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283A" w:rsidRPr="00871279" w:rsidRDefault="003D283A" w:rsidP="003D283A">
      <w:pPr>
        <w:jc w:val="center"/>
        <w:rPr>
          <w:rFonts w:ascii="Times New Roman" w:hAnsi="Times New Roman" w:cs="Times New Roman"/>
          <w:sz w:val="28"/>
          <w:szCs w:val="28"/>
        </w:rPr>
      </w:pPr>
      <w:r w:rsidRPr="00871279">
        <w:rPr>
          <w:rFonts w:ascii="Times New Roman" w:hAnsi="Times New Roman" w:cs="Times New Roman"/>
          <w:sz w:val="28"/>
          <w:szCs w:val="28"/>
        </w:rPr>
        <w:t>МІНІСТЕРСТВО ОСВІТИ І НАУКИ УКРАЇНИ</w:t>
      </w:r>
    </w:p>
    <w:p w:rsidR="003D283A" w:rsidRPr="00871279" w:rsidRDefault="003D283A" w:rsidP="003D283A">
      <w:pPr>
        <w:jc w:val="center"/>
        <w:rPr>
          <w:rFonts w:ascii="Times New Roman" w:hAnsi="Times New Roman" w:cs="Times New Roman"/>
          <w:sz w:val="28"/>
          <w:szCs w:val="28"/>
        </w:rPr>
      </w:pPr>
      <w:r w:rsidRPr="00871279">
        <w:rPr>
          <w:rFonts w:ascii="Times New Roman" w:hAnsi="Times New Roman" w:cs="Times New Roman"/>
          <w:sz w:val="28"/>
          <w:szCs w:val="28"/>
        </w:rPr>
        <w:t>Західноукраїнський національний університет</w:t>
      </w:r>
    </w:p>
    <w:p w:rsidR="003D283A" w:rsidRPr="00871279" w:rsidRDefault="003D283A" w:rsidP="003D283A">
      <w:pPr>
        <w:jc w:val="center"/>
        <w:rPr>
          <w:rFonts w:ascii="Times New Roman" w:hAnsi="Times New Roman" w:cs="Times New Roman"/>
          <w:sz w:val="28"/>
          <w:szCs w:val="28"/>
        </w:rPr>
      </w:pPr>
    </w:p>
    <w:p w:rsidR="003D283A" w:rsidRPr="00871279" w:rsidRDefault="003D283A" w:rsidP="003D283A">
      <w:pPr>
        <w:jc w:val="center"/>
        <w:rPr>
          <w:rFonts w:ascii="Times New Roman" w:hAnsi="Times New Roman" w:cs="Times New Roman"/>
          <w:sz w:val="28"/>
          <w:szCs w:val="28"/>
        </w:rPr>
      </w:pPr>
      <w:r w:rsidRPr="00871279">
        <w:rPr>
          <w:rFonts w:ascii="Times New Roman" w:hAnsi="Times New Roman" w:cs="Times New Roman"/>
          <w:sz w:val="28"/>
          <w:szCs w:val="28"/>
        </w:rPr>
        <w:t>Соціально-гуманітарний факультет</w:t>
      </w:r>
    </w:p>
    <w:p w:rsidR="003D283A" w:rsidRPr="00871279" w:rsidRDefault="003D283A" w:rsidP="003D283A">
      <w:pPr>
        <w:jc w:val="center"/>
        <w:rPr>
          <w:rFonts w:ascii="Times New Roman" w:hAnsi="Times New Roman" w:cs="Times New Roman"/>
          <w:sz w:val="28"/>
          <w:szCs w:val="28"/>
        </w:rPr>
      </w:pPr>
    </w:p>
    <w:p w:rsidR="003D283A" w:rsidRPr="00871279" w:rsidRDefault="003D283A" w:rsidP="003D283A">
      <w:pPr>
        <w:jc w:val="center"/>
        <w:rPr>
          <w:rFonts w:ascii="Times New Roman" w:hAnsi="Times New Roman" w:cs="Times New Roman"/>
          <w:sz w:val="28"/>
          <w:szCs w:val="28"/>
        </w:rPr>
      </w:pPr>
    </w:p>
    <w:p w:rsidR="003D283A" w:rsidRPr="00871279" w:rsidRDefault="00A32D61" w:rsidP="003D283A">
      <w:pPr>
        <w:jc w:val="center"/>
        <w:rPr>
          <w:rFonts w:ascii="Times New Roman" w:hAnsi="Times New Roman" w:cs="Times New Roman"/>
          <w:sz w:val="28"/>
          <w:szCs w:val="28"/>
        </w:rPr>
      </w:pPr>
      <w:proofErr w:type="spellStart"/>
      <w:r w:rsidRPr="00871279">
        <w:rPr>
          <w:rFonts w:ascii="Times New Roman" w:hAnsi="Times New Roman" w:cs="Times New Roman"/>
          <w:sz w:val="28"/>
          <w:szCs w:val="28"/>
        </w:rPr>
        <w:t>Спирц</w:t>
      </w:r>
      <w:proofErr w:type="spellEnd"/>
      <w:r w:rsidRPr="00871279">
        <w:rPr>
          <w:rFonts w:ascii="Times New Roman" w:hAnsi="Times New Roman" w:cs="Times New Roman"/>
          <w:sz w:val="28"/>
          <w:szCs w:val="28"/>
        </w:rPr>
        <w:t xml:space="preserve"> Валентин Сергійович</w:t>
      </w:r>
    </w:p>
    <w:p w:rsidR="008000A5" w:rsidRPr="00871279" w:rsidRDefault="008000A5" w:rsidP="003D283A">
      <w:pPr>
        <w:jc w:val="center"/>
        <w:rPr>
          <w:rFonts w:ascii="Times New Roman" w:hAnsi="Times New Roman" w:cs="Times New Roman"/>
          <w:sz w:val="28"/>
          <w:szCs w:val="28"/>
        </w:rPr>
      </w:pPr>
    </w:p>
    <w:p w:rsidR="003D283A" w:rsidRPr="00871279" w:rsidRDefault="003D283A" w:rsidP="003D283A">
      <w:pPr>
        <w:jc w:val="center"/>
        <w:rPr>
          <w:rFonts w:ascii="Times New Roman" w:hAnsi="Times New Roman" w:cs="Times New Roman"/>
          <w:sz w:val="28"/>
          <w:szCs w:val="28"/>
        </w:rPr>
      </w:pPr>
    </w:p>
    <w:p w:rsidR="003D283A" w:rsidRPr="00871279" w:rsidRDefault="003D283A" w:rsidP="003D283A">
      <w:pPr>
        <w:jc w:val="center"/>
        <w:rPr>
          <w:rFonts w:ascii="Times New Roman" w:hAnsi="Times New Roman" w:cs="Times New Roman"/>
          <w:sz w:val="28"/>
          <w:szCs w:val="28"/>
        </w:rPr>
      </w:pPr>
      <w:bookmarkStart w:id="0" w:name="_Hlk89710133"/>
      <w:r w:rsidRPr="00871279">
        <w:rPr>
          <w:rFonts w:ascii="Times New Roman" w:hAnsi="Times New Roman" w:cs="Times New Roman"/>
          <w:sz w:val="28"/>
          <w:szCs w:val="28"/>
        </w:rPr>
        <w:t>Роль служби персоналу у формуванні позитивного HR-бренду</w:t>
      </w:r>
      <w:bookmarkEnd w:id="0"/>
      <w:r w:rsidRPr="00871279">
        <w:rPr>
          <w:rFonts w:ascii="Times New Roman" w:hAnsi="Times New Roman" w:cs="Times New Roman"/>
          <w:sz w:val="28"/>
          <w:szCs w:val="28"/>
        </w:rPr>
        <w:t xml:space="preserve">. </w:t>
      </w:r>
    </w:p>
    <w:p w:rsidR="003D283A" w:rsidRPr="00871279" w:rsidRDefault="003D283A" w:rsidP="003D283A">
      <w:pPr>
        <w:jc w:val="center"/>
        <w:rPr>
          <w:rFonts w:ascii="Times New Roman" w:hAnsi="Times New Roman" w:cs="Times New Roman"/>
          <w:sz w:val="28"/>
          <w:szCs w:val="28"/>
        </w:rPr>
      </w:pPr>
    </w:p>
    <w:p w:rsidR="003D283A" w:rsidRPr="00871279" w:rsidRDefault="003D283A" w:rsidP="003D283A">
      <w:pPr>
        <w:jc w:val="center"/>
        <w:rPr>
          <w:rFonts w:ascii="Times New Roman" w:hAnsi="Times New Roman" w:cs="Times New Roman"/>
          <w:sz w:val="28"/>
          <w:szCs w:val="28"/>
        </w:rPr>
      </w:pPr>
    </w:p>
    <w:p w:rsidR="003D283A" w:rsidRPr="00871279" w:rsidRDefault="003D283A" w:rsidP="003D283A">
      <w:pPr>
        <w:jc w:val="center"/>
        <w:rPr>
          <w:rFonts w:ascii="Times New Roman" w:hAnsi="Times New Roman" w:cs="Times New Roman"/>
          <w:sz w:val="28"/>
          <w:szCs w:val="28"/>
        </w:rPr>
      </w:pPr>
      <w:r w:rsidRPr="00871279">
        <w:rPr>
          <w:rFonts w:ascii="Times New Roman" w:hAnsi="Times New Roman" w:cs="Times New Roman"/>
          <w:sz w:val="28"/>
          <w:szCs w:val="28"/>
        </w:rPr>
        <w:t>"спеціальність: 015 - Професійна освіта</w:t>
      </w:r>
    </w:p>
    <w:p w:rsidR="003D283A" w:rsidRPr="00871279" w:rsidRDefault="003D283A" w:rsidP="003D283A">
      <w:pPr>
        <w:rPr>
          <w:rFonts w:ascii="Times New Roman" w:hAnsi="Times New Roman" w:cs="Times New Roman"/>
          <w:sz w:val="28"/>
          <w:szCs w:val="28"/>
        </w:rPr>
      </w:pPr>
    </w:p>
    <w:p w:rsidR="003D283A" w:rsidRPr="00871279" w:rsidRDefault="003D283A" w:rsidP="003D283A">
      <w:pPr>
        <w:rPr>
          <w:rFonts w:ascii="Times New Roman" w:hAnsi="Times New Roman" w:cs="Times New Roman"/>
          <w:sz w:val="28"/>
          <w:szCs w:val="28"/>
        </w:rPr>
      </w:pPr>
    </w:p>
    <w:p w:rsidR="00A32D61" w:rsidRPr="00871279" w:rsidRDefault="00A32D61" w:rsidP="003D283A">
      <w:pPr>
        <w:rPr>
          <w:rFonts w:ascii="Times New Roman" w:hAnsi="Times New Roman" w:cs="Times New Roman"/>
          <w:sz w:val="28"/>
          <w:szCs w:val="28"/>
        </w:rPr>
      </w:pPr>
    </w:p>
    <w:p w:rsidR="00A32D61" w:rsidRPr="00871279" w:rsidRDefault="00A32D61" w:rsidP="003D283A">
      <w:pPr>
        <w:rPr>
          <w:rFonts w:ascii="Times New Roman" w:hAnsi="Times New Roman" w:cs="Times New Roman"/>
          <w:sz w:val="28"/>
          <w:szCs w:val="28"/>
        </w:rPr>
      </w:pPr>
    </w:p>
    <w:p w:rsidR="00A32D61" w:rsidRPr="00871279" w:rsidRDefault="00A32D61" w:rsidP="003D283A">
      <w:pPr>
        <w:rPr>
          <w:rFonts w:ascii="Times New Roman" w:hAnsi="Times New Roman" w:cs="Times New Roman"/>
          <w:sz w:val="28"/>
          <w:szCs w:val="28"/>
        </w:rPr>
      </w:pPr>
    </w:p>
    <w:p w:rsidR="003D283A" w:rsidRPr="00871279" w:rsidRDefault="003D283A" w:rsidP="003D283A">
      <w:pPr>
        <w:ind w:firstLine="4253"/>
        <w:rPr>
          <w:rFonts w:ascii="Times New Roman" w:hAnsi="Times New Roman" w:cs="Times New Roman"/>
          <w:sz w:val="28"/>
          <w:szCs w:val="28"/>
        </w:rPr>
      </w:pPr>
      <w:r w:rsidRPr="00871279">
        <w:rPr>
          <w:rFonts w:ascii="Times New Roman" w:hAnsi="Times New Roman" w:cs="Times New Roman"/>
          <w:sz w:val="28"/>
          <w:szCs w:val="28"/>
        </w:rPr>
        <w:t>Кваліфікаційна робота</w:t>
      </w:r>
      <w:r w:rsidRPr="00871279">
        <w:rPr>
          <w:rFonts w:ascii="Times New Roman" w:hAnsi="Times New Roman" w:cs="Times New Roman"/>
          <w:sz w:val="28"/>
          <w:szCs w:val="28"/>
        </w:rPr>
        <w:tab/>
      </w:r>
    </w:p>
    <w:p w:rsidR="003D283A" w:rsidRPr="00871279" w:rsidRDefault="003D283A" w:rsidP="003D283A">
      <w:pPr>
        <w:ind w:firstLine="4253"/>
        <w:rPr>
          <w:rFonts w:ascii="Times New Roman" w:hAnsi="Times New Roman" w:cs="Times New Roman"/>
          <w:sz w:val="28"/>
          <w:szCs w:val="28"/>
        </w:rPr>
      </w:pPr>
      <w:r w:rsidRPr="00871279">
        <w:rPr>
          <w:rFonts w:ascii="Times New Roman" w:hAnsi="Times New Roman" w:cs="Times New Roman"/>
          <w:sz w:val="28"/>
          <w:szCs w:val="28"/>
        </w:rPr>
        <w:t>Виконав студент групи ПОУПм-21</w:t>
      </w:r>
    </w:p>
    <w:p w:rsidR="003D283A" w:rsidRPr="00871279" w:rsidRDefault="003D283A" w:rsidP="003D283A">
      <w:pPr>
        <w:ind w:firstLine="4253"/>
        <w:rPr>
          <w:rFonts w:ascii="Times New Roman" w:hAnsi="Times New Roman" w:cs="Times New Roman"/>
          <w:sz w:val="28"/>
          <w:szCs w:val="28"/>
        </w:rPr>
      </w:pPr>
      <w:r w:rsidRPr="00871279">
        <w:rPr>
          <w:rFonts w:ascii="Times New Roman" w:hAnsi="Times New Roman" w:cs="Times New Roman"/>
          <w:sz w:val="28"/>
          <w:szCs w:val="28"/>
        </w:rPr>
        <w:t xml:space="preserve">В. С. </w:t>
      </w:r>
      <w:proofErr w:type="spellStart"/>
      <w:r w:rsidRPr="00871279">
        <w:rPr>
          <w:rFonts w:ascii="Times New Roman" w:hAnsi="Times New Roman" w:cs="Times New Roman"/>
          <w:sz w:val="28"/>
          <w:szCs w:val="28"/>
        </w:rPr>
        <w:t>Спирц</w:t>
      </w:r>
      <w:proofErr w:type="spellEnd"/>
    </w:p>
    <w:p w:rsidR="003D283A" w:rsidRPr="00871279" w:rsidRDefault="003D283A" w:rsidP="003D283A">
      <w:pPr>
        <w:ind w:firstLine="4253"/>
        <w:rPr>
          <w:rFonts w:ascii="Times New Roman" w:hAnsi="Times New Roman" w:cs="Times New Roman"/>
          <w:sz w:val="28"/>
          <w:szCs w:val="28"/>
        </w:rPr>
      </w:pPr>
    </w:p>
    <w:p w:rsidR="003D283A" w:rsidRPr="00871279" w:rsidRDefault="003D283A" w:rsidP="003D283A">
      <w:pPr>
        <w:rPr>
          <w:rFonts w:ascii="Times New Roman" w:hAnsi="Times New Roman" w:cs="Times New Roman"/>
          <w:sz w:val="28"/>
          <w:szCs w:val="28"/>
        </w:rPr>
      </w:pPr>
    </w:p>
    <w:p w:rsidR="003D283A" w:rsidRPr="00871279" w:rsidRDefault="003D283A" w:rsidP="003D283A">
      <w:pPr>
        <w:rPr>
          <w:rFonts w:ascii="Times New Roman" w:hAnsi="Times New Roman" w:cs="Times New Roman"/>
          <w:sz w:val="28"/>
          <w:szCs w:val="28"/>
        </w:rPr>
      </w:pPr>
    </w:p>
    <w:p w:rsidR="003D283A" w:rsidRPr="00871279" w:rsidRDefault="003D283A" w:rsidP="003D283A">
      <w:pPr>
        <w:rPr>
          <w:rFonts w:ascii="Times New Roman" w:hAnsi="Times New Roman" w:cs="Times New Roman"/>
          <w:sz w:val="28"/>
          <w:szCs w:val="28"/>
        </w:rPr>
      </w:pPr>
    </w:p>
    <w:p w:rsidR="00E97BBA" w:rsidRPr="00871279" w:rsidRDefault="003D283A" w:rsidP="003D283A">
      <w:pPr>
        <w:jc w:val="center"/>
        <w:rPr>
          <w:rFonts w:ascii="Times New Roman" w:hAnsi="Times New Roman" w:cs="Times New Roman"/>
          <w:sz w:val="28"/>
          <w:szCs w:val="28"/>
        </w:rPr>
      </w:pPr>
      <w:r w:rsidRPr="00871279">
        <w:rPr>
          <w:rFonts w:ascii="Times New Roman" w:hAnsi="Times New Roman" w:cs="Times New Roman"/>
          <w:sz w:val="28"/>
          <w:szCs w:val="28"/>
        </w:rPr>
        <w:t>ТЕРНОПІЛЬ – 2021</w:t>
      </w:r>
    </w:p>
    <w:p w:rsidR="003D283A" w:rsidRPr="00871279" w:rsidRDefault="003D283A">
      <w:pPr>
        <w:rPr>
          <w:rFonts w:ascii="Times New Roman" w:hAnsi="Times New Roman" w:cs="Times New Roman"/>
          <w:sz w:val="28"/>
          <w:szCs w:val="28"/>
        </w:rPr>
      </w:pPr>
      <w:r w:rsidRPr="00871279">
        <w:rPr>
          <w:rFonts w:ascii="Times New Roman" w:hAnsi="Times New Roman" w:cs="Times New Roman"/>
          <w:sz w:val="28"/>
          <w:szCs w:val="28"/>
        </w:rPr>
        <w:br w:type="page"/>
      </w:r>
    </w:p>
    <w:p w:rsidR="003D283A" w:rsidRPr="00871279" w:rsidRDefault="007E36A8" w:rsidP="00A32D61">
      <w:pPr>
        <w:jc w:val="center"/>
        <w:rPr>
          <w:rFonts w:ascii="Times New Roman" w:hAnsi="Times New Roman" w:cs="Times New Roman"/>
          <w:sz w:val="28"/>
          <w:szCs w:val="28"/>
        </w:rPr>
      </w:pPr>
      <w:r w:rsidRPr="00871279">
        <w:rPr>
          <w:rFonts w:ascii="Times New Roman" w:hAnsi="Times New Roman" w:cs="Times New Roman"/>
          <w:sz w:val="28"/>
          <w:szCs w:val="28"/>
        </w:rPr>
        <w:lastRenderedPageBreak/>
        <w:t>ЗМІСТ</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09"/>
      </w:tblGrid>
      <w:tr w:rsidR="003D283A" w:rsidRPr="00871279" w:rsidTr="00784E7E">
        <w:tc>
          <w:tcPr>
            <w:tcW w:w="9180" w:type="dxa"/>
          </w:tcPr>
          <w:p w:rsidR="003D283A"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ВСТУП</w:t>
            </w:r>
          </w:p>
        </w:tc>
        <w:tc>
          <w:tcPr>
            <w:tcW w:w="709" w:type="dxa"/>
          </w:tcPr>
          <w:p w:rsidR="003D283A"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3D283A" w:rsidRPr="00871279" w:rsidTr="00784E7E">
        <w:tc>
          <w:tcPr>
            <w:tcW w:w="9180" w:type="dxa"/>
          </w:tcPr>
          <w:p w:rsidR="003D283A"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 xml:space="preserve">РОЗДІЛ 1. </w:t>
            </w:r>
            <w:bookmarkStart w:id="1" w:name="_Hlk89710327"/>
            <w:r w:rsidRPr="00871279">
              <w:rPr>
                <w:rFonts w:ascii="Times New Roman" w:hAnsi="Times New Roman" w:cs="Times New Roman"/>
                <w:sz w:val="28"/>
                <w:szCs w:val="28"/>
              </w:rPr>
              <w:t>ТЕОРЕТИКО-МЕТОДОЛОГІЧНІ ОСНОВИ ДІЯЛЬНОСТІ З УПРАВЛІННЯ ПЕРСОНАЛОМ</w:t>
            </w:r>
            <w:bookmarkEnd w:id="1"/>
          </w:p>
        </w:tc>
        <w:tc>
          <w:tcPr>
            <w:tcW w:w="709" w:type="dxa"/>
          </w:tcPr>
          <w:p w:rsidR="003D283A" w:rsidRPr="00871279" w:rsidRDefault="003D283A" w:rsidP="000C4468">
            <w:pPr>
              <w:spacing w:line="360" w:lineRule="auto"/>
              <w:jc w:val="both"/>
              <w:rPr>
                <w:rFonts w:ascii="Times New Roman" w:hAnsi="Times New Roman" w:cs="Times New Roman"/>
                <w:sz w:val="28"/>
                <w:szCs w:val="28"/>
              </w:rPr>
            </w:pPr>
          </w:p>
        </w:tc>
      </w:tr>
      <w:tr w:rsidR="003D283A" w:rsidRPr="00871279" w:rsidTr="00784E7E">
        <w:tc>
          <w:tcPr>
            <w:tcW w:w="9180" w:type="dxa"/>
          </w:tcPr>
          <w:p w:rsidR="003D283A" w:rsidRPr="00871279" w:rsidRDefault="000C4468" w:rsidP="000C4468">
            <w:pPr>
              <w:pStyle w:val="a4"/>
              <w:numPr>
                <w:ilvl w:val="1"/>
                <w:numId w:val="1"/>
              </w:num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Теоретичні основи управління персоналом на підприємстві</w:t>
            </w:r>
          </w:p>
        </w:tc>
        <w:tc>
          <w:tcPr>
            <w:tcW w:w="709" w:type="dxa"/>
          </w:tcPr>
          <w:p w:rsidR="003D283A"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3D283A" w:rsidRPr="00871279" w:rsidTr="00784E7E">
        <w:tc>
          <w:tcPr>
            <w:tcW w:w="9180" w:type="dxa"/>
          </w:tcPr>
          <w:p w:rsidR="003D283A" w:rsidRPr="00871279" w:rsidRDefault="000C4468" w:rsidP="000C4468">
            <w:pPr>
              <w:pStyle w:val="a4"/>
              <w:numPr>
                <w:ilvl w:val="1"/>
                <w:numId w:val="1"/>
              </w:num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Формування позитивного іміджу організації: теоретичний аспект</w:t>
            </w:r>
          </w:p>
        </w:tc>
        <w:tc>
          <w:tcPr>
            <w:tcW w:w="709" w:type="dxa"/>
          </w:tcPr>
          <w:p w:rsidR="003D283A"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3D283A" w:rsidRPr="00871279" w:rsidTr="00784E7E">
        <w:tc>
          <w:tcPr>
            <w:tcW w:w="9180" w:type="dxa"/>
          </w:tcPr>
          <w:p w:rsidR="003D283A"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Висновки до розділу 1</w:t>
            </w:r>
          </w:p>
        </w:tc>
        <w:tc>
          <w:tcPr>
            <w:tcW w:w="709" w:type="dxa"/>
          </w:tcPr>
          <w:p w:rsidR="003D283A"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3D283A" w:rsidRPr="00871279" w:rsidTr="00784E7E">
        <w:tc>
          <w:tcPr>
            <w:tcW w:w="9180" w:type="dxa"/>
          </w:tcPr>
          <w:p w:rsidR="003D283A"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 xml:space="preserve">РОЗДІЛ 2. АНАЛІЗ </w:t>
            </w:r>
            <w:bookmarkStart w:id="2" w:name="_Hlk89710338"/>
            <w:r w:rsidRPr="00871279">
              <w:rPr>
                <w:rFonts w:ascii="Times New Roman" w:hAnsi="Times New Roman" w:cs="Times New Roman"/>
                <w:sz w:val="28"/>
                <w:szCs w:val="28"/>
              </w:rPr>
              <w:t>ДІЯЛЬНОСТІ СЛУЖБИ УПРАВЛІННЯ ПЕРСОНАЛОМ НА ПІДПРИЄМСТВІ</w:t>
            </w:r>
            <w:bookmarkEnd w:id="2"/>
          </w:p>
        </w:tc>
        <w:tc>
          <w:tcPr>
            <w:tcW w:w="709" w:type="dxa"/>
          </w:tcPr>
          <w:p w:rsidR="003D283A" w:rsidRPr="00871279" w:rsidRDefault="003D283A" w:rsidP="000C4468">
            <w:pPr>
              <w:spacing w:line="360" w:lineRule="auto"/>
              <w:jc w:val="both"/>
              <w:rPr>
                <w:rFonts w:ascii="Times New Roman" w:hAnsi="Times New Roman" w:cs="Times New Roman"/>
                <w:sz w:val="28"/>
                <w:szCs w:val="28"/>
              </w:rPr>
            </w:pPr>
          </w:p>
        </w:tc>
      </w:tr>
      <w:tr w:rsidR="003D283A" w:rsidRPr="00871279" w:rsidTr="00784E7E">
        <w:tc>
          <w:tcPr>
            <w:tcW w:w="9180" w:type="dxa"/>
          </w:tcPr>
          <w:p w:rsidR="000C4468"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2.1. Аналіз системи управління персоналом підприємства</w:t>
            </w:r>
          </w:p>
        </w:tc>
        <w:tc>
          <w:tcPr>
            <w:tcW w:w="709" w:type="dxa"/>
          </w:tcPr>
          <w:p w:rsidR="003D283A"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0C4468" w:rsidRPr="00871279" w:rsidTr="00784E7E">
        <w:tc>
          <w:tcPr>
            <w:tcW w:w="9180" w:type="dxa"/>
          </w:tcPr>
          <w:p w:rsidR="000C4468"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 xml:space="preserve">2.2. </w:t>
            </w:r>
            <w:r w:rsidR="00AA0195" w:rsidRPr="00871279">
              <w:rPr>
                <w:rFonts w:ascii="Times New Roman" w:hAnsi="Times New Roman" w:cs="Times New Roman"/>
                <w:sz w:val="28"/>
                <w:szCs w:val="28"/>
              </w:rPr>
              <w:t>Сучасний стан HR-бренду підприємства</w:t>
            </w:r>
          </w:p>
        </w:tc>
        <w:tc>
          <w:tcPr>
            <w:tcW w:w="709" w:type="dxa"/>
          </w:tcPr>
          <w:p w:rsidR="000C4468"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0C4468" w:rsidRPr="00871279" w:rsidTr="00784E7E">
        <w:tc>
          <w:tcPr>
            <w:tcW w:w="9180" w:type="dxa"/>
          </w:tcPr>
          <w:p w:rsidR="000C4468"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Висновки до 2 розділу</w:t>
            </w:r>
          </w:p>
        </w:tc>
        <w:tc>
          <w:tcPr>
            <w:tcW w:w="709" w:type="dxa"/>
          </w:tcPr>
          <w:p w:rsidR="000C4468"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0C4468" w:rsidRPr="00871279" w:rsidTr="00784E7E">
        <w:tc>
          <w:tcPr>
            <w:tcW w:w="9180" w:type="dxa"/>
          </w:tcPr>
          <w:p w:rsidR="000C4468"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 xml:space="preserve">РОЗДІЛ 3. </w:t>
            </w:r>
            <w:bookmarkStart w:id="3" w:name="_Hlk89710349"/>
            <w:r w:rsidRPr="00871279">
              <w:rPr>
                <w:rFonts w:ascii="Times New Roman" w:hAnsi="Times New Roman" w:cs="Times New Roman"/>
                <w:sz w:val="28"/>
                <w:szCs w:val="28"/>
              </w:rPr>
              <w:t>ОСНОВНІ НАПРЯМИ ПІДВИЩЕННЯ РОЛІ СЛУЖБИ УПРАВЛІННЯ ПЕРСОНАЛОМ У ФОРМУВАННІ ПОЗИТИВНОГО HR-БРЕНДУ</w:t>
            </w:r>
            <w:bookmarkEnd w:id="3"/>
          </w:p>
        </w:tc>
        <w:tc>
          <w:tcPr>
            <w:tcW w:w="709" w:type="dxa"/>
          </w:tcPr>
          <w:p w:rsidR="000C4468" w:rsidRPr="00871279" w:rsidRDefault="000C4468" w:rsidP="000C4468">
            <w:pPr>
              <w:spacing w:line="360" w:lineRule="auto"/>
              <w:jc w:val="both"/>
              <w:rPr>
                <w:rFonts w:ascii="Times New Roman" w:hAnsi="Times New Roman" w:cs="Times New Roman"/>
                <w:sz w:val="28"/>
                <w:szCs w:val="28"/>
              </w:rPr>
            </w:pPr>
          </w:p>
        </w:tc>
      </w:tr>
      <w:tr w:rsidR="000C4468" w:rsidRPr="00871279" w:rsidTr="00784E7E">
        <w:tc>
          <w:tcPr>
            <w:tcW w:w="9180" w:type="dxa"/>
          </w:tcPr>
          <w:p w:rsidR="000C4468"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 xml:space="preserve">3.1. </w:t>
            </w:r>
            <w:r w:rsidR="00C52EF0" w:rsidRPr="00871279">
              <w:rPr>
                <w:rFonts w:ascii="Times New Roman" w:hAnsi="Times New Roman" w:cs="Times New Roman"/>
                <w:sz w:val="28"/>
                <w:szCs w:val="28"/>
              </w:rPr>
              <w:t>Особливості розвитку HR-бренду в організації</w:t>
            </w:r>
          </w:p>
        </w:tc>
        <w:tc>
          <w:tcPr>
            <w:tcW w:w="709" w:type="dxa"/>
          </w:tcPr>
          <w:p w:rsidR="000C4468"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3D283A" w:rsidRPr="00871279" w:rsidTr="00784E7E">
        <w:tc>
          <w:tcPr>
            <w:tcW w:w="9180" w:type="dxa"/>
          </w:tcPr>
          <w:p w:rsidR="003D283A"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3.2. Шляхи підвищення ролі служби управління персоналом у формуванні позитивного HR-бренду</w:t>
            </w:r>
          </w:p>
        </w:tc>
        <w:tc>
          <w:tcPr>
            <w:tcW w:w="709" w:type="dxa"/>
          </w:tcPr>
          <w:p w:rsidR="003D283A"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0C4468" w:rsidRPr="00871279" w:rsidTr="00784E7E">
        <w:tc>
          <w:tcPr>
            <w:tcW w:w="9180" w:type="dxa"/>
          </w:tcPr>
          <w:p w:rsidR="000C4468"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Висновки до 3 розділу</w:t>
            </w:r>
          </w:p>
        </w:tc>
        <w:tc>
          <w:tcPr>
            <w:tcW w:w="709" w:type="dxa"/>
          </w:tcPr>
          <w:p w:rsidR="000C4468"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r>
      <w:tr w:rsidR="000C4468" w:rsidRPr="00871279" w:rsidTr="00784E7E">
        <w:tc>
          <w:tcPr>
            <w:tcW w:w="9180" w:type="dxa"/>
          </w:tcPr>
          <w:p w:rsidR="000C4468"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ВИСНОВКИ</w:t>
            </w:r>
          </w:p>
        </w:tc>
        <w:tc>
          <w:tcPr>
            <w:tcW w:w="709" w:type="dxa"/>
          </w:tcPr>
          <w:p w:rsidR="000C4468"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0C4468" w:rsidRPr="00871279" w:rsidTr="00784E7E">
        <w:tc>
          <w:tcPr>
            <w:tcW w:w="9180" w:type="dxa"/>
          </w:tcPr>
          <w:p w:rsidR="000C4468" w:rsidRPr="00871279" w:rsidRDefault="000C4468" w:rsidP="000C4468">
            <w:pPr>
              <w:spacing w:line="360" w:lineRule="auto"/>
              <w:jc w:val="both"/>
              <w:rPr>
                <w:rFonts w:ascii="Times New Roman" w:hAnsi="Times New Roman" w:cs="Times New Roman"/>
                <w:sz w:val="28"/>
                <w:szCs w:val="28"/>
              </w:rPr>
            </w:pPr>
            <w:r w:rsidRPr="00871279">
              <w:rPr>
                <w:rFonts w:ascii="Times New Roman" w:hAnsi="Times New Roman" w:cs="Times New Roman"/>
                <w:sz w:val="28"/>
                <w:szCs w:val="28"/>
              </w:rPr>
              <w:t>СПИСОК ВИКОРИСТАНИХ ДЖЕРЕЛ</w:t>
            </w:r>
          </w:p>
        </w:tc>
        <w:tc>
          <w:tcPr>
            <w:tcW w:w="709" w:type="dxa"/>
          </w:tcPr>
          <w:p w:rsidR="000C4468" w:rsidRPr="00871279" w:rsidRDefault="00FB426D" w:rsidP="000C4468">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r>
    </w:tbl>
    <w:p w:rsidR="003D283A" w:rsidRPr="00871279" w:rsidRDefault="003D283A" w:rsidP="003D283A">
      <w:pPr>
        <w:jc w:val="both"/>
        <w:rPr>
          <w:rFonts w:ascii="Times New Roman" w:hAnsi="Times New Roman" w:cs="Times New Roman"/>
          <w:sz w:val="28"/>
          <w:szCs w:val="28"/>
        </w:rPr>
      </w:pPr>
    </w:p>
    <w:p w:rsidR="003D283A" w:rsidRPr="00871279" w:rsidRDefault="003D283A" w:rsidP="003D283A">
      <w:pPr>
        <w:jc w:val="both"/>
        <w:rPr>
          <w:rFonts w:ascii="Times New Roman" w:hAnsi="Times New Roman" w:cs="Times New Roman"/>
          <w:sz w:val="28"/>
          <w:szCs w:val="28"/>
        </w:rPr>
      </w:pPr>
    </w:p>
    <w:p w:rsidR="008F39FA" w:rsidRPr="00871279" w:rsidRDefault="008F39FA">
      <w:pPr>
        <w:rPr>
          <w:rFonts w:ascii="Times New Roman" w:hAnsi="Times New Roman" w:cs="Times New Roman"/>
          <w:sz w:val="28"/>
          <w:szCs w:val="28"/>
        </w:rPr>
      </w:pPr>
      <w:r w:rsidRPr="00871279">
        <w:rPr>
          <w:rFonts w:ascii="Times New Roman" w:hAnsi="Times New Roman" w:cs="Times New Roman"/>
          <w:sz w:val="28"/>
          <w:szCs w:val="28"/>
        </w:rPr>
        <w:br w:type="page"/>
      </w:r>
    </w:p>
    <w:p w:rsidR="003D283A" w:rsidRPr="00590818" w:rsidRDefault="008F39FA" w:rsidP="00A32D61">
      <w:pPr>
        <w:jc w:val="center"/>
        <w:rPr>
          <w:rFonts w:ascii="Times New Roman" w:hAnsi="Times New Roman" w:cs="Times New Roman"/>
          <w:b/>
          <w:bCs/>
          <w:sz w:val="28"/>
          <w:szCs w:val="28"/>
        </w:rPr>
      </w:pPr>
      <w:r w:rsidRPr="00590818">
        <w:rPr>
          <w:rFonts w:ascii="Times New Roman" w:hAnsi="Times New Roman" w:cs="Times New Roman"/>
          <w:b/>
          <w:bCs/>
          <w:sz w:val="28"/>
          <w:szCs w:val="28"/>
        </w:rPr>
        <w:lastRenderedPageBreak/>
        <w:t>ВСТУП</w:t>
      </w:r>
    </w:p>
    <w:p w:rsidR="007E3264" w:rsidRPr="007E3264" w:rsidRDefault="00590818" w:rsidP="007E3264">
      <w:pPr>
        <w:spacing w:after="0" w:line="360" w:lineRule="auto"/>
        <w:ind w:firstLine="851"/>
        <w:jc w:val="both"/>
        <w:rPr>
          <w:rFonts w:ascii="Times New Roman" w:hAnsi="Times New Roman" w:cs="Times New Roman"/>
          <w:color w:val="000000"/>
          <w:sz w:val="28"/>
          <w:szCs w:val="28"/>
          <w:lang w:eastAsia="ru-RU" w:bidi="ru-RU"/>
        </w:rPr>
      </w:pPr>
      <w:r w:rsidRPr="00590818">
        <w:rPr>
          <w:rFonts w:ascii="Times New Roman" w:hAnsi="Times New Roman" w:cs="Times New Roman"/>
          <w:b/>
          <w:bCs/>
          <w:color w:val="000000"/>
          <w:sz w:val="28"/>
          <w:szCs w:val="28"/>
          <w:lang w:eastAsia="ru-RU" w:bidi="ru-RU"/>
        </w:rPr>
        <w:t>Актуальність теми.</w:t>
      </w:r>
      <w:r>
        <w:rPr>
          <w:rFonts w:ascii="Times New Roman" w:hAnsi="Times New Roman" w:cs="Times New Roman"/>
          <w:color w:val="000000"/>
          <w:sz w:val="28"/>
          <w:szCs w:val="28"/>
          <w:lang w:eastAsia="ru-RU" w:bidi="ru-RU"/>
        </w:rPr>
        <w:t xml:space="preserve"> </w:t>
      </w:r>
      <w:r w:rsidR="007E3264" w:rsidRPr="007E3264">
        <w:rPr>
          <w:rFonts w:ascii="Times New Roman" w:hAnsi="Times New Roman" w:cs="Times New Roman"/>
          <w:color w:val="000000"/>
          <w:sz w:val="28"/>
          <w:szCs w:val="28"/>
          <w:lang w:eastAsia="ru-RU" w:bidi="ru-RU"/>
        </w:rPr>
        <w:t>Формування механізму управління людськими ресурсами підприємства в сучасному ринковому середовищі зумовлює необхідність використання сучасних методів управління людськими ресурсами в організації, в тому числі на етапі залучення персоналу, що передбачає доцільність використання сучасного брендингу людських ресурсів. ресурсів. інструмент, що дозволяє забезпечити потрібну тенденцію формування та розвитку корпоративної культури.</w:t>
      </w:r>
    </w:p>
    <w:p w:rsidR="008F39FA" w:rsidRPr="00590818" w:rsidRDefault="007E3264" w:rsidP="00AA0195">
      <w:pPr>
        <w:spacing w:after="0" w:line="360" w:lineRule="auto"/>
        <w:ind w:firstLine="709"/>
        <w:jc w:val="both"/>
        <w:rPr>
          <w:rFonts w:ascii="Times New Roman" w:hAnsi="Times New Roman" w:cs="Times New Roman"/>
          <w:sz w:val="28"/>
          <w:szCs w:val="28"/>
        </w:rPr>
      </w:pPr>
      <w:r w:rsidRPr="007E3264">
        <w:rPr>
          <w:rFonts w:ascii="Times New Roman" w:hAnsi="Times New Roman" w:cs="Times New Roman"/>
          <w:color w:val="000000"/>
          <w:sz w:val="28"/>
          <w:szCs w:val="28"/>
          <w:lang w:eastAsia="ru-RU" w:bidi="ru-RU"/>
        </w:rPr>
        <w:t xml:space="preserve">Модель </w:t>
      </w:r>
      <w:r w:rsidRPr="007E3264">
        <w:rPr>
          <w:rFonts w:ascii="Times New Roman" w:hAnsi="Times New Roman" w:cs="Times New Roman"/>
          <w:color w:val="000000"/>
          <w:sz w:val="28"/>
          <w:szCs w:val="28"/>
          <w:lang w:val="ru-RU" w:eastAsia="ru-RU" w:bidi="ru-RU"/>
        </w:rPr>
        <w:t>HR</w:t>
      </w:r>
      <w:r w:rsidRPr="007E3264">
        <w:rPr>
          <w:rFonts w:ascii="Times New Roman" w:hAnsi="Times New Roman" w:cs="Times New Roman"/>
          <w:color w:val="000000"/>
          <w:sz w:val="28"/>
          <w:szCs w:val="28"/>
          <w:lang w:eastAsia="ru-RU" w:bidi="ru-RU"/>
        </w:rPr>
        <w:t xml:space="preserve">-брендингу як найважливішого елемента управління людськими ресурсами в організації на етапі їх залучення передбачає необхідність створення бренду організації як привабливого роботодавця на основі використання її сил, що забезпечить ефективне коригування. працівників. </w:t>
      </w:r>
      <w:r w:rsidR="00590818" w:rsidRPr="00590818">
        <w:rPr>
          <w:rFonts w:ascii="Times New Roman" w:hAnsi="Times New Roman" w:cs="Times New Roman"/>
          <w:color w:val="000000"/>
          <w:sz w:val="28"/>
          <w:szCs w:val="28"/>
          <w:lang w:eastAsia="ru-RU" w:bidi="ru-RU"/>
        </w:rPr>
        <w:t>Розвинутий HR-бренд створить умови для створення довгострокової конкурентної переваги суб’єкта господарювання на ринку праці, підвищить ефективність внутрішнього управління та створить платформу для підвищення прибутковості в динамічному, непередбачуваному зовнішньому середовищі. організація.</w:t>
      </w:r>
    </w:p>
    <w:p w:rsidR="00704644" w:rsidRDefault="00704644" w:rsidP="00AA0195">
      <w:pPr>
        <w:spacing w:after="0" w:line="360" w:lineRule="auto"/>
        <w:ind w:right="-471" w:firstLine="709"/>
        <w:jc w:val="both"/>
        <w:rPr>
          <w:rFonts w:ascii="Times New Roman" w:hAnsi="Times New Roman" w:cs="Times New Roman"/>
          <w:sz w:val="28"/>
          <w:szCs w:val="28"/>
        </w:rPr>
      </w:pPr>
      <w:r w:rsidRPr="00704644">
        <w:rPr>
          <w:rFonts w:ascii="Times New Roman" w:hAnsi="Times New Roman" w:cs="Times New Roman"/>
          <w:b/>
          <w:bCs/>
          <w:sz w:val="28"/>
          <w:szCs w:val="28"/>
        </w:rPr>
        <w:t>Аналіз останніх наукових досліджень.</w:t>
      </w:r>
      <w:r w:rsidRPr="00704644">
        <w:rPr>
          <w:rFonts w:ascii="Times New Roman" w:hAnsi="Times New Roman" w:cs="Times New Roman"/>
          <w:sz w:val="28"/>
          <w:szCs w:val="28"/>
        </w:rPr>
        <w:t xml:space="preserve"> Дослідження </w:t>
      </w:r>
      <w:r>
        <w:rPr>
          <w:rFonts w:ascii="Times New Roman" w:hAnsi="Times New Roman" w:cs="Times New Roman"/>
          <w:sz w:val="28"/>
          <w:szCs w:val="28"/>
          <w:lang w:val="en-US"/>
        </w:rPr>
        <w:t>HR</w:t>
      </w:r>
      <w:r w:rsidRPr="00704644">
        <w:rPr>
          <w:rFonts w:ascii="Times New Roman" w:hAnsi="Times New Roman" w:cs="Times New Roman"/>
          <w:sz w:val="28"/>
          <w:szCs w:val="28"/>
        </w:rPr>
        <w:t>-</w:t>
      </w:r>
      <w:proofErr w:type="spellStart"/>
      <w:r>
        <w:rPr>
          <w:rFonts w:ascii="Times New Roman" w:hAnsi="Times New Roman" w:cs="Times New Roman"/>
          <w:sz w:val="28"/>
          <w:szCs w:val="28"/>
        </w:rPr>
        <w:t>бредингу</w:t>
      </w:r>
      <w:proofErr w:type="spellEnd"/>
      <w:r>
        <w:rPr>
          <w:rFonts w:ascii="Times New Roman" w:hAnsi="Times New Roman" w:cs="Times New Roman"/>
          <w:sz w:val="28"/>
          <w:szCs w:val="28"/>
        </w:rPr>
        <w:t xml:space="preserve"> здійснюють такі вітчизняні вчені </w:t>
      </w:r>
      <w:r w:rsidRPr="00704644">
        <w:rPr>
          <w:rFonts w:ascii="Times New Roman" w:hAnsi="Times New Roman" w:cs="Times New Roman"/>
          <w:sz w:val="28"/>
          <w:szCs w:val="28"/>
        </w:rPr>
        <w:t xml:space="preserve"> як </w:t>
      </w:r>
      <w:proofErr w:type="spellStart"/>
      <w:r w:rsidR="00AA0195" w:rsidRPr="00B20141">
        <w:rPr>
          <w:rFonts w:ascii="Times New Roman" w:hAnsi="Times New Roman" w:cs="Times New Roman"/>
          <w:sz w:val="28"/>
          <w:szCs w:val="28"/>
          <w:lang w:eastAsia="ru-RU"/>
        </w:rPr>
        <w:t>Балабанова</w:t>
      </w:r>
      <w:proofErr w:type="spellEnd"/>
      <w:r w:rsidR="00AA0195" w:rsidRPr="00B20141">
        <w:rPr>
          <w:rFonts w:ascii="Times New Roman" w:hAnsi="Times New Roman" w:cs="Times New Roman"/>
          <w:sz w:val="28"/>
          <w:szCs w:val="28"/>
          <w:lang w:eastAsia="ru-RU"/>
        </w:rPr>
        <w:t>, Л. В.</w:t>
      </w:r>
      <w:r w:rsidR="00AA0195">
        <w:rPr>
          <w:rFonts w:ascii="Times New Roman" w:hAnsi="Times New Roman" w:cs="Times New Roman"/>
          <w:sz w:val="28"/>
          <w:szCs w:val="28"/>
          <w:lang w:eastAsia="ru-RU"/>
        </w:rPr>
        <w:t xml:space="preserve">, </w:t>
      </w:r>
      <w:hyperlink r:id="rId8" w:tooltip="Пошук за автором" w:history="1">
        <w:proofErr w:type="spellStart"/>
        <w:r w:rsidR="00AA0195" w:rsidRPr="00B20141">
          <w:rPr>
            <w:rFonts w:ascii="Times New Roman" w:eastAsia="Times New Roman" w:hAnsi="Times New Roman" w:cs="Times New Roman"/>
            <w:color w:val="000000" w:themeColor="text1"/>
            <w:sz w:val="28"/>
            <w:szCs w:val="28"/>
            <w:lang w:eastAsia="ru-RU"/>
          </w:rPr>
          <w:t>Балуєва</w:t>
        </w:r>
        <w:proofErr w:type="spellEnd"/>
        <w:r w:rsidR="00AA0195" w:rsidRPr="00B20141">
          <w:rPr>
            <w:rFonts w:ascii="Times New Roman" w:eastAsia="Times New Roman" w:hAnsi="Times New Roman" w:cs="Times New Roman"/>
            <w:color w:val="000000" w:themeColor="text1"/>
            <w:sz w:val="28"/>
            <w:szCs w:val="28"/>
            <w:lang w:eastAsia="ru-RU"/>
          </w:rPr>
          <w:t xml:space="preserve"> О. В.</w:t>
        </w:r>
      </w:hyperlink>
      <w:r w:rsidR="00AA0195">
        <w:rPr>
          <w:rFonts w:ascii="Times New Roman" w:eastAsia="Times New Roman" w:hAnsi="Times New Roman" w:cs="Times New Roman"/>
          <w:color w:val="000000" w:themeColor="text1"/>
          <w:sz w:val="28"/>
          <w:szCs w:val="28"/>
          <w:lang w:eastAsia="ru-RU"/>
        </w:rPr>
        <w:t xml:space="preserve">, </w:t>
      </w:r>
      <w:r w:rsidR="00AA0195" w:rsidRPr="00B20141">
        <w:rPr>
          <w:rFonts w:ascii="Times New Roman" w:hAnsi="Times New Roman" w:cs="Times New Roman"/>
          <w:sz w:val="28"/>
          <w:szCs w:val="28"/>
        </w:rPr>
        <w:t>Білорус Т. В.</w:t>
      </w:r>
      <w:r w:rsidR="00AA0195">
        <w:rPr>
          <w:rFonts w:ascii="Times New Roman" w:hAnsi="Times New Roman" w:cs="Times New Roman"/>
          <w:sz w:val="28"/>
          <w:szCs w:val="28"/>
        </w:rPr>
        <w:t xml:space="preserve">, </w:t>
      </w:r>
      <w:r w:rsidR="00AA0195" w:rsidRPr="00B20141">
        <w:rPr>
          <w:rFonts w:ascii="Times New Roman" w:hAnsi="Times New Roman" w:cs="Times New Roman"/>
          <w:sz w:val="28"/>
          <w:szCs w:val="28"/>
          <w:lang w:eastAsia="ru-RU"/>
        </w:rPr>
        <w:t>Білорус Т.В.,</w:t>
      </w:r>
      <w:r w:rsidR="00AA0195">
        <w:rPr>
          <w:rFonts w:ascii="Times New Roman" w:hAnsi="Times New Roman" w:cs="Times New Roman"/>
          <w:sz w:val="28"/>
          <w:szCs w:val="28"/>
          <w:lang w:eastAsia="ru-RU"/>
        </w:rPr>
        <w:t xml:space="preserve"> </w:t>
      </w:r>
      <w:r w:rsidR="00AA0195" w:rsidRPr="00B20141">
        <w:rPr>
          <w:rFonts w:ascii="Times New Roman" w:hAnsi="Times New Roman" w:cs="Times New Roman"/>
          <w:sz w:val="28"/>
          <w:szCs w:val="28"/>
        </w:rPr>
        <w:t>Борщ В. І.</w:t>
      </w:r>
      <w:r w:rsidR="00AA0195">
        <w:rPr>
          <w:rFonts w:ascii="Times New Roman" w:hAnsi="Times New Roman" w:cs="Times New Roman"/>
          <w:sz w:val="28"/>
          <w:szCs w:val="28"/>
        </w:rPr>
        <w:t xml:space="preserve">, </w:t>
      </w:r>
      <w:r w:rsidR="00AA0195" w:rsidRPr="00B20141">
        <w:rPr>
          <w:rFonts w:ascii="Times New Roman" w:eastAsia="Times New Roman" w:hAnsi="Times New Roman" w:cs="Times New Roman"/>
          <w:sz w:val="28"/>
          <w:szCs w:val="28"/>
          <w:lang w:eastAsia="ru-RU"/>
        </w:rPr>
        <w:t>Булгакова О. В.</w:t>
      </w:r>
      <w:r w:rsidR="00AA0195">
        <w:rPr>
          <w:rFonts w:ascii="Times New Roman" w:eastAsia="Times New Roman" w:hAnsi="Times New Roman" w:cs="Times New Roman"/>
          <w:sz w:val="28"/>
          <w:szCs w:val="28"/>
          <w:lang w:eastAsia="ru-RU"/>
        </w:rPr>
        <w:t xml:space="preserve">, </w:t>
      </w:r>
      <w:proofErr w:type="spellStart"/>
      <w:r w:rsidR="00AA0195" w:rsidRPr="00B20141">
        <w:rPr>
          <w:rFonts w:ascii="Times New Roman" w:eastAsia="Times New Roman" w:hAnsi="Times New Roman" w:cs="Times New Roman"/>
          <w:sz w:val="28"/>
          <w:szCs w:val="28"/>
          <w:lang w:eastAsia="ru-RU"/>
        </w:rPr>
        <w:t>Буняк</w:t>
      </w:r>
      <w:proofErr w:type="spellEnd"/>
      <w:r w:rsidR="00AA0195" w:rsidRPr="00B20141">
        <w:rPr>
          <w:rFonts w:ascii="Times New Roman" w:eastAsia="Times New Roman" w:hAnsi="Times New Roman" w:cs="Times New Roman"/>
          <w:sz w:val="28"/>
          <w:szCs w:val="28"/>
          <w:lang w:eastAsia="ru-RU"/>
        </w:rPr>
        <w:t xml:space="preserve"> Н. М.</w:t>
      </w:r>
      <w:r w:rsidR="00AA0195">
        <w:rPr>
          <w:rFonts w:ascii="Times New Roman" w:eastAsia="Times New Roman" w:hAnsi="Times New Roman" w:cs="Times New Roman"/>
          <w:sz w:val="28"/>
          <w:szCs w:val="28"/>
          <w:lang w:eastAsia="ru-RU"/>
        </w:rPr>
        <w:t xml:space="preserve">, </w:t>
      </w:r>
      <w:proofErr w:type="spellStart"/>
      <w:r w:rsidR="00AA0195" w:rsidRPr="00B20141">
        <w:rPr>
          <w:rFonts w:ascii="Times New Roman" w:hAnsi="Times New Roman" w:cs="Times New Roman"/>
          <w:sz w:val="28"/>
          <w:szCs w:val="28"/>
          <w:lang w:eastAsia="ru-RU"/>
        </w:rPr>
        <w:t>Ведерніков</w:t>
      </w:r>
      <w:proofErr w:type="spellEnd"/>
      <w:r w:rsidR="00AA0195" w:rsidRPr="00B20141">
        <w:rPr>
          <w:rFonts w:ascii="Times New Roman" w:hAnsi="Times New Roman" w:cs="Times New Roman"/>
          <w:sz w:val="28"/>
          <w:szCs w:val="28"/>
          <w:lang w:eastAsia="ru-RU"/>
        </w:rPr>
        <w:t xml:space="preserve"> М. Д.</w:t>
      </w:r>
      <w:r w:rsidR="00AA0195">
        <w:rPr>
          <w:rFonts w:ascii="Times New Roman" w:hAnsi="Times New Roman" w:cs="Times New Roman"/>
          <w:sz w:val="28"/>
          <w:szCs w:val="28"/>
          <w:lang w:eastAsia="ru-RU"/>
        </w:rPr>
        <w:t xml:space="preserve">, </w:t>
      </w:r>
      <w:proofErr w:type="spellStart"/>
      <w:r w:rsidR="00AA0195" w:rsidRPr="00B20141">
        <w:rPr>
          <w:rFonts w:ascii="Times New Roman" w:eastAsia="Times New Roman" w:hAnsi="Times New Roman" w:cs="Times New Roman"/>
          <w:sz w:val="28"/>
          <w:szCs w:val="28"/>
          <w:lang w:eastAsia="ru-RU"/>
        </w:rPr>
        <w:t>Ведута</w:t>
      </w:r>
      <w:proofErr w:type="spellEnd"/>
      <w:r w:rsidR="00AA0195" w:rsidRPr="00B20141">
        <w:rPr>
          <w:rFonts w:ascii="Times New Roman" w:eastAsia="Times New Roman" w:hAnsi="Times New Roman" w:cs="Times New Roman"/>
          <w:sz w:val="28"/>
          <w:szCs w:val="28"/>
          <w:lang w:eastAsia="ru-RU"/>
        </w:rPr>
        <w:t xml:space="preserve"> Л. Л., </w:t>
      </w:r>
      <w:r w:rsidR="00AA0195" w:rsidRPr="00B20141">
        <w:rPr>
          <w:rFonts w:ascii="Times New Roman" w:eastAsia="Times New Roman" w:hAnsi="Times New Roman" w:cs="Times New Roman"/>
          <w:color w:val="000000" w:themeColor="text1"/>
          <w:sz w:val="28"/>
          <w:szCs w:val="28"/>
          <w:shd w:val="clear" w:color="auto" w:fill="FFFFFF"/>
          <w:lang w:eastAsia="ru-RU"/>
        </w:rPr>
        <w:t xml:space="preserve">Гавриш О. А., </w:t>
      </w:r>
      <w:proofErr w:type="spellStart"/>
      <w:r w:rsidR="00AA0195" w:rsidRPr="00B20141">
        <w:rPr>
          <w:rFonts w:ascii="Times New Roman" w:eastAsia="Times New Roman" w:hAnsi="Times New Roman" w:cs="Times New Roman"/>
          <w:sz w:val="28"/>
          <w:szCs w:val="28"/>
          <w:lang w:eastAsia="ru-RU"/>
        </w:rPr>
        <w:t>Горелкіна</w:t>
      </w:r>
      <w:proofErr w:type="spellEnd"/>
      <w:r w:rsidR="00AA0195" w:rsidRPr="00B20141">
        <w:rPr>
          <w:rFonts w:ascii="Times New Roman" w:eastAsia="Times New Roman" w:hAnsi="Times New Roman" w:cs="Times New Roman"/>
          <w:sz w:val="28"/>
          <w:szCs w:val="28"/>
          <w:lang w:eastAsia="ru-RU"/>
        </w:rPr>
        <w:t xml:space="preserve"> С.Б.</w:t>
      </w:r>
      <w:r w:rsidR="00AA0195">
        <w:rPr>
          <w:rFonts w:ascii="Times New Roman" w:eastAsia="Times New Roman" w:hAnsi="Times New Roman" w:cs="Times New Roman"/>
          <w:sz w:val="28"/>
          <w:szCs w:val="28"/>
          <w:lang w:eastAsia="ru-RU"/>
        </w:rPr>
        <w:t xml:space="preserve">, </w:t>
      </w:r>
      <w:r w:rsidR="00AA0195" w:rsidRPr="00B20141">
        <w:rPr>
          <w:rFonts w:ascii="Times New Roman" w:eastAsia="Times New Roman" w:hAnsi="Times New Roman" w:cs="Times New Roman"/>
          <w:sz w:val="28"/>
          <w:szCs w:val="28"/>
          <w:lang w:eastAsia="ru-RU"/>
        </w:rPr>
        <w:t>Даниленко О. А.</w:t>
      </w:r>
      <w:r w:rsidR="00AA0195">
        <w:rPr>
          <w:rFonts w:ascii="Times New Roman" w:eastAsia="Times New Roman" w:hAnsi="Times New Roman" w:cs="Times New Roman"/>
          <w:sz w:val="28"/>
          <w:szCs w:val="28"/>
          <w:lang w:eastAsia="ru-RU"/>
        </w:rPr>
        <w:t xml:space="preserve">, </w:t>
      </w:r>
      <w:r w:rsidR="00AA0195" w:rsidRPr="00B20141">
        <w:rPr>
          <w:rFonts w:ascii="Times New Roman" w:eastAsia="Times New Roman" w:hAnsi="Times New Roman" w:cs="Times New Roman"/>
          <w:color w:val="000000" w:themeColor="text1"/>
          <w:sz w:val="28"/>
          <w:szCs w:val="28"/>
          <w:shd w:val="clear" w:color="auto" w:fill="FFFFFF"/>
          <w:lang w:eastAsia="ru-RU"/>
        </w:rPr>
        <w:t xml:space="preserve">Довгань Л. Є., </w:t>
      </w:r>
      <w:proofErr w:type="spellStart"/>
      <w:r w:rsidR="00AA0195" w:rsidRPr="00B20141">
        <w:rPr>
          <w:rFonts w:ascii="Times New Roman" w:eastAsia="Times New Roman" w:hAnsi="Times New Roman" w:cs="Times New Roman"/>
          <w:sz w:val="28"/>
          <w:szCs w:val="28"/>
          <w:lang w:eastAsia="ru-RU"/>
        </w:rPr>
        <w:t>Дядик</w:t>
      </w:r>
      <w:proofErr w:type="spellEnd"/>
      <w:r w:rsidR="00AA0195" w:rsidRPr="00B20141">
        <w:rPr>
          <w:rFonts w:ascii="Times New Roman" w:eastAsia="Times New Roman" w:hAnsi="Times New Roman" w:cs="Times New Roman"/>
          <w:sz w:val="28"/>
          <w:szCs w:val="28"/>
          <w:lang w:eastAsia="ru-RU"/>
        </w:rPr>
        <w:t xml:space="preserve"> Т. В.</w:t>
      </w:r>
      <w:r w:rsidR="00AA0195">
        <w:rPr>
          <w:rFonts w:ascii="Times New Roman" w:eastAsia="Times New Roman" w:hAnsi="Times New Roman" w:cs="Times New Roman"/>
          <w:sz w:val="28"/>
          <w:szCs w:val="28"/>
          <w:lang w:eastAsia="ru-RU"/>
        </w:rPr>
        <w:t xml:space="preserve">, </w:t>
      </w:r>
      <w:proofErr w:type="spellStart"/>
      <w:r w:rsidR="00AA0195" w:rsidRPr="00B20141">
        <w:rPr>
          <w:rFonts w:ascii="Times New Roman" w:hAnsi="Times New Roman" w:cs="Times New Roman"/>
          <w:sz w:val="28"/>
          <w:szCs w:val="28"/>
          <w:lang w:eastAsia="ru-RU"/>
        </w:rPr>
        <w:t>Зборовська</w:t>
      </w:r>
      <w:proofErr w:type="spellEnd"/>
      <w:r w:rsidR="00AA0195" w:rsidRPr="00B20141">
        <w:rPr>
          <w:rFonts w:ascii="Times New Roman" w:hAnsi="Times New Roman" w:cs="Times New Roman"/>
          <w:sz w:val="28"/>
          <w:szCs w:val="28"/>
          <w:lang w:eastAsia="ru-RU"/>
        </w:rPr>
        <w:t xml:space="preserve"> О. М.</w:t>
      </w:r>
      <w:r w:rsidR="00AA0195">
        <w:rPr>
          <w:rFonts w:ascii="Times New Roman" w:hAnsi="Times New Roman" w:cs="Times New Roman"/>
          <w:sz w:val="28"/>
          <w:szCs w:val="28"/>
          <w:lang w:eastAsia="ru-RU"/>
        </w:rPr>
        <w:t xml:space="preserve">, </w:t>
      </w:r>
      <w:r w:rsidR="00AA0195" w:rsidRPr="00B20141">
        <w:rPr>
          <w:rFonts w:ascii="Times New Roman" w:hAnsi="Times New Roman" w:cs="Times New Roman"/>
          <w:sz w:val="28"/>
          <w:szCs w:val="28"/>
          <w:lang w:eastAsia="ru-RU"/>
        </w:rPr>
        <w:t>Ковалик Д. В.</w:t>
      </w:r>
      <w:r w:rsidR="00AA0195">
        <w:rPr>
          <w:rFonts w:ascii="Times New Roman" w:hAnsi="Times New Roman" w:cs="Times New Roman"/>
          <w:sz w:val="28"/>
          <w:szCs w:val="28"/>
          <w:lang w:eastAsia="ru-RU"/>
        </w:rPr>
        <w:t xml:space="preserve">, </w:t>
      </w:r>
      <w:proofErr w:type="spellStart"/>
      <w:r w:rsidR="00AA0195" w:rsidRPr="00B20141">
        <w:rPr>
          <w:rFonts w:ascii="Times New Roman" w:eastAsia="Times New Roman" w:hAnsi="Times New Roman" w:cs="Times New Roman"/>
          <w:color w:val="000000" w:themeColor="text1"/>
          <w:sz w:val="28"/>
          <w:szCs w:val="28"/>
          <w:shd w:val="clear" w:color="auto" w:fill="FFFFFF"/>
          <w:lang w:eastAsia="ru-RU"/>
        </w:rPr>
        <w:t>Крейдич</w:t>
      </w:r>
      <w:proofErr w:type="spellEnd"/>
      <w:r w:rsidR="00AA0195" w:rsidRPr="00B20141">
        <w:rPr>
          <w:rFonts w:ascii="Times New Roman" w:eastAsia="Times New Roman" w:hAnsi="Times New Roman" w:cs="Times New Roman"/>
          <w:color w:val="000000" w:themeColor="text1"/>
          <w:sz w:val="28"/>
          <w:szCs w:val="28"/>
          <w:shd w:val="clear" w:color="auto" w:fill="FFFFFF"/>
          <w:lang w:eastAsia="ru-RU"/>
        </w:rPr>
        <w:t xml:space="preserve"> І. М, </w:t>
      </w:r>
      <w:r w:rsidR="00AA0195" w:rsidRPr="00B20141">
        <w:rPr>
          <w:rFonts w:ascii="Times New Roman" w:hAnsi="Times New Roman" w:cs="Times New Roman"/>
          <w:sz w:val="28"/>
          <w:szCs w:val="28"/>
        </w:rPr>
        <w:t>Мельничук Л. С.</w:t>
      </w:r>
      <w:r w:rsidR="00AA0195">
        <w:rPr>
          <w:rFonts w:ascii="Times New Roman" w:hAnsi="Times New Roman" w:cs="Times New Roman"/>
          <w:sz w:val="28"/>
          <w:szCs w:val="28"/>
        </w:rPr>
        <w:t xml:space="preserve">, </w:t>
      </w:r>
      <w:proofErr w:type="spellStart"/>
      <w:r w:rsidR="00AA0195" w:rsidRPr="00B20141">
        <w:rPr>
          <w:rFonts w:ascii="Times New Roman" w:eastAsia="Times New Roman" w:hAnsi="Times New Roman" w:cs="Times New Roman"/>
          <w:sz w:val="28"/>
          <w:szCs w:val="28"/>
          <w:lang w:eastAsia="ru-RU"/>
        </w:rPr>
        <w:t>Мохонько</w:t>
      </w:r>
      <w:proofErr w:type="spellEnd"/>
      <w:r w:rsidR="00AA0195" w:rsidRPr="00B20141">
        <w:rPr>
          <w:rFonts w:ascii="Times New Roman" w:eastAsia="Times New Roman" w:hAnsi="Times New Roman" w:cs="Times New Roman"/>
          <w:sz w:val="28"/>
          <w:szCs w:val="28"/>
          <w:lang w:eastAsia="ru-RU"/>
        </w:rPr>
        <w:t xml:space="preserve"> Г.А.</w:t>
      </w:r>
      <w:r w:rsidR="00AA0195">
        <w:rPr>
          <w:rFonts w:ascii="Times New Roman" w:eastAsia="Times New Roman" w:hAnsi="Times New Roman" w:cs="Times New Roman"/>
          <w:sz w:val="28"/>
          <w:szCs w:val="28"/>
          <w:lang w:eastAsia="ru-RU"/>
        </w:rPr>
        <w:t xml:space="preserve">, </w:t>
      </w:r>
      <w:proofErr w:type="spellStart"/>
      <w:r w:rsidR="00AA0195" w:rsidRPr="00B20141">
        <w:rPr>
          <w:rFonts w:ascii="Times New Roman" w:eastAsia="Times New Roman" w:hAnsi="Times New Roman" w:cs="Times New Roman"/>
          <w:sz w:val="28"/>
          <w:szCs w:val="28"/>
          <w:lang w:eastAsia="ru-RU"/>
        </w:rPr>
        <w:t>Островерхов</w:t>
      </w:r>
      <w:proofErr w:type="spellEnd"/>
      <w:r w:rsidR="00AA0195" w:rsidRPr="00B20141">
        <w:rPr>
          <w:rFonts w:ascii="Times New Roman" w:eastAsia="Times New Roman" w:hAnsi="Times New Roman" w:cs="Times New Roman"/>
          <w:sz w:val="28"/>
          <w:szCs w:val="28"/>
          <w:lang w:eastAsia="ru-RU"/>
        </w:rPr>
        <w:t xml:space="preserve"> В. М.</w:t>
      </w:r>
      <w:r w:rsidR="00AA0195">
        <w:rPr>
          <w:rFonts w:ascii="Times New Roman" w:eastAsia="Times New Roman" w:hAnsi="Times New Roman" w:cs="Times New Roman"/>
          <w:sz w:val="28"/>
          <w:szCs w:val="28"/>
          <w:lang w:eastAsia="ru-RU"/>
        </w:rPr>
        <w:t xml:space="preserve">, </w:t>
      </w:r>
      <w:r w:rsidR="00AA0195" w:rsidRPr="00B20141">
        <w:rPr>
          <w:rFonts w:ascii="Times New Roman" w:hAnsi="Times New Roman" w:cs="Times New Roman"/>
          <w:sz w:val="28"/>
          <w:szCs w:val="28"/>
          <w:lang w:eastAsia="ru-RU"/>
        </w:rPr>
        <w:t>Партика І. В.</w:t>
      </w:r>
      <w:r w:rsidR="00AA0195">
        <w:rPr>
          <w:rFonts w:ascii="Times New Roman" w:hAnsi="Times New Roman" w:cs="Times New Roman"/>
          <w:sz w:val="28"/>
          <w:szCs w:val="28"/>
          <w:lang w:eastAsia="ru-RU"/>
        </w:rPr>
        <w:t xml:space="preserve">, </w:t>
      </w:r>
      <w:proofErr w:type="spellStart"/>
      <w:r w:rsidR="00AA0195" w:rsidRPr="00B20141">
        <w:rPr>
          <w:rFonts w:ascii="Times New Roman" w:hAnsi="Times New Roman" w:cs="Times New Roman"/>
          <w:sz w:val="28"/>
          <w:szCs w:val="28"/>
        </w:rPr>
        <w:t>Прохоровська</w:t>
      </w:r>
      <w:proofErr w:type="spellEnd"/>
      <w:r w:rsidR="00AA0195" w:rsidRPr="00B20141">
        <w:rPr>
          <w:rFonts w:ascii="Times New Roman" w:hAnsi="Times New Roman" w:cs="Times New Roman"/>
          <w:sz w:val="28"/>
          <w:szCs w:val="28"/>
        </w:rPr>
        <w:t xml:space="preserve"> С. </w:t>
      </w:r>
      <w:r w:rsidR="00AA0195">
        <w:rPr>
          <w:rFonts w:ascii="Times New Roman" w:hAnsi="Times New Roman" w:cs="Times New Roman"/>
          <w:sz w:val="28"/>
          <w:szCs w:val="28"/>
        </w:rPr>
        <w:t xml:space="preserve">А., </w:t>
      </w:r>
      <w:proofErr w:type="spellStart"/>
      <w:r w:rsidR="00AA0195" w:rsidRPr="00B20141">
        <w:rPr>
          <w:rFonts w:ascii="Times New Roman" w:hAnsi="Times New Roman" w:cs="Times New Roman"/>
          <w:sz w:val="28"/>
          <w:szCs w:val="28"/>
          <w:lang w:eastAsia="ru-RU"/>
        </w:rPr>
        <w:t>Салюк</w:t>
      </w:r>
      <w:proofErr w:type="spellEnd"/>
      <w:r w:rsidR="00AA0195" w:rsidRPr="00B20141">
        <w:rPr>
          <w:rFonts w:ascii="Times New Roman" w:hAnsi="Times New Roman" w:cs="Times New Roman"/>
          <w:sz w:val="28"/>
          <w:szCs w:val="28"/>
          <w:lang w:eastAsia="ru-RU"/>
        </w:rPr>
        <w:t xml:space="preserve"> А. П., </w:t>
      </w:r>
      <w:hyperlink r:id="rId9" w:tooltip="Пошук за автором" w:history="1">
        <w:proofErr w:type="spellStart"/>
        <w:r w:rsidR="00AA0195" w:rsidRPr="00B20141">
          <w:rPr>
            <w:rFonts w:ascii="Times New Roman" w:eastAsia="Times New Roman" w:hAnsi="Times New Roman" w:cs="Times New Roman"/>
            <w:color w:val="000000" w:themeColor="text1"/>
            <w:sz w:val="28"/>
            <w:szCs w:val="28"/>
            <w:lang w:eastAsia="ru-RU"/>
          </w:rPr>
          <w:t>Сметанюк</w:t>
        </w:r>
        <w:proofErr w:type="spellEnd"/>
        <w:r w:rsidR="00AA0195" w:rsidRPr="00B20141">
          <w:rPr>
            <w:rFonts w:ascii="Times New Roman" w:eastAsia="Times New Roman" w:hAnsi="Times New Roman" w:cs="Times New Roman"/>
            <w:color w:val="000000" w:themeColor="text1"/>
            <w:sz w:val="28"/>
            <w:szCs w:val="28"/>
            <w:lang w:eastAsia="ru-RU"/>
          </w:rPr>
          <w:t xml:space="preserve"> О. А.</w:t>
        </w:r>
      </w:hyperlink>
      <w:r w:rsidR="00AA0195" w:rsidRPr="00B20141">
        <w:rPr>
          <w:rFonts w:ascii="Times New Roman" w:eastAsia="Times New Roman" w:hAnsi="Times New Roman" w:cs="Times New Roman"/>
          <w:color w:val="000000" w:themeColor="text1"/>
          <w:sz w:val="28"/>
          <w:szCs w:val="28"/>
          <w:lang w:eastAsia="ru-RU"/>
        </w:rPr>
        <w:t xml:space="preserve">, </w:t>
      </w:r>
      <w:r w:rsidR="00AA0195" w:rsidRPr="00B20141">
        <w:rPr>
          <w:rFonts w:ascii="Times New Roman" w:hAnsi="Times New Roman" w:cs="Times New Roman"/>
          <w:sz w:val="28"/>
          <w:szCs w:val="28"/>
          <w:lang w:eastAsia="ru-RU"/>
        </w:rPr>
        <w:t>Хитра О. В.</w:t>
      </w:r>
      <w:r w:rsidR="00AA0195">
        <w:rPr>
          <w:rFonts w:ascii="Times New Roman" w:hAnsi="Times New Roman" w:cs="Times New Roman"/>
          <w:sz w:val="28"/>
          <w:szCs w:val="28"/>
          <w:lang w:eastAsia="ru-RU"/>
        </w:rPr>
        <w:t xml:space="preserve">, </w:t>
      </w:r>
      <w:proofErr w:type="spellStart"/>
      <w:r w:rsidR="00AA0195" w:rsidRPr="00B20141">
        <w:rPr>
          <w:rFonts w:ascii="Times New Roman" w:eastAsia="Times New Roman" w:hAnsi="Times New Roman" w:cs="Times New Roman"/>
          <w:sz w:val="28"/>
          <w:szCs w:val="28"/>
          <w:lang w:eastAsia="ru-RU"/>
        </w:rPr>
        <w:t>Шкільняк</w:t>
      </w:r>
      <w:proofErr w:type="spellEnd"/>
      <w:r w:rsidR="00AA0195" w:rsidRPr="00B20141">
        <w:rPr>
          <w:rFonts w:ascii="Times New Roman" w:eastAsia="Times New Roman" w:hAnsi="Times New Roman" w:cs="Times New Roman"/>
          <w:sz w:val="28"/>
          <w:szCs w:val="28"/>
          <w:lang w:eastAsia="ru-RU"/>
        </w:rPr>
        <w:t xml:space="preserve"> М. М</w:t>
      </w:r>
      <w:r w:rsidR="00AA0195">
        <w:rPr>
          <w:rFonts w:ascii="Times New Roman" w:eastAsia="Times New Roman" w:hAnsi="Times New Roman" w:cs="Times New Roman"/>
          <w:sz w:val="28"/>
          <w:szCs w:val="28"/>
          <w:lang w:eastAsia="ru-RU"/>
        </w:rPr>
        <w:t xml:space="preserve">. </w:t>
      </w:r>
      <w:r w:rsidRPr="00704644">
        <w:rPr>
          <w:rFonts w:ascii="Times New Roman" w:hAnsi="Times New Roman" w:cs="Times New Roman"/>
          <w:sz w:val="28"/>
          <w:szCs w:val="28"/>
        </w:rPr>
        <w:t xml:space="preserve">та інші. </w:t>
      </w:r>
      <w:r w:rsidR="00AA0195">
        <w:rPr>
          <w:rFonts w:ascii="Times New Roman" w:hAnsi="Times New Roman" w:cs="Times New Roman"/>
          <w:sz w:val="28"/>
          <w:szCs w:val="28"/>
        </w:rPr>
        <w:t xml:space="preserve">У працях цих вчених окреслено сутність цієї категорії та здійснено аналіз алгоритмів реалізації </w:t>
      </w:r>
      <w:r w:rsidR="00AA0195">
        <w:rPr>
          <w:rFonts w:ascii="Times New Roman" w:hAnsi="Times New Roman" w:cs="Times New Roman"/>
          <w:sz w:val="28"/>
          <w:szCs w:val="28"/>
          <w:lang w:val="en-US"/>
        </w:rPr>
        <w:t>HR</w:t>
      </w:r>
      <w:r w:rsidR="00AA0195" w:rsidRPr="00AA0195">
        <w:rPr>
          <w:rFonts w:ascii="Times New Roman" w:hAnsi="Times New Roman" w:cs="Times New Roman"/>
          <w:sz w:val="28"/>
          <w:szCs w:val="28"/>
        </w:rPr>
        <w:t>-</w:t>
      </w:r>
      <w:r w:rsidR="00AA0195">
        <w:rPr>
          <w:rFonts w:ascii="Times New Roman" w:hAnsi="Times New Roman" w:cs="Times New Roman"/>
          <w:sz w:val="28"/>
          <w:szCs w:val="28"/>
        </w:rPr>
        <w:t xml:space="preserve">брендингу на практиці. Проте потребує ґрунтовнішого дослідження напрями підвищення </w:t>
      </w:r>
      <w:r w:rsidR="00AA0195">
        <w:rPr>
          <w:rFonts w:ascii="Times New Roman" w:hAnsi="Times New Roman" w:cs="Times New Roman"/>
          <w:sz w:val="28"/>
          <w:szCs w:val="28"/>
          <w:lang w:val="en-US"/>
        </w:rPr>
        <w:t>HR</w:t>
      </w:r>
      <w:r w:rsidR="00AA0195" w:rsidRPr="00AA0195">
        <w:rPr>
          <w:rFonts w:ascii="Times New Roman" w:hAnsi="Times New Roman" w:cs="Times New Roman"/>
          <w:sz w:val="28"/>
          <w:szCs w:val="28"/>
        </w:rPr>
        <w:t>-</w:t>
      </w:r>
      <w:r w:rsidR="00AA0195">
        <w:rPr>
          <w:rFonts w:ascii="Times New Roman" w:hAnsi="Times New Roman" w:cs="Times New Roman"/>
          <w:sz w:val="28"/>
          <w:szCs w:val="28"/>
        </w:rPr>
        <w:t xml:space="preserve">брендингу через підвищення ефективності діяльності </w:t>
      </w:r>
      <w:r w:rsidR="00AA0195">
        <w:rPr>
          <w:rFonts w:ascii="Times New Roman" w:hAnsi="Times New Roman" w:cs="Times New Roman"/>
          <w:sz w:val="28"/>
          <w:szCs w:val="28"/>
          <w:lang w:val="en-US"/>
        </w:rPr>
        <w:t>HR</w:t>
      </w:r>
      <w:r w:rsidR="00AA0195" w:rsidRPr="00AA0195">
        <w:rPr>
          <w:rFonts w:ascii="Times New Roman" w:hAnsi="Times New Roman" w:cs="Times New Roman"/>
          <w:sz w:val="28"/>
          <w:szCs w:val="28"/>
        </w:rPr>
        <w:t>-</w:t>
      </w:r>
      <w:r w:rsidR="00AA0195">
        <w:rPr>
          <w:rFonts w:ascii="Times New Roman" w:hAnsi="Times New Roman" w:cs="Times New Roman"/>
          <w:sz w:val="28"/>
          <w:szCs w:val="28"/>
        </w:rPr>
        <w:t xml:space="preserve">менеджера та служби управління персоналом в цілому. </w:t>
      </w:r>
    </w:p>
    <w:p w:rsidR="00AA0195" w:rsidRDefault="00AA0195" w:rsidP="00286C99">
      <w:pPr>
        <w:spacing w:after="0" w:line="360" w:lineRule="auto"/>
        <w:ind w:right="-471" w:firstLine="709"/>
        <w:jc w:val="both"/>
        <w:rPr>
          <w:rFonts w:ascii="Times New Roman" w:hAnsi="Times New Roman" w:cs="Times New Roman"/>
          <w:sz w:val="28"/>
          <w:szCs w:val="28"/>
        </w:rPr>
      </w:pPr>
      <w:r w:rsidRPr="00AA0195">
        <w:rPr>
          <w:rFonts w:ascii="Times New Roman" w:hAnsi="Times New Roman" w:cs="Times New Roman"/>
          <w:b/>
          <w:bCs/>
          <w:sz w:val="28"/>
          <w:szCs w:val="28"/>
        </w:rPr>
        <w:lastRenderedPageBreak/>
        <w:t>Метою кваліфікаційної роботи</w:t>
      </w:r>
      <w:r>
        <w:rPr>
          <w:rFonts w:ascii="Times New Roman" w:hAnsi="Times New Roman" w:cs="Times New Roman"/>
          <w:sz w:val="28"/>
          <w:szCs w:val="28"/>
        </w:rPr>
        <w:t xml:space="preserve"> є вироблення конкретних пропозицій підвищення ролі служби управління персоналом у формуванні </w:t>
      </w:r>
      <w:r>
        <w:rPr>
          <w:rFonts w:ascii="Times New Roman" w:hAnsi="Times New Roman" w:cs="Times New Roman"/>
          <w:sz w:val="28"/>
          <w:szCs w:val="28"/>
          <w:lang w:val="en-US"/>
        </w:rPr>
        <w:t>HR</w:t>
      </w:r>
      <w:r w:rsidRPr="00AA0195">
        <w:rPr>
          <w:rFonts w:ascii="Times New Roman" w:hAnsi="Times New Roman" w:cs="Times New Roman"/>
          <w:sz w:val="28"/>
          <w:szCs w:val="28"/>
        </w:rPr>
        <w:t>-</w:t>
      </w:r>
      <w:r>
        <w:rPr>
          <w:rFonts w:ascii="Times New Roman" w:hAnsi="Times New Roman" w:cs="Times New Roman"/>
          <w:sz w:val="28"/>
          <w:szCs w:val="28"/>
        </w:rPr>
        <w:t>бренду підприємства.</w:t>
      </w:r>
    </w:p>
    <w:p w:rsidR="00AA0195" w:rsidRDefault="00AA0195" w:rsidP="00286C99">
      <w:pPr>
        <w:spacing w:after="0" w:line="360" w:lineRule="auto"/>
        <w:ind w:right="-471" w:firstLine="709"/>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мети були поставленні та вирішенні наступні </w:t>
      </w:r>
      <w:proofErr w:type="spellStart"/>
      <w:r>
        <w:rPr>
          <w:rFonts w:ascii="Times New Roman" w:hAnsi="Times New Roman" w:cs="Times New Roman"/>
          <w:sz w:val="28"/>
          <w:szCs w:val="28"/>
        </w:rPr>
        <w:t>завдвання</w:t>
      </w:r>
      <w:proofErr w:type="spellEnd"/>
      <w:r>
        <w:rPr>
          <w:rFonts w:ascii="Times New Roman" w:hAnsi="Times New Roman" w:cs="Times New Roman"/>
          <w:sz w:val="28"/>
          <w:szCs w:val="28"/>
        </w:rPr>
        <w:t>:</w:t>
      </w:r>
    </w:p>
    <w:p w:rsidR="00AA0195" w:rsidRDefault="00AA0195" w:rsidP="00286C99">
      <w:pPr>
        <w:pStyle w:val="a4"/>
        <w:numPr>
          <w:ilvl w:val="0"/>
          <w:numId w:val="26"/>
        </w:numPr>
        <w:spacing w:after="0" w:line="360" w:lineRule="auto"/>
        <w:ind w:left="0" w:right="-471" w:firstLine="709"/>
        <w:jc w:val="both"/>
        <w:rPr>
          <w:rFonts w:ascii="Times New Roman" w:hAnsi="Times New Roman" w:cs="Times New Roman"/>
          <w:sz w:val="28"/>
          <w:szCs w:val="28"/>
        </w:rPr>
      </w:pPr>
      <w:r>
        <w:rPr>
          <w:rFonts w:ascii="Times New Roman" w:hAnsi="Times New Roman" w:cs="Times New Roman"/>
          <w:sz w:val="28"/>
          <w:szCs w:val="28"/>
        </w:rPr>
        <w:t xml:space="preserve">дослідити </w:t>
      </w:r>
      <w:r w:rsidRPr="00871279">
        <w:rPr>
          <w:rFonts w:ascii="Times New Roman" w:hAnsi="Times New Roman" w:cs="Times New Roman"/>
          <w:sz w:val="28"/>
          <w:szCs w:val="28"/>
        </w:rPr>
        <w:t>теоретичні основи управління персоналом на підприємстві</w:t>
      </w:r>
      <w:r>
        <w:rPr>
          <w:rFonts w:ascii="Times New Roman" w:hAnsi="Times New Roman" w:cs="Times New Roman"/>
          <w:sz w:val="28"/>
          <w:szCs w:val="28"/>
        </w:rPr>
        <w:t>;</w:t>
      </w:r>
    </w:p>
    <w:p w:rsidR="00AA0195" w:rsidRDefault="00AA0195" w:rsidP="00286C99">
      <w:pPr>
        <w:pStyle w:val="a4"/>
        <w:numPr>
          <w:ilvl w:val="0"/>
          <w:numId w:val="26"/>
        </w:numPr>
        <w:spacing w:after="0" w:line="360" w:lineRule="auto"/>
        <w:ind w:left="0" w:right="-471" w:firstLine="709"/>
        <w:jc w:val="both"/>
        <w:rPr>
          <w:rFonts w:ascii="Times New Roman" w:hAnsi="Times New Roman" w:cs="Times New Roman"/>
          <w:sz w:val="28"/>
          <w:szCs w:val="28"/>
        </w:rPr>
      </w:pPr>
      <w:r>
        <w:rPr>
          <w:rFonts w:ascii="Times New Roman" w:hAnsi="Times New Roman" w:cs="Times New Roman"/>
          <w:sz w:val="28"/>
          <w:szCs w:val="28"/>
        </w:rPr>
        <w:t xml:space="preserve">з’ясувати </w:t>
      </w:r>
      <w:r w:rsidRPr="00871279">
        <w:rPr>
          <w:rFonts w:ascii="Times New Roman" w:hAnsi="Times New Roman" w:cs="Times New Roman"/>
          <w:sz w:val="28"/>
          <w:szCs w:val="28"/>
        </w:rPr>
        <w:t>теоретичн</w:t>
      </w:r>
      <w:r>
        <w:rPr>
          <w:rFonts w:ascii="Times New Roman" w:hAnsi="Times New Roman" w:cs="Times New Roman"/>
          <w:sz w:val="28"/>
          <w:szCs w:val="28"/>
        </w:rPr>
        <w:t>і</w:t>
      </w:r>
      <w:r w:rsidRPr="00871279">
        <w:rPr>
          <w:rFonts w:ascii="Times New Roman" w:hAnsi="Times New Roman" w:cs="Times New Roman"/>
          <w:sz w:val="28"/>
          <w:szCs w:val="28"/>
        </w:rPr>
        <w:t xml:space="preserve"> аспект</w:t>
      </w:r>
      <w:r>
        <w:rPr>
          <w:rFonts w:ascii="Times New Roman" w:hAnsi="Times New Roman" w:cs="Times New Roman"/>
          <w:sz w:val="28"/>
          <w:szCs w:val="28"/>
        </w:rPr>
        <w:t>и</w:t>
      </w:r>
      <w:r w:rsidRPr="00871279">
        <w:rPr>
          <w:rFonts w:ascii="Times New Roman" w:hAnsi="Times New Roman" w:cs="Times New Roman"/>
          <w:sz w:val="28"/>
          <w:szCs w:val="28"/>
        </w:rPr>
        <w:t xml:space="preserve"> формування позитивного іміджу організації</w:t>
      </w:r>
      <w:r>
        <w:rPr>
          <w:rFonts w:ascii="Times New Roman" w:hAnsi="Times New Roman" w:cs="Times New Roman"/>
          <w:sz w:val="28"/>
          <w:szCs w:val="28"/>
        </w:rPr>
        <w:t>;</w:t>
      </w:r>
    </w:p>
    <w:p w:rsidR="00AA0195" w:rsidRDefault="00AA0195" w:rsidP="00286C99">
      <w:pPr>
        <w:pStyle w:val="a4"/>
        <w:numPr>
          <w:ilvl w:val="0"/>
          <w:numId w:val="26"/>
        </w:numPr>
        <w:spacing w:after="0" w:line="360" w:lineRule="auto"/>
        <w:ind w:left="0" w:right="-471"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проаналізувати </w:t>
      </w:r>
      <w:r w:rsidRPr="00871279">
        <w:rPr>
          <w:rFonts w:ascii="Times New Roman" w:hAnsi="Times New Roman" w:cs="Times New Roman"/>
          <w:sz w:val="28"/>
          <w:szCs w:val="28"/>
        </w:rPr>
        <w:t>сучасний стан HR-бренду підприємства</w:t>
      </w:r>
      <w:r>
        <w:rPr>
          <w:rFonts w:ascii="Times New Roman" w:hAnsi="Times New Roman" w:cs="Times New Roman"/>
          <w:sz w:val="28"/>
          <w:szCs w:val="28"/>
        </w:rPr>
        <w:t>;</w:t>
      </w:r>
    </w:p>
    <w:p w:rsidR="00AA0195" w:rsidRDefault="00AA0195" w:rsidP="00286C99">
      <w:pPr>
        <w:pStyle w:val="a4"/>
        <w:numPr>
          <w:ilvl w:val="0"/>
          <w:numId w:val="26"/>
        </w:numPr>
        <w:spacing w:after="0" w:line="360" w:lineRule="auto"/>
        <w:ind w:left="0" w:right="-471" w:firstLine="709"/>
        <w:jc w:val="both"/>
        <w:rPr>
          <w:rFonts w:ascii="Times New Roman" w:hAnsi="Times New Roman" w:cs="Times New Roman"/>
          <w:sz w:val="28"/>
          <w:szCs w:val="28"/>
        </w:rPr>
      </w:pPr>
      <w:r>
        <w:rPr>
          <w:rFonts w:ascii="Times New Roman" w:hAnsi="Times New Roman" w:cs="Times New Roman"/>
          <w:sz w:val="28"/>
          <w:szCs w:val="28"/>
        </w:rPr>
        <w:t>сформулювати</w:t>
      </w:r>
      <w:r w:rsidR="00821D74">
        <w:rPr>
          <w:rFonts w:ascii="Times New Roman" w:hAnsi="Times New Roman" w:cs="Times New Roman"/>
          <w:sz w:val="28"/>
          <w:szCs w:val="28"/>
        </w:rPr>
        <w:t xml:space="preserve"> </w:t>
      </w:r>
      <w:r w:rsidR="00821D74" w:rsidRPr="00871279">
        <w:rPr>
          <w:rFonts w:ascii="Times New Roman" w:hAnsi="Times New Roman" w:cs="Times New Roman"/>
          <w:sz w:val="28"/>
          <w:szCs w:val="28"/>
        </w:rPr>
        <w:t>особливості розвитку HR-бренду в організації</w:t>
      </w:r>
      <w:r w:rsidR="00821D74">
        <w:rPr>
          <w:rFonts w:ascii="Times New Roman" w:hAnsi="Times New Roman" w:cs="Times New Roman"/>
          <w:sz w:val="28"/>
          <w:szCs w:val="28"/>
        </w:rPr>
        <w:t>;</w:t>
      </w:r>
    </w:p>
    <w:p w:rsidR="00821D74" w:rsidRPr="00AA0195" w:rsidRDefault="00821D74" w:rsidP="00286C99">
      <w:pPr>
        <w:pStyle w:val="a4"/>
        <w:numPr>
          <w:ilvl w:val="0"/>
          <w:numId w:val="26"/>
        </w:numPr>
        <w:spacing w:after="0" w:line="360" w:lineRule="auto"/>
        <w:ind w:left="0" w:right="-471" w:firstLine="709"/>
        <w:jc w:val="both"/>
        <w:rPr>
          <w:rFonts w:ascii="Times New Roman" w:hAnsi="Times New Roman" w:cs="Times New Roman"/>
          <w:sz w:val="28"/>
          <w:szCs w:val="28"/>
        </w:rPr>
      </w:pPr>
      <w:r>
        <w:rPr>
          <w:rFonts w:ascii="Times New Roman" w:hAnsi="Times New Roman" w:cs="Times New Roman"/>
          <w:sz w:val="28"/>
          <w:szCs w:val="28"/>
        </w:rPr>
        <w:t xml:space="preserve">окреслити </w:t>
      </w:r>
      <w:r w:rsidRPr="00871279">
        <w:rPr>
          <w:rFonts w:ascii="Times New Roman" w:hAnsi="Times New Roman" w:cs="Times New Roman"/>
          <w:sz w:val="28"/>
          <w:szCs w:val="28"/>
        </w:rPr>
        <w:t>шляхи підвищення позитивного HR-бренду</w:t>
      </w:r>
      <w:r>
        <w:rPr>
          <w:rFonts w:ascii="Times New Roman" w:hAnsi="Times New Roman" w:cs="Times New Roman"/>
          <w:sz w:val="28"/>
          <w:szCs w:val="28"/>
        </w:rPr>
        <w:t xml:space="preserve"> підприємства.</w:t>
      </w:r>
    </w:p>
    <w:p w:rsidR="008D302C" w:rsidRPr="00286C99" w:rsidRDefault="008D302C" w:rsidP="00286C99">
      <w:pPr>
        <w:pStyle w:val="a7"/>
        <w:spacing w:line="360" w:lineRule="auto"/>
        <w:ind w:left="0" w:right="-15" w:firstLine="709"/>
        <w:jc w:val="both"/>
        <w:rPr>
          <w:b/>
          <w:bCs/>
        </w:rPr>
      </w:pPr>
      <w:proofErr w:type="spellStart"/>
      <w:r w:rsidRPr="00286C99">
        <w:rPr>
          <w:b/>
        </w:rPr>
        <w:t>Об'єктом</w:t>
      </w:r>
      <w:proofErr w:type="spellEnd"/>
      <w:r w:rsidRPr="00286C99">
        <w:t xml:space="preserve"> </w:t>
      </w:r>
      <w:proofErr w:type="spellStart"/>
      <w:r w:rsidRPr="00286C99">
        <w:rPr>
          <w:b/>
          <w:bCs/>
        </w:rPr>
        <w:t>дослідження</w:t>
      </w:r>
      <w:proofErr w:type="spellEnd"/>
      <w:r w:rsidRPr="00286C99">
        <w:t xml:space="preserve"> є </w:t>
      </w:r>
      <w:r w:rsidRPr="00286C99">
        <w:rPr>
          <w:lang w:val="uk-UA"/>
        </w:rPr>
        <w:t xml:space="preserve">система управління персоналом </w:t>
      </w:r>
      <w:r w:rsidRPr="00286C99">
        <w:t>ПП «</w:t>
      </w:r>
      <w:r w:rsidRPr="00286C99">
        <w:rPr>
          <w:lang w:val="uk-UA"/>
        </w:rPr>
        <w:t>ГАЛИЧ</w:t>
      </w:r>
      <w:r w:rsidRPr="00286C99">
        <w:t>-БУД».</w:t>
      </w:r>
    </w:p>
    <w:p w:rsidR="008D302C" w:rsidRPr="00286C99" w:rsidRDefault="008D302C" w:rsidP="00286C99">
      <w:pPr>
        <w:pStyle w:val="a7"/>
        <w:spacing w:line="360" w:lineRule="auto"/>
        <w:ind w:right="-15" w:firstLine="709"/>
        <w:jc w:val="both"/>
      </w:pPr>
      <w:r w:rsidRPr="00286C99">
        <w:rPr>
          <w:b/>
        </w:rPr>
        <w:t>Предметом</w:t>
      </w:r>
      <w:r w:rsidRPr="00286C99">
        <w:t xml:space="preserve"> </w:t>
      </w:r>
      <w:r w:rsidR="00286C99" w:rsidRPr="00286C99">
        <w:rPr>
          <w:b/>
          <w:bCs/>
          <w:lang w:val="uk-UA"/>
        </w:rPr>
        <w:t>дослідження</w:t>
      </w:r>
      <w:r w:rsidR="00286C99">
        <w:rPr>
          <w:lang w:val="uk-UA"/>
        </w:rPr>
        <w:t xml:space="preserve"> </w:t>
      </w:r>
      <w:r w:rsidRPr="00286C99">
        <w:t xml:space="preserve">є </w:t>
      </w:r>
      <w:r w:rsidR="00286C99">
        <w:rPr>
          <w:lang w:val="uk-UA"/>
        </w:rPr>
        <w:t xml:space="preserve">формування позитивного </w:t>
      </w:r>
      <w:r w:rsidR="00286C99">
        <w:rPr>
          <w:lang w:val="en-US"/>
        </w:rPr>
        <w:t>HR</w:t>
      </w:r>
      <w:r w:rsidR="00286C99" w:rsidRPr="00286C99">
        <w:t>-</w:t>
      </w:r>
      <w:r w:rsidR="00286C99">
        <w:rPr>
          <w:lang w:val="uk-UA"/>
        </w:rPr>
        <w:t>бренду</w:t>
      </w:r>
      <w:r w:rsidR="00286C99" w:rsidRPr="00286C99">
        <w:t xml:space="preserve"> </w:t>
      </w:r>
      <w:r w:rsidRPr="00286C99">
        <w:t>ПП «</w:t>
      </w:r>
      <w:r w:rsidR="00286C99">
        <w:rPr>
          <w:lang w:val="uk-UA"/>
        </w:rPr>
        <w:t>ГАЛИЧ</w:t>
      </w:r>
      <w:r w:rsidRPr="00286C99">
        <w:t>-БУД».</w:t>
      </w:r>
    </w:p>
    <w:p w:rsidR="00286C99" w:rsidRPr="00286C99" w:rsidRDefault="008D302C" w:rsidP="00286C99">
      <w:pPr>
        <w:spacing w:after="0" w:line="360" w:lineRule="auto"/>
        <w:ind w:firstLine="709"/>
        <w:jc w:val="both"/>
        <w:rPr>
          <w:rFonts w:ascii="Times New Roman" w:hAnsi="Times New Roman" w:cs="Times New Roman"/>
          <w:sz w:val="28"/>
        </w:rPr>
      </w:pPr>
      <w:r w:rsidRPr="00286C99">
        <w:rPr>
          <w:rFonts w:ascii="Times New Roman" w:hAnsi="Times New Roman" w:cs="Times New Roman"/>
          <w:b/>
          <w:sz w:val="28"/>
          <w:szCs w:val="28"/>
        </w:rPr>
        <w:t xml:space="preserve">Методи дослідження </w:t>
      </w:r>
      <w:r w:rsidR="00286C99" w:rsidRPr="00286C99">
        <w:rPr>
          <w:rFonts w:ascii="Times New Roman" w:hAnsi="Times New Roman" w:cs="Times New Roman"/>
          <w:sz w:val="28"/>
        </w:rPr>
        <w:t xml:space="preserve">Методологічною основою </w:t>
      </w:r>
      <w:r w:rsidR="00286C99">
        <w:rPr>
          <w:rFonts w:ascii="Times New Roman" w:hAnsi="Times New Roman" w:cs="Times New Roman"/>
          <w:sz w:val="28"/>
        </w:rPr>
        <w:t>кваліфікаційної роботи</w:t>
      </w:r>
      <w:r w:rsidR="00286C99" w:rsidRPr="00286C99">
        <w:rPr>
          <w:rFonts w:ascii="Times New Roman" w:hAnsi="Times New Roman" w:cs="Times New Roman"/>
          <w:sz w:val="28"/>
        </w:rPr>
        <w:t xml:space="preserve"> стали основні принципи діалектики, індукції та дедукції, які дозволяють виявити основні характеристики явищ і процесів у їх взаємозв’язку, визначити ключові тенденції їх становлення та розвитку в сучасній економіці.</w:t>
      </w:r>
    </w:p>
    <w:p w:rsidR="008D302C" w:rsidRPr="00286C99" w:rsidRDefault="00286C99" w:rsidP="00286C99">
      <w:pPr>
        <w:spacing w:after="0" w:line="360" w:lineRule="auto"/>
        <w:ind w:firstLine="709"/>
        <w:jc w:val="both"/>
        <w:rPr>
          <w:rFonts w:ascii="Times New Roman" w:hAnsi="Times New Roman" w:cs="Times New Roman"/>
          <w:sz w:val="28"/>
        </w:rPr>
      </w:pPr>
      <w:r w:rsidRPr="00286C99">
        <w:rPr>
          <w:rFonts w:ascii="Times New Roman" w:hAnsi="Times New Roman" w:cs="Times New Roman"/>
          <w:sz w:val="28"/>
        </w:rPr>
        <w:t>Дослідження ґрунтується на використанні теорії системного аналізу, економічного аналізу, загальнонаукових методів пізнання, структурно-функціонального, структурно-логічного моделювання.</w:t>
      </w:r>
    </w:p>
    <w:p w:rsidR="008D302C" w:rsidRPr="00286C99" w:rsidRDefault="008D302C" w:rsidP="00286C99">
      <w:pPr>
        <w:spacing w:after="0" w:line="360" w:lineRule="auto"/>
        <w:ind w:firstLine="709"/>
        <w:jc w:val="both"/>
        <w:rPr>
          <w:rFonts w:ascii="Times New Roman" w:hAnsi="Times New Roman" w:cs="Times New Roman"/>
          <w:sz w:val="28"/>
        </w:rPr>
      </w:pPr>
      <w:r w:rsidRPr="00286C99">
        <w:rPr>
          <w:rFonts w:ascii="Times New Roman" w:hAnsi="Times New Roman" w:cs="Times New Roman"/>
          <w:b/>
          <w:sz w:val="28"/>
        </w:rPr>
        <w:t xml:space="preserve">Наукова новизна </w:t>
      </w:r>
      <w:r w:rsidR="00286C99">
        <w:rPr>
          <w:rFonts w:ascii="Times New Roman" w:hAnsi="Times New Roman" w:cs="Times New Roman"/>
          <w:b/>
          <w:sz w:val="28"/>
        </w:rPr>
        <w:t>кваліфікаційної</w:t>
      </w:r>
      <w:r w:rsidRPr="00286C99">
        <w:rPr>
          <w:rFonts w:ascii="Times New Roman" w:hAnsi="Times New Roman" w:cs="Times New Roman"/>
          <w:b/>
          <w:sz w:val="28"/>
        </w:rPr>
        <w:t xml:space="preserve"> роботи </w:t>
      </w:r>
      <w:r w:rsidRPr="00286C99">
        <w:rPr>
          <w:rFonts w:ascii="Times New Roman" w:hAnsi="Times New Roman" w:cs="Times New Roman"/>
          <w:sz w:val="28"/>
        </w:rPr>
        <w:t>полягає  у наступному:</w:t>
      </w:r>
    </w:p>
    <w:p w:rsidR="00286C99" w:rsidRDefault="00286C99" w:rsidP="00286C99">
      <w:pPr>
        <w:pStyle w:val="a4"/>
        <w:numPr>
          <w:ilvl w:val="0"/>
          <w:numId w:val="28"/>
        </w:numPr>
        <w:spacing w:after="0" w:line="360" w:lineRule="auto"/>
        <w:ind w:left="0" w:right="-471" w:firstLine="709"/>
        <w:jc w:val="both"/>
        <w:rPr>
          <w:rFonts w:ascii="Times New Roman" w:hAnsi="Times New Roman" w:cs="Times New Roman"/>
          <w:sz w:val="28"/>
          <w:szCs w:val="28"/>
        </w:rPr>
      </w:pPr>
      <w:r>
        <w:rPr>
          <w:rFonts w:ascii="Times New Roman" w:hAnsi="Times New Roman" w:cs="Times New Roman"/>
          <w:sz w:val="28"/>
          <w:szCs w:val="28"/>
        </w:rPr>
        <w:t xml:space="preserve">досліджено </w:t>
      </w:r>
      <w:r w:rsidRPr="00871279">
        <w:rPr>
          <w:rFonts w:ascii="Times New Roman" w:hAnsi="Times New Roman" w:cs="Times New Roman"/>
          <w:sz w:val="28"/>
          <w:szCs w:val="28"/>
        </w:rPr>
        <w:t>теоретичні основи управління персоналом на підприємстві</w:t>
      </w:r>
      <w:r>
        <w:rPr>
          <w:rFonts w:ascii="Times New Roman" w:hAnsi="Times New Roman" w:cs="Times New Roman"/>
          <w:sz w:val="28"/>
          <w:szCs w:val="28"/>
        </w:rPr>
        <w:t>;</w:t>
      </w:r>
    </w:p>
    <w:p w:rsidR="00286C99" w:rsidRDefault="00286C99" w:rsidP="00286C99">
      <w:pPr>
        <w:pStyle w:val="a4"/>
        <w:numPr>
          <w:ilvl w:val="0"/>
          <w:numId w:val="28"/>
        </w:numPr>
        <w:spacing w:after="0" w:line="360" w:lineRule="auto"/>
        <w:ind w:left="0" w:right="-471" w:firstLine="709"/>
        <w:jc w:val="both"/>
        <w:rPr>
          <w:rFonts w:ascii="Times New Roman" w:hAnsi="Times New Roman" w:cs="Times New Roman"/>
          <w:sz w:val="28"/>
          <w:szCs w:val="28"/>
        </w:rPr>
      </w:pPr>
      <w:r>
        <w:rPr>
          <w:rFonts w:ascii="Times New Roman" w:hAnsi="Times New Roman" w:cs="Times New Roman"/>
          <w:sz w:val="28"/>
          <w:szCs w:val="28"/>
        </w:rPr>
        <w:t xml:space="preserve">з’ясовано </w:t>
      </w:r>
      <w:r w:rsidRPr="00871279">
        <w:rPr>
          <w:rFonts w:ascii="Times New Roman" w:hAnsi="Times New Roman" w:cs="Times New Roman"/>
          <w:sz w:val="28"/>
          <w:szCs w:val="28"/>
        </w:rPr>
        <w:t>теоретичн</w:t>
      </w:r>
      <w:r>
        <w:rPr>
          <w:rFonts w:ascii="Times New Roman" w:hAnsi="Times New Roman" w:cs="Times New Roman"/>
          <w:sz w:val="28"/>
          <w:szCs w:val="28"/>
        </w:rPr>
        <w:t>і</w:t>
      </w:r>
      <w:r w:rsidRPr="00871279">
        <w:rPr>
          <w:rFonts w:ascii="Times New Roman" w:hAnsi="Times New Roman" w:cs="Times New Roman"/>
          <w:sz w:val="28"/>
          <w:szCs w:val="28"/>
        </w:rPr>
        <w:t xml:space="preserve"> аспект</w:t>
      </w:r>
      <w:r>
        <w:rPr>
          <w:rFonts w:ascii="Times New Roman" w:hAnsi="Times New Roman" w:cs="Times New Roman"/>
          <w:sz w:val="28"/>
          <w:szCs w:val="28"/>
        </w:rPr>
        <w:t>и</w:t>
      </w:r>
      <w:r w:rsidRPr="00871279">
        <w:rPr>
          <w:rFonts w:ascii="Times New Roman" w:hAnsi="Times New Roman" w:cs="Times New Roman"/>
          <w:sz w:val="28"/>
          <w:szCs w:val="28"/>
        </w:rPr>
        <w:t xml:space="preserve"> формування позитивного іміджу організації</w:t>
      </w:r>
      <w:r>
        <w:rPr>
          <w:rFonts w:ascii="Times New Roman" w:hAnsi="Times New Roman" w:cs="Times New Roman"/>
          <w:sz w:val="28"/>
          <w:szCs w:val="28"/>
        </w:rPr>
        <w:t>;</w:t>
      </w:r>
    </w:p>
    <w:p w:rsidR="00286C99" w:rsidRDefault="00286C99" w:rsidP="00286C99">
      <w:pPr>
        <w:pStyle w:val="a4"/>
        <w:numPr>
          <w:ilvl w:val="0"/>
          <w:numId w:val="28"/>
        </w:numPr>
        <w:spacing w:after="0" w:line="360" w:lineRule="auto"/>
        <w:ind w:left="0" w:right="-471"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проаналізований </w:t>
      </w:r>
      <w:r w:rsidRPr="00871279">
        <w:rPr>
          <w:rFonts w:ascii="Times New Roman" w:hAnsi="Times New Roman" w:cs="Times New Roman"/>
          <w:sz w:val="28"/>
          <w:szCs w:val="28"/>
        </w:rPr>
        <w:t>сучасний стан HR-бренду підприємства</w:t>
      </w:r>
      <w:r>
        <w:rPr>
          <w:rFonts w:ascii="Times New Roman" w:hAnsi="Times New Roman" w:cs="Times New Roman"/>
          <w:sz w:val="28"/>
          <w:szCs w:val="28"/>
        </w:rPr>
        <w:t>;</w:t>
      </w:r>
    </w:p>
    <w:p w:rsidR="00286C99" w:rsidRDefault="00286C99" w:rsidP="00286C99">
      <w:pPr>
        <w:pStyle w:val="a4"/>
        <w:numPr>
          <w:ilvl w:val="0"/>
          <w:numId w:val="28"/>
        </w:numPr>
        <w:spacing w:after="0" w:line="360" w:lineRule="auto"/>
        <w:ind w:left="0" w:right="-471" w:firstLine="709"/>
        <w:jc w:val="both"/>
        <w:rPr>
          <w:rFonts w:ascii="Times New Roman" w:hAnsi="Times New Roman" w:cs="Times New Roman"/>
          <w:sz w:val="28"/>
          <w:szCs w:val="28"/>
        </w:rPr>
      </w:pPr>
      <w:r>
        <w:rPr>
          <w:rFonts w:ascii="Times New Roman" w:hAnsi="Times New Roman" w:cs="Times New Roman"/>
          <w:sz w:val="28"/>
          <w:szCs w:val="28"/>
        </w:rPr>
        <w:t xml:space="preserve">визначено </w:t>
      </w:r>
      <w:r w:rsidRPr="00871279">
        <w:rPr>
          <w:rFonts w:ascii="Times New Roman" w:hAnsi="Times New Roman" w:cs="Times New Roman"/>
          <w:sz w:val="28"/>
          <w:szCs w:val="28"/>
        </w:rPr>
        <w:t>особливості розвитку HR-бренду в організації</w:t>
      </w:r>
      <w:r>
        <w:rPr>
          <w:rFonts w:ascii="Times New Roman" w:hAnsi="Times New Roman" w:cs="Times New Roman"/>
          <w:sz w:val="28"/>
          <w:szCs w:val="28"/>
        </w:rPr>
        <w:t>;</w:t>
      </w:r>
    </w:p>
    <w:p w:rsidR="008D302C" w:rsidRPr="00286C99" w:rsidRDefault="00286C99" w:rsidP="00286C99">
      <w:pPr>
        <w:pStyle w:val="a4"/>
        <w:numPr>
          <w:ilvl w:val="0"/>
          <w:numId w:val="28"/>
        </w:numPr>
        <w:tabs>
          <w:tab w:val="left" w:pos="480"/>
          <w:tab w:val="left" w:pos="600"/>
        </w:tabs>
        <w:suppressAutoHyphens/>
        <w:spacing w:after="0" w:line="360" w:lineRule="auto"/>
        <w:ind w:left="0" w:right="-471" w:firstLine="709"/>
        <w:jc w:val="both"/>
        <w:rPr>
          <w:rFonts w:ascii="Times New Roman" w:hAnsi="Times New Roman" w:cs="Times New Roman"/>
          <w:sz w:val="28"/>
        </w:rPr>
      </w:pPr>
      <w:r w:rsidRPr="00286C99">
        <w:rPr>
          <w:rFonts w:ascii="Times New Roman" w:hAnsi="Times New Roman" w:cs="Times New Roman"/>
          <w:sz w:val="28"/>
          <w:szCs w:val="28"/>
        </w:rPr>
        <w:t>окреслено шляхи підвищення позитивного HR-бренду підприємства.</w:t>
      </w:r>
    </w:p>
    <w:p w:rsidR="008D302C" w:rsidRPr="00286C99" w:rsidRDefault="008D302C" w:rsidP="00286C99">
      <w:pPr>
        <w:spacing w:after="0" w:line="360" w:lineRule="auto"/>
        <w:ind w:firstLine="709"/>
        <w:jc w:val="both"/>
        <w:rPr>
          <w:rFonts w:ascii="Times New Roman" w:hAnsi="Times New Roman" w:cs="Times New Roman"/>
          <w:sz w:val="28"/>
        </w:rPr>
      </w:pPr>
      <w:r w:rsidRPr="00286C99">
        <w:rPr>
          <w:rFonts w:ascii="Times New Roman" w:hAnsi="Times New Roman" w:cs="Times New Roman"/>
          <w:b/>
          <w:sz w:val="28"/>
        </w:rPr>
        <w:lastRenderedPageBreak/>
        <w:t xml:space="preserve">Практичне значення роботи. </w:t>
      </w:r>
      <w:r w:rsidR="00286C99">
        <w:rPr>
          <w:rFonts w:ascii="Times New Roman" w:hAnsi="Times New Roman" w:cs="Times New Roman"/>
          <w:sz w:val="28"/>
        </w:rPr>
        <w:t xml:space="preserve">Результати кваліфікаційної роботи можуть бути використанні в діяльності ПП «ГАЛИЧ-БУД» з метою формування позитивного </w:t>
      </w:r>
      <w:r w:rsidR="00286C99">
        <w:rPr>
          <w:rFonts w:ascii="Times New Roman" w:hAnsi="Times New Roman" w:cs="Times New Roman"/>
          <w:sz w:val="28"/>
          <w:lang w:val="en-US"/>
        </w:rPr>
        <w:t>HR</w:t>
      </w:r>
      <w:r w:rsidR="00286C99" w:rsidRPr="00286C99">
        <w:rPr>
          <w:rFonts w:ascii="Times New Roman" w:hAnsi="Times New Roman" w:cs="Times New Roman"/>
          <w:sz w:val="28"/>
          <w:lang w:val="ru-RU"/>
        </w:rPr>
        <w:t>-</w:t>
      </w:r>
      <w:r w:rsidR="00286C99">
        <w:rPr>
          <w:rFonts w:ascii="Times New Roman" w:hAnsi="Times New Roman" w:cs="Times New Roman"/>
          <w:sz w:val="28"/>
        </w:rPr>
        <w:t>бре</w:t>
      </w:r>
      <w:r w:rsidR="006D1780">
        <w:rPr>
          <w:rFonts w:ascii="Times New Roman" w:hAnsi="Times New Roman" w:cs="Times New Roman"/>
          <w:sz w:val="28"/>
        </w:rPr>
        <w:t>нду.</w:t>
      </w:r>
    </w:p>
    <w:p w:rsidR="008D302C" w:rsidRPr="00286C99" w:rsidRDefault="008D302C" w:rsidP="00286C99">
      <w:pPr>
        <w:spacing w:after="0" w:line="360" w:lineRule="auto"/>
        <w:ind w:firstLine="709"/>
        <w:jc w:val="both"/>
        <w:rPr>
          <w:rFonts w:ascii="Times New Roman" w:hAnsi="Times New Roman" w:cs="Times New Roman"/>
          <w:bCs/>
          <w:sz w:val="28"/>
        </w:rPr>
      </w:pPr>
      <w:r w:rsidRPr="00286C99">
        <w:rPr>
          <w:rFonts w:ascii="Times New Roman" w:hAnsi="Times New Roman" w:cs="Times New Roman"/>
          <w:b/>
          <w:sz w:val="28"/>
        </w:rPr>
        <w:t xml:space="preserve">Апробація результатів дослідження. </w:t>
      </w:r>
      <w:r w:rsidRPr="00286C99">
        <w:rPr>
          <w:rFonts w:ascii="Times New Roman" w:hAnsi="Times New Roman" w:cs="Times New Roman"/>
          <w:bCs/>
          <w:sz w:val="28"/>
        </w:rPr>
        <w:t>Основні положення та результати дослідження обговорювалися і отримали позитивну оцінку, а також були опубліковані у збірнику наукових тез кафедри.</w:t>
      </w:r>
    </w:p>
    <w:p w:rsidR="008D302C" w:rsidRPr="00286C99" w:rsidRDefault="008D302C" w:rsidP="00286C99">
      <w:pPr>
        <w:spacing w:after="0" w:line="360" w:lineRule="auto"/>
        <w:ind w:firstLine="709"/>
        <w:jc w:val="both"/>
        <w:rPr>
          <w:rFonts w:ascii="Times New Roman" w:hAnsi="Times New Roman" w:cs="Times New Roman"/>
          <w:sz w:val="28"/>
        </w:rPr>
      </w:pPr>
      <w:r w:rsidRPr="00286C99">
        <w:rPr>
          <w:rFonts w:ascii="Times New Roman" w:hAnsi="Times New Roman" w:cs="Times New Roman"/>
          <w:b/>
          <w:sz w:val="28"/>
        </w:rPr>
        <w:t xml:space="preserve">Структура роботи. </w:t>
      </w:r>
      <w:r w:rsidR="006D1780">
        <w:rPr>
          <w:rFonts w:ascii="Times New Roman" w:hAnsi="Times New Roman" w:cs="Times New Roman"/>
          <w:bCs/>
          <w:sz w:val="28"/>
        </w:rPr>
        <w:t>Кваліфікаційна</w:t>
      </w:r>
      <w:r w:rsidRPr="00286C99">
        <w:rPr>
          <w:rFonts w:ascii="Times New Roman" w:hAnsi="Times New Roman" w:cs="Times New Roman"/>
          <w:bCs/>
          <w:sz w:val="28"/>
        </w:rPr>
        <w:t xml:space="preserve"> робота</w:t>
      </w:r>
      <w:r w:rsidRPr="00286C99">
        <w:rPr>
          <w:rFonts w:ascii="Times New Roman" w:hAnsi="Times New Roman" w:cs="Times New Roman"/>
          <w:sz w:val="28"/>
        </w:rPr>
        <w:t xml:space="preserve"> </w:t>
      </w:r>
      <w:r w:rsidR="006D1780">
        <w:rPr>
          <w:rFonts w:ascii="Times New Roman" w:hAnsi="Times New Roman" w:cs="Times New Roman"/>
          <w:sz w:val="28"/>
        </w:rPr>
        <w:t>складає</w:t>
      </w:r>
      <w:r w:rsidRPr="00286C99">
        <w:rPr>
          <w:rFonts w:ascii="Times New Roman" w:hAnsi="Times New Roman" w:cs="Times New Roman"/>
          <w:sz w:val="28"/>
        </w:rPr>
        <w:t xml:space="preserve"> 72 сторінк</w:t>
      </w:r>
      <w:r w:rsidR="006D1780">
        <w:rPr>
          <w:rFonts w:ascii="Times New Roman" w:hAnsi="Times New Roman" w:cs="Times New Roman"/>
          <w:sz w:val="28"/>
        </w:rPr>
        <w:t>и</w:t>
      </w:r>
      <w:r w:rsidRPr="00286C99">
        <w:rPr>
          <w:rFonts w:ascii="Times New Roman" w:hAnsi="Times New Roman" w:cs="Times New Roman"/>
          <w:sz w:val="28"/>
        </w:rPr>
        <w:t xml:space="preserve">, </w:t>
      </w:r>
      <w:r w:rsidR="006D1780">
        <w:rPr>
          <w:rFonts w:ascii="Times New Roman" w:hAnsi="Times New Roman" w:cs="Times New Roman"/>
          <w:sz w:val="28"/>
        </w:rPr>
        <w:t>містить</w:t>
      </w:r>
      <w:r w:rsidRPr="00286C99">
        <w:rPr>
          <w:rFonts w:ascii="Times New Roman" w:hAnsi="Times New Roman" w:cs="Times New Roman"/>
          <w:sz w:val="28"/>
        </w:rPr>
        <w:t xml:space="preserve"> вступ, тр</w:t>
      </w:r>
      <w:r w:rsidR="006D1780">
        <w:rPr>
          <w:rFonts w:ascii="Times New Roman" w:hAnsi="Times New Roman" w:cs="Times New Roman"/>
          <w:sz w:val="28"/>
        </w:rPr>
        <w:t>и</w:t>
      </w:r>
      <w:r w:rsidRPr="00286C99">
        <w:rPr>
          <w:rFonts w:ascii="Times New Roman" w:hAnsi="Times New Roman" w:cs="Times New Roman"/>
          <w:sz w:val="28"/>
        </w:rPr>
        <w:t xml:space="preserve"> розділ</w:t>
      </w:r>
      <w:r w:rsidR="006D1780">
        <w:rPr>
          <w:rFonts w:ascii="Times New Roman" w:hAnsi="Times New Roman" w:cs="Times New Roman"/>
          <w:sz w:val="28"/>
        </w:rPr>
        <w:t>и</w:t>
      </w:r>
      <w:r w:rsidRPr="00286C99">
        <w:rPr>
          <w:rFonts w:ascii="Times New Roman" w:hAnsi="Times New Roman" w:cs="Times New Roman"/>
          <w:sz w:val="28"/>
        </w:rPr>
        <w:t>, висновк</w:t>
      </w:r>
      <w:r w:rsidR="006D1780">
        <w:rPr>
          <w:rFonts w:ascii="Times New Roman" w:hAnsi="Times New Roman" w:cs="Times New Roman"/>
          <w:sz w:val="28"/>
        </w:rPr>
        <w:t>и</w:t>
      </w:r>
      <w:r w:rsidRPr="00286C99">
        <w:rPr>
          <w:rFonts w:ascii="Times New Roman" w:hAnsi="Times New Roman" w:cs="Times New Roman"/>
          <w:sz w:val="28"/>
        </w:rPr>
        <w:t>, спис</w:t>
      </w:r>
      <w:r w:rsidR="006D1780">
        <w:rPr>
          <w:rFonts w:ascii="Times New Roman" w:hAnsi="Times New Roman" w:cs="Times New Roman"/>
          <w:sz w:val="28"/>
        </w:rPr>
        <w:t>ок</w:t>
      </w:r>
      <w:r w:rsidRPr="00286C99">
        <w:rPr>
          <w:rFonts w:ascii="Times New Roman" w:hAnsi="Times New Roman" w:cs="Times New Roman"/>
          <w:sz w:val="28"/>
        </w:rPr>
        <w:t xml:space="preserve"> використаних джерел (</w:t>
      </w:r>
      <w:r w:rsidR="006D1780">
        <w:rPr>
          <w:rFonts w:ascii="Times New Roman" w:hAnsi="Times New Roman" w:cs="Times New Roman"/>
          <w:sz w:val="28"/>
        </w:rPr>
        <w:t>62</w:t>
      </w:r>
      <w:r w:rsidRPr="00286C99">
        <w:rPr>
          <w:rFonts w:ascii="Times New Roman" w:hAnsi="Times New Roman" w:cs="Times New Roman"/>
          <w:sz w:val="28"/>
        </w:rPr>
        <w:t>), містить 1</w:t>
      </w:r>
      <w:r w:rsidR="006D1780">
        <w:rPr>
          <w:rFonts w:ascii="Times New Roman" w:hAnsi="Times New Roman" w:cs="Times New Roman"/>
          <w:sz w:val="28"/>
        </w:rPr>
        <w:t>1</w:t>
      </w:r>
      <w:r w:rsidRPr="00286C99">
        <w:rPr>
          <w:rFonts w:ascii="Times New Roman" w:hAnsi="Times New Roman" w:cs="Times New Roman"/>
          <w:sz w:val="28"/>
        </w:rPr>
        <w:t xml:space="preserve"> таблиць, </w:t>
      </w:r>
      <w:r w:rsidR="006D1780">
        <w:rPr>
          <w:rFonts w:ascii="Times New Roman" w:hAnsi="Times New Roman" w:cs="Times New Roman"/>
          <w:sz w:val="28"/>
        </w:rPr>
        <w:t>7</w:t>
      </w:r>
      <w:r w:rsidRPr="00286C99">
        <w:rPr>
          <w:rFonts w:ascii="Times New Roman" w:hAnsi="Times New Roman" w:cs="Times New Roman"/>
          <w:sz w:val="28"/>
        </w:rPr>
        <w:t xml:space="preserve"> рисун</w:t>
      </w:r>
      <w:r w:rsidR="006D1780">
        <w:rPr>
          <w:rFonts w:ascii="Times New Roman" w:hAnsi="Times New Roman" w:cs="Times New Roman"/>
          <w:sz w:val="28"/>
        </w:rPr>
        <w:t>ків</w:t>
      </w:r>
      <w:r w:rsidRPr="00286C99">
        <w:rPr>
          <w:rFonts w:ascii="Times New Roman" w:hAnsi="Times New Roman" w:cs="Times New Roman"/>
          <w:sz w:val="28"/>
        </w:rPr>
        <w:t>.</w:t>
      </w:r>
    </w:p>
    <w:p w:rsidR="008F39FA" w:rsidRPr="00286C99" w:rsidRDefault="008F39FA" w:rsidP="00286C99">
      <w:pPr>
        <w:spacing w:after="0" w:line="360" w:lineRule="auto"/>
        <w:ind w:firstLine="851"/>
        <w:rPr>
          <w:rFonts w:ascii="Times New Roman" w:hAnsi="Times New Roman" w:cs="Times New Roman"/>
          <w:sz w:val="28"/>
          <w:szCs w:val="28"/>
        </w:rPr>
      </w:pPr>
      <w:r w:rsidRPr="00286C99">
        <w:rPr>
          <w:rFonts w:ascii="Times New Roman" w:hAnsi="Times New Roman" w:cs="Times New Roman"/>
          <w:sz w:val="28"/>
          <w:szCs w:val="28"/>
        </w:rPr>
        <w:br w:type="page"/>
      </w:r>
    </w:p>
    <w:p w:rsidR="009E7234" w:rsidRPr="00871279" w:rsidRDefault="009E7234" w:rsidP="00DE2D02">
      <w:pPr>
        <w:spacing w:after="0" w:line="360" w:lineRule="auto"/>
        <w:ind w:firstLine="709"/>
        <w:jc w:val="center"/>
        <w:rPr>
          <w:rFonts w:ascii="Times New Roman" w:hAnsi="Times New Roman" w:cs="Times New Roman"/>
          <w:b/>
          <w:bCs/>
          <w:sz w:val="28"/>
          <w:szCs w:val="28"/>
        </w:rPr>
      </w:pPr>
      <w:r w:rsidRPr="00871279">
        <w:rPr>
          <w:rFonts w:ascii="Times New Roman" w:hAnsi="Times New Roman" w:cs="Times New Roman"/>
          <w:b/>
          <w:bCs/>
          <w:sz w:val="28"/>
          <w:szCs w:val="28"/>
        </w:rPr>
        <w:lastRenderedPageBreak/>
        <w:t>РОЗДІЛ 1.</w:t>
      </w:r>
    </w:p>
    <w:p w:rsidR="008F39FA" w:rsidRPr="00871279" w:rsidRDefault="009E7234" w:rsidP="00DE2D02">
      <w:pPr>
        <w:spacing w:after="0" w:line="360" w:lineRule="auto"/>
        <w:ind w:firstLine="709"/>
        <w:jc w:val="center"/>
        <w:rPr>
          <w:rFonts w:ascii="Times New Roman" w:hAnsi="Times New Roman" w:cs="Times New Roman"/>
          <w:b/>
          <w:bCs/>
          <w:sz w:val="28"/>
          <w:szCs w:val="28"/>
        </w:rPr>
      </w:pPr>
      <w:r w:rsidRPr="00871279">
        <w:rPr>
          <w:rFonts w:ascii="Times New Roman" w:hAnsi="Times New Roman" w:cs="Times New Roman"/>
          <w:b/>
          <w:bCs/>
          <w:sz w:val="28"/>
          <w:szCs w:val="28"/>
        </w:rPr>
        <w:t>ТЕОРЕТИКО-МЕТОДОЛОГІЧНІ ОСНОВИ ДІЯЛЬНОСТІ З УПРАВЛІННЯ ПЕРСОНАЛОМ</w:t>
      </w:r>
    </w:p>
    <w:p w:rsidR="008F39FA" w:rsidRPr="00871279" w:rsidRDefault="008F39FA" w:rsidP="00DE2D02">
      <w:pPr>
        <w:spacing w:after="0" w:line="360" w:lineRule="auto"/>
        <w:ind w:firstLine="709"/>
        <w:jc w:val="both"/>
        <w:rPr>
          <w:rFonts w:ascii="Times New Roman" w:hAnsi="Times New Roman" w:cs="Times New Roman"/>
          <w:b/>
          <w:bCs/>
          <w:sz w:val="28"/>
          <w:szCs w:val="28"/>
        </w:rPr>
      </w:pPr>
    </w:p>
    <w:p w:rsidR="008F39FA" w:rsidRPr="00871279" w:rsidRDefault="009E7234" w:rsidP="00DE2D02">
      <w:pPr>
        <w:pStyle w:val="a4"/>
        <w:numPr>
          <w:ilvl w:val="1"/>
          <w:numId w:val="3"/>
        </w:numPr>
        <w:spacing w:after="0" w:line="360" w:lineRule="auto"/>
        <w:ind w:left="0" w:firstLine="709"/>
        <w:jc w:val="both"/>
        <w:rPr>
          <w:rFonts w:ascii="Times New Roman" w:hAnsi="Times New Roman" w:cs="Times New Roman"/>
          <w:b/>
          <w:bCs/>
          <w:sz w:val="28"/>
          <w:szCs w:val="28"/>
        </w:rPr>
      </w:pPr>
      <w:r w:rsidRPr="00871279">
        <w:rPr>
          <w:rFonts w:ascii="Times New Roman" w:hAnsi="Times New Roman" w:cs="Times New Roman"/>
          <w:b/>
          <w:bCs/>
          <w:sz w:val="28"/>
          <w:szCs w:val="28"/>
        </w:rPr>
        <w:t>Теоретичні основи управління персоналом на підприємстві</w:t>
      </w:r>
    </w:p>
    <w:p w:rsidR="009E7234" w:rsidRPr="00871279" w:rsidRDefault="009E7234" w:rsidP="00DE2D02">
      <w:pPr>
        <w:spacing w:after="0" w:line="360" w:lineRule="auto"/>
        <w:ind w:firstLine="709"/>
        <w:jc w:val="both"/>
        <w:rPr>
          <w:rFonts w:ascii="Times New Roman" w:hAnsi="Times New Roman" w:cs="Times New Roman"/>
          <w:sz w:val="28"/>
          <w:szCs w:val="28"/>
        </w:rPr>
      </w:pP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Управління персоналом підприємства – це цілеспрямована діяльність його управлінського персоналу, керівників і фахівців підрозділів системи управління персоналом, включаючи розробку філософії, концепції і</w:t>
      </w:r>
      <w:r w:rsidR="00DE2D02" w:rsidRPr="00871279">
        <w:rPr>
          <w:color w:val="000000"/>
          <w:sz w:val="28"/>
          <w:szCs w:val="28"/>
          <w:lang w:eastAsia="ru-RU" w:bidi="ru-RU"/>
        </w:rPr>
        <w:t xml:space="preserve"> </w:t>
      </w:r>
      <w:r w:rsidRPr="00871279">
        <w:rPr>
          <w:color w:val="000000"/>
          <w:sz w:val="28"/>
          <w:szCs w:val="28"/>
          <w:lang w:eastAsia="ru-RU" w:bidi="ru-RU"/>
        </w:rPr>
        <w:t>стратегії кадрової політики, принципів і методів управління персоналом.</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Управління персоналом полягає у формуванні системи управління персоналом, плануванні роботи персоналу, розробці оперативного плану роботи з персоналом; проведення кадрового маркетингу; визначення кадрового</w:t>
      </w:r>
      <w:r w:rsidR="00DE2D02" w:rsidRPr="00871279">
        <w:rPr>
          <w:color w:val="000000"/>
          <w:sz w:val="28"/>
          <w:szCs w:val="28"/>
          <w:lang w:eastAsia="ru-RU" w:bidi="ru-RU"/>
        </w:rPr>
        <w:t xml:space="preserve"> </w:t>
      </w:r>
      <w:r w:rsidRPr="00871279">
        <w:rPr>
          <w:color w:val="000000"/>
          <w:sz w:val="28"/>
          <w:szCs w:val="28"/>
          <w:lang w:eastAsia="ru-RU" w:bidi="ru-RU"/>
        </w:rPr>
        <w:t>потенціалу і потреби організації в працівниках певного рівня кваліфікації</w:t>
      </w:r>
      <w:r w:rsidR="00A4048D">
        <w:rPr>
          <w:color w:val="000000"/>
          <w:sz w:val="28"/>
          <w:szCs w:val="28"/>
          <w:lang w:eastAsia="ru-RU" w:bidi="ru-RU"/>
        </w:rPr>
        <w:t xml:space="preserve"> </w:t>
      </w:r>
      <w:r w:rsidR="00A4048D" w:rsidRPr="00A4048D">
        <w:rPr>
          <w:color w:val="000000"/>
          <w:sz w:val="28"/>
          <w:szCs w:val="28"/>
          <w:lang w:val="ru-RU" w:eastAsia="ru-RU" w:bidi="ru-RU"/>
        </w:rPr>
        <w:t>[22]</w:t>
      </w:r>
      <w:r w:rsidRPr="00871279">
        <w:rPr>
          <w:color w:val="000000"/>
          <w:sz w:val="28"/>
          <w:szCs w:val="28"/>
          <w:lang w:eastAsia="ru-RU" w:bidi="ru-RU"/>
        </w:rPr>
        <w:t>.</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Управління персоналом організації охоплює широкий спектр функцій - від допуску до звільнення персоналу:</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1) підбору, відбору та прийому персоналу; </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2) оцінка бізнесу персоналу при прийомі, атестації, відборі; </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3) профорієнтація та трудова адаптація; </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4) мотивація трудової діяльності персоналу та її використання;</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5) організація праці та дотримання ділової етики; </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6) управління конфліктами і стресами; </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7) забезпечення безпеки персоналу; управління інноваціями в роботі персоналу; </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8) підготовка, підвищення кваліфікації та перепідготовка кадрів; </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9) управління діловою кар'єрою та</w:t>
      </w:r>
      <w:r w:rsidRPr="00871279">
        <w:rPr>
          <w:sz w:val="28"/>
          <w:szCs w:val="28"/>
        </w:rPr>
        <w:t xml:space="preserve"> підвищення </w:t>
      </w:r>
      <w:r w:rsidRPr="00871279">
        <w:rPr>
          <w:color w:val="000000"/>
          <w:sz w:val="28"/>
          <w:szCs w:val="28"/>
          <w:lang w:eastAsia="ru-RU" w:bidi="ru-RU"/>
        </w:rPr>
        <w:t>кваліфікації;</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10) управління поведінкою персоналу в організації;</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11) управління соціальним розвитком;</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12) звільнення особи [</w:t>
      </w:r>
      <w:r w:rsidR="00A4048D">
        <w:rPr>
          <w:color w:val="000000"/>
          <w:sz w:val="28"/>
          <w:szCs w:val="28"/>
          <w:lang w:val="en-US" w:eastAsia="ru-RU" w:bidi="ru-RU"/>
        </w:rPr>
        <w:t>56</w:t>
      </w:r>
      <w:r w:rsidRPr="00871279">
        <w:rPr>
          <w:color w:val="000000"/>
          <w:sz w:val="28"/>
          <w:szCs w:val="28"/>
          <w:lang w:eastAsia="ru-RU" w:bidi="ru-RU"/>
        </w:rPr>
        <w:t>].</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lastRenderedPageBreak/>
        <w:t xml:space="preserve">Управління персоналом підприємства забезпечує інформаційне, технічне, нормативне, методичне, правове та документальне забезпечення цієї системи управління. </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Науково-технічний прогрес в останні десятиліття призвів до серйозних змін у трудовій діяльності. Традиційна технологія поступається місцем гнучким виробничим комплексам, робототехніці, високотехнологічному виробництву на основі комп'ютерних технологій і сучасних засобів зв'язку,</w:t>
      </w:r>
      <w:r w:rsidRPr="00871279">
        <w:rPr>
          <w:sz w:val="28"/>
          <w:szCs w:val="28"/>
        </w:rPr>
        <w:t xml:space="preserve"> </w:t>
      </w:r>
      <w:proofErr w:type="spellStart"/>
      <w:r w:rsidRPr="00871279">
        <w:rPr>
          <w:color w:val="000000"/>
          <w:sz w:val="28"/>
          <w:szCs w:val="28"/>
          <w:lang w:eastAsia="ru-RU" w:bidi="ru-RU"/>
        </w:rPr>
        <w:t>біо</w:t>
      </w:r>
      <w:proofErr w:type="spellEnd"/>
      <w:r w:rsidRPr="00871279">
        <w:rPr>
          <w:color w:val="000000"/>
          <w:sz w:val="28"/>
          <w:szCs w:val="28"/>
          <w:lang w:eastAsia="ru-RU" w:bidi="ru-RU"/>
        </w:rPr>
        <w:t>-</w:t>
      </w:r>
      <w:r w:rsidRPr="00871279">
        <w:rPr>
          <w:sz w:val="28"/>
          <w:szCs w:val="28"/>
        </w:rPr>
        <w:t>і лазерних технологій.</w:t>
      </w:r>
      <w:r w:rsidRPr="00871279">
        <w:rPr>
          <w:color w:val="000000"/>
          <w:sz w:val="28"/>
          <w:szCs w:val="28"/>
          <w:lang w:eastAsia="ru-RU" w:bidi="ru-RU"/>
        </w:rPr>
        <w:t xml:space="preserve"> Робоче місце, контроль за виробничим процесом самого співробітника (з урахуванням мотивації і управління персоналом) є головною відмінною рисою сучасності. Змінюється і зміст трудової діяльності. Загалом, відпадає роль навичок фізичного маніпулювання предметами і засобами праці і підвищується важливість концептуальних навичок.</w:t>
      </w:r>
    </w:p>
    <w:p w:rsidR="009E7234" w:rsidRPr="00871279" w:rsidRDefault="009E7234" w:rsidP="00DE2D02">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Сучасне виробництво все частіше вимагає від робітників якостей, які не тільки не сформувалися в умовах витратно-масового виробництва, але і були навмисно зведені до мінімуму, що дозволило спростити робочу силу і знизити собівартість праці.  </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Однією з відмінних рис сучасного виробництва є його сильна </w:t>
      </w:r>
      <w:r w:rsidRPr="00871279">
        <w:rPr>
          <w:sz w:val="28"/>
          <w:szCs w:val="28"/>
        </w:rPr>
        <w:t>залежність від якості робочої</w:t>
      </w:r>
      <w:r w:rsidRPr="00871279">
        <w:rPr>
          <w:color w:val="000000"/>
          <w:sz w:val="28"/>
          <w:szCs w:val="28"/>
          <w:lang w:eastAsia="ru-RU" w:bidi="ru-RU"/>
        </w:rPr>
        <w:t xml:space="preserve"> сили, форм її застосування, ступеня </w:t>
      </w:r>
      <w:r w:rsidRPr="00871279">
        <w:rPr>
          <w:sz w:val="28"/>
          <w:szCs w:val="28"/>
        </w:rPr>
        <w:t>залученості в справи</w:t>
      </w:r>
      <w:r w:rsidRPr="00871279">
        <w:rPr>
          <w:color w:val="000000"/>
          <w:sz w:val="28"/>
          <w:szCs w:val="28"/>
          <w:lang w:eastAsia="ru-RU" w:bidi="ru-RU"/>
        </w:rPr>
        <w:t xml:space="preserve"> організації.</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sz w:val="28"/>
          <w:szCs w:val="28"/>
          <w:lang w:eastAsia="ru-RU" w:bidi="ru-RU"/>
        </w:rPr>
        <w:t>Управління персоналом стає все більш важливим чинником підвищення конкурентоспроможності та довгострокового розвитку. Більшість експертів досить широко формулюють сучасну концепцію</w:t>
      </w:r>
      <w:r w:rsidR="00DE2D02" w:rsidRPr="00871279">
        <w:rPr>
          <w:sz w:val="28"/>
          <w:szCs w:val="28"/>
          <w:lang w:eastAsia="ru-RU" w:bidi="ru-RU"/>
        </w:rPr>
        <w:t xml:space="preserve"> </w:t>
      </w:r>
      <w:r w:rsidRPr="00871279">
        <w:rPr>
          <w:sz w:val="28"/>
          <w:szCs w:val="28"/>
          <w:lang w:eastAsia="ru-RU" w:bidi="ru-RU"/>
        </w:rPr>
        <w:t xml:space="preserve">управління </w:t>
      </w:r>
      <w:r w:rsidRPr="00871279">
        <w:rPr>
          <w:color w:val="000000"/>
          <w:sz w:val="28"/>
          <w:szCs w:val="28"/>
          <w:lang w:eastAsia="ru-RU" w:bidi="ru-RU"/>
        </w:rPr>
        <w:t>людськими ресурсами, підкреслюючи її відмінності: 1)</w:t>
      </w:r>
      <w:r w:rsidRPr="00871279">
        <w:rPr>
          <w:sz w:val="28"/>
          <w:szCs w:val="28"/>
        </w:rPr>
        <w:t xml:space="preserve"> </w:t>
      </w:r>
      <w:r w:rsidRPr="00871279">
        <w:rPr>
          <w:rStyle w:val="21"/>
          <w:sz w:val="28"/>
          <w:szCs w:val="28"/>
          <w:lang w:val="uk-UA"/>
        </w:rPr>
        <w:t>за критеріями оцінки ефективності</w:t>
      </w:r>
      <w:r w:rsidRPr="00871279">
        <w:rPr>
          <w:sz w:val="28"/>
          <w:szCs w:val="28"/>
        </w:rPr>
        <w:t xml:space="preserve"> </w:t>
      </w:r>
      <w:r w:rsidRPr="00871279">
        <w:rPr>
          <w:color w:val="000000"/>
          <w:sz w:val="28"/>
          <w:szCs w:val="28"/>
          <w:lang w:eastAsia="ru-RU" w:bidi="ru-RU"/>
        </w:rPr>
        <w:t>(більш повне використання потенціалу працівників, не мінімізація витрат); 2)</w:t>
      </w:r>
      <w:r w:rsidRPr="00871279">
        <w:rPr>
          <w:sz w:val="28"/>
          <w:szCs w:val="28"/>
        </w:rPr>
        <w:t xml:space="preserve"> на основі контролю </w:t>
      </w:r>
      <w:r w:rsidRPr="00871279">
        <w:rPr>
          <w:color w:val="000000"/>
          <w:sz w:val="28"/>
          <w:szCs w:val="28"/>
          <w:lang w:eastAsia="ru-RU" w:bidi="ru-RU"/>
        </w:rPr>
        <w:t>(самоконтролю, а не зовнішнього</w:t>
      </w:r>
      <w:r w:rsidRPr="00871279">
        <w:rPr>
          <w:sz w:val="28"/>
          <w:szCs w:val="28"/>
        </w:rPr>
        <w:t xml:space="preserve"> </w:t>
      </w:r>
      <w:r w:rsidRPr="00871279">
        <w:rPr>
          <w:color w:val="000000"/>
          <w:sz w:val="28"/>
          <w:szCs w:val="28"/>
          <w:lang w:eastAsia="ru-RU" w:bidi="ru-RU"/>
        </w:rPr>
        <w:t>контролю); 3)</w:t>
      </w:r>
      <w:r w:rsidRPr="00871279">
        <w:rPr>
          <w:sz w:val="28"/>
          <w:szCs w:val="28"/>
        </w:rPr>
        <w:t xml:space="preserve"> за  </w:t>
      </w:r>
      <w:r w:rsidRPr="00871279">
        <w:rPr>
          <w:rStyle w:val="21"/>
          <w:sz w:val="28"/>
          <w:szCs w:val="28"/>
          <w:lang w:val="uk-UA"/>
        </w:rPr>
        <w:t>бажаною формою організації;</w:t>
      </w:r>
      <w:r w:rsidRPr="00871279">
        <w:rPr>
          <w:sz w:val="28"/>
          <w:szCs w:val="28"/>
        </w:rPr>
        <w:t xml:space="preserve"> </w:t>
      </w:r>
      <w:r w:rsidRPr="00871279">
        <w:rPr>
          <w:color w:val="000000"/>
          <w:sz w:val="28"/>
          <w:szCs w:val="28"/>
          <w:lang w:eastAsia="ru-RU" w:bidi="ru-RU"/>
        </w:rPr>
        <w:t xml:space="preserve">  (органічна, гнучка форма організації, не централізована бюрократична) і </w:t>
      </w:r>
      <w:proofErr w:type="spellStart"/>
      <w:r w:rsidRPr="00871279">
        <w:rPr>
          <w:color w:val="000000"/>
          <w:sz w:val="28"/>
          <w:szCs w:val="28"/>
          <w:lang w:eastAsia="ru-RU" w:bidi="ru-RU"/>
        </w:rPr>
        <w:t>т.д</w:t>
      </w:r>
      <w:proofErr w:type="spellEnd"/>
      <w:r w:rsidRPr="00871279">
        <w:rPr>
          <w:color w:val="000000"/>
          <w:sz w:val="28"/>
          <w:szCs w:val="28"/>
          <w:lang w:eastAsia="ru-RU" w:bidi="ru-RU"/>
        </w:rPr>
        <w:t>. [</w:t>
      </w:r>
      <w:r w:rsidR="00A4048D" w:rsidRPr="00A4048D">
        <w:rPr>
          <w:color w:val="000000"/>
          <w:sz w:val="28"/>
          <w:szCs w:val="28"/>
          <w:lang w:val="ru-RU" w:eastAsia="ru-RU" w:bidi="ru-RU"/>
        </w:rPr>
        <w:t>2, 19, 22, 46, 55, 56</w:t>
      </w:r>
      <w:r w:rsidRPr="00871279">
        <w:rPr>
          <w:color w:val="000000"/>
          <w:sz w:val="28"/>
          <w:szCs w:val="28"/>
          <w:lang w:eastAsia="ru-RU" w:bidi="ru-RU"/>
        </w:rPr>
        <w:t>]. При цьому відзначають наявність тенденції до підвищення</w:t>
      </w:r>
      <w:r w:rsidR="00DE2D02" w:rsidRPr="00871279">
        <w:rPr>
          <w:color w:val="000000"/>
          <w:sz w:val="28"/>
          <w:szCs w:val="28"/>
          <w:lang w:eastAsia="ru-RU" w:bidi="ru-RU"/>
        </w:rPr>
        <w:t xml:space="preserve"> </w:t>
      </w:r>
      <w:r w:rsidRPr="00871279">
        <w:rPr>
          <w:sz w:val="28"/>
          <w:szCs w:val="28"/>
        </w:rPr>
        <w:t>ролі</w:t>
      </w:r>
      <w:r w:rsidR="00DE2D02" w:rsidRPr="00871279">
        <w:rPr>
          <w:sz w:val="28"/>
          <w:szCs w:val="28"/>
        </w:rPr>
        <w:t xml:space="preserve"> </w:t>
      </w:r>
      <w:r w:rsidRPr="00871279">
        <w:rPr>
          <w:color w:val="000000"/>
          <w:sz w:val="28"/>
          <w:szCs w:val="28"/>
          <w:lang w:eastAsia="ru-RU" w:bidi="ru-RU"/>
        </w:rPr>
        <w:t xml:space="preserve">аналітичних функцій кадрових служб, особливо в останні два десятиліття. </w:t>
      </w:r>
      <w:r w:rsidRPr="00871279">
        <w:rPr>
          <w:color w:val="000000"/>
          <w:sz w:val="28"/>
          <w:szCs w:val="28"/>
          <w:lang w:eastAsia="ru-RU" w:bidi="ru-RU"/>
        </w:rPr>
        <w:lastRenderedPageBreak/>
        <w:t>Характерною особливістю в організації роботи з персоналом в нинішніх умовах є прагнення кадрових служб інтегрувати всі аспекти</w:t>
      </w:r>
      <w:r w:rsidR="00DE2D02" w:rsidRPr="00871279">
        <w:rPr>
          <w:color w:val="000000"/>
          <w:sz w:val="28"/>
          <w:szCs w:val="28"/>
          <w:lang w:eastAsia="ru-RU" w:bidi="ru-RU"/>
        </w:rPr>
        <w:t xml:space="preserve"> </w:t>
      </w:r>
      <w:r w:rsidRPr="00871279">
        <w:rPr>
          <w:sz w:val="28"/>
          <w:szCs w:val="28"/>
        </w:rPr>
        <w:t>роботи з</w:t>
      </w:r>
      <w:r w:rsidR="00DE2D02" w:rsidRPr="00871279">
        <w:rPr>
          <w:color w:val="000000"/>
          <w:sz w:val="28"/>
          <w:szCs w:val="28"/>
          <w:lang w:eastAsia="ru-RU" w:bidi="ru-RU"/>
        </w:rPr>
        <w:t xml:space="preserve"> </w:t>
      </w:r>
      <w:r w:rsidRPr="00871279">
        <w:rPr>
          <w:color w:val="000000"/>
          <w:sz w:val="28"/>
          <w:szCs w:val="28"/>
          <w:lang w:eastAsia="ru-RU" w:bidi="ru-RU"/>
        </w:rPr>
        <w:t>людськими ресурсами, всі етапи їх життєвого циклу з моменту найму до виплати пенсійної винагороди.</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Основним структурним підрозділом з управління персоналом в організації є відділ кадрів, на який покладені функції найму і звільнення персоналу, а також організація навчання, підвищення кваліфікації</w:t>
      </w:r>
      <w:r w:rsidR="00DE2D02" w:rsidRPr="00871279">
        <w:rPr>
          <w:color w:val="000000"/>
          <w:sz w:val="28"/>
          <w:szCs w:val="28"/>
          <w:lang w:eastAsia="ru-RU" w:bidi="ru-RU"/>
        </w:rPr>
        <w:t xml:space="preserve"> </w:t>
      </w:r>
      <w:r w:rsidRPr="00871279">
        <w:rPr>
          <w:sz w:val="28"/>
          <w:szCs w:val="28"/>
        </w:rPr>
        <w:t>і</w:t>
      </w:r>
      <w:r w:rsidR="00DE2D02" w:rsidRPr="00871279">
        <w:rPr>
          <w:color w:val="000000"/>
          <w:sz w:val="28"/>
          <w:szCs w:val="28"/>
          <w:lang w:eastAsia="ru-RU" w:bidi="ru-RU"/>
        </w:rPr>
        <w:t xml:space="preserve"> </w:t>
      </w:r>
      <w:r w:rsidRPr="00871279">
        <w:rPr>
          <w:color w:val="000000"/>
          <w:sz w:val="28"/>
          <w:szCs w:val="28"/>
          <w:lang w:eastAsia="ru-RU" w:bidi="ru-RU"/>
        </w:rPr>
        <w:t>перепідготовки кадрів.</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Відділи кадрів не є ні методичним, ні інформаційним, ні</w:t>
      </w:r>
      <w:r w:rsidR="00DE2D02" w:rsidRPr="00871279">
        <w:rPr>
          <w:color w:val="000000"/>
          <w:sz w:val="28"/>
          <w:szCs w:val="28"/>
          <w:lang w:eastAsia="ru-RU" w:bidi="ru-RU"/>
        </w:rPr>
        <w:t xml:space="preserve"> </w:t>
      </w:r>
      <w:r w:rsidRPr="00871279">
        <w:rPr>
          <w:color w:val="000000"/>
          <w:sz w:val="28"/>
          <w:szCs w:val="28"/>
          <w:lang w:eastAsia="ru-RU" w:bidi="ru-RU"/>
        </w:rPr>
        <w:t>координаційним центром кадрової роботи. Вони структурно відокремлені від</w:t>
      </w:r>
      <w:r w:rsidR="00DE2D02" w:rsidRPr="00871279">
        <w:rPr>
          <w:color w:val="000000"/>
          <w:sz w:val="28"/>
          <w:szCs w:val="28"/>
          <w:lang w:eastAsia="ru-RU" w:bidi="ru-RU"/>
        </w:rPr>
        <w:t xml:space="preserve"> </w:t>
      </w:r>
      <w:r w:rsidRPr="00871279">
        <w:rPr>
          <w:color w:val="000000"/>
          <w:sz w:val="28"/>
          <w:szCs w:val="28"/>
          <w:lang w:eastAsia="ru-RU" w:bidi="ru-RU"/>
        </w:rPr>
        <w:t xml:space="preserve">відділів організації праці та заробітної плати, відділів охорони праці та безпеки, юридичних відділів та інших підрозділів, що виконують функції управління персоналом. </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Послуги з управління персоналом, як правило, мають низький організаційний статус в професійному плані. Через це вони не виконують ряд завдань з управління персоналом і забезпечення нормальних умов праці. Найважливіше серед них: соціально-психологічна діагностика; аналіз і регулювання групових і особистих взаємовідносин, відносин управління; виробничого і соціального управління конфліктами і стресами; інформаційне забезпечення системи управління персоналом; управління працевлаштуванням; оцінка та відбір кандидатів на </w:t>
      </w:r>
      <w:r w:rsidRPr="00871279">
        <w:rPr>
          <w:sz w:val="28"/>
          <w:szCs w:val="28"/>
        </w:rPr>
        <w:t>вакантні</w:t>
      </w:r>
      <w:r w:rsidRPr="00871279">
        <w:rPr>
          <w:color w:val="000000"/>
          <w:sz w:val="28"/>
          <w:szCs w:val="28"/>
          <w:lang w:eastAsia="ru-RU" w:bidi="ru-RU"/>
        </w:rPr>
        <w:t xml:space="preserve"> посади; аналіз кадрового потенціалу та потреб персоналу; маркетинг персоналу; планування та контроль ділової кар'єри; професійна </w:t>
      </w:r>
      <w:r w:rsidRPr="00871279">
        <w:rPr>
          <w:sz w:val="28"/>
          <w:szCs w:val="28"/>
        </w:rPr>
        <w:t>та</w:t>
      </w:r>
      <w:r w:rsidRPr="00871279">
        <w:rPr>
          <w:color w:val="000000"/>
          <w:sz w:val="28"/>
          <w:szCs w:val="28"/>
          <w:lang w:eastAsia="ru-RU" w:bidi="ru-RU"/>
        </w:rPr>
        <w:t xml:space="preserve"> соціально-психологічна адаптація працівників; управління мотивацією праці; правові питання трудових відносин; психофізіологія. В ринкових умовах вони виходять на перший план і кожне підприємство зацікавлене у їх вирішенні</w:t>
      </w:r>
      <w:r w:rsidR="00A4048D" w:rsidRPr="00A4048D">
        <w:rPr>
          <w:color w:val="000000"/>
          <w:sz w:val="28"/>
          <w:szCs w:val="28"/>
          <w:lang w:val="ru-RU" w:eastAsia="ru-RU" w:bidi="ru-RU"/>
        </w:rPr>
        <w:t xml:space="preserve"> [53]</w:t>
      </w:r>
      <w:r w:rsidRPr="00871279">
        <w:rPr>
          <w:color w:val="000000"/>
          <w:sz w:val="28"/>
          <w:szCs w:val="28"/>
          <w:lang w:eastAsia="ru-RU" w:bidi="ru-RU"/>
        </w:rPr>
        <w:t>.</w:t>
      </w:r>
    </w:p>
    <w:p w:rsidR="009E7234" w:rsidRPr="00871279" w:rsidRDefault="009E7234" w:rsidP="00DE2D02">
      <w:pPr>
        <w:pStyle w:val="20"/>
        <w:shd w:val="clear" w:color="auto" w:fill="auto"/>
        <w:spacing w:before="0" w:after="0" w:line="360" w:lineRule="auto"/>
        <w:ind w:firstLine="709"/>
        <w:jc w:val="both"/>
        <w:rPr>
          <w:i/>
          <w:iCs/>
          <w:sz w:val="28"/>
          <w:szCs w:val="28"/>
        </w:rPr>
      </w:pPr>
      <w:r w:rsidRPr="00871279">
        <w:rPr>
          <w:rStyle w:val="21"/>
          <w:sz w:val="28"/>
          <w:szCs w:val="28"/>
          <w:lang w:val="uk-UA"/>
        </w:rPr>
        <w:t>Поняття управління персоналом</w:t>
      </w:r>
      <w:r w:rsidRPr="00871279">
        <w:rPr>
          <w:color w:val="000000"/>
          <w:sz w:val="28"/>
          <w:szCs w:val="28"/>
          <w:lang w:eastAsia="ru-RU" w:bidi="ru-RU"/>
        </w:rPr>
        <w:t xml:space="preserve"> – це </w:t>
      </w:r>
      <w:r w:rsidRPr="00871279">
        <w:rPr>
          <w:sz w:val="28"/>
          <w:szCs w:val="28"/>
        </w:rPr>
        <w:t xml:space="preserve">система </w:t>
      </w:r>
      <w:r w:rsidRPr="00871279">
        <w:rPr>
          <w:color w:val="000000"/>
          <w:sz w:val="28"/>
          <w:szCs w:val="28"/>
          <w:lang w:eastAsia="ru-RU" w:bidi="ru-RU"/>
        </w:rPr>
        <w:t>теоретичних методологічних</w:t>
      </w:r>
      <w:r w:rsidRPr="00871279">
        <w:rPr>
          <w:sz w:val="28"/>
          <w:szCs w:val="28"/>
        </w:rPr>
        <w:t xml:space="preserve"> поглядів на розуміння і визначення</w:t>
      </w:r>
      <w:r w:rsidRPr="00871279">
        <w:rPr>
          <w:color w:val="000000"/>
          <w:sz w:val="28"/>
          <w:szCs w:val="28"/>
          <w:lang w:eastAsia="ru-RU" w:bidi="ru-RU"/>
        </w:rPr>
        <w:t xml:space="preserve"> сутності, змісту, цілей, завдань, критеріїв,</w:t>
      </w:r>
      <w:r w:rsidRPr="00871279">
        <w:rPr>
          <w:sz w:val="28"/>
          <w:szCs w:val="28"/>
        </w:rPr>
        <w:t xml:space="preserve"> </w:t>
      </w:r>
      <w:r w:rsidRPr="00871279">
        <w:rPr>
          <w:color w:val="000000"/>
          <w:sz w:val="28"/>
          <w:szCs w:val="28"/>
          <w:lang w:eastAsia="ru-RU" w:bidi="ru-RU"/>
        </w:rPr>
        <w:t xml:space="preserve">принципів і методів управління персоналом, а також організаційно-практичних підходів до формування механізму </w:t>
      </w:r>
      <w:r w:rsidRPr="00871279">
        <w:rPr>
          <w:sz w:val="28"/>
          <w:szCs w:val="28"/>
        </w:rPr>
        <w:t xml:space="preserve">його реалізації </w:t>
      </w:r>
      <w:r w:rsidRPr="00871279">
        <w:rPr>
          <w:sz w:val="28"/>
          <w:szCs w:val="28"/>
        </w:rPr>
        <w:lastRenderedPageBreak/>
        <w:t>в</w:t>
      </w:r>
      <w:r w:rsidRPr="00871279">
        <w:rPr>
          <w:color w:val="000000"/>
          <w:sz w:val="28"/>
          <w:szCs w:val="28"/>
          <w:lang w:eastAsia="ru-RU" w:bidi="ru-RU"/>
        </w:rPr>
        <w:t xml:space="preserve"> конкретних умовах функціонування підприємств,</w:t>
      </w:r>
      <w:r w:rsidRPr="00871279">
        <w:rPr>
          <w:sz w:val="28"/>
          <w:szCs w:val="28"/>
        </w:rPr>
        <w:t xml:space="preserve"> </w:t>
      </w:r>
      <w:r w:rsidRPr="00871279">
        <w:rPr>
          <w:rStyle w:val="21"/>
          <w:i w:val="0"/>
          <w:iCs w:val="0"/>
          <w:sz w:val="28"/>
          <w:szCs w:val="28"/>
          <w:lang w:val="uk-UA"/>
        </w:rPr>
        <w:t>розробка методології управління персоналом, формування системи управління персоналом та розвиток технології управління персоналом.</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rStyle w:val="21"/>
          <w:i w:val="0"/>
          <w:iCs w:val="0"/>
          <w:sz w:val="28"/>
          <w:szCs w:val="28"/>
          <w:lang w:val="uk-UA"/>
        </w:rPr>
        <w:t>Методологія управління персоналом</w:t>
      </w:r>
      <w:r w:rsidRPr="00871279">
        <w:rPr>
          <w:color w:val="000000"/>
          <w:sz w:val="28"/>
          <w:szCs w:val="28"/>
          <w:lang w:eastAsia="ru-RU" w:bidi="ru-RU"/>
        </w:rPr>
        <w:t xml:space="preserve"> передбачає розгляд персоналу підприємства як об'єкту управління, процес формування поведінки осіб, що відповідають цілям і завданням організації, методам і принципам управління персоналом.</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rStyle w:val="21"/>
          <w:i w:val="0"/>
          <w:iCs w:val="0"/>
          <w:sz w:val="28"/>
          <w:szCs w:val="28"/>
          <w:lang w:val="uk-UA"/>
        </w:rPr>
        <w:t>Система управління персоналом передбачає</w:t>
      </w:r>
      <w:r w:rsidRPr="00871279">
        <w:rPr>
          <w:color w:val="000000"/>
          <w:sz w:val="28"/>
          <w:szCs w:val="28"/>
          <w:lang w:eastAsia="ru-RU" w:bidi="ru-RU"/>
        </w:rPr>
        <w:t xml:space="preserve"> формування цілей, функцій, організаційної структури управління персоналом, вертикальних і горизонтальних функціональних відносин між менеджерами і фахівцями в процесі обґрунтування, розробки, прийняття і реалізації управлінських рішень.</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rStyle w:val="21"/>
          <w:i w:val="0"/>
          <w:iCs w:val="0"/>
          <w:sz w:val="28"/>
          <w:szCs w:val="28"/>
          <w:lang w:val="uk-UA"/>
        </w:rPr>
        <w:t>Технологія управління персоналом</w:t>
      </w:r>
      <w:r w:rsidRPr="00871279">
        <w:rPr>
          <w:color w:val="000000"/>
          <w:sz w:val="28"/>
          <w:szCs w:val="28"/>
          <w:lang w:eastAsia="ru-RU" w:bidi="ru-RU"/>
        </w:rPr>
        <w:t xml:space="preserve"> передбачає організацію підбору персоналу, відбору, допуску персоналу, його бізнес-оцінку, профорієнтацію та адаптацію, навчання, управління його діловою кар'єрою та обслуговуванням та професійне просування, мотивацію та організацію роботи, конфліктне та стрес-менеджмент, забезпечення соціального розвитку організації, звільнення персоналу тощо Це також має включати питання взаємодії між керівництвом.</w:t>
      </w:r>
      <w:r w:rsidRPr="00871279">
        <w:rPr>
          <w:sz w:val="28"/>
          <w:szCs w:val="28"/>
        </w:rPr>
        <w:t xml:space="preserve"> </w:t>
      </w:r>
      <w:r w:rsidRPr="00871279">
        <w:rPr>
          <w:color w:val="000000"/>
          <w:sz w:val="28"/>
          <w:szCs w:val="28"/>
          <w:lang w:eastAsia="ru-RU" w:bidi="ru-RU"/>
        </w:rPr>
        <w:t>Підприємства з профспілками та службами зайнятості, управління безпекою персоналу [</w:t>
      </w:r>
      <w:r w:rsidR="00A4048D">
        <w:rPr>
          <w:color w:val="000000"/>
          <w:sz w:val="28"/>
          <w:szCs w:val="28"/>
          <w:lang w:val="en-US" w:eastAsia="ru-RU" w:bidi="ru-RU"/>
        </w:rPr>
        <w:t>22</w:t>
      </w:r>
      <w:r w:rsidRPr="00871279">
        <w:rPr>
          <w:color w:val="000000"/>
          <w:sz w:val="28"/>
          <w:szCs w:val="28"/>
          <w:lang w:eastAsia="ru-RU" w:bidi="ru-RU"/>
        </w:rPr>
        <w:t>].</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В основі концепції управління персоналом підприємства в даний час</w:t>
      </w:r>
      <w:r w:rsidR="00DE2D02" w:rsidRPr="00871279">
        <w:rPr>
          <w:color w:val="000000"/>
          <w:sz w:val="28"/>
          <w:szCs w:val="28"/>
          <w:lang w:eastAsia="ru-RU" w:bidi="ru-RU"/>
        </w:rPr>
        <w:t xml:space="preserve"> </w:t>
      </w:r>
      <w:r w:rsidRPr="00871279">
        <w:rPr>
          <w:color w:val="000000"/>
          <w:sz w:val="28"/>
          <w:szCs w:val="28"/>
          <w:lang w:eastAsia="ru-RU" w:bidi="ru-RU"/>
        </w:rPr>
        <w:t>є зростаюча роль особистості співробітника, знання</w:t>
      </w:r>
      <w:r w:rsidR="00DE2D02" w:rsidRPr="00871279">
        <w:rPr>
          <w:color w:val="000000"/>
          <w:sz w:val="28"/>
          <w:szCs w:val="28"/>
          <w:lang w:eastAsia="ru-RU" w:bidi="ru-RU"/>
        </w:rPr>
        <w:t xml:space="preserve"> </w:t>
      </w:r>
      <w:r w:rsidRPr="00871279">
        <w:rPr>
          <w:sz w:val="28"/>
          <w:szCs w:val="28"/>
        </w:rPr>
        <w:t>його</w:t>
      </w:r>
      <w:r w:rsidR="00DE2D02" w:rsidRPr="00871279">
        <w:rPr>
          <w:color w:val="000000"/>
          <w:sz w:val="28"/>
          <w:szCs w:val="28"/>
          <w:lang w:eastAsia="ru-RU" w:bidi="ru-RU"/>
        </w:rPr>
        <w:t xml:space="preserve"> </w:t>
      </w:r>
      <w:r w:rsidRPr="00871279">
        <w:rPr>
          <w:color w:val="000000"/>
          <w:sz w:val="28"/>
          <w:szCs w:val="28"/>
          <w:lang w:eastAsia="ru-RU" w:bidi="ru-RU"/>
        </w:rPr>
        <w:t>мотиваційних установок, вміння формувати і направляти їх відповідно до завдань, що стоять перед організацією.</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З урахуванням</w:t>
      </w:r>
      <w:r w:rsidRPr="00871279">
        <w:rPr>
          <w:sz w:val="28"/>
          <w:szCs w:val="28"/>
        </w:rPr>
        <w:t xml:space="preserve"> </w:t>
      </w:r>
      <w:r w:rsidRPr="00871279">
        <w:rPr>
          <w:color w:val="000000"/>
          <w:sz w:val="28"/>
          <w:szCs w:val="28"/>
          <w:lang w:eastAsia="ru-RU" w:bidi="ru-RU"/>
        </w:rPr>
        <w:t xml:space="preserve">особистого </w:t>
      </w:r>
      <w:r w:rsidR="00DE2D02" w:rsidRPr="00871279">
        <w:rPr>
          <w:color w:val="000000"/>
          <w:sz w:val="28"/>
          <w:szCs w:val="28"/>
          <w:lang w:eastAsia="ru-RU" w:bidi="ru-RU"/>
        </w:rPr>
        <w:t>чинника</w:t>
      </w:r>
      <w:r w:rsidRPr="00871279">
        <w:rPr>
          <w:color w:val="000000"/>
          <w:sz w:val="28"/>
          <w:szCs w:val="28"/>
          <w:lang w:eastAsia="ru-RU" w:bidi="ru-RU"/>
        </w:rPr>
        <w:t xml:space="preserve"> при побудові системи управління персоналом організації можна виділити три фактори, які впливають на працівників </w:t>
      </w:r>
      <w:r w:rsidRPr="00871279">
        <w:rPr>
          <w:sz w:val="28"/>
          <w:szCs w:val="28"/>
        </w:rPr>
        <w:t>всередині</w:t>
      </w:r>
      <w:r w:rsidRPr="00871279">
        <w:rPr>
          <w:color w:val="000000"/>
          <w:sz w:val="28"/>
          <w:szCs w:val="28"/>
          <w:lang w:eastAsia="ru-RU" w:bidi="ru-RU"/>
        </w:rPr>
        <w:t xml:space="preserve"> організації.</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Перша – </w:t>
      </w:r>
      <w:r w:rsidRPr="00871279">
        <w:rPr>
          <w:rStyle w:val="21"/>
          <w:i w:val="0"/>
          <w:iCs w:val="0"/>
          <w:sz w:val="28"/>
          <w:szCs w:val="28"/>
          <w:lang w:val="uk-UA"/>
        </w:rPr>
        <w:t xml:space="preserve">ієрархічна структура підприємства, </w:t>
      </w:r>
      <w:r w:rsidRPr="00871279">
        <w:rPr>
          <w:color w:val="000000"/>
          <w:sz w:val="28"/>
          <w:szCs w:val="28"/>
          <w:lang w:eastAsia="ru-RU" w:bidi="ru-RU"/>
        </w:rPr>
        <w:t>де основним засобом впливу</w:t>
      </w:r>
      <w:r w:rsidRPr="00871279">
        <w:rPr>
          <w:sz w:val="28"/>
          <w:szCs w:val="28"/>
        </w:rPr>
        <w:t xml:space="preserve"> </w:t>
      </w:r>
      <w:r w:rsidRPr="00871279">
        <w:rPr>
          <w:color w:val="000000"/>
          <w:sz w:val="28"/>
          <w:szCs w:val="28"/>
          <w:lang w:eastAsia="ru-RU" w:bidi="ru-RU"/>
        </w:rPr>
        <w:t>є</w:t>
      </w:r>
      <w:r w:rsidRPr="00871279">
        <w:rPr>
          <w:sz w:val="28"/>
          <w:szCs w:val="28"/>
        </w:rPr>
        <w:t xml:space="preserve"> взаємозв'язок</w:t>
      </w:r>
      <w:r w:rsidRPr="00871279">
        <w:rPr>
          <w:color w:val="000000"/>
          <w:sz w:val="28"/>
          <w:szCs w:val="28"/>
          <w:lang w:eastAsia="ru-RU" w:bidi="ru-RU"/>
        </w:rPr>
        <w:t xml:space="preserve"> влади-підпорядкування, тиску на людину зверху за допомогою примусу, контролю за розподілом матеріальних благ.</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lastRenderedPageBreak/>
        <w:t xml:space="preserve">Другий – </w:t>
      </w:r>
      <w:r w:rsidRPr="00871279">
        <w:rPr>
          <w:rStyle w:val="21"/>
          <w:i w:val="0"/>
          <w:iCs w:val="0"/>
          <w:sz w:val="28"/>
          <w:szCs w:val="28"/>
          <w:lang w:val="uk-UA"/>
        </w:rPr>
        <w:t xml:space="preserve">культура, </w:t>
      </w:r>
      <w:r w:rsidRPr="00871279">
        <w:rPr>
          <w:color w:val="000000"/>
          <w:sz w:val="28"/>
          <w:szCs w:val="28"/>
          <w:lang w:eastAsia="ru-RU" w:bidi="ru-RU"/>
        </w:rPr>
        <w:t>тобто спільні цінності, соціальні норми, ставлення поведінки, розроблені суспільством, твердими, групами людей, які регулюють дії особистості, змушують людину вести себе таким чином, а не інакше без явного примусу.</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Третій – </w:t>
      </w:r>
      <w:r w:rsidRPr="00871279">
        <w:rPr>
          <w:rStyle w:val="21"/>
          <w:i w:val="0"/>
          <w:iCs w:val="0"/>
          <w:sz w:val="28"/>
          <w:szCs w:val="28"/>
          <w:lang w:val="uk-UA"/>
        </w:rPr>
        <w:t>це ринок</w:t>
      </w:r>
      <w:r w:rsidRPr="00871279">
        <w:rPr>
          <w:rStyle w:val="21"/>
          <w:sz w:val="28"/>
          <w:szCs w:val="28"/>
          <w:lang w:val="uk-UA"/>
        </w:rPr>
        <w:t>,</w:t>
      </w:r>
      <w:r w:rsidRPr="00871279">
        <w:rPr>
          <w:sz w:val="28"/>
          <w:szCs w:val="28"/>
        </w:rPr>
        <w:t xml:space="preserve"> </w:t>
      </w:r>
      <w:r w:rsidRPr="00871279">
        <w:rPr>
          <w:color w:val="000000"/>
          <w:sz w:val="28"/>
          <w:szCs w:val="28"/>
          <w:lang w:eastAsia="ru-RU" w:bidi="ru-RU"/>
        </w:rPr>
        <w:t xml:space="preserve"> мережа рівноправних відносин, заснованих на купівлі-продажу продукції і послуг, майнових відносин, балансу інтересів продавця і покупця [</w:t>
      </w:r>
      <w:r w:rsidR="00A4048D" w:rsidRPr="00A4048D">
        <w:rPr>
          <w:color w:val="000000"/>
          <w:sz w:val="28"/>
          <w:szCs w:val="28"/>
          <w:lang w:val="ru-RU" w:eastAsia="ru-RU" w:bidi="ru-RU"/>
        </w:rPr>
        <w:t>20</w:t>
      </w:r>
      <w:r w:rsidRPr="00871279">
        <w:rPr>
          <w:color w:val="000000"/>
          <w:sz w:val="28"/>
          <w:szCs w:val="28"/>
          <w:lang w:eastAsia="ru-RU" w:bidi="ru-RU"/>
        </w:rPr>
        <w:t>].</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Ці фактори впливу є досить складними поняттями і на практиці </w:t>
      </w:r>
      <w:proofErr w:type="spellStart"/>
      <w:r w:rsidRPr="00871279">
        <w:rPr>
          <w:color w:val="000000"/>
          <w:sz w:val="28"/>
          <w:szCs w:val="28"/>
          <w:lang w:eastAsia="ru-RU" w:bidi="ru-RU"/>
        </w:rPr>
        <w:t>рідко</w:t>
      </w:r>
      <w:proofErr w:type="spellEnd"/>
      <w:r w:rsidRPr="00871279">
        <w:rPr>
          <w:color w:val="000000"/>
          <w:sz w:val="28"/>
          <w:szCs w:val="28"/>
          <w:lang w:eastAsia="ru-RU" w:bidi="ru-RU"/>
        </w:rPr>
        <w:t xml:space="preserve"> реалізуються окремо. Якому з них надається пріоритет, це поява економічної ситуації на підприємстві.</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Нові послуги з управління персоналом створюються, як правило, на основі традиційних послуг: відділу кадрів, відділу організації праці та організації оплати праці, відділу охорони праці та безпеки тощо Завданнями нових служб є реалізація кадрової політики та координація діяльності з управління трудовими ресурсами в організації. У зв'язку з цим вони починають розширювати спектр своїх функцій і переходити від суто кадрових питань до</w:t>
      </w:r>
      <w:r w:rsidR="00DE2D02" w:rsidRPr="00871279">
        <w:rPr>
          <w:color w:val="000000"/>
          <w:sz w:val="28"/>
          <w:szCs w:val="28"/>
          <w:lang w:eastAsia="ru-RU" w:bidi="ru-RU"/>
        </w:rPr>
        <w:t xml:space="preserve"> </w:t>
      </w:r>
      <w:r w:rsidRPr="00871279">
        <w:rPr>
          <w:sz w:val="28"/>
          <w:szCs w:val="28"/>
        </w:rPr>
        <w:t>розвитку систем стимулювання</w:t>
      </w:r>
      <w:r w:rsidR="00DE2D02" w:rsidRPr="00871279">
        <w:rPr>
          <w:color w:val="000000"/>
          <w:sz w:val="28"/>
          <w:szCs w:val="28"/>
          <w:lang w:eastAsia="ru-RU" w:bidi="ru-RU"/>
        </w:rPr>
        <w:t xml:space="preserve"> п</w:t>
      </w:r>
      <w:r w:rsidRPr="00871279">
        <w:rPr>
          <w:color w:val="000000"/>
          <w:sz w:val="28"/>
          <w:szCs w:val="28"/>
          <w:lang w:eastAsia="ru-RU" w:bidi="ru-RU"/>
        </w:rPr>
        <w:t>раці, управління професійною</w:t>
      </w:r>
      <w:r w:rsidR="00DE2D02" w:rsidRPr="00871279">
        <w:rPr>
          <w:color w:val="000000"/>
          <w:sz w:val="28"/>
          <w:szCs w:val="28"/>
          <w:lang w:eastAsia="ru-RU" w:bidi="ru-RU"/>
        </w:rPr>
        <w:t xml:space="preserve"> </w:t>
      </w:r>
      <w:r w:rsidRPr="00871279">
        <w:rPr>
          <w:color w:val="000000"/>
          <w:sz w:val="28"/>
          <w:szCs w:val="28"/>
          <w:lang w:eastAsia="ru-RU" w:bidi="ru-RU"/>
        </w:rPr>
        <w:t>промоцією, запобігання конфліктам, вивчення ринку праці тощо.</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Звичайно, структура служби управління персоналом багато в чому визначається характером і розміром підприємств, особливостями виробленої </w:t>
      </w:r>
      <w:r w:rsidRPr="00871279">
        <w:rPr>
          <w:sz w:val="28"/>
          <w:szCs w:val="28"/>
        </w:rPr>
        <w:t>продукції. У малих і</w:t>
      </w:r>
      <w:r w:rsidRPr="00871279">
        <w:rPr>
          <w:color w:val="000000"/>
          <w:sz w:val="28"/>
          <w:szCs w:val="28"/>
          <w:lang w:eastAsia="ru-RU" w:bidi="ru-RU"/>
        </w:rPr>
        <w:t xml:space="preserve"> середніх організаціях багато функцій з управління персоналом виконують в основному лінійні менеджери, а у великих – самостійні структурні підрозділи для реалізації функцій з </w:t>
      </w:r>
      <w:r w:rsidRPr="00871279">
        <w:rPr>
          <w:sz w:val="28"/>
          <w:szCs w:val="28"/>
        </w:rPr>
        <w:t>управління</w:t>
      </w:r>
      <w:r w:rsidRPr="00871279">
        <w:rPr>
          <w:color w:val="000000"/>
          <w:sz w:val="28"/>
          <w:szCs w:val="28"/>
          <w:lang w:eastAsia="ru-RU" w:bidi="ru-RU"/>
        </w:rPr>
        <w:t xml:space="preserve"> персоналом.</w:t>
      </w:r>
    </w:p>
    <w:p w:rsidR="009E7234" w:rsidRPr="00871279" w:rsidRDefault="009E7234" w:rsidP="00DE2D02">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Система управління персоналом організації – це система, що реалізує функції управління персоналом. Вона включає в себе підсистему</w:t>
      </w:r>
      <w:r w:rsidR="00DE2D02" w:rsidRPr="00871279">
        <w:rPr>
          <w:color w:val="000000"/>
          <w:sz w:val="28"/>
          <w:szCs w:val="28"/>
          <w:lang w:eastAsia="ru-RU" w:bidi="ru-RU"/>
        </w:rPr>
        <w:t xml:space="preserve"> </w:t>
      </w:r>
      <w:r w:rsidRPr="00871279">
        <w:rPr>
          <w:sz w:val="28"/>
          <w:szCs w:val="28"/>
        </w:rPr>
        <w:t>лінійного</w:t>
      </w:r>
      <w:r w:rsidR="00DE2D02" w:rsidRPr="00871279">
        <w:rPr>
          <w:color w:val="000000"/>
          <w:sz w:val="28"/>
          <w:szCs w:val="28"/>
          <w:lang w:eastAsia="ru-RU" w:bidi="ru-RU"/>
        </w:rPr>
        <w:t xml:space="preserve"> </w:t>
      </w:r>
      <w:r w:rsidRPr="00871279">
        <w:rPr>
          <w:color w:val="000000"/>
          <w:sz w:val="28"/>
          <w:szCs w:val="28"/>
          <w:lang w:eastAsia="ru-RU" w:bidi="ru-RU"/>
        </w:rPr>
        <w:t>управління, а також ряд функціональних підсистем, що спеціалізуються на виконанні однорідних функцій (рис. 1.1.).</w:t>
      </w:r>
    </w:p>
    <w:p w:rsidR="009E7234" w:rsidRPr="00871279" w:rsidRDefault="009E7234" w:rsidP="009E7234">
      <w:pPr>
        <w:pStyle w:val="20"/>
        <w:shd w:val="clear" w:color="auto" w:fill="auto"/>
        <w:spacing w:before="0" w:after="0" w:line="451" w:lineRule="exact"/>
        <w:ind w:firstLine="540"/>
        <w:jc w:val="both"/>
        <w:rPr>
          <w:color w:val="000000"/>
          <w:lang w:eastAsia="ru-RU" w:bidi="ru-RU"/>
        </w:rPr>
      </w:pPr>
      <w:r w:rsidRPr="00871279">
        <w:rPr>
          <w:noProof/>
        </w:rPr>
        <w:lastRenderedPageBreak/>
        <w:drawing>
          <wp:anchor distT="0" distB="0" distL="114300" distR="114300" simplePos="0" relativeHeight="251081216" behindDoc="0" locked="0" layoutInCell="1" allowOverlap="1" wp14:anchorId="15C42319" wp14:editId="20833553">
            <wp:simplePos x="0" y="0"/>
            <wp:positionH relativeFrom="margin">
              <wp:posOffset>19050</wp:posOffset>
            </wp:positionH>
            <wp:positionV relativeFrom="paragraph">
              <wp:posOffset>331470</wp:posOffset>
            </wp:positionV>
            <wp:extent cx="6414135" cy="5684520"/>
            <wp:effectExtent l="19050" t="0" r="0" b="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9E7234" w:rsidRPr="00871279" w:rsidRDefault="009E7234" w:rsidP="009E7234">
      <w:pPr>
        <w:pStyle w:val="20"/>
        <w:shd w:val="clear" w:color="auto" w:fill="auto"/>
        <w:spacing w:before="0" w:after="0" w:line="451" w:lineRule="exact"/>
        <w:ind w:firstLine="540"/>
        <w:jc w:val="center"/>
        <w:rPr>
          <w:rStyle w:val="21"/>
          <w:b/>
          <w:bCs/>
          <w:i w:val="0"/>
          <w:iCs w:val="0"/>
          <w:lang w:val="uk-UA"/>
        </w:rPr>
      </w:pPr>
    </w:p>
    <w:p w:rsidR="009E7234" w:rsidRPr="00871279" w:rsidRDefault="009E7234" w:rsidP="00DE2D02">
      <w:pPr>
        <w:pStyle w:val="20"/>
        <w:shd w:val="clear" w:color="auto" w:fill="auto"/>
        <w:spacing w:before="0" w:after="0" w:line="360" w:lineRule="auto"/>
        <w:ind w:firstLine="540"/>
        <w:jc w:val="center"/>
        <w:rPr>
          <w:rStyle w:val="21"/>
          <w:b/>
          <w:bCs/>
          <w:i w:val="0"/>
          <w:iCs w:val="0"/>
          <w:sz w:val="28"/>
          <w:szCs w:val="28"/>
          <w:lang w:val="uk-UA"/>
        </w:rPr>
      </w:pPr>
      <w:r w:rsidRPr="00871279">
        <w:rPr>
          <w:rStyle w:val="21"/>
          <w:b/>
          <w:bCs/>
          <w:i w:val="0"/>
          <w:iCs w:val="0"/>
          <w:sz w:val="28"/>
          <w:szCs w:val="28"/>
          <w:lang w:val="uk-UA"/>
        </w:rPr>
        <w:t>Рис. 1.1. Система управління персоналом [</w:t>
      </w:r>
      <w:r w:rsidR="00A4048D">
        <w:rPr>
          <w:rStyle w:val="21"/>
          <w:b/>
          <w:bCs/>
          <w:i w:val="0"/>
          <w:iCs w:val="0"/>
          <w:sz w:val="28"/>
          <w:szCs w:val="28"/>
          <w:lang w:val="en-US"/>
        </w:rPr>
        <w:t>12</w:t>
      </w:r>
      <w:r w:rsidRPr="00871279">
        <w:rPr>
          <w:rStyle w:val="21"/>
          <w:b/>
          <w:bCs/>
          <w:i w:val="0"/>
          <w:iCs w:val="0"/>
          <w:sz w:val="28"/>
          <w:szCs w:val="28"/>
          <w:lang w:val="uk-UA"/>
        </w:rPr>
        <w:t>]</w:t>
      </w:r>
    </w:p>
    <w:p w:rsidR="009E7234" w:rsidRPr="00871279" w:rsidRDefault="009E7234" w:rsidP="00DE2D02">
      <w:pPr>
        <w:pStyle w:val="20"/>
        <w:shd w:val="clear" w:color="auto" w:fill="auto"/>
        <w:spacing w:before="0" w:after="0" w:line="360" w:lineRule="auto"/>
        <w:ind w:firstLine="540"/>
        <w:jc w:val="both"/>
        <w:rPr>
          <w:sz w:val="28"/>
          <w:szCs w:val="28"/>
        </w:rPr>
      </w:pPr>
      <w:r w:rsidRPr="00871279">
        <w:rPr>
          <w:rStyle w:val="21"/>
          <w:i w:val="0"/>
          <w:iCs w:val="0"/>
          <w:sz w:val="28"/>
          <w:szCs w:val="28"/>
          <w:lang w:val="uk-UA"/>
        </w:rPr>
        <w:t xml:space="preserve">Підсистема лінійного управління управляє організацією </w:t>
      </w:r>
      <w:r w:rsidRPr="00871279">
        <w:rPr>
          <w:color w:val="000000"/>
          <w:sz w:val="28"/>
          <w:szCs w:val="28"/>
          <w:lang w:eastAsia="ru-RU" w:bidi="ru-RU"/>
        </w:rPr>
        <w:t>в цілому, управляє окремими функціональними і виробничими підрозділами. Функції цієї підсистеми виконують: керівник організації, його заступники, керівники функціональних і виробничих підрозділів, їх заступники, майстри, керівники.</w:t>
      </w:r>
      <w:r w:rsidRPr="00871279">
        <w:rPr>
          <w:sz w:val="28"/>
          <w:szCs w:val="28"/>
        </w:rPr>
        <w:t xml:space="preserve"> </w:t>
      </w:r>
      <w:r w:rsidRPr="00871279">
        <w:rPr>
          <w:color w:val="000000"/>
          <w:sz w:val="28"/>
          <w:szCs w:val="28"/>
          <w:lang w:eastAsia="ru-RU" w:bidi="ru-RU"/>
        </w:rPr>
        <w:t xml:space="preserve"> </w:t>
      </w:r>
    </w:p>
    <w:p w:rsidR="00DE2D02" w:rsidRPr="00871279" w:rsidRDefault="009E7234" w:rsidP="00DE2D02">
      <w:pPr>
        <w:pStyle w:val="20"/>
        <w:shd w:val="clear" w:color="auto" w:fill="auto"/>
        <w:spacing w:before="0" w:after="0" w:line="360" w:lineRule="auto"/>
        <w:ind w:firstLine="540"/>
        <w:jc w:val="both"/>
        <w:rPr>
          <w:color w:val="000000"/>
          <w:sz w:val="28"/>
          <w:szCs w:val="28"/>
          <w:lang w:eastAsia="ru-RU" w:bidi="ru-RU"/>
        </w:rPr>
      </w:pPr>
      <w:r w:rsidRPr="00871279">
        <w:rPr>
          <w:rStyle w:val="21"/>
          <w:i w:val="0"/>
          <w:iCs w:val="0"/>
          <w:sz w:val="28"/>
          <w:szCs w:val="28"/>
          <w:lang w:val="uk-UA"/>
        </w:rPr>
        <w:t>Підсистема планування і маркетингу персоналу</w:t>
      </w:r>
      <w:r w:rsidRPr="00871279">
        <w:rPr>
          <w:color w:val="000000"/>
          <w:sz w:val="28"/>
          <w:szCs w:val="28"/>
          <w:lang w:eastAsia="ru-RU" w:bidi="ru-RU"/>
        </w:rPr>
        <w:t xml:space="preserve"> виконує наступні функції: розробка кадрової політики і стратегії управління персоналом, аналіз кадрового потенціалу, аналіз ринку праці, організація планування персоналу і прогнозування потреб персоналу, організація реклами, підтримка </w:t>
      </w:r>
      <w:r w:rsidRPr="00871279">
        <w:rPr>
          <w:color w:val="000000"/>
          <w:sz w:val="28"/>
          <w:szCs w:val="28"/>
          <w:lang w:eastAsia="ru-RU" w:bidi="ru-RU"/>
        </w:rPr>
        <w:lastRenderedPageBreak/>
        <w:t xml:space="preserve">відносин із зовнішніми джерелами, забезпечення </w:t>
      </w:r>
      <w:r w:rsidRPr="00871279">
        <w:rPr>
          <w:sz w:val="28"/>
          <w:szCs w:val="28"/>
        </w:rPr>
        <w:t>організації</w:t>
      </w:r>
      <w:r w:rsidRPr="00871279">
        <w:rPr>
          <w:color w:val="000000"/>
          <w:sz w:val="28"/>
          <w:szCs w:val="28"/>
          <w:lang w:eastAsia="ru-RU" w:bidi="ru-RU"/>
        </w:rPr>
        <w:t xml:space="preserve"> персоналом [</w:t>
      </w:r>
      <w:r w:rsidR="00A4048D" w:rsidRPr="00A4048D">
        <w:rPr>
          <w:color w:val="000000"/>
          <w:sz w:val="28"/>
          <w:szCs w:val="28"/>
          <w:lang w:eastAsia="ru-RU" w:bidi="ru-RU"/>
        </w:rPr>
        <w:t>12</w:t>
      </w:r>
      <w:r w:rsidRPr="00871279">
        <w:rPr>
          <w:color w:val="000000"/>
          <w:sz w:val="28"/>
          <w:szCs w:val="28"/>
          <w:lang w:eastAsia="ru-RU" w:bidi="ru-RU"/>
        </w:rPr>
        <w:t>].</w:t>
      </w:r>
    </w:p>
    <w:p w:rsidR="009E7234" w:rsidRPr="00871279" w:rsidRDefault="009E7234" w:rsidP="00DE2D02">
      <w:pPr>
        <w:pStyle w:val="20"/>
        <w:shd w:val="clear" w:color="auto" w:fill="auto"/>
        <w:spacing w:before="0" w:after="0" w:line="360" w:lineRule="auto"/>
        <w:ind w:firstLine="540"/>
        <w:jc w:val="both"/>
        <w:rPr>
          <w:sz w:val="28"/>
          <w:szCs w:val="28"/>
        </w:rPr>
      </w:pPr>
      <w:r w:rsidRPr="00871279">
        <w:rPr>
          <w:rStyle w:val="21"/>
          <w:sz w:val="28"/>
          <w:szCs w:val="28"/>
          <w:lang w:val="uk-UA"/>
        </w:rPr>
        <w:t>Підсистема підбору персоналу та управління бухгалтерським обліком</w:t>
      </w:r>
      <w:r w:rsidRPr="00871279">
        <w:rPr>
          <w:color w:val="000000"/>
          <w:sz w:val="28"/>
          <w:szCs w:val="28"/>
          <w:lang w:eastAsia="ru-RU" w:bidi="ru-RU"/>
        </w:rPr>
        <w:t xml:space="preserve"> здійснює: організацію набору персоналу, організацію співбесід, оцінок, підбір і прийом персоналу, облік прийому, руху, стимулювання і звільнення персоналу, професійну орієнтацію і організацію раціонального використання персоналу, управління працевлаштуванням, документування системи управління персоналом.</w:t>
      </w:r>
    </w:p>
    <w:p w:rsidR="009E7234" w:rsidRPr="00871279" w:rsidRDefault="009E7234" w:rsidP="00DE2D02">
      <w:pPr>
        <w:pStyle w:val="20"/>
        <w:shd w:val="clear" w:color="auto" w:fill="auto"/>
        <w:spacing w:before="0" w:after="0" w:line="360" w:lineRule="auto"/>
        <w:ind w:firstLine="700"/>
        <w:jc w:val="both"/>
        <w:rPr>
          <w:sz w:val="28"/>
          <w:szCs w:val="28"/>
        </w:rPr>
      </w:pPr>
      <w:r w:rsidRPr="00871279">
        <w:rPr>
          <w:rStyle w:val="21"/>
          <w:sz w:val="28"/>
          <w:szCs w:val="28"/>
          <w:lang w:val="uk-UA"/>
        </w:rPr>
        <w:t>Підсистема управління</w:t>
      </w:r>
      <w:r w:rsidRPr="00871279">
        <w:rPr>
          <w:color w:val="000000"/>
          <w:sz w:val="28"/>
          <w:szCs w:val="28"/>
          <w:lang w:eastAsia="ru-RU" w:bidi="ru-RU"/>
        </w:rPr>
        <w:t xml:space="preserve"> трудовими відносинами проводить: аналіз і регулювання групових і особистих відносин, аналіз і регулювання </w:t>
      </w:r>
      <w:r w:rsidRPr="00871279">
        <w:rPr>
          <w:sz w:val="28"/>
          <w:szCs w:val="28"/>
        </w:rPr>
        <w:t>управлінських</w:t>
      </w:r>
      <w:r w:rsidRPr="00871279">
        <w:rPr>
          <w:color w:val="000000"/>
          <w:sz w:val="28"/>
          <w:szCs w:val="28"/>
          <w:lang w:eastAsia="ru-RU" w:bidi="ru-RU"/>
        </w:rPr>
        <w:t xml:space="preserve"> відносин, управління виробничими конфліктами і стресами, соціально-психологічну діагностику, дотримання етичних норм відносин, управління взаємодією з профспілками.</w:t>
      </w:r>
    </w:p>
    <w:p w:rsidR="009E7234" w:rsidRPr="00871279" w:rsidRDefault="009E7234" w:rsidP="00DE2D02">
      <w:pPr>
        <w:pStyle w:val="20"/>
        <w:shd w:val="clear" w:color="auto" w:fill="auto"/>
        <w:spacing w:before="0" w:after="0" w:line="360" w:lineRule="auto"/>
        <w:ind w:firstLine="700"/>
        <w:jc w:val="both"/>
        <w:rPr>
          <w:sz w:val="28"/>
          <w:szCs w:val="28"/>
        </w:rPr>
      </w:pPr>
      <w:r w:rsidRPr="00871279">
        <w:rPr>
          <w:rStyle w:val="21"/>
          <w:sz w:val="28"/>
          <w:szCs w:val="28"/>
          <w:lang w:val="uk-UA"/>
        </w:rPr>
        <w:t>Підсистема забезпечення нормальних умов праці</w:t>
      </w:r>
      <w:r w:rsidRPr="00871279">
        <w:rPr>
          <w:color w:val="000000"/>
          <w:sz w:val="28"/>
          <w:szCs w:val="28"/>
          <w:lang w:eastAsia="ru-RU" w:bidi="ru-RU"/>
        </w:rPr>
        <w:t xml:space="preserve"> виконує такі функції, як дотримання вимог психофізіології та професійної ергономіки, дотримання вимог технічної естетики, охорони праці та навколишнього середовища, воєнізований захист організації та окремих посадових осіб.</w:t>
      </w:r>
    </w:p>
    <w:p w:rsidR="009E7234" w:rsidRPr="00871279" w:rsidRDefault="009E7234" w:rsidP="00DE2D02">
      <w:pPr>
        <w:pStyle w:val="20"/>
        <w:shd w:val="clear" w:color="auto" w:fill="auto"/>
        <w:spacing w:before="0" w:after="0" w:line="360" w:lineRule="auto"/>
        <w:ind w:firstLine="700"/>
        <w:jc w:val="both"/>
        <w:rPr>
          <w:sz w:val="28"/>
          <w:szCs w:val="28"/>
        </w:rPr>
      </w:pPr>
      <w:r w:rsidRPr="00871279">
        <w:rPr>
          <w:rStyle w:val="21"/>
          <w:sz w:val="28"/>
          <w:szCs w:val="28"/>
          <w:lang w:val="uk-UA"/>
        </w:rPr>
        <w:t>Підсистема управління розвитком персоналу</w:t>
      </w:r>
      <w:r w:rsidRPr="00871279">
        <w:rPr>
          <w:color w:val="000000"/>
          <w:sz w:val="28"/>
          <w:szCs w:val="28"/>
          <w:lang w:eastAsia="ru-RU" w:bidi="ru-RU"/>
        </w:rPr>
        <w:t xml:space="preserve"> здійснює: підготовку, перепідготовку та підвищення кваліфікації, розстановку та адаптацію нових працівників, оцінку кандидатів на вакантну посаду, поточну професійну оцінку персоналу, організацію раціоналізації та винахідницької діяльності, </w:t>
      </w:r>
      <w:r w:rsidRPr="00871279">
        <w:rPr>
          <w:sz w:val="28"/>
          <w:szCs w:val="28"/>
        </w:rPr>
        <w:t xml:space="preserve">здійснення управління </w:t>
      </w:r>
      <w:r w:rsidRPr="00871279">
        <w:rPr>
          <w:color w:val="000000"/>
          <w:sz w:val="28"/>
          <w:szCs w:val="28"/>
          <w:lang w:eastAsia="ru-RU" w:bidi="ru-RU"/>
        </w:rPr>
        <w:t>діловою кар'єрою та</w:t>
      </w:r>
      <w:r w:rsidRPr="00871279">
        <w:rPr>
          <w:sz w:val="28"/>
          <w:szCs w:val="28"/>
        </w:rPr>
        <w:t xml:space="preserve"> </w:t>
      </w:r>
      <w:r w:rsidRPr="00871279">
        <w:rPr>
          <w:color w:val="000000"/>
          <w:sz w:val="28"/>
          <w:szCs w:val="28"/>
          <w:lang w:eastAsia="ru-RU" w:bidi="ru-RU"/>
        </w:rPr>
        <w:t xml:space="preserve">професійним </w:t>
      </w:r>
      <w:r w:rsidRPr="00871279">
        <w:rPr>
          <w:sz w:val="28"/>
          <w:szCs w:val="28"/>
        </w:rPr>
        <w:t>просуванням, організацію роботи з</w:t>
      </w:r>
      <w:r w:rsidRPr="00871279">
        <w:rPr>
          <w:color w:val="000000"/>
          <w:sz w:val="28"/>
          <w:szCs w:val="28"/>
          <w:lang w:eastAsia="ru-RU" w:bidi="ru-RU"/>
        </w:rPr>
        <w:t xml:space="preserve"> кадровим резервом.</w:t>
      </w:r>
      <w:r w:rsidRPr="00871279">
        <w:rPr>
          <w:sz w:val="28"/>
          <w:szCs w:val="28"/>
        </w:rPr>
        <w:t xml:space="preserve"> </w:t>
      </w:r>
    </w:p>
    <w:p w:rsidR="009E7234" w:rsidRPr="00871279" w:rsidRDefault="009E7234" w:rsidP="00DE2D02">
      <w:pPr>
        <w:pStyle w:val="20"/>
        <w:shd w:val="clear" w:color="auto" w:fill="auto"/>
        <w:spacing w:before="0" w:after="0" w:line="360" w:lineRule="auto"/>
        <w:ind w:firstLine="700"/>
        <w:jc w:val="both"/>
        <w:rPr>
          <w:sz w:val="28"/>
          <w:szCs w:val="28"/>
        </w:rPr>
      </w:pPr>
      <w:r w:rsidRPr="00871279">
        <w:rPr>
          <w:rStyle w:val="21"/>
          <w:sz w:val="28"/>
          <w:szCs w:val="28"/>
          <w:lang w:val="uk-UA"/>
        </w:rPr>
        <w:t>Підсистема управління мотивацією поведінки персоналу</w:t>
      </w:r>
      <w:r w:rsidRPr="00871279">
        <w:rPr>
          <w:color w:val="000000"/>
          <w:sz w:val="28"/>
          <w:szCs w:val="28"/>
          <w:lang w:eastAsia="ru-RU" w:bidi="ru-RU"/>
        </w:rPr>
        <w:t xml:space="preserve"> виконує такі функції: управління мотивацією трудової поведінки, нормування і тарифікація трудового процесу, розробка систем оплати праці, розвиток форм участі персоналу в прибутку і капіталі, розробка форм морального заохочення персоналу, організація нормативно-методичного забезпечення системи управління персоналом.</w:t>
      </w:r>
    </w:p>
    <w:p w:rsidR="009E7234" w:rsidRPr="00871279" w:rsidRDefault="009E7234" w:rsidP="00DE2D02">
      <w:pPr>
        <w:pStyle w:val="20"/>
        <w:shd w:val="clear" w:color="auto" w:fill="auto"/>
        <w:spacing w:before="0" w:after="0" w:line="360" w:lineRule="auto"/>
        <w:ind w:firstLine="540"/>
        <w:jc w:val="both"/>
        <w:rPr>
          <w:sz w:val="28"/>
          <w:szCs w:val="28"/>
        </w:rPr>
      </w:pPr>
      <w:r w:rsidRPr="00871279">
        <w:rPr>
          <w:rStyle w:val="21"/>
          <w:sz w:val="28"/>
          <w:szCs w:val="28"/>
          <w:lang w:val="uk-UA"/>
        </w:rPr>
        <w:t>Підсистема управління соціальним розвитком</w:t>
      </w:r>
      <w:r w:rsidRPr="00871279">
        <w:rPr>
          <w:color w:val="000000"/>
          <w:sz w:val="28"/>
          <w:szCs w:val="28"/>
          <w:lang w:eastAsia="ru-RU" w:bidi="ru-RU"/>
        </w:rPr>
        <w:t xml:space="preserve"> здійснює: організацію громадського харчування, управління житлово-побутовими послугами, </w:t>
      </w:r>
      <w:r w:rsidRPr="00871279">
        <w:rPr>
          <w:color w:val="000000"/>
          <w:sz w:val="28"/>
          <w:szCs w:val="28"/>
          <w:lang w:eastAsia="ru-RU" w:bidi="ru-RU"/>
        </w:rPr>
        <w:lastRenderedPageBreak/>
        <w:t xml:space="preserve">розвиток культури і фізичного виховання, забезпечення оздоровлення та відпочинку, забезпечення дитячих закладів, управління соціальними конфліктами і стресами, організацію реалізації </w:t>
      </w:r>
      <w:r w:rsidRPr="00871279">
        <w:rPr>
          <w:sz w:val="28"/>
          <w:szCs w:val="28"/>
        </w:rPr>
        <w:t>продуктів харчування і товарів для місцевого</w:t>
      </w:r>
      <w:r w:rsidRPr="00871279">
        <w:rPr>
          <w:color w:val="000000"/>
          <w:sz w:val="28"/>
          <w:szCs w:val="28"/>
          <w:lang w:eastAsia="ru-RU" w:bidi="ru-RU"/>
        </w:rPr>
        <w:t xml:space="preserve"> споживання, організацію соціального страхування.</w:t>
      </w:r>
    </w:p>
    <w:p w:rsidR="009E7234" w:rsidRPr="00871279" w:rsidRDefault="009E7234" w:rsidP="00DE2D02">
      <w:pPr>
        <w:pStyle w:val="20"/>
        <w:shd w:val="clear" w:color="auto" w:fill="auto"/>
        <w:spacing w:before="0" w:after="0" w:line="360" w:lineRule="auto"/>
        <w:ind w:firstLine="540"/>
        <w:jc w:val="both"/>
        <w:rPr>
          <w:sz w:val="28"/>
          <w:szCs w:val="28"/>
        </w:rPr>
      </w:pPr>
      <w:r w:rsidRPr="00871279">
        <w:rPr>
          <w:rStyle w:val="21"/>
          <w:sz w:val="28"/>
          <w:szCs w:val="28"/>
          <w:lang w:val="uk-UA"/>
        </w:rPr>
        <w:t>Підсистема розвитку організаційної структури управління</w:t>
      </w:r>
      <w:r w:rsidRPr="00871279">
        <w:rPr>
          <w:color w:val="000000"/>
          <w:sz w:val="28"/>
          <w:szCs w:val="28"/>
          <w:lang w:eastAsia="ru-RU" w:bidi="ru-RU"/>
        </w:rPr>
        <w:t xml:space="preserve"> виконує такі функції, як аналіз існуючої організаційної структури</w:t>
      </w:r>
      <w:r w:rsidRPr="00871279">
        <w:rPr>
          <w:sz w:val="28"/>
          <w:szCs w:val="28"/>
        </w:rPr>
        <w:t xml:space="preserve"> </w:t>
      </w:r>
      <w:r w:rsidRPr="00871279">
        <w:rPr>
          <w:color w:val="000000"/>
          <w:sz w:val="28"/>
          <w:szCs w:val="28"/>
          <w:lang w:eastAsia="ru-RU" w:bidi="ru-RU"/>
        </w:rPr>
        <w:t>управління, розробка нової</w:t>
      </w:r>
      <w:r w:rsidRPr="00871279">
        <w:rPr>
          <w:sz w:val="28"/>
          <w:szCs w:val="28"/>
        </w:rPr>
        <w:t xml:space="preserve"> </w:t>
      </w:r>
      <w:r w:rsidRPr="00871279">
        <w:rPr>
          <w:color w:val="000000"/>
          <w:sz w:val="28"/>
          <w:szCs w:val="28"/>
          <w:lang w:eastAsia="ru-RU" w:bidi="ru-RU"/>
        </w:rPr>
        <w:t>організаційної структури</w:t>
      </w:r>
      <w:r w:rsidRPr="00871279">
        <w:rPr>
          <w:sz w:val="28"/>
          <w:szCs w:val="28"/>
        </w:rPr>
        <w:t xml:space="preserve"> </w:t>
      </w:r>
      <w:r w:rsidRPr="00871279">
        <w:rPr>
          <w:color w:val="000000"/>
          <w:sz w:val="28"/>
          <w:szCs w:val="28"/>
          <w:lang w:eastAsia="ru-RU" w:bidi="ru-RU"/>
        </w:rPr>
        <w:t>управління, розробка штатної таблиці, розробка нової</w:t>
      </w:r>
      <w:r w:rsidRPr="00871279">
        <w:rPr>
          <w:sz w:val="28"/>
          <w:szCs w:val="28"/>
        </w:rPr>
        <w:t xml:space="preserve"> </w:t>
      </w:r>
      <w:r w:rsidRPr="00871279">
        <w:rPr>
          <w:color w:val="000000"/>
          <w:sz w:val="28"/>
          <w:szCs w:val="28"/>
          <w:lang w:eastAsia="ru-RU" w:bidi="ru-RU"/>
        </w:rPr>
        <w:t>організаційної структури</w:t>
      </w:r>
      <w:r w:rsidRPr="00871279">
        <w:rPr>
          <w:sz w:val="28"/>
          <w:szCs w:val="28"/>
        </w:rPr>
        <w:t xml:space="preserve"> управління, розробка і реалізація рекомендацій</w:t>
      </w:r>
      <w:r w:rsidRPr="00871279">
        <w:rPr>
          <w:color w:val="000000"/>
          <w:sz w:val="28"/>
          <w:szCs w:val="28"/>
          <w:lang w:eastAsia="ru-RU" w:bidi="ru-RU"/>
        </w:rPr>
        <w:t xml:space="preserve"> щодо розвитку стилю і методів керівництва.</w:t>
      </w:r>
    </w:p>
    <w:p w:rsidR="009E7234" w:rsidRPr="00871279" w:rsidRDefault="009E7234"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2235264" behindDoc="0" locked="0" layoutInCell="1" allowOverlap="1" wp14:anchorId="64A17051" wp14:editId="205EB1FD">
                <wp:simplePos x="0" y="0"/>
                <wp:positionH relativeFrom="column">
                  <wp:posOffset>1380228</wp:posOffset>
                </wp:positionH>
                <wp:positionV relativeFrom="paragraph">
                  <wp:posOffset>4443041</wp:posOffset>
                </wp:positionV>
                <wp:extent cx="81825" cy="0"/>
                <wp:effectExtent l="0" t="0" r="0" b="0"/>
                <wp:wrapNone/>
                <wp:docPr id="60" name="Пряма сполучна лінія 60"/>
                <wp:cNvGraphicFramePr/>
                <a:graphic xmlns:a="http://schemas.openxmlformats.org/drawingml/2006/main">
                  <a:graphicData uri="http://schemas.microsoft.com/office/word/2010/wordprocessingShape">
                    <wps:wsp>
                      <wps:cNvCnPr/>
                      <wps:spPr>
                        <a:xfrm flipH="1">
                          <a:off x="0" y="0"/>
                          <a:ext cx="8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FA202" id="Пряма сполучна лінія 60" o:spid="_x0000_s1026" style="position:absolute;flip:x;z-index:252235264;visibility:visible;mso-wrap-style:square;mso-wrap-distance-left:9pt;mso-wrap-distance-top:0;mso-wrap-distance-right:9pt;mso-wrap-distance-bottom:0;mso-position-horizontal:absolute;mso-position-horizontal-relative:text;mso-position-vertical:absolute;mso-position-vertical-relative:text" from="108.7pt,349.85pt" to="115.15pt,3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sy5AEAANUDAAAOAAAAZHJzL2Uyb0RvYy54bWysU0uOEzEQ3SNxB8t70p1IjKJWOrOYEbBA&#10;EPE5gMddTlv4J9sknR2IBcvZzZYrsIeBK3TfiLI7aRAfCSE2lsuu96rec3l13mlFduCDtKam81lJ&#10;CRhuG2m2NX354sG9JSUhMtMwZQ3U9ACBnq/v3lntXQUL21rVgCdIYkK1dzVtY3RVUQTegmZhZh0Y&#10;vBTWaxYx9Nui8WyP7FoVi7I8K/bWN85bDiHg6eV4SdeZXwjg8akQASJRNcXeYl59Xq/SWqxXrNp6&#10;5lrJj22wf+hCM2mw6ER1ySIjr738hUpL7m2wIs641YUVQnLIGlDNvPxJzfOWOcha0JzgJpvC/6Pl&#10;T3YbT2RT0zO0xzCNb9R/GN4M1/3n/iMZ3vZf+y/9p+Hd8L6/xQPc3vS3w81wTRCA7u1dqJDkwmz8&#10;MQpu45MVnfCaCCXdIxyMbA7KJV32/jB5D10kHA+X8+XiPiX8dFOMBInI+RAfgtUkbWqqpEmmsIrt&#10;HoeIRTH1lIJBamhsIe/iQUFKVuYZCBSKpcZm8ojBhfJkx3A4mlfzJAe5cmaCCKnUBCpzyT+CjrkJ&#10;Bnns/hY4ZeeK1sQJqKWx/ndVY3dqVYz5J9Wj1iT7yjaH/CDZDpydrOw452k4f4wz/PtvXH8DAAD/&#10;/wMAUEsDBBQABgAIAAAAIQDdl2H33QAAAAsBAAAPAAAAZHJzL2Rvd25yZXYueG1sTI/BTsMwDIbv&#10;SLxDZCRuLFnHWtY1ncYkxJmNy25u47UVjVOabCtvT5CQ4Gj70+/vLzaT7cWFRt851jCfKRDEtTMd&#10;NxreDy8PTyB8QDbYOyYNX+RhU97eFJgbd+U3uuxDI2II+xw1tCEMuZS+bsmin7mBON5ObrQY4jg2&#10;0ox4jeG2l4lSqbTYcfzQ4kC7luqP/dlqOLxaNVWh2xF/Zmp7fF6mfFxqfX83bdcgAk3hD4Yf/agO&#10;ZXSq3JmNF72GZJ49RlRDulplICKRLNQCRPW7kWUh/3covwEAAP//AwBQSwECLQAUAAYACAAAACEA&#10;toM4kv4AAADhAQAAEwAAAAAAAAAAAAAAAAAAAAAAW0NvbnRlbnRfVHlwZXNdLnhtbFBLAQItABQA&#10;BgAIAAAAIQA4/SH/1gAAAJQBAAALAAAAAAAAAAAAAAAAAC8BAABfcmVscy8ucmVsc1BLAQItABQA&#10;BgAIAAAAIQD6qGsy5AEAANUDAAAOAAAAAAAAAAAAAAAAAC4CAABkcnMvZTJvRG9jLnhtbFBLAQIt&#10;ABQABgAIAAAAIQDdl2H33QAAAAsBAAAPAAAAAAAAAAAAAAAAAD4EAABkcnMvZG93bnJldi54bWxQ&#10;SwUGAAAAAAQABADzAAAASAU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234240" behindDoc="0" locked="0" layoutInCell="1" allowOverlap="1" wp14:anchorId="6BDEF33A" wp14:editId="6325DA60">
                <wp:simplePos x="0" y="0"/>
                <wp:positionH relativeFrom="column">
                  <wp:posOffset>1373673</wp:posOffset>
                </wp:positionH>
                <wp:positionV relativeFrom="paragraph">
                  <wp:posOffset>3753728</wp:posOffset>
                </wp:positionV>
                <wp:extent cx="88380" cy="4167"/>
                <wp:effectExtent l="0" t="0" r="26035" b="34290"/>
                <wp:wrapNone/>
                <wp:docPr id="59" name="Пряма сполучна лінія 59"/>
                <wp:cNvGraphicFramePr/>
                <a:graphic xmlns:a="http://schemas.openxmlformats.org/drawingml/2006/main">
                  <a:graphicData uri="http://schemas.microsoft.com/office/word/2010/wordprocessingShape">
                    <wps:wsp>
                      <wps:cNvCnPr/>
                      <wps:spPr>
                        <a:xfrm flipH="1">
                          <a:off x="0" y="0"/>
                          <a:ext cx="88380" cy="41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061B8" id="Пряма сполучна лінія 59" o:spid="_x0000_s1026" style="position:absolute;flip:x;z-index:252234240;visibility:visible;mso-wrap-style:square;mso-wrap-distance-left:9pt;mso-wrap-distance-top:0;mso-wrap-distance-right:9pt;mso-wrap-distance-bottom:0;mso-position-horizontal:absolute;mso-position-horizontal-relative:text;mso-position-vertical:absolute;mso-position-vertical-relative:text" from="108.15pt,295.55pt" to="115.1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3k6AEAANgDAAAOAAAAZHJzL2Uyb0RvYy54bWysU81u1DAQviPxDpbvbLIFyhJttodWwAHB&#10;isIDuI69seo/2WaTvYE4cOytV16BOy28QvJGjJ1sQEAlVPVi2eP5vpnv83h51CqJtsx5YXSJ57Mc&#10;I6apqYTelPjd22cPFhj5QHRFpNGsxDvm8dHq/r1lYwt2YGojK+YQkGhfNLbEdQi2yDJPa6aInxnL&#10;NFxy4xQJcHSbrHKkAXYls4M8P8wa4yrrDGXeQ/RkuMSrxM85o+E1554FJEsMvYW0urSexTVbLUmx&#10;ccTWgo5tkFt0oYjQUHSiOiGBoPdO/EWlBHXGGx5m1KjMcC4oSxpAzTz/Q81pTSxLWsAcbyeb/N3R&#10;0lfbtUOiKvHjpxhpouCNui/9h/6iu+q+ov5j96P73n3rP/Wfu2sIwPayu+4v+wsEAHCvsb4AkmO9&#10;duPJ27WLVrTcKcSlsC9gMJI5IBe1yfvd5D1rA6IQXCweLuCBKNw8mh8+idTZwBG5rPPhOTMKxU2J&#10;pdDRF1KQ7UsfhtR9CuBiT0MXaRd2ksVkqd8wDlqh2tBPmjJ2LB3aEpiP6nw+lk2ZEcKFlBMoTyVv&#10;BI25EcbS5P0vcMpOFY0OE1AJbdy/qoZ23yof8veqB61R9pmpdulNkh0wPsnQcdTjfP5+TvBfH3L1&#10;EwAA//8DAFBLAwQUAAYACAAAACEA/3yD9d0AAAALAQAADwAAAGRycy9kb3ducmV2LnhtbEyPwU7D&#10;MAyG70i8Q2Qkbixpp5ZRmk5jEuK8jctuaWPaisYpTbaVt8fjAkfbn35/f7me3SDOOIXek4ZkoUAg&#10;Nd721Gp4P7w+rECEaMiawRNq+MYA6+r2pjSF9Rfa4XkfW8EhFAqjoYtxLKQMTYfOhIUfkfj24Sdn&#10;Io9TK+1kLhzuBpkqlUtneuIPnRlx22HzuT85DYc3p+Y69lukr0e1Ob5kOR0zre/v5s0ziIhz/IPh&#10;qs/qULFT7U9kgxg0pEm+ZFRD9pQkIJhIlyoFUf9uViCrUv7vUP0AAAD//wMAUEsBAi0AFAAGAAgA&#10;AAAhALaDOJL+AAAA4QEAABMAAAAAAAAAAAAAAAAAAAAAAFtDb250ZW50X1R5cGVzXS54bWxQSwEC&#10;LQAUAAYACAAAACEAOP0h/9YAAACUAQAACwAAAAAAAAAAAAAAAAAvAQAAX3JlbHMvLnJlbHNQSwEC&#10;LQAUAAYACAAAACEAw3qt5OgBAADYAwAADgAAAAAAAAAAAAAAAAAuAgAAZHJzL2Uyb0RvYy54bWxQ&#10;SwECLQAUAAYACAAAACEA/3yD9d0AAAALAQAADwAAAAAAAAAAAAAAAABCBAAAZHJzL2Rvd25yZXYu&#10;eG1sUEsFBgAAAAAEAAQA8wAAAEwFA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233216" behindDoc="0" locked="0" layoutInCell="1" allowOverlap="1" wp14:anchorId="3E377AB4" wp14:editId="716B1F75">
                <wp:simplePos x="0" y="0"/>
                <wp:positionH relativeFrom="column">
                  <wp:posOffset>1380228</wp:posOffset>
                </wp:positionH>
                <wp:positionV relativeFrom="paragraph">
                  <wp:posOffset>2642171</wp:posOffset>
                </wp:positionV>
                <wp:extent cx="89778" cy="0"/>
                <wp:effectExtent l="0" t="0" r="0" b="0"/>
                <wp:wrapNone/>
                <wp:docPr id="58" name="Пряма сполучна лінія 58"/>
                <wp:cNvGraphicFramePr/>
                <a:graphic xmlns:a="http://schemas.openxmlformats.org/drawingml/2006/main">
                  <a:graphicData uri="http://schemas.microsoft.com/office/word/2010/wordprocessingShape">
                    <wps:wsp>
                      <wps:cNvCnPr/>
                      <wps:spPr>
                        <a:xfrm flipH="1">
                          <a:off x="0" y="0"/>
                          <a:ext cx="897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39F95" id="Пряма сполучна лінія 58" o:spid="_x0000_s1026" style="position:absolute;flip:x;z-index:252233216;visibility:visible;mso-wrap-style:square;mso-wrap-distance-left:9pt;mso-wrap-distance-top:0;mso-wrap-distance-right:9pt;mso-wrap-distance-bottom:0;mso-position-horizontal:absolute;mso-position-horizontal-relative:text;mso-position-vertical:absolute;mso-position-vertical-relative:text" from="108.7pt,208.05pt" to="115.75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V45QEAANUDAAAOAAAAZHJzL2Uyb0RvYy54bWysU0tuFDEQ3SNxB8t7pnsiQUJrerJIBCwQ&#10;jPgcwHGXpy38k21menYgFiyzy5YrsIeQK3TfKGX3TIP4SAixsVx2vVf1nsuL004rsgEfpDU1nc9K&#10;SsBw20izrunrV4/unVASIjMNU9ZATXcQ6Ony7p3F1lVwZFurGvAESUyotq6mbYyuKorAW9AszKwD&#10;g5fCes0ihn5dNJ5tkV2r4qgsHxRb6xvnLYcQ8PR8vKTLzC8E8PhciACRqJpibzGvPq8XaS2WC1at&#10;PXOt5Ps22D90oZk0WHSiOmeRkbde/kKlJfc2WBFn3OrCCiE5ZA2oZl7+pOZlyxxkLWhOcJNN4f/R&#10;8meblSeyqel9fCnDNL5R/2l4N1z2X/vPZHjf3/Tf+i/Dh+Fjf40HuL3qr4er4ZIgAN3bulAhyZlZ&#10;+X0U3MonKzrhNRFKuic4GNkclEu67P1u8h66SDgenjw8PsYO+OGmGAkSkfMhPgarSdrUVEmTTGEV&#10;2zwNEYti6iEFg9TQ2ELexZ2ClKzMCxAoFEuNzeQRgzPlyYbhcDRv5kkOcuXMBBFSqQlU5pJ/BO1z&#10;Ewzy2P0tcMrOFa2JE1BLY/3vqsbu0KoY8w+qR61J9oVtdvlBsh04O1nZfs7TcP4YZ/j337i8BQAA&#10;//8DAFBLAwQUAAYACAAAACEATffj8t0AAAALAQAADwAAAGRycy9kb3ducmV2LnhtbEyPwW7CMAyG&#10;75P2DpEn7TaSdLRMpSkCpGlnYBduaeO1FY1TmgDd2y9Ik7aj7U+/v79YTbZnVxx950iBnAlgSLUz&#10;HTUKPg/vL2/AfNBkdO8IFXyjh1X5+FDo3Lgb7fC6Dw2LIeRzraANYcg593WLVvuZG5Di7cuNVoc4&#10;jg03o77FcNvzRIiMW91R/NDqAbct1qf9xSo4fFgxVaHbIp0XYn3cpBkdU6Wen6b1EljAKfzBcNeP&#10;6lBGp8pdyHjWK0jkYh5RBXOZSWCRSF5lCqz63fCy4P87lD8AAAD//wMAUEsBAi0AFAAGAAgAAAAh&#10;ALaDOJL+AAAA4QEAABMAAAAAAAAAAAAAAAAAAAAAAFtDb250ZW50X1R5cGVzXS54bWxQSwECLQAU&#10;AAYACAAAACEAOP0h/9YAAACUAQAACwAAAAAAAAAAAAAAAAAvAQAAX3JlbHMvLnJlbHNQSwECLQAU&#10;AAYACAAAACEAXwmleOUBAADVAwAADgAAAAAAAAAAAAAAAAAuAgAAZHJzL2Uyb0RvYy54bWxQSwEC&#10;LQAUAAYACAAAACEATffj8t0AAAALAQAADwAAAAAAAAAAAAAAAAA/BAAAZHJzL2Rvd25yZXYueG1s&#10;UEsFBgAAAAAEAAQA8wAAAEkFA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232192" behindDoc="0" locked="0" layoutInCell="1" allowOverlap="1" wp14:anchorId="35A2C411" wp14:editId="40487DB1">
                <wp:simplePos x="0" y="0"/>
                <wp:positionH relativeFrom="column">
                  <wp:posOffset>1380228</wp:posOffset>
                </wp:positionH>
                <wp:positionV relativeFrom="paragraph">
                  <wp:posOffset>1969118</wp:posOffset>
                </wp:positionV>
                <wp:extent cx="90080" cy="0"/>
                <wp:effectExtent l="0" t="0" r="0" b="0"/>
                <wp:wrapNone/>
                <wp:docPr id="57" name="Пряма сполучна лінія 57"/>
                <wp:cNvGraphicFramePr/>
                <a:graphic xmlns:a="http://schemas.openxmlformats.org/drawingml/2006/main">
                  <a:graphicData uri="http://schemas.microsoft.com/office/word/2010/wordprocessingShape">
                    <wps:wsp>
                      <wps:cNvCnPr/>
                      <wps:spPr>
                        <a:xfrm flipH="1">
                          <a:off x="0" y="0"/>
                          <a:ext cx="9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4D4F1" id="Пряма сполучна лінія 57" o:spid="_x0000_s1026" style="position:absolute;flip:x;z-index:252232192;visibility:visible;mso-wrap-style:square;mso-wrap-distance-left:9pt;mso-wrap-distance-top:0;mso-wrap-distance-right:9pt;mso-wrap-distance-bottom:0;mso-position-horizontal:absolute;mso-position-horizontal-relative:text;mso-position-vertical:absolute;mso-position-vertical-relative:text" from="108.7pt,155.05pt" to="115.8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wi5QEAANUDAAAOAAAAZHJzL2Uyb0RvYy54bWysU0tuFDEQ3SNxB8t7pnsiAaE1PVkkAhYI&#10;RnwO4LjL0xb+yTYzPTsQC5bZZcsVsofAFbpvlLJ7pon4SAixsVx2vVf1nsuLk04rsgEfpDU1nc9K&#10;SsBw20izrumb14/vHVMSIjMNU9ZATXcQ6Mny7p3F1lVwZFurGvAESUyotq6mbYyuKorAW9AszKwD&#10;g5fCes0ihn5dNJ5tkV2r4qgsHxRb6xvnLYcQ8PRsvKTLzC8E8PhCiACRqJpibzGvPq/naS2WC1at&#10;PXOt5Ps22D90oZk0WHSiOmORkXde/kKlJfc2WBFn3OrCCiE5ZA2oZl7+pOZVyxxkLWhOcJNN4f/R&#10;8ueblSeyqen9h5QYpvGN+s/D++Gi/9pfkeFD/73/1n8ZPg6f+ms8wO1lfz1cDhcEAeje1oUKSU7N&#10;yu+j4FY+WdEJr4lQ0j3FwcjmoFzSZe93k/fQRcLx8FFZHuMD8cNNMRIkIudDfAJWk7SpqZImmcIq&#10;tnkWIhbF1EMKBqmhsYW8izsFKVmZlyBQKJYam8kjBqfKkw3D4WjezpMc5MqZCSKkUhOozCX/CNrn&#10;Jhjksftb4JSdK1oTJ6CWxvrfVY3doVUx5h9Uj1qT7HPb7PKDZDtwdrKy/Zyn4bwdZ/iP37i8AQAA&#10;//8DAFBLAwQUAAYACAAAACEAZqAqcNwAAAALAQAADwAAAGRycy9kb3ducmV2LnhtbEyPwU7DMAyG&#10;70i8Q2QkbixJxzpU6k5jEuLMxmW3tDFtReOUJtvK2xMkJDja/vT7+8vN7AZxpin0nhH0QoEgbrzt&#10;uUV4OzzfPYAI0bA1g2dC+KIAm+r6qjSF9Rd+pfM+tiKFcCgMQhfjWEgZmo6cCQs/Eqfbu5+ciWmc&#10;Wmknc0nhbpCZUrl0puf0oTMj7TpqPvYnh3B4cWquY78j/lyr7fFplfNxhXh7M28fQUSa4x8MP/pJ&#10;HarkVPsT2yAGhEyv7xOKsNRKg0hEttQ5iPp3I6tS/u9QfQMAAP//AwBQSwECLQAUAAYACAAAACEA&#10;toM4kv4AAADhAQAAEwAAAAAAAAAAAAAAAAAAAAAAW0NvbnRlbnRfVHlwZXNdLnhtbFBLAQItABQA&#10;BgAIAAAAIQA4/SH/1gAAAJQBAAALAAAAAAAAAAAAAAAAAC8BAABfcmVscy8ucmVsc1BLAQItABQA&#10;BgAIAAAAIQDyoWwi5QEAANUDAAAOAAAAAAAAAAAAAAAAAC4CAABkcnMvZTJvRG9jLnhtbFBLAQIt&#10;ABQABgAIAAAAIQBmoCpw3AAAAAsBAAAPAAAAAAAAAAAAAAAAAD8EAABkcnMvZG93bnJldi54bWxQ&#10;SwUGAAAAAAQABADzAAAASAU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231168" behindDoc="0" locked="0" layoutInCell="1" allowOverlap="1" wp14:anchorId="380ACE03" wp14:editId="118E1359">
                <wp:simplePos x="0" y="0"/>
                <wp:positionH relativeFrom="column">
                  <wp:posOffset>2933046</wp:posOffset>
                </wp:positionH>
                <wp:positionV relativeFrom="paragraph">
                  <wp:posOffset>4609727</wp:posOffset>
                </wp:positionV>
                <wp:extent cx="170206" cy="0"/>
                <wp:effectExtent l="0" t="0" r="0" b="0"/>
                <wp:wrapNone/>
                <wp:docPr id="56" name="Пряма сполучна лінія 56"/>
                <wp:cNvGraphicFramePr/>
                <a:graphic xmlns:a="http://schemas.openxmlformats.org/drawingml/2006/main">
                  <a:graphicData uri="http://schemas.microsoft.com/office/word/2010/wordprocessingShape">
                    <wps:wsp>
                      <wps:cNvCnPr/>
                      <wps:spPr>
                        <a:xfrm flipH="1">
                          <a:off x="0" y="0"/>
                          <a:ext cx="1702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CD739" id="Пряма сполучна лінія 56" o:spid="_x0000_s1026" style="position:absolute;flip:x;z-index:252231168;visibility:visible;mso-wrap-style:square;mso-wrap-distance-left:9pt;mso-wrap-distance-top:0;mso-wrap-distance-right:9pt;mso-wrap-distance-bottom:0;mso-position-horizontal:absolute;mso-position-horizontal-relative:text;mso-position-vertical:absolute;mso-position-vertical-relative:text" from="230.95pt,362.95pt" to="244.35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d4wEAANYDAAAOAAAAZHJzL2Uyb0RvYy54bWysU0uOEzEQ3SNxB8t70p1IDKiVzixmBCwQ&#10;RHwO4HGXEwv/ZJt0ZwdiwXJ2s+UK7GHgCt03ouxOetCAEEJsLJdd71W95/LytNOK7MAHaU1N57OS&#10;EjDcNtJsavr61aN7DykJkZmGKWugpnsI9HR1986ydRUs7NaqBjxBEhOq1tV0G6OriiLwLWgWZtaB&#10;wUthvWYRQ78pGs9aZNeqWJTlSdFa3zhvOYSAp+fjJV1lfiGAx+dCBIhE1RR7i3n1eb1Ia7Fasmrj&#10;mdtKfmiD/UMXmkmDRSeqcxYZeevlL1Racm+DFXHGrS6sEJJD1oBq5uUtNS+3zEHWguYEN9kU/h8t&#10;f7ZbeyKbmt4/ocQwjW/UfxreDZf91/4zGd733/tv/Zfhw/Cxv8YD3F7118PVcEkQgO61LlRIcmbW&#10;/hAFt/bJik54TYSS7gkORjYH5ZIue7+fvIcuEo6H8wflosQW+PGqGBkSk/MhPgarSdrUVEmTXGEV&#10;2z0NEati6jEFg9TR2EPexb2ClKzMCxCoNNXK6DxjcKY82TGcjubNPOlBrpyZIEIqNYHKP4MOuQkG&#10;ee7+Fjhl54rWxAmopbH+d1Vjd2xVjPlH1aPWJPvCNvv8ItkOHJ6s7DDoaTp/jjP85juufgAAAP//&#10;AwBQSwMEFAAGAAgAAAAhAO9Qo3DcAAAACwEAAA8AAABkcnMvZG93bnJldi54bWxMj8tOwzAQRfdI&#10;/IM1SOyo3ap5EOJUpRJiTcumOycekoh4HGK3DX/PICHR3TyO7pwpN7MbxBmn0HvSsFwoEEiNtz21&#10;Gt4PLw85iBANWTN4Qg3fGGBT3d6UprD+Qm943sdWcAiFwmjoYhwLKUPToTNh4Uck3n34yZnI7dRK&#10;O5kLh7tBrpRKpTM98YXOjLjrsPncn5yGw6tTcx37HdJXprbH5ySlY6L1/d28fQIRcY7/MPzqszpU&#10;7FT7E9kgBg3rdPnIqIZslXDBxDrPMxD130RWpbz+ofoBAAD//wMAUEsBAi0AFAAGAAgAAAAhALaD&#10;OJL+AAAA4QEAABMAAAAAAAAAAAAAAAAAAAAAAFtDb250ZW50X1R5cGVzXS54bWxQSwECLQAUAAYA&#10;CAAAACEAOP0h/9YAAACUAQAACwAAAAAAAAAAAAAAAAAvAQAAX3JlbHMvLnJlbHNQSwECLQAUAAYA&#10;CAAAACEAPsu7HeMBAADWAwAADgAAAAAAAAAAAAAAAAAuAgAAZHJzL2Uyb0RvYy54bWxQSwECLQAU&#10;AAYACAAAACEA71CjcNwAAAALAQAADwAAAAAAAAAAAAAAAAA9BAAAZHJzL2Rvd25yZXYueG1sUEsF&#10;BgAAAAAEAAQA8wAAAEYFA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229120" behindDoc="0" locked="0" layoutInCell="1" allowOverlap="1" wp14:anchorId="1288F109" wp14:editId="2A93A67C">
                <wp:simplePos x="0" y="0"/>
                <wp:positionH relativeFrom="page">
                  <wp:posOffset>3844559</wp:posOffset>
                </wp:positionH>
                <wp:positionV relativeFrom="paragraph">
                  <wp:posOffset>3335620</wp:posOffset>
                </wp:positionV>
                <wp:extent cx="147769" cy="3399"/>
                <wp:effectExtent l="0" t="0" r="24130" b="34925"/>
                <wp:wrapNone/>
                <wp:docPr id="54" name="Пряма сполучна лінія 54"/>
                <wp:cNvGraphicFramePr/>
                <a:graphic xmlns:a="http://schemas.openxmlformats.org/drawingml/2006/main">
                  <a:graphicData uri="http://schemas.microsoft.com/office/word/2010/wordprocessingShape">
                    <wps:wsp>
                      <wps:cNvCnPr/>
                      <wps:spPr>
                        <a:xfrm>
                          <a:off x="0" y="0"/>
                          <a:ext cx="147769" cy="33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BF3D6" id="Пряма сполучна лінія 54" o:spid="_x0000_s1026" style="position:absolute;z-index:25222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2.7pt,262.65pt" to="314.35pt,2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Fs3wEAAM8DAAAOAAAAZHJzL2Uyb0RvYy54bWysU81u1DAQviPxDpbvbLJtabvRZntoBRcE&#10;KygP4Dr2xsJ/ss0mewNx4Nhbr30F7lB4heSNGDvZFAFCCHFxPPZ838z3ebI8a5VEW+a8MLrE81mO&#10;EdPUVEJvSvz68smjU4x8ILoi0mhW4h3z+Gz18MGysQU7MLWRFXMISLQvGlviOgRbZJmnNVPEz4xl&#10;Gi65cYoECN0mqxxpgF3J7CDPj7PGuMo6Q5n3cHoxXOJV4uec0fCCc88CkiWG3kJaXVqv4pqtlqTY&#10;OGJrQcc2yD90oYjQUHSiuiCBoLdO/EKlBHXGGx5m1KjMcC4oSxpAzTz/Sc2rmliWtIA53k42+f9H&#10;S59v1w6JqsSPjzDSRMEbdbf9u/66+9J9Qv377lv3tfvcf+g/dndwANub7q6/6a8RAMC9xvoCSM71&#10;2o2Rt2sXrWi5U/ELIlGbHN9NjrM2IAqH86OTk+MFRhSuDg8Xi8iY3UOt8+EpMwrFTYml0NEOUpDt&#10;Mx+G1H0K4GIrQ/G0CzvJYrLULxkHibFcQqfhYufSoS2BsajezMeyKTNCuJByAuV/Bo25EcbSwP0t&#10;cMpOFY0OE1AJbdzvqoZ23yof8veqB61R9pWpdukpkh0wNcnQccLjWP4YJ/j9f7j6DgAA//8DAFBL&#10;AwQUAAYACAAAACEA2PvnOt8AAAALAQAADwAAAGRycy9kb3ducmV2LnhtbEyPwU7DMAyG70i8Q2Qk&#10;biyl0FKVptM0CSEuiHVwzxovLTROlaRdeXsCl3G0/en391frxQxsRud7SwJuVwkwpNaqnrSA9/3T&#10;TQHMB0lKDpZQwDd6WNeXF5UslT3RDucmaBZDyJdSQBfCWHLu2w6N9Cs7IsXb0TojQxyd5srJUww3&#10;A0+TJOdG9hQ/dHLEbYftVzMZAcOLmz/0Vm/89LzLm8+3Y/q6n4W4vlo2j8ACLuEMw69+VIc6Oh3s&#10;RMqzQUCeZPcRFZCl2R2wSORp8QDs8LcpgNcV/9+h/gEAAP//AwBQSwECLQAUAAYACAAAACEAtoM4&#10;kv4AAADhAQAAEwAAAAAAAAAAAAAAAAAAAAAAW0NvbnRlbnRfVHlwZXNdLnhtbFBLAQItABQABgAI&#10;AAAAIQA4/SH/1gAAAJQBAAALAAAAAAAAAAAAAAAAAC8BAABfcmVscy8ucmVsc1BLAQItABQABgAI&#10;AAAAIQCalHFs3wEAAM8DAAAOAAAAAAAAAAAAAAAAAC4CAABkcnMvZTJvRG9jLnhtbFBLAQItABQA&#10;BgAIAAAAIQDY++c63wAAAAsBAAAPAAAAAAAAAAAAAAAAADkEAABkcnMvZG93bnJldi54bWxQSwUG&#10;AAAAAAQABADzAAAARQUAAAAA&#10;" strokecolor="black [3200]" strokeweight=".5pt">
                <v:stroke joinstyle="miter"/>
                <w10:wrap anchorx="page"/>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230144" behindDoc="0" locked="0" layoutInCell="1" allowOverlap="1" wp14:anchorId="7D66B012" wp14:editId="677D9840">
                <wp:simplePos x="0" y="0"/>
                <wp:positionH relativeFrom="page">
                  <wp:posOffset>3817365</wp:posOffset>
                </wp:positionH>
                <wp:positionV relativeFrom="paragraph">
                  <wp:posOffset>3988277</wp:posOffset>
                </wp:positionV>
                <wp:extent cx="183560" cy="3399"/>
                <wp:effectExtent l="0" t="0" r="26035" b="34925"/>
                <wp:wrapNone/>
                <wp:docPr id="55" name="Пряма сполучна лінія 55"/>
                <wp:cNvGraphicFramePr/>
                <a:graphic xmlns:a="http://schemas.openxmlformats.org/drawingml/2006/main">
                  <a:graphicData uri="http://schemas.microsoft.com/office/word/2010/wordprocessingShape">
                    <wps:wsp>
                      <wps:cNvCnPr/>
                      <wps:spPr>
                        <a:xfrm flipV="1">
                          <a:off x="0" y="0"/>
                          <a:ext cx="183560" cy="33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A360E" id="Пряма сполучна лінія 55" o:spid="_x0000_s1026" style="position:absolute;flip:y;z-index:25223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0.6pt,314.05pt" to="315.05pt,3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PG5wEAANkDAAAOAAAAZHJzL2Uyb0RvYy54bWysU8tu1DAU3SPxD5b3TDIdTdVGk+miFWwQ&#10;jHjtXceeWPgl20wyOxALlt11yy90D4VfSP6o104mVIAQQmws+/qec+85vl6dtUqiHXNeGF3i+SzH&#10;iGlqKqG3JX796vGjE4x8ILoi0mhW4j3z+Gz98MGqsQU7MrWRFXMISLQvGlviOgRbZJmnNVPEz4xl&#10;Gi65cYoEOLptVjnSALuS2VGeH2eNcZV1hjLvIXoxXOJ14uec0fCcc88CkiWG3kJaXVov45qtV6TY&#10;OmJrQcc2yD90oYjQUHSiuiCBoHdO/EKlBHXGGx5m1KjMcC4oSxpAzTz/Sc3LmliWtIA53k42+f9H&#10;S5/tNg6JqsTLJUaaKHij7nP/vr/qvnY3qP/Qfe++dV/6j/2n7hYCsL3ubvvr/goBANxrrC+A5Fxv&#10;3HjyduOiFS13CnEp7BsYjGQOyEVt8n4/ec/agCgE5yeL5TG8EIWrxeL0NHJnA0kks86HJ8woFDcl&#10;lkJHY0hBdk99GFIPKYCLTQ1tpF3YSxaTpX7BOIiN5RI6jRk7lw7tCAxI9XY+lk2ZEcKFlBMo/zNo&#10;zI0wlkbvb4FTdqpodJiASmjjflc1tIdW+ZB/UD1ojbIvTbVPj5LsgPlJho6zHgf0/jnBf/zI9R0A&#10;AAD//wMAUEsDBBQABgAIAAAAIQAdDhfK3AAAAAsBAAAPAAAAZHJzL2Rvd25yZXYueG1sTI9BT8Mw&#10;DIXvSPyHyEjcWNKihalrOo1JiDMbl93SxmsrGqc02Vb+PYYL3J79np4/l5vZD+KCU+wDGcgWCgRS&#10;E1xPrYH3w8vDCkRMlpwdAqGBL4ywqW5vSlu4cKU3vOxTK7iEYmENdCmNhZSx6dDbuAgjEnunMHmb&#10;eJxa6SZ75XI/yFwpLb3tiS90dsRdh83H/uwNHF69muvU75A+n9T2+LzUdFwac383b9cgEs7pLww/&#10;+IwOFTPV4UwuisGAVlnOURb5KgPBCf2oWNS/Gw2yKuX/H6pvAAAA//8DAFBLAQItABQABgAIAAAA&#10;IQC2gziS/gAAAOEBAAATAAAAAAAAAAAAAAAAAAAAAABbQ29udGVudF9UeXBlc10ueG1sUEsBAi0A&#10;FAAGAAgAAAAhADj9If/WAAAAlAEAAAsAAAAAAAAAAAAAAAAALwEAAF9yZWxzLy5yZWxzUEsBAi0A&#10;FAAGAAgAAAAhAFqbo8bnAQAA2QMAAA4AAAAAAAAAAAAAAAAALgIAAGRycy9lMm9Eb2MueG1sUEsB&#10;Ai0AFAAGAAgAAAAhAB0OF8rcAAAACwEAAA8AAAAAAAAAAAAAAAAAQQQAAGRycy9kb3ducmV2Lnht&#10;bFBLBQYAAAAABAAEAPMAAABKBQAAAAA=&#10;" strokecolor="black [3200]" strokeweight=".5pt">
                <v:stroke joinstyle="miter"/>
                <w10:wrap anchorx="page"/>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434496" behindDoc="0" locked="0" layoutInCell="1" allowOverlap="1" wp14:anchorId="5846B6E0" wp14:editId="2BE2913C">
                <wp:simplePos x="0" y="0"/>
                <wp:positionH relativeFrom="margin">
                  <wp:posOffset>1571252</wp:posOffset>
                </wp:positionH>
                <wp:positionV relativeFrom="paragraph">
                  <wp:posOffset>2421666</wp:posOffset>
                </wp:positionV>
                <wp:extent cx="1380227" cy="534838"/>
                <wp:effectExtent l="0" t="0" r="10795" b="17780"/>
                <wp:wrapNone/>
                <wp:docPr id="18" name="Прямокутник 18"/>
                <wp:cNvGraphicFramePr/>
                <a:graphic xmlns:a="http://schemas.openxmlformats.org/drawingml/2006/main">
                  <a:graphicData uri="http://schemas.microsoft.com/office/word/2010/wordprocessingShape">
                    <wps:wsp>
                      <wps:cNvSpPr/>
                      <wps:spPr>
                        <a:xfrm>
                          <a:off x="0" y="0"/>
                          <a:ext cx="1380227" cy="534838"/>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організації виробництва і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6B6E0" id="Прямокутник 18" o:spid="_x0000_s1026" style="position:absolute;margin-left:123.7pt;margin-top:190.7pt;width:108.7pt;height:42.1pt;z-index:25143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2OiAIAACQFAAAOAAAAZHJzL2Uyb0RvYy54bWysVMFu2zAMvQ/YPwi6r47TdO2COkXQosOA&#10;oi3WDj0rstQYkyWNUmJnp2H7gH3CfmMotn2D80ejZMcJumKHYReZNPlIkXzU8UldKrIU4AqjM5ru&#10;DSgRmpu80PcZfXd7/uKIEueZzpkyWmR0JRw9mTx/dlzZsRiauVG5AIJBtBtXNqNz7+04SRyfi5K5&#10;PWOFRqM0UDKPKtwnObAKo5cqGQ4GL5PKQG7BcOEc/j1rjXQS40spuL+S0glPVEbxbj6eEM9ZOJPJ&#10;MRvfA7PzgnfXYP9wi5IVGpP2oc6YZ2QBxR+hyoKDcUb6PW7KxEhZcBFrwGrSwaNqbubMilgLNsfZ&#10;vk3u/4Xll8trIEWOs8NJaVbijJpv60/rr82P5lfzsP6y/tz8bL43DwQdsFuVdWME3dhr6DSHYii9&#10;llCGLxZF6tjhVd9hUXvC8We6fzQYDg8p4Wg72B8d7cegyRZtwfnXwpQkCBkFnGBsLFteOI8Z0XXj&#10;gkq4TZs/Sn6lRLiC0m+FxKow4zCiI5/EqQKyZMiE/H0aasFY0TNAZKFUD0qfAim/AXW+ASYix3rg&#10;4CngNlvvHTMa7XtgWWgDfwfL1n9TdVtrKNvXs7qbxczkK5wnmJbozvLzAvt4wZy/ZoDMxh3AbfVX&#10;eEhlqoyaTqJkbuDjU/+DPxIOrZRUuCkZdR8WDAQl6o1GKr5KR6OwWlEZHRwOUYFdy2zXohflqcER&#10;pPguWB7F4O/VRpRgyjtc6mnIiiamOebOKPewUU59u8H4LHAxnUY3XCfL/IW+sTwEDw0OPLmt7xjY&#10;jkweaXhpNlvFxo841foGpDbThTeyiIQLLW772rUeVzFyp3s2wq7v6tFr+7hNfgMAAP//AwBQSwME&#10;FAAGAAgAAAAhAPrQJ0/gAAAACwEAAA8AAABkcnMvZG93bnJldi54bWxMj8FOwzAQRO9I/IO1SNyo&#10;0xLSEuJUFYITFRWFA0c3XpIIex3FbpL+fbcnuM1on2ZnivXkrBiwD60nBfNZAgKp8qalWsHX5+vd&#10;CkSImoy2nlDBCQOsy+urQufGj/SBwz7WgkMo5FpBE2OXSxmqBp0OM98h8e3H905Htn0tTa9HDndW&#10;LpIkk063xB8a3eFzg9Xv/ugU+F17spv+8X3Y4vL7bReTccpelLq9mTZPICJO8Q+GS32uDiV3Ovgj&#10;mSCsgkW6TBlVcL+as2AizVIec7iIhwxkWcj/G8ozAAAA//8DAFBLAQItABQABgAIAAAAIQC2gziS&#10;/gAAAOEBAAATAAAAAAAAAAAAAAAAAAAAAABbQ29udGVudF9UeXBlc10ueG1sUEsBAi0AFAAGAAgA&#10;AAAhADj9If/WAAAAlAEAAAsAAAAAAAAAAAAAAAAALwEAAF9yZWxzLy5yZWxzUEsBAi0AFAAGAAgA&#10;AAAhAAUn3Y6IAgAAJAUAAA4AAAAAAAAAAAAAAAAALgIAAGRycy9lMm9Eb2MueG1sUEsBAi0AFAAG&#10;AAgAAAAhAPrQJ0/gAAAACwEAAA8AAAAAAAAAAAAAAAAA4gQAAGRycy9kb3ducmV2LnhtbFBLBQYA&#10;AAAABAAEAPMAAADvBQ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організації виробництва і управління</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2228096" behindDoc="0" locked="0" layoutInCell="1" allowOverlap="1" wp14:anchorId="2DEA66D1" wp14:editId="1477265D">
                <wp:simplePos x="0" y="0"/>
                <wp:positionH relativeFrom="page">
                  <wp:posOffset>3854381</wp:posOffset>
                </wp:positionH>
                <wp:positionV relativeFrom="paragraph">
                  <wp:posOffset>2699610</wp:posOffset>
                </wp:positionV>
                <wp:extent cx="141137" cy="0"/>
                <wp:effectExtent l="0" t="0" r="0" b="0"/>
                <wp:wrapNone/>
                <wp:docPr id="53" name="Пряма сполучна лінія 53"/>
                <wp:cNvGraphicFramePr/>
                <a:graphic xmlns:a="http://schemas.openxmlformats.org/drawingml/2006/main">
                  <a:graphicData uri="http://schemas.microsoft.com/office/word/2010/wordprocessingShape">
                    <wps:wsp>
                      <wps:cNvCnPr/>
                      <wps:spPr>
                        <a:xfrm>
                          <a:off x="0" y="0"/>
                          <a:ext cx="141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E8011" id="Пряма сполучна лінія 53" o:spid="_x0000_s1026" style="position:absolute;z-index:25222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3.5pt,212.55pt" to="314.6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ic3AEAAMwDAAAOAAAAZHJzL2Uyb0RvYy54bWysU0uO1DAQ3SNxB8t7OskMP0WdnsWMYIOg&#10;xecAHqfcsfBPtulO70AsWM5utlyBPczMFZIbUXZ3ZxAghBAbx2XXe1XvuTI/6bUia/BBWtPQalZS&#10;AobbVppVQ9+8fnLvMSUhMtMyZQ00dAuBnizu3plvXA1HtrOqBU+QxIR64xraxejqogi8A83CzDow&#10;eCms1yxi6FdF69kG2bUqjsryYbGxvnXecggBT892l3SR+YUAHl8IESAS1VDsLebV5/U8rcVizuqV&#10;Z66TfN8G+4cuNJMGi05UZywy8s7LX6i05N4GK+KMW11YISSHrAHVVOVPal51zEHWguYEN9kU/h8t&#10;f75eeiLbhj44psQwjW80fB7fjxfDt+ELGT8MN8P18HX8OH4arvAAt5fD1Xg5XhAEoHsbF2okOTVL&#10;v4+CW/pkRS+8Tl8USfrs+HZyHPpIOB5W96vq+BEl/HBV3OKcD/EpWE3SpqFKmuQFq9n6WYhYC1MP&#10;KRikPnaV8y5uFaRkZV6CQH2pVkbnyYJT5cma4Uy0b6ukArlyZoIIqdQEKv8M2ucmGORp+1vglJ0r&#10;WhMnoJbG+t9Vjf2hVbHLP6jeaU2yz227ze+Q7cCRycr2451m8sc4w29/wsV3AAAA//8DAFBLAwQU&#10;AAYACAAAACEAdxaZFN4AAAALAQAADwAAAGRycy9kb3ducmV2LnhtbEyPUUvDMBSF3wX/Q7iCby5d&#10;0Oq6pmMMRHwR1+l71tyl1eamJGlX/70RBH089xzO/U65mW3PJvShcyRhuciAITVOd2QkvB0ebx6A&#10;hahIq94RSvjCAJvq8qJUhXZn2uNUR8NSCYVCSWhjHArOQ9OiVWHhBqTknZy3KibpDddenVO57bnI&#10;spxb1VH60KoBdy02n/VoJfTPfno3O7MN49M+rz9eT+LlMEl5fTVv18AizvEvDD/4CR2qxHR0I+nA&#10;egl5dp+2RAm34m4JLCVysRLAjr8XXpX8/4bqGwAA//8DAFBLAQItABQABgAIAAAAIQC2gziS/gAA&#10;AOEBAAATAAAAAAAAAAAAAAAAAAAAAABbQ29udGVudF9UeXBlc10ueG1sUEsBAi0AFAAGAAgAAAAh&#10;ADj9If/WAAAAlAEAAAsAAAAAAAAAAAAAAAAALwEAAF9yZWxzLy5yZWxzUEsBAi0AFAAGAAgAAAAh&#10;AIOtOJzcAQAAzAMAAA4AAAAAAAAAAAAAAAAALgIAAGRycy9lMm9Eb2MueG1sUEsBAi0AFAAGAAgA&#10;AAAhAHcWmRTeAAAACwEAAA8AAAAAAAAAAAAAAAAANgQAAGRycy9kb3ducmV2LnhtbFBLBQYAAAAA&#10;BAAEAPMAAABBBQAAAAA=&#10;" strokecolor="black [3200]" strokeweight=".5pt">
                <v:stroke joinstyle="miter"/>
                <w10:wrap anchorx="page"/>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227072" behindDoc="0" locked="0" layoutInCell="1" allowOverlap="1" wp14:anchorId="3A07675F" wp14:editId="49157A15">
                <wp:simplePos x="0" y="0"/>
                <wp:positionH relativeFrom="page">
                  <wp:posOffset>3857687</wp:posOffset>
                </wp:positionH>
                <wp:positionV relativeFrom="paragraph">
                  <wp:posOffset>2031407</wp:posOffset>
                </wp:positionV>
                <wp:extent cx="141137" cy="0"/>
                <wp:effectExtent l="0" t="0" r="0" b="0"/>
                <wp:wrapNone/>
                <wp:docPr id="52" name="Пряма сполучна лінія 52"/>
                <wp:cNvGraphicFramePr/>
                <a:graphic xmlns:a="http://schemas.openxmlformats.org/drawingml/2006/main">
                  <a:graphicData uri="http://schemas.microsoft.com/office/word/2010/wordprocessingShape">
                    <wps:wsp>
                      <wps:cNvCnPr/>
                      <wps:spPr>
                        <a:xfrm>
                          <a:off x="0" y="0"/>
                          <a:ext cx="141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DA2FF" id="Пряма сполучна лінія 52" o:spid="_x0000_s1026" style="position:absolute;z-index:25222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3.75pt,159.95pt" to="314.8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WF2wEAAMwDAAAOAAAAZHJzL2Uyb0RvYy54bWysU0uO1DAQ3SNxB8t7OknzVdTpWcwINgha&#10;fA7gccodC/9km+70DsSC5exmyxVmDwNXSG5E2d2dQYAQQmwcl13vVb3nyuKk14pswAdpTUOrWUkJ&#10;GG5badYNff3q8Z1HlITITMuUNdDQHQR6srx9a7F1NcxtZ1ULniCJCfXWNbSL0dVFEXgHmoWZdWDw&#10;UlivWcTQr4vWsy2ya1XMy/JBsbW+dd5yCAFPz/aXdJn5hQAenwsRIBLVUOwt5tXn9TytxXLB6rVn&#10;rpP80Ab7hy40kwaLTlRnLDLy1stfqLTk3gYr4oxbXVghJIesAdVU5U9qXnbMQdaC5gQ32RT+Hy1/&#10;tll5ItuG3p9TYpjGNxo+je/Gi+HLcEXG98O34evwefwwfhyu8QC3l8P1eDleEASge1sXaiQ5NSt/&#10;iIJb+WRFL7xOXxRJ+uz4bnIc+kg4Hlb3quruQ0r48aq4wTkf4hOwmqRNQ5U0yQtWs83TELEWph5T&#10;MEh97CvnXdwpSMnKvACB+lKtjM6TBafKkw3DmWjfVEkFcuXMBBFSqQlU/hl0yE0wyNP2t8ApO1e0&#10;Jk5ALY31v6sa+2OrYp9/VL3XmmSf23aX3yHbgSOTlR3GO83kj3GG3/yEy+8AAAD//wMAUEsDBBQA&#10;BgAIAAAAIQBCNeSV3wAAAAsBAAAPAAAAZHJzL2Rvd25yZXYueG1sTI9RS8MwEMffBb9DOME3l65i&#10;Z7umYwxEfBHXufesuaXV5FKatKvf3giCPt7dj//9/uVmtoZNOPjOkYDlIgGG1DjVkRbwfni6ewTm&#10;gyQljSMU8IUeNtX1VSkL5S60x6kOmsUQ8oUU0IbQF5z7pkUr/cL1SPF2doOVIY6D5mqQlxhuDU+T&#10;JONWdhQ/tLLHXYvNZz1aAeZlmI56p7d+fN5n9cfbOX09TELc3szbNbCAc/iD4Uc/qkMVnU5uJOWZ&#10;EZAlq4eICrhf5jmwSGRpvgJ2+t3wquT/O1TfAAAA//8DAFBLAQItABQABgAIAAAAIQC2gziS/gAA&#10;AOEBAAATAAAAAAAAAAAAAAAAAAAAAABbQ29udGVudF9UeXBlc10ueG1sUEsBAi0AFAAGAAgAAAAh&#10;ADj9If/WAAAAlAEAAAsAAAAAAAAAAAAAAAAALwEAAF9yZWxzLy5yZWxzUEsBAi0AFAAGAAgAAAAh&#10;AO0AxYXbAQAAzAMAAA4AAAAAAAAAAAAAAAAALgIAAGRycy9lMm9Eb2MueG1sUEsBAi0AFAAGAAgA&#10;AAAhAEI15JXfAAAACwEAAA8AAAAAAAAAAAAAAAAANQQAAGRycy9kb3ducmV2LnhtbFBLBQYAAAAA&#10;BAAEAPMAAABBBQAAAAA=&#10;" strokecolor="black [3200]" strokeweight=".5pt">
                <v:stroke joinstyle="miter"/>
                <w10:wrap anchorx="page"/>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912704" behindDoc="0" locked="0" layoutInCell="1" allowOverlap="1" wp14:anchorId="25EAAEB1" wp14:editId="373C8462">
                <wp:simplePos x="0" y="0"/>
                <wp:positionH relativeFrom="margin">
                  <wp:align>center</wp:align>
                </wp:positionH>
                <wp:positionV relativeFrom="paragraph">
                  <wp:posOffset>1571534</wp:posOffset>
                </wp:positionV>
                <wp:extent cx="5037826" cy="8626"/>
                <wp:effectExtent l="0" t="0" r="29845" b="29845"/>
                <wp:wrapNone/>
                <wp:docPr id="36" name="Пряма сполучна лінія 36"/>
                <wp:cNvGraphicFramePr/>
                <a:graphic xmlns:a="http://schemas.openxmlformats.org/drawingml/2006/main">
                  <a:graphicData uri="http://schemas.microsoft.com/office/word/2010/wordprocessingShape">
                    <wps:wsp>
                      <wps:cNvCnPr/>
                      <wps:spPr>
                        <a:xfrm flipV="1">
                          <a:off x="0" y="0"/>
                          <a:ext cx="503782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4ABE8" id="Пряма сполучна лінія 36" o:spid="_x0000_s1026" style="position:absolute;flip:y;z-index:251912704;visibility:visible;mso-wrap-style:square;mso-wrap-distance-left:9pt;mso-wrap-distance-top:0;mso-wrap-distance-right:9pt;mso-wrap-distance-bottom:0;mso-position-horizontal:center;mso-position-horizontal-relative:margin;mso-position-vertical:absolute;mso-position-vertical-relative:text" from="0,123.75pt" to="396.7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Aa6AEAANoDAAAOAAAAZHJzL2Uyb0RvYy54bWysU7uO1DAU7ZH4B8s9k8ysGEbRZLbYFTQI&#10;Rrx6r2NPLPySbSaZDkRBud22/ML2sPALyR/ttZMJKx4SQjSWH/ece87Jzfq0VRLtmfPC6BLPZzlG&#10;TFNTCb0r8etXjx+sMPKB6IpIo1mJD8zj0839e+vGFmxhaiMr5hCQaF80tsR1CLbIMk9rpoifGcs0&#10;PHLjFAlwdLuscqQBdiWzRZ4vs8a4yjpDmfdwez484k3i55zR8JxzzwKSJQZtIa0urRdxzTZrUuwc&#10;sbWgowzyDyoUERqaTlTnJBD0zolfqJSgznjDw4walRnOBWXJA7iZ5z+5eVkTy5IXCMfbKSb//2jp&#10;s/3WIVGV+GSJkSYKvlH3uX/fX3Zfu2vUf+i+d9+6L/3H/lN3Axewvepu+qv+EgEA0musL4DkTG/d&#10;ePJ262IULXcKcSnsGxiMFA7YRW3K/jBlz9qAKFw+zE8erRaggcLbagk7oMsGlshmnQ9PmFEobkos&#10;hY7JkILsn/owlB5LABdVDTrSLhwki8VSv2Ac3EK/QVGaM3YmHdoTmJDq7XxsmyojhAspJ1CeWv4R&#10;NNZGGEuz97fAqTp1NDpMQCW0cb/rGtqjVD7UH10PXqPtC1Md0ldJccAApUDHYY8Tevec4D9+yc0t&#10;AAAA//8DAFBLAwQUAAYACAAAACEAjsbd8dwAAAAIAQAADwAAAGRycy9kb3ducmV2LnhtbEyPwW7C&#10;MBBE70j9B2srcQO7QAikcRBFqnou9MLNibdJ1HidxgbSv+9yao+zs5p5k+9G14krDqH1pOFprkAg&#10;Vd62VGv4OL3ONiBCNGRN5wk1/GCAXfEwyU1m/Y3e8XqMteAQCpnR0MTYZ1KGqkFnwtz3SOx9+sGZ&#10;yHKopR3MjcNdJxdKraUzLXFDY3o8NFh9HS9Ow+nNqbGM7QHpO1X780uypnOi9fRx3D+DiDjGv2e4&#10;4zM6FMxU+gvZIDoNPCRqWKzSBATb6Xa5AlHeL5styCKX/wcUvwAAAP//AwBQSwECLQAUAAYACAAA&#10;ACEAtoM4kv4AAADhAQAAEwAAAAAAAAAAAAAAAAAAAAAAW0NvbnRlbnRfVHlwZXNdLnhtbFBLAQIt&#10;ABQABgAIAAAAIQA4/SH/1gAAAJQBAAALAAAAAAAAAAAAAAAAAC8BAABfcmVscy8ucmVsc1BLAQIt&#10;ABQABgAIAAAAIQD6QSAa6AEAANoDAAAOAAAAAAAAAAAAAAAAAC4CAABkcnMvZTJvRG9jLnhtbFBL&#10;AQItABQABgAIAAAAIQCOxt3x3AAAAAgBAAAPAAAAAAAAAAAAAAAAAEIEAABkcnMvZG93bnJldi54&#10;bWxQSwUGAAAAAAQABADzAAAASwUAAAAA&#10;" strokecolor="black [3200]" strokeweight=".5pt">
                <v:stroke joinstyle="miter"/>
                <w10:wrap anchorx="margin"/>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089856" behindDoc="0" locked="0" layoutInCell="1" allowOverlap="1" wp14:anchorId="24241A0A" wp14:editId="1807C0FC">
                <wp:simplePos x="0" y="0"/>
                <wp:positionH relativeFrom="margin">
                  <wp:posOffset>1463208</wp:posOffset>
                </wp:positionH>
                <wp:positionV relativeFrom="paragraph">
                  <wp:posOffset>1959562</wp:posOffset>
                </wp:positionV>
                <wp:extent cx="8626" cy="2484408"/>
                <wp:effectExtent l="0" t="0" r="29845" b="30480"/>
                <wp:wrapNone/>
                <wp:docPr id="43" name="Пряма сполучна лінія 43"/>
                <wp:cNvGraphicFramePr/>
                <a:graphic xmlns:a="http://schemas.openxmlformats.org/drawingml/2006/main">
                  <a:graphicData uri="http://schemas.microsoft.com/office/word/2010/wordprocessingShape">
                    <wps:wsp>
                      <wps:cNvCnPr/>
                      <wps:spPr>
                        <a:xfrm flipH="1">
                          <a:off x="0" y="0"/>
                          <a:ext cx="8626" cy="24844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AA8AB" id="Пряма сполучна лінія 43" o:spid="_x0000_s1026" style="position:absolute;flip:x;z-index:25208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2pt,154.3pt" to="115.9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s26QEAANoDAAAOAAAAZHJzL2Uyb0RvYy54bWysU8uO0zAU3SPxD5b3NGmpqipqOosZAQsE&#10;FY8P8Dh2Y+GXbNOkOxALlrObLb/AHgZ+Ifkjrp00gwaQEGJj+XHPueec3GzOWiXRgTkvjC7xfJZj&#10;xDQ1ldD7Er9+9ejBGiMfiK6INJqV+Mg8Ptvev7dpbMEWpjayYg4BifZFY0tch2CLLPO0Zor4mbFM&#10;wyM3TpEAR7fPKkcaYFcyW+T5KmuMq6wzlHkPtxfDI94mfs4ZDc859ywgWWLQFtLq0noZ12y7IcXe&#10;EVsLOsog/6BCEaGh6UR1QQJBb534hUoJ6ow3PMyoUZnhXFCWPICbeX7HzcuaWJa8QDjeTjH5/0dL&#10;nx12DomqxMuHGGmi4Bt1n/p3/VX3tfuM+vfd9+5b96X/0H/sbuACttfdTX/dXyEAQHqN9QWQnOud&#10;G0/e7lyMouVOIS6FfQKDkcIBu6hN2R+n7FkbEIXL9WqxwojCw2K5Xi7zdSTPBpbIZp0Pj5lRKG5K&#10;LIWOyZCCHJ76MJSeSgAXVQ060i4cJYvFUr9gHNxCv0FRmjN2Lh06EJiQ6s18bJsqI4QLKSdQnlr+&#10;ETTWRhhLs/e3wKk6dTQ6TEAltHG/6xrak1Q+1J9cD16j7UtTHdNXSXHAAKVAx2GPE/rzOcFvf8nt&#10;DwAAAP//AwBQSwMEFAAGAAgAAAAhAH2/GkPeAAAACwEAAA8AAABkcnMvZG93bnJldi54bWxMj8FO&#10;wzAQRO9I/IO1SNyo3YSGNMSpSiXEmZZLb068JBHxOsRuG/6e5USPq32aeVNuZjeIM06h96RhuVAg&#10;kBpve2o1fBxeH3IQIRqyZvCEGn4wwKa6vSlNYf2F3vG8j63gEAqF0dDFOBZShqZDZ8LCj0j8+/ST&#10;M5HPqZV2MhcOd4NMlMqkMz1xQ2dG3HXYfO1PTsPhzam5jv0O6ftJbY8vq4yOK63v7+btM4iIc/yH&#10;4U+f1aFip9qfyAYxaEhS9ciohlTlGQgmknTJY2oN2Xqdg6xKeb2h+gUAAP//AwBQSwECLQAUAAYA&#10;CAAAACEAtoM4kv4AAADhAQAAEwAAAAAAAAAAAAAAAAAAAAAAW0NvbnRlbnRfVHlwZXNdLnhtbFBL&#10;AQItABQABgAIAAAAIQA4/SH/1gAAAJQBAAALAAAAAAAAAAAAAAAAAC8BAABfcmVscy8ucmVsc1BL&#10;AQItABQABgAIAAAAIQCfJys26QEAANoDAAAOAAAAAAAAAAAAAAAAAC4CAABkcnMvZTJvRG9jLnht&#10;bFBLAQItABQABgAIAAAAIQB9vxpD3gAAAAsBAAAPAAAAAAAAAAAAAAAAAEMEAABkcnMvZG93bnJl&#10;di54bWxQSwUGAAAAAAQABADzAAAATgUAAAAA&#10;" strokecolor="black [3200]" strokeweight=".5pt">
                <v:stroke joinstyle="miter"/>
                <w10:wrap anchorx="margin"/>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068352" behindDoc="0" locked="0" layoutInCell="1" allowOverlap="1" wp14:anchorId="7C8344BB" wp14:editId="52F0BB2F">
                <wp:simplePos x="0" y="0"/>
                <wp:positionH relativeFrom="margin">
                  <wp:posOffset>3102228</wp:posOffset>
                </wp:positionH>
                <wp:positionV relativeFrom="paragraph">
                  <wp:posOffset>2019947</wp:posOffset>
                </wp:positionV>
                <wp:extent cx="0" cy="2596072"/>
                <wp:effectExtent l="0" t="0" r="38100" b="33020"/>
                <wp:wrapNone/>
                <wp:docPr id="42" name="Пряма сполучна лінія 42"/>
                <wp:cNvGraphicFramePr/>
                <a:graphic xmlns:a="http://schemas.openxmlformats.org/drawingml/2006/main">
                  <a:graphicData uri="http://schemas.microsoft.com/office/word/2010/wordprocessingShape">
                    <wps:wsp>
                      <wps:cNvCnPr/>
                      <wps:spPr>
                        <a:xfrm>
                          <a:off x="0" y="0"/>
                          <a:ext cx="0" cy="25960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A79E9" id="Пряма сполучна лінія 42" o:spid="_x0000_s1026" style="position:absolute;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25pt,159.05pt" to="244.25pt,3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6g3AEAAM0DAAAOAAAAZHJzL2Uyb0RvYy54bWysU82O0zAQviPxDpbvNGkFC0RN97AruCCo&#10;+HkArzNuLPwn2zTtDcSB4972yitwh4VXSN6IsdNmESCEEBfHY8/3zXyfJ8vTnVZkCz5Ia2o6n5WU&#10;gOG2kWZT01cvH915QEmIzDRMWQM13UOgp6vbt5adq2BhW6sa8ARJTKg6V9M2RlcVReAtaBZm1oHB&#10;S2G9ZhFDvykazzpk16pYlOVJ0VnfOG85hICn5+MlXWV+IYDHZ0IEiETVFHuLefV5vUhrsVqyauOZ&#10;ayU/tMH+oQvNpMGiE9U5i4y88fIXKi25t8GKOONWF1YIySFrQDXz8ic1L1rmIGtBc4KbbAr/j5Y/&#10;3a49kU1N7y4oMUzjG/Ufh7fDZf+l/0SGd/23/mv/eXg/fOiv8QC3V/31cDVcEgSge50LFZKcmbU/&#10;RMGtfbJiJ7xOXxRJdtnx/eQ47CLh4yHH08W9hyfl/cxX3ACdD/ExWE3SpqZKmmQGq9j2SYhYDFOP&#10;KRikRsbSeRf3ClKyMs9BoEAsNs/oPFpwpjzZMhyK5vU8yUCunJkgQio1gco/gw65CQZ53P4WOGXn&#10;itbECailsf53VePu2KoY84+qR61J9oVt9vkhsh04M1nZYb7TUP4YZ/jNX7j6DgAA//8DAFBLAwQU&#10;AAYACAAAACEAp3f1ad8AAAALAQAADwAAAGRycy9kb3ducmV2LnhtbEyPwU6EMBCG7ya+QzMm3twC&#10;KiIybDabGOPFuKzeu3S2oLQlbWHx7a3xoMeZ+fLP91frRQ9sJud7axDSVQKMTGtlbxTC2/7xqgDm&#10;gzBSDNYQwhd5WNfnZ5UopT2ZHc1NUCyGGF8KhC6EseTctx1p4Vd2JBNvR+u0CHF0iksnTjFcDzxL&#10;kpxr0Zv4oRMjbTtqP5tJIwzPbn5XW7Xx09Mubz5ej9nLfka8vFg2D8ACLeEPhh/9qA51dDrYyUjP&#10;BoSboriNKMJ1WqTAIvG7OSDcZfk98Lri/zvU3wAAAP//AwBQSwECLQAUAAYACAAAACEAtoM4kv4A&#10;AADhAQAAEwAAAAAAAAAAAAAAAAAAAAAAW0NvbnRlbnRfVHlwZXNdLnhtbFBLAQItABQABgAIAAAA&#10;IQA4/SH/1gAAAJQBAAALAAAAAAAAAAAAAAAAAC8BAABfcmVscy8ucmVsc1BLAQItABQABgAIAAAA&#10;IQDEgC6g3AEAAM0DAAAOAAAAAAAAAAAAAAAAAC4CAABkcnMvZTJvRG9jLnhtbFBLAQItABQABgAI&#10;AAAAIQCnd/Vp3wAAAAsBAAAPAAAAAAAAAAAAAAAAADYEAABkcnMvZG93bnJldi54bWxQSwUGAAAA&#10;AAQABADzAAAAQgUAAAAA&#10;" strokecolor="black [3200]" strokeweight=".5pt">
                <v:stroke joinstyle="miter"/>
                <w10:wrap anchorx="margin"/>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983360" behindDoc="0" locked="0" layoutInCell="1" allowOverlap="1" wp14:anchorId="31980304" wp14:editId="2FB871A4">
                <wp:simplePos x="0" y="0"/>
                <wp:positionH relativeFrom="column">
                  <wp:posOffset>4059759</wp:posOffset>
                </wp:positionH>
                <wp:positionV relativeFrom="paragraph">
                  <wp:posOffset>1579724</wp:posOffset>
                </wp:positionV>
                <wp:extent cx="8626" cy="111928"/>
                <wp:effectExtent l="0" t="0" r="29845" b="21590"/>
                <wp:wrapNone/>
                <wp:docPr id="39" name="Пряма сполучна лінія 39"/>
                <wp:cNvGraphicFramePr/>
                <a:graphic xmlns:a="http://schemas.openxmlformats.org/drawingml/2006/main">
                  <a:graphicData uri="http://schemas.microsoft.com/office/word/2010/wordprocessingShape">
                    <wps:wsp>
                      <wps:cNvCnPr/>
                      <wps:spPr>
                        <a:xfrm flipH="1">
                          <a:off x="0" y="0"/>
                          <a:ext cx="8626" cy="1119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5A3" id="Пряма сполучна лінія 39" o:spid="_x0000_s1026" style="position:absolute;flip:x;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5pt,124.4pt" to="320.3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AR5wEAANkDAAAOAAAAZHJzL2Uyb0RvYy54bWysU7uO1DAU7ZH4B8s9k2SQRrPRZLbYFVAg&#10;GPH4AK9jTyz8km0mmQ5EQbndtvwCPSz8QvJHXDuZgHhICNFYftxz7jknN5vzTkl0YM4LoytcLHKM&#10;mKamFnpf4ZcvHtxbY+QD0TWRRrMKH5nH59u7dzatLdnSNEbWzCEg0b5sbYWbEGyZZZ42TBG/MJZp&#10;eOTGKRLg6PZZ7UgL7EpmyzxfZa1xtXWGMu/h9nJ8xNvEzzmj4SnnngUkKwzaQlpdWq/imm03pNw7&#10;YhtBJxnkH1QoIjQ0nakuSSDotRO/UClBnfGGhwU1KjOcC8qSB3BT5D+5ed4Qy5IXCMfbOSb//2jp&#10;k8POIVFX+P4ZRpoo+Eb9h+HNcN1/7j+i4W3/tf/SfxreDe/7W7iA7U1/O9wM1wgAkF5rfQkkF3rn&#10;ppO3Oxej6LhTiEthH8FgpHDALupS9sc5e9YFROFyvVquMKLwUBTF2XIdubORJJJZ58NDZhSKmwpL&#10;oWMwpCSHxz6MpacSwEVRo4y0C0fJYrHUzxgHs9BuFJTGjF1Ihw4EBqR+VUxtU2WEcCHlDMpTyz+C&#10;ptoIY2n0/hY4V6eORocZqIQ27nddQ3eSysf6k+vRa7R9Zepj+igpDpifFOg063FAfzwn+Pc/cvsN&#10;AAD//wMAUEsDBBQABgAIAAAAIQASTDxt3gAAAAsBAAAPAAAAZHJzL2Rvd25yZXYueG1sTI/BTsMw&#10;DIbvSLxDZCRuLGHrslGaTmMS4szGZbe0MW1F45Qm28rbY07saPvT7+8vNpPvxRnH2AUy8DhTIJDq&#10;4DpqDHwcXh/WIGKy5GwfCA38YIRNeXtT2NyFC73jeZ8awSEUc2ugTWnIpYx1i97GWRiQ+PYZRm8T&#10;j2Mj3WgvHO57OVdKS2874g+tHXDXYv21P3kDhzevpip1O6TvldoeX5aajktj7u+m7TOIhFP6h+FP&#10;n9WhZKcqnMhF0RvQi6cFowbm2Zo7MKEztQJR8UbrDGRZyOsO5S8AAAD//wMAUEsBAi0AFAAGAAgA&#10;AAAhALaDOJL+AAAA4QEAABMAAAAAAAAAAAAAAAAAAAAAAFtDb250ZW50X1R5cGVzXS54bWxQSwEC&#10;LQAUAAYACAAAACEAOP0h/9YAAACUAQAACwAAAAAAAAAAAAAAAAAvAQAAX3JlbHMvLnJlbHNQSwEC&#10;LQAUAAYACAAAACEA3hHAEecBAADZAwAADgAAAAAAAAAAAAAAAAAuAgAAZHJzL2Uyb0RvYy54bWxQ&#10;SwECLQAUAAYACAAAACEAEkw8bd4AAAALAQAADwAAAAAAAAAAAAAAAABBBAAAZHJzL2Rvd25yZXYu&#10;eG1sUEsFBgAAAAAEAAQA8wAAAEwFA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959808" behindDoc="0" locked="0" layoutInCell="1" allowOverlap="1" wp14:anchorId="51EC7B77" wp14:editId="78496ABB">
                <wp:simplePos x="0" y="0"/>
                <wp:positionH relativeFrom="column">
                  <wp:posOffset>2213706</wp:posOffset>
                </wp:positionH>
                <wp:positionV relativeFrom="paragraph">
                  <wp:posOffset>1588255</wp:posOffset>
                </wp:positionV>
                <wp:extent cx="8626" cy="77626"/>
                <wp:effectExtent l="0" t="0" r="29845" b="36830"/>
                <wp:wrapNone/>
                <wp:docPr id="38" name="Пряма сполучна лінія 38"/>
                <wp:cNvGraphicFramePr/>
                <a:graphic xmlns:a="http://schemas.openxmlformats.org/drawingml/2006/main">
                  <a:graphicData uri="http://schemas.microsoft.com/office/word/2010/wordprocessingShape">
                    <wps:wsp>
                      <wps:cNvCnPr/>
                      <wps:spPr>
                        <a:xfrm flipH="1">
                          <a:off x="0" y="0"/>
                          <a:ext cx="8626" cy="77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05C3E" id="Пряма сполучна лінія 38" o:spid="_x0000_s1026" style="position:absolute;flip:x;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pt,125.05pt" to="17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jG5wEAANgDAAAOAAAAZHJzL2Uyb0RvYy54bWysU8tu1DAU3SPxD5b3TDJTaVpFk+miFWWB&#10;YMTjA1zHnlj1S7aZZHYgFiy765ZfYA+FX0j+iGsnk6ICEqrYWNf2Pefec3y9Om2VRDvmvDC6xPNZ&#10;jhHT1FRCb0v89s3TJycY+UB0RaTRrMR75vHp+vGjVWMLtjC1kRVzCEi0Lxpb4joEW2SZpzVTxM+M&#10;ZRouuXGKBNi6bVY50gC7ktkiz5dZY1xlnaHMezg9Hy7xOvFzzmh4yblnAckSQ28hrS6tl3HN1itS&#10;bB2xtaBjG+QBXSgiNBSdqM5JIOidE79RKUGd8YaHGTUqM5wLypIGUDPP76l5XRPLkhYwx9vJJv//&#10;aOmL3cYhUZX4CF5KEwVv1H3u3/fX3bfuC+o/dD+6793X/mP/qbuFAwhvutv+pr9GAAD3GusLIDnT&#10;GzfuvN24aEXLnUJcCvsMBiOZA3JRm7zfT96zNiAKhyfLxRIjChfHxzEEsmzgiFzW+XDBjEIxKLEU&#10;OvpCCrJ77sOQekgBXOxp6CJFYS9ZTJb6FeOgFaoN/aQpY2fSoR2B+aiu5mPZlBkhXEg5gfJU8q+g&#10;MTfCWJq8fwVO2ami0WECKqGN+1PV0B5a5UP+QfWgNcq+NNU+vUmyA8YnGTqOepzPX/cJfvch1z8B&#10;AAD//wMAUEsDBBQABgAIAAAAIQDj2xmc3QAAAAsBAAAPAAAAZHJzL2Rvd25yZXYueG1sTI/BTsMw&#10;DIbvSLxDZCRuLFlLy9Q1ncYkxJltl93SxrTVGqc02VbeHnOCo+1Pv7+/3MxuEFecQu9Jw3KhQCA1&#10;3vbUajge3p5WIEI0ZM3gCTV8Y4BNdX9XmsL6G33gdR9bwSEUCqOhi3EspAxNh86EhR+R+PbpJ2ci&#10;j1Mr7WRuHO4GmSiVS2d64g+dGXHXYXPeX5yGw7tTcx37HdLXi9qeXrOcTpnWjw/zdg0i4hz/YPjV&#10;Z3Wo2Kn2F7JBDBrS51XOqIYkU0sQTKSZ4nY1b/IkBVmV8n+H6gcAAP//AwBQSwECLQAUAAYACAAA&#10;ACEAtoM4kv4AAADhAQAAEwAAAAAAAAAAAAAAAAAAAAAAW0NvbnRlbnRfVHlwZXNdLnhtbFBLAQIt&#10;ABQABgAIAAAAIQA4/SH/1gAAAJQBAAALAAAAAAAAAAAAAAAAAC8BAABfcmVscy8ucmVsc1BLAQIt&#10;ABQABgAIAAAAIQDfy7jG5wEAANgDAAAOAAAAAAAAAAAAAAAAAC4CAABkcnMvZTJvRG9jLnhtbFBL&#10;AQItABQABgAIAAAAIQDj2xmc3QAAAAsBAAAPAAAAAAAAAAAAAAAAAEEEAABkcnMvZG93bnJldi54&#10;bWxQSwUGAAAAAAQABADzAAAASwU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936256" behindDoc="0" locked="0" layoutInCell="1" allowOverlap="1" wp14:anchorId="3390745B" wp14:editId="47CC9A9A">
                <wp:simplePos x="0" y="0"/>
                <wp:positionH relativeFrom="column">
                  <wp:posOffset>609193</wp:posOffset>
                </wp:positionH>
                <wp:positionV relativeFrom="paragraph">
                  <wp:posOffset>1580000</wp:posOffset>
                </wp:positionV>
                <wp:extent cx="8626" cy="77362"/>
                <wp:effectExtent l="0" t="0" r="29845" b="37465"/>
                <wp:wrapNone/>
                <wp:docPr id="37" name="Пряма сполучна лінія 37"/>
                <wp:cNvGraphicFramePr/>
                <a:graphic xmlns:a="http://schemas.openxmlformats.org/drawingml/2006/main">
                  <a:graphicData uri="http://schemas.microsoft.com/office/word/2010/wordprocessingShape">
                    <wps:wsp>
                      <wps:cNvCnPr/>
                      <wps:spPr>
                        <a:xfrm flipH="1">
                          <a:off x="0" y="0"/>
                          <a:ext cx="8626" cy="773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0BA67" id="Пряма сполучна лінія 37" o:spid="_x0000_s1026" style="position:absolute;flip:x;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24.4pt" to="48.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w96AEAANgDAAAOAAAAZHJzL2Uyb0RvYy54bWysU8uO0zAU3SPxD5b3NGlHakdR01nMCFgg&#10;qHh8gMexGwu/ZJsm3YFYsJzdbPkF9sPALyR/xLWTBjQDEkJsLD/uOfeck5v1Wask2jPnhdElns9y&#10;jJimphJ6V+I3rx8/OsXIB6IrIo1mJT4wj882Dx+sG1uwhamNrJhDQKJ90dgS1yHYIss8rZkifmYs&#10;0/DIjVMkwNHtssqRBtiVzBZ5vswa4yrrDGXew+3F8Ig3iZ9zRsMLzj0LSJYYtIW0urRexjXbrEmx&#10;c8TWgo4yyD+oUERoaDpRXZBA0Dsn7lEpQZ3xhocZNSoznAvKkgdwM8/vuHlVE8uSFwjH2ykm//9o&#10;6fP91iFRlfhkhZEmCr5R97l/3191X7svqP/Qfe++dTf9x/5TdwsXsL3ubvvr/goBANJrrC+A5Fxv&#10;3XjydutiFC13CnEp7FMYjBQO2EVtyv4wZc/agChcni4XS4woPKxWJ8tFpM4GjshlnQ9PmFEobkos&#10;hY65kILsn/kwlB5LABc1DSrSLhwki8VSv2QcvEK3QU+aMnYuHdoTmI/q7XxsmyojhAspJ1CeWv4R&#10;NNZGGEuT97fAqTp1NDpMQCW0cb/rGtqjVD7UH10PXqPtS1Md0jdJccD4pEDHUY/z+es5wX/+kJsf&#10;AAAA//8DAFBLAwQUAAYACAAAACEATZqIv90AAAAJAQAADwAAAGRycy9kb3ducmV2LnhtbEyPwU7D&#10;MAyG70i8Q2QkbizZoN3aNZ3GJMSZjctuaWPaao1Tmmwrb485saPtT7+/v9hMrhcXHEPnScN8pkAg&#10;1d521Gj4PLw9rUCEaMia3hNq+MEAm/L+rjC59Vf6wMs+NoJDKORGQxvjkEsZ6hadCTM/IPHty4/O&#10;RB7HRtrRXDnc9XKhVCqd6Yg/tGbAXYv1aX92Gg7vTk1V7HZI30u1Pb4mKR0TrR8fpu0aRMQp/sPw&#10;p8/qULJT5c9kg+g1ZEnGpIbFy4orMJAtn0FUvEjnCmRZyNsG5S8AAAD//wMAUEsBAi0AFAAGAAgA&#10;AAAhALaDOJL+AAAA4QEAABMAAAAAAAAAAAAAAAAAAAAAAFtDb250ZW50X1R5cGVzXS54bWxQSwEC&#10;LQAUAAYACAAAACEAOP0h/9YAAACUAQAACwAAAAAAAAAAAAAAAAAvAQAAX3JlbHMvLnJlbHNQSwEC&#10;LQAUAAYACAAAACEAapqcPegBAADYAwAADgAAAAAAAAAAAAAAAAAuAgAAZHJzL2Uyb0RvYy54bWxQ&#10;SwECLQAUAAYACAAAACEATZqIv90AAAAJAQAADwAAAAAAAAAAAAAAAABCBAAAZHJzL2Rvd25yZXYu&#10;eG1sUEsFBgAAAAAEAAQA8wAAAEwFA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886080" behindDoc="0" locked="0" layoutInCell="1" allowOverlap="1" wp14:anchorId="0F53F418" wp14:editId="22C7F0A5">
                <wp:simplePos x="0" y="0"/>
                <wp:positionH relativeFrom="column">
                  <wp:posOffset>3171238</wp:posOffset>
                </wp:positionH>
                <wp:positionV relativeFrom="paragraph">
                  <wp:posOffset>1027908</wp:posOffset>
                </wp:positionV>
                <wp:extent cx="10939" cy="552091"/>
                <wp:effectExtent l="0" t="0" r="27305" b="19685"/>
                <wp:wrapNone/>
                <wp:docPr id="32" name="Пряма сполучна лінія 32"/>
                <wp:cNvGraphicFramePr/>
                <a:graphic xmlns:a="http://schemas.openxmlformats.org/drawingml/2006/main">
                  <a:graphicData uri="http://schemas.microsoft.com/office/word/2010/wordprocessingShape">
                    <wps:wsp>
                      <wps:cNvCnPr/>
                      <wps:spPr>
                        <a:xfrm flipV="1">
                          <a:off x="0" y="0"/>
                          <a:ext cx="10939" cy="5520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8096D" id="Пряма сполучна лінія 32" o:spid="_x0000_s1026" style="position:absolute;flip:y;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pt,80.95pt" to="250.5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Y85QEAANoDAAAOAAAAZHJzL2Uyb0RvYy54bWysU7uO1DAU7ZH4B8s9k8ysFjHRZLbYFTQI&#10;Rrx6r3M9sfBLtplHB6Kg3G5bfmF7WPiF5I+4dmYCAoQQorH8OOfce05uFmc7rcgGfJDW1HQ6KSkB&#10;w20jzbqmL188vPeAkhCZaZiyBmq6h0DPlnfvLLaugpltrWrAExQxodq6mrYxuqooAm9BszCxDgw+&#10;Cus1i3j066LxbIvqWhWzsrxfbK1vnLccQsDbi+GRLrO+EMDjUyECRKJqir3FvPq8Xqa1WC5YtfbM&#10;tZIf2mD/0IVm0mDRUeqCRUbeePmLlJbc22BFnHCrCyuE5JA9oJtp+ZOb5y1zkL1gOMGNMYX/J8uf&#10;bFaeyKamJzNKDNP4jbqP/dv+qvvc3ZD+Xfe1+9J96t/3H7pbvMDtdXfbX/dXBAmY3taFCkXOzcof&#10;TsGtfIpiJ7wmQkn3Cgcjh4N2yS5nvx+zh10kHC+n5fxkTgnHl9PTWTmfJvFiUElqzof4CKwmaVNT&#10;JU1KhlVs8zjEAXqEIC91NfSRd3GvIIGVeQYC3aZ6mZ3nDM6VJxuGE9K8PpbNyEQRUqmRVP6ZdMAm&#10;GuTZ+1viiM4VrYkjUUtj/e+qxt2xVTHgj64Hr8n2pW32+avkOHCAcqCHYU8T+uM507//kstvAAAA&#10;//8DAFBLAwQUAAYACAAAACEAIeY/1d4AAAALAQAADwAAAGRycy9kb3ducmV2LnhtbEyPQU+DQBCF&#10;7yb+h82YeLO7NIBAWZraxHi29dLbAlMgsrPIblv8944nPU7el/e+KbeLHcUVZz840hCtFAikxrUD&#10;dRo+jq9PGQgfDLVmdIQavtHDtrq/K03Ruhu94/UQOsEl5AujoQ9hKqT0TY/W+JWbkDg7u9mawOfc&#10;yXY2Ny63o1wrlUprBuKF3ky477H5PFyshuObVUsdhj3S17PanV6SlE6J1o8Py24DIuAS/mD41Wd1&#10;qNipdhdqvRg1xHkeM8pBGuUgmEhUFIGoNazjLANZlfL/D9UPAAAA//8DAFBLAQItABQABgAIAAAA&#10;IQC2gziS/gAAAOEBAAATAAAAAAAAAAAAAAAAAAAAAABbQ29udGVudF9UeXBlc10ueG1sUEsBAi0A&#10;FAAGAAgAAAAhADj9If/WAAAAlAEAAAsAAAAAAAAAAAAAAAAALwEAAF9yZWxzLy5yZWxzUEsBAi0A&#10;FAAGAAgAAAAhAE8OxjzlAQAA2gMAAA4AAAAAAAAAAAAAAAAALgIAAGRycy9lMm9Eb2MueG1sUEsB&#10;Ai0AFAAGAAgAAAAhACHmP9XeAAAACwEAAA8AAAAAAAAAAAAAAAAAPwQAAGRycy9kb3ducmV2Lnht&#10;bFBLBQYAAAAABAAEAPMAAABKBQ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909632" behindDoc="0" locked="0" layoutInCell="1" allowOverlap="1" wp14:anchorId="6B67BF0F" wp14:editId="0619897B">
                <wp:simplePos x="0" y="0"/>
                <wp:positionH relativeFrom="column">
                  <wp:posOffset>2581802</wp:posOffset>
                </wp:positionH>
                <wp:positionV relativeFrom="paragraph">
                  <wp:posOffset>1312581</wp:posOffset>
                </wp:positionV>
                <wp:extent cx="598062" cy="0"/>
                <wp:effectExtent l="0" t="0" r="0" b="0"/>
                <wp:wrapNone/>
                <wp:docPr id="35" name="Пряма сполучна лінія 35"/>
                <wp:cNvGraphicFramePr/>
                <a:graphic xmlns:a="http://schemas.openxmlformats.org/drawingml/2006/main">
                  <a:graphicData uri="http://schemas.microsoft.com/office/word/2010/wordprocessingShape">
                    <wps:wsp>
                      <wps:cNvCnPr/>
                      <wps:spPr>
                        <a:xfrm>
                          <a:off x="0" y="0"/>
                          <a:ext cx="598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FFE65" id="Пряма сполучна лінія 35" o:spid="_x0000_s1026" style="position:absolute;z-index:251909632;visibility:visible;mso-wrap-style:square;mso-wrap-distance-left:9pt;mso-wrap-distance-top:0;mso-wrap-distance-right:9pt;mso-wrap-distance-bottom:0;mso-position-horizontal:absolute;mso-position-horizontal-relative:text;mso-position-vertical:absolute;mso-position-vertical-relative:text" from="203.3pt,103.35pt" to="250.4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g53QEAAMwDAAAOAAAAZHJzL2Uyb0RvYy54bWysU81uEzEQviPxDpbvZDdBrcoqmx5awQVB&#10;xM8DuN5x1sJ/sk02uYE4cOytV16Beym8wu4bMXaSLaIVQoiL12PP9818n2fnpxutyBp8kNbUdDop&#10;KQHDbSPNqqZv3zx9dEJJiMw0TFkDNd1CoKeLhw/mnatgZlurGvAESUyoOlfTNkZXFUXgLWgWJtaB&#10;wUthvWYRQ78qGs86ZNeqmJXlcdFZ3zhvOYSAp+e7S7rI/EIAjy+FCBCJqin2FvPq83qR1mIxZ9XK&#10;M9dKvm+D/UMXmkmDRUeqcxYZee/lHSotubfBijjhVhdWCMkha0A10/I3Na9b5iBrQXOCG20K/4+W&#10;v1gvPZFNTR8fUWKYxjfqvwwfhsv+W/+VDB/7H/33/nr4NHzub/AAt1f9zXA1XBIEoHudCxWSnJml&#10;30fBLX2yYiO8Tl8USTbZ8e3oOGwi4Xh49OSkPJ5Rwg9XxS3O+RCfgdUkbWqqpElesIqtn4eItTD1&#10;kIJB6mNXOe/iVkFKVuYVCNSHtaYZnScLzpQna4Yz0bybJhXIlTMTREilRlD5Z9A+N8EgT9vfAsfs&#10;XNGaOAK1NNbfVzVuDq2KXf5B9U5rkn1hm21+h2wHjkxWth/vNJO/xhl++xMufgIAAP//AwBQSwME&#10;FAAGAAgAAAAhAKj+El7dAAAACwEAAA8AAABkcnMvZG93bnJldi54bWxMj8FKxDAQhu+C7xBG8OYm&#10;Fo1Smy7LgogXcbt6zzbZtJpMSpN269s7gqDHmfn45/ur9RI8m+2Y+ogKrlcCmMU2mh6dgrf949U9&#10;sJQ1Gu0jWgVfNsG6Pj+rdGniCXd2brJjFIKp1Aq6nIeS89R2Nui0ioNFuh3jGHSmcXTcjPpE4cHz&#10;QgjJg+6RPnR6sNvOtp/NFBT453F+d1u3SdPTTjYfr8fiZT8rdXmxbB6AZbvkPxh+9EkdanI6xAlN&#10;Yl7BjZCSUAWFkHfAiLgVgsocfje8rvj/DvU3AAAA//8DAFBLAQItABQABgAIAAAAIQC2gziS/gAA&#10;AOEBAAATAAAAAAAAAAAAAAAAAAAAAABbQ29udGVudF9UeXBlc10ueG1sUEsBAi0AFAAGAAgAAAAh&#10;ADj9If/WAAAAlAEAAAsAAAAAAAAAAAAAAAAALwEAAF9yZWxzLy5yZWxzUEsBAi0AFAAGAAgAAAAh&#10;AE6bKDndAQAAzAMAAA4AAAAAAAAAAAAAAAAALgIAAGRycy9lMm9Eb2MueG1sUEsBAi0AFAAGAAgA&#10;AAAhAKj+El7dAAAACwEAAA8AAAAAAAAAAAAAAAAANwQAAGRycy9kb3ducmV2LnhtbFBLBQYAAAAA&#10;BAAEAPMAAABBBQ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834880" behindDoc="0" locked="0" layoutInCell="1" allowOverlap="1" wp14:anchorId="1CBBDDDF" wp14:editId="6E3B719A">
                <wp:simplePos x="0" y="0"/>
                <wp:positionH relativeFrom="column">
                  <wp:posOffset>3162612</wp:posOffset>
                </wp:positionH>
                <wp:positionV relativeFrom="paragraph">
                  <wp:posOffset>527267</wp:posOffset>
                </wp:positionV>
                <wp:extent cx="371" cy="94926"/>
                <wp:effectExtent l="0" t="0" r="38100" b="19685"/>
                <wp:wrapNone/>
                <wp:docPr id="30" name="Пряма сполучна лінія 30"/>
                <wp:cNvGraphicFramePr/>
                <a:graphic xmlns:a="http://schemas.openxmlformats.org/drawingml/2006/main">
                  <a:graphicData uri="http://schemas.microsoft.com/office/word/2010/wordprocessingShape">
                    <wps:wsp>
                      <wps:cNvCnPr/>
                      <wps:spPr>
                        <a:xfrm>
                          <a:off x="0" y="0"/>
                          <a:ext cx="371" cy="949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DDE7C" id="Пряма сполучна лінія 30"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41.5pt" to="249.0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fA3QEAAM0DAAAOAAAAZHJzL2Uyb0RvYy54bWysU8tu1DAU3SPxD5b3TJIpKjSaTBetYINg&#10;xOMDXMeeWPgl20wyOxALlt11yy+wh9JfSP6o104mRYAQQmwc+/qec+85vlmddkqiHXNeGF3hYpFj&#10;xDQ1tdDbCr95/eTBY4x8ILom0mhW4T3z+HR9/96qtSVbmsbImjkEJNqXra1wE4Its8zThiniF8Yy&#10;DZfcOEUCHN02qx1pgV3JbJnnx1lrXG2docx7iJ6Pl3id+DlnNLzg3LOAZIWht5BWl9aLuGbrFSm3&#10;jthG0KkN8g9dKCI0FJ2pzkkg6J0Tv1ApQZ3xhocFNSoznAvKkgZQU+Q/qXnVEMuSFjDH29km//9o&#10;6fPdxiFRV/gI7NFEwRv1n4f3w2X/rf+Chg/9Tf+9/zp8HD711xCA7VV/PVwNlwgA4F5rfQkkZ3rj&#10;ppO3Gxet6LhT8QsiUZcc38+Osy4gCsGjRwVGFOInD0+Wx5EvuwNa58NTZhSKmwpLoaMZpCS7Zz6M&#10;qYcUwMVGxtJpF/aSxWSpXzIOAqFYkdBptNiZdGhHYCjqt8VUNmVGCBdSzqD8z6ApN8JYGre/Bc7Z&#10;qaLRYQYqoY37XdXQHVrlY/5B9ag1yr4w9T49RLIDZiYZOs13HMofzwl+9xeubwEAAP//AwBQSwME&#10;FAAGAAgAAAAhAF4GfzbfAAAACQEAAA8AAABkcnMvZG93bnJldi54bWxMj8FOwzAQRO9I/IO1SNyo&#10;04JKEuJUVSWEuCCawt2NXSdgryPbScPfs5zoabU7o9k31WZ2lk06xN6jgOUiA6ax9apHI+Dj8HyX&#10;A4tJopLWoxbwoyNs6uurSpbKn3GvpyYZRiEYSymgS2koOY9tp52MCz9oJO3kg5OJ1mC4CvJM4c7y&#10;VZatuZM90odODnrX6fa7GZ0A+xqmT7Mz2zi+7NfN1/tp9XaYhLi9mbdPwJKe078Z/vAJHWpiOvoR&#10;VWRWwEORU5ckIL+nSQY6LIEdBRSPBfC64pcN6l8AAAD//wMAUEsBAi0AFAAGAAgAAAAhALaDOJL+&#10;AAAA4QEAABMAAAAAAAAAAAAAAAAAAAAAAFtDb250ZW50X1R5cGVzXS54bWxQSwECLQAUAAYACAAA&#10;ACEAOP0h/9YAAACUAQAACwAAAAAAAAAAAAAAAAAvAQAAX3JlbHMvLnJlbHNQSwECLQAUAAYACAAA&#10;ACEAnmmnwN0BAADNAwAADgAAAAAAAAAAAAAAAAAuAgAAZHJzL2Uyb0RvYy54bWxQSwECLQAUAAYA&#10;CAAAACEAXgZ/Nt8AAAAJAQAADwAAAAAAAAAAAAAAAAA3BAAAZHJzL2Rvd25yZXYueG1sUEsFBgAA&#10;AAAEAAQA8wAAAEMFA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622912" behindDoc="0" locked="0" layoutInCell="1" allowOverlap="1" wp14:anchorId="4CD56D44" wp14:editId="32CD96F5">
                <wp:simplePos x="0" y="0"/>
                <wp:positionH relativeFrom="margin">
                  <wp:posOffset>1549472</wp:posOffset>
                </wp:positionH>
                <wp:positionV relativeFrom="paragraph">
                  <wp:posOffset>4409464</wp:posOffset>
                </wp:positionV>
                <wp:extent cx="1380227" cy="388189"/>
                <wp:effectExtent l="0" t="0" r="10795" b="12065"/>
                <wp:wrapNone/>
                <wp:docPr id="23" name="Прямокутник 23"/>
                <wp:cNvGraphicFramePr/>
                <a:graphic xmlns:a="http://schemas.openxmlformats.org/drawingml/2006/main">
                  <a:graphicData uri="http://schemas.microsoft.com/office/word/2010/wordprocessingShape">
                    <wps:wsp>
                      <wps:cNvSpPr/>
                      <wps:spPr>
                        <a:xfrm>
                          <a:off x="0" y="0"/>
                          <a:ext cx="1380227" cy="388189"/>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соціального 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56D44" id="Прямокутник 23" o:spid="_x0000_s1027" style="position:absolute;margin-left:122pt;margin-top:347.2pt;width:108.7pt;height:30.5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FBhgIAACsFAAAOAAAAZHJzL2Uyb0RvYy54bWysVN1u0zAUvkfiHSzfszTZYF21dKo2DSFN&#10;W8WGdu069hrhP2y3SblC8AA8Aq+BJuAZ0jfi2EnTalRcIG4SH5/znd/v+PSslgItmXWlVjlODwYY&#10;MUV1UaqHHL+7u3wxxMh5ogoitGI5XjGHz8bPn51WZsQyPdeiYBaBE+VGlcnx3HszShJH50wSd6AN&#10;U6Dk2kriQbQPSWFJBd6lSLLB4FVSaVsYqylzDm4vWiUeR/+cM+pvOHfMI5FjyM3Hr43fWfgm41My&#10;erDEzEvapUH+IQtJSgVBe1cXxBO0sOUfrmRJrXaa+wOqZaI5LymLNUA16eBJNbdzYlisBZrjTN8m&#10;9//c0uvl1KKyyHF2iJEiEmbUfFt/Wn9tfjS/msf1l/Xn5mfzvXlEYADdqowbAejWTG0nOTiG0mtu&#10;ZfhDUaiOHV71HWa1RxQu08PhIMuOMaKgOxwO0+FJcJps0cY6/5ppicIhxxYmGBtLllfOt6YbE8CF&#10;bNr48eRXgoUUhHrLOFQFEbOIjnxi58KiJQEmFO/TLmy0DBBeCtGD0n0g4TegzjbAWORYDxzsA26j&#10;9dYxola+B8pSaft3MG/tN1W3tYayfT2r4whjfuFmposVjNXqlu/O0MsS2nlFnJ8SCwSHVYCl9Tfw&#10;4UJXOdbdCaO5th/33Qd74B1oMapgYXLsPiyIZRiJNwoYeZIeHYUNi8LRy+MMBLurme1q1EKea5hE&#10;Cs+DofEY7L3YHLnV8h52exKigoooCrFzTL3dCOe+XWR4HSibTKIZbJUh/krdGhqchz4HutzV98Sa&#10;jlMe2HitN8tFRk+o1doGpNKThde8jLzb9rWbAGxkZG73eoSV35Wj1faNG/8GAAD//wMAUEsDBBQA&#10;BgAIAAAAIQCjca7p4QAAAAsBAAAPAAAAZHJzL2Rvd25yZXYueG1sTI/NTsMwEITvSLyDtUjcqNPK&#10;SWmIU1UITiAqCgeObrwkEf6JbDdJ357lRG+zmtHsN9V2toaNGGLvnYTlIgOGrvG6d62Ez4/nu3tg&#10;MSmnlfEOJZwxwra+vqpUqf3k3nE8pJZRiYulktClNJScx6ZDq+LCD+jI+/bBqkRnaLkOaqJya/gq&#10;ywpuVe/oQ6cGfOyw+TmcrAS/789mFzZv4yuuv172KZvm4knK25t59wAs4Zz+w/CHT+hQE9PRn5yO&#10;zEhYCUFbkoRiIwQwSohiSeIoYZ3nOfC64pcb6l8AAAD//wMAUEsBAi0AFAAGAAgAAAAhALaDOJL+&#10;AAAA4QEAABMAAAAAAAAAAAAAAAAAAAAAAFtDb250ZW50X1R5cGVzXS54bWxQSwECLQAUAAYACAAA&#10;ACEAOP0h/9YAAACUAQAACwAAAAAAAAAAAAAAAAAvAQAAX3JlbHMvLnJlbHNQSwECLQAUAAYACAAA&#10;ACEABEixQYYCAAArBQAADgAAAAAAAAAAAAAAAAAuAgAAZHJzL2Uyb0RvYy54bWxQSwECLQAUAAYA&#10;CAAAACEAo3Gu6eEAAAALAQAADwAAAAAAAAAAAAAAAADgBAAAZHJzL2Rvd25yZXYueG1sUEsFBgAA&#10;AAAEAAQA8wAAAO4FA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соціального захисту</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585024" behindDoc="0" locked="0" layoutInCell="1" allowOverlap="1" wp14:anchorId="1424F2E6" wp14:editId="68871661">
                <wp:simplePos x="0" y="0"/>
                <wp:positionH relativeFrom="margin">
                  <wp:posOffset>1546153</wp:posOffset>
                </wp:positionH>
                <wp:positionV relativeFrom="paragraph">
                  <wp:posOffset>3742007</wp:posOffset>
                </wp:positionV>
                <wp:extent cx="1380227" cy="534838"/>
                <wp:effectExtent l="0" t="0" r="10795" b="17780"/>
                <wp:wrapNone/>
                <wp:docPr id="22" name="Прямокутник 22"/>
                <wp:cNvGraphicFramePr/>
                <a:graphic xmlns:a="http://schemas.openxmlformats.org/drawingml/2006/main">
                  <a:graphicData uri="http://schemas.microsoft.com/office/word/2010/wordprocessingShape">
                    <wps:wsp>
                      <wps:cNvSpPr/>
                      <wps:spPr>
                        <a:xfrm>
                          <a:off x="0" y="0"/>
                          <a:ext cx="1380227" cy="534838"/>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не матеріального стимулювання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4F2E6" id="Прямокутник 22" o:spid="_x0000_s1028" style="position:absolute;margin-left:121.75pt;margin-top:294.65pt;width:108.7pt;height:42.1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nDiAIAACsFAAAOAAAAZHJzL2Uyb0RvYy54bWysVM1uEzEQviPxDpbvdLPblIaomypqVYRU&#10;tREt6tnx2s0K/2E72Q0nBA/AI/AaqAKeYfNGjL0/rUrFAXHxzuzMN+OZ+cZHx7UUaMOsK7XKcbo3&#10;wogpqotS3eb43fXZiwlGzhNVEKEVy/GWOXw8e/7sqDJTlumVFgWzCIIoN61Mjlfem2mSOLpikrg9&#10;bZgCI9dWEg+qvU0KSyqILkWSjUYvk0rbwlhNmXPw97Q14lmMzzmj/pJzxzwSOYa7+XjaeC7DmcyO&#10;yPTWErMqaXcN8g+3kKRUkHQIdUo8QWtb/hFKltRqp7nfo1ommvOSslgDVJOOHlVztSKGxVqgOc4M&#10;bXL/Lyy92CwsKoscZxlGikiYUfNt92n3tfnR/Grudl92n5ufzffmDoEDdKsybgqgK7OwneZADKXX&#10;3MrwhaJQHTu8HTrMao8o/Ez3J6MsO8SIgu1gfzzZn4SgyT3aWOdfMy1REHJsYYKxsWRz7nzr2rsA&#10;LtymzR8lvxUsXEGot4xDVZAxi+jIJ3YiLNoQYELxPu3SRs8A4aUQAyh9CiR8D+p8A4xFjg3A0VPA&#10;+2yDd8yolR+AslTa/h3MW/++6rbWULavl3U7wn5AS11sYaxWt3x3hp6V0M5z4vyCWCA4rAIsrb+E&#10;gwtd5Vh3EkYrbT8+9T/4A+/AilEFC5Nj92FNLMNIvFHAyFfpeBw2LCrjg8MMFPvQsnxoUWt5omES&#10;KTwPhkYx+HvRi9xqeQO7PQ9ZwUQUhdw5pt72yolvFxleB8rm8+gGW2WIP1dXhobgoc+BLtf1DbGm&#10;45QHNl7ofrnI9BG1Wt+AVHq+9pqXkXeh021fuwnARkbmdq9HWPmHevS6f+NmvwEAAP//AwBQSwME&#10;FAAGAAgAAAAhAEtcdVjgAAAACwEAAA8AAABkcnMvZG93bnJldi54bWxMj8tOwzAQRfdI/IM1SOyo&#10;TR9pE+JUFYIVqBWFBUs3HpIIPyLbTdK/Z1jBcnSP7j1Tbidr2IAhdt5JuJ8JYOhqrzvXSPh4f77b&#10;AItJOa2MdyjhghG21fVVqQrtR/eGwzE1jEpcLJSENqW+4DzWLVoVZ75HR9mXD1YlOkPDdVAjlVvD&#10;50Jk3KrO0UKrenxssf4+nq0Ef+guZhfy/fCK68+XQxLjlD1JeXsz7R6AJZzSHwy/+qQOFTmd/Nnp&#10;yIyE+XKxIlTCapMvgBGxzEQO7CQhW1PEq5L//6H6AQAA//8DAFBLAQItABQABgAIAAAAIQC2gziS&#10;/gAAAOEBAAATAAAAAAAAAAAAAAAAAAAAAABbQ29udGVudF9UeXBlc10ueG1sUEsBAi0AFAAGAAgA&#10;AAAhADj9If/WAAAAlAEAAAsAAAAAAAAAAAAAAAAALwEAAF9yZWxzLy5yZWxzUEsBAi0AFAAGAAgA&#10;AAAhACyFWcOIAgAAKwUAAA4AAAAAAAAAAAAAAAAALgIAAGRycy9lMm9Eb2MueG1sUEsBAi0AFAAG&#10;AAgAAAAhAEtcdVjgAAAACwEAAA8AAAAAAAAAAAAAAAAA4gQAAGRycy9kb3ducmV2LnhtbFBLBQYA&#10;AAAABAAEAPMAAADvBQ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не матеріального стимулювання</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547136" behindDoc="0" locked="0" layoutInCell="1" allowOverlap="1" wp14:anchorId="21726341" wp14:editId="3C566A30">
                <wp:simplePos x="0" y="0"/>
                <wp:positionH relativeFrom="margin">
                  <wp:posOffset>1554480</wp:posOffset>
                </wp:positionH>
                <wp:positionV relativeFrom="paragraph">
                  <wp:posOffset>3086148</wp:posOffset>
                </wp:positionV>
                <wp:extent cx="1380227" cy="534838"/>
                <wp:effectExtent l="0" t="0" r="10795" b="17780"/>
                <wp:wrapNone/>
                <wp:docPr id="21" name="Прямокутник 21"/>
                <wp:cNvGraphicFramePr/>
                <a:graphic xmlns:a="http://schemas.openxmlformats.org/drawingml/2006/main">
                  <a:graphicData uri="http://schemas.microsoft.com/office/word/2010/wordprocessingShape">
                    <wps:wsp>
                      <wps:cNvSpPr/>
                      <wps:spPr>
                        <a:xfrm>
                          <a:off x="0" y="0"/>
                          <a:ext cx="1380227" cy="534838"/>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організації праці і заробітної 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26341" id="Прямокутник 21" o:spid="_x0000_s1029" style="position:absolute;margin-left:122.4pt;margin-top:243pt;width:108.7pt;height:42.1pt;z-index:2515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VOhwIAACsFAAAOAAAAZHJzL2Uyb0RvYy54bWysVE1uEzEU3iNxB8t7OskkpSHqpIpaFSFV&#10;bUWLunY8djPCf9hOZsIKwQE4AtdAFXCGyY149vw0KhELxMbjN+997/d7Pj6ppEBrZl2hVYaHBwOM&#10;mKI6L9R9ht/dnr+YYOQ8UTkRWrEMb5jDJ7Pnz45LM2WpXmqRM4vAiXLT0mR46b2ZJomjSyaJO9CG&#10;KVBybSXxINr7JLekBO9SJOlg8DIptc2N1ZQ5B3/PGiWeRf+cM+qvOHfMI5FhyM3H08ZzEc5kdkym&#10;95aYZUHbNMg/ZCFJoSBo7+qMeIJWtvjDlSyo1U5zf0C1TDTnBWWxBqhmOHhSzc2SGBZrgeY407fJ&#10;/T+39HJ9bVGRZzgdYqSIhBnV37aftl/rH/Wv+mH7Zfu5/ll/rx8QGEC3SuOmALox17aVHFxD6RW3&#10;MnyhKFTFDm/6DrPKIwo/h6PJIE2PMKKgOxyNJ6NJcJo8oo11/jXTEoVLhi1MMDaWrC+cb0w7E8CF&#10;bJr48eY3goUUhHrLOFQFEdOIjnxip8KiNQEm5O9jLRA2WgYIL4ToQcN9IOE7UGsbYCxyrAcO9gEf&#10;o/XWMaJWvgfKQmn7dzBv7Luqm1pD2b5aVHGEo25AC51vYKxWN3x3hp4X0M4L4vw1sUBwWAVYWn8F&#10;Bxe6zLBubxgttf2473+wB96BFqMSFibD7sOKWIaReKOAka+G43HYsCiMD49SEOyuZrGrUSt5qmES&#10;QDrILl6DvRfdlVst72C35yEqqIiiEDvD1NtOOPXNIsPrQNl8Hs1gqwzxF+rG0OA89DnQ5ba6I9a0&#10;nPLAxkvdLReZPqFWYxuQSs9XXvMi8i50uulrOwHYyMjc9vUIK78rR6vHN272GwAA//8DAFBLAwQU&#10;AAYACAAAACEAbtXWz+AAAAALAQAADwAAAGRycy9kb3ducmV2LnhtbEyPMU/DMBSEdyT+g/WQ2KiN&#10;FdI2zUtVIZhAVBQGRjd+JBGxHdlukv57zETH053uviu3s+nZSD50ziLcLwQwsrXTnW0QPj+e71bA&#10;QlRWq95ZQjhTgG11fVWqQrvJvtN4iA1LJTYUCqGNcSg4D3VLRoWFG8gm79t5o2KSvuHaqymVm55L&#10;IXJuVGfTQqsGemyp/jmcDILbd+d+59dv4ystv172UUxz/oR4ezPvNsAizfE/DH/4CR2qxHR0J6sD&#10;6xFkliX0iJCt8nQqJbJcSmBHhIelkMCrkl9+qH4BAAD//wMAUEsBAi0AFAAGAAgAAAAhALaDOJL+&#10;AAAA4QEAABMAAAAAAAAAAAAAAAAAAAAAAFtDb250ZW50X1R5cGVzXS54bWxQSwECLQAUAAYACAAA&#10;ACEAOP0h/9YAAACUAQAACwAAAAAAAAAAAAAAAAAvAQAAX3JlbHMvLnJlbHNQSwECLQAUAAYACAAA&#10;ACEA1nK1TocCAAArBQAADgAAAAAAAAAAAAAAAAAuAgAAZHJzL2Uyb0RvYy54bWxQSwECLQAUAAYA&#10;CAAAACEAbtXWz+AAAAALAQAADwAAAAAAAAAAAAAAAADhBAAAZHJzL2Rvd25yZXYueG1sUEsFBgAA&#10;AAAEAAQA8wAAAO4FA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організації праці і заробітної плати</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432448" behindDoc="0" locked="0" layoutInCell="1" allowOverlap="1" wp14:anchorId="5A348868" wp14:editId="2C61D6DF">
                <wp:simplePos x="0" y="0"/>
                <wp:positionH relativeFrom="margin">
                  <wp:align>left</wp:align>
                </wp:positionH>
                <wp:positionV relativeFrom="paragraph">
                  <wp:posOffset>4138187</wp:posOffset>
                </wp:positionV>
                <wp:extent cx="1380227" cy="483079"/>
                <wp:effectExtent l="0" t="0" r="10795" b="12700"/>
                <wp:wrapNone/>
                <wp:docPr id="17" name="Прямокутник 17"/>
                <wp:cNvGraphicFramePr/>
                <a:graphic xmlns:a="http://schemas.openxmlformats.org/drawingml/2006/main">
                  <a:graphicData uri="http://schemas.microsoft.com/office/word/2010/wordprocessingShape">
                    <wps:wsp>
                      <wps:cNvSpPr/>
                      <wps:spPr>
                        <a:xfrm>
                          <a:off x="0" y="0"/>
                          <a:ext cx="1380227" cy="483079"/>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найму і обліку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48868" id="Прямокутник 17" o:spid="_x0000_s1030" style="position:absolute;margin-left:0;margin-top:325.85pt;width:108.7pt;height:38.05pt;z-index:25143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fjiAIAACsFAAAOAAAAZHJzL2Uyb0RvYy54bWysVM1uEzEQviPxDpbvdHfTQNuomypqVYRU&#10;tRUt6tnx2s0K/2E72Q0nBA/AI/AaqAKeYfNGjL0/iUrFAXHxzuzMN+OZ+cbHJ7UUaMWsK7XKcbaX&#10;YsQU1UWp7nP87vb8xSFGzhNVEKEVy/GaOXwyff7suDITNtILLQpmEQRRblKZHC+8N5MkcXTBJHF7&#10;2jAFRq6tJB5Ue58UllQQXYpklKavkkrbwlhNmXPw96w14mmMzzmj/opzxzwSOYa7+XjaeM7DmUyP&#10;yeTeErMoaXcN8g+3kKRUkHQIdUY8QUtb/hFKltRqp7nfo1ommvOSslgDVJOlj6q5WRDDYi3QHGeG&#10;Nrn/F5Zerq4tKguY3QFGikiYUfNt82nztfnR/GoeNl82n5ufzffmAYEDdKsybgKgG3NtO82BGEqv&#10;uZXhC0WhOnZ4PXSY1R5R+JntH6ajEWSiYBsf7qcHRyFoskUb6/xrpiUKQo4tTDA2lqwunG9dexfA&#10;hdu0+aPk14KFKwj1lnGoCjKOIjryiZ0Ki1YEmFC8z7q00TNAeCnEAMqeAgnfgzrfAGORYwMwfQq4&#10;zTZ4x4xa+QEoS6Xt38G89e+rbmsNZft6XscRjvsBzXWxhrFa3fLdGXpeQjsviPPXxALBYRVgaf0V&#10;HFzoKse6kzBaaPvxqf/BH3gHVowqWJgcuw9LYhlG4o0CRh5l43HYsKiMXx6MQLG7lvmuRS3lqYZJ&#10;ZPA8GBrF4O9FL3Kr5R3s9ixkBRNRFHLnmHrbK6e+XWR4HSibzaIbbJUh/kLdGBqChz4HutzWd8Sa&#10;jlMe2Hip++Uik0fUan0DUunZ0mteRt6FTrd97SYAGxmZ270eYeV39ei1feOmvwEAAP//AwBQSwME&#10;FAAGAAgAAAAhACXo0BneAAAACAEAAA8AAABkcnMvZG93bnJldi54bWxMjzFPwzAUhHck/oP1kNio&#10;kwjiEuJUFYIJREVhYHTjRxJhP0e2m6T/HjPR8XSnu+/qzWINm9CHwZGEfJUBQ2qdHqiT8PnxfLMG&#10;FqIirYwjlHDCAJvm8qJWlXYzveO0jx1LJRQqJaGPcaw4D22PVoWVG5GS9+28VTFJ33Ht1ZzKreFF&#10;lpXcqoHSQq9GfOyx/dkfrQS3G05m6+/fplcUXy+7mM1L+STl9dWyfQAWcYn/YfjDT+jQJKaDO5IO&#10;zEhIR6KE8i4XwJJd5OIW2EGCKMQaeFPz8wPNLwAAAP//AwBQSwECLQAUAAYACAAAACEAtoM4kv4A&#10;AADhAQAAEwAAAAAAAAAAAAAAAAAAAAAAW0NvbnRlbnRfVHlwZXNdLnhtbFBLAQItABQABgAIAAAA&#10;IQA4/SH/1gAAAJQBAAALAAAAAAAAAAAAAAAAAC8BAABfcmVscy8ucmVsc1BLAQItABQABgAIAAAA&#10;IQD67gfjiAIAACsFAAAOAAAAAAAAAAAAAAAAAC4CAABkcnMvZTJvRG9jLnhtbFBLAQItABQABgAI&#10;AAAAIQAl6NAZ3gAAAAgBAAAPAAAAAAAAAAAAAAAAAOIEAABkcnMvZG93bnJldi54bWxQSwUGAAAA&#10;AAQABADzAAAA7QU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найму і обліку персоналу</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471360" behindDoc="0" locked="0" layoutInCell="1" allowOverlap="1" wp14:anchorId="407D01BA" wp14:editId="16B818CF">
                <wp:simplePos x="0" y="0"/>
                <wp:positionH relativeFrom="margin">
                  <wp:align>left</wp:align>
                </wp:positionH>
                <wp:positionV relativeFrom="paragraph">
                  <wp:posOffset>3550932</wp:posOffset>
                </wp:positionV>
                <wp:extent cx="1379855" cy="414068"/>
                <wp:effectExtent l="0" t="0" r="10795" b="24130"/>
                <wp:wrapNone/>
                <wp:docPr id="19" name="Прямокутник 19"/>
                <wp:cNvGraphicFramePr/>
                <a:graphic xmlns:a="http://schemas.openxmlformats.org/drawingml/2006/main">
                  <a:graphicData uri="http://schemas.microsoft.com/office/word/2010/wordprocessingShape">
                    <wps:wsp>
                      <wps:cNvSpPr/>
                      <wps:spPr>
                        <a:xfrm>
                          <a:off x="0" y="0"/>
                          <a:ext cx="1379855" cy="414068"/>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маркетингу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D01BA" id="Прямокутник 19" o:spid="_x0000_s1031" style="position:absolute;margin-left:0;margin-top:279.6pt;width:108.65pt;height:32.6pt;z-index:25147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3riQIAACsFAAAOAAAAZHJzL2Uyb0RvYy54bWysVM1uEzEQviPxDpbvdLMh6U+UTRW1KkKq&#10;2ooW9ex47WaF/7Cd7IYTKg/AI/AaqAKeYfNGjL0/qUrFAXHxzuzMN+OZ+cbT40oKtGbWFVplON0b&#10;YMQU1Xmh7jL8/ubs1SFGzhOVE6EVy/CGOXw8e/liWpoJG+qlFjmzCIIoNylNhpfem0mSOLpkkrg9&#10;bZgCI9dWEg+qvUtyS0qILkUyHAz2k1Lb3FhNmXPw97Qx4lmMzzmj/pJzxzwSGYa7+XjaeC7Cmcym&#10;ZHJniVkWtL0G+YdbSFIoSNqHOiWeoJUt/gglC2q109zvUS0TzXlBWawBqkkHT6q5XhLDYi3QHGf6&#10;Nrn/F5ZerK8sKnKY3RFGikiYUf1t+3n7tf5R/6oftl+29/XP+nv9gMABulUaNwHQtbmyreZADKVX&#10;3MrwhaJQFTu86TvMKo8o/ExfHxwdjscYUbCN0tFg/zAETXZoY51/w7REQciwhQnGxpL1ufONa+cC&#10;uHCbJn+U/EawcAWh3jEOVUHGYURHPrETYdGaABPyD2mbNnoGCC+E6EHpcyDhO1DrG2AscqwHDp4D&#10;7rL13jGjVr4HykJp+3cwb/y7qptaQ9m+WlRxhONuQAudb2CsVjd8d4aeFdDOc+L8FbFAcFgFWFp/&#10;CQcXusywbiWMltp+eu5/8AfegRWjEhYmw+7jiliGkXirgJFH6WgUNiwqo/HBEBT72LJ4bFEreaJh&#10;Eik8D4ZGMfh70YncankLuz0PWcFEFIXcGabedsqJbxYZXgfK5vPoBltliD9X14aG4KHPgS431S2x&#10;puWUBzZe6G65yOQJtRrfgFR6vvKaF5F3odNNX9sJwEZG5ravR1j5x3r02r1xs98AAAD//wMAUEsD&#10;BBQABgAIAAAAIQClKe823wAAAAgBAAAPAAAAZHJzL2Rvd25yZXYueG1sTI/BTsMwEETvSPyDtUjc&#10;qNPQpjRkU1UITlRUFA4c3XhJIux1FLtJ+veYUzmOZjTzpthM1oiBet86RpjPEhDEldMt1wifHy93&#10;DyB8UKyVcUwIZ/KwKa+vCpVrN/I7DYdQi1jCPlcITQhdLqWvGrLKz1xHHL1v11sVouxrqXs1xnJr&#10;ZJokmbSq5bjQqI6eGqp+DieL4Pbt2Wz79duwo9XX6z4k45Q9I97eTNtHEIGmcAnDH35EhzIyHd2J&#10;tRcGIR4JCMvlOgUR7XS+ugdxRMjSxQJkWcj/B8pfAAAA//8DAFBLAQItABQABgAIAAAAIQC2gziS&#10;/gAAAOEBAAATAAAAAAAAAAAAAAAAAAAAAABbQ29udGVudF9UeXBlc10ueG1sUEsBAi0AFAAGAAgA&#10;AAAhADj9If/WAAAAlAEAAAsAAAAAAAAAAAAAAAAALwEAAF9yZWxzLy5yZWxzUEsBAi0AFAAGAAgA&#10;AAAhAFMmLeuJAgAAKwUAAA4AAAAAAAAAAAAAAAAALgIAAGRycy9lMm9Eb2MueG1sUEsBAi0AFAAG&#10;AAgAAAAhAKUp7zbfAAAACAEAAA8AAAAAAAAAAAAAAAAA4wQAAGRycy9kb3ducmV2LnhtbFBLBQYA&#10;AAAABAAEAPMAAADvBQ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маркетингу персоналу</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509248" behindDoc="0" locked="0" layoutInCell="1" allowOverlap="1" wp14:anchorId="2F9C87AE" wp14:editId="230DE6D2">
                <wp:simplePos x="0" y="0"/>
                <wp:positionH relativeFrom="margin">
                  <wp:align>left</wp:align>
                </wp:positionH>
                <wp:positionV relativeFrom="paragraph">
                  <wp:posOffset>2984045</wp:posOffset>
                </wp:positionV>
                <wp:extent cx="1380227" cy="396815"/>
                <wp:effectExtent l="0" t="0" r="10795" b="22860"/>
                <wp:wrapNone/>
                <wp:docPr id="20" name="Прямокутник 20"/>
                <wp:cNvGraphicFramePr/>
                <a:graphic xmlns:a="http://schemas.openxmlformats.org/drawingml/2006/main">
                  <a:graphicData uri="http://schemas.microsoft.com/office/word/2010/wordprocessingShape">
                    <wps:wsp>
                      <wps:cNvSpPr/>
                      <wps:spPr>
                        <a:xfrm>
                          <a:off x="0" y="0"/>
                          <a:ext cx="1380227" cy="396815"/>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розвитку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87AE" id="Прямокутник 20" o:spid="_x0000_s1032" style="position:absolute;margin-left:0;margin-top:234.95pt;width:108.7pt;height:31.25pt;z-index:25150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BeiAIAACsFAAAOAAAAZHJzL2Uyb0RvYy54bWysVM1u1DAQviPxDpbvNJvt/6rZatWqCKlq&#10;K1rUs9exuxGObcbeTZYTggfgEXgNVAHPkH0jxs5Pq1JxQFwcO/N9M56Zb3x0XJeKrAS4wuiMplsj&#10;SoTmJi/0XUbf3Zy9OqDEeaZzpowWGV0LR4+nL18cVXYixmZhVC6AoBPtJpXN6MJ7O0kSxxeiZG7L&#10;WKHRKA2UzOMR7pIcWIXeS5WMR6O9pDKQWzBcOId/T1sjnUb/UgruL6V0whOVUbybjyvEdR7WZHrE&#10;JnfA7KLg3TXYP9yiZIXGoIOrU+YZWULxh6uy4GCckX6LmzIxUhZcxBwwm3T0JJvrBbMi5oLFcXYo&#10;k/t/bvnF6gpIkWd0jOXRrMQeNd82nzZfmx/Nr+Z+82XzufnZfG/uCQKwWpV1EyRd2yvoTg63IfVa&#10;Qhm+mBSpY4XXQ4VF7QnHn+n2wWg83qeEo237cO8g3Q1Okwe2BedfC1OSsMkoYAdjYdnq3PkW2kOQ&#10;F27Txo87v1YiXEHpt0JiVhhxHNlRT+JEAVkxVEL+Pu3CRmSgyEKpgZQ+R1K+J3XYQBNRYwNx9Bzx&#10;IdqAjhGN9gOxLLSBv5Nli++zbnMNaft6XscW7vUNmpt8jW0F0+rdWX5WYDnPmfNXDFDg2GscWn+J&#10;i1SmyqjpdpQsDHx87n/Ao+7QSkmFA5NR92HJQFCi3mhU5GG6sxMmLB52dveDnuCxZf7YopflicFO&#10;pPg8WB63Ae9Vv5Vgyluc7VmIiiamOcbOKPfQH058O8j4OnAxm0UYTpVl/lxfWx6chzoHudzUtwxs&#10;pymParww/XCxyRNptdjA1Ga29EYWUXeh0m1duw7gREbldq9HGPnH54h6eOOmvwEAAP//AwBQSwME&#10;FAAGAAgAAAAhAF91f+reAAAACAEAAA8AAABkcnMvZG93bnJldi54bWxMjzFPwzAUhHck/oP1kNio&#10;0xDSJsSpKgQTqBWFoaMbP5II+zmy3ST995gJxtOd7r6rNrPRbETne0sClosEGFJjVU+tgM+Pl7s1&#10;MB8kKaktoYALetjU11eVLJWd6B3HQ2hZLCFfSgFdCEPJuW86NNIv7IAUvS/rjAxRupYrJ6dYbjRP&#10;kyTnRvYUFzo54FOHzffhbATYfX/RW1fsxjdcHV/3IZnm/FmI25t5+wgs4Bz+wvCLH9Ghjkwneybl&#10;mRYQjwQBWV4UwKKdLlcZsJOAh/s0A15X/P+B+gcAAP//AwBQSwECLQAUAAYACAAAACEAtoM4kv4A&#10;AADhAQAAEwAAAAAAAAAAAAAAAAAAAAAAW0NvbnRlbnRfVHlwZXNdLnhtbFBLAQItABQABgAIAAAA&#10;IQA4/SH/1gAAAJQBAAALAAAAAAAAAAAAAAAAAC8BAABfcmVscy8ucmVsc1BLAQItABQABgAIAAAA&#10;IQDrMzBeiAIAACsFAAAOAAAAAAAAAAAAAAAAAC4CAABkcnMvZTJvRG9jLnhtbFBLAQItABQABgAI&#10;AAAAIQBfdX/q3gAAAAgBAAAPAAAAAAAAAAAAAAAAAOIEAABkcnMvZG93bnJldi54bWxQSwUGAAAA&#10;AAQABADzAAAA7QU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розвитку персоналу</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394560" behindDoc="0" locked="0" layoutInCell="1" allowOverlap="1" wp14:anchorId="675CBA23" wp14:editId="6B5DC53A">
                <wp:simplePos x="0" y="0"/>
                <wp:positionH relativeFrom="margin">
                  <wp:align>left</wp:align>
                </wp:positionH>
                <wp:positionV relativeFrom="paragraph">
                  <wp:posOffset>2447674</wp:posOffset>
                </wp:positionV>
                <wp:extent cx="1380227" cy="396815"/>
                <wp:effectExtent l="0" t="0" r="10795" b="22860"/>
                <wp:wrapNone/>
                <wp:docPr id="15" name="Прямокутник 15"/>
                <wp:cNvGraphicFramePr/>
                <a:graphic xmlns:a="http://schemas.openxmlformats.org/drawingml/2006/main">
                  <a:graphicData uri="http://schemas.microsoft.com/office/word/2010/wordprocessingShape">
                    <wps:wsp>
                      <wps:cNvSpPr/>
                      <wps:spPr>
                        <a:xfrm>
                          <a:off x="0" y="0"/>
                          <a:ext cx="1380227" cy="396815"/>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аналізу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CBA23" id="Прямокутник 15" o:spid="_x0000_s1033" style="position:absolute;margin-left:0;margin-top:192.75pt;width:108.7pt;height:31.25pt;z-index:25139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higIAACsFAAAOAAAAZHJzL2Uyb0RvYy54bWysVM1u1DAQviPxDpbvNJvt/6rZatWqCKlq&#10;K1rUs9exuxGOx9jeTZYTggfgEXgNVAHPkH0jxs5Pq1JxQFycmcx8M56Zb3x0XJeKrIR1BeiMplsj&#10;SoTmkBf6LqPvbs5eHVDiPNM5U6BFRtfC0ePpyxdHlZmIMSxA5cISDKLdpDIZXXhvJkni+EKUzG2B&#10;ERqNEmzJPKr2LsktqzB6qZLxaLSXVGBzY4EL5/DvaWuk0xhfSsH9pZROeKIyinfz8bTxnIczmR6x&#10;yZ1lZlHw7hrsH25RskJj0iHUKfOMLG3xR6iy4BYcSL/FoUxAyoKLWANWk46eVHO9YEbEWrA5zgxt&#10;cv8vLL9YXVlS5Di7XUo0K3FGzbfNp83X5kfzq7nffNl8bn4235t7gg7Yrcq4CYKuzZXtNIdiKL2W&#10;tgxfLIrUscProcOi9oTjz3T7YDQe71PC0bZ9uHfQBk0e0MY6/1pASYKQUYsTjI1lq3PnMSO69i6o&#10;hNu0+aPk10qEKyj9VkisCjOOIzrySZwoS1YMmZC/T0MtGCt6BogslBpA6XMg5XtQ5xtgInJsAI6e&#10;Az5kG7xjRtB+AJaFBvt3sGz9+6rbWkPZvp7XcYT7/YDmkK9xrBZavjvDzwps5zlz/opZJDiuAi6t&#10;v8RDKqgyCp1EyQLsx+f+B3/kHVopqXBhMuo+LJkVlKg3Ghl5mO7shA2Lys7u/hgV+9gyf2zRy/IE&#10;cBIpPg+GRzH4e9WL0kJ5i7s9C1nRxDTH3Bnl3vbKiW8XGV8HLmaz6IZbZZg/19eGh+Chz4EuN/Ut&#10;s6bjlEc2XkC/XGzyhFqtb0BqmC09yCLyLnS67Ws3AdzISKHu9Qgr/1iPXg9v3PQ3AAAA//8DAFBL&#10;AwQUAAYACAAAACEAbF1I698AAAAIAQAADwAAAGRycy9kb3ducmV2LnhtbEyPzU7DMBCE70i8g7VI&#10;3KjdkrYhZFNVCE5UVBQOHN14SSL8E9lukr495lSOoxnNfFNuJqPZQD50ziLMZwIY2dqpzjYInx8v&#10;dzmwEKVVUjtLCGcKsKmur0pZKDfadxoOsWGpxIZCIrQx9gXnoW7JyDBzPdnkfTtvZEzSN1x5OaZy&#10;o/lCiBU3srNpoZU9PbVU/xxOBsHtu7Pe+oe3YUfrr9d9FOO0eka8vZm2j8AiTfEShj/8hA5VYjq6&#10;k1WBaYR0JCLc58slsGQv5usM2BEhy3IBvCr5/wPVLwAAAP//AwBQSwECLQAUAAYACAAAACEAtoM4&#10;kv4AAADhAQAAEwAAAAAAAAAAAAAAAAAAAAAAW0NvbnRlbnRfVHlwZXNdLnhtbFBLAQItABQABgAI&#10;AAAAIQA4/SH/1gAAAJQBAAALAAAAAAAAAAAAAAAAAC8BAABfcmVscy8ucmVsc1BLAQItABQABgAI&#10;AAAAIQA/pk3higIAACsFAAAOAAAAAAAAAAAAAAAAAC4CAABkcnMvZTJvRG9jLnhtbFBLAQItABQA&#10;BgAIAAAAIQBsXUjr3wAAAAgBAAAPAAAAAAAAAAAAAAAAAOQEAABkcnMvZG93bnJldi54bWxQSwUG&#10;AAAAAAQABADzAAAA8AU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аналізу персоналу</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280896" behindDoc="0" locked="0" layoutInCell="1" allowOverlap="1" wp14:anchorId="6D6FC84C" wp14:editId="746401C5">
                <wp:simplePos x="0" y="0"/>
                <wp:positionH relativeFrom="margin">
                  <wp:posOffset>1549592</wp:posOffset>
                </wp:positionH>
                <wp:positionV relativeFrom="paragraph">
                  <wp:posOffset>1665677</wp:posOffset>
                </wp:positionV>
                <wp:extent cx="1406106" cy="664210"/>
                <wp:effectExtent l="0" t="0" r="22860" b="21590"/>
                <wp:wrapNone/>
                <wp:docPr id="12" name="Прямокутник 12"/>
                <wp:cNvGraphicFramePr/>
                <a:graphic xmlns:a="http://schemas.openxmlformats.org/drawingml/2006/main">
                  <a:graphicData uri="http://schemas.microsoft.com/office/word/2010/wordprocessingShape">
                    <wps:wsp>
                      <wps:cNvSpPr/>
                      <wps:spPr>
                        <a:xfrm>
                          <a:off x="0" y="0"/>
                          <a:ext cx="1406106" cy="66421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Заст. директора з мотивації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FC84C" id="Прямокутник 12" o:spid="_x0000_s1034" style="position:absolute;margin-left:122pt;margin-top:131.15pt;width:110.7pt;height:52.3pt;z-index:25128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bFigIAACsFAAAOAAAAZHJzL2Uyb0RvYy54bWysVM1uEzEQviPxDpbvdHejEErUTRW1KkKq&#10;2ooW9ex47WaF/7Cd7IYTog/AI/AaqAKeYfNGjL0/iUrFAXHxzuzMN+OZ+cZHx7UUaM2sK7XKcXaQ&#10;YsQU1UWp7nL8/ubsxSFGzhNVEKEVy/GGOXw8e/7sqDJTNtJLLQpmEQRRblqZHC+9N9MkcXTJJHEH&#10;2jAFRq6tJB5Ue5cUllQQXYpklKaTpNK2MFZT5hz8PW2NeBbjc86ov+TcMY9EjuFuPp42notwJrMj&#10;Mr2zxCxL2l2D/MMtJCkVJB1CnRJP0MqWf4SSJbXaae4PqJaJ5rykLNYA1WTpo2qul8SwWAs0x5mh&#10;Te7/haUX6yuLygJmN8JIEQkzar5tP2+/Nj+aX83D9n77pfnZfG8eEDhAtyrjpgC6Nle20xyIofSa&#10;Wxm+UBSqY4c3Q4dZ7RGFn9k4nWTpBCMKtslkPMriCJId2ljn3zAtURBybGGCsbFkfe48ZATX3gWU&#10;cJs2f5T8RrBwBaHeMQ5VQcZRREc+sRNh0ZoAE4oPWagFYkXPAOGlEAMoewokfA/qfAOMRY4NwPQp&#10;4C7b4B0zauUHoCyVtn8H89a/r7qtNZTt60UdR3jYD2ihiw2M1eqW787QsxLaeU6cvyIWCA6rAEvr&#10;L+HgQlc51p2E0VLbT0/9D/7AO7BiVMHC5Nh9XBHLMBJvFTDydTYehw2LyvjlqxEodt+y2LeolTzR&#10;MIkMngdDoxj8vehFbrW8hd2eh6xgIopC7hxTb3vlxLeLDK8DZfN5dIOtMsSfq2tDQ/DQ50CXm/qW&#10;WNNxygMbL3S/XGT6iFqtb0AqPV95zcvIu9Dptq/dBGAjI4W61yOs/L4evXZv3Ow3AAAA//8DAFBL&#10;AwQUAAYACAAAACEAZxZpguAAAAALAQAADwAAAGRycy9kb3ducmV2LnhtbEyPzU7DMBCE70i8g7VI&#10;3KhDGgwNcaoKwQlERdsDRzdekgj/RLabpG/PcoLbrGY0+021nq1hI4bYeyfhdpEBQ9d43btWwmH/&#10;cvMALCbltDLeoYQzRljXlxeVKrWf3AeOu9QyKnGxVBK6lIaS89h0aFVc+AEdeV8+WJXoDC3XQU1U&#10;bg3Ps0xwq3pHHzo14FOHzffuZCX4bX82m7B6H9/w/vN1m7JpFs9SXl/Nm0dgCef0F4ZffEKHmpiO&#10;/uR0ZEZCXhS0JZEQ+RIYJQpxVwA7SlgKsQJeV/z/hvoHAAD//wMAUEsBAi0AFAAGAAgAAAAhALaD&#10;OJL+AAAA4QEAABMAAAAAAAAAAAAAAAAAAAAAAFtDb250ZW50X1R5cGVzXS54bWxQSwECLQAUAAYA&#10;CAAAACEAOP0h/9YAAACUAQAACwAAAAAAAAAAAAAAAAAvAQAAX3JlbHMvLnJlbHNQSwECLQAUAAYA&#10;CAAAACEAwS+WxYoCAAArBQAADgAAAAAAAAAAAAAAAAAuAgAAZHJzL2Uyb0RvYy54bWxQSwECLQAU&#10;AAYACAAAACEAZxZpguAAAAALAQAADwAAAAAAAAAAAAAAAADkBAAAZHJzL2Rvd25yZXYueG1sUEsF&#10;BgAAAAAEAAQA8wAAAPEFA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Заст. директора з мотивації персоналу</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240960" behindDoc="0" locked="0" layoutInCell="1" allowOverlap="1" wp14:anchorId="3BA4CDA4" wp14:editId="3C71D5C9">
                <wp:simplePos x="0" y="0"/>
                <wp:positionH relativeFrom="margin">
                  <wp:align>left</wp:align>
                </wp:positionH>
                <wp:positionV relativeFrom="paragraph">
                  <wp:posOffset>1645788</wp:posOffset>
                </wp:positionV>
                <wp:extent cx="1380227" cy="664210"/>
                <wp:effectExtent l="0" t="0" r="10795" b="21590"/>
                <wp:wrapNone/>
                <wp:docPr id="11" name="Прямокутник 11"/>
                <wp:cNvGraphicFramePr/>
                <a:graphic xmlns:a="http://schemas.openxmlformats.org/drawingml/2006/main">
                  <a:graphicData uri="http://schemas.microsoft.com/office/word/2010/wordprocessingShape">
                    <wps:wsp>
                      <wps:cNvSpPr/>
                      <wps:spPr>
                        <a:xfrm>
                          <a:off x="0" y="0"/>
                          <a:ext cx="1380227" cy="66421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Заст. директора з маркетингу і розвитку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4CDA4" id="Прямокутник 11" o:spid="_x0000_s1035" style="position:absolute;margin-left:0;margin-top:129.6pt;width:108.7pt;height:52.3pt;z-index:251240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ZchwIAACsFAAAOAAAAZHJzL2Uyb0RvYy54bWysVMtuEzEU3SPxD5b3dDJD6CPqpIpaFSFV&#10;bUWLunY8djPCL2wnM2GF4AP4BH4DVcA3TP6Ia8+jUYlYIDYe37n33Oe5Pj6ppUArZl2pVY7TvRFG&#10;TFFdlOo+x+9uz18cYuQ8UQURWrEcr5nDJ9Pnz44rM2GZXmhRMIvAiXKTyuR44b2ZJImjCyaJ29OG&#10;KVBybSXxINr7pLCkAu9SJNlotJ9U2hbGasqcg79nrRJPo3/OGfVXnDvmkcgx5ObjaeM5D2cyPSaT&#10;e0vMoqRdGuQfspCkVBB0cHVGPEFLW/7hSpbUaqe536NaJprzkrJYA1STjp5Uc7MghsVaoDnODG1y&#10;/88tvVxdW1QWMLsUI0UkzKj5tvm0+dr8aH41D5svm8/Nz+Z784DAALpVGTcB0I25tp3k4BpKr7mV&#10;4QtFoTp2eD10mNUeUfiZvjwcZdkBRhR0+/vjLI0jSB7Rxjr/mmmJwiXHFiYYG0tWF85DRDDtTUAI&#10;2bTx482vBQspCPWWcagKImYRHfnEToVFKwJMKN7HWsBXtAwQXgoxgNJdIOF7UGcbYCxybACOdgEf&#10;ow3WMaJWfgDKUmn7dzBv7fuq21pD2b6e13GER/2A5rpYw1itbvnuDD0voZ0XxPlrYoHgsAqwtP4K&#10;Di50lWPd3TBaaPtx1/9gD7wDLUYVLEyO3YclsQwj8UYBI4/S8ThsWBTGrw4yEOy2Zr6tUUt5qmES&#10;QDrILl6DvRf9lVst72C3ZyEqqIiiEDvH1NteOPXtIsPrQNlsFs1gqwzxF+rG0OA89DnQ5ba+I9Z0&#10;nPLAxkvdLxeZPKFWaxuQSs+WXvMy8i50uu1rNwHYyEjH7vUIK78tR6vHN276GwAA//8DAFBLAwQU&#10;AAYACAAAACEALmwmkN8AAAAIAQAADwAAAGRycy9kb3ducmV2LnhtbEyPwU7DMBBE70j8g7VI3KjT&#10;FNI2ZFNVCE4gKkoPPbrJkkTY68h2k/TvMSc4jmY086bYTEaLgZzvLCPMZwkI4srWHTcIh8+XuxUI&#10;HxTXSlsmhAt52JTXV4XKazvyBw370IhYwj5XCG0IfS6lr1oyys9sTxy9L+uMClG6RtZOjbHcaJkm&#10;SSaN6jgutKqnp5aq7/3ZINhdd9Fbt34f3mh5fN2FZJyyZ8Tbm2n7CCLQFP7C8Isf0aGMTCd75toL&#10;jRCPBIT0YZ2CiHY6X96DOCEsssUKZFnI/wfKHwAAAP//AwBQSwECLQAUAAYACAAAACEAtoM4kv4A&#10;AADhAQAAEwAAAAAAAAAAAAAAAAAAAAAAW0NvbnRlbnRfVHlwZXNdLnhtbFBLAQItABQABgAIAAAA&#10;IQA4/SH/1gAAAJQBAAALAAAAAAAAAAAAAAAAAC8BAABfcmVscy8ucmVsc1BLAQItABQABgAIAAAA&#10;IQD7weZchwIAACsFAAAOAAAAAAAAAAAAAAAAAC4CAABkcnMvZTJvRG9jLnhtbFBLAQItABQABgAI&#10;AAAAIQAubCaQ3wAAAAgBAAAPAAAAAAAAAAAAAAAAAOEEAABkcnMvZG93bnJldi54bWxQSwUGAAAA&#10;AAQABADzAAAA7QU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Заст. директора з маркетингу і розвитку персоналу</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201024" behindDoc="0" locked="0" layoutInCell="1" allowOverlap="1" wp14:anchorId="76234540" wp14:editId="4224A229">
                <wp:simplePos x="0" y="0"/>
                <wp:positionH relativeFrom="margin">
                  <wp:align>left</wp:align>
                </wp:positionH>
                <wp:positionV relativeFrom="paragraph">
                  <wp:posOffset>1123351</wp:posOffset>
                </wp:positionV>
                <wp:extent cx="2585545" cy="405442"/>
                <wp:effectExtent l="0" t="0" r="24765" b="13970"/>
                <wp:wrapNone/>
                <wp:docPr id="10" name="Прямокутник 10"/>
                <wp:cNvGraphicFramePr/>
                <a:graphic xmlns:a="http://schemas.openxmlformats.org/drawingml/2006/main">
                  <a:graphicData uri="http://schemas.microsoft.com/office/word/2010/wordprocessingShape">
                    <wps:wsp>
                      <wps:cNvSpPr/>
                      <wps:spPr>
                        <a:xfrm>
                          <a:off x="0" y="0"/>
                          <a:ext cx="2585545" cy="405442"/>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rPr>
                            </w:pPr>
                            <w:r w:rsidRPr="005D747B">
                              <w:rPr>
                                <w:rFonts w:ascii="Times New Roman" w:hAnsi="Times New Roman" w:cs="Times New Roman"/>
                              </w:rPr>
                              <w:t>Відділ стратегії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4540" id="Прямокутник 10" o:spid="_x0000_s1036" style="position:absolute;margin-left:0;margin-top:88.45pt;width:203.6pt;height:31.9pt;z-index:251201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hZhgIAACwFAAAOAAAAZHJzL2Uyb0RvYy54bWysVM1uEzEQviPxDpbvdJNoAyXqpopaFSFV&#10;bUWLena8drPCa5uxk91wQvQBeAReA1XAM2zeiLH3p1WpOCAu3pmd+WY8M9/44LAuFdkIcIXRGR3v&#10;jSgRmpu80DcZfX918mKfEueZzpkyWmR0Kxw9nD9/dlDZmZiYlVG5AIJBtJtVNqMr7+0sSRxfiZK5&#10;PWOFRqM0UDKPKtwkObAKo5cqmYxGL5PKQG7BcOEc/j1ujXQe40spuD+X0glPVEbxbj6eEM9lOJP5&#10;AZvdALOrgnfXYP9wi5IVGpMOoY6ZZ2QNxR+hyoKDcUb6PW7KxEhZcBFrwGrGo0fVXK6YFbEWbI6z&#10;Q5vc/wvLzzYXQIocZ4ft0azEGTXfdp93X5sfza/mbne7+9L8bL43dwQdsFuVdTMEXdoL6DSHYii9&#10;llCGLxZF6tjh7dBhUXvC8edkuj+dplNKONrS0TRNJyFoco+24PwbYUoShIwCTjA2lm1OnW9dexfE&#10;hdu0+aPkt0qEKyj9TkisKmSM6MgncaSAbBgyIf8w7tJGzwCRhVIDaPwUSPke1PkGmIgcG4Cjp4D3&#10;2QbvmNFoPwDLQhv4O1i2/n3Vba2hbF8v636E3UyWJt/iXMG0hHeWnxTYz1Pm/AUDZDgOG7fWn+Mh&#10;lakyajqJkpWBT0/9D/5IPLRSUuHGZNR9XDMQlKi3Gin5epymYcWikk5fTVCBh5blQ4tel0cGRzHG&#10;98HyKAZ/r3pRgimvcbkXISuamOaYO6PcQ68c+XaT8XngYrGIbrhWlvlTfWl5CB4aHfhyVV8zsB2p&#10;PNLxzPTbxWaPuNX6BqQ2i7U3sojEC61u+9qNAFcyUrd7PsLOP9Sj1/0jN/8NAAD//wMAUEsDBBQA&#10;BgAIAAAAIQBJfyAA3QAAAAgBAAAPAAAAZHJzL2Rvd25yZXYueG1sTI9BT8MwDIXvSPyHyEjcWEKF&#10;WlaaThOCE4hpgwPHrDFtReNUSdZ2/x5zgpvt9/T8vWqzuEFMGGLvScPtSoFAarztqdXw8f58cw8i&#10;JkPWDJ5QwxkjbOrLi8qU1s+0x+mQWsEhFEujoUtpLKWMTYfOxJUfkVj78sGZxGtopQ1m5nA3yEyp&#10;XDrTE3/ozIiPHTbfh5PT4Hf9ediG9dv0isXnyy6pecmftL6+WrYPIBIu6c8Mv/iMDjUzHf2JbBSD&#10;Bi6S+FrkaxAs36kiA3HUkPEEsq7k/wL1DwAAAP//AwBQSwECLQAUAAYACAAAACEAtoM4kv4AAADh&#10;AQAAEwAAAAAAAAAAAAAAAAAAAAAAW0NvbnRlbnRfVHlwZXNdLnhtbFBLAQItABQABgAIAAAAIQA4&#10;/SH/1gAAAJQBAAALAAAAAAAAAAAAAAAAAC8BAABfcmVscy8ucmVsc1BLAQItABQABgAIAAAAIQC0&#10;kwhZhgIAACwFAAAOAAAAAAAAAAAAAAAAAC4CAABkcnMvZTJvRG9jLnhtbFBLAQItABQABgAIAAAA&#10;IQBJfyAA3QAAAAgBAAAPAAAAAAAAAAAAAAAAAOAEAABkcnMvZG93bnJldi54bWxQSwUGAAAAAAQA&#10;BADzAAAA6gUAAAAA&#10;" fillcolor="white [3201]" strokecolor="black [3200]" strokeweight="1pt">
                <v:textbox>
                  <w:txbxContent>
                    <w:p w:rsidR="00A4048D" w:rsidRPr="005D747B" w:rsidRDefault="00A4048D" w:rsidP="009E7234">
                      <w:pPr>
                        <w:jc w:val="center"/>
                        <w:rPr>
                          <w:rFonts w:ascii="Times New Roman" w:hAnsi="Times New Roman" w:cs="Times New Roman"/>
                        </w:rPr>
                      </w:pPr>
                      <w:r w:rsidRPr="005D747B">
                        <w:rPr>
                          <w:rFonts w:ascii="Times New Roman" w:hAnsi="Times New Roman" w:cs="Times New Roman"/>
                        </w:rPr>
                        <w:t>Відділ стратегії персоналу</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161088" behindDoc="0" locked="0" layoutInCell="1" allowOverlap="1" wp14:anchorId="126DC6C1" wp14:editId="186E9502">
                <wp:simplePos x="0" y="0"/>
                <wp:positionH relativeFrom="margin">
                  <wp:align>center</wp:align>
                </wp:positionH>
                <wp:positionV relativeFrom="paragraph">
                  <wp:posOffset>623570</wp:posOffset>
                </wp:positionV>
                <wp:extent cx="4729655" cy="405442"/>
                <wp:effectExtent l="0" t="0" r="13970" b="13970"/>
                <wp:wrapNone/>
                <wp:docPr id="9" name="Прямокутник 9"/>
                <wp:cNvGraphicFramePr/>
                <a:graphic xmlns:a="http://schemas.openxmlformats.org/drawingml/2006/main">
                  <a:graphicData uri="http://schemas.microsoft.com/office/word/2010/wordprocessingShape">
                    <wps:wsp>
                      <wps:cNvSpPr/>
                      <wps:spPr>
                        <a:xfrm>
                          <a:off x="0" y="0"/>
                          <a:ext cx="4729655" cy="405442"/>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rPr>
                            </w:pPr>
                            <w:r w:rsidRPr="005D747B">
                              <w:rPr>
                                <w:rFonts w:ascii="Times New Roman" w:hAnsi="Times New Roman" w:cs="Times New Roman"/>
                              </w:rPr>
                              <w:t>Заст. директора з управління персоналом –директор з кадрів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DC6C1" id="Прямокутник 9" o:spid="_x0000_s1037" style="position:absolute;margin-left:0;margin-top:49.1pt;width:372.4pt;height:31.9pt;z-index:251161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5hgIAACoFAAAOAAAAZHJzL2Uyb0RvYy54bWysVN1u0zAUvkfiHSzfszRVutFq6VRtGkKa&#10;tokO7dp17DXCf9huk3KF2APwCLwGmoBnSN+IYydNpzFxgbhJfHzOd36/4+OTWgq0ZtaVWuU4PRhg&#10;xBTVRanucvz+5vzVa4ycJ6ogQiuW4w1z+GT68sVxZSZsqJdaFMwicKLcpDI5XnpvJkni6JJJ4g60&#10;YQqUXFtJPIj2LiksqcC7FMlwMDhMKm0LYzVlzsHtWavE0+ifc0b9FeeOeSRyDLn5+LXxuwjfZHpM&#10;JneWmGVJuzTIP2QhSakgaO/qjHiCVrb8w5UsqdVOc39AtUw05yVlsQaoJh08qWa+JIbFWqA5zvRt&#10;cv/PLb1cX1tUFjkeY6SIhBE137aft1+bH82v5mF7v/3S/Gy+Nw9oHHpVGTcByNxc205ycAyF19zK&#10;8IeSUB37u+n7y2qPKFxmR8Px4WiEEQVdNhhl2TA4TfZoY51/w7RE4ZBjC/OLbSXrC+db050J4EI2&#10;bfx48hvBQgpCvWMcaoKIw4iObGKnwqI1AR4UH9IubLQMEF4K0YPS50DC70CdbYCxyLAeOHgOuI/W&#10;W8eIWvkeKEul7d/BvLXfVd3WGsr29aKOA0xjguFqoYsNTNXqlu7O0PMS+nlBnL8mFvgNmwA766/g&#10;w4Wucqy7E0ZLbT89dx/sgXagxaiCfcmx+7gilmEk3iog5DjNsrBgUchGR0MQ7GPN4rFGreSphlGk&#10;8DoYGo/B3ovdkVstb2G1ZyEqqIiiEDvH1NudcOrbPYbHgbLZLJrBUhniL9Tc0OA8NDrw5aa+JdZ0&#10;pPJAx0u92y0yecKt1jYglZ6tvOZlJN6+r90IYCEjdbvHI2z8Yzla7Z+46W8AAAD//wMAUEsDBBQA&#10;BgAIAAAAIQDammPh3AAAAAcBAAAPAAAAZHJzL2Rvd25yZXYueG1sTI/BTsMwEETvSPyDtUjcqE1U&#10;pW2IU1UITiAqCgeObrwkEfE6st0k/XuWEz2OZjTzptzOrhcjhth50nC/UCCQam87ajR8fjzfrUHE&#10;ZMia3hNqOGOEbXV9VZrC+onecTykRnAJxcJoaFMaCilj3aIzceEHJPa+fXAmsQyNtMFMXO56mSmV&#10;S2c64oXWDPjYYv1zODkNft+d+13YvI2vuPp62Sc1zfmT1rc38+4BRMI5/YfhD5/RoWKmoz+RjaLX&#10;wEeShs06A8HuarnkI0eO5ZkCWZXykr/6BQAA//8DAFBLAQItABQABgAIAAAAIQC2gziS/gAAAOEB&#10;AAATAAAAAAAAAAAAAAAAAAAAAABbQ29udGVudF9UeXBlc10ueG1sUEsBAi0AFAAGAAgAAAAhADj9&#10;If/WAAAAlAEAAAsAAAAAAAAAAAAAAAAALwEAAF9yZWxzLy5yZWxzUEsBAi0AFAAGAAgAAAAhAII/&#10;6nmGAgAAKgUAAA4AAAAAAAAAAAAAAAAALgIAAGRycy9lMm9Eb2MueG1sUEsBAi0AFAAGAAgAAAAh&#10;ANqaY+HcAAAABwEAAA8AAAAAAAAAAAAAAAAA4AQAAGRycy9kb3ducmV2LnhtbFBLBQYAAAAABAAE&#10;APMAAADpBQAAAAA=&#10;" fillcolor="white [3201]" strokecolor="black [3200]" strokeweight="1pt">
                <v:textbox>
                  <w:txbxContent>
                    <w:p w:rsidR="00A4048D" w:rsidRPr="005D747B" w:rsidRDefault="00A4048D" w:rsidP="009E7234">
                      <w:pPr>
                        <w:jc w:val="center"/>
                        <w:rPr>
                          <w:rFonts w:ascii="Times New Roman" w:hAnsi="Times New Roman" w:cs="Times New Roman"/>
                        </w:rPr>
                      </w:pPr>
                      <w:r w:rsidRPr="005D747B">
                        <w:rPr>
                          <w:rFonts w:ascii="Times New Roman" w:hAnsi="Times New Roman" w:cs="Times New Roman"/>
                        </w:rPr>
                        <w:t>Заст. директора з управління персоналом –директор з кадрів</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121152" behindDoc="0" locked="0" layoutInCell="1" allowOverlap="1" wp14:anchorId="65573EB9" wp14:editId="5F0E269B">
                <wp:simplePos x="0" y="0"/>
                <wp:positionH relativeFrom="column">
                  <wp:posOffset>1850941</wp:posOffset>
                </wp:positionH>
                <wp:positionV relativeFrom="paragraph">
                  <wp:posOffset>121633</wp:posOffset>
                </wp:positionV>
                <wp:extent cx="2458529" cy="405442"/>
                <wp:effectExtent l="0" t="0" r="18415" b="13970"/>
                <wp:wrapNone/>
                <wp:docPr id="8" name="Прямокутник 8"/>
                <wp:cNvGraphicFramePr/>
                <a:graphic xmlns:a="http://schemas.openxmlformats.org/drawingml/2006/main">
                  <a:graphicData uri="http://schemas.microsoft.com/office/word/2010/wordprocessingShape">
                    <wps:wsp>
                      <wps:cNvSpPr/>
                      <wps:spPr>
                        <a:xfrm>
                          <a:off x="0" y="0"/>
                          <a:ext cx="2458529" cy="405442"/>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rPr>
                            </w:pPr>
                            <w:r w:rsidRPr="005D747B">
                              <w:rPr>
                                <w:rFonts w:ascii="Times New Roman" w:hAnsi="Times New Roman" w:cs="Times New Roman"/>
                              </w:rPr>
                              <w:t>Директор організації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3EB9" id="Прямокутник 8" o:spid="_x0000_s1038" style="position:absolute;margin-left:145.75pt;margin-top:9.6pt;width:193.6pt;height:31.9pt;z-index:2511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MkhgIAACoFAAAOAAAAZHJzL2Uyb0RvYy54bWysVM1uEzEQviPxDpbvdLPRBtqomypKVYRU&#10;tRUp6tnx2s0K/2E72Q0nBA/AI/AaqAKeYfNGjL2bTVUiDojL7oxnvhnPzDc+PaulQGtmXalVjtOj&#10;AUZMUV2U6j7H724vXhxj5DxRBRFasRxvmMNnk+fPTiszZkO91KJgFkEQ5caVyfHSezNOEkeXTBJ3&#10;pA1TYOTaSuJBtfdJYUkF0aVIhoPBy6TStjBWU+YcnJ63RjyJ8Tln1F9z7phHIsdwNx+/Nn4X4ZtM&#10;Tsn43hKzLGl3DfIPt5CkVJC0D3VOPEErW/4RSpbUaqe5P6JaJprzkrJYA1STDp5UM18Sw2It0Bxn&#10;+ja5/xeWXq1vLCqLHMOgFJEwoubb9tP2a/Oj+dU8bL9sPzc/m+/NAzoOvaqMGwNkbm5spzkQQ+E1&#10;tzL8oSRUx/5u+v6y2iMKh8NsdDwanmBEwZYNRlk2DEGTPdpY518zLVEQcmxhfrGtZH3pfOu6cwFc&#10;uE2bP0p+I1i4glBvGYeaQsaIjmxiM2HRmgAPivdplzZ6BggvhehB6SGQ8DtQ5xtgLDKsBw4OAffZ&#10;eu+YUSvfA2WptP07mLf+u6rbWkPZvl7UcYBpbGY4WuhiA1O1uqW7M/SihH5eEudviAV+wybAzvpr&#10;+HChqxzrTsJoqe3HQ+fBH2gHVowq2Jccuw8rYhlG4o0CQp6kWRYWLCrZ6NUQFPvYsnhsUSs50zCK&#10;FF4HQ6MY/L3YidxqeQerPQ1ZwUQUhdw5pt7ulJlv9xgeB8qm0+gGS2WIv1RzQ0Pw0OjAl9v6jljT&#10;kcoDHa/0brfI+Am3Wt+AVHq68pqXkXj7vnYjgIWM1O0ej7Dxj/XotX/iJr8BAAD//wMAUEsDBBQA&#10;BgAIAAAAIQB/lrZf3gAAAAkBAAAPAAAAZHJzL2Rvd25yZXYueG1sTI/LTsMwEEX3SPyDNUjsqN0g&#10;8mqcqkKwAlFRWHTpxkMSYY+j2E3Sv8esYDm6R/eeqbaLNWzC0feOJKxXAhhS43RPrYTPj+e7HJgP&#10;irQyjlDCBT1s6+urSpXazfSO0yG0LJaQL5WELoSh5Nw3HVrlV25AitmXG60K8Rxbrkc1x3JreCJE&#10;yq3qKS50asDHDpvvw9lKcPv+YnZj8Ta9YnZ82QcxL+mTlLc3y24DLOAS/mD41Y/qUEenkzuT9sxI&#10;SIr1Q0RjUCTAIpBmeQbsJCG/F8Driv//oP4BAAD//wMAUEsBAi0AFAAGAAgAAAAhALaDOJL+AAAA&#10;4QEAABMAAAAAAAAAAAAAAAAAAAAAAFtDb250ZW50X1R5cGVzXS54bWxQSwECLQAUAAYACAAAACEA&#10;OP0h/9YAAACUAQAACwAAAAAAAAAAAAAAAAAvAQAAX3JlbHMvLnJlbHNQSwECLQAUAAYACAAAACEA&#10;aaZjJIYCAAAqBQAADgAAAAAAAAAAAAAAAAAuAgAAZHJzL2Uyb0RvYy54bWxQSwECLQAUAAYACAAA&#10;ACEAf5a2X94AAAAJAQAADwAAAAAAAAAAAAAAAADgBAAAZHJzL2Rvd25yZXYueG1sUEsFBgAAAAAE&#10;AAQA8wAAAOsFAAAAAA==&#10;" fillcolor="white [3201]" strokecolor="black [3200]" strokeweight="1pt">
                <v:textbox>
                  <w:txbxContent>
                    <w:p w:rsidR="00A4048D" w:rsidRPr="005D747B" w:rsidRDefault="00A4048D" w:rsidP="009E7234">
                      <w:pPr>
                        <w:jc w:val="center"/>
                        <w:rPr>
                          <w:rFonts w:ascii="Times New Roman" w:hAnsi="Times New Roman" w:cs="Times New Roman"/>
                        </w:rPr>
                      </w:pPr>
                      <w:r w:rsidRPr="005D747B">
                        <w:rPr>
                          <w:rFonts w:ascii="Times New Roman" w:hAnsi="Times New Roman" w:cs="Times New Roman"/>
                        </w:rPr>
                        <w:t>Директор організації</w:t>
                      </w:r>
                    </w:p>
                  </w:txbxContent>
                </v:textbox>
              </v:rect>
            </w:pict>
          </mc:Fallback>
        </mc:AlternateContent>
      </w:r>
    </w:p>
    <w:p w:rsidR="009E7234" w:rsidRPr="00871279" w:rsidRDefault="009E7234" w:rsidP="009E7234">
      <w:pPr>
        <w:rPr>
          <w:rFonts w:asciiTheme="majorHAnsi" w:hAnsiTheme="majorHAnsi" w:cstheme="majorHAnsi"/>
        </w:rPr>
      </w:pPr>
    </w:p>
    <w:p w:rsidR="009E7234" w:rsidRPr="00871279" w:rsidRDefault="009E7234" w:rsidP="009E7234">
      <w:pPr>
        <w:rPr>
          <w:rFonts w:asciiTheme="majorHAnsi" w:hAnsiTheme="majorHAnsi" w:cstheme="majorHAnsi"/>
        </w:rPr>
      </w:pPr>
    </w:p>
    <w:p w:rsidR="009E7234" w:rsidRPr="00871279" w:rsidRDefault="009E7234" w:rsidP="009E7234">
      <w:pPr>
        <w:rPr>
          <w:rFonts w:asciiTheme="majorHAnsi" w:hAnsiTheme="majorHAnsi" w:cstheme="majorHAnsi"/>
        </w:rPr>
      </w:pPr>
    </w:p>
    <w:p w:rsidR="009E7234" w:rsidRPr="00871279" w:rsidRDefault="009E7234" w:rsidP="009E7234">
      <w:pPr>
        <w:rPr>
          <w:rFonts w:asciiTheme="majorHAnsi" w:hAnsiTheme="majorHAnsi" w:cstheme="majorHAnsi"/>
        </w:rPr>
      </w:pP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1862528" behindDoc="0" locked="0" layoutInCell="1" allowOverlap="1" wp14:anchorId="21AE0A40" wp14:editId="2CCBFBA3">
                <wp:simplePos x="0" y="0"/>
                <wp:positionH relativeFrom="column">
                  <wp:posOffset>4653803</wp:posOffset>
                </wp:positionH>
                <wp:positionV relativeFrom="paragraph">
                  <wp:posOffset>151130</wp:posOffset>
                </wp:positionV>
                <wp:extent cx="5025" cy="3089868"/>
                <wp:effectExtent l="0" t="0" r="33655" b="34925"/>
                <wp:wrapNone/>
                <wp:docPr id="31" name="Пряма сполучна лінія 31"/>
                <wp:cNvGraphicFramePr/>
                <a:graphic xmlns:a="http://schemas.openxmlformats.org/drawingml/2006/main">
                  <a:graphicData uri="http://schemas.microsoft.com/office/word/2010/wordprocessingShape">
                    <wps:wsp>
                      <wps:cNvCnPr/>
                      <wps:spPr>
                        <a:xfrm flipH="1">
                          <a:off x="0" y="0"/>
                          <a:ext cx="5025" cy="30898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862E" id="Пряма сполучна лінія 31"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1.9pt" to="366.85pt,2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r6gEAANoDAAAOAAAAZHJzL2Uyb0RvYy54bWysU8uO0zAU3SPxD5b3NGlHMypR01nMCFgg&#10;qHh8gMe5bi38km2adgdiwXJ2s+UX2MPALyR/xLXTBsRDQoiN5cc9555zcrM432lFtuCDtKam00lJ&#10;CRhuG2nWNX354sG9OSUhMtMwZQ3UdA+Bni/v3lm0roKZ3VjVgCdIYkLVuppuYnRVUQS+Ac3CxDow&#10;+Cis1yzi0a+LxrMW2bUqZmV5VrTWN85bDiHg7eXwSJeZXwjg8akQASJRNUVtMa8+r1dpLZYLVq09&#10;cxvJDzLYP6jQTBpsOlJdssjIay9/odKSexusiBNudWGFkByyB3QzLX9y83zDHGQvGE5wY0zh/9Hy&#10;J9uVJ7Kp6cmUEsM0fqPuQ/+mv+4+dx9J/7b72n3pPvXv+vfdLV7g9qa77W/6a4IATK91oUKSC7Py&#10;h1NwK5+i2AmviVDSPcLByOGgXbLL2e/H7GEXCcfL03J2SgnHh5Nyfn9+Nk/kxcCS2JwP8SFYTdKm&#10;pkqalAyr2PZxiEPpsQRxSdWgI+/iXkEqVuYZCHSL/QZFec7gQnmyZTghzavsCdvmygQRUqkRVOaW&#10;fwQdahMM8uz9LXCszh2tiSNQS2P977rG3VGqGOqPrgevyfaVbfb5q+Q4cIByoIdhTxP64znDv/+S&#10;y28AAAD//wMAUEsDBBQABgAIAAAAIQCWwC7B3QAAAAoBAAAPAAAAZHJzL2Rvd25yZXYueG1sTI/B&#10;TsMwEETvSPyDtUjcqN2ENJDGqUolxJmWS29OvE0i4nWI3Tb8PcsJjqt9mnlTbmY3iAtOofekYblQ&#10;IJAab3tqNXwcXh+eQIRoyJrBE2r4xgCb6vamNIX1V3rHyz62gkMoFEZDF+NYSBmaDp0JCz8i8e/k&#10;J2cin1Mr7WSuHO4GmSi1ks70xA2dGXHXYfO5PzsNhzen5jr2O6SvXG2PL9mKjpnW93fzdg0i4hz/&#10;YPjVZ3Wo2Kn2Z7JBDBryNHlmVEOS8gQG8jTNQdQasqV6BFmV8v+E6gcAAP//AwBQSwECLQAUAAYA&#10;CAAAACEAtoM4kv4AAADhAQAAEwAAAAAAAAAAAAAAAAAAAAAAW0NvbnRlbnRfVHlwZXNdLnhtbFBL&#10;AQItABQABgAIAAAAIQA4/SH/1gAAAJQBAAALAAAAAAAAAAAAAAAAAC8BAABfcmVscy8ucmVsc1BL&#10;AQItABQABgAIAAAAIQAZbw/r6gEAANoDAAAOAAAAAAAAAAAAAAAAAC4CAABkcnMvZTJvRG9jLnht&#10;bFBLAQItABQABgAIAAAAIQCWwC7B3QAAAAoBAAAPAAAAAAAAAAAAAAAAAEQEAABkcnMvZG93bnJl&#10;di54bWxQSwUGAAAAAAQABADzAAAATgU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019200" behindDoc="0" locked="0" layoutInCell="1" allowOverlap="1" wp14:anchorId="7849E0A6" wp14:editId="453C33B2">
                <wp:simplePos x="0" y="0"/>
                <wp:positionH relativeFrom="column">
                  <wp:posOffset>5453379</wp:posOffset>
                </wp:positionH>
                <wp:positionV relativeFrom="paragraph">
                  <wp:posOffset>140334</wp:posOffset>
                </wp:positionV>
                <wp:extent cx="8626" cy="142875"/>
                <wp:effectExtent l="0" t="0" r="29845" b="28575"/>
                <wp:wrapNone/>
                <wp:docPr id="40" name="Пряма сполучна лінія 40"/>
                <wp:cNvGraphicFramePr/>
                <a:graphic xmlns:a="http://schemas.openxmlformats.org/drawingml/2006/main">
                  <a:graphicData uri="http://schemas.microsoft.com/office/word/2010/wordprocessingShape">
                    <wps:wsp>
                      <wps:cNvCnPr/>
                      <wps:spPr>
                        <a:xfrm flipH="1">
                          <a:off x="0" y="0"/>
                          <a:ext cx="8626"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B4831" id="Пряма сполучна лінія 40" o:spid="_x0000_s1026" style="position:absolute;flip:x;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4pt,11.05pt" to="430.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OB6AEAANkDAAAOAAAAZHJzL2Uyb0RvYy54bWysU8uO0zAU3SPxD5b3NGk1lCpqOosZAQsE&#10;FY8P8Dh2Y+GXbNOkOxALlrObLb8wexj4heSP5tpJw4iHhBAby497zj3n5GZ92iqJ9sx5YXSJ57Mc&#10;I6apqYTelfjN68cPVhj5QHRFpNGsxAfm8enm/r11Ywu2MLWRFXMISLQvGlviOgRbZJmnNVPEz4xl&#10;Gh65cYoEOLpdVjnSALuS2SLPl1ljXGWdocx7uD0fHvEm8XPOaHjBuWcByRKDtpBWl9aLuGabNSl2&#10;jtha0FEG+QcViggNTSeqcxIIeufEL1RKUGe84WFGjcoM54Ky5AHczPOf3LyqiWXJC4Tj7RST/3+0&#10;9Pl+65CoSnwC8Wii4Bt1n/v3/WX3tbtG/Yfue/et+9J/7D91N3AB26vupr/qLxEAIL3G+gJIzvTW&#10;jSdvty5G0XKnEJfCPoXBSOGAXdSm7A9T9qwNiMLlarlYYkThYX6yWD16GLmzgSSSWefDE2YUipsS&#10;S6FjMKQg+2c+DKXHEsBFUYOMtAsHyWKx1C8ZB7PQbhCUxoydSYf2BAakejsf26bKCOFCygmUp5Z/&#10;BI21EcbS6P0tcKpOHY0OE1AJbdzvuob2KJUP9UfXg9do+8JUh/RRUhwwPynQcdbjgN49J/iPP3Jz&#10;CwAA//8DAFBLAwQUAAYACAAAACEA0U8hHd0AAAAJAQAADwAAAGRycy9kb3ducmV2LnhtbEyPwW7C&#10;MBBE75X6D9ZW4lZsIpJGaTaIIlU9F3rh5sTbJGq8TmMD4e/rnuA4mtHMm3Iz20GcafK9Y4TVUoEg&#10;bpzpuUX4Orw/5yB80Gz04JgQruRhUz0+lLow7sKfdN6HVsQS9oVG6EIYCyl905HVfulG4uh9u8nq&#10;EOXUSjPpSyy3g0yUyqTVPceFTo+066j52Z8swuHDqrkO/Y7490Vtj29pxscUcfE0b19BBJrDLQz/&#10;+BEdqshUuxMbLwaEPM0jekBIkhWIGMgzlYCoEdbrDGRVyvsH1R8AAAD//wMAUEsBAi0AFAAGAAgA&#10;AAAhALaDOJL+AAAA4QEAABMAAAAAAAAAAAAAAAAAAAAAAFtDb250ZW50X1R5cGVzXS54bWxQSwEC&#10;LQAUAAYACAAAACEAOP0h/9YAAACUAQAACwAAAAAAAAAAAAAAAAAvAQAAX3JlbHMvLnJlbHNQSwEC&#10;LQAUAAYACAAAACEAs3BjgegBAADZAwAADgAAAAAAAAAAAAAAAAAuAgAAZHJzL2Uyb0RvYy54bWxQ&#10;SwECLQAUAAYACAAAACEA0U8hHd0AAAAJAQAADwAAAAAAAAAAAAAAAABCBAAAZHJzL2Rvd25yZXYu&#10;eG1sUEsFBgAAAAAEAAQA8wAAAEwFAAAAAA==&#10;" strokecolor="black [3200]" strokeweight=".5pt">
                <v:stroke joinstyle="miter"/>
              </v:line>
            </w:pict>
          </mc:Fallback>
        </mc:AlternateContent>
      </w: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1356672" behindDoc="0" locked="0" layoutInCell="1" allowOverlap="1" wp14:anchorId="07642D39" wp14:editId="29278D98">
                <wp:simplePos x="0" y="0"/>
                <wp:positionH relativeFrom="margin">
                  <wp:posOffset>4824730</wp:posOffset>
                </wp:positionH>
                <wp:positionV relativeFrom="paragraph">
                  <wp:posOffset>6985</wp:posOffset>
                </wp:positionV>
                <wp:extent cx="1102360" cy="664234"/>
                <wp:effectExtent l="0" t="0" r="21590" b="21590"/>
                <wp:wrapNone/>
                <wp:docPr id="14" name="Прямокутник 14"/>
                <wp:cNvGraphicFramePr/>
                <a:graphic xmlns:a="http://schemas.openxmlformats.org/drawingml/2006/main">
                  <a:graphicData uri="http://schemas.microsoft.com/office/word/2010/wordprocessingShape">
                    <wps:wsp>
                      <wps:cNvSpPr/>
                      <wps:spPr>
                        <a:xfrm>
                          <a:off x="0" y="0"/>
                          <a:ext cx="1102360" cy="664234"/>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Прес-секретар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42D39" id="Прямокутник 14" o:spid="_x0000_s1039" style="position:absolute;margin-left:379.9pt;margin-top:.55pt;width:86.8pt;height:52.3pt;z-index:25135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jGigIAACwFAAAOAAAAZHJzL2Uyb0RvYy54bWysVM1uEzEQviPxDpbvdLNpCBB1U0WtipCq&#10;tqJFPTteu1nh9RjbyW44IXgAHoHXQBXwDJs3Yuz9aVUqDoiLd2ZnvhnPzDc+OKxLRTbCugJ0RtO9&#10;ESVCc8gLfZPRd1cnz15S4jzTOVOgRUa3wtHD+dMnB5WZiTGsQOXCEgyi3awyGV15b2ZJ4vhKlMzt&#10;gREajRJsyTyq9ibJLasweqmS8Wg0TSqwubHAhXP497g10nmML6Xg/lxKJzxRGcW7+XjaeC7DmcwP&#10;2OzGMrMqeHcN9g+3KFmhMekQ6ph5Rta2+CNUWXALDqTf41AmIGXBRawBq0lHD6q5XDEjYi3YHGeG&#10;Nrn/F5afbS4sKXKc3YQSzUqcUfNt92n3tfnR/Gpud192n5ufzffmlqADdqsyboagS3NhO82hGEqv&#10;pS3DF4sidezwduiwqD3h+DNNR+P9KQ6Co206nYz3Y9DkDm2s868FlCQIGbU4wdhYtjl1HjOia++C&#10;SrhNmz9KfqtEuILSb4XEqjDjOKIjn8SRsmTDkAn5+zTUgrGiZ4DIQqkBlD4GUr4Hdb4BJiLHBuDo&#10;MeBdtsE7ZgTtB2BZaLB/B8vWv6+6rTWU7etl3Y5wv5/QEvItztVCS3hn+EmB/Txlzl8wiwzHEeDW&#10;+nM8pIIqo9BJlKzAfnzsf/BH4qGVkgo3JqPuw5pZQYl6o5GSr9LJJKxYVCbPX4xRsfcty/sWvS6P&#10;AEeR4vtgeBSDv1e9KC2U17jci5AVTUxzzJ1R7m2vHPl2k/F54GKxiG64Vob5U31peAgeGh34clVf&#10;M2s6Unmk4xn028VmD7jV+gakhsXagywi8UKr2752I8CVjBzqno+w8/f16HX3yM1/AwAA//8DAFBL&#10;AwQUAAYACAAAACEAbqSHCt4AAAAJAQAADwAAAGRycy9kb3ducmV2LnhtbEyPy07DMBBF90j8gzVI&#10;7KhdSpsmxKkqBCtQKwqLLt14SCL8iGw3Sf+eYQXLqzO690y5maxhA4bYeSdhPhPA0NVed66R8Pnx&#10;crcGFpNyWhnvUMIFI2yq66tSFdqP7h2HQ2oYlbhYKAltSn3BeaxbtCrOfI+O2JcPViWKoeE6qJHK&#10;reH3Qqy4VZ2jhVb1+NRi/X04Wwl+313MNuS74Q2z4+s+iXFaPUt5ezNtH4ElnNLfMfzqkzpU5HTy&#10;Z6cjMxKyZU7qicAcGPF8sXgAdqIslhnwquT/P6h+AAAA//8DAFBLAQItABQABgAIAAAAIQC2gziS&#10;/gAAAOEBAAATAAAAAAAAAAAAAAAAAAAAAABbQ29udGVudF9UeXBlc10ueG1sUEsBAi0AFAAGAAgA&#10;AAAhADj9If/WAAAAlAEAAAsAAAAAAAAAAAAAAAAALwEAAF9yZWxzLy5yZWxzUEsBAi0AFAAGAAgA&#10;AAAhAE8LaMaKAgAALAUAAA4AAAAAAAAAAAAAAAAALgIAAGRycy9lMm9Eb2MueG1sUEsBAi0AFAAG&#10;AAgAAAAhAG6khwreAAAACQEAAA8AAAAAAAAAAAAAAAAA5AQAAGRycy9kb3ducmV2LnhtbFBLBQYA&#10;AAAABAAEAPMAAADvBQ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Прес-секретар</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2173824" behindDoc="0" locked="0" layoutInCell="1" allowOverlap="1" wp14:anchorId="51743E4B" wp14:editId="73869750">
                <wp:simplePos x="0" y="0"/>
                <wp:positionH relativeFrom="column">
                  <wp:posOffset>4647565</wp:posOffset>
                </wp:positionH>
                <wp:positionV relativeFrom="paragraph">
                  <wp:posOffset>227965</wp:posOffset>
                </wp:positionV>
                <wp:extent cx="155276" cy="0"/>
                <wp:effectExtent l="0" t="0" r="0" b="0"/>
                <wp:wrapNone/>
                <wp:docPr id="47" name="Пряма сполучна лінія 47"/>
                <wp:cNvGraphicFramePr/>
                <a:graphic xmlns:a="http://schemas.openxmlformats.org/drawingml/2006/main">
                  <a:graphicData uri="http://schemas.microsoft.com/office/word/2010/wordprocessingShape">
                    <wps:wsp>
                      <wps:cNvCnPr/>
                      <wps:spPr>
                        <a:xfrm>
                          <a:off x="0" y="0"/>
                          <a:ext cx="155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6EC8B" id="Пряма сполучна лінія 47" o:spid="_x0000_s1026" style="position:absolute;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95pt,17.95pt" to="37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Cu3AEAAMwDAAAOAAAAZHJzL2Uyb0RvYy54bWysU81uEzEQviPxDpbvZDcRbdEqmx5awQVB&#10;xM8DuN5x1sJ/sk02uYE4cOytV16Beym8wu4bMXaSLaIVQoiL12PP9818n2fnpxutyBp8kNbUdDop&#10;KQHDbSPNqqZv3zx99ISSEJlpmLIGarqFQE8XDx/MO1fBzLZWNeAJkphQda6mbYyuKorAW9AsTKwD&#10;g5fCes0ihn5VNJ51yK5VMSvL46KzvnHecggBT893l3SR+YUAHl8KESASVVPsLebV5/UircVizqqV&#10;Z66VfN8G+4cuNJMGi45U5ywy8t7LO1Racm+DFXHCrS6sEJJD1oBqpuVval63zEHWguYEN9oU/h8t&#10;f7FeeiKbmj4+ocQwjW/Ufxk+DJf9t/4rGT72P/rv/fXwafjc3+ABbq/6m+FquCQIQPc6FyokOTNL&#10;v4+CW/pkxUZ4nb4okmyy49vRcdhEwvFwenQ0OzmmhB+uiluc8yE+A6tJ2tRUSZO8YBVbPw8Ra2Hq&#10;IQWD1Meuct7FrYKUrMwrEKgv1croPFlwpjxZM5yJ5t00qUCunJkgQio1gso/g/a5CQZ52v4WOGbn&#10;itbEEailsf6+qnFzaFXs8g+qd1qT7AvbbPM7ZDtwZLKy/Xinmfw1zvDbn3DxEwAA//8DAFBLAwQU&#10;AAYACAAAACEA0fMPP94AAAAJAQAADwAAAGRycy9kb3ducmV2LnhtbEyPTU/DMAyG70j8h8hI3Fi6&#10;jXVQmk7TJIS4INbBPWu8tJCPKkm78u8x4gAny/aj14/LzWQNGzHEzjsB81kGDF3jVee0gLfD480d&#10;sJikU9J4hwK+MMKmurwoZaH82e1xrJNmFOJiIQW0KfUF57Fp0co48z062p18sDJRGzRXQZ4p3Bq+&#10;yLKcW9k5utDKHnctNp/1YAWY5zC+653exuFpn9cfr6fFy2EU4vpq2j4ASzilPxh+9EkdKnI6+sGp&#10;yIyA9XJ+T6iA5YoqAetVfgvs+DvgVcn/f1B9AwAA//8DAFBLAQItABQABgAIAAAAIQC2gziS/gAA&#10;AOEBAAATAAAAAAAAAAAAAAAAAAAAAABbQ29udGVudF9UeXBlc10ueG1sUEsBAi0AFAAGAAgAAAAh&#10;ADj9If/WAAAAlAEAAAsAAAAAAAAAAAAAAAAALwEAAF9yZWxzLy5yZWxzUEsBAi0AFAAGAAgAAAAh&#10;AJMRcK7cAQAAzAMAAA4AAAAAAAAAAAAAAAAALgIAAGRycy9lMm9Eb2MueG1sUEsBAi0AFAAGAAgA&#10;AAAhANHzDz/eAAAACQEAAA8AAAAAAAAAAAAAAAAANgQAAGRycy9kb3ducmV2LnhtbFBLBQYAAAAA&#10;BAAEAPMAAABBBQ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1314688" behindDoc="0" locked="0" layoutInCell="1" allowOverlap="1" wp14:anchorId="3DD09231" wp14:editId="05852FE1">
                <wp:simplePos x="0" y="0"/>
                <wp:positionH relativeFrom="margin">
                  <wp:posOffset>3388995</wp:posOffset>
                </wp:positionH>
                <wp:positionV relativeFrom="paragraph">
                  <wp:posOffset>13335</wp:posOffset>
                </wp:positionV>
                <wp:extent cx="1189990" cy="664210"/>
                <wp:effectExtent l="0" t="0" r="10160" b="21590"/>
                <wp:wrapNone/>
                <wp:docPr id="13" name="Прямокутник 13"/>
                <wp:cNvGraphicFramePr/>
                <a:graphic xmlns:a="http://schemas.openxmlformats.org/drawingml/2006/main">
                  <a:graphicData uri="http://schemas.microsoft.com/office/word/2010/wordprocessingShape">
                    <wps:wsp>
                      <wps:cNvSpPr/>
                      <wps:spPr>
                        <a:xfrm>
                          <a:off x="0" y="0"/>
                          <a:ext cx="1189990" cy="66421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DE2D02">
                            <w:pPr>
                              <w:spacing w:after="0" w:line="240" w:lineRule="auto"/>
                              <w:jc w:val="center"/>
                              <w:rPr>
                                <w:rFonts w:ascii="Times New Roman" w:hAnsi="Times New Roman" w:cs="Times New Roman"/>
                                <w:sz w:val="20"/>
                                <w:szCs w:val="20"/>
                              </w:rPr>
                            </w:pPr>
                            <w:r w:rsidRPr="005D747B">
                              <w:rPr>
                                <w:rFonts w:ascii="Times New Roman" w:hAnsi="Times New Roman" w:cs="Times New Roman"/>
                                <w:sz w:val="20"/>
                                <w:szCs w:val="20"/>
                              </w:rPr>
                              <w:t>Заст. директора по роботі з трудовим колективом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09231" id="Прямокутник 13" o:spid="_x0000_s1040" style="position:absolute;margin-left:266.85pt;margin-top:1.05pt;width:93.7pt;height:52.3pt;z-index:25131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njigIAACwFAAAOAAAAZHJzL2Uyb0RvYy54bWysVM1uEzEQviPxDpbvdLMhlCbqpopaFSFV&#10;paJFPTteu1nh9RjbyW44IXgAHoHXQBXwDJs3Yuz9aVUqDoiLd2ZnvhnPzDc+PKpLRTbCugJ0RtO9&#10;ESVCc8gLfZPRd1enzw4ocZ7pnCnQIqNb4ejR/OmTw8rMxBhWoHJhCQbRblaZjK68N7MkcXwlSub2&#10;wAiNRgm2ZB5Ve5PkllUYvVTJeDTaTyqwubHAhXP496Q10nmML6Xg/o2UTniiMop38/G08VyGM5kf&#10;stmNZWZV8O4a7B9uUbJCY9Ih1AnzjKxt8UeosuAWHEi/x6FMQMqCi1gDVpOOHlRzuWJGxFqwOc4M&#10;bXL/Lyw/31xYUuQ4u+eUaFbijJpvu0+7r82P5ldzu/uy+9z8bL43twQdsFuVcTMEXZoL22kOxVB6&#10;LW0ZvlgUqWOHt0OHRe0Jx59pejCdTnEQHG37+5NxGkeQ3KGNdf6VgJIEIaMWJxgbyzZnzmNGdO1d&#10;UAm3afNHyW+VCFdQ+q2QWBVmHEd05JM4VpZsGDIhf5+GWjBW9AwQWSg1gNLHQMr3oM43wETk2AAc&#10;PQa8yzZ4x4yg/QAsCw3272DZ+vdVt7WGsn29rNsRTvoJLSHf4lwttIR3hp8W2M8z5vwFs8hwHAFu&#10;rX+Dh1RQZRQ6iZIV2I+P/Q/+SDy0UlLhxmTUfVgzKyhRrzVScppOJmHFojJ58XKMir1vWd636HV5&#10;DDiKFN8Hw6MY/L3qRWmhvMblXoSsaGKaY+6Mcm975di3m4zPAxeLRXTDtTLMn+lLw0Pw0OjAl6v6&#10;mlnTkcojHc+h3y42e8Ct1jcgNSzWHmQRiRda3fa1GwGuZORQ93yEnb+vR6+7R27+GwAA//8DAFBL&#10;AwQUAAYACAAAACEAZKfBkd4AAAAJAQAADwAAAGRycy9kb3ducmV2LnhtbEyPy07DMBBF90j8gzVI&#10;7KidVCQQ4lQVghWIisKCpRsPSYQfke0m6d8zrOhuRvfozpl6s1jDJgxx8E5CthLA0LVeD66T8Pnx&#10;fHMHLCbltDLeoYQTRtg0lxe1qrSf3TtO+9QxKnGxUhL6lMaK89j2aFVc+REdZd8+WJVoDR3XQc1U&#10;bg3PhSi4VYOjC70a8bHH9md/tBL8bjiZbbh/m16x/HrZJTEvxZOU11fL9gFYwiX9w/CnT+rQkNPB&#10;H52OzEi4Xa9LQiXkGTDKyzyj4UCgKErgTc3PP2h+AQAA//8DAFBLAQItABQABgAIAAAAIQC2gziS&#10;/gAAAOEBAAATAAAAAAAAAAAAAAAAAAAAAABbQ29udGVudF9UeXBlc10ueG1sUEsBAi0AFAAGAAgA&#10;AAAhADj9If/WAAAAlAEAAAsAAAAAAAAAAAAAAAAALwEAAF9yZWxzLy5yZWxzUEsBAi0AFAAGAAgA&#10;AAAhAGbo2eOKAgAALAUAAA4AAAAAAAAAAAAAAAAALgIAAGRycy9lMm9Eb2MueG1sUEsBAi0AFAAG&#10;AAgAAAAhAGSnwZHeAAAACQEAAA8AAAAAAAAAAAAAAAAA5AQAAGRycy9kb3ducmV2LnhtbFBLBQYA&#10;AAAABAAEAPMAAADvBQAAAAA=&#10;" fillcolor="white [3201]" strokecolor="black [3200]" strokeweight="1pt">
                <v:textbox>
                  <w:txbxContent>
                    <w:p w:rsidR="00A4048D" w:rsidRPr="005D747B" w:rsidRDefault="00A4048D" w:rsidP="00DE2D02">
                      <w:pPr>
                        <w:spacing w:after="0" w:line="240" w:lineRule="auto"/>
                        <w:jc w:val="center"/>
                        <w:rPr>
                          <w:rFonts w:ascii="Times New Roman" w:hAnsi="Times New Roman" w:cs="Times New Roman"/>
                          <w:sz w:val="20"/>
                          <w:szCs w:val="20"/>
                        </w:rPr>
                      </w:pPr>
                      <w:r w:rsidRPr="005D747B">
                        <w:rPr>
                          <w:rFonts w:ascii="Times New Roman" w:hAnsi="Times New Roman" w:cs="Times New Roman"/>
                          <w:sz w:val="20"/>
                          <w:szCs w:val="20"/>
                        </w:rPr>
                        <w:t>Заст. директора по роботі з трудовим колективом</w:t>
                      </w:r>
                    </w:p>
                  </w:txbxContent>
                </v:textbox>
                <w10:wrap anchorx="margin"/>
              </v:rect>
            </w:pict>
          </mc:Fallback>
        </mc:AlternateContent>
      </w: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2117504" behindDoc="0" locked="0" layoutInCell="1" allowOverlap="1" wp14:anchorId="0D67D0A0" wp14:editId="62BB47A4">
                <wp:simplePos x="0" y="0"/>
                <wp:positionH relativeFrom="column">
                  <wp:posOffset>3230880</wp:posOffset>
                </wp:positionH>
                <wp:positionV relativeFrom="paragraph">
                  <wp:posOffset>3810</wp:posOffset>
                </wp:positionV>
                <wp:extent cx="154940" cy="0"/>
                <wp:effectExtent l="0" t="0" r="0" b="0"/>
                <wp:wrapNone/>
                <wp:docPr id="44" name="Пряма сполучна лінія 44"/>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AA686" id="Пряма сполучна лінія 44" o:spid="_x0000_s1026" style="position:absolute;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pt,.3pt" to="26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ZI2wEAAMwDAAAOAAAAZHJzL2Uyb0RvYy54bWysU82O0zAQviPxDpbvNOmqIIia7mFXcEFQ&#10;8fMAXmfcWPhPtmnSG4gDx73tlVfgviy8QvJGjN02iwAhhLg4Hnu+b+b7PFme9lqRLfggranpfFZS&#10;AobbRppNTV+/enzvISUhMtMwZQ3UdAeBnq7u3ll2roIT21rVgCdIYkLVuZq2MbqqKAJvQbMwsw4M&#10;XgrrNYsY+k3ReNYhu1bFSVk+KDrrG+cthxDw9Hx/SVeZXwjg8bkQASJRNcXeYl59Xi/SWqyWrNp4&#10;5lrJD22wf+hCM2mw6ER1ziIjb738hUpL7m2wIs641YUVQnLIGlDNvPxJzcuWOcha0JzgJpvC/6Pl&#10;z7ZrT2RT08WCEsM0vtHwaXw3Xg5fhs9kfD98G74O1+OH8eNwgwe4vRpuxqvxkiAA3etcqJDkzKz9&#10;IQpu7ZMVvfA6fVEk6bPju8lx6CPheDi/v3i0wHfhx6viFud8iE/AapI2NVXSJC9YxbZPQ8RamHpM&#10;wSD1sa+cd3GnICUr8wIE6ku1MjpPFpwpT7YMZ6J5M08qkCtnJoiQSk2g8s+gQ26CQZ62vwVO2bmi&#10;NXECamms/13V2B9bFfv8o+q91iT7wja7/A7ZDhyZrOww3mkmf4wz/PYnXH0HAAD//wMAUEsDBBQA&#10;BgAIAAAAIQBJ/zie2gAAAAUBAAAPAAAAZHJzL2Rvd25yZXYueG1sTM5RS8MwFAXgd8H/EK7gm0vX&#10;sTJq0zEGIr6I6/Q9a+7SuuSmJGlX/73Zkz4ezuXcr9rO1rAJfegdCVguMmBIrVM9aQGfx5enDbAQ&#10;JSlpHKGAHwywre/vKlkqd6UDTk3ULI1QKKWALsah5Dy0HVoZFm5ASt3ZeStjil5z5eU1jVvD8ywr&#10;uJU9pQ+dHHDfYXtpRivAvPnpS+/1Loyvh6L5/jjn78dJiMeHefcMLOIc/47hxk90qJPp5EZSgRkB&#10;62yT6FFAASzV69UqB3a6RV5X/L++/gUAAP//AwBQSwECLQAUAAYACAAAACEAtoM4kv4AAADhAQAA&#10;EwAAAAAAAAAAAAAAAAAAAAAAW0NvbnRlbnRfVHlwZXNdLnhtbFBLAQItABQABgAIAAAAIQA4/SH/&#10;1gAAAJQBAAALAAAAAAAAAAAAAAAAAC8BAABfcmVscy8ucmVsc1BLAQItABQABgAIAAAAIQCzPLZI&#10;2wEAAMwDAAAOAAAAAAAAAAAAAAAAAC4CAABkcnMvZTJvRG9jLnhtbFBLAQItABQABgAIAAAAIQBJ&#10;/zie2gAAAAUBAAAPAAAAAAAAAAAAAAAAADUEAABkcnMvZG93bnJldi54bWxQSwUGAAAAAAQABADz&#10;AAAAPAU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046848" behindDoc="0" locked="0" layoutInCell="1" allowOverlap="1" wp14:anchorId="43D5BAC7" wp14:editId="796B4ADE">
                <wp:simplePos x="0" y="0"/>
                <wp:positionH relativeFrom="column">
                  <wp:posOffset>3241040</wp:posOffset>
                </wp:positionH>
                <wp:positionV relativeFrom="paragraph">
                  <wp:posOffset>12700</wp:posOffset>
                </wp:positionV>
                <wp:extent cx="0" cy="1777041"/>
                <wp:effectExtent l="0" t="0" r="38100" b="33020"/>
                <wp:wrapNone/>
                <wp:docPr id="41" name="Пряма сполучна лінія 41"/>
                <wp:cNvGraphicFramePr/>
                <a:graphic xmlns:a="http://schemas.openxmlformats.org/drawingml/2006/main">
                  <a:graphicData uri="http://schemas.microsoft.com/office/word/2010/wordprocessingShape">
                    <wps:wsp>
                      <wps:cNvCnPr/>
                      <wps:spPr>
                        <a:xfrm>
                          <a:off x="0" y="0"/>
                          <a:ext cx="0" cy="17770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2B9A" id="Пряма сполучна лінія 41" o:spid="_x0000_s1026" style="position:absolute;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pt,1pt" to="255.2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g2wEAAM0DAAAOAAAAZHJzL2Uyb0RvYy54bWysU82O0zAQviPxDpbvNOkKURQ13cOu4IKg&#10;4ucBvM64tfCfbNOkNxAHjnvbK6/AHRZeIXkjxk6bXbEIIcTF8djzfTPf58nytNOK7MAHaU1N57OS&#10;EjDcNtJsavrm9ZMHjykJkZmGKWugpnsI9HR1/96ydRWc2K1VDXiCJCZUravpNkZXFUXgW9AszKwD&#10;g5fCes0ihn5TNJ61yK5VcVKWj4rW+sZ5yyEEPD0fL+kq8wsBPL4QIkAkqqbYW8yrz+tFWovVklUb&#10;z9xW8kMb7B+60EwaLDpRnbPIyDsv71Bpyb0NVsQZt7qwQkgOWQOqmZe/qHm1ZQ6yFjQnuMmm8P9o&#10;+fPd2hPZ1PThnBLDNL5R/3l4P1z23/ovZPjQ/+i/91+Hj8On/hoPcHvVXw9XwyVBALrXulAhyZlZ&#10;+0MU3NonKzrhdfqiSNJlx/eT49BFwsdDjqfzxWJRjnzFDdD5EJ+C1SRtaqqkSWawiu2ehYjFMPWY&#10;gkFqZCydd3GvICUr8xIECsRi84zOowVnypMdw6Fo3mYZyJUzE0RIpSZQ+WfQITfBII/b3wKn7FzR&#10;mjgBtTTW/65q7I6tijH/qHrUmmRf2GafHyLbgTOTXTrMdxrK23GG3/yFq58AAAD//wMAUEsDBBQA&#10;BgAIAAAAIQAlWgLt2wAAAAkBAAAPAAAAZHJzL2Rvd25yZXYueG1sTI9fS8MwFMXfBb9DuIJvLm3R&#10;UWrTMQYivojr9D1rsrSa3JQk7eq394oP7vHHOZw/9WZxls06xMGjgHyVAdPYeTWgEfB+eLorgcUk&#10;UUnrUQv41hE2zfVVLSvlz7jXc5sMoxCMlRTQpzRWnMeu107GlR81knbywclEGAxXQZ4p3FleZNma&#10;OzkgNfRy1Lted1/t5ATYlzB/mJ3Zxul5v24/307F62EW4vZm2T4CS3pJ/2b4nU/ToaFNRz+hiswK&#10;eMize7IKKOgS6X98JC7zEnhT88sHzQ8AAAD//wMAUEsBAi0AFAAGAAgAAAAhALaDOJL+AAAA4QEA&#10;ABMAAAAAAAAAAAAAAAAAAAAAAFtDb250ZW50X1R5cGVzXS54bWxQSwECLQAUAAYACAAAACEAOP0h&#10;/9YAAACUAQAACwAAAAAAAAAAAAAAAAAvAQAAX3JlbHMvLnJlbHNQSwECLQAUAAYACAAAACEACqv+&#10;YNsBAADNAwAADgAAAAAAAAAAAAAAAAAuAgAAZHJzL2Uyb0RvYy54bWxQSwECLQAUAAYACAAAACEA&#10;JVoC7dsAAAAJAQAADwAAAAAAAAAAAAAAAAA1BAAAZHJzL2Rvd25yZXYueG1sUEsFBgAAAAAEAAQA&#10;8wAAAD0FAAAAAA==&#10;" strokecolor="black [3200]" strokeweight=".5pt">
                <v:stroke joinstyle="miter"/>
              </v:line>
            </w:pict>
          </mc:Fallback>
        </mc:AlternateContent>
      </w: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1709952" behindDoc="0" locked="0" layoutInCell="1" allowOverlap="1" wp14:anchorId="78A8A0EE" wp14:editId="7832B84D">
                <wp:simplePos x="0" y="0"/>
                <wp:positionH relativeFrom="margin">
                  <wp:posOffset>4834255</wp:posOffset>
                </wp:positionH>
                <wp:positionV relativeFrom="paragraph">
                  <wp:posOffset>254635</wp:posOffset>
                </wp:positionV>
                <wp:extent cx="1092835" cy="664234"/>
                <wp:effectExtent l="0" t="0" r="12065" b="21590"/>
                <wp:wrapNone/>
                <wp:docPr id="26" name="Прямокутник 26"/>
                <wp:cNvGraphicFramePr/>
                <a:graphic xmlns:a="http://schemas.openxmlformats.org/drawingml/2006/main">
                  <a:graphicData uri="http://schemas.microsoft.com/office/word/2010/wordprocessingShape">
                    <wps:wsp>
                      <wps:cNvSpPr/>
                      <wps:spPr>
                        <a:xfrm>
                          <a:off x="0" y="0"/>
                          <a:ext cx="1092835" cy="664234"/>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Прес-центр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A0EE" id="Прямокутник 26" o:spid="_x0000_s1041" style="position:absolute;margin-left:380.65pt;margin-top:20.05pt;width:86.05pt;height:52.3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0IigIAACwFAAAOAAAAZHJzL2Uyb0RvYy54bWysVM1O3DAQvlfqO1i+l2zCsoUVWbQCUVVC&#10;gAoVZ69js1H9V9u7yfZU0QfoI/Q1KtT2GbJv1LHzA6Koh6oXZyYz34xn5hsfHtVSoDWzrtQqx+nO&#10;CCOmqC5KdZvj99enr/Yxcp6oggitWI43zOGj2csXh5WZskwvtSiYRRBEuWllcrz03kyTxNElk8Tt&#10;aMMUGLm2knhQ7W1SWFJBdCmSbDSaJJW2hbGaMufg70lrxLMYn3NG/QXnjnkkcgx38/G08VyEM5kd&#10;kumtJWZZ0u4a5B9uIUmpIOkQ6oR4gla2/COULKnVTnO/Q7VMNOclZbEGqCYdPanmakkMi7VAc5wZ&#10;2uT+X1h6vr60qCxynE0wUkTCjJpv28/br82P5ldzv/2yvWt+Nt+bewQO0K3KuCmArsyl7TQHYii9&#10;5laGLxSF6tjhzdBhVntE4Wc6Osj2d/cwomCbTMbZ7jgETR7Qxjr/hmmJgpBjCxOMjSXrM+db194F&#10;cOE2bf4o+Y1g4QpCvWMcqoKMWURHPrFjYdGaABOKD2mXNnoGCC+FGEDpcyDhe1DnG2AscmwAjp4D&#10;PmQbvGNGrfwAlKXS9u9g3vr3Vbe1hrJ9vajjCNO9fkILXWxgrla3hHeGnpbQzzPi/CWxwHDYBdha&#10;fwEHF7rKse4kjJbafnruf/AH4oEVowo2Jsfu44pYhpF4q4CSB+l4HFYsKuO91xko9rFl8diiVvJY&#10;wyhSeB8MjWLw96IXudXyBpZ7HrKCiSgKuXNMve2VY99uMjwPlM3n0Q3WyhB/pq4MDcFDowNfrusb&#10;Yk1HKg90PNf9dpHpE261vgGp9HzlNS8j8UKr2752I4CVjNTtno+w84/16PXwyM1+AwAA//8DAFBL&#10;AwQUAAYACAAAACEAS61k/98AAAAKAQAADwAAAGRycy9kb3ducmV2LnhtbEyPwU7DMBBE70j8g7VI&#10;3KgdEiU0xKkqBCcQFaWHHt14SSJiO7LdJP17lhMcV/M087baLGZgE/rQOyshWQlgaBune9tKOHy+&#10;3D0AC1FZrQZnUcIFA2zq66tKldrN9gOnfWwZldhQKgldjGPJeWg6NCqs3IiWsi/njYp0+pZrr2Yq&#10;NwO/FyLnRvWWFjo14lOHzff+bCS4XX8Ztn79Pr1hcXzdRTEv+bOUtzfL9hFYxCX+wfCrT+pQk9PJ&#10;na0ObJBQ5ElKqIRMJMAIWKdpBuxEZJYVwOuK/3+h/gEAAP//AwBQSwECLQAUAAYACAAAACEAtoM4&#10;kv4AAADhAQAAEwAAAAAAAAAAAAAAAAAAAAAAW0NvbnRlbnRfVHlwZXNdLnhtbFBLAQItABQABgAI&#10;AAAAIQA4/SH/1gAAAJQBAAALAAAAAAAAAAAAAAAAAC8BAABfcmVscy8ucmVsc1BLAQItABQABgAI&#10;AAAAIQDLZP0IigIAACwFAAAOAAAAAAAAAAAAAAAAAC4CAABkcnMvZTJvRG9jLnhtbFBLAQItABQA&#10;BgAIAAAAIQBLrWT/3wAAAAoBAAAPAAAAAAAAAAAAAAAAAOQEAABkcnMvZG93bnJldi54bWxQSwUG&#10;AAAAAAQABADzAAAA8AU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Прес-центр</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650560" behindDoc="0" locked="0" layoutInCell="1" allowOverlap="1" wp14:anchorId="4B78145C" wp14:editId="58B1F353">
                <wp:simplePos x="0" y="0"/>
                <wp:positionH relativeFrom="margin">
                  <wp:posOffset>3353435</wp:posOffset>
                </wp:positionH>
                <wp:positionV relativeFrom="paragraph">
                  <wp:posOffset>204470</wp:posOffset>
                </wp:positionV>
                <wp:extent cx="1190446" cy="664234"/>
                <wp:effectExtent l="0" t="0" r="10160" b="21590"/>
                <wp:wrapNone/>
                <wp:docPr id="24" name="Прямокутник 24"/>
                <wp:cNvGraphicFramePr/>
                <a:graphic xmlns:a="http://schemas.openxmlformats.org/drawingml/2006/main">
                  <a:graphicData uri="http://schemas.microsoft.com/office/word/2010/wordprocessingShape">
                    <wps:wsp>
                      <wps:cNvSpPr/>
                      <wps:spPr>
                        <a:xfrm>
                          <a:off x="0" y="0"/>
                          <a:ext cx="1190446" cy="664234"/>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Лабораторія соціальних досліджень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8145C" id="Прямокутник 24" o:spid="_x0000_s1042" style="position:absolute;margin-left:264.05pt;margin-top:16.1pt;width:93.75pt;height:52.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YiwIAACwFAAAOAAAAZHJzL2Uyb0RvYy54bWysVM1uEzEQviPxDpbvdLNhCTTqpopaFSFV&#10;bUWLena8drPCf9hOdsMJwQPwCLwGqoBn2LwRY+9PoxJxQFy8MzvzzXhmvvHRcS0FWjPrSq1ynB6M&#10;MGKK6qJUdzl+d3P27BVGzhNVEKEVy/GGOXw8e/rkqDJTNtZLLQpmEQRRblqZHC+9N9MkcXTJJHEH&#10;2jAFRq6tJB5Ue5cUllQQXYpkPBpNkkrbwlhNmXPw97Q14lmMzzmj/pJzxzwSOYa7+XjaeC7CmcyO&#10;yPTOErMsaXcN8g+3kKRUkHQIdUo8QStb/hFKltRqp7k/oFommvOSslgDVJOOHlVzvSSGxVqgOc4M&#10;bXL/Lyy9WF9ZVBY5HmcYKSJhRs237aft1+ZH86u5337Zfm5+Nt+bewQO0K3KuCmArs2V7TQHYii9&#10;5laGLxSF6tjhzdBhVntE4WeaHo6ybIIRBdtkko2fx6DJA9pY518zLVEQcmxhgrGxZH3uPGQE194F&#10;lHCbNn+U/EawcAWh3jIOVUHGcURHPrETYdGaABOK92moBWJFzwDhpRADKN0HEr4Hdb4BxiLHBuBo&#10;H/Ah2+AdM2rlB6AslbZ/B/PWv6+6rTWU7etFHUeYTvoJLXSxgbla3RLeGXpWQj/PifNXxALDYRdg&#10;a/0lHFzoKse6kzBaavtx3//gD8QDK0YVbEyO3YcVsQwj8UYBJQ/TLAsrFpXsxcsxKHbXsti1qJU8&#10;0TCKFN4HQ6MY/L3oRW61vIXlnoesYCKKQu4cU2975cS3mwzPA2XzeXSDtTLEn6trQ0Pw0OjAl5v6&#10;lljTkcoDHS90v11k+ohbrW9AKj1fec3LSLzQ6rav3QhgJSOHuucj7PyuHr0eHrnZbwAAAP//AwBQ&#10;SwMEFAAGAAgAAAAhAEoKdaLgAAAACgEAAA8AAABkcnMvZG93bnJldi54bWxMj8tOwzAQRfdI/IM1&#10;SOyok1RN0zROVSFYgagoLFi68ZBE+BHZbpL+PcOKLkf36N4z1W42mo3oQ++sgHSRAEPbONXbVsDn&#10;x/NDASxEaZXUzqKACwbY1bc3lSyVm+w7jsfYMiqxoZQCuhiHkvPQdGhkWLgBLWXfzhsZ6fQtV15O&#10;VG40z5Ik50b2lhY6OeBjh83P8WwEuEN/0Xu/eRtfcf31cojJNOdPQtzfzfstsIhz/IfhT5/UoSan&#10;kztbFZgWsMqKlFAByywDRsA6XeXATkQu8wJ4XfHrF+pfAAAA//8DAFBLAQItABQABgAIAAAAIQC2&#10;gziS/gAAAOEBAAATAAAAAAAAAAAAAAAAAAAAAABbQ29udGVudF9UeXBlc10ueG1sUEsBAi0AFAAG&#10;AAgAAAAhADj9If/WAAAAlAEAAAsAAAAAAAAAAAAAAAAALwEAAF9yZWxzLy5yZWxzUEsBAi0AFAAG&#10;AAgAAAAhAEf/IJiLAgAALAUAAA4AAAAAAAAAAAAAAAAALgIAAGRycy9lMm9Eb2MueG1sUEsBAi0A&#10;FAAGAAgAAAAhAEoKdaLgAAAACgEAAA8AAAAAAAAAAAAAAAAA5QQAAGRycy9kb3ducmV2LnhtbFBL&#10;BQYAAAAABAAEAPMAAADyBQ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Лабораторія соціальних досліджень</w:t>
                      </w:r>
                    </w:p>
                  </w:txbxContent>
                </v:textbox>
                <w10:wrap anchorx="margin"/>
              </v:rect>
            </w:pict>
          </mc:Fallback>
        </mc:AlternateContent>
      </w: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2193280" behindDoc="0" locked="0" layoutInCell="1" allowOverlap="1" wp14:anchorId="7FE8B7BA" wp14:editId="1DDD64E4">
                <wp:simplePos x="0" y="0"/>
                <wp:positionH relativeFrom="column">
                  <wp:posOffset>4645660</wp:posOffset>
                </wp:positionH>
                <wp:positionV relativeFrom="paragraph">
                  <wp:posOffset>207645</wp:posOffset>
                </wp:positionV>
                <wp:extent cx="155276" cy="0"/>
                <wp:effectExtent l="0" t="0" r="0" b="0"/>
                <wp:wrapNone/>
                <wp:docPr id="48" name="Пряма сполучна лінія 48"/>
                <wp:cNvGraphicFramePr/>
                <a:graphic xmlns:a="http://schemas.openxmlformats.org/drawingml/2006/main">
                  <a:graphicData uri="http://schemas.microsoft.com/office/word/2010/wordprocessingShape">
                    <wps:wsp>
                      <wps:cNvCnPr/>
                      <wps:spPr>
                        <a:xfrm>
                          <a:off x="0" y="0"/>
                          <a:ext cx="155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55207" id="Пряма сполучна лінія 48" o:spid="_x0000_s1026" style="position:absolute;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8pt,16.35pt" to="378.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0s2wEAAMwDAAAOAAAAZHJzL2Uyb0RvYy54bWysU82O0zAQviPxDpbvNGnFLihquoddwQVB&#10;xc8DeJ1xY+E/2aZJbyAOHPe2V16BOyy8QvJGjN02iwAhhLg4Hnu+b+b7PFme9VqRLfggranpfFZS&#10;AobbRppNTV+9fHTvISUhMtMwZQ3UdAeBnq3u3ll2roKFba1qwBMkMaHqXE3bGF1VFIG3oFmYWQcG&#10;L4X1mkUM/aZoPOuQXatiUZanRWd947zlEAKeXuwv6SrzCwE8PhMiQCSqpthbzKvP62Vai9WSVRvP&#10;XCv5oQ32D11oJg0WnaguWGTkjZe/UGnJvQ1WxBm3urBCSA5ZA6qZlz+pedEyB1kLmhPcZFP4f7T8&#10;6XbtiWxqeh9fyjCNbzR8HN+OV8OX4RMZ3w3fhq/D5/H9+GG4wQPcXg834/V4RRCA7nUuVEhybtb+&#10;EAW39smKXnidviiS9Nnx3eQ49JFwPJyfnCwenFLCj1fFLc75EB+D1SRtaqqkSV6wim2fhIi1MPWY&#10;gkHqY1857+JOQUpW5jkI1JdqZXSeLDhXnmwZzkTzep5UIFfOTBAhlZpA5Z9Bh9wEgzxtfwucsnNF&#10;a+IE1NJY/7uqsT+2Kvb5R9V7rUn2pW12+R2yHTgyWdlhvNNM/hhn+O1PuPoOAAD//wMAUEsDBBQA&#10;BgAIAAAAIQCicEGU3gAAAAkBAAAPAAAAZHJzL2Rvd25yZXYueG1sTI/BTsMwDIbvSLxDZCRuLG0n&#10;WlSaTtMkhLgg1sE9a7y2kDhVknbl7QniMI62P/3+/mqzGM1mdH6wJCBdJcCQWqsG6gS8H57uHoD5&#10;IElJbQkFfKOHTX19VclS2TPtcW5Cx2II+VIK6EMYS85926ORfmVHpHg7WWdkiKPruHLyHMON5lmS&#10;5NzIgeKHXo6467H9aiYjQL+4+aPbdVs/Pe/z5vPtlL0eZiFub5btI7CAS7jA8Ksf1aGOTkc7kfJM&#10;CyjWaR5RAeusABaB4j5PgR3/Fryu+P8G9Q8AAAD//wMAUEsBAi0AFAAGAAgAAAAhALaDOJL+AAAA&#10;4QEAABMAAAAAAAAAAAAAAAAAAAAAAFtDb250ZW50X1R5cGVzXS54bWxQSwECLQAUAAYACAAAACEA&#10;OP0h/9YAAACUAQAACwAAAAAAAAAAAAAAAAAvAQAAX3JlbHMvLnJlbHNQSwECLQAUAAYACAAAACEA&#10;6ThtLNsBAADMAwAADgAAAAAAAAAAAAAAAAAuAgAAZHJzL2Uyb0RvYy54bWxQSwECLQAUAAYACAAA&#10;ACEAonBBlN4AAAAJAQAADwAAAAAAAAAAAAAAAAA1BAAAZHJzL2Rvd25yZXYueG1sUEsFBgAAAAAE&#10;AAQA8wAAAEAFAAAAAA==&#10;" strokecolor="black [3200]" strokeweight=".5pt">
                <v:stroke joinstyle="miter"/>
              </v:line>
            </w:pict>
          </mc:Fallback>
        </mc:AlternateContent>
      </w:r>
      <w:r w:rsidRPr="00871279">
        <w:rPr>
          <w:rFonts w:asciiTheme="majorHAnsi" w:hAnsiTheme="majorHAnsi" w:cstheme="majorHAnsi"/>
          <w:noProof/>
        </w:rPr>
        <mc:AlternateContent>
          <mc:Choice Requires="wps">
            <w:drawing>
              <wp:anchor distT="0" distB="0" distL="114300" distR="114300" simplePos="0" relativeHeight="252136960" behindDoc="0" locked="0" layoutInCell="1" allowOverlap="1" wp14:anchorId="57F957E9" wp14:editId="13AE6F26">
                <wp:simplePos x="0" y="0"/>
                <wp:positionH relativeFrom="column">
                  <wp:posOffset>3234055</wp:posOffset>
                </wp:positionH>
                <wp:positionV relativeFrom="paragraph">
                  <wp:posOffset>167640</wp:posOffset>
                </wp:positionV>
                <wp:extent cx="120770" cy="0"/>
                <wp:effectExtent l="0" t="0" r="0" b="0"/>
                <wp:wrapNone/>
                <wp:docPr id="45" name="Пряма сполучна лінія 45"/>
                <wp:cNvGraphicFramePr/>
                <a:graphic xmlns:a="http://schemas.openxmlformats.org/drawingml/2006/main">
                  <a:graphicData uri="http://schemas.microsoft.com/office/word/2010/wordprocessingShape">
                    <wps:wsp>
                      <wps:cNvCnPr/>
                      <wps:spPr>
                        <a:xfrm flipH="1">
                          <a:off x="0" y="0"/>
                          <a:ext cx="120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F8D0D" id="Пряма сполучна лінія 45" o:spid="_x0000_s1026" style="position:absolute;flip:x;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65pt,13.2pt" to="264.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So4wEAANYDAAAOAAAAZHJzL2Uyb0RvYy54bWysU0uOEzEQ3SNxB8t70p0IGNRKZxYzAhYI&#10;Ij4H8LjLaQv/ZJukswOxYDm72XKF2cPAFbpvRNmdNAgQQoiN5bLrvar3XF6edlqRLfggranpfFZS&#10;AobbRppNTV+9fHjnASUhMtMwZQ3UdA+Bnq5u31ruXAUL21rVgCdIYkK1czVtY3RVUQTegmZhZh0Y&#10;vBTWaxYx9Jui8WyH7FoVi7K8X+ysb5y3HELA0/Pxkq4yvxDA4zMhAkSiaoq9xbz6vF6ktVgtWbXx&#10;zLWSH9pg/9CFZtJg0YnqnEVG3nj5C5WW3NtgRZxxqwsrhOSQNaCaefmTmhctc5C1oDnBTTaF/0fL&#10;n27XnsimpnfvUWKYxjfqPw5vh8v+c39Nhnf91/5L/2l4P3zob/AAt1f9zXA1XBIEoHs7FyokOTNr&#10;f4iCW/tkRSe8JkJJ9xgHI5uDckmXvd9P3kMXCcfD+aI8OcEX4serYmRITM6H+AisJmlTUyVNcoVV&#10;bPskRKyKqccUDFJHYw95F/cKUrIyz0Gg0lQro/OMwZnyZMtwOprX86QHuXJmggip1AQq/ww65CYY&#10;5Ln7W+CUnStaEyeglsb631WN3bFVMeYfVY9ak+wL2+zzi2Q7cHiyssOgp+n8Mc7w799x9Q0AAP//&#10;AwBQSwMEFAAGAAgAAAAhALkhS7HbAAAACQEAAA8AAABkcnMvZG93bnJldi54bWxMj8FOwzAMhu9I&#10;vENkJG4sWaFllKbTNglxZuOyW9qYtlrjdE22lbfHiMM4+ven35+L5eR6ccYxdJ40zGcKBFLtbUeN&#10;hs/d28MCRIiGrOk9oYZvDLAsb28Kk1t/oQ88b2MjuIRCbjS0MQ65lKFu0Zkw8wMS77786EzkcWyk&#10;Hc2Fy10vE6Uy6UxHfKE1A25arA/bk9Owe3dqqmK3QTo+q9V+nWa0T7W+v5tWryAiTvEKw68+q0PJ&#10;TpU/kQ2i15Cql0dGNSTZEwgG0mTBQfUXyLKQ/z8ofwAAAP//AwBQSwECLQAUAAYACAAAACEAtoM4&#10;kv4AAADhAQAAEwAAAAAAAAAAAAAAAAAAAAAAW0NvbnRlbnRfVHlwZXNdLnhtbFBLAQItABQABgAI&#10;AAAAIQA4/SH/1gAAAJQBAAALAAAAAAAAAAAAAAAAAC8BAABfcmVscy8ucmVsc1BLAQItABQABgAI&#10;AAAAIQBvi3So4wEAANYDAAAOAAAAAAAAAAAAAAAAAC4CAABkcnMvZTJvRG9jLnhtbFBLAQItABQA&#10;BgAIAAAAIQC5IUux2wAAAAkBAAAPAAAAAAAAAAAAAAAAAD0EAABkcnMvZG93bnJldi54bWxQSwUG&#10;AAAAAAQABADzAAAARQUAAAAA&#10;" strokecolor="black [3200]" strokeweight=".5pt">
                <v:stroke joinstyle="miter"/>
              </v:line>
            </w:pict>
          </mc:Fallback>
        </mc:AlternateContent>
      </w:r>
    </w:p>
    <w:p w:rsidR="009E7234" w:rsidRPr="00871279" w:rsidRDefault="009E7234" w:rsidP="009E7234">
      <w:pPr>
        <w:rPr>
          <w:rFonts w:asciiTheme="majorHAnsi" w:hAnsiTheme="majorHAnsi" w:cstheme="majorHAnsi"/>
        </w:rPr>
      </w:pP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1745792" behindDoc="0" locked="0" layoutInCell="1" allowOverlap="1" wp14:anchorId="18419386" wp14:editId="26C54303">
                <wp:simplePos x="0" y="0"/>
                <wp:positionH relativeFrom="margin">
                  <wp:posOffset>4824730</wp:posOffset>
                </wp:positionH>
                <wp:positionV relativeFrom="paragraph">
                  <wp:posOffset>198120</wp:posOffset>
                </wp:positionV>
                <wp:extent cx="1102360" cy="422275"/>
                <wp:effectExtent l="0" t="0" r="21590" b="15875"/>
                <wp:wrapNone/>
                <wp:docPr id="27" name="Прямокутник 27"/>
                <wp:cNvGraphicFramePr/>
                <a:graphic xmlns:a="http://schemas.openxmlformats.org/drawingml/2006/main">
                  <a:graphicData uri="http://schemas.microsoft.com/office/word/2010/wordprocessingShape">
                    <wps:wsp>
                      <wps:cNvSpPr/>
                      <wps:spPr>
                        <a:xfrm>
                          <a:off x="0" y="0"/>
                          <a:ext cx="1102360" cy="422275"/>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Юридичний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19386" id="Прямокутник 27" o:spid="_x0000_s1043" style="position:absolute;margin-left:379.9pt;margin-top:15.6pt;width:86.8pt;height:33.2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SniAIAACwFAAAOAAAAZHJzL2Uyb0RvYy54bWysVMFu1DAQvSPxD5bvNJuwbWHVbLVqVYRU&#10;tRUt6tnr2N0Ix2Ns7ybLCZUP4BP4DVQB35D9I8ZONq1KxQFxcWYy82Y8M298cNhUiqyEdSXonKY7&#10;I0qE5lCU+ian769OXryixHmmC6ZAi5yuhaOH0+fPDmozERksQBXCEgyi3aQ2OV14byZJ4vhCVMzt&#10;gBEajRJsxTyq9iYpLKsxeqWSbDTaS2qwhbHAhXP497gz0mmML6Xg/lxKJzxROcW7+XjaeM7DmUwP&#10;2OTGMrMoeX8N9g+3qFipMekQ6ph5Rpa2/CNUVXILDqTf4VAlIGXJRawBq0lHj6q5XDAjYi3YHGeG&#10;Nrn/F5afrS4sKYucZvuUaFbhjNpvm8+br+2P9ld7t/myuW1/tt/bO4IO2K3auAmCLs2F7TWHYii9&#10;kbYKXyyKNLHD66HDovGE4880HWUv93AQHG3jLMv2d0PQ5B5trPNvBFQkCDm1OMHYWLY6db5z3bog&#10;Ltymyx8lv1YiXEHpd0JiVZgxi+jIJ3GkLFkxZELxIe3TRs8AkaVSAyh9CqT8FtT7BpiIHBuAo6eA&#10;99kG75gRtB+AVanB/h0sO/9t1V2toWzfzJs4wnSY0ByKNc7VQkd4Z/hJif08Zc5fMIsMxxHg1vpz&#10;PKSCOqfQS5QswH566n/wR+KhlZIaNyan7uOSWUGJequRkq/T8TisWFTGu/sZKvahZf7QopfVEeAo&#10;UnwfDI9i8PdqK0oL1TUu9yxkRRPTHHPnlHu7VY58t8n4PHAxm0U3XCvD/Km+NDwED40OfLlqrpk1&#10;Pak80vEMttvFJo+41fkGpIbZ0oMsI/FCq7u+9iPAlYzU7Z+PsPMP9eh1/8hNfwMAAP//AwBQSwME&#10;FAAGAAgAAAAhAFfn7dHfAAAACQEAAA8AAABkcnMvZG93bnJldi54bWxMj8FOwzAQRO9I/IO1SNyo&#10;0wYaEuJUFYITqBWFA0c3WZIIex3ZbpL+PcsJbjva0cybcjNbI0b0oXekYLlIQCDVrumpVfDx/nxz&#10;DyJETY02jlDBGQNsqsuLUheNm+gNx0NsBYdQKLSCLsahkDLUHVodFm5A4t+X81ZHlr6VjdcTh1sj&#10;V0myllb3xA2dHvCxw/r7cLIK3L4/m63Pd+MrZp8v+5hM8/pJqeurefsAIuIc/8zwi8/oUDHT0Z2o&#10;CcIoyO5yRo8K0uUKBBvyNL0FceQjy0BWpfy/oPoBAAD//wMAUEsBAi0AFAAGAAgAAAAhALaDOJL+&#10;AAAA4QEAABMAAAAAAAAAAAAAAAAAAAAAAFtDb250ZW50X1R5cGVzXS54bWxQSwECLQAUAAYACAAA&#10;ACEAOP0h/9YAAACUAQAACwAAAAAAAAAAAAAAAAAvAQAAX3JlbHMvLnJlbHNQSwECLQAUAAYACAAA&#10;ACEAYmXEp4gCAAAsBQAADgAAAAAAAAAAAAAAAAAuAgAAZHJzL2Uyb0RvYy54bWxQSwECLQAUAAYA&#10;CAAAACEAV+ft0d8AAAAJAQAADwAAAAAAAAAAAAAAAADiBAAAZHJzL2Rvd25yZXYueG1sUEsFBgAA&#10;AAAEAAQA8wAAAO4FA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Юридичний відділ</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1672064" behindDoc="0" locked="0" layoutInCell="1" allowOverlap="1" wp14:anchorId="7982069F" wp14:editId="0C44EE56">
                <wp:simplePos x="0" y="0"/>
                <wp:positionH relativeFrom="margin">
                  <wp:posOffset>3380740</wp:posOffset>
                </wp:positionH>
                <wp:positionV relativeFrom="paragraph">
                  <wp:posOffset>160020</wp:posOffset>
                </wp:positionV>
                <wp:extent cx="1190446" cy="974785"/>
                <wp:effectExtent l="0" t="0" r="10160" b="15875"/>
                <wp:wrapNone/>
                <wp:docPr id="25" name="Прямокутник 25"/>
                <wp:cNvGraphicFramePr/>
                <a:graphic xmlns:a="http://schemas.openxmlformats.org/drawingml/2006/main">
                  <a:graphicData uri="http://schemas.microsoft.com/office/word/2010/wordprocessingShape">
                    <wps:wsp>
                      <wps:cNvSpPr/>
                      <wps:spPr>
                        <a:xfrm>
                          <a:off x="0" y="0"/>
                          <a:ext cx="1190446" cy="974785"/>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по роботі з профспілковими та громадськими організаціями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069F" id="Прямокутник 25" o:spid="_x0000_s1044" style="position:absolute;margin-left:266.2pt;margin-top:12.6pt;width:93.75pt;height:76.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q1jAIAACwFAAAOAAAAZHJzL2Uyb0RvYy54bWysVM1u2zAMvg/YOwi6r46D9C+oUwQtOgwo&#10;2mLt0LMiS40xWdIoJXZ2GrYH2CPsNYZi2zM4bzRK/mnRFTsMu8ikyY8UyY86Oq5LRdYCXGF0RtOd&#10;ESVCc5MX+i6j727OXh1Q4jzTOVNGi4xuhKPHs5cvjio7FWOzNCoXQDCIdtPKZnTpvZ0mieNLUTK3&#10;Y6zQaJQGSuZRhbskB1Zh9FIl49FoL6kM5BYMF87h39PWSGcxvpSC+0spnfBEZRTv5uMJ8VyEM5kd&#10;sekdMLsseHcN9g+3KFmhMekQ6pR5RlZQ/BGqLDgYZ6Tf4aZMjJQFF7EGrCYdPanmesmsiLVgc5wd&#10;2uT+X1h+sb4CUuQZHe9SolmJM2q+bT9tvzY/ml/N/fbL9nPzs/ne3BN0wG5V1k0RdG2voNMciqH0&#10;WkIZvlgUqWOHN0OHRe0Jx59pejiaTPYo4Wg73J/sH8SgyQPagvOvhSlJEDIKOMHYWLY+dx4zomvv&#10;gkq4TZs/Sn6jRLiC0m+FxKow4ziiI5/EiQKyZsiE/H0aasFY0TNAZKHUAEqfAynfgzrfABORYwNw&#10;9BzwIdvgHTMa7QdgWWgDfwfL1r+vuq01lO3rRR1HmB70E1qYfINzBdMS3ll+VmA/z5nzVwyQ4bgL&#10;uLX+Eg+pTJVR00mULA18fO5/8EfioZWSCjcmo+7DioGgRL3RSMnDdDIJKxaVye7+GBV4bFk8tuhV&#10;eWJwFCm+D5ZHMfh71YsSTHmLyz0PWdHENMfcGeUeeuXEt5uMzwMX83l0w7WyzJ/ra8tD8NDowJeb&#10;+paB7UjlkY4Xpt8uNn3CrdY3ILWZr7yRRSReaHXb124EuJKRQ93zEXb+sR69Hh652W8AAAD//wMA&#10;UEsDBBQABgAIAAAAIQDz9jfc3wAAAAoBAAAPAAAAZHJzL2Rvd25yZXYueG1sTI/BTsMwEETvSPyD&#10;tUjcqNNAmybEqSoEJxAVhQNHN16SCHsdxW6S/j3LCY6reZp5W25nZ8WIQ+g8KVguEhBItTcdNQo+&#10;3p9uNiBC1GS09YQKzhhgW11elLowfqI3HA+xEVxCodAK2hj7QspQt+h0WPgeibMvPzgd+RwaaQY9&#10;cbmzMk2StXS6I15odY8PLdbfh5NT4Pfd2e6G/HV8wezzeR+TaV4/KnV9Ne/uQUSc4x8Mv/qsDhU7&#10;Hf2JTBBWweo2vWNUQbpKQTCQLfMcxJHJbJOBrEr5/4XqBwAA//8DAFBLAQItABQABgAIAAAAIQC2&#10;gziS/gAAAOEBAAATAAAAAAAAAAAAAAAAAAAAAABbQ29udGVudF9UeXBlc10ueG1sUEsBAi0AFAAG&#10;AAgAAAAhADj9If/WAAAAlAEAAAsAAAAAAAAAAAAAAAAALwEAAF9yZWxzLy5yZWxzUEsBAi0AFAAG&#10;AAgAAAAhAMV1OrWMAgAALAUAAA4AAAAAAAAAAAAAAAAALgIAAGRycy9lMm9Eb2MueG1sUEsBAi0A&#10;FAAGAAgAAAAhAPP2N9zfAAAACgEAAA8AAAAAAAAAAAAAAAAA5gQAAGRycy9kb3ducmV2LnhtbFBL&#10;BQYAAAAABAAEAPMAAADyBQ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по роботі з профспілковими та громадськими організаціями</w:t>
                      </w:r>
                    </w:p>
                  </w:txbxContent>
                </v:textbox>
                <w10:wrap anchorx="margin"/>
              </v:rect>
            </w:pict>
          </mc:Fallback>
        </mc:AlternateContent>
      </w: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2208640" behindDoc="0" locked="0" layoutInCell="1" allowOverlap="1" wp14:anchorId="6CBA8395" wp14:editId="4A56D2FB">
                <wp:simplePos x="0" y="0"/>
                <wp:positionH relativeFrom="column">
                  <wp:posOffset>4650105</wp:posOffset>
                </wp:positionH>
                <wp:positionV relativeFrom="paragraph">
                  <wp:posOffset>97790</wp:posOffset>
                </wp:positionV>
                <wp:extent cx="155276" cy="0"/>
                <wp:effectExtent l="0" t="0" r="0" b="0"/>
                <wp:wrapNone/>
                <wp:docPr id="49" name="Пряма сполучна лінія 49"/>
                <wp:cNvGraphicFramePr/>
                <a:graphic xmlns:a="http://schemas.openxmlformats.org/drawingml/2006/main">
                  <a:graphicData uri="http://schemas.microsoft.com/office/word/2010/wordprocessingShape">
                    <wps:wsp>
                      <wps:cNvCnPr/>
                      <wps:spPr>
                        <a:xfrm>
                          <a:off x="0" y="0"/>
                          <a:ext cx="155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9FFB2" id="Пряма сполучна лінія 49" o:spid="_x0000_s1026" style="position:absolute;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15pt,7.7pt" to="378.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13AEAAMwDAAAOAAAAZHJzL2Uyb0RvYy54bWysU81uEzEQviPxDpbvZDcRLbDKpodWcEEQ&#10;8fMArnectfCfbJNNbiAOHHvrlVfoHUpfYfeNOnaSLQKEEOLi9djzfTPf59n5yUYrsgYfpDU1nU5K&#10;SsBw20izqunbN08fPKYkRGYapqyBmm4h0JPF/XvzzlUws61VDXiCJCZUnatpG6OriiLwFjQLE+vA&#10;4KWwXrOIoV8VjWcdsmtVzMryuOisb5y3HELA07PdJV1kfiGAx5dCBIhE1RR7i3n1eT1Pa7GYs2rl&#10;mWsl37fB/qELzaTBoiPVGYuMvPfyFyotubfBijjhVhdWCMkha0A10/InNa9b5iBrQXOCG20K/4+W&#10;v1gvPZFNTR8+ocQwjW/Ufxk+DBf9t/6KDB/7m/57/3X4NHzur/EAt5f99XA5XBAEoHudCxWSnJql&#10;30fBLX2yYiO8Tl8USTbZ8e3oOGwi4Xg4PTqaPTqmhB+uijuc8yE+A6tJ2tRUSZO8YBVbPw8Ra2Hq&#10;IQWD1Meuct7FrYKUrMwrEKgv1croPFlwqjxZM5yJ5t00qUCunJkgQio1gso/g/a5CQZ52v4WOGbn&#10;itbEEailsf53VePm0KrY5R9U77Qm2ee22eZ3yHbgyGRl+/FOM/ljnOF3P+HiFgAA//8DAFBLAwQU&#10;AAYACAAAACEA9dRos90AAAAJAQAADwAAAGRycy9kb3ducmV2LnhtbEyPzU7DMBCE70i8g7VI3KhD&#10;SlMU4lRVJYS4IJrC3Y23TsA/ke2k4e1ZxAGOO/NpdqbazNawCUPsvRNwu8iAoWu96p0W8HZ4vLkH&#10;FpN0ShrvUMAXRtjUlxeVLJU/uz1OTdKMQlwspYAupaHkPLYdWhkXfkBH3skHKxOdQXMV5JnCreF5&#10;lhXcyt7Rh04OuOuw/WxGK8A8h+ld7/Q2jk/7ovl4PeUvh0mI66t5+wAs4Zz+YPipT9Whpk5HPzoV&#10;mRGwXuZLQslY3QEjYL0qaMvxV+B1xf8vqL8BAAD//wMAUEsBAi0AFAAGAAgAAAAhALaDOJL+AAAA&#10;4QEAABMAAAAAAAAAAAAAAAAAAAAAAFtDb250ZW50X1R5cGVzXS54bWxQSwECLQAUAAYACAAAACEA&#10;OP0h/9YAAACUAQAACwAAAAAAAAAAAAAAAAAvAQAAX3JlbHMvLnJlbHNQSwECLQAUAAYACAAAACEA&#10;h5WQNdwBAADMAwAADgAAAAAAAAAAAAAAAAAuAgAAZHJzL2Uyb0RvYy54bWxQSwECLQAUAAYACAAA&#10;ACEA9dRos90AAAAJAQAADwAAAAAAAAAAAAAAAAA2BAAAZHJzL2Rvd25yZXYueG1sUEsFBgAAAAAE&#10;AAQA8wAAAEAFAAAAAA==&#10;" strokecolor="black [3200]" strokeweight=".5pt">
                <v:stroke joinstyle="miter"/>
              </v:line>
            </w:pict>
          </mc:Fallback>
        </mc:AlternateContent>
      </w: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1779584" behindDoc="0" locked="0" layoutInCell="1" allowOverlap="1" wp14:anchorId="5ABE55F8" wp14:editId="52F4E6A8">
                <wp:simplePos x="0" y="0"/>
                <wp:positionH relativeFrom="margin">
                  <wp:posOffset>4822741</wp:posOffset>
                </wp:positionH>
                <wp:positionV relativeFrom="paragraph">
                  <wp:posOffset>176035</wp:posOffset>
                </wp:positionV>
                <wp:extent cx="1106652" cy="568960"/>
                <wp:effectExtent l="0" t="0" r="17780" b="21590"/>
                <wp:wrapNone/>
                <wp:docPr id="28" name="Прямокутник 28"/>
                <wp:cNvGraphicFramePr/>
                <a:graphic xmlns:a="http://schemas.openxmlformats.org/drawingml/2006/main">
                  <a:graphicData uri="http://schemas.microsoft.com/office/word/2010/wordprocessingShape">
                    <wps:wsp>
                      <wps:cNvSpPr/>
                      <wps:spPr>
                        <a:xfrm>
                          <a:off x="0" y="0"/>
                          <a:ext cx="1106652" cy="56896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автоматизації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E55F8" id="Прямокутник 28" o:spid="_x0000_s1045" style="position:absolute;margin-left:379.75pt;margin-top:13.85pt;width:87.15pt;height:44.8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tUjAIAACwFAAAOAAAAZHJzL2Uyb0RvYy54bWysVM1u2zAMvg/YOwi6r46DNmuDOkXQosOA&#10;oi3WDj0rstQYk0VNUmJnp2F9gD3CXmMotj2D80aj5J8WXbHDsItMmvxIkfyow6O6VGQtrCtAZzTd&#10;GVEiNIe80LcZfX99+mqfEueZzpkCLTK6EY4ezV6+OKzMVIxhCSoXlmAQ7aaVyejSezNNEseXomRu&#10;B4zQaJRgS+ZRtbdJblmF0UuVjEejSVKBzY0FLpzDvyetkc5ifCkF9xdSOuGJyijezcfTxnMRzmR2&#10;yKa3lpllwbtrsH+4RckKjUmHUCfMM7KyxR+hyoJbcCD9DocyASkLLmINWE06elLN1ZIZEWvB5jgz&#10;tMn9v7D8fH1pSZFndIyT0qzEGTXftp+3X5sfza/mfnu3/dL8bL439wQdsFuVcVMEXZlL22kOxVB6&#10;LW0ZvlgUqWOHN0OHRe0Jx59pOppM9saUcLTtTfYPJnEEyQPaWOffCChJEDJqcYKxsWx95jxmRNfe&#10;BZVwmzZ/lPxGiXAFpd8JiVVhxnFERz6JY2XJmiET8g9pqAVjRc8AkYVSAyh9DqR8D+p8A0xEjg3A&#10;0XPAh2yDd8wI2g/AstBg/w6WrX9fdVtrKNvXizqOMD3oJ7SAfINztdAS3hl+WmA/z5jzl8wiw3EX&#10;cGv9BR5SQZVR6CRKlmA/Pfc/+CPx0EpJhRuTUfdxxaygRL3VSMmDdHc3rFhUdvdej1Gxjy2Lxxa9&#10;Ko8BR5Hi+2B4FIO/V70oLZQ3uNzzkBVNTHPMnVHuba8c+3aT8XngYj6PbrhWhvkzfWV4CB4aHfhy&#10;Xd8wazpSeaTjOfTbxaZPuNX6BqSG+cqDLCLxQqvbvnYjwJWMHOqej7Dzj/Xo9fDIzX4DAAD//wMA&#10;UEsDBBQABgAIAAAAIQAe+pBt3wAAAAoBAAAPAAAAZHJzL2Rvd25yZXYueG1sTI/LTsMwEEX3SPyD&#10;NUjsqNNGrUmIU1UIViAqCguWbjwkEX5Etpukf8+wosvRHN17brWdrWEjhth7J2G5yICha7zuXSvh&#10;8+P57h5YTMppZbxDCWeMsK2vrypVaj+5dxwPqWUU4mKpJHQpDSXnsenQqrjwAzr6fftgVaIztFwH&#10;NVG4NXyVZRtuVe+ooVMDPnbY/BxOVoLf92ezC8Xb+Iri62WfsmnePEl5ezPvHoAlnNM/DH/6pA41&#10;OR39yenIjASxLtaESlgJAYyAIs9py5HIpciB1xW/nFD/AgAA//8DAFBLAQItABQABgAIAAAAIQC2&#10;gziS/gAAAOEBAAATAAAAAAAAAAAAAAAAAAAAAABbQ29udGVudF9UeXBlc10ueG1sUEsBAi0AFAAG&#10;AAgAAAAhADj9If/WAAAAlAEAAAsAAAAAAAAAAAAAAAAALwEAAF9yZWxzLy5yZWxzUEsBAi0AFAAG&#10;AAgAAAAhAGnzO1SMAgAALAUAAA4AAAAAAAAAAAAAAAAALgIAAGRycy9lMm9Eb2MueG1sUEsBAi0A&#10;FAAGAAgAAAAhAB76kG3fAAAACgEAAA8AAAAAAAAAAAAAAAAA5gQAAGRycy9kb3ducmV2LnhtbFBL&#10;BQYAAAAABAAEAPMAAADyBQ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Відділ автоматизації управління</w:t>
                      </w:r>
                    </w:p>
                  </w:txbxContent>
                </v:textbox>
                <w10:wrap anchorx="margin"/>
              </v:rect>
            </w:pict>
          </mc:Fallback>
        </mc:AlternateContent>
      </w:r>
      <w:r w:rsidRPr="00871279">
        <w:rPr>
          <w:rFonts w:asciiTheme="majorHAnsi" w:hAnsiTheme="majorHAnsi" w:cstheme="majorHAnsi"/>
          <w:noProof/>
        </w:rPr>
        <mc:AlternateContent>
          <mc:Choice Requires="wps">
            <w:drawing>
              <wp:anchor distT="0" distB="0" distL="114300" distR="114300" simplePos="0" relativeHeight="252150272" behindDoc="0" locked="0" layoutInCell="1" allowOverlap="1" wp14:anchorId="45B83D4A" wp14:editId="48140A23">
                <wp:simplePos x="0" y="0"/>
                <wp:positionH relativeFrom="column">
                  <wp:posOffset>3255010</wp:posOffset>
                </wp:positionH>
                <wp:positionV relativeFrom="paragraph">
                  <wp:posOffset>44450</wp:posOffset>
                </wp:positionV>
                <wp:extent cx="155276" cy="0"/>
                <wp:effectExtent l="0" t="0" r="0" b="0"/>
                <wp:wrapNone/>
                <wp:docPr id="46" name="Пряма сполучна лінія 46"/>
                <wp:cNvGraphicFramePr/>
                <a:graphic xmlns:a="http://schemas.openxmlformats.org/drawingml/2006/main">
                  <a:graphicData uri="http://schemas.microsoft.com/office/word/2010/wordprocessingShape">
                    <wps:wsp>
                      <wps:cNvCnPr/>
                      <wps:spPr>
                        <a:xfrm>
                          <a:off x="0" y="0"/>
                          <a:ext cx="155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3F894" id="Пряма сполучна лінія 46" o:spid="_x0000_s1026" style="position:absolute;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pt,3.5pt" to="268.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232wEAAMwDAAAOAAAAZHJzL2Uyb0RvYy54bWysU82O0zAQviPxDpbvNGnFLihquoddwQVB&#10;xc8DeJ1xY+E/2aZJbyAOHPe2V16BOyy8QvJGjN02iwAhhLg4Hnu+b+b7PFme9VqRLfggranpfFZS&#10;AobbRppNTV+9fHTvISUhMtMwZQ3UdAeBnq3u3ll2roKFba1qwBMkMaHqXE3bGF1VFIG3oFmYWQcG&#10;L4X1mkUM/aZoPOuQXatiUZanRWd947zlEAKeXuwv6SrzCwE8PhMiQCSqpthbzKvP62Vai9WSVRvP&#10;XCv5oQ32D11oJg0WnaguWGTkjZe/UGnJvQ1WxBm3urBCSA5ZA6qZlz+pedEyB1kLmhPcZFP4f7T8&#10;6XbtiWxqev+UEsM0vtHwcXw7Xg1fhk9kfDd8G74On8f344fhBg9wez3cjNfjFUEAute5UCHJuVn7&#10;QxTc2icreuF1+qJI0mfHd5Pj0EfC8XB+crJ4gIX58aq4xTkf4mOwmqRNTZU0yQtWse2TELEWph5T&#10;MEh97CvnXdwpSMnKPAeB+lKtjM6TBefKky3DmWhez5MK5MqZCSKkUhOo/DPokJtgkKftb4FTdq5o&#10;TZyAWhrrf1c19sdWxT7/qHqvNcm+tM0uv0O2A0cmKzuMd5rJH+MMv/0JV98BAAD//wMAUEsDBBQA&#10;BgAIAAAAIQAdQvxh3AAAAAcBAAAPAAAAZHJzL2Rvd25yZXYueG1sTI/BTsMwEETvSPyDtUjcqJOg&#10;piiNU1WVEOKCaAp3N94mKfY6sp00/D2GSzmOZjTzptzMRrMJne8tCUgXCTCkxqqeWgEfh+eHJ2A+&#10;SFJSW0IB3+hhU93elLJQ9kJ7nOrQslhCvpACuhCGgnPfdGikX9gBKXon64wMUbqWKycvsdxoniVJ&#10;zo3sKS50csBdh81XPRoB+tVNn+2u3frxZZ/X5/dT9naYhLi/m7drYAHncA3DL35EhyoyHe1IyjMt&#10;YJlmeYwKWMVL0V8+rlJgxz/Nq5L/569+AAAA//8DAFBLAQItABQABgAIAAAAIQC2gziS/gAAAOEB&#10;AAATAAAAAAAAAAAAAAAAAAAAAABbQ29udGVudF9UeXBlc10ueG1sUEsBAi0AFAAGAAgAAAAhADj9&#10;If/WAAAAlAEAAAsAAAAAAAAAAAAAAAAALwEAAF9yZWxzLy5yZWxzUEsBAi0AFAAGAAgAAAAhAP28&#10;jbfbAQAAzAMAAA4AAAAAAAAAAAAAAAAALgIAAGRycy9lMm9Eb2MueG1sUEsBAi0AFAAGAAgAAAAh&#10;AB1C/GHcAAAABwEAAA8AAAAAAAAAAAAAAAAANQQAAGRycy9kb3ducmV2LnhtbFBLBQYAAAAABAAE&#10;APMAAAA+BQAAAAA=&#10;" strokecolor="black [3200]" strokeweight=".5pt">
                <v:stroke joinstyle="miter"/>
              </v:line>
            </w:pict>
          </mc:Fallback>
        </mc:AlternateContent>
      </w: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2219904" behindDoc="0" locked="0" layoutInCell="1" allowOverlap="1" wp14:anchorId="28817382" wp14:editId="09390D29">
                <wp:simplePos x="0" y="0"/>
                <wp:positionH relativeFrom="column">
                  <wp:posOffset>4651340</wp:posOffset>
                </wp:positionH>
                <wp:positionV relativeFrom="paragraph">
                  <wp:posOffset>146106</wp:posOffset>
                </wp:positionV>
                <wp:extent cx="144892" cy="5024"/>
                <wp:effectExtent l="0" t="0" r="26670" b="33655"/>
                <wp:wrapNone/>
                <wp:docPr id="50" name="Пряма сполучна лінія 50"/>
                <wp:cNvGraphicFramePr/>
                <a:graphic xmlns:a="http://schemas.openxmlformats.org/drawingml/2006/main">
                  <a:graphicData uri="http://schemas.microsoft.com/office/word/2010/wordprocessingShape">
                    <wps:wsp>
                      <wps:cNvCnPr/>
                      <wps:spPr>
                        <a:xfrm flipV="1">
                          <a:off x="0" y="0"/>
                          <a:ext cx="144892"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BC1AF" id="Пряма сполучна лінія 50" o:spid="_x0000_s1026" style="position:absolute;flip:y;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25pt,11.5pt" to="377.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E65QEAANkDAAAOAAAAZHJzL2Uyb0RvYy54bWysU8tu1DAU3SP1HyzvO8mMpqhEk+miFWwQ&#10;jHjtXceeWPVLtplkdiAWLLvrll/oHgq/kPwR104mIEAIVWwsP845956Tm9VZqyTaMeeF0SWez3KM&#10;mKamEnpb4tevHh+fYuQD0RWRRrMS75nHZ+ujB6vGFmxhaiMr5hCIaF80tsR1CLbIMk9rpoifGcs0&#10;PHLjFAlwdNuscqQBdSWzRZ4/zBrjKusMZd7D7cXwiNdJn3NGw3POPQtIlhh6C2l1ab2Ma7ZekWLr&#10;iK0FHdsg9+hCEaGh6CR1QQJBb534TUoJ6ow3PMyoUZnhXFCWPICbef6Lm5c1sSx5gXC8nWLy/0+W&#10;PtttHBJViU8gHk0UfKPuU/+uv+6+dLeof9996752n/sP/cfuDi5ge9Pd9Tf9NQICpNdYX4DIud64&#10;8eTtxsUoWu4U4lLYNzAYKRywi9qU/X7KnrUBUbicL5enjxYYUXg6yRfLqJ0NIlHMOh+eMKNQ3JRY&#10;Ch2DIQXZPfVhgB4gwItNDW2kXdhLFsFSv2AczMZyiZ3GjJ1Lh3YEBqS6mo9lEzJSuJByIuV/J43Y&#10;SGNp9P6VOKFTRaPDRFRCG/enqqE9tMoH/MH14DXavjTVPn2UFAfMTwp0nPU4oD+fE/3HH7n+DgAA&#10;//8DAFBLAwQUAAYACAAAACEA29LkodwAAAAJAQAADwAAAGRycy9kb3ducmV2LnhtbEyPwU7DMAyG&#10;70i8Q2QkbixZq65TaTqNSYgz2y67pY1pqzVOabKtvD3eCY62P/3+/nIzu0FccQq9Jw3LhQKB1Hjb&#10;U6vheHh/WYMI0ZA1gyfU8IMBNtXjQ2kK62/0idd9bAWHUCiMhi7GsZAyNB06ExZ+ROLbl5+ciTxO&#10;rbSTuXG4G2Si1Eo60xN/6MyIuw6b8/7iNBw+nJrr2O+QvnO1Pb1lKzplWj8/zdtXEBHn+AfDXZ/V&#10;oWKn2l/IBjFoyNMkY1RDknInBvIsS0HU98UaZFXK/w2qXwAAAP//AwBQSwECLQAUAAYACAAAACEA&#10;toM4kv4AAADhAQAAEwAAAAAAAAAAAAAAAAAAAAAAW0NvbnRlbnRfVHlwZXNdLnhtbFBLAQItABQA&#10;BgAIAAAAIQA4/SH/1gAAAJQBAAALAAAAAAAAAAAAAAAAAC8BAABfcmVscy8ucmVsc1BLAQItABQA&#10;BgAIAAAAIQDVYME65QEAANkDAAAOAAAAAAAAAAAAAAAAAC4CAABkcnMvZTJvRG9jLnhtbFBLAQIt&#10;ABQABgAIAAAAIQDb0uSh3AAAAAkBAAAPAAAAAAAAAAAAAAAAAD8EAABkcnMvZG93bnJldi54bWxQ&#10;SwUGAAAAAAQABADzAAAASAUAAAAA&#10;" strokecolor="black [3200]" strokeweight=".5pt">
                <v:stroke joinstyle="miter"/>
              </v:line>
            </w:pict>
          </mc:Fallback>
        </mc:AlternateContent>
      </w:r>
    </w:p>
    <w:p w:rsidR="009E7234" w:rsidRPr="00871279" w:rsidRDefault="00DE2D02"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1811328" behindDoc="0" locked="0" layoutInCell="1" allowOverlap="1" wp14:anchorId="618A888D" wp14:editId="1AA583CF">
                <wp:simplePos x="0" y="0"/>
                <wp:positionH relativeFrom="margin">
                  <wp:posOffset>4827765</wp:posOffset>
                </wp:positionH>
                <wp:positionV relativeFrom="paragraph">
                  <wp:posOffset>252653</wp:posOffset>
                </wp:positionV>
                <wp:extent cx="1101628" cy="284480"/>
                <wp:effectExtent l="0" t="0" r="22860" b="20320"/>
                <wp:wrapNone/>
                <wp:docPr id="29" name="Прямокутник 29"/>
                <wp:cNvGraphicFramePr/>
                <a:graphic xmlns:a="http://schemas.openxmlformats.org/drawingml/2006/main">
                  <a:graphicData uri="http://schemas.microsoft.com/office/word/2010/wordprocessingShape">
                    <wps:wsp>
                      <wps:cNvSpPr/>
                      <wps:spPr>
                        <a:xfrm>
                          <a:off x="0" y="0"/>
                          <a:ext cx="1101628" cy="28448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Служба охорони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A888D" id="Прямокутник 29" o:spid="_x0000_s1046" style="position:absolute;margin-left:380.15pt;margin-top:19.9pt;width:86.75pt;height:22.4pt;z-index:2518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HWiQIAACwFAAAOAAAAZHJzL2Uyb0RvYy54bWysVMFu1DAQvSPxD5bvNJtoKe2q2WrVqgip&#10;aita1LPXsbsRjsfY3k2WE4IP4BP4DVQB35D9I8ZONluVigPiksx45s14Zt746LipFFkJ60rQOU33&#10;RpQIzaEo9V1O392cvTigxHmmC6ZAi5yuhaPH0+fPjmozERksQBXCEgyi3aQ2OV14byZJ4vhCVMzt&#10;gREajRJsxTyq9i4pLKsxeqWSbDTaT2qwhbHAhXN4etoZ6TTGl1JwfymlE56onOLdfPza+J2HbzI9&#10;YpM7y8yi5P012D/comKlxqRDqFPmGVna8o9QVcktOJB+j0OVgJQlF7EGrCYdParmesGMiLVgc5wZ&#10;2uT+X1h+sbqypCxymh1SolmFM2q/bT5tvrY/2l/t/ebL5nP7s/3e3hN0wG7Vxk0QdG2ubK85FEPp&#10;jbRV+GNRpIkdXg8dFo0nHA/TdJTuZ8gJjrbsYDw+iCNIdmhjnX8toCJByKnFCcbGstW585gRXbcu&#10;qITbdPmj5NdKhCso/VZIrAozZhEd+SROlCUrhkwo3qehFowVPQNElkoNoPQpkPJbUO8bYCJybACO&#10;ngLusg3eMSNoPwCrUoP9O1h2/tuqu1pD2b6ZN90IYzPD0RyKNc7VQkd4Z/hZif08Z85fMYsMx13A&#10;rfWX+JEK6pxCL1GyAPvxqfPgj8RDKyU1bkxO3Ycls4IS9UYjJQ/T8TisWFTGL19lqNiHlvlDi15W&#10;J4CjSPF9MDyKwd+rrSgtVLe43LOQFU1Mc8ydU+7tVjnx3Sbj88DFbBbdcK0M8+f62vAQPDQ68OWm&#10;uWXW9KTySMcL2G4XmzziVucbkBpmSw+yjMTb9bUfAa5k5FD/fISdf6hHr90jN/0NAAD//wMAUEsD&#10;BBQABgAIAAAAIQAG/0sD3wAAAAkBAAAPAAAAZHJzL2Rvd25yZXYueG1sTI/LTsMwEEX3SPyDNUjs&#10;qA1BaZPGqSoEKxAVhQVLN54mEX5Etpukf8+worsZzdGdc6vNbA0bMcTeOwn3CwEMXeN171oJX58v&#10;dytgMSmnlfEOJZwxwqa+vqpUqf3kPnDcp5ZRiIulktClNJScx6ZDq+LCD+jodvTBqkRraLkOaqJw&#10;a/iDEDm3qnf0oVMDPnXY/OxPVoLf9WezDcX7+IbL79ddEtOcP0t5ezNv18ASzukfhj99UoeanA7+&#10;5HRkRsIyFxmhErKCKhBQZBkNBwmrxxx4XfHLBvUvAAAA//8DAFBLAQItABQABgAIAAAAIQC2gziS&#10;/gAAAOEBAAATAAAAAAAAAAAAAAAAAAAAAABbQ29udGVudF9UeXBlc10ueG1sUEsBAi0AFAAGAAgA&#10;AAAhADj9If/WAAAAlAEAAAsAAAAAAAAAAAAAAAAALwEAAF9yZWxzLy5yZWxzUEsBAi0AFAAGAAgA&#10;AAAhAA4MEdaJAgAALAUAAA4AAAAAAAAAAAAAAAAALgIAAGRycy9lMm9Eb2MueG1sUEsBAi0AFAAG&#10;AAgAAAAhAAb/SwPfAAAACQEAAA8AAAAAAAAAAAAAAAAA4wQAAGRycy9kb3ducmV2LnhtbFBLBQYA&#10;AAAABAAEAPMAAADvBQAAAAA=&#10;" fillcolor="white [3201]" strokecolor="black [3200]" strokeweight="1pt">
                <v:textbox>
                  <w:txbxContent>
                    <w:p w:rsidR="00A4048D" w:rsidRPr="005D747B" w:rsidRDefault="00A4048D" w:rsidP="009E7234">
                      <w:pPr>
                        <w:jc w:val="center"/>
                        <w:rPr>
                          <w:rFonts w:ascii="Times New Roman" w:hAnsi="Times New Roman" w:cs="Times New Roman"/>
                          <w:sz w:val="20"/>
                          <w:szCs w:val="20"/>
                        </w:rPr>
                      </w:pPr>
                      <w:r w:rsidRPr="005D747B">
                        <w:rPr>
                          <w:rFonts w:ascii="Times New Roman" w:hAnsi="Times New Roman" w:cs="Times New Roman"/>
                          <w:sz w:val="20"/>
                          <w:szCs w:val="20"/>
                        </w:rPr>
                        <w:t>Служба охорони</w:t>
                      </w:r>
                    </w:p>
                  </w:txbxContent>
                </v:textbox>
                <w10:wrap anchorx="margin"/>
              </v:rect>
            </w:pict>
          </mc:Fallback>
        </mc:AlternateContent>
      </w:r>
    </w:p>
    <w:p w:rsidR="009E7234" w:rsidRPr="00871279" w:rsidRDefault="008000A5" w:rsidP="009E7234">
      <w:pPr>
        <w:rPr>
          <w:rFonts w:asciiTheme="majorHAnsi" w:hAnsiTheme="majorHAnsi" w:cstheme="majorHAnsi"/>
        </w:rPr>
      </w:pPr>
      <w:r w:rsidRPr="00871279">
        <w:rPr>
          <w:rFonts w:asciiTheme="majorHAnsi" w:hAnsiTheme="majorHAnsi" w:cstheme="majorHAnsi"/>
          <w:noProof/>
        </w:rPr>
        <mc:AlternateContent>
          <mc:Choice Requires="wps">
            <w:drawing>
              <wp:anchor distT="0" distB="0" distL="114300" distR="114300" simplePos="0" relativeHeight="252225024" behindDoc="0" locked="0" layoutInCell="1" allowOverlap="1" wp14:anchorId="27AF7367" wp14:editId="10EAFB0E">
                <wp:simplePos x="0" y="0"/>
                <wp:positionH relativeFrom="column">
                  <wp:posOffset>4666126</wp:posOffset>
                </wp:positionH>
                <wp:positionV relativeFrom="paragraph">
                  <wp:posOffset>78161</wp:posOffset>
                </wp:positionV>
                <wp:extent cx="155276" cy="0"/>
                <wp:effectExtent l="0" t="0" r="0" b="0"/>
                <wp:wrapNone/>
                <wp:docPr id="51" name="Пряма сполучна лінія 51"/>
                <wp:cNvGraphicFramePr/>
                <a:graphic xmlns:a="http://schemas.openxmlformats.org/drawingml/2006/main">
                  <a:graphicData uri="http://schemas.microsoft.com/office/word/2010/wordprocessingShape">
                    <wps:wsp>
                      <wps:cNvCnPr/>
                      <wps:spPr>
                        <a:xfrm>
                          <a:off x="0" y="0"/>
                          <a:ext cx="155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86A06" id="Пряма сполучна лінія 51" o:spid="_x0000_s1026" style="position:absolute;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4pt,6.15pt" to="379.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5Q2wEAAMwDAAAOAAAAZHJzL2Uyb0RvYy54bWysU82O0zAQviPxDpbvNGmlLihquoddwQVB&#10;xc8DeJ1xY+E/2aZpbyAOHPe2V16BO7vwCskbMXbbLGLRCiEujsee75v5Pk8Wp1utyAZ8kNbUdDop&#10;KQHDbSPNuqZv3zx99ISSEJlpmLIGarqDQE+XDx8sOlfBzLZWNeAJkphQda6mbYyuKorAW9AsTKwD&#10;g5fCes0ihn5dNJ51yK5VMSvLk6KzvnHecggBT8/3l3SZ+YUAHl8KESASVVPsLebV5/UircVywaq1&#10;Z66V/NAG+4cuNJMGi45U5ywy8t7LO1Racm+DFXHCrS6sEJJD1oBqpuVval63zEHWguYEN9oU/h8t&#10;f7FZeSKbms6nlBim8Y36L8OH4bK/7r+S4WP/o//efxs+DZ/7GzzA7VV/M1wNlwQB6F7nQoUkZ2bl&#10;D1FwK5+s2Aqv0xdFkm12fDc6DttIOB5O5/PZ4xNK+PGquMU5H+IzsJqkTU2VNMkLVrHN8xCxFqYe&#10;UzBIfewr513cKUjJyrwCgfpSrYzOkwVnypMNw5lo3mUVyJUzE0RIpUZQeT/okJtgkKftb4Fjdq5o&#10;TRyBWhrr/1Q1bo+tin3+UfVea5J9YZtdfodsB45Mdukw3mkmf40z/PYnXP4EAAD//wMAUEsDBBQA&#10;BgAIAAAAIQC0I/6D3QAAAAkBAAAPAAAAZHJzL2Rvd25yZXYueG1sTI/BTsMwEETvSPyDtUjcqEMK&#10;bQlxqqoSQlwQTendjV0nYK8j20nD37OIA9x2d0azb8r15CwbdYidRwG3swyYxsarDo2A9/3TzQpY&#10;TBKVtB61gC8dYV1dXpSyUP6MOz3WyTAKwVhIAW1KfcF5bFrtZJz5XiNpJx+cTLQGw1WQZwp3ludZ&#10;tuBOdkgfWtnrbaubz3pwAuxLGA9mazZxeN4t6o+3U/66H4W4vpo2j8CSntKfGX7wCR0qYjr6AVVk&#10;VsByfkfoiYR8DowMy/sHGo6/B16V/H+D6hsAAP//AwBQSwECLQAUAAYACAAAACEAtoM4kv4AAADh&#10;AQAAEwAAAAAAAAAAAAAAAAAAAAAAW0NvbnRlbnRfVHlwZXNdLnhtbFBLAQItABQABgAIAAAAIQA4&#10;/SH/1gAAAJQBAAALAAAAAAAAAAAAAAAAAC8BAABfcmVscy8ucmVsc1BLAQItABQABgAIAAAAIQAF&#10;T25Q2wEAAMwDAAAOAAAAAAAAAAAAAAAAAC4CAABkcnMvZTJvRG9jLnhtbFBLAQItABQABgAIAAAA&#10;IQC0I/6D3QAAAAkBAAAPAAAAAAAAAAAAAAAAADUEAABkcnMvZG93bnJldi54bWxQSwUGAAAAAAQA&#10;BADzAAAAPwUAAAAA&#10;" strokecolor="black [3200]" strokeweight=".5pt">
                <v:stroke joinstyle="miter"/>
              </v:line>
            </w:pict>
          </mc:Fallback>
        </mc:AlternateContent>
      </w:r>
    </w:p>
    <w:p w:rsidR="009E7234" w:rsidRPr="00871279" w:rsidRDefault="009E7234" w:rsidP="009E7234">
      <w:pPr>
        <w:rPr>
          <w:rFonts w:asciiTheme="majorHAnsi" w:hAnsiTheme="majorHAnsi" w:cstheme="majorHAnsi"/>
        </w:rPr>
      </w:pPr>
      <w:r w:rsidRPr="00871279">
        <w:rPr>
          <w:rFonts w:asciiTheme="majorHAnsi" w:hAnsiTheme="majorHAnsi" w:cstheme="majorHAnsi"/>
        </w:rPr>
        <w:tab/>
      </w:r>
    </w:p>
    <w:p w:rsidR="009E7234" w:rsidRPr="00871279" w:rsidRDefault="009E7234" w:rsidP="009E7234">
      <w:pPr>
        <w:ind w:firstLine="709"/>
      </w:pPr>
    </w:p>
    <w:p w:rsidR="009E7234" w:rsidRPr="00871279" w:rsidRDefault="009E7234" w:rsidP="009E7234">
      <w:pPr>
        <w:pStyle w:val="23"/>
        <w:shd w:val="clear" w:color="auto" w:fill="auto"/>
        <w:spacing w:after="0" w:line="360" w:lineRule="auto"/>
        <w:ind w:firstLine="709"/>
        <w:jc w:val="both"/>
        <w:rPr>
          <w:i w:val="0"/>
          <w:iCs w:val="0"/>
          <w:sz w:val="28"/>
          <w:szCs w:val="28"/>
        </w:rPr>
      </w:pPr>
      <w:r w:rsidRPr="00871279">
        <w:rPr>
          <w:i w:val="0"/>
          <w:iCs w:val="0"/>
          <w:color w:val="000000"/>
          <w:sz w:val="28"/>
          <w:szCs w:val="28"/>
          <w:lang w:eastAsia="ru-RU" w:bidi="ru-RU"/>
        </w:rPr>
        <w:t>Рис. 1.2. Схема сучасної організаційної структури системи управління персонал організації [</w:t>
      </w:r>
      <w:r w:rsidR="00A4048D" w:rsidRPr="00A4048D">
        <w:rPr>
          <w:i w:val="0"/>
          <w:iCs w:val="0"/>
          <w:color w:val="000000"/>
          <w:sz w:val="28"/>
          <w:szCs w:val="28"/>
          <w:lang w:val="ru-RU" w:eastAsia="ru-RU" w:bidi="ru-RU"/>
        </w:rPr>
        <w:t>19</w:t>
      </w:r>
      <w:r w:rsidRPr="00871279">
        <w:rPr>
          <w:i w:val="0"/>
          <w:iCs w:val="0"/>
          <w:color w:val="000000"/>
          <w:sz w:val="28"/>
          <w:szCs w:val="28"/>
          <w:lang w:eastAsia="ru-RU" w:bidi="ru-RU"/>
        </w:rPr>
        <w:t>]</w:t>
      </w:r>
    </w:p>
    <w:p w:rsidR="009E7234" w:rsidRPr="00871279" w:rsidRDefault="009E7234" w:rsidP="009E7234">
      <w:pPr>
        <w:pStyle w:val="a6"/>
        <w:shd w:val="clear" w:color="auto" w:fill="auto"/>
        <w:spacing w:line="360" w:lineRule="auto"/>
        <w:ind w:firstLine="709"/>
        <w:rPr>
          <w:color w:val="000000"/>
          <w:sz w:val="28"/>
          <w:szCs w:val="28"/>
          <w:lang w:eastAsia="ru-RU" w:bidi="ru-RU"/>
        </w:rPr>
      </w:pPr>
    </w:p>
    <w:p w:rsidR="008000A5" w:rsidRPr="00871279" w:rsidRDefault="008000A5" w:rsidP="008000A5">
      <w:pPr>
        <w:pStyle w:val="20"/>
        <w:shd w:val="clear" w:color="auto" w:fill="auto"/>
        <w:spacing w:before="0" w:after="0" w:line="360" w:lineRule="auto"/>
        <w:ind w:firstLine="540"/>
        <w:jc w:val="both"/>
        <w:rPr>
          <w:sz w:val="28"/>
          <w:szCs w:val="28"/>
        </w:rPr>
      </w:pPr>
      <w:r w:rsidRPr="00871279">
        <w:rPr>
          <w:rStyle w:val="21"/>
          <w:sz w:val="28"/>
          <w:szCs w:val="28"/>
          <w:lang w:val="uk-UA"/>
        </w:rPr>
        <w:lastRenderedPageBreak/>
        <w:t>Підсистема правового забезпечення системи управління</w:t>
      </w:r>
      <w:r w:rsidRPr="00871279">
        <w:rPr>
          <w:color w:val="000000"/>
          <w:sz w:val="28"/>
          <w:szCs w:val="28"/>
          <w:lang w:eastAsia="ru-RU" w:bidi="ru-RU"/>
        </w:rPr>
        <w:t xml:space="preserve"> персоналом включає: вирішення правових питань трудових відносин, узгодження адміністративних та інших документів з управління персоналом, вирішення правових питань господарської діяльності, консультування з правових питань.</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sz w:val="28"/>
          <w:szCs w:val="28"/>
          <w:lang w:eastAsia="ru-RU" w:bidi="ru-RU"/>
        </w:rPr>
        <w:t>Залежно від розмірів підприємства склад підрозділів буде варіюватися: в невеликих організаціях</w:t>
      </w:r>
      <w:r w:rsidRPr="00871279">
        <w:rPr>
          <w:color w:val="000000"/>
          <w:lang w:eastAsia="ru-RU" w:bidi="ru-RU"/>
        </w:rPr>
        <w:t xml:space="preserve"> один підрозділ може виконувати функції декількох підсистем, а у великих функціях кожної підсистеми, як правило, виконується окремий підрозділ. </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t xml:space="preserve">Повний перелік функцій охоплює широкий спектр діяльності, і він відкритий для нових форм роботи. Згідно з одним опитуванням, 95% фірм у Сполучених Штатах відбирали і наймали персонал в рамках служби людських ресурсів (решта, в основному невеликі), 88% виконували управління заробітною платою і 90% іншої оплати праці, 72% відповідали за питання безпеки, 69% здійснювали планування та заходи з розвитку соціального та персоналу, а 74% були залучені до прогнозів трудових ресурсів, 65% - соціологічні дослідження на підприємствах, 41% проаналізували динаміку </w:t>
      </w:r>
      <w:r w:rsidRPr="00871279">
        <w:t>продуктивності</w:t>
      </w:r>
      <w:r w:rsidRPr="00871279">
        <w:rPr>
          <w:color w:val="000000"/>
          <w:lang w:eastAsia="ru-RU" w:bidi="ru-RU"/>
        </w:rPr>
        <w:t xml:space="preserve"> праці, 70% фірм організували соціальне і культурне життя [</w:t>
      </w:r>
      <w:r w:rsidR="00A4048D" w:rsidRPr="00A4048D">
        <w:rPr>
          <w:color w:val="000000"/>
          <w:lang w:eastAsia="ru-RU" w:bidi="ru-RU"/>
        </w:rPr>
        <w:t>20</w:t>
      </w:r>
      <w:r w:rsidRPr="00871279">
        <w:rPr>
          <w:color w:val="000000"/>
          <w:lang w:eastAsia="ru-RU" w:bidi="ru-RU"/>
        </w:rPr>
        <w:t>].</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t>В даний час найбільші зусилля кадрових підрозділів (відповідно до витраченого часу) спрямовані на поліпшення трудових відносин, відбір кандидатів на вакантні посади, розробку і реалізацію навчальних програм і програм соціального розвитку, а також організацію заробітної плати.</w:t>
      </w:r>
    </w:p>
    <w:p w:rsidR="009E7234" w:rsidRPr="00871279" w:rsidRDefault="009E7234" w:rsidP="009E7234">
      <w:pPr>
        <w:pStyle w:val="a6"/>
        <w:shd w:val="clear" w:color="auto" w:fill="auto"/>
        <w:spacing w:line="360" w:lineRule="auto"/>
        <w:ind w:firstLine="709"/>
      </w:pPr>
      <w:r w:rsidRPr="00871279">
        <w:rPr>
          <w:color w:val="000000"/>
          <w:lang w:eastAsia="ru-RU" w:bidi="ru-RU"/>
        </w:rPr>
        <w:t>Таким чином, сьогодні все більше домінують</w:t>
      </w:r>
      <w:r w:rsidRPr="00871279">
        <w:rPr>
          <w:rStyle w:val="21"/>
          <w:lang w:val="uk-UA"/>
        </w:rPr>
        <w:t xml:space="preserve"> </w:t>
      </w:r>
      <w:r w:rsidRPr="00871279">
        <w:rPr>
          <w:rStyle w:val="21"/>
          <w:i w:val="0"/>
          <w:iCs w:val="0"/>
          <w:lang w:val="uk-UA"/>
        </w:rPr>
        <w:t>аналітичні та організаційні аспекти діяльності,</w:t>
      </w:r>
      <w:r w:rsidRPr="00871279">
        <w:rPr>
          <w:i/>
          <w:iCs/>
        </w:rPr>
        <w:t xml:space="preserve"> </w:t>
      </w:r>
      <w:r w:rsidRPr="00871279">
        <w:t>а не</w:t>
      </w:r>
      <w:r w:rsidRPr="00871279">
        <w:rPr>
          <w:i/>
          <w:iCs/>
        </w:rPr>
        <w:t xml:space="preserve"> </w:t>
      </w:r>
      <w:r w:rsidRPr="00871279">
        <w:rPr>
          <w:rStyle w:val="21"/>
          <w:i w:val="0"/>
          <w:iCs w:val="0"/>
          <w:lang w:val="uk-UA"/>
        </w:rPr>
        <w:t>бухгалтерський облік.</w:t>
      </w:r>
      <w:r w:rsidRPr="00871279">
        <w:rPr>
          <w:i/>
          <w:iCs/>
        </w:rPr>
        <w:t xml:space="preserve"> </w:t>
      </w:r>
      <w:r w:rsidRPr="00871279">
        <w:t xml:space="preserve">Професійний рівень HR-фахівців </w:t>
      </w:r>
      <w:r w:rsidRPr="00871279">
        <w:rPr>
          <w:color w:val="000000"/>
          <w:lang w:eastAsia="ru-RU" w:bidi="ru-RU"/>
        </w:rPr>
        <w:t>різко зріс.</w:t>
      </w:r>
      <w:r w:rsidRPr="00871279">
        <w:t xml:space="preserve"> До</w:t>
      </w:r>
      <w:r w:rsidRPr="00871279">
        <w:rPr>
          <w:color w:val="000000"/>
          <w:lang w:eastAsia="ru-RU" w:bidi="ru-RU"/>
        </w:rPr>
        <w:t xml:space="preserve"> них відносяться психологи, фахівці з менеджменту, методів навчання (викладачів) і трудових</w:t>
      </w:r>
      <w:r w:rsidR="008000A5" w:rsidRPr="00871279">
        <w:rPr>
          <w:color w:val="000000"/>
          <w:lang w:eastAsia="ru-RU" w:bidi="ru-RU"/>
        </w:rPr>
        <w:t xml:space="preserve"> </w:t>
      </w:r>
      <w:r w:rsidRPr="00871279">
        <w:t>відносин, які проходять</w:t>
      </w:r>
      <w:r w:rsidR="008000A5" w:rsidRPr="00871279">
        <w:rPr>
          <w:color w:val="000000"/>
          <w:lang w:eastAsia="ru-RU" w:bidi="ru-RU"/>
        </w:rPr>
        <w:t xml:space="preserve"> </w:t>
      </w:r>
      <w:r w:rsidRPr="00871279">
        <w:rPr>
          <w:color w:val="000000"/>
          <w:lang w:eastAsia="ru-RU" w:bidi="ru-RU"/>
        </w:rPr>
        <w:t>підготовку</w:t>
      </w:r>
      <w:r w:rsidR="008000A5" w:rsidRPr="00871279">
        <w:rPr>
          <w:color w:val="000000"/>
          <w:lang w:eastAsia="ru-RU" w:bidi="ru-RU"/>
        </w:rPr>
        <w:t xml:space="preserve"> </w:t>
      </w:r>
      <w:r w:rsidRPr="00871279">
        <w:t>у великих масштабах в університетських системах.</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t xml:space="preserve">В останні роки у внутрішньому менеджменті з'явилася низка нових професій і спеціальностей, в тому числі фахівці з </w:t>
      </w:r>
      <w:proofErr w:type="spellStart"/>
      <w:r w:rsidRPr="00871279">
        <w:rPr>
          <w:color w:val="000000"/>
          <w:lang w:eastAsia="ru-RU" w:bidi="ru-RU"/>
        </w:rPr>
        <w:t>рекрутингу</w:t>
      </w:r>
      <w:proofErr w:type="spellEnd"/>
      <w:r w:rsidRPr="00871279">
        <w:rPr>
          <w:color w:val="000000"/>
          <w:lang w:eastAsia="ru-RU" w:bidi="ru-RU"/>
        </w:rPr>
        <w:t xml:space="preserve"> персонал</w:t>
      </w:r>
      <w:r w:rsidR="00A32D61" w:rsidRPr="00871279">
        <w:rPr>
          <w:color w:val="000000"/>
          <w:lang w:eastAsia="ru-RU" w:bidi="ru-RU"/>
        </w:rPr>
        <w:t>у</w:t>
      </w:r>
      <w:r w:rsidRPr="00871279">
        <w:rPr>
          <w:color w:val="000000"/>
          <w:lang w:eastAsia="ru-RU" w:bidi="ru-RU"/>
        </w:rPr>
        <w:t xml:space="preserve"> (</w:t>
      </w:r>
      <w:proofErr w:type="spellStart"/>
      <w:r w:rsidRPr="00871279">
        <w:rPr>
          <w:color w:val="000000"/>
          <w:lang w:eastAsia="ru-RU" w:bidi="ru-RU"/>
        </w:rPr>
        <w:t>рекрутери</w:t>
      </w:r>
      <w:proofErr w:type="spellEnd"/>
      <w:r w:rsidRPr="00871279">
        <w:rPr>
          <w:color w:val="000000"/>
          <w:lang w:eastAsia="ru-RU" w:bidi="ru-RU"/>
        </w:rPr>
        <w:t>), інтерв'юери (психологи, які проводять співбесіди з</w:t>
      </w:r>
      <w:r w:rsidR="008000A5" w:rsidRPr="00871279">
        <w:rPr>
          <w:color w:val="000000"/>
          <w:lang w:eastAsia="ru-RU" w:bidi="ru-RU"/>
        </w:rPr>
        <w:t xml:space="preserve"> </w:t>
      </w:r>
      <w:r w:rsidRPr="00871279">
        <w:rPr>
          <w:color w:val="000000"/>
          <w:lang w:eastAsia="ru-RU" w:bidi="ru-RU"/>
        </w:rPr>
        <w:t>претендентами на працевлаштування), методисти та інструктори, кар'єрні радники, фахівці</w:t>
      </w:r>
      <w:r w:rsidRPr="00871279">
        <w:t xml:space="preserve"> з </w:t>
      </w:r>
      <w:r w:rsidRPr="00871279">
        <w:rPr>
          <w:color w:val="000000"/>
          <w:lang w:eastAsia="ru-RU" w:bidi="ru-RU"/>
        </w:rPr>
        <w:t>профорієнтації та організаційного планування.</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lastRenderedPageBreak/>
        <w:t xml:space="preserve">В даний час в США багато кадрових функцій для вашої організації виконують спеціалізовані консалтингові організації, навчальні центри, фірми з відбору керівників і </w:t>
      </w:r>
      <w:r w:rsidRPr="00871279">
        <w:t>фірми</w:t>
      </w:r>
      <w:r w:rsidRPr="00871279">
        <w:rPr>
          <w:color w:val="000000"/>
          <w:lang w:eastAsia="ru-RU" w:bidi="ru-RU"/>
        </w:rPr>
        <w:t xml:space="preserve"> тимчасового</w:t>
      </w:r>
      <w:r w:rsidRPr="00871279">
        <w:t xml:space="preserve"> </w:t>
      </w:r>
      <w:r w:rsidRPr="00871279">
        <w:rPr>
          <w:color w:val="000000"/>
          <w:lang w:eastAsia="ru-RU" w:bidi="ru-RU"/>
        </w:rPr>
        <w:t xml:space="preserve">робочого складу, тобто організації інфраструктури управління. Найбільшого </w:t>
      </w:r>
      <w:r w:rsidRPr="00871279">
        <w:t>значення спеціалізовані</w:t>
      </w:r>
      <w:r w:rsidRPr="00871279">
        <w:rPr>
          <w:color w:val="000000"/>
          <w:lang w:eastAsia="ru-RU" w:bidi="ru-RU"/>
        </w:rPr>
        <w:t xml:space="preserve"> компанії набувають</w:t>
      </w:r>
      <w:r w:rsidRPr="00871279">
        <w:t xml:space="preserve"> спеціалізовані</w:t>
      </w:r>
      <w:r w:rsidRPr="00871279">
        <w:rPr>
          <w:color w:val="000000"/>
          <w:lang w:bidi="en-US"/>
        </w:rPr>
        <w:t xml:space="preserve"> компанії,</w:t>
      </w:r>
      <w:r w:rsidRPr="00871279">
        <w:t xml:space="preserve"> які надають широкий спектр кадрових послуг. Для більшості інформаційних наук </w:t>
      </w:r>
      <w:r w:rsidRPr="00871279">
        <w:rPr>
          <w:color w:val="000000"/>
          <w:lang w:eastAsia="ru-RU" w:bidi="ru-RU"/>
        </w:rPr>
        <w:t>ви виступаєте</w:t>
      </w:r>
      <w:r w:rsidR="008000A5" w:rsidRPr="00871279">
        <w:rPr>
          <w:color w:val="000000"/>
          <w:lang w:eastAsia="ru-RU" w:bidi="ru-RU"/>
        </w:rPr>
        <w:t xml:space="preserve"> </w:t>
      </w:r>
      <w:r w:rsidRPr="00871279">
        <w:rPr>
          <w:color w:val="000000"/>
          <w:lang w:eastAsia="ru-RU" w:bidi="ru-RU"/>
        </w:rPr>
        <w:t>провідним розробником інформаційних підсистем управління по роботі з персоналом, одночасно надаєте різні послуги з їх інтеграції</w:t>
      </w:r>
      <w:r w:rsidR="008000A5" w:rsidRPr="00871279">
        <w:rPr>
          <w:color w:val="000000"/>
          <w:lang w:eastAsia="ru-RU" w:bidi="ru-RU"/>
        </w:rPr>
        <w:t xml:space="preserve"> </w:t>
      </w:r>
      <w:r w:rsidRPr="00871279">
        <w:t>і проводите велику</w:t>
      </w:r>
      <w:r w:rsidR="008000A5" w:rsidRPr="00871279">
        <w:rPr>
          <w:color w:val="000000"/>
          <w:lang w:eastAsia="ru-RU" w:bidi="ru-RU"/>
        </w:rPr>
        <w:t xml:space="preserve"> </w:t>
      </w:r>
      <w:r w:rsidRPr="00871279">
        <w:rPr>
          <w:color w:val="000000"/>
          <w:lang w:eastAsia="ru-RU" w:bidi="ru-RU"/>
        </w:rPr>
        <w:t>консультативну роботу.</w:t>
      </w:r>
      <w:r w:rsidRPr="00871279">
        <w:t xml:space="preserve"> </w:t>
      </w:r>
      <w:r w:rsidRPr="00871279">
        <w:rPr>
          <w:color w:val="000000"/>
          <w:lang w:eastAsia="ru-RU" w:bidi="ru-RU"/>
        </w:rPr>
        <w:t xml:space="preserve">Вона базується на побудові платіжних систем та інших видів оплати праці (соціальних виплат). Серед них фірми, які надають комплексні послуги, </w:t>
      </w:r>
      <w:r w:rsidRPr="00871279">
        <w:t>і</w:t>
      </w:r>
      <w:r w:rsidRPr="00871279">
        <w:rPr>
          <w:color w:val="000000"/>
          <w:lang w:eastAsia="ru-RU" w:bidi="ru-RU"/>
        </w:rPr>
        <w:t xml:space="preserve"> фірми, які надають консультації щодо певних видів оплати праці (пільг) і щодо певних методів </w:t>
      </w:r>
      <w:r w:rsidRPr="00871279">
        <w:t>їх</w:t>
      </w:r>
      <w:r w:rsidRPr="00871279">
        <w:rPr>
          <w:color w:val="000000"/>
          <w:lang w:eastAsia="ru-RU" w:bidi="ru-RU"/>
        </w:rPr>
        <w:t xml:space="preserve"> розрахунку (наприклад,</w:t>
      </w:r>
      <w:r w:rsidRPr="00871279">
        <w:t xml:space="preserve"> </w:t>
      </w:r>
      <w:r w:rsidRPr="00871279">
        <w:rPr>
          <w:color w:val="000000"/>
          <w:lang w:eastAsia="ru-RU" w:bidi="ru-RU"/>
        </w:rPr>
        <w:t>з аналітичної оцінки</w:t>
      </w:r>
      <w:r w:rsidRPr="00871279">
        <w:t xml:space="preserve"> робіт і</w:t>
      </w:r>
      <w:r w:rsidRPr="00871279">
        <w:rPr>
          <w:color w:val="000000"/>
          <w:lang w:eastAsia="ru-RU" w:bidi="ru-RU"/>
        </w:rPr>
        <w:t xml:space="preserve"> тарифікації).</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t xml:space="preserve">Новим явищем у сфері кадрової служби є </w:t>
      </w:r>
      <w:r w:rsidR="007E36A8" w:rsidRPr="00871279">
        <w:rPr>
          <w:color w:val="000000"/>
          <w:lang w:eastAsia="ru-RU" w:bidi="ru-RU"/>
        </w:rPr>
        <w:t>виокремлення</w:t>
      </w:r>
      <w:r w:rsidRPr="00871279">
        <w:rPr>
          <w:color w:val="000000"/>
          <w:lang w:eastAsia="ru-RU" w:bidi="ru-RU"/>
        </w:rPr>
        <w:t xml:space="preserve"> функції відбору ключових кадрів, менеджерів </w:t>
      </w:r>
      <w:r w:rsidRPr="00871279">
        <w:t xml:space="preserve">і фахівців в конкретному виді інфраструктурних організацій </w:t>
      </w:r>
      <w:r w:rsidRPr="00871279">
        <w:rPr>
          <w:color w:val="000000"/>
          <w:lang w:bidi="en-US"/>
        </w:rPr>
        <w:t>(виконавчих</w:t>
      </w:r>
      <w:r w:rsidRPr="00871279">
        <w:t xml:space="preserve"> </w:t>
      </w:r>
      <w:r w:rsidRPr="00871279">
        <w:rPr>
          <w:color w:val="000000"/>
          <w:lang w:bidi="en-US"/>
        </w:rPr>
        <w:t>пошукових</w:t>
      </w:r>
      <w:r w:rsidRPr="00871279">
        <w:t xml:space="preserve"> </w:t>
      </w:r>
      <w:r w:rsidRPr="00871279">
        <w:rPr>
          <w:color w:val="000000"/>
          <w:lang w:bidi="en-US"/>
        </w:rPr>
        <w:t>фірм).</w:t>
      </w:r>
      <w:r w:rsidRPr="00871279">
        <w:t xml:space="preserve"> </w:t>
      </w:r>
      <w:r w:rsidRPr="00871279">
        <w:rPr>
          <w:color w:val="000000"/>
          <w:lang w:eastAsia="ru-RU" w:bidi="ru-RU"/>
        </w:rPr>
        <w:t>Деякі з них ведуть облік сотень тисяч рекомендованих і прийнятих клієнтами на роботу фахівців.</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t>А кількість самих фірм, наприклад, в США оцінюється приблизно в 1,5 тисячі Найбільш значущою за масштабами кадрових послуг є сфера професійної підготовки та підвищення кваліфікації. На нього припадає від 20 до 40% від загальної суми, витраченої організаціями в цій сфері. Крім того, створено великий ринок навчальних матеріалів, програм, технічних засобів навчання.</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t xml:space="preserve">Узагальнення досвіду вітчизняних і зарубіжних організацій дозволяє сформулювати головну мету системи управління персоналом: забезпечення організації персоналом, </w:t>
      </w:r>
      <w:r w:rsidR="008000A5" w:rsidRPr="00871279">
        <w:rPr>
          <w:color w:val="000000"/>
          <w:lang w:eastAsia="ru-RU" w:bidi="ru-RU"/>
        </w:rPr>
        <w:t>його</w:t>
      </w:r>
      <w:r w:rsidRPr="00871279">
        <w:rPr>
          <w:color w:val="000000"/>
          <w:lang w:eastAsia="ru-RU" w:bidi="ru-RU"/>
        </w:rPr>
        <w:t xml:space="preserve"> ефективне використання, професійн</w:t>
      </w:r>
      <w:r w:rsidR="008000A5" w:rsidRPr="00871279">
        <w:rPr>
          <w:color w:val="000000"/>
          <w:lang w:eastAsia="ru-RU" w:bidi="ru-RU"/>
        </w:rPr>
        <w:t>ий</w:t>
      </w:r>
      <w:r w:rsidRPr="00871279">
        <w:rPr>
          <w:color w:val="000000"/>
          <w:lang w:eastAsia="ru-RU" w:bidi="ru-RU"/>
        </w:rPr>
        <w:t xml:space="preserve"> і соціальн</w:t>
      </w:r>
      <w:r w:rsidR="008000A5" w:rsidRPr="00871279">
        <w:rPr>
          <w:color w:val="000000"/>
          <w:lang w:eastAsia="ru-RU" w:bidi="ru-RU"/>
        </w:rPr>
        <w:t>ий</w:t>
      </w:r>
      <w:r w:rsidRPr="00871279">
        <w:rPr>
          <w:color w:val="000000"/>
          <w:lang w:eastAsia="ru-RU" w:bidi="ru-RU"/>
        </w:rPr>
        <w:t xml:space="preserve"> розвит</w:t>
      </w:r>
      <w:r w:rsidR="008000A5" w:rsidRPr="00871279">
        <w:rPr>
          <w:color w:val="000000"/>
          <w:lang w:eastAsia="ru-RU" w:bidi="ru-RU"/>
        </w:rPr>
        <w:t>ок</w:t>
      </w:r>
      <w:r w:rsidRPr="00871279">
        <w:rPr>
          <w:color w:val="000000"/>
          <w:lang w:eastAsia="ru-RU" w:bidi="ru-RU"/>
        </w:rPr>
        <w:t xml:space="preserve"> працівників [</w:t>
      </w:r>
      <w:r w:rsidR="00A4048D" w:rsidRPr="00A4048D">
        <w:rPr>
          <w:color w:val="000000"/>
          <w:lang w:eastAsia="ru-RU" w:bidi="ru-RU"/>
        </w:rPr>
        <w:t>15</w:t>
      </w:r>
      <w:r w:rsidRPr="00871279">
        <w:rPr>
          <w:color w:val="000000"/>
          <w:lang w:eastAsia="ru-RU" w:bidi="ru-RU"/>
        </w:rPr>
        <w:t>].</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t>Управління персоналом організації спирається не тільки на закони, а й на відповідності, вивчені різними науками, пов'язаними з управлінням (теорія управління, економічна кібернетика і т.</w:t>
      </w:r>
      <w:r w:rsidR="008000A5" w:rsidRPr="00871279">
        <w:rPr>
          <w:color w:val="000000"/>
          <w:lang w:eastAsia="ru-RU" w:bidi="ru-RU"/>
        </w:rPr>
        <w:t xml:space="preserve"> </w:t>
      </w:r>
      <w:r w:rsidRPr="00871279">
        <w:rPr>
          <w:color w:val="000000"/>
          <w:lang w:eastAsia="ru-RU" w:bidi="ru-RU"/>
        </w:rPr>
        <w:t>д.), а також на закони, властиві тільки цьому процесу.</w:t>
      </w:r>
    </w:p>
    <w:p w:rsidR="009E7234" w:rsidRPr="00871279" w:rsidRDefault="009E7234" w:rsidP="00A32D61">
      <w:pPr>
        <w:pStyle w:val="a6"/>
        <w:shd w:val="clear" w:color="auto" w:fill="auto"/>
        <w:spacing w:line="360" w:lineRule="auto"/>
        <w:ind w:firstLine="709"/>
        <w:rPr>
          <w:color w:val="000000"/>
          <w:lang w:eastAsia="ru-RU" w:bidi="ru-RU"/>
        </w:rPr>
      </w:pPr>
      <w:r w:rsidRPr="00871279">
        <w:rPr>
          <w:color w:val="000000"/>
          <w:lang w:eastAsia="ru-RU" w:bidi="ru-RU"/>
        </w:rPr>
        <w:t xml:space="preserve">Використовуючи результати дослідження, проведеного провідними економічними школами, а також досвід побудови системи управління персоналом ряду підприємств, можна сформулювати основні закони, які є об'єктивною </w:t>
      </w:r>
      <w:r w:rsidRPr="00871279">
        <w:rPr>
          <w:color w:val="000000"/>
          <w:lang w:eastAsia="ru-RU" w:bidi="ru-RU"/>
        </w:rPr>
        <w:lastRenderedPageBreak/>
        <w:t>основою для висування вимог до системи і технології управління персоналом організації:</w:t>
      </w:r>
    </w:p>
    <w:p w:rsidR="009E7234" w:rsidRPr="00871279" w:rsidRDefault="009E7234" w:rsidP="00A32D61">
      <w:pPr>
        <w:pStyle w:val="a6"/>
        <w:numPr>
          <w:ilvl w:val="0"/>
          <w:numId w:val="4"/>
        </w:numPr>
        <w:shd w:val="clear" w:color="auto" w:fill="auto"/>
        <w:spacing w:line="360" w:lineRule="auto"/>
        <w:ind w:left="0" w:firstLine="709"/>
        <w:rPr>
          <w:color w:val="000000"/>
          <w:lang w:eastAsia="ru-RU" w:bidi="ru-RU"/>
        </w:rPr>
      </w:pPr>
      <w:r w:rsidRPr="00871279">
        <w:rPr>
          <w:color w:val="000000"/>
          <w:lang w:eastAsia="ru-RU" w:bidi="ru-RU"/>
        </w:rPr>
        <w:t xml:space="preserve">відповідність системи управління персоналом вимогам виробничої системи; </w:t>
      </w:r>
    </w:p>
    <w:p w:rsidR="009E7234" w:rsidRPr="00871279" w:rsidRDefault="009E7234" w:rsidP="00A32D61">
      <w:pPr>
        <w:pStyle w:val="a6"/>
        <w:numPr>
          <w:ilvl w:val="0"/>
          <w:numId w:val="4"/>
        </w:numPr>
        <w:shd w:val="clear" w:color="auto" w:fill="auto"/>
        <w:spacing w:line="360" w:lineRule="auto"/>
        <w:ind w:left="0" w:firstLine="709"/>
        <w:rPr>
          <w:color w:val="000000"/>
          <w:lang w:eastAsia="ru-RU" w:bidi="ru-RU"/>
        </w:rPr>
      </w:pPr>
      <w:r w:rsidRPr="00871279">
        <w:rPr>
          <w:color w:val="000000"/>
          <w:lang w:eastAsia="ru-RU" w:bidi="ru-RU"/>
        </w:rPr>
        <w:t>систематичне формування управління персоналом з урахуванням взаємозв'язку з усіма підсистемами і зовнішнім середовищем;</w:t>
      </w:r>
    </w:p>
    <w:p w:rsidR="009E7234" w:rsidRPr="00871279" w:rsidRDefault="009E7234" w:rsidP="00A32D61">
      <w:pPr>
        <w:pStyle w:val="a6"/>
        <w:numPr>
          <w:ilvl w:val="0"/>
          <w:numId w:val="4"/>
        </w:numPr>
        <w:shd w:val="clear" w:color="auto" w:fill="auto"/>
        <w:spacing w:line="360" w:lineRule="auto"/>
        <w:ind w:left="0" w:firstLine="709"/>
        <w:rPr>
          <w:color w:val="000000"/>
          <w:lang w:eastAsia="ru-RU" w:bidi="ru-RU"/>
        </w:rPr>
      </w:pPr>
      <w:r w:rsidRPr="00871279">
        <w:rPr>
          <w:color w:val="000000"/>
          <w:lang w:eastAsia="ru-RU" w:bidi="ru-RU"/>
        </w:rPr>
        <w:t>оптимальне поєднання централізації та децентралізації управління персоналом;</w:t>
      </w:r>
    </w:p>
    <w:p w:rsidR="009E7234" w:rsidRPr="00871279" w:rsidRDefault="009E7234" w:rsidP="00A32D61">
      <w:pPr>
        <w:pStyle w:val="a6"/>
        <w:numPr>
          <w:ilvl w:val="0"/>
          <w:numId w:val="4"/>
        </w:numPr>
        <w:shd w:val="clear" w:color="auto" w:fill="auto"/>
        <w:spacing w:line="360" w:lineRule="auto"/>
        <w:ind w:left="0" w:firstLine="709"/>
        <w:rPr>
          <w:color w:val="000000"/>
          <w:lang w:eastAsia="ru-RU" w:bidi="ru-RU"/>
        </w:rPr>
      </w:pPr>
      <w:r w:rsidRPr="00871279">
        <w:rPr>
          <w:color w:val="000000"/>
          <w:lang w:eastAsia="ru-RU" w:bidi="ru-RU"/>
        </w:rPr>
        <w:t>пропорційне удосконалення набору підсистем і елементів системи управління персоналом;</w:t>
      </w:r>
    </w:p>
    <w:p w:rsidR="009E7234" w:rsidRPr="00871279" w:rsidRDefault="009E7234" w:rsidP="00A32D61">
      <w:pPr>
        <w:pStyle w:val="a6"/>
        <w:numPr>
          <w:ilvl w:val="0"/>
          <w:numId w:val="4"/>
        </w:numPr>
        <w:shd w:val="clear" w:color="auto" w:fill="auto"/>
        <w:spacing w:line="360" w:lineRule="auto"/>
        <w:ind w:left="0" w:firstLine="709"/>
        <w:rPr>
          <w:color w:val="000000"/>
          <w:lang w:eastAsia="ru-RU" w:bidi="ru-RU"/>
        </w:rPr>
      </w:pPr>
      <w:r w:rsidRPr="00871279">
        <w:rPr>
          <w:color w:val="000000"/>
          <w:lang w:eastAsia="ru-RU" w:bidi="ru-RU"/>
        </w:rPr>
        <w:t>пропорційність систем виробництва та управління персоналом;</w:t>
      </w:r>
    </w:p>
    <w:p w:rsidR="009E7234" w:rsidRPr="00871279" w:rsidRDefault="009E7234" w:rsidP="00A32D61">
      <w:pPr>
        <w:pStyle w:val="a6"/>
        <w:numPr>
          <w:ilvl w:val="0"/>
          <w:numId w:val="4"/>
        </w:numPr>
        <w:shd w:val="clear" w:color="auto" w:fill="auto"/>
        <w:spacing w:line="360" w:lineRule="auto"/>
        <w:ind w:left="0" w:firstLine="709"/>
        <w:rPr>
          <w:color w:val="000000"/>
          <w:lang w:eastAsia="ru-RU" w:bidi="ru-RU"/>
        </w:rPr>
      </w:pPr>
      <w:r w:rsidRPr="00871279">
        <w:rPr>
          <w:color w:val="000000"/>
          <w:lang w:eastAsia="ru-RU" w:bidi="ru-RU"/>
        </w:rPr>
        <w:t>необхідна зміна складу і змісту управлінських функцій компанії в міру розвитку підприємства;</w:t>
      </w:r>
    </w:p>
    <w:p w:rsidR="009E7234" w:rsidRPr="00871279" w:rsidRDefault="009E7234" w:rsidP="00A32D61">
      <w:pPr>
        <w:pStyle w:val="a6"/>
        <w:numPr>
          <w:ilvl w:val="0"/>
          <w:numId w:val="4"/>
        </w:numPr>
        <w:shd w:val="clear" w:color="auto" w:fill="auto"/>
        <w:spacing w:line="360" w:lineRule="auto"/>
        <w:ind w:left="0" w:firstLine="709"/>
        <w:rPr>
          <w:color w:val="000000"/>
          <w:lang w:eastAsia="ru-RU" w:bidi="ru-RU"/>
        </w:rPr>
      </w:pPr>
      <w:r w:rsidRPr="00871279">
        <w:rPr>
          <w:color w:val="000000"/>
          <w:lang w:eastAsia="ru-RU" w:bidi="ru-RU"/>
        </w:rPr>
        <w:t>оптимізація кількості етапів управління персоналом;</w:t>
      </w:r>
    </w:p>
    <w:p w:rsidR="009E7234" w:rsidRPr="00871279" w:rsidRDefault="009E7234" w:rsidP="00A32D61">
      <w:pPr>
        <w:pStyle w:val="a6"/>
        <w:numPr>
          <w:ilvl w:val="0"/>
          <w:numId w:val="4"/>
        </w:numPr>
        <w:shd w:val="clear" w:color="auto" w:fill="auto"/>
        <w:spacing w:line="360" w:lineRule="auto"/>
        <w:ind w:left="0" w:firstLine="709"/>
        <w:rPr>
          <w:color w:val="000000"/>
          <w:lang w:eastAsia="ru-RU" w:bidi="ru-RU"/>
        </w:rPr>
      </w:pPr>
      <w:r w:rsidRPr="00871279">
        <w:rPr>
          <w:color w:val="000000"/>
          <w:lang w:eastAsia="ru-RU" w:bidi="ru-RU"/>
        </w:rPr>
        <w:t>синергетичний характер дії законів контролю персоналом [</w:t>
      </w:r>
      <w:r w:rsidR="00A4048D" w:rsidRPr="00A4048D">
        <w:rPr>
          <w:color w:val="000000"/>
          <w:lang w:val="ru-RU" w:eastAsia="ru-RU" w:bidi="ru-RU"/>
        </w:rPr>
        <w:t>10</w:t>
      </w:r>
      <w:r w:rsidRPr="00871279">
        <w:rPr>
          <w:color w:val="000000"/>
          <w:lang w:eastAsia="ru-RU" w:bidi="ru-RU"/>
        </w:rPr>
        <w:t>].</w:t>
      </w:r>
    </w:p>
    <w:p w:rsidR="009E7234" w:rsidRPr="00871279" w:rsidRDefault="009E7234" w:rsidP="00A32D61">
      <w:pPr>
        <w:pStyle w:val="a6"/>
        <w:shd w:val="clear" w:color="auto" w:fill="auto"/>
        <w:spacing w:line="360" w:lineRule="auto"/>
        <w:ind w:firstLine="709"/>
      </w:pPr>
      <w:r w:rsidRPr="00871279">
        <w:rPr>
          <w:color w:val="000000"/>
          <w:lang w:eastAsia="ru-RU" w:bidi="ru-RU"/>
        </w:rPr>
        <w:t>Тісний зв'язок і взаємодія законів персонал</w:t>
      </w:r>
      <w:r w:rsidR="008000A5" w:rsidRPr="00871279">
        <w:rPr>
          <w:color w:val="000000"/>
          <w:lang w:eastAsia="ru-RU" w:bidi="ru-RU"/>
        </w:rPr>
        <w:t xml:space="preserve"> </w:t>
      </w:r>
      <w:r w:rsidRPr="00871279">
        <w:rPr>
          <w:color w:val="000000"/>
          <w:lang w:eastAsia="ru-RU" w:bidi="ru-RU"/>
        </w:rPr>
        <w:t xml:space="preserve">менеджменту можна побачити в наступному прикладі. Регулярність оптимізації кількості етапів управління персоналом взаємодіє з регулярністю комбінованої централізації та децентралізації управління персоналом </w:t>
      </w:r>
      <w:r w:rsidRPr="00871279">
        <w:t>і</w:t>
      </w:r>
      <w:r w:rsidRPr="00871279">
        <w:rPr>
          <w:color w:val="000000"/>
          <w:lang w:eastAsia="ru-RU" w:bidi="ru-RU"/>
        </w:rPr>
        <w:t xml:space="preserve"> регулярністю змін складу і змісту функцій управління персоналом. Змінюється склад</w:t>
      </w:r>
      <w:r w:rsidRPr="00871279">
        <w:t>і зміст HR-функцій на цих</w:t>
      </w:r>
      <w:r w:rsidRPr="00871279">
        <w:rPr>
          <w:color w:val="000000"/>
          <w:lang w:eastAsia="ru-RU" w:bidi="ru-RU"/>
        </w:rPr>
        <w:t xml:space="preserve"> рівнях. </w:t>
      </w:r>
      <w:r w:rsidRPr="00871279">
        <w:t>У свою чергу зміна функцій управління</w:t>
      </w:r>
      <w:r w:rsidRPr="00871279">
        <w:rPr>
          <w:color w:val="000000"/>
          <w:lang w:eastAsia="ru-RU" w:bidi="ru-RU"/>
        </w:rPr>
        <w:t xml:space="preserve"> персоналом </w:t>
      </w:r>
      <w:r w:rsidRPr="00871279">
        <w:t xml:space="preserve">і співвідношення </w:t>
      </w:r>
      <w:r w:rsidRPr="00871279">
        <w:rPr>
          <w:color w:val="000000"/>
          <w:lang w:eastAsia="ru-RU" w:bidi="ru-RU"/>
        </w:rPr>
        <w:t>централізації і децентралізації тягне за собою зміну кількості етапів системи управління персоналом.</w:t>
      </w:r>
      <w:r w:rsidRPr="00871279">
        <w:t xml:space="preserve"> </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t xml:space="preserve">Закономірності управління персоналом пронизують всю управлінську діяльність, нехтування ними може привести до дій з боку людини, яка </w:t>
      </w:r>
      <w:proofErr w:type="spellStart"/>
      <w:r w:rsidRPr="00871279">
        <w:rPr>
          <w:color w:val="000000"/>
          <w:lang w:eastAsia="ru-RU" w:bidi="ru-RU"/>
        </w:rPr>
        <w:t>викличе</w:t>
      </w:r>
      <w:proofErr w:type="spellEnd"/>
      <w:r w:rsidRPr="00871279">
        <w:rPr>
          <w:color w:val="000000"/>
          <w:lang w:eastAsia="ru-RU" w:bidi="ru-RU"/>
        </w:rPr>
        <w:t xml:space="preserve"> небажані наслідки і проблеми, вирішення</w:t>
      </w:r>
      <w:r w:rsidR="008000A5" w:rsidRPr="00871279">
        <w:rPr>
          <w:color w:val="000000"/>
          <w:lang w:eastAsia="ru-RU" w:bidi="ru-RU"/>
        </w:rPr>
        <w:t xml:space="preserve"> </w:t>
      </w:r>
      <w:r w:rsidRPr="00871279">
        <w:t>яких зажадає додаткової праці і</w:t>
      </w:r>
      <w:r w:rsidRPr="00871279">
        <w:rPr>
          <w:color w:val="000000"/>
          <w:lang w:eastAsia="ru-RU" w:bidi="ru-RU"/>
        </w:rPr>
        <w:t xml:space="preserve"> ресурсів.</w:t>
      </w:r>
    </w:p>
    <w:p w:rsidR="009E7234" w:rsidRPr="00871279" w:rsidRDefault="009E7234" w:rsidP="009E7234">
      <w:pPr>
        <w:pStyle w:val="a6"/>
        <w:shd w:val="clear" w:color="auto" w:fill="auto"/>
        <w:spacing w:line="360" w:lineRule="auto"/>
        <w:ind w:firstLine="709"/>
        <w:rPr>
          <w:color w:val="000000"/>
          <w:lang w:eastAsia="ru-RU" w:bidi="ru-RU"/>
        </w:rPr>
      </w:pPr>
      <w:r w:rsidRPr="00871279">
        <w:rPr>
          <w:color w:val="000000"/>
          <w:lang w:eastAsia="ru-RU" w:bidi="ru-RU"/>
        </w:rPr>
        <w:t>Слід сказати, що структура регулярності управління персоналом, представлена в дослідженні з урахуванням аналізу наявних на сьогоднішній день розробок, не є вичерпною і не встановлена. Закономірності (як і закони) можуть припинити діяти у зв'язку зі зміною</w:t>
      </w:r>
      <w:r w:rsidR="008000A5" w:rsidRPr="00871279">
        <w:rPr>
          <w:color w:val="000000"/>
          <w:lang w:eastAsia="ru-RU" w:bidi="ru-RU"/>
        </w:rPr>
        <w:t xml:space="preserve"> </w:t>
      </w:r>
      <w:r w:rsidRPr="00871279">
        <w:rPr>
          <w:color w:val="000000"/>
          <w:lang w:eastAsia="ru-RU" w:bidi="ru-RU"/>
        </w:rPr>
        <w:t>умов виробництва і управління, а також у зв'язку з</w:t>
      </w:r>
      <w:r w:rsidR="008000A5" w:rsidRPr="00871279">
        <w:rPr>
          <w:color w:val="000000"/>
          <w:lang w:eastAsia="ru-RU" w:bidi="ru-RU"/>
        </w:rPr>
        <w:t xml:space="preserve"> </w:t>
      </w:r>
      <w:r w:rsidRPr="00871279">
        <w:t>припиненням або початком діяльності економічного</w:t>
      </w:r>
      <w:r w:rsidRPr="00871279">
        <w:rPr>
          <w:color w:val="000000"/>
          <w:lang w:eastAsia="ru-RU" w:bidi="ru-RU"/>
        </w:rPr>
        <w:t xml:space="preserve"> розвитку. </w:t>
      </w:r>
    </w:p>
    <w:p w:rsidR="009E7234" w:rsidRPr="00871279" w:rsidRDefault="009E7234" w:rsidP="009E7234">
      <w:pPr>
        <w:pStyle w:val="a6"/>
        <w:shd w:val="clear" w:color="auto" w:fill="auto"/>
        <w:spacing w:line="360" w:lineRule="auto"/>
        <w:ind w:firstLine="709"/>
        <w:rPr>
          <w:rStyle w:val="21"/>
          <w:lang w:val="uk-UA"/>
        </w:rPr>
      </w:pPr>
      <w:r w:rsidRPr="00871279">
        <w:rPr>
          <w:color w:val="000000"/>
          <w:lang w:eastAsia="ru-RU" w:bidi="ru-RU"/>
        </w:rPr>
        <w:t xml:space="preserve">Процес управління персоналом підприємства характеризується рядом </w:t>
      </w:r>
      <w:r w:rsidRPr="00871279">
        <w:rPr>
          <w:color w:val="000000"/>
          <w:lang w:eastAsia="ru-RU" w:bidi="ru-RU"/>
        </w:rPr>
        <w:lastRenderedPageBreak/>
        <w:t>фундаментальних принципів. При цьому необхідно розрізняти принципи управління персоналом і принципи побудови</w:t>
      </w:r>
      <w:r w:rsidRPr="00871279">
        <w:rPr>
          <w:rStyle w:val="21"/>
          <w:lang w:val="uk-UA"/>
        </w:rPr>
        <w:t xml:space="preserve"> системи</w:t>
      </w:r>
      <w:r w:rsidRPr="00871279">
        <w:t xml:space="preserve"> управління </w:t>
      </w:r>
      <w:r w:rsidRPr="00871279">
        <w:rPr>
          <w:rStyle w:val="21"/>
          <w:i w:val="0"/>
          <w:iCs w:val="0"/>
          <w:lang w:val="uk-UA"/>
        </w:rPr>
        <w:t>персоналу</w:t>
      </w:r>
      <w:r w:rsidRPr="00871279">
        <w:rPr>
          <w:rStyle w:val="21"/>
          <w:lang w:val="uk-UA"/>
        </w:rPr>
        <w:t>.</w:t>
      </w:r>
    </w:p>
    <w:p w:rsidR="009E7234" w:rsidRPr="00871279" w:rsidRDefault="009E7234" w:rsidP="009E7234">
      <w:pPr>
        <w:pStyle w:val="a6"/>
        <w:shd w:val="clear" w:color="auto" w:fill="auto"/>
        <w:spacing w:line="360" w:lineRule="auto"/>
        <w:ind w:firstLine="709"/>
      </w:pPr>
      <w:r w:rsidRPr="00871279">
        <w:rPr>
          <w:color w:val="000000"/>
          <w:lang w:eastAsia="ru-RU" w:bidi="ru-RU"/>
        </w:rPr>
        <w:t>Принципами управління персоналом є</w:t>
      </w:r>
      <w:r w:rsidRPr="00871279">
        <w:t xml:space="preserve"> </w:t>
      </w:r>
      <w:r w:rsidRPr="00871279">
        <w:rPr>
          <w:color w:val="000000"/>
          <w:lang w:eastAsia="ru-RU" w:bidi="ru-RU"/>
        </w:rPr>
        <w:t>правила, основні положення</w:t>
      </w:r>
      <w:r w:rsidR="008000A5" w:rsidRPr="00871279">
        <w:rPr>
          <w:color w:val="000000"/>
          <w:lang w:eastAsia="ru-RU" w:bidi="ru-RU"/>
        </w:rPr>
        <w:t xml:space="preserve"> </w:t>
      </w:r>
      <w:r w:rsidRPr="00871279">
        <w:t>і норми, яких повинні дотримуватися</w:t>
      </w:r>
      <w:r w:rsidRPr="00871279">
        <w:rPr>
          <w:color w:val="000000"/>
          <w:lang w:eastAsia="ru-RU" w:bidi="ru-RU"/>
        </w:rPr>
        <w:t xml:space="preserve"> керівники і фахівці в </w:t>
      </w:r>
      <w:r w:rsidRPr="00871279">
        <w:t>процесі управління персоналом.</w:t>
      </w:r>
    </w:p>
    <w:p w:rsidR="009E7234" w:rsidRPr="00871279" w:rsidRDefault="009E7234" w:rsidP="009E7234">
      <w:pPr>
        <w:pStyle w:val="a6"/>
        <w:shd w:val="clear" w:color="auto" w:fill="auto"/>
        <w:spacing w:line="360" w:lineRule="auto"/>
        <w:ind w:firstLine="709"/>
        <w:rPr>
          <w:lang w:eastAsia="ru-RU" w:bidi="ru-RU"/>
        </w:rPr>
      </w:pPr>
      <w:r w:rsidRPr="00871279">
        <w:rPr>
          <w:color w:val="000000"/>
          <w:lang w:eastAsia="ru-RU" w:bidi="ru-RU"/>
        </w:rPr>
        <w:t xml:space="preserve">Таких принципів багато, але за всіх умов управління персоналом здійснюється на основі наступних традиційно затверджених </w:t>
      </w:r>
      <w:r w:rsidRPr="00871279">
        <w:t>принципів</w:t>
      </w:r>
      <w:r w:rsidRPr="00871279">
        <w:rPr>
          <w:color w:val="000000"/>
          <w:lang w:eastAsia="ru-RU" w:bidi="ru-RU"/>
        </w:rPr>
        <w:t xml:space="preserve"> на вітчизняних підприємствах: науковість, демократичний централізм, планування, єдність управління; під</w:t>
      </w:r>
      <w:r w:rsidRPr="00871279">
        <w:t>бору, набору і розміщення</w:t>
      </w:r>
      <w:r w:rsidRPr="00871279">
        <w:rPr>
          <w:color w:val="000000"/>
          <w:lang w:eastAsia="ru-RU" w:bidi="ru-RU"/>
        </w:rPr>
        <w:t xml:space="preserve"> </w:t>
      </w:r>
      <w:r w:rsidRPr="00871279">
        <w:rPr>
          <w:lang w:eastAsia="ru-RU" w:bidi="ru-RU"/>
        </w:rPr>
        <w:t>персоналу; поєднання єдності командування і колегіального</w:t>
      </w:r>
      <w:r w:rsidRPr="00871279">
        <w:t xml:space="preserve"> </w:t>
      </w:r>
      <w:r w:rsidRPr="00871279">
        <w:rPr>
          <w:lang w:eastAsia="ru-RU" w:bidi="ru-RU"/>
        </w:rPr>
        <w:t xml:space="preserve">централізація та децентралізація; лінійного, функціонального та цільового управління, контроль за виконанням рішень тощо. </w:t>
      </w:r>
    </w:p>
    <w:p w:rsidR="009E7234" w:rsidRPr="00871279" w:rsidRDefault="009E7234" w:rsidP="00EA2818">
      <w:pPr>
        <w:pStyle w:val="a6"/>
        <w:shd w:val="clear" w:color="auto" w:fill="auto"/>
        <w:spacing w:line="360" w:lineRule="auto"/>
        <w:ind w:firstLine="709"/>
        <w:rPr>
          <w:lang w:eastAsia="ru-RU" w:bidi="ru-RU"/>
        </w:rPr>
      </w:pPr>
    </w:p>
    <w:p w:rsidR="004E6439" w:rsidRPr="00871279" w:rsidRDefault="004E6439" w:rsidP="00EA2818">
      <w:pPr>
        <w:pStyle w:val="a6"/>
        <w:shd w:val="clear" w:color="auto" w:fill="auto"/>
        <w:spacing w:line="360" w:lineRule="auto"/>
        <w:ind w:firstLine="709"/>
        <w:rPr>
          <w:lang w:eastAsia="ru-RU" w:bidi="ru-RU"/>
        </w:rPr>
      </w:pPr>
    </w:p>
    <w:p w:rsidR="009E7234" w:rsidRPr="00871279" w:rsidRDefault="008000A5" w:rsidP="00EA2818">
      <w:pPr>
        <w:pStyle w:val="a6"/>
        <w:numPr>
          <w:ilvl w:val="1"/>
          <w:numId w:val="3"/>
        </w:numPr>
        <w:shd w:val="clear" w:color="auto" w:fill="auto"/>
        <w:spacing w:line="360" w:lineRule="auto"/>
        <w:ind w:left="0" w:firstLine="709"/>
        <w:rPr>
          <w:b/>
          <w:bCs/>
          <w:lang w:eastAsia="ru-RU" w:bidi="ru-RU"/>
        </w:rPr>
      </w:pPr>
      <w:r w:rsidRPr="00871279">
        <w:rPr>
          <w:b/>
          <w:bCs/>
          <w:sz w:val="28"/>
          <w:szCs w:val="28"/>
        </w:rPr>
        <w:t>Формування позитивного іміджу організації: теоретичний аспект</w:t>
      </w:r>
    </w:p>
    <w:p w:rsidR="008000A5" w:rsidRPr="00871279" w:rsidRDefault="008000A5" w:rsidP="00EA2818">
      <w:pPr>
        <w:pStyle w:val="a6"/>
        <w:shd w:val="clear" w:color="auto" w:fill="auto"/>
        <w:spacing w:line="360" w:lineRule="auto"/>
        <w:ind w:firstLine="709"/>
        <w:rPr>
          <w:lang w:eastAsia="ru-RU" w:bidi="ru-RU"/>
        </w:rPr>
      </w:pPr>
    </w:p>
    <w:p w:rsidR="00EA2818" w:rsidRPr="00871279" w:rsidRDefault="00EA2818" w:rsidP="00EA2818">
      <w:pPr>
        <w:pStyle w:val="20"/>
        <w:shd w:val="clear" w:color="auto" w:fill="auto"/>
        <w:spacing w:before="0" w:after="0" w:line="360" w:lineRule="auto"/>
        <w:ind w:firstLine="743"/>
        <w:jc w:val="both"/>
        <w:rPr>
          <w:color w:val="000000"/>
          <w:lang w:eastAsia="ru-RU" w:bidi="ru-RU"/>
        </w:rPr>
      </w:pPr>
      <w:bookmarkStart w:id="4" w:name="_Hlk89710289"/>
      <w:bookmarkStart w:id="5" w:name="_Hlk89851430"/>
      <w:r w:rsidRPr="00871279">
        <w:rPr>
          <w:color w:val="000000"/>
          <w:lang w:eastAsia="ru-RU" w:bidi="ru-RU"/>
        </w:rPr>
        <w:t xml:space="preserve">У швидко мінливих умовах розвитку світової економіки немає сумнівів, що просування бренду є одним з найважливіших аспектів будь-якого бізнесу після виробництва, продажу, ціноутворення на освіту і дистрибуцію. Бренд будь-якої компанії допомагає їй </w:t>
      </w:r>
      <w:r w:rsidRPr="00871279">
        <w:t>створити назву, яка</w:t>
      </w:r>
      <w:r w:rsidRPr="00871279">
        <w:rPr>
          <w:color w:val="000000"/>
          <w:lang w:eastAsia="ru-RU" w:bidi="ru-RU"/>
        </w:rPr>
        <w:t xml:space="preserve"> ідентифікує організацію і її продукт на ринку.</w:t>
      </w:r>
      <w:bookmarkEnd w:id="4"/>
      <w:r w:rsidRPr="00871279">
        <w:rPr>
          <w:color w:val="000000"/>
          <w:lang w:eastAsia="ru-RU" w:bidi="ru-RU"/>
        </w:rPr>
        <w:t xml:space="preserve"> </w:t>
      </w:r>
      <w:bookmarkEnd w:id="5"/>
      <w:r w:rsidRPr="00871279">
        <w:rPr>
          <w:color w:val="000000"/>
          <w:lang w:eastAsia="ru-RU" w:bidi="ru-RU"/>
        </w:rPr>
        <w:t xml:space="preserve">Однак у вітчизняній економічній науці поки немає однозначного уявлення про бренд. Сучасні трактування наведено у таблиці </w:t>
      </w:r>
      <w:r w:rsidR="006D1780">
        <w:rPr>
          <w:color w:val="000000"/>
          <w:lang w:eastAsia="ru-RU" w:bidi="ru-RU"/>
        </w:rPr>
        <w:t>1</w:t>
      </w:r>
      <w:r w:rsidRPr="00871279">
        <w:rPr>
          <w:color w:val="000000"/>
          <w:lang w:eastAsia="ru-RU" w:bidi="ru-RU"/>
        </w:rPr>
        <w:t>.</w:t>
      </w:r>
      <w:r w:rsidR="006D1780">
        <w:rPr>
          <w:color w:val="000000"/>
          <w:lang w:eastAsia="ru-RU" w:bidi="ru-RU"/>
        </w:rPr>
        <w:t>1</w:t>
      </w:r>
      <w:r w:rsidRPr="00871279">
        <w:rPr>
          <w:color w:val="000000"/>
          <w:lang w:eastAsia="ru-RU" w:bidi="ru-RU"/>
        </w:rPr>
        <w:t>.</w:t>
      </w:r>
    </w:p>
    <w:p w:rsidR="00A32D61" w:rsidRPr="00871279" w:rsidRDefault="00A32D61" w:rsidP="00A32D61">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uk-UA" w:bidi="uk-UA"/>
        </w:rPr>
        <w:t xml:space="preserve">За </w:t>
      </w:r>
      <w:r w:rsidRPr="00871279">
        <w:rPr>
          <w:color w:val="000000"/>
          <w:sz w:val="28"/>
          <w:szCs w:val="28"/>
          <w:lang w:eastAsia="ru-RU" w:bidi="ru-RU"/>
        </w:rPr>
        <w:t>визначенням,</w:t>
      </w:r>
      <w:r w:rsidRPr="00871279">
        <w:rPr>
          <w:sz w:val="28"/>
          <w:szCs w:val="28"/>
        </w:rPr>
        <w:t xml:space="preserve"> </w:t>
      </w:r>
      <w:r w:rsidRPr="00871279">
        <w:rPr>
          <w:color w:val="000000"/>
          <w:sz w:val="28"/>
          <w:szCs w:val="28"/>
          <w:lang w:eastAsia="uk-UA" w:bidi="uk-UA"/>
        </w:rPr>
        <w:t>Д.</w:t>
      </w:r>
      <w:r w:rsidRPr="00871279">
        <w:rPr>
          <w:sz w:val="28"/>
          <w:szCs w:val="28"/>
        </w:rPr>
        <w:t xml:space="preserve"> </w:t>
      </w:r>
      <w:r w:rsidRPr="00871279">
        <w:rPr>
          <w:color w:val="000000"/>
          <w:sz w:val="28"/>
          <w:szCs w:val="28"/>
          <w:lang w:eastAsia="ru-RU" w:bidi="ru-RU"/>
        </w:rPr>
        <w:t>Герман, існує</w:t>
      </w:r>
      <w:r w:rsidRPr="00871279">
        <w:rPr>
          <w:sz w:val="28"/>
          <w:szCs w:val="28"/>
        </w:rPr>
        <w:t xml:space="preserve"> </w:t>
      </w:r>
      <w:r w:rsidRPr="00871279">
        <w:rPr>
          <w:color w:val="000000"/>
          <w:sz w:val="28"/>
          <w:szCs w:val="28"/>
          <w:lang w:eastAsia="uk-UA" w:bidi="uk-UA"/>
        </w:rPr>
        <w:t>два</w:t>
      </w:r>
      <w:r w:rsidRPr="00871279">
        <w:rPr>
          <w:sz w:val="28"/>
          <w:szCs w:val="28"/>
        </w:rPr>
        <w:t xml:space="preserve"> </w:t>
      </w:r>
      <w:r w:rsidRPr="00871279">
        <w:rPr>
          <w:color w:val="000000"/>
          <w:sz w:val="28"/>
          <w:szCs w:val="28"/>
          <w:lang w:eastAsia="uk-UA" w:bidi="uk-UA"/>
        </w:rPr>
        <w:t>види</w:t>
      </w:r>
      <w:r w:rsidRPr="00871279">
        <w:rPr>
          <w:sz w:val="28"/>
          <w:szCs w:val="28"/>
        </w:rPr>
        <w:t xml:space="preserve"> </w:t>
      </w:r>
      <w:r w:rsidRPr="00871279">
        <w:rPr>
          <w:color w:val="000000"/>
          <w:sz w:val="28"/>
          <w:szCs w:val="28"/>
          <w:lang w:eastAsia="ru-RU" w:bidi="ru-RU"/>
        </w:rPr>
        <w:t>брендів</w:t>
      </w:r>
      <w:r w:rsidRPr="00871279">
        <w:rPr>
          <w:sz w:val="28"/>
          <w:szCs w:val="28"/>
        </w:rPr>
        <w:t xml:space="preserve"> </w:t>
      </w:r>
      <w:r w:rsidRPr="00871279">
        <w:rPr>
          <w:color w:val="000000"/>
          <w:sz w:val="28"/>
          <w:szCs w:val="28"/>
          <w:lang w:eastAsia="uk-UA" w:bidi="uk-UA"/>
        </w:rPr>
        <w:t>–</w:t>
      </w:r>
      <w:r w:rsidRPr="00871279">
        <w:rPr>
          <w:color w:val="000000"/>
          <w:sz w:val="28"/>
          <w:szCs w:val="28"/>
          <w:lang w:eastAsia="ru-RU" w:bidi="ru-RU"/>
        </w:rPr>
        <w:t xml:space="preserve">короткостроковий і довгостроковий. Особливість короткострокового бренду </w:t>
      </w:r>
      <w:r w:rsidRPr="00871279">
        <w:rPr>
          <w:sz w:val="28"/>
          <w:szCs w:val="28"/>
        </w:rPr>
        <w:t xml:space="preserve">в </w:t>
      </w:r>
      <w:r w:rsidRPr="00871279">
        <w:rPr>
          <w:color w:val="000000"/>
          <w:sz w:val="28"/>
          <w:szCs w:val="28"/>
          <w:lang w:bidi="en-US"/>
        </w:rPr>
        <w:t>тому,</w:t>
      </w:r>
      <w:r w:rsidRPr="00871279">
        <w:rPr>
          <w:sz w:val="28"/>
          <w:szCs w:val="28"/>
        </w:rPr>
        <w:t xml:space="preserve"> що він не може бути  </w:t>
      </w:r>
      <w:r w:rsidRPr="00871279">
        <w:rPr>
          <w:color w:val="000000"/>
          <w:sz w:val="28"/>
          <w:szCs w:val="28"/>
          <w:lang w:eastAsia="ru-RU" w:bidi="ru-RU"/>
        </w:rPr>
        <w:t xml:space="preserve">універсальним інструментом для всіх компаній і галузей. Короткострокові бренди актуальні на тих ринках, де вже є сильний лідер, а також там, де </w:t>
      </w:r>
      <w:r w:rsidRPr="00871279">
        <w:rPr>
          <w:sz w:val="28"/>
          <w:szCs w:val="28"/>
        </w:rPr>
        <w:t>технології часто</w:t>
      </w:r>
      <w:r w:rsidRPr="00871279">
        <w:rPr>
          <w:color w:val="000000"/>
          <w:sz w:val="28"/>
          <w:szCs w:val="28"/>
          <w:lang w:eastAsia="ru-RU" w:bidi="ru-RU"/>
        </w:rPr>
        <w:t xml:space="preserve"> змінюються і постійно з'являються нові розробки,</w:t>
      </w:r>
      <w:r w:rsidRPr="00871279">
        <w:rPr>
          <w:sz w:val="28"/>
          <w:szCs w:val="28"/>
        </w:rPr>
        <w:t xml:space="preserve"> </w:t>
      </w:r>
      <w:r w:rsidRPr="00871279">
        <w:rPr>
          <w:color w:val="000000"/>
          <w:sz w:val="28"/>
          <w:szCs w:val="28"/>
          <w:lang w:bidi="en-US"/>
        </w:rPr>
        <w:t>бренди,</w:t>
      </w:r>
      <w:r w:rsidRPr="00871279">
        <w:rPr>
          <w:sz w:val="28"/>
          <w:szCs w:val="28"/>
        </w:rPr>
        <w:t xml:space="preserve"> </w:t>
      </w:r>
      <w:r w:rsidRPr="00871279">
        <w:rPr>
          <w:color w:val="000000"/>
          <w:sz w:val="28"/>
          <w:szCs w:val="28"/>
          <w:lang w:bidi="en-US"/>
        </w:rPr>
        <w:t xml:space="preserve">а </w:t>
      </w:r>
      <w:r w:rsidRPr="00871279">
        <w:rPr>
          <w:sz w:val="28"/>
          <w:szCs w:val="28"/>
        </w:rPr>
        <w:t xml:space="preserve">потім </w:t>
      </w:r>
      <w:r w:rsidRPr="00871279">
        <w:rPr>
          <w:color w:val="000000"/>
          <w:sz w:val="28"/>
          <w:szCs w:val="28"/>
          <w:lang w:eastAsia="ru-RU" w:bidi="ru-RU"/>
        </w:rPr>
        <w:t>ці бренди покликані викликати довіру і лояльність у споживачів. Їх мета – сформувати довгострокові «дружні», довірчі відносини зі споживачем.</w:t>
      </w:r>
    </w:p>
    <w:p w:rsidR="00A32D61" w:rsidRPr="00871279" w:rsidRDefault="00A32D61" w:rsidP="00A32D61">
      <w:pPr>
        <w:pStyle w:val="20"/>
        <w:shd w:val="clear" w:color="auto" w:fill="auto"/>
        <w:spacing w:before="0" w:after="0" w:line="360" w:lineRule="auto"/>
        <w:ind w:firstLine="709"/>
        <w:jc w:val="both"/>
        <w:rPr>
          <w:color w:val="000000"/>
          <w:sz w:val="28"/>
          <w:szCs w:val="28"/>
          <w:lang w:eastAsia="ru-RU" w:bidi="ru-RU"/>
        </w:rPr>
      </w:pPr>
    </w:p>
    <w:p w:rsidR="00A32D61" w:rsidRPr="00871279" w:rsidRDefault="00A32D61" w:rsidP="00A32D61">
      <w:pPr>
        <w:pStyle w:val="20"/>
        <w:shd w:val="clear" w:color="auto" w:fill="auto"/>
        <w:spacing w:before="0" w:after="0" w:line="360" w:lineRule="auto"/>
        <w:ind w:firstLine="709"/>
        <w:jc w:val="both"/>
        <w:rPr>
          <w:color w:val="000000"/>
          <w:sz w:val="28"/>
          <w:szCs w:val="28"/>
          <w:lang w:eastAsia="ru-RU" w:bidi="ru-RU"/>
        </w:rPr>
      </w:pPr>
    </w:p>
    <w:p w:rsidR="00EA2818" w:rsidRPr="00871279" w:rsidRDefault="00EA2818" w:rsidP="00EA2818">
      <w:pPr>
        <w:pStyle w:val="20"/>
        <w:shd w:val="clear" w:color="auto" w:fill="auto"/>
        <w:spacing w:before="0" w:after="0" w:line="360" w:lineRule="auto"/>
        <w:ind w:firstLine="743"/>
        <w:jc w:val="right"/>
        <w:rPr>
          <w:color w:val="000000"/>
          <w:lang w:eastAsia="ru-RU" w:bidi="ru-RU"/>
        </w:rPr>
      </w:pPr>
      <w:r w:rsidRPr="00871279">
        <w:rPr>
          <w:color w:val="000000"/>
          <w:lang w:eastAsia="ru-RU" w:bidi="ru-RU"/>
        </w:rPr>
        <w:lastRenderedPageBreak/>
        <w:t xml:space="preserve">Таблиця </w:t>
      </w:r>
      <w:r w:rsidR="006D1780">
        <w:rPr>
          <w:color w:val="000000"/>
          <w:lang w:eastAsia="ru-RU" w:bidi="ru-RU"/>
        </w:rPr>
        <w:t>1</w:t>
      </w:r>
      <w:r w:rsidRPr="00871279">
        <w:rPr>
          <w:color w:val="000000"/>
          <w:lang w:eastAsia="ru-RU" w:bidi="ru-RU"/>
        </w:rPr>
        <w:t>.1</w:t>
      </w:r>
    </w:p>
    <w:p w:rsidR="00EA2818" w:rsidRPr="00A4048D" w:rsidRDefault="00EA2818" w:rsidP="00EA2818">
      <w:pPr>
        <w:pStyle w:val="20"/>
        <w:shd w:val="clear" w:color="auto" w:fill="auto"/>
        <w:spacing w:before="0" w:after="0" w:line="360" w:lineRule="auto"/>
        <w:ind w:firstLine="743"/>
        <w:jc w:val="center"/>
        <w:rPr>
          <w:b/>
          <w:bCs/>
          <w:color w:val="000000"/>
          <w:lang w:val="en-US" w:eastAsia="ru-RU" w:bidi="ru-RU"/>
        </w:rPr>
      </w:pPr>
      <w:r w:rsidRPr="00871279">
        <w:rPr>
          <w:b/>
          <w:bCs/>
          <w:color w:val="000000"/>
          <w:lang w:eastAsia="ru-RU" w:bidi="ru-RU"/>
        </w:rPr>
        <w:t>Основні визначення поняття «бренд»</w:t>
      </w:r>
      <w:r w:rsidR="00A4048D">
        <w:rPr>
          <w:b/>
          <w:bCs/>
          <w:color w:val="000000"/>
          <w:lang w:val="en-US" w:eastAsia="ru-RU" w:bidi="ru-RU"/>
        </w:rPr>
        <w:t xml:space="preserve"> [32]</w:t>
      </w:r>
    </w:p>
    <w:tbl>
      <w:tblPr>
        <w:tblW w:w="9366" w:type="dxa"/>
        <w:tblLayout w:type="fixed"/>
        <w:tblCellMar>
          <w:left w:w="10" w:type="dxa"/>
          <w:right w:w="10" w:type="dxa"/>
        </w:tblCellMar>
        <w:tblLook w:val="04A0" w:firstRow="1" w:lastRow="0" w:firstColumn="1" w:lastColumn="0" w:noHBand="0" w:noVBand="1"/>
      </w:tblPr>
      <w:tblGrid>
        <w:gridCol w:w="421"/>
        <w:gridCol w:w="2409"/>
        <w:gridCol w:w="6536"/>
      </w:tblGrid>
      <w:tr w:rsidR="00EA2818" w:rsidRPr="00871279" w:rsidTr="00A32D61">
        <w:trPr>
          <w:trHeight w:val="20"/>
        </w:trPr>
        <w:tc>
          <w:tcPr>
            <w:tcW w:w="421" w:type="dxa"/>
            <w:tcBorders>
              <w:top w:val="single" w:sz="4" w:space="0" w:color="auto"/>
              <w:left w:val="single" w:sz="4" w:space="0" w:color="auto"/>
            </w:tcBorders>
            <w:shd w:val="clear" w:color="auto" w:fill="FFFFFF"/>
            <w:vAlign w:val="center"/>
          </w:tcPr>
          <w:p w:rsidR="00EA2818" w:rsidRPr="00871279" w:rsidRDefault="00EA2818" w:rsidP="00E97BBA">
            <w:pPr>
              <w:pStyle w:val="20"/>
              <w:shd w:val="clear" w:color="auto" w:fill="auto"/>
              <w:spacing w:before="60" w:after="0" w:line="210" w:lineRule="exact"/>
              <w:jc w:val="center"/>
              <w:rPr>
                <w:b/>
                <w:bCs/>
              </w:rPr>
            </w:pPr>
            <w:r w:rsidRPr="00871279">
              <w:rPr>
                <w:rStyle w:val="212pt"/>
                <w:b w:val="0"/>
                <w:bCs w:val="0"/>
                <w:lang w:val="uk-UA"/>
              </w:rPr>
              <w:t>№ з/п</w:t>
            </w:r>
          </w:p>
        </w:tc>
        <w:tc>
          <w:tcPr>
            <w:tcW w:w="2409" w:type="dxa"/>
            <w:tcBorders>
              <w:top w:val="single" w:sz="4" w:space="0" w:color="auto"/>
              <w:left w:val="single" w:sz="4" w:space="0" w:color="auto"/>
            </w:tcBorders>
            <w:shd w:val="clear" w:color="auto" w:fill="FFFFFF"/>
            <w:vAlign w:val="center"/>
          </w:tcPr>
          <w:p w:rsidR="00EA2818" w:rsidRPr="00871279" w:rsidRDefault="00EA2818" w:rsidP="00E97BBA">
            <w:pPr>
              <w:pStyle w:val="20"/>
              <w:shd w:val="clear" w:color="auto" w:fill="auto"/>
              <w:spacing w:before="0" w:after="0" w:line="210" w:lineRule="exact"/>
              <w:jc w:val="center"/>
              <w:rPr>
                <w:b/>
                <w:bCs/>
              </w:rPr>
            </w:pPr>
            <w:r w:rsidRPr="00871279">
              <w:rPr>
                <w:rStyle w:val="2105pt"/>
                <w:b w:val="0"/>
                <w:bCs w:val="0"/>
                <w:lang w:val="uk-UA"/>
              </w:rPr>
              <w:t>Автор</w:t>
            </w:r>
          </w:p>
        </w:tc>
        <w:tc>
          <w:tcPr>
            <w:tcW w:w="6536" w:type="dxa"/>
            <w:tcBorders>
              <w:top w:val="single" w:sz="4" w:space="0" w:color="auto"/>
              <w:left w:val="single" w:sz="4" w:space="0" w:color="auto"/>
              <w:right w:val="single" w:sz="4" w:space="0" w:color="auto"/>
            </w:tcBorders>
            <w:shd w:val="clear" w:color="auto" w:fill="FFFFFF"/>
            <w:vAlign w:val="center"/>
          </w:tcPr>
          <w:p w:rsidR="00EA2818" w:rsidRPr="00871279" w:rsidRDefault="00EA2818" w:rsidP="00E97BBA">
            <w:pPr>
              <w:pStyle w:val="20"/>
              <w:shd w:val="clear" w:color="auto" w:fill="auto"/>
              <w:spacing w:before="0" w:after="0" w:line="210" w:lineRule="exact"/>
              <w:jc w:val="center"/>
              <w:rPr>
                <w:b/>
                <w:bCs/>
              </w:rPr>
            </w:pPr>
            <w:r w:rsidRPr="00871279">
              <w:rPr>
                <w:rStyle w:val="2105pt"/>
                <w:b w:val="0"/>
                <w:bCs w:val="0"/>
                <w:lang w:val="uk-UA"/>
              </w:rPr>
              <w:t>Визначення бренду</w:t>
            </w:r>
          </w:p>
        </w:tc>
      </w:tr>
      <w:tr w:rsidR="00EA2818" w:rsidRPr="00871279" w:rsidTr="00A32D61">
        <w:trPr>
          <w:trHeight w:val="20"/>
        </w:trPr>
        <w:tc>
          <w:tcPr>
            <w:tcW w:w="421" w:type="dxa"/>
            <w:tcBorders>
              <w:top w:val="single" w:sz="4" w:space="0" w:color="auto"/>
              <w:left w:val="single" w:sz="4" w:space="0" w:color="auto"/>
            </w:tcBorders>
            <w:shd w:val="clear" w:color="auto" w:fill="FFFFFF"/>
            <w:vAlign w:val="center"/>
          </w:tcPr>
          <w:p w:rsidR="00EA2818" w:rsidRPr="00871279" w:rsidRDefault="00EA2818" w:rsidP="00E97BBA">
            <w:pPr>
              <w:pStyle w:val="20"/>
              <w:shd w:val="clear" w:color="auto" w:fill="auto"/>
              <w:spacing w:before="0" w:after="0" w:line="240" w:lineRule="exact"/>
              <w:rPr>
                <w:b/>
                <w:bCs/>
              </w:rPr>
            </w:pPr>
            <w:r w:rsidRPr="00871279">
              <w:rPr>
                <w:rStyle w:val="212pt"/>
                <w:b w:val="0"/>
                <w:bCs w:val="0"/>
                <w:lang w:val="uk-UA"/>
              </w:rPr>
              <w:t>1.</w:t>
            </w:r>
          </w:p>
        </w:tc>
        <w:tc>
          <w:tcPr>
            <w:tcW w:w="2409" w:type="dxa"/>
            <w:tcBorders>
              <w:top w:val="single" w:sz="4" w:space="0" w:color="auto"/>
              <w:left w:val="single" w:sz="4" w:space="0" w:color="auto"/>
            </w:tcBorders>
            <w:shd w:val="clear" w:color="auto" w:fill="FFFFFF"/>
            <w:vAlign w:val="center"/>
          </w:tcPr>
          <w:p w:rsidR="00EA2818" w:rsidRPr="00871279" w:rsidRDefault="00EA2818" w:rsidP="00EA2818">
            <w:pPr>
              <w:pStyle w:val="20"/>
              <w:shd w:val="clear" w:color="auto" w:fill="auto"/>
              <w:spacing w:before="0" w:after="0" w:line="250" w:lineRule="exact"/>
              <w:jc w:val="both"/>
              <w:rPr>
                <w:b/>
                <w:bCs/>
              </w:rPr>
            </w:pPr>
            <w:r w:rsidRPr="00871279">
              <w:rPr>
                <w:rStyle w:val="212pt"/>
                <w:b w:val="0"/>
                <w:bCs w:val="0"/>
                <w:lang w:val="uk-UA"/>
              </w:rPr>
              <w:t xml:space="preserve">Д. </w:t>
            </w:r>
            <w:proofErr w:type="spellStart"/>
            <w:r w:rsidRPr="00871279">
              <w:rPr>
                <w:rStyle w:val="212pt"/>
                <w:b w:val="0"/>
                <w:bCs w:val="0"/>
                <w:lang w:val="uk-UA"/>
              </w:rPr>
              <w:t>Аакер</w:t>
            </w:r>
            <w:proofErr w:type="spellEnd"/>
            <w:r w:rsidRPr="00871279">
              <w:rPr>
                <w:rStyle w:val="212pt"/>
                <w:b w:val="0"/>
                <w:bCs w:val="0"/>
                <w:lang w:val="uk-UA"/>
              </w:rPr>
              <w:t xml:space="preserve">, Ф. </w:t>
            </w:r>
            <w:proofErr w:type="spellStart"/>
            <w:r w:rsidRPr="00871279">
              <w:rPr>
                <w:rStyle w:val="212pt"/>
                <w:b w:val="0"/>
                <w:bCs w:val="0"/>
                <w:lang w:val="uk-UA"/>
              </w:rPr>
              <w:t>Котлер</w:t>
            </w:r>
            <w:proofErr w:type="spellEnd"/>
          </w:p>
        </w:tc>
        <w:tc>
          <w:tcPr>
            <w:tcW w:w="6536" w:type="dxa"/>
            <w:tcBorders>
              <w:top w:val="single" w:sz="4" w:space="0" w:color="auto"/>
              <w:left w:val="single" w:sz="4" w:space="0" w:color="auto"/>
              <w:right w:val="single" w:sz="4" w:space="0" w:color="auto"/>
            </w:tcBorders>
            <w:shd w:val="clear" w:color="auto" w:fill="FFFFFF"/>
            <w:vAlign w:val="center"/>
          </w:tcPr>
          <w:p w:rsidR="00EA2818" w:rsidRPr="00871279" w:rsidRDefault="00EA2818" w:rsidP="00EA2818">
            <w:pPr>
              <w:pStyle w:val="20"/>
              <w:shd w:val="clear" w:color="auto" w:fill="auto"/>
              <w:spacing w:before="0" w:after="0" w:line="250" w:lineRule="exact"/>
              <w:jc w:val="both"/>
              <w:rPr>
                <w:b/>
                <w:bCs/>
              </w:rPr>
            </w:pPr>
            <w:r w:rsidRPr="00871279">
              <w:rPr>
                <w:rStyle w:val="212pt"/>
                <w:b w:val="0"/>
                <w:bCs w:val="0"/>
                <w:lang w:val="uk-UA"/>
              </w:rPr>
              <w:t>назва, термін, знак, символ, дизайн або їх поєднання, призначені для ідентифікації товарів або послуг, пропонованих тиснявою (групою продавців), а також для встановлення їх відмінностей від товарів і послуг конкурентів. Бренд включає в свій склад торгову марку (яка може бути вимовлена), марку (яка впізнавана, але не виражена) і товарний знак (знак або його частина,  юридично захищений)».</w:t>
            </w:r>
          </w:p>
        </w:tc>
      </w:tr>
      <w:tr w:rsidR="00EA2818" w:rsidRPr="00871279" w:rsidTr="00A32D61">
        <w:trPr>
          <w:trHeight w:val="20"/>
        </w:trPr>
        <w:tc>
          <w:tcPr>
            <w:tcW w:w="421"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97BBA">
            <w:pPr>
              <w:pStyle w:val="20"/>
              <w:shd w:val="clear" w:color="auto" w:fill="auto"/>
              <w:spacing w:before="0" w:after="0" w:line="240" w:lineRule="exact"/>
              <w:rPr>
                <w:b/>
                <w:bCs/>
                <w:color w:val="000000"/>
                <w:sz w:val="24"/>
                <w:szCs w:val="24"/>
                <w:shd w:val="clear" w:color="auto" w:fill="FFFFFF"/>
                <w:lang w:eastAsia="ru-RU" w:bidi="ru-RU"/>
              </w:rPr>
            </w:pPr>
            <w:r w:rsidRPr="00871279">
              <w:rPr>
                <w:rStyle w:val="212pt"/>
                <w:b w:val="0"/>
                <w:bCs w:val="0"/>
                <w:lang w:val="uk-UA"/>
              </w:rPr>
              <w:t>2.</w:t>
            </w:r>
          </w:p>
        </w:tc>
        <w:tc>
          <w:tcPr>
            <w:tcW w:w="2409"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A2818">
            <w:pPr>
              <w:pStyle w:val="20"/>
              <w:shd w:val="clear" w:color="auto" w:fill="auto"/>
              <w:spacing w:before="0" w:after="0" w:line="240" w:lineRule="exact"/>
              <w:jc w:val="both"/>
              <w:rPr>
                <w:b/>
                <w:bCs/>
                <w:color w:val="000000"/>
                <w:sz w:val="24"/>
                <w:szCs w:val="24"/>
                <w:shd w:val="clear" w:color="auto" w:fill="FFFFFF"/>
                <w:lang w:eastAsia="ru-RU" w:bidi="ru-RU"/>
              </w:rPr>
            </w:pPr>
            <w:r w:rsidRPr="00871279">
              <w:rPr>
                <w:rStyle w:val="212pt"/>
                <w:b w:val="0"/>
                <w:bCs w:val="0"/>
                <w:lang w:val="uk-UA"/>
              </w:rPr>
              <w:t xml:space="preserve">А. </w:t>
            </w:r>
            <w:proofErr w:type="spellStart"/>
            <w:r w:rsidRPr="00871279">
              <w:rPr>
                <w:rStyle w:val="212pt"/>
                <w:b w:val="0"/>
                <w:bCs w:val="0"/>
                <w:lang w:val="uk-UA"/>
              </w:rPr>
              <w:t>Бів</w:t>
            </w:r>
            <w:proofErr w:type="spellEnd"/>
            <w:r w:rsidRPr="00871279">
              <w:rPr>
                <w:rStyle w:val="212pt"/>
                <w:b w:val="0"/>
                <w:bCs w:val="0"/>
                <w:lang w:val="uk-UA"/>
              </w:rPr>
              <w:t xml:space="preserve">, В. </w:t>
            </w:r>
            <w:proofErr w:type="spellStart"/>
            <w:r w:rsidRPr="00871279">
              <w:rPr>
                <w:rStyle w:val="212pt"/>
                <w:b w:val="0"/>
                <w:bCs w:val="0"/>
                <w:lang w:val="uk-UA"/>
              </w:rPr>
              <w:t>Аренс</w:t>
            </w:r>
            <w:proofErr w:type="spellEnd"/>
          </w:p>
        </w:tc>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rsidR="00EA2818" w:rsidRPr="00871279" w:rsidRDefault="00EA2818" w:rsidP="00EA2818">
            <w:pPr>
              <w:pStyle w:val="20"/>
              <w:shd w:val="clear" w:color="auto" w:fill="auto"/>
              <w:spacing w:before="0" w:after="0" w:line="250" w:lineRule="exact"/>
              <w:jc w:val="both"/>
              <w:rPr>
                <w:b/>
                <w:bCs/>
                <w:color w:val="000000"/>
                <w:sz w:val="24"/>
                <w:szCs w:val="24"/>
                <w:shd w:val="clear" w:color="auto" w:fill="FFFFFF"/>
                <w:lang w:eastAsia="ru-RU" w:bidi="ru-RU"/>
              </w:rPr>
            </w:pPr>
            <w:r w:rsidRPr="00871279">
              <w:rPr>
                <w:rStyle w:val="212pt"/>
                <w:b w:val="0"/>
                <w:bCs w:val="0"/>
                <w:lang w:val="uk-UA"/>
              </w:rPr>
              <w:t>Бренд - це сукупність утилітарних і символічних цінностей, призначених для задоволення функціональних, соціальних, психологічних, економічних та інших потреб споживача.</w:t>
            </w:r>
          </w:p>
        </w:tc>
      </w:tr>
      <w:tr w:rsidR="00EA2818" w:rsidRPr="00871279" w:rsidTr="00A32D61">
        <w:trPr>
          <w:trHeight w:val="20"/>
        </w:trPr>
        <w:tc>
          <w:tcPr>
            <w:tcW w:w="421"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97BBA">
            <w:pPr>
              <w:pStyle w:val="20"/>
              <w:shd w:val="clear" w:color="auto" w:fill="auto"/>
              <w:spacing w:before="0" w:after="0" w:line="240" w:lineRule="exact"/>
              <w:rPr>
                <w:b/>
                <w:bCs/>
                <w:color w:val="000000"/>
                <w:sz w:val="24"/>
                <w:szCs w:val="24"/>
                <w:shd w:val="clear" w:color="auto" w:fill="FFFFFF"/>
                <w:lang w:eastAsia="ru-RU" w:bidi="ru-RU"/>
              </w:rPr>
            </w:pPr>
            <w:r w:rsidRPr="00871279">
              <w:rPr>
                <w:rStyle w:val="212pt"/>
                <w:b w:val="0"/>
                <w:bCs w:val="0"/>
                <w:lang w:val="uk-UA"/>
              </w:rPr>
              <w:t>3.</w:t>
            </w:r>
          </w:p>
        </w:tc>
        <w:tc>
          <w:tcPr>
            <w:tcW w:w="2409"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A2818">
            <w:pPr>
              <w:pStyle w:val="20"/>
              <w:shd w:val="clear" w:color="auto" w:fill="auto"/>
              <w:spacing w:before="0" w:after="0" w:line="240" w:lineRule="exact"/>
              <w:jc w:val="both"/>
              <w:rPr>
                <w:b/>
                <w:bCs/>
                <w:color w:val="000000"/>
                <w:sz w:val="24"/>
                <w:szCs w:val="24"/>
                <w:shd w:val="clear" w:color="auto" w:fill="FFFFFF"/>
                <w:lang w:eastAsia="ru-RU" w:bidi="ru-RU"/>
              </w:rPr>
            </w:pPr>
            <w:r w:rsidRPr="00871279">
              <w:rPr>
                <w:rStyle w:val="212pt"/>
                <w:b w:val="0"/>
                <w:bCs w:val="0"/>
                <w:lang w:val="uk-UA"/>
              </w:rPr>
              <w:t>П. Буш, М. Х'юстон</w:t>
            </w:r>
          </w:p>
        </w:tc>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rsidR="00EA2818" w:rsidRPr="00871279" w:rsidRDefault="00EA2818" w:rsidP="00EA2818">
            <w:pPr>
              <w:pStyle w:val="20"/>
              <w:shd w:val="clear" w:color="auto" w:fill="auto"/>
              <w:spacing w:before="0" w:after="0" w:line="250" w:lineRule="exact"/>
              <w:jc w:val="both"/>
              <w:rPr>
                <w:b/>
                <w:bCs/>
                <w:color w:val="000000"/>
                <w:sz w:val="24"/>
                <w:szCs w:val="24"/>
                <w:shd w:val="clear" w:color="auto" w:fill="FFFFFF"/>
                <w:lang w:eastAsia="ru-RU" w:bidi="ru-RU"/>
              </w:rPr>
            </w:pPr>
            <w:r w:rsidRPr="00871279">
              <w:rPr>
                <w:rStyle w:val="212pt"/>
                <w:b w:val="0"/>
                <w:bCs w:val="0"/>
                <w:lang w:val="uk-UA"/>
              </w:rPr>
              <w:t xml:space="preserve">набір </w:t>
            </w:r>
            <w:proofErr w:type="spellStart"/>
            <w:r w:rsidRPr="00871279">
              <w:rPr>
                <w:rStyle w:val="212pt"/>
                <w:b w:val="0"/>
                <w:bCs w:val="0"/>
                <w:lang w:val="uk-UA"/>
              </w:rPr>
              <w:t>сприйнять</w:t>
            </w:r>
            <w:proofErr w:type="spellEnd"/>
            <w:r w:rsidRPr="00871279">
              <w:rPr>
                <w:rStyle w:val="212pt"/>
                <w:b w:val="0"/>
                <w:bCs w:val="0"/>
                <w:lang w:val="uk-UA"/>
              </w:rPr>
              <w:t xml:space="preserve"> в уяві споживача.</w:t>
            </w:r>
          </w:p>
        </w:tc>
      </w:tr>
      <w:tr w:rsidR="00EA2818" w:rsidRPr="00871279" w:rsidTr="00A32D61">
        <w:trPr>
          <w:trHeight w:val="20"/>
        </w:trPr>
        <w:tc>
          <w:tcPr>
            <w:tcW w:w="421"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97BBA">
            <w:pPr>
              <w:pStyle w:val="20"/>
              <w:shd w:val="clear" w:color="auto" w:fill="auto"/>
              <w:spacing w:before="0" w:after="0" w:line="240" w:lineRule="exact"/>
              <w:rPr>
                <w:b/>
                <w:bCs/>
                <w:color w:val="000000"/>
                <w:sz w:val="24"/>
                <w:szCs w:val="24"/>
                <w:shd w:val="clear" w:color="auto" w:fill="FFFFFF"/>
                <w:lang w:eastAsia="ru-RU" w:bidi="ru-RU"/>
              </w:rPr>
            </w:pPr>
            <w:r w:rsidRPr="00871279">
              <w:rPr>
                <w:rStyle w:val="212pt"/>
                <w:b w:val="0"/>
                <w:bCs w:val="0"/>
                <w:lang w:val="uk-UA"/>
              </w:rPr>
              <w:t>4.</w:t>
            </w:r>
          </w:p>
        </w:tc>
        <w:tc>
          <w:tcPr>
            <w:tcW w:w="2409"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A2818">
            <w:pPr>
              <w:pStyle w:val="20"/>
              <w:shd w:val="clear" w:color="auto" w:fill="auto"/>
              <w:spacing w:before="0" w:after="0" w:line="240" w:lineRule="exact"/>
              <w:jc w:val="both"/>
              <w:rPr>
                <w:b/>
                <w:bCs/>
                <w:color w:val="000000"/>
                <w:sz w:val="24"/>
                <w:szCs w:val="24"/>
                <w:shd w:val="clear" w:color="auto" w:fill="FFFFFF"/>
                <w:lang w:eastAsia="ru-RU" w:bidi="ru-RU"/>
              </w:rPr>
            </w:pPr>
            <w:r w:rsidRPr="00871279">
              <w:rPr>
                <w:rStyle w:val="212pt"/>
                <w:b w:val="0"/>
                <w:bCs w:val="0"/>
                <w:lang w:val="uk-UA"/>
              </w:rPr>
              <w:t>Д. Якобі Р. Каштан</w:t>
            </w:r>
          </w:p>
        </w:tc>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rsidR="00EA2818" w:rsidRPr="00871279" w:rsidRDefault="00EA2818" w:rsidP="00EA2818">
            <w:pPr>
              <w:pStyle w:val="20"/>
              <w:shd w:val="clear" w:color="auto" w:fill="auto"/>
              <w:spacing w:before="0" w:after="0" w:line="250" w:lineRule="exact"/>
              <w:jc w:val="both"/>
              <w:rPr>
                <w:b/>
                <w:bCs/>
                <w:color w:val="000000"/>
                <w:sz w:val="24"/>
                <w:szCs w:val="24"/>
                <w:shd w:val="clear" w:color="auto" w:fill="FFFFFF"/>
                <w:lang w:eastAsia="ru-RU" w:bidi="ru-RU"/>
              </w:rPr>
            </w:pPr>
            <w:r w:rsidRPr="00871279">
              <w:rPr>
                <w:rStyle w:val="212pt"/>
                <w:b w:val="0"/>
                <w:bCs w:val="0"/>
                <w:lang w:val="uk-UA"/>
              </w:rPr>
              <w:t xml:space="preserve">Це переконлива обіцянка якості, сервісу та вартості протягом тривалого періоду, що підтверджується спробою продукту, повторними покупками та задоволенням </w:t>
            </w:r>
            <w:r w:rsidRPr="00871279">
              <w:rPr>
                <w:b/>
                <w:bCs/>
                <w:color w:val="000000"/>
                <w:sz w:val="24"/>
                <w:szCs w:val="24"/>
                <w:shd w:val="clear" w:color="auto" w:fill="FFFFFF"/>
                <w:lang w:eastAsia="ru-RU" w:bidi="ru-RU"/>
              </w:rPr>
              <w:t xml:space="preserve">від </w:t>
            </w:r>
            <w:r w:rsidRPr="00871279">
              <w:rPr>
                <w:rStyle w:val="212pt"/>
                <w:b w:val="0"/>
                <w:bCs w:val="0"/>
                <w:lang w:val="uk-UA"/>
              </w:rPr>
              <w:t>використання».</w:t>
            </w:r>
          </w:p>
        </w:tc>
      </w:tr>
      <w:tr w:rsidR="00EA2818" w:rsidRPr="00871279" w:rsidTr="00A32D61">
        <w:trPr>
          <w:trHeight w:val="20"/>
        </w:trPr>
        <w:tc>
          <w:tcPr>
            <w:tcW w:w="421"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97BBA">
            <w:pPr>
              <w:pStyle w:val="20"/>
              <w:shd w:val="clear" w:color="auto" w:fill="auto"/>
              <w:spacing w:before="0" w:after="0" w:line="240" w:lineRule="exact"/>
              <w:rPr>
                <w:b/>
                <w:bCs/>
                <w:color w:val="000000"/>
                <w:sz w:val="24"/>
                <w:szCs w:val="24"/>
                <w:shd w:val="clear" w:color="auto" w:fill="FFFFFF"/>
                <w:lang w:eastAsia="ru-RU" w:bidi="ru-RU"/>
              </w:rPr>
            </w:pPr>
            <w:r w:rsidRPr="00871279">
              <w:rPr>
                <w:rStyle w:val="212pt"/>
                <w:b w:val="0"/>
                <w:bCs w:val="0"/>
                <w:lang w:val="uk-UA"/>
              </w:rPr>
              <w:t>5.</w:t>
            </w:r>
          </w:p>
        </w:tc>
        <w:tc>
          <w:tcPr>
            <w:tcW w:w="2409"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A2818">
            <w:pPr>
              <w:pStyle w:val="20"/>
              <w:shd w:val="clear" w:color="auto" w:fill="auto"/>
              <w:spacing w:before="0" w:after="0" w:line="240" w:lineRule="exact"/>
              <w:jc w:val="both"/>
              <w:rPr>
                <w:b/>
                <w:bCs/>
                <w:color w:val="000000"/>
                <w:sz w:val="24"/>
                <w:szCs w:val="24"/>
                <w:shd w:val="clear" w:color="auto" w:fill="FFFFFF"/>
                <w:lang w:eastAsia="ru-RU" w:bidi="ru-RU"/>
              </w:rPr>
            </w:pPr>
            <w:r w:rsidRPr="00871279">
              <w:rPr>
                <w:rStyle w:val="212pt"/>
                <w:b w:val="0"/>
                <w:bCs w:val="0"/>
                <w:lang w:val="uk-UA"/>
              </w:rPr>
              <w:t xml:space="preserve">Д. </w:t>
            </w:r>
            <w:proofErr w:type="spellStart"/>
            <w:r w:rsidRPr="00871279">
              <w:rPr>
                <w:rStyle w:val="212pt"/>
                <w:b w:val="0"/>
                <w:bCs w:val="0"/>
                <w:lang w:val="uk-UA"/>
              </w:rPr>
              <w:t>Кнапп</w:t>
            </w:r>
            <w:proofErr w:type="spellEnd"/>
          </w:p>
        </w:tc>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rsidR="00EA2818" w:rsidRPr="00871279" w:rsidRDefault="00EA2818" w:rsidP="00EA2818">
            <w:pPr>
              <w:pStyle w:val="20"/>
              <w:shd w:val="clear" w:color="auto" w:fill="auto"/>
              <w:spacing w:before="0" w:after="0" w:line="250" w:lineRule="exact"/>
              <w:jc w:val="both"/>
              <w:rPr>
                <w:b/>
                <w:bCs/>
                <w:color w:val="000000"/>
                <w:sz w:val="24"/>
                <w:szCs w:val="24"/>
                <w:shd w:val="clear" w:color="auto" w:fill="FFFFFF"/>
                <w:lang w:eastAsia="ru-RU" w:bidi="ru-RU"/>
              </w:rPr>
            </w:pPr>
            <w:r w:rsidRPr="00871279">
              <w:rPr>
                <w:rStyle w:val="212pt"/>
                <w:b w:val="0"/>
                <w:bCs w:val="0"/>
                <w:lang w:val="uk-UA"/>
              </w:rPr>
              <w:t>сума всіх вражень, отриманих користувачами і користувачами, формується в їх свідомості на основах сприйнятих емоцій і функціональних переваг.</w:t>
            </w:r>
          </w:p>
        </w:tc>
      </w:tr>
      <w:tr w:rsidR="00EA2818" w:rsidRPr="00871279" w:rsidTr="00A32D61">
        <w:trPr>
          <w:trHeight w:val="20"/>
        </w:trPr>
        <w:tc>
          <w:tcPr>
            <w:tcW w:w="421"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97BBA">
            <w:pPr>
              <w:pStyle w:val="20"/>
              <w:shd w:val="clear" w:color="auto" w:fill="auto"/>
              <w:spacing w:before="0" w:after="0" w:line="240" w:lineRule="exact"/>
              <w:rPr>
                <w:color w:val="000000"/>
                <w:sz w:val="24"/>
                <w:szCs w:val="24"/>
                <w:shd w:val="clear" w:color="auto" w:fill="FFFFFF"/>
                <w:lang w:eastAsia="ru-RU" w:bidi="ru-RU"/>
              </w:rPr>
            </w:pPr>
            <w:r w:rsidRPr="00871279">
              <w:rPr>
                <w:rStyle w:val="212pt"/>
                <w:b w:val="0"/>
                <w:bCs w:val="0"/>
                <w:lang w:val="uk-UA"/>
              </w:rPr>
              <w:t>6.</w:t>
            </w:r>
          </w:p>
        </w:tc>
        <w:tc>
          <w:tcPr>
            <w:tcW w:w="2409"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A2818">
            <w:pPr>
              <w:pStyle w:val="20"/>
              <w:shd w:val="clear" w:color="auto" w:fill="auto"/>
              <w:spacing w:before="0" w:after="0" w:line="240" w:lineRule="exact"/>
              <w:jc w:val="both"/>
              <w:rPr>
                <w:color w:val="000000"/>
                <w:sz w:val="24"/>
                <w:szCs w:val="24"/>
                <w:shd w:val="clear" w:color="auto" w:fill="FFFFFF"/>
                <w:lang w:eastAsia="ru-RU" w:bidi="ru-RU"/>
              </w:rPr>
            </w:pPr>
            <w:r w:rsidRPr="00871279">
              <w:rPr>
                <w:rStyle w:val="212pt"/>
                <w:b w:val="0"/>
                <w:bCs w:val="0"/>
                <w:lang w:val="uk-UA"/>
              </w:rPr>
              <w:t xml:space="preserve">Д. </w:t>
            </w:r>
            <w:proofErr w:type="spellStart"/>
            <w:r w:rsidRPr="00871279">
              <w:rPr>
                <w:rStyle w:val="212pt"/>
                <w:b w:val="0"/>
                <w:bCs w:val="0"/>
                <w:lang w:val="uk-UA"/>
              </w:rPr>
              <w:t>Огілві</w:t>
            </w:r>
            <w:proofErr w:type="spellEnd"/>
          </w:p>
        </w:tc>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rsidR="00EA2818" w:rsidRPr="00871279" w:rsidRDefault="00EA2818" w:rsidP="00EA2818">
            <w:pPr>
              <w:pStyle w:val="20"/>
              <w:shd w:val="clear" w:color="auto" w:fill="auto"/>
              <w:spacing w:before="0" w:after="0" w:line="250" w:lineRule="exact"/>
              <w:jc w:val="both"/>
              <w:rPr>
                <w:color w:val="000000"/>
                <w:sz w:val="24"/>
                <w:szCs w:val="24"/>
                <w:shd w:val="clear" w:color="auto" w:fill="FFFFFF"/>
                <w:lang w:eastAsia="ru-RU" w:bidi="ru-RU"/>
              </w:rPr>
            </w:pPr>
            <w:r w:rsidRPr="00871279">
              <w:rPr>
                <w:rStyle w:val="212pt"/>
                <w:b w:val="0"/>
                <w:bCs w:val="0"/>
                <w:lang w:val="uk-UA"/>
              </w:rPr>
              <w:t>Бренд - це</w:t>
            </w:r>
            <w:r w:rsidRPr="00871279">
              <w:rPr>
                <w:color w:val="000000"/>
                <w:sz w:val="24"/>
                <w:szCs w:val="24"/>
                <w:shd w:val="clear" w:color="auto" w:fill="FFFFFF"/>
                <w:lang w:eastAsia="ru-RU" w:bidi="ru-RU"/>
              </w:rPr>
              <w:t xml:space="preserve"> </w:t>
            </w:r>
            <w:r w:rsidRPr="00871279">
              <w:rPr>
                <w:rStyle w:val="212pt"/>
                <w:b w:val="0"/>
                <w:bCs w:val="0"/>
                <w:lang w:val="uk-UA"/>
              </w:rPr>
              <w:t xml:space="preserve">нематеріальна сума властивостей продукту: його назва, упаковка і ціна, його історія, репутація і метод ребрендингу. </w:t>
            </w:r>
            <w:r w:rsidRPr="00871279">
              <w:rPr>
                <w:color w:val="000000"/>
                <w:sz w:val="24"/>
                <w:szCs w:val="24"/>
                <w:shd w:val="clear" w:color="auto" w:fill="FFFFFF"/>
                <w:lang w:eastAsia="ru-RU" w:bidi="ru-RU"/>
              </w:rPr>
              <w:t>Бренд - це також поєднання враження, яке він справляє на споживачів.</w:t>
            </w:r>
          </w:p>
          <w:p w:rsidR="00EA2818" w:rsidRPr="00871279" w:rsidRDefault="00EA2818" w:rsidP="00EA2818">
            <w:pPr>
              <w:pStyle w:val="20"/>
              <w:shd w:val="clear" w:color="auto" w:fill="auto"/>
              <w:spacing w:before="0" w:after="0" w:line="250" w:lineRule="exact"/>
              <w:jc w:val="both"/>
              <w:rPr>
                <w:color w:val="000000"/>
                <w:sz w:val="24"/>
                <w:szCs w:val="24"/>
                <w:shd w:val="clear" w:color="auto" w:fill="FFFFFF"/>
                <w:lang w:eastAsia="ru-RU" w:bidi="ru-RU"/>
              </w:rPr>
            </w:pPr>
          </w:p>
        </w:tc>
      </w:tr>
      <w:tr w:rsidR="00EA2818" w:rsidRPr="00871279" w:rsidTr="00A32D61">
        <w:trPr>
          <w:trHeight w:val="20"/>
        </w:trPr>
        <w:tc>
          <w:tcPr>
            <w:tcW w:w="421"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97BBA">
            <w:pPr>
              <w:pStyle w:val="20"/>
              <w:shd w:val="clear" w:color="auto" w:fill="auto"/>
              <w:spacing w:before="0" w:after="0" w:line="240" w:lineRule="exact"/>
              <w:rPr>
                <w:b/>
                <w:bCs/>
                <w:color w:val="000000"/>
                <w:sz w:val="24"/>
                <w:szCs w:val="24"/>
                <w:shd w:val="clear" w:color="auto" w:fill="FFFFFF"/>
                <w:lang w:eastAsia="ru-RU" w:bidi="ru-RU"/>
              </w:rPr>
            </w:pPr>
            <w:r w:rsidRPr="00871279">
              <w:rPr>
                <w:rStyle w:val="212pt"/>
                <w:b w:val="0"/>
                <w:bCs w:val="0"/>
                <w:lang w:val="uk-UA"/>
              </w:rPr>
              <w:t>7.</w:t>
            </w:r>
          </w:p>
        </w:tc>
        <w:tc>
          <w:tcPr>
            <w:tcW w:w="2409" w:type="dxa"/>
            <w:tcBorders>
              <w:top w:val="single" w:sz="4" w:space="0" w:color="auto"/>
              <w:left w:val="single" w:sz="4" w:space="0" w:color="auto"/>
              <w:bottom w:val="single" w:sz="4" w:space="0" w:color="auto"/>
            </w:tcBorders>
            <w:shd w:val="clear" w:color="auto" w:fill="FFFFFF"/>
            <w:vAlign w:val="center"/>
          </w:tcPr>
          <w:p w:rsidR="00EA2818" w:rsidRPr="00871279" w:rsidRDefault="00EA2818" w:rsidP="00EA2818">
            <w:pPr>
              <w:pStyle w:val="20"/>
              <w:shd w:val="clear" w:color="auto" w:fill="auto"/>
              <w:spacing w:before="0" w:after="0" w:line="240" w:lineRule="exact"/>
              <w:jc w:val="both"/>
              <w:rPr>
                <w:b/>
                <w:bCs/>
                <w:color w:val="000000"/>
                <w:sz w:val="24"/>
                <w:szCs w:val="24"/>
                <w:shd w:val="clear" w:color="auto" w:fill="FFFFFF"/>
                <w:lang w:eastAsia="ru-RU" w:bidi="ru-RU"/>
              </w:rPr>
            </w:pPr>
            <w:r w:rsidRPr="00871279">
              <w:rPr>
                <w:rStyle w:val="212pt"/>
                <w:b w:val="0"/>
                <w:bCs w:val="0"/>
                <w:lang w:val="uk-UA"/>
              </w:rPr>
              <w:t>Жан-</w:t>
            </w:r>
            <w:proofErr w:type="spellStart"/>
            <w:r w:rsidRPr="00871279">
              <w:rPr>
                <w:rStyle w:val="212pt"/>
                <w:b w:val="0"/>
                <w:bCs w:val="0"/>
                <w:lang w:val="uk-UA"/>
              </w:rPr>
              <w:t>Ноель</w:t>
            </w:r>
            <w:proofErr w:type="spellEnd"/>
            <w:r w:rsidRPr="00871279">
              <w:rPr>
                <w:rStyle w:val="212pt"/>
                <w:b w:val="0"/>
                <w:bCs w:val="0"/>
                <w:lang w:val="uk-UA"/>
              </w:rPr>
              <w:t xml:space="preserve"> </w:t>
            </w:r>
            <w:proofErr w:type="spellStart"/>
            <w:r w:rsidRPr="00871279">
              <w:rPr>
                <w:rStyle w:val="212pt"/>
                <w:b w:val="0"/>
                <w:bCs w:val="0"/>
                <w:lang w:val="uk-UA"/>
              </w:rPr>
              <w:t>Капферер</w:t>
            </w:r>
            <w:proofErr w:type="spellEnd"/>
          </w:p>
        </w:tc>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rsidR="00EA2818" w:rsidRPr="00871279" w:rsidRDefault="00EA2818" w:rsidP="00EA2818">
            <w:pPr>
              <w:pStyle w:val="20"/>
              <w:shd w:val="clear" w:color="auto" w:fill="auto"/>
              <w:spacing w:before="0" w:after="0" w:line="250" w:lineRule="exact"/>
              <w:jc w:val="both"/>
              <w:rPr>
                <w:b/>
                <w:bCs/>
                <w:color w:val="000000"/>
                <w:sz w:val="24"/>
                <w:szCs w:val="24"/>
                <w:shd w:val="clear" w:color="auto" w:fill="FFFFFF"/>
                <w:lang w:eastAsia="ru-RU" w:bidi="ru-RU"/>
              </w:rPr>
            </w:pPr>
            <w:r w:rsidRPr="00871279">
              <w:rPr>
                <w:rStyle w:val="212pt"/>
                <w:b w:val="0"/>
                <w:bCs w:val="0"/>
                <w:lang w:val="uk-UA"/>
              </w:rPr>
              <w:t>бренд - це назва, яка впливає на поведінку покупців чи споживачів</w:t>
            </w:r>
            <w:r w:rsidRPr="00871279">
              <w:rPr>
                <w:b/>
                <w:bCs/>
                <w:color w:val="000000"/>
                <w:sz w:val="24"/>
                <w:szCs w:val="24"/>
                <w:shd w:val="clear" w:color="auto" w:fill="FFFFFF"/>
                <w:lang w:eastAsia="ru-RU" w:bidi="ru-RU"/>
              </w:rPr>
              <w:t xml:space="preserve"> </w:t>
            </w:r>
            <w:r w:rsidRPr="00871279">
              <w:rPr>
                <w:rStyle w:val="212pt"/>
                <w:b w:val="0"/>
                <w:bCs w:val="0"/>
                <w:lang w:val="uk-UA"/>
              </w:rPr>
              <w:t xml:space="preserve"> </w:t>
            </w:r>
            <w:r w:rsidRPr="00871279">
              <w:rPr>
                <w:color w:val="000000"/>
                <w:sz w:val="24"/>
                <w:szCs w:val="24"/>
                <w:shd w:val="clear" w:color="auto" w:fill="FFFFFF"/>
                <w:lang w:eastAsia="ru-RU" w:bidi="ru-RU"/>
              </w:rPr>
              <w:t>ринку</w:t>
            </w:r>
            <w:r w:rsidRPr="00871279">
              <w:rPr>
                <w:rStyle w:val="212pt"/>
                <w:b w:val="0"/>
                <w:bCs w:val="0"/>
                <w:lang w:val="uk-UA"/>
              </w:rPr>
              <w:t>.</w:t>
            </w:r>
          </w:p>
        </w:tc>
      </w:tr>
    </w:tbl>
    <w:p w:rsidR="00EA2818" w:rsidRPr="00871279" w:rsidRDefault="00EA2818" w:rsidP="00EA2818">
      <w:pPr>
        <w:pStyle w:val="20"/>
        <w:shd w:val="clear" w:color="auto" w:fill="auto"/>
        <w:spacing w:before="0" w:after="0" w:line="360" w:lineRule="auto"/>
        <w:ind w:firstLine="709"/>
        <w:rPr>
          <w:color w:val="000000"/>
          <w:lang w:eastAsia="uk-UA" w:bidi="uk-UA"/>
        </w:rPr>
      </w:pPr>
    </w:p>
    <w:p w:rsidR="00EA2818" w:rsidRPr="00871279" w:rsidRDefault="00EA2818" w:rsidP="00EA2818">
      <w:pPr>
        <w:pStyle w:val="20"/>
        <w:shd w:val="clear" w:color="auto" w:fill="auto"/>
        <w:spacing w:before="0" w:after="0" w:line="360" w:lineRule="auto"/>
        <w:ind w:firstLine="709"/>
        <w:jc w:val="both"/>
        <w:rPr>
          <w:sz w:val="28"/>
          <w:szCs w:val="28"/>
        </w:rPr>
      </w:pPr>
      <w:r w:rsidRPr="00871279">
        <w:rPr>
          <w:rStyle w:val="21"/>
          <w:i w:val="0"/>
          <w:iCs w:val="0"/>
          <w:sz w:val="28"/>
          <w:szCs w:val="28"/>
          <w:lang w:val="uk-UA"/>
        </w:rPr>
        <w:t>Архітектура бренду</w:t>
      </w:r>
      <w:r w:rsidRPr="00871279">
        <w:rPr>
          <w:color w:val="000000"/>
          <w:sz w:val="28"/>
          <w:szCs w:val="28"/>
          <w:lang w:eastAsia="ru-RU" w:bidi="ru-RU"/>
        </w:rPr>
        <w:t xml:space="preserve"> визначає, де бренд може і буде розширюватися, в яких напрямках і з якими ідеями. Існуючі варіанти архітектури бренду односторонні і неефективні, так як </w:t>
      </w:r>
      <w:r w:rsidRPr="00871279">
        <w:rPr>
          <w:sz w:val="28"/>
          <w:szCs w:val="28"/>
        </w:rPr>
        <w:t>немає загального</w:t>
      </w:r>
      <w:r w:rsidRPr="00871279">
        <w:rPr>
          <w:color w:val="000000"/>
          <w:sz w:val="28"/>
          <w:szCs w:val="28"/>
          <w:lang w:eastAsia="ru-RU" w:bidi="ru-RU"/>
        </w:rPr>
        <w:t xml:space="preserve"> розуміння ідеї бренду. Розуміння цієї ідеї, вибір змінних для розширення бренду на суміжні категорії досить простий: бренд повинен охоплювати весь набір</w:t>
      </w:r>
      <w:r w:rsidRPr="00871279">
        <w:rPr>
          <w:sz w:val="28"/>
          <w:szCs w:val="28"/>
        </w:rPr>
        <w:t xml:space="preserve"> запитів споживачів в рамках цієї потреби </w:t>
      </w:r>
      <w:r w:rsidRPr="00871279">
        <w:rPr>
          <w:color w:val="000000"/>
          <w:sz w:val="28"/>
          <w:szCs w:val="28"/>
          <w:lang w:eastAsia="ru-RU" w:bidi="ru-RU"/>
        </w:rPr>
        <w:t>і, таким чином, які сформульовані в ідеї бренду. Також під брендом розуміється структура, що визначає продуктовий портфель бренду.</w:t>
      </w:r>
    </w:p>
    <w:p w:rsidR="00EA2818" w:rsidRPr="00871279" w:rsidRDefault="00EA2818" w:rsidP="00A4048D">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До основних видів архітектури бренду відносяться: домашні бренди – це коли компанія володіє декількома різними брендами, які не пов'язані один з одним, і монолітні (</w:t>
      </w:r>
      <w:proofErr w:type="spellStart"/>
      <w:r w:rsidRPr="00871279">
        <w:rPr>
          <w:color w:val="000000"/>
          <w:sz w:val="28"/>
          <w:szCs w:val="28"/>
          <w:lang w:eastAsia="ru-RU" w:bidi="ru-RU"/>
        </w:rPr>
        <w:t>брендхаус</w:t>
      </w:r>
      <w:proofErr w:type="spellEnd"/>
      <w:r w:rsidRPr="00871279">
        <w:rPr>
          <w:color w:val="000000"/>
          <w:sz w:val="28"/>
          <w:szCs w:val="28"/>
          <w:lang w:eastAsia="ru-RU" w:bidi="ru-RU"/>
        </w:rPr>
        <w:t>) - коли вся продукція компанії випускається під одним брендом.</w:t>
      </w:r>
    </w:p>
    <w:p w:rsidR="00EA2818" w:rsidRPr="00871279" w:rsidRDefault="00EA2818" w:rsidP="00A4048D">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До основних </w:t>
      </w:r>
      <w:r w:rsidRPr="00871279">
        <w:rPr>
          <w:rStyle w:val="21"/>
          <w:sz w:val="28"/>
          <w:szCs w:val="28"/>
          <w:lang w:val="uk-UA"/>
        </w:rPr>
        <w:t>властивостей бренду</w:t>
      </w:r>
      <w:r w:rsidRPr="00871279">
        <w:rPr>
          <w:sz w:val="28"/>
          <w:szCs w:val="28"/>
        </w:rPr>
        <w:t xml:space="preserve"> </w:t>
      </w:r>
      <w:r w:rsidRPr="00871279">
        <w:rPr>
          <w:color w:val="000000"/>
          <w:sz w:val="28"/>
          <w:szCs w:val="28"/>
          <w:lang w:eastAsia="ru-RU" w:bidi="ru-RU"/>
        </w:rPr>
        <w:t>більшість вчених відносять:</w:t>
      </w:r>
    </w:p>
    <w:p w:rsidR="00EA2818" w:rsidRPr="00871279" w:rsidRDefault="00EA2818" w:rsidP="00A4048D">
      <w:pPr>
        <w:pStyle w:val="20"/>
        <w:numPr>
          <w:ilvl w:val="0"/>
          <w:numId w:val="5"/>
        </w:numPr>
        <w:shd w:val="clear" w:color="auto" w:fill="auto"/>
        <w:tabs>
          <w:tab w:val="left" w:pos="252"/>
        </w:tabs>
        <w:spacing w:before="0" w:after="0" w:line="360" w:lineRule="auto"/>
        <w:ind w:firstLine="709"/>
        <w:jc w:val="both"/>
        <w:rPr>
          <w:sz w:val="28"/>
          <w:szCs w:val="28"/>
        </w:rPr>
      </w:pPr>
      <w:r w:rsidRPr="00871279">
        <w:rPr>
          <w:color w:val="000000"/>
          <w:sz w:val="28"/>
          <w:szCs w:val="28"/>
          <w:lang w:eastAsia="ru-RU" w:bidi="ru-RU"/>
        </w:rPr>
        <w:lastRenderedPageBreak/>
        <w:t xml:space="preserve">об'єктивність бренду, тобто вираження бренду в конкретних фізичних формах (форма, колір, образ, музика, запах, назва і </w:t>
      </w:r>
      <w:proofErr w:type="spellStart"/>
      <w:r w:rsidRPr="00871279">
        <w:rPr>
          <w:color w:val="000000"/>
          <w:sz w:val="28"/>
          <w:szCs w:val="28"/>
          <w:lang w:eastAsia="ru-RU" w:bidi="ru-RU"/>
        </w:rPr>
        <w:t>т.д</w:t>
      </w:r>
      <w:proofErr w:type="spellEnd"/>
      <w:r w:rsidRPr="00871279">
        <w:rPr>
          <w:color w:val="000000"/>
          <w:sz w:val="28"/>
          <w:szCs w:val="28"/>
          <w:lang w:eastAsia="ru-RU" w:bidi="ru-RU"/>
        </w:rPr>
        <w:t>.);</w:t>
      </w:r>
    </w:p>
    <w:p w:rsidR="00EA2818" w:rsidRPr="00871279" w:rsidRDefault="00EA2818" w:rsidP="00A4048D">
      <w:pPr>
        <w:pStyle w:val="20"/>
        <w:numPr>
          <w:ilvl w:val="0"/>
          <w:numId w:val="5"/>
        </w:numPr>
        <w:shd w:val="clear" w:color="auto" w:fill="auto"/>
        <w:tabs>
          <w:tab w:val="left" w:pos="289"/>
        </w:tabs>
        <w:spacing w:before="0" w:after="0" w:line="360" w:lineRule="auto"/>
        <w:ind w:firstLine="709"/>
        <w:jc w:val="both"/>
        <w:rPr>
          <w:sz w:val="28"/>
          <w:szCs w:val="28"/>
        </w:rPr>
      </w:pPr>
      <w:r w:rsidRPr="00871279">
        <w:rPr>
          <w:color w:val="000000"/>
          <w:sz w:val="28"/>
          <w:szCs w:val="28"/>
          <w:lang w:eastAsia="ru-RU" w:bidi="ru-RU"/>
        </w:rPr>
        <w:t>зв'язок бренду з продуктом (послугою), тобто бренд є особливою характеристикою продукту і виступає засобом впливу на економічні відносини;</w:t>
      </w:r>
    </w:p>
    <w:p w:rsidR="00EA2818" w:rsidRPr="00871279" w:rsidRDefault="00EA2818" w:rsidP="00A4048D">
      <w:pPr>
        <w:pStyle w:val="20"/>
        <w:numPr>
          <w:ilvl w:val="0"/>
          <w:numId w:val="5"/>
        </w:numPr>
        <w:shd w:val="clear" w:color="auto" w:fill="auto"/>
        <w:tabs>
          <w:tab w:val="left" w:pos="294"/>
        </w:tabs>
        <w:spacing w:before="0" w:after="0" w:line="360" w:lineRule="auto"/>
        <w:ind w:firstLine="709"/>
        <w:jc w:val="both"/>
        <w:rPr>
          <w:sz w:val="28"/>
          <w:szCs w:val="28"/>
        </w:rPr>
      </w:pPr>
      <w:r w:rsidRPr="00871279">
        <w:rPr>
          <w:color w:val="000000"/>
          <w:sz w:val="28"/>
          <w:szCs w:val="28"/>
          <w:lang w:eastAsia="ru-RU" w:bidi="ru-RU"/>
        </w:rPr>
        <w:t>право власності на бренд суб'єкту економічних відносин, який</w:t>
      </w:r>
      <w:r w:rsidR="00A4048D" w:rsidRPr="00A4048D">
        <w:rPr>
          <w:color w:val="000000"/>
          <w:sz w:val="28"/>
          <w:szCs w:val="28"/>
          <w:lang w:val="ru-RU" w:eastAsia="ru-RU" w:bidi="ru-RU"/>
        </w:rPr>
        <w:t xml:space="preserve"> </w:t>
      </w:r>
      <w:r w:rsidRPr="00871279">
        <w:rPr>
          <w:color w:val="000000"/>
          <w:sz w:val="28"/>
          <w:szCs w:val="28"/>
          <w:lang w:eastAsia="ru-RU" w:bidi="ru-RU"/>
        </w:rPr>
        <w:t>спеціально створює або використовує його;</w:t>
      </w:r>
    </w:p>
    <w:p w:rsidR="00EA2818" w:rsidRPr="00871279" w:rsidRDefault="00EA2818" w:rsidP="00A4048D">
      <w:pPr>
        <w:pStyle w:val="20"/>
        <w:numPr>
          <w:ilvl w:val="0"/>
          <w:numId w:val="5"/>
        </w:numPr>
        <w:shd w:val="clear" w:color="auto" w:fill="auto"/>
        <w:tabs>
          <w:tab w:val="left" w:pos="289"/>
        </w:tabs>
        <w:spacing w:before="0" w:after="0" w:line="360" w:lineRule="auto"/>
        <w:ind w:firstLine="709"/>
        <w:jc w:val="both"/>
        <w:rPr>
          <w:sz w:val="28"/>
          <w:szCs w:val="28"/>
        </w:rPr>
      </w:pPr>
      <w:r w:rsidRPr="00871279">
        <w:rPr>
          <w:color w:val="000000"/>
          <w:sz w:val="28"/>
          <w:szCs w:val="28"/>
          <w:lang w:eastAsia="ru-RU" w:bidi="ru-RU"/>
        </w:rPr>
        <w:t xml:space="preserve">ідентифікація бренду, тобто бренд виступає носієм </w:t>
      </w:r>
      <w:r w:rsidRPr="00871279">
        <w:rPr>
          <w:sz w:val="28"/>
          <w:szCs w:val="28"/>
        </w:rPr>
        <w:t>інформації про</w:t>
      </w:r>
      <w:r w:rsidRPr="00871279">
        <w:rPr>
          <w:color w:val="000000"/>
          <w:sz w:val="28"/>
          <w:szCs w:val="28"/>
          <w:lang w:eastAsia="ru-RU" w:bidi="ru-RU"/>
        </w:rPr>
        <w:t xml:space="preserve"> суб'єкта господарювання, від імені якого він вводиться в господарський обіг;</w:t>
      </w:r>
    </w:p>
    <w:p w:rsidR="00EA2818" w:rsidRPr="00871279" w:rsidRDefault="00EA2818" w:rsidP="00A4048D">
      <w:pPr>
        <w:pStyle w:val="20"/>
        <w:numPr>
          <w:ilvl w:val="0"/>
          <w:numId w:val="5"/>
        </w:numPr>
        <w:shd w:val="clear" w:color="auto" w:fill="auto"/>
        <w:tabs>
          <w:tab w:val="left" w:pos="284"/>
        </w:tabs>
        <w:spacing w:before="0" w:after="0" w:line="360" w:lineRule="auto"/>
        <w:ind w:firstLine="709"/>
        <w:jc w:val="both"/>
        <w:rPr>
          <w:sz w:val="28"/>
          <w:szCs w:val="28"/>
        </w:rPr>
      </w:pPr>
      <w:r w:rsidRPr="00871279">
        <w:rPr>
          <w:color w:val="000000"/>
          <w:sz w:val="28"/>
          <w:szCs w:val="28"/>
          <w:lang w:eastAsia="ru-RU" w:bidi="ru-RU"/>
        </w:rPr>
        <w:t>диференціація бренду, тобто бренд надає продукту фізичні або інші відмінності від інших продуктів.</w:t>
      </w:r>
    </w:p>
    <w:p w:rsidR="00EA2818" w:rsidRPr="00871279" w:rsidRDefault="00EA2818" w:rsidP="00A4048D">
      <w:pPr>
        <w:pStyle w:val="20"/>
        <w:shd w:val="clear" w:color="auto" w:fill="auto"/>
        <w:spacing w:before="0" w:after="0" w:line="360" w:lineRule="auto"/>
        <w:ind w:firstLine="709"/>
        <w:jc w:val="both"/>
        <w:rPr>
          <w:sz w:val="28"/>
          <w:szCs w:val="28"/>
        </w:rPr>
      </w:pPr>
      <w:r w:rsidRPr="00871279">
        <w:rPr>
          <w:rStyle w:val="21"/>
          <w:sz w:val="28"/>
          <w:szCs w:val="28"/>
          <w:lang w:val="uk-UA"/>
        </w:rPr>
        <w:t>До атрибутів бренду</w:t>
      </w:r>
      <w:r w:rsidRPr="00871279">
        <w:rPr>
          <w:sz w:val="28"/>
          <w:szCs w:val="28"/>
        </w:rPr>
        <w:t xml:space="preserve"> відноситься набір відчутних особливостей</w:t>
      </w:r>
      <w:r w:rsidRPr="00871279">
        <w:rPr>
          <w:color w:val="000000"/>
          <w:sz w:val="28"/>
          <w:szCs w:val="28"/>
          <w:lang w:eastAsia="ru-RU" w:bidi="ru-RU"/>
        </w:rPr>
        <w:t xml:space="preserve"> бренда і специфічної продукції, властивої тільки даному бренду і </w:t>
      </w:r>
      <w:proofErr w:type="spellStart"/>
      <w:r w:rsidRPr="00871279">
        <w:rPr>
          <w:color w:val="000000"/>
          <w:sz w:val="28"/>
          <w:szCs w:val="28"/>
          <w:lang w:eastAsia="ru-RU" w:bidi="ru-RU"/>
        </w:rPr>
        <w:t>виявлення</w:t>
      </w:r>
      <w:r w:rsidRPr="00871279">
        <w:rPr>
          <w:sz w:val="28"/>
          <w:szCs w:val="28"/>
        </w:rPr>
        <w:t>бренду</w:t>
      </w:r>
      <w:proofErr w:type="spellEnd"/>
      <w:r w:rsidRPr="00871279">
        <w:rPr>
          <w:sz w:val="28"/>
          <w:szCs w:val="28"/>
        </w:rPr>
        <w:t xml:space="preserve"> на ринку – як в</w:t>
      </w:r>
      <w:r w:rsidRPr="00871279">
        <w:rPr>
          <w:color w:val="000000"/>
          <w:sz w:val="28"/>
          <w:szCs w:val="28"/>
          <w:lang w:eastAsia="ru-RU" w:bidi="ru-RU"/>
        </w:rPr>
        <w:t xml:space="preserve"> точці продажу, так і в будь-яких ситуаціях використання. Узагальнюючи думки видатних маркетологів і фахівців в області брендингу Л. </w:t>
      </w:r>
      <w:proofErr w:type="spellStart"/>
      <w:r w:rsidRPr="00871279">
        <w:rPr>
          <w:color w:val="000000"/>
          <w:sz w:val="28"/>
          <w:szCs w:val="28"/>
          <w:lang w:eastAsia="ru-RU" w:bidi="ru-RU"/>
        </w:rPr>
        <w:t>Бернетт</w:t>
      </w:r>
      <w:proofErr w:type="spellEnd"/>
      <w:r w:rsidRPr="00871279">
        <w:rPr>
          <w:sz w:val="28"/>
          <w:szCs w:val="28"/>
        </w:rPr>
        <w:t xml:space="preserve"> </w:t>
      </w:r>
      <w:r w:rsidRPr="00871279">
        <w:rPr>
          <w:color w:val="000000"/>
          <w:sz w:val="28"/>
          <w:szCs w:val="28"/>
          <w:lang w:eastAsia="ru-RU" w:bidi="ru-RU"/>
        </w:rPr>
        <w:t>і</w:t>
      </w:r>
      <w:r w:rsidRPr="00871279">
        <w:rPr>
          <w:sz w:val="28"/>
          <w:szCs w:val="28"/>
        </w:rPr>
        <w:t xml:space="preserve"> </w:t>
      </w:r>
      <w:r w:rsidRPr="00871279">
        <w:rPr>
          <w:color w:val="000000"/>
          <w:sz w:val="28"/>
          <w:szCs w:val="28"/>
          <w:lang w:eastAsia="ru-RU" w:bidi="ru-RU"/>
        </w:rPr>
        <w:t xml:space="preserve">Джей </w:t>
      </w:r>
      <w:proofErr w:type="spellStart"/>
      <w:r w:rsidRPr="00871279">
        <w:rPr>
          <w:color w:val="000000"/>
          <w:sz w:val="28"/>
          <w:szCs w:val="28"/>
          <w:lang w:eastAsia="ru-RU" w:bidi="ru-RU"/>
        </w:rPr>
        <w:t>Капферер</w:t>
      </w:r>
      <w:proofErr w:type="spellEnd"/>
      <w:r w:rsidRPr="00871279">
        <w:rPr>
          <w:color w:val="000000"/>
          <w:sz w:val="28"/>
          <w:szCs w:val="28"/>
          <w:lang w:eastAsia="ru-RU" w:bidi="ru-RU"/>
        </w:rPr>
        <w:t>,</w:t>
      </w:r>
      <w:r w:rsidRPr="00871279">
        <w:rPr>
          <w:sz w:val="28"/>
          <w:szCs w:val="28"/>
        </w:rPr>
        <w:t xml:space="preserve"> </w:t>
      </w:r>
      <w:r w:rsidRPr="00871279">
        <w:rPr>
          <w:rStyle w:val="21"/>
          <w:i w:val="0"/>
          <w:iCs w:val="0"/>
          <w:sz w:val="28"/>
          <w:szCs w:val="28"/>
          <w:lang w:val="uk-UA"/>
        </w:rPr>
        <w:t>аспекти</w:t>
      </w:r>
      <w:r w:rsidRPr="00871279">
        <w:rPr>
          <w:sz w:val="28"/>
          <w:szCs w:val="28"/>
        </w:rPr>
        <w:t xml:space="preserve"> бренду </w:t>
      </w:r>
      <w:r w:rsidRPr="00871279">
        <w:rPr>
          <w:color w:val="000000"/>
          <w:sz w:val="28"/>
          <w:szCs w:val="28"/>
          <w:lang w:eastAsia="ru-RU" w:bidi="ru-RU"/>
        </w:rPr>
        <w:t xml:space="preserve">включають: імідж (те, що існує в свідомості </w:t>
      </w:r>
      <w:r w:rsidRPr="00871279">
        <w:rPr>
          <w:sz w:val="28"/>
          <w:szCs w:val="28"/>
        </w:rPr>
        <w:t>торговця), характерні риси (відмінні риси</w:t>
      </w:r>
      <w:r w:rsidRPr="00871279">
        <w:rPr>
          <w:color w:val="000000"/>
          <w:sz w:val="28"/>
          <w:szCs w:val="28"/>
          <w:lang w:eastAsia="ru-RU" w:bidi="ru-RU"/>
        </w:rPr>
        <w:t xml:space="preserve"> бренду, які викривають його серед конкурентів), індивідуальність (те, що компанія виставляє </w:t>
      </w:r>
      <w:r w:rsidRPr="00871279">
        <w:rPr>
          <w:sz w:val="28"/>
          <w:szCs w:val="28"/>
        </w:rPr>
        <w:t>на</w:t>
      </w:r>
      <w:r w:rsidRPr="00871279">
        <w:rPr>
          <w:color w:val="000000"/>
          <w:sz w:val="28"/>
          <w:szCs w:val="28"/>
          <w:lang w:eastAsia="ru-RU" w:bidi="ru-RU"/>
        </w:rPr>
        <w:t xml:space="preserve"> ринок),</w:t>
      </w:r>
      <w:r w:rsidRPr="00871279">
        <w:rPr>
          <w:color w:val="000000"/>
          <w:sz w:val="28"/>
          <w:szCs w:val="28"/>
          <w:vertAlign w:val="superscript"/>
          <w:lang w:eastAsia="ru-RU" w:bidi="ru-RU"/>
        </w:rPr>
        <w:t xml:space="preserve"> </w:t>
      </w:r>
      <w:r w:rsidRPr="00871279">
        <w:rPr>
          <w:color w:val="000000"/>
          <w:sz w:val="28"/>
          <w:szCs w:val="28"/>
          <w:lang w:eastAsia="ru-RU" w:bidi="ru-RU"/>
        </w:rPr>
        <w:t>культуру (те, що може належати або не опосередковано належить бренду, або дочірньому підприємству), сутність (функції,</w:t>
      </w:r>
      <w:r w:rsidRPr="00871279">
        <w:rPr>
          <w:sz w:val="28"/>
          <w:szCs w:val="28"/>
        </w:rPr>
        <w:t xml:space="preserve"> </w:t>
      </w:r>
      <w:r w:rsidRPr="00871279">
        <w:rPr>
          <w:color w:val="000000"/>
          <w:sz w:val="28"/>
          <w:szCs w:val="28"/>
          <w:lang w:eastAsia="ru-RU" w:bidi="ru-RU"/>
        </w:rPr>
        <w:t xml:space="preserve">особливий </w:t>
      </w:r>
      <w:r w:rsidRPr="00871279">
        <w:rPr>
          <w:sz w:val="28"/>
          <w:szCs w:val="28"/>
        </w:rPr>
        <w:t xml:space="preserve">характер, </w:t>
      </w:r>
      <w:r w:rsidRPr="00871279">
        <w:rPr>
          <w:color w:val="000000"/>
          <w:sz w:val="28"/>
          <w:szCs w:val="28"/>
          <w:lang w:eastAsia="ru-RU" w:bidi="ru-RU"/>
        </w:rPr>
        <w:t>відмінності),</w:t>
      </w:r>
      <w:r w:rsidRPr="00871279">
        <w:rPr>
          <w:sz w:val="28"/>
          <w:szCs w:val="28"/>
        </w:rPr>
        <w:t xml:space="preserve"> відносини </w:t>
      </w:r>
      <w:r w:rsidRPr="00871279">
        <w:rPr>
          <w:color w:val="000000"/>
          <w:sz w:val="28"/>
          <w:szCs w:val="28"/>
          <w:lang w:eastAsia="ru-RU" w:bidi="ru-RU"/>
        </w:rPr>
        <w:t>(ставлення споживача до бренду),</w:t>
      </w:r>
      <w:r w:rsidRPr="00871279">
        <w:rPr>
          <w:color w:val="000000"/>
          <w:sz w:val="28"/>
          <w:szCs w:val="28"/>
          <w:vertAlign w:val="superscript"/>
          <w:lang w:eastAsia="ru-RU" w:bidi="ru-RU"/>
        </w:rPr>
        <w:t xml:space="preserve"> </w:t>
      </w:r>
      <w:r w:rsidRPr="00871279">
        <w:rPr>
          <w:color w:val="000000"/>
          <w:sz w:val="28"/>
          <w:szCs w:val="28"/>
          <w:lang w:eastAsia="ru-RU" w:bidi="ru-RU"/>
        </w:rPr>
        <w:t xml:space="preserve">статура (функції і основне призначення бренду), відображення (тип споживача, на який повинен орієнтуватися бренд) і власний імідж (внутрішня форма відображення </w:t>
      </w:r>
      <w:r w:rsidRPr="00871279">
        <w:rPr>
          <w:sz w:val="28"/>
          <w:szCs w:val="28"/>
        </w:rPr>
        <w:t xml:space="preserve">бренду </w:t>
      </w:r>
      <w:r w:rsidRPr="00871279">
        <w:rPr>
          <w:color w:val="000000"/>
          <w:sz w:val="28"/>
          <w:szCs w:val="28"/>
          <w:lang w:eastAsia="ru-RU" w:bidi="ru-RU"/>
        </w:rPr>
        <w:t>споживачем).</w:t>
      </w:r>
      <w:r w:rsidRPr="00871279">
        <w:rPr>
          <w:sz w:val="28"/>
          <w:szCs w:val="28"/>
        </w:rPr>
        <w:t xml:space="preserve"> </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До основних </w:t>
      </w:r>
      <w:r w:rsidRPr="00871279">
        <w:rPr>
          <w:rStyle w:val="21"/>
          <w:i w:val="0"/>
          <w:iCs w:val="0"/>
          <w:sz w:val="28"/>
          <w:szCs w:val="28"/>
          <w:lang w:val="uk-UA"/>
        </w:rPr>
        <w:t>характеристик</w:t>
      </w:r>
      <w:r w:rsidRPr="00871279">
        <w:rPr>
          <w:sz w:val="28"/>
          <w:szCs w:val="28"/>
        </w:rPr>
        <w:t xml:space="preserve"> </w:t>
      </w:r>
      <w:r w:rsidRPr="00871279">
        <w:rPr>
          <w:color w:val="000000"/>
          <w:sz w:val="28"/>
          <w:szCs w:val="28"/>
          <w:lang w:eastAsia="ru-RU" w:bidi="ru-RU"/>
        </w:rPr>
        <w:t>бренду відносяться: його основний зміст</w:t>
      </w:r>
      <w:r w:rsidRPr="00871279">
        <w:rPr>
          <w:sz w:val="28"/>
          <w:szCs w:val="28"/>
        </w:rPr>
        <w:t xml:space="preserve"> </w:t>
      </w:r>
      <w:r w:rsidRPr="00871279">
        <w:rPr>
          <w:color w:val="000000"/>
          <w:sz w:val="28"/>
          <w:szCs w:val="28"/>
          <w:lang w:bidi="en-US"/>
        </w:rPr>
        <w:t>(сутність бренду);</w:t>
      </w:r>
      <w:r w:rsidRPr="00871279">
        <w:rPr>
          <w:sz w:val="28"/>
          <w:szCs w:val="28"/>
        </w:rPr>
        <w:t xml:space="preserve"> </w:t>
      </w:r>
      <w:r w:rsidRPr="00871279">
        <w:rPr>
          <w:color w:val="000000"/>
          <w:sz w:val="28"/>
          <w:szCs w:val="28"/>
          <w:lang w:eastAsia="ru-RU" w:bidi="ru-RU"/>
        </w:rPr>
        <w:t>функціональні та емоційні асоціації, виражені покупцями та потенційними клієнтами</w:t>
      </w:r>
      <w:r w:rsidRPr="00871279">
        <w:rPr>
          <w:sz w:val="28"/>
          <w:szCs w:val="28"/>
        </w:rPr>
        <w:t xml:space="preserve"> </w:t>
      </w:r>
      <w:r w:rsidRPr="00871279">
        <w:rPr>
          <w:color w:val="000000"/>
          <w:sz w:val="28"/>
          <w:szCs w:val="28"/>
          <w:lang w:bidi="en-US"/>
        </w:rPr>
        <w:t>(бренд</w:t>
      </w:r>
      <w:r w:rsidRPr="00871279">
        <w:rPr>
          <w:sz w:val="28"/>
          <w:szCs w:val="28"/>
        </w:rPr>
        <w:t xml:space="preserve">  </w:t>
      </w:r>
      <w:proofErr w:type="spellStart"/>
      <w:r w:rsidRPr="00871279">
        <w:rPr>
          <w:color w:val="000000"/>
          <w:sz w:val="28"/>
          <w:szCs w:val="28"/>
          <w:lang w:bidi="en-US"/>
        </w:rPr>
        <w:t>Attributes</w:t>
      </w:r>
      <w:proofErr w:type="spellEnd"/>
      <w:r w:rsidRPr="00871279">
        <w:rPr>
          <w:color w:val="000000"/>
          <w:sz w:val="28"/>
          <w:szCs w:val="28"/>
          <w:lang w:bidi="en-US"/>
        </w:rPr>
        <w:t>);</w:t>
      </w:r>
      <w:r w:rsidRPr="00871279">
        <w:rPr>
          <w:sz w:val="28"/>
          <w:szCs w:val="28"/>
        </w:rPr>
        <w:t xml:space="preserve"> </w:t>
      </w:r>
      <w:r w:rsidRPr="00871279">
        <w:rPr>
          <w:color w:val="000000"/>
          <w:sz w:val="28"/>
          <w:szCs w:val="28"/>
          <w:lang w:eastAsia="ru-RU" w:bidi="ru-RU"/>
        </w:rPr>
        <w:t>словесна частина бренду або словесна торгова марка</w:t>
      </w:r>
      <w:r w:rsidRPr="00871279">
        <w:rPr>
          <w:sz w:val="28"/>
          <w:szCs w:val="28"/>
        </w:rPr>
        <w:t xml:space="preserve"> </w:t>
      </w:r>
      <w:r w:rsidRPr="00871279">
        <w:rPr>
          <w:color w:val="000000"/>
          <w:sz w:val="28"/>
          <w:szCs w:val="28"/>
          <w:lang w:bidi="en-US"/>
        </w:rPr>
        <w:t>(торгова марка);</w:t>
      </w:r>
      <w:r w:rsidRPr="00871279">
        <w:rPr>
          <w:sz w:val="28"/>
          <w:szCs w:val="28"/>
        </w:rPr>
        <w:t xml:space="preserve"> </w:t>
      </w:r>
      <w:proofErr w:type="spellStart"/>
      <w:r w:rsidRPr="00871279">
        <w:rPr>
          <w:color w:val="000000"/>
          <w:sz w:val="28"/>
          <w:szCs w:val="28"/>
          <w:lang w:eastAsia="ru-RU" w:bidi="ru-RU"/>
        </w:rPr>
        <w:t>Vizual</w:t>
      </w:r>
      <w:proofErr w:type="spellEnd"/>
      <w:r w:rsidRPr="00871279">
        <w:rPr>
          <w:color w:val="000000"/>
          <w:sz w:val="28"/>
          <w:szCs w:val="28"/>
          <w:lang w:eastAsia="ru-RU" w:bidi="ru-RU"/>
        </w:rPr>
        <w:t xml:space="preserve"> </w:t>
      </w:r>
      <w:r w:rsidRPr="00871279">
        <w:rPr>
          <w:sz w:val="28"/>
          <w:szCs w:val="28"/>
        </w:rPr>
        <w:t>образ</w:t>
      </w:r>
      <w:r w:rsidRPr="00871279">
        <w:rPr>
          <w:color w:val="000000"/>
          <w:sz w:val="28"/>
          <w:szCs w:val="28"/>
          <w:lang w:eastAsia="ru-RU" w:bidi="ru-RU"/>
        </w:rPr>
        <w:t xml:space="preserve"> бренду, сформований рекламою в сприйнятті покупця</w:t>
      </w:r>
      <w:r w:rsidRPr="00871279">
        <w:rPr>
          <w:sz w:val="28"/>
          <w:szCs w:val="28"/>
        </w:rPr>
        <w:t xml:space="preserve"> </w:t>
      </w:r>
      <w:r w:rsidRPr="00871279">
        <w:rPr>
          <w:color w:val="000000"/>
          <w:sz w:val="28"/>
          <w:szCs w:val="28"/>
          <w:lang w:bidi="en-US"/>
        </w:rPr>
        <w:t>(</w:t>
      </w:r>
      <w:proofErr w:type="spellStart"/>
      <w:r w:rsidRPr="00871279">
        <w:rPr>
          <w:color w:val="000000"/>
          <w:sz w:val="28"/>
          <w:szCs w:val="28"/>
          <w:lang w:bidi="en-US"/>
        </w:rPr>
        <w:t>Brand</w:t>
      </w:r>
      <w:proofErr w:type="spellEnd"/>
      <w:r w:rsidRPr="00871279">
        <w:rPr>
          <w:sz w:val="28"/>
          <w:szCs w:val="28"/>
        </w:rPr>
        <w:t xml:space="preserve"> </w:t>
      </w:r>
      <w:proofErr w:type="spellStart"/>
      <w:r w:rsidRPr="00871279">
        <w:rPr>
          <w:color w:val="000000"/>
          <w:sz w:val="28"/>
          <w:szCs w:val="28"/>
          <w:lang w:bidi="en-US"/>
        </w:rPr>
        <w:t>Image</w:t>
      </w:r>
      <w:proofErr w:type="spellEnd"/>
      <w:r w:rsidRPr="00871279">
        <w:rPr>
          <w:color w:val="000000"/>
          <w:sz w:val="28"/>
          <w:szCs w:val="28"/>
          <w:lang w:bidi="en-US"/>
        </w:rPr>
        <w:t>);</w:t>
      </w:r>
      <w:r w:rsidRPr="00871279">
        <w:rPr>
          <w:sz w:val="28"/>
          <w:szCs w:val="28"/>
        </w:rPr>
        <w:t xml:space="preserve"> </w:t>
      </w:r>
      <w:r w:rsidRPr="00871279">
        <w:rPr>
          <w:color w:val="000000"/>
          <w:sz w:val="28"/>
          <w:szCs w:val="28"/>
          <w:lang w:eastAsia="ru-RU" w:bidi="ru-RU"/>
        </w:rPr>
        <w:t xml:space="preserve">рівень </w:t>
      </w:r>
      <w:proofErr w:type="spellStart"/>
      <w:r w:rsidRPr="00871279">
        <w:rPr>
          <w:color w:val="000000"/>
          <w:sz w:val="28"/>
          <w:szCs w:val="28"/>
          <w:lang w:eastAsia="ru-RU" w:bidi="ru-RU"/>
        </w:rPr>
        <w:t>впізнаваності</w:t>
      </w:r>
      <w:proofErr w:type="spellEnd"/>
      <w:r w:rsidRPr="00871279">
        <w:rPr>
          <w:color w:val="000000"/>
          <w:sz w:val="28"/>
          <w:szCs w:val="28"/>
          <w:lang w:eastAsia="ru-RU" w:bidi="ru-RU"/>
        </w:rPr>
        <w:t xml:space="preserve"> бренду </w:t>
      </w:r>
      <w:r w:rsidRPr="00871279">
        <w:rPr>
          <w:color w:val="000000"/>
          <w:sz w:val="28"/>
          <w:szCs w:val="28"/>
          <w:lang w:eastAsia="ru-RU" w:bidi="ru-RU"/>
        </w:rPr>
        <w:lastRenderedPageBreak/>
        <w:t xml:space="preserve">покупця, сила </w:t>
      </w:r>
      <w:r w:rsidRPr="00871279">
        <w:rPr>
          <w:sz w:val="28"/>
          <w:szCs w:val="28"/>
        </w:rPr>
        <w:t xml:space="preserve">бренду </w:t>
      </w:r>
      <w:r w:rsidRPr="00871279">
        <w:rPr>
          <w:color w:val="000000"/>
          <w:sz w:val="28"/>
          <w:szCs w:val="28"/>
          <w:lang w:bidi="en-US"/>
        </w:rPr>
        <w:t>(</w:t>
      </w:r>
      <w:proofErr w:type="spellStart"/>
      <w:r w:rsidRPr="00871279">
        <w:rPr>
          <w:color w:val="000000"/>
          <w:sz w:val="28"/>
          <w:szCs w:val="28"/>
          <w:lang w:bidi="en-US"/>
        </w:rPr>
        <w:t>Brand</w:t>
      </w:r>
      <w:proofErr w:type="spellEnd"/>
      <w:r w:rsidRPr="00871279">
        <w:rPr>
          <w:sz w:val="28"/>
          <w:szCs w:val="28"/>
        </w:rPr>
        <w:t xml:space="preserve"> </w:t>
      </w:r>
      <w:proofErr w:type="spellStart"/>
      <w:r w:rsidRPr="00871279">
        <w:rPr>
          <w:color w:val="000000"/>
          <w:sz w:val="28"/>
          <w:szCs w:val="28"/>
          <w:lang w:bidi="en-US"/>
        </w:rPr>
        <w:t>Power</w:t>
      </w:r>
      <w:proofErr w:type="spellEnd"/>
      <w:r w:rsidRPr="00871279">
        <w:rPr>
          <w:color w:val="000000"/>
          <w:sz w:val="28"/>
          <w:szCs w:val="28"/>
          <w:lang w:bidi="en-US"/>
        </w:rPr>
        <w:t>);</w:t>
      </w:r>
      <w:r w:rsidRPr="00871279">
        <w:rPr>
          <w:sz w:val="28"/>
          <w:szCs w:val="28"/>
        </w:rPr>
        <w:t xml:space="preserve"> </w:t>
      </w:r>
      <w:r w:rsidRPr="00871279">
        <w:rPr>
          <w:color w:val="000000"/>
          <w:sz w:val="28"/>
          <w:szCs w:val="28"/>
          <w:lang w:eastAsia="ru-RU" w:bidi="ru-RU"/>
        </w:rPr>
        <w:t>узагальнений набір особливостей бренду, що характеризує його індивідуальність</w:t>
      </w:r>
      <w:r w:rsidRPr="00871279">
        <w:rPr>
          <w:sz w:val="28"/>
          <w:szCs w:val="28"/>
        </w:rPr>
        <w:t xml:space="preserve"> </w:t>
      </w:r>
      <w:r w:rsidRPr="00871279">
        <w:rPr>
          <w:color w:val="000000"/>
          <w:sz w:val="28"/>
          <w:szCs w:val="28"/>
          <w:lang w:bidi="en-US"/>
        </w:rPr>
        <w:t>(Фірмовий</w:t>
      </w:r>
      <w:r w:rsidRPr="00871279">
        <w:rPr>
          <w:sz w:val="28"/>
          <w:szCs w:val="28"/>
        </w:rPr>
        <w:t xml:space="preserve"> </w:t>
      </w:r>
      <w:r w:rsidRPr="00871279">
        <w:rPr>
          <w:color w:val="000000"/>
          <w:sz w:val="28"/>
          <w:szCs w:val="28"/>
          <w:lang w:bidi="en-US"/>
        </w:rPr>
        <w:t>стиль);</w:t>
      </w:r>
      <w:r w:rsidRPr="00871279">
        <w:rPr>
          <w:sz w:val="28"/>
          <w:szCs w:val="28"/>
        </w:rPr>
        <w:t xml:space="preserve"> </w:t>
      </w:r>
      <w:r w:rsidRPr="00871279">
        <w:rPr>
          <w:color w:val="000000"/>
          <w:sz w:val="28"/>
          <w:szCs w:val="28"/>
          <w:lang w:eastAsia="ru-RU" w:bidi="ru-RU"/>
        </w:rPr>
        <w:t>оцінки бренду, показники</w:t>
      </w:r>
      <w:r w:rsidRPr="00871279">
        <w:rPr>
          <w:sz w:val="28"/>
          <w:szCs w:val="28"/>
        </w:rPr>
        <w:t xml:space="preserve"> </w:t>
      </w:r>
      <w:r w:rsidRPr="00871279">
        <w:rPr>
          <w:color w:val="000000"/>
          <w:sz w:val="28"/>
          <w:szCs w:val="28"/>
          <w:lang w:bidi="en-US"/>
        </w:rPr>
        <w:t>(Вартість бренду);</w:t>
      </w:r>
      <w:r w:rsidRPr="00871279">
        <w:rPr>
          <w:sz w:val="28"/>
          <w:szCs w:val="28"/>
        </w:rPr>
        <w:t xml:space="preserve"> </w:t>
      </w:r>
      <w:r w:rsidRPr="00871279">
        <w:rPr>
          <w:color w:val="000000"/>
          <w:sz w:val="28"/>
          <w:szCs w:val="28"/>
          <w:lang w:eastAsia="ru-RU" w:bidi="ru-RU"/>
        </w:rPr>
        <w:t>індекс розвитку бренду</w:t>
      </w:r>
      <w:r w:rsidRPr="00871279">
        <w:rPr>
          <w:sz w:val="28"/>
          <w:szCs w:val="28"/>
        </w:rPr>
        <w:t xml:space="preserve"> </w:t>
      </w:r>
      <w:r w:rsidRPr="00871279">
        <w:rPr>
          <w:color w:val="000000"/>
          <w:sz w:val="28"/>
          <w:szCs w:val="28"/>
          <w:lang w:bidi="en-US"/>
        </w:rPr>
        <w:t>(Індекс</w:t>
      </w:r>
      <w:r w:rsidRPr="00871279">
        <w:rPr>
          <w:sz w:val="28"/>
          <w:szCs w:val="28"/>
        </w:rPr>
        <w:t xml:space="preserve"> </w:t>
      </w:r>
      <w:r w:rsidRPr="00871279">
        <w:rPr>
          <w:color w:val="000000"/>
          <w:sz w:val="28"/>
          <w:szCs w:val="28"/>
          <w:lang w:bidi="en-US"/>
        </w:rPr>
        <w:t>розвитку</w:t>
      </w:r>
      <w:r w:rsidRPr="00871279">
        <w:rPr>
          <w:sz w:val="28"/>
          <w:szCs w:val="28"/>
        </w:rPr>
        <w:t xml:space="preserve"> </w:t>
      </w:r>
      <w:r w:rsidRPr="00871279">
        <w:rPr>
          <w:color w:val="000000"/>
          <w:sz w:val="28"/>
          <w:szCs w:val="28"/>
          <w:lang w:bidi="en-US"/>
        </w:rPr>
        <w:t>бренду);</w:t>
      </w:r>
      <w:r w:rsidRPr="00871279">
        <w:rPr>
          <w:sz w:val="28"/>
          <w:szCs w:val="28"/>
        </w:rPr>
        <w:t xml:space="preserve"> </w:t>
      </w:r>
      <w:r w:rsidRPr="00871279">
        <w:rPr>
          <w:color w:val="000000"/>
          <w:sz w:val="28"/>
          <w:szCs w:val="28"/>
          <w:lang w:eastAsia="ru-RU" w:bidi="ru-RU"/>
        </w:rPr>
        <w:t>ступінь залучення бренду до цільової аудиторії та її окремих сегментів</w:t>
      </w:r>
      <w:r w:rsidRPr="00871279">
        <w:rPr>
          <w:sz w:val="28"/>
          <w:szCs w:val="28"/>
        </w:rPr>
        <w:t xml:space="preserve"> </w:t>
      </w:r>
      <w:r w:rsidRPr="00871279">
        <w:rPr>
          <w:color w:val="000000"/>
          <w:sz w:val="28"/>
          <w:szCs w:val="28"/>
          <w:lang w:bidi="en-US"/>
        </w:rPr>
        <w:t>(Бренд</w:t>
      </w:r>
      <w:r w:rsidRPr="00871279">
        <w:rPr>
          <w:sz w:val="28"/>
          <w:szCs w:val="28"/>
        </w:rPr>
        <w:t xml:space="preserve"> </w:t>
      </w:r>
      <w:r w:rsidRPr="00871279">
        <w:rPr>
          <w:color w:val="000000"/>
          <w:sz w:val="28"/>
          <w:szCs w:val="28"/>
          <w:lang w:bidi="en-US"/>
        </w:rPr>
        <w:t>лояльності)</w:t>
      </w:r>
      <w:r w:rsidR="00A4048D" w:rsidRPr="00A4048D">
        <w:rPr>
          <w:color w:val="000000"/>
          <w:sz w:val="28"/>
          <w:szCs w:val="28"/>
          <w:lang w:bidi="en-US"/>
        </w:rPr>
        <w:t xml:space="preserve"> [8]</w:t>
      </w:r>
      <w:r w:rsidRPr="00871279">
        <w:rPr>
          <w:color w:val="000000"/>
          <w:sz w:val="28"/>
          <w:szCs w:val="28"/>
          <w:lang w:bidi="en-US"/>
        </w:rPr>
        <w:t>.</w:t>
      </w:r>
      <w:r w:rsidRPr="00871279">
        <w:rPr>
          <w:sz w:val="28"/>
          <w:szCs w:val="28"/>
        </w:rPr>
        <w:t xml:space="preserve"> </w:t>
      </w:r>
      <w:r w:rsidRPr="00871279">
        <w:rPr>
          <w:color w:val="000000"/>
          <w:sz w:val="28"/>
          <w:szCs w:val="28"/>
          <w:lang w:bidi="en-US"/>
        </w:rPr>
        <w:t xml:space="preserve"> </w:t>
      </w:r>
    </w:p>
    <w:p w:rsidR="00EA2818" w:rsidRPr="00871279" w:rsidRDefault="00A4048D" w:rsidP="00EA2818">
      <w:pPr>
        <w:pStyle w:val="20"/>
        <w:shd w:val="clear" w:color="auto" w:fill="auto"/>
        <w:spacing w:before="0" w:after="0" w:line="360" w:lineRule="auto"/>
        <w:ind w:firstLine="709"/>
        <w:jc w:val="both"/>
        <w:rPr>
          <w:sz w:val="28"/>
          <w:szCs w:val="28"/>
        </w:rPr>
      </w:pPr>
      <w:r w:rsidRPr="00871279">
        <w:rPr>
          <w:rStyle w:val="21"/>
          <w:i w:val="0"/>
          <w:iCs w:val="0"/>
          <w:sz w:val="28"/>
          <w:szCs w:val="28"/>
          <w:lang w:val="uk-UA"/>
        </w:rPr>
        <w:t>Бренд</w:t>
      </w:r>
      <w:r w:rsidRPr="00871279">
        <w:rPr>
          <w:color w:val="000000"/>
          <w:sz w:val="28"/>
          <w:szCs w:val="28"/>
          <w:lang w:eastAsia="ru-RU" w:bidi="ru-RU"/>
        </w:rPr>
        <w:t xml:space="preserve"> </w:t>
      </w:r>
      <w:r w:rsidR="00EA2818" w:rsidRPr="00871279">
        <w:rPr>
          <w:color w:val="000000"/>
          <w:sz w:val="28"/>
          <w:szCs w:val="28"/>
          <w:lang w:eastAsia="ru-RU" w:bidi="ru-RU"/>
        </w:rPr>
        <w:t xml:space="preserve">складається з п'яти рівнів: атрибутів (опис товару як фізичного об'єкта), переваг (загальні результати використання </w:t>
      </w:r>
      <w:r w:rsidR="00EA2818" w:rsidRPr="00871279">
        <w:rPr>
          <w:sz w:val="28"/>
          <w:szCs w:val="28"/>
        </w:rPr>
        <w:t>бренду</w:t>
      </w:r>
      <w:r w:rsidR="00EA2818" w:rsidRPr="00871279">
        <w:rPr>
          <w:color w:val="000000"/>
          <w:sz w:val="28"/>
          <w:szCs w:val="28"/>
          <w:lang w:eastAsia="ru-RU" w:bidi="ru-RU"/>
        </w:rPr>
        <w:t xml:space="preserve"> споживачем), цінностей (опис емоцій, які відчуває споживач </w:t>
      </w:r>
      <w:r w:rsidR="00EA2818" w:rsidRPr="00871279">
        <w:rPr>
          <w:sz w:val="28"/>
          <w:szCs w:val="28"/>
        </w:rPr>
        <w:t>при</w:t>
      </w:r>
      <w:r w:rsidR="00EA2818" w:rsidRPr="00871279">
        <w:rPr>
          <w:color w:val="000000"/>
          <w:sz w:val="28"/>
          <w:szCs w:val="28"/>
          <w:lang w:eastAsia="ru-RU" w:bidi="ru-RU"/>
        </w:rPr>
        <w:t xml:space="preserve"> контакті з брендом), особистості (метафоричний опис бренду у вигляді людини) і ядра (есенції) бренду (єдиний найяскравіший характер палички,</w:t>
      </w:r>
      <w:r w:rsidR="00EA2818" w:rsidRPr="00871279">
        <w:rPr>
          <w:sz w:val="28"/>
          <w:szCs w:val="28"/>
        </w:rPr>
        <w:t xml:space="preserve"> що визначає бренд).</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rStyle w:val="21"/>
          <w:sz w:val="28"/>
          <w:szCs w:val="28"/>
          <w:lang w:val="uk-UA"/>
        </w:rPr>
        <w:t>Платформа бренду</w:t>
      </w:r>
      <w:r w:rsidRPr="00871279">
        <w:rPr>
          <w:color w:val="000000"/>
          <w:sz w:val="28"/>
          <w:szCs w:val="28"/>
          <w:lang w:eastAsia="ru-RU" w:bidi="ru-RU"/>
        </w:rPr>
        <w:t xml:space="preserve"> складається з ідеї бренду (основа всього, що робить компанія), цінностей бренду (якостей, з якими компанія хоче</w:t>
      </w:r>
      <w:r w:rsidR="00570C55" w:rsidRPr="00570C55">
        <w:rPr>
          <w:color w:val="000000"/>
          <w:sz w:val="28"/>
          <w:szCs w:val="28"/>
          <w:lang w:eastAsia="ru-RU" w:bidi="ru-RU"/>
        </w:rPr>
        <w:t xml:space="preserve"> </w:t>
      </w:r>
      <w:r w:rsidRPr="00871279">
        <w:rPr>
          <w:color w:val="000000"/>
          <w:sz w:val="28"/>
          <w:szCs w:val="28"/>
          <w:lang w:eastAsia="ru-RU" w:bidi="ru-RU"/>
        </w:rPr>
        <w:t>соціалізуватися зі споживачем) і характеру бренду (унікальні особливості, що визначають бренд як індивідуальність).</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Під </w:t>
      </w:r>
      <w:r w:rsidRPr="00871279">
        <w:rPr>
          <w:rStyle w:val="21"/>
          <w:sz w:val="28"/>
          <w:szCs w:val="28"/>
          <w:lang w:val="uk-UA"/>
        </w:rPr>
        <w:t>філософією бренду</w:t>
      </w:r>
      <w:r w:rsidRPr="00871279">
        <w:rPr>
          <w:sz w:val="28"/>
          <w:szCs w:val="28"/>
        </w:rPr>
        <w:t xml:space="preserve"> розуміють основні</w:t>
      </w:r>
      <w:r w:rsidRPr="00871279">
        <w:rPr>
          <w:color w:val="000000"/>
          <w:sz w:val="28"/>
          <w:szCs w:val="28"/>
          <w:lang w:eastAsia="ru-RU" w:bidi="ru-RU"/>
        </w:rPr>
        <w:t xml:space="preserve"> принципи, що лежать в основі існування торгової марки, тобто самого продукту (послуги)</w:t>
      </w:r>
      <w:r w:rsidRPr="00871279">
        <w:rPr>
          <w:sz w:val="28"/>
          <w:szCs w:val="28"/>
        </w:rPr>
        <w:t>в результаті виробництва і забезпечення в</w:t>
      </w:r>
      <w:r w:rsidRPr="00871279">
        <w:rPr>
          <w:color w:val="000000"/>
          <w:sz w:val="28"/>
          <w:szCs w:val="28"/>
          <w:lang w:eastAsia="ru-RU" w:bidi="ru-RU"/>
        </w:rPr>
        <w:t xml:space="preserve"> матеріальній </w:t>
      </w:r>
      <w:r w:rsidRPr="00871279">
        <w:rPr>
          <w:sz w:val="28"/>
          <w:szCs w:val="28"/>
        </w:rPr>
        <w:t>або інформаційній формі</w:t>
      </w:r>
      <w:r w:rsidRPr="00871279">
        <w:rPr>
          <w:color w:val="000000"/>
          <w:sz w:val="28"/>
          <w:szCs w:val="28"/>
          <w:lang w:eastAsia="ru-RU" w:bidi="ru-RU"/>
        </w:rPr>
        <w:t xml:space="preserve"> того, що може бути продано, а також поняття взаємодії бренду зі споживачем і комунікації.</w:t>
      </w:r>
    </w:p>
    <w:p w:rsidR="00EA2818" w:rsidRPr="00871279" w:rsidRDefault="00EA2818" w:rsidP="00570C55">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Під </w:t>
      </w:r>
      <w:r w:rsidRPr="00871279">
        <w:rPr>
          <w:sz w:val="28"/>
          <w:szCs w:val="28"/>
        </w:rPr>
        <w:t xml:space="preserve">брендом </w:t>
      </w:r>
      <w:r w:rsidRPr="00871279">
        <w:rPr>
          <w:color w:val="000000"/>
          <w:sz w:val="28"/>
          <w:szCs w:val="28"/>
          <w:lang w:eastAsia="ru-RU" w:bidi="ru-RU"/>
        </w:rPr>
        <w:t xml:space="preserve">розуміється </w:t>
      </w:r>
      <w:r w:rsidRPr="00871279">
        <w:rPr>
          <w:sz w:val="28"/>
          <w:szCs w:val="28"/>
        </w:rPr>
        <w:t>конкретний об'єкт, який має реальну цінність для його</w:t>
      </w:r>
      <w:r w:rsidRPr="00871279">
        <w:rPr>
          <w:color w:val="000000"/>
          <w:sz w:val="28"/>
          <w:szCs w:val="28"/>
          <w:lang w:eastAsia="ru-RU" w:bidi="ru-RU"/>
        </w:rPr>
        <w:t xml:space="preserve"> власників, і капіталізація </w:t>
      </w:r>
      <w:r w:rsidRPr="00871279">
        <w:rPr>
          <w:sz w:val="28"/>
          <w:szCs w:val="28"/>
        </w:rPr>
        <w:t>цієї вартості стає</w:t>
      </w:r>
      <w:r w:rsidRPr="00871279">
        <w:rPr>
          <w:color w:val="000000"/>
          <w:sz w:val="28"/>
          <w:szCs w:val="28"/>
          <w:lang w:eastAsia="ru-RU" w:bidi="ru-RU"/>
        </w:rPr>
        <w:t xml:space="preserve"> суб'єктом управління.</w:t>
      </w:r>
      <w:r w:rsidRPr="00871279">
        <w:rPr>
          <w:sz w:val="28"/>
          <w:szCs w:val="28"/>
        </w:rPr>
        <w:t xml:space="preserve"> </w:t>
      </w:r>
      <w:r w:rsidRPr="00871279">
        <w:rPr>
          <w:color w:val="000000"/>
          <w:sz w:val="28"/>
          <w:szCs w:val="28"/>
          <w:lang w:eastAsia="ru-RU" w:bidi="ru-RU"/>
        </w:rPr>
        <w:t xml:space="preserve">Можна виділити п'ять рівнів ставлення покупців </w:t>
      </w:r>
      <w:r w:rsidRPr="00871279">
        <w:rPr>
          <w:sz w:val="28"/>
          <w:szCs w:val="28"/>
        </w:rPr>
        <w:t>до</w:t>
      </w:r>
      <w:r w:rsidRPr="00871279">
        <w:rPr>
          <w:color w:val="000000"/>
          <w:sz w:val="28"/>
          <w:szCs w:val="28"/>
          <w:lang w:eastAsia="ru-RU" w:bidi="ru-RU"/>
        </w:rPr>
        <w:t xml:space="preserve"> брендів, які найбільш повно відображають суть</w:t>
      </w:r>
      <w:r w:rsidRPr="00871279">
        <w:rPr>
          <w:sz w:val="28"/>
          <w:szCs w:val="28"/>
        </w:rPr>
        <w:t xml:space="preserve"> </w:t>
      </w:r>
      <w:proofErr w:type="spellStart"/>
      <w:r w:rsidRPr="00871279">
        <w:rPr>
          <w:color w:val="000000"/>
          <w:sz w:val="28"/>
          <w:szCs w:val="28"/>
          <w:lang w:bidi="en-US"/>
        </w:rPr>
        <w:t>Brand</w:t>
      </w:r>
      <w:proofErr w:type="spellEnd"/>
      <w:r w:rsidRPr="00871279">
        <w:rPr>
          <w:sz w:val="28"/>
          <w:szCs w:val="28"/>
        </w:rPr>
        <w:t xml:space="preserve"> </w:t>
      </w:r>
      <w:proofErr w:type="spellStart"/>
      <w:r w:rsidRPr="00871279">
        <w:rPr>
          <w:color w:val="000000"/>
          <w:sz w:val="28"/>
          <w:szCs w:val="28"/>
          <w:lang w:bidi="en-US"/>
        </w:rPr>
        <w:t>Equity</w:t>
      </w:r>
      <w:proofErr w:type="spellEnd"/>
      <w:r w:rsidRPr="00871279">
        <w:rPr>
          <w:color w:val="000000"/>
          <w:sz w:val="28"/>
          <w:szCs w:val="28"/>
          <w:lang w:bidi="en-US"/>
        </w:rPr>
        <w:t>:</w:t>
      </w:r>
      <w:r w:rsidRPr="00871279">
        <w:rPr>
          <w:sz w:val="28"/>
          <w:szCs w:val="28"/>
        </w:rPr>
        <w:t xml:space="preserve"> </w:t>
      </w:r>
      <w:r w:rsidRPr="00871279">
        <w:rPr>
          <w:color w:val="000000"/>
          <w:sz w:val="28"/>
          <w:szCs w:val="28"/>
          <w:lang w:bidi="en-US"/>
        </w:rPr>
        <w:t xml:space="preserve"> </w:t>
      </w:r>
    </w:p>
    <w:p w:rsidR="00EA2818" w:rsidRPr="00871279" w:rsidRDefault="00EA2818" w:rsidP="00570C55">
      <w:pPr>
        <w:pStyle w:val="20"/>
        <w:numPr>
          <w:ilvl w:val="0"/>
          <w:numId w:val="5"/>
        </w:numPr>
        <w:shd w:val="clear" w:color="auto" w:fill="auto"/>
        <w:tabs>
          <w:tab w:val="left" w:pos="217"/>
        </w:tabs>
        <w:spacing w:before="0" w:after="0" w:line="360" w:lineRule="auto"/>
        <w:ind w:firstLine="709"/>
        <w:jc w:val="both"/>
        <w:rPr>
          <w:sz w:val="28"/>
          <w:szCs w:val="28"/>
        </w:rPr>
      </w:pPr>
      <w:r w:rsidRPr="00871279">
        <w:rPr>
          <w:color w:val="000000"/>
          <w:sz w:val="28"/>
          <w:szCs w:val="28"/>
          <w:lang w:eastAsia="ru-RU" w:bidi="ru-RU"/>
        </w:rPr>
        <w:t>відсутність лояльності до бренду;</w:t>
      </w:r>
    </w:p>
    <w:p w:rsidR="00EA2818" w:rsidRPr="00871279" w:rsidRDefault="00EA2818" w:rsidP="00570C55">
      <w:pPr>
        <w:pStyle w:val="20"/>
        <w:numPr>
          <w:ilvl w:val="0"/>
          <w:numId w:val="5"/>
        </w:numPr>
        <w:shd w:val="clear" w:color="auto" w:fill="auto"/>
        <w:tabs>
          <w:tab w:val="left" w:pos="374"/>
        </w:tabs>
        <w:spacing w:before="0" w:after="0" w:line="360" w:lineRule="auto"/>
        <w:ind w:firstLine="709"/>
        <w:jc w:val="both"/>
        <w:rPr>
          <w:sz w:val="28"/>
          <w:szCs w:val="28"/>
        </w:rPr>
      </w:pPr>
      <w:r w:rsidRPr="00871279">
        <w:rPr>
          <w:color w:val="000000"/>
          <w:sz w:val="28"/>
          <w:szCs w:val="28"/>
          <w:lang w:eastAsia="ru-RU" w:bidi="ru-RU"/>
        </w:rPr>
        <w:t>немає підстав для споживача змінювати пристрасть до цього товару чи послуги;</w:t>
      </w:r>
    </w:p>
    <w:p w:rsidR="00EA2818" w:rsidRPr="00871279" w:rsidRDefault="00EA2818" w:rsidP="00570C55">
      <w:pPr>
        <w:pStyle w:val="20"/>
        <w:numPr>
          <w:ilvl w:val="0"/>
          <w:numId w:val="5"/>
        </w:numPr>
        <w:shd w:val="clear" w:color="auto" w:fill="auto"/>
        <w:tabs>
          <w:tab w:val="left" w:pos="217"/>
        </w:tabs>
        <w:spacing w:before="0" w:after="0" w:line="360" w:lineRule="auto"/>
        <w:ind w:firstLine="709"/>
        <w:jc w:val="both"/>
        <w:rPr>
          <w:sz w:val="28"/>
          <w:szCs w:val="28"/>
        </w:rPr>
      </w:pPr>
      <w:r w:rsidRPr="00871279">
        <w:rPr>
          <w:color w:val="000000"/>
          <w:sz w:val="28"/>
          <w:szCs w:val="28"/>
          <w:lang w:eastAsia="ru-RU" w:bidi="ru-RU"/>
        </w:rPr>
        <w:t>виникнення збитків для споживача при зміні бренду;</w:t>
      </w:r>
    </w:p>
    <w:p w:rsidR="00EA2818" w:rsidRPr="00871279" w:rsidRDefault="00EA2818" w:rsidP="00570C55">
      <w:pPr>
        <w:pStyle w:val="20"/>
        <w:numPr>
          <w:ilvl w:val="0"/>
          <w:numId w:val="5"/>
        </w:numPr>
        <w:shd w:val="clear" w:color="auto" w:fill="auto"/>
        <w:tabs>
          <w:tab w:val="left" w:pos="217"/>
        </w:tabs>
        <w:spacing w:before="0" w:after="0" w:line="360" w:lineRule="auto"/>
        <w:ind w:firstLine="709"/>
        <w:jc w:val="both"/>
        <w:rPr>
          <w:sz w:val="28"/>
          <w:szCs w:val="28"/>
        </w:rPr>
      </w:pPr>
      <w:r w:rsidRPr="00871279">
        <w:rPr>
          <w:color w:val="000000"/>
          <w:sz w:val="28"/>
          <w:szCs w:val="28"/>
          <w:lang w:eastAsia="ru-RU" w:bidi="ru-RU"/>
        </w:rPr>
        <w:t>споживач цінує цей бренд;</w:t>
      </w:r>
    </w:p>
    <w:p w:rsidR="00EA2818" w:rsidRPr="00871279" w:rsidRDefault="00EA2818" w:rsidP="00570C55">
      <w:pPr>
        <w:pStyle w:val="20"/>
        <w:numPr>
          <w:ilvl w:val="0"/>
          <w:numId w:val="5"/>
        </w:numPr>
        <w:shd w:val="clear" w:color="auto" w:fill="auto"/>
        <w:tabs>
          <w:tab w:val="left" w:pos="217"/>
        </w:tabs>
        <w:spacing w:before="0" w:after="0" w:line="360" w:lineRule="auto"/>
        <w:ind w:firstLine="709"/>
        <w:jc w:val="both"/>
        <w:rPr>
          <w:sz w:val="28"/>
          <w:szCs w:val="28"/>
        </w:rPr>
      </w:pPr>
      <w:r w:rsidRPr="00871279">
        <w:rPr>
          <w:color w:val="000000"/>
          <w:sz w:val="28"/>
          <w:szCs w:val="28"/>
          <w:lang w:eastAsia="ru-RU" w:bidi="ru-RU"/>
        </w:rPr>
        <w:t>відданість споживача бренду.</w:t>
      </w:r>
    </w:p>
    <w:p w:rsidR="00EA2818" w:rsidRPr="00871279" w:rsidRDefault="00EA2818" w:rsidP="00570C55">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Таким чином, розмір фірмового капіталу буде залежати від того, </w:t>
      </w:r>
      <w:r w:rsidRPr="00871279">
        <w:rPr>
          <w:color w:val="000000"/>
          <w:sz w:val="28"/>
          <w:szCs w:val="28"/>
          <w:lang w:eastAsia="ru-RU" w:bidi="ru-RU"/>
        </w:rPr>
        <w:lastRenderedPageBreak/>
        <w:t xml:space="preserve">скільки покупців можна віднести до останніх трьох рівнів їх ставлення до бренду. П'ять категорій активів, які ще називають </w:t>
      </w:r>
      <w:proofErr w:type="spellStart"/>
      <w:r w:rsidRPr="00871279">
        <w:rPr>
          <w:color w:val="000000"/>
          <w:sz w:val="28"/>
          <w:szCs w:val="28"/>
          <w:lang w:eastAsia="ru-RU" w:bidi="ru-RU"/>
        </w:rPr>
        <w:t>змінювачами</w:t>
      </w:r>
      <w:proofErr w:type="spellEnd"/>
      <w:r w:rsidRPr="00871279">
        <w:rPr>
          <w:color w:val="000000"/>
          <w:sz w:val="28"/>
          <w:szCs w:val="28"/>
          <w:lang w:eastAsia="ru-RU" w:bidi="ru-RU"/>
        </w:rPr>
        <w:t xml:space="preserve"> бренду, є основою для появи </w:t>
      </w:r>
      <w:proofErr w:type="spellStart"/>
      <w:r w:rsidRPr="00871279">
        <w:rPr>
          <w:color w:val="000000"/>
          <w:sz w:val="28"/>
          <w:szCs w:val="28"/>
          <w:lang w:eastAsia="ru-RU" w:bidi="ru-RU"/>
        </w:rPr>
        <w:t>брендового</w:t>
      </w:r>
      <w:proofErr w:type="spellEnd"/>
      <w:r w:rsidRPr="00871279">
        <w:rPr>
          <w:color w:val="000000"/>
          <w:sz w:val="28"/>
          <w:szCs w:val="28"/>
          <w:lang w:eastAsia="ru-RU" w:bidi="ru-RU"/>
        </w:rPr>
        <w:t xml:space="preserve"> капіталу, а це, в свою чергу, створює цінність як для клієнтів, так і для фірм.</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Існує багато підходів до </w:t>
      </w:r>
      <w:r w:rsidRPr="00871279">
        <w:rPr>
          <w:rStyle w:val="21"/>
          <w:sz w:val="28"/>
          <w:szCs w:val="28"/>
          <w:lang w:val="uk-UA"/>
        </w:rPr>
        <w:t xml:space="preserve">визначення </w:t>
      </w:r>
      <w:r w:rsidRPr="00871279">
        <w:rPr>
          <w:sz w:val="28"/>
          <w:szCs w:val="28"/>
        </w:rPr>
        <w:t xml:space="preserve">сутності брендингу як </w:t>
      </w:r>
      <w:r w:rsidRPr="00871279">
        <w:rPr>
          <w:color w:val="000000"/>
          <w:sz w:val="28"/>
          <w:szCs w:val="28"/>
          <w:lang w:eastAsia="ru-RU" w:bidi="ru-RU"/>
        </w:rPr>
        <w:t>процесу Американські консультанти визначають брендинг як «створення</w:t>
      </w:r>
      <w:r w:rsidR="007E36A8" w:rsidRPr="00871279">
        <w:rPr>
          <w:color w:val="000000"/>
          <w:sz w:val="28"/>
          <w:szCs w:val="28"/>
          <w:lang w:eastAsia="ru-RU" w:bidi="ru-RU"/>
        </w:rPr>
        <w:t xml:space="preserve"> </w:t>
      </w:r>
      <w:r w:rsidRPr="00871279">
        <w:rPr>
          <w:color w:val="000000"/>
          <w:sz w:val="28"/>
          <w:szCs w:val="28"/>
          <w:lang w:eastAsia="ru-RU" w:bidi="ru-RU"/>
        </w:rPr>
        <w:t>взаємно визнаних відносин між постачальником і покупцем, які виходять за рамки ізольованих операцій або окремих осіб».</w:t>
      </w:r>
      <w:r w:rsidRPr="00871279">
        <w:rPr>
          <w:sz w:val="28"/>
          <w:szCs w:val="28"/>
        </w:rPr>
        <w:t xml:space="preserve"> </w:t>
      </w:r>
      <w:proofErr w:type="spellStart"/>
      <w:r w:rsidRPr="00871279">
        <w:rPr>
          <w:color w:val="000000"/>
          <w:sz w:val="28"/>
          <w:szCs w:val="28"/>
          <w:lang w:eastAsia="ru-RU" w:bidi="ru-RU"/>
        </w:rPr>
        <w:t>Брендінг</w:t>
      </w:r>
      <w:proofErr w:type="spellEnd"/>
      <w:r w:rsidRPr="00871279">
        <w:rPr>
          <w:sz w:val="28"/>
          <w:szCs w:val="28"/>
        </w:rPr>
        <w:t xml:space="preserve"> –</w:t>
      </w:r>
      <w:r w:rsidRPr="00871279">
        <w:rPr>
          <w:color w:val="000000"/>
          <w:sz w:val="28"/>
          <w:szCs w:val="28"/>
          <w:lang w:eastAsia="ru-RU" w:bidi="ru-RU"/>
        </w:rPr>
        <w:t xml:space="preserve"> діяльність, пов'язана зі створенням і функціонуванням бренду. </w:t>
      </w:r>
      <w:proofErr w:type="spellStart"/>
      <w:r w:rsidRPr="00871279">
        <w:rPr>
          <w:color w:val="000000"/>
          <w:sz w:val="28"/>
          <w:szCs w:val="28"/>
          <w:lang w:eastAsia="ru-RU" w:bidi="ru-RU"/>
        </w:rPr>
        <w:t>Брендінг</w:t>
      </w:r>
      <w:proofErr w:type="spellEnd"/>
      <w:r w:rsidRPr="00871279">
        <w:rPr>
          <w:color w:val="000000"/>
          <w:sz w:val="28"/>
          <w:szCs w:val="28"/>
          <w:lang w:eastAsia="ru-RU" w:bidi="ru-RU"/>
        </w:rPr>
        <w:t xml:space="preserve"> –</w:t>
      </w:r>
      <w:r w:rsidR="00570C55" w:rsidRPr="00570C55">
        <w:rPr>
          <w:color w:val="000000"/>
          <w:sz w:val="28"/>
          <w:szCs w:val="28"/>
          <w:lang w:eastAsia="ru-RU" w:bidi="ru-RU"/>
        </w:rPr>
        <w:t xml:space="preserve"> </w:t>
      </w:r>
      <w:r w:rsidRPr="00871279">
        <w:rPr>
          <w:color w:val="000000"/>
          <w:sz w:val="28"/>
          <w:szCs w:val="28"/>
          <w:lang w:eastAsia="ru-RU" w:bidi="ru-RU"/>
        </w:rPr>
        <w:t xml:space="preserve">означає зробити </w:t>
      </w:r>
      <w:r w:rsidR="007E36A8" w:rsidRPr="00871279">
        <w:rPr>
          <w:color w:val="000000"/>
          <w:sz w:val="28"/>
          <w:szCs w:val="28"/>
          <w:lang w:eastAsia="ru-RU" w:bidi="ru-RU"/>
        </w:rPr>
        <w:t xml:space="preserve">щось </w:t>
      </w:r>
      <w:r w:rsidRPr="00871279">
        <w:rPr>
          <w:color w:val="000000"/>
          <w:sz w:val="28"/>
          <w:szCs w:val="28"/>
          <w:lang w:eastAsia="ru-RU" w:bidi="ru-RU"/>
        </w:rPr>
        <w:t xml:space="preserve">більш цінним, адже брендинг додає цінності. Саме в доданій вартості </w:t>
      </w:r>
      <w:r w:rsidR="007E36A8" w:rsidRPr="00871279">
        <w:rPr>
          <w:color w:val="000000"/>
          <w:sz w:val="28"/>
          <w:szCs w:val="28"/>
          <w:lang w:eastAsia="ru-RU" w:bidi="ru-RU"/>
        </w:rPr>
        <w:t xml:space="preserve">є </w:t>
      </w:r>
      <w:r w:rsidRPr="00871279">
        <w:rPr>
          <w:color w:val="000000"/>
          <w:sz w:val="28"/>
          <w:szCs w:val="28"/>
          <w:lang w:eastAsia="ru-RU" w:bidi="ru-RU"/>
        </w:rPr>
        <w:t xml:space="preserve">брендинг незалежно від того, </w:t>
      </w:r>
      <w:r w:rsidRPr="00871279">
        <w:rPr>
          <w:sz w:val="28"/>
          <w:szCs w:val="28"/>
        </w:rPr>
        <w:t>який бренд</w:t>
      </w:r>
      <w:r w:rsidRPr="00871279">
        <w:rPr>
          <w:color w:val="000000"/>
          <w:sz w:val="28"/>
          <w:szCs w:val="28"/>
          <w:lang w:eastAsia="ru-RU" w:bidi="ru-RU"/>
        </w:rPr>
        <w:t xml:space="preserve"> створюється продукт, послуга, компанія, особистість, подія або мистецтво</w:t>
      </w:r>
      <w:r w:rsidR="00570C55" w:rsidRPr="00570C55">
        <w:rPr>
          <w:color w:val="000000"/>
          <w:sz w:val="28"/>
          <w:szCs w:val="28"/>
          <w:lang w:val="ru-RU" w:eastAsia="ru-RU" w:bidi="ru-RU"/>
        </w:rPr>
        <w:t xml:space="preserve"> [21]</w:t>
      </w:r>
      <w:r w:rsidRPr="00871279">
        <w:rPr>
          <w:color w:val="000000"/>
          <w:sz w:val="28"/>
          <w:szCs w:val="28"/>
          <w:lang w:eastAsia="ru-RU" w:bidi="ru-RU"/>
        </w:rPr>
        <w:t>.</w:t>
      </w:r>
      <w:r w:rsidRPr="00871279">
        <w:rPr>
          <w:sz w:val="28"/>
          <w:szCs w:val="28"/>
        </w:rPr>
        <w:t xml:space="preserve"> </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Одним з найважливіших завдань компанії в області брендингу є створення якісного і впізнаваного бренду, який вимагає від нього добре спланованої цілеспрямованої роботи. Ознакою якісного брендингу можна вважати перевагу, яку споживачі віддають товару (послужці) і самій компанії. Також основними завданнями </w:t>
      </w:r>
      <w:r w:rsidRPr="00871279">
        <w:rPr>
          <w:sz w:val="28"/>
          <w:szCs w:val="28"/>
        </w:rPr>
        <w:t xml:space="preserve">брендингу є формування лояльності споживачів </w:t>
      </w:r>
      <w:r w:rsidRPr="00871279">
        <w:rPr>
          <w:color w:val="000000"/>
          <w:sz w:val="28"/>
          <w:szCs w:val="28"/>
          <w:lang w:eastAsia="ru-RU" w:bidi="ru-RU"/>
        </w:rPr>
        <w:t>до «фірмового» товару або послуги, а також впровадження в свідомість споживача певного ідеального образу продукту або послуги, через його емоційне сприйняття.</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Суть брендингу як комплексу заходів по створенню товарного бренду, його розвитку і підтримці зв'язку з цільовим споживачем, полягає в тому, щоб сформувати цілісний імідж товару або компанії серед покупців і зробити його відмінним від ряду конкурентів.</w:t>
      </w:r>
      <w:r w:rsidRPr="00871279">
        <w:rPr>
          <w:sz w:val="28"/>
          <w:szCs w:val="28"/>
        </w:rPr>
        <w:t xml:space="preserve"> </w:t>
      </w:r>
      <w:r w:rsidRPr="00871279">
        <w:rPr>
          <w:color w:val="000000"/>
          <w:sz w:val="28"/>
          <w:szCs w:val="28"/>
          <w:lang w:eastAsia="ru-RU" w:bidi="ru-RU"/>
        </w:rPr>
        <w:t>Адже як в концепції брендингу, так і в концепції</w:t>
      </w:r>
      <w:r w:rsidRPr="00871279">
        <w:rPr>
          <w:sz w:val="28"/>
          <w:szCs w:val="28"/>
        </w:rPr>
        <w:t xml:space="preserve"> </w:t>
      </w:r>
      <w:proofErr w:type="spellStart"/>
      <w:r w:rsidRPr="00871279">
        <w:rPr>
          <w:color w:val="000000"/>
          <w:sz w:val="28"/>
          <w:szCs w:val="28"/>
          <w:lang w:bidi="en-US"/>
        </w:rPr>
        <w:t>зв'язків</w:t>
      </w:r>
      <w:proofErr w:type="spellEnd"/>
      <w:r w:rsidRPr="00871279">
        <w:rPr>
          <w:color w:val="000000"/>
          <w:sz w:val="28"/>
          <w:szCs w:val="28"/>
          <w:lang w:bidi="en-US"/>
        </w:rPr>
        <w:t xml:space="preserve"> з</w:t>
      </w:r>
      <w:r w:rsidRPr="00871279">
        <w:rPr>
          <w:sz w:val="28"/>
          <w:szCs w:val="28"/>
        </w:rPr>
        <w:t xml:space="preserve"> </w:t>
      </w:r>
      <w:r w:rsidRPr="00871279">
        <w:rPr>
          <w:color w:val="000000"/>
          <w:sz w:val="28"/>
          <w:szCs w:val="28"/>
          <w:lang w:bidi="en-US"/>
        </w:rPr>
        <w:t>громадськістю</w:t>
      </w:r>
      <w:r w:rsidRPr="00871279">
        <w:rPr>
          <w:sz w:val="28"/>
          <w:szCs w:val="28"/>
        </w:rPr>
        <w:t xml:space="preserve"> </w:t>
      </w:r>
      <w:r w:rsidRPr="00871279">
        <w:rPr>
          <w:color w:val="000000"/>
          <w:sz w:val="28"/>
          <w:szCs w:val="28"/>
          <w:lang w:eastAsia="ru-RU" w:bidi="ru-RU"/>
        </w:rPr>
        <w:t xml:space="preserve"> червона </w:t>
      </w:r>
      <w:r w:rsidRPr="00871279">
        <w:rPr>
          <w:sz w:val="28"/>
          <w:szCs w:val="28"/>
        </w:rPr>
        <w:t>лінія – це ідея</w:t>
      </w:r>
      <w:r w:rsidRPr="00871279">
        <w:rPr>
          <w:color w:val="000000"/>
          <w:sz w:val="28"/>
          <w:szCs w:val="28"/>
          <w:lang w:eastAsia="ru-RU" w:bidi="ru-RU"/>
        </w:rPr>
        <w:t xml:space="preserve"> впровадження ідеї в свідомість людей.</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Слід зазначити, що існує дві діаметрально протилежні помилковим брендингом моделям: японська і західна. Суть японської моделі </w:t>
      </w:r>
      <w:r w:rsidRPr="00871279">
        <w:rPr>
          <w:sz w:val="28"/>
          <w:szCs w:val="28"/>
        </w:rPr>
        <w:t>полягає в тому, що</w:t>
      </w:r>
      <w:r w:rsidRPr="00871279">
        <w:rPr>
          <w:color w:val="000000"/>
          <w:sz w:val="28"/>
          <w:szCs w:val="28"/>
          <w:lang w:eastAsia="ru-RU" w:bidi="ru-RU"/>
        </w:rPr>
        <w:t xml:space="preserve"> брендинг полягає, перш за все, в просуванні і </w:t>
      </w:r>
      <w:r w:rsidRPr="00871279">
        <w:rPr>
          <w:sz w:val="28"/>
          <w:szCs w:val="28"/>
        </w:rPr>
        <w:t>більш високому</w:t>
      </w:r>
      <w:r w:rsidRPr="00871279">
        <w:rPr>
          <w:color w:val="000000"/>
          <w:sz w:val="28"/>
          <w:szCs w:val="28"/>
          <w:lang w:eastAsia="ru-RU" w:bidi="ru-RU"/>
        </w:rPr>
        <w:t xml:space="preserve"> визнанні компанії-виробника, тобто для японської моди, будь то бренд</w:t>
      </w:r>
      <w:r w:rsidRPr="00871279">
        <w:rPr>
          <w:sz w:val="28"/>
          <w:szCs w:val="28"/>
        </w:rPr>
        <w:t xml:space="preserve">  </w:t>
      </w:r>
      <w:r w:rsidRPr="00871279">
        <w:rPr>
          <w:color w:val="000000"/>
          <w:sz w:val="28"/>
          <w:szCs w:val="28"/>
          <w:lang w:eastAsia="ru-RU" w:bidi="ru-RU"/>
        </w:rPr>
        <w:t xml:space="preserve"> </w:t>
      </w:r>
      <w:r w:rsidRPr="00871279">
        <w:rPr>
          <w:color w:val="000000"/>
          <w:sz w:val="28"/>
          <w:szCs w:val="28"/>
          <w:lang w:eastAsia="ru-RU" w:bidi="ru-RU"/>
        </w:rPr>
        <w:lastRenderedPageBreak/>
        <w:t xml:space="preserve">самої виробничої компанії, її репутація, яка відповідає за всі вироблені </w:t>
      </w:r>
      <w:r w:rsidRPr="00871279">
        <w:rPr>
          <w:sz w:val="28"/>
          <w:szCs w:val="28"/>
        </w:rPr>
        <w:t xml:space="preserve">  </w:t>
      </w:r>
      <w:r w:rsidRPr="00871279">
        <w:rPr>
          <w:color w:val="000000"/>
          <w:sz w:val="28"/>
          <w:szCs w:val="28"/>
          <w:lang w:eastAsia="ru-RU" w:bidi="ru-RU"/>
        </w:rPr>
        <w:t xml:space="preserve">товари.  первинне просування самого продукту як бренду. </w:t>
      </w:r>
      <w:r w:rsidRPr="00871279">
        <w:rPr>
          <w:sz w:val="28"/>
          <w:szCs w:val="28"/>
        </w:rPr>
        <w:t xml:space="preserve"> </w:t>
      </w:r>
      <w:r w:rsidRPr="00871279">
        <w:rPr>
          <w:color w:val="000000"/>
          <w:sz w:val="28"/>
          <w:szCs w:val="28"/>
          <w:lang w:eastAsia="ru-RU" w:bidi="ru-RU"/>
        </w:rPr>
        <w:t>Іншими словами,</w:t>
      </w:r>
      <w:r w:rsidRPr="00871279">
        <w:rPr>
          <w:sz w:val="28"/>
          <w:szCs w:val="28"/>
        </w:rPr>
        <w:t xml:space="preserve"> </w:t>
      </w:r>
      <w:r w:rsidRPr="00871279">
        <w:rPr>
          <w:color w:val="000000"/>
          <w:sz w:val="28"/>
          <w:szCs w:val="28"/>
          <w:lang w:eastAsia="ru-RU" w:bidi="ru-RU"/>
        </w:rPr>
        <w:t>кожен продукт - це свій власний бренд, який просувається сам по собі, але, поза прямим психологічним зв'язком з виробничою компанією.</w:t>
      </w:r>
    </w:p>
    <w:p w:rsidR="00EA2818" w:rsidRPr="00871279" w:rsidRDefault="00EA2818" w:rsidP="00EA2818">
      <w:pPr>
        <w:pStyle w:val="20"/>
        <w:shd w:val="clear" w:color="auto" w:fill="auto"/>
        <w:spacing w:before="0" w:after="0" w:line="360" w:lineRule="auto"/>
        <w:ind w:firstLine="709"/>
        <w:jc w:val="both"/>
        <w:rPr>
          <w:sz w:val="28"/>
          <w:szCs w:val="28"/>
        </w:rPr>
      </w:pPr>
      <w:proofErr w:type="spellStart"/>
      <w:r w:rsidRPr="00871279">
        <w:rPr>
          <w:color w:val="000000"/>
          <w:sz w:val="28"/>
          <w:szCs w:val="28"/>
          <w:lang w:eastAsia="ru-RU" w:bidi="ru-RU"/>
        </w:rPr>
        <w:t>Самобрендинг</w:t>
      </w:r>
      <w:proofErr w:type="spellEnd"/>
      <w:r w:rsidRPr="00871279">
        <w:rPr>
          <w:sz w:val="28"/>
          <w:szCs w:val="28"/>
        </w:rPr>
        <w:t xml:space="preserve"> </w:t>
      </w:r>
      <w:r w:rsidR="00570C55" w:rsidRPr="00570C55">
        <w:rPr>
          <w:color w:val="000000"/>
          <w:sz w:val="28"/>
          <w:szCs w:val="28"/>
          <w:lang w:eastAsia="ru-RU" w:bidi="ru-RU"/>
        </w:rPr>
        <w:t>–</w:t>
      </w:r>
      <w:r w:rsidRPr="00871279">
        <w:rPr>
          <w:color w:val="000000"/>
          <w:sz w:val="28"/>
          <w:szCs w:val="28"/>
          <w:lang w:eastAsia="ru-RU" w:bidi="ru-RU"/>
        </w:rPr>
        <w:t xml:space="preserve"> це</w:t>
      </w:r>
      <w:r w:rsidRPr="00871279">
        <w:rPr>
          <w:sz w:val="28"/>
          <w:szCs w:val="28"/>
        </w:rPr>
        <w:t xml:space="preserve"> </w:t>
      </w:r>
      <w:r w:rsidRPr="00871279">
        <w:rPr>
          <w:color w:val="000000"/>
          <w:sz w:val="28"/>
          <w:szCs w:val="28"/>
          <w:lang w:eastAsia="ru-RU" w:bidi="ru-RU"/>
        </w:rPr>
        <w:t xml:space="preserve">брендинг, спрямований на створення </w:t>
      </w:r>
      <w:proofErr w:type="spellStart"/>
      <w:r w:rsidRPr="00871279">
        <w:rPr>
          <w:color w:val="000000"/>
          <w:sz w:val="28"/>
          <w:szCs w:val="28"/>
          <w:lang w:eastAsia="ru-RU" w:bidi="ru-RU"/>
        </w:rPr>
        <w:t>бренду</w:t>
      </w:r>
      <w:r w:rsidRPr="00871279">
        <w:rPr>
          <w:color w:val="000000"/>
          <w:sz w:val="28"/>
          <w:szCs w:val="28"/>
          <w:lang w:eastAsia="ru-RU" w:bidi="ru-RU"/>
        </w:rPr>
        <w:softHyphen/>
        <w:t>особистості</w:t>
      </w:r>
      <w:proofErr w:type="spellEnd"/>
      <w:r w:rsidRPr="00871279">
        <w:rPr>
          <w:color w:val="000000"/>
          <w:sz w:val="28"/>
          <w:szCs w:val="28"/>
          <w:lang w:eastAsia="ru-RU" w:bidi="ru-RU"/>
        </w:rPr>
        <w:t xml:space="preserve">, його просування, підвищення </w:t>
      </w:r>
      <w:proofErr w:type="spellStart"/>
      <w:r w:rsidRPr="00871279">
        <w:rPr>
          <w:color w:val="000000"/>
          <w:sz w:val="28"/>
          <w:szCs w:val="28"/>
          <w:lang w:eastAsia="ru-RU" w:bidi="ru-RU"/>
        </w:rPr>
        <w:t>впізнаваності</w:t>
      </w:r>
      <w:proofErr w:type="spellEnd"/>
      <w:r w:rsidRPr="00871279">
        <w:rPr>
          <w:color w:val="000000"/>
          <w:sz w:val="28"/>
          <w:szCs w:val="28"/>
          <w:lang w:eastAsia="ru-RU" w:bidi="ru-RU"/>
        </w:rPr>
        <w:t xml:space="preserve">, підвищення рейтингу і </w:t>
      </w:r>
      <w:proofErr w:type="spellStart"/>
      <w:r w:rsidRPr="00871279">
        <w:rPr>
          <w:color w:val="000000"/>
          <w:sz w:val="28"/>
          <w:szCs w:val="28"/>
          <w:lang w:eastAsia="ru-RU" w:bidi="ru-RU"/>
        </w:rPr>
        <w:t>популярності.</w:t>
      </w:r>
      <w:r w:rsidRPr="00871279">
        <w:rPr>
          <w:sz w:val="28"/>
          <w:szCs w:val="28"/>
        </w:rPr>
        <w:t>Вона</w:t>
      </w:r>
      <w:r w:rsidRPr="00871279">
        <w:rPr>
          <w:color w:val="000000"/>
          <w:sz w:val="28"/>
          <w:szCs w:val="28"/>
          <w:lang w:eastAsia="ru-RU" w:bidi="ru-RU"/>
        </w:rPr>
        <w:softHyphen/>
        <w:t>включає</w:t>
      </w:r>
      <w:proofErr w:type="spellEnd"/>
      <w:r w:rsidRPr="00871279">
        <w:rPr>
          <w:color w:val="000000"/>
          <w:sz w:val="28"/>
          <w:szCs w:val="28"/>
          <w:lang w:eastAsia="ru-RU" w:bidi="ru-RU"/>
        </w:rPr>
        <w:t xml:space="preserve"> в себе всі типові елементи брендингу - створення образу супроводжуючої людини (це можна назвати конкретним образом), стиль мови і самих виступів, позиціонування людини.</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Іменування брендингу - це</w:t>
      </w:r>
      <w:r w:rsidRPr="00871279">
        <w:rPr>
          <w:sz w:val="28"/>
          <w:szCs w:val="28"/>
        </w:rPr>
        <w:t xml:space="preserve"> </w:t>
      </w:r>
      <w:r w:rsidRPr="00871279">
        <w:rPr>
          <w:color w:val="000000"/>
          <w:sz w:val="28"/>
          <w:szCs w:val="28"/>
          <w:lang w:eastAsia="ru-RU" w:bidi="ru-RU"/>
        </w:rPr>
        <w:t>процес</w:t>
      </w:r>
      <w:r w:rsidRPr="00871279">
        <w:rPr>
          <w:sz w:val="28"/>
          <w:szCs w:val="28"/>
        </w:rPr>
        <w:t xml:space="preserve"> створення назви</w:t>
      </w:r>
      <w:r w:rsidRPr="00871279">
        <w:rPr>
          <w:color w:val="000000"/>
          <w:sz w:val="28"/>
          <w:szCs w:val="28"/>
          <w:lang w:eastAsia="ru-RU" w:bidi="ru-RU"/>
        </w:rPr>
        <w:t xml:space="preserve"> компанії, сервісу, продукту, який є основним елементом бренду в цілому. Основна мета іменування брендингу</w:t>
      </w:r>
      <w:r w:rsidRPr="00871279">
        <w:rPr>
          <w:sz w:val="28"/>
          <w:szCs w:val="28"/>
        </w:rPr>
        <w:t xml:space="preserve"> </w:t>
      </w:r>
      <w:r w:rsidRPr="00871279">
        <w:rPr>
          <w:color w:val="000000"/>
          <w:sz w:val="28"/>
          <w:szCs w:val="28"/>
          <w:lang w:eastAsia="ru-RU" w:bidi="ru-RU"/>
        </w:rPr>
        <w:t>–</w:t>
      </w:r>
      <w:r w:rsidRPr="00871279">
        <w:rPr>
          <w:sz w:val="28"/>
          <w:szCs w:val="28"/>
        </w:rPr>
        <w:t xml:space="preserve"> створити ім'я, яке</w:t>
      </w:r>
      <w:r w:rsidRPr="00871279">
        <w:rPr>
          <w:color w:val="000000"/>
          <w:sz w:val="28"/>
          <w:szCs w:val="28"/>
          <w:lang w:eastAsia="ru-RU" w:bidi="ru-RU"/>
        </w:rPr>
        <w:t xml:space="preserve"> добре запам'ятовується і залишається в пам'яті людини надовго.</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Інтернет-брендинг – це</w:t>
      </w:r>
      <w:r w:rsidRPr="00871279">
        <w:rPr>
          <w:sz w:val="28"/>
          <w:szCs w:val="28"/>
        </w:rPr>
        <w:t xml:space="preserve"> </w:t>
      </w:r>
      <w:r w:rsidRPr="00871279">
        <w:rPr>
          <w:color w:val="000000"/>
          <w:sz w:val="28"/>
          <w:szCs w:val="28"/>
          <w:lang w:eastAsia="ru-RU" w:bidi="ru-RU"/>
        </w:rPr>
        <w:t xml:space="preserve"> процес розробки і управління брендами, які відносяться виключно до мережевих продуктів або послуг (всі</w:t>
      </w:r>
      <w:r w:rsidRPr="00871279">
        <w:rPr>
          <w:sz w:val="28"/>
          <w:szCs w:val="28"/>
        </w:rPr>
        <w:t xml:space="preserve"> </w:t>
      </w:r>
      <w:r w:rsidRPr="00871279">
        <w:rPr>
          <w:color w:val="000000"/>
          <w:sz w:val="28"/>
          <w:szCs w:val="28"/>
          <w:lang w:eastAsia="ru-RU" w:bidi="ru-RU"/>
        </w:rPr>
        <w:t>торгові марки, компанія яких володіє подібними продуктами</w:t>
      </w:r>
      <w:r w:rsidR="00570C55" w:rsidRPr="00570C55">
        <w:rPr>
          <w:color w:val="000000"/>
          <w:sz w:val="28"/>
          <w:szCs w:val="28"/>
          <w:lang w:val="ru-RU" w:eastAsia="ru-RU" w:bidi="ru-RU"/>
        </w:rPr>
        <w:t xml:space="preserve"> </w:t>
      </w:r>
      <w:r w:rsidRPr="00871279">
        <w:rPr>
          <w:color w:val="000000"/>
          <w:sz w:val="28"/>
          <w:szCs w:val="28"/>
          <w:lang w:eastAsia="ru-RU" w:bidi="ru-RU"/>
        </w:rPr>
        <w:t>або послугами за межами інтернет-простору під одним брендом</w:t>
      </w:r>
      <w:r w:rsidRPr="00871279">
        <w:rPr>
          <w:sz w:val="28"/>
          <w:szCs w:val="28"/>
        </w:rPr>
        <w:t xml:space="preserve"> не раз відносяться до цієї категорії</w:t>
      </w:r>
      <w:r w:rsidRPr="00871279">
        <w:rPr>
          <w:color w:val="000000"/>
          <w:sz w:val="28"/>
          <w:szCs w:val="28"/>
          <w:lang w:eastAsia="ru-RU" w:bidi="ru-RU"/>
        </w:rPr>
        <w:t>)</w:t>
      </w:r>
      <w:r w:rsidR="00570C55" w:rsidRPr="00570C55">
        <w:rPr>
          <w:color w:val="000000"/>
          <w:sz w:val="28"/>
          <w:szCs w:val="28"/>
          <w:lang w:val="ru-RU" w:eastAsia="ru-RU" w:bidi="ru-RU"/>
        </w:rPr>
        <w:t xml:space="preserve"> [21]</w:t>
      </w:r>
      <w:r w:rsidRPr="00871279">
        <w:rPr>
          <w:color w:val="000000"/>
          <w:sz w:val="28"/>
          <w:szCs w:val="28"/>
          <w:lang w:eastAsia="ru-RU" w:bidi="ru-RU"/>
        </w:rPr>
        <w:t>.</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Конкурентний брендинг </w:t>
      </w:r>
      <w:r w:rsidR="00570C55" w:rsidRPr="00570C55">
        <w:rPr>
          <w:color w:val="000000"/>
          <w:sz w:val="28"/>
          <w:szCs w:val="28"/>
          <w:lang w:val="ru-RU" w:eastAsia="ru-RU" w:bidi="ru-RU"/>
        </w:rPr>
        <w:t>–</w:t>
      </w:r>
      <w:r w:rsidRPr="00871279">
        <w:rPr>
          <w:color w:val="000000"/>
          <w:sz w:val="28"/>
          <w:szCs w:val="28"/>
          <w:lang w:eastAsia="ru-RU" w:bidi="ru-RU"/>
        </w:rPr>
        <w:t xml:space="preserve"> це</w:t>
      </w:r>
      <w:r w:rsidRPr="00871279">
        <w:rPr>
          <w:sz w:val="28"/>
          <w:szCs w:val="28"/>
        </w:rPr>
        <w:t xml:space="preserve"> </w:t>
      </w:r>
      <w:r w:rsidRPr="00871279">
        <w:rPr>
          <w:color w:val="000000"/>
          <w:sz w:val="28"/>
          <w:szCs w:val="28"/>
          <w:lang w:eastAsia="ru-RU" w:bidi="ru-RU"/>
        </w:rPr>
        <w:t>ціла наука, покликана допомогти зробити брендинг конкурентоспроможним, більш ефективним в конкурентній сфері на ринку. Він розглядає такі аспекти, як особливості формування товарних знаків і специфіка їх просування в конкурентному середовищі.</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Брендинг продукту – це розробка унікального набору візуальних і словесних елементів (комунікацій), які відображають індивідуальність продукту і демонструють його конкурентну </w:t>
      </w:r>
      <w:r w:rsidRPr="00871279">
        <w:rPr>
          <w:sz w:val="28"/>
          <w:szCs w:val="28"/>
        </w:rPr>
        <w:t xml:space="preserve">цінність </w:t>
      </w:r>
      <w:r w:rsidRPr="00871279">
        <w:rPr>
          <w:color w:val="000000"/>
          <w:sz w:val="28"/>
          <w:szCs w:val="28"/>
          <w:lang w:eastAsia="ru-RU" w:bidi="ru-RU"/>
        </w:rPr>
        <w:t xml:space="preserve">для </w:t>
      </w:r>
      <w:r w:rsidRPr="00871279">
        <w:rPr>
          <w:sz w:val="28"/>
          <w:szCs w:val="28"/>
        </w:rPr>
        <w:t xml:space="preserve">споживача з метою підвищення соціальної та </w:t>
      </w:r>
      <w:r w:rsidRPr="00871279">
        <w:rPr>
          <w:color w:val="000000"/>
          <w:sz w:val="28"/>
          <w:szCs w:val="28"/>
          <w:lang w:eastAsia="ru-RU" w:bidi="ru-RU"/>
        </w:rPr>
        <w:t>комерційної значущості продукту.</w:t>
      </w:r>
    </w:p>
    <w:p w:rsidR="00EA2818" w:rsidRPr="00871279" w:rsidRDefault="00EA2818" w:rsidP="00EA2818">
      <w:pPr>
        <w:pStyle w:val="20"/>
        <w:shd w:val="clear" w:color="auto" w:fill="auto"/>
        <w:tabs>
          <w:tab w:val="left" w:pos="4723"/>
          <w:tab w:val="left" w:pos="6374"/>
        </w:tabs>
        <w:spacing w:before="0" w:after="0" w:line="360" w:lineRule="auto"/>
        <w:ind w:firstLine="709"/>
        <w:jc w:val="both"/>
        <w:rPr>
          <w:sz w:val="28"/>
          <w:szCs w:val="28"/>
        </w:rPr>
      </w:pPr>
      <w:r w:rsidRPr="00871279">
        <w:rPr>
          <w:color w:val="000000"/>
          <w:sz w:val="28"/>
          <w:szCs w:val="28"/>
          <w:lang w:eastAsia="ru-RU" w:bidi="ru-RU"/>
        </w:rPr>
        <w:t>Корпоративний брендинг – це</w:t>
      </w:r>
      <w:r w:rsidRPr="00871279">
        <w:rPr>
          <w:sz w:val="28"/>
          <w:szCs w:val="28"/>
        </w:rPr>
        <w:t xml:space="preserve"> </w:t>
      </w:r>
      <w:r w:rsidRPr="00871279">
        <w:rPr>
          <w:color w:val="000000"/>
          <w:sz w:val="28"/>
          <w:szCs w:val="28"/>
          <w:lang w:eastAsia="ru-RU" w:bidi="ru-RU"/>
        </w:rPr>
        <w:t xml:space="preserve"> розробка унікального набору видимих і вербальних комунікацій, які утворюють індивідуальну </w:t>
      </w:r>
      <w:r w:rsidRPr="00871279">
        <w:rPr>
          <w:sz w:val="28"/>
          <w:szCs w:val="28"/>
        </w:rPr>
        <w:t>корпорацію, яка</w:t>
      </w:r>
      <w:r w:rsidRPr="00871279">
        <w:rPr>
          <w:color w:val="000000"/>
          <w:sz w:val="28"/>
          <w:szCs w:val="28"/>
          <w:lang w:eastAsia="ru-RU" w:bidi="ru-RU"/>
        </w:rPr>
        <w:t xml:space="preserve"> виробляє товари або надає послуги, з метою формування більш високе соціальне та комерційне значення.</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lastRenderedPageBreak/>
        <w:t xml:space="preserve">До основних </w:t>
      </w:r>
      <w:r w:rsidRPr="00871279">
        <w:rPr>
          <w:rStyle w:val="21"/>
          <w:i w:val="0"/>
          <w:iCs w:val="0"/>
          <w:sz w:val="28"/>
          <w:szCs w:val="28"/>
          <w:lang w:val="uk-UA"/>
        </w:rPr>
        <w:t>видів брендингу</w:t>
      </w:r>
      <w:r w:rsidRPr="00871279">
        <w:rPr>
          <w:sz w:val="28"/>
          <w:szCs w:val="28"/>
        </w:rPr>
        <w:t xml:space="preserve"> </w:t>
      </w:r>
      <w:r w:rsidRPr="00871279">
        <w:rPr>
          <w:color w:val="000000"/>
          <w:sz w:val="28"/>
          <w:szCs w:val="28"/>
          <w:lang w:eastAsia="ru-RU" w:bidi="ru-RU"/>
        </w:rPr>
        <w:t xml:space="preserve">відносяться товарний і корпоративний брендинг. Брендинг продукту означає розробку </w:t>
      </w:r>
      <w:r w:rsidRPr="00871279">
        <w:rPr>
          <w:sz w:val="28"/>
          <w:szCs w:val="28"/>
        </w:rPr>
        <w:t>унікального набору візуальних і словесних</w:t>
      </w:r>
      <w:r w:rsidRPr="00871279">
        <w:rPr>
          <w:color w:val="000000"/>
          <w:sz w:val="28"/>
          <w:szCs w:val="28"/>
          <w:lang w:eastAsia="ru-RU" w:bidi="ru-RU"/>
        </w:rPr>
        <w:t xml:space="preserve"> елементів (комунікацій), які відображають індивідуальність </w:t>
      </w:r>
      <w:r w:rsidRPr="00871279">
        <w:rPr>
          <w:sz w:val="28"/>
          <w:szCs w:val="28"/>
        </w:rPr>
        <w:t>продукту і демонструють його</w:t>
      </w:r>
      <w:r w:rsidRPr="00871279">
        <w:rPr>
          <w:color w:val="000000"/>
          <w:sz w:val="28"/>
          <w:szCs w:val="28"/>
          <w:lang w:eastAsia="ru-RU" w:bidi="ru-RU"/>
        </w:rPr>
        <w:t xml:space="preserve"> конкурентні переваги оренди; обіцянки споживачам з метою підвищення соціальної </w:t>
      </w:r>
      <w:r w:rsidRPr="00871279">
        <w:rPr>
          <w:sz w:val="28"/>
          <w:szCs w:val="28"/>
        </w:rPr>
        <w:t>та</w:t>
      </w:r>
      <w:r w:rsidRPr="00871279">
        <w:rPr>
          <w:color w:val="000000"/>
          <w:sz w:val="28"/>
          <w:szCs w:val="28"/>
          <w:lang w:eastAsia="ru-RU" w:bidi="ru-RU"/>
        </w:rPr>
        <w:t xml:space="preserve"> комерційної значущості продукту.</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Метою територіального брендингу є розвиток та ефективне просування бренду певної території: міста, області,</w:t>
      </w:r>
      <w:r w:rsidRPr="00871279">
        <w:rPr>
          <w:sz w:val="28"/>
          <w:szCs w:val="28"/>
        </w:rPr>
        <w:t xml:space="preserve"> </w:t>
      </w:r>
      <w:r w:rsidRPr="00871279">
        <w:rPr>
          <w:color w:val="000000"/>
          <w:sz w:val="28"/>
          <w:szCs w:val="28"/>
          <w:lang w:eastAsia="ru-RU" w:bidi="ru-RU"/>
        </w:rPr>
        <w:t>держави. Вона включає активну роботу з усіма цільовими аудиторіями бренду території: місцевою громадою, інвесторами, туристами.</w:t>
      </w:r>
    </w:p>
    <w:p w:rsidR="00EA2818" w:rsidRPr="00871279" w:rsidRDefault="00EA2818" w:rsidP="00EA281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Політичний брендинг полягає як у створенні цілісного іміджу, образу цілої партії чи політичного руху з її гаслами, символами та фігурами, так і в просуванні конкретної фігури, яка</w:t>
      </w:r>
      <w:r w:rsidRPr="00871279">
        <w:rPr>
          <w:color w:val="000000"/>
          <w:sz w:val="28"/>
          <w:szCs w:val="28"/>
          <w:lang w:eastAsia="ru-RU" w:bidi="ru-RU"/>
        </w:rPr>
        <w:softHyphen/>
        <w:t>є особистим брендингом.</w:t>
      </w:r>
    </w:p>
    <w:p w:rsidR="00EA2818" w:rsidRPr="00871279" w:rsidRDefault="00EA2818" w:rsidP="00570C55">
      <w:pPr>
        <w:pStyle w:val="20"/>
        <w:shd w:val="clear" w:color="auto" w:fill="auto"/>
        <w:spacing w:before="0" w:after="0" w:line="360" w:lineRule="auto"/>
        <w:ind w:firstLine="709"/>
        <w:jc w:val="both"/>
        <w:rPr>
          <w:sz w:val="28"/>
          <w:szCs w:val="28"/>
        </w:rPr>
      </w:pPr>
      <w:bookmarkStart w:id="6" w:name="_Hlk89851580"/>
      <w:r w:rsidRPr="00871279">
        <w:rPr>
          <w:color w:val="000000"/>
          <w:sz w:val="28"/>
          <w:szCs w:val="28"/>
          <w:lang w:bidi="en-US"/>
        </w:rPr>
        <w:t>HR-</w:t>
      </w:r>
      <w:r w:rsidRPr="00871279">
        <w:rPr>
          <w:color w:val="000000"/>
          <w:sz w:val="28"/>
          <w:szCs w:val="28"/>
          <w:lang w:eastAsia="ru-RU" w:bidi="ru-RU"/>
        </w:rPr>
        <w:t>брендинг – це робота з репутацією вашої компанії як роботодавця. Йдеться про те, щоб зробити співробітників найефективнішим способом донести цінності бренду до кінцевих споживачів, щоб люди, які вербують</w:t>
      </w:r>
      <w:r w:rsidRPr="00871279">
        <w:rPr>
          <w:sz w:val="28"/>
          <w:szCs w:val="28"/>
        </w:rPr>
        <w:t xml:space="preserve"> та керують людьми</w:t>
      </w:r>
      <w:r w:rsidR="007E36A8" w:rsidRPr="00871279">
        <w:rPr>
          <w:sz w:val="28"/>
          <w:szCs w:val="28"/>
        </w:rPr>
        <w:t xml:space="preserve"> стали</w:t>
      </w:r>
      <w:r w:rsidRPr="00871279">
        <w:rPr>
          <w:color w:val="000000"/>
          <w:sz w:val="28"/>
          <w:szCs w:val="28"/>
          <w:lang w:eastAsia="ru-RU" w:bidi="ru-RU"/>
        </w:rPr>
        <w:t xml:space="preserve"> архітекторами бренду.</w:t>
      </w:r>
    </w:p>
    <w:bookmarkEnd w:id="6"/>
    <w:p w:rsidR="00EA2818" w:rsidRPr="00871279" w:rsidRDefault="00EA2818" w:rsidP="00570C55">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Слід зазначити, що в даний час брендинг охоплює всі сфери нашого життя і характеризується абсолютною </w:t>
      </w:r>
      <w:proofErr w:type="spellStart"/>
      <w:r w:rsidRPr="00871279">
        <w:rPr>
          <w:color w:val="000000"/>
          <w:sz w:val="28"/>
          <w:szCs w:val="28"/>
          <w:lang w:eastAsia="ru-RU" w:bidi="ru-RU"/>
        </w:rPr>
        <w:t>багатонаправленістю</w:t>
      </w:r>
      <w:proofErr w:type="spellEnd"/>
      <w:r w:rsidRPr="00871279">
        <w:rPr>
          <w:color w:val="000000"/>
          <w:sz w:val="28"/>
          <w:szCs w:val="28"/>
          <w:lang w:eastAsia="ru-RU" w:bidi="ru-RU"/>
        </w:rPr>
        <w:t xml:space="preserve">. Існує і промисловий брендинг, і сервісний брендинг, і соціальний брендинг. </w:t>
      </w:r>
    </w:p>
    <w:p w:rsidR="00EA2818" w:rsidRPr="00871279" w:rsidRDefault="00EA2818" w:rsidP="00570C55">
      <w:pPr>
        <w:pStyle w:val="20"/>
        <w:shd w:val="clear" w:color="auto" w:fill="auto"/>
        <w:spacing w:before="0" w:after="0" w:line="360" w:lineRule="auto"/>
        <w:ind w:firstLine="709"/>
        <w:jc w:val="both"/>
        <w:rPr>
          <w:sz w:val="28"/>
          <w:szCs w:val="28"/>
        </w:rPr>
      </w:pPr>
      <w:bookmarkStart w:id="7" w:name="_Hlk89851714"/>
      <w:r w:rsidRPr="00871279">
        <w:rPr>
          <w:color w:val="000000"/>
          <w:sz w:val="28"/>
          <w:szCs w:val="28"/>
          <w:lang w:eastAsia="ru-RU" w:bidi="ru-RU"/>
        </w:rPr>
        <w:t>У збільшеному вигляді брендинг організації можна розділити на шість основних етапів:</w:t>
      </w:r>
    </w:p>
    <w:p w:rsidR="00EA2818" w:rsidRPr="00871279" w:rsidRDefault="00EA2818" w:rsidP="00570C55">
      <w:pPr>
        <w:pStyle w:val="20"/>
        <w:numPr>
          <w:ilvl w:val="0"/>
          <w:numId w:val="6"/>
        </w:numPr>
        <w:shd w:val="clear" w:color="auto" w:fill="auto"/>
        <w:tabs>
          <w:tab w:val="left" w:pos="325"/>
        </w:tabs>
        <w:spacing w:before="0" w:after="0" w:line="360" w:lineRule="auto"/>
        <w:ind w:firstLine="709"/>
        <w:jc w:val="both"/>
        <w:rPr>
          <w:sz w:val="28"/>
          <w:szCs w:val="28"/>
        </w:rPr>
      </w:pPr>
      <w:r w:rsidRPr="00871279">
        <w:rPr>
          <w:color w:val="000000"/>
          <w:sz w:val="28"/>
          <w:szCs w:val="28"/>
          <w:lang w:eastAsia="ru-RU" w:bidi="ru-RU"/>
        </w:rPr>
        <w:t>Планування бренду та аналіз ринку;</w:t>
      </w:r>
    </w:p>
    <w:p w:rsidR="00EA2818" w:rsidRPr="00871279" w:rsidRDefault="00EA2818" w:rsidP="00570C55">
      <w:pPr>
        <w:pStyle w:val="20"/>
        <w:numPr>
          <w:ilvl w:val="0"/>
          <w:numId w:val="6"/>
        </w:numPr>
        <w:shd w:val="clear" w:color="auto" w:fill="auto"/>
        <w:tabs>
          <w:tab w:val="left" w:pos="344"/>
        </w:tabs>
        <w:spacing w:before="0" w:after="0" w:line="360" w:lineRule="auto"/>
        <w:ind w:firstLine="709"/>
        <w:jc w:val="both"/>
        <w:rPr>
          <w:sz w:val="28"/>
          <w:szCs w:val="28"/>
        </w:rPr>
      </w:pPr>
      <w:r w:rsidRPr="00871279">
        <w:rPr>
          <w:color w:val="000000"/>
          <w:sz w:val="28"/>
          <w:szCs w:val="28"/>
          <w:lang w:eastAsia="ru-RU" w:bidi="ru-RU"/>
        </w:rPr>
        <w:t>Розвиток бренду;</w:t>
      </w:r>
    </w:p>
    <w:p w:rsidR="00EA2818" w:rsidRPr="00871279" w:rsidRDefault="00EA2818" w:rsidP="00570C55">
      <w:pPr>
        <w:pStyle w:val="20"/>
        <w:numPr>
          <w:ilvl w:val="0"/>
          <w:numId w:val="6"/>
        </w:numPr>
        <w:shd w:val="clear" w:color="auto" w:fill="auto"/>
        <w:tabs>
          <w:tab w:val="left" w:pos="344"/>
        </w:tabs>
        <w:spacing w:before="0" w:after="0" w:line="360" w:lineRule="auto"/>
        <w:ind w:firstLine="709"/>
        <w:jc w:val="both"/>
        <w:rPr>
          <w:sz w:val="28"/>
          <w:szCs w:val="28"/>
        </w:rPr>
      </w:pPr>
      <w:r w:rsidRPr="00871279">
        <w:rPr>
          <w:color w:val="000000"/>
          <w:sz w:val="28"/>
          <w:szCs w:val="28"/>
          <w:lang w:eastAsia="ru-RU" w:bidi="ru-RU"/>
        </w:rPr>
        <w:t>Втілення продукту бренду;</w:t>
      </w:r>
    </w:p>
    <w:p w:rsidR="00EA2818" w:rsidRPr="00871279" w:rsidRDefault="00EA2818" w:rsidP="00570C55">
      <w:pPr>
        <w:pStyle w:val="20"/>
        <w:numPr>
          <w:ilvl w:val="0"/>
          <w:numId w:val="6"/>
        </w:numPr>
        <w:shd w:val="clear" w:color="auto" w:fill="auto"/>
        <w:tabs>
          <w:tab w:val="left" w:pos="349"/>
        </w:tabs>
        <w:spacing w:before="0" w:after="0" w:line="360" w:lineRule="auto"/>
        <w:ind w:firstLine="709"/>
        <w:jc w:val="both"/>
        <w:rPr>
          <w:sz w:val="28"/>
          <w:szCs w:val="28"/>
        </w:rPr>
      </w:pPr>
      <w:r w:rsidRPr="00871279">
        <w:rPr>
          <w:color w:val="000000"/>
          <w:sz w:val="28"/>
          <w:szCs w:val="28"/>
          <w:lang w:eastAsia="ru-RU" w:bidi="ru-RU"/>
        </w:rPr>
        <w:t>Просування бренду;</w:t>
      </w:r>
    </w:p>
    <w:p w:rsidR="00EA2818" w:rsidRPr="00871279" w:rsidRDefault="00EA2818" w:rsidP="00570C55">
      <w:pPr>
        <w:pStyle w:val="20"/>
        <w:numPr>
          <w:ilvl w:val="0"/>
          <w:numId w:val="6"/>
        </w:numPr>
        <w:shd w:val="clear" w:color="auto" w:fill="auto"/>
        <w:tabs>
          <w:tab w:val="left" w:pos="349"/>
        </w:tabs>
        <w:spacing w:before="0" w:after="0" w:line="360" w:lineRule="auto"/>
        <w:ind w:firstLine="709"/>
        <w:jc w:val="both"/>
        <w:rPr>
          <w:sz w:val="28"/>
          <w:szCs w:val="28"/>
        </w:rPr>
      </w:pPr>
      <w:r w:rsidRPr="00871279">
        <w:rPr>
          <w:color w:val="000000"/>
          <w:sz w:val="28"/>
          <w:szCs w:val="28"/>
          <w:lang w:eastAsia="ru-RU" w:bidi="ru-RU"/>
        </w:rPr>
        <w:t>Формування лояльності до бренду;</w:t>
      </w:r>
    </w:p>
    <w:p w:rsidR="00EA2818" w:rsidRPr="00871279" w:rsidRDefault="00EA2818" w:rsidP="00570C55">
      <w:pPr>
        <w:pStyle w:val="20"/>
        <w:numPr>
          <w:ilvl w:val="0"/>
          <w:numId w:val="6"/>
        </w:numPr>
        <w:shd w:val="clear" w:color="auto" w:fill="auto"/>
        <w:tabs>
          <w:tab w:val="left" w:pos="349"/>
        </w:tabs>
        <w:spacing w:before="0" w:after="0" w:line="360" w:lineRule="auto"/>
        <w:ind w:firstLine="709"/>
        <w:jc w:val="both"/>
        <w:rPr>
          <w:sz w:val="28"/>
          <w:szCs w:val="28"/>
        </w:rPr>
      </w:pPr>
      <w:r w:rsidRPr="00871279">
        <w:rPr>
          <w:color w:val="000000"/>
          <w:sz w:val="28"/>
          <w:szCs w:val="28"/>
          <w:lang w:eastAsia="ru-RU" w:bidi="ru-RU"/>
        </w:rPr>
        <w:t xml:space="preserve">Управління </w:t>
      </w:r>
      <w:r w:rsidR="007E36A8" w:rsidRPr="00871279">
        <w:rPr>
          <w:color w:val="000000"/>
          <w:sz w:val="28"/>
          <w:szCs w:val="28"/>
          <w:lang w:eastAsia="ru-RU" w:bidi="ru-RU"/>
        </w:rPr>
        <w:t>іміджом</w:t>
      </w:r>
      <w:r w:rsidRPr="00871279">
        <w:rPr>
          <w:color w:val="000000"/>
          <w:sz w:val="28"/>
          <w:szCs w:val="28"/>
          <w:lang w:eastAsia="ru-RU" w:bidi="ru-RU"/>
        </w:rPr>
        <w:t xml:space="preserve"> бренду та моніторинг бренду</w:t>
      </w:r>
      <w:r w:rsidR="00570C55" w:rsidRPr="00570C55">
        <w:rPr>
          <w:color w:val="000000"/>
          <w:sz w:val="28"/>
          <w:szCs w:val="28"/>
          <w:lang w:val="ru-RU" w:eastAsia="ru-RU" w:bidi="ru-RU"/>
        </w:rPr>
        <w:t xml:space="preserve"> [7]</w:t>
      </w:r>
      <w:r w:rsidRPr="00871279">
        <w:rPr>
          <w:color w:val="000000"/>
          <w:sz w:val="28"/>
          <w:szCs w:val="28"/>
          <w:lang w:eastAsia="ru-RU" w:bidi="ru-RU"/>
        </w:rPr>
        <w:t>.</w:t>
      </w:r>
    </w:p>
    <w:bookmarkEnd w:id="7"/>
    <w:p w:rsidR="00EA2818" w:rsidRPr="00871279" w:rsidRDefault="00EA2818" w:rsidP="00570C55">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Перший етап процесу брендингу включає в себе: визначення місця бренду в архітектурі брендів компанії, визначення бажаного стану бренду </w:t>
      </w:r>
      <w:r w:rsidRPr="00871279">
        <w:rPr>
          <w:color w:val="000000"/>
          <w:sz w:val="28"/>
          <w:szCs w:val="28"/>
          <w:lang w:eastAsia="ru-RU" w:bidi="ru-RU"/>
        </w:rPr>
        <w:lastRenderedPageBreak/>
        <w:t xml:space="preserve">(якості, життєвий цикл, конкурентні переваги), формулювання вимірюваних параметрів бренду, аналіз наявних ресурсів (фінансових, людських, знань і </w:t>
      </w:r>
      <w:proofErr w:type="spellStart"/>
      <w:r w:rsidRPr="00871279">
        <w:rPr>
          <w:color w:val="000000"/>
          <w:sz w:val="28"/>
          <w:szCs w:val="28"/>
          <w:lang w:eastAsia="ru-RU" w:bidi="ru-RU"/>
        </w:rPr>
        <w:t>т.д</w:t>
      </w:r>
      <w:proofErr w:type="spellEnd"/>
      <w:r w:rsidRPr="00871279">
        <w:rPr>
          <w:color w:val="000000"/>
          <w:sz w:val="28"/>
          <w:szCs w:val="28"/>
          <w:lang w:eastAsia="ru-RU" w:bidi="ru-RU"/>
        </w:rPr>
        <w:t>.), визначення команди клієнтів, учасників і виконавців, визначення термінів проекту, визначення інших умов або умов</w:t>
      </w:r>
      <w:r w:rsidRPr="00871279">
        <w:rPr>
          <w:sz w:val="28"/>
          <w:szCs w:val="28"/>
        </w:rPr>
        <w:t xml:space="preserve"> </w:t>
      </w:r>
      <w:r w:rsidRPr="00871279">
        <w:rPr>
          <w:color w:val="000000"/>
          <w:sz w:val="28"/>
          <w:szCs w:val="28"/>
          <w:lang w:eastAsia="ru-RU" w:bidi="ru-RU"/>
        </w:rPr>
        <w:t>факторів ран</w:t>
      </w:r>
      <w:r w:rsidR="007E36A8" w:rsidRPr="00871279">
        <w:rPr>
          <w:color w:val="000000"/>
          <w:sz w:val="28"/>
          <w:szCs w:val="28"/>
          <w:lang w:eastAsia="ru-RU" w:bidi="ru-RU"/>
        </w:rPr>
        <w:t>ж</w:t>
      </w:r>
      <w:r w:rsidRPr="00871279">
        <w:rPr>
          <w:color w:val="000000"/>
          <w:sz w:val="28"/>
          <w:szCs w:val="28"/>
          <w:lang w:eastAsia="ru-RU" w:bidi="ru-RU"/>
        </w:rPr>
        <w:t>ування. Аналіз ринкової ситуації складається з аналізу конкурентів (асортимент, цільова аудиторія, позиціонування, методи просування, ціноутворення), аналізу цільової аудиторії (характеристики, переваги), моделей поведінки споживачів, ринків збуту (попит, частка, динаміка).</w:t>
      </w:r>
    </w:p>
    <w:p w:rsidR="00EA2818" w:rsidRPr="00871279" w:rsidRDefault="00EA2818" w:rsidP="00570C55">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Теорія брендингу, в свою чергу, визначає наявність наступних елементів розвитку бренду:</w:t>
      </w:r>
    </w:p>
    <w:p w:rsidR="00EA2818" w:rsidRPr="00871279" w:rsidRDefault="00EA2818" w:rsidP="00570C55">
      <w:pPr>
        <w:pStyle w:val="20"/>
        <w:numPr>
          <w:ilvl w:val="0"/>
          <w:numId w:val="5"/>
        </w:numPr>
        <w:shd w:val="clear" w:color="auto" w:fill="auto"/>
        <w:tabs>
          <w:tab w:val="left" w:pos="510"/>
        </w:tabs>
        <w:spacing w:before="0" w:after="0" w:line="360" w:lineRule="auto"/>
        <w:ind w:firstLine="709"/>
        <w:jc w:val="both"/>
        <w:rPr>
          <w:sz w:val="28"/>
          <w:szCs w:val="28"/>
        </w:rPr>
      </w:pPr>
      <w:r w:rsidRPr="00871279">
        <w:rPr>
          <w:color w:val="000000"/>
          <w:sz w:val="28"/>
          <w:szCs w:val="28"/>
          <w:lang w:eastAsia="ru-RU" w:bidi="ru-RU"/>
        </w:rPr>
        <w:t>розробка торгової марки  «іменування»;</w:t>
      </w:r>
    </w:p>
    <w:p w:rsidR="00EA2818" w:rsidRPr="00871279" w:rsidRDefault="00EA2818" w:rsidP="00570C55">
      <w:pPr>
        <w:pStyle w:val="20"/>
        <w:numPr>
          <w:ilvl w:val="0"/>
          <w:numId w:val="5"/>
        </w:numPr>
        <w:shd w:val="clear" w:color="auto" w:fill="auto"/>
        <w:tabs>
          <w:tab w:val="left" w:pos="510"/>
        </w:tabs>
        <w:spacing w:before="0" w:after="0" w:line="360" w:lineRule="auto"/>
        <w:ind w:firstLine="709"/>
        <w:jc w:val="both"/>
        <w:rPr>
          <w:sz w:val="28"/>
          <w:szCs w:val="28"/>
        </w:rPr>
      </w:pPr>
      <w:r w:rsidRPr="00871279">
        <w:rPr>
          <w:color w:val="000000"/>
          <w:sz w:val="28"/>
          <w:szCs w:val="28"/>
          <w:lang w:eastAsia="ru-RU" w:bidi="ru-RU"/>
        </w:rPr>
        <w:t>підбір альтернативних назв для бренду;</w:t>
      </w:r>
    </w:p>
    <w:p w:rsidR="00EA2818" w:rsidRPr="00871279" w:rsidRDefault="00EA2818" w:rsidP="00570C55">
      <w:pPr>
        <w:pStyle w:val="20"/>
        <w:numPr>
          <w:ilvl w:val="0"/>
          <w:numId w:val="5"/>
        </w:numPr>
        <w:shd w:val="clear" w:color="auto" w:fill="auto"/>
        <w:tabs>
          <w:tab w:val="left" w:pos="510"/>
        </w:tabs>
        <w:spacing w:before="0" w:after="0" w:line="360" w:lineRule="auto"/>
        <w:ind w:firstLine="709"/>
        <w:jc w:val="both"/>
        <w:rPr>
          <w:sz w:val="28"/>
          <w:szCs w:val="28"/>
        </w:rPr>
      </w:pPr>
      <w:r w:rsidRPr="00871279">
        <w:rPr>
          <w:color w:val="000000"/>
          <w:sz w:val="28"/>
          <w:szCs w:val="28"/>
          <w:lang w:eastAsia="ru-RU" w:bidi="ru-RU"/>
        </w:rPr>
        <w:t>розробка гасла;</w:t>
      </w:r>
    </w:p>
    <w:p w:rsidR="00EA2818" w:rsidRPr="00871279" w:rsidRDefault="00EA2818" w:rsidP="00570C55">
      <w:pPr>
        <w:pStyle w:val="20"/>
        <w:numPr>
          <w:ilvl w:val="0"/>
          <w:numId w:val="5"/>
        </w:numPr>
        <w:shd w:val="clear" w:color="auto" w:fill="auto"/>
        <w:tabs>
          <w:tab w:val="left" w:pos="561"/>
        </w:tabs>
        <w:spacing w:before="0" w:after="0" w:line="360" w:lineRule="auto"/>
        <w:ind w:firstLine="709"/>
        <w:jc w:val="both"/>
        <w:rPr>
          <w:sz w:val="28"/>
          <w:szCs w:val="28"/>
        </w:rPr>
      </w:pPr>
      <w:r w:rsidRPr="00871279">
        <w:rPr>
          <w:color w:val="000000"/>
          <w:sz w:val="28"/>
          <w:szCs w:val="28"/>
          <w:lang w:eastAsia="ru-RU" w:bidi="ru-RU"/>
        </w:rPr>
        <w:t>розробка бренд-іміджу торгової марки, логотипу та візуального складу продукції;</w:t>
      </w:r>
    </w:p>
    <w:p w:rsidR="00EA2818" w:rsidRPr="00871279" w:rsidRDefault="00EA2818" w:rsidP="00570C55">
      <w:pPr>
        <w:pStyle w:val="20"/>
        <w:numPr>
          <w:ilvl w:val="0"/>
          <w:numId w:val="5"/>
        </w:numPr>
        <w:shd w:val="clear" w:color="auto" w:fill="auto"/>
        <w:tabs>
          <w:tab w:val="left" w:pos="510"/>
        </w:tabs>
        <w:spacing w:before="0" w:after="0" w:line="360" w:lineRule="auto"/>
        <w:ind w:firstLine="709"/>
        <w:jc w:val="both"/>
        <w:rPr>
          <w:sz w:val="28"/>
          <w:szCs w:val="28"/>
        </w:rPr>
      </w:pPr>
      <w:r w:rsidRPr="00871279">
        <w:rPr>
          <w:color w:val="000000"/>
          <w:sz w:val="28"/>
          <w:szCs w:val="28"/>
          <w:lang w:eastAsia="ru-RU" w:bidi="ru-RU"/>
        </w:rPr>
        <w:t>розвиток характеру бренду (образ героя);</w:t>
      </w:r>
    </w:p>
    <w:p w:rsidR="00EA2818" w:rsidRPr="00871279" w:rsidRDefault="00EA2818" w:rsidP="00570C55">
      <w:pPr>
        <w:pStyle w:val="20"/>
        <w:numPr>
          <w:ilvl w:val="0"/>
          <w:numId w:val="5"/>
        </w:numPr>
        <w:shd w:val="clear" w:color="auto" w:fill="auto"/>
        <w:tabs>
          <w:tab w:val="left" w:pos="510"/>
        </w:tabs>
        <w:spacing w:before="0" w:after="0" w:line="360" w:lineRule="auto"/>
        <w:ind w:firstLine="709"/>
        <w:jc w:val="both"/>
        <w:rPr>
          <w:sz w:val="28"/>
          <w:szCs w:val="28"/>
        </w:rPr>
      </w:pPr>
      <w:r w:rsidRPr="00871279">
        <w:rPr>
          <w:color w:val="000000"/>
          <w:sz w:val="28"/>
          <w:szCs w:val="28"/>
          <w:lang w:eastAsia="ru-RU" w:bidi="ru-RU"/>
        </w:rPr>
        <w:t>дизайн упаковки та етикетки;</w:t>
      </w:r>
    </w:p>
    <w:p w:rsidR="00EA2818" w:rsidRPr="00871279" w:rsidRDefault="00EA2818" w:rsidP="00570C55">
      <w:pPr>
        <w:pStyle w:val="20"/>
        <w:numPr>
          <w:ilvl w:val="0"/>
          <w:numId w:val="5"/>
        </w:numPr>
        <w:shd w:val="clear" w:color="auto" w:fill="auto"/>
        <w:tabs>
          <w:tab w:val="left" w:pos="604"/>
        </w:tabs>
        <w:spacing w:before="0" w:after="0" w:line="360" w:lineRule="auto"/>
        <w:ind w:firstLine="709"/>
        <w:jc w:val="both"/>
        <w:rPr>
          <w:sz w:val="28"/>
          <w:szCs w:val="28"/>
        </w:rPr>
      </w:pPr>
      <w:r w:rsidRPr="00871279">
        <w:rPr>
          <w:color w:val="000000"/>
          <w:sz w:val="28"/>
          <w:szCs w:val="28"/>
          <w:lang w:eastAsia="ru-RU" w:bidi="ru-RU"/>
        </w:rPr>
        <w:t>проектування рекламних матеріалів</w:t>
      </w:r>
      <w:r w:rsidR="00570C55">
        <w:rPr>
          <w:color w:val="000000"/>
          <w:sz w:val="28"/>
          <w:szCs w:val="28"/>
          <w:lang w:val="en-US" w:eastAsia="ru-RU" w:bidi="ru-RU"/>
        </w:rPr>
        <w:t xml:space="preserve"> [44]</w:t>
      </w:r>
      <w:r w:rsidRPr="00871279">
        <w:rPr>
          <w:color w:val="000000"/>
          <w:sz w:val="28"/>
          <w:szCs w:val="28"/>
          <w:lang w:eastAsia="ru-RU" w:bidi="ru-RU"/>
        </w:rPr>
        <w:t>.</w:t>
      </w:r>
    </w:p>
    <w:p w:rsidR="00EA2818" w:rsidRPr="00871279" w:rsidRDefault="00EA2818" w:rsidP="00570C55">
      <w:pPr>
        <w:pStyle w:val="20"/>
        <w:shd w:val="clear" w:color="auto" w:fill="auto"/>
        <w:spacing w:before="0" w:after="0" w:line="360" w:lineRule="auto"/>
        <w:ind w:right="160" w:firstLine="709"/>
        <w:jc w:val="both"/>
        <w:rPr>
          <w:sz w:val="28"/>
          <w:szCs w:val="28"/>
        </w:rPr>
      </w:pPr>
      <w:r w:rsidRPr="00871279">
        <w:rPr>
          <w:color w:val="000000"/>
          <w:sz w:val="28"/>
          <w:szCs w:val="28"/>
          <w:lang w:eastAsia="ru-RU" w:bidi="ru-RU"/>
        </w:rPr>
        <w:t xml:space="preserve">Фірмова ідентичність відноситься до тих атрибутів, за якими споживач відрізняє цей бренд від інших. До основних </w:t>
      </w:r>
      <w:proofErr w:type="spellStart"/>
      <w:r w:rsidRPr="00871279">
        <w:rPr>
          <w:color w:val="000000"/>
          <w:sz w:val="28"/>
          <w:szCs w:val="28"/>
          <w:lang w:eastAsia="ru-RU" w:bidi="ru-RU"/>
        </w:rPr>
        <w:t>елементів</w:t>
      </w:r>
      <w:r w:rsidRPr="00871279">
        <w:rPr>
          <w:color w:val="000000"/>
          <w:sz w:val="28"/>
          <w:szCs w:val="28"/>
          <w:lang w:eastAsia="ru-RU" w:bidi="ru-RU"/>
        </w:rPr>
        <w:softHyphen/>
        <w:t>ідентичності</w:t>
      </w:r>
      <w:proofErr w:type="spellEnd"/>
      <w:r w:rsidRPr="00871279">
        <w:rPr>
          <w:color w:val="000000"/>
          <w:sz w:val="28"/>
          <w:szCs w:val="28"/>
          <w:lang w:eastAsia="ru-RU" w:bidi="ru-RU"/>
        </w:rPr>
        <w:t xml:space="preserve"> відносяться: цінності бренду, фірмова ідентичність, безкоштовні асоціації брендів, сприйнята якість і суть бренду.</w:t>
      </w:r>
    </w:p>
    <w:p w:rsidR="00EA2818" w:rsidRPr="00871279" w:rsidRDefault="00EA2818" w:rsidP="00570C55">
      <w:pPr>
        <w:pStyle w:val="20"/>
        <w:shd w:val="clear" w:color="auto" w:fill="auto"/>
        <w:spacing w:before="0" w:after="0" w:line="360" w:lineRule="auto"/>
        <w:ind w:right="160" w:firstLine="709"/>
        <w:jc w:val="both"/>
        <w:rPr>
          <w:sz w:val="28"/>
          <w:szCs w:val="28"/>
        </w:rPr>
      </w:pPr>
      <w:r w:rsidRPr="00871279">
        <w:rPr>
          <w:color w:val="000000"/>
          <w:sz w:val="28"/>
          <w:szCs w:val="28"/>
          <w:lang w:eastAsia="ru-RU" w:bidi="ru-RU"/>
        </w:rPr>
        <w:t>На етапі розвитку бренду можна виділити три основні процеси: формулювання сутності бренду (місія, індивідуальність, атрибути, атрибути, емоційність</w:t>
      </w:r>
      <w:r w:rsidRPr="00871279">
        <w:rPr>
          <w:sz w:val="28"/>
          <w:szCs w:val="28"/>
        </w:rPr>
        <w:t xml:space="preserve"> </w:t>
      </w:r>
      <w:r w:rsidRPr="00871279">
        <w:rPr>
          <w:color w:val="000000"/>
          <w:sz w:val="28"/>
          <w:szCs w:val="28"/>
          <w:lang w:eastAsia="ru-RU" w:bidi="ru-RU"/>
        </w:rPr>
        <w:t xml:space="preserve">і позиціонування. Основним завданням </w:t>
      </w:r>
      <w:r w:rsidRPr="00871279">
        <w:rPr>
          <w:sz w:val="28"/>
          <w:szCs w:val="28"/>
        </w:rPr>
        <w:t xml:space="preserve"> </w:t>
      </w:r>
      <w:r w:rsidRPr="00871279">
        <w:rPr>
          <w:color w:val="000000"/>
          <w:sz w:val="28"/>
          <w:szCs w:val="28"/>
          <w:lang w:eastAsia="ru-RU" w:bidi="ru-RU"/>
        </w:rPr>
        <w:t>емоцій</w:t>
      </w:r>
      <w:r w:rsidRPr="00871279">
        <w:rPr>
          <w:sz w:val="28"/>
          <w:szCs w:val="28"/>
        </w:rPr>
        <w:t xml:space="preserve"> </w:t>
      </w:r>
      <w:r w:rsidRPr="00871279">
        <w:rPr>
          <w:color w:val="000000"/>
          <w:sz w:val="28"/>
          <w:szCs w:val="28"/>
          <w:lang w:eastAsia="ru-RU" w:bidi="ru-RU"/>
        </w:rPr>
        <w:t>є</w:t>
      </w:r>
      <w:r w:rsidRPr="00871279">
        <w:rPr>
          <w:sz w:val="28"/>
          <w:szCs w:val="28"/>
        </w:rPr>
        <w:t xml:space="preserve"> створення</w:t>
      </w:r>
      <w:r w:rsidRPr="00871279">
        <w:rPr>
          <w:color w:val="000000"/>
          <w:sz w:val="28"/>
          <w:szCs w:val="28"/>
          <w:lang w:eastAsia="ru-RU" w:bidi="ru-RU"/>
        </w:rPr>
        <w:t xml:space="preserve"> асоціативного зв'язку «особиста цінність – бренд».</w:t>
      </w:r>
      <w:r w:rsidRPr="00871279">
        <w:rPr>
          <w:sz w:val="28"/>
          <w:szCs w:val="28"/>
        </w:rPr>
        <w:t xml:space="preserve"> </w:t>
      </w:r>
    </w:p>
    <w:p w:rsidR="00EA2818" w:rsidRPr="00871279" w:rsidRDefault="00EA2818" w:rsidP="00570C55">
      <w:pPr>
        <w:pStyle w:val="20"/>
        <w:shd w:val="clear" w:color="auto" w:fill="auto"/>
        <w:spacing w:before="0" w:after="0" w:line="360" w:lineRule="auto"/>
        <w:ind w:right="160" w:firstLine="709"/>
        <w:jc w:val="both"/>
        <w:rPr>
          <w:sz w:val="28"/>
          <w:szCs w:val="28"/>
        </w:rPr>
      </w:pPr>
      <w:r w:rsidRPr="00871279">
        <w:rPr>
          <w:color w:val="000000"/>
          <w:sz w:val="28"/>
          <w:szCs w:val="28"/>
          <w:lang w:eastAsia="ru-RU" w:bidi="ru-RU"/>
        </w:rPr>
        <w:t>Емоції – це</w:t>
      </w:r>
      <w:r w:rsidRPr="00871279">
        <w:rPr>
          <w:sz w:val="28"/>
          <w:szCs w:val="28"/>
        </w:rPr>
        <w:t xml:space="preserve"> </w:t>
      </w:r>
      <w:r w:rsidRPr="00871279">
        <w:rPr>
          <w:color w:val="000000"/>
          <w:sz w:val="28"/>
          <w:szCs w:val="28"/>
          <w:lang w:eastAsia="ru-RU" w:bidi="ru-RU"/>
        </w:rPr>
        <w:t>процес, пов'язаний з суб'єктивним світом психічної реальності, який вкрай складно вивчити навіть за допомогою спеціальних досліджень,</w:t>
      </w:r>
      <w:r w:rsidR="007E36A8" w:rsidRPr="00871279">
        <w:rPr>
          <w:color w:val="000000"/>
          <w:sz w:val="28"/>
          <w:szCs w:val="28"/>
          <w:lang w:eastAsia="ru-RU" w:bidi="ru-RU"/>
        </w:rPr>
        <w:t xml:space="preserve"> </w:t>
      </w:r>
      <w:r w:rsidRPr="00871279">
        <w:rPr>
          <w:sz w:val="28"/>
          <w:szCs w:val="28"/>
        </w:rPr>
        <w:t>але</w:t>
      </w:r>
      <w:r w:rsidR="007E36A8" w:rsidRPr="00871279">
        <w:rPr>
          <w:color w:val="000000"/>
          <w:sz w:val="28"/>
          <w:szCs w:val="28"/>
          <w:lang w:eastAsia="ru-RU" w:bidi="ru-RU"/>
        </w:rPr>
        <w:t xml:space="preserve"> </w:t>
      </w:r>
      <w:r w:rsidRPr="00871279">
        <w:rPr>
          <w:color w:val="000000"/>
          <w:sz w:val="28"/>
          <w:szCs w:val="28"/>
          <w:lang w:eastAsia="ru-RU" w:bidi="ru-RU"/>
        </w:rPr>
        <w:t xml:space="preserve">ей процес вкрай пластичний і підлягає формуванню. Оскільки бренд є символом особистої цінності (символом багатства, успіху, </w:t>
      </w:r>
      <w:r w:rsidRPr="00871279">
        <w:rPr>
          <w:color w:val="000000"/>
          <w:sz w:val="28"/>
          <w:szCs w:val="28"/>
          <w:lang w:eastAsia="ru-RU" w:bidi="ru-RU"/>
        </w:rPr>
        <w:lastRenderedPageBreak/>
        <w:t>турботи та інших цінностей),</w:t>
      </w:r>
      <w:r w:rsidRPr="00871279">
        <w:rPr>
          <w:sz w:val="28"/>
          <w:szCs w:val="28"/>
        </w:rPr>
        <w:t xml:space="preserve"> </w:t>
      </w:r>
      <w:r w:rsidRPr="00871279">
        <w:rPr>
          <w:color w:val="000000"/>
          <w:sz w:val="28"/>
          <w:szCs w:val="28"/>
          <w:lang w:eastAsia="ru-RU" w:bidi="ru-RU"/>
        </w:rPr>
        <w:t>то емоційність</w:t>
      </w:r>
      <w:r w:rsidRPr="00871279">
        <w:rPr>
          <w:sz w:val="28"/>
          <w:szCs w:val="28"/>
        </w:rPr>
        <w:t xml:space="preserve"> </w:t>
      </w:r>
      <w:r w:rsidRPr="00871279">
        <w:rPr>
          <w:color w:val="000000"/>
          <w:sz w:val="28"/>
          <w:szCs w:val="28"/>
          <w:lang w:eastAsia="ru-RU" w:bidi="ru-RU"/>
        </w:rPr>
        <w:t xml:space="preserve">призначена для ефективного </w:t>
      </w:r>
      <w:r w:rsidRPr="00871279">
        <w:rPr>
          <w:sz w:val="28"/>
          <w:szCs w:val="28"/>
        </w:rPr>
        <w:t>формування оцінки цінностей через</w:t>
      </w:r>
      <w:r w:rsidRPr="00871279">
        <w:rPr>
          <w:color w:val="000000"/>
          <w:sz w:val="28"/>
          <w:szCs w:val="28"/>
          <w:lang w:eastAsia="ru-RU" w:bidi="ru-RU"/>
        </w:rPr>
        <w:t xml:space="preserve"> бренд-комунікацію.</w:t>
      </w:r>
    </w:p>
    <w:p w:rsidR="00EA2818" w:rsidRPr="00871279" w:rsidRDefault="00EA2818" w:rsidP="00570C55">
      <w:pPr>
        <w:pStyle w:val="20"/>
        <w:shd w:val="clear" w:color="auto" w:fill="auto"/>
        <w:spacing w:before="0" w:after="0" w:line="360" w:lineRule="auto"/>
        <w:ind w:right="180" w:firstLine="709"/>
        <w:jc w:val="both"/>
        <w:rPr>
          <w:sz w:val="28"/>
          <w:szCs w:val="28"/>
        </w:rPr>
      </w:pPr>
      <w:r w:rsidRPr="00871279">
        <w:rPr>
          <w:color w:val="000000"/>
          <w:sz w:val="28"/>
          <w:szCs w:val="28"/>
          <w:lang w:eastAsia="ru-RU" w:bidi="ru-RU"/>
        </w:rPr>
        <w:t>Що стосується оцінки цінності, то вона формується декількома</w:t>
      </w:r>
      <w:r w:rsidR="007E36A8" w:rsidRPr="00871279">
        <w:rPr>
          <w:color w:val="000000"/>
          <w:sz w:val="28"/>
          <w:szCs w:val="28"/>
          <w:lang w:eastAsia="ru-RU" w:bidi="ru-RU"/>
        </w:rPr>
        <w:t xml:space="preserve"> </w:t>
      </w:r>
      <w:r w:rsidRPr="00871279">
        <w:rPr>
          <w:color w:val="000000"/>
          <w:sz w:val="28"/>
          <w:szCs w:val="28"/>
          <w:lang w:eastAsia="ru-RU" w:bidi="ru-RU"/>
        </w:rPr>
        <w:t>способами: через особистий досвід і особисті комунікації (наприклад,</w:t>
      </w:r>
      <w:r w:rsidR="007E36A8" w:rsidRPr="00871279">
        <w:rPr>
          <w:color w:val="000000"/>
          <w:sz w:val="28"/>
          <w:szCs w:val="28"/>
          <w:lang w:eastAsia="ru-RU" w:bidi="ru-RU"/>
        </w:rPr>
        <w:t xml:space="preserve"> </w:t>
      </w:r>
      <w:r w:rsidRPr="00871279">
        <w:rPr>
          <w:color w:val="000000"/>
          <w:sz w:val="28"/>
          <w:szCs w:val="28"/>
          <w:lang w:eastAsia="ru-RU" w:bidi="ru-RU"/>
        </w:rPr>
        <w:t>зі слів друзів і знайомих). При цьому</w:t>
      </w:r>
      <w:r w:rsidRPr="00871279">
        <w:rPr>
          <w:sz w:val="28"/>
          <w:szCs w:val="28"/>
        </w:rPr>
        <w:t xml:space="preserve"> </w:t>
      </w:r>
      <w:r w:rsidRPr="00871279">
        <w:rPr>
          <w:color w:val="000000"/>
          <w:sz w:val="28"/>
          <w:szCs w:val="28"/>
          <w:lang w:eastAsia="ru-RU" w:bidi="ru-RU"/>
        </w:rPr>
        <w:t>емоція спрямована</w:t>
      </w:r>
      <w:r w:rsidRPr="00871279">
        <w:rPr>
          <w:sz w:val="28"/>
          <w:szCs w:val="28"/>
        </w:rPr>
        <w:t xml:space="preserve"> </w:t>
      </w:r>
      <w:r w:rsidRPr="00871279">
        <w:rPr>
          <w:color w:val="000000"/>
          <w:sz w:val="28"/>
          <w:szCs w:val="28"/>
          <w:lang w:eastAsia="ru-RU" w:bidi="ru-RU"/>
        </w:rPr>
        <w:t xml:space="preserve"> </w:t>
      </w:r>
      <w:r w:rsidRPr="00871279">
        <w:rPr>
          <w:sz w:val="28"/>
          <w:szCs w:val="28"/>
        </w:rPr>
        <w:t>на управління поведінкою споживача</w:t>
      </w:r>
      <w:r w:rsidRPr="00871279">
        <w:rPr>
          <w:color w:val="000000"/>
          <w:sz w:val="28"/>
          <w:szCs w:val="28"/>
          <w:lang w:eastAsia="ru-RU" w:bidi="ru-RU"/>
        </w:rPr>
        <w:t xml:space="preserve"> через спілкування, судження про бренд, які будуть транслюватися через брендові комунікації.</w:t>
      </w:r>
    </w:p>
    <w:p w:rsidR="00EA2818" w:rsidRPr="00871279" w:rsidRDefault="00EA2818" w:rsidP="00570C55">
      <w:pPr>
        <w:pStyle w:val="20"/>
        <w:shd w:val="clear" w:color="auto" w:fill="auto"/>
        <w:spacing w:before="0" w:after="0" w:line="360" w:lineRule="auto"/>
        <w:ind w:right="180" w:firstLine="709"/>
        <w:jc w:val="both"/>
        <w:rPr>
          <w:sz w:val="28"/>
          <w:szCs w:val="28"/>
        </w:rPr>
      </w:pPr>
      <w:r w:rsidRPr="00871279">
        <w:rPr>
          <w:color w:val="000000"/>
          <w:sz w:val="28"/>
          <w:szCs w:val="28"/>
          <w:lang w:eastAsia="ru-RU" w:bidi="ru-RU"/>
        </w:rPr>
        <w:t>З іншого боку, особистий досвід і думки інших людей (теж певною мірою особистий досвід) орієнтовані на позиціонування бренду. Існуючі методи позиціонування бренду включають в себе наступні процедури:</w:t>
      </w:r>
    </w:p>
    <w:p w:rsidR="00EA2818" w:rsidRPr="00871279" w:rsidRDefault="00EA2818" w:rsidP="00570C55">
      <w:pPr>
        <w:pStyle w:val="20"/>
        <w:numPr>
          <w:ilvl w:val="0"/>
          <w:numId w:val="5"/>
        </w:numPr>
        <w:shd w:val="clear" w:color="auto" w:fill="auto"/>
        <w:tabs>
          <w:tab w:val="left" w:pos="472"/>
        </w:tabs>
        <w:spacing w:before="0" w:after="0" w:line="360" w:lineRule="auto"/>
        <w:ind w:right="180" w:firstLine="709"/>
        <w:jc w:val="both"/>
        <w:rPr>
          <w:sz w:val="28"/>
          <w:szCs w:val="28"/>
        </w:rPr>
      </w:pPr>
      <w:r w:rsidRPr="00871279">
        <w:rPr>
          <w:color w:val="000000"/>
          <w:sz w:val="28"/>
          <w:szCs w:val="28"/>
          <w:lang w:eastAsia="ru-RU" w:bidi="ru-RU"/>
        </w:rPr>
        <w:t>складання необхідної основи для вивчення споживчих переваг;</w:t>
      </w:r>
    </w:p>
    <w:p w:rsidR="00EA2818" w:rsidRPr="00871279" w:rsidRDefault="00EA2818" w:rsidP="00570C55">
      <w:pPr>
        <w:pStyle w:val="20"/>
        <w:numPr>
          <w:ilvl w:val="0"/>
          <w:numId w:val="5"/>
        </w:numPr>
        <w:shd w:val="clear" w:color="auto" w:fill="auto"/>
        <w:tabs>
          <w:tab w:val="left" w:pos="472"/>
        </w:tabs>
        <w:spacing w:before="0" w:after="0" w:line="360" w:lineRule="auto"/>
        <w:ind w:right="180" w:firstLine="709"/>
        <w:jc w:val="both"/>
        <w:rPr>
          <w:sz w:val="28"/>
          <w:szCs w:val="28"/>
        </w:rPr>
      </w:pPr>
      <w:r w:rsidRPr="00871279">
        <w:rPr>
          <w:color w:val="000000"/>
          <w:sz w:val="28"/>
          <w:szCs w:val="28"/>
          <w:lang w:eastAsia="ru-RU" w:bidi="ru-RU"/>
        </w:rPr>
        <w:t>кількісні та якісні дослідження споживчих переваг;</w:t>
      </w:r>
    </w:p>
    <w:p w:rsidR="00EA2818" w:rsidRPr="00871279" w:rsidRDefault="00EA2818" w:rsidP="00570C55">
      <w:pPr>
        <w:pStyle w:val="20"/>
        <w:numPr>
          <w:ilvl w:val="0"/>
          <w:numId w:val="5"/>
        </w:numPr>
        <w:shd w:val="clear" w:color="auto" w:fill="auto"/>
        <w:tabs>
          <w:tab w:val="left" w:pos="472"/>
        </w:tabs>
        <w:spacing w:before="0" w:after="0" w:line="360" w:lineRule="auto"/>
        <w:ind w:firstLine="709"/>
        <w:jc w:val="both"/>
        <w:rPr>
          <w:sz w:val="28"/>
          <w:szCs w:val="28"/>
        </w:rPr>
      </w:pPr>
      <w:r w:rsidRPr="00871279">
        <w:rPr>
          <w:color w:val="000000"/>
          <w:sz w:val="28"/>
          <w:szCs w:val="28"/>
          <w:lang w:eastAsia="ru-RU" w:bidi="ru-RU"/>
        </w:rPr>
        <w:t>розробити набір атрибутів бренду;</w:t>
      </w:r>
    </w:p>
    <w:p w:rsidR="00EA2818" w:rsidRPr="00871279" w:rsidRDefault="00EA2818" w:rsidP="00570C55">
      <w:pPr>
        <w:pStyle w:val="20"/>
        <w:numPr>
          <w:ilvl w:val="0"/>
          <w:numId w:val="5"/>
        </w:numPr>
        <w:shd w:val="clear" w:color="auto" w:fill="auto"/>
        <w:tabs>
          <w:tab w:val="left" w:pos="472"/>
        </w:tabs>
        <w:spacing w:before="0" w:after="0" w:line="360" w:lineRule="auto"/>
        <w:ind w:firstLine="709"/>
        <w:jc w:val="both"/>
        <w:rPr>
          <w:sz w:val="28"/>
          <w:szCs w:val="28"/>
        </w:rPr>
      </w:pPr>
      <w:r w:rsidRPr="00871279">
        <w:rPr>
          <w:color w:val="000000"/>
          <w:sz w:val="28"/>
          <w:szCs w:val="28"/>
          <w:lang w:eastAsia="ru-RU" w:bidi="ru-RU"/>
        </w:rPr>
        <w:t>анкета;</w:t>
      </w:r>
    </w:p>
    <w:p w:rsidR="00EA2818" w:rsidRPr="00871279" w:rsidRDefault="00EA2818" w:rsidP="00570C55">
      <w:pPr>
        <w:pStyle w:val="20"/>
        <w:numPr>
          <w:ilvl w:val="0"/>
          <w:numId w:val="5"/>
        </w:numPr>
        <w:shd w:val="clear" w:color="auto" w:fill="auto"/>
        <w:tabs>
          <w:tab w:val="left" w:pos="482"/>
        </w:tabs>
        <w:spacing w:before="0" w:after="0" w:line="360" w:lineRule="auto"/>
        <w:ind w:right="180" w:firstLine="709"/>
        <w:jc w:val="both"/>
        <w:rPr>
          <w:sz w:val="28"/>
          <w:szCs w:val="28"/>
        </w:rPr>
      </w:pPr>
      <w:r w:rsidRPr="00871279">
        <w:rPr>
          <w:color w:val="000000"/>
          <w:sz w:val="28"/>
          <w:szCs w:val="28"/>
          <w:lang w:eastAsia="ru-RU" w:bidi="ru-RU"/>
        </w:rPr>
        <w:t xml:space="preserve">аналіз результатів кількісних і якісних досліджень </w:t>
      </w:r>
      <w:proofErr w:type="spellStart"/>
      <w:r w:rsidRPr="00871279">
        <w:rPr>
          <w:color w:val="000000"/>
          <w:sz w:val="28"/>
          <w:szCs w:val="28"/>
          <w:lang w:eastAsia="ru-RU" w:bidi="ru-RU"/>
        </w:rPr>
        <w:t>і</w:t>
      </w:r>
      <w:r w:rsidRPr="00871279">
        <w:rPr>
          <w:color w:val="000000"/>
          <w:sz w:val="28"/>
          <w:szCs w:val="28"/>
          <w:lang w:eastAsia="ru-RU" w:bidi="ru-RU"/>
        </w:rPr>
        <w:softHyphen/>
        <w:t>досліджень</w:t>
      </w:r>
      <w:proofErr w:type="spellEnd"/>
      <w:r w:rsidRPr="00871279">
        <w:rPr>
          <w:color w:val="000000"/>
          <w:sz w:val="28"/>
          <w:szCs w:val="28"/>
          <w:lang w:eastAsia="ru-RU" w:bidi="ru-RU"/>
        </w:rPr>
        <w:t>;</w:t>
      </w:r>
    </w:p>
    <w:p w:rsidR="00EA2818" w:rsidRPr="00871279" w:rsidRDefault="00EA2818" w:rsidP="00570C55">
      <w:pPr>
        <w:pStyle w:val="20"/>
        <w:numPr>
          <w:ilvl w:val="0"/>
          <w:numId w:val="5"/>
        </w:numPr>
        <w:shd w:val="clear" w:color="auto" w:fill="auto"/>
        <w:tabs>
          <w:tab w:val="left" w:pos="482"/>
        </w:tabs>
        <w:spacing w:before="0" w:after="0" w:line="360" w:lineRule="auto"/>
        <w:ind w:right="180" w:firstLine="709"/>
        <w:jc w:val="both"/>
        <w:rPr>
          <w:sz w:val="28"/>
          <w:szCs w:val="28"/>
        </w:rPr>
      </w:pPr>
      <w:r w:rsidRPr="00871279">
        <w:rPr>
          <w:color w:val="000000"/>
          <w:sz w:val="28"/>
          <w:szCs w:val="28"/>
          <w:lang w:eastAsia="ru-RU" w:bidi="ru-RU"/>
        </w:rPr>
        <w:t>резюме отриманих результатів і розробка стратегії подальших рухів бренду.</w:t>
      </w:r>
    </w:p>
    <w:p w:rsidR="00EA2818" w:rsidRPr="00871279" w:rsidRDefault="00EA2818" w:rsidP="00570C55">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Таким чином, головне завдання емоцій</w:t>
      </w:r>
      <w:r w:rsidRPr="00871279">
        <w:rPr>
          <w:sz w:val="28"/>
          <w:szCs w:val="28"/>
        </w:rPr>
        <w:t xml:space="preserve"> </w:t>
      </w:r>
      <w:r w:rsidRPr="00871279">
        <w:rPr>
          <w:color w:val="000000"/>
          <w:sz w:val="28"/>
          <w:szCs w:val="28"/>
          <w:lang w:eastAsia="ru-RU" w:bidi="ru-RU"/>
        </w:rPr>
        <w:t>–</w:t>
      </w:r>
      <w:r w:rsidRPr="00871279">
        <w:rPr>
          <w:sz w:val="28"/>
          <w:szCs w:val="28"/>
        </w:rPr>
        <w:t xml:space="preserve"> відповісти на</w:t>
      </w:r>
      <w:r w:rsidRPr="00871279">
        <w:rPr>
          <w:color w:val="000000"/>
          <w:sz w:val="28"/>
          <w:szCs w:val="28"/>
          <w:lang w:eastAsia="ru-RU" w:bidi="ru-RU"/>
        </w:rPr>
        <w:t xml:space="preserve"> питання «Що повинен думати споживач?». На нашу думку, тут необхідно виділити три різні ситуації: ситуація перед вибором, ситуація вибору і ситуація після вибору бренду. На кожну з цих ситуацій впливає думка самого споживача, думка представника цільової групи і думка представника референтної групи на різних етапах процесу </w:t>
      </w:r>
      <w:proofErr w:type="spellStart"/>
      <w:r w:rsidRPr="00871279">
        <w:rPr>
          <w:color w:val="000000"/>
          <w:sz w:val="28"/>
          <w:szCs w:val="28"/>
          <w:lang w:eastAsia="ru-RU" w:bidi="ru-RU"/>
        </w:rPr>
        <w:t>брендування</w:t>
      </w:r>
      <w:proofErr w:type="spellEnd"/>
      <w:r w:rsidRPr="00871279">
        <w:rPr>
          <w:color w:val="000000"/>
          <w:sz w:val="28"/>
          <w:szCs w:val="28"/>
          <w:lang w:eastAsia="ru-RU" w:bidi="ru-RU"/>
        </w:rPr>
        <w:t>.</w:t>
      </w:r>
    </w:p>
    <w:p w:rsidR="00EA2818" w:rsidRPr="00871279" w:rsidRDefault="00EA2818" w:rsidP="00570C55">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Незважаючи на неоднозначність інтерпретацій, під «позиціонуванням» ми маємо на увазі сукупність </w:t>
      </w:r>
      <w:r w:rsidRPr="00871279">
        <w:rPr>
          <w:rStyle w:val="21"/>
          <w:sz w:val="28"/>
          <w:szCs w:val="28"/>
          <w:lang w:val="uk-UA"/>
        </w:rPr>
        <w:t>раціональних переваг (переваг)</w:t>
      </w:r>
      <w:r w:rsidRPr="00871279">
        <w:rPr>
          <w:sz w:val="28"/>
          <w:szCs w:val="28"/>
        </w:rPr>
        <w:t xml:space="preserve"> бренду, на яких базуються методи просування</w:t>
      </w:r>
      <w:r w:rsidRPr="00871279">
        <w:rPr>
          <w:color w:val="000000"/>
          <w:sz w:val="28"/>
          <w:szCs w:val="28"/>
          <w:lang w:eastAsia="ru-RU" w:bidi="ru-RU"/>
        </w:rPr>
        <w:t xml:space="preserve"> бренду. Експерти брендингу виділяють три основні складові позиціонування як елемент</w:t>
      </w:r>
      <w:r w:rsidR="00570C55">
        <w:rPr>
          <w:color w:val="000000"/>
          <w:sz w:val="28"/>
          <w:szCs w:val="28"/>
          <w:lang w:eastAsia="ru-RU" w:bidi="ru-RU"/>
        </w:rPr>
        <w:t>ів</w:t>
      </w:r>
      <w:r w:rsidRPr="00871279">
        <w:rPr>
          <w:color w:val="000000"/>
          <w:sz w:val="28"/>
          <w:szCs w:val="28"/>
          <w:lang w:eastAsia="ru-RU" w:bidi="ru-RU"/>
        </w:rPr>
        <w:t xml:space="preserve"> стратегії бренду: цінове позиціонування, раціональні переваги та особливості ідентифікації.</w:t>
      </w:r>
    </w:p>
    <w:p w:rsidR="00EA2818" w:rsidRPr="00871279" w:rsidRDefault="00EA2818" w:rsidP="00570C55">
      <w:pPr>
        <w:pStyle w:val="20"/>
        <w:shd w:val="clear" w:color="auto" w:fill="auto"/>
        <w:spacing w:before="0" w:after="0" w:line="360" w:lineRule="auto"/>
        <w:ind w:firstLine="709"/>
        <w:jc w:val="both"/>
        <w:rPr>
          <w:color w:val="000000"/>
          <w:sz w:val="28"/>
          <w:szCs w:val="28"/>
          <w:lang w:eastAsia="ru-RU" w:bidi="ru-RU"/>
        </w:rPr>
      </w:pPr>
      <w:r w:rsidRPr="00871279">
        <w:rPr>
          <w:rStyle w:val="21"/>
          <w:sz w:val="28"/>
          <w:szCs w:val="28"/>
          <w:lang w:val="uk-UA"/>
        </w:rPr>
        <w:t>Цінове позиціонування</w:t>
      </w:r>
      <w:r w:rsidRPr="00871279">
        <w:rPr>
          <w:color w:val="000000"/>
          <w:sz w:val="28"/>
          <w:szCs w:val="28"/>
          <w:lang w:eastAsia="ru-RU" w:bidi="ru-RU"/>
        </w:rPr>
        <w:t xml:space="preserve"> визначається як відповідність</w:t>
      </w:r>
      <w:r w:rsidR="00570C55" w:rsidRPr="00570C55">
        <w:rPr>
          <w:color w:val="000000"/>
          <w:sz w:val="28"/>
          <w:szCs w:val="28"/>
          <w:lang w:eastAsia="ru-RU" w:bidi="ru-RU"/>
        </w:rPr>
        <w:t xml:space="preserve"> </w:t>
      </w:r>
      <w:r w:rsidRPr="00871279">
        <w:rPr>
          <w:sz w:val="28"/>
          <w:szCs w:val="28"/>
        </w:rPr>
        <w:t>бренду одній з цінових</w:t>
      </w:r>
      <w:r w:rsidR="00570C55">
        <w:rPr>
          <w:color w:val="000000"/>
          <w:sz w:val="28"/>
          <w:szCs w:val="28"/>
          <w:lang w:eastAsia="ru-RU" w:bidi="ru-RU"/>
        </w:rPr>
        <w:t xml:space="preserve"> </w:t>
      </w:r>
      <w:r w:rsidRPr="00871279">
        <w:rPr>
          <w:color w:val="000000"/>
          <w:sz w:val="28"/>
          <w:szCs w:val="28"/>
          <w:lang w:eastAsia="ru-RU" w:bidi="ru-RU"/>
        </w:rPr>
        <w:t xml:space="preserve">категорій. Іншими словами, це погляд на ціну від споживача, який в </w:t>
      </w:r>
      <w:r w:rsidRPr="00871279">
        <w:rPr>
          <w:color w:val="000000"/>
          <w:sz w:val="28"/>
          <w:szCs w:val="28"/>
          <w:lang w:eastAsia="ru-RU" w:bidi="ru-RU"/>
        </w:rPr>
        <w:lastRenderedPageBreak/>
        <w:t>більшості випадків присвоює бренду достатню,</w:t>
      </w:r>
      <w:r w:rsidR="00570C55">
        <w:rPr>
          <w:color w:val="000000"/>
          <w:sz w:val="28"/>
          <w:szCs w:val="28"/>
          <w:lang w:eastAsia="ru-RU" w:bidi="ru-RU"/>
        </w:rPr>
        <w:t xml:space="preserve"> </w:t>
      </w:r>
      <w:r w:rsidRPr="00871279">
        <w:rPr>
          <w:sz w:val="28"/>
          <w:szCs w:val="28"/>
        </w:rPr>
        <w:t>але спрощену оцінку по відношенню до її</w:t>
      </w:r>
      <w:r w:rsidRPr="00871279">
        <w:rPr>
          <w:color w:val="000000"/>
          <w:sz w:val="28"/>
          <w:szCs w:val="28"/>
          <w:lang w:eastAsia="ru-RU" w:bidi="ru-RU"/>
        </w:rPr>
        <w:t xml:space="preserve"> рівня цін. </w:t>
      </w:r>
    </w:p>
    <w:p w:rsidR="00EA2818" w:rsidRPr="00871279" w:rsidRDefault="00EA2818" w:rsidP="00EA2818">
      <w:pPr>
        <w:pStyle w:val="20"/>
        <w:shd w:val="clear" w:color="auto" w:fill="auto"/>
        <w:spacing w:before="0" w:after="0" w:line="360" w:lineRule="auto"/>
        <w:ind w:firstLine="600"/>
        <w:jc w:val="both"/>
        <w:rPr>
          <w:color w:val="000000"/>
          <w:sz w:val="28"/>
          <w:szCs w:val="28"/>
          <w:lang w:eastAsia="ru-RU" w:bidi="ru-RU"/>
        </w:rPr>
      </w:pPr>
      <w:r w:rsidRPr="00871279">
        <w:rPr>
          <w:rStyle w:val="21"/>
          <w:sz w:val="28"/>
          <w:szCs w:val="28"/>
          <w:lang w:val="uk-UA"/>
        </w:rPr>
        <w:t>Ідентифікаційні особливості бренду</w:t>
      </w:r>
      <w:r w:rsidRPr="00871279">
        <w:rPr>
          <w:color w:val="000000"/>
          <w:sz w:val="28"/>
          <w:szCs w:val="28"/>
          <w:lang w:eastAsia="ru-RU" w:bidi="ru-RU"/>
        </w:rPr>
        <w:t xml:space="preserve"> виявляються в ході</w:t>
      </w:r>
      <w:r w:rsidR="00570C55">
        <w:rPr>
          <w:color w:val="000000"/>
          <w:sz w:val="28"/>
          <w:szCs w:val="28"/>
          <w:lang w:eastAsia="ru-RU" w:bidi="ru-RU"/>
        </w:rPr>
        <w:t xml:space="preserve"> </w:t>
      </w:r>
      <w:r w:rsidRPr="00871279">
        <w:rPr>
          <w:sz w:val="28"/>
          <w:szCs w:val="28"/>
        </w:rPr>
        <w:t>дослідження споживчого сприйняття і аналізу</w:t>
      </w:r>
      <w:r w:rsidRPr="00871279">
        <w:rPr>
          <w:color w:val="000000"/>
          <w:sz w:val="28"/>
          <w:szCs w:val="28"/>
          <w:lang w:eastAsia="ru-RU" w:bidi="ru-RU"/>
        </w:rPr>
        <w:t xml:space="preserve"> конкурентного середовища. Або вивчається складна «потреба + цінність», або сама цінність (якщо </w:t>
      </w:r>
      <w:r w:rsidRPr="00871279">
        <w:rPr>
          <w:sz w:val="28"/>
          <w:szCs w:val="28"/>
        </w:rPr>
        <w:t>комплекс потреб і цінностей занадто вузький і не має</w:t>
      </w:r>
      <w:r w:rsidRPr="00871279">
        <w:rPr>
          <w:color w:val="000000"/>
          <w:sz w:val="28"/>
          <w:szCs w:val="28"/>
          <w:lang w:eastAsia="ru-RU" w:bidi="ru-RU"/>
        </w:rPr>
        <w:t xml:space="preserve"> стійких</w:t>
      </w:r>
      <w:r w:rsidRPr="00871279">
        <w:rPr>
          <w:sz w:val="28"/>
          <w:szCs w:val="28"/>
        </w:rPr>
        <w:t xml:space="preserve"> </w:t>
      </w:r>
      <w:r w:rsidRPr="00871279">
        <w:rPr>
          <w:color w:val="000000"/>
          <w:sz w:val="28"/>
          <w:szCs w:val="28"/>
          <w:lang w:eastAsia="ru-RU" w:bidi="ru-RU"/>
        </w:rPr>
        <w:t>асоціацій). Рай вказаний в ідеї бренду. Крім того, вивчаються ідентифікаційні елементи інших брендів – учасників ринку в контексті тих же складових сприйняття, після чого вибираються «вільні» варіанти. На перетині цих результатів будуть ті особливості бренду, які повинні</w:t>
      </w:r>
      <w:r w:rsidR="00570C55">
        <w:rPr>
          <w:color w:val="000000"/>
          <w:sz w:val="28"/>
          <w:szCs w:val="28"/>
          <w:lang w:eastAsia="ru-RU" w:bidi="ru-RU"/>
        </w:rPr>
        <w:t xml:space="preserve"> </w:t>
      </w:r>
      <w:r w:rsidRPr="00871279">
        <w:rPr>
          <w:sz w:val="28"/>
          <w:szCs w:val="28"/>
        </w:rPr>
        <w:t>розрізняти його на ринку і підкреслювати</w:t>
      </w:r>
      <w:r w:rsidRPr="00871279">
        <w:rPr>
          <w:color w:val="000000"/>
          <w:sz w:val="28"/>
          <w:szCs w:val="28"/>
          <w:lang w:eastAsia="ru-RU" w:bidi="ru-RU"/>
        </w:rPr>
        <w:t xml:space="preserve"> цінність складової: зміст кольорів, форм, шрифтів, текстур, текстур і багато іншого, включаючи запахи і смаки.</w:t>
      </w:r>
    </w:p>
    <w:p w:rsidR="00EA2818" w:rsidRPr="00871279" w:rsidRDefault="00EA2818" w:rsidP="00EA2818">
      <w:pPr>
        <w:pStyle w:val="20"/>
        <w:shd w:val="clear" w:color="auto" w:fill="auto"/>
        <w:spacing w:before="0" w:after="0" w:line="360" w:lineRule="auto"/>
        <w:ind w:firstLine="600"/>
        <w:jc w:val="both"/>
        <w:rPr>
          <w:color w:val="000000"/>
          <w:sz w:val="28"/>
          <w:szCs w:val="28"/>
          <w:lang w:eastAsia="ru-RU" w:bidi="ru-RU"/>
        </w:rPr>
      </w:pPr>
      <w:r w:rsidRPr="00871279">
        <w:rPr>
          <w:color w:val="000000"/>
          <w:sz w:val="28"/>
          <w:szCs w:val="28"/>
          <w:lang w:eastAsia="ru-RU" w:bidi="ru-RU"/>
        </w:rPr>
        <w:t xml:space="preserve">На третьому етапі процесу брендингу реалізується </w:t>
      </w:r>
      <w:r w:rsidRPr="00871279">
        <w:rPr>
          <w:rStyle w:val="21"/>
          <w:i w:val="0"/>
          <w:iCs w:val="0"/>
          <w:sz w:val="28"/>
          <w:szCs w:val="28"/>
          <w:lang w:val="uk-UA"/>
        </w:rPr>
        <w:t>продукт бренду</w:t>
      </w:r>
      <w:r w:rsidRPr="00871279">
        <w:rPr>
          <w:rStyle w:val="21"/>
          <w:sz w:val="28"/>
          <w:szCs w:val="28"/>
          <w:lang w:val="uk-UA"/>
        </w:rPr>
        <w:t>.</w:t>
      </w:r>
      <w:r w:rsidRPr="00871279">
        <w:rPr>
          <w:sz w:val="28"/>
          <w:szCs w:val="28"/>
        </w:rPr>
        <w:t xml:space="preserve"> </w:t>
      </w:r>
      <w:r w:rsidRPr="00871279">
        <w:rPr>
          <w:color w:val="000000"/>
          <w:sz w:val="28"/>
          <w:szCs w:val="28"/>
          <w:lang w:eastAsia="ru-RU" w:bidi="ru-RU"/>
        </w:rPr>
        <w:t>Під втіленням продукту мається на увазі комплекс самого товару (товарів, послуг, їх комплекту), відмінні риси</w:t>
      </w:r>
      <w:r w:rsidRPr="00871279">
        <w:rPr>
          <w:sz w:val="28"/>
          <w:szCs w:val="28"/>
        </w:rPr>
        <w:t xml:space="preserve"> </w:t>
      </w:r>
      <w:r w:rsidRPr="00871279">
        <w:rPr>
          <w:color w:val="000000"/>
          <w:sz w:val="28"/>
          <w:szCs w:val="28"/>
          <w:lang w:eastAsia="ru-RU" w:bidi="ru-RU"/>
        </w:rPr>
        <w:t xml:space="preserve">даного товару, що продається на ринку. Теорія брендингу виділяє чотири </w:t>
      </w:r>
      <w:r w:rsidRPr="00871279">
        <w:rPr>
          <w:sz w:val="28"/>
          <w:szCs w:val="28"/>
        </w:rPr>
        <w:t>основні</w:t>
      </w:r>
      <w:r w:rsidRPr="00871279">
        <w:rPr>
          <w:color w:val="000000"/>
          <w:sz w:val="28"/>
          <w:szCs w:val="28"/>
          <w:lang w:eastAsia="ru-RU" w:bidi="ru-RU"/>
        </w:rPr>
        <w:t xml:space="preserve"> елементи, які вимагають ретельного вивчення і контролю: асортиментна</w:t>
      </w:r>
      <w:r w:rsidR="00570C55">
        <w:rPr>
          <w:color w:val="000000"/>
          <w:sz w:val="28"/>
          <w:szCs w:val="28"/>
          <w:lang w:eastAsia="ru-RU" w:bidi="ru-RU"/>
        </w:rPr>
        <w:t xml:space="preserve"> </w:t>
      </w:r>
      <w:r w:rsidRPr="00871279">
        <w:rPr>
          <w:color w:val="000000"/>
          <w:sz w:val="28"/>
          <w:szCs w:val="28"/>
          <w:lang w:eastAsia="ru-RU" w:bidi="ru-RU"/>
        </w:rPr>
        <w:t xml:space="preserve">політика, атрибути бренду, кадрова і </w:t>
      </w:r>
      <w:proofErr w:type="spellStart"/>
      <w:r w:rsidRPr="00871279">
        <w:rPr>
          <w:color w:val="000000"/>
          <w:sz w:val="28"/>
          <w:szCs w:val="28"/>
          <w:lang w:eastAsia="ru-RU" w:bidi="ru-RU"/>
        </w:rPr>
        <w:t>брендова</w:t>
      </w:r>
      <w:proofErr w:type="spellEnd"/>
      <w:r w:rsidRPr="00871279">
        <w:rPr>
          <w:color w:val="000000"/>
          <w:sz w:val="28"/>
          <w:szCs w:val="28"/>
          <w:lang w:eastAsia="ru-RU" w:bidi="ru-RU"/>
        </w:rPr>
        <w:t xml:space="preserve"> архітектура. Асортиментна політика – це поєднання основних параметрів, що визначають набір категорій товарів і виробів конкретної продукції,  надається під вашим брендом.</w:t>
      </w:r>
    </w:p>
    <w:p w:rsidR="00EA2818" w:rsidRPr="00871279" w:rsidRDefault="00EA2818" w:rsidP="00EA2818">
      <w:pPr>
        <w:pStyle w:val="20"/>
        <w:shd w:val="clear" w:color="auto" w:fill="auto"/>
        <w:spacing w:before="0" w:after="0" w:line="360" w:lineRule="auto"/>
        <w:ind w:firstLine="600"/>
        <w:jc w:val="both"/>
        <w:rPr>
          <w:color w:val="000000"/>
          <w:sz w:val="28"/>
          <w:szCs w:val="28"/>
          <w:lang w:eastAsia="ru-RU" w:bidi="ru-RU"/>
        </w:rPr>
      </w:pPr>
      <w:r w:rsidRPr="00871279">
        <w:rPr>
          <w:color w:val="000000"/>
          <w:sz w:val="28"/>
          <w:szCs w:val="28"/>
          <w:lang w:eastAsia="ru-RU" w:bidi="ru-RU"/>
        </w:rPr>
        <w:t xml:space="preserve">Основні атрибути і архітектура бренду були згадані вище, але що стосується персоналу, то тут необхідно відзначити його особливу важливу роль у формуванні лояльності споживачів до бренду. Якщо контакти між однолітком і споживачем не випадкові, а систематичні (консультації продавця в торговому залі, наприклад), цей пункт також повинен бути опрацьований </w:t>
      </w:r>
      <w:r w:rsidRPr="00871279">
        <w:rPr>
          <w:sz w:val="28"/>
          <w:szCs w:val="28"/>
        </w:rPr>
        <w:t>відповідно до ідеї</w:t>
      </w:r>
      <w:r w:rsidRPr="00871279">
        <w:rPr>
          <w:color w:val="000000"/>
          <w:sz w:val="28"/>
          <w:szCs w:val="28"/>
          <w:lang w:eastAsia="ru-RU" w:bidi="ru-RU"/>
        </w:rPr>
        <w:t xml:space="preserve"> бренду, так як це може вплинути на сприйняття споживача. Необхідність (поточна модель, зразок для наслідування або культурний фактор) визначає зовнішній вигляд персоналу, його стать і вік або навіть національний склад</w:t>
      </w:r>
      <w:r w:rsidR="00570C55" w:rsidRPr="00570C55">
        <w:rPr>
          <w:color w:val="000000"/>
          <w:sz w:val="28"/>
          <w:szCs w:val="28"/>
          <w:lang w:val="ru-RU" w:eastAsia="ru-RU" w:bidi="ru-RU"/>
        </w:rPr>
        <w:t xml:space="preserve"> [45]</w:t>
      </w:r>
      <w:r w:rsidRPr="00871279">
        <w:rPr>
          <w:color w:val="000000"/>
          <w:sz w:val="28"/>
          <w:szCs w:val="28"/>
          <w:lang w:eastAsia="ru-RU" w:bidi="ru-RU"/>
        </w:rPr>
        <w:t>.</w:t>
      </w:r>
    </w:p>
    <w:p w:rsidR="00EA2818" w:rsidRPr="00871279" w:rsidRDefault="00EA2818" w:rsidP="00EA2818">
      <w:pPr>
        <w:pStyle w:val="20"/>
        <w:shd w:val="clear" w:color="auto" w:fill="auto"/>
        <w:spacing w:before="0" w:after="0" w:line="360" w:lineRule="auto"/>
        <w:ind w:firstLine="600"/>
        <w:jc w:val="both"/>
        <w:rPr>
          <w:color w:val="000000"/>
          <w:sz w:val="28"/>
          <w:szCs w:val="28"/>
          <w:lang w:eastAsia="ru-RU" w:bidi="ru-RU"/>
        </w:rPr>
      </w:pPr>
      <w:r w:rsidRPr="00871279">
        <w:rPr>
          <w:color w:val="000000"/>
          <w:sz w:val="28"/>
          <w:szCs w:val="28"/>
          <w:lang w:eastAsia="ru-RU" w:bidi="ru-RU"/>
        </w:rPr>
        <w:t xml:space="preserve">Головне завдання брендингу – не тільки донести до навколишнього </w:t>
      </w:r>
      <w:r w:rsidRPr="00871279">
        <w:rPr>
          <w:color w:val="000000"/>
          <w:sz w:val="28"/>
          <w:szCs w:val="28"/>
          <w:lang w:eastAsia="ru-RU" w:bidi="ru-RU"/>
        </w:rPr>
        <w:lastRenderedPageBreak/>
        <w:t>світу інформацію про те, що продукт надає високу якість і споживчі властивості, але і створити певний імідж, ідею продукту через розуміння бренду співробітниками філософії бренду. обслуговування персоналу відповідно до рекламних обіцянок. Тому не буде перебільшенням сказати, що сервісний бренд</w:t>
      </w:r>
      <w:r w:rsidRPr="00871279">
        <w:rPr>
          <w:sz w:val="28"/>
          <w:szCs w:val="28"/>
        </w:rPr>
        <w:t xml:space="preserve"> - </w:t>
      </w:r>
      <w:r w:rsidRPr="00871279">
        <w:rPr>
          <w:color w:val="000000"/>
          <w:sz w:val="28"/>
          <w:szCs w:val="28"/>
          <w:lang w:eastAsia="ru-RU" w:bidi="ru-RU"/>
        </w:rPr>
        <w:t>це</w:t>
      </w:r>
      <w:r w:rsidRPr="00871279">
        <w:rPr>
          <w:sz w:val="28"/>
          <w:szCs w:val="28"/>
        </w:rPr>
        <w:t xml:space="preserve"> люди, які надають</w:t>
      </w:r>
      <w:r w:rsidRPr="00871279">
        <w:rPr>
          <w:color w:val="000000"/>
          <w:sz w:val="28"/>
          <w:szCs w:val="28"/>
          <w:lang w:eastAsia="ru-RU" w:bidi="ru-RU"/>
        </w:rPr>
        <w:t xml:space="preserve"> послугу.</w:t>
      </w:r>
    </w:p>
    <w:p w:rsidR="00EA2818" w:rsidRPr="00871279" w:rsidRDefault="00EA2818" w:rsidP="00EA2818">
      <w:pPr>
        <w:pStyle w:val="20"/>
        <w:shd w:val="clear" w:color="auto" w:fill="auto"/>
        <w:spacing w:before="0" w:after="0" w:line="360" w:lineRule="auto"/>
        <w:ind w:firstLine="600"/>
        <w:jc w:val="both"/>
        <w:rPr>
          <w:color w:val="000000"/>
          <w:sz w:val="28"/>
          <w:szCs w:val="28"/>
          <w:lang w:eastAsia="ru-RU" w:bidi="ru-RU"/>
        </w:rPr>
      </w:pPr>
      <w:r w:rsidRPr="00871279">
        <w:rPr>
          <w:color w:val="000000"/>
          <w:sz w:val="28"/>
          <w:szCs w:val="28"/>
          <w:lang w:eastAsia="ru-RU" w:bidi="ru-RU"/>
        </w:rPr>
        <w:t xml:space="preserve">Підсумовуючи вищесказане, можна стверджувати, що </w:t>
      </w:r>
      <w:bookmarkStart w:id="8" w:name="_Hlk89851633"/>
      <w:r w:rsidRPr="00871279">
        <w:rPr>
          <w:color w:val="000000"/>
          <w:sz w:val="28"/>
          <w:szCs w:val="28"/>
          <w:lang w:eastAsia="ru-RU" w:bidi="ru-RU"/>
        </w:rPr>
        <w:t xml:space="preserve">ефективний бренд вимагає активного залучення всього колективу організації в процес створення </w:t>
      </w:r>
      <w:r w:rsidRPr="00871279">
        <w:rPr>
          <w:sz w:val="28"/>
          <w:szCs w:val="28"/>
        </w:rPr>
        <w:t xml:space="preserve">і управління </w:t>
      </w:r>
      <w:r w:rsidRPr="00871279">
        <w:rPr>
          <w:color w:val="000000"/>
          <w:sz w:val="28"/>
          <w:szCs w:val="28"/>
          <w:lang w:eastAsia="ru-RU" w:bidi="ru-RU"/>
        </w:rPr>
        <w:t>брендом.</w:t>
      </w:r>
      <w:bookmarkEnd w:id="8"/>
    </w:p>
    <w:p w:rsidR="00EA2818" w:rsidRPr="00871279" w:rsidRDefault="00EA2818" w:rsidP="00EA2818">
      <w:pPr>
        <w:pStyle w:val="20"/>
        <w:shd w:val="clear" w:color="auto" w:fill="auto"/>
        <w:spacing w:before="0" w:after="0" w:line="360" w:lineRule="auto"/>
        <w:ind w:firstLine="600"/>
        <w:jc w:val="both"/>
        <w:rPr>
          <w:color w:val="000000"/>
          <w:sz w:val="28"/>
          <w:szCs w:val="28"/>
          <w:lang w:eastAsia="ru-RU" w:bidi="ru-RU"/>
        </w:rPr>
      </w:pPr>
      <w:r w:rsidRPr="00871279">
        <w:rPr>
          <w:color w:val="000000"/>
          <w:sz w:val="28"/>
          <w:szCs w:val="28"/>
          <w:lang w:eastAsia="ru-RU" w:bidi="ru-RU"/>
        </w:rPr>
        <w:t xml:space="preserve">На четвертому етапі процесу брендингу – етапі просування бренду розробляється </w:t>
      </w:r>
      <w:proofErr w:type="spellStart"/>
      <w:r w:rsidRPr="00871279">
        <w:rPr>
          <w:color w:val="000000"/>
          <w:sz w:val="28"/>
          <w:szCs w:val="28"/>
          <w:lang w:eastAsia="ru-RU" w:bidi="ru-RU"/>
        </w:rPr>
        <w:t>медіаплан</w:t>
      </w:r>
      <w:proofErr w:type="spellEnd"/>
      <w:r w:rsidRPr="00871279">
        <w:rPr>
          <w:color w:val="000000"/>
          <w:sz w:val="28"/>
          <w:szCs w:val="28"/>
          <w:lang w:eastAsia="ru-RU" w:bidi="ru-RU"/>
        </w:rPr>
        <w:t xml:space="preserve">, випускається рекламна продукція, розміщується рекламна продукція в каналах зв'язку. </w:t>
      </w:r>
    </w:p>
    <w:p w:rsidR="00EA2818" w:rsidRPr="00871279" w:rsidRDefault="00EA2818" w:rsidP="00EA2818">
      <w:pPr>
        <w:pStyle w:val="20"/>
        <w:shd w:val="clear" w:color="auto" w:fill="auto"/>
        <w:spacing w:before="0" w:after="0" w:line="360" w:lineRule="auto"/>
        <w:ind w:firstLine="600"/>
        <w:jc w:val="both"/>
        <w:rPr>
          <w:sz w:val="28"/>
          <w:szCs w:val="28"/>
        </w:rPr>
      </w:pPr>
      <w:r w:rsidRPr="00871279">
        <w:rPr>
          <w:rStyle w:val="21"/>
          <w:sz w:val="28"/>
          <w:szCs w:val="28"/>
          <w:lang w:val="uk-UA"/>
        </w:rPr>
        <w:t>Формування лояльності</w:t>
      </w:r>
      <w:r w:rsidRPr="00871279">
        <w:rPr>
          <w:color w:val="000000"/>
          <w:sz w:val="28"/>
          <w:szCs w:val="28"/>
          <w:lang w:eastAsia="ru-RU" w:bidi="ru-RU"/>
        </w:rPr>
        <w:t xml:space="preserve"> є одним з найважливіших завдань брендингу, який полягає</w:t>
      </w:r>
      <w:r w:rsidRPr="00871279">
        <w:rPr>
          <w:sz w:val="28"/>
          <w:szCs w:val="28"/>
        </w:rPr>
        <w:t xml:space="preserve"> в</w:t>
      </w:r>
      <w:r w:rsidRPr="00871279">
        <w:rPr>
          <w:color w:val="000000"/>
          <w:sz w:val="28"/>
          <w:szCs w:val="28"/>
          <w:lang w:eastAsia="ru-RU" w:bidi="ru-RU"/>
        </w:rPr>
        <w:t xml:space="preserve"> створенні, підтримці і розвитку позитивних відносин між брендом і широкою громадськістю. Програма формування </w:t>
      </w:r>
      <w:r w:rsidRPr="00871279">
        <w:rPr>
          <w:sz w:val="28"/>
          <w:szCs w:val="28"/>
        </w:rPr>
        <w:t>лояльності включає залучення нових</w:t>
      </w:r>
      <w:r w:rsidRPr="00871279">
        <w:rPr>
          <w:color w:val="000000"/>
          <w:sz w:val="28"/>
          <w:szCs w:val="28"/>
          <w:lang w:eastAsia="ru-RU" w:bidi="ru-RU"/>
        </w:rPr>
        <w:t xml:space="preserve"> клієнтів і нерегулярні покупки, але головне – зберегти старих (постійних) клієнтів.</w:t>
      </w:r>
    </w:p>
    <w:p w:rsidR="00EA2818" w:rsidRPr="00871279" w:rsidRDefault="00EA2818" w:rsidP="00EA2818">
      <w:pPr>
        <w:pStyle w:val="20"/>
        <w:shd w:val="clear" w:color="auto" w:fill="auto"/>
        <w:spacing w:before="0" w:after="0" w:line="360" w:lineRule="auto"/>
        <w:ind w:firstLine="740"/>
        <w:jc w:val="both"/>
        <w:rPr>
          <w:sz w:val="28"/>
          <w:szCs w:val="28"/>
        </w:rPr>
      </w:pPr>
      <w:r w:rsidRPr="00871279">
        <w:rPr>
          <w:color w:val="000000"/>
          <w:sz w:val="28"/>
          <w:szCs w:val="28"/>
          <w:lang w:eastAsia="ru-RU" w:bidi="ru-RU"/>
        </w:rPr>
        <w:t xml:space="preserve">Що стосується наявності товару в продажу, то слід зазначити, що, незважаючи на очевидну простоту і очевидність, цей фактор є одним з найважливіших у формуванні лояльності бренду. Дійсно, головною метою </w:t>
      </w:r>
      <w:r w:rsidRPr="00871279">
        <w:rPr>
          <w:sz w:val="28"/>
          <w:szCs w:val="28"/>
        </w:rPr>
        <w:t xml:space="preserve">споживача </w:t>
      </w:r>
      <w:r w:rsidRPr="00871279">
        <w:rPr>
          <w:color w:val="000000"/>
          <w:sz w:val="28"/>
          <w:szCs w:val="28"/>
          <w:lang w:eastAsia="ru-RU" w:bidi="ru-RU"/>
        </w:rPr>
        <w:t>є</w:t>
      </w:r>
      <w:r w:rsidRPr="00871279">
        <w:rPr>
          <w:sz w:val="28"/>
          <w:szCs w:val="28"/>
        </w:rPr>
        <w:t xml:space="preserve"> задоволення</w:t>
      </w:r>
      <w:r w:rsidRPr="00871279">
        <w:rPr>
          <w:color w:val="000000"/>
          <w:sz w:val="28"/>
          <w:szCs w:val="28"/>
          <w:lang w:eastAsia="ru-RU" w:bidi="ru-RU"/>
        </w:rPr>
        <w:t xml:space="preserve"> його потреб, тому якщо необхідний товар чи послуга не продається, то найбільші прихильники бренду відмовляться купувати товари інших марок. Однак, якщо це триватиме досить довго, навіть ці споживачі від дадуть перевагу продукції конкурентів, тим самим послаблюючи бренд.</w:t>
      </w:r>
    </w:p>
    <w:p w:rsidR="00EA2818" w:rsidRPr="00871279" w:rsidRDefault="00EA2818" w:rsidP="00EA2818">
      <w:pPr>
        <w:pStyle w:val="20"/>
        <w:shd w:val="clear" w:color="auto" w:fill="auto"/>
        <w:spacing w:before="0" w:after="0" w:line="360" w:lineRule="auto"/>
        <w:ind w:firstLine="740"/>
        <w:jc w:val="both"/>
        <w:rPr>
          <w:sz w:val="28"/>
          <w:szCs w:val="28"/>
        </w:rPr>
      </w:pPr>
      <w:r w:rsidRPr="00871279">
        <w:rPr>
          <w:color w:val="000000"/>
          <w:sz w:val="28"/>
          <w:szCs w:val="28"/>
          <w:lang w:eastAsia="ru-RU" w:bidi="ru-RU"/>
        </w:rPr>
        <w:t xml:space="preserve">Говорячи про другий показник, слід зазначити, що неминуче характеристики бренду зміняться з часом на краще або на гірше. Однак існують межі, в рамках яких зміни будуть розглядатися споживачами як прийнятні, а при виході за їх межі споживачі перейдуть на конкуруючі бренди. Відповідно, </w:t>
      </w:r>
      <w:r w:rsidRPr="00871279">
        <w:rPr>
          <w:sz w:val="28"/>
          <w:szCs w:val="28"/>
        </w:rPr>
        <w:t xml:space="preserve">головне завдання в цій сфері – </w:t>
      </w:r>
      <w:r w:rsidRPr="00871279">
        <w:rPr>
          <w:color w:val="000000"/>
          <w:sz w:val="28"/>
          <w:szCs w:val="28"/>
          <w:lang w:eastAsia="ru-RU" w:bidi="ru-RU"/>
        </w:rPr>
        <w:t>максимально розширити в свідомості покупців ці межі і не допустити переходу до конкурентів.</w:t>
      </w:r>
    </w:p>
    <w:p w:rsidR="00EA2818" w:rsidRPr="00871279" w:rsidRDefault="00EA2818" w:rsidP="00EA2818">
      <w:pPr>
        <w:pStyle w:val="20"/>
        <w:shd w:val="clear" w:color="auto" w:fill="auto"/>
        <w:spacing w:before="0" w:after="0" w:line="360" w:lineRule="auto"/>
        <w:ind w:firstLine="760"/>
        <w:jc w:val="both"/>
        <w:rPr>
          <w:sz w:val="28"/>
          <w:szCs w:val="28"/>
        </w:rPr>
      </w:pPr>
      <w:r w:rsidRPr="00871279">
        <w:rPr>
          <w:color w:val="000000"/>
          <w:sz w:val="28"/>
          <w:szCs w:val="28"/>
          <w:lang w:eastAsia="ru-RU" w:bidi="ru-RU"/>
        </w:rPr>
        <w:lastRenderedPageBreak/>
        <w:t xml:space="preserve">Що стосується третього показника, то створення бар'єрів для переходу на інший бренд </w:t>
      </w:r>
      <w:r w:rsidRPr="00871279">
        <w:rPr>
          <w:sz w:val="28"/>
          <w:szCs w:val="28"/>
        </w:rPr>
        <w:t xml:space="preserve"> є ефективним маркетинговим</w:t>
      </w:r>
      <w:r w:rsidRPr="00871279">
        <w:rPr>
          <w:color w:val="000000"/>
          <w:sz w:val="28"/>
          <w:szCs w:val="28"/>
          <w:lang w:eastAsia="ru-RU" w:bidi="ru-RU"/>
        </w:rPr>
        <w:t xml:space="preserve"> інструментом. </w:t>
      </w:r>
    </w:p>
    <w:p w:rsidR="00EA2818" w:rsidRPr="00871279" w:rsidRDefault="00EA2818" w:rsidP="00EA2818">
      <w:pPr>
        <w:pStyle w:val="20"/>
        <w:shd w:val="clear" w:color="auto" w:fill="auto"/>
        <w:spacing w:before="0" w:after="0" w:line="360" w:lineRule="auto"/>
        <w:ind w:firstLine="760"/>
        <w:jc w:val="both"/>
        <w:rPr>
          <w:sz w:val="28"/>
          <w:szCs w:val="28"/>
        </w:rPr>
      </w:pPr>
      <w:r w:rsidRPr="00871279">
        <w:rPr>
          <w:rStyle w:val="21"/>
          <w:i w:val="0"/>
          <w:iCs w:val="0"/>
          <w:sz w:val="28"/>
          <w:szCs w:val="28"/>
          <w:lang w:val="uk-UA"/>
        </w:rPr>
        <w:t xml:space="preserve">Управління </w:t>
      </w:r>
      <w:proofErr w:type="spellStart"/>
      <w:r w:rsidRPr="00871279">
        <w:rPr>
          <w:rStyle w:val="21"/>
          <w:i w:val="0"/>
          <w:iCs w:val="0"/>
          <w:sz w:val="28"/>
          <w:szCs w:val="28"/>
          <w:lang w:val="uk-UA"/>
        </w:rPr>
        <w:t>іміджем</w:t>
      </w:r>
      <w:proofErr w:type="spellEnd"/>
      <w:r w:rsidRPr="00871279">
        <w:rPr>
          <w:rStyle w:val="21"/>
          <w:i w:val="0"/>
          <w:iCs w:val="0"/>
          <w:sz w:val="28"/>
          <w:szCs w:val="28"/>
          <w:lang w:val="uk-UA"/>
        </w:rPr>
        <w:t xml:space="preserve"> бренду</w:t>
      </w:r>
      <w:r w:rsidRPr="00871279">
        <w:rPr>
          <w:color w:val="000000"/>
          <w:sz w:val="28"/>
          <w:szCs w:val="28"/>
          <w:lang w:eastAsia="ru-RU" w:bidi="ru-RU"/>
        </w:rPr>
        <w:t xml:space="preserve"> полягає</w:t>
      </w:r>
      <w:r w:rsidRPr="00871279">
        <w:rPr>
          <w:sz w:val="28"/>
          <w:szCs w:val="28"/>
        </w:rPr>
        <w:t xml:space="preserve"> в </w:t>
      </w:r>
      <w:r w:rsidRPr="00871279">
        <w:rPr>
          <w:color w:val="000000"/>
          <w:sz w:val="28"/>
          <w:szCs w:val="28"/>
          <w:lang w:eastAsia="ru-RU" w:bidi="ru-RU"/>
        </w:rPr>
        <w:t xml:space="preserve">забезпеченні того, щоб сприйняття споживачами бренду збігалося з розробленою ідентичністю </w:t>
      </w:r>
      <w:proofErr w:type="spellStart"/>
      <w:r w:rsidRPr="00871279">
        <w:rPr>
          <w:color w:val="000000"/>
          <w:sz w:val="28"/>
          <w:szCs w:val="28"/>
          <w:lang w:eastAsia="ru-RU" w:bidi="ru-RU"/>
        </w:rPr>
        <w:t>бренду.</w:t>
      </w:r>
      <w:r w:rsidRPr="00871279">
        <w:rPr>
          <w:sz w:val="28"/>
          <w:szCs w:val="28"/>
        </w:rPr>
        <w:t>Традиційні</w:t>
      </w:r>
      <w:proofErr w:type="spellEnd"/>
      <w:r w:rsidRPr="00871279">
        <w:rPr>
          <w:sz w:val="28"/>
          <w:szCs w:val="28"/>
        </w:rPr>
        <w:t xml:space="preserve"> заходи </w:t>
      </w:r>
      <w:proofErr w:type="spellStart"/>
      <w:r w:rsidRPr="00871279">
        <w:rPr>
          <w:sz w:val="28"/>
          <w:szCs w:val="28"/>
        </w:rPr>
        <w:t>з</w:t>
      </w:r>
      <w:r w:rsidRPr="00871279">
        <w:rPr>
          <w:color w:val="000000"/>
          <w:sz w:val="28"/>
          <w:szCs w:val="28"/>
          <w:lang w:eastAsia="ru-RU" w:bidi="ru-RU"/>
        </w:rPr>
        <w:softHyphen/>
        <w:t>управління</w:t>
      </w:r>
      <w:proofErr w:type="spellEnd"/>
      <w:r w:rsidRPr="00871279">
        <w:rPr>
          <w:color w:val="000000"/>
          <w:sz w:val="28"/>
          <w:szCs w:val="28"/>
          <w:lang w:eastAsia="ru-RU" w:bidi="ru-RU"/>
        </w:rPr>
        <w:t xml:space="preserve"> </w:t>
      </w:r>
      <w:proofErr w:type="spellStart"/>
      <w:r w:rsidRPr="00871279">
        <w:rPr>
          <w:color w:val="000000"/>
          <w:sz w:val="28"/>
          <w:szCs w:val="28"/>
          <w:lang w:eastAsia="ru-RU" w:bidi="ru-RU"/>
        </w:rPr>
        <w:t>іміджем</w:t>
      </w:r>
      <w:proofErr w:type="spellEnd"/>
      <w:r w:rsidRPr="00871279">
        <w:rPr>
          <w:color w:val="000000"/>
          <w:sz w:val="28"/>
          <w:szCs w:val="28"/>
          <w:lang w:eastAsia="ru-RU" w:bidi="ru-RU"/>
        </w:rPr>
        <w:t xml:space="preserve"> бренду включають спеціальні акції та програми, розроблені та застосовані для зміцнення бренду, його властивостей та індивідуальності на всіх етапах комунікації зі споживачем, що призводить до збільшення «підйомної потужності» бренду.</w:t>
      </w:r>
    </w:p>
    <w:p w:rsidR="00EA2818" w:rsidRPr="00871279" w:rsidRDefault="00EA2818" w:rsidP="00EA2818">
      <w:pPr>
        <w:pStyle w:val="20"/>
        <w:shd w:val="clear" w:color="auto" w:fill="auto"/>
        <w:spacing w:before="0" w:after="0" w:line="360" w:lineRule="auto"/>
        <w:ind w:firstLine="760"/>
        <w:jc w:val="both"/>
        <w:rPr>
          <w:sz w:val="28"/>
          <w:szCs w:val="28"/>
        </w:rPr>
      </w:pPr>
      <w:r w:rsidRPr="00871279">
        <w:rPr>
          <w:color w:val="000000"/>
          <w:sz w:val="28"/>
          <w:szCs w:val="28"/>
          <w:lang w:eastAsia="ru-RU" w:bidi="ru-RU"/>
        </w:rPr>
        <w:t>Моніторинг бренду включає в себе: моніторинг вимірюваних параметрів бренду, визначених на першому етапі, порівняння поточного стану бренду і бажаного і коригування стратегії або тактики.</w:t>
      </w:r>
    </w:p>
    <w:p w:rsidR="00EA2818" w:rsidRPr="00871279" w:rsidRDefault="00EA2818" w:rsidP="00EA2818">
      <w:pPr>
        <w:pStyle w:val="20"/>
        <w:shd w:val="clear" w:color="auto" w:fill="auto"/>
        <w:spacing w:before="0" w:after="0" w:line="360" w:lineRule="auto"/>
        <w:ind w:firstLine="760"/>
        <w:jc w:val="both"/>
        <w:rPr>
          <w:sz w:val="28"/>
          <w:szCs w:val="28"/>
        </w:rPr>
      </w:pPr>
      <w:r w:rsidRPr="00871279">
        <w:rPr>
          <w:color w:val="000000"/>
          <w:sz w:val="28"/>
          <w:szCs w:val="28"/>
          <w:lang w:eastAsia="ru-RU" w:bidi="ru-RU"/>
        </w:rPr>
        <w:t>Перестановку бренду називають зміною характеристик бренду, створенням нових і фіксацією їх в свідомості цільової аудиторії.</w:t>
      </w:r>
    </w:p>
    <w:p w:rsidR="00EA2818" w:rsidRPr="00871279" w:rsidRDefault="00EA2818" w:rsidP="00EA2818">
      <w:pPr>
        <w:pStyle w:val="20"/>
        <w:shd w:val="clear" w:color="auto" w:fill="auto"/>
        <w:spacing w:before="0" w:after="0" w:line="360" w:lineRule="auto"/>
        <w:ind w:firstLine="760"/>
        <w:jc w:val="both"/>
        <w:rPr>
          <w:sz w:val="28"/>
          <w:szCs w:val="28"/>
        </w:rPr>
      </w:pPr>
      <w:r w:rsidRPr="00871279">
        <w:rPr>
          <w:color w:val="000000"/>
          <w:sz w:val="28"/>
          <w:szCs w:val="28"/>
          <w:lang w:eastAsia="ru-RU" w:bidi="ru-RU"/>
        </w:rPr>
        <w:t xml:space="preserve">Розширення (простору) бренду </w:t>
      </w:r>
      <w:r w:rsidR="00570C55" w:rsidRPr="00570C55">
        <w:rPr>
          <w:color w:val="000000"/>
          <w:sz w:val="28"/>
          <w:szCs w:val="28"/>
          <w:lang w:val="ru-RU" w:eastAsia="ru-RU" w:bidi="ru-RU"/>
        </w:rPr>
        <w:t>–</w:t>
      </w:r>
      <w:r w:rsidRPr="00871279">
        <w:rPr>
          <w:color w:val="000000"/>
          <w:sz w:val="28"/>
          <w:szCs w:val="28"/>
          <w:lang w:eastAsia="ru-RU" w:bidi="ru-RU"/>
        </w:rPr>
        <w:t xml:space="preserve"> використання торгової марки для нового товару, що входить в сусідній цільовий сегмент. Що стосується </w:t>
      </w:r>
      <w:r w:rsidRPr="00871279">
        <w:rPr>
          <w:sz w:val="28"/>
          <w:szCs w:val="28"/>
        </w:rPr>
        <w:t>процесу</w:t>
      </w:r>
      <w:r w:rsidRPr="00871279">
        <w:rPr>
          <w:color w:val="000000"/>
          <w:sz w:val="28"/>
          <w:szCs w:val="28"/>
          <w:lang w:eastAsia="ru-RU" w:bidi="ru-RU"/>
        </w:rPr>
        <w:t xml:space="preserve"> звуження простору бренду, то його суть полягає в тому, що бренд стає сильнішим, коли фокус уваги стискається і фокусується на одному вузькому сегменті, який формує ядро бренду.</w:t>
      </w:r>
    </w:p>
    <w:p w:rsidR="00EA2818" w:rsidRPr="00871279" w:rsidRDefault="00EA2818" w:rsidP="00570C55">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Ребрендинг – це процес оновлення, «відродження», впровадження в бренд свіжих ідей та емоцій. Це комплекс заходів по зміні всього бренду, або його складових: назва, логотип, візуальний </w:t>
      </w:r>
      <w:r w:rsidRPr="00871279">
        <w:rPr>
          <w:sz w:val="28"/>
          <w:szCs w:val="28"/>
        </w:rPr>
        <w:t xml:space="preserve">дизайн бренду зі </w:t>
      </w:r>
      <w:r w:rsidRPr="00871279">
        <w:rPr>
          <w:color w:val="000000"/>
          <w:sz w:val="28"/>
          <w:szCs w:val="28"/>
          <w:lang w:eastAsia="ru-RU" w:bidi="ru-RU"/>
        </w:rPr>
        <w:t xml:space="preserve">зміною позиціонування, зміна </w:t>
      </w:r>
      <w:r w:rsidRPr="00871279">
        <w:rPr>
          <w:sz w:val="28"/>
          <w:szCs w:val="28"/>
        </w:rPr>
        <w:t>всієї</w:t>
      </w:r>
      <w:r w:rsidRPr="00871279">
        <w:rPr>
          <w:color w:val="000000"/>
          <w:sz w:val="28"/>
          <w:szCs w:val="28"/>
          <w:lang w:eastAsia="ru-RU" w:bidi="ru-RU"/>
        </w:rPr>
        <w:t xml:space="preserve"> ідеології бренду. Як правило, в результаті ребрендингу повного обличчя </w:t>
      </w:r>
      <w:r w:rsidRPr="00871279">
        <w:rPr>
          <w:sz w:val="28"/>
          <w:szCs w:val="28"/>
        </w:rPr>
        <w:t>старого бренду не</w:t>
      </w:r>
      <w:r w:rsidRPr="00871279">
        <w:rPr>
          <w:color w:val="000000"/>
          <w:sz w:val="28"/>
          <w:szCs w:val="28"/>
          <w:lang w:eastAsia="ru-RU" w:bidi="ru-RU"/>
        </w:rPr>
        <w:t xml:space="preserve"> відбувається, але іноді ребрендинг – це створення абсолютно нового бренду з оновленою сутністю і</w:t>
      </w:r>
      <w:r w:rsidRPr="00871279">
        <w:rPr>
          <w:sz w:val="28"/>
          <w:szCs w:val="28"/>
        </w:rPr>
        <w:t xml:space="preserve"> </w:t>
      </w:r>
      <w:r w:rsidRPr="00871279">
        <w:rPr>
          <w:color w:val="000000"/>
          <w:sz w:val="28"/>
          <w:szCs w:val="28"/>
          <w:lang w:eastAsia="ru-RU" w:bidi="ru-RU"/>
        </w:rPr>
        <w:t>комунікаціями. Ребрендинг бажаний для організації:</w:t>
      </w:r>
    </w:p>
    <w:p w:rsidR="00EA2818" w:rsidRPr="00871279" w:rsidRDefault="00EA2818" w:rsidP="00570C55">
      <w:pPr>
        <w:pStyle w:val="20"/>
        <w:numPr>
          <w:ilvl w:val="0"/>
          <w:numId w:val="5"/>
        </w:numPr>
        <w:shd w:val="clear" w:color="auto" w:fill="auto"/>
        <w:tabs>
          <w:tab w:val="left" w:pos="298"/>
        </w:tabs>
        <w:spacing w:before="0" w:after="0" w:line="360" w:lineRule="auto"/>
        <w:ind w:firstLine="709"/>
        <w:jc w:val="both"/>
        <w:rPr>
          <w:sz w:val="28"/>
          <w:szCs w:val="28"/>
        </w:rPr>
      </w:pPr>
      <w:r w:rsidRPr="00871279">
        <w:rPr>
          <w:color w:val="000000"/>
          <w:sz w:val="28"/>
          <w:szCs w:val="28"/>
          <w:lang w:eastAsia="ru-RU" w:bidi="ru-RU"/>
        </w:rPr>
        <w:t>зміна ринкових умов і адаптація існуючого бренду в цих умовах неможлива;</w:t>
      </w:r>
    </w:p>
    <w:p w:rsidR="00EA2818" w:rsidRPr="00871279" w:rsidRDefault="00EA2818" w:rsidP="00570C55">
      <w:pPr>
        <w:pStyle w:val="20"/>
        <w:numPr>
          <w:ilvl w:val="0"/>
          <w:numId w:val="5"/>
        </w:numPr>
        <w:shd w:val="clear" w:color="auto" w:fill="auto"/>
        <w:tabs>
          <w:tab w:val="left" w:pos="294"/>
        </w:tabs>
        <w:spacing w:before="0" w:after="0" w:line="360" w:lineRule="auto"/>
        <w:ind w:firstLine="709"/>
        <w:jc w:val="both"/>
        <w:rPr>
          <w:sz w:val="28"/>
          <w:szCs w:val="28"/>
        </w:rPr>
      </w:pPr>
      <w:r w:rsidRPr="00871279">
        <w:rPr>
          <w:color w:val="000000"/>
          <w:sz w:val="28"/>
          <w:szCs w:val="28"/>
          <w:lang w:eastAsia="ru-RU" w:bidi="ru-RU"/>
        </w:rPr>
        <w:t xml:space="preserve">позиції бренду слабшають, вона застаріває, на арену виходять сильніші і активні бренди конкурентів, а рівень </w:t>
      </w:r>
      <w:r w:rsidR="00D00CB8" w:rsidRPr="00871279">
        <w:rPr>
          <w:color w:val="000000"/>
          <w:sz w:val="28"/>
          <w:szCs w:val="28"/>
          <w:lang w:eastAsia="ru-RU" w:bidi="ru-RU"/>
        </w:rPr>
        <w:t>пізнаванності</w:t>
      </w:r>
      <w:r w:rsidRPr="00871279">
        <w:rPr>
          <w:color w:val="000000"/>
          <w:sz w:val="28"/>
          <w:szCs w:val="28"/>
          <w:lang w:eastAsia="ru-RU" w:bidi="ru-RU"/>
        </w:rPr>
        <w:t xml:space="preserve"> бренду низький;</w:t>
      </w:r>
    </w:p>
    <w:p w:rsidR="00EA2818" w:rsidRPr="00871279" w:rsidRDefault="00EA2818" w:rsidP="00570C55">
      <w:pPr>
        <w:pStyle w:val="20"/>
        <w:numPr>
          <w:ilvl w:val="0"/>
          <w:numId w:val="5"/>
        </w:numPr>
        <w:shd w:val="clear" w:color="auto" w:fill="auto"/>
        <w:tabs>
          <w:tab w:val="left" w:pos="284"/>
        </w:tabs>
        <w:spacing w:before="0" w:after="0" w:line="360" w:lineRule="auto"/>
        <w:ind w:firstLine="709"/>
        <w:jc w:val="both"/>
        <w:rPr>
          <w:sz w:val="28"/>
          <w:szCs w:val="28"/>
        </w:rPr>
      </w:pPr>
      <w:r w:rsidRPr="00871279">
        <w:rPr>
          <w:color w:val="000000"/>
          <w:sz w:val="28"/>
          <w:szCs w:val="28"/>
          <w:lang w:eastAsia="ru-RU" w:bidi="ru-RU"/>
        </w:rPr>
        <w:lastRenderedPageBreak/>
        <w:t>змінюється роль бренду в портфелі компанії; встановлюються нові завдання, відбувається зміна</w:t>
      </w:r>
      <w:r w:rsidR="00D00CB8" w:rsidRPr="00871279">
        <w:rPr>
          <w:color w:val="000000"/>
          <w:sz w:val="28"/>
          <w:szCs w:val="28"/>
          <w:lang w:eastAsia="ru-RU" w:bidi="ru-RU"/>
        </w:rPr>
        <w:t xml:space="preserve"> </w:t>
      </w:r>
      <w:r w:rsidRPr="00871279">
        <w:rPr>
          <w:color w:val="000000"/>
          <w:sz w:val="28"/>
          <w:szCs w:val="28"/>
          <w:lang w:eastAsia="ru-RU" w:bidi="ru-RU"/>
        </w:rPr>
        <w:t>сфери діяльності, структура</w:t>
      </w:r>
      <w:r w:rsidRPr="00871279">
        <w:rPr>
          <w:sz w:val="28"/>
          <w:szCs w:val="28"/>
        </w:rPr>
        <w:t xml:space="preserve"> бренду.</w:t>
      </w:r>
    </w:p>
    <w:p w:rsidR="00EA2818" w:rsidRPr="00871279" w:rsidRDefault="00EA2818" w:rsidP="00570C55">
      <w:pPr>
        <w:pStyle w:val="20"/>
        <w:numPr>
          <w:ilvl w:val="0"/>
          <w:numId w:val="5"/>
        </w:numPr>
        <w:shd w:val="clear" w:color="auto" w:fill="auto"/>
        <w:tabs>
          <w:tab w:val="left" w:pos="289"/>
        </w:tabs>
        <w:spacing w:before="0" w:after="0" w:line="360" w:lineRule="auto"/>
        <w:ind w:firstLine="709"/>
        <w:jc w:val="both"/>
        <w:rPr>
          <w:sz w:val="28"/>
          <w:szCs w:val="28"/>
        </w:rPr>
      </w:pPr>
      <w:r w:rsidRPr="00871279">
        <w:rPr>
          <w:color w:val="000000"/>
          <w:sz w:val="28"/>
          <w:szCs w:val="28"/>
          <w:lang w:eastAsia="ru-RU" w:bidi="ru-RU"/>
        </w:rPr>
        <w:t>спочатку було проведено неправильне позиціонування бренду, а так як</w:t>
      </w:r>
      <w:r w:rsidR="00D00CB8" w:rsidRPr="00871279">
        <w:rPr>
          <w:color w:val="000000"/>
          <w:sz w:val="28"/>
          <w:szCs w:val="28"/>
          <w:lang w:eastAsia="ru-RU" w:bidi="ru-RU"/>
        </w:rPr>
        <w:t xml:space="preserve"> </w:t>
      </w:r>
      <w:r w:rsidRPr="00871279">
        <w:rPr>
          <w:color w:val="000000"/>
          <w:sz w:val="28"/>
          <w:szCs w:val="28"/>
          <w:lang w:eastAsia="ru-RU" w:bidi="ru-RU"/>
        </w:rPr>
        <w:t xml:space="preserve">відпрацьована ідентичність бренду не сприяла ефективній </w:t>
      </w:r>
      <w:proofErr w:type="spellStart"/>
      <w:r w:rsidRPr="00871279">
        <w:rPr>
          <w:color w:val="000000"/>
          <w:sz w:val="28"/>
          <w:szCs w:val="28"/>
          <w:lang w:eastAsia="ru-RU" w:bidi="ru-RU"/>
        </w:rPr>
        <w:t>комунізації</w:t>
      </w:r>
      <w:proofErr w:type="spellEnd"/>
      <w:r w:rsidR="00D00CB8" w:rsidRPr="00871279">
        <w:rPr>
          <w:color w:val="000000"/>
          <w:sz w:val="28"/>
          <w:szCs w:val="28"/>
          <w:lang w:eastAsia="ru-RU" w:bidi="ru-RU"/>
        </w:rPr>
        <w:t xml:space="preserve"> </w:t>
      </w:r>
      <w:r w:rsidRPr="00871279">
        <w:rPr>
          <w:color w:val="000000"/>
          <w:sz w:val="28"/>
          <w:szCs w:val="28"/>
          <w:lang w:eastAsia="ru-RU" w:bidi="ru-RU"/>
        </w:rPr>
        <w:t>бренду на ринку</w:t>
      </w:r>
      <w:r w:rsidR="00570C55" w:rsidRPr="00570C55">
        <w:rPr>
          <w:color w:val="000000"/>
          <w:sz w:val="28"/>
          <w:szCs w:val="28"/>
          <w:lang w:val="ru-RU" w:eastAsia="ru-RU" w:bidi="ru-RU"/>
        </w:rPr>
        <w:t xml:space="preserve"> </w:t>
      </w:r>
      <w:r w:rsidR="00A3222F" w:rsidRPr="00A3222F">
        <w:rPr>
          <w:color w:val="000000"/>
          <w:sz w:val="28"/>
          <w:szCs w:val="28"/>
          <w:lang w:val="ru-RU" w:eastAsia="ru-RU" w:bidi="ru-RU"/>
        </w:rPr>
        <w:t>[30]</w:t>
      </w:r>
      <w:r w:rsidRPr="00871279">
        <w:rPr>
          <w:color w:val="000000"/>
          <w:sz w:val="28"/>
          <w:szCs w:val="28"/>
          <w:lang w:eastAsia="ru-RU" w:bidi="ru-RU"/>
        </w:rPr>
        <w:t>.</w:t>
      </w:r>
    </w:p>
    <w:p w:rsidR="00EA2818" w:rsidRPr="00871279" w:rsidRDefault="00EA2818" w:rsidP="00570C55">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Таким чином, брендинг є потужним інструментом вдосконалення маркетингової діяльності організації, який спрямований на те, щоб покупець визнав наявність додаткових цінностей інтересу до товару, унікальних в порівнянні з аналогічними товарами або послугами. Брендинг не слід розглядати тільки як тактичний інструмент, що використовується в рамках тільки одного елемента маркетингового </w:t>
      </w:r>
      <w:proofErr w:type="spellStart"/>
      <w:r w:rsidRPr="00871279">
        <w:rPr>
          <w:color w:val="000000"/>
          <w:sz w:val="28"/>
          <w:szCs w:val="28"/>
          <w:lang w:eastAsia="ru-RU" w:bidi="ru-RU"/>
        </w:rPr>
        <w:t>міксу</w:t>
      </w:r>
      <w:proofErr w:type="spellEnd"/>
      <w:r w:rsidRPr="00871279">
        <w:rPr>
          <w:color w:val="000000"/>
          <w:sz w:val="28"/>
          <w:szCs w:val="28"/>
          <w:lang w:eastAsia="ru-RU" w:bidi="ru-RU"/>
        </w:rPr>
        <w:t xml:space="preserve">, але слід підходити в результаті стратегічного мислення і цілісної філософії, яка об'єднує </w:t>
      </w:r>
      <w:r w:rsidRPr="00871279">
        <w:rPr>
          <w:sz w:val="28"/>
          <w:szCs w:val="28"/>
        </w:rPr>
        <w:t>маркетингову програму в масштабах всього ринкового</w:t>
      </w:r>
      <w:r w:rsidRPr="00871279">
        <w:rPr>
          <w:color w:val="000000"/>
          <w:sz w:val="28"/>
          <w:szCs w:val="28"/>
          <w:lang w:eastAsia="ru-RU" w:bidi="ru-RU"/>
        </w:rPr>
        <w:t xml:space="preserve"> комплексу. </w:t>
      </w:r>
    </w:p>
    <w:p w:rsidR="004E6439" w:rsidRPr="00871279" w:rsidRDefault="004E6439" w:rsidP="00D00CB8">
      <w:pPr>
        <w:pStyle w:val="a6"/>
        <w:shd w:val="clear" w:color="auto" w:fill="auto"/>
        <w:spacing w:line="360" w:lineRule="auto"/>
        <w:ind w:firstLine="743"/>
        <w:rPr>
          <w:sz w:val="28"/>
          <w:szCs w:val="28"/>
          <w:lang w:eastAsia="ru-RU" w:bidi="ru-RU"/>
        </w:rPr>
      </w:pPr>
    </w:p>
    <w:p w:rsidR="00D00CB8" w:rsidRPr="00871279" w:rsidRDefault="00D00CB8" w:rsidP="00D00CB8">
      <w:pPr>
        <w:pStyle w:val="a6"/>
        <w:shd w:val="clear" w:color="auto" w:fill="auto"/>
        <w:spacing w:line="360" w:lineRule="auto"/>
        <w:ind w:firstLine="743"/>
        <w:rPr>
          <w:b/>
          <w:bCs/>
          <w:sz w:val="28"/>
          <w:szCs w:val="28"/>
          <w:lang w:eastAsia="ru-RU" w:bidi="ru-RU"/>
        </w:rPr>
      </w:pPr>
      <w:r w:rsidRPr="00871279">
        <w:rPr>
          <w:b/>
          <w:bCs/>
          <w:sz w:val="28"/>
          <w:szCs w:val="28"/>
          <w:lang w:eastAsia="ru-RU" w:bidi="ru-RU"/>
        </w:rPr>
        <w:t>Висновок до розділу 1.</w:t>
      </w:r>
    </w:p>
    <w:p w:rsidR="007E36A8" w:rsidRPr="00871279" w:rsidRDefault="007E36A8" w:rsidP="007E36A8">
      <w:pPr>
        <w:spacing w:after="0" w:line="360" w:lineRule="auto"/>
        <w:ind w:firstLine="709"/>
        <w:jc w:val="both"/>
        <w:rPr>
          <w:rFonts w:ascii="Times New Roman" w:hAnsi="Times New Roman" w:cs="Times New Roman"/>
          <w:color w:val="000000"/>
          <w:sz w:val="28"/>
          <w:szCs w:val="28"/>
          <w:lang w:eastAsia="ru-RU" w:bidi="ru-RU"/>
        </w:rPr>
      </w:pPr>
      <w:r w:rsidRPr="00871279">
        <w:rPr>
          <w:rFonts w:ascii="Times New Roman" w:hAnsi="Times New Roman" w:cs="Times New Roman"/>
          <w:color w:val="000000"/>
          <w:sz w:val="28"/>
          <w:szCs w:val="28"/>
          <w:lang w:eastAsia="ru-RU" w:bidi="ru-RU"/>
        </w:rPr>
        <w:t xml:space="preserve">У швидко мінливих умовах розвитку світової економіки немає сумнівів, що просування бренду є одним з найважливіших аспектів будь-якого бізнесу після виробництва, продажу, ціноутворення на освіту і дистрибуцію. Бренд будь-якої компанії допомагає їй </w:t>
      </w:r>
      <w:r w:rsidRPr="00871279">
        <w:rPr>
          <w:rFonts w:ascii="Times New Roman" w:hAnsi="Times New Roman" w:cs="Times New Roman"/>
          <w:sz w:val="28"/>
          <w:szCs w:val="28"/>
        </w:rPr>
        <w:t>створити назву, яка</w:t>
      </w:r>
      <w:r w:rsidRPr="00871279">
        <w:rPr>
          <w:rFonts w:ascii="Times New Roman" w:hAnsi="Times New Roman" w:cs="Times New Roman"/>
          <w:color w:val="000000"/>
          <w:sz w:val="28"/>
          <w:szCs w:val="28"/>
          <w:lang w:eastAsia="ru-RU" w:bidi="ru-RU"/>
        </w:rPr>
        <w:t xml:space="preserve"> ідентифікує організацію і її продукт на ринку.</w:t>
      </w:r>
    </w:p>
    <w:p w:rsidR="007E36A8" w:rsidRPr="00871279" w:rsidRDefault="007E36A8" w:rsidP="007E36A8">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В узагальненому вигляді брендинг організації можна розділити на шість основних етапів: планування бренду та аналіз ринку; розвиток бренду; втілення продукту бренду; просування бренду; формування лояльності до бренду; управління іміджом бренду та моніторинг бренду.</w:t>
      </w:r>
    </w:p>
    <w:p w:rsidR="007E36A8" w:rsidRPr="00871279" w:rsidRDefault="007E36A8" w:rsidP="007E36A8">
      <w:pPr>
        <w:pStyle w:val="20"/>
        <w:shd w:val="clear" w:color="auto" w:fill="auto"/>
        <w:spacing w:before="0" w:after="0" w:line="360" w:lineRule="auto"/>
        <w:ind w:firstLine="709"/>
        <w:jc w:val="both"/>
        <w:rPr>
          <w:sz w:val="28"/>
          <w:szCs w:val="28"/>
        </w:rPr>
      </w:pPr>
      <w:r w:rsidRPr="00871279">
        <w:rPr>
          <w:color w:val="000000"/>
          <w:sz w:val="28"/>
          <w:szCs w:val="28"/>
          <w:lang w:bidi="en-US"/>
        </w:rPr>
        <w:t>HR-</w:t>
      </w:r>
      <w:r w:rsidRPr="00871279">
        <w:rPr>
          <w:color w:val="000000"/>
          <w:sz w:val="28"/>
          <w:szCs w:val="28"/>
          <w:lang w:eastAsia="ru-RU" w:bidi="ru-RU"/>
        </w:rPr>
        <w:t>брендинг – це робота з репутацією вашої компанії як роботодавця. Йдеться про те, щоб зробити співробітників найефективнішим способом донести цінності бренду до кінцевих споживачів, щоб люди, які вербують</w:t>
      </w:r>
      <w:r w:rsidRPr="00871279">
        <w:rPr>
          <w:sz w:val="28"/>
          <w:szCs w:val="28"/>
        </w:rPr>
        <w:t xml:space="preserve"> та керують людьми стали</w:t>
      </w:r>
      <w:r w:rsidRPr="00871279">
        <w:rPr>
          <w:color w:val="000000"/>
          <w:sz w:val="28"/>
          <w:szCs w:val="28"/>
          <w:lang w:eastAsia="ru-RU" w:bidi="ru-RU"/>
        </w:rPr>
        <w:t xml:space="preserve"> архітекторами бренду.</w:t>
      </w:r>
    </w:p>
    <w:p w:rsidR="00D00CB8" w:rsidRPr="00871279" w:rsidRDefault="007E36A8" w:rsidP="007E36A8">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color w:val="000000"/>
          <w:sz w:val="28"/>
          <w:szCs w:val="28"/>
          <w:lang w:eastAsia="ru-RU" w:bidi="ru-RU"/>
        </w:rPr>
        <w:t xml:space="preserve">Ефективний бренд вимагає активного залучення всього колективу організації в процес створення </w:t>
      </w:r>
      <w:r w:rsidRPr="00871279">
        <w:rPr>
          <w:rFonts w:ascii="Times New Roman" w:hAnsi="Times New Roman" w:cs="Times New Roman"/>
          <w:sz w:val="28"/>
          <w:szCs w:val="28"/>
        </w:rPr>
        <w:t xml:space="preserve">і управління </w:t>
      </w:r>
      <w:r w:rsidRPr="00871279">
        <w:rPr>
          <w:rFonts w:ascii="Times New Roman" w:hAnsi="Times New Roman" w:cs="Times New Roman"/>
          <w:color w:val="000000"/>
          <w:sz w:val="28"/>
          <w:szCs w:val="28"/>
          <w:lang w:eastAsia="ru-RU" w:bidi="ru-RU"/>
        </w:rPr>
        <w:t>брендом.</w:t>
      </w:r>
      <w:r w:rsidR="00D00CB8" w:rsidRPr="00871279">
        <w:rPr>
          <w:rFonts w:ascii="Times New Roman" w:hAnsi="Times New Roman" w:cs="Times New Roman"/>
          <w:sz w:val="28"/>
          <w:szCs w:val="28"/>
        </w:rPr>
        <w:br w:type="page"/>
      </w:r>
    </w:p>
    <w:p w:rsidR="00D00CB8" w:rsidRPr="00871279" w:rsidRDefault="00D00CB8" w:rsidP="00D00CB8">
      <w:pPr>
        <w:spacing w:after="0" w:line="360" w:lineRule="auto"/>
        <w:ind w:firstLine="743"/>
        <w:jc w:val="center"/>
        <w:rPr>
          <w:rFonts w:ascii="Times New Roman" w:hAnsi="Times New Roman" w:cs="Times New Roman"/>
          <w:b/>
          <w:bCs/>
          <w:sz w:val="28"/>
          <w:szCs w:val="28"/>
        </w:rPr>
      </w:pPr>
      <w:r w:rsidRPr="00871279">
        <w:rPr>
          <w:rFonts w:ascii="Times New Roman" w:hAnsi="Times New Roman" w:cs="Times New Roman"/>
          <w:b/>
          <w:bCs/>
          <w:sz w:val="28"/>
          <w:szCs w:val="28"/>
        </w:rPr>
        <w:lastRenderedPageBreak/>
        <w:t>РОЗДІЛ 2.</w:t>
      </w:r>
    </w:p>
    <w:p w:rsidR="009E7234" w:rsidRPr="00871279" w:rsidRDefault="00D00CB8" w:rsidP="00D00CB8">
      <w:pPr>
        <w:spacing w:after="0" w:line="360" w:lineRule="auto"/>
        <w:ind w:firstLine="743"/>
        <w:jc w:val="center"/>
        <w:rPr>
          <w:rFonts w:ascii="Times New Roman" w:hAnsi="Times New Roman" w:cs="Times New Roman"/>
          <w:b/>
          <w:bCs/>
          <w:sz w:val="28"/>
          <w:szCs w:val="28"/>
        </w:rPr>
      </w:pPr>
      <w:r w:rsidRPr="00871279">
        <w:rPr>
          <w:rFonts w:ascii="Times New Roman" w:hAnsi="Times New Roman" w:cs="Times New Roman"/>
          <w:b/>
          <w:bCs/>
          <w:sz w:val="28"/>
          <w:szCs w:val="28"/>
        </w:rPr>
        <w:t>АНАЛІЗ ДІЯЛЬНОСТІ СЛУЖБИ УПРАВЛІННЯ ПЕРСОНАЛОМ НА ПІДПРИЄМСТВІ</w:t>
      </w:r>
    </w:p>
    <w:p w:rsidR="00D00CB8" w:rsidRPr="00871279" w:rsidRDefault="00D00CB8" w:rsidP="00D00CB8">
      <w:pPr>
        <w:spacing w:after="0" w:line="360" w:lineRule="auto"/>
        <w:ind w:firstLine="743"/>
        <w:jc w:val="both"/>
        <w:rPr>
          <w:rFonts w:ascii="Times New Roman" w:hAnsi="Times New Roman" w:cs="Times New Roman"/>
          <w:b/>
          <w:bCs/>
          <w:sz w:val="28"/>
          <w:szCs w:val="28"/>
        </w:rPr>
      </w:pPr>
    </w:p>
    <w:p w:rsidR="009C4992" w:rsidRPr="00871279" w:rsidRDefault="009C4992" w:rsidP="00D00CB8">
      <w:pPr>
        <w:spacing w:after="0" w:line="360" w:lineRule="auto"/>
        <w:ind w:firstLine="743"/>
        <w:jc w:val="both"/>
        <w:rPr>
          <w:rFonts w:ascii="Times New Roman" w:hAnsi="Times New Roman" w:cs="Times New Roman"/>
          <w:b/>
          <w:bCs/>
          <w:sz w:val="28"/>
          <w:szCs w:val="28"/>
        </w:rPr>
      </w:pPr>
    </w:p>
    <w:p w:rsidR="00D00CB8" w:rsidRPr="00871279" w:rsidRDefault="00D00CB8" w:rsidP="00D00CB8">
      <w:pPr>
        <w:spacing w:after="0" w:line="360" w:lineRule="auto"/>
        <w:ind w:firstLine="743"/>
        <w:jc w:val="both"/>
        <w:rPr>
          <w:rFonts w:ascii="Times New Roman" w:hAnsi="Times New Roman" w:cs="Times New Roman"/>
          <w:b/>
          <w:bCs/>
          <w:sz w:val="28"/>
          <w:szCs w:val="28"/>
        </w:rPr>
      </w:pPr>
      <w:r w:rsidRPr="00871279">
        <w:rPr>
          <w:rFonts w:ascii="Times New Roman" w:hAnsi="Times New Roman" w:cs="Times New Roman"/>
          <w:b/>
          <w:bCs/>
          <w:sz w:val="28"/>
          <w:szCs w:val="28"/>
        </w:rPr>
        <w:t>2.1. Аналіз системи управління персоналом підприємства</w:t>
      </w:r>
    </w:p>
    <w:p w:rsidR="00D00CB8" w:rsidRPr="00871279" w:rsidRDefault="00D00CB8" w:rsidP="00D00CB8">
      <w:pPr>
        <w:spacing w:after="0" w:line="360" w:lineRule="auto"/>
        <w:ind w:firstLine="743"/>
        <w:jc w:val="both"/>
        <w:rPr>
          <w:rFonts w:ascii="Times New Roman" w:hAnsi="Times New Roman" w:cs="Times New Roman"/>
          <w:sz w:val="28"/>
          <w:szCs w:val="28"/>
        </w:rPr>
      </w:pPr>
    </w:p>
    <w:p w:rsidR="00D00CB8" w:rsidRPr="00871279" w:rsidRDefault="00D00CB8" w:rsidP="00D00CB8">
      <w:pPr>
        <w:pStyle w:val="a7"/>
        <w:tabs>
          <w:tab w:val="left" w:pos="1134"/>
        </w:tabs>
        <w:spacing w:line="360" w:lineRule="auto"/>
        <w:ind w:left="0" w:firstLine="743"/>
        <w:jc w:val="both"/>
        <w:rPr>
          <w:lang w:val="uk-UA"/>
        </w:rPr>
      </w:pPr>
      <w:bookmarkStart w:id="9" w:name="_Hlk89851904"/>
      <w:r w:rsidRPr="00871279">
        <w:rPr>
          <w:lang w:val="uk-UA"/>
        </w:rPr>
        <w:t>Приватне підприємство «ГАЛИЧ-БУД» розпочало свою діяльність у 2011 році. Основними видами діяльності підприємства є будівництво житлових та промислових приміщень, будівельно-монтажні роботи, ремонтні роботи приміщень житлового та не житлового призначення. На кінець 2020 року в ПП «ГАЛИЧ-БУД» працювали 42 особи. У 2019 році їх чисельність була 48 осіб, у 2018 році – 41 особа</w:t>
      </w:r>
      <w:r w:rsidR="00A3222F">
        <w:rPr>
          <w:lang w:val="en-US"/>
        </w:rPr>
        <w:t xml:space="preserve"> [49]</w:t>
      </w:r>
      <w:r w:rsidRPr="00871279">
        <w:rPr>
          <w:lang w:val="uk-UA"/>
        </w:rPr>
        <w:t>.</w:t>
      </w:r>
      <w:bookmarkEnd w:id="9"/>
    </w:p>
    <w:p w:rsidR="00D00CB8" w:rsidRPr="00871279" w:rsidRDefault="00D00CB8" w:rsidP="00D00CB8">
      <w:pPr>
        <w:pStyle w:val="a7"/>
        <w:tabs>
          <w:tab w:val="left" w:pos="1134"/>
        </w:tabs>
        <w:spacing w:line="360" w:lineRule="auto"/>
        <w:ind w:left="0" w:firstLine="743"/>
        <w:jc w:val="both"/>
        <w:rPr>
          <w:lang w:val="uk-UA"/>
        </w:rPr>
      </w:pPr>
      <w:r w:rsidRPr="00871279">
        <w:rPr>
          <w:lang w:val="uk-UA"/>
        </w:rPr>
        <w:t>Набором, підбором, адаптацією персоналу на підприємстві здійснює відділ кадрів або служба управління персоналом в організації.</w:t>
      </w:r>
    </w:p>
    <w:p w:rsidR="00D00CB8" w:rsidRPr="00871279" w:rsidRDefault="00D00CB8" w:rsidP="00D00CB8">
      <w:pPr>
        <w:pStyle w:val="a7"/>
        <w:tabs>
          <w:tab w:val="left" w:pos="1134"/>
        </w:tabs>
        <w:spacing w:line="360" w:lineRule="auto"/>
        <w:ind w:left="0" w:firstLine="743"/>
        <w:jc w:val="both"/>
        <w:rPr>
          <w:lang w:val="uk-UA"/>
        </w:rPr>
      </w:pPr>
      <w:r w:rsidRPr="00871279">
        <w:rPr>
          <w:lang w:val="uk-UA"/>
        </w:rPr>
        <w:t>Функціональна структура відображає розподіл функцій управління між управлінням та окремими підрозділами.</w:t>
      </w:r>
    </w:p>
    <w:p w:rsidR="00D00CB8" w:rsidRPr="00871279" w:rsidRDefault="00D00CB8" w:rsidP="00D00CB8">
      <w:pPr>
        <w:pStyle w:val="a7"/>
        <w:tabs>
          <w:tab w:val="left" w:pos="1134"/>
        </w:tabs>
        <w:spacing w:line="360" w:lineRule="auto"/>
        <w:ind w:left="0" w:firstLine="743"/>
        <w:jc w:val="both"/>
        <w:rPr>
          <w:lang w:val="uk-UA"/>
        </w:rPr>
      </w:pPr>
      <w:r w:rsidRPr="00871279">
        <w:rPr>
          <w:lang w:val="uk-UA"/>
        </w:rPr>
        <w:t>Функція менеджменту – це особливий вид управлінської діяльності, продукт процесу поділу та спеціалізації роботи у сфері менеджменту, що входить до складу процесу управління, обраного за певною ознакою. Зазвичай призначається від 10 до 25 функцій управління компанією. Комплекс завдань є частиною функції управління, яка виділяється на основі основних функцій управління (регулювання, планування, облік, аналіз тощо).</w:t>
      </w:r>
    </w:p>
    <w:p w:rsidR="00D00CB8" w:rsidRPr="00871279" w:rsidRDefault="00D00CB8" w:rsidP="00D00CB8">
      <w:pPr>
        <w:pStyle w:val="a4"/>
        <w:tabs>
          <w:tab w:val="left" w:pos="1134"/>
          <w:tab w:val="left" w:pos="2098"/>
        </w:tabs>
        <w:spacing w:after="0" w:line="360" w:lineRule="auto"/>
        <w:ind w:left="0" w:firstLine="743"/>
        <w:jc w:val="both"/>
        <w:rPr>
          <w:rFonts w:ascii="Times New Roman" w:hAnsi="Times New Roman" w:cs="Times New Roman"/>
          <w:sz w:val="28"/>
          <w:szCs w:val="28"/>
        </w:rPr>
      </w:pPr>
      <w:r w:rsidRPr="00871279">
        <w:rPr>
          <w:rFonts w:ascii="Times New Roman" w:hAnsi="Times New Roman" w:cs="Times New Roman"/>
          <w:sz w:val="28"/>
          <w:szCs w:val="28"/>
        </w:rPr>
        <w:t xml:space="preserve">Набір завдань об'єднує набір завдань, пов'язаних з певною функцією, і, як правило, виконується невеликим функціональним підрозділом. </w:t>
      </w:r>
    </w:p>
    <w:p w:rsidR="00D00CB8" w:rsidRPr="00871279" w:rsidRDefault="00D00CB8" w:rsidP="00D00CB8">
      <w:pPr>
        <w:pStyle w:val="a4"/>
        <w:tabs>
          <w:tab w:val="left" w:pos="1134"/>
          <w:tab w:val="left" w:pos="2098"/>
        </w:tabs>
        <w:spacing w:after="0" w:line="360" w:lineRule="auto"/>
        <w:ind w:left="0" w:firstLine="743"/>
        <w:jc w:val="both"/>
        <w:rPr>
          <w:rFonts w:ascii="Times New Roman" w:hAnsi="Times New Roman" w:cs="Times New Roman"/>
          <w:sz w:val="28"/>
          <w:szCs w:val="28"/>
        </w:rPr>
      </w:pPr>
      <w:r w:rsidRPr="00871279">
        <w:rPr>
          <w:rFonts w:ascii="Times New Roman" w:hAnsi="Times New Roman" w:cs="Times New Roman"/>
          <w:sz w:val="28"/>
          <w:szCs w:val="28"/>
        </w:rPr>
        <w:t>У сучасних умовах найбільш пріоритетними напрямками роботи служб управління персоналом є вирішення наступних завдань:</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szCs w:val="28"/>
        </w:rPr>
      </w:pPr>
      <w:r w:rsidRPr="00871279">
        <w:rPr>
          <w:rFonts w:ascii="Times New Roman" w:hAnsi="Times New Roman" w:cs="Times New Roman"/>
          <w:sz w:val="28"/>
          <w:szCs w:val="28"/>
        </w:rPr>
        <w:t>забезпечення відповідності рівня кваліфікації вимогам сучасної економіки, де базові навички та знання потребують постійного оновлення;</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rPr>
      </w:pPr>
      <w:r w:rsidRPr="00871279">
        <w:rPr>
          <w:rFonts w:ascii="Times New Roman" w:hAnsi="Times New Roman" w:cs="Times New Roman"/>
          <w:sz w:val="28"/>
          <w:szCs w:val="28"/>
        </w:rPr>
        <w:t xml:space="preserve">контроль зростання вартості робочої сили; </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rPr>
      </w:pPr>
      <w:r w:rsidRPr="00871279">
        <w:rPr>
          <w:rFonts w:ascii="Times New Roman" w:hAnsi="Times New Roman" w:cs="Times New Roman"/>
          <w:sz w:val="28"/>
        </w:rPr>
        <w:lastRenderedPageBreak/>
        <w:t>розширення норм, що регулюють трудові та організаційні відносини, від дотримання трудового законодавства до морально-етичних норм (наприклад, у сфері дискримінації, здорового способу життя тощо);</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rPr>
      </w:pPr>
      <w:r w:rsidRPr="00871279">
        <w:rPr>
          <w:rFonts w:ascii="Times New Roman" w:hAnsi="Times New Roman" w:cs="Times New Roman"/>
          <w:sz w:val="28"/>
        </w:rPr>
        <w:t>розробка методів підтримки співробітників, які працюють на віртуальній основі з використанням телекомунікаційних методів зв'язку вдома і не відвідують офіс.</w:t>
      </w:r>
    </w:p>
    <w:p w:rsidR="00D00CB8" w:rsidRPr="00871279" w:rsidRDefault="00D00CB8" w:rsidP="00D00CB8">
      <w:pPr>
        <w:tabs>
          <w:tab w:val="left" w:pos="1134"/>
          <w:tab w:val="left" w:pos="1695"/>
        </w:tabs>
        <w:spacing w:after="0" w:line="360" w:lineRule="auto"/>
        <w:ind w:firstLine="743"/>
        <w:rPr>
          <w:rFonts w:ascii="Times New Roman" w:hAnsi="Times New Roman" w:cs="Times New Roman"/>
          <w:sz w:val="28"/>
          <w:szCs w:val="28"/>
        </w:rPr>
      </w:pPr>
      <w:r w:rsidRPr="00871279">
        <w:rPr>
          <w:rFonts w:ascii="Times New Roman" w:hAnsi="Times New Roman" w:cs="Times New Roman"/>
          <w:sz w:val="28"/>
          <w:szCs w:val="28"/>
        </w:rPr>
        <w:t>В організаціях функції служби управління персоналом умовно можна розділити на два види:</w:t>
      </w:r>
    </w:p>
    <w:p w:rsidR="00D00CB8" w:rsidRPr="00871279" w:rsidRDefault="00D00CB8" w:rsidP="00D00CB8">
      <w:pPr>
        <w:pStyle w:val="a4"/>
        <w:tabs>
          <w:tab w:val="left" w:pos="1134"/>
          <w:tab w:val="left" w:pos="1695"/>
        </w:tabs>
        <w:spacing w:after="0" w:line="360" w:lineRule="auto"/>
        <w:ind w:left="0" w:firstLine="743"/>
        <w:rPr>
          <w:rFonts w:ascii="Times New Roman" w:hAnsi="Times New Roman" w:cs="Times New Roman"/>
          <w:sz w:val="28"/>
          <w:szCs w:val="28"/>
        </w:rPr>
      </w:pPr>
      <w:r w:rsidRPr="00871279">
        <w:rPr>
          <w:rFonts w:ascii="Times New Roman" w:hAnsi="Times New Roman" w:cs="Times New Roman"/>
          <w:sz w:val="28"/>
          <w:szCs w:val="28"/>
        </w:rPr>
        <w:t>1) Управління трудовими відносинами:</w:t>
      </w:r>
    </w:p>
    <w:p w:rsidR="00D00CB8" w:rsidRPr="00871279" w:rsidRDefault="00D00CB8" w:rsidP="00D00CB8">
      <w:pPr>
        <w:pStyle w:val="a4"/>
        <w:widowControl w:val="0"/>
        <w:numPr>
          <w:ilvl w:val="0"/>
          <w:numId w:val="9"/>
        </w:numPr>
        <w:tabs>
          <w:tab w:val="left" w:pos="1134"/>
          <w:tab w:val="left" w:pos="1695"/>
        </w:tabs>
        <w:autoSpaceDE w:val="0"/>
        <w:autoSpaceDN w:val="0"/>
        <w:spacing w:after="0" w:line="360" w:lineRule="auto"/>
        <w:ind w:left="0" w:firstLine="743"/>
        <w:contextualSpacing w:val="0"/>
        <w:rPr>
          <w:rFonts w:ascii="Times New Roman" w:hAnsi="Times New Roman" w:cs="Times New Roman"/>
          <w:sz w:val="28"/>
          <w:szCs w:val="28"/>
        </w:rPr>
      </w:pPr>
      <w:r w:rsidRPr="00871279">
        <w:rPr>
          <w:rFonts w:ascii="Times New Roman" w:hAnsi="Times New Roman" w:cs="Times New Roman"/>
          <w:sz w:val="28"/>
          <w:szCs w:val="28"/>
        </w:rPr>
        <w:t>кадрове планування;</w:t>
      </w:r>
    </w:p>
    <w:p w:rsidR="00D00CB8" w:rsidRPr="00871279" w:rsidRDefault="00D00CB8" w:rsidP="00D00CB8">
      <w:pPr>
        <w:pStyle w:val="a4"/>
        <w:widowControl w:val="0"/>
        <w:numPr>
          <w:ilvl w:val="0"/>
          <w:numId w:val="9"/>
        </w:numPr>
        <w:tabs>
          <w:tab w:val="left" w:pos="1134"/>
          <w:tab w:val="left" w:pos="1695"/>
        </w:tabs>
        <w:autoSpaceDE w:val="0"/>
        <w:autoSpaceDN w:val="0"/>
        <w:spacing w:after="0" w:line="360" w:lineRule="auto"/>
        <w:ind w:left="0" w:firstLine="743"/>
        <w:contextualSpacing w:val="0"/>
        <w:rPr>
          <w:rFonts w:ascii="Times New Roman" w:hAnsi="Times New Roman" w:cs="Times New Roman"/>
          <w:sz w:val="28"/>
          <w:szCs w:val="28"/>
        </w:rPr>
      </w:pPr>
      <w:r w:rsidRPr="00871279">
        <w:rPr>
          <w:rFonts w:ascii="Times New Roman" w:hAnsi="Times New Roman" w:cs="Times New Roman"/>
          <w:sz w:val="28"/>
          <w:szCs w:val="28"/>
        </w:rPr>
        <w:t>забезпечення організації персоналом;</w:t>
      </w:r>
    </w:p>
    <w:p w:rsidR="00D00CB8" w:rsidRPr="00871279" w:rsidRDefault="00D00CB8" w:rsidP="00D00CB8">
      <w:pPr>
        <w:pStyle w:val="a4"/>
        <w:widowControl w:val="0"/>
        <w:numPr>
          <w:ilvl w:val="0"/>
          <w:numId w:val="9"/>
        </w:numPr>
        <w:tabs>
          <w:tab w:val="left" w:pos="1134"/>
          <w:tab w:val="left" w:pos="1695"/>
        </w:tabs>
        <w:autoSpaceDE w:val="0"/>
        <w:autoSpaceDN w:val="0"/>
        <w:spacing w:after="0" w:line="360" w:lineRule="auto"/>
        <w:ind w:left="0" w:firstLine="743"/>
        <w:contextualSpacing w:val="0"/>
        <w:rPr>
          <w:rFonts w:ascii="Times New Roman" w:hAnsi="Times New Roman" w:cs="Times New Roman"/>
          <w:sz w:val="28"/>
          <w:szCs w:val="28"/>
        </w:rPr>
      </w:pPr>
      <w:r w:rsidRPr="00871279">
        <w:rPr>
          <w:rFonts w:ascii="Times New Roman" w:hAnsi="Times New Roman" w:cs="Times New Roman"/>
          <w:sz w:val="28"/>
          <w:szCs w:val="28"/>
        </w:rPr>
        <w:t>оцінка персоналу;</w:t>
      </w:r>
    </w:p>
    <w:p w:rsidR="00D00CB8" w:rsidRPr="00871279" w:rsidRDefault="00D00CB8" w:rsidP="00D00CB8">
      <w:pPr>
        <w:pStyle w:val="a4"/>
        <w:widowControl w:val="0"/>
        <w:numPr>
          <w:ilvl w:val="0"/>
          <w:numId w:val="9"/>
        </w:numPr>
        <w:tabs>
          <w:tab w:val="left" w:pos="1134"/>
          <w:tab w:val="left" w:pos="1695"/>
        </w:tabs>
        <w:autoSpaceDE w:val="0"/>
        <w:autoSpaceDN w:val="0"/>
        <w:spacing w:after="0" w:line="360" w:lineRule="auto"/>
        <w:ind w:left="0" w:firstLine="743"/>
        <w:contextualSpacing w:val="0"/>
        <w:rPr>
          <w:rFonts w:ascii="Times New Roman" w:hAnsi="Times New Roman" w:cs="Times New Roman"/>
          <w:sz w:val="28"/>
          <w:szCs w:val="28"/>
        </w:rPr>
      </w:pPr>
      <w:r w:rsidRPr="00871279">
        <w:rPr>
          <w:rFonts w:ascii="Times New Roman" w:hAnsi="Times New Roman" w:cs="Times New Roman"/>
          <w:sz w:val="28"/>
          <w:szCs w:val="28"/>
        </w:rPr>
        <w:t>професійна підготовка та підвищення кваліфікації персоналу;</w:t>
      </w:r>
    </w:p>
    <w:p w:rsidR="00D00CB8" w:rsidRPr="00871279" w:rsidRDefault="00D00CB8" w:rsidP="00D00CB8">
      <w:pPr>
        <w:pStyle w:val="a4"/>
        <w:widowControl w:val="0"/>
        <w:numPr>
          <w:ilvl w:val="0"/>
          <w:numId w:val="9"/>
        </w:numPr>
        <w:tabs>
          <w:tab w:val="left" w:pos="1134"/>
          <w:tab w:val="left" w:pos="1695"/>
        </w:tabs>
        <w:autoSpaceDE w:val="0"/>
        <w:autoSpaceDN w:val="0"/>
        <w:spacing w:after="0" w:line="360" w:lineRule="auto"/>
        <w:ind w:left="0" w:firstLine="743"/>
        <w:contextualSpacing w:val="0"/>
        <w:rPr>
          <w:rFonts w:ascii="Times New Roman" w:hAnsi="Times New Roman" w:cs="Times New Roman"/>
          <w:sz w:val="28"/>
          <w:szCs w:val="28"/>
        </w:rPr>
      </w:pPr>
      <w:r w:rsidRPr="00871279">
        <w:rPr>
          <w:rFonts w:ascii="Times New Roman" w:hAnsi="Times New Roman" w:cs="Times New Roman"/>
          <w:sz w:val="28"/>
          <w:szCs w:val="28"/>
        </w:rPr>
        <w:t>організація системи винагород та соціального розвитку;</w:t>
      </w:r>
    </w:p>
    <w:p w:rsidR="00D00CB8" w:rsidRPr="00871279" w:rsidRDefault="00D00CB8" w:rsidP="00D00CB8">
      <w:pPr>
        <w:pStyle w:val="a4"/>
        <w:widowControl w:val="0"/>
        <w:numPr>
          <w:ilvl w:val="0"/>
          <w:numId w:val="9"/>
        </w:numPr>
        <w:tabs>
          <w:tab w:val="left" w:pos="1134"/>
          <w:tab w:val="left" w:pos="1695"/>
        </w:tabs>
        <w:autoSpaceDE w:val="0"/>
        <w:autoSpaceDN w:val="0"/>
        <w:spacing w:after="0" w:line="360" w:lineRule="auto"/>
        <w:ind w:left="0" w:firstLine="743"/>
        <w:contextualSpacing w:val="0"/>
        <w:rPr>
          <w:rFonts w:ascii="Times New Roman" w:hAnsi="Times New Roman" w:cs="Times New Roman"/>
          <w:sz w:val="28"/>
        </w:rPr>
      </w:pPr>
      <w:r w:rsidRPr="00871279">
        <w:rPr>
          <w:rFonts w:ascii="Times New Roman" w:hAnsi="Times New Roman" w:cs="Times New Roman"/>
          <w:sz w:val="28"/>
          <w:szCs w:val="28"/>
        </w:rPr>
        <w:t>координація роботи з управління якістю умов праці та дотримання правил техніки безпеки.</w:t>
      </w:r>
    </w:p>
    <w:p w:rsidR="00D00CB8" w:rsidRPr="00871279" w:rsidRDefault="00D00CB8" w:rsidP="00D00CB8">
      <w:pPr>
        <w:pStyle w:val="a7"/>
        <w:tabs>
          <w:tab w:val="left" w:pos="1134"/>
        </w:tabs>
        <w:spacing w:line="360" w:lineRule="auto"/>
        <w:ind w:left="0" w:firstLine="743"/>
        <w:jc w:val="both"/>
        <w:rPr>
          <w:szCs w:val="22"/>
          <w:lang w:val="uk-UA"/>
        </w:rPr>
      </w:pPr>
      <w:r w:rsidRPr="00871279">
        <w:rPr>
          <w:szCs w:val="22"/>
          <w:lang w:val="uk-UA"/>
        </w:rPr>
        <w:t>2) Документальне оформлення працевлаштування:</w:t>
      </w:r>
    </w:p>
    <w:p w:rsidR="00D00CB8" w:rsidRPr="00871279" w:rsidRDefault="00D00CB8" w:rsidP="00D00CB8">
      <w:pPr>
        <w:pStyle w:val="a7"/>
        <w:numPr>
          <w:ilvl w:val="0"/>
          <w:numId w:val="10"/>
        </w:numPr>
        <w:tabs>
          <w:tab w:val="left" w:pos="1134"/>
        </w:tabs>
        <w:spacing w:line="360" w:lineRule="auto"/>
        <w:ind w:left="0" w:firstLine="743"/>
        <w:jc w:val="both"/>
        <w:rPr>
          <w:szCs w:val="22"/>
          <w:lang w:val="uk-UA"/>
        </w:rPr>
      </w:pPr>
      <w:r w:rsidRPr="00871279">
        <w:rPr>
          <w:szCs w:val="22"/>
          <w:lang w:val="uk-UA"/>
        </w:rPr>
        <w:t xml:space="preserve">підготовка наказів з кадрових питань; </w:t>
      </w:r>
    </w:p>
    <w:p w:rsidR="00D00CB8" w:rsidRPr="00871279" w:rsidRDefault="00D00CB8" w:rsidP="00D00CB8">
      <w:pPr>
        <w:pStyle w:val="a7"/>
        <w:numPr>
          <w:ilvl w:val="0"/>
          <w:numId w:val="10"/>
        </w:numPr>
        <w:tabs>
          <w:tab w:val="left" w:pos="1134"/>
        </w:tabs>
        <w:spacing w:line="360" w:lineRule="auto"/>
        <w:ind w:left="0" w:firstLine="743"/>
        <w:jc w:val="both"/>
        <w:rPr>
          <w:szCs w:val="22"/>
          <w:lang w:val="uk-UA"/>
        </w:rPr>
      </w:pPr>
      <w:r w:rsidRPr="00871279">
        <w:rPr>
          <w:szCs w:val="22"/>
          <w:lang w:val="uk-UA"/>
        </w:rPr>
        <w:t>ведення обов'язкової первинної облікової документації з праці та оплати праці;</w:t>
      </w:r>
    </w:p>
    <w:p w:rsidR="00D00CB8" w:rsidRPr="00871279" w:rsidRDefault="00D00CB8" w:rsidP="00D00CB8">
      <w:pPr>
        <w:pStyle w:val="a7"/>
        <w:numPr>
          <w:ilvl w:val="0"/>
          <w:numId w:val="10"/>
        </w:numPr>
        <w:tabs>
          <w:tab w:val="left" w:pos="1134"/>
        </w:tabs>
        <w:spacing w:line="360" w:lineRule="auto"/>
        <w:ind w:left="0" w:firstLine="743"/>
        <w:jc w:val="both"/>
        <w:rPr>
          <w:szCs w:val="22"/>
          <w:lang w:val="uk-UA"/>
        </w:rPr>
      </w:pPr>
      <w:r w:rsidRPr="00871279">
        <w:rPr>
          <w:szCs w:val="22"/>
          <w:lang w:val="uk-UA"/>
        </w:rPr>
        <w:t>облік і ведення трудових книжок;</w:t>
      </w:r>
    </w:p>
    <w:p w:rsidR="00D00CB8" w:rsidRPr="00871279" w:rsidRDefault="00D00CB8" w:rsidP="00D00CB8">
      <w:pPr>
        <w:pStyle w:val="a7"/>
        <w:numPr>
          <w:ilvl w:val="0"/>
          <w:numId w:val="10"/>
        </w:numPr>
        <w:tabs>
          <w:tab w:val="left" w:pos="1134"/>
        </w:tabs>
        <w:spacing w:line="360" w:lineRule="auto"/>
        <w:ind w:left="0" w:firstLine="743"/>
        <w:jc w:val="both"/>
        <w:rPr>
          <w:szCs w:val="22"/>
          <w:lang w:val="uk-UA"/>
        </w:rPr>
      </w:pPr>
      <w:r w:rsidRPr="00871279">
        <w:rPr>
          <w:szCs w:val="22"/>
          <w:lang w:val="uk-UA"/>
        </w:rPr>
        <w:t>ведення особових справ;</w:t>
      </w:r>
    </w:p>
    <w:p w:rsidR="00D00CB8" w:rsidRPr="00871279" w:rsidRDefault="00D00CB8" w:rsidP="00D00CB8">
      <w:pPr>
        <w:pStyle w:val="a7"/>
        <w:numPr>
          <w:ilvl w:val="0"/>
          <w:numId w:val="10"/>
        </w:numPr>
        <w:tabs>
          <w:tab w:val="left" w:pos="1134"/>
        </w:tabs>
        <w:spacing w:line="360" w:lineRule="auto"/>
        <w:ind w:left="0" w:firstLine="743"/>
        <w:jc w:val="both"/>
        <w:rPr>
          <w:szCs w:val="22"/>
          <w:lang w:val="uk-UA"/>
        </w:rPr>
      </w:pPr>
      <w:r w:rsidRPr="00871279">
        <w:rPr>
          <w:szCs w:val="22"/>
          <w:lang w:val="uk-UA"/>
        </w:rPr>
        <w:t>консультування співробітників;</w:t>
      </w:r>
    </w:p>
    <w:p w:rsidR="00D00CB8" w:rsidRPr="00871279" w:rsidRDefault="00D00CB8" w:rsidP="00D00CB8">
      <w:pPr>
        <w:pStyle w:val="a7"/>
        <w:numPr>
          <w:ilvl w:val="0"/>
          <w:numId w:val="10"/>
        </w:numPr>
        <w:tabs>
          <w:tab w:val="left" w:pos="1134"/>
        </w:tabs>
        <w:spacing w:line="360" w:lineRule="auto"/>
        <w:ind w:left="0" w:firstLine="743"/>
        <w:jc w:val="both"/>
        <w:rPr>
          <w:szCs w:val="22"/>
          <w:lang w:val="uk-UA"/>
        </w:rPr>
      </w:pPr>
      <w:r w:rsidRPr="00871279">
        <w:rPr>
          <w:szCs w:val="22"/>
          <w:lang w:val="uk-UA"/>
        </w:rPr>
        <w:t>складання та коригування графіка відпусток;</w:t>
      </w:r>
    </w:p>
    <w:p w:rsidR="00D00CB8" w:rsidRPr="00871279" w:rsidRDefault="00D00CB8" w:rsidP="00D00CB8">
      <w:pPr>
        <w:pStyle w:val="a7"/>
        <w:numPr>
          <w:ilvl w:val="0"/>
          <w:numId w:val="10"/>
        </w:numPr>
        <w:tabs>
          <w:tab w:val="left" w:pos="1134"/>
        </w:tabs>
        <w:spacing w:line="360" w:lineRule="auto"/>
        <w:ind w:left="0" w:firstLine="743"/>
        <w:jc w:val="both"/>
        <w:rPr>
          <w:szCs w:val="22"/>
          <w:lang w:val="uk-UA"/>
        </w:rPr>
      </w:pPr>
      <w:r w:rsidRPr="00871279">
        <w:rPr>
          <w:szCs w:val="22"/>
          <w:lang w:val="uk-UA"/>
        </w:rPr>
        <w:t>оформлення документів, пов'язаних з різними виплатами, пільгами та пільгами;</w:t>
      </w:r>
    </w:p>
    <w:p w:rsidR="00D00CB8" w:rsidRPr="00871279" w:rsidRDefault="00D00CB8" w:rsidP="00D00CB8">
      <w:pPr>
        <w:pStyle w:val="a7"/>
        <w:numPr>
          <w:ilvl w:val="0"/>
          <w:numId w:val="10"/>
        </w:numPr>
        <w:tabs>
          <w:tab w:val="left" w:pos="1134"/>
        </w:tabs>
        <w:spacing w:line="360" w:lineRule="auto"/>
        <w:ind w:left="0" w:firstLine="743"/>
        <w:jc w:val="both"/>
        <w:rPr>
          <w:szCs w:val="22"/>
          <w:lang w:val="uk-UA"/>
        </w:rPr>
      </w:pPr>
      <w:r w:rsidRPr="00871279">
        <w:rPr>
          <w:szCs w:val="22"/>
          <w:lang w:val="uk-UA"/>
        </w:rPr>
        <w:t>та деякі інші функції.</w:t>
      </w:r>
    </w:p>
    <w:p w:rsidR="00D00CB8" w:rsidRPr="00871279" w:rsidRDefault="00D00CB8" w:rsidP="00D00CB8">
      <w:pPr>
        <w:pStyle w:val="a7"/>
        <w:tabs>
          <w:tab w:val="left" w:pos="1134"/>
        </w:tabs>
        <w:spacing w:line="360" w:lineRule="auto"/>
        <w:ind w:left="0" w:firstLine="743"/>
        <w:jc w:val="both"/>
        <w:rPr>
          <w:lang w:val="uk-UA"/>
        </w:rPr>
      </w:pPr>
      <w:r w:rsidRPr="00871279">
        <w:rPr>
          <w:lang w:val="uk-UA"/>
        </w:rPr>
        <w:t>Як видно з наведених вище переліків, ці послуги виконують широкий спектр функцій, пов’язаних зі значними витратами на оплату праці.</w:t>
      </w:r>
    </w:p>
    <w:p w:rsidR="00D00CB8" w:rsidRPr="00871279" w:rsidRDefault="00D00CB8" w:rsidP="00D00CB8">
      <w:pPr>
        <w:pStyle w:val="a7"/>
        <w:tabs>
          <w:tab w:val="left" w:pos="1134"/>
        </w:tabs>
        <w:spacing w:line="360" w:lineRule="auto"/>
        <w:ind w:left="0" w:firstLine="743"/>
        <w:jc w:val="both"/>
        <w:rPr>
          <w:lang w:val="uk-UA"/>
        </w:rPr>
      </w:pPr>
      <w:r w:rsidRPr="00871279">
        <w:rPr>
          <w:lang w:val="uk-UA"/>
        </w:rPr>
        <w:lastRenderedPageBreak/>
        <w:t>Основним нормативним документом, призначеним для забезпечення раціонального розподілу та організації роботи, правильного добору, розстановки та використання персоналу, є Довідник кваліфікаційних характеристик працівників. У посібнику наведено перелік та опис посад, включаючи систему управління персоналом.</w:t>
      </w:r>
    </w:p>
    <w:p w:rsidR="00D00CB8" w:rsidRPr="00871279" w:rsidRDefault="00D00CB8" w:rsidP="00D00CB8">
      <w:pPr>
        <w:pStyle w:val="a4"/>
        <w:tabs>
          <w:tab w:val="left" w:pos="1134"/>
          <w:tab w:val="left" w:pos="2098"/>
        </w:tabs>
        <w:spacing w:after="0" w:line="360" w:lineRule="auto"/>
        <w:ind w:left="0" w:firstLine="743"/>
        <w:jc w:val="both"/>
        <w:rPr>
          <w:rFonts w:ascii="Times New Roman" w:hAnsi="Times New Roman" w:cs="Times New Roman"/>
          <w:sz w:val="28"/>
        </w:rPr>
      </w:pPr>
      <w:r w:rsidRPr="00871279">
        <w:rPr>
          <w:rFonts w:ascii="Times New Roman" w:hAnsi="Times New Roman" w:cs="Times New Roman"/>
          <w:sz w:val="28"/>
        </w:rPr>
        <w:t>Для системи управління персоналом передбачені такі типи посад:</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rPr>
      </w:pPr>
      <w:r w:rsidRPr="00871279">
        <w:rPr>
          <w:rFonts w:ascii="Times New Roman" w:hAnsi="Times New Roman" w:cs="Times New Roman"/>
          <w:sz w:val="28"/>
        </w:rPr>
        <w:t xml:space="preserve">керівні посади (заступник директора з управління персоналом; начальник відділу кадрів; завідувач лабораторії (бюро) з організації праці; завідувач (бюро) лабораторії (бюро) соціології праці; завідувач лабораторії нормативних досліджень праці, організація та оплата праці, начальник відділу охорони праці, начальник відділу підготовки кадрів); </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rPr>
      </w:pPr>
      <w:r w:rsidRPr="00871279">
        <w:rPr>
          <w:rFonts w:ascii="Times New Roman" w:hAnsi="Times New Roman" w:cs="Times New Roman"/>
          <w:sz w:val="28"/>
        </w:rPr>
        <w:t>посади спеціалістів (інженер з нормування праці; інженер з охорони праці; інженер з навчання; інспектор з кадрів; професійний консультант; психолог; соціолог; спеціаліст з персоналу; технік праці; економіст з праці);</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rPr>
      </w:pPr>
      <w:r w:rsidRPr="00871279">
        <w:rPr>
          <w:rFonts w:ascii="Times New Roman" w:hAnsi="Times New Roman" w:cs="Times New Roman"/>
          <w:sz w:val="28"/>
        </w:rPr>
        <w:t>• посади технічних виконавців (бухгалтер, хронометрист тощо).</w:t>
      </w:r>
    </w:p>
    <w:p w:rsidR="00D00CB8" w:rsidRPr="00871279" w:rsidRDefault="00D00CB8" w:rsidP="00D00CB8">
      <w:pPr>
        <w:pStyle w:val="a4"/>
        <w:tabs>
          <w:tab w:val="left" w:pos="1134"/>
          <w:tab w:val="left" w:pos="2098"/>
        </w:tabs>
        <w:spacing w:after="0" w:line="360" w:lineRule="auto"/>
        <w:ind w:left="0" w:firstLine="743"/>
        <w:jc w:val="both"/>
        <w:rPr>
          <w:rFonts w:ascii="Times New Roman" w:hAnsi="Times New Roman" w:cs="Times New Roman"/>
          <w:sz w:val="28"/>
        </w:rPr>
      </w:pPr>
      <w:r w:rsidRPr="00871279">
        <w:rPr>
          <w:rFonts w:ascii="Times New Roman" w:hAnsi="Times New Roman" w:cs="Times New Roman"/>
          <w:sz w:val="28"/>
        </w:rPr>
        <w:t>Для кожної з цих посад у Посібнику з кваліфікації наведена кваліфікаційна характеристика. Кваліфікаційна характеристика складається з трьох частин:</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rPr>
      </w:pPr>
      <w:r w:rsidRPr="00871279">
        <w:rPr>
          <w:rFonts w:ascii="Times New Roman" w:hAnsi="Times New Roman" w:cs="Times New Roman"/>
          <w:sz w:val="28"/>
        </w:rPr>
        <w:t>• у розділі «Завдання та обов’язки» визначено основні посадові функції, які можуть бути повністю або частково покладені на працівника на цій посаді з урахуванням технологічної однорідності та взаємозв'язку роботи, що дозволяє забезпечити оптимальну спеціалізацію працівників;</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rPr>
      </w:pPr>
      <w:r w:rsidRPr="00871279">
        <w:rPr>
          <w:rFonts w:ascii="Times New Roman" w:hAnsi="Times New Roman" w:cs="Times New Roman"/>
          <w:sz w:val="28"/>
        </w:rPr>
        <w:t>розділ «Повинен знати» містить основні вимоги до працівника з погляду спеціальних знань, а також знання законів та постанов, постанов, інструкцій та інших інструкцій, методів та інструментів, які працівник має використовувати під час виконання службових обов'язків.</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743"/>
        <w:contextualSpacing w:val="0"/>
        <w:jc w:val="both"/>
        <w:rPr>
          <w:rFonts w:ascii="Times New Roman" w:hAnsi="Times New Roman" w:cs="Times New Roman"/>
          <w:sz w:val="28"/>
        </w:rPr>
      </w:pPr>
      <w:r w:rsidRPr="00871279">
        <w:rPr>
          <w:rFonts w:ascii="Times New Roman" w:hAnsi="Times New Roman" w:cs="Times New Roman"/>
          <w:sz w:val="28"/>
        </w:rPr>
        <w:t>у розділі «Кваліфікаційні вимоги» визначаються ступінь професійної підготовки працівника до виконання заявлених робіт та умови стажу роботи. Рівні необхідної професійної підготовки наводяться відповідно до Закону України «Про освіту».</w:t>
      </w:r>
    </w:p>
    <w:p w:rsidR="00D00CB8" w:rsidRPr="00871279" w:rsidRDefault="009C4992" w:rsidP="00D00CB8">
      <w:pPr>
        <w:pStyle w:val="a7"/>
        <w:tabs>
          <w:tab w:val="left" w:pos="1134"/>
        </w:tabs>
        <w:spacing w:line="360" w:lineRule="auto"/>
        <w:ind w:left="0" w:firstLine="743"/>
        <w:jc w:val="both"/>
        <w:rPr>
          <w:lang w:val="uk-UA"/>
        </w:rPr>
      </w:pPr>
      <w:bookmarkStart w:id="10" w:name="_Hlk89851991"/>
      <w:r w:rsidRPr="00871279">
        <w:rPr>
          <w:noProof/>
          <w:lang w:val="uk-UA"/>
        </w:rPr>
        <w:lastRenderedPageBreak/>
        <w:t>О</w:t>
      </w:r>
      <w:r w:rsidR="00D00CB8" w:rsidRPr="00871279">
        <w:rPr>
          <w:noProof/>
          <w:lang w:val="uk-UA"/>
        </w:rPr>
        <w:t>рганізаційна структура HR-служби ПП «ГАЛИЧ-БУД» зі схемою взаємодії представлена на рис. 2.2.</w:t>
      </w:r>
    </w:p>
    <w:p w:rsidR="00D00CB8" w:rsidRPr="00871279" w:rsidRDefault="00D00CB8" w:rsidP="00D00CB8">
      <w:pPr>
        <w:pStyle w:val="a7"/>
        <w:tabs>
          <w:tab w:val="left" w:pos="1134"/>
        </w:tabs>
        <w:spacing w:line="360" w:lineRule="auto"/>
        <w:ind w:left="0" w:firstLine="743"/>
        <w:jc w:val="both"/>
        <w:rPr>
          <w:lang w:val="uk-UA"/>
        </w:rPr>
      </w:pPr>
      <w:r w:rsidRPr="00871279">
        <w:rPr>
          <w:lang w:val="uk-UA"/>
        </w:rPr>
        <w:t xml:space="preserve">Начальник відділу кадрів </w:t>
      </w:r>
      <w:r w:rsidRPr="00871279">
        <w:rPr>
          <w:noProof/>
          <w:lang w:val="uk-UA"/>
        </w:rPr>
        <w:t xml:space="preserve">ПП «ГАЛИЧ-БУД» </w:t>
      </w:r>
      <w:r w:rsidRPr="00871279">
        <w:rPr>
          <w:lang w:val="uk-UA"/>
        </w:rPr>
        <w:t>відповідає за вирішення всіх кадрових питань організації. На даний момент керівник відділу кадрів (директор з персоналу) є однією з ключових фігур вищого керівництва компанії і разом з іншими менеджерами приймає рішення у сфері її стратегічного розвитку та поточної роботи.</w:t>
      </w:r>
    </w:p>
    <w:p w:rsidR="00D00CB8" w:rsidRPr="00871279" w:rsidRDefault="00D00CB8" w:rsidP="00D00CB8">
      <w:pPr>
        <w:pStyle w:val="a7"/>
        <w:tabs>
          <w:tab w:val="left" w:pos="1134"/>
        </w:tabs>
        <w:spacing w:line="360" w:lineRule="auto"/>
        <w:ind w:left="0" w:firstLine="743"/>
        <w:jc w:val="both"/>
        <w:rPr>
          <w:lang w:val="uk-UA"/>
        </w:rPr>
      </w:pPr>
      <w:r w:rsidRPr="00871279">
        <w:rPr>
          <w:lang w:val="uk-UA"/>
        </w:rPr>
        <w:t xml:space="preserve">У </w:t>
      </w:r>
      <w:r w:rsidRPr="00871279">
        <w:rPr>
          <w:noProof/>
          <w:lang w:val="uk-UA"/>
        </w:rPr>
        <w:t xml:space="preserve">ПП «ГАЛИЧ-БУД» </w:t>
      </w:r>
      <w:r w:rsidRPr="00871279">
        <w:rPr>
          <w:lang w:val="uk-UA"/>
        </w:rPr>
        <w:t xml:space="preserve">менеджер з персоналу поєднує 4 посади, згідно з кваліфікаційним </w:t>
      </w:r>
      <w:r w:rsidR="009C4992" w:rsidRPr="00871279">
        <w:rPr>
          <w:lang w:val="uk-UA"/>
        </w:rPr>
        <w:t>довід</w:t>
      </w:r>
      <w:r w:rsidRPr="00871279">
        <w:rPr>
          <w:lang w:val="uk-UA"/>
        </w:rPr>
        <w:t>ником</w:t>
      </w:r>
      <w:bookmarkEnd w:id="10"/>
      <w:r w:rsidRPr="00871279">
        <w:rPr>
          <w:lang w:val="uk-UA"/>
        </w:rPr>
        <w:t>:</w:t>
      </w:r>
    </w:p>
    <w:p w:rsidR="00D00CB8" w:rsidRPr="00871279" w:rsidRDefault="00D00CB8" w:rsidP="00D00CB8">
      <w:pPr>
        <w:pStyle w:val="a7"/>
        <w:spacing w:line="360" w:lineRule="auto"/>
        <w:ind w:right="684" w:firstLine="707"/>
        <w:jc w:val="both"/>
        <w:rPr>
          <w:lang w:val="uk-UA"/>
        </w:rPr>
      </w:pPr>
    </w:p>
    <w:p w:rsidR="00D00CB8" w:rsidRPr="00871279" w:rsidRDefault="00D00CB8" w:rsidP="00D00CB8">
      <w:pPr>
        <w:pStyle w:val="a7"/>
        <w:spacing w:line="360" w:lineRule="auto"/>
        <w:ind w:right="684" w:firstLine="707"/>
        <w:jc w:val="both"/>
        <w:rPr>
          <w:lang w:val="uk-UA"/>
        </w:rPr>
      </w:pPr>
    </w:p>
    <w:p w:rsidR="00D00CB8" w:rsidRPr="00871279" w:rsidRDefault="00D00CB8" w:rsidP="00D00CB8">
      <w:pPr>
        <w:pStyle w:val="a7"/>
        <w:spacing w:line="360" w:lineRule="auto"/>
        <w:ind w:right="684" w:firstLine="707"/>
        <w:jc w:val="both"/>
        <w:rPr>
          <w:lang w:val="uk-UA"/>
        </w:rPr>
      </w:pPr>
      <w:r w:rsidRPr="00871279">
        <w:rPr>
          <w:noProof/>
          <w:lang w:val="uk-UA"/>
        </w:rPr>
        <mc:AlternateContent>
          <mc:Choice Requires="wpg">
            <w:drawing>
              <wp:anchor distT="0" distB="0" distL="114300" distR="114300" simplePos="0" relativeHeight="252238336" behindDoc="0" locked="0" layoutInCell="1" allowOverlap="1" wp14:anchorId="0B2C8B7C" wp14:editId="46EFDDDA">
                <wp:simplePos x="0" y="0"/>
                <wp:positionH relativeFrom="column">
                  <wp:posOffset>990600</wp:posOffset>
                </wp:positionH>
                <wp:positionV relativeFrom="paragraph">
                  <wp:posOffset>19050</wp:posOffset>
                </wp:positionV>
                <wp:extent cx="4857750" cy="2343150"/>
                <wp:effectExtent l="0" t="0" r="19050" b="19050"/>
                <wp:wrapNone/>
                <wp:docPr id="2" name="Групувати 2"/>
                <wp:cNvGraphicFramePr/>
                <a:graphic xmlns:a="http://schemas.openxmlformats.org/drawingml/2006/main">
                  <a:graphicData uri="http://schemas.microsoft.com/office/word/2010/wordprocessingGroup">
                    <wpg:wgp>
                      <wpg:cNvGrpSpPr/>
                      <wpg:grpSpPr>
                        <a:xfrm>
                          <a:off x="0" y="0"/>
                          <a:ext cx="4857750" cy="2343150"/>
                          <a:chOff x="0" y="0"/>
                          <a:chExt cx="4857750" cy="2343150"/>
                        </a:xfrm>
                      </wpg:grpSpPr>
                      <wps:wsp>
                        <wps:cNvPr id="3" name="Прямокутник 3"/>
                        <wps:cNvSpPr/>
                        <wps:spPr>
                          <a:xfrm>
                            <a:off x="0" y="19050"/>
                            <a:ext cx="18764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B7790B" w:rsidRDefault="00A4048D" w:rsidP="00D00CB8">
                              <w:pPr>
                                <w:jc w:val="center"/>
                              </w:pPr>
                              <w:r>
                                <w:t>Директор з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кутник 4"/>
                        <wps:cNvSpPr/>
                        <wps:spPr>
                          <a:xfrm>
                            <a:off x="19050" y="914400"/>
                            <a:ext cx="18764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B7790B" w:rsidRDefault="00A4048D" w:rsidP="00D00CB8">
                              <w:pPr>
                                <w:jc w:val="center"/>
                              </w:pPr>
                              <w:r>
                                <w:t xml:space="preserve">Керівник </w:t>
                              </w:r>
                              <w:r>
                                <w:rPr>
                                  <w:lang w:val="en-US"/>
                                </w:rPr>
                                <w:t>HR-</w:t>
                              </w:r>
                              <w:r>
                                <w:t>служби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кутник 5"/>
                        <wps:cNvSpPr/>
                        <wps:spPr>
                          <a:xfrm>
                            <a:off x="28575" y="1828800"/>
                            <a:ext cx="18764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B7790B" w:rsidRDefault="00A4048D" w:rsidP="00D00CB8">
                              <w:pPr>
                                <w:jc w:val="center"/>
                              </w:pPr>
                              <w:r>
                                <w:t>Заступник керівника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кутник 6"/>
                        <wps:cNvSpPr/>
                        <wps:spPr>
                          <a:xfrm>
                            <a:off x="2981325" y="1228725"/>
                            <a:ext cx="18764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C309DF" w:rsidRDefault="00A4048D" w:rsidP="00D00CB8">
                              <w:pPr>
                                <w:jc w:val="center"/>
                              </w:pPr>
                              <w:r>
                                <w:t>Спеціаліст з кадрового діловодства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кутник 7"/>
                        <wps:cNvSpPr/>
                        <wps:spPr>
                          <a:xfrm>
                            <a:off x="2924175" y="0"/>
                            <a:ext cx="1876425" cy="723900"/>
                          </a:xfrm>
                          <a:prstGeom prst="rect">
                            <a:avLst/>
                          </a:prstGeom>
                        </wps:spPr>
                        <wps:style>
                          <a:lnRef idx="2">
                            <a:schemeClr val="dk1"/>
                          </a:lnRef>
                          <a:fillRef idx="1">
                            <a:schemeClr val="lt1"/>
                          </a:fillRef>
                          <a:effectRef idx="0">
                            <a:schemeClr val="dk1"/>
                          </a:effectRef>
                          <a:fontRef idx="minor">
                            <a:schemeClr val="dk1"/>
                          </a:fontRef>
                        </wps:style>
                        <wps:txbx>
                          <w:txbxContent>
                            <w:p w:rsidR="00A4048D" w:rsidRPr="00B7790B" w:rsidRDefault="00A4048D" w:rsidP="00D00CB8">
                              <w:pPr>
                                <w:jc w:val="center"/>
                              </w:pPr>
                              <w:r>
                                <w:t>Менеджер з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 зі стрілкою 16"/>
                        <wps:cNvCnPr/>
                        <wps:spPr>
                          <a:xfrm>
                            <a:off x="1895475" y="247650"/>
                            <a:ext cx="1085850" cy="1200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Пряма зі стрілкою 33"/>
                        <wps:cNvCnPr/>
                        <wps:spPr>
                          <a:xfrm flipV="1">
                            <a:off x="1905000" y="438150"/>
                            <a:ext cx="1000125"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Пряма зі стрілкою 34"/>
                        <wps:cNvCnPr/>
                        <wps:spPr>
                          <a:xfrm>
                            <a:off x="1905000" y="1085850"/>
                            <a:ext cx="108585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Пряма зі стрілкою 61"/>
                        <wps:cNvCnPr/>
                        <wps:spPr>
                          <a:xfrm flipV="1">
                            <a:off x="1924050" y="523875"/>
                            <a:ext cx="971550" cy="146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Пряма зі стрілкою 62"/>
                        <wps:cNvCnPr/>
                        <wps:spPr>
                          <a:xfrm flipV="1">
                            <a:off x="1952625" y="1571625"/>
                            <a:ext cx="9620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B2C8B7C" id="Групувати 2" o:spid="_x0000_s1047" style="position:absolute;left:0;text-align:left;margin-left:78pt;margin-top:1.5pt;width:382.5pt;height:184.5pt;z-index:252238336" coordsize="48577,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mIDAUAAI4hAAAOAAAAZHJzL2Uyb0RvYy54bWzsWk9v2zYUvw/YdyB0X2zJ+mcjThG4bTAg&#10;aIOlW8+MTNnCJJKjmNjZaWvv22FAr/sKxS4rsq37CvI32iNF0Zn/xEu2BkWmQxSSeo8iH9/vPfJH&#10;7z+aFzm6IKLMGB067l7XQYQmbJzRydD58sXTz2IHlRLTMc4ZJUPnkpTOo4NPP9mf8QHx2JTlYyIQ&#10;dELLwYwPnamUfNDplMmUFLjcY5xQeJkyUWAJVTHpjAWeQe9F3vG63bAzY2LMBUtIWULr4/qlc6D7&#10;T1OSyOdpWhKJ8qEDY5P6KfTzTD07B/t4MBGYT7PEDAPfYRQFzih81Hb1GEuMzkW21lWRJYKVLJV7&#10;CSs6LE2zhOg5wGzc7spsjgQ753ouk8Fswq2ZwLQrdrpzt8mzixOBsvHQ8RxEcQFLVP20+G7xuvoT&#10;/n6p3i5eVe+Qp+w045MBiB8JfspPhGmY1DU19XkqCvUfJoXm2sKX1sJkLlECjX4cRFEAC5HAO6/n&#10;91yo6DVIprBQa3rJ9MkOzU7z4Y4anx3OjIM/lUuTlf/OZKdTzIleiVLZwJisZ032M5jsx+r36n11&#10;tXgNJvujelddoV5tNq1ibVYOSjDfVoO5/W5jksZobhyFvhfURgtcv1cL2JnjARelPCKsQKowdAS4&#10;vfZGfHFcSjAviDYiUFG2qcegS/IyJ2o4Of2CpOAKsEye1tYgJKNcoAsM8Bl/7ar5QF9aUqmkWZ5b&#10;JXeTUi4bJSOr1IgGplXsblJcfs1K6y8yKq1ikVEmblZOa/lm1vVc1bTl/Gxe+70eoGo6Y+NLWFnB&#10;6ihR8uRpBvY8xqU8wQLCAvgthDr5HB5pzmZDh5mSg6ZMfLupXcmD68FbB80gzAyd8ptzLIiD8s8p&#10;OGXf9X0Vl3TFDyIPKuL6m7Prb+h5MWKwFC4EVZ7oopKXeVNMBSteQkQ8VF+FV5gm8O2hk0jRVEay&#10;Dn8QUxNyeKjFIBZxLI/pKU9U58rQyl9ezF9iwY1TSXDHZ6wBAh6s+FYtqzQpOzyXLM204y3tapYA&#10;QKlCyT2g09+BTv9W6KxxiSBs6SUzUauFqA4IHxqiJv+0EH1gEIWcZvYcmxNocCuIerC5gB4Bom7s&#10;xXG3xej1pP2hMWo3O20afVBpNNyB0fB2GO3Hbk/tZRVKPS+OoKz3/20mvZdMajc9LUofFEqjHSiN&#10;bolSz3dNLr0pi0Zer1+n2fYw+t8cRu2Op8Xng8Knu55G36Lq18UbtPh+8QrYozfVb9VV9X7xAwJR&#10;yIjqiAxM04gaqq2hbBq6y/JsbtwPfINVz4/CNfaoGwcxNGrKzQXO1FBu2xFbSoGzyVSOGKXAJDFR&#10;MwIrB37FN6njfk7VU+Isf0LHSF5yoBClyDCd5ERNRPNF5vB/M+u0kUBa8kCbWacd5NF9sk5ybrmu&#10;baxTjWplFUOB3BMX0lunKre5H4judD+U5hn/qqGKDOGrGRLIBmpr5/diy+zanV0XfK+hMUOguuqt&#10;X+uHCj9budY7HNs+Zj9cJ+W2+qHdqv6zMKh4c+N9rgl54MdANpsLhKZRx0EfAiXEzDo8NRcXDUVu&#10;CM82DAI0H5b7hUCcrxBO29wPRO8aBj1fXeGoMBh4vbh2s6Uf9iM3sOnYD0OVm1s/hMuK/1EYDJeX&#10;rQ3xudUPLfe9PQxuSceBFzZMSxC5qvy3gNgPvW6Tjtt42Fx9fix+qK+z4dJfb6DNDxTUrwqu1/U2&#10;cvkzioO/AAAA//8DAFBLAwQUAAYACAAAACEA6RKubt4AAAAJAQAADwAAAGRycy9kb3ducmV2Lnht&#10;bEyPQUvDQBCF74L/YRnBm90kpVVjNqUU9VSEtoJ4mybTJDQ7G7LbJP33jic9zTze8OZ72WqyrRqo&#10;941jA/EsAkVcuLLhysDn4e3hCZQPyCW2jsnAlTys8tubDNPSjbyjYR8qJSHsUzRQh9ClWvuiJot+&#10;5jpi8U6utxhE9pUuexwl3LY6iaKlttiwfKixo01NxXl/sQbeRxzX8/h12J5Pm+v3YfHxtY3JmPu7&#10;af0CKtAU/o7hF1/QIRemo7tw6VUrerGULsHAXIb4z0ksy1H0YxKBzjP9v0H+AwAA//8DAFBLAQIt&#10;ABQABgAIAAAAIQC2gziS/gAAAOEBAAATAAAAAAAAAAAAAAAAAAAAAABbQ29udGVudF9UeXBlc10u&#10;eG1sUEsBAi0AFAAGAAgAAAAhADj9If/WAAAAlAEAAAsAAAAAAAAAAAAAAAAALwEAAF9yZWxzLy5y&#10;ZWxzUEsBAi0AFAAGAAgAAAAhALFzOYgMBQAAjiEAAA4AAAAAAAAAAAAAAAAALgIAAGRycy9lMm9E&#10;b2MueG1sUEsBAi0AFAAGAAgAAAAhAOkSrm7eAAAACQEAAA8AAAAAAAAAAAAAAAAAZgcAAGRycy9k&#10;b3ducmV2LnhtbFBLBQYAAAAABAAEAPMAAABxCAAAAAA=&#10;">
                <v:rect id="Прямокутник 3" o:spid="_x0000_s1048" style="position:absolute;top:190;width:18764;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A4048D" w:rsidRPr="00B7790B" w:rsidRDefault="00A4048D" w:rsidP="00D00CB8">
                        <w:pPr>
                          <w:jc w:val="center"/>
                        </w:pPr>
                        <w:r>
                          <w:t>Директор з персоналу</w:t>
                        </w:r>
                      </w:p>
                    </w:txbxContent>
                  </v:textbox>
                </v:rect>
                <v:rect id="Прямокутник 4" o:spid="_x0000_s1049" style="position:absolute;left:190;top:9144;width:18764;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A4048D" w:rsidRPr="00B7790B" w:rsidRDefault="00A4048D" w:rsidP="00D00CB8">
                        <w:pPr>
                          <w:jc w:val="center"/>
                        </w:pPr>
                        <w:r>
                          <w:t xml:space="preserve">Керівник </w:t>
                        </w:r>
                        <w:r>
                          <w:rPr>
                            <w:lang w:val="en-US"/>
                          </w:rPr>
                          <w:t>HR-</w:t>
                        </w:r>
                        <w:r>
                          <w:t>служби</w:t>
                        </w:r>
                      </w:p>
                    </w:txbxContent>
                  </v:textbox>
                </v:rect>
                <v:rect id="Прямокутник 5" o:spid="_x0000_s1050" style="position:absolute;left:285;top:18288;width:18765;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A4048D" w:rsidRPr="00B7790B" w:rsidRDefault="00A4048D" w:rsidP="00D00CB8">
                        <w:pPr>
                          <w:jc w:val="center"/>
                        </w:pPr>
                        <w:r>
                          <w:t>Заступник керівника</w:t>
                        </w:r>
                      </w:p>
                    </w:txbxContent>
                  </v:textbox>
                </v:rect>
                <v:rect id="Прямокутник 6" o:spid="_x0000_s1051" style="position:absolute;left:29813;top:12287;width:18764;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A4048D" w:rsidRPr="00C309DF" w:rsidRDefault="00A4048D" w:rsidP="00D00CB8">
                        <w:pPr>
                          <w:jc w:val="center"/>
                        </w:pPr>
                        <w:r>
                          <w:t>Спеціаліст з кадрового діловодства</w:t>
                        </w:r>
                      </w:p>
                    </w:txbxContent>
                  </v:textbox>
                </v:rect>
                <v:rect id="Прямокутник 7" o:spid="_x0000_s1052" style="position:absolute;left:29241;width:1876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A4048D" w:rsidRPr="00B7790B" w:rsidRDefault="00A4048D" w:rsidP="00D00CB8">
                        <w:pPr>
                          <w:jc w:val="center"/>
                        </w:pPr>
                        <w:r>
                          <w:t>Менеджер з персоналу</w:t>
                        </w:r>
                      </w:p>
                    </w:txbxContent>
                  </v:textbox>
                </v:rect>
                <v:shapetype id="_x0000_t32" coordsize="21600,21600" o:spt="32" o:oned="t" path="m,l21600,21600e" filled="f">
                  <v:path arrowok="t" fillok="f" o:connecttype="none"/>
                  <o:lock v:ext="edit" shapetype="t"/>
                </v:shapetype>
                <v:shape id="Пряма зі стрілкою 16" o:spid="_x0000_s1053" type="#_x0000_t32" style="position:absolute;left:18954;top:2476;width:10859;height:12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Пряма зі стрілкою 33" o:spid="_x0000_s1054" type="#_x0000_t32" style="position:absolute;left:19050;top:4381;width:10001;height:6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shape id="Пряма зі стрілкою 34" o:spid="_x0000_s1055" type="#_x0000_t32" style="position:absolute;left:19050;top:10858;width:10858;height:4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Пряма зі стрілкою 61" o:spid="_x0000_s1056" type="#_x0000_t32" style="position:absolute;left:19240;top:5238;width:9716;height:146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nyxAAAANsAAAAPAAAAZHJzL2Rvd25yZXYueG1sRI9Ba8JA&#10;FITvhf6H5RW8lLrRiC3RVUSRejUtpb09s69JaPZtyFs1/feuIHgcZuYbZr7sXaNO1Ent2cBomIAi&#10;LrytuTTw+bF9eQMlAdli45kM/JPAcvH4MMfM+jPv6ZSHUkUIS4YGqhDaTGspKnIoQ98SR+/Xdw5D&#10;lF2pbYfnCHeNHifJVDusOS5U2NK6ouIvPzoDaZjIeD/5fpX8pzw8202ayte7MYOnfjUDFagP9/Ct&#10;vbMGpiO4fok/QC8uAAAA//8DAFBLAQItABQABgAIAAAAIQDb4fbL7gAAAIUBAAATAAAAAAAAAAAA&#10;AAAAAAAAAABbQ29udGVudF9UeXBlc10ueG1sUEsBAi0AFAAGAAgAAAAhAFr0LFu/AAAAFQEAAAsA&#10;AAAAAAAAAAAAAAAAHwEAAF9yZWxzLy5yZWxzUEsBAi0AFAAGAAgAAAAhAEQAGfLEAAAA2wAAAA8A&#10;AAAAAAAAAAAAAAAABwIAAGRycy9kb3ducmV2LnhtbFBLBQYAAAAAAwADALcAAAD4AgAAAAA=&#10;" strokecolor="black [3200]" strokeweight=".5pt">
                  <v:stroke endarrow="block" joinstyle="miter"/>
                </v:shape>
                <v:shape id="Пряма зі стрілкою 62" o:spid="_x0000_s1057" type="#_x0000_t32" style="position:absolute;left:19526;top:15716;width:9620;height:4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v:group>
            </w:pict>
          </mc:Fallback>
        </mc:AlternateContent>
      </w:r>
      <w:r w:rsidRPr="00871279">
        <w:rPr>
          <w:noProof/>
          <w:lang w:val="uk-UA"/>
        </w:rPr>
        <mc:AlternateContent>
          <mc:Choice Requires="wps">
            <w:drawing>
              <wp:anchor distT="0" distB="0" distL="114300" distR="114300" simplePos="0" relativeHeight="252237312" behindDoc="0" locked="0" layoutInCell="1" allowOverlap="1" wp14:anchorId="7B1ECACF" wp14:editId="67576680">
                <wp:simplePos x="0" y="0"/>
                <wp:positionH relativeFrom="column">
                  <wp:posOffset>2895600</wp:posOffset>
                </wp:positionH>
                <wp:positionV relativeFrom="paragraph">
                  <wp:posOffset>247650</wp:posOffset>
                </wp:positionV>
                <wp:extent cx="1028700" cy="104775"/>
                <wp:effectExtent l="0" t="0" r="76200" b="85725"/>
                <wp:wrapNone/>
                <wp:docPr id="63" name="Пряма зі стрілкою 63"/>
                <wp:cNvGraphicFramePr/>
                <a:graphic xmlns:a="http://schemas.openxmlformats.org/drawingml/2006/main">
                  <a:graphicData uri="http://schemas.microsoft.com/office/word/2010/wordprocessingShape">
                    <wps:wsp>
                      <wps:cNvCnPr/>
                      <wps:spPr>
                        <a:xfrm>
                          <a:off x="0" y="0"/>
                          <a:ext cx="102870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32FCE8" id="Пряма зі стрілкою 63" o:spid="_x0000_s1026" type="#_x0000_t32" style="position:absolute;margin-left:228pt;margin-top:19.5pt;width:81pt;height:8.25pt;z-index:25223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3+gEAAAMEAAAOAAAAZHJzL2Uyb0RvYy54bWysU0uO1DAQ3SNxB8t7OkkDM6NWp2fRA2wQ&#10;tPgcwOPYHQv/VDb92QEHgN1s5wrskABxhuRGlJ3uDAKEEGLjxHa9V/VelefnO6PJRkBQzta0mpSU&#10;CMtdo+y6pi9fPLxzRkmIzDZMOytquheBni9u35pv/UxMXet0I4AgiQ2zra9pG6OfFUXgrTAsTJwX&#10;Fi+lA8MibmFdNMC2yG50MS3Lk2LroPHguAgBTy+GS7rI/FIKHp9KGUQkuqZYW8wr5PUyrcVizmZr&#10;YL5V/FAG+4cqDFMWk45UFywy8hrUL1RGcXDByTjhzhROSsVF1oBqqvInNc9b5kXWguYEP9oU/h8t&#10;f7JZAVFNTU/uUmKZwR511/2b/kP3tftIuk/9Fenf9u/w5Kr70n3uvvXvCYaib1sfZghf2hUcdsGv&#10;IJmwk2DSF+WRXfZ6P3otdpFwPKzK6dlpiS3heFeV905P7yfS4gbtIcRHwhmSfmoaIjC1buPSWYtt&#10;dVBlw9nmcYgD8AhIqbVNa2RKP7ANiXuPuiIoZtdaHPKkkCKJGMrOf3GvxQB/JiTakgrNafJAiqUG&#10;smE4Ss2ramTByASRSusRVP4ZdIhNMJGH9G+BY3TO6GwcgUZZB7/LGnfHUuUQf1Q9aE2yL12zz03M&#10;duCk5T4cXkUa5R/3GX7zdhffAQAA//8DAFBLAwQUAAYACAAAACEAnwWQUN4AAAAJAQAADwAAAGRy&#10;cy9kb3ducmV2LnhtbEyPQU/DMAyF70j8h8hI3Fg6oKUrdSeE4Dgh1glxzJq0qWicqkm38u8xJzjZ&#10;1nt6/l65XdwgTmYKvSeE9SoBYajxuqcO4VC/3uQgQlSk1eDJIHybANvq8qJUhfZnejenfewEh1Ao&#10;FIKNcSykDI01ToWVHw2x1vrJqcjn1Ek9qTOHu0HeJkkmneqJP1g1mmdrmq/97BDaujs0ny+5nIf2&#10;7aH+sBu7q3eI11fL0yOIaJb4Z4ZffEaHipmOfiYdxIBwn2bcJSLcbXiyIVvnvBwR0jQFWZXyf4Pq&#10;BwAA//8DAFBLAQItABQABgAIAAAAIQC2gziS/gAAAOEBAAATAAAAAAAAAAAAAAAAAAAAAABbQ29u&#10;dGVudF9UeXBlc10ueG1sUEsBAi0AFAAGAAgAAAAhADj9If/WAAAAlAEAAAsAAAAAAAAAAAAAAAAA&#10;LwEAAF9yZWxzLy5yZWxzUEsBAi0AFAAGAAgAAAAhAP4im3f6AQAAAwQAAA4AAAAAAAAAAAAAAAAA&#10;LgIAAGRycy9lMm9Eb2MueG1sUEsBAi0AFAAGAAgAAAAhAJ8FkFDeAAAACQEAAA8AAAAAAAAAAAAA&#10;AAAAVAQAAGRycy9kb3ducmV2LnhtbFBLBQYAAAAABAAEAPMAAABfBQAAAAA=&#10;" strokecolor="black [3200]" strokeweight=".5pt">
                <v:stroke endarrow="block" joinstyle="miter"/>
              </v:shape>
            </w:pict>
          </mc:Fallback>
        </mc:AlternateContent>
      </w:r>
    </w:p>
    <w:p w:rsidR="00D00CB8" w:rsidRPr="00871279" w:rsidRDefault="00D00CB8" w:rsidP="00D00CB8">
      <w:pPr>
        <w:pStyle w:val="a7"/>
        <w:spacing w:line="360" w:lineRule="auto"/>
        <w:ind w:right="684" w:firstLine="707"/>
        <w:jc w:val="both"/>
        <w:rPr>
          <w:lang w:val="uk-UA"/>
        </w:rPr>
      </w:pPr>
    </w:p>
    <w:p w:rsidR="00D00CB8" w:rsidRPr="00871279" w:rsidRDefault="00D00CB8" w:rsidP="00D00CB8">
      <w:pPr>
        <w:pStyle w:val="a7"/>
        <w:spacing w:line="360" w:lineRule="auto"/>
        <w:ind w:right="684" w:firstLine="707"/>
        <w:jc w:val="both"/>
        <w:rPr>
          <w:lang w:val="uk-UA"/>
        </w:rPr>
      </w:pPr>
    </w:p>
    <w:p w:rsidR="00D00CB8" w:rsidRPr="00871279" w:rsidRDefault="00D00CB8" w:rsidP="00D00CB8">
      <w:pPr>
        <w:pStyle w:val="a7"/>
        <w:spacing w:line="360" w:lineRule="auto"/>
        <w:ind w:right="684" w:firstLine="707"/>
        <w:jc w:val="both"/>
        <w:rPr>
          <w:lang w:val="uk-UA"/>
        </w:rPr>
      </w:pPr>
    </w:p>
    <w:p w:rsidR="00D00CB8" w:rsidRPr="00871279" w:rsidRDefault="00D00CB8" w:rsidP="00D00CB8">
      <w:pPr>
        <w:pStyle w:val="a7"/>
        <w:spacing w:line="360" w:lineRule="auto"/>
        <w:ind w:right="684" w:firstLine="707"/>
        <w:jc w:val="both"/>
        <w:rPr>
          <w:lang w:val="uk-UA"/>
        </w:rPr>
      </w:pPr>
    </w:p>
    <w:p w:rsidR="00D00CB8" w:rsidRPr="00871279" w:rsidRDefault="00D00CB8" w:rsidP="00D00CB8">
      <w:pPr>
        <w:pStyle w:val="a7"/>
        <w:spacing w:line="360" w:lineRule="auto"/>
        <w:ind w:right="684" w:firstLine="707"/>
        <w:jc w:val="both"/>
        <w:rPr>
          <w:lang w:val="uk-UA"/>
        </w:rPr>
      </w:pPr>
    </w:p>
    <w:p w:rsidR="00D00CB8" w:rsidRPr="00871279" w:rsidRDefault="00D00CB8" w:rsidP="00D00CB8">
      <w:pPr>
        <w:pStyle w:val="a7"/>
        <w:spacing w:line="360" w:lineRule="auto"/>
        <w:ind w:right="684" w:firstLine="707"/>
        <w:jc w:val="both"/>
        <w:rPr>
          <w:lang w:val="uk-UA"/>
        </w:rPr>
      </w:pPr>
    </w:p>
    <w:p w:rsidR="00D00CB8" w:rsidRPr="00871279" w:rsidRDefault="00D00CB8" w:rsidP="00D00CB8">
      <w:pPr>
        <w:pStyle w:val="a7"/>
        <w:spacing w:line="360" w:lineRule="auto"/>
        <w:ind w:right="684" w:firstLine="707"/>
        <w:jc w:val="both"/>
        <w:rPr>
          <w:lang w:val="uk-UA"/>
        </w:rPr>
      </w:pPr>
    </w:p>
    <w:p w:rsidR="00D00CB8" w:rsidRPr="00871279" w:rsidRDefault="00D00CB8" w:rsidP="00D00CB8">
      <w:pPr>
        <w:pStyle w:val="a7"/>
        <w:spacing w:line="360" w:lineRule="auto"/>
        <w:ind w:left="0" w:firstLine="851"/>
        <w:jc w:val="both"/>
        <w:rPr>
          <w:lang w:val="uk-UA"/>
        </w:rPr>
      </w:pPr>
    </w:p>
    <w:p w:rsidR="00D00CB8" w:rsidRPr="00871279" w:rsidRDefault="00D00CB8" w:rsidP="00D00CB8">
      <w:pPr>
        <w:pStyle w:val="a7"/>
        <w:spacing w:line="360" w:lineRule="auto"/>
        <w:ind w:left="0" w:firstLine="851"/>
        <w:jc w:val="both"/>
        <w:rPr>
          <w:b/>
          <w:bCs/>
          <w:lang w:val="uk-UA"/>
        </w:rPr>
      </w:pPr>
      <w:r w:rsidRPr="00871279">
        <w:rPr>
          <w:b/>
          <w:bCs/>
          <w:lang w:val="uk-UA"/>
        </w:rPr>
        <w:t>Рис. 2.1. Організаційна структура HR-служби ПП «ГАЛИЧ-БУД»</w:t>
      </w:r>
    </w:p>
    <w:p w:rsidR="00D00CB8" w:rsidRPr="00871279" w:rsidRDefault="00D00CB8" w:rsidP="00D00CB8">
      <w:pPr>
        <w:pStyle w:val="a7"/>
        <w:spacing w:line="360" w:lineRule="auto"/>
        <w:ind w:left="0" w:firstLine="851"/>
        <w:rPr>
          <w:lang w:val="uk-UA"/>
        </w:rPr>
      </w:pPr>
    </w:p>
    <w:p w:rsidR="00D00CB8" w:rsidRPr="00871279" w:rsidRDefault="00D00CB8" w:rsidP="00D00CB8">
      <w:pPr>
        <w:pStyle w:val="a4"/>
        <w:widowControl w:val="0"/>
        <w:numPr>
          <w:ilvl w:val="0"/>
          <w:numId w:val="8"/>
        </w:numPr>
        <w:tabs>
          <w:tab w:val="left" w:pos="1134"/>
          <w:tab w:val="left" w:pos="1796"/>
        </w:tabs>
        <w:autoSpaceDE w:val="0"/>
        <w:autoSpaceDN w:val="0"/>
        <w:spacing w:after="0" w:line="360" w:lineRule="auto"/>
        <w:ind w:left="0" w:firstLine="851"/>
        <w:contextualSpacing w:val="0"/>
        <w:jc w:val="both"/>
        <w:rPr>
          <w:rFonts w:ascii="Times New Roman" w:hAnsi="Times New Roman" w:cs="Times New Roman"/>
          <w:sz w:val="28"/>
          <w:szCs w:val="28"/>
        </w:rPr>
      </w:pPr>
      <w:bookmarkStart w:id="11" w:name="_Hlk89852016"/>
      <w:r w:rsidRPr="00871279">
        <w:rPr>
          <w:rFonts w:ascii="Times New Roman" w:hAnsi="Times New Roman" w:cs="Times New Roman"/>
          <w:sz w:val="28"/>
          <w:szCs w:val="28"/>
        </w:rPr>
        <w:t>менеджер з персоналу (HR-менеджер): вирішує всі питання управління персоналом від управління персоналом до соціальних виплат.</w:t>
      </w:r>
    </w:p>
    <w:p w:rsidR="00D00CB8" w:rsidRPr="00871279" w:rsidRDefault="00D00CB8" w:rsidP="00D00CB8">
      <w:pPr>
        <w:pStyle w:val="a4"/>
        <w:widowControl w:val="0"/>
        <w:numPr>
          <w:ilvl w:val="0"/>
          <w:numId w:val="8"/>
        </w:numPr>
        <w:tabs>
          <w:tab w:val="left" w:pos="1134"/>
          <w:tab w:val="left" w:pos="1796"/>
        </w:tabs>
        <w:autoSpaceDE w:val="0"/>
        <w:autoSpaceDN w:val="0"/>
        <w:spacing w:after="0" w:line="360" w:lineRule="auto"/>
        <w:ind w:left="0" w:firstLine="851"/>
        <w:contextualSpacing w:val="0"/>
        <w:jc w:val="both"/>
        <w:rPr>
          <w:rFonts w:ascii="Times New Roman" w:hAnsi="Times New Roman" w:cs="Times New Roman"/>
          <w:sz w:val="28"/>
          <w:szCs w:val="28"/>
        </w:rPr>
      </w:pPr>
      <w:proofErr w:type="spellStart"/>
      <w:r w:rsidRPr="00871279">
        <w:rPr>
          <w:rFonts w:ascii="Times New Roman" w:hAnsi="Times New Roman" w:cs="Times New Roman"/>
          <w:sz w:val="28"/>
          <w:szCs w:val="28"/>
        </w:rPr>
        <w:t>рекрутер</w:t>
      </w:r>
      <w:proofErr w:type="spellEnd"/>
      <w:r w:rsidRPr="00871279">
        <w:rPr>
          <w:rFonts w:ascii="Times New Roman" w:hAnsi="Times New Roman" w:cs="Times New Roman"/>
          <w:sz w:val="28"/>
          <w:szCs w:val="28"/>
        </w:rPr>
        <w:t xml:space="preserve"> (спеціаліст з працевлаштування). Однією з ключових функцій управління персоналом є підбір відповідних фахівців на вакансії. </w:t>
      </w:r>
      <w:proofErr w:type="spellStart"/>
      <w:r w:rsidRPr="00871279">
        <w:rPr>
          <w:rFonts w:ascii="Times New Roman" w:hAnsi="Times New Roman" w:cs="Times New Roman"/>
          <w:sz w:val="28"/>
          <w:szCs w:val="28"/>
        </w:rPr>
        <w:t>Рекрутери</w:t>
      </w:r>
      <w:proofErr w:type="spellEnd"/>
      <w:r w:rsidRPr="00871279">
        <w:rPr>
          <w:rFonts w:ascii="Times New Roman" w:hAnsi="Times New Roman" w:cs="Times New Roman"/>
          <w:sz w:val="28"/>
          <w:szCs w:val="28"/>
        </w:rPr>
        <w:t xml:space="preserve"> несуть відповідальність за те, щоб кандидати були набрані на вакансії та щоб був обраний найбільш підходящий кандидат. </w:t>
      </w:r>
      <w:proofErr w:type="spellStart"/>
      <w:r w:rsidRPr="00871279">
        <w:rPr>
          <w:rFonts w:ascii="Times New Roman" w:hAnsi="Times New Roman" w:cs="Times New Roman"/>
          <w:sz w:val="28"/>
          <w:szCs w:val="28"/>
        </w:rPr>
        <w:t>Рекрутери</w:t>
      </w:r>
      <w:proofErr w:type="spellEnd"/>
      <w:r w:rsidRPr="00871279">
        <w:rPr>
          <w:rFonts w:ascii="Times New Roman" w:hAnsi="Times New Roman" w:cs="Times New Roman"/>
          <w:sz w:val="28"/>
          <w:szCs w:val="28"/>
        </w:rPr>
        <w:t xml:space="preserve"> повинні бути знайомі з підприємством, в якій вони працюють, і повинні бути в змозі пояснити шукачам політику компанії, умови працевлаштування та </w:t>
      </w:r>
      <w:r w:rsidRPr="00871279">
        <w:rPr>
          <w:rFonts w:ascii="Times New Roman" w:hAnsi="Times New Roman" w:cs="Times New Roman"/>
          <w:sz w:val="28"/>
          <w:szCs w:val="28"/>
        </w:rPr>
        <w:lastRenderedPageBreak/>
        <w:t>вміти відповідати на запитання кандидатів щодо вимог до вакансій.</w:t>
      </w:r>
      <w:r w:rsidRPr="00871279">
        <w:rPr>
          <w:rFonts w:ascii="Times New Roman" w:hAnsi="Times New Roman" w:cs="Times New Roman"/>
          <w:spacing w:val="1"/>
          <w:sz w:val="28"/>
          <w:szCs w:val="28"/>
        </w:rPr>
        <w:t xml:space="preserve"> </w:t>
      </w:r>
      <w:r w:rsidRPr="00871279">
        <w:rPr>
          <w:rFonts w:ascii="Times New Roman" w:hAnsi="Times New Roman" w:cs="Times New Roman"/>
          <w:sz w:val="28"/>
          <w:szCs w:val="28"/>
        </w:rPr>
        <w:t xml:space="preserve">Крім того, </w:t>
      </w:r>
      <w:proofErr w:type="spellStart"/>
      <w:r w:rsidRPr="00871279">
        <w:rPr>
          <w:rFonts w:ascii="Times New Roman" w:hAnsi="Times New Roman" w:cs="Times New Roman"/>
          <w:sz w:val="28"/>
          <w:szCs w:val="28"/>
        </w:rPr>
        <w:t>рекрутери</w:t>
      </w:r>
      <w:proofErr w:type="spellEnd"/>
      <w:r w:rsidRPr="00871279">
        <w:rPr>
          <w:rFonts w:ascii="Times New Roman" w:hAnsi="Times New Roman" w:cs="Times New Roman"/>
          <w:sz w:val="28"/>
          <w:szCs w:val="28"/>
        </w:rPr>
        <w:t xml:space="preserve"> повинні володіти широким спектром методів залучення та оцінки кандидатів на вакансію.</w:t>
      </w:r>
    </w:p>
    <w:p w:rsidR="00D00CB8" w:rsidRPr="00871279" w:rsidRDefault="00D00CB8" w:rsidP="00D00CB8">
      <w:pPr>
        <w:pStyle w:val="a4"/>
        <w:widowControl w:val="0"/>
        <w:numPr>
          <w:ilvl w:val="0"/>
          <w:numId w:val="8"/>
        </w:numPr>
        <w:tabs>
          <w:tab w:val="left" w:pos="1134"/>
          <w:tab w:val="left" w:pos="1796"/>
        </w:tabs>
        <w:autoSpaceDE w:val="0"/>
        <w:autoSpaceDN w:val="0"/>
        <w:spacing w:after="0" w:line="360" w:lineRule="auto"/>
        <w:ind w:left="0" w:firstLine="851"/>
        <w:contextualSpacing w:val="0"/>
        <w:jc w:val="both"/>
        <w:rPr>
          <w:rFonts w:ascii="Times New Roman" w:hAnsi="Times New Roman" w:cs="Times New Roman"/>
          <w:sz w:val="28"/>
          <w:szCs w:val="28"/>
        </w:rPr>
      </w:pPr>
      <w:r w:rsidRPr="00871279">
        <w:rPr>
          <w:rFonts w:ascii="Times New Roman" w:hAnsi="Times New Roman" w:cs="Times New Roman"/>
          <w:sz w:val="28"/>
          <w:szCs w:val="28"/>
        </w:rPr>
        <w:t>спеціаліст з підготовки кадрів. В його обов'язки входить: адаптація нових співробітників на робочому місці (введення в організацію і безпосередньо в роботу), а також розробка та впровадження навчальних заходів з навчання працівників. Крім того, набір працівників здійснюється використовуючи широкий спектр методів оцінки кандидатів на роботу.</w:t>
      </w:r>
    </w:p>
    <w:p w:rsidR="00D00CB8" w:rsidRPr="00871279" w:rsidRDefault="00D00CB8" w:rsidP="00D00CB8">
      <w:pPr>
        <w:pStyle w:val="a4"/>
        <w:widowControl w:val="0"/>
        <w:numPr>
          <w:ilvl w:val="0"/>
          <w:numId w:val="8"/>
        </w:numPr>
        <w:tabs>
          <w:tab w:val="left" w:pos="1134"/>
          <w:tab w:val="left" w:pos="1796"/>
        </w:tabs>
        <w:autoSpaceDE w:val="0"/>
        <w:autoSpaceDN w:val="0"/>
        <w:spacing w:after="0" w:line="360" w:lineRule="auto"/>
        <w:ind w:left="0" w:firstLine="851"/>
        <w:contextualSpacing w:val="0"/>
        <w:jc w:val="both"/>
        <w:rPr>
          <w:rFonts w:ascii="Times New Roman" w:hAnsi="Times New Roman" w:cs="Times New Roman"/>
          <w:sz w:val="28"/>
          <w:szCs w:val="28"/>
        </w:rPr>
      </w:pPr>
      <w:r w:rsidRPr="00871279">
        <w:rPr>
          <w:rFonts w:ascii="Times New Roman" w:hAnsi="Times New Roman" w:cs="Times New Roman"/>
          <w:sz w:val="28"/>
          <w:szCs w:val="28"/>
        </w:rPr>
        <w:t xml:space="preserve"> спеціаліст з підготовки кадрів. Основні </w:t>
      </w:r>
      <w:proofErr w:type="spellStart"/>
      <w:r w:rsidRPr="00871279">
        <w:rPr>
          <w:rFonts w:ascii="Times New Roman" w:hAnsi="Times New Roman" w:cs="Times New Roman"/>
          <w:sz w:val="28"/>
          <w:szCs w:val="28"/>
        </w:rPr>
        <w:t>обовязки</w:t>
      </w:r>
      <w:proofErr w:type="spellEnd"/>
      <w:r w:rsidRPr="00871279">
        <w:rPr>
          <w:rFonts w:ascii="Times New Roman" w:hAnsi="Times New Roman" w:cs="Times New Roman"/>
          <w:sz w:val="28"/>
          <w:szCs w:val="28"/>
        </w:rPr>
        <w:t>: адаптація нових працівників (вони вводяться в організацію і безпосередньо в роботу), а також проведення первинної адаптації. У зв'язку з регулярними змінами сучасної законодавчої бази фахівець в галузі управління персоналом повинен періодично підвищувати свою кваліфікацію в цій галузі.</w:t>
      </w:r>
    </w:p>
    <w:bookmarkEnd w:id="11"/>
    <w:p w:rsidR="00D00CB8" w:rsidRPr="00871279" w:rsidRDefault="00D00CB8" w:rsidP="00D00CB8">
      <w:pPr>
        <w:pStyle w:val="a4"/>
        <w:tabs>
          <w:tab w:val="left" w:pos="1134"/>
          <w:tab w:val="left" w:pos="1796"/>
        </w:tabs>
        <w:spacing w:after="0" w:line="360" w:lineRule="auto"/>
        <w:ind w:left="0" w:firstLine="851"/>
        <w:jc w:val="both"/>
        <w:rPr>
          <w:rFonts w:ascii="Times New Roman" w:hAnsi="Times New Roman" w:cs="Times New Roman"/>
          <w:sz w:val="28"/>
          <w:szCs w:val="28"/>
        </w:rPr>
      </w:pPr>
      <w:r w:rsidRPr="00871279">
        <w:rPr>
          <w:rFonts w:ascii="Times New Roman" w:hAnsi="Times New Roman" w:cs="Times New Roman"/>
          <w:sz w:val="28"/>
          <w:szCs w:val="28"/>
        </w:rPr>
        <w:t>Окрім вищезазначених професійних знань у різних галузях управління персоналом, а також у галузі трудового права, менеджерам з персоналу різних спеціалізацій були виставлені умови щодо якостей, якими вони повинні володіти в сучасних умовах. До них належать:</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851"/>
        <w:contextualSpacing w:val="0"/>
        <w:jc w:val="both"/>
        <w:rPr>
          <w:rFonts w:ascii="Times New Roman" w:hAnsi="Times New Roman" w:cs="Times New Roman"/>
          <w:sz w:val="28"/>
          <w:szCs w:val="28"/>
        </w:rPr>
      </w:pPr>
      <w:r w:rsidRPr="00871279">
        <w:rPr>
          <w:rFonts w:ascii="Times New Roman" w:hAnsi="Times New Roman" w:cs="Times New Roman"/>
          <w:sz w:val="28"/>
          <w:szCs w:val="28"/>
        </w:rPr>
        <w:t>знання сфери діяльності та специфіки організації. HR-фахівці повинні мати чітке уявлення про потреби клієнтів організації, рушійні сили галузі, розуміти специфіку виробництва та бачити стратегічні перспективи розвитку. Це дозволяє забезпечити ефективність діяльності персоналу.</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851"/>
        <w:contextualSpacing w:val="0"/>
        <w:jc w:val="both"/>
        <w:rPr>
          <w:rFonts w:ascii="Times New Roman" w:hAnsi="Times New Roman" w:cs="Times New Roman"/>
          <w:sz w:val="28"/>
          <w:szCs w:val="28"/>
        </w:rPr>
      </w:pPr>
      <w:r w:rsidRPr="00871279">
        <w:rPr>
          <w:rFonts w:ascii="Times New Roman" w:hAnsi="Times New Roman" w:cs="Times New Roman"/>
          <w:sz w:val="28"/>
          <w:szCs w:val="28"/>
        </w:rPr>
        <w:t>лідерство та здатність керувати змінами – HR відіграє ключову роль в управлінні сучасною організацією, тому її співробітники повинні володіти критичними навичками для цього процесу, такими як планування, аналіз, прийняття рішень, ефективне спілкування, побудова команди, мотивація та вирішення конфліктів. Все це необхідно для успішного управління змінами, які переживають організації в нестабільному зовнішньому середовищі.</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851"/>
        <w:contextualSpacing w:val="0"/>
        <w:jc w:val="both"/>
        <w:rPr>
          <w:rFonts w:ascii="Times New Roman" w:hAnsi="Times New Roman" w:cs="Times New Roman"/>
          <w:sz w:val="28"/>
          <w:szCs w:val="28"/>
        </w:rPr>
      </w:pPr>
      <w:r w:rsidRPr="00871279">
        <w:rPr>
          <w:rFonts w:ascii="Times New Roman" w:hAnsi="Times New Roman" w:cs="Times New Roman"/>
          <w:sz w:val="28"/>
          <w:szCs w:val="28"/>
        </w:rPr>
        <w:t>здатність вчитися і розвиватися – здатність постійно оновлювати професійні знання та навички дозволяє керувати процесом оновлення знань і навичок співробітників у всій організації.</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851"/>
        <w:contextualSpacing w:val="0"/>
        <w:jc w:val="both"/>
        <w:rPr>
          <w:rFonts w:ascii="Times New Roman" w:hAnsi="Times New Roman" w:cs="Times New Roman"/>
          <w:sz w:val="28"/>
          <w:szCs w:val="28"/>
        </w:rPr>
      </w:pPr>
      <w:r w:rsidRPr="00871279">
        <w:rPr>
          <w:rFonts w:ascii="Times New Roman" w:hAnsi="Times New Roman" w:cs="Times New Roman"/>
          <w:sz w:val="28"/>
          <w:szCs w:val="28"/>
        </w:rPr>
        <w:lastRenderedPageBreak/>
        <w:t>навички фінансового планування – діяльність з людськими ресурсами є дорогою і вимагає суворого фінансового планування. На практиці бюджет відділу кадрів здебільшого обговорюється на рівні керівника організації, оскільки такі витрати не завжди є можливими. Крім того, сьогодні є наявність величезного спектру перевірених ефективних методів управління людськими ресурсами (які часто є не дорогими і доступними для великих організацій), змушує керівника відділу кадрів робити вибір на їхню користь.</w:t>
      </w:r>
    </w:p>
    <w:p w:rsidR="00D00CB8" w:rsidRPr="00871279" w:rsidRDefault="00D00CB8" w:rsidP="00D00CB8">
      <w:pPr>
        <w:pStyle w:val="a4"/>
        <w:widowControl w:val="0"/>
        <w:numPr>
          <w:ilvl w:val="0"/>
          <w:numId w:val="7"/>
        </w:numPr>
        <w:tabs>
          <w:tab w:val="left" w:pos="1134"/>
          <w:tab w:val="left" w:pos="2098"/>
        </w:tabs>
        <w:autoSpaceDE w:val="0"/>
        <w:autoSpaceDN w:val="0"/>
        <w:spacing w:after="0" w:line="360" w:lineRule="auto"/>
        <w:ind w:left="0" w:firstLine="851"/>
        <w:contextualSpacing w:val="0"/>
        <w:jc w:val="both"/>
        <w:rPr>
          <w:rFonts w:ascii="Times New Roman" w:hAnsi="Times New Roman" w:cs="Times New Roman"/>
          <w:sz w:val="28"/>
          <w:szCs w:val="28"/>
        </w:rPr>
      </w:pPr>
      <w:r w:rsidRPr="00871279">
        <w:rPr>
          <w:rFonts w:ascii="Times New Roman" w:hAnsi="Times New Roman" w:cs="Times New Roman"/>
          <w:sz w:val="28"/>
          <w:szCs w:val="28"/>
        </w:rPr>
        <w:t>ефективна співпраця з іншими підрозділами – здатність кадровиків здійснювати горизонтальні взаємодії з метою вирішення поточних робочих завдань, а також отримувати зворотний зв’язок щодо діяльності кадрів. Наприклад, такі взаємодії необхідні з фінансовими та юридичними службами організації, з відділом інформаційних технологій, а також з виробничими підрозділами.</w:t>
      </w:r>
    </w:p>
    <w:p w:rsidR="00D00CB8" w:rsidRPr="00871279" w:rsidRDefault="00D00CB8" w:rsidP="00D00CB8">
      <w:pPr>
        <w:pStyle w:val="a7"/>
        <w:tabs>
          <w:tab w:val="left" w:pos="1134"/>
        </w:tabs>
        <w:spacing w:line="360" w:lineRule="auto"/>
        <w:ind w:left="0" w:firstLine="851"/>
        <w:jc w:val="both"/>
        <w:rPr>
          <w:lang w:val="uk-UA"/>
        </w:rPr>
      </w:pPr>
      <w:r w:rsidRPr="00871279">
        <w:rPr>
          <w:lang w:val="uk-UA"/>
        </w:rPr>
        <w:t>В розглянутій організації існує лінійно-функціональна організаційна структура управління. Вона характеризується тим, що кожен структурний підрозділ очолює керівник підрозділу, який має всі повноваження, а також кожен орган управління спеціалізується на виконанні окремих функцій на всіх рівнях управління.</w:t>
      </w:r>
    </w:p>
    <w:p w:rsidR="00D00CB8" w:rsidRPr="00871279" w:rsidRDefault="00D00CB8" w:rsidP="00D00CB8">
      <w:pPr>
        <w:pStyle w:val="a7"/>
        <w:tabs>
          <w:tab w:val="left" w:pos="1134"/>
        </w:tabs>
        <w:spacing w:line="360" w:lineRule="auto"/>
        <w:ind w:left="0" w:firstLine="851"/>
        <w:jc w:val="both"/>
        <w:rPr>
          <w:lang w:val="uk-UA"/>
        </w:rPr>
      </w:pPr>
      <w:r w:rsidRPr="00871279">
        <w:rPr>
          <w:lang w:val="uk-UA"/>
        </w:rPr>
        <w:t>Проаналізуємо чисельність працівників ПП «ГАЛИЧ-БУД» за 2018-2020 роки за категоріями: службовці, спеціалісти, робітники, керівники, а також проведемо аналіз якісного складу працівників за рівнем освіти, статтю, віком, стажем роботи. Дані для аналізу чисельності працівників за категоріями: службовці, спеціалісти, робітники, керівники, а також аналізу якісного складу працівників за рівнем освіти, статтю, віком, стажем наведено в таблиці 2.1.</w:t>
      </w:r>
    </w:p>
    <w:p w:rsidR="00D00CB8" w:rsidRPr="00871279" w:rsidRDefault="00D00CB8" w:rsidP="00D00CB8">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На підставі даних таблиці можна зробити висновок, що в період дослідження темпи скорочення персоналу становили -12,5%. Це пов’язано в основному через темпи зниження робітників на 11,9% (за рахунок скорочення чисельності робітників).</w:t>
      </w:r>
    </w:p>
    <w:p w:rsidR="00D00CB8" w:rsidRPr="00871279" w:rsidRDefault="00D00CB8" w:rsidP="00D00CB8">
      <w:pPr>
        <w:pStyle w:val="a7"/>
        <w:spacing w:line="360" w:lineRule="auto"/>
        <w:ind w:left="0" w:firstLine="851"/>
        <w:rPr>
          <w:lang w:val="uk-UA"/>
        </w:rPr>
      </w:pPr>
    </w:p>
    <w:p w:rsidR="00D00CB8" w:rsidRPr="00871279" w:rsidRDefault="00D00CB8" w:rsidP="00D00CB8">
      <w:pPr>
        <w:pStyle w:val="a7"/>
        <w:spacing w:line="360" w:lineRule="auto"/>
        <w:ind w:left="0" w:firstLine="851"/>
        <w:jc w:val="right"/>
        <w:rPr>
          <w:lang w:val="uk-UA"/>
        </w:rPr>
      </w:pPr>
      <w:r w:rsidRPr="00871279">
        <w:rPr>
          <w:lang w:val="uk-UA"/>
        </w:rPr>
        <w:t>Таблиця</w:t>
      </w:r>
      <w:r w:rsidRPr="00871279">
        <w:rPr>
          <w:spacing w:val="-2"/>
          <w:lang w:val="uk-UA"/>
        </w:rPr>
        <w:t xml:space="preserve"> </w:t>
      </w:r>
      <w:r w:rsidRPr="00871279">
        <w:rPr>
          <w:lang w:val="uk-UA"/>
        </w:rPr>
        <w:t>2.1</w:t>
      </w:r>
    </w:p>
    <w:p w:rsidR="00D00CB8" w:rsidRPr="00871279" w:rsidRDefault="00D00CB8" w:rsidP="00D00CB8">
      <w:pPr>
        <w:pStyle w:val="a7"/>
        <w:spacing w:line="360" w:lineRule="auto"/>
        <w:ind w:left="0" w:firstLine="851"/>
        <w:rPr>
          <w:lang w:val="uk-UA"/>
        </w:rPr>
      </w:pPr>
    </w:p>
    <w:p w:rsidR="00D00CB8" w:rsidRPr="00A3222F" w:rsidRDefault="00D00CB8" w:rsidP="00A3222F">
      <w:pPr>
        <w:pStyle w:val="a7"/>
        <w:spacing w:line="360" w:lineRule="auto"/>
        <w:ind w:left="0"/>
        <w:jc w:val="center"/>
        <w:rPr>
          <w:b/>
          <w:bCs/>
          <w:lang w:val="en-US"/>
        </w:rPr>
      </w:pPr>
      <w:r w:rsidRPr="00871279">
        <w:rPr>
          <w:b/>
          <w:bCs/>
          <w:lang w:val="uk-UA"/>
        </w:rPr>
        <w:t>Аналіз</w:t>
      </w:r>
      <w:r w:rsidRPr="00871279">
        <w:rPr>
          <w:b/>
          <w:bCs/>
          <w:spacing w:val="-3"/>
          <w:lang w:val="uk-UA"/>
        </w:rPr>
        <w:t xml:space="preserve"> </w:t>
      </w:r>
      <w:r w:rsidRPr="00871279">
        <w:rPr>
          <w:b/>
          <w:bCs/>
          <w:lang w:val="uk-UA"/>
        </w:rPr>
        <w:t>чисельності</w:t>
      </w:r>
      <w:r w:rsidRPr="00871279">
        <w:rPr>
          <w:b/>
          <w:bCs/>
          <w:spacing w:val="-3"/>
          <w:lang w:val="uk-UA"/>
        </w:rPr>
        <w:t xml:space="preserve"> </w:t>
      </w:r>
      <w:r w:rsidRPr="00871279">
        <w:rPr>
          <w:b/>
          <w:bCs/>
          <w:lang w:val="uk-UA"/>
        </w:rPr>
        <w:t>персоналу ПП «ГАЛИЧ-БУД»</w:t>
      </w:r>
      <w:r w:rsidRPr="00871279">
        <w:rPr>
          <w:b/>
          <w:bCs/>
          <w:spacing w:val="-3"/>
          <w:lang w:val="uk-UA"/>
        </w:rPr>
        <w:t xml:space="preserve"> </w:t>
      </w:r>
      <w:r w:rsidRPr="00871279">
        <w:rPr>
          <w:b/>
          <w:bCs/>
          <w:lang w:val="uk-UA"/>
        </w:rPr>
        <w:t>за</w:t>
      </w:r>
      <w:r w:rsidRPr="00871279">
        <w:rPr>
          <w:b/>
          <w:bCs/>
          <w:spacing w:val="-6"/>
          <w:lang w:val="uk-UA"/>
        </w:rPr>
        <w:t xml:space="preserve"> </w:t>
      </w:r>
      <w:r w:rsidRPr="00871279">
        <w:rPr>
          <w:b/>
          <w:bCs/>
          <w:lang w:val="uk-UA"/>
        </w:rPr>
        <w:t>2018–2020</w:t>
      </w:r>
      <w:r w:rsidRPr="00871279">
        <w:rPr>
          <w:b/>
          <w:bCs/>
          <w:spacing w:val="-1"/>
          <w:lang w:val="uk-UA"/>
        </w:rPr>
        <w:t xml:space="preserve"> </w:t>
      </w:r>
      <w:r w:rsidRPr="00871279">
        <w:rPr>
          <w:b/>
          <w:bCs/>
          <w:lang w:val="uk-UA"/>
        </w:rPr>
        <w:t>рр.</w:t>
      </w:r>
      <w:r w:rsidR="00A3222F" w:rsidRPr="00A3222F">
        <w:rPr>
          <w:b/>
          <w:bCs/>
        </w:rPr>
        <w:t xml:space="preserve"> </w:t>
      </w:r>
      <w:r w:rsidR="00A3222F">
        <w:rPr>
          <w:b/>
          <w:bCs/>
          <w:lang w:val="en-US"/>
        </w:rPr>
        <w:t>[49]</w:t>
      </w:r>
    </w:p>
    <w:tbl>
      <w:tblPr>
        <w:tblStyle w:val="TableNormal"/>
        <w:tblW w:w="100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1522"/>
        <w:gridCol w:w="1522"/>
        <w:gridCol w:w="1525"/>
        <w:gridCol w:w="1522"/>
      </w:tblGrid>
      <w:tr w:rsidR="00D00CB8" w:rsidRPr="00871279" w:rsidTr="00E97BBA">
        <w:trPr>
          <w:trHeight w:val="677"/>
        </w:trPr>
        <w:tc>
          <w:tcPr>
            <w:tcW w:w="3920"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66" w:right="22"/>
              <w:jc w:val="center"/>
              <w:rPr>
                <w:sz w:val="24"/>
                <w:lang w:val="uk-UA"/>
              </w:rPr>
            </w:pPr>
            <w:r w:rsidRPr="00871279">
              <w:rPr>
                <w:sz w:val="24"/>
                <w:lang w:val="uk-UA"/>
              </w:rPr>
              <w:t>Категорії персоналу</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132" w:right="126"/>
              <w:jc w:val="center"/>
              <w:rPr>
                <w:sz w:val="24"/>
                <w:lang w:val="uk-UA"/>
              </w:rPr>
            </w:pPr>
            <w:r w:rsidRPr="00871279">
              <w:rPr>
                <w:sz w:val="24"/>
                <w:lang w:val="uk-UA"/>
              </w:rPr>
              <w:t>2018</w:t>
            </w:r>
            <w:r w:rsidRPr="00871279">
              <w:rPr>
                <w:spacing w:val="-1"/>
                <w:sz w:val="24"/>
                <w:lang w:val="uk-UA"/>
              </w:rP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132" w:right="126"/>
              <w:jc w:val="center"/>
              <w:rPr>
                <w:sz w:val="24"/>
                <w:lang w:val="uk-UA"/>
              </w:rPr>
            </w:pPr>
            <w:r w:rsidRPr="00871279">
              <w:rPr>
                <w:sz w:val="24"/>
                <w:lang w:val="uk-UA"/>
              </w:rPr>
              <w:t>2019</w:t>
            </w:r>
            <w:r w:rsidRPr="00871279">
              <w:rPr>
                <w:spacing w:val="-1"/>
                <w:sz w:val="24"/>
                <w:lang w:val="uk-UA"/>
              </w:rPr>
              <w:t xml:space="preserve"> </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390" w:right="387"/>
              <w:jc w:val="center"/>
              <w:rPr>
                <w:sz w:val="24"/>
                <w:lang w:val="uk-UA"/>
              </w:rPr>
            </w:pPr>
            <w:r w:rsidRPr="00871279">
              <w:rPr>
                <w:sz w:val="24"/>
                <w:lang w:val="uk-UA"/>
              </w:rPr>
              <w:t>2020</w:t>
            </w:r>
            <w:r w:rsidRPr="00871279">
              <w:rPr>
                <w:spacing w:val="-1"/>
                <w:sz w:val="24"/>
                <w:lang w:val="uk-UA"/>
              </w:rP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132" w:right="131"/>
              <w:jc w:val="center"/>
              <w:rPr>
                <w:sz w:val="24"/>
                <w:lang w:val="uk-UA"/>
              </w:rPr>
            </w:pPr>
            <w:r w:rsidRPr="00871279">
              <w:rPr>
                <w:sz w:val="24"/>
                <w:lang w:val="uk-UA"/>
              </w:rPr>
              <w:t>Темп</w:t>
            </w:r>
            <w:r w:rsidRPr="00871279">
              <w:rPr>
                <w:spacing w:val="-3"/>
                <w:sz w:val="24"/>
                <w:lang w:val="uk-UA"/>
              </w:rPr>
              <w:t xml:space="preserve"> </w:t>
            </w:r>
            <w:r w:rsidRPr="00871279">
              <w:rPr>
                <w:sz w:val="24"/>
                <w:lang w:val="uk-UA"/>
              </w:rPr>
              <w:t xml:space="preserve">приросту, </w:t>
            </w:r>
            <w:r w:rsidRPr="00871279">
              <w:rPr>
                <w:w w:val="99"/>
                <w:sz w:val="24"/>
                <w:lang w:val="uk-UA"/>
              </w:rPr>
              <w:t>%</w:t>
            </w:r>
          </w:p>
        </w:tc>
      </w:tr>
      <w:tr w:rsidR="00D00CB8" w:rsidRPr="00871279" w:rsidTr="00E97BBA">
        <w:trPr>
          <w:trHeight w:val="551"/>
        </w:trPr>
        <w:tc>
          <w:tcPr>
            <w:tcW w:w="3920"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66" w:right="22"/>
              <w:jc w:val="center"/>
              <w:rPr>
                <w:sz w:val="24"/>
                <w:lang w:val="uk-UA"/>
              </w:rPr>
            </w:pPr>
            <w:r w:rsidRPr="00871279">
              <w:rPr>
                <w:spacing w:val="-2"/>
                <w:sz w:val="24"/>
                <w:lang w:val="uk-UA"/>
              </w:rPr>
              <w:t>Персонал,</w:t>
            </w:r>
            <w:r w:rsidRPr="00871279">
              <w:rPr>
                <w:spacing w:val="-13"/>
                <w:sz w:val="24"/>
                <w:lang w:val="uk-UA"/>
              </w:rPr>
              <w:t xml:space="preserve"> </w:t>
            </w:r>
            <w:r w:rsidRPr="00871279">
              <w:rPr>
                <w:spacing w:val="-2"/>
                <w:sz w:val="24"/>
                <w:lang w:val="uk-UA"/>
              </w:rPr>
              <w:t>всього</w:t>
            </w:r>
          </w:p>
          <w:p w:rsidR="00D00CB8" w:rsidRPr="00871279" w:rsidRDefault="00D00CB8" w:rsidP="00E97BBA">
            <w:pPr>
              <w:pStyle w:val="TableParagraph"/>
              <w:spacing w:line="264" w:lineRule="exact"/>
              <w:ind w:left="66" w:right="22"/>
              <w:jc w:val="center"/>
              <w:rPr>
                <w:sz w:val="24"/>
                <w:lang w:val="uk-UA"/>
              </w:rPr>
            </w:pPr>
            <w:r w:rsidRPr="00871279">
              <w:rPr>
                <w:sz w:val="24"/>
                <w:lang w:val="uk-UA"/>
              </w:rPr>
              <w:t>у</w:t>
            </w:r>
            <w:r w:rsidRPr="00871279">
              <w:rPr>
                <w:spacing w:val="-13"/>
                <w:sz w:val="24"/>
                <w:lang w:val="uk-UA"/>
              </w:rPr>
              <w:t xml:space="preserve"> </w:t>
            </w:r>
            <w:r w:rsidRPr="00871279">
              <w:rPr>
                <w:sz w:val="24"/>
                <w:lang w:val="uk-UA"/>
              </w:rPr>
              <w:t>тому</w:t>
            </w:r>
            <w:r w:rsidRPr="00871279">
              <w:rPr>
                <w:spacing w:val="-13"/>
                <w:sz w:val="24"/>
                <w:lang w:val="uk-UA"/>
              </w:rPr>
              <w:t xml:space="preserve"> </w:t>
            </w:r>
            <w:r w:rsidRPr="00871279">
              <w:rPr>
                <w:sz w:val="24"/>
                <w:lang w:val="uk-UA"/>
              </w:rPr>
              <w:t>числі:</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right="569"/>
              <w:jc w:val="right"/>
              <w:rPr>
                <w:sz w:val="24"/>
                <w:lang w:val="uk-UA"/>
              </w:rPr>
            </w:pPr>
            <w:r w:rsidRPr="00871279">
              <w:rPr>
                <w:sz w:val="24"/>
                <w:lang w:val="uk-UA"/>
              </w:rPr>
              <w:t>41</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right="569"/>
              <w:jc w:val="right"/>
              <w:rPr>
                <w:sz w:val="24"/>
                <w:lang w:val="uk-UA"/>
              </w:rPr>
            </w:pPr>
            <w:r w:rsidRPr="00871279">
              <w:rPr>
                <w:sz w:val="24"/>
                <w:lang w:val="uk-UA"/>
              </w:rPr>
              <w:t>48</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390" w:right="382"/>
              <w:jc w:val="center"/>
              <w:rPr>
                <w:sz w:val="24"/>
                <w:lang w:val="uk-UA"/>
              </w:rPr>
            </w:pPr>
            <w:r w:rsidRPr="00871279">
              <w:rPr>
                <w:sz w:val="24"/>
                <w:lang w:val="uk-UA"/>
              </w:rPr>
              <w:t>42</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132" w:right="130"/>
              <w:jc w:val="center"/>
              <w:rPr>
                <w:sz w:val="24"/>
                <w:lang w:val="uk-UA"/>
              </w:rPr>
            </w:pPr>
            <w:r w:rsidRPr="00871279">
              <w:rPr>
                <w:sz w:val="24"/>
                <w:lang w:val="uk-UA"/>
              </w:rPr>
              <w:t>-12,5</w:t>
            </w:r>
          </w:p>
        </w:tc>
      </w:tr>
      <w:tr w:rsidR="00D00CB8" w:rsidRPr="00871279" w:rsidTr="00E97BBA">
        <w:trPr>
          <w:trHeight w:val="275"/>
        </w:trPr>
        <w:tc>
          <w:tcPr>
            <w:tcW w:w="3920"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66" w:right="22"/>
              <w:jc w:val="center"/>
              <w:rPr>
                <w:sz w:val="24"/>
                <w:lang w:val="uk-UA"/>
              </w:rPr>
            </w:pPr>
            <w:r w:rsidRPr="00871279">
              <w:rPr>
                <w:spacing w:val="-8"/>
                <w:sz w:val="24"/>
                <w:lang w:val="uk-UA"/>
              </w:rPr>
              <w:t>Робітники.</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right="629"/>
              <w:jc w:val="right"/>
              <w:rPr>
                <w:sz w:val="24"/>
                <w:lang w:val="uk-UA"/>
              </w:rPr>
            </w:pPr>
            <w:r w:rsidRPr="00871279">
              <w:rPr>
                <w:sz w:val="24"/>
                <w:lang w:val="uk-UA"/>
              </w:rPr>
              <w:t>35</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right="629"/>
              <w:jc w:val="right"/>
              <w:rPr>
                <w:sz w:val="24"/>
                <w:lang w:val="uk-UA"/>
              </w:rPr>
            </w:pPr>
            <w:r w:rsidRPr="00871279">
              <w:rPr>
                <w:sz w:val="24"/>
                <w:lang w:val="uk-UA"/>
              </w:rPr>
              <w:t>42</w:t>
            </w:r>
          </w:p>
        </w:tc>
        <w:tc>
          <w:tcPr>
            <w:tcW w:w="1525"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left="390" w:right="384"/>
              <w:jc w:val="center"/>
              <w:rPr>
                <w:sz w:val="24"/>
                <w:lang w:val="uk-UA"/>
              </w:rPr>
            </w:pPr>
            <w:r w:rsidRPr="00871279">
              <w:rPr>
                <w:sz w:val="24"/>
                <w:lang w:val="uk-UA"/>
              </w:rPr>
              <w:t>37</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132" w:right="130"/>
              <w:jc w:val="center"/>
              <w:rPr>
                <w:sz w:val="24"/>
                <w:lang w:val="uk-UA"/>
              </w:rPr>
            </w:pPr>
            <w:r w:rsidRPr="00871279">
              <w:rPr>
                <w:sz w:val="24"/>
                <w:lang w:val="uk-UA"/>
              </w:rPr>
              <w:t>-11,9</w:t>
            </w:r>
          </w:p>
        </w:tc>
      </w:tr>
      <w:tr w:rsidR="00D00CB8" w:rsidRPr="00871279" w:rsidTr="00E97BBA">
        <w:trPr>
          <w:trHeight w:val="278"/>
        </w:trPr>
        <w:tc>
          <w:tcPr>
            <w:tcW w:w="3920"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8" w:lineRule="exact"/>
              <w:ind w:left="66" w:right="22"/>
              <w:jc w:val="center"/>
              <w:rPr>
                <w:sz w:val="24"/>
                <w:lang w:val="uk-UA"/>
              </w:rPr>
            </w:pPr>
            <w:r w:rsidRPr="00871279">
              <w:rPr>
                <w:spacing w:val="-8"/>
                <w:sz w:val="24"/>
                <w:lang w:val="uk-UA"/>
              </w:rPr>
              <w:t>Керівники</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8" w:lineRule="exact"/>
              <w:ind w:right="632"/>
              <w:jc w:val="right"/>
              <w:rPr>
                <w:sz w:val="24"/>
                <w:lang w:val="uk-UA"/>
              </w:rPr>
            </w:pPr>
            <w:r w:rsidRPr="00871279">
              <w:rPr>
                <w:sz w:val="24"/>
                <w:lang w:val="uk-UA"/>
              </w:rPr>
              <w:t>2</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8" w:lineRule="exact"/>
              <w:ind w:right="632"/>
              <w:jc w:val="right"/>
              <w:rPr>
                <w:sz w:val="24"/>
                <w:lang w:val="uk-UA"/>
              </w:rPr>
            </w:pPr>
            <w:r w:rsidRPr="00871279">
              <w:rPr>
                <w:sz w:val="24"/>
                <w:lang w:val="uk-UA"/>
              </w:rPr>
              <w:t>2</w:t>
            </w:r>
          </w:p>
        </w:tc>
        <w:tc>
          <w:tcPr>
            <w:tcW w:w="1525"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8" w:lineRule="exact"/>
              <w:ind w:left="390" w:right="384"/>
              <w:jc w:val="center"/>
              <w:rPr>
                <w:sz w:val="24"/>
                <w:lang w:val="uk-UA"/>
              </w:rPr>
            </w:pPr>
            <w:r w:rsidRPr="00871279">
              <w:rPr>
                <w:sz w:val="24"/>
                <w:lang w:val="uk-UA"/>
              </w:rPr>
              <w:t>2</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8" w:lineRule="exact"/>
              <w:ind w:left="131" w:right="131"/>
              <w:jc w:val="center"/>
              <w:rPr>
                <w:sz w:val="24"/>
                <w:lang w:val="uk-UA"/>
              </w:rPr>
            </w:pPr>
            <w:r w:rsidRPr="00871279">
              <w:rPr>
                <w:sz w:val="24"/>
                <w:lang w:val="uk-UA"/>
              </w:rPr>
              <w:t>-</w:t>
            </w:r>
          </w:p>
        </w:tc>
      </w:tr>
      <w:tr w:rsidR="00D00CB8" w:rsidRPr="00871279" w:rsidTr="00E97BBA">
        <w:trPr>
          <w:trHeight w:val="275"/>
        </w:trPr>
        <w:tc>
          <w:tcPr>
            <w:tcW w:w="3920"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66" w:right="22"/>
              <w:jc w:val="center"/>
              <w:rPr>
                <w:sz w:val="24"/>
                <w:lang w:val="uk-UA"/>
              </w:rPr>
            </w:pPr>
            <w:r w:rsidRPr="00871279">
              <w:rPr>
                <w:spacing w:val="-9"/>
                <w:sz w:val="24"/>
                <w:lang w:val="uk-UA"/>
              </w:rPr>
              <w:t xml:space="preserve">Спеціалісти </w:t>
            </w:r>
            <w:r w:rsidRPr="00871279">
              <w:rPr>
                <w:spacing w:val="-8"/>
                <w:sz w:val="24"/>
                <w:lang w:val="uk-UA"/>
              </w:rPr>
              <w:t>.</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right="632"/>
              <w:jc w:val="right"/>
              <w:rPr>
                <w:sz w:val="24"/>
                <w:lang w:val="uk-UA"/>
              </w:rPr>
            </w:pPr>
            <w:r w:rsidRPr="00871279">
              <w:rPr>
                <w:sz w:val="24"/>
                <w:lang w:val="uk-UA"/>
              </w:rPr>
              <w:t>2</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right="632"/>
              <w:jc w:val="right"/>
              <w:rPr>
                <w:sz w:val="24"/>
                <w:lang w:val="uk-UA"/>
              </w:rPr>
            </w:pPr>
            <w:r w:rsidRPr="00871279">
              <w:rPr>
                <w:sz w:val="24"/>
                <w:lang w:val="uk-UA"/>
              </w:rPr>
              <w:t>2</w:t>
            </w:r>
          </w:p>
        </w:tc>
        <w:tc>
          <w:tcPr>
            <w:tcW w:w="1525"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left="390" w:right="384"/>
              <w:jc w:val="center"/>
              <w:rPr>
                <w:sz w:val="24"/>
                <w:lang w:val="uk-UA"/>
              </w:rPr>
            </w:pPr>
            <w:r w:rsidRPr="00871279">
              <w:rPr>
                <w:sz w:val="24"/>
                <w:lang w:val="uk-UA"/>
              </w:rPr>
              <w:t>1</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132" w:right="128"/>
              <w:jc w:val="center"/>
              <w:rPr>
                <w:sz w:val="24"/>
                <w:lang w:val="uk-UA"/>
              </w:rPr>
            </w:pPr>
            <w:r w:rsidRPr="00871279">
              <w:rPr>
                <w:sz w:val="24"/>
                <w:lang w:val="uk-UA"/>
              </w:rPr>
              <w:t>-50,0</w:t>
            </w:r>
          </w:p>
        </w:tc>
      </w:tr>
      <w:tr w:rsidR="00D00CB8" w:rsidRPr="00871279" w:rsidTr="00E97BBA">
        <w:trPr>
          <w:trHeight w:val="275"/>
        </w:trPr>
        <w:tc>
          <w:tcPr>
            <w:tcW w:w="3920"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66" w:right="22"/>
              <w:jc w:val="center"/>
              <w:rPr>
                <w:sz w:val="24"/>
                <w:lang w:val="uk-UA"/>
              </w:rPr>
            </w:pPr>
            <w:r w:rsidRPr="00871279">
              <w:rPr>
                <w:sz w:val="24"/>
                <w:lang w:val="uk-UA"/>
              </w:rPr>
              <w:t>Службовці</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left="8"/>
              <w:jc w:val="center"/>
              <w:rPr>
                <w:sz w:val="24"/>
                <w:lang w:val="uk-UA"/>
              </w:rPr>
            </w:pPr>
            <w:r w:rsidRPr="00871279">
              <w:rPr>
                <w:sz w:val="24"/>
                <w:lang w:val="uk-UA"/>
              </w:rPr>
              <w:t>2</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left="8"/>
              <w:jc w:val="center"/>
              <w:rPr>
                <w:sz w:val="24"/>
                <w:lang w:val="uk-UA"/>
              </w:rPr>
            </w:pPr>
            <w:r w:rsidRPr="00871279">
              <w:rPr>
                <w:sz w:val="24"/>
                <w:lang w:val="uk-UA"/>
              </w:rPr>
              <w:t>2</w:t>
            </w:r>
          </w:p>
        </w:tc>
        <w:tc>
          <w:tcPr>
            <w:tcW w:w="1525"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left="6"/>
              <w:jc w:val="center"/>
              <w:rPr>
                <w:sz w:val="24"/>
                <w:lang w:val="uk-UA"/>
              </w:rPr>
            </w:pPr>
            <w:r w:rsidRPr="00871279">
              <w:rPr>
                <w:sz w:val="24"/>
                <w:lang w:val="uk-UA"/>
              </w:rPr>
              <w:t>2</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132" w:right="128"/>
              <w:jc w:val="center"/>
              <w:rPr>
                <w:sz w:val="24"/>
                <w:lang w:val="uk-UA"/>
              </w:rPr>
            </w:pPr>
            <w:r w:rsidRPr="00871279">
              <w:rPr>
                <w:sz w:val="24"/>
                <w:lang w:val="uk-UA"/>
              </w:rPr>
              <w:t>-</w:t>
            </w:r>
          </w:p>
        </w:tc>
      </w:tr>
      <w:tr w:rsidR="00D00CB8" w:rsidRPr="00871279" w:rsidTr="00E97BBA">
        <w:trPr>
          <w:trHeight w:val="275"/>
        </w:trPr>
        <w:tc>
          <w:tcPr>
            <w:tcW w:w="3920"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66" w:right="22"/>
              <w:jc w:val="center"/>
              <w:rPr>
                <w:sz w:val="24"/>
                <w:lang w:val="uk-UA"/>
              </w:rPr>
            </w:pPr>
            <w:r w:rsidRPr="00871279">
              <w:rPr>
                <w:spacing w:val="-3"/>
                <w:sz w:val="24"/>
                <w:lang w:val="uk-UA"/>
              </w:rPr>
              <w:t>Прийнято працівників</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right="632"/>
              <w:jc w:val="right"/>
              <w:rPr>
                <w:sz w:val="24"/>
                <w:lang w:val="uk-UA"/>
              </w:rPr>
            </w:pPr>
            <w:r w:rsidRPr="00871279">
              <w:rPr>
                <w:sz w:val="24"/>
                <w:lang w:val="uk-UA"/>
              </w:rPr>
              <w:t>6</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right="632"/>
              <w:jc w:val="right"/>
              <w:rPr>
                <w:sz w:val="24"/>
                <w:lang w:val="uk-UA"/>
              </w:rPr>
            </w:pPr>
            <w:r w:rsidRPr="00871279">
              <w:rPr>
                <w:sz w:val="24"/>
                <w:lang w:val="uk-UA"/>
              </w:rPr>
              <w:t>12</w:t>
            </w:r>
          </w:p>
        </w:tc>
        <w:tc>
          <w:tcPr>
            <w:tcW w:w="1525"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left="390" w:right="384"/>
              <w:jc w:val="center"/>
              <w:rPr>
                <w:sz w:val="24"/>
                <w:lang w:val="uk-UA"/>
              </w:rPr>
            </w:pPr>
            <w:r w:rsidRPr="00871279">
              <w:rPr>
                <w:sz w:val="24"/>
                <w:lang w:val="uk-UA"/>
              </w:rPr>
              <w:t>3</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132" w:right="128"/>
              <w:jc w:val="center"/>
              <w:rPr>
                <w:sz w:val="24"/>
                <w:lang w:val="uk-UA"/>
              </w:rPr>
            </w:pPr>
            <w:r w:rsidRPr="00871279">
              <w:rPr>
                <w:sz w:val="24"/>
                <w:lang w:val="uk-UA"/>
              </w:rPr>
              <w:t>-75,0</w:t>
            </w:r>
          </w:p>
        </w:tc>
      </w:tr>
      <w:tr w:rsidR="00D00CB8" w:rsidRPr="00871279" w:rsidTr="00E97BBA">
        <w:trPr>
          <w:trHeight w:val="275"/>
        </w:trPr>
        <w:tc>
          <w:tcPr>
            <w:tcW w:w="3920"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66" w:right="22"/>
              <w:jc w:val="center"/>
              <w:rPr>
                <w:sz w:val="24"/>
                <w:lang w:val="uk-UA"/>
              </w:rPr>
            </w:pPr>
            <w:r w:rsidRPr="00871279">
              <w:rPr>
                <w:spacing w:val="-2"/>
                <w:sz w:val="24"/>
                <w:lang w:val="uk-UA"/>
              </w:rPr>
              <w:t>Вибуло працівників</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right="632"/>
              <w:jc w:val="right"/>
              <w:rPr>
                <w:sz w:val="24"/>
                <w:lang w:val="uk-UA"/>
              </w:rPr>
            </w:pPr>
            <w:r w:rsidRPr="00871279">
              <w:rPr>
                <w:sz w:val="24"/>
                <w:lang w:val="uk-UA"/>
              </w:rPr>
              <w:t>7</w:t>
            </w:r>
          </w:p>
        </w:tc>
        <w:tc>
          <w:tcPr>
            <w:tcW w:w="1522"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right="632"/>
              <w:jc w:val="right"/>
              <w:rPr>
                <w:sz w:val="24"/>
                <w:lang w:val="uk-UA"/>
              </w:rPr>
            </w:pPr>
            <w:r w:rsidRPr="00871279">
              <w:rPr>
                <w:sz w:val="24"/>
                <w:lang w:val="uk-UA"/>
              </w:rPr>
              <w:t>5</w:t>
            </w:r>
          </w:p>
        </w:tc>
        <w:tc>
          <w:tcPr>
            <w:tcW w:w="1525" w:type="dxa"/>
            <w:tcBorders>
              <w:top w:val="single" w:sz="4" w:space="0" w:color="000000"/>
              <w:left w:val="single" w:sz="4" w:space="0" w:color="000000"/>
              <w:bottom w:val="single" w:sz="4" w:space="0" w:color="000000"/>
              <w:right w:val="single" w:sz="4" w:space="0" w:color="000000"/>
            </w:tcBorders>
            <w:vAlign w:val="center"/>
          </w:tcPr>
          <w:p w:rsidR="00D00CB8" w:rsidRPr="00871279" w:rsidRDefault="00D00CB8" w:rsidP="00E97BBA">
            <w:pPr>
              <w:pStyle w:val="TableParagraph"/>
              <w:spacing w:line="256" w:lineRule="exact"/>
              <w:ind w:left="390" w:right="384"/>
              <w:jc w:val="center"/>
              <w:rPr>
                <w:sz w:val="24"/>
                <w:lang w:val="uk-UA"/>
              </w:rPr>
            </w:pPr>
            <w:r w:rsidRPr="00871279">
              <w:rPr>
                <w:sz w:val="24"/>
                <w:lang w:val="uk-UA"/>
              </w:rPr>
              <w:t>9</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6" w:lineRule="exact"/>
              <w:ind w:left="132" w:right="130"/>
              <w:jc w:val="center"/>
              <w:rPr>
                <w:sz w:val="24"/>
                <w:lang w:val="uk-UA"/>
              </w:rPr>
            </w:pPr>
            <w:r w:rsidRPr="00871279">
              <w:rPr>
                <w:sz w:val="24"/>
                <w:lang w:val="uk-UA"/>
              </w:rPr>
              <w:t>80,0</w:t>
            </w:r>
          </w:p>
        </w:tc>
      </w:tr>
    </w:tbl>
    <w:p w:rsidR="00D00CB8" w:rsidRPr="00871279" w:rsidRDefault="00D00CB8" w:rsidP="00D00CB8">
      <w:pPr>
        <w:pStyle w:val="a7"/>
        <w:spacing w:line="360" w:lineRule="auto"/>
        <w:ind w:left="0"/>
        <w:rPr>
          <w:sz w:val="20"/>
          <w:lang w:val="uk-UA"/>
        </w:rPr>
      </w:pPr>
    </w:p>
    <w:p w:rsidR="00D00CB8" w:rsidRPr="00871279" w:rsidRDefault="00D00CB8" w:rsidP="00D00CB8">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Проаналізуємо розподіл персоналу за віком, дані наведені в таблиці 2.2.</w:t>
      </w:r>
    </w:p>
    <w:p w:rsidR="00D00CB8" w:rsidRPr="00871279" w:rsidRDefault="00D00CB8" w:rsidP="00D00CB8">
      <w:pPr>
        <w:spacing w:after="0" w:line="360" w:lineRule="auto"/>
        <w:ind w:firstLine="709"/>
        <w:jc w:val="both"/>
        <w:rPr>
          <w:rFonts w:ascii="Times New Roman" w:hAnsi="Times New Roman" w:cs="Times New Roman"/>
          <w:spacing w:val="-9"/>
          <w:sz w:val="28"/>
          <w:szCs w:val="28"/>
        </w:rPr>
      </w:pPr>
    </w:p>
    <w:p w:rsidR="00D00CB8" w:rsidRPr="00871279" w:rsidRDefault="00D00CB8" w:rsidP="00D00CB8">
      <w:pPr>
        <w:spacing w:after="0" w:line="360" w:lineRule="auto"/>
        <w:ind w:firstLine="709"/>
        <w:jc w:val="right"/>
        <w:rPr>
          <w:rFonts w:ascii="Times New Roman" w:hAnsi="Times New Roman" w:cs="Times New Roman"/>
          <w:sz w:val="28"/>
          <w:szCs w:val="28"/>
        </w:rPr>
      </w:pPr>
      <w:r w:rsidRPr="00871279">
        <w:rPr>
          <w:rFonts w:ascii="Times New Roman" w:hAnsi="Times New Roman" w:cs="Times New Roman"/>
          <w:spacing w:val="-9"/>
          <w:sz w:val="28"/>
          <w:szCs w:val="28"/>
        </w:rPr>
        <w:t>Таблиця</w:t>
      </w:r>
      <w:r w:rsidRPr="00871279">
        <w:rPr>
          <w:rFonts w:ascii="Times New Roman" w:hAnsi="Times New Roman" w:cs="Times New Roman"/>
          <w:spacing w:val="-20"/>
          <w:sz w:val="28"/>
          <w:szCs w:val="28"/>
        </w:rPr>
        <w:t xml:space="preserve"> </w:t>
      </w:r>
      <w:r w:rsidRPr="00871279">
        <w:rPr>
          <w:rFonts w:ascii="Times New Roman" w:hAnsi="Times New Roman" w:cs="Times New Roman"/>
          <w:spacing w:val="-8"/>
          <w:sz w:val="28"/>
          <w:szCs w:val="28"/>
        </w:rPr>
        <w:t>2.2</w:t>
      </w:r>
    </w:p>
    <w:p w:rsidR="00D00CB8" w:rsidRPr="00A3222F" w:rsidRDefault="00D00CB8" w:rsidP="00D00CB8">
      <w:pPr>
        <w:spacing w:after="0" w:line="360" w:lineRule="auto"/>
        <w:ind w:firstLine="709"/>
        <w:jc w:val="center"/>
        <w:rPr>
          <w:rFonts w:ascii="Times New Roman" w:hAnsi="Times New Roman" w:cs="Times New Roman"/>
          <w:b/>
          <w:bCs/>
          <w:sz w:val="28"/>
          <w:szCs w:val="28"/>
          <w:lang w:val="ru-RU"/>
        </w:rPr>
      </w:pPr>
      <w:r w:rsidRPr="00871279">
        <w:rPr>
          <w:rFonts w:ascii="Times New Roman" w:hAnsi="Times New Roman" w:cs="Times New Roman"/>
          <w:b/>
          <w:bCs/>
          <w:spacing w:val="-6"/>
          <w:sz w:val="28"/>
          <w:szCs w:val="28"/>
        </w:rPr>
        <w:t>Середній</w:t>
      </w:r>
      <w:r w:rsidRPr="00871279">
        <w:rPr>
          <w:rFonts w:ascii="Times New Roman" w:hAnsi="Times New Roman" w:cs="Times New Roman"/>
          <w:b/>
          <w:bCs/>
          <w:spacing w:val="-21"/>
          <w:sz w:val="28"/>
          <w:szCs w:val="28"/>
        </w:rPr>
        <w:t xml:space="preserve"> </w:t>
      </w:r>
      <w:r w:rsidRPr="00871279">
        <w:rPr>
          <w:rFonts w:ascii="Times New Roman" w:hAnsi="Times New Roman" w:cs="Times New Roman"/>
          <w:b/>
          <w:bCs/>
          <w:spacing w:val="-6"/>
          <w:sz w:val="28"/>
          <w:szCs w:val="28"/>
        </w:rPr>
        <w:t>вік</w:t>
      </w:r>
      <w:r w:rsidRPr="00871279">
        <w:rPr>
          <w:rFonts w:ascii="Times New Roman" w:hAnsi="Times New Roman" w:cs="Times New Roman"/>
          <w:b/>
          <w:bCs/>
          <w:spacing w:val="-19"/>
          <w:sz w:val="28"/>
          <w:szCs w:val="28"/>
        </w:rPr>
        <w:t xml:space="preserve"> </w:t>
      </w:r>
      <w:r w:rsidRPr="00871279">
        <w:rPr>
          <w:rFonts w:ascii="Times New Roman" w:hAnsi="Times New Roman" w:cs="Times New Roman"/>
          <w:b/>
          <w:bCs/>
          <w:spacing w:val="-5"/>
          <w:sz w:val="28"/>
          <w:szCs w:val="28"/>
        </w:rPr>
        <w:t xml:space="preserve">персоналу </w:t>
      </w:r>
      <w:r w:rsidRPr="00871279">
        <w:rPr>
          <w:rFonts w:ascii="Times New Roman" w:hAnsi="Times New Roman" w:cs="Times New Roman"/>
          <w:b/>
          <w:bCs/>
          <w:sz w:val="28"/>
          <w:szCs w:val="28"/>
        </w:rPr>
        <w:t>ПП «ГАЛИЧ-БУД» у 2018-2020 рр</w:t>
      </w:r>
      <w:r w:rsidRPr="00A3222F">
        <w:rPr>
          <w:rFonts w:ascii="Times New Roman" w:hAnsi="Times New Roman" w:cs="Times New Roman"/>
          <w:b/>
          <w:bCs/>
          <w:sz w:val="28"/>
          <w:szCs w:val="28"/>
        </w:rPr>
        <w:t>.</w:t>
      </w:r>
      <w:bookmarkStart w:id="12" w:name="_Hlk89944198"/>
      <w:r w:rsidR="00A3222F" w:rsidRPr="00A3222F">
        <w:rPr>
          <w:rFonts w:ascii="Times New Roman" w:hAnsi="Times New Roman" w:cs="Times New Roman"/>
          <w:b/>
          <w:bCs/>
          <w:sz w:val="28"/>
          <w:szCs w:val="28"/>
          <w:lang w:val="ru-RU"/>
        </w:rPr>
        <w:t xml:space="preserve"> </w:t>
      </w:r>
      <w:r w:rsidR="00A3222F" w:rsidRPr="00A3222F">
        <w:rPr>
          <w:rFonts w:ascii="Times New Roman" w:hAnsi="Times New Roman" w:cs="Times New Roman"/>
          <w:b/>
          <w:bCs/>
          <w:sz w:val="28"/>
          <w:szCs w:val="28"/>
          <w:lang w:val="en-US"/>
        </w:rPr>
        <w:t>[49]</w:t>
      </w:r>
      <w:bookmarkEnd w:id="12"/>
    </w:p>
    <w:tbl>
      <w:tblPr>
        <w:tblStyle w:val="TableNormal"/>
        <w:tblW w:w="895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1582"/>
        <w:gridCol w:w="1560"/>
        <w:gridCol w:w="1559"/>
      </w:tblGrid>
      <w:tr w:rsidR="00D00CB8" w:rsidRPr="00871279" w:rsidTr="00E97BBA">
        <w:trPr>
          <w:trHeight w:val="290"/>
        </w:trPr>
        <w:tc>
          <w:tcPr>
            <w:tcW w:w="425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Вікові групи працівників</w:t>
            </w:r>
          </w:p>
        </w:tc>
        <w:tc>
          <w:tcPr>
            <w:tcW w:w="158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2018</w:t>
            </w:r>
            <w:r w:rsidRPr="00871279">
              <w:rPr>
                <w:spacing w:val="-1"/>
                <w:sz w:val="24"/>
                <w:lang w:val="uk-UA"/>
              </w:rPr>
              <w:t xml:space="preserve"> </w:t>
            </w:r>
            <w:r w:rsidRPr="00871279">
              <w:rPr>
                <w:sz w:val="24"/>
                <w:lang w:val="uk-UA"/>
              </w:rPr>
              <w:t>р.</w:t>
            </w:r>
          </w:p>
        </w:tc>
        <w:tc>
          <w:tcPr>
            <w:tcW w:w="1560"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2019 р.</w:t>
            </w:r>
          </w:p>
        </w:tc>
        <w:tc>
          <w:tcPr>
            <w:tcW w:w="1559"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2020г.</w:t>
            </w:r>
          </w:p>
        </w:tc>
      </w:tr>
      <w:tr w:rsidR="00D00CB8" w:rsidRPr="00871279" w:rsidTr="00E97BBA">
        <w:trPr>
          <w:trHeight w:val="290"/>
        </w:trPr>
        <w:tc>
          <w:tcPr>
            <w:tcW w:w="425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До</w:t>
            </w:r>
            <w:r w:rsidRPr="00871279">
              <w:rPr>
                <w:spacing w:val="-2"/>
                <w:sz w:val="24"/>
                <w:lang w:val="uk-UA"/>
              </w:rPr>
              <w:t xml:space="preserve"> </w:t>
            </w:r>
            <w:r w:rsidRPr="00871279">
              <w:rPr>
                <w:sz w:val="24"/>
                <w:lang w:val="uk-UA"/>
              </w:rPr>
              <w:t>25</w:t>
            </w:r>
          </w:p>
        </w:tc>
        <w:tc>
          <w:tcPr>
            <w:tcW w:w="158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2</w:t>
            </w:r>
          </w:p>
        </w:tc>
        <w:tc>
          <w:tcPr>
            <w:tcW w:w="1560"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3</w:t>
            </w:r>
          </w:p>
        </w:tc>
        <w:tc>
          <w:tcPr>
            <w:tcW w:w="1559"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2</w:t>
            </w:r>
          </w:p>
        </w:tc>
      </w:tr>
      <w:tr w:rsidR="00D00CB8" w:rsidRPr="00871279" w:rsidTr="00E97BBA">
        <w:trPr>
          <w:trHeight w:val="290"/>
        </w:trPr>
        <w:tc>
          <w:tcPr>
            <w:tcW w:w="425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25 – 30</w:t>
            </w:r>
          </w:p>
        </w:tc>
        <w:tc>
          <w:tcPr>
            <w:tcW w:w="158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6</w:t>
            </w:r>
          </w:p>
        </w:tc>
        <w:tc>
          <w:tcPr>
            <w:tcW w:w="1560"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10</w:t>
            </w:r>
          </w:p>
        </w:tc>
        <w:tc>
          <w:tcPr>
            <w:tcW w:w="1559"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10</w:t>
            </w:r>
          </w:p>
        </w:tc>
      </w:tr>
      <w:tr w:rsidR="00D00CB8" w:rsidRPr="00871279" w:rsidTr="00E97BBA">
        <w:trPr>
          <w:trHeight w:val="289"/>
        </w:trPr>
        <w:tc>
          <w:tcPr>
            <w:tcW w:w="425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33 – 55</w:t>
            </w:r>
          </w:p>
        </w:tc>
        <w:tc>
          <w:tcPr>
            <w:tcW w:w="158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30</w:t>
            </w:r>
          </w:p>
        </w:tc>
        <w:tc>
          <w:tcPr>
            <w:tcW w:w="1560"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32</w:t>
            </w:r>
          </w:p>
        </w:tc>
        <w:tc>
          <w:tcPr>
            <w:tcW w:w="1559"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28</w:t>
            </w:r>
          </w:p>
        </w:tc>
      </w:tr>
      <w:tr w:rsidR="00D00CB8" w:rsidRPr="00871279" w:rsidTr="00E97BBA">
        <w:trPr>
          <w:trHeight w:val="290"/>
        </w:trPr>
        <w:tc>
          <w:tcPr>
            <w:tcW w:w="425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Понад</w:t>
            </w:r>
            <w:r w:rsidRPr="00871279">
              <w:rPr>
                <w:spacing w:val="-2"/>
                <w:sz w:val="24"/>
                <w:lang w:val="uk-UA"/>
              </w:rPr>
              <w:t xml:space="preserve"> </w:t>
            </w:r>
            <w:r w:rsidRPr="00871279">
              <w:rPr>
                <w:sz w:val="24"/>
                <w:lang w:val="uk-UA"/>
              </w:rPr>
              <w:t>60</w:t>
            </w:r>
          </w:p>
        </w:tc>
        <w:tc>
          <w:tcPr>
            <w:tcW w:w="158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3</w:t>
            </w:r>
          </w:p>
        </w:tc>
        <w:tc>
          <w:tcPr>
            <w:tcW w:w="1560"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3</w:t>
            </w:r>
          </w:p>
        </w:tc>
        <w:tc>
          <w:tcPr>
            <w:tcW w:w="1559"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2</w:t>
            </w:r>
          </w:p>
        </w:tc>
      </w:tr>
      <w:tr w:rsidR="00D00CB8" w:rsidRPr="00871279" w:rsidTr="00E97BBA">
        <w:trPr>
          <w:trHeight w:val="290"/>
        </w:trPr>
        <w:tc>
          <w:tcPr>
            <w:tcW w:w="425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Разом</w:t>
            </w:r>
          </w:p>
        </w:tc>
        <w:tc>
          <w:tcPr>
            <w:tcW w:w="1582"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68" w:lineRule="exact"/>
              <w:jc w:val="center"/>
              <w:rPr>
                <w:sz w:val="24"/>
                <w:lang w:val="uk-UA"/>
              </w:rPr>
            </w:pPr>
            <w:r w:rsidRPr="00871279">
              <w:rPr>
                <w:sz w:val="24"/>
                <w:lang w:val="uk-UA"/>
              </w:rPr>
              <w:t>41</w:t>
            </w:r>
          </w:p>
        </w:tc>
        <w:tc>
          <w:tcPr>
            <w:tcW w:w="1560"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48</w:t>
            </w:r>
          </w:p>
        </w:tc>
        <w:tc>
          <w:tcPr>
            <w:tcW w:w="1559"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jc w:val="center"/>
              <w:rPr>
                <w:sz w:val="24"/>
                <w:lang w:val="uk-UA"/>
              </w:rPr>
            </w:pPr>
            <w:r w:rsidRPr="00871279">
              <w:rPr>
                <w:sz w:val="24"/>
                <w:lang w:val="uk-UA"/>
              </w:rPr>
              <w:t>42</w:t>
            </w:r>
          </w:p>
        </w:tc>
      </w:tr>
    </w:tbl>
    <w:p w:rsidR="00D00CB8" w:rsidRPr="00871279" w:rsidRDefault="00D00CB8" w:rsidP="00D00CB8">
      <w:pPr>
        <w:pStyle w:val="a7"/>
        <w:spacing w:line="360" w:lineRule="auto"/>
        <w:ind w:left="0" w:firstLine="709"/>
        <w:rPr>
          <w:lang w:val="uk-UA"/>
        </w:rPr>
      </w:pPr>
    </w:p>
    <w:p w:rsidR="00D00CB8" w:rsidRPr="00871279" w:rsidRDefault="00D00CB8" w:rsidP="00D00CB8">
      <w:pPr>
        <w:pStyle w:val="a7"/>
        <w:spacing w:line="360" w:lineRule="auto"/>
        <w:ind w:left="0" w:firstLine="709"/>
        <w:jc w:val="both"/>
        <w:rPr>
          <w:lang w:val="uk-UA"/>
        </w:rPr>
      </w:pPr>
      <w:r w:rsidRPr="00871279">
        <w:rPr>
          <w:lang w:val="uk-UA"/>
        </w:rPr>
        <w:t>З таблиці видно, що найбільша кількість працівників в організації належить до вікової категорії 33-55 років, а також 25-30 років. Це говорить про те, що найбільша кількість працівників в організації належить людям середнього віку. Проте, можна сказати, що в організації працюють люди різних вікових категорій. На основі даних таблиці ми можемо уявити структуру персоналу за віком працівників, як показано на рисунку 2.2.</w:t>
      </w:r>
    </w:p>
    <w:p w:rsidR="00D00CB8" w:rsidRPr="00871279" w:rsidRDefault="00D00CB8" w:rsidP="00D00CB8">
      <w:pPr>
        <w:spacing w:line="360" w:lineRule="auto"/>
        <w:ind w:firstLine="709"/>
        <w:rPr>
          <w:sz w:val="28"/>
          <w:szCs w:val="28"/>
        </w:rPr>
      </w:pPr>
    </w:p>
    <w:p w:rsidR="00D00CB8" w:rsidRPr="00871279" w:rsidRDefault="00D00CB8" w:rsidP="00D00CB8">
      <w:pPr>
        <w:spacing w:line="360" w:lineRule="auto"/>
      </w:pPr>
      <w:r w:rsidRPr="00871279">
        <w:rPr>
          <w:noProof/>
        </w:rPr>
        <w:lastRenderedPageBreak/>
        <w:drawing>
          <wp:inline distT="0" distB="0" distL="0" distR="0" wp14:anchorId="1F042DB8" wp14:editId="7E5AB0ED">
            <wp:extent cx="5486400" cy="3200400"/>
            <wp:effectExtent l="0" t="0" r="0" b="0"/>
            <wp:docPr id="64" name="Діагра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0CB8" w:rsidRPr="00871279" w:rsidRDefault="00D00CB8" w:rsidP="00D00CB8">
      <w:pPr>
        <w:pStyle w:val="a7"/>
        <w:spacing w:before="128"/>
        <w:ind w:left="98" w:right="105"/>
        <w:jc w:val="center"/>
        <w:rPr>
          <w:b/>
          <w:bCs/>
          <w:lang w:val="uk-UA"/>
        </w:rPr>
      </w:pPr>
      <w:r w:rsidRPr="00871279">
        <w:rPr>
          <w:b/>
          <w:bCs/>
          <w:lang w:val="uk-UA"/>
        </w:rPr>
        <w:t>Рис.</w:t>
      </w:r>
      <w:r w:rsidRPr="00871279">
        <w:rPr>
          <w:b/>
          <w:bCs/>
          <w:spacing w:val="-3"/>
          <w:lang w:val="uk-UA"/>
        </w:rPr>
        <w:t xml:space="preserve"> </w:t>
      </w:r>
      <w:r w:rsidRPr="00871279">
        <w:rPr>
          <w:b/>
          <w:bCs/>
          <w:lang w:val="uk-UA"/>
        </w:rPr>
        <w:t>2.2.</w:t>
      </w:r>
      <w:r w:rsidRPr="00871279">
        <w:rPr>
          <w:b/>
          <w:bCs/>
          <w:spacing w:val="-3"/>
          <w:lang w:val="uk-UA"/>
        </w:rPr>
        <w:t xml:space="preserve"> </w:t>
      </w:r>
      <w:r w:rsidRPr="00871279">
        <w:rPr>
          <w:b/>
          <w:bCs/>
          <w:spacing w:val="-1"/>
          <w:lang w:val="uk-UA"/>
        </w:rPr>
        <w:t xml:space="preserve"> </w:t>
      </w:r>
      <w:r w:rsidRPr="00871279">
        <w:rPr>
          <w:b/>
          <w:bCs/>
          <w:lang w:val="uk-UA"/>
        </w:rPr>
        <w:t>Вікова структура персоналу</w:t>
      </w:r>
      <w:r w:rsidR="00A3222F" w:rsidRPr="00A3222F">
        <w:rPr>
          <w:b/>
          <w:bCs/>
          <w:lang w:val="uk-UA"/>
        </w:rPr>
        <w:t xml:space="preserve"> [49]</w:t>
      </w:r>
    </w:p>
    <w:p w:rsidR="00D00CB8" w:rsidRPr="00871279" w:rsidRDefault="00D00CB8" w:rsidP="00D00CB8">
      <w:pPr>
        <w:pStyle w:val="a7"/>
        <w:spacing w:before="3"/>
        <w:ind w:left="0"/>
        <w:rPr>
          <w:sz w:val="36"/>
          <w:lang w:val="uk-UA"/>
        </w:rPr>
      </w:pPr>
    </w:p>
    <w:p w:rsidR="00D00CB8" w:rsidRPr="00871279" w:rsidRDefault="00D00CB8" w:rsidP="00D00CB8">
      <w:pPr>
        <w:pStyle w:val="a7"/>
        <w:spacing w:line="360" w:lineRule="auto"/>
        <w:ind w:left="0" w:firstLine="709"/>
        <w:jc w:val="both"/>
        <w:rPr>
          <w:lang w:val="uk-UA"/>
        </w:rPr>
      </w:pPr>
      <w:r w:rsidRPr="00871279">
        <w:rPr>
          <w:lang w:val="uk-UA"/>
        </w:rPr>
        <w:t>Проаналізуємо розподіл персоналу за статтю. Дані наведені в таблиці 2.3.</w:t>
      </w:r>
    </w:p>
    <w:p w:rsidR="00D00CB8" w:rsidRPr="00871279" w:rsidRDefault="00D00CB8" w:rsidP="00D00CB8">
      <w:pPr>
        <w:pStyle w:val="a7"/>
        <w:spacing w:line="360" w:lineRule="auto"/>
        <w:ind w:left="0" w:firstLine="709"/>
        <w:jc w:val="right"/>
        <w:rPr>
          <w:lang w:val="uk-UA"/>
        </w:rPr>
      </w:pPr>
      <w:r w:rsidRPr="00871279">
        <w:rPr>
          <w:lang w:val="uk-UA"/>
        </w:rPr>
        <w:t>Таблиця</w:t>
      </w:r>
      <w:r w:rsidRPr="00871279">
        <w:rPr>
          <w:spacing w:val="-3"/>
          <w:lang w:val="uk-UA"/>
        </w:rPr>
        <w:t xml:space="preserve"> </w:t>
      </w:r>
      <w:r w:rsidRPr="00871279">
        <w:rPr>
          <w:lang w:val="uk-UA"/>
        </w:rPr>
        <w:t>2.3</w:t>
      </w:r>
    </w:p>
    <w:p w:rsidR="00D00CB8" w:rsidRPr="00871279" w:rsidRDefault="00D00CB8" w:rsidP="00D00CB8">
      <w:pPr>
        <w:pStyle w:val="a7"/>
        <w:spacing w:line="360" w:lineRule="auto"/>
        <w:ind w:left="0" w:firstLine="709"/>
        <w:jc w:val="center"/>
        <w:rPr>
          <w:b/>
          <w:bCs/>
          <w:lang w:val="uk-UA"/>
        </w:rPr>
      </w:pPr>
      <w:r w:rsidRPr="00871279">
        <w:rPr>
          <w:b/>
          <w:bCs/>
          <w:lang w:val="uk-UA"/>
        </w:rPr>
        <w:t>Розподіл персоналу ПП «ГАЛИЧ-БУД» за статтю впродовж 2018-2020 рр.</w:t>
      </w:r>
      <w:r w:rsidR="00A3222F" w:rsidRPr="00A3222F">
        <w:rPr>
          <w:b/>
          <w:bCs/>
          <w:lang w:val="uk-UA"/>
        </w:rPr>
        <w:t xml:space="preserve"> [49]</w:t>
      </w:r>
    </w:p>
    <w:tbl>
      <w:tblPr>
        <w:tblStyle w:val="TableNormal"/>
        <w:tblW w:w="903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261"/>
        <w:gridCol w:w="2417"/>
        <w:gridCol w:w="2227"/>
      </w:tblGrid>
      <w:tr w:rsidR="00D00CB8" w:rsidRPr="00871279" w:rsidTr="00E97BBA">
        <w:trPr>
          <w:trHeight w:val="316"/>
        </w:trPr>
        <w:tc>
          <w:tcPr>
            <w:tcW w:w="2126" w:type="dxa"/>
            <w:tcBorders>
              <w:top w:val="single" w:sz="4" w:space="0" w:color="000000"/>
              <w:left w:val="single" w:sz="4" w:space="0" w:color="000000"/>
              <w:bottom w:val="single" w:sz="4" w:space="0" w:color="000000"/>
              <w:right w:val="single" w:sz="4" w:space="0" w:color="000000"/>
            </w:tcBorders>
          </w:tcPr>
          <w:p w:rsidR="00D00CB8" w:rsidRPr="00871279" w:rsidRDefault="00D00CB8" w:rsidP="00E97BBA">
            <w:pPr>
              <w:pStyle w:val="TableParagraph"/>
              <w:rPr>
                <w:sz w:val="24"/>
                <w:lang w:val="uk-UA"/>
              </w:rPr>
            </w:pPr>
          </w:p>
        </w:tc>
        <w:tc>
          <w:tcPr>
            <w:tcW w:w="2261"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760" w:right="753"/>
              <w:jc w:val="center"/>
              <w:rPr>
                <w:sz w:val="24"/>
                <w:lang w:val="uk-UA"/>
              </w:rPr>
            </w:pPr>
            <w:r w:rsidRPr="00871279">
              <w:rPr>
                <w:sz w:val="24"/>
                <w:lang w:val="uk-UA"/>
              </w:rPr>
              <w:t>2018</w:t>
            </w:r>
          </w:p>
        </w:tc>
        <w:tc>
          <w:tcPr>
            <w:tcW w:w="2417"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839" w:right="829"/>
              <w:jc w:val="center"/>
              <w:rPr>
                <w:sz w:val="24"/>
                <w:lang w:val="uk-UA"/>
              </w:rPr>
            </w:pPr>
            <w:r w:rsidRPr="00871279">
              <w:rPr>
                <w:sz w:val="24"/>
                <w:lang w:val="uk-UA"/>
              </w:rPr>
              <w:t>2019</w:t>
            </w:r>
          </w:p>
        </w:tc>
        <w:tc>
          <w:tcPr>
            <w:tcW w:w="2227"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774" w:right="763"/>
              <w:jc w:val="center"/>
              <w:rPr>
                <w:sz w:val="24"/>
                <w:lang w:val="uk-UA"/>
              </w:rPr>
            </w:pPr>
            <w:r w:rsidRPr="00871279">
              <w:rPr>
                <w:sz w:val="24"/>
                <w:lang w:val="uk-UA"/>
              </w:rPr>
              <w:t>2020</w:t>
            </w:r>
          </w:p>
        </w:tc>
      </w:tr>
      <w:tr w:rsidR="00D00CB8" w:rsidRPr="00871279" w:rsidTr="00E97BBA">
        <w:trPr>
          <w:trHeight w:val="319"/>
        </w:trPr>
        <w:tc>
          <w:tcPr>
            <w:tcW w:w="2126"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1" w:lineRule="exact"/>
              <w:ind w:left="107"/>
              <w:rPr>
                <w:sz w:val="24"/>
                <w:lang w:val="uk-UA"/>
              </w:rPr>
            </w:pPr>
            <w:r w:rsidRPr="00871279">
              <w:rPr>
                <w:sz w:val="24"/>
                <w:lang w:val="uk-UA"/>
              </w:rPr>
              <w:t>Жінки</w:t>
            </w:r>
          </w:p>
        </w:tc>
        <w:tc>
          <w:tcPr>
            <w:tcW w:w="2261"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1" w:lineRule="exact"/>
              <w:ind w:left="760" w:right="750"/>
              <w:jc w:val="center"/>
              <w:rPr>
                <w:sz w:val="24"/>
                <w:lang w:val="uk-UA"/>
              </w:rPr>
            </w:pPr>
            <w:r w:rsidRPr="00871279">
              <w:rPr>
                <w:sz w:val="24"/>
                <w:lang w:val="uk-UA"/>
              </w:rPr>
              <w:t>17</w:t>
            </w:r>
          </w:p>
        </w:tc>
        <w:tc>
          <w:tcPr>
            <w:tcW w:w="2417"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1" w:lineRule="exact"/>
              <w:ind w:left="837" w:right="829"/>
              <w:jc w:val="center"/>
              <w:rPr>
                <w:sz w:val="24"/>
                <w:lang w:val="uk-UA"/>
              </w:rPr>
            </w:pPr>
            <w:r w:rsidRPr="00871279">
              <w:rPr>
                <w:sz w:val="24"/>
                <w:lang w:val="uk-UA"/>
              </w:rPr>
              <w:t>20</w:t>
            </w:r>
          </w:p>
        </w:tc>
        <w:tc>
          <w:tcPr>
            <w:tcW w:w="2227"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1" w:lineRule="exact"/>
              <w:ind w:left="774" w:right="763"/>
              <w:jc w:val="center"/>
              <w:rPr>
                <w:sz w:val="24"/>
                <w:lang w:val="uk-UA"/>
              </w:rPr>
            </w:pPr>
            <w:r w:rsidRPr="00871279">
              <w:rPr>
                <w:sz w:val="24"/>
                <w:lang w:val="uk-UA"/>
              </w:rPr>
              <w:t>19</w:t>
            </w:r>
          </w:p>
        </w:tc>
      </w:tr>
      <w:tr w:rsidR="00D00CB8" w:rsidRPr="00871279" w:rsidTr="00E97BBA">
        <w:trPr>
          <w:trHeight w:val="316"/>
        </w:trPr>
        <w:tc>
          <w:tcPr>
            <w:tcW w:w="2126"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107"/>
              <w:rPr>
                <w:sz w:val="24"/>
                <w:lang w:val="uk-UA"/>
              </w:rPr>
            </w:pPr>
            <w:r w:rsidRPr="00871279">
              <w:rPr>
                <w:sz w:val="24"/>
                <w:lang w:val="uk-UA"/>
              </w:rPr>
              <w:t>Чоловіки</w:t>
            </w:r>
          </w:p>
        </w:tc>
        <w:tc>
          <w:tcPr>
            <w:tcW w:w="2261"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760" w:right="750"/>
              <w:jc w:val="center"/>
              <w:rPr>
                <w:sz w:val="24"/>
                <w:lang w:val="uk-UA"/>
              </w:rPr>
            </w:pPr>
            <w:r w:rsidRPr="00871279">
              <w:rPr>
                <w:sz w:val="24"/>
                <w:lang w:val="uk-UA"/>
              </w:rPr>
              <w:t>24</w:t>
            </w:r>
          </w:p>
        </w:tc>
        <w:tc>
          <w:tcPr>
            <w:tcW w:w="2417"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837" w:right="829"/>
              <w:jc w:val="center"/>
              <w:rPr>
                <w:sz w:val="24"/>
                <w:lang w:val="uk-UA"/>
              </w:rPr>
            </w:pPr>
            <w:r w:rsidRPr="00871279">
              <w:rPr>
                <w:sz w:val="24"/>
                <w:lang w:val="uk-UA"/>
              </w:rPr>
              <w:t>28</w:t>
            </w:r>
          </w:p>
        </w:tc>
        <w:tc>
          <w:tcPr>
            <w:tcW w:w="2227"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774" w:right="763"/>
              <w:jc w:val="center"/>
              <w:rPr>
                <w:sz w:val="24"/>
                <w:lang w:val="uk-UA"/>
              </w:rPr>
            </w:pPr>
            <w:r w:rsidRPr="00871279">
              <w:rPr>
                <w:sz w:val="24"/>
                <w:lang w:val="uk-UA"/>
              </w:rPr>
              <w:t>23</w:t>
            </w:r>
          </w:p>
        </w:tc>
      </w:tr>
      <w:tr w:rsidR="00D00CB8" w:rsidRPr="00871279" w:rsidTr="00E97BBA">
        <w:trPr>
          <w:trHeight w:val="318"/>
        </w:trPr>
        <w:tc>
          <w:tcPr>
            <w:tcW w:w="2126"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107"/>
              <w:rPr>
                <w:sz w:val="24"/>
                <w:lang w:val="uk-UA"/>
              </w:rPr>
            </w:pPr>
            <w:r w:rsidRPr="00871279">
              <w:rPr>
                <w:sz w:val="24"/>
                <w:lang w:val="uk-UA"/>
              </w:rPr>
              <w:t>Разом</w:t>
            </w:r>
          </w:p>
        </w:tc>
        <w:tc>
          <w:tcPr>
            <w:tcW w:w="2261"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760" w:right="750"/>
              <w:jc w:val="center"/>
              <w:rPr>
                <w:sz w:val="24"/>
                <w:lang w:val="uk-UA"/>
              </w:rPr>
            </w:pPr>
            <w:r w:rsidRPr="00871279">
              <w:rPr>
                <w:sz w:val="24"/>
                <w:lang w:val="uk-UA"/>
              </w:rPr>
              <w:t>41</w:t>
            </w:r>
          </w:p>
        </w:tc>
        <w:tc>
          <w:tcPr>
            <w:tcW w:w="2417"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837" w:right="829"/>
              <w:jc w:val="center"/>
              <w:rPr>
                <w:sz w:val="24"/>
                <w:lang w:val="uk-UA"/>
              </w:rPr>
            </w:pPr>
            <w:r w:rsidRPr="00871279">
              <w:rPr>
                <w:sz w:val="24"/>
                <w:lang w:val="uk-UA"/>
              </w:rPr>
              <w:t>48</w:t>
            </w:r>
          </w:p>
        </w:tc>
        <w:tc>
          <w:tcPr>
            <w:tcW w:w="2227" w:type="dxa"/>
            <w:tcBorders>
              <w:top w:val="single" w:sz="4" w:space="0" w:color="000000"/>
              <w:left w:val="single" w:sz="4" w:space="0" w:color="000000"/>
              <w:bottom w:val="single" w:sz="4" w:space="0" w:color="000000"/>
              <w:right w:val="single" w:sz="4" w:space="0" w:color="000000"/>
            </w:tcBorders>
            <w:hideMark/>
          </w:tcPr>
          <w:p w:rsidR="00D00CB8" w:rsidRPr="00871279" w:rsidRDefault="00D00CB8" w:rsidP="00E97BBA">
            <w:pPr>
              <w:pStyle w:val="TableParagraph"/>
              <w:spacing w:line="270" w:lineRule="exact"/>
              <w:ind w:left="774" w:right="763"/>
              <w:jc w:val="center"/>
              <w:rPr>
                <w:sz w:val="24"/>
                <w:lang w:val="uk-UA"/>
              </w:rPr>
            </w:pPr>
            <w:r w:rsidRPr="00871279">
              <w:rPr>
                <w:sz w:val="24"/>
                <w:lang w:val="uk-UA"/>
              </w:rPr>
              <w:t>42</w:t>
            </w:r>
          </w:p>
        </w:tc>
      </w:tr>
    </w:tbl>
    <w:p w:rsidR="00D00CB8" w:rsidRPr="00871279" w:rsidRDefault="00D00CB8" w:rsidP="00D00CB8">
      <w:pPr>
        <w:pStyle w:val="a7"/>
        <w:spacing w:line="360" w:lineRule="auto"/>
        <w:ind w:left="0" w:firstLine="709"/>
        <w:rPr>
          <w:sz w:val="41"/>
          <w:lang w:val="uk-UA"/>
        </w:rPr>
      </w:pPr>
    </w:p>
    <w:p w:rsidR="00D00CB8" w:rsidRPr="00871279" w:rsidRDefault="00D00CB8" w:rsidP="00D00CB8">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Отже, згідно з таблицею 2.3 можна зробити висновок, що в </w:t>
      </w:r>
      <w:proofErr w:type="spellStart"/>
      <w:r w:rsidRPr="00871279">
        <w:rPr>
          <w:rFonts w:ascii="Times New Roman" w:hAnsi="Times New Roman" w:cs="Times New Roman"/>
          <w:sz w:val="28"/>
          <w:szCs w:val="28"/>
        </w:rPr>
        <w:t>в</w:t>
      </w:r>
      <w:proofErr w:type="spellEnd"/>
      <w:r w:rsidRPr="00871279">
        <w:rPr>
          <w:rFonts w:ascii="Times New Roman" w:hAnsi="Times New Roman" w:cs="Times New Roman"/>
          <w:sz w:val="28"/>
          <w:szCs w:val="28"/>
        </w:rPr>
        <w:t xml:space="preserve"> ПП «ГАЛИЧ-БУД» у 2018-2020 роках кількість чоловіків була більшою за кількість жінок.</w:t>
      </w:r>
    </w:p>
    <w:p w:rsidR="00D00CB8" w:rsidRPr="00871279" w:rsidRDefault="00D00CB8" w:rsidP="00D00CB8">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На наступному етапі доцільно проаналізувати чисельність працівників за стажем роботи. Дані для аналізу наведені в таблиці 2.4.</w:t>
      </w:r>
    </w:p>
    <w:p w:rsidR="00D00CB8" w:rsidRPr="00871279" w:rsidRDefault="00D00CB8" w:rsidP="00D00CB8">
      <w:pPr>
        <w:pStyle w:val="a7"/>
        <w:spacing w:line="360" w:lineRule="auto"/>
        <w:ind w:left="0" w:firstLine="709"/>
        <w:jc w:val="both"/>
        <w:rPr>
          <w:lang w:val="uk-UA"/>
        </w:rPr>
      </w:pPr>
      <w:r w:rsidRPr="00871279">
        <w:rPr>
          <w:lang w:val="uk-UA"/>
        </w:rPr>
        <w:t xml:space="preserve">Отже, ми бачимо, що більшість співробітників в організації мають стаж роботи від 5 до 10 років, що є наслідком того, що підприємство працює з 2011 року. Але у 2020 році кількість співробітників зі стажем від 5 до 10 </w:t>
      </w:r>
      <w:r w:rsidRPr="00871279">
        <w:rPr>
          <w:lang w:val="uk-UA"/>
        </w:rPr>
        <w:lastRenderedPageBreak/>
        <w:t>років дещо скоротилася через збільшення плинності кадрів.</w:t>
      </w:r>
    </w:p>
    <w:p w:rsidR="00D00CB8" w:rsidRPr="00871279" w:rsidRDefault="00D00CB8" w:rsidP="00D00CB8">
      <w:pPr>
        <w:pStyle w:val="a7"/>
        <w:spacing w:line="360" w:lineRule="auto"/>
        <w:ind w:left="0"/>
        <w:jc w:val="right"/>
        <w:rPr>
          <w:spacing w:val="-67"/>
          <w:lang w:val="uk-UA"/>
        </w:rPr>
      </w:pPr>
      <w:r w:rsidRPr="00871279">
        <w:rPr>
          <w:lang w:val="uk-UA"/>
        </w:rPr>
        <w:t>Таблиця 2.4</w:t>
      </w:r>
    </w:p>
    <w:p w:rsidR="00D00CB8" w:rsidRPr="00871279" w:rsidRDefault="00D00CB8" w:rsidP="00D00CB8">
      <w:pPr>
        <w:pStyle w:val="a7"/>
        <w:spacing w:line="360" w:lineRule="auto"/>
        <w:ind w:left="0"/>
        <w:jc w:val="center"/>
        <w:rPr>
          <w:b/>
          <w:bCs/>
          <w:lang w:val="uk-UA"/>
        </w:rPr>
      </w:pPr>
      <w:r w:rsidRPr="00871279">
        <w:rPr>
          <w:b/>
          <w:bCs/>
          <w:lang w:val="uk-UA"/>
        </w:rPr>
        <w:t>Розподіл працівників ПП «ГАЛИЧ-БУД» за сажем роботи у 2018-2020 рр.</w:t>
      </w:r>
      <w:r w:rsidR="00A3222F" w:rsidRPr="00A3222F">
        <w:rPr>
          <w:b/>
          <w:bCs/>
          <w:lang w:val="uk-UA"/>
        </w:rPr>
        <w:t xml:space="preserve"> [49]</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1"/>
        <w:gridCol w:w="1843"/>
        <w:gridCol w:w="1984"/>
        <w:gridCol w:w="1701"/>
      </w:tblGrid>
      <w:tr w:rsidR="00D00CB8" w:rsidRPr="00871279" w:rsidTr="00E97BBA">
        <w:trPr>
          <w:trHeight w:val="652"/>
        </w:trPr>
        <w:tc>
          <w:tcPr>
            <w:tcW w:w="399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49" w:lineRule="exact"/>
              <w:ind w:left="22" w:right="60"/>
              <w:jc w:val="center"/>
              <w:rPr>
                <w:sz w:val="24"/>
                <w:lang w:val="uk-UA"/>
              </w:rPr>
            </w:pPr>
            <w:r w:rsidRPr="00871279">
              <w:rPr>
                <w:sz w:val="24"/>
                <w:lang w:val="uk-UA"/>
              </w:rPr>
              <w:t>Групи працівників за стажем, роки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before="162"/>
              <w:ind w:left="22" w:right="60"/>
              <w:jc w:val="center"/>
              <w:rPr>
                <w:sz w:val="24"/>
                <w:lang w:val="uk-UA"/>
              </w:rPr>
            </w:pPr>
            <w:r w:rsidRPr="00871279">
              <w:rPr>
                <w:sz w:val="24"/>
                <w:lang w:val="uk-UA"/>
              </w:rPr>
              <w:t>2018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before="162"/>
              <w:ind w:left="22" w:right="60"/>
              <w:jc w:val="center"/>
              <w:rPr>
                <w:sz w:val="24"/>
                <w:lang w:val="uk-UA"/>
              </w:rPr>
            </w:pPr>
            <w:r w:rsidRPr="00871279">
              <w:rPr>
                <w:sz w:val="24"/>
                <w:lang w:val="uk-UA"/>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before="162"/>
              <w:ind w:left="22" w:right="60"/>
              <w:jc w:val="center"/>
              <w:rPr>
                <w:sz w:val="24"/>
                <w:lang w:val="uk-UA"/>
              </w:rPr>
            </w:pPr>
            <w:r w:rsidRPr="00871279">
              <w:rPr>
                <w:sz w:val="24"/>
                <w:lang w:val="uk-UA"/>
              </w:rPr>
              <w:t>2020</w:t>
            </w:r>
          </w:p>
        </w:tc>
      </w:tr>
      <w:tr w:rsidR="00D00CB8" w:rsidRPr="00871279" w:rsidTr="00E97BBA">
        <w:trPr>
          <w:trHeight w:val="316"/>
        </w:trPr>
        <w:tc>
          <w:tcPr>
            <w:tcW w:w="399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49" w:lineRule="exact"/>
              <w:ind w:left="22" w:right="60"/>
              <w:jc w:val="center"/>
              <w:rPr>
                <w:sz w:val="24"/>
                <w:lang w:val="uk-UA"/>
              </w:rPr>
            </w:pPr>
            <w:r w:rsidRPr="00871279">
              <w:rPr>
                <w:sz w:val="24"/>
                <w:lang w:val="uk-UA"/>
              </w:rPr>
              <w:t>до</w:t>
            </w:r>
            <w:r w:rsidRPr="00871279">
              <w:rPr>
                <w:spacing w:val="-2"/>
                <w:sz w:val="24"/>
                <w:lang w:val="uk-UA"/>
              </w:rPr>
              <w:t xml:space="preserve"> </w:t>
            </w:r>
            <w:r w:rsidRPr="00871279">
              <w:rPr>
                <w:sz w:val="24"/>
                <w:lang w:val="uk-UA"/>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49" w:lineRule="exact"/>
              <w:ind w:left="22" w:right="60"/>
              <w:jc w:val="center"/>
              <w:rPr>
                <w:sz w:val="24"/>
                <w:lang w:val="uk-UA"/>
              </w:rPr>
            </w:pPr>
            <w:r w:rsidRPr="00871279">
              <w:rPr>
                <w:sz w:val="24"/>
                <w:lang w:val="uk-UA"/>
              </w:rPr>
              <w:t>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71" w:lineRule="exact"/>
              <w:ind w:left="22" w:right="60"/>
              <w:jc w:val="center"/>
              <w:rPr>
                <w:sz w:val="24"/>
                <w:lang w:val="uk-UA"/>
              </w:rPr>
            </w:pPr>
            <w:r w:rsidRPr="00871279">
              <w:rPr>
                <w:sz w:val="24"/>
                <w:lang w:val="uk-UA"/>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71" w:lineRule="exact"/>
              <w:ind w:left="22" w:right="60"/>
              <w:jc w:val="center"/>
              <w:rPr>
                <w:sz w:val="24"/>
                <w:lang w:val="uk-UA"/>
              </w:rPr>
            </w:pPr>
            <w:r w:rsidRPr="00871279">
              <w:rPr>
                <w:sz w:val="24"/>
                <w:lang w:val="uk-UA"/>
              </w:rPr>
              <w:t>10</w:t>
            </w:r>
          </w:p>
        </w:tc>
      </w:tr>
      <w:tr w:rsidR="00D00CB8" w:rsidRPr="00871279" w:rsidTr="00E97BBA">
        <w:trPr>
          <w:trHeight w:val="318"/>
        </w:trPr>
        <w:tc>
          <w:tcPr>
            <w:tcW w:w="399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1" w:lineRule="exact"/>
              <w:ind w:left="22" w:right="60"/>
              <w:jc w:val="center"/>
              <w:rPr>
                <w:sz w:val="24"/>
                <w:lang w:val="uk-UA"/>
              </w:rPr>
            </w:pPr>
            <w:r w:rsidRPr="00871279">
              <w:rPr>
                <w:sz w:val="24"/>
                <w:lang w:val="uk-UA"/>
              </w:rPr>
              <w:t>від</w:t>
            </w:r>
            <w:r w:rsidRPr="00871279">
              <w:rPr>
                <w:spacing w:val="-2"/>
                <w:sz w:val="24"/>
                <w:lang w:val="uk-UA"/>
              </w:rPr>
              <w:t xml:space="preserve"> </w:t>
            </w:r>
            <w:r w:rsidRPr="00871279">
              <w:rPr>
                <w:sz w:val="24"/>
                <w:lang w:val="uk-UA"/>
              </w:rPr>
              <w:t>3 до 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51" w:lineRule="exact"/>
              <w:ind w:left="22" w:right="60"/>
              <w:jc w:val="center"/>
              <w:rPr>
                <w:sz w:val="24"/>
                <w:lang w:val="uk-UA"/>
              </w:rPr>
            </w:pPr>
            <w:r w:rsidRPr="00871279">
              <w:rPr>
                <w:sz w:val="24"/>
                <w:lang w:val="uk-UA"/>
              </w:rPr>
              <w:t>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71" w:lineRule="exact"/>
              <w:ind w:left="22" w:right="60"/>
              <w:jc w:val="center"/>
              <w:rPr>
                <w:sz w:val="24"/>
                <w:lang w:val="uk-UA"/>
              </w:rPr>
            </w:pPr>
            <w:r w:rsidRPr="00871279">
              <w:rPr>
                <w:sz w:val="24"/>
                <w:lang w:val="uk-UA"/>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71" w:lineRule="exact"/>
              <w:ind w:left="22" w:right="60"/>
              <w:jc w:val="center"/>
              <w:rPr>
                <w:sz w:val="24"/>
                <w:lang w:val="uk-UA"/>
              </w:rPr>
            </w:pPr>
            <w:r w:rsidRPr="00871279">
              <w:rPr>
                <w:sz w:val="24"/>
                <w:lang w:val="uk-UA"/>
              </w:rPr>
              <w:t>9</w:t>
            </w:r>
          </w:p>
        </w:tc>
      </w:tr>
      <w:tr w:rsidR="00D00CB8" w:rsidRPr="00871279" w:rsidTr="00E97BBA">
        <w:trPr>
          <w:trHeight w:val="316"/>
        </w:trPr>
        <w:tc>
          <w:tcPr>
            <w:tcW w:w="399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49" w:lineRule="exact"/>
              <w:ind w:left="22" w:right="60"/>
              <w:jc w:val="center"/>
              <w:rPr>
                <w:sz w:val="24"/>
                <w:lang w:val="uk-UA"/>
              </w:rPr>
            </w:pPr>
            <w:r w:rsidRPr="00871279">
              <w:rPr>
                <w:sz w:val="24"/>
                <w:lang w:val="uk-UA"/>
              </w:rPr>
              <w:t>від</w:t>
            </w:r>
            <w:r w:rsidRPr="00871279">
              <w:rPr>
                <w:spacing w:val="-2"/>
                <w:sz w:val="24"/>
                <w:lang w:val="uk-UA"/>
              </w:rPr>
              <w:t xml:space="preserve"> </w:t>
            </w:r>
            <w:r w:rsidRPr="00871279">
              <w:rPr>
                <w:sz w:val="24"/>
                <w:lang w:val="uk-UA"/>
              </w:rPr>
              <w:t>5 до 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49" w:lineRule="exact"/>
              <w:ind w:left="22" w:right="60"/>
              <w:jc w:val="center"/>
              <w:rPr>
                <w:sz w:val="24"/>
                <w:lang w:val="uk-UA"/>
              </w:rPr>
            </w:pPr>
            <w:r w:rsidRPr="00871279">
              <w:rPr>
                <w:sz w:val="24"/>
                <w:lang w:val="uk-UA"/>
              </w:rPr>
              <w:t>24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22" w:right="60"/>
              <w:jc w:val="center"/>
              <w:rPr>
                <w:sz w:val="24"/>
                <w:lang w:val="uk-UA"/>
              </w:rPr>
            </w:pPr>
            <w:r w:rsidRPr="00871279">
              <w:rPr>
                <w:sz w:val="24"/>
                <w:lang w:val="uk-UA"/>
              </w:rPr>
              <w:t>26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68" w:lineRule="exact"/>
              <w:ind w:left="22" w:right="60"/>
              <w:jc w:val="center"/>
              <w:rPr>
                <w:sz w:val="24"/>
                <w:lang w:val="uk-UA"/>
              </w:rPr>
            </w:pPr>
            <w:r w:rsidRPr="00871279">
              <w:rPr>
                <w:sz w:val="24"/>
                <w:lang w:val="uk-UA"/>
              </w:rPr>
              <w:t>23</w:t>
            </w:r>
          </w:p>
        </w:tc>
      </w:tr>
      <w:tr w:rsidR="00D00CB8" w:rsidRPr="00871279" w:rsidTr="00E97BBA">
        <w:trPr>
          <w:trHeight w:val="318"/>
        </w:trPr>
        <w:tc>
          <w:tcPr>
            <w:tcW w:w="399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49" w:lineRule="exact"/>
              <w:ind w:left="22" w:right="60"/>
              <w:jc w:val="center"/>
              <w:rPr>
                <w:sz w:val="24"/>
                <w:lang w:val="uk-UA"/>
              </w:rPr>
            </w:pPr>
            <w:r w:rsidRPr="00871279">
              <w:rPr>
                <w:sz w:val="24"/>
                <w:lang w:val="uk-UA"/>
              </w:rPr>
              <w:t>Разом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49" w:lineRule="exact"/>
              <w:ind w:left="22" w:right="60"/>
              <w:jc w:val="center"/>
              <w:rPr>
                <w:sz w:val="24"/>
                <w:lang w:val="uk-UA"/>
              </w:rPr>
            </w:pPr>
            <w:r w:rsidRPr="00871279">
              <w:rPr>
                <w:sz w:val="24"/>
                <w:lang w:val="uk-UA"/>
              </w:rPr>
              <w:t>41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71" w:lineRule="exact"/>
              <w:ind w:left="22" w:right="60"/>
              <w:jc w:val="center"/>
              <w:rPr>
                <w:sz w:val="24"/>
                <w:lang w:val="uk-UA"/>
              </w:rPr>
            </w:pPr>
            <w:r w:rsidRPr="00871279">
              <w:rPr>
                <w:sz w:val="24"/>
                <w:lang w:val="uk-UA"/>
              </w:rPr>
              <w:t>48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0CB8" w:rsidRPr="00871279" w:rsidRDefault="00D00CB8" w:rsidP="00E97BBA">
            <w:pPr>
              <w:pStyle w:val="TableParagraph"/>
              <w:spacing w:line="271" w:lineRule="exact"/>
              <w:ind w:left="22" w:right="60"/>
              <w:jc w:val="center"/>
              <w:rPr>
                <w:sz w:val="24"/>
                <w:lang w:val="uk-UA"/>
              </w:rPr>
            </w:pPr>
            <w:r w:rsidRPr="00871279">
              <w:rPr>
                <w:sz w:val="24"/>
                <w:lang w:val="uk-UA"/>
              </w:rPr>
              <w:t>42</w:t>
            </w:r>
          </w:p>
        </w:tc>
      </w:tr>
    </w:tbl>
    <w:p w:rsidR="00D00CB8" w:rsidRPr="00871279" w:rsidRDefault="00D00CB8" w:rsidP="00D00CB8">
      <w:pPr>
        <w:pStyle w:val="a7"/>
        <w:spacing w:line="360" w:lineRule="auto"/>
        <w:ind w:left="0" w:firstLine="709"/>
        <w:rPr>
          <w:sz w:val="39"/>
          <w:lang w:val="uk-UA"/>
        </w:rPr>
      </w:pPr>
    </w:p>
    <w:p w:rsidR="00D00CB8" w:rsidRPr="00871279" w:rsidRDefault="00D00CB8" w:rsidP="00D00CB8">
      <w:pPr>
        <w:pStyle w:val="a7"/>
        <w:spacing w:line="360" w:lineRule="auto"/>
        <w:ind w:left="0" w:firstLine="709"/>
        <w:jc w:val="both"/>
        <w:rPr>
          <w:lang w:val="uk-UA"/>
        </w:rPr>
      </w:pPr>
      <w:r w:rsidRPr="00871279">
        <w:rPr>
          <w:lang w:val="uk-UA"/>
        </w:rPr>
        <w:t>Для якісного виконання трудових обов’язків персоналу необхідна відповідна освіта. У таблиці 2.5 наведено дані щодо поточного розподілу персоналу за рівнями освіти.</w:t>
      </w:r>
    </w:p>
    <w:p w:rsidR="00D00CB8" w:rsidRPr="00871279" w:rsidRDefault="00D00CB8" w:rsidP="00D00CB8">
      <w:pPr>
        <w:pStyle w:val="a7"/>
        <w:spacing w:line="360" w:lineRule="auto"/>
        <w:ind w:left="0" w:firstLine="709"/>
        <w:jc w:val="right"/>
        <w:rPr>
          <w:lang w:val="uk-UA"/>
        </w:rPr>
      </w:pPr>
      <w:r w:rsidRPr="00871279">
        <w:rPr>
          <w:lang w:val="uk-UA"/>
        </w:rPr>
        <w:t>Таблиця</w:t>
      </w:r>
      <w:r w:rsidRPr="00871279">
        <w:rPr>
          <w:spacing w:val="-2"/>
          <w:lang w:val="uk-UA"/>
        </w:rPr>
        <w:t xml:space="preserve"> </w:t>
      </w:r>
      <w:r w:rsidRPr="00871279">
        <w:rPr>
          <w:lang w:val="uk-UA"/>
        </w:rPr>
        <w:t>2.5</w:t>
      </w:r>
    </w:p>
    <w:p w:rsidR="00D00CB8" w:rsidRPr="00871279" w:rsidRDefault="00D00CB8" w:rsidP="00D00CB8">
      <w:pPr>
        <w:pStyle w:val="a7"/>
        <w:spacing w:line="360" w:lineRule="auto"/>
        <w:ind w:left="0" w:firstLine="709"/>
        <w:jc w:val="center"/>
        <w:rPr>
          <w:b/>
          <w:bCs/>
          <w:lang w:val="uk-UA"/>
        </w:rPr>
      </w:pPr>
      <w:r w:rsidRPr="00871279">
        <w:rPr>
          <w:b/>
          <w:bCs/>
          <w:lang w:val="uk-UA"/>
        </w:rPr>
        <w:t>Розподіл працівників ПП «ГАЛИЧ-БУД» за рівнем освіти у 2020 році</w:t>
      </w:r>
      <w:r w:rsidR="00A3222F" w:rsidRPr="00A3222F">
        <w:rPr>
          <w:b/>
          <w:bCs/>
          <w:lang w:val="uk-UA"/>
        </w:rPr>
        <w:t xml:space="preserve"> [49]</w:t>
      </w:r>
    </w:p>
    <w:tbl>
      <w:tblPr>
        <w:tblStyle w:val="TableNormal"/>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0"/>
        <w:gridCol w:w="1188"/>
        <w:gridCol w:w="993"/>
        <w:gridCol w:w="1134"/>
        <w:gridCol w:w="992"/>
        <w:gridCol w:w="1134"/>
        <w:gridCol w:w="1276"/>
      </w:tblGrid>
      <w:tr w:rsidR="00D00CB8" w:rsidRPr="00871279" w:rsidTr="00E97BBA">
        <w:trPr>
          <w:trHeight w:val="829"/>
        </w:trPr>
        <w:tc>
          <w:tcPr>
            <w:tcW w:w="2050" w:type="dxa"/>
            <w:vMerge w:val="restart"/>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0"/>
              <w:jc w:val="center"/>
              <w:rPr>
                <w:sz w:val="24"/>
                <w:szCs w:val="24"/>
                <w:lang w:val="uk-UA"/>
              </w:rPr>
            </w:pPr>
            <w:r w:rsidRPr="00871279">
              <w:rPr>
                <w:spacing w:val="-9"/>
                <w:sz w:val="24"/>
                <w:szCs w:val="24"/>
                <w:lang w:val="uk-UA"/>
              </w:rPr>
              <w:t>Категорія персоналу</w:t>
            </w:r>
          </w:p>
        </w:tc>
        <w:tc>
          <w:tcPr>
            <w:tcW w:w="2181" w:type="dxa"/>
            <w:gridSpan w:val="2"/>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before="183"/>
              <w:ind w:left="40"/>
              <w:jc w:val="center"/>
              <w:rPr>
                <w:sz w:val="24"/>
                <w:szCs w:val="24"/>
                <w:lang w:val="uk-UA"/>
              </w:rPr>
            </w:pPr>
            <w:r w:rsidRPr="00871279">
              <w:rPr>
                <w:sz w:val="24"/>
                <w:szCs w:val="24"/>
                <w:lang w:val="uk-UA"/>
              </w:rPr>
              <w:t>Вища</w:t>
            </w:r>
          </w:p>
        </w:tc>
        <w:tc>
          <w:tcPr>
            <w:tcW w:w="2126" w:type="dxa"/>
            <w:gridSpan w:val="2"/>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before="198"/>
              <w:ind w:left="39"/>
              <w:jc w:val="center"/>
              <w:rPr>
                <w:sz w:val="24"/>
                <w:szCs w:val="24"/>
                <w:lang w:val="uk-UA"/>
              </w:rPr>
            </w:pPr>
            <w:r w:rsidRPr="00871279">
              <w:rPr>
                <w:sz w:val="24"/>
                <w:szCs w:val="24"/>
                <w:lang w:val="uk-UA"/>
              </w:rPr>
              <w:t>Професійно-технічна</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before="183"/>
              <w:ind w:left="41"/>
              <w:jc w:val="center"/>
              <w:rPr>
                <w:sz w:val="24"/>
                <w:szCs w:val="24"/>
                <w:lang w:val="uk-UA"/>
              </w:rPr>
            </w:pPr>
            <w:r w:rsidRPr="00871279">
              <w:rPr>
                <w:sz w:val="24"/>
                <w:szCs w:val="24"/>
                <w:lang w:val="uk-UA"/>
              </w:rPr>
              <w:t>Загальна середня освіта</w:t>
            </w:r>
          </w:p>
        </w:tc>
      </w:tr>
      <w:tr w:rsidR="00D00CB8" w:rsidRPr="00871279" w:rsidTr="00E97BBA">
        <w:trPr>
          <w:trHeight w:val="311"/>
        </w:trPr>
        <w:tc>
          <w:tcPr>
            <w:tcW w:w="2050" w:type="dxa"/>
            <w:vMerge/>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rPr>
                <w:rFonts w:ascii="Times New Roman" w:eastAsia="Times New Roman" w:hAnsi="Times New Roman" w:cs="Times New Roman"/>
                <w:sz w:val="24"/>
                <w:szCs w:val="24"/>
                <w:lang w:val="uk-UA"/>
              </w:rPr>
            </w:pPr>
          </w:p>
        </w:tc>
        <w:tc>
          <w:tcPr>
            <w:tcW w:w="1188"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0"/>
              <w:jc w:val="center"/>
              <w:rPr>
                <w:sz w:val="24"/>
                <w:szCs w:val="24"/>
                <w:lang w:val="uk-UA"/>
              </w:rPr>
            </w:pPr>
            <w:r w:rsidRPr="00871279">
              <w:rPr>
                <w:sz w:val="24"/>
                <w:szCs w:val="24"/>
                <w:lang w:val="uk-UA"/>
              </w:rPr>
              <w:t>осіб</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38"/>
              <w:jc w:val="center"/>
              <w:rPr>
                <w:sz w:val="24"/>
                <w:szCs w:val="24"/>
                <w:lang w:val="uk-UA"/>
              </w:rPr>
            </w:pPr>
            <w:r w:rsidRPr="00871279">
              <w:rPr>
                <w:sz w:val="24"/>
                <w:szCs w:val="24"/>
                <w:lang w:val="uk-UA"/>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39"/>
              <w:jc w:val="center"/>
              <w:rPr>
                <w:sz w:val="24"/>
                <w:szCs w:val="24"/>
                <w:lang w:val="uk-UA"/>
              </w:rPr>
            </w:pPr>
            <w:r w:rsidRPr="00871279">
              <w:rPr>
                <w:sz w:val="24"/>
                <w:szCs w:val="24"/>
                <w:lang w:val="uk-UA"/>
              </w:rPr>
              <w:t>осіб</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2"/>
              <w:jc w:val="center"/>
              <w:rPr>
                <w:sz w:val="24"/>
                <w:szCs w:val="24"/>
                <w:lang w:val="uk-UA"/>
              </w:rPr>
            </w:pPr>
            <w:r w:rsidRPr="00871279">
              <w:rPr>
                <w:sz w:val="24"/>
                <w:szCs w:val="24"/>
                <w:lang w:val="uk-UA"/>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1"/>
              <w:jc w:val="center"/>
              <w:rPr>
                <w:sz w:val="24"/>
                <w:szCs w:val="24"/>
                <w:lang w:val="uk-UA"/>
              </w:rPr>
            </w:pPr>
            <w:r w:rsidRPr="00871279">
              <w:rPr>
                <w:sz w:val="24"/>
                <w:szCs w:val="24"/>
                <w:lang w:val="uk-UA"/>
              </w:rPr>
              <w:t>осіб</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4"/>
              <w:jc w:val="center"/>
              <w:rPr>
                <w:sz w:val="24"/>
                <w:szCs w:val="24"/>
                <w:lang w:val="uk-UA"/>
              </w:rPr>
            </w:pPr>
            <w:r w:rsidRPr="00871279">
              <w:rPr>
                <w:sz w:val="24"/>
                <w:szCs w:val="24"/>
                <w:lang w:val="uk-UA"/>
              </w:rPr>
              <w:t>%</w:t>
            </w:r>
          </w:p>
        </w:tc>
      </w:tr>
      <w:tr w:rsidR="00D00CB8" w:rsidRPr="00871279" w:rsidTr="00E97BBA">
        <w:trPr>
          <w:trHeight w:val="299"/>
        </w:trPr>
        <w:tc>
          <w:tcPr>
            <w:tcW w:w="2050"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0"/>
              <w:rPr>
                <w:sz w:val="24"/>
                <w:szCs w:val="24"/>
                <w:lang w:val="uk-UA"/>
              </w:rPr>
            </w:pPr>
            <w:r w:rsidRPr="00871279">
              <w:rPr>
                <w:sz w:val="24"/>
                <w:szCs w:val="24"/>
                <w:lang w:val="uk-UA"/>
              </w:rPr>
              <w:t>Робітники</w:t>
            </w:r>
          </w:p>
        </w:tc>
        <w:tc>
          <w:tcPr>
            <w:tcW w:w="1188"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0"/>
              <w:jc w:val="center"/>
              <w:rPr>
                <w:sz w:val="24"/>
                <w:szCs w:val="24"/>
                <w:lang w:val="uk-UA"/>
              </w:rPr>
            </w:pPr>
            <w:r w:rsidRPr="00871279">
              <w:rPr>
                <w:sz w:val="24"/>
                <w:szCs w:val="24"/>
                <w:lang w:val="uk-UA"/>
              </w:rPr>
              <w:t>8</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38"/>
              <w:jc w:val="center"/>
              <w:rPr>
                <w:sz w:val="24"/>
                <w:szCs w:val="24"/>
                <w:lang w:val="uk-UA"/>
              </w:rPr>
            </w:pPr>
            <w:r w:rsidRPr="00871279">
              <w:rPr>
                <w:sz w:val="24"/>
                <w:szCs w:val="24"/>
                <w:lang w:val="uk-UA"/>
              </w:rPr>
              <w:t>6,2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39"/>
              <w:jc w:val="center"/>
              <w:rPr>
                <w:sz w:val="24"/>
                <w:szCs w:val="24"/>
                <w:lang w:val="uk-UA"/>
              </w:rPr>
            </w:pPr>
            <w:r w:rsidRPr="00871279">
              <w:rPr>
                <w:sz w:val="24"/>
                <w:szCs w:val="24"/>
                <w:lang w:val="uk-UA"/>
              </w:rPr>
              <w:t>25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68" w:lineRule="exact"/>
              <w:ind w:left="42"/>
              <w:jc w:val="center"/>
              <w:rPr>
                <w:sz w:val="24"/>
                <w:szCs w:val="24"/>
                <w:lang w:val="uk-UA"/>
              </w:rPr>
            </w:pPr>
            <w:r w:rsidRPr="00871279">
              <w:rPr>
                <w:sz w:val="24"/>
                <w:szCs w:val="24"/>
                <w:lang w:val="uk-UA"/>
              </w:rPr>
              <w:t>100,0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1"/>
              <w:jc w:val="center"/>
              <w:rPr>
                <w:sz w:val="24"/>
                <w:szCs w:val="24"/>
                <w:lang w:val="uk-UA"/>
              </w:rPr>
            </w:pPr>
            <w:r w:rsidRPr="00871279">
              <w:rPr>
                <w:sz w:val="24"/>
                <w:szCs w:val="24"/>
                <w:lang w:val="uk-UA"/>
              </w:rPr>
              <w:t>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4"/>
              <w:jc w:val="center"/>
              <w:rPr>
                <w:sz w:val="24"/>
                <w:szCs w:val="24"/>
                <w:lang w:val="uk-UA"/>
              </w:rPr>
            </w:pPr>
            <w:r w:rsidRPr="00871279">
              <w:rPr>
                <w:sz w:val="24"/>
                <w:szCs w:val="24"/>
                <w:lang w:val="uk-UA"/>
              </w:rPr>
              <w:t>100,0</w:t>
            </w:r>
          </w:p>
        </w:tc>
      </w:tr>
      <w:tr w:rsidR="00D00CB8" w:rsidRPr="00871279" w:rsidTr="00E97BBA">
        <w:trPr>
          <w:trHeight w:val="299"/>
        </w:trPr>
        <w:tc>
          <w:tcPr>
            <w:tcW w:w="2050"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0"/>
              <w:rPr>
                <w:sz w:val="24"/>
                <w:szCs w:val="24"/>
                <w:lang w:val="uk-UA"/>
              </w:rPr>
            </w:pPr>
            <w:r w:rsidRPr="00871279">
              <w:rPr>
                <w:sz w:val="24"/>
                <w:szCs w:val="24"/>
                <w:lang w:val="uk-UA"/>
              </w:rPr>
              <w:t>Керівники</w:t>
            </w:r>
          </w:p>
        </w:tc>
        <w:tc>
          <w:tcPr>
            <w:tcW w:w="1188"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0"/>
              <w:jc w:val="center"/>
              <w:rPr>
                <w:sz w:val="24"/>
                <w:szCs w:val="24"/>
                <w:lang w:val="uk-UA"/>
              </w:rPr>
            </w:pPr>
            <w:r w:rsidRPr="00871279">
              <w:rPr>
                <w:sz w:val="24"/>
                <w:szCs w:val="24"/>
                <w:lang w:val="uk-UA"/>
              </w:rPr>
              <w:t>2</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38"/>
              <w:jc w:val="center"/>
              <w:rPr>
                <w:sz w:val="24"/>
                <w:szCs w:val="24"/>
                <w:lang w:val="uk-UA"/>
              </w:rPr>
            </w:pPr>
            <w:r w:rsidRPr="00871279">
              <w:rPr>
                <w:sz w:val="24"/>
                <w:szCs w:val="24"/>
                <w:lang w:val="uk-UA"/>
              </w:rPr>
              <w:t>15,4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39"/>
              <w:jc w:val="center"/>
              <w:rPr>
                <w:sz w:val="24"/>
                <w:szCs w:val="24"/>
                <w:lang w:val="uk-UA"/>
              </w:rPr>
            </w:pPr>
            <w:r w:rsidRPr="00871279">
              <w:rPr>
                <w:sz w:val="24"/>
                <w:szCs w:val="24"/>
                <w:lang w:val="uk-UA"/>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2"/>
              <w:jc w:val="center"/>
              <w:rPr>
                <w:sz w:val="24"/>
                <w:szCs w:val="24"/>
                <w:lang w:val="uk-UA"/>
              </w:rPr>
            </w:pPr>
            <w:r w:rsidRPr="00871279">
              <w:rPr>
                <w:sz w:val="24"/>
                <w:szCs w:val="24"/>
                <w:lang w:val="uk-UA"/>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1"/>
              <w:jc w:val="center"/>
              <w:rPr>
                <w:sz w:val="24"/>
                <w:szCs w:val="24"/>
                <w:lang w:val="uk-UA"/>
              </w:rPr>
            </w:pPr>
            <w:r w:rsidRPr="00871279">
              <w:rPr>
                <w:sz w:val="24"/>
                <w:szCs w:val="24"/>
                <w:lang w:val="uk-UA"/>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4"/>
              <w:jc w:val="center"/>
              <w:rPr>
                <w:sz w:val="24"/>
                <w:szCs w:val="24"/>
                <w:lang w:val="uk-UA"/>
              </w:rPr>
            </w:pPr>
            <w:r w:rsidRPr="00871279">
              <w:rPr>
                <w:sz w:val="24"/>
                <w:szCs w:val="24"/>
                <w:lang w:val="uk-UA"/>
              </w:rPr>
              <w:t>-</w:t>
            </w:r>
          </w:p>
        </w:tc>
      </w:tr>
      <w:tr w:rsidR="00D00CB8" w:rsidRPr="00871279" w:rsidTr="00E97BBA">
        <w:trPr>
          <w:trHeight w:val="311"/>
        </w:trPr>
        <w:tc>
          <w:tcPr>
            <w:tcW w:w="2050"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0"/>
              <w:rPr>
                <w:sz w:val="24"/>
                <w:szCs w:val="24"/>
                <w:lang w:val="uk-UA"/>
              </w:rPr>
            </w:pPr>
            <w:r w:rsidRPr="00871279">
              <w:rPr>
                <w:sz w:val="24"/>
                <w:szCs w:val="24"/>
                <w:lang w:val="uk-UA"/>
              </w:rPr>
              <w:t>Спеціалісти</w:t>
            </w:r>
          </w:p>
        </w:tc>
        <w:tc>
          <w:tcPr>
            <w:tcW w:w="1188"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0"/>
              <w:jc w:val="center"/>
              <w:rPr>
                <w:sz w:val="24"/>
                <w:szCs w:val="24"/>
                <w:lang w:val="uk-UA"/>
              </w:rPr>
            </w:pPr>
            <w:r w:rsidRPr="00871279">
              <w:rPr>
                <w:sz w:val="24"/>
                <w:szCs w:val="24"/>
                <w:lang w:val="uk-UA"/>
              </w:rPr>
              <w:t>1</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38"/>
              <w:jc w:val="center"/>
              <w:rPr>
                <w:sz w:val="24"/>
                <w:szCs w:val="24"/>
                <w:lang w:val="uk-UA"/>
              </w:rPr>
            </w:pPr>
            <w:r w:rsidRPr="00871279">
              <w:rPr>
                <w:sz w:val="24"/>
                <w:szCs w:val="24"/>
                <w:lang w:val="uk-UA"/>
              </w:rPr>
              <w:t>7,7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39"/>
              <w:jc w:val="center"/>
              <w:rPr>
                <w:sz w:val="24"/>
                <w:szCs w:val="24"/>
                <w:lang w:val="uk-UA"/>
              </w:rPr>
            </w:pPr>
            <w:r w:rsidRPr="00871279">
              <w:rPr>
                <w:sz w:val="24"/>
                <w:szCs w:val="24"/>
                <w:lang w:val="uk-UA"/>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2"/>
              <w:jc w:val="center"/>
              <w:rPr>
                <w:sz w:val="24"/>
                <w:szCs w:val="24"/>
                <w:lang w:val="uk-UA"/>
              </w:rPr>
            </w:pPr>
            <w:r w:rsidRPr="00871279">
              <w:rPr>
                <w:sz w:val="24"/>
                <w:szCs w:val="24"/>
                <w:lang w:val="uk-UA"/>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1"/>
              <w:jc w:val="center"/>
              <w:rPr>
                <w:sz w:val="24"/>
                <w:szCs w:val="24"/>
                <w:lang w:val="uk-UA"/>
              </w:rPr>
            </w:pPr>
            <w:r w:rsidRPr="00871279">
              <w:rPr>
                <w:sz w:val="24"/>
                <w:szCs w:val="24"/>
                <w:lang w:val="uk-UA"/>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4"/>
              <w:jc w:val="center"/>
              <w:rPr>
                <w:sz w:val="24"/>
                <w:szCs w:val="24"/>
                <w:lang w:val="uk-UA"/>
              </w:rPr>
            </w:pPr>
            <w:r w:rsidRPr="00871279">
              <w:rPr>
                <w:sz w:val="24"/>
                <w:szCs w:val="24"/>
                <w:lang w:val="uk-UA"/>
              </w:rPr>
              <w:t>-</w:t>
            </w:r>
          </w:p>
        </w:tc>
      </w:tr>
      <w:tr w:rsidR="00D00CB8" w:rsidRPr="00871279" w:rsidTr="00E97BBA">
        <w:trPr>
          <w:trHeight w:val="299"/>
        </w:trPr>
        <w:tc>
          <w:tcPr>
            <w:tcW w:w="2050"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0"/>
              <w:rPr>
                <w:sz w:val="24"/>
                <w:szCs w:val="24"/>
                <w:lang w:val="uk-UA"/>
              </w:rPr>
            </w:pPr>
            <w:r w:rsidRPr="00871279">
              <w:rPr>
                <w:sz w:val="24"/>
                <w:szCs w:val="24"/>
                <w:lang w:val="uk-UA"/>
              </w:rPr>
              <w:t>Службовці</w:t>
            </w:r>
          </w:p>
        </w:tc>
        <w:tc>
          <w:tcPr>
            <w:tcW w:w="1188"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0"/>
              <w:jc w:val="center"/>
              <w:rPr>
                <w:sz w:val="24"/>
                <w:szCs w:val="24"/>
                <w:lang w:val="uk-UA"/>
              </w:rPr>
            </w:pPr>
            <w:r w:rsidRPr="00871279">
              <w:rPr>
                <w:sz w:val="24"/>
                <w:szCs w:val="24"/>
                <w:lang w:val="uk-UA"/>
              </w:rPr>
              <w:t>2</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38"/>
              <w:jc w:val="center"/>
              <w:rPr>
                <w:sz w:val="24"/>
                <w:szCs w:val="24"/>
                <w:lang w:val="uk-UA"/>
              </w:rPr>
            </w:pPr>
            <w:r w:rsidRPr="00871279">
              <w:rPr>
                <w:sz w:val="24"/>
                <w:szCs w:val="24"/>
                <w:lang w:val="uk-UA"/>
              </w:rPr>
              <w:t>15,4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39"/>
              <w:jc w:val="center"/>
              <w:rPr>
                <w:sz w:val="24"/>
                <w:szCs w:val="24"/>
                <w:lang w:val="uk-UA"/>
              </w:rPr>
            </w:pPr>
            <w:r w:rsidRPr="00871279">
              <w:rPr>
                <w:sz w:val="24"/>
                <w:szCs w:val="24"/>
                <w:lang w:val="uk-UA"/>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2"/>
              <w:jc w:val="center"/>
              <w:rPr>
                <w:sz w:val="24"/>
                <w:szCs w:val="24"/>
                <w:lang w:val="uk-UA"/>
              </w:rPr>
            </w:pPr>
            <w:r w:rsidRPr="00871279">
              <w:rPr>
                <w:sz w:val="24"/>
                <w:szCs w:val="24"/>
                <w:lang w:val="uk-UA"/>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1"/>
              <w:jc w:val="center"/>
              <w:rPr>
                <w:sz w:val="24"/>
                <w:szCs w:val="24"/>
                <w:lang w:val="uk-UA"/>
              </w:rPr>
            </w:pPr>
            <w:r w:rsidRPr="00871279">
              <w:rPr>
                <w:sz w:val="24"/>
                <w:szCs w:val="24"/>
                <w:lang w:val="uk-UA"/>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6" w:lineRule="exact"/>
              <w:ind w:left="44"/>
              <w:jc w:val="center"/>
              <w:rPr>
                <w:sz w:val="24"/>
                <w:szCs w:val="24"/>
                <w:lang w:val="uk-UA"/>
              </w:rPr>
            </w:pPr>
            <w:r w:rsidRPr="00871279">
              <w:rPr>
                <w:sz w:val="24"/>
                <w:szCs w:val="24"/>
                <w:lang w:val="uk-UA"/>
              </w:rPr>
              <w:t>-</w:t>
            </w:r>
          </w:p>
        </w:tc>
      </w:tr>
      <w:tr w:rsidR="00D00CB8" w:rsidRPr="00871279" w:rsidTr="00E97BBA">
        <w:trPr>
          <w:trHeight w:val="325"/>
        </w:trPr>
        <w:tc>
          <w:tcPr>
            <w:tcW w:w="2050"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0"/>
              <w:rPr>
                <w:sz w:val="24"/>
                <w:szCs w:val="24"/>
                <w:lang w:val="uk-UA"/>
              </w:rPr>
            </w:pPr>
            <w:r w:rsidRPr="00871279">
              <w:rPr>
                <w:sz w:val="24"/>
                <w:szCs w:val="24"/>
                <w:lang w:val="uk-UA"/>
              </w:rPr>
              <w:t>Разом</w:t>
            </w:r>
          </w:p>
        </w:tc>
        <w:tc>
          <w:tcPr>
            <w:tcW w:w="1188"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0"/>
              <w:jc w:val="center"/>
              <w:rPr>
                <w:sz w:val="24"/>
                <w:szCs w:val="24"/>
                <w:lang w:val="uk-UA"/>
              </w:rPr>
            </w:pPr>
            <w:r w:rsidRPr="00871279">
              <w:rPr>
                <w:sz w:val="24"/>
                <w:szCs w:val="24"/>
                <w:lang w:val="uk-UA"/>
              </w:rPr>
              <w:t>13</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38"/>
              <w:jc w:val="center"/>
              <w:rPr>
                <w:sz w:val="24"/>
                <w:szCs w:val="24"/>
                <w:lang w:val="uk-UA"/>
              </w:rPr>
            </w:pPr>
            <w:r w:rsidRPr="00871279">
              <w:rPr>
                <w:sz w:val="24"/>
                <w:szCs w:val="24"/>
                <w:lang w:val="uk-UA"/>
              </w:rPr>
              <w:t>100,0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39"/>
              <w:jc w:val="center"/>
              <w:rPr>
                <w:sz w:val="24"/>
                <w:szCs w:val="24"/>
                <w:lang w:val="uk-UA"/>
              </w:rPr>
            </w:pPr>
            <w:r w:rsidRPr="00871279">
              <w:rPr>
                <w:sz w:val="24"/>
                <w:szCs w:val="24"/>
                <w:lang w:val="uk-UA"/>
              </w:rPr>
              <w:t>25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2"/>
              <w:jc w:val="center"/>
              <w:rPr>
                <w:sz w:val="24"/>
                <w:szCs w:val="24"/>
                <w:lang w:val="uk-UA"/>
              </w:rPr>
            </w:pPr>
            <w:r w:rsidRPr="00871279">
              <w:rPr>
                <w:sz w:val="24"/>
                <w:szCs w:val="24"/>
                <w:lang w:val="uk-UA"/>
              </w:rPr>
              <w:t>100,0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before="1"/>
              <w:ind w:left="41"/>
              <w:jc w:val="center"/>
              <w:rPr>
                <w:sz w:val="24"/>
                <w:szCs w:val="24"/>
                <w:lang w:val="uk-UA"/>
              </w:rPr>
            </w:pPr>
            <w:r w:rsidRPr="00871279">
              <w:rPr>
                <w:sz w:val="24"/>
                <w:szCs w:val="24"/>
                <w:lang w:val="uk-UA"/>
              </w:rPr>
              <w:t>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00CB8" w:rsidRPr="00871279" w:rsidRDefault="00D00CB8" w:rsidP="00E97BBA">
            <w:pPr>
              <w:pStyle w:val="TableParagraph"/>
              <w:spacing w:line="249" w:lineRule="exact"/>
              <w:ind w:left="44"/>
              <w:jc w:val="center"/>
              <w:rPr>
                <w:sz w:val="24"/>
                <w:szCs w:val="24"/>
                <w:lang w:val="uk-UA"/>
              </w:rPr>
            </w:pPr>
            <w:r w:rsidRPr="00871279">
              <w:rPr>
                <w:sz w:val="24"/>
                <w:szCs w:val="24"/>
                <w:lang w:val="uk-UA"/>
              </w:rPr>
              <w:t>100,0</w:t>
            </w:r>
          </w:p>
        </w:tc>
      </w:tr>
    </w:tbl>
    <w:p w:rsidR="00D00CB8" w:rsidRPr="00871279" w:rsidRDefault="00D00CB8" w:rsidP="00D00CB8">
      <w:pPr>
        <w:pStyle w:val="a7"/>
        <w:spacing w:line="360" w:lineRule="auto"/>
        <w:ind w:left="0" w:firstLine="709"/>
        <w:jc w:val="both"/>
        <w:rPr>
          <w:lang w:val="uk-UA"/>
        </w:rPr>
      </w:pPr>
    </w:p>
    <w:p w:rsidR="00D00CB8" w:rsidRPr="00871279" w:rsidRDefault="00D00CB8" w:rsidP="00D00CB8">
      <w:pPr>
        <w:pStyle w:val="a7"/>
        <w:spacing w:line="360" w:lineRule="auto"/>
        <w:ind w:left="0" w:firstLine="709"/>
        <w:jc w:val="both"/>
        <w:rPr>
          <w:lang w:val="uk-UA"/>
        </w:rPr>
      </w:pPr>
      <w:r w:rsidRPr="00871279">
        <w:rPr>
          <w:lang w:val="uk-UA"/>
        </w:rPr>
        <w:t>Серед працівників підприємства 100,0% керівників, спеціалістів та службовців мають вищу освіту. Значна частка робітників (67,6%) мають професійно-технічну освіту. Загалом третина персоналу має вищу освіту.</w:t>
      </w:r>
    </w:p>
    <w:p w:rsidR="00D00CB8" w:rsidRPr="00871279" w:rsidRDefault="00D00CB8" w:rsidP="00D00CB8">
      <w:pPr>
        <w:spacing w:after="0" w:line="360" w:lineRule="auto"/>
        <w:ind w:firstLine="743"/>
        <w:jc w:val="both"/>
        <w:rPr>
          <w:rFonts w:ascii="Times New Roman" w:hAnsi="Times New Roman" w:cs="Times New Roman"/>
          <w:sz w:val="28"/>
          <w:szCs w:val="28"/>
        </w:rPr>
      </w:pPr>
    </w:p>
    <w:p w:rsidR="00D00CB8" w:rsidRPr="00871279" w:rsidRDefault="00E97BBA" w:rsidP="00D00CB8">
      <w:pPr>
        <w:spacing w:after="0" w:line="360" w:lineRule="auto"/>
        <w:ind w:firstLine="743"/>
        <w:jc w:val="both"/>
        <w:rPr>
          <w:rFonts w:ascii="Times New Roman" w:hAnsi="Times New Roman" w:cs="Times New Roman"/>
          <w:b/>
          <w:bCs/>
          <w:sz w:val="28"/>
          <w:szCs w:val="28"/>
        </w:rPr>
      </w:pPr>
      <w:r w:rsidRPr="00871279">
        <w:rPr>
          <w:rFonts w:ascii="Times New Roman" w:hAnsi="Times New Roman" w:cs="Times New Roman"/>
          <w:b/>
          <w:bCs/>
          <w:sz w:val="28"/>
          <w:szCs w:val="28"/>
        </w:rPr>
        <w:t>2.2. Сучасний стан HR-бренду підприємства</w:t>
      </w:r>
    </w:p>
    <w:p w:rsidR="00D00CB8" w:rsidRPr="00871279" w:rsidRDefault="00D00CB8" w:rsidP="00E97BBA">
      <w:pPr>
        <w:spacing w:after="0" w:line="360" w:lineRule="auto"/>
        <w:ind w:firstLine="743"/>
        <w:jc w:val="both"/>
        <w:rPr>
          <w:rFonts w:ascii="Times New Roman" w:hAnsi="Times New Roman" w:cs="Times New Roman"/>
          <w:sz w:val="28"/>
          <w:szCs w:val="28"/>
        </w:rPr>
      </w:pP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lastRenderedPageBreak/>
        <w:t xml:space="preserve">Імідж компанії на ринку праці постійно присутній, незалежно від того, чи докладає компанія цілеспрямованих зусиль для його створення та розвитку чи ні. Якщо компанія не керує своєю репутацією як роботодавець, то репутацію формуватимуть спонтанні чинники, на які часто неможливо вплинути. Багато що залежить від рівня </w:t>
      </w:r>
      <w:proofErr w:type="spellStart"/>
      <w:r w:rsidRPr="00871279">
        <w:rPr>
          <w:rFonts w:ascii="Times New Roman" w:hAnsi="Times New Roman" w:cs="Times New Roman"/>
          <w:sz w:val="28"/>
          <w:szCs w:val="28"/>
        </w:rPr>
        <w:t>впізнаваності</w:t>
      </w:r>
      <w:proofErr w:type="spellEnd"/>
      <w:r w:rsidRPr="00871279">
        <w:rPr>
          <w:rFonts w:ascii="Times New Roman" w:hAnsi="Times New Roman" w:cs="Times New Roman"/>
          <w:sz w:val="28"/>
          <w:szCs w:val="28"/>
        </w:rPr>
        <w:t xml:space="preserve"> бренду, репутації топ-менеджерів компанії, а також від чуток, пліток, інформації, що надходить від співробітника або колишнього співробітника. Дуже часто такі думки спрямовані в негативне русло. І часто виправити колись сформовану думку про компанію набагато важче і важче, ніж створити з </w:t>
      </w:r>
      <w:proofErr w:type="spellStart"/>
      <w:r w:rsidRPr="00871279">
        <w:rPr>
          <w:rFonts w:ascii="Times New Roman" w:hAnsi="Times New Roman" w:cs="Times New Roman"/>
          <w:sz w:val="28"/>
          <w:szCs w:val="28"/>
        </w:rPr>
        <w:t>почаику</w:t>
      </w:r>
      <w:proofErr w:type="spellEnd"/>
      <w:r w:rsidRPr="00871279">
        <w:rPr>
          <w:rFonts w:ascii="Times New Roman" w:hAnsi="Times New Roman" w:cs="Times New Roman"/>
          <w:sz w:val="28"/>
          <w:szCs w:val="28"/>
        </w:rPr>
        <w:t>.</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Тому компанії, які прагнуть створити власний позитивний імідж, розуміють, що дрібниць у цьому процесі не буває.</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 xml:space="preserve">На формування HR-бренду впливає кожен співробітник – секретар, менеджер з персоналу, керівник відділу, робітник. </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 xml:space="preserve">Сильний HR-бренд передбачає чітко і </w:t>
      </w:r>
      <w:proofErr w:type="spellStart"/>
      <w:r w:rsidRPr="00871279">
        <w:rPr>
          <w:rFonts w:ascii="Times New Roman" w:hAnsi="Times New Roman" w:cs="Times New Roman"/>
          <w:sz w:val="28"/>
          <w:szCs w:val="28"/>
        </w:rPr>
        <w:t>професійно</w:t>
      </w:r>
      <w:proofErr w:type="spellEnd"/>
      <w:r w:rsidRPr="00871279">
        <w:rPr>
          <w:rFonts w:ascii="Times New Roman" w:hAnsi="Times New Roman" w:cs="Times New Roman"/>
          <w:sz w:val="28"/>
          <w:szCs w:val="28"/>
        </w:rPr>
        <w:t xml:space="preserve"> розроблену HR-стратегію компанії, яка ефективно реалізується як на зовнішній ринок (для претендента), так і на внутрішній (для співробітників компанії).</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Оптимальним варіантом формування HR-бренду є створення його зсередини, виходячи з основних принципів компанії, її історії розвитку, корпоративних цінностей і мотиваційних програм.</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Управління поведінкою співробітників відбувається через систему управління мотивацією, тому дуже важливо, щоб вона включала як матеріальні (прямі та непрямі), так і нематеріальні винагороди. Західні компанії зазвичай зосереджуються на непрямих матеріальних винагородах і нематеріальних винагородах. Наші підприємства, навпаки, характеризуються прямою матеріальною компенсацією, на що вплинула економічна ситуація в країні та низький рівень соціального захисту населення.</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Крім того, великий вплив на формування HR-бренду всередині компанії має соціальний пакет для співробітників, водночас його присутність створює сприятливе середовище всередині компанії та гарний імідж компанії на ринку.</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lastRenderedPageBreak/>
        <w:t>В якості додаткових пільг, які розподіляються за окремими категоріями працівників або відповідно до їх статусу та результатів діяльності, ПП «ГАЛИЧ-БУД» має: оплата послуг мобільного зв’язку; службовий автомобіль.</w:t>
      </w:r>
    </w:p>
    <w:p w:rsidR="00E97BBA" w:rsidRPr="00871279" w:rsidRDefault="00E97BBA" w:rsidP="00E97BBA">
      <w:pPr>
        <w:spacing w:after="0" w:line="360" w:lineRule="auto"/>
        <w:ind w:firstLine="743"/>
        <w:jc w:val="both"/>
        <w:rPr>
          <w:rFonts w:ascii="Times New Roman" w:hAnsi="Times New Roman" w:cs="Times New Roman"/>
          <w:sz w:val="28"/>
          <w:szCs w:val="28"/>
        </w:rPr>
      </w:pPr>
      <w:bookmarkStart w:id="13" w:name="_Hlk89852063"/>
      <w:r w:rsidRPr="00871279">
        <w:rPr>
          <w:rFonts w:ascii="Times New Roman" w:hAnsi="Times New Roman" w:cs="Times New Roman"/>
          <w:sz w:val="28"/>
          <w:szCs w:val="28"/>
        </w:rPr>
        <w:t>У компанії є спеціальні статті бюджету на організацію тренінгів для працівників та проведення корпоративних заходів.</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Це говорить про те, що компанія піклується про своїх співробітників, розуміє необхідність їх розвитку, переваги непрямої матеріальної та нематеріальної мотивації. HR-бренд – це персонал організації і інформація про персонал переноситься у зовнішнє середовище, що в свою чергу впливає на думку потенційних співробітників.</w:t>
      </w:r>
      <w:bookmarkEnd w:id="13"/>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 xml:space="preserve">Корпоративна культура організації також впливає на імідж компанії як роботодавця. Як відомо, корпоративна культура існує в кожній компанії, незалежно від того, формується вона чи цей процес є спонтанним. </w:t>
      </w:r>
      <w:bookmarkStart w:id="14" w:name="_Hlk89852090"/>
      <w:r w:rsidRPr="00871279">
        <w:rPr>
          <w:rFonts w:ascii="Times New Roman" w:hAnsi="Times New Roman" w:cs="Times New Roman"/>
          <w:sz w:val="28"/>
          <w:szCs w:val="28"/>
        </w:rPr>
        <w:t>Відповідно, сформована певна корпоративна культура в ПП «ГАЛИЧ-БУД» існує, але вона не підтверджена документально. Проте є вимоги до зовнішнього вигляду працівника, дані про умови праці, робоче місце, порядок виплати заробітної плати, режим праці та відпочинку, правила реєстрації відпустки, відрядження. Є також регламентований внутрішній трудовий розпорядок.</w:t>
      </w:r>
    </w:p>
    <w:p w:rsidR="00E97BBA" w:rsidRPr="00871279" w:rsidRDefault="00E97BBA" w:rsidP="00E97BBA">
      <w:pPr>
        <w:spacing w:after="0" w:line="360" w:lineRule="auto"/>
        <w:ind w:firstLine="743"/>
        <w:jc w:val="both"/>
        <w:rPr>
          <w:rFonts w:ascii="Times New Roman" w:hAnsi="Times New Roman" w:cs="Times New Roman"/>
          <w:sz w:val="28"/>
          <w:szCs w:val="28"/>
        </w:rPr>
      </w:pPr>
      <w:bookmarkStart w:id="15" w:name="_Hlk89852104"/>
      <w:bookmarkEnd w:id="14"/>
      <w:r w:rsidRPr="00871279">
        <w:rPr>
          <w:rFonts w:ascii="Times New Roman" w:hAnsi="Times New Roman" w:cs="Times New Roman"/>
          <w:sz w:val="28"/>
          <w:szCs w:val="28"/>
        </w:rPr>
        <w:t>Якщо зробити компанію привабливою з точки зору робочих місць для співробітників, то самі працівники з радістю і задоволенням порекомендують її як гідну та актуальну роботу. Таким чином, HR-брендинг починає працювати на компанію. Всі ці моменти дозволять залучити до компанії відповідний персонал. Наступним завданням буде підтримувати та розвивати HR-бренд, адже брендинг – це постійний процес.</w:t>
      </w:r>
      <w:bookmarkEnd w:id="15"/>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Усі процеси взаємодії з співробітниками повинні базуватися на повній чесності та відкритості. Роботодавці, зацікавлені у своїй репутації, зобов'язані неухильно виконувати всі свої конкретні обіцянки. У цьому випадку співробітники відповідатимуть так само, і перенесуть цінності HR-</w:t>
      </w:r>
      <w:r w:rsidRPr="00871279">
        <w:rPr>
          <w:rFonts w:ascii="Times New Roman" w:hAnsi="Times New Roman" w:cs="Times New Roman"/>
          <w:sz w:val="28"/>
          <w:szCs w:val="28"/>
        </w:rPr>
        <w:lastRenderedPageBreak/>
        <w:t>бренду компанії в зовнішнє середовище, створюючи таким чином певні передумови для залучення нових кваліфікованих працівників.</w:t>
      </w:r>
    </w:p>
    <w:p w:rsidR="00E97BBA" w:rsidRPr="00871279" w:rsidRDefault="00E97BBA" w:rsidP="00E97BBA">
      <w:pPr>
        <w:spacing w:after="0" w:line="360" w:lineRule="auto"/>
        <w:ind w:firstLine="743"/>
        <w:jc w:val="both"/>
        <w:rPr>
          <w:rFonts w:ascii="Times New Roman" w:hAnsi="Times New Roman" w:cs="Times New Roman"/>
          <w:sz w:val="28"/>
          <w:szCs w:val="28"/>
        </w:rPr>
      </w:pPr>
      <w:bookmarkStart w:id="16" w:name="_Hlk89852129"/>
      <w:r w:rsidRPr="00871279">
        <w:rPr>
          <w:rFonts w:ascii="Times New Roman" w:hAnsi="Times New Roman" w:cs="Times New Roman"/>
          <w:sz w:val="28"/>
          <w:szCs w:val="28"/>
        </w:rPr>
        <w:t>У зв’язку з цим ми спробуємо з’ясувати, яку думку співробітники мають про компанію і який меседж вони несуть про неї зовнішньому світу.</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Для цього було проведено опитування серед працівників, в опитуванні взяли участь 25 осіб, з них 12 жінок, що склало 48% респондентів та 13 чоловіків, що становило 52% респондентів.</w:t>
      </w:r>
      <w:bookmarkEnd w:id="16"/>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Варто зазначити, що вікові критерії респондентів варіюються в межах 25-55 років, стаж роботи більшості працівників від п’яти до десяти років, що може вплинути на результати опитування. Рівень доходів респондентів достатній.</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За основу опитування було використано іміджевий профіль компанії-роботодавця (табл. 2.</w:t>
      </w:r>
      <w:r w:rsidR="006D1780">
        <w:rPr>
          <w:rFonts w:ascii="Times New Roman" w:hAnsi="Times New Roman" w:cs="Times New Roman"/>
          <w:sz w:val="28"/>
          <w:szCs w:val="28"/>
        </w:rPr>
        <w:t>6</w:t>
      </w:r>
      <w:r w:rsidRPr="00871279">
        <w:rPr>
          <w:rFonts w:ascii="Times New Roman" w:hAnsi="Times New Roman" w:cs="Times New Roman"/>
          <w:sz w:val="28"/>
          <w:szCs w:val="28"/>
        </w:rPr>
        <w:t>).</w:t>
      </w:r>
    </w:p>
    <w:p w:rsidR="00E97BBA" w:rsidRPr="00871279" w:rsidRDefault="00E97BBA" w:rsidP="00E97BBA">
      <w:pPr>
        <w:spacing w:after="0" w:line="360" w:lineRule="auto"/>
        <w:ind w:firstLine="743"/>
        <w:jc w:val="both"/>
        <w:rPr>
          <w:rFonts w:ascii="Times New Roman" w:hAnsi="Times New Roman" w:cs="Times New Roman"/>
          <w:sz w:val="28"/>
          <w:szCs w:val="28"/>
        </w:rPr>
      </w:pPr>
      <w:r w:rsidRPr="00871279">
        <w:rPr>
          <w:rFonts w:ascii="Times New Roman" w:hAnsi="Times New Roman" w:cs="Times New Roman"/>
          <w:sz w:val="28"/>
          <w:szCs w:val="28"/>
        </w:rPr>
        <w:t>На основі цього зображення профілю необхідно було відповісти на запитання: «Якщо мені доведеться описати нашу компанію своєму найкращому другові, який профіль я б хотів показати?»</w:t>
      </w:r>
    </w:p>
    <w:p w:rsidR="00E97BBA" w:rsidRPr="00871279" w:rsidRDefault="00E97BBA" w:rsidP="00E97BBA">
      <w:pPr>
        <w:spacing w:after="0" w:line="360" w:lineRule="auto"/>
        <w:ind w:firstLine="743"/>
        <w:jc w:val="right"/>
        <w:rPr>
          <w:rFonts w:ascii="Times New Roman" w:hAnsi="Times New Roman" w:cs="Times New Roman"/>
          <w:sz w:val="28"/>
          <w:szCs w:val="28"/>
        </w:rPr>
      </w:pPr>
      <w:r w:rsidRPr="00871279">
        <w:rPr>
          <w:rFonts w:ascii="Times New Roman" w:hAnsi="Times New Roman" w:cs="Times New Roman"/>
          <w:sz w:val="28"/>
          <w:szCs w:val="28"/>
        </w:rPr>
        <w:t>Таблиця 2.</w:t>
      </w:r>
      <w:r w:rsidR="006D1780">
        <w:rPr>
          <w:rFonts w:ascii="Times New Roman" w:hAnsi="Times New Roman" w:cs="Times New Roman"/>
          <w:sz w:val="28"/>
          <w:szCs w:val="28"/>
        </w:rPr>
        <w:t>6</w:t>
      </w:r>
    </w:p>
    <w:p w:rsidR="00E97BBA" w:rsidRPr="00871279" w:rsidRDefault="00E97BBA" w:rsidP="00E97BBA">
      <w:pPr>
        <w:spacing w:after="0" w:line="360" w:lineRule="auto"/>
        <w:ind w:firstLine="743"/>
        <w:jc w:val="center"/>
        <w:rPr>
          <w:rFonts w:ascii="Times New Roman" w:hAnsi="Times New Roman" w:cs="Times New Roman"/>
          <w:b/>
          <w:bCs/>
          <w:sz w:val="28"/>
          <w:szCs w:val="28"/>
        </w:rPr>
      </w:pPr>
      <w:r w:rsidRPr="00871279">
        <w:rPr>
          <w:rFonts w:ascii="Times New Roman" w:hAnsi="Times New Roman" w:cs="Times New Roman"/>
          <w:b/>
          <w:bCs/>
          <w:sz w:val="28"/>
          <w:szCs w:val="28"/>
        </w:rPr>
        <w:t>Варіант іміджевого профілю компанії-роботодавця</w:t>
      </w:r>
    </w:p>
    <w:tbl>
      <w:tblPr>
        <w:tblStyle w:val="1"/>
        <w:tblW w:w="4929" w:type="pct"/>
        <w:tblLook w:val="01E0" w:firstRow="1" w:lastRow="1" w:firstColumn="1" w:lastColumn="1" w:noHBand="0" w:noVBand="0"/>
      </w:tblPr>
      <w:tblGrid>
        <w:gridCol w:w="3515"/>
        <w:gridCol w:w="512"/>
        <w:gridCol w:w="423"/>
        <w:gridCol w:w="425"/>
        <w:gridCol w:w="424"/>
        <w:gridCol w:w="425"/>
        <w:gridCol w:w="3712"/>
      </w:tblGrid>
      <w:tr w:rsidR="00E97BBA" w:rsidRPr="00871279" w:rsidTr="00E97BBA">
        <w:trPr>
          <w:trHeight w:val="20"/>
        </w:trPr>
        <w:tc>
          <w:tcPr>
            <w:tcW w:w="9493" w:type="dxa"/>
            <w:gridSpan w:val="7"/>
          </w:tcPr>
          <w:p w:rsidR="00E97BBA" w:rsidRPr="00871279" w:rsidRDefault="00E97BBA" w:rsidP="00E97BBA">
            <w:pPr>
              <w:pStyle w:val="a9"/>
              <w:spacing w:line="240" w:lineRule="auto"/>
              <w:rPr>
                <w:sz w:val="22"/>
                <w:szCs w:val="22"/>
                <w:lang w:val="uk-UA"/>
              </w:rPr>
            </w:pPr>
            <w:r w:rsidRPr="00871279">
              <w:rPr>
                <w:sz w:val="22"/>
                <w:szCs w:val="22"/>
                <w:lang w:val="uk-UA"/>
              </w:rPr>
              <w:t xml:space="preserve">Якщо мені доведеться описати нашу компанію своєму найкращому другові, який профіль я б хотів показати? </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Прогресивність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Відсталість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Господарність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Безгосподарність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Прозорість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Заплутаність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Відкритість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Замкненість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Щедрість, великодушність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Дрібність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proofErr w:type="spellStart"/>
            <w:r w:rsidRPr="00871279">
              <w:rPr>
                <w:sz w:val="22"/>
                <w:szCs w:val="22"/>
                <w:lang w:val="uk-UA"/>
              </w:rPr>
              <w:t>Небюрократність</w:t>
            </w:r>
            <w:proofErr w:type="spellEnd"/>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proofErr w:type="spellStart"/>
            <w:r w:rsidRPr="00871279">
              <w:rPr>
                <w:sz w:val="22"/>
                <w:szCs w:val="22"/>
                <w:lang w:val="uk-UA"/>
              </w:rPr>
              <w:t>Бюрократичність</w:t>
            </w:r>
            <w:proofErr w:type="spellEnd"/>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Націленість на майбутнє</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Безперспективність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Далекоглядність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Не далекоглядність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Підтримка</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Гальмо</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proofErr w:type="spellStart"/>
            <w:r w:rsidRPr="00871279">
              <w:rPr>
                <w:sz w:val="22"/>
                <w:szCs w:val="22"/>
                <w:lang w:val="uk-UA"/>
              </w:rPr>
              <w:t>Дорадчість</w:t>
            </w:r>
            <w:proofErr w:type="spellEnd"/>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Наказ</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Дотримання традицій</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Відсутність традицій</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Надійність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Ненадійність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Соціальність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proofErr w:type="spellStart"/>
            <w:r w:rsidRPr="00871279">
              <w:rPr>
                <w:sz w:val="22"/>
                <w:szCs w:val="22"/>
                <w:lang w:val="uk-UA"/>
              </w:rPr>
              <w:t>Несоціальність</w:t>
            </w:r>
            <w:proofErr w:type="spellEnd"/>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Відкритість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Прихованість, приховування</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Справедливість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Несправедливість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Гарантії</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Відсутність гарантій</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Рухливість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Нерухомість, жорсткість</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Дружній настрій</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Відсутність дружнього настрою</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Захоплююча робота</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Нудьга</w:t>
            </w:r>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lastRenderedPageBreak/>
              <w:t>Колегіальність у роботі та прийнятті рішень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proofErr w:type="spellStart"/>
            <w:r w:rsidRPr="00871279">
              <w:rPr>
                <w:sz w:val="22"/>
                <w:szCs w:val="22"/>
                <w:lang w:val="uk-UA"/>
              </w:rPr>
              <w:t>Неколегіальність</w:t>
            </w:r>
            <w:proofErr w:type="spellEnd"/>
          </w:p>
        </w:tc>
      </w:tr>
      <w:tr w:rsidR="00E97BBA" w:rsidRPr="00871279" w:rsidTr="00E97BBA">
        <w:trPr>
          <w:trHeight w:val="20"/>
        </w:trPr>
        <w:tc>
          <w:tcPr>
            <w:tcW w:w="3540" w:type="dxa"/>
          </w:tcPr>
          <w:p w:rsidR="00E97BBA" w:rsidRPr="00871279" w:rsidRDefault="00E97BBA" w:rsidP="00E97BBA">
            <w:pPr>
              <w:pStyle w:val="a9"/>
              <w:spacing w:line="240" w:lineRule="auto"/>
              <w:rPr>
                <w:sz w:val="22"/>
                <w:szCs w:val="22"/>
                <w:lang w:val="uk-UA"/>
              </w:rPr>
            </w:pPr>
            <w:r w:rsidRPr="00871279">
              <w:rPr>
                <w:sz w:val="22"/>
                <w:szCs w:val="22"/>
                <w:lang w:val="uk-UA"/>
              </w:rPr>
              <w:t>Демократичність</w:t>
            </w:r>
          </w:p>
        </w:tc>
        <w:tc>
          <w:tcPr>
            <w:tcW w:w="516" w:type="dxa"/>
          </w:tcPr>
          <w:p w:rsidR="00E97BBA" w:rsidRPr="00871279" w:rsidRDefault="00E97BBA" w:rsidP="00E97BBA">
            <w:pPr>
              <w:pStyle w:val="a9"/>
              <w:spacing w:line="240" w:lineRule="auto"/>
              <w:rPr>
                <w:sz w:val="22"/>
                <w:szCs w:val="22"/>
                <w:lang w:val="uk-UA"/>
              </w:rPr>
            </w:pPr>
            <w:r w:rsidRPr="00871279">
              <w:rPr>
                <w:sz w:val="22"/>
                <w:szCs w:val="22"/>
                <w:lang w:val="uk-UA"/>
              </w:rPr>
              <w:t>1</w:t>
            </w:r>
          </w:p>
        </w:tc>
        <w:tc>
          <w:tcPr>
            <w:tcW w:w="424" w:type="dxa"/>
          </w:tcPr>
          <w:p w:rsidR="00E97BBA" w:rsidRPr="00871279" w:rsidRDefault="00E97BBA" w:rsidP="00E97BBA">
            <w:pPr>
              <w:pStyle w:val="a9"/>
              <w:spacing w:line="240" w:lineRule="auto"/>
              <w:rPr>
                <w:sz w:val="22"/>
                <w:szCs w:val="22"/>
                <w:lang w:val="uk-UA"/>
              </w:rPr>
            </w:pPr>
            <w:r w:rsidRPr="00871279">
              <w:rPr>
                <w:sz w:val="22"/>
                <w:szCs w:val="22"/>
                <w:lang w:val="uk-UA"/>
              </w:rPr>
              <w:t>2</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3</w:t>
            </w:r>
          </w:p>
        </w:tc>
        <w:tc>
          <w:tcPr>
            <w:tcW w:w="425" w:type="dxa"/>
          </w:tcPr>
          <w:p w:rsidR="00E97BBA" w:rsidRPr="00871279" w:rsidRDefault="00E97BBA" w:rsidP="00E97BBA">
            <w:pPr>
              <w:pStyle w:val="a9"/>
              <w:spacing w:line="240" w:lineRule="auto"/>
              <w:rPr>
                <w:sz w:val="22"/>
                <w:szCs w:val="22"/>
                <w:lang w:val="uk-UA"/>
              </w:rPr>
            </w:pPr>
            <w:r w:rsidRPr="00871279">
              <w:rPr>
                <w:sz w:val="22"/>
                <w:szCs w:val="22"/>
                <w:lang w:val="uk-UA"/>
              </w:rPr>
              <w:t>4</w:t>
            </w:r>
          </w:p>
        </w:tc>
        <w:tc>
          <w:tcPr>
            <w:tcW w:w="426" w:type="dxa"/>
          </w:tcPr>
          <w:p w:rsidR="00E97BBA" w:rsidRPr="00871279" w:rsidRDefault="00E97BBA" w:rsidP="00E97BBA">
            <w:pPr>
              <w:pStyle w:val="a9"/>
              <w:spacing w:line="240" w:lineRule="auto"/>
              <w:rPr>
                <w:sz w:val="22"/>
                <w:szCs w:val="22"/>
                <w:lang w:val="uk-UA"/>
              </w:rPr>
            </w:pPr>
            <w:r w:rsidRPr="00871279">
              <w:rPr>
                <w:sz w:val="22"/>
                <w:szCs w:val="22"/>
                <w:lang w:val="uk-UA"/>
              </w:rPr>
              <w:t>5</w:t>
            </w:r>
          </w:p>
        </w:tc>
        <w:tc>
          <w:tcPr>
            <w:tcW w:w="3736" w:type="dxa"/>
          </w:tcPr>
          <w:p w:rsidR="00E97BBA" w:rsidRPr="00871279" w:rsidRDefault="00E97BBA" w:rsidP="00E97BBA">
            <w:pPr>
              <w:pStyle w:val="a9"/>
              <w:spacing w:line="240" w:lineRule="auto"/>
              <w:rPr>
                <w:sz w:val="22"/>
                <w:szCs w:val="22"/>
                <w:lang w:val="uk-UA"/>
              </w:rPr>
            </w:pPr>
            <w:r w:rsidRPr="00871279">
              <w:rPr>
                <w:sz w:val="22"/>
                <w:szCs w:val="22"/>
                <w:lang w:val="uk-UA"/>
              </w:rPr>
              <w:t>Відсутність демократії у керівництві та прийнятті рішень</w:t>
            </w:r>
          </w:p>
        </w:tc>
      </w:tr>
    </w:tbl>
    <w:p w:rsidR="00E97BBA" w:rsidRPr="00871279" w:rsidRDefault="00E97BBA" w:rsidP="00E97BBA">
      <w:pPr>
        <w:spacing w:after="0" w:line="360" w:lineRule="auto"/>
        <w:ind w:firstLine="709"/>
        <w:jc w:val="both"/>
        <w:rPr>
          <w:rFonts w:ascii="Times New Roman" w:hAnsi="Times New Roman" w:cs="Times New Roman"/>
          <w:sz w:val="28"/>
          <w:szCs w:val="28"/>
        </w:rPr>
      </w:pP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Співробітникам було запропоновано дати свою оцінку, а умовами опитування були добровільність участі та анонімність, і лише за власним бажанням їх просили </w:t>
      </w:r>
      <w:proofErr w:type="spellStart"/>
      <w:r w:rsidRPr="00871279">
        <w:rPr>
          <w:rFonts w:ascii="Times New Roman" w:hAnsi="Times New Roman" w:cs="Times New Roman"/>
          <w:sz w:val="28"/>
          <w:szCs w:val="28"/>
        </w:rPr>
        <w:t>внести</w:t>
      </w:r>
      <w:proofErr w:type="spellEnd"/>
      <w:r w:rsidRPr="00871279">
        <w:rPr>
          <w:rFonts w:ascii="Times New Roman" w:hAnsi="Times New Roman" w:cs="Times New Roman"/>
          <w:sz w:val="28"/>
          <w:szCs w:val="28"/>
        </w:rPr>
        <w:t xml:space="preserve"> свої дані в анкету. У зв’язку з цим 10 із 75 (13%) залишили свої варіанти без підпису, що свідчить про певний страх працівників за наслідки своєї думки. Також слід зазначити, що не всі співробітники погодилися взяти участь в опитуванні, причини невідомі. Підрахувавши середній бал за кожним пунктом профілю серед усіх респондентів, отримуємо такі дані (табл. 2.</w:t>
      </w:r>
      <w:r w:rsidR="006D1780">
        <w:rPr>
          <w:rFonts w:ascii="Times New Roman" w:hAnsi="Times New Roman" w:cs="Times New Roman"/>
          <w:sz w:val="28"/>
          <w:szCs w:val="28"/>
        </w:rPr>
        <w:t>7</w:t>
      </w:r>
      <w:r w:rsidRPr="00871279">
        <w:rPr>
          <w:rFonts w:ascii="Times New Roman" w:hAnsi="Times New Roman" w:cs="Times New Roman"/>
          <w:sz w:val="28"/>
          <w:szCs w:val="28"/>
        </w:rPr>
        <w:t>.):</w:t>
      </w:r>
    </w:p>
    <w:p w:rsidR="00E97BBA" w:rsidRPr="00871279" w:rsidRDefault="00E97BBA" w:rsidP="00E97BBA">
      <w:pPr>
        <w:spacing w:after="0" w:line="360" w:lineRule="auto"/>
        <w:ind w:firstLine="709"/>
        <w:jc w:val="right"/>
        <w:rPr>
          <w:rFonts w:ascii="Times New Roman" w:hAnsi="Times New Roman" w:cs="Times New Roman"/>
          <w:sz w:val="28"/>
          <w:szCs w:val="28"/>
        </w:rPr>
      </w:pPr>
      <w:r w:rsidRPr="00871279">
        <w:rPr>
          <w:rFonts w:ascii="Times New Roman" w:hAnsi="Times New Roman" w:cs="Times New Roman"/>
          <w:sz w:val="28"/>
          <w:szCs w:val="28"/>
        </w:rPr>
        <w:t>Таблиця 2.</w:t>
      </w:r>
      <w:r w:rsidR="006D1780">
        <w:rPr>
          <w:rFonts w:ascii="Times New Roman" w:hAnsi="Times New Roman" w:cs="Times New Roman"/>
          <w:sz w:val="28"/>
          <w:szCs w:val="28"/>
        </w:rPr>
        <w:t>7</w:t>
      </w:r>
    </w:p>
    <w:p w:rsidR="00E97BBA" w:rsidRPr="00871279" w:rsidRDefault="00E97BBA" w:rsidP="00E97BBA">
      <w:pPr>
        <w:spacing w:after="0" w:line="360" w:lineRule="auto"/>
        <w:ind w:firstLine="709"/>
        <w:jc w:val="center"/>
        <w:rPr>
          <w:rFonts w:ascii="Times New Roman" w:hAnsi="Times New Roman" w:cs="Times New Roman"/>
          <w:b/>
          <w:bCs/>
          <w:sz w:val="28"/>
          <w:szCs w:val="28"/>
        </w:rPr>
      </w:pPr>
      <w:r w:rsidRPr="00871279">
        <w:rPr>
          <w:rFonts w:ascii="Times New Roman" w:hAnsi="Times New Roman" w:cs="Times New Roman"/>
          <w:b/>
          <w:bCs/>
          <w:sz w:val="28"/>
          <w:szCs w:val="28"/>
        </w:rPr>
        <w:t>Середній бал по кожному пункту профілю</w:t>
      </w:r>
      <w:r w:rsidR="00A3222F" w:rsidRPr="00A3222F">
        <w:rPr>
          <w:rFonts w:ascii="Times New Roman" w:hAnsi="Times New Roman" w:cs="Times New Roman"/>
          <w:b/>
          <w:bCs/>
          <w:sz w:val="28"/>
          <w:szCs w:val="28"/>
        </w:rPr>
        <w:t xml:space="preserve"> [4</w:t>
      </w:r>
      <w:r w:rsidR="00A3222F">
        <w:rPr>
          <w:rFonts w:ascii="Times New Roman" w:hAnsi="Times New Roman" w:cs="Times New Roman"/>
          <w:b/>
          <w:bCs/>
          <w:sz w:val="28"/>
          <w:szCs w:val="28"/>
          <w:lang w:val="en-US"/>
        </w:rPr>
        <w:t>3</w:t>
      </w:r>
      <w:r w:rsidR="00A3222F" w:rsidRPr="00A3222F">
        <w:rPr>
          <w:rFonts w:ascii="Times New Roman" w:hAnsi="Times New Roman" w:cs="Times New Roman"/>
          <w:b/>
          <w:bCs/>
          <w:sz w:val="28"/>
          <w:szCs w:val="28"/>
        </w:rPr>
        <w:t>]</w:t>
      </w:r>
    </w:p>
    <w:tbl>
      <w:tblPr>
        <w:tblStyle w:val="1"/>
        <w:tblW w:w="4750" w:type="pct"/>
        <w:tblLook w:val="01E0" w:firstRow="1" w:lastRow="1" w:firstColumn="1" w:lastColumn="1" w:noHBand="0" w:noVBand="0"/>
      </w:tblPr>
      <w:tblGrid>
        <w:gridCol w:w="6406"/>
        <w:gridCol w:w="2687"/>
      </w:tblGrid>
      <w:tr w:rsidR="00E97BBA" w:rsidRPr="00871279" w:rsidTr="00E97BBA">
        <w:trPr>
          <w:trHeight w:val="20"/>
        </w:trPr>
        <w:tc>
          <w:tcPr>
            <w:tcW w:w="644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ПОКАЗНИК</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СЕРЕДНІЙ БАЛ</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Прогресивність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2,3</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Господарність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1,9</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Прозорість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2,8</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Відкритість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2,3</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Щедрість, великодушність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3,2</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proofErr w:type="spellStart"/>
            <w:r w:rsidRPr="00871279">
              <w:rPr>
                <w:sz w:val="24"/>
                <w:szCs w:val="24"/>
                <w:lang w:val="uk-UA"/>
              </w:rPr>
              <w:t>Небюрократність</w:t>
            </w:r>
            <w:proofErr w:type="spellEnd"/>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4,6</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Націленість на майбутнє</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2,1</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Далекоглядність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2,4</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Підтримка</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3,0</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proofErr w:type="spellStart"/>
            <w:r w:rsidRPr="00871279">
              <w:rPr>
                <w:sz w:val="24"/>
                <w:szCs w:val="24"/>
                <w:lang w:val="uk-UA"/>
              </w:rPr>
              <w:t>Дорадчість</w:t>
            </w:r>
            <w:proofErr w:type="spellEnd"/>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2,6</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Дотримання традицій</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2,4</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Надійність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2,3</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Соціальність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2,1</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Відкритість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2,7</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Справедливість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3,1</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Гарантії</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2,5</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Рухливість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2,7</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Дружній настрій</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1,9</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Захоплююча робота</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1,5</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Колегіальність у роботі та прийнятті рішень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2,5</w:t>
            </w:r>
          </w:p>
        </w:tc>
      </w:tr>
      <w:tr w:rsidR="00E97BBA" w:rsidRPr="00871279" w:rsidTr="00E97BBA">
        <w:trPr>
          <w:trHeight w:val="20"/>
        </w:trPr>
        <w:tc>
          <w:tcPr>
            <w:tcW w:w="6449" w:type="dxa"/>
          </w:tcPr>
          <w:p w:rsidR="00E97BBA" w:rsidRPr="00871279" w:rsidRDefault="00E97BBA" w:rsidP="00E97BBA">
            <w:pPr>
              <w:pStyle w:val="a9"/>
              <w:spacing w:line="240" w:lineRule="auto"/>
              <w:rPr>
                <w:sz w:val="24"/>
                <w:szCs w:val="24"/>
                <w:lang w:val="uk-UA"/>
              </w:rPr>
            </w:pPr>
            <w:r w:rsidRPr="00871279">
              <w:rPr>
                <w:sz w:val="24"/>
                <w:szCs w:val="24"/>
                <w:lang w:val="uk-UA"/>
              </w:rPr>
              <w:t>Демократичність</w:t>
            </w:r>
          </w:p>
        </w:tc>
        <w:tc>
          <w:tcPr>
            <w:tcW w:w="2699"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2,4</w:t>
            </w:r>
          </w:p>
        </w:tc>
      </w:tr>
    </w:tbl>
    <w:p w:rsidR="00E97BBA" w:rsidRPr="00871279" w:rsidRDefault="00E97BBA" w:rsidP="00E97BBA">
      <w:pPr>
        <w:spacing w:after="0" w:line="360" w:lineRule="auto"/>
        <w:ind w:firstLine="709"/>
        <w:jc w:val="both"/>
        <w:rPr>
          <w:rFonts w:ascii="Times New Roman" w:hAnsi="Times New Roman" w:cs="Times New Roman"/>
          <w:sz w:val="28"/>
          <w:szCs w:val="28"/>
        </w:rPr>
      </w:pP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Графік, побудований на основі отриманих даних, наочно показує сильні та слабкі сторони внутрішніх процесів в організації (рис. 2.</w:t>
      </w:r>
      <w:r w:rsidR="006D1780">
        <w:rPr>
          <w:rFonts w:ascii="Times New Roman" w:hAnsi="Times New Roman" w:cs="Times New Roman"/>
          <w:sz w:val="28"/>
          <w:szCs w:val="28"/>
        </w:rPr>
        <w:t>3</w:t>
      </w:r>
      <w:r w:rsidRPr="00871279">
        <w:rPr>
          <w:rFonts w:ascii="Times New Roman" w:hAnsi="Times New Roman" w:cs="Times New Roman"/>
          <w:sz w:val="28"/>
          <w:szCs w:val="28"/>
        </w:rPr>
        <w:t>.).</w:t>
      </w:r>
    </w:p>
    <w:p w:rsidR="00E97BBA" w:rsidRPr="00871279" w:rsidRDefault="00E97BBA" w:rsidP="00E97BBA">
      <w:pPr>
        <w:spacing w:after="0" w:line="360" w:lineRule="auto"/>
        <w:ind w:firstLine="709"/>
        <w:jc w:val="both"/>
        <w:rPr>
          <w:rFonts w:ascii="Times New Roman" w:hAnsi="Times New Roman" w:cs="Times New Roman"/>
          <w:sz w:val="28"/>
          <w:szCs w:val="28"/>
        </w:rPr>
      </w:pPr>
    </w:p>
    <w:p w:rsidR="00E97BBA" w:rsidRPr="00871279" w:rsidRDefault="00E97BBA" w:rsidP="00E97BBA">
      <w:pPr>
        <w:spacing w:after="0" w:line="360" w:lineRule="auto"/>
        <w:ind w:firstLine="709"/>
        <w:jc w:val="both"/>
        <w:rPr>
          <w:rFonts w:ascii="Times New Roman" w:hAnsi="Times New Roman" w:cs="Times New Roman"/>
          <w:sz w:val="28"/>
          <w:szCs w:val="28"/>
        </w:rPr>
      </w:pPr>
    </w:p>
    <w:p w:rsidR="00E97BBA" w:rsidRPr="00871279" w:rsidRDefault="00E97BBA" w:rsidP="00E97BBA">
      <w:r w:rsidRPr="00871279">
        <w:rPr>
          <w:noProof/>
        </w:rPr>
        <w:drawing>
          <wp:inline distT="0" distB="0" distL="0" distR="0" wp14:anchorId="10C68098" wp14:editId="2A40094F">
            <wp:extent cx="5486400" cy="3200400"/>
            <wp:effectExtent l="0" t="0" r="0" b="0"/>
            <wp:docPr id="65" name="Діагра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7BBA" w:rsidRPr="00871279" w:rsidRDefault="00E97BBA" w:rsidP="00E97BBA">
      <w:pPr>
        <w:spacing w:after="0" w:line="360" w:lineRule="auto"/>
        <w:ind w:firstLine="709"/>
        <w:jc w:val="both"/>
        <w:rPr>
          <w:rFonts w:ascii="Times New Roman" w:hAnsi="Times New Roman" w:cs="Times New Roman"/>
          <w:sz w:val="28"/>
          <w:szCs w:val="28"/>
        </w:rPr>
      </w:pPr>
    </w:p>
    <w:p w:rsidR="00E97BBA" w:rsidRPr="00871279" w:rsidRDefault="00E97BBA" w:rsidP="00E97BBA">
      <w:pPr>
        <w:spacing w:after="0" w:line="360" w:lineRule="auto"/>
        <w:ind w:firstLine="709"/>
        <w:jc w:val="both"/>
        <w:rPr>
          <w:rFonts w:ascii="Times New Roman" w:hAnsi="Times New Roman" w:cs="Times New Roman"/>
          <w:b/>
          <w:bCs/>
          <w:sz w:val="28"/>
          <w:szCs w:val="28"/>
        </w:rPr>
      </w:pPr>
      <w:r w:rsidRPr="00871279">
        <w:rPr>
          <w:rFonts w:ascii="Times New Roman" w:hAnsi="Times New Roman" w:cs="Times New Roman"/>
          <w:b/>
          <w:bCs/>
          <w:sz w:val="28"/>
          <w:szCs w:val="28"/>
        </w:rPr>
        <w:t>Рис. 2.</w:t>
      </w:r>
      <w:r w:rsidR="006D1780">
        <w:rPr>
          <w:rFonts w:ascii="Times New Roman" w:hAnsi="Times New Roman" w:cs="Times New Roman"/>
          <w:b/>
          <w:bCs/>
          <w:sz w:val="28"/>
          <w:szCs w:val="28"/>
        </w:rPr>
        <w:t>3</w:t>
      </w:r>
      <w:r w:rsidRPr="00871279">
        <w:rPr>
          <w:rFonts w:ascii="Times New Roman" w:hAnsi="Times New Roman" w:cs="Times New Roman"/>
          <w:b/>
          <w:bCs/>
          <w:sz w:val="28"/>
          <w:szCs w:val="28"/>
        </w:rPr>
        <w:t>. Іміджевий профіль компанії-роботодавця</w:t>
      </w:r>
      <w:r w:rsidR="00A3222F" w:rsidRPr="00A3222F">
        <w:rPr>
          <w:rFonts w:ascii="Times New Roman" w:hAnsi="Times New Roman" w:cs="Times New Roman"/>
          <w:b/>
          <w:bCs/>
          <w:sz w:val="28"/>
          <w:szCs w:val="28"/>
        </w:rPr>
        <w:t xml:space="preserve"> [4</w:t>
      </w:r>
      <w:r w:rsidR="00A3222F">
        <w:rPr>
          <w:rFonts w:ascii="Times New Roman" w:hAnsi="Times New Roman" w:cs="Times New Roman"/>
          <w:b/>
          <w:bCs/>
          <w:sz w:val="28"/>
          <w:szCs w:val="28"/>
          <w:lang w:val="en-US"/>
        </w:rPr>
        <w:t>3</w:t>
      </w:r>
      <w:r w:rsidR="00A3222F" w:rsidRPr="00A3222F">
        <w:rPr>
          <w:rFonts w:ascii="Times New Roman" w:hAnsi="Times New Roman" w:cs="Times New Roman"/>
          <w:b/>
          <w:bCs/>
          <w:sz w:val="28"/>
          <w:szCs w:val="28"/>
        </w:rPr>
        <w:t>]</w:t>
      </w:r>
    </w:p>
    <w:p w:rsidR="00E97BBA" w:rsidRPr="00871279" w:rsidRDefault="00E97BBA" w:rsidP="00E97BBA">
      <w:pPr>
        <w:spacing w:after="0" w:line="360" w:lineRule="auto"/>
        <w:ind w:firstLine="709"/>
        <w:jc w:val="both"/>
        <w:rPr>
          <w:rFonts w:ascii="Times New Roman" w:hAnsi="Times New Roman" w:cs="Times New Roman"/>
          <w:sz w:val="28"/>
          <w:szCs w:val="28"/>
        </w:rPr>
      </w:pP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Зазначимо, що </w:t>
      </w:r>
      <w:bookmarkStart w:id="17" w:name="_Hlk89852250"/>
      <w:r w:rsidRPr="00871279">
        <w:rPr>
          <w:rFonts w:ascii="Times New Roman" w:hAnsi="Times New Roman" w:cs="Times New Roman"/>
          <w:sz w:val="28"/>
          <w:szCs w:val="28"/>
        </w:rPr>
        <w:t>під час опитування співробітники визначили ряд характеристик компанії, таких як: весела робота, дружні стосунки, орієнтація на майбутнє, прогресивність, відкритість, демократичність. Це дає підстави вважати, що на даному етапі розвитку Компанії в її організаційній культурі переважають ринкові компоненти. Однак високий рівень бюрократизму (на думку більшості опитаних співробітників) несумісний з цим типом корпоративної культури, що не може не вплинути на ефективність та швидкість багатьох процесів у компанії, що в свою чергу посилює роздратування та невдоволення співробітників. і, як наслідок, впливає на її імідж як роботодавця.</w:t>
      </w:r>
      <w:bookmarkEnd w:id="17"/>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Варто зазначити, що більшість респондентів </w:t>
      </w:r>
      <w:r w:rsidR="009C4992" w:rsidRPr="00871279">
        <w:rPr>
          <w:rFonts w:ascii="Times New Roman" w:hAnsi="Times New Roman" w:cs="Times New Roman"/>
          <w:sz w:val="28"/>
          <w:szCs w:val="28"/>
        </w:rPr>
        <w:t>віддали</w:t>
      </w:r>
      <w:r w:rsidRPr="00871279">
        <w:rPr>
          <w:rFonts w:ascii="Times New Roman" w:hAnsi="Times New Roman" w:cs="Times New Roman"/>
          <w:sz w:val="28"/>
          <w:szCs w:val="28"/>
        </w:rPr>
        <w:t xml:space="preserve"> найвищі оцінки за бюрократизм (23 з 25 або 92%), решта двох співробітників пропрацювали в компанії менше двох років і їхня думка помітно відрізняється від інших працівників.</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lastRenderedPageBreak/>
        <w:t>Незважаючи на достатню мотивацію співробітників, стабільність компанії, конкурентний рівень заробітної плати, середній бал за такими показниками, як щедрість, підтримка, справедливість залишає бажати кращого.</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Незважаючи на деякі нюанси, більшість респондентів (22 із 25 або 92%) дають найвищу оцінку такому показнику, як «Захоплююча робота», що свідчить про задоволеність персоналу є важливою для ефективної роботи компанії.</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Реалізація заходів HR-бренду – це активний, регулярний та безперервний процес, основним елементом якого є стосунки з працівниками, у тому числі з тими, хто з тих чи інших причин покидає компанію.</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Слід зазначити, що однією з основних складових формування HR-бренду є процес звільнення працівників. Важливо, з яким враженням співробітник залишає компанію і яку інформацію він </w:t>
      </w:r>
      <w:proofErr w:type="spellStart"/>
      <w:r w:rsidRPr="00871279">
        <w:rPr>
          <w:rFonts w:ascii="Times New Roman" w:hAnsi="Times New Roman" w:cs="Times New Roman"/>
          <w:sz w:val="28"/>
          <w:szCs w:val="28"/>
        </w:rPr>
        <w:t>передасть</w:t>
      </w:r>
      <w:proofErr w:type="spellEnd"/>
      <w:r w:rsidRPr="00871279">
        <w:rPr>
          <w:rFonts w:ascii="Times New Roman" w:hAnsi="Times New Roman" w:cs="Times New Roman"/>
          <w:sz w:val="28"/>
          <w:szCs w:val="28"/>
        </w:rPr>
        <w:t xml:space="preserve"> у зовнішнє середовище.</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Якщо причиною звільнення є краща пропозиція від іншої компанії з вищою зарплатою та перспективами кар’єрного зростання, то в цьому випадку навряд чи щось загрожує іміджу компанії. Але якщо після будь-якого конфлікту працівник покине компанію з претензіями до свого керівника та колективу, то в цій ситуації може постраждати репутація компанії.</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Необхідно спробувати узгодити наслідки конфлікту, провести бесіду з працівником. Ті, хто звільняються, як правило, розповідають про все, що відбувається в колективі.</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У цій ситуації роботодавцю особливо важливо згладити неминучі негативні емоції в цій ситуації, проявити готовність допомогти, підказати, як правильно скласти резюме, де його розмістити, де отримати інформацію про вакансії тощо.</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Ми з’ясували, чи працює опитувана компанія з працівниками, які звільняються.</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lastRenderedPageBreak/>
        <w:t>Співробітниками відділу кадрів проводиться опитування працівників, що звільняються. Впродовж 2019-2020 рр. з ПП «ГАЛИЧ-БУД» звільни</w:t>
      </w:r>
      <w:r w:rsidR="00683EE8" w:rsidRPr="00871279">
        <w:rPr>
          <w:rFonts w:ascii="Times New Roman" w:hAnsi="Times New Roman" w:cs="Times New Roman"/>
          <w:sz w:val="28"/>
          <w:szCs w:val="28"/>
        </w:rPr>
        <w:t>ло</w:t>
      </w:r>
      <w:r w:rsidRPr="00871279">
        <w:rPr>
          <w:rFonts w:ascii="Times New Roman" w:hAnsi="Times New Roman" w:cs="Times New Roman"/>
          <w:sz w:val="28"/>
          <w:szCs w:val="28"/>
        </w:rPr>
        <w:t xml:space="preserve">ся 14 </w:t>
      </w:r>
      <w:r w:rsidR="00683EE8" w:rsidRPr="00871279">
        <w:rPr>
          <w:rFonts w:ascii="Times New Roman" w:hAnsi="Times New Roman" w:cs="Times New Roman"/>
          <w:sz w:val="28"/>
          <w:szCs w:val="28"/>
        </w:rPr>
        <w:t>осіб</w:t>
      </w:r>
      <w:r w:rsidRPr="00871279">
        <w:rPr>
          <w:rFonts w:ascii="Times New Roman" w:hAnsi="Times New Roman" w:cs="Times New Roman"/>
          <w:sz w:val="28"/>
          <w:szCs w:val="28"/>
        </w:rPr>
        <w:t>. Відділом кадрів було проведено опитування обставин їх звільнення.</w:t>
      </w: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Причини </w:t>
      </w:r>
      <w:r w:rsidR="00683EE8" w:rsidRPr="00871279">
        <w:rPr>
          <w:rFonts w:ascii="Times New Roman" w:hAnsi="Times New Roman" w:cs="Times New Roman"/>
          <w:sz w:val="28"/>
          <w:szCs w:val="28"/>
        </w:rPr>
        <w:t xml:space="preserve">їх </w:t>
      </w:r>
      <w:r w:rsidRPr="00871279">
        <w:rPr>
          <w:rFonts w:ascii="Times New Roman" w:hAnsi="Times New Roman" w:cs="Times New Roman"/>
          <w:sz w:val="28"/>
          <w:szCs w:val="28"/>
        </w:rPr>
        <w:t xml:space="preserve">звільнення з </w:t>
      </w:r>
      <w:r w:rsidR="00683EE8" w:rsidRPr="00871279">
        <w:rPr>
          <w:rFonts w:ascii="Times New Roman" w:hAnsi="Times New Roman" w:cs="Times New Roman"/>
          <w:sz w:val="28"/>
          <w:szCs w:val="28"/>
        </w:rPr>
        <w:t>підприємства</w:t>
      </w:r>
      <w:r w:rsidRPr="00871279">
        <w:rPr>
          <w:rFonts w:ascii="Times New Roman" w:hAnsi="Times New Roman" w:cs="Times New Roman"/>
          <w:sz w:val="28"/>
          <w:szCs w:val="28"/>
        </w:rPr>
        <w:t xml:space="preserve"> були наступні, як показано в таблиці 2.</w:t>
      </w:r>
      <w:r w:rsidR="006D1780">
        <w:rPr>
          <w:rFonts w:ascii="Times New Roman" w:hAnsi="Times New Roman" w:cs="Times New Roman"/>
          <w:sz w:val="28"/>
          <w:szCs w:val="28"/>
        </w:rPr>
        <w:t>8</w:t>
      </w:r>
      <w:r w:rsidRPr="00871279">
        <w:rPr>
          <w:rFonts w:ascii="Times New Roman" w:hAnsi="Times New Roman" w:cs="Times New Roman"/>
          <w:sz w:val="28"/>
          <w:szCs w:val="28"/>
        </w:rPr>
        <w:t xml:space="preserve"> та рисунку 2.</w:t>
      </w:r>
      <w:r w:rsidR="006D1780">
        <w:rPr>
          <w:rFonts w:ascii="Times New Roman" w:hAnsi="Times New Roman" w:cs="Times New Roman"/>
          <w:sz w:val="28"/>
          <w:szCs w:val="28"/>
        </w:rPr>
        <w:t>4</w:t>
      </w:r>
      <w:r w:rsidRPr="00871279">
        <w:rPr>
          <w:rFonts w:ascii="Times New Roman" w:hAnsi="Times New Roman" w:cs="Times New Roman"/>
          <w:sz w:val="28"/>
          <w:szCs w:val="28"/>
        </w:rPr>
        <w:t>.</w:t>
      </w:r>
    </w:p>
    <w:p w:rsidR="006D1780" w:rsidRPr="00871279" w:rsidRDefault="00E97BBA" w:rsidP="00E97BBA">
      <w:pPr>
        <w:spacing w:after="0" w:line="360" w:lineRule="auto"/>
        <w:ind w:firstLine="709"/>
        <w:jc w:val="right"/>
        <w:rPr>
          <w:rFonts w:ascii="Times New Roman" w:hAnsi="Times New Roman" w:cs="Times New Roman"/>
          <w:sz w:val="28"/>
          <w:szCs w:val="28"/>
        </w:rPr>
      </w:pPr>
      <w:r w:rsidRPr="00871279">
        <w:rPr>
          <w:rFonts w:ascii="Times New Roman" w:hAnsi="Times New Roman" w:cs="Times New Roman"/>
          <w:sz w:val="28"/>
          <w:szCs w:val="28"/>
        </w:rPr>
        <w:t>Таблиця 2.</w:t>
      </w:r>
      <w:r w:rsidR="006D1780">
        <w:rPr>
          <w:rFonts w:ascii="Times New Roman" w:hAnsi="Times New Roman" w:cs="Times New Roman"/>
          <w:sz w:val="28"/>
          <w:szCs w:val="28"/>
        </w:rPr>
        <w:t>8</w:t>
      </w:r>
    </w:p>
    <w:p w:rsidR="00E97BBA" w:rsidRPr="00871279" w:rsidRDefault="00E97BBA" w:rsidP="00E97BBA">
      <w:pPr>
        <w:spacing w:after="0" w:line="360" w:lineRule="auto"/>
        <w:ind w:firstLine="709"/>
        <w:jc w:val="center"/>
        <w:rPr>
          <w:rFonts w:ascii="Times New Roman" w:hAnsi="Times New Roman" w:cs="Times New Roman"/>
          <w:b/>
          <w:bCs/>
          <w:noProof/>
          <w:sz w:val="28"/>
          <w:szCs w:val="28"/>
        </w:rPr>
      </w:pPr>
      <w:r w:rsidRPr="00871279">
        <w:rPr>
          <w:rFonts w:ascii="Times New Roman" w:hAnsi="Times New Roman" w:cs="Times New Roman"/>
          <w:b/>
          <w:bCs/>
          <w:sz w:val="28"/>
          <w:szCs w:val="28"/>
        </w:rPr>
        <w:t>Оцінка причин звільнення з підприємства</w:t>
      </w:r>
      <w:r w:rsidR="00A3222F" w:rsidRPr="00A3222F">
        <w:rPr>
          <w:rFonts w:ascii="Times New Roman" w:hAnsi="Times New Roman" w:cs="Times New Roman"/>
          <w:b/>
          <w:bCs/>
          <w:sz w:val="28"/>
          <w:szCs w:val="28"/>
        </w:rPr>
        <w:t xml:space="preserve"> [4</w:t>
      </w:r>
      <w:r w:rsidR="00A3222F" w:rsidRPr="00A3222F">
        <w:rPr>
          <w:rFonts w:ascii="Times New Roman" w:hAnsi="Times New Roman" w:cs="Times New Roman"/>
          <w:b/>
          <w:bCs/>
          <w:sz w:val="28"/>
          <w:szCs w:val="28"/>
          <w:lang w:val="ru-RU"/>
        </w:rPr>
        <w:t>3</w:t>
      </w:r>
      <w:r w:rsidR="00A3222F" w:rsidRPr="00A3222F">
        <w:rPr>
          <w:rFonts w:ascii="Times New Roman" w:hAnsi="Times New Roman" w:cs="Times New Roman"/>
          <w:b/>
          <w:bCs/>
          <w:sz w:val="28"/>
          <w:szCs w:val="28"/>
        </w:rPr>
        <w:t>]</w:t>
      </w:r>
    </w:p>
    <w:tbl>
      <w:tblPr>
        <w:tblStyle w:val="1"/>
        <w:tblW w:w="4810" w:type="pct"/>
        <w:tblLook w:val="01E0" w:firstRow="1" w:lastRow="1" w:firstColumn="1" w:lastColumn="1" w:noHBand="0" w:noVBand="0"/>
      </w:tblPr>
      <w:tblGrid>
        <w:gridCol w:w="6376"/>
        <w:gridCol w:w="2887"/>
      </w:tblGrid>
      <w:tr w:rsidR="00E97BBA" w:rsidRPr="00871279" w:rsidTr="00E97BBA">
        <w:trPr>
          <w:trHeight w:hRule="exact" w:val="442"/>
        </w:trPr>
        <w:tc>
          <w:tcPr>
            <w:tcW w:w="6376"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ПРИЧИНИ ЗВІЛЬНЕННЯ</w:t>
            </w:r>
          </w:p>
        </w:tc>
        <w:tc>
          <w:tcPr>
            <w:tcW w:w="2887" w:type="dxa"/>
          </w:tcPr>
          <w:p w:rsidR="00E97BBA" w:rsidRPr="00871279" w:rsidRDefault="00E97BBA" w:rsidP="00E97BBA">
            <w:pPr>
              <w:pStyle w:val="a9"/>
              <w:spacing w:line="240" w:lineRule="auto"/>
              <w:jc w:val="center"/>
              <w:rPr>
                <w:sz w:val="24"/>
                <w:szCs w:val="24"/>
                <w:lang w:val="uk-UA"/>
              </w:rPr>
            </w:pPr>
            <w:r w:rsidRPr="00871279">
              <w:rPr>
                <w:sz w:val="24"/>
                <w:szCs w:val="24"/>
                <w:lang w:val="uk-UA"/>
              </w:rPr>
              <w:t>ВІДПОВІДЬ</w:t>
            </w:r>
          </w:p>
        </w:tc>
      </w:tr>
      <w:tr w:rsidR="00E97BBA" w:rsidRPr="00871279" w:rsidTr="00E97BBA">
        <w:trPr>
          <w:trHeight w:hRule="exact" w:val="442"/>
        </w:trPr>
        <w:tc>
          <w:tcPr>
            <w:tcW w:w="6376" w:type="dxa"/>
            <w:noWrap/>
          </w:tcPr>
          <w:p w:rsidR="00E97BBA" w:rsidRPr="00871279" w:rsidRDefault="00E97BBA" w:rsidP="00E97BBA">
            <w:pPr>
              <w:pStyle w:val="a9"/>
              <w:spacing w:line="240" w:lineRule="auto"/>
              <w:rPr>
                <w:sz w:val="24"/>
                <w:szCs w:val="24"/>
                <w:lang w:val="uk-UA"/>
              </w:rPr>
            </w:pPr>
            <w:r w:rsidRPr="00871279">
              <w:rPr>
                <w:sz w:val="24"/>
                <w:szCs w:val="24"/>
                <w:lang w:val="uk-UA"/>
              </w:rPr>
              <w:t>зміна сфери діяльності</w:t>
            </w:r>
          </w:p>
        </w:tc>
        <w:tc>
          <w:tcPr>
            <w:tcW w:w="2887" w:type="dxa"/>
            <w:noWrap/>
          </w:tcPr>
          <w:p w:rsidR="00E97BBA" w:rsidRPr="00871279" w:rsidRDefault="00E97BBA" w:rsidP="00E97BBA">
            <w:pPr>
              <w:pStyle w:val="a9"/>
              <w:spacing w:line="240" w:lineRule="auto"/>
              <w:rPr>
                <w:sz w:val="24"/>
                <w:szCs w:val="24"/>
                <w:lang w:val="uk-UA"/>
              </w:rPr>
            </w:pPr>
            <w:r w:rsidRPr="00871279">
              <w:rPr>
                <w:sz w:val="24"/>
                <w:szCs w:val="24"/>
                <w:lang w:val="uk-UA"/>
              </w:rPr>
              <w:t>5 осіб (36%)</w:t>
            </w:r>
          </w:p>
        </w:tc>
      </w:tr>
      <w:tr w:rsidR="00E97BBA" w:rsidRPr="00871279" w:rsidTr="00E97BBA">
        <w:trPr>
          <w:trHeight w:hRule="exact" w:val="442"/>
        </w:trPr>
        <w:tc>
          <w:tcPr>
            <w:tcW w:w="6376" w:type="dxa"/>
            <w:noWrap/>
          </w:tcPr>
          <w:p w:rsidR="00E97BBA" w:rsidRPr="00871279" w:rsidRDefault="00E97BBA" w:rsidP="00E97BBA">
            <w:pPr>
              <w:pStyle w:val="a9"/>
              <w:spacing w:line="240" w:lineRule="auto"/>
              <w:rPr>
                <w:sz w:val="24"/>
                <w:szCs w:val="24"/>
                <w:lang w:val="uk-UA"/>
              </w:rPr>
            </w:pPr>
            <w:r w:rsidRPr="00871279">
              <w:rPr>
                <w:sz w:val="24"/>
                <w:szCs w:val="24"/>
                <w:lang w:val="uk-UA"/>
              </w:rPr>
              <w:t>відсутність кар'єрного зростання</w:t>
            </w:r>
          </w:p>
        </w:tc>
        <w:tc>
          <w:tcPr>
            <w:tcW w:w="2887" w:type="dxa"/>
            <w:noWrap/>
          </w:tcPr>
          <w:p w:rsidR="00E97BBA" w:rsidRPr="00871279" w:rsidRDefault="00E97BBA" w:rsidP="00E97BBA">
            <w:pPr>
              <w:pStyle w:val="a9"/>
              <w:spacing w:line="240" w:lineRule="auto"/>
              <w:rPr>
                <w:sz w:val="24"/>
                <w:szCs w:val="24"/>
                <w:lang w:val="uk-UA"/>
              </w:rPr>
            </w:pPr>
            <w:r w:rsidRPr="00871279">
              <w:rPr>
                <w:sz w:val="24"/>
                <w:szCs w:val="24"/>
                <w:lang w:val="uk-UA"/>
              </w:rPr>
              <w:t>4 осіб (28%)</w:t>
            </w:r>
          </w:p>
        </w:tc>
      </w:tr>
      <w:tr w:rsidR="00E97BBA" w:rsidRPr="00871279" w:rsidTr="00E97BBA">
        <w:trPr>
          <w:trHeight w:hRule="exact" w:val="442"/>
        </w:trPr>
        <w:tc>
          <w:tcPr>
            <w:tcW w:w="6376" w:type="dxa"/>
            <w:noWrap/>
          </w:tcPr>
          <w:p w:rsidR="00E97BBA" w:rsidRPr="00871279" w:rsidRDefault="00E97BBA" w:rsidP="00E97BBA">
            <w:pPr>
              <w:pStyle w:val="a9"/>
              <w:spacing w:line="240" w:lineRule="auto"/>
              <w:rPr>
                <w:sz w:val="24"/>
                <w:szCs w:val="24"/>
                <w:lang w:val="uk-UA"/>
              </w:rPr>
            </w:pPr>
            <w:r w:rsidRPr="00871279">
              <w:rPr>
                <w:sz w:val="24"/>
                <w:szCs w:val="24"/>
                <w:lang w:val="uk-UA"/>
              </w:rPr>
              <w:t>рівень заробітної плати</w:t>
            </w:r>
          </w:p>
        </w:tc>
        <w:tc>
          <w:tcPr>
            <w:tcW w:w="2887" w:type="dxa"/>
            <w:noWrap/>
          </w:tcPr>
          <w:p w:rsidR="00E97BBA" w:rsidRPr="00871279" w:rsidRDefault="00E97BBA" w:rsidP="00E97BBA">
            <w:pPr>
              <w:pStyle w:val="a9"/>
              <w:spacing w:line="240" w:lineRule="auto"/>
              <w:rPr>
                <w:sz w:val="24"/>
                <w:szCs w:val="24"/>
                <w:lang w:val="uk-UA"/>
              </w:rPr>
            </w:pPr>
            <w:r w:rsidRPr="00871279">
              <w:rPr>
                <w:sz w:val="24"/>
                <w:szCs w:val="24"/>
                <w:lang w:val="uk-UA"/>
              </w:rPr>
              <w:t>3 осіб (21%)</w:t>
            </w:r>
          </w:p>
        </w:tc>
      </w:tr>
      <w:tr w:rsidR="00E97BBA" w:rsidRPr="00871279" w:rsidTr="00E97BBA">
        <w:trPr>
          <w:trHeight w:hRule="exact" w:val="442"/>
        </w:trPr>
        <w:tc>
          <w:tcPr>
            <w:tcW w:w="6376" w:type="dxa"/>
            <w:noWrap/>
          </w:tcPr>
          <w:p w:rsidR="00E97BBA" w:rsidRPr="00871279" w:rsidRDefault="00E97BBA" w:rsidP="00E97BBA">
            <w:pPr>
              <w:pStyle w:val="a9"/>
              <w:spacing w:line="240" w:lineRule="auto"/>
              <w:rPr>
                <w:sz w:val="24"/>
                <w:szCs w:val="24"/>
                <w:lang w:val="uk-UA"/>
              </w:rPr>
            </w:pPr>
            <w:r w:rsidRPr="00871279">
              <w:rPr>
                <w:sz w:val="24"/>
                <w:szCs w:val="24"/>
                <w:lang w:val="uk-UA"/>
              </w:rPr>
              <w:t>переміщення</w:t>
            </w:r>
          </w:p>
        </w:tc>
        <w:tc>
          <w:tcPr>
            <w:tcW w:w="2887" w:type="dxa"/>
            <w:noWrap/>
          </w:tcPr>
          <w:p w:rsidR="00E97BBA" w:rsidRPr="00871279" w:rsidRDefault="00E97BBA" w:rsidP="00E97BBA">
            <w:pPr>
              <w:pStyle w:val="a9"/>
              <w:spacing w:line="240" w:lineRule="auto"/>
              <w:rPr>
                <w:sz w:val="24"/>
                <w:szCs w:val="24"/>
                <w:lang w:val="uk-UA"/>
              </w:rPr>
            </w:pPr>
            <w:r w:rsidRPr="00871279">
              <w:rPr>
                <w:sz w:val="24"/>
                <w:szCs w:val="24"/>
                <w:lang w:val="uk-UA"/>
              </w:rPr>
              <w:t>1 особа (7%)</w:t>
            </w:r>
          </w:p>
        </w:tc>
      </w:tr>
      <w:tr w:rsidR="00E97BBA" w:rsidRPr="00871279" w:rsidTr="00E97BBA">
        <w:trPr>
          <w:trHeight w:hRule="exact" w:val="442"/>
        </w:trPr>
        <w:tc>
          <w:tcPr>
            <w:tcW w:w="6376" w:type="dxa"/>
            <w:noWrap/>
          </w:tcPr>
          <w:p w:rsidR="00E97BBA" w:rsidRPr="00871279" w:rsidRDefault="00E97BBA" w:rsidP="00E97BBA">
            <w:pPr>
              <w:pStyle w:val="a9"/>
              <w:spacing w:line="240" w:lineRule="auto"/>
              <w:rPr>
                <w:sz w:val="24"/>
                <w:szCs w:val="24"/>
                <w:lang w:val="uk-UA"/>
              </w:rPr>
            </w:pPr>
            <w:r w:rsidRPr="00871279">
              <w:rPr>
                <w:sz w:val="24"/>
                <w:szCs w:val="24"/>
                <w:lang w:val="uk-UA"/>
              </w:rPr>
              <w:t>командний клімат</w:t>
            </w:r>
          </w:p>
        </w:tc>
        <w:tc>
          <w:tcPr>
            <w:tcW w:w="2887" w:type="dxa"/>
            <w:noWrap/>
          </w:tcPr>
          <w:p w:rsidR="00E97BBA" w:rsidRPr="00871279" w:rsidRDefault="00E97BBA" w:rsidP="00E97BBA">
            <w:pPr>
              <w:pStyle w:val="a9"/>
              <w:spacing w:line="240" w:lineRule="auto"/>
              <w:rPr>
                <w:sz w:val="24"/>
                <w:szCs w:val="24"/>
                <w:lang w:val="uk-UA"/>
              </w:rPr>
            </w:pPr>
            <w:r w:rsidRPr="00871279">
              <w:rPr>
                <w:sz w:val="24"/>
                <w:szCs w:val="24"/>
                <w:lang w:val="uk-UA"/>
              </w:rPr>
              <w:t>1 особа (7%)</w:t>
            </w:r>
          </w:p>
        </w:tc>
      </w:tr>
    </w:tbl>
    <w:p w:rsidR="00E97BBA" w:rsidRPr="00871279" w:rsidRDefault="00E97BBA" w:rsidP="00E97BBA"/>
    <w:p w:rsidR="00E97BBA" w:rsidRPr="00871279" w:rsidRDefault="00E97BBA" w:rsidP="00E97BBA"/>
    <w:p w:rsidR="00E97BBA" w:rsidRPr="00871279" w:rsidRDefault="00E97BBA" w:rsidP="00E97BBA">
      <w:r w:rsidRPr="00871279">
        <w:rPr>
          <w:noProof/>
        </w:rPr>
        <w:drawing>
          <wp:inline distT="0" distB="0" distL="0" distR="0" wp14:anchorId="75B1E57B" wp14:editId="44BDA488">
            <wp:extent cx="5486400" cy="3200400"/>
            <wp:effectExtent l="0" t="0" r="0" b="0"/>
            <wp:docPr id="66" name="Діагра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7BBA" w:rsidRPr="00871279" w:rsidRDefault="00E97BBA" w:rsidP="00E97BBA">
      <w:pPr>
        <w:spacing w:after="0" w:line="360" w:lineRule="auto"/>
        <w:ind w:firstLine="709"/>
        <w:jc w:val="both"/>
        <w:rPr>
          <w:rFonts w:ascii="Times New Roman" w:hAnsi="Times New Roman" w:cs="Times New Roman"/>
          <w:sz w:val="28"/>
          <w:szCs w:val="28"/>
        </w:rPr>
      </w:pPr>
    </w:p>
    <w:p w:rsidR="00E97BBA" w:rsidRPr="00871279" w:rsidRDefault="00E97BBA" w:rsidP="00E97BBA">
      <w:pPr>
        <w:spacing w:after="0" w:line="360" w:lineRule="auto"/>
        <w:ind w:firstLine="709"/>
        <w:jc w:val="both"/>
        <w:rPr>
          <w:rFonts w:ascii="Times New Roman" w:hAnsi="Times New Roman" w:cs="Times New Roman"/>
          <w:b/>
          <w:bCs/>
          <w:sz w:val="28"/>
          <w:szCs w:val="28"/>
        </w:rPr>
      </w:pPr>
      <w:r w:rsidRPr="00871279">
        <w:rPr>
          <w:rFonts w:ascii="Times New Roman" w:hAnsi="Times New Roman" w:cs="Times New Roman"/>
          <w:b/>
          <w:bCs/>
          <w:sz w:val="28"/>
          <w:szCs w:val="28"/>
        </w:rPr>
        <w:t>Рис. 2.</w:t>
      </w:r>
      <w:r w:rsidR="006D1780">
        <w:rPr>
          <w:rFonts w:ascii="Times New Roman" w:hAnsi="Times New Roman" w:cs="Times New Roman"/>
          <w:b/>
          <w:bCs/>
          <w:sz w:val="28"/>
          <w:szCs w:val="28"/>
        </w:rPr>
        <w:t>4</w:t>
      </w:r>
      <w:r w:rsidRPr="00871279">
        <w:rPr>
          <w:rFonts w:ascii="Times New Roman" w:hAnsi="Times New Roman" w:cs="Times New Roman"/>
          <w:b/>
          <w:bCs/>
          <w:sz w:val="28"/>
          <w:szCs w:val="28"/>
        </w:rPr>
        <w:t>. Оцінка причин звільнення з підприємства</w:t>
      </w:r>
      <w:r w:rsidR="00A3222F" w:rsidRPr="00A3222F">
        <w:rPr>
          <w:rFonts w:ascii="Times New Roman" w:hAnsi="Times New Roman" w:cs="Times New Roman"/>
          <w:b/>
          <w:bCs/>
          <w:sz w:val="28"/>
          <w:szCs w:val="28"/>
        </w:rPr>
        <w:t xml:space="preserve"> [4</w:t>
      </w:r>
      <w:r w:rsidR="00A3222F" w:rsidRPr="00A3222F">
        <w:rPr>
          <w:rFonts w:ascii="Times New Roman" w:hAnsi="Times New Roman" w:cs="Times New Roman"/>
          <w:b/>
          <w:bCs/>
          <w:sz w:val="28"/>
          <w:szCs w:val="28"/>
          <w:lang w:val="ru-RU"/>
        </w:rPr>
        <w:t>3</w:t>
      </w:r>
      <w:r w:rsidR="00A3222F" w:rsidRPr="00A3222F">
        <w:rPr>
          <w:rFonts w:ascii="Times New Roman" w:hAnsi="Times New Roman" w:cs="Times New Roman"/>
          <w:b/>
          <w:bCs/>
          <w:sz w:val="28"/>
          <w:szCs w:val="28"/>
        </w:rPr>
        <w:t>]</w:t>
      </w:r>
    </w:p>
    <w:p w:rsidR="00E97BBA" w:rsidRPr="00871279" w:rsidRDefault="00E97BBA" w:rsidP="00E97BBA">
      <w:pPr>
        <w:spacing w:after="0" w:line="360" w:lineRule="auto"/>
        <w:ind w:firstLine="709"/>
        <w:jc w:val="both"/>
        <w:rPr>
          <w:rFonts w:ascii="Times New Roman" w:hAnsi="Times New Roman" w:cs="Times New Roman"/>
          <w:sz w:val="28"/>
          <w:szCs w:val="28"/>
        </w:rPr>
      </w:pPr>
    </w:p>
    <w:p w:rsidR="00E97BBA" w:rsidRPr="00871279" w:rsidRDefault="00E97BBA" w:rsidP="00E97BBA">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lastRenderedPageBreak/>
        <w:t>На запитання: «Що можна зробити, щоб запобігти звільненню?» Відповіді респондентів відповіді респондентів розділились наступним чином, як це засвідчено в таблиці 2.</w:t>
      </w:r>
      <w:r w:rsidR="006D1780">
        <w:rPr>
          <w:rFonts w:ascii="Times New Roman" w:hAnsi="Times New Roman" w:cs="Times New Roman"/>
          <w:sz w:val="28"/>
          <w:szCs w:val="28"/>
        </w:rPr>
        <w:t>9</w:t>
      </w:r>
      <w:r w:rsidRPr="00871279">
        <w:rPr>
          <w:rFonts w:ascii="Times New Roman" w:hAnsi="Times New Roman" w:cs="Times New Roman"/>
          <w:sz w:val="28"/>
          <w:szCs w:val="28"/>
        </w:rPr>
        <w:t>.</w:t>
      </w:r>
    </w:p>
    <w:p w:rsidR="00E97BBA" w:rsidRPr="00871279" w:rsidRDefault="00E97BBA" w:rsidP="00E97BBA">
      <w:pPr>
        <w:spacing w:after="0" w:line="360" w:lineRule="auto"/>
        <w:ind w:firstLine="709"/>
        <w:jc w:val="right"/>
        <w:rPr>
          <w:rFonts w:ascii="Times New Roman" w:hAnsi="Times New Roman" w:cs="Times New Roman"/>
          <w:sz w:val="28"/>
          <w:szCs w:val="28"/>
        </w:rPr>
      </w:pPr>
      <w:r w:rsidRPr="00871279">
        <w:rPr>
          <w:rFonts w:ascii="Times New Roman" w:hAnsi="Times New Roman" w:cs="Times New Roman"/>
          <w:sz w:val="28"/>
          <w:szCs w:val="28"/>
        </w:rPr>
        <w:t>Таблиця 2.</w:t>
      </w:r>
      <w:r w:rsidR="006D1780">
        <w:rPr>
          <w:rFonts w:ascii="Times New Roman" w:hAnsi="Times New Roman" w:cs="Times New Roman"/>
          <w:sz w:val="28"/>
          <w:szCs w:val="28"/>
        </w:rPr>
        <w:t>9</w:t>
      </w:r>
      <w:r w:rsidRPr="00871279">
        <w:rPr>
          <w:rFonts w:ascii="Times New Roman" w:hAnsi="Times New Roman" w:cs="Times New Roman"/>
          <w:sz w:val="28"/>
          <w:szCs w:val="28"/>
        </w:rPr>
        <w:t xml:space="preserve"> </w:t>
      </w:r>
    </w:p>
    <w:p w:rsidR="00E97BBA" w:rsidRPr="00871279" w:rsidRDefault="00E97BBA" w:rsidP="00E97BBA">
      <w:pPr>
        <w:spacing w:after="0" w:line="360" w:lineRule="auto"/>
        <w:ind w:firstLine="709"/>
        <w:jc w:val="center"/>
        <w:rPr>
          <w:rFonts w:ascii="Times New Roman" w:hAnsi="Times New Roman" w:cs="Times New Roman"/>
          <w:b/>
          <w:bCs/>
          <w:noProof/>
          <w:sz w:val="28"/>
          <w:szCs w:val="28"/>
        </w:rPr>
      </w:pPr>
      <w:r w:rsidRPr="00871279">
        <w:rPr>
          <w:rFonts w:ascii="Times New Roman" w:hAnsi="Times New Roman" w:cs="Times New Roman"/>
          <w:b/>
          <w:bCs/>
          <w:sz w:val="28"/>
          <w:szCs w:val="28"/>
        </w:rPr>
        <w:t>Дії підприємства щодо недопущення звільнення працівників</w:t>
      </w:r>
      <w:r w:rsidR="00A3222F" w:rsidRPr="00A3222F">
        <w:rPr>
          <w:rFonts w:ascii="Times New Roman" w:hAnsi="Times New Roman" w:cs="Times New Roman"/>
          <w:b/>
          <w:bCs/>
          <w:sz w:val="28"/>
          <w:szCs w:val="28"/>
        </w:rPr>
        <w:t xml:space="preserve"> [4</w:t>
      </w:r>
      <w:r w:rsidR="00A3222F" w:rsidRPr="00A3222F">
        <w:rPr>
          <w:rFonts w:ascii="Times New Roman" w:hAnsi="Times New Roman" w:cs="Times New Roman"/>
          <w:b/>
          <w:bCs/>
          <w:sz w:val="28"/>
          <w:szCs w:val="28"/>
        </w:rPr>
        <w:t>3</w:t>
      </w:r>
      <w:r w:rsidR="00A3222F" w:rsidRPr="00A3222F">
        <w:rPr>
          <w:rFonts w:ascii="Times New Roman" w:hAnsi="Times New Roman" w:cs="Times New Roman"/>
          <w:b/>
          <w:bCs/>
          <w:sz w:val="28"/>
          <w:szCs w:val="28"/>
        </w:rPr>
        <w:t>]</w:t>
      </w:r>
    </w:p>
    <w:tbl>
      <w:tblPr>
        <w:tblStyle w:val="1"/>
        <w:tblW w:w="4797" w:type="pct"/>
        <w:tblLook w:val="01E0" w:firstRow="1" w:lastRow="1" w:firstColumn="1" w:lastColumn="1" w:noHBand="0" w:noVBand="0"/>
      </w:tblPr>
      <w:tblGrid>
        <w:gridCol w:w="4511"/>
        <w:gridCol w:w="2672"/>
        <w:gridCol w:w="2055"/>
      </w:tblGrid>
      <w:tr w:rsidR="00E97BBA" w:rsidRPr="00871279" w:rsidTr="00E97BBA">
        <w:trPr>
          <w:trHeight w:val="453"/>
        </w:trPr>
        <w:tc>
          <w:tcPr>
            <w:tcW w:w="4511" w:type="dxa"/>
            <w:noWrap/>
          </w:tcPr>
          <w:p w:rsidR="00E97BBA" w:rsidRPr="00871279" w:rsidRDefault="00E97BBA" w:rsidP="00E97BBA">
            <w:pPr>
              <w:pStyle w:val="a9"/>
              <w:jc w:val="center"/>
              <w:rPr>
                <w:sz w:val="24"/>
                <w:szCs w:val="24"/>
                <w:lang w:val="uk-UA"/>
              </w:rPr>
            </w:pPr>
            <w:r w:rsidRPr="00871279">
              <w:rPr>
                <w:sz w:val="24"/>
                <w:szCs w:val="24"/>
                <w:lang w:val="uk-UA"/>
              </w:rPr>
              <w:t>НАЙМЕНУВАННЯ</w:t>
            </w:r>
          </w:p>
        </w:tc>
        <w:tc>
          <w:tcPr>
            <w:tcW w:w="2672" w:type="dxa"/>
            <w:noWrap/>
          </w:tcPr>
          <w:p w:rsidR="00E97BBA" w:rsidRPr="00871279" w:rsidRDefault="00E97BBA" w:rsidP="00E97BBA">
            <w:pPr>
              <w:pStyle w:val="a9"/>
              <w:jc w:val="center"/>
              <w:rPr>
                <w:sz w:val="24"/>
                <w:szCs w:val="24"/>
                <w:lang w:val="uk-UA"/>
              </w:rPr>
            </w:pPr>
            <w:r w:rsidRPr="00871279">
              <w:rPr>
                <w:sz w:val="24"/>
                <w:szCs w:val="24"/>
                <w:lang w:val="uk-UA"/>
              </w:rPr>
              <w:t>КІЛЬКІСТЬ</w:t>
            </w:r>
          </w:p>
        </w:tc>
        <w:tc>
          <w:tcPr>
            <w:tcW w:w="2055" w:type="dxa"/>
            <w:noWrap/>
          </w:tcPr>
          <w:p w:rsidR="00E97BBA" w:rsidRPr="00871279" w:rsidRDefault="00E97BBA" w:rsidP="00E97BBA">
            <w:pPr>
              <w:pStyle w:val="a9"/>
              <w:jc w:val="center"/>
              <w:rPr>
                <w:sz w:val="24"/>
                <w:szCs w:val="24"/>
                <w:lang w:val="uk-UA"/>
              </w:rPr>
            </w:pPr>
            <w:r w:rsidRPr="00871279">
              <w:rPr>
                <w:sz w:val="24"/>
                <w:szCs w:val="24"/>
                <w:lang w:val="uk-UA"/>
              </w:rPr>
              <w:t>ЧАСТКА</w:t>
            </w:r>
          </w:p>
        </w:tc>
      </w:tr>
      <w:tr w:rsidR="00E97BBA" w:rsidRPr="00871279" w:rsidTr="00E97BBA">
        <w:trPr>
          <w:trHeight w:val="300"/>
        </w:trPr>
        <w:tc>
          <w:tcPr>
            <w:tcW w:w="4511" w:type="dxa"/>
            <w:noWrap/>
          </w:tcPr>
          <w:p w:rsidR="00E97BBA" w:rsidRPr="00871279" w:rsidRDefault="00E97BBA" w:rsidP="00E97BBA">
            <w:pPr>
              <w:pStyle w:val="a9"/>
              <w:rPr>
                <w:sz w:val="24"/>
                <w:szCs w:val="24"/>
                <w:lang w:val="uk-UA"/>
              </w:rPr>
            </w:pPr>
            <w:r w:rsidRPr="00871279">
              <w:rPr>
                <w:sz w:val="24"/>
                <w:szCs w:val="24"/>
                <w:lang w:val="uk-UA"/>
              </w:rPr>
              <w:t>підвищення заробітної плати</w:t>
            </w:r>
          </w:p>
        </w:tc>
        <w:tc>
          <w:tcPr>
            <w:tcW w:w="2672" w:type="dxa"/>
            <w:noWrap/>
          </w:tcPr>
          <w:p w:rsidR="00E97BBA" w:rsidRPr="00871279" w:rsidRDefault="00E97BBA" w:rsidP="00E97BBA">
            <w:pPr>
              <w:pStyle w:val="a9"/>
              <w:jc w:val="center"/>
              <w:rPr>
                <w:sz w:val="24"/>
                <w:szCs w:val="24"/>
                <w:lang w:val="uk-UA"/>
              </w:rPr>
            </w:pPr>
            <w:r w:rsidRPr="00871279">
              <w:rPr>
                <w:sz w:val="24"/>
                <w:szCs w:val="24"/>
                <w:lang w:val="uk-UA"/>
              </w:rPr>
              <w:t>4</w:t>
            </w:r>
          </w:p>
        </w:tc>
        <w:tc>
          <w:tcPr>
            <w:tcW w:w="2055" w:type="dxa"/>
            <w:noWrap/>
          </w:tcPr>
          <w:p w:rsidR="00E97BBA" w:rsidRPr="00871279" w:rsidRDefault="00E97BBA" w:rsidP="00E97BBA">
            <w:pPr>
              <w:pStyle w:val="a9"/>
              <w:jc w:val="center"/>
              <w:rPr>
                <w:sz w:val="24"/>
                <w:szCs w:val="24"/>
                <w:lang w:val="uk-UA"/>
              </w:rPr>
            </w:pPr>
            <w:r w:rsidRPr="00871279">
              <w:rPr>
                <w:sz w:val="24"/>
                <w:szCs w:val="24"/>
                <w:lang w:val="uk-UA"/>
              </w:rPr>
              <w:t>28,6%</w:t>
            </w:r>
          </w:p>
        </w:tc>
      </w:tr>
      <w:tr w:rsidR="00E97BBA" w:rsidRPr="00871279" w:rsidTr="00E97BBA">
        <w:trPr>
          <w:trHeight w:val="300"/>
        </w:trPr>
        <w:tc>
          <w:tcPr>
            <w:tcW w:w="4511" w:type="dxa"/>
            <w:noWrap/>
          </w:tcPr>
          <w:p w:rsidR="00E97BBA" w:rsidRPr="00871279" w:rsidRDefault="00E97BBA" w:rsidP="00E97BBA">
            <w:pPr>
              <w:pStyle w:val="a9"/>
              <w:rPr>
                <w:sz w:val="24"/>
                <w:szCs w:val="24"/>
                <w:lang w:val="uk-UA"/>
              </w:rPr>
            </w:pPr>
            <w:r w:rsidRPr="00871279">
              <w:rPr>
                <w:sz w:val="24"/>
                <w:szCs w:val="24"/>
                <w:lang w:val="uk-UA"/>
              </w:rPr>
              <w:t>кар'єрний ріст</w:t>
            </w:r>
          </w:p>
        </w:tc>
        <w:tc>
          <w:tcPr>
            <w:tcW w:w="2672" w:type="dxa"/>
            <w:noWrap/>
          </w:tcPr>
          <w:p w:rsidR="00E97BBA" w:rsidRPr="00871279" w:rsidRDefault="00E97BBA" w:rsidP="00E97BBA">
            <w:pPr>
              <w:pStyle w:val="a9"/>
              <w:jc w:val="center"/>
              <w:rPr>
                <w:sz w:val="24"/>
                <w:szCs w:val="24"/>
                <w:lang w:val="uk-UA"/>
              </w:rPr>
            </w:pPr>
            <w:r w:rsidRPr="00871279">
              <w:rPr>
                <w:sz w:val="24"/>
                <w:szCs w:val="24"/>
                <w:lang w:val="uk-UA"/>
              </w:rPr>
              <w:t>4</w:t>
            </w:r>
          </w:p>
        </w:tc>
        <w:tc>
          <w:tcPr>
            <w:tcW w:w="2055" w:type="dxa"/>
            <w:noWrap/>
          </w:tcPr>
          <w:p w:rsidR="00E97BBA" w:rsidRPr="00871279" w:rsidRDefault="00E97BBA" w:rsidP="00E97BBA">
            <w:pPr>
              <w:pStyle w:val="a9"/>
              <w:jc w:val="center"/>
              <w:rPr>
                <w:sz w:val="24"/>
                <w:szCs w:val="24"/>
                <w:lang w:val="uk-UA"/>
              </w:rPr>
            </w:pPr>
            <w:r w:rsidRPr="00871279">
              <w:rPr>
                <w:sz w:val="24"/>
                <w:szCs w:val="24"/>
                <w:lang w:val="uk-UA"/>
              </w:rPr>
              <w:t>28,6%</w:t>
            </w:r>
          </w:p>
        </w:tc>
      </w:tr>
      <w:tr w:rsidR="00E97BBA" w:rsidRPr="00871279" w:rsidTr="00E97BBA">
        <w:trPr>
          <w:trHeight w:val="300"/>
        </w:trPr>
        <w:tc>
          <w:tcPr>
            <w:tcW w:w="4511" w:type="dxa"/>
            <w:noWrap/>
          </w:tcPr>
          <w:p w:rsidR="00E97BBA" w:rsidRPr="00871279" w:rsidRDefault="00E97BBA" w:rsidP="00E97BBA">
            <w:pPr>
              <w:pStyle w:val="a9"/>
              <w:rPr>
                <w:sz w:val="24"/>
                <w:szCs w:val="24"/>
                <w:lang w:val="uk-UA"/>
              </w:rPr>
            </w:pPr>
            <w:r w:rsidRPr="00871279">
              <w:rPr>
                <w:sz w:val="24"/>
                <w:szCs w:val="24"/>
                <w:lang w:val="uk-UA"/>
              </w:rPr>
              <w:t>немає відповіді</w:t>
            </w:r>
          </w:p>
        </w:tc>
        <w:tc>
          <w:tcPr>
            <w:tcW w:w="2672" w:type="dxa"/>
            <w:noWrap/>
          </w:tcPr>
          <w:p w:rsidR="00E97BBA" w:rsidRPr="00871279" w:rsidRDefault="00E97BBA" w:rsidP="00E97BBA">
            <w:pPr>
              <w:pStyle w:val="a9"/>
              <w:jc w:val="center"/>
              <w:rPr>
                <w:sz w:val="24"/>
                <w:szCs w:val="24"/>
                <w:lang w:val="uk-UA"/>
              </w:rPr>
            </w:pPr>
            <w:r w:rsidRPr="00871279">
              <w:rPr>
                <w:sz w:val="24"/>
                <w:szCs w:val="24"/>
                <w:lang w:val="uk-UA"/>
              </w:rPr>
              <w:t>2</w:t>
            </w:r>
          </w:p>
        </w:tc>
        <w:tc>
          <w:tcPr>
            <w:tcW w:w="2055" w:type="dxa"/>
            <w:noWrap/>
          </w:tcPr>
          <w:p w:rsidR="00E97BBA" w:rsidRPr="00871279" w:rsidRDefault="00E97BBA" w:rsidP="00E97BBA">
            <w:pPr>
              <w:pStyle w:val="a9"/>
              <w:jc w:val="center"/>
              <w:rPr>
                <w:sz w:val="24"/>
                <w:szCs w:val="24"/>
                <w:lang w:val="uk-UA"/>
              </w:rPr>
            </w:pPr>
            <w:r w:rsidRPr="00871279">
              <w:rPr>
                <w:sz w:val="24"/>
                <w:szCs w:val="24"/>
                <w:lang w:val="uk-UA"/>
              </w:rPr>
              <w:t>14,3%</w:t>
            </w:r>
          </w:p>
        </w:tc>
      </w:tr>
      <w:tr w:rsidR="00E97BBA" w:rsidRPr="00871279" w:rsidTr="00E97BBA">
        <w:trPr>
          <w:trHeight w:val="300"/>
        </w:trPr>
        <w:tc>
          <w:tcPr>
            <w:tcW w:w="4511" w:type="dxa"/>
            <w:noWrap/>
          </w:tcPr>
          <w:p w:rsidR="00E97BBA" w:rsidRPr="00871279" w:rsidRDefault="00E97BBA" w:rsidP="00E97BBA">
            <w:pPr>
              <w:pStyle w:val="a9"/>
              <w:rPr>
                <w:sz w:val="24"/>
                <w:szCs w:val="24"/>
                <w:lang w:val="uk-UA"/>
              </w:rPr>
            </w:pPr>
            <w:r w:rsidRPr="00871279">
              <w:rPr>
                <w:sz w:val="24"/>
                <w:szCs w:val="24"/>
                <w:lang w:val="uk-UA"/>
              </w:rPr>
              <w:t>інше</w:t>
            </w:r>
          </w:p>
        </w:tc>
        <w:tc>
          <w:tcPr>
            <w:tcW w:w="2672" w:type="dxa"/>
            <w:noWrap/>
          </w:tcPr>
          <w:p w:rsidR="00E97BBA" w:rsidRPr="00871279" w:rsidRDefault="00E97BBA" w:rsidP="00E97BBA">
            <w:pPr>
              <w:pStyle w:val="a9"/>
              <w:jc w:val="center"/>
              <w:rPr>
                <w:sz w:val="24"/>
                <w:szCs w:val="24"/>
                <w:lang w:val="uk-UA"/>
              </w:rPr>
            </w:pPr>
            <w:r w:rsidRPr="00871279">
              <w:rPr>
                <w:sz w:val="24"/>
                <w:szCs w:val="24"/>
                <w:lang w:val="uk-UA"/>
              </w:rPr>
              <w:t>4</w:t>
            </w:r>
          </w:p>
        </w:tc>
        <w:tc>
          <w:tcPr>
            <w:tcW w:w="2055" w:type="dxa"/>
            <w:noWrap/>
          </w:tcPr>
          <w:p w:rsidR="00E97BBA" w:rsidRPr="00871279" w:rsidRDefault="00E97BBA" w:rsidP="00E97BBA">
            <w:pPr>
              <w:pStyle w:val="a9"/>
              <w:jc w:val="center"/>
              <w:rPr>
                <w:sz w:val="24"/>
                <w:szCs w:val="24"/>
                <w:lang w:val="uk-UA"/>
              </w:rPr>
            </w:pPr>
            <w:r w:rsidRPr="00871279">
              <w:rPr>
                <w:sz w:val="24"/>
                <w:szCs w:val="24"/>
                <w:lang w:val="uk-UA"/>
              </w:rPr>
              <w:t>28,6%</w:t>
            </w:r>
          </w:p>
        </w:tc>
      </w:tr>
    </w:tbl>
    <w:p w:rsidR="00E97BBA" w:rsidRPr="00871279" w:rsidRDefault="00E97BBA" w:rsidP="00E97BBA">
      <w:pPr>
        <w:spacing w:after="0" w:line="360" w:lineRule="auto"/>
        <w:ind w:firstLine="709"/>
        <w:jc w:val="both"/>
        <w:rPr>
          <w:rFonts w:ascii="Times New Roman" w:hAnsi="Times New Roman" w:cs="Times New Roman"/>
          <w:sz w:val="28"/>
          <w:szCs w:val="28"/>
        </w:rPr>
      </w:pPr>
    </w:p>
    <w:p w:rsidR="00E97BBA" w:rsidRPr="00871279" w:rsidRDefault="00E97BBA" w:rsidP="00683EE8">
      <w:pPr>
        <w:spacing w:after="0" w:line="360" w:lineRule="auto"/>
        <w:ind w:firstLine="709"/>
        <w:jc w:val="both"/>
        <w:rPr>
          <w:rFonts w:ascii="Times New Roman" w:hAnsi="Times New Roman" w:cs="Times New Roman"/>
          <w:sz w:val="28"/>
          <w:szCs w:val="28"/>
        </w:rPr>
      </w:pPr>
      <w:bookmarkStart w:id="18" w:name="_Hlk89852306"/>
      <w:r w:rsidRPr="00871279">
        <w:rPr>
          <w:rFonts w:ascii="Times New Roman" w:hAnsi="Times New Roman" w:cs="Times New Roman"/>
          <w:sz w:val="28"/>
          <w:szCs w:val="28"/>
        </w:rPr>
        <w:t>Причиною звільнення з компанії більшість колишніх співробітників назвали бажання змінити сферу діяльності та відсутність можливостей для професійного та кар’єрного зростання. Рівень заробітної плати знаходиться лише на третьому місці в списку основних причин звільнення з компанії, однак усі респонденти, які скаржилися на відсутність кар’єрного зростання, також говорять про невдоволення рівнем заробітної плати.</w:t>
      </w:r>
      <w:bookmarkEnd w:id="18"/>
    </w:p>
    <w:p w:rsidR="00E97BBA" w:rsidRPr="00871279" w:rsidRDefault="00E97BBA" w:rsidP="00683EE8">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Відповіді на останнє запитання анкети «Що, на вашу думку, є найціннішим у компанії?» розподілились таким чином, як показано в таблиці 2.</w:t>
      </w:r>
      <w:r w:rsidR="006D1780">
        <w:rPr>
          <w:rFonts w:ascii="Times New Roman" w:hAnsi="Times New Roman" w:cs="Times New Roman"/>
          <w:sz w:val="28"/>
          <w:szCs w:val="28"/>
        </w:rPr>
        <w:t>10</w:t>
      </w:r>
      <w:r w:rsidRPr="00871279">
        <w:rPr>
          <w:rFonts w:ascii="Times New Roman" w:hAnsi="Times New Roman" w:cs="Times New Roman"/>
          <w:sz w:val="28"/>
          <w:szCs w:val="28"/>
        </w:rPr>
        <w:t xml:space="preserve"> і рис 2.</w:t>
      </w:r>
      <w:r w:rsidR="006D1780">
        <w:rPr>
          <w:rFonts w:ascii="Times New Roman" w:hAnsi="Times New Roman" w:cs="Times New Roman"/>
          <w:sz w:val="28"/>
          <w:szCs w:val="28"/>
        </w:rPr>
        <w:t>5</w:t>
      </w:r>
      <w:r w:rsidRPr="00871279">
        <w:rPr>
          <w:rFonts w:ascii="Times New Roman" w:hAnsi="Times New Roman" w:cs="Times New Roman"/>
          <w:sz w:val="28"/>
          <w:szCs w:val="28"/>
        </w:rPr>
        <w:t>.</w:t>
      </w:r>
    </w:p>
    <w:p w:rsidR="00E97BBA" w:rsidRPr="00871279" w:rsidRDefault="00E97BBA" w:rsidP="00E97BBA">
      <w:pPr>
        <w:spacing w:after="0" w:line="360" w:lineRule="auto"/>
        <w:jc w:val="right"/>
        <w:rPr>
          <w:rFonts w:ascii="Times New Roman" w:hAnsi="Times New Roman" w:cs="Times New Roman"/>
          <w:sz w:val="28"/>
          <w:szCs w:val="28"/>
        </w:rPr>
      </w:pPr>
      <w:r w:rsidRPr="00871279">
        <w:rPr>
          <w:rFonts w:ascii="Times New Roman" w:hAnsi="Times New Roman" w:cs="Times New Roman"/>
          <w:sz w:val="28"/>
          <w:szCs w:val="28"/>
        </w:rPr>
        <w:t>Таблиця 2.</w:t>
      </w:r>
      <w:r w:rsidR="006D1780">
        <w:rPr>
          <w:rFonts w:ascii="Times New Roman" w:hAnsi="Times New Roman" w:cs="Times New Roman"/>
          <w:sz w:val="28"/>
          <w:szCs w:val="28"/>
        </w:rPr>
        <w:t>10</w:t>
      </w:r>
    </w:p>
    <w:p w:rsidR="00E97BBA" w:rsidRPr="00871279" w:rsidRDefault="00E97BBA" w:rsidP="00E97BBA">
      <w:pPr>
        <w:spacing w:after="0" w:line="360" w:lineRule="auto"/>
        <w:jc w:val="center"/>
        <w:rPr>
          <w:rFonts w:ascii="Times New Roman" w:hAnsi="Times New Roman" w:cs="Times New Roman"/>
          <w:b/>
          <w:bCs/>
          <w:sz w:val="28"/>
          <w:szCs w:val="28"/>
        </w:rPr>
      </w:pPr>
      <w:r w:rsidRPr="00871279">
        <w:rPr>
          <w:rFonts w:ascii="Times New Roman" w:hAnsi="Times New Roman" w:cs="Times New Roman"/>
          <w:b/>
          <w:bCs/>
          <w:sz w:val="28"/>
          <w:szCs w:val="28"/>
        </w:rPr>
        <w:t>Цінності організації</w:t>
      </w:r>
      <w:r w:rsidR="00A3222F" w:rsidRPr="00A3222F">
        <w:rPr>
          <w:rFonts w:ascii="Times New Roman" w:hAnsi="Times New Roman" w:cs="Times New Roman"/>
          <w:b/>
          <w:bCs/>
          <w:sz w:val="28"/>
          <w:szCs w:val="28"/>
        </w:rPr>
        <w:t xml:space="preserve"> [4</w:t>
      </w:r>
      <w:r w:rsidR="00A3222F">
        <w:rPr>
          <w:rFonts w:ascii="Times New Roman" w:hAnsi="Times New Roman" w:cs="Times New Roman"/>
          <w:b/>
          <w:bCs/>
          <w:sz w:val="28"/>
          <w:szCs w:val="28"/>
          <w:lang w:val="en-US"/>
        </w:rPr>
        <w:t>3</w:t>
      </w:r>
      <w:r w:rsidR="00A3222F" w:rsidRPr="00A3222F">
        <w:rPr>
          <w:rFonts w:ascii="Times New Roman" w:hAnsi="Times New Roman" w:cs="Times New Roman"/>
          <w:b/>
          <w:bCs/>
          <w:sz w:val="28"/>
          <w:szCs w:val="28"/>
        </w:rPr>
        <w:t>]</w:t>
      </w:r>
    </w:p>
    <w:tbl>
      <w:tblPr>
        <w:tblStyle w:val="1"/>
        <w:tblW w:w="4750" w:type="pct"/>
        <w:tblLook w:val="01E0" w:firstRow="1" w:lastRow="1" w:firstColumn="1" w:lastColumn="1" w:noHBand="0" w:noVBand="0"/>
      </w:tblPr>
      <w:tblGrid>
        <w:gridCol w:w="6099"/>
        <w:gridCol w:w="2280"/>
        <w:gridCol w:w="836"/>
      </w:tblGrid>
      <w:tr w:rsidR="00E97BBA" w:rsidRPr="00871279" w:rsidTr="00E97BBA">
        <w:trPr>
          <w:trHeight w:val="20"/>
        </w:trPr>
        <w:tc>
          <w:tcPr>
            <w:tcW w:w="6099" w:type="dxa"/>
            <w:noWrap/>
          </w:tcPr>
          <w:p w:rsidR="00E97BBA" w:rsidRPr="00871279" w:rsidRDefault="00E97BBA" w:rsidP="00E97BBA">
            <w:pPr>
              <w:pStyle w:val="a9"/>
              <w:spacing w:line="240" w:lineRule="auto"/>
              <w:jc w:val="center"/>
              <w:rPr>
                <w:sz w:val="24"/>
                <w:szCs w:val="24"/>
                <w:lang w:val="uk-UA"/>
              </w:rPr>
            </w:pPr>
            <w:r w:rsidRPr="00871279">
              <w:rPr>
                <w:sz w:val="24"/>
                <w:szCs w:val="24"/>
                <w:lang w:val="uk-UA"/>
              </w:rPr>
              <w:t>НАЙМЕНУВАННЯ</w:t>
            </w:r>
          </w:p>
        </w:tc>
        <w:tc>
          <w:tcPr>
            <w:tcW w:w="2280" w:type="dxa"/>
            <w:noWrap/>
          </w:tcPr>
          <w:p w:rsidR="00E97BBA" w:rsidRPr="00871279" w:rsidRDefault="00E97BBA" w:rsidP="00E97BBA">
            <w:pPr>
              <w:pStyle w:val="a9"/>
              <w:spacing w:line="240" w:lineRule="auto"/>
              <w:jc w:val="center"/>
              <w:rPr>
                <w:sz w:val="24"/>
                <w:szCs w:val="24"/>
                <w:lang w:val="uk-UA"/>
              </w:rPr>
            </w:pPr>
            <w:r w:rsidRPr="00871279">
              <w:rPr>
                <w:sz w:val="24"/>
                <w:szCs w:val="24"/>
                <w:lang w:val="uk-UA"/>
              </w:rPr>
              <w:t>КІЛЬКІСТЬ</w:t>
            </w:r>
          </w:p>
        </w:tc>
        <w:tc>
          <w:tcPr>
            <w:tcW w:w="769" w:type="dxa"/>
            <w:noWrap/>
          </w:tcPr>
          <w:p w:rsidR="00E97BBA" w:rsidRPr="00871279" w:rsidRDefault="00E97BBA" w:rsidP="00E97BBA">
            <w:pPr>
              <w:pStyle w:val="a9"/>
              <w:spacing w:line="240" w:lineRule="auto"/>
              <w:jc w:val="center"/>
              <w:rPr>
                <w:sz w:val="24"/>
                <w:szCs w:val="24"/>
                <w:lang w:val="uk-UA"/>
              </w:rPr>
            </w:pPr>
            <w:r w:rsidRPr="00871279">
              <w:rPr>
                <w:sz w:val="24"/>
                <w:szCs w:val="24"/>
                <w:lang w:val="uk-UA"/>
              </w:rPr>
              <w:t>%</w:t>
            </w:r>
          </w:p>
        </w:tc>
      </w:tr>
      <w:tr w:rsidR="00E97BBA" w:rsidRPr="00871279" w:rsidTr="00E97BBA">
        <w:trPr>
          <w:trHeight w:val="20"/>
        </w:trPr>
        <w:tc>
          <w:tcPr>
            <w:tcW w:w="6099" w:type="dxa"/>
            <w:noWrap/>
          </w:tcPr>
          <w:p w:rsidR="00E97BBA" w:rsidRPr="00871279" w:rsidRDefault="00E97BBA" w:rsidP="00E97BBA">
            <w:pPr>
              <w:pStyle w:val="a9"/>
              <w:spacing w:line="240" w:lineRule="auto"/>
              <w:rPr>
                <w:sz w:val="24"/>
                <w:szCs w:val="24"/>
                <w:lang w:val="uk-UA"/>
              </w:rPr>
            </w:pPr>
            <w:r w:rsidRPr="00871279">
              <w:rPr>
                <w:sz w:val="24"/>
                <w:szCs w:val="24"/>
                <w:lang w:val="uk-UA"/>
              </w:rPr>
              <w:t>Її надійність, перспективи зростання та розвитку</w:t>
            </w:r>
          </w:p>
        </w:tc>
        <w:tc>
          <w:tcPr>
            <w:tcW w:w="2280" w:type="dxa"/>
            <w:noWrap/>
          </w:tcPr>
          <w:p w:rsidR="00E97BBA" w:rsidRPr="00871279" w:rsidRDefault="00683EE8" w:rsidP="00E97BBA">
            <w:pPr>
              <w:pStyle w:val="a9"/>
              <w:spacing w:line="240" w:lineRule="auto"/>
              <w:jc w:val="center"/>
              <w:rPr>
                <w:sz w:val="24"/>
                <w:szCs w:val="24"/>
                <w:lang w:val="uk-UA"/>
              </w:rPr>
            </w:pPr>
            <w:r w:rsidRPr="00871279">
              <w:rPr>
                <w:sz w:val="24"/>
                <w:szCs w:val="24"/>
                <w:lang w:val="uk-UA"/>
              </w:rPr>
              <w:t>2</w:t>
            </w:r>
          </w:p>
        </w:tc>
        <w:tc>
          <w:tcPr>
            <w:tcW w:w="769" w:type="dxa"/>
            <w:noWrap/>
          </w:tcPr>
          <w:p w:rsidR="00E97BBA" w:rsidRPr="00871279" w:rsidRDefault="00E97BBA" w:rsidP="00E97BBA">
            <w:pPr>
              <w:pStyle w:val="a9"/>
              <w:spacing w:line="240" w:lineRule="auto"/>
              <w:jc w:val="center"/>
              <w:rPr>
                <w:sz w:val="24"/>
                <w:szCs w:val="24"/>
                <w:lang w:val="uk-UA"/>
              </w:rPr>
            </w:pPr>
            <w:r w:rsidRPr="00871279">
              <w:rPr>
                <w:sz w:val="24"/>
                <w:szCs w:val="24"/>
                <w:lang w:val="uk-UA"/>
              </w:rPr>
              <w:t>14,3%</w:t>
            </w:r>
          </w:p>
        </w:tc>
      </w:tr>
      <w:tr w:rsidR="00E97BBA" w:rsidRPr="00871279" w:rsidTr="00E97BBA">
        <w:trPr>
          <w:trHeight w:val="20"/>
        </w:trPr>
        <w:tc>
          <w:tcPr>
            <w:tcW w:w="6099" w:type="dxa"/>
            <w:noWrap/>
          </w:tcPr>
          <w:p w:rsidR="00E97BBA" w:rsidRPr="00871279" w:rsidRDefault="00E97BBA" w:rsidP="00E97BBA">
            <w:pPr>
              <w:pStyle w:val="a9"/>
              <w:spacing w:line="240" w:lineRule="auto"/>
              <w:rPr>
                <w:sz w:val="24"/>
                <w:szCs w:val="24"/>
                <w:lang w:val="uk-UA"/>
              </w:rPr>
            </w:pPr>
            <w:r w:rsidRPr="00871279">
              <w:rPr>
                <w:sz w:val="24"/>
                <w:szCs w:val="24"/>
                <w:lang w:val="uk-UA"/>
              </w:rPr>
              <w:t>Професіоналізм керівників та співробітників</w:t>
            </w:r>
          </w:p>
        </w:tc>
        <w:tc>
          <w:tcPr>
            <w:tcW w:w="2280" w:type="dxa"/>
            <w:noWrap/>
          </w:tcPr>
          <w:p w:rsidR="00E97BBA" w:rsidRPr="00871279" w:rsidRDefault="00683EE8" w:rsidP="00E97BBA">
            <w:pPr>
              <w:pStyle w:val="a9"/>
              <w:spacing w:line="240" w:lineRule="auto"/>
              <w:jc w:val="center"/>
              <w:rPr>
                <w:sz w:val="24"/>
                <w:szCs w:val="24"/>
                <w:lang w:val="uk-UA"/>
              </w:rPr>
            </w:pPr>
            <w:r w:rsidRPr="00871279">
              <w:rPr>
                <w:sz w:val="24"/>
                <w:szCs w:val="24"/>
                <w:lang w:val="uk-UA"/>
              </w:rPr>
              <w:t>4</w:t>
            </w:r>
          </w:p>
        </w:tc>
        <w:tc>
          <w:tcPr>
            <w:tcW w:w="769" w:type="dxa"/>
            <w:noWrap/>
          </w:tcPr>
          <w:p w:rsidR="00E97BBA" w:rsidRPr="00871279" w:rsidRDefault="00E97BBA" w:rsidP="00E97BBA">
            <w:pPr>
              <w:pStyle w:val="a9"/>
              <w:spacing w:line="240" w:lineRule="auto"/>
              <w:jc w:val="center"/>
              <w:rPr>
                <w:sz w:val="24"/>
                <w:szCs w:val="24"/>
                <w:lang w:val="uk-UA"/>
              </w:rPr>
            </w:pPr>
            <w:r w:rsidRPr="00871279">
              <w:rPr>
                <w:sz w:val="24"/>
                <w:szCs w:val="24"/>
                <w:lang w:val="uk-UA"/>
              </w:rPr>
              <w:t>28,6%</w:t>
            </w:r>
          </w:p>
        </w:tc>
      </w:tr>
      <w:tr w:rsidR="00E97BBA" w:rsidRPr="00871279" w:rsidTr="00E97BBA">
        <w:trPr>
          <w:trHeight w:val="20"/>
        </w:trPr>
        <w:tc>
          <w:tcPr>
            <w:tcW w:w="6099" w:type="dxa"/>
            <w:noWrap/>
          </w:tcPr>
          <w:p w:rsidR="00E97BBA" w:rsidRPr="00871279" w:rsidRDefault="00E97BBA" w:rsidP="00E97BBA">
            <w:pPr>
              <w:pStyle w:val="a9"/>
              <w:spacing w:line="240" w:lineRule="auto"/>
              <w:rPr>
                <w:sz w:val="24"/>
                <w:szCs w:val="24"/>
                <w:lang w:val="uk-UA"/>
              </w:rPr>
            </w:pPr>
            <w:r w:rsidRPr="00871279">
              <w:rPr>
                <w:sz w:val="24"/>
                <w:szCs w:val="24"/>
                <w:lang w:val="uk-UA"/>
              </w:rPr>
              <w:t>Взаємини у колективі</w:t>
            </w:r>
          </w:p>
        </w:tc>
        <w:tc>
          <w:tcPr>
            <w:tcW w:w="2280" w:type="dxa"/>
            <w:noWrap/>
          </w:tcPr>
          <w:p w:rsidR="00E97BBA" w:rsidRPr="00871279" w:rsidRDefault="00E97BBA" w:rsidP="00E97BBA">
            <w:pPr>
              <w:pStyle w:val="a9"/>
              <w:spacing w:line="240" w:lineRule="auto"/>
              <w:jc w:val="center"/>
              <w:rPr>
                <w:sz w:val="24"/>
                <w:szCs w:val="24"/>
                <w:lang w:val="uk-UA"/>
              </w:rPr>
            </w:pPr>
            <w:r w:rsidRPr="00871279">
              <w:rPr>
                <w:sz w:val="24"/>
                <w:szCs w:val="24"/>
                <w:lang w:val="uk-UA"/>
              </w:rPr>
              <w:t>0</w:t>
            </w:r>
          </w:p>
        </w:tc>
        <w:tc>
          <w:tcPr>
            <w:tcW w:w="769" w:type="dxa"/>
            <w:noWrap/>
          </w:tcPr>
          <w:p w:rsidR="00E97BBA" w:rsidRPr="00871279" w:rsidRDefault="00E97BBA" w:rsidP="00E97BBA">
            <w:pPr>
              <w:pStyle w:val="a9"/>
              <w:spacing w:line="240" w:lineRule="auto"/>
              <w:jc w:val="center"/>
              <w:rPr>
                <w:sz w:val="24"/>
                <w:szCs w:val="24"/>
                <w:lang w:val="uk-UA"/>
              </w:rPr>
            </w:pPr>
            <w:r w:rsidRPr="00871279">
              <w:rPr>
                <w:sz w:val="24"/>
                <w:szCs w:val="24"/>
                <w:lang w:val="uk-UA"/>
              </w:rPr>
              <w:t>0%</w:t>
            </w:r>
          </w:p>
        </w:tc>
      </w:tr>
      <w:tr w:rsidR="00E97BBA" w:rsidRPr="00871279" w:rsidTr="00E97BBA">
        <w:trPr>
          <w:trHeight w:val="20"/>
        </w:trPr>
        <w:tc>
          <w:tcPr>
            <w:tcW w:w="6099" w:type="dxa"/>
            <w:noWrap/>
          </w:tcPr>
          <w:p w:rsidR="00E97BBA" w:rsidRPr="00871279" w:rsidRDefault="00E97BBA" w:rsidP="00E97BBA">
            <w:pPr>
              <w:pStyle w:val="a9"/>
              <w:spacing w:line="240" w:lineRule="auto"/>
              <w:rPr>
                <w:sz w:val="24"/>
                <w:szCs w:val="24"/>
                <w:lang w:val="uk-UA"/>
              </w:rPr>
            </w:pPr>
            <w:r w:rsidRPr="00871279">
              <w:rPr>
                <w:sz w:val="24"/>
                <w:szCs w:val="24"/>
                <w:lang w:val="uk-UA"/>
              </w:rPr>
              <w:t>всі</w:t>
            </w:r>
          </w:p>
        </w:tc>
        <w:tc>
          <w:tcPr>
            <w:tcW w:w="2280" w:type="dxa"/>
            <w:noWrap/>
          </w:tcPr>
          <w:p w:rsidR="00E97BBA" w:rsidRPr="00871279" w:rsidRDefault="00683EE8" w:rsidP="00E97BBA">
            <w:pPr>
              <w:pStyle w:val="a9"/>
              <w:spacing w:line="240" w:lineRule="auto"/>
              <w:jc w:val="center"/>
              <w:rPr>
                <w:sz w:val="24"/>
                <w:szCs w:val="24"/>
                <w:lang w:val="uk-UA"/>
              </w:rPr>
            </w:pPr>
            <w:r w:rsidRPr="00871279">
              <w:rPr>
                <w:sz w:val="24"/>
                <w:szCs w:val="24"/>
                <w:lang w:val="uk-UA"/>
              </w:rPr>
              <w:t>6</w:t>
            </w:r>
          </w:p>
        </w:tc>
        <w:tc>
          <w:tcPr>
            <w:tcW w:w="769" w:type="dxa"/>
            <w:noWrap/>
          </w:tcPr>
          <w:p w:rsidR="00E97BBA" w:rsidRPr="00871279" w:rsidRDefault="00E97BBA" w:rsidP="00E97BBA">
            <w:pPr>
              <w:pStyle w:val="a9"/>
              <w:spacing w:line="240" w:lineRule="auto"/>
              <w:jc w:val="center"/>
              <w:rPr>
                <w:sz w:val="24"/>
                <w:szCs w:val="24"/>
                <w:lang w:val="uk-UA"/>
              </w:rPr>
            </w:pPr>
            <w:r w:rsidRPr="00871279">
              <w:rPr>
                <w:sz w:val="24"/>
                <w:szCs w:val="24"/>
                <w:lang w:val="uk-UA"/>
              </w:rPr>
              <w:t>42,9%</w:t>
            </w:r>
          </w:p>
        </w:tc>
      </w:tr>
      <w:tr w:rsidR="00E97BBA" w:rsidRPr="00871279" w:rsidTr="00E97BBA">
        <w:trPr>
          <w:trHeight w:val="20"/>
        </w:trPr>
        <w:tc>
          <w:tcPr>
            <w:tcW w:w="6099" w:type="dxa"/>
            <w:noWrap/>
          </w:tcPr>
          <w:p w:rsidR="00E97BBA" w:rsidRPr="00871279" w:rsidRDefault="00E97BBA" w:rsidP="00E97BBA">
            <w:pPr>
              <w:pStyle w:val="a9"/>
              <w:spacing w:line="240" w:lineRule="auto"/>
              <w:rPr>
                <w:sz w:val="24"/>
                <w:szCs w:val="24"/>
                <w:lang w:val="uk-UA"/>
              </w:rPr>
            </w:pPr>
            <w:r w:rsidRPr="00871279">
              <w:rPr>
                <w:sz w:val="24"/>
                <w:szCs w:val="24"/>
                <w:lang w:val="uk-UA"/>
              </w:rPr>
              <w:t>немає відповіді</w:t>
            </w:r>
          </w:p>
        </w:tc>
        <w:tc>
          <w:tcPr>
            <w:tcW w:w="2280" w:type="dxa"/>
            <w:noWrap/>
          </w:tcPr>
          <w:p w:rsidR="00E97BBA" w:rsidRPr="00871279" w:rsidRDefault="00683EE8" w:rsidP="00E97BBA">
            <w:pPr>
              <w:pStyle w:val="a9"/>
              <w:spacing w:line="240" w:lineRule="auto"/>
              <w:jc w:val="center"/>
              <w:rPr>
                <w:sz w:val="24"/>
                <w:szCs w:val="24"/>
                <w:lang w:val="uk-UA"/>
              </w:rPr>
            </w:pPr>
            <w:r w:rsidRPr="00871279">
              <w:rPr>
                <w:sz w:val="24"/>
                <w:szCs w:val="24"/>
                <w:lang w:val="uk-UA"/>
              </w:rPr>
              <w:t>2</w:t>
            </w:r>
          </w:p>
        </w:tc>
        <w:tc>
          <w:tcPr>
            <w:tcW w:w="769" w:type="dxa"/>
            <w:noWrap/>
          </w:tcPr>
          <w:p w:rsidR="00E97BBA" w:rsidRPr="00871279" w:rsidRDefault="00E97BBA" w:rsidP="00E97BBA">
            <w:pPr>
              <w:pStyle w:val="a9"/>
              <w:spacing w:line="240" w:lineRule="auto"/>
              <w:jc w:val="center"/>
              <w:rPr>
                <w:sz w:val="24"/>
                <w:szCs w:val="24"/>
                <w:lang w:val="uk-UA"/>
              </w:rPr>
            </w:pPr>
            <w:r w:rsidRPr="00871279">
              <w:rPr>
                <w:sz w:val="24"/>
                <w:szCs w:val="24"/>
                <w:lang w:val="uk-UA"/>
              </w:rPr>
              <w:t>14,3%</w:t>
            </w:r>
          </w:p>
        </w:tc>
      </w:tr>
    </w:tbl>
    <w:p w:rsidR="00E97BBA" w:rsidRPr="00871279" w:rsidRDefault="00E97BBA" w:rsidP="00E97BBA">
      <w:r w:rsidRPr="00871279">
        <w:rPr>
          <w:noProof/>
        </w:rPr>
        <w:lastRenderedPageBreak/>
        <w:drawing>
          <wp:inline distT="0" distB="0" distL="0" distR="0" wp14:anchorId="3A5DD132" wp14:editId="3C2F3232">
            <wp:extent cx="5486400" cy="3200400"/>
            <wp:effectExtent l="0" t="0" r="0" b="0"/>
            <wp:docPr id="67" name="Діагра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7BBA" w:rsidRPr="00871279" w:rsidRDefault="00E97BBA" w:rsidP="00683EE8">
      <w:pPr>
        <w:spacing w:after="0" w:line="360" w:lineRule="auto"/>
        <w:ind w:firstLine="709"/>
        <w:jc w:val="both"/>
        <w:rPr>
          <w:rFonts w:ascii="Times New Roman" w:hAnsi="Times New Roman" w:cs="Times New Roman"/>
          <w:b/>
          <w:bCs/>
          <w:sz w:val="28"/>
          <w:szCs w:val="28"/>
        </w:rPr>
      </w:pPr>
      <w:r w:rsidRPr="00871279">
        <w:rPr>
          <w:rFonts w:ascii="Times New Roman" w:hAnsi="Times New Roman" w:cs="Times New Roman"/>
          <w:b/>
          <w:bCs/>
          <w:sz w:val="28"/>
          <w:szCs w:val="28"/>
        </w:rPr>
        <w:t>Рис. 2.</w:t>
      </w:r>
      <w:r w:rsidR="006D1780">
        <w:rPr>
          <w:rFonts w:ascii="Times New Roman" w:hAnsi="Times New Roman" w:cs="Times New Roman"/>
          <w:b/>
          <w:bCs/>
          <w:sz w:val="28"/>
          <w:szCs w:val="28"/>
        </w:rPr>
        <w:t>5</w:t>
      </w:r>
      <w:r w:rsidRPr="00871279">
        <w:rPr>
          <w:rFonts w:ascii="Times New Roman" w:hAnsi="Times New Roman" w:cs="Times New Roman"/>
          <w:b/>
          <w:bCs/>
          <w:sz w:val="28"/>
          <w:szCs w:val="28"/>
        </w:rPr>
        <w:t>. Цінності компанії</w:t>
      </w:r>
      <w:r w:rsidR="00A3222F" w:rsidRPr="00A3222F">
        <w:rPr>
          <w:rFonts w:ascii="Times New Roman" w:hAnsi="Times New Roman" w:cs="Times New Roman"/>
          <w:b/>
          <w:bCs/>
          <w:sz w:val="28"/>
          <w:szCs w:val="28"/>
        </w:rPr>
        <w:t xml:space="preserve"> [4</w:t>
      </w:r>
      <w:r w:rsidR="00A3222F">
        <w:rPr>
          <w:rFonts w:ascii="Times New Roman" w:hAnsi="Times New Roman" w:cs="Times New Roman"/>
          <w:b/>
          <w:bCs/>
          <w:sz w:val="28"/>
          <w:szCs w:val="28"/>
          <w:lang w:val="en-US"/>
        </w:rPr>
        <w:t>3</w:t>
      </w:r>
      <w:r w:rsidR="00A3222F" w:rsidRPr="00A3222F">
        <w:rPr>
          <w:rFonts w:ascii="Times New Roman" w:hAnsi="Times New Roman" w:cs="Times New Roman"/>
          <w:b/>
          <w:bCs/>
          <w:sz w:val="28"/>
          <w:szCs w:val="28"/>
        </w:rPr>
        <w:t>]</w:t>
      </w:r>
    </w:p>
    <w:p w:rsidR="00E97BBA" w:rsidRPr="00871279" w:rsidRDefault="00E97BBA" w:rsidP="00683EE8">
      <w:pPr>
        <w:spacing w:after="0" w:line="360" w:lineRule="auto"/>
        <w:ind w:firstLine="709"/>
        <w:jc w:val="both"/>
        <w:rPr>
          <w:rFonts w:ascii="Times New Roman" w:hAnsi="Times New Roman" w:cs="Times New Roman"/>
          <w:sz w:val="28"/>
          <w:szCs w:val="28"/>
        </w:rPr>
      </w:pPr>
    </w:p>
    <w:p w:rsidR="00E97BBA" w:rsidRPr="00871279" w:rsidRDefault="00E97BBA" w:rsidP="00683EE8">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Опитування працівників, що звільняються дозволяє виявити слабкі сторони підприємства та утримати цінних висококваліфікованих працівників врахувавши основні причини звільнення.</w:t>
      </w:r>
    </w:p>
    <w:p w:rsidR="00683EE8" w:rsidRPr="00871279" w:rsidRDefault="00683EE8" w:rsidP="00683EE8">
      <w:pPr>
        <w:spacing w:after="0" w:line="360" w:lineRule="auto"/>
        <w:ind w:firstLine="709"/>
        <w:jc w:val="both"/>
        <w:rPr>
          <w:rFonts w:ascii="Times New Roman" w:hAnsi="Times New Roman" w:cs="Times New Roman"/>
          <w:sz w:val="28"/>
          <w:szCs w:val="28"/>
        </w:rPr>
      </w:pPr>
    </w:p>
    <w:p w:rsidR="00683EE8" w:rsidRPr="00871279" w:rsidRDefault="00683EE8" w:rsidP="00683EE8">
      <w:pPr>
        <w:spacing w:after="0" w:line="360" w:lineRule="auto"/>
        <w:ind w:firstLine="709"/>
        <w:jc w:val="both"/>
        <w:rPr>
          <w:rFonts w:ascii="Times New Roman" w:hAnsi="Times New Roman" w:cs="Times New Roman"/>
          <w:b/>
          <w:bCs/>
          <w:sz w:val="28"/>
          <w:szCs w:val="28"/>
        </w:rPr>
      </w:pPr>
      <w:r w:rsidRPr="00871279">
        <w:rPr>
          <w:rFonts w:ascii="Times New Roman" w:hAnsi="Times New Roman" w:cs="Times New Roman"/>
          <w:b/>
          <w:bCs/>
          <w:sz w:val="28"/>
          <w:szCs w:val="28"/>
        </w:rPr>
        <w:t>Висновки до розділу 2</w:t>
      </w:r>
    </w:p>
    <w:p w:rsidR="009C4992" w:rsidRPr="00871279" w:rsidRDefault="009C4992" w:rsidP="009C4992">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Приватне підприємство «ГАЛИЧ-БУД» розпочало свою діяльність у 2011 році. Основними видами діяльності підприємства є будівництво житлових та промислових приміщень, будівельно-монтажні роботи, ремонтні роботи приміщень житлового та не житлового призначення. На кінець 2020 року в ПП «ГАЛИЧ-БУД» працювали 42 особи</w:t>
      </w:r>
    </w:p>
    <w:p w:rsidR="009C4992" w:rsidRPr="00871279" w:rsidRDefault="009C4992" w:rsidP="009C4992">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У </w:t>
      </w:r>
      <w:r w:rsidRPr="00871279">
        <w:rPr>
          <w:rFonts w:ascii="Times New Roman" w:hAnsi="Times New Roman" w:cs="Times New Roman"/>
          <w:noProof/>
          <w:sz w:val="28"/>
          <w:szCs w:val="28"/>
        </w:rPr>
        <w:t xml:space="preserve">ПП «ГАЛИЧ-БУД» </w:t>
      </w:r>
      <w:r w:rsidRPr="00871279">
        <w:rPr>
          <w:rFonts w:ascii="Times New Roman" w:hAnsi="Times New Roman" w:cs="Times New Roman"/>
          <w:sz w:val="28"/>
          <w:szCs w:val="28"/>
        </w:rPr>
        <w:t xml:space="preserve">менеджер з персоналу поєднує 4 посади, згідно з кваліфікаційним довідником: менеджер з персоналу (HR-менеджер); </w:t>
      </w:r>
      <w:proofErr w:type="spellStart"/>
      <w:r w:rsidRPr="00871279">
        <w:rPr>
          <w:rFonts w:ascii="Times New Roman" w:hAnsi="Times New Roman" w:cs="Times New Roman"/>
          <w:sz w:val="28"/>
          <w:szCs w:val="28"/>
        </w:rPr>
        <w:t>рекрутер</w:t>
      </w:r>
      <w:proofErr w:type="spellEnd"/>
      <w:r w:rsidRPr="00871279">
        <w:rPr>
          <w:rFonts w:ascii="Times New Roman" w:hAnsi="Times New Roman" w:cs="Times New Roman"/>
          <w:sz w:val="28"/>
          <w:szCs w:val="28"/>
        </w:rPr>
        <w:t xml:space="preserve"> спеціаліст з підготовки кадрів. спеціаліст з підготовки кадрів.</w:t>
      </w:r>
    </w:p>
    <w:p w:rsidR="009C4992" w:rsidRPr="00871279" w:rsidRDefault="009C4992" w:rsidP="009C4992">
      <w:pPr>
        <w:pStyle w:val="a4"/>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У компанії є спеціальні статті бюджету на організацію тренінгів для працівників та проведення корпоративних заходів.</w:t>
      </w:r>
    </w:p>
    <w:p w:rsidR="009C4992" w:rsidRPr="00871279" w:rsidRDefault="009C4992" w:rsidP="009C4992">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Сформована певна корпоративна культура в ПП «ГАЛИЧ-БУД» існує, але вона не підтверджена документально. Проте є вимоги до зовнішнього </w:t>
      </w:r>
      <w:r w:rsidRPr="00871279">
        <w:rPr>
          <w:rFonts w:ascii="Times New Roman" w:hAnsi="Times New Roman" w:cs="Times New Roman"/>
          <w:sz w:val="28"/>
          <w:szCs w:val="28"/>
        </w:rPr>
        <w:lastRenderedPageBreak/>
        <w:t>вигляду працівника, дані про умови праці, робоче місце, порядок виплати заробітної плати, режим праці та відпочинку, правила реєстрації відпустки, відрядження. Є також регламентований внутрішній трудовий розпорядок.</w:t>
      </w:r>
    </w:p>
    <w:p w:rsidR="009C4992" w:rsidRPr="00871279" w:rsidRDefault="009C4992" w:rsidP="009C4992">
      <w:pPr>
        <w:pStyle w:val="a4"/>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Якщо зробити компанію привабливою з точки зору робочих місць для співробітників, то самі працівники з радістю і задоволенням порекомендують її як гідну та актуальну роботу. Таким чином, HR-брендинг починає працювати на компанію. Всі ці моменти дозволять залучити до компанії відповідний персонал. Наступним завданням буде підтримувати та розвивати HR-бренд, адже брендинг – це постійний процес.</w:t>
      </w:r>
    </w:p>
    <w:p w:rsidR="009C4992" w:rsidRPr="00871279" w:rsidRDefault="009C4992" w:rsidP="009C4992">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У зв’язку з цим ми з’ясува</w:t>
      </w:r>
      <w:r w:rsidR="00AF26E1" w:rsidRPr="00871279">
        <w:rPr>
          <w:rFonts w:ascii="Times New Roman" w:hAnsi="Times New Roman" w:cs="Times New Roman"/>
          <w:sz w:val="28"/>
          <w:szCs w:val="28"/>
        </w:rPr>
        <w:t>л</w:t>
      </w:r>
      <w:r w:rsidRPr="00871279">
        <w:rPr>
          <w:rFonts w:ascii="Times New Roman" w:hAnsi="Times New Roman" w:cs="Times New Roman"/>
          <w:sz w:val="28"/>
          <w:szCs w:val="28"/>
        </w:rPr>
        <w:t>и, яку думку співробітники мають про компанію і який меседж вони несуть про неї зовнішньому світу.</w:t>
      </w:r>
    </w:p>
    <w:p w:rsidR="009C4992" w:rsidRPr="00871279" w:rsidRDefault="009C4992" w:rsidP="009C4992">
      <w:pPr>
        <w:pStyle w:val="a4"/>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Серед працівників було проведено опитування. В опитуванні взяли участь 25 осіб, з них 12 жінок, що склало 48% респондентів та 13 чоловіків, що становило 52% респондентів.</w:t>
      </w:r>
    </w:p>
    <w:p w:rsidR="009C4992" w:rsidRPr="00871279" w:rsidRDefault="009C4992" w:rsidP="009C4992">
      <w:pPr>
        <w:pStyle w:val="a4"/>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Під час опитування співробітники визначили ряд основних характеристик компанії, таких як: весела робота, дружні стосунки, орієнтація на майбутнє, прогресивність, відкритість, демократичність. Це дає підстави вважати, що на даному етапі розвитку підприємства в її організаційній культурі переважають ринкові компоненти. Однак високий рівень бюрократизму (на думку більшості опитаних співробітників) несумісний з цим типом корпоративної культури, що не може не вплинути на ефективність та швидкість багатьох процесів в організації, що в свою чергу посилює роздратування та невдоволення співробітників. і, як наслідок, впливає на імідж організації як роботодавця.</w:t>
      </w:r>
    </w:p>
    <w:p w:rsidR="001961C0" w:rsidRPr="00871279" w:rsidRDefault="009C4992" w:rsidP="009C4992">
      <w:pPr>
        <w:pStyle w:val="a4"/>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Причиною звільнення з компанії більшість колишніх співробітників назвали бажання змінити сферу діяльності та відсутність можливостей для професійного та кар’єрного зростання. Рівень заробітної плати знаходиться лише на третьому місці в списку основних причин звільнення з компанії, однак усі респонденти, які скаржилися на відсутність кар’єрного зростання, також говорять про невдоволення рівнем заробітної плати.</w:t>
      </w:r>
      <w:r w:rsidR="001961C0" w:rsidRPr="00871279">
        <w:rPr>
          <w:rFonts w:ascii="Times New Roman" w:hAnsi="Times New Roman" w:cs="Times New Roman"/>
          <w:sz w:val="28"/>
          <w:szCs w:val="28"/>
        </w:rPr>
        <w:br w:type="page"/>
      </w:r>
    </w:p>
    <w:p w:rsidR="001961C0" w:rsidRPr="00871279" w:rsidRDefault="001961C0" w:rsidP="001961C0">
      <w:pPr>
        <w:spacing w:after="0" w:line="360" w:lineRule="auto"/>
        <w:ind w:firstLine="709"/>
        <w:jc w:val="center"/>
        <w:rPr>
          <w:rFonts w:ascii="Times New Roman" w:hAnsi="Times New Roman" w:cs="Times New Roman"/>
          <w:b/>
          <w:bCs/>
          <w:sz w:val="28"/>
          <w:szCs w:val="28"/>
        </w:rPr>
      </w:pPr>
      <w:r w:rsidRPr="00871279">
        <w:rPr>
          <w:rFonts w:ascii="Times New Roman" w:hAnsi="Times New Roman" w:cs="Times New Roman"/>
          <w:b/>
          <w:bCs/>
          <w:sz w:val="28"/>
          <w:szCs w:val="28"/>
        </w:rPr>
        <w:lastRenderedPageBreak/>
        <w:t>РОЗДІЛ 3.</w:t>
      </w:r>
    </w:p>
    <w:p w:rsidR="00683EE8" w:rsidRPr="00871279" w:rsidRDefault="001961C0" w:rsidP="001961C0">
      <w:pPr>
        <w:spacing w:after="0" w:line="360" w:lineRule="auto"/>
        <w:ind w:firstLine="709"/>
        <w:jc w:val="center"/>
        <w:rPr>
          <w:rFonts w:ascii="Times New Roman" w:hAnsi="Times New Roman" w:cs="Times New Roman"/>
          <w:b/>
          <w:bCs/>
          <w:sz w:val="28"/>
          <w:szCs w:val="28"/>
        </w:rPr>
      </w:pPr>
      <w:r w:rsidRPr="00871279">
        <w:rPr>
          <w:rFonts w:ascii="Times New Roman" w:hAnsi="Times New Roman" w:cs="Times New Roman"/>
          <w:b/>
          <w:bCs/>
          <w:sz w:val="28"/>
          <w:szCs w:val="28"/>
        </w:rPr>
        <w:t>ОСНОВНІ НАПРЯМИ ПІДВИЩЕННЯ РОЛІ СЛУЖБИ УПРАВЛІННЯ ПЕРСОНАЛОМ У ФОРМУВАННІ ПОЗИТИВНОГО HR-БРЕНДУ</w:t>
      </w:r>
    </w:p>
    <w:p w:rsidR="00683EE8" w:rsidRPr="00871279" w:rsidRDefault="00683EE8" w:rsidP="00683EE8">
      <w:pPr>
        <w:spacing w:after="0" w:line="360" w:lineRule="auto"/>
        <w:ind w:firstLine="709"/>
        <w:jc w:val="both"/>
        <w:rPr>
          <w:rFonts w:ascii="Times New Roman" w:hAnsi="Times New Roman" w:cs="Times New Roman"/>
          <w:b/>
          <w:bCs/>
          <w:sz w:val="28"/>
          <w:szCs w:val="28"/>
        </w:rPr>
      </w:pPr>
    </w:p>
    <w:p w:rsidR="001961C0" w:rsidRPr="00871279" w:rsidRDefault="001961C0" w:rsidP="00683EE8">
      <w:pPr>
        <w:spacing w:after="0" w:line="360" w:lineRule="auto"/>
        <w:ind w:firstLine="709"/>
        <w:jc w:val="both"/>
        <w:rPr>
          <w:rFonts w:ascii="Times New Roman" w:hAnsi="Times New Roman" w:cs="Times New Roman"/>
          <w:b/>
          <w:bCs/>
          <w:sz w:val="28"/>
          <w:szCs w:val="28"/>
        </w:rPr>
      </w:pPr>
      <w:r w:rsidRPr="00871279">
        <w:rPr>
          <w:rFonts w:ascii="Times New Roman" w:hAnsi="Times New Roman" w:cs="Times New Roman"/>
          <w:b/>
          <w:bCs/>
          <w:sz w:val="28"/>
          <w:szCs w:val="28"/>
        </w:rPr>
        <w:t xml:space="preserve">3.1. </w:t>
      </w:r>
      <w:r w:rsidR="00C52EF0" w:rsidRPr="00871279">
        <w:rPr>
          <w:rFonts w:ascii="Times New Roman" w:hAnsi="Times New Roman" w:cs="Times New Roman"/>
          <w:b/>
          <w:bCs/>
          <w:sz w:val="28"/>
          <w:szCs w:val="28"/>
        </w:rPr>
        <w:t>Особливості розвитку HR-бренду в організації</w:t>
      </w:r>
    </w:p>
    <w:p w:rsidR="001961C0" w:rsidRPr="00871279" w:rsidRDefault="001961C0" w:rsidP="00683EE8">
      <w:pPr>
        <w:spacing w:after="0" w:line="360" w:lineRule="auto"/>
        <w:ind w:firstLine="709"/>
        <w:jc w:val="both"/>
        <w:rPr>
          <w:rFonts w:ascii="Times New Roman" w:hAnsi="Times New Roman" w:cs="Times New Roman"/>
          <w:sz w:val="28"/>
          <w:szCs w:val="28"/>
        </w:rPr>
      </w:pPr>
    </w:p>
    <w:p w:rsidR="00791486" w:rsidRPr="00871279" w:rsidRDefault="00791486" w:rsidP="00791486">
      <w:pPr>
        <w:pStyle w:val="20"/>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Для залучення в організацію найкращих працівників доцільно виконати наступні кроки: </w:t>
      </w:r>
    </w:p>
    <w:p w:rsidR="00791486" w:rsidRPr="00871279" w:rsidRDefault="00791486" w:rsidP="00791486">
      <w:pPr>
        <w:pStyle w:val="20"/>
        <w:numPr>
          <w:ilvl w:val="0"/>
          <w:numId w:val="13"/>
        </w:numPr>
        <w:shd w:val="clear" w:color="auto" w:fill="auto"/>
        <w:spacing w:before="0" w:after="0" w:line="360" w:lineRule="auto"/>
        <w:ind w:left="0" w:firstLine="709"/>
        <w:jc w:val="both"/>
        <w:rPr>
          <w:sz w:val="28"/>
          <w:szCs w:val="28"/>
        </w:rPr>
      </w:pPr>
      <w:r w:rsidRPr="00871279">
        <w:rPr>
          <w:color w:val="000000"/>
          <w:sz w:val="28"/>
          <w:szCs w:val="28"/>
          <w:lang w:eastAsia="ru-RU" w:bidi="ru-RU"/>
        </w:rPr>
        <w:t>регулярно оцінювати наявний персонал і за результатами зведеної оцінки визначати відхилення між бажаним і наявним рівнем діяльності працівників, а також визначати, наскільки динаміка розвитку персоналу відповідає динаміці розвитку компанії;</w:t>
      </w:r>
    </w:p>
    <w:p w:rsidR="00791486" w:rsidRPr="00871279" w:rsidRDefault="00791486" w:rsidP="00791486">
      <w:pPr>
        <w:pStyle w:val="20"/>
        <w:numPr>
          <w:ilvl w:val="0"/>
          <w:numId w:val="13"/>
        </w:numPr>
        <w:tabs>
          <w:tab w:val="left" w:pos="289"/>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визначити групи працівників та посад, які є ключовими для досягнення стратегічних цілей під час переходу на новий якісний рівень розвитку;</w:t>
      </w:r>
    </w:p>
    <w:p w:rsidR="00791486" w:rsidRPr="00871279" w:rsidRDefault="00791486" w:rsidP="00791486">
      <w:pPr>
        <w:pStyle w:val="20"/>
        <w:numPr>
          <w:ilvl w:val="0"/>
          <w:numId w:val="13"/>
        </w:numPr>
        <w:tabs>
          <w:tab w:val="left" w:pos="289"/>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постійно відстежувати тенденції на ринку праці, а також дії компаній-конкурентів з метою своєчасного коригування політики підтримки іміджу та статусу компанії як «бажаного роботодавця»;</w:t>
      </w:r>
    </w:p>
    <w:p w:rsidR="00791486" w:rsidRPr="00871279" w:rsidRDefault="00791486" w:rsidP="00791486">
      <w:pPr>
        <w:pStyle w:val="20"/>
        <w:numPr>
          <w:ilvl w:val="0"/>
          <w:numId w:val="13"/>
        </w:numPr>
        <w:shd w:val="clear" w:color="auto" w:fill="auto"/>
        <w:tabs>
          <w:tab w:val="left" w:pos="289"/>
        </w:tabs>
        <w:spacing w:before="0" w:after="0" w:line="360" w:lineRule="auto"/>
        <w:ind w:left="0" w:firstLine="709"/>
        <w:jc w:val="both"/>
        <w:rPr>
          <w:sz w:val="28"/>
          <w:szCs w:val="28"/>
        </w:rPr>
      </w:pPr>
      <w:r w:rsidRPr="00871279">
        <w:rPr>
          <w:color w:val="000000"/>
          <w:sz w:val="28"/>
          <w:szCs w:val="28"/>
          <w:lang w:eastAsia="ru-RU" w:bidi="ru-RU"/>
        </w:rPr>
        <w:t>створення ефективної системи навчання, розвитку та преміювання персоналу;</w:t>
      </w:r>
    </w:p>
    <w:p w:rsidR="00791486" w:rsidRPr="00871279" w:rsidRDefault="00791486" w:rsidP="00791486">
      <w:pPr>
        <w:pStyle w:val="20"/>
        <w:numPr>
          <w:ilvl w:val="0"/>
          <w:numId w:val="13"/>
        </w:numPr>
        <w:tabs>
          <w:tab w:val="left" w:pos="289"/>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проводити цілеспрямовану політику просування корпоративного бренду на ринку праці, інформувати потенційних кандидатів та працівників компанії про цілі, завдання, пріоритети та можливості, які їй надають працевлаштування в організації;</w:t>
      </w:r>
    </w:p>
    <w:p w:rsidR="00791486" w:rsidRPr="00871279" w:rsidRDefault="00791486" w:rsidP="00791486">
      <w:pPr>
        <w:pStyle w:val="20"/>
        <w:numPr>
          <w:ilvl w:val="0"/>
          <w:numId w:val="13"/>
        </w:numPr>
        <w:tabs>
          <w:tab w:val="left" w:pos="289"/>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покращувати відносини з провідними навчальними закладами, проводити спеціальні заходи з пошуку та відбору талановитих випускників навчальних закладів;</w:t>
      </w:r>
    </w:p>
    <w:p w:rsidR="00791486" w:rsidRPr="00871279" w:rsidRDefault="00791486" w:rsidP="00791486">
      <w:pPr>
        <w:pStyle w:val="20"/>
        <w:numPr>
          <w:ilvl w:val="0"/>
          <w:numId w:val="13"/>
        </w:numPr>
        <w:shd w:val="clear" w:color="auto" w:fill="auto"/>
        <w:tabs>
          <w:tab w:val="left" w:pos="289"/>
        </w:tabs>
        <w:spacing w:before="0" w:after="0" w:line="360" w:lineRule="auto"/>
        <w:ind w:left="0" w:firstLine="709"/>
        <w:jc w:val="both"/>
        <w:rPr>
          <w:sz w:val="28"/>
          <w:szCs w:val="28"/>
        </w:rPr>
      </w:pPr>
      <w:r w:rsidRPr="00871279">
        <w:rPr>
          <w:color w:val="000000"/>
          <w:sz w:val="28"/>
          <w:szCs w:val="28"/>
          <w:lang w:eastAsia="ru-RU" w:bidi="ru-RU"/>
        </w:rPr>
        <w:t>проводити спеціальні заходи з метою як</w:t>
      </w:r>
      <w:r w:rsidRPr="00871279">
        <w:rPr>
          <w:color w:val="000000"/>
          <w:lang w:eastAsia="ru-RU" w:bidi="ru-RU"/>
        </w:rPr>
        <w:t xml:space="preserve"> </w:t>
      </w:r>
      <w:r w:rsidRPr="00871279">
        <w:rPr>
          <w:color w:val="000000"/>
          <w:sz w:val="28"/>
          <w:szCs w:val="28"/>
          <w:lang w:eastAsia="ru-RU" w:bidi="ru-RU"/>
        </w:rPr>
        <w:t xml:space="preserve">найшвидшої адаптації </w:t>
      </w:r>
      <w:r w:rsidRPr="00871279">
        <w:rPr>
          <w:color w:val="000000"/>
          <w:sz w:val="28"/>
          <w:szCs w:val="28"/>
          <w:lang w:eastAsia="ru-RU" w:bidi="ru-RU"/>
        </w:rPr>
        <w:lastRenderedPageBreak/>
        <w:t>нових працівників та своєчасного забезпечення всім необхідним для повноцінного виконання своїх посадових обов’язків;</w:t>
      </w:r>
    </w:p>
    <w:p w:rsidR="00791486" w:rsidRPr="00871279" w:rsidRDefault="00791486" w:rsidP="00791486">
      <w:pPr>
        <w:pStyle w:val="20"/>
        <w:numPr>
          <w:ilvl w:val="0"/>
          <w:numId w:val="13"/>
        </w:numPr>
        <w:tabs>
          <w:tab w:val="left" w:pos="289"/>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використовувати всі визнані у світовій практиці методи та інструменти пошуку та відбору кандидатів, включаючи роботу із спеціалізованими агенціями.</w:t>
      </w:r>
    </w:p>
    <w:p w:rsidR="00791486" w:rsidRPr="00871279" w:rsidRDefault="00791486" w:rsidP="00791486">
      <w:pPr>
        <w:pStyle w:val="20"/>
        <w:tabs>
          <w:tab w:val="left" w:pos="289"/>
        </w:tabs>
        <w:spacing w:before="0" w:after="0" w:line="360" w:lineRule="auto"/>
        <w:ind w:firstLine="709"/>
        <w:jc w:val="both"/>
        <w:rPr>
          <w:color w:val="000000"/>
          <w:sz w:val="28"/>
          <w:szCs w:val="28"/>
          <w:lang w:eastAsia="ru-RU" w:bidi="ru-RU"/>
        </w:rPr>
      </w:pPr>
      <w:r w:rsidRPr="00871279">
        <w:rPr>
          <w:color w:val="000000"/>
          <w:sz w:val="28"/>
          <w:szCs w:val="28"/>
          <w:lang w:eastAsia="ru-RU" w:bidi="ru-RU"/>
        </w:rPr>
        <w:t>Організація повинна не тільки залучати персонал з необхідними характеристиками, а й забезпечити їх використання найбільш ефективно. Для цього рекомендується:</w:t>
      </w:r>
    </w:p>
    <w:p w:rsidR="00791486" w:rsidRPr="00871279" w:rsidRDefault="00791486" w:rsidP="00791486">
      <w:pPr>
        <w:pStyle w:val="20"/>
        <w:numPr>
          <w:ilvl w:val="0"/>
          <w:numId w:val="13"/>
        </w:numPr>
        <w:tabs>
          <w:tab w:val="left" w:pos="289"/>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розробити інтегровану систему планування та активного управління кар’єрою співробітників на всіх рівнях організації;</w:t>
      </w:r>
    </w:p>
    <w:p w:rsidR="00791486" w:rsidRPr="00871279" w:rsidRDefault="00791486" w:rsidP="00791486">
      <w:pPr>
        <w:pStyle w:val="20"/>
        <w:numPr>
          <w:ilvl w:val="0"/>
          <w:numId w:val="13"/>
        </w:numPr>
        <w:shd w:val="clear" w:color="auto" w:fill="auto"/>
        <w:tabs>
          <w:tab w:val="left" w:pos="289"/>
        </w:tabs>
        <w:spacing w:before="0" w:after="0" w:line="360" w:lineRule="auto"/>
        <w:ind w:left="0" w:firstLine="709"/>
        <w:jc w:val="both"/>
        <w:rPr>
          <w:sz w:val="28"/>
          <w:szCs w:val="28"/>
        </w:rPr>
      </w:pPr>
      <w:r w:rsidRPr="00871279">
        <w:rPr>
          <w:color w:val="000000"/>
          <w:sz w:val="28"/>
          <w:szCs w:val="28"/>
          <w:lang w:eastAsia="ru-RU" w:bidi="ru-RU"/>
        </w:rPr>
        <w:t>узгоджувати систему планування кар’єри з системою винагород та з системою навчання та розвитку персоналу;</w:t>
      </w:r>
    </w:p>
    <w:p w:rsidR="00791486" w:rsidRPr="00871279" w:rsidRDefault="00791486" w:rsidP="00791486">
      <w:pPr>
        <w:pStyle w:val="20"/>
        <w:numPr>
          <w:ilvl w:val="0"/>
          <w:numId w:val="13"/>
        </w:numPr>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використовувати вертикальну та горизонтальну ротацію співробітників, надавати співробітникам можливість отримати новий досвід для підтримки інтересу та мотивації до роботи, розвинути розуміння суміжних сфер діяльності та задовольнити потреби організації щодо заповнення наявних вакансій.</w:t>
      </w:r>
    </w:p>
    <w:p w:rsidR="00791486" w:rsidRPr="00871279" w:rsidRDefault="00791486" w:rsidP="00791486">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Щоб створити ефективну систему корпоративного навчання, організація повинна:</w:t>
      </w:r>
    </w:p>
    <w:p w:rsidR="00791486" w:rsidRPr="00871279" w:rsidRDefault="00791486" w:rsidP="00791486">
      <w:pPr>
        <w:pStyle w:val="20"/>
        <w:numPr>
          <w:ilvl w:val="0"/>
          <w:numId w:val="14"/>
        </w:numPr>
        <w:tabs>
          <w:tab w:val="left" w:pos="294"/>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розробити критерії розподілу працівників у групи для навчання та розвитку;</w:t>
      </w:r>
    </w:p>
    <w:p w:rsidR="00791486" w:rsidRPr="00871279" w:rsidRDefault="00791486" w:rsidP="00791486">
      <w:pPr>
        <w:pStyle w:val="20"/>
        <w:numPr>
          <w:ilvl w:val="0"/>
          <w:numId w:val="14"/>
        </w:numPr>
        <w:tabs>
          <w:tab w:val="left" w:pos="294"/>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визначити загальні професійні, технічні, управлінські та поведінкові вимоги до цих груп;</w:t>
      </w:r>
    </w:p>
    <w:p w:rsidR="00791486" w:rsidRPr="00871279" w:rsidRDefault="00791486" w:rsidP="00791486">
      <w:pPr>
        <w:pStyle w:val="20"/>
        <w:numPr>
          <w:ilvl w:val="0"/>
          <w:numId w:val="14"/>
        </w:numPr>
        <w:tabs>
          <w:tab w:val="left" w:pos="294"/>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визначити загальні потреби в навчанні та розвитку для цих груп на основі стратегії розвитку організації та довгострокових планів;</w:t>
      </w:r>
    </w:p>
    <w:p w:rsidR="00791486" w:rsidRPr="00871279" w:rsidRDefault="00791486" w:rsidP="00791486">
      <w:pPr>
        <w:pStyle w:val="20"/>
        <w:numPr>
          <w:ilvl w:val="0"/>
          <w:numId w:val="14"/>
        </w:numPr>
        <w:tabs>
          <w:tab w:val="left" w:pos="294"/>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аналізувати можливі шляхи та форми навчання та розвитку персоналу для задоволення виявлених потреб;</w:t>
      </w:r>
    </w:p>
    <w:p w:rsidR="00791486" w:rsidRPr="00871279" w:rsidRDefault="00791486" w:rsidP="00791486">
      <w:pPr>
        <w:pStyle w:val="20"/>
        <w:numPr>
          <w:ilvl w:val="0"/>
          <w:numId w:val="14"/>
        </w:numPr>
        <w:shd w:val="clear" w:color="auto" w:fill="auto"/>
        <w:tabs>
          <w:tab w:val="left" w:pos="294"/>
          <w:tab w:val="left" w:pos="1134"/>
        </w:tabs>
        <w:spacing w:before="0" w:after="0" w:line="360" w:lineRule="auto"/>
        <w:ind w:left="0" w:firstLine="709"/>
        <w:jc w:val="both"/>
        <w:rPr>
          <w:sz w:val="28"/>
          <w:szCs w:val="28"/>
        </w:rPr>
      </w:pPr>
      <w:r w:rsidRPr="00871279">
        <w:rPr>
          <w:color w:val="000000"/>
          <w:sz w:val="28"/>
          <w:szCs w:val="28"/>
          <w:lang w:eastAsia="ru-RU" w:bidi="ru-RU"/>
        </w:rPr>
        <w:t>розробити комплексну корпоративну програму навчання та розвитку окремих груп працівників та спланувати її виконання.</w:t>
      </w:r>
    </w:p>
    <w:p w:rsidR="00791486" w:rsidRPr="00871279" w:rsidRDefault="00791486" w:rsidP="00791486">
      <w:pPr>
        <w:pStyle w:val="20"/>
        <w:spacing w:before="0" w:after="0" w:line="360" w:lineRule="auto"/>
        <w:ind w:firstLine="709"/>
        <w:jc w:val="both"/>
        <w:rPr>
          <w:color w:val="000000"/>
          <w:sz w:val="28"/>
          <w:szCs w:val="28"/>
          <w:lang w:eastAsia="ru-RU" w:bidi="ru-RU"/>
        </w:rPr>
      </w:pPr>
      <w:r w:rsidRPr="00871279">
        <w:rPr>
          <w:color w:val="000000"/>
          <w:sz w:val="28"/>
          <w:szCs w:val="28"/>
          <w:lang w:eastAsia="ru-RU" w:bidi="ru-RU"/>
        </w:rPr>
        <w:t xml:space="preserve">Організація повинна надавати велике значення навчанню та розвитку </w:t>
      </w:r>
      <w:r w:rsidRPr="00871279">
        <w:rPr>
          <w:color w:val="000000"/>
          <w:sz w:val="28"/>
          <w:szCs w:val="28"/>
          <w:lang w:eastAsia="ru-RU" w:bidi="ru-RU"/>
        </w:rPr>
        <w:lastRenderedPageBreak/>
        <w:t>молодих спеціалістів через їх безпосередню участь у робочому процесі, а також надання підтримки у першому місці роботи. У цьому випадку важливу роль відіграє формування в організації інституту наставництва.</w:t>
      </w:r>
    </w:p>
    <w:p w:rsidR="00791486" w:rsidRPr="00871279" w:rsidRDefault="00791486" w:rsidP="00791486">
      <w:pPr>
        <w:pStyle w:val="20"/>
        <w:shd w:val="clear" w:color="auto" w:fill="auto"/>
        <w:tabs>
          <w:tab w:val="left" w:pos="1134"/>
        </w:tabs>
        <w:spacing w:before="0" w:after="0" w:line="360" w:lineRule="auto"/>
        <w:ind w:firstLine="709"/>
        <w:jc w:val="both"/>
        <w:rPr>
          <w:sz w:val="28"/>
          <w:szCs w:val="28"/>
        </w:rPr>
      </w:pPr>
      <w:r w:rsidRPr="00871279">
        <w:rPr>
          <w:color w:val="000000"/>
          <w:sz w:val="28"/>
          <w:szCs w:val="28"/>
          <w:lang w:eastAsia="ru-RU" w:bidi="ru-RU"/>
        </w:rPr>
        <w:t>З точки зору забезпечення необхідних кількісних і якісних резервів для зайняття керівних посад різних рівнів, здатних зайняти керівні посади в організації, організація повинні:</w:t>
      </w:r>
    </w:p>
    <w:p w:rsidR="00791486" w:rsidRPr="00871279" w:rsidRDefault="00791486" w:rsidP="00791486">
      <w:pPr>
        <w:pStyle w:val="20"/>
        <w:numPr>
          <w:ilvl w:val="0"/>
          <w:numId w:val="15"/>
        </w:numPr>
        <w:tabs>
          <w:tab w:val="left" w:pos="347"/>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визначати компетенції майбутніх лідерів, виходячи зі стратегічних бізнес-потреб і корпоративних цінностей компанії;</w:t>
      </w:r>
    </w:p>
    <w:p w:rsidR="00791486" w:rsidRPr="00871279" w:rsidRDefault="00791486" w:rsidP="00791486">
      <w:pPr>
        <w:pStyle w:val="20"/>
        <w:numPr>
          <w:ilvl w:val="0"/>
          <w:numId w:val="15"/>
        </w:numPr>
        <w:tabs>
          <w:tab w:val="left" w:pos="347"/>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відбирати працівників з високим лідерським потенціалом;</w:t>
      </w:r>
    </w:p>
    <w:p w:rsidR="00791486" w:rsidRPr="00871279" w:rsidRDefault="00791486" w:rsidP="00791486">
      <w:pPr>
        <w:pStyle w:val="20"/>
        <w:numPr>
          <w:ilvl w:val="0"/>
          <w:numId w:val="15"/>
        </w:numPr>
        <w:tabs>
          <w:tab w:val="left" w:pos="347"/>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формувати індивідуальні програми розвитку для працівників, включаючи навчання, стажування, ротацію, наставництво тощо;</w:t>
      </w:r>
    </w:p>
    <w:p w:rsidR="00791486" w:rsidRPr="00871279" w:rsidRDefault="00791486" w:rsidP="00791486">
      <w:pPr>
        <w:pStyle w:val="20"/>
        <w:numPr>
          <w:ilvl w:val="0"/>
          <w:numId w:val="15"/>
        </w:numPr>
        <w:shd w:val="clear" w:color="auto" w:fill="auto"/>
        <w:tabs>
          <w:tab w:val="left" w:pos="347"/>
          <w:tab w:val="left" w:pos="1134"/>
        </w:tabs>
        <w:spacing w:before="0" w:after="0" w:line="360" w:lineRule="auto"/>
        <w:ind w:left="0" w:firstLine="709"/>
        <w:jc w:val="both"/>
        <w:rPr>
          <w:sz w:val="28"/>
          <w:szCs w:val="28"/>
        </w:rPr>
      </w:pPr>
      <w:r w:rsidRPr="00871279">
        <w:rPr>
          <w:color w:val="000000"/>
          <w:sz w:val="28"/>
          <w:szCs w:val="28"/>
          <w:lang w:eastAsia="ru-RU" w:bidi="ru-RU"/>
        </w:rPr>
        <w:t>проводити комплексну оцінку працівників на кожній із посад, що знаходяться в різних ситуаціях.</w:t>
      </w:r>
    </w:p>
    <w:p w:rsidR="00791486" w:rsidRPr="00871279" w:rsidRDefault="00791486" w:rsidP="00791486">
      <w:pPr>
        <w:pStyle w:val="20"/>
        <w:tabs>
          <w:tab w:val="left" w:pos="485"/>
          <w:tab w:val="left" w:pos="1134"/>
        </w:tabs>
        <w:spacing w:before="0" w:after="0" w:line="360" w:lineRule="auto"/>
        <w:ind w:firstLine="709"/>
        <w:jc w:val="both"/>
        <w:rPr>
          <w:color w:val="000000"/>
          <w:sz w:val="28"/>
          <w:szCs w:val="28"/>
          <w:lang w:eastAsia="ru-RU" w:bidi="ru-RU"/>
        </w:rPr>
      </w:pPr>
      <w:bookmarkStart w:id="19" w:name="_Hlk89852740"/>
      <w:r w:rsidRPr="00871279">
        <w:rPr>
          <w:color w:val="000000"/>
          <w:sz w:val="28"/>
          <w:szCs w:val="28"/>
          <w:lang w:eastAsia="ru-RU" w:bidi="ru-RU"/>
        </w:rPr>
        <w:t>Послідовне впровадження HR-брендингу в організаціях включає наступні етапи:</w:t>
      </w:r>
    </w:p>
    <w:p w:rsidR="00791486" w:rsidRPr="00871279" w:rsidRDefault="00791486" w:rsidP="00791486">
      <w:pPr>
        <w:pStyle w:val="20"/>
        <w:numPr>
          <w:ilvl w:val="0"/>
          <w:numId w:val="11"/>
        </w:numPr>
        <w:tabs>
          <w:tab w:val="left" w:pos="485"/>
        </w:tabs>
        <w:spacing w:before="0" w:after="0" w:line="360" w:lineRule="auto"/>
        <w:ind w:firstLine="709"/>
        <w:jc w:val="both"/>
        <w:rPr>
          <w:color w:val="000000"/>
          <w:sz w:val="28"/>
          <w:szCs w:val="28"/>
          <w:lang w:eastAsia="ru-RU" w:bidi="ru-RU"/>
        </w:rPr>
      </w:pPr>
      <w:r w:rsidRPr="00871279">
        <w:rPr>
          <w:color w:val="000000"/>
          <w:sz w:val="28"/>
          <w:szCs w:val="28"/>
          <w:lang w:eastAsia="ru-RU" w:bidi="ru-RU"/>
        </w:rPr>
        <w:t>Визначення цільової аудиторії HR-бренду (персонал організації та кандидати);</w:t>
      </w:r>
    </w:p>
    <w:p w:rsidR="00791486" w:rsidRPr="00871279" w:rsidRDefault="00791486" w:rsidP="00791486">
      <w:pPr>
        <w:pStyle w:val="20"/>
        <w:numPr>
          <w:ilvl w:val="0"/>
          <w:numId w:val="11"/>
        </w:numPr>
        <w:tabs>
          <w:tab w:val="left" w:pos="485"/>
        </w:tabs>
        <w:spacing w:before="0" w:after="0" w:line="360" w:lineRule="auto"/>
        <w:ind w:firstLine="709"/>
        <w:jc w:val="both"/>
        <w:rPr>
          <w:color w:val="000000"/>
          <w:sz w:val="28"/>
          <w:szCs w:val="28"/>
          <w:lang w:eastAsia="ru-RU" w:bidi="ru-RU"/>
        </w:rPr>
      </w:pPr>
      <w:r w:rsidRPr="00871279">
        <w:rPr>
          <w:color w:val="000000"/>
          <w:sz w:val="28"/>
          <w:szCs w:val="28"/>
          <w:lang w:eastAsia="ru-RU" w:bidi="ru-RU"/>
        </w:rPr>
        <w:t>Виготовлення портрета «бажаного працівника»;</w:t>
      </w:r>
    </w:p>
    <w:p w:rsidR="00791486" w:rsidRPr="00871279" w:rsidRDefault="00791486" w:rsidP="00791486">
      <w:pPr>
        <w:pStyle w:val="20"/>
        <w:numPr>
          <w:ilvl w:val="0"/>
          <w:numId w:val="11"/>
        </w:numPr>
        <w:tabs>
          <w:tab w:val="left" w:pos="485"/>
        </w:tabs>
        <w:spacing w:before="0" w:after="0" w:line="360" w:lineRule="auto"/>
        <w:ind w:firstLine="709"/>
        <w:jc w:val="both"/>
        <w:rPr>
          <w:color w:val="000000"/>
          <w:sz w:val="28"/>
          <w:szCs w:val="28"/>
          <w:lang w:eastAsia="ru-RU" w:bidi="ru-RU"/>
        </w:rPr>
      </w:pPr>
      <w:r w:rsidRPr="00871279">
        <w:rPr>
          <w:color w:val="000000"/>
          <w:sz w:val="28"/>
          <w:szCs w:val="28"/>
          <w:lang w:eastAsia="ru-RU" w:bidi="ru-RU"/>
        </w:rPr>
        <w:t>Аналіз сприйняття компанії як роботодавця цільовими групами;</w:t>
      </w:r>
    </w:p>
    <w:p w:rsidR="00791486" w:rsidRPr="00871279" w:rsidRDefault="00791486" w:rsidP="00791486">
      <w:pPr>
        <w:pStyle w:val="20"/>
        <w:numPr>
          <w:ilvl w:val="0"/>
          <w:numId w:val="11"/>
        </w:numPr>
        <w:shd w:val="clear" w:color="auto" w:fill="auto"/>
        <w:tabs>
          <w:tab w:val="left" w:pos="485"/>
        </w:tabs>
        <w:spacing w:before="0" w:after="0" w:line="360" w:lineRule="auto"/>
        <w:ind w:firstLine="709"/>
        <w:jc w:val="both"/>
        <w:rPr>
          <w:sz w:val="28"/>
          <w:szCs w:val="28"/>
        </w:rPr>
      </w:pPr>
      <w:r w:rsidRPr="00871279">
        <w:rPr>
          <w:color w:val="000000"/>
          <w:sz w:val="28"/>
          <w:szCs w:val="28"/>
          <w:lang w:eastAsia="ru-RU" w:bidi="ru-RU"/>
        </w:rPr>
        <w:t>З низьким або недостатнім рівнем лояльності: побудова нової структури та платформи цінностей HR-бренду. З високим рівнем лояльності: покращення інструментів брендингу людських ресурсів;</w:t>
      </w:r>
    </w:p>
    <w:p w:rsidR="00791486" w:rsidRPr="00871279" w:rsidRDefault="00791486" w:rsidP="00791486">
      <w:pPr>
        <w:pStyle w:val="20"/>
        <w:spacing w:before="0" w:after="0" w:line="360" w:lineRule="auto"/>
        <w:ind w:firstLine="709"/>
        <w:jc w:val="both"/>
        <w:rPr>
          <w:color w:val="000000"/>
          <w:sz w:val="28"/>
          <w:szCs w:val="28"/>
          <w:lang w:eastAsia="ru-RU" w:bidi="ru-RU"/>
        </w:rPr>
      </w:pPr>
      <w:r w:rsidRPr="00871279">
        <w:rPr>
          <w:color w:val="000000"/>
          <w:sz w:val="28"/>
          <w:szCs w:val="28"/>
          <w:lang w:eastAsia="ru-RU" w:bidi="ru-RU"/>
        </w:rPr>
        <w:t>6. Розробка та реалізація заходів щодо комплексної цільової програми брендингу кадрів;</w:t>
      </w:r>
    </w:p>
    <w:p w:rsidR="00791486" w:rsidRPr="00871279" w:rsidRDefault="00791486" w:rsidP="00791486">
      <w:pPr>
        <w:pStyle w:val="20"/>
        <w:spacing w:before="0" w:after="0" w:line="360" w:lineRule="auto"/>
        <w:ind w:firstLine="709"/>
        <w:rPr>
          <w:color w:val="000000"/>
          <w:sz w:val="28"/>
          <w:szCs w:val="28"/>
          <w:lang w:eastAsia="ru-RU" w:bidi="ru-RU"/>
        </w:rPr>
      </w:pPr>
      <w:r w:rsidRPr="00871279">
        <w:rPr>
          <w:color w:val="000000"/>
          <w:sz w:val="28"/>
          <w:szCs w:val="28"/>
          <w:lang w:eastAsia="ru-RU" w:bidi="ru-RU"/>
        </w:rPr>
        <w:t>7. Аналіз результатів реалізації комплексної цільової програми HR-брендингу</w:t>
      </w:r>
      <w:r w:rsidR="009C4992" w:rsidRPr="00871279">
        <w:rPr>
          <w:color w:val="000000"/>
          <w:sz w:val="28"/>
          <w:szCs w:val="28"/>
          <w:lang w:eastAsia="ru-RU" w:bidi="ru-RU"/>
        </w:rPr>
        <w:t>.</w:t>
      </w:r>
    </w:p>
    <w:bookmarkEnd w:id="19"/>
    <w:p w:rsidR="00791486" w:rsidRPr="00871279" w:rsidRDefault="00791486" w:rsidP="00791486">
      <w:pPr>
        <w:pStyle w:val="20"/>
        <w:shd w:val="clear" w:color="auto" w:fill="auto"/>
        <w:spacing w:before="0" w:after="0" w:line="360" w:lineRule="auto"/>
        <w:ind w:firstLine="709"/>
        <w:jc w:val="both"/>
        <w:rPr>
          <w:sz w:val="28"/>
          <w:szCs w:val="28"/>
        </w:rPr>
      </w:pPr>
      <w:r w:rsidRPr="00871279">
        <w:rPr>
          <w:color w:val="000000"/>
          <w:sz w:val="28"/>
          <w:szCs w:val="28"/>
          <w:lang w:eastAsia="uk-UA" w:bidi="uk-UA"/>
        </w:rPr>
        <w:t>На першому етапі необхідно провести дослідження, які категорії співробітників (фактичних і потенційних) є цільовою аудиторією HR-бренду. Застосовуючи діяльність з HR-брендингу, необхідно враховувати її зовнішню та внутрішню складові.</w:t>
      </w:r>
      <w:r w:rsidRPr="00871279">
        <w:rPr>
          <w:color w:val="000000"/>
          <w:sz w:val="28"/>
          <w:szCs w:val="28"/>
          <w:lang w:eastAsia="ru-RU" w:bidi="ru-RU"/>
        </w:rPr>
        <w:t xml:space="preserve"> Так, наприклад, при визначенні цільової аудиторії </w:t>
      </w:r>
      <w:r w:rsidRPr="00871279">
        <w:rPr>
          <w:color w:val="000000"/>
          <w:sz w:val="28"/>
          <w:szCs w:val="28"/>
          <w:lang w:eastAsia="ru-RU" w:bidi="ru-RU"/>
        </w:rPr>
        <w:lastRenderedPageBreak/>
        <w:t>HR-бренду слід виділити внутрішню аудиторію, до якої входять персонал організації (вищі керівники, керівники середнього та нижчого рівня, спеціалісти, робітники та інші категорії працівників, у т.</w:t>
      </w:r>
      <w:r w:rsidRPr="00871279">
        <w:rPr>
          <w:color w:val="000000"/>
          <w:lang w:eastAsia="ru-RU" w:bidi="ru-RU"/>
        </w:rPr>
        <w:t xml:space="preserve"> </w:t>
      </w:r>
      <w:r w:rsidRPr="00871279">
        <w:rPr>
          <w:color w:val="000000"/>
          <w:sz w:val="28"/>
          <w:szCs w:val="28"/>
          <w:lang w:eastAsia="ru-RU" w:bidi="ru-RU"/>
        </w:rPr>
        <w:t>ч. звільнен</w:t>
      </w:r>
      <w:r w:rsidRPr="00871279">
        <w:rPr>
          <w:color w:val="000000"/>
          <w:lang w:eastAsia="ru-RU" w:bidi="ru-RU"/>
        </w:rPr>
        <w:t xml:space="preserve">і </w:t>
      </w:r>
      <w:r w:rsidRPr="00871279">
        <w:rPr>
          <w:color w:val="000000"/>
          <w:sz w:val="28"/>
          <w:szCs w:val="28"/>
          <w:lang w:eastAsia="ru-RU" w:bidi="ru-RU"/>
        </w:rPr>
        <w:t>працівник</w:t>
      </w:r>
      <w:r w:rsidRPr="00871279">
        <w:rPr>
          <w:color w:val="000000"/>
          <w:lang w:eastAsia="ru-RU" w:bidi="ru-RU"/>
        </w:rPr>
        <w:t>и</w:t>
      </w:r>
      <w:r w:rsidRPr="00871279">
        <w:rPr>
          <w:color w:val="000000"/>
          <w:sz w:val="28"/>
          <w:szCs w:val="28"/>
          <w:lang w:eastAsia="ru-RU" w:bidi="ru-RU"/>
        </w:rPr>
        <w:t>) та зовнішн</w:t>
      </w:r>
      <w:r w:rsidRPr="00871279">
        <w:rPr>
          <w:color w:val="000000"/>
          <w:lang w:eastAsia="ru-RU" w:bidi="ru-RU"/>
        </w:rPr>
        <w:t>ю</w:t>
      </w:r>
      <w:r w:rsidRPr="00871279">
        <w:rPr>
          <w:color w:val="000000"/>
          <w:sz w:val="28"/>
          <w:szCs w:val="28"/>
          <w:lang w:eastAsia="ru-RU" w:bidi="ru-RU"/>
        </w:rPr>
        <w:t xml:space="preserve"> аудиторі</w:t>
      </w:r>
      <w:r w:rsidRPr="00871279">
        <w:rPr>
          <w:color w:val="000000"/>
          <w:lang w:eastAsia="ru-RU" w:bidi="ru-RU"/>
        </w:rPr>
        <w:t>ю</w:t>
      </w:r>
      <w:r w:rsidRPr="00871279">
        <w:rPr>
          <w:color w:val="000000"/>
          <w:sz w:val="28"/>
          <w:szCs w:val="28"/>
          <w:lang w:eastAsia="ru-RU" w:bidi="ru-RU"/>
        </w:rPr>
        <w:t xml:space="preserve"> – усі ті суб’єкти ринку праці, які </w:t>
      </w:r>
      <w:r w:rsidRPr="00871279">
        <w:rPr>
          <w:color w:val="000000"/>
          <w:lang w:eastAsia="ru-RU" w:bidi="ru-RU"/>
        </w:rPr>
        <w:t xml:space="preserve">можуть </w:t>
      </w:r>
      <w:r w:rsidRPr="00871279">
        <w:rPr>
          <w:color w:val="000000"/>
          <w:sz w:val="28"/>
          <w:szCs w:val="28"/>
          <w:lang w:eastAsia="ru-RU" w:bidi="ru-RU"/>
        </w:rPr>
        <w:t xml:space="preserve"> працевлаштува</w:t>
      </w:r>
      <w:r w:rsidRPr="00871279">
        <w:rPr>
          <w:color w:val="000000"/>
          <w:lang w:eastAsia="ru-RU" w:bidi="ru-RU"/>
        </w:rPr>
        <w:t>тися.</w:t>
      </w:r>
      <w:r w:rsidRPr="00871279">
        <w:rPr>
          <w:color w:val="000000"/>
          <w:sz w:val="28"/>
          <w:szCs w:val="28"/>
          <w:lang w:eastAsia="ru-RU" w:bidi="ru-RU"/>
        </w:rPr>
        <w:t xml:space="preserve"> </w:t>
      </w:r>
      <w:r w:rsidRPr="00871279">
        <w:rPr>
          <w:color w:val="000000"/>
          <w:lang w:eastAsia="ru-RU" w:bidi="ru-RU"/>
        </w:rPr>
        <w:t xml:space="preserve">Сюди </w:t>
      </w:r>
      <w:r w:rsidRPr="00871279">
        <w:rPr>
          <w:color w:val="000000"/>
          <w:sz w:val="28"/>
          <w:szCs w:val="28"/>
          <w:lang w:eastAsia="ru-RU" w:bidi="ru-RU"/>
        </w:rPr>
        <w:t>входять кандидати, які активно шукають роботу, а також категорії населення, яким ще належить вибрати організацію</w:t>
      </w:r>
      <w:r w:rsidRPr="00871279">
        <w:rPr>
          <w:color w:val="000000"/>
          <w:lang w:eastAsia="ru-RU" w:bidi="ru-RU"/>
        </w:rPr>
        <w:t>.</w:t>
      </w:r>
    </w:p>
    <w:p w:rsidR="00791486" w:rsidRPr="00871279" w:rsidRDefault="00791486" w:rsidP="00791486">
      <w:pPr>
        <w:pStyle w:val="20"/>
        <w:spacing w:before="0" w:after="0" w:line="360" w:lineRule="auto"/>
        <w:ind w:firstLine="709"/>
        <w:jc w:val="both"/>
        <w:rPr>
          <w:color w:val="000000"/>
          <w:sz w:val="28"/>
          <w:szCs w:val="28"/>
          <w:lang w:eastAsia="ru-RU" w:bidi="ru-RU"/>
        </w:rPr>
      </w:pPr>
      <w:r w:rsidRPr="00871279">
        <w:rPr>
          <w:color w:val="000000"/>
          <w:sz w:val="28"/>
          <w:szCs w:val="28"/>
          <w:lang w:eastAsia="ru-RU" w:bidi="ru-RU"/>
        </w:rPr>
        <w:t>На етапі складання портрета «бажаного працівника» необхідно чітко визначити посаду, рівень освіти, кваліфікацію, професійну кваліфікацію та компетенцію потенційного працівника, а також набір особистих якостей, необхідних для виконання роботи. функції та професійні зобов'язання.</w:t>
      </w:r>
    </w:p>
    <w:p w:rsidR="00791486" w:rsidRPr="00871279" w:rsidRDefault="00791486" w:rsidP="00791486">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 xml:space="preserve">На третій фазі </w:t>
      </w:r>
      <w:r w:rsidRPr="00871279">
        <w:rPr>
          <w:color w:val="000000"/>
          <w:lang w:eastAsia="ru-RU" w:bidi="ru-RU"/>
        </w:rPr>
        <w:t>–</w:t>
      </w:r>
      <w:r w:rsidRPr="00871279">
        <w:rPr>
          <w:color w:val="000000"/>
          <w:sz w:val="28"/>
          <w:szCs w:val="28"/>
          <w:lang w:eastAsia="ru-RU" w:bidi="ru-RU"/>
        </w:rPr>
        <w:t xml:space="preserve"> фазі аналізу сприйняття компанії як роботодавця цільовою аудиторією, також необхідно зосередитися на дослідженні потреб зовнішньої та внутрішньої аудиторії організації. Що стосується внутрішньо</w:t>
      </w:r>
      <w:r w:rsidRPr="00871279">
        <w:rPr>
          <w:color w:val="000000"/>
          <w:lang w:eastAsia="ru-RU" w:bidi="ru-RU"/>
        </w:rPr>
        <w:t xml:space="preserve"> </w:t>
      </w:r>
      <w:r w:rsidRPr="00871279">
        <w:rPr>
          <w:color w:val="000000"/>
          <w:sz w:val="28"/>
          <w:szCs w:val="28"/>
          <w:lang w:eastAsia="ru-RU" w:bidi="ru-RU"/>
        </w:rPr>
        <w:t>корпоративної аудиторії, то необхідно стежити за потребами та очікуваннями персоналу від компанії та роботи в ній, досліджувати задоволеність роботою, рівень лояльності. За результатами дослідження слід визначити найбільш оптимальний рівень матеріального заробітку, який працівники організації вважають прийнятним для себе, а також методи нематеріального стимулювання, що задовольняють персонал. Також таке дослідження допоможе виявити ефективність роботи відділу кадрів, ефективність корпоративних заходів, рівень прихильності співробітників корпоративним цінностям, лояльність до компанії та її бренду, проблеми відносин співробітників з керівництвом та інші важливі кадрові аспекти. Одним з найбільш ефективних способів проведення такого дослідження є проведення опитування.</w:t>
      </w:r>
    </w:p>
    <w:p w:rsidR="00791486" w:rsidRPr="00871279" w:rsidRDefault="00791486" w:rsidP="00791486">
      <w:pPr>
        <w:pStyle w:val="20"/>
        <w:shd w:val="clear" w:color="auto" w:fill="auto"/>
        <w:spacing w:before="0" w:after="0" w:line="360" w:lineRule="auto"/>
        <w:ind w:firstLine="709"/>
        <w:jc w:val="both"/>
        <w:rPr>
          <w:sz w:val="28"/>
          <w:szCs w:val="28"/>
        </w:rPr>
      </w:pPr>
      <w:r w:rsidRPr="00871279">
        <w:rPr>
          <w:color w:val="000000"/>
          <w:sz w:val="28"/>
          <w:szCs w:val="28"/>
          <w:lang w:eastAsia="ru-RU" w:bidi="ru-RU"/>
        </w:rPr>
        <w:t>Аналізуючи сприйняття організації як роботодавця зовнішньою та внутрішньою аудиторією, необхідно визначити, які цінності в даний момент асоціюються з брендом компанії як роботодавц</w:t>
      </w:r>
      <w:r w:rsidRPr="00871279">
        <w:rPr>
          <w:color w:val="000000"/>
          <w:lang w:eastAsia="ru-RU" w:bidi="ru-RU"/>
        </w:rPr>
        <w:t>ем</w:t>
      </w:r>
      <w:r w:rsidRPr="00871279">
        <w:rPr>
          <w:color w:val="000000"/>
          <w:sz w:val="28"/>
          <w:szCs w:val="28"/>
          <w:lang w:eastAsia="ru-RU" w:bidi="ru-RU"/>
        </w:rPr>
        <w:t xml:space="preserve"> серед визначеної цільової аудиторії. Необхідно визначити, які якості та характеристики організації є привабливими для співробітників і потенційних кандидатів, які в ній </w:t>
      </w:r>
      <w:r w:rsidRPr="00871279">
        <w:rPr>
          <w:color w:val="000000"/>
          <w:sz w:val="28"/>
          <w:szCs w:val="28"/>
          <w:lang w:eastAsia="ru-RU" w:bidi="ru-RU"/>
        </w:rPr>
        <w:lastRenderedPageBreak/>
        <w:t xml:space="preserve">працюють, а також </w:t>
      </w:r>
      <w:r w:rsidRPr="00871279">
        <w:rPr>
          <w:color w:val="000000"/>
          <w:lang w:eastAsia="ru-RU" w:bidi="ru-RU"/>
        </w:rPr>
        <w:t>чинники,</w:t>
      </w:r>
      <w:r w:rsidRPr="00871279">
        <w:rPr>
          <w:color w:val="000000"/>
          <w:sz w:val="28"/>
          <w:szCs w:val="28"/>
          <w:lang w:eastAsia="ru-RU" w:bidi="ru-RU"/>
        </w:rPr>
        <w:t xml:space="preserve"> які стають перешкодою для виникнення стану задоволеності співробітників і появи бажання працевлаштуватися.</w:t>
      </w:r>
    </w:p>
    <w:p w:rsidR="00791486" w:rsidRPr="00871279" w:rsidRDefault="00791486" w:rsidP="009C4992">
      <w:pPr>
        <w:pStyle w:val="20"/>
        <w:spacing w:before="0" w:after="0" w:line="360" w:lineRule="auto"/>
        <w:ind w:firstLine="709"/>
        <w:jc w:val="both"/>
        <w:rPr>
          <w:color w:val="000000"/>
          <w:lang w:eastAsia="ru-RU" w:bidi="ru-RU"/>
        </w:rPr>
      </w:pPr>
      <w:r w:rsidRPr="00871279">
        <w:rPr>
          <w:color w:val="000000"/>
          <w:sz w:val="28"/>
          <w:szCs w:val="28"/>
          <w:lang w:eastAsia="ru-RU" w:bidi="ru-RU"/>
        </w:rPr>
        <w:t xml:space="preserve">Аналізуючи результати дослідження, керівництво організації може скласти точне уявлення про справжні, як задекларовані, так і часто неусвідомлені цінності, пов’язані з цільовою аудиторією (кандидатами, нинішніми та колишніми співробітниками). Кінцевою метою цього етапу є визначення рівня лояльності до компанії як роботодавця з боку цієї аудиторії. Якщо аналіз показав досить високий рівень лояльності, то в будь-якому випадку необхідно не зупинятися на досягнутому, а продовжувати вдосконалювати методи передачі цінності HR-бренду. </w:t>
      </w:r>
    </w:p>
    <w:p w:rsidR="00791486" w:rsidRPr="00871279" w:rsidRDefault="00791486" w:rsidP="009C4992">
      <w:pPr>
        <w:pStyle w:val="20"/>
        <w:tabs>
          <w:tab w:val="left" w:pos="595"/>
        </w:tabs>
        <w:spacing w:before="0" w:after="0" w:line="360" w:lineRule="auto"/>
        <w:ind w:firstLine="709"/>
        <w:jc w:val="both"/>
        <w:rPr>
          <w:color w:val="000000"/>
          <w:sz w:val="28"/>
          <w:szCs w:val="28"/>
          <w:lang w:eastAsia="ru-RU" w:bidi="ru-RU"/>
        </w:rPr>
      </w:pPr>
      <w:r w:rsidRPr="00871279">
        <w:rPr>
          <w:color w:val="000000"/>
          <w:sz w:val="28"/>
          <w:szCs w:val="28"/>
          <w:lang w:eastAsia="ru-RU" w:bidi="ru-RU"/>
        </w:rPr>
        <w:t>Якщо результати дослідження виявляють низький або недостатній рівень лояльності, то необхідно переходити до фази побудови концептуально нової структури та платформи цінностей HR-бренду. Як уже зазначалося, елементи структури бренду HR включають:</w:t>
      </w:r>
    </w:p>
    <w:p w:rsidR="00791486" w:rsidRPr="00871279" w:rsidRDefault="00791486" w:rsidP="009C4992">
      <w:pPr>
        <w:pStyle w:val="20"/>
        <w:numPr>
          <w:ilvl w:val="0"/>
          <w:numId w:val="20"/>
        </w:numPr>
        <w:tabs>
          <w:tab w:val="left" w:pos="595"/>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пільги (заробітна плата, компенсаційний пакет, умови праці, програми підвищення кваліфікації);</w:t>
      </w:r>
    </w:p>
    <w:p w:rsidR="00791486" w:rsidRPr="00871279" w:rsidRDefault="00791486" w:rsidP="009C4992">
      <w:pPr>
        <w:pStyle w:val="20"/>
        <w:numPr>
          <w:ilvl w:val="0"/>
          <w:numId w:val="20"/>
        </w:numPr>
        <w:shd w:val="clear" w:color="auto" w:fill="auto"/>
        <w:tabs>
          <w:tab w:val="left" w:pos="595"/>
        </w:tabs>
        <w:spacing w:before="0" w:after="0" w:line="360" w:lineRule="auto"/>
        <w:ind w:left="0" w:firstLine="709"/>
        <w:jc w:val="both"/>
        <w:rPr>
          <w:sz w:val="28"/>
          <w:szCs w:val="28"/>
        </w:rPr>
      </w:pPr>
      <w:r w:rsidRPr="00871279">
        <w:rPr>
          <w:color w:val="000000"/>
          <w:sz w:val="28"/>
          <w:szCs w:val="28"/>
          <w:lang w:eastAsia="ru-RU" w:bidi="ru-RU"/>
        </w:rPr>
        <w:t>фактори ідентичності (рекламні кампанії, елементи фірмового стилю</w:t>
      </w:r>
      <w:r w:rsidRPr="00871279">
        <w:rPr>
          <w:color w:val="000000"/>
          <w:lang w:eastAsia="ru-RU" w:bidi="ru-RU"/>
        </w:rPr>
        <w:t>,</w:t>
      </w:r>
      <w:r w:rsidRPr="00871279">
        <w:rPr>
          <w:color w:val="000000"/>
          <w:sz w:val="28"/>
          <w:szCs w:val="28"/>
          <w:lang w:eastAsia="ru-RU" w:bidi="ru-RU"/>
        </w:rPr>
        <w:t xml:space="preserve"> логотип, слоган, корпоративні цінності);</w:t>
      </w:r>
    </w:p>
    <w:p w:rsidR="00791486" w:rsidRPr="00871279" w:rsidRDefault="00791486" w:rsidP="009C4992">
      <w:pPr>
        <w:pStyle w:val="20"/>
        <w:numPr>
          <w:ilvl w:val="0"/>
          <w:numId w:val="20"/>
        </w:numPr>
        <w:spacing w:before="0" w:after="0" w:line="360" w:lineRule="auto"/>
        <w:ind w:left="0" w:firstLine="709"/>
        <w:jc w:val="both"/>
        <w:rPr>
          <w:rStyle w:val="21"/>
          <w:i w:val="0"/>
          <w:iCs w:val="0"/>
          <w:sz w:val="28"/>
          <w:szCs w:val="28"/>
          <w:lang w:val="uk-UA"/>
        </w:rPr>
      </w:pPr>
      <w:r w:rsidRPr="00871279">
        <w:rPr>
          <w:rStyle w:val="21"/>
          <w:i w:val="0"/>
          <w:iCs w:val="0"/>
          <w:sz w:val="28"/>
          <w:szCs w:val="28"/>
          <w:lang w:val="uk-UA"/>
        </w:rPr>
        <w:t>імідж організації (сукупність уявлень цільової аудиторії про організацію, досвід спілкування з представниками компанії);</w:t>
      </w:r>
    </w:p>
    <w:p w:rsidR="00791486" w:rsidRPr="00871279" w:rsidRDefault="00791486" w:rsidP="009C4992">
      <w:pPr>
        <w:pStyle w:val="20"/>
        <w:numPr>
          <w:ilvl w:val="0"/>
          <w:numId w:val="20"/>
        </w:numPr>
        <w:spacing w:before="0" w:after="0" w:line="360" w:lineRule="auto"/>
        <w:ind w:left="0" w:firstLine="709"/>
        <w:jc w:val="both"/>
        <w:rPr>
          <w:rStyle w:val="21"/>
          <w:i w:val="0"/>
          <w:iCs w:val="0"/>
          <w:sz w:val="28"/>
          <w:szCs w:val="28"/>
          <w:lang w:val="uk-UA"/>
        </w:rPr>
      </w:pPr>
      <w:r w:rsidRPr="00871279">
        <w:rPr>
          <w:rStyle w:val="21"/>
          <w:i w:val="0"/>
          <w:iCs w:val="0"/>
          <w:sz w:val="28"/>
          <w:szCs w:val="28"/>
          <w:lang w:val="uk-UA"/>
        </w:rPr>
        <w:t>іміджева інформація (думки колишніх і нинішніх співробітників, імідж організації в очах громадськості, результати PR-кампаній, інформація на спеціалізованих інтернет-форумах тощо).</w:t>
      </w:r>
    </w:p>
    <w:p w:rsidR="00791486" w:rsidRPr="00871279" w:rsidRDefault="00791486" w:rsidP="009C4992">
      <w:pPr>
        <w:pStyle w:val="20"/>
        <w:shd w:val="clear" w:color="auto" w:fill="auto"/>
        <w:spacing w:before="0" w:after="0" w:line="360" w:lineRule="auto"/>
        <w:ind w:firstLine="709"/>
        <w:jc w:val="both"/>
        <w:rPr>
          <w:sz w:val="28"/>
          <w:szCs w:val="28"/>
        </w:rPr>
      </w:pPr>
      <w:r w:rsidRPr="00871279">
        <w:rPr>
          <w:rStyle w:val="21"/>
          <w:i w:val="0"/>
          <w:iCs w:val="0"/>
          <w:sz w:val="28"/>
          <w:szCs w:val="28"/>
          <w:lang w:val="uk-UA"/>
        </w:rPr>
        <w:t>Платформа цінності бренду HR складається з таких типів цінностей:</w:t>
      </w:r>
    </w:p>
    <w:p w:rsidR="00791486" w:rsidRPr="00871279" w:rsidRDefault="00791486" w:rsidP="009C4992">
      <w:pPr>
        <w:pStyle w:val="20"/>
        <w:numPr>
          <w:ilvl w:val="0"/>
          <w:numId w:val="12"/>
        </w:numPr>
        <w:tabs>
          <w:tab w:val="left" w:pos="717"/>
        </w:tabs>
        <w:spacing w:before="0" w:after="0" w:line="360" w:lineRule="auto"/>
        <w:ind w:firstLine="709"/>
        <w:jc w:val="both"/>
        <w:rPr>
          <w:rStyle w:val="21"/>
          <w:i w:val="0"/>
          <w:iCs w:val="0"/>
          <w:sz w:val="28"/>
          <w:szCs w:val="28"/>
          <w:lang w:val="uk-UA"/>
        </w:rPr>
      </w:pPr>
      <w:r w:rsidRPr="00871279">
        <w:rPr>
          <w:rStyle w:val="21"/>
          <w:i w:val="0"/>
          <w:iCs w:val="0"/>
          <w:sz w:val="28"/>
          <w:szCs w:val="28"/>
          <w:lang w:val="uk-UA"/>
        </w:rPr>
        <w:t>Значення конкурентоспроможності</w:t>
      </w:r>
      <w:r w:rsidRPr="00871279">
        <w:rPr>
          <w:rStyle w:val="21"/>
          <w:i w:val="0"/>
          <w:iCs w:val="0"/>
          <w:lang w:val="uk-UA"/>
        </w:rPr>
        <w:t>.</w:t>
      </w:r>
      <w:r w:rsidRPr="00871279">
        <w:rPr>
          <w:rStyle w:val="21"/>
          <w:i w:val="0"/>
          <w:iCs w:val="0"/>
          <w:sz w:val="28"/>
          <w:szCs w:val="28"/>
          <w:lang w:val="uk-UA"/>
        </w:rPr>
        <w:t xml:space="preserve"> </w:t>
      </w:r>
      <w:r w:rsidRPr="00871279">
        <w:rPr>
          <w:rStyle w:val="21"/>
          <w:i w:val="0"/>
          <w:iCs w:val="0"/>
          <w:lang w:val="uk-UA"/>
        </w:rPr>
        <w:t>К</w:t>
      </w:r>
      <w:r w:rsidRPr="00871279">
        <w:rPr>
          <w:rStyle w:val="21"/>
          <w:i w:val="0"/>
          <w:iCs w:val="0"/>
          <w:sz w:val="28"/>
          <w:szCs w:val="28"/>
          <w:lang w:val="uk-UA"/>
        </w:rPr>
        <w:t>онкретизується через конкурентні переваги організації, її стабільність і фінансову стійкість.</w:t>
      </w:r>
    </w:p>
    <w:p w:rsidR="00791486" w:rsidRPr="00871279" w:rsidRDefault="00791486" w:rsidP="009C4992">
      <w:pPr>
        <w:pStyle w:val="20"/>
        <w:numPr>
          <w:ilvl w:val="0"/>
          <w:numId w:val="12"/>
        </w:numPr>
        <w:tabs>
          <w:tab w:val="left" w:pos="717"/>
        </w:tabs>
        <w:spacing w:before="0" w:after="0" w:line="360" w:lineRule="auto"/>
        <w:ind w:firstLine="709"/>
        <w:jc w:val="both"/>
        <w:rPr>
          <w:rStyle w:val="21"/>
          <w:i w:val="0"/>
          <w:iCs w:val="0"/>
          <w:sz w:val="28"/>
          <w:szCs w:val="28"/>
          <w:lang w:val="uk-UA"/>
        </w:rPr>
      </w:pPr>
      <w:r w:rsidRPr="00871279">
        <w:rPr>
          <w:rStyle w:val="21"/>
          <w:i w:val="0"/>
          <w:iCs w:val="0"/>
          <w:sz w:val="28"/>
          <w:szCs w:val="28"/>
          <w:lang w:val="uk-UA"/>
        </w:rPr>
        <w:t>Соціальна цінність</w:t>
      </w:r>
      <w:r w:rsidRPr="00871279">
        <w:rPr>
          <w:rStyle w:val="21"/>
          <w:i w:val="0"/>
          <w:iCs w:val="0"/>
          <w:lang w:val="uk-UA"/>
        </w:rPr>
        <w:t>.</w:t>
      </w:r>
      <w:r w:rsidRPr="00871279">
        <w:rPr>
          <w:rStyle w:val="21"/>
          <w:i w:val="0"/>
          <w:iCs w:val="0"/>
          <w:sz w:val="28"/>
          <w:szCs w:val="28"/>
          <w:lang w:val="uk-UA"/>
        </w:rPr>
        <w:t xml:space="preserve"> </w:t>
      </w:r>
      <w:r w:rsidRPr="00871279">
        <w:rPr>
          <w:rStyle w:val="21"/>
          <w:i w:val="0"/>
          <w:iCs w:val="0"/>
          <w:lang w:val="uk-UA"/>
        </w:rPr>
        <w:t xml:space="preserve">Конкретизується </w:t>
      </w:r>
      <w:r w:rsidRPr="00871279">
        <w:rPr>
          <w:rStyle w:val="21"/>
          <w:i w:val="0"/>
          <w:iCs w:val="0"/>
          <w:sz w:val="28"/>
          <w:szCs w:val="28"/>
          <w:lang w:val="uk-UA"/>
        </w:rPr>
        <w:t>через суспільно-політичний імідж організації як відповідального члена суспільства.</w:t>
      </w:r>
    </w:p>
    <w:p w:rsidR="00791486" w:rsidRPr="00871279" w:rsidRDefault="00791486" w:rsidP="00791486">
      <w:pPr>
        <w:pStyle w:val="20"/>
        <w:numPr>
          <w:ilvl w:val="0"/>
          <w:numId w:val="12"/>
        </w:numPr>
        <w:shd w:val="clear" w:color="auto" w:fill="auto"/>
        <w:tabs>
          <w:tab w:val="left" w:pos="717"/>
        </w:tabs>
        <w:spacing w:before="0" w:after="0" w:line="360" w:lineRule="auto"/>
        <w:ind w:firstLine="709"/>
        <w:jc w:val="both"/>
        <w:rPr>
          <w:sz w:val="28"/>
          <w:szCs w:val="28"/>
        </w:rPr>
      </w:pPr>
      <w:r w:rsidRPr="00871279">
        <w:rPr>
          <w:rStyle w:val="21"/>
          <w:i w:val="0"/>
          <w:iCs w:val="0"/>
          <w:sz w:val="28"/>
          <w:szCs w:val="28"/>
          <w:lang w:val="uk-UA"/>
        </w:rPr>
        <w:t>Цінність розвитку</w:t>
      </w:r>
      <w:r w:rsidRPr="00871279">
        <w:rPr>
          <w:rStyle w:val="21"/>
          <w:i w:val="0"/>
          <w:iCs w:val="0"/>
          <w:lang w:val="uk-UA"/>
        </w:rPr>
        <w:t>.</w:t>
      </w:r>
      <w:r w:rsidRPr="00871279">
        <w:rPr>
          <w:rStyle w:val="21"/>
          <w:i w:val="0"/>
          <w:iCs w:val="0"/>
          <w:sz w:val="28"/>
          <w:szCs w:val="28"/>
          <w:lang w:val="uk-UA"/>
        </w:rPr>
        <w:t xml:space="preserve"> </w:t>
      </w:r>
      <w:r w:rsidRPr="00871279">
        <w:rPr>
          <w:rStyle w:val="21"/>
          <w:i w:val="0"/>
          <w:iCs w:val="0"/>
          <w:lang w:val="uk-UA"/>
        </w:rPr>
        <w:t xml:space="preserve">Перелічено </w:t>
      </w:r>
      <w:r w:rsidRPr="00871279">
        <w:rPr>
          <w:rStyle w:val="21"/>
          <w:i w:val="0"/>
          <w:iCs w:val="0"/>
          <w:sz w:val="28"/>
          <w:szCs w:val="28"/>
          <w:lang w:val="uk-UA"/>
        </w:rPr>
        <w:t xml:space="preserve">через приклади надання персоналу можливостей для розвитку професійних навичок і набуття досвіду роботи, а </w:t>
      </w:r>
      <w:r w:rsidRPr="00871279">
        <w:rPr>
          <w:rStyle w:val="21"/>
          <w:i w:val="0"/>
          <w:iCs w:val="0"/>
          <w:sz w:val="28"/>
          <w:szCs w:val="28"/>
          <w:lang w:val="uk-UA"/>
        </w:rPr>
        <w:lastRenderedPageBreak/>
        <w:t>також постійне прагнення організації до зростання, розвитку та вдосконалення.</w:t>
      </w:r>
    </w:p>
    <w:p w:rsidR="00791486" w:rsidRPr="00871279" w:rsidRDefault="00791486" w:rsidP="00791486">
      <w:pPr>
        <w:pStyle w:val="20"/>
        <w:numPr>
          <w:ilvl w:val="0"/>
          <w:numId w:val="12"/>
        </w:numPr>
        <w:shd w:val="clear" w:color="auto" w:fill="auto"/>
        <w:tabs>
          <w:tab w:val="left" w:pos="717"/>
        </w:tabs>
        <w:spacing w:before="0" w:after="0" w:line="360" w:lineRule="auto"/>
        <w:ind w:firstLine="709"/>
        <w:jc w:val="both"/>
        <w:rPr>
          <w:sz w:val="28"/>
          <w:szCs w:val="28"/>
        </w:rPr>
      </w:pPr>
      <w:r w:rsidRPr="00871279">
        <w:rPr>
          <w:rStyle w:val="21"/>
          <w:i w:val="0"/>
          <w:iCs w:val="0"/>
          <w:sz w:val="28"/>
          <w:szCs w:val="28"/>
          <w:lang w:val="uk-UA"/>
        </w:rPr>
        <w:t>Розмір компенсації</w:t>
      </w:r>
      <w:r w:rsidRPr="00871279">
        <w:rPr>
          <w:rStyle w:val="21"/>
          <w:i w:val="0"/>
          <w:iCs w:val="0"/>
          <w:lang w:val="uk-UA"/>
        </w:rPr>
        <w:t>.</w:t>
      </w:r>
      <w:r w:rsidRPr="00871279">
        <w:rPr>
          <w:rStyle w:val="21"/>
          <w:i w:val="0"/>
          <w:iCs w:val="0"/>
          <w:sz w:val="28"/>
          <w:szCs w:val="28"/>
          <w:lang w:val="uk-UA"/>
        </w:rPr>
        <w:t xml:space="preserve"> </w:t>
      </w:r>
      <w:r w:rsidRPr="00871279">
        <w:rPr>
          <w:rStyle w:val="21"/>
          <w:i w:val="0"/>
          <w:iCs w:val="0"/>
          <w:lang w:val="uk-UA"/>
        </w:rPr>
        <w:t xml:space="preserve">Визначається </w:t>
      </w:r>
      <w:r w:rsidRPr="00871279">
        <w:rPr>
          <w:rStyle w:val="21"/>
          <w:i w:val="0"/>
          <w:iCs w:val="0"/>
          <w:sz w:val="28"/>
          <w:szCs w:val="28"/>
          <w:lang w:val="uk-UA"/>
        </w:rPr>
        <w:t>шляхом надання гідних матеріальних і нематеріальних компенсацій працівникам та інших пільг і компенсацій.</w:t>
      </w:r>
    </w:p>
    <w:p w:rsidR="00791486" w:rsidRPr="00871279" w:rsidRDefault="00791486" w:rsidP="00791486">
      <w:pPr>
        <w:pStyle w:val="20"/>
        <w:tabs>
          <w:tab w:val="left" w:pos="549"/>
        </w:tabs>
        <w:spacing w:before="0" w:after="0" w:line="360" w:lineRule="auto"/>
        <w:ind w:firstLine="709"/>
        <w:jc w:val="both"/>
        <w:rPr>
          <w:color w:val="000000"/>
          <w:sz w:val="28"/>
          <w:szCs w:val="28"/>
          <w:lang w:bidi="en-US"/>
        </w:rPr>
      </w:pPr>
      <w:r w:rsidRPr="00871279">
        <w:rPr>
          <w:color w:val="000000"/>
          <w:sz w:val="28"/>
          <w:szCs w:val="28"/>
          <w:lang w:bidi="en-US"/>
        </w:rPr>
        <w:t>Фахівці з персоналу рекомендують дотримуватися наведених нижче правил, формулюючи основні цінності HR</w:t>
      </w:r>
      <w:r w:rsidRPr="00871279">
        <w:rPr>
          <w:color w:val="000000"/>
          <w:lang w:bidi="en-US"/>
        </w:rPr>
        <w:t>-</w:t>
      </w:r>
      <w:r w:rsidRPr="00871279">
        <w:rPr>
          <w:color w:val="000000"/>
          <w:sz w:val="28"/>
          <w:szCs w:val="28"/>
          <w:lang w:bidi="en-US"/>
        </w:rPr>
        <w:t>бренду:</w:t>
      </w:r>
    </w:p>
    <w:p w:rsidR="00791486" w:rsidRPr="00871279" w:rsidRDefault="00791486" w:rsidP="00791486">
      <w:pPr>
        <w:pStyle w:val="20"/>
        <w:numPr>
          <w:ilvl w:val="0"/>
          <w:numId w:val="16"/>
        </w:numPr>
        <w:tabs>
          <w:tab w:val="left" w:pos="549"/>
          <w:tab w:val="left" w:pos="1276"/>
        </w:tabs>
        <w:spacing w:before="0" w:after="0" w:line="360" w:lineRule="auto"/>
        <w:ind w:left="0" w:firstLine="709"/>
        <w:jc w:val="both"/>
        <w:rPr>
          <w:color w:val="000000"/>
          <w:sz w:val="28"/>
          <w:szCs w:val="28"/>
          <w:lang w:bidi="en-US"/>
        </w:rPr>
      </w:pPr>
      <w:r w:rsidRPr="00871279">
        <w:rPr>
          <w:color w:val="000000"/>
          <w:sz w:val="28"/>
          <w:szCs w:val="28"/>
          <w:lang w:bidi="en-US"/>
        </w:rPr>
        <w:t>цінності повинні відображати те, чим є компанія на даний момент;</w:t>
      </w:r>
    </w:p>
    <w:p w:rsidR="00791486" w:rsidRPr="00871279" w:rsidRDefault="00791486" w:rsidP="00791486">
      <w:pPr>
        <w:pStyle w:val="20"/>
        <w:numPr>
          <w:ilvl w:val="0"/>
          <w:numId w:val="16"/>
        </w:numPr>
        <w:shd w:val="clear" w:color="auto" w:fill="auto"/>
        <w:tabs>
          <w:tab w:val="left" w:pos="549"/>
          <w:tab w:val="left" w:pos="1276"/>
        </w:tabs>
        <w:spacing w:before="0" w:after="0" w:line="360" w:lineRule="auto"/>
        <w:ind w:left="0" w:firstLine="709"/>
        <w:jc w:val="both"/>
        <w:rPr>
          <w:sz w:val="28"/>
          <w:szCs w:val="28"/>
        </w:rPr>
      </w:pPr>
      <w:r w:rsidRPr="00871279">
        <w:rPr>
          <w:color w:val="000000"/>
          <w:sz w:val="28"/>
          <w:szCs w:val="28"/>
          <w:lang w:bidi="en-US"/>
        </w:rPr>
        <w:t>не повинно бути занадто багато цінностей HR-бренду;</w:t>
      </w:r>
    </w:p>
    <w:p w:rsidR="00791486" w:rsidRPr="00871279" w:rsidRDefault="00791486" w:rsidP="00791486">
      <w:pPr>
        <w:pStyle w:val="20"/>
        <w:numPr>
          <w:ilvl w:val="0"/>
          <w:numId w:val="16"/>
        </w:numPr>
        <w:tabs>
          <w:tab w:val="left" w:pos="593"/>
          <w:tab w:val="left" w:pos="1276"/>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шкідливість потреби в формулюванні небезпечна, без потреби в них все просто і розшифровано, а також легко і запашно</w:t>
      </w:r>
      <w:r w:rsidR="00A3222F" w:rsidRPr="00A3222F">
        <w:rPr>
          <w:b/>
          <w:bCs/>
          <w:sz w:val="28"/>
          <w:szCs w:val="28"/>
          <w:lang w:val="ru-RU"/>
        </w:rPr>
        <w:t xml:space="preserve"> </w:t>
      </w:r>
      <w:r w:rsidR="00A3222F" w:rsidRPr="00A3222F">
        <w:rPr>
          <w:sz w:val="28"/>
          <w:szCs w:val="28"/>
          <w:lang w:val="ru-RU"/>
        </w:rPr>
        <w:t>[</w:t>
      </w:r>
      <w:r w:rsidR="00A3222F" w:rsidRPr="00A7172B">
        <w:rPr>
          <w:sz w:val="28"/>
          <w:szCs w:val="28"/>
          <w:lang w:val="ru-RU"/>
        </w:rPr>
        <w:t>3</w:t>
      </w:r>
      <w:r w:rsidR="00A3222F" w:rsidRPr="00A3222F">
        <w:rPr>
          <w:sz w:val="28"/>
          <w:szCs w:val="28"/>
          <w:lang w:val="ru-RU"/>
        </w:rPr>
        <w:t>9]</w:t>
      </w:r>
      <w:r w:rsidRPr="00A3222F">
        <w:rPr>
          <w:color w:val="000000"/>
          <w:sz w:val="28"/>
          <w:szCs w:val="28"/>
          <w:lang w:eastAsia="ru-RU" w:bidi="ru-RU"/>
        </w:rPr>
        <w:t>.</w:t>
      </w:r>
    </w:p>
    <w:p w:rsidR="00791486" w:rsidRPr="00871279" w:rsidRDefault="00791486" w:rsidP="00791486">
      <w:pPr>
        <w:pStyle w:val="20"/>
        <w:spacing w:before="0" w:after="0" w:line="360" w:lineRule="auto"/>
        <w:ind w:firstLine="709"/>
        <w:jc w:val="both"/>
        <w:rPr>
          <w:color w:val="000000"/>
          <w:sz w:val="28"/>
          <w:szCs w:val="28"/>
          <w:lang w:eastAsia="ru-RU" w:bidi="ru-RU"/>
        </w:rPr>
      </w:pPr>
      <w:r w:rsidRPr="00871279">
        <w:rPr>
          <w:color w:val="000000"/>
          <w:sz w:val="28"/>
          <w:szCs w:val="28"/>
          <w:lang w:eastAsia="ru-RU" w:bidi="ru-RU"/>
        </w:rPr>
        <w:t>Цінності бренду HR не повинні суперечити цінностям бренду його продукту. Наприклад, компанія, орієнтована на обслуговування, повинна ставитися до своїх співробітників з такою ж увагою і турботою, як її співробітники повинні ставитися до клієнтів.</w:t>
      </w:r>
    </w:p>
    <w:p w:rsidR="00791486" w:rsidRPr="00871279" w:rsidRDefault="00791486" w:rsidP="00791486">
      <w:pPr>
        <w:pStyle w:val="20"/>
        <w:spacing w:before="0" w:after="0" w:line="360" w:lineRule="auto"/>
        <w:ind w:firstLine="709"/>
        <w:jc w:val="both"/>
        <w:rPr>
          <w:color w:val="000000"/>
          <w:sz w:val="28"/>
          <w:szCs w:val="28"/>
          <w:lang w:eastAsia="ru-RU" w:bidi="ru-RU"/>
        </w:rPr>
      </w:pPr>
      <w:r w:rsidRPr="00871279">
        <w:rPr>
          <w:color w:val="000000"/>
          <w:sz w:val="28"/>
          <w:szCs w:val="28"/>
          <w:lang w:eastAsia="ru-RU" w:bidi="ru-RU"/>
        </w:rPr>
        <w:t>Далі слідує етап розробки та впровадження заходів для комплексної цільової програми брендингу людських ресурсів.</w:t>
      </w:r>
    </w:p>
    <w:p w:rsidR="00791486" w:rsidRPr="00871279" w:rsidRDefault="00791486" w:rsidP="00791486">
      <w:pPr>
        <w:pStyle w:val="20"/>
        <w:shd w:val="clear" w:color="auto" w:fill="auto"/>
        <w:spacing w:before="0" w:after="0" w:line="360" w:lineRule="auto"/>
        <w:ind w:firstLine="709"/>
        <w:jc w:val="both"/>
        <w:rPr>
          <w:color w:val="000000"/>
          <w:sz w:val="28"/>
          <w:szCs w:val="28"/>
          <w:lang w:eastAsia="ru-RU" w:bidi="ru-RU"/>
        </w:rPr>
      </w:pPr>
      <w:r w:rsidRPr="00871279">
        <w:rPr>
          <w:color w:val="000000"/>
          <w:sz w:val="28"/>
          <w:szCs w:val="28"/>
          <w:lang w:eastAsia="ru-RU" w:bidi="ru-RU"/>
        </w:rPr>
        <w:t>На останньому етапі – фазі аналізу результатів реалізації комплексної цільової програми HR-брендингу, отримані результати порівнюються із запланованими.</w:t>
      </w:r>
    </w:p>
    <w:p w:rsidR="00791486" w:rsidRPr="00871279" w:rsidRDefault="00791486" w:rsidP="00791486">
      <w:pPr>
        <w:pStyle w:val="20"/>
        <w:tabs>
          <w:tab w:val="left" w:pos="535"/>
          <w:tab w:val="left" w:pos="1134"/>
        </w:tabs>
        <w:spacing w:before="0" w:after="0" w:line="360" w:lineRule="auto"/>
        <w:ind w:firstLine="709"/>
        <w:jc w:val="both"/>
        <w:rPr>
          <w:color w:val="000000"/>
          <w:sz w:val="28"/>
          <w:szCs w:val="28"/>
          <w:lang w:eastAsia="ru-RU" w:bidi="ru-RU"/>
        </w:rPr>
      </w:pPr>
      <w:r w:rsidRPr="00871279">
        <w:rPr>
          <w:color w:val="000000"/>
          <w:sz w:val="28"/>
          <w:szCs w:val="28"/>
          <w:lang w:eastAsia="ru-RU" w:bidi="ru-RU"/>
        </w:rPr>
        <w:t>У ситуації успішного впровадження процесу HR-брендингу досягаються наступні цілі:</w:t>
      </w:r>
    </w:p>
    <w:p w:rsidR="00791486" w:rsidRPr="00871279" w:rsidRDefault="00791486" w:rsidP="00791486">
      <w:pPr>
        <w:pStyle w:val="20"/>
        <w:numPr>
          <w:ilvl w:val="0"/>
          <w:numId w:val="17"/>
        </w:numPr>
        <w:tabs>
          <w:tab w:val="left" w:pos="535"/>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залучення талановитих та кваліфікованих спеціалістів;</w:t>
      </w:r>
    </w:p>
    <w:p w:rsidR="00791486" w:rsidRPr="00871279" w:rsidRDefault="00791486" w:rsidP="00791486">
      <w:pPr>
        <w:pStyle w:val="20"/>
        <w:numPr>
          <w:ilvl w:val="0"/>
          <w:numId w:val="17"/>
        </w:numPr>
        <w:tabs>
          <w:tab w:val="left" w:pos="535"/>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формування іміджу організації як ефективного роботодавця на ринку праці та престижного місця роботи;</w:t>
      </w:r>
    </w:p>
    <w:p w:rsidR="00791486" w:rsidRPr="00871279" w:rsidRDefault="00791486" w:rsidP="00791486">
      <w:pPr>
        <w:pStyle w:val="20"/>
        <w:numPr>
          <w:ilvl w:val="0"/>
          <w:numId w:val="17"/>
        </w:numPr>
        <w:tabs>
          <w:tab w:val="left" w:pos="535"/>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підвищення корпоративного іміджу та ділової репутації організації;</w:t>
      </w:r>
    </w:p>
    <w:p w:rsidR="00791486" w:rsidRPr="00871279" w:rsidRDefault="00791486" w:rsidP="00791486">
      <w:pPr>
        <w:pStyle w:val="20"/>
        <w:numPr>
          <w:ilvl w:val="0"/>
          <w:numId w:val="17"/>
        </w:numPr>
        <w:tabs>
          <w:tab w:val="left" w:pos="535"/>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підвищення прибутковості бізнесу;</w:t>
      </w:r>
    </w:p>
    <w:p w:rsidR="00791486" w:rsidRPr="00871279" w:rsidRDefault="00791486" w:rsidP="00791486">
      <w:pPr>
        <w:pStyle w:val="20"/>
        <w:numPr>
          <w:ilvl w:val="0"/>
          <w:numId w:val="17"/>
        </w:numPr>
        <w:tabs>
          <w:tab w:val="left" w:pos="535"/>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зниження витрат на адаптацію та навчання персоналу;</w:t>
      </w:r>
    </w:p>
    <w:p w:rsidR="00791486" w:rsidRPr="00871279" w:rsidRDefault="00791486" w:rsidP="00791486">
      <w:pPr>
        <w:pStyle w:val="20"/>
        <w:numPr>
          <w:ilvl w:val="0"/>
          <w:numId w:val="17"/>
        </w:numPr>
        <w:tabs>
          <w:tab w:val="left" w:pos="535"/>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скорочення витрат і часу персоналу;</w:t>
      </w:r>
    </w:p>
    <w:p w:rsidR="00791486" w:rsidRPr="00871279" w:rsidRDefault="00791486" w:rsidP="00791486">
      <w:pPr>
        <w:pStyle w:val="20"/>
        <w:numPr>
          <w:ilvl w:val="0"/>
          <w:numId w:val="17"/>
        </w:numPr>
        <w:shd w:val="clear" w:color="auto" w:fill="auto"/>
        <w:tabs>
          <w:tab w:val="left" w:pos="535"/>
          <w:tab w:val="left" w:pos="113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lastRenderedPageBreak/>
        <w:t>забезпечення довгострокової лояльності працівників, зниження плинності кадрів.</w:t>
      </w:r>
    </w:p>
    <w:p w:rsidR="00791486" w:rsidRPr="00871279" w:rsidRDefault="00791486" w:rsidP="00791486">
      <w:pPr>
        <w:pStyle w:val="20"/>
        <w:tabs>
          <w:tab w:val="left" w:pos="284"/>
          <w:tab w:val="left" w:pos="1134"/>
        </w:tabs>
        <w:spacing w:before="0" w:after="0" w:line="360" w:lineRule="auto"/>
        <w:ind w:firstLine="709"/>
        <w:jc w:val="both"/>
        <w:rPr>
          <w:color w:val="000000"/>
          <w:sz w:val="28"/>
          <w:szCs w:val="28"/>
          <w:lang w:eastAsia="ru-RU" w:bidi="ru-RU"/>
        </w:rPr>
      </w:pPr>
      <w:bookmarkStart w:id="20" w:name="_Hlk89852807"/>
      <w:r w:rsidRPr="00871279">
        <w:rPr>
          <w:color w:val="000000"/>
          <w:sz w:val="28"/>
          <w:szCs w:val="28"/>
          <w:lang w:eastAsia="ru-RU" w:bidi="ru-RU"/>
        </w:rPr>
        <w:t>Тому для формування та розвитку успішного HR-бренду або бренду «бажаного» роботодавця на ринку праці організаціям рекомендується застосовувати такі заходи:</w:t>
      </w:r>
    </w:p>
    <w:p w:rsidR="00791486" w:rsidRPr="00871279" w:rsidRDefault="00791486" w:rsidP="00791486">
      <w:pPr>
        <w:pStyle w:val="20"/>
        <w:numPr>
          <w:ilvl w:val="0"/>
          <w:numId w:val="18"/>
        </w:numPr>
        <w:tabs>
          <w:tab w:val="left" w:pos="28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розвиток та вдосконалення корпоративної культури, корпоративного бренду та соціально-політичного іміджу організації;</w:t>
      </w:r>
    </w:p>
    <w:p w:rsidR="00791486" w:rsidRPr="00871279" w:rsidRDefault="00791486" w:rsidP="00791486">
      <w:pPr>
        <w:pStyle w:val="20"/>
        <w:numPr>
          <w:ilvl w:val="0"/>
          <w:numId w:val="18"/>
        </w:numPr>
        <w:tabs>
          <w:tab w:val="left" w:pos="28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розвиток здатності ініціювати зміни, активно й ефективно ними керувати;</w:t>
      </w:r>
    </w:p>
    <w:p w:rsidR="00791486" w:rsidRPr="00871279" w:rsidRDefault="00791486" w:rsidP="00791486">
      <w:pPr>
        <w:pStyle w:val="20"/>
        <w:numPr>
          <w:ilvl w:val="0"/>
          <w:numId w:val="18"/>
        </w:numPr>
        <w:shd w:val="clear" w:color="auto" w:fill="auto"/>
        <w:tabs>
          <w:tab w:val="left" w:pos="28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побудова цілісної системи процесу управління персоналом, що включає всі етапи кадрової роботи, від залучення працівників до звільнення чи виходу працівників на пенсію;</w:t>
      </w:r>
    </w:p>
    <w:p w:rsidR="00791486" w:rsidRPr="00871279" w:rsidRDefault="00791486" w:rsidP="00791486">
      <w:pPr>
        <w:pStyle w:val="20"/>
        <w:numPr>
          <w:ilvl w:val="0"/>
          <w:numId w:val="18"/>
        </w:numPr>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розробка мотиваційних програм на основі ефективної системи винагород, метою якої є залучення, утримання та мотивація працівників, кваліфікація та результативність яких забезпечать успішне виконання організацією своєї місії з мінімальними витратами.</w:t>
      </w:r>
    </w:p>
    <w:bookmarkEnd w:id="20"/>
    <w:p w:rsidR="00791486" w:rsidRPr="00871279" w:rsidRDefault="00791486" w:rsidP="00791486">
      <w:pPr>
        <w:spacing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Цілеспрямоване використання запропонованого алгоритму та інструментів HR-брендингу, а також діяльність комплексної цільової програми HR-брендингу сприятиме формуванню успішного іміджу організації на ринку праці, посиленню її маркетингу, фінансове та конкурентне становище.</w:t>
      </w:r>
    </w:p>
    <w:p w:rsidR="001961C0" w:rsidRPr="00871279" w:rsidRDefault="001961C0" w:rsidP="00683EE8">
      <w:pPr>
        <w:spacing w:after="0" w:line="360" w:lineRule="auto"/>
        <w:ind w:firstLine="709"/>
        <w:jc w:val="both"/>
        <w:rPr>
          <w:rFonts w:ascii="Times New Roman" w:hAnsi="Times New Roman" w:cs="Times New Roman"/>
          <w:sz w:val="28"/>
          <w:szCs w:val="28"/>
        </w:rPr>
      </w:pPr>
    </w:p>
    <w:p w:rsidR="001961C0" w:rsidRPr="00871279" w:rsidRDefault="00822B0F" w:rsidP="00822B0F">
      <w:pPr>
        <w:spacing w:after="0" w:line="360" w:lineRule="auto"/>
        <w:ind w:firstLine="709"/>
        <w:jc w:val="both"/>
        <w:rPr>
          <w:rFonts w:ascii="Times New Roman" w:hAnsi="Times New Roman" w:cs="Times New Roman"/>
          <w:b/>
          <w:bCs/>
          <w:sz w:val="28"/>
          <w:szCs w:val="28"/>
        </w:rPr>
      </w:pPr>
      <w:r w:rsidRPr="00871279">
        <w:rPr>
          <w:rFonts w:ascii="Times New Roman" w:hAnsi="Times New Roman" w:cs="Times New Roman"/>
          <w:b/>
          <w:bCs/>
          <w:sz w:val="28"/>
          <w:szCs w:val="28"/>
        </w:rPr>
        <w:t>3.2. Шляхи підвищення ролі служби управління персоналом у формуванні позитивного HR-бренду</w:t>
      </w:r>
    </w:p>
    <w:p w:rsidR="001961C0" w:rsidRPr="00871279" w:rsidRDefault="001961C0" w:rsidP="00822B0F">
      <w:pPr>
        <w:spacing w:after="0" w:line="360" w:lineRule="auto"/>
        <w:ind w:firstLine="709"/>
        <w:jc w:val="both"/>
        <w:rPr>
          <w:rFonts w:ascii="Times New Roman" w:hAnsi="Times New Roman" w:cs="Times New Roman"/>
          <w:sz w:val="28"/>
          <w:szCs w:val="28"/>
        </w:rPr>
      </w:pPr>
    </w:p>
    <w:p w:rsidR="00822B0F" w:rsidRPr="00871279" w:rsidRDefault="00822B0F" w:rsidP="00822B0F">
      <w:pPr>
        <w:tabs>
          <w:tab w:val="left" w:pos="993"/>
        </w:tabs>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Талановиті та здібні працівники є ключовим джерелом стратегічної переваги бізнесу. Вони визначають корпоративну культуру та здатність компанії реагувати на виклики завтрашнього дня. Проте треба вміти </w:t>
      </w:r>
      <w:r w:rsidRPr="00871279">
        <w:rPr>
          <w:rFonts w:ascii="Times New Roman" w:hAnsi="Times New Roman" w:cs="Times New Roman"/>
          <w:sz w:val="28"/>
          <w:szCs w:val="28"/>
        </w:rPr>
        <w:lastRenderedPageBreak/>
        <w:t>втримати цю категорію працівників у компанії, що саме по собі є дуже складним завданням.</w:t>
      </w:r>
    </w:p>
    <w:p w:rsidR="00822B0F" w:rsidRPr="00871279" w:rsidRDefault="00822B0F" w:rsidP="00822B0F">
      <w:pPr>
        <w:tabs>
          <w:tab w:val="left" w:pos="993"/>
        </w:tabs>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У компанії кожен співробітник повинен мати можливість проявити себе, розкрити свій потенціал і досить швидко просуватися по кар’єрних сходах, планувати свій розвиток відповідно до своїх очікувань і можливостей компанії.</w:t>
      </w:r>
    </w:p>
    <w:p w:rsidR="00822B0F" w:rsidRPr="00871279" w:rsidRDefault="00822B0F" w:rsidP="00822B0F">
      <w:pPr>
        <w:tabs>
          <w:tab w:val="left" w:pos="993"/>
        </w:tabs>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Компанія для кожного рівня співробітників – від різноробочих до топ-менеджменту – повинна мати свої можливості для розвитку.</w:t>
      </w:r>
    </w:p>
    <w:p w:rsidR="00822B0F" w:rsidRPr="00871279" w:rsidRDefault="00822B0F" w:rsidP="00822B0F">
      <w:pPr>
        <w:tabs>
          <w:tab w:val="left" w:pos="993"/>
        </w:tabs>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Вище зазначене стосується досліджуваної компанії.</w:t>
      </w:r>
    </w:p>
    <w:p w:rsidR="00822B0F" w:rsidRPr="00871279" w:rsidRDefault="00822B0F" w:rsidP="00822B0F">
      <w:pPr>
        <w:tabs>
          <w:tab w:val="left" w:pos="993"/>
        </w:tabs>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Дані, наведені в попередньому розділі, вказують, що ПП «ГАЛИЧ-БУД» вживає заходів для створення та розвитку </w:t>
      </w:r>
      <w:r w:rsidR="00F06300" w:rsidRPr="00871279">
        <w:rPr>
          <w:rFonts w:ascii="Times New Roman" w:hAnsi="Times New Roman" w:cs="Times New Roman"/>
          <w:sz w:val="28"/>
          <w:szCs w:val="28"/>
        </w:rPr>
        <w:t>HR-</w:t>
      </w:r>
      <w:r w:rsidRPr="00871279">
        <w:rPr>
          <w:rFonts w:ascii="Times New Roman" w:hAnsi="Times New Roman" w:cs="Times New Roman"/>
          <w:sz w:val="28"/>
          <w:szCs w:val="28"/>
        </w:rPr>
        <w:t xml:space="preserve">бренду </w:t>
      </w:r>
      <w:r w:rsidR="00F06300" w:rsidRPr="00871279">
        <w:rPr>
          <w:rFonts w:ascii="Times New Roman" w:hAnsi="Times New Roman" w:cs="Times New Roman"/>
          <w:sz w:val="28"/>
          <w:szCs w:val="28"/>
        </w:rPr>
        <w:t>підприємства</w:t>
      </w:r>
      <w:r w:rsidRPr="00871279">
        <w:rPr>
          <w:rFonts w:ascii="Times New Roman" w:hAnsi="Times New Roman" w:cs="Times New Roman"/>
          <w:sz w:val="28"/>
          <w:szCs w:val="28"/>
        </w:rPr>
        <w:t xml:space="preserve">. </w:t>
      </w:r>
    </w:p>
    <w:p w:rsidR="00822B0F" w:rsidRPr="00871279" w:rsidRDefault="00822B0F" w:rsidP="00822B0F">
      <w:pPr>
        <w:tabs>
          <w:tab w:val="left" w:pos="993"/>
        </w:tabs>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Для формування сприятливого іміджу компанії як роботодавця необхідно побудувати чітку стратегію побудови бренду роботодавця, поставити реалістичні цілі та окреслити шляхи їх досягнення. Приділяти більше уваги персоналу компанії, створювати умови для його розвитку, зростання та подальшого просування, а не виховувати досвідчені кадри для конкурентів та для інших сфер діяльності. </w:t>
      </w:r>
    </w:p>
    <w:p w:rsidR="00822B0F" w:rsidRPr="00871279" w:rsidRDefault="00822B0F" w:rsidP="00822B0F">
      <w:pPr>
        <w:tabs>
          <w:tab w:val="left" w:pos="993"/>
        </w:tabs>
        <w:spacing w:after="0" w:line="360" w:lineRule="auto"/>
        <w:ind w:firstLine="709"/>
        <w:jc w:val="both"/>
        <w:rPr>
          <w:rFonts w:ascii="Times New Roman" w:hAnsi="Times New Roman" w:cs="Times New Roman"/>
          <w:sz w:val="28"/>
          <w:szCs w:val="28"/>
        </w:rPr>
      </w:pPr>
      <w:bookmarkStart w:id="21" w:name="_Hlk89862948"/>
      <w:r w:rsidRPr="00871279">
        <w:rPr>
          <w:rFonts w:ascii="Times New Roman" w:hAnsi="Times New Roman" w:cs="Times New Roman"/>
          <w:sz w:val="28"/>
          <w:szCs w:val="28"/>
        </w:rPr>
        <w:t xml:space="preserve">Наведемо перелік конкретних рекомендованих </w:t>
      </w:r>
      <w:r w:rsidR="00F06300" w:rsidRPr="00871279">
        <w:rPr>
          <w:rFonts w:ascii="Times New Roman" w:hAnsi="Times New Roman" w:cs="Times New Roman"/>
          <w:sz w:val="28"/>
          <w:szCs w:val="28"/>
        </w:rPr>
        <w:t xml:space="preserve">заходів для формування позитивного </w:t>
      </w:r>
      <w:r w:rsidR="006D21E9" w:rsidRPr="00871279">
        <w:rPr>
          <w:rFonts w:ascii="Times New Roman" w:hAnsi="Times New Roman" w:cs="Times New Roman"/>
          <w:sz w:val="28"/>
          <w:szCs w:val="28"/>
        </w:rPr>
        <w:t>HR-бренду ПП «ГАЛИЧ-БУД»</w:t>
      </w:r>
      <w:r w:rsidRPr="00871279">
        <w:rPr>
          <w:rFonts w:ascii="Times New Roman" w:hAnsi="Times New Roman" w:cs="Times New Roman"/>
          <w:sz w:val="28"/>
          <w:szCs w:val="28"/>
        </w:rPr>
        <w:t>:</w:t>
      </w:r>
    </w:p>
    <w:p w:rsidR="00822B0F" w:rsidRPr="00871279" w:rsidRDefault="00822B0F" w:rsidP="00822B0F">
      <w:pPr>
        <w:pStyle w:val="a4"/>
        <w:numPr>
          <w:ilvl w:val="0"/>
          <w:numId w:val="19"/>
        </w:numPr>
        <w:tabs>
          <w:tab w:val="left" w:pos="993"/>
        </w:tabs>
        <w:spacing w:after="0" w:line="360" w:lineRule="auto"/>
        <w:ind w:left="0" w:firstLine="709"/>
        <w:jc w:val="both"/>
        <w:textAlignment w:val="top"/>
        <w:rPr>
          <w:rFonts w:ascii="Times New Roman" w:hAnsi="Times New Roman" w:cs="Times New Roman"/>
          <w:sz w:val="28"/>
          <w:szCs w:val="28"/>
        </w:rPr>
      </w:pPr>
      <w:r w:rsidRPr="00871279">
        <w:rPr>
          <w:rFonts w:ascii="Times New Roman" w:hAnsi="Times New Roman" w:cs="Times New Roman"/>
          <w:sz w:val="28"/>
          <w:szCs w:val="28"/>
        </w:rPr>
        <w:t xml:space="preserve">розробити загальну концепцію ключових цінностей, які </w:t>
      </w:r>
      <w:r w:rsidR="006D21E9" w:rsidRPr="00871279">
        <w:rPr>
          <w:rFonts w:ascii="Times New Roman" w:hAnsi="Times New Roman" w:cs="Times New Roman"/>
          <w:sz w:val="28"/>
          <w:szCs w:val="28"/>
        </w:rPr>
        <w:t>підприємство</w:t>
      </w:r>
      <w:r w:rsidRPr="00871279">
        <w:rPr>
          <w:rFonts w:ascii="Times New Roman" w:hAnsi="Times New Roman" w:cs="Times New Roman"/>
          <w:sz w:val="28"/>
          <w:szCs w:val="28"/>
        </w:rPr>
        <w:t xml:space="preserve"> може запропонувати своїм співробітникам – ціннісні пропозиції компанії. Це перелік тих чинників, за якими люди можуть вибрати роботу в компанії. Концепція повинна узагальнювати інформацію про організаційну культуру компанії, стиль управління, компетенції найуспішніших співробітників і т. д. Це і буде основною ідеєю, яку згодом буде транслювати HR-бренд компанії, як серед співробітників, так і серед потенційних кандидатів.</w:t>
      </w:r>
    </w:p>
    <w:p w:rsidR="00822B0F" w:rsidRPr="00871279" w:rsidRDefault="00822B0F" w:rsidP="00822B0F">
      <w:pPr>
        <w:pStyle w:val="a4"/>
        <w:numPr>
          <w:ilvl w:val="0"/>
          <w:numId w:val="19"/>
        </w:numPr>
        <w:tabs>
          <w:tab w:val="left" w:pos="993"/>
        </w:tabs>
        <w:spacing w:after="0" w:line="360" w:lineRule="auto"/>
        <w:ind w:left="0" w:firstLine="709"/>
        <w:jc w:val="both"/>
        <w:textAlignment w:val="top"/>
        <w:rPr>
          <w:rFonts w:ascii="Times New Roman" w:hAnsi="Times New Roman" w:cs="Times New Roman"/>
          <w:sz w:val="28"/>
          <w:szCs w:val="28"/>
        </w:rPr>
      </w:pPr>
      <w:r w:rsidRPr="00871279">
        <w:rPr>
          <w:rFonts w:ascii="Times New Roman" w:hAnsi="Times New Roman" w:cs="Times New Roman"/>
          <w:sz w:val="28"/>
          <w:szCs w:val="28"/>
        </w:rPr>
        <w:t xml:space="preserve">підготувати рекламно-інформаційний матеріал про компанію, в якому необхідно акцентувати увагу не на продуктах і послугах, а на її конкурентних перевагах у кадрах. Це може бути відео, або презентація про </w:t>
      </w:r>
      <w:r w:rsidRPr="00871279">
        <w:rPr>
          <w:rFonts w:ascii="Times New Roman" w:hAnsi="Times New Roman" w:cs="Times New Roman"/>
          <w:sz w:val="28"/>
          <w:szCs w:val="28"/>
        </w:rPr>
        <w:lastRenderedPageBreak/>
        <w:t>компанію, її історію, традиції, людей, які працюють у компанії. Підготовка презентаційних матеріалів має залучати співробітників компанії, що дасть їм змогу відчути свою важливість та причетність до компанії. Презентацію слід активно використовувати як у роботі з наявним персоналом, щоб донести переваги роботи в компанії, так і в рекламно-інформаційних заходах у зовнішньому середовищі.</w:t>
      </w:r>
    </w:p>
    <w:p w:rsidR="00822B0F" w:rsidRPr="00871279" w:rsidRDefault="00822B0F" w:rsidP="00822B0F">
      <w:pPr>
        <w:numPr>
          <w:ilvl w:val="0"/>
          <w:numId w:val="19"/>
        </w:numPr>
        <w:tabs>
          <w:tab w:val="left" w:pos="993"/>
        </w:tabs>
        <w:spacing w:after="0" w:line="360" w:lineRule="auto"/>
        <w:ind w:left="0" w:firstLine="709"/>
        <w:jc w:val="both"/>
        <w:textAlignment w:val="top"/>
        <w:rPr>
          <w:rFonts w:ascii="Times New Roman" w:hAnsi="Times New Roman" w:cs="Times New Roman"/>
          <w:sz w:val="28"/>
          <w:szCs w:val="28"/>
        </w:rPr>
      </w:pPr>
      <w:r w:rsidRPr="00871279">
        <w:rPr>
          <w:rFonts w:ascii="Times New Roman" w:hAnsi="Times New Roman" w:cs="Times New Roman"/>
          <w:sz w:val="28"/>
          <w:szCs w:val="28"/>
        </w:rPr>
        <w:t xml:space="preserve"> використовувати різні фірмові продукти під час внутрішніх та зовнішніх HR-заходів ( прапорці, ручки, шарфи, значки тощо з логотипом).</w:t>
      </w:r>
    </w:p>
    <w:p w:rsidR="00822B0F" w:rsidRPr="00871279" w:rsidRDefault="00822B0F" w:rsidP="00822B0F">
      <w:pPr>
        <w:numPr>
          <w:ilvl w:val="0"/>
          <w:numId w:val="19"/>
        </w:numPr>
        <w:tabs>
          <w:tab w:val="left" w:pos="993"/>
        </w:tabs>
        <w:spacing w:after="0" w:line="360" w:lineRule="auto"/>
        <w:ind w:left="0" w:firstLine="709"/>
        <w:jc w:val="both"/>
        <w:textAlignment w:val="top"/>
        <w:rPr>
          <w:rFonts w:ascii="Times New Roman" w:hAnsi="Times New Roman" w:cs="Times New Roman"/>
          <w:sz w:val="28"/>
          <w:szCs w:val="28"/>
        </w:rPr>
      </w:pPr>
      <w:r w:rsidRPr="00871279">
        <w:rPr>
          <w:rFonts w:ascii="Times New Roman" w:hAnsi="Times New Roman" w:cs="Times New Roman"/>
          <w:sz w:val="28"/>
          <w:szCs w:val="28"/>
        </w:rPr>
        <w:t xml:space="preserve"> залучати керівництво компанії до реклами свого HR-бренду (особисте письмове та усне спілкування з співробітниками, виступи на різних внутрішніх заходах, запис у рекламі тощо).</w:t>
      </w:r>
    </w:p>
    <w:p w:rsidR="00822B0F" w:rsidRPr="00871279" w:rsidRDefault="00822B0F" w:rsidP="00822B0F">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 враховуючи опитування задоволеності працівників виділити три ключові напрямки, в яких необхідно впроваджувати відповідні заходи в компанії: удосконалення системи винагород, створення системи навчання та розвитку персоналу, покращення соціально-психологічного клімату на підприємстві. Плануючи такі заходи, необхідно враховувати інтереси та пріоритети всіх людей в організації.</w:t>
      </w:r>
    </w:p>
    <w:p w:rsidR="00822B0F" w:rsidRPr="00871279" w:rsidRDefault="00822B0F" w:rsidP="00822B0F">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 стежити за зарплатами конкурентів, розробляти систему мотивації персоналу, як матеріальної, так і нематеріальної. Мотивація повинна бути персоналізованою. Можливі додаткові мотиваційні програми для працівників із стажем роботи більше двох років.</w:t>
      </w:r>
    </w:p>
    <w:p w:rsidR="00822B0F" w:rsidRPr="00871279" w:rsidRDefault="00822B0F" w:rsidP="00822B0F">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 найбільше невдоволення співробітників компанії, що звільняються, наразі пов’язане з відсутністю перспектив професійного та кар’єрного розвитку в компанії. У зв’язку з цим очевидна необхідність раціоналізації та врегулювання системи внутрішньої ротації персоналу. Кожен працівник повинен розуміти можливості, умови та критерії свого службового переміщення. При заміщенні вакантних посад, перш за все, варто враховувати внутрішніх кандидатів, формуючи кадровий резерв.</w:t>
      </w:r>
    </w:p>
    <w:p w:rsidR="00822B0F" w:rsidRPr="00871279" w:rsidRDefault="00822B0F" w:rsidP="00822B0F">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lastRenderedPageBreak/>
        <w:t xml:space="preserve"> заходи з формування команди. Важливою сферою підвищення внутрішньої привабливості має бути діяльність, спрямована на виховання почуття єдності серед співробітників, приналежності до компанії. </w:t>
      </w:r>
    </w:p>
    <w:p w:rsidR="00822B0F" w:rsidRPr="00871279" w:rsidRDefault="00822B0F" w:rsidP="00822B0F">
      <w:pPr>
        <w:numPr>
          <w:ilvl w:val="0"/>
          <w:numId w:val="19"/>
        </w:numPr>
        <w:tabs>
          <w:tab w:val="left" w:pos="993"/>
        </w:tabs>
        <w:adjustRightInd w:val="0"/>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 регулярно проводити опитування щодо задоволеності працівників різними аспектами діяльності в організації, а їх результати враховувати при плануванні заходів щодо підвищення внутрішньої привабливості компанії. </w:t>
      </w:r>
    </w:p>
    <w:p w:rsidR="00822B0F" w:rsidRPr="00871279" w:rsidRDefault="00822B0F" w:rsidP="00822B0F">
      <w:pPr>
        <w:numPr>
          <w:ilvl w:val="0"/>
          <w:numId w:val="19"/>
        </w:numPr>
        <w:tabs>
          <w:tab w:val="left" w:pos="993"/>
        </w:tabs>
        <w:adjustRightInd w:val="0"/>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раціоналізувати роботу з тими працівниками, які залишають організацію. Адже звільнені працівники </w:t>
      </w:r>
      <w:proofErr w:type="spellStart"/>
      <w:r w:rsidRPr="00871279">
        <w:rPr>
          <w:rFonts w:ascii="Times New Roman" w:hAnsi="Times New Roman" w:cs="Times New Roman"/>
          <w:sz w:val="28"/>
          <w:szCs w:val="28"/>
        </w:rPr>
        <w:t>переносять</w:t>
      </w:r>
      <w:proofErr w:type="spellEnd"/>
      <w:r w:rsidRPr="00871279">
        <w:rPr>
          <w:rFonts w:ascii="Times New Roman" w:hAnsi="Times New Roman" w:cs="Times New Roman"/>
          <w:sz w:val="28"/>
          <w:szCs w:val="28"/>
        </w:rPr>
        <w:t xml:space="preserve"> інформацію про компанію в зовнішнє середовище, на ринок праці. А те, якою буде ця інформація, багато в чому залежить від емоцій, з якими співробітник йде з компанії.</w:t>
      </w:r>
    </w:p>
    <w:p w:rsidR="00822B0F" w:rsidRPr="00871279" w:rsidRDefault="00822B0F" w:rsidP="00822B0F">
      <w:pPr>
        <w:numPr>
          <w:ilvl w:val="0"/>
          <w:numId w:val="19"/>
        </w:numPr>
        <w:tabs>
          <w:tab w:val="left" w:pos="993"/>
        </w:tabs>
        <w:adjustRightInd w:val="0"/>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щоб підвищити привабливість компанії для потенційних кандидатів, сформувати правильні очікування потенційних співробітників, необхідно просування компанію в Інтернет-середовищі (спеціалізовані сайти працевлаштування, соціальні мережі). Інформація про компанію, її корпоративну культуру, філософію, історію, основні цінності, її людей має бути подана в унікальному фірмовому стилі, цікаво, наочно, доступно та зручно для користувачів.</w:t>
      </w:r>
    </w:p>
    <w:p w:rsidR="00822B0F" w:rsidRPr="00871279" w:rsidRDefault="00822B0F" w:rsidP="00822B0F">
      <w:pPr>
        <w:numPr>
          <w:ilvl w:val="0"/>
          <w:numId w:val="19"/>
        </w:numPr>
        <w:tabs>
          <w:tab w:val="left" w:pos="993"/>
        </w:tabs>
        <w:adjustRightInd w:val="0"/>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стежити за іміджом компанії як роботодавця в Інтернеті та інших ЗМІ (наприклад, наявність негативних відгуків на сайтах працевлаштування тощо).</w:t>
      </w:r>
    </w:p>
    <w:p w:rsidR="00822B0F" w:rsidRPr="00871279" w:rsidRDefault="00822B0F" w:rsidP="00822B0F">
      <w:pPr>
        <w:numPr>
          <w:ilvl w:val="0"/>
          <w:numId w:val="19"/>
        </w:numPr>
        <w:tabs>
          <w:tab w:val="left" w:pos="993"/>
        </w:tabs>
        <w:adjustRightInd w:val="0"/>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використовувати широкий спектр каналів для залучення кандидатів у компанію. Здійснювати участь у ярмарках вакансій чи проведення спеціалізованих ярмарків вакансій у компанії. При належній підготовці цього заходу вони дадуть позитивний ефект, адже ті, хто відвідує ці заходи, є людьми, які активно шукають роботу. Крім того, це хороша можливість безпосередньо донести інформацію про компанію та її конкурентні переваги до великої кількості потенційних кандидатів. Безпосереднє спілкування з великою кількістю шукачів роботи дозволяє визначити ті фактори, які є для них визначальними при виборі роботодавця.</w:t>
      </w:r>
    </w:p>
    <w:p w:rsidR="00822B0F" w:rsidRPr="00871279" w:rsidRDefault="00822B0F" w:rsidP="00822B0F">
      <w:pPr>
        <w:numPr>
          <w:ilvl w:val="0"/>
          <w:numId w:val="19"/>
        </w:numPr>
        <w:tabs>
          <w:tab w:val="left" w:pos="993"/>
        </w:tabs>
        <w:adjustRightInd w:val="0"/>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lastRenderedPageBreak/>
        <w:t>активізувати контакти із профільними підрозділами регіональних закладів середньої професійної та вищої освіти. Наразі такі контакти взагалі не використовуються</w:t>
      </w:r>
      <w:r w:rsidR="006D21E9" w:rsidRPr="00871279">
        <w:rPr>
          <w:rFonts w:ascii="Times New Roman" w:hAnsi="Times New Roman" w:cs="Times New Roman"/>
          <w:sz w:val="28"/>
          <w:szCs w:val="28"/>
        </w:rPr>
        <w:t xml:space="preserve">. Ці </w:t>
      </w:r>
      <w:r w:rsidRPr="00871279">
        <w:rPr>
          <w:rFonts w:ascii="Times New Roman" w:hAnsi="Times New Roman" w:cs="Times New Roman"/>
          <w:sz w:val="28"/>
          <w:szCs w:val="28"/>
        </w:rPr>
        <w:t xml:space="preserve">контакти можна налагодити через участь представників компаній у днях кар’єри, в організації професійних олімпіад для студентів профільних спеціальностей, через розміщення </w:t>
      </w:r>
      <w:proofErr w:type="spellStart"/>
      <w:r w:rsidRPr="00871279">
        <w:rPr>
          <w:rFonts w:ascii="Times New Roman" w:hAnsi="Times New Roman" w:cs="Times New Roman"/>
          <w:sz w:val="28"/>
          <w:szCs w:val="28"/>
        </w:rPr>
        <w:t>флаєрів</w:t>
      </w:r>
      <w:proofErr w:type="spellEnd"/>
      <w:r w:rsidRPr="00871279">
        <w:rPr>
          <w:rFonts w:ascii="Times New Roman" w:hAnsi="Times New Roman" w:cs="Times New Roman"/>
          <w:sz w:val="28"/>
          <w:szCs w:val="28"/>
        </w:rPr>
        <w:t xml:space="preserve"> у цільових навчальних закладах.</w:t>
      </w:r>
    </w:p>
    <w:p w:rsidR="00822B0F" w:rsidRPr="00871279" w:rsidRDefault="00822B0F" w:rsidP="00822B0F">
      <w:pPr>
        <w:numPr>
          <w:ilvl w:val="0"/>
          <w:numId w:val="19"/>
        </w:numPr>
        <w:tabs>
          <w:tab w:val="left" w:pos="993"/>
        </w:tabs>
        <w:spacing w:after="0" w:line="360" w:lineRule="auto"/>
        <w:ind w:left="0" w:firstLine="709"/>
        <w:jc w:val="both"/>
        <w:textAlignment w:val="top"/>
        <w:rPr>
          <w:rFonts w:ascii="Times New Roman" w:hAnsi="Times New Roman" w:cs="Times New Roman"/>
          <w:sz w:val="28"/>
          <w:szCs w:val="28"/>
        </w:rPr>
      </w:pPr>
      <w:r w:rsidRPr="00871279">
        <w:rPr>
          <w:rFonts w:ascii="Times New Roman" w:hAnsi="Times New Roman" w:cs="Times New Roman"/>
          <w:sz w:val="28"/>
          <w:szCs w:val="28"/>
        </w:rPr>
        <w:t>організ</w:t>
      </w:r>
      <w:r w:rsidR="004B78DD" w:rsidRPr="00871279">
        <w:rPr>
          <w:rFonts w:ascii="Times New Roman" w:hAnsi="Times New Roman" w:cs="Times New Roman"/>
          <w:sz w:val="28"/>
          <w:szCs w:val="28"/>
        </w:rPr>
        <w:t>овувати</w:t>
      </w:r>
      <w:r w:rsidRPr="00871279">
        <w:rPr>
          <w:rFonts w:ascii="Times New Roman" w:hAnsi="Times New Roman" w:cs="Times New Roman"/>
          <w:sz w:val="28"/>
          <w:szCs w:val="28"/>
        </w:rPr>
        <w:t xml:space="preserve"> екскурсій для студентів профільних навчальних закладів, де вони зможуть ознайомитися з історією підприємства, перспективами його розвитку, основними виробничими бізнес-процесами та зрозуміти можливі перспективи працевлаштування на підприємстві після закінчення навчання.</w:t>
      </w:r>
    </w:p>
    <w:p w:rsidR="00822B0F" w:rsidRPr="00871279" w:rsidRDefault="00822B0F" w:rsidP="00822B0F">
      <w:pPr>
        <w:numPr>
          <w:ilvl w:val="0"/>
          <w:numId w:val="19"/>
        </w:numPr>
        <w:tabs>
          <w:tab w:val="left" w:pos="993"/>
        </w:tabs>
        <w:spacing w:after="0" w:line="360" w:lineRule="auto"/>
        <w:ind w:left="0" w:firstLine="709"/>
        <w:jc w:val="both"/>
        <w:textAlignment w:val="top"/>
        <w:rPr>
          <w:rFonts w:ascii="Times New Roman" w:hAnsi="Times New Roman" w:cs="Times New Roman"/>
          <w:sz w:val="28"/>
          <w:szCs w:val="28"/>
        </w:rPr>
      </w:pPr>
      <w:r w:rsidRPr="00871279">
        <w:rPr>
          <w:rFonts w:ascii="Times New Roman" w:hAnsi="Times New Roman" w:cs="Times New Roman"/>
          <w:sz w:val="28"/>
          <w:szCs w:val="28"/>
        </w:rPr>
        <w:t>важливим елементом формування зовнішнього іміджу є організація першої зустрічі кандидата з компанією, тобто процесу співбесіди. Необхідно звернути увагу на зовнішній вигляд тих приміщень в регіональних відділеннях, де проводяться бесіди, при необхідності привести їх в порядок. Необхідно обладнати місця, де кандидати, які приходять на співбесіду, можуть заповнити анкету та дочекатися співбесіди (стіл, стільці, ручки, бланки анкети, стенд із зразками заповнення). Розміщення рекламної інформації (</w:t>
      </w:r>
      <w:proofErr w:type="spellStart"/>
      <w:r w:rsidRPr="00871279">
        <w:rPr>
          <w:rFonts w:ascii="Times New Roman" w:hAnsi="Times New Roman" w:cs="Times New Roman"/>
          <w:sz w:val="28"/>
          <w:szCs w:val="28"/>
        </w:rPr>
        <w:t>флаєри</w:t>
      </w:r>
      <w:proofErr w:type="spellEnd"/>
      <w:r w:rsidRPr="00871279">
        <w:rPr>
          <w:rFonts w:ascii="Times New Roman" w:hAnsi="Times New Roman" w:cs="Times New Roman"/>
          <w:sz w:val="28"/>
          <w:szCs w:val="28"/>
        </w:rPr>
        <w:t>, брошури про компанію) у цих приміщеннях є обов’язковим. Для трансляції відеоролика або презентації про компанію можна використовувати технічні засоби (наприклад, телевізор). Або розмістити презентаційні матеріали про компанію (фото) на спеціальному стенді.</w:t>
      </w:r>
    </w:p>
    <w:bookmarkEnd w:id="21"/>
    <w:p w:rsidR="00822B0F" w:rsidRPr="00871279" w:rsidRDefault="00822B0F" w:rsidP="00822B0F">
      <w:pPr>
        <w:tabs>
          <w:tab w:val="left" w:pos="993"/>
        </w:tabs>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В умовах нестачі кваліфікованих кадрів привабливий імідж роботодавця стає одним з основних інструментів залучення працівників. Стабілізація бізнесу та загострення боротьби за ринок привели до зростання попиту на спеціалістів та загострення конкуренції за найбільш кваліфіковані кадри.</w:t>
      </w:r>
    </w:p>
    <w:p w:rsidR="001961C0" w:rsidRPr="00871279" w:rsidRDefault="001961C0" w:rsidP="00683EE8">
      <w:pPr>
        <w:spacing w:after="0" w:line="360" w:lineRule="auto"/>
        <w:ind w:firstLine="709"/>
        <w:jc w:val="both"/>
        <w:rPr>
          <w:rFonts w:ascii="Times New Roman" w:hAnsi="Times New Roman" w:cs="Times New Roman"/>
          <w:sz w:val="28"/>
          <w:szCs w:val="28"/>
        </w:rPr>
      </w:pPr>
    </w:p>
    <w:p w:rsidR="001961C0" w:rsidRPr="00871279" w:rsidRDefault="001961C0" w:rsidP="00683EE8">
      <w:pPr>
        <w:spacing w:after="0" w:line="360" w:lineRule="auto"/>
        <w:ind w:firstLine="709"/>
        <w:jc w:val="both"/>
        <w:rPr>
          <w:rFonts w:ascii="Times New Roman" w:hAnsi="Times New Roman" w:cs="Times New Roman"/>
          <w:sz w:val="28"/>
          <w:szCs w:val="28"/>
        </w:rPr>
      </w:pPr>
    </w:p>
    <w:p w:rsidR="004B78DD" w:rsidRPr="00871279" w:rsidRDefault="004B78DD" w:rsidP="004B78DD">
      <w:pPr>
        <w:spacing w:after="0" w:line="360" w:lineRule="auto"/>
        <w:ind w:firstLine="709"/>
        <w:jc w:val="both"/>
        <w:rPr>
          <w:rFonts w:ascii="Times New Roman" w:hAnsi="Times New Roman" w:cs="Times New Roman"/>
          <w:b/>
          <w:bCs/>
          <w:sz w:val="28"/>
          <w:szCs w:val="28"/>
        </w:rPr>
      </w:pPr>
      <w:r w:rsidRPr="00871279">
        <w:rPr>
          <w:rFonts w:ascii="Times New Roman" w:hAnsi="Times New Roman" w:cs="Times New Roman"/>
          <w:b/>
          <w:bCs/>
          <w:sz w:val="28"/>
          <w:szCs w:val="28"/>
        </w:rPr>
        <w:lastRenderedPageBreak/>
        <w:t>Висновки до 3 розділу</w:t>
      </w:r>
    </w:p>
    <w:p w:rsidR="004B78DD" w:rsidRPr="00871279" w:rsidRDefault="004B78DD" w:rsidP="004B78DD">
      <w:pPr>
        <w:pStyle w:val="20"/>
        <w:tabs>
          <w:tab w:val="left" w:pos="485"/>
          <w:tab w:val="left" w:pos="1134"/>
        </w:tabs>
        <w:spacing w:before="0" w:after="0" w:line="360" w:lineRule="auto"/>
        <w:ind w:firstLine="709"/>
        <w:jc w:val="both"/>
        <w:rPr>
          <w:color w:val="000000"/>
          <w:sz w:val="28"/>
          <w:szCs w:val="28"/>
          <w:lang w:eastAsia="ru-RU" w:bidi="ru-RU"/>
        </w:rPr>
      </w:pPr>
    </w:p>
    <w:p w:rsidR="004B78DD" w:rsidRPr="00871279" w:rsidRDefault="004B78DD" w:rsidP="004B78DD">
      <w:pPr>
        <w:pStyle w:val="20"/>
        <w:tabs>
          <w:tab w:val="left" w:pos="485"/>
          <w:tab w:val="left" w:pos="1134"/>
        </w:tabs>
        <w:spacing w:before="0" w:after="0" w:line="360" w:lineRule="auto"/>
        <w:ind w:firstLine="709"/>
        <w:jc w:val="both"/>
        <w:rPr>
          <w:color w:val="000000"/>
          <w:sz w:val="28"/>
          <w:szCs w:val="28"/>
          <w:lang w:eastAsia="ru-RU" w:bidi="ru-RU"/>
        </w:rPr>
      </w:pPr>
      <w:r w:rsidRPr="00871279">
        <w:rPr>
          <w:color w:val="000000"/>
          <w:sz w:val="28"/>
          <w:szCs w:val="28"/>
          <w:lang w:eastAsia="ru-RU" w:bidi="ru-RU"/>
        </w:rPr>
        <w:t>Послідовне впровадження HR-брендингу в організаціях включає наступні етапи:</w:t>
      </w:r>
    </w:p>
    <w:p w:rsidR="004B78DD" w:rsidRPr="00871279" w:rsidRDefault="004B78DD" w:rsidP="00AF26E1">
      <w:pPr>
        <w:pStyle w:val="20"/>
        <w:numPr>
          <w:ilvl w:val="0"/>
          <w:numId w:val="24"/>
        </w:numPr>
        <w:tabs>
          <w:tab w:val="left" w:pos="485"/>
        </w:tabs>
        <w:spacing w:before="0" w:after="0" w:line="360" w:lineRule="auto"/>
        <w:ind w:firstLine="709"/>
        <w:jc w:val="both"/>
        <w:rPr>
          <w:color w:val="000000"/>
          <w:sz w:val="28"/>
          <w:szCs w:val="28"/>
          <w:lang w:eastAsia="ru-RU" w:bidi="ru-RU"/>
        </w:rPr>
      </w:pPr>
      <w:r w:rsidRPr="00871279">
        <w:rPr>
          <w:color w:val="000000"/>
          <w:sz w:val="28"/>
          <w:szCs w:val="28"/>
          <w:lang w:eastAsia="ru-RU" w:bidi="ru-RU"/>
        </w:rPr>
        <w:t>Визначення цільової аудиторії HR-бренду (персонал організації та кандидати);</w:t>
      </w:r>
    </w:p>
    <w:p w:rsidR="004B78DD" w:rsidRPr="00871279" w:rsidRDefault="004B78DD" w:rsidP="00AF26E1">
      <w:pPr>
        <w:pStyle w:val="20"/>
        <w:numPr>
          <w:ilvl w:val="0"/>
          <w:numId w:val="24"/>
        </w:numPr>
        <w:tabs>
          <w:tab w:val="left" w:pos="485"/>
        </w:tabs>
        <w:spacing w:before="0" w:after="0" w:line="360" w:lineRule="auto"/>
        <w:ind w:firstLine="709"/>
        <w:jc w:val="both"/>
        <w:rPr>
          <w:color w:val="000000"/>
          <w:sz w:val="28"/>
          <w:szCs w:val="28"/>
          <w:lang w:eastAsia="ru-RU" w:bidi="ru-RU"/>
        </w:rPr>
      </w:pPr>
      <w:r w:rsidRPr="00871279">
        <w:rPr>
          <w:color w:val="000000"/>
          <w:sz w:val="28"/>
          <w:szCs w:val="28"/>
          <w:lang w:eastAsia="ru-RU" w:bidi="ru-RU"/>
        </w:rPr>
        <w:t>Виготовлення портрета «бажаного працівника»;</w:t>
      </w:r>
    </w:p>
    <w:p w:rsidR="004B78DD" w:rsidRPr="00871279" w:rsidRDefault="004B78DD" w:rsidP="00AF26E1">
      <w:pPr>
        <w:pStyle w:val="20"/>
        <w:numPr>
          <w:ilvl w:val="0"/>
          <w:numId w:val="24"/>
        </w:numPr>
        <w:tabs>
          <w:tab w:val="left" w:pos="485"/>
        </w:tabs>
        <w:spacing w:before="0" w:after="0" w:line="360" w:lineRule="auto"/>
        <w:ind w:firstLine="709"/>
        <w:jc w:val="both"/>
        <w:rPr>
          <w:color w:val="000000"/>
          <w:sz w:val="28"/>
          <w:szCs w:val="28"/>
          <w:lang w:eastAsia="ru-RU" w:bidi="ru-RU"/>
        </w:rPr>
      </w:pPr>
      <w:r w:rsidRPr="00871279">
        <w:rPr>
          <w:color w:val="000000"/>
          <w:sz w:val="28"/>
          <w:szCs w:val="28"/>
          <w:lang w:eastAsia="ru-RU" w:bidi="ru-RU"/>
        </w:rPr>
        <w:t>Аналіз сприйняття компанії як роботодавця цільовими групами;</w:t>
      </w:r>
    </w:p>
    <w:p w:rsidR="004B78DD" w:rsidRPr="00871279" w:rsidRDefault="004B78DD" w:rsidP="00AF26E1">
      <w:pPr>
        <w:pStyle w:val="20"/>
        <w:numPr>
          <w:ilvl w:val="0"/>
          <w:numId w:val="24"/>
        </w:numPr>
        <w:shd w:val="clear" w:color="auto" w:fill="auto"/>
        <w:tabs>
          <w:tab w:val="left" w:pos="485"/>
        </w:tabs>
        <w:spacing w:before="0" w:after="0" w:line="360" w:lineRule="auto"/>
        <w:ind w:firstLine="709"/>
        <w:jc w:val="both"/>
        <w:rPr>
          <w:sz w:val="28"/>
          <w:szCs w:val="28"/>
        </w:rPr>
      </w:pPr>
      <w:r w:rsidRPr="00871279">
        <w:rPr>
          <w:color w:val="000000"/>
          <w:sz w:val="28"/>
          <w:szCs w:val="28"/>
          <w:lang w:eastAsia="ru-RU" w:bidi="ru-RU"/>
        </w:rPr>
        <w:t>З низьким або недостатнім рівнем лояльності: побудова нової структури та платформи цінностей HR-бренду. З високим рівнем лояльності: покращення інструментів брендингу людських ресурсів;</w:t>
      </w:r>
    </w:p>
    <w:p w:rsidR="004B78DD" w:rsidRPr="00871279" w:rsidRDefault="004B78DD" w:rsidP="004B78DD">
      <w:pPr>
        <w:pStyle w:val="20"/>
        <w:spacing w:before="0" w:after="0" w:line="360" w:lineRule="auto"/>
        <w:ind w:firstLine="709"/>
        <w:jc w:val="both"/>
        <w:rPr>
          <w:color w:val="000000"/>
          <w:sz w:val="28"/>
          <w:szCs w:val="28"/>
          <w:lang w:eastAsia="ru-RU" w:bidi="ru-RU"/>
        </w:rPr>
      </w:pPr>
      <w:r w:rsidRPr="00871279">
        <w:rPr>
          <w:color w:val="000000"/>
          <w:sz w:val="28"/>
          <w:szCs w:val="28"/>
          <w:lang w:eastAsia="ru-RU" w:bidi="ru-RU"/>
        </w:rPr>
        <w:t>6. Розробка та реалізація заходів щодо комплексної цільової програми брендингу кадрів;</w:t>
      </w:r>
    </w:p>
    <w:p w:rsidR="004B78DD" w:rsidRPr="00871279" w:rsidRDefault="004B78DD" w:rsidP="004B78DD">
      <w:pPr>
        <w:pStyle w:val="20"/>
        <w:spacing w:before="0" w:after="0" w:line="360" w:lineRule="auto"/>
        <w:ind w:firstLine="709"/>
        <w:rPr>
          <w:color w:val="000000"/>
          <w:sz w:val="28"/>
          <w:szCs w:val="28"/>
          <w:lang w:eastAsia="ru-RU" w:bidi="ru-RU"/>
        </w:rPr>
      </w:pPr>
      <w:r w:rsidRPr="00871279">
        <w:rPr>
          <w:color w:val="000000"/>
          <w:sz w:val="28"/>
          <w:szCs w:val="28"/>
          <w:lang w:eastAsia="ru-RU" w:bidi="ru-RU"/>
        </w:rPr>
        <w:t>7. Аналіз результатів реалізації комплексної цільової програми HR-брендингу.</w:t>
      </w:r>
    </w:p>
    <w:p w:rsidR="004B78DD" w:rsidRPr="00871279" w:rsidRDefault="00AF26E1" w:rsidP="004B78DD">
      <w:pPr>
        <w:pStyle w:val="20"/>
        <w:tabs>
          <w:tab w:val="left" w:pos="284"/>
          <w:tab w:val="left" w:pos="1134"/>
        </w:tabs>
        <w:spacing w:before="0" w:after="0" w:line="360" w:lineRule="auto"/>
        <w:ind w:firstLine="709"/>
        <w:jc w:val="both"/>
        <w:rPr>
          <w:color w:val="000000"/>
          <w:sz w:val="28"/>
          <w:szCs w:val="28"/>
          <w:lang w:eastAsia="ru-RU" w:bidi="ru-RU"/>
        </w:rPr>
      </w:pPr>
      <w:r w:rsidRPr="00871279">
        <w:rPr>
          <w:color w:val="000000"/>
          <w:sz w:val="28"/>
          <w:szCs w:val="28"/>
          <w:lang w:eastAsia="ru-RU" w:bidi="ru-RU"/>
        </w:rPr>
        <w:t>Д</w:t>
      </w:r>
      <w:r w:rsidR="004B78DD" w:rsidRPr="00871279">
        <w:rPr>
          <w:color w:val="000000"/>
          <w:sz w:val="28"/>
          <w:szCs w:val="28"/>
          <w:lang w:eastAsia="ru-RU" w:bidi="ru-RU"/>
        </w:rPr>
        <w:t>ля формування та розвитку успішного HR-бренду або бренду «бажаного» роботодавця на ринку праці організаціям рекомендується застосовувати такі заходи:</w:t>
      </w:r>
    </w:p>
    <w:p w:rsidR="004B78DD" w:rsidRPr="00871279" w:rsidRDefault="004B78DD" w:rsidP="004B78DD">
      <w:pPr>
        <w:pStyle w:val="20"/>
        <w:numPr>
          <w:ilvl w:val="0"/>
          <w:numId w:val="18"/>
        </w:numPr>
        <w:tabs>
          <w:tab w:val="left" w:pos="28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розвиток та вдосконалення корпоративної культури, корпоративного бренду та соціально-політичного іміджу організації;</w:t>
      </w:r>
    </w:p>
    <w:p w:rsidR="004B78DD" w:rsidRPr="00871279" w:rsidRDefault="004B78DD" w:rsidP="004B78DD">
      <w:pPr>
        <w:pStyle w:val="20"/>
        <w:numPr>
          <w:ilvl w:val="0"/>
          <w:numId w:val="18"/>
        </w:numPr>
        <w:tabs>
          <w:tab w:val="left" w:pos="28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розвиток здатності ініціювати зміни, активно й ефективно ними керувати;</w:t>
      </w:r>
    </w:p>
    <w:p w:rsidR="004B78DD" w:rsidRPr="00871279" w:rsidRDefault="004B78DD" w:rsidP="004B78DD">
      <w:pPr>
        <w:pStyle w:val="20"/>
        <w:numPr>
          <w:ilvl w:val="0"/>
          <w:numId w:val="18"/>
        </w:numPr>
        <w:shd w:val="clear" w:color="auto" w:fill="auto"/>
        <w:tabs>
          <w:tab w:val="left" w:pos="28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побудова цілісної системи процесу управління персоналом, що включає всі етапи кадрової роботи, від залучення працівників до звільнення чи виходу працівників на пенсію;</w:t>
      </w:r>
    </w:p>
    <w:p w:rsidR="004B78DD" w:rsidRPr="00871279" w:rsidRDefault="004B78DD" w:rsidP="004B78DD">
      <w:pPr>
        <w:pStyle w:val="20"/>
        <w:numPr>
          <w:ilvl w:val="0"/>
          <w:numId w:val="18"/>
        </w:numPr>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розробка мотиваційних програм на основі ефективної системи винагород, метою якої є залучення, утримання та мотивація працівників, кваліфікація та результативність яких забезпечать успішне виконання організацією своєї місії з мінімальними витратами.</w:t>
      </w:r>
    </w:p>
    <w:p w:rsidR="004B78DD" w:rsidRPr="00871279" w:rsidRDefault="004B78DD" w:rsidP="004B78DD">
      <w:pPr>
        <w:tabs>
          <w:tab w:val="left" w:pos="993"/>
        </w:tabs>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lastRenderedPageBreak/>
        <w:t>Підсумовуючи наше дослідження запропонуємо перелік конкретних рекомендованих заходів для формування позитивного HR-бренду ПП «ГАЛИЧ-БУД»: розробити загальну концепцію ключових цінностей; підготувати рекламно-інформаційний матеріал про підприємство; використовувати різні фірмові продукти під час внутрішніх та зовнішніх HR-заходів; залучати керівництво компанії до реклами свого HR-бренду; удосконалити систему винагород; створити систему навчання та розвитку персоналу; покращення соціально-психологічного клімату на підприємстві; регулярно проводити опитування щодо задоволеності працівників різними аспектами діяльності в організації; посилити роботу з тими працівниками, які залишають організацію; стежити за іміджом компанії як роботодавця в Інтернеті та інших ЗМІ; використовувати широкий спектр каналів для залучення кандидатів на підприємство; активізувати контакти із профільними підрозділами регіональних навчальних закладів середньої професійної та вищої освіти.</w:t>
      </w:r>
    </w:p>
    <w:p w:rsidR="004B78DD" w:rsidRPr="00871279" w:rsidRDefault="004B78DD">
      <w:pPr>
        <w:rPr>
          <w:rFonts w:ascii="Times New Roman" w:hAnsi="Times New Roman" w:cs="Times New Roman"/>
          <w:sz w:val="28"/>
          <w:szCs w:val="28"/>
        </w:rPr>
      </w:pPr>
      <w:r w:rsidRPr="00871279">
        <w:rPr>
          <w:rFonts w:ascii="Times New Roman" w:hAnsi="Times New Roman" w:cs="Times New Roman"/>
          <w:sz w:val="28"/>
          <w:szCs w:val="28"/>
        </w:rPr>
        <w:br w:type="page"/>
      </w:r>
    </w:p>
    <w:p w:rsidR="004B78DD" w:rsidRPr="00871279" w:rsidRDefault="004B78DD" w:rsidP="004B78DD">
      <w:pPr>
        <w:spacing w:after="0" w:line="360" w:lineRule="auto"/>
        <w:ind w:firstLine="709"/>
        <w:jc w:val="center"/>
        <w:rPr>
          <w:rFonts w:ascii="Times New Roman" w:hAnsi="Times New Roman" w:cs="Times New Roman"/>
          <w:b/>
          <w:bCs/>
          <w:sz w:val="28"/>
          <w:szCs w:val="28"/>
        </w:rPr>
      </w:pPr>
      <w:r w:rsidRPr="00871279">
        <w:rPr>
          <w:rFonts w:ascii="Times New Roman" w:hAnsi="Times New Roman" w:cs="Times New Roman"/>
          <w:b/>
          <w:bCs/>
          <w:sz w:val="28"/>
          <w:szCs w:val="28"/>
        </w:rPr>
        <w:lastRenderedPageBreak/>
        <w:t>ВИСНОВКИ</w:t>
      </w:r>
    </w:p>
    <w:p w:rsidR="004B78DD" w:rsidRPr="00871279" w:rsidRDefault="004B78DD" w:rsidP="00683EE8">
      <w:pPr>
        <w:spacing w:after="0" w:line="360" w:lineRule="auto"/>
        <w:ind w:firstLine="709"/>
        <w:jc w:val="both"/>
        <w:rPr>
          <w:rFonts w:ascii="Times New Roman" w:hAnsi="Times New Roman" w:cs="Times New Roman"/>
          <w:sz w:val="28"/>
          <w:szCs w:val="28"/>
        </w:rPr>
      </w:pPr>
    </w:p>
    <w:p w:rsidR="004B78DD" w:rsidRPr="00871279" w:rsidRDefault="004B78DD" w:rsidP="00AF26E1">
      <w:pPr>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Підсумовуючи наше дослідження можемо зробити наступні висновки:</w:t>
      </w:r>
    </w:p>
    <w:p w:rsidR="00AF26E1" w:rsidRPr="00871279" w:rsidRDefault="004B78DD" w:rsidP="00AF26E1">
      <w:pPr>
        <w:pStyle w:val="20"/>
        <w:numPr>
          <w:ilvl w:val="0"/>
          <w:numId w:val="21"/>
        </w:numPr>
        <w:shd w:val="clear" w:color="auto" w:fill="auto"/>
        <w:spacing w:before="0" w:after="0" w:line="360" w:lineRule="auto"/>
        <w:ind w:left="0" w:firstLine="709"/>
        <w:jc w:val="both"/>
        <w:rPr>
          <w:sz w:val="28"/>
          <w:szCs w:val="28"/>
        </w:rPr>
      </w:pPr>
      <w:bookmarkStart w:id="22" w:name="_Hlk89851831"/>
      <w:r w:rsidRPr="00871279">
        <w:rPr>
          <w:color w:val="000000"/>
          <w:sz w:val="28"/>
          <w:szCs w:val="28"/>
          <w:lang w:bidi="en-US"/>
        </w:rPr>
        <w:t>HR-</w:t>
      </w:r>
      <w:r w:rsidRPr="00871279">
        <w:rPr>
          <w:color w:val="000000"/>
          <w:sz w:val="28"/>
          <w:szCs w:val="28"/>
          <w:lang w:eastAsia="ru-RU" w:bidi="ru-RU"/>
        </w:rPr>
        <w:t xml:space="preserve">брендинг – це робота з репутацією компанії як роботодавця. Ефективний бренд вимагає активного залучення всього колективу організації в процес створення </w:t>
      </w:r>
      <w:r w:rsidRPr="00871279">
        <w:rPr>
          <w:sz w:val="28"/>
          <w:szCs w:val="28"/>
        </w:rPr>
        <w:t xml:space="preserve">і управління </w:t>
      </w:r>
      <w:r w:rsidRPr="00871279">
        <w:rPr>
          <w:color w:val="000000"/>
          <w:sz w:val="28"/>
          <w:szCs w:val="28"/>
          <w:lang w:eastAsia="ru-RU" w:bidi="ru-RU"/>
        </w:rPr>
        <w:t>брендом.</w:t>
      </w:r>
      <w:bookmarkStart w:id="23" w:name="_Hlk89852626"/>
      <w:bookmarkEnd w:id="22"/>
    </w:p>
    <w:p w:rsidR="00AF26E1" w:rsidRPr="00871279" w:rsidRDefault="004B78DD" w:rsidP="004B78DD">
      <w:pPr>
        <w:pStyle w:val="20"/>
        <w:numPr>
          <w:ilvl w:val="0"/>
          <w:numId w:val="21"/>
        </w:numPr>
        <w:shd w:val="clear" w:color="auto" w:fill="auto"/>
        <w:spacing w:before="0" w:after="0" w:line="360" w:lineRule="auto"/>
        <w:ind w:left="0" w:firstLine="709"/>
        <w:jc w:val="both"/>
        <w:rPr>
          <w:sz w:val="28"/>
          <w:szCs w:val="28"/>
        </w:rPr>
      </w:pPr>
      <w:r w:rsidRPr="00871279">
        <w:rPr>
          <w:sz w:val="28"/>
          <w:szCs w:val="28"/>
        </w:rPr>
        <w:t>Приватне підприємство «ГАЛИЧ-БУД» розпочало свою діяльність у 2011 році. Основними видами діяльності підприємства є будівництво житлових та промислових приміщень, будівельно-монтажні роботи, ремонтні роботи приміщень житлового та не житлового призначення. На кінець 2020 року в ПП «ГАЛИЧ-БУД» працювали 42 особи</w:t>
      </w:r>
      <w:r w:rsidR="00AF26E1" w:rsidRPr="00871279">
        <w:rPr>
          <w:sz w:val="28"/>
          <w:szCs w:val="28"/>
        </w:rPr>
        <w:t xml:space="preserve">. </w:t>
      </w:r>
      <w:r w:rsidRPr="00871279">
        <w:rPr>
          <w:sz w:val="28"/>
          <w:szCs w:val="28"/>
        </w:rPr>
        <w:t xml:space="preserve">У </w:t>
      </w:r>
      <w:r w:rsidRPr="00871279">
        <w:rPr>
          <w:noProof/>
          <w:sz w:val="28"/>
          <w:szCs w:val="28"/>
        </w:rPr>
        <w:t xml:space="preserve">ПП «ГАЛИЧ-БУД» </w:t>
      </w:r>
      <w:r w:rsidRPr="00871279">
        <w:rPr>
          <w:sz w:val="28"/>
          <w:szCs w:val="28"/>
        </w:rPr>
        <w:t xml:space="preserve">менеджер з персоналу поєднує 4 посади, згідно з кваліфікаційним довідником: менеджер з персоналу (HR-менеджер); </w:t>
      </w:r>
      <w:proofErr w:type="spellStart"/>
      <w:r w:rsidRPr="00871279">
        <w:rPr>
          <w:sz w:val="28"/>
          <w:szCs w:val="28"/>
        </w:rPr>
        <w:t>рекрутер</w:t>
      </w:r>
      <w:proofErr w:type="spellEnd"/>
      <w:r w:rsidRPr="00871279">
        <w:rPr>
          <w:sz w:val="28"/>
          <w:szCs w:val="28"/>
        </w:rPr>
        <w:t xml:space="preserve"> спеціаліст з підготовки кадрів. спеціаліст з підготовки кадрів.</w:t>
      </w:r>
      <w:r w:rsidR="00AF26E1" w:rsidRPr="00871279">
        <w:rPr>
          <w:sz w:val="28"/>
          <w:szCs w:val="28"/>
        </w:rPr>
        <w:t xml:space="preserve"> </w:t>
      </w:r>
      <w:r w:rsidRPr="00871279">
        <w:rPr>
          <w:sz w:val="28"/>
          <w:szCs w:val="28"/>
        </w:rPr>
        <w:t>У компанії є спеціальні статті бюджету на організацію тренінгів для працівників та проведення корпоративних заходів.</w:t>
      </w:r>
      <w:r w:rsidR="00AF26E1" w:rsidRPr="00871279">
        <w:rPr>
          <w:sz w:val="28"/>
          <w:szCs w:val="28"/>
        </w:rPr>
        <w:t xml:space="preserve"> </w:t>
      </w:r>
      <w:r w:rsidRPr="00871279">
        <w:rPr>
          <w:sz w:val="28"/>
          <w:szCs w:val="28"/>
        </w:rPr>
        <w:t>Сформована певна корпоративна культура в ПП «ГАЛИЧ-БУД» існує, але вона не підтверджена документально. Проте є вимоги до зовнішнього вигляду працівника, дані про умови праці, робоче місце, порядок виплати заробітної плати, режим праці та відпочинку, правила реєстрації відпустки, відрядження. Є також регламентований внутрішній трудовий розпорядок.</w:t>
      </w:r>
    </w:p>
    <w:p w:rsidR="00AF26E1" w:rsidRPr="00871279" w:rsidRDefault="004B78DD" w:rsidP="00A7172B">
      <w:pPr>
        <w:pStyle w:val="20"/>
        <w:numPr>
          <w:ilvl w:val="0"/>
          <w:numId w:val="21"/>
        </w:numPr>
        <w:shd w:val="clear" w:color="auto" w:fill="auto"/>
        <w:spacing w:before="0" w:after="0" w:line="360" w:lineRule="auto"/>
        <w:ind w:left="0" w:firstLine="567"/>
        <w:jc w:val="both"/>
        <w:rPr>
          <w:color w:val="000000"/>
          <w:sz w:val="28"/>
          <w:szCs w:val="28"/>
          <w:lang w:eastAsia="ru-RU" w:bidi="ru-RU"/>
        </w:rPr>
      </w:pPr>
      <w:r w:rsidRPr="00871279">
        <w:rPr>
          <w:sz w:val="28"/>
          <w:szCs w:val="28"/>
        </w:rPr>
        <w:t>Якщо зробити компанію привабливою з точки зору робочих місць для співробітників, то самі працівники з радістю і задоволенням порекомендують її як гідну та актуальну роботу. Таким чином, HR-брендинг починає працювати на компанію. Всі ці моменти дозволять залучити до компанії відповідний персонал. Наступним завданням буде підтримувати та розвивати HR-бренд, адже брендинг – це постійний процес.</w:t>
      </w:r>
      <w:r w:rsidR="00AF26E1" w:rsidRPr="00871279">
        <w:rPr>
          <w:sz w:val="28"/>
          <w:szCs w:val="28"/>
        </w:rPr>
        <w:t xml:space="preserve"> </w:t>
      </w:r>
      <w:r w:rsidRPr="00871279">
        <w:rPr>
          <w:sz w:val="28"/>
          <w:szCs w:val="28"/>
        </w:rPr>
        <w:t xml:space="preserve">У зв’язку з цим ми </w:t>
      </w:r>
      <w:r w:rsidR="00AF26E1" w:rsidRPr="00871279">
        <w:rPr>
          <w:sz w:val="28"/>
          <w:szCs w:val="28"/>
        </w:rPr>
        <w:t>з’ясували</w:t>
      </w:r>
      <w:r w:rsidRPr="00871279">
        <w:rPr>
          <w:sz w:val="28"/>
          <w:szCs w:val="28"/>
        </w:rPr>
        <w:t xml:space="preserve">, яку думку співробітники мають про </w:t>
      </w:r>
      <w:r w:rsidR="00AF26E1" w:rsidRPr="00871279">
        <w:rPr>
          <w:sz w:val="28"/>
          <w:szCs w:val="28"/>
        </w:rPr>
        <w:t>підприємство</w:t>
      </w:r>
      <w:r w:rsidRPr="00871279">
        <w:rPr>
          <w:sz w:val="28"/>
          <w:szCs w:val="28"/>
        </w:rPr>
        <w:t xml:space="preserve"> і який меседж вони несуть про неї зовнішньому світу.</w:t>
      </w:r>
      <w:r w:rsidR="00AF26E1" w:rsidRPr="00871279">
        <w:rPr>
          <w:sz w:val="28"/>
          <w:szCs w:val="28"/>
        </w:rPr>
        <w:t xml:space="preserve"> </w:t>
      </w:r>
      <w:r w:rsidRPr="00871279">
        <w:rPr>
          <w:sz w:val="28"/>
          <w:szCs w:val="28"/>
        </w:rPr>
        <w:t xml:space="preserve">Під час опитування співробітники визначили ряд основних характеристик компанії, таких як: </w:t>
      </w:r>
      <w:r w:rsidRPr="00871279">
        <w:rPr>
          <w:sz w:val="28"/>
          <w:szCs w:val="28"/>
        </w:rPr>
        <w:lastRenderedPageBreak/>
        <w:t>весела робота, дружні стосунки, орієнтація на майбутнє, прогресивність, відкритість, демократичність. Це дає підстави вважати, що на даному етапі розвитку підприємства в її організаційній культурі переважають ринкові компоненти. Однак високий рівень бюрократизму (на думку більшості опитаних співробітників) несумісний з цим типом корпоративної культури, що не може не вплинути на ефективність та швидкість багатьох процесів в організації, що в свою чергу посилює роздратування та невдоволення співробітників. і, як наслідок, впливає на імідж організації як роботодавця.</w:t>
      </w:r>
      <w:r w:rsidR="00AF26E1" w:rsidRPr="00871279">
        <w:rPr>
          <w:sz w:val="28"/>
          <w:szCs w:val="28"/>
        </w:rPr>
        <w:t xml:space="preserve"> </w:t>
      </w:r>
      <w:r w:rsidRPr="00871279">
        <w:rPr>
          <w:sz w:val="28"/>
          <w:szCs w:val="28"/>
        </w:rPr>
        <w:t xml:space="preserve">Причиною звільнення з </w:t>
      </w:r>
      <w:r w:rsidR="00AF26E1" w:rsidRPr="00871279">
        <w:rPr>
          <w:sz w:val="28"/>
          <w:szCs w:val="28"/>
        </w:rPr>
        <w:t>підприємства</w:t>
      </w:r>
      <w:r w:rsidRPr="00871279">
        <w:rPr>
          <w:sz w:val="28"/>
          <w:szCs w:val="28"/>
        </w:rPr>
        <w:t xml:space="preserve"> більшість колишніх співробітників назвали бажання змінити сферу діяльності та відсутність можливостей для професійного та кар’єрного зростання. Рівень заробітної плати знаходиться лише на третьому місці в списку основних причин звільнення з компанії, однак усі респонденти, які скаржилися на відсутність кар’єрного зростання, також говорять про невдоволення рівнем заробітної плати.</w:t>
      </w:r>
      <w:bookmarkStart w:id="24" w:name="_Hlk89863669"/>
      <w:bookmarkEnd w:id="23"/>
    </w:p>
    <w:p w:rsidR="004B78DD" w:rsidRPr="00871279" w:rsidRDefault="004B78DD" w:rsidP="00A7172B">
      <w:pPr>
        <w:pStyle w:val="20"/>
        <w:numPr>
          <w:ilvl w:val="0"/>
          <w:numId w:val="21"/>
        </w:numPr>
        <w:shd w:val="clear" w:color="auto" w:fill="auto"/>
        <w:spacing w:before="0" w:after="0" w:line="360" w:lineRule="auto"/>
        <w:ind w:left="0" w:firstLine="567"/>
        <w:jc w:val="both"/>
        <w:rPr>
          <w:color w:val="000000"/>
          <w:sz w:val="28"/>
          <w:szCs w:val="28"/>
          <w:lang w:eastAsia="ru-RU" w:bidi="ru-RU"/>
        </w:rPr>
      </w:pPr>
      <w:r w:rsidRPr="00871279">
        <w:rPr>
          <w:color w:val="000000"/>
          <w:sz w:val="28"/>
          <w:szCs w:val="28"/>
          <w:lang w:eastAsia="ru-RU" w:bidi="ru-RU"/>
        </w:rPr>
        <w:t>Послідовне впровадження HR-брендингу в організаціях включає наступні етапи:</w:t>
      </w:r>
    </w:p>
    <w:p w:rsidR="004B78DD" w:rsidRPr="00871279" w:rsidRDefault="00AF26E1" w:rsidP="00A7172B">
      <w:pPr>
        <w:pStyle w:val="20"/>
        <w:numPr>
          <w:ilvl w:val="0"/>
          <w:numId w:val="23"/>
        </w:numPr>
        <w:tabs>
          <w:tab w:val="left" w:pos="485"/>
        </w:tabs>
        <w:spacing w:before="0" w:after="0" w:line="360" w:lineRule="auto"/>
        <w:ind w:left="0" w:firstLine="567"/>
        <w:jc w:val="both"/>
        <w:rPr>
          <w:color w:val="000000"/>
          <w:sz w:val="28"/>
          <w:szCs w:val="28"/>
          <w:lang w:eastAsia="ru-RU" w:bidi="ru-RU"/>
        </w:rPr>
      </w:pPr>
      <w:r w:rsidRPr="00871279">
        <w:rPr>
          <w:color w:val="000000"/>
          <w:sz w:val="28"/>
          <w:szCs w:val="28"/>
          <w:lang w:eastAsia="ru-RU" w:bidi="ru-RU"/>
        </w:rPr>
        <w:t xml:space="preserve">визначення </w:t>
      </w:r>
      <w:r w:rsidR="004B78DD" w:rsidRPr="00871279">
        <w:rPr>
          <w:color w:val="000000"/>
          <w:sz w:val="28"/>
          <w:szCs w:val="28"/>
          <w:lang w:eastAsia="ru-RU" w:bidi="ru-RU"/>
        </w:rPr>
        <w:t>цільової аудиторії HR-бренду (персонал організації та кандидати);</w:t>
      </w:r>
    </w:p>
    <w:p w:rsidR="004B78DD" w:rsidRPr="00871279" w:rsidRDefault="00AF26E1" w:rsidP="00A7172B">
      <w:pPr>
        <w:pStyle w:val="20"/>
        <w:numPr>
          <w:ilvl w:val="0"/>
          <w:numId w:val="23"/>
        </w:numPr>
        <w:tabs>
          <w:tab w:val="left" w:pos="485"/>
        </w:tabs>
        <w:spacing w:before="0" w:after="0" w:line="360" w:lineRule="auto"/>
        <w:ind w:left="0" w:firstLine="567"/>
        <w:jc w:val="both"/>
        <w:rPr>
          <w:color w:val="000000"/>
          <w:sz w:val="28"/>
          <w:szCs w:val="28"/>
          <w:lang w:eastAsia="ru-RU" w:bidi="ru-RU"/>
        </w:rPr>
      </w:pPr>
      <w:r w:rsidRPr="00871279">
        <w:rPr>
          <w:color w:val="000000"/>
          <w:sz w:val="28"/>
          <w:szCs w:val="28"/>
          <w:lang w:eastAsia="ru-RU" w:bidi="ru-RU"/>
        </w:rPr>
        <w:t xml:space="preserve">виготовлення </w:t>
      </w:r>
      <w:r w:rsidR="004B78DD" w:rsidRPr="00871279">
        <w:rPr>
          <w:color w:val="000000"/>
          <w:sz w:val="28"/>
          <w:szCs w:val="28"/>
          <w:lang w:eastAsia="ru-RU" w:bidi="ru-RU"/>
        </w:rPr>
        <w:t>портрета «бажаного працівника»;</w:t>
      </w:r>
    </w:p>
    <w:p w:rsidR="004B78DD" w:rsidRPr="00871279" w:rsidRDefault="00AF26E1" w:rsidP="00A7172B">
      <w:pPr>
        <w:pStyle w:val="20"/>
        <w:numPr>
          <w:ilvl w:val="0"/>
          <w:numId w:val="23"/>
        </w:numPr>
        <w:tabs>
          <w:tab w:val="left" w:pos="485"/>
        </w:tabs>
        <w:spacing w:before="0" w:after="0" w:line="360" w:lineRule="auto"/>
        <w:ind w:left="0" w:firstLine="567"/>
        <w:jc w:val="both"/>
        <w:rPr>
          <w:color w:val="000000"/>
          <w:sz w:val="28"/>
          <w:szCs w:val="28"/>
          <w:lang w:eastAsia="ru-RU" w:bidi="ru-RU"/>
        </w:rPr>
      </w:pPr>
      <w:r w:rsidRPr="00871279">
        <w:rPr>
          <w:color w:val="000000"/>
          <w:sz w:val="28"/>
          <w:szCs w:val="28"/>
          <w:lang w:eastAsia="ru-RU" w:bidi="ru-RU"/>
        </w:rPr>
        <w:t xml:space="preserve">аналіз </w:t>
      </w:r>
      <w:r w:rsidR="004B78DD" w:rsidRPr="00871279">
        <w:rPr>
          <w:color w:val="000000"/>
          <w:sz w:val="28"/>
          <w:szCs w:val="28"/>
          <w:lang w:eastAsia="ru-RU" w:bidi="ru-RU"/>
        </w:rPr>
        <w:t>сприйняття компанії як роботодавця цільовими групами;</w:t>
      </w:r>
    </w:p>
    <w:p w:rsidR="004B78DD" w:rsidRPr="00871279" w:rsidRDefault="00AF26E1" w:rsidP="00A7172B">
      <w:pPr>
        <w:pStyle w:val="20"/>
        <w:numPr>
          <w:ilvl w:val="0"/>
          <w:numId w:val="23"/>
        </w:numPr>
        <w:shd w:val="clear" w:color="auto" w:fill="auto"/>
        <w:tabs>
          <w:tab w:val="left" w:pos="485"/>
        </w:tabs>
        <w:spacing w:before="0" w:after="0" w:line="360" w:lineRule="auto"/>
        <w:ind w:left="0" w:firstLine="567"/>
        <w:jc w:val="both"/>
        <w:rPr>
          <w:sz w:val="28"/>
          <w:szCs w:val="28"/>
        </w:rPr>
      </w:pPr>
      <w:r w:rsidRPr="00871279">
        <w:rPr>
          <w:color w:val="000000"/>
          <w:sz w:val="28"/>
          <w:szCs w:val="28"/>
          <w:lang w:eastAsia="ru-RU" w:bidi="ru-RU"/>
        </w:rPr>
        <w:t xml:space="preserve">з </w:t>
      </w:r>
      <w:r w:rsidR="004B78DD" w:rsidRPr="00871279">
        <w:rPr>
          <w:color w:val="000000"/>
          <w:sz w:val="28"/>
          <w:szCs w:val="28"/>
          <w:lang w:eastAsia="ru-RU" w:bidi="ru-RU"/>
        </w:rPr>
        <w:t>низьким або недостатнім рівнем лояльності: побудова нової структури та платформи цінностей HR-бренду. З високим рівнем лояльності: покращення інструментів брендингу людських ресурсів;</w:t>
      </w:r>
    </w:p>
    <w:p w:rsidR="004B78DD" w:rsidRPr="00871279" w:rsidRDefault="00AF26E1" w:rsidP="00A7172B">
      <w:pPr>
        <w:pStyle w:val="20"/>
        <w:numPr>
          <w:ilvl w:val="0"/>
          <w:numId w:val="23"/>
        </w:numPr>
        <w:spacing w:before="0" w:after="0" w:line="360" w:lineRule="auto"/>
        <w:ind w:left="0" w:firstLine="567"/>
        <w:jc w:val="both"/>
        <w:rPr>
          <w:color w:val="000000"/>
          <w:sz w:val="28"/>
          <w:szCs w:val="28"/>
          <w:lang w:eastAsia="ru-RU" w:bidi="ru-RU"/>
        </w:rPr>
      </w:pPr>
      <w:r w:rsidRPr="00871279">
        <w:rPr>
          <w:color w:val="000000"/>
          <w:sz w:val="28"/>
          <w:szCs w:val="28"/>
          <w:lang w:eastAsia="ru-RU" w:bidi="ru-RU"/>
        </w:rPr>
        <w:t xml:space="preserve">розробка </w:t>
      </w:r>
      <w:r w:rsidR="004B78DD" w:rsidRPr="00871279">
        <w:rPr>
          <w:color w:val="000000"/>
          <w:sz w:val="28"/>
          <w:szCs w:val="28"/>
          <w:lang w:eastAsia="ru-RU" w:bidi="ru-RU"/>
        </w:rPr>
        <w:t>та реалізація заходів щодо комплексної цільової програми брендингу кадрів;</w:t>
      </w:r>
    </w:p>
    <w:p w:rsidR="004B78DD" w:rsidRPr="00871279" w:rsidRDefault="00AF26E1" w:rsidP="00A7172B">
      <w:pPr>
        <w:pStyle w:val="20"/>
        <w:numPr>
          <w:ilvl w:val="0"/>
          <w:numId w:val="23"/>
        </w:numPr>
        <w:spacing w:before="0" w:after="0" w:line="360" w:lineRule="auto"/>
        <w:ind w:left="0" w:firstLine="567"/>
        <w:rPr>
          <w:color w:val="000000"/>
          <w:sz w:val="28"/>
          <w:szCs w:val="28"/>
          <w:lang w:eastAsia="ru-RU" w:bidi="ru-RU"/>
        </w:rPr>
      </w:pPr>
      <w:r w:rsidRPr="00871279">
        <w:rPr>
          <w:color w:val="000000"/>
          <w:sz w:val="28"/>
          <w:szCs w:val="28"/>
          <w:lang w:eastAsia="ru-RU" w:bidi="ru-RU"/>
        </w:rPr>
        <w:t xml:space="preserve">аналіз </w:t>
      </w:r>
      <w:r w:rsidR="004B78DD" w:rsidRPr="00871279">
        <w:rPr>
          <w:color w:val="000000"/>
          <w:sz w:val="28"/>
          <w:szCs w:val="28"/>
          <w:lang w:eastAsia="ru-RU" w:bidi="ru-RU"/>
        </w:rPr>
        <w:t>результатів реалізації комплексної цільової програми HR-брендингу.</w:t>
      </w:r>
    </w:p>
    <w:p w:rsidR="004B78DD" w:rsidRPr="00871279" w:rsidRDefault="00AF26E1" w:rsidP="00A7172B">
      <w:pPr>
        <w:pStyle w:val="20"/>
        <w:numPr>
          <w:ilvl w:val="0"/>
          <w:numId w:val="21"/>
        </w:numPr>
        <w:tabs>
          <w:tab w:val="left" w:pos="284"/>
          <w:tab w:val="left" w:pos="709"/>
        </w:tabs>
        <w:spacing w:before="0" w:after="0" w:line="360" w:lineRule="auto"/>
        <w:ind w:left="0" w:firstLine="567"/>
        <w:jc w:val="both"/>
        <w:rPr>
          <w:color w:val="000000"/>
          <w:sz w:val="28"/>
          <w:szCs w:val="28"/>
          <w:lang w:eastAsia="ru-RU" w:bidi="ru-RU"/>
        </w:rPr>
      </w:pPr>
      <w:r w:rsidRPr="00871279">
        <w:rPr>
          <w:color w:val="000000"/>
          <w:sz w:val="28"/>
          <w:szCs w:val="28"/>
          <w:lang w:eastAsia="ru-RU" w:bidi="ru-RU"/>
        </w:rPr>
        <w:t xml:space="preserve">Для </w:t>
      </w:r>
      <w:r w:rsidR="004B78DD" w:rsidRPr="00871279">
        <w:rPr>
          <w:color w:val="000000"/>
          <w:sz w:val="28"/>
          <w:szCs w:val="28"/>
          <w:lang w:eastAsia="ru-RU" w:bidi="ru-RU"/>
        </w:rPr>
        <w:t>формування та розвитку успішного HR-бренду або бренду «бажаного» роботодавця на ринку праці організаціям рекомендується застосовувати такі заходи:</w:t>
      </w:r>
    </w:p>
    <w:p w:rsidR="004B78DD" w:rsidRPr="00871279" w:rsidRDefault="004B78DD" w:rsidP="00AF26E1">
      <w:pPr>
        <w:pStyle w:val="20"/>
        <w:numPr>
          <w:ilvl w:val="0"/>
          <w:numId w:val="18"/>
        </w:numPr>
        <w:tabs>
          <w:tab w:val="left" w:pos="284"/>
          <w:tab w:val="left" w:pos="709"/>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lastRenderedPageBreak/>
        <w:t>розвиток та вдосконалення корпоративної культури, корпоративного бренду та соціально-політичного іміджу організації;</w:t>
      </w:r>
    </w:p>
    <w:p w:rsidR="004B78DD" w:rsidRPr="00871279" w:rsidRDefault="004B78DD" w:rsidP="004B78DD">
      <w:pPr>
        <w:pStyle w:val="20"/>
        <w:numPr>
          <w:ilvl w:val="0"/>
          <w:numId w:val="18"/>
        </w:numPr>
        <w:tabs>
          <w:tab w:val="left" w:pos="28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розвиток здатності ініціювати зміни, активно й ефективно ними керувати;</w:t>
      </w:r>
    </w:p>
    <w:p w:rsidR="004B78DD" w:rsidRPr="00871279" w:rsidRDefault="004B78DD" w:rsidP="004B78DD">
      <w:pPr>
        <w:pStyle w:val="20"/>
        <w:numPr>
          <w:ilvl w:val="0"/>
          <w:numId w:val="18"/>
        </w:numPr>
        <w:shd w:val="clear" w:color="auto" w:fill="auto"/>
        <w:tabs>
          <w:tab w:val="left" w:pos="284"/>
        </w:tabs>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побудова цілісної системи процесу управління персоналом, що включає всі етапи кадрової роботи, від залучення працівників до звільнення чи виходу працівників на пенсію;</w:t>
      </w:r>
    </w:p>
    <w:p w:rsidR="004B78DD" w:rsidRPr="00871279" w:rsidRDefault="004B78DD" w:rsidP="004B78DD">
      <w:pPr>
        <w:pStyle w:val="20"/>
        <w:numPr>
          <w:ilvl w:val="0"/>
          <w:numId w:val="18"/>
        </w:numPr>
        <w:spacing w:before="0" w:after="0" w:line="360" w:lineRule="auto"/>
        <w:ind w:left="0" w:firstLine="709"/>
        <w:jc w:val="both"/>
        <w:rPr>
          <w:color w:val="000000"/>
          <w:sz w:val="28"/>
          <w:szCs w:val="28"/>
          <w:lang w:eastAsia="ru-RU" w:bidi="ru-RU"/>
        </w:rPr>
      </w:pPr>
      <w:r w:rsidRPr="00871279">
        <w:rPr>
          <w:color w:val="000000"/>
          <w:sz w:val="28"/>
          <w:szCs w:val="28"/>
          <w:lang w:eastAsia="ru-RU" w:bidi="ru-RU"/>
        </w:rPr>
        <w:t>розробка мотиваційних програм на основі ефективної системи винагород, метою якої є залучення, утримання та мотивація працівників, кваліфікація та результативність яких забезпечать успішне виконання організацією своєї місії з мінімальними витратами.</w:t>
      </w:r>
    </w:p>
    <w:p w:rsidR="004B78DD" w:rsidRPr="00871279" w:rsidRDefault="004B78DD" w:rsidP="004B78DD">
      <w:pPr>
        <w:tabs>
          <w:tab w:val="left" w:pos="993"/>
        </w:tabs>
        <w:spacing w:after="0" w:line="360" w:lineRule="auto"/>
        <w:ind w:firstLine="709"/>
        <w:jc w:val="both"/>
        <w:rPr>
          <w:rFonts w:ascii="Times New Roman" w:hAnsi="Times New Roman" w:cs="Times New Roman"/>
          <w:sz w:val="28"/>
          <w:szCs w:val="28"/>
        </w:rPr>
      </w:pPr>
      <w:r w:rsidRPr="00871279">
        <w:rPr>
          <w:rFonts w:ascii="Times New Roman" w:hAnsi="Times New Roman" w:cs="Times New Roman"/>
          <w:sz w:val="28"/>
          <w:szCs w:val="28"/>
        </w:rPr>
        <w:t>Підсумовуючи наше дослідження запропонуємо перелік конкретних рекомендованих заходів для формування позитивного HR-бренду ПП «ГАЛИЧ-БУД»: розробити загальну концепцію ключових цінностей; підготувати рекламно-інформаційний матеріал про підприємство; використовувати різні фірмові продукти під час внутрішніх та зовнішніх HR-заходів; залучати керівництво компанії до реклами свого HR-бренду; удосконалити систему винагород; створити систему навчання та розвитку персоналу; покращення соціально-психологічного клімату на підприємстві; регулярно проводити опитування щодо задоволеності працівників різними аспектами діяльності в організації; посилити роботу з тими працівниками, які залишають організацію; стежити за іміджом компанії як роботодавця в Інтернеті та інших ЗМІ; використовувати широкий спектр каналів для залучення кандидатів на підприємство; активізувати контакти із профільними підрозділами регіональних навчальних закладів середньої професійної та вищої освіти.</w:t>
      </w:r>
    </w:p>
    <w:bookmarkEnd w:id="24"/>
    <w:p w:rsidR="00AF26E1" w:rsidRPr="00871279" w:rsidRDefault="00AF26E1">
      <w:pPr>
        <w:rPr>
          <w:rFonts w:ascii="Times New Roman" w:hAnsi="Times New Roman" w:cs="Times New Roman"/>
          <w:sz w:val="28"/>
          <w:szCs w:val="28"/>
        </w:rPr>
      </w:pPr>
      <w:r w:rsidRPr="00871279">
        <w:rPr>
          <w:rFonts w:ascii="Times New Roman" w:hAnsi="Times New Roman" w:cs="Times New Roman"/>
          <w:sz w:val="28"/>
          <w:szCs w:val="28"/>
        </w:rPr>
        <w:br w:type="page"/>
      </w:r>
    </w:p>
    <w:p w:rsidR="004B78DD" w:rsidRPr="00871279" w:rsidRDefault="00AF26E1" w:rsidP="004F2241">
      <w:pPr>
        <w:spacing w:after="0" w:line="360" w:lineRule="auto"/>
        <w:ind w:firstLine="709"/>
        <w:jc w:val="center"/>
        <w:rPr>
          <w:rFonts w:ascii="Times New Roman" w:hAnsi="Times New Roman" w:cs="Times New Roman"/>
          <w:b/>
          <w:bCs/>
          <w:sz w:val="28"/>
          <w:szCs w:val="28"/>
        </w:rPr>
      </w:pPr>
      <w:r w:rsidRPr="00871279">
        <w:rPr>
          <w:rFonts w:ascii="Times New Roman" w:hAnsi="Times New Roman" w:cs="Times New Roman"/>
          <w:b/>
          <w:bCs/>
          <w:sz w:val="28"/>
          <w:szCs w:val="28"/>
        </w:rPr>
        <w:lastRenderedPageBreak/>
        <w:t>СПИСОК ВИКОРИСТАНИХ ДЖЕРЕЛ</w:t>
      </w:r>
    </w:p>
    <w:p w:rsidR="004F2241" w:rsidRPr="00871279" w:rsidRDefault="004F2241" w:rsidP="00871279">
      <w:pPr>
        <w:tabs>
          <w:tab w:val="left" w:pos="1134"/>
        </w:tabs>
        <w:spacing w:after="0" w:line="360" w:lineRule="auto"/>
        <w:ind w:firstLine="709"/>
        <w:jc w:val="center"/>
        <w:rPr>
          <w:rFonts w:ascii="Times New Roman" w:hAnsi="Times New Roman" w:cs="Times New Roman"/>
          <w:b/>
          <w:bCs/>
          <w:sz w:val="28"/>
          <w:szCs w:val="28"/>
        </w:rPr>
      </w:pP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bookmarkStart w:id="25" w:name="_Hlk89864385"/>
      <w:proofErr w:type="spellStart"/>
      <w:r w:rsidRPr="00871279">
        <w:rPr>
          <w:rFonts w:ascii="Times New Roman" w:eastAsia="Times New Roman" w:hAnsi="Times New Roman" w:cs="Times New Roman"/>
          <w:sz w:val="28"/>
          <w:szCs w:val="28"/>
          <w:lang w:eastAsia="ru-RU"/>
        </w:rPr>
        <w:t>Аблязова</w:t>
      </w:r>
      <w:proofErr w:type="spellEnd"/>
      <w:r w:rsidRPr="00871279">
        <w:rPr>
          <w:rFonts w:ascii="Times New Roman" w:eastAsia="Times New Roman" w:hAnsi="Times New Roman" w:cs="Times New Roman"/>
          <w:sz w:val="28"/>
          <w:szCs w:val="28"/>
          <w:lang w:eastAsia="ru-RU"/>
        </w:rPr>
        <w:t xml:space="preserve"> Н. Р. Тайм-менеджмент як ефективний інструмент управління персоналом підприємства. Формування ринкових відносин в Україні.  2021.  № 6. С. 63-69.</w:t>
      </w:r>
    </w:p>
    <w:p w:rsidR="00871279" w:rsidRPr="00871279" w:rsidRDefault="00871279" w:rsidP="00871279">
      <w:pPr>
        <w:pStyle w:val="a4"/>
        <w:numPr>
          <w:ilvl w:val="0"/>
          <w:numId w:val="25"/>
        </w:numPr>
        <w:tabs>
          <w:tab w:val="left" w:pos="1134"/>
          <w:tab w:val="left" w:pos="1296"/>
        </w:tabs>
        <w:spacing w:after="0" w:line="360" w:lineRule="auto"/>
        <w:ind w:left="0" w:firstLine="709"/>
        <w:jc w:val="both"/>
        <w:rPr>
          <w:rFonts w:ascii="Times New Roman" w:hAnsi="Times New Roman" w:cs="Times New Roman"/>
          <w:sz w:val="28"/>
          <w:szCs w:val="28"/>
          <w:lang w:eastAsia="ru-RU"/>
        </w:rPr>
      </w:pPr>
      <w:r w:rsidRPr="00871279">
        <w:rPr>
          <w:rFonts w:ascii="Times New Roman" w:hAnsi="Times New Roman" w:cs="Times New Roman"/>
          <w:sz w:val="28"/>
          <w:szCs w:val="28"/>
          <w:lang w:eastAsia="ru-RU"/>
        </w:rPr>
        <w:t xml:space="preserve">Азарова А. О. Інформаційні засоби підвищення ефективності управління персоналом на вітчизняних підприємствах. Науковий вісник Ужгородського національного університету. Серія : Міжнародні економічні відносини та світове господарство. 2018.  </w:t>
      </w:r>
      <w:proofErr w:type="spellStart"/>
      <w:r w:rsidRPr="00871279">
        <w:rPr>
          <w:rFonts w:ascii="Times New Roman" w:hAnsi="Times New Roman" w:cs="Times New Roman"/>
          <w:sz w:val="28"/>
          <w:szCs w:val="28"/>
          <w:lang w:eastAsia="ru-RU"/>
        </w:rPr>
        <w:t>Вип</w:t>
      </w:r>
      <w:proofErr w:type="spellEnd"/>
      <w:r w:rsidRPr="00871279">
        <w:rPr>
          <w:rFonts w:ascii="Times New Roman" w:hAnsi="Times New Roman" w:cs="Times New Roman"/>
          <w:sz w:val="28"/>
          <w:szCs w:val="28"/>
          <w:lang w:eastAsia="ru-RU"/>
        </w:rPr>
        <w:t>. 18(1).  С. 6-9.</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Балабанова</w:t>
      </w:r>
      <w:proofErr w:type="spellEnd"/>
      <w:r w:rsidRPr="00871279">
        <w:rPr>
          <w:rFonts w:ascii="Times New Roman" w:hAnsi="Times New Roman" w:cs="Times New Roman"/>
          <w:sz w:val="28"/>
          <w:szCs w:val="28"/>
          <w:lang w:eastAsia="ru-RU"/>
        </w:rPr>
        <w:t xml:space="preserve">, Л. В. Управління персоналом : підручник для </w:t>
      </w:r>
      <w:proofErr w:type="spellStart"/>
      <w:r w:rsidRPr="00871279">
        <w:rPr>
          <w:rFonts w:ascii="Times New Roman" w:hAnsi="Times New Roman" w:cs="Times New Roman"/>
          <w:sz w:val="28"/>
          <w:szCs w:val="28"/>
          <w:lang w:eastAsia="ru-RU"/>
        </w:rPr>
        <w:t>студ</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вищ</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навч</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закл</w:t>
      </w:r>
      <w:proofErr w:type="spellEnd"/>
      <w:r w:rsidRPr="00871279">
        <w:rPr>
          <w:rFonts w:ascii="Times New Roman" w:hAnsi="Times New Roman" w:cs="Times New Roman"/>
          <w:sz w:val="28"/>
          <w:szCs w:val="28"/>
          <w:lang w:eastAsia="ru-RU"/>
        </w:rPr>
        <w:t>.  Київ : Центр учбової літератури, 2019. 468 с.</w:t>
      </w:r>
    </w:p>
    <w:p w:rsidR="00871279" w:rsidRPr="00871279" w:rsidRDefault="00A4048D"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hyperlink r:id="rId19" w:tooltip="Пошук за автором" w:history="1">
        <w:r w:rsidR="00871279" w:rsidRPr="00871279">
          <w:rPr>
            <w:rFonts w:ascii="Times New Roman" w:eastAsia="Times New Roman" w:hAnsi="Times New Roman" w:cs="Times New Roman"/>
            <w:color w:val="000000" w:themeColor="text1"/>
            <w:sz w:val="28"/>
            <w:szCs w:val="28"/>
            <w:lang w:eastAsia="ru-RU"/>
          </w:rPr>
          <w:t>Балуєва О. В.</w:t>
        </w:r>
      </w:hyperlink>
      <w:r w:rsidR="00871279" w:rsidRPr="00871279">
        <w:rPr>
          <w:rFonts w:ascii="Times New Roman" w:eastAsia="Times New Roman" w:hAnsi="Times New Roman" w:cs="Times New Roman"/>
          <w:color w:val="000000" w:themeColor="text1"/>
          <w:sz w:val="28"/>
          <w:szCs w:val="28"/>
          <w:lang w:eastAsia="ru-RU"/>
        </w:rPr>
        <w:t xml:space="preserve"> Трансформація функції управління персоналом: сучасні тренди. </w:t>
      </w:r>
      <w:hyperlink r:id="rId20" w:tooltip="Періодичне видання" w:history="1">
        <w:r w:rsidR="00871279" w:rsidRPr="00871279">
          <w:rPr>
            <w:rFonts w:ascii="Times New Roman" w:eastAsia="Times New Roman" w:hAnsi="Times New Roman" w:cs="Times New Roman"/>
            <w:color w:val="000000" w:themeColor="text1"/>
            <w:sz w:val="28"/>
            <w:szCs w:val="28"/>
            <w:lang w:eastAsia="ru-RU"/>
          </w:rPr>
          <w:t>Ефективна економіка</w:t>
        </w:r>
      </w:hyperlink>
      <w:r w:rsidR="00871279" w:rsidRPr="00871279">
        <w:rPr>
          <w:rFonts w:ascii="Times New Roman" w:eastAsia="Times New Roman" w:hAnsi="Times New Roman" w:cs="Times New Roman"/>
          <w:color w:val="000000" w:themeColor="text1"/>
          <w:sz w:val="28"/>
          <w:szCs w:val="28"/>
          <w:lang w:eastAsia="ru-RU"/>
        </w:rPr>
        <w:t xml:space="preserve">. 2020. № 12. </w:t>
      </w:r>
      <w:r w:rsidR="00871279" w:rsidRPr="00871279">
        <w:rPr>
          <w:rFonts w:ascii="Times New Roman" w:eastAsia="Times New Roman" w:hAnsi="Times New Roman" w:cs="Times New Roman"/>
          <w:color w:val="000000" w:themeColor="text1"/>
          <w:sz w:val="28"/>
          <w:szCs w:val="28"/>
          <w:lang w:val="en-US" w:eastAsia="ru-RU"/>
        </w:rPr>
        <w:t>URL</w:t>
      </w:r>
      <w:r w:rsidR="00871279" w:rsidRPr="00871279">
        <w:rPr>
          <w:rFonts w:ascii="Times New Roman" w:eastAsia="Times New Roman" w:hAnsi="Times New Roman" w:cs="Times New Roman"/>
          <w:color w:val="000000" w:themeColor="text1"/>
          <w:sz w:val="28"/>
          <w:szCs w:val="28"/>
          <w:lang w:eastAsia="ru-RU"/>
        </w:rPr>
        <w:t>: </w:t>
      </w:r>
      <w:hyperlink r:id="rId21" w:history="1">
        <w:r w:rsidR="00871279" w:rsidRPr="00871279">
          <w:rPr>
            <w:rFonts w:ascii="Times New Roman" w:eastAsia="Times New Roman" w:hAnsi="Times New Roman" w:cs="Times New Roman"/>
            <w:color w:val="000000" w:themeColor="text1"/>
            <w:sz w:val="28"/>
            <w:szCs w:val="28"/>
            <w:lang w:eastAsia="ru-RU"/>
          </w:rPr>
          <w:t>http://nbuv.gov.ua/UJRN/efek_2020_12_12</w:t>
        </w:r>
      </w:hyperlink>
      <w:r w:rsidR="00871279" w:rsidRPr="00871279">
        <w:rPr>
          <w:rFonts w:ascii="Times New Roman" w:eastAsia="Times New Roman" w:hAnsi="Times New Roman" w:cs="Times New Roman"/>
          <w:color w:val="000000" w:themeColor="text1"/>
          <w:sz w:val="28"/>
          <w:szCs w:val="28"/>
          <w:lang w:eastAsia="ru-RU"/>
        </w:rPr>
        <w:t>.</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Білорус Т. В. Організаційне забезпечення формування та розвитку бренда компанії роботодавця. Бізнес </w:t>
      </w:r>
      <w:proofErr w:type="spellStart"/>
      <w:r w:rsidRPr="00871279">
        <w:rPr>
          <w:rFonts w:ascii="Times New Roman" w:hAnsi="Times New Roman" w:cs="Times New Roman"/>
          <w:sz w:val="28"/>
          <w:szCs w:val="28"/>
        </w:rPr>
        <w:t>Інформ</w:t>
      </w:r>
      <w:proofErr w:type="spellEnd"/>
      <w:r w:rsidRPr="00871279">
        <w:rPr>
          <w:rFonts w:ascii="Times New Roman" w:hAnsi="Times New Roman" w:cs="Times New Roman"/>
          <w:sz w:val="28"/>
          <w:szCs w:val="28"/>
        </w:rPr>
        <w:t>. 2018. № 7. С. 314-326.</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lang w:eastAsia="ru-RU"/>
        </w:rPr>
      </w:pPr>
      <w:r w:rsidRPr="00871279">
        <w:rPr>
          <w:rFonts w:ascii="Times New Roman" w:hAnsi="Times New Roman" w:cs="Times New Roman"/>
          <w:sz w:val="28"/>
          <w:szCs w:val="28"/>
          <w:lang w:eastAsia="ru-RU"/>
        </w:rPr>
        <w:t xml:space="preserve">Білорус Т.В., Фірсова С.Г. Сутнісна характеристика категорії "бренд роботодавця". Матеріали Міжнародної науково-практичної конференції "Теорія та практика управління розвитком економіки". 2019. С. 316-318. </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Борщ В. І. Управління брендом сучасної організації як чинник її конкурентоспроможності. Економіка. Фінанси. Право. 2020. № 4(1).  С. 10-13.</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 xml:space="preserve">Булгакова О. В. Бренд-імідж підприємства на споживчому ринку. Науковий вісник Ужгородського національного університету. Серія : Міжнародні економічні відносини та світове господарство. 2017. </w:t>
      </w:r>
      <w:proofErr w:type="spellStart"/>
      <w:r w:rsidRPr="00871279">
        <w:rPr>
          <w:rFonts w:ascii="Times New Roman" w:eastAsia="Times New Roman" w:hAnsi="Times New Roman" w:cs="Times New Roman"/>
          <w:sz w:val="28"/>
          <w:szCs w:val="28"/>
          <w:lang w:eastAsia="ru-RU"/>
        </w:rPr>
        <w:t>Вип</w:t>
      </w:r>
      <w:proofErr w:type="spellEnd"/>
      <w:r w:rsidRPr="00871279">
        <w:rPr>
          <w:rFonts w:ascii="Times New Roman" w:eastAsia="Times New Roman" w:hAnsi="Times New Roman" w:cs="Times New Roman"/>
          <w:sz w:val="28"/>
          <w:szCs w:val="28"/>
          <w:lang w:eastAsia="ru-RU"/>
        </w:rPr>
        <w:t>. 13(1).  С. 31-36.</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Буняк</w:t>
      </w:r>
      <w:proofErr w:type="spellEnd"/>
      <w:r w:rsidRPr="00871279">
        <w:rPr>
          <w:rFonts w:ascii="Times New Roman" w:eastAsia="Times New Roman" w:hAnsi="Times New Roman" w:cs="Times New Roman"/>
          <w:sz w:val="28"/>
          <w:szCs w:val="28"/>
          <w:lang w:eastAsia="ru-RU"/>
        </w:rPr>
        <w:t xml:space="preserve"> Н. М. Особливості бренд-орієнтованого управління сучасним підприємством. Інфраструктура ринку. 2020. </w:t>
      </w:r>
      <w:proofErr w:type="spellStart"/>
      <w:r w:rsidRPr="00871279">
        <w:rPr>
          <w:rFonts w:ascii="Times New Roman" w:eastAsia="Times New Roman" w:hAnsi="Times New Roman" w:cs="Times New Roman"/>
          <w:sz w:val="28"/>
          <w:szCs w:val="28"/>
          <w:lang w:eastAsia="ru-RU"/>
        </w:rPr>
        <w:t>Вип</w:t>
      </w:r>
      <w:proofErr w:type="spellEnd"/>
      <w:r w:rsidRPr="00871279">
        <w:rPr>
          <w:rFonts w:ascii="Times New Roman" w:eastAsia="Times New Roman" w:hAnsi="Times New Roman" w:cs="Times New Roman"/>
          <w:sz w:val="28"/>
          <w:szCs w:val="28"/>
          <w:lang w:eastAsia="ru-RU"/>
        </w:rPr>
        <w:t>. 43. С. 125-130.</w:t>
      </w:r>
    </w:p>
    <w:p w:rsidR="00871279" w:rsidRPr="00871279" w:rsidRDefault="00871279" w:rsidP="00871279">
      <w:pPr>
        <w:pStyle w:val="a4"/>
        <w:numPr>
          <w:ilvl w:val="0"/>
          <w:numId w:val="25"/>
        </w:numPr>
        <w:tabs>
          <w:tab w:val="left" w:pos="1134"/>
          <w:tab w:val="left" w:pos="1296"/>
        </w:tabs>
        <w:spacing w:after="0" w:line="360" w:lineRule="auto"/>
        <w:ind w:left="0" w:firstLine="709"/>
        <w:jc w:val="both"/>
        <w:rPr>
          <w:rFonts w:ascii="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lastRenderedPageBreak/>
        <w:t>Ведерніков</w:t>
      </w:r>
      <w:proofErr w:type="spellEnd"/>
      <w:r w:rsidRPr="00871279">
        <w:rPr>
          <w:rFonts w:ascii="Times New Roman" w:hAnsi="Times New Roman" w:cs="Times New Roman"/>
          <w:sz w:val="28"/>
          <w:szCs w:val="28"/>
          <w:lang w:eastAsia="ru-RU"/>
        </w:rPr>
        <w:t xml:space="preserve"> М. Д. Сучасні технології управління персоналом: </w:t>
      </w:r>
      <w:proofErr w:type="spellStart"/>
      <w:r w:rsidRPr="00871279">
        <w:rPr>
          <w:rFonts w:ascii="Times New Roman" w:hAnsi="Times New Roman" w:cs="Times New Roman"/>
          <w:sz w:val="28"/>
          <w:szCs w:val="28"/>
          <w:lang w:eastAsia="ru-RU"/>
        </w:rPr>
        <w:t>компетенційний</w:t>
      </w:r>
      <w:proofErr w:type="spellEnd"/>
      <w:r w:rsidRPr="00871279">
        <w:rPr>
          <w:rFonts w:ascii="Times New Roman" w:hAnsi="Times New Roman" w:cs="Times New Roman"/>
          <w:sz w:val="28"/>
          <w:szCs w:val="28"/>
          <w:lang w:eastAsia="ru-RU"/>
        </w:rPr>
        <w:t xml:space="preserve"> підхід. Науковий вісник Ужгородського національного університету. Серія : Міжнародні економічні відносини та світове господарство. 2018. </w:t>
      </w:r>
      <w:proofErr w:type="spellStart"/>
      <w:r w:rsidRPr="00871279">
        <w:rPr>
          <w:rFonts w:ascii="Times New Roman" w:hAnsi="Times New Roman" w:cs="Times New Roman"/>
          <w:sz w:val="28"/>
          <w:szCs w:val="28"/>
          <w:lang w:eastAsia="ru-RU"/>
        </w:rPr>
        <w:t>Вип</w:t>
      </w:r>
      <w:proofErr w:type="spellEnd"/>
      <w:r w:rsidRPr="00871279">
        <w:rPr>
          <w:rFonts w:ascii="Times New Roman" w:hAnsi="Times New Roman" w:cs="Times New Roman"/>
          <w:sz w:val="28"/>
          <w:szCs w:val="28"/>
          <w:lang w:eastAsia="ru-RU"/>
        </w:rPr>
        <w:t>. 19(1). С. 39-43.</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color w:val="000000" w:themeColor="text1"/>
          <w:sz w:val="28"/>
          <w:szCs w:val="28"/>
          <w:shd w:val="clear" w:color="auto" w:fill="FFFFFF"/>
          <w:lang w:eastAsia="ru-RU"/>
        </w:rPr>
        <w:t xml:space="preserve">Гавриш О. А., Довгань Л. Є., </w:t>
      </w:r>
      <w:proofErr w:type="spellStart"/>
      <w:r w:rsidRPr="00871279">
        <w:rPr>
          <w:rFonts w:ascii="Times New Roman" w:eastAsia="Times New Roman" w:hAnsi="Times New Roman" w:cs="Times New Roman"/>
          <w:color w:val="000000" w:themeColor="text1"/>
          <w:sz w:val="28"/>
          <w:szCs w:val="28"/>
          <w:shd w:val="clear" w:color="auto" w:fill="FFFFFF"/>
          <w:lang w:eastAsia="ru-RU"/>
        </w:rPr>
        <w:t>Крейдич</w:t>
      </w:r>
      <w:proofErr w:type="spellEnd"/>
      <w:r w:rsidRPr="00871279">
        <w:rPr>
          <w:rFonts w:ascii="Times New Roman" w:eastAsia="Times New Roman" w:hAnsi="Times New Roman" w:cs="Times New Roman"/>
          <w:color w:val="000000" w:themeColor="text1"/>
          <w:sz w:val="28"/>
          <w:szCs w:val="28"/>
          <w:shd w:val="clear" w:color="auto" w:fill="FFFFFF"/>
          <w:lang w:eastAsia="ru-RU"/>
        </w:rPr>
        <w:t xml:space="preserve"> І. М, Технології управління персоналом: монографія. Київ : КПІ ім. Ігоря Сікорського, 2017. 528 с. </w:t>
      </w:r>
    </w:p>
    <w:p w:rsidR="00871279" w:rsidRPr="00871279" w:rsidRDefault="00871279" w:rsidP="00871279">
      <w:pPr>
        <w:pStyle w:val="a4"/>
        <w:numPr>
          <w:ilvl w:val="0"/>
          <w:numId w:val="25"/>
        </w:numPr>
        <w:tabs>
          <w:tab w:val="left" w:pos="1134"/>
          <w:tab w:val="left" w:pos="1296"/>
        </w:tabs>
        <w:spacing w:after="0" w:line="360" w:lineRule="auto"/>
        <w:ind w:left="0" w:firstLine="709"/>
        <w:jc w:val="both"/>
        <w:rPr>
          <w:rFonts w:ascii="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Горелкіна</w:t>
      </w:r>
      <w:proofErr w:type="spellEnd"/>
      <w:r w:rsidRPr="00871279">
        <w:rPr>
          <w:rFonts w:ascii="Times New Roman" w:eastAsia="Times New Roman" w:hAnsi="Times New Roman" w:cs="Times New Roman"/>
          <w:sz w:val="28"/>
          <w:szCs w:val="28"/>
          <w:lang w:eastAsia="ru-RU"/>
        </w:rPr>
        <w:t xml:space="preserve"> С.Б. Управління персоналом: </w:t>
      </w:r>
      <w:proofErr w:type="spellStart"/>
      <w:r w:rsidRPr="00871279">
        <w:rPr>
          <w:rFonts w:ascii="Times New Roman" w:eastAsia="Times New Roman" w:hAnsi="Times New Roman" w:cs="Times New Roman"/>
          <w:sz w:val="28"/>
          <w:szCs w:val="28"/>
          <w:lang w:eastAsia="ru-RU"/>
        </w:rPr>
        <w:t>Навч</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посіб</w:t>
      </w:r>
      <w:proofErr w:type="spellEnd"/>
      <w:r w:rsidRPr="00871279">
        <w:rPr>
          <w:rFonts w:ascii="Times New Roman" w:eastAsia="Times New Roman" w:hAnsi="Times New Roman" w:cs="Times New Roman"/>
          <w:sz w:val="28"/>
          <w:szCs w:val="28"/>
          <w:lang w:eastAsia="ru-RU"/>
        </w:rPr>
        <w:t>. Одеса: ОНАЗ ім. О.С. Попова, 2017.  84 с.</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Гуцал</w:t>
      </w:r>
      <w:proofErr w:type="spellEnd"/>
      <w:r w:rsidRPr="00871279">
        <w:rPr>
          <w:rFonts w:ascii="Times New Roman" w:hAnsi="Times New Roman" w:cs="Times New Roman"/>
          <w:sz w:val="28"/>
          <w:szCs w:val="28"/>
          <w:lang w:eastAsia="ru-RU"/>
        </w:rPr>
        <w:t xml:space="preserve"> І.С., </w:t>
      </w:r>
      <w:proofErr w:type="spellStart"/>
      <w:r w:rsidRPr="00871279">
        <w:rPr>
          <w:rFonts w:ascii="Times New Roman" w:hAnsi="Times New Roman" w:cs="Times New Roman"/>
          <w:sz w:val="28"/>
          <w:szCs w:val="28"/>
          <w:lang w:eastAsia="ru-RU"/>
        </w:rPr>
        <w:t>Сороківська</w:t>
      </w:r>
      <w:proofErr w:type="spellEnd"/>
      <w:r w:rsidRPr="00871279">
        <w:rPr>
          <w:rFonts w:ascii="Times New Roman" w:hAnsi="Times New Roman" w:cs="Times New Roman"/>
          <w:sz w:val="28"/>
          <w:szCs w:val="28"/>
          <w:lang w:eastAsia="ru-RU"/>
        </w:rPr>
        <w:t xml:space="preserve"> О.А. Бренд-менеджмент: теорія і практика : навчальний посібник. Тернопіль : </w:t>
      </w:r>
      <w:proofErr w:type="spellStart"/>
      <w:r w:rsidRPr="00871279">
        <w:rPr>
          <w:rFonts w:ascii="Times New Roman" w:hAnsi="Times New Roman" w:cs="Times New Roman"/>
          <w:sz w:val="28"/>
          <w:szCs w:val="28"/>
          <w:lang w:eastAsia="ru-RU"/>
        </w:rPr>
        <w:t>Прінт</w:t>
      </w:r>
      <w:proofErr w:type="spellEnd"/>
      <w:r w:rsidRPr="00871279">
        <w:rPr>
          <w:rFonts w:ascii="Times New Roman" w:hAnsi="Times New Roman" w:cs="Times New Roman"/>
          <w:sz w:val="28"/>
          <w:szCs w:val="28"/>
          <w:lang w:eastAsia="ru-RU"/>
        </w:rPr>
        <w:t>-офіс, 2015. URL : http://elartu.tntu.edu.ua/bitstream/123456789/7116/6/Navchalno_metodychnyj_pidruchnyk.pdf.</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 xml:space="preserve">Даниленко О. А. Використання HR-аналітики в діагностиці системи управління персоналом. Бізнес </w:t>
      </w:r>
      <w:proofErr w:type="spellStart"/>
      <w:r w:rsidRPr="00871279">
        <w:rPr>
          <w:rFonts w:ascii="Times New Roman" w:eastAsia="Times New Roman" w:hAnsi="Times New Roman" w:cs="Times New Roman"/>
          <w:sz w:val="28"/>
          <w:szCs w:val="28"/>
          <w:lang w:eastAsia="ru-RU"/>
        </w:rPr>
        <w:t>Інформ</w:t>
      </w:r>
      <w:proofErr w:type="spellEnd"/>
      <w:r w:rsidRPr="00871279">
        <w:rPr>
          <w:rFonts w:ascii="Times New Roman" w:eastAsia="Times New Roman" w:hAnsi="Times New Roman" w:cs="Times New Roman"/>
          <w:sz w:val="28"/>
          <w:szCs w:val="28"/>
          <w:lang w:eastAsia="ru-RU"/>
        </w:rPr>
        <w:t>.  2021. № 7.  С. 252-259.</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Дашко</w:t>
      </w:r>
      <w:proofErr w:type="spellEnd"/>
      <w:r w:rsidRPr="00871279">
        <w:rPr>
          <w:rFonts w:ascii="Times New Roman" w:eastAsia="Times New Roman" w:hAnsi="Times New Roman" w:cs="Times New Roman"/>
          <w:sz w:val="28"/>
          <w:szCs w:val="28"/>
          <w:lang w:eastAsia="ru-RU"/>
        </w:rPr>
        <w:t xml:space="preserve"> І. М. Розвиток інноваційних технологій управління персоналом на підприємствах у сучасних умовах господарювання. Науковий вісник Ужгородського національного університету. Серія : Міжнародні економічні відносини та світове господарство. 2016. </w:t>
      </w:r>
      <w:proofErr w:type="spellStart"/>
      <w:r w:rsidRPr="00871279">
        <w:rPr>
          <w:rFonts w:ascii="Times New Roman" w:eastAsia="Times New Roman" w:hAnsi="Times New Roman" w:cs="Times New Roman"/>
          <w:sz w:val="28"/>
          <w:szCs w:val="28"/>
          <w:lang w:eastAsia="ru-RU"/>
        </w:rPr>
        <w:t>Вип</w:t>
      </w:r>
      <w:proofErr w:type="spellEnd"/>
      <w:r w:rsidRPr="00871279">
        <w:rPr>
          <w:rFonts w:ascii="Times New Roman" w:eastAsia="Times New Roman" w:hAnsi="Times New Roman" w:cs="Times New Roman"/>
          <w:sz w:val="28"/>
          <w:szCs w:val="28"/>
          <w:lang w:eastAsia="ru-RU"/>
        </w:rPr>
        <w:t>. 9.  С. 37-41.</w:t>
      </w:r>
    </w:p>
    <w:p w:rsidR="00871279" w:rsidRPr="00871279" w:rsidRDefault="00871279" w:rsidP="00871279">
      <w:pPr>
        <w:pStyle w:val="a4"/>
        <w:numPr>
          <w:ilvl w:val="0"/>
          <w:numId w:val="25"/>
        </w:numPr>
        <w:tabs>
          <w:tab w:val="left" w:pos="1134"/>
          <w:tab w:val="left" w:pos="3254"/>
        </w:tabs>
        <w:spacing w:after="0" w:line="360" w:lineRule="auto"/>
        <w:ind w:left="0" w:firstLine="709"/>
        <w:jc w:val="both"/>
        <w:rPr>
          <w:rFonts w:ascii="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Дзямулич</w:t>
      </w:r>
      <w:proofErr w:type="spellEnd"/>
      <w:r w:rsidRPr="00871279">
        <w:rPr>
          <w:rFonts w:ascii="Times New Roman" w:hAnsi="Times New Roman" w:cs="Times New Roman"/>
          <w:sz w:val="28"/>
          <w:szCs w:val="28"/>
          <w:lang w:eastAsia="ru-RU"/>
        </w:rPr>
        <w:t xml:space="preserve"> М. І. Оцінка ефективності управління персоналом підприємства в умовах сталого розвитку. Економічні науки. Серія : Регіональна економіка. 2020. </w:t>
      </w:r>
      <w:proofErr w:type="spellStart"/>
      <w:r w:rsidRPr="00871279">
        <w:rPr>
          <w:rFonts w:ascii="Times New Roman" w:hAnsi="Times New Roman" w:cs="Times New Roman"/>
          <w:sz w:val="28"/>
          <w:szCs w:val="28"/>
          <w:lang w:eastAsia="ru-RU"/>
        </w:rPr>
        <w:t>Вип</w:t>
      </w:r>
      <w:proofErr w:type="spellEnd"/>
      <w:r w:rsidRPr="00871279">
        <w:rPr>
          <w:rFonts w:ascii="Times New Roman" w:hAnsi="Times New Roman" w:cs="Times New Roman"/>
          <w:sz w:val="28"/>
          <w:szCs w:val="28"/>
          <w:lang w:eastAsia="ru-RU"/>
        </w:rPr>
        <w:t>. 17. С. 82-88.</w:t>
      </w:r>
    </w:p>
    <w:p w:rsidR="00871279" w:rsidRPr="00871279" w:rsidRDefault="00871279" w:rsidP="00871279">
      <w:pPr>
        <w:pStyle w:val="a4"/>
        <w:numPr>
          <w:ilvl w:val="0"/>
          <w:numId w:val="25"/>
        </w:numPr>
        <w:tabs>
          <w:tab w:val="left" w:pos="1134"/>
          <w:tab w:val="left" w:pos="1296"/>
        </w:tabs>
        <w:spacing w:after="0" w:line="360" w:lineRule="auto"/>
        <w:ind w:left="0" w:firstLine="709"/>
        <w:jc w:val="both"/>
        <w:rPr>
          <w:rFonts w:ascii="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Дзямулич</w:t>
      </w:r>
      <w:proofErr w:type="spellEnd"/>
      <w:r w:rsidRPr="00871279">
        <w:rPr>
          <w:rFonts w:ascii="Times New Roman" w:hAnsi="Times New Roman" w:cs="Times New Roman"/>
          <w:sz w:val="28"/>
          <w:szCs w:val="28"/>
          <w:lang w:eastAsia="ru-RU"/>
        </w:rPr>
        <w:t xml:space="preserve"> М. І. Управління розвитком персоналу підприємства в умовах економічної глобалізації. Економічний форум.  2020. № 3. С. 138-142.</w:t>
      </w:r>
    </w:p>
    <w:p w:rsidR="00871279" w:rsidRPr="00871279" w:rsidRDefault="00871279" w:rsidP="00871279">
      <w:pPr>
        <w:pStyle w:val="a4"/>
        <w:numPr>
          <w:ilvl w:val="0"/>
          <w:numId w:val="25"/>
        </w:numPr>
        <w:tabs>
          <w:tab w:val="left" w:pos="1134"/>
          <w:tab w:val="left" w:pos="1296"/>
        </w:tabs>
        <w:spacing w:after="0" w:line="360" w:lineRule="auto"/>
        <w:ind w:left="0" w:firstLine="709"/>
        <w:jc w:val="both"/>
        <w:rPr>
          <w:rFonts w:ascii="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 xml:space="preserve">Довгань Л. Є., </w:t>
      </w:r>
      <w:proofErr w:type="spellStart"/>
      <w:r w:rsidRPr="00871279">
        <w:rPr>
          <w:rFonts w:ascii="Times New Roman" w:eastAsia="Times New Roman" w:hAnsi="Times New Roman" w:cs="Times New Roman"/>
          <w:sz w:val="28"/>
          <w:szCs w:val="28"/>
          <w:lang w:eastAsia="ru-RU"/>
        </w:rPr>
        <w:t>Ведута</w:t>
      </w:r>
      <w:proofErr w:type="spellEnd"/>
      <w:r w:rsidRPr="00871279">
        <w:rPr>
          <w:rFonts w:ascii="Times New Roman" w:eastAsia="Times New Roman" w:hAnsi="Times New Roman" w:cs="Times New Roman"/>
          <w:sz w:val="28"/>
          <w:szCs w:val="28"/>
          <w:lang w:eastAsia="ru-RU"/>
        </w:rPr>
        <w:t xml:space="preserve"> Л. Л., </w:t>
      </w:r>
      <w:proofErr w:type="spellStart"/>
      <w:r w:rsidRPr="00871279">
        <w:rPr>
          <w:rFonts w:ascii="Times New Roman" w:eastAsia="Times New Roman" w:hAnsi="Times New Roman" w:cs="Times New Roman"/>
          <w:sz w:val="28"/>
          <w:szCs w:val="28"/>
          <w:lang w:eastAsia="ru-RU"/>
        </w:rPr>
        <w:t>Мохонько</w:t>
      </w:r>
      <w:proofErr w:type="spellEnd"/>
      <w:r w:rsidRPr="00871279">
        <w:rPr>
          <w:rFonts w:ascii="Times New Roman" w:eastAsia="Times New Roman" w:hAnsi="Times New Roman" w:cs="Times New Roman"/>
          <w:sz w:val="28"/>
          <w:szCs w:val="28"/>
          <w:lang w:eastAsia="ru-RU"/>
        </w:rPr>
        <w:t xml:space="preserve"> Г.А. Технології управління людськими ресурсами. Київ : КПІ ім. Ігоря Сікорського, 2018. 512 с.</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Дончак Л. Г. Механізм формування системи управління персоналом на торговельному підприємстві. Економічний простір. 2020.  № 154.  С. 104-108.</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lastRenderedPageBreak/>
        <w:t>Дуляба</w:t>
      </w:r>
      <w:proofErr w:type="spellEnd"/>
      <w:r w:rsidRPr="00871279">
        <w:rPr>
          <w:rFonts w:ascii="Times New Roman" w:eastAsia="Times New Roman" w:hAnsi="Times New Roman" w:cs="Times New Roman"/>
          <w:sz w:val="28"/>
          <w:szCs w:val="28"/>
          <w:lang w:eastAsia="ru-RU"/>
        </w:rPr>
        <w:t xml:space="preserve"> Н. І. Особливості формування системи управління персоналом підприємств у сучасних умовах. Інфраструктура ринку.  2020.  </w:t>
      </w:r>
      <w:proofErr w:type="spellStart"/>
      <w:r w:rsidRPr="00871279">
        <w:rPr>
          <w:rFonts w:ascii="Times New Roman" w:eastAsia="Times New Roman" w:hAnsi="Times New Roman" w:cs="Times New Roman"/>
          <w:sz w:val="28"/>
          <w:szCs w:val="28"/>
          <w:lang w:eastAsia="ru-RU"/>
        </w:rPr>
        <w:t>Вип</w:t>
      </w:r>
      <w:proofErr w:type="spellEnd"/>
      <w:r w:rsidRPr="00871279">
        <w:rPr>
          <w:rFonts w:ascii="Times New Roman" w:eastAsia="Times New Roman" w:hAnsi="Times New Roman" w:cs="Times New Roman"/>
          <w:sz w:val="28"/>
          <w:szCs w:val="28"/>
          <w:lang w:eastAsia="ru-RU"/>
        </w:rPr>
        <w:t>. 39.  С. 165-170.</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Дядик</w:t>
      </w:r>
      <w:proofErr w:type="spellEnd"/>
      <w:r w:rsidRPr="00871279">
        <w:rPr>
          <w:rFonts w:ascii="Times New Roman" w:eastAsia="Times New Roman" w:hAnsi="Times New Roman" w:cs="Times New Roman"/>
          <w:sz w:val="28"/>
          <w:szCs w:val="28"/>
          <w:lang w:eastAsia="ru-RU"/>
        </w:rPr>
        <w:t xml:space="preserve"> Т. В. Брендинг та інтернет-брендинг – найважливіші інструменти формування бренду підприємства. Економічний простір.  2020.  № 156. С. 124-128.</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 xml:space="preserve">Дяків О.П., </w:t>
      </w:r>
      <w:proofErr w:type="spellStart"/>
      <w:r w:rsidRPr="00871279">
        <w:rPr>
          <w:rFonts w:ascii="Times New Roman" w:eastAsia="Times New Roman" w:hAnsi="Times New Roman" w:cs="Times New Roman"/>
          <w:sz w:val="28"/>
          <w:szCs w:val="28"/>
          <w:lang w:eastAsia="ru-RU"/>
        </w:rPr>
        <w:t>Островерхов</w:t>
      </w:r>
      <w:proofErr w:type="spellEnd"/>
      <w:r w:rsidRPr="00871279">
        <w:rPr>
          <w:rFonts w:ascii="Times New Roman" w:eastAsia="Times New Roman" w:hAnsi="Times New Roman" w:cs="Times New Roman"/>
          <w:sz w:val="28"/>
          <w:szCs w:val="28"/>
          <w:lang w:eastAsia="ru-RU"/>
        </w:rPr>
        <w:t xml:space="preserve"> В.М. Управління персоналом : навчально-методичний посібник. видання друге, </w:t>
      </w:r>
      <w:proofErr w:type="spellStart"/>
      <w:r w:rsidRPr="00871279">
        <w:rPr>
          <w:rFonts w:ascii="Times New Roman" w:eastAsia="Times New Roman" w:hAnsi="Times New Roman" w:cs="Times New Roman"/>
          <w:sz w:val="28"/>
          <w:szCs w:val="28"/>
          <w:lang w:eastAsia="ru-RU"/>
        </w:rPr>
        <w:t>переробл</w:t>
      </w:r>
      <w:proofErr w:type="spellEnd"/>
      <w:r w:rsidRPr="00871279">
        <w:rPr>
          <w:rFonts w:ascii="Times New Roman" w:eastAsia="Times New Roman" w:hAnsi="Times New Roman" w:cs="Times New Roman"/>
          <w:sz w:val="28"/>
          <w:szCs w:val="28"/>
          <w:lang w:eastAsia="ru-RU"/>
        </w:rPr>
        <w:t>. і доповнено. Тернопіль: ТНЕУ, 2018. 288 с.</w:t>
      </w:r>
    </w:p>
    <w:p w:rsidR="00871279" w:rsidRPr="00871279" w:rsidRDefault="00871279" w:rsidP="00871279">
      <w:pPr>
        <w:pStyle w:val="a4"/>
        <w:numPr>
          <w:ilvl w:val="0"/>
          <w:numId w:val="25"/>
        </w:numPr>
        <w:tabs>
          <w:tab w:val="left" w:pos="1134"/>
          <w:tab w:val="left" w:pos="2283"/>
        </w:tabs>
        <w:spacing w:after="0" w:line="360" w:lineRule="auto"/>
        <w:ind w:left="0" w:firstLine="709"/>
        <w:jc w:val="both"/>
        <w:rPr>
          <w:rFonts w:ascii="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Зборовська</w:t>
      </w:r>
      <w:proofErr w:type="spellEnd"/>
      <w:r w:rsidRPr="00871279">
        <w:rPr>
          <w:rFonts w:ascii="Times New Roman" w:hAnsi="Times New Roman" w:cs="Times New Roman"/>
          <w:sz w:val="28"/>
          <w:szCs w:val="28"/>
          <w:lang w:eastAsia="ru-RU"/>
        </w:rPr>
        <w:t xml:space="preserve"> О. М. Детермінанти впливу на вартість бренду підприємства. Економіка та держава.  2019.  № 9. С. 26-29.</w:t>
      </w:r>
    </w:p>
    <w:p w:rsidR="00871279" w:rsidRPr="00871279" w:rsidRDefault="00871279" w:rsidP="00871279">
      <w:pPr>
        <w:pStyle w:val="a4"/>
        <w:numPr>
          <w:ilvl w:val="0"/>
          <w:numId w:val="25"/>
        </w:numPr>
        <w:tabs>
          <w:tab w:val="left" w:pos="1134"/>
          <w:tab w:val="left" w:pos="2283"/>
        </w:tabs>
        <w:spacing w:after="0" w:line="360" w:lineRule="auto"/>
        <w:ind w:left="0" w:firstLine="709"/>
        <w:jc w:val="both"/>
        <w:rPr>
          <w:rFonts w:ascii="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Зборовська</w:t>
      </w:r>
      <w:proofErr w:type="spellEnd"/>
      <w:r w:rsidRPr="00871279">
        <w:rPr>
          <w:rFonts w:ascii="Times New Roman" w:hAnsi="Times New Roman" w:cs="Times New Roman"/>
          <w:sz w:val="28"/>
          <w:szCs w:val="28"/>
          <w:lang w:eastAsia="ru-RU"/>
        </w:rPr>
        <w:t xml:space="preserve"> О. М. Систематизація існуючих наукових підходів до розвитку бренду підприємства. Інвестиції: практика та досвід. 2019.  № 17. С. 12-16.</w:t>
      </w:r>
    </w:p>
    <w:p w:rsidR="00871279" w:rsidRPr="00871279" w:rsidRDefault="00871279" w:rsidP="00871279">
      <w:pPr>
        <w:pStyle w:val="a4"/>
        <w:numPr>
          <w:ilvl w:val="0"/>
          <w:numId w:val="25"/>
        </w:numPr>
        <w:tabs>
          <w:tab w:val="left" w:pos="1134"/>
          <w:tab w:val="left" w:pos="3254"/>
        </w:tabs>
        <w:spacing w:after="0" w:line="360" w:lineRule="auto"/>
        <w:ind w:left="0" w:firstLine="709"/>
        <w:jc w:val="both"/>
        <w:rPr>
          <w:rFonts w:ascii="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Іртищева</w:t>
      </w:r>
      <w:proofErr w:type="spellEnd"/>
      <w:r w:rsidRPr="00871279">
        <w:rPr>
          <w:rFonts w:ascii="Times New Roman" w:hAnsi="Times New Roman" w:cs="Times New Roman"/>
          <w:sz w:val="28"/>
          <w:szCs w:val="28"/>
          <w:lang w:eastAsia="ru-RU"/>
        </w:rPr>
        <w:t xml:space="preserve"> І. О. Соціально-психологічні аспекти управління персоналом в умовах пандемії сovid-19. Вісник ХНАУ. Серія : Економічні науки. 2020.  № 3. С. 49-60.</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hAnsi="Times New Roman" w:cs="Times New Roman"/>
          <w:sz w:val="28"/>
          <w:szCs w:val="28"/>
          <w:lang w:eastAsia="ru-RU"/>
        </w:rPr>
        <w:t>Ковалик Д. В. H</w:t>
      </w:r>
      <w:r w:rsidRPr="00871279">
        <w:rPr>
          <w:rFonts w:ascii="Times New Roman" w:hAnsi="Times New Roman" w:cs="Times New Roman"/>
          <w:sz w:val="28"/>
          <w:szCs w:val="28"/>
          <w:lang w:val="en-US" w:eastAsia="ru-RU"/>
        </w:rPr>
        <w:t>R</w:t>
      </w:r>
      <w:r w:rsidRPr="00871279">
        <w:rPr>
          <w:rFonts w:ascii="Times New Roman" w:hAnsi="Times New Roman" w:cs="Times New Roman"/>
          <w:sz w:val="28"/>
          <w:szCs w:val="28"/>
          <w:lang w:eastAsia="ru-RU"/>
        </w:rPr>
        <w:t xml:space="preserve">-бренд: сутність та стан в Україні. Актуальні проблеми інноваційного розвитку кластерного підприємництва в Україні : </w:t>
      </w:r>
      <w:proofErr w:type="spellStart"/>
      <w:r w:rsidRPr="00871279">
        <w:rPr>
          <w:rFonts w:ascii="Times New Roman" w:hAnsi="Times New Roman" w:cs="Times New Roman"/>
          <w:sz w:val="28"/>
          <w:szCs w:val="28"/>
          <w:lang w:eastAsia="ru-RU"/>
        </w:rPr>
        <w:t>зб</w:t>
      </w:r>
      <w:proofErr w:type="spellEnd"/>
      <w:r w:rsidRPr="00871279">
        <w:rPr>
          <w:rFonts w:ascii="Times New Roman" w:hAnsi="Times New Roman" w:cs="Times New Roman"/>
          <w:sz w:val="28"/>
          <w:szCs w:val="28"/>
          <w:lang w:eastAsia="ru-RU"/>
        </w:rPr>
        <w:t>. ст. за матеріалами II-</w:t>
      </w:r>
      <w:proofErr w:type="spellStart"/>
      <w:r w:rsidRPr="00871279">
        <w:rPr>
          <w:rFonts w:ascii="Times New Roman" w:hAnsi="Times New Roman" w:cs="Times New Roman"/>
          <w:sz w:val="28"/>
          <w:szCs w:val="28"/>
          <w:lang w:eastAsia="ru-RU"/>
        </w:rPr>
        <w:t>ої</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Всеукр</w:t>
      </w:r>
      <w:proofErr w:type="spellEnd"/>
      <w:r w:rsidRPr="00871279">
        <w:rPr>
          <w:rFonts w:ascii="Times New Roman" w:hAnsi="Times New Roman" w:cs="Times New Roman"/>
          <w:sz w:val="28"/>
          <w:szCs w:val="28"/>
          <w:lang w:eastAsia="ru-RU"/>
        </w:rPr>
        <w:t>. наук.-</w:t>
      </w:r>
      <w:proofErr w:type="spellStart"/>
      <w:r w:rsidRPr="00871279">
        <w:rPr>
          <w:rFonts w:ascii="Times New Roman" w:hAnsi="Times New Roman" w:cs="Times New Roman"/>
          <w:sz w:val="28"/>
          <w:szCs w:val="28"/>
          <w:lang w:eastAsia="ru-RU"/>
        </w:rPr>
        <w:t>практ</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конф</w:t>
      </w:r>
      <w:proofErr w:type="spellEnd"/>
      <w:r w:rsidRPr="00871279">
        <w:rPr>
          <w:rFonts w:ascii="Times New Roman" w:hAnsi="Times New Roman" w:cs="Times New Roman"/>
          <w:sz w:val="28"/>
          <w:szCs w:val="28"/>
          <w:lang w:eastAsia="ru-RU"/>
        </w:rPr>
        <w:t>. (29 березня 2018 р., м. Київ). К. : КНУТД, 2018.  С. 149-157.</w:t>
      </w:r>
    </w:p>
    <w:p w:rsidR="00871279" w:rsidRPr="00871279" w:rsidRDefault="00871279" w:rsidP="00871279">
      <w:pPr>
        <w:pStyle w:val="a4"/>
        <w:numPr>
          <w:ilvl w:val="0"/>
          <w:numId w:val="25"/>
        </w:numPr>
        <w:tabs>
          <w:tab w:val="left" w:pos="1134"/>
          <w:tab w:val="left" w:pos="2283"/>
        </w:tabs>
        <w:spacing w:after="0" w:line="360" w:lineRule="auto"/>
        <w:ind w:left="0" w:firstLine="709"/>
        <w:jc w:val="both"/>
        <w:rPr>
          <w:rFonts w:ascii="Times New Roman" w:hAnsi="Times New Roman" w:cs="Times New Roman"/>
          <w:sz w:val="28"/>
          <w:szCs w:val="28"/>
          <w:lang w:eastAsia="ru-RU"/>
        </w:rPr>
      </w:pPr>
      <w:r w:rsidRPr="00871279">
        <w:rPr>
          <w:rFonts w:ascii="Times New Roman" w:hAnsi="Times New Roman" w:cs="Times New Roman"/>
          <w:sz w:val="28"/>
          <w:szCs w:val="28"/>
          <w:lang w:eastAsia="ru-RU"/>
        </w:rPr>
        <w:t>Ковінько О. М. Управління брендами у забезпеченні конкурентоспроможності підприємств. Вісник Національного університету "Львівська політехніка". Логістика. 2018. № 892.  С. 114-120.</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 xml:space="preserve">Криворучко О. М. К Управління персоналом підприємства: </w:t>
      </w:r>
      <w:proofErr w:type="spellStart"/>
      <w:r w:rsidRPr="00871279">
        <w:rPr>
          <w:rFonts w:ascii="Times New Roman" w:eastAsia="Times New Roman" w:hAnsi="Times New Roman" w:cs="Times New Roman"/>
          <w:sz w:val="28"/>
          <w:szCs w:val="28"/>
          <w:lang w:eastAsia="ru-RU"/>
        </w:rPr>
        <w:t>навч</w:t>
      </w:r>
      <w:proofErr w:type="spellEnd"/>
      <w:r w:rsidRPr="00871279">
        <w:rPr>
          <w:rFonts w:ascii="Times New Roman" w:eastAsia="Times New Roman" w:hAnsi="Times New Roman" w:cs="Times New Roman"/>
          <w:sz w:val="28"/>
          <w:szCs w:val="28"/>
          <w:lang w:eastAsia="ru-RU"/>
        </w:rPr>
        <w:t>. посібник. Х. : ХНАДУ, 2016. 200 с.</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Кучеренко С. К. Сучасне управління професійним розвитком персоналу підприємства. Молодий вчений. 2019.  № 11(2).  С. 521-525.</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lastRenderedPageBreak/>
        <w:t>Кушкина</w:t>
      </w:r>
      <w:proofErr w:type="spellEnd"/>
      <w:r w:rsidRPr="00871279">
        <w:rPr>
          <w:rFonts w:ascii="Times New Roman" w:hAnsi="Times New Roman" w:cs="Times New Roman"/>
          <w:sz w:val="28"/>
          <w:szCs w:val="28"/>
          <w:lang w:eastAsia="ru-RU"/>
        </w:rPr>
        <w:t xml:space="preserve"> К.Ю. </w:t>
      </w:r>
      <w:proofErr w:type="spellStart"/>
      <w:r w:rsidRPr="00871279">
        <w:rPr>
          <w:rFonts w:ascii="Times New Roman" w:hAnsi="Times New Roman" w:cs="Times New Roman"/>
          <w:sz w:val="28"/>
          <w:szCs w:val="28"/>
          <w:lang w:eastAsia="ru-RU"/>
        </w:rPr>
        <w:t>Формирование</w:t>
      </w:r>
      <w:proofErr w:type="spellEnd"/>
      <w:r w:rsidRPr="00871279">
        <w:rPr>
          <w:rFonts w:ascii="Times New Roman" w:hAnsi="Times New Roman" w:cs="Times New Roman"/>
          <w:sz w:val="28"/>
          <w:szCs w:val="28"/>
          <w:lang w:eastAsia="ru-RU"/>
        </w:rPr>
        <w:t xml:space="preserve"> HR-бренда </w:t>
      </w:r>
      <w:proofErr w:type="spellStart"/>
      <w:r w:rsidRPr="00871279">
        <w:rPr>
          <w:rFonts w:ascii="Times New Roman" w:hAnsi="Times New Roman" w:cs="Times New Roman"/>
          <w:sz w:val="28"/>
          <w:szCs w:val="28"/>
          <w:lang w:eastAsia="ru-RU"/>
        </w:rPr>
        <w:t>компании</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анализ</w:t>
      </w:r>
      <w:proofErr w:type="spellEnd"/>
      <w:r w:rsidRPr="00871279">
        <w:rPr>
          <w:rFonts w:ascii="Times New Roman" w:hAnsi="Times New Roman" w:cs="Times New Roman"/>
          <w:sz w:val="28"/>
          <w:szCs w:val="28"/>
          <w:lang w:eastAsia="ru-RU"/>
        </w:rPr>
        <w:t xml:space="preserve"> и </w:t>
      </w:r>
      <w:proofErr w:type="spellStart"/>
      <w:r w:rsidRPr="00871279">
        <w:rPr>
          <w:rFonts w:ascii="Times New Roman" w:hAnsi="Times New Roman" w:cs="Times New Roman"/>
          <w:sz w:val="28"/>
          <w:szCs w:val="28"/>
          <w:lang w:eastAsia="ru-RU"/>
        </w:rPr>
        <w:t>оценка</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эффективности</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Human</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progress</w:t>
      </w:r>
      <w:proofErr w:type="spellEnd"/>
      <w:r w:rsidRPr="00871279">
        <w:rPr>
          <w:rFonts w:ascii="Times New Roman" w:hAnsi="Times New Roman" w:cs="Times New Roman"/>
          <w:sz w:val="28"/>
          <w:szCs w:val="28"/>
          <w:lang w:eastAsia="ru-RU"/>
        </w:rPr>
        <w:t>. 2018. Том 4, № 3. URL: http://progresshuman.com/images/2018/Tom4_3/Kushkina.pdf</w:t>
      </w:r>
    </w:p>
    <w:p w:rsidR="00871279" w:rsidRPr="00871279" w:rsidRDefault="00A7172B" w:rsidP="00871279">
      <w:pPr>
        <w:pStyle w:val="a4"/>
        <w:numPr>
          <w:ilvl w:val="0"/>
          <w:numId w:val="25"/>
        </w:numPr>
        <w:tabs>
          <w:tab w:val="left" w:pos="1134"/>
          <w:tab w:val="left" w:pos="3254"/>
        </w:tabs>
        <w:spacing w:after="0" w:line="360" w:lineRule="auto"/>
        <w:ind w:left="0" w:firstLine="709"/>
        <w:jc w:val="both"/>
        <w:rPr>
          <w:rFonts w:ascii="Times New Roman" w:hAnsi="Times New Roman" w:cs="Times New Roman"/>
          <w:sz w:val="28"/>
          <w:szCs w:val="28"/>
          <w:lang w:eastAsia="ru-RU"/>
        </w:rPr>
      </w:pPr>
      <w:r w:rsidRPr="00871279">
        <w:rPr>
          <w:rFonts w:ascii="Times New Roman" w:hAnsi="Times New Roman" w:cs="Times New Roman"/>
          <w:sz w:val="28"/>
          <w:szCs w:val="28"/>
          <w:lang w:eastAsia="ru-RU"/>
        </w:rPr>
        <w:t xml:space="preserve">Лисак </w:t>
      </w:r>
      <w:r w:rsidR="00871279" w:rsidRPr="00871279">
        <w:rPr>
          <w:rFonts w:ascii="Times New Roman" w:hAnsi="Times New Roman" w:cs="Times New Roman"/>
          <w:sz w:val="28"/>
          <w:szCs w:val="28"/>
          <w:lang w:eastAsia="ru-RU"/>
        </w:rPr>
        <w:t xml:space="preserve">В. Ю. Еволюція концепцій управління персоналом та їхня роль у системі менеджменту. Бізнес-навігатор. 2020. </w:t>
      </w:r>
      <w:proofErr w:type="spellStart"/>
      <w:r w:rsidR="00871279" w:rsidRPr="00871279">
        <w:rPr>
          <w:rFonts w:ascii="Times New Roman" w:hAnsi="Times New Roman" w:cs="Times New Roman"/>
          <w:sz w:val="28"/>
          <w:szCs w:val="28"/>
          <w:lang w:eastAsia="ru-RU"/>
        </w:rPr>
        <w:t>Вип</w:t>
      </w:r>
      <w:proofErr w:type="spellEnd"/>
      <w:r w:rsidR="00871279" w:rsidRPr="00871279">
        <w:rPr>
          <w:rFonts w:ascii="Times New Roman" w:hAnsi="Times New Roman" w:cs="Times New Roman"/>
          <w:sz w:val="28"/>
          <w:szCs w:val="28"/>
          <w:lang w:eastAsia="ru-RU"/>
        </w:rPr>
        <w:t>. 4.  С. 139-143.</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Лозовський</w:t>
      </w:r>
      <w:proofErr w:type="spellEnd"/>
      <w:r w:rsidRPr="00871279">
        <w:rPr>
          <w:rFonts w:ascii="Times New Roman" w:eastAsia="Times New Roman" w:hAnsi="Times New Roman" w:cs="Times New Roman"/>
          <w:sz w:val="28"/>
          <w:szCs w:val="28"/>
          <w:lang w:eastAsia="ru-RU"/>
        </w:rPr>
        <w:t xml:space="preserve"> О. М. HR-брендинг – формування іміджу підприємства. Інфраструктура ринку. 2020. </w:t>
      </w:r>
      <w:proofErr w:type="spellStart"/>
      <w:r w:rsidRPr="00871279">
        <w:rPr>
          <w:rFonts w:ascii="Times New Roman" w:eastAsia="Times New Roman" w:hAnsi="Times New Roman" w:cs="Times New Roman"/>
          <w:sz w:val="28"/>
          <w:szCs w:val="28"/>
          <w:lang w:eastAsia="ru-RU"/>
        </w:rPr>
        <w:t>Вип</w:t>
      </w:r>
      <w:proofErr w:type="spellEnd"/>
      <w:r w:rsidRPr="00871279">
        <w:rPr>
          <w:rFonts w:ascii="Times New Roman" w:eastAsia="Times New Roman" w:hAnsi="Times New Roman" w:cs="Times New Roman"/>
          <w:sz w:val="28"/>
          <w:szCs w:val="28"/>
          <w:lang w:eastAsia="ru-RU"/>
        </w:rPr>
        <w:t>. 43. С. 201-205.</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Манухіна</w:t>
      </w:r>
      <w:proofErr w:type="spellEnd"/>
      <w:r w:rsidRPr="00871279">
        <w:rPr>
          <w:rFonts w:ascii="Times New Roman" w:eastAsia="Times New Roman" w:hAnsi="Times New Roman" w:cs="Times New Roman"/>
          <w:sz w:val="28"/>
          <w:szCs w:val="28"/>
          <w:lang w:eastAsia="ru-RU"/>
        </w:rPr>
        <w:t xml:space="preserve"> М. Ю. Управління персоналом промислового підприємства на засадах </w:t>
      </w:r>
      <w:proofErr w:type="spellStart"/>
      <w:r w:rsidRPr="00871279">
        <w:rPr>
          <w:rFonts w:ascii="Times New Roman" w:eastAsia="Times New Roman" w:hAnsi="Times New Roman" w:cs="Times New Roman"/>
          <w:sz w:val="28"/>
          <w:szCs w:val="28"/>
          <w:lang w:eastAsia="ru-RU"/>
        </w:rPr>
        <w:t>компетентнісно</w:t>
      </w:r>
      <w:proofErr w:type="spellEnd"/>
      <w:r w:rsidRPr="00871279">
        <w:rPr>
          <w:rFonts w:ascii="Times New Roman" w:eastAsia="Times New Roman" w:hAnsi="Times New Roman" w:cs="Times New Roman"/>
          <w:sz w:val="28"/>
          <w:szCs w:val="28"/>
          <w:lang w:eastAsia="ru-RU"/>
        </w:rPr>
        <w:t>-орієнтованого підходу. Вісник Східноукраїнського національного університету імені Володимира Даля. 2020. № 6. С. 71-75</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 xml:space="preserve">Мельничук Л. С. Бренд та його роль у процесі організації ефективних маркетингових комунікацій. Науковий вісник Ужгородського національного університету. Серія : Міжнародні економічні відносини та світове господарство.  2016. </w:t>
      </w:r>
      <w:proofErr w:type="spellStart"/>
      <w:r w:rsidRPr="00871279">
        <w:rPr>
          <w:rFonts w:ascii="Times New Roman" w:hAnsi="Times New Roman" w:cs="Times New Roman"/>
          <w:sz w:val="28"/>
          <w:szCs w:val="28"/>
        </w:rPr>
        <w:t>Вип</w:t>
      </w:r>
      <w:proofErr w:type="spellEnd"/>
      <w:r w:rsidRPr="00871279">
        <w:rPr>
          <w:rFonts w:ascii="Times New Roman" w:hAnsi="Times New Roman" w:cs="Times New Roman"/>
          <w:sz w:val="28"/>
          <w:szCs w:val="28"/>
        </w:rPr>
        <w:t>. 6(2). С. 96-98.</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 xml:space="preserve">Морозова М. Е. Перспективи розвитку управління персоналом організації. Науковий часопис Національного педагогічного університету імені М. П. Драгоманова. Серія 5 : Педагогічні науки: реалії та перспективи. 2019. </w:t>
      </w:r>
      <w:proofErr w:type="spellStart"/>
      <w:r w:rsidRPr="00871279">
        <w:rPr>
          <w:rFonts w:ascii="Times New Roman" w:eastAsia="Times New Roman" w:hAnsi="Times New Roman" w:cs="Times New Roman"/>
          <w:sz w:val="28"/>
          <w:szCs w:val="28"/>
          <w:lang w:eastAsia="ru-RU"/>
        </w:rPr>
        <w:t>Вип</w:t>
      </w:r>
      <w:proofErr w:type="spellEnd"/>
      <w:r w:rsidRPr="00871279">
        <w:rPr>
          <w:rFonts w:ascii="Times New Roman" w:eastAsia="Times New Roman" w:hAnsi="Times New Roman" w:cs="Times New Roman"/>
          <w:sz w:val="28"/>
          <w:szCs w:val="28"/>
          <w:lang w:eastAsia="ru-RU"/>
        </w:rPr>
        <w:t>. 72(2). С. 46-50.</w:t>
      </w:r>
    </w:p>
    <w:p w:rsidR="00871279" w:rsidRPr="00871279" w:rsidRDefault="00A4048D"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hyperlink r:id="rId22" w:tooltip="Пошук за автором" w:history="1">
        <w:proofErr w:type="spellStart"/>
        <w:r w:rsidR="00871279" w:rsidRPr="00871279">
          <w:rPr>
            <w:rFonts w:ascii="Times New Roman" w:eastAsia="Times New Roman" w:hAnsi="Times New Roman" w:cs="Times New Roman"/>
            <w:color w:val="000000" w:themeColor="text1"/>
            <w:sz w:val="28"/>
            <w:szCs w:val="28"/>
            <w:lang w:eastAsia="ru-RU"/>
          </w:rPr>
          <w:t>Мостенська</w:t>
        </w:r>
        <w:proofErr w:type="spellEnd"/>
        <w:r w:rsidR="00871279" w:rsidRPr="00871279">
          <w:rPr>
            <w:rFonts w:ascii="Times New Roman" w:eastAsia="Times New Roman" w:hAnsi="Times New Roman" w:cs="Times New Roman"/>
            <w:color w:val="000000" w:themeColor="text1"/>
            <w:sz w:val="28"/>
            <w:szCs w:val="28"/>
            <w:lang w:eastAsia="ru-RU"/>
          </w:rPr>
          <w:t xml:space="preserve"> Т. Л.</w:t>
        </w:r>
      </w:hyperlink>
      <w:r w:rsidR="00871279" w:rsidRPr="00871279">
        <w:rPr>
          <w:rFonts w:ascii="Times New Roman" w:eastAsia="Times New Roman" w:hAnsi="Times New Roman" w:cs="Times New Roman"/>
          <w:color w:val="000000" w:themeColor="text1"/>
          <w:sz w:val="28"/>
          <w:szCs w:val="28"/>
          <w:lang w:eastAsia="ru-RU"/>
        </w:rPr>
        <w:t xml:space="preserve"> Бренд як елемент організаційної культури. </w:t>
      </w:r>
      <w:hyperlink r:id="rId23" w:tooltip="Періодичне видання" w:history="1">
        <w:r w:rsidR="00871279" w:rsidRPr="00871279">
          <w:rPr>
            <w:rFonts w:ascii="Times New Roman" w:eastAsia="Times New Roman" w:hAnsi="Times New Roman" w:cs="Times New Roman"/>
            <w:color w:val="000000" w:themeColor="text1"/>
            <w:sz w:val="28"/>
            <w:szCs w:val="28"/>
            <w:lang w:eastAsia="ru-RU"/>
          </w:rPr>
          <w:t>Ефективна економіка</w:t>
        </w:r>
      </w:hyperlink>
      <w:r w:rsidR="00871279" w:rsidRPr="00871279">
        <w:rPr>
          <w:rFonts w:ascii="Times New Roman" w:eastAsia="Times New Roman" w:hAnsi="Times New Roman" w:cs="Times New Roman"/>
          <w:color w:val="000000" w:themeColor="text1"/>
          <w:sz w:val="28"/>
          <w:szCs w:val="28"/>
          <w:lang w:eastAsia="ru-RU"/>
        </w:rPr>
        <w:t>. 2018. № 11.</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 xml:space="preserve">Наумова О. О. Стратегії управління персоналом підприємства. Вчені записки університету "КРОК". Серія : Економіка. 2021. </w:t>
      </w:r>
      <w:proofErr w:type="spellStart"/>
      <w:r w:rsidRPr="00871279">
        <w:rPr>
          <w:rFonts w:ascii="Times New Roman" w:eastAsia="Times New Roman" w:hAnsi="Times New Roman" w:cs="Times New Roman"/>
          <w:sz w:val="28"/>
          <w:szCs w:val="28"/>
          <w:lang w:eastAsia="ru-RU"/>
        </w:rPr>
        <w:t>Вип</w:t>
      </w:r>
      <w:proofErr w:type="spellEnd"/>
      <w:r w:rsidRPr="00871279">
        <w:rPr>
          <w:rFonts w:ascii="Times New Roman" w:eastAsia="Times New Roman" w:hAnsi="Times New Roman" w:cs="Times New Roman"/>
          <w:sz w:val="28"/>
          <w:szCs w:val="28"/>
          <w:lang w:eastAsia="ru-RU"/>
        </w:rPr>
        <w:t>. 1. С. 137-141.</w:t>
      </w:r>
    </w:p>
    <w:p w:rsidR="00871279" w:rsidRPr="00871279" w:rsidRDefault="00871279" w:rsidP="00871279">
      <w:pPr>
        <w:pStyle w:val="a4"/>
        <w:numPr>
          <w:ilvl w:val="0"/>
          <w:numId w:val="25"/>
        </w:numPr>
        <w:tabs>
          <w:tab w:val="left" w:pos="1134"/>
          <w:tab w:val="left" w:pos="1296"/>
        </w:tabs>
        <w:spacing w:after="0" w:line="360" w:lineRule="auto"/>
        <w:ind w:left="0" w:firstLine="709"/>
        <w:jc w:val="both"/>
        <w:rPr>
          <w:rFonts w:ascii="Times New Roman" w:hAnsi="Times New Roman" w:cs="Times New Roman"/>
          <w:sz w:val="28"/>
          <w:szCs w:val="28"/>
          <w:lang w:eastAsia="ru-RU"/>
        </w:rPr>
      </w:pPr>
      <w:r w:rsidRPr="00871279">
        <w:rPr>
          <w:rFonts w:ascii="Times New Roman" w:hAnsi="Times New Roman" w:cs="Times New Roman"/>
          <w:sz w:val="28"/>
          <w:szCs w:val="28"/>
          <w:lang w:eastAsia="ru-RU"/>
        </w:rPr>
        <w:t xml:space="preserve">Партика І. В. Концептуальна модель управління розвитком персоналу підприємства. Науковий вісник Ужгородського національного університету. Серія : Міжнародні економічні відносини та світове господарство. 2019. </w:t>
      </w:r>
      <w:proofErr w:type="spellStart"/>
      <w:r w:rsidRPr="00871279">
        <w:rPr>
          <w:rFonts w:ascii="Times New Roman" w:hAnsi="Times New Roman" w:cs="Times New Roman"/>
          <w:sz w:val="28"/>
          <w:szCs w:val="28"/>
          <w:lang w:eastAsia="ru-RU"/>
        </w:rPr>
        <w:t>Вип</w:t>
      </w:r>
      <w:proofErr w:type="spellEnd"/>
      <w:r w:rsidRPr="00871279">
        <w:rPr>
          <w:rFonts w:ascii="Times New Roman" w:hAnsi="Times New Roman" w:cs="Times New Roman"/>
          <w:sz w:val="28"/>
          <w:szCs w:val="28"/>
          <w:lang w:eastAsia="ru-RU"/>
        </w:rPr>
        <w:t>. 25(2). С. 51-54.</w:t>
      </w:r>
    </w:p>
    <w:p w:rsidR="00871279" w:rsidRPr="00871279" w:rsidRDefault="00A4048D"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hyperlink r:id="rId24" w:tooltip="Пошук за автором" w:history="1">
        <w:r w:rsidR="00871279" w:rsidRPr="00871279">
          <w:rPr>
            <w:rFonts w:ascii="Times New Roman" w:eastAsia="Times New Roman" w:hAnsi="Times New Roman" w:cs="Times New Roman"/>
            <w:color w:val="000000" w:themeColor="text1"/>
            <w:sz w:val="28"/>
            <w:szCs w:val="28"/>
            <w:lang w:eastAsia="ru-RU"/>
          </w:rPr>
          <w:t>Пархоменко О. С.</w:t>
        </w:r>
      </w:hyperlink>
      <w:r w:rsidR="00871279" w:rsidRPr="00871279">
        <w:rPr>
          <w:rFonts w:ascii="Times New Roman" w:eastAsia="Times New Roman" w:hAnsi="Times New Roman" w:cs="Times New Roman"/>
          <w:color w:val="000000" w:themeColor="text1"/>
          <w:sz w:val="28"/>
          <w:szCs w:val="28"/>
          <w:lang w:eastAsia="ru-RU"/>
        </w:rPr>
        <w:t xml:space="preserve">  Методичний підхід до здійснення процедури бренд-менеджменту в організаціях некомерційного сектору. </w:t>
      </w:r>
      <w:hyperlink r:id="rId25" w:tooltip="Періодичне видання" w:history="1">
        <w:r w:rsidR="00871279" w:rsidRPr="00871279">
          <w:rPr>
            <w:rFonts w:ascii="Times New Roman" w:eastAsia="Times New Roman" w:hAnsi="Times New Roman" w:cs="Times New Roman"/>
            <w:color w:val="000000" w:themeColor="text1"/>
            <w:sz w:val="28"/>
            <w:szCs w:val="28"/>
            <w:lang w:eastAsia="ru-RU"/>
          </w:rPr>
          <w:t>Соціальна економіка</w:t>
        </w:r>
      </w:hyperlink>
      <w:r w:rsidR="00871279" w:rsidRPr="00871279">
        <w:rPr>
          <w:rFonts w:ascii="Times New Roman" w:eastAsia="Times New Roman" w:hAnsi="Times New Roman" w:cs="Times New Roman"/>
          <w:color w:val="000000" w:themeColor="text1"/>
          <w:sz w:val="28"/>
          <w:szCs w:val="28"/>
          <w:lang w:eastAsia="ru-RU"/>
        </w:rPr>
        <w:t xml:space="preserve">. 2018. </w:t>
      </w:r>
      <w:proofErr w:type="spellStart"/>
      <w:r w:rsidR="00871279" w:rsidRPr="00871279">
        <w:rPr>
          <w:rFonts w:ascii="Times New Roman" w:eastAsia="Times New Roman" w:hAnsi="Times New Roman" w:cs="Times New Roman"/>
          <w:color w:val="000000" w:themeColor="text1"/>
          <w:sz w:val="28"/>
          <w:szCs w:val="28"/>
          <w:lang w:eastAsia="ru-RU"/>
        </w:rPr>
        <w:t>Вип</w:t>
      </w:r>
      <w:proofErr w:type="spellEnd"/>
      <w:r w:rsidR="00871279" w:rsidRPr="00871279">
        <w:rPr>
          <w:rFonts w:ascii="Times New Roman" w:eastAsia="Times New Roman" w:hAnsi="Times New Roman" w:cs="Times New Roman"/>
          <w:color w:val="000000" w:themeColor="text1"/>
          <w:sz w:val="28"/>
          <w:szCs w:val="28"/>
          <w:lang w:eastAsia="ru-RU"/>
        </w:rPr>
        <w:t>. 56.  С. 151-159. </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proofErr w:type="spellStart"/>
      <w:r w:rsidRPr="00871279">
        <w:rPr>
          <w:rFonts w:ascii="Times New Roman" w:hAnsi="Times New Roman" w:cs="Times New Roman"/>
          <w:sz w:val="28"/>
          <w:szCs w:val="28"/>
        </w:rPr>
        <w:t>Поклонська</w:t>
      </w:r>
      <w:proofErr w:type="spellEnd"/>
      <w:r w:rsidRPr="00871279">
        <w:rPr>
          <w:rFonts w:ascii="Times New Roman" w:hAnsi="Times New Roman" w:cs="Times New Roman"/>
          <w:sz w:val="28"/>
          <w:szCs w:val="28"/>
        </w:rPr>
        <w:t xml:space="preserve"> Л. С. Ділова репутація та імідж організації та бренду. Вісник Київського національного університету технологій та дизайну. Серія : Економічні науки.  2019.  № 2. С. 60–69.</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proofErr w:type="spellStart"/>
      <w:r w:rsidRPr="00871279">
        <w:rPr>
          <w:rFonts w:ascii="Times New Roman" w:hAnsi="Times New Roman" w:cs="Times New Roman"/>
          <w:sz w:val="28"/>
          <w:szCs w:val="28"/>
        </w:rPr>
        <w:t>Прохоровська</w:t>
      </w:r>
      <w:proofErr w:type="spellEnd"/>
      <w:r w:rsidRPr="00871279">
        <w:rPr>
          <w:rFonts w:ascii="Times New Roman" w:hAnsi="Times New Roman" w:cs="Times New Roman"/>
          <w:sz w:val="28"/>
          <w:szCs w:val="28"/>
        </w:rPr>
        <w:t xml:space="preserve"> С. HR-бренд в управлінні персоналом. Регіональні аспекти розвитку продуктивних сил України. 2016. </w:t>
      </w:r>
      <w:proofErr w:type="spellStart"/>
      <w:r w:rsidRPr="00871279">
        <w:rPr>
          <w:rFonts w:ascii="Times New Roman" w:hAnsi="Times New Roman" w:cs="Times New Roman"/>
          <w:sz w:val="28"/>
          <w:szCs w:val="28"/>
        </w:rPr>
        <w:t>Вип</w:t>
      </w:r>
      <w:proofErr w:type="spellEnd"/>
      <w:r w:rsidRPr="00871279">
        <w:rPr>
          <w:rFonts w:ascii="Times New Roman" w:hAnsi="Times New Roman" w:cs="Times New Roman"/>
          <w:sz w:val="28"/>
          <w:szCs w:val="28"/>
        </w:rPr>
        <w:t>. 21. С. 77-81.</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r w:rsidRPr="00871279">
        <w:rPr>
          <w:rFonts w:ascii="Times New Roman" w:eastAsia="Times New Roman" w:hAnsi="Times New Roman" w:cs="Times New Roman"/>
          <w:sz w:val="28"/>
          <w:szCs w:val="28"/>
          <w:lang w:eastAsia="ru-RU"/>
        </w:rPr>
        <w:t xml:space="preserve">Пушкар З.М., Пушкар Б.Т. Кадровий менеджмент: </w:t>
      </w:r>
      <w:proofErr w:type="spellStart"/>
      <w:r w:rsidRPr="00871279">
        <w:rPr>
          <w:rFonts w:ascii="Times New Roman" w:eastAsia="Times New Roman" w:hAnsi="Times New Roman" w:cs="Times New Roman"/>
          <w:sz w:val="28"/>
          <w:szCs w:val="28"/>
          <w:lang w:eastAsia="ru-RU"/>
        </w:rPr>
        <w:t>навч.посіб</w:t>
      </w:r>
      <w:proofErr w:type="spellEnd"/>
      <w:r w:rsidRPr="00871279">
        <w:rPr>
          <w:rFonts w:ascii="Times New Roman" w:eastAsia="Times New Roman" w:hAnsi="Times New Roman" w:cs="Times New Roman"/>
          <w:sz w:val="28"/>
          <w:szCs w:val="28"/>
          <w:lang w:eastAsia="ru-RU"/>
        </w:rPr>
        <w:t xml:space="preserve">. Тернопіль: </w:t>
      </w:r>
      <w:proofErr w:type="spellStart"/>
      <w:r w:rsidRPr="00871279">
        <w:rPr>
          <w:rFonts w:ascii="Times New Roman" w:eastAsia="Times New Roman" w:hAnsi="Times New Roman" w:cs="Times New Roman"/>
          <w:sz w:val="28"/>
          <w:szCs w:val="28"/>
          <w:lang w:eastAsia="ru-RU"/>
        </w:rPr>
        <w:t>Осадца</w:t>
      </w:r>
      <w:proofErr w:type="spellEnd"/>
      <w:r w:rsidRPr="00871279">
        <w:rPr>
          <w:rFonts w:ascii="Times New Roman" w:eastAsia="Times New Roman" w:hAnsi="Times New Roman" w:cs="Times New Roman"/>
          <w:sz w:val="28"/>
          <w:szCs w:val="28"/>
          <w:lang w:eastAsia="ru-RU"/>
        </w:rPr>
        <w:t xml:space="preserve"> Ю.В., 2017. 210 с.</w:t>
      </w:r>
    </w:p>
    <w:p w:rsidR="00871279" w:rsidRPr="00871279" w:rsidRDefault="00871279" w:rsidP="00871279">
      <w:pPr>
        <w:pStyle w:val="a4"/>
        <w:numPr>
          <w:ilvl w:val="0"/>
          <w:numId w:val="25"/>
        </w:numPr>
        <w:tabs>
          <w:tab w:val="left" w:pos="1134"/>
          <w:tab w:val="left" w:pos="2283"/>
        </w:tabs>
        <w:spacing w:after="0" w:line="360" w:lineRule="auto"/>
        <w:ind w:left="0" w:firstLine="709"/>
        <w:jc w:val="both"/>
        <w:rPr>
          <w:rFonts w:ascii="Times New Roman" w:hAnsi="Times New Roman" w:cs="Times New Roman"/>
          <w:sz w:val="28"/>
          <w:szCs w:val="28"/>
          <w:lang w:eastAsia="ru-RU"/>
        </w:rPr>
      </w:pPr>
      <w:r w:rsidRPr="00871279">
        <w:rPr>
          <w:rFonts w:ascii="Times New Roman" w:hAnsi="Times New Roman" w:cs="Times New Roman"/>
          <w:sz w:val="28"/>
          <w:szCs w:val="28"/>
          <w:lang w:eastAsia="ru-RU"/>
        </w:rPr>
        <w:t>Результати опитування працівників Приватного підприємства «ГАЛИЧ-БУД».</w:t>
      </w:r>
    </w:p>
    <w:p w:rsidR="00871279" w:rsidRPr="00871279" w:rsidRDefault="00871279" w:rsidP="00871279">
      <w:pPr>
        <w:pStyle w:val="a4"/>
        <w:numPr>
          <w:ilvl w:val="0"/>
          <w:numId w:val="25"/>
        </w:numPr>
        <w:tabs>
          <w:tab w:val="left" w:pos="1134"/>
          <w:tab w:val="left" w:pos="2283"/>
        </w:tabs>
        <w:spacing w:after="0" w:line="360" w:lineRule="auto"/>
        <w:ind w:left="0" w:firstLine="709"/>
        <w:jc w:val="both"/>
        <w:rPr>
          <w:rFonts w:ascii="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Салюк</w:t>
      </w:r>
      <w:proofErr w:type="spellEnd"/>
      <w:r w:rsidRPr="00871279">
        <w:rPr>
          <w:rFonts w:ascii="Times New Roman" w:hAnsi="Times New Roman" w:cs="Times New Roman"/>
          <w:sz w:val="28"/>
          <w:szCs w:val="28"/>
          <w:lang w:eastAsia="ru-RU"/>
        </w:rPr>
        <w:t xml:space="preserve"> А. П. Методичне забезпечення створення бренду підприємства та його оцінювання. Вісник Київського національного університету технологій та дизайну. Серія : Економічні науки. 2020.  № 5.  С. 104–112.</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Салюк</w:t>
      </w:r>
      <w:proofErr w:type="spellEnd"/>
      <w:r w:rsidRPr="00871279">
        <w:rPr>
          <w:rFonts w:ascii="Times New Roman" w:hAnsi="Times New Roman" w:cs="Times New Roman"/>
          <w:sz w:val="28"/>
          <w:szCs w:val="28"/>
          <w:lang w:eastAsia="ru-RU"/>
        </w:rPr>
        <w:t xml:space="preserve"> А. П. </w:t>
      </w:r>
      <w:proofErr w:type="spellStart"/>
      <w:r w:rsidRPr="00871279">
        <w:rPr>
          <w:rFonts w:ascii="Times New Roman" w:hAnsi="Times New Roman" w:cs="Times New Roman"/>
          <w:sz w:val="28"/>
          <w:szCs w:val="28"/>
          <w:lang w:eastAsia="ru-RU"/>
        </w:rPr>
        <w:t>Обгрунтування</w:t>
      </w:r>
      <w:proofErr w:type="spellEnd"/>
      <w:r w:rsidRPr="00871279">
        <w:rPr>
          <w:rFonts w:ascii="Times New Roman" w:hAnsi="Times New Roman" w:cs="Times New Roman"/>
          <w:sz w:val="28"/>
          <w:szCs w:val="28"/>
          <w:lang w:eastAsia="ru-RU"/>
        </w:rPr>
        <w:t xml:space="preserve"> послідовності формування бренду підприємства. Вісник Східноукраїнського національного університету імені Володимира Даля. 2017. № 6. С. 196-201.</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Селютін</w:t>
      </w:r>
      <w:proofErr w:type="spellEnd"/>
      <w:r w:rsidRPr="00871279">
        <w:rPr>
          <w:rFonts w:ascii="Times New Roman" w:eastAsia="Times New Roman" w:hAnsi="Times New Roman" w:cs="Times New Roman"/>
          <w:sz w:val="28"/>
          <w:szCs w:val="28"/>
          <w:lang w:eastAsia="ru-RU"/>
        </w:rPr>
        <w:t xml:space="preserve"> В.М., </w:t>
      </w:r>
      <w:proofErr w:type="spellStart"/>
      <w:r w:rsidRPr="00871279">
        <w:rPr>
          <w:rFonts w:ascii="Times New Roman" w:eastAsia="Times New Roman" w:hAnsi="Times New Roman" w:cs="Times New Roman"/>
          <w:sz w:val="28"/>
          <w:szCs w:val="28"/>
          <w:lang w:eastAsia="ru-RU"/>
        </w:rPr>
        <w:t>Яцун</w:t>
      </w:r>
      <w:proofErr w:type="spellEnd"/>
      <w:r w:rsidRPr="00871279">
        <w:rPr>
          <w:rFonts w:ascii="Times New Roman" w:eastAsia="Times New Roman" w:hAnsi="Times New Roman" w:cs="Times New Roman"/>
          <w:sz w:val="28"/>
          <w:szCs w:val="28"/>
          <w:lang w:eastAsia="ru-RU"/>
        </w:rPr>
        <w:t xml:space="preserve"> Л.М. Управління персоналом: навчальний посібник. Х.: ХДУХТ, 2018. 188 с.</w:t>
      </w:r>
    </w:p>
    <w:p w:rsidR="00871279" w:rsidRPr="00871279" w:rsidRDefault="00A4048D"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hyperlink r:id="rId26" w:tooltip="Пошук за автором" w:history="1">
        <w:r w:rsidR="00871279" w:rsidRPr="00871279">
          <w:rPr>
            <w:rFonts w:ascii="Times New Roman" w:eastAsia="Times New Roman" w:hAnsi="Times New Roman" w:cs="Times New Roman"/>
            <w:color w:val="000000" w:themeColor="text1"/>
            <w:sz w:val="28"/>
            <w:szCs w:val="28"/>
            <w:lang w:eastAsia="ru-RU"/>
          </w:rPr>
          <w:t>Сметанюк О. А.</w:t>
        </w:r>
      </w:hyperlink>
      <w:r w:rsidR="00871279" w:rsidRPr="00871279">
        <w:rPr>
          <w:rFonts w:ascii="Times New Roman" w:eastAsia="Times New Roman" w:hAnsi="Times New Roman" w:cs="Times New Roman"/>
          <w:color w:val="000000" w:themeColor="text1"/>
          <w:sz w:val="28"/>
          <w:szCs w:val="28"/>
          <w:lang w:eastAsia="ru-RU"/>
        </w:rPr>
        <w:t xml:space="preserve"> Місце і значення сучасних персонал-технологій при побудові HR-бренду вітчизняних організацій. </w:t>
      </w:r>
      <w:hyperlink r:id="rId27" w:tooltip="Періодичне видання" w:history="1">
        <w:r w:rsidR="00871279" w:rsidRPr="00871279">
          <w:rPr>
            <w:rFonts w:ascii="Times New Roman" w:eastAsia="Times New Roman" w:hAnsi="Times New Roman" w:cs="Times New Roman"/>
            <w:color w:val="000000" w:themeColor="text1"/>
            <w:sz w:val="28"/>
            <w:szCs w:val="28"/>
            <w:lang w:eastAsia="ru-RU"/>
          </w:rPr>
          <w:t>Ефективна економіка</w:t>
        </w:r>
      </w:hyperlink>
      <w:r w:rsidR="00871279" w:rsidRPr="00871279">
        <w:rPr>
          <w:rFonts w:ascii="Times New Roman" w:eastAsia="Times New Roman" w:hAnsi="Times New Roman" w:cs="Times New Roman"/>
          <w:color w:val="000000" w:themeColor="text1"/>
          <w:sz w:val="28"/>
          <w:szCs w:val="28"/>
          <w:lang w:eastAsia="ru-RU"/>
        </w:rPr>
        <w:t xml:space="preserve">. 2021. № 1. URL: </w:t>
      </w:r>
      <w:r w:rsidR="00871279" w:rsidRPr="00871279">
        <w:rPr>
          <w:rFonts w:ascii="Times New Roman" w:eastAsia="Times New Roman" w:hAnsi="Times New Roman" w:cs="Times New Roman"/>
          <w:sz w:val="28"/>
          <w:szCs w:val="28"/>
          <w:lang w:eastAsia="ru-RU"/>
        </w:rPr>
        <w:t>http://nbuv.gov.ua/UJRN/efek_2021_1_28</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Станіславик</w:t>
      </w:r>
      <w:proofErr w:type="spellEnd"/>
      <w:r w:rsidRPr="00871279">
        <w:rPr>
          <w:rFonts w:ascii="Times New Roman" w:eastAsia="Times New Roman" w:hAnsi="Times New Roman" w:cs="Times New Roman"/>
          <w:sz w:val="28"/>
          <w:szCs w:val="28"/>
          <w:lang w:eastAsia="ru-RU"/>
        </w:rPr>
        <w:t xml:space="preserve"> О. В. Особливості управління персоналом підприємств на засадах </w:t>
      </w:r>
      <w:proofErr w:type="spellStart"/>
      <w:r w:rsidRPr="00871279">
        <w:rPr>
          <w:rFonts w:ascii="Times New Roman" w:eastAsia="Times New Roman" w:hAnsi="Times New Roman" w:cs="Times New Roman"/>
          <w:sz w:val="28"/>
          <w:szCs w:val="28"/>
          <w:lang w:eastAsia="ru-RU"/>
        </w:rPr>
        <w:t>діджиталізації</w:t>
      </w:r>
      <w:proofErr w:type="spellEnd"/>
      <w:r w:rsidRPr="00871279">
        <w:rPr>
          <w:rFonts w:ascii="Times New Roman" w:eastAsia="Times New Roman" w:hAnsi="Times New Roman" w:cs="Times New Roman"/>
          <w:sz w:val="28"/>
          <w:szCs w:val="28"/>
          <w:lang w:eastAsia="ru-RU"/>
        </w:rPr>
        <w:t>. Економіка. Фінанси. Право. 2021. № 3(1). С. 20-24.</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lang w:eastAsia="ru-RU"/>
        </w:rPr>
      </w:pPr>
      <w:r w:rsidRPr="00871279">
        <w:rPr>
          <w:rFonts w:ascii="Times New Roman" w:hAnsi="Times New Roman" w:cs="Times New Roman"/>
          <w:sz w:val="28"/>
          <w:szCs w:val="28"/>
          <w:lang w:eastAsia="ru-RU"/>
        </w:rPr>
        <w:t>Статистична звітність Приватного підприємства «ГАЛИЧ-БУД».</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lang w:eastAsia="ru-RU"/>
        </w:rPr>
      </w:pPr>
      <w:r w:rsidRPr="00871279">
        <w:rPr>
          <w:rFonts w:ascii="Times New Roman" w:hAnsi="Times New Roman" w:cs="Times New Roman"/>
          <w:sz w:val="28"/>
          <w:szCs w:val="28"/>
          <w:lang w:eastAsia="ru-RU"/>
        </w:rPr>
        <w:t>Хитра О.В. Синергія бренду роботодавця і бренду персоналу як результат успішного HR-брендингу на підприємстві. Економіка та підприємництво. 2019. №4. С. 149-156.</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lastRenderedPageBreak/>
        <w:t>Чичун</w:t>
      </w:r>
      <w:proofErr w:type="spellEnd"/>
      <w:r w:rsidRPr="00871279">
        <w:rPr>
          <w:rFonts w:ascii="Times New Roman" w:eastAsia="Times New Roman" w:hAnsi="Times New Roman" w:cs="Times New Roman"/>
          <w:sz w:val="28"/>
          <w:szCs w:val="28"/>
          <w:lang w:eastAsia="ru-RU"/>
        </w:rPr>
        <w:t xml:space="preserve"> В. А. Особливості управління </w:t>
      </w:r>
      <w:proofErr w:type="spellStart"/>
      <w:r w:rsidRPr="00871279">
        <w:rPr>
          <w:rFonts w:ascii="Times New Roman" w:eastAsia="Times New Roman" w:hAnsi="Times New Roman" w:cs="Times New Roman"/>
          <w:sz w:val="28"/>
          <w:szCs w:val="28"/>
          <w:lang w:eastAsia="ru-RU"/>
        </w:rPr>
        <w:t>брендинговими</w:t>
      </w:r>
      <w:proofErr w:type="spellEnd"/>
      <w:r w:rsidRPr="00871279">
        <w:rPr>
          <w:rFonts w:ascii="Times New Roman" w:eastAsia="Times New Roman" w:hAnsi="Times New Roman" w:cs="Times New Roman"/>
          <w:sz w:val="28"/>
          <w:szCs w:val="28"/>
          <w:lang w:eastAsia="ru-RU"/>
        </w:rPr>
        <w:t xml:space="preserve"> підприємствами в умовах євроінтеграції. Вісник Чернівецького торговельно-економічного інституту. Економічні науки. 2020. </w:t>
      </w:r>
      <w:proofErr w:type="spellStart"/>
      <w:r w:rsidRPr="00871279">
        <w:rPr>
          <w:rFonts w:ascii="Times New Roman" w:eastAsia="Times New Roman" w:hAnsi="Times New Roman" w:cs="Times New Roman"/>
          <w:sz w:val="28"/>
          <w:szCs w:val="28"/>
          <w:lang w:eastAsia="ru-RU"/>
        </w:rPr>
        <w:t>Вип</w:t>
      </w:r>
      <w:proofErr w:type="spellEnd"/>
      <w:r w:rsidRPr="00871279">
        <w:rPr>
          <w:rFonts w:ascii="Times New Roman" w:eastAsia="Times New Roman" w:hAnsi="Times New Roman" w:cs="Times New Roman"/>
          <w:sz w:val="28"/>
          <w:szCs w:val="28"/>
          <w:lang w:eastAsia="ru-RU"/>
        </w:rPr>
        <w:t>. 1-2. С. 301-314.</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hAnsi="Times New Roman" w:cs="Times New Roman"/>
          <w:sz w:val="28"/>
          <w:szCs w:val="28"/>
        </w:rPr>
      </w:pPr>
      <w:r w:rsidRPr="00871279">
        <w:rPr>
          <w:rFonts w:ascii="Times New Roman" w:hAnsi="Times New Roman" w:cs="Times New Roman"/>
          <w:sz w:val="28"/>
          <w:szCs w:val="28"/>
        </w:rPr>
        <w:t>Чмихало Н. В. Дослідження привабливості HR-бренду організації фармацевтичного профілю. Управління, економіка та забезпечення якості в фармації. 2020.  № 3. С. 75-80.</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 xml:space="preserve">Шаповал О. А. Концепція управління персоналом підприємства в системі кадрового менеджменту. Науковий вісник Ужгородського національного університету. Серія :Міжнародні економічні відносини та світове господарство.  2020.  </w:t>
      </w:r>
      <w:proofErr w:type="spellStart"/>
      <w:r w:rsidRPr="00871279">
        <w:rPr>
          <w:rFonts w:ascii="Times New Roman" w:eastAsia="Times New Roman" w:hAnsi="Times New Roman" w:cs="Times New Roman"/>
          <w:sz w:val="28"/>
          <w:szCs w:val="28"/>
          <w:lang w:eastAsia="ru-RU"/>
        </w:rPr>
        <w:t>Вип</w:t>
      </w:r>
      <w:proofErr w:type="spellEnd"/>
      <w:r w:rsidRPr="00871279">
        <w:rPr>
          <w:rFonts w:ascii="Times New Roman" w:eastAsia="Times New Roman" w:hAnsi="Times New Roman" w:cs="Times New Roman"/>
          <w:sz w:val="28"/>
          <w:szCs w:val="28"/>
          <w:lang w:eastAsia="ru-RU"/>
        </w:rPr>
        <w:t>. 31.  С. 146-149.</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Шахно А. Ю. Механізм забезпечення засад "</w:t>
      </w:r>
      <w:proofErr w:type="spellStart"/>
      <w:r w:rsidRPr="00871279">
        <w:rPr>
          <w:rFonts w:ascii="Times New Roman" w:eastAsia="Times New Roman" w:hAnsi="Times New Roman" w:cs="Times New Roman"/>
          <w:sz w:val="28"/>
          <w:szCs w:val="28"/>
          <w:lang w:eastAsia="ru-RU"/>
        </w:rPr>
        <w:t>людиноцентричності</w:t>
      </w:r>
      <w:proofErr w:type="spellEnd"/>
      <w:r w:rsidRPr="00871279">
        <w:rPr>
          <w:rFonts w:ascii="Times New Roman" w:eastAsia="Times New Roman" w:hAnsi="Times New Roman" w:cs="Times New Roman"/>
          <w:sz w:val="28"/>
          <w:szCs w:val="28"/>
          <w:lang w:eastAsia="ru-RU"/>
        </w:rPr>
        <w:t>" у процесі управління персоналом підприємства. Економіка та держава.  2021. № 3.  С. 77-82.</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eastAsia="Times New Roman" w:hAnsi="Times New Roman" w:cs="Times New Roman"/>
          <w:sz w:val="28"/>
          <w:szCs w:val="28"/>
          <w:lang w:eastAsia="ru-RU"/>
        </w:rPr>
        <w:t>Швець І. Комплексна оцінка якості управління персоналом. Україна: аспекти праці. 2014. № 1. С. 48.</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Шкільняк</w:t>
      </w:r>
      <w:proofErr w:type="spellEnd"/>
      <w:r w:rsidRPr="00871279">
        <w:rPr>
          <w:rFonts w:ascii="Times New Roman" w:eastAsia="Times New Roman" w:hAnsi="Times New Roman" w:cs="Times New Roman"/>
          <w:sz w:val="28"/>
          <w:szCs w:val="28"/>
          <w:lang w:eastAsia="ru-RU"/>
        </w:rPr>
        <w:t xml:space="preserve"> М. М, </w:t>
      </w:r>
      <w:proofErr w:type="spellStart"/>
      <w:r w:rsidRPr="00871279">
        <w:rPr>
          <w:rFonts w:ascii="Times New Roman" w:eastAsia="Times New Roman" w:hAnsi="Times New Roman" w:cs="Times New Roman"/>
          <w:sz w:val="28"/>
          <w:szCs w:val="28"/>
          <w:lang w:eastAsia="ru-RU"/>
        </w:rPr>
        <w:t>Овсянюк-Бердадіна</w:t>
      </w:r>
      <w:proofErr w:type="spellEnd"/>
      <w:r w:rsidRPr="00871279">
        <w:rPr>
          <w:rFonts w:ascii="Times New Roman" w:eastAsia="Times New Roman" w:hAnsi="Times New Roman" w:cs="Times New Roman"/>
          <w:sz w:val="28"/>
          <w:szCs w:val="28"/>
          <w:lang w:eastAsia="ru-RU"/>
        </w:rPr>
        <w:t xml:space="preserve"> О. Ф., </w:t>
      </w:r>
      <w:proofErr w:type="spellStart"/>
      <w:r w:rsidRPr="00871279">
        <w:rPr>
          <w:rFonts w:ascii="Times New Roman" w:eastAsia="Times New Roman" w:hAnsi="Times New Roman" w:cs="Times New Roman"/>
          <w:sz w:val="28"/>
          <w:szCs w:val="28"/>
          <w:lang w:eastAsia="ru-RU"/>
        </w:rPr>
        <w:t>Крисько</w:t>
      </w:r>
      <w:proofErr w:type="spellEnd"/>
      <w:r w:rsidRPr="00871279">
        <w:rPr>
          <w:rFonts w:ascii="Times New Roman" w:eastAsia="Times New Roman" w:hAnsi="Times New Roman" w:cs="Times New Roman"/>
          <w:sz w:val="28"/>
          <w:szCs w:val="28"/>
          <w:lang w:eastAsia="ru-RU"/>
        </w:rPr>
        <w:t xml:space="preserve"> Ж. Л., Демків І. О. Менеджмент: </w:t>
      </w:r>
      <w:proofErr w:type="spellStart"/>
      <w:r w:rsidRPr="00871279">
        <w:rPr>
          <w:rFonts w:ascii="Times New Roman" w:eastAsia="Times New Roman" w:hAnsi="Times New Roman" w:cs="Times New Roman"/>
          <w:sz w:val="28"/>
          <w:szCs w:val="28"/>
          <w:lang w:eastAsia="ru-RU"/>
        </w:rPr>
        <w:t>навч.посіб</w:t>
      </w:r>
      <w:proofErr w:type="spellEnd"/>
      <w:r w:rsidRPr="00871279">
        <w:rPr>
          <w:rFonts w:ascii="Times New Roman" w:eastAsia="Times New Roman" w:hAnsi="Times New Roman" w:cs="Times New Roman"/>
          <w:sz w:val="28"/>
          <w:szCs w:val="28"/>
          <w:lang w:eastAsia="ru-RU"/>
        </w:rPr>
        <w:t>. Тернопіль: Крок, 2017. 252 с.</w:t>
      </w:r>
    </w:p>
    <w:p w:rsidR="00871279" w:rsidRPr="00871279" w:rsidRDefault="00A4048D"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hyperlink r:id="rId28" w:tooltip="Пошук за автором" w:history="1">
        <w:proofErr w:type="spellStart"/>
        <w:r w:rsidR="00871279" w:rsidRPr="00871279">
          <w:rPr>
            <w:rFonts w:ascii="Times New Roman" w:eastAsia="Times New Roman" w:hAnsi="Times New Roman" w:cs="Times New Roman"/>
            <w:color w:val="000000" w:themeColor="text1"/>
            <w:sz w:val="28"/>
            <w:szCs w:val="28"/>
            <w:lang w:eastAsia="ru-RU"/>
          </w:rPr>
          <w:t>Belova</w:t>
        </w:r>
        <w:proofErr w:type="spellEnd"/>
        <w:r w:rsidR="00871279" w:rsidRPr="00871279">
          <w:rPr>
            <w:rFonts w:ascii="Times New Roman" w:eastAsia="Times New Roman" w:hAnsi="Times New Roman" w:cs="Times New Roman"/>
            <w:color w:val="000000" w:themeColor="text1"/>
            <w:sz w:val="28"/>
            <w:szCs w:val="28"/>
            <w:lang w:eastAsia="ru-RU"/>
          </w:rPr>
          <w:t xml:space="preserve"> A.</w:t>
        </w:r>
      </w:hyperlink>
      <w:r w:rsidR="00871279" w:rsidRPr="00871279">
        <w:rPr>
          <w:rFonts w:ascii="Times New Roman" w:eastAsia="Times New Roman" w:hAnsi="Times New Roman" w:cs="Times New Roman"/>
          <w:color w:val="000000" w:themeColor="text1"/>
          <w:sz w:val="28"/>
          <w:szCs w:val="28"/>
          <w:lang w:eastAsia="ru-RU"/>
        </w:rPr>
        <w:t> </w:t>
      </w:r>
      <w:proofErr w:type="spellStart"/>
      <w:r w:rsidR="00871279" w:rsidRPr="00871279">
        <w:rPr>
          <w:rFonts w:ascii="Times New Roman" w:eastAsia="Times New Roman" w:hAnsi="Times New Roman" w:cs="Times New Roman"/>
          <w:color w:val="000000" w:themeColor="text1"/>
          <w:sz w:val="28"/>
          <w:szCs w:val="28"/>
          <w:lang w:eastAsia="ru-RU"/>
        </w:rPr>
        <w:t>Storytelling</w:t>
      </w:r>
      <w:proofErr w:type="spellEnd"/>
      <w:r w:rsidR="00871279" w:rsidRPr="00871279">
        <w:rPr>
          <w:rFonts w:ascii="Times New Roman" w:eastAsia="Times New Roman" w:hAnsi="Times New Roman" w:cs="Times New Roman"/>
          <w:color w:val="000000" w:themeColor="text1"/>
          <w:sz w:val="28"/>
          <w:szCs w:val="28"/>
          <w:lang w:eastAsia="ru-RU"/>
        </w:rPr>
        <w:t xml:space="preserve"> </w:t>
      </w:r>
      <w:proofErr w:type="spellStart"/>
      <w:r w:rsidR="00871279" w:rsidRPr="00871279">
        <w:rPr>
          <w:rFonts w:ascii="Times New Roman" w:eastAsia="Times New Roman" w:hAnsi="Times New Roman" w:cs="Times New Roman"/>
          <w:color w:val="000000" w:themeColor="text1"/>
          <w:sz w:val="28"/>
          <w:szCs w:val="28"/>
          <w:lang w:eastAsia="ru-RU"/>
        </w:rPr>
        <w:t>in</w:t>
      </w:r>
      <w:proofErr w:type="spellEnd"/>
      <w:r w:rsidR="00871279" w:rsidRPr="00871279">
        <w:rPr>
          <w:rFonts w:ascii="Times New Roman" w:eastAsia="Times New Roman" w:hAnsi="Times New Roman" w:cs="Times New Roman"/>
          <w:color w:val="000000" w:themeColor="text1"/>
          <w:sz w:val="28"/>
          <w:szCs w:val="28"/>
          <w:lang w:eastAsia="ru-RU"/>
        </w:rPr>
        <w:t xml:space="preserve"> </w:t>
      </w:r>
      <w:proofErr w:type="spellStart"/>
      <w:r w:rsidR="00871279" w:rsidRPr="00871279">
        <w:rPr>
          <w:rFonts w:ascii="Times New Roman" w:eastAsia="Times New Roman" w:hAnsi="Times New Roman" w:cs="Times New Roman"/>
          <w:color w:val="000000" w:themeColor="text1"/>
          <w:sz w:val="28"/>
          <w:szCs w:val="28"/>
          <w:lang w:eastAsia="ru-RU"/>
        </w:rPr>
        <w:t>advertising</w:t>
      </w:r>
      <w:proofErr w:type="spellEnd"/>
      <w:r w:rsidR="00871279" w:rsidRPr="00871279">
        <w:rPr>
          <w:rFonts w:ascii="Times New Roman" w:eastAsia="Times New Roman" w:hAnsi="Times New Roman" w:cs="Times New Roman"/>
          <w:color w:val="000000" w:themeColor="text1"/>
          <w:sz w:val="28"/>
          <w:szCs w:val="28"/>
          <w:lang w:eastAsia="ru-RU"/>
        </w:rPr>
        <w:t xml:space="preserve"> </w:t>
      </w:r>
      <w:proofErr w:type="spellStart"/>
      <w:r w:rsidR="00871279" w:rsidRPr="00871279">
        <w:rPr>
          <w:rFonts w:ascii="Times New Roman" w:eastAsia="Times New Roman" w:hAnsi="Times New Roman" w:cs="Times New Roman"/>
          <w:color w:val="000000" w:themeColor="text1"/>
          <w:sz w:val="28"/>
          <w:szCs w:val="28"/>
          <w:lang w:eastAsia="ru-RU"/>
        </w:rPr>
        <w:t>and</w:t>
      </w:r>
      <w:proofErr w:type="spellEnd"/>
      <w:r w:rsidR="00871279" w:rsidRPr="00871279">
        <w:rPr>
          <w:rFonts w:ascii="Times New Roman" w:eastAsia="Times New Roman" w:hAnsi="Times New Roman" w:cs="Times New Roman"/>
          <w:color w:val="000000" w:themeColor="text1"/>
          <w:sz w:val="28"/>
          <w:szCs w:val="28"/>
          <w:lang w:eastAsia="ru-RU"/>
        </w:rPr>
        <w:t> </w:t>
      </w:r>
      <w:proofErr w:type="spellStart"/>
      <w:r w:rsidR="00871279" w:rsidRPr="00871279">
        <w:rPr>
          <w:rFonts w:ascii="Times New Roman" w:eastAsia="Times New Roman" w:hAnsi="Times New Roman" w:cs="Times New Roman"/>
          <w:color w:val="000000" w:themeColor="text1"/>
          <w:sz w:val="28"/>
          <w:szCs w:val="28"/>
          <w:lang w:eastAsia="ru-RU"/>
        </w:rPr>
        <w:t>branding</w:t>
      </w:r>
      <w:proofErr w:type="spellEnd"/>
      <w:r w:rsidR="00871279" w:rsidRPr="00871279">
        <w:rPr>
          <w:rFonts w:ascii="Times New Roman" w:eastAsia="Times New Roman" w:hAnsi="Times New Roman" w:cs="Times New Roman"/>
          <w:color w:val="000000" w:themeColor="text1"/>
          <w:sz w:val="28"/>
          <w:szCs w:val="28"/>
          <w:lang w:val="en-US" w:eastAsia="ru-RU"/>
        </w:rPr>
        <w:t xml:space="preserve">. </w:t>
      </w:r>
      <w:hyperlink r:id="rId29" w:tooltip="Періодичне видання" w:history="1">
        <w:proofErr w:type="spellStart"/>
        <w:r w:rsidR="00871279" w:rsidRPr="00871279">
          <w:rPr>
            <w:rFonts w:ascii="Times New Roman" w:eastAsia="Times New Roman" w:hAnsi="Times New Roman" w:cs="Times New Roman"/>
            <w:color w:val="000000" w:themeColor="text1"/>
            <w:sz w:val="28"/>
            <w:szCs w:val="28"/>
            <w:lang w:eastAsia="ru-RU"/>
          </w:rPr>
          <w:t>Cognition</w:t>
        </w:r>
        <w:proofErr w:type="spellEnd"/>
        <w:r w:rsidR="00871279" w:rsidRPr="00871279">
          <w:rPr>
            <w:rFonts w:ascii="Times New Roman" w:eastAsia="Times New Roman" w:hAnsi="Times New Roman" w:cs="Times New Roman"/>
            <w:color w:val="000000" w:themeColor="text1"/>
            <w:sz w:val="28"/>
            <w:szCs w:val="28"/>
            <w:lang w:eastAsia="ru-RU"/>
          </w:rPr>
          <w:t xml:space="preserve">, </w:t>
        </w:r>
        <w:proofErr w:type="spellStart"/>
        <w:r w:rsidR="00871279" w:rsidRPr="00871279">
          <w:rPr>
            <w:rFonts w:ascii="Times New Roman" w:eastAsia="Times New Roman" w:hAnsi="Times New Roman" w:cs="Times New Roman"/>
            <w:color w:val="000000" w:themeColor="text1"/>
            <w:sz w:val="28"/>
            <w:szCs w:val="28"/>
            <w:lang w:eastAsia="ru-RU"/>
          </w:rPr>
          <w:t>communication</w:t>
        </w:r>
        <w:proofErr w:type="spellEnd"/>
        <w:r w:rsidR="00871279" w:rsidRPr="00871279">
          <w:rPr>
            <w:rFonts w:ascii="Times New Roman" w:eastAsia="Times New Roman" w:hAnsi="Times New Roman" w:cs="Times New Roman"/>
            <w:color w:val="000000" w:themeColor="text1"/>
            <w:sz w:val="28"/>
            <w:szCs w:val="28"/>
            <w:lang w:eastAsia="ru-RU"/>
          </w:rPr>
          <w:t xml:space="preserve">, </w:t>
        </w:r>
        <w:proofErr w:type="spellStart"/>
        <w:r w:rsidR="00871279" w:rsidRPr="00871279">
          <w:rPr>
            <w:rFonts w:ascii="Times New Roman" w:eastAsia="Times New Roman" w:hAnsi="Times New Roman" w:cs="Times New Roman"/>
            <w:color w:val="000000" w:themeColor="text1"/>
            <w:sz w:val="28"/>
            <w:szCs w:val="28"/>
            <w:lang w:eastAsia="ru-RU"/>
          </w:rPr>
          <w:t>discourse</w:t>
        </w:r>
        <w:proofErr w:type="spellEnd"/>
        <w:r w:rsidR="00871279" w:rsidRPr="00871279">
          <w:rPr>
            <w:rFonts w:ascii="Times New Roman" w:eastAsia="Times New Roman" w:hAnsi="Times New Roman" w:cs="Times New Roman"/>
            <w:color w:val="000000" w:themeColor="text1"/>
            <w:sz w:val="28"/>
            <w:szCs w:val="28"/>
            <w:lang w:eastAsia="ru-RU"/>
          </w:rPr>
          <w:t xml:space="preserve">. </w:t>
        </w:r>
        <w:proofErr w:type="spellStart"/>
        <w:r w:rsidR="00871279" w:rsidRPr="00871279">
          <w:rPr>
            <w:rFonts w:ascii="Times New Roman" w:eastAsia="Times New Roman" w:hAnsi="Times New Roman" w:cs="Times New Roman"/>
            <w:color w:val="000000" w:themeColor="text1"/>
            <w:sz w:val="28"/>
            <w:szCs w:val="28"/>
            <w:lang w:eastAsia="ru-RU"/>
          </w:rPr>
          <w:t>Series</w:t>
        </w:r>
        <w:proofErr w:type="spellEnd"/>
        <w:r w:rsidR="00871279" w:rsidRPr="00871279">
          <w:rPr>
            <w:rFonts w:ascii="Times New Roman" w:eastAsia="Times New Roman" w:hAnsi="Times New Roman" w:cs="Times New Roman"/>
            <w:color w:val="000000" w:themeColor="text1"/>
            <w:sz w:val="28"/>
            <w:szCs w:val="28"/>
            <w:lang w:eastAsia="ru-RU"/>
          </w:rPr>
          <w:t xml:space="preserve"> : "</w:t>
        </w:r>
        <w:proofErr w:type="spellStart"/>
        <w:r w:rsidR="00871279" w:rsidRPr="00871279">
          <w:rPr>
            <w:rFonts w:ascii="Times New Roman" w:eastAsia="Times New Roman" w:hAnsi="Times New Roman" w:cs="Times New Roman"/>
            <w:color w:val="000000" w:themeColor="text1"/>
            <w:sz w:val="28"/>
            <w:szCs w:val="28"/>
            <w:lang w:eastAsia="ru-RU"/>
          </w:rPr>
          <w:t>Philology</w:t>
        </w:r>
        <w:proofErr w:type="spellEnd"/>
        <w:r w:rsidR="00871279" w:rsidRPr="00871279">
          <w:rPr>
            <w:rFonts w:ascii="Times New Roman" w:eastAsia="Times New Roman" w:hAnsi="Times New Roman" w:cs="Times New Roman"/>
            <w:color w:val="000000" w:themeColor="text1"/>
            <w:sz w:val="28"/>
            <w:szCs w:val="28"/>
            <w:lang w:eastAsia="ru-RU"/>
          </w:rPr>
          <w:t>"</w:t>
        </w:r>
      </w:hyperlink>
      <w:r w:rsidR="00871279" w:rsidRPr="00871279">
        <w:rPr>
          <w:rFonts w:ascii="Times New Roman" w:eastAsia="Times New Roman" w:hAnsi="Times New Roman" w:cs="Times New Roman"/>
          <w:color w:val="000000" w:themeColor="text1"/>
          <w:sz w:val="28"/>
          <w:szCs w:val="28"/>
          <w:lang w:eastAsia="ru-RU"/>
        </w:rPr>
        <w:t>. 2021.</w:t>
      </w:r>
      <w:r w:rsidR="00871279" w:rsidRPr="00871279">
        <w:rPr>
          <w:rFonts w:ascii="Times New Roman" w:eastAsia="Times New Roman" w:hAnsi="Times New Roman" w:cs="Times New Roman"/>
          <w:color w:val="000000" w:themeColor="text1"/>
          <w:sz w:val="28"/>
          <w:szCs w:val="28"/>
          <w:lang w:val="en-US" w:eastAsia="ru-RU"/>
        </w:rPr>
        <w:t xml:space="preserve"> </w:t>
      </w:r>
      <w:r w:rsidR="00871279" w:rsidRPr="00871279">
        <w:rPr>
          <w:rFonts w:ascii="Times New Roman" w:eastAsia="Times New Roman" w:hAnsi="Times New Roman" w:cs="Times New Roman"/>
          <w:color w:val="000000" w:themeColor="text1"/>
          <w:sz w:val="28"/>
          <w:szCs w:val="28"/>
          <w:lang w:eastAsia="ru-RU"/>
        </w:rPr>
        <w:t>№ 22. С. 13-26.</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Kuzmin</w:t>
      </w:r>
      <w:proofErr w:type="spellEnd"/>
      <w:r w:rsidRPr="00871279">
        <w:rPr>
          <w:rFonts w:ascii="Times New Roman" w:eastAsia="Times New Roman" w:hAnsi="Times New Roman" w:cs="Times New Roman"/>
          <w:sz w:val="28"/>
          <w:szCs w:val="28"/>
          <w:lang w:eastAsia="ru-RU"/>
        </w:rPr>
        <w:t xml:space="preserve"> O. </w:t>
      </w:r>
      <w:proofErr w:type="spellStart"/>
      <w:r w:rsidRPr="00871279">
        <w:rPr>
          <w:rFonts w:ascii="Times New Roman" w:eastAsia="Times New Roman" w:hAnsi="Times New Roman" w:cs="Times New Roman"/>
          <w:sz w:val="28"/>
          <w:szCs w:val="28"/>
          <w:lang w:eastAsia="ru-RU"/>
        </w:rPr>
        <w:t>Organizational</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changes</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in</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the</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activity</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of</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enterprises</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in</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the</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context</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of</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urgent</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crisis</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managemen</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Economics</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entrepreneurship</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management</w:t>
      </w:r>
      <w:proofErr w:type="spellEnd"/>
      <w:r w:rsidRPr="00871279">
        <w:rPr>
          <w:rFonts w:ascii="Times New Roman" w:eastAsia="Times New Roman" w:hAnsi="Times New Roman" w:cs="Times New Roman"/>
          <w:sz w:val="28"/>
          <w:szCs w:val="28"/>
          <w:lang w:eastAsia="ru-RU"/>
        </w:rPr>
        <w:t xml:space="preserve">. 2021. </w:t>
      </w:r>
      <w:proofErr w:type="spellStart"/>
      <w:r w:rsidRPr="00871279">
        <w:rPr>
          <w:rFonts w:ascii="Times New Roman" w:eastAsia="Times New Roman" w:hAnsi="Times New Roman" w:cs="Times New Roman"/>
          <w:sz w:val="28"/>
          <w:szCs w:val="28"/>
          <w:lang w:eastAsia="ru-RU"/>
        </w:rPr>
        <w:t>Vol</w:t>
      </w:r>
      <w:proofErr w:type="spellEnd"/>
      <w:r w:rsidRPr="00871279">
        <w:rPr>
          <w:rFonts w:ascii="Times New Roman" w:eastAsia="Times New Roman" w:hAnsi="Times New Roman" w:cs="Times New Roman"/>
          <w:sz w:val="28"/>
          <w:szCs w:val="28"/>
          <w:lang w:eastAsia="ru-RU"/>
        </w:rPr>
        <w:t xml:space="preserve">. 8, </w:t>
      </w:r>
      <w:proofErr w:type="spellStart"/>
      <w:r w:rsidRPr="00871279">
        <w:rPr>
          <w:rFonts w:ascii="Times New Roman" w:eastAsia="Times New Roman" w:hAnsi="Times New Roman" w:cs="Times New Roman"/>
          <w:sz w:val="28"/>
          <w:szCs w:val="28"/>
          <w:lang w:eastAsia="ru-RU"/>
        </w:rPr>
        <w:t>Num</w:t>
      </w:r>
      <w:proofErr w:type="spellEnd"/>
      <w:r w:rsidRPr="00871279">
        <w:rPr>
          <w:rFonts w:ascii="Times New Roman" w:eastAsia="Times New Roman" w:hAnsi="Times New Roman" w:cs="Times New Roman"/>
          <w:sz w:val="28"/>
          <w:szCs w:val="28"/>
          <w:lang w:eastAsia="ru-RU"/>
        </w:rPr>
        <w:t>. 1. С. 116-126.</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Partlova</w:t>
      </w:r>
      <w:proofErr w:type="spellEnd"/>
      <w:r w:rsidRPr="00871279">
        <w:rPr>
          <w:rFonts w:ascii="Times New Roman" w:hAnsi="Times New Roman" w:cs="Times New Roman"/>
          <w:sz w:val="28"/>
          <w:szCs w:val="28"/>
          <w:lang w:eastAsia="ru-RU"/>
        </w:rPr>
        <w:t xml:space="preserve"> P. </w:t>
      </w:r>
      <w:proofErr w:type="spellStart"/>
      <w:r w:rsidRPr="00871279">
        <w:rPr>
          <w:rFonts w:ascii="Times New Roman" w:hAnsi="Times New Roman" w:cs="Times New Roman"/>
          <w:sz w:val="28"/>
          <w:szCs w:val="28"/>
          <w:lang w:eastAsia="ru-RU"/>
        </w:rPr>
        <w:t>Management</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of</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Innovation</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of</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the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Economic</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Potential</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of</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the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Rural</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Enterprises</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Marketing</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and</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management</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of</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innovations</w:t>
      </w:r>
      <w:proofErr w:type="spellEnd"/>
      <w:r w:rsidRPr="00871279">
        <w:rPr>
          <w:rFonts w:ascii="Times New Roman" w:hAnsi="Times New Roman" w:cs="Times New Roman"/>
          <w:sz w:val="28"/>
          <w:szCs w:val="28"/>
          <w:lang w:eastAsia="ru-RU"/>
        </w:rPr>
        <w:t>. 2020. № 2. С. 340-353.</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eastAsia="Times New Roman" w:hAnsi="Times New Roman" w:cs="Times New Roman"/>
          <w:sz w:val="28"/>
          <w:szCs w:val="28"/>
          <w:lang w:eastAsia="ru-RU"/>
        </w:rPr>
        <w:t>Plakhotnik</w:t>
      </w:r>
      <w:proofErr w:type="spellEnd"/>
      <w:r w:rsidRPr="00871279">
        <w:rPr>
          <w:rFonts w:ascii="Times New Roman" w:eastAsia="Times New Roman" w:hAnsi="Times New Roman" w:cs="Times New Roman"/>
          <w:sz w:val="28"/>
          <w:szCs w:val="28"/>
          <w:lang w:eastAsia="ru-RU"/>
        </w:rPr>
        <w:t xml:space="preserve"> O. </w:t>
      </w:r>
      <w:proofErr w:type="spellStart"/>
      <w:r w:rsidRPr="00871279">
        <w:rPr>
          <w:rFonts w:ascii="Times New Roman" w:eastAsia="Times New Roman" w:hAnsi="Times New Roman" w:cs="Times New Roman"/>
          <w:sz w:val="28"/>
          <w:szCs w:val="28"/>
          <w:lang w:eastAsia="ru-RU"/>
        </w:rPr>
        <w:t>Аpplication</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of</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marketing</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approach</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to</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labor</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market</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research</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in</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the</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personnel</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management</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system</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of</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the</w:t>
      </w:r>
      <w:proofErr w:type="spellEnd"/>
      <w:r w:rsidRPr="00871279">
        <w:rPr>
          <w:rFonts w:ascii="Times New Roman" w:eastAsia="Times New Roman" w:hAnsi="Times New Roman" w:cs="Times New Roman"/>
          <w:sz w:val="28"/>
          <w:szCs w:val="28"/>
          <w:lang w:eastAsia="ru-RU"/>
        </w:rPr>
        <w:t xml:space="preserve"> </w:t>
      </w:r>
      <w:proofErr w:type="spellStart"/>
      <w:r w:rsidRPr="00871279">
        <w:rPr>
          <w:rFonts w:ascii="Times New Roman" w:eastAsia="Times New Roman" w:hAnsi="Times New Roman" w:cs="Times New Roman"/>
          <w:sz w:val="28"/>
          <w:szCs w:val="28"/>
          <w:lang w:eastAsia="ru-RU"/>
        </w:rPr>
        <w:t>enterprise</w:t>
      </w:r>
      <w:proofErr w:type="spellEnd"/>
      <w:r w:rsidRPr="00871279">
        <w:rPr>
          <w:rFonts w:ascii="Times New Roman" w:eastAsia="Times New Roman" w:hAnsi="Times New Roman" w:cs="Times New Roman"/>
          <w:sz w:val="28"/>
          <w:szCs w:val="28"/>
          <w:lang w:eastAsia="ru-RU"/>
        </w:rPr>
        <w:t xml:space="preserve">. Ефективна економіка. 2020. № 11. </w:t>
      </w:r>
      <w:r w:rsidRPr="00871279">
        <w:rPr>
          <w:rFonts w:ascii="Times New Roman" w:eastAsia="Times New Roman" w:hAnsi="Times New Roman" w:cs="Times New Roman"/>
          <w:sz w:val="28"/>
          <w:szCs w:val="28"/>
          <w:lang w:val="en-US" w:eastAsia="ru-RU"/>
        </w:rPr>
        <w:t>URL</w:t>
      </w:r>
      <w:r w:rsidRPr="00871279">
        <w:rPr>
          <w:rFonts w:ascii="Times New Roman" w:eastAsia="Times New Roman" w:hAnsi="Times New Roman" w:cs="Times New Roman"/>
          <w:sz w:val="28"/>
          <w:szCs w:val="28"/>
          <w:lang w:eastAsia="ru-RU"/>
        </w:rPr>
        <w:t xml:space="preserve">: http://nbuv.gov.ua/UJRN/efek_2020_11_21 </w:t>
      </w:r>
    </w:p>
    <w:p w:rsidR="00871279" w:rsidRPr="00871279"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871279">
        <w:rPr>
          <w:rFonts w:ascii="Times New Roman" w:hAnsi="Times New Roman" w:cs="Times New Roman"/>
          <w:sz w:val="28"/>
          <w:szCs w:val="28"/>
          <w:lang w:eastAsia="ru-RU"/>
        </w:rPr>
        <w:t>Podra</w:t>
      </w:r>
      <w:proofErr w:type="spellEnd"/>
      <w:r w:rsidRPr="00871279">
        <w:rPr>
          <w:rFonts w:ascii="Times New Roman" w:hAnsi="Times New Roman" w:cs="Times New Roman"/>
          <w:sz w:val="28"/>
          <w:szCs w:val="28"/>
          <w:lang w:eastAsia="ru-RU"/>
        </w:rPr>
        <w:t xml:space="preserve"> O. P. </w:t>
      </w:r>
      <w:proofErr w:type="spellStart"/>
      <w:r w:rsidRPr="00871279">
        <w:rPr>
          <w:rFonts w:ascii="Times New Roman" w:hAnsi="Times New Roman" w:cs="Times New Roman"/>
          <w:sz w:val="28"/>
          <w:szCs w:val="28"/>
          <w:lang w:eastAsia="ru-RU"/>
        </w:rPr>
        <w:t>The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role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of</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modern</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management</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technologies</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in</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ensuring</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competitiveness</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of</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the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enterprise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Management</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and</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entrepreneurship</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in</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Ukraine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lastRenderedPageBreak/>
        <w:t>the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stages</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of</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formation</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and</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problems</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of</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development</w:t>
      </w:r>
      <w:proofErr w:type="spellEnd"/>
      <w:r w:rsidRPr="00871279">
        <w:rPr>
          <w:rFonts w:ascii="Times New Roman" w:hAnsi="Times New Roman" w:cs="Times New Roman"/>
          <w:sz w:val="28"/>
          <w:szCs w:val="28"/>
          <w:lang w:eastAsia="ru-RU"/>
        </w:rPr>
        <w:t xml:space="preserve">. 2021. </w:t>
      </w:r>
      <w:proofErr w:type="spellStart"/>
      <w:r w:rsidRPr="00871279">
        <w:rPr>
          <w:rFonts w:ascii="Times New Roman" w:hAnsi="Times New Roman" w:cs="Times New Roman"/>
          <w:sz w:val="28"/>
          <w:szCs w:val="28"/>
          <w:lang w:eastAsia="ru-RU"/>
        </w:rPr>
        <w:t>Vol</w:t>
      </w:r>
      <w:proofErr w:type="spellEnd"/>
      <w:r w:rsidRPr="00871279">
        <w:rPr>
          <w:rFonts w:ascii="Times New Roman" w:hAnsi="Times New Roman" w:cs="Times New Roman"/>
          <w:sz w:val="28"/>
          <w:szCs w:val="28"/>
          <w:lang w:eastAsia="ru-RU"/>
        </w:rPr>
        <w:t xml:space="preserve">. 3, </w:t>
      </w:r>
      <w:proofErr w:type="spellStart"/>
      <w:r w:rsidRPr="00871279">
        <w:rPr>
          <w:rFonts w:ascii="Times New Roman" w:hAnsi="Times New Roman" w:cs="Times New Roman"/>
          <w:sz w:val="28"/>
          <w:szCs w:val="28"/>
          <w:lang w:eastAsia="ru-RU"/>
        </w:rPr>
        <w:t>numb</w:t>
      </w:r>
      <w:proofErr w:type="spellEnd"/>
      <w:r w:rsidRPr="00871279">
        <w:rPr>
          <w:rFonts w:ascii="Times New Roman" w:hAnsi="Times New Roman" w:cs="Times New Roman"/>
          <w:sz w:val="28"/>
          <w:szCs w:val="28"/>
          <w:lang w:eastAsia="ru-RU"/>
        </w:rPr>
        <w:t>. 1.  С. 51-58.</w:t>
      </w:r>
    </w:p>
    <w:p w:rsidR="00871279" w:rsidRPr="00822BAC" w:rsidRDefault="00871279" w:rsidP="00871279">
      <w:pPr>
        <w:pStyle w:val="a4"/>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71279">
        <w:rPr>
          <w:rFonts w:ascii="Times New Roman" w:hAnsi="Times New Roman" w:cs="Times New Roman"/>
          <w:sz w:val="28"/>
          <w:szCs w:val="28"/>
          <w:lang w:val="en-US" w:eastAsia="ru-RU"/>
        </w:rPr>
        <w:t xml:space="preserve"> </w:t>
      </w:r>
      <w:proofErr w:type="spellStart"/>
      <w:r w:rsidRPr="00871279">
        <w:rPr>
          <w:rFonts w:ascii="Times New Roman" w:hAnsi="Times New Roman" w:cs="Times New Roman"/>
          <w:sz w:val="28"/>
          <w:szCs w:val="28"/>
          <w:lang w:eastAsia="ru-RU"/>
        </w:rPr>
        <w:t>Thomas</w:t>
      </w:r>
      <w:proofErr w:type="spellEnd"/>
      <w:r w:rsidRPr="00871279">
        <w:rPr>
          <w:rFonts w:ascii="Times New Roman" w:hAnsi="Times New Roman" w:cs="Times New Roman"/>
          <w:sz w:val="28"/>
          <w:szCs w:val="28"/>
          <w:lang w:eastAsia="ru-RU"/>
        </w:rPr>
        <w:t xml:space="preserve"> T. </w:t>
      </w:r>
      <w:proofErr w:type="spellStart"/>
      <w:r w:rsidRPr="00871279">
        <w:rPr>
          <w:rFonts w:ascii="Times New Roman" w:hAnsi="Times New Roman" w:cs="Times New Roman"/>
          <w:sz w:val="28"/>
          <w:szCs w:val="28"/>
          <w:lang w:eastAsia="ru-RU"/>
        </w:rPr>
        <w:t>Employee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Advocacy</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as</w:t>
      </w:r>
      <w:proofErr w:type="spellEnd"/>
      <w:r w:rsidRPr="00871279">
        <w:rPr>
          <w:rFonts w:ascii="Times New Roman" w:hAnsi="Times New Roman" w:cs="Times New Roman"/>
          <w:sz w:val="28"/>
          <w:szCs w:val="28"/>
          <w:lang w:eastAsia="ru-RU"/>
        </w:rPr>
        <w:t xml:space="preserve"> a </w:t>
      </w:r>
      <w:proofErr w:type="spellStart"/>
      <w:r w:rsidRPr="00871279">
        <w:rPr>
          <w:rFonts w:ascii="Times New Roman" w:hAnsi="Times New Roman" w:cs="Times New Roman"/>
          <w:sz w:val="28"/>
          <w:szCs w:val="28"/>
          <w:lang w:eastAsia="ru-RU"/>
        </w:rPr>
        <w:t>Marketing</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Strategy</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to</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Power</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Brand</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Promotion</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An</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Employee</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Perspective</w:t>
      </w:r>
      <w:proofErr w:type="spellEnd"/>
      <w:r w:rsidRPr="00871279">
        <w:rPr>
          <w:rFonts w:ascii="Times New Roman" w:hAnsi="Times New Roman" w:cs="Times New Roman"/>
          <w:sz w:val="28"/>
          <w:szCs w:val="28"/>
          <w:lang w:val="en-US" w:eastAsia="ru-RU"/>
        </w:rPr>
        <w:t xml:space="preserve">. </w:t>
      </w:r>
      <w:proofErr w:type="spellStart"/>
      <w:r w:rsidRPr="00871279">
        <w:rPr>
          <w:rFonts w:ascii="Times New Roman" w:hAnsi="Times New Roman" w:cs="Times New Roman"/>
          <w:sz w:val="28"/>
          <w:szCs w:val="28"/>
          <w:lang w:eastAsia="ru-RU"/>
        </w:rPr>
        <w:t>Marketing</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and</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management</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of</w:t>
      </w:r>
      <w:proofErr w:type="spellEnd"/>
      <w:r w:rsidRPr="00871279">
        <w:rPr>
          <w:rFonts w:ascii="Times New Roman" w:hAnsi="Times New Roman" w:cs="Times New Roman"/>
          <w:sz w:val="28"/>
          <w:szCs w:val="28"/>
          <w:lang w:eastAsia="ru-RU"/>
        </w:rPr>
        <w:t xml:space="preserve"> </w:t>
      </w:r>
      <w:proofErr w:type="spellStart"/>
      <w:r w:rsidRPr="00871279">
        <w:rPr>
          <w:rFonts w:ascii="Times New Roman" w:hAnsi="Times New Roman" w:cs="Times New Roman"/>
          <w:sz w:val="28"/>
          <w:szCs w:val="28"/>
          <w:lang w:eastAsia="ru-RU"/>
        </w:rPr>
        <w:t>innovations</w:t>
      </w:r>
      <w:proofErr w:type="spellEnd"/>
      <w:r w:rsidRPr="00871279">
        <w:rPr>
          <w:rFonts w:ascii="Times New Roman" w:hAnsi="Times New Roman" w:cs="Times New Roman"/>
          <w:sz w:val="28"/>
          <w:szCs w:val="28"/>
          <w:lang w:eastAsia="ru-RU"/>
        </w:rPr>
        <w:t>. 2020. № 2. С. 167-181.</w:t>
      </w:r>
      <w:bookmarkEnd w:id="25"/>
    </w:p>
    <w:p w:rsidR="00AF26E1" w:rsidRPr="00871279" w:rsidRDefault="00AF26E1" w:rsidP="00871279">
      <w:pPr>
        <w:pStyle w:val="a4"/>
        <w:tabs>
          <w:tab w:val="left" w:pos="1134"/>
        </w:tabs>
        <w:spacing w:after="0" w:line="360" w:lineRule="auto"/>
        <w:ind w:left="709" w:right="-472"/>
        <w:jc w:val="both"/>
        <w:rPr>
          <w:rFonts w:ascii="Times New Roman" w:hAnsi="Times New Roman" w:cs="Times New Roman"/>
          <w:sz w:val="28"/>
          <w:szCs w:val="28"/>
        </w:rPr>
      </w:pPr>
      <w:bookmarkStart w:id="26" w:name="_GoBack"/>
      <w:bookmarkEnd w:id="26"/>
    </w:p>
    <w:sectPr w:rsidR="00AF26E1" w:rsidRPr="00871279" w:rsidSect="00DE2D02">
      <w:headerReference w:type="default" r:id="rId30"/>
      <w:pgSz w:w="11906" w:h="16838"/>
      <w:pgMar w:top="1134"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4678" w:rsidRDefault="000D4678" w:rsidP="009C4992">
      <w:pPr>
        <w:spacing w:after="0" w:line="240" w:lineRule="auto"/>
      </w:pPr>
      <w:r>
        <w:separator/>
      </w:r>
    </w:p>
  </w:endnote>
  <w:endnote w:type="continuationSeparator" w:id="0">
    <w:p w:rsidR="000D4678" w:rsidRDefault="000D4678" w:rsidP="009C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4678" w:rsidRDefault="000D4678" w:rsidP="009C4992">
      <w:pPr>
        <w:spacing w:after="0" w:line="240" w:lineRule="auto"/>
      </w:pPr>
      <w:r>
        <w:separator/>
      </w:r>
    </w:p>
  </w:footnote>
  <w:footnote w:type="continuationSeparator" w:id="0">
    <w:p w:rsidR="000D4678" w:rsidRDefault="000D4678" w:rsidP="009C4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401842"/>
      <w:docPartObj>
        <w:docPartGallery w:val="Page Numbers (Top of Page)"/>
        <w:docPartUnique/>
      </w:docPartObj>
    </w:sdtPr>
    <w:sdtContent>
      <w:p w:rsidR="00A4048D" w:rsidRDefault="00A4048D">
        <w:pPr>
          <w:pStyle w:val="aa"/>
          <w:jc w:val="right"/>
        </w:pPr>
        <w:r>
          <w:fldChar w:fldCharType="begin"/>
        </w:r>
        <w:r>
          <w:instrText>PAGE   \* MERGEFORMAT</w:instrText>
        </w:r>
        <w:r>
          <w:fldChar w:fldCharType="separate"/>
        </w:r>
        <w:r>
          <w:t>2</w:t>
        </w:r>
        <w:r>
          <w:fldChar w:fldCharType="end"/>
        </w:r>
      </w:p>
    </w:sdtContent>
  </w:sdt>
  <w:p w:rsidR="00A4048D" w:rsidRDefault="00A404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3F36"/>
    <w:multiLevelType w:val="hybridMultilevel"/>
    <w:tmpl w:val="7988FA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7D367B7"/>
    <w:multiLevelType w:val="hybridMultilevel"/>
    <w:tmpl w:val="EA3C8D06"/>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A80780D"/>
    <w:multiLevelType w:val="multilevel"/>
    <w:tmpl w:val="BFA6FB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AC3467"/>
    <w:multiLevelType w:val="multilevel"/>
    <w:tmpl w:val="397C9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76BD0"/>
    <w:multiLevelType w:val="hybridMultilevel"/>
    <w:tmpl w:val="ADF888D6"/>
    <w:lvl w:ilvl="0" w:tplc="04220001">
      <w:start w:val="1"/>
      <w:numFmt w:val="bullet"/>
      <w:lvlText w:val=""/>
      <w:lvlJc w:val="left"/>
      <w:pPr>
        <w:ind w:left="1429" w:hanging="360"/>
      </w:pPr>
      <w:rPr>
        <w:rFonts w:ascii="Symbol" w:hAnsi="Symbol" w:hint="default"/>
        <w:w w:val="100"/>
        <w:sz w:val="28"/>
        <w:szCs w:val="28"/>
        <w:lang w:val="ru-RU"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9DD5D18"/>
    <w:multiLevelType w:val="hybridMultilevel"/>
    <w:tmpl w:val="5F12C35C"/>
    <w:name w:val="WW8Num622"/>
    <w:lvl w:ilvl="0" w:tplc="0AE6675C">
      <w:start w:val="1"/>
      <w:numFmt w:val="bullet"/>
      <w:lvlText w:val=""/>
      <w:lvlJc w:val="left"/>
      <w:pPr>
        <w:tabs>
          <w:tab w:val="num" w:pos="1440"/>
        </w:tabs>
        <w:ind w:left="1440" w:hanging="360"/>
      </w:pPr>
      <w:rPr>
        <w:rFonts w:ascii="Wingdings" w:hAnsi="Wingdings" w:hint="default"/>
        <w:sz w:val="16"/>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B251E00"/>
    <w:multiLevelType w:val="hybridMultilevel"/>
    <w:tmpl w:val="AE103344"/>
    <w:lvl w:ilvl="0" w:tplc="346C83A4">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BF11FF6"/>
    <w:multiLevelType w:val="hybridMultilevel"/>
    <w:tmpl w:val="8B5A701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B470D3A"/>
    <w:multiLevelType w:val="hybridMultilevel"/>
    <w:tmpl w:val="D60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40183B"/>
    <w:multiLevelType w:val="hybridMultilevel"/>
    <w:tmpl w:val="80E6607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EEB307C"/>
    <w:multiLevelType w:val="hybridMultilevel"/>
    <w:tmpl w:val="95882C5C"/>
    <w:lvl w:ilvl="0" w:tplc="358A6A1C">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5ED0AB5"/>
    <w:multiLevelType w:val="hybridMultilevel"/>
    <w:tmpl w:val="FEE07D88"/>
    <w:name w:val="WW8Num62"/>
    <w:lvl w:ilvl="0" w:tplc="0AE6675C">
      <w:start w:val="1"/>
      <w:numFmt w:val="bullet"/>
      <w:lvlText w:val=""/>
      <w:lvlJc w:val="left"/>
      <w:pPr>
        <w:tabs>
          <w:tab w:val="num" w:pos="1440"/>
        </w:tabs>
        <w:ind w:left="1440" w:hanging="360"/>
      </w:pPr>
      <w:rPr>
        <w:rFonts w:ascii="Wingdings" w:hAnsi="Wingdings" w:hint="default"/>
        <w:sz w:val="16"/>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7A504C4"/>
    <w:multiLevelType w:val="hybridMultilevel"/>
    <w:tmpl w:val="6E66AB9C"/>
    <w:lvl w:ilvl="0" w:tplc="DB92EA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385127C8"/>
    <w:multiLevelType w:val="multilevel"/>
    <w:tmpl w:val="A7A62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F4CA2"/>
    <w:multiLevelType w:val="hybridMultilevel"/>
    <w:tmpl w:val="2D52051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3CDC091B"/>
    <w:multiLevelType w:val="hybridMultilevel"/>
    <w:tmpl w:val="4A227D4A"/>
    <w:lvl w:ilvl="0" w:tplc="358A6A1C">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15B0423"/>
    <w:multiLevelType w:val="multilevel"/>
    <w:tmpl w:val="CB44A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FC6734"/>
    <w:multiLevelType w:val="multilevel"/>
    <w:tmpl w:val="1182E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3B599D"/>
    <w:multiLevelType w:val="hybridMultilevel"/>
    <w:tmpl w:val="25440FE6"/>
    <w:lvl w:ilvl="0" w:tplc="478C4FB4">
      <w:start w:val="1"/>
      <w:numFmt w:val="decimal"/>
      <w:lvlText w:val="%1)"/>
      <w:lvlJc w:val="left"/>
      <w:pPr>
        <w:ind w:left="682" w:hanging="468"/>
      </w:pPr>
      <w:rPr>
        <w:rFonts w:ascii="Times New Roman" w:eastAsia="Times New Roman" w:hAnsi="Times New Roman" w:cs="Times New Roman" w:hint="default"/>
        <w:w w:val="100"/>
        <w:sz w:val="28"/>
        <w:szCs w:val="28"/>
        <w:lang w:val="ru-RU" w:eastAsia="en-US" w:bidi="ar-SA"/>
      </w:rPr>
    </w:lvl>
    <w:lvl w:ilvl="1" w:tplc="FD487498">
      <w:numFmt w:val="bullet"/>
      <w:lvlText w:val="•"/>
      <w:lvlJc w:val="left"/>
      <w:pPr>
        <w:ind w:left="1684" w:hanging="468"/>
      </w:pPr>
      <w:rPr>
        <w:lang w:val="ru-RU" w:eastAsia="en-US" w:bidi="ar-SA"/>
      </w:rPr>
    </w:lvl>
    <w:lvl w:ilvl="2" w:tplc="8DE65D1C">
      <w:numFmt w:val="bullet"/>
      <w:lvlText w:val="•"/>
      <w:lvlJc w:val="left"/>
      <w:pPr>
        <w:ind w:left="2689" w:hanging="468"/>
      </w:pPr>
      <w:rPr>
        <w:lang w:val="ru-RU" w:eastAsia="en-US" w:bidi="ar-SA"/>
      </w:rPr>
    </w:lvl>
    <w:lvl w:ilvl="3" w:tplc="82FEC23C">
      <w:numFmt w:val="bullet"/>
      <w:lvlText w:val="•"/>
      <w:lvlJc w:val="left"/>
      <w:pPr>
        <w:ind w:left="3693" w:hanging="468"/>
      </w:pPr>
      <w:rPr>
        <w:lang w:val="ru-RU" w:eastAsia="en-US" w:bidi="ar-SA"/>
      </w:rPr>
    </w:lvl>
    <w:lvl w:ilvl="4" w:tplc="F8543E9A">
      <w:numFmt w:val="bullet"/>
      <w:lvlText w:val="•"/>
      <w:lvlJc w:val="left"/>
      <w:pPr>
        <w:ind w:left="4698" w:hanging="468"/>
      </w:pPr>
      <w:rPr>
        <w:lang w:val="ru-RU" w:eastAsia="en-US" w:bidi="ar-SA"/>
      </w:rPr>
    </w:lvl>
    <w:lvl w:ilvl="5" w:tplc="F8CA1E2C">
      <w:numFmt w:val="bullet"/>
      <w:lvlText w:val="•"/>
      <w:lvlJc w:val="left"/>
      <w:pPr>
        <w:ind w:left="5703" w:hanging="468"/>
      </w:pPr>
      <w:rPr>
        <w:lang w:val="ru-RU" w:eastAsia="en-US" w:bidi="ar-SA"/>
      </w:rPr>
    </w:lvl>
    <w:lvl w:ilvl="6" w:tplc="D4DEFBF4">
      <w:numFmt w:val="bullet"/>
      <w:lvlText w:val="•"/>
      <w:lvlJc w:val="left"/>
      <w:pPr>
        <w:ind w:left="6707" w:hanging="468"/>
      </w:pPr>
      <w:rPr>
        <w:lang w:val="ru-RU" w:eastAsia="en-US" w:bidi="ar-SA"/>
      </w:rPr>
    </w:lvl>
    <w:lvl w:ilvl="7" w:tplc="43FCAAEC">
      <w:numFmt w:val="bullet"/>
      <w:lvlText w:val="•"/>
      <w:lvlJc w:val="left"/>
      <w:pPr>
        <w:ind w:left="7712" w:hanging="468"/>
      </w:pPr>
      <w:rPr>
        <w:lang w:val="ru-RU" w:eastAsia="en-US" w:bidi="ar-SA"/>
      </w:rPr>
    </w:lvl>
    <w:lvl w:ilvl="8" w:tplc="A1BACE7C">
      <w:numFmt w:val="bullet"/>
      <w:lvlText w:val="•"/>
      <w:lvlJc w:val="left"/>
      <w:pPr>
        <w:ind w:left="8717" w:hanging="468"/>
      </w:pPr>
      <w:rPr>
        <w:lang w:val="ru-RU" w:eastAsia="en-US" w:bidi="ar-SA"/>
      </w:rPr>
    </w:lvl>
  </w:abstractNum>
  <w:abstractNum w:abstractNumId="19" w15:restartNumberingAfterBreak="0">
    <w:nsid w:val="47775206"/>
    <w:multiLevelType w:val="hybridMultilevel"/>
    <w:tmpl w:val="D990FE0A"/>
    <w:lvl w:ilvl="0" w:tplc="04220001">
      <w:start w:val="1"/>
      <w:numFmt w:val="bullet"/>
      <w:lvlText w:val=""/>
      <w:lvlJc w:val="left"/>
      <w:pPr>
        <w:ind w:left="2109" w:hanging="360"/>
      </w:pPr>
      <w:rPr>
        <w:rFonts w:ascii="Symbol" w:hAnsi="Symbol" w:hint="default"/>
      </w:rPr>
    </w:lvl>
    <w:lvl w:ilvl="1" w:tplc="04220003" w:tentative="1">
      <w:start w:val="1"/>
      <w:numFmt w:val="bullet"/>
      <w:lvlText w:val="o"/>
      <w:lvlJc w:val="left"/>
      <w:pPr>
        <w:ind w:left="2829" w:hanging="360"/>
      </w:pPr>
      <w:rPr>
        <w:rFonts w:ascii="Courier New" w:hAnsi="Courier New" w:cs="Courier New" w:hint="default"/>
      </w:rPr>
    </w:lvl>
    <w:lvl w:ilvl="2" w:tplc="04220005" w:tentative="1">
      <w:start w:val="1"/>
      <w:numFmt w:val="bullet"/>
      <w:lvlText w:val=""/>
      <w:lvlJc w:val="left"/>
      <w:pPr>
        <w:ind w:left="3549" w:hanging="360"/>
      </w:pPr>
      <w:rPr>
        <w:rFonts w:ascii="Wingdings" w:hAnsi="Wingdings" w:hint="default"/>
      </w:rPr>
    </w:lvl>
    <w:lvl w:ilvl="3" w:tplc="04220001" w:tentative="1">
      <w:start w:val="1"/>
      <w:numFmt w:val="bullet"/>
      <w:lvlText w:val=""/>
      <w:lvlJc w:val="left"/>
      <w:pPr>
        <w:ind w:left="4269" w:hanging="360"/>
      </w:pPr>
      <w:rPr>
        <w:rFonts w:ascii="Symbol" w:hAnsi="Symbol" w:hint="default"/>
      </w:rPr>
    </w:lvl>
    <w:lvl w:ilvl="4" w:tplc="04220003" w:tentative="1">
      <w:start w:val="1"/>
      <w:numFmt w:val="bullet"/>
      <w:lvlText w:val="o"/>
      <w:lvlJc w:val="left"/>
      <w:pPr>
        <w:ind w:left="4989" w:hanging="360"/>
      </w:pPr>
      <w:rPr>
        <w:rFonts w:ascii="Courier New" w:hAnsi="Courier New" w:cs="Courier New" w:hint="default"/>
      </w:rPr>
    </w:lvl>
    <w:lvl w:ilvl="5" w:tplc="04220005" w:tentative="1">
      <w:start w:val="1"/>
      <w:numFmt w:val="bullet"/>
      <w:lvlText w:val=""/>
      <w:lvlJc w:val="left"/>
      <w:pPr>
        <w:ind w:left="5709" w:hanging="360"/>
      </w:pPr>
      <w:rPr>
        <w:rFonts w:ascii="Wingdings" w:hAnsi="Wingdings" w:hint="default"/>
      </w:rPr>
    </w:lvl>
    <w:lvl w:ilvl="6" w:tplc="04220001" w:tentative="1">
      <w:start w:val="1"/>
      <w:numFmt w:val="bullet"/>
      <w:lvlText w:val=""/>
      <w:lvlJc w:val="left"/>
      <w:pPr>
        <w:ind w:left="6429" w:hanging="360"/>
      </w:pPr>
      <w:rPr>
        <w:rFonts w:ascii="Symbol" w:hAnsi="Symbol" w:hint="default"/>
      </w:rPr>
    </w:lvl>
    <w:lvl w:ilvl="7" w:tplc="04220003" w:tentative="1">
      <w:start w:val="1"/>
      <w:numFmt w:val="bullet"/>
      <w:lvlText w:val="o"/>
      <w:lvlJc w:val="left"/>
      <w:pPr>
        <w:ind w:left="7149" w:hanging="360"/>
      </w:pPr>
      <w:rPr>
        <w:rFonts w:ascii="Courier New" w:hAnsi="Courier New" w:cs="Courier New" w:hint="default"/>
      </w:rPr>
    </w:lvl>
    <w:lvl w:ilvl="8" w:tplc="04220005" w:tentative="1">
      <w:start w:val="1"/>
      <w:numFmt w:val="bullet"/>
      <w:lvlText w:val=""/>
      <w:lvlJc w:val="left"/>
      <w:pPr>
        <w:ind w:left="7869" w:hanging="360"/>
      </w:pPr>
      <w:rPr>
        <w:rFonts w:ascii="Wingdings" w:hAnsi="Wingdings" w:hint="default"/>
      </w:rPr>
    </w:lvl>
  </w:abstractNum>
  <w:abstractNum w:abstractNumId="20" w15:restartNumberingAfterBreak="0">
    <w:nsid w:val="4F71791E"/>
    <w:multiLevelType w:val="hybridMultilevel"/>
    <w:tmpl w:val="A502F0FA"/>
    <w:lvl w:ilvl="0" w:tplc="04220001">
      <w:start w:val="1"/>
      <w:numFmt w:val="bullet"/>
      <w:lvlText w:val=""/>
      <w:lvlJc w:val="left"/>
      <w:pPr>
        <w:ind w:left="2414" w:hanging="360"/>
      </w:pPr>
      <w:rPr>
        <w:rFonts w:ascii="Symbol" w:hAnsi="Symbol" w:hint="default"/>
      </w:rPr>
    </w:lvl>
    <w:lvl w:ilvl="1" w:tplc="04220003" w:tentative="1">
      <w:start w:val="1"/>
      <w:numFmt w:val="bullet"/>
      <w:lvlText w:val="o"/>
      <w:lvlJc w:val="left"/>
      <w:pPr>
        <w:ind w:left="3134" w:hanging="360"/>
      </w:pPr>
      <w:rPr>
        <w:rFonts w:ascii="Courier New" w:hAnsi="Courier New" w:cs="Courier New" w:hint="default"/>
      </w:rPr>
    </w:lvl>
    <w:lvl w:ilvl="2" w:tplc="04220005" w:tentative="1">
      <w:start w:val="1"/>
      <w:numFmt w:val="bullet"/>
      <w:lvlText w:val=""/>
      <w:lvlJc w:val="left"/>
      <w:pPr>
        <w:ind w:left="3854" w:hanging="360"/>
      </w:pPr>
      <w:rPr>
        <w:rFonts w:ascii="Wingdings" w:hAnsi="Wingdings" w:hint="default"/>
      </w:rPr>
    </w:lvl>
    <w:lvl w:ilvl="3" w:tplc="04220001" w:tentative="1">
      <w:start w:val="1"/>
      <w:numFmt w:val="bullet"/>
      <w:lvlText w:val=""/>
      <w:lvlJc w:val="left"/>
      <w:pPr>
        <w:ind w:left="4574" w:hanging="360"/>
      </w:pPr>
      <w:rPr>
        <w:rFonts w:ascii="Symbol" w:hAnsi="Symbol" w:hint="default"/>
      </w:rPr>
    </w:lvl>
    <w:lvl w:ilvl="4" w:tplc="04220003" w:tentative="1">
      <w:start w:val="1"/>
      <w:numFmt w:val="bullet"/>
      <w:lvlText w:val="o"/>
      <w:lvlJc w:val="left"/>
      <w:pPr>
        <w:ind w:left="5294" w:hanging="360"/>
      </w:pPr>
      <w:rPr>
        <w:rFonts w:ascii="Courier New" w:hAnsi="Courier New" w:cs="Courier New" w:hint="default"/>
      </w:rPr>
    </w:lvl>
    <w:lvl w:ilvl="5" w:tplc="04220005" w:tentative="1">
      <w:start w:val="1"/>
      <w:numFmt w:val="bullet"/>
      <w:lvlText w:val=""/>
      <w:lvlJc w:val="left"/>
      <w:pPr>
        <w:ind w:left="6014" w:hanging="360"/>
      </w:pPr>
      <w:rPr>
        <w:rFonts w:ascii="Wingdings" w:hAnsi="Wingdings" w:hint="default"/>
      </w:rPr>
    </w:lvl>
    <w:lvl w:ilvl="6" w:tplc="04220001" w:tentative="1">
      <w:start w:val="1"/>
      <w:numFmt w:val="bullet"/>
      <w:lvlText w:val=""/>
      <w:lvlJc w:val="left"/>
      <w:pPr>
        <w:ind w:left="6734" w:hanging="360"/>
      </w:pPr>
      <w:rPr>
        <w:rFonts w:ascii="Symbol" w:hAnsi="Symbol" w:hint="default"/>
      </w:rPr>
    </w:lvl>
    <w:lvl w:ilvl="7" w:tplc="04220003" w:tentative="1">
      <w:start w:val="1"/>
      <w:numFmt w:val="bullet"/>
      <w:lvlText w:val="o"/>
      <w:lvlJc w:val="left"/>
      <w:pPr>
        <w:ind w:left="7454" w:hanging="360"/>
      </w:pPr>
      <w:rPr>
        <w:rFonts w:ascii="Courier New" w:hAnsi="Courier New" w:cs="Courier New" w:hint="default"/>
      </w:rPr>
    </w:lvl>
    <w:lvl w:ilvl="8" w:tplc="04220005" w:tentative="1">
      <w:start w:val="1"/>
      <w:numFmt w:val="bullet"/>
      <w:lvlText w:val=""/>
      <w:lvlJc w:val="left"/>
      <w:pPr>
        <w:ind w:left="8174" w:hanging="360"/>
      </w:pPr>
      <w:rPr>
        <w:rFonts w:ascii="Wingdings" w:hAnsi="Wingdings" w:hint="default"/>
      </w:rPr>
    </w:lvl>
  </w:abstractNum>
  <w:abstractNum w:abstractNumId="21" w15:restartNumberingAfterBreak="0">
    <w:nsid w:val="586A22E6"/>
    <w:multiLevelType w:val="hybridMultilevel"/>
    <w:tmpl w:val="17382C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B801063"/>
    <w:multiLevelType w:val="hybridMultilevel"/>
    <w:tmpl w:val="ABBCBE9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5BC25A87"/>
    <w:multiLevelType w:val="hybridMultilevel"/>
    <w:tmpl w:val="54465912"/>
    <w:lvl w:ilvl="0" w:tplc="5EF2E642">
      <w:numFmt w:val="bullet"/>
      <w:lvlText w:val=""/>
      <w:lvlJc w:val="left"/>
      <w:pPr>
        <w:ind w:left="682" w:hanging="708"/>
      </w:pPr>
      <w:rPr>
        <w:rFonts w:ascii="Symbol" w:eastAsia="Symbol" w:hAnsi="Symbol" w:cs="Symbol" w:hint="default"/>
        <w:w w:val="100"/>
        <w:sz w:val="28"/>
        <w:szCs w:val="28"/>
        <w:lang w:val="ru-RU" w:eastAsia="en-US" w:bidi="ar-SA"/>
      </w:rPr>
    </w:lvl>
    <w:lvl w:ilvl="1" w:tplc="1A5C7A96">
      <w:numFmt w:val="bullet"/>
      <w:lvlText w:val="•"/>
      <w:lvlJc w:val="left"/>
      <w:pPr>
        <w:ind w:left="1684" w:hanging="708"/>
      </w:pPr>
      <w:rPr>
        <w:lang w:val="ru-RU" w:eastAsia="en-US" w:bidi="ar-SA"/>
      </w:rPr>
    </w:lvl>
    <w:lvl w:ilvl="2" w:tplc="36629A32">
      <w:numFmt w:val="bullet"/>
      <w:lvlText w:val="•"/>
      <w:lvlJc w:val="left"/>
      <w:pPr>
        <w:ind w:left="2689" w:hanging="708"/>
      </w:pPr>
      <w:rPr>
        <w:lang w:val="ru-RU" w:eastAsia="en-US" w:bidi="ar-SA"/>
      </w:rPr>
    </w:lvl>
    <w:lvl w:ilvl="3" w:tplc="FB546004">
      <w:numFmt w:val="bullet"/>
      <w:lvlText w:val="•"/>
      <w:lvlJc w:val="left"/>
      <w:pPr>
        <w:ind w:left="3693" w:hanging="708"/>
      </w:pPr>
      <w:rPr>
        <w:lang w:val="ru-RU" w:eastAsia="en-US" w:bidi="ar-SA"/>
      </w:rPr>
    </w:lvl>
    <w:lvl w:ilvl="4" w:tplc="035AED40">
      <w:numFmt w:val="bullet"/>
      <w:lvlText w:val="•"/>
      <w:lvlJc w:val="left"/>
      <w:pPr>
        <w:ind w:left="4698" w:hanging="708"/>
      </w:pPr>
      <w:rPr>
        <w:lang w:val="ru-RU" w:eastAsia="en-US" w:bidi="ar-SA"/>
      </w:rPr>
    </w:lvl>
    <w:lvl w:ilvl="5" w:tplc="6FA2FCAA">
      <w:numFmt w:val="bullet"/>
      <w:lvlText w:val="•"/>
      <w:lvlJc w:val="left"/>
      <w:pPr>
        <w:ind w:left="5703" w:hanging="708"/>
      </w:pPr>
      <w:rPr>
        <w:lang w:val="ru-RU" w:eastAsia="en-US" w:bidi="ar-SA"/>
      </w:rPr>
    </w:lvl>
    <w:lvl w:ilvl="6" w:tplc="9C4CBE52">
      <w:numFmt w:val="bullet"/>
      <w:lvlText w:val="•"/>
      <w:lvlJc w:val="left"/>
      <w:pPr>
        <w:ind w:left="6707" w:hanging="708"/>
      </w:pPr>
      <w:rPr>
        <w:lang w:val="ru-RU" w:eastAsia="en-US" w:bidi="ar-SA"/>
      </w:rPr>
    </w:lvl>
    <w:lvl w:ilvl="7" w:tplc="C640418C">
      <w:numFmt w:val="bullet"/>
      <w:lvlText w:val="•"/>
      <w:lvlJc w:val="left"/>
      <w:pPr>
        <w:ind w:left="7712" w:hanging="708"/>
      </w:pPr>
      <w:rPr>
        <w:lang w:val="ru-RU" w:eastAsia="en-US" w:bidi="ar-SA"/>
      </w:rPr>
    </w:lvl>
    <w:lvl w:ilvl="8" w:tplc="185858FC">
      <w:numFmt w:val="bullet"/>
      <w:lvlText w:val="•"/>
      <w:lvlJc w:val="left"/>
      <w:pPr>
        <w:ind w:left="8717" w:hanging="708"/>
      </w:pPr>
      <w:rPr>
        <w:lang w:val="ru-RU" w:eastAsia="en-US" w:bidi="ar-SA"/>
      </w:rPr>
    </w:lvl>
  </w:abstractNum>
  <w:abstractNum w:abstractNumId="24" w15:restartNumberingAfterBreak="0">
    <w:nsid w:val="69036A65"/>
    <w:multiLevelType w:val="multilevel"/>
    <w:tmpl w:val="CA522C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9342D28"/>
    <w:multiLevelType w:val="multilevel"/>
    <w:tmpl w:val="CB44A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863D11"/>
    <w:multiLevelType w:val="hybridMultilevel"/>
    <w:tmpl w:val="01F804D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7AE0412B"/>
    <w:multiLevelType w:val="hybridMultilevel"/>
    <w:tmpl w:val="8C82D8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7"/>
  </w:num>
  <w:num w:numId="3">
    <w:abstractNumId w:val="24"/>
  </w:num>
  <w:num w:numId="4">
    <w:abstractNumId w:val="22"/>
  </w:num>
  <w:num w:numId="5">
    <w:abstractNumId w:val="13"/>
  </w:num>
  <w:num w:numId="6">
    <w:abstractNumId w:val="3"/>
  </w:num>
  <w:num w:numId="7">
    <w:abstractNumId w:val="23"/>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19"/>
  </w:num>
  <w:num w:numId="11">
    <w:abstractNumId w:val="16"/>
  </w:num>
  <w:num w:numId="12">
    <w:abstractNumId w:val="17"/>
  </w:num>
  <w:num w:numId="13">
    <w:abstractNumId w:val="7"/>
  </w:num>
  <w:num w:numId="14">
    <w:abstractNumId w:val="15"/>
  </w:num>
  <w:num w:numId="15">
    <w:abstractNumId w:val="4"/>
  </w:num>
  <w:num w:numId="16">
    <w:abstractNumId w:val="9"/>
  </w:num>
  <w:num w:numId="17">
    <w:abstractNumId w:val="21"/>
  </w:num>
  <w:num w:numId="18">
    <w:abstractNumId w:val="10"/>
  </w:num>
  <w:num w:numId="19">
    <w:abstractNumId w:val="1"/>
  </w:num>
  <w:num w:numId="20">
    <w:abstractNumId w:val="0"/>
  </w:num>
  <w:num w:numId="21">
    <w:abstractNumId w:val="12"/>
  </w:num>
  <w:num w:numId="22">
    <w:abstractNumId w:val="14"/>
  </w:num>
  <w:num w:numId="23">
    <w:abstractNumId w:val="26"/>
  </w:num>
  <w:num w:numId="24">
    <w:abstractNumId w:val="25"/>
  </w:num>
  <w:num w:numId="25">
    <w:abstractNumId w:val="8"/>
  </w:num>
  <w:num w:numId="26">
    <w:abstractNumId w:val="6"/>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C96"/>
    <w:rsid w:val="000C4468"/>
    <w:rsid w:val="000D4678"/>
    <w:rsid w:val="001961C0"/>
    <w:rsid w:val="001C78E0"/>
    <w:rsid w:val="00286C99"/>
    <w:rsid w:val="002A13E3"/>
    <w:rsid w:val="00314821"/>
    <w:rsid w:val="003D283A"/>
    <w:rsid w:val="0049114E"/>
    <w:rsid w:val="004B78DD"/>
    <w:rsid w:val="004E6439"/>
    <w:rsid w:val="004F2241"/>
    <w:rsid w:val="00570C55"/>
    <w:rsid w:val="00590818"/>
    <w:rsid w:val="006811DC"/>
    <w:rsid w:val="00683EE8"/>
    <w:rsid w:val="006D1780"/>
    <w:rsid w:val="006D21E9"/>
    <w:rsid w:val="00704644"/>
    <w:rsid w:val="00724AA7"/>
    <w:rsid w:val="00784E7E"/>
    <w:rsid w:val="00791486"/>
    <w:rsid w:val="007D0E7C"/>
    <w:rsid w:val="007E3264"/>
    <w:rsid w:val="007E36A8"/>
    <w:rsid w:val="008000A5"/>
    <w:rsid w:val="00821D74"/>
    <w:rsid w:val="00822B0F"/>
    <w:rsid w:val="00843791"/>
    <w:rsid w:val="00870C96"/>
    <w:rsid w:val="00871279"/>
    <w:rsid w:val="008D302C"/>
    <w:rsid w:val="008F39FA"/>
    <w:rsid w:val="009C4992"/>
    <w:rsid w:val="009E7234"/>
    <w:rsid w:val="00A3222F"/>
    <w:rsid w:val="00A32D61"/>
    <w:rsid w:val="00A4048D"/>
    <w:rsid w:val="00A7172B"/>
    <w:rsid w:val="00AA0195"/>
    <w:rsid w:val="00AF26E1"/>
    <w:rsid w:val="00BE087A"/>
    <w:rsid w:val="00C52EF0"/>
    <w:rsid w:val="00D00CB8"/>
    <w:rsid w:val="00D01EE1"/>
    <w:rsid w:val="00DE2D02"/>
    <w:rsid w:val="00E97BBA"/>
    <w:rsid w:val="00EA2818"/>
    <w:rsid w:val="00F06300"/>
    <w:rsid w:val="00FB42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387A"/>
  <w15:docId w15:val="{54BBC7A6-98C7-4AB3-BCBF-91561DBA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4468"/>
    <w:pPr>
      <w:ind w:left="720"/>
      <w:contextualSpacing/>
    </w:pPr>
  </w:style>
  <w:style w:type="character" w:customStyle="1" w:styleId="2">
    <w:name w:val="Основной текст (2)_"/>
    <w:basedOn w:val="a0"/>
    <w:link w:val="20"/>
    <w:rsid w:val="009E7234"/>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9E723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Подпись к картинке (2)_"/>
    <w:basedOn w:val="a0"/>
    <w:link w:val="23"/>
    <w:rsid w:val="009E7234"/>
    <w:rPr>
      <w:rFonts w:ascii="Times New Roman" w:eastAsia="Times New Roman" w:hAnsi="Times New Roman" w:cs="Times New Roman"/>
      <w:b/>
      <w:bCs/>
      <w:i/>
      <w:iCs/>
      <w:shd w:val="clear" w:color="auto" w:fill="FFFFFF"/>
    </w:rPr>
  </w:style>
  <w:style w:type="character" w:customStyle="1" w:styleId="a5">
    <w:name w:val="Подпись к картинке_"/>
    <w:basedOn w:val="a0"/>
    <w:link w:val="a6"/>
    <w:rsid w:val="009E723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E7234"/>
    <w:pPr>
      <w:widowControl w:val="0"/>
      <w:shd w:val="clear" w:color="auto" w:fill="FFFFFF"/>
      <w:spacing w:before="660" w:after="660" w:line="296" w:lineRule="exact"/>
    </w:pPr>
    <w:rPr>
      <w:rFonts w:ascii="Times New Roman" w:eastAsia="Times New Roman" w:hAnsi="Times New Roman" w:cs="Times New Roman"/>
      <w:sz w:val="26"/>
      <w:szCs w:val="26"/>
    </w:rPr>
  </w:style>
  <w:style w:type="paragraph" w:customStyle="1" w:styleId="23">
    <w:name w:val="Подпись к картинке (2)"/>
    <w:basedOn w:val="a"/>
    <w:link w:val="22"/>
    <w:rsid w:val="009E7234"/>
    <w:pPr>
      <w:widowControl w:val="0"/>
      <w:shd w:val="clear" w:color="auto" w:fill="FFFFFF"/>
      <w:spacing w:after="60" w:line="0" w:lineRule="atLeast"/>
    </w:pPr>
    <w:rPr>
      <w:rFonts w:ascii="Times New Roman" w:eastAsia="Times New Roman" w:hAnsi="Times New Roman" w:cs="Times New Roman"/>
      <w:b/>
      <w:bCs/>
      <w:i/>
      <w:iCs/>
    </w:rPr>
  </w:style>
  <w:style w:type="paragraph" w:customStyle="1" w:styleId="a6">
    <w:name w:val="Подпись к картинке"/>
    <w:basedOn w:val="a"/>
    <w:link w:val="a5"/>
    <w:rsid w:val="009E7234"/>
    <w:pPr>
      <w:widowControl w:val="0"/>
      <w:shd w:val="clear" w:color="auto" w:fill="FFFFFF"/>
      <w:spacing w:after="0" w:line="451" w:lineRule="exact"/>
      <w:ind w:firstLine="280"/>
      <w:jc w:val="both"/>
    </w:pPr>
    <w:rPr>
      <w:rFonts w:ascii="Times New Roman" w:eastAsia="Times New Roman" w:hAnsi="Times New Roman" w:cs="Times New Roman"/>
      <w:sz w:val="26"/>
      <w:szCs w:val="26"/>
    </w:rPr>
  </w:style>
  <w:style w:type="character" w:customStyle="1" w:styleId="212pt">
    <w:name w:val="Основной текст (2) + 12 pt;Полужирный"/>
    <w:basedOn w:val="2"/>
    <w:rsid w:val="00EA28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5pt">
    <w:name w:val="Основной текст (2) + 10;5 pt;Полужирный"/>
    <w:basedOn w:val="2"/>
    <w:rsid w:val="00EA281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styleId="a7">
    <w:name w:val="Body Text"/>
    <w:basedOn w:val="a"/>
    <w:link w:val="a8"/>
    <w:uiPriority w:val="1"/>
    <w:unhideWhenUsed/>
    <w:qFormat/>
    <w:rsid w:val="00D00CB8"/>
    <w:pPr>
      <w:widowControl w:val="0"/>
      <w:autoSpaceDE w:val="0"/>
      <w:autoSpaceDN w:val="0"/>
      <w:spacing w:after="0" w:line="240" w:lineRule="auto"/>
      <w:ind w:left="682"/>
    </w:pPr>
    <w:rPr>
      <w:rFonts w:ascii="Times New Roman" w:eastAsia="Times New Roman" w:hAnsi="Times New Roman" w:cs="Times New Roman"/>
      <w:sz w:val="28"/>
      <w:szCs w:val="28"/>
      <w:lang w:val="ru-RU"/>
    </w:rPr>
  </w:style>
  <w:style w:type="character" w:customStyle="1" w:styleId="a8">
    <w:name w:val="Основний текст Знак"/>
    <w:basedOn w:val="a0"/>
    <w:link w:val="a7"/>
    <w:uiPriority w:val="1"/>
    <w:rsid w:val="00D00CB8"/>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D00CB8"/>
    <w:pPr>
      <w:widowControl w:val="0"/>
      <w:autoSpaceDE w:val="0"/>
      <w:autoSpaceDN w:val="0"/>
      <w:spacing w:after="0" w:line="240" w:lineRule="auto"/>
    </w:pPr>
    <w:rPr>
      <w:rFonts w:ascii="Times New Roman" w:eastAsia="Times New Roman" w:hAnsi="Times New Roman" w:cs="Times New Roman"/>
      <w:lang w:val="ru-RU"/>
    </w:rPr>
  </w:style>
  <w:style w:type="table" w:customStyle="1" w:styleId="TableNormal">
    <w:name w:val="Table Normal"/>
    <w:uiPriority w:val="2"/>
    <w:semiHidden/>
    <w:qFormat/>
    <w:rsid w:val="00D00CB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
    <w:name w:val="Стиль таблицы1"/>
    <w:basedOn w:val="a1"/>
    <w:uiPriority w:val="99"/>
    <w:rsid w:val="00E97BBA"/>
    <w:pPr>
      <w:spacing w:after="0" w:line="360" w:lineRule="auto"/>
    </w:pPr>
    <w:rPr>
      <w:rFonts w:ascii="Times New Roman" w:eastAsia="Calibri" w:hAnsi="Times New Roman" w:cs="Times New Roman"/>
      <w:sz w:val="20"/>
      <w:szCs w:val="20"/>
      <w:lang w:eastAsia="uk-U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9">
    <w:name w:val="ТАБЛИЦА"/>
    <w:next w:val="a"/>
    <w:autoRedefine/>
    <w:uiPriority w:val="99"/>
    <w:rsid w:val="00E97BBA"/>
    <w:pPr>
      <w:spacing w:after="0" w:line="360" w:lineRule="auto"/>
    </w:pPr>
    <w:rPr>
      <w:rFonts w:ascii="Times New Roman" w:eastAsia="Calibri" w:hAnsi="Times New Roman" w:cs="Times New Roman"/>
      <w:color w:val="000000"/>
      <w:sz w:val="20"/>
      <w:szCs w:val="20"/>
      <w:lang w:val="ru-RU" w:eastAsia="ru-RU"/>
    </w:rPr>
  </w:style>
  <w:style w:type="paragraph" w:styleId="aa">
    <w:name w:val="header"/>
    <w:basedOn w:val="a"/>
    <w:link w:val="ab"/>
    <w:uiPriority w:val="99"/>
    <w:unhideWhenUsed/>
    <w:rsid w:val="009C4992"/>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C4992"/>
  </w:style>
  <w:style w:type="paragraph" w:styleId="ac">
    <w:name w:val="footer"/>
    <w:basedOn w:val="a"/>
    <w:link w:val="ad"/>
    <w:uiPriority w:val="99"/>
    <w:unhideWhenUsed/>
    <w:rsid w:val="009C4992"/>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C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0%D0%BB%D1%83%D1%94%D0%B2%D0%B0%20%D0%9E$" TargetMode="External"/><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C%D0%B5%D1%82%D0%B0%D0%BD%D1%8E%D0%BA%20%D0%9E$" TargetMode="External"/><Relationship Id="rId3" Type="http://schemas.openxmlformats.org/officeDocument/2006/relationships/styles" Target="styles.xml"/><Relationship Id="rId21" Type="http://schemas.openxmlformats.org/officeDocument/2006/relationships/hyperlink" Target="http://nbuv.gov.ua/UJRN/efek_2020_12_12"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386"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79" TargetMode="External"/><Relationship Id="rId2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9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0%D1%80%D1%85%D0%BE%D0%BC%D0%B5%D0%BD%D0%BA%D0%BE%20%D0%9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79" TargetMode="External"/><Relationship Id="rId28" Type="http://schemas.openxmlformats.org/officeDocument/2006/relationships/hyperlink" Target="http://www.irbis-nbuv.gov.ua/cgi-bin/irbis_nbuv/cgiirbis_64.exe?Z21ID=&amp;I21DBN=UJRN&amp;P21DBN=UJRN&amp;S21STN=1&amp;S21REF=10&amp;S21FMT=fullwebr&amp;C21COM=S&amp;S21CNR=20&amp;S21P01=0&amp;S21P02=0&amp;S21P03=A=&amp;S21COLORTERMS=1&amp;S21STR=Belova%20A$" TargetMode="External"/><Relationship Id="rId10" Type="http://schemas.openxmlformats.org/officeDocument/2006/relationships/diagramData" Target="diagrams/data1.xml"/><Relationship Id="rId1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0%D0%BB%D1%83%D1%94%D0%B2%D0%B0%20%D0%9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C%D0%B5%D1%82%D0%B0%D0%BD%D1%8E%D0%BA%20%D0%9E$" TargetMode="External"/><Relationship Id="rId14" Type="http://schemas.microsoft.com/office/2007/relationships/diagramDrawing" Target="diagrams/drawing1.xm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E%D1%81%D1%82%D0%B5%D0%BD%D1%81%D1%8C%D0%BA%D0%B0%20%D0%A2$" TargetMode="External"/><Relationship Id="rId27"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79"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AD-4BEA-8FE5-085B15273F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AD-4BEA-8FE5-085B15273F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AD-4BEA-8FE5-085B15273F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1AD-4BEA-8FE5-085B15273F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До 25</c:v>
                </c:pt>
                <c:pt idx="1">
                  <c:v>25 – 30</c:v>
                </c:pt>
                <c:pt idx="2">
                  <c:v>33 – 55</c:v>
                </c:pt>
                <c:pt idx="3">
                  <c:v>Понад 60</c:v>
                </c:pt>
              </c:strCache>
            </c:strRef>
          </c:cat>
          <c:val>
            <c:numRef>
              <c:f>Аркуш1!$B$2:$B$5</c:f>
              <c:numCache>
                <c:formatCode>General</c:formatCode>
                <c:ptCount val="4"/>
                <c:pt idx="0">
                  <c:v>2</c:v>
                </c:pt>
                <c:pt idx="1">
                  <c:v>10</c:v>
                </c:pt>
                <c:pt idx="2">
                  <c:v>28</c:v>
                </c:pt>
                <c:pt idx="3">
                  <c:v>2</c:v>
                </c:pt>
              </c:numCache>
            </c:numRef>
          </c:val>
          <c:extLst>
            <c:ext xmlns:c16="http://schemas.microsoft.com/office/drawing/2014/chart" uri="{C3380CC4-5D6E-409C-BE32-E72D297353CC}">
              <c16:uniqueId val="{00000008-41AD-4BEA-8FE5-085B15273FB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Середній бал</c:v>
                </c:pt>
              </c:strCache>
            </c:strRef>
          </c:tx>
          <c:spPr>
            <a:solidFill>
              <a:schemeClr val="accent1"/>
            </a:solidFill>
            <a:ln>
              <a:noFill/>
            </a:ln>
            <a:effectLst/>
          </c:spPr>
          <c:invertIfNegative val="0"/>
          <c:cat>
            <c:strRef>
              <c:f>Аркуш1!$A$2:$A$22</c:f>
              <c:strCache>
                <c:ptCount val="21"/>
                <c:pt idx="0">
                  <c:v>Прогресивність</c:v>
                </c:pt>
                <c:pt idx="1">
                  <c:v>Господаоність</c:v>
                </c:pt>
                <c:pt idx="2">
                  <c:v>Прозорість</c:v>
                </c:pt>
                <c:pt idx="3">
                  <c:v>Відкритість</c:v>
                </c:pt>
                <c:pt idx="4">
                  <c:v>Щедрість, Великодушність</c:v>
                </c:pt>
                <c:pt idx="5">
                  <c:v>Небюрократичність</c:v>
                </c:pt>
                <c:pt idx="6">
                  <c:v>Націленість на майбутнє</c:v>
                </c:pt>
                <c:pt idx="7">
                  <c:v>Дальновидність</c:v>
                </c:pt>
                <c:pt idx="8">
                  <c:v>Підтримка</c:v>
                </c:pt>
                <c:pt idx="9">
                  <c:v>Дорадність</c:v>
                </c:pt>
                <c:pt idx="10">
                  <c:v>Дотримання традицій</c:v>
                </c:pt>
                <c:pt idx="11">
                  <c:v>Надійність</c:v>
                </c:pt>
                <c:pt idx="12">
                  <c:v>Соціальність</c:v>
                </c:pt>
                <c:pt idx="13">
                  <c:v>Відкритість</c:v>
                </c:pt>
                <c:pt idx="14">
                  <c:v>Справедливість</c:v>
                </c:pt>
                <c:pt idx="15">
                  <c:v>Гарантії</c:v>
                </c:pt>
                <c:pt idx="16">
                  <c:v>Рухливість</c:v>
                </c:pt>
                <c:pt idx="17">
                  <c:v>Дружній настрій</c:v>
                </c:pt>
                <c:pt idx="18">
                  <c:v>Захоплююча робота</c:v>
                </c:pt>
                <c:pt idx="19">
                  <c:v>Колегіальність у роботі та прийнятті рішень</c:v>
                </c:pt>
                <c:pt idx="20">
                  <c:v>Демократичність</c:v>
                </c:pt>
              </c:strCache>
            </c:strRef>
          </c:cat>
          <c:val>
            <c:numRef>
              <c:f>Аркуш1!$B$2:$B$22</c:f>
              <c:numCache>
                <c:formatCode>General</c:formatCode>
                <c:ptCount val="21"/>
                <c:pt idx="0">
                  <c:v>2.2999999999999998</c:v>
                </c:pt>
                <c:pt idx="1">
                  <c:v>1.9</c:v>
                </c:pt>
                <c:pt idx="2">
                  <c:v>2.8</c:v>
                </c:pt>
                <c:pt idx="3">
                  <c:v>2.2999999999999998</c:v>
                </c:pt>
                <c:pt idx="4">
                  <c:v>3.2</c:v>
                </c:pt>
                <c:pt idx="5">
                  <c:v>4.5999999999999996</c:v>
                </c:pt>
                <c:pt idx="6">
                  <c:v>2.1</c:v>
                </c:pt>
                <c:pt idx="7">
                  <c:v>2.4</c:v>
                </c:pt>
                <c:pt idx="8">
                  <c:v>3</c:v>
                </c:pt>
                <c:pt idx="9">
                  <c:v>2.6</c:v>
                </c:pt>
                <c:pt idx="10">
                  <c:v>2.4</c:v>
                </c:pt>
                <c:pt idx="11">
                  <c:v>2.2999999999999998</c:v>
                </c:pt>
                <c:pt idx="12">
                  <c:v>2.1</c:v>
                </c:pt>
                <c:pt idx="13">
                  <c:v>2.7</c:v>
                </c:pt>
                <c:pt idx="14">
                  <c:v>3.1</c:v>
                </c:pt>
                <c:pt idx="15">
                  <c:v>2.5</c:v>
                </c:pt>
                <c:pt idx="16">
                  <c:v>2.7</c:v>
                </c:pt>
                <c:pt idx="17">
                  <c:v>1.9</c:v>
                </c:pt>
                <c:pt idx="18">
                  <c:v>1.5</c:v>
                </c:pt>
                <c:pt idx="19">
                  <c:v>2.5</c:v>
                </c:pt>
                <c:pt idx="20">
                  <c:v>2.4</c:v>
                </c:pt>
              </c:numCache>
            </c:numRef>
          </c:val>
          <c:extLst>
            <c:ext xmlns:c16="http://schemas.microsoft.com/office/drawing/2014/chart" uri="{C3380CC4-5D6E-409C-BE32-E72D297353CC}">
              <c16:uniqueId val="{00000000-2CFF-423D-AE89-DFC913D494C4}"/>
            </c:ext>
          </c:extLst>
        </c:ser>
        <c:dLbls>
          <c:showLegendKey val="0"/>
          <c:showVal val="0"/>
          <c:showCatName val="0"/>
          <c:showSerName val="0"/>
          <c:showPercent val="0"/>
          <c:showBubbleSize val="0"/>
        </c:dLbls>
        <c:gapWidth val="219"/>
        <c:overlap val="-27"/>
        <c:axId val="480856704"/>
        <c:axId val="224823312"/>
      </c:barChart>
      <c:catAx>
        <c:axId val="48085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4823312"/>
        <c:crosses val="autoZero"/>
        <c:auto val="1"/>
        <c:lblAlgn val="ctr"/>
        <c:lblOffset val="100"/>
        <c:noMultiLvlLbl val="0"/>
      </c:catAx>
      <c:valAx>
        <c:axId val="22482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085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Причини звільнення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зміна сфери діяльності</c:v>
                </c:pt>
                <c:pt idx="1">
                  <c:v>відсутність кар'єрного зростання</c:v>
                </c:pt>
                <c:pt idx="2">
                  <c:v>рівень заробітної плати</c:v>
                </c:pt>
                <c:pt idx="3">
                  <c:v>переміщення</c:v>
                </c:pt>
                <c:pt idx="4">
                  <c:v>командний клімат</c:v>
                </c:pt>
              </c:strCache>
            </c:strRef>
          </c:cat>
          <c:val>
            <c:numRef>
              <c:f>Аркуш1!$B$2:$B$6</c:f>
              <c:numCache>
                <c:formatCode>General</c:formatCode>
                <c:ptCount val="5"/>
                <c:pt idx="0">
                  <c:v>5</c:v>
                </c:pt>
                <c:pt idx="1">
                  <c:v>4</c:v>
                </c:pt>
                <c:pt idx="2">
                  <c:v>3</c:v>
                </c:pt>
                <c:pt idx="3">
                  <c:v>1</c:v>
                </c:pt>
                <c:pt idx="4">
                  <c:v>1</c:v>
                </c:pt>
              </c:numCache>
            </c:numRef>
          </c:val>
          <c:extLst>
            <c:ext xmlns:c16="http://schemas.microsoft.com/office/drawing/2014/chart" uri="{C3380CC4-5D6E-409C-BE32-E72D297353CC}">
              <c16:uniqueId val="{00000000-82B5-484F-A8A1-3C6A9029BCE6}"/>
            </c:ext>
          </c:extLst>
        </c:ser>
        <c:dLbls>
          <c:showLegendKey val="0"/>
          <c:showVal val="0"/>
          <c:showCatName val="0"/>
          <c:showSerName val="0"/>
          <c:showPercent val="0"/>
          <c:showBubbleSize val="0"/>
        </c:dLbls>
        <c:gapWidth val="219"/>
        <c:overlap val="-27"/>
        <c:axId val="486280752"/>
        <c:axId val="484972672"/>
      </c:barChart>
      <c:catAx>
        <c:axId val="48628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4972672"/>
        <c:crosses val="autoZero"/>
        <c:auto val="1"/>
        <c:lblAlgn val="ctr"/>
        <c:lblOffset val="100"/>
        <c:noMultiLvlLbl val="0"/>
      </c:catAx>
      <c:valAx>
        <c:axId val="48497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628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Цінності організації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Її надійність, перспективи зростання та розвитку</c:v>
                </c:pt>
                <c:pt idx="1">
                  <c:v>Професіоналізм керівників та співробітників</c:v>
                </c:pt>
                <c:pt idx="2">
                  <c:v>Взаємини у колективі</c:v>
                </c:pt>
                <c:pt idx="3">
                  <c:v>всі</c:v>
                </c:pt>
                <c:pt idx="4">
                  <c:v>немає відповіді</c:v>
                </c:pt>
              </c:strCache>
            </c:strRef>
          </c:cat>
          <c:val>
            <c:numRef>
              <c:f>Аркуш1!$B$2:$B$6</c:f>
              <c:numCache>
                <c:formatCode>General</c:formatCode>
                <c:ptCount val="5"/>
                <c:pt idx="0">
                  <c:v>2</c:v>
                </c:pt>
                <c:pt idx="1">
                  <c:v>4</c:v>
                </c:pt>
                <c:pt idx="2">
                  <c:v>0</c:v>
                </c:pt>
                <c:pt idx="3">
                  <c:v>6</c:v>
                </c:pt>
                <c:pt idx="4">
                  <c:v>2</c:v>
                </c:pt>
              </c:numCache>
            </c:numRef>
          </c:val>
          <c:extLst>
            <c:ext xmlns:c16="http://schemas.microsoft.com/office/drawing/2014/chart" uri="{C3380CC4-5D6E-409C-BE32-E72D297353CC}">
              <c16:uniqueId val="{00000000-90BB-4091-8405-295553EF004E}"/>
            </c:ext>
          </c:extLst>
        </c:ser>
        <c:dLbls>
          <c:showLegendKey val="0"/>
          <c:showVal val="0"/>
          <c:showCatName val="0"/>
          <c:showSerName val="0"/>
          <c:showPercent val="0"/>
          <c:showBubbleSize val="0"/>
        </c:dLbls>
        <c:gapWidth val="219"/>
        <c:overlap val="-27"/>
        <c:axId val="486293152"/>
        <c:axId val="484982656"/>
      </c:barChart>
      <c:catAx>
        <c:axId val="48629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4982656"/>
        <c:crosses val="autoZero"/>
        <c:auto val="1"/>
        <c:lblAlgn val="ctr"/>
        <c:lblOffset val="100"/>
        <c:noMultiLvlLbl val="0"/>
      </c:catAx>
      <c:valAx>
        <c:axId val="48498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629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94645-DD37-475D-9B1B-291431426A6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uk-UA"/>
        </a:p>
      </dgm:t>
    </dgm:pt>
    <dgm:pt modelId="{932DA5DE-9FBA-4F30-80EB-ECD82A1F425E}">
      <dgm:prSet phldrT="[Текст]" custT="1"/>
      <dgm:spPr/>
      <dgm:t>
        <a:bodyPr/>
        <a:lstStyle/>
        <a:p>
          <a:r>
            <a:rPr lang="uk-UA" sz="1200">
              <a:latin typeface="Times New Roman" panose="02020603050405020304" pitchFamily="18" charset="0"/>
              <a:cs typeface="Times New Roman" panose="02020603050405020304" pitchFamily="18" charset="0"/>
            </a:rPr>
            <a:t>Система управління персоналом</a:t>
          </a:r>
        </a:p>
      </dgm:t>
    </dgm:pt>
    <dgm:pt modelId="{892ADC3F-0175-406F-A1DE-A28D0114BC5A}" type="parTrans" cxnId="{AF3AD6AB-9732-4F7D-8458-8F893FD943A6}">
      <dgm:prSet/>
      <dgm:spPr/>
      <dgm:t>
        <a:bodyPr/>
        <a:lstStyle/>
        <a:p>
          <a:endParaRPr lang="uk-UA"/>
        </a:p>
      </dgm:t>
    </dgm:pt>
    <dgm:pt modelId="{447B99F6-179B-4B08-98F2-8AE05B273FE1}" type="sibTrans" cxnId="{AF3AD6AB-9732-4F7D-8458-8F893FD943A6}">
      <dgm:prSet/>
      <dgm:spPr/>
      <dgm:t>
        <a:bodyPr/>
        <a:lstStyle/>
        <a:p>
          <a:endParaRPr lang="uk-UA"/>
        </a:p>
      </dgm:t>
    </dgm:pt>
    <dgm:pt modelId="{90A28E71-C153-43CF-83B9-0634EB48AB43}">
      <dgm:prSet phldrT="[Текст]" custT="1"/>
      <dgm:spPr/>
      <dgm:t>
        <a:bodyPr/>
        <a:lstStyle/>
        <a:p>
          <a:r>
            <a:rPr lang="uk-UA" sz="1200">
              <a:latin typeface="Times New Roman" panose="02020603050405020304" pitchFamily="18" charset="0"/>
              <a:cs typeface="Times New Roman" panose="02020603050405020304" pitchFamily="18" charset="0"/>
            </a:rPr>
            <a:t>ПІдсистеми управління персоналом</a:t>
          </a:r>
        </a:p>
      </dgm:t>
    </dgm:pt>
    <dgm:pt modelId="{58A3B1D2-5F95-41EF-8163-ED733178E023}" type="parTrans" cxnId="{94235315-71D1-46E2-B978-DB6E9769213B}">
      <dgm:prSet/>
      <dgm:spPr/>
      <dgm:t>
        <a:bodyPr/>
        <a:lstStyle/>
        <a:p>
          <a:endParaRPr lang="uk-UA"/>
        </a:p>
      </dgm:t>
    </dgm:pt>
    <dgm:pt modelId="{73E40824-8A67-44A0-BB38-37F1146502A3}" type="sibTrans" cxnId="{94235315-71D1-46E2-B978-DB6E9769213B}">
      <dgm:prSet/>
      <dgm:spPr/>
      <dgm:t>
        <a:bodyPr/>
        <a:lstStyle/>
        <a:p>
          <a:endParaRPr lang="uk-UA"/>
        </a:p>
      </dgm:t>
    </dgm:pt>
    <dgm:pt modelId="{6BAC2EF9-32CE-46F1-BCE8-2C16EDFA6011}">
      <dgm:prSet custT="1"/>
      <dgm:spPr/>
      <dgm:t>
        <a:bodyPr/>
        <a:lstStyle/>
        <a:p>
          <a:r>
            <a:rPr lang="uk-UA" sz="1200">
              <a:latin typeface="Times New Roman" panose="02020603050405020304" pitchFamily="18" charset="0"/>
              <a:cs typeface="Times New Roman" panose="02020603050405020304" pitchFamily="18" charset="0"/>
            </a:rPr>
            <a:t>Лінійні підсистеми</a:t>
          </a:r>
        </a:p>
      </dgm:t>
    </dgm:pt>
    <dgm:pt modelId="{3BAF67F4-210D-41F0-A0E8-14FF2785B67B}" type="parTrans" cxnId="{E29FF8CF-09FC-4554-9E66-CD14C74CAC77}">
      <dgm:prSet/>
      <dgm:spPr/>
      <dgm:t>
        <a:bodyPr/>
        <a:lstStyle/>
        <a:p>
          <a:endParaRPr lang="uk-UA"/>
        </a:p>
      </dgm:t>
    </dgm:pt>
    <dgm:pt modelId="{13A959B7-CFCB-47B0-987D-CE7C2F8389B6}" type="sibTrans" cxnId="{E29FF8CF-09FC-4554-9E66-CD14C74CAC77}">
      <dgm:prSet/>
      <dgm:spPr/>
      <dgm:t>
        <a:bodyPr/>
        <a:lstStyle/>
        <a:p>
          <a:endParaRPr lang="uk-UA"/>
        </a:p>
      </dgm:t>
    </dgm:pt>
    <dgm:pt modelId="{016D0F64-9223-47A0-867C-F6E1A55E3AD8}">
      <dgm:prSet custT="1"/>
      <dgm:spPr/>
      <dgm:t>
        <a:bodyPr/>
        <a:lstStyle/>
        <a:p>
          <a:r>
            <a:rPr lang="uk-UA" sz="1200">
              <a:latin typeface="Times New Roman" panose="02020603050405020304" pitchFamily="18" charset="0"/>
              <a:cs typeface="Times New Roman" panose="02020603050405020304" pitchFamily="18" charset="0"/>
            </a:rPr>
            <a:t>Функціональні підсистеми</a:t>
          </a:r>
        </a:p>
      </dgm:t>
    </dgm:pt>
    <dgm:pt modelId="{FA68B60E-DCAB-43C9-89B7-1E9A87C59C8E}" type="parTrans" cxnId="{43E4776F-C22E-4CC5-897D-F6A739209DEE}">
      <dgm:prSet/>
      <dgm:spPr/>
      <dgm:t>
        <a:bodyPr/>
        <a:lstStyle/>
        <a:p>
          <a:endParaRPr lang="uk-UA"/>
        </a:p>
      </dgm:t>
    </dgm:pt>
    <dgm:pt modelId="{8C6E5822-9E4F-4A96-A0BE-B4AB0287027F}" type="sibTrans" cxnId="{43E4776F-C22E-4CC5-897D-F6A739209DEE}">
      <dgm:prSet/>
      <dgm:spPr/>
      <dgm:t>
        <a:bodyPr/>
        <a:lstStyle/>
        <a:p>
          <a:endParaRPr lang="uk-UA"/>
        </a:p>
      </dgm:t>
    </dgm:pt>
    <dgm:pt modelId="{BA575184-A11E-4223-B9F1-0C3C03411602}">
      <dgm:prSet custT="1"/>
      <dgm:spPr/>
      <dgm:t>
        <a:bodyPr/>
        <a:lstStyle/>
        <a:p>
          <a:r>
            <a:rPr lang="uk-UA" sz="1200">
              <a:latin typeface="Times New Roman" panose="02020603050405020304" pitchFamily="18" charset="0"/>
              <a:cs typeface="Times New Roman" panose="02020603050405020304" pitchFamily="18" charset="0"/>
            </a:rPr>
            <a:t>Планування і маркетинг персоналу</a:t>
          </a:r>
        </a:p>
      </dgm:t>
    </dgm:pt>
    <dgm:pt modelId="{EBC01F5F-CFCA-4099-A92B-EDD53A48FB3F}" type="parTrans" cxnId="{1BF25BC4-0C5E-4E86-B4E8-D157CB9264D2}">
      <dgm:prSet/>
      <dgm:spPr/>
      <dgm:t>
        <a:bodyPr/>
        <a:lstStyle/>
        <a:p>
          <a:endParaRPr lang="uk-UA"/>
        </a:p>
      </dgm:t>
    </dgm:pt>
    <dgm:pt modelId="{512DD55E-4D17-4230-92B9-3278C6CB1577}" type="sibTrans" cxnId="{1BF25BC4-0C5E-4E86-B4E8-D157CB9264D2}">
      <dgm:prSet/>
      <dgm:spPr/>
      <dgm:t>
        <a:bodyPr/>
        <a:lstStyle/>
        <a:p>
          <a:endParaRPr lang="uk-UA"/>
        </a:p>
      </dgm:t>
    </dgm:pt>
    <dgm:pt modelId="{9CE2037B-6843-4203-B90D-6C1B821308AF}">
      <dgm:prSet custT="1"/>
      <dgm:spPr/>
      <dgm:t>
        <a:bodyPr/>
        <a:lstStyle/>
        <a:p>
          <a:r>
            <a:rPr lang="uk-UA" sz="1200">
              <a:latin typeface="Times New Roman" panose="02020603050405020304" pitchFamily="18" charset="0"/>
              <a:cs typeface="Times New Roman" panose="02020603050405020304" pitchFamily="18" charset="0"/>
            </a:rPr>
            <a:t>Управління наймомі обліком персоналу</a:t>
          </a:r>
        </a:p>
      </dgm:t>
    </dgm:pt>
    <dgm:pt modelId="{AE7BF17F-EFAF-4B79-AAF6-B902DAC5036E}" type="parTrans" cxnId="{97FA4CF6-B139-400E-B4D5-5649D62E515F}">
      <dgm:prSet/>
      <dgm:spPr/>
      <dgm:t>
        <a:bodyPr/>
        <a:lstStyle/>
        <a:p>
          <a:endParaRPr lang="uk-UA"/>
        </a:p>
      </dgm:t>
    </dgm:pt>
    <dgm:pt modelId="{D9E03933-1D43-4A75-831E-258A7E7AB080}" type="sibTrans" cxnId="{97FA4CF6-B139-400E-B4D5-5649D62E515F}">
      <dgm:prSet/>
      <dgm:spPr/>
      <dgm:t>
        <a:bodyPr/>
        <a:lstStyle/>
        <a:p>
          <a:endParaRPr lang="uk-UA"/>
        </a:p>
      </dgm:t>
    </dgm:pt>
    <dgm:pt modelId="{BAACDB04-5390-446E-929B-F54D47FBA1A0}">
      <dgm:prSet custT="1"/>
      <dgm:spPr/>
      <dgm:t>
        <a:bodyPr/>
        <a:lstStyle/>
        <a:p>
          <a:r>
            <a:rPr lang="uk-UA" sz="1200">
              <a:latin typeface="Times New Roman" panose="02020603050405020304" pitchFamily="18" charset="0"/>
              <a:cs typeface="Times New Roman" panose="02020603050405020304" pitchFamily="18" charset="0"/>
            </a:rPr>
            <a:t>управління трудовими відносинами</a:t>
          </a:r>
        </a:p>
      </dgm:t>
    </dgm:pt>
    <dgm:pt modelId="{236E4389-0DBA-4D78-BAA4-E260836FD364}" type="parTrans" cxnId="{9BB6AE8F-1E35-43EB-842D-A2119DBD9F12}">
      <dgm:prSet/>
      <dgm:spPr/>
      <dgm:t>
        <a:bodyPr/>
        <a:lstStyle/>
        <a:p>
          <a:endParaRPr lang="uk-UA"/>
        </a:p>
      </dgm:t>
    </dgm:pt>
    <dgm:pt modelId="{F01FCC7C-CAD6-4DAD-BA57-88FC7A151F12}" type="sibTrans" cxnId="{9BB6AE8F-1E35-43EB-842D-A2119DBD9F12}">
      <dgm:prSet/>
      <dgm:spPr/>
      <dgm:t>
        <a:bodyPr/>
        <a:lstStyle/>
        <a:p>
          <a:endParaRPr lang="uk-UA"/>
        </a:p>
      </dgm:t>
    </dgm:pt>
    <dgm:pt modelId="{0809B2A0-92FE-4267-BD22-4A2EA94C2779}">
      <dgm:prSet custT="1"/>
      <dgm:spPr/>
      <dgm:t>
        <a:bodyPr/>
        <a:lstStyle/>
        <a:p>
          <a:r>
            <a:rPr lang="uk-UA" sz="1200">
              <a:latin typeface="Times New Roman" panose="02020603050405020304" pitchFamily="18" charset="0"/>
              <a:cs typeface="Times New Roman" panose="02020603050405020304" pitchFamily="18" charset="0"/>
            </a:rPr>
            <a:t>забезпечення нормальних умов праці</a:t>
          </a:r>
        </a:p>
      </dgm:t>
    </dgm:pt>
    <dgm:pt modelId="{A1A549FB-C59C-47F0-A1DC-46FE0E77939A}" type="parTrans" cxnId="{82DA90B9-51B0-4BF1-A9A9-4999E0B60980}">
      <dgm:prSet/>
      <dgm:spPr/>
      <dgm:t>
        <a:bodyPr/>
        <a:lstStyle/>
        <a:p>
          <a:endParaRPr lang="uk-UA"/>
        </a:p>
      </dgm:t>
    </dgm:pt>
    <dgm:pt modelId="{D68B6620-1753-4549-B61C-58AF4F83EFC0}" type="sibTrans" cxnId="{82DA90B9-51B0-4BF1-A9A9-4999E0B60980}">
      <dgm:prSet/>
      <dgm:spPr/>
      <dgm:t>
        <a:bodyPr/>
        <a:lstStyle/>
        <a:p>
          <a:endParaRPr lang="uk-UA"/>
        </a:p>
      </dgm:t>
    </dgm:pt>
    <dgm:pt modelId="{250813BE-FE64-4057-B1FA-C896E814AB69}">
      <dgm:prSet custT="1"/>
      <dgm:spPr/>
      <dgm:t>
        <a:bodyPr/>
        <a:lstStyle/>
        <a:p>
          <a:r>
            <a:rPr lang="uk-UA" sz="1200">
              <a:latin typeface="Times New Roman" panose="02020603050405020304" pitchFamily="18" charset="0"/>
              <a:cs typeface="Times New Roman" panose="02020603050405020304" pitchFamily="18" charset="0"/>
            </a:rPr>
            <a:t>управління розвитком персоналу</a:t>
          </a:r>
        </a:p>
      </dgm:t>
    </dgm:pt>
    <dgm:pt modelId="{B5B821F8-D1EB-4743-9AD8-91B52B07A2AE}" type="parTrans" cxnId="{AEA3C137-68D9-4A65-A904-BD6FC577E2DE}">
      <dgm:prSet/>
      <dgm:spPr/>
      <dgm:t>
        <a:bodyPr/>
        <a:lstStyle/>
        <a:p>
          <a:endParaRPr lang="uk-UA"/>
        </a:p>
      </dgm:t>
    </dgm:pt>
    <dgm:pt modelId="{65DA9A80-5905-45CC-A041-CBB14F417EB8}" type="sibTrans" cxnId="{AEA3C137-68D9-4A65-A904-BD6FC577E2DE}">
      <dgm:prSet/>
      <dgm:spPr/>
      <dgm:t>
        <a:bodyPr/>
        <a:lstStyle/>
        <a:p>
          <a:endParaRPr lang="uk-UA"/>
        </a:p>
      </dgm:t>
    </dgm:pt>
    <dgm:pt modelId="{93F9E881-297E-4778-AF32-01A476739011}">
      <dgm:prSet custT="1"/>
      <dgm:spPr/>
      <dgm:t>
        <a:bodyPr/>
        <a:lstStyle/>
        <a:p>
          <a:r>
            <a:rPr lang="uk-UA" sz="1200">
              <a:latin typeface="Times New Roman" panose="02020603050405020304" pitchFamily="18" charset="0"/>
              <a:cs typeface="Times New Roman" panose="02020603050405020304" pitchFamily="18" charset="0"/>
            </a:rPr>
            <a:t>правове забезпечення управління персоналом</a:t>
          </a:r>
        </a:p>
      </dgm:t>
    </dgm:pt>
    <dgm:pt modelId="{34885B1A-D2CA-4475-AF21-C1EACDC365A5}" type="parTrans" cxnId="{5D85006E-211B-4D0D-98C0-0E0074A0AE27}">
      <dgm:prSet/>
      <dgm:spPr/>
      <dgm:t>
        <a:bodyPr/>
        <a:lstStyle/>
        <a:p>
          <a:endParaRPr lang="uk-UA"/>
        </a:p>
      </dgm:t>
    </dgm:pt>
    <dgm:pt modelId="{1A419632-F543-4D22-8701-2674354799CC}" type="sibTrans" cxnId="{5D85006E-211B-4D0D-98C0-0E0074A0AE27}">
      <dgm:prSet/>
      <dgm:spPr/>
      <dgm:t>
        <a:bodyPr/>
        <a:lstStyle/>
        <a:p>
          <a:endParaRPr lang="uk-UA"/>
        </a:p>
      </dgm:t>
    </dgm:pt>
    <dgm:pt modelId="{BF2D805F-4690-458F-BF41-F3ED6F6446E2}">
      <dgm:prSet custT="1"/>
      <dgm:spPr/>
      <dgm:t>
        <a:bodyPr/>
        <a:lstStyle/>
        <a:p>
          <a:r>
            <a:rPr lang="uk-UA" sz="1200">
              <a:latin typeface="Times New Roman" panose="02020603050405020304" pitchFamily="18" charset="0"/>
              <a:cs typeface="Times New Roman" panose="02020603050405020304" pitchFamily="18" charset="0"/>
            </a:rPr>
            <a:t>розвиток оргструкури управління</a:t>
          </a:r>
        </a:p>
      </dgm:t>
    </dgm:pt>
    <dgm:pt modelId="{F71386AB-CAE0-45B1-9AA9-1CC4F79FB6F3}" type="parTrans" cxnId="{72E8B58A-EBF7-4267-9FD4-D980D810DE7B}">
      <dgm:prSet/>
      <dgm:spPr/>
      <dgm:t>
        <a:bodyPr/>
        <a:lstStyle/>
        <a:p>
          <a:endParaRPr lang="uk-UA"/>
        </a:p>
      </dgm:t>
    </dgm:pt>
    <dgm:pt modelId="{D3C5C805-6575-4B78-9F3E-1092F3DDED4E}" type="sibTrans" cxnId="{72E8B58A-EBF7-4267-9FD4-D980D810DE7B}">
      <dgm:prSet/>
      <dgm:spPr/>
      <dgm:t>
        <a:bodyPr/>
        <a:lstStyle/>
        <a:p>
          <a:endParaRPr lang="uk-UA"/>
        </a:p>
      </dgm:t>
    </dgm:pt>
    <dgm:pt modelId="{3B0EBF4C-C942-439D-8087-D660B2566ADF}">
      <dgm:prSet custT="1"/>
      <dgm:spPr/>
      <dgm:t>
        <a:bodyPr/>
        <a:lstStyle/>
        <a:p>
          <a:r>
            <a:rPr lang="uk-UA" sz="1200">
              <a:latin typeface="Times New Roman" panose="02020603050405020304" pitchFamily="18" charset="0"/>
              <a:cs typeface="Times New Roman" panose="02020603050405020304" pitchFamily="18" charset="0"/>
            </a:rPr>
            <a:t>управління соціальним розвитком</a:t>
          </a:r>
        </a:p>
      </dgm:t>
    </dgm:pt>
    <dgm:pt modelId="{2C4FE217-1DA8-4329-B797-3383DA7EF176}" type="parTrans" cxnId="{5E5C6FFE-F4C8-47E7-8858-A9B53BA2D1A0}">
      <dgm:prSet/>
      <dgm:spPr/>
      <dgm:t>
        <a:bodyPr/>
        <a:lstStyle/>
        <a:p>
          <a:endParaRPr lang="uk-UA"/>
        </a:p>
      </dgm:t>
    </dgm:pt>
    <dgm:pt modelId="{9E546B5D-EA9B-4FB1-80F0-67FA560E9F4A}" type="sibTrans" cxnId="{5E5C6FFE-F4C8-47E7-8858-A9B53BA2D1A0}">
      <dgm:prSet/>
      <dgm:spPr/>
      <dgm:t>
        <a:bodyPr/>
        <a:lstStyle/>
        <a:p>
          <a:endParaRPr lang="uk-UA"/>
        </a:p>
      </dgm:t>
    </dgm:pt>
    <dgm:pt modelId="{37DD7091-FB63-42E8-B719-C3349C1EA768}">
      <dgm:prSet custT="1"/>
      <dgm:spPr/>
      <dgm:t>
        <a:bodyPr/>
        <a:lstStyle/>
        <a:p>
          <a:r>
            <a:rPr lang="uk-UA" sz="1200">
              <a:latin typeface="Times New Roman" panose="02020603050405020304" pitchFamily="18" charset="0"/>
              <a:cs typeface="Times New Roman" panose="02020603050405020304" pitchFamily="18" charset="0"/>
            </a:rPr>
            <a:t>Управління окремими відокремленими функціональними і виробничими підрозділами</a:t>
          </a:r>
        </a:p>
      </dgm:t>
    </dgm:pt>
    <dgm:pt modelId="{DC4ECF1B-522E-47BD-9BB6-DB7B3F77522D}" type="parTrans" cxnId="{8ABCD0CF-4E8D-491A-AB78-7C2B4E7200BD}">
      <dgm:prSet/>
      <dgm:spPr/>
      <dgm:t>
        <a:bodyPr/>
        <a:lstStyle/>
        <a:p>
          <a:endParaRPr lang="uk-UA"/>
        </a:p>
      </dgm:t>
    </dgm:pt>
    <dgm:pt modelId="{6AB708A1-CF5E-4BF7-B032-FBE0A023BDB7}" type="sibTrans" cxnId="{8ABCD0CF-4E8D-491A-AB78-7C2B4E7200BD}">
      <dgm:prSet/>
      <dgm:spPr/>
      <dgm:t>
        <a:bodyPr/>
        <a:lstStyle/>
        <a:p>
          <a:endParaRPr lang="uk-UA"/>
        </a:p>
      </dgm:t>
    </dgm:pt>
    <dgm:pt modelId="{0E91C7BF-4D9C-49EE-8D7B-D98EFCD12DC3}">
      <dgm:prSet custT="1"/>
      <dgm:spPr/>
      <dgm:t>
        <a:bodyPr/>
        <a:lstStyle/>
        <a:p>
          <a:r>
            <a:rPr lang="uk-UA" sz="1200">
              <a:latin typeface="Times New Roman" panose="02020603050405020304" pitchFamily="18" charset="0"/>
              <a:cs typeface="Times New Roman" panose="02020603050405020304" pitchFamily="18" charset="0"/>
            </a:rPr>
            <a:t>Управління організацією вцілому</a:t>
          </a:r>
        </a:p>
      </dgm:t>
    </dgm:pt>
    <dgm:pt modelId="{A3E749DB-CCFD-483D-9383-611629239061}" type="parTrans" cxnId="{7A007C32-D27A-4505-AD93-E258A58A3773}">
      <dgm:prSet/>
      <dgm:spPr/>
      <dgm:t>
        <a:bodyPr/>
        <a:lstStyle/>
        <a:p>
          <a:endParaRPr lang="uk-UA"/>
        </a:p>
      </dgm:t>
    </dgm:pt>
    <dgm:pt modelId="{53C2FA85-1B8A-41C6-887F-6830F3B86046}" type="sibTrans" cxnId="{7A007C32-D27A-4505-AD93-E258A58A3773}">
      <dgm:prSet/>
      <dgm:spPr/>
      <dgm:t>
        <a:bodyPr/>
        <a:lstStyle/>
        <a:p>
          <a:endParaRPr lang="uk-UA"/>
        </a:p>
      </dgm:t>
    </dgm:pt>
    <dgm:pt modelId="{FD07AE7C-1A49-40FA-848A-4EED82ECBF56}">
      <dgm:prSet custT="1"/>
      <dgm:spPr/>
      <dgm:t>
        <a:bodyPr/>
        <a:lstStyle/>
        <a:p>
          <a:r>
            <a:rPr lang="uk-UA" sz="1200">
              <a:latin typeface="Times New Roman" panose="02020603050405020304" pitchFamily="18" charset="0"/>
              <a:cs typeface="Times New Roman" panose="02020603050405020304" pitchFamily="18" charset="0"/>
            </a:rPr>
            <a:t>управління мотивацією персоналу</a:t>
          </a:r>
        </a:p>
      </dgm:t>
    </dgm:pt>
    <dgm:pt modelId="{D5BAFE91-12BC-415B-AC5B-7D8C2BCF401D}" type="parTrans" cxnId="{BC1AE152-6333-4F68-83E9-35AF693FFA03}">
      <dgm:prSet/>
      <dgm:spPr/>
      <dgm:t>
        <a:bodyPr/>
        <a:lstStyle/>
        <a:p>
          <a:endParaRPr lang="uk-UA"/>
        </a:p>
      </dgm:t>
    </dgm:pt>
    <dgm:pt modelId="{4612EFBB-80FB-49EA-95C9-9FB8037DB8BB}" type="sibTrans" cxnId="{BC1AE152-6333-4F68-83E9-35AF693FFA03}">
      <dgm:prSet/>
      <dgm:spPr/>
      <dgm:t>
        <a:bodyPr/>
        <a:lstStyle/>
        <a:p>
          <a:endParaRPr lang="uk-UA"/>
        </a:p>
      </dgm:t>
    </dgm:pt>
    <dgm:pt modelId="{0EE46C39-EEFF-4E21-99C4-A8D259AFB493}">
      <dgm:prSet custT="1"/>
      <dgm:spPr/>
      <dgm:t>
        <a:bodyPr/>
        <a:lstStyle/>
        <a:p>
          <a:r>
            <a:rPr lang="uk-UA" sz="1200">
              <a:latin typeface="Times New Roman" panose="02020603050405020304" pitchFamily="18" charset="0"/>
              <a:cs typeface="Times New Roman" panose="02020603050405020304" pitchFamily="18" charset="0"/>
            </a:rPr>
            <a:t>інформаційне забезпечення системи УП</a:t>
          </a:r>
        </a:p>
      </dgm:t>
    </dgm:pt>
    <dgm:pt modelId="{6E471262-2D33-46E2-B97D-1F2682622E6D}" type="parTrans" cxnId="{D8261150-0362-46FF-8904-448401B4538B}">
      <dgm:prSet/>
      <dgm:spPr/>
      <dgm:t>
        <a:bodyPr/>
        <a:lstStyle/>
        <a:p>
          <a:endParaRPr lang="uk-UA"/>
        </a:p>
      </dgm:t>
    </dgm:pt>
    <dgm:pt modelId="{D0B5736D-DECC-491D-834A-0CA1B6F90727}" type="sibTrans" cxnId="{D8261150-0362-46FF-8904-448401B4538B}">
      <dgm:prSet/>
      <dgm:spPr/>
      <dgm:t>
        <a:bodyPr/>
        <a:lstStyle/>
        <a:p>
          <a:endParaRPr lang="uk-UA"/>
        </a:p>
      </dgm:t>
    </dgm:pt>
    <dgm:pt modelId="{931ACAD0-0CB3-4CED-9949-A792E01718A5}" type="pres">
      <dgm:prSet presAssocID="{4C894645-DD37-475D-9B1B-291431426A66}" presName="hierChild1" presStyleCnt="0">
        <dgm:presLayoutVars>
          <dgm:orgChart val="1"/>
          <dgm:chPref val="1"/>
          <dgm:dir/>
          <dgm:animOne val="branch"/>
          <dgm:animLvl val="lvl"/>
          <dgm:resizeHandles/>
        </dgm:presLayoutVars>
      </dgm:prSet>
      <dgm:spPr/>
    </dgm:pt>
    <dgm:pt modelId="{0F1841E3-5DBD-456D-B7FA-6ABA9E0BC9E0}" type="pres">
      <dgm:prSet presAssocID="{932DA5DE-9FBA-4F30-80EB-ECD82A1F425E}" presName="hierRoot1" presStyleCnt="0">
        <dgm:presLayoutVars>
          <dgm:hierBranch val="init"/>
        </dgm:presLayoutVars>
      </dgm:prSet>
      <dgm:spPr/>
    </dgm:pt>
    <dgm:pt modelId="{5BC95504-AD2B-4EF7-ABC8-5C61858EAD39}" type="pres">
      <dgm:prSet presAssocID="{932DA5DE-9FBA-4F30-80EB-ECD82A1F425E}" presName="rootComposite1" presStyleCnt="0"/>
      <dgm:spPr/>
    </dgm:pt>
    <dgm:pt modelId="{50D75681-4B95-4097-B40E-14C6AFE6FE6B}" type="pres">
      <dgm:prSet presAssocID="{932DA5DE-9FBA-4F30-80EB-ECD82A1F425E}" presName="rootText1" presStyleLbl="node0" presStyleIdx="0" presStyleCnt="1" custScaleX="1502198" custScaleY="258625" custLinFactX="224209" custLinFactNeighborX="300000" custLinFactNeighborY="97843">
        <dgm:presLayoutVars>
          <dgm:chPref val="3"/>
        </dgm:presLayoutVars>
      </dgm:prSet>
      <dgm:spPr/>
    </dgm:pt>
    <dgm:pt modelId="{1F62244C-9224-46E5-A48A-9EDD415AA144}" type="pres">
      <dgm:prSet presAssocID="{932DA5DE-9FBA-4F30-80EB-ECD82A1F425E}" presName="rootConnector1" presStyleLbl="node1" presStyleIdx="0" presStyleCnt="0"/>
      <dgm:spPr/>
    </dgm:pt>
    <dgm:pt modelId="{CDF5A79E-D86C-4544-BA26-A4C20CED0666}" type="pres">
      <dgm:prSet presAssocID="{932DA5DE-9FBA-4F30-80EB-ECD82A1F425E}" presName="hierChild2" presStyleCnt="0"/>
      <dgm:spPr/>
    </dgm:pt>
    <dgm:pt modelId="{859E5FC3-DC01-42F4-84D7-B3E39CCDF150}" type="pres">
      <dgm:prSet presAssocID="{58A3B1D2-5F95-41EF-8163-ED733178E023}" presName="Name37" presStyleLbl="parChTrans1D2" presStyleIdx="0" presStyleCnt="1"/>
      <dgm:spPr/>
    </dgm:pt>
    <dgm:pt modelId="{154378FD-D883-45EB-8D2A-FE824BC6C8B0}" type="pres">
      <dgm:prSet presAssocID="{90A28E71-C153-43CF-83B9-0634EB48AB43}" presName="hierRoot2" presStyleCnt="0">
        <dgm:presLayoutVars>
          <dgm:hierBranch val="init"/>
        </dgm:presLayoutVars>
      </dgm:prSet>
      <dgm:spPr/>
    </dgm:pt>
    <dgm:pt modelId="{EDFBFF06-1A68-458D-AFBC-8018C7A8021E}" type="pres">
      <dgm:prSet presAssocID="{90A28E71-C153-43CF-83B9-0634EB48AB43}" presName="rootComposite" presStyleCnt="0"/>
      <dgm:spPr/>
    </dgm:pt>
    <dgm:pt modelId="{DCA7519A-333E-48E6-8B51-8BC74907C930}" type="pres">
      <dgm:prSet presAssocID="{90A28E71-C153-43CF-83B9-0634EB48AB43}" presName="rootText" presStyleLbl="node2" presStyleIdx="0" presStyleCnt="1" custScaleX="1488555" custScaleY="330612" custLinFactX="200000" custLinFactY="86626" custLinFactNeighborX="292516" custLinFactNeighborY="100000">
        <dgm:presLayoutVars>
          <dgm:chPref val="3"/>
        </dgm:presLayoutVars>
      </dgm:prSet>
      <dgm:spPr/>
    </dgm:pt>
    <dgm:pt modelId="{EDAD65AC-C1D0-49B0-B784-87533BF11E53}" type="pres">
      <dgm:prSet presAssocID="{90A28E71-C153-43CF-83B9-0634EB48AB43}" presName="rootConnector" presStyleLbl="node2" presStyleIdx="0" presStyleCnt="1"/>
      <dgm:spPr/>
    </dgm:pt>
    <dgm:pt modelId="{3B7D1DD2-5AF5-451A-BD98-DE2346EB7E5C}" type="pres">
      <dgm:prSet presAssocID="{90A28E71-C153-43CF-83B9-0634EB48AB43}" presName="hierChild4" presStyleCnt="0"/>
      <dgm:spPr/>
    </dgm:pt>
    <dgm:pt modelId="{C32BBE3C-55DC-4AF4-AC08-AB0BA1622CDE}" type="pres">
      <dgm:prSet presAssocID="{3BAF67F4-210D-41F0-A0E8-14FF2785B67B}" presName="Name37" presStyleLbl="parChTrans1D3" presStyleIdx="0" presStyleCnt="2"/>
      <dgm:spPr/>
    </dgm:pt>
    <dgm:pt modelId="{65FEDA7B-57B2-49C5-AF3D-6BEAD72AAE6D}" type="pres">
      <dgm:prSet presAssocID="{6BAC2EF9-32CE-46F1-BCE8-2C16EDFA6011}" presName="hierRoot2" presStyleCnt="0">
        <dgm:presLayoutVars>
          <dgm:hierBranch val="init"/>
        </dgm:presLayoutVars>
      </dgm:prSet>
      <dgm:spPr/>
    </dgm:pt>
    <dgm:pt modelId="{6DDCEAC5-7436-49DB-A180-EB2931EDD4ED}" type="pres">
      <dgm:prSet presAssocID="{6BAC2EF9-32CE-46F1-BCE8-2C16EDFA6011}" presName="rootComposite" presStyleCnt="0"/>
      <dgm:spPr/>
    </dgm:pt>
    <dgm:pt modelId="{066980F3-AC94-4BA4-8D83-9AAD53D3B673}" type="pres">
      <dgm:prSet presAssocID="{6BAC2EF9-32CE-46F1-BCE8-2C16EDFA6011}" presName="rootText" presStyleLbl="node3" presStyleIdx="0" presStyleCnt="2" custScaleX="708935" custScaleY="392996" custLinFactX="114608" custLinFactY="100000" custLinFactNeighborX="200000" custLinFactNeighborY="182842">
        <dgm:presLayoutVars>
          <dgm:chPref val="3"/>
        </dgm:presLayoutVars>
      </dgm:prSet>
      <dgm:spPr/>
    </dgm:pt>
    <dgm:pt modelId="{4BCF9497-4BE4-4A25-9706-9BC7D1F3F803}" type="pres">
      <dgm:prSet presAssocID="{6BAC2EF9-32CE-46F1-BCE8-2C16EDFA6011}" presName="rootConnector" presStyleLbl="node3" presStyleIdx="0" presStyleCnt="2"/>
      <dgm:spPr/>
    </dgm:pt>
    <dgm:pt modelId="{D99C8600-ED07-4577-8A9D-0F0CC56923A0}" type="pres">
      <dgm:prSet presAssocID="{6BAC2EF9-32CE-46F1-BCE8-2C16EDFA6011}" presName="hierChild4" presStyleCnt="0"/>
      <dgm:spPr/>
    </dgm:pt>
    <dgm:pt modelId="{235CA5C6-270B-423F-A4BE-9FFEE75FC004}" type="pres">
      <dgm:prSet presAssocID="{DC4ECF1B-522E-47BD-9BB6-DB7B3F77522D}" presName="Name37" presStyleLbl="parChTrans1D4" presStyleIdx="0" presStyleCnt="12"/>
      <dgm:spPr/>
    </dgm:pt>
    <dgm:pt modelId="{7F7DB2AD-5816-45AF-A774-08283AB9D8AD}" type="pres">
      <dgm:prSet presAssocID="{37DD7091-FB63-42E8-B719-C3349C1EA768}" presName="hierRoot2" presStyleCnt="0">
        <dgm:presLayoutVars>
          <dgm:hierBranch val="init"/>
        </dgm:presLayoutVars>
      </dgm:prSet>
      <dgm:spPr/>
    </dgm:pt>
    <dgm:pt modelId="{A8534724-69B8-4F4C-9AC6-9F1A44259D0E}" type="pres">
      <dgm:prSet presAssocID="{37DD7091-FB63-42E8-B719-C3349C1EA768}" presName="rootComposite" presStyleCnt="0"/>
      <dgm:spPr/>
    </dgm:pt>
    <dgm:pt modelId="{ACE8D632-D344-4F9B-A157-A28EE87D8BF8}" type="pres">
      <dgm:prSet presAssocID="{37DD7091-FB63-42E8-B719-C3349C1EA768}" presName="rootText" presStyleLbl="node4" presStyleIdx="0" presStyleCnt="12" custScaleX="1048337" custScaleY="826464" custLinFactX="-33269" custLinFactY="500000" custLinFactNeighborX="-100000" custLinFactNeighborY="515590">
        <dgm:presLayoutVars>
          <dgm:chPref val="3"/>
        </dgm:presLayoutVars>
      </dgm:prSet>
      <dgm:spPr/>
    </dgm:pt>
    <dgm:pt modelId="{A7624ECB-4CBF-4210-A376-2BF081CDD204}" type="pres">
      <dgm:prSet presAssocID="{37DD7091-FB63-42E8-B719-C3349C1EA768}" presName="rootConnector" presStyleLbl="node4" presStyleIdx="0" presStyleCnt="12"/>
      <dgm:spPr/>
    </dgm:pt>
    <dgm:pt modelId="{5F7197A7-9324-4EC6-8585-7EB89E341939}" type="pres">
      <dgm:prSet presAssocID="{37DD7091-FB63-42E8-B719-C3349C1EA768}" presName="hierChild4" presStyleCnt="0"/>
      <dgm:spPr/>
    </dgm:pt>
    <dgm:pt modelId="{DEF2CF4A-D0E9-4D7E-B24A-D6ADC6A08A04}" type="pres">
      <dgm:prSet presAssocID="{37DD7091-FB63-42E8-B719-C3349C1EA768}" presName="hierChild5" presStyleCnt="0"/>
      <dgm:spPr/>
    </dgm:pt>
    <dgm:pt modelId="{4FC6B1D9-8001-4F19-9D34-18345357384F}" type="pres">
      <dgm:prSet presAssocID="{A3E749DB-CCFD-483D-9383-611629239061}" presName="Name37" presStyleLbl="parChTrans1D4" presStyleIdx="1" presStyleCnt="12"/>
      <dgm:spPr/>
    </dgm:pt>
    <dgm:pt modelId="{2DC15674-2B36-43B7-BBFD-72345D0A3950}" type="pres">
      <dgm:prSet presAssocID="{0E91C7BF-4D9C-49EE-8D7B-D98EFCD12DC3}" presName="hierRoot2" presStyleCnt="0">
        <dgm:presLayoutVars>
          <dgm:hierBranch val="l"/>
        </dgm:presLayoutVars>
      </dgm:prSet>
      <dgm:spPr/>
    </dgm:pt>
    <dgm:pt modelId="{AAC9B9BE-AACA-406C-94F2-CF2C1983B83C}" type="pres">
      <dgm:prSet presAssocID="{0E91C7BF-4D9C-49EE-8D7B-D98EFCD12DC3}" presName="rootComposite" presStyleCnt="0"/>
      <dgm:spPr/>
    </dgm:pt>
    <dgm:pt modelId="{089EEE2E-F288-4DE1-A334-AC9E0CD36BF9}" type="pres">
      <dgm:prSet presAssocID="{0E91C7BF-4D9C-49EE-8D7B-D98EFCD12DC3}" presName="rootText" presStyleLbl="node4" presStyleIdx="1" presStyleCnt="12" custScaleX="961893" custScaleY="409972" custLinFactX="-8208" custLinFactY="-200000" custLinFactNeighborX="-100000" custLinFactNeighborY="-241302">
        <dgm:presLayoutVars>
          <dgm:chPref val="3"/>
        </dgm:presLayoutVars>
      </dgm:prSet>
      <dgm:spPr/>
    </dgm:pt>
    <dgm:pt modelId="{E39D7079-5B9F-420D-8615-C66C6666DB1E}" type="pres">
      <dgm:prSet presAssocID="{0E91C7BF-4D9C-49EE-8D7B-D98EFCD12DC3}" presName="rootConnector" presStyleLbl="node4" presStyleIdx="1" presStyleCnt="12"/>
      <dgm:spPr/>
    </dgm:pt>
    <dgm:pt modelId="{22ECE636-9B11-4B3D-AF24-6633242F764B}" type="pres">
      <dgm:prSet presAssocID="{0E91C7BF-4D9C-49EE-8D7B-D98EFCD12DC3}" presName="hierChild4" presStyleCnt="0"/>
      <dgm:spPr/>
    </dgm:pt>
    <dgm:pt modelId="{372A26FA-09C0-45B0-9A5A-E20569C840F8}" type="pres">
      <dgm:prSet presAssocID="{0E91C7BF-4D9C-49EE-8D7B-D98EFCD12DC3}" presName="hierChild5" presStyleCnt="0"/>
      <dgm:spPr/>
    </dgm:pt>
    <dgm:pt modelId="{700696DE-530A-4588-B9D9-181F3B4CACAD}" type="pres">
      <dgm:prSet presAssocID="{6BAC2EF9-32CE-46F1-BCE8-2C16EDFA6011}" presName="hierChild5" presStyleCnt="0"/>
      <dgm:spPr/>
    </dgm:pt>
    <dgm:pt modelId="{0AF12C1C-FCD9-4DDB-AE47-787094E4FF53}" type="pres">
      <dgm:prSet presAssocID="{FA68B60E-DCAB-43C9-89B7-1E9A87C59C8E}" presName="Name37" presStyleLbl="parChTrans1D3" presStyleIdx="1" presStyleCnt="2"/>
      <dgm:spPr/>
    </dgm:pt>
    <dgm:pt modelId="{FB6B6914-5656-43C2-A9AB-CC093A4D55C0}" type="pres">
      <dgm:prSet presAssocID="{016D0F64-9223-47A0-867C-F6E1A55E3AD8}" presName="hierRoot2" presStyleCnt="0">
        <dgm:presLayoutVars>
          <dgm:hierBranch val="init"/>
        </dgm:presLayoutVars>
      </dgm:prSet>
      <dgm:spPr/>
    </dgm:pt>
    <dgm:pt modelId="{40F2CBA4-67DD-460E-A7A9-2CE206F05AA0}" type="pres">
      <dgm:prSet presAssocID="{016D0F64-9223-47A0-867C-F6E1A55E3AD8}" presName="rootComposite" presStyleCnt="0"/>
      <dgm:spPr/>
    </dgm:pt>
    <dgm:pt modelId="{04C39960-152B-4ABF-B568-537766D8338C}" type="pres">
      <dgm:prSet presAssocID="{016D0F64-9223-47A0-867C-F6E1A55E3AD8}" presName="rootText" presStyleLbl="node3" presStyleIdx="1" presStyleCnt="2" custScaleX="843453" custScaleY="440501" custLinFactX="30719" custLinFactY="224541" custLinFactNeighborX="100000" custLinFactNeighborY="300000">
        <dgm:presLayoutVars>
          <dgm:chPref val="3"/>
        </dgm:presLayoutVars>
      </dgm:prSet>
      <dgm:spPr/>
    </dgm:pt>
    <dgm:pt modelId="{2CE95D13-D226-4653-823F-4D7EF1B91A81}" type="pres">
      <dgm:prSet presAssocID="{016D0F64-9223-47A0-867C-F6E1A55E3AD8}" presName="rootConnector" presStyleLbl="node3" presStyleIdx="1" presStyleCnt="2"/>
      <dgm:spPr/>
    </dgm:pt>
    <dgm:pt modelId="{0FFC4453-D996-4D85-856D-5BB799AA4F21}" type="pres">
      <dgm:prSet presAssocID="{016D0F64-9223-47A0-867C-F6E1A55E3AD8}" presName="hierChild4" presStyleCnt="0"/>
      <dgm:spPr/>
    </dgm:pt>
    <dgm:pt modelId="{AD9775A2-D166-437B-B05F-24828BC321D6}" type="pres">
      <dgm:prSet presAssocID="{EBC01F5F-CFCA-4099-A92B-EDD53A48FB3F}" presName="Name37" presStyleLbl="parChTrans1D4" presStyleIdx="2" presStyleCnt="12"/>
      <dgm:spPr/>
    </dgm:pt>
    <dgm:pt modelId="{0D8CA645-B2B2-45AB-A121-B8CD5C7DCA4B}" type="pres">
      <dgm:prSet presAssocID="{BA575184-A11E-4223-B9F1-0C3C03411602}" presName="hierRoot2" presStyleCnt="0">
        <dgm:presLayoutVars>
          <dgm:hierBranch val="init"/>
        </dgm:presLayoutVars>
      </dgm:prSet>
      <dgm:spPr/>
    </dgm:pt>
    <dgm:pt modelId="{2D415AB9-D49F-49E2-9078-9F6B6F385378}" type="pres">
      <dgm:prSet presAssocID="{BA575184-A11E-4223-B9F1-0C3C03411602}" presName="rootComposite" presStyleCnt="0"/>
      <dgm:spPr/>
    </dgm:pt>
    <dgm:pt modelId="{CC9426E1-A4EE-4EC4-AF73-9244B9ACEB17}" type="pres">
      <dgm:prSet presAssocID="{BA575184-A11E-4223-B9F1-0C3C03411602}" presName="rootText" presStyleLbl="node4" presStyleIdx="2" presStyleCnt="12" custScaleX="1303143" custScaleY="353815" custLinFactX="30158" custLinFactY="340026" custLinFactNeighborX="100000" custLinFactNeighborY="400000">
        <dgm:presLayoutVars>
          <dgm:chPref val="3"/>
        </dgm:presLayoutVars>
      </dgm:prSet>
      <dgm:spPr/>
    </dgm:pt>
    <dgm:pt modelId="{BEDF7BC8-BC36-485A-9CC1-2C43CA98DB60}" type="pres">
      <dgm:prSet presAssocID="{BA575184-A11E-4223-B9F1-0C3C03411602}" presName="rootConnector" presStyleLbl="node4" presStyleIdx="2" presStyleCnt="12"/>
      <dgm:spPr/>
    </dgm:pt>
    <dgm:pt modelId="{2E632E19-2613-4A09-A025-33EA315832CA}" type="pres">
      <dgm:prSet presAssocID="{BA575184-A11E-4223-B9F1-0C3C03411602}" presName="hierChild4" presStyleCnt="0"/>
      <dgm:spPr/>
    </dgm:pt>
    <dgm:pt modelId="{466D1471-0EB8-41F9-9F0E-57086CAC7D2C}" type="pres">
      <dgm:prSet presAssocID="{BA575184-A11E-4223-B9F1-0C3C03411602}" presName="hierChild5" presStyleCnt="0"/>
      <dgm:spPr/>
    </dgm:pt>
    <dgm:pt modelId="{0C5F48FF-E4AC-4628-B3A2-A6C1EDB0CD45}" type="pres">
      <dgm:prSet presAssocID="{AE7BF17F-EFAF-4B79-AAF6-B902DAC5036E}" presName="Name37" presStyleLbl="parChTrans1D4" presStyleIdx="3" presStyleCnt="12"/>
      <dgm:spPr/>
    </dgm:pt>
    <dgm:pt modelId="{E04A0907-7C3C-4ECB-8DF0-C29AF6CA64D1}" type="pres">
      <dgm:prSet presAssocID="{9CE2037B-6843-4203-B90D-6C1B821308AF}" presName="hierRoot2" presStyleCnt="0">
        <dgm:presLayoutVars>
          <dgm:hierBranch val="init"/>
        </dgm:presLayoutVars>
      </dgm:prSet>
      <dgm:spPr/>
    </dgm:pt>
    <dgm:pt modelId="{91AA49BA-0AF8-44F2-8EC3-4D6D2C40140F}" type="pres">
      <dgm:prSet presAssocID="{9CE2037B-6843-4203-B90D-6C1B821308AF}" presName="rootComposite" presStyleCnt="0"/>
      <dgm:spPr/>
    </dgm:pt>
    <dgm:pt modelId="{124B1F17-AF1C-438C-8E5E-8C9EB4C7E9E7}" type="pres">
      <dgm:prSet presAssocID="{9CE2037B-6843-4203-B90D-6C1B821308AF}" presName="rootText" presStyleLbl="node4" presStyleIdx="3" presStyleCnt="12" custScaleX="1399742" custScaleY="434961" custLinFactX="-800000" custLinFactY="1300000" custLinFactNeighborX="-817271" custLinFactNeighborY="1301567">
        <dgm:presLayoutVars>
          <dgm:chPref val="3"/>
        </dgm:presLayoutVars>
      </dgm:prSet>
      <dgm:spPr/>
    </dgm:pt>
    <dgm:pt modelId="{58299877-2A23-4A8F-9192-AC615875D6F6}" type="pres">
      <dgm:prSet presAssocID="{9CE2037B-6843-4203-B90D-6C1B821308AF}" presName="rootConnector" presStyleLbl="node4" presStyleIdx="3" presStyleCnt="12"/>
      <dgm:spPr/>
    </dgm:pt>
    <dgm:pt modelId="{4E28E537-E2D1-4105-A531-1D5A7938645F}" type="pres">
      <dgm:prSet presAssocID="{9CE2037B-6843-4203-B90D-6C1B821308AF}" presName="hierChild4" presStyleCnt="0"/>
      <dgm:spPr/>
    </dgm:pt>
    <dgm:pt modelId="{4EEF3B9A-248D-4222-A722-5BBF41AD5747}" type="pres">
      <dgm:prSet presAssocID="{9CE2037B-6843-4203-B90D-6C1B821308AF}" presName="hierChild5" presStyleCnt="0"/>
      <dgm:spPr/>
    </dgm:pt>
    <dgm:pt modelId="{550F87FE-BE3F-461F-8D87-6874572D9585}" type="pres">
      <dgm:prSet presAssocID="{236E4389-0DBA-4D78-BAA4-E260836FD364}" presName="Name37" presStyleLbl="parChTrans1D4" presStyleIdx="4" presStyleCnt="12"/>
      <dgm:spPr/>
    </dgm:pt>
    <dgm:pt modelId="{A0E4E3B4-2BAB-4538-8054-E28AC65F6CF4}" type="pres">
      <dgm:prSet presAssocID="{BAACDB04-5390-446E-929B-F54D47FBA1A0}" presName="hierRoot2" presStyleCnt="0">
        <dgm:presLayoutVars>
          <dgm:hierBranch val="init"/>
        </dgm:presLayoutVars>
      </dgm:prSet>
      <dgm:spPr/>
    </dgm:pt>
    <dgm:pt modelId="{61B833B7-28B2-418D-88A1-D4B32866B6F8}" type="pres">
      <dgm:prSet presAssocID="{BAACDB04-5390-446E-929B-F54D47FBA1A0}" presName="rootComposite" presStyleCnt="0"/>
      <dgm:spPr/>
    </dgm:pt>
    <dgm:pt modelId="{3FF6D495-527E-4093-999F-C8CA7A00DD70}" type="pres">
      <dgm:prSet presAssocID="{BAACDB04-5390-446E-929B-F54D47FBA1A0}" presName="rootText" presStyleLbl="node4" presStyleIdx="4" presStyleCnt="12" custScaleX="1279522" custScaleY="453221" custLinFactX="23765" custLinFactY="217784" custLinFactNeighborX="100000" custLinFactNeighborY="300000">
        <dgm:presLayoutVars>
          <dgm:chPref val="3"/>
        </dgm:presLayoutVars>
      </dgm:prSet>
      <dgm:spPr/>
    </dgm:pt>
    <dgm:pt modelId="{E0081110-C35C-4C20-9E39-E026F6971E7E}" type="pres">
      <dgm:prSet presAssocID="{BAACDB04-5390-446E-929B-F54D47FBA1A0}" presName="rootConnector" presStyleLbl="node4" presStyleIdx="4" presStyleCnt="12"/>
      <dgm:spPr/>
    </dgm:pt>
    <dgm:pt modelId="{2962DBA3-0EBF-4DCF-9DDE-46EC9E8C842F}" type="pres">
      <dgm:prSet presAssocID="{BAACDB04-5390-446E-929B-F54D47FBA1A0}" presName="hierChild4" presStyleCnt="0"/>
      <dgm:spPr/>
    </dgm:pt>
    <dgm:pt modelId="{EDCBD014-6319-42A6-9D00-4E6E15813F20}" type="pres">
      <dgm:prSet presAssocID="{BAACDB04-5390-446E-929B-F54D47FBA1A0}" presName="hierChild5" presStyleCnt="0"/>
      <dgm:spPr/>
    </dgm:pt>
    <dgm:pt modelId="{2FE16C22-F0D0-44EB-BECA-0ED21EEC0173}" type="pres">
      <dgm:prSet presAssocID="{A1A549FB-C59C-47F0-A1DC-46FE0E77939A}" presName="Name37" presStyleLbl="parChTrans1D4" presStyleIdx="5" presStyleCnt="12"/>
      <dgm:spPr/>
    </dgm:pt>
    <dgm:pt modelId="{F019AFAB-B2AA-4548-BB56-C79EA03AB0D5}" type="pres">
      <dgm:prSet presAssocID="{0809B2A0-92FE-4267-BD22-4A2EA94C2779}" presName="hierRoot2" presStyleCnt="0">
        <dgm:presLayoutVars>
          <dgm:hierBranch val="init"/>
        </dgm:presLayoutVars>
      </dgm:prSet>
      <dgm:spPr/>
    </dgm:pt>
    <dgm:pt modelId="{3B9AF051-D6FA-4BA0-AFF9-D9155C2C2130}" type="pres">
      <dgm:prSet presAssocID="{0809B2A0-92FE-4267-BD22-4A2EA94C2779}" presName="rootComposite" presStyleCnt="0"/>
      <dgm:spPr/>
    </dgm:pt>
    <dgm:pt modelId="{231E6374-00D5-4598-8D66-4B7289C6CC4A}" type="pres">
      <dgm:prSet presAssocID="{0809B2A0-92FE-4267-BD22-4A2EA94C2779}" presName="rootText" presStyleLbl="node4" presStyleIdx="5" presStyleCnt="12" custScaleX="1328108" custScaleY="422305" custLinFactX="10555" custLinFactY="300000" custLinFactNeighborX="100000" custLinFactNeighborY="393460">
        <dgm:presLayoutVars>
          <dgm:chPref val="3"/>
        </dgm:presLayoutVars>
      </dgm:prSet>
      <dgm:spPr/>
    </dgm:pt>
    <dgm:pt modelId="{CB43CD98-1581-4E1E-A1C6-2DC37CD910E0}" type="pres">
      <dgm:prSet presAssocID="{0809B2A0-92FE-4267-BD22-4A2EA94C2779}" presName="rootConnector" presStyleLbl="node4" presStyleIdx="5" presStyleCnt="12"/>
      <dgm:spPr/>
    </dgm:pt>
    <dgm:pt modelId="{58C9F8A1-8251-40DA-A2E4-FA4B03281D69}" type="pres">
      <dgm:prSet presAssocID="{0809B2A0-92FE-4267-BD22-4A2EA94C2779}" presName="hierChild4" presStyleCnt="0"/>
      <dgm:spPr/>
    </dgm:pt>
    <dgm:pt modelId="{1BB9F801-F94E-4C28-8BD6-723FECAB4EAF}" type="pres">
      <dgm:prSet presAssocID="{0809B2A0-92FE-4267-BD22-4A2EA94C2779}" presName="hierChild5" presStyleCnt="0"/>
      <dgm:spPr/>
    </dgm:pt>
    <dgm:pt modelId="{26DCFACC-E5F3-4D1A-A710-46A7A93062A0}" type="pres">
      <dgm:prSet presAssocID="{B5B821F8-D1EB-4743-9AD8-91B52B07A2AE}" presName="Name37" presStyleLbl="parChTrans1D4" presStyleIdx="6" presStyleCnt="12"/>
      <dgm:spPr/>
    </dgm:pt>
    <dgm:pt modelId="{5E6F948E-3779-4775-8147-4B349B06B740}" type="pres">
      <dgm:prSet presAssocID="{250813BE-FE64-4057-B1FA-C896E814AB69}" presName="hierRoot2" presStyleCnt="0">
        <dgm:presLayoutVars>
          <dgm:hierBranch val="init"/>
        </dgm:presLayoutVars>
      </dgm:prSet>
      <dgm:spPr/>
    </dgm:pt>
    <dgm:pt modelId="{51AE9C98-4954-40F0-9114-7807155F4EDC}" type="pres">
      <dgm:prSet presAssocID="{250813BE-FE64-4057-B1FA-C896E814AB69}" presName="rootComposite" presStyleCnt="0"/>
      <dgm:spPr/>
    </dgm:pt>
    <dgm:pt modelId="{6D09304C-2968-4449-A402-395A63D4C51C}" type="pres">
      <dgm:prSet presAssocID="{250813BE-FE64-4057-B1FA-C896E814AB69}" presName="rootText" presStyleLbl="node4" presStyleIdx="6" presStyleCnt="12" custScaleX="1290159" custScaleY="367895" custLinFactX="65725" custLinFactY="1000000" custLinFactNeighborX="100000" custLinFactNeighborY="1054477">
        <dgm:presLayoutVars>
          <dgm:chPref val="3"/>
        </dgm:presLayoutVars>
      </dgm:prSet>
      <dgm:spPr/>
    </dgm:pt>
    <dgm:pt modelId="{8E81780D-E601-4CE0-B123-F6BEFB1F36DC}" type="pres">
      <dgm:prSet presAssocID="{250813BE-FE64-4057-B1FA-C896E814AB69}" presName="rootConnector" presStyleLbl="node4" presStyleIdx="6" presStyleCnt="12"/>
      <dgm:spPr/>
    </dgm:pt>
    <dgm:pt modelId="{0E8B3118-E574-4000-B31F-446103A39127}" type="pres">
      <dgm:prSet presAssocID="{250813BE-FE64-4057-B1FA-C896E814AB69}" presName="hierChild4" presStyleCnt="0"/>
      <dgm:spPr/>
    </dgm:pt>
    <dgm:pt modelId="{3F859B1C-8F6B-4E0B-B0EF-1ACBF8B8ADDA}" type="pres">
      <dgm:prSet presAssocID="{250813BE-FE64-4057-B1FA-C896E814AB69}" presName="hierChild5" presStyleCnt="0"/>
      <dgm:spPr/>
    </dgm:pt>
    <dgm:pt modelId="{64F17512-DDD2-4EDC-AAF4-A9051CE730EA}" type="pres">
      <dgm:prSet presAssocID="{34885B1A-D2CA-4475-AF21-C1EACDC365A5}" presName="Name37" presStyleLbl="parChTrans1D4" presStyleIdx="7" presStyleCnt="12"/>
      <dgm:spPr/>
    </dgm:pt>
    <dgm:pt modelId="{2C95B801-9B53-4D32-95E3-0561B4345802}" type="pres">
      <dgm:prSet presAssocID="{93F9E881-297E-4778-AF32-01A476739011}" presName="hierRoot2" presStyleCnt="0">
        <dgm:presLayoutVars>
          <dgm:hierBranch val="init"/>
        </dgm:presLayoutVars>
      </dgm:prSet>
      <dgm:spPr/>
    </dgm:pt>
    <dgm:pt modelId="{EEF5CED8-230B-4AE9-A672-A0BA39B39081}" type="pres">
      <dgm:prSet presAssocID="{93F9E881-297E-4778-AF32-01A476739011}" presName="rootComposite" presStyleCnt="0"/>
      <dgm:spPr/>
    </dgm:pt>
    <dgm:pt modelId="{05588D11-5D81-412A-86FA-322AB7564F90}" type="pres">
      <dgm:prSet presAssocID="{93F9E881-297E-4778-AF32-01A476739011}" presName="rootText" presStyleLbl="node4" presStyleIdx="7" presStyleCnt="12" custScaleX="1295360" custScaleY="445222" custLinFactX="42946" custLinFactY="554719" custLinFactNeighborX="100000" custLinFactNeighborY="600000">
        <dgm:presLayoutVars>
          <dgm:chPref val="3"/>
        </dgm:presLayoutVars>
      </dgm:prSet>
      <dgm:spPr/>
    </dgm:pt>
    <dgm:pt modelId="{F7735631-11D7-435E-9ACE-0A68CAAB1613}" type="pres">
      <dgm:prSet presAssocID="{93F9E881-297E-4778-AF32-01A476739011}" presName="rootConnector" presStyleLbl="node4" presStyleIdx="7" presStyleCnt="12"/>
      <dgm:spPr/>
    </dgm:pt>
    <dgm:pt modelId="{88C4436A-FD0E-45CF-9A8B-24D27259164A}" type="pres">
      <dgm:prSet presAssocID="{93F9E881-297E-4778-AF32-01A476739011}" presName="hierChild4" presStyleCnt="0"/>
      <dgm:spPr/>
    </dgm:pt>
    <dgm:pt modelId="{856C5A74-3B14-42C2-A63E-96E1FA65844F}" type="pres">
      <dgm:prSet presAssocID="{93F9E881-297E-4778-AF32-01A476739011}" presName="hierChild5" presStyleCnt="0"/>
      <dgm:spPr/>
    </dgm:pt>
    <dgm:pt modelId="{B59F3408-E8D8-4B41-A689-0F3719C29DD5}" type="pres">
      <dgm:prSet presAssocID="{F71386AB-CAE0-45B1-9AA9-1CC4F79FB6F3}" presName="Name37" presStyleLbl="parChTrans1D4" presStyleIdx="8" presStyleCnt="12"/>
      <dgm:spPr/>
    </dgm:pt>
    <dgm:pt modelId="{C930EA8A-0141-4B09-84B3-9E96E0E169E2}" type="pres">
      <dgm:prSet presAssocID="{BF2D805F-4690-458F-BF41-F3ED6F6446E2}" presName="hierRoot2" presStyleCnt="0">
        <dgm:presLayoutVars>
          <dgm:hierBranch val="init"/>
        </dgm:presLayoutVars>
      </dgm:prSet>
      <dgm:spPr/>
    </dgm:pt>
    <dgm:pt modelId="{1C23E1DE-CE15-43DA-932E-7008971D3B4F}" type="pres">
      <dgm:prSet presAssocID="{BF2D805F-4690-458F-BF41-F3ED6F6446E2}" presName="rootComposite" presStyleCnt="0"/>
      <dgm:spPr/>
    </dgm:pt>
    <dgm:pt modelId="{021B0E9B-EA17-4ED3-A896-5FE71B81A70F}" type="pres">
      <dgm:prSet presAssocID="{BF2D805F-4690-458F-BF41-F3ED6F6446E2}" presName="rootText" presStyleLbl="node4" presStyleIdx="8" presStyleCnt="12" custScaleX="1316019" custScaleY="598382" custLinFactX="20803" custLinFactNeighborX="100000" custLinFactNeighborY="-76429">
        <dgm:presLayoutVars>
          <dgm:chPref val="3"/>
        </dgm:presLayoutVars>
      </dgm:prSet>
      <dgm:spPr/>
    </dgm:pt>
    <dgm:pt modelId="{C835C715-B00B-4D04-90F6-7F94B7479AC9}" type="pres">
      <dgm:prSet presAssocID="{BF2D805F-4690-458F-BF41-F3ED6F6446E2}" presName="rootConnector" presStyleLbl="node4" presStyleIdx="8" presStyleCnt="12"/>
      <dgm:spPr/>
    </dgm:pt>
    <dgm:pt modelId="{111BC673-0876-4CE7-A805-A42F0F1EBD73}" type="pres">
      <dgm:prSet presAssocID="{BF2D805F-4690-458F-BF41-F3ED6F6446E2}" presName="hierChild4" presStyleCnt="0"/>
      <dgm:spPr/>
    </dgm:pt>
    <dgm:pt modelId="{3A07D5BC-031C-4775-88E1-AFF699006912}" type="pres">
      <dgm:prSet presAssocID="{BF2D805F-4690-458F-BF41-F3ED6F6446E2}" presName="hierChild5" presStyleCnt="0"/>
      <dgm:spPr/>
    </dgm:pt>
    <dgm:pt modelId="{9D498D31-864F-45BE-BD75-2260BEB8B50C}" type="pres">
      <dgm:prSet presAssocID="{2C4FE217-1DA8-4329-B797-3383DA7EF176}" presName="Name37" presStyleLbl="parChTrans1D4" presStyleIdx="9" presStyleCnt="12"/>
      <dgm:spPr/>
    </dgm:pt>
    <dgm:pt modelId="{0FF33069-CF87-4A13-82AA-A441C1A2FBB2}" type="pres">
      <dgm:prSet presAssocID="{3B0EBF4C-C942-439D-8087-D660B2566ADF}" presName="hierRoot2" presStyleCnt="0">
        <dgm:presLayoutVars>
          <dgm:hierBranch val="init"/>
        </dgm:presLayoutVars>
      </dgm:prSet>
      <dgm:spPr/>
    </dgm:pt>
    <dgm:pt modelId="{F2003654-58F1-4BD5-940D-6F6A59208ECC}" type="pres">
      <dgm:prSet presAssocID="{3B0EBF4C-C942-439D-8087-D660B2566ADF}" presName="rootComposite" presStyleCnt="0"/>
      <dgm:spPr/>
    </dgm:pt>
    <dgm:pt modelId="{068D28A1-4397-4087-ACA1-7503A1C78982}" type="pres">
      <dgm:prSet presAssocID="{3B0EBF4C-C942-439D-8087-D660B2566ADF}" presName="rootText" presStyleLbl="node4" presStyleIdx="9" presStyleCnt="12" custScaleX="1365743" custScaleY="462551" custLinFactX="-815264" custLinFactY="100000" custLinFactNeighborX="-900000" custLinFactNeighborY="106539">
        <dgm:presLayoutVars>
          <dgm:chPref val="3"/>
        </dgm:presLayoutVars>
      </dgm:prSet>
      <dgm:spPr/>
    </dgm:pt>
    <dgm:pt modelId="{2DCD5503-DFB1-41F5-909F-29D839EF09E6}" type="pres">
      <dgm:prSet presAssocID="{3B0EBF4C-C942-439D-8087-D660B2566ADF}" presName="rootConnector" presStyleLbl="node4" presStyleIdx="9" presStyleCnt="12"/>
      <dgm:spPr/>
    </dgm:pt>
    <dgm:pt modelId="{E24695C7-D5C7-424D-9BFD-3BAB82BA5AB9}" type="pres">
      <dgm:prSet presAssocID="{3B0EBF4C-C942-439D-8087-D660B2566ADF}" presName="hierChild4" presStyleCnt="0"/>
      <dgm:spPr/>
    </dgm:pt>
    <dgm:pt modelId="{F77F8097-3E24-4F00-9AF6-59180A922845}" type="pres">
      <dgm:prSet presAssocID="{3B0EBF4C-C942-439D-8087-D660B2566ADF}" presName="hierChild5" presStyleCnt="0"/>
      <dgm:spPr/>
    </dgm:pt>
    <dgm:pt modelId="{197C4D47-B499-4FE4-BCC7-3883021971ED}" type="pres">
      <dgm:prSet presAssocID="{D5BAFE91-12BC-415B-AC5B-7D8C2BCF401D}" presName="Name37" presStyleLbl="parChTrans1D4" presStyleIdx="10" presStyleCnt="12"/>
      <dgm:spPr/>
    </dgm:pt>
    <dgm:pt modelId="{1D58563E-9FAE-4B24-9E9B-D4EB7C15C4F0}" type="pres">
      <dgm:prSet presAssocID="{FD07AE7C-1A49-40FA-848A-4EED82ECBF56}" presName="hierRoot2" presStyleCnt="0">
        <dgm:presLayoutVars>
          <dgm:hierBranch val="init"/>
        </dgm:presLayoutVars>
      </dgm:prSet>
      <dgm:spPr/>
    </dgm:pt>
    <dgm:pt modelId="{AD1DF05A-D9FA-4BE4-BBE9-59DAB707AF5F}" type="pres">
      <dgm:prSet presAssocID="{FD07AE7C-1A49-40FA-848A-4EED82ECBF56}" presName="rootComposite" presStyleCnt="0"/>
      <dgm:spPr/>
    </dgm:pt>
    <dgm:pt modelId="{99311464-A6D3-4FB6-8715-5C7B3BF9F047}" type="pres">
      <dgm:prSet presAssocID="{FD07AE7C-1A49-40FA-848A-4EED82ECBF56}" presName="rootText" presStyleLbl="node4" presStyleIdx="10" presStyleCnt="12" custScaleX="1262637" custScaleY="489752" custLinFactX="64835" custLinFactY="200000" custLinFactNeighborX="100000" custLinFactNeighborY="211001">
        <dgm:presLayoutVars>
          <dgm:chPref val="3"/>
        </dgm:presLayoutVars>
      </dgm:prSet>
      <dgm:spPr/>
    </dgm:pt>
    <dgm:pt modelId="{51AF0311-5DBF-4BF1-B3BF-33D5C341B2AC}" type="pres">
      <dgm:prSet presAssocID="{FD07AE7C-1A49-40FA-848A-4EED82ECBF56}" presName="rootConnector" presStyleLbl="node4" presStyleIdx="10" presStyleCnt="12"/>
      <dgm:spPr/>
    </dgm:pt>
    <dgm:pt modelId="{433C124E-3683-4613-8587-588E19FAF832}" type="pres">
      <dgm:prSet presAssocID="{FD07AE7C-1A49-40FA-848A-4EED82ECBF56}" presName="hierChild4" presStyleCnt="0"/>
      <dgm:spPr/>
    </dgm:pt>
    <dgm:pt modelId="{C8FA5DE8-F90F-4E33-A397-474BB63330A4}" type="pres">
      <dgm:prSet presAssocID="{FD07AE7C-1A49-40FA-848A-4EED82ECBF56}" presName="hierChild5" presStyleCnt="0"/>
      <dgm:spPr/>
    </dgm:pt>
    <dgm:pt modelId="{72567DF0-500A-40D6-BFDF-B26E9E298225}" type="pres">
      <dgm:prSet presAssocID="{6E471262-2D33-46E2-B97D-1F2682622E6D}" presName="Name37" presStyleLbl="parChTrans1D4" presStyleIdx="11" presStyleCnt="12"/>
      <dgm:spPr/>
    </dgm:pt>
    <dgm:pt modelId="{5B1352FB-D222-498C-B995-A3672E02F7CA}" type="pres">
      <dgm:prSet presAssocID="{0EE46C39-EEFF-4E21-99C4-A8D259AFB493}" presName="hierRoot2" presStyleCnt="0">
        <dgm:presLayoutVars>
          <dgm:hierBranch val="init"/>
        </dgm:presLayoutVars>
      </dgm:prSet>
      <dgm:spPr/>
    </dgm:pt>
    <dgm:pt modelId="{ED5C1F5A-11F9-4AAF-ACD3-0A0FFEC9E90F}" type="pres">
      <dgm:prSet presAssocID="{0EE46C39-EEFF-4E21-99C4-A8D259AFB493}" presName="rootComposite" presStyleCnt="0"/>
      <dgm:spPr/>
    </dgm:pt>
    <dgm:pt modelId="{193B508E-EA0F-47D9-BFCE-22C796EEB826}" type="pres">
      <dgm:prSet presAssocID="{0EE46C39-EEFF-4E21-99C4-A8D259AFB493}" presName="rootText" presStyleLbl="node4" presStyleIdx="11" presStyleCnt="12" custScaleX="1483339" custScaleY="393334" custLinFactX="-807493" custLinFactY="-100000" custLinFactNeighborX="-900000" custLinFactNeighborY="-117901">
        <dgm:presLayoutVars>
          <dgm:chPref val="3"/>
        </dgm:presLayoutVars>
      </dgm:prSet>
      <dgm:spPr/>
    </dgm:pt>
    <dgm:pt modelId="{3FCA2F95-5249-44CD-A480-3C9D96330CA9}" type="pres">
      <dgm:prSet presAssocID="{0EE46C39-EEFF-4E21-99C4-A8D259AFB493}" presName="rootConnector" presStyleLbl="node4" presStyleIdx="11" presStyleCnt="12"/>
      <dgm:spPr/>
    </dgm:pt>
    <dgm:pt modelId="{4659640D-5837-4DBF-A10D-4CFCFDE87A13}" type="pres">
      <dgm:prSet presAssocID="{0EE46C39-EEFF-4E21-99C4-A8D259AFB493}" presName="hierChild4" presStyleCnt="0"/>
      <dgm:spPr/>
    </dgm:pt>
    <dgm:pt modelId="{FEF969E9-8C49-4C1F-B467-08505A71EA1D}" type="pres">
      <dgm:prSet presAssocID="{0EE46C39-EEFF-4E21-99C4-A8D259AFB493}" presName="hierChild5" presStyleCnt="0"/>
      <dgm:spPr/>
    </dgm:pt>
    <dgm:pt modelId="{47C037FF-A5AE-430A-B5E9-23E5ED7A67C7}" type="pres">
      <dgm:prSet presAssocID="{016D0F64-9223-47A0-867C-F6E1A55E3AD8}" presName="hierChild5" presStyleCnt="0"/>
      <dgm:spPr/>
    </dgm:pt>
    <dgm:pt modelId="{408A3356-DF77-44EF-B62B-524DC50936F7}" type="pres">
      <dgm:prSet presAssocID="{90A28E71-C153-43CF-83B9-0634EB48AB43}" presName="hierChild5" presStyleCnt="0"/>
      <dgm:spPr/>
    </dgm:pt>
    <dgm:pt modelId="{C8871C4D-6215-4B84-8835-12FA6A25815D}" type="pres">
      <dgm:prSet presAssocID="{932DA5DE-9FBA-4F30-80EB-ECD82A1F425E}" presName="hierChild3" presStyleCnt="0"/>
      <dgm:spPr/>
    </dgm:pt>
  </dgm:ptLst>
  <dgm:cxnLst>
    <dgm:cxn modelId="{8FB01801-32EB-44C6-86E0-8FD4D897AD15}" type="presOf" srcId="{AE7BF17F-EFAF-4B79-AAF6-B902DAC5036E}" destId="{0C5F48FF-E4AC-4628-B3A2-A6C1EDB0CD45}" srcOrd="0" destOrd="0" presId="urn:microsoft.com/office/officeart/2005/8/layout/orgChart1"/>
    <dgm:cxn modelId="{19E43801-1246-47A3-8319-C65FB5E2C8D3}" type="presOf" srcId="{93F9E881-297E-4778-AF32-01A476739011}" destId="{05588D11-5D81-412A-86FA-322AB7564F90}" srcOrd="0" destOrd="0" presId="urn:microsoft.com/office/officeart/2005/8/layout/orgChart1"/>
    <dgm:cxn modelId="{F66AF307-DB75-420F-8F23-4D842BC6397B}" type="presOf" srcId="{BAACDB04-5390-446E-929B-F54D47FBA1A0}" destId="{3FF6D495-527E-4093-999F-C8CA7A00DD70}" srcOrd="0" destOrd="0" presId="urn:microsoft.com/office/officeart/2005/8/layout/orgChart1"/>
    <dgm:cxn modelId="{282D1D09-CBE8-44D5-B8DB-F6912A71FA62}" type="presOf" srcId="{A1A549FB-C59C-47F0-A1DC-46FE0E77939A}" destId="{2FE16C22-F0D0-44EB-BECA-0ED21EEC0173}" srcOrd="0" destOrd="0" presId="urn:microsoft.com/office/officeart/2005/8/layout/orgChart1"/>
    <dgm:cxn modelId="{DAB43B09-309A-4683-83FA-8A1521FC4138}" type="presOf" srcId="{93F9E881-297E-4778-AF32-01A476739011}" destId="{F7735631-11D7-435E-9ACE-0A68CAAB1613}" srcOrd="1" destOrd="0" presId="urn:microsoft.com/office/officeart/2005/8/layout/orgChart1"/>
    <dgm:cxn modelId="{F4CABD09-7F2F-4C64-8E01-60E1D777A018}" type="presOf" srcId="{236E4389-0DBA-4D78-BAA4-E260836FD364}" destId="{550F87FE-BE3F-461F-8D87-6874572D9585}" srcOrd="0" destOrd="0" presId="urn:microsoft.com/office/officeart/2005/8/layout/orgChart1"/>
    <dgm:cxn modelId="{B122EE09-F593-4917-8A6F-C3C9127E210C}" type="presOf" srcId="{58A3B1D2-5F95-41EF-8163-ED733178E023}" destId="{859E5FC3-DC01-42F4-84D7-B3E39CCDF150}" srcOrd="0" destOrd="0" presId="urn:microsoft.com/office/officeart/2005/8/layout/orgChart1"/>
    <dgm:cxn modelId="{3D3E620B-6D6F-4604-8341-40C98BD73648}" type="presOf" srcId="{3BAF67F4-210D-41F0-A0E8-14FF2785B67B}" destId="{C32BBE3C-55DC-4AF4-AC08-AB0BA1622CDE}" srcOrd="0" destOrd="0" presId="urn:microsoft.com/office/officeart/2005/8/layout/orgChart1"/>
    <dgm:cxn modelId="{CB91A70D-A1B3-4130-9669-C9842726FC46}" type="presOf" srcId="{9CE2037B-6843-4203-B90D-6C1B821308AF}" destId="{124B1F17-AF1C-438C-8E5E-8C9EB4C7E9E7}" srcOrd="0" destOrd="0" presId="urn:microsoft.com/office/officeart/2005/8/layout/orgChart1"/>
    <dgm:cxn modelId="{5D47EA10-D044-45EC-98AF-D0F844996996}" type="presOf" srcId="{37DD7091-FB63-42E8-B719-C3349C1EA768}" destId="{ACE8D632-D344-4F9B-A157-A28EE87D8BF8}" srcOrd="0" destOrd="0" presId="urn:microsoft.com/office/officeart/2005/8/layout/orgChart1"/>
    <dgm:cxn modelId="{94235315-71D1-46E2-B978-DB6E9769213B}" srcId="{932DA5DE-9FBA-4F30-80EB-ECD82A1F425E}" destId="{90A28E71-C153-43CF-83B9-0634EB48AB43}" srcOrd="0" destOrd="0" parTransId="{58A3B1D2-5F95-41EF-8163-ED733178E023}" sibTransId="{73E40824-8A67-44A0-BB38-37F1146502A3}"/>
    <dgm:cxn modelId="{34A0A51D-A12B-42F7-90B8-21701FD0BB23}" type="presOf" srcId="{0E91C7BF-4D9C-49EE-8D7B-D98EFCD12DC3}" destId="{E39D7079-5B9F-420D-8615-C66C6666DB1E}" srcOrd="1" destOrd="0" presId="urn:microsoft.com/office/officeart/2005/8/layout/orgChart1"/>
    <dgm:cxn modelId="{7A007C32-D27A-4505-AD93-E258A58A3773}" srcId="{6BAC2EF9-32CE-46F1-BCE8-2C16EDFA6011}" destId="{0E91C7BF-4D9C-49EE-8D7B-D98EFCD12DC3}" srcOrd="1" destOrd="0" parTransId="{A3E749DB-CCFD-483D-9383-611629239061}" sibTransId="{53C2FA85-1B8A-41C6-887F-6830F3B86046}"/>
    <dgm:cxn modelId="{FE89FE32-0284-41B3-A1F0-D428BB237930}" type="presOf" srcId="{932DA5DE-9FBA-4F30-80EB-ECD82A1F425E}" destId="{50D75681-4B95-4097-B40E-14C6AFE6FE6B}" srcOrd="0" destOrd="0" presId="urn:microsoft.com/office/officeart/2005/8/layout/orgChart1"/>
    <dgm:cxn modelId="{AEA3C137-68D9-4A65-A904-BD6FC577E2DE}" srcId="{016D0F64-9223-47A0-867C-F6E1A55E3AD8}" destId="{250813BE-FE64-4057-B1FA-C896E814AB69}" srcOrd="4" destOrd="0" parTransId="{B5B821F8-D1EB-4743-9AD8-91B52B07A2AE}" sibTransId="{65DA9A80-5905-45CC-A041-CBB14F417EB8}"/>
    <dgm:cxn modelId="{57B72663-880B-468C-9623-22BEE74638FA}" type="presOf" srcId="{BA575184-A11E-4223-B9F1-0C3C03411602}" destId="{CC9426E1-A4EE-4EC4-AF73-9244B9ACEB17}" srcOrd="0" destOrd="0" presId="urn:microsoft.com/office/officeart/2005/8/layout/orgChart1"/>
    <dgm:cxn modelId="{28893866-A01D-4E3E-9A19-DFA09BFF07BD}" type="presOf" srcId="{4C894645-DD37-475D-9B1B-291431426A66}" destId="{931ACAD0-0CB3-4CED-9949-A792E01718A5}" srcOrd="0" destOrd="0" presId="urn:microsoft.com/office/officeart/2005/8/layout/orgChart1"/>
    <dgm:cxn modelId="{FCACE546-D70B-4B58-B8B8-D4025754E939}" type="presOf" srcId="{FD07AE7C-1A49-40FA-848A-4EED82ECBF56}" destId="{51AF0311-5DBF-4BF1-B3BF-33D5C341B2AC}" srcOrd="1" destOrd="0" presId="urn:microsoft.com/office/officeart/2005/8/layout/orgChart1"/>
    <dgm:cxn modelId="{688C556C-80DC-449E-8669-C545729496EA}" type="presOf" srcId="{3B0EBF4C-C942-439D-8087-D660B2566ADF}" destId="{2DCD5503-DFB1-41F5-909F-29D839EF09E6}" srcOrd="1" destOrd="0" presId="urn:microsoft.com/office/officeart/2005/8/layout/orgChart1"/>
    <dgm:cxn modelId="{3C37556D-B1BF-46C6-8A17-CAD300260A30}" type="presOf" srcId="{BF2D805F-4690-458F-BF41-F3ED6F6446E2}" destId="{C835C715-B00B-4D04-90F6-7F94B7479AC9}" srcOrd="1" destOrd="0" presId="urn:microsoft.com/office/officeart/2005/8/layout/orgChart1"/>
    <dgm:cxn modelId="{E21A946D-B83F-4F65-925C-3A37EBEA0B9D}" type="presOf" srcId="{BF2D805F-4690-458F-BF41-F3ED6F6446E2}" destId="{021B0E9B-EA17-4ED3-A896-5FE71B81A70F}" srcOrd="0" destOrd="0" presId="urn:microsoft.com/office/officeart/2005/8/layout/orgChart1"/>
    <dgm:cxn modelId="{F39BD46D-960F-49C0-B4B2-E4EB45BBD761}" type="presOf" srcId="{34885B1A-D2CA-4475-AF21-C1EACDC365A5}" destId="{64F17512-DDD2-4EDC-AAF4-A9051CE730EA}" srcOrd="0" destOrd="0" presId="urn:microsoft.com/office/officeart/2005/8/layout/orgChart1"/>
    <dgm:cxn modelId="{5D85006E-211B-4D0D-98C0-0E0074A0AE27}" srcId="{016D0F64-9223-47A0-867C-F6E1A55E3AD8}" destId="{93F9E881-297E-4778-AF32-01A476739011}" srcOrd="5" destOrd="0" parTransId="{34885B1A-D2CA-4475-AF21-C1EACDC365A5}" sibTransId="{1A419632-F543-4D22-8701-2674354799CC}"/>
    <dgm:cxn modelId="{43E4776F-C22E-4CC5-897D-F6A739209DEE}" srcId="{90A28E71-C153-43CF-83B9-0634EB48AB43}" destId="{016D0F64-9223-47A0-867C-F6E1A55E3AD8}" srcOrd="1" destOrd="0" parTransId="{FA68B60E-DCAB-43C9-89B7-1E9A87C59C8E}" sibTransId="{8C6E5822-9E4F-4A96-A0BE-B4AB0287027F}"/>
    <dgm:cxn modelId="{D8261150-0362-46FF-8904-448401B4538B}" srcId="{016D0F64-9223-47A0-867C-F6E1A55E3AD8}" destId="{0EE46C39-EEFF-4E21-99C4-A8D259AFB493}" srcOrd="9" destOrd="0" parTransId="{6E471262-2D33-46E2-B97D-1F2682622E6D}" sibTransId="{D0B5736D-DECC-491D-834A-0CA1B6F90727}"/>
    <dgm:cxn modelId="{BC1AE152-6333-4F68-83E9-35AF693FFA03}" srcId="{016D0F64-9223-47A0-867C-F6E1A55E3AD8}" destId="{FD07AE7C-1A49-40FA-848A-4EED82ECBF56}" srcOrd="8" destOrd="0" parTransId="{D5BAFE91-12BC-415B-AC5B-7D8C2BCF401D}" sibTransId="{4612EFBB-80FB-49EA-95C9-9FB8037DB8BB}"/>
    <dgm:cxn modelId="{D1BC1175-8F6A-4F81-BF5A-2E201F98E88E}" type="presOf" srcId="{F71386AB-CAE0-45B1-9AA9-1CC4F79FB6F3}" destId="{B59F3408-E8D8-4B41-A689-0F3719C29DD5}" srcOrd="0" destOrd="0" presId="urn:microsoft.com/office/officeart/2005/8/layout/orgChart1"/>
    <dgm:cxn modelId="{0D3A177B-D2C5-4237-9849-11F6B5680CFC}" type="presOf" srcId="{0809B2A0-92FE-4267-BD22-4A2EA94C2779}" destId="{231E6374-00D5-4598-8D66-4B7289C6CC4A}" srcOrd="0" destOrd="0" presId="urn:microsoft.com/office/officeart/2005/8/layout/orgChart1"/>
    <dgm:cxn modelId="{4A20CF7F-2670-4C2D-B976-07D418A44861}" type="presOf" srcId="{016D0F64-9223-47A0-867C-F6E1A55E3AD8}" destId="{2CE95D13-D226-4653-823F-4D7EF1B91A81}" srcOrd="1" destOrd="0" presId="urn:microsoft.com/office/officeart/2005/8/layout/orgChart1"/>
    <dgm:cxn modelId="{A2E01F80-09E1-49E3-AC4A-62FDD7C803C2}" type="presOf" srcId="{FA68B60E-DCAB-43C9-89B7-1E9A87C59C8E}" destId="{0AF12C1C-FCD9-4DDB-AE47-787094E4FF53}" srcOrd="0" destOrd="0" presId="urn:microsoft.com/office/officeart/2005/8/layout/orgChart1"/>
    <dgm:cxn modelId="{23CBF680-D713-4319-8E59-170F2251B38A}" type="presOf" srcId="{2C4FE217-1DA8-4329-B797-3383DA7EF176}" destId="{9D498D31-864F-45BE-BD75-2260BEB8B50C}" srcOrd="0" destOrd="0" presId="urn:microsoft.com/office/officeart/2005/8/layout/orgChart1"/>
    <dgm:cxn modelId="{BA352B88-1AEC-437F-BF97-5EAF7E170187}" type="presOf" srcId="{016D0F64-9223-47A0-867C-F6E1A55E3AD8}" destId="{04C39960-152B-4ABF-B568-537766D8338C}" srcOrd="0" destOrd="0" presId="urn:microsoft.com/office/officeart/2005/8/layout/orgChart1"/>
    <dgm:cxn modelId="{72E8B58A-EBF7-4267-9FD4-D980D810DE7B}" srcId="{016D0F64-9223-47A0-867C-F6E1A55E3AD8}" destId="{BF2D805F-4690-458F-BF41-F3ED6F6446E2}" srcOrd="6" destOrd="0" parTransId="{F71386AB-CAE0-45B1-9AA9-1CC4F79FB6F3}" sibTransId="{D3C5C805-6575-4B78-9F3E-1092F3DDED4E}"/>
    <dgm:cxn modelId="{3658FF8D-43D9-40ED-92FC-09B58850699B}" type="presOf" srcId="{37DD7091-FB63-42E8-B719-C3349C1EA768}" destId="{A7624ECB-4CBF-4210-A376-2BF081CDD204}" srcOrd="1" destOrd="0" presId="urn:microsoft.com/office/officeart/2005/8/layout/orgChart1"/>
    <dgm:cxn modelId="{9BB6AE8F-1E35-43EB-842D-A2119DBD9F12}" srcId="{016D0F64-9223-47A0-867C-F6E1A55E3AD8}" destId="{BAACDB04-5390-446E-929B-F54D47FBA1A0}" srcOrd="2" destOrd="0" parTransId="{236E4389-0DBA-4D78-BAA4-E260836FD364}" sibTransId="{F01FCC7C-CAD6-4DAD-BA57-88FC7A151F12}"/>
    <dgm:cxn modelId="{E8425592-9404-4570-B2B8-4D2217968F94}" type="presOf" srcId="{B5B821F8-D1EB-4743-9AD8-91B52B07A2AE}" destId="{26DCFACC-E5F3-4D1A-A710-46A7A93062A0}" srcOrd="0" destOrd="0" presId="urn:microsoft.com/office/officeart/2005/8/layout/orgChart1"/>
    <dgm:cxn modelId="{DE40699C-5317-4BD0-A399-428253409AFC}" type="presOf" srcId="{BA575184-A11E-4223-B9F1-0C3C03411602}" destId="{BEDF7BC8-BC36-485A-9CC1-2C43CA98DB60}" srcOrd="1" destOrd="0" presId="urn:microsoft.com/office/officeart/2005/8/layout/orgChart1"/>
    <dgm:cxn modelId="{CBCEFE9D-F703-4243-B1AA-F326B975C719}" type="presOf" srcId="{0E91C7BF-4D9C-49EE-8D7B-D98EFCD12DC3}" destId="{089EEE2E-F288-4DE1-A334-AC9E0CD36BF9}" srcOrd="0" destOrd="0" presId="urn:microsoft.com/office/officeart/2005/8/layout/orgChart1"/>
    <dgm:cxn modelId="{03E1E7A0-ED36-49E7-80CA-53D4B6D62C04}" type="presOf" srcId="{6BAC2EF9-32CE-46F1-BCE8-2C16EDFA6011}" destId="{066980F3-AC94-4BA4-8D83-9AAD53D3B673}" srcOrd="0" destOrd="0" presId="urn:microsoft.com/office/officeart/2005/8/layout/orgChart1"/>
    <dgm:cxn modelId="{5B3064A1-5121-4C3C-8A1D-8AC492573BE4}" type="presOf" srcId="{90A28E71-C153-43CF-83B9-0634EB48AB43}" destId="{DCA7519A-333E-48E6-8B51-8BC74907C930}" srcOrd="0" destOrd="0" presId="urn:microsoft.com/office/officeart/2005/8/layout/orgChart1"/>
    <dgm:cxn modelId="{AAF356A4-70E3-4577-A3AA-19A63FA5DC20}" type="presOf" srcId="{0EE46C39-EEFF-4E21-99C4-A8D259AFB493}" destId="{3FCA2F95-5249-44CD-A480-3C9D96330CA9}" srcOrd="1" destOrd="0" presId="urn:microsoft.com/office/officeart/2005/8/layout/orgChart1"/>
    <dgm:cxn modelId="{AF3AD6AB-9732-4F7D-8458-8F893FD943A6}" srcId="{4C894645-DD37-475D-9B1B-291431426A66}" destId="{932DA5DE-9FBA-4F30-80EB-ECD82A1F425E}" srcOrd="0" destOrd="0" parTransId="{892ADC3F-0175-406F-A1DE-A28D0114BC5A}" sibTransId="{447B99F6-179B-4B08-98F2-8AE05B273FE1}"/>
    <dgm:cxn modelId="{41F24DAD-58BB-4A46-A656-DDB6B2945CE6}" type="presOf" srcId="{0809B2A0-92FE-4267-BD22-4A2EA94C2779}" destId="{CB43CD98-1581-4E1E-A1C6-2DC37CD910E0}" srcOrd="1" destOrd="0" presId="urn:microsoft.com/office/officeart/2005/8/layout/orgChart1"/>
    <dgm:cxn modelId="{12C227B1-C0EE-4A26-8FE0-D886664BF306}" type="presOf" srcId="{FD07AE7C-1A49-40FA-848A-4EED82ECBF56}" destId="{99311464-A6D3-4FB6-8715-5C7B3BF9F047}" srcOrd="0" destOrd="0" presId="urn:microsoft.com/office/officeart/2005/8/layout/orgChart1"/>
    <dgm:cxn modelId="{B98B6FB2-2D47-4DAE-AC2C-1F16E3D5B52A}" type="presOf" srcId="{9CE2037B-6843-4203-B90D-6C1B821308AF}" destId="{58299877-2A23-4A8F-9192-AC615875D6F6}" srcOrd="1" destOrd="0" presId="urn:microsoft.com/office/officeart/2005/8/layout/orgChart1"/>
    <dgm:cxn modelId="{B16B91B2-0FAF-4F7C-B804-6AF6A767E0C5}" type="presOf" srcId="{0EE46C39-EEFF-4E21-99C4-A8D259AFB493}" destId="{193B508E-EA0F-47D9-BFCE-22C796EEB826}" srcOrd="0" destOrd="0" presId="urn:microsoft.com/office/officeart/2005/8/layout/orgChart1"/>
    <dgm:cxn modelId="{DE46BEB5-8AAC-4BD6-ADD7-45E4E1C6131E}" type="presOf" srcId="{6BAC2EF9-32CE-46F1-BCE8-2C16EDFA6011}" destId="{4BCF9497-4BE4-4A25-9706-9BC7D1F3F803}" srcOrd="1" destOrd="0" presId="urn:microsoft.com/office/officeart/2005/8/layout/orgChart1"/>
    <dgm:cxn modelId="{56274BB8-582D-4767-8E9C-DE7DE1C9AF14}" type="presOf" srcId="{A3E749DB-CCFD-483D-9383-611629239061}" destId="{4FC6B1D9-8001-4F19-9D34-18345357384F}" srcOrd="0" destOrd="0" presId="urn:microsoft.com/office/officeart/2005/8/layout/orgChart1"/>
    <dgm:cxn modelId="{82DA90B9-51B0-4BF1-A9A9-4999E0B60980}" srcId="{016D0F64-9223-47A0-867C-F6E1A55E3AD8}" destId="{0809B2A0-92FE-4267-BD22-4A2EA94C2779}" srcOrd="3" destOrd="0" parTransId="{A1A549FB-C59C-47F0-A1DC-46FE0E77939A}" sibTransId="{D68B6620-1753-4549-B61C-58AF4F83EFC0}"/>
    <dgm:cxn modelId="{1BF25BC4-0C5E-4E86-B4E8-D157CB9264D2}" srcId="{016D0F64-9223-47A0-867C-F6E1A55E3AD8}" destId="{BA575184-A11E-4223-B9F1-0C3C03411602}" srcOrd="0" destOrd="0" parTransId="{EBC01F5F-CFCA-4099-A92B-EDD53A48FB3F}" sibTransId="{512DD55E-4D17-4230-92B9-3278C6CB1577}"/>
    <dgm:cxn modelId="{074EC6C4-699D-4027-BFAF-01D63F9E7413}" type="presOf" srcId="{BAACDB04-5390-446E-929B-F54D47FBA1A0}" destId="{E0081110-C35C-4C20-9E39-E026F6971E7E}" srcOrd="1" destOrd="0" presId="urn:microsoft.com/office/officeart/2005/8/layout/orgChart1"/>
    <dgm:cxn modelId="{F33BE6C8-4B50-406D-AD4B-562F2F83F784}" type="presOf" srcId="{DC4ECF1B-522E-47BD-9BB6-DB7B3F77522D}" destId="{235CA5C6-270B-423F-A4BE-9FFEE75FC004}" srcOrd="0" destOrd="0" presId="urn:microsoft.com/office/officeart/2005/8/layout/orgChart1"/>
    <dgm:cxn modelId="{528EDACB-3FB2-4FCE-98E9-0FE685C09025}" type="presOf" srcId="{3B0EBF4C-C942-439D-8087-D660B2566ADF}" destId="{068D28A1-4397-4087-ACA1-7503A1C78982}" srcOrd="0" destOrd="0" presId="urn:microsoft.com/office/officeart/2005/8/layout/orgChart1"/>
    <dgm:cxn modelId="{8ABCD0CF-4E8D-491A-AB78-7C2B4E7200BD}" srcId="{6BAC2EF9-32CE-46F1-BCE8-2C16EDFA6011}" destId="{37DD7091-FB63-42E8-B719-C3349C1EA768}" srcOrd="0" destOrd="0" parTransId="{DC4ECF1B-522E-47BD-9BB6-DB7B3F77522D}" sibTransId="{6AB708A1-CF5E-4BF7-B032-FBE0A023BDB7}"/>
    <dgm:cxn modelId="{E29FF8CF-09FC-4554-9E66-CD14C74CAC77}" srcId="{90A28E71-C153-43CF-83B9-0634EB48AB43}" destId="{6BAC2EF9-32CE-46F1-BCE8-2C16EDFA6011}" srcOrd="0" destOrd="0" parTransId="{3BAF67F4-210D-41F0-A0E8-14FF2785B67B}" sibTransId="{13A959B7-CFCB-47B0-987D-CE7C2F8389B6}"/>
    <dgm:cxn modelId="{3F0200D3-A832-47A8-8ED7-2F8E6A83D5FD}" type="presOf" srcId="{EBC01F5F-CFCA-4099-A92B-EDD53A48FB3F}" destId="{AD9775A2-D166-437B-B05F-24828BC321D6}" srcOrd="0" destOrd="0" presId="urn:microsoft.com/office/officeart/2005/8/layout/orgChart1"/>
    <dgm:cxn modelId="{6A11DFE0-3150-4095-8A65-05238744CCC6}" type="presOf" srcId="{D5BAFE91-12BC-415B-AC5B-7D8C2BCF401D}" destId="{197C4D47-B499-4FE4-BCC7-3883021971ED}" srcOrd="0" destOrd="0" presId="urn:microsoft.com/office/officeart/2005/8/layout/orgChart1"/>
    <dgm:cxn modelId="{A7E3F9E0-26E8-4EA2-A77E-25D927693E4C}" type="presOf" srcId="{6E471262-2D33-46E2-B97D-1F2682622E6D}" destId="{72567DF0-500A-40D6-BFDF-B26E9E298225}" srcOrd="0" destOrd="0" presId="urn:microsoft.com/office/officeart/2005/8/layout/orgChart1"/>
    <dgm:cxn modelId="{EC33F0E5-E545-4FE2-ACEB-36DB9770D367}" type="presOf" srcId="{250813BE-FE64-4057-B1FA-C896E814AB69}" destId="{8E81780D-E601-4CE0-B123-F6BEFB1F36DC}" srcOrd="1" destOrd="0" presId="urn:microsoft.com/office/officeart/2005/8/layout/orgChart1"/>
    <dgm:cxn modelId="{4F5992E8-D7FD-419E-ADEA-FE514FC90556}" type="presOf" srcId="{250813BE-FE64-4057-B1FA-C896E814AB69}" destId="{6D09304C-2968-4449-A402-395A63D4C51C}" srcOrd="0" destOrd="0" presId="urn:microsoft.com/office/officeart/2005/8/layout/orgChart1"/>
    <dgm:cxn modelId="{ACA806E9-BD87-4DC6-8CF2-E9E17097A9BB}" type="presOf" srcId="{90A28E71-C153-43CF-83B9-0634EB48AB43}" destId="{EDAD65AC-C1D0-49B0-B784-87533BF11E53}" srcOrd="1" destOrd="0" presId="urn:microsoft.com/office/officeart/2005/8/layout/orgChart1"/>
    <dgm:cxn modelId="{BD90F6F2-3149-44DB-82AE-6FCB436DA786}" type="presOf" srcId="{932DA5DE-9FBA-4F30-80EB-ECD82A1F425E}" destId="{1F62244C-9224-46E5-A48A-9EDD415AA144}" srcOrd="1" destOrd="0" presId="urn:microsoft.com/office/officeart/2005/8/layout/orgChart1"/>
    <dgm:cxn modelId="{97FA4CF6-B139-400E-B4D5-5649D62E515F}" srcId="{016D0F64-9223-47A0-867C-F6E1A55E3AD8}" destId="{9CE2037B-6843-4203-B90D-6C1B821308AF}" srcOrd="1" destOrd="0" parTransId="{AE7BF17F-EFAF-4B79-AAF6-B902DAC5036E}" sibTransId="{D9E03933-1D43-4A75-831E-258A7E7AB080}"/>
    <dgm:cxn modelId="{5E5C6FFE-F4C8-47E7-8858-A9B53BA2D1A0}" srcId="{016D0F64-9223-47A0-867C-F6E1A55E3AD8}" destId="{3B0EBF4C-C942-439D-8087-D660B2566ADF}" srcOrd="7" destOrd="0" parTransId="{2C4FE217-1DA8-4329-B797-3383DA7EF176}" sibTransId="{9E546B5D-EA9B-4FB1-80F0-67FA560E9F4A}"/>
    <dgm:cxn modelId="{125E164A-03FA-4031-93EC-4A865733CCD0}" type="presParOf" srcId="{931ACAD0-0CB3-4CED-9949-A792E01718A5}" destId="{0F1841E3-5DBD-456D-B7FA-6ABA9E0BC9E0}" srcOrd="0" destOrd="0" presId="urn:microsoft.com/office/officeart/2005/8/layout/orgChart1"/>
    <dgm:cxn modelId="{724C18E7-23E7-42F3-A029-6EA5318C9513}" type="presParOf" srcId="{0F1841E3-5DBD-456D-B7FA-6ABA9E0BC9E0}" destId="{5BC95504-AD2B-4EF7-ABC8-5C61858EAD39}" srcOrd="0" destOrd="0" presId="urn:microsoft.com/office/officeart/2005/8/layout/orgChart1"/>
    <dgm:cxn modelId="{61397F04-D719-444B-B75D-22E218E0A708}" type="presParOf" srcId="{5BC95504-AD2B-4EF7-ABC8-5C61858EAD39}" destId="{50D75681-4B95-4097-B40E-14C6AFE6FE6B}" srcOrd="0" destOrd="0" presId="urn:microsoft.com/office/officeart/2005/8/layout/orgChart1"/>
    <dgm:cxn modelId="{A2B30819-13DD-4A39-8696-0E35605019AD}" type="presParOf" srcId="{5BC95504-AD2B-4EF7-ABC8-5C61858EAD39}" destId="{1F62244C-9224-46E5-A48A-9EDD415AA144}" srcOrd="1" destOrd="0" presId="urn:microsoft.com/office/officeart/2005/8/layout/orgChart1"/>
    <dgm:cxn modelId="{16E34ECC-20B0-4CA7-96ED-DBAC40740AE2}" type="presParOf" srcId="{0F1841E3-5DBD-456D-B7FA-6ABA9E0BC9E0}" destId="{CDF5A79E-D86C-4544-BA26-A4C20CED0666}" srcOrd="1" destOrd="0" presId="urn:microsoft.com/office/officeart/2005/8/layout/orgChart1"/>
    <dgm:cxn modelId="{1B8ABCBF-32C4-4037-A66E-879BA78BD1F9}" type="presParOf" srcId="{CDF5A79E-D86C-4544-BA26-A4C20CED0666}" destId="{859E5FC3-DC01-42F4-84D7-B3E39CCDF150}" srcOrd="0" destOrd="0" presId="urn:microsoft.com/office/officeart/2005/8/layout/orgChart1"/>
    <dgm:cxn modelId="{C649D011-361D-4E83-9251-78B6A4989D99}" type="presParOf" srcId="{CDF5A79E-D86C-4544-BA26-A4C20CED0666}" destId="{154378FD-D883-45EB-8D2A-FE824BC6C8B0}" srcOrd="1" destOrd="0" presId="urn:microsoft.com/office/officeart/2005/8/layout/orgChart1"/>
    <dgm:cxn modelId="{208B542C-94A6-4215-894F-FE02EFA9B136}" type="presParOf" srcId="{154378FD-D883-45EB-8D2A-FE824BC6C8B0}" destId="{EDFBFF06-1A68-458D-AFBC-8018C7A8021E}" srcOrd="0" destOrd="0" presId="urn:microsoft.com/office/officeart/2005/8/layout/orgChart1"/>
    <dgm:cxn modelId="{863CEDA9-B92C-4FDF-9E12-7FC33B21CA97}" type="presParOf" srcId="{EDFBFF06-1A68-458D-AFBC-8018C7A8021E}" destId="{DCA7519A-333E-48E6-8B51-8BC74907C930}" srcOrd="0" destOrd="0" presId="urn:microsoft.com/office/officeart/2005/8/layout/orgChart1"/>
    <dgm:cxn modelId="{12498FF0-D7E8-4BF6-A86A-AB3AA144207A}" type="presParOf" srcId="{EDFBFF06-1A68-458D-AFBC-8018C7A8021E}" destId="{EDAD65AC-C1D0-49B0-B784-87533BF11E53}" srcOrd="1" destOrd="0" presId="urn:microsoft.com/office/officeart/2005/8/layout/orgChart1"/>
    <dgm:cxn modelId="{D1519EE4-6FB3-4C40-9FE9-90AB4D70E6C9}" type="presParOf" srcId="{154378FD-D883-45EB-8D2A-FE824BC6C8B0}" destId="{3B7D1DD2-5AF5-451A-BD98-DE2346EB7E5C}" srcOrd="1" destOrd="0" presId="urn:microsoft.com/office/officeart/2005/8/layout/orgChart1"/>
    <dgm:cxn modelId="{DC563CCC-26B4-407E-BA9E-8265CCC3177C}" type="presParOf" srcId="{3B7D1DD2-5AF5-451A-BD98-DE2346EB7E5C}" destId="{C32BBE3C-55DC-4AF4-AC08-AB0BA1622CDE}" srcOrd="0" destOrd="0" presId="urn:microsoft.com/office/officeart/2005/8/layout/orgChart1"/>
    <dgm:cxn modelId="{A5EE3DAC-6E1B-4D44-A501-DBB771FD12A4}" type="presParOf" srcId="{3B7D1DD2-5AF5-451A-BD98-DE2346EB7E5C}" destId="{65FEDA7B-57B2-49C5-AF3D-6BEAD72AAE6D}" srcOrd="1" destOrd="0" presId="urn:microsoft.com/office/officeart/2005/8/layout/orgChart1"/>
    <dgm:cxn modelId="{5970F07D-FFC8-4A0F-BF84-64AF1EF6C9CC}" type="presParOf" srcId="{65FEDA7B-57B2-49C5-AF3D-6BEAD72AAE6D}" destId="{6DDCEAC5-7436-49DB-A180-EB2931EDD4ED}" srcOrd="0" destOrd="0" presId="urn:microsoft.com/office/officeart/2005/8/layout/orgChart1"/>
    <dgm:cxn modelId="{E7243B2C-C693-49CD-98BC-96419467A050}" type="presParOf" srcId="{6DDCEAC5-7436-49DB-A180-EB2931EDD4ED}" destId="{066980F3-AC94-4BA4-8D83-9AAD53D3B673}" srcOrd="0" destOrd="0" presId="urn:microsoft.com/office/officeart/2005/8/layout/orgChart1"/>
    <dgm:cxn modelId="{DB1365FC-F8D3-4BD3-BC60-DCD5177030B0}" type="presParOf" srcId="{6DDCEAC5-7436-49DB-A180-EB2931EDD4ED}" destId="{4BCF9497-4BE4-4A25-9706-9BC7D1F3F803}" srcOrd="1" destOrd="0" presId="urn:microsoft.com/office/officeart/2005/8/layout/orgChart1"/>
    <dgm:cxn modelId="{8EA45A70-04B9-4C62-A413-EB0E7AA5709F}" type="presParOf" srcId="{65FEDA7B-57B2-49C5-AF3D-6BEAD72AAE6D}" destId="{D99C8600-ED07-4577-8A9D-0F0CC56923A0}" srcOrd="1" destOrd="0" presId="urn:microsoft.com/office/officeart/2005/8/layout/orgChart1"/>
    <dgm:cxn modelId="{28D57381-C337-4C1D-A4C6-E57235C59921}" type="presParOf" srcId="{D99C8600-ED07-4577-8A9D-0F0CC56923A0}" destId="{235CA5C6-270B-423F-A4BE-9FFEE75FC004}" srcOrd="0" destOrd="0" presId="urn:microsoft.com/office/officeart/2005/8/layout/orgChart1"/>
    <dgm:cxn modelId="{F32A0127-4AF6-4F02-92B6-178FD39167A0}" type="presParOf" srcId="{D99C8600-ED07-4577-8A9D-0F0CC56923A0}" destId="{7F7DB2AD-5816-45AF-A774-08283AB9D8AD}" srcOrd="1" destOrd="0" presId="urn:microsoft.com/office/officeart/2005/8/layout/orgChart1"/>
    <dgm:cxn modelId="{9D3F3F91-5B14-44C5-BB1D-4E730C4A634A}" type="presParOf" srcId="{7F7DB2AD-5816-45AF-A774-08283AB9D8AD}" destId="{A8534724-69B8-4F4C-9AC6-9F1A44259D0E}" srcOrd="0" destOrd="0" presId="urn:microsoft.com/office/officeart/2005/8/layout/orgChart1"/>
    <dgm:cxn modelId="{79C9F62A-F823-4797-B989-866B8B293934}" type="presParOf" srcId="{A8534724-69B8-4F4C-9AC6-9F1A44259D0E}" destId="{ACE8D632-D344-4F9B-A157-A28EE87D8BF8}" srcOrd="0" destOrd="0" presId="urn:microsoft.com/office/officeart/2005/8/layout/orgChart1"/>
    <dgm:cxn modelId="{0E361C1C-B13A-4F03-8FE1-A6F3B9446A64}" type="presParOf" srcId="{A8534724-69B8-4F4C-9AC6-9F1A44259D0E}" destId="{A7624ECB-4CBF-4210-A376-2BF081CDD204}" srcOrd="1" destOrd="0" presId="urn:microsoft.com/office/officeart/2005/8/layout/orgChart1"/>
    <dgm:cxn modelId="{1C6E5A52-DF56-4814-BAAA-3F49009D1C40}" type="presParOf" srcId="{7F7DB2AD-5816-45AF-A774-08283AB9D8AD}" destId="{5F7197A7-9324-4EC6-8585-7EB89E341939}" srcOrd="1" destOrd="0" presId="urn:microsoft.com/office/officeart/2005/8/layout/orgChart1"/>
    <dgm:cxn modelId="{378EA4FC-166A-4634-89F1-BC5A1074530C}" type="presParOf" srcId="{7F7DB2AD-5816-45AF-A774-08283AB9D8AD}" destId="{DEF2CF4A-D0E9-4D7E-B24A-D6ADC6A08A04}" srcOrd="2" destOrd="0" presId="urn:microsoft.com/office/officeart/2005/8/layout/orgChart1"/>
    <dgm:cxn modelId="{5713FF9E-FDFD-4223-A01C-89241707BB97}" type="presParOf" srcId="{D99C8600-ED07-4577-8A9D-0F0CC56923A0}" destId="{4FC6B1D9-8001-4F19-9D34-18345357384F}" srcOrd="2" destOrd="0" presId="urn:microsoft.com/office/officeart/2005/8/layout/orgChart1"/>
    <dgm:cxn modelId="{58180E18-CE49-452B-A31C-4457E6DE5DF3}" type="presParOf" srcId="{D99C8600-ED07-4577-8A9D-0F0CC56923A0}" destId="{2DC15674-2B36-43B7-BBFD-72345D0A3950}" srcOrd="3" destOrd="0" presId="urn:microsoft.com/office/officeart/2005/8/layout/orgChart1"/>
    <dgm:cxn modelId="{E4CF537F-F525-4BD1-A439-E2D397026CD4}" type="presParOf" srcId="{2DC15674-2B36-43B7-BBFD-72345D0A3950}" destId="{AAC9B9BE-AACA-406C-94F2-CF2C1983B83C}" srcOrd="0" destOrd="0" presId="urn:microsoft.com/office/officeart/2005/8/layout/orgChart1"/>
    <dgm:cxn modelId="{4D954A4B-83FE-47BF-AA34-948853EC1F3D}" type="presParOf" srcId="{AAC9B9BE-AACA-406C-94F2-CF2C1983B83C}" destId="{089EEE2E-F288-4DE1-A334-AC9E0CD36BF9}" srcOrd="0" destOrd="0" presId="urn:microsoft.com/office/officeart/2005/8/layout/orgChart1"/>
    <dgm:cxn modelId="{979000C4-3A2F-4B70-B6C0-6A305DE177CD}" type="presParOf" srcId="{AAC9B9BE-AACA-406C-94F2-CF2C1983B83C}" destId="{E39D7079-5B9F-420D-8615-C66C6666DB1E}" srcOrd="1" destOrd="0" presId="urn:microsoft.com/office/officeart/2005/8/layout/orgChart1"/>
    <dgm:cxn modelId="{1A8AF0A2-8A8F-4E91-B21D-84AFF2431A79}" type="presParOf" srcId="{2DC15674-2B36-43B7-BBFD-72345D0A3950}" destId="{22ECE636-9B11-4B3D-AF24-6633242F764B}" srcOrd="1" destOrd="0" presId="urn:microsoft.com/office/officeart/2005/8/layout/orgChart1"/>
    <dgm:cxn modelId="{AC0E6CB1-E123-41CE-9D29-8DB89BD2F90D}" type="presParOf" srcId="{2DC15674-2B36-43B7-BBFD-72345D0A3950}" destId="{372A26FA-09C0-45B0-9A5A-E20569C840F8}" srcOrd="2" destOrd="0" presId="urn:microsoft.com/office/officeart/2005/8/layout/orgChart1"/>
    <dgm:cxn modelId="{1FDA256A-8714-4446-95D7-4CB3AC5BD772}" type="presParOf" srcId="{65FEDA7B-57B2-49C5-AF3D-6BEAD72AAE6D}" destId="{700696DE-530A-4588-B9D9-181F3B4CACAD}" srcOrd="2" destOrd="0" presId="urn:microsoft.com/office/officeart/2005/8/layout/orgChart1"/>
    <dgm:cxn modelId="{35DB960F-3FF7-403D-B3A3-29034531BC66}" type="presParOf" srcId="{3B7D1DD2-5AF5-451A-BD98-DE2346EB7E5C}" destId="{0AF12C1C-FCD9-4DDB-AE47-787094E4FF53}" srcOrd="2" destOrd="0" presId="urn:microsoft.com/office/officeart/2005/8/layout/orgChart1"/>
    <dgm:cxn modelId="{19FB6230-2F56-470A-8DEC-0CD0A1A966A2}" type="presParOf" srcId="{3B7D1DD2-5AF5-451A-BD98-DE2346EB7E5C}" destId="{FB6B6914-5656-43C2-A9AB-CC093A4D55C0}" srcOrd="3" destOrd="0" presId="urn:microsoft.com/office/officeart/2005/8/layout/orgChart1"/>
    <dgm:cxn modelId="{99DBE6DB-40C2-4F9A-905E-61077F25AFB8}" type="presParOf" srcId="{FB6B6914-5656-43C2-A9AB-CC093A4D55C0}" destId="{40F2CBA4-67DD-460E-A7A9-2CE206F05AA0}" srcOrd="0" destOrd="0" presId="urn:microsoft.com/office/officeart/2005/8/layout/orgChart1"/>
    <dgm:cxn modelId="{84752562-D7DB-4FB9-B207-D0279666E3B0}" type="presParOf" srcId="{40F2CBA4-67DD-460E-A7A9-2CE206F05AA0}" destId="{04C39960-152B-4ABF-B568-537766D8338C}" srcOrd="0" destOrd="0" presId="urn:microsoft.com/office/officeart/2005/8/layout/orgChart1"/>
    <dgm:cxn modelId="{839AA238-FD3F-49DE-BF98-6D0837205369}" type="presParOf" srcId="{40F2CBA4-67DD-460E-A7A9-2CE206F05AA0}" destId="{2CE95D13-D226-4653-823F-4D7EF1B91A81}" srcOrd="1" destOrd="0" presId="urn:microsoft.com/office/officeart/2005/8/layout/orgChart1"/>
    <dgm:cxn modelId="{D838B406-7EFC-4435-81F8-9B1B58862F8C}" type="presParOf" srcId="{FB6B6914-5656-43C2-A9AB-CC093A4D55C0}" destId="{0FFC4453-D996-4D85-856D-5BB799AA4F21}" srcOrd="1" destOrd="0" presId="urn:microsoft.com/office/officeart/2005/8/layout/orgChart1"/>
    <dgm:cxn modelId="{56544144-E576-4188-A75D-0BD248AC932B}" type="presParOf" srcId="{0FFC4453-D996-4D85-856D-5BB799AA4F21}" destId="{AD9775A2-D166-437B-B05F-24828BC321D6}" srcOrd="0" destOrd="0" presId="urn:microsoft.com/office/officeart/2005/8/layout/orgChart1"/>
    <dgm:cxn modelId="{A7B4EABF-C66F-4452-9E83-546971EDF633}" type="presParOf" srcId="{0FFC4453-D996-4D85-856D-5BB799AA4F21}" destId="{0D8CA645-B2B2-45AB-A121-B8CD5C7DCA4B}" srcOrd="1" destOrd="0" presId="urn:microsoft.com/office/officeart/2005/8/layout/orgChart1"/>
    <dgm:cxn modelId="{E188B025-B02D-4C34-9262-36CB5B25E353}" type="presParOf" srcId="{0D8CA645-B2B2-45AB-A121-B8CD5C7DCA4B}" destId="{2D415AB9-D49F-49E2-9078-9F6B6F385378}" srcOrd="0" destOrd="0" presId="urn:microsoft.com/office/officeart/2005/8/layout/orgChart1"/>
    <dgm:cxn modelId="{3EB2E205-8417-4244-88C9-50183694DE5C}" type="presParOf" srcId="{2D415AB9-D49F-49E2-9078-9F6B6F385378}" destId="{CC9426E1-A4EE-4EC4-AF73-9244B9ACEB17}" srcOrd="0" destOrd="0" presId="urn:microsoft.com/office/officeart/2005/8/layout/orgChart1"/>
    <dgm:cxn modelId="{90095AEC-DE9A-4098-9F54-A7B688D75DFF}" type="presParOf" srcId="{2D415AB9-D49F-49E2-9078-9F6B6F385378}" destId="{BEDF7BC8-BC36-485A-9CC1-2C43CA98DB60}" srcOrd="1" destOrd="0" presId="urn:microsoft.com/office/officeart/2005/8/layout/orgChart1"/>
    <dgm:cxn modelId="{AA216BC4-6F1C-426A-B6D8-AD044572F047}" type="presParOf" srcId="{0D8CA645-B2B2-45AB-A121-B8CD5C7DCA4B}" destId="{2E632E19-2613-4A09-A025-33EA315832CA}" srcOrd="1" destOrd="0" presId="urn:microsoft.com/office/officeart/2005/8/layout/orgChart1"/>
    <dgm:cxn modelId="{C1CCAA45-7236-4863-9B24-C871505AF896}" type="presParOf" srcId="{0D8CA645-B2B2-45AB-A121-B8CD5C7DCA4B}" destId="{466D1471-0EB8-41F9-9F0E-57086CAC7D2C}" srcOrd="2" destOrd="0" presId="urn:microsoft.com/office/officeart/2005/8/layout/orgChart1"/>
    <dgm:cxn modelId="{E9A11FD2-3A34-483A-AED8-3DC9BE4C9F32}" type="presParOf" srcId="{0FFC4453-D996-4D85-856D-5BB799AA4F21}" destId="{0C5F48FF-E4AC-4628-B3A2-A6C1EDB0CD45}" srcOrd="2" destOrd="0" presId="urn:microsoft.com/office/officeart/2005/8/layout/orgChart1"/>
    <dgm:cxn modelId="{0F5E3071-18A9-40D5-BBB2-60260330CE09}" type="presParOf" srcId="{0FFC4453-D996-4D85-856D-5BB799AA4F21}" destId="{E04A0907-7C3C-4ECB-8DF0-C29AF6CA64D1}" srcOrd="3" destOrd="0" presId="urn:microsoft.com/office/officeart/2005/8/layout/orgChart1"/>
    <dgm:cxn modelId="{C553E589-5B83-447D-8A33-A929F324E951}" type="presParOf" srcId="{E04A0907-7C3C-4ECB-8DF0-C29AF6CA64D1}" destId="{91AA49BA-0AF8-44F2-8EC3-4D6D2C40140F}" srcOrd="0" destOrd="0" presId="urn:microsoft.com/office/officeart/2005/8/layout/orgChart1"/>
    <dgm:cxn modelId="{5894269A-61F7-4C08-A980-FD7DF687114D}" type="presParOf" srcId="{91AA49BA-0AF8-44F2-8EC3-4D6D2C40140F}" destId="{124B1F17-AF1C-438C-8E5E-8C9EB4C7E9E7}" srcOrd="0" destOrd="0" presId="urn:microsoft.com/office/officeart/2005/8/layout/orgChart1"/>
    <dgm:cxn modelId="{554A1C37-C1CB-42C2-9121-2860AC927FD6}" type="presParOf" srcId="{91AA49BA-0AF8-44F2-8EC3-4D6D2C40140F}" destId="{58299877-2A23-4A8F-9192-AC615875D6F6}" srcOrd="1" destOrd="0" presId="urn:microsoft.com/office/officeart/2005/8/layout/orgChart1"/>
    <dgm:cxn modelId="{BB0F4C91-61CA-442F-9FFF-741A9A39E6B9}" type="presParOf" srcId="{E04A0907-7C3C-4ECB-8DF0-C29AF6CA64D1}" destId="{4E28E537-E2D1-4105-A531-1D5A7938645F}" srcOrd="1" destOrd="0" presId="urn:microsoft.com/office/officeart/2005/8/layout/orgChart1"/>
    <dgm:cxn modelId="{579B3375-D19E-44B8-9E67-DED980F3E095}" type="presParOf" srcId="{E04A0907-7C3C-4ECB-8DF0-C29AF6CA64D1}" destId="{4EEF3B9A-248D-4222-A722-5BBF41AD5747}" srcOrd="2" destOrd="0" presId="urn:microsoft.com/office/officeart/2005/8/layout/orgChart1"/>
    <dgm:cxn modelId="{FD2E4B7F-D8EC-4EB0-90AC-D6DD29A2F25D}" type="presParOf" srcId="{0FFC4453-D996-4D85-856D-5BB799AA4F21}" destId="{550F87FE-BE3F-461F-8D87-6874572D9585}" srcOrd="4" destOrd="0" presId="urn:microsoft.com/office/officeart/2005/8/layout/orgChart1"/>
    <dgm:cxn modelId="{D5C39722-116A-45F9-903F-A25C6F418733}" type="presParOf" srcId="{0FFC4453-D996-4D85-856D-5BB799AA4F21}" destId="{A0E4E3B4-2BAB-4538-8054-E28AC65F6CF4}" srcOrd="5" destOrd="0" presId="urn:microsoft.com/office/officeart/2005/8/layout/orgChart1"/>
    <dgm:cxn modelId="{6E22B9AE-E113-43DD-A89A-728C0FF61D43}" type="presParOf" srcId="{A0E4E3B4-2BAB-4538-8054-E28AC65F6CF4}" destId="{61B833B7-28B2-418D-88A1-D4B32866B6F8}" srcOrd="0" destOrd="0" presId="urn:microsoft.com/office/officeart/2005/8/layout/orgChart1"/>
    <dgm:cxn modelId="{5BE9E8ED-5442-4F1B-B866-BC5E04C5B587}" type="presParOf" srcId="{61B833B7-28B2-418D-88A1-D4B32866B6F8}" destId="{3FF6D495-527E-4093-999F-C8CA7A00DD70}" srcOrd="0" destOrd="0" presId="urn:microsoft.com/office/officeart/2005/8/layout/orgChart1"/>
    <dgm:cxn modelId="{3BB8F056-5A5B-4E86-B0EC-A5816E043D93}" type="presParOf" srcId="{61B833B7-28B2-418D-88A1-D4B32866B6F8}" destId="{E0081110-C35C-4C20-9E39-E026F6971E7E}" srcOrd="1" destOrd="0" presId="urn:microsoft.com/office/officeart/2005/8/layout/orgChart1"/>
    <dgm:cxn modelId="{7FFE1267-6C86-4FFB-A9F3-DDE850D605CD}" type="presParOf" srcId="{A0E4E3B4-2BAB-4538-8054-E28AC65F6CF4}" destId="{2962DBA3-0EBF-4DCF-9DDE-46EC9E8C842F}" srcOrd="1" destOrd="0" presId="urn:microsoft.com/office/officeart/2005/8/layout/orgChart1"/>
    <dgm:cxn modelId="{254F2AB1-D2EC-4238-A70D-8C841EC4CCC0}" type="presParOf" srcId="{A0E4E3B4-2BAB-4538-8054-E28AC65F6CF4}" destId="{EDCBD014-6319-42A6-9D00-4E6E15813F20}" srcOrd="2" destOrd="0" presId="urn:microsoft.com/office/officeart/2005/8/layout/orgChart1"/>
    <dgm:cxn modelId="{CCFA00BD-665C-4402-B0F1-AEAC0CFFBB3C}" type="presParOf" srcId="{0FFC4453-D996-4D85-856D-5BB799AA4F21}" destId="{2FE16C22-F0D0-44EB-BECA-0ED21EEC0173}" srcOrd="6" destOrd="0" presId="urn:microsoft.com/office/officeart/2005/8/layout/orgChart1"/>
    <dgm:cxn modelId="{FD9AB9B9-EA4A-409B-967C-00A203967277}" type="presParOf" srcId="{0FFC4453-D996-4D85-856D-5BB799AA4F21}" destId="{F019AFAB-B2AA-4548-BB56-C79EA03AB0D5}" srcOrd="7" destOrd="0" presId="urn:microsoft.com/office/officeart/2005/8/layout/orgChart1"/>
    <dgm:cxn modelId="{482787BA-321B-4B3F-A239-71A57021F177}" type="presParOf" srcId="{F019AFAB-B2AA-4548-BB56-C79EA03AB0D5}" destId="{3B9AF051-D6FA-4BA0-AFF9-D9155C2C2130}" srcOrd="0" destOrd="0" presId="urn:microsoft.com/office/officeart/2005/8/layout/orgChart1"/>
    <dgm:cxn modelId="{AB4CFEB8-F795-46C0-9EEE-177A439B7776}" type="presParOf" srcId="{3B9AF051-D6FA-4BA0-AFF9-D9155C2C2130}" destId="{231E6374-00D5-4598-8D66-4B7289C6CC4A}" srcOrd="0" destOrd="0" presId="urn:microsoft.com/office/officeart/2005/8/layout/orgChart1"/>
    <dgm:cxn modelId="{5F7AF5B1-ADF7-42D9-85F1-4FF03BC1ACCD}" type="presParOf" srcId="{3B9AF051-D6FA-4BA0-AFF9-D9155C2C2130}" destId="{CB43CD98-1581-4E1E-A1C6-2DC37CD910E0}" srcOrd="1" destOrd="0" presId="urn:microsoft.com/office/officeart/2005/8/layout/orgChart1"/>
    <dgm:cxn modelId="{6446EB63-B239-4FFF-8CAD-152F6299DE40}" type="presParOf" srcId="{F019AFAB-B2AA-4548-BB56-C79EA03AB0D5}" destId="{58C9F8A1-8251-40DA-A2E4-FA4B03281D69}" srcOrd="1" destOrd="0" presId="urn:microsoft.com/office/officeart/2005/8/layout/orgChart1"/>
    <dgm:cxn modelId="{5BB8AC6D-8989-4107-9BCD-1B3ED53C8F5F}" type="presParOf" srcId="{F019AFAB-B2AA-4548-BB56-C79EA03AB0D5}" destId="{1BB9F801-F94E-4C28-8BD6-723FECAB4EAF}" srcOrd="2" destOrd="0" presId="urn:microsoft.com/office/officeart/2005/8/layout/orgChart1"/>
    <dgm:cxn modelId="{23007D27-EE97-4B8E-82CD-07B2B9AF91A8}" type="presParOf" srcId="{0FFC4453-D996-4D85-856D-5BB799AA4F21}" destId="{26DCFACC-E5F3-4D1A-A710-46A7A93062A0}" srcOrd="8" destOrd="0" presId="urn:microsoft.com/office/officeart/2005/8/layout/orgChart1"/>
    <dgm:cxn modelId="{61F83955-77DF-4C2C-A903-7E4892EDB344}" type="presParOf" srcId="{0FFC4453-D996-4D85-856D-5BB799AA4F21}" destId="{5E6F948E-3779-4775-8147-4B349B06B740}" srcOrd="9" destOrd="0" presId="urn:microsoft.com/office/officeart/2005/8/layout/orgChart1"/>
    <dgm:cxn modelId="{5563203B-7E9E-44C5-884F-9E0506A7F4E3}" type="presParOf" srcId="{5E6F948E-3779-4775-8147-4B349B06B740}" destId="{51AE9C98-4954-40F0-9114-7807155F4EDC}" srcOrd="0" destOrd="0" presId="urn:microsoft.com/office/officeart/2005/8/layout/orgChart1"/>
    <dgm:cxn modelId="{D63CC474-9F72-4978-A4EF-75D368FD21E5}" type="presParOf" srcId="{51AE9C98-4954-40F0-9114-7807155F4EDC}" destId="{6D09304C-2968-4449-A402-395A63D4C51C}" srcOrd="0" destOrd="0" presId="urn:microsoft.com/office/officeart/2005/8/layout/orgChart1"/>
    <dgm:cxn modelId="{BF24BE94-A069-4EB6-BAC2-1738827DB55C}" type="presParOf" srcId="{51AE9C98-4954-40F0-9114-7807155F4EDC}" destId="{8E81780D-E601-4CE0-B123-F6BEFB1F36DC}" srcOrd="1" destOrd="0" presId="urn:microsoft.com/office/officeart/2005/8/layout/orgChart1"/>
    <dgm:cxn modelId="{8B597B8B-FF77-4B81-B8EE-D8AE003F4C56}" type="presParOf" srcId="{5E6F948E-3779-4775-8147-4B349B06B740}" destId="{0E8B3118-E574-4000-B31F-446103A39127}" srcOrd="1" destOrd="0" presId="urn:microsoft.com/office/officeart/2005/8/layout/orgChart1"/>
    <dgm:cxn modelId="{C4E7454D-D394-4DF6-BE60-CCE0208DB05C}" type="presParOf" srcId="{5E6F948E-3779-4775-8147-4B349B06B740}" destId="{3F859B1C-8F6B-4E0B-B0EF-1ACBF8B8ADDA}" srcOrd="2" destOrd="0" presId="urn:microsoft.com/office/officeart/2005/8/layout/orgChart1"/>
    <dgm:cxn modelId="{31A73B72-9D16-4829-9D84-FC92C24782BE}" type="presParOf" srcId="{0FFC4453-D996-4D85-856D-5BB799AA4F21}" destId="{64F17512-DDD2-4EDC-AAF4-A9051CE730EA}" srcOrd="10" destOrd="0" presId="urn:microsoft.com/office/officeart/2005/8/layout/orgChart1"/>
    <dgm:cxn modelId="{9FA135A9-DAB9-40A3-9174-9274D3BBC1CA}" type="presParOf" srcId="{0FFC4453-D996-4D85-856D-5BB799AA4F21}" destId="{2C95B801-9B53-4D32-95E3-0561B4345802}" srcOrd="11" destOrd="0" presId="urn:microsoft.com/office/officeart/2005/8/layout/orgChart1"/>
    <dgm:cxn modelId="{99154D5F-F985-4FC6-AF9B-051DE9EF27DA}" type="presParOf" srcId="{2C95B801-9B53-4D32-95E3-0561B4345802}" destId="{EEF5CED8-230B-4AE9-A672-A0BA39B39081}" srcOrd="0" destOrd="0" presId="urn:microsoft.com/office/officeart/2005/8/layout/orgChart1"/>
    <dgm:cxn modelId="{EF10D11C-9654-4FC6-BB51-31B732843AE2}" type="presParOf" srcId="{EEF5CED8-230B-4AE9-A672-A0BA39B39081}" destId="{05588D11-5D81-412A-86FA-322AB7564F90}" srcOrd="0" destOrd="0" presId="urn:microsoft.com/office/officeart/2005/8/layout/orgChart1"/>
    <dgm:cxn modelId="{BF40915B-6DA4-4A06-B14E-1D0C79EA278C}" type="presParOf" srcId="{EEF5CED8-230B-4AE9-A672-A0BA39B39081}" destId="{F7735631-11D7-435E-9ACE-0A68CAAB1613}" srcOrd="1" destOrd="0" presId="urn:microsoft.com/office/officeart/2005/8/layout/orgChart1"/>
    <dgm:cxn modelId="{E7A5FB0B-BFB7-40AD-8E38-04966726C1A4}" type="presParOf" srcId="{2C95B801-9B53-4D32-95E3-0561B4345802}" destId="{88C4436A-FD0E-45CF-9A8B-24D27259164A}" srcOrd="1" destOrd="0" presId="urn:microsoft.com/office/officeart/2005/8/layout/orgChart1"/>
    <dgm:cxn modelId="{D08CF7FD-30EC-4BA7-A18B-1A0BCF9EAAE2}" type="presParOf" srcId="{2C95B801-9B53-4D32-95E3-0561B4345802}" destId="{856C5A74-3B14-42C2-A63E-96E1FA65844F}" srcOrd="2" destOrd="0" presId="urn:microsoft.com/office/officeart/2005/8/layout/orgChart1"/>
    <dgm:cxn modelId="{7A2B68E6-F0C4-4D39-91BA-149420A708F7}" type="presParOf" srcId="{0FFC4453-D996-4D85-856D-5BB799AA4F21}" destId="{B59F3408-E8D8-4B41-A689-0F3719C29DD5}" srcOrd="12" destOrd="0" presId="urn:microsoft.com/office/officeart/2005/8/layout/orgChart1"/>
    <dgm:cxn modelId="{AD50EC39-6DE7-4427-A58B-FEF809824973}" type="presParOf" srcId="{0FFC4453-D996-4D85-856D-5BB799AA4F21}" destId="{C930EA8A-0141-4B09-84B3-9E96E0E169E2}" srcOrd="13" destOrd="0" presId="urn:microsoft.com/office/officeart/2005/8/layout/orgChart1"/>
    <dgm:cxn modelId="{54DAC4DB-4D83-418C-90CC-0FAFEB78A83D}" type="presParOf" srcId="{C930EA8A-0141-4B09-84B3-9E96E0E169E2}" destId="{1C23E1DE-CE15-43DA-932E-7008971D3B4F}" srcOrd="0" destOrd="0" presId="urn:microsoft.com/office/officeart/2005/8/layout/orgChart1"/>
    <dgm:cxn modelId="{572CB139-2063-4A12-82E5-3C2020279FC8}" type="presParOf" srcId="{1C23E1DE-CE15-43DA-932E-7008971D3B4F}" destId="{021B0E9B-EA17-4ED3-A896-5FE71B81A70F}" srcOrd="0" destOrd="0" presId="urn:microsoft.com/office/officeart/2005/8/layout/orgChart1"/>
    <dgm:cxn modelId="{0F917D37-969D-4591-8BCA-C4DAB0E8A2DB}" type="presParOf" srcId="{1C23E1DE-CE15-43DA-932E-7008971D3B4F}" destId="{C835C715-B00B-4D04-90F6-7F94B7479AC9}" srcOrd="1" destOrd="0" presId="urn:microsoft.com/office/officeart/2005/8/layout/orgChart1"/>
    <dgm:cxn modelId="{FD2B9A24-C748-4BC5-B68A-666F6FB9AD91}" type="presParOf" srcId="{C930EA8A-0141-4B09-84B3-9E96E0E169E2}" destId="{111BC673-0876-4CE7-A805-A42F0F1EBD73}" srcOrd="1" destOrd="0" presId="urn:microsoft.com/office/officeart/2005/8/layout/orgChart1"/>
    <dgm:cxn modelId="{9E2A7202-ABAF-464F-BA10-06FCF17D1F5D}" type="presParOf" srcId="{C930EA8A-0141-4B09-84B3-9E96E0E169E2}" destId="{3A07D5BC-031C-4775-88E1-AFF699006912}" srcOrd="2" destOrd="0" presId="urn:microsoft.com/office/officeart/2005/8/layout/orgChart1"/>
    <dgm:cxn modelId="{80986D28-C889-4848-BE8B-FD460FF889B0}" type="presParOf" srcId="{0FFC4453-D996-4D85-856D-5BB799AA4F21}" destId="{9D498D31-864F-45BE-BD75-2260BEB8B50C}" srcOrd="14" destOrd="0" presId="urn:microsoft.com/office/officeart/2005/8/layout/orgChart1"/>
    <dgm:cxn modelId="{E42F4CB9-0856-445F-A86F-2B3C42D02C19}" type="presParOf" srcId="{0FFC4453-D996-4D85-856D-5BB799AA4F21}" destId="{0FF33069-CF87-4A13-82AA-A441C1A2FBB2}" srcOrd="15" destOrd="0" presId="urn:microsoft.com/office/officeart/2005/8/layout/orgChart1"/>
    <dgm:cxn modelId="{33DF3622-0361-4E9A-9EA3-2E2BCD0AB02F}" type="presParOf" srcId="{0FF33069-CF87-4A13-82AA-A441C1A2FBB2}" destId="{F2003654-58F1-4BD5-940D-6F6A59208ECC}" srcOrd="0" destOrd="0" presId="urn:microsoft.com/office/officeart/2005/8/layout/orgChart1"/>
    <dgm:cxn modelId="{432DF7D5-0752-4074-8769-149114E1D0FC}" type="presParOf" srcId="{F2003654-58F1-4BD5-940D-6F6A59208ECC}" destId="{068D28A1-4397-4087-ACA1-7503A1C78982}" srcOrd="0" destOrd="0" presId="urn:microsoft.com/office/officeart/2005/8/layout/orgChart1"/>
    <dgm:cxn modelId="{B624A444-D117-4BE0-AE56-2F8BCAA3BDEB}" type="presParOf" srcId="{F2003654-58F1-4BD5-940D-6F6A59208ECC}" destId="{2DCD5503-DFB1-41F5-909F-29D839EF09E6}" srcOrd="1" destOrd="0" presId="urn:microsoft.com/office/officeart/2005/8/layout/orgChart1"/>
    <dgm:cxn modelId="{445FADDF-6B4B-4E52-AE2E-362D011A943B}" type="presParOf" srcId="{0FF33069-CF87-4A13-82AA-A441C1A2FBB2}" destId="{E24695C7-D5C7-424D-9BFD-3BAB82BA5AB9}" srcOrd="1" destOrd="0" presId="urn:microsoft.com/office/officeart/2005/8/layout/orgChart1"/>
    <dgm:cxn modelId="{874E2990-40D0-4E92-B2AA-409B3B2DC6A9}" type="presParOf" srcId="{0FF33069-CF87-4A13-82AA-A441C1A2FBB2}" destId="{F77F8097-3E24-4F00-9AF6-59180A922845}" srcOrd="2" destOrd="0" presId="urn:microsoft.com/office/officeart/2005/8/layout/orgChart1"/>
    <dgm:cxn modelId="{E9B9BA79-9456-4ECB-9DBD-B8CC98851B79}" type="presParOf" srcId="{0FFC4453-D996-4D85-856D-5BB799AA4F21}" destId="{197C4D47-B499-4FE4-BCC7-3883021971ED}" srcOrd="16" destOrd="0" presId="urn:microsoft.com/office/officeart/2005/8/layout/orgChart1"/>
    <dgm:cxn modelId="{FE074D4C-54F0-4FCD-81EC-AD0B2718828D}" type="presParOf" srcId="{0FFC4453-D996-4D85-856D-5BB799AA4F21}" destId="{1D58563E-9FAE-4B24-9E9B-D4EB7C15C4F0}" srcOrd="17" destOrd="0" presId="urn:microsoft.com/office/officeart/2005/8/layout/orgChart1"/>
    <dgm:cxn modelId="{DCB5E87C-8F63-483B-B436-4B191FEE28BB}" type="presParOf" srcId="{1D58563E-9FAE-4B24-9E9B-D4EB7C15C4F0}" destId="{AD1DF05A-D9FA-4BE4-BBE9-59DAB707AF5F}" srcOrd="0" destOrd="0" presId="urn:microsoft.com/office/officeart/2005/8/layout/orgChart1"/>
    <dgm:cxn modelId="{FA9E79A7-AACA-4892-ADDF-80DA5EBA1E90}" type="presParOf" srcId="{AD1DF05A-D9FA-4BE4-BBE9-59DAB707AF5F}" destId="{99311464-A6D3-4FB6-8715-5C7B3BF9F047}" srcOrd="0" destOrd="0" presId="urn:microsoft.com/office/officeart/2005/8/layout/orgChart1"/>
    <dgm:cxn modelId="{5F142EA6-2679-42D0-9AE4-1854DC5E959C}" type="presParOf" srcId="{AD1DF05A-D9FA-4BE4-BBE9-59DAB707AF5F}" destId="{51AF0311-5DBF-4BF1-B3BF-33D5C341B2AC}" srcOrd="1" destOrd="0" presId="urn:microsoft.com/office/officeart/2005/8/layout/orgChart1"/>
    <dgm:cxn modelId="{7B47BBD9-6FBE-4A62-A655-6188B09AF6F5}" type="presParOf" srcId="{1D58563E-9FAE-4B24-9E9B-D4EB7C15C4F0}" destId="{433C124E-3683-4613-8587-588E19FAF832}" srcOrd="1" destOrd="0" presId="urn:microsoft.com/office/officeart/2005/8/layout/orgChart1"/>
    <dgm:cxn modelId="{19FB5B19-87CD-4EE2-BBA5-B749C915869A}" type="presParOf" srcId="{1D58563E-9FAE-4B24-9E9B-D4EB7C15C4F0}" destId="{C8FA5DE8-F90F-4E33-A397-474BB63330A4}" srcOrd="2" destOrd="0" presId="urn:microsoft.com/office/officeart/2005/8/layout/orgChart1"/>
    <dgm:cxn modelId="{9F4FE564-9516-4901-85DB-6F45D52517BA}" type="presParOf" srcId="{0FFC4453-D996-4D85-856D-5BB799AA4F21}" destId="{72567DF0-500A-40D6-BFDF-B26E9E298225}" srcOrd="18" destOrd="0" presId="urn:microsoft.com/office/officeart/2005/8/layout/orgChart1"/>
    <dgm:cxn modelId="{DCF57385-83B4-4E38-872E-4E4E8395B5AD}" type="presParOf" srcId="{0FFC4453-D996-4D85-856D-5BB799AA4F21}" destId="{5B1352FB-D222-498C-B995-A3672E02F7CA}" srcOrd="19" destOrd="0" presId="urn:microsoft.com/office/officeart/2005/8/layout/orgChart1"/>
    <dgm:cxn modelId="{54EEB23B-6279-4274-B6E4-A02222CA67C0}" type="presParOf" srcId="{5B1352FB-D222-498C-B995-A3672E02F7CA}" destId="{ED5C1F5A-11F9-4AAF-ACD3-0A0FFEC9E90F}" srcOrd="0" destOrd="0" presId="urn:microsoft.com/office/officeart/2005/8/layout/orgChart1"/>
    <dgm:cxn modelId="{F86ADC42-F619-47E5-BD80-C3E7D3DA3EE6}" type="presParOf" srcId="{ED5C1F5A-11F9-4AAF-ACD3-0A0FFEC9E90F}" destId="{193B508E-EA0F-47D9-BFCE-22C796EEB826}" srcOrd="0" destOrd="0" presId="urn:microsoft.com/office/officeart/2005/8/layout/orgChart1"/>
    <dgm:cxn modelId="{B86BE007-8007-42F8-9CE9-03193F6394E6}" type="presParOf" srcId="{ED5C1F5A-11F9-4AAF-ACD3-0A0FFEC9E90F}" destId="{3FCA2F95-5249-44CD-A480-3C9D96330CA9}" srcOrd="1" destOrd="0" presId="urn:microsoft.com/office/officeart/2005/8/layout/orgChart1"/>
    <dgm:cxn modelId="{EC808400-3670-42EF-B845-F0713CE3DAE9}" type="presParOf" srcId="{5B1352FB-D222-498C-B995-A3672E02F7CA}" destId="{4659640D-5837-4DBF-A10D-4CFCFDE87A13}" srcOrd="1" destOrd="0" presId="urn:microsoft.com/office/officeart/2005/8/layout/orgChart1"/>
    <dgm:cxn modelId="{91846A1D-9F39-4B27-84CC-DC40659091C2}" type="presParOf" srcId="{5B1352FB-D222-498C-B995-A3672E02F7CA}" destId="{FEF969E9-8C49-4C1F-B467-08505A71EA1D}" srcOrd="2" destOrd="0" presId="urn:microsoft.com/office/officeart/2005/8/layout/orgChart1"/>
    <dgm:cxn modelId="{F1082F62-54F0-474A-8400-B0812BE61F5E}" type="presParOf" srcId="{FB6B6914-5656-43C2-A9AB-CC093A4D55C0}" destId="{47C037FF-A5AE-430A-B5E9-23E5ED7A67C7}" srcOrd="2" destOrd="0" presId="urn:microsoft.com/office/officeart/2005/8/layout/orgChart1"/>
    <dgm:cxn modelId="{B5F60B71-5BCB-44C4-B69A-5C5BDB7BBA39}" type="presParOf" srcId="{154378FD-D883-45EB-8D2A-FE824BC6C8B0}" destId="{408A3356-DF77-44EF-B62B-524DC50936F7}" srcOrd="2" destOrd="0" presId="urn:microsoft.com/office/officeart/2005/8/layout/orgChart1"/>
    <dgm:cxn modelId="{1B6E08B3-A35A-46F4-959E-AD1055288C3C}" type="presParOf" srcId="{0F1841E3-5DBD-456D-B7FA-6ABA9E0BC9E0}" destId="{C8871C4D-6215-4B84-8835-12FA6A25815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567DF0-500A-40D6-BFDF-B26E9E298225}">
      <dsp:nvSpPr>
        <dsp:cNvPr id="0" name=""/>
        <dsp:cNvSpPr/>
      </dsp:nvSpPr>
      <dsp:spPr>
        <a:xfrm>
          <a:off x="2830956" y="1564222"/>
          <a:ext cx="359408" cy="3723802"/>
        </a:xfrm>
        <a:custGeom>
          <a:avLst/>
          <a:gdLst/>
          <a:ahLst/>
          <a:cxnLst/>
          <a:rect l="0" t="0" r="0" b="0"/>
          <a:pathLst>
            <a:path>
              <a:moveTo>
                <a:pt x="359408" y="0"/>
              </a:moveTo>
              <a:lnTo>
                <a:pt x="359408" y="3723802"/>
              </a:lnTo>
              <a:lnTo>
                <a:pt x="0" y="3723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7C4D47-B499-4FE4-BCC7-3883021971ED}">
      <dsp:nvSpPr>
        <dsp:cNvPr id="0" name=""/>
        <dsp:cNvSpPr/>
      </dsp:nvSpPr>
      <dsp:spPr>
        <a:xfrm>
          <a:off x="3190365" y="1564222"/>
          <a:ext cx="306570" cy="3862511"/>
        </a:xfrm>
        <a:custGeom>
          <a:avLst/>
          <a:gdLst/>
          <a:ahLst/>
          <a:cxnLst/>
          <a:rect l="0" t="0" r="0" b="0"/>
          <a:pathLst>
            <a:path>
              <a:moveTo>
                <a:pt x="0" y="0"/>
              </a:moveTo>
              <a:lnTo>
                <a:pt x="0" y="3862511"/>
              </a:lnTo>
              <a:lnTo>
                <a:pt x="306570" y="38625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498D31-864F-45BE-BD75-2260BEB8B50C}">
      <dsp:nvSpPr>
        <dsp:cNvPr id="0" name=""/>
        <dsp:cNvSpPr/>
      </dsp:nvSpPr>
      <dsp:spPr>
        <a:xfrm>
          <a:off x="2606524" y="1564222"/>
          <a:ext cx="583841" cy="3172956"/>
        </a:xfrm>
        <a:custGeom>
          <a:avLst/>
          <a:gdLst/>
          <a:ahLst/>
          <a:cxnLst/>
          <a:rect l="0" t="0" r="0" b="0"/>
          <a:pathLst>
            <a:path>
              <a:moveTo>
                <a:pt x="583841" y="0"/>
              </a:moveTo>
              <a:lnTo>
                <a:pt x="583841" y="3172956"/>
              </a:lnTo>
              <a:lnTo>
                <a:pt x="0" y="31729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9F3408-E8D8-4B41-A689-0F3719C29DD5}">
      <dsp:nvSpPr>
        <dsp:cNvPr id="0" name=""/>
        <dsp:cNvSpPr/>
      </dsp:nvSpPr>
      <dsp:spPr>
        <a:xfrm>
          <a:off x="3190365" y="1564222"/>
          <a:ext cx="222535" cy="2356657"/>
        </a:xfrm>
        <a:custGeom>
          <a:avLst/>
          <a:gdLst/>
          <a:ahLst/>
          <a:cxnLst/>
          <a:rect l="0" t="0" r="0" b="0"/>
          <a:pathLst>
            <a:path>
              <a:moveTo>
                <a:pt x="0" y="0"/>
              </a:moveTo>
              <a:lnTo>
                <a:pt x="0" y="2356657"/>
              </a:lnTo>
              <a:lnTo>
                <a:pt x="222535" y="23566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17512-DDD2-4EDC-AAF4-A9051CE730EA}">
      <dsp:nvSpPr>
        <dsp:cNvPr id="0" name=""/>
        <dsp:cNvSpPr/>
      </dsp:nvSpPr>
      <dsp:spPr>
        <a:xfrm>
          <a:off x="3190365" y="1564222"/>
          <a:ext cx="264795" cy="2993473"/>
        </a:xfrm>
        <a:custGeom>
          <a:avLst/>
          <a:gdLst/>
          <a:ahLst/>
          <a:cxnLst/>
          <a:rect l="0" t="0" r="0" b="0"/>
          <a:pathLst>
            <a:path>
              <a:moveTo>
                <a:pt x="0" y="0"/>
              </a:moveTo>
              <a:lnTo>
                <a:pt x="0" y="2993473"/>
              </a:lnTo>
              <a:lnTo>
                <a:pt x="264795" y="29934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DCFACC-E5F3-4D1A-A710-46A7A93062A0}">
      <dsp:nvSpPr>
        <dsp:cNvPr id="0" name=""/>
        <dsp:cNvSpPr/>
      </dsp:nvSpPr>
      <dsp:spPr>
        <a:xfrm>
          <a:off x="3190365" y="1564222"/>
          <a:ext cx="308268" cy="3424030"/>
        </a:xfrm>
        <a:custGeom>
          <a:avLst/>
          <a:gdLst/>
          <a:ahLst/>
          <a:cxnLst/>
          <a:rect l="0" t="0" r="0" b="0"/>
          <a:pathLst>
            <a:path>
              <a:moveTo>
                <a:pt x="0" y="0"/>
              </a:moveTo>
              <a:lnTo>
                <a:pt x="0" y="3424030"/>
              </a:lnTo>
              <a:lnTo>
                <a:pt x="308268" y="34240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E16C22-F0D0-44EB-BECA-0ED21EEC0173}">
      <dsp:nvSpPr>
        <dsp:cNvPr id="0" name=""/>
        <dsp:cNvSpPr/>
      </dsp:nvSpPr>
      <dsp:spPr>
        <a:xfrm>
          <a:off x="3190365" y="1564222"/>
          <a:ext cx="202976" cy="1708175"/>
        </a:xfrm>
        <a:custGeom>
          <a:avLst/>
          <a:gdLst/>
          <a:ahLst/>
          <a:cxnLst/>
          <a:rect l="0" t="0" r="0" b="0"/>
          <a:pathLst>
            <a:path>
              <a:moveTo>
                <a:pt x="0" y="0"/>
              </a:moveTo>
              <a:lnTo>
                <a:pt x="0" y="1708175"/>
              </a:lnTo>
              <a:lnTo>
                <a:pt x="202976" y="17081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0F87FE-BE3F-461F-8D87-6874572D9585}">
      <dsp:nvSpPr>
        <dsp:cNvPr id="0" name=""/>
        <dsp:cNvSpPr/>
      </dsp:nvSpPr>
      <dsp:spPr>
        <a:xfrm>
          <a:off x="3190365" y="1564222"/>
          <a:ext cx="228188" cy="1082721"/>
        </a:xfrm>
        <a:custGeom>
          <a:avLst/>
          <a:gdLst/>
          <a:ahLst/>
          <a:cxnLst/>
          <a:rect l="0" t="0" r="0" b="0"/>
          <a:pathLst>
            <a:path>
              <a:moveTo>
                <a:pt x="0" y="0"/>
              </a:moveTo>
              <a:lnTo>
                <a:pt x="0" y="1082721"/>
              </a:lnTo>
              <a:lnTo>
                <a:pt x="228188" y="10827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5F48FF-E4AC-4628-B3A2-A6C1EDB0CD45}">
      <dsp:nvSpPr>
        <dsp:cNvPr id="0" name=""/>
        <dsp:cNvSpPr/>
      </dsp:nvSpPr>
      <dsp:spPr>
        <a:xfrm>
          <a:off x="2767192" y="1564222"/>
          <a:ext cx="423172" cy="2607321"/>
        </a:xfrm>
        <a:custGeom>
          <a:avLst/>
          <a:gdLst/>
          <a:ahLst/>
          <a:cxnLst/>
          <a:rect l="0" t="0" r="0" b="0"/>
          <a:pathLst>
            <a:path>
              <a:moveTo>
                <a:pt x="423172" y="0"/>
              </a:moveTo>
              <a:lnTo>
                <a:pt x="423172" y="2607321"/>
              </a:lnTo>
              <a:lnTo>
                <a:pt x="0" y="26073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9775A2-D166-437B-B05F-24828BC321D6}">
      <dsp:nvSpPr>
        <dsp:cNvPr id="0" name=""/>
        <dsp:cNvSpPr/>
      </dsp:nvSpPr>
      <dsp:spPr>
        <a:xfrm>
          <a:off x="3190365" y="1564222"/>
          <a:ext cx="240389" cy="414519"/>
        </a:xfrm>
        <a:custGeom>
          <a:avLst/>
          <a:gdLst/>
          <a:ahLst/>
          <a:cxnLst/>
          <a:rect l="0" t="0" r="0" b="0"/>
          <a:pathLst>
            <a:path>
              <a:moveTo>
                <a:pt x="0" y="0"/>
              </a:moveTo>
              <a:lnTo>
                <a:pt x="0" y="414519"/>
              </a:lnTo>
              <a:lnTo>
                <a:pt x="240389" y="4145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F12C1C-FCD9-4DDB-AE47-787094E4FF53}">
      <dsp:nvSpPr>
        <dsp:cNvPr id="0" name=""/>
        <dsp:cNvSpPr/>
      </dsp:nvSpPr>
      <dsp:spPr>
        <a:xfrm>
          <a:off x="3335206" y="781339"/>
          <a:ext cx="499051" cy="362534"/>
        </a:xfrm>
        <a:custGeom>
          <a:avLst/>
          <a:gdLst/>
          <a:ahLst/>
          <a:cxnLst/>
          <a:rect l="0" t="0" r="0" b="0"/>
          <a:pathLst>
            <a:path>
              <a:moveTo>
                <a:pt x="0" y="0"/>
              </a:moveTo>
              <a:lnTo>
                <a:pt x="0" y="342495"/>
              </a:lnTo>
              <a:lnTo>
                <a:pt x="499051" y="342495"/>
              </a:lnTo>
              <a:lnTo>
                <a:pt x="499051" y="3625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C6B1D9-8001-4F19-9D34-18345357384F}">
      <dsp:nvSpPr>
        <dsp:cNvPr id="0" name=""/>
        <dsp:cNvSpPr/>
      </dsp:nvSpPr>
      <dsp:spPr>
        <a:xfrm>
          <a:off x="532566" y="1288249"/>
          <a:ext cx="603994" cy="373404"/>
        </a:xfrm>
        <a:custGeom>
          <a:avLst/>
          <a:gdLst/>
          <a:ahLst/>
          <a:cxnLst/>
          <a:rect l="0" t="0" r="0" b="0"/>
          <a:pathLst>
            <a:path>
              <a:moveTo>
                <a:pt x="603994" y="0"/>
              </a:moveTo>
              <a:lnTo>
                <a:pt x="0" y="3734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5CA5C6-270B-423F-A4BE-9FFEE75FC004}">
      <dsp:nvSpPr>
        <dsp:cNvPr id="0" name=""/>
        <dsp:cNvSpPr/>
      </dsp:nvSpPr>
      <dsp:spPr>
        <a:xfrm>
          <a:off x="484737" y="1288249"/>
          <a:ext cx="651823" cy="1133631"/>
        </a:xfrm>
        <a:custGeom>
          <a:avLst/>
          <a:gdLst/>
          <a:ahLst/>
          <a:cxnLst/>
          <a:rect l="0" t="0" r="0" b="0"/>
          <a:pathLst>
            <a:path>
              <a:moveTo>
                <a:pt x="651823" y="0"/>
              </a:moveTo>
              <a:lnTo>
                <a:pt x="0" y="11336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2BBE3C-55DC-4AF4-AC08-AB0BA1622CDE}">
      <dsp:nvSpPr>
        <dsp:cNvPr id="0" name=""/>
        <dsp:cNvSpPr/>
      </dsp:nvSpPr>
      <dsp:spPr>
        <a:xfrm>
          <a:off x="1677763" y="781339"/>
          <a:ext cx="1657443" cy="131892"/>
        </a:xfrm>
        <a:custGeom>
          <a:avLst/>
          <a:gdLst/>
          <a:ahLst/>
          <a:cxnLst/>
          <a:rect l="0" t="0" r="0" b="0"/>
          <a:pathLst>
            <a:path>
              <a:moveTo>
                <a:pt x="1657443" y="0"/>
              </a:moveTo>
              <a:lnTo>
                <a:pt x="1657443" y="111853"/>
              </a:lnTo>
              <a:lnTo>
                <a:pt x="0" y="111853"/>
              </a:lnTo>
              <a:lnTo>
                <a:pt x="0" y="1318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9E5FC3-DC01-42F4-84D7-B3E39CCDF150}">
      <dsp:nvSpPr>
        <dsp:cNvPr id="0" name=""/>
        <dsp:cNvSpPr/>
      </dsp:nvSpPr>
      <dsp:spPr>
        <a:xfrm>
          <a:off x="3289486" y="341052"/>
          <a:ext cx="91440" cy="124799"/>
        </a:xfrm>
        <a:custGeom>
          <a:avLst/>
          <a:gdLst/>
          <a:ahLst/>
          <a:cxnLst/>
          <a:rect l="0" t="0" r="0" b="0"/>
          <a:pathLst>
            <a:path>
              <a:moveTo>
                <a:pt x="106206" y="0"/>
              </a:moveTo>
              <a:lnTo>
                <a:pt x="106206" y="104760"/>
              </a:lnTo>
              <a:lnTo>
                <a:pt x="45720" y="104760"/>
              </a:lnTo>
              <a:lnTo>
                <a:pt x="45720" y="1247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D75681-4B95-4097-B40E-14C6AFE6FE6B}">
      <dsp:nvSpPr>
        <dsp:cNvPr id="0" name=""/>
        <dsp:cNvSpPr/>
      </dsp:nvSpPr>
      <dsp:spPr>
        <a:xfrm>
          <a:off x="1962218" y="94259"/>
          <a:ext cx="2866948" cy="2467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Система управління персоналом</a:t>
          </a:r>
        </a:p>
      </dsp:txBody>
      <dsp:txXfrm>
        <a:off x="1962218" y="94259"/>
        <a:ext cx="2866948" cy="246793"/>
      </dsp:txXfrm>
    </dsp:sp>
    <dsp:sp modelId="{DCA7519A-333E-48E6-8B51-8BC74907C930}">
      <dsp:nvSpPr>
        <dsp:cNvPr id="0" name=""/>
        <dsp:cNvSpPr/>
      </dsp:nvSpPr>
      <dsp:spPr>
        <a:xfrm>
          <a:off x="1914751" y="465852"/>
          <a:ext cx="2840911" cy="315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ПІдсистеми управління персоналом</a:t>
          </a:r>
        </a:p>
      </dsp:txBody>
      <dsp:txXfrm>
        <a:off x="1914751" y="465852"/>
        <a:ext cx="2840911" cy="315486"/>
      </dsp:txXfrm>
    </dsp:sp>
    <dsp:sp modelId="{066980F3-AC94-4BA4-8D83-9AAD53D3B673}">
      <dsp:nvSpPr>
        <dsp:cNvPr id="0" name=""/>
        <dsp:cNvSpPr/>
      </dsp:nvSpPr>
      <dsp:spPr>
        <a:xfrm>
          <a:off x="1001261" y="913232"/>
          <a:ext cx="1353004" cy="3750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Лінійні підсистеми</a:t>
          </a:r>
        </a:p>
      </dsp:txBody>
      <dsp:txXfrm>
        <a:off x="1001261" y="913232"/>
        <a:ext cx="1353004" cy="375016"/>
      </dsp:txXfrm>
    </dsp:sp>
    <dsp:sp modelId="{ACE8D632-D344-4F9B-A157-A28EE87D8BF8}">
      <dsp:nvSpPr>
        <dsp:cNvPr id="0" name=""/>
        <dsp:cNvSpPr/>
      </dsp:nvSpPr>
      <dsp:spPr>
        <a:xfrm>
          <a:off x="484737" y="2027553"/>
          <a:ext cx="2000753" cy="7886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Управління окремими відокремленими функціональними і виробничими підрозділами</a:t>
          </a:r>
        </a:p>
      </dsp:txBody>
      <dsp:txXfrm>
        <a:off x="484737" y="2027553"/>
        <a:ext cx="2000753" cy="788654"/>
      </dsp:txXfrm>
    </dsp:sp>
    <dsp:sp modelId="{089EEE2E-F288-4DE1-A334-AC9E0CD36BF9}">
      <dsp:nvSpPr>
        <dsp:cNvPr id="0" name=""/>
        <dsp:cNvSpPr/>
      </dsp:nvSpPr>
      <dsp:spPr>
        <a:xfrm>
          <a:off x="532566" y="1466045"/>
          <a:ext cx="1835775" cy="391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Управління організацією вцілому</a:t>
          </a:r>
        </a:p>
      </dsp:txBody>
      <dsp:txXfrm>
        <a:off x="532566" y="1466045"/>
        <a:ext cx="1835775" cy="391216"/>
      </dsp:txXfrm>
    </dsp:sp>
    <dsp:sp modelId="{04C39960-152B-4ABF-B568-537766D8338C}">
      <dsp:nvSpPr>
        <dsp:cNvPr id="0" name=""/>
        <dsp:cNvSpPr/>
      </dsp:nvSpPr>
      <dsp:spPr>
        <a:xfrm>
          <a:off x="3029392" y="1143873"/>
          <a:ext cx="1609732" cy="4203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Функціональні підсистеми</a:t>
          </a:r>
        </a:p>
      </dsp:txBody>
      <dsp:txXfrm>
        <a:off x="3029392" y="1143873"/>
        <a:ext cx="1609732" cy="420348"/>
      </dsp:txXfrm>
    </dsp:sp>
    <dsp:sp modelId="{CC9426E1-A4EE-4EC4-AF73-9244B9ACEB17}">
      <dsp:nvSpPr>
        <dsp:cNvPr id="0" name=""/>
        <dsp:cNvSpPr/>
      </dsp:nvSpPr>
      <dsp:spPr>
        <a:xfrm>
          <a:off x="3430754" y="1809927"/>
          <a:ext cx="2487051" cy="3376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Планування і маркетинг персоналу</a:t>
          </a:r>
        </a:p>
      </dsp:txBody>
      <dsp:txXfrm>
        <a:off x="3430754" y="1809927"/>
        <a:ext cx="2487051" cy="337628"/>
      </dsp:txXfrm>
    </dsp:sp>
    <dsp:sp modelId="{124B1F17-AF1C-438C-8E5E-8C9EB4C7E9E7}">
      <dsp:nvSpPr>
        <dsp:cNvPr id="0" name=""/>
        <dsp:cNvSpPr/>
      </dsp:nvSpPr>
      <dsp:spPr>
        <a:xfrm>
          <a:off x="95781" y="3964012"/>
          <a:ext cx="2671411" cy="4150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Управління наймомі обліком персоналу</a:t>
          </a:r>
        </a:p>
      </dsp:txBody>
      <dsp:txXfrm>
        <a:off x="95781" y="3964012"/>
        <a:ext cx="2671411" cy="415062"/>
      </dsp:txXfrm>
    </dsp:sp>
    <dsp:sp modelId="{3FF6D495-527E-4093-999F-C8CA7A00DD70}">
      <dsp:nvSpPr>
        <dsp:cNvPr id="0" name=""/>
        <dsp:cNvSpPr/>
      </dsp:nvSpPr>
      <dsp:spPr>
        <a:xfrm>
          <a:off x="3418553" y="2430700"/>
          <a:ext cx="2441971" cy="432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управління трудовими відносинами</a:t>
          </a:r>
        </a:p>
      </dsp:txBody>
      <dsp:txXfrm>
        <a:off x="3418553" y="2430700"/>
        <a:ext cx="2441971" cy="432486"/>
      </dsp:txXfrm>
    </dsp:sp>
    <dsp:sp modelId="{231E6374-00D5-4598-8D66-4B7289C6CC4A}">
      <dsp:nvSpPr>
        <dsp:cNvPr id="0" name=""/>
        <dsp:cNvSpPr/>
      </dsp:nvSpPr>
      <dsp:spPr>
        <a:xfrm>
          <a:off x="3393342" y="3070905"/>
          <a:ext cx="2534697" cy="4029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забезпечення нормальних умов праці</a:t>
          </a:r>
        </a:p>
      </dsp:txBody>
      <dsp:txXfrm>
        <a:off x="3393342" y="3070905"/>
        <a:ext cx="2534697" cy="402985"/>
      </dsp:txXfrm>
    </dsp:sp>
    <dsp:sp modelId="{6D09304C-2968-4449-A402-395A63D4C51C}">
      <dsp:nvSpPr>
        <dsp:cNvPr id="0" name=""/>
        <dsp:cNvSpPr/>
      </dsp:nvSpPr>
      <dsp:spPr>
        <a:xfrm>
          <a:off x="3498634" y="4812721"/>
          <a:ext cx="2462271" cy="3510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управління розвитком персоналу</a:t>
          </a:r>
        </a:p>
      </dsp:txBody>
      <dsp:txXfrm>
        <a:off x="3498634" y="4812721"/>
        <a:ext cx="2462271" cy="351064"/>
      </dsp:txXfrm>
    </dsp:sp>
    <dsp:sp modelId="{05588D11-5D81-412A-86FA-322AB7564F90}">
      <dsp:nvSpPr>
        <dsp:cNvPr id="0" name=""/>
        <dsp:cNvSpPr/>
      </dsp:nvSpPr>
      <dsp:spPr>
        <a:xfrm>
          <a:off x="3455160" y="4345268"/>
          <a:ext cx="2472198" cy="4248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правове забезпечення управління персоналом</a:t>
          </a:r>
        </a:p>
      </dsp:txBody>
      <dsp:txXfrm>
        <a:off x="3455160" y="4345268"/>
        <a:ext cx="2472198" cy="424853"/>
      </dsp:txXfrm>
    </dsp:sp>
    <dsp:sp modelId="{021B0E9B-EA17-4ED3-A896-5FE71B81A70F}">
      <dsp:nvSpPr>
        <dsp:cNvPr id="0" name=""/>
        <dsp:cNvSpPr/>
      </dsp:nvSpPr>
      <dsp:spPr>
        <a:xfrm>
          <a:off x="3412900" y="3635376"/>
          <a:ext cx="2511625" cy="5710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розвиток оргструкури управління</a:t>
          </a:r>
        </a:p>
      </dsp:txBody>
      <dsp:txXfrm>
        <a:off x="3412900" y="3635376"/>
        <a:ext cx="2511625" cy="571006"/>
      </dsp:txXfrm>
    </dsp:sp>
    <dsp:sp modelId="{068D28A1-4397-4087-ACA1-7503A1C78982}">
      <dsp:nvSpPr>
        <dsp:cNvPr id="0" name=""/>
        <dsp:cNvSpPr/>
      </dsp:nvSpPr>
      <dsp:spPr>
        <a:xfrm>
          <a:off x="0" y="4516484"/>
          <a:ext cx="2606524" cy="4413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управління соціальним розвитком</a:t>
          </a:r>
        </a:p>
      </dsp:txBody>
      <dsp:txXfrm>
        <a:off x="0" y="4516484"/>
        <a:ext cx="2606524" cy="441389"/>
      </dsp:txXfrm>
    </dsp:sp>
    <dsp:sp modelId="{99311464-A6D3-4FB6-8715-5C7B3BF9F047}">
      <dsp:nvSpPr>
        <dsp:cNvPr id="0" name=""/>
        <dsp:cNvSpPr/>
      </dsp:nvSpPr>
      <dsp:spPr>
        <a:xfrm>
          <a:off x="3496935" y="5193061"/>
          <a:ext cx="2409746" cy="4673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управління мотивацією персоналу</a:t>
          </a:r>
        </a:p>
      </dsp:txBody>
      <dsp:txXfrm>
        <a:off x="3496935" y="5193061"/>
        <a:ext cx="2409746" cy="467346"/>
      </dsp:txXfrm>
    </dsp:sp>
    <dsp:sp modelId="{193B508E-EA0F-47D9-BFCE-22C796EEB826}">
      <dsp:nvSpPr>
        <dsp:cNvPr id="0" name=""/>
        <dsp:cNvSpPr/>
      </dsp:nvSpPr>
      <dsp:spPr>
        <a:xfrm>
          <a:off x="0" y="5100355"/>
          <a:ext cx="2830956" cy="3753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інформаційне забезпечення системи УП</a:t>
          </a:r>
        </a:p>
      </dsp:txBody>
      <dsp:txXfrm>
        <a:off x="0" y="5100355"/>
        <a:ext cx="2830956" cy="3753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592A-CCD6-4A55-AF0B-13A0DCE5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71</Pages>
  <Words>72517</Words>
  <Characters>41335</Characters>
  <Application>Microsoft Office Word</Application>
  <DocSecurity>0</DocSecurity>
  <Lines>344</Lines>
  <Paragraphs>227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dc:creator>
  <cp:keywords/>
  <dc:description/>
  <cp:lastModifiedBy>Кум</cp:lastModifiedBy>
  <cp:revision>23</cp:revision>
  <dcterms:created xsi:type="dcterms:W3CDTF">2021-12-02T13:29:00Z</dcterms:created>
  <dcterms:modified xsi:type="dcterms:W3CDTF">2021-12-09T10:17:00Z</dcterms:modified>
</cp:coreProperties>
</file>