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B5" w:rsidRPr="004731B5" w:rsidRDefault="004731B5" w:rsidP="004731B5">
      <w:pPr>
        <w:tabs>
          <w:tab w:val="left" w:pos="1134"/>
        </w:tabs>
        <w:jc w:val="center"/>
        <w:rPr>
          <w:rFonts w:eastAsia="Calibri"/>
          <w:b/>
          <w:sz w:val="28"/>
          <w:szCs w:val="28"/>
          <w:lang w:eastAsia="en-US"/>
        </w:rPr>
      </w:pPr>
      <w:r w:rsidRPr="004731B5">
        <w:rPr>
          <w:rFonts w:eastAsia="Calibri"/>
          <w:b/>
          <w:sz w:val="28"/>
          <w:szCs w:val="28"/>
          <w:lang w:eastAsia="en-US"/>
        </w:rPr>
        <w:t>МІНІСТЕРСТВО ОСВІТИ І НАУКИ УКРАЇНИ</w:t>
      </w:r>
    </w:p>
    <w:p w:rsidR="004731B5" w:rsidRPr="004731B5" w:rsidRDefault="004731B5" w:rsidP="004731B5">
      <w:pPr>
        <w:tabs>
          <w:tab w:val="left" w:pos="1134"/>
        </w:tabs>
        <w:jc w:val="center"/>
        <w:rPr>
          <w:rFonts w:eastAsia="Calibri"/>
          <w:b/>
          <w:sz w:val="32"/>
          <w:szCs w:val="32"/>
          <w:lang w:eastAsia="en-US"/>
        </w:rPr>
      </w:pPr>
      <w:r w:rsidRPr="004731B5">
        <w:rPr>
          <w:rFonts w:eastAsia="Calibri"/>
          <w:b/>
          <w:sz w:val="32"/>
          <w:szCs w:val="32"/>
          <w:lang w:eastAsia="en-US"/>
        </w:rPr>
        <w:t>Західноукраїнський національний університет</w:t>
      </w:r>
    </w:p>
    <w:p w:rsidR="004731B5" w:rsidRPr="004731B5" w:rsidRDefault="004731B5" w:rsidP="004731B5">
      <w:pPr>
        <w:tabs>
          <w:tab w:val="left" w:pos="1134"/>
        </w:tabs>
        <w:jc w:val="center"/>
        <w:rPr>
          <w:rFonts w:eastAsia="Calibri"/>
          <w:b/>
          <w:sz w:val="28"/>
          <w:szCs w:val="28"/>
          <w:lang w:eastAsia="en-US"/>
        </w:rPr>
      </w:pPr>
      <w:r w:rsidRPr="004731B5">
        <w:rPr>
          <w:rFonts w:eastAsia="Calibri"/>
          <w:b/>
          <w:sz w:val="28"/>
          <w:szCs w:val="28"/>
          <w:lang w:eastAsia="en-US"/>
        </w:rPr>
        <w:t>Соціально-гуманітарний факультет</w:t>
      </w:r>
    </w:p>
    <w:p w:rsidR="004731B5" w:rsidRPr="004731B5" w:rsidRDefault="004731B5" w:rsidP="004731B5">
      <w:pPr>
        <w:tabs>
          <w:tab w:val="left" w:pos="1134"/>
        </w:tabs>
        <w:jc w:val="center"/>
        <w:rPr>
          <w:rFonts w:eastAsia="Calibri"/>
          <w:sz w:val="28"/>
          <w:szCs w:val="28"/>
          <w:lang w:eastAsia="en-US"/>
        </w:rPr>
      </w:pPr>
      <w:r w:rsidRPr="004731B5">
        <w:rPr>
          <w:rFonts w:eastAsia="Calibri"/>
          <w:sz w:val="28"/>
          <w:szCs w:val="28"/>
          <w:lang w:eastAsia="en-US"/>
        </w:rPr>
        <w:t>Кафедра психології та соціальної роботи</w:t>
      </w:r>
    </w:p>
    <w:p w:rsidR="004731B5" w:rsidRPr="004731B5" w:rsidRDefault="004731B5" w:rsidP="004731B5">
      <w:pPr>
        <w:tabs>
          <w:tab w:val="left" w:pos="1134"/>
        </w:tabs>
        <w:jc w:val="center"/>
        <w:rPr>
          <w:rFonts w:eastAsia="Calibri"/>
          <w:b/>
          <w:sz w:val="28"/>
          <w:szCs w:val="28"/>
          <w:lang w:eastAsia="en-US"/>
        </w:rPr>
      </w:pPr>
    </w:p>
    <w:p w:rsidR="004731B5" w:rsidRPr="004731B5" w:rsidRDefault="004731B5" w:rsidP="004731B5">
      <w:pPr>
        <w:tabs>
          <w:tab w:val="left" w:pos="1134"/>
        </w:tabs>
        <w:spacing w:line="360" w:lineRule="auto"/>
        <w:jc w:val="center"/>
        <w:rPr>
          <w:rFonts w:eastAsia="Calibri"/>
          <w:b/>
          <w:sz w:val="28"/>
          <w:szCs w:val="28"/>
          <w:lang w:eastAsia="en-US"/>
        </w:rPr>
      </w:pPr>
    </w:p>
    <w:p w:rsidR="004731B5" w:rsidRPr="004731B5" w:rsidRDefault="004731B5" w:rsidP="004731B5">
      <w:pPr>
        <w:tabs>
          <w:tab w:val="left" w:pos="1134"/>
        </w:tabs>
        <w:spacing w:line="360" w:lineRule="auto"/>
        <w:jc w:val="center"/>
        <w:rPr>
          <w:rFonts w:eastAsia="Calibri"/>
          <w:b/>
          <w:sz w:val="28"/>
          <w:szCs w:val="28"/>
          <w:lang w:eastAsia="en-US"/>
        </w:rPr>
      </w:pPr>
    </w:p>
    <w:p w:rsidR="004731B5" w:rsidRPr="004731B5" w:rsidRDefault="004731B5" w:rsidP="004731B5">
      <w:pPr>
        <w:tabs>
          <w:tab w:val="left" w:pos="1134"/>
        </w:tabs>
        <w:spacing w:line="360" w:lineRule="auto"/>
        <w:jc w:val="center"/>
        <w:rPr>
          <w:rFonts w:eastAsia="Calibri"/>
          <w:b/>
          <w:sz w:val="28"/>
          <w:szCs w:val="28"/>
          <w:lang w:eastAsia="en-US"/>
        </w:rPr>
      </w:pPr>
      <w:r w:rsidRPr="004731B5">
        <w:rPr>
          <w:rFonts w:eastAsia="Calibri"/>
          <w:b/>
          <w:sz w:val="28"/>
          <w:szCs w:val="28"/>
        </w:rPr>
        <w:t>ЧУХРАЙ Дарина</w:t>
      </w:r>
      <w:r w:rsidRPr="004731B5">
        <w:rPr>
          <w:b/>
          <w:bCs/>
          <w:sz w:val="28"/>
          <w:szCs w:val="28"/>
        </w:rPr>
        <w:t xml:space="preserve"> В᾽ячеславівна</w:t>
      </w:r>
    </w:p>
    <w:p w:rsidR="004731B5" w:rsidRPr="004731B5" w:rsidRDefault="004731B5" w:rsidP="004731B5">
      <w:pPr>
        <w:tabs>
          <w:tab w:val="left" w:pos="1134"/>
        </w:tabs>
        <w:jc w:val="center"/>
        <w:rPr>
          <w:rFonts w:eastAsia="Calibri"/>
          <w:b/>
          <w:sz w:val="28"/>
          <w:szCs w:val="28"/>
          <w:lang w:eastAsia="en-US"/>
        </w:rPr>
      </w:pPr>
    </w:p>
    <w:p w:rsidR="004731B5" w:rsidRPr="004731B5" w:rsidRDefault="004731B5" w:rsidP="004731B5">
      <w:pPr>
        <w:tabs>
          <w:tab w:val="left" w:pos="1134"/>
        </w:tabs>
        <w:jc w:val="center"/>
        <w:rPr>
          <w:rFonts w:eastAsia="Calibri"/>
          <w:b/>
          <w:sz w:val="28"/>
          <w:szCs w:val="28"/>
          <w:lang w:eastAsia="en-US"/>
        </w:rPr>
      </w:pPr>
    </w:p>
    <w:p w:rsidR="004731B5" w:rsidRPr="004731B5" w:rsidRDefault="004731B5" w:rsidP="004731B5">
      <w:pPr>
        <w:tabs>
          <w:tab w:val="left" w:pos="1134"/>
        </w:tabs>
        <w:jc w:val="center"/>
        <w:rPr>
          <w:rFonts w:eastAsia="Calibri"/>
          <w:b/>
          <w:sz w:val="40"/>
          <w:szCs w:val="40"/>
          <w:lang w:eastAsia="en-US"/>
        </w:rPr>
      </w:pPr>
      <w:r w:rsidRPr="004731B5">
        <w:rPr>
          <w:b/>
          <w:bCs/>
          <w:sz w:val="40"/>
          <w:szCs w:val="40"/>
        </w:rPr>
        <w:t>Психологічні особливості мотивації освітньо-професійної діяльності майбутніх психологів</w:t>
      </w:r>
    </w:p>
    <w:p w:rsidR="004731B5" w:rsidRPr="004731B5" w:rsidRDefault="004731B5" w:rsidP="004731B5">
      <w:pPr>
        <w:tabs>
          <w:tab w:val="left" w:pos="1134"/>
        </w:tabs>
        <w:jc w:val="center"/>
        <w:rPr>
          <w:rFonts w:eastAsia="Calibri"/>
          <w:sz w:val="28"/>
          <w:szCs w:val="28"/>
          <w:lang w:eastAsia="en-US"/>
        </w:rPr>
      </w:pPr>
    </w:p>
    <w:p w:rsidR="004731B5" w:rsidRPr="004731B5" w:rsidRDefault="004731B5" w:rsidP="004731B5">
      <w:pPr>
        <w:tabs>
          <w:tab w:val="left" w:pos="1134"/>
        </w:tabs>
        <w:jc w:val="center"/>
        <w:rPr>
          <w:rFonts w:eastAsia="Calibri"/>
          <w:sz w:val="28"/>
          <w:szCs w:val="28"/>
          <w:lang w:eastAsia="en-US"/>
        </w:rPr>
      </w:pPr>
      <w:r w:rsidRPr="004731B5">
        <w:rPr>
          <w:rFonts w:eastAsia="Calibri"/>
          <w:sz w:val="28"/>
          <w:szCs w:val="28"/>
          <w:lang w:eastAsia="en-US"/>
        </w:rPr>
        <w:t>спеціальність: 053 Психологія</w:t>
      </w:r>
    </w:p>
    <w:p w:rsidR="004731B5" w:rsidRPr="004731B5" w:rsidRDefault="004731B5" w:rsidP="004731B5">
      <w:pPr>
        <w:tabs>
          <w:tab w:val="left" w:pos="1134"/>
        </w:tabs>
        <w:jc w:val="center"/>
        <w:rPr>
          <w:rFonts w:eastAsia="Calibri"/>
          <w:sz w:val="28"/>
          <w:szCs w:val="28"/>
          <w:lang w:eastAsia="en-US"/>
        </w:rPr>
      </w:pPr>
      <w:r w:rsidRPr="004731B5">
        <w:rPr>
          <w:rFonts w:eastAsia="Calibri"/>
          <w:sz w:val="28"/>
          <w:szCs w:val="28"/>
          <w:lang w:eastAsia="en-US"/>
        </w:rPr>
        <w:t>освітньо-професійна програма «Психологія»</w:t>
      </w:r>
    </w:p>
    <w:p w:rsidR="004731B5" w:rsidRPr="004731B5" w:rsidRDefault="004731B5" w:rsidP="004731B5">
      <w:pPr>
        <w:tabs>
          <w:tab w:val="left" w:pos="1134"/>
        </w:tabs>
        <w:jc w:val="center"/>
        <w:rPr>
          <w:rFonts w:eastAsia="Calibri"/>
          <w:sz w:val="28"/>
          <w:szCs w:val="28"/>
          <w:lang w:eastAsia="en-US"/>
        </w:rPr>
      </w:pPr>
    </w:p>
    <w:p w:rsidR="004731B5" w:rsidRPr="004731B5" w:rsidRDefault="004731B5" w:rsidP="004731B5">
      <w:pPr>
        <w:tabs>
          <w:tab w:val="left" w:pos="1134"/>
        </w:tabs>
        <w:jc w:val="center"/>
        <w:rPr>
          <w:rFonts w:eastAsia="Calibri"/>
          <w:sz w:val="28"/>
          <w:szCs w:val="28"/>
          <w:lang w:eastAsia="en-US"/>
        </w:rPr>
      </w:pPr>
      <w:r w:rsidRPr="004731B5">
        <w:rPr>
          <w:rFonts w:eastAsia="Calibri"/>
          <w:sz w:val="28"/>
          <w:szCs w:val="28"/>
          <w:lang w:eastAsia="en-US"/>
        </w:rPr>
        <w:t>Кваліфікаційна робота</w:t>
      </w:r>
    </w:p>
    <w:p w:rsidR="004731B5" w:rsidRPr="004731B5" w:rsidRDefault="004731B5" w:rsidP="004731B5">
      <w:pPr>
        <w:tabs>
          <w:tab w:val="left" w:pos="1134"/>
        </w:tabs>
        <w:jc w:val="center"/>
        <w:rPr>
          <w:rFonts w:eastAsia="Calibri"/>
          <w:sz w:val="28"/>
          <w:szCs w:val="28"/>
          <w:lang w:eastAsia="en-US"/>
        </w:rPr>
      </w:pPr>
    </w:p>
    <w:p w:rsidR="004731B5" w:rsidRPr="004731B5" w:rsidRDefault="004731B5" w:rsidP="004731B5">
      <w:pPr>
        <w:tabs>
          <w:tab w:val="left" w:pos="1134"/>
        </w:tabs>
        <w:jc w:val="center"/>
        <w:rPr>
          <w:rFonts w:eastAsia="Calibri"/>
          <w:sz w:val="28"/>
          <w:szCs w:val="28"/>
          <w:lang w:eastAsia="en-US"/>
        </w:rPr>
      </w:pPr>
    </w:p>
    <w:p w:rsidR="004731B5" w:rsidRPr="004731B5" w:rsidRDefault="004731B5" w:rsidP="004731B5">
      <w:pPr>
        <w:tabs>
          <w:tab w:val="left" w:pos="1134"/>
        </w:tabs>
        <w:jc w:val="center"/>
        <w:rPr>
          <w:rFonts w:eastAsia="Calibri"/>
          <w:sz w:val="28"/>
          <w:szCs w:val="28"/>
          <w:lang w:eastAsia="en-US"/>
        </w:rPr>
      </w:pPr>
    </w:p>
    <w:p w:rsidR="004731B5" w:rsidRPr="004731B5" w:rsidRDefault="004731B5" w:rsidP="004731B5">
      <w:pPr>
        <w:tabs>
          <w:tab w:val="left" w:pos="1134"/>
        </w:tabs>
        <w:ind w:left="5812"/>
        <w:rPr>
          <w:rFonts w:eastAsia="Calibri"/>
          <w:sz w:val="28"/>
          <w:szCs w:val="28"/>
          <w:lang w:eastAsia="en-US"/>
        </w:rPr>
      </w:pPr>
      <w:r w:rsidRPr="004731B5">
        <w:rPr>
          <w:rFonts w:eastAsia="Calibri"/>
          <w:sz w:val="28"/>
          <w:szCs w:val="28"/>
          <w:lang w:eastAsia="en-US"/>
        </w:rPr>
        <w:t>Виконала студентка групи ПСм-21</w:t>
      </w:r>
    </w:p>
    <w:p w:rsidR="004731B5" w:rsidRPr="004731B5" w:rsidRDefault="003B45F2" w:rsidP="004731B5">
      <w:pPr>
        <w:tabs>
          <w:tab w:val="left" w:pos="1134"/>
        </w:tabs>
        <w:ind w:left="5812"/>
        <w:rPr>
          <w:rFonts w:eastAsia="Calibri"/>
          <w:sz w:val="28"/>
          <w:szCs w:val="28"/>
          <w:lang w:eastAsia="en-US"/>
        </w:rPr>
      </w:pPr>
      <w:r>
        <w:rPr>
          <w:rFonts w:eastAsia="Calibri"/>
          <w:sz w:val="28"/>
          <w:szCs w:val="28"/>
          <w:lang w:eastAsia="en-US"/>
        </w:rPr>
        <w:t>Д</w:t>
      </w:r>
      <w:r w:rsidR="004731B5" w:rsidRPr="004731B5">
        <w:rPr>
          <w:rFonts w:eastAsia="Calibri"/>
          <w:sz w:val="28"/>
          <w:szCs w:val="28"/>
          <w:lang w:eastAsia="en-US"/>
        </w:rPr>
        <w:t xml:space="preserve">.В. </w:t>
      </w:r>
      <w:r>
        <w:rPr>
          <w:rFonts w:eastAsia="Calibri"/>
          <w:sz w:val="28"/>
          <w:szCs w:val="28"/>
          <w:lang w:eastAsia="en-US"/>
        </w:rPr>
        <w:t>Чухрай</w:t>
      </w:r>
    </w:p>
    <w:p w:rsidR="004731B5" w:rsidRPr="004731B5" w:rsidRDefault="004731B5" w:rsidP="004731B5">
      <w:pPr>
        <w:tabs>
          <w:tab w:val="left" w:pos="1134"/>
        </w:tabs>
        <w:ind w:left="5812"/>
        <w:rPr>
          <w:rFonts w:eastAsia="Calibri"/>
          <w:sz w:val="28"/>
          <w:szCs w:val="28"/>
          <w:lang w:eastAsia="en-US"/>
        </w:rPr>
      </w:pPr>
      <w:r w:rsidRPr="004731B5">
        <w:rPr>
          <w:rFonts w:eastAsia="Calibri"/>
          <w:sz w:val="28"/>
          <w:szCs w:val="28"/>
          <w:lang w:eastAsia="en-US"/>
        </w:rPr>
        <w:t>_______________________</w:t>
      </w:r>
    </w:p>
    <w:p w:rsidR="004731B5" w:rsidRPr="004731B5" w:rsidRDefault="004731B5" w:rsidP="004731B5">
      <w:pPr>
        <w:tabs>
          <w:tab w:val="left" w:pos="1134"/>
        </w:tabs>
        <w:ind w:left="5812"/>
        <w:rPr>
          <w:rFonts w:eastAsia="Calibri"/>
          <w:sz w:val="28"/>
          <w:szCs w:val="28"/>
          <w:lang w:eastAsia="en-US"/>
        </w:rPr>
      </w:pPr>
    </w:p>
    <w:p w:rsidR="004731B5" w:rsidRPr="004731B5" w:rsidRDefault="004731B5" w:rsidP="004731B5">
      <w:pPr>
        <w:tabs>
          <w:tab w:val="left" w:pos="1134"/>
        </w:tabs>
        <w:ind w:left="5812"/>
        <w:rPr>
          <w:rFonts w:eastAsia="Calibri"/>
          <w:sz w:val="28"/>
          <w:szCs w:val="28"/>
          <w:lang w:eastAsia="en-US"/>
        </w:rPr>
      </w:pPr>
    </w:p>
    <w:p w:rsidR="004731B5" w:rsidRPr="004731B5" w:rsidRDefault="004731B5" w:rsidP="004731B5">
      <w:pPr>
        <w:tabs>
          <w:tab w:val="left" w:pos="1134"/>
        </w:tabs>
        <w:ind w:left="5812"/>
        <w:rPr>
          <w:rFonts w:eastAsia="Calibri"/>
          <w:sz w:val="28"/>
          <w:szCs w:val="28"/>
          <w:lang w:eastAsia="en-US"/>
        </w:rPr>
      </w:pPr>
      <w:r w:rsidRPr="004731B5">
        <w:rPr>
          <w:rFonts w:eastAsia="Calibri"/>
          <w:sz w:val="28"/>
          <w:szCs w:val="28"/>
          <w:lang w:eastAsia="en-US"/>
        </w:rPr>
        <w:t>Науковий керівник:</w:t>
      </w:r>
    </w:p>
    <w:p w:rsidR="004731B5" w:rsidRPr="004731B5" w:rsidRDefault="003B45F2" w:rsidP="004731B5">
      <w:pPr>
        <w:tabs>
          <w:tab w:val="left" w:pos="1134"/>
        </w:tabs>
        <w:ind w:left="5812"/>
        <w:rPr>
          <w:rFonts w:eastAsia="Calibri"/>
          <w:sz w:val="28"/>
          <w:szCs w:val="28"/>
          <w:lang w:eastAsia="en-US"/>
        </w:rPr>
      </w:pPr>
      <w:r>
        <w:rPr>
          <w:rFonts w:eastAsia="Calibri"/>
          <w:sz w:val="28"/>
          <w:szCs w:val="28"/>
          <w:lang w:eastAsia="en-US"/>
        </w:rPr>
        <w:t>к</w:t>
      </w:r>
      <w:r w:rsidR="004731B5" w:rsidRPr="004731B5">
        <w:rPr>
          <w:rFonts w:eastAsia="Calibri"/>
          <w:sz w:val="28"/>
          <w:szCs w:val="28"/>
          <w:lang w:eastAsia="en-US"/>
        </w:rPr>
        <w:t>.психол.н., доцент</w:t>
      </w:r>
    </w:p>
    <w:p w:rsidR="004731B5" w:rsidRPr="004731B5" w:rsidRDefault="003B45F2" w:rsidP="004731B5">
      <w:pPr>
        <w:tabs>
          <w:tab w:val="left" w:pos="1134"/>
        </w:tabs>
        <w:ind w:left="5812"/>
        <w:rPr>
          <w:rFonts w:eastAsia="Calibri"/>
          <w:sz w:val="28"/>
          <w:szCs w:val="28"/>
          <w:lang w:eastAsia="en-US"/>
        </w:rPr>
      </w:pPr>
      <w:r>
        <w:rPr>
          <w:rFonts w:eastAsia="Calibri"/>
          <w:sz w:val="28"/>
          <w:szCs w:val="28"/>
          <w:lang w:eastAsia="en-US"/>
        </w:rPr>
        <w:t>Г.С</w:t>
      </w:r>
      <w:r w:rsidR="004731B5" w:rsidRPr="004731B5">
        <w:rPr>
          <w:rFonts w:eastAsia="Calibri"/>
          <w:sz w:val="28"/>
          <w:szCs w:val="28"/>
          <w:lang w:eastAsia="en-US"/>
        </w:rPr>
        <w:t>. Гірняк</w:t>
      </w:r>
    </w:p>
    <w:p w:rsidR="004731B5" w:rsidRPr="004731B5" w:rsidRDefault="004731B5" w:rsidP="004731B5">
      <w:pPr>
        <w:tabs>
          <w:tab w:val="left" w:pos="1134"/>
        </w:tabs>
        <w:ind w:left="5812"/>
        <w:rPr>
          <w:rFonts w:eastAsia="Calibri"/>
          <w:sz w:val="28"/>
          <w:szCs w:val="28"/>
          <w:lang w:eastAsia="en-US"/>
        </w:rPr>
      </w:pPr>
      <w:r w:rsidRPr="004731B5">
        <w:rPr>
          <w:rFonts w:eastAsia="Calibri"/>
          <w:sz w:val="28"/>
          <w:szCs w:val="28"/>
          <w:lang w:eastAsia="en-US"/>
        </w:rPr>
        <w:t>_______________________</w:t>
      </w:r>
    </w:p>
    <w:p w:rsidR="004731B5" w:rsidRPr="004731B5" w:rsidRDefault="004731B5" w:rsidP="004731B5">
      <w:pPr>
        <w:tabs>
          <w:tab w:val="left" w:pos="1134"/>
        </w:tabs>
        <w:ind w:left="5812"/>
        <w:rPr>
          <w:rFonts w:eastAsia="Calibri"/>
          <w:sz w:val="28"/>
          <w:szCs w:val="28"/>
          <w:lang w:eastAsia="en-US"/>
        </w:rPr>
      </w:pPr>
    </w:p>
    <w:p w:rsidR="004731B5" w:rsidRPr="004731B5" w:rsidRDefault="004731B5" w:rsidP="004731B5">
      <w:pPr>
        <w:tabs>
          <w:tab w:val="left" w:pos="1134"/>
        </w:tabs>
        <w:ind w:left="5812"/>
        <w:rPr>
          <w:rFonts w:eastAsia="Calibri"/>
          <w:sz w:val="28"/>
          <w:szCs w:val="28"/>
          <w:lang w:eastAsia="en-US"/>
        </w:rPr>
      </w:pPr>
    </w:p>
    <w:p w:rsidR="004731B5" w:rsidRPr="004731B5" w:rsidRDefault="004731B5" w:rsidP="004731B5">
      <w:pPr>
        <w:tabs>
          <w:tab w:val="left" w:pos="1134"/>
        </w:tabs>
        <w:rPr>
          <w:rFonts w:eastAsia="Calibri"/>
          <w:sz w:val="28"/>
          <w:szCs w:val="28"/>
          <w:lang w:eastAsia="en-US"/>
        </w:rPr>
      </w:pPr>
      <w:r w:rsidRPr="004731B5">
        <w:rPr>
          <w:rFonts w:eastAsia="Calibri"/>
          <w:sz w:val="28"/>
          <w:szCs w:val="28"/>
          <w:lang w:eastAsia="en-US"/>
        </w:rPr>
        <w:t>Кваліфікаційну роботу</w:t>
      </w:r>
    </w:p>
    <w:p w:rsidR="004731B5" w:rsidRPr="004731B5" w:rsidRDefault="004731B5" w:rsidP="004731B5">
      <w:pPr>
        <w:tabs>
          <w:tab w:val="left" w:pos="1134"/>
        </w:tabs>
        <w:rPr>
          <w:rFonts w:eastAsia="Calibri"/>
          <w:sz w:val="28"/>
          <w:szCs w:val="28"/>
          <w:lang w:eastAsia="en-US"/>
        </w:rPr>
      </w:pPr>
      <w:r w:rsidRPr="004731B5">
        <w:rPr>
          <w:rFonts w:eastAsia="Calibri"/>
          <w:sz w:val="28"/>
          <w:szCs w:val="28"/>
          <w:lang w:eastAsia="en-US"/>
        </w:rPr>
        <w:t>допущено до захисту:</w:t>
      </w:r>
    </w:p>
    <w:p w:rsidR="004731B5" w:rsidRPr="004731B5" w:rsidRDefault="004731B5" w:rsidP="004731B5">
      <w:pPr>
        <w:tabs>
          <w:tab w:val="left" w:pos="1134"/>
        </w:tabs>
        <w:rPr>
          <w:rFonts w:eastAsia="Calibri"/>
          <w:sz w:val="28"/>
          <w:szCs w:val="28"/>
          <w:lang w:eastAsia="en-US"/>
        </w:rPr>
      </w:pPr>
      <w:r w:rsidRPr="004731B5">
        <w:rPr>
          <w:rFonts w:eastAsia="Calibri"/>
          <w:sz w:val="28"/>
          <w:szCs w:val="28"/>
          <w:lang w:eastAsia="en-US"/>
        </w:rPr>
        <w:t>«____» ______________2021 р.</w:t>
      </w:r>
    </w:p>
    <w:p w:rsidR="004731B5" w:rsidRPr="004731B5" w:rsidRDefault="004731B5" w:rsidP="004731B5">
      <w:pPr>
        <w:tabs>
          <w:tab w:val="left" w:pos="1134"/>
        </w:tabs>
        <w:rPr>
          <w:rFonts w:eastAsia="Calibri"/>
          <w:sz w:val="28"/>
          <w:szCs w:val="28"/>
          <w:lang w:eastAsia="en-US"/>
        </w:rPr>
      </w:pPr>
    </w:p>
    <w:p w:rsidR="004731B5" w:rsidRPr="004731B5" w:rsidRDefault="004731B5" w:rsidP="004731B5">
      <w:pPr>
        <w:tabs>
          <w:tab w:val="left" w:pos="1134"/>
        </w:tabs>
        <w:rPr>
          <w:rFonts w:eastAsia="Calibri"/>
          <w:sz w:val="28"/>
          <w:szCs w:val="28"/>
          <w:lang w:eastAsia="en-US"/>
        </w:rPr>
      </w:pPr>
      <w:r w:rsidRPr="004731B5">
        <w:rPr>
          <w:rFonts w:eastAsia="Calibri"/>
          <w:sz w:val="28"/>
          <w:szCs w:val="28"/>
          <w:lang w:eastAsia="en-US"/>
        </w:rPr>
        <w:t>Завідувач кафедри</w:t>
      </w:r>
    </w:p>
    <w:p w:rsidR="004731B5" w:rsidRPr="004731B5" w:rsidRDefault="004731B5" w:rsidP="004731B5">
      <w:pPr>
        <w:tabs>
          <w:tab w:val="left" w:pos="1134"/>
        </w:tabs>
        <w:rPr>
          <w:rFonts w:eastAsia="Calibri"/>
          <w:sz w:val="28"/>
          <w:szCs w:val="28"/>
          <w:lang w:eastAsia="en-US"/>
        </w:rPr>
      </w:pPr>
      <w:r w:rsidRPr="004731B5">
        <w:rPr>
          <w:rFonts w:eastAsia="Calibri"/>
          <w:sz w:val="28"/>
          <w:szCs w:val="28"/>
          <w:lang w:eastAsia="en-US"/>
        </w:rPr>
        <w:t>________________ А.Н. Гірняк</w:t>
      </w:r>
    </w:p>
    <w:p w:rsidR="004731B5" w:rsidRDefault="004731B5" w:rsidP="004731B5">
      <w:pPr>
        <w:tabs>
          <w:tab w:val="left" w:pos="1134"/>
        </w:tabs>
        <w:rPr>
          <w:rFonts w:eastAsia="Calibri"/>
          <w:sz w:val="28"/>
          <w:szCs w:val="28"/>
          <w:lang w:eastAsia="en-US"/>
        </w:rPr>
      </w:pPr>
    </w:p>
    <w:p w:rsidR="00D13897" w:rsidRDefault="00D13897" w:rsidP="004731B5">
      <w:pPr>
        <w:tabs>
          <w:tab w:val="left" w:pos="1134"/>
        </w:tabs>
        <w:rPr>
          <w:rFonts w:eastAsia="Calibri"/>
          <w:sz w:val="28"/>
          <w:szCs w:val="28"/>
          <w:lang w:eastAsia="en-US"/>
        </w:rPr>
      </w:pPr>
    </w:p>
    <w:p w:rsidR="00D13897" w:rsidRDefault="00D13897" w:rsidP="004731B5">
      <w:pPr>
        <w:tabs>
          <w:tab w:val="left" w:pos="1134"/>
        </w:tabs>
        <w:rPr>
          <w:rFonts w:eastAsia="Calibri"/>
          <w:sz w:val="28"/>
          <w:szCs w:val="28"/>
          <w:lang w:eastAsia="en-US"/>
        </w:rPr>
      </w:pPr>
    </w:p>
    <w:p w:rsidR="00D13897" w:rsidRDefault="00D13897" w:rsidP="004731B5">
      <w:pPr>
        <w:tabs>
          <w:tab w:val="left" w:pos="1134"/>
        </w:tabs>
        <w:rPr>
          <w:rFonts w:eastAsia="Calibri"/>
          <w:sz w:val="28"/>
          <w:szCs w:val="28"/>
          <w:lang w:eastAsia="en-US"/>
        </w:rPr>
      </w:pPr>
    </w:p>
    <w:p w:rsidR="00D13897" w:rsidRDefault="00D13897" w:rsidP="004731B5">
      <w:pPr>
        <w:tabs>
          <w:tab w:val="left" w:pos="1134"/>
        </w:tabs>
        <w:rPr>
          <w:rFonts w:eastAsia="Calibri"/>
          <w:sz w:val="28"/>
          <w:szCs w:val="28"/>
          <w:lang w:eastAsia="en-US"/>
        </w:rPr>
      </w:pPr>
    </w:p>
    <w:p w:rsidR="00D13897" w:rsidRDefault="00D13897" w:rsidP="00D13897">
      <w:pPr>
        <w:tabs>
          <w:tab w:val="left" w:pos="1134"/>
        </w:tabs>
        <w:jc w:val="center"/>
        <w:rPr>
          <w:rFonts w:eastAsia="Calibri"/>
          <w:sz w:val="28"/>
          <w:szCs w:val="28"/>
          <w:lang w:eastAsia="en-US"/>
        </w:rPr>
      </w:pPr>
      <w:r>
        <w:rPr>
          <w:rFonts w:eastAsia="Calibri"/>
          <w:sz w:val="28"/>
          <w:szCs w:val="28"/>
          <w:lang w:eastAsia="en-US"/>
        </w:rPr>
        <w:t>ТЕРНОПІЛЬ - 2021</w:t>
      </w:r>
    </w:p>
    <w:p w:rsidR="00AF532B" w:rsidRPr="00B93D81" w:rsidRDefault="00AF532B" w:rsidP="00A03791">
      <w:pPr>
        <w:pStyle w:val="1"/>
        <w:suppressAutoHyphens/>
        <w:rPr>
          <w:caps/>
          <w:color w:val="000000" w:themeColor="text1"/>
          <w:szCs w:val="28"/>
        </w:rPr>
      </w:pPr>
      <w:r w:rsidRPr="00B93D81">
        <w:rPr>
          <w:caps/>
          <w:color w:val="000000" w:themeColor="text1"/>
          <w:szCs w:val="28"/>
        </w:rPr>
        <w:lastRenderedPageBreak/>
        <w:t>Зміст</w:t>
      </w:r>
    </w:p>
    <w:p w:rsidR="00AF532B" w:rsidRPr="00B93D81" w:rsidRDefault="00AF532B" w:rsidP="00A03791">
      <w:pPr>
        <w:rPr>
          <w:color w:val="000000" w:themeColor="text1"/>
        </w:rPr>
      </w:pPr>
    </w:p>
    <w:p w:rsidR="00AF532B" w:rsidRPr="00B93D81" w:rsidRDefault="00AF532B" w:rsidP="00A03791">
      <w:pPr>
        <w:suppressAutoHyphens/>
        <w:spacing w:line="360" w:lineRule="auto"/>
        <w:rPr>
          <w:caps/>
          <w:color w:val="000000" w:themeColor="text1"/>
          <w:sz w:val="28"/>
        </w:rPr>
      </w:pPr>
      <w:r w:rsidRPr="00B93D81">
        <w:rPr>
          <w:b/>
          <w:caps/>
          <w:color w:val="000000" w:themeColor="text1"/>
          <w:sz w:val="28"/>
        </w:rPr>
        <w:t>Вступ</w:t>
      </w:r>
      <w:r w:rsidRPr="00B93D81">
        <w:rPr>
          <w:caps/>
          <w:color w:val="000000" w:themeColor="text1"/>
          <w:sz w:val="28"/>
        </w:rPr>
        <w:t>............................................................…………...........................................</w:t>
      </w:r>
      <w:r w:rsidR="00201FD2" w:rsidRPr="00B93D81">
        <w:rPr>
          <w:caps/>
          <w:color w:val="000000" w:themeColor="text1"/>
          <w:sz w:val="28"/>
        </w:rPr>
        <w:t>..3</w:t>
      </w:r>
    </w:p>
    <w:p w:rsidR="00AF532B" w:rsidRPr="00B93D81" w:rsidRDefault="00AF532B" w:rsidP="00A03791">
      <w:pPr>
        <w:suppressAutoHyphens/>
        <w:spacing w:line="360" w:lineRule="auto"/>
        <w:jc w:val="both"/>
        <w:rPr>
          <w:b/>
          <w:caps/>
          <w:color w:val="000000" w:themeColor="text1"/>
          <w:sz w:val="28"/>
        </w:rPr>
      </w:pPr>
      <w:r w:rsidRPr="00B93D81">
        <w:rPr>
          <w:b/>
          <w:caps/>
          <w:color w:val="000000" w:themeColor="text1"/>
          <w:sz w:val="28"/>
        </w:rPr>
        <w:t xml:space="preserve">Розділ </w:t>
      </w:r>
      <w:r w:rsidR="0053528D" w:rsidRPr="00B93D81">
        <w:rPr>
          <w:b/>
          <w:caps/>
          <w:color w:val="000000" w:themeColor="text1"/>
          <w:sz w:val="28"/>
        </w:rPr>
        <w:t>1</w:t>
      </w:r>
      <w:r w:rsidRPr="00B93D81">
        <w:rPr>
          <w:b/>
          <w:caps/>
          <w:color w:val="000000" w:themeColor="text1"/>
          <w:sz w:val="28"/>
        </w:rPr>
        <w:t xml:space="preserve">. теоретичні </w:t>
      </w:r>
      <w:r w:rsidR="0053528D" w:rsidRPr="00B93D81">
        <w:rPr>
          <w:b/>
          <w:caps/>
          <w:color w:val="000000" w:themeColor="text1"/>
          <w:sz w:val="28"/>
        </w:rPr>
        <w:t xml:space="preserve">аспекти </w:t>
      </w:r>
      <w:r w:rsidR="0053528D" w:rsidRPr="00B93D81">
        <w:rPr>
          <w:rFonts w:ascii="Times New Roman Полужирный" w:hAnsi="Times New Roman Полужирный"/>
          <w:b/>
          <w:caps/>
          <w:color w:val="000000" w:themeColor="text1"/>
          <w:sz w:val="28"/>
          <w:szCs w:val="28"/>
        </w:rPr>
        <w:t xml:space="preserve">розвитку мотиваційної сфери майбутнього </w:t>
      </w:r>
      <w:r w:rsidR="0063703C" w:rsidRPr="00B93D81">
        <w:rPr>
          <w:rFonts w:ascii="Times New Roman Полужирный" w:hAnsi="Times New Roman Полужирный"/>
          <w:b/>
          <w:caps/>
          <w:color w:val="000000" w:themeColor="text1"/>
          <w:sz w:val="28"/>
          <w:szCs w:val="28"/>
        </w:rPr>
        <w:t>психолога ………………………………</w:t>
      </w:r>
      <w:r w:rsidR="00EC3E6A" w:rsidRPr="00B93D81">
        <w:rPr>
          <w:rFonts w:ascii="Times New Roman Полужирный" w:hAnsi="Times New Roman Полужирный"/>
          <w:b/>
          <w:caps/>
          <w:color w:val="000000" w:themeColor="text1"/>
          <w:sz w:val="28"/>
          <w:szCs w:val="28"/>
        </w:rPr>
        <w:t>...</w:t>
      </w:r>
      <w:r w:rsidR="0063703C" w:rsidRPr="00B93D81">
        <w:rPr>
          <w:rFonts w:ascii="Times New Roman Полужирный" w:hAnsi="Times New Roman Полужирный"/>
          <w:b/>
          <w:caps/>
          <w:color w:val="000000" w:themeColor="text1"/>
          <w:sz w:val="28"/>
          <w:szCs w:val="28"/>
        </w:rPr>
        <w:t>.…..</w:t>
      </w:r>
      <w:r w:rsidR="0036074B" w:rsidRPr="00B93D81">
        <w:rPr>
          <w:rFonts w:ascii="Times New Roman Полужирный" w:hAnsi="Times New Roman Полужирный"/>
          <w:b/>
          <w:caps/>
          <w:color w:val="000000" w:themeColor="text1"/>
          <w:sz w:val="28"/>
          <w:szCs w:val="28"/>
        </w:rPr>
        <w:t>7</w:t>
      </w:r>
    </w:p>
    <w:p w:rsidR="00AF532B" w:rsidRPr="00B93D81" w:rsidRDefault="00AF532B" w:rsidP="00A03791">
      <w:pPr>
        <w:tabs>
          <w:tab w:val="left" w:pos="540"/>
        </w:tabs>
        <w:suppressAutoHyphens/>
        <w:spacing w:line="360" w:lineRule="auto"/>
        <w:rPr>
          <w:color w:val="000000" w:themeColor="text1"/>
          <w:sz w:val="28"/>
        </w:rPr>
      </w:pPr>
      <w:r w:rsidRPr="00B93D81">
        <w:rPr>
          <w:color w:val="000000" w:themeColor="text1"/>
          <w:sz w:val="28"/>
        </w:rPr>
        <w:t xml:space="preserve">1.1. </w:t>
      </w:r>
      <w:r w:rsidR="0053528D" w:rsidRPr="00B93D81">
        <w:rPr>
          <w:color w:val="000000" w:themeColor="text1"/>
          <w:sz w:val="28"/>
        </w:rPr>
        <w:t>М</w:t>
      </w:r>
      <w:r w:rsidRPr="00B93D81">
        <w:rPr>
          <w:color w:val="000000" w:themeColor="text1"/>
          <w:sz w:val="28"/>
        </w:rPr>
        <w:t>отиваційн</w:t>
      </w:r>
      <w:r w:rsidR="0053528D" w:rsidRPr="00B93D81">
        <w:rPr>
          <w:color w:val="000000" w:themeColor="text1"/>
          <w:sz w:val="28"/>
        </w:rPr>
        <w:t>а</w:t>
      </w:r>
      <w:r w:rsidRPr="00B93D81">
        <w:rPr>
          <w:color w:val="000000" w:themeColor="text1"/>
          <w:sz w:val="28"/>
        </w:rPr>
        <w:t xml:space="preserve"> сфер</w:t>
      </w:r>
      <w:r w:rsidR="0053528D" w:rsidRPr="00B93D81">
        <w:rPr>
          <w:color w:val="000000" w:themeColor="text1"/>
          <w:sz w:val="28"/>
        </w:rPr>
        <w:t>а</w:t>
      </w:r>
      <w:r w:rsidRPr="00B93D81">
        <w:rPr>
          <w:color w:val="000000" w:themeColor="text1"/>
          <w:sz w:val="28"/>
        </w:rPr>
        <w:t xml:space="preserve"> особистості</w:t>
      </w:r>
      <w:r w:rsidR="0053528D" w:rsidRPr="00B93D81">
        <w:rPr>
          <w:color w:val="000000" w:themeColor="text1"/>
          <w:sz w:val="28"/>
        </w:rPr>
        <w:t xml:space="preserve"> як психологічний феномен</w:t>
      </w:r>
      <w:r w:rsidRPr="00B93D81">
        <w:rPr>
          <w:color w:val="000000" w:themeColor="text1"/>
          <w:sz w:val="28"/>
        </w:rPr>
        <w:t xml:space="preserve"> </w:t>
      </w:r>
      <w:r w:rsidR="0053528D" w:rsidRPr="00B93D81">
        <w:rPr>
          <w:color w:val="000000" w:themeColor="text1"/>
          <w:sz w:val="28"/>
        </w:rPr>
        <w:t>……..</w:t>
      </w:r>
      <w:r w:rsidRPr="00B93D81">
        <w:rPr>
          <w:color w:val="000000" w:themeColor="text1"/>
          <w:sz w:val="28"/>
        </w:rPr>
        <w:t>..........</w:t>
      </w:r>
      <w:r w:rsidR="00201FD2" w:rsidRPr="00B93D81">
        <w:rPr>
          <w:color w:val="000000" w:themeColor="text1"/>
          <w:sz w:val="28"/>
        </w:rPr>
        <w:t>....</w:t>
      </w:r>
      <w:r w:rsidRPr="00B93D81">
        <w:rPr>
          <w:color w:val="000000" w:themeColor="text1"/>
          <w:sz w:val="28"/>
        </w:rPr>
        <w:t>..</w:t>
      </w:r>
      <w:r w:rsidR="0036074B" w:rsidRPr="00B93D81">
        <w:rPr>
          <w:color w:val="000000" w:themeColor="text1"/>
          <w:sz w:val="28"/>
        </w:rPr>
        <w:t>7</w:t>
      </w:r>
    </w:p>
    <w:p w:rsidR="00AF532B" w:rsidRPr="00B93D81" w:rsidRDefault="00AF532B" w:rsidP="00A03791">
      <w:pPr>
        <w:suppressAutoHyphens/>
        <w:spacing w:line="360" w:lineRule="auto"/>
        <w:jc w:val="both"/>
        <w:rPr>
          <w:color w:val="000000" w:themeColor="text1"/>
          <w:sz w:val="28"/>
        </w:rPr>
      </w:pPr>
      <w:r w:rsidRPr="00B93D81">
        <w:rPr>
          <w:color w:val="000000" w:themeColor="text1"/>
          <w:sz w:val="28"/>
        </w:rPr>
        <w:t>1.</w:t>
      </w:r>
      <w:r w:rsidR="0053528D" w:rsidRPr="00B93D81">
        <w:rPr>
          <w:color w:val="000000" w:themeColor="text1"/>
          <w:sz w:val="28"/>
        </w:rPr>
        <w:t>2</w:t>
      </w:r>
      <w:r w:rsidRPr="00B93D81">
        <w:rPr>
          <w:color w:val="000000" w:themeColor="text1"/>
          <w:sz w:val="28"/>
        </w:rPr>
        <w:t xml:space="preserve">. </w:t>
      </w:r>
      <w:r w:rsidR="0053528D" w:rsidRPr="00B93D81">
        <w:rPr>
          <w:color w:val="000000" w:themeColor="text1"/>
          <w:sz w:val="28"/>
        </w:rPr>
        <w:t xml:space="preserve">Основні чинники </w:t>
      </w:r>
      <w:r w:rsidR="00884C2A" w:rsidRPr="00B93D81">
        <w:rPr>
          <w:color w:val="000000" w:themeColor="text1"/>
          <w:sz w:val="28"/>
        </w:rPr>
        <w:t xml:space="preserve">розвитку мотиваційної сфери </w:t>
      </w:r>
      <w:r w:rsidRPr="00B93D81">
        <w:rPr>
          <w:color w:val="000000" w:themeColor="text1"/>
          <w:sz w:val="28"/>
        </w:rPr>
        <w:t xml:space="preserve">майбутніх </w:t>
      </w:r>
      <w:r w:rsidR="0063703C" w:rsidRPr="00B93D81">
        <w:rPr>
          <w:color w:val="000000" w:themeColor="text1"/>
          <w:sz w:val="28"/>
        </w:rPr>
        <w:t xml:space="preserve">психологів </w:t>
      </w:r>
      <w:r w:rsidR="00201FD2" w:rsidRPr="00B93D81">
        <w:rPr>
          <w:color w:val="000000" w:themeColor="text1"/>
          <w:sz w:val="28"/>
        </w:rPr>
        <w:t>…</w:t>
      </w:r>
      <w:r w:rsidR="0063703C" w:rsidRPr="00B93D81">
        <w:rPr>
          <w:color w:val="000000" w:themeColor="text1"/>
          <w:sz w:val="28"/>
        </w:rPr>
        <w:t>.</w:t>
      </w:r>
      <w:r w:rsidR="007A20F4" w:rsidRPr="00B93D81">
        <w:rPr>
          <w:color w:val="000000" w:themeColor="text1"/>
          <w:sz w:val="28"/>
        </w:rPr>
        <w:t>.1</w:t>
      </w:r>
      <w:r w:rsidR="0036074B" w:rsidRPr="00B93D81">
        <w:rPr>
          <w:color w:val="000000" w:themeColor="text1"/>
          <w:sz w:val="28"/>
        </w:rPr>
        <w:t>4</w:t>
      </w:r>
      <w:r w:rsidR="00884C2A" w:rsidRPr="00B93D81">
        <w:rPr>
          <w:color w:val="000000" w:themeColor="text1"/>
          <w:sz w:val="28"/>
        </w:rPr>
        <w:t xml:space="preserve">                                                                                                      </w:t>
      </w:r>
      <w:r w:rsidRPr="00B93D81">
        <w:rPr>
          <w:color w:val="000000" w:themeColor="text1"/>
          <w:sz w:val="28"/>
        </w:rPr>
        <w:t xml:space="preserve"> </w:t>
      </w:r>
    </w:p>
    <w:p w:rsidR="0053528D" w:rsidRPr="00B93D81" w:rsidRDefault="0053528D" w:rsidP="00A03791">
      <w:pPr>
        <w:tabs>
          <w:tab w:val="left" w:pos="540"/>
        </w:tabs>
        <w:suppressAutoHyphens/>
        <w:spacing w:line="360" w:lineRule="auto"/>
        <w:jc w:val="both"/>
        <w:rPr>
          <w:color w:val="000000" w:themeColor="text1"/>
          <w:sz w:val="28"/>
        </w:rPr>
      </w:pPr>
      <w:r w:rsidRPr="00B93D81">
        <w:rPr>
          <w:color w:val="000000" w:themeColor="text1"/>
          <w:sz w:val="28"/>
        </w:rPr>
        <w:t xml:space="preserve">1.3. Особливості становлення професійної мотивації майбутніх </w:t>
      </w:r>
      <w:r w:rsidR="0063703C" w:rsidRPr="00B93D81">
        <w:rPr>
          <w:color w:val="000000" w:themeColor="text1"/>
          <w:sz w:val="28"/>
        </w:rPr>
        <w:t xml:space="preserve">психологів </w:t>
      </w:r>
      <w:r w:rsidRPr="00B93D81">
        <w:rPr>
          <w:color w:val="000000" w:themeColor="text1"/>
          <w:sz w:val="28"/>
        </w:rPr>
        <w:br/>
        <w:t>в студентському віці..................................................................................................</w:t>
      </w:r>
      <w:r w:rsidR="00DA5F59" w:rsidRPr="00B93D81">
        <w:rPr>
          <w:color w:val="000000" w:themeColor="text1"/>
          <w:sz w:val="28"/>
        </w:rPr>
        <w:t>2</w:t>
      </w:r>
      <w:r w:rsidR="0036074B" w:rsidRPr="00B93D81">
        <w:rPr>
          <w:color w:val="000000" w:themeColor="text1"/>
          <w:sz w:val="28"/>
        </w:rPr>
        <w:t>3</w:t>
      </w:r>
    </w:p>
    <w:p w:rsidR="00693EAB" w:rsidRPr="00B93D81" w:rsidRDefault="00693EAB" w:rsidP="00A03791">
      <w:pPr>
        <w:suppressAutoHyphens/>
        <w:spacing w:line="360" w:lineRule="auto"/>
        <w:jc w:val="both"/>
        <w:rPr>
          <w:b/>
          <w:color w:val="000000" w:themeColor="text1"/>
          <w:sz w:val="28"/>
        </w:rPr>
      </w:pPr>
      <w:r w:rsidRPr="00B93D81">
        <w:rPr>
          <w:b/>
          <w:color w:val="000000" w:themeColor="text1"/>
          <w:sz w:val="28"/>
        </w:rPr>
        <w:t>Висновки до розділу 1 …………………………………………………………....30</w:t>
      </w:r>
    </w:p>
    <w:p w:rsidR="00AF532B" w:rsidRPr="00B93D81" w:rsidRDefault="00AF532B" w:rsidP="00A03791">
      <w:pPr>
        <w:suppressAutoHyphens/>
        <w:spacing w:line="360" w:lineRule="auto"/>
        <w:jc w:val="both"/>
        <w:rPr>
          <w:caps/>
          <w:color w:val="000000" w:themeColor="text1"/>
          <w:sz w:val="28"/>
        </w:rPr>
      </w:pPr>
      <w:r w:rsidRPr="00B93D81">
        <w:rPr>
          <w:b/>
          <w:caps/>
          <w:color w:val="000000" w:themeColor="text1"/>
          <w:sz w:val="28"/>
        </w:rPr>
        <w:t xml:space="preserve">Розділ </w:t>
      </w:r>
      <w:r w:rsidR="0053528D" w:rsidRPr="00B93D81">
        <w:rPr>
          <w:b/>
          <w:caps/>
          <w:color w:val="000000" w:themeColor="text1"/>
          <w:sz w:val="28"/>
        </w:rPr>
        <w:t>2</w:t>
      </w:r>
      <w:r w:rsidRPr="00B93D81">
        <w:rPr>
          <w:b/>
          <w:caps/>
          <w:color w:val="000000" w:themeColor="text1"/>
          <w:sz w:val="28"/>
        </w:rPr>
        <w:t>.</w:t>
      </w:r>
      <w:r w:rsidRPr="00B93D81">
        <w:rPr>
          <w:caps/>
          <w:color w:val="000000" w:themeColor="text1"/>
          <w:sz w:val="28"/>
        </w:rPr>
        <w:t xml:space="preserve"> </w:t>
      </w:r>
      <w:r w:rsidR="0053528D" w:rsidRPr="00B93D81">
        <w:rPr>
          <w:b/>
          <w:caps/>
          <w:color w:val="000000" w:themeColor="text1"/>
          <w:sz w:val="28"/>
        </w:rPr>
        <w:t>емпіричне</w:t>
      </w:r>
      <w:r w:rsidR="0053528D" w:rsidRPr="00B93D81">
        <w:rPr>
          <w:caps/>
          <w:color w:val="000000" w:themeColor="text1"/>
          <w:sz w:val="28"/>
        </w:rPr>
        <w:t xml:space="preserve"> </w:t>
      </w:r>
      <w:r w:rsidRPr="00B93D81">
        <w:rPr>
          <w:b/>
          <w:caps/>
          <w:color w:val="000000" w:themeColor="text1"/>
          <w:sz w:val="28"/>
        </w:rPr>
        <w:t xml:space="preserve">дослідження </w:t>
      </w:r>
      <w:r w:rsidR="00884C2A" w:rsidRPr="00B93D81">
        <w:rPr>
          <w:b/>
          <w:caps/>
          <w:color w:val="000000" w:themeColor="text1"/>
          <w:sz w:val="28"/>
        </w:rPr>
        <w:t xml:space="preserve">ОСОБЛИВОСТЕЙ </w:t>
      </w:r>
      <w:r w:rsidRPr="00B93D81">
        <w:rPr>
          <w:b/>
          <w:caps/>
          <w:color w:val="000000" w:themeColor="text1"/>
          <w:sz w:val="28"/>
        </w:rPr>
        <w:t>розвитку мотиваційної сфери майбутн</w:t>
      </w:r>
      <w:r w:rsidR="0053528D" w:rsidRPr="00B93D81">
        <w:rPr>
          <w:b/>
          <w:caps/>
          <w:color w:val="000000" w:themeColor="text1"/>
          <w:sz w:val="28"/>
        </w:rPr>
        <w:t>іх</w:t>
      </w:r>
      <w:r w:rsidRPr="00B93D81">
        <w:rPr>
          <w:b/>
          <w:caps/>
          <w:color w:val="000000" w:themeColor="text1"/>
          <w:sz w:val="28"/>
        </w:rPr>
        <w:t xml:space="preserve"> </w:t>
      </w:r>
      <w:r w:rsidR="0063703C" w:rsidRPr="00B93D81">
        <w:rPr>
          <w:b/>
          <w:caps/>
          <w:color w:val="000000" w:themeColor="text1"/>
          <w:sz w:val="28"/>
        </w:rPr>
        <w:t xml:space="preserve">психологів </w:t>
      </w:r>
      <w:r w:rsidR="0053528D" w:rsidRPr="00B93D81">
        <w:rPr>
          <w:b/>
          <w:caps/>
          <w:color w:val="000000" w:themeColor="text1"/>
          <w:sz w:val="28"/>
        </w:rPr>
        <w:t>у закладі ви</w:t>
      </w:r>
      <w:r w:rsidR="004D3D30" w:rsidRPr="00B93D81">
        <w:rPr>
          <w:b/>
          <w:caps/>
          <w:color w:val="000000" w:themeColor="text1"/>
          <w:sz w:val="28"/>
        </w:rPr>
        <w:t>щ</w:t>
      </w:r>
      <w:r w:rsidR="0053528D" w:rsidRPr="00B93D81">
        <w:rPr>
          <w:b/>
          <w:caps/>
          <w:color w:val="000000" w:themeColor="text1"/>
          <w:sz w:val="28"/>
        </w:rPr>
        <w:t>ої освіти</w:t>
      </w:r>
      <w:r w:rsidR="00201FD2" w:rsidRPr="00B93D81">
        <w:rPr>
          <w:b/>
          <w:caps/>
          <w:color w:val="000000" w:themeColor="text1"/>
          <w:sz w:val="28"/>
        </w:rPr>
        <w:t xml:space="preserve"> </w:t>
      </w:r>
      <w:r w:rsidR="0063703C" w:rsidRPr="00B93D81">
        <w:rPr>
          <w:b/>
          <w:caps/>
          <w:color w:val="000000" w:themeColor="text1"/>
          <w:sz w:val="28"/>
        </w:rPr>
        <w:t>……………………………………………………………</w:t>
      </w:r>
      <w:r w:rsidR="00EC3E6A" w:rsidRPr="00B93D81">
        <w:rPr>
          <w:b/>
          <w:caps/>
          <w:color w:val="000000" w:themeColor="text1"/>
          <w:sz w:val="28"/>
        </w:rPr>
        <w:t>...</w:t>
      </w:r>
      <w:r w:rsidR="0063703C" w:rsidRPr="00B93D81">
        <w:rPr>
          <w:b/>
          <w:caps/>
          <w:color w:val="000000" w:themeColor="text1"/>
          <w:sz w:val="28"/>
        </w:rPr>
        <w:t>….</w:t>
      </w:r>
      <w:r w:rsidR="00284597" w:rsidRPr="00B93D81">
        <w:rPr>
          <w:b/>
          <w:caps/>
          <w:color w:val="000000" w:themeColor="text1"/>
          <w:sz w:val="28"/>
        </w:rPr>
        <w:t>3</w:t>
      </w:r>
      <w:r w:rsidR="00190AC3" w:rsidRPr="00B93D81">
        <w:rPr>
          <w:b/>
          <w:caps/>
          <w:color w:val="000000" w:themeColor="text1"/>
          <w:sz w:val="28"/>
        </w:rPr>
        <w:t>1</w:t>
      </w:r>
    </w:p>
    <w:p w:rsidR="00AF532B" w:rsidRPr="00B93D81" w:rsidRDefault="00AF532B" w:rsidP="00A03791">
      <w:pPr>
        <w:tabs>
          <w:tab w:val="left" w:pos="540"/>
        </w:tabs>
        <w:suppressAutoHyphens/>
        <w:spacing w:line="360" w:lineRule="auto"/>
        <w:jc w:val="both"/>
        <w:rPr>
          <w:color w:val="000000" w:themeColor="text1"/>
          <w:sz w:val="28"/>
        </w:rPr>
      </w:pPr>
      <w:r w:rsidRPr="00B93D81">
        <w:rPr>
          <w:color w:val="000000" w:themeColor="text1"/>
          <w:sz w:val="28"/>
        </w:rPr>
        <w:t xml:space="preserve">2.1. </w:t>
      </w:r>
      <w:r w:rsidR="002E2691" w:rsidRPr="00B93D81">
        <w:rPr>
          <w:color w:val="000000" w:themeColor="text1"/>
          <w:sz w:val="28"/>
        </w:rPr>
        <w:t>Організація та п</w:t>
      </w:r>
      <w:r w:rsidR="007125A2" w:rsidRPr="00B93D81">
        <w:rPr>
          <w:color w:val="000000" w:themeColor="text1"/>
          <w:sz w:val="28"/>
        </w:rPr>
        <w:t xml:space="preserve">сиходіагностичний інструментарій дослідження мотиваційної сфери майбутніх </w:t>
      </w:r>
      <w:r w:rsidR="0063703C" w:rsidRPr="00B93D81">
        <w:rPr>
          <w:color w:val="000000" w:themeColor="text1"/>
          <w:sz w:val="28"/>
        </w:rPr>
        <w:t xml:space="preserve">психологів </w:t>
      </w:r>
      <w:r w:rsidRPr="00B93D81">
        <w:rPr>
          <w:color w:val="000000" w:themeColor="text1"/>
          <w:sz w:val="28"/>
        </w:rPr>
        <w:t>……</w:t>
      </w:r>
      <w:r w:rsidR="002E2691" w:rsidRPr="00B93D81">
        <w:rPr>
          <w:color w:val="000000" w:themeColor="text1"/>
          <w:sz w:val="28"/>
        </w:rPr>
        <w:t>…………………………………</w:t>
      </w:r>
      <w:r w:rsidR="00284597" w:rsidRPr="00B93D81">
        <w:rPr>
          <w:color w:val="000000" w:themeColor="text1"/>
          <w:sz w:val="28"/>
        </w:rPr>
        <w:t>31</w:t>
      </w:r>
    </w:p>
    <w:p w:rsidR="00AF532B" w:rsidRPr="00B93D81" w:rsidRDefault="00AF532B" w:rsidP="00A03791">
      <w:pPr>
        <w:suppressAutoHyphens/>
        <w:spacing w:line="360" w:lineRule="auto"/>
        <w:jc w:val="both"/>
        <w:rPr>
          <w:color w:val="000000" w:themeColor="text1"/>
          <w:sz w:val="28"/>
        </w:rPr>
      </w:pPr>
      <w:r w:rsidRPr="00B93D81">
        <w:rPr>
          <w:color w:val="000000" w:themeColor="text1"/>
          <w:sz w:val="28"/>
        </w:rPr>
        <w:t xml:space="preserve">2.2. </w:t>
      </w:r>
      <w:r w:rsidR="002E2691" w:rsidRPr="00B93D81">
        <w:rPr>
          <w:color w:val="000000" w:themeColor="text1"/>
          <w:sz w:val="28"/>
        </w:rPr>
        <w:t xml:space="preserve">Аналіз емпіричних показників </w:t>
      </w:r>
      <w:r w:rsidR="007125A2" w:rsidRPr="00B93D81">
        <w:rPr>
          <w:color w:val="000000" w:themeColor="text1"/>
          <w:sz w:val="28"/>
        </w:rPr>
        <w:t xml:space="preserve">дослідження </w:t>
      </w:r>
      <w:r w:rsidRPr="00B93D81">
        <w:rPr>
          <w:color w:val="000000" w:themeColor="text1"/>
          <w:sz w:val="28"/>
        </w:rPr>
        <w:t xml:space="preserve">мотиваційної сфери майбутніх </w:t>
      </w:r>
      <w:r w:rsidR="0063703C" w:rsidRPr="00B93D81">
        <w:rPr>
          <w:color w:val="000000" w:themeColor="text1"/>
          <w:sz w:val="28"/>
        </w:rPr>
        <w:t xml:space="preserve">психологів </w:t>
      </w:r>
      <w:r w:rsidRPr="00B93D81">
        <w:rPr>
          <w:color w:val="000000" w:themeColor="text1"/>
          <w:sz w:val="28"/>
        </w:rPr>
        <w:t>……</w:t>
      </w:r>
      <w:r w:rsidR="007125A2" w:rsidRPr="00B93D81">
        <w:rPr>
          <w:color w:val="000000" w:themeColor="text1"/>
          <w:sz w:val="28"/>
        </w:rPr>
        <w:t>…………………</w:t>
      </w:r>
      <w:r w:rsidR="0063703C" w:rsidRPr="00B93D81">
        <w:rPr>
          <w:color w:val="000000" w:themeColor="text1"/>
          <w:sz w:val="28"/>
        </w:rPr>
        <w:t>..</w:t>
      </w:r>
      <w:r w:rsidR="007125A2" w:rsidRPr="00B93D81">
        <w:rPr>
          <w:color w:val="000000" w:themeColor="text1"/>
          <w:sz w:val="28"/>
        </w:rPr>
        <w:t>………………………</w:t>
      </w:r>
      <w:r w:rsidR="00201FD2" w:rsidRPr="00B93D81">
        <w:rPr>
          <w:color w:val="000000" w:themeColor="text1"/>
          <w:sz w:val="28"/>
        </w:rPr>
        <w:t>…..</w:t>
      </w:r>
      <w:r w:rsidRPr="00B93D81">
        <w:rPr>
          <w:color w:val="000000" w:themeColor="text1"/>
          <w:sz w:val="28"/>
        </w:rPr>
        <w:t>…</w:t>
      </w:r>
      <w:r w:rsidR="002E2691" w:rsidRPr="00B93D81">
        <w:rPr>
          <w:color w:val="000000" w:themeColor="text1"/>
          <w:sz w:val="28"/>
        </w:rPr>
        <w:t>…………………..</w:t>
      </w:r>
      <w:r w:rsidR="00C709B4" w:rsidRPr="00B93D81">
        <w:rPr>
          <w:color w:val="000000" w:themeColor="text1"/>
          <w:sz w:val="28"/>
        </w:rPr>
        <w:t>3</w:t>
      </w:r>
      <w:r w:rsidR="00284597" w:rsidRPr="00B93D81">
        <w:rPr>
          <w:color w:val="000000" w:themeColor="text1"/>
          <w:sz w:val="28"/>
        </w:rPr>
        <w:t>6</w:t>
      </w:r>
    </w:p>
    <w:p w:rsidR="00693EAB" w:rsidRPr="00B93D81" w:rsidRDefault="00693EAB" w:rsidP="00693EAB">
      <w:pPr>
        <w:suppressAutoHyphens/>
        <w:spacing w:line="360" w:lineRule="auto"/>
        <w:jc w:val="both"/>
        <w:rPr>
          <w:b/>
          <w:color w:val="000000" w:themeColor="text1"/>
          <w:sz w:val="28"/>
        </w:rPr>
      </w:pPr>
      <w:r w:rsidRPr="00B93D81">
        <w:rPr>
          <w:b/>
          <w:color w:val="000000" w:themeColor="text1"/>
          <w:sz w:val="28"/>
        </w:rPr>
        <w:t>Висновки до розділу 2 …………………………………………………………....</w:t>
      </w:r>
      <w:r w:rsidR="00037CF4" w:rsidRPr="00B93D81">
        <w:rPr>
          <w:b/>
          <w:color w:val="000000" w:themeColor="text1"/>
          <w:sz w:val="28"/>
        </w:rPr>
        <w:t>49</w:t>
      </w:r>
    </w:p>
    <w:p w:rsidR="00AF532B" w:rsidRPr="00B93D81" w:rsidRDefault="0063703C" w:rsidP="00A03791">
      <w:pPr>
        <w:suppressAutoHyphens/>
        <w:spacing w:line="360" w:lineRule="auto"/>
        <w:jc w:val="both"/>
        <w:rPr>
          <w:b/>
          <w:caps/>
          <w:color w:val="000000" w:themeColor="text1"/>
          <w:sz w:val="28"/>
        </w:rPr>
      </w:pPr>
      <w:r w:rsidRPr="00B93D81">
        <w:rPr>
          <w:b/>
          <w:caps/>
          <w:color w:val="000000" w:themeColor="text1"/>
          <w:sz w:val="28"/>
        </w:rPr>
        <w:t xml:space="preserve">Розділ </w:t>
      </w:r>
      <w:r w:rsidR="00AF532B" w:rsidRPr="00B93D81">
        <w:rPr>
          <w:b/>
          <w:caps/>
          <w:color w:val="000000" w:themeColor="text1"/>
          <w:sz w:val="28"/>
        </w:rPr>
        <w:t xml:space="preserve">3. </w:t>
      </w:r>
      <w:r w:rsidR="00C8498C" w:rsidRPr="00B93D81">
        <w:rPr>
          <w:b/>
          <w:caps/>
          <w:color w:val="000000" w:themeColor="text1"/>
          <w:sz w:val="28"/>
          <w:szCs w:val="28"/>
        </w:rPr>
        <w:t xml:space="preserve">Психологічне забезпечення розвитку </w:t>
      </w:r>
      <w:r w:rsidR="00AF532B" w:rsidRPr="00B93D81">
        <w:rPr>
          <w:b/>
          <w:caps/>
          <w:color w:val="000000" w:themeColor="text1"/>
          <w:sz w:val="28"/>
        </w:rPr>
        <w:t xml:space="preserve">професійної мотивації майбутніх </w:t>
      </w:r>
      <w:r w:rsidRPr="00B93D81">
        <w:rPr>
          <w:b/>
          <w:caps/>
          <w:color w:val="000000" w:themeColor="text1"/>
          <w:sz w:val="28"/>
        </w:rPr>
        <w:t xml:space="preserve">психологів </w:t>
      </w:r>
      <w:r w:rsidR="00C8498C" w:rsidRPr="00B93D81">
        <w:rPr>
          <w:b/>
          <w:caps/>
          <w:color w:val="000000" w:themeColor="text1"/>
          <w:sz w:val="28"/>
        </w:rPr>
        <w:t xml:space="preserve">у закладі вищої освіти </w:t>
      </w:r>
      <w:r w:rsidR="00AF532B" w:rsidRPr="00B93D81">
        <w:rPr>
          <w:b/>
          <w:caps/>
          <w:color w:val="000000" w:themeColor="text1"/>
          <w:sz w:val="28"/>
        </w:rPr>
        <w:t>…</w:t>
      </w:r>
      <w:r w:rsidRPr="00B93D81">
        <w:rPr>
          <w:b/>
          <w:caps/>
          <w:color w:val="000000" w:themeColor="text1"/>
          <w:sz w:val="28"/>
        </w:rPr>
        <w:t>…………………</w:t>
      </w:r>
      <w:r w:rsidR="007125A2" w:rsidRPr="00B93D81">
        <w:rPr>
          <w:b/>
          <w:caps/>
          <w:color w:val="000000" w:themeColor="text1"/>
          <w:sz w:val="28"/>
        </w:rPr>
        <w:t>……</w:t>
      </w:r>
      <w:r w:rsidR="00C8498C" w:rsidRPr="00B93D81">
        <w:rPr>
          <w:b/>
          <w:caps/>
          <w:color w:val="000000" w:themeColor="text1"/>
          <w:sz w:val="28"/>
        </w:rPr>
        <w:t>……………………...</w:t>
      </w:r>
      <w:r w:rsidR="007125A2" w:rsidRPr="00B93D81">
        <w:rPr>
          <w:b/>
          <w:caps/>
          <w:color w:val="000000" w:themeColor="text1"/>
          <w:sz w:val="28"/>
        </w:rPr>
        <w:t>………………</w:t>
      </w:r>
      <w:r w:rsidR="00AF532B" w:rsidRPr="00B93D81">
        <w:rPr>
          <w:b/>
          <w:caps/>
          <w:color w:val="000000" w:themeColor="text1"/>
          <w:sz w:val="28"/>
        </w:rPr>
        <w:t>.</w:t>
      </w:r>
      <w:r w:rsidR="00037CF4" w:rsidRPr="00B93D81">
        <w:rPr>
          <w:b/>
          <w:caps/>
          <w:color w:val="000000" w:themeColor="text1"/>
          <w:sz w:val="28"/>
        </w:rPr>
        <w:t>50</w:t>
      </w:r>
    </w:p>
    <w:p w:rsidR="0063703C" w:rsidRPr="00B93D81" w:rsidRDefault="0063703C" w:rsidP="0063703C">
      <w:pPr>
        <w:tabs>
          <w:tab w:val="left" w:pos="540"/>
        </w:tabs>
        <w:suppressAutoHyphens/>
        <w:spacing w:line="360" w:lineRule="auto"/>
        <w:jc w:val="both"/>
        <w:rPr>
          <w:color w:val="000000" w:themeColor="text1"/>
          <w:sz w:val="28"/>
        </w:rPr>
      </w:pPr>
      <w:r w:rsidRPr="00B93D81">
        <w:rPr>
          <w:color w:val="000000" w:themeColor="text1"/>
          <w:sz w:val="28"/>
        </w:rPr>
        <w:t>3.1. Організація та зміст експериментального дослідження .…………………</w:t>
      </w:r>
      <w:r w:rsidR="00EC3E6A" w:rsidRPr="00B93D81">
        <w:rPr>
          <w:color w:val="000000" w:themeColor="text1"/>
          <w:sz w:val="28"/>
        </w:rPr>
        <w:t>...</w:t>
      </w:r>
      <w:r w:rsidR="00037CF4" w:rsidRPr="00B93D81">
        <w:rPr>
          <w:color w:val="000000" w:themeColor="text1"/>
          <w:sz w:val="28"/>
        </w:rPr>
        <w:t>50</w:t>
      </w:r>
    </w:p>
    <w:p w:rsidR="0063703C" w:rsidRPr="00B93D81" w:rsidRDefault="0063703C" w:rsidP="0063703C">
      <w:pPr>
        <w:suppressAutoHyphens/>
        <w:spacing w:line="360" w:lineRule="auto"/>
        <w:jc w:val="both"/>
        <w:rPr>
          <w:color w:val="000000" w:themeColor="text1"/>
          <w:sz w:val="28"/>
        </w:rPr>
      </w:pPr>
      <w:r w:rsidRPr="00B93D81">
        <w:rPr>
          <w:color w:val="000000" w:themeColor="text1"/>
          <w:sz w:val="28"/>
        </w:rPr>
        <w:t>3.2. Аналіз ефективності експериментального дослідження ………..………….</w:t>
      </w:r>
      <w:r w:rsidR="003E7A16" w:rsidRPr="00B93D81">
        <w:rPr>
          <w:color w:val="000000" w:themeColor="text1"/>
          <w:sz w:val="28"/>
        </w:rPr>
        <w:t>5</w:t>
      </w:r>
      <w:r w:rsidR="00B93D81">
        <w:rPr>
          <w:color w:val="000000" w:themeColor="text1"/>
          <w:sz w:val="28"/>
        </w:rPr>
        <w:t>7</w:t>
      </w:r>
    </w:p>
    <w:p w:rsidR="00693EAB" w:rsidRPr="00B93D81" w:rsidRDefault="00693EAB" w:rsidP="00693EAB">
      <w:pPr>
        <w:suppressAutoHyphens/>
        <w:spacing w:line="360" w:lineRule="auto"/>
        <w:jc w:val="both"/>
        <w:rPr>
          <w:b/>
          <w:color w:val="000000" w:themeColor="text1"/>
          <w:sz w:val="28"/>
        </w:rPr>
      </w:pPr>
      <w:r w:rsidRPr="00B93D81">
        <w:rPr>
          <w:b/>
          <w:color w:val="000000" w:themeColor="text1"/>
          <w:sz w:val="28"/>
        </w:rPr>
        <w:t>Висновки до розділу 3 …………………………………………………………....</w:t>
      </w:r>
      <w:r w:rsidR="00B93D81">
        <w:rPr>
          <w:b/>
          <w:color w:val="000000" w:themeColor="text1"/>
          <w:sz w:val="28"/>
        </w:rPr>
        <w:t>64</w:t>
      </w:r>
    </w:p>
    <w:p w:rsidR="00AF532B" w:rsidRPr="00B93D81" w:rsidRDefault="00AF532B" w:rsidP="00A03791">
      <w:pPr>
        <w:suppressAutoHyphens/>
        <w:spacing w:line="360" w:lineRule="auto"/>
        <w:rPr>
          <w:caps/>
          <w:color w:val="000000" w:themeColor="text1"/>
          <w:sz w:val="28"/>
        </w:rPr>
      </w:pPr>
      <w:r w:rsidRPr="00B93D81">
        <w:rPr>
          <w:b/>
          <w:caps/>
          <w:color w:val="000000" w:themeColor="text1"/>
          <w:sz w:val="28"/>
        </w:rPr>
        <w:t>Висновки</w:t>
      </w:r>
      <w:r w:rsidRPr="00B93D81">
        <w:rPr>
          <w:caps/>
          <w:color w:val="000000" w:themeColor="text1"/>
          <w:sz w:val="28"/>
        </w:rPr>
        <w:t xml:space="preserve">....................………………...........................................................….. </w:t>
      </w:r>
      <w:r w:rsidR="003E7A16" w:rsidRPr="00B93D81">
        <w:rPr>
          <w:caps/>
          <w:color w:val="000000" w:themeColor="text1"/>
          <w:sz w:val="28"/>
        </w:rPr>
        <w:t>6</w:t>
      </w:r>
      <w:r w:rsidR="00B93D81">
        <w:rPr>
          <w:caps/>
          <w:color w:val="000000" w:themeColor="text1"/>
          <w:sz w:val="28"/>
        </w:rPr>
        <w:t>6</w:t>
      </w:r>
    </w:p>
    <w:p w:rsidR="00AF532B" w:rsidRPr="00B93D81" w:rsidRDefault="00AF532B" w:rsidP="00A03791">
      <w:pPr>
        <w:suppressAutoHyphens/>
        <w:spacing w:line="360" w:lineRule="auto"/>
        <w:rPr>
          <w:b/>
          <w:caps/>
          <w:color w:val="000000" w:themeColor="text1"/>
          <w:sz w:val="28"/>
          <w:szCs w:val="28"/>
        </w:rPr>
      </w:pPr>
      <w:r w:rsidRPr="00B93D81">
        <w:rPr>
          <w:b/>
          <w:caps/>
          <w:color w:val="000000" w:themeColor="text1"/>
          <w:sz w:val="28"/>
          <w:szCs w:val="28"/>
        </w:rPr>
        <w:t>Список використаних джерел</w:t>
      </w:r>
      <w:r w:rsidRPr="00B93D81">
        <w:rPr>
          <w:caps/>
          <w:color w:val="000000" w:themeColor="text1"/>
          <w:sz w:val="28"/>
          <w:szCs w:val="28"/>
        </w:rPr>
        <w:t>.........................................................…</w:t>
      </w:r>
      <w:r w:rsidR="003B4DC4" w:rsidRPr="00B93D81">
        <w:rPr>
          <w:caps/>
          <w:color w:val="000000" w:themeColor="text1"/>
          <w:sz w:val="28"/>
          <w:szCs w:val="28"/>
        </w:rPr>
        <w:t>6</w:t>
      </w:r>
      <w:r w:rsidR="00037CF4" w:rsidRPr="00B93D81">
        <w:rPr>
          <w:caps/>
          <w:color w:val="000000" w:themeColor="text1"/>
          <w:sz w:val="28"/>
          <w:szCs w:val="28"/>
        </w:rPr>
        <w:t>9</w:t>
      </w:r>
    </w:p>
    <w:p w:rsidR="00515CB9" w:rsidRPr="00B93D81" w:rsidRDefault="00515CB9" w:rsidP="00A03791">
      <w:pPr>
        <w:suppressAutoHyphens/>
        <w:spacing w:line="360" w:lineRule="auto"/>
        <w:rPr>
          <w:caps/>
          <w:color w:val="000000" w:themeColor="text1"/>
          <w:sz w:val="28"/>
        </w:rPr>
      </w:pPr>
      <w:r w:rsidRPr="00B93D81">
        <w:rPr>
          <w:b/>
          <w:caps/>
          <w:color w:val="000000" w:themeColor="text1"/>
          <w:sz w:val="28"/>
        </w:rPr>
        <w:t>ДОДАТки</w:t>
      </w:r>
      <w:r w:rsidRPr="00B93D81">
        <w:rPr>
          <w:caps/>
          <w:color w:val="000000" w:themeColor="text1"/>
          <w:sz w:val="28"/>
        </w:rPr>
        <w:t xml:space="preserve">.......................………………...........................................................….. </w:t>
      </w:r>
      <w:r w:rsidR="00284597" w:rsidRPr="00B93D81">
        <w:rPr>
          <w:caps/>
          <w:color w:val="000000" w:themeColor="text1"/>
          <w:sz w:val="28"/>
        </w:rPr>
        <w:t>7</w:t>
      </w:r>
      <w:r w:rsidR="00C658AB">
        <w:rPr>
          <w:caps/>
          <w:color w:val="000000" w:themeColor="text1"/>
          <w:sz w:val="28"/>
        </w:rPr>
        <w:t>5</w:t>
      </w:r>
    </w:p>
    <w:p w:rsidR="00AF532B" w:rsidRPr="00B93D81" w:rsidRDefault="00AF532B" w:rsidP="00A03791">
      <w:pPr>
        <w:suppressAutoHyphens/>
        <w:spacing w:line="360" w:lineRule="auto"/>
        <w:rPr>
          <w:b/>
          <w:caps/>
          <w:color w:val="000000" w:themeColor="text1"/>
          <w:sz w:val="28"/>
        </w:rPr>
      </w:pPr>
    </w:p>
    <w:p w:rsidR="00AF532B" w:rsidRPr="00B93D81" w:rsidRDefault="00AF532B" w:rsidP="00A03791">
      <w:pPr>
        <w:rPr>
          <w:color w:val="000000" w:themeColor="text1"/>
        </w:rPr>
      </w:pPr>
    </w:p>
    <w:p w:rsidR="00E776A6" w:rsidRPr="00B93D81" w:rsidRDefault="00E776A6" w:rsidP="00A03791">
      <w:pPr>
        <w:rPr>
          <w:color w:val="000000" w:themeColor="text1"/>
        </w:rPr>
      </w:pPr>
    </w:p>
    <w:p w:rsidR="00E776A6" w:rsidRPr="00B93D81" w:rsidRDefault="00E776A6" w:rsidP="00A03791">
      <w:pPr>
        <w:rPr>
          <w:color w:val="000000" w:themeColor="text1"/>
        </w:rPr>
      </w:pPr>
    </w:p>
    <w:p w:rsidR="00E776A6" w:rsidRPr="00B93D81" w:rsidRDefault="00E776A6" w:rsidP="00A03791">
      <w:pPr>
        <w:rPr>
          <w:color w:val="000000" w:themeColor="text1"/>
        </w:rPr>
      </w:pPr>
    </w:p>
    <w:p w:rsidR="00E776A6" w:rsidRPr="00B93D81" w:rsidRDefault="00E776A6" w:rsidP="00A03791">
      <w:pPr>
        <w:rPr>
          <w:color w:val="000000" w:themeColor="text1"/>
        </w:rPr>
      </w:pPr>
    </w:p>
    <w:p w:rsidR="00E776A6" w:rsidRPr="00B93D81" w:rsidRDefault="00E776A6" w:rsidP="00A03791">
      <w:pPr>
        <w:rPr>
          <w:color w:val="000000" w:themeColor="text1"/>
        </w:rPr>
      </w:pPr>
    </w:p>
    <w:p w:rsidR="00E776A6" w:rsidRPr="00B93D81" w:rsidRDefault="00E776A6" w:rsidP="00A03791">
      <w:pPr>
        <w:suppressAutoHyphens/>
        <w:spacing w:line="360" w:lineRule="auto"/>
        <w:jc w:val="center"/>
        <w:rPr>
          <w:b/>
          <w:caps/>
          <w:color w:val="000000" w:themeColor="text1"/>
          <w:sz w:val="28"/>
        </w:rPr>
      </w:pPr>
      <w:r w:rsidRPr="00B93D81">
        <w:rPr>
          <w:b/>
          <w:caps/>
          <w:color w:val="000000" w:themeColor="text1"/>
          <w:sz w:val="28"/>
        </w:rPr>
        <w:lastRenderedPageBreak/>
        <w:t>Вступ</w:t>
      </w:r>
    </w:p>
    <w:p w:rsidR="00E776A6" w:rsidRPr="00B93D81" w:rsidRDefault="001D18B7" w:rsidP="001D18B7">
      <w:pPr>
        <w:tabs>
          <w:tab w:val="left" w:pos="6574"/>
        </w:tabs>
        <w:suppressAutoHyphens/>
        <w:spacing w:line="360" w:lineRule="auto"/>
        <w:rPr>
          <w:b/>
          <w:caps/>
          <w:color w:val="000000" w:themeColor="text1"/>
          <w:sz w:val="28"/>
        </w:rPr>
      </w:pPr>
      <w:r w:rsidRPr="00B93D81">
        <w:rPr>
          <w:b/>
          <w:caps/>
          <w:color w:val="000000" w:themeColor="text1"/>
          <w:sz w:val="28"/>
        </w:rPr>
        <w:tab/>
      </w:r>
    </w:p>
    <w:p w:rsidR="00EC3E6A" w:rsidRPr="00B93D81" w:rsidRDefault="005A1C6C" w:rsidP="00EC3E6A">
      <w:pPr>
        <w:autoSpaceDE w:val="0"/>
        <w:autoSpaceDN w:val="0"/>
        <w:adjustRightInd w:val="0"/>
        <w:spacing w:line="360" w:lineRule="auto"/>
        <w:ind w:firstLine="709"/>
        <w:jc w:val="both"/>
        <w:rPr>
          <w:color w:val="000000" w:themeColor="text1"/>
          <w:sz w:val="28"/>
          <w:szCs w:val="28"/>
        </w:rPr>
      </w:pPr>
      <w:r w:rsidRPr="00B93D81">
        <w:rPr>
          <w:b/>
          <w:color w:val="000000"/>
          <w:sz w:val="28"/>
          <w:szCs w:val="28"/>
          <w:lang w:eastAsia="en-US"/>
        </w:rPr>
        <w:t>Актуальність дослідження.</w:t>
      </w:r>
      <w:r w:rsidRPr="00B93D81">
        <w:rPr>
          <w:color w:val="000000"/>
          <w:sz w:val="28"/>
          <w:szCs w:val="28"/>
          <w:lang w:eastAsia="en-US"/>
        </w:rPr>
        <w:t xml:space="preserve"> </w:t>
      </w:r>
      <w:r w:rsidR="00EC3E6A" w:rsidRPr="00B93D81">
        <w:rPr>
          <w:color w:val="000000" w:themeColor="text1"/>
          <w:sz w:val="28"/>
          <w:szCs w:val="28"/>
          <w:shd w:val="clear" w:color="auto" w:fill="FFFFFF"/>
        </w:rPr>
        <w:t xml:space="preserve">В умовах динамічного соціуму змінюються соціальні орієнтири, які спрямовують актуальний розвиток людства. За цих обставин постає проблема особистісної </w:t>
      </w:r>
      <w:r w:rsidR="0060512A">
        <w:rPr>
          <w:color w:val="000000" w:themeColor="text1"/>
          <w:sz w:val="28"/>
          <w:szCs w:val="28"/>
          <w:shd w:val="clear" w:color="auto" w:fill="FFFFFF"/>
        </w:rPr>
        <w:t>цілісності людини, що забезпечує</w:t>
      </w:r>
      <w:r w:rsidR="00EC3E6A" w:rsidRPr="00B93D81">
        <w:rPr>
          <w:color w:val="000000" w:themeColor="text1"/>
          <w:sz w:val="28"/>
          <w:szCs w:val="28"/>
          <w:shd w:val="clear" w:color="auto" w:fill="FFFFFF"/>
        </w:rPr>
        <w:t xml:space="preserve">ться мотиваційною сферою її особистості. Основні особистісні риси людини закладаються під час навчання в системі освіти. При цьому суспільство висуває випускнику закладу вищої освіти високі вимоги, серед яких важливе місце займає професіоналізм, соціальна активність і творчий підхід до виконання завдань. </w:t>
      </w:r>
      <w:r w:rsidR="00EC3E6A" w:rsidRPr="00B93D81">
        <w:rPr>
          <w:color w:val="000000" w:themeColor="text1"/>
          <w:sz w:val="28"/>
          <w:szCs w:val="28"/>
        </w:rPr>
        <w:t xml:space="preserve">Серед факторів, що зумовлюють ефективність професійної діяльності психолога, значне місце посідає вивчення мотиваційної сфери, оскільки мотивація – рушійна сила поведінки людини, вона відіграє значну роль у професійному самоудосконаленні, є умовою формування індивідуального стилю діяльності і професійно значущих якостей. </w:t>
      </w:r>
    </w:p>
    <w:p w:rsidR="00EC3E6A" w:rsidRPr="00B93D81" w:rsidRDefault="00EC3E6A" w:rsidP="00EC3E6A">
      <w:pPr>
        <w:autoSpaceDE w:val="0"/>
        <w:autoSpaceDN w:val="0"/>
        <w:adjustRightInd w:val="0"/>
        <w:spacing w:line="360" w:lineRule="auto"/>
        <w:ind w:firstLine="709"/>
        <w:jc w:val="both"/>
        <w:rPr>
          <w:color w:val="000000" w:themeColor="text1"/>
          <w:sz w:val="28"/>
          <w:szCs w:val="28"/>
          <w:shd w:val="clear" w:color="auto" w:fill="FFFFFF"/>
        </w:rPr>
      </w:pPr>
      <w:r w:rsidRPr="00B93D81">
        <w:rPr>
          <w:color w:val="000000" w:themeColor="text1"/>
          <w:sz w:val="28"/>
          <w:szCs w:val="28"/>
          <w:shd w:val="clear" w:color="auto" w:fill="FFFFFF"/>
        </w:rPr>
        <w:t>Мотиваційна сфера особистості студента є визначальною для його становлення як професіонала-фахівця. Особливої актуальності психологічна проблематика розвитку мотиваційної сфери набуває стосовно освітньо-професійної діяльності студента, під час якої закладаються основи майбутнього професіоналізму. Відтак, психолого-педагогічна теорія і практика потребують виявлення психологічних чинників розвитку мотиваційної сфери особистості студента, які б визначили шляхи досягнення стійкості, цілісності й гармонійного розвитку людської особистості та індивідуальності в освітньому серед</w:t>
      </w:r>
      <w:r w:rsidR="0011258F">
        <w:rPr>
          <w:color w:val="000000" w:themeColor="text1"/>
          <w:sz w:val="28"/>
          <w:szCs w:val="28"/>
          <w:shd w:val="clear" w:color="auto" w:fill="FFFFFF"/>
        </w:rPr>
        <w:t>овищі закладу вищої соціономічної</w:t>
      </w:r>
      <w:r w:rsidRPr="00B93D81">
        <w:rPr>
          <w:color w:val="000000" w:themeColor="text1"/>
          <w:sz w:val="28"/>
          <w:szCs w:val="28"/>
          <w:shd w:val="clear" w:color="auto" w:fill="FFFFFF"/>
        </w:rPr>
        <w:t xml:space="preserve"> освіти. </w:t>
      </w:r>
    </w:p>
    <w:p w:rsidR="00EC3E6A" w:rsidRPr="00B93D81" w:rsidRDefault="00EC3E6A" w:rsidP="00EC3E6A">
      <w:pPr>
        <w:pStyle w:val="Default"/>
        <w:spacing w:line="360" w:lineRule="auto"/>
        <w:ind w:firstLine="709"/>
        <w:jc w:val="both"/>
        <w:rPr>
          <w:color w:val="000000" w:themeColor="text1"/>
          <w:sz w:val="28"/>
          <w:szCs w:val="28"/>
          <w:lang w:val="uk-UA"/>
        </w:rPr>
      </w:pPr>
      <w:r w:rsidRPr="00B93D81">
        <w:rPr>
          <w:color w:val="000000" w:themeColor="text1"/>
          <w:sz w:val="28"/>
          <w:szCs w:val="28"/>
          <w:lang w:val="uk-UA"/>
        </w:rPr>
        <w:t xml:space="preserve">Сучасна психолого-педагогічна наука досить повно і глибоко вивчила питання, пов’язані з мотивацією навчальної діяльності на різних етапах життєвого шляху особистості. Мотивація як важливий психічний феномен регулятивної сфери особистості розглядалась у багатьох напрямках психології. Проблемі мотивів та мотивації присвячено дослідження як вітчизняних, так і зарубіжних авторів (В. Асєєв, Дж. Аткінсон, В. Вілюнас, Є. Ільїн, В. Ковальов, О. Леонтьєв, Д. Мак-Клелланд, Д. Узнадзе, Х. Хекхаузен та ін.). У контексті мотиваційної сфери досліджувались потреби як внутрішні джерела активності </w:t>
      </w:r>
      <w:r w:rsidRPr="00B93D81">
        <w:rPr>
          <w:color w:val="000000" w:themeColor="text1"/>
          <w:sz w:val="28"/>
          <w:szCs w:val="28"/>
          <w:lang w:val="uk-UA"/>
        </w:rPr>
        <w:lastRenderedPageBreak/>
        <w:t>людини, природа мотиву та мотивації, різновиди мотиваційних утворень, онтогенетичні аспекти мотиваційної сфери особистості, мотивація у теоріях спілкування, мотиви просоціальної та девіантної поведінки людини, мотивація учбової, професійної та освітньо-професійної діяльності особистості.</w:t>
      </w:r>
    </w:p>
    <w:p w:rsidR="00EC3E6A" w:rsidRPr="00B93D81" w:rsidRDefault="00EC3E6A" w:rsidP="00EC3E6A">
      <w:pPr>
        <w:pStyle w:val="Default"/>
        <w:spacing w:line="360" w:lineRule="auto"/>
        <w:ind w:firstLine="709"/>
        <w:jc w:val="both"/>
        <w:rPr>
          <w:color w:val="000000" w:themeColor="text1"/>
          <w:sz w:val="28"/>
          <w:szCs w:val="28"/>
          <w:lang w:val="uk-UA"/>
        </w:rPr>
      </w:pPr>
      <w:r w:rsidRPr="00B93D81">
        <w:rPr>
          <w:color w:val="000000" w:themeColor="text1"/>
          <w:sz w:val="28"/>
          <w:szCs w:val="28"/>
          <w:lang w:val="uk-UA"/>
        </w:rPr>
        <w:t xml:space="preserve">Значна увага дослідників цілком зрозуміла, адже саме мотиваційний компонент </w:t>
      </w:r>
      <w:r w:rsidR="00A4594E">
        <w:rPr>
          <w:color w:val="000000" w:themeColor="text1"/>
          <w:sz w:val="28"/>
          <w:szCs w:val="28"/>
          <w:lang w:val="uk-UA"/>
        </w:rPr>
        <w:t xml:space="preserve">освітньо-професійної підготовки </w:t>
      </w:r>
      <w:r w:rsidRPr="00B93D81">
        <w:rPr>
          <w:color w:val="000000" w:themeColor="text1"/>
          <w:sz w:val="28"/>
          <w:szCs w:val="28"/>
          <w:lang w:val="uk-UA"/>
        </w:rPr>
        <w:t xml:space="preserve">не тільки забезпечує високі результати при психолого-педагогічному впливі, а й активізує пізнавальну діяльність студентів. Так, особливості професійної підготовки майбутніх психологів досліджували чимало вчених, зокрема І. Богданова, З. Курлянд, </w:t>
      </w:r>
      <w:r w:rsidR="00A4594E">
        <w:rPr>
          <w:color w:val="000000" w:themeColor="text1"/>
          <w:sz w:val="28"/>
          <w:szCs w:val="28"/>
          <w:lang w:val="uk-UA"/>
        </w:rPr>
        <w:br/>
      </w:r>
      <w:r w:rsidRPr="00B93D81">
        <w:rPr>
          <w:color w:val="000000" w:themeColor="text1"/>
          <w:sz w:val="28"/>
          <w:szCs w:val="28"/>
          <w:lang w:val="uk-UA"/>
        </w:rPr>
        <w:t xml:space="preserve">В. Сластьонін та ін. Ними показано, що навчання для студентів повинно набути особистісного сенсу, який </w:t>
      </w:r>
      <w:r w:rsidR="00A4594E">
        <w:rPr>
          <w:color w:val="000000" w:themeColor="text1"/>
          <w:sz w:val="28"/>
          <w:szCs w:val="28"/>
          <w:lang w:val="uk-UA"/>
        </w:rPr>
        <w:t>«</w:t>
      </w:r>
      <w:r w:rsidRPr="00B93D81">
        <w:rPr>
          <w:color w:val="000000" w:themeColor="text1"/>
          <w:sz w:val="28"/>
          <w:szCs w:val="28"/>
          <w:lang w:val="uk-UA"/>
        </w:rPr>
        <w:t>поєднує розум, почуття і волю та виявляється в спрямуванні активності на життєве самовизначення і професійне самоствердження, оволодіння професією і розвиток своїх можливостей</w:t>
      </w:r>
      <w:r w:rsidR="00A4594E">
        <w:rPr>
          <w:color w:val="000000" w:themeColor="text1"/>
          <w:sz w:val="28"/>
          <w:szCs w:val="28"/>
          <w:lang w:val="uk-UA"/>
        </w:rPr>
        <w:t xml:space="preserve">» [11, </w:t>
      </w:r>
      <w:r w:rsidR="00A4594E">
        <w:rPr>
          <w:color w:val="000000" w:themeColor="text1"/>
          <w:sz w:val="28"/>
          <w:szCs w:val="28"/>
          <w:lang w:val="uk-UA"/>
        </w:rPr>
        <w:br/>
        <w:t>с. 29]</w:t>
      </w:r>
      <w:r w:rsidRPr="00B93D81">
        <w:rPr>
          <w:color w:val="000000" w:themeColor="text1"/>
          <w:sz w:val="28"/>
          <w:szCs w:val="28"/>
          <w:lang w:val="uk-UA"/>
        </w:rPr>
        <w:t xml:space="preserve">. Неупереджене ставлення до завдань і процесу </w:t>
      </w:r>
      <w:r w:rsidR="00A4594E">
        <w:rPr>
          <w:color w:val="000000" w:themeColor="text1"/>
          <w:sz w:val="28"/>
          <w:szCs w:val="28"/>
          <w:lang w:val="uk-UA"/>
        </w:rPr>
        <w:t xml:space="preserve">освітньо-професійної підготовки </w:t>
      </w:r>
      <w:r w:rsidRPr="00B93D81">
        <w:rPr>
          <w:color w:val="000000" w:themeColor="text1"/>
          <w:sz w:val="28"/>
          <w:szCs w:val="28"/>
          <w:lang w:val="uk-UA"/>
        </w:rPr>
        <w:t>визначає</w:t>
      </w:r>
      <w:r w:rsidR="00A4594E">
        <w:rPr>
          <w:color w:val="000000" w:themeColor="text1"/>
          <w:sz w:val="28"/>
          <w:szCs w:val="28"/>
          <w:lang w:val="uk-UA"/>
        </w:rPr>
        <w:t xml:space="preserve"> освітні</w:t>
      </w:r>
      <w:r w:rsidRPr="00B93D81">
        <w:rPr>
          <w:color w:val="000000" w:themeColor="text1"/>
          <w:sz w:val="28"/>
          <w:szCs w:val="28"/>
          <w:lang w:val="uk-UA"/>
        </w:rPr>
        <w:t xml:space="preserve"> успіхи студента.</w:t>
      </w:r>
    </w:p>
    <w:p w:rsidR="00EC3E6A" w:rsidRPr="00B93D81" w:rsidRDefault="00EC3E6A" w:rsidP="00EC3E6A">
      <w:pPr>
        <w:pStyle w:val="Default"/>
        <w:spacing w:line="360" w:lineRule="auto"/>
        <w:ind w:firstLine="709"/>
        <w:jc w:val="both"/>
        <w:rPr>
          <w:color w:val="000000" w:themeColor="text1"/>
          <w:sz w:val="28"/>
          <w:szCs w:val="28"/>
          <w:lang w:val="uk-UA"/>
        </w:rPr>
      </w:pPr>
      <w:r w:rsidRPr="00B93D81">
        <w:rPr>
          <w:color w:val="000000" w:themeColor="text1"/>
          <w:sz w:val="28"/>
          <w:szCs w:val="28"/>
          <w:lang w:val="uk-UA"/>
        </w:rPr>
        <w:t>На успіх</w:t>
      </w:r>
      <w:r w:rsidR="00A4594E" w:rsidRPr="00A4594E">
        <w:rPr>
          <w:color w:val="000000" w:themeColor="text1"/>
          <w:sz w:val="28"/>
          <w:szCs w:val="28"/>
          <w:lang w:val="uk-UA"/>
        </w:rPr>
        <w:t xml:space="preserve"> </w:t>
      </w:r>
      <w:r w:rsidR="00A4594E">
        <w:rPr>
          <w:color w:val="000000" w:themeColor="text1"/>
          <w:sz w:val="28"/>
          <w:szCs w:val="28"/>
          <w:lang w:val="uk-UA"/>
        </w:rPr>
        <w:t>освітньо-професійної підготовки</w:t>
      </w:r>
      <w:r w:rsidRPr="00B93D81">
        <w:rPr>
          <w:color w:val="000000" w:themeColor="text1"/>
          <w:sz w:val="28"/>
          <w:szCs w:val="28"/>
          <w:lang w:val="uk-UA"/>
        </w:rPr>
        <w:t xml:space="preserve"> студентів впливає низка чинників</w:t>
      </w:r>
      <w:r w:rsidR="00A4594E">
        <w:rPr>
          <w:color w:val="000000" w:themeColor="text1"/>
          <w:sz w:val="28"/>
          <w:szCs w:val="28"/>
          <w:lang w:val="uk-UA"/>
        </w:rPr>
        <w:t>. С</w:t>
      </w:r>
      <w:r w:rsidRPr="00B93D81">
        <w:rPr>
          <w:color w:val="000000" w:themeColor="text1"/>
          <w:sz w:val="28"/>
          <w:szCs w:val="28"/>
          <w:lang w:val="uk-UA"/>
        </w:rPr>
        <w:t xml:space="preserve">еред </w:t>
      </w:r>
      <w:r w:rsidR="00A4594E">
        <w:rPr>
          <w:color w:val="000000" w:themeColor="text1"/>
          <w:sz w:val="28"/>
          <w:szCs w:val="28"/>
          <w:lang w:val="uk-UA"/>
        </w:rPr>
        <w:t>н</w:t>
      </w:r>
      <w:r w:rsidRPr="00B93D81">
        <w:rPr>
          <w:color w:val="000000" w:themeColor="text1"/>
          <w:sz w:val="28"/>
          <w:szCs w:val="28"/>
          <w:lang w:val="uk-UA"/>
        </w:rPr>
        <w:t xml:space="preserve">их </w:t>
      </w:r>
      <w:r w:rsidR="00A4594E">
        <w:rPr>
          <w:color w:val="000000" w:themeColor="text1"/>
          <w:sz w:val="28"/>
          <w:szCs w:val="28"/>
          <w:lang w:val="uk-UA"/>
        </w:rPr>
        <w:t>важлив</w:t>
      </w:r>
      <w:r w:rsidRPr="00B93D81">
        <w:rPr>
          <w:color w:val="000000" w:themeColor="text1"/>
          <w:sz w:val="28"/>
          <w:szCs w:val="28"/>
          <w:lang w:val="uk-UA"/>
        </w:rPr>
        <w:t xml:space="preserve">е місце </w:t>
      </w:r>
      <w:r w:rsidR="00A4594E">
        <w:rPr>
          <w:color w:val="000000" w:themeColor="text1"/>
          <w:sz w:val="28"/>
          <w:szCs w:val="28"/>
          <w:lang w:val="uk-UA"/>
        </w:rPr>
        <w:t>маю</w:t>
      </w:r>
      <w:r w:rsidRPr="00B93D81">
        <w:rPr>
          <w:color w:val="000000" w:themeColor="text1"/>
          <w:sz w:val="28"/>
          <w:szCs w:val="28"/>
          <w:lang w:val="uk-UA"/>
        </w:rPr>
        <w:t>ть мотиви (</w:t>
      </w:r>
      <w:r w:rsidR="00A4594E">
        <w:rPr>
          <w:color w:val="000000" w:themeColor="text1"/>
          <w:sz w:val="28"/>
          <w:szCs w:val="28"/>
          <w:lang w:val="uk-UA"/>
        </w:rPr>
        <w:t>чинники</w:t>
      </w:r>
      <w:r w:rsidRPr="00B93D81">
        <w:rPr>
          <w:color w:val="000000" w:themeColor="text1"/>
          <w:sz w:val="28"/>
          <w:szCs w:val="28"/>
          <w:lang w:val="uk-UA"/>
        </w:rPr>
        <w:t xml:space="preserve">, </w:t>
      </w:r>
      <w:r w:rsidR="00A4594E">
        <w:rPr>
          <w:color w:val="000000" w:themeColor="text1"/>
          <w:sz w:val="28"/>
          <w:szCs w:val="28"/>
          <w:lang w:val="uk-UA"/>
        </w:rPr>
        <w:t>які</w:t>
      </w:r>
      <w:r w:rsidRPr="00B93D81">
        <w:rPr>
          <w:color w:val="000000" w:themeColor="text1"/>
          <w:sz w:val="28"/>
          <w:szCs w:val="28"/>
          <w:lang w:val="uk-UA"/>
        </w:rPr>
        <w:t xml:space="preserve"> спонукають </w:t>
      </w:r>
      <w:r w:rsidR="00A4594E">
        <w:rPr>
          <w:color w:val="000000" w:themeColor="text1"/>
          <w:sz w:val="28"/>
          <w:szCs w:val="28"/>
          <w:lang w:val="uk-UA"/>
        </w:rPr>
        <w:t xml:space="preserve">особу </w:t>
      </w:r>
      <w:r w:rsidRPr="00B93D81">
        <w:rPr>
          <w:color w:val="000000" w:themeColor="text1"/>
          <w:sz w:val="28"/>
          <w:szCs w:val="28"/>
          <w:lang w:val="uk-UA"/>
        </w:rPr>
        <w:t>до навчання), установк</w:t>
      </w:r>
      <w:r w:rsidR="00A4594E">
        <w:rPr>
          <w:color w:val="000000" w:themeColor="text1"/>
          <w:sz w:val="28"/>
          <w:szCs w:val="28"/>
          <w:lang w:val="uk-UA"/>
        </w:rPr>
        <w:t>и</w:t>
      </w:r>
      <w:r w:rsidRPr="00B93D81">
        <w:rPr>
          <w:color w:val="000000" w:themeColor="text1"/>
          <w:sz w:val="28"/>
          <w:szCs w:val="28"/>
          <w:lang w:val="uk-UA"/>
        </w:rPr>
        <w:t xml:space="preserve"> (</w:t>
      </w:r>
      <w:r w:rsidR="00A4594E">
        <w:rPr>
          <w:color w:val="000000" w:themeColor="text1"/>
          <w:sz w:val="28"/>
          <w:szCs w:val="28"/>
          <w:lang w:val="uk-UA"/>
        </w:rPr>
        <w:t xml:space="preserve">це </w:t>
      </w:r>
      <w:r w:rsidRPr="00B93D81">
        <w:rPr>
          <w:color w:val="000000" w:themeColor="text1"/>
          <w:sz w:val="28"/>
          <w:szCs w:val="28"/>
          <w:lang w:val="uk-UA"/>
        </w:rPr>
        <w:t xml:space="preserve">психологічне налаштування, </w:t>
      </w:r>
      <w:r w:rsidR="00A4594E">
        <w:rPr>
          <w:color w:val="000000" w:themeColor="text1"/>
          <w:sz w:val="28"/>
          <w:szCs w:val="28"/>
          <w:lang w:val="uk-UA"/>
        </w:rPr>
        <w:t xml:space="preserve">загалом </w:t>
      </w:r>
      <w:r w:rsidRPr="00B93D81">
        <w:rPr>
          <w:color w:val="000000" w:themeColor="text1"/>
          <w:sz w:val="28"/>
          <w:szCs w:val="28"/>
          <w:lang w:val="uk-UA"/>
        </w:rPr>
        <w:t>готовність до діяльності), пізнавальні інтереси</w:t>
      </w:r>
      <w:r w:rsidR="00A4594E">
        <w:rPr>
          <w:color w:val="000000" w:themeColor="text1"/>
          <w:sz w:val="28"/>
          <w:szCs w:val="28"/>
          <w:lang w:val="uk-UA"/>
        </w:rPr>
        <w:t xml:space="preserve"> та</w:t>
      </w:r>
      <w:r w:rsidR="00A4594E" w:rsidRPr="00A4594E">
        <w:rPr>
          <w:color w:val="000000" w:themeColor="text1"/>
          <w:sz w:val="28"/>
          <w:szCs w:val="28"/>
          <w:lang w:val="uk-UA"/>
        </w:rPr>
        <w:t xml:space="preserve"> </w:t>
      </w:r>
      <w:r w:rsidR="00A4594E" w:rsidRPr="00B93D81">
        <w:rPr>
          <w:color w:val="000000" w:themeColor="text1"/>
          <w:sz w:val="28"/>
          <w:szCs w:val="28"/>
          <w:lang w:val="uk-UA"/>
        </w:rPr>
        <w:t>потреби</w:t>
      </w:r>
      <w:r w:rsidRPr="00B93D81">
        <w:rPr>
          <w:color w:val="000000" w:themeColor="text1"/>
          <w:sz w:val="28"/>
          <w:szCs w:val="28"/>
          <w:lang w:val="uk-UA"/>
        </w:rPr>
        <w:t>, цілеспрямованість</w:t>
      </w:r>
      <w:r w:rsidR="00A4594E">
        <w:rPr>
          <w:color w:val="000000" w:themeColor="text1"/>
          <w:sz w:val="28"/>
          <w:szCs w:val="28"/>
          <w:lang w:val="uk-UA"/>
        </w:rPr>
        <w:t>,</w:t>
      </w:r>
      <w:r w:rsidRPr="00B93D81">
        <w:rPr>
          <w:color w:val="000000" w:themeColor="text1"/>
          <w:sz w:val="28"/>
          <w:szCs w:val="28"/>
          <w:lang w:val="uk-UA"/>
        </w:rPr>
        <w:t xml:space="preserve"> інші вольові якості </w:t>
      </w:r>
      <w:r w:rsidR="00A4594E">
        <w:rPr>
          <w:color w:val="000000" w:themeColor="text1"/>
          <w:sz w:val="28"/>
          <w:szCs w:val="28"/>
          <w:lang w:val="uk-UA"/>
        </w:rPr>
        <w:t xml:space="preserve">сучасного </w:t>
      </w:r>
      <w:r w:rsidRPr="00B93D81">
        <w:rPr>
          <w:color w:val="000000" w:themeColor="text1"/>
          <w:sz w:val="28"/>
          <w:szCs w:val="28"/>
          <w:lang w:val="uk-UA"/>
        </w:rPr>
        <w:t xml:space="preserve">студента. </w:t>
      </w:r>
      <w:r w:rsidR="00A4594E">
        <w:rPr>
          <w:color w:val="000000" w:themeColor="text1"/>
          <w:sz w:val="28"/>
          <w:szCs w:val="28"/>
          <w:lang w:val="uk-UA"/>
        </w:rPr>
        <w:t xml:space="preserve">Істотну частку наукових пошукувань </w:t>
      </w:r>
      <w:r w:rsidRPr="00B93D81">
        <w:rPr>
          <w:color w:val="000000" w:themeColor="text1"/>
          <w:sz w:val="28"/>
          <w:szCs w:val="28"/>
          <w:lang w:val="uk-UA"/>
        </w:rPr>
        <w:t xml:space="preserve"> присвячено психології мотивації майбутніх психологів </w:t>
      </w:r>
      <w:r w:rsidR="00A4594E">
        <w:rPr>
          <w:color w:val="000000" w:themeColor="text1"/>
          <w:sz w:val="28"/>
          <w:szCs w:val="28"/>
          <w:lang w:val="uk-UA"/>
        </w:rPr>
        <w:t>(</w:t>
      </w:r>
      <w:r w:rsidRPr="00B93D81">
        <w:rPr>
          <w:color w:val="000000" w:themeColor="text1"/>
          <w:sz w:val="28"/>
          <w:szCs w:val="28"/>
          <w:lang w:val="uk-UA"/>
        </w:rPr>
        <w:t>робот</w:t>
      </w:r>
      <w:r w:rsidR="00A4594E">
        <w:rPr>
          <w:color w:val="000000" w:themeColor="text1"/>
          <w:sz w:val="28"/>
          <w:szCs w:val="28"/>
          <w:lang w:val="uk-UA"/>
        </w:rPr>
        <w:t>и</w:t>
      </w:r>
      <w:r w:rsidRPr="00B93D81">
        <w:rPr>
          <w:color w:val="000000" w:themeColor="text1"/>
          <w:sz w:val="28"/>
          <w:szCs w:val="28"/>
          <w:lang w:val="uk-UA"/>
        </w:rPr>
        <w:t xml:space="preserve"> В. Вілюнас</w:t>
      </w:r>
      <w:r w:rsidR="00A4594E">
        <w:rPr>
          <w:color w:val="000000" w:themeColor="text1"/>
          <w:sz w:val="28"/>
          <w:szCs w:val="28"/>
          <w:lang w:val="uk-UA"/>
        </w:rPr>
        <w:t>а</w:t>
      </w:r>
      <w:r w:rsidRPr="00B93D81">
        <w:rPr>
          <w:color w:val="000000" w:themeColor="text1"/>
          <w:sz w:val="28"/>
          <w:szCs w:val="28"/>
          <w:lang w:val="uk-UA"/>
        </w:rPr>
        <w:t xml:space="preserve">, </w:t>
      </w:r>
      <w:r w:rsidR="00A4594E">
        <w:rPr>
          <w:color w:val="000000" w:themeColor="text1"/>
          <w:sz w:val="28"/>
          <w:szCs w:val="28"/>
          <w:lang w:val="uk-UA"/>
        </w:rPr>
        <w:br/>
      </w:r>
      <w:r w:rsidRPr="00B93D81">
        <w:rPr>
          <w:color w:val="000000" w:themeColor="text1"/>
          <w:sz w:val="28"/>
          <w:szCs w:val="28"/>
          <w:lang w:val="uk-UA"/>
        </w:rPr>
        <w:t>С. Занюк</w:t>
      </w:r>
      <w:r w:rsidR="00A4594E">
        <w:rPr>
          <w:color w:val="000000" w:themeColor="text1"/>
          <w:sz w:val="28"/>
          <w:szCs w:val="28"/>
          <w:lang w:val="uk-UA"/>
        </w:rPr>
        <w:t>а</w:t>
      </w:r>
      <w:r w:rsidRPr="00B93D81">
        <w:rPr>
          <w:color w:val="000000" w:themeColor="text1"/>
          <w:sz w:val="28"/>
          <w:szCs w:val="28"/>
          <w:lang w:val="uk-UA"/>
        </w:rPr>
        <w:t>, Є. Ільїн</w:t>
      </w:r>
      <w:r w:rsidR="00A4594E">
        <w:rPr>
          <w:color w:val="000000" w:themeColor="text1"/>
          <w:sz w:val="28"/>
          <w:szCs w:val="28"/>
          <w:lang w:val="uk-UA"/>
        </w:rPr>
        <w:t>а</w:t>
      </w:r>
      <w:r w:rsidRPr="00B93D81">
        <w:rPr>
          <w:color w:val="000000" w:themeColor="text1"/>
          <w:sz w:val="28"/>
          <w:szCs w:val="28"/>
          <w:lang w:val="uk-UA"/>
        </w:rPr>
        <w:t>, А. Маслоу</w:t>
      </w:r>
      <w:r w:rsidR="00A4594E">
        <w:rPr>
          <w:color w:val="000000" w:themeColor="text1"/>
          <w:sz w:val="28"/>
          <w:szCs w:val="28"/>
          <w:lang w:val="uk-UA"/>
        </w:rPr>
        <w:t>). О</w:t>
      </w:r>
      <w:r w:rsidRPr="00B93D81">
        <w:rPr>
          <w:color w:val="000000" w:themeColor="text1"/>
          <w:sz w:val="28"/>
          <w:szCs w:val="28"/>
          <w:lang w:val="uk-UA"/>
        </w:rPr>
        <w:t xml:space="preserve">собливої уваги </w:t>
      </w:r>
      <w:r w:rsidR="00A4594E">
        <w:rPr>
          <w:color w:val="000000" w:themeColor="text1"/>
          <w:sz w:val="28"/>
          <w:szCs w:val="28"/>
          <w:lang w:val="uk-UA"/>
        </w:rPr>
        <w:t xml:space="preserve">в цьому контексті </w:t>
      </w:r>
      <w:r w:rsidRPr="00B93D81">
        <w:rPr>
          <w:color w:val="000000" w:themeColor="text1"/>
          <w:sz w:val="28"/>
          <w:szCs w:val="28"/>
          <w:lang w:val="uk-UA"/>
        </w:rPr>
        <w:t>заслуговують праці В. Барабанова</w:t>
      </w:r>
      <w:r w:rsidR="00A4594E">
        <w:rPr>
          <w:color w:val="000000" w:themeColor="text1"/>
          <w:sz w:val="28"/>
          <w:szCs w:val="28"/>
          <w:lang w:val="uk-UA"/>
        </w:rPr>
        <w:t>,</w:t>
      </w:r>
      <w:r w:rsidRPr="00B93D81">
        <w:rPr>
          <w:color w:val="000000" w:themeColor="text1"/>
          <w:sz w:val="28"/>
          <w:szCs w:val="28"/>
          <w:lang w:val="uk-UA"/>
        </w:rPr>
        <w:t xml:space="preserve"> С. Москвичова</w:t>
      </w:r>
      <w:r w:rsidR="00A4594E">
        <w:rPr>
          <w:color w:val="000000" w:themeColor="text1"/>
          <w:sz w:val="28"/>
          <w:szCs w:val="28"/>
          <w:lang w:val="uk-UA"/>
        </w:rPr>
        <w:t xml:space="preserve"> та ін</w:t>
      </w:r>
      <w:r w:rsidRPr="00B93D81">
        <w:rPr>
          <w:color w:val="000000" w:themeColor="text1"/>
          <w:sz w:val="28"/>
          <w:szCs w:val="28"/>
          <w:lang w:val="uk-UA"/>
        </w:rPr>
        <w:t>. Виділення професійного і особистісного аспектів мотивації майбутніх психологів представлене працями А. Бодальова, А. Деркача, Н. Кузьміної, А. Реана та ін. Проблема розвитку мотиваці</w:t>
      </w:r>
      <w:r w:rsidR="00A4594E">
        <w:rPr>
          <w:color w:val="000000" w:themeColor="text1"/>
          <w:sz w:val="28"/>
          <w:szCs w:val="28"/>
          <w:lang w:val="uk-UA"/>
        </w:rPr>
        <w:t>ї</w:t>
      </w:r>
      <w:r w:rsidR="00A4594E" w:rsidRPr="00A4594E">
        <w:rPr>
          <w:color w:val="000000" w:themeColor="text1"/>
          <w:sz w:val="28"/>
          <w:szCs w:val="28"/>
          <w:lang w:val="uk-UA"/>
        </w:rPr>
        <w:t xml:space="preserve"> </w:t>
      </w:r>
      <w:r w:rsidR="00A4594E">
        <w:rPr>
          <w:color w:val="000000" w:themeColor="text1"/>
          <w:sz w:val="28"/>
          <w:szCs w:val="28"/>
          <w:lang w:val="uk-UA"/>
        </w:rPr>
        <w:t>освітньої підготовки</w:t>
      </w:r>
      <w:r w:rsidR="00A4594E" w:rsidRPr="00B93D81">
        <w:rPr>
          <w:color w:val="000000" w:themeColor="text1"/>
          <w:sz w:val="28"/>
          <w:szCs w:val="28"/>
          <w:lang w:val="uk-UA"/>
        </w:rPr>
        <w:t xml:space="preserve"> </w:t>
      </w:r>
      <w:r w:rsidRPr="00B93D81">
        <w:rPr>
          <w:color w:val="000000" w:themeColor="text1"/>
          <w:sz w:val="28"/>
          <w:szCs w:val="28"/>
          <w:lang w:val="uk-UA"/>
        </w:rPr>
        <w:t>займає провідне місце у психолого-педагогічних дослідженнях учбової мотивації учнів за</w:t>
      </w:r>
      <w:r w:rsidR="00155ABC">
        <w:rPr>
          <w:color w:val="000000" w:themeColor="text1"/>
          <w:sz w:val="28"/>
          <w:szCs w:val="28"/>
          <w:lang w:val="uk-UA"/>
        </w:rPr>
        <w:t xml:space="preserve">кладів загальної середньої освіти </w:t>
      </w:r>
      <w:r w:rsidRPr="00B93D81">
        <w:rPr>
          <w:color w:val="000000" w:themeColor="text1"/>
          <w:sz w:val="28"/>
          <w:szCs w:val="28"/>
          <w:lang w:val="uk-UA"/>
        </w:rPr>
        <w:t xml:space="preserve">та студентів </w:t>
      </w:r>
      <w:r w:rsidR="00155ABC">
        <w:rPr>
          <w:color w:val="000000" w:themeColor="text1"/>
          <w:sz w:val="28"/>
          <w:szCs w:val="28"/>
          <w:lang w:val="uk-UA"/>
        </w:rPr>
        <w:t xml:space="preserve">закладів </w:t>
      </w:r>
      <w:r w:rsidRPr="00B93D81">
        <w:rPr>
          <w:color w:val="000000" w:themeColor="text1"/>
          <w:sz w:val="28"/>
          <w:szCs w:val="28"/>
          <w:lang w:val="uk-UA"/>
        </w:rPr>
        <w:t>вищ</w:t>
      </w:r>
      <w:r w:rsidR="00155ABC">
        <w:rPr>
          <w:color w:val="000000" w:themeColor="text1"/>
          <w:sz w:val="28"/>
          <w:szCs w:val="28"/>
          <w:lang w:val="uk-UA"/>
        </w:rPr>
        <w:t xml:space="preserve">ої освіти </w:t>
      </w:r>
      <w:r w:rsidRPr="00B93D81">
        <w:rPr>
          <w:color w:val="000000" w:themeColor="text1"/>
          <w:sz w:val="28"/>
          <w:szCs w:val="28"/>
          <w:lang w:val="uk-UA"/>
        </w:rPr>
        <w:t xml:space="preserve">(Р. Вайсман, </w:t>
      </w:r>
      <w:r w:rsidR="00155ABC">
        <w:rPr>
          <w:color w:val="000000" w:themeColor="text1"/>
          <w:sz w:val="28"/>
          <w:szCs w:val="28"/>
          <w:lang w:val="uk-UA"/>
        </w:rPr>
        <w:br/>
      </w:r>
      <w:r w:rsidRPr="00B93D81">
        <w:rPr>
          <w:color w:val="000000" w:themeColor="text1"/>
          <w:sz w:val="28"/>
          <w:szCs w:val="28"/>
          <w:lang w:val="uk-UA"/>
        </w:rPr>
        <w:t xml:space="preserve">Ж. Вірна, О. Гребенюк, Ф. Рахматулліна, П. Якобсон). </w:t>
      </w:r>
    </w:p>
    <w:p w:rsidR="00EC3E6A" w:rsidRPr="00B93D81" w:rsidRDefault="00EC3E6A" w:rsidP="00EC3E6A">
      <w:pPr>
        <w:pStyle w:val="Default"/>
        <w:spacing w:line="360" w:lineRule="auto"/>
        <w:ind w:firstLine="709"/>
        <w:jc w:val="both"/>
        <w:rPr>
          <w:b/>
          <w:color w:val="000000" w:themeColor="text1"/>
          <w:sz w:val="28"/>
          <w:szCs w:val="28"/>
          <w:lang w:val="uk-UA"/>
        </w:rPr>
      </w:pPr>
      <w:r w:rsidRPr="00B93D81">
        <w:rPr>
          <w:color w:val="000000" w:themeColor="text1"/>
          <w:sz w:val="28"/>
          <w:szCs w:val="28"/>
          <w:lang w:val="uk-UA"/>
        </w:rPr>
        <w:t xml:space="preserve"> Питання про особливості підготовки майбутніх психологів, зокрема формування мотивації до професійної діяльності, </w:t>
      </w:r>
      <w:r w:rsidR="00155ABC">
        <w:rPr>
          <w:color w:val="000000" w:themeColor="text1"/>
          <w:sz w:val="28"/>
          <w:szCs w:val="28"/>
          <w:lang w:val="uk-UA"/>
        </w:rPr>
        <w:t xml:space="preserve">специфіки її </w:t>
      </w:r>
      <w:r w:rsidRPr="00B93D81">
        <w:rPr>
          <w:color w:val="000000" w:themeColor="text1"/>
          <w:sz w:val="28"/>
          <w:szCs w:val="28"/>
          <w:lang w:val="uk-UA"/>
        </w:rPr>
        <w:t xml:space="preserve">становлення і </w:t>
      </w:r>
      <w:r w:rsidR="00155ABC" w:rsidRPr="00B93D81">
        <w:rPr>
          <w:color w:val="000000" w:themeColor="text1"/>
          <w:sz w:val="28"/>
          <w:szCs w:val="28"/>
          <w:lang w:val="uk-UA"/>
        </w:rPr>
        <w:lastRenderedPageBreak/>
        <w:t>особливост</w:t>
      </w:r>
      <w:r w:rsidR="00155ABC">
        <w:rPr>
          <w:color w:val="000000" w:themeColor="text1"/>
          <w:sz w:val="28"/>
          <w:szCs w:val="28"/>
          <w:lang w:val="uk-UA"/>
        </w:rPr>
        <w:t>ей</w:t>
      </w:r>
      <w:r w:rsidR="00155ABC" w:rsidRPr="00B93D81">
        <w:rPr>
          <w:color w:val="000000" w:themeColor="text1"/>
          <w:sz w:val="28"/>
          <w:szCs w:val="28"/>
          <w:lang w:val="uk-UA"/>
        </w:rPr>
        <w:t xml:space="preserve"> </w:t>
      </w:r>
      <w:r w:rsidRPr="00B93D81">
        <w:rPr>
          <w:color w:val="000000" w:themeColor="text1"/>
          <w:sz w:val="28"/>
          <w:szCs w:val="28"/>
          <w:lang w:val="uk-UA"/>
        </w:rPr>
        <w:t>розвитку</w:t>
      </w:r>
      <w:r w:rsidR="00155ABC">
        <w:rPr>
          <w:color w:val="000000" w:themeColor="text1"/>
          <w:sz w:val="28"/>
          <w:szCs w:val="28"/>
          <w:lang w:val="uk-UA"/>
        </w:rPr>
        <w:t xml:space="preserve"> її</w:t>
      </w:r>
      <w:r w:rsidRPr="00B93D81">
        <w:rPr>
          <w:color w:val="000000" w:themeColor="text1"/>
          <w:sz w:val="28"/>
          <w:szCs w:val="28"/>
          <w:lang w:val="uk-UA"/>
        </w:rPr>
        <w:t xml:space="preserve"> функціонального механізму, дотепер не знайшли належного вивчення. Залишаються малодослідженими проблеми визначення умов і факторів, шляхів і засобів формування мотивації до професійної діяльності майбутніх психологів. Не зникають суперечності між теорією професійної діяльності й результатами її практичної реалізації.</w:t>
      </w:r>
      <w:r w:rsidRPr="00B93D81">
        <w:rPr>
          <w:color w:val="000000" w:themeColor="text1"/>
          <w:lang w:val="uk-UA"/>
        </w:rPr>
        <w:t xml:space="preserve"> </w:t>
      </w:r>
      <w:r w:rsidRPr="00B93D81">
        <w:rPr>
          <w:color w:val="000000" w:themeColor="text1"/>
          <w:sz w:val="28"/>
          <w:szCs w:val="28"/>
          <w:lang w:val="uk-UA"/>
        </w:rPr>
        <w:t>Проблема психологічних чинників розвитку мотиваційної сфери особистості майбутніх психологів залишилась поза увагою психологічних досліджень.</w:t>
      </w:r>
    </w:p>
    <w:p w:rsidR="005A1C6C" w:rsidRPr="00B93D81" w:rsidRDefault="005A1C6C" w:rsidP="005A1C6C">
      <w:pPr>
        <w:autoSpaceDE w:val="0"/>
        <w:autoSpaceDN w:val="0"/>
        <w:adjustRightInd w:val="0"/>
        <w:spacing w:line="360" w:lineRule="auto"/>
        <w:ind w:firstLine="709"/>
        <w:jc w:val="both"/>
        <w:rPr>
          <w:color w:val="000000"/>
          <w:sz w:val="28"/>
          <w:szCs w:val="28"/>
          <w:lang w:eastAsia="en-US"/>
        </w:rPr>
      </w:pPr>
      <w:r w:rsidRPr="00B93D81">
        <w:rPr>
          <w:color w:val="000000"/>
          <w:sz w:val="28"/>
          <w:szCs w:val="28"/>
          <w:lang w:eastAsia="en-US"/>
        </w:rPr>
        <w:t>Важливість та необхідність щодо вирішення проблеми професійної мотивац</w:t>
      </w:r>
      <w:r w:rsidR="00744071">
        <w:rPr>
          <w:color w:val="000000"/>
          <w:sz w:val="28"/>
          <w:szCs w:val="28"/>
          <w:lang w:eastAsia="en-US"/>
        </w:rPr>
        <w:t>ії у майбутнього психолога стали</w:t>
      </w:r>
      <w:r w:rsidRPr="00B93D81">
        <w:rPr>
          <w:color w:val="000000"/>
          <w:sz w:val="28"/>
          <w:szCs w:val="28"/>
          <w:lang w:eastAsia="en-US"/>
        </w:rPr>
        <w:t xml:space="preserve"> базисн</w:t>
      </w:r>
      <w:r w:rsidR="00744071">
        <w:rPr>
          <w:color w:val="000000"/>
          <w:sz w:val="28"/>
          <w:szCs w:val="28"/>
          <w:lang w:eastAsia="en-US"/>
        </w:rPr>
        <w:t>ими</w:t>
      </w:r>
      <w:r w:rsidRPr="00B93D81">
        <w:rPr>
          <w:color w:val="000000"/>
          <w:sz w:val="28"/>
          <w:szCs w:val="28"/>
          <w:lang w:eastAsia="en-US"/>
        </w:rPr>
        <w:t xml:space="preserve"> при виборі теми випускної кваліфікаційної роботи – «</w:t>
      </w:r>
      <w:r w:rsidRPr="00B93D81">
        <w:rPr>
          <w:b/>
          <w:color w:val="000000"/>
          <w:sz w:val="28"/>
          <w:szCs w:val="28"/>
          <w:lang w:eastAsia="en-US"/>
        </w:rPr>
        <w:t>Психологічні особливості мотивації освітньо-професійної діяльності майбутніх психологів</w:t>
      </w:r>
      <w:r w:rsidRPr="00B93D81">
        <w:rPr>
          <w:color w:val="000000"/>
          <w:sz w:val="28"/>
          <w:szCs w:val="28"/>
          <w:lang w:eastAsia="en-US"/>
        </w:rPr>
        <w:t xml:space="preserve">». </w:t>
      </w:r>
    </w:p>
    <w:p w:rsidR="005A1C6C" w:rsidRPr="00B93D81" w:rsidRDefault="005A1C6C" w:rsidP="005A1C6C">
      <w:pPr>
        <w:autoSpaceDE w:val="0"/>
        <w:autoSpaceDN w:val="0"/>
        <w:adjustRightInd w:val="0"/>
        <w:spacing w:line="360" w:lineRule="auto"/>
        <w:ind w:firstLine="709"/>
        <w:jc w:val="both"/>
        <w:rPr>
          <w:color w:val="000000"/>
          <w:sz w:val="28"/>
          <w:szCs w:val="28"/>
          <w:lang w:eastAsia="en-US"/>
        </w:rPr>
      </w:pPr>
      <w:r w:rsidRPr="00B93D81">
        <w:rPr>
          <w:b/>
          <w:color w:val="000000"/>
          <w:sz w:val="28"/>
          <w:szCs w:val="28"/>
          <w:lang w:eastAsia="en-US"/>
        </w:rPr>
        <w:t>Метою дослідження</w:t>
      </w:r>
      <w:r w:rsidRPr="00B93D81">
        <w:rPr>
          <w:color w:val="000000"/>
          <w:sz w:val="28"/>
          <w:szCs w:val="28"/>
          <w:lang w:eastAsia="en-US"/>
        </w:rPr>
        <w:t xml:space="preserve"> </w:t>
      </w:r>
      <w:r w:rsidR="003F4D74" w:rsidRPr="00B93D81">
        <w:rPr>
          <w:color w:val="000000"/>
          <w:sz w:val="28"/>
          <w:szCs w:val="28"/>
          <w:lang w:eastAsia="en-US"/>
        </w:rPr>
        <w:t>є</w:t>
      </w:r>
      <w:r w:rsidRPr="00B93D81">
        <w:rPr>
          <w:color w:val="000000"/>
          <w:sz w:val="28"/>
          <w:szCs w:val="28"/>
          <w:lang w:eastAsia="en-US"/>
        </w:rPr>
        <w:t xml:space="preserve"> теоретичне обґрунтування та емпірична перевірка психологічних чинників розвитку мотиваційної сфери майбутн</w:t>
      </w:r>
      <w:r w:rsidR="00EC3E6A" w:rsidRPr="00B93D81">
        <w:rPr>
          <w:color w:val="000000"/>
          <w:sz w:val="28"/>
          <w:szCs w:val="28"/>
          <w:lang w:eastAsia="en-US"/>
        </w:rPr>
        <w:t>іх</w:t>
      </w:r>
      <w:r w:rsidRPr="00B93D81">
        <w:rPr>
          <w:color w:val="000000"/>
          <w:sz w:val="28"/>
          <w:szCs w:val="28"/>
          <w:lang w:eastAsia="en-US"/>
        </w:rPr>
        <w:t xml:space="preserve"> психолог</w:t>
      </w:r>
      <w:r w:rsidR="00EC3E6A" w:rsidRPr="00B93D81">
        <w:rPr>
          <w:color w:val="000000"/>
          <w:sz w:val="28"/>
          <w:szCs w:val="28"/>
          <w:lang w:eastAsia="en-US"/>
        </w:rPr>
        <w:t>ів</w:t>
      </w:r>
      <w:r w:rsidRPr="00B93D81">
        <w:rPr>
          <w:color w:val="000000"/>
          <w:sz w:val="28"/>
          <w:szCs w:val="28"/>
          <w:lang w:eastAsia="en-US"/>
        </w:rPr>
        <w:t>.</w:t>
      </w:r>
    </w:p>
    <w:p w:rsidR="005A1C6C" w:rsidRPr="00B93D81" w:rsidRDefault="005A1C6C" w:rsidP="005A1C6C">
      <w:pPr>
        <w:autoSpaceDE w:val="0"/>
        <w:autoSpaceDN w:val="0"/>
        <w:adjustRightInd w:val="0"/>
        <w:spacing w:line="360" w:lineRule="auto"/>
        <w:ind w:firstLine="709"/>
        <w:jc w:val="both"/>
        <w:rPr>
          <w:b/>
          <w:color w:val="000000"/>
          <w:sz w:val="28"/>
          <w:szCs w:val="28"/>
          <w:lang w:eastAsia="en-US"/>
        </w:rPr>
      </w:pPr>
      <w:r w:rsidRPr="00B93D81">
        <w:rPr>
          <w:b/>
          <w:color w:val="000000"/>
          <w:sz w:val="28"/>
          <w:szCs w:val="28"/>
          <w:lang w:eastAsia="en-US"/>
        </w:rPr>
        <w:t>Завдання дослідження:</w:t>
      </w:r>
    </w:p>
    <w:p w:rsidR="005A1C6C" w:rsidRPr="00B93D81" w:rsidRDefault="005A1C6C" w:rsidP="005A1C6C">
      <w:pPr>
        <w:autoSpaceDE w:val="0"/>
        <w:autoSpaceDN w:val="0"/>
        <w:adjustRightInd w:val="0"/>
        <w:spacing w:line="360" w:lineRule="auto"/>
        <w:ind w:firstLine="709"/>
        <w:jc w:val="both"/>
        <w:rPr>
          <w:color w:val="000000"/>
          <w:sz w:val="28"/>
          <w:szCs w:val="28"/>
          <w:lang w:eastAsia="en-US"/>
        </w:rPr>
      </w:pPr>
      <w:r w:rsidRPr="00B93D81">
        <w:rPr>
          <w:color w:val="000000"/>
          <w:sz w:val="28"/>
          <w:szCs w:val="28"/>
          <w:lang w:eastAsia="en-US"/>
        </w:rPr>
        <w:t>1. Визначити мотиваційну сферу як психологічний феномен та проаналізувати</w:t>
      </w:r>
      <w:r w:rsidR="00EF320D">
        <w:rPr>
          <w:color w:val="000000"/>
          <w:sz w:val="28"/>
          <w:szCs w:val="28"/>
          <w:lang w:eastAsia="en-US"/>
        </w:rPr>
        <w:t xml:space="preserve"> </w:t>
      </w:r>
      <w:r w:rsidRPr="00B93D81">
        <w:rPr>
          <w:color w:val="000000"/>
          <w:sz w:val="28"/>
          <w:szCs w:val="28"/>
          <w:lang w:eastAsia="en-US"/>
        </w:rPr>
        <w:t>чинники розвитку професійної мотивації особистості.</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2. Здійснити аналіз особливостей становлення професійної мотивації у майбутніх психологів </w:t>
      </w:r>
      <w:r w:rsidR="00EC3E6A" w:rsidRPr="00B93D81">
        <w:rPr>
          <w:color w:val="000000"/>
          <w:sz w:val="28"/>
          <w:szCs w:val="28"/>
          <w:lang w:val="ru-RU" w:eastAsia="en-US"/>
        </w:rPr>
        <w:t>в</w:t>
      </w:r>
      <w:r w:rsidRPr="00B93D81">
        <w:rPr>
          <w:color w:val="000000"/>
          <w:sz w:val="28"/>
          <w:szCs w:val="28"/>
          <w:lang w:val="ru-RU" w:eastAsia="en-US"/>
        </w:rPr>
        <w:t xml:space="preserve"> студентському віці.</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3. Організувати і провести емпіричне дослідження </w:t>
      </w:r>
      <w:r w:rsidR="00EC3E6A" w:rsidRPr="00B93D81">
        <w:rPr>
          <w:color w:val="000000"/>
          <w:sz w:val="28"/>
          <w:szCs w:val="28"/>
          <w:lang w:val="ru-RU" w:eastAsia="en-US"/>
        </w:rPr>
        <w:t xml:space="preserve">особливостей </w:t>
      </w:r>
      <w:r w:rsidRPr="00B93D81">
        <w:rPr>
          <w:color w:val="000000"/>
          <w:sz w:val="28"/>
          <w:szCs w:val="28"/>
          <w:lang w:val="ru-RU" w:eastAsia="en-US"/>
        </w:rPr>
        <w:t>мотиваційн</w:t>
      </w:r>
      <w:r w:rsidR="00EC3E6A" w:rsidRPr="00B93D81">
        <w:rPr>
          <w:color w:val="000000"/>
          <w:sz w:val="28"/>
          <w:szCs w:val="28"/>
          <w:lang w:val="ru-RU" w:eastAsia="en-US"/>
        </w:rPr>
        <w:t>ої</w:t>
      </w:r>
      <w:r w:rsidRPr="00B93D81">
        <w:rPr>
          <w:color w:val="000000"/>
          <w:sz w:val="28"/>
          <w:szCs w:val="28"/>
          <w:lang w:val="ru-RU" w:eastAsia="en-US"/>
        </w:rPr>
        <w:t xml:space="preserve"> сфер</w:t>
      </w:r>
      <w:r w:rsidR="00EC3E6A" w:rsidRPr="00B93D81">
        <w:rPr>
          <w:color w:val="000000"/>
          <w:sz w:val="28"/>
          <w:szCs w:val="28"/>
          <w:lang w:val="ru-RU" w:eastAsia="en-US"/>
        </w:rPr>
        <w:t>и</w:t>
      </w:r>
      <w:r w:rsidRPr="00B93D81">
        <w:rPr>
          <w:color w:val="000000"/>
          <w:sz w:val="28"/>
          <w:szCs w:val="28"/>
          <w:lang w:val="ru-RU" w:eastAsia="en-US"/>
        </w:rPr>
        <w:t xml:space="preserve"> майбутніх психологів.</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4. На підставі емпіричних показників визначити особливості розвитку мотиваційної сфери майбутніх </w:t>
      </w:r>
      <w:r w:rsidR="00EC3E6A" w:rsidRPr="00B93D81">
        <w:rPr>
          <w:color w:val="000000"/>
          <w:sz w:val="28"/>
          <w:szCs w:val="28"/>
          <w:lang w:val="ru-RU" w:eastAsia="en-US"/>
        </w:rPr>
        <w:t>психологів</w:t>
      </w:r>
      <w:r w:rsidRPr="00B93D81">
        <w:rPr>
          <w:color w:val="000000"/>
          <w:sz w:val="28"/>
          <w:szCs w:val="28"/>
          <w:lang w:val="ru-RU" w:eastAsia="en-US"/>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5. Розробити та апробувати систему </w:t>
      </w:r>
      <w:r w:rsidR="00EC3E6A" w:rsidRPr="00B93D81">
        <w:rPr>
          <w:color w:val="000000"/>
          <w:sz w:val="28"/>
          <w:szCs w:val="28"/>
          <w:lang w:val="ru-RU" w:eastAsia="en-US"/>
        </w:rPr>
        <w:t>роботи</w:t>
      </w:r>
      <w:r w:rsidRPr="00B93D81">
        <w:rPr>
          <w:color w:val="000000"/>
          <w:sz w:val="28"/>
          <w:szCs w:val="28"/>
          <w:lang w:val="ru-RU" w:eastAsia="en-US"/>
        </w:rPr>
        <w:t xml:space="preserve"> із розвитку професійної мотивації студентів</w:t>
      </w:r>
      <w:r w:rsidR="00EC3E6A" w:rsidRPr="00B93D81">
        <w:rPr>
          <w:color w:val="000000"/>
          <w:sz w:val="28"/>
          <w:szCs w:val="28"/>
          <w:lang w:val="ru-RU" w:eastAsia="en-US"/>
        </w:rPr>
        <w:t xml:space="preserve"> – майбутніх психологів</w:t>
      </w:r>
      <w:r w:rsidRPr="00B93D81">
        <w:rPr>
          <w:color w:val="000000"/>
          <w:sz w:val="28"/>
          <w:szCs w:val="28"/>
          <w:lang w:val="ru-RU" w:eastAsia="en-US"/>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 xml:space="preserve">Об’єктом </w:t>
      </w:r>
      <w:proofErr w:type="gramStart"/>
      <w:r w:rsidRPr="00B93D81">
        <w:rPr>
          <w:b/>
          <w:color w:val="000000"/>
          <w:sz w:val="28"/>
          <w:szCs w:val="28"/>
          <w:lang w:val="ru-RU" w:eastAsia="en-US"/>
        </w:rPr>
        <w:t>досл</w:t>
      </w:r>
      <w:proofErr w:type="gramEnd"/>
      <w:r w:rsidRPr="00B93D81">
        <w:rPr>
          <w:b/>
          <w:color w:val="000000"/>
          <w:sz w:val="28"/>
          <w:szCs w:val="28"/>
          <w:lang w:val="ru-RU" w:eastAsia="en-US"/>
        </w:rPr>
        <w:t>ідження</w:t>
      </w:r>
      <w:r w:rsidRPr="00B93D81">
        <w:rPr>
          <w:color w:val="000000"/>
          <w:sz w:val="28"/>
          <w:szCs w:val="28"/>
          <w:lang w:val="ru-RU" w:eastAsia="en-US"/>
        </w:rPr>
        <w:t xml:space="preserve"> є мотиваційн</w:t>
      </w:r>
      <w:r w:rsidR="00EF320D">
        <w:rPr>
          <w:color w:val="000000"/>
          <w:sz w:val="28"/>
          <w:szCs w:val="28"/>
          <w:lang w:val="ru-RU" w:eastAsia="en-US"/>
        </w:rPr>
        <w:t>а сфера особистості</w:t>
      </w:r>
      <w:r w:rsidRPr="00B93D81">
        <w:rPr>
          <w:color w:val="000000"/>
          <w:sz w:val="28"/>
          <w:szCs w:val="28"/>
          <w:lang w:val="ru-RU" w:eastAsia="en-US"/>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 xml:space="preserve">Предметом </w:t>
      </w:r>
      <w:proofErr w:type="gramStart"/>
      <w:r w:rsidRPr="00B93D81">
        <w:rPr>
          <w:b/>
          <w:color w:val="000000"/>
          <w:sz w:val="28"/>
          <w:szCs w:val="28"/>
          <w:lang w:val="ru-RU" w:eastAsia="en-US"/>
        </w:rPr>
        <w:t>досл</w:t>
      </w:r>
      <w:proofErr w:type="gramEnd"/>
      <w:r w:rsidRPr="00B93D81">
        <w:rPr>
          <w:b/>
          <w:color w:val="000000"/>
          <w:sz w:val="28"/>
          <w:szCs w:val="28"/>
          <w:lang w:val="ru-RU" w:eastAsia="en-US"/>
        </w:rPr>
        <w:t>ідження</w:t>
      </w:r>
      <w:r w:rsidRPr="00B93D81">
        <w:rPr>
          <w:color w:val="000000"/>
          <w:sz w:val="28"/>
          <w:szCs w:val="28"/>
          <w:lang w:val="ru-RU" w:eastAsia="en-US"/>
        </w:rPr>
        <w:t xml:space="preserve"> стали </w:t>
      </w:r>
      <w:r w:rsidR="00EF320D">
        <w:rPr>
          <w:color w:val="000000"/>
          <w:sz w:val="28"/>
          <w:szCs w:val="28"/>
          <w:lang w:val="ru-RU" w:eastAsia="en-US"/>
        </w:rPr>
        <w:t>особливості мотивації освітньо-професійної діяльності майбутніх психологів</w:t>
      </w:r>
      <w:r w:rsidRPr="00B93D81">
        <w:rPr>
          <w:color w:val="000000"/>
          <w:sz w:val="28"/>
          <w:szCs w:val="28"/>
          <w:lang w:val="ru-RU" w:eastAsia="en-US"/>
        </w:rPr>
        <w:t>.</w:t>
      </w:r>
    </w:p>
    <w:p w:rsidR="005A1C6C" w:rsidRPr="00B93D81" w:rsidRDefault="005A1C6C" w:rsidP="003F4D74">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 xml:space="preserve">Методами </w:t>
      </w:r>
      <w:proofErr w:type="gramStart"/>
      <w:r w:rsidRPr="00B93D81">
        <w:rPr>
          <w:b/>
          <w:color w:val="000000"/>
          <w:sz w:val="28"/>
          <w:szCs w:val="28"/>
          <w:lang w:val="ru-RU" w:eastAsia="en-US"/>
        </w:rPr>
        <w:t>досл</w:t>
      </w:r>
      <w:proofErr w:type="gramEnd"/>
      <w:r w:rsidRPr="00B93D81">
        <w:rPr>
          <w:b/>
          <w:color w:val="000000"/>
          <w:sz w:val="28"/>
          <w:szCs w:val="28"/>
          <w:lang w:val="ru-RU" w:eastAsia="en-US"/>
        </w:rPr>
        <w:t>ідження</w:t>
      </w:r>
      <w:r w:rsidRPr="00B93D81">
        <w:rPr>
          <w:color w:val="000000"/>
          <w:sz w:val="28"/>
          <w:szCs w:val="28"/>
          <w:lang w:val="ru-RU" w:eastAsia="en-US"/>
        </w:rPr>
        <w:t xml:space="preserve"> є: </w:t>
      </w:r>
      <w:r w:rsidRPr="00EF320D">
        <w:rPr>
          <w:i/>
          <w:color w:val="000000"/>
          <w:sz w:val="28"/>
          <w:szCs w:val="28"/>
          <w:lang w:val="ru-RU" w:eastAsia="en-US"/>
        </w:rPr>
        <w:t>теоретичні</w:t>
      </w:r>
      <w:r w:rsidRPr="00B93D81">
        <w:rPr>
          <w:color w:val="000000"/>
          <w:sz w:val="28"/>
          <w:szCs w:val="28"/>
          <w:lang w:val="ru-RU" w:eastAsia="en-US"/>
        </w:rPr>
        <w:t xml:space="preserve"> –</w:t>
      </w:r>
      <w:r w:rsidR="003F4D74" w:rsidRPr="00B93D81">
        <w:rPr>
          <w:color w:val="000000"/>
          <w:sz w:val="28"/>
          <w:szCs w:val="28"/>
          <w:lang w:val="ru-RU" w:eastAsia="en-US"/>
        </w:rPr>
        <w:t xml:space="preserve"> </w:t>
      </w:r>
      <w:r w:rsidRPr="00B93D81">
        <w:rPr>
          <w:color w:val="000000"/>
          <w:sz w:val="28"/>
          <w:szCs w:val="28"/>
          <w:lang w:val="ru-RU" w:eastAsia="en-US"/>
        </w:rPr>
        <w:t xml:space="preserve">аналіз, синтез, конкретизація, класифікація, систематизація даних науково-психологічної літератури; </w:t>
      </w:r>
      <w:r w:rsidR="00EF320D">
        <w:rPr>
          <w:color w:val="000000"/>
          <w:sz w:val="28"/>
          <w:szCs w:val="28"/>
          <w:lang w:val="ru-RU" w:eastAsia="en-US"/>
        </w:rPr>
        <w:t xml:space="preserve">абстрагування, узагальнення та теоретичне моделювання; </w:t>
      </w:r>
      <w:r w:rsidR="003F4D74" w:rsidRPr="00EF320D">
        <w:rPr>
          <w:i/>
          <w:color w:val="000000"/>
          <w:sz w:val="28"/>
          <w:szCs w:val="28"/>
          <w:lang w:val="ru-RU" w:eastAsia="en-US"/>
        </w:rPr>
        <w:t>е</w:t>
      </w:r>
      <w:r w:rsidRPr="00EF320D">
        <w:rPr>
          <w:i/>
          <w:color w:val="000000"/>
          <w:sz w:val="28"/>
          <w:szCs w:val="28"/>
          <w:lang w:val="ru-RU" w:eastAsia="en-US"/>
        </w:rPr>
        <w:t xml:space="preserve">мпіричні </w:t>
      </w:r>
      <w:r w:rsidRPr="00B93D81">
        <w:rPr>
          <w:color w:val="000000"/>
          <w:sz w:val="28"/>
          <w:szCs w:val="28"/>
          <w:lang w:val="ru-RU" w:eastAsia="en-US"/>
        </w:rPr>
        <w:t xml:space="preserve">– психологічне спостереження, психодіагностичні методики: «Інтегральна </w:t>
      </w:r>
      <w:r w:rsidRPr="00B93D81">
        <w:rPr>
          <w:color w:val="000000"/>
          <w:sz w:val="28"/>
          <w:szCs w:val="28"/>
          <w:lang w:val="ru-RU" w:eastAsia="en-US"/>
        </w:rPr>
        <w:lastRenderedPageBreak/>
        <w:t xml:space="preserve">задоволеність професійною діяльністю» (А. Батаршев); «Мотивація професійної діяльності» (К. Замфір; </w:t>
      </w:r>
      <w:r w:rsidR="00683AFE" w:rsidRPr="00B93D81">
        <w:rPr>
          <w:color w:val="000000"/>
          <w:sz w:val="28"/>
          <w:szCs w:val="28"/>
          <w:lang w:val="ru-RU" w:eastAsia="en-US"/>
        </w:rPr>
        <w:t>з</w:t>
      </w:r>
      <w:r w:rsidRPr="00B93D81">
        <w:rPr>
          <w:color w:val="000000"/>
          <w:sz w:val="28"/>
          <w:szCs w:val="28"/>
          <w:lang w:val="ru-RU" w:eastAsia="en-US"/>
        </w:rPr>
        <w:t xml:space="preserve"> модифікаці</w:t>
      </w:r>
      <w:r w:rsidR="00683AFE" w:rsidRPr="00B93D81">
        <w:rPr>
          <w:color w:val="000000"/>
          <w:sz w:val="28"/>
          <w:szCs w:val="28"/>
          <w:lang w:val="ru-RU" w:eastAsia="en-US"/>
        </w:rPr>
        <w:t>єю</w:t>
      </w:r>
      <w:r w:rsidRPr="00B93D81">
        <w:rPr>
          <w:color w:val="000000"/>
          <w:sz w:val="28"/>
          <w:szCs w:val="28"/>
          <w:lang w:val="ru-RU" w:eastAsia="en-US"/>
        </w:rPr>
        <w:t xml:space="preserve"> А. Реана); «Діагностика </w:t>
      </w:r>
      <w:proofErr w:type="gramStart"/>
      <w:r w:rsidRPr="00B93D81">
        <w:rPr>
          <w:color w:val="000000"/>
          <w:sz w:val="28"/>
          <w:szCs w:val="28"/>
          <w:lang w:val="ru-RU" w:eastAsia="en-US"/>
        </w:rPr>
        <w:t>соц</w:t>
      </w:r>
      <w:proofErr w:type="gramEnd"/>
      <w:r w:rsidRPr="00B93D81">
        <w:rPr>
          <w:color w:val="000000"/>
          <w:sz w:val="28"/>
          <w:szCs w:val="28"/>
          <w:lang w:val="ru-RU" w:eastAsia="en-US"/>
        </w:rPr>
        <w:t>іально-психологічних установок особистості в мотиваційно–потребовій сфері» (</w:t>
      </w:r>
      <w:r w:rsidR="00683AFE" w:rsidRPr="00B93D81">
        <w:rPr>
          <w:color w:val="000000"/>
          <w:sz w:val="28"/>
          <w:szCs w:val="28"/>
          <w:lang w:val="ru-RU" w:eastAsia="en-US"/>
        </w:rPr>
        <w:t xml:space="preserve">за </w:t>
      </w:r>
      <w:r w:rsidRPr="00B93D81">
        <w:rPr>
          <w:color w:val="000000"/>
          <w:sz w:val="28"/>
          <w:szCs w:val="28"/>
          <w:lang w:val="ru-RU" w:eastAsia="en-US"/>
        </w:rPr>
        <w:t>О. Потьомкін</w:t>
      </w:r>
      <w:r w:rsidR="00683AFE" w:rsidRPr="00B93D81">
        <w:rPr>
          <w:color w:val="000000"/>
          <w:sz w:val="28"/>
          <w:szCs w:val="28"/>
          <w:lang w:val="ru-RU" w:eastAsia="en-US"/>
        </w:rPr>
        <w:t>ою</w:t>
      </w:r>
      <w:r w:rsidRPr="00B93D81">
        <w:rPr>
          <w:color w:val="000000"/>
          <w:sz w:val="28"/>
          <w:szCs w:val="28"/>
          <w:lang w:val="ru-RU" w:eastAsia="en-US"/>
        </w:rPr>
        <w:t>); «Мотивація навчання у ВНЗ» (</w:t>
      </w:r>
      <w:r w:rsidR="00683AFE" w:rsidRPr="00B93D81">
        <w:rPr>
          <w:color w:val="000000"/>
          <w:sz w:val="28"/>
          <w:szCs w:val="28"/>
          <w:lang w:val="ru-RU" w:eastAsia="en-US"/>
        </w:rPr>
        <w:t xml:space="preserve">за </w:t>
      </w:r>
      <w:r w:rsidRPr="00B93D81">
        <w:rPr>
          <w:color w:val="000000"/>
          <w:sz w:val="28"/>
          <w:szCs w:val="28"/>
          <w:lang w:val="ru-RU" w:eastAsia="en-US"/>
        </w:rPr>
        <w:t>Т. Ільїн</w:t>
      </w:r>
      <w:r w:rsidR="00683AFE" w:rsidRPr="00B93D81">
        <w:rPr>
          <w:color w:val="000000"/>
          <w:sz w:val="28"/>
          <w:szCs w:val="28"/>
          <w:lang w:val="ru-RU" w:eastAsia="en-US"/>
        </w:rPr>
        <w:t>ою</w:t>
      </w:r>
      <w:r w:rsidRPr="00B93D81">
        <w:rPr>
          <w:color w:val="000000"/>
          <w:sz w:val="28"/>
          <w:szCs w:val="28"/>
          <w:lang w:val="ru-RU" w:eastAsia="en-US"/>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 xml:space="preserve">Теоретичне значення </w:t>
      </w:r>
      <w:proofErr w:type="gramStart"/>
      <w:r w:rsidRPr="00B93D81">
        <w:rPr>
          <w:b/>
          <w:color w:val="000000"/>
          <w:sz w:val="28"/>
          <w:szCs w:val="28"/>
          <w:lang w:val="ru-RU" w:eastAsia="en-US"/>
        </w:rPr>
        <w:t>досл</w:t>
      </w:r>
      <w:proofErr w:type="gramEnd"/>
      <w:r w:rsidRPr="00B93D81">
        <w:rPr>
          <w:b/>
          <w:color w:val="000000"/>
          <w:sz w:val="28"/>
          <w:szCs w:val="28"/>
          <w:lang w:val="ru-RU" w:eastAsia="en-US"/>
        </w:rPr>
        <w:t>ідження:</w:t>
      </w:r>
      <w:r w:rsidRPr="00B93D81">
        <w:rPr>
          <w:color w:val="000000"/>
          <w:sz w:val="28"/>
          <w:szCs w:val="28"/>
          <w:lang w:val="ru-RU" w:eastAsia="en-US"/>
        </w:rPr>
        <w:t xml:space="preserve"> досліджено психологічні чинники, що впливають</w:t>
      </w:r>
      <w:r w:rsidR="00EF320D">
        <w:rPr>
          <w:color w:val="000000"/>
          <w:sz w:val="28"/>
          <w:szCs w:val="28"/>
          <w:lang w:val="ru-RU" w:eastAsia="en-US"/>
        </w:rPr>
        <w:t xml:space="preserve"> на розвиток мотиваційної сфери</w:t>
      </w:r>
      <w:r w:rsidRPr="00B93D81">
        <w:rPr>
          <w:color w:val="000000"/>
          <w:sz w:val="28"/>
          <w:szCs w:val="28"/>
          <w:lang w:val="ru-RU" w:eastAsia="en-US"/>
        </w:rPr>
        <w:t xml:space="preserve"> майбутнього психолога; виявлено вікові та психологічні пер</w:t>
      </w:r>
      <w:r w:rsidR="00EF320D">
        <w:rPr>
          <w:color w:val="000000"/>
          <w:sz w:val="28"/>
          <w:szCs w:val="28"/>
          <w:lang w:val="ru-RU" w:eastAsia="en-US"/>
        </w:rPr>
        <w:t xml:space="preserve">едумови і формопрояви мотиваційної </w:t>
      </w:r>
      <w:r w:rsidRPr="00B93D81">
        <w:rPr>
          <w:color w:val="000000"/>
          <w:sz w:val="28"/>
          <w:szCs w:val="28"/>
          <w:lang w:val="ru-RU" w:eastAsia="en-US"/>
        </w:rPr>
        <w:t xml:space="preserve">сфери  </w:t>
      </w:r>
      <w:r w:rsidR="00EF320D">
        <w:rPr>
          <w:color w:val="000000"/>
          <w:sz w:val="28"/>
          <w:szCs w:val="28"/>
          <w:lang w:val="ru-RU" w:eastAsia="en-US"/>
        </w:rPr>
        <w:t xml:space="preserve">у майбутнього психолога (в т.ч. </w:t>
      </w:r>
      <w:r w:rsidRPr="00B93D81">
        <w:rPr>
          <w:color w:val="000000"/>
          <w:sz w:val="28"/>
          <w:szCs w:val="28"/>
          <w:lang w:val="ru-RU" w:eastAsia="en-US"/>
        </w:rPr>
        <w:t>агресивної поведінки у студентському віці</w:t>
      </w:r>
      <w:r w:rsidR="00EF320D">
        <w:rPr>
          <w:color w:val="000000"/>
          <w:sz w:val="28"/>
          <w:szCs w:val="28"/>
          <w:lang w:val="ru-RU" w:eastAsia="en-US"/>
        </w:rPr>
        <w:t>)</w:t>
      </w:r>
      <w:r w:rsidRPr="00B93D81">
        <w:rPr>
          <w:color w:val="000000"/>
          <w:sz w:val="28"/>
          <w:szCs w:val="28"/>
          <w:lang w:val="ru-RU" w:eastAsia="en-US"/>
        </w:rPr>
        <w:t>. Обгрунтовано особливості становлення професійної мотивації майбутніх психологів у ході освітньо</w:t>
      </w:r>
      <w:r w:rsidR="00EF320D">
        <w:rPr>
          <w:color w:val="000000"/>
          <w:sz w:val="28"/>
          <w:szCs w:val="28"/>
          <w:lang w:val="ru-RU" w:eastAsia="en-US"/>
        </w:rPr>
        <w:t xml:space="preserve">-професійної </w:t>
      </w:r>
      <w:proofErr w:type="gramStart"/>
      <w:r w:rsidR="00EF320D">
        <w:rPr>
          <w:color w:val="000000"/>
          <w:sz w:val="28"/>
          <w:szCs w:val="28"/>
          <w:lang w:val="ru-RU" w:eastAsia="en-US"/>
        </w:rPr>
        <w:t>п</w:t>
      </w:r>
      <w:proofErr w:type="gramEnd"/>
      <w:r w:rsidR="00EF320D">
        <w:rPr>
          <w:color w:val="000000"/>
          <w:sz w:val="28"/>
          <w:szCs w:val="28"/>
          <w:lang w:val="ru-RU" w:eastAsia="en-US"/>
        </w:rPr>
        <w:t>ідготовки у рамках</w:t>
      </w:r>
      <w:r w:rsidRPr="00B93D81">
        <w:rPr>
          <w:color w:val="000000"/>
          <w:sz w:val="28"/>
          <w:szCs w:val="28"/>
          <w:lang w:val="ru-RU" w:eastAsia="en-US"/>
        </w:rPr>
        <w:t xml:space="preserve"> закладу вищої освіти. Емпірично визначено психологічні чинники щодо розвитку мотиваційної сфери майбутнього психолога. Впорядковано психологічне забезпечення розвитку мотиваційної сфери у майбутнього психолога, а також розроблено рекомендації викладачам, які працюють </w:t>
      </w:r>
      <w:proofErr w:type="gramStart"/>
      <w:r w:rsidRPr="00B93D81">
        <w:rPr>
          <w:color w:val="000000"/>
          <w:sz w:val="28"/>
          <w:szCs w:val="28"/>
          <w:lang w:val="ru-RU" w:eastAsia="en-US"/>
        </w:rPr>
        <w:t>у</w:t>
      </w:r>
      <w:proofErr w:type="gramEnd"/>
      <w:r w:rsidRPr="00B93D81">
        <w:rPr>
          <w:color w:val="000000"/>
          <w:sz w:val="28"/>
          <w:szCs w:val="28"/>
          <w:lang w:val="ru-RU" w:eastAsia="en-US"/>
        </w:rPr>
        <w:t xml:space="preserve"> закладах вищої освіти.</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 xml:space="preserve">Практична значущість результатів </w:t>
      </w:r>
      <w:proofErr w:type="gramStart"/>
      <w:r w:rsidRPr="00B93D81">
        <w:rPr>
          <w:b/>
          <w:color w:val="000000"/>
          <w:sz w:val="28"/>
          <w:szCs w:val="28"/>
          <w:lang w:val="ru-RU" w:eastAsia="en-US"/>
        </w:rPr>
        <w:t>досл</w:t>
      </w:r>
      <w:proofErr w:type="gramEnd"/>
      <w:r w:rsidRPr="00B93D81">
        <w:rPr>
          <w:b/>
          <w:color w:val="000000"/>
          <w:sz w:val="28"/>
          <w:szCs w:val="28"/>
          <w:lang w:val="ru-RU" w:eastAsia="en-US"/>
        </w:rPr>
        <w:t>ідження</w:t>
      </w:r>
      <w:r w:rsidRPr="00B93D81">
        <w:rPr>
          <w:color w:val="000000"/>
          <w:sz w:val="28"/>
          <w:szCs w:val="28"/>
          <w:lang w:val="ru-RU" w:eastAsia="en-US"/>
        </w:rPr>
        <w:t xml:space="preserve"> </w:t>
      </w:r>
      <w:r w:rsidR="00EF320D">
        <w:rPr>
          <w:color w:val="000000"/>
          <w:sz w:val="28"/>
          <w:szCs w:val="28"/>
          <w:lang w:val="ru-RU" w:eastAsia="en-US"/>
        </w:rPr>
        <w:t xml:space="preserve">полягає </w:t>
      </w:r>
      <w:r w:rsidRPr="00B93D81">
        <w:rPr>
          <w:color w:val="000000"/>
          <w:sz w:val="28"/>
          <w:szCs w:val="28"/>
          <w:lang w:val="ru-RU" w:eastAsia="en-US"/>
        </w:rPr>
        <w:t xml:space="preserve">у тому, що вони </w:t>
      </w:r>
      <w:r w:rsidR="008D4B9D" w:rsidRPr="00B93D81">
        <w:rPr>
          <w:color w:val="000000"/>
          <w:sz w:val="28"/>
          <w:szCs w:val="28"/>
          <w:lang w:val="ru-RU" w:eastAsia="en-US"/>
        </w:rPr>
        <w:t xml:space="preserve">можуть бути </w:t>
      </w:r>
      <w:r w:rsidRPr="00B93D81">
        <w:rPr>
          <w:color w:val="000000"/>
          <w:sz w:val="28"/>
          <w:szCs w:val="28"/>
          <w:lang w:val="ru-RU" w:eastAsia="en-US"/>
        </w:rPr>
        <w:t>використ</w:t>
      </w:r>
      <w:r w:rsidR="008D4B9D" w:rsidRPr="00B93D81">
        <w:rPr>
          <w:color w:val="000000"/>
          <w:sz w:val="28"/>
          <w:szCs w:val="28"/>
          <w:lang w:val="ru-RU" w:eastAsia="en-US"/>
        </w:rPr>
        <w:t xml:space="preserve">ані </w:t>
      </w:r>
      <w:r w:rsidRPr="00B93D81">
        <w:rPr>
          <w:color w:val="000000"/>
          <w:sz w:val="28"/>
          <w:szCs w:val="28"/>
          <w:lang w:val="ru-RU" w:eastAsia="en-US"/>
        </w:rPr>
        <w:t>психологами та викладачами закладів вищої педагогічної освіти у проце</w:t>
      </w:r>
      <w:r w:rsidR="00EF320D">
        <w:rPr>
          <w:color w:val="000000"/>
          <w:sz w:val="28"/>
          <w:szCs w:val="28"/>
          <w:lang w:val="ru-RU" w:eastAsia="en-US"/>
        </w:rPr>
        <w:t>сі розвитку мотиваційної сфери</w:t>
      </w:r>
      <w:r w:rsidRPr="00B93D81">
        <w:rPr>
          <w:color w:val="000000"/>
          <w:sz w:val="28"/>
          <w:szCs w:val="28"/>
          <w:lang w:val="ru-RU" w:eastAsia="en-US"/>
        </w:rPr>
        <w:t xml:space="preserve"> майбутніх психологів. Впорядкований психодіагностичний комплекс</w:t>
      </w:r>
      <w:r w:rsidR="00EF320D">
        <w:rPr>
          <w:color w:val="000000"/>
          <w:sz w:val="28"/>
          <w:szCs w:val="28"/>
          <w:lang w:val="ru-RU" w:eastAsia="en-US"/>
        </w:rPr>
        <w:t>, що спрямований на системне</w:t>
      </w:r>
      <w:r w:rsidRPr="00B93D81">
        <w:rPr>
          <w:color w:val="000000"/>
          <w:sz w:val="28"/>
          <w:szCs w:val="28"/>
          <w:lang w:val="ru-RU" w:eastAsia="en-US"/>
        </w:rPr>
        <w:t xml:space="preserve"> вивч</w:t>
      </w:r>
      <w:r w:rsidR="00EF320D">
        <w:rPr>
          <w:color w:val="000000"/>
          <w:sz w:val="28"/>
          <w:szCs w:val="28"/>
          <w:lang w:val="ru-RU" w:eastAsia="en-US"/>
        </w:rPr>
        <w:t>ення психологічних чинників</w:t>
      </w:r>
      <w:r w:rsidRPr="00B93D81">
        <w:rPr>
          <w:color w:val="000000"/>
          <w:sz w:val="28"/>
          <w:szCs w:val="28"/>
          <w:lang w:val="ru-RU" w:eastAsia="en-US"/>
        </w:rPr>
        <w:t xml:space="preserve"> розвитку мотиваційної сфери майбутнього психолога, який може застосовуватися практичними психологами </w:t>
      </w:r>
      <w:r w:rsidR="00EF320D">
        <w:rPr>
          <w:color w:val="000000"/>
          <w:sz w:val="28"/>
          <w:szCs w:val="28"/>
          <w:lang w:val="ru-RU" w:eastAsia="en-US"/>
        </w:rPr>
        <w:t>в освітній практиці</w:t>
      </w:r>
      <w:r w:rsidR="008D4B9D" w:rsidRPr="00B93D81">
        <w:rPr>
          <w:color w:val="000000"/>
          <w:sz w:val="28"/>
          <w:szCs w:val="28"/>
          <w:lang w:val="ru-RU" w:eastAsia="en-US"/>
        </w:rPr>
        <w:t xml:space="preserve"> </w:t>
      </w:r>
      <w:r w:rsidRPr="00B93D81">
        <w:rPr>
          <w:color w:val="000000"/>
          <w:sz w:val="28"/>
          <w:szCs w:val="28"/>
          <w:lang w:val="ru-RU" w:eastAsia="en-US"/>
        </w:rPr>
        <w:t>заклад</w:t>
      </w:r>
      <w:r w:rsidR="00EF320D">
        <w:rPr>
          <w:color w:val="000000"/>
          <w:sz w:val="28"/>
          <w:szCs w:val="28"/>
          <w:lang w:val="ru-RU" w:eastAsia="en-US"/>
        </w:rPr>
        <w:t>ів</w:t>
      </w:r>
      <w:r w:rsidR="008D4B9D" w:rsidRPr="00B93D81">
        <w:rPr>
          <w:color w:val="000000"/>
          <w:sz w:val="28"/>
          <w:szCs w:val="28"/>
          <w:lang w:val="ru-RU" w:eastAsia="en-US"/>
        </w:rPr>
        <w:t xml:space="preserve"> </w:t>
      </w:r>
      <w:r w:rsidRPr="00B93D81">
        <w:rPr>
          <w:color w:val="000000"/>
          <w:sz w:val="28"/>
          <w:szCs w:val="28"/>
          <w:lang w:val="ru-RU" w:eastAsia="en-US"/>
        </w:rPr>
        <w:t>вищої</w:t>
      </w:r>
      <w:r w:rsidR="008D4B9D" w:rsidRPr="00B93D81">
        <w:rPr>
          <w:color w:val="000000"/>
          <w:sz w:val="28"/>
          <w:szCs w:val="28"/>
          <w:lang w:val="ru-RU" w:eastAsia="en-US"/>
        </w:rPr>
        <w:t xml:space="preserve"> </w:t>
      </w:r>
      <w:r w:rsidRPr="00B93D81">
        <w:rPr>
          <w:color w:val="000000"/>
          <w:sz w:val="28"/>
          <w:szCs w:val="28"/>
          <w:lang w:val="ru-RU" w:eastAsia="en-US"/>
        </w:rPr>
        <w:t xml:space="preserve">освіти. Запропоновані засоби розвитку </w:t>
      </w:r>
      <w:r w:rsidR="00EF320D">
        <w:rPr>
          <w:color w:val="000000"/>
          <w:sz w:val="28"/>
          <w:szCs w:val="28"/>
          <w:lang w:val="ru-RU" w:eastAsia="en-US"/>
        </w:rPr>
        <w:t>м</w:t>
      </w:r>
      <w:r w:rsidRPr="00B93D81">
        <w:rPr>
          <w:color w:val="000000"/>
          <w:sz w:val="28"/>
          <w:szCs w:val="28"/>
          <w:lang w:val="ru-RU" w:eastAsia="en-US"/>
        </w:rPr>
        <w:t>отиваційної сфери майбутнього психолога</w:t>
      </w:r>
      <w:r w:rsidR="00EF320D">
        <w:rPr>
          <w:color w:val="000000"/>
          <w:sz w:val="28"/>
          <w:szCs w:val="28"/>
          <w:lang w:val="ru-RU" w:eastAsia="en-US"/>
        </w:rPr>
        <w:t>, котрі також</w:t>
      </w:r>
      <w:r w:rsidRPr="00B93D81">
        <w:rPr>
          <w:color w:val="000000"/>
          <w:sz w:val="28"/>
          <w:szCs w:val="28"/>
          <w:lang w:val="ru-RU" w:eastAsia="en-US"/>
        </w:rPr>
        <w:t xml:space="preserve"> можуть використовуватися психологами </w:t>
      </w:r>
      <w:r w:rsidR="00EF320D">
        <w:rPr>
          <w:color w:val="000000"/>
          <w:sz w:val="28"/>
          <w:szCs w:val="28"/>
          <w:lang w:val="ru-RU" w:eastAsia="en-US"/>
        </w:rPr>
        <w:t>ЗВО</w:t>
      </w:r>
      <w:r w:rsidRPr="00B93D81">
        <w:rPr>
          <w:color w:val="000000"/>
          <w:sz w:val="28"/>
          <w:szCs w:val="28"/>
          <w:lang w:val="ru-RU" w:eastAsia="en-US"/>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Експериментальна база дослідження:</w:t>
      </w:r>
      <w:r w:rsidRPr="00B93D81">
        <w:rPr>
          <w:color w:val="000000"/>
          <w:sz w:val="28"/>
          <w:szCs w:val="28"/>
          <w:lang w:val="ru-RU" w:eastAsia="en-US"/>
        </w:rPr>
        <w:t xml:space="preserve"> </w:t>
      </w:r>
      <w:r w:rsidR="008D4B9D" w:rsidRPr="00B93D81">
        <w:rPr>
          <w:color w:val="000000"/>
          <w:sz w:val="28"/>
          <w:szCs w:val="28"/>
          <w:lang w:val="ru-RU" w:eastAsia="en-US"/>
        </w:rPr>
        <w:t xml:space="preserve">Тернопільський </w:t>
      </w:r>
      <w:r w:rsidRPr="00B93D81">
        <w:rPr>
          <w:color w:val="000000"/>
          <w:sz w:val="28"/>
          <w:szCs w:val="28"/>
          <w:lang w:val="ru-RU" w:eastAsia="en-US"/>
        </w:rPr>
        <w:t xml:space="preserve">національний педагогічний університет імені Володимира Гнатюка. Обсяг вибірки: </w:t>
      </w:r>
      <w:r w:rsidR="003F4D74" w:rsidRPr="00B93D81">
        <w:rPr>
          <w:color w:val="000000"/>
          <w:sz w:val="28"/>
          <w:szCs w:val="28"/>
          <w:lang w:val="ru-RU" w:eastAsia="en-US"/>
        </w:rPr>
        <w:br/>
      </w:r>
      <w:r w:rsidRPr="00B93D81">
        <w:rPr>
          <w:color w:val="000000"/>
          <w:sz w:val="28"/>
          <w:szCs w:val="28"/>
          <w:lang w:val="ru-RU" w:eastAsia="en-US"/>
        </w:rPr>
        <w:t>56 студентів, які навчають</w:t>
      </w:r>
      <w:r w:rsidR="008D4B9D" w:rsidRPr="00B93D81">
        <w:rPr>
          <w:color w:val="000000"/>
          <w:sz w:val="28"/>
          <w:szCs w:val="28"/>
          <w:lang w:val="ru-RU" w:eastAsia="en-US"/>
        </w:rPr>
        <w:t>с</w:t>
      </w:r>
      <w:r w:rsidRPr="00B93D81">
        <w:rPr>
          <w:color w:val="000000"/>
          <w:sz w:val="28"/>
          <w:szCs w:val="28"/>
          <w:lang w:val="ru-RU" w:eastAsia="en-US"/>
        </w:rPr>
        <w:t>я на спеціальності «Психологія».</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b/>
          <w:color w:val="000000"/>
          <w:sz w:val="28"/>
          <w:szCs w:val="28"/>
          <w:lang w:val="ru-RU" w:eastAsia="en-US"/>
        </w:rPr>
        <w:t>Структура та обсяг дослідження.</w:t>
      </w:r>
      <w:r w:rsidRPr="00B93D81">
        <w:rPr>
          <w:color w:val="000000"/>
          <w:sz w:val="28"/>
          <w:szCs w:val="28"/>
          <w:lang w:val="ru-RU" w:eastAsia="en-US"/>
        </w:rPr>
        <w:t xml:space="preserve"> Випускна кваліфікаційна робота має </w:t>
      </w:r>
      <w:proofErr w:type="gramStart"/>
      <w:r w:rsidRPr="00B93D81">
        <w:rPr>
          <w:color w:val="000000"/>
          <w:sz w:val="28"/>
          <w:szCs w:val="28"/>
          <w:lang w:val="ru-RU" w:eastAsia="en-US"/>
        </w:rPr>
        <w:t>вступ</w:t>
      </w:r>
      <w:proofErr w:type="gramEnd"/>
      <w:r w:rsidRPr="00B93D81">
        <w:rPr>
          <w:color w:val="000000"/>
          <w:sz w:val="28"/>
          <w:szCs w:val="28"/>
          <w:lang w:val="ru-RU" w:eastAsia="en-US"/>
        </w:rPr>
        <w:t xml:space="preserve">, </w:t>
      </w:r>
      <w:r w:rsidR="007F572B">
        <w:rPr>
          <w:color w:val="000000"/>
          <w:sz w:val="28"/>
          <w:szCs w:val="28"/>
          <w:lang w:val="ru-RU" w:eastAsia="en-US"/>
        </w:rPr>
        <w:t>три</w:t>
      </w:r>
      <w:r w:rsidRPr="00B93D81">
        <w:rPr>
          <w:color w:val="000000"/>
          <w:sz w:val="28"/>
          <w:szCs w:val="28"/>
          <w:lang w:val="ru-RU" w:eastAsia="en-US"/>
        </w:rPr>
        <w:t xml:space="preserve"> розділи, висновки, список використаних джерел, що налічує </w:t>
      </w:r>
      <w:r w:rsidR="003F4D74" w:rsidRPr="00B93D81">
        <w:rPr>
          <w:color w:val="000000"/>
          <w:sz w:val="28"/>
          <w:szCs w:val="28"/>
          <w:lang w:val="ru-RU" w:eastAsia="en-US"/>
        </w:rPr>
        <w:br/>
      </w:r>
      <w:r w:rsidRPr="00B93D81">
        <w:rPr>
          <w:color w:val="000000"/>
          <w:sz w:val="28"/>
          <w:szCs w:val="28"/>
          <w:lang w:val="ru-RU" w:eastAsia="en-US"/>
        </w:rPr>
        <w:t>61 найменування та додатк</w:t>
      </w:r>
      <w:r w:rsidR="007F572B">
        <w:rPr>
          <w:color w:val="000000"/>
          <w:sz w:val="28"/>
          <w:szCs w:val="28"/>
          <w:lang w:val="ru-RU" w:eastAsia="en-US"/>
        </w:rPr>
        <w:t>и</w:t>
      </w:r>
      <w:r w:rsidRPr="00B93D81">
        <w:rPr>
          <w:color w:val="000000"/>
          <w:sz w:val="28"/>
          <w:szCs w:val="28"/>
          <w:lang w:val="ru-RU" w:eastAsia="en-US"/>
        </w:rPr>
        <w:t xml:space="preserve">. Основний зміст роботи викладено на </w:t>
      </w:r>
      <w:r w:rsidR="008D4B9D" w:rsidRPr="00B93D81">
        <w:rPr>
          <w:color w:val="000000"/>
          <w:sz w:val="28"/>
          <w:szCs w:val="28"/>
          <w:lang w:val="ru-RU" w:eastAsia="en-US"/>
        </w:rPr>
        <w:br/>
      </w:r>
      <w:r w:rsidRPr="00B93D81">
        <w:rPr>
          <w:color w:val="000000"/>
          <w:sz w:val="28"/>
          <w:szCs w:val="28"/>
          <w:lang w:val="ru-RU" w:eastAsia="en-US"/>
        </w:rPr>
        <w:t>6</w:t>
      </w:r>
      <w:r w:rsidR="00B93D81">
        <w:rPr>
          <w:color w:val="000000"/>
          <w:sz w:val="28"/>
          <w:szCs w:val="28"/>
          <w:lang w:val="ru-RU" w:eastAsia="en-US"/>
        </w:rPr>
        <w:t>8</w:t>
      </w:r>
      <w:r w:rsidRPr="00B93D81">
        <w:rPr>
          <w:color w:val="000000"/>
          <w:sz w:val="28"/>
          <w:szCs w:val="28"/>
          <w:lang w:val="ru-RU" w:eastAsia="en-US"/>
        </w:rPr>
        <w:t xml:space="preserve"> сторінках. Загальний обсяг роботи складає </w:t>
      </w:r>
      <w:r w:rsidR="00B93D81">
        <w:rPr>
          <w:color w:val="000000"/>
          <w:sz w:val="28"/>
          <w:szCs w:val="28"/>
          <w:lang w:val="ru-RU" w:eastAsia="en-US"/>
        </w:rPr>
        <w:t>8</w:t>
      </w:r>
      <w:r w:rsidR="00C658AB">
        <w:rPr>
          <w:color w:val="000000"/>
          <w:sz w:val="28"/>
          <w:szCs w:val="28"/>
          <w:lang w:val="ru-RU" w:eastAsia="en-US"/>
        </w:rPr>
        <w:t>6</w:t>
      </w:r>
      <w:r w:rsidRPr="00B93D81">
        <w:rPr>
          <w:color w:val="000000"/>
          <w:sz w:val="28"/>
          <w:szCs w:val="28"/>
          <w:lang w:val="ru-RU" w:eastAsia="en-US"/>
        </w:rPr>
        <w:t xml:space="preserve"> сторін</w:t>
      </w:r>
      <w:r w:rsidR="00B93D81">
        <w:rPr>
          <w:color w:val="000000"/>
          <w:sz w:val="28"/>
          <w:szCs w:val="28"/>
          <w:lang w:val="ru-RU" w:eastAsia="en-US"/>
        </w:rPr>
        <w:t>о</w:t>
      </w:r>
      <w:r w:rsidRPr="00B93D81">
        <w:rPr>
          <w:color w:val="000000"/>
          <w:sz w:val="28"/>
          <w:szCs w:val="28"/>
          <w:lang w:val="ru-RU" w:eastAsia="en-US"/>
        </w:rPr>
        <w:t>к.</w:t>
      </w:r>
    </w:p>
    <w:p w:rsidR="00D70776" w:rsidRPr="00B93D81" w:rsidRDefault="00D70776" w:rsidP="00D70776">
      <w:pPr>
        <w:spacing w:line="360" w:lineRule="auto"/>
        <w:rPr>
          <w:color w:val="000000" w:themeColor="text1"/>
          <w:sz w:val="28"/>
          <w:szCs w:val="28"/>
          <w:lang w:val="ru-RU"/>
        </w:rPr>
      </w:pPr>
    </w:p>
    <w:p w:rsidR="004D3D30" w:rsidRPr="00B93D81" w:rsidRDefault="004D3D30" w:rsidP="00D91E35">
      <w:pPr>
        <w:suppressAutoHyphens/>
        <w:spacing w:line="360" w:lineRule="auto"/>
        <w:jc w:val="center"/>
        <w:rPr>
          <w:b/>
          <w:caps/>
          <w:color w:val="000000" w:themeColor="text1"/>
          <w:sz w:val="28"/>
          <w:szCs w:val="28"/>
        </w:rPr>
      </w:pPr>
      <w:r w:rsidRPr="00B93D81">
        <w:rPr>
          <w:b/>
          <w:caps/>
          <w:color w:val="000000" w:themeColor="text1"/>
          <w:sz w:val="28"/>
        </w:rPr>
        <w:lastRenderedPageBreak/>
        <w:t>Розділ 1</w:t>
      </w:r>
      <w:r w:rsidR="00A03791" w:rsidRPr="00B93D81">
        <w:rPr>
          <w:b/>
          <w:caps/>
          <w:color w:val="000000" w:themeColor="text1"/>
          <w:sz w:val="28"/>
        </w:rPr>
        <w:t xml:space="preserve">. </w:t>
      </w:r>
      <w:r w:rsidRPr="00B93D81">
        <w:rPr>
          <w:b/>
          <w:caps/>
          <w:color w:val="000000" w:themeColor="text1"/>
          <w:sz w:val="28"/>
        </w:rPr>
        <w:t xml:space="preserve">теоретичні аспекти </w:t>
      </w:r>
      <w:r w:rsidRPr="00B93D81">
        <w:rPr>
          <w:b/>
          <w:caps/>
          <w:color w:val="000000" w:themeColor="text1"/>
          <w:sz w:val="28"/>
          <w:szCs w:val="28"/>
        </w:rPr>
        <w:t xml:space="preserve">розвитку мотиваційної сфери </w:t>
      </w:r>
      <w:r w:rsidR="00AC4146" w:rsidRPr="00B93D81">
        <w:rPr>
          <w:b/>
          <w:caps/>
          <w:color w:val="000000" w:themeColor="text1"/>
          <w:sz w:val="28"/>
          <w:szCs w:val="28"/>
        </w:rPr>
        <w:t>майбутнього психолога</w:t>
      </w:r>
    </w:p>
    <w:p w:rsidR="004D3D30" w:rsidRPr="00B93D81" w:rsidRDefault="004D3D30" w:rsidP="00A03791">
      <w:pPr>
        <w:tabs>
          <w:tab w:val="left" w:pos="540"/>
        </w:tabs>
        <w:suppressAutoHyphens/>
        <w:spacing w:line="360" w:lineRule="auto"/>
        <w:jc w:val="center"/>
        <w:rPr>
          <w:b/>
          <w:color w:val="000000" w:themeColor="text1"/>
          <w:sz w:val="28"/>
        </w:rPr>
      </w:pPr>
    </w:p>
    <w:p w:rsidR="004D3D30" w:rsidRPr="00B93D81" w:rsidRDefault="004D3D30" w:rsidP="00A03791">
      <w:pPr>
        <w:tabs>
          <w:tab w:val="left" w:pos="540"/>
        </w:tabs>
        <w:suppressAutoHyphens/>
        <w:spacing w:line="360" w:lineRule="auto"/>
        <w:ind w:firstLine="709"/>
        <w:jc w:val="both"/>
        <w:rPr>
          <w:b/>
          <w:color w:val="000000" w:themeColor="text1"/>
          <w:sz w:val="28"/>
        </w:rPr>
      </w:pPr>
      <w:r w:rsidRPr="00B93D81">
        <w:rPr>
          <w:b/>
          <w:color w:val="000000" w:themeColor="text1"/>
          <w:sz w:val="28"/>
        </w:rPr>
        <w:t>1.1. Мотиваційна сфера особистості як психологічний феномен</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У системі відносин людини ставлення до діяльності суттєво визначає її успішність. Це ставлення має вирішення через мотиви діяльності, під якими розуміють психологічні чинники, що визначають цілеспрямовані дії людини. Психологічні умови, що визначають цілеспрямований характер дії, </w:t>
      </w:r>
      <w:r w:rsidR="008D4B9D" w:rsidRPr="00B93D81">
        <w:rPr>
          <w:color w:val="000000"/>
          <w:sz w:val="28"/>
          <w:szCs w:val="28"/>
          <w:lang w:val="ru-RU" w:eastAsia="en-US"/>
        </w:rPr>
        <w:t>–</w:t>
      </w:r>
      <w:r w:rsidRPr="00B93D81">
        <w:rPr>
          <w:color w:val="000000"/>
          <w:sz w:val="28"/>
          <w:szCs w:val="28"/>
          <w:lang w:val="ru-RU" w:eastAsia="en-US"/>
        </w:rPr>
        <w:t xml:space="preserve"> це і є властивості особистості (наприклад, працелюбство та сумління, акуратність иа комунікабельність тощо), що виражають цілу систему мотивів. Вони, на відміну від властивостей особистості, характеризують собою окреме та мінливе ставлення людини до явищ зовнішнього світу.</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Психічні процеси, а також явища і стани (відчуття і сприймання, пам'ять і уява, увага і мислення, здібності і темперамент, а також характер і емоції) забезпечують, в основному, процес регуляції поведінки. Її стимуляція або спонукання пов'язані із поняттями мотиву та мотивації. Такі поняття містять у собі уявлення про потреби та інтереси, цілі та наміри, а також прагнення. У наукових джерелах мотив розглядається у вигляді: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1) матеріального або ідеального «предмету», що спонукає та спрямовує на себе деяку діяльність або вчинок, сенс яких полягає у задовольненні певних потреб суб’єкта;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2) психічного образу даного предмету [10, с. 51-52].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М. Варій пише, що мотив є спонукальною причиною дій і вчинків особистості (те, що її штовхає до дії) [12, с. 196].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Т. Гордєєва конкретизує поняття мотиву і говорить, що це є спонукальна причина дій та вчинків, яеі зумовлені об’єктивними потребами [17, с. 59].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Є. Ільїним поняття мотиву вбирає у себе складне психологічне утворення, яке спонукає до свідомих дій і вчинків та слугує для них основою (обґрунтуванням) [25, с. 344].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Х. Хекхаузеном чітко розмежовуються мотив та потреба. Учений вважає, що мотив являє собою ціннісну диспозицію, яка відноситься до вищого порядку </w:t>
      </w:r>
      <w:r w:rsidRPr="00B93D81">
        <w:rPr>
          <w:color w:val="000000"/>
          <w:sz w:val="28"/>
          <w:szCs w:val="28"/>
          <w:lang w:val="ru-RU" w:eastAsia="en-US"/>
        </w:rPr>
        <w:lastRenderedPageBreak/>
        <w:t>і не відіграє вирішальної ролі у процесі підтримки функціонування організму. Мотиви не бувають вродженими, а розвиваються у процесі онтогенезу і соціалізації. Тому у поняття мотиву не входять потреби, які фізіологічно обумовлені (наприклад, у втамуванні голоду чи спраги) [41, с. 38].</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В. Давидов зазначає: первинною формою існування мотивів стають предмети, що відповідають простим матеріальним потребам особистості. Надалі мотивами стають ідеальні предмети, що виступають у формі тих чи інших спонукальних уявлень, а також свідомих цілей («мотиви-цілі»). Науковець стверджує: діяльність людини спонукається декількома мотивами. Перший з них є основним чи провідним, а інші – підпорядкованими. Останні іноді виконують функції додаткової стимуляції (сюди відноситься мотив навчатися на «відмінно» та його матеріальне стимулювання) [13, с. 84].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Особливість провідних мотивів сягає до функції спонукання та спрямування діяльності. Саме вони надають діяльності та її об’єктам чи умовам той чи інший суб’єктивний сенс. Паралельно мотиви здатні знаходитися у різних відношеннях між собою та зовнішніми обставинами. Вони готові підсилювати чи послабляти один одного, а далі </w:t>
      </w:r>
      <w:r w:rsidR="008D4B9D" w:rsidRPr="00B93D81">
        <w:rPr>
          <w:color w:val="000000"/>
          <w:sz w:val="28"/>
          <w:szCs w:val="28"/>
          <w:lang w:val="ru-RU" w:eastAsia="en-US"/>
        </w:rPr>
        <w:t>–</w:t>
      </w:r>
      <w:r w:rsidRPr="00B93D81">
        <w:rPr>
          <w:color w:val="000000"/>
          <w:sz w:val="28"/>
          <w:szCs w:val="28"/>
          <w:lang w:val="ru-RU" w:eastAsia="en-US"/>
        </w:rPr>
        <w:t xml:space="preserve"> вступати у взаємні протиріччя та суперечності із об’єктивними можливостями кінцевої реалізації дії. Саме тому мотивація як процес спонукання особистості до здійснення тих чи інших дій та вчинків часто є складним/протирічним актом, який вимагає аналізу і оцінки альтернатив, вибору та ухвалення рішень [17, с. 48].</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Розвиток мотивації ускладнюється з психологічної точки зору тим, що не завжди реальні мотиви усвідомлюються суб’єктом правильно. Найчастіше це відбувається під час підготовки і виконання дій. Вони нерідко виявляють себе після того, коли відповідна дія уже реалізована. Розвиток мотивів набуває особистого вираження не лише в їх розширенні, а також у встановленні певної ієрархії мотивів. Наприклад, у виділенні від інших головних життєвих мотивів особистості. За таких умов мотиви, які відповідають елементарним потребам, повністю </w:t>
      </w:r>
      <w:proofErr w:type="gramStart"/>
      <w:r w:rsidRPr="00B93D81">
        <w:rPr>
          <w:color w:val="000000"/>
          <w:sz w:val="28"/>
          <w:szCs w:val="28"/>
          <w:lang w:val="ru-RU" w:eastAsia="en-US"/>
        </w:rPr>
        <w:t>п</w:t>
      </w:r>
      <w:proofErr w:type="gramEnd"/>
      <w:r w:rsidRPr="00B93D81">
        <w:rPr>
          <w:color w:val="000000"/>
          <w:sz w:val="28"/>
          <w:szCs w:val="28"/>
          <w:lang w:val="ru-RU" w:eastAsia="en-US"/>
        </w:rPr>
        <w:t>ідкорюються вищим соціальним та духовним мотивам, тому, за певних умов, людина здатна жертвувати особистими матеріальними благами та, навіть самим життям, у і</w:t>
      </w:r>
      <w:proofErr w:type="gramStart"/>
      <w:r w:rsidRPr="00B93D81">
        <w:rPr>
          <w:color w:val="000000"/>
          <w:sz w:val="28"/>
          <w:szCs w:val="28"/>
          <w:lang w:val="ru-RU" w:eastAsia="en-US"/>
        </w:rPr>
        <w:t>м’я</w:t>
      </w:r>
      <w:proofErr w:type="gramEnd"/>
      <w:r w:rsidRPr="00B93D81">
        <w:rPr>
          <w:color w:val="000000"/>
          <w:sz w:val="28"/>
          <w:szCs w:val="28"/>
          <w:lang w:val="ru-RU" w:eastAsia="en-US"/>
        </w:rPr>
        <w:t xml:space="preserve"> ідеальних спонукань [28, с. 38].</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lastRenderedPageBreak/>
        <w:t xml:space="preserve">А родовим поняттям задля мотиву виступає потреба у вигляді конкретизованої нужди. Діяльність людини – то є свідомий процес. Тому для її здійснення необхідно повноцінне усвідомлення потреби. Будь-яка потреба не здатна спричинити діяльність, тобто, стати її основним мотивом. Тільки усвідомлена потреба може стати мотивом. А значить, мотив є свідомою потребою. Таке міркування основане на тому, що саме </w:t>
      </w:r>
      <w:proofErr w:type="gramStart"/>
      <w:r w:rsidRPr="00B93D81">
        <w:rPr>
          <w:color w:val="000000"/>
          <w:sz w:val="28"/>
          <w:szCs w:val="28"/>
          <w:lang w:val="ru-RU" w:eastAsia="en-US"/>
        </w:rPr>
        <w:t>у</w:t>
      </w:r>
      <w:proofErr w:type="gramEnd"/>
      <w:r w:rsidRPr="00B93D81">
        <w:rPr>
          <w:color w:val="000000"/>
          <w:sz w:val="28"/>
          <w:szCs w:val="28"/>
          <w:lang w:val="ru-RU" w:eastAsia="en-US"/>
        </w:rPr>
        <w:t xml:space="preserve"> потребах міститься джерело психічної активності. Саме потреби людини володіють спонукальною силою. А будь-яка ціль стає задоволенням певної потреби.</w:t>
      </w:r>
      <w:r w:rsidR="0036074B" w:rsidRPr="00B93D81">
        <w:rPr>
          <w:color w:val="000000"/>
          <w:sz w:val="28"/>
          <w:szCs w:val="28"/>
          <w:lang w:val="ru-RU" w:eastAsia="en-US"/>
        </w:rPr>
        <w:t xml:space="preserve"> </w:t>
      </w:r>
      <w:r w:rsidRPr="00B93D81">
        <w:rPr>
          <w:color w:val="000000"/>
          <w:sz w:val="28"/>
          <w:szCs w:val="28"/>
          <w:lang w:val="ru-RU" w:eastAsia="en-US"/>
        </w:rPr>
        <w:t xml:space="preserve">Після цього залишається визначити поняття «мотивація». Вперше його вжив А. Шопенгауер у статті «Чотири принципи достатньої причини» [32, с. 65].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Пізніше термін «мотивація» набуває широкого використання саме у психології задля пояснення причин поведінки особистості. На сьогодні мотивація як психічне явище трактується зовсім по-різному. У першому випадку як сукупність чинників, які підтримують чи спрямовують поведінку, визначаючи її основу (К. Мадсен, Ж. Годфруа). У іншому – як сукупність мотивів (К. Платонов). У третьому </w:t>
      </w:r>
      <w:r w:rsidR="0036074B" w:rsidRPr="00B93D81">
        <w:rPr>
          <w:color w:val="000000"/>
          <w:sz w:val="28"/>
          <w:szCs w:val="28"/>
          <w:lang w:val="ru-RU" w:eastAsia="en-US"/>
        </w:rPr>
        <w:t>–</w:t>
      </w:r>
      <w:r w:rsidRPr="00B93D81">
        <w:rPr>
          <w:color w:val="000000"/>
          <w:sz w:val="28"/>
          <w:szCs w:val="28"/>
          <w:lang w:val="ru-RU" w:eastAsia="en-US"/>
        </w:rPr>
        <w:t xml:space="preserve"> у</w:t>
      </w:r>
      <w:r w:rsidR="0036074B" w:rsidRPr="00B93D81">
        <w:rPr>
          <w:color w:val="000000"/>
          <w:sz w:val="28"/>
          <w:szCs w:val="28"/>
          <w:lang w:val="ru-RU" w:eastAsia="en-US"/>
        </w:rPr>
        <w:t xml:space="preserve"> </w:t>
      </w:r>
      <w:r w:rsidRPr="00B93D81">
        <w:rPr>
          <w:color w:val="000000"/>
          <w:sz w:val="28"/>
          <w:szCs w:val="28"/>
          <w:lang w:val="ru-RU" w:eastAsia="en-US"/>
        </w:rPr>
        <w:t xml:space="preserve">вигляді спонуки, що спричиняє активність організму та визначає спрямованість останньої. Мотивація як така розглядається у вигляді процесу психічної регуляції діяльності (М. Магомед-Емінов). Вона виглядає як процес дії мотиву та механізм, який визначає виникнення, напрям, а також способи здійснення форм діяльності </w:t>
      </w:r>
      <w:r w:rsidR="0036074B" w:rsidRPr="00B93D81">
        <w:rPr>
          <w:color w:val="000000"/>
          <w:sz w:val="28"/>
          <w:szCs w:val="28"/>
          <w:lang w:val="ru-RU" w:eastAsia="en-US"/>
        </w:rPr>
        <w:br/>
      </w:r>
      <w:r w:rsidRPr="00B93D81">
        <w:rPr>
          <w:color w:val="000000"/>
          <w:sz w:val="28"/>
          <w:szCs w:val="28"/>
          <w:lang w:val="ru-RU" w:eastAsia="en-US"/>
        </w:rPr>
        <w:t xml:space="preserve">(І. Джидарьян). Це система процесів, які відповідають за спонуку та діяльність (В. Вілюнас). Загалом мотивація (чи спонукання) забезпечують активізацію та спрямованість поведінки, а процес регуляції відповідає за те, аби він складався від початку до кінця у конкретній ситуації [18, с. 24].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Усі визначення мотивації можна поділити на два напрямки. Перший Складає мотивацію із структурних позицій. Це є сукупність чинників або мотивів. Так, В. Лукіна визначає мотивацію у вигляді системи мотивів особистості. Вона, на думку науковця, спонукає до активної діяльності з метою досягнення значущих цілей [30, с. 25].</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Згідно з В. Шадріковим, саме мотивація обумовлена потребами та цілями особистості, її рівнем домагань і ідеалами та умовами діяльності (вони стають </w:t>
      </w:r>
      <w:r w:rsidRPr="00B93D81">
        <w:rPr>
          <w:color w:val="000000"/>
          <w:sz w:val="28"/>
          <w:szCs w:val="28"/>
          <w:lang w:val="ru-RU" w:eastAsia="en-US"/>
        </w:rPr>
        <w:lastRenderedPageBreak/>
        <w:t xml:space="preserve">як об’єктивними, зовнішніми, так і суб’єктивними або внутрішніми – тобто, знаннями і уміннями, здібностями і характером), а також світоглядом, переконаннями та спрямованістю особи тощо. Із урахуванням таких чинників відбувається повноцінне ухвалення рішення та формування наміру [49, с. 82].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Другий напрям повноцінно розглядає мотивацію як динамічне, а не статичн утворення, тобто, як процес чи механізм. Однак, і в тому, і в іншому випадку саме мотивація у авторів виступає вторинним явищем відносно мотивів. У другому випадку мотивація виступає засобом чи механізмом реалізації наявних мотивів. Коли виникає ситуація, що дозволяє реалізувати наявний мотив, обов’</w:t>
      </w:r>
      <w:r w:rsidRPr="00B93D81">
        <w:rPr>
          <w:color w:val="000000"/>
          <w:sz w:val="28"/>
          <w:szCs w:val="28"/>
          <w:lang w:eastAsia="en-US"/>
        </w:rPr>
        <w:t xml:space="preserve">язково </w:t>
      </w:r>
      <w:r w:rsidRPr="00B93D81">
        <w:rPr>
          <w:color w:val="000000"/>
          <w:sz w:val="28"/>
          <w:szCs w:val="28"/>
          <w:lang w:val="ru-RU" w:eastAsia="en-US"/>
        </w:rPr>
        <w:t xml:space="preserve">з’являється сама мотивація. Адже остання стає процесом регуляції діяльності за рахунок мотиву. Дослідник В. Іванніков вважав, що процес мотивації починається на базі актуалізації мотиву [13].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Подібне трактування мотивації обумовлене мотивами, які розуміються як предмет задоволення потреби (за О. Леонтьєвим). Отже, мотив задається людині у готовому вигляді. Йогов же не треба формувати, а лише просто актуалізувати (наприклад, викликати у свідомості людини саме його образ) </w:t>
      </w:r>
      <w:r w:rsidR="0036074B" w:rsidRPr="00B93D81">
        <w:rPr>
          <w:color w:val="000000"/>
          <w:sz w:val="28"/>
          <w:szCs w:val="28"/>
          <w:lang w:val="ru-RU" w:eastAsia="en-US"/>
        </w:rPr>
        <w:br/>
      </w:r>
      <w:r w:rsidRPr="00B93D81">
        <w:rPr>
          <w:color w:val="000000"/>
          <w:sz w:val="28"/>
          <w:szCs w:val="28"/>
          <w:lang w:val="ru-RU" w:eastAsia="en-US"/>
        </w:rPr>
        <w:t>[13, с. 166].</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Як зазначає Є. Ільїн, за умови такого підходу залишається незрозумілим, що ж дає спонуку – або ситуація, або мотив. Також не виявлено, яким чином виникає мотив, адже, по суті, він з’являється раніше, аніж мотивація. Тут же мають місце спроби дослідників робити висновки щодо співвідношення мотиву та мотивації, на думку Є. Ільїна, та повністю не прояснюється це питання </w:t>
      </w:r>
      <w:r w:rsidR="0036074B" w:rsidRPr="00B93D81">
        <w:rPr>
          <w:color w:val="000000"/>
          <w:sz w:val="28"/>
          <w:szCs w:val="28"/>
          <w:lang w:val="ru-RU" w:eastAsia="en-US"/>
        </w:rPr>
        <w:br/>
      </w:r>
      <w:r w:rsidRPr="00B93D81">
        <w:rPr>
          <w:color w:val="000000"/>
          <w:sz w:val="28"/>
          <w:szCs w:val="28"/>
          <w:lang w:val="ru-RU" w:eastAsia="en-US"/>
        </w:rPr>
        <w:t xml:space="preserve">[25, с. 66].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Н. Токар готов писати, що саме мотивація та мотив – взаємозв’язані процеси та взаємообумовлені психічні категорії. Але мотиви дії формуються на основі певної мотивації (а значить, мотиви будуть вторинними). У цей же час вчений стверджує: через вироблення окремих мотивів можна впливати саме на мотивацію у цілому (адже, вже мотивація залежить від мотивів, що стають первинними). Саме тут автор вважає мотиви такими відчуттями, що відносяться до дій, а мотивацію – до діяльності, яка не дає цьому якого-небудь обґрунтування [38].</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lastRenderedPageBreak/>
        <w:t xml:space="preserve">Х. Хекхаузен говорить, що мотивація стає не основною причиною поведінки, яле загальноприйнятою у психології. Вона швидше виступає як поняття, яке описує динаміку взаємодії різних чинників у повноцінній взаємодії людини із середовищем, у тому числі, досвід цілепокладання [41].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Беручи до уваги позицію теорії вчинку, яку розроблено сучасними українськими психологами В. Роменцем і О. Киричуком, В. Татенко і </w:t>
      </w:r>
      <w:r w:rsidR="003F4D74" w:rsidRPr="00B93D81">
        <w:rPr>
          <w:color w:val="000000"/>
          <w:sz w:val="28"/>
          <w:szCs w:val="28"/>
          <w:lang w:val="ru-RU" w:eastAsia="en-US"/>
        </w:rPr>
        <w:br/>
      </w:r>
      <w:r w:rsidRPr="00B93D81">
        <w:rPr>
          <w:color w:val="000000"/>
          <w:sz w:val="28"/>
          <w:szCs w:val="28"/>
          <w:lang w:val="ru-RU" w:eastAsia="en-US"/>
        </w:rPr>
        <w:t xml:space="preserve">Т. Титаренко, а також І. Манохою мотивування постає у вигляді більш-менш тривалого процесу активації спонукальних сил поведінки і реальних вчинків особистості [39, с. 429].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На сьогодні В. Роменець повноцінно вбачає призначення мотивації у вигляді переборення конфліктності ситуації та прийняття рішення діяти деяким чином. Тут психологічним ядром мотивації стає боротьба мотивів, інакше кажучи, мотиваційний процес і боротьба мотивів виступають у вигляді синонімів [39, с. 430].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Т. Кудріна зазначає наступне: «Перш, ніж потреба спричинить дію, людина переживає складний психологічний процес мотивації, який полягає в усвідомленні тією або іншою мірою суб’єктивної та об’єктивної сторін потреби і дії, спрямованої на її задоволення» [39, с. 431].</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Відтак, можна стверджувати, що сучасна психологічна думка більш схилена до розуміння мотивації саме як процесу.</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Отже, поняття «мотивація» має ширші дані та процеси, ніж «мотив». Сам термін «мотивація» використовують саме у сучасній психології у двоякому значенні: як такий, що позначає систему факторів, детермінуючих поведінку особистості (сюди входять потреби і мотиви, цілі і наміри, а також прагнення) і у вигляді характеристики процесу, що стимулює та підтримує активність поведінки особистості на відповідному рівні. Мотивацію особистості визначають у вигляді сукупності причин психологічного характеру, що пояснюють не тільки поведінку, але й її початок, а також спрямованість та активність [34, с. 52].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Будь-яка форма поведінки пояснюється як внутрішніми, так і зовнішніми причинами. Спочатку їх можна розглядати як висхідний та кінцевий пункт </w:t>
      </w:r>
      <w:r w:rsidRPr="00B93D81">
        <w:rPr>
          <w:color w:val="000000"/>
          <w:sz w:val="28"/>
          <w:szCs w:val="28"/>
          <w:lang w:val="ru-RU" w:eastAsia="en-US"/>
        </w:rPr>
        <w:lastRenderedPageBreak/>
        <w:t xml:space="preserve">пояснення, що є психологічними властивостями суб'єкта поведінки, а у другому – це зовнішні умови та обставини професійної діяльності [28, с. 39].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Відомим німецьким психологом К. Левіним доведено, що кожною людиною своєрідно сприймаються та оцінюються одна й та сама ситуація. Різні люди мають різні оцінки. Одна й та сама людина у різних станах одну й ту саму ситуацію може сприймати по-різному. Такий </w:t>
      </w:r>
      <w:proofErr w:type="gramStart"/>
      <w:r w:rsidRPr="00B93D81">
        <w:rPr>
          <w:color w:val="000000"/>
          <w:sz w:val="28"/>
          <w:szCs w:val="28"/>
          <w:lang w:val="ru-RU" w:eastAsia="en-US"/>
        </w:rPr>
        <w:t>п</w:t>
      </w:r>
      <w:proofErr w:type="gramEnd"/>
      <w:r w:rsidRPr="00B93D81">
        <w:rPr>
          <w:color w:val="000000"/>
          <w:sz w:val="28"/>
          <w:szCs w:val="28"/>
          <w:lang w:val="ru-RU" w:eastAsia="en-US"/>
        </w:rPr>
        <w:t>ідхід характерний для інтелектуально розвинутих людей, адже вони мають великий життєвий досвід та здатні із будь-якої ситуації почерпнути багато корисного для себе, а також бачити її із різних сторін та діяти у ній різними способами [39, с. 104].</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Анйбільш актуальну поведінку особистості варто розглядати не у вигляді реакції на відповідні внутрішні чи зовнішні стимули, а у вигляді результату безперервної взаємодії між її диспозицією із ситуацією. Це надає змогу розглядати мотивацію у вигляді циклічного процесу безперервної взаємодії та перетворення. Саме тут суб'єкт дії та ситуація взаємно впливають один на одного, а повноцінним результатом стає реальна поведінка. Процесом безперервного вибору стає у цьому випадку мотивація. Саме вона представляє собою процедуру прийняття рішень на основі альтернатив поведінки.</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Мотивація являє собою цілеспрямованість дії, а також організованість та стійкість цілісної діяльності у вигляді спрямованості на досягнення певної мети. Тут мотив, на відміну від мотивації, не є елементом, який належить суб'єктові поведінки, і не стає його стійкою властивістю. Адеж саме вона зсередини спонукає людину до виконання відповідних дій. Саме мотив можна визначити у вигляді поняття, у якого в узагальненому вигляді є багато диспозицій, таких як потреби, цілі та ін. [28, с. 48].</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Мотиваційну сферу людини із погляду її </w:t>
      </w:r>
      <w:r w:rsidR="00683AFE" w:rsidRPr="00B93D81">
        <w:rPr>
          <w:color w:val="000000"/>
          <w:sz w:val="28"/>
          <w:szCs w:val="28"/>
          <w:lang w:val="ru-RU" w:eastAsia="en-US"/>
        </w:rPr>
        <w:t xml:space="preserve">повноцінної </w:t>
      </w:r>
      <w:r w:rsidRPr="00B93D81">
        <w:rPr>
          <w:color w:val="000000"/>
          <w:sz w:val="28"/>
          <w:szCs w:val="28"/>
          <w:lang w:val="ru-RU" w:eastAsia="en-US"/>
        </w:rPr>
        <w:t>розвиненості можна оцінювати за такими параметрами</w:t>
      </w:r>
      <w:r w:rsidR="00683AFE" w:rsidRPr="00B93D81">
        <w:rPr>
          <w:color w:val="000000"/>
          <w:sz w:val="28"/>
          <w:szCs w:val="28"/>
          <w:lang w:val="ru-RU" w:eastAsia="en-US"/>
        </w:rPr>
        <w:t>, як</w:t>
      </w:r>
      <w:r w:rsidRPr="00B93D81">
        <w:rPr>
          <w:color w:val="000000"/>
          <w:sz w:val="28"/>
          <w:szCs w:val="28"/>
          <w:lang w:val="ru-RU" w:eastAsia="en-US"/>
        </w:rPr>
        <w:t xml:space="preserve"> широта, гнучкість </w:t>
      </w:r>
      <w:r w:rsidR="00683AFE" w:rsidRPr="00B93D81">
        <w:rPr>
          <w:color w:val="000000"/>
          <w:sz w:val="28"/>
          <w:szCs w:val="28"/>
          <w:lang w:val="ru-RU" w:eastAsia="en-US"/>
        </w:rPr>
        <w:t>й</w:t>
      </w:r>
      <w:r w:rsidRPr="00B93D81">
        <w:rPr>
          <w:color w:val="000000"/>
          <w:sz w:val="28"/>
          <w:szCs w:val="28"/>
          <w:lang w:val="ru-RU" w:eastAsia="en-US"/>
        </w:rPr>
        <w:t xml:space="preserve"> ієрархізованість. Тут широта мотиваційної сфери розуміється як якісна різноманітність мотиваційних факторів-диспозицій (мотивів), а також потреб і цілей, які наведено на кожному із рівнів. Коли у працівника більше різноманітних мотивів, потреб та цілей, тим більш розвинутою стає його мотиваційна сфера.</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lastRenderedPageBreak/>
        <w:t>Гнучкість усіх мотивів передбачає їхню пластичність, динамічність. При цьому, задля задоволення мотиваційного спонукання загальнішого характеру (вищого рівня) буде використано набагато більше різноманітних мотиваційних спонукачів із нижчого рівня. Так, гнучкішою стає мотиваційна сфера працівника, який, залежно від обставин задоволення одного й того самого мотиву використовує різноманітні засоби. Так, для однієї людини сама потреба у знаннях іноді здатна бути задоволена лише телебаченням, радіо та кіно, а для іншої засобом задоволення стають книги, зокрема, періодичні видання та спілкування із людьми. Для третього мотиваційна сфера буде гнучкішою.</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Ієрархізованість стає характеристикою будови кожного із рівнів організації мотиваційної сфери, які взяті окремо. Потреби, мотиви та цілі не існують у вигляді наборів мотиваційних диспозицій. А деякі з них (наприклад, мотиви чи цілі) сильніші за інших і виникають частіше. Якщо ж вони слабші, то й реалізуються рідше. Більше відмінностей у частоті та силі актуалізації серед мотиваційних утворень відповідного рівня створюють вищу ієрархізованість мотиваційної сфери [13, с. 31-32].</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У зарубіжній психології розповсюджена теорія </w:t>
      </w:r>
      <w:r w:rsidR="00683AFE" w:rsidRPr="00B93D81">
        <w:rPr>
          <w:color w:val="000000"/>
          <w:sz w:val="28"/>
          <w:szCs w:val="28"/>
          <w:lang w:val="ru-RU" w:eastAsia="en-US"/>
        </w:rPr>
        <w:t xml:space="preserve">А. Маслоу щодо </w:t>
      </w:r>
      <w:r w:rsidRPr="00B93D81">
        <w:rPr>
          <w:color w:val="000000"/>
          <w:sz w:val="28"/>
          <w:szCs w:val="28"/>
          <w:lang w:val="ru-RU" w:eastAsia="en-US"/>
        </w:rPr>
        <w:t xml:space="preserve">мотивації, який виділяє </w:t>
      </w:r>
      <w:r w:rsidR="00683AFE" w:rsidRPr="00B93D81">
        <w:rPr>
          <w:color w:val="000000"/>
          <w:sz w:val="28"/>
          <w:szCs w:val="28"/>
          <w:lang w:val="ru-RU" w:eastAsia="en-US"/>
        </w:rPr>
        <w:t xml:space="preserve">одразу </w:t>
      </w:r>
      <w:r w:rsidRPr="00B93D81">
        <w:rPr>
          <w:color w:val="000000"/>
          <w:sz w:val="28"/>
          <w:szCs w:val="28"/>
          <w:lang w:val="ru-RU" w:eastAsia="en-US"/>
        </w:rPr>
        <w:t xml:space="preserve">п'ять рівнів потреб: 1) основні фізіологічні; 2) </w:t>
      </w:r>
      <w:r w:rsidR="00683AFE" w:rsidRPr="00B93D81">
        <w:rPr>
          <w:color w:val="000000"/>
          <w:sz w:val="28"/>
          <w:szCs w:val="28"/>
          <w:lang w:val="ru-RU" w:eastAsia="en-US"/>
        </w:rPr>
        <w:t xml:space="preserve">окремі </w:t>
      </w:r>
      <w:r w:rsidRPr="00B93D81">
        <w:rPr>
          <w:color w:val="000000"/>
          <w:sz w:val="28"/>
          <w:szCs w:val="28"/>
          <w:lang w:val="ru-RU" w:eastAsia="en-US"/>
        </w:rPr>
        <w:t xml:space="preserve">потреби в безпеці; 3) </w:t>
      </w:r>
      <w:r w:rsidR="00460B8A" w:rsidRPr="00B93D81">
        <w:rPr>
          <w:color w:val="000000"/>
          <w:sz w:val="28"/>
          <w:szCs w:val="28"/>
          <w:lang w:val="ru-RU" w:eastAsia="en-US"/>
        </w:rPr>
        <w:t>у</w:t>
      </w:r>
      <w:r w:rsidRPr="00B93D81">
        <w:rPr>
          <w:color w:val="000000"/>
          <w:sz w:val="28"/>
          <w:szCs w:val="28"/>
          <w:lang w:val="ru-RU" w:eastAsia="en-US"/>
        </w:rPr>
        <w:t xml:space="preserve"> любові та соціальній активності; 4) </w:t>
      </w:r>
      <w:r w:rsidR="00460B8A" w:rsidRPr="00B93D81">
        <w:rPr>
          <w:color w:val="000000"/>
          <w:sz w:val="28"/>
          <w:szCs w:val="28"/>
          <w:lang w:val="ru-RU" w:eastAsia="en-US"/>
        </w:rPr>
        <w:t>у</w:t>
      </w:r>
      <w:r w:rsidRPr="00B93D81">
        <w:rPr>
          <w:color w:val="000000"/>
          <w:sz w:val="28"/>
          <w:szCs w:val="28"/>
          <w:lang w:val="ru-RU" w:eastAsia="en-US"/>
        </w:rPr>
        <w:t xml:space="preserve"> повазі та самоповазі; 5) </w:t>
      </w:r>
      <w:r w:rsidR="00460B8A" w:rsidRPr="00B93D81">
        <w:rPr>
          <w:color w:val="000000"/>
          <w:sz w:val="28"/>
          <w:szCs w:val="28"/>
          <w:lang w:val="ru-RU" w:eastAsia="en-US"/>
        </w:rPr>
        <w:t>у</w:t>
      </w:r>
      <w:r w:rsidRPr="00B93D81">
        <w:rPr>
          <w:color w:val="000000"/>
          <w:sz w:val="28"/>
          <w:szCs w:val="28"/>
          <w:lang w:val="ru-RU" w:eastAsia="en-US"/>
        </w:rPr>
        <w:t xml:space="preserve"> самоактуалізації [34]. Після задоволеня потреб одного рівня, особистість ставить за мету задоволення потреб вищого рівня. А потреби в самоактуалізації власних можливостей і постійному творчому само</w:t>
      </w:r>
      <w:r w:rsidR="0036074B" w:rsidRPr="00B93D81">
        <w:rPr>
          <w:color w:val="000000"/>
          <w:sz w:val="28"/>
          <w:szCs w:val="28"/>
          <w:lang w:val="ru-RU" w:eastAsia="en-US"/>
        </w:rPr>
        <w:t>-у</w:t>
      </w:r>
      <w:r w:rsidRPr="00B93D81">
        <w:rPr>
          <w:color w:val="000000"/>
          <w:sz w:val="28"/>
          <w:szCs w:val="28"/>
          <w:lang w:val="ru-RU" w:eastAsia="en-US"/>
        </w:rPr>
        <w:t xml:space="preserve">досконаленні домінують лише у небагатьох людей, адже більшість із них зайнята виснажливою боротьбою задля задоволення особистих потреб.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Так, мотиви і мотивація мають індивідуальні відмінності. Тому мотив стає гіпотетичним конструктом, який використовують задля пояснення індивідуальних відмінностей у діяльності, що виконують у ідентичних умовах. Саме поняття «мотивація» часто використовують у вигляді суто описового, що свідчить про особливу поведінку із цілеспрямованістю, де мотивація зазначає простежену поведінку, проте не пояснює її. Мотиваційна сфера людини із погляду її розвиненості оцінюється за такими параметрами: широта, гнучкість і </w:t>
      </w:r>
      <w:r w:rsidRPr="00B93D81">
        <w:rPr>
          <w:color w:val="000000"/>
          <w:sz w:val="28"/>
          <w:szCs w:val="28"/>
          <w:lang w:val="ru-RU" w:eastAsia="en-US"/>
        </w:rPr>
        <w:lastRenderedPageBreak/>
        <w:t xml:space="preserve">ієрархізованість. Мотивацію обумовлюють потреби і цілі особистості, а також рівень домагань та ідеали, умови діяльності та світогляд, переконання та спрямованість особи тощо. </w:t>
      </w:r>
    </w:p>
    <w:p w:rsidR="00C05638" w:rsidRPr="00B93D81" w:rsidRDefault="00C05638" w:rsidP="00A03791">
      <w:pPr>
        <w:pStyle w:val="a5"/>
        <w:shd w:val="clear" w:color="auto" w:fill="FFFFFF"/>
        <w:spacing w:before="0" w:beforeAutospacing="0" w:after="0" w:afterAutospacing="0" w:line="360" w:lineRule="auto"/>
        <w:ind w:firstLine="709"/>
        <w:jc w:val="both"/>
        <w:rPr>
          <w:color w:val="000000" w:themeColor="text1"/>
          <w:sz w:val="28"/>
          <w:szCs w:val="28"/>
        </w:rPr>
      </w:pPr>
    </w:p>
    <w:p w:rsidR="00C05638" w:rsidRPr="00B93D81" w:rsidRDefault="00C05638" w:rsidP="00A03791">
      <w:pPr>
        <w:autoSpaceDE w:val="0"/>
        <w:autoSpaceDN w:val="0"/>
        <w:adjustRightInd w:val="0"/>
        <w:spacing w:line="360" w:lineRule="auto"/>
        <w:ind w:firstLine="709"/>
        <w:jc w:val="both"/>
        <w:rPr>
          <w:color w:val="000000" w:themeColor="text1"/>
          <w:sz w:val="28"/>
          <w:szCs w:val="28"/>
        </w:rPr>
      </w:pPr>
    </w:p>
    <w:p w:rsidR="004D3D30" w:rsidRPr="00B93D81" w:rsidRDefault="004D3D30" w:rsidP="00A03791">
      <w:pPr>
        <w:suppressAutoHyphens/>
        <w:spacing w:line="360" w:lineRule="auto"/>
        <w:ind w:firstLine="709"/>
        <w:jc w:val="both"/>
        <w:rPr>
          <w:b/>
          <w:color w:val="000000" w:themeColor="text1"/>
          <w:sz w:val="28"/>
        </w:rPr>
      </w:pPr>
      <w:r w:rsidRPr="00B93D81">
        <w:rPr>
          <w:b/>
          <w:color w:val="000000" w:themeColor="text1"/>
          <w:sz w:val="28"/>
        </w:rPr>
        <w:t xml:space="preserve">1.2. Основні чинники </w:t>
      </w:r>
      <w:r w:rsidR="00D92AEB" w:rsidRPr="00B93D81">
        <w:rPr>
          <w:b/>
          <w:color w:val="000000" w:themeColor="text1"/>
          <w:sz w:val="28"/>
        </w:rPr>
        <w:t xml:space="preserve">розвитку </w:t>
      </w:r>
      <w:r w:rsidRPr="00B93D81">
        <w:rPr>
          <w:b/>
          <w:color w:val="000000" w:themeColor="text1"/>
          <w:sz w:val="28"/>
        </w:rPr>
        <w:t xml:space="preserve">професійної мотивації </w:t>
      </w:r>
      <w:r w:rsidR="00AC4146" w:rsidRPr="00B93D81">
        <w:rPr>
          <w:b/>
          <w:color w:val="000000" w:themeColor="text1"/>
          <w:sz w:val="28"/>
        </w:rPr>
        <w:t>майбутніх психологів</w:t>
      </w:r>
    </w:p>
    <w:p w:rsidR="005A1C6C" w:rsidRPr="00B93D81" w:rsidRDefault="005A1C6C" w:rsidP="005A1C6C">
      <w:pPr>
        <w:autoSpaceDE w:val="0"/>
        <w:autoSpaceDN w:val="0"/>
        <w:adjustRightInd w:val="0"/>
        <w:spacing w:line="360" w:lineRule="auto"/>
        <w:ind w:firstLine="709"/>
        <w:jc w:val="both"/>
        <w:rPr>
          <w:color w:val="000000"/>
          <w:sz w:val="28"/>
          <w:szCs w:val="28"/>
        </w:rPr>
      </w:pPr>
      <w:r w:rsidRPr="00B93D81">
        <w:rPr>
          <w:color w:val="000000"/>
          <w:sz w:val="28"/>
          <w:szCs w:val="28"/>
        </w:rPr>
        <w:t>Під час розвитку суспільства виникає проблема підвищення ефективності навчальної діяльності, вона відбувається на всіх рівнях освіти. Саме під впливом мотивації йде формування світоглядної позиції особистості, а також поведінкові реакції і внутрішній емоціональний стан, що впливає на уявлення людини. Це відбувається з огляду не лише на навколишній світ, але й на власний внутрішній світ, зокрема, адекватну оцінку ситуації та адекватне її сприйняття. Складність щодо мотивації студентів до навчання обярунтовує множинність розуміння її суті та природи, структури та функцій.</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Професійна спрямованість майбутніх психологів виявляється у вигляді професійної мотивації, яка має загальне позитивне ставлення, а також схильність та інтерес до професійної діяльності; зокрема, розуміння та сприйняття професійних завдань із оцінкою власних ресурсів задля їх розв’язання. </w:t>
      </w:r>
      <w:r w:rsidRPr="00B93D81">
        <w:rPr>
          <w:color w:val="000000"/>
          <w:sz w:val="28"/>
          <w:szCs w:val="28"/>
          <w:lang w:val="ru-RU"/>
        </w:rPr>
        <w:t xml:space="preserve">Тут важливим є бажання вдосконалювати особисту підготовку до професійної діяльності, а також підсилення мотивів самоосвіти та ін. Саме зміст мотивації майбутніх психологів становлять: професійна вмотивованість, прагматизм (задоволення матеріальних потреб), пізнавальність та мотив особистісного престижу. Надалі постає проблема із впровадженням у практику методів стимулювання навчально-професійної діяльності, швидко та надійно зростає роль покращення процесу </w:t>
      </w:r>
      <w:proofErr w:type="gramStart"/>
      <w:r w:rsidRPr="00B93D81">
        <w:rPr>
          <w:color w:val="000000"/>
          <w:sz w:val="28"/>
          <w:szCs w:val="28"/>
          <w:lang w:val="ru-RU"/>
        </w:rPr>
        <w:t>п</w:t>
      </w:r>
      <w:proofErr w:type="gramEnd"/>
      <w:r w:rsidRPr="00B93D81">
        <w:rPr>
          <w:color w:val="000000"/>
          <w:sz w:val="28"/>
          <w:szCs w:val="28"/>
          <w:lang w:val="ru-RU"/>
        </w:rPr>
        <w:t xml:space="preserve">ідготовки майбутніх психологів предметного циклу дисциплін [1, с. 8].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Зауважимо, що саме у системі навчання у ЗВО професійну мотивацію розуміють як сукупність чинників та процесів, які відображаються у свідомості, спонукають та спрямовують особистість на вивчення майбутньої професійної діяльності. Насамперед, під мотивами професійної діяльності розуміють </w:t>
      </w:r>
      <w:r w:rsidRPr="00B93D81">
        <w:rPr>
          <w:color w:val="000000"/>
          <w:sz w:val="28"/>
          <w:szCs w:val="28"/>
          <w:lang w:val="ru-RU"/>
        </w:rPr>
        <w:lastRenderedPageBreak/>
        <w:t>усвідомлення щодо предметів актуальних потреб особистості (отримання вищої освіти і саморозвитку, самопізнання і професійного розвитку, а також підвищення соціального статусу), які задовольняються за рахунок виконання навчальних завдань та спонукають саме до вивчення майбутньої професійної діяльності [13].</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Особлива увага дослідників концентрується на мотивації досягнення. Згідно з теорією Х. Хекхаузена мотивація досягнення розуміється як спроба збільшення чи збереження максимально високої здатності людини загалом до усіх видів діяльності, де можуть бути використані критерії успішності і виконання подібної діяльності призводить до успіху чи невдачі [41].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Наступне визначення мотивації досягнення дає М. Магомед-Емінов. Саме він називає її «функціональною системою інтегрованих афективних та когнітивних процесів, що регулюють процес діяльності в ситуації досягнення» [10, с. 51].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Як показано у дослідженні вченого К. Фоменко, між собою пов’</w:t>
      </w:r>
      <w:r w:rsidRPr="00B93D81">
        <w:rPr>
          <w:color w:val="000000"/>
          <w:sz w:val="28"/>
          <w:szCs w:val="28"/>
        </w:rPr>
        <w:t xml:space="preserve">язуються </w:t>
      </w:r>
      <w:r w:rsidRPr="00B93D81">
        <w:rPr>
          <w:color w:val="000000"/>
          <w:sz w:val="28"/>
          <w:szCs w:val="28"/>
          <w:lang w:val="ru-RU"/>
        </w:rPr>
        <w:t xml:space="preserve">мотивація досягнення успіху та губристична мотивація (або самоствердження) [39, с. 396].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Дослідником Д. Мак-Клелландом зазначено, що студентами із вираженою потребою у досягненні обирається і краще виконується завдання помірної складності, адже вони беруть на себе відповідальність через результати своєї діяльності, а також прагнуть отримати зворотній зв’язок стосовно її успішності і намагаються створити чи оволодіти новими і більш ефективними способами реалізації різних задач [35, с. 112].</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Саме цінності і смисли, як зазначає Г. Радчук, найтіснішим чином пов’язуються із мотиваційною сферою студента [37].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Аналогічно міркує Н. Антонова. Дослідник вказує на те, що процес формування та розвитку мотивів професійної діяльності напряму пов’язаний із розвитком системи усіх смисложиттєвих орієнтацій [2, с. 24].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Саме на зв’язку мотиваційної сфери особистості із ціннісними орієнтаціями наголошує А. Ярошенко. Такі «ціннісні орієнтації як одне з найважливіших утворень у структурі самосвідомості людини виражають </w:t>
      </w:r>
      <w:r w:rsidRPr="00B93D81">
        <w:rPr>
          <w:color w:val="000000"/>
          <w:sz w:val="28"/>
          <w:szCs w:val="28"/>
          <w:lang w:val="ru-RU"/>
        </w:rPr>
        <w:lastRenderedPageBreak/>
        <w:t xml:space="preserve">свідоме її ставлення до дійсності, визначають мотивацію її поведінки, впливають на її діяльність. Суспільна шкала цінностей формується у процесі задоволення потреб. ... Цінності – вираження оцінки явищ дійсності та вчинків при задоволенні потреб та інтересів» [60, с. 27].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Наскільки важливі цінності у структурі студентської мотиваційної сфери, підкреслює Н. Чабанюк, адже він вважає ці цінності основними детермінантами розвитку мотивації [45, с. 383].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Сама проблема мотивації і врахування потреб особистості студента є центральною у дослідженні її властивостей. Так, структура мотивів студента є стрижнем особистості майбутнього психолога. Саме тому мотиви навчальної діяльності студентів поділяють на внутрішні і зовнішні. Якщо говорити про внутрішні, до них належать: суспільна значущість навчання і професійні мотиви, які відображають значення навчальної діяльності із оволодіння майбутньою професією; а також пізнавальні мотиви, що пов’язані із потребою у нових знаннях. Зовнішні ж зорієнтовані на тих цінностях, які стосуються позанавчальної діяльності [12, с. 293].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Залежно від того впливу, який справляють внутрішні та зовнішні мотиви, психологи поділяють майбутніх спеціалістів, які зараз навчаютсья у ВУЗі, на групи: 1) студенти із вираженою професійною і предметною мотивацією; 2) із яскравою професійною, але надто слабкою предметною мотивацією; 3) ті, що мають лише предметну мотивацію; 4) ті, що не мають предметну і професійну мотивацію [7].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Від того, до якої групи належать студенти-психологи, формувається професійна діяльність, і процес іде по-різному. Коли майбутні психологи мають особисту чітко виражену професійну чи предметну мотивацію, тоді професійне становлення відбувається, в основному, під час навчальної діяльності. А у процесі творення сам студент отримує задоволення від творчості, а також виправдує зміст особистого існування. До такої групи відноситься й сам мотив, який пов’язано із задоволенням потреби у суспільному визнанні, а також у повазі з боку інших. Натомість загальні мотиви трудової діяльності </w:t>
      </w:r>
      <w:r w:rsidRPr="00B93D81">
        <w:rPr>
          <w:color w:val="000000"/>
          <w:sz w:val="28"/>
          <w:szCs w:val="28"/>
          <w:lang w:val="ru-RU"/>
        </w:rPr>
        <w:lastRenderedPageBreak/>
        <w:t>реалізуються через конкретні професії. Сам вибір професії відбувається свідомо, з орієнтацією на соціальні цінності [24].</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Мотивація студентів у системі професійної підготовки виявляється через своєрідну систему відносин особистості із діяльністю. Перед його включенням у певний вид діяльності (з більшої сторони, пізнавального характеру), треба мати попередню психічну підготовку на перспективу щодо включення у зовсім інший за структурою та функціями вид діяльності. Цей процес вимагає особливого співвідношення факторів. Наприклад, наявності пролонгованої мети, яка підпорядковує у собі виникнення, усвідомлення і, тим паче, реалізацію поточних мотивів. Наприклад, пріоритет прогнозованих (завжди </w:t>
      </w:r>
      <w:r w:rsidR="003F4D74" w:rsidRPr="00B93D81">
        <w:rPr>
          <w:color w:val="000000"/>
          <w:sz w:val="28"/>
          <w:szCs w:val="28"/>
          <w:lang w:val="ru-RU"/>
        </w:rPr>
        <w:t>–</w:t>
      </w:r>
      <w:r w:rsidRPr="00B93D81">
        <w:rPr>
          <w:color w:val="000000"/>
          <w:sz w:val="28"/>
          <w:szCs w:val="28"/>
          <w:lang w:val="ru-RU"/>
        </w:rPr>
        <w:t xml:space="preserve"> на раціональному рівні) віддалених наслідків дій та вчинків над безпосередньо потребами і мотивами [51, с. 28].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Найвища позитивна мотивація здатна відігравати роль компенсаторного фактора при недостатньо високому рівні розвитку спеціальних здібностей чи прогалин у необхідних знаннях, а також уміннях та навичках студента. Цікаво, що у зворотному напрямку така компенсаторна залежність уже не спостерігається. Це вказує, що жодний рівень інтелектуальних здібностей у студентів не здатен компенсувати його особисту низьку учбову мотивацію і сприяти більш успішній навчально-професійній діяльності. Тому важливою проблемою стає формування професійних мотивів навчання, а також потреби у набутті професійних знань, умінь та навичок. Саме тоді навчання дарує позитивні переживання та бажання працювати у повну силу [16].</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Професійна діяльність повинна мати життєвий сенс. Такі події відбуваються тоді, коли людина відображає і втілює у собі усілякі цінності професійної діяльності. А коли між людиною і її справою не відбувається розрив, тоді праця цілком поглинає її, і вона отримує задоволення від такої діяльності. Тому важливо, аби студенти осмислювали особистий ціннісний життєвий простір та бачили його зв’язок із обраною професією [38, с. 152].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Розуміння, наскільки важлива роль мотивації навчальної діяльності, призводить до формулювання принципу щодо мотиваційного забезпечення навчального процесу. Багато психологів висловлюють думку щодо необхідності </w:t>
      </w:r>
      <w:r w:rsidRPr="00B93D81">
        <w:rPr>
          <w:color w:val="000000"/>
          <w:sz w:val="28"/>
          <w:szCs w:val="28"/>
          <w:lang w:val="ru-RU"/>
        </w:rPr>
        <w:lastRenderedPageBreak/>
        <w:t>цілеспрямованого формування у студентів позитивної мотивації в процесі становленняі ведення навчально-професійної діяльності. При цьому, можна наголошувати на складність управління цим процесом [16].</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Абітурієнти, які вступають у педагогічні виші навчальні заклади, обов’</w:t>
      </w:r>
      <w:r w:rsidRPr="00B93D81">
        <w:rPr>
          <w:color w:val="000000"/>
          <w:sz w:val="28"/>
          <w:szCs w:val="28"/>
        </w:rPr>
        <w:t xml:space="preserve">язково </w:t>
      </w:r>
      <w:r w:rsidRPr="00B93D81">
        <w:rPr>
          <w:color w:val="000000"/>
          <w:sz w:val="28"/>
          <w:szCs w:val="28"/>
          <w:lang w:val="ru-RU"/>
        </w:rPr>
        <w:t xml:space="preserve">повинні мати високорозвинене логічне та абстрактне мислення, а також високий ступінь концентрації уваги. Часто студенти природничих спеціальностей відрізняються підвищеною серйозністю, а також незалежністю суджень. Тут провідні компоненти у структурі здібностей бажаючих оволодіти професіями із природничим напрямком стали широкими пізнавальними інтересами, а також виглядають як ерудованість і багатий словниковий запас, зокрема, з умінням правильно його використовувати. Навіть визначні задатки неспроможні забезпечити високі показники досягнення у оволодінні обраною спеціальністю. Лише самостійний, працелюбний та організований студент, що уміє планувати час, може реалізувати особисті потенційні здібності та досягти їх повноцінного розвитку у професійній діяльності [11, с. 778].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Традиційно вважається, що основною діяльністю стає професійно-орієнтована учбова діяльність (або учбово-професійна діяльність), що обумовлює основні психологічні новоутворення у такому віці (здібність не тільки до рефлексії, але й до формування «Я-концепції» та життєвої програми), саме всередині якої зароджуються елементи щодо майбутньої професійної діяльності. Також існують думка про те, що у студентському віці може домінувати одна із трьох діяльностей. Наприклад, спілкування, пізнання чи майбутня трудова. Відрізняючи їх від провідної діяльності, такі напрямки називають «визначальними». Останні обумовлюють внутрішню позицію молодої людини, а також особливості її ціннісних орієнтацій.</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Нестандартну модель розвитку діяльності та особистості студентів запропонував дослідник Є. Ісаєв. За основу він бере три етапи (початковий, основний чи заключний) професійного навчання, а також виділяє 3 провідні діяльності (це учбово-пізнавальна, учбово-дослідницька чи учбово-професійна). Такі види діяльності студентів паралельно характеризуються специфічними цілями, завданнями та способами виконання діяльності тощо. Саме цей підхід </w:t>
      </w:r>
      <w:r w:rsidRPr="00B93D81">
        <w:rPr>
          <w:color w:val="000000"/>
          <w:sz w:val="28"/>
          <w:szCs w:val="28"/>
          <w:lang w:val="ru-RU"/>
        </w:rPr>
        <w:lastRenderedPageBreak/>
        <w:t xml:space="preserve">дає підстави припускати наявність далеко не однієї загальної для всього етапу професійної підготовки щодо провідної діяльності, а усіх трьох вище названих. Адже саме вони підпадають під визначення «провідна діяльність» та повністю мають усі її характерні ознаки [26, с. 63].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Під час визначення змісту діяльності на кожному із цих трьох етапів навчання науковці виявляють новоутворення, що повинні характеризувати особистість студента. Дослідження природи професійної самосвідомості за </w:t>
      </w:r>
      <w:r w:rsidR="00284597" w:rsidRPr="00B93D81">
        <w:rPr>
          <w:color w:val="000000"/>
          <w:sz w:val="28"/>
          <w:szCs w:val="28"/>
          <w:lang w:val="ru-RU"/>
        </w:rPr>
        <w:br/>
      </w:r>
      <w:r w:rsidRPr="00B93D81">
        <w:rPr>
          <w:color w:val="000000"/>
          <w:sz w:val="28"/>
          <w:szCs w:val="28"/>
          <w:lang w:val="ru-RU"/>
        </w:rPr>
        <w:t>О. Москаленко довели: провідну роль у формуванні оптимальних показників професійної самосвідомості студента-психолога займає безпосередньо мотивація. Л. Хабаєва додає за своїми дослідами, що у перелік значимих психологічних чинників щодо професійного розвитку людини можна включити саме ті, які насправді впливають на досягнення майбутніх спеціалістів у навчанніЗ ВО: потреба у досягненнях та престиж знань; особистісно-ділові чи професійно-значущі якості; зокрема потенціал особистості, у тому числі, й високі критерії і характеристики професійної та особистісної направленості плюс прагнення до знань і розширення світосприйняття; особливості мотивації навчання студентів-психологів, рівень її особистісного розвитку [40].</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Психологічний план ведення сучасної системи освіти у ВНЗ полягає в тому, аби забезпечити посилення професійної мотивації та професійної діяльності майбутнього спеціаліста, стимулювати творчий потенціал і розвиток інтелектуальних та емоційних, вольових та духовних якостей, а також диференціацію «Я-концепції», зокрема, поглиблене осмислення та переосмислення ним вітчизняного і зарубіжного досвіду, особисте творче перетворення та адаптацію до нових умов.</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Учбово-професійна цілеспрямованість виступає у вигляді внутрішнього рушійного чиннику розвитку професіоналізму та особистості, адже тільки на основі її високого рівня відбувається формування можливого ефективного розвитку професійної освіченості та культури особистості, а також успішна самореалізація.</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Натомість представники концепції професійної самосвідомості студентів (А.Поляков і С.Чистякова, а також Л.Хабаєва та ін.) вважають, що професійне </w:t>
      </w:r>
      <w:r w:rsidRPr="00B93D81">
        <w:rPr>
          <w:color w:val="000000"/>
          <w:sz w:val="28"/>
          <w:szCs w:val="28"/>
          <w:lang w:val="ru-RU"/>
        </w:rPr>
        <w:lastRenderedPageBreak/>
        <w:t xml:space="preserve">самовизначення та розвиток особистості на усіх етапах навчання повністю здійснюється на основі процедур самостійного аналізу поведінки та психологічних властивостей особистості, зокрема, свідомої постановки питань професійного розвитку та кар’єрного розвитку саме у майбутній професійній діяльності тощо. На цій основі вирішального значення набуває розвиток різноманітних взаємопов’язаних умінь мотиваційного компонента щодо професійної самосвідомості особистості, таких як: 1) аналіз внутрішнього зв’язку у системі «потреба – мотив – мета»; 2) переформулювання у суб’єктній системі потреб та мотивів відповідно до соціального запиту; 3) усвідомлення особистої оновленої системи потреб та мотивів як особистісно значущих; </w:t>
      </w:r>
      <w:r w:rsidR="00284597" w:rsidRPr="00B93D81">
        <w:rPr>
          <w:color w:val="000000"/>
          <w:sz w:val="28"/>
          <w:szCs w:val="28"/>
          <w:lang w:val="ru-RU"/>
        </w:rPr>
        <w:br/>
      </w:r>
      <w:r w:rsidRPr="00B93D81">
        <w:rPr>
          <w:color w:val="000000"/>
          <w:sz w:val="28"/>
          <w:szCs w:val="28"/>
          <w:lang w:val="ru-RU"/>
        </w:rPr>
        <w:t xml:space="preserve">4) повна незалежність від референтної групи навіть у суб’єктному плані; </w:t>
      </w:r>
      <w:r w:rsidR="00284597" w:rsidRPr="00B93D81">
        <w:rPr>
          <w:color w:val="000000"/>
          <w:sz w:val="28"/>
          <w:szCs w:val="28"/>
          <w:lang w:val="ru-RU"/>
        </w:rPr>
        <w:br/>
      </w:r>
      <w:r w:rsidRPr="00B93D81">
        <w:rPr>
          <w:color w:val="000000"/>
          <w:sz w:val="28"/>
          <w:szCs w:val="28"/>
          <w:lang w:val="ru-RU"/>
        </w:rPr>
        <w:t>5) досягнення у процесі самототожності та високого рівня професійної майстерності [37, с. 59].</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Повноцінний зміст формування професійної мотивації майбутнього спеціаліста ЗВО як людини, на думку Л.</w:t>
      </w:r>
      <w:r w:rsidR="00284597" w:rsidRPr="00B93D81">
        <w:rPr>
          <w:color w:val="000000"/>
          <w:sz w:val="28"/>
          <w:szCs w:val="28"/>
          <w:lang w:val="ru-RU"/>
        </w:rPr>
        <w:t xml:space="preserve"> </w:t>
      </w:r>
      <w:r w:rsidRPr="00B93D81">
        <w:rPr>
          <w:color w:val="000000"/>
          <w:sz w:val="28"/>
          <w:szCs w:val="28"/>
          <w:lang w:val="ru-RU"/>
        </w:rPr>
        <w:t>Хабаєвої, здатен бути визначеним за трьома основними напрямами: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а)  формування потреб та мотивів професійного розвитку;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б) повноцінне засвоєння знань, умінь та навичок самостійної діяльності щодо самовиховання та саморозвитку;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в)  оцінка професійних здібностей та можливостей, зокрема, порівняння їх із образом бажаного результату (предметом чи метою), а також планування змін у системі мотивації щодо </w:t>
      </w:r>
      <w:proofErr w:type="gramStart"/>
      <w:r w:rsidRPr="00B93D81">
        <w:rPr>
          <w:color w:val="000000"/>
          <w:sz w:val="28"/>
          <w:szCs w:val="28"/>
          <w:lang w:val="ru-RU"/>
        </w:rPr>
        <w:t>реального</w:t>
      </w:r>
      <w:proofErr w:type="gramEnd"/>
      <w:r w:rsidRPr="00B93D81">
        <w:rPr>
          <w:color w:val="000000"/>
          <w:sz w:val="28"/>
          <w:szCs w:val="28"/>
          <w:lang w:val="ru-RU"/>
        </w:rPr>
        <w:t xml:space="preserve"> досягнення цілей [40].</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Особистісний аспект щодо самореалізації у майбутнього спеціаліста розглядається у вигляді важливої складової професійної діяльності психолога. Ю. Долинська, </w:t>
      </w:r>
      <w:r w:rsidR="00E87189">
        <w:rPr>
          <w:color w:val="000000"/>
          <w:sz w:val="28"/>
          <w:szCs w:val="28"/>
          <w:lang w:val="ru-RU"/>
        </w:rPr>
        <w:t>«</w:t>
      </w:r>
      <w:r w:rsidRPr="00B93D81">
        <w:rPr>
          <w:color w:val="000000"/>
          <w:sz w:val="28"/>
          <w:szCs w:val="28"/>
          <w:lang w:val="ru-RU"/>
        </w:rPr>
        <w:t>аналізуючи феномен самоактуалізації майбутнього практичного психолога, наголошу</w:t>
      </w:r>
      <w:proofErr w:type="gramStart"/>
      <w:r w:rsidRPr="00B93D81">
        <w:rPr>
          <w:color w:val="000000"/>
          <w:sz w:val="28"/>
          <w:szCs w:val="28"/>
          <w:lang w:val="ru-RU"/>
        </w:rPr>
        <w:t>є,</w:t>
      </w:r>
      <w:proofErr w:type="gramEnd"/>
      <w:r w:rsidRPr="00B93D81">
        <w:rPr>
          <w:color w:val="000000"/>
          <w:sz w:val="28"/>
          <w:szCs w:val="28"/>
          <w:lang w:val="ru-RU"/>
        </w:rPr>
        <w:t xml:space="preserve"> що це становлення у процесі професійної підготовки таких сторін особистості, необхідних для реалізації професійних завдань: самосприймання, міжособистісної чутливості, цінностей, пізнавальних потреб і креативності</w:t>
      </w:r>
      <w:r w:rsidR="00E87189">
        <w:rPr>
          <w:color w:val="000000"/>
          <w:sz w:val="28"/>
          <w:szCs w:val="28"/>
          <w:lang w:val="ru-RU"/>
        </w:rPr>
        <w:t>»</w:t>
      </w:r>
      <w:r w:rsidRPr="00B93D81">
        <w:rPr>
          <w:color w:val="000000"/>
          <w:sz w:val="28"/>
          <w:szCs w:val="28"/>
          <w:lang w:val="ru-RU"/>
        </w:rPr>
        <w:t xml:space="preserve"> [14].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В. Лукіна, досліджуючи особистісну самореалізацію майбутнього вчителя у середовищі педагогічного університету, звертає увагу на особливу значимість </w:t>
      </w:r>
      <w:r w:rsidRPr="00B93D81">
        <w:rPr>
          <w:color w:val="000000"/>
          <w:sz w:val="28"/>
          <w:szCs w:val="28"/>
          <w:lang w:val="ru-RU"/>
        </w:rPr>
        <w:lastRenderedPageBreak/>
        <w:t xml:space="preserve">активної життєвої позиції майбутнього спеціаліста, яка може ефективно формуватися лише у взаємозв’язку виховання та самовиховання, в активному прагненні самої особи до досягнення вищих рівнів самореалізації, у потребі в саморозвитку. Поняття «особистісна самореалізація» </w:t>
      </w:r>
      <w:r w:rsidR="00460B8A" w:rsidRPr="00B93D81">
        <w:rPr>
          <w:color w:val="000000"/>
          <w:sz w:val="28"/>
          <w:szCs w:val="28"/>
          <w:lang w:val="ru-RU"/>
        </w:rPr>
        <w:t xml:space="preserve">повністю </w:t>
      </w:r>
      <w:r w:rsidRPr="00B93D81">
        <w:rPr>
          <w:color w:val="000000"/>
          <w:sz w:val="28"/>
          <w:szCs w:val="28"/>
          <w:lang w:val="ru-RU"/>
        </w:rPr>
        <w:t xml:space="preserve">фіксує стан розвитку «соціальності» особистості </w:t>
      </w:r>
      <w:r w:rsidR="00460B8A" w:rsidRPr="00B93D81">
        <w:rPr>
          <w:color w:val="000000"/>
          <w:sz w:val="28"/>
          <w:szCs w:val="28"/>
          <w:lang w:val="ru-RU"/>
        </w:rPr>
        <w:t xml:space="preserve">у </w:t>
      </w:r>
      <w:r w:rsidRPr="00B93D81">
        <w:rPr>
          <w:color w:val="000000"/>
          <w:sz w:val="28"/>
          <w:szCs w:val="28"/>
          <w:lang w:val="ru-RU"/>
        </w:rPr>
        <w:t xml:space="preserve">майбутнього фахівця за </w:t>
      </w:r>
      <w:r w:rsidR="00460B8A" w:rsidRPr="00B93D81">
        <w:rPr>
          <w:color w:val="000000"/>
          <w:sz w:val="28"/>
          <w:szCs w:val="28"/>
          <w:lang w:val="ru-RU"/>
        </w:rPr>
        <w:t>рахунок характеру і</w:t>
      </w:r>
      <w:r w:rsidRPr="00B93D81">
        <w:rPr>
          <w:color w:val="000000"/>
          <w:sz w:val="28"/>
          <w:szCs w:val="28"/>
          <w:lang w:val="ru-RU"/>
        </w:rPr>
        <w:t xml:space="preserve"> спрямованості його діяльності </w:t>
      </w:r>
      <w:r w:rsidR="0036074B" w:rsidRPr="00B93D81">
        <w:rPr>
          <w:color w:val="000000"/>
          <w:sz w:val="28"/>
          <w:szCs w:val="28"/>
          <w:lang w:val="ru-RU"/>
        </w:rPr>
        <w:t>з</w:t>
      </w:r>
      <w:r w:rsidRPr="00B93D81">
        <w:rPr>
          <w:color w:val="000000"/>
          <w:sz w:val="28"/>
          <w:szCs w:val="28"/>
          <w:lang w:val="ru-RU"/>
        </w:rPr>
        <w:t xml:space="preserve"> реалізаці</w:t>
      </w:r>
      <w:r w:rsidR="00460B8A" w:rsidRPr="00B93D81">
        <w:rPr>
          <w:color w:val="000000"/>
          <w:sz w:val="28"/>
          <w:szCs w:val="28"/>
          <w:lang w:val="ru-RU"/>
        </w:rPr>
        <w:t>ї</w:t>
      </w:r>
      <w:r w:rsidRPr="00B93D81">
        <w:rPr>
          <w:color w:val="000000"/>
          <w:sz w:val="28"/>
          <w:szCs w:val="28"/>
          <w:lang w:val="ru-RU"/>
        </w:rPr>
        <w:t xml:space="preserve"> суспільних ідеалів [30].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Індивідуальний досвід професійної діяльності у контексті особистісної мотивації вивчався Н. Токар, яка вказу</w:t>
      </w:r>
      <w:proofErr w:type="gramStart"/>
      <w:r w:rsidRPr="00B93D81">
        <w:rPr>
          <w:color w:val="000000"/>
          <w:sz w:val="28"/>
          <w:szCs w:val="28"/>
          <w:lang w:val="ru-RU"/>
        </w:rPr>
        <w:t>є,</w:t>
      </w:r>
      <w:proofErr w:type="gramEnd"/>
      <w:r w:rsidRPr="00B93D81">
        <w:rPr>
          <w:color w:val="000000"/>
          <w:sz w:val="28"/>
          <w:szCs w:val="28"/>
          <w:lang w:val="ru-RU"/>
        </w:rPr>
        <w:t xml:space="preserve"> що </w:t>
      </w:r>
      <w:r w:rsidR="00A57ED1">
        <w:rPr>
          <w:color w:val="000000"/>
          <w:sz w:val="28"/>
          <w:szCs w:val="28"/>
          <w:lang w:val="ru-RU"/>
        </w:rPr>
        <w:t>«</w:t>
      </w:r>
      <w:r w:rsidRPr="00B93D81">
        <w:rPr>
          <w:color w:val="000000"/>
          <w:sz w:val="28"/>
          <w:szCs w:val="28"/>
          <w:lang w:val="ru-RU"/>
        </w:rPr>
        <w:t xml:space="preserve">від рівня розвинутості особистості значною мірою залежать і її досвід, і її здатність реалізовувати себе. Авторка робить висновок, що основою формування та реалізації індивідуального досвіду є діалектична єдність достатньо зрілих форм структурного розвитку особистості, її біопсихічної та </w:t>
      </w:r>
      <w:proofErr w:type="gramStart"/>
      <w:r w:rsidRPr="00B93D81">
        <w:rPr>
          <w:color w:val="000000"/>
          <w:sz w:val="28"/>
          <w:szCs w:val="28"/>
          <w:lang w:val="ru-RU"/>
        </w:rPr>
        <w:t>соц</w:t>
      </w:r>
      <w:proofErr w:type="gramEnd"/>
      <w:r w:rsidRPr="00B93D81">
        <w:rPr>
          <w:color w:val="000000"/>
          <w:sz w:val="28"/>
          <w:szCs w:val="28"/>
          <w:lang w:val="ru-RU"/>
        </w:rPr>
        <w:t>іально-духовної цілісності, концентрованої у понятті «індивідуальність» і усталеної системи саморозвитку «Я», що забезпечує автономність самоздійснення</w:t>
      </w:r>
      <w:r w:rsidR="00A57ED1">
        <w:rPr>
          <w:color w:val="000000"/>
          <w:sz w:val="28"/>
          <w:szCs w:val="28"/>
          <w:lang w:val="ru-RU"/>
        </w:rPr>
        <w:t>»</w:t>
      </w:r>
      <w:r w:rsidRPr="00B93D81">
        <w:rPr>
          <w:color w:val="000000"/>
          <w:sz w:val="28"/>
          <w:szCs w:val="28"/>
          <w:lang w:val="ru-RU"/>
        </w:rPr>
        <w:t xml:space="preserve"> [38].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Процес розвитку самого учня (майбутнього спеціаліста) та вчителя (викладача, педагога чи психолога) обов’</w:t>
      </w:r>
      <w:r w:rsidRPr="00B93D81">
        <w:rPr>
          <w:color w:val="000000"/>
          <w:sz w:val="28"/>
          <w:szCs w:val="28"/>
        </w:rPr>
        <w:t xml:space="preserve">язково </w:t>
      </w:r>
      <w:r w:rsidRPr="00B93D81">
        <w:rPr>
          <w:color w:val="000000"/>
          <w:sz w:val="28"/>
          <w:szCs w:val="28"/>
          <w:lang w:val="ru-RU"/>
        </w:rPr>
        <w:t>повинен йти синхронно. Але у останніх даний процес починається набагато раніше, його старт відбувається ще в стінах навчального закладу. Адже саме там, ще студентом, майбутній фахівець повністю оволодіває соціальною роллю вчителя. Перед системою підготовки спеціалістів піднялися дві важливі проблеми. Одна з них пов’язана із інтелектуальним розвитком майбутніх фахівців, а також оволодінням ними предметними (спеціалізованими) знаннями та інноваційними технологіями щодо практичної професійної діяльності. Друга проблема пов’язана із соціалізацією майбутніх спеціалістів, а також із їх входженням у роль психолога, зокрема, індивідуалізацією цього процесу. Тут неодмінною умовою такого роду соціалізації і індивідуалізації стає розвиток у студентів потреби саме в обраній професійній діяльності та формування у них уявлень про самого себе як про компетентного вчителя.</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Із іншого боку, у сучасних умовах життя суспільства, запити практики у відповідних спеціалістах вимагають від педагогічного навчального закладу підготовки необхідних фахівців саме на умовах державного замовлення та за </w:t>
      </w:r>
      <w:r w:rsidRPr="00B93D81">
        <w:rPr>
          <w:color w:val="000000"/>
          <w:sz w:val="28"/>
          <w:szCs w:val="28"/>
          <w:lang w:val="ru-RU"/>
        </w:rPr>
        <w:lastRenderedPageBreak/>
        <w:t>контрактом. Частіше за усе вибі</w:t>
      </w:r>
      <w:proofErr w:type="gramStart"/>
      <w:r w:rsidRPr="00B93D81">
        <w:rPr>
          <w:color w:val="000000"/>
          <w:sz w:val="28"/>
          <w:szCs w:val="28"/>
          <w:lang w:val="ru-RU"/>
        </w:rPr>
        <w:t>р</w:t>
      </w:r>
      <w:proofErr w:type="gramEnd"/>
      <w:r w:rsidRPr="00B93D81">
        <w:rPr>
          <w:color w:val="000000"/>
          <w:sz w:val="28"/>
          <w:szCs w:val="28"/>
          <w:lang w:val="ru-RU"/>
        </w:rPr>
        <w:t xml:space="preserve"> педагогічного закладу як сходинки у професійному самовизначенні буде пов’язаний зовсім не із внутрішніми потребами чи здібностями, а залежитиме від суто зовнішніх умов та чинників. Наприклад, місця розташування ЗВО, а також розміру плати за навчання, зокрема, престижу даного закладу, або легкістю вступу саме у нього, або наявності чи відсутності конкурсу. Крім цього, ЗВО зацікавлений у тому, аби </w:t>
      </w:r>
      <w:r w:rsidR="0036074B" w:rsidRPr="00B93D81">
        <w:rPr>
          <w:color w:val="000000"/>
          <w:sz w:val="28"/>
          <w:szCs w:val="28"/>
          <w:lang w:val="ru-RU"/>
        </w:rPr>
        <w:t>туди</w:t>
      </w:r>
      <w:r w:rsidRPr="00B93D81">
        <w:rPr>
          <w:color w:val="000000"/>
          <w:sz w:val="28"/>
          <w:szCs w:val="28"/>
          <w:lang w:val="ru-RU"/>
        </w:rPr>
        <w:t xml:space="preserve"> вступало якомога більше абітурієнтів, особливо на умовах контракту [7].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 метою вирішення основної суперечності сучасної вищої освіти (за умови відсутності внутрішньої мотивації чи її недостатньому рівні розвитку у студента до обраного фаху) щодо забезпечення запитів практики компетентним фахівцем-професіоналом, який здатен успішно вирішувати основні завдання формування та розвитку підростаючого покоління, не треба брати до уваги рівень успішності абітурієнтів під час вступу у педагогічний заклад, тим паче, їх вольові якості. Такі дані треба враховувати тільки у процесі організації навчально-виховного процесу і подавати їх як індивідуальні особливості.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Саме тут слід акцентувати увагу на мотиваційному компоненті готовності до навчання студента. Адже за його сформованості більш успішно піддаються корекції інтелектуальна та вольова сфери. Якщо такий компонент не сформований, сам процес професійного самовизначення відбувається стихійно чи ситуативно. Часто </w:t>
      </w:r>
      <w:r w:rsidR="008D4B9D" w:rsidRPr="00B93D81">
        <w:rPr>
          <w:color w:val="000000"/>
          <w:sz w:val="28"/>
          <w:szCs w:val="28"/>
          <w:lang w:val="ru-RU"/>
        </w:rPr>
        <w:t>–</w:t>
      </w:r>
      <w:r w:rsidRPr="00B93D81">
        <w:rPr>
          <w:color w:val="000000"/>
          <w:sz w:val="28"/>
          <w:szCs w:val="28"/>
          <w:lang w:val="ru-RU"/>
        </w:rPr>
        <w:t xml:space="preserve"> під тиском інших на фоні неадекватності або незрілості Я-концепції. У такому разі питання слід розглядати глибше: із одного боку, доцільно скорегувати внутрішню позицію майбутнього спеціаліста, а з іншого – активно сприяти формуванню мотивів професійної самореалізації. Це важливо робити ще на етапі оволодіння майбутньою професією. Адже саме це може забезпечити саморозвиток особистості, а також її самореалізацію, що відображає бажання творити.</w:t>
      </w:r>
    </w:p>
    <w:p w:rsidR="0036074B" w:rsidRPr="00B93D81" w:rsidRDefault="0036074B" w:rsidP="00A03791">
      <w:pPr>
        <w:tabs>
          <w:tab w:val="left" w:pos="540"/>
        </w:tabs>
        <w:suppressAutoHyphens/>
        <w:spacing w:line="360" w:lineRule="auto"/>
        <w:ind w:firstLine="709"/>
        <w:jc w:val="both"/>
        <w:rPr>
          <w:b/>
          <w:color w:val="000000" w:themeColor="text1"/>
          <w:sz w:val="28"/>
        </w:rPr>
      </w:pPr>
    </w:p>
    <w:p w:rsidR="0036074B" w:rsidRPr="00B93D81" w:rsidRDefault="0036074B" w:rsidP="00A03791">
      <w:pPr>
        <w:tabs>
          <w:tab w:val="left" w:pos="540"/>
        </w:tabs>
        <w:suppressAutoHyphens/>
        <w:spacing w:line="360" w:lineRule="auto"/>
        <w:ind w:firstLine="709"/>
        <w:jc w:val="both"/>
        <w:rPr>
          <w:b/>
          <w:color w:val="000000" w:themeColor="text1"/>
          <w:sz w:val="28"/>
        </w:rPr>
      </w:pPr>
    </w:p>
    <w:p w:rsidR="0036074B" w:rsidRPr="00B93D81" w:rsidRDefault="0036074B" w:rsidP="00A03791">
      <w:pPr>
        <w:tabs>
          <w:tab w:val="left" w:pos="540"/>
        </w:tabs>
        <w:suppressAutoHyphens/>
        <w:spacing w:line="360" w:lineRule="auto"/>
        <w:ind w:firstLine="709"/>
        <w:jc w:val="both"/>
        <w:rPr>
          <w:b/>
          <w:color w:val="000000" w:themeColor="text1"/>
          <w:sz w:val="28"/>
        </w:rPr>
      </w:pPr>
    </w:p>
    <w:p w:rsidR="0036074B" w:rsidRPr="00B93D81" w:rsidRDefault="0036074B" w:rsidP="00A03791">
      <w:pPr>
        <w:tabs>
          <w:tab w:val="left" w:pos="540"/>
        </w:tabs>
        <w:suppressAutoHyphens/>
        <w:spacing w:line="360" w:lineRule="auto"/>
        <w:ind w:firstLine="709"/>
        <w:jc w:val="both"/>
        <w:rPr>
          <w:b/>
          <w:color w:val="000000" w:themeColor="text1"/>
          <w:sz w:val="28"/>
        </w:rPr>
      </w:pPr>
    </w:p>
    <w:p w:rsidR="004D3D30" w:rsidRPr="00B93D81" w:rsidRDefault="004D3D30" w:rsidP="00A03791">
      <w:pPr>
        <w:tabs>
          <w:tab w:val="left" w:pos="540"/>
        </w:tabs>
        <w:suppressAutoHyphens/>
        <w:spacing w:line="360" w:lineRule="auto"/>
        <w:ind w:firstLine="709"/>
        <w:jc w:val="both"/>
        <w:rPr>
          <w:b/>
          <w:color w:val="000000" w:themeColor="text1"/>
          <w:sz w:val="28"/>
        </w:rPr>
      </w:pPr>
      <w:r w:rsidRPr="00B93D81">
        <w:rPr>
          <w:b/>
          <w:color w:val="000000" w:themeColor="text1"/>
          <w:sz w:val="28"/>
        </w:rPr>
        <w:lastRenderedPageBreak/>
        <w:t>1.3. Особливості становлення професійної мотивації</w:t>
      </w:r>
      <w:r w:rsidR="00A03791" w:rsidRPr="00B93D81">
        <w:rPr>
          <w:b/>
          <w:color w:val="000000" w:themeColor="text1"/>
          <w:sz w:val="28"/>
        </w:rPr>
        <w:t xml:space="preserve"> </w:t>
      </w:r>
      <w:r w:rsidRPr="00B93D81">
        <w:rPr>
          <w:b/>
          <w:color w:val="000000" w:themeColor="text1"/>
          <w:sz w:val="28"/>
        </w:rPr>
        <w:t xml:space="preserve">майбутніх </w:t>
      </w:r>
      <w:r w:rsidR="0063703C" w:rsidRPr="00B93D81">
        <w:rPr>
          <w:b/>
          <w:color w:val="000000" w:themeColor="text1"/>
          <w:sz w:val="28"/>
        </w:rPr>
        <w:t xml:space="preserve">психологів </w:t>
      </w:r>
      <w:r w:rsidRPr="00B93D81">
        <w:rPr>
          <w:b/>
          <w:color w:val="000000" w:themeColor="text1"/>
          <w:sz w:val="28"/>
        </w:rPr>
        <w:t>в студентському віці</w:t>
      </w:r>
    </w:p>
    <w:p w:rsidR="005A1C6C" w:rsidRPr="00B93D81" w:rsidRDefault="005A1C6C" w:rsidP="005A1C6C">
      <w:pPr>
        <w:autoSpaceDE w:val="0"/>
        <w:autoSpaceDN w:val="0"/>
        <w:adjustRightInd w:val="0"/>
        <w:spacing w:line="360" w:lineRule="auto"/>
        <w:ind w:firstLine="709"/>
        <w:jc w:val="both"/>
        <w:rPr>
          <w:color w:val="000000"/>
          <w:sz w:val="28"/>
          <w:szCs w:val="28"/>
        </w:rPr>
      </w:pPr>
      <w:r w:rsidRPr="00B93D81">
        <w:rPr>
          <w:color w:val="000000"/>
          <w:sz w:val="28"/>
          <w:szCs w:val="28"/>
        </w:rPr>
        <w:t xml:space="preserve">Головною суперечністю навчання у ВНЗ стає оволодіння професійною діяльністю, яке повинно бути забезпечено у межах та засобами якісно іншої (наприклад, освітньо-професійної) діяльності. З метою досягнення цілі (оволодіння майбутнімио спеціалістами професією), необхідно організувати настільки грамотний освітній процес, що забезпечує перехід чи трансформацію одного типу діяльності (наприклад, учбово-пізнавальної) в інший </w:t>
      </w:r>
      <w:r w:rsidR="003F4D74" w:rsidRPr="00B93D81">
        <w:rPr>
          <w:color w:val="000000"/>
          <w:sz w:val="28"/>
          <w:szCs w:val="28"/>
        </w:rPr>
        <w:br/>
      </w:r>
      <w:r w:rsidRPr="00B93D81">
        <w:rPr>
          <w:color w:val="000000"/>
          <w:sz w:val="28"/>
          <w:szCs w:val="28"/>
        </w:rPr>
        <w:t xml:space="preserve">(професійної) із відповідними змінами у мотиваційній сфері особистості </w:t>
      </w:r>
      <w:r w:rsidR="003F4D74" w:rsidRPr="00B93D81">
        <w:rPr>
          <w:color w:val="000000"/>
          <w:sz w:val="28"/>
          <w:szCs w:val="28"/>
        </w:rPr>
        <w:br/>
      </w:r>
      <w:r w:rsidRPr="00B93D81">
        <w:rPr>
          <w:color w:val="000000"/>
          <w:sz w:val="28"/>
          <w:szCs w:val="28"/>
        </w:rPr>
        <w:t>майбутнього спеціаліста.</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Основні відмінності, які собою визначають усю складність переходу від учбової до професійної діяльності, проходять, як відомо, лише по лінії потреб та мотивів, цілей та предметів діяльності. </w:t>
      </w:r>
      <w:r w:rsidRPr="00B93D81">
        <w:rPr>
          <w:color w:val="000000"/>
          <w:sz w:val="28"/>
          <w:szCs w:val="28"/>
          <w:lang w:val="ru-RU"/>
        </w:rPr>
        <w:t>Сама система потреб та мотивів багато у чому визначає не лише напрям та рівень активності людини, але також і своєрідність особистості. Саме потреби та мотиви складають основу ієрархії, яка характеризує цілісну особистість у будь-яких сферах діяльності, а також спонукає людину ставити цілі та концентрувати зусилля саме на їх вирішенні. Процес виховання особистості фахівця означає, перш за все, розвиток мотиваційної сфери [43, с. 77].</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 ґрунті загальної мотивації учбової діяльності (професійної і пізнавальної, прагматичної і суспільно-громадської, або особисто-престижної) у студентів (зовсім як і у школярів старших класів), з’являється стіке особисте ставлення до різних учбових предметів.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Воно обумовлене:</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а) важливістю предмету з метою професійної підготовки;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б) зацікавленістю до певної галузі знань чи до окремого предмету як її частини;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в) якістю викладання (наприклад, задоволеністю заняттями саме з даного предмету);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г) мірою складності оволодіння таким предметом, виходячи із власних здібностей;</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д) взаєминами із викладачем з даного предмету [2, с. 24].</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Саме такі мотиватори діяльності майбутнього психолога можуть знаходитися у зовсім різних відносинах (наприклад, у взаємодії чи конкуренції) та мати різний вплив на навчання, саме тому повне уявлення щодо мотивів учбової діяльності можна отримати, виявивши значущість задля кожного майбутнього спеціаліста усіх означених компонентів складної мотиваційної структури. Такий підхід дозволить встановити силу мотиваційної напруженості у даного суб’єкта, тобто, ту суму компонентів мотиву навчальної діяльності, яка обумовлює цю діяльність, і чим вона більша, тим більша у нього </w:t>
      </w:r>
      <w:r w:rsidR="003F4D74" w:rsidRPr="00B93D81">
        <w:rPr>
          <w:color w:val="000000"/>
          <w:sz w:val="28"/>
          <w:szCs w:val="28"/>
          <w:lang w:val="ru-RU"/>
        </w:rPr>
        <w:br/>
      </w:r>
      <w:r w:rsidRPr="00B93D81">
        <w:rPr>
          <w:color w:val="000000"/>
          <w:sz w:val="28"/>
          <w:szCs w:val="28"/>
          <w:lang w:val="ru-RU"/>
        </w:rPr>
        <w:t>мотиваційна напруга.</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Так, важливість знання структури мотивації навчальної діяльності дуже виразно виявляється за умови вивчення ефективності професійного навчання. У працях А. Реана не було виявлено відмінностей у процесі ставлення щодо обраної професії </w:t>
      </w:r>
      <w:proofErr w:type="gramStart"/>
      <w:r w:rsidRPr="00B93D81">
        <w:rPr>
          <w:color w:val="000000"/>
          <w:sz w:val="28"/>
          <w:szCs w:val="28"/>
          <w:lang w:val="ru-RU"/>
        </w:rPr>
        <w:t>у</w:t>
      </w:r>
      <w:proofErr w:type="gramEnd"/>
      <w:r w:rsidRPr="00B93D81">
        <w:rPr>
          <w:color w:val="000000"/>
          <w:sz w:val="28"/>
          <w:szCs w:val="28"/>
          <w:lang w:val="ru-RU"/>
        </w:rPr>
        <w:t xml:space="preserve"> добре та погано встигаючих студентів ПТУ. Такі розбіжності автор пояснює тим, що загальноосвітні предмети, які вивчаються у ПТУ, не сприймаються ще у вигляді професійно значущих, тому ставлення до них у обох групах студентів однакове. Зовсім інші залежності були отримані у випадку, коли розглядали успішність за спеціальними предметами та результатами виробничої практики. Саме тут відмінності у ставленні до професії стали істотними та пішли на користь успішних студентів [20].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Аналогічні дані отримані і при вивченні процесу навчання у закладі вищої освіти (В. Якунін та Н. Мєшков): значна частина студентів переконана, що загальнонаукові і загальноосвітні дисципліни не наближають, а </w:t>
      </w:r>
      <w:r w:rsidR="0051702C" w:rsidRPr="00B93D81">
        <w:rPr>
          <w:color w:val="000000"/>
          <w:sz w:val="28"/>
          <w:szCs w:val="28"/>
          <w:lang w:val="ru-RU"/>
        </w:rPr>
        <w:t>повн</w:t>
      </w:r>
      <w:r w:rsidR="0051702C" w:rsidRPr="00B93D81">
        <w:rPr>
          <w:color w:val="000000"/>
          <w:sz w:val="28"/>
          <w:szCs w:val="28"/>
        </w:rPr>
        <w:t>і</w:t>
      </w:r>
      <w:r w:rsidR="0051702C" w:rsidRPr="00B93D81">
        <w:rPr>
          <w:color w:val="000000"/>
          <w:sz w:val="28"/>
          <w:szCs w:val="28"/>
          <w:lang w:val="ru-RU"/>
        </w:rPr>
        <w:t xml:space="preserve">стю </w:t>
      </w:r>
      <w:r w:rsidRPr="00B93D81">
        <w:rPr>
          <w:color w:val="000000"/>
          <w:sz w:val="28"/>
          <w:szCs w:val="28"/>
          <w:lang w:val="ru-RU"/>
        </w:rPr>
        <w:t xml:space="preserve">віддаляють їх від оволодіння професійно важливими знаннями </w:t>
      </w:r>
      <w:r w:rsidR="00FA2933" w:rsidRPr="00B93D81">
        <w:rPr>
          <w:color w:val="000000"/>
          <w:sz w:val="28"/>
          <w:szCs w:val="28"/>
          <w:lang w:val="ru-RU"/>
        </w:rPr>
        <w:t>й</w:t>
      </w:r>
      <w:r w:rsidRPr="00B93D81">
        <w:rPr>
          <w:color w:val="000000"/>
          <w:sz w:val="28"/>
          <w:szCs w:val="28"/>
          <w:lang w:val="ru-RU"/>
        </w:rPr>
        <w:t xml:space="preserve"> навичками [20].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Не випадковим є те, що найбільший відсів студентів відбувається на перших курсах, п</w:t>
      </w:r>
      <w:r w:rsidRPr="00B93D81">
        <w:rPr>
          <w:color w:val="000000"/>
          <w:sz w:val="28"/>
          <w:szCs w:val="28"/>
        </w:rPr>
        <w:t>і</w:t>
      </w:r>
      <w:r w:rsidRPr="00B93D81">
        <w:rPr>
          <w:color w:val="000000"/>
          <w:sz w:val="28"/>
          <w:szCs w:val="28"/>
          <w:lang w:val="ru-RU"/>
        </w:rPr>
        <w:t xml:space="preserve">д час вивчення цих дисциплін. Цікаво, що чинник мотивації задля успішного навчання виявився більш важливим, ніж чинник інтелекту. Наявні успіхи у навчанні не виявили поглибленого і достовірного зв’язку із їх інтелектом (як вказала В. Лукіна, учбові успіхи за рівнем інтелекту прогнозуються у 56% дівчат та лише у 35% юнаків), а за рівнем мотивації щодо </w:t>
      </w:r>
      <w:r w:rsidRPr="00B93D81">
        <w:rPr>
          <w:color w:val="000000"/>
          <w:sz w:val="28"/>
          <w:szCs w:val="28"/>
          <w:lang w:val="ru-RU"/>
        </w:rPr>
        <w:lastRenderedPageBreak/>
        <w:t>навчальної діяльності «сильні» і «слабкі» студенти насправді розрізнялися. Перші мали потребу щодо освоєння професії на високому рівні. Вони орієнтовані на отримання міцних професійних знань та практичних навичок. А інші у мотиваційній сфері мають зовнішні мотиватори: уникання суджень, а також покарання за погане навчання або втрата моджливості отримати стипендію [30].</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Самостійне усвідомлення високої значущості мотиву навчання для самого навчання та його успішності призвело до ґрунтовного формування «принципу мотиваційного забезпечення учбового процесу» [33, с. 79].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 останні роки розуміння психологами та педагогами ролі позитивної мотивації до навчання, що забезпечує успішне оволодіння знаннями й уміннями, посилилося. Відтак виявлено: висока позитивна цілеспрямованість грає активну роль компенсуючого чинника у випадку недостатньо високих здібностей. Однак у зворотному напрямі такий чинник не спрацьовує, адже ніякий рівень здібностей не може компенсувати відсутність учбового мотиву чи його низьку вираженість, або привести до значних успіхів у навчальному процесі.</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А. Гебосом виділено чинники (або умови), що здатні сприяти формуванню у студентів позитивної мотивації до навчання. Наприклад:</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усвідомлення найближчої і кінцевої мети процесу;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прийняття теоретичної і практичної значущості засвоєних знань;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емоційна форма передачі усього учбового матеріалу;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демонстрація «перспективних ліній» щодо розвитку наукових понять;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професійна спрямованість на учбову діяльність;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вибір завдань, за рахунок яких виникають проблемні ситуації у структурі учбової діяльності;</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наявність у майбутніх спеціалістів допитливості і «пізнавального психологічного клімату» у студентській групі [57, с. 103].</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 сьогодні інноваційним у педагогічній психології виступає дослідження перфекціонізму у процесі навчання у ЗВО (тобто, виділяється деякий різновид перфекціонізму – наприклад, академічний). Сам перфекціонізм </w:t>
      </w:r>
      <w:r w:rsidRPr="00B93D81">
        <w:rPr>
          <w:color w:val="000000"/>
          <w:sz w:val="28"/>
          <w:szCs w:val="28"/>
          <w:lang w:val="ru-RU"/>
        </w:rPr>
        <w:lastRenderedPageBreak/>
        <w:t xml:space="preserve">виглядає як складова мотиваційної сфери. Він поширюється у конкурентному середовищі, де людина виступає як особистість та оцінюється за ефективністю діяльності. Найбільше перфекціоністів виникає у сфері бізнесу, а також, як не дивно, серед студентів, що навчаються у ЗВО [6].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даними Г. Флетта, саме конкурентні відносини швидко стимулюють розвиток перфекціонізму студентів, а це згодом призводить до соціальної ізоляції та дефіциту підтримки. Наукові </w:t>
      </w:r>
      <w:proofErr w:type="gramStart"/>
      <w:r w:rsidRPr="00B93D81">
        <w:rPr>
          <w:color w:val="000000"/>
          <w:sz w:val="28"/>
          <w:szCs w:val="28"/>
          <w:lang w:val="ru-RU"/>
        </w:rPr>
        <w:t>досл</w:t>
      </w:r>
      <w:proofErr w:type="gramEnd"/>
      <w:r w:rsidRPr="00B93D81">
        <w:rPr>
          <w:color w:val="000000"/>
          <w:sz w:val="28"/>
          <w:szCs w:val="28"/>
          <w:lang w:val="ru-RU"/>
        </w:rPr>
        <w:t xml:space="preserve">ідження показали: одним із основних мотивів вступу до ЗВО стає бажання знаходитися у колі студентської молоді, а у випадку наявності майбутнього спеціаліста-перфекціоніста весь позитивний потенціал цього мотиву нівелюється. </w:t>
      </w:r>
      <w:r w:rsidR="002E453B">
        <w:rPr>
          <w:color w:val="000000"/>
          <w:sz w:val="28"/>
          <w:szCs w:val="28"/>
          <w:lang w:val="ru-RU"/>
        </w:rPr>
        <w:t>«</w:t>
      </w:r>
      <w:r w:rsidRPr="00B93D81">
        <w:rPr>
          <w:color w:val="000000"/>
          <w:sz w:val="28"/>
          <w:szCs w:val="28"/>
          <w:lang w:val="ru-RU"/>
        </w:rPr>
        <w:t>Перфекціонізм, являючись складовою мотиваційної сфери, деформує систему мотивів студентів. Для студентів-перфекціоні</w:t>
      </w:r>
      <w:proofErr w:type="gramStart"/>
      <w:r w:rsidRPr="00B93D81">
        <w:rPr>
          <w:color w:val="000000"/>
          <w:sz w:val="28"/>
          <w:szCs w:val="28"/>
          <w:lang w:val="ru-RU"/>
        </w:rPr>
        <w:t>ст</w:t>
      </w:r>
      <w:proofErr w:type="gramEnd"/>
      <w:r w:rsidRPr="00B93D81">
        <w:rPr>
          <w:color w:val="000000"/>
          <w:sz w:val="28"/>
          <w:szCs w:val="28"/>
          <w:lang w:val="ru-RU"/>
        </w:rPr>
        <w:t xml:space="preserve">ів основним мотивом навчання є не пізнавальний, а мотив оволодіння професією. Хоч, звичайно, останній мотив більш корисний, ніж мотив просто отримати диплом, але </w:t>
      </w:r>
      <w:proofErr w:type="gramStart"/>
      <w:r w:rsidRPr="00B93D81">
        <w:rPr>
          <w:color w:val="000000"/>
          <w:sz w:val="28"/>
          <w:szCs w:val="28"/>
          <w:lang w:val="ru-RU"/>
        </w:rPr>
        <w:t>досл</w:t>
      </w:r>
      <w:proofErr w:type="gramEnd"/>
      <w:r w:rsidRPr="00B93D81">
        <w:rPr>
          <w:color w:val="000000"/>
          <w:sz w:val="28"/>
          <w:szCs w:val="28"/>
          <w:lang w:val="ru-RU"/>
        </w:rPr>
        <w:t>ідником без пізнавального мотиву стати неможливо</w:t>
      </w:r>
      <w:r w:rsidR="002E453B">
        <w:rPr>
          <w:color w:val="000000"/>
          <w:sz w:val="28"/>
          <w:szCs w:val="28"/>
          <w:lang w:val="ru-RU"/>
        </w:rPr>
        <w:t>»</w:t>
      </w:r>
      <w:r w:rsidRPr="00B93D81">
        <w:rPr>
          <w:color w:val="000000"/>
          <w:sz w:val="28"/>
          <w:szCs w:val="28"/>
          <w:lang w:val="ru-RU"/>
        </w:rPr>
        <w:t xml:space="preserve"> [6, с. 85].</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Проте даних щодо поширення перфекціонізму серед українських студентів немає, скоріше навпаки – відмічається деформація мотиваційної сфери в інший бік. Соціальні умови життя істотно вплинули на мотиви вступу до ЗВО. Це виразно видно з даних, одержаних М. Вієвською. Втрата колишніх цінностей і орієнтирів у житті, важке положення системи освіти й армії привели до нових мотивів вступу у ЗВО, і  нові мотиви майже не стосуються можливого перфекціоністичного спрямування. Лише 43% опитаних першокурсників педагогічного вишу мали орієнтацію на оволодіння професією, </w:t>
      </w:r>
      <w:r w:rsidR="00B630E8" w:rsidRPr="00B93D81">
        <w:rPr>
          <w:color w:val="000000"/>
          <w:sz w:val="28"/>
          <w:szCs w:val="28"/>
          <w:lang w:val="ru-RU"/>
        </w:rPr>
        <w:t xml:space="preserve">а </w:t>
      </w:r>
      <w:r w:rsidRPr="00B93D81">
        <w:rPr>
          <w:color w:val="000000"/>
          <w:sz w:val="28"/>
          <w:szCs w:val="28"/>
          <w:lang w:val="ru-RU"/>
        </w:rPr>
        <w:t xml:space="preserve">при цьому лише половина заявила, що їм </w:t>
      </w:r>
      <w:r w:rsidR="00B630E8" w:rsidRPr="00B93D81">
        <w:rPr>
          <w:color w:val="000000"/>
          <w:sz w:val="28"/>
          <w:szCs w:val="28"/>
          <w:lang w:val="ru-RU"/>
        </w:rPr>
        <w:t xml:space="preserve">дуже </w:t>
      </w:r>
      <w:r w:rsidRPr="00B93D81">
        <w:rPr>
          <w:color w:val="000000"/>
          <w:sz w:val="28"/>
          <w:szCs w:val="28"/>
          <w:lang w:val="ru-RU"/>
        </w:rPr>
        <w:t xml:space="preserve">подобається робота </w:t>
      </w:r>
      <w:r w:rsidR="00B630E8" w:rsidRPr="00B93D81">
        <w:rPr>
          <w:color w:val="000000"/>
          <w:sz w:val="28"/>
          <w:szCs w:val="28"/>
          <w:lang w:val="ru-RU"/>
        </w:rPr>
        <w:t>й</w:t>
      </w:r>
      <w:r w:rsidRPr="00B93D81">
        <w:rPr>
          <w:color w:val="000000"/>
          <w:sz w:val="28"/>
          <w:szCs w:val="28"/>
          <w:lang w:val="ru-RU"/>
        </w:rPr>
        <w:t xml:space="preserve"> спілкування з дітьми. Інші (</w:t>
      </w:r>
      <w:r w:rsidR="00B630E8" w:rsidRPr="00B93D81">
        <w:rPr>
          <w:color w:val="000000"/>
          <w:sz w:val="28"/>
          <w:szCs w:val="28"/>
          <w:lang w:val="ru-RU"/>
        </w:rPr>
        <w:t>і</w:t>
      </w:r>
      <w:r w:rsidRPr="00B93D81">
        <w:rPr>
          <w:color w:val="000000"/>
          <w:sz w:val="28"/>
          <w:szCs w:val="28"/>
          <w:lang w:val="ru-RU"/>
        </w:rPr>
        <w:t xml:space="preserve">з орієнтованих на педагогічну професію) прийшли </w:t>
      </w:r>
      <w:r w:rsidR="00B630E8" w:rsidRPr="00B93D81">
        <w:rPr>
          <w:color w:val="000000"/>
          <w:sz w:val="28"/>
          <w:szCs w:val="28"/>
          <w:lang w:val="ru-RU"/>
        </w:rPr>
        <w:t xml:space="preserve">саме </w:t>
      </w:r>
      <w:r w:rsidRPr="00B93D81">
        <w:rPr>
          <w:color w:val="000000"/>
          <w:sz w:val="28"/>
          <w:szCs w:val="28"/>
          <w:lang w:val="ru-RU"/>
        </w:rPr>
        <w:t xml:space="preserve">у педагогічний ЗВО тільки тому, що їм </w:t>
      </w:r>
      <w:r w:rsidR="00B630E8" w:rsidRPr="00B93D81">
        <w:rPr>
          <w:color w:val="000000"/>
          <w:sz w:val="28"/>
          <w:szCs w:val="28"/>
          <w:lang w:val="ru-RU"/>
        </w:rPr>
        <w:t xml:space="preserve">дуже </w:t>
      </w:r>
      <w:r w:rsidRPr="00B93D81">
        <w:rPr>
          <w:color w:val="000000"/>
          <w:sz w:val="28"/>
          <w:szCs w:val="28"/>
          <w:lang w:val="ru-RU"/>
        </w:rPr>
        <w:t xml:space="preserve">подобається який-небудь предмет </w:t>
      </w:r>
      <w:r w:rsidR="00B630E8" w:rsidRPr="00B93D81">
        <w:rPr>
          <w:color w:val="000000"/>
          <w:sz w:val="28"/>
          <w:szCs w:val="28"/>
          <w:lang w:val="ru-RU"/>
        </w:rPr>
        <w:t>або</w:t>
      </w:r>
      <w:r w:rsidRPr="00B93D81">
        <w:rPr>
          <w:color w:val="000000"/>
          <w:sz w:val="28"/>
          <w:szCs w:val="28"/>
          <w:lang w:val="ru-RU"/>
        </w:rPr>
        <w:t xml:space="preserve"> для підвищення інтелектуального рівня. Друга група студентів, що склала 57%, вступаючи до ВНЗ, не ставила перед собою цілі отримання педагогічної освіти і не хотіла працювати за фахом. Мотивами вступу до педагогічного ЗВО (ймовірно, як </w:t>
      </w:r>
      <w:r w:rsidR="00B630E8" w:rsidRPr="00B93D81">
        <w:rPr>
          <w:color w:val="000000"/>
          <w:sz w:val="28"/>
          <w:szCs w:val="28"/>
          <w:lang w:val="ru-RU"/>
        </w:rPr>
        <w:t>у</w:t>
      </w:r>
      <w:r w:rsidRPr="00B93D81">
        <w:rPr>
          <w:color w:val="000000"/>
          <w:sz w:val="28"/>
          <w:szCs w:val="28"/>
          <w:lang w:val="ru-RU"/>
        </w:rPr>
        <w:t xml:space="preserve"> будь-якій іншій) у них були: легкість</w:t>
      </w:r>
      <w:r w:rsidR="00B630E8" w:rsidRPr="00B93D81">
        <w:rPr>
          <w:color w:val="000000"/>
          <w:sz w:val="28"/>
          <w:szCs w:val="28"/>
          <w:lang w:val="ru-RU"/>
        </w:rPr>
        <w:t xml:space="preserve"> вступу</w:t>
      </w:r>
      <w:r w:rsidRPr="00B93D81">
        <w:rPr>
          <w:color w:val="000000"/>
          <w:sz w:val="28"/>
          <w:szCs w:val="28"/>
          <w:lang w:val="ru-RU"/>
        </w:rPr>
        <w:t>,</w:t>
      </w:r>
      <w:r w:rsidR="00B630E8" w:rsidRPr="00B93D81">
        <w:rPr>
          <w:color w:val="000000"/>
          <w:sz w:val="28"/>
          <w:szCs w:val="28"/>
          <w:lang w:val="ru-RU"/>
        </w:rPr>
        <w:t xml:space="preserve"> наприклад,</w:t>
      </w:r>
      <w:r w:rsidRPr="00B93D81">
        <w:rPr>
          <w:color w:val="000000"/>
          <w:sz w:val="28"/>
          <w:szCs w:val="28"/>
          <w:lang w:val="ru-RU"/>
        </w:rPr>
        <w:t xml:space="preserve"> із їхньої точки зору, небажання </w:t>
      </w:r>
      <w:r w:rsidR="00B630E8" w:rsidRPr="00B93D81">
        <w:rPr>
          <w:color w:val="000000"/>
          <w:sz w:val="28"/>
          <w:szCs w:val="28"/>
          <w:lang w:val="ru-RU"/>
        </w:rPr>
        <w:t>вступати у ряди військових</w:t>
      </w:r>
      <w:r w:rsidRPr="00B93D81">
        <w:rPr>
          <w:color w:val="000000"/>
          <w:sz w:val="28"/>
          <w:szCs w:val="28"/>
          <w:lang w:val="ru-RU"/>
        </w:rPr>
        <w:t xml:space="preserve"> (</w:t>
      </w:r>
      <w:r w:rsidR="00B630E8" w:rsidRPr="00B93D81">
        <w:rPr>
          <w:color w:val="000000"/>
          <w:sz w:val="28"/>
          <w:szCs w:val="28"/>
          <w:lang w:val="ru-RU"/>
        </w:rPr>
        <w:t xml:space="preserve">наприклад, </w:t>
      </w:r>
      <w:r w:rsidRPr="00B93D81">
        <w:rPr>
          <w:color w:val="000000"/>
          <w:sz w:val="28"/>
          <w:szCs w:val="28"/>
          <w:lang w:val="ru-RU"/>
        </w:rPr>
        <w:t xml:space="preserve">у </w:t>
      </w:r>
      <w:r w:rsidRPr="00B93D81">
        <w:rPr>
          <w:color w:val="000000"/>
          <w:sz w:val="28"/>
          <w:szCs w:val="28"/>
          <w:lang w:val="ru-RU"/>
        </w:rPr>
        <w:lastRenderedPageBreak/>
        <w:t xml:space="preserve">хлопців), </w:t>
      </w:r>
      <w:r w:rsidR="00B630E8" w:rsidRPr="00B93D81">
        <w:rPr>
          <w:color w:val="000000"/>
          <w:sz w:val="28"/>
          <w:szCs w:val="28"/>
          <w:lang w:val="ru-RU"/>
        </w:rPr>
        <w:t xml:space="preserve">та </w:t>
      </w:r>
      <w:r w:rsidRPr="00B93D81">
        <w:rPr>
          <w:color w:val="000000"/>
          <w:sz w:val="28"/>
          <w:szCs w:val="28"/>
          <w:lang w:val="ru-RU"/>
        </w:rPr>
        <w:t xml:space="preserve">можливість спілкування </w:t>
      </w:r>
      <w:r w:rsidR="00B630E8" w:rsidRPr="00B93D81">
        <w:rPr>
          <w:color w:val="000000"/>
          <w:sz w:val="28"/>
          <w:szCs w:val="28"/>
          <w:lang w:val="ru-RU"/>
        </w:rPr>
        <w:t>і</w:t>
      </w:r>
      <w:r w:rsidRPr="00B93D81">
        <w:rPr>
          <w:color w:val="000000"/>
          <w:sz w:val="28"/>
          <w:szCs w:val="28"/>
          <w:lang w:val="ru-RU"/>
        </w:rPr>
        <w:t xml:space="preserve">з однолітками, </w:t>
      </w:r>
      <w:r w:rsidR="00B630E8" w:rsidRPr="00B93D81">
        <w:rPr>
          <w:color w:val="000000"/>
          <w:sz w:val="28"/>
          <w:szCs w:val="28"/>
          <w:lang w:val="ru-RU"/>
        </w:rPr>
        <w:t xml:space="preserve">та </w:t>
      </w:r>
      <w:r w:rsidRPr="00B93D81">
        <w:rPr>
          <w:color w:val="000000"/>
          <w:sz w:val="28"/>
          <w:szCs w:val="28"/>
          <w:lang w:val="ru-RU"/>
        </w:rPr>
        <w:t xml:space="preserve">необхідність мати час для самовизначення, престижність диплому про вищу освіту (саме диплому, а не освіти) [15]. Останнє свідчить про девальвацію вищої освіти.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Але існують і дещо інші погляди. За даними Ф. Рахматулліної, на всіх курсах перше місце </w:t>
      </w:r>
      <w:r w:rsidR="001F2FEB" w:rsidRPr="00B93D81">
        <w:rPr>
          <w:color w:val="000000"/>
          <w:sz w:val="28"/>
          <w:szCs w:val="28"/>
          <w:lang w:val="ru-RU"/>
        </w:rPr>
        <w:t>за значущістю</w:t>
      </w:r>
      <w:r w:rsidRPr="00B93D81">
        <w:rPr>
          <w:color w:val="000000"/>
          <w:sz w:val="28"/>
          <w:szCs w:val="28"/>
          <w:lang w:val="ru-RU"/>
        </w:rPr>
        <w:t xml:space="preserve"> займав «професійний» мотив. </w:t>
      </w:r>
      <w:r w:rsidR="001F2FEB" w:rsidRPr="00B93D81">
        <w:rPr>
          <w:color w:val="000000"/>
          <w:sz w:val="28"/>
          <w:szCs w:val="28"/>
          <w:lang w:val="ru-RU"/>
        </w:rPr>
        <w:t>А д</w:t>
      </w:r>
      <w:r w:rsidRPr="00B93D81">
        <w:rPr>
          <w:color w:val="000000"/>
          <w:sz w:val="28"/>
          <w:szCs w:val="28"/>
          <w:lang w:val="ru-RU"/>
        </w:rPr>
        <w:t xml:space="preserve">руге місце на першому курсі </w:t>
      </w:r>
      <w:r w:rsidR="00370D52" w:rsidRPr="00B93D81">
        <w:rPr>
          <w:color w:val="000000"/>
          <w:sz w:val="28"/>
          <w:szCs w:val="28"/>
          <w:lang w:val="ru-RU"/>
        </w:rPr>
        <w:t>поляга</w:t>
      </w:r>
      <w:r w:rsidRPr="00B93D81">
        <w:rPr>
          <w:color w:val="000000"/>
          <w:sz w:val="28"/>
          <w:szCs w:val="28"/>
          <w:lang w:val="ru-RU"/>
        </w:rPr>
        <w:t xml:space="preserve">ло у «пізнавального» мотиву, </w:t>
      </w:r>
      <w:r w:rsidR="00370D52" w:rsidRPr="00B93D81">
        <w:rPr>
          <w:color w:val="000000"/>
          <w:sz w:val="28"/>
          <w:szCs w:val="28"/>
          <w:lang w:val="ru-RU"/>
        </w:rPr>
        <w:t>однак</w:t>
      </w:r>
      <w:r w:rsidRPr="00B93D81">
        <w:rPr>
          <w:color w:val="000000"/>
          <w:sz w:val="28"/>
          <w:szCs w:val="28"/>
          <w:lang w:val="ru-RU"/>
        </w:rPr>
        <w:t xml:space="preserve"> на подальших курсах </w:t>
      </w:r>
      <w:r w:rsidR="00370D52" w:rsidRPr="00B93D81">
        <w:rPr>
          <w:color w:val="000000"/>
          <w:sz w:val="28"/>
          <w:szCs w:val="28"/>
          <w:lang w:val="ru-RU"/>
        </w:rPr>
        <w:t xml:space="preserve">саме </w:t>
      </w:r>
      <w:r w:rsidRPr="00B93D81">
        <w:rPr>
          <w:color w:val="000000"/>
          <w:sz w:val="28"/>
          <w:szCs w:val="28"/>
          <w:lang w:val="ru-RU"/>
        </w:rPr>
        <w:t xml:space="preserve">на це місце вийшов загальносоціальний мотив, </w:t>
      </w:r>
      <w:r w:rsidR="00370D52" w:rsidRPr="00B93D81">
        <w:rPr>
          <w:color w:val="000000"/>
          <w:sz w:val="28"/>
          <w:szCs w:val="28"/>
          <w:lang w:val="ru-RU"/>
        </w:rPr>
        <w:t xml:space="preserve">повністю </w:t>
      </w:r>
      <w:r w:rsidRPr="00B93D81">
        <w:rPr>
          <w:color w:val="000000"/>
          <w:sz w:val="28"/>
          <w:szCs w:val="28"/>
          <w:lang w:val="ru-RU"/>
        </w:rPr>
        <w:t>відтісн</w:t>
      </w:r>
      <w:r w:rsidR="00370D52" w:rsidRPr="00B93D81">
        <w:rPr>
          <w:color w:val="000000"/>
          <w:sz w:val="28"/>
          <w:szCs w:val="28"/>
          <w:lang w:val="ru-RU"/>
        </w:rPr>
        <w:t>яюч</w:t>
      </w:r>
      <w:r w:rsidRPr="00B93D81">
        <w:rPr>
          <w:color w:val="000000"/>
          <w:sz w:val="28"/>
          <w:szCs w:val="28"/>
          <w:lang w:val="ru-RU"/>
        </w:rPr>
        <w:t xml:space="preserve">и «пізнавальний» мотив на третє місце. </w:t>
      </w:r>
      <w:r w:rsidR="00370D52" w:rsidRPr="00B93D81">
        <w:rPr>
          <w:color w:val="000000"/>
          <w:sz w:val="28"/>
          <w:szCs w:val="28"/>
          <w:lang w:val="ru-RU"/>
        </w:rPr>
        <w:t>Натомість «у</w:t>
      </w:r>
      <w:r w:rsidRPr="00B93D81">
        <w:rPr>
          <w:color w:val="000000"/>
          <w:sz w:val="28"/>
          <w:szCs w:val="28"/>
          <w:lang w:val="ru-RU"/>
        </w:rPr>
        <w:t>тилітарний» (</w:t>
      </w:r>
      <w:r w:rsidR="00370D52" w:rsidRPr="00B93D81">
        <w:rPr>
          <w:color w:val="000000"/>
          <w:sz w:val="28"/>
          <w:szCs w:val="28"/>
          <w:lang w:val="ru-RU"/>
        </w:rPr>
        <w:t xml:space="preserve">або </w:t>
      </w:r>
      <w:r w:rsidRPr="00B93D81">
        <w:rPr>
          <w:color w:val="000000"/>
          <w:sz w:val="28"/>
          <w:szCs w:val="28"/>
          <w:lang w:val="ru-RU"/>
        </w:rPr>
        <w:t xml:space="preserve">прагматичний) мотив на курсах займав четверте місце; </w:t>
      </w:r>
      <w:r w:rsidR="00370D52" w:rsidRPr="00B93D81">
        <w:rPr>
          <w:color w:val="000000"/>
          <w:sz w:val="28"/>
          <w:szCs w:val="28"/>
          <w:lang w:val="ru-RU"/>
        </w:rPr>
        <w:t xml:space="preserve">тому </w:t>
      </w:r>
      <w:r w:rsidRPr="00B93D81">
        <w:rPr>
          <w:color w:val="000000"/>
          <w:sz w:val="28"/>
          <w:szCs w:val="28"/>
          <w:lang w:val="ru-RU"/>
        </w:rPr>
        <w:t xml:space="preserve">характерно, що від молодших до старших курсів рейтинг </w:t>
      </w:r>
      <w:r w:rsidR="00370D52" w:rsidRPr="00B93D81">
        <w:rPr>
          <w:color w:val="000000"/>
          <w:sz w:val="28"/>
          <w:szCs w:val="28"/>
          <w:lang w:val="ru-RU"/>
        </w:rPr>
        <w:t xml:space="preserve">його значно </w:t>
      </w:r>
      <w:r w:rsidRPr="00B93D81">
        <w:rPr>
          <w:color w:val="000000"/>
          <w:sz w:val="28"/>
          <w:szCs w:val="28"/>
          <w:lang w:val="ru-RU"/>
        </w:rPr>
        <w:t>падав, тоді як рейтинг «професійного» мотиву</w:t>
      </w:r>
      <w:r w:rsidR="00370D52" w:rsidRPr="00B93D81">
        <w:rPr>
          <w:color w:val="000000"/>
          <w:sz w:val="28"/>
          <w:szCs w:val="28"/>
          <w:lang w:val="ru-RU"/>
        </w:rPr>
        <w:t xml:space="preserve"> паралельно із</w:t>
      </w:r>
      <w:r w:rsidRPr="00B93D81">
        <w:rPr>
          <w:color w:val="000000"/>
          <w:sz w:val="28"/>
          <w:szCs w:val="28"/>
          <w:lang w:val="ru-RU"/>
        </w:rPr>
        <w:t xml:space="preserve"> «загальносоціальн</w:t>
      </w:r>
      <w:r w:rsidR="00370D52" w:rsidRPr="00B93D81">
        <w:rPr>
          <w:color w:val="000000"/>
          <w:sz w:val="28"/>
          <w:szCs w:val="28"/>
          <w:lang w:val="ru-RU"/>
        </w:rPr>
        <w:t>им</w:t>
      </w:r>
      <w:r w:rsidRPr="00B93D81">
        <w:rPr>
          <w:color w:val="000000"/>
          <w:sz w:val="28"/>
          <w:szCs w:val="28"/>
          <w:lang w:val="ru-RU"/>
        </w:rPr>
        <w:t xml:space="preserve">», зростав [6].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Якщо погодитись з такими даними, то тут вже є більше можливостей для виникнення перфекціонізму.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Аналіз специфіки </w:t>
      </w:r>
      <w:r w:rsidR="002E453B">
        <w:rPr>
          <w:color w:val="000000"/>
          <w:sz w:val="28"/>
          <w:szCs w:val="28"/>
          <w:lang w:val="ru-RU"/>
        </w:rPr>
        <w:t>«</w:t>
      </w:r>
      <w:r w:rsidRPr="00B93D81">
        <w:rPr>
          <w:color w:val="000000"/>
          <w:sz w:val="28"/>
          <w:szCs w:val="28"/>
          <w:lang w:val="ru-RU"/>
        </w:rPr>
        <w:t xml:space="preserve">процесу розвитку професійної мотивації на першому, третьому та </w:t>
      </w:r>
      <w:proofErr w:type="gramStart"/>
      <w:r w:rsidRPr="00B93D81">
        <w:rPr>
          <w:color w:val="000000"/>
          <w:sz w:val="28"/>
          <w:szCs w:val="28"/>
          <w:lang w:val="ru-RU"/>
        </w:rPr>
        <w:t>п’ятому</w:t>
      </w:r>
      <w:proofErr w:type="gramEnd"/>
      <w:r w:rsidRPr="00B93D81">
        <w:rPr>
          <w:color w:val="000000"/>
          <w:sz w:val="28"/>
          <w:szCs w:val="28"/>
          <w:lang w:val="ru-RU"/>
        </w:rPr>
        <w:t xml:space="preserve"> курсах, здійснений Ж. Вірною, показав, що у середині свого навчання студенти відчувають мотиваційну кризу, причиною якої є передусім невиправдані очікування від навчально-професійної діяльності на початку навчання ув закладі вищої освіти</w:t>
      </w:r>
      <w:r w:rsidR="002E453B">
        <w:rPr>
          <w:color w:val="000000"/>
          <w:sz w:val="28"/>
          <w:szCs w:val="28"/>
          <w:lang w:val="ru-RU"/>
        </w:rPr>
        <w:t>»</w:t>
      </w:r>
      <w:r w:rsidRPr="00B93D81">
        <w:rPr>
          <w:color w:val="000000"/>
          <w:sz w:val="28"/>
          <w:szCs w:val="28"/>
          <w:lang w:val="ru-RU"/>
        </w:rPr>
        <w:t xml:space="preserve"> [16].</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Високий рівень розвитку мотивації діяльності, зокрема досягнення успіху, як зазначає О. Зінківська, є одним з основних показників особистісної зрілості. Вчена, міркуючи таким же чином, наголошує на тому, що освітньо-професійна діяльність майбутнього спеціаліста не може бути зведена до засвоєння інформації та вироблення навичок – вона разом із цим має гармонізувати внутрішні психічні структури суб’єкта навчання [24, с. 70].</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proofErr w:type="gramStart"/>
      <w:r w:rsidRPr="00B93D81">
        <w:rPr>
          <w:color w:val="000000"/>
          <w:sz w:val="28"/>
          <w:szCs w:val="28"/>
          <w:lang w:val="ru-RU"/>
        </w:rPr>
        <w:t>Вченими було зроблено спробу попередньо описати прояви мотиваційної сфери особистості майбутнього психолога у освітньому середовищі. Далі перейдемо до розгляду поняття розвитку особистості в умовах навчально-професійної діяльності. Автор генетико-психологічної теорії народження, зростання та існування особистості С. Максименко визнача</w:t>
      </w:r>
      <w:r w:rsidR="001B23C0" w:rsidRPr="00B93D81">
        <w:rPr>
          <w:color w:val="000000"/>
          <w:sz w:val="28"/>
          <w:szCs w:val="28"/>
          <w:lang w:val="ru-RU"/>
        </w:rPr>
        <w:t xml:space="preserve">є </w:t>
      </w:r>
      <w:r w:rsidR="002E453B">
        <w:rPr>
          <w:color w:val="000000"/>
          <w:sz w:val="28"/>
          <w:szCs w:val="28"/>
          <w:lang w:val="ru-RU"/>
        </w:rPr>
        <w:t>«</w:t>
      </w:r>
      <w:r w:rsidR="001B23C0" w:rsidRPr="00B93D81">
        <w:rPr>
          <w:color w:val="000000"/>
          <w:sz w:val="28"/>
          <w:szCs w:val="28"/>
          <w:lang w:val="ru-RU"/>
        </w:rPr>
        <w:t>особистість як форму існування</w:t>
      </w:r>
      <w:r w:rsidRPr="00B93D81">
        <w:rPr>
          <w:color w:val="000000"/>
          <w:sz w:val="28"/>
          <w:szCs w:val="28"/>
          <w:lang w:val="ru-RU"/>
        </w:rPr>
        <w:t xml:space="preserve"> психіки людини, </w:t>
      </w:r>
      <w:r w:rsidR="00005580" w:rsidRPr="00B93D81">
        <w:rPr>
          <w:color w:val="000000"/>
          <w:sz w:val="28"/>
          <w:szCs w:val="28"/>
          <w:lang w:val="ru-RU"/>
        </w:rPr>
        <w:t>що</w:t>
      </w:r>
      <w:r w:rsidRPr="00B93D81">
        <w:rPr>
          <w:color w:val="000000"/>
          <w:sz w:val="28"/>
          <w:szCs w:val="28"/>
          <w:lang w:val="ru-RU"/>
        </w:rPr>
        <w:t xml:space="preserve"> являє собою цілісність, </w:t>
      </w:r>
      <w:r w:rsidR="00ED0B23" w:rsidRPr="00B93D81">
        <w:rPr>
          <w:color w:val="000000"/>
          <w:sz w:val="28"/>
          <w:szCs w:val="28"/>
          <w:lang w:val="ru-RU"/>
        </w:rPr>
        <w:t>яка здатна</w:t>
      </w:r>
      <w:r w:rsidRPr="00B93D81">
        <w:rPr>
          <w:color w:val="000000"/>
          <w:sz w:val="28"/>
          <w:szCs w:val="28"/>
          <w:lang w:val="ru-RU"/>
        </w:rPr>
        <w:t xml:space="preserve"> до</w:t>
      </w:r>
      <w:proofErr w:type="gramEnd"/>
      <w:r w:rsidRPr="00B93D81">
        <w:rPr>
          <w:color w:val="000000"/>
          <w:sz w:val="28"/>
          <w:szCs w:val="28"/>
          <w:lang w:val="ru-RU"/>
        </w:rPr>
        <w:t xml:space="preserve"> саморозвитку</w:t>
      </w:r>
      <w:r w:rsidR="00ED0B23" w:rsidRPr="00B93D81">
        <w:rPr>
          <w:color w:val="000000"/>
          <w:sz w:val="28"/>
          <w:szCs w:val="28"/>
          <w:lang w:val="ru-RU"/>
        </w:rPr>
        <w:t xml:space="preserve"> і</w:t>
      </w:r>
      <w:r w:rsidRPr="00B93D81">
        <w:rPr>
          <w:color w:val="000000"/>
          <w:sz w:val="28"/>
          <w:szCs w:val="28"/>
          <w:lang w:val="ru-RU"/>
        </w:rPr>
        <w:t xml:space="preserve"> самовизначення, </w:t>
      </w:r>
      <w:r w:rsidR="00ED0B23" w:rsidRPr="00B93D81">
        <w:rPr>
          <w:color w:val="000000"/>
          <w:sz w:val="28"/>
          <w:szCs w:val="28"/>
          <w:lang w:val="ru-RU"/>
        </w:rPr>
        <w:t xml:space="preserve">а також </w:t>
      </w:r>
      <w:proofErr w:type="gramStart"/>
      <w:r w:rsidRPr="00B93D81">
        <w:rPr>
          <w:color w:val="000000"/>
          <w:sz w:val="28"/>
          <w:szCs w:val="28"/>
          <w:lang w:val="ru-RU"/>
        </w:rPr>
        <w:t>св</w:t>
      </w:r>
      <w:proofErr w:type="gramEnd"/>
      <w:r w:rsidRPr="00B93D81">
        <w:rPr>
          <w:color w:val="000000"/>
          <w:sz w:val="28"/>
          <w:szCs w:val="28"/>
          <w:lang w:val="ru-RU"/>
        </w:rPr>
        <w:t xml:space="preserve">ідомої предметної діяльності </w:t>
      </w:r>
      <w:r w:rsidR="00ED0B23" w:rsidRPr="00B93D81">
        <w:rPr>
          <w:color w:val="000000"/>
          <w:sz w:val="28"/>
          <w:szCs w:val="28"/>
          <w:lang w:val="ru-RU"/>
        </w:rPr>
        <w:t>та</w:t>
      </w:r>
      <w:r w:rsidRPr="00B93D81">
        <w:rPr>
          <w:color w:val="000000"/>
          <w:sz w:val="28"/>
          <w:szCs w:val="28"/>
          <w:lang w:val="ru-RU"/>
        </w:rPr>
        <w:t xml:space="preserve"> </w:t>
      </w:r>
      <w:r w:rsidRPr="00B93D81">
        <w:rPr>
          <w:color w:val="000000"/>
          <w:sz w:val="28"/>
          <w:szCs w:val="28"/>
          <w:lang w:val="ru-RU"/>
        </w:rPr>
        <w:lastRenderedPageBreak/>
        <w:t xml:space="preserve">саморегуляції, </w:t>
      </w:r>
      <w:r w:rsidR="00ED0B23" w:rsidRPr="00B93D81">
        <w:rPr>
          <w:color w:val="000000"/>
          <w:sz w:val="28"/>
          <w:szCs w:val="28"/>
          <w:lang w:val="ru-RU"/>
        </w:rPr>
        <w:t>і</w:t>
      </w:r>
      <w:r w:rsidRPr="00B93D81">
        <w:rPr>
          <w:color w:val="000000"/>
          <w:sz w:val="28"/>
          <w:szCs w:val="28"/>
          <w:lang w:val="ru-RU"/>
        </w:rPr>
        <w:t xml:space="preserve"> має </w:t>
      </w:r>
      <w:r w:rsidR="00ED0B23" w:rsidRPr="00B93D81">
        <w:rPr>
          <w:color w:val="000000"/>
          <w:sz w:val="28"/>
          <w:szCs w:val="28"/>
          <w:lang w:val="ru-RU"/>
        </w:rPr>
        <w:t>особисти</w:t>
      </w:r>
      <w:r w:rsidRPr="00B93D81">
        <w:rPr>
          <w:color w:val="000000"/>
          <w:sz w:val="28"/>
          <w:szCs w:val="28"/>
          <w:lang w:val="ru-RU"/>
        </w:rPr>
        <w:t>й унікальний та неповторний внутрішній світ. Саме таке визначення особистості є значимим для освіти, яку можна назвати спрямованою на розвиток особистості. Вчений виділяє чинник системотвірності у структурі особистості, яким є психологічна цілісність особистості, і виокремлює змістові, ключові ознаки особистості: цілісність, унікальність, здатність до вираження, відкритість та незавершеність, саморегуляція</w:t>
      </w:r>
      <w:r w:rsidR="002E453B">
        <w:rPr>
          <w:color w:val="000000"/>
          <w:sz w:val="28"/>
          <w:szCs w:val="28"/>
          <w:lang w:val="ru-RU"/>
        </w:rPr>
        <w:t>»</w:t>
      </w:r>
      <w:r w:rsidRPr="00B93D81">
        <w:rPr>
          <w:color w:val="000000"/>
          <w:sz w:val="28"/>
          <w:szCs w:val="28"/>
          <w:lang w:val="ru-RU"/>
        </w:rPr>
        <w:t xml:space="preserve"> [32, с. 25-26</w:t>
      </w:r>
      <w:r w:rsidR="00C95C23">
        <w:rPr>
          <w:color w:val="000000"/>
          <w:sz w:val="28"/>
          <w:szCs w:val="28"/>
          <w:lang w:val="ru-RU"/>
        </w:rPr>
        <w:t>; 39а</w:t>
      </w:r>
      <w:r w:rsidRPr="00B93D81">
        <w:rPr>
          <w:color w:val="000000"/>
          <w:sz w:val="28"/>
          <w:szCs w:val="28"/>
          <w:lang w:val="ru-RU"/>
        </w:rPr>
        <w:t xml:space="preserve">].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Важливо, що ознака відкритості і незавершеності забезпечують саму можливість розвитку та саморозвитку особистості, їх неперервність і взаємо-обумовленість у процесі життя. Стрижневим для психолого-педагогічної науки і практики є поняття розвитку. Сучасна психологія розвиток психіки розглядає як послідовні, прогресуючі (хоч і містять у собі окремі моменти регресу), в цілому незворотні кількісні та якісні зміни психіки живих істот. Рушійними силами розвитку психіки людини як суб’єкта діяльності, як особистості є внутрішні протиріччя, що виникають у самому процесі розвитку [34, с. 96].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Стосовно розвитку мотиваційної сфери особистості майбутнього психолога можна виділити наступні класи чинників:</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фізичні (фізичні параметри анатомо-фізіологічної, психофізіологічної підструктури особистості, наприклад, сила, рухливість нервової системи);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соціальні (які за певних умов можна розглядати як фізичні, коли, наприклад, мова йде про силу зовнішнього впливу, тиску);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психологічні (параметри психіки самої особистості, що розвивається).</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Фізичні, соціальні та психологічні чинники </w:t>
      </w:r>
      <w:r w:rsidR="00ED0B23" w:rsidRPr="00B93D81">
        <w:rPr>
          <w:color w:val="000000"/>
          <w:sz w:val="28"/>
          <w:szCs w:val="28"/>
          <w:lang w:val="ru-RU"/>
        </w:rPr>
        <w:t>стають</w:t>
      </w:r>
      <w:r w:rsidRPr="00B93D81">
        <w:rPr>
          <w:color w:val="000000"/>
          <w:sz w:val="28"/>
          <w:szCs w:val="28"/>
          <w:lang w:val="ru-RU"/>
        </w:rPr>
        <w:t xml:space="preserve"> рушійною силою розвитку мотиваційної сфери </w:t>
      </w:r>
      <w:r w:rsidR="00ED0B23" w:rsidRPr="00B93D81">
        <w:rPr>
          <w:color w:val="000000"/>
          <w:sz w:val="28"/>
          <w:szCs w:val="28"/>
          <w:lang w:val="ru-RU"/>
        </w:rPr>
        <w:t>людини</w:t>
      </w:r>
      <w:r w:rsidRPr="00B93D81">
        <w:rPr>
          <w:color w:val="000000"/>
          <w:sz w:val="28"/>
          <w:szCs w:val="28"/>
          <w:lang w:val="ru-RU"/>
        </w:rPr>
        <w:t>, тому що вони включають описані</w:t>
      </w:r>
      <w:r w:rsidR="00ED0B23" w:rsidRPr="00B93D81">
        <w:rPr>
          <w:color w:val="000000"/>
          <w:sz w:val="28"/>
          <w:szCs w:val="28"/>
          <w:lang w:val="ru-RU"/>
        </w:rPr>
        <w:t xml:space="preserve"> </w:t>
      </w:r>
      <w:r w:rsidR="00693EAB" w:rsidRPr="00B93D81">
        <w:rPr>
          <w:color w:val="000000"/>
          <w:sz w:val="28"/>
          <w:szCs w:val="28"/>
          <w:lang w:val="ru-RU"/>
        </w:rPr>
        <w:br/>
      </w:r>
      <w:r w:rsidRPr="00B93D81">
        <w:rPr>
          <w:color w:val="000000"/>
          <w:sz w:val="28"/>
          <w:szCs w:val="28"/>
          <w:lang w:val="ru-RU"/>
        </w:rPr>
        <w:t>Л. Виготським протиріччя (</w:t>
      </w:r>
      <w:r w:rsidR="00ED0B23" w:rsidRPr="00B93D81">
        <w:rPr>
          <w:color w:val="000000"/>
          <w:sz w:val="28"/>
          <w:szCs w:val="28"/>
          <w:lang w:val="ru-RU"/>
        </w:rPr>
        <w:t>наприклад, між цілями, задачами та</w:t>
      </w:r>
      <w:r w:rsidRPr="00B93D81">
        <w:rPr>
          <w:color w:val="000000"/>
          <w:sz w:val="28"/>
          <w:szCs w:val="28"/>
          <w:lang w:val="ru-RU"/>
        </w:rPr>
        <w:t xml:space="preserve"> наявними </w:t>
      </w:r>
      <w:r w:rsidR="00ED0B23" w:rsidRPr="00B93D81">
        <w:rPr>
          <w:color w:val="000000"/>
          <w:sz w:val="28"/>
          <w:szCs w:val="28"/>
          <w:lang w:val="ru-RU"/>
        </w:rPr>
        <w:t>за</w:t>
      </w:r>
      <w:r w:rsidRPr="00B93D81">
        <w:rPr>
          <w:color w:val="000000"/>
          <w:sz w:val="28"/>
          <w:szCs w:val="28"/>
          <w:lang w:val="ru-RU"/>
        </w:rPr>
        <w:t xml:space="preserve">для їх досягнення засобами; </w:t>
      </w:r>
      <w:r w:rsidR="00ED0B23" w:rsidRPr="00B93D81">
        <w:rPr>
          <w:color w:val="000000"/>
          <w:sz w:val="28"/>
          <w:szCs w:val="28"/>
          <w:lang w:val="ru-RU"/>
        </w:rPr>
        <w:t xml:space="preserve">а також </w:t>
      </w:r>
      <w:r w:rsidR="00B41F1B" w:rsidRPr="00B93D81">
        <w:rPr>
          <w:color w:val="000000"/>
          <w:sz w:val="28"/>
          <w:szCs w:val="28"/>
          <w:lang w:val="ru-RU"/>
        </w:rPr>
        <w:t>між прагненнями та</w:t>
      </w:r>
      <w:r w:rsidRPr="00B93D81">
        <w:rPr>
          <w:color w:val="000000"/>
          <w:sz w:val="28"/>
          <w:szCs w:val="28"/>
          <w:lang w:val="ru-RU"/>
        </w:rPr>
        <w:t xml:space="preserve"> можливостями </w:t>
      </w:r>
      <w:r w:rsidR="00C83A2C" w:rsidRPr="00B93D81">
        <w:rPr>
          <w:color w:val="000000"/>
          <w:sz w:val="28"/>
          <w:szCs w:val="28"/>
          <w:lang w:val="ru-RU"/>
        </w:rPr>
        <w:t>за</w:t>
      </w:r>
      <w:r w:rsidRPr="00B93D81">
        <w:rPr>
          <w:color w:val="000000"/>
          <w:sz w:val="28"/>
          <w:szCs w:val="28"/>
          <w:lang w:val="ru-RU"/>
        </w:rPr>
        <w:t xml:space="preserve">для їх задоволення; між тенденціями </w:t>
      </w:r>
      <w:r w:rsidR="007A4784" w:rsidRPr="00B93D81">
        <w:rPr>
          <w:color w:val="000000"/>
          <w:sz w:val="28"/>
          <w:szCs w:val="28"/>
          <w:lang w:val="ru-RU"/>
        </w:rPr>
        <w:t>щодо мінливості й</w:t>
      </w:r>
      <w:r w:rsidRPr="00B93D81">
        <w:rPr>
          <w:color w:val="000000"/>
          <w:sz w:val="28"/>
          <w:szCs w:val="28"/>
          <w:lang w:val="ru-RU"/>
        </w:rPr>
        <w:t xml:space="preserve"> до стереотипії; між старим </w:t>
      </w:r>
      <w:r w:rsidR="007A4784" w:rsidRPr="00B93D81">
        <w:rPr>
          <w:color w:val="000000"/>
          <w:sz w:val="28"/>
          <w:szCs w:val="28"/>
          <w:lang w:val="ru-RU"/>
        </w:rPr>
        <w:t>й</w:t>
      </w:r>
      <w:r w:rsidRPr="00B93D81">
        <w:rPr>
          <w:color w:val="000000"/>
          <w:sz w:val="28"/>
          <w:szCs w:val="28"/>
          <w:lang w:val="ru-RU"/>
        </w:rPr>
        <w:t xml:space="preserve"> новим тощо) – вирішення таких протиріч призводить до якісних</w:t>
      </w:r>
      <w:r w:rsidR="00693EAB" w:rsidRPr="00B93D81">
        <w:rPr>
          <w:color w:val="000000"/>
          <w:sz w:val="28"/>
          <w:szCs w:val="28"/>
          <w:lang w:val="ru-RU"/>
        </w:rPr>
        <w:t>,</w:t>
      </w:r>
      <w:r w:rsidRPr="00B93D81">
        <w:rPr>
          <w:color w:val="000000"/>
          <w:sz w:val="28"/>
          <w:szCs w:val="28"/>
          <w:lang w:val="ru-RU"/>
        </w:rPr>
        <w:t xml:space="preserve"> особистісн</w:t>
      </w:r>
      <w:r w:rsidR="00693EAB" w:rsidRPr="00B93D81">
        <w:rPr>
          <w:color w:val="000000"/>
          <w:sz w:val="28"/>
          <w:szCs w:val="28"/>
          <w:lang w:val="ru-RU"/>
        </w:rPr>
        <w:t>о важлив</w:t>
      </w:r>
      <w:r w:rsidRPr="00B93D81">
        <w:rPr>
          <w:color w:val="000000"/>
          <w:sz w:val="28"/>
          <w:szCs w:val="28"/>
          <w:lang w:val="ru-RU"/>
        </w:rPr>
        <w:t>их змін [14].</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Психологічний чинник розвитку мотиваційної сфери передбачає уявлення про саму мотиваційну сферу, її структуру, механізми, властивості, відображені </w:t>
      </w:r>
      <w:r w:rsidRPr="00B93D81">
        <w:rPr>
          <w:color w:val="000000"/>
          <w:sz w:val="28"/>
          <w:szCs w:val="28"/>
          <w:lang w:val="ru-RU"/>
        </w:rPr>
        <w:lastRenderedPageBreak/>
        <w:t>у моделі мотиваційної сфери особистості. Психологічним чинником розвитку мотиваційної сфери особистості виступає й уміння задіювати власні ресурси у процесі життєдіяльності, а також оволодіння у процесі навчання способами моделювання психолого-педагогічних явищ і побудови особистісних типологій. Важливу роль відіграють і цінності та смисли, які закладені в освітній процес.</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Професійне самовизначення, професійний розвиток майбутнього спеціаліста на всіх етапах навчання здійснюється за допомогою процедур самостійного аналізу </w:t>
      </w:r>
      <w:r w:rsidR="00986444" w:rsidRPr="00B93D81">
        <w:rPr>
          <w:color w:val="000000"/>
          <w:sz w:val="28"/>
          <w:szCs w:val="28"/>
          <w:lang w:val="ru-RU"/>
        </w:rPr>
        <w:t>поведінки і</w:t>
      </w:r>
      <w:r w:rsidRPr="00B93D81">
        <w:rPr>
          <w:color w:val="000000"/>
          <w:sz w:val="28"/>
          <w:szCs w:val="28"/>
          <w:lang w:val="ru-RU"/>
        </w:rPr>
        <w:t xml:space="preserve"> психологічних властивостей особистості, </w:t>
      </w:r>
      <w:r w:rsidR="00986444" w:rsidRPr="00B93D81">
        <w:rPr>
          <w:color w:val="000000"/>
          <w:sz w:val="28"/>
          <w:szCs w:val="28"/>
          <w:lang w:val="ru-RU"/>
        </w:rPr>
        <w:t xml:space="preserve">а також </w:t>
      </w:r>
      <w:r w:rsidRPr="00B93D81">
        <w:rPr>
          <w:color w:val="000000"/>
          <w:sz w:val="28"/>
          <w:szCs w:val="28"/>
          <w:lang w:val="ru-RU"/>
        </w:rPr>
        <w:t xml:space="preserve">свідомої постановки </w:t>
      </w:r>
      <w:r w:rsidR="00054C5B" w:rsidRPr="00B93D81">
        <w:rPr>
          <w:color w:val="000000"/>
          <w:sz w:val="28"/>
          <w:szCs w:val="28"/>
          <w:lang w:val="ru-RU"/>
        </w:rPr>
        <w:t xml:space="preserve">різних </w:t>
      </w:r>
      <w:r w:rsidR="008912E7" w:rsidRPr="00B93D81">
        <w:rPr>
          <w:color w:val="000000"/>
          <w:sz w:val="28"/>
          <w:szCs w:val="28"/>
          <w:lang w:val="ru-RU"/>
        </w:rPr>
        <w:t>питань професійного розвитку і</w:t>
      </w:r>
      <w:r w:rsidRPr="00B93D81">
        <w:rPr>
          <w:color w:val="000000"/>
          <w:sz w:val="28"/>
          <w:szCs w:val="28"/>
          <w:lang w:val="ru-RU"/>
        </w:rPr>
        <w:t xml:space="preserve"> кар’єрного зростання </w:t>
      </w:r>
      <w:r w:rsidR="008912E7" w:rsidRPr="00B93D81">
        <w:rPr>
          <w:color w:val="000000"/>
          <w:sz w:val="28"/>
          <w:szCs w:val="28"/>
          <w:lang w:val="ru-RU"/>
        </w:rPr>
        <w:t>у</w:t>
      </w:r>
      <w:r w:rsidRPr="00B93D81">
        <w:rPr>
          <w:color w:val="000000"/>
          <w:sz w:val="28"/>
          <w:szCs w:val="28"/>
          <w:lang w:val="ru-RU"/>
        </w:rPr>
        <w:t xml:space="preserve"> майбутній професійній діяльності; </w:t>
      </w:r>
      <w:r w:rsidR="008912E7" w:rsidRPr="00B93D81">
        <w:rPr>
          <w:color w:val="000000"/>
          <w:sz w:val="28"/>
          <w:szCs w:val="28"/>
          <w:lang w:val="ru-RU"/>
        </w:rPr>
        <w:t xml:space="preserve">зокрема, </w:t>
      </w:r>
      <w:r w:rsidRPr="00B93D81">
        <w:rPr>
          <w:color w:val="000000"/>
          <w:sz w:val="28"/>
          <w:szCs w:val="28"/>
          <w:lang w:val="ru-RU"/>
        </w:rPr>
        <w:t xml:space="preserve">сюди можна включити чинники, які впливають </w:t>
      </w:r>
      <w:r w:rsidR="008912E7" w:rsidRPr="00B93D81">
        <w:rPr>
          <w:color w:val="000000"/>
          <w:sz w:val="28"/>
          <w:szCs w:val="28"/>
          <w:lang w:val="ru-RU"/>
        </w:rPr>
        <w:t xml:space="preserve">саме </w:t>
      </w:r>
      <w:r w:rsidRPr="00B93D81">
        <w:rPr>
          <w:color w:val="000000"/>
          <w:sz w:val="28"/>
          <w:szCs w:val="28"/>
          <w:lang w:val="ru-RU"/>
        </w:rPr>
        <w:t xml:space="preserve">на досягнення суб’єктів навчання, </w:t>
      </w:r>
      <w:r w:rsidR="008912E7" w:rsidRPr="00B93D81">
        <w:rPr>
          <w:color w:val="000000"/>
          <w:sz w:val="28"/>
          <w:szCs w:val="28"/>
          <w:lang w:val="ru-RU"/>
        </w:rPr>
        <w:t>зокрема</w:t>
      </w:r>
      <w:r w:rsidRPr="00B93D81">
        <w:rPr>
          <w:color w:val="000000"/>
          <w:sz w:val="28"/>
          <w:szCs w:val="28"/>
          <w:lang w:val="ru-RU"/>
        </w:rPr>
        <w:t>: потреба в досягненнях</w:t>
      </w:r>
      <w:r w:rsidR="00E42340" w:rsidRPr="00B93D81">
        <w:rPr>
          <w:color w:val="000000"/>
          <w:sz w:val="28"/>
          <w:szCs w:val="28"/>
          <w:lang w:val="ru-RU"/>
        </w:rPr>
        <w:t xml:space="preserve"> і</w:t>
      </w:r>
      <w:r w:rsidRPr="00B93D81">
        <w:rPr>
          <w:color w:val="000000"/>
          <w:sz w:val="28"/>
          <w:szCs w:val="28"/>
          <w:lang w:val="ru-RU"/>
        </w:rPr>
        <w:t xml:space="preserve"> престиж знань, професійно важливі якості</w:t>
      </w:r>
      <w:r w:rsidR="00E42340" w:rsidRPr="00B93D81">
        <w:rPr>
          <w:color w:val="000000"/>
          <w:sz w:val="28"/>
          <w:szCs w:val="28"/>
          <w:lang w:val="ru-RU"/>
        </w:rPr>
        <w:t xml:space="preserve"> і</w:t>
      </w:r>
      <w:r w:rsidRPr="00B93D81">
        <w:rPr>
          <w:color w:val="000000"/>
          <w:sz w:val="28"/>
          <w:szCs w:val="28"/>
          <w:lang w:val="ru-RU"/>
        </w:rPr>
        <w:t xml:space="preserve"> потенціал особистості, рівень розвитку мотивації навчальної </w:t>
      </w:r>
      <w:r w:rsidR="00E42340" w:rsidRPr="00B93D81">
        <w:rPr>
          <w:color w:val="000000"/>
          <w:sz w:val="28"/>
          <w:szCs w:val="28"/>
          <w:lang w:val="ru-RU"/>
        </w:rPr>
        <w:t>і</w:t>
      </w:r>
      <w:r w:rsidRPr="00B93D81">
        <w:rPr>
          <w:color w:val="000000"/>
          <w:sz w:val="28"/>
          <w:szCs w:val="28"/>
          <w:lang w:val="ru-RU"/>
        </w:rPr>
        <w:t xml:space="preserve"> самоосвітньої діяльності,</w:t>
      </w:r>
      <w:r w:rsidR="00E42340" w:rsidRPr="00B93D81">
        <w:rPr>
          <w:color w:val="000000"/>
          <w:sz w:val="28"/>
          <w:szCs w:val="28"/>
          <w:lang w:val="ru-RU"/>
        </w:rPr>
        <w:t xml:space="preserve"> а також</w:t>
      </w:r>
      <w:r w:rsidRPr="00B93D81">
        <w:rPr>
          <w:color w:val="000000"/>
          <w:sz w:val="28"/>
          <w:szCs w:val="28"/>
          <w:lang w:val="ru-RU"/>
        </w:rPr>
        <w:t xml:space="preserve"> самовдосконалення. </w:t>
      </w:r>
      <w:r w:rsidR="00E42340" w:rsidRPr="00B93D81">
        <w:rPr>
          <w:color w:val="000000"/>
          <w:sz w:val="28"/>
          <w:szCs w:val="28"/>
          <w:lang w:val="ru-RU"/>
        </w:rPr>
        <w:t>Такі</w:t>
      </w:r>
      <w:r w:rsidRPr="00B93D81">
        <w:rPr>
          <w:color w:val="000000"/>
          <w:sz w:val="28"/>
          <w:szCs w:val="28"/>
          <w:lang w:val="ru-RU"/>
        </w:rPr>
        <w:t xml:space="preserve"> чинники мають яскраву психологічну специфіку, що дає змогу стверджувати необхідність дослідження мотивації професійної діяльності [27, с. 317].</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Таким чином, психологічними чинниками розвитку мотиваційної сфери особистості майбутніх психологів виступають: уявлення студентів про структуру і особливості мотиваційної сфери особистості; здатність студентів досліджувати власні індивідуальні особливості мотиваційної сфери; здатність виявляти власний тип особистості за певними показниками мотиваційної сфери особистості з метою ефективної самореалізації, спираючись на сильні її властивості </w:t>
      </w:r>
      <w:r w:rsidR="005261CA" w:rsidRPr="00B93D81">
        <w:rPr>
          <w:color w:val="000000"/>
          <w:sz w:val="28"/>
          <w:szCs w:val="28"/>
          <w:lang w:val="ru-RU"/>
        </w:rPr>
        <w:t>за</w:t>
      </w:r>
      <w:r w:rsidRPr="00B93D81">
        <w:rPr>
          <w:color w:val="000000"/>
          <w:sz w:val="28"/>
          <w:szCs w:val="28"/>
          <w:lang w:val="ru-RU"/>
        </w:rPr>
        <w:t xml:space="preserve">для набуття позитивного досвіду навчально-професійної діяльності; </w:t>
      </w:r>
      <w:r w:rsidR="005261CA" w:rsidRPr="00B93D81">
        <w:rPr>
          <w:color w:val="000000"/>
          <w:sz w:val="28"/>
          <w:szCs w:val="28"/>
          <w:lang w:val="ru-RU"/>
        </w:rPr>
        <w:t xml:space="preserve">а також </w:t>
      </w:r>
      <w:r w:rsidRPr="00B93D81">
        <w:rPr>
          <w:color w:val="000000"/>
          <w:sz w:val="28"/>
          <w:szCs w:val="28"/>
          <w:lang w:val="ru-RU"/>
        </w:rPr>
        <w:t xml:space="preserve">становлення системи цінностей </w:t>
      </w:r>
      <w:r w:rsidR="005261CA" w:rsidRPr="00B93D81">
        <w:rPr>
          <w:color w:val="000000"/>
          <w:sz w:val="28"/>
          <w:szCs w:val="28"/>
          <w:lang w:val="ru-RU"/>
        </w:rPr>
        <w:t>та</w:t>
      </w:r>
      <w:r w:rsidRPr="00B93D81">
        <w:rPr>
          <w:color w:val="000000"/>
          <w:sz w:val="28"/>
          <w:szCs w:val="28"/>
          <w:lang w:val="ru-RU"/>
        </w:rPr>
        <w:t xml:space="preserve"> смислів, </w:t>
      </w:r>
      <w:r w:rsidR="005261CA" w:rsidRPr="00B93D81">
        <w:rPr>
          <w:color w:val="000000"/>
          <w:sz w:val="28"/>
          <w:szCs w:val="28"/>
          <w:lang w:val="ru-RU"/>
        </w:rPr>
        <w:t>які</w:t>
      </w:r>
      <w:r w:rsidRPr="00B93D81">
        <w:rPr>
          <w:color w:val="000000"/>
          <w:sz w:val="28"/>
          <w:szCs w:val="28"/>
          <w:lang w:val="ru-RU"/>
        </w:rPr>
        <w:t xml:space="preserve"> забезпечують життєву </w:t>
      </w:r>
      <w:r w:rsidR="005261CA" w:rsidRPr="00B93D81">
        <w:rPr>
          <w:color w:val="000000"/>
          <w:sz w:val="28"/>
          <w:szCs w:val="28"/>
          <w:lang w:val="ru-RU"/>
        </w:rPr>
        <w:t>та</w:t>
      </w:r>
      <w:r w:rsidRPr="00B93D81">
        <w:rPr>
          <w:color w:val="000000"/>
          <w:sz w:val="28"/>
          <w:szCs w:val="28"/>
          <w:lang w:val="ru-RU"/>
        </w:rPr>
        <w:t xml:space="preserve"> професійну реалізацію в соціумі на принципах самодостатності, цілісності, стійкості, стабільності, з метою закріплення позитивного освітнього досвіду.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p>
    <w:p w:rsidR="0051119E" w:rsidRPr="00B93D81" w:rsidRDefault="0051119E" w:rsidP="00A03791">
      <w:pPr>
        <w:suppressAutoHyphens/>
        <w:spacing w:line="360" w:lineRule="auto"/>
        <w:ind w:firstLine="709"/>
        <w:jc w:val="both"/>
        <w:rPr>
          <w:b/>
          <w:caps/>
          <w:color w:val="000000" w:themeColor="text1"/>
          <w:sz w:val="28"/>
          <w:lang w:val="ru-RU"/>
        </w:rPr>
      </w:pPr>
    </w:p>
    <w:p w:rsidR="005A1C6C" w:rsidRPr="00B93D81" w:rsidRDefault="005A1C6C" w:rsidP="00A03791">
      <w:pPr>
        <w:suppressAutoHyphens/>
        <w:spacing w:line="360" w:lineRule="auto"/>
        <w:ind w:firstLine="709"/>
        <w:jc w:val="both"/>
        <w:rPr>
          <w:b/>
          <w:caps/>
          <w:color w:val="000000" w:themeColor="text1"/>
          <w:sz w:val="28"/>
          <w:lang w:val="ru-RU"/>
        </w:rPr>
      </w:pPr>
    </w:p>
    <w:p w:rsidR="00190AC3" w:rsidRPr="00B93D81" w:rsidRDefault="00190AC3" w:rsidP="00190AC3">
      <w:pPr>
        <w:suppressAutoHyphens/>
        <w:spacing w:line="360" w:lineRule="auto"/>
        <w:ind w:firstLine="709"/>
        <w:jc w:val="center"/>
        <w:rPr>
          <w:b/>
          <w:color w:val="000000" w:themeColor="text1"/>
          <w:sz w:val="28"/>
        </w:rPr>
      </w:pPr>
    </w:p>
    <w:p w:rsidR="005A1C6C" w:rsidRPr="00064A08" w:rsidRDefault="00190AC3" w:rsidP="00190AC3">
      <w:pPr>
        <w:suppressAutoHyphens/>
        <w:spacing w:line="360" w:lineRule="auto"/>
        <w:ind w:firstLine="709"/>
        <w:jc w:val="center"/>
        <w:rPr>
          <w:b/>
          <w:caps/>
          <w:color w:val="000000" w:themeColor="text1"/>
          <w:sz w:val="28"/>
        </w:rPr>
      </w:pPr>
      <w:r w:rsidRPr="00B93D81">
        <w:rPr>
          <w:b/>
          <w:color w:val="000000" w:themeColor="text1"/>
          <w:sz w:val="28"/>
        </w:rPr>
        <w:lastRenderedPageBreak/>
        <w:t>Висновки до розділу 1</w:t>
      </w:r>
    </w:p>
    <w:p w:rsidR="00190AC3" w:rsidRPr="00B93D81" w:rsidRDefault="00190AC3" w:rsidP="00190AC3">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B93D81">
        <w:rPr>
          <w:color w:val="000000" w:themeColor="text1"/>
          <w:sz w:val="28"/>
          <w:szCs w:val="28"/>
          <w:lang w:val="uk-UA"/>
        </w:rPr>
        <w:t>Мотиваційна сфера особистості є сукупністю мотиваційних утворень: диспозицій (мотивів), потреб, цілей, інтересів, атитюдів та поведінкових патернів,. Мотиваційна сфера закладається в ранньому віці і розвивається протягом життя. Мотиваційна сфера є складним структурним утворенням. Рівень розвитку її залежить від таких способів, умов і засобів: усвідомлення власного сенсу й сенсу діяльності, діалогічність, предметно-рефлексивного ставлення. Особливості мотиваційної сфери визначаються ідентифікацією образу Я, а також образу професійної діяльності, самооцінки та рефлексії.</w:t>
      </w:r>
    </w:p>
    <w:p w:rsidR="00190AC3" w:rsidRPr="00B93D81" w:rsidRDefault="00190AC3" w:rsidP="00190AC3">
      <w:pPr>
        <w:suppressAutoHyphens/>
        <w:spacing w:line="360" w:lineRule="auto"/>
        <w:ind w:firstLine="710"/>
        <w:jc w:val="both"/>
        <w:rPr>
          <w:bCs/>
          <w:iCs/>
          <w:color w:val="000000" w:themeColor="text1"/>
          <w:sz w:val="28"/>
          <w:szCs w:val="28"/>
        </w:rPr>
      </w:pPr>
      <w:r w:rsidRPr="00B93D81">
        <w:rPr>
          <w:bCs/>
          <w:iCs/>
          <w:color w:val="000000" w:themeColor="text1"/>
          <w:sz w:val="28"/>
          <w:szCs w:val="28"/>
        </w:rPr>
        <w:t xml:space="preserve">Психологічне вивчення мотивації та чинників її формування охоплюють цілісний процес виховання мотиваційної сфери </w:t>
      </w:r>
      <w:r w:rsidRPr="00B93D81">
        <w:rPr>
          <w:color w:val="000000" w:themeColor="text1"/>
          <w:sz w:val="28"/>
        </w:rPr>
        <w:t>майбутніх психологів</w:t>
      </w:r>
      <w:r w:rsidRPr="00B93D81">
        <w:rPr>
          <w:bCs/>
          <w:iCs/>
          <w:color w:val="000000" w:themeColor="text1"/>
          <w:sz w:val="28"/>
          <w:szCs w:val="28"/>
        </w:rPr>
        <w:t>. Вивчення мотивації необхідне для виявлення актуального рівня і можливих перспектив, а також зони найближчого її впливу на професійний розвиток майбутнього психолога. Мотивація має істотний сильний вплив не тільки на поведінкові особливості</w:t>
      </w:r>
      <w:r w:rsidRPr="00B93D81">
        <w:rPr>
          <w:color w:val="000000" w:themeColor="text1"/>
          <w:sz w:val="28"/>
        </w:rPr>
        <w:t xml:space="preserve"> майбутніх психологів</w:t>
      </w:r>
      <w:r w:rsidRPr="00B93D81">
        <w:rPr>
          <w:bCs/>
          <w:iCs/>
          <w:color w:val="000000" w:themeColor="text1"/>
          <w:sz w:val="28"/>
          <w:szCs w:val="28"/>
        </w:rPr>
        <w:t>, а й на структуру особистості, визначає загальну спрямованість, прагнення, життєвий шлях і професійну діяльність людини (в тому числі й психологічну), яка є сферою застосування мотиваційних знань. Важливість професійної мотивації визначається формуванням фахової самооцінки й фахових домагань</w:t>
      </w:r>
      <w:r w:rsidRPr="00B93D81">
        <w:rPr>
          <w:color w:val="000000" w:themeColor="text1"/>
          <w:sz w:val="28"/>
        </w:rPr>
        <w:t xml:space="preserve"> майбутніх психологів</w:t>
      </w:r>
      <w:r w:rsidRPr="00B93D81">
        <w:rPr>
          <w:bCs/>
          <w:iCs/>
          <w:color w:val="000000" w:themeColor="text1"/>
          <w:sz w:val="28"/>
          <w:szCs w:val="28"/>
        </w:rPr>
        <w:t>.</w:t>
      </w:r>
    </w:p>
    <w:p w:rsidR="00190AC3" w:rsidRPr="00B93D81" w:rsidRDefault="00190AC3" w:rsidP="00190AC3">
      <w:pPr>
        <w:pStyle w:val="Default"/>
        <w:spacing w:line="360" w:lineRule="auto"/>
        <w:ind w:firstLine="709"/>
        <w:jc w:val="both"/>
        <w:rPr>
          <w:color w:val="000000" w:themeColor="text1"/>
          <w:sz w:val="28"/>
          <w:szCs w:val="28"/>
          <w:lang w:val="uk-UA"/>
        </w:rPr>
      </w:pPr>
      <w:r w:rsidRPr="00B93D81">
        <w:rPr>
          <w:color w:val="000000" w:themeColor="text1"/>
          <w:sz w:val="28"/>
          <w:szCs w:val="28"/>
          <w:lang w:val="uk-UA"/>
        </w:rPr>
        <w:t>В системі навчання у закладі вищої освіти під професійною мотивацією студентів – майбутніх психологів розуміють: сукупність чинників і процесів, які, відображаючись у свідомості, спонукають і спрямовують на оволодіння майбутньою професійною діяльністю. При цьому мотивами професійної діяльності вважаємо усвідомлення особистістю актуальних потреб (здобуття вищої освіти, саморозвиток, самопізнання, професійний розвиток, підвищення власного  соціального статусу та ін.). Мотиви професійної діяльності задовольняються за допомогою якісного виконання навчальних завдань та спонукають до оволодіння майбутньою професійною діяльністю.</w:t>
      </w:r>
    </w:p>
    <w:p w:rsidR="00190AC3" w:rsidRPr="00B93D81" w:rsidRDefault="00190AC3" w:rsidP="00A03791">
      <w:pPr>
        <w:suppressAutoHyphens/>
        <w:spacing w:line="360" w:lineRule="auto"/>
        <w:ind w:firstLine="709"/>
        <w:jc w:val="both"/>
        <w:rPr>
          <w:b/>
          <w:caps/>
          <w:color w:val="000000" w:themeColor="text1"/>
          <w:sz w:val="28"/>
        </w:rPr>
      </w:pPr>
    </w:p>
    <w:p w:rsidR="00190AC3" w:rsidRPr="00B93D81" w:rsidRDefault="00190AC3" w:rsidP="00A03791">
      <w:pPr>
        <w:suppressAutoHyphens/>
        <w:spacing w:line="360" w:lineRule="auto"/>
        <w:ind w:firstLine="709"/>
        <w:jc w:val="both"/>
        <w:rPr>
          <w:b/>
          <w:caps/>
          <w:color w:val="000000" w:themeColor="text1"/>
          <w:sz w:val="28"/>
        </w:rPr>
      </w:pPr>
    </w:p>
    <w:p w:rsidR="00190AC3" w:rsidRPr="00B93D81" w:rsidRDefault="00190AC3" w:rsidP="00A03791">
      <w:pPr>
        <w:suppressAutoHyphens/>
        <w:spacing w:line="360" w:lineRule="auto"/>
        <w:ind w:firstLine="709"/>
        <w:jc w:val="both"/>
        <w:rPr>
          <w:b/>
          <w:caps/>
          <w:color w:val="000000" w:themeColor="text1"/>
          <w:sz w:val="28"/>
        </w:rPr>
      </w:pPr>
    </w:p>
    <w:p w:rsidR="004D3D30" w:rsidRPr="00B93D81" w:rsidRDefault="004D3D30" w:rsidP="00703A96">
      <w:pPr>
        <w:suppressAutoHyphens/>
        <w:spacing w:line="360" w:lineRule="auto"/>
        <w:jc w:val="center"/>
        <w:rPr>
          <w:b/>
          <w:caps/>
          <w:color w:val="000000" w:themeColor="text1"/>
          <w:sz w:val="28"/>
        </w:rPr>
      </w:pPr>
      <w:r w:rsidRPr="00B93D81">
        <w:rPr>
          <w:b/>
          <w:caps/>
          <w:color w:val="000000" w:themeColor="text1"/>
          <w:sz w:val="28"/>
        </w:rPr>
        <w:lastRenderedPageBreak/>
        <w:t>Розділ 2</w:t>
      </w:r>
      <w:r w:rsidR="00A03791" w:rsidRPr="00B93D81">
        <w:rPr>
          <w:b/>
          <w:caps/>
          <w:color w:val="000000" w:themeColor="text1"/>
          <w:sz w:val="28"/>
        </w:rPr>
        <w:t xml:space="preserve">. </w:t>
      </w:r>
      <w:r w:rsidRPr="00B93D81">
        <w:rPr>
          <w:b/>
          <w:caps/>
          <w:color w:val="000000" w:themeColor="text1"/>
          <w:sz w:val="28"/>
        </w:rPr>
        <w:t xml:space="preserve">емпіричне дослідження психологічних чинників розвитку мотиваційної сфери майбутніх </w:t>
      </w:r>
      <w:r w:rsidR="0063703C" w:rsidRPr="00B93D81">
        <w:rPr>
          <w:b/>
          <w:caps/>
          <w:color w:val="000000" w:themeColor="text1"/>
          <w:sz w:val="28"/>
        </w:rPr>
        <w:t xml:space="preserve">психологів </w:t>
      </w:r>
      <w:r w:rsidRPr="00B93D81">
        <w:rPr>
          <w:b/>
          <w:caps/>
          <w:color w:val="000000" w:themeColor="text1"/>
          <w:sz w:val="28"/>
        </w:rPr>
        <w:t>у закладі вищої освіти</w:t>
      </w:r>
    </w:p>
    <w:p w:rsidR="004D3D30" w:rsidRPr="00B93D81" w:rsidRDefault="004D3D30" w:rsidP="00A03791">
      <w:pPr>
        <w:tabs>
          <w:tab w:val="left" w:pos="540"/>
        </w:tabs>
        <w:suppressAutoHyphens/>
        <w:spacing w:line="360" w:lineRule="auto"/>
        <w:jc w:val="center"/>
        <w:rPr>
          <w:b/>
          <w:color w:val="000000" w:themeColor="text1"/>
          <w:sz w:val="28"/>
        </w:rPr>
      </w:pPr>
    </w:p>
    <w:p w:rsidR="004D3D30" w:rsidRPr="00B93D81" w:rsidRDefault="0051119E" w:rsidP="00A03791">
      <w:pPr>
        <w:tabs>
          <w:tab w:val="left" w:pos="540"/>
        </w:tabs>
        <w:suppressAutoHyphens/>
        <w:spacing w:line="360" w:lineRule="auto"/>
        <w:ind w:firstLine="709"/>
        <w:jc w:val="both"/>
        <w:rPr>
          <w:b/>
          <w:color w:val="000000" w:themeColor="text1"/>
          <w:sz w:val="28"/>
        </w:rPr>
      </w:pPr>
      <w:r w:rsidRPr="00B93D81">
        <w:rPr>
          <w:b/>
          <w:color w:val="000000" w:themeColor="text1"/>
          <w:sz w:val="28"/>
        </w:rPr>
        <w:t>2.1. Організація та п</w:t>
      </w:r>
      <w:r w:rsidR="004D3D30" w:rsidRPr="00B93D81">
        <w:rPr>
          <w:b/>
          <w:color w:val="000000" w:themeColor="text1"/>
          <w:sz w:val="28"/>
        </w:rPr>
        <w:t xml:space="preserve">сиходіагностичний інструментарій </w:t>
      </w:r>
      <w:r w:rsidRPr="00B93D81">
        <w:rPr>
          <w:b/>
          <w:color w:val="000000" w:themeColor="text1"/>
          <w:sz w:val="28"/>
        </w:rPr>
        <w:t xml:space="preserve">емпіричного </w:t>
      </w:r>
      <w:r w:rsidR="004D3D30" w:rsidRPr="00B93D81">
        <w:rPr>
          <w:b/>
          <w:color w:val="000000" w:themeColor="text1"/>
          <w:sz w:val="28"/>
        </w:rPr>
        <w:t>дослідження</w:t>
      </w:r>
      <w:r w:rsidR="00A03791" w:rsidRPr="00B93D81">
        <w:rPr>
          <w:b/>
          <w:color w:val="000000" w:themeColor="text1"/>
          <w:sz w:val="28"/>
        </w:rPr>
        <w:t xml:space="preserve"> </w:t>
      </w:r>
      <w:r w:rsidR="004D3D30" w:rsidRPr="00B93D81">
        <w:rPr>
          <w:b/>
          <w:color w:val="000000" w:themeColor="text1"/>
          <w:sz w:val="28"/>
        </w:rPr>
        <w:t xml:space="preserve">мотиваційної сфери </w:t>
      </w:r>
      <w:r w:rsidR="00AC4146" w:rsidRPr="00B93D81">
        <w:rPr>
          <w:b/>
          <w:color w:val="000000" w:themeColor="text1"/>
          <w:sz w:val="28"/>
        </w:rPr>
        <w:t>майбутніх психологів</w:t>
      </w:r>
    </w:p>
    <w:p w:rsidR="005A1C6C" w:rsidRPr="00B93D81" w:rsidRDefault="005A1C6C" w:rsidP="005A1C6C">
      <w:pPr>
        <w:autoSpaceDE w:val="0"/>
        <w:autoSpaceDN w:val="0"/>
        <w:adjustRightInd w:val="0"/>
        <w:spacing w:line="360" w:lineRule="auto"/>
        <w:ind w:firstLine="709"/>
        <w:jc w:val="both"/>
        <w:rPr>
          <w:color w:val="000000"/>
          <w:sz w:val="28"/>
          <w:szCs w:val="28"/>
        </w:rPr>
      </w:pPr>
      <w:r w:rsidRPr="00B93D81">
        <w:rPr>
          <w:color w:val="000000"/>
          <w:sz w:val="28"/>
          <w:szCs w:val="28"/>
        </w:rPr>
        <w:t xml:space="preserve">З метою вивчення психологічних особливостей мотиваційної сфери майбутніх психологів проведено емпіричне дослідження серед студентів Тернопільського національного педагогічного університету імені В. Гнатюка (спеціальність «Психологія»). Вибірка склала 56 студентів 4-х курсів. </w:t>
      </w:r>
    </w:p>
    <w:p w:rsidR="005A1C6C" w:rsidRPr="00B93D81" w:rsidRDefault="005A1C6C" w:rsidP="005A1C6C">
      <w:pPr>
        <w:autoSpaceDE w:val="0"/>
        <w:autoSpaceDN w:val="0"/>
        <w:adjustRightInd w:val="0"/>
        <w:spacing w:line="360" w:lineRule="auto"/>
        <w:ind w:firstLine="709"/>
        <w:jc w:val="both"/>
        <w:rPr>
          <w:color w:val="000000"/>
          <w:sz w:val="28"/>
          <w:szCs w:val="28"/>
        </w:rPr>
      </w:pPr>
      <w:r w:rsidRPr="00B93D81">
        <w:rPr>
          <w:color w:val="000000"/>
          <w:sz w:val="28"/>
          <w:szCs w:val="28"/>
        </w:rPr>
        <w:t>Важливим елементом дослідження особливостей розвитку мотиваційної сфери майбутніх психологів є обґрунтування діагностичного інструментарію. Спираючись на визначені у попередньому розділі  положення про те, що соціально–психологічними чинниками становлення мотиваційної сфери майбутніх психологів є задоволеність працею, цінності у професійній діяльності та соціально–психологічні установки особистості, мета дослідження полягає в емпіричному підтвердженні цих психологічних чинників.</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Особливістю експериментального дослідження </w:t>
      </w:r>
      <w:r w:rsidR="002E4F90" w:rsidRPr="00B93D81">
        <w:rPr>
          <w:color w:val="000000"/>
          <w:sz w:val="28"/>
          <w:szCs w:val="28"/>
          <w:lang w:val="ru-RU"/>
        </w:rPr>
        <w:t>ста</w:t>
      </w:r>
      <w:r w:rsidRPr="00B93D81">
        <w:rPr>
          <w:color w:val="000000"/>
          <w:sz w:val="28"/>
          <w:szCs w:val="28"/>
          <w:lang w:val="ru-RU"/>
        </w:rPr>
        <w:t xml:space="preserve">є його комплексний характер. За </w:t>
      </w:r>
      <w:r w:rsidR="003C5EEB" w:rsidRPr="00B93D81">
        <w:rPr>
          <w:color w:val="000000"/>
          <w:sz w:val="28"/>
          <w:szCs w:val="28"/>
          <w:lang w:val="ru-RU"/>
        </w:rPr>
        <w:t>ц</w:t>
      </w:r>
      <w:r w:rsidRPr="00B93D81">
        <w:rPr>
          <w:color w:val="000000"/>
          <w:sz w:val="28"/>
          <w:szCs w:val="28"/>
          <w:lang w:val="ru-RU"/>
        </w:rPr>
        <w:t xml:space="preserve">им напрямом дослідження, </w:t>
      </w:r>
      <w:r w:rsidR="00EE6E7E" w:rsidRPr="00B93D81">
        <w:rPr>
          <w:color w:val="000000"/>
          <w:sz w:val="28"/>
          <w:szCs w:val="28"/>
          <w:lang w:val="ru-RU"/>
        </w:rPr>
        <w:t>було поставлене</w:t>
      </w:r>
      <w:r w:rsidRPr="00B93D81">
        <w:rPr>
          <w:color w:val="000000"/>
          <w:sz w:val="28"/>
          <w:szCs w:val="28"/>
          <w:lang w:val="ru-RU"/>
        </w:rPr>
        <w:t xml:space="preserve"> наступне завдання: експериментально дослідити психологічні чинники, які впливають на розвиток мотиваційної сфери майбутніх психологів. Для вирішення завдань емпіричного дослідження було розроблено діагностичний комплекс, до якого увійшли наступні методики: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1) методика «Інтегральна задоволеність професійною діяльністю» </w:t>
      </w:r>
      <w:r w:rsidR="00274C65" w:rsidRPr="00B93D81">
        <w:rPr>
          <w:color w:val="000000"/>
          <w:sz w:val="28"/>
          <w:szCs w:val="28"/>
          <w:lang w:val="ru-RU"/>
        </w:rPr>
        <w:br/>
      </w:r>
      <w:r w:rsidRPr="00B93D81">
        <w:rPr>
          <w:color w:val="000000"/>
          <w:sz w:val="28"/>
          <w:szCs w:val="28"/>
          <w:lang w:val="ru-RU"/>
        </w:rPr>
        <w:t xml:space="preserve">(А. Батаршев) (додаток А);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2) методика «Цілеспрямованість професійної діяльності» (К. Замфір; у модифікації А. Реана) (додаток Б);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3) методика «Діагностика соціально-психологічних установок особистості в мотиваційно–потребовій сфері» (</w:t>
      </w:r>
      <w:r w:rsidR="00E665D4" w:rsidRPr="00B93D81">
        <w:rPr>
          <w:color w:val="000000"/>
          <w:sz w:val="28"/>
          <w:szCs w:val="28"/>
          <w:lang w:val="ru-RU"/>
        </w:rPr>
        <w:t>за О. Потьомкіною</w:t>
      </w:r>
      <w:r w:rsidRPr="00B93D81">
        <w:rPr>
          <w:color w:val="000000"/>
          <w:sz w:val="28"/>
          <w:szCs w:val="28"/>
          <w:lang w:val="ru-RU"/>
        </w:rPr>
        <w:t xml:space="preserve">) (додаток В).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4) методика «Цілеспрямованість навчання у ВНЗ» (Т. Ільїна) (додаток Г).</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Охарактеризуємо вказаний психодіагностичний інструментарій дослідження мотиваційної сфери майбутніх психологів.</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Методика «Інтегральна задоволеність професійною діяльністю» </w:t>
      </w:r>
      <w:r w:rsidR="00233AB2" w:rsidRPr="00B93D81">
        <w:rPr>
          <w:color w:val="000000"/>
          <w:sz w:val="28"/>
          <w:szCs w:val="28"/>
          <w:lang w:val="ru-RU"/>
        </w:rPr>
        <w:br/>
      </w:r>
      <w:r w:rsidRPr="00B93D81">
        <w:rPr>
          <w:color w:val="000000"/>
          <w:sz w:val="28"/>
          <w:szCs w:val="28"/>
          <w:lang w:val="ru-RU"/>
        </w:rPr>
        <w:t xml:space="preserve">(А. Батаршев) дає можливість визначити рівень задоволеності професійною діяльністю, оцінити не </w:t>
      </w:r>
      <w:r w:rsidR="009A22AF" w:rsidRPr="00B93D81">
        <w:rPr>
          <w:color w:val="000000"/>
          <w:sz w:val="28"/>
          <w:szCs w:val="28"/>
          <w:lang w:val="ru-RU"/>
        </w:rPr>
        <w:t>лише</w:t>
      </w:r>
      <w:r w:rsidRPr="00B93D81">
        <w:rPr>
          <w:color w:val="000000"/>
          <w:sz w:val="28"/>
          <w:szCs w:val="28"/>
          <w:lang w:val="ru-RU"/>
        </w:rPr>
        <w:t xml:space="preserve"> загальну задоволеність професійною діяльністю, а</w:t>
      </w:r>
      <w:r w:rsidR="009A22AF" w:rsidRPr="00B93D81">
        <w:rPr>
          <w:color w:val="000000"/>
          <w:sz w:val="28"/>
          <w:szCs w:val="28"/>
          <w:lang w:val="ru-RU"/>
        </w:rPr>
        <w:t>ле</w:t>
      </w:r>
      <w:r w:rsidRPr="00B93D81">
        <w:rPr>
          <w:color w:val="000000"/>
          <w:sz w:val="28"/>
          <w:szCs w:val="28"/>
          <w:lang w:val="ru-RU"/>
        </w:rPr>
        <w:t xml:space="preserve"> й визначит</w:t>
      </w:r>
      <w:r w:rsidR="009A22AF" w:rsidRPr="00B93D81">
        <w:rPr>
          <w:color w:val="000000"/>
          <w:sz w:val="28"/>
          <w:szCs w:val="28"/>
          <w:lang w:val="ru-RU"/>
        </w:rPr>
        <w:t>и її складові за шкалами типу</w:t>
      </w:r>
      <w:r w:rsidRPr="00B93D81">
        <w:rPr>
          <w:color w:val="000000"/>
          <w:sz w:val="28"/>
          <w:szCs w:val="28"/>
          <w:lang w:val="ru-RU"/>
        </w:rPr>
        <w:t xml:space="preserve"> інтерес</w:t>
      </w:r>
      <w:r w:rsidR="009A22AF" w:rsidRPr="00B93D81">
        <w:rPr>
          <w:color w:val="000000"/>
          <w:sz w:val="28"/>
          <w:szCs w:val="28"/>
          <w:lang w:val="ru-RU"/>
        </w:rPr>
        <w:t>у до роботи, задоволеності досягненнями у роботі</w:t>
      </w:r>
      <w:r w:rsidRPr="00B93D81">
        <w:rPr>
          <w:color w:val="000000"/>
          <w:sz w:val="28"/>
          <w:szCs w:val="28"/>
          <w:lang w:val="ru-RU"/>
        </w:rPr>
        <w:t xml:space="preserve"> </w:t>
      </w:r>
      <w:r w:rsidR="009A22AF" w:rsidRPr="00B93D81">
        <w:rPr>
          <w:color w:val="000000"/>
          <w:sz w:val="28"/>
          <w:szCs w:val="28"/>
          <w:lang w:val="ru-RU"/>
        </w:rPr>
        <w:t xml:space="preserve">і </w:t>
      </w:r>
      <w:r w:rsidRPr="00B93D81">
        <w:rPr>
          <w:color w:val="000000"/>
          <w:sz w:val="28"/>
          <w:szCs w:val="28"/>
          <w:lang w:val="ru-RU"/>
        </w:rPr>
        <w:t xml:space="preserve">стосунками із співробітниками, </w:t>
      </w:r>
      <w:r w:rsidR="009A22AF" w:rsidRPr="00B93D81">
        <w:rPr>
          <w:color w:val="000000"/>
          <w:sz w:val="28"/>
          <w:szCs w:val="28"/>
          <w:lang w:val="ru-RU"/>
        </w:rPr>
        <w:t>чи</w:t>
      </w:r>
      <w:r w:rsidRPr="00B93D81">
        <w:rPr>
          <w:color w:val="000000"/>
          <w:sz w:val="28"/>
          <w:szCs w:val="28"/>
          <w:lang w:val="ru-RU"/>
        </w:rPr>
        <w:t xml:space="preserve"> </w:t>
      </w:r>
      <w:r w:rsidR="009A22AF" w:rsidRPr="00B93D81">
        <w:rPr>
          <w:color w:val="000000"/>
          <w:sz w:val="28"/>
          <w:szCs w:val="28"/>
          <w:lang w:val="ru-RU"/>
        </w:rPr>
        <w:t>і</w:t>
      </w:r>
      <w:r w:rsidRPr="00B93D81">
        <w:rPr>
          <w:color w:val="000000"/>
          <w:sz w:val="28"/>
          <w:szCs w:val="28"/>
          <w:lang w:val="ru-RU"/>
        </w:rPr>
        <w:t xml:space="preserve">з керівництвом, </w:t>
      </w:r>
      <w:r w:rsidR="009A22AF" w:rsidRPr="00B93D81">
        <w:rPr>
          <w:color w:val="000000"/>
          <w:sz w:val="28"/>
          <w:szCs w:val="28"/>
          <w:lang w:val="ru-RU"/>
        </w:rPr>
        <w:t xml:space="preserve">а також </w:t>
      </w:r>
      <w:r w:rsidRPr="00B93D81">
        <w:rPr>
          <w:color w:val="000000"/>
          <w:sz w:val="28"/>
          <w:szCs w:val="28"/>
          <w:lang w:val="ru-RU"/>
        </w:rPr>
        <w:t>рівень до</w:t>
      </w:r>
      <w:r w:rsidR="009A22AF" w:rsidRPr="00B93D81">
        <w:rPr>
          <w:color w:val="000000"/>
          <w:sz w:val="28"/>
          <w:szCs w:val="28"/>
          <w:lang w:val="ru-RU"/>
        </w:rPr>
        <w:t>магань у професійній діяльності і</w:t>
      </w:r>
      <w:r w:rsidRPr="00B93D81">
        <w:rPr>
          <w:color w:val="000000"/>
          <w:sz w:val="28"/>
          <w:szCs w:val="28"/>
          <w:lang w:val="ru-RU"/>
        </w:rPr>
        <w:t xml:space="preserve"> перевага виконуваної роботи над високим заробітком, </w:t>
      </w:r>
      <w:r w:rsidR="009A22AF" w:rsidRPr="00B93D81">
        <w:rPr>
          <w:color w:val="000000"/>
          <w:sz w:val="28"/>
          <w:szCs w:val="28"/>
          <w:lang w:val="ru-RU"/>
        </w:rPr>
        <w:t>особиста задоволеність умовами праці і</w:t>
      </w:r>
      <w:r w:rsidRPr="00B93D81">
        <w:rPr>
          <w:color w:val="000000"/>
          <w:sz w:val="28"/>
          <w:szCs w:val="28"/>
          <w:lang w:val="ru-RU"/>
        </w:rPr>
        <w:t xml:space="preserve"> професійна відповідальність, </w:t>
      </w:r>
      <w:r w:rsidR="009A22AF" w:rsidRPr="00B93D81">
        <w:rPr>
          <w:color w:val="000000"/>
          <w:sz w:val="28"/>
          <w:szCs w:val="28"/>
          <w:lang w:val="ru-RU"/>
        </w:rPr>
        <w:t xml:space="preserve">а також </w:t>
      </w:r>
      <w:r w:rsidRPr="00B93D81">
        <w:rPr>
          <w:color w:val="000000"/>
          <w:sz w:val="28"/>
          <w:szCs w:val="28"/>
          <w:lang w:val="ru-RU"/>
        </w:rPr>
        <w:t xml:space="preserve">загальна задоволеність працею. Тест складається </w:t>
      </w:r>
      <w:r w:rsidR="009A22AF" w:rsidRPr="00B93D81">
        <w:rPr>
          <w:color w:val="000000"/>
          <w:sz w:val="28"/>
          <w:szCs w:val="28"/>
          <w:lang w:val="ru-RU"/>
        </w:rPr>
        <w:t>і</w:t>
      </w:r>
      <w:r w:rsidRPr="00B93D81">
        <w:rPr>
          <w:color w:val="000000"/>
          <w:sz w:val="28"/>
          <w:szCs w:val="28"/>
          <w:lang w:val="ru-RU"/>
        </w:rPr>
        <w:t xml:space="preserve">з 18 тверджень, </w:t>
      </w:r>
      <w:r w:rsidR="009A22AF" w:rsidRPr="00B93D81">
        <w:rPr>
          <w:color w:val="000000"/>
          <w:sz w:val="28"/>
          <w:szCs w:val="28"/>
          <w:lang w:val="ru-RU"/>
        </w:rPr>
        <w:t xml:space="preserve">де </w:t>
      </w:r>
      <w:r w:rsidRPr="00B93D81">
        <w:rPr>
          <w:color w:val="000000"/>
          <w:sz w:val="28"/>
          <w:szCs w:val="28"/>
          <w:lang w:val="ru-RU"/>
        </w:rPr>
        <w:t xml:space="preserve">на кожне твердження </w:t>
      </w:r>
      <w:r w:rsidR="009A22AF" w:rsidRPr="00B93D81">
        <w:rPr>
          <w:color w:val="000000"/>
          <w:sz w:val="28"/>
          <w:szCs w:val="28"/>
          <w:lang w:val="ru-RU"/>
        </w:rPr>
        <w:t>існують</w:t>
      </w:r>
      <w:r w:rsidRPr="00B93D81">
        <w:rPr>
          <w:color w:val="000000"/>
          <w:sz w:val="28"/>
          <w:szCs w:val="28"/>
          <w:lang w:val="ru-RU"/>
        </w:rPr>
        <w:t xml:space="preserve"> три варіанти відповіді.</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Методика «Цілеспрямованість професійної діяльності» (К. Замфір в модифікації А. Реана) використовується </w:t>
      </w:r>
      <w:r w:rsidR="00670DA1" w:rsidRPr="00B93D81">
        <w:rPr>
          <w:color w:val="000000"/>
          <w:sz w:val="28"/>
          <w:szCs w:val="28"/>
          <w:lang w:val="ru-RU"/>
        </w:rPr>
        <w:t>за</w:t>
      </w:r>
      <w:r w:rsidRPr="00B93D81">
        <w:rPr>
          <w:color w:val="000000"/>
          <w:sz w:val="28"/>
          <w:szCs w:val="28"/>
          <w:lang w:val="ru-RU"/>
        </w:rPr>
        <w:t xml:space="preserve">для діагностики мотивації професійної діяльності. </w:t>
      </w:r>
      <w:r w:rsidR="00670DA1" w:rsidRPr="00B93D81">
        <w:rPr>
          <w:color w:val="000000"/>
          <w:sz w:val="28"/>
          <w:szCs w:val="28"/>
          <w:lang w:val="ru-RU"/>
        </w:rPr>
        <w:t>Тут о</w:t>
      </w:r>
      <w:r w:rsidRPr="00B93D81">
        <w:rPr>
          <w:color w:val="000000"/>
          <w:sz w:val="28"/>
          <w:szCs w:val="28"/>
          <w:lang w:val="ru-RU"/>
        </w:rPr>
        <w:t xml:space="preserve">снову методики складає концепція внутрішньої </w:t>
      </w:r>
      <w:r w:rsidR="00670DA1" w:rsidRPr="00B93D81">
        <w:rPr>
          <w:color w:val="000000"/>
          <w:sz w:val="28"/>
          <w:szCs w:val="28"/>
          <w:lang w:val="ru-RU"/>
        </w:rPr>
        <w:t>або</w:t>
      </w:r>
      <w:r w:rsidRPr="00B93D81">
        <w:rPr>
          <w:color w:val="000000"/>
          <w:sz w:val="28"/>
          <w:szCs w:val="28"/>
          <w:lang w:val="ru-RU"/>
        </w:rPr>
        <w:t xml:space="preserve"> зовнішньої мотивації. </w:t>
      </w:r>
      <w:r w:rsidR="00670DA1" w:rsidRPr="00B93D81">
        <w:rPr>
          <w:color w:val="000000"/>
          <w:sz w:val="28"/>
          <w:szCs w:val="28"/>
          <w:lang w:val="ru-RU"/>
        </w:rPr>
        <w:t>Сама м</w:t>
      </w:r>
      <w:r w:rsidRPr="00B93D81">
        <w:rPr>
          <w:color w:val="000000"/>
          <w:sz w:val="28"/>
          <w:szCs w:val="28"/>
          <w:lang w:val="ru-RU"/>
        </w:rPr>
        <w:t xml:space="preserve">етодика полягає у </w:t>
      </w:r>
      <w:r w:rsidR="009D5E69" w:rsidRPr="00B93D81">
        <w:rPr>
          <w:color w:val="000000"/>
          <w:sz w:val="28"/>
          <w:szCs w:val="28"/>
          <w:lang w:val="ru-RU"/>
        </w:rPr>
        <w:t>пропозиції</w:t>
      </w:r>
      <w:r w:rsidRPr="00B93D81">
        <w:rPr>
          <w:color w:val="000000"/>
          <w:sz w:val="28"/>
          <w:szCs w:val="28"/>
          <w:lang w:val="ru-RU"/>
        </w:rPr>
        <w:t xml:space="preserve"> опитуваному оцінити значущість деяких мотивів професійної діяльності</w:t>
      </w:r>
      <w:r w:rsidR="009D5E69" w:rsidRPr="00B93D81">
        <w:rPr>
          <w:color w:val="000000"/>
          <w:sz w:val="28"/>
          <w:szCs w:val="28"/>
          <w:lang w:val="ru-RU"/>
        </w:rPr>
        <w:t>, виявивши їх</w:t>
      </w:r>
      <w:r w:rsidRPr="00B93D81">
        <w:rPr>
          <w:color w:val="000000"/>
          <w:sz w:val="28"/>
          <w:szCs w:val="28"/>
          <w:lang w:val="ru-RU"/>
        </w:rPr>
        <w:t xml:space="preserve"> за 5–ти бальною шкалою. </w:t>
      </w:r>
      <w:r w:rsidR="009D5E69" w:rsidRPr="00B93D81">
        <w:rPr>
          <w:color w:val="000000"/>
          <w:sz w:val="28"/>
          <w:szCs w:val="28"/>
          <w:lang w:val="ru-RU"/>
        </w:rPr>
        <w:t xml:space="preserve">Під час </w:t>
      </w:r>
      <w:r w:rsidRPr="00B93D81">
        <w:rPr>
          <w:color w:val="000000"/>
          <w:sz w:val="28"/>
          <w:szCs w:val="28"/>
          <w:lang w:val="ru-RU"/>
        </w:rPr>
        <w:t>оброб</w:t>
      </w:r>
      <w:r w:rsidR="009D5E69" w:rsidRPr="00B93D81">
        <w:rPr>
          <w:color w:val="000000"/>
          <w:sz w:val="28"/>
          <w:szCs w:val="28"/>
          <w:lang w:val="ru-RU"/>
        </w:rPr>
        <w:t>ки</w:t>
      </w:r>
      <w:r w:rsidRPr="00B93D81">
        <w:rPr>
          <w:color w:val="000000"/>
          <w:sz w:val="28"/>
          <w:szCs w:val="28"/>
          <w:lang w:val="ru-RU"/>
        </w:rPr>
        <w:t xml:space="preserve"> результатів вираховуються </w:t>
      </w:r>
      <w:r w:rsidR="009D5E69" w:rsidRPr="00B93D81">
        <w:rPr>
          <w:color w:val="000000"/>
          <w:sz w:val="28"/>
          <w:szCs w:val="28"/>
          <w:lang w:val="ru-RU"/>
        </w:rPr>
        <w:t>показники професійної мотивації, як</w:t>
      </w:r>
      <w:r w:rsidRPr="00B93D81">
        <w:rPr>
          <w:color w:val="000000"/>
          <w:sz w:val="28"/>
          <w:szCs w:val="28"/>
          <w:lang w:val="ru-RU"/>
        </w:rPr>
        <w:t xml:space="preserve"> внутрішньої</w:t>
      </w:r>
      <w:r w:rsidR="009D5E69" w:rsidRPr="00B93D81">
        <w:rPr>
          <w:color w:val="000000"/>
          <w:sz w:val="28"/>
          <w:szCs w:val="28"/>
          <w:lang w:val="ru-RU"/>
        </w:rPr>
        <w:t xml:space="preserve"> і</w:t>
      </w:r>
      <w:r w:rsidRPr="00B93D81">
        <w:rPr>
          <w:color w:val="000000"/>
          <w:sz w:val="28"/>
          <w:szCs w:val="28"/>
          <w:lang w:val="ru-RU"/>
        </w:rPr>
        <w:t xml:space="preserve"> зовнішньої позитивної</w:t>
      </w:r>
      <w:r w:rsidR="009D5E69" w:rsidRPr="00B93D81">
        <w:rPr>
          <w:color w:val="000000"/>
          <w:sz w:val="28"/>
          <w:szCs w:val="28"/>
          <w:lang w:val="ru-RU"/>
        </w:rPr>
        <w:t>,</w:t>
      </w:r>
      <w:r w:rsidRPr="00B93D81">
        <w:rPr>
          <w:color w:val="000000"/>
          <w:sz w:val="28"/>
          <w:szCs w:val="28"/>
          <w:lang w:val="ru-RU"/>
        </w:rPr>
        <w:t xml:space="preserve"> та</w:t>
      </w:r>
      <w:r w:rsidR="009D5E69" w:rsidRPr="00B93D81">
        <w:rPr>
          <w:color w:val="000000"/>
          <w:sz w:val="28"/>
          <w:szCs w:val="28"/>
          <w:lang w:val="ru-RU"/>
        </w:rPr>
        <w:t>к і</w:t>
      </w:r>
      <w:r w:rsidRPr="00B93D81">
        <w:rPr>
          <w:color w:val="000000"/>
          <w:sz w:val="28"/>
          <w:szCs w:val="28"/>
          <w:lang w:val="ru-RU"/>
        </w:rPr>
        <w:t xml:space="preserve"> зовнішньої негативної. </w:t>
      </w:r>
      <w:r w:rsidR="009D5E69" w:rsidRPr="00B93D81">
        <w:rPr>
          <w:color w:val="000000"/>
          <w:sz w:val="28"/>
          <w:szCs w:val="28"/>
          <w:lang w:val="ru-RU"/>
        </w:rPr>
        <w:t>Щодо</w:t>
      </w:r>
      <w:r w:rsidRPr="00B93D81">
        <w:rPr>
          <w:color w:val="000000"/>
          <w:sz w:val="28"/>
          <w:szCs w:val="28"/>
          <w:lang w:val="ru-RU"/>
        </w:rPr>
        <w:t xml:space="preserve"> внутрішн</w:t>
      </w:r>
      <w:r w:rsidR="009D5E69" w:rsidRPr="00B93D81">
        <w:rPr>
          <w:color w:val="000000"/>
          <w:sz w:val="28"/>
          <w:szCs w:val="28"/>
          <w:lang w:val="ru-RU"/>
        </w:rPr>
        <w:t>ього</w:t>
      </w:r>
      <w:r w:rsidRPr="00B93D81">
        <w:rPr>
          <w:color w:val="000000"/>
          <w:sz w:val="28"/>
          <w:szCs w:val="28"/>
          <w:lang w:val="ru-RU"/>
        </w:rPr>
        <w:t xml:space="preserve"> тип</w:t>
      </w:r>
      <w:r w:rsidR="009D5E69" w:rsidRPr="00B93D81">
        <w:rPr>
          <w:color w:val="000000"/>
          <w:sz w:val="28"/>
          <w:szCs w:val="28"/>
          <w:lang w:val="ru-RU"/>
        </w:rPr>
        <w:t>у</w:t>
      </w:r>
      <w:r w:rsidRPr="00B93D81">
        <w:rPr>
          <w:color w:val="000000"/>
          <w:sz w:val="28"/>
          <w:szCs w:val="28"/>
          <w:lang w:val="ru-RU"/>
        </w:rPr>
        <w:t xml:space="preserve"> мотивації варто говорити</w:t>
      </w:r>
      <w:r w:rsidR="009D5E69" w:rsidRPr="00B93D81">
        <w:rPr>
          <w:color w:val="000000"/>
          <w:sz w:val="28"/>
          <w:szCs w:val="28"/>
          <w:lang w:val="ru-RU"/>
        </w:rPr>
        <w:t>,</w:t>
      </w:r>
      <w:r w:rsidRPr="00B93D81">
        <w:rPr>
          <w:color w:val="000000"/>
          <w:sz w:val="28"/>
          <w:szCs w:val="28"/>
          <w:lang w:val="ru-RU"/>
        </w:rPr>
        <w:t xml:space="preserve"> коли для особистості </w:t>
      </w:r>
      <w:r w:rsidR="009D5E69" w:rsidRPr="00B93D81">
        <w:rPr>
          <w:color w:val="000000"/>
          <w:sz w:val="28"/>
          <w:szCs w:val="28"/>
          <w:lang w:val="ru-RU"/>
        </w:rPr>
        <w:t>наявне</w:t>
      </w:r>
      <w:r w:rsidRPr="00B93D81">
        <w:rPr>
          <w:color w:val="000000"/>
          <w:sz w:val="28"/>
          <w:szCs w:val="28"/>
          <w:lang w:val="ru-RU"/>
        </w:rPr>
        <w:t xml:space="preserve"> значення діяльність сама по собі. </w:t>
      </w:r>
      <w:r w:rsidR="009D5E69" w:rsidRPr="00B93D81">
        <w:rPr>
          <w:color w:val="000000"/>
          <w:sz w:val="28"/>
          <w:szCs w:val="28"/>
          <w:lang w:val="ru-RU"/>
        </w:rPr>
        <w:t>Коли</w:t>
      </w:r>
      <w:r w:rsidRPr="00B93D81">
        <w:rPr>
          <w:color w:val="000000"/>
          <w:sz w:val="28"/>
          <w:szCs w:val="28"/>
          <w:lang w:val="ru-RU"/>
        </w:rPr>
        <w:t xml:space="preserve"> в основі мотивації професійної діяльності </w:t>
      </w:r>
      <w:r w:rsidR="009D5E69" w:rsidRPr="00B93D81">
        <w:rPr>
          <w:color w:val="000000"/>
          <w:sz w:val="28"/>
          <w:szCs w:val="28"/>
          <w:lang w:val="ru-RU"/>
        </w:rPr>
        <w:t>по</w:t>
      </w:r>
      <w:r w:rsidRPr="00B93D81">
        <w:rPr>
          <w:color w:val="000000"/>
          <w:sz w:val="28"/>
          <w:szCs w:val="28"/>
          <w:lang w:val="ru-RU"/>
        </w:rPr>
        <w:t>л</w:t>
      </w:r>
      <w:r w:rsidR="009D5E69" w:rsidRPr="00B93D81">
        <w:rPr>
          <w:color w:val="000000"/>
          <w:sz w:val="28"/>
          <w:szCs w:val="28"/>
          <w:lang w:val="ru-RU"/>
        </w:rPr>
        <w:t>ягає</w:t>
      </w:r>
      <w:r w:rsidRPr="00B93D81">
        <w:rPr>
          <w:color w:val="000000"/>
          <w:sz w:val="28"/>
          <w:szCs w:val="28"/>
          <w:lang w:val="ru-RU"/>
        </w:rPr>
        <w:t xml:space="preserve"> прагнення </w:t>
      </w:r>
      <w:r w:rsidR="009D5E69" w:rsidRPr="00B93D81">
        <w:rPr>
          <w:color w:val="000000"/>
          <w:sz w:val="28"/>
          <w:szCs w:val="28"/>
          <w:lang w:val="ru-RU"/>
        </w:rPr>
        <w:t>що</w:t>
      </w:r>
      <w:r w:rsidRPr="00B93D81">
        <w:rPr>
          <w:color w:val="000000"/>
          <w:sz w:val="28"/>
          <w:szCs w:val="28"/>
          <w:lang w:val="ru-RU"/>
        </w:rPr>
        <w:t>до задоволення інших потреб</w:t>
      </w:r>
      <w:r w:rsidR="009D5E69" w:rsidRPr="00B93D81">
        <w:rPr>
          <w:color w:val="000000"/>
          <w:sz w:val="28"/>
          <w:szCs w:val="28"/>
          <w:lang w:val="ru-RU"/>
        </w:rPr>
        <w:t xml:space="preserve"> і</w:t>
      </w:r>
      <w:r w:rsidRPr="00B93D81">
        <w:rPr>
          <w:color w:val="000000"/>
          <w:sz w:val="28"/>
          <w:szCs w:val="28"/>
          <w:lang w:val="ru-RU"/>
        </w:rPr>
        <w:t xml:space="preserve"> зовнішніх відносно самої діяльності (</w:t>
      </w:r>
      <w:r w:rsidR="009D5E69" w:rsidRPr="00B93D81">
        <w:rPr>
          <w:color w:val="000000"/>
          <w:sz w:val="28"/>
          <w:szCs w:val="28"/>
          <w:lang w:val="ru-RU"/>
        </w:rPr>
        <w:t>це мотиви соціального спрямування і</w:t>
      </w:r>
      <w:r w:rsidRPr="00B93D81">
        <w:rPr>
          <w:color w:val="000000"/>
          <w:sz w:val="28"/>
          <w:szCs w:val="28"/>
          <w:lang w:val="ru-RU"/>
        </w:rPr>
        <w:t xml:space="preserve"> заробітна плата)</w:t>
      </w:r>
      <w:r w:rsidR="009D5E69" w:rsidRPr="00B93D81">
        <w:rPr>
          <w:color w:val="000000"/>
          <w:sz w:val="28"/>
          <w:szCs w:val="28"/>
          <w:lang w:val="ru-RU"/>
        </w:rPr>
        <w:t>,</w:t>
      </w:r>
      <w:r w:rsidRPr="00B93D81">
        <w:rPr>
          <w:color w:val="000000"/>
          <w:sz w:val="28"/>
          <w:szCs w:val="28"/>
          <w:lang w:val="ru-RU"/>
        </w:rPr>
        <w:t xml:space="preserve"> то</w:t>
      </w:r>
      <w:r w:rsidR="009D5E69" w:rsidRPr="00B93D81">
        <w:rPr>
          <w:color w:val="000000"/>
          <w:sz w:val="28"/>
          <w:szCs w:val="28"/>
          <w:lang w:val="ru-RU"/>
        </w:rPr>
        <w:t>ді</w:t>
      </w:r>
      <w:r w:rsidRPr="00B93D81">
        <w:rPr>
          <w:color w:val="000000"/>
          <w:sz w:val="28"/>
          <w:szCs w:val="28"/>
          <w:lang w:val="ru-RU"/>
        </w:rPr>
        <w:t xml:space="preserve"> йд</w:t>
      </w:r>
      <w:r w:rsidR="00A3038F" w:rsidRPr="00B93D81">
        <w:rPr>
          <w:color w:val="000000"/>
          <w:sz w:val="28"/>
          <w:szCs w:val="28"/>
          <w:lang w:val="ru-RU"/>
        </w:rPr>
        <w:t>е мова про зовнішню мотивацію. А з</w:t>
      </w:r>
      <w:r w:rsidRPr="00B93D81">
        <w:rPr>
          <w:color w:val="000000"/>
          <w:sz w:val="28"/>
          <w:szCs w:val="28"/>
          <w:lang w:val="ru-RU"/>
        </w:rPr>
        <w:t xml:space="preserve">овнішні мотиви розподіляються на </w:t>
      </w:r>
      <w:r w:rsidR="00A3038F" w:rsidRPr="00B93D81">
        <w:rPr>
          <w:color w:val="000000"/>
          <w:sz w:val="28"/>
          <w:szCs w:val="28"/>
          <w:lang w:val="ru-RU"/>
        </w:rPr>
        <w:t>2 групи:</w:t>
      </w:r>
      <w:r w:rsidRPr="00B93D81">
        <w:rPr>
          <w:color w:val="000000"/>
          <w:sz w:val="28"/>
          <w:szCs w:val="28"/>
          <w:lang w:val="ru-RU"/>
        </w:rPr>
        <w:t xml:space="preserve"> позитивні та негативні. Зовнішні позитивні мотиви </w:t>
      </w:r>
      <w:r w:rsidR="00A3038F" w:rsidRPr="00B93D81">
        <w:rPr>
          <w:color w:val="000000"/>
          <w:sz w:val="28"/>
          <w:szCs w:val="28"/>
          <w:lang w:val="ru-RU"/>
        </w:rPr>
        <w:t xml:space="preserve">стають </w:t>
      </w:r>
      <w:r w:rsidRPr="00B93D81">
        <w:rPr>
          <w:color w:val="000000"/>
          <w:sz w:val="28"/>
          <w:szCs w:val="28"/>
          <w:lang w:val="ru-RU"/>
        </w:rPr>
        <w:t>більш ефективні та бажані</w:t>
      </w:r>
      <w:r w:rsidR="00A3038F" w:rsidRPr="00B93D81">
        <w:rPr>
          <w:color w:val="000000"/>
          <w:sz w:val="28"/>
          <w:szCs w:val="28"/>
          <w:lang w:val="ru-RU"/>
        </w:rPr>
        <w:t>,</w:t>
      </w:r>
      <w:r w:rsidRPr="00B93D81">
        <w:rPr>
          <w:color w:val="000000"/>
          <w:sz w:val="28"/>
          <w:szCs w:val="28"/>
          <w:lang w:val="ru-RU"/>
        </w:rPr>
        <w:t xml:space="preserve"> ніж зовнішні негативні мотиви.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Мотиваційний комплекс представля</w:t>
      </w:r>
      <w:r w:rsidR="00A3038F" w:rsidRPr="00B93D81">
        <w:rPr>
          <w:color w:val="000000"/>
          <w:sz w:val="28"/>
          <w:szCs w:val="28"/>
          <w:lang w:val="ru-RU"/>
        </w:rPr>
        <w:t>є</w:t>
      </w:r>
      <w:r w:rsidRPr="00B93D81">
        <w:rPr>
          <w:color w:val="000000"/>
          <w:sz w:val="28"/>
          <w:szCs w:val="28"/>
          <w:lang w:val="ru-RU"/>
        </w:rPr>
        <w:t xml:space="preserve"> собою тип співвідношень </w:t>
      </w:r>
      <w:r w:rsidR="00A3038F" w:rsidRPr="00B93D81">
        <w:rPr>
          <w:color w:val="000000"/>
          <w:sz w:val="28"/>
          <w:szCs w:val="28"/>
          <w:lang w:val="ru-RU"/>
        </w:rPr>
        <w:t>одразу</w:t>
      </w:r>
      <w:r w:rsidRPr="00B93D81">
        <w:rPr>
          <w:color w:val="000000"/>
          <w:sz w:val="28"/>
          <w:szCs w:val="28"/>
          <w:lang w:val="ru-RU"/>
        </w:rPr>
        <w:t xml:space="preserve"> трьох видів мотивації:</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ВМ – внутрішня цілеспрямованість;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ЗПМ – зовнішня позитивна цілеспрямованість;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ЗНМ – зовнішня негативна цілеспрямованість.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До оптимальних комплексів </w:t>
      </w:r>
      <w:r w:rsidR="00A3038F" w:rsidRPr="00B93D81">
        <w:rPr>
          <w:color w:val="000000"/>
          <w:sz w:val="28"/>
          <w:szCs w:val="28"/>
          <w:lang w:val="ru-RU"/>
        </w:rPr>
        <w:t xml:space="preserve">мотивації </w:t>
      </w:r>
      <w:r w:rsidRPr="00B93D81">
        <w:rPr>
          <w:color w:val="000000"/>
          <w:sz w:val="28"/>
          <w:szCs w:val="28"/>
          <w:lang w:val="ru-RU"/>
        </w:rPr>
        <w:t xml:space="preserve">належать </w:t>
      </w:r>
      <w:r w:rsidR="00A3038F" w:rsidRPr="00B93D81">
        <w:rPr>
          <w:color w:val="000000"/>
          <w:sz w:val="28"/>
          <w:szCs w:val="28"/>
          <w:lang w:val="ru-RU"/>
        </w:rPr>
        <w:t>так</w:t>
      </w:r>
      <w:r w:rsidRPr="00B93D81">
        <w:rPr>
          <w:color w:val="000000"/>
          <w:sz w:val="28"/>
          <w:szCs w:val="28"/>
          <w:lang w:val="ru-RU"/>
        </w:rPr>
        <w:t xml:space="preserve">і типи взаємозв’язків: ВМ&gt;ЗПМ&gt;ЗНМ та ВМ=ЗПМ&gt;ЗНМ.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Неоптимальн</w:t>
      </w:r>
      <w:r w:rsidR="00A3038F" w:rsidRPr="00B93D81">
        <w:rPr>
          <w:color w:val="000000"/>
          <w:sz w:val="28"/>
          <w:szCs w:val="28"/>
          <w:lang w:val="ru-RU"/>
        </w:rPr>
        <w:t>іш</w:t>
      </w:r>
      <w:r w:rsidRPr="00B93D81">
        <w:rPr>
          <w:color w:val="000000"/>
          <w:sz w:val="28"/>
          <w:szCs w:val="28"/>
          <w:lang w:val="ru-RU"/>
        </w:rPr>
        <w:t xml:space="preserve">им мотиваційним комплексом </w:t>
      </w:r>
      <w:r w:rsidR="00A3038F" w:rsidRPr="00B93D81">
        <w:rPr>
          <w:color w:val="000000"/>
          <w:sz w:val="28"/>
          <w:szCs w:val="28"/>
          <w:lang w:val="ru-RU"/>
        </w:rPr>
        <w:t>ста</w:t>
      </w:r>
      <w:r w:rsidRPr="00B93D81">
        <w:rPr>
          <w:color w:val="000000"/>
          <w:sz w:val="28"/>
          <w:szCs w:val="28"/>
          <w:lang w:val="ru-RU"/>
        </w:rPr>
        <w:t xml:space="preserve">є </w:t>
      </w:r>
      <w:r w:rsidR="00A3038F" w:rsidRPr="00B93D81">
        <w:rPr>
          <w:color w:val="000000"/>
          <w:sz w:val="28"/>
          <w:szCs w:val="28"/>
          <w:lang w:val="ru-RU"/>
        </w:rPr>
        <w:t xml:space="preserve">наступний </w:t>
      </w:r>
      <w:r w:rsidRPr="00B93D81">
        <w:rPr>
          <w:color w:val="000000"/>
          <w:sz w:val="28"/>
          <w:szCs w:val="28"/>
          <w:lang w:val="ru-RU"/>
        </w:rPr>
        <w:t>тип: ЗНМ&gt;ЗПМ&gt;ВМ.</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Методика «Діагностика соціально–психологічних установок особистості у мотиваційно–потребовій сфері» (</w:t>
      </w:r>
      <w:r w:rsidR="00A3038F" w:rsidRPr="00B93D81">
        <w:rPr>
          <w:color w:val="000000"/>
          <w:sz w:val="28"/>
          <w:szCs w:val="28"/>
          <w:lang w:val="ru-RU"/>
        </w:rPr>
        <w:t>за О. Потьомкіним</w:t>
      </w:r>
      <w:r w:rsidRPr="00B93D81">
        <w:rPr>
          <w:color w:val="000000"/>
          <w:sz w:val="28"/>
          <w:szCs w:val="28"/>
          <w:lang w:val="ru-RU"/>
        </w:rPr>
        <w:t xml:space="preserve">) складається </w:t>
      </w:r>
      <w:r w:rsidR="00A3038F" w:rsidRPr="00B93D81">
        <w:rPr>
          <w:color w:val="000000"/>
          <w:sz w:val="28"/>
          <w:szCs w:val="28"/>
          <w:lang w:val="ru-RU"/>
        </w:rPr>
        <w:t>і</w:t>
      </w:r>
      <w:r w:rsidRPr="00B93D81">
        <w:rPr>
          <w:color w:val="000000"/>
          <w:sz w:val="28"/>
          <w:szCs w:val="28"/>
          <w:lang w:val="ru-RU"/>
        </w:rPr>
        <w:t xml:space="preserve">з 80 питань </w:t>
      </w:r>
      <w:r w:rsidR="00A3038F" w:rsidRPr="00B93D81">
        <w:rPr>
          <w:color w:val="000000"/>
          <w:sz w:val="28"/>
          <w:szCs w:val="28"/>
          <w:lang w:val="ru-RU"/>
        </w:rPr>
        <w:t>і</w:t>
      </w:r>
      <w:r w:rsidRPr="00B93D81">
        <w:rPr>
          <w:color w:val="000000"/>
          <w:sz w:val="28"/>
          <w:szCs w:val="28"/>
          <w:lang w:val="ru-RU"/>
        </w:rPr>
        <w:t xml:space="preserve"> спрямована на визначення рівня соціально–психологічних установок</w:t>
      </w:r>
      <w:r w:rsidR="00A3038F" w:rsidRPr="00B93D81">
        <w:rPr>
          <w:color w:val="000000"/>
          <w:sz w:val="28"/>
          <w:szCs w:val="28"/>
          <w:lang w:val="ru-RU"/>
        </w:rPr>
        <w:t xml:space="preserve">, спрямованих </w:t>
      </w:r>
      <w:r w:rsidRPr="00B93D81">
        <w:rPr>
          <w:color w:val="000000"/>
          <w:sz w:val="28"/>
          <w:szCs w:val="28"/>
          <w:lang w:val="ru-RU"/>
        </w:rPr>
        <w:t>на: «альтруїзм–егоїзм»</w:t>
      </w:r>
      <w:r w:rsidR="00A3038F" w:rsidRPr="00B93D81">
        <w:rPr>
          <w:color w:val="000000"/>
          <w:sz w:val="28"/>
          <w:szCs w:val="28"/>
          <w:lang w:val="ru-RU"/>
        </w:rPr>
        <w:t xml:space="preserve"> і</w:t>
      </w:r>
      <w:r w:rsidRPr="00B93D81">
        <w:rPr>
          <w:color w:val="000000"/>
          <w:sz w:val="28"/>
          <w:szCs w:val="28"/>
          <w:lang w:val="ru-RU"/>
        </w:rPr>
        <w:t xml:space="preserve"> «процес–результат» «свободу–владу»</w:t>
      </w:r>
      <w:r w:rsidR="00A3038F" w:rsidRPr="00B93D81">
        <w:rPr>
          <w:color w:val="000000"/>
          <w:sz w:val="28"/>
          <w:szCs w:val="28"/>
          <w:lang w:val="ru-RU"/>
        </w:rPr>
        <w:t xml:space="preserve"> і</w:t>
      </w:r>
      <w:r w:rsidRPr="00B93D81">
        <w:rPr>
          <w:color w:val="000000"/>
          <w:sz w:val="28"/>
          <w:szCs w:val="28"/>
          <w:lang w:val="ru-RU"/>
        </w:rPr>
        <w:t xml:space="preserve"> «працю–гроші». </w:t>
      </w:r>
      <w:r w:rsidR="00A3038F" w:rsidRPr="00B93D81">
        <w:rPr>
          <w:color w:val="000000"/>
          <w:sz w:val="28"/>
          <w:szCs w:val="28"/>
          <w:lang w:val="ru-RU"/>
        </w:rPr>
        <w:t>Так, о</w:t>
      </w:r>
      <w:r w:rsidRPr="00B93D81">
        <w:rPr>
          <w:color w:val="000000"/>
          <w:sz w:val="28"/>
          <w:szCs w:val="28"/>
          <w:lang w:val="ru-RU"/>
        </w:rPr>
        <w:t xml:space="preserve">питувальник складається з двох субтестів: 1–й субтест </w:t>
      </w:r>
      <w:r w:rsidR="00A3038F" w:rsidRPr="00B93D81">
        <w:rPr>
          <w:color w:val="000000"/>
          <w:sz w:val="28"/>
          <w:szCs w:val="28"/>
          <w:lang w:val="ru-RU"/>
        </w:rPr>
        <w:t xml:space="preserve">- це </w:t>
      </w:r>
      <w:r w:rsidRPr="00B93D81">
        <w:rPr>
          <w:color w:val="000000"/>
          <w:sz w:val="28"/>
          <w:szCs w:val="28"/>
          <w:lang w:val="ru-RU"/>
        </w:rPr>
        <w:t>40 запитань</w:t>
      </w:r>
      <w:r w:rsidR="00A3038F" w:rsidRPr="00B93D81">
        <w:rPr>
          <w:color w:val="000000"/>
          <w:sz w:val="28"/>
          <w:szCs w:val="28"/>
          <w:lang w:val="ru-RU"/>
        </w:rPr>
        <w:t>,</w:t>
      </w:r>
      <w:r w:rsidRPr="00B93D81">
        <w:rPr>
          <w:color w:val="000000"/>
          <w:sz w:val="28"/>
          <w:szCs w:val="28"/>
          <w:lang w:val="ru-RU"/>
        </w:rPr>
        <w:t xml:space="preserve"> </w:t>
      </w:r>
      <w:r w:rsidR="00A3038F" w:rsidRPr="00B93D81">
        <w:rPr>
          <w:color w:val="000000"/>
          <w:sz w:val="28"/>
          <w:szCs w:val="28"/>
          <w:lang w:val="ru-RU"/>
        </w:rPr>
        <w:t xml:space="preserve">або </w:t>
      </w:r>
      <w:r w:rsidRPr="00B93D81">
        <w:rPr>
          <w:color w:val="000000"/>
          <w:sz w:val="28"/>
          <w:szCs w:val="28"/>
          <w:lang w:val="ru-RU"/>
        </w:rPr>
        <w:t>методика визначення соціально–психологічних установок, сп</w:t>
      </w:r>
      <w:r w:rsidR="00A3038F" w:rsidRPr="00B93D81">
        <w:rPr>
          <w:color w:val="000000"/>
          <w:sz w:val="28"/>
          <w:szCs w:val="28"/>
          <w:lang w:val="ru-RU"/>
        </w:rPr>
        <w:t>рямованих на «альтруїзм–егоїзм» і</w:t>
      </w:r>
      <w:r w:rsidRPr="00B93D81">
        <w:rPr>
          <w:color w:val="000000"/>
          <w:sz w:val="28"/>
          <w:szCs w:val="28"/>
          <w:lang w:val="ru-RU"/>
        </w:rPr>
        <w:t xml:space="preserve"> «</w:t>
      </w:r>
      <w:r w:rsidR="00A3038F" w:rsidRPr="00B93D81">
        <w:rPr>
          <w:color w:val="000000"/>
          <w:sz w:val="28"/>
          <w:szCs w:val="28"/>
          <w:lang w:val="ru-RU"/>
        </w:rPr>
        <w:t xml:space="preserve">процес–результат»; 2–й субтест - це </w:t>
      </w:r>
      <w:r w:rsidRPr="00B93D81">
        <w:rPr>
          <w:color w:val="000000"/>
          <w:sz w:val="28"/>
          <w:szCs w:val="28"/>
          <w:lang w:val="ru-RU"/>
        </w:rPr>
        <w:t>40 запитань</w:t>
      </w:r>
      <w:r w:rsidR="00A3038F" w:rsidRPr="00B93D81">
        <w:rPr>
          <w:color w:val="000000"/>
          <w:sz w:val="28"/>
          <w:szCs w:val="28"/>
          <w:lang w:val="ru-RU"/>
        </w:rPr>
        <w:t>, або</w:t>
      </w:r>
      <w:r w:rsidRPr="00B93D81">
        <w:rPr>
          <w:color w:val="000000"/>
          <w:sz w:val="28"/>
          <w:szCs w:val="28"/>
          <w:lang w:val="ru-RU"/>
        </w:rPr>
        <w:t xml:space="preserve"> методика визначення соціально–психологічних установок, </w:t>
      </w:r>
      <w:r w:rsidR="00A3038F" w:rsidRPr="00B93D81">
        <w:rPr>
          <w:color w:val="000000"/>
          <w:sz w:val="28"/>
          <w:szCs w:val="28"/>
          <w:lang w:val="ru-RU"/>
        </w:rPr>
        <w:t xml:space="preserve">які </w:t>
      </w:r>
      <w:r w:rsidRPr="00B93D81">
        <w:rPr>
          <w:color w:val="000000"/>
          <w:sz w:val="28"/>
          <w:szCs w:val="28"/>
          <w:lang w:val="ru-RU"/>
        </w:rPr>
        <w:t>спрямован</w:t>
      </w:r>
      <w:r w:rsidR="00A3038F" w:rsidRPr="00B93D81">
        <w:rPr>
          <w:color w:val="000000"/>
          <w:sz w:val="28"/>
          <w:szCs w:val="28"/>
          <w:lang w:val="ru-RU"/>
        </w:rPr>
        <w:t>і на «свободу–владу» чи</w:t>
      </w:r>
      <w:r w:rsidRPr="00B93D81">
        <w:rPr>
          <w:color w:val="000000"/>
          <w:sz w:val="28"/>
          <w:szCs w:val="28"/>
          <w:lang w:val="ru-RU"/>
        </w:rPr>
        <w:t xml:space="preserve"> «працю–гроші».  Значення за шкалами відобража</w:t>
      </w:r>
      <w:r w:rsidR="00A3038F" w:rsidRPr="00B93D81">
        <w:rPr>
          <w:color w:val="000000"/>
          <w:sz w:val="28"/>
          <w:szCs w:val="28"/>
          <w:lang w:val="ru-RU"/>
        </w:rPr>
        <w:t>є</w:t>
      </w:r>
      <w:r w:rsidRPr="00B93D81">
        <w:rPr>
          <w:color w:val="000000"/>
          <w:sz w:val="28"/>
          <w:szCs w:val="28"/>
          <w:lang w:val="ru-RU"/>
        </w:rPr>
        <w:t xml:space="preserve"> </w:t>
      </w:r>
      <w:r w:rsidR="00A3038F" w:rsidRPr="00B93D81">
        <w:rPr>
          <w:color w:val="000000"/>
          <w:sz w:val="28"/>
          <w:szCs w:val="28"/>
          <w:lang w:val="ru-RU"/>
        </w:rPr>
        <w:t xml:space="preserve">особливу </w:t>
      </w:r>
      <w:r w:rsidRPr="00B93D81">
        <w:rPr>
          <w:color w:val="000000"/>
          <w:sz w:val="28"/>
          <w:szCs w:val="28"/>
          <w:lang w:val="ru-RU"/>
        </w:rPr>
        <w:t>значущість кожного з типів мотивів</w:t>
      </w:r>
      <w:r w:rsidR="00A3038F" w:rsidRPr="00B93D81">
        <w:rPr>
          <w:color w:val="000000"/>
          <w:sz w:val="28"/>
          <w:szCs w:val="28"/>
          <w:lang w:val="ru-RU"/>
        </w:rPr>
        <w:t xml:space="preserve"> для особистості</w:t>
      </w:r>
      <w:r w:rsidRPr="00B93D81">
        <w:rPr>
          <w:color w:val="000000"/>
          <w:sz w:val="28"/>
          <w:szCs w:val="28"/>
          <w:lang w:val="ru-RU"/>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1. Орієнтація на процес. </w:t>
      </w:r>
      <w:r w:rsidR="00A3038F" w:rsidRPr="00B93D81">
        <w:rPr>
          <w:color w:val="000000"/>
          <w:sz w:val="28"/>
          <w:szCs w:val="28"/>
          <w:lang w:val="ru-RU"/>
        </w:rPr>
        <w:t>За умови</w:t>
      </w:r>
      <w:r w:rsidRPr="00B93D81">
        <w:rPr>
          <w:color w:val="000000"/>
          <w:sz w:val="28"/>
          <w:szCs w:val="28"/>
          <w:lang w:val="ru-RU"/>
        </w:rPr>
        <w:t xml:space="preserve"> високо</w:t>
      </w:r>
      <w:r w:rsidR="00A3038F" w:rsidRPr="00B93D81">
        <w:rPr>
          <w:color w:val="000000"/>
          <w:sz w:val="28"/>
          <w:szCs w:val="28"/>
          <w:lang w:val="ru-RU"/>
        </w:rPr>
        <w:t>го</w:t>
      </w:r>
      <w:r w:rsidRPr="00B93D81">
        <w:rPr>
          <w:color w:val="000000"/>
          <w:sz w:val="28"/>
          <w:szCs w:val="28"/>
          <w:lang w:val="ru-RU"/>
        </w:rPr>
        <w:t xml:space="preserve"> рівн</w:t>
      </w:r>
      <w:r w:rsidR="00A3038F" w:rsidRPr="00B93D81">
        <w:rPr>
          <w:color w:val="000000"/>
          <w:sz w:val="28"/>
          <w:szCs w:val="28"/>
          <w:lang w:val="ru-RU"/>
        </w:rPr>
        <w:t>я</w:t>
      </w:r>
      <w:r w:rsidRPr="00B93D81">
        <w:rPr>
          <w:color w:val="000000"/>
          <w:sz w:val="28"/>
          <w:szCs w:val="28"/>
          <w:lang w:val="ru-RU"/>
        </w:rPr>
        <w:t xml:space="preserve"> за шкалою</w:t>
      </w:r>
      <w:r w:rsidR="00A3038F" w:rsidRPr="00B93D81">
        <w:rPr>
          <w:color w:val="000000"/>
          <w:sz w:val="28"/>
          <w:szCs w:val="28"/>
          <w:lang w:val="ru-RU"/>
        </w:rPr>
        <w:t>,</w:t>
      </w:r>
      <w:r w:rsidRPr="00B93D81">
        <w:rPr>
          <w:color w:val="000000"/>
          <w:sz w:val="28"/>
          <w:szCs w:val="28"/>
          <w:lang w:val="ru-RU"/>
        </w:rPr>
        <w:t xml:space="preserve"> людина має установку на процес. </w:t>
      </w:r>
      <w:r w:rsidR="00A3038F" w:rsidRPr="00B93D81">
        <w:rPr>
          <w:color w:val="000000"/>
          <w:sz w:val="28"/>
          <w:szCs w:val="28"/>
          <w:lang w:val="ru-RU"/>
        </w:rPr>
        <w:t>У</w:t>
      </w:r>
      <w:r w:rsidRPr="00B93D81">
        <w:rPr>
          <w:color w:val="000000"/>
          <w:sz w:val="28"/>
          <w:szCs w:val="28"/>
          <w:lang w:val="ru-RU"/>
        </w:rPr>
        <w:t xml:space="preserve"> роботі або у іншої діяльності важливо, аби саме заняття </w:t>
      </w:r>
      <w:r w:rsidR="00A3038F" w:rsidRPr="00B93D81">
        <w:rPr>
          <w:color w:val="000000"/>
          <w:sz w:val="28"/>
          <w:szCs w:val="28"/>
          <w:lang w:val="ru-RU"/>
        </w:rPr>
        <w:t>ставало цікавим. Стосовно досягнення</w:t>
      </w:r>
      <w:r w:rsidRPr="00B93D81">
        <w:rPr>
          <w:color w:val="000000"/>
          <w:sz w:val="28"/>
          <w:szCs w:val="28"/>
          <w:lang w:val="ru-RU"/>
        </w:rPr>
        <w:t xml:space="preserve"> мети</w:t>
      </w:r>
      <w:r w:rsidR="00A3038F" w:rsidRPr="00B93D81">
        <w:rPr>
          <w:color w:val="000000"/>
          <w:sz w:val="28"/>
          <w:szCs w:val="28"/>
          <w:lang w:val="ru-RU"/>
        </w:rPr>
        <w:t>,</w:t>
      </w:r>
      <w:r w:rsidRPr="00B93D81">
        <w:rPr>
          <w:color w:val="000000"/>
          <w:sz w:val="28"/>
          <w:szCs w:val="28"/>
          <w:lang w:val="ru-RU"/>
        </w:rPr>
        <w:t xml:space="preserve"> вона відносно мало замислюється, </w:t>
      </w:r>
      <w:r w:rsidR="00A3038F" w:rsidRPr="00B93D81">
        <w:rPr>
          <w:color w:val="000000"/>
          <w:sz w:val="28"/>
          <w:szCs w:val="28"/>
          <w:lang w:val="ru-RU"/>
        </w:rPr>
        <w:t>і</w:t>
      </w:r>
      <w:r w:rsidRPr="00B93D81">
        <w:rPr>
          <w:color w:val="000000"/>
          <w:sz w:val="28"/>
          <w:szCs w:val="28"/>
          <w:lang w:val="ru-RU"/>
        </w:rPr>
        <w:t xml:space="preserve"> може запізнитися зі здачею роботи. А якщо </w:t>
      </w:r>
      <w:r w:rsidR="00A3038F" w:rsidRPr="00B93D81">
        <w:rPr>
          <w:color w:val="000000"/>
          <w:sz w:val="28"/>
          <w:szCs w:val="28"/>
          <w:lang w:val="ru-RU"/>
        </w:rPr>
        <w:t>процес став для неї нецікавим, особистість може і</w:t>
      </w:r>
      <w:r w:rsidRPr="00B93D81">
        <w:rPr>
          <w:color w:val="000000"/>
          <w:sz w:val="28"/>
          <w:szCs w:val="28"/>
          <w:lang w:val="ru-RU"/>
        </w:rPr>
        <w:t xml:space="preserve"> зовсім не виконати завдання, </w:t>
      </w:r>
      <w:r w:rsidR="00A3038F" w:rsidRPr="00B93D81">
        <w:rPr>
          <w:color w:val="000000"/>
          <w:sz w:val="28"/>
          <w:szCs w:val="28"/>
          <w:lang w:val="ru-RU"/>
        </w:rPr>
        <w:t>у тому числі,</w:t>
      </w:r>
      <w:r w:rsidRPr="00B93D81">
        <w:rPr>
          <w:color w:val="000000"/>
          <w:sz w:val="28"/>
          <w:szCs w:val="28"/>
          <w:lang w:val="ru-RU"/>
        </w:rPr>
        <w:t xml:space="preserve"> не замислюючись про наслідки. Але </w:t>
      </w:r>
      <w:r w:rsidR="00A3038F" w:rsidRPr="00B93D81">
        <w:rPr>
          <w:color w:val="000000"/>
          <w:sz w:val="28"/>
          <w:szCs w:val="28"/>
          <w:lang w:val="ru-RU"/>
        </w:rPr>
        <w:t>і</w:t>
      </w:r>
      <w:r w:rsidRPr="00B93D81">
        <w:rPr>
          <w:color w:val="000000"/>
          <w:sz w:val="28"/>
          <w:szCs w:val="28"/>
          <w:lang w:val="ru-RU"/>
        </w:rPr>
        <w:t>з такою установкою простіше впоратися із</w:t>
      </w:r>
      <w:r w:rsidR="00A3038F" w:rsidRPr="00B93D81">
        <w:rPr>
          <w:color w:val="000000"/>
          <w:sz w:val="28"/>
          <w:szCs w:val="28"/>
          <w:lang w:val="ru-RU"/>
        </w:rPr>
        <w:t xml:space="preserve"> самим</w:t>
      </w:r>
      <w:r w:rsidRPr="00B93D81">
        <w:rPr>
          <w:color w:val="000000"/>
          <w:sz w:val="28"/>
          <w:szCs w:val="28"/>
          <w:lang w:val="ru-RU"/>
        </w:rPr>
        <w:t xml:space="preserve"> завданням, де важливим </w:t>
      </w:r>
      <w:r w:rsidR="00A3038F" w:rsidRPr="00B93D81">
        <w:rPr>
          <w:color w:val="000000"/>
          <w:sz w:val="28"/>
          <w:szCs w:val="28"/>
          <w:lang w:val="ru-RU"/>
        </w:rPr>
        <w:t>ста</w:t>
      </w:r>
      <w:r w:rsidRPr="00B93D81">
        <w:rPr>
          <w:color w:val="000000"/>
          <w:sz w:val="28"/>
          <w:szCs w:val="28"/>
          <w:lang w:val="ru-RU"/>
        </w:rPr>
        <w:t xml:space="preserve">є саме процес. </w:t>
      </w:r>
      <w:r w:rsidR="00A3038F" w:rsidRPr="00B93D81">
        <w:rPr>
          <w:color w:val="000000"/>
          <w:sz w:val="28"/>
          <w:szCs w:val="28"/>
          <w:lang w:val="ru-RU"/>
        </w:rPr>
        <w:t>Тому</w:t>
      </w:r>
      <w:r w:rsidRPr="00B93D81">
        <w:rPr>
          <w:color w:val="000000"/>
          <w:sz w:val="28"/>
          <w:szCs w:val="28"/>
          <w:lang w:val="ru-RU"/>
        </w:rPr>
        <w:t xml:space="preserve"> люди, які більш орієнтовані на процес,</w:t>
      </w:r>
      <w:r w:rsidR="00A3038F" w:rsidRPr="00B93D81">
        <w:rPr>
          <w:color w:val="000000"/>
          <w:sz w:val="28"/>
          <w:szCs w:val="28"/>
          <w:lang w:val="ru-RU"/>
        </w:rPr>
        <w:t xml:space="preserve"> зазвичай</w:t>
      </w:r>
      <w:r w:rsidRPr="00B93D81">
        <w:rPr>
          <w:color w:val="000000"/>
          <w:sz w:val="28"/>
          <w:szCs w:val="28"/>
          <w:lang w:val="ru-RU"/>
        </w:rPr>
        <w:t xml:space="preserve"> менш</w:t>
      </w:r>
      <w:r w:rsidR="00A3038F" w:rsidRPr="00B93D81">
        <w:rPr>
          <w:color w:val="000000"/>
          <w:sz w:val="28"/>
          <w:szCs w:val="28"/>
          <w:lang w:val="ru-RU"/>
        </w:rPr>
        <w:t>е</w:t>
      </w:r>
      <w:r w:rsidRPr="00B93D81">
        <w:rPr>
          <w:color w:val="000000"/>
          <w:sz w:val="28"/>
          <w:szCs w:val="28"/>
          <w:lang w:val="ru-RU"/>
        </w:rPr>
        <w:t xml:space="preserve"> замислюю</w:t>
      </w:r>
      <w:r w:rsidR="00A3038F" w:rsidRPr="00B93D81">
        <w:rPr>
          <w:color w:val="000000"/>
          <w:sz w:val="28"/>
          <w:szCs w:val="28"/>
          <w:lang w:val="ru-RU"/>
        </w:rPr>
        <w:t>ться над досягненням результату і</w:t>
      </w:r>
      <w:r w:rsidRPr="00B93D81">
        <w:rPr>
          <w:color w:val="000000"/>
          <w:sz w:val="28"/>
          <w:szCs w:val="28"/>
          <w:lang w:val="ru-RU"/>
        </w:rPr>
        <w:t xml:space="preserve"> часто запізнюються зі здачею роботи, їх спрямованість на процес перешкоджає результативності.</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2. Орієнтація на результат. </w:t>
      </w:r>
      <w:r w:rsidR="00A3038F" w:rsidRPr="00B93D81">
        <w:rPr>
          <w:color w:val="000000"/>
          <w:sz w:val="28"/>
          <w:szCs w:val="28"/>
          <w:lang w:val="ru-RU"/>
        </w:rPr>
        <w:t>Уже в</w:t>
      </w:r>
      <w:r w:rsidRPr="00B93D81">
        <w:rPr>
          <w:color w:val="000000"/>
          <w:sz w:val="28"/>
          <w:szCs w:val="28"/>
          <w:lang w:val="ru-RU"/>
        </w:rPr>
        <w:t xml:space="preserve">исокі значення за шкалою відображають установку на результат. </w:t>
      </w:r>
      <w:r w:rsidR="00A3038F" w:rsidRPr="00B93D81">
        <w:rPr>
          <w:color w:val="000000"/>
          <w:sz w:val="28"/>
          <w:szCs w:val="28"/>
          <w:lang w:val="ru-RU"/>
        </w:rPr>
        <w:t>Тому л</w:t>
      </w:r>
      <w:r w:rsidRPr="00B93D81">
        <w:rPr>
          <w:color w:val="000000"/>
          <w:sz w:val="28"/>
          <w:szCs w:val="28"/>
          <w:lang w:val="ru-RU"/>
        </w:rPr>
        <w:t>юдина прагне досягати результату у власній діяльності</w:t>
      </w:r>
      <w:r w:rsidR="00A3038F" w:rsidRPr="00B93D81">
        <w:rPr>
          <w:color w:val="000000"/>
          <w:sz w:val="28"/>
          <w:szCs w:val="28"/>
          <w:lang w:val="ru-RU"/>
        </w:rPr>
        <w:t>, що відбувається</w:t>
      </w:r>
      <w:r w:rsidRPr="00B93D81">
        <w:rPr>
          <w:color w:val="000000"/>
          <w:sz w:val="28"/>
          <w:szCs w:val="28"/>
          <w:lang w:val="ru-RU"/>
        </w:rPr>
        <w:t xml:space="preserve"> всупереч усьому</w:t>
      </w:r>
      <w:r w:rsidR="00A3038F" w:rsidRPr="00B93D81">
        <w:rPr>
          <w:color w:val="000000"/>
          <w:sz w:val="28"/>
          <w:szCs w:val="28"/>
          <w:lang w:val="ru-RU"/>
        </w:rPr>
        <w:t>,</w:t>
      </w:r>
      <w:r w:rsidRPr="00B93D81">
        <w:rPr>
          <w:color w:val="000000"/>
          <w:sz w:val="28"/>
          <w:szCs w:val="28"/>
          <w:lang w:val="ru-RU"/>
        </w:rPr>
        <w:t xml:space="preserve"> – </w:t>
      </w:r>
      <w:r w:rsidR="00A3038F" w:rsidRPr="00B93D81">
        <w:rPr>
          <w:color w:val="000000"/>
          <w:sz w:val="28"/>
          <w:szCs w:val="28"/>
          <w:lang w:val="ru-RU"/>
        </w:rPr>
        <w:t xml:space="preserve">і </w:t>
      </w:r>
      <w:r w:rsidRPr="00B93D81">
        <w:rPr>
          <w:color w:val="000000"/>
          <w:sz w:val="28"/>
          <w:szCs w:val="28"/>
          <w:lang w:val="ru-RU"/>
        </w:rPr>
        <w:t xml:space="preserve">метушні, </w:t>
      </w:r>
      <w:r w:rsidR="00A3038F" w:rsidRPr="00B93D81">
        <w:rPr>
          <w:color w:val="000000"/>
          <w:sz w:val="28"/>
          <w:szCs w:val="28"/>
          <w:lang w:val="ru-RU"/>
        </w:rPr>
        <w:t xml:space="preserve">і </w:t>
      </w:r>
      <w:r w:rsidRPr="00B93D81">
        <w:rPr>
          <w:color w:val="000000"/>
          <w:sz w:val="28"/>
          <w:szCs w:val="28"/>
          <w:lang w:val="ru-RU"/>
        </w:rPr>
        <w:t xml:space="preserve">перешкодам, </w:t>
      </w:r>
      <w:r w:rsidR="00A3038F" w:rsidRPr="00B93D81">
        <w:rPr>
          <w:color w:val="000000"/>
          <w:sz w:val="28"/>
          <w:szCs w:val="28"/>
          <w:lang w:val="ru-RU"/>
        </w:rPr>
        <w:t xml:space="preserve">і </w:t>
      </w:r>
      <w:r w:rsidRPr="00B93D81">
        <w:rPr>
          <w:color w:val="000000"/>
          <w:sz w:val="28"/>
          <w:szCs w:val="28"/>
          <w:lang w:val="ru-RU"/>
        </w:rPr>
        <w:t xml:space="preserve">невдачам тощо. Вона може належати до числа </w:t>
      </w:r>
      <w:r w:rsidR="00A3038F" w:rsidRPr="00B93D81">
        <w:rPr>
          <w:color w:val="000000"/>
          <w:sz w:val="28"/>
          <w:szCs w:val="28"/>
          <w:lang w:val="ru-RU"/>
        </w:rPr>
        <w:t>най</w:t>
      </w:r>
      <w:r w:rsidRPr="00B93D81">
        <w:rPr>
          <w:color w:val="000000"/>
          <w:sz w:val="28"/>
          <w:szCs w:val="28"/>
          <w:lang w:val="ru-RU"/>
        </w:rPr>
        <w:t>надійн</w:t>
      </w:r>
      <w:r w:rsidR="00A3038F" w:rsidRPr="00B93D81">
        <w:rPr>
          <w:color w:val="000000"/>
          <w:sz w:val="28"/>
          <w:szCs w:val="28"/>
          <w:lang w:val="ru-RU"/>
        </w:rPr>
        <w:t>іш</w:t>
      </w:r>
      <w:r w:rsidRPr="00B93D81">
        <w:rPr>
          <w:color w:val="000000"/>
          <w:sz w:val="28"/>
          <w:szCs w:val="28"/>
          <w:lang w:val="ru-RU"/>
        </w:rPr>
        <w:t xml:space="preserve">их співробітників. Але </w:t>
      </w:r>
      <w:r w:rsidR="00A3038F" w:rsidRPr="00B93D81">
        <w:rPr>
          <w:color w:val="000000"/>
          <w:sz w:val="28"/>
          <w:szCs w:val="28"/>
          <w:lang w:val="ru-RU"/>
        </w:rPr>
        <w:t>аткож</w:t>
      </w:r>
      <w:r w:rsidRPr="00B93D81">
        <w:rPr>
          <w:color w:val="000000"/>
          <w:sz w:val="28"/>
          <w:szCs w:val="28"/>
          <w:lang w:val="ru-RU"/>
        </w:rPr>
        <w:t xml:space="preserve"> може, через прагнення до досягнення результату, </w:t>
      </w:r>
      <w:r w:rsidR="00A3038F" w:rsidRPr="00B93D81">
        <w:rPr>
          <w:color w:val="000000"/>
          <w:sz w:val="28"/>
          <w:szCs w:val="28"/>
          <w:lang w:val="ru-RU"/>
        </w:rPr>
        <w:t xml:space="preserve">повністю </w:t>
      </w:r>
      <w:r w:rsidRPr="00B93D81">
        <w:rPr>
          <w:color w:val="000000"/>
          <w:sz w:val="28"/>
          <w:szCs w:val="28"/>
          <w:lang w:val="ru-RU"/>
        </w:rPr>
        <w:t xml:space="preserve">забути про все інше – наприклад, ненавмисно нашкодити, </w:t>
      </w:r>
      <w:r w:rsidR="00A3038F" w:rsidRPr="00B93D81">
        <w:rPr>
          <w:color w:val="000000"/>
          <w:sz w:val="28"/>
          <w:szCs w:val="28"/>
          <w:lang w:val="ru-RU"/>
        </w:rPr>
        <w:t>чи</w:t>
      </w:r>
      <w:r w:rsidRPr="00B93D81">
        <w:rPr>
          <w:color w:val="000000"/>
          <w:sz w:val="28"/>
          <w:szCs w:val="28"/>
          <w:lang w:val="ru-RU"/>
        </w:rPr>
        <w:t xml:space="preserve"> зробити справу </w:t>
      </w:r>
      <w:r w:rsidR="00A3038F" w:rsidRPr="00B93D81">
        <w:rPr>
          <w:color w:val="000000"/>
          <w:sz w:val="28"/>
          <w:szCs w:val="28"/>
          <w:lang w:val="ru-RU"/>
        </w:rPr>
        <w:t xml:space="preserve">дуже </w:t>
      </w:r>
      <w:r w:rsidRPr="00B93D81">
        <w:rPr>
          <w:color w:val="000000"/>
          <w:sz w:val="28"/>
          <w:szCs w:val="28"/>
          <w:lang w:val="ru-RU"/>
        </w:rPr>
        <w:t xml:space="preserve">швидко, але </w:t>
      </w:r>
      <w:r w:rsidR="00A3038F" w:rsidRPr="00B93D81">
        <w:rPr>
          <w:color w:val="000000"/>
          <w:sz w:val="28"/>
          <w:szCs w:val="28"/>
          <w:lang w:val="ru-RU"/>
        </w:rPr>
        <w:t xml:space="preserve">зовсім </w:t>
      </w:r>
      <w:r w:rsidRPr="00B93D81">
        <w:rPr>
          <w:color w:val="000000"/>
          <w:sz w:val="28"/>
          <w:szCs w:val="28"/>
          <w:lang w:val="ru-RU"/>
        </w:rPr>
        <w:t>не якісно.</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3. Орієнтація на альтруїзм. </w:t>
      </w:r>
      <w:r w:rsidR="00A3038F" w:rsidRPr="00B93D81">
        <w:rPr>
          <w:color w:val="000000"/>
          <w:sz w:val="28"/>
          <w:szCs w:val="28"/>
          <w:lang w:val="ru-RU"/>
        </w:rPr>
        <w:t>За</w:t>
      </w:r>
      <w:r w:rsidRPr="00B93D81">
        <w:rPr>
          <w:color w:val="000000"/>
          <w:sz w:val="28"/>
          <w:szCs w:val="28"/>
          <w:lang w:val="ru-RU"/>
        </w:rPr>
        <w:t xml:space="preserve"> </w:t>
      </w:r>
      <w:r w:rsidR="00A3038F" w:rsidRPr="00B93D81">
        <w:rPr>
          <w:color w:val="000000"/>
          <w:sz w:val="28"/>
          <w:szCs w:val="28"/>
          <w:lang w:val="ru-RU"/>
        </w:rPr>
        <w:t xml:space="preserve">отрмання </w:t>
      </w:r>
      <w:r w:rsidRPr="00B93D81">
        <w:rPr>
          <w:color w:val="000000"/>
          <w:sz w:val="28"/>
          <w:szCs w:val="28"/>
          <w:lang w:val="ru-RU"/>
        </w:rPr>
        <w:t>висок</w:t>
      </w:r>
      <w:r w:rsidR="00A3038F" w:rsidRPr="00B93D81">
        <w:rPr>
          <w:color w:val="000000"/>
          <w:sz w:val="28"/>
          <w:szCs w:val="28"/>
          <w:lang w:val="ru-RU"/>
        </w:rPr>
        <w:t>их</w:t>
      </w:r>
      <w:r w:rsidRPr="00B93D81">
        <w:rPr>
          <w:color w:val="000000"/>
          <w:sz w:val="28"/>
          <w:szCs w:val="28"/>
          <w:lang w:val="ru-RU"/>
        </w:rPr>
        <w:t xml:space="preserve"> значен</w:t>
      </w:r>
      <w:r w:rsidR="00A3038F" w:rsidRPr="00B93D81">
        <w:rPr>
          <w:color w:val="000000"/>
          <w:sz w:val="28"/>
          <w:szCs w:val="28"/>
          <w:lang w:val="ru-RU"/>
        </w:rPr>
        <w:t>ь</w:t>
      </w:r>
      <w:r w:rsidRPr="00B93D81">
        <w:rPr>
          <w:color w:val="000000"/>
          <w:sz w:val="28"/>
          <w:szCs w:val="28"/>
          <w:lang w:val="ru-RU"/>
        </w:rPr>
        <w:t xml:space="preserve"> за</w:t>
      </w:r>
      <w:r w:rsidR="00A3038F" w:rsidRPr="00B93D81">
        <w:rPr>
          <w:color w:val="000000"/>
          <w:sz w:val="28"/>
          <w:szCs w:val="28"/>
          <w:lang w:val="ru-RU"/>
        </w:rPr>
        <w:t xml:space="preserve"> ц</w:t>
      </w:r>
      <w:r w:rsidR="00A3038F" w:rsidRPr="00B93D81">
        <w:rPr>
          <w:color w:val="000000"/>
          <w:sz w:val="28"/>
          <w:szCs w:val="28"/>
        </w:rPr>
        <w:t>ією</w:t>
      </w:r>
      <w:r w:rsidRPr="00B93D81">
        <w:rPr>
          <w:color w:val="000000"/>
          <w:sz w:val="28"/>
          <w:szCs w:val="28"/>
          <w:lang w:val="ru-RU"/>
        </w:rPr>
        <w:t xml:space="preserve"> шкалою</w:t>
      </w:r>
      <w:r w:rsidR="00A3038F" w:rsidRPr="00B93D81">
        <w:rPr>
          <w:color w:val="000000"/>
          <w:sz w:val="28"/>
          <w:szCs w:val="28"/>
          <w:lang w:val="ru-RU"/>
        </w:rPr>
        <w:t>,</w:t>
      </w:r>
      <w:r w:rsidRPr="00B93D81">
        <w:rPr>
          <w:color w:val="000000"/>
          <w:sz w:val="28"/>
          <w:szCs w:val="28"/>
          <w:lang w:val="ru-RU"/>
        </w:rPr>
        <w:t xml:space="preserve"> людина має установку на альтруїзм, </w:t>
      </w:r>
      <w:r w:rsidR="00A3038F" w:rsidRPr="00B93D81">
        <w:rPr>
          <w:color w:val="000000"/>
          <w:sz w:val="28"/>
          <w:szCs w:val="28"/>
          <w:lang w:val="ru-RU"/>
        </w:rPr>
        <w:t xml:space="preserve">тобто, </w:t>
      </w:r>
      <w:r w:rsidRPr="00B93D81">
        <w:rPr>
          <w:color w:val="000000"/>
          <w:sz w:val="28"/>
          <w:szCs w:val="28"/>
          <w:lang w:val="ru-RU"/>
        </w:rPr>
        <w:t xml:space="preserve">на те, </w:t>
      </w:r>
      <w:r w:rsidR="00A3038F" w:rsidRPr="00B93D81">
        <w:rPr>
          <w:color w:val="000000"/>
          <w:sz w:val="28"/>
          <w:szCs w:val="28"/>
          <w:lang w:val="ru-RU"/>
        </w:rPr>
        <w:t>щоб</w:t>
      </w:r>
      <w:r w:rsidRPr="00B93D81">
        <w:rPr>
          <w:color w:val="000000"/>
          <w:sz w:val="28"/>
          <w:szCs w:val="28"/>
          <w:lang w:val="ru-RU"/>
        </w:rPr>
        <w:t xml:space="preserve"> діяти на користь іншим</w:t>
      </w:r>
      <w:r w:rsidR="00A3038F" w:rsidRPr="00B93D81">
        <w:rPr>
          <w:color w:val="000000"/>
          <w:sz w:val="28"/>
          <w:szCs w:val="28"/>
          <w:lang w:val="ru-RU"/>
        </w:rPr>
        <w:t xml:space="preserve"> настільки сильно</w:t>
      </w:r>
      <w:r w:rsidRPr="00B93D81">
        <w:rPr>
          <w:color w:val="000000"/>
          <w:sz w:val="28"/>
          <w:szCs w:val="28"/>
          <w:lang w:val="ru-RU"/>
        </w:rPr>
        <w:t xml:space="preserve">, </w:t>
      </w:r>
      <w:r w:rsidR="00A3038F" w:rsidRPr="00B93D81">
        <w:rPr>
          <w:color w:val="000000"/>
          <w:sz w:val="28"/>
          <w:szCs w:val="28"/>
          <w:lang w:val="ru-RU"/>
        </w:rPr>
        <w:t xml:space="preserve">що </w:t>
      </w:r>
      <w:r w:rsidRPr="00B93D81">
        <w:rPr>
          <w:color w:val="000000"/>
          <w:sz w:val="28"/>
          <w:szCs w:val="28"/>
          <w:lang w:val="ru-RU"/>
        </w:rPr>
        <w:t xml:space="preserve">інколи </w:t>
      </w:r>
      <w:r w:rsidR="00A3038F" w:rsidRPr="00B93D81">
        <w:rPr>
          <w:color w:val="000000"/>
          <w:sz w:val="28"/>
          <w:szCs w:val="28"/>
          <w:lang w:val="ru-RU"/>
        </w:rPr>
        <w:t>це призводить до  шкоди</w:t>
      </w:r>
      <w:r w:rsidRPr="00B93D81">
        <w:rPr>
          <w:color w:val="000000"/>
          <w:sz w:val="28"/>
          <w:szCs w:val="28"/>
          <w:lang w:val="ru-RU"/>
        </w:rPr>
        <w:t xml:space="preserve"> собі (</w:t>
      </w:r>
      <w:r w:rsidR="00A3038F" w:rsidRPr="00B93D81">
        <w:rPr>
          <w:color w:val="000000"/>
          <w:sz w:val="28"/>
          <w:szCs w:val="28"/>
          <w:lang w:val="ru-RU"/>
        </w:rPr>
        <w:t xml:space="preserve">чи </w:t>
      </w:r>
      <w:r w:rsidRPr="00B93D81">
        <w:rPr>
          <w:color w:val="000000"/>
          <w:sz w:val="28"/>
          <w:szCs w:val="28"/>
          <w:lang w:val="ru-RU"/>
        </w:rPr>
        <w:t xml:space="preserve">справі). Це </w:t>
      </w:r>
      <w:r w:rsidR="00A3038F" w:rsidRPr="00B93D81">
        <w:rPr>
          <w:color w:val="000000"/>
          <w:sz w:val="28"/>
          <w:szCs w:val="28"/>
          <w:lang w:val="ru-RU"/>
        </w:rPr>
        <w:t xml:space="preserve">такі </w:t>
      </w:r>
      <w:r w:rsidRPr="00B93D81">
        <w:rPr>
          <w:color w:val="000000"/>
          <w:sz w:val="28"/>
          <w:szCs w:val="28"/>
          <w:lang w:val="ru-RU"/>
        </w:rPr>
        <w:t>люди, про яких варто подбати. А</w:t>
      </w:r>
      <w:r w:rsidR="00A3038F" w:rsidRPr="00B93D81">
        <w:rPr>
          <w:color w:val="000000"/>
          <w:sz w:val="28"/>
          <w:szCs w:val="28"/>
          <w:lang w:val="ru-RU"/>
        </w:rPr>
        <w:t>дже а</w:t>
      </w:r>
      <w:r w:rsidRPr="00B93D81">
        <w:rPr>
          <w:color w:val="000000"/>
          <w:sz w:val="28"/>
          <w:szCs w:val="28"/>
          <w:lang w:val="ru-RU"/>
        </w:rPr>
        <w:t xml:space="preserve">льтруїзм </w:t>
      </w:r>
      <w:r w:rsidR="00A3038F" w:rsidRPr="00B93D81">
        <w:rPr>
          <w:color w:val="000000"/>
          <w:sz w:val="28"/>
          <w:szCs w:val="28"/>
          <w:lang w:val="ru-RU"/>
        </w:rPr>
        <w:t xml:space="preserve">– це </w:t>
      </w:r>
      <w:r w:rsidRPr="00B93D81">
        <w:rPr>
          <w:color w:val="000000"/>
          <w:sz w:val="28"/>
          <w:szCs w:val="28"/>
          <w:lang w:val="ru-RU"/>
        </w:rPr>
        <w:t>найцінніша громадська цілеспрямованість, наявність якої відрізняє зрілу людину.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4. Орієнтація на егоїзм. </w:t>
      </w:r>
      <w:r w:rsidR="00352E7D" w:rsidRPr="00B93D81">
        <w:rPr>
          <w:color w:val="000000"/>
          <w:sz w:val="28"/>
          <w:szCs w:val="28"/>
          <w:lang w:val="ru-RU"/>
        </w:rPr>
        <w:t>За</w:t>
      </w:r>
      <w:r w:rsidRPr="00B93D81">
        <w:rPr>
          <w:color w:val="000000"/>
          <w:sz w:val="28"/>
          <w:szCs w:val="28"/>
          <w:lang w:val="ru-RU"/>
        </w:rPr>
        <w:t xml:space="preserve"> висок</w:t>
      </w:r>
      <w:r w:rsidR="00352E7D" w:rsidRPr="00B93D81">
        <w:rPr>
          <w:color w:val="000000"/>
          <w:sz w:val="28"/>
          <w:szCs w:val="28"/>
          <w:lang w:val="ru-RU"/>
        </w:rPr>
        <w:t>их</w:t>
      </w:r>
      <w:r w:rsidRPr="00B93D81">
        <w:rPr>
          <w:color w:val="000000"/>
          <w:sz w:val="28"/>
          <w:szCs w:val="28"/>
          <w:lang w:val="ru-RU"/>
        </w:rPr>
        <w:t xml:space="preserve"> значен</w:t>
      </w:r>
      <w:r w:rsidR="00352E7D" w:rsidRPr="00B93D81">
        <w:rPr>
          <w:color w:val="000000"/>
          <w:sz w:val="28"/>
          <w:szCs w:val="28"/>
          <w:lang w:val="ru-RU"/>
        </w:rPr>
        <w:t>ь</w:t>
      </w:r>
      <w:r w:rsidRPr="00B93D81">
        <w:rPr>
          <w:color w:val="000000"/>
          <w:sz w:val="28"/>
          <w:szCs w:val="28"/>
          <w:lang w:val="ru-RU"/>
        </w:rPr>
        <w:t xml:space="preserve"> за шкалою, </w:t>
      </w:r>
      <w:r w:rsidR="00352E7D" w:rsidRPr="00B93D81">
        <w:rPr>
          <w:color w:val="000000"/>
          <w:sz w:val="28"/>
          <w:szCs w:val="28"/>
          <w:lang w:val="ru-RU"/>
        </w:rPr>
        <w:t xml:space="preserve">треба знати, що така </w:t>
      </w:r>
      <w:r w:rsidRPr="00B93D81">
        <w:rPr>
          <w:color w:val="000000"/>
          <w:sz w:val="28"/>
          <w:szCs w:val="28"/>
          <w:lang w:val="ru-RU"/>
        </w:rPr>
        <w:t xml:space="preserve">людина зосереджена переважно на особистих інтересах. Це не означає, що інтереси </w:t>
      </w:r>
      <w:r w:rsidR="00352E7D" w:rsidRPr="00B93D81">
        <w:rPr>
          <w:color w:val="000000"/>
          <w:sz w:val="28"/>
          <w:szCs w:val="28"/>
          <w:lang w:val="ru-RU"/>
        </w:rPr>
        <w:t>такої особистості полягають тільки</w:t>
      </w:r>
      <w:r w:rsidRPr="00B93D81">
        <w:rPr>
          <w:color w:val="000000"/>
          <w:sz w:val="28"/>
          <w:szCs w:val="28"/>
          <w:lang w:val="ru-RU"/>
        </w:rPr>
        <w:t xml:space="preserve"> у матеріальній винагороді, </w:t>
      </w:r>
      <w:r w:rsidR="00352E7D" w:rsidRPr="00B93D81">
        <w:rPr>
          <w:color w:val="000000"/>
          <w:sz w:val="28"/>
          <w:szCs w:val="28"/>
          <w:lang w:val="ru-RU"/>
        </w:rPr>
        <w:t>однак,</w:t>
      </w:r>
      <w:r w:rsidRPr="00B93D81">
        <w:rPr>
          <w:color w:val="000000"/>
          <w:sz w:val="28"/>
          <w:szCs w:val="28"/>
          <w:lang w:val="ru-RU"/>
        </w:rPr>
        <w:t xml:space="preserve"> п</w:t>
      </w:r>
      <w:r w:rsidR="00352E7D" w:rsidRPr="00B93D81">
        <w:rPr>
          <w:color w:val="000000"/>
          <w:sz w:val="28"/>
          <w:szCs w:val="28"/>
          <w:lang w:val="ru-RU"/>
        </w:rPr>
        <w:t>ід час</w:t>
      </w:r>
      <w:r w:rsidRPr="00B93D81">
        <w:rPr>
          <w:color w:val="000000"/>
          <w:sz w:val="28"/>
          <w:szCs w:val="28"/>
          <w:lang w:val="ru-RU"/>
        </w:rPr>
        <w:t xml:space="preserve"> прийнятт</w:t>
      </w:r>
      <w:r w:rsidR="00352E7D" w:rsidRPr="00B93D81">
        <w:rPr>
          <w:color w:val="000000"/>
          <w:sz w:val="28"/>
          <w:szCs w:val="28"/>
          <w:lang w:val="ru-RU"/>
        </w:rPr>
        <w:t>я</w:t>
      </w:r>
      <w:r w:rsidRPr="00B93D81">
        <w:rPr>
          <w:color w:val="000000"/>
          <w:sz w:val="28"/>
          <w:szCs w:val="28"/>
          <w:lang w:val="ru-RU"/>
        </w:rPr>
        <w:t xml:space="preserve"> рішень людина серйозно </w:t>
      </w:r>
      <w:r w:rsidR="00352E7D" w:rsidRPr="00B93D81">
        <w:rPr>
          <w:color w:val="000000"/>
          <w:sz w:val="28"/>
          <w:szCs w:val="28"/>
          <w:lang w:val="ru-RU"/>
        </w:rPr>
        <w:t>роз</w:t>
      </w:r>
      <w:r w:rsidRPr="00B93D81">
        <w:rPr>
          <w:color w:val="000000"/>
          <w:sz w:val="28"/>
          <w:szCs w:val="28"/>
          <w:lang w:val="ru-RU"/>
        </w:rPr>
        <w:t xml:space="preserve">раховує те, як </w:t>
      </w:r>
      <w:r w:rsidR="00352E7D" w:rsidRPr="00B93D81">
        <w:rPr>
          <w:color w:val="000000"/>
          <w:sz w:val="28"/>
          <w:szCs w:val="28"/>
          <w:lang w:val="ru-RU"/>
        </w:rPr>
        <w:t xml:space="preserve">саме </w:t>
      </w:r>
      <w:r w:rsidRPr="00B93D81">
        <w:rPr>
          <w:color w:val="000000"/>
          <w:sz w:val="28"/>
          <w:szCs w:val="28"/>
          <w:lang w:val="ru-RU"/>
        </w:rPr>
        <w:t xml:space="preserve">їх наслідки вплинуть на неї особисто. </w:t>
      </w:r>
      <w:r w:rsidR="00352E7D" w:rsidRPr="00B93D81">
        <w:rPr>
          <w:color w:val="000000"/>
          <w:sz w:val="28"/>
          <w:szCs w:val="28"/>
          <w:lang w:val="ru-RU"/>
        </w:rPr>
        <w:t>Жи</w:t>
      </w:r>
      <w:r w:rsidRPr="00B93D81">
        <w:rPr>
          <w:color w:val="000000"/>
          <w:sz w:val="28"/>
          <w:szCs w:val="28"/>
          <w:lang w:val="ru-RU"/>
        </w:rPr>
        <w:t>ти</w:t>
      </w:r>
      <w:r w:rsidR="00352E7D" w:rsidRPr="00B93D81">
        <w:rPr>
          <w:color w:val="000000"/>
          <w:sz w:val="28"/>
          <w:szCs w:val="28"/>
          <w:lang w:val="ru-RU"/>
        </w:rPr>
        <w:t xml:space="preserve"> із такою установкою можуть</w:t>
      </w:r>
      <w:r w:rsidRPr="00B93D81">
        <w:rPr>
          <w:color w:val="000000"/>
          <w:sz w:val="28"/>
          <w:szCs w:val="28"/>
          <w:lang w:val="ru-RU"/>
        </w:rPr>
        <w:t xml:space="preserve"> як злодій, так і цілком моральна та добра людина, </w:t>
      </w:r>
      <w:r w:rsidR="00352E7D" w:rsidRPr="00B93D81">
        <w:rPr>
          <w:color w:val="000000"/>
          <w:sz w:val="28"/>
          <w:szCs w:val="28"/>
          <w:lang w:val="ru-RU"/>
        </w:rPr>
        <w:t>як</w:t>
      </w:r>
      <w:r w:rsidRPr="00B93D81">
        <w:rPr>
          <w:color w:val="000000"/>
          <w:sz w:val="28"/>
          <w:szCs w:val="28"/>
          <w:lang w:val="ru-RU"/>
        </w:rPr>
        <w:t xml:space="preserve">а дотримується «розумного егоїзму». </w:t>
      </w:r>
      <w:r w:rsidR="00352E7D" w:rsidRPr="00B93D81">
        <w:rPr>
          <w:color w:val="000000"/>
          <w:sz w:val="28"/>
          <w:szCs w:val="28"/>
          <w:lang w:val="ru-RU"/>
        </w:rPr>
        <w:t>А л</w:t>
      </w:r>
      <w:r w:rsidRPr="00B93D81">
        <w:rPr>
          <w:color w:val="000000"/>
          <w:sz w:val="28"/>
          <w:szCs w:val="28"/>
          <w:lang w:val="ru-RU"/>
        </w:rPr>
        <w:t xml:space="preserve">юдей </w:t>
      </w:r>
      <w:r w:rsidR="00352E7D" w:rsidRPr="00B93D81">
        <w:rPr>
          <w:color w:val="000000"/>
          <w:sz w:val="28"/>
          <w:szCs w:val="28"/>
          <w:lang w:val="ru-RU"/>
        </w:rPr>
        <w:t>і</w:t>
      </w:r>
      <w:r w:rsidRPr="00B93D81">
        <w:rPr>
          <w:color w:val="000000"/>
          <w:sz w:val="28"/>
          <w:szCs w:val="28"/>
          <w:lang w:val="ru-RU"/>
        </w:rPr>
        <w:t xml:space="preserve">з надмірним проявом егоїзму зустрічається </w:t>
      </w:r>
      <w:r w:rsidR="00352E7D" w:rsidRPr="00B93D81">
        <w:rPr>
          <w:color w:val="000000"/>
          <w:sz w:val="28"/>
          <w:szCs w:val="28"/>
          <w:lang w:val="ru-RU"/>
        </w:rPr>
        <w:t xml:space="preserve">надто </w:t>
      </w:r>
      <w:r w:rsidRPr="00B93D81">
        <w:rPr>
          <w:color w:val="000000"/>
          <w:sz w:val="28"/>
          <w:szCs w:val="28"/>
          <w:lang w:val="ru-RU"/>
        </w:rPr>
        <w:t>мало. Відома частка «розумного егоїзму» не шкодит</w:t>
      </w:r>
      <w:r w:rsidR="006A7D48" w:rsidRPr="00B93D81">
        <w:rPr>
          <w:color w:val="000000"/>
          <w:sz w:val="28"/>
          <w:szCs w:val="28"/>
          <w:lang w:val="ru-RU"/>
        </w:rPr>
        <w:t>б особистості</w:t>
      </w:r>
      <w:r w:rsidRPr="00B93D81">
        <w:rPr>
          <w:color w:val="000000"/>
          <w:sz w:val="28"/>
          <w:szCs w:val="28"/>
          <w:lang w:val="ru-RU"/>
        </w:rPr>
        <w:t xml:space="preserve">. Частіше шкодить </w:t>
      </w:r>
      <w:r w:rsidR="006A7D48" w:rsidRPr="00B93D81">
        <w:rPr>
          <w:color w:val="000000"/>
          <w:sz w:val="28"/>
          <w:szCs w:val="28"/>
          <w:lang w:val="ru-RU"/>
        </w:rPr>
        <w:t xml:space="preserve">саме </w:t>
      </w:r>
      <w:r w:rsidRPr="00B93D81">
        <w:rPr>
          <w:color w:val="000000"/>
          <w:sz w:val="28"/>
          <w:szCs w:val="28"/>
          <w:lang w:val="ru-RU"/>
        </w:rPr>
        <w:t>його відсутність, причому</w:t>
      </w:r>
      <w:r w:rsidR="006A7D48" w:rsidRPr="00B93D81">
        <w:rPr>
          <w:color w:val="000000"/>
          <w:sz w:val="28"/>
          <w:szCs w:val="28"/>
          <w:lang w:val="ru-RU"/>
        </w:rPr>
        <w:t>,</w:t>
      </w:r>
      <w:r w:rsidRPr="00B93D81">
        <w:rPr>
          <w:color w:val="000000"/>
          <w:sz w:val="28"/>
          <w:szCs w:val="28"/>
          <w:lang w:val="ru-RU"/>
        </w:rPr>
        <w:t xml:space="preserve"> </w:t>
      </w:r>
      <w:r w:rsidR="006A7D48" w:rsidRPr="00B93D81">
        <w:rPr>
          <w:color w:val="000000"/>
          <w:sz w:val="28"/>
          <w:szCs w:val="28"/>
          <w:lang w:val="ru-RU"/>
        </w:rPr>
        <w:t xml:space="preserve">саме </w:t>
      </w:r>
      <w:r w:rsidRPr="00B93D81">
        <w:rPr>
          <w:color w:val="000000"/>
          <w:sz w:val="28"/>
          <w:szCs w:val="28"/>
          <w:lang w:val="ru-RU"/>
        </w:rPr>
        <w:t xml:space="preserve">серед людей «інтелігентних професій» </w:t>
      </w:r>
      <w:r w:rsidR="006A7D48" w:rsidRPr="00B93D81">
        <w:rPr>
          <w:color w:val="000000"/>
          <w:sz w:val="28"/>
          <w:szCs w:val="28"/>
          <w:lang w:val="ru-RU"/>
        </w:rPr>
        <w:t xml:space="preserve">це </w:t>
      </w:r>
      <w:r w:rsidRPr="00B93D81">
        <w:rPr>
          <w:color w:val="000000"/>
          <w:sz w:val="28"/>
          <w:szCs w:val="28"/>
          <w:lang w:val="ru-RU"/>
        </w:rPr>
        <w:t xml:space="preserve">зустрічається </w:t>
      </w:r>
      <w:r w:rsidR="006A7D48" w:rsidRPr="00B93D81">
        <w:rPr>
          <w:color w:val="000000"/>
          <w:sz w:val="28"/>
          <w:szCs w:val="28"/>
          <w:lang w:val="ru-RU"/>
        </w:rPr>
        <w:t>надто</w:t>
      </w:r>
      <w:r w:rsidRPr="00B93D81">
        <w:rPr>
          <w:color w:val="000000"/>
          <w:sz w:val="28"/>
          <w:szCs w:val="28"/>
          <w:lang w:val="ru-RU"/>
        </w:rPr>
        <w:t xml:space="preserve"> часто.</w:t>
      </w:r>
    </w:p>
    <w:p w:rsidR="005A1C6C" w:rsidRPr="00B93D81" w:rsidRDefault="006A7D48"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5. Орієнтація на працю. Дуже ве</w:t>
      </w:r>
      <w:r w:rsidR="005A1C6C" w:rsidRPr="00B93D81">
        <w:rPr>
          <w:color w:val="000000"/>
          <w:sz w:val="28"/>
          <w:szCs w:val="28"/>
          <w:lang w:val="ru-RU"/>
        </w:rPr>
        <w:t xml:space="preserve">лике значення за шкалою </w:t>
      </w:r>
      <w:r w:rsidRPr="00B93D81">
        <w:rPr>
          <w:color w:val="000000"/>
          <w:sz w:val="28"/>
          <w:szCs w:val="28"/>
          <w:lang w:val="ru-RU"/>
        </w:rPr>
        <w:t xml:space="preserve">уже </w:t>
      </w:r>
      <w:r w:rsidR="005A1C6C" w:rsidRPr="00B93D81">
        <w:rPr>
          <w:color w:val="000000"/>
          <w:sz w:val="28"/>
          <w:szCs w:val="28"/>
          <w:lang w:val="ru-RU"/>
        </w:rPr>
        <w:t xml:space="preserve">свідчить про </w:t>
      </w:r>
      <w:r w:rsidRPr="00B93D81">
        <w:rPr>
          <w:color w:val="000000"/>
          <w:sz w:val="28"/>
          <w:szCs w:val="28"/>
          <w:lang w:val="ru-RU"/>
        </w:rPr>
        <w:t xml:space="preserve">наявну у людини </w:t>
      </w:r>
      <w:r w:rsidR="005A1C6C" w:rsidRPr="00B93D81">
        <w:rPr>
          <w:color w:val="000000"/>
          <w:sz w:val="28"/>
          <w:szCs w:val="28"/>
          <w:lang w:val="ru-RU"/>
        </w:rPr>
        <w:t xml:space="preserve">установку на працю. </w:t>
      </w:r>
      <w:r w:rsidRPr="00B93D81">
        <w:rPr>
          <w:color w:val="000000"/>
          <w:sz w:val="28"/>
          <w:szCs w:val="28"/>
          <w:lang w:val="ru-RU"/>
        </w:rPr>
        <w:t>Така особистість</w:t>
      </w:r>
      <w:r w:rsidR="005A1C6C" w:rsidRPr="00B93D81">
        <w:rPr>
          <w:color w:val="000000"/>
          <w:sz w:val="28"/>
          <w:szCs w:val="28"/>
          <w:lang w:val="ru-RU"/>
        </w:rPr>
        <w:t xml:space="preserve"> весь свій час використовує для того, </w:t>
      </w:r>
      <w:r w:rsidRPr="00B93D81">
        <w:rPr>
          <w:color w:val="000000"/>
          <w:sz w:val="28"/>
          <w:szCs w:val="28"/>
          <w:lang w:val="ru-RU"/>
        </w:rPr>
        <w:t>що</w:t>
      </w:r>
      <w:r w:rsidR="005A1C6C" w:rsidRPr="00B93D81">
        <w:rPr>
          <w:color w:val="000000"/>
          <w:sz w:val="28"/>
          <w:szCs w:val="28"/>
          <w:lang w:val="ru-RU"/>
        </w:rPr>
        <w:t>б щось зробити,</w:t>
      </w:r>
      <w:r w:rsidRPr="00B93D81">
        <w:rPr>
          <w:color w:val="000000"/>
          <w:sz w:val="28"/>
          <w:szCs w:val="28"/>
          <w:lang w:val="ru-RU"/>
        </w:rPr>
        <w:t xml:space="preserve"> навіть у</w:t>
      </w:r>
      <w:r w:rsidR="005A1C6C" w:rsidRPr="00B93D81">
        <w:rPr>
          <w:color w:val="000000"/>
          <w:sz w:val="28"/>
          <w:szCs w:val="28"/>
          <w:lang w:val="ru-RU"/>
        </w:rPr>
        <w:t xml:space="preserve"> вихідн</w:t>
      </w:r>
      <w:r w:rsidRPr="00B93D81">
        <w:rPr>
          <w:color w:val="000000"/>
          <w:sz w:val="28"/>
          <w:szCs w:val="28"/>
          <w:lang w:val="ru-RU"/>
        </w:rPr>
        <w:t>і</w:t>
      </w:r>
      <w:r w:rsidR="005A1C6C" w:rsidRPr="00B93D81">
        <w:rPr>
          <w:color w:val="000000"/>
          <w:sz w:val="28"/>
          <w:szCs w:val="28"/>
          <w:lang w:val="ru-RU"/>
        </w:rPr>
        <w:t xml:space="preserve"> дні</w:t>
      </w:r>
      <w:r w:rsidRPr="00B93D81">
        <w:rPr>
          <w:color w:val="000000"/>
          <w:sz w:val="28"/>
          <w:szCs w:val="28"/>
          <w:lang w:val="ru-RU"/>
        </w:rPr>
        <w:t>, відпустку</w:t>
      </w:r>
      <w:r w:rsidR="005A1C6C" w:rsidRPr="00B93D81">
        <w:rPr>
          <w:color w:val="000000"/>
          <w:sz w:val="28"/>
          <w:szCs w:val="28"/>
          <w:lang w:val="ru-RU"/>
        </w:rPr>
        <w:t xml:space="preserve"> тощо. Праця сама по собі приносить </w:t>
      </w:r>
      <w:r w:rsidRPr="00B93D81">
        <w:rPr>
          <w:color w:val="000000"/>
          <w:sz w:val="28"/>
          <w:szCs w:val="28"/>
          <w:lang w:val="ru-RU"/>
        </w:rPr>
        <w:t>такій особистості</w:t>
      </w:r>
      <w:r w:rsidR="005A1C6C" w:rsidRPr="00B93D81">
        <w:rPr>
          <w:color w:val="000000"/>
          <w:sz w:val="28"/>
          <w:szCs w:val="28"/>
          <w:lang w:val="ru-RU"/>
        </w:rPr>
        <w:t xml:space="preserve"> набагато більшу радість </w:t>
      </w:r>
      <w:r w:rsidRPr="00B93D81">
        <w:rPr>
          <w:color w:val="000000"/>
          <w:sz w:val="28"/>
          <w:szCs w:val="28"/>
          <w:lang w:val="ru-RU"/>
        </w:rPr>
        <w:t>і</w:t>
      </w:r>
      <w:r w:rsidR="005A1C6C" w:rsidRPr="00B93D81">
        <w:rPr>
          <w:color w:val="000000"/>
          <w:sz w:val="28"/>
          <w:szCs w:val="28"/>
          <w:lang w:val="ru-RU"/>
        </w:rPr>
        <w:t xml:space="preserve"> задоволення, ніж інші заняття. </w:t>
      </w:r>
      <w:r w:rsidRPr="00B93D81">
        <w:rPr>
          <w:color w:val="000000"/>
          <w:sz w:val="28"/>
          <w:szCs w:val="28"/>
          <w:lang w:val="ru-RU"/>
        </w:rPr>
        <w:t>Так, н</w:t>
      </w:r>
      <w:r w:rsidR="005A1C6C" w:rsidRPr="00B93D81">
        <w:rPr>
          <w:color w:val="000000"/>
          <w:sz w:val="28"/>
          <w:szCs w:val="28"/>
          <w:lang w:val="ru-RU"/>
        </w:rPr>
        <w:t xml:space="preserve">а відміну від установки на процес, </w:t>
      </w:r>
      <w:r w:rsidRPr="00B93D81">
        <w:rPr>
          <w:color w:val="000000"/>
          <w:sz w:val="28"/>
          <w:szCs w:val="28"/>
          <w:lang w:val="ru-RU"/>
        </w:rPr>
        <w:t xml:space="preserve">такій </w:t>
      </w:r>
      <w:r w:rsidR="005A1C6C" w:rsidRPr="00B93D81">
        <w:rPr>
          <w:color w:val="000000"/>
          <w:sz w:val="28"/>
          <w:szCs w:val="28"/>
          <w:lang w:val="ru-RU"/>
        </w:rPr>
        <w:t>людині важливо відчувати, що вона не просто «задіяна», а саме</w:t>
      </w:r>
      <w:r w:rsidRPr="00B93D81">
        <w:rPr>
          <w:color w:val="000000"/>
          <w:sz w:val="28"/>
          <w:szCs w:val="28"/>
          <w:lang w:val="ru-RU"/>
        </w:rPr>
        <w:t xml:space="preserve"> актвино</w:t>
      </w:r>
      <w:r w:rsidR="005A1C6C" w:rsidRPr="00B93D81">
        <w:rPr>
          <w:color w:val="000000"/>
          <w:sz w:val="28"/>
          <w:szCs w:val="28"/>
          <w:lang w:val="ru-RU"/>
        </w:rPr>
        <w:t xml:space="preserve"> «працює». </w:t>
      </w:r>
      <w:r w:rsidRPr="00B93D81">
        <w:rPr>
          <w:color w:val="000000"/>
          <w:sz w:val="28"/>
          <w:szCs w:val="28"/>
          <w:lang w:val="ru-RU"/>
        </w:rPr>
        <w:t xml:space="preserve">Однак, </w:t>
      </w:r>
      <w:r w:rsidR="005A1C6C" w:rsidRPr="00B93D81">
        <w:rPr>
          <w:color w:val="000000"/>
          <w:sz w:val="28"/>
          <w:szCs w:val="28"/>
          <w:lang w:val="ru-RU"/>
        </w:rPr>
        <w:t xml:space="preserve">те, наскільки ця праця насправді результативна, </w:t>
      </w:r>
      <w:r w:rsidRPr="00B93D81">
        <w:rPr>
          <w:color w:val="000000"/>
          <w:sz w:val="28"/>
          <w:szCs w:val="28"/>
          <w:lang w:val="ru-RU"/>
        </w:rPr>
        <w:t xml:space="preserve">зовсім </w:t>
      </w:r>
      <w:r w:rsidR="005A1C6C" w:rsidRPr="00B93D81">
        <w:rPr>
          <w:color w:val="000000"/>
          <w:sz w:val="28"/>
          <w:szCs w:val="28"/>
          <w:lang w:val="ru-RU"/>
        </w:rPr>
        <w:t xml:space="preserve">не має значення, </w:t>
      </w:r>
      <w:r w:rsidRPr="00B93D81">
        <w:rPr>
          <w:color w:val="000000"/>
          <w:sz w:val="28"/>
          <w:szCs w:val="28"/>
          <w:lang w:val="ru-RU"/>
        </w:rPr>
        <w:t xml:space="preserve">адже </w:t>
      </w:r>
      <w:r w:rsidR="005A1C6C" w:rsidRPr="00B93D81">
        <w:rPr>
          <w:color w:val="000000"/>
          <w:sz w:val="28"/>
          <w:szCs w:val="28"/>
          <w:lang w:val="ru-RU"/>
        </w:rPr>
        <w:t>важливо – наскільки вона визнана керівництвом або суспільством.</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6. Орієнтація на гроші. При високому рівні за шкалою людина </w:t>
      </w:r>
      <w:r w:rsidR="006A7D48" w:rsidRPr="00B93D81">
        <w:rPr>
          <w:color w:val="000000"/>
          <w:sz w:val="28"/>
          <w:szCs w:val="28"/>
          <w:lang w:val="ru-RU"/>
        </w:rPr>
        <w:t>набув</w:t>
      </w:r>
      <w:r w:rsidRPr="00B93D81">
        <w:rPr>
          <w:color w:val="000000"/>
          <w:sz w:val="28"/>
          <w:szCs w:val="28"/>
          <w:lang w:val="ru-RU"/>
        </w:rPr>
        <w:t xml:space="preserve">ає установку на гроші. </w:t>
      </w:r>
      <w:r w:rsidR="006A7D48" w:rsidRPr="00B93D81">
        <w:rPr>
          <w:color w:val="000000"/>
          <w:sz w:val="28"/>
          <w:szCs w:val="28"/>
          <w:lang w:val="ru-RU"/>
        </w:rPr>
        <w:t>Тут п</w:t>
      </w:r>
      <w:r w:rsidRPr="00B93D81">
        <w:rPr>
          <w:color w:val="000000"/>
          <w:sz w:val="28"/>
          <w:szCs w:val="28"/>
          <w:lang w:val="ru-RU"/>
        </w:rPr>
        <w:t xml:space="preserve">ровідною цінністю для неї </w:t>
      </w:r>
      <w:r w:rsidR="006A7D48" w:rsidRPr="00B93D81">
        <w:rPr>
          <w:color w:val="000000"/>
          <w:sz w:val="28"/>
          <w:szCs w:val="28"/>
          <w:lang w:val="ru-RU"/>
        </w:rPr>
        <w:t>ста</w:t>
      </w:r>
      <w:r w:rsidRPr="00B93D81">
        <w:rPr>
          <w:color w:val="000000"/>
          <w:sz w:val="28"/>
          <w:szCs w:val="28"/>
          <w:lang w:val="ru-RU"/>
        </w:rPr>
        <w:t xml:space="preserve">є прагнення до збільшення власного добробуту. </w:t>
      </w:r>
      <w:r w:rsidR="006A7D48" w:rsidRPr="00B93D81">
        <w:rPr>
          <w:color w:val="000000"/>
          <w:sz w:val="28"/>
          <w:szCs w:val="28"/>
          <w:lang w:val="ru-RU"/>
        </w:rPr>
        <w:t>Отримані г</w:t>
      </w:r>
      <w:r w:rsidRPr="00B93D81">
        <w:rPr>
          <w:color w:val="000000"/>
          <w:sz w:val="28"/>
          <w:szCs w:val="28"/>
          <w:lang w:val="ru-RU"/>
        </w:rPr>
        <w:t xml:space="preserve">роші для людини мають цінність </w:t>
      </w:r>
      <w:r w:rsidR="006A7D48" w:rsidRPr="00B93D81">
        <w:rPr>
          <w:color w:val="000000"/>
          <w:sz w:val="28"/>
          <w:szCs w:val="28"/>
          <w:lang w:val="ru-RU"/>
        </w:rPr>
        <w:t xml:space="preserve">уже </w:t>
      </w:r>
      <w:r w:rsidRPr="00B93D81">
        <w:rPr>
          <w:color w:val="000000"/>
          <w:sz w:val="28"/>
          <w:szCs w:val="28"/>
          <w:lang w:val="ru-RU"/>
        </w:rPr>
        <w:t xml:space="preserve">самі по собі, а не </w:t>
      </w:r>
      <w:r w:rsidR="006A7D48" w:rsidRPr="00B93D81">
        <w:rPr>
          <w:color w:val="000000"/>
          <w:sz w:val="28"/>
          <w:szCs w:val="28"/>
          <w:lang w:val="ru-RU"/>
        </w:rPr>
        <w:t>л</w:t>
      </w:r>
      <w:r w:rsidRPr="00B93D81">
        <w:rPr>
          <w:color w:val="000000"/>
          <w:sz w:val="28"/>
          <w:szCs w:val="28"/>
          <w:lang w:val="ru-RU"/>
        </w:rPr>
        <w:t>и</w:t>
      </w:r>
      <w:r w:rsidR="006A7D48" w:rsidRPr="00B93D81">
        <w:rPr>
          <w:color w:val="000000"/>
          <w:sz w:val="28"/>
          <w:szCs w:val="28"/>
          <w:lang w:val="ru-RU"/>
        </w:rPr>
        <w:t>ше</w:t>
      </w:r>
      <w:r w:rsidRPr="00B93D81">
        <w:rPr>
          <w:color w:val="000000"/>
          <w:sz w:val="28"/>
          <w:szCs w:val="28"/>
          <w:lang w:val="ru-RU"/>
        </w:rPr>
        <w:t xml:space="preserve"> як засіб придбання чого–небудь.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7. Орієнтація на свободу. </w:t>
      </w:r>
      <w:r w:rsidR="006A7D48" w:rsidRPr="00B93D81">
        <w:rPr>
          <w:color w:val="000000"/>
          <w:sz w:val="28"/>
          <w:szCs w:val="28"/>
          <w:lang w:val="ru-RU"/>
        </w:rPr>
        <w:t>За умови</w:t>
      </w:r>
      <w:r w:rsidRPr="00B93D81">
        <w:rPr>
          <w:color w:val="000000"/>
          <w:sz w:val="28"/>
          <w:szCs w:val="28"/>
          <w:lang w:val="ru-RU"/>
        </w:rPr>
        <w:t xml:space="preserve"> високих значен</w:t>
      </w:r>
      <w:r w:rsidR="006A7D48" w:rsidRPr="00B93D81">
        <w:rPr>
          <w:color w:val="000000"/>
          <w:sz w:val="28"/>
          <w:szCs w:val="28"/>
          <w:lang w:val="ru-RU"/>
        </w:rPr>
        <w:t>ь</w:t>
      </w:r>
      <w:r w:rsidRPr="00B93D81">
        <w:rPr>
          <w:color w:val="000000"/>
          <w:sz w:val="28"/>
          <w:szCs w:val="28"/>
          <w:lang w:val="ru-RU"/>
        </w:rPr>
        <w:t xml:space="preserve"> за </w:t>
      </w:r>
      <w:r w:rsidR="006A7D48" w:rsidRPr="00B93D81">
        <w:rPr>
          <w:color w:val="000000"/>
          <w:sz w:val="28"/>
          <w:szCs w:val="28"/>
          <w:lang w:val="ru-RU"/>
        </w:rPr>
        <w:t xml:space="preserve">даною </w:t>
      </w:r>
      <w:r w:rsidRPr="00B93D81">
        <w:rPr>
          <w:color w:val="000000"/>
          <w:sz w:val="28"/>
          <w:szCs w:val="28"/>
          <w:lang w:val="ru-RU"/>
        </w:rPr>
        <w:t>шкалою</w:t>
      </w:r>
      <w:r w:rsidR="006A7D48" w:rsidRPr="00B93D81">
        <w:rPr>
          <w:color w:val="000000"/>
          <w:sz w:val="28"/>
          <w:szCs w:val="28"/>
          <w:lang w:val="ru-RU"/>
        </w:rPr>
        <w:t>,</w:t>
      </w:r>
      <w:r w:rsidRPr="00B93D81">
        <w:rPr>
          <w:color w:val="000000"/>
          <w:sz w:val="28"/>
          <w:szCs w:val="28"/>
          <w:lang w:val="ru-RU"/>
        </w:rPr>
        <w:t xml:space="preserve"> людина має установку на свободу. </w:t>
      </w:r>
      <w:r w:rsidR="006A7D48" w:rsidRPr="00B93D81">
        <w:rPr>
          <w:color w:val="000000"/>
          <w:sz w:val="28"/>
          <w:szCs w:val="28"/>
          <w:lang w:val="ru-RU"/>
        </w:rPr>
        <w:t>Адже с</w:t>
      </w:r>
      <w:r w:rsidRPr="00B93D81">
        <w:rPr>
          <w:color w:val="000000"/>
          <w:sz w:val="28"/>
          <w:szCs w:val="28"/>
          <w:lang w:val="ru-RU"/>
        </w:rPr>
        <w:t xml:space="preserve">вобода – </w:t>
      </w:r>
      <w:r w:rsidR="006A7D48" w:rsidRPr="00B93D81">
        <w:rPr>
          <w:color w:val="000000"/>
          <w:sz w:val="28"/>
          <w:szCs w:val="28"/>
          <w:lang w:val="ru-RU"/>
        </w:rPr>
        <w:t xml:space="preserve">це </w:t>
      </w:r>
      <w:r w:rsidRPr="00B93D81">
        <w:rPr>
          <w:color w:val="000000"/>
          <w:sz w:val="28"/>
          <w:szCs w:val="28"/>
          <w:lang w:val="ru-RU"/>
        </w:rPr>
        <w:t xml:space="preserve">головна цінність. Людина </w:t>
      </w:r>
      <w:r w:rsidR="006A7D48" w:rsidRPr="00B93D81">
        <w:rPr>
          <w:color w:val="000000"/>
          <w:sz w:val="28"/>
          <w:szCs w:val="28"/>
          <w:lang w:val="ru-RU"/>
        </w:rPr>
        <w:t xml:space="preserve">зовсім </w:t>
      </w:r>
      <w:r w:rsidRPr="00B93D81">
        <w:rPr>
          <w:color w:val="000000"/>
          <w:sz w:val="28"/>
          <w:szCs w:val="28"/>
          <w:lang w:val="ru-RU"/>
        </w:rPr>
        <w:t xml:space="preserve">не сприймає ніяких обмежень </w:t>
      </w:r>
      <w:r w:rsidR="006A7D48" w:rsidRPr="00B93D81">
        <w:rPr>
          <w:color w:val="000000"/>
          <w:sz w:val="28"/>
          <w:szCs w:val="28"/>
          <w:lang w:val="ru-RU"/>
        </w:rPr>
        <w:t>і</w:t>
      </w:r>
      <w:r w:rsidRPr="00B93D81">
        <w:rPr>
          <w:color w:val="000000"/>
          <w:sz w:val="28"/>
          <w:szCs w:val="28"/>
          <w:lang w:val="ru-RU"/>
        </w:rPr>
        <w:t xml:space="preserve"> готова відстоювати власну незалежність </w:t>
      </w:r>
      <w:r w:rsidRPr="00B93D81">
        <w:rPr>
          <w:color w:val="000000"/>
          <w:sz w:val="28"/>
          <w:szCs w:val="28"/>
          <w:lang w:val="ru-RU"/>
        </w:rPr>
        <w:lastRenderedPageBreak/>
        <w:t>(іноді</w:t>
      </w:r>
      <w:r w:rsidR="006A7D48" w:rsidRPr="00B93D81">
        <w:rPr>
          <w:color w:val="000000"/>
          <w:sz w:val="28"/>
          <w:szCs w:val="28"/>
          <w:lang w:val="ru-RU"/>
        </w:rPr>
        <w:t>, навіть,</w:t>
      </w:r>
      <w:r w:rsidRPr="00B93D81">
        <w:rPr>
          <w:color w:val="000000"/>
          <w:sz w:val="28"/>
          <w:szCs w:val="28"/>
          <w:lang w:val="ru-RU"/>
        </w:rPr>
        <w:t xml:space="preserve"> від уявної небезпеки). Найчастіше </w:t>
      </w:r>
      <w:r w:rsidR="006A7D48" w:rsidRPr="00B93D81">
        <w:rPr>
          <w:color w:val="000000"/>
          <w:sz w:val="28"/>
          <w:szCs w:val="28"/>
          <w:lang w:val="ru-RU"/>
        </w:rPr>
        <w:t>така орієнтація на свободу поєднує</w:t>
      </w:r>
      <w:r w:rsidRPr="00B93D81">
        <w:rPr>
          <w:color w:val="000000"/>
          <w:sz w:val="28"/>
          <w:szCs w:val="28"/>
          <w:lang w:val="ru-RU"/>
        </w:rPr>
        <w:t xml:space="preserve">ться із орієнтацією на працю, </w:t>
      </w:r>
      <w:r w:rsidR="006A7D48" w:rsidRPr="00B93D81">
        <w:rPr>
          <w:color w:val="000000"/>
          <w:sz w:val="28"/>
          <w:szCs w:val="28"/>
          <w:lang w:val="ru-RU"/>
        </w:rPr>
        <w:t xml:space="preserve">а </w:t>
      </w:r>
      <w:r w:rsidRPr="00B93D81">
        <w:rPr>
          <w:color w:val="000000"/>
          <w:sz w:val="28"/>
          <w:szCs w:val="28"/>
          <w:lang w:val="ru-RU"/>
        </w:rPr>
        <w:t xml:space="preserve">рідше </w:t>
      </w:r>
      <w:r w:rsidR="006A7D48" w:rsidRPr="00B93D81">
        <w:rPr>
          <w:color w:val="000000"/>
          <w:sz w:val="28"/>
          <w:szCs w:val="28"/>
          <w:lang w:val="ru-RU"/>
        </w:rPr>
        <w:t>так</w:t>
      </w:r>
      <w:r w:rsidRPr="00B93D81">
        <w:rPr>
          <w:color w:val="000000"/>
          <w:sz w:val="28"/>
          <w:szCs w:val="28"/>
          <w:lang w:val="ru-RU"/>
        </w:rPr>
        <w:t xml:space="preserve">е поєднання </w:t>
      </w:r>
      <w:r w:rsidR="006A7D48" w:rsidRPr="00B93D81">
        <w:rPr>
          <w:color w:val="000000"/>
          <w:sz w:val="28"/>
          <w:szCs w:val="28"/>
          <w:lang w:val="ru-RU"/>
        </w:rPr>
        <w:t xml:space="preserve">стає у парі понять </w:t>
      </w:r>
      <w:r w:rsidRPr="00B93D81">
        <w:rPr>
          <w:color w:val="000000"/>
          <w:sz w:val="28"/>
          <w:szCs w:val="28"/>
          <w:lang w:val="ru-RU"/>
        </w:rPr>
        <w:t xml:space="preserve">«свобода» </w:t>
      </w:r>
      <w:r w:rsidR="006A7D48" w:rsidRPr="00B93D81">
        <w:rPr>
          <w:color w:val="000000"/>
          <w:sz w:val="28"/>
          <w:szCs w:val="28"/>
          <w:lang w:val="ru-RU"/>
        </w:rPr>
        <w:t>і</w:t>
      </w:r>
      <w:r w:rsidRPr="00B93D81">
        <w:rPr>
          <w:color w:val="000000"/>
          <w:sz w:val="28"/>
          <w:szCs w:val="28"/>
          <w:lang w:val="ru-RU"/>
        </w:rPr>
        <w:t xml:space="preserve"> «гроші».</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8. Орієнтація на владу. </w:t>
      </w:r>
      <w:r w:rsidR="006A7D48" w:rsidRPr="00B93D81">
        <w:rPr>
          <w:color w:val="000000"/>
          <w:sz w:val="28"/>
          <w:szCs w:val="28"/>
          <w:lang w:val="ru-RU"/>
        </w:rPr>
        <w:t>Надто в</w:t>
      </w:r>
      <w:r w:rsidRPr="00B93D81">
        <w:rPr>
          <w:color w:val="000000"/>
          <w:sz w:val="28"/>
          <w:szCs w:val="28"/>
          <w:lang w:val="ru-RU"/>
        </w:rPr>
        <w:t xml:space="preserve">елике значення за шкалою означає, що </w:t>
      </w:r>
      <w:r w:rsidR="006A7D48" w:rsidRPr="00B93D81">
        <w:rPr>
          <w:color w:val="000000"/>
          <w:sz w:val="28"/>
          <w:szCs w:val="28"/>
          <w:lang w:val="ru-RU"/>
        </w:rPr>
        <w:t xml:space="preserve">така </w:t>
      </w:r>
      <w:r w:rsidRPr="00B93D81">
        <w:rPr>
          <w:color w:val="000000"/>
          <w:sz w:val="28"/>
          <w:szCs w:val="28"/>
          <w:lang w:val="ru-RU"/>
        </w:rPr>
        <w:t xml:space="preserve">людина має установку на владу. </w:t>
      </w:r>
      <w:r w:rsidR="006A7D48" w:rsidRPr="00B93D81">
        <w:rPr>
          <w:color w:val="000000"/>
          <w:sz w:val="28"/>
          <w:szCs w:val="28"/>
          <w:lang w:val="ru-RU"/>
        </w:rPr>
        <w:t>Особист</w:t>
      </w:r>
      <w:r w:rsidR="006A7D48" w:rsidRPr="00B93D81">
        <w:rPr>
          <w:color w:val="000000"/>
          <w:sz w:val="28"/>
          <w:szCs w:val="28"/>
        </w:rPr>
        <w:t>і</w:t>
      </w:r>
      <w:r w:rsidR="006A7D48" w:rsidRPr="00B93D81">
        <w:rPr>
          <w:color w:val="000000"/>
          <w:sz w:val="28"/>
          <w:szCs w:val="28"/>
          <w:lang w:val="ru-RU"/>
        </w:rPr>
        <w:t>сть</w:t>
      </w:r>
      <w:r w:rsidRPr="00B93D81">
        <w:rPr>
          <w:color w:val="000000"/>
          <w:sz w:val="28"/>
          <w:szCs w:val="28"/>
          <w:lang w:val="ru-RU"/>
        </w:rPr>
        <w:t xml:space="preserve"> хоче відчувати контроль над іншими </w:t>
      </w:r>
      <w:r w:rsidR="006A7D48" w:rsidRPr="00B93D81">
        <w:rPr>
          <w:color w:val="000000"/>
          <w:sz w:val="28"/>
          <w:szCs w:val="28"/>
          <w:lang w:val="ru-RU"/>
        </w:rPr>
        <w:t>й готова ради цього</w:t>
      </w:r>
      <w:r w:rsidRPr="00B93D81">
        <w:rPr>
          <w:color w:val="000000"/>
          <w:sz w:val="28"/>
          <w:szCs w:val="28"/>
          <w:lang w:val="ru-RU"/>
        </w:rPr>
        <w:t xml:space="preserve"> на багато </w:t>
      </w:r>
      <w:r w:rsidR="006A7D48" w:rsidRPr="00B93D81">
        <w:rPr>
          <w:color w:val="000000"/>
          <w:sz w:val="28"/>
          <w:szCs w:val="28"/>
          <w:lang w:val="ru-RU"/>
        </w:rPr>
        <w:t>щ</w:t>
      </w:r>
      <w:r w:rsidRPr="00B93D81">
        <w:rPr>
          <w:color w:val="000000"/>
          <w:sz w:val="28"/>
          <w:szCs w:val="28"/>
          <w:lang w:val="ru-RU"/>
        </w:rPr>
        <w:t xml:space="preserve">о. Для людей </w:t>
      </w:r>
      <w:r w:rsidR="006A7D48" w:rsidRPr="00B93D81">
        <w:rPr>
          <w:color w:val="000000"/>
          <w:sz w:val="28"/>
          <w:szCs w:val="28"/>
          <w:lang w:val="ru-RU"/>
        </w:rPr>
        <w:t>і</w:t>
      </w:r>
      <w:r w:rsidRPr="00B93D81">
        <w:rPr>
          <w:color w:val="000000"/>
          <w:sz w:val="28"/>
          <w:szCs w:val="28"/>
          <w:lang w:val="ru-RU"/>
        </w:rPr>
        <w:t xml:space="preserve">з подібною орієнтацією провідною цінністю </w:t>
      </w:r>
      <w:r w:rsidR="006A7D48" w:rsidRPr="00B93D81">
        <w:rPr>
          <w:color w:val="000000"/>
          <w:sz w:val="28"/>
          <w:szCs w:val="28"/>
          <w:lang w:val="ru-RU"/>
        </w:rPr>
        <w:t>ста</w:t>
      </w:r>
      <w:r w:rsidRPr="00B93D81">
        <w:rPr>
          <w:color w:val="000000"/>
          <w:sz w:val="28"/>
          <w:szCs w:val="28"/>
          <w:lang w:val="ru-RU"/>
        </w:rPr>
        <w:t>є вплив на інших та на суспільство.</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Методика «Цілеспрямованість навчання у ВНЗ» запропонована Т. Ільїною. У методиці міститься три шкали: «отримання знань» (прагнення під час навчання у ЗВО оволодіти певними знаннями, пізнавати); «оволодіння професією» (прагнення оволодіти уміннями та навичками, що будуть корисними для майбутньої професії); «отримання диплому» (прагнення отримати диплом за формальною ознакою, пошук обхідних шляхів під час контролю знань).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У опитувальник, </w:t>
      </w:r>
      <w:r w:rsidR="00E665D4" w:rsidRPr="00B93D81">
        <w:rPr>
          <w:color w:val="000000"/>
          <w:sz w:val="28"/>
          <w:szCs w:val="28"/>
          <w:lang w:val="ru-RU"/>
        </w:rPr>
        <w:t>з метою</w:t>
      </w:r>
      <w:r w:rsidRPr="00B93D81">
        <w:rPr>
          <w:color w:val="000000"/>
          <w:sz w:val="28"/>
          <w:szCs w:val="28"/>
          <w:lang w:val="ru-RU"/>
        </w:rPr>
        <w:t xml:space="preserve"> маскування, </w:t>
      </w:r>
      <w:r w:rsidR="00724710">
        <w:rPr>
          <w:color w:val="000000"/>
          <w:sz w:val="28"/>
          <w:szCs w:val="28"/>
          <w:lang w:val="ru-RU"/>
        </w:rPr>
        <w:t>«</w:t>
      </w:r>
      <w:r w:rsidRPr="00B93D81">
        <w:rPr>
          <w:color w:val="000000"/>
          <w:sz w:val="28"/>
          <w:szCs w:val="28"/>
          <w:lang w:val="ru-RU"/>
        </w:rPr>
        <w:t xml:space="preserve">автор методики </w:t>
      </w:r>
      <w:r w:rsidR="00E665D4" w:rsidRPr="00B93D81">
        <w:rPr>
          <w:color w:val="000000"/>
          <w:sz w:val="28"/>
          <w:szCs w:val="28"/>
          <w:lang w:val="ru-RU"/>
        </w:rPr>
        <w:t xml:space="preserve">активно </w:t>
      </w:r>
      <w:r w:rsidRPr="00B93D81">
        <w:rPr>
          <w:color w:val="000000"/>
          <w:sz w:val="28"/>
          <w:szCs w:val="28"/>
          <w:lang w:val="ru-RU"/>
        </w:rPr>
        <w:t xml:space="preserve">включила ряд фонових тверджень, </w:t>
      </w:r>
      <w:r w:rsidR="00E665D4" w:rsidRPr="00B93D81">
        <w:rPr>
          <w:color w:val="000000"/>
          <w:sz w:val="28"/>
          <w:szCs w:val="28"/>
          <w:lang w:val="ru-RU"/>
        </w:rPr>
        <w:t>що у</w:t>
      </w:r>
      <w:r w:rsidRPr="00B93D81">
        <w:rPr>
          <w:color w:val="000000"/>
          <w:sz w:val="28"/>
          <w:szCs w:val="28"/>
          <w:lang w:val="ru-RU"/>
        </w:rPr>
        <w:t xml:space="preserve"> подальшому не обробляються. Тому, хоч методика складається з 50 тверджень, практичну значимість мають лише 16 тверджень. На шкали «отримання знань» та «отримання диплому» відводиться по 5 тверджень, на шкалу «оволодіння професією» - 6. При цьому за шкалою «отримання знань» можна набрати 12,6 бала, а за іншими - по 10 балів</w:t>
      </w:r>
      <w:r w:rsidR="00724710">
        <w:rPr>
          <w:color w:val="000000"/>
          <w:sz w:val="28"/>
          <w:szCs w:val="28"/>
          <w:lang w:val="ru-RU"/>
        </w:rPr>
        <w:t>»</w:t>
      </w:r>
      <w:r w:rsidRPr="00B93D81">
        <w:rPr>
          <w:color w:val="000000"/>
          <w:sz w:val="28"/>
          <w:szCs w:val="28"/>
          <w:lang w:val="ru-RU"/>
        </w:rPr>
        <w:t xml:space="preserve"> [</w:t>
      </w:r>
      <w:r w:rsidR="002E453B">
        <w:rPr>
          <w:color w:val="000000"/>
          <w:sz w:val="28"/>
          <w:szCs w:val="28"/>
          <w:lang w:val="ru-RU"/>
        </w:rPr>
        <w:t>25</w:t>
      </w:r>
      <w:r w:rsidRPr="00B93D81">
        <w:rPr>
          <w:color w:val="000000"/>
          <w:sz w:val="28"/>
          <w:szCs w:val="28"/>
          <w:lang w:val="ru-RU"/>
        </w:rPr>
        <w:t xml:space="preserve">, с. 433-434].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Для приведення результатів до однієї, більш зручної десятибальної шкали у нашій роботі ми дещо вдосконалили обробку, і до балів шкали «отримання знань» застосовували коефіцієнт </w:t>
      </w:r>
      <w:r w:rsidRPr="00B93D81">
        <w:rPr>
          <w:color w:val="000000"/>
          <w:sz w:val="28"/>
          <w:szCs w:val="28"/>
          <w:lang w:val="en-US"/>
        </w:rPr>
        <w:t>k</w:t>
      </w:r>
      <w:r w:rsidRPr="00B93D81">
        <w:rPr>
          <w:color w:val="000000"/>
          <w:sz w:val="28"/>
          <w:szCs w:val="28"/>
          <w:lang w:val="ru-RU"/>
        </w:rPr>
        <w:t xml:space="preserve"> = 1,26. Після такого невеликого уточнення стало набагато легше співвідносити між собою результати за різними шкалами.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Окремо нами аналізувались відповіді на 6 запитань, що безпосередньо стосуються мотиваційної сфери особистості майбутнього спеціаліста, зокрема її актуалізаційної складової (запитання №№ 8, 18, 19, 35, 40, 42).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 основі теоретичної частини дослідження нами було визначено додаткові соціально–демографічні чинники, важливі для нашої роботи, а саме: стать, рівень освіти, рівень матеріальної забезпеченості. Також важливим є </w:t>
      </w:r>
      <w:r w:rsidRPr="00B93D81">
        <w:rPr>
          <w:color w:val="000000"/>
          <w:sz w:val="28"/>
          <w:szCs w:val="28"/>
          <w:lang w:val="ru-RU"/>
        </w:rPr>
        <w:lastRenderedPageBreak/>
        <w:t>спостереження за змістом роботи випробуваних, досягненнями у роботі, стосунками зі співробітниками, стосунками з керівництвом, рівнем домагань у професійній діяльності, умовами праці, професійною відповідальністю.</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Аналізовані методики дають змогу більш широко розглянути складові сфери мотивації у майбутніх спеціалістів, враховуючи рівень домагань, життєві уявлення і соціальну ситуацію розвитку студента. </w:t>
      </w:r>
    </w:p>
    <w:p w:rsidR="00C56577" w:rsidRPr="00B93D81" w:rsidRDefault="00C56577" w:rsidP="00A03791">
      <w:pPr>
        <w:suppressAutoHyphens/>
        <w:spacing w:line="360" w:lineRule="auto"/>
        <w:jc w:val="center"/>
        <w:rPr>
          <w:b/>
          <w:color w:val="000000" w:themeColor="text1"/>
          <w:sz w:val="28"/>
          <w:lang w:val="ru-RU"/>
        </w:rPr>
      </w:pPr>
    </w:p>
    <w:p w:rsidR="00693EAB" w:rsidRPr="00B93D81" w:rsidRDefault="00693EAB" w:rsidP="00E035C9">
      <w:pPr>
        <w:suppressAutoHyphens/>
        <w:spacing w:line="360" w:lineRule="auto"/>
        <w:ind w:firstLine="709"/>
        <w:jc w:val="both"/>
        <w:rPr>
          <w:b/>
          <w:color w:val="000000" w:themeColor="text1"/>
          <w:sz w:val="28"/>
        </w:rPr>
      </w:pPr>
    </w:p>
    <w:p w:rsidR="004D3D30" w:rsidRPr="00B93D81" w:rsidRDefault="004D3D30" w:rsidP="00E035C9">
      <w:pPr>
        <w:suppressAutoHyphens/>
        <w:spacing w:line="360" w:lineRule="auto"/>
        <w:ind w:firstLine="709"/>
        <w:jc w:val="both"/>
        <w:rPr>
          <w:b/>
          <w:color w:val="000000" w:themeColor="text1"/>
          <w:sz w:val="28"/>
        </w:rPr>
      </w:pPr>
      <w:r w:rsidRPr="00B93D81">
        <w:rPr>
          <w:b/>
          <w:color w:val="000000" w:themeColor="text1"/>
          <w:sz w:val="28"/>
        </w:rPr>
        <w:t>2.2. Організація, зміст та результати емпіричного дослідження</w:t>
      </w:r>
      <w:r w:rsidR="00E035C9" w:rsidRPr="00B93D81">
        <w:rPr>
          <w:b/>
          <w:color w:val="000000" w:themeColor="text1"/>
          <w:sz w:val="28"/>
        </w:rPr>
        <w:t xml:space="preserve"> </w:t>
      </w:r>
      <w:r w:rsidRPr="00B93D81">
        <w:rPr>
          <w:b/>
          <w:color w:val="000000" w:themeColor="text1"/>
          <w:sz w:val="28"/>
        </w:rPr>
        <w:t xml:space="preserve">мотиваційної сфери </w:t>
      </w:r>
      <w:r w:rsidR="00AC4146" w:rsidRPr="00B93D81">
        <w:rPr>
          <w:b/>
          <w:color w:val="000000" w:themeColor="text1"/>
          <w:sz w:val="28"/>
        </w:rPr>
        <w:t>майбутніх психологів</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Спираючись на теорію про те, що мотивація є інтегральною соціально–психологічною характеристикою і на психологічному рівні визначається ставлення особистості до різних аспектів особистої праці (до праці взагалі, </w:t>
      </w:r>
      <w:r w:rsidR="00696B2E" w:rsidRPr="00B93D81">
        <w:rPr>
          <w:color w:val="000000"/>
          <w:sz w:val="28"/>
          <w:szCs w:val="28"/>
        </w:rPr>
        <w:t xml:space="preserve">а також </w:t>
      </w:r>
      <w:r w:rsidRPr="00B93D81">
        <w:rPr>
          <w:color w:val="000000"/>
          <w:sz w:val="28"/>
          <w:szCs w:val="28"/>
        </w:rPr>
        <w:t>до професії</w:t>
      </w:r>
      <w:r w:rsidR="00696B2E" w:rsidRPr="00B93D81">
        <w:rPr>
          <w:color w:val="000000"/>
          <w:sz w:val="28"/>
          <w:szCs w:val="28"/>
        </w:rPr>
        <w:t xml:space="preserve"> і</w:t>
      </w:r>
      <w:r w:rsidRPr="00B93D81">
        <w:rPr>
          <w:color w:val="000000"/>
          <w:sz w:val="28"/>
          <w:szCs w:val="28"/>
        </w:rPr>
        <w:t xml:space="preserve"> роботи в конкретних умовах), </w:t>
      </w:r>
      <w:r w:rsidR="00696B2E" w:rsidRPr="00B93D81">
        <w:rPr>
          <w:color w:val="000000"/>
          <w:sz w:val="28"/>
          <w:szCs w:val="28"/>
        </w:rPr>
        <w:t>а також</w:t>
      </w:r>
      <w:r w:rsidRPr="00B93D81">
        <w:rPr>
          <w:color w:val="000000"/>
          <w:sz w:val="28"/>
          <w:szCs w:val="28"/>
        </w:rPr>
        <w:t xml:space="preserve"> проведено аналіз задоволеності професійною діяльністю. </w:t>
      </w:r>
      <w:r w:rsidR="00696B2E" w:rsidRPr="00B93D81">
        <w:rPr>
          <w:color w:val="000000"/>
          <w:sz w:val="28"/>
          <w:szCs w:val="28"/>
        </w:rPr>
        <w:t>Тому</w:t>
      </w:r>
      <w:r w:rsidRPr="00B93D81">
        <w:rPr>
          <w:color w:val="000000"/>
          <w:sz w:val="28"/>
          <w:szCs w:val="28"/>
        </w:rPr>
        <w:t xml:space="preserve"> </w:t>
      </w:r>
      <w:r w:rsidRPr="00B93D81">
        <w:rPr>
          <w:color w:val="000000"/>
          <w:sz w:val="28"/>
          <w:szCs w:val="28"/>
          <w:lang w:val="ru-RU"/>
        </w:rPr>
        <w:t xml:space="preserve">ми вивчали за </w:t>
      </w:r>
      <w:r w:rsidR="00696B2E" w:rsidRPr="00B93D81">
        <w:rPr>
          <w:color w:val="000000"/>
          <w:sz w:val="28"/>
          <w:szCs w:val="28"/>
          <w:lang w:val="ru-RU"/>
        </w:rPr>
        <w:t>рахунок</w:t>
      </w:r>
      <w:r w:rsidRPr="00B93D81">
        <w:rPr>
          <w:color w:val="000000"/>
          <w:sz w:val="28"/>
          <w:szCs w:val="28"/>
          <w:lang w:val="ru-RU"/>
        </w:rPr>
        <w:t xml:space="preserve"> методики «Інтегральна задоволеність результатами від діяльності за професією» </w:t>
      </w:r>
      <w:r w:rsidRPr="00B93D81">
        <w:rPr>
          <w:color w:val="000000"/>
          <w:sz w:val="28"/>
          <w:szCs w:val="28"/>
          <w:lang w:val="ru-RU"/>
        </w:rPr>
        <w:br/>
        <w:t>(А. Батаршев). Результати наведено у таблиці 2.1.</w:t>
      </w:r>
    </w:p>
    <w:p w:rsidR="00041499" w:rsidRPr="00B93D81" w:rsidRDefault="00041499" w:rsidP="00A03791">
      <w:pPr>
        <w:widowControl w:val="0"/>
        <w:spacing w:line="360" w:lineRule="auto"/>
        <w:ind w:firstLine="709"/>
        <w:jc w:val="right"/>
        <w:rPr>
          <w:i/>
          <w:iCs/>
          <w:color w:val="000000" w:themeColor="text1"/>
          <w:sz w:val="28"/>
          <w:szCs w:val="28"/>
          <w:lang w:eastAsia="uk-UA" w:bidi="uk-UA"/>
        </w:rPr>
      </w:pPr>
      <w:r w:rsidRPr="00B93D81">
        <w:rPr>
          <w:i/>
          <w:iCs/>
          <w:color w:val="000000" w:themeColor="text1"/>
          <w:sz w:val="28"/>
          <w:szCs w:val="28"/>
          <w:lang w:eastAsia="uk-UA" w:bidi="uk-UA"/>
        </w:rPr>
        <w:t>Таблиця 2.</w:t>
      </w:r>
      <w:r w:rsidR="00C56577" w:rsidRPr="00B93D81">
        <w:rPr>
          <w:i/>
          <w:iCs/>
          <w:color w:val="000000" w:themeColor="text1"/>
          <w:sz w:val="28"/>
          <w:szCs w:val="28"/>
          <w:lang w:eastAsia="uk-UA" w:bidi="uk-UA"/>
        </w:rPr>
        <w:t>1</w:t>
      </w:r>
    </w:p>
    <w:p w:rsidR="00041499" w:rsidRPr="00B93D81" w:rsidRDefault="00041499" w:rsidP="00A03791">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 xml:space="preserve">Задоволеність професійною діяльністю </w:t>
      </w:r>
      <w:r w:rsidR="00AC4146" w:rsidRPr="00B93D81">
        <w:rPr>
          <w:b/>
          <w:color w:val="000000" w:themeColor="text1"/>
          <w:sz w:val="28"/>
          <w:szCs w:val="28"/>
          <w:lang w:eastAsia="uk-UA" w:bidi="uk-UA"/>
        </w:rPr>
        <w:t>майбутніх психологів</w:t>
      </w:r>
    </w:p>
    <w:p w:rsidR="00041499" w:rsidRPr="00B93D81" w:rsidRDefault="00041499" w:rsidP="00A03791">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2170"/>
        <w:gridCol w:w="2035"/>
      </w:tblGrid>
      <w:tr w:rsidR="00041499" w:rsidRPr="00B93D81" w:rsidTr="00A03791">
        <w:trPr>
          <w:trHeight w:hRule="exact" w:val="336"/>
          <w:jc w:val="center"/>
        </w:trPr>
        <w:tc>
          <w:tcPr>
            <w:tcW w:w="5357" w:type="dxa"/>
            <w:vMerge w:val="restart"/>
            <w:tcBorders>
              <w:top w:val="single" w:sz="4" w:space="0" w:color="auto"/>
              <w:left w:val="single" w:sz="4" w:space="0" w:color="auto"/>
            </w:tcBorders>
            <w:shd w:val="clear" w:color="auto" w:fill="FFFFFF"/>
            <w:vAlign w:val="center"/>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Найменування шкали</w:t>
            </w:r>
          </w:p>
        </w:tc>
        <w:tc>
          <w:tcPr>
            <w:tcW w:w="4205" w:type="dxa"/>
            <w:gridSpan w:val="2"/>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Рівні задоволеності</w:t>
            </w:r>
          </w:p>
        </w:tc>
      </w:tr>
      <w:tr w:rsidR="00041499" w:rsidRPr="00B93D81" w:rsidTr="00A03791">
        <w:trPr>
          <w:trHeight w:hRule="exact" w:val="403"/>
          <w:jc w:val="center"/>
        </w:trPr>
        <w:tc>
          <w:tcPr>
            <w:tcW w:w="5357" w:type="dxa"/>
            <w:vMerge/>
            <w:tcBorders>
              <w:left w:val="single" w:sz="4" w:space="0" w:color="auto"/>
            </w:tcBorders>
            <w:shd w:val="clear" w:color="auto" w:fill="FFFFFF"/>
            <w:vAlign w:val="center"/>
          </w:tcPr>
          <w:p w:rsidR="00041499" w:rsidRPr="00B93D81" w:rsidRDefault="00041499" w:rsidP="00A03791">
            <w:pPr>
              <w:widowControl w:val="0"/>
              <w:jc w:val="center"/>
              <w:rPr>
                <w:rFonts w:ascii="Arial Unicode MS" w:eastAsia="Arial Unicode MS" w:hAnsi="Arial Unicode MS" w:cs="Arial Unicode MS"/>
                <w:b/>
                <w:color w:val="000000" w:themeColor="text1"/>
                <w:lang w:eastAsia="uk-UA" w:bidi="uk-UA"/>
              </w:rPr>
            </w:pPr>
          </w:p>
        </w:tc>
        <w:tc>
          <w:tcPr>
            <w:tcW w:w="2170" w:type="dxa"/>
            <w:tcBorders>
              <w:top w:val="single" w:sz="4" w:space="0" w:color="auto"/>
              <w:left w:val="single" w:sz="4" w:space="0" w:color="auto"/>
            </w:tcBorders>
            <w:shd w:val="clear" w:color="auto" w:fill="FFFFFF"/>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Середній</w:t>
            </w:r>
          </w:p>
        </w:tc>
        <w:tc>
          <w:tcPr>
            <w:tcW w:w="2035"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Високий</w:t>
            </w:r>
          </w:p>
        </w:tc>
      </w:tr>
      <w:tr w:rsidR="00041499" w:rsidRPr="00B93D81" w:rsidTr="00A03791">
        <w:trPr>
          <w:trHeight w:hRule="exact" w:val="331"/>
          <w:jc w:val="center"/>
        </w:trPr>
        <w:tc>
          <w:tcPr>
            <w:tcW w:w="5357" w:type="dxa"/>
            <w:tcBorders>
              <w:top w:val="single" w:sz="4" w:space="0" w:color="auto"/>
              <w:left w:val="single" w:sz="4" w:space="0" w:color="auto"/>
            </w:tcBorders>
            <w:shd w:val="clear" w:color="auto" w:fill="FFFFFF"/>
            <w:vAlign w:val="bottom"/>
          </w:tcPr>
          <w:p w:rsidR="00041499" w:rsidRPr="00B93D81" w:rsidRDefault="00696B2E" w:rsidP="00696B2E">
            <w:pPr>
              <w:widowControl w:val="0"/>
              <w:rPr>
                <w:color w:val="000000" w:themeColor="text1"/>
                <w:lang w:eastAsia="uk-UA" w:bidi="uk-UA"/>
              </w:rPr>
            </w:pPr>
            <w:r w:rsidRPr="00B93D81">
              <w:rPr>
                <w:color w:val="000000" w:themeColor="text1"/>
                <w:lang w:eastAsia="uk-UA" w:bidi="uk-UA"/>
              </w:rPr>
              <w:t>Зацікавленість</w:t>
            </w:r>
            <w:r w:rsidR="00041499" w:rsidRPr="00B93D81">
              <w:rPr>
                <w:color w:val="000000" w:themeColor="text1"/>
                <w:lang w:eastAsia="uk-UA" w:bidi="uk-UA"/>
              </w:rPr>
              <w:t xml:space="preserve"> </w:t>
            </w:r>
            <w:r w:rsidRPr="00B93D81">
              <w:rPr>
                <w:color w:val="000000" w:themeColor="text1"/>
                <w:lang w:eastAsia="uk-UA" w:bidi="uk-UA"/>
              </w:rPr>
              <w:t>що</w:t>
            </w:r>
            <w:r w:rsidR="00041499" w:rsidRPr="00B93D81">
              <w:rPr>
                <w:color w:val="000000" w:themeColor="text1"/>
                <w:lang w:eastAsia="uk-UA" w:bidi="uk-UA"/>
              </w:rPr>
              <w:t>до роботи</w:t>
            </w:r>
          </w:p>
        </w:tc>
        <w:tc>
          <w:tcPr>
            <w:tcW w:w="2170"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57,7</w:t>
            </w:r>
          </w:p>
        </w:tc>
        <w:tc>
          <w:tcPr>
            <w:tcW w:w="203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42,3</w:t>
            </w:r>
          </w:p>
        </w:tc>
      </w:tr>
      <w:tr w:rsidR="00041499" w:rsidRPr="00B93D81" w:rsidTr="00A03791">
        <w:trPr>
          <w:trHeight w:hRule="exact" w:val="331"/>
          <w:jc w:val="center"/>
        </w:trPr>
        <w:tc>
          <w:tcPr>
            <w:tcW w:w="5357" w:type="dxa"/>
            <w:tcBorders>
              <w:top w:val="single" w:sz="4" w:space="0" w:color="auto"/>
              <w:left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 xml:space="preserve">Задоволеність </w:t>
            </w:r>
            <w:r w:rsidR="00696B2E" w:rsidRPr="00B93D81">
              <w:rPr>
                <w:color w:val="000000" w:themeColor="text1"/>
                <w:lang w:eastAsia="uk-UA" w:bidi="uk-UA"/>
              </w:rPr>
              <w:t xml:space="preserve">отриманими </w:t>
            </w:r>
            <w:r w:rsidRPr="00B93D81">
              <w:rPr>
                <w:color w:val="000000" w:themeColor="text1"/>
                <w:lang w:eastAsia="uk-UA" w:bidi="uk-UA"/>
              </w:rPr>
              <w:t>досягненнями у роботі</w:t>
            </w:r>
          </w:p>
        </w:tc>
        <w:tc>
          <w:tcPr>
            <w:tcW w:w="2170"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81,5</w:t>
            </w:r>
          </w:p>
        </w:tc>
        <w:tc>
          <w:tcPr>
            <w:tcW w:w="203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18,5</w:t>
            </w:r>
          </w:p>
        </w:tc>
      </w:tr>
      <w:tr w:rsidR="00041499" w:rsidRPr="00B93D81" w:rsidTr="00A03791">
        <w:trPr>
          <w:trHeight w:hRule="exact" w:val="368"/>
          <w:jc w:val="center"/>
        </w:trPr>
        <w:tc>
          <w:tcPr>
            <w:tcW w:w="5357" w:type="dxa"/>
            <w:tcBorders>
              <w:top w:val="single" w:sz="4" w:space="0" w:color="auto"/>
              <w:left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 xml:space="preserve">Задоволеність </w:t>
            </w:r>
            <w:r w:rsidR="00696B2E" w:rsidRPr="00B93D81">
              <w:rPr>
                <w:color w:val="000000" w:themeColor="text1"/>
                <w:lang w:eastAsia="uk-UA" w:bidi="uk-UA"/>
              </w:rPr>
              <w:t xml:space="preserve">отриманими </w:t>
            </w:r>
            <w:r w:rsidRPr="00B93D81">
              <w:rPr>
                <w:color w:val="000000" w:themeColor="text1"/>
                <w:lang w:eastAsia="uk-UA" w:bidi="uk-UA"/>
              </w:rPr>
              <w:t>стосунками із співробітниками</w:t>
            </w:r>
          </w:p>
        </w:tc>
        <w:tc>
          <w:tcPr>
            <w:tcW w:w="2170" w:type="dxa"/>
            <w:tcBorders>
              <w:top w:val="single" w:sz="4" w:space="0" w:color="auto"/>
              <w:lef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15,4</w:t>
            </w:r>
          </w:p>
        </w:tc>
        <w:tc>
          <w:tcPr>
            <w:tcW w:w="2035"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84,6</w:t>
            </w:r>
          </w:p>
        </w:tc>
      </w:tr>
      <w:tr w:rsidR="00041499" w:rsidRPr="00B93D81" w:rsidTr="00E108C9">
        <w:trPr>
          <w:trHeight w:hRule="exact" w:val="384"/>
          <w:jc w:val="center"/>
        </w:trPr>
        <w:tc>
          <w:tcPr>
            <w:tcW w:w="5357" w:type="dxa"/>
            <w:tcBorders>
              <w:top w:val="single" w:sz="4" w:space="0" w:color="auto"/>
              <w:left w:val="single" w:sz="4" w:space="0" w:color="auto"/>
            </w:tcBorders>
            <w:shd w:val="clear" w:color="auto" w:fill="FFFFFF"/>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 xml:space="preserve">Задоволеність </w:t>
            </w:r>
            <w:r w:rsidR="00696B2E" w:rsidRPr="00B93D81">
              <w:rPr>
                <w:color w:val="000000" w:themeColor="text1"/>
                <w:lang w:eastAsia="uk-UA" w:bidi="uk-UA"/>
              </w:rPr>
              <w:t xml:space="preserve">наявними </w:t>
            </w:r>
            <w:r w:rsidRPr="00B93D81">
              <w:rPr>
                <w:color w:val="000000" w:themeColor="text1"/>
                <w:lang w:eastAsia="uk-UA" w:bidi="uk-UA"/>
              </w:rPr>
              <w:t>стосунками із керівництвом</w:t>
            </w:r>
          </w:p>
        </w:tc>
        <w:tc>
          <w:tcPr>
            <w:tcW w:w="2170"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86,2</w:t>
            </w:r>
          </w:p>
        </w:tc>
        <w:tc>
          <w:tcPr>
            <w:tcW w:w="203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13,8</w:t>
            </w:r>
          </w:p>
        </w:tc>
      </w:tr>
      <w:tr w:rsidR="00041499" w:rsidRPr="00B93D81" w:rsidTr="00A03791">
        <w:trPr>
          <w:trHeight w:hRule="exact" w:val="365"/>
          <w:jc w:val="center"/>
        </w:trPr>
        <w:tc>
          <w:tcPr>
            <w:tcW w:w="5357" w:type="dxa"/>
            <w:tcBorders>
              <w:top w:val="single" w:sz="4" w:space="0" w:color="auto"/>
              <w:left w:val="single" w:sz="4" w:space="0" w:color="auto"/>
            </w:tcBorders>
            <w:shd w:val="clear" w:color="auto" w:fill="FFFFFF"/>
            <w:vAlign w:val="bottom"/>
          </w:tcPr>
          <w:p w:rsidR="00041499" w:rsidRPr="00B93D81" w:rsidRDefault="00041499" w:rsidP="00696B2E">
            <w:pPr>
              <w:widowControl w:val="0"/>
              <w:rPr>
                <w:color w:val="000000" w:themeColor="text1"/>
                <w:lang w:eastAsia="uk-UA" w:bidi="uk-UA"/>
              </w:rPr>
            </w:pPr>
            <w:r w:rsidRPr="00B93D81">
              <w:rPr>
                <w:color w:val="000000" w:themeColor="text1"/>
                <w:lang w:eastAsia="uk-UA" w:bidi="uk-UA"/>
              </w:rPr>
              <w:t xml:space="preserve">Рівень домагань </w:t>
            </w:r>
            <w:r w:rsidR="00696B2E" w:rsidRPr="00B93D81">
              <w:rPr>
                <w:color w:val="000000" w:themeColor="text1"/>
                <w:lang w:eastAsia="uk-UA" w:bidi="uk-UA"/>
              </w:rPr>
              <w:t>щодо</w:t>
            </w:r>
            <w:r w:rsidRPr="00B93D81">
              <w:rPr>
                <w:color w:val="000000" w:themeColor="text1"/>
                <w:lang w:eastAsia="uk-UA" w:bidi="uk-UA"/>
              </w:rPr>
              <w:t xml:space="preserve"> професійн</w:t>
            </w:r>
            <w:r w:rsidR="00696B2E" w:rsidRPr="00B93D81">
              <w:rPr>
                <w:color w:val="000000" w:themeColor="text1"/>
                <w:lang w:eastAsia="uk-UA" w:bidi="uk-UA"/>
              </w:rPr>
              <w:t>ої</w:t>
            </w:r>
            <w:r w:rsidRPr="00B93D81">
              <w:rPr>
                <w:color w:val="000000" w:themeColor="text1"/>
                <w:lang w:eastAsia="uk-UA" w:bidi="uk-UA"/>
              </w:rPr>
              <w:t xml:space="preserve"> діяльності</w:t>
            </w:r>
          </w:p>
        </w:tc>
        <w:tc>
          <w:tcPr>
            <w:tcW w:w="2170"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53,1</w:t>
            </w:r>
          </w:p>
        </w:tc>
        <w:tc>
          <w:tcPr>
            <w:tcW w:w="203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46,9</w:t>
            </w:r>
          </w:p>
        </w:tc>
      </w:tr>
      <w:tr w:rsidR="00041499" w:rsidRPr="00B93D81" w:rsidTr="00A03791">
        <w:trPr>
          <w:trHeight w:hRule="exact" w:val="653"/>
          <w:jc w:val="center"/>
        </w:trPr>
        <w:tc>
          <w:tcPr>
            <w:tcW w:w="5357" w:type="dxa"/>
            <w:tcBorders>
              <w:top w:val="single" w:sz="4" w:space="0" w:color="auto"/>
              <w:left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 xml:space="preserve">Перевага виконуваної роботи над </w:t>
            </w:r>
            <w:r w:rsidR="00B0174A" w:rsidRPr="00B93D81">
              <w:rPr>
                <w:color w:val="000000" w:themeColor="text1"/>
                <w:lang w:eastAsia="uk-UA" w:bidi="uk-UA"/>
              </w:rPr>
              <w:t xml:space="preserve">дуже </w:t>
            </w:r>
            <w:r w:rsidRPr="00B93D81">
              <w:rPr>
                <w:color w:val="000000" w:themeColor="text1"/>
                <w:lang w:eastAsia="uk-UA" w:bidi="uk-UA"/>
              </w:rPr>
              <w:t>високим заробітком</w:t>
            </w:r>
          </w:p>
        </w:tc>
        <w:tc>
          <w:tcPr>
            <w:tcW w:w="2170" w:type="dxa"/>
            <w:tcBorders>
              <w:top w:val="single" w:sz="4" w:space="0" w:color="auto"/>
              <w:lef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79,2</w:t>
            </w:r>
          </w:p>
        </w:tc>
        <w:tc>
          <w:tcPr>
            <w:tcW w:w="2035" w:type="dxa"/>
            <w:tcBorders>
              <w:top w:val="single" w:sz="4" w:space="0" w:color="auto"/>
              <w:left w:val="single" w:sz="4" w:space="0" w:color="auto"/>
              <w:right w:val="single" w:sz="4" w:space="0" w:color="auto"/>
            </w:tcBorders>
            <w:shd w:val="clear" w:color="auto" w:fill="FFFFFF"/>
            <w:vAlign w:val="center"/>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20,8</w:t>
            </w:r>
          </w:p>
        </w:tc>
      </w:tr>
      <w:tr w:rsidR="00041499" w:rsidRPr="00B93D81" w:rsidTr="00A03791">
        <w:trPr>
          <w:trHeight w:hRule="exact" w:val="331"/>
          <w:jc w:val="center"/>
        </w:trPr>
        <w:tc>
          <w:tcPr>
            <w:tcW w:w="5357" w:type="dxa"/>
            <w:tcBorders>
              <w:top w:val="single" w:sz="4" w:space="0" w:color="auto"/>
              <w:left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 xml:space="preserve">Задоволеність </w:t>
            </w:r>
            <w:r w:rsidR="00B0174A" w:rsidRPr="00B93D81">
              <w:rPr>
                <w:color w:val="000000" w:themeColor="text1"/>
                <w:lang w:eastAsia="uk-UA" w:bidi="uk-UA"/>
              </w:rPr>
              <w:t xml:space="preserve">своїми </w:t>
            </w:r>
            <w:r w:rsidRPr="00B93D81">
              <w:rPr>
                <w:color w:val="000000" w:themeColor="text1"/>
                <w:lang w:eastAsia="uk-UA" w:bidi="uk-UA"/>
              </w:rPr>
              <w:t>умовами праці</w:t>
            </w:r>
          </w:p>
        </w:tc>
        <w:tc>
          <w:tcPr>
            <w:tcW w:w="2170"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57,7</w:t>
            </w:r>
          </w:p>
        </w:tc>
        <w:tc>
          <w:tcPr>
            <w:tcW w:w="203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42,3</w:t>
            </w:r>
          </w:p>
        </w:tc>
      </w:tr>
      <w:tr w:rsidR="00041499" w:rsidRPr="00B93D81" w:rsidTr="00A03791">
        <w:trPr>
          <w:trHeight w:hRule="exact" w:val="346"/>
          <w:jc w:val="center"/>
        </w:trPr>
        <w:tc>
          <w:tcPr>
            <w:tcW w:w="5357" w:type="dxa"/>
            <w:tcBorders>
              <w:top w:val="single" w:sz="4" w:space="0" w:color="auto"/>
              <w:left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Професійна відповідальність</w:t>
            </w:r>
          </w:p>
        </w:tc>
        <w:tc>
          <w:tcPr>
            <w:tcW w:w="2170"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65,4</w:t>
            </w:r>
          </w:p>
        </w:tc>
        <w:tc>
          <w:tcPr>
            <w:tcW w:w="203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34,6</w:t>
            </w:r>
          </w:p>
        </w:tc>
      </w:tr>
      <w:tr w:rsidR="00041499" w:rsidRPr="00B93D81" w:rsidTr="00A03791">
        <w:trPr>
          <w:trHeight w:hRule="exact" w:val="341"/>
          <w:jc w:val="center"/>
        </w:trPr>
        <w:tc>
          <w:tcPr>
            <w:tcW w:w="5357" w:type="dxa"/>
            <w:tcBorders>
              <w:top w:val="single" w:sz="4" w:space="0" w:color="auto"/>
              <w:left w:val="single" w:sz="4" w:space="0" w:color="auto"/>
              <w:bottom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 xml:space="preserve">Загальна задоволеність </w:t>
            </w:r>
            <w:r w:rsidR="006237AB" w:rsidRPr="00B93D81">
              <w:rPr>
                <w:color w:val="000000" w:themeColor="text1"/>
                <w:lang w:eastAsia="uk-UA" w:bidi="uk-UA"/>
              </w:rPr>
              <w:t xml:space="preserve">своєю </w:t>
            </w:r>
            <w:r w:rsidRPr="00B93D81">
              <w:rPr>
                <w:color w:val="000000" w:themeColor="text1"/>
                <w:lang w:eastAsia="uk-UA" w:bidi="uk-UA"/>
              </w:rPr>
              <w:t>працею</w:t>
            </w:r>
          </w:p>
        </w:tc>
        <w:tc>
          <w:tcPr>
            <w:tcW w:w="2170" w:type="dxa"/>
            <w:tcBorders>
              <w:top w:val="single" w:sz="4" w:space="0" w:color="auto"/>
              <w:left w:val="single" w:sz="4" w:space="0" w:color="auto"/>
              <w:bottom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56,2</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43,8</w:t>
            </w:r>
          </w:p>
        </w:tc>
      </w:tr>
    </w:tbl>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C709B4" w:rsidRPr="00B93D81" w:rsidRDefault="00C709B4" w:rsidP="00A03791">
      <w:pPr>
        <w:widowControl w:val="0"/>
        <w:spacing w:line="360" w:lineRule="auto"/>
        <w:ind w:firstLine="709"/>
        <w:jc w:val="both"/>
        <w:rPr>
          <w:color w:val="000000" w:themeColor="text1"/>
          <w:sz w:val="28"/>
          <w:szCs w:val="28"/>
          <w:lang w:eastAsia="uk-UA" w:bidi="uk-UA"/>
        </w:rPr>
      </w:pPr>
    </w:p>
    <w:p w:rsidR="00693EAB" w:rsidRPr="00B93D81" w:rsidRDefault="00693EAB" w:rsidP="00C229CD">
      <w:pPr>
        <w:widowControl w:val="0"/>
        <w:spacing w:line="360" w:lineRule="auto"/>
        <w:ind w:firstLine="709"/>
        <w:jc w:val="both"/>
        <w:rPr>
          <w:color w:val="000000" w:themeColor="text1"/>
          <w:sz w:val="28"/>
          <w:szCs w:val="28"/>
          <w:lang w:eastAsia="uk-UA" w:bidi="uk-UA"/>
        </w:rPr>
      </w:pPr>
    </w:p>
    <w:p w:rsidR="00C229CD" w:rsidRPr="00B93D81" w:rsidRDefault="00C229CD" w:rsidP="00C229CD">
      <w:pPr>
        <w:widowControl w:val="0"/>
        <w:spacing w:line="360" w:lineRule="auto"/>
        <w:ind w:firstLine="709"/>
        <w:jc w:val="both"/>
        <w:rPr>
          <w:color w:val="000000" w:themeColor="text1"/>
          <w:sz w:val="28"/>
          <w:szCs w:val="28"/>
          <w:lang w:eastAsia="uk-UA" w:bidi="uk-UA"/>
        </w:rPr>
      </w:pPr>
      <w:r w:rsidRPr="00B93D81">
        <w:rPr>
          <w:color w:val="000000" w:themeColor="text1"/>
          <w:sz w:val="28"/>
          <w:szCs w:val="28"/>
          <w:lang w:eastAsia="uk-UA" w:bidi="uk-UA"/>
        </w:rPr>
        <w:lastRenderedPageBreak/>
        <w:t>Графічно результати методики «Інтегральна задоволеність професійною діяльністю» (А. Батаршев) наведено на рис. 2.1.</w:t>
      </w:r>
    </w:p>
    <w:p w:rsidR="00233AB2" w:rsidRPr="00B93D81" w:rsidRDefault="00233AB2" w:rsidP="00233AB2">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О</w:t>
      </w:r>
      <w:r w:rsidR="00E8366D" w:rsidRPr="00B93D81">
        <w:rPr>
          <w:color w:val="000000"/>
          <w:sz w:val="28"/>
          <w:szCs w:val="28"/>
          <w:lang w:val="ru-RU" w:eastAsia="en-US"/>
        </w:rPr>
        <w:t>трим</w:t>
      </w:r>
      <w:r w:rsidRPr="00B93D81">
        <w:rPr>
          <w:color w:val="000000"/>
          <w:sz w:val="28"/>
          <w:szCs w:val="28"/>
          <w:lang w:val="ru-RU" w:eastAsia="en-US"/>
        </w:rPr>
        <w:t xml:space="preserve">ні результати продемонстрували, що за </w:t>
      </w:r>
      <w:r w:rsidR="00E8366D" w:rsidRPr="00B93D81">
        <w:rPr>
          <w:color w:val="000000"/>
          <w:sz w:val="28"/>
          <w:szCs w:val="28"/>
          <w:lang w:val="ru-RU" w:eastAsia="en-US"/>
        </w:rPr>
        <w:t xml:space="preserve">такою </w:t>
      </w:r>
      <w:r w:rsidRPr="00B93D81">
        <w:rPr>
          <w:color w:val="000000"/>
          <w:sz w:val="28"/>
          <w:szCs w:val="28"/>
          <w:lang w:val="ru-RU" w:eastAsia="en-US"/>
        </w:rPr>
        <w:t xml:space="preserve">шкалою «інтерес до роботи» </w:t>
      </w:r>
      <w:r w:rsidR="00E8366D" w:rsidRPr="00B93D81">
        <w:rPr>
          <w:color w:val="000000"/>
          <w:sz w:val="28"/>
          <w:szCs w:val="28"/>
          <w:lang w:val="ru-RU" w:eastAsia="en-US"/>
        </w:rPr>
        <w:t xml:space="preserve">у </w:t>
      </w:r>
      <w:r w:rsidRPr="00B93D81">
        <w:rPr>
          <w:color w:val="000000"/>
          <w:sz w:val="28"/>
          <w:szCs w:val="28"/>
          <w:lang w:val="ru-RU" w:eastAsia="en-US"/>
        </w:rPr>
        <w:t xml:space="preserve">57,7% опитаних </w:t>
      </w:r>
      <w:r w:rsidR="00E8366D" w:rsidRPr="00B93D81">
        <w:rPr>
          <w:color w:val="000000"/>
          <w:sz w:val="28"/>
          <w:szCs w:val="28"/>
          <w:lang w:val="ru-RU" w:eastAsia="en-US"/>
        </w:rPr>
        <w:t>на</w:t>
      </w:r>
      <w:r w:rsidRPr="00B93D81">
        <w:rPr>
          <w:color w:val="000000"/>
          <w:sz w:val="28"/>
          <w:szCs w:val="28"/>
          <w:lang w:val="ru-RU" w:eastAsia="en-US"/>
        </w:rPr>
        <w:t xml:space="preserve"> середн</w:t>
      </w:r>
      <w:r w:rsidR="00E8366D" w:rsidRPr="00B93D81">
        <w:rPr>
          <w:color w:val="000000"/>
          <w:sz w:val="28"/>
          <w:szCs w:val="28"/>
          <w:lang w:val="ru-RU" w:eastAsia="en-US"/>
        </w:rPr>
        <w:t>ьому рів</w:t>
      </w:r>
      <w:r w:rsidRPr="00B93D81">
        <w:rPr>
          <w:color w:val="000000"/>
          <w:sz w:val="28"/>
          <w:szCs w:val="28"/>
          <w:lang w:val="ru-RU" w:eastAsia="en-US"/>
        </w:rPr>
        <w:t>н</w:t>
      </w:r>
      <w:r w:rsidR="00E8366D" w:rsidRPr="00B93D81">
        <w:rPr>
          <w:color w:val="000000"/>
          <w:sz w:val="28"/>
          <w:szCs w:val="28"/>
          <w:lang w:val="ru-RU" w:eastAsia="en-US"/>
        </w:rPr>
        <w:t>і</w:t>
      </w:r>
      <w:r w:rsidRPr="00B93D81">
        <w:rPr>
          <w:color w:val="000000"/>
          <w:sz w:val="28"/>
          <w:szCs w:val="28"/>
          <w:lang w:val="ru-RU" w:eastAsia="en-US"/>
        </w:rPr>
        <w:t xml:space="preserve"> зацікавленості педагогічною роботою і 42,3% опитаних продемонстрували високий рівень зацікавленості роботою. Це означає, що майбутні психологи, які взяли участь у опитуванні, по різному ставляться до педагогічної діяльності. Більша частина </w:t>
      </w:r>
      <w:r w:rsidR="00020647" w:rsidRPr="00B93D81">
        <w:rPr>
          <w:color w:val="000000"/>
          <w:sz w:val="28"/>
          <w:szCs w:val="28"/>
          <w:lang w:val="ru-RU" w:eastAsia="en-US"/>
        </w:rPr>
        <w:t>студентів спеціальності «Психологія»</w:t>
      </w:r>
      <w:r w:rsidRPr="00B93D81">
        <w:rPr>
          <w:color w:val="000000"/>
          <w:sz w:val="28"/>
          <w:szCs w:val="28"/>
          <w:lang w:val="ru-RU" w:eastAsia="en-US"/>
        </w:rPr>
        <w:t xml:space="preserve"> має середню зацікавленість професійними обов’язками, а решта – </w:t>
      </w:r>
      <w:r w:rsidR="00845C2D" w:rsidRPr="00B93D81">
        <w:rPr>
          <w:color w:val="000000"/>
          <w:sz w:val="28"/>
          <w:szCs w:val="28"/>
          <w:lang w:val="ru-RU" w:eastAsia="en-US"/>
        </w:rPr>
        <w:t xml:space="preserve">взагалі </w:t>
      </w:r>
      <w:r w:rsidRPr="00B93D81">
        <w:rPr>
          <w:color w:val="000000"/>
          <w:sz w:val="28"/>
          <w:szCs w:val="28"/>
          <w:lang w:val="ru-RU" w:eastAsia="en-US"/>
        </w:rPr>
        <w:t xml:space="preserve">демонструє високий рівень зацікавленості роботою. </w:t>
      </w:r>
      <w:r w:rsidR="00845C2D" w:rsidRPr="00B93D81">
        <w:rPr>
          <w:color w:val="000000"/>
          <w:sz w:val="28"/>
          <w:szCs w:val="28"/>
          <w:lang w:val="ru-RU" w:eastAsia="en-US"/>
        </w:rPr>
        <w:t>У</w:t>
      </w:r>
      <w:r w:rsidRPr="00B93D81">
        <w:rPr>
          <w:color w:val="000000"/>
          <w:sz w:val="28"/>
          <w:szCs w:val="28"/>
          <w:lang w:val="ru-RU" w:eastAsia="en-US"/>
        </w:rPr>
        <w:t xml:space="preserve"> цілому вони </w:t>
      </w:r>
      <w:r w:rsidR="00845C2D" w:rsidRPr="00B93D81">
        <w:rPr>
          <w:color w:val="000000"/>
          <w:sz w:val="28"/>
          <w:szCs w:val="28"/>
          <w:lang w:val="ru-RU" w:eastAsia="en-US"/>
        </w:rPr>
        <w:t>і</w:t>
      </w:r>
      <w:r w:rsidRPr="00B93D81">
        <w:rPr>
          <w:color w:val="000000"/>
          <w:sz w:val="28"/>
          <w:szCs w:val="28"/>
          <w:lang w:val="ru-RU" w:eastAsia="en-US"/>
        </w:rPr>
        <w:t xml:space="preserve">з ентузіазмом сприймають професійну діяльність. </w:t>
      </w:r>
      <w:r w:rsidR="00845C2D" w:rsidRPr="00B93D81">
        <w:rPr>
          <w:color w:val="000000"/>
          <w:sz w:val="28"/>
          <w:szCs w:val="28"/>
          <w:lang w:val="ru-RU" w:eastAsia="en-US"/>
        </w:rPr>
        <w:t>Ц</w:t>
      </w:r>
      <w:r w:rsidRPr="00B93D81">
        <w:rPr>
          <w:color w:val="000000"/>
          <w:sz w:val="28"/>
          <w:szCs w:val="28"/>
          <w:lang w:val="ru-RU" w:eastAsia="en-US"/>
        </w:rPr>
        <w:t xml:space="preserve">е ставлення позитивно впливає на </w:t>
      </w:r>
      <w:r w:rsidR="00845C2D" w:rsidRPr="00B93D81">
        <w:rPr>
          <w:color w:val="000000"/>
          <w:sz w:val="28"/>
          <w:szCs w:val="28"/>
          <w:lang w:val="ru-RU" w:eastAsia="en-US"/>
        </w:rPr>
        <w:t>у</w:t>
      </w:r>
      <w:r w:rsidRPr="00B93D81">
        <w:rPr>
          <w:color w:val="000000"/>
          <w:sz w:val="28"/>
          <w:szCs w:val="28"/>
          <w:lang w:val="ru-RU" w:eastAsia="en-US"/>
        </w:rPr>
        <w:t>загальн</w:t>
      </w:r>
      <w:r w:rsidR="00845C2D" w:rsidRPr="00B93D81">
        <w:rPr>
          <w:color w:val="000000"/>
          <w:sz w:val="28"/>
          <w:szCs w:val="28"/>
          <w:lang w:val="ru-RU" w:eastAsia="en-US"/>
        </w:rPr>
        <w:t>ен</w:t>
      </w:r>
      <w:r w:rsidRPr="00B93D81">
        <w:rPr>
          <w:color w:val="000000"/>
          <w:sz w:val="28"/>
          <w:szCs w:val="28"/>
          <w:lang w:val="ru-RU" w:eastAsia="en-US"/>
        </w:rPr>
        <w:t xml:space="preserve">ий рівень задоволеності </w:t>
      </w:r>
      <w:r w:rsidR="00845C2D" w:rsidRPr="00B93D81">
        <w:rPr>
          <w:color w:val="000000"/>
          <w:sz w:val="28"/>
          <w:szCs w:val="28"/>
          <w:lang w:val="ru-RU" w:eastAsia="en-US"/>
        </w:rPr>
        <w:t>від професійної діяльно</w:t>
      </w:r>
      <w:r w:rsidRPr="00B93D81">
        <w:rPr>
          <w:color w:val="000000"/>
          <w:sz w:val="28"/>
          <w:szCs w:val="28"/>
          <w:lang w:val="ru-RU" w:eastAsia="en-US"/>
        </w:rPr>
        <w:t>ст</w:t>
      </w:r>
      <w:r w:rsidR="00845C2D" w:rsidRPr="00B93D81">
        <w:rPr>
          <w:color w:val="000000"/>
          <w:sz w:val="28"/>
          <w:szCs w:val="28"/>
          <w:lang w:val="ru-RU" w:eastAsia="en-US"/>
        </w:rPr>
        <w:t>і</w:t>
      </w:r>
      <w:r w:rsidRPr="00B93D81">
        <w:rPr>
          <w:color w:val="000000"/>
          <w:sz w:val="28"/>
          <w:szCs w:val="28"/>
          <w:lang w:val="ru-RU" w:eastAsia="en-US"/>
        </w:rPr>
        <w:t>.</w:t>
      </w:r>
    </w:p>
    <w:p w:rsidR="00B24ACC" w:rsidRPr="00B93D81" w:rsidRDefault="00B24ACC" w:rsidP="00C229CD">
      <w:pPr>
        <w:widowControl w:val="0"/>
        <w:spacing w:line="360" w:lineRule="auto"/>
        <w:ind w:firstLine="709"/>
        <w:jc w:val="both"/>
        <w:rPr>
          <w:color w:val="000000" w:themeColor="text1"/>
          <w:sz w:val="28"/>
          <w:szCs w:val="28"/>
          <w:lang w:val="ru-RU" w:eastAsia="uk-UA" w:bidi="uk-UA"/>
        </w:rPr>
      </w:pPr>
    </w:p>
    <w:p w:rsidR="00C229CD" w:rsidRPr="00B93D81" w:rsidRDefault="00C229CD" w:rsidP="00C229CD">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9CD" w:rsidRPr="00B93D81" w:rsidRDefault="00C229CD" w:rsidP="00C229CD">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 xml:space="preserve">Рис. 2.1. Задоволеність професійною діяльністю </w:t>
      </w:r>
      <w:r w:rsidR="00AC4146" w:rsidRPr="00B93D81">
        <w:rPr>
          <w:b/>
          <w:color w:val="000000" w:themeColor="text1"/>
          <w:sz w:val="28"/>
          <w:szCs w:val="28"/>
          <w:lang w:eastAsia="uk-UA" w:bidi="uk-UA"/>
        </w:rPr>
        <w:t>майбутніх психологів</w:t>
      </w:r>
    </w:p>
    <w:p w:rsidR="00C229CD" w:rsidRPr="00B93D81" w:rsidRDefault="00C229CD" w:rsidP="00C229CD">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C229CD" w:rsidRPr="00B93D81" w:rsidRDefault="00C229CD" w:rsidP="00A03791">
      <w:pPr>
        <w:widowControl w:val="0"/>
        <w:spacing w:line="360" w:lineRule="auto"/>
        <w:ind w:firstLine="709"/>
        <w:jc w:val="both"/>
        <w:rPr>
          <w:color w:val="000000" w:themeColor="text1"/>
          <w:sz w:val="28"/>
          <w:szCs w:val="28"/>
          <w:lang w:eastAsia="uk-UA" w:bidi="uk-UA"/>
        </w:rPr>
      </w:pP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шкалою «задоволеність досягненнями у роботі» </w:t>
      </w:r>
      <w:r w:rsidR="00845C2D" w:rsidRPr="00B93D81">
        <w:rPr>
          <w:color w:val="000000"/>
          <w:sz w:val="28"/>
          <w:szCs w:val="28"/>
          <w:lang w:val="ru-RU" w:eastAsia="en-US"/>
        </w:rPr>
        <w:t xml:space="preserve">одразу у </w:t>
      </w:r>
      <w:r w:rsidRPr="00B93D81">
        <w:rPr>
          <w:color w:val="000000"/>
          <w:sz w:val="28"/>
          <w:szCs w:val="28"/>
          <w:lang w:val="ru-RU" w:eastAsia="en-US"/>
        </w:rPr>
        <w:t xml:space="preserve">81,5% опитаних </w:t>
      </w:r>
      <w:r w:rsidR="00845C2D" w:rsidRPr="00B93D81">
        <w:rPr>
          <w:color w:val="000000"/>
          <w:sz w:val="28"/>
          <w:szCs w:val="28"/>
          <w:lang w:val="ru-RU" w:eastAsia="en-US"/>
        </w:rPr>
        <w:t xml:space="preserve">виявилося задоволення власними досягненнями на середньому рівні, а у </w:t>
      </w:r>
      <w:r w:rsidRPr="00B93D81">
        <w:rPr>
          <w:color w:val="000000"/>
          <w:sz w:val="28"/>
          <w:szCs w:val="28"/>
          <w:lang w:val="ru-RU" w:eastAsia="en-US"/>
        </w:rPr>
        <w:t xml:space="preserve">18,5% </w:t>
      </w:r>
      <w:r w:rsidR="00845C2D" w:rsidRPr="00B93D81">
        <w:rPr>
          <w:color w:val="000000"/>
          <w:sz w:val="28"/>
          <w:szCs w:val="28"/>
          <w:lang w:val="ru-RU" w:eastAsia="en-US"/>
        </w:rPr>
        <w:t xml:space="preserve">- </w:t>
      </w:r>
      <w:r w:rsidRPr="00B93D81">
        <w:rPr>
          <w:color w:val="000000"/>
          <w:sz w:val="28"/>
          <w:szCs w:val="28"/>
          <w:lang w:val="ru-RU" w:eastAsia="en-US"/>
        </w:rPr>
        <w:t xml:space="preserve">на високому рівні. </w:t>
      </w:r>
      <w:r w:rsidR="00845C2D" w:rsidRPr="00B93D81">
        <w:rPr>
          <w:color w:val="000000"/>
          <w:sz w:val="28"/>
          <w:szCs w:val="28"/>
          <w:lang w:val="ru-RU" w:eastAsia="en-US"/>
        </w:rPr>
        <w:t>Такі показники</w:t>
      </w:r>
      <w:r w:rsidRPr="00B93D81">
        <w:rPr>
          <w:color w:val="000000"/>
          <w:sz w:val="28"/>
          <w:szCs w:val="28"/>
          <w:lang w:val="ru-RU" w:eastAsia="en-US"/>
        </w:rPr>
        <w:t xml:space="preserve"> довод</w:t>
      </w:r>
      <w:r w:rsidR="00845C2D" w:rsidRPr="00B93D81">
        <w:rPr>
          <w:color w:val="000000"/>
          <w:sz w:val="28"/>
          <w:szCs w:val="28"/>
          <w:lang w:val="ru-RU" w:eastAsia="en-US"/>
        </w:rPr>
        <w:t>я</w:t>
      </w:r>
      <w:r w:rsidRPr="00B93D81">
        <w:rPr>
          <w:color w:val="000000"/>
          <w:sz w:val="28"/>
          <w:szCs w:val="28"/>
          <w:lang w:val="ru-RU" w:eastAsia="en-US"/>
        </w:rPr>
        <w:t xml:space="preserve">ть, що переважна </w:t>
      </w:r>
      <w:r w:rsidRPr="00B93D81">
        <w:rPr>
          <w:color w:val="000000"/>
          <w:sz w:val="28"/>
          <w:szCs w:val="28"/>
          <w:lang w:val="ru-RU" w:eastAsia="en-US"/>
        </w:rPr>
        <w:lastRenderedPageBreak/>
        <w:t xml:space="preserve">більшість </w:t>
      </w:r>
      <w:r w:rsidR="00020647" w:rsidRPr="00B93D81">
        <w:rPr>
          <w:color w:val="000000"/>
          <w:sz w:val="28"/>
          <w:szCs w:val="28"/>
          <w:lang w:val="ru-RU" w:eastAsia="en-US"/>
        </w:rPr>
        <w:t>студентів спеціальності «Психологія»</w:t>
      </w:r>
      <w:r w:rsidRPr="00B93D81">
        <w:rPr>
          <w:color w:val="000000"/>
          <w:sz w:val="28"/>
          <w:szCs w:val="28"/>
          <w:lang w:val="ru-RU" w:eastAsia="en-US"/>
        </w:rPr>
        <w:t xml:space="preserve"> прагнуть </w:t>
      </w:r>
      <w:r w:rsidR="00845C2D" w:rsidRPr="00B93D81">
        <w:rPr>
          <w:color w:val="000000"/>
          <w:sz w:val="28"/>
          <w:szCs w:val="28"/>
          <w:lang w:val="ru-RU" w:eastAsia="en-US"/>
        </w:rPr>
        <w:t>щодо реалізації нових ідей і</w:t>
      </w:r>
      <w:r w:rsidRPr="00B93D81">
        <w:rPr>
          <w:color w:val="000000"/>
          <w:sz w:val="28"/>
          <w:szCs w:val="28"/>
          <w:lang w:val="ru-RU" w:eastAsia="en-US"/>
        </w:rPr>
        <w:t xml:space="preserve"> виконання більш складних професійних завдань.</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За шкалою «задоволеність стосунками із співробітниками» 15,4% опитаних</w:t>
      </w:r>
      <w:r w:rsidR="00845C2D" w:rsidRPr="00B93D81">
        <w:rPr>
          <w:color w:val="000000"/>
          <w:sz w:val="28"/>
          <w:szCs w:val="28"/>
          <w:lang w:val="ru-RU" w:eastAsia="en-US"/>
        </w:rPr>
        <w:t xml:space="preserve"> задоволення власними досягненнями у стосунках із студентами</w:t>
      </w:r>
      <w:r w:rsidRPr="00B93D81">
        <w:rPr>
          <w:color w:val="000000"/>
          <w:sz w:val="28"/>
          <w:szCs w:val="28"/>
          <w:lang w:val="ru-RU" w:eastAsia="en-US"/>
        </w:rPr>
        <w:t xml:space="preserve">, </w:t>
      </w:r>
      <w:r w:rsidR="00845C2D" w:rsidRPr="00B93D81">
        <w:rPr>
          <w:color w:val="000000"/>
          <w:sz w:val="28"/>
          <w:szCs w:val="28"/>
          <w:lang w:val="ru-RU" w:eastAsia="en-US"/>
        </w:rPr>
        <w:t xml:space="preserve">а </w:t>
      </w:r>
      <w:r w:rsidRPr="00B93D81">
        <w:rPr>
          <w:color w:val="000000"/>
          <w:sz w:val="28"/>
          <w:szCs w:val="28"/>
          <w:lang w:val="ru-RU" w:eastAsia="en-US"/>
        </w:rPr>
        <w:t>на високому рівні задоволені стосунками із студентами 84,6% опитуваних. Взагалі такий високий показник задоволеності стосунками із оточуючими можна пояснити особливостями професійної діяльності майбутнього психолога і високим рівнем розвиненості комунікативних компетенцій.</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w:t>
      </w:r>
      <w:r w:rsidR="00B47393" w:rsidRPr="00B93D81">
        <w:rPr>
          <w:color w:val="000000"/>
          <w:sz w:val="28"/>
          <w:szCs w:val="28"/>
          <w:lang w:val="ru-RU" w:eastAsia="en-US"/>
        </w:rPr>
        <w:t xml:space="preserve">наявною </w:t>
      </w:r>
      <w:r w:rsidRPr="00B93D81">
        <w:rPr>
          <w:color w:val="000000"/>
          <w:sz w:val="28"/>
          <w:szCs w:val="28"/>
          <w:lang w:val="ru-RU" w:eastAsia="en-US"/>
        </w:rPr>
        <w:t xml:space="preserve">шкалою «задоволеність стосунками із керівництвом» </w:t>
      </w:r>
      <w:r w:rsidR="00B47393" w:rsidRPr="00B93D81">
        <w:rPr>
          <w:color w:val="000000"/>
          <w:sz w:val="28"/>
          <w:szCs w:val="28"/>
          <w:lang w:val="ru-RU" w:eastAsia="en-US"/>
        </w:rPr>
        <w:t xml:space="preserve">уже </w:t>
      </w:r>
      <w:r w:rsidRPr="00B93D81">
        <w:rPr>
          <w:color w:val="000000"/>
          <w:sz w:val="28"/>
          <w:szCs w:val="28"/>
          <w:lang w:val="ru-RU" w:eastAsia="en-US"/>
        </w:rPr>
        <w:t>86,2% опитаних на середньому рівні задоволені стосунками з викладачами</w:t>
      </w:r>
      <w:r w:rsidR="00B47393" w:rsidRPr="00B93D81">
        <w:rPr>
          <w:color w:val="000000"/>
          <w:sz w:val="28"/>
          <w:szCs w:val="28"/>
          <w:lang w:val="ru-RU" w:eastAsia="en-US"/>
        </w:rPr>
        <w:t>,</w:t>
      </w:r>
      <w:r w:rsidRPr="00B93D81">
        <w:rPr>
          <w:color w:val="000000"/>
          <w:sz w:val="28"/>
          <w:szCs w:val="28"/>
          <w:lang w:val="ru-RU" w:eastAsia="en-US"/>
        </w:rPr>
        <w:t xml:space="preserve"> </w:t>
      </w:r>
      <w:r w:rsidR="00B47393" w:rsidRPr="00B93D81">
        <w:rPr>
          <w:color w:val="000000"/>
          <w:sz w:val="28"/>
          <w:szCs w:val="28"/>
          <w:lang w:val="ru-RU" w:eastAsia="en-US"/>
        </w:rPr>
        <w:t>а</w:t>
      </w:r>
      <w:r w:rsidRPr="00B93D81">
        <w:rPr>
          <w:color w:val="000000"/>
          <w:sz w:val="28"/>
          <w:szCs w:val="28"/>
          <w:lang w:val="ru-RU" w:eastAsia="en-US"/>
        </w:rPr>
        <w:t xml:space="preserve"> 13,8% опитаних </w:t>
      </w:r>
      <w:r w:rsidR="00B47393" w:rsidRPr="00B93D81">
        <w:rPr>
          <w:color w:val="000000"/>
          <w:sz w:val="28"/>
          <w:szCs w:val="28"/>
          <w:lang w:val="ru-RU" w:eastAsia="en-US"/>
        </w:rPr>
        <w:t xml:space="preserve">задоволені стосунками із викладачами </w:t>
      </w:r>
      <w:r w:rsidRPr="00B93D81">
        <w:rPr>
          <w:color w:val="000000"/>
          <w:sz w:val="28"/>
          <w:szCs w:val="28"/>
          <w:lang w:val="ru-RU" w:eastAsia="en-US"/>
        </w:rPr>
        <w:t>на високому рівні. Це означає, що у студентів у стосунках із викладачами виникають конфліктні ситуації. Також майбутнім педагогам не вистачає зворотного зв’язку з боку викладачів.</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шкалою «рівень домагань у професійній діяльності» </w:t>
      </w:r>
      <w:r w:rsidR="00B47393" w:rsidRPr="00B93D81">
        <w:rPr>
          <w:color w:val="000000"/>
          <w:sz w:val="28"/>
          <w:szCs w:val="28"/>
          <w:lang w:val="ru-RU" w:eastAsia="en-US"/>
        </w:rPr>
        <w:t xml:space="preserve">у </w:t>
      </w:r>
      <w:r w:rsidRPr="00B93D81">
        <w:rPr>
          <w:color w:val="000000"/>
          <w:sz w:val="28"/>
          <w:szCs w:val="28"/>
          <w:lang w:val="ru-RU" w:eastAsia="en-US"/>
        </w:rPr>
        <w:t xml:space="preserve">53,1% опитаних </w:t>
      </w:r>
      <w:r w:rsidR="00B47393" w:rsidRPr="00B93D81">
        <w:rPr>
          <w:color w:val="000000"/>
          <w:sz w:val="28"/>
          <w:szCs w:val="28"/>
          <w:lang w:val="ru-RU" w:eastAsia="en-US"/>
        </w:rPr>
        <w:t xml:space="preserve">виявлена задоволеність власною реалізацією у роботі </w:t>
      </w:r>
      <w:r w:rsidRPr="00B93D81">
        <w:rPr>
          <w:color w:val="000000"/>
          <w:sz w:val="28"/>
          <w:szCs w:val="28"/>
          <w:lang w:val="ru-RU" w:eastAsia="en-US"/>
        </w:rPr>
        <w:t>на середньому рівні</w:t>
      </w:r>
      <w:r w:rsidR="00B47393" w:rsidRPr="00B93D81">
        <w:rPr>
          <w:color w:val="000000"/>
          <w:sz w:val="28"/>
          <w:szCs w:val="28"/>
          <w:lang w:val="ru-RU" w:eastAsia="en-US"/>
        </w:rPr>
        <w:t>, а у</w:t>
      </w:r>
      <w:r w:rsidRPr="00B93D81">
        <w:rPr>
          <w:color w:val="000000"/>
          <w:sz w:val="28"/>
          <w:szCs w:val="28"/>
          <w:lang w:val="ru-RU" w:eastAsia="en-US"/>
        </w:rPr>
        <w:t xml:space="preserve"> 46,9% опитаних </w:t>
      </w:r>
      <w:r w:rsidR="00B47393" w:rsidRPr="00B93D81">
        <w:rPr>
          <w:color w:val="000000"/>
          <w:sz w:val="28"/>
          <w:szCs w:val="28"/>
          <w:lang w:val="ru-RU" w:eastAsia="en-US"/>
        </w:rPr>
        <w:t xml:space="preserve">- </w:t>
      </w:r>
      <w:r w:rsidRPr="00B93D81">
        <w:rPr>
          <w:color w:val="000000"/>
          <w:sz w:val="28"/>
          <w:szCs w:val="28"/>
          <w:lang w:val="ru-RU" w:eastAsia="en-US"/>
        </w:rPr>
        <w:t xml:space="preserve">на високому рівні задоволені власними прагненнями у роботі. Тобто, більшість мають можливість реалізувати себе у професійній діяльності </w:t>
      </w:r>
      <w:r w:rsidR="00B47393" w:rsidRPr="00B93D81">
        <w:rPr>
          <w:color w:val="000000"/>
          <w:sz w:val="28"/>
          <w:szCs w:val="28"/>
          <w:lang w:val="ru-RU" w:eastAsia="en-US"/>
        </w:rPr>
        <w:t>і</w:t>
      </w:r>
      <w:r w:rsidRPr="00B93D81">
        <w:rPr>
          <w:color w:val="000000"/>
          <w:sz w:val="28"/>
          <w:szCs w:val="28"/>
          <w:lang w:val="ru-RU" w:eastAsia="en-US"/>
        </w:rPr>
        <w:t xml:space="preserve"> досягти </w:t>
      </w:r>
      <w:r w:rsidR="00B47393" w:rsidRPr="00B93D81">
        <w:rPr>
          <w:color w:val="000000"/>
          <w:sz w:val="28"/>
          <w:szCs w:val="28"/>
          <w:lang w:val="ru-RU" w:eastAsia="en-US"/>
        </w:rPr>
        <w:t xml:space="preserve">особливого </w:t>
      </w:r>
      <w:r w:rsidRPr="00B93D81">
        <w:rPr>
          <w:color w:val="000000"/>
          <w:sz w:val="28"/>
          <w:szCs w:val="28"/>
          <w:lang w:val="ru-RU" w:eastAsia="en-US"/>
        </w:rPr>
        <w:t xml:space="preserve">кар’єрного зростання, </w:t>
      </w:r>
      <w:r w:rsidR="00B47393" w:rsidRPr="00B93D81">
        <w:rPr>
          <w:color w:val="000000"/>
          <w:sz w:val="28"/>
          <w:szCs w:val="28"/>
          <w:lang w:val="ru-RU" w:eastAsia="en-US"/>
        </w:rPr>
        <w:t>однак</w:t>
      </w:r>
      <w:r w:rsidRPr="00B93D81">
        <w:rPr>
          <w:color w:val="000000"/>
          <w:sz w:val="28"/>
          <w:szCs w:val="28"/>
          <w:lang w:val="ru-RU" w:eastAsia="en-US"/>
        </w:rPr>
        <w:t xml:space="preserve"> серед випробуваних є </w:t>
      </w:r>
      <w:r w:rsidR="00B47393" w:rsidRPr="00B93D81">
        <w:rPr>
          <w:color w:val="000000"/>
          <w:sz w:val="28"/>
          <w:szCs w:val="28"/>
          <w:lang w:val="ru-RU" w:eastAsia="en-US"/>
        </w:rPr>
        <w:t xml:space="preserve">й такі </w:t>
      </w:r>
      <w:r w:rsidRPr="00B93D81">
        <w:rPr>
          <w:color w:val="000000"/>
          <w:sz w:val="28"/>
          <w:szCs w:val="28"/>
          <w:lang w:val="ru-RU" w:eastAsia="en-US"/>
        </w:rPr>
        <w:t xml:space="preserve">майбутні психологи, </w:t>
      </w:r>
      <w:r w:rsidR="00B47393" w:rsidRPr="00B93D81">
        <w:rPr>
          <w:color w:val="000000"/>
          <w:sz w:val="28"/>
          <w:szCs w:val="28"/>
          <w:lang w:val="ru-RU" w:eastAsia="en-US"/>
        </w:rPr>
        <w:t>хто</w:t>
      </w:r>
      <w:r w:rsidRPr="00B93D81">
        <w:rPr>
          <w:color w:val="000000"/>
          <w:sz w:val="28"/>
          <w:szCs w:val="28"/>
          <w:lang w:val="ru-RU" w:eastAsia="en-US"/>
        </w:rPr>
        <w:t xml:space="preserve"> не мають </w:t>
      </w:r>
      <w:r w:rsidR="00B47393" w:rsidRPr="00B93D81">
        <w:rPr>
          <w:color w:val="000000"/>
          <w:sz w:val="28"/>
          <w:szCs w:val="28"/>
          <w:lang w:val="ru-RU" w:eastAsia="en-US"/>
        </w:rPr>
        <w:t>ціє</w:t>
      </w:r>
      <w:r w:rsidRPr="00B93D81">
        <w:rPr>
          <w:color w:val="000000"/>
          <w:sz w:val="28"/>
          <w:szCs w:val="28"/>
          <w:lang w:val="ru-RU" w:eastAsia="en-US"/>
        </w:rPr>
        <w:t>ї можливості.</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шкалою «перевага виконуваної роботи над високим заробітком» </w:t>
      </w:r>
      <w:r w:rsidR="00B47393" w:rsidRPr="00B93D81">
        <w:rPr>
          <w:color w:val="000000"/>
          <w:sz w:val="28"/>
          <w:szCs w:val="28"/>
          <w:lang w:val="ru-RU" w:eastAsia="en-US"/>
        </w:rPr>
        <w:t xml:space="preserve">у </w:t>
      </w:r>
      <w:r w:rsidRPr="00B93D81">
        <w:rPr>
          <w:color w:val="000000"/>
          <w:sz w:val="28"/>
          <w:szCs w:val="28"/>
          <w:lang w:val="ru-RU" w:eastAsia="en-US"/>
        </w:rPr>
        <w:t>79,2% опитаних</w:t>
      </w:r>
      <w:r w:rsidR="00B47393" w:rsidRPr="00B93D81">
        <w:rPr>
          <w:color w:val="000000"/>
          <w:sz w:val="28"/>
          <w:szCs w:val="28"/>
          <w:lang w:val="ru-RU" w:eastAsia="en-US"/>
        </w:rPr>
        <w:t xml:space="preserve"> виявлено</w:t>
      </w:r>
      <w:r w:rsidRPr="00B93D81">
        <w:rPr>
          <w:color w:val="000000"/>
          <w:sz w:val="28"/>
          <w:szCs w:val="28"/>
          <w:lang w:val="ru-RU" w:eastAsia="en-US"/>
        </w:rPr>
        <w:t xml:space="preserve"> середній рівень, 20,8% продемонстрували високий рівень. Це свідчить про те, що майбутні психологи прагнуть мати </w:t>
      </w:r>
      <w:r w:rsidR="00B47393" w:rsidRPr="00B93D81">
        <w:rPr>
          <w:color w:val="000000"/>
          <w:sz w:val="28"/>
          <w:szCs w:val="28"/>
          <w:lang w:val="ru-RU" w:eastAsia="en-US"/>
        </w:rPr>
        <w:t xml:space="preserve">такий </w:t>
      </w:r>
      <w:r w:rsidRPr="00B93D81">
        <w:rPr>
          <w:color w:val="000000"/>
          <w:sz w:val="28"/>
          <w:szCs w:val="28"/>
          <w:lang w:val="ru-RU" w:eastAsia="en-US"/>
        </w:rPr>
        <w:t xml:space="preserve">рівень заробітку, який адекватно відповідає </w:t>
      </w:r>
      <w:r w:rsidR="00B47393" w:rsidRPr="00B93D81">
        <w:rPr>
          <w:color w:val="000000"/>
          <w:sz w:val="28"/>
          <w:szCs w:val="28"/>
          <w:lang w:val="ru-RU" w:eastAsia="en-US"/>
        </w:rPr>
        <w:t xml:space="preserve">не тільки </w:t>
      </w:r>
      <w:r w:rsidRPr="00B93D81">
        <w:rPr>
          <w:color w:val="000000"/>
          <w:sz w:val="28"/>
          <w:szCs w:val="28"/>
          <w:lang w:val="ru-RU" w:eastAsia="en-US"/>
        </w:rPr>
        <w:t xml:space="preserve">переліку функціональних обов’язків, </w:t>
      </w:r>
      <w:r w:rsidR="00B47393" w:rsidRPr="00B93D81">
        <w:rPr>
          <w:color w:val="000000"/>
          <w:sz w:val="28"/>
          <w:szCs w:val="28"/>
          <w:lang w:val="ru-RU" w:eastAsia="en-US"/>
        </w:rPr>
        <w:t xml:space="preserve">а також </w:t>
      </w:r>
      <w:r w:rsidRPr="00B93D81">
        <w:rPr>
          <w:color w:val="000000"/>
          <w:sz w:val="28"/>
          <w:szCs w:val="28"/>
          <w:lang w:val="ru-RU" w:eastAsia="en-US"/>
        </w:rPr>
        <w:t xml:space="preserve">професійним зусиллям </w:t>
      </w:r>
      <w:r w:rsidR="00B47393" w:rsidRPr="00B93D81">
        <w:rPr>
          <w:color w:val="000000"/>
          <w:sz w:val="28"/>
          <w:szCs w:val="28"/>
          <w:lang w:val="ru-RU" w:eastAsia="en-US"/>
        </w:rPr>
        <w:t>і</w:t>
      </w:r>
      <w:r w:rsidRPr="00B93D81">
        <w:rPr>
          <w:color w:val="000000"/>
          <w:sz w:val="28"/>
          <w:szCs w:val="28"/>
          <w:lang w:val="ru-RU" w:eastAsia="en-US"/>
        </w:rPr>
        <w:t xml:space="preserve"> досягненням у професійній діяльності.</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За</w:t>
      </w:r>
      <w:r w:rsidRPr="00B93D81">
        <w:rPr>
          <w:color w:val="000000"/>
          <w:sz w:val="28"/>
          <w:szCs w:val="28"/>
          <w:lang w:val="ru-RU" w:eastAsia="en-US"/>
        </w:rPr>
        <w:tab/>
        <w:t xml:space="preserve">шкалою «задоволеність умовами праці» 57,7% опитаних </w:t>
      </w:r>
      <w:r w:rsidR="00B47393" w:rsidRPr="00B93D81">
        <w:rPr>
          <w:color w:val="000000"/>
          <w:sz w:val="28"/>
          <w:szCs w:val="28"/>
          <w:lang w:val="ru-RU" w:eastAsia="en-US"/>
        </w:rPr>
        <w:t xml:space="preserve">досягли </w:t>
      </w:r>
      <w:r w:rsidRPr="00B93D81">
        <w:rPr>
          <w:color w:val="000000"/>
          <w:sz w:val="28"/>
          <w:szCs w:val="28"/>
          <w:lang w:val="ru-RU" w:eastAsia="en-US"/>
        </w:rPr>
        <w:t>середньо</w:t>
      </w:r>
      <w:r w:rsidR="00B47393" w:rsidRPr="00B93D81">
        <w:rPr>
          <w:color w:val="000000"/>
          <w:sz w:val="28"/>
          <w:szCs w:val="28"/>
          <w:lang w:val="ru-RU" w:eastAsia="en-US"/>
        </w:rPr>
        <w:t>го</w:t>
      </w:r>
      <w:r w:rsidRPr="00B93D81">
        <w:rPr>
          <w:color w:val="000000"/>
          <w:sz w:val="28"/>
          <w:szCs w:val="28"/>
          <w:lang w:val="ru-RU" w:eastAsia="en-US"/>
        </w:rPr>
        <w:t xml:space="preserve"> рівн</w:t>
      </w:r>
      <w:r w:rsidR="00B47393" w:rsidRPr="00B93D81">
        <w:rPr>
          <w:color w:val="000000"/>
          <w:sz w:val="28"/>
          <w:szCs w:val="28"/>
          <w:lang w:val="ru-RU" w:eastAsia="en-US"/>
        </w:rPr>
        <w:t>я,</w:t>
      </w:r>
      <w:r w:rsidRPr="00B93D81">
        <w:rPr>
          <w:color w:val="000000"/>
          <w:sz w:val="28"/>
          <w:szCs w:val="28"/>
          <w:lang w:val="ru-RU" w:eastAsia="en-US"/>
        </w:rPr>
        <w:t xml:space="preserve"> </w:t>
      </w:r>
      <w:r w:rsidR="00B47393" w:rsidRPr="00B93D81">
        <w:rPr>
          <w:color w:val="000000"/>
          <w:sz w:val="28"/>
          <w:szCs w:val="28"/>
          <w:lang w:val="ru-RU" w:eastAsia="en-US"/>
        </w:rPr>
        <w:t>а</w:t>
      </w:r>
      <w:r w:rsidRPr="00B93D81">
        <w:rPr>
          <w:color w:val="000000"/>
          <w:sz w:val="28"/>
          <w:szCs w:val="28"/>
          <w:lang w:val="ru-RU" w:eastAsia="en-US"/>
        </w:rPr>
        <w:t xml:space="preserve"> 42,3% опитаних на високому рівні задоволені умовами праці. Тобто, майбутні психологи </w:t>
      </w:r>
      <w:r w:rsidR="00B47393" w:rsidRPr="00B93D81">
        <w:rPr>
          <w:color w:val="000000"/>
          <w:sz w:val="28"/>
          <w:szCs w:val="28"/>
          <w:lang w:val="ru-RU" w:eastAsia="en-US"/>
        </w:rPr>
        <w:t>частіше</w:t>
      </w:r>
      <w:r w:rsidRPr="00B93D81">
        <w:rPr>
          <w:color w:val="000000"/>
          <w:sz w:val="28"/>
          <w:szCs w:val="28"/>
          <w:lang w:val="ru-RU" w:eastAsia="en-US"/>
        </w:rPr>
        <w:t xml:space="preserve"> на середньому рівні задоволені умовами, </w:t>
      </w:r>
      <w:r w:rsidR="00B47393" w:rsidRPr="00B93D81">
        <w:rPr>
          <w:color w:val="000000"/>
          <w:sz w:val="28"/>
          <w:szCs w:val="28"/>
          <w:lang w:val="ru-RU" w:eastAsia="en-US"/>
        </w:rPr>
        <w:t>де будуть</w:t>
      </w:r>
      <w:r w:rsidRPr="00B93D81">
        <w:rPr>
          <w:color w:val="000000"/>
          <w:sz w:val="28"/>
          <w:szCs w:val="28"/>
          <w:lang w:val="ru-RU" w:eastAsia="en-US"/>
        </w:rPr>
        <w:t xml:space="preserve"> здійсню</w:t>
      </w:r>
      <w:r w:rsidR="00B47393" w:rsidRPr="00B93D81">
        <w:rPr>
          <w:color w:val="000000"/>
          <w:sz w:val="28"/>
          <w:szCs w:val="28"/>
          <w:lang w:val="ru-RU" w:eastAsia="en-US"/>
        </w:rPr>
        <w:t>ва</w:t>
      </w:r>
      <w:r w:rsidRPr="00B93D81">
        <w:rPr>
          <w:color w:val="000000"/>
          <w:sz w:val="28"/>
          <w:szCs w:val="28"/>
          <w:lang w:val="ru-RU" w:eastAsia="en-US"/>
        </w:rPr>
        <w:t>т</w:t>
      </w:r>
      <w:r w:rsidR="00B47393" w:rsidRPr="00B93D81">
        <w:rPr>
          <w:color w:val="000000"/>
          <w:sz w:val="28"/>
          <w:szCs w:val="28"/>
          <w:lang w:val="ru-RU" w:eastAsia="en-US"/>
        </w:rPr>
        <w:t>и</w:t>
      </w:r>
      <w:r w:rsidRPr="00B93D81">
        <w:rPr>
          <w:color w:val="000000"/>
          <w:sz w:val="28"/>
          <w:szCs w:val="28"/>
          <w:lang w:val="ru-RU" w:eastAsia="en-US"/>
        </w:rPr>
        <w:t xml:space="preserve"> власну професійну діяльність.</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lastRenderedPageBreak/>
        <w:t>За</w:t>
      </w:r>
      <w:r w:rsidRPr="00B93D81">
        <w:rPr>
          <w:color w:val="000000"/>
          <w:sz w:val="28"/>
          <w:szCs w:val="28"/>
          <w:lang w:val="ru-RU" w:eastAsia="en-US"/>
        </w:rPr>
        <w:tab/>
        <w:t xml:space="preserve">шкалою «професійна відповідальність» </w:t>
      </w:r>
      <w:r w:rsidR="00B47393" w:rsidRPr="00B93D81">
        <w:rPr>
          <w:color w:val="000000"/>
          <w:sz w:val="28"/>
          <w:szCs w:val="28"/>
          <w:lang w:val="ru-RU" w:eastAsia="en-US"/>
        </w:rPr>
        <w:t xml:space="preserve">одразу у </w:t>
      </w:r>
      <w:r w:rsidRPr="00B93D81">
        <w:rPr>
          <w:color w:val="000000"/>
          <w:sz w:val="28"/>
          <w:szCs w:val="28"/>
          <w:lang w:val="ru-RU" w:eastAsia="en-US"/>
        </w:rPr>
        <w:t xml:space="preserve">65,4% респондентів </w:t>
      </w:r>
      <w:r w:rsidR="00B47393" w:rsidRPr="00B93D81">
        <w:rPr>
          <w:color w:val="000000"/>
          <w:sz w:val="28"/>
          <w:szCs w:val="28"/>
          <w:lang w:val="ru-RU" w:eastAsia="en-US"/>
        </w:rPr>
        <w:t>виявлено</w:t>
      </w:r>
      <w:r w:rsidRPr="00B93D81">
        <w:rPr>
          <w:color w:val="000000"/>
          <w:sz w:val="28"/>
          <w:szCs w:val="28"/>
          <w:lang w:val="ru-RU" w:eastAsia="en-US"/>
        </w:rPr>
        <w:t xml:space="preserve"> середній рівень професійної відповідальності</w:t>
      </w:r>
      <w:r w:rsidR="00B47393" w:rsidRPr="00B93D81">
        <w:rPr>
          <w:color w:val="000000"/>
          <w:sz w:val="28"/>
          <w:szCs w:val="28"/>
          <w:lang w:val="ru-RU" w:eastAsia="en-US"/>
        </w:rPr>
        <w:t>,</w:t>
      </w:r>
      <w:r w:rsidRPr="00B93D81">
        <w:rPr>
          <w:color w:val="000000"/>
          <w:sz w:val="28"/>
          <w:szCs w:val="28"/>
          <w:lang w:val="ru-RU" w:eastAsia="en-US"/>
        </w:rPr>
        <w:t xml:space="preserve"> </w:t>
      </w:r>
      <w:r w:rsidR="00B47393" w:rsidRPr="00B93D81">
        <w:rPr>
          <w:color w:val="000000"/>
          <w:sz w:val="28"/>
          <w:szCs w:val="28"/>
          <w:lang w:val="ru-RU" w:eastAsia="en-US"/>
        </w:rPr>
        <w:t>а</w:t>
      </w:r>
      <w:r w:rsidRPr="00B93D81">
        <w:rPr>
          <w:color w:val="000000"/>
          <w:sz w:val="28"/>
          <w:szCs w:val="28"/>
          <w:lang w:val="ru-RU" w:eastAsia="en-US"/>
        </w:rPr>
        <w:t xml:space="preserve"> 34,6% опитуваних продемонстрували високий рівень професійної відповідальності. </w:t>
      </w:r>
      <w:r w:rsidR="00B47393" w:rsidRPr="00B93D81">
        <w:rPr>
          <w:color w:val="000000"/>
          <w:sz w:val="28"/>
          <w:szCs w:val="28"/>
          <w:lang w:val="ru-RU" w:eastAsia="en-US"/>
        </w:rPr>
        <w:t>Це</w:t>
      </w:r>
      <w:r w:rsidRPr="00B93D81">
        <w:rPr>
          <w:color w:val="000000"/>
          <w:sz w:val="28"/>
          <w:szCs w:val="28"/>
          <w:lang w:val="ru-RU" w:eastAsia="en-US"/>
        </w:rPr>
        <w:t>й показник професійної відповідальності пов'язаний із відповідальніст</w:t>
      </w:r>
      <w:r w:rsidR="00B47393" w:rsidRPr="00B93D81">
        <w:rPr>
          <w:color w:val="000000"/>
          <w:sz w:val="28"/>
          <w:szCs w:val="28"/>
          <w:lang w:val="ru-RU" w:eastAsia="en-US"/>
        </w:rPr>
        <w:t>ю</w:t>
      </w:r>
      <w:r w:rsidRPr="00B93D81">
        <w:rPr>
          <w:color w:val="000000"/>
          <w:sz w:val="28"/>
          <w:szCs w:val="28"/>
          <w:lang w:val="ru-RU" w:eastAsia="en-US"/>
        </w:rPr>
        <w:t xml:space="preserve"> за управління </w:t>
      </w:r>
      <w:r w:rsidR="00B47393" w:rsidRPr="00B93D81">
        <w:rPr>
          <w:color w:val="000000"/>
          <w:sz w:val="28"/>
          <w:szCs w:val="28"/>
          <w:lang w:val="ru-RU" w:eastAsia="en-US"/>
        </w:rPr>
        <w:t>персоналом у</w:t>
      </w:r>
      <w:r w:rsidRPr="00B93D81">
        <w:rPr>
          <w:color w:val="000000"/>
          <w:sz w:val="28"/>
          <w:szCs w:val="28"/>
          <w:lang w:val="ru-RU" w:eastAsia="en-US"/>
        </w:rPr>
        <w:t xml:space="preserve"> організації та викон</w:t>
      </w:r>
      <w:r w:rsidR="00B47393" w:rsidRPr="00B93D81">
        <w:rPr>
          <w:color w:val="000000"/>
          <w:sz w:val="28"/>
          <w:szCs w:val="28"/>
          <w:lang w:val="ru-RU" w:eastAsia="en-US"/>
        </w:rPr>
        <w:t>ання</w:t>
      </w:r>
      <w:r w:rsidRPr="00B93D81">
        <w:rPr>
          <w:color w:val="000000"/>
          <w:sz w:val="28"/>
          <w:szCs w:val="28"/>
          <w:lang w:val="ru-RU" w:eastAsia="en-US"/>
        </w:rPr>
        <w:t xml:space="preserve"> досить значн</w:t>
      </w:r>
      <w:r w:rsidR="00B47393" w:rsidRPr="00B93D81">
        <w:rPr>
          <w:color w:val="000000"/>
          <w:sz w:val="28"/>
          <w:szCs w:val="28"/>
          <w:lang w:val="ru-RU" w:eastAsia="en-US"/>
        </w:rPr>
        <w:t>ого</w:t>
      </w:r>
      <w:r w:rsidRPr="00B93D81">
        <w:rPr>
          <w:color w:val="000000"/>
          <w:sz w:val="28"/>
          <w:szCs w:val="28"/>
          <w:lang w:val="ru-RU" w:eastAsia="en-US"/>
        </w:rPr>
        <w:t xml:space="preserve"> перелік</w:t>
      </w:r>
      <w:r w:rsidR="00B47393" w:rsidRPr="00B93D81">
        <w:rPr>
          <w:color w:val="000000"/>
          <w:sz w:val="28"/>
          <w:szCs w:val="28"/>
          <w:lang w:val="ru-RU" w:eastAsia="en-US"/>
        </w:rPr>
        <w:t>у</w:t>
      </w:r>
      <w:r w:rsidRPr="00B93D81">
        <w:rPr>
          <w:color w:val="000000"/>
          <w:sz w:val="28"/>
          <w:szCs w:val="28"/>
          <w:lang w:val="ru-RU" w:eastAsia="en-US"/>
        </w:rPr>
        <w:t xml:space="preserve"> професійних обов’язків. Майбутні психологи</w:t>
      </w:r>
      <w:r w:rsidR="00B47393" w:rsidRPr="00B93D81">
        <w:rPr>
          <w:color w:val="000000"/>
          <w:sz w:val="28"/>
          <w:szCs w:val="28"/>
          <w:lang w:val="ru-RU" w:eastAsia="en-US"/>
        </w:rPr>
        <w:t xml:space="preserve"> із середнім рів</w:t>
      </w:r>
      <w:r w:rsidRPr="00B93D81">
        <w:rPr>
          <w:color w:val="000000"/>
          <w:sz w:val="28"/>
          <w:szCs w:val="28"/>
          <w:lang w:val="ru-RU" w:eastAsia="en-US"/>
        </w:rPr>
        <w:t>н</w:t>
      </w:r>
      <w:r w:rsidR="00B47393" w:rsidRPr="00B93D81">
        <w:rPr>
          <w:color w:val="000000"/>
          <w:sz w:val="28"/>
          <w:szCs w:val="28"/>
          <w:lang w:val="ru-RU" w:eastAsia="en-US"/>
        </w:rPr>
        <w:t>ем</w:t>
      </w:r>
      <w:r w:rsidRPr="00B93D81">
        <w:rPr>
          <w:color w:val="000000"/>
          <w:sz w:val="28"/>
          <w:szCs w:val="28"/>
          <w:lang w:val="ru-RU" w:eastAsia="en-US"/>
        </w:rPr>
        <w:t xml:space="preserve">, скоріше за все, </w:t>
      </w:r>
      <w:r w:rsidR="00B47393" w:rsidRPr="00B93D81">
        <w:rPr>
          <w:color w:val="000000"/>
          <w:sz w:val="28"/>
          <w:szCs w:val="28"/>
          <w:lang w:val="ru-RU" w:eastAsia="en-US"/>
        </w:rPr>
        <w:t xml:space="preserve">активно </w:t>
      </w:r>
      <w:r w:rsidRPr="00B93D81">
        <w:rPr>
          <w:color w:val="000000"/>
          <w:sz w:val="28"/>
          <w:szCs w:val="28"/>
          <w:lang w:val="ru-RU" w:eastAsia="en-US"/>
        </w:rPr>
        <w:t xml:space="preserve">прагнуть до перерозподілу </w:t>
      </w:r>
      <w:r w:rsidR="00B47393" w:rsidRPr="00B93D81">
        <w:rPr>
          <w:color w:val="000000"/>
          <w:sz w:val="28"/>
          <w:szCs w:val="28"/>
          <w:lang w:val="ru-RU" w:eastAsia="en-US"/>
        </w:rPr>
        <w:t xml:space="preserve">у </w:t>
      </w:r>
      <w:r w:rsidRPr="00B93D81">
        <w:rPr>
          <w:color w:val="000000"/>
          <w:sz w:val="28"/>
          <w:szCs w:val="28"/>
          <w:lang w:val="ru-RU" w:eastAsia="en-US"/>
        </w:rPr>
        <w:t>професійн</w:t>
      </w:r>
      <w:r w:rsidR="00B47393" w:rsidRPr="00B93D81">
        <w:rPr>
          <w:color w:val="000000"/>
          <w:sz w:val="28"/>
          <w:szCs w:val="28"/>
          <w:lang w:val="ru-RU" w:eastAsia="en-US"/>
        </w:rPr>
        <w:t>ій</w:t>
      </w:r>
      <w:r w:rsidRPr="00B93D81">
        <w:rPr>
          <w:color w:val="000000"/>
          <w:sz w:val="28"/>
          <w:szCs w:val="28"/>
          <w:lang w:val="ru-RU" w:eastAsia="en-US"/>
        </w:rPr>
        <w:t xml:space="preserve"> відповідальності.</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шкалою «загальна задоволеність працею» 56,2% опитаних </w:t>
      </w:r>
      <w:r w:rsidR="00B47393" w:rsidRPr="00B93D81">
        <w:rPr>
          <w:color w:val="000000"/>
          <w:sz w:val="28"/>
          <w:szCs w:val="28"/>
          <w:lang w:val="ru-RU" w:eastAsia="en-US"/>
        </w:rPr>
        <w:t xml:space="preserve">активно </w:t>
      </w:r>
      <w:r w:rsidRPr="00B93D81">
        <w:rPr>
          <w:color w:val="000000"/>
          <w:sz w:val="28"/>
          <w:szCs w:val="28"/>
          <w:lang w:val="ru-RU" w:eastAsia="en-US"/>
        </w:rPr>
        <w:t>продемонстрували середній рівень задоволеності професійною діяльністю і 43,8% опитаних – продемонстрували високий рівень.</w:t>
      </w:r>
    </w:p>
    <w:p w:rsidR="005A1C6C" w:rsidRPr="00B93D81" w:rsidRDefault="009A284F"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При цьому, н</w:t>
      </w:r>
      <w:r w:rsidR="005A1C6C" w:rsidRPr="00B93D81">
        <w:rPr>
          <w:color w:val="000000"/>
          <w:sz w:val="28"/>
          <w:szCs w:val="28"/>
          <w:lang w:val="ru-RU" w:eastAsia="en-US"/>
        </w:rPr>
        <w:t>изьк</w:t>
      </w:r>
      <w:r w:rsidRPr="00B93D81">
        <w:rPr>
          <w:color w:val="000000"/>
          <w:sz w:val="28"/>
          <w:szCs w:val="28"/>
          <w:lang w:val="ru-RU" w:eastAsia="en-US"/>
        </w:rPr>
        <w:t>ий</w:t>
      </w:r>
      <w:r w:rsidR="005A1C6C" w:rsidRPr="00B93D81">
        <w:rPr>
          <w:color w:val="000000"/>
          <w:sz w:val="28"/>
          <w:szCs w:val="28"/>
          <w:lang w:val="ru-RU" w:eastAsia="en-US"/>
        </w:rPr>
        <w:t xml:space="preserve"> рів</w:t>
      </w:r>
      <w:r w:rsidRPr="00B93D81">
        <w:rPr>
          <w:color w:val="000000"/>
          <w:sz w:val="28"/>
          <w:szCs w:val="28"/>
          <w:lang w:val="ru-RU" w:eastAsia="en-US"/>
        </w:rPr>
        <w:t>е</w:t>
      </w:r>
      <w:r w:rsidR="005A1C6C" w:rsidRPr="00B93D81">
        <w:rPr>
          <w:color w:val="000000"/>
          <w:sz w:val="28"/>
          <w:szCs w:val="28"/>
          <w:lang w:val="ru-RU" w:eastAsia="en-US"/>
        </w:rPr>
        <w:t>н</w:t>
      </w:r>
      <w:r w:rsidRPr="00B93D81">
        <w:rPr>
          <w:color w:val="000000"/>
          <w:sz w:val="28"/>
          <w:szCs w:val="28"/>
          <w:lang w:val="ru-RU" w:eastAsia="en-US"/>
        </w:rPr>
        <w:t>ь</w:t>
      </w:r>
      <w:r w:rsidR="005A1C6C" w:rsidRPr="00B93D81">
        <w:rPr>
          <w:color w:val="000000"/>
          <w:sz w:val="28"/>
          <w:szCs w:val="28"/>
          <w:lang w:val="ru-RU" w:eastAsia="en-US"/>
        </w:rPr>
        <w:t xml:space="preserve"> задоволеності (</w:t>
      </w:r>
      <w:r w:rsidRPr="00B93D81">
        <w:rPr>
          <w:color w:val="000000"/>
          <w:sz w:val="28"/>
          <w:szCs w:val="28"/>
          <w:lang w:val="ru-RU" w:eastAsia="en-US"/>
        </w:rPr>
        <w:t xml:space="preserve">чи </w:t>
      </w:r>
      <w:r w:rsidR="005A1C6C" w:rsidRPr="00B93D81">
        <w:rPr>
          <w:color w:val="000000"/>
          <w:sz w:val="28"/>
          <w:szCs w:val="28"/>
          <w:lang w:val="ru-RU" w:eastAsia="en-US"/>
        </w:rPr>
        <w:t xml:space="preserve">незадоволеності) професійною діяльністю не продемонстрував жоден </w:t>
      </w:r>
      <w:r w:rsidRPr="00B93D81">
        <w:rPr>
          <w:color w:val="000000"/>
          <w:sz w:val="28"/>
          <w:szCs w:val="28"/>
          <w:lang w:val="ru-RU" w:eastAsia="en-US"/>
        </w:rPr>
        <w:t>респон</w:t>
      </w:r>
      <w:r w:rsidR="005A1C6C" w:rsidRPr="00B93D81">
        <w:rPr>
          <w:color w:val="000000"/>
          <w:sz w:val="28"/>
          <w:szCs w:val="28"/>
          <w:lang w:val="ru-RU" w:eastAsia="en-US"/>
        </w:rPr>
        <w:t xml:space="preserve">дент. Це свідчить про те, що майбутні психологи мають </w:t>
      </w:r>
      <w:r w:rsidRPr="00B93D81">
        <w:rPr>
          <w:color w:val="000000"/>
          <w:sz w:val="28"/>
          <w:szCs w:val="28"/>
          <w:lang w:val="ru-RU" w:eastAsia="en-US"/>
        </w:rPr>
        <w:t xml:space="preserve">надто </w:t>
      </w:r>
      <w:r w:rsidR="005A1C6C" w:rsidRPr="00B93D81">
        <w:rPr>
          <w:color w:val="000000"/>
          <w:sz w:val="28"/>
          <w:szCs w:val="28"/>
          <w:lang w:val="ru-RU" w:eastAsia="en-US"/>
        </w:rPr>
        <w:t xml:space="preserve">високу професійну свідомість </w:t>
      </w:r>
      <w:r w:rsidRPr="00B93D81">
        <w:rPr>
          <w:color w:val="000000"/>
          <w:sz w:val="28"/>
          <w:szCs w:val="28"/>
          <w:lang w:val="ru-RU" w:eastAsia="en-US"/>
        </w:rPr>
        <w:t>і</w:t>
      </w:r>
      <w:r w:rsidR="005A1C6C" w:rsidRPr="00B93D81">
        <w:rPr>
          <w:color w:val="000000"/>
          <w:sz w:val="28"/>
          <w:szCs w:val="28"/>
          <w:lang w:val="ru-RU" w:eastAsia="en-US"/>
        </w:rPr>
        <w:t xml:space="preserve"> відповідальність.</w:t>
      </w:r>
      <w:r w:rsidRPr="00B93D81">
        <w:rPr>
          <w:color w:val="000000"/>
          <w:sz w:val="28"/>
          <w:szCs w:val="28"/>
          <w:lang w:val="ru-RU" w:eastAsia="en-US"/>
        </w:rPr>
        <w:t xml:space="preserve"> Це</w:t>
      </w:r>
      <w:r w:rsidR="005A1C6C" w:rsidRPr="00B93D81">
        <w:rPr>
          <w:color w:val="000000"/>
          <w:sz w:val="28"/>
          <w:szCs w:val="28"/>
          <w:lang w:val="ru-RU" w:eastAsia="en-US"/>
        </w:rPr>
        <w:t xml:space="preserve">й показник можна вважати позитивним </w:t>
      </w:r>
      <w:r w:rsidRPr="00B93D81">
        <w:rPr>
          <w:color w:val="000000"/>
          <w:sz w:val="28"/>
          <w:szCs w:val="28"/>
          <w:lang w:val="ru-RU" w:eastAsia="en-US"/>
        </w:rPr>
        <w:t>і</w:t>
      </w:r>
      <w:r w:rsidR="005A1C6C" w:rsidRPr="00B93D81">
        <w:rPr>
          <w:color w:val="000000"/>
          <w:sz w:val="28"/>
          <w:szCs w:val="28"/>
          <w:lang w:val="ru-RU" w:eastAsia="en-US"/>
        </w:rPr>
        <w:t xml:space="preserve"> сприятливим </w:t>
      </w:r>
      <w:r w:rsidRPr="00B93D81">
        <w:rPr>
          <w:color w:val="000000"/>
          <w:sz w:val="28"/>
          <w:szCs w:val="28"/>
          <w:lang w:val="ru-RU" w:eastAsia="en-US"/>
        </w:rPr>
        <w:t>з метою</w:t>
      </w:r>
      <w:r w:rsidR="005A1C6C" w:rsidRPr="00B93D81">
        <w:rPr>
          <w:color w:val="000000"/>
          <w:sz w:val="28"/>
          <w:szCs w:val="28"/>
          <w:lang w:val="ru-RU" w:eastAsia="en-US"/>
        </w:rPr>
        <w:t xml:space="preserve"> успішного виконання майбутнім педагогами власних професійних обов’язків.</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На основі одержаних результатів за методикою «Інтегральна задоволеність результатами від діяльності за професією» можна зробити висновки про переважно середній рівень задоволеності </w:t>
      </w:r>
      <w:r w:rsidR="00020647" w:rsidRPr="00B93D81">
        <w:rPr>
          <w:color w:val="000000"/>
          <w:sz w:val="28"/>
          <w:szCs w:val="28"/>
          <w:lang w:val="ru-RU" w:eastAsia="en-US"/>
        </w:rPr>
        <w:t>студентів спеціальності «Психологія»</w:t>
      </w:r>
      <w:r w:rsidRPr="00B93D81">
        <w:rPr>
          <w:color w:val="000000"/>
          <w:sz w:val="28"/>
          <w:szCs w:val="28"/>
          <w:lang w:val="ru-RU" w:eastAsia="en-US"/>
        </w:rPr>
        <w:t xml:space="preserve"> різними аспектами власної професійної діяльності. Так, чим вищ</w:t>
      </w:r>
      <w:r w:rsidR="009A284F" w:rsidRPr="00B93D81">
        <w:rPr>
          <w:color w:val="000000"/>
          <w:sz w:val="28"/>
          <w:szCs w:val="28"/>
          <w:lang w:val="ru-RU" w:eastAsia="en-US"/>
        </w:rPr>
        <w:t>е</w:t>
      </w:r>
      <w:r w:rsidRPr="00B93D81">
        <w:rPr>
          <w:color w:val="000000"/>
          <w:sz w:val="28"/>
          <w:szCs w:val="28"/>
          <w:lang w:val="ru-RU" w:eastAsia="en-US"/>
        </w:rPr>
        <w:t xml:space="preserve"> </w:t>
      </w:r>
      <w:r w:rsidR="009A284F" w:rsidRPr="00B93D81">
        <w:rPr>
          <w:color w:val="000000"/>
          <w:sz w:val="28"/>
          <w:szCs w:val="28"/>
          <w:lang w:val="ru-RU" w:eastAsia="en-US"/>
        </w:rPr>
        <w:t>ста</w:t>
      </w:r>
      <w:r w:rsidRPr="00B93D81">
        <w:rPr>
          <w:color w:val="000000"/>
          <w:sz w:val="28"/>
          <w:szCs w:val="28"/>
          <w:lang w:val="ru-RU" w:eastAsia="en-US"/>
        </w:rPr>
        <w:t xml:space="preserve">є задоволеність інтересом до роботи, тим більше </w:t>
      </w:r>
      <w:r w:rsidR="009A284F" w:rsidRPr="00B93D81">
        <w:rPr>
          <w:color w:val="000000"/>
          <w:sz w:val="28"/>
          <w:szCs w:val="28"/>
          <w:lang w:val="ru-RU" w:eastAsia="en-US"/>
        </w:rPr>
        <w:t xml:space="preserve">самі </w:t>
      </w:r>
      <w:r w:rsidRPr="00B93D81">
        <w:rPr>
          <w:color w:val="000000"/>
          <w:sz w:val="28"/>
          <w:szCs w:val="28"/>
          <w:lang w:val="ru-RU" w:eastAsia="en-US"/>
        </w:rPr>
        <w:t>майбутні психологи задоволені процесом її здійснення</w:t>
      </w:r>
      <w:r w:rsidR="009A284F" w:rsidRPr="00B93D81">
        <w:rPr>
          <w:color w:val="000000"/>
          <w:sz w:val="28"/>
          <w:szCs w:val="28"/>
          <w:lang w:val="ru-RU" w:eastAsia="en-US"/>
        </w:rPr>
        <w:t>,</w:t>
      </w:r>
      <w:r w:rsidRPr="00B93D81">
        <w:rPr>
          <w:color w:val="000000"/>
          <w:sz w:val="28"/>
          <w:szCs w:val="28"/>
          <w:lang w:val="ru-RU" w:eastAsia="en-US"/>
        </w:rPr>
        <w:t xml:space="preserve"> </w:t>
      </w:r>
      <w:r w:rsidR="009A284F" w:rsidRPr="00B93D81">
        <w:rPr>
          <w:color w:val="000000"/>
          <w:sz w:val="28"/>
          <w:szCs w:val="28"/>
          <w:lang w:val="ru-RU" w:eastAsia="en-US"/>
        </w:rPr>
        <w:t xml:space="preserve">а також </w:t>
      </w:r>
      <w:r w:rsidRPr="00B93D81">
        <w:rPr>
          <w:color w:val="000000"/>
          <w:sz w:val="28"/>
          <w:szCs w:val="28"/>
          <w:lang w:val="ru-RU" w:eastAsia="en-US"/>
        </w:rPr>
        <w:t xml:space="preserve">тим вище </w:t>
      </w:r>
      <w:r w:rsidR="009A284F" w:rsidRPr="00B93D81">
        <w:rPr>
          <w:color w:val="000000"/>
          <w:sz w:val="28"/>
          <w:szCs w:val="28"/>
          <w:lang w:val="ru-RU" w:eastAsia="en-US"/>
        </w:rPr>
        <w:t>респонденти</w:t>
      </w:r>
      <w:r w:rsidRPr="00B93D81">
        <w:rPr>
          <w:color w:val="000000"/>
          <w:sz w:val="28"/>
          <w:szCs w:val="28"/>
          <w:lang w:val="ru-RU" w:eastAsia="en-US"/>
        </w:rPr>
        <w:t xml:space="preserve"> оцінюють власну професійну відповідальність </w:t>
      </w:r>
      <w:r w:rsidR="009A284F" w:rsidRPr="00B93D81">
        <w:rPr>
          <w:color w:val="000000"/>
          <w:sz w:val="28"/>
          <w:szCs w:val="28"/>
          <w:lang w:val="ru-RU" w:eastAsia="en-US"/>
        </w:rPr>
        <w:t>і</w:t>
      </w:r>
      <w:r w:rsidRPr="00B93D81">
        <w:rPr>
          <w:color w:val="000000"/>
          <w:sz w:val="28"/>
          <w:szCs w:val="28"/>
          <w:lang w:val="ru-RU" w:eastAsia="en-US"/>
        </w:rPr>
        <w:t xml:space="preserve"> задоволеність стосунками із оточуючими, </w:t>
      </w:r>
      <w:r w:rsidR="009A284F" w:rsidRPr="00B93D81">
        <w:rPr>
          <w:color w:val="000000"/>
          <w:sz w:val="28"/>
          <w:szCs w:val="28"/>
          <w:lang w:val="ru-RU" w:eastAsia="en-US"/>
        </w:rPr>
        <w:t xml:space="preserve">а також </w:t>
      </w:r>
      <w:r w:rsidRPr="00B93D81">
        <w:rPr>
          <w:color w:val="000000"/>
          <w:sz w:val="28"/>
          <w:szCs w:val="28"/>
          <w:lang w:val="ru-RU" w:eastAsia="en-US"/>
        </w:rPr>
        <w:t xml:space="preserve">прагнуть отримувати відповідну заробітну платню за </w:t>
      </w:r>
      <w:r w:rsidR="009A284F" w:rsidRPr="00B93D81">
        <w:rPr>
          <w:color w:val="000000"/>
          <w:sz w:val="28"/>
          <w:szCs w:val="28"/>
          <w:lang w:val="ru-RU" w:eastAsia="en-US"/>
        </w:rPr>
        <w:t>виконану</w:t>
      </w:r>
      <w:r w:rsidRPr="00B93D81">
        <w:rPr>
          <w:color w:val="000000"/>
          <w:sz w:val="28"/>
          <w:szCs w:val="28"/>
          <w:lang w:val="ru-RU" w:eastAsia="en-US"/>
        </w:rPr>
        <w:t xml:space="preserve"> роботу </w:t>
      </w:r>
      <w:r w:rsidR="009A284F" w:rsidRPr="00B93D81">
        <w:rPr>
          <w:color w:val="000000"/>
          <w:sz w:val="28"/>
          <w:szCs w:val="28"/>
          <w:lang w:val="ru-RU" w:eastAsia="en-US"/>
        </w:rPr>
        <w:t>і</w:t>
      </w:r>
      <w:r w:rsidRPr="00B93D81">
        <w:rPr>
          <w:color w:val="000000"/>
          <w:sz w:val="28"/>
          <w:szCs w:val="28"/>
          <w:lang w:val="ru-RU" w:eastAsia="en-US"/>
        </w:rPr>
        <w:t xml:space="preserve"> мати можливість професійного </w:t>
      </w:r>
      <w:r w:rsidR="009A284F" w:rsidRPr="00B93D81">
        <w:rPr>
          <w:color w:val="000000"/>
          <w:sz w:val="28"/>
          <w:szCs w:val="28"/>
          <w:lang w:val="ru-RU" w:eastAsia="en-US"/>
        </w:rPr>
        <w:t>та</w:t>
      </w:r>
      <w:r w:rsidRPr="00B93D81">
        <w:rPr>
          <w:color w:val="000000"/>
          <w:sz w:val="28"/>
          <w:szCs w:val="28"/>
          <w:lang w:val="ru-RU" w:eastAsia="en-US"/>
        </w:rPr>
        <w:t xml:space="preserve"> кар’єрного зростання.</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Розглянемо результати дослідження, о</w:t>
      </w:r>
      <w:r w:rsidR="009A284F" w:rsidRPr="00B93D81">
        <w:rPr>
          <w:color w:val="000000"/>
          <w:sz w:val="28"/>
          <w:szCs w:val="28"/>
          <w:lang w:val="ru-RU" w:eastAsia="en-US"/>
        </w:rPr>
        <w:t>трим</w:t>
      </w:r>
      <w:r w:rsidRPr="00B93D81">
        <w:rPr>
          <w:color w:val="000000"/>
          <w:sz w:val="28"/>
          <w:szCs w:val="28"/>
          <w:lang w:val="ru-RU" w:eastAsia="en-US"/>
        </w:rPr>
        <w:t xml:space="preserve">ані за методикою «Мотивація професійної діяльності». Мотиваційний комплекс </w:t>
      </w:r>
      <w:r w:rsidR="009A284F" w:rsidRPr="00B93D81">
        <w:rPr>
          <w:color w:val="000000"/>
          <w:sz w:val="28"/>
          <w:szCs w:val="28"/>
          <w:lang w:val="ru-RU" w:eastAsia="en-US"/>
        </w:rPr>
        <w:t>я</w:t>
      </w:r>
      <w:r w:rsidRPr="00B93D81">
        <w:rPr>
          <w:color w:val="000000"/>
          <w:sz w:val="28"/>
          <w:szCs w:val="28"/>
          <w:lang w:val="ru-RU" w:eastAsia="en-US"/>
        </w:rPr>
        <w:t>вля</w:t>
      </w:r>
      <w:r w:rsidR="009A284F" w:rsidRPr="00B93D81">
        <w:rPr>
          <w:color w:val="000000"/>
          <w:sz w:val="28"/>
          <w:szCs w:val="28"/>
          <w:lang w:val="ru-RU" w:eastAsia="en-US"/>
        </w:rPr>
        <w:t>є</w:t>
      </w:r>
      <w:r w:rsidRPr="00B93D81">
        <w:rPr>
          <w:color w:val="000000"/>
          <w:sz w:val="28"/>
          <w:szCs w:val="28"/>
          <w:lang w:val="ru-RU" w:eastAsia="en-US"/>
        </w:rPr>
        <w:t xml:space="preserve"> собою тип співвідношення трьох </w:t>
      </w:r>
      <w:r w:rsidR="009A284F" w:rsidRPr="00B93D81">
        <w:rPr>
          <w:color w:val="000000"/>
          <w:sz w:val="28"/>
          <w:szCs w:val="28"/>
          <w:lang w:val="ru-RU" w:eastAsia="en-US"/>
        </w:rPr>
        <w:t xml:space="preserve">різних </w:t>
      </w:r>
      <w:r w:rsidRPr="00B93D81">
        <w:rPr>
          <w:color w:val="000000"/>
          <w:sz w:val="28"/>
          <w:szCs w:val="28"/>
          <w:lang w:val="ru-RU" w:eastAsia="en-US"/>
        </w:rPr>
        <w:t>видів мотивації: ВМ (</w:t>
      </w:r>
      <w:r w:rsidR="009A284F" w:rsidRPr="00B93D81">
        <w:rPr>
          <w:color w:val="000000"/>
          <w:sz w:val="28"/>
          <w:szCs w:val="28"/>
          <w:lang w:val="ru-RU" w:eastAsia="en-US"/>
        </w:rPr>
        <w:t xml:space="preserve">це </w:t>
      </w:r>
      <w:r w:rsidRPr="00B93D81">
        <w:rPr>
          <w:color w:val="000000"/>
          <w:sz w:val="28"/>
          <w:szCs w:val="28"/>
          <w:lang w:val="ru-RU" w:eastAsia="en-US"/>
        </w:rPr>
        <w:t>внутрішня мотивація), ЗПМ (</w:t>
      </w:r>
      <w:r w:rsidR="009A284F" w:rsidRPr="00B93D81">
        <w:rPr>
          <w:color w:val="000000"/>
          <w:sz w:val="28"/>
          <w:szCs w:val="28"/>
          <w:lang w:val="ru-RU" w:eastAsia="en-US"/>
        </w:rPr>
        <w:t xml:space="preserve">це </w:t>
      </w:r>
      <w:r w:rsidRPr="00B93D81">
        <w:rPr>
          <w:color w:val="000000"/>
          <w:sz w:val="28"/>
          <w:szCs w:val="28"/>
          <w:lang w:val="ru-RU" w:eastAsia="en-US"/>
        </w:rPr>
        <w:t>зовнішня позитивна мотивація) та ЗНМ (</w:t>
      </w:r>
      <w:r w:rsidR="009A284F" w:rsidRPr="00B93D81">
        <w:rPr>
          <w:color w:val="000000"/>
          <w:sz w:val="28"/>
          <w:szCs w:val="28"/>
          <w:lang w:val="ru-RU" w:eastAsia="en-US"/>
        </w:rPr>
        <w:t xml:space="preserve">це </w:t>
      </w:r>
      <w:r w:rsidRPr="00B93D81">
        <w:rPr>
          <w:color w:val="000000"/>
          <w:sz w:val="28"/>
          <w:szCs w:val="28"/>
          <w:lang w:val="ru-RU" w:eastAsia="en-US"/>
        </w:rPr>
        <w:t xml:space="preserve">зовнішня негативна мотивація). </w:t>
      </w:r>
      <w:r w:rsidR="009A284F" w:rsidRPr="00B93D81">
        <w:rPr>
          <w:color w:val="000000"/>
          <w:sz w:val="28"/>
          <w:szCs w:val="28"/>
          <w:lang w:val="ru-RU" w:eastAsia="en-US"/>
        </w:rPr>
        <w:t>Щод</w:t>
      </w:r>
      <w:r w:rsidRPr="00B93D81">
        <w:rPr>
          <w:color w:val="000000"/>
          <w:sz w:val="28"/>
          <w:szCs w:val="28"/>
          <w:lang w:val="ru-RU" w:eastAsia="en-US"/>
        </w:rPr>
        <w:t xml:space="preserve">о оптимальних мотиваційних комплексів належать </w:t>
      </w:r>
      <w:r w:rsidR="009A284F" w:rsidRPr="00B93D81">
        <w:rPr>
          <w:color w:val="000000"/>
          <w:sz w:val="28"/>
          <w:szCs w:val="28"/>
          <w:lang w:val="ru-RU" w:eastAsia="en-US"/>
        </w:rPr>
        <w:t xml:space="preserve">одразу </w:t>
      </w:r>
      <w:r w:rsidRPr="00B93D81">
        <w:rPr>
          <w:color w:val="000000"/>
          <w:sz w:val="28"/>
          <w:szCs w:val="28"/>
          <w:lang w:val="ru-RU" w:eastAsia="en-US"/>
        </w:rPr>
        <w:t xml:space="preserve">два </w:t>
      </w:r>
      <w:r w:rsidRPr="00B93D81">
        <w:rPr>
          <w:color w:val="000000"/>
          <w:sz w:val="28"/>
          <w:szCs w:val="28"/>
          <w:lang w:val="ru-RU" w:eastAsia="en-US"/>
        </w:rPr>
        <w:lastRenderedPageBreak/>
        <w:t>наступні типи поєднання</w:t>
      </w:r>
      <w:r w:rsidR="009A284F" w:rsidRPr="00B93D81">
        <w:rPr>
          <w:color w:val="000000"/>
          <w:sz w:val="28"/>
          <w:szCs w:val="28"/>
          <w:lang w:val="ru-RU" w:eastAsia="en-US"/>
        </w:rPr>
        <w:t>. Це</w:t>
      </w:r>
      <w:r w:rsidRPr="00B93D81">
        <w:rPr>
          <w:color w:val="000000"/>
          <w:sz w:val="28"/>
          <w:szCs w:val="28"/>
          <w:lang w:val="ru-RU" w:eastAsia="en-US"/>
        </w:rPr>
        <w:t xml:space="preserve"> ВМ&gt;ЗПМ&gt;ЗНМ </w:t>
      </w:r>
      <w:r w:rsidR="009A284F" w:rsidRPr="00B93D81">
        <w:rPr>
          <w:color w:val="000000"/>
          <w:sz w:val="28"/>
          <w:szCs w:val="28"/>
          <w:lang w:val="ru-RU" w:eastAsia="en-US"/>
        </w:rPr>
        <w:t>і</w:t>
      </w:r>
      <w:r w:rsidRPr="00B93D81">
        <w:rPr>
          <w:color w:val="000000"/>
          <w:sz w:val="28"/>
          <w:szCs w:val="28"/>
          <w:lang w:val="ru-RU" w:eastAsia="en-US"/>
        </w:rPr>
        <w:t xml:space="preserve"> ВМ=ЗПМ&gt;ЗНМ. Неоптимальним мотиваційним комплексом </w:t>
      </w:r>
      <w:r w:rsidR="009A284F" w:rsidRPr="00B93D81">
        <w:rPr>
          <w:color w:val="000000"/>
          <w:sz w:val="28"/>
          <w:szCs w:val="28"/>
          <w:lang w:val="ru-RU" w:eastAsia="en-US"/>
        </w:rPr>
        <w:t>ста</w:t>
      </w:r>
      <w:r w:rsidRPr="00B93D81">
        <w:rPr>
          <w:color w:val="000000"/>
          <w:sz w:val="28"/>
          <w:szCs w:val="28"/>
          <w:lang w:val="ru-RU" w:eastAsia="en-US"/>
        </w:rPr>
        <w:t xml:space="preserve">є тип – ЗНМ&gt;ЗПМ&gt;ВМ. </w:t>
      </w:r>
    </w:p>
    <w:p w:rsidR="005A1C6C" w:rsidRPr="00B93D81" w:rsidRDefault="005A1C6C" w:rsidP="005A1C6C">
      <w:pPr>
        <w:autoSpaceDE w:val="0"/>
        <w:autoSpaceDN w:val="0"/>
        <w:adjustRightInd w:val="0"/>
        <w:spacing w:line="360" w:lineRule="auto"/>
        <w:ind w:firstLine="709"/>
        <w:jc w:val="both"/>
        <w:rPr>
          <w:color w:val="000000"/>
          <w:sz w:val="28"/>
          <w:szCs w:val="28"/>
          <w:lang w:val="ru-RU" w:eastAsia="en-US"/>
        </w:rPr>
      </w:pPr>
      <w:r w:rsidRPr="00B93D81">
        <w:rPr>
          <w:color w:val="000000"/>
          <w:sz w:val="28"/>
          <w:szCs w:val="28"/>
          <w:lang w:val="ru-RU" w:eastAsia="en-US"/>
        </w:rPr>
        <w:t xml:space="preserve">За </w:t>
      </w:r>
      <w:r w:rsidR="009A284F" w:rsidRPr="00B93D81">
        <w:rPr>
          <w:color w:val="000000"/>
          <w:sz w:val="28"/>
          <w:szCs w:val="28"/>
          <w:lang w:val="ru-RU" w:eastAsia="en-US"/>
        </w:rPr>
        <w:t>проведенним</w:t>
      </w:r>
      <w:r w:rsidRPr="00B93D81">
        <w:rPr>
          <w:color w:val="000000"/>
          <w:sz w:val="28"/>
          <w:szCs w:val="28"/>
          <w:lang w:val="ru-RU" w:eastAsia="en-US"/>
        </w:rPr>
        <w:t xml:space="preserve"> </w:t>
      </w:r>
      <w:proofErr w:type="gramStart"/>
      <w:r w:rsidRPr="00B93D81">
        <w:rPr>
          <w:color w:val="000000"/>
          <w:sz w:val="28"/>
          <w:szCs w:val="28"/>
          <w:lang w:val="ru-RU" w:eastAsia="en-US"/>
        </w:rPr>
        <w:t>досл</w:t>
      </w:r>
      <w:proofErr w:type="gramEnd"/>
      <w:r w:rsidRPr="00B93D81">
        <w:rPr>
          <w:color w:val="000000"/>
          <w:sz w:val="28"/>
          <w:szCs w:val="28"/>
          <w:lang w:val="ru-RU" w:eastAsia="en-US"/>
        </w:rPr>
        <w:t>ідження</w:t>
      </w:r>
      <w:r w:rsidR="009A284F" w:rsidRPr="00B93D81">
        <w:rPr>
          <w:color w:val="000000"/>
          <w:sz w:val="28"/>
          <w:szCs w:val="28"/>
          <w:lang w:val="ru-RU" w:eastAsia="en-US"/>
        </w:rPr>
        <w:t>м</w:t>
      </w:r>
      <w:r w:rsidRPr="00B93D81">
        <w:rPr>
          <w:color w:val="000000"/>
          <w:sz w:val="28"/>
          <w:szCs w:val="28"/>
          <w:lang w:val="ru-RU" w:eastAsia="en-US"/>
        </w:rPr>
        <w:t xml:space="preserve"> мотивації професійної діяльності виявлено, що майбутні психологи, які прийняли участь у дослідженні, продемонстрували наступні результати: оптимальний мотиваційний комплекс, а саме: ВМ&gt;ЗПМ&gt;ЗНМ – 73,1% респонденті</w:t>
      </w:r>
      <w:proofErr w:type="gramStart"/>
      <w:r w:rsidRPr="00B93D81">
        <w:rPr>
          <w:color w:val="000000"/>
          <w:sz w:val="28"/>
          <w:szCs w:val="28"/>
          <w:lang w:val="ru-RU" w:eastAsia="en-US"/>
        </w:rPr>
        <w:t>в</w:t>
      </w:r>
      <w:proofErr w:type="gramEnd"/>
      <w:r w:rsidRPr="00B93D81">
        <w:rPr>
          <w:color w:val="000000"/>
          <w:sz w:val="28"/>
          <w:szCs w:val="28"/>
          <w:lang w:val="ru-RU" w:eastAsia="en-US"/>
        </w:rPr>
        <w:t xml:space="preserve"> та ВМ=ЗПМ &gt; ЗНМ – 8,5% респондентів, неоптимальним мотиваційним комплексом – 18,4% респонденти. Результати за методикою занесено у таблицю 2.2.</w:t>
      </w:r>
    </w:p>
    <w:p w:rsidR="00041499" w:rsidRPr="00B93D81" w:rsidRDefault="00041499" w:rsidP="00A03791">
      <w:pPr>
        <w:widowControl w:val="0"/>
        <w:spacing w:line="360" w:lineRule="auto"/>
        <w:ind w:firstLine="709"/>
        <w:jc w:val="right"/>
        <w:rPr>
          <w:i/>
          <w:iCs/>
          <w:color w:val="000000" w:themeColor="text1"/>
          <w:sz w:val="28"/>
          <w:szCs w:val="28"/>
          <w:lang w:eastAsia="uk-UA" w:bidi="uk-UA"/>
        </w:rPr>
      </w:pPr>
      <w:r w:rsidRPr="00B93D81">
        <w:rPr>
          <w:i/>
          <w:iCs/>
          <w:color w:val="000000" w:themeColor="text1"/>
          <w:sz w:val="28"/>
          <w:szCs w:val="28"/>
          <w:lang w:eastAsia="uk-UA" w:bidi="uk-UA"/>
        </w:rPr>
        <w:t>Таблиця 2.</w:t>
      </w:r>
      <w:r w:rsidR="00C56577" w:rsidRPr="00B93D81">
        <w:rPr>
          <w:i/>
          <w:iCs/>
          <w:color w:val="000000" w:themeColor="text1"/>
          <w:sz w:val="28"/>
          <w:szCs w:val="28"/>
          <w:lang w:eastAsia="uk-UA" w:bidi="uk-UA"/>
        </w:rPr>
        <w:t>2</w:t>
      </w:r>
    </w:p>
    <w:p w:rsidR="00041499" w:rsidRPr="00B93D81" w:rsidRDefault="00041499" w:rsidP="00A03791">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 xml:space="preserve">Мотивації професійної діяльності </w:t>
      </w:r>
      <w:r w:rsidR="00C56577" w:rsidRPr="00B93D81">
        <w:rPr>
          <w:b/>
          <w:color w:val="000000" w:themeColor="text1"/>
          <w:sz w:val="28"/>
          <w:szCs w:val="28"/>
          <w:lang w:eastAsia="uk-UA" w:bidi="uk-UA"/>
        </w:rPr>
        <w:t xml:space="preserve">майбутніх </w:t>
      </w:r>
      <w:r w:rsidR="0063703C" w:rsidRPr="00B93D81">
        <w:rPr>
          <w:b/>
          <w:color w:val="000000" w:themeColor="text1"/>
          <w:sz w:val="28"/>
          <w:szCs w:val="28"/>
          <w:lang w:eastAsia="uk-UA" w:bidi="uk-UA"/>
        </w:rPr>
        <w:t xml:space="preserve">психологів </w:t>
      </w:r>
    </w:p>
    <w:p w:rsidR="00955980" w:rsidRPr="00B93D81" w:rsidRDefault="00955980" w:rsidP="00955980">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4"/>
        <w:gridCol w:w="2275"/>
      </w:tblGrid>
      <w:tr w:rsidR="00041499" w:rsidRPr="00B93D81" w:rsidTr="00A03791">
        <w:trPr>
          <w:trHeight w:hRule="exact" w:val="342"/>
          <w:jc w:val="center"/>
        </w:trPr>
        <w:tc>
          <w:tcPr>
            <w:tcW w:w="4954"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Мотиваційний комплекс</w:t>
            </w:r>
          </w:p>
        </w:tc>
        <w:tc>
          <w:tcPr>
            <w:tcW w:w="227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w:t>
            </w:r>
          </w:p>
        </w:tc>
      </w:tr>
      <w:tr w:rsidR="00041499" w:rsidRPr="00B93D81" w:rsidTr="00A03791">
        <w:trPr>
          <w:trHeight w:hRule="exact" w:val="432"/>
          <w:jc w:val="center"/>
        </w:trPr>
        <w:tc>
          <w:tcPr>
            <w:tcW w:w="4954" w:type="dxa"/>
            <w:tcBorders>
              <w:top w:val="single" w:sz="4" w:space="0" w:color="auto"/>
              <w:left w:val="single" w:sz="4" w:space="0" w:color="auto"/>
            </w:tcBorders>
            <w:shd w:val="clear" w:color="auto" w:fill="FFFFFF"/>
            <w:vAlign w:val="bottom"/>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ВМ&gt;ЗПМ&gt;ЗНМ</w:t>
            </w:r>
          </w:p>
        </w:tc>
        <w:tc>
          <w:tcPr>
            <w:tcW w:w="2275"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955980">
            <w:pPr>
              <w:widowControl w:val="0"/>
              <w:jc w:val="center"/>
              <w:rPr>
                <w:color w:val="000000" w:themeColor="text1"/>
                <w:lang w:eastAsia="uk-UA" w:bidi="uk-UA"/>
              </w:rPr>
            </w:pPr>
            <w:r w:rsidRPr="00B93D81">
              <w:rPr>
                <w:color w:val="000000" w:themeColor="text1"/>
                <w:lang w:eastAsia="uk-UA" w:bidi="uk-UA"/>
              </w:rPr>
              <w:t>73,1%</w:t>
            </w:r>
          </w:p>
        </w:tc>
      </w:tr>
      <w:tr w:rsidR="00041499" w:rsidRPr="00B93D81" w:rsidTr="00A03791">
        <w:trPr>
          <w:trHeight w:hRule="exact" w:val="424"/>
          <w:jc w:val="center"/>
        </w:trPr>
        <w:tc>
          <w:tcPr>
            <w:tcW w:w="4954" w:type="dxa"/>
            <w:tcBorders>
              <w:top w:val="single" w:sz="4" w:space="0" w:color="auto"/>
              <w:left w:val="single" w:sz="4" w:space="0" w:color="auto"/>
            </w:tcBorders>
            <w:shd w:val="clear" w:color="auto" w:fill="FFFFFF"/>
            <w:vAlign w:val="center"/>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ВМ=ЗПМ&gt;ЗНМ</w:t>
            </w:r>
          </w:p>
        </w:tc>
        <w:tc>
          <w:tcPr>
            <w:tcW w:w="2275" w:type="dxa"/>
            <w:tcBorders>
              <w:top w:val="single" w:sz="4" w:space="0" w:color="auto"/>
              <w:left w:val="single" w:sz="4" w:space="0" w:color="auto"/>
              <w:right w:val="single" w:sz="4" w:space="0" w:color="auto"/>
            </w:tcBorders>
            <w:shd w:val="clear" w:color="auto" w:fill="FFFFFF"/>
            <w:vAlign w:val="center"/>
          </w:tcPr>
          <w:p w:rsidR="00041499" w:rsidRPr="00B93D81" w:rsidRDefault="00041499" w:rsidP="00955980">
            <w:pPr>
              <w:widowControl w:val="0"/>
              <w:jc w:val="center"/>
              <w:rPr>
                <w:color w:val="000000" w:themeColor="text1"/>
                <w:lang w:eastAsia="uk-UA" w:bidi="uk-UA"/>
              </w:rPr>
            </w:pPr>
            <w:r w:rsidRPr="00B93D81">
              <w:rPr>
                <w:color w:val="000000" w:themeColor="text1"/>
                <w:lang w:eastAsia="uk-UA" w:bidi="uk-UA"/>
              </w:rPr>
              <w:t>8,5%</w:t>
            </w:r>
          </w:p>
        </w:tc>
      </w:tr>
      <w:tr w:rsidR="00041499" w:rsidRPr="00B93D81" w:rsidTr="00A03791">
        <w:trPr>
          <w:trHeight w:hRule="exact" w:val="416"/>
          <w:jc w:val="center"/>
        </w:trPr>
        <w:tc>
          <w:tcPr>
            <w:tcW w:w="4954" w:type="dxa"/>
            <w:tcBorders>
              <w:top w:val="single" w:sz="4" w:space="0" w:color="auto"/>
              <w:left w:val="single" w:sz="4" w:space="0" w:color="auto"/>
              <w:bottom w:val="single" w:sz="4" w:space="0" w:color="auto"/>
            </w:tcBorders>
            <w:shd w:val="clear" w:color="auto" w:fill="FFFFFF"/>
            <w:vAlign w:val="center"/>
          </w:tcPr>
          <w:p w:rsidR="00041499" w:rsidRPr="00B93D81" w:rsidRDefault="00041499" w:rsidP="00A03791">
            <w:pPr>
              <w:widowControl w:val="0"/>
              <w:rPr>
                <w:color w:val="000000" w:themeColor="text1"/>
                <w:lang w:eastAsia="uk-UA" w:bidi="uk-UA"/>
              </w:rPr>
            </w:pPr>
            <w:r w:rsidRPr="00B93D81">
              <w:rPr>
                <w:color w:val="000000" w:themeColor="text1"/>
                <w:lang w:eastAsia="uk-UA" w:bidi="uk-UA"/>
              </w:rPr>
              <w:t>ЗНМ&gt;ЗПМ&gt;ВМ</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041499" w:rsidRPr="00B93D81" w:rsidRDefault="00041499" w:rsidP="00955980">
            <w:pPr>
              <w:widowControl w:val="0"/>
              <w:jc w:val="center"/>
              <w:rPr>
                <w:color w:val="000000" w:themeColor="text1"/>
                <w:lang w:eastAsia="uk-UA" w:bidi="uk-UA"/>
              </w:rPr>
            </w:pPr>
            <w:r w:rsidRPr="00B93D81">
              <w:rPr>
                <w:color w:val="000000" w:themeColor="text1"/>
                <w:lang w:eastAsia="uk-UA" w:bidi="uk-UA"/>
              </w:rPr>
              <w:t>18,4%</w:t>
            </w:r>
          </w:p>
        </w:tc>
      </w:tr>
    </w:tbl>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tabs>
          <w:tab w:val="left" w:pos="1691"/>
          <w:tab w:val="left" w:pos="5150"/>
          <w:tab w:val="right" w:pos="9486"/>
        </w:tabs>
        <w:spacing w:line="360" w:lineRule="auto"/>
        <w:ind w:firstLine="709"/>
        <w:jc w:val="both"/>
        <w:rPr>
          <w:color w:val="000000" w:themeColor="text1"/>
          <w:sz w:val="28"/>
          <w:szCs w:val="28"/>
          <w:lang w:eastAsia="uk-UA" w:bidi="uk-UA"/>
        </w:rPr>
      </w:pPr>
    </w:p>
    <w:p w:rsidR="00955980" w:rsidRPr="00B93D81" w:rsidRDefault="00955980" w:rsidP="00B24ACC">
      <w:pPr>
        <w:widowControl w:val="0"/>
        <w:spacing w:line="360" w:lineRule="auto"/>
        <w:ind w:firstLine="740"/>
        <w:jc w:val="both"/>
        <w:rPr>
          <w:color w:val="000000" w:themeColor="text1"/>
          <w:sz w:val="28"/>
          <w:szCs w:val="28"/>
          <w:lang w:eastAsia="uk-UA" w:bidi="uk-UA"/>
        </w:rPr>
      </w:pPr>
      <w:r w:rsidRPr="00B93D81">
        <w:rPr>
          <w:color w:val="000000" w:themeColor="text1"/>
          <w:sz w:val="28"/>
          <w:szCs w:val="28"/>
          <w:lang w:eastAsia="uk-UA" w:bidi="uk-UA"/>
        </w:rPr>
        <w:t xml:space="preserve">Графічно результати методики «Мотивація професійної діяльності» </w:t>
      </w:r>
      <w:r w:rsidR="00B24ACC" w:rsidRPr="00B93D81">
        <w:rPr>
          <w:color w:val="000000" w:themeColor="text1"/>
          <w:sz w:val="28"/>
          <w:szCs w:val="28"/>
          <w:lang w:eastAsia="uk-UA" w:bidi="uk-UA"/>
        </w:rPr>
        <w:br/>
      </w:r>
      <w:r w:rsidRPr="00B93D81">
        <w:rPr>
          <w:color w:val="000000" w:themeColor="text1"/>
          <w:sz w:val="28"/>
          <w:szCs w:val="28"/>
          <w:lang w:eastAsia="uk-UA" w:bidi="uk-UA"/>
        </w:rPr>
        <w:t>(</w:t>
      </w:r>
      <w:r w:rsidR="00B24ACC" w:rsidRPr="00B93D81">
        <w:rPr>
          <w:color w:val="000000" w:themeColor="text1"/>
          <w:sz w:val="28"/>
          <w:szCs w:val="28"/>
          <w:lang w:eastAsia="uk-UA" w:bidi="uk-UA"/>
        </w:rPr>
        <w:t>К. Замфір; у модифікації А. Реана)</w:t>
      </w:r>
      <w:r w:rsidRPr="00B93D81">
        <w:rPr>
          <w:color w:val="000000" w:themeColor="text1"/>
          <w:sz w:val="28"/>
          <w:szCs w:val="28"/>
          <w:lang w:eastAsia="uk-UA" w:bidi="uk-UA"/>
        </w:rPr>
        <w:t xml:space="preserve"> наведено на рис. 2.</w:t>
      </w:r>
      <w:r w:rsidR="00B24ACC" w:rsidRPr="00B93D81">
        <w:rPr>
          <w:color w:val="000000" w:themeColor="text1"/>
          <w:sz w:val="28"/>
          <w:szCs w:val="28"/>
          <w:lang w:eastAsia="uk-UA" w:bidi="uk-UA"/>
        </w:rPr>
        <w:t>2</w:t>
      </w:r>
      <w:r w:rsidRPr="00B93D81">
        <w:rPr>
          <w:color w:val="000000" w:themeColor="text1"/>
          <w:sz w:val="28"/>
          <w:szCs w:val="28"/>
          <w:lang w:eastAsia="uk-UA" w:bidi="uk-UA"/>
        </w:rPr>
        <w:t>.</w:t>
      </w:r>
    </w:p>
    <w:p w:rsidR="00B24ACC" w:rsidRPr="00B93D81" w:rsidRDefault="00B24ACC" w:rsidP="00B24ACC">
      <w:pPr>
        <w:widowControl w:val="0"/>
        <w:spacing w:line="360" w:lineRule="auto"/>
        <w:ind w:firstLine="740"/>
        <w:jc w:val="both"/>
        <w:rPr>
          <w:color w:val="000000" w:themeColor="text1"/>
          <w:sz w:val="28"/>
          <w:szCs w:val="28"/>
          <w:lang w:eastAsia="uk-UA" w:bidi="uk-UA"/>
        </w:rPr>
      </w:pPr>
    </w:p>
    <w:p w:rsidR="00955980" w:rsidRPr="00B93D81" w:rsidRDefault="00955980" w:rsidP="00955980">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206C2FD5" wp14:editId="7173B5D3">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4ACC" w:rsidRPr="00B93D81" w:rsidRDefault="00955980" w:rsidP="00B24ACC">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Рис. 2.</w:t>
      </w:r>
      <w:r w:rsidR="00B24ACC" w:rsidRPr="00B93D81">
        <w:rPr>
          <w:b/>
          <w:color w:val="000000" w:themeColor="text1"/>
          <w:sz w:val="28"/>
          <w:szCs w:val="28"/>
          <w:lang w:eastAsia="uk-UA" w:bidi="uk-UA"/>
        </w:rPr>
        <w:t>2</w:t>
      </w:r>
      <w:r w:rsidRPr="00B93D81">
        <w:rPr>
          <w:b/>
          <w:color w:val="000000" w:themeColor="text1"/>
          <w:sz w:val="28"/>
          <w:szCs w:val="28"/>
          <w:lang w:eastAsia="uk-UA" w:bidi="uk-UA"/>
        </w:rPr>
        <w:t xml:space="preserve">. </w:t>
      </w:r>
      <w:r w:rsidR="00B24ACC" w:rsidRPr="00B93D81">
        <w:rPr>
          <w:b/>
          <w:color w:val="000000" w:themeColor="text1"/>
          <w:sz w:val="28"/>
          <w:szCs w:val="28"/>
          <w:lang w:eastAsia="uk-UA" w:bidi="uk-UA"/>
        </w:rPr>
        <w:t xml:space="preserve">Мотивації професійної діяльності майбутніх </w:t>
      </w:r>
      <w:r w:rsidR="0063703C" w:rsidRPr="00B93D81">
        <w:rPr>
          <w:b/>
          <w:color w:val="000000" w:themeColor="text1"/>
          <w:sz w:val="28"/>
          <w:szCs w:val="28"/>
          <w:lang w:eastAsia="uk-UA" w:bidi="uk-UA"/>
        </w:rPr>
        <w:t xml:space="preserve">психологів </w:t>
      </w:r>
    </w:p>
    <w:p w:rsidR="00955980" w:rsidRPr="00B93D81" w:rsidRDefault="00955980" w:rsidP="00955980">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Аналіз одержаних результатів довів, що майбутні психологи </w:t>
      </w:r>
      <w:r w:rsidR="009A284F" w:rsidRPr="00B93D81">
        <w:rPr>
          <w:color w:val="000000"/>
          <w:sz w:val="28"/>
          <w:szCs w:val="28"/>
          <w:lang w:val="ru-RU"/>
        </w:rPr>
        <w:t>частіше</w:t>
      </w:r>
      <w:r w:rsidRPr="00B93D81">
        <w:rPr>
          <w:color w:val="000000"/>
          <w:sz w:val="28"/>
          <w:szCs w:val="28"/>
          <w:lang w:val="ru-RU"/>
        </w:rPr>
        <w:t xml:space="preserve"> задоволені власною професійною діяльністю. </w:t>
      </w:r>
      <w:r w:rsidR="009A284F" w:rsidRPr="00B93D81">
        <w:rPr>
          <w:color w:val="000000"/>
          <w:sz w:val="28"/>
          <w:szCs w:val="28"/>
          <w:lang w:val="ru-RU"/>
        </w:rPr>
        <w:t>Це</w:t>
      </w:r>
      <w:r w:rsidRPr="00B93D81">
        <w:rPr>
          <w:color w:val="000000"/>
          <w:sz w:val="28"/>
          <w:szCs w:val="28"/>
          <w:lang w:val="ru-RU"/>
        </w:rPr>
        <w:t>й розподіл за даними</w:t>
      </w:r>
      <w:r w:rsidR="009A284F" w:rsidRPr="00B93D81">
        <w:rPr>
          <w:color w:val="000000"/>
          <w:sz w:val="28"/>
          <w:szCs w:val="28"/>
          <w:lang w:val="ru-RU"/>
        </w:rPr>
        <w:t xml:space="preserve"> мотиваційних комплексів, свідчи</w:t>
      </w:r>
      <w:r w:rsidRPr="00B93D81">
        <w:rPr>
          <w:color w:val="000000"/>
          <w:sz w:val="28"/>
          <w:szCs w:val="28"/>
          <w:lang w:val="ru-RU"/>
        </w:rPr>
        <w:t xml:space="preserve">ть про </w:t>
      </w:r>
      <w:r w:rsidR="009A284F" w:rsidRPr="00B93D81">
        <w:rPr>
          <w:color w:val="000000"/>
          <w:sz w:val="28"/>
          <w:szCs w:val="28"/>
          <w:lang w:val="ru-RU"/>
        </w:rPr>
        <w:t xml:space="preserve">унікальність підходу </w:t>
      </w:r>
      <w:r w:rsidR="008D4B9D" w:rsidRPr="00B93D81">
        <w:t>–</w:t>
      </w:r>
      <w:r w:rsidRPr="00B93D81">
        <w:rPr>
          <w:color w:val="000000"/>
          <w:sz w:val="28"/>
          <w:szCs w:val="28"/>
          <w:lang w:val="ru-RU"/>
        </w:rPr>
        <w:t xml:space="preserve"> майбутні психологи займаються своєю діяльністю заради неї, а не </w:t>
      </w:r>
      <w:r w:rsidR="009A284F" w:rsidRPr="00B93D81">
        <w:rPr>
          <w:color w:val="000000"/>
          <w:sz w:val="28"/>
          <w:szCs w:val="28"/>
          <w:lang w:val="ru-RU"/>
        </w:rPr>
        <w:t>для</w:t>
      </w:r>
      <w:r w:rsidRPr="00B93D81">
        <w:rPr>
          <w:color w:val="000000"/>
          <w:sz w:val="28"/>
          <w:szCs w:val="28"/>
          <w:lang w:val="ru-RU"/>
        </w:rPr>
        <w:t xml:space="preserve"> досягнення будь–яких зовнішніх нагород. Управлінська діяльність </w:t>
      </w:r>
      <w:r w:rsidR="009A284F" w:rsidRPr="00B93D81">
        <w:rPr>
          <w:color w:val="000000"/>
          <w:sz w:val="28"/>
          <w:szCs w:val="28"/>
          <w:lang w:val="ru-RU"/>
        </w:rPr>
        <w:t>ста</w:t>
      </w:r>
      <w:r w:rsidRPr="00B93D81">
        <w:rPr>
          <w:color w:val="000000"/>
          <w:sz w:val="28"/>
          <w:szCs w:val="28"/>
          <w:lang w:val="ru-RU"/>
        </w:rPr>
        <w:t xml:space="preserve">є самоціллю, а не засобом для досягнення іншої мети. </w:t>
      </w:r>
      <w:r w:rsidR="009A284F" w:rsidRPr="00B93D81">
        <w:rPr>
          <w:color w:val="000000"/>
          <w:sz w:val="28"/>
          <w:szCs w:val="28"/>
          <w:lang w:val="ru-RU"/>
        </w:rPr>
        <w:t>Для</w:t>
      </w:r>
      <w:r w:rsidRPr="00B93D81">
        <w:rPr>
          <w:color w:val="000000"/>
          <w:sz w:val="28"/>
          <w:szCs w:val="28"/>
          <w:lang w:val="ru-RU"/>
        </w:rPr>
        <w:t xml:space="preserve"> студентів </w:t>
      </w:r>
      <w:r w:rsidR="003F4D74" w:rsidRPr="00B93D81">
        <w:rPr>
          <w:color w:val="000000"/>
          <w:sz w:val="28"/>
          <w:szCs w:val="28"/>
          <w:lang w:val="ru-RU"/>
        </w:rPr>
        <w:t>спеціальності «Психологія»</w:t>
      </w:r>
      <w:r w:rsidRPr="00B93D81">
        <w:rPr>
          <w:color w:val="000000"/>
          <w:sz w:val="28"/>
          <w:szCs w:val="28"/>
          <w:lang w:val="ru-RU"/>
        </w:rPr>
        <w:t xml:space="preserve"> важливим </w:t>
      </w:r>
      <w:r w:rsidR="009A284F" w:rsidRPr="00B93D81">
        <w:rPr>
          <w:color w:val="000000"/>
          <w:sz w:val="28"/>
          <w:szCs w:val="28"/>
          <w:lang w:val="ru-RU"/>
        </w:rPr>
        <w:t>ста</w:t>
      </w:r>
      <w:r w:rsidRPr="00B93D81">
        <w:rPr>
          <w:color w:val="000000"/>
          <w:sz w:val="28"/>
          <w:szCs w:val="28"/>
          <w:lang w:val="ru-RU"/>
        </w:rPr>
        <w:t xml:space="preserve">є інтерес </w:t>
      </w:r>
      <w:r w:rsidR="009A284F" w:rsidRPr="00B93D81">
        <w:rPr>
          <w:color w:val="000000"/>
          <w:sz w:val="28"/>
          <w:szCs w:val="28"/>
          <w:lang w:val="ru-RU"/>
        </w:rPr>
        <w:t>що</w:t>
      </w:r>
      <w:r w:rsidRPr="00B93D81">
        <w:rPr>
          <w:color w:val="000000"/>
          <w:sz w:val="28"/>
          <w:szCs w:val="28"/>
          <w:lang w:val="ru-RU"/>
        </w:rPr>
        <w:t xml:space="preserve">до самого процесу роботи, </w:t>
      </w:r>
      <w:r w:rsidR="009A284F" w:rsidRPr="00B93D81">
        <w:rPr>
          <w:color w:val="000000"/>
          <w:sz w:val="28"/>
          <w:szCs w:val="28"/>
          <w:lang w:val="ru-RU"/>
        </w:rPr>
        <w:t xml:space="preserve">адже </w:t>
      </w:r>
      <w:r w:rsidRPr="00B93D81">
        <w:rPr>
          <w:color w:val="000000"/>
          <w:sz w:val="28"/>
          <w:szCs w:val="28"/>
          <w:lang w:val="ru-RU"/>
        </w:rPr>
        <w:t xml:space="preserve">вони схильні вирішувати більш складні завдання </w:t>
      </w:r>
      <w:r w:rsidR="009A284F" w:rsidRPr="00B93D81">
        <w:rPr>
          <w:color w:val="000000"/>
          <w:sz w:val="28"/>
          <w:szCs w:val="28"/>
          <w:lang w:val="ru-RU"/>
        </w:rPr>
        <w:t>і</w:t>
      </w:r>
      <w:r w:rsidRPr="00B93D81">
        <w:rPr>
          <w:color w:val="000000"/>
          <w:sz w:val="28"/>
          <w:szCs w:val="28"/>
          <w:lang w:val="ru-RU"/>
        </w:rPr>
        <w:t xml:space="preserve"> самостійно нести відповідальність за власні професійні результати.</w:t>
      </w:r>
    </w:p>
    <w:p w:rsidR="005A1C6C" w:rsidRPr="00B93D81" w:rsidRDefault="009A284F"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Над</w:t>
      </w:r>
      <w:r w:rsidR="005A1C6C" w:rsidRPr="00B93D81">
        <w:rPr>
          <w:color w:val="000000"/>
          <w:sz w:val="28"/>
          <w:szCs w:val="28"/>
          <w:lang w:val="ru-RU"/>
        </w:rPr>
        <w:t xml:space="preserve">алі проаналізуємо </w:t>
      </w:r>
      <w:r w:rsidRPr="00B93D81">
        <w:rPr>
          <w:color w:val="000000"/>
          <w:sz w:val="28"/>
          <w:szCs w:val="28"/>
          <w:lang w:val="ru-RU"/>
        </w:rPr>
        <w:t xml:space="preserve">отримані </w:t>
      </w:r>
      <w:r w:rsidR="005A1C6C" w:rsidRPr="00B93D81">
        <w:rPr>
          <w:color w:val="000000"/>
          <w:sz w:val="28"/>
          <w:szCs w:val="28"/>
          <w:lang w:val="ru-RU"/>
        </w:rPr>
        <w:t xml:space="preserve">результати за методикою «Діагностика соціально–психологічних установок особистості у мотиваційно–потребовій сфері». </w:t>
      </w:r>
      <w:r w:rsidRPr="00B93D81">
        <w:rPr>
          <w:color w:val="000000"/>
          <w:sz w:val="28"/>
          <w:szCs w:val="28"/>
          <w:lang w:val="ru-RU"/>
        </w:rPr>
        <w:t>З метою</w:t>
      </w:r>
      <w:r w:rsidR="005A1C6C" w:rsidRPr="00B93D81">
        <w:rPr>
          <w:color w:val="000000"/>
          <w:sz w:val="28"/>
          <w:szCs w:val="28"/>
          <w:lang w:val="ru-RU"/>
        </w:rPr>
        <w:t xml:space="preserve"> проведення аналізу розраховано ступінь значущості соціально–психологічних установок </w:t>
      </w:r>
      <w:r w:rsidR="00020647" w:rsidRPr="00B93D81">
        <w:rPr>
          <w:color w:val="000000"/>
          <w:sz w:val="28"/>
          <w:szCs w:val="28"/>
          <w:lang w:val="ru-RU"/>
        </w:rPr>
        <w:t>студентів спеціальності «Психологія»</w:t>
      </w:r>
      <w:r w:rsidR="005A1C6C" w:rsidRPr="00B93D81">
        <w:rPr>
          <w:color w:val="000000"/>
          <w:sz w:val="28"/>
          <w:szCs w:val="28"/>
          <w:lang w:val="ru-RU"/>
        </w:rPr>
        <w:t xml:space="preserve">. Максимальне значення за шкалами – </w:t>
      </w:r>
      <w:r w:rsidRPr="00B93D81">
        <w:rPr>
          <w:color w:val="000000"/>
          <w:sz w:val="28"/>
          <w:szCs w:val="28"/>
          <w:lang w:val="ru-RU"/>
        </w:rPr>
        <w:t xml:space="preserve">це </w:t>
      </w:r>
      <w:r w:rsidR="005A1C6C" w:rsidRPr="00B93D81">
        <w:rPr>
          <w:color w:val="000000"/>
          <w:sz w:val="28"/>
          <w:szCs w:val="28"/>
          <w:lang w:val="ru-RU"/>
        </w:rPr>
        <w:t xml:space="preserve">10 балів. Результати аналізу </w:t>
      </w:r>
      <w:r w:rsidRPr="00B93D81">
        <w:rPr>
          <w:color w:val="000000"/>
          <w:sz w:val="28"/>
          <w:szCs w:val="28"/>
          <w:lang w:val="ru-RU"/>
        </w:rPr>
        <w:t>надано</w:t>
      </w:r>
      <w:r w:rsidR="005A1C6C" w:rsidRPr="00B93D81">
        <w:rPr>
          <w:color w:val="000000"/>
          <w:sz w:val="28"/>
          <w:szCs w:val="28"/>
          <w:lang w:val="ru-RU"/>
        </w:rPr>
        <w:t xml:space="preserve"> у таблиці 2.3.</w:t>
      </w:r>
    </w:p>
    <w:p w:rsidR="00041499" w:rsidRPr="00B93D81" w:rsidRDefault="00041499" w:rsidP="00A03791">
      <w:pPr>
        <w:widowControl w:val="0"/>
        <w:spacing w:line="360" w:lineRule="auto"/>
        <w:ind w:firstLine="709"/>
        <w:jc w:val="right"/>
        <w:rPr>
          <w:i/>
          <w:iCs/>
          <w:color w:val="000000" w:themeColor="text1"/>
          <w:sz w:val="28"/>
          <w:szCs w:val="28"/>
          <w:lang w:bidi="ru-RU"/>
        </w:rPr>
      </w:pPr>
      <w:r w:rsidRPr="00B93D81">
        <w:rPr>
          <w:i/>
          <w:iCs/>
          <w:color w:val="000000" w:themeColor="text1"/>
          <w:sz w:val="28"/>
          <w:szCs w:val="28"/>
          <w:lang w:eastAsia="uk-UA" w:bidi="uk-UA"/>
        </w:rPr>
        <w:t>Таблиця 2.</w:t>
      </w:r>
      <w:r w:rsidR="00C56577" w:rsidRPr="00B93D81">
        <w:rPr>
          <w:i/>
          <w:iCs/>
          <w:color w:val="000000" w:themeColor="text1"/>
          <w:sz w:val="28"/>
          <w:szCs w:val="28"/>
          <w:lang w:eastAsia="uk-UA" w:bidi="uk-UA"/>
        </w:rPr>
        <w:t>3</w:t>
      </w:r>
    </w:p>
    <w:p w:rsidR="00C56577" w:rsidRPr="00B93D81" w:rsidRDefault="00041499" w:rsidP="007D3534">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Ступінь значущості соціально–психологічних установок </w:t>
      </w:r>
    </w:p>
    <w:p w:rsidR="001C6566" w:rsidRPr="00B93D81" w:rsidRDefault="00C56577" w:rsidP="007D3534">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майбутніх </w:t>
      </w:r>
      <w:r w:rsidR="0063703C" w:rsidRPr="00B93D81">
        <w:rPr>
          <w:b/>
          <w:color w:val="000000" w:themeColor="text1"/>
          <w:sz w:val="28"/>
          <w:szCs w:val="28"/>
          <w:lang w:eastAsia="uk-UA" w:bidi="uk-UA"/>
        </w:rPr>
        <w:t xml:space="preserve">психологів </w:t>
      </w:r>
      <w:r w:rsidR="001C6566" w:rsidRPr="00B93D81">
        <w:rPr>
          <w:b/>
          <w:color w:val="000000" w:themeColor="text1"/>
          <w:sz w:val="28"/>
          <w:szCs w:val="28"/>
          <w:lang w:eastAsia="uk-UA" w:bidi="uk-UA"/>
        </w:rPr>
        <w:t>(у % від загальної кількості опитаних)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2664"/>
        <w:gridCol w:w="2069"/>
      </w:tblGrid>
      <w:tr w:rsidR="000D20E0" w:rsidRPr="00B93D81" w:rsidTr="00A03791">
        <w:trPr>
          <w:trHeight w:hRule="exact" w:val="682"/>
          <w:jc w:val="center"/>
        </w:trPr>
        <w:tc>
          <w:tcPr>
            <w:tcW w:w="4891"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b/>
                <w:color w:val="000000" w:themeColor="text1"/>
                <w:lang w:eastAsia="uk-UA" w:bidi="uk-UA"/>
              </w:rPr>
            </w:pPr>
            <w:r w:rsidRPr="00B93D81">
              <w:rPr>
                <w:b/>
                <w:color w:val="000000" w:themeColor="text1"/>
                <w:lang w:eastAsia="uk-UA" w:bidi="uk-UA"/>
              </w:rPr>
              <w:t>Найменування шкали</w:t>
            </w:r>
            <w:r w:rsidR="00020647" w:rsidRPr="00B93D81">
              <w:rPr>
                <w:b/>
                <w:color w:val="000000" w:themeColor="text1"/>
                <w:lang w:eastAsia="uk-UA" w:bidi="uk-UA"/>
              </w:rPr>
              <w:t>, на що йде орієнтація</w:t>
            </w:r>
          </w:p>
        </w:tc>
        <w:tc>
          <w:tcPr>
            <w:tcW w:w="2664" w:type="dxa"/>
            <w:tcBorders>
              <w:top w:val="single" w:sz="4" w:space="0" w:color="auto"/>
              <w:left w:val="single" w:sz="4" w:space="0" w:color="auto"/>
            </w:tcBorders>
            <w:shd w:val="clear" w:color="auto" w:fill="FFFFFF"/>
          </w:tcPr>
          <w:p w:rsidR="00041499" w:rsidRPr="00B93D81" w:rsidRDefault="00041499" w:rsidP="00A03791">
            <w:pPr>
              <w:widowControl w:val="0"/>
              <w:jc w:val="center"/>
              <w:rPr>
                <w:b/>
                <w:bCs/>
                <w:color w:val="000000" w:themeColor="text1"/>
                <w:lang w:eastAsia="uk-UA" w:bidi="uk-UA"/>
              </w:rPr>
            </w:pPr>
            <w:r w:rsidRPr="00B93D81">
              <w:rPr>
                <w:b/>
                <w:bCs/>
                <w:color w:val="000000" w:themeColor="text1"/>
                <w:lang w:eastAsia="uk-UA" w:bidi="uk-UA"/>
              </w:rPr>
              <w:t xml:space="preserve">Ступінь значущості </w:t>
            </w:r>
          </w:p>
          <w:p w:rsidR="00041499" w:rsidRPr="00B93D81" w:rsidRDefault="00041499" w:rsidP="00A03791">
            <w:pPr>
              <w:widowControl w:val="0"/>
              <w:jc w:val="center"/>
              <w:rPr>
                <w:b/>
                <w:color w:val="000000" w:themeColor="text1"/>
                <w:lang w:eastAsia="uk-UA" w:bidi="uk-UA"/>
              </w:rPr>
            </w:pPr>
            <w:r w:rsidRPr="00B93D81">
              <w:rPr>
                <w:b/>
                <w:bCs/>
                <w:color w:val="000000" w:themeColor="text1"/>
                <w:lang w:eastAsia="uk-UA" w:bidi="uk-UA"/>
              </w:rPr>
              <w:t>(в балах)</w:t>
            </w:r>
          </w:p>
        </w:tc>
        <w:tc>
          <w:tcPr>
            <w:tcW w:w="2069"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b/>
                <w:color w:val="000000" w:themeColor="text1"/>
                <w:lang w:eastAsia="uk-UA" w:bidi="uk-UA"/>
              </w:rPr>
            </w:pPr>
            <w:r w:rsidRPr="00B93D81">
              <w:rPr>
                <w:b/>
                <w:bCs/>
                <w:color w:val="000000" w:themeColor="text1"/>
                <w:lang w:eastAsia="uk-UA" w:bidi="uk-UA"/>
              </w:rPr>
              <w:t>Кількість опитаних у %</w:t>
            </w:r>
          </w:p>
        </w:tc>
      </w:tr>
      <w:tr w:rsidR="000D20E0" w:rsidRPr="00B93D81" w:rsidTr="00A03791">
        <w:trPr>
          <w:trHeight w:hRule="exact" w:val="365"/>
          <w:jc w:val="center"/>
        </w:trPr>
        <w:tc>
          <w:tcPr>
            <w:tcW w:w="4891" w:type="dxa"/>
            <w:tcBorders>
              <w:top w:val="single" w:sz="4" w:space="0" w:color="auto"/>
              <w:left w:val="single" w:sz="4" w:space="0" w:color="auto"/>
            </w:tcBorders>
            <w:shd w:val="clear" w:color="auto" w:fill="FFFFFF"/>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процес</w:t>
            </w:r>
          </w:p>
        </w:tc>
        <w:tc>
          <w:tcPr>
            <w:tcW w:w="2664" w:type="dxa"/>
            <w:tcBorders>
              <w:top w:val="single" w:sz="4" w:space="0" w:color="auto"/>
              <w:lef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w:t>
            </w:r>
          </w:p>
        </w:tc>
        <w:tc>
          <w:tcPr>
            <w:tcW w:w="2069"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33,8</w:t>
            </w:r>
          </w:p>
        </w:tc>
      </w:tr>
      <w:tr w:rsidR="000D20E0" w:rsidRPr="00B93D81" w:rsidTr="00A03791">
        <w:trPr>
          <w:trHeight w:hRule="exact" w:val="360"/>
          <w:jc w:val="center"/>
        </w:trPr>
        <w:tc>
          <w:tcPr>
            <w:tcW w:w="4891" w:type="dxa"/>
            <w:tcBorders>
              <w:top w:val="single" w:sz="4" w:space="0" w:color="auto"/>
              <w:left w:val="single" w:sz="4" w:space="0" w:color="auto"/>
            </w:tcBorders>
            <w:shd w:val="clear" w:color="auto" w:fill="FFFFFF"/>
            <w:vAlign w:val="bottom"/>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результат</w:t>
            </w:r>
          </w:p>
        </w:tc>
        <w:tc>
          <w:tcPr>
            <w:tcW w:w="2664"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8</w:t>
            </w:r>
          </w:p>
        </w:tc>
        <w:tc>
          <w:tcPr>
            <w:tcW w:w="2069"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35,4</w:t>
            </w:r>
          </w:p>
        </w:tc>
      </w:tr>
      <w:tr w:rsidR="000D20E0" w:rsidRPr="00B93D81" w:rsidTr="00A03791">
        <w:trPr>
          <w:trHeight w:hRule="exact" w:val="365"/>
          <w:jc w:val="center"/>
        </w:trPr>
        <w:tc>
          <w:tcPr>
            <w:tcW w:w="4891" w:type="dxa"/>
            <w:tcBorders>
              <w:top w:val="single" w:sz="4" w:space="0" w:color="auto"/>
              <w:left w:val="single" w:sz="4" w:space="0" w:color="auto"/>
            </w:tcBorders>
            <w:shd w:val="clear" w:color="auto" w:fill="FFFFFF"/>
            <w:vAlign w:val="bottom"/>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альтруїзм</w:t>
            </w:r>
          </w:p>
        </w:tc>
        <w:tc>
          <w:tcPr>
            <w:tcW w:w="2664"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w:t>
            </w:r>
          </w:p>
        </w:tc>
        <w:tc>
          <w:tcPr>
            <w:tcW w:w="2069"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43,1</w:t>
            </w:r>
          </w:p>
        </w:tc>
      </w:tr>
      <w:tr w:rsidR="000D20E0" w:rsidRPr="00B93D81" w:rsidTr="00A03791">
        <w:trPr>
          <w:trHeight w:hRule="exact" w:val="365"/>
          <w:jc w:val="center"/>
        </w:trPr>
        <w:tc>
          <w:tcPr>
            <w:tcW w:w="4891" w:type="dxa"/>
            <w:tcBorders>
              <w:top w:val="single" w:sz="4" w:space="0" w:color="auto"/>
              <w:left w:val="single" w:sz="4" w:space="0" w:color="auto"/>
            </w:tcBorders>
            <w:shd w:val="clear" w:color="auto" w:fill="FFFFFF"/>
            <w:vAlign w:val="bottom"/>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егоїзм</w:t>
            </w:r>
          </w:p>
        </w:tc>
        <w:tc>
          <w:tcPr>
            <w:tcW w:w="2664"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3</w:t>
            </w:r>
          </w:p>
        </w:tc>
        <w:tc>
          <w:tcPr>
            <w:tcW w:w="2069" w:type="dxa"/>
            <w:tcBorders>
              <w:top w:val="single" w:sz="4" w:space="0" w:color="auto"/>
              <w:left w:val="single" w:sz="4" w:space="0" w:color="auto"/>
              <w:righ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30,8</w:t>
            </w:r>
          </w:p>
        </w:tc>
      </w:tr>
      <w:tr w:rsidR="000D20E0" w:rsidRPr="00B93D81" w:rsidTr="00A03791">
        <w:trPr>
          <w:trHeight w:hRule="exact" w:val="379"/>
          <w:jc w:val="center"/>
        </w:trPr>
        <w:tc>
          <w:tcPr>
            <w:tcW w:w="4891" w:type="dxa"/>
            <w:tcBorders>
              <w:top w:val="single" w:sz="4" w:space="0" w:color="auto"/>
              <w:left w:val="single" w:sz="4" w:space="0" w:color="auto"/>
            </w:tcBorders>
            <w:shd w:val="clear" w:color="auto" w:fill="FFFFFF"/>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роботу</w:t>
            </w:r>
          </w:p>
        </w:tc>
        <w:tc>
          <w:tcPr>
            <w:tcW w:w="2664" w:type="dxa"/>
            <w:tcBorders>
              <w:top w:val="single" w:sz="4" w:space="0" w:color="auto"/>
              <w:left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6</w:t>
            </w:r>
          </w:p>
        </w:tc>
        <w:tc>
          <w:tcPr>
            <w:tcW w:w="2069"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36,2</w:t>
            </w:r>
          </w:p>
        </w:tc>
      </w:tr>
      <w:tr w:rsidR="000D20E0" w:rsidRPr="00B93D81" w:rsidTr="00A03791">
        <w:trPr>
          <w:trHeight w:hRule="exact" w:val="384"/>
          <w:jc w:val="center"/>
        </w:trPr>
        <w:tc>
          <w:tcPr>
            <w:tcW w:w="4891" w:type="dxa"/>
            <w:tcBorders>
              <w:top w:val="single" w:sz="4" w:space="0" w:color="auto"/>
              <w:left w:val="single" w:sz="4" w:space="0" w:color="auto"/>
            </w:tcBorders>
            <w:shd w:val="clear" w:color="auto" w:fill="FFFFFF"/>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свободу</w:t>
            </w:r>
          </w:p>
        </w:tc>
        <w:tc>
          <w:tcPr>
            <w:tcW w:w="2664" w:type="dxa"/>
            <w:tcBorders>
              <w:top w:val="single" w:sz="4" w:space="0" w:color="auto"/>
              <w:lef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7</w:t>
            </w:r>
          </w:p>
        </w:tc>
        <w:tc>
          <w:tcPr>
            <w:tcW w:w="2069"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45,4</w:t>
            </w:r>
          </w:p>
        </w:tc>
      </w:tr>
      <w:tr w:rsidR="000D20E0" w:rsidRPr="00B93D81" w:rsidTr="00A03791">
        <w:trPr>
          <w:trHeight w:hRule="exact" w:val="365"/>
          <w:jc w:val="center"/>
        </w:trPr>
        <w:tc>
          <w:tcPr>
            <w:tcW w:w="4891" w:type="dxa"/>
            <w:tcBorders>
              <w:top w:val="single" w:sz="4" w:space="0" w:color="auto"/>
              <w:left w:val="single" w:sz="4" w:space="0" w:color="auto"/>
            </w:tcBorders>
            <w:shd w:val="clear" w:color="auto" w:fill="FFFFFF"/>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владу</w:t>
            </w:r>
          </w:p>
        </w:tc>
        <w:tc>
          <w:tcPr>
            <w:tcW w:w="2664" w:type="dxa"/>
            <w:tcBorders>
              <w:top w:val="single" w:sz="4" w:space="0" w:color="auto"/>
              <w:lef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w:t>
            </w:r>
          </w:p>
        </w:tc>
        <w:tc>
          <w:tcPr>
            <w:tcW w:w="2069" w:type="dxa"/>
            <w:tcBorders>
              <w:top w:val="single" w:sz="4" w:space="0" w:color="auto"/>
              <w:left w:val="single" w:sz="4" w:space="0" w:color="auto"/>
              <w:righ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56,2</w:t>
            </w:r>
          </w:p>
        </w:tc>
      </w:tr>
      <w:tr w:rsidR="000D20E0" w:rsidRPr="00B93D81" w:rsidTr="00A03791">
        <w:trPr>
          <w:trHeight w:hRule="exact" w:val="365"/>
          <w:jc w:val="center"/>
        </w:trPr>
        <w:tc>
          <w:tcPr>
            <w:tcW w:w="4891" w:type="dxa"/>
            <w:tcBorders>
              <w:top w:val="single" w:sz="4" w:space="0" w:color="auto"/>
              <w:left w:val="single" w:sz="4" w:space="0" w:color="auto"/>
              <w:bottom w:val="single" w:sz="4" w:space="0" w:color="auto"/>
            </w:tcBorders>
            <w:shd w:val="clear" w:color="auto" w:fill="FFFFFF"/>
          </w:tcPr>
          <w:p w:rsidR="00041499" w:rsidRPr="00B93D81" w:rsidRDefault="00020647" w:rsidP="00A03791">
            <w:pPr>
              <w:widowControl w:val="0"/>
              <w:rPr>
                <w:color w:val="000000" w:themeColor="text1"/>
                <w:lang w:eastAsia="uk-UA" w:bidi="uk-UA"/>
              </w:rPr>
            </w:pPr>
            <w:r w:rsidRPr="00B93D81">
              <w:rPr>
                <w:color w:val="000000" w:themeColor="text1"/>
                <w:lang w:eastAsia="uk-UA" w:bidi="uk-UA"/>
              </w:rPr>
              <w:t>Н</w:t>
            </w:r>
            <w:r w:rsidR="00041499" w:rsidRPr="00B93D81">
              <w:rPr>
                <w:color w:val="000000" w:themeColor="text1"/>
                <w:lang w:eastAsia="uk-UA" w:bidi="uk-UA"/>
              </w:rPr>
              <w:t>а гроші</w:t>
            </w:r>
          </w:p>
        </w:tc>
        <w:tc>
          <w:tcPr>
            <w:tcW w:w="2664" w:type="dxa"/>
            <w:tcBorders>
              <w:top w:val="single" w:sz="4" w:space="0" w:color="auto"/>
              <w:left w:val="single" w:sz="4" w:space="0" w:color="auto"/>
              <w:bottom w:val="single" w:sz="4" w:space="0" w:color="auto"/>
            </w:tcBorders>
            <w:shd w:val="clear" w:color="auto" w:fill="FFFFFF"/>
            <w:vAlign w:val="bottom"/>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6</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041499" w:rsidRPr="00B93D81" w:rsidRDefault="00041499" w:rsidP="00A03791">
            <w:pPr>
              <w:widowControl w:val="0"/>
              <w:jc w:val="center"/>
              <w:rPr>
                <w:color w:val="000000" w:themeColor="text1"/>
                <w:lang w:eastAsia="uk-UA" w:bidi="uk-UA"/>
              </w:rPr>
            </w:pPr>
            <w:r w:rsidRPr="00B93D81">
              <w:rPr>
                <w:color w:val="000000" w:themeColor="text1"/>
                <w:lang w:eastAsia="uk-UA" w:bidi="uk-UA"/>
              </w:rPr>
              <w:t>41,5</w:t>
            </w:r>
          </w:p>
        </w:tc>
      </w:tr>
    </w:tbl>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041499" w:rsidRPr="00B93D81" w:rsidRDefault="00041499" w:rsidP="00A03791">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693EAB" w:rsidRPr="00B93D81" w:rsidRDefault="00693EAB" w:rsidP="005A1C6C">
      <w:pPr>
        <w:autoSpaceDE w:val="0"/>
        <w:autoSpaceDN w:val="0"/>
        <w:adjustRightInd w:val="0"/>
        <w:spacing w:line="360" w:lineRule="auto"/>
        <w:ind w:firstLine="709"/>
        <w:jc w:val="both"/>
        <w:rPr>
          <w:color w:val="000000"/>
          <w:sz w:val="28"/>
          <w:szCs w:val="28"/>
          <w:lang w:val="ru-RU"/>
        </w:rPr>
      </w:pP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Графічно результати </w:t>
      </w:r>
      <w:r w:rsidR="00020647" w:rsidRPr="00B93D81">
        <w:rPr>
          <w:color w:val="000000"/>
          <w:sz w:val="28"/>
          <w:szCs w:val="28"/>
          <w:lang w:val="ru-RU"/>
        </w:rPr>
        <w:t xml:space="preserve">за </w:t>
      </w:r>
      <w:r w:rsidRPr="00B93D81">
        <w:rPr>
          <w:color w:val="000000"/>
          <w:sz w:val="28"/>
          <w:szCs w:val="28"/>
          <w:lang w:val="ru-RU"/>
        </w:rPr>
        <w:t>методик</w:t>
      </w:r>
      <w:r w:rsidR="00020647" w:rsidRPr="00B93D81">
        <w:rPr>
          <w:color w:val="000000"/>
          <w:sz w:val="28"/>
          <w:szCs w:val="28"/>
          <w:lang w:val="ru-RU"/>
        </w:rPr>
        <w:t>ою</w:t>
      </w:r>
      <w:r w:rsidRPr="00B93D81">
        <w:rPr>
          <w:color w:val="000000"/>
          <w:sz w:val="28"/>
          <w:szCs w:val="28"/>
          <w:lang w:val="ru-RU"/>
        </w:rPr>
        <w:t xml:space="preserve"> «Діагностика соціально–психологічних установок особистості у мотиваційно–потребовій сфері» (</w:t>
      </w:r>
      <w:r w:rsidR="00020647" w:rsidRPr="00B93D81">
        <w:rPr>
          <w:color w:val="000000"/>
          <w:sz w:val="28"/>
          <w:szCs w:val="28"/>
          <w:lang w:val="ru-RU"/>
        </w:rPr>
        <w:t xml:space="preserve">за </w:t>
      </w:r>
      <w:r w:rsidR="00693EAB" w:rsidRPr="00B93D81">
        <w:rPr>
          <w:color w:val="000000"/>
          <w:sz w:val="28"/>
          <w:szCs w:val="28"/>
          <w:lang w:val="ru-RU"/>
        </w:rPr>
        <w:br/>
      </w:r>
      <w:r w:rsidRPr="00B93D81">
        <w:rPr>
          <w:color w:val="000000"/>
          <w:sz w:val="28"/>
          <w:szCs w:val="28"/>
          <w:lang w:val="ru-RU"/>
        </w:rPr>
        <w:t>О. Потьомкін</w:t>
      </w:r>
      <w:r w:rsidR="00020647" w:rsidRPr="00B93D81">
        <w:rPr>
          <w:color w:val="000000"/>
          <w:sz w:val="28"/>
          <w:szCs w:val="28"/>
          <w:lang w:val="ru-RU"/>
        </w:rPr>
        <w:t>им</w:t>
      </w:r>
      <w:r w:rsidRPr="00B93D81">
        <w:rPr>
          <w:color w:val="000000"/>
          <w:sz w:val="28"/>
          <w:szCs w:val="28"/>
          <w:lang w:val="ru-RU"/>
        </w:rPr>
        <w:t xml:space="preserve">) наведено на рис. 2.3. За цією методикою визначено, що найвище значення у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спостерігається за шкалою «орієнтація на результат» (</w:t>
      </w:r>
      <w:r w:rsidR="00020647" w:rsidRPr="00B93D81">
        <w:rPr>
          <w:color w:val="000000"/>
          <w:sz w:val="28"/>
          <w:szCs w:val="28"/>
          <w:lang w:val="ru-RU"/>
        </w:rPr>
        <w:t xml:space="preserve">це </w:t>
      </w:r>
      <w:r w:rsidRPr="00B93D81">
        <w:rPr>
          <w:color w:val="000000"/>
          <w:sz w:val="28"/>
          <w:szCs w:val="28"/>
          <w:lang w:val="ru-RU"/>
        </w:rPr>
        <w:t xml:space="preserve">8 балів з 10 можливих). </w:t>
      </w:r>
      <w:r w:rsidR="00020647" w:rsidRPr="00B93D81">
        <w:rPr>
          <w:color w:val="000000"/>
          <w:sz w:val="28"/>
          <w:szCs w:val="28"/>
          <w:lang w:val="ru-RU"/>
        </w:rPr>
        <w:t>Ц</w:t>
      </w:r>
      <w:r w:rsidRPr="00B93D81">
        <w:rPr>
          <w:color w:val="000000"/>
          <w:sz w:val="28"/>
          <w:szCs w:val="28"/>
          <w:lang w:val="ru-RU"/>
        </w:rPr>
        <w:t xml:space="preserve">і результати </w:t>
      </w:r>
      <w:r w:rsidRPr="00B93D81">
        <w:rPr>
          <w:color w:val="000000"/>
          <w:sz w:val="28"/>
          <w:szCs w:val="28"/>
          <w:lang w:val="ru-RU"/>
        </w:rPr>
        <w:lastRenderedPageBreak/>
        <w:t>свідчать</w:t>
      </w:r>
      <w:r w:rsidR="00020647" w:rsidRPr="00B93D81">
        <w:rPr>
          <w:color w:val="000000"/>
          <w:sz w:val="28"/>
          <w:szCs w:val="28"/>
          <w:lang w:val="ru-RU"/>
        </w:rPr>
        <w:t>,</w:t>
      </w:r>
      <w:r w:rsidRPr="00B93D81">
        <w:rPr>
          <w:color w:val="000000"/>
          <w:sz w:val="28"/>
          <w:szCs w:val="28"/>
          <w:lang w:val="ru-RU"/>
        </w:rPr>
        <w:t xml:space="preserve"> що 35,4% опитаних студентів </w:t>
      </w:r>
      <w:r w:rsidR="003F4D74" w:rsidRPr="00B93D81">
        <w:rPr>
          <w:color w:val="000000"/>
          <w:sz w:val="28"/>
          <w:szCs w:val="28"/>
          <w:lang w:val="ru-RU"/>
        </w:rPr>
        <w:t>спеціальності «Психологія»</w:t>
      </w:r>
      <w:r w:rsidRPr="00B93D81">
        <w:rPr>
          <w:color w:val="000000"/>
          <w:sz w:val="28"/>
          <w:szCs w:val="28"/>
          <w:lang w:val="ru-RU"/>
        </w:rPr>
        <w:t xml:space="preserve"> прагнуть досягати </w:t>
      </w:r>
      <w:r w:rsidR="00020647" w:rsidRPr="00B93D81">
        <w:rPr>
          <w:color w:val="000000"/>
          <w:sz w:val="28"/>
          <w:szCs w:val="28"/>
          <w:lang w:val="ru-RU"/>
        </w:rPr>
        <w:t xml:space="preserve">гарного </w:t>
      </w:r>
      <w:r w:rsidRPr="00B93D81">
        <w:rPr>
          <w:color w:val="000000"/>
          <w:sz w:val="28"/>
          <w:szCs w:val="28"/>
          <w:lang w:val="ru-RU"/>
        </w:rPr>
        <w:t xml:space="preserve">результату у власній діяльності всупереч усьому – </w:t>
      </w:r>
      <w:r w:rsidR="00020647" w:rsidRPr="00B93D81">
        <w:rPr>
          <w:color w:val="000000"/>
          <w:sz w:val="28"/>
          <w:szCs w:val="28"/>
          <w:lang w:val="ru-RU"/>
        </w:rPr>
        <w:t xml:space="preserve">і </w:t>
      </w:r>
      <w:r w:rsidRPr="00B93D81">
        <w:rPr>
          <w:color w:val="000000"/>
          <w:sz w:val="28"/>
          <w:szCs w:val="28"/>
          <w:lang w:val="ru-RU"/>
        </w:rPr>
        <w:t xml:space="preserve">метушні, </w:t>
      </w:r>
      <w:r w:rsidR="00020647" w:rsidRPr="00B93D81">
        <w:rPr>
          <w:color w:val="000000"/>
          <w:sz w:val="28"/>
          <w:szCs w:val="28"/>
          <w:lang w:val="ru-RU"/>
        </w:rPr>
        <w:t xml:space="preserve">і </w:t>
      </w:r>
      <w:r w:rsidRPr="00B93D81">
        <w:rPr>
          <w:color w:val="000000"/>
          <w:sz w:val="28"/>
          <w:szCs w:val="28"/>
          <w:lang w:val="ru-RU"/>
        </w:rPr>
        <w:t xml:space="preserve">перешкодам, </w:t>
      </w:r>
      <w:r w:rsidR="00020647" w:rsidRPr="00B93D81">
        <w:rPr>
          <w:color w:val="000000"/>
          <w:sz w:val="28"/>
          <w:szCs w:val="28"/>
          <w:lang w:val="ru-RU"/>
        </w:rPr>
        <w:t xml:space="preserve">і </w:t>
      </w:r>
      <w:r w:rsidRPr="00B93D81">
        <w:rPr>
          <w:color w:val="000000"/>
          <w:sz w:val="28"/>
          <w:szCs w:val="28"/>
          <w:lang w:val="ru-RU"/>
        </w:rPr>
        <w:t>невдачам. Вони належати</w:t>
      </w:r>
      <w:r w:rsidR="00020647" w:rsidRPr="00B93D81">
        <w:rPr>
          <w:color w:val="000000"/>
          <w:sz w:val="28"/>
          <w:szCs w:val="28"/>
          <w:lang w:val="ru-RU"/>
        </w:rPr>
        <w:t>муть</w:t>
      </w:r>
      <w:r w:rsidRPr="00B93D81">
        <w:rPr>
          <w:color w:val="000000"/>
          <w:sz w:val="28"/>
          <w:szCs w:val="28"/>
          <w:lang w:val="ru-RU"/>
        </w:rPr>
        <w:t xml:space="preserve"> до переліку надійних працівників. Але за прагненням досягти результату можуть забути про все інше, </w:t>
      </w:r>
      <w:r w:rsidR="00020647" w:rsidRPr="00B93D81">
        <w:rPr>
          <w:color w:val="000000"/>
          <w:sz w:val="28"/>
          <w:szCs w:val="28"/>
          <w:lang w:val="ru-RU"/>
        </w:rPr>
        <w:t xml:space="preserve">і, </w:t>
      </w:r>
      <w:r w:rsidRPr="00B93D81">
        <w:rPr>
          <w:color w:val="000000"/>
          <w:sz w:val="28"/>
          <w:szCs w:val="28"/>
          <w:lang w:val="ru-RU"/>
        </w:rPr>
        <w:t>наприклад</w:t>
      </w:r>
      <w:r w:rsidR="00020647" w:rsidRPr="00B93D81">
        <w:rPr>
          <w:color w:val="000000"/>
          <w:sz w:val="28"/>
          <w:szCs w:val="28"/>
          <w:lang w:val="ru-RU"/>
        </w:rPr>
        <w:t>,</w:t>
      </w:r>
      <w:r w:rsidRPr="00B93D81">
        <w:rPr>
          <w:color w:val="000000"/>
          <w:sz w:val="28"/>
          <w:szCs w:val="28"/>
          <w:lang w:val="ru-RU"/>
        </w:rPr>
        <w:t xml:space="preserve"> </w:t>
      </w:r>
      <w:r w:rsidR="00020647" w:rsidRPr="00B93D81">
        <w:rPr>
          <w:color w:val="000000"/>
          <w:sz w:val="28"/>
          <w:szCs w:val="28"/>
          <w:lang w:val="ru-RU"/>
        </w:rPr>
        <w:t xml:space="preserve">нашкодити </w:t>
      </w:r>
      <w:r w:rsidRPr="00B93D81">
        <w:rPr>
          <w:color w:val="000000"/>
          <w:sz w:val="28"/>
          <w:szCs w:val="28"/>
          <w:lang w:val="ru-RU"/>
        </w:rPr>
        <w:t xml:space="preserve">ненавмисно, </w:t>
      </w:r>
      <w:r w:rsidR="00020647" w:rsidRPr="00B93D81">
        <w:rPr>
          <w:color w:val="000000"/>
          <w:sz w:val="28"/>
          <w:szCs w:val="28"/>
          <w:lang w:val="ru-RU"/>
        </w:rPr>
        <w:t>чи</w:t>
      </w:r>
      <w:r w:rsidRPr="00B93D81">
        <w:rPr>
          <w:color w:val="000000"/>
          <w:sz w:val="28"/>
          <w:szCs w:val="28"/>
          <w:lang w:val="ru-RU"/>
        </w:rPr>
        <w:t xml:space="preserve"> зробити справу швидко і некоректно.</w:t>
      </w:r>
    </w:p>
    <w:p w:rsidR="00693EAB" w:rsidRPr="00B93D81" w:rsidRDefault="00693EAB" w:rsidP="005A1C6C">
      <w:pPr>
        <w:autoSpaceDE w:val="0"/>
        <w:autoSpaceDN w:val="0"/>
        <w:adjustRightInd w:val="0"/>
        <w:spacing w:line="360" w:lineRule="auto"/>
        <w:ind w:firstLine="709"/>
        <w:jc w:val="both"/>
        <w:rPr>
          <w:color w:val="000000"/>
          <w:sz w:val="28"/>
          <w:szCs w:val="28"/>
          <w:lang w:val="ru-RU"/>
        </w:rPr>
      </w:pPr>
    </w:p>
    <w:p w:rsidR="00B24ACC" w:rsidRPr="00B93D81" w:rsidRDefault="00B24ACC" w:rsidP="00B24ACC">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2D34FC5A" wp14:editId="64C1E348">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ACC" w:rsidRPr="00B93D81" w:rsidRDefault="00B24ACC" w:rsidP="00B24ACC">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Рис. 2.3. Ступінь значущості соціально–психологічних установок </w:t>
      </w:r>
    </w:p>
    <w:p w:rsidR="00B24ACC" w:rsidRPr="00B93D81" w:rsidRDefault="00B24ACC" w:rsidP="00B24ACC">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майбутніх </w:t>
      </w:r>
      <w:r w:rsidR="0063703C" w:rsidRPr="00B93D81">
        <w:rPr>
          <w:b/>
          <w:color w:val="000000" w:themeColor="text1"/>
          <w:sz w:val="28"/>
          <w:szCs w:val="28"/>
          <w:lang w:eastAsia="uk-UA" w:bidi="uk-UA"/>
        </w:rPr>
        <w:t xml:space="preserve">психологів </w:t>
      </w:r>
      <w:r w:rsidRPr="00B93D81">
        <w:rPr>
          <w:b/>
          <w:color w:val="000000" w:themeColor="text1"/>
          <w:sz w:val="28"/>
          <w:szCs w:val="28"/>
          <w:lang w:eastAsia="uk-UA" w:bidi="uk-UA"/>
        </w:rPr>
        <w:t xml:space="preserve"> (у % від загальної кількості опитаних)</w:t>
      </w:r>
    </w:p>
    <w:p w:rsidR="00B24ACC" w:rsidRPr="00B93D81" w:rsidRDefault="00B24ACC" w:rsidP="00A03791">
      <w:pPr>
        <w:widowControl w:val="0"/>
        <w:spacing w:line="360" w:lineRule="auto"/>
        <w:ind w:firstLine="709"/>
        <w:jc w:val="both"/>
        <w:rPr>
          <w:color w:val="000000" w:themeColor="text1"/>
          <w:sz w:val="28"/>
          <w:szCs w:val="28"/>
          <w:lang w:eastAsia="uk-UA" w:bidi="uk-UA"/>
        </w:rPr>
      </w:pP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Наступне значення </w:t>
      </w:r>
      <w:r w:rsidR="00020647" w:rsidRPr="00B93D81">
        <w:rPr>
          <w:color w:val="000000"/>
          <w:sz w:val="28"/>
          <w:szCs w:val="28"/>
          <w:lang w:val="ru-RU"/>
        </w:rPr>
        <w:t>виявля</w:t>
      </w:r>
      <w:r w:rsidRPr="00B93D81">
        <w:rPr>
          <w:color w:val="000000"/>
          <w:sz w:val="28"/>
          <w:szCs w:val="28"/>
          <w:lang w:val="ru-RU"/>
        </w:rPr>
        <w:t>ється за шкалою «орієнтація на свободу» (</w:t>
      </w:r>
      <w:r w:rsidR="00020647" w:rsidRPr="00B93D81">
        <w:rPr>
          <w:color w:val="000000"/>
          <w:sz w:val="28"/>
          <w:szCs w:val="28"/>
          <w:lang w:val="ru-RU"/>
        </w:rPr>
        <w:t>це 7 балів з 10 можливих). Значить, св</w:t>
      </w:r>
      <w:r w:rsidRPr="00B93D81">
        <w:rPr>
          <w:color w:val="000000"/>
          <w:sz w:val="28"/>
          <w:szCs w:val="28"/>
          <w:lang w:val="ru-RU"/>
        </w:rPr>
        <w:t xml:space="preserve">обода для 45,4%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 </w:t>
      </w:r>
      <w:r w:rsidR="00020647" w:rsidRPr="00B93D81">
        <w:rPr>
          <w:color w:val="000000"/>
          <w:sz w:val="28"/>
          <w:szCs w:val="28"/>
          <w:lang w:val="ru-RU"/>
        </w:rPr>
        <w:t xml:space="preserve">це </w:t>
      </w:r>
      <w:r w:rsidRPr="00B93D81">
        <w:rPr>
          <w:color w:val="000000"/>
          <w:sz w:val="28"/>
          <w:szCs w:val="28"/>
          <w:lang w:val="ru-RU"/>
        </w:rPr>
        <w:t xml:space="preserve">головна цінність. Вони не </w:t>
      </w:r>
      <w:r w:rsidR="00020647" w:rsidRPr="00B93D81">
        <w:rPr>
          <w:color w:val="000000"/>
          <w:sz w:val="28"/>
          <w:szCs w:val="28"/>
          <w:lang w:val="ru-RU"/>
        </w:rPr>
        <w:t xml:space="preserve">готові </w:t>
      </w:r>
      <w:r w:rsidRPr="00B93D81">
        <w:rPr>
          <w:color w:val="000000"/>
          <w:sz w:val="28"/>
          <w:szCs w:val="28"/>
          <w:lang w:val="ru-RU"/>
        </w:rPr>
        <w:t>сприймат</w:t>
      </w:r>
      <w:r w:rsidR="00020647" w:rsidRPr="00B93D81">
        <w:rPr>
          <w:color w:val="000000"/>
          <w:sz w:val="28"/>
          <w:szCs w:val="28"/>
          <w:lang w:val="ru-RU"/>
        </w:rPr>
        <w:t>и ніяких обмежень і</w:t>
      </w:r>
      <w:r w:rsidRPr="00B93D81">
        <w:rPr>
          <w:color w:val="000000"/>
          <w:sz w:val="28"/>
          <w:szCs w:val="28"/>
          <w:lang w:val="ru-RU"/>
        </w:rPr>
        <w:t xml:space="preserve"> готові йти на жертви заради захист</w:t>
      </w:r>
      <w:r w:rsidR="00020647" w:rsidRPr="00B93D81">
        <w:rPr>
          <w:color w:val="000000"/>
          <w:sz w:val="28"/>
          <w:szCs w:val="28"/>
          <w:lang w:val="ru-RU"/>
        </w:rPr>
        <w:t>у</w:t>
      </w:r>
      <w:r w:rsidRPr="00B93D81">
        <w:rPr>
          <w:color w:val="000000"/>
          <w:sz w:val="28"/>
          <w:szCs w:val="28"/>
          <w:lang w:val="ru-RU"/>
        </w:rPr>
        <w:t xml:space="preserve"> власн</w:t>
      </w:r>
      <w:r w:rsidR="00020647" w:rsidRPr="00B93D81">
        <w:rPr>
          <w:color w:val="000000"/>
          <w:sz w:val="28"/>
          <w:szCs w:val="28"/>
          <w:lang w:val="ru-RU"/>
        </w:rPr>
        <w:t>ої</w:t>
      </w:r>
      <w:r w:rsidRPr="00B93D81">
        <w:rPr>
          <w:color w:val="000000"/>
          <w:sz w:val="28"/>
          <w:szCs w:val="28"/>
          <w:lang w:val="ru-RU"/>
        </w:rPr>
        <w:t xml:space="preserve"> незалежності (і</w:t>
      </w:r>
      <w:r w:rsidR="00020647" w:rsidRPr="00B93D81">
        <w:rPr>
          <w:color w:val="000000"/>
          <w:sz w:val="28"/>
          <w:szCs w:val="28"/>
          <w:lang w:val="ru-RU"/>
        </w:rPr>
        <w:t>,</w:t>
      </w:r>
      <w:r w:rsidRPr="00B93D81">
        <w:rPr>
          <w:color w:val="000000"/>
          <w:sz w:val="28"/>
          <w:szCs w:val="28"/>
          <w:lang w:val="ru-RU"/>
        </w:rPr>
        <w:t xml:space="preserve"> навіть</w:t>
      </w:r>
      <w:r w:rsidR="00020647" w:rsidRPr="00B93D81">
        <w:rPr>
          <w:color w:val="000000"/>
          <w:sz w:val="28"/>
          <w:szCs w:val="28"/>
          <w:lang w:val="ru-RU"/>
        </w:rPr>
        <w:t>,</w:t>
      </w:r>
      <w:r w:rsidRPr="00B93D81">
        <w:rPr>
          <w:color w:val="000000"/>
          <w:sz w:val="28"/>
          <w:szCs w:val="28"/>
          <w:lang w:val="ru-RU"/>
        </w:rPr>
        <w:t xml:space="preserve"> від уявної небезпеки).</w:t>
      </w:r>
    </w:p>
    <w:p w:rsidR="005A1C6C" w:rsidRPr="00B93D81" w:rsidRDefault="00020647"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За</w:t>
      </w:r>
      <w:r w:rsidR="005A1C6C" w:rsidRPr="00B93D81">
        <w:rPr>
          <w:color w:val="000000"/>
          <w:sz w:val="28"/>
          <w:szCs w:val="28"/>
          <w:lang w:val="ru-RU"/>
        </w:rPr>
        <w:t xml:space="preserve"> шкал</w:t>
      </w:r>
      <w:r w:rsidRPr="00B93D81">
        <w:rPr>
          <w:color w:val="000000"/>
          <w:sz w:val="28"/>
          <w:szCs w:val="28"/>
          <w:lang w:val="ru-RU"/>
        </w:rPr>
        <w:t>ою</w:t>
      </w:r>
      <w:r w:rsidR="005A1C6C" w:rsidRPr="00B93D81">
        <w:rPr>
          <w:color w:val="000000"/>
          <w:sz w:val="28"/>
          <w:szCs w:val="28"/>
          <w:lang w:val="ru-RU"/>
        </w:rPr>
        <w:t xml:space="preserve"> «орієнтація на роботу» (</w:t>
      </w:r>
      <w:r w:rsidRPr="00B93D81">
        <w:rPr>
          <w:color w:val="000000"/>
          <w:sz w:val="28"/>
          <w:szCs w:val="28"/>
          <w:lang w:val="ru-RU"/>
        </w:rPr>
        <w:t xml:space="preserve">це </w:t>
      </w:r>
      <w:r w:rsidR="005A1C6C" w:rsidRPr="00B93D81">
        <w:rPr>
          <w:color w:val="000000"/>
          <w:sz w:val="28"/>
          <w:szCs w:val="28"/>
          <w:lang w:val="ru-RU"/>
        </w:rPr>
        <w:t xml:space="preserve">6 балів </w:t>
      </w:r>
      <w:r w:rsidRPr="00B93D81">
        <w:rPr>
          <w:color w:val="000000"/>
          <w:sz w:val="28"/>
          <w:szCs w:val="28"/>
          <w:lang w:val="ru-RU"/>
        </w:rPr>
        <w:t>і</w:t>
      </w:r>
      <w:r w:rsidR="005A1C6C" w:rsidRPr="00B93D81">
        <w:rPr>
          <w:color w:val="000000"/>
          <w:sz w:val="28"/>
          <w:szCs w:val="28"/>
          <w:lang w:val="ru-RU"/>
        </w:rPr>
        <w:t xml:space="preserve">з 10 можливих) </w:t>
      </w:r>
      <w:r w:rsidRPr="00B93D81">
        <w:rPr>
          <w:color w:val="000000"/>
          <w:sz w:val="28"/>
          <w:szCs w:val="28"/>
          <w:lang w:val="ru-RU"/>
        </w:rPr>
        <w:t>в</w:t>
      </w:r>
      <w:r w:rsidR="005A1C6C" w:rsidRPr="00B93D81">
        <w:rPr>
          <w:color w:val="000000"/>
          <w:sz w:val="28"/>
          <w:szCs w:val="28"/>
          <w:lang w:val="ru-RU"/>
        </w:rPr>
        <w:t xml:space="preserve">исокий показник </w:t>
      </w:r>
      <w:proofErr w:type="gramStart"/>
      <w:r w:rsidR="005A1C6C" w:rsidRPr="00B93D81">
        <w:rPr>
          <w:color w:val="000000"/>
          <w:sz w:val="28"/>
          <w:szCs w:val="28"/>
          <w:lang w:val="ru-RU"/>
        </w:rPr>
        <w:t>св</w:t>
      </w:r>
      <w:proofErr w:type="gramEnd"/>
      <w:r w:rsidR="005A1C6C" w:rsidRPr="00B93D81">
        <w:rPr>
          <w:color w:val="000000"/>
          <w:sz w:val="28"/>
          <w:szCs w:val="28"/>
          <w:lang w:val="ru-RU"/>
        </w:rPr>
        <w:t xml:space="preserve">ідчить про </w:t>
      </w:r>
      <w:r w:rsidRPr="00B93D81">
        <w:rPr>
          <w:color w:val="000000"/>
          <w:sz w:val="28"/>
          <w:szCs w:val="28"/>
          <w:lang w:val="ru-RU"/>
        </w:rPr>
        <w:t>використання</w:t>
      </w:r>
      <w:r w:rsidR="005A1C6C" w:rsidRPr="00B93D81">
        <w:rPr>
          <w:color w:val="000000"/>
          <w:sz w:val="28"/>
          <w:szCs w:val="28"/>
          <w:lang w:val="ru-RU"/>
        </w:rPr>
        <w:t xml:space="preserve"> 36,2% опитаних студентів </w:t>
      </w:r>
      <w:r w:rsidR="003F4D74" w:rsidRPr="00B93D81">
        <w:rPr>
          <w:color w:val="000000"/>
          <w:sz w:val="28"/>
          <w:szCs w:val="28"/>
          <w:lang w:val="ru-RU"/>
        </w:rPr>
        <w:t>спеціальності «Психологія»</w:t>
      </w:r>
      <w:r w:rsidR="005A1C6C" w:rsidRPr="00B93D81">
        <w:rPr>
          <w:color w:val="000000"/>
          <w:sz w:val="28"/>
          <w:szCs w:val="28"/>
          <w:lang w:val="ru-RU"/>
        </w:rPr>
        <w:t xml:space="preserve"> </w:t>
      </w:r>
      <w:r w:rsidRPr="00B93D81">
        <w:rPr>
          <w:color w:val="000000"/>
          <w:sz w:val="28"/>
          <w:szCs w:val="28"/>
          <w:lang w:val="ru-RU"/>
        </w:rPr>
        <w:t xml:space="preserve">усього свого </w:t>
      </w:r>
      <w:r w:rsidR="005A1C6C" w:rsidRPr="00B93D81">
        <w:rPr>
          <w:color w:val="000000"/>
          <w:sz w:val="28"/>
          <w:szCs w:val="28"/>
          <w:lang w:val="ru-RU"/>
        </w:rPr>
        <w:t>час</w:t>
      </w:r>
      <w:r w:rsidRPr="00B93D81">
        <w:rPr>
          <w:color w:val="000000"/>
          <w:sz w:val="28"/>
          <w:szCs w:val="28"/>
          <w:lang w:val="ru-RU"/>
        </w:rPr>
        <w:t>у</w:t>
      </w:r>
      <w:r w:rsidR="005A1C6C" w:rsidRPr="00B93D81">
        <w:rPr>
          <w:color w:val="000000"/>
          <w:sz w:val="28"/>
          <w:szCs w:val="28"/>
          <w:lang w:val="ru-RU"/>
        </w:rPr>
        <w:t xml:space="preserve"> для того, </w:t>
      </w:r>
      <w:r w:rsidRPr="00B93D81">
        <w:rPr>
          <w:color w:val="000000"/>
          <w:sz w:val="28"/>
          <w:szCs w:val="28"/>
          <w:lang w:val="ru-RU"/>
        </w:rPr>
        <w:t>а</w:t>
      </w:r>
      <w:r w:rsidR="005A1C6C" w:rsidRPr="00B93D81">
        <w:rPr>
          <w:color w:val="000000"/>
          <w:sz w:val="28"/>
          <w:szCs w:val="28"/>
          <w:lang w:val="ru-RU"/>
        </w:rPr>
        <w:t>б</w:t>
      </w:r>
      <w:r w:rsidRPr="00B93D81">
        <w:rPr>
          <w:color w:val="000000"/>
          <w:sz w:val="28"/>
          <w:szCs w:val="28"/>
          <w:lang w:val="ru-RU"/>
        </w:rPr>
        <w:t>и</w:t>
      </w:r>
      <w:r w:rsidR="005A1C6C" w:rsidRPr="00B93D81">
        <w:rPr>
          <w:color w:val="000000"/>
          <w:sz w:val="28"/>
          <w:szCs w:val="28"/>
          <w:lang w:val="ru-RU"/>
        </w:rPr>
        <w:t xml:space="preserve"> зробити</w:t>
      </w:r>
      <w:r w:rsidRPr="00B93D81">
        <w:rPr>
          <w:color w:val="000000"/>
          <w:sz w:val="28"/>
          <w:szCs w:val="28"/>
          <w:lang w:val="ru-RU"/>
        </w:rPr>
        <w:t xml:space="preserve"> щось для особистого майбутнього</w:t>
      </w:r>
      <w:r w:rsidR="005A1C6C" w:rsidRPr="00B93D81">
        <w:rPr>
          <w:color w:val="000000"/>
          <w:sz w:val="28"/>
          <w:szCs w:val="28"/>
          <w:lang w:val="ru-RU"/>
        </w:rPr>
        <w:t>, не шкодуючи вихідних днів,</w:t>
      </w:r>
      <w:r w:rsidRPr="00B93D81">
        <w:rPr>
          <w:color w:val="000000"/>
          <w:sz w:val="28"/>
          <w:szCs w:val="28"/>
          <w:lang w:val="ru-RU"/>
        </w:rPr>
        <w:t xml:space="preserve"> або</w:t>
      </w:r>
      <w:r w:rsidR="005A1C6C" w:rsidRPr="00B93D81">
        <w:rPr>
          <w:color w:val="000000"/>
          <w:sz w:val="28"/>
          <w:szCs w:val="28"/>
          <w:lang w:val="ru-RU"/>
        </w:rPr>
        <w:t xml:space="preserve"> відпустки тощо. Робота нада</w:t>
      </w:r>
      <w:r w:rsidRPr="00B93D81">
        <w:rPr>
          <w:color w:val="000000"/>
          <w:sz w:val="28"/>
          <w:szCs w:val="28"/>
          <w:lang w:val="ru-RU"/>
        </w:rPr>
        <w:t>є</w:t>
      </w:r>
      <w:r w:rsidR="005A1C6C" w:rsidRPr="00B93D81">
        <w:rPr>
          <w:color w:val="000000"/>
          <w:sz w:val="28"/>
          <w:szCs w:val="28"/>
          <w:lang w:val="ru-RU"/>
        </w:rPr>
        <w:t xml:space="preserve"> їм більше радості </w:t>
      </w:r>
      <w:r w:rsidRPr="00B93D81">
        <w:rPr>
          <w:color w:val="000000"/>
          <w:sz w:val="28"/>
          <w:szCs w:val="28"/>
          <w:lang w:val="ru-RU"/>
        </w:rPr>
        <w:t>й</w:t>
      </w:r>
      <w:r w:rsidR="005A1C6C" w:rsidRPr="00B93D81">
        <w:rPr>
          <w:color w:val="000000"/>
          <w:sz w:val="28"/>
          <w:szCs w:val="28"/>
          <w:lang w:val="ru-RU"/>
        </w:rPr>
        <w:t xml:space="preserve"> задоволення, </w:t>
      </w:r>
      <w:r w:rsidRPr="00B93D81">
        <w:rPr>
          <w:color w:val="000000"/>
          <w:sz w:val="28"/>
          <w:szCs w:val="28"/>
          <w:lang w:val="ru-RU"/>
        </w:rPr>
        <w:t>а</w:t>
      </w:r>
      <w:r w:rsidR="005A1C6C" w:rsidRPr="00B93D81">
        <w:rPr>
          <w:color w:val="000000"/>
          <w:sz w:val="28"/>
          <w:szCs w:val="28"/>
          <w:lang w:val="ru-RU"/>
        </w:rPr>
        <w:t xml:space="preserve">ніж інші заняття. Майбутнім педагогам </w:t>
      </w:r>
      <w:r w:rsidRPr="00B93D81">
        <w:rPr>
          <w:color w:val="000000"/>
          <w:sz w:val="28"/>
          <w:szCs w:val="28"/>
          <w:lang w:val="ru-RU"/>
        </w:rPr>
        <w:t xml:space="preserve">надто </w:t>
      </w:r>
      <w:r w:rsidR="005A1C6C" w:rsidRPr="00B93D81">
        <w:rPr>
          <w:color w:val="000000"/>
          <w:sz w:val="28"/>
          <w:szCs w:val="28"/>
          <w:lang w:val="ru-RU"/>
        </w:rPr>
        <w:t>важливо відчувати, що вони не просто зайняті</w:t>
      </w:r>
      <w:r w:rsidRPr="00B93D81">
        <w:rPr>
          <w:color w:val="000000"/>
          <w:sz w:val="28"/>
          <w:szCs w:val="28"/>
          <w:lang w:val="ru-RU"/>
        </w:rPr>
        <w:t xml:space="preserve"> чимось</w:t>
      </w:r>
      <w:r w:rsidR="005A1C6C" w:rsidRPr="00B93D81">
        <w:rPr>
          <w:color w:val="000000"/>
          <w:sz w:val="28"/>
          <w:szCs w:val="28"/>
          <w:lang w:val="ru-RU"/>
        </w:rPr>
        <w:t xml:space="preserve">, а саме працюють. </w:t>
      </w:r>
      <w:r w:rsidRPr="00B93D81">
        <w:rPr>
          <w:color w:val="000000"/>
          <w:sz w:val="28"/>
          <w:szCs w:val="28"/>
          <w:lang w:val="ru-RU"/>
        </w:rPr>
        <w:t>і</w:t>
      </w:r>
      <w:r w:rsidR="005A1C6C" w:rsidRPr="00B93D81">
        <w:rPr>
          <w:color w:val="000000"/>
          <w:sz w:val="28"/>
          <w:szCs w:val="28"/>
          <w:lang w:val="ru-RU"/>
        </w:rPr>
        <w:t xml:space="preserve"> для </w:t>
      </w:r>
      <w:r w:rsidR="005A1C6C" w:rsidRPr="00B93D81">
        <w:rPr>
          <w:color w:val="000000"/>
          <w:sz w:val="28"/>
          <w:szCs w:val="28"/>
          <w:lang w:val="ru-RU"/>
        </w:rPr>
        <w:lastRenderedPageBreak/>
        <w:t xml:space="preserve">них важливо, наскільки праця </w:t>
      </w:r>
      <w:r w:rsidRPr="00B93D81">
        <w:rPr>
          <w:color w:val="000000"/>
          <w:sz w:val="28"/>
          <w:szCs w:val="28"/>
          <w:lang w:val="ru-RU"/>
        </w:rPr>
        <w:t xml:space="preserve">є </w:t>
      </w:r>
      <w:r w:rsidR="005A1C6C" w:rsidRPr="00B93D81">
        <w:rPr>
          <w:color w:val="000000"/>
          <w:sz w:val="28"/>
          <w:szCs w:val="28"/>
          <w:lang w:val="ru-RU"/>
        </w:rPr>
        <w:t>схвален</w:t>
      </w:r>
      <w:r w:rsidRPr="00B93D81">
        <w:rPr>
          <w:color w:val="000000"/>
          <w:sz w:val="28"/>
          <w:szCs w:val="28"/>
          <w:lang w:val="ru-RU"/>
        </w:rPr>
        <w:t>ою</w:t>
      </w:r>
      <w:r w:rsidR="005A1C6C" w:rsidRPr="00B93D81">
        <w:rPr>
          <w:color w:val="000000"/>
          <w:sz w:val="28"/>
          <w:szCs w:val="28"/>
          <w:lang w:val="ru-RU"/>
        </w:rPr>
        <w:t xml:space="preserve"> керівництвом</w:t>
      </w:r>
      <w:r w:rsidR="00233AB2" w:rsidRPr="00B93D81">
        <w:rPr>
          <w:color w:val="000000"/>
          <w:sz w:val="28"/>
          <w:szCs w:val="28"/>
          <w:lang w:val="ru-RU"/>
        </w:rPr>
        <w:t xml:space="preserve"> організації</w:t>
      </w:r>
      <w:r w:rsidR="005A1C6C" w:rsidRPr="00B93D81">
        <w:rPr>
          <w:color w:val="000000"/>
          <w:sz w:val="28"/>
          <w:szCs w:val="28"/>
          <w:lang w:val="ru-RU"/>
        </w:rPr>
        <w:t xml:space="preserve"> або суспільством.</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«орієнтація на гроші» спостерігається середнє групове значення (6 балів з 10 можливих). Можна зробити висновок, що </w:t>
      </w:r>
      <w:r w:rsidR="00020647" w:rsidRPr="00B93D81">
        <w:rPr>
          <w:color w:val="000000"/>
          <w:sz w:val="28"/>
          <w:szCs w:val="28"/>
          <w:lang w:val="ru-RU"/>
        </w:rPr>
        <w:t xml:space="preserve">саме </w:t>
      </w:r>
      <w:r w:rsidRPr="00B93D81">
        <w:rPr>
          <w:color w:val="000000"/>
          <w:sz w:val="28"/>
          <w:szCs w:val="28"/>
          <w:lang w:val="ru-RU"/>
        </w:rPr>
        <w:t xml:space="preserve">для 41,5% опитаних студентів </w:t>
      </w:r>
      <w:r w:rsidR="003F4D74" w:rsidRPr="00B93D81">
        <w:rPr>
          <w:color w:val="000000"/>
          <w:sz w:val="28"/>
          <w:szCs w:val="28"/>
          <w:lang w:val="ru-RU"/>
        </w:rPr>
        <w:t>спеціальності «Психологія»</w:t>
      </w:r>
      <w:r w:rsidRPr="00B93D81">
        <w:rPr>
          <w:color w:val="000000"/>
          <w:sz w:val="28"/>
          <w:szCs w:val="28"/>
          <w:lang w:val="ru-RU"/>
        </w:rPr>
        <w:t xml:space="preserve">, </w:t>
      </w:r>
      <w:r w:rsidR="00020647" w:rsidRPr="00B93D81">
        <w:rPr>
          <w:color w:val="000000"/>
          <w:sz w:val="28"/>
          <w:szCs w:val="28"/>
          <w:lang w:val="ru-RU"/>
        </w:rPr>
        <w:t xml:space="preserve">наявне </w:t>
      </w:r>
      <w:r w:rsidRPr="00B93D81">
        <w:rPr>
          <w:color w:val="000000"/>
          <w:sz w:val="28"/>
          <w:szCs w:val="28"/>
          <w:lang w:val="ru-RU"/>
        </w:rPr>
        <w:t>прагнення д</w:t>
      </w:r>
      <w:r w:rsidR="00020647" w:rsidRPr="00B93D81">
        <w:rPr>
          <w:color w:val="000000"/>
          <w:sz w:val="28"/>
          <w:szCs w:val="28"/>
          <w:lang w:val="ru-RU"/>
        </w:rPr>
        <w:t>о збільшення власного добробуту</w:t>
      </w:r>
      <w:r w:rsidRPr="00B93D81">
        <w:rPr>
          <w:color w:val="000000"/>
          <w:sz w:val="28"/>
          <w:szCs w:val="28"/>
          <w:lang w:val="ru-RU"/>
        </w:rPr>
        <w:t xml:space="preserve"> не </w:t>
      </w:r>
      <w:r w:rsidR="00020647" w:rsidRPr="00B93D81">
        <w:rPr>
          <w:color w:val="000000"/>
          <w:sz w:val="28"/>
          <w:szCs w:val="28"/>
          <w:lang w:val="ru-RU"/>
        </w:rPr>
        <w:t>стало</w:t>
      </w:r>
      <w:r w:rsidRPr="00B93D81">
        <w:rPr>
          <w:color w:val="000000"/>
          <w:sz w:val="28"/>
          <w:szCs w:val="28"/>
          <w:lang w:val="ru-RU"/>
        </w:rPr>
        <w:t xml:space="preserve"> провідною цінністю. Гроші для </w:t>
      </w:r>
      <w:r w:rsidR="00020647" w:rsidRPr="00B93D81">
        <w:rPr>
          <w:color w:val="000000"/>
          <w:sz w:val="28"/>
          <w:szCs w:val="28"/>
          <w:lang w:val="ru-RU"/>
        </w:rPr>
        <w:t>так</w:t>
      </w:r>
      <w:r w:rsidRPr="00B93D81">
        <w:rPr>
          <w:color w:val="000000"/>
          <w:sz w:val="28"/>
          <w:szCs w:val="28"/>
          <w:lang w:val="ru-RU"/>
        </w:rPr>
        <w:t>их</w:t>
      </w:r>
      <w:r w:rsidR="00020647" w:rsidRPr="00B93D81">
        <w:rPr>
          <w:color w:val="000000"/>
          <w:sz w:val="28"/>
          <w:szCs w:val="28"/>
          <w:lang w:val="ru-RU"/>
        </w:rPr>
        <w:t xml:space="preserve"> майбутніх спеціалістів</w:t>
      </w:r>
      <w:r w:rsidRPr="00B93D81">
        <w:rPr>
          <w:color w:val="000000"/>
          <w:sz w:val="28"/>
          <w:szCs w:val="28"/>
          <w:lang w:val="ru-RU"/>
        </w:rPr>
        <w:t xml:space="preserve"> не мають цінності самі по собі, а </w:t>
      </w:r>
      <w:r w:rsidR="00020647" w:rsidRPr="00B93D81">
        <w:rPr>
          <w:color w:val="000000"/>
          <w:sz w:val="28"/>
          <w:szCs w:val="28"/>
          <w:lang w:val="ru-RU"/>
        </w:rPr>
        <w:t>л</w:t>
      </w:r>
      <w:r w:rsidRPr="00B93D81">
        <w:rPr>
          <w:color w:val="000000"/>
          <w:sz w:val="28"/>
          <w:szCs w:val="28"/>
          <w:lang w:val="ru-RU"/>
        </w:rPr>
        <w:t>и</w:t>
      </w:r>
      <w:r w:rsidR="00020647" w:rsidRPr="00B93D81">
        <w:rPr>
          <w:color w:val="000000"/>
          <w:sz w:val="28"/>
          <w:szCs w:val="28"/>
          <w:lang w:val="ru-RU"/>
        </w:rPr>
        <w:t>ше</w:t>
      </w:r>
      <w:r w:rsidRPr="00B93D81">
        <w:rPr>
          <w:color w:val="000000"/>
          <w:sz w:val="28"/>
          <w:szCs w:val="28"/>
          <w:lang w:val="ru-RU"/>
        </w:rPr>
        <w:t xml:space="preserve"> як засіб придбання чого–небудь.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Наступне значення </w:t>
      </w:r>
      <w:r w:rsidR="00020647" w:rsidRPr="00B93D81">
        <w:rPr>
          <w:color w:val="000000"/>
          <w:sz w:val="28"/>
          <w:szCs w:val="28"/>
          <w:lang w:val="ru-RU"/>
        </w:rPr>
        <w:t>подається</w:t>
      </w:r>
      <w:r w:rsidRPr="00B93D81">
        <w:rPr>
          <w:color w:val="000000"/>
          <w:sz w:val="28"/>
          <w:szCs w:val="28"/>
          <w:lang w:val="ru-RU"/>
        </w:rPr>
        <w:t xml:space="preserve"> за шкалою «орієнтація на альтруїзм» </w:t>
      </w:r>
      <w:r w:rsidR="00233AB2" w:rsidRPr="00B93D81">
        <w:rPr>
          <w:color w:val="000000"/>
          <w:sz w:val="28"/>
          <w:szCs w:val="28"/>
          <w:lang w:val="ru-RU"/>
        </w:rPr>
        <w:br/>
      </w:r>
      <w:r w:rsidRPr="00B93D81">
        <w:rPr>
          <w:color w:val="000000"/>
          <w:sz w:val="28"/>
          <w:szCs w:val="28"/>
          <w:lang w:val="ru-RU"/>
        </w:rPr>
        <w:t>(</w:t>
      </w:r>
      <w:r w:rsidR="00020647" w:rsidRPr="00B93D81">
        <w:rPr>
          <w:color w:val="000000"/>
          <w:sz w:val="28"/>
          <w:szCs w:val="28"/>
          <w:lang w:val="ru-RU"/>
        </w:rPr>
        <w:t xml:space="preserve">це </w:t>
      </w:r>
      <w:r w:rsidRPr="00B93D81">
        <w:rPr>
          <w:color w:val="000000"/>
          <w:sz w:val="28"/>
          <w:szCs w:val="28"/>
          <w:lang w:val="ru-RU"/>
        </w:rPr>
        <w:t xml:space="preserve">5 балів </w:t>
      </w:r>
      <w:r w:rsidR="00020647" w:rsidRPr="00B93D81">
        <w:rPr>
          <w:color w:val="000000"/>
          <w:sz w:val="28"/>
          <w:szCs w:val="28"/>
          <w:lang w:val="ru-RU"/>
        </w:rPr>
        <w:t>і</w:t>
      </w:r>
      <w:r w:rsidRPr="00B93D81">
        <w:rPr>
          <w:color w:val="000000"/>
          <w:sz w:val="28"/>
          <w:szCs w:val="28"/>
          <w:lang w:val="ru-RU"/>
        </w:rPr>
        <w:t>з 10 можливих). О</w:t>
      </w:r>
      <w:r w:rsidR="00020647" w:rsidRPr="00B93D81">
        <w:rPr>
          <w:color w:val="000000"/>
          <w:sz w:val="28"/>
          <w:szCs w:val="28"/>
          <w:lang w:val="ru-RU"/>
        </w:rPr>
        <w:t>трим</w:t>
      </w:r>
      <w:r w:rsidRPr="00B93D81">
        <w:rPr>
          <w:color w:val="000000"/>
          <w:sz w:val="28"/>
          <w:szCs w:val="28"/>
          <w:lang w:val="ru-RU"/>
        </w:rPr>
        <w:t xml:space="preserve">ані результати вказують на те, що </w:t>
      </w:r>
      <w:r w:rsidR="00020647" w:rsidRPr="00B93D81">
        <w:rPr>
          <w:color w:val="000000"/>
          <w:sz w:val="28"/>
          <w:szCs w:val="28"/>
          <w:lang w:val="ru-RU"/>
        </w:rPr>
        <w:t xml:space="preserve">для </w:t>
      </w:r>
      <w:r w:rsidRPr="00B93D81">
        <w:rPr>
          <w:color w:val="000000"/>
          <w:sz w:val="28"/>
          <w:szCs w:val="28"/>
          <w:lang w:val="ru-RU"/>
        </w:rPr>
        <w:t xml:space="preserve">43,1% опитаних студентів </w:t>
      </w:r>
      <w:r w:rsidR="003F4D74" w:rsidRPr="00B93D81">
        <w:rPr>
          <w:color w:val="000000"/>
          <w:sz w:val="28"/>
          <w:szCs w:val="28"/>
          <w:lang w:val="ru-RU"/>
        </w:rPr>
        <w:t>спеціальності «Психологія»</w:t>
      </w:r>
      <w:r w:rsidRPr="00B93D81">
        <w:rPr>
          <w:color w:val="000000"/>
          <w:sz w:val="28"/>
          <w:szCs w:val="28"/>
          <w:lang w:val="ru-RU"/>
        </w:rPr>
        <w:t xml:space="preserve"> мають установку на </w:t>
      </w:r>
      <w:r w:rsidR="00020647" w:rsidRPr="00B93D81">
        <w:rPr>
          <w:color w:val="000000"/>
          <w:sz w:val="28"/>
          <w:szCs w:val="28"/>
          <w:lang w:val="ru-RU"/>
        </w:rPr>
        <w:t>реалізацію вчинків</w:t>
      </w:r>
      <w:r w:rsidRPr="00B93D81">
        <w:rPr>
          <w:color w:val="000000"/>
          <w:sz w:val="28"/>
          <w:szCs w:val="28"/>
          <w:lang w:val="ru-RU"/>
        </w:rPr>
        <w:t xml:space="preserve"> на користь іншим, </w:t>
      </w:r>
      <w:r w:rsidR="00020647" w:rsidRPr="00B93D81">
        <w:rPr>
          <w:color w:val="000000"/>
          <w:sz w:val="28"/>
          <w:szCs w:val="28"/>
          <w:lang w:val="ru-RU"/>
        </w:rPr>
        <w:t xml:space="preserve">а </w:t>
      </w:r>
      <w:r w:rsidRPr="00B93D81">
        <w:rPr>
          <w:color w:val="000000"/>
          <w:sz w:val="28"/>
          <w:szCs w:val="28"/>
          <w:lang w:val="ru-RU"/>
        </w:rPr>
        <w:t>інколи</w:t>
      </w:r>
      <w:r w:rsidR="00020647" w:rsidRPr="00B93D81">
        <w:rPr>
          <w:color w:val="000000"/>
          <w:sz w:val="28"/>
          <w:szCs w:val="28"/>
          <w:lang w:val="ru-RU"/>
        </w:rPr>
        <w:t>,</w:t>
      </w:r>
      <w:r w:rsidRPr="00B93D81">
        <w:rPr>
          <w:color w:val="000000"/>
          <w:sz w:val="28"/>
          <w:szCs w:val="28"/>
          <w:lang w:val="ru-RU"/>
        </w:rPr>
        <w:t xml:space="preserve"> навіть</w:t>
      </w:r>
      <w:r w:rsidR="00020647" w:rsidRPr="00B93D81">
        <w:rPr>
          <w:color w:val="000000"/>
          <w:sz w:val="28"/>
          <w:szCs w:val="28"/>
          <w:lang w:val="ru-RU"/>
        </w:rPr>
        <w:t>,</w:t>
      </w:r>
      <w:r w:rsidRPr="00B93D81">
        <w:rPr>
          <w:color w:val="000000"/>
          <w:sz w:val="28"/>
          <w:szCs w:val="28"/>
          <w:lang w:val="ru-RU"/>
        </w:rPr>
        <w:t xml:space="preserve"> на шкоду собі (</w:t>
      </w:r>
      <w:r w:rsidR="00020647" w:rsidRPr="00B93D81">
        <w:rPr>
          <w:color w:val="000000"/>
          <w:sz w:val="28"/>
          <w:szCs w:val="28"/>
          <w:lang w:val="ru-RU"/>
        </w:rPr>
        <w:t xml:space="preserve">або особистій </w:t>
      </w:r>
      <w:r w:rsidRPr="00B93D81">
        <w:rPr>
          <w:color w:val="000000"/>
          <w:sz w:val="28"/>
          <w:szCs w:val="28"/>
          <w:lang w:val="ru-RU"/>
        </w:rPr>
        <w:t xml:space="preserve">справі). Альтруїзм – </w:t>
      </w:r>
      <w:r w:rsidR="00020647" w:rsidRPr="00B93D81">
        <w:rPr>
          <w:color w:val="000000"/>
          <w:sz w:val="28"/>
          <w:szCs w:val="28"/>
          <w:lang w:val="ru-RU"/>
        </w:rPr>
        <w:t xml:space="preserve">це </w:t>
      </w:r>
      <w:r w:rsidRPr="00B93D81">
        <w:rPr>
          <w:color w:val="000000"/>
          <w:sz w:val="28"/>
          <w:szCs w:val="28"/>
          <w:lang w:val="ru-RU"/>
        </w:rPr>
        <w:t xml:space="preserve">найцінніша громадська мотивація, наявність якої </w:t>
      </w:r>
      <w:r w:rsidR="00020647" w:rsidRPr="00B93D81">
        <w:rPr>
          <w:color w:val="000000"/>
          <w:sz w:val="28"/>
          <w:szCs w:val="28"/>
          <w:lang w:val="ru-RU"/>
        </w:rPr>
        <w:t xml:space="preserve">повністю </w:t>
      </w:r>
      <w:r w:rsidRPr="00B93D81">
        <w:rPr>
          <w:color w:val="000000"/>
          <w:sz w:val="28"/>
          <w:szCs w:val="28"/>
          <w:lang w:val="ru-RU"/>
        </w:rPr>
        <w:t xml:space="preserve">відрізняє зрілу людину. Традиційно </w:t>
      </w:r>
      <w:r w:rsidR="00020647" w:rsidRPr="00B93D81">
        <w:rPr>
          <w:color w:val="000000"/>
          <w:sz w:val="28"/>
          <w:szCs w:val="28"/>
          <w:lang w:val="ru-RU"/>
        </w:rPr>
        <w:t xml:space="preserve">таку </w:t>
      </w:r>
      <w:r w:rsidRPr="00B93D81">
        <w:rPr>
          <w:color w:val="000000"/>
          <w:sz w:val="28"/>
          <w:szCs w:val="28"/>
          <w:lang w:val="ru-RU"/>
        </w:rPr>
        <w:t xml:space="preserve">установку вважають цінною </w:t>
      </w:r>
      <w:r w:rsidR="00020647" w:rsidRPr="00B93D81">
        <w:rPr>
          <w:color w:val="000000"/>
          <w:sz w:val="28"/>
          <w:szCs w:val="28"/>
          <w:lang w:val="ru-RU"/>
        </w:rPr>
        <w:t>й</w:t>
      </w:r>
      <w:r w:rsidRPr="00B93D81">
        <w:rPr>
          <w:color w:val="000000"/>
          <w:sz w:val="28"/>
          <w:szCs w:val="28"/>
          <w:lang w:val="ru-RU"/>
        </w:rPr>
        <w:t xml:space="preserve"> людина, яка володіє нею</w:t>
      </w:r>
      <w:r w:rsidR="00020647" w:rsidRPr="00B93D81">
        <w:rPr>
          <w:color w:val="000000"/>
          <w:sz w:val="28"/>
          <w:szCs w:val="28"/>
          <w:lang w:val="ru-RU"/>
        </w:rPr>
        <w:t>, уже</w:t>
      </w:r>
      <w:r w:rsidRPr="00B93D81">
        <w:rPr>
          <w:color w:val="000000"/>
          <w:sz w:val="28"/>
          <w:szCs w:val="28"/>
          <w:lang w:val="ru-RU"/>
        </w:rPr>
        <w:t xml:space="preserve"> заслуговує на повагу.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«орієнтація на владу» </w:t>
      </w:r>
      <w:r w:rsidR="00020647" w:rsidRPr="00B93D81">
        <w:rPr>
          <w:color w:val="000000"/>
          <w:sz w:val="28"/>
          <w:szCs w:val="28"/>
          <w:lang w:val="ru-RU"/>
        </w:rPr>
        <w:t xml:space="preserve">отримані результати </w:t>
      </w:r>
      <w:r w:rsidR="008D4B9D" w:rsidRPr="00B93D81">
        <w:rPr>
          <w:color w:val="000000"/>
          <w:sz w:val="28"/>
          <w:szCs w:val="28"/>
          <w:lang w:val="ru-RU"/>
        </w:rPr>
        <w:t>–</w:t>
      </w:r>
      <w:r w:rsidR="00020647" w:rsidRPr="00B93D81">
        <w:rPr>
          <w:color w:val="000000"/>
          <w:sz w:val="28"/>
          <w:szCs w:val="28"/>
          <w:lang w:val="ru-RU"/>
        </w:rPr>
        <w:t xml:space="preserve"> </w:t>
      </w:r>
      <w:r w:rsidRPr="00B93D81">
        <w:rPr>
          <w:color w:val="000000"/>
          <w:sz w:val="28"/>
          <w:szCs w:val="28"/>
          <w:lang w:val="ru-RU"/>
        </w:rPr>
        <w:t xml:space="preserve">5 балів </w:t>
      </w:r>
      <w:r w:rsidR="00020647" w:rsidRPr="00B93D81">
        <w:rPr>
          <w:color w:val="000000"/>
          <w:sz w:val="28"/>
          <w:szCs w:val="28"/>
          <w:lang w:val="ru-RU"/>
        </w:rPr>
        <w:t>із 10 можливих. А значить,</w:t>
      </w:r>
      <w:r w:rsidRPr="00B93D81">
        <w:rPr>
          <w:color w:val="000000"/>
          <w:sz w:val="28"/>
          <w:szCs w:val="28"/>
          <w:lang w:val="ru-RU"/>
        </w:rPr>
        <w:t xml:space="preserve"> спостерігається середнє значення. Це свідчить про </w:t>
      </w:r>
      <w:r w:rsidR="00020647" w:rsidRPr="00B93D81">
        <w:rPr>
          <w:color w:val="000000"/>
          <w:sz w:val="28"/>
          <w:szCs w:val="28"/>
          <w:lang w:val="ru-RU"/>
        </w:rPr>
        <w:t xml:space="preserve">наявне прагнення відчуття контролю наж іншими у </w:t>
      </w:r>
      <w:r w:rsidRPr="00B93D81">
        <w:rPr>
          <w:color w:val="000000"/>
          <w:sz w:val="28"/>
          <w:szCs w:val="28"/>
          <w:lang w:val="ru-RU"/>
        </w:rPr>
        <w:t xml:space="preserve">56,2% опитаних </w:t>
      </w:r>
      <w:r w:rsidR="00020647" w:rsidRPr="00B93D81">
        <w:rPr>
          <w:color w:val="000000"/>
          <w:sz w:val="28"/>
          <w:szCs w:val="28"/>
          <w:lang w:val="ru-RU"/>
        </w:rPr>
        <w:t>студентів</w:t>
      </w:r>
      <w:r w:rsidRPr="00B93D81">
        <w:rPr>
          <w:color w:val="000000"/>
          <w:sz w:val="28"/>
          <w:szCs w:val="28"/>
          <w:lang w:val="ru-RU"/>
        </w:rPr>
        <w:t xml:space="preserve">. </w:t>
      </w:r>
      <w:r w:rsidR="00020647" w:rsidRPr="00B93D81">
        <w:rPr>
          <w:color w:val="000000"/>
          <w:sz w:val="28"/>
          <w:szCs w:val="28"/>
          <w:lang w:val="ru-RU"/>
        </w:rPr>
        <w:t>Ці респонденти</w:t>
      </w:r>
      <w:r w:rsidRPr="00B93D81">
        <w:rPr>
          <w:color w:val="000000"/>
          <w:sz w:val="28"/>
          <w:szCs w:val="28"/>
          <w:lang w:val="ru-RU"/>
        </w:rPr>
        <w:t xml:space="preserve"> можуть бути тиранами, але </w:t>
      </w:r>
      <w:r w:rsidR="00020647" w:rsidRPr="00B93D81">
        <w:rPr>
          <w:color w:val="000000"/>
          <w:sz w:val="28"/>
          <w:szCs w:val="28"/>
          <w:lang w:val="ru-RU"/>
        </w:rPr>
        <w:t>також</w:t>
      </w:r>
      <w:r w:rsidRPr="00B93D81">
        <w:rPr>
          <w:color w:val="000000"/>
          <w:sz w:val="28"/>
          <w:szCs w:val="28"/>
          <w:lang w:val="ru-RU"/>
        </w:rPr>
        <w:t xml:space="preserve"> можуть </w:t>
      </w:r>
      <w:r w:rsidR="00020647" w:rsidRPr="00B93D81">
        <w:rPr>
          <w:color w:val="000000"/>
          <w:sz w:val="28"/>
          <w:szCs w:val="28"/>
          <w:lang w:val="ru-RU"/>
        </w:rPr>
        <w:t>ста</w:t>
      </w:r>
      <w:r w:rsidRPr="00B93D81">
        <w:rPr>
          <w:color w:val="000000"/>
          <w:sz w:val="28"/>
          <w:szCs w:val="28"/>
          <w:lang w:val="ru-RU"/>
        </w:rPr>
        <w:t xml:space="preserve">ти ефективними керівниками. </w:t>
      </w:r>
      <w:r w:rsidR="00020647" w:rsidRPr="00B93D81">
        <w:rPr>
          <w:color w:val="000000"/>
          <w:sz w:val="28"/>
          <w:szCs w:val="28"/>
          <w:lang w:val="ru-RU"/>
        </w:rPr>
        <w:t>Саме д</w:t>
      </w:r>
      <w:r w:rsidRPr="00B93D81">
        <w:rPr>
          <w:color w:val="000000"/>
          <w:sz w:val="28"/>
          <w:szCs w:val="28"/>
          <w:lang w:val="ru-RU"/>
        </w:rPr>
        <w:t xml:space="preserve">ля них важливо впливати на процеси, </w:t>
      </w:r>
      <w:r w:rsidR="00020647" w:rsidRPr="00B93D81">
        <w:rPr>
          <w:color w:val="000000"/>
          <w:sz w:val="28"/>
          <w:szCs w:val="28"/>
          <w:lang w:val="ru-RU"/>
        </w:rPr>
        <w:t>що</w:t>
      </w:r>
      <w:r w:rsidRPr="00B93D81">
        <w:rPr>
          <w:color w:val="000000"/>
          <w:sz w:val="28"/>
          <w:szCs w:val="28"/>
          <w:lang w:val="ru-RU"/>
        </w:rPr>
        <w:t xml:space="preserve"> відбува</w:t>
      </w:r>
      <w:r w:rsidR="00020647" w:rsidRPr="00B93D81">
        <w:rPr>
          <w:color w:val="000000"/>
          <w:sz w:val="28"/>
          <w:szCs w:val="28"/>
          <w:lang w:val="ru-RU"/>
        </w:rPr>
        <w:t>тимуть</w:t>
      </w:r>
      <w:r w:rsidRPr="00B93D81">
        <w:rPr>
          <w:color w:val="000000"/>
          <w:sz w:val="28"/>
          <w:szCs w:val="28"/>
          <w:lang w:val="ru-RU"/>
        </w:rPr>
        <w:t xml:space="preserve">ся </w:t>
      </w:r>
      <w:r w:rsidR="00020647" w:rsidRPr="00B93D81">
        <w:rPr>
          <w:color w:val="000000"/>
          <w:sz w:val="28"/>
          <w:szCs w:val="28"/>
          <w:lang w:val="ru-RU"/>
        </w:rPr>
        <w:t>у</w:t>
      </w:r>
      <w:r w:rsidRPr="00B93D81">
        <w:rPr>
          <w:color w:val="000000"/>
          <w:sz w:val="28"/>
          <w:szCs w:val="28"/>
          <w:lang w:val="ru-RU"/>
        </w:rPr>
        <w:t xml:space="preserve"> організації</w:t>
      </w:r>
      <w:r w:rsidR="00020647" w:rsidRPr="00B93D81">
        <w:rPr>
          <w:color w:val="000000"/>
          <w:sz w:val="28"/>
          <w:szCs w:val="28"/>
          <w:lang w:val="ru-RU"/>
        </w:rPr>
        <w:t>, і</w:t>
      </w:r>
      <w:r w:rsidRPr="00B93D81">
        <w:rPr>
          <w:color w:val="000000"/>
          <w:sz w:val="28"/>
          <w:szCs w:val="28"/>
          <w:lang w:val="ru-RU"/>
        </w:rPr>
        <w:t xml:space="preserve"> впливати на інших працівників </w:t>
      </w:r>
      <w:r w:rsidR="00020647" w:rsidRPr="00B93D81">
        <w:rPr>
          <w:color w:val="000000"/>
          <w:sz w:val="28"/>
          <w:szCs w:val="28"/>
          <w:lang w:val="ru-RU"/>
        </w:rPr>
        <w:t>й</w:t>
      </w:r>
      <w:r w:rsidRPr="00B93D81">
        <w:rPr>
          <w:color w:val="000000"/>
          <w:sz w:val="28"/>
          <w:szCs w:val="28"/>
          <w:lang w:val="ru-RU"/>
        </w:rPr>
        <w:t xml:space="preserve"> власну професійну діяльність.</w:t>
      </w:r>
    </w:p>
    <w:p w:rsidR="005A1C6C" w:rsidRPr="00B93D81" w:rsidRDefault="003077A7"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Досить н</w:t>
      </w:r>
      <w:r w:rsidR="005A1C6C" w:rsidRPr="00B93D81">
        <w:rPr>
          <w:color w:val="000000"/>
          <w:sz w:val="28"/>
          <w:szCs w:val="28"/>
          <w:lang w:val="ru-RU"/>
        </w:rPr>
        <w:t>изьке значення спостерігається за шкалою «орієнтація на процес» (</w:t>
      </w:r>
      <w:r w:rsidRPr="00B93D81">
        <w:rPr>
          <w:color w:val="000000"/>
          <w:sz w:val="28"/>
          <w:szCs w:val="28"/>
          <w:lang w:val="ru-RU"/>
        </w:rPr>
        <w:t xml:space="preserve">це </w:t>
      </w:r>
      <w:r w:rsidR="005A1C6C" w:rsidRPr="00B93D81">
        <w:rPr>
          <w:color w:val="000000"/>
          <w:sz w:val="28"/>
          <w:szCs w:val="28"/>
          <w:lang w:val="ru-RU"/>
        </w:rPr>
        <w:t xml:space="preserve">4 бали </w:t>
      </w:r>
      <w:r w:rsidRPr="00B93D81">
        <w:rPr>
          <w:color w:val="000000"/>
          <w:sz w:val="28"/>
          <w:szCs w:val="28"/>
          <w:lang w:val="ru-RU"/>
        </w:rPr>
        <w:t>і</w:t>
      </w:r>
      <w:r w:rsidR="005A1C6C" w:rsidRPr="00B93D81">
        <w:rPr>
          <w:color w:val="000000"/>
          <w:sz w:val="28"/>
          <w:szCs w:val="28"/>
          <w:lang w:val="ru-RU"/>
        </w:rPr>
        <w:t xml:space="preserve">з 10 можливих). </w:t>
      </w:r>
      <w:r w:rsidRPr="00B93D81">
        <w:rPr>
          <w:color w:val="000000"/>
          <w:sz w:val="28"/>
          <w:szCs w:val="28"/>
          <w:lang w:val="ru-RU"/>
        </w:rPr>
        <w:t>Це</w:t>
      </w:r>
      <w:r w:rsidR="005A1C6C" w:rsidRPr="00B93D81">
        <w:rPr>
          <w:color w:val="000000"/>
          <w:sz w:val="28"/>
          <w:szCs w:val="28"/>
          <w:lang w:val="ru-RU"/>
        </w:rPr>
        <w:t xml:space="preserve">й показник за шкалою свідчить про </w:t>
      </w:r>
      <w:r w:rsidRPr="00B93D81">
        <w:rPr>
          <w:color w:val="000000"/>
          <w:sz w:val="28"/>
          <w:szCs w:val="28"/>
          <w:lang w:val="ru-RU"/>
        </w:rPr>
        <w:t>незацікавленість процесом роботи у</w:t>
      </w:r>
      <w:r w:rsidR="005A1C6C" w:rsidRPr="00B93D81">
        <w:rPr>
          <w:color w:val="000000"/>
          <w:sz w:val="28"/>
          <w:szCs w:val="28"/>
          <w:lang w:val="ru-RU"/>
        </w:rPr>
        <w:t xml:space="preserve"> 33,8% опитаних </w:t>
      </w:r>
      <w:r w:rsidR="00020647" w:rsidRPr="00B93D81">
        <w:rPr>
          <w:color w:val="000000"/>
          <w:sz w:val="28"/>
          <w:szCs w:val="28"/>
          <w:lang w:val="ru-RU"/>
        </w:rPr>
        <w:t xml:space="preserve">студентів </w:t>
      </w:r>
      <w:r w:rsidRPr="00B93D81">
        <w:rPr>
          <w:color w:val="000000"/>
          <w:sz w:val="28"/>
          <w:szCs w:val="28"/>
          <w:lang w:val="ru-RU"/>
        </w:rPr>
        <w:t xml:space="preserve">зі </w:t>
      </w:r>
      <w:r w:rsidR="00020647" w:rsidRPr="00B93D81">
        <w:rPr>
          <w:color w:val="000000"/>
          <w:sz w:val="28"/>
          <w:szCs w:val="28"/>
          <w:lang w:val="ru-RU"/>
        </w:rPr>
        <w:t>спеціальності «Психологія»</w:t>
      </w:r>
      <w:r w:rsidR="005A1C6C" w:rsidRPr="00B93D81">
        <w:rPr>
          <w:color w:val="000000"/>
          <w:sz w:val="28"/>
          <w:szCs w:val="28"/>
          <w:lang w:val="ru-RU"/>
        </w:rPr>
        <w:t xml:space="preserve">. </w:t>
      </w:r>
      <w:r w:rsidRPr="00B93D81">
        <w:rPr>
          <w:color w:val="000000"/>
          <w:sz w:val="28"/>
          <w:szCs w:val="28"/>
          <w:lang w:val="ru-RU"/>
        </w:rPr>
        <w:t>Я</w:t>
      </w:r>
      <w:r w:rsidR="005A1C6C" w:rsidRPr="00B93D81">
        <w:rPr>
          <w:color w:val="000000"/>
          <w:sz w:val="28"/>
          <w:szCs w:val="28"/>
          <w:lang w:val="ru-RU"/>
        </w:rPr>
        <w:t xml:space="preserve">кщо досягнення результату вимагає певного процесу, то вони будуть </w:t>
      </w:r>
      <w:r w:rsidRPr="00B93D81">
        <w:rPr>
          <w:color w:val="000000"/>
          <w:sz w:val="28"/>
          <w:szCs w:val="28"/>
          <w:lang w:val="ru-RU"/>
        </w:rPr>
        <w:t xml:space="preserve">досить </w:t>
      </w:r>
      <w:r w:rsidR="005A1C6C" w:rsidRPr="00B93D81">
        <w:rPr>
          <w:color w:val="000000"/>
          <w:sz w:val="28"/>
          <w:szCs w:val="28"/>
          <w:lang w:val="ru-RU"/>
        </w:rPr>
        <w:t xml:space="preserve">якісно виконувати </w:t>
      </w:r>
      <w:r w:rsidRPr="00B93D81">
        <w:rPr>
          <w:color w:val="000000"/>
          <w:sz w:val="28"/>
          <w:szCs w:val="28"/>
          <w:lang w:val="ru-RU"/>
        </w:rPr>
        <w:t>ц</w:t>
      </w:r>
      <w:r w:rsidR="005A1C6C" w:rsidRPr="00B93D81">
        <w:rPr>
          <w:color w:val="000000"/>
          <w:sz w:val="28"/>
          <w:szCs w:val="28"/>
          <w:lang w:val="ru-RU"/>
        </w:rPr>
        <w:t>і види функцій.</w:t>
      </w:r>
    </w:p>
    <w:p w:rsidR="005A1C6C" w:rsidRPr="00B93D81" w:rsidRDefault="003077A7"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Надалі</w:t>
      </w:r>
      <w:r w:rsidR="005A1C6C" w:rsidRPr="00B93D81">
        <w:rPr>
          <w:color w:val="000000"/>
          <w:sz w:val="28"/>
          <w:szCs w:val="28"/>
          <w:lang w:val="ru-RU"/>
        </w:rPr>
        <w:t xml:space="preserve"> низьке значення спостерігається за шкалою «орієнтація на егоїзм» (</w:t>
      </w:r>
      <w:r w:rsidRPr="00B93D81">
        <w:rPr>
          <w:color w:val="000000"/>
          <w:sz w:val="28"/>
          <w:szCs w:val="28"/>
          <w:lang w:val="ru-RU"/>
        </w:rPr>
        <w:t xml:space="preserve">це </w:t>
      </w:r>
      <w:r w:rsidR="005A1C6C" w:rsidRPr="00B93D81">
        <w:rPr>
          <w:color w:val="000000"/>
          <w:sz w:val="28"/>
          <w:szCs w:val="28"/>
          <w:lang w:val="ru-RU"/>
        </w:rPr>
        <w:t xml:space="preserve">3 бали </w:t>
      </w:r>
      <w:r w:rsidRPr="00B93D81">
        <w:rPr>
          <w:color w:val="000000"/>
          <w:sz w:val="28"/>
          <w:szCs w:val="28"/>
          <w:lang w:val="ru-RU"/>
        </w:rPr>
        <w:t>і</w:t>
      </w:r>
      <w:r w:rsidR="005A1C6C" w:rsidRPr="00B93D81">
        <w:rPr>
          <w:color w:val="000000"/>
          <w:sz w:val="28"/>
          <w:szCs w:val="28"/>
          <w:lang w:val="ru-RU"/>
        </w:rPr>
        <w:t xml:space="preserve">з 10 можливих). </w:t>
      </w:r>
      <w:r w:rsidRPr="00B93D81">
        <w:rPr>
          <w:color w:val="000000"/>
          <w:sz w:val="28"/>
          <w:szCs w:val="28"/>
          <w:lang w:val="ru-RU"/>
        </w:rPr>
        <w:t>Такі показники свідча</w:t>
      </w:r>
      <w:r w:rsidR="005A1C6C" w:rsidRPr="00B93D81">
        <w:rPr>
          <w:color w:val="000000"/>
          <w:sz w:val="28"/>
          <w:szCs w:val="28"/>
          <w:lang w:val="ru-RU"/>
        </w:rPr>
        <w:t>ть про 30,8% опитаних</w:t>
      </w:r>
      <w:r w:rsidRPr="00B93D81">
        <w:rPr>
          <w:color w:val="000000"/>
          <w:sz w:val="28"/>
          <w:szCs w:val="28"/>
          <w:lang w:val="ru-RU"/>
        </w:rPr>
        <w:t>, які</w:t>
      </w:r>
      <w:r w:rsidR="005A1C6C" w:rsidRPr="00B93D81">
        <w:rPr>
          <w:color w:val="000000"/>
          <w:sz w:val="28"/>
          <w:szCs w:val="28"/>
          <w:lang w:val="ru-RU"/>
        </w:rPr>
        <w:t xml:space="preserve"> не надто зосереджені на власних інтересах. </w:t>
      </w:r>
      <w:r w:rsidRPr="00B93D81">
        <w:rPr>
          <w:color w:val="000000"/>
          <w:sz w:val="28"/>
          <w:szCs w:val="28"/>
          <w:lang w:val="ru-RU"/>
        </w:rPr>
        <w:t>Цих респондентів</w:t>
      </w:r>
      <w:r w:rsidR="005A1C6C" w:rsidRPr="00B93D81">
        <w:rPr>
          <w:color w:val="000000"/>
          <w:sz w:val="28"/>
          <w:szCs w:val="28"/>
          <w:lang w:val="ru-RU"/>
        </w:rPr>
        <w:t xml:space="preserve"> більше цікавлять інтереси організації. Вони значною мірою віддані організації, у якій працюють.</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За результатами методики бачимо, що майбутні психологи орієнтовані на рез</w:t>
      </w:r>
      <w:r w:rsidR="003077A7" w:rsidRPr="00B93D81">
        <w:rPr>
          <w:color w:val="000000"/>
          <w:sz w:val="28"/>
          <w:szCs w:val="28"/>
          <w:lang w:val="ru-RU"/>
        </w:rPr>
        <w:t>ультат у професійній діяльності та</w:t>
      </w:r>
      <w:r w:rsidRPr="00B93D81">
        <w:rPr>
          <w:color w:val="000000"/>
          <w:sz w:val="28"/>
          <w:szCs w:val="28"/>
          <w:lang w:val="ru-RU"/>
        </w:rPr>
        <w:t xml:space="preserve"> прагнуть мати достатній рівень свободи у робочому процесі </w:t>
      </w:r>
      <w:r w:rsidR="003077A7" w:rsidRPr="00B93D81">
        <w:rPr>
          <w:color w:val="000000"/>
          <w:sz w:val="28"/>
          <w:szCs w:val="28"/>
          <w:lang w:val="ru-RU"/>
        </w:rPr>
        <w:t>за</w:t>
      </w:r>
      <w:r w:rsidRPr="00B93D81">
        <w:rPr>
          <w:color w:val="000000"/>
          <w:sz w:val="28"/>
          <w:szCs w:val="28"/>
          <w:lang w:val="ru-RU"/>
        </w:rPr>
        <w:t xml:space="preserve">для того, </w:t>
      </w:r>
      <w:r w:rsidR="003077A7" w:rsidRPr="00B93D81">
        <w:rPr>
          <w:color w:val="000000"/>
          <w:sz w:val="28"/>
          <w:szCs w:val="28"/>
          <w:lang w:val="ru-RU"/>
        </w:rPr>
        <w:t xml:space="preserve">аби </w:t>
      </w:r>
      <w:r w:rsidRPr="00B93D81">
        <w:rPr>
          <w:color w:val="000000"/>
          <w:sz w:val="28"/>
          <w:szCs w:val="28"/>
          <w:lang w:val="ru-RU"/>
        </w:rPr>
        <w:t xml:space="preserve">самостійно приймати рішення. </w:t>
      </w:r>
      <w:r w:rsidR="003077A7" w:rsidRPr="00B93D81">
        <w:rPr>
          <w:color w:val="000000"/>
          <w:sz w:val="28"/>
          <w:szCs w:val="28"/>
          <w:lang w:val="ru-RU"/>
        </w:rPr>
        <w:t>Вони з</w:t>
      </w:r>
      <w:r w:rsidRPr="00B93D81">
        <w:rPr>
          <w:color w:val="000000"/>
          <w:sz w:val="28"/>
          <w:szCs w:val="28"/>
          <w:lang w:val="ru-RU"/>
        </w:rPr>
        <w:t xml:space="preserve">датні демонструвати альтруїзм, </w:t>
      </w:r>
      <w:r w:rsidR="003077A7" w:rsidRPr="00B93D81">
        <w:rPr>
          <w:color w:val="000000"/>
          <w:sz w:val="28"/>
          <w:szCs w:val="28"/>
          <w:lang w:val="ru-RU"/>
        </w:rPr>
        <w:t xml:space="preserve">та </w:t>
      </w:r>
      <w:r w:rsidRPr="00B93D81">
        <w:rPr>
          <w:color w:val="000000"/>
          <w:sz w:val="28"/>
          <w:szCs w:val="28"/>
          <w:lang w:val="ru-RU"/>
        </w:rPr>
        <w:t>їм п</w:t>
      </w:r>
      <w:r w:rsidR="003077A7" w:rsidRPr="00B93D81">
        <w:rPr>
          <w:color w:val="000000"/>
          <w:sz w:val="28"/>
          <w:szCs w:val="28"/>
          <w:lang w:val="ru-RU"/>
        </w:rPr>
        <w:t>одобаються управлінські функції і</w:t>
      </w:r>
      <w:r w:rsidRPr="00B93D81">
        <w:rPr>
          <w:color w:val="000000"/>
          <w:sz w:val="28"/>
          <w:szCs w:val="28"/>
          <w:lang w:val="ru-RU"/>
        </w:rPr>
        <w:t xml:space="preserve"> матеріальна винагорода</w:t>
      </w:r>
      <w:r w:rsidR="003077A7" w:rsidRPr="00B93D81">
        <w:rPr>
          <w:color w:val="000000"/>
          <w:sz w:val="28"/>
          <w:szCs w:val="28"/>
          <w:lang w:val="ru-RU"/>
        </w:rPr>
        <w:t>, які</w:t>
      </w:r>
      <w:r w:rsidRPr="00B93D81">
        <w:rPr>
          <w:color w:val="000000"/>
          <w:sz w:val="28"/>
          <w:szCs w:val="28"/>
          <w:lang w:val="ru-RU"/>
        </w:rPr>
        <w:t xml:space="preserve"> є важливим, але не</w:t>
      </w:r>
      <w:r w:rsidR="003077A7" w:rsidRPr="00B93D81">
        <w:rPr>
          <w:color w:val="000000"/>
          <w:sz w:val="28"/>
          <w:szCs w:val="28"/>
          <w:lang w:val="ru-RU"/>
        </w:rPr>
        <w:t xml:space="preserve"> є</w:t>
      </w:r>
      <w:r w:rsidRPr="00B93D81">
        <w:rPr>
          <w:color w:val="000000"/>
          <w:sz w:val="28"/>
          <w:szCs w:val="28"/>
          <w:lang w:val="ru-RU"/>
        </w:rPr>
        <w:t xml:space="preserve"> головним чинником професійної діяльності. Професійна діяльність, </w:t>
      </w:r>
      <w:r w:rsidR="003077A7" w:rsidRPr="00B93D81">
        <w:rPr>
          <w:color w:val="000000"/>
          <w:sz w:val="28"/>
          <w:szCs w:val="28"/>
          <w:lang w:val="ru-RU"/>
        </w:rPr>
        <w:t>що</w:t>
      </w:r>
      <w:r w:rsidRPr="00B93D81">
        <w:rPr>
          <w:color w:val="000000"/>
          <w:sz w:val="28"/>
          <w:szCs w:val="28"/>
          <w:lang w:val="ru-RU"/>
        </w:rPr>
        <w:t xml:space="preserve"> спрямована на процес, їх не приваблює.</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Методика «Мотивація навчання у ВНЗ» (за Т. Ільїною) дала можливість виявити наступну інформацію про особливості мотивації до навчання: про загальний рівень мотивації до навчання, про рівень прояву мотиву отримання знань, мотиву оволодіння професією, мотиву отримання диплому. Результати аналізу представлені у таблиці 2.4.</w:t>
      </w:r>
    </w:p>
    <w:p w:rsidR="001C6566" w:rsidRPr="00B93D81" w:rsidRDefault="001C6566" w:rsidP="001C6566">
      <w:pPr>
        <w:widowControl w:val="0"/>
        <w:spacing w:line="360" w:lineRule="auto"/>
        <w:ind w:firstLine="709"/>
        <w:jc w:val="right"/>
        <w:rPr>
          <w:i/>
          <w:iCs/>
          <w:color w:val="000000" w:themeColor="text1"/>
          <w:sz w:val="28"/>
          <w:szCs w:val="28"/>
          <w:lang w:bidi="ru-RU"/>
        </w:rPr>
      </w:pPr>
      <w:r w:rsidRPr="00B93D81">
        <w:rPr>
          <w:i/>
          <w:iCs/>
          <w:color w:val="000000" w:themeColor="text1"/>
          <w:sz w:val="28"/>
          <w:szCs w:val="28"/>
          <w:lang w:eastAsia="uk-UA" w:bidi="uk-UA"/>
        </w:rPr>
        <w:t>Таблиця 2.3</w:t>
      </w:r>
    </w:p>
    <w:p w:rsidR="001C6566" w:rsidRPr="00B93D81" w:rsidRDefault="00AA1E92" w:rsidP="001C6566">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Рівні мотивації та види</w:t>
      </w:r>
      <w:r w:rsidR="001C6566" w:rsidRPr="00B93D81">
        <w:rPr>
          <w:b/>
          <w:color w:val="000000" w:themeColor="text1"/>
          <w:sz w:val="28"/>
          <w:szCs w:val="28"/>
          <w:lang w:eastAsia="uk-UA" w:bidi="uk-UA"/>
        </w:rPr>
        <w:t xml:space="preserve"> мотивів навчання у ВНЗ у </w:t>
      </w:r>
      <w:r w:rsidR="00AC4146" w:rsidRPr="00B93D81">
        <w:rPr>
          <w:b/>
          <w:color w:val="000000" w:themeColor="text1"/>
          <w:sz w:val="28"/>
          <w:szCs w:val="28"/>
          <w:lang w:eastAsia="uk-UA" w:bidi="uk-UA"/>
        </w:rPr>
        <w:t>майбутніх психологів</w:t>
      </w:r>
    </w:p>
    <w:p w:rsidR="001C6566" w:rsidRPr="00B93D81" w:rsidRDefault="001C6566" w:rsidP="001C6566">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tbl>
      <w:tblPr>
        <w:tblStyle w:val="21"/>
        <w:tblW w:w="9773" w:type="dxa"/>
        <w:tblLayout w:type="fixed"/>
        <w:tblLook w:val="04A0" w:firstRow="1" w:lastRow="0" w:firstColumn="1" w:lastColumn="0" w:noHBand="0" w:noVBand="1"/>
      </w:tblPr>
      <w:tblGrid>
        <w:gridCol w:w="4390"/>
        <w:gridCol w:w="1595"/>
        <w:gridCol w:w="1170"/>
        <w:gridCol w:w="1417"/>
        <w:gridCol w:w="1201"/>
      </w:tblGrid>
      <w:tr w:rsidR="000D20E0" w:rsidRPr="00B93D81" w:rsidTr="00423D7C">
        <w:trPr>
          <w:trHeight w:hRule="exact" w:val="682"/>
        </w:trPr>
        <w:tc>
          <w:tcPr>
            <w:tcW w:w="4390" w:type="dxa"/>
            <w:vMerge w:val="restart"/>
          </w:tcPr>
          <w:p w:rsidR="00226B77" w:rsidRPr="00B93D81" w:rsidRDefault="00226B77" w:rsidP="00B21593">
            <w:pPr>
              <w:widowControl w:val="0"/>
              <w:jc w:val="center"/>
              <w:rPr>
                <w:b/>
                <w:color w:val="000000" w:themeColor="text1"/>
                <w:lang w:eastAsia="uk-UA" w:bidi="uk-UA"/>
              </w:rPr>
            </w:pPr>
          </w:p>
          <w:p w:rsidR="00226B77" w:rsidRPr="00B93D81" w:rsidRDefault="00226B77" w:rsidP="00B21593">
            <w:pPr>
              <w:widowControl w:val="0"/>
              <w:jc w:val="center"/>
              <w:rPr>
                <w:b/>
                <w:color w:val="000000" w:themeColor="text1"/>
                <w:lang w:eastAsia="uk-UA" w:bidi="uk-UA"/>
              </w:rPr>
            </w:pPr>
          </w:p>
          <w:p w:rsidR="00226B77" w:rsidRPr="00B93D81" w:rsidRDefault="00226B77" w:rsidP="00B21593">
            <w:pPr>
              <w:widowControl w:val="0"/>
              <w:jc w:val="center"/>
              <w:rPr>
                <w:b/>
                <w:color w:val="000000" w:themeColor="text1"/>
                <w:lang w:eastAsia="uk-UA" w:bidi="uk-UA"/>
              </w:rPr>
            </w:pPr>
            <w:r w:rsidRPr="00B93D81">
              <w:rPr>
                <w:b/>
                <w:color w:val="000000" w:themeColor="text1"/>
                <w:lang w:eastAsia="uk-UA" w:bidi="uk-UA"/>
              </w:rPr>
              <w:t>Найменування шкали</w:t>
            </w:r>
          </w:p>
        </w:tc>
        <w:tc>
          <w:tcPr>
            <w:tcW w:w="1595" w:type="dxa"/>
            <w:vMerge w:val="restart"/>
          </w:tcPr>
          <w:p w:rsidR="00226B77" w:rsidRPr="00B93D81" w:rsidRDefault="00226B77" w:rsidP="00B21593">
            <w:pPr>
              <w:widowControl w:val="0"/>
              <w:jc w:val="center"/>
              <w:rPr>
                <w:b/>
                <w:bCs/>
                <w:color w:val="000000" w:themeColor="text1"/>
                <w:lang w:eastAsia="uk-UA" w:bidi="uk-UA"/>
              </w:rPr>
            </w:pPr>
            <w:r w:rsidRPr="00B93D81">
              <w:rPr>
                <w:b/>
                <w:bCs/>
                <w:color w:val="000000" w:themeColor="text1"/>
                <w:lang w:eastAsia="uk-UA" w:bidi="uk-UA"/>
              </w:rPr>
              <w:t xml:space="preserve">Ступінь значущості </w:t>
            </w:r>
          </w:p>
          <w:p w:rsidR="00226B77" w:rsidRPr="00B93D81" w:rsidRDefault="00226B77" w:rsidP="00B21593">
            <w:pPr>
              <w:widowControl w:val="0"/>
              <w:jc w:val="center"/>
              <w:rPr>
                <w:b/>
                <w:color w:val="000000" w:themeColor="text1"/>
                <w:lang w:eastAsia="uk-UA" w:bidi="uk-UA"/>
              </w:rPr>
            </w:pPr>
            <w:r w:rsidRPr="00B93D81">
              <w:rPr>
                <w:b/>
                <w:bCs/>
                <w:color w:val="000000" w:themeColor="text1"/>
                <w:lang w:eastAsia="uk-UA" w:bidi="uk-UA"/>
              </w:rPr>
              <w:t>(в балах)</w:t>
            </w:r>
          </w:p>
        </w:tc>
        <w:tc>
          <w:tcPr>
            <w:tcW w:w="3788" w:type="dxa"/>
            <w:gridSpan w:val="3"/>
          </w:tcPr>
          <w:p w:rsidR="00226B77" w:rsidRPr="00B93D81" w:rsidRDefault="00226B77" w:rsidP="00226B77">
            <w:pPr>
              <w:widowControl w:val="0"/>
              <w:jc w:val="center"/>
              <w:rPr>
                <w:b/>
                <w:bCs/>
                <w:color w:val="000000" w:themeColor="text1"/>
                <w:lang w:eastAsia="uk-UA" w:bidi="uk-UA"/>
              </w:rPr>
            </w:pPr>
            <w:r w:rsidRPr="00B93D81">
              <w:rPr>
                <w:b/>
                <w:bCs/>
                <w:color w:val="000000" w:themeColor="text1"/>
                <w:lang w:eastAsia="uk-UA" w:bidi="uk-UA"/>
              </w:rPr>
              <w:t>Рівні мотивації,</w:t>
            </w:r>
          </w:p>
          <w:p w:rsidR="00226B77" w:rsidRPr="00B93D81" w:rsidRDefault="00226B77" w:rsidP="00226B77">
            <w:pPr>
              <w:widowControl w:val="0"/>
              <w:jc w:val="center"/>
              <w:rPr>
                <w:b/>
                <w:bCs/>
                <w:color w:val="000000" w:themeColor="text1"/>
                <w:lang w:eastAsia="uk-UA" w:bidi="uk-UA"/>
              </w:rPr>
            </w:pPr>
            <w:r w:rsidRPr="00B93D81">
              <w:rPr>
                <w:b/>
                <w:bCs/>
                <w:color w:val="000000" w:themeColor="text1"/>
                <w:lang w:eastAsia="uk-UA" w:bidi="uk-UA"/>
              </w:rPr>
              <w:t xml:space="preserve"> %</w:t>
            </w:r>
          </w:p>
        </w:tc>
      </w:tr>
      <w:tr w:rsidR="000D20E0" w:rsidRPr="00B93D81" w:rsidTr="00423D7C">
        <w:trPr>
          <w:trHeight w:hRule="exact" w:val="300"/>
        </w:trPr>
        <w:tc>
          <w:tcPr>
            <w:tcW w:w="4390" w:type="dxa"/>
            <w:vMerge/>
          </w:tcPr>
          <w:p w:rsidR="00226B77" w:rsidRPr="00B93D81" w:rsidRDefault="00226B77" w:rsidP="00B21593">
            <w:pPr>
              <w:widowControl w:val="0"/>
              <w:jc w:val="center"/>
              <w:rPr>
                <w:b/>
                <w:color w:val="000000" w:themeColor="text1"/>
                <w:lang w:eastAsia="uk-UA" w:bidi="uk-UA"/>
              </w:rPr>
            </w:pPr>
          </w:p>
        </w:tc>
        <w:tc>
          <w:tcPr>
            <w:tcW w:w="1595" w:type="dxa"/>
            <w:vMerge/>
          </w:tcPr>
          <w:p w:rsidR="00226B77" w:rsidRPr="00B93D81" w:rsidRDefault="00226B77" w:rsidP="00B21593">
            <w:pPr>
              <w:widowControl w:val="0"/>
              <w:jc w:val="center"/>
              <w:rPr>
                <w:b/>
                <w:bCs/>
                <w:color w:val="000000" w:themeColor="text1"/>
                <w:lang w:eastAsia="uk-UA" w:bidi="uk-UA"/>
              </w:rPr>
            </w:pPr>
          </w:p>
        </w:tc>
        <w:tc>
          <w:tcPr>
            <w:tcW w:w="1170" w:type="dxa"/>
          </w:tcPr>
          <w:p w:rsidR="00226B77" w:rsidRPr="00B93D81" w:rsidRDefault="00226B77" w:rsidP="00226B77">
            <w:pPr>
              <w:widowControl w:val="0"/>
              <w:jc w:val="center"/>
              <w:rPr>
                <w:b/>
                <w:bCs/>
                <w:color w:val="000000" w:themeColor="text1"/>
                <w:lang w:eastAsia="uk-UA" w:bidi="uk-UA"/>
              </w:rPr>
            </w:pPr>
            <w:r w:rsidRPr="00B93D81">
              <w:rPr>
                <w:b/>
                <w:bCs/>
                <w:color w:val="000000" w:themeColor="text1"/>
                <w:lang w:eastAsia="uk-UA" w:bidi="uk-UA"/>
              </w:rPr>
              <w:t>високий</w:t>
            </w:r>
          </w:p>
        </w:tc>
        <w:tc>
          <w:tcPr>
            <w:tcW w:w="1417" w:type="dxa"/>
          </w:tcPr>
          <w:p w:rsidR="00226B77" w:rsidRPr="00B93D81" w:rsidRDefault="00226B77" w:rsidP="00226B77">
            <w:pPr>
              <w:widowControl w:val="0"/>
              <w:jc w:val="center"/>
              <w:rPr>
                <w:b/>
                <w:bCs/>
                <w:color w:val="000000" w:themeColor="text1"/>
                <w:lang w:eastAsia="uk-UA" w:bidi="uk-UA"/>
              </w:rPr>
            </w:pPr>
            <w:r w:rsidRPr="00B93D81">
              <w:rPr>
                <w:b/>
                <w:bCs/>
                <w:color w:val="000000" w:themeColor="text1"/>
                <w:lang w:eastAsia="uk-UA" w:bidi="uk-UA"/>
              </w:rPr>
              <w:t>середній</w:t>
            </w:r>
          </w:p>
        </w:tc>
        <w:tc>
          <w:tcPr>
            <w:tcW w:w="1201" w:type="dxa"/>
          </w:tcPr>
          <w:p w:rsidR="00226B77" w:rsidRPr="00B93D81" w:rsidRDefault="00226B77" w:rsidP="00226B77">
            <w:pPr>
              <w:widowControl w:val="0"/>
              <w:jc w:val="center"/>
              <w:rPr>
                <w:b/>
                <w:bCs/>
                <w:color w:val="000000" w:themeColor="text1"/>
                <w:lang w:eastAsia="uk-UA" w:bidi="uk-UA"/>
              </w:rPr>
            </w:pPr>
            <w:r w:rsidRPr="00B93D81">
              <w:rPr>
                <w:b/>
                <w:bCs/>
                <w:color w:val="000000" w:themeColor="text1"/>
                <w:lang w:eastAsia="uk-UA" w:bidi="uk-UA"/>
              </w:rPr>
              <w:t>низький</w:t>
            </w:r>
          </w:p>
        </w:tc>
      </w:tr>
      <w:tr w:rsidR="000D20E0" w:rsidRPr="00B93D81" w:rsidTr="00CC7349">
        <w:trPr>
          <w:trHeight w:hRule="exact" w:val="574"/>
        </w:trPr>
        <w:tc>
          <w:tcPr>
            <w:tcW w:w="4390" w:type="dxa"/>
          </w:tcPr>
          <w:p w:rsidR="00226B77" w:rsidRPr="00B93D81" w:rsidRDefault="00226B77" w:rsidP="00B21593">
            <w:pPr>
              <w:widowControl w:val="0"/>
              <w:rPr>
                <w:color w:val="000000" w:themeColor="text1"/>
                <w:lang w:eastAsia="uk-UA" w:bidi="uk-UA"/>
              </w:rPr>
            </w:pPr>
            <w:r w:rsidRPr="00B93D81">
              <w:rPr>
                <w:color w:val="000000" w:themeColor="text1"/>
                <w:lang w:eastAsia="uk-UA" w:bidi="uk-UA"/>
              </w:rPr>
              <w:t>загальний рівень учбової мотивації</w:t>
            </w:r>
          </w:p>
        </w:tc>
        <w:tc>
          <w:tcPr>
            <w:tcW w:w="1595" w:type="dxa"/>
          </w:tcPr>
          <w:p w:rsidR="00226B77" w:rsidRPr="00B93D81" w:rsidRDefault="00226B77" w:rsidP="00B21593">
            <w:pPr>
              <w:widowControl w:val="0"/>
              <w:jc w:val="center"/>
              <w:rPr>
                <w:color w:val="000000" w:themeColor="text1"/>
                <w:lang w:eastAsia="uk-UA" w:bidi="uk-UA"/>
              </w:rPr>
            </w:pPr>
            <w:r w:rsidRPr="00B93D81">
              <w:rPr>
                <w:color w:val="000000" w:themeColor="text1"/>
                <w:lang w:eastAsia="uk-UA" w:bidi="uk-UA"/>
              </w:rPr>
              <w:t>18,5 (середній)</w:t>
            </w:r>
          </w:p>
        </w:tc>
        <w:tc>
          <w:tcPr>
            <w:tcW w:w="1170"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33,3</w:t>
            </w:r>
          </w:p>
        </w:tc>
        <w:tc>
          <w:tcPr>
            <w:tcW w:w="1417"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57,8</w:t>
            </w:r>
          </w:p>
        </w:tc>
        <w:tc>
          <w:tcPr>
            <w:tcW w:w="1201"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8,9</w:t>
            </w:r>
          </w:p>
        </w:tc>
      </w:tr>
      <w:tr w:rsidR="000D20E0" w:rsidRPr="00B93D81" w:rsidTr="00E108C9">
        <w:trPr>
          <w:trHeight w:hRule="exact" w:val="696"/>
        </w:trPr>
        <w:tc>
          <w:tcPr>
            <w:tcW w:w="4390" w:type="dxa"/>
          </w:tcPr>
          <w:p w:rsidR="00226B77" w:rsidRPr="00B93D81" w:rsidRDefault="00CC7349" w:rsidP="00E108C9">
            <w:pPr>
              <w:widowControl w:val="0"/>
              <w:rPr>
                <w:color w:val="000000" w:themeColor="text1"/>
                <w:lang w:eastAsia="uk-UA" w:bidi="uk-UA"/>
              </w:rPr>
            </w:pPr>
            <w:r w:rsidRPr="00B93D81">
              <w:rPr>
                <w:color w:val="000000" w:themeColor="text1"/>
                <w:lang w:eastAsia="uk-UA" w:bidi="uk-UA"/>
              </w:rPr>
              <w:t xml:space="preserve">мотив отримання </w:t>
            </w:r>
            <w:r w:rsidR="00226B77" w:rsidRPr="00B93D81">
              <w:rPr>
                <w:color w:val="000000" w:themeColor="text1"/>
                <w:lang w:eastAsia="uk-UA" w:bidi="uk-UA"/>
              </w:rPr>
              <w:t>знань</w:t>
            </w:r>
          </w:p>
        </w:tc>
        <w:tc>
          <w:tcPr>
            <w:tcW w:w="1595" w:type="dxa"/>
          </w:tcPr>
          <w:p w:rsidR="00226B77" w:rsidRPr="00B93D81" w:rsidRDefault="00226B77" w:rsidP="00226B77">
            <w:pPr>
              <w:widowControl w:val="0"/>
              <w:jc w:val="center"/>
              <w:rPr>
                <w:color w:val="000000" w:themeColor="text1"/>
                <w:lang w:eastAsia="uk-UA" w:bidi="uk-UA"/>
              </w:rPr>
            </w:pPr>
            <w:r w:rsidRPr="00B93D81">
              <w:rPr>
                <w:color w:val="000000" w:themeColor="text1"/>
                <w:lang w:eastAsia="uk-UA" w:bidi="uk-UA"/>
              </w:rPr>
              <w:t>5,8 (середній)</w:t>
            </w:r>
          </w:p>
        </w:tc>
        <w:tc>
          <w:tcPr>
            <w:tcW w:w="1170"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62,3</w:t>
            </w:r>
          </w:p>
        </w:tc>
        <w:tc>
          <w:tcPr>
            <w:tcW w:w="1417"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22,8</w:t>
            </w:r>
          </w:p>
        </w:tc>
        <w:tc>
          <w:tcPr>
            <w:tcW w:w="1201"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14,9</w:t>
            </w:r>
          </w:p>
        </w:tc>
      </w:tr>
      <w:tr w:rsidR="000D20E0" w:rsidRPr="00B93D81" w:rsidTr="00CC7349">
        <w:trPr>
          <w:trHeight w:hRule="exact" w:val="635"/>
        </w:trPr>
        <w:tc>
          <w:tcPr>
            <w:tcW w:w="4390" w:type="dxa"/>
          </w:tcPr>
          <w:p w:rsidR="00226B77" w:rsidRPr="00B93D81" w:rsidRDefault="00226B77" w:rsidP="001C6566">
            <w:pPr>
              <w:widowControl w:val="0"/>
              <w:rPr>
                <w:color w:val="000000" w:themeColor="text1"/>
                <w:lang w:eastAsia="uk-UA" w:bidi="uk-UA"/>
              </w:rPr>
            </w:pPr>
            <w:r w:rsidRPr="00B93D81">
              <w:rPr>
                <w:color w:val="000000" w:themeColor="text1"/>
                <w:lang w:eastAsia="uk-UA" w:bidi="uk-UA"/>
              </w:rPr>
              <w:t>мотив оволодіння професією</w:t>
            </w:r>
          </w:p>
        </w:tc>
        <w:tc>
          <w:tcPr>
            <w:tcW w:w="1595" w:type="dxa"/>
          </w:tcPr>
          <w:p w:rsidR="00226B77" w:rsidRPr="00B93D81" w:rsidRDefault="00226B77" w:rsidP="00226B77">
            <w:pPr>
              <w:widowControl w:val="0"/>
              <w:jc w:val="center"/>
              <w:rPr>
                <w:color w:val="000000" w:themeColor="text1"/>
                <w:lang w:eastAsia="uk-UA" w:bidi="uk-UA"/>
              </w:rPr>
            </w:pPr>
            <w:r w:rsidRPr="00B93D81">
              <w:rPr>
                <w:color w:val="000000" w:themeColor="text1"/>
                <w:lang w:eastAsia="uk-UA" w:bidi="uk-UA"/>
              </w:rPr>
              <w:t>6,1 (середній)</w:t>
            </w:r>
          </w:p>
        </w:tc>
        <w:tc>
          <w:tcPr>
            <w:tcW w:w="1170"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48,6</w:t>
            </w:r>
          </w:p>
        </w:tc>
        <w:tc>
          <w:tcPr>
            <w:tcW w:w="1417"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37,8</w:t>
            </w:r>
          </w:p>
        </w:tc>
        <w:tc>
          <w:tcPr>
            <w:tcW w:w="1201" w:type="dxa"/>
          </w:tcPr>
          <w:p w:rsidR="00226B77" w:rsidRPr="00B93D81" w:rsidRDefault="00EE38D6" w:rsidP="00B21593">
            <w:pPr>
              <w:widowControl w:val="0"/>
              <w:jc w:val="center"/>
              <w:rPr>
                <w:color w:val="000000" w:themeColor="text1"/>
                <w:lang w:eastAsia="uk-UA" w:bidi="uk-UA"/>
              </w:rPr>
            </w:pPr>
            <w:r w:rsidRPr="00B93D81">
              <w:rPr>
                <w:color w:val="000000" w:themeColor="text1"/>
                <w:lang w:eastAsia="uk-UA" w:bidi="uk-UA"/>
              </w:rPr>
              <w:t>48,6</w:t>
            </w:r>
          </w:p>
        </w:tc>
      </w:tr>
      <w:tr w:rsidR="000D20E0" w:rsidRPr="00B93D81" w:rsidTr="00CC7349">
        <w:trPr>
          <w:trHeight w:hRule="exact" w:val="729"/>
        </w:trPr>
        <w:tc>
          <w:tcPr>
            <w:tcW w:w="4390" w:type="dxa"/>
          </w:tcPr>
          <w:p w:rsidR="00226B77" w:rsidRPr="00B93D81" w:rsidRDefault="00226B77" w:rsidP="00A05E5E">
            <w:pPr>
              <w:widowControl w:val="0"/>
              <w:rPr>
                <w:color w:val="000000" w:themeColor="text1"/>
                <w:lang w:eastAsia="uk-UA" w:bidi="uk-UA"/>
              </w:rPr>
            </w:pPr>
            <w:r w:rsidRPr="00B93D81">
              <w:rPr>
                <w:color w:val="000000" w:themeColor="text1"/>
                <w:lang w:eastAsia="uk-UA" w:bidi="uk-UA"/>
              </w:rPr>
              <w:t>мотив отримання диплому</w:t>
            </w:r>
          </w:p>
        </w:tc>
        <w:tc>
          <w:tcPr>
            <w:tcW w:w="1595" w:type="dxa"/>
          </w:tcPr>
          <w:p w:rsidR="00226B77" w:rsidRPr="00B93D81" w:rsidRDefault="00226B77" w:rsidP="00226B77">
            <w:pPr>
              <w:widowControl w:val="0"/>
              <w:jc w:val="center"/>
              <w:rPr>
                <w:color w:val="000000" w:themeColor="text1"/>
                <w:lang w:eastAsia="uk-UA" w:bidi="uk-UA"/>
              </w:rPr>
            </w:pPr>
            <w:r w:rsidRPr="00B93D81">
              <w:rPr>
                <w:color w:val="000000" w:themeColor="text1"/>
                <w:lang w:eastAsia="uk-UA" w:bidi="uk-UA"/>
              </w:rPr>
              <w:t>6,6 (середній)</w:t>
            </w:r>
          </w:p>
        </w:tc>
        <w:tc>
          <w:tcPr>
            <w:tcW w:w="1170" w:type="dxa"/>
          </w:tcPr>
          <w:p w:rsidR="00226B77" w:rsidRPr="00B93D81" w:rsidRDefault="00A05E5E" w:rsidP="00B21593">
            <w:pPr>
              <w:widowControl w:val="0"/>
              <w:jc w:val="center"/>
              <w:rPr>
                <w:color w:val="000000" w:themeColor="text1"/>
                <w:lang w:eastAsia="uk-UA" w:bidi="uk-UA"/>
              </w:rPr>
            </w:pPr>
            <w:r w:rsidRPr="00B93D81">
              <w:rPr>
                <w:color w:val="000000" w:themeColor="text1"/>
                <w:lang w:eastAsia="uk-UA" w:bidi="uk-UA"/>
              </w:rPr>
              <w:t>39,6</w:t>
            </w:r>
          </w:p>
        </w:tc>
        <w:tc>
          <w:tcPr>
            <w:tcW w:w="1417" w:type="dxa"/>
          </w:tcPr>
          <w:p w:rsidR="00226B77" w:rsidRPr="00B93D81" w:rsidRDefault="00A05E5E" w:rsidP="00B21593">
            <w:pPr>
              <w:widowControl w:val="0"/>
              <w:jc w:val="center"/>
              <w:rPr>
                <w:color w:val="000000" w:themeColor="text1"/>
                <w:lang w:eastAsia="uk-UA" w:bidi="uk-UA"/>
              </w:rPr>
            </w:pPr>
            <w:r w:rsidRPr="00B93D81">
              <w:rPr>
                <w:color w:val="000000" w:themeColor="text1"/>
                <w:lang w:eastAsia="uk-UA" w:bidi="uk-UA"/>
              </w:rPr>
              <w:t>35,7</w:t>
            </w:r>
          </w:p>
        </w:tc>
        <w:tc>
          <w:tcPr>
            <w:tcW w:w="1201" w:type="dxa"/>
          </w:tcPr>
          <w:p w:rsidR="00226B77" w:rsidRPr="00B93D81" w:rsidRDefault="00A05E5E" w:rsidP="00B21593">
            <w:pPr>
              <w:widowControl w:val="0"/>
              <w:jc w:val="center"/>
              <w:rPr>
                <w:color w:val="000000" w:themeColor="text1"/>
                <w:lang w:eastAsia="uk-UA" w:bidi="uk-UA"/>
              </w:rPr>
            </w:pPr>
            <w:r w:rsidRPr="00B93D81">
              <w:rPr>
                <w:color w:val="000000" w:themeColor="text1"/>
                <w:lang w:eastAsia="uk-UA" w:bidi="uk-UA"/>
              </w:rPr>
              <w:t>24,7</w:t>
            </w:r>
          </w:p>
        </w:tc>
      </w:tr>
    </w:tbl>
    <w:p w:rsidR="001C6566" w:rsidRPr="00B93D81" w:rsidRDefault="001C6566" w:rsidP="001C6566">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1C6566" w:rsidRPr="00B93D81" w:rsidRDefault="001C6566" w:rsidP="001C6566">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1C6566" w:rsidRPr="00B93D81" w:rsidRDefault="001C6566" w:rsidP="001C6566">
      <w:pPr>
        <w:widowControl w:val="0"/>
        <w:spacing w:line="360" w:lineRule="auto"/>
        <w:ind w:firstLine="709"/>
        <w:jc w:val="both"/>
        <w:rPr>
          <w:rFonts w:ascii="Arial Unicode MS" w:eastAsia="Arial Unicode MS" w:hAnsi="Arial Unicode MS" w:cs="Arial Unicode MS"/>
          <w:color w:val="000000" w:themeColor="text1"/>
          <w:sz w:val="2"/>
          <w:szCs w:val="2"/>
          <w:lang w:eastAsia="uk-UA" w:bidi="uk-UA"/>
        </w:rPr>
      </w:pPr>
    </w:p>
    <w:p w:rsidR="00CC7349" w:rsidRPr="00B93D81" w:rsidRDefault="00CC7349" w:rsidP="00A05E5E">
      <w:pPr>
        <w:widowControl w:val="0"/>
        <w:spacing w:line="360" w:lineRule="auto"/>
        <w:ind w:firstLine="740"/>
        <w:jc w:val="both"/>
        <w:rPr>
          <w:color w:val="000000" w:themeColor="text1"/>
          <w:sz w:val="28"/>
          <w:szCs w:val="28"/>
          <w:lang w:eastAsia="uk-UA" w:bidi="uk-UA"/>
        </w:rPr>
      </w:pPr>
    </w:p>
    <w:p w:rsidR="00A05E5E" w:rsidRPr="00B93D81" w:rsidRDefault="00A05E5E" w:rsidP="00A05E5E">
      <w:pPr>
        <w:widowControl w:val="0"/>
        <w:spacing w:line="360" w:lineRule="auto"/>
        <w:ind w:firstLine="740"/>
        <w:jc w:val="both"/>
        <w:rPr>
          <w:color w:val="000000" w:themeColor="text1"/>
          <w:sz w:val="28"/>
          <w:szCs w:val="28"/>
          <w:lang w:eastAsia="uk-UA" w:bidi="uk-UA"/>
        </w:rPr>
      </w:pPr>
      <w:r w:rsidRPr="00B93D81">
        <w:rPr>
          <w:color w:val="000000" w:themeColor="text1"/>
          <w:sz w:val="28"/>
          <w:szCs w:val="28"/>
          <w:lang w:eastAsia="uk-UA" w:bidi="uk-UA"/>
        </w:rPr>
        <w:t xml:space="preserve">Графічно результати методики «Мотивація навчання у ВНЗ» (Т. Ільїна) наведено на рис. 2.4. </w:t>
      </w:r>
    </w:p>
    <w:p w:rsidR="00A05E5E" w:rsidRPr="00B93D81" w:rsidRDefault="00A05E5E" w:rsidP="00A05E5E">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lastRenderedPageBreak/>
        <w:drawing>
          <wp:inline distT="0" distB="0" distL="0" distR="0" wp14:anchorId="7887B6DF" wp14:editId="097F8C71">
            <wp:extent cx="5486400" cy="31013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1E92" w:rsidRPr="00B93D81" w:rsidRDefault="00A05E5E" w:rsidP="00AA1E92">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Рис. 2.4. </w:t>
      </w:r>
      <w:r w:rsidR="00AA1E92" w:rsidRPr="00B93D81">
        <w:rPr>
          <w:b/>
          <w:color w:val="000000" w:themeColor="text1"/>
          <w:sz w:val="28"/>
          <w:szCs w:val="28"/>
          <w:lang w:eastAsia="uk-UA" w:bidi="uk-UA"/>
        </w:rPr>
        <w:t xml:space="preserve">Загальний рівень учбової мотивації майбутніх </w:t>
      </w:r>
      <w:r w:rsidR="0063703C" w:rsidRPr="00B93D81">
        <w:rPr>
          <w:b/>
          <w:color w:val="000000" w:themeColor="text1"/>
          <w:sz w:val="28"/>
          <w:szCs w:val="28"/>
          <w:lang w:eastAsia="uk-UA" w:bidi="uk-UA"/>
        </w:rPr>
        <w:t xml:space="preserve">психологів </w:t>
      </w:r>
    </w:p>
    <w:p w:rsidR="00AA1E92" w:rsidRPr="00B93D81" w:rsidRDefault="00AA1E92" w:rsidP="00AA1E92">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693EAB" w:rsidRPr="00B93D81" w:rsidRDefault="00693EAB" w:rsidP="005A1C6C">
      <w:pPr>
        <w:autoSpaceDE w:val="0"/>
        <w:autoSpaceDN w:val="0"/>
        <w:adjustRightInd w:val="0"/>
        <w:spacing w:line="360" w:lineRule="auto"/>
        <w:ind w:firstLine="709"/>
        <w:jc w:val="both"/>
        <w:rPr>
          <w:color w:val="000000"/>
          <w:sz w:val="28"/>
          <w:szCs w:val="28"/>
        </w:rPr>
      </w:pP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Як бачимо, середній рівень загальної мотивації до навчання у випробуваних дорівнює 18,5 балів, що відповідає середньому рівню. </w:t>
      </w:r>
      <w:r w:rsidRPr="00B93D81">
        <w:rPr>
          <w:color w:val="000000"/>
          <w:sz w:val="28"/>
          <w:szCs w:val="28"/>
          <w:lang w:val="ru-RU"/>
        </w:rPr>
        <w:t xml:space="preserve">Низький рівень загальної мотивації до навчання виявлено у 8,9% студентів, середній рівень виявлено у 57,8% </w:t>
      </w:r>
      <w:r w:rsidR="00020647" w:rsidRPr="00B93D81">
        <w:rPr>
          <w:color w:val="000000"/>
          <w:sz w:val="28"/>
          <w:szCs w:val="28"/>
          <w:lang w:val="ru-RU"/>
        </w:rPr>
        <w:t>студентів спеціальності «Психологія»</w:t>
      </w:r>
      <w:r w:rsidRPr="00B93D81">
        <w:rPr>
          <w:color w:val="000000"/>
          <w:sz w:val="28"/>
          <w:szCs w:val="28"/>
          <w:lang w:val="ru-RU"/>
        </w:rPr>
        <w:t>, високий рівень виявлено у 33,3% досліджуваних.</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Середній </w:t>
      </w:r>
      <w:proofErr w:type="gramStart"/>
      <w:r w:rsidRPr="00B93D81">
        <w:rPr>
          <w:color w:val="000000"/>
          <w:sz w:val="28"/>
          <w:szCs w:val="28"/>
          <w:lang w:val="ru-RU"/>
        </w:rPr>
        <w:t>р</w:t>
      </w:r>
      <w:proofErr w:type="gramEnd"/>
      <w:r w:rsidRPr="00B93D81">
        <w:rPr>
          <w:color w:val="000000"/>
          <w:sz w:val="28"/>
          <w:szCs w:val="28"/>
          <w:lang w:val="ru-RU"/>
        </w:rPr>
        <w:t xml:space="preserve">івень прояву мотиву отримання знань у досліджуваних дорівнює 5,8 балів, що знаходиться у межах середнього рівня. Низький </w:t>
      </w:r>
      <w:proofErr w:type="gramStart"/>
      <w:r w:rsidRPr="00B93D81">
        <w:rPr>
          <w:color w:val="000000"/>
          <w:sz w:val="28"/>
          <w:szCs w:val="28"/>
          <w:lang w:val="ru-RU"/>
        </w:rPr>
        <w:t>р</w:t>
      </w:r>
      <w:proofErr w:type="gramEnd"/>
      <w:r w:rsidRPr="00B93D81">
        <w:rPr>
          <w:color w:val="000000"/>
          <w:sz w:val="28"/>
          <w:szCs w:val="28"/>
          <w:lang w:val="ru-RU"/>
        </w:rPr>
        <w:t xml:space="preserve">івень прояву мотиву отримання диплому виявлено у 14,9% студентів, середній – у  22,8% досліджуваних, високий – у 62,3% </w:t>
      </w:r>
      <w:r w:rsidR="00020647" w:rsidRPr="00B93D81">
        <w:rPr>
          <w:color w:val="000000"/>
          <w:sz w:val="28"/>
          <w:szCs w:val="28"/>
          <w:lang w:val="ru-RU"/>
        </w:rPr>
        <w:t>студентів спеціальності «Психологія»</w:t>
      </w:r>
      <w:r w:rsidRPr="00B93D81">
        <w:rPr>
          <w:color w:val="000000"/>
          <w:sz w:val="28"/>
          <w:szCs w:val="28"/>
          <w:lang w:val="ru-RU"/>
        </w:rPr>
        <w:t>.</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Середній </w:t>
      </w:r>
      <w:proofErr w:type="gramStart"/>
      <w:r w:rsidRPr="00B93D81">
        <w:rPr>
          <w:color w:val="000000"/>
          <w:sz w:val="28"/>
          <w:szCs w:val="28"/>
          <w:lang w:val="ru-RU"/>
        </w:rPr>
        <w:t>р</w:t>
      </w:r>
      <w:proofErr w:type="gramEnd"/>
      <w:r w:rsidRPr="00B93D81">
        <w:rPr>
          <w:color w:val="000000"/>
          <w:sz w:val="28"/>
          <w:szCs w:val="28"/>
          <w:lang w:val="ru-RU"/>
        </w:rPr>
        <w:t xml:space="preserve">івень прояву мотиву оволодіння професією у досліджуваних дорівнює 6,1 балів, що знаходиться у межах середнього рівня. Низький рівень прояву мотиву оволодіння професією виявлено у 13,6 % </w:t>
      </w:r>
      <w:r w:rsidR="00020647" w:rsidRPr="00B93D81">
        <w:rPr>
          <w:color w:val="000000"/>
          <w:sz w:val="28"/>
          <w:szCs w:val="28"/>
          <w:lang w:val="ru-RU"/>
        </w:rPr>
        <w:t>студентів спеціальності «Психологія»</w:t>
      </w:r>
      <w:r w:rsidRPr="00B93D81">
        <w:rPr>
          <w:color w:val="000000"/>
          <w:sz w:val="28"/>
          <w:szCs w:val="28"/>
          <w:lang w:val="ru-RU"/>
        </w:rPr>
        <w:t>, середній – у 37,8%, високий – у 48,6%.</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Середній </w:t>
      </w:r>
      <w:proofErr w:type="gramStart"/>
      <w:r w:rsidRPr="00B93D81">
        <w:rPr>
          <w:color w:val="000000"/>
          <w:sz w:val="28"/>
          <w:szCs w:val="28"/>
          <w:lang w:val="ru-RU"/>
        </w:rPr>
        <w:t>р</w:t>
      </w:r>
      <w:proofErr w:type="gramEnd"/>
      <w:r w:rsidRPr="00B93D81">
        <w:rPr>
          <w:color w:val="000000"/>
          <w:sz w:val="28"/>
          <w:szCs w:val="28"/>
          <w:lang w:val="ru-RU"/>
        </w:rPr>
        <w:t xml:space="preserve">івень прояву мотиву отримання диплому у досліджуваних дорівнює 6,6 балів, що знаходиться у межах середнього рівня. Низький рівень прояву мотиву отримання знань виявлено у 24,7 % студентів, середній – у </w:t>
      </w:r>
      <w:r w:rsidR="00233AB2" w:rsidRPr="00B93D81">
        <w:rPr>
          <w:color w:val="000000"/>
          <w:sz w:val="28"/>
          <w:szCs w:val="28"/>
          <w:lang w:val="ru-RU"/>
        </w:rPr>
        <w:br/>
      </w:r>
      <w:r w:rsidRPr="00B93D81">
        <w:rPr>
          <w:color w:val="000000"/>
          <w:sz w:val="28"/>
          <w:szCs w:val="28"/>
          <w:lang w:val="ru-RU"/>
        </w:rPr>
        <w:t>35,7 %, високий – у 39,6 % досліджуваних.</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Із зазначеного видно, що учбова мотивація досліджуваних представлена домінуванням провідного мотиву навчання у закладі вищої освіти – отримання диплому. На другому місці знаходиться мотив оволодіння професією, на останньому – отримання знань. Ця тенденція є досить негативною, вона засвідчує посилення формальної сторони навчання за рахунок змістової.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 Альохіна, що у своїх дослідженнях отримала подібні дані, слушно вказує, що у сучасних суспільно-політичних умовах цінністю стають не знання та освіта, а документ про одержання освіти [2, с. 14].</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 методиці «Мотивація навчання у ВНЗ» нами було проаналізовано окремо відповіді на пункти №№ 8, 18, 19, 35, 40, 42 (аналізувалась згода чи незгода з твердженнями, які були під цими номерами).</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Під № 8 було твердження «Я не бачу сенсу в більшості робіт, що ми виконуємо у ВНЗ». 40,43% досліджуваних висловили згоду з твердженням. Тобто, майже половина студентів не бачить сенсу в переважній більшості робіт, виконуваних ними під час навчання. Це скоріш за все, пов’язано не з вузькістю мислення студентів, а з дійсними проблемами реформованого навчального процесу. </w:t>
      </w:r>
      <w:proofErr w:type="gramStart"/>
      <w:r w:rsidRPr="00B93D81">
        <w:rPr>
          <w:color w:val="000000"/>
          <w:sz w:val="28"/>
          <w:szCs w:val="28"/>
          <w:lang w:val="ru-RU"/>
        </w:rPr>
        <w:t>П</w:t>
      </w:r>
      <w:proofErr w:type="gramEnd"/>
      <w:r w:rsidRPr="00B93D81">
        <w:rPr>
          <w:color w:val="000000"/>
          <w:sz w:val="28"/>
          <w:szCs w:val="28"/>
          <w:lang w:val="ru-RU"/>
        </w:rPr>
        <w:t>ід № 18 було твердження «При можливості я вступив би до іншого ВНЗ». 23,40 % досліджуваних висловили свою згоду з твердженням. Це знову ж таки може свідчити про зростання невдоволеності студентів існуючою організацією навчального процесу.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Під № 19 було твердження «Зазвичай я спочатку берусь за більш легкі задачі, а більш важкі я залишаю на кінець». Згода з цим твердженням означає схильність до мотивації уникнення невдачі. 52,91 % досліджуваних висловили свою згоду з твердженням. Під № 35 було твердження «Я був змушений вступити до ВНЗ, щоб зайняти бажане місце в суспільстві, уникнути служби в армії». Свою згоду з твердженням висловили 17,02 % досліджуваних. Під № 40 було твердження «Мені </w:t>
      </w:r>
      <w:r w:rsidR="003077A7" w:rsidRPr="00B93D81">
        <w:rPr>
          <w:color w:val="000000"/>
          <w:sz w:val="28"/>
          <w:szCs w:val="28"/>
          <w:lang w:val="ru-RU"/>
        </w:rPr>
        <w:t>надто</w:t>
      </w:r>
      <w:r w:rsidRPr="00B93D81">
        <w:rPr>
          <w:color w:val="000000"/>
          <w:sz w:val="28"/>
          <w:szCs w:val="28"/>
          <w:lang w:val="ru-RU"/>
        </w:rPr>
        <w:t xml:space="preserve"> важко змусити себе вивчати як слід дисципліни, </w:t>
      </w:r>
      <w:r w:rsidR="003077A7" w:rsidRPr="00B93D81">
        <w:rPr>
          <w:color w:val="000000"/>
          <w:sz w:val="28"/>
          <w:szCs w:val="28"/>
          <w:lang w:val="ru-RU"/>
        </w:rPr>
        <w:t>які</w:t>
      </w:r>
      <w:r w:rsidRPr="00B93D81">
        <w:rPr>
          <w:color w:val="000000"/>
          <w:sz w:val="28"/>
          <w:szCs w:val="28"/>
          <w:lang w:val="ru-RU"/>
        </w:rPr>
        <w:t xml:space="preserve"> не стосуються </w:t>
      </w:r>
      <w:r w:rsidR="003077A7" w:rsidRPr="00B93D81">
        <w:rPr>
          <w:color w:val="000000"/>
          <w:sz w:val="28"/>
          <w:szCs w:val="28"/>
          <w:lang w:val="ru-RU"/>
        </w:rPr>
        <w:t xml:space="preserve">напряму </w:t>
      </w:r>
      <w:r w:rsidRPr="00B93D81">
        <w:rPr>
          <w:color w:val="000000"/>
          <w:sz w:val="28"/>
          <w:szCs w:val="28"/>
          <w:lang w:val="ru-RU"/>
        </w:rPr>
        <w:t xml:space="preserve">моєї майбутньої спеціальності». 62,54 % досліджуваних висловили згоду з цим твердженням. Так, посилення прагматичності, прагнення до звуження спеціалізації – характерне явище нашого часу. Але відмова від розширення світогляду не сприяє отриманню </w:t>
      </w:r>
      <w:r w:rsidRPr="00B93D81">
        <w:rPr>
          <w:color w:val="000000"/>
          <w:sz w:val="28"/>
          <w:szCs w:val="28"/>
          <w:lang w:val="ru-RU"/>
        </w:rPr>
        <w:lastRenderedPageBreak/>
        <w:t>якісної вищої освіти, основне завдання якої – всебічний розвиток особистості, а не лише отримання навичок для майбутньої праці.</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Під № 42 було твердження «Найкраще я виконую завдання, коли мене періодично стимулюють, підганяють». 63,83 % досліджуваних висловили свою згоду з твердженням, тобто більша половина студентів відмітили дієвість застосування щодо них зовнішньої мотивації, хоча за результатами попередньої методики вони надають перевагу внутрішній мотивації. Таке протиріччя можна пояснити тим, що студенти не хотіли б, щоб їх підганяли, проте вони вважають, що по-іншому не зможуть краще навчатись (тобто, у них просто немає іншого досвіду навчання, окрім як із-під примусу).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 основі аналізу результатів </w:t>
      </w:r>
      <w:proofErr w:type="gramStart"/>
      <w:r w:rsidRPr="00B93D81">
        <w:rPr>
          <w:color w:val="000000"/>
          <w:sz w:val="28"/>
          <w:szCs w:val="28"/>
          <w:lang w:val="ru-RU"/>
        </w:rPr>
        <w:t>досл</w:t>
      </w:r>
      <w:proofErr w:type="gramEnd"/>
      <w:r w:rsidRPr="00B93D81">
        <w:rPr>
          <w:color w:val="000000"/>
          <w:sz w:val="28"/>
          <w:szCs w:val="28"/>
          <w:lang w:val="ru-RU"/>
        </w:rPr>
        <w:t xml:space="preserve">ідження, було визначено рівні розвитку сфери мотивації у майбутніх спеціалістів  – високий, середній і низький. </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До високого </w:t>
      </w:r>
      <w:proofErr w:type="gramStart"/>
      <w:r w:rsidRPr="00B93D81">
        <w:rPr>
          <w:color w:val="000000"/>
          <w:sz w:val="28"/>
          <w:szCs w:val="28"/>
          <w:lang w:val="ru-RU"/>
        </w:rPr>
        <w:t>р</w:t>
      </w:r>
      <w:proofErr w:type="gramEnd"/>
      <w:r w:rsidRPr="00B93D81">
        <w:rPr>
          <w:color w:val="000000"/>
          <w:sz w:val="28"/>
          <w:szCs w:val="28"/>
          <w:lang w:val="ru-RU"/>
        </w:rPr>
        <w:t xml:space="preserve">івня сфери мотивації у майбутніх спеціалістів були віднесені такі показники: високий рівень задоволеності професійною діяльністю, наявність оптимального мотиваційного комплексу, орієнтація на результат, орієнтація на альтруїзм, орієнтація на роботу, високий загальний рівень мотивації до навчання, високий рівень прояву мотиву отримання знань, високий </w:t>
      </w:r>
      <w:proofErr w:type="gramStart"/>
      <w:r w:rsidRPr="00B93D81">
        <w:rPr>
          <w:color w:val="000000"/>
          <w:sz w:val="28"/>
          <w:szCs w:val="28"/>
          <w:lang w:val="ru-RU"/>
        </w:rPr>
        <w:t>р</w:t>
      </w:r>
      <w:proofErr w:type="gramEnd"/>
      <w:r w:rsidRPr="00B93D81">
        <w:rPr>
          <w:color w:val="000000"/>
          <w:sz w:val="28"/>
          <w:szCs w:val="28"/>
          <w:lang w:val="ru-RU"/>
        </w:rPr>
        <w:t>івень прояву мотиву оволодіння професією, низький рівень прояву мотиву отримання диплому.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До середнього рівня сфери мотивації у майбутніх спеціалістів були віднесені показники: середній рівень задоволеності професійною діяльністю, наявність оптимального мотиваційного комплексу, орієнтація на процес, орієнтація на свободу, середній загальний рівень мотивації до навчання, середній рівень прояву мотиву отримання знань, середній рівень прояву мотиву оволодіння професією, низький рівень прояву мотиву отримання диплому.</w:t>
      </w: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До низького рівня моти сфери мотивації у майбутніх спеціалістів були віднесені показники: високий рівень задоволеності професійною діяльністю, наявність оптимального мотиваційного комплексу, орієнтація на процес, орієнтація на егоїзм, орієнтація на владу, орієнтація на гроші, низький загальний рівень мотивації до навчання, низький рівень прояву мотиву </w:t>
      </w:r>
      <w:r w:rsidRPr="00B93D81">
        <w:rPr>
          <w:color w:val="000000"/>
          <w:sz w:val="28"/>
          <w:szCs w:val="28"/>
          <w:lang w:val="ru-RU"/>
        </w:rPr>
        <w:lastRenderedPageBreak/>
        <w:t>отримання знань, низький рівень прояву мотиву оволодіння професією, високий рівень прояву мотиву отримання диплому.</w:t>
      </w:r>
    </w:p>
    <w:p w:rsidR="00233AB2" w:rsidRPr="00B93D81" w:rsidRDefault="00D805FE" w:rsidP="00693EAB">
      <w:pPr>
        <w:suppressAutoHyphens/>
        <w:spacing w:line="360" w:lineRule="auto"/>
        <w:ind w:left="27" w:firstLine="710"/>
        <w:jc w:val="both"/>
        <w:rPr>
          <w:color w:val="000000"/>
          <w:sz w:val="28"/>
          <w:szCs w:val="28"/>
          <w:lang w:val="ru-RU"/>
        </w:rPr>
      </w:pPr>
      <w:r w:rsidRPr="00B93D81">
        <w:rPr>
          <w:color w:val="000000" w:themeColor="text1"/>
          <w:sz w:val="28"/>
          <w:szCs w:val="28"/>
        </w:rPr>
        <w:t xml:space="preserve">Рівні </w:t>
      </w:r>
      <w:r w:rsidR="000D20E0" w:rsidRPr="00B93D81">
        <w:rPr>
          <w:color w:val="000000" w:themeColor="text1"/>
          <w:sz w:val="28"/>
          <w:szCs w:val="28"/>
        </w:rPr>
        <w:t xml:space="preserve">розвитку </w:t>
      </w:r>
      <w:r w:rsidR="000D20E0" w:rsidRPr="00B93D81">
        <w:rPr>
          <w:color w:val="000000" w:themeColor="text1"/>
          <w:sz w:val="28"/>
          <w:szCs w:val="20"/>
        </w:rPr>
        <w:t>м</w:t>
      </w:r>
      <w:r w:rsidR="000D20E0" w:rsidRPr="00B93D81">
        <w:rPr>
          <w:color w:val="000000" w:themeColor="text1"/>
          <w:sz w:val="28"/>
          <w:szCs w:val="28"/>
        </w:rPr>
        <w:t xml:space="preserve">отиваційної сфери майбутніх </w:t>
      </w:r>
      <w:r w:rsidR="0063703C" w:rsidRPr="00B93D81">
        <w:rPr>
          <w:color w:val="000000" w:themeColor="text1"/>
          <w:sz w:val="28"/>
          <w:szCs w:val="28"/>
        </w:rPr>
        <w:t xml:space="preserve">психологів </w:t>
      </w:r>
      <w:r w:rsidRPr="00B93D81">
        <w:rPr>
          <w:color w:val="000000" w:themeColor="text1"/>
          <w:sz w:val="28"/>
          <w:szCs w:val="28"/>
        </w:rPr>
        <w:t xml:space="preserve">подані на </w:t>
      </w:r>
      <w:r w:rsidR="000D20E0" w:rsidRPr="00B93D81">
        <w:rPr>
          <w:color w:val="000000" w:themeColor="text1"/>
          <w:sz w:val="28"/>
          <w:szCs w:val="28"/>
        </w:rPr>
        <w:br/>
      </w:r>
      <w:r w:rsidRPr="00B93D81">
        <w:rPr>
          <w:color w:val="000000" w:themeColor="text1"/>
          <w:sz w:val="28"/>
          <w:szCs w:val="28"/>
        </w:rPr>
        <w:t>рис. 2.</w:t>
      </w:r>
      <w:r w:rsidR="000D20E0" w:rsidRPr="00B93D81">
        <w:rPr>
          <w:color w:val="000000" w:themeColor="text1"/>
          <w:sz w:val="28"/>
          <w:szCs w:val="28"/>
        </w:rPr>
        <w:t>5</w:t>
      </w:r>
      <w:r w:rsidRPr="00B93D81">
        <w:rPr>
          <w:color w:val="000000" w:themeColor="text1"/>
          <w:sz w:val="28"/>
          <w:szCs w:val="28"/>
        </w:rPr>
        <w:t>.</w:t>
      </w:r>
      <w:r w:rsidR="00693EAB" w:rsidRPr="00B93D81">
        <w:rPr>
          <w:color w:val="000000" w:themeColor="text1"/>
          <w:sz w:val="28"/>
          <w:szCs w:val="28"/>
        </w:rPr>
        <w:t xml:space="preserve"> </w:t>
      </w:r>
      <w:r w:rsidR="00233AB2" w:rsidRPr="00B93D81">
        <w:rPr>
          <w:color w:val="000000"/>
          <w:sz w:val="28"/>
          <w:szCs w:val="28"/>
          <w:lang w:val="ru-RU"/>
        </w:rPr>
        <w:t xml:space="preserve">Обчислення рівнів сфери мотивації у майбутніх спеціалістів виявило, що для 26,8% опитаних студентів характерним є високий показник цього феномена. Середній </w:t>
      </w:r>
      <w:proofErr w:type="gramStart"/>
      <w:r w:rsidR="00233AB2" w:rsidRPr="00B93D81">
        <w:rPr>
          <w:color w:val="000000"/>
          <w:sz w:val="28"/>
          <w:szCs w:val="28"/>
          <w:lang w:val="ru-RU"/>
        </w:rPr>
        <w:t>р</w:t>
      </w:r>
      <w:proofErr w:type="gramEnd"/>
      <w:r w:rsidR="00233AB2" w:rsidRPr="00B93D81">
        <w:rPr>
          <w:color w:val="000000"/>
          <w:sz w:val="28"/>
          <w:szCs w:val="28"/>
          <w:lang w:val="ru-RU"/>
        </w:rPr>
        <w:t xml:space="preserve">івень продемонстрували 37,6% випробуваних. 35,6% студентів  продемонстрували низький рівень розвитку мотиваційної сфери. </w:t>
      </w:r>
    </w:p>
    <w:p w:rsidR="00233AB2" w:rsidRPr="00B93D81" w:rsidRDefault="00233AB2" w:rsidP="00D805FE">
      <w:pPr>
        <w:suppressAutoHyphens/>
        <w:spacing w:line="360" w:lineRule="auto"/>
        <w:ind w:left="27" w:firstLine="710"/>
        <w:jc w:val="both"/>
        <w:rPr>
          <w:color w:val="000000" w:themeColor="text1"/>
          <w:sz w:val="28"/>
          <w:szCs w:val="28"/>
          <w:lang w:val="ru-RU"/>
        </w:rPr>
      </w:pPr>
    </w:p>
    <w:p w:rsidR="000D20E0" w:rsidRPr="00B93D81" w:rsidRDefault="000D20E0" w:rsidP="000D20E0">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4CFE6DB0" wp14:editId="57C2C67D">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20E0" w:rsidRPr="00B93D81" w:rsidRDefault="000D20E0" w:rsidP="000D20E0">
      <w:pPr>
        <w:widowControl w:val="0"/>
        <w:spacing w:line="360" w:lineRule="auto"/>
        <w:jc w:val="center"/>
        <w:rPr>
          <w:b/>
          <w:color w:val="000000" w:themeColor="text1"/>
          <w:sz w:val="28"/>
          <w:szCs w:val="20"/>
        </w:rPr>
      </w:pPr>
      <w:r w:rsidRPr="00B93D81">
        <w:rPr>
          <w:b/>
          <w:color w:val="000000" w:themeColor="text1"/>
          <w:sz w:val="28"/>
          <w:szCs w:val="28"/>
          <w:lang w:eastAsia="uk-UA" w:bidi="uk-UA"/>
        </w:rPr>
        <w:t xml:space="preserve">Рис. 2.5. </w:t>
      </w:r>
      <w:r w:rsidRPr="00B93D81">
        <w:rPr>
          <w:b/>
          <w:color w:val="000000" w:themeColor="text1"/>
          <w:sz w:val="28"/>
          <w:szCs w:val="28"/>
        </w:rPr>
        <w:t xml:space="preserve">Рівні розвитку </w:t>
      </w:r>
      <w:r w:rsidRPr="00B93D81">
        <w:rPr>
          <w:b/>
          <w:color w:val="000000" w:themeColor="text1"/>
          <w:sz w:val="28"/>
          <w:szCs w:val="20"/>
        </w:rPr>
        <w:t>м</w:t>
      </w:r>
      <w:r w:rsidRPr="00B93D81">
        <w:rPr>
          <w:b/>
          <w:color w:val="000000" w:themeColor="text1"/>
          <w:sz w:val="28"/>
          <w:szCs w:val="28"/>
        </w:rPr>
        <w:t xml:space="preserve">отиваційної сфери майбутніх </w:t>
      </w:r>
      <w:r w:rsidR="0063703C" w:rsidRPr="00B93D81">
        <w:rPr>
          <w:b/>
          <w:color w:val="000000" w:themeColor="text1"/>
          <w:sz w:val="28"/>
          <w:szCs w:val="28"/>
        </w:rPr>
        <w:t xml:space="preserve">психологів </w:t>
      </w:r>
    </w:p>
    <w:p w:rsidR="000D20E0" w:rsidRPr="00B93D81" w:rsidRDefault="000D20E0" w:rsidP="000D20E0">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0D20E0" w:rsidRPr="00B93D81" w:rsidRDefault="000D20E0" w:rsidP="00D805FE">
      <w:pPr>
        <w:suppressAutoHyphens/>
        <w:spacing w:line="360" w:lineRule="auto"/>
        <w:ind w:left="27" w:firstLine="710"/>
        <w:jc w:val="both"/>
        <w:rPr>
          <w:color w:val="000000" w:themeColor="text1"/>
          <w:sz w:val="28"/>
          <w:szCs w:val="28"/>
        </w:rPr>
      </w:pPr>
    </w:p>
    <w:p w:rsidR="005A1C6C" w:rsidRPr="00B93D81" w:rsidRDefault="005A1C6C" w:rsidP="005A1C6C">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 поданої характеристики особливостей мотиваційної сфери студентів –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видно наявність потенціалу для виникнення психолого-педагогічних проблем. Зокрема, у студентів виявлено переважання низького і середнього рівнів розвитку мотиваційної сфери, недостатній розвиток професійно значущих мотивів. У значної кількості випробуваних актуальна учбова мотивація (переважання мотиву «отримання диплому») також унеможливлює становлення висококваліфікованого спеціаліста. Ця ситуація змушує шукати шляхи оптимізації мотиваційної сфери особистості студентів.</w:t>
      </w:r>
    </w:p>
    <w:p w:rsidR="00190AC3" w:rsidRPr="00B93D81" w:rsidRDefault="00190AC3" w:rsidP="00190AC3">
      <w:pPr>
        <w:suppressAutoHyphens/>
        <w:spacing w:line="360" w:lineRule="auto"/>
        <w:ind w:firstLine="709"/>
        <w:jc w:val="center"/>
        <w:rPr>
          <w:b/>
          <w:caps/>
          <w:color w:val="000000" w:themeColor="text1"/>
          <w:sz w:val="28"/>
          <w:lang w:val="ru-RU"/>
        </w:rPr>
      </w:pPr>
      <w:r w:rsidRPr="00B93D81">
        <w:rPr>
          <w:b/>
          <w:color w:val="000000" w:themeColor="text1"/>
          <w:sz w:val="28"/>
        </w:rPr>
        <w:lastRenderedPageBreak/>
        <w:t>Висновки до розділу 2</w:t>
      </w:r>
    </w:p>
    <w:p w:rsidR="00190AC3" w:rsidRPr="00B93D81" w:rsidRDefault="00190AC3" w:rsidP="00190AC3">
      <w:pPr>
        <w:autoSpaceDE w:val="0"/>
        <w:autoSpaceDN w:val="0"/>
        <w:adjustRightInd w:val="0"/>
        <w:spacing w:line="360" w:lineRule="auto"/>
        <w:ind w:firstLine="709"/>
        <w:jc w:val="both"/>
        <w:rPr>
          <w:color w:val="000000" w:themeColor="text1"/>
          <w:sz w:val="28"/>
          <w:szCs w:val="28"/>
        </w:rPr>
      </w:pPr>
      <w:r w:rsidRPr="00B93D81">
        <w:rPr>
          <w:iCs/>
          <w:color w:val="000000" w:themeColor="text1"/>
          <w:sz w:val="28"/>
          <w:szCs w:val="28"/>
        </w:rPr>
        <w:t xml:space="preserve">Розроблено інструментарій та проведено аналіз </w:t>
      </w:r>
      <w:r w:rsidRPr="00B93D81">
        <w:rPr>
          <w:color w:val="000000" w:themeColor="text1"/>
          <w:sz w:val="28"/>
          <w:szCs w:val="28"/>
        </w:rPr>
        <w:t xml:space="preserve">результатів емпіричного дослідження соціально-психологічних особливостей мотиваційної сфери майбутніх психологів. </w:t>
      </w:r>
      <w:r w:rsidRPr="00B93D81">
        <w:rPr>
          <w:color w:val="000000" w:themeColor="text1"/>
          <w:sz w:val="28"/>
          <w:szCs w:val="28"/>
          <w:lang w:eastAsia="uk-UA" w:bidi="uk-UA"/>
        </w:rPr>
        <w:t xml:space="preserve">Для вирішення завдань емпіричного дослідження було розроблено діагностичний комплекс, до якого увійшли наступні методики: </w:t>
      </w:r>
      <w:r w:rsidRPr="00B93D81">
        <w:rPr>
          <w:color w:val="000000"/>
          <w:sz w:val="28"/>
          <w:szCs w:val="28"/>
        </w:rPr>
        <w:t xml:space="preserve">«Інтегральна задоволеність результатами від діяльності за професією» (за А. Батаршевим), і «Мотивація професійної діяльності» (за К. Замфіром; у модифікації А. Реана), і «Діагностика соціально психологічних установок особистості в мотиваційно–потребовій сфері» (за О. Потьомкіним). </w:t>
      </w:r>
      <w:r w:rsidRPr="00B93D81">
        <w:rPr>
          <w:color w:val="000000" w:themeColor="text1"/>
          <w:sz w:val="28"/>
          <w:szCs w:val="28"/>
        </w:rPr>
        <w:t xml:space="preserve">Аналізовані методики дають змогу розглянути складові </w:t>
      </w:r>
      <w:r w:rsidRPr="00B93D81">
        <w:rPr>
          <w:color w:val="000000" w:themeColor="text1"/>
          <w:sz w:val="28"/>
          <w:szCs w:val="20"/>
        </w:rPr>
        <w:t>м</w:t>
      </w:r>
      <w:r w:rsidRPr="00B93D81">
        <w:rPr>
          <w:color w:val="000000" w:themeColor="text1"/>
          <w:sz w:val="28"/>
          <w:szCs w:val="28"/>
        </w:rPr>
        <w:t xml:space="preserve">отиваційної сфери майбутніх психологів, враховуючи рівень домагань, життєві уявлення і соціальну ситуацію розвитку студентів. </w:t>
      </w:r>
    </w:p>
    <w:p w:rsidR="00190AC3" w:rsidRPr="00B93D81" w:rsidRDefault="00190AC3" w:rsidP="00190AC3">
      <w:pPr>
        <w:suppressAutoHyphens/>
        <w:spacing w:line="360" w:lineRule="auto"/>
        <w:ind w:firstLine="720"/>
        <w:jc w:val="both"/>
        <w:rPr>
          <w:color w:val="000000" w:themeColor="text1"/>
          <w:sz w:val="28"/>
        </w:rPr>
      </w:pPr>
      <w:r w:rsidRPr="00B93D81">
        <w:rPr>
          <w:bCs/>
          <w:iCs/>
          <w:color w:val="000000" w:themeColor="text1"/>
          <w:sz w:val="28"/>
          <w:szCs w:val="28"/>
        </w:rPr>
        <w:t>Обчислення р</w:t>
      </w:r>
      <w:r w:rsidRPr="00B93D81">
        <w:rPr>
          <w:color w:val="000000" w:themeColor="text1"/>
          <w:sz w:val="28"/>
          <w:szCs w:val="28"/>
        </w:rPr>
        <w:t>івнів</w:t>
      </w:r>
      <w:r w:rsidRPr="00B93D81">
        <w:t xml:space="preserve"> </w:t>
      </w:r>
      <w:r w:rsidRPr="00B93D81">
        <w:rPr>
          <w:color w:val="000000" w:themeColor="text1"/>
          <w:sz w:val="28"/>
          <w:szCs w:val="28"/>
        </w:rPr>
        <w:t>розвитку професійної мотивації у студентів – майбутніх психологів виявило</w:t>
      </w:r>
      <w:r w:rsidRPr="00B93D81">
        <w:rPr>
          <w:bCs/>
          <w:iCs/>
          <w:color w:val="000000" w:themeColor="text1"/>
          <w:sz w:val="28"/>
          <w:szCs w:val="28"/>
        </w:rPr>
        <w:t xml:space="preserve">, що для 26,8% опитаних студентів характерним є високий показник цього феномена. Середній рівень розвитку професійної мотивації продемонстрували 37,6% </w:t>
      </w:r>
      <w:r w:rsidRPr="00B93D81">
        <w:rPr>
          <w:color w:val="000000" w:themeColor="text1"/>
          <w:sz w:val="28"/>
          <w:szCs w:val="28"/>
        </w:rPr>
        <w:t>випробуваних.</w:t>
      </w:r>
      <w:r w:rsidRPr="00B93D81">
        <w:rPr>
          <w:bCs/>
          <w:iCs/>
          <w:color w:val="000000" w:themeColor="text1"/>
          <w:sz w:val="28"/>
          <w:szCs w:val="28"/>
        </w:rPr>
        <w:t xml:space="preserve"> 35,6% студентів – майбутніх психологів </w:t>
      </w:r>
      <w:r w:rsidRPr="00B93D81">
        <w:rPr>
          <w:color w:val="000000" w:themeColor="text1"/>
          <w:sz w:val="28"/>
          <w:szCs w:val="28"/>
        </w:rPr>
        <w:t xml:space="preserve">продемонстрували </w:t>
      </w:r>
      <w:r w:rsidRPr="00B93D81">
        <w:rPr>
          <w:bCs/>
          <w:iCs/>
          <w:color w:val="000000" w:themeColor="text1"/>
          <w:sz w:val="28"/>
          <w:szCs w:val="28"/>
        </w:rPr>
        <w:t xml:space="preserve">низький рівень розвитку професійної мотивації.  </w:t>
      </w:r>
      <w:r w:rsidRPr="00B93D81">
        <w:rPr>
          <w:color w:val="000000" w:themeColor="text1"/>
          <w:sz w:val="28"/>
        </w:rPr>
        <w:t xml:space="preserve">З поданої характеристики особливостей мотиваційної сфери студентів – майбутніх психологів видно наявність потенціалу для виникнення психолого-педагогічних проблем. Зокрема, у студентів – майбутніх психологів виявлено переважання низького і середнього рівнів розвитку професійної мотивації, а також недостатній розвиток професійно значущих мотивів. У значної кількості  студентів актуальна учбова мотивація (переважання мотиву «отримання диплому»), що унеможливлює становлення  кваліфікованого спеціаліста. </w:t>
      </w:r>
    </w:p>
    <w:p w:rsidR="00190AC3" w:rsidRPr="00B93D81" w:rsidRDefault="00190AC3" w:rsidP="0063703C">
      <w:pPr>
        <w:suppressAutoHyphens/>
        <w:spacing w:line="360" w:lineRule="auto"/>
        <w:ind w:firstLine="709"/>
        <w:jc w:val="both"/>
        <w:rPr>
          <w:b/>
          <w:caps/>
          <w:color w:val="000000" w:themeColor="text1"/>
          <w:sz w:val="28"/>
        </w:rPr>
      </w:pPr>
    </w:p>
    <w:p w:rsidR="00190AC3" w:rsidRPr="00B93D81" w:rsidRDefault="00190AC3" w:rsidP="0063703C">
      <w:pPr>
        <w:suppressAutoHyphens/>
        <w:spacing w:line="360" w:lineRule="auto"/>
        <w:ind w:firstLine="709"/>
        <w:jc w:val="both"/>
        <w:rPr>
          <w:b/>
          <w:caps/>
          <w:color w:val="000000" w:themeColor="text1"/>
          <w:sz w:val="28"/>
        </w:rPr>
      </w:pPr>
    </w:p>
    <w:p w:rsidR="00190AC3" w:rsidRPr="00B93D81" w:rsidRDefault="00190AC3" w:rsidP="0063703C">
      <w:pPr>
        <w:suppressAutoHyphens/>
        <w:spacing w:line="360" w:lineRule="auto"/>
        <w:ind w:firstLine="709"/>
        <w:jc w:val="both"/>
        <w:rPr>
          <w:b/>
          <w:caps/>
          <w:color w:val="000000" w:themeColor="text1"/>
          <w:sz w:val="28"/>
        </w:rPr>
      </w:pPr>
    </w:p>
    <w:p w:rsidR="00190AC3" w:rsidRPr="00B93D81" w:rsidRDefault="00190AC3" w:rsidP="0063703C">
      <w:pPr>
        <w:suppressAutoHyphens/>
        <w:spacing w:line="360" w:lineRule="auto"/>
        <w:ind w:firstLine="709"/>
        <w:jc w:val="both"/>
        <w:rPr>
          <w:b/>
          <w:caps/>
          <w:color w:val="000000" w:themeColor="text1"/>
          <w:sz w:val="28"/>
        </w:rPr>
      </w:pPr>
    </w:p>
    <w:p w:rsidR="00190AC3" w:rsidRPr="00B93D81" w:rsidRDefault="00190AC3" w:rsidP="0063703C">
      <w:pPr>
        <w:suppressAutoHyphens/>
        <w:spacing w:line="360" w:lineRule="auto"/>
        <w:ind w:firstLine="709"/>
        <w:jc w:val="both"/>
        <w:rPr>
          <w:b/>
          <w:caps/>
          <w:color w:val="000000" w:themeColor="text1"/>
          <w:sz w:val="28"/>
        </w:rPr>
      </w:pPr>
    </w:p>
    <w:p w:rsidR="00190AC3" w:rsidRPr="00B93D81" w:rsidRDefault="00190AC3" w:rsidP="0063703C">
      <w:pPr>
        <w:suppressAutoHyphens/>
        <w:spacing w:line="360" w:lineRule="auto"/>
        <w:ind w:firstLine="709"/>
        <w:jc w:val="both"/>
        <w:rPr>
          <w:b/>
          <w:caps/>
          <w:color w:val="000000" w:themeColor="text1"/>
          <w:sz w:val="28"/>
        </w:rPr>
      </w:pPr>
    </w:p>
    <w:p w:rsidR="00190AC3" w:rsidRPr="00B93D81" w:rsidRDefault="00190AC3" w:rsidP="0063703C">
      <w:pPr>
        <w:suppressAutoHyphens/>
        <w:spacing w:line="360" w:lineRule="auto"/>
        <w:ind w:firstLine="709"/>
        <w:jc w:val="both"/>
        <w:rPr>
          <w:b/>
          <w:caps/>
          <w:color w:val="000000" w:themeColor="text1"/>
          <w:sz w:val="28"/>
        </w:rPr>
      </w:pPr>
    </w:p>
    <w:p w:rsidR="0063703C" w:rsidRPr="00B93D81" w:rsidRDefault="0063703C" w:rsidP="00703A96">
      <w:pPr>
        <w:suppressAutoHyphens/>
        <w:spacing w:line="360" w:lineRule="auto"/>
        <w:jc w:val="center"/>
        <w:rPr>
          <w:b/>
          <w:caps/>
          <w:color w:val="000000" w:themeColor="text1"/>
          <w:sz w:val="28"/>
        </w:rPr>
      </w:pPr>
      <w:r w:rsidRPr="00B93D81">
        <w:rPr>
          <w:b/>
          <w:caps/>
          <w:color w:val="000000" w:themeColor="text1"/>
          <w:sz w:val="28"/>
        </w:rPr>
        <w:lastRenderedPageBreak/>
        <w:t xml:space="preserve">Розділ 3. </w:t>
      </w:r>
      <w:r w:rsidRPr="00B93D81">
        <w:rPr>
          <w:b/>
          <w:caps/>
          <w:color w:val="000000" w:themeColor="text1"/>
          <w:sz w:val="28"/>
          <w:szCs w:val="28"/>
        </w:rPr>
        <w:t xml:space="preserve">Психологічне забезпечення розвитку </w:t>
      </w:r>
      <w:r w:rsidRPr="00B93D81">
        <w:rPr>
          <w:b/>
          <w:caps/>
          <w:color w:val="000000" w:themeColor="text1"/>
          <w:sz w:val="28"/>
        </w:rPr>
        <w:t>професійної мотивації майбутніх психологів у закладі вищої освіти</w:t>
      </w:r>
    </w:p>
    <w:p w:rsidR="0063703C" w:rsidRPr="00B93D81" w:rsidRDefault="0063703C" w:rsidP="0063703C">
      <w:pPr>
        <w:tabs>
          <w:tab w:val="left" w:pos="540"/>
        </w:tabs>
        <w:suppressAutoHyphens/>
        <w:spacing w:line="360" w:lineRule="auto"/>
        <w:ind w:firstLine="709"/>
        <w:jc w:val="both"/>
        <w:rPr>
          <w:b/>
          <w:color w:val="000000" w:themeColor="text1"/>
          <w:sz w:val="28"/>
        </w:rPr>
      </w:pPr>
    </w:p>
    <w:p w:rsidR="0063703C" w:rsidRPr="00B93D81" w:rsidRDefault="0063703C" w:rsidP="0063703C">
      <w:pPr>
        <w:tabs>
          <w:tab w:val="left" w:pos="540"/>
        </w:tabs>
        <w:suppressAutoHyphens/>
        <w:spacing w:line="360" w:lineRule="auto"/>
        <w:ind w:firstLine="709"/>
        <w:jc w:val="both"/>
        <w:rPr>
          <w:b/>
          <w:color w:val="000000" w:themeColor="text1"/>
          <w:sz w:val="28"/>
        </w:rPr>
      </w:pPr>
      <w:r w:rsidRPr="00B93D81">
        <w:rPr>
          <w:b/>
          <w:color w:val="000000" w:themeColor="text1"/>
          <w:sz w:val="28"/>
        </w:rPr>
        <w:t xml:space="preserve">3.1. Організація та зміст експериментального дослідження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proofErr w:type="gramStart"/>
      <w:r w:rsidRPr="00B93D81">
        <w:rPr>
          <w:color w:val="000000"/>
          <w:sz w:val="28"/>
          <w:szCs w:val="28"/>
          <w:lang w:val="ru-RU"/>
        </w:rPr>
        <w:t>Р</w:t>
      </w:r>
      <w:proofErr w:type="gramEnd"/>
      <w:r w:rsidRPr="00B93D81">
        <w:rPr>
          <w:color w:val="000000"/>
          <w:sz w:val="28"/>
          <w:szCs w:val="28"/>
          <w:lang w:val="ru-RU"/>
        </w:rPr>
        <w:t>івень розвитку мотиваційної сфери студента залежить від способів, умов і засобів навчання у вищому навчальному закладі, усвідомлення власного сенсу учіння, предметно-рефлексивного ставлення до навчання, суб’єктної активності. Якісні особливості розвитку мотиваційної сфери особистості залежать від ідентифікації образу Я, картини світу, образу майбутньої професійної діяльності, самооцінки і рефлексії. Мотиваційна сфера особистості визначається діяльністю. Для того, щоб діяльність стала компонентом розвитку і саморозвитку, важливо не тільки глибоко розуміти характер її змісту, але і постійно удосконалювати мотиваційну сферу особистості. Глибоке пізнання і розуміння мотиваційної сфери може забезпечити успіх, направити активність особистості студента в потрібне русло її розвитку.</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Важливо, що професійна мотивація як властивість особистості має стати </w:t>
      </w:r>
      <w:r w:rsidR="00245B0D" w:rsidRPr="00B93D81">
        <w:rPr>
          <w:color w:val="000000"/>
          <w:sz w:val="28"/>
          <w:szCs w:val="28"/>
          <w:lang w:val="ru-RU"/>
        </w:rPr>
        <w:t>системою цілей і</w:t>
      </w:r>
      <w:r w:rsidRPr="00B93D81">
        <w:rPr>
          <w:color w:val="000000"/>
          <w:sz w:val="28"/>
          <w:szCs w:val="28"/>
          <w:lang w:val="ru-RU"/>
        </w:rPr>
        <w:t xml:space="preserve"> потреб, </w:t>
      </w:r>
      <w:r w:rsidR="00245B0D" w:rsidRPr="00B93D81">
        <w:rPr>
          <w:color w:val="000000"/>
          <w:sz w:val="28"/>
          <w:szCs w:val="28"/>
          <w:lang w:val="ru-RU"/>
        </w:rPr>
        <w:t>які</w:t>
      </w:r>
      <w:r w:rsidRPr="00B93D81">
        <w:rPr>
          <w:color w:val="000000"/>
          <w:sz w:val="28"/>
          <w:szCs w:val="28"/>
          <w:lang w:val="ru-RU"/>
        </w:rPr>
        <w:t xml:space="preserve"> спонукають студента до активного засвоєння знань</w:t>
      </w:r>
      <w:r w:rsidR="00245B0D" w:rsidRPr="00B93D81">
        <w:rPr>
          <w:color w:val="000000"/>
          <w:sz w:val="28"/>
          <w:szCs w:val="28"/>
          <w:lang w:val="ru-RU"/>
        </w:rPr>
        <w:t xml:space="preserve"> і оволодіння вміннями та</w:t>
      </w:r>
      <w:r w:rsidRPr="00B93D81">
        <w:rPr>
          <w:color w:val="000000"/>
          <w:sz w:val="28"/>
          <w:szCs w:val="28"/>
          <w:lang w:val="ru-RU"/>
        </w:rPr>
        <w:t xml:space="preserve"> навичками, </w:t>
      </w:r>
      <w:r w:rsidR="00245B0D" w:rsidRPr="00B93D81">
        <w:rPr>
          <w:color w:val="000000"/>
          <w:sz w:val="28"/>
          <w:szCs w:val="28"/>
          <w:lang w:val="ru-RU"/>
        </w:rPr>
        <w:t xml:space="preserve">а аткож </w:t>
      </w:r>
      <w:proofErr w:type="gramStart"/>
      <w:r w:rsidRPr="00B93D81">
        <w:rPr>
          <w:color w:val="000000"/>
          <w:sz w:val="28"/>
          <w:szCs w:val="28"/>
          <w:lang w:val="ru-RU"/>
        </w:rPr>
        <w:t>св</w:t>
      </w:r>
      <w:proofErr w:type="gramEnd"/>
      <w:r w:rsidRPr="00B93D81">
        <w:rPr>
          <w:color w:val="000000"/>
          <w:sz w:val="28"/>
          <w:szCs w:val="28"/>
          <w:lang w:val="ru-RU"/>
        </w:rPr>
        <w:t xml:space="preserve">ідомого ставлення до своєї професії. Професійна мотивація при цьому відіграватиме роль компенсаторного фактора: в умовах недостатньо розвинених здібностей майбутній педагог, за </w:t>
      </w:r>
      <w:proofErr w:type="gramStart"/>
      <w:r w:rsidRPr="00B93D81">
        <w:rPr>
          <w:color w:val="000000"/>
          <w:sz w:val="28"/>
          <w:szCs w:val="28"/>
          <w:lang w:val="ru-RU"/>
        </w:rPr>
        <w:t xml:space="preserve">наявності професійної мотивації, може </w:t>
      </w:r>
      <w:r w:rsidR="00245B0D" w:rsidRPr="00B93D81">
        <w:rPr>
          <w:color w:val="000000"/>
          <w:sz w:val="28"/>
          <w:szCs w:val="28"/>
          <w:lang w:val="ru-RU"/>
        </w:rPr>
        <w:t xml:space="preserve">аквтино </w:t>
      </w:r>
      <w:r w:rsidRPr="00B93D81">
        <w:rPr>
          <w:color w:val="000000"/>
          <w:sz w:val="28"/>
          <w:szCs w:val="28"/>
          <w:lang w:val="ru-RU"/>
        </w:rPr>
        <w:t xml:space="preserve">досягти більших успіхів, </w:t>
      </w:r>
      <w:r w:rsidR="00245B0D" w:rsidRPr="00B93D81">
        <w:rPr>
          <w:color w:val="000000"/>
          <w:sz w:val="28"/>
          <w:szCs w:val="28"/>
          <w:lang w:val="ru-RU"/>
        </w:rPr>
        <w:t>а</w:t>
      </w:r>
      <w:r w:rsidRPr="00B93D81">
        <w:rPr>
          <w:color w:val="000000"/>
          <w:sz w:val="28"/>
          <w:szCs w:val="28"/>
          <w:lang w:val="ru-RU"/>
        </w:rPr>
        <w:t xml:space="preserve">ніж здібний студент, у якого </w:t>
      </w:r>
      <w:r w:rsidR="00245B0D" w:rsidRPr="00B93D81">
        <w:rPr>
          <w:color w:val="000000"/>
          <w:sz w:val="28"/>
          <w:szCs w:val="28"/>
          <w:lang w:val="ru-RU"/>
        </w:rPr>
        <w:t xml:space="preserve">досить </w:t>
      </w:r>
      <w:r w:rsidRPr="00B93D81">
        <w:rPr>
          <w:color w:val="000000"/>
          <w:sz w:val="28"/>
          <w:szCs w:val="28"/>
          <w:lang w:val="ru-RU"/>
        </w:rPr>
        <w:t xml:space="preserve">не сформована професійна мотивація. Тому цілеспрямований розвиток  у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професійної мотивації має стати одним із першочергових завдань закладу вищої педагогічної школи [26, с. 64].</w:t>
      </w:r>
      <w:proofErr w:type="gramEnd"/>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Ставлення студента педагогічного вишу до своєї освітньо-професійної діяльності найбільше залежить від чинників вибору професії (</w:t>
      </w:r>
      <w:r w:rsidR="00344D3E" w:rsidRPr="00B93D81">
        <w:rPr>
          <w:color w:val="000000"/>
          <w:sz w:val="28"/>
          <w:szCs w:val="28"/>
          <w:lang w:val="ru-RU"/>
        </w:rPr>
        <w:t xml:space="preserve">чи </w:t>
      </w:r>
      <w:r w:rsidRPr="00B93D81">
        <w:rPr>
          <w:color w:val="000000"/>
          <w:sz w:val="28"/>
          <w:szCs w:val="28"/>
          <w:lang w:val="ru-RU"/>
        </w:rPr>
        <w:t xml:space="preserve">спеціальності) </w:t>
      </w:r>
      <w:r w:rsidR="00344D3E" w:rsidRPr="00B93D81">
        <w:rPr>
          <w:color w:val="000000"/>
          <w:sz w:val="28"/>
          <w:szCs w:val="28"/>
          <w:lang w:val="ru-RU"/>
        </w:rPr>
        <w:t>та</w:t>
      </w:r>
      <w:r w:rsidRPr="00B93D81">
        <w:rPr>
          <w:color w:val="000000"/>
          <w:sz w:val="28"/>
          <w:szCs w:val="28"/>
          <w:lang w:val="ru-RU"/>
        </w:rPr>
        <w:t xml:space="preserve"> ставлен</w:t>
      </w:r>
      <w:r w:rsidR="00344D3E" w:rsidRPr="00B93D81">
        <w:rPr>
          <w:color w:val="000000"/>
          <w:sz w:val="28"/>
          <w:szCs w:val="28"/>
          <w:lang w:val="ru-RU"/>
        </w:rPr>
        <w:t>ня до самого процесу навчання. Тут п</w:t>
      </w:r>
      <w:r w:rsidRPr="00B93D81">
        <w:rPr>
          <w:color w:val="000000"/>
          <w:sz w:val="28"/>
          <w:szCs w:val="28"/>
          <w:lang w:val="ru-RU"/>
        </w:rPr>
        <w:t xml:space="preserve">озитивною мотивацією професійного вибору студента </w:t>
      </w:r>
      <w:r w:rsidR="00344D3E" w:rsidRPr="00B93D81">
        <w:rPr>
          <w:color w:val="000000"/>
          <w:sz w:val="28"/>
          <w:szCs w:val="28"/>
          <w:lang w:val="ru-RU"/>
        </w:rPr>
        <w:t>стають</w:t>
      </w:r>
      <w:r w:rsidRPr="00B93D81">
        <w:rPr>
          <w:color w:val="000000"/>
          <w:sz w:val="28"/>
          <w:szCs w:val="28"/>
          <w:lang w:val="ru-RU"/>
        </w:rPr>
        <w:t xml:space="preserve"> такі його прояви: </w:t>
      </w:r>
      <w:r w:rsidR="00344D3E" w:rsidRPr="00B93D81">
        <w:rPr>
          <w:color w:val="000000"/>
          <w:sz w:val="28"/>
          <w:szCs w:val="28"/>
          <w:lang w:val="ru-RU"/>
        </w:rPr>
        <w:t xml:space="preserve">це </w:t>
      </w:r>
      <w:r w:rsidRPr="00B93D81">
        <w:rPr>
          <w:color w:val="000000"/>
          <w:sz w:val="28"/>
          <w:szCs w:val="28"/>
          <w:lang w:val="ru-RU"/>
        </w:rPr>
        <w:t>яскраво виражений інтерес до професії</w:t>
      </w:r>
      <w:r w:rsidR="00344D3E" w:rsidRPr="00B93D81">
        <w:rPr>
          <w:color w:val="000000"/>
          <w:sz w:val="28"/>
          <w:szCs w:val="28"/>
          <w:lang w:val="ru-RU"/>
        </w:rPr>
        <w:t xml:space="preserve"> і</w:t>
      </w:r>
      <w:r w:rsidRPr="00B93D81">
        <w:rPr>
          <w:color w:val="000000"/>
          <w:sz w:val="28"/>
          <w:szCs w:val="28"/>
          <w:lang w:val="ru-RU"/>
        </w:rPr>
        <w:t xml:space="preserve"> бажання в майбутньому займатися саме цією діяльністю; </w:t>
      </w:r>
      <w:r w:rsidR="00344D3E" w:rsidRPr="00B93D81">
        <w:rPr>
          <w:color w:val="000000"/>
          <w:sz w:val="28"/>
          <w:szCs w:val="28"/>
          <w:lang w:val="ru-RU"/>
        </w:rPr>
        <w:t xml:space="preserve">а </w:t>
      </w:r>
      <w:r w:rsidR="00344D3E" w:rsidRPr="00B93D81">
        <w:rPr>
          <w:color w:val="000000"/>
          <w:sz w:val="28"/>
          <w:szCs w:val="28"/>
          <w:lang w:val="ru-RU"/>
        </w:rPr>
        <w:lastRenderedPageBreak/>
        <w:t>також прагнення бути корисним людям і</w:t>
      </w:r>
      <w:r w:rsidRPr="00B93D81">
        <w:rPr>
          <w:color w:val="000000"/>
          <w:sz w:val="28"/>
          <w:szCs w:val="28"/>
          <w:lang w:val="ru-RU"/>
        </w:rPr>
        <w:t xml:space="preserve"> суспільству результатами </w:t>
      </w:r>
      <w:r w:rsidR="00344D3E" w:rsidRPr="00B93D81">
        <w:rPr>
          <w:color w:val="000000"/>
          <w:sz w:val="28"/>
          <w:szCs w:val="28"/>
          <w:lang w:val="ru-RU"/>
        </w:rPr>
        <w:t>особисто</w:t>
      </w:r>
      <w:r w:rsidRPr="00B93D81">
        <w:rPr>
          <w:color w:val="000000"/>
          <w:sz w:val="28"/>
          <w:szCs w:val="28"/>
          <w:lang w:val="ru-RU"/>
        </w:rPr>
        <w:t>ї професійної діяльності, та ін. У реальному житті трапляються дещо інші мотиви вибору ЗВО (соціальний престиж професії, вплив рідних, випадковий збіг обставин).</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Важливим завданням вищої школи має стати розвиток професійно значущих мотивів навчання студентів, </w:t>
      </w:r>
      <w:r w:rsidR="00344D3E" w:rsidRPr="00B93D81">
        <w:rPr>
          <w:color w:val="000000"/>
          <w:sz w:val="28"/>
          <w:szCs w:val="28"/>
          <w:lang w:val="ru-RU"/>
        </w:rPr>
        <w:t xml:space="preserve">а також </w:t>
      </w:r>
      <w:r w:rsidRPr="00B93D81">
        <w:rPr>
          <w:color w:val="000000"/>
          <w:sz w:val="28"/>
          <w:szCs w:val="28"/>
          <w:lang w:val="ru-RU"/>
        </w:rPr>
        <w:t xml:space="preserve">вироблення в них потреби </w:t>
      </w:r>
      <w:r w:rsidR="00344D3E" w:rsidRPr="00B93D81">
        <w:rPr>
          <w:color w:val="000000"/>
          <w:sz w:val="28"/>
          <w:szCs w:val="28"/>
          <w:lang w:val="ru-RU"/>
        </w:rPr>
        <w:t>у</w:t>
      </w:r>
      <w:r w:rsidRPr="00B93D81">
        <w:rPr>
          <w:color w:val="000000"/>
          <w:sz w:val="28"/>
          <w:szCs w:val="28"/>
          <w:lang w:val="ru-RU"/>
        </w:rPr>
        <w:t xml:space="preserve"> опануванні професійних знань, умінь </w:t>
      </w:r>
      <w:r w:rsidR="00344D3E" w:rsidRPr="00B93D81">
        <w:rPr>
          <w:color w:val="000000"/>
          <w:sz w:val="28"/>
          <w:szCs w:val="28"/>
          <w:lang w:val="ru-RU"/>
        </w:rPr>
        <w:t>та</w:t>
      </w:r>
      <w:r w:rsidRPr="00B93D81">
        <w:rPr>
          <w:color w:val="000000"/>
          <w:sz w:val="28"/>
          <w:szCs w:val="28"/>
          <w:lang w:val="ru-RU"/>
        </w:rPr>
        <w:t xml:space="preserve"> навичок. Допомагає успішному навчанню студентів </w:t>
      </w:r>
      <w:r w:rsidR="00344D3E" w:rsidRPr="00B93D81">
        <w:rPr>
          <w:color w:val="000000"/>
          <w:sz w:val="28"/>
          <w:szCs w:val="28"/>
          <w:lang w:val="ru-RU"/>
        </w:rPr>
        <w:t xml:space="preserve">також </w:t>
      </w:r>
      <w:r w:rsidRPr="00B93D81">
        <w:rPr>
          <w:color w:val="000000"/>
          <w:sz w:val="28"/>
          <w:szCs w:val="28"/>
          <w:lang w:val="ru-RU"/>
        </w:rPr>
        <w:t xml:space="preserve">мотивація самоствердження, </w:t>
      </w:r>
      <w:r w:rsidR="00344D3E" w:rsidRPr="00B93D81">
        <w:rPr>
          <w:color w:val="000000"/>
          <w:sz w:val="28"/>
          <w:szCs w:val="28"/>
          <w:lang w:val="ru-RU"/>
        </w:rPr>
        <w:t xml:space="preserve">і </w:t>
      </w:r>
      <w:r w:rsidRPr="00B93D81">
        <w:rPr>
          <w:color w:val="000000"/>
          <w:sz w:val="28"/>
          <w:szCs w:val="28"/>
          <w:lang w:val="ru-RU"/>
        </w:rPr>
        <w:t xml:space="preserve">бажання продемонструвати свої реальні </w:t>
      </w:r>
      <w:r w:rsidR="00344D3E" w:rsidRPr="00B93D81">
        <w:rPr>
          <w:color w:val="000000"/>
          <w:sz w:val="28"/>
          <w:szCs w:val="28"/>
          <w:lang w:val="ru-RU"/>
        </w:rPr>
        <w:t>та</w:t>
      </w:r>
      <w:r w:rsidRPr="00B93D81">
        <w:rPr>
          <w:color w:val="000000"/>
          <w:sz w:val="28"/>
          <w:szCs w:val="28"/>
          <w:lang w:val="ru-RU"/>
        </w:rPr>
        <w:t xml:space="preserve"> можливі досягнення. Вони виявляють </w:t>
      </w:r>
      <w:r w:rsidR="00344D3E" w:rsidRPr="00B93D81">
        <w:rPr>
          <w:color w:val="000000"/>
          <w:sz w:val="28"/>
          <w:szCs w:val="28"/>
          <w:lang w:val="ru-RU"/>
        </w:rPr>
        <w:t xml:space="preserve">не тільки </w:t>
      </w:r>
      <w:r w:rsidRPr="00B93D81">
        <w:rPr>
          <w:color w:val="000000"/>
          <w:sz w:val="28"/>
          <w:szCs w:val="28"/>
          <w:lang w:val="ru-RU"/>
        </w:rPr>
        <w:t xml:space="preserve">наполегливість, </w:t>
      </w:r>
      <w:r w:rsidR="00344D3E" w:rsidRPr="00B93D81">
        <w:rPr>
          <w:color w:val="000000"/>
          <w:sz w:val="28"/>
          <w:szCs w:val="28"/>
          <w:lang w:val="ru-RU"/>
        </w:rPr>
        <w:t xml:space="preserve">але й </w:t>
      </w:r>
      <w:r w:rsidRPr="00B93D81">
        <w:rPr>
          <w:color w:val="000000"/>
          <w:sz w:val="28"/>
          <w:szCs w:val="28"/>
          <w:lang w:val="ru-RU"/>
        </w:rPr>
        <w:t>високу емоційність у ставленні до рез</w:t>
      </w:r>
      <w:r w:rsidR="00344D3E" w:rsidRPr="00B93D81">
        <w:rPr>
          <w:color w:val="000000"/>
          <w:sz w:val="28"/>
          <w:szCs w:val="28"/>
          <w:lang w:val="ru-RU"/>
        </w:rPr>
        <w:t>ультатів. У триєдиному завданні постають</w:t>
      </w:r>
      <w:r w:rsidRPr="00B93D81">
        <w:rPr>
          <w:color w:val="000000"/>
          <w:sz w:val="28"/>
          <w:szCs w:val="28"/>
          <w:lang w:val="ru-RU"/>
        </w:rPr>
        <w:t xml:space="preserve"> навчання, розумовий розвиток </w:t>
      </w:r>
      <w:r w:rsidR="00344D3E" w:rsidRPr="00B93D81">
        <w:rPr>
          <w:color w:val="000000"/>
          <w:sz w:val="28"/>
          <w:szCs w:val="28"/>
          <w:lang w:val="ru-RU"/>
        </w:rPr>
        <w:t>та виховання,</w:t>
      </w:r>
      <w:r w:rsidRPr="00B93D81">
        <w:rPr>
          <w:color w:val="000000"/>
          <w:sz w:val="28"/>
          <w:szCs w:val="28"/>
          <w:lang w:val="ru-RU"/>
        </w:rPr>
        <w:t xml:space="preserve"> </w:t>
      </w:r>
      <w:r w:rsidR="00344D3E" w:rsidRPr="00B93D81">
        <w:rPr>
          <w:color w:val="000000"/>
          <w:sz w:val="28"/>
          <w:szCs w:val="28"/>
          <w:lang w:val="ru-RU"/>
        </w:rPr>
        <w:t xml:space="preserve">а </w:t>
      </w:r>
      <w:r w:rsidRPr="00B93D81">
        <w:rPr>
          <w:color w:val="000000"/>
          <w:sz w:val="28"/>
          <w:szCs w:val="28"/>
          <w:lang w:val="ru-RU"/>
        </w:rPr>
        <w:t xml:space="preserve">зв’язною ланкою </w:t>
      </w:r>
      <w:r w:rsidR="00344D3E" w:rsidRPr="00B93D81">
        <w:rPr>
          <w:color w:val="000000"/>
          <w:sz w:val="28"/>
          <w:szCs w:val="28"/>
          <w:lang w:val="ru-RU"/>
        </w:rPr>
        <w:t xml:space="preserve">тут </w:t>
      </w:r>
      <w:r w:rsidRPr="00B93D81">
        <w:rPr>
          <w:color w:val="000000"/>
          <w:sz w:val="28"/>
          <w:szCs w:val="28"/>
          <w:lang w:val="ru-RU"/>
        </w:rPr>
        <w:t xml:space="preserve">виступає інтерес суб’єкта навчання. </w:t>
      </w:r>
      <w:r w:rsidR="00344D3E" w:rsidRPr="00B93D81">
        <w:rPr>
          <w:color w:val="000000"/>
          <w:sz w:val="28"/>
          <w:szCs w:val="28"/>
          <w:lang w:val="ru-RU"/>
        </w:rPr>
        <w:t>Надалі з</w:t>
      </w:r>
      <w:r w:rsidRPr="00B93D81">
        <w:rPr>
          <w:color w:val="000000"/>
          <w:sz w:val="28"/>
          <w:szCs w:val="28"/>
          <w:lang w:val="ru-RU"/>
        </w:rPr>
        <w:t xml:space="preserve">авдяки актуальному пізнавальному інтересу, </w:t>
      </w:r>
      <w:r w:rsidR="00344D3E" w:rsidRPr="00B93D81">
        <w:rPr>
          <w:color w:val="000000"/>
          <w:sz w:val="28"/>
          <w:szCs w:val="28"/>
          <w:lang w:val="ru-RU"/>
        </w:rPr>
        <w:t xml:space="preserve">такі </w:t>
      </w:r>
      <w:r w:rsidRPr="00B93D81">
        <w:rPr>
          <w:color w:val="000000"/>
          <w:sz w:val="28"/>
          <w:szCs w:val="28"/>
          <w:lang w:val="ru-RU"/>
        </w:rPr>
        <w:t xml:space="preserve">знання </w:t>
      </w:r>
      <w:r w:rsidR="00344D3E" w:rsidRPr="00B93D81">
        <w:rPr>
          <w:color w:val="000000"/>
          <w:sz w:val="28"/>
          <w:szCs w:val="28"/>
          <w:lang w:val="ru-RU"/>
        </w:rPr>
        <w:t>та</w:t>
      </w:r>
      <w:r w:rsidRPr="00B93D81">
        <w:rPr>
          <w:color w:val="000000"/>
          <w:sz w:val="28"/>
          <w:szCs w:val="28"/>
          <w:lang w:val="ru-RU"/>
        </w:rPr>
        <w:t xml:space="preserve"> процес опанування ними можуть стати рушійною силою розвитку інтелекту </w:t>
      </w:r>
      <w:r w:rsidR="00344D3E" w:rsidRPr="00B93D81">
        <w:rPr>
          <w:color w:val="000000"/>
          <w:sz w:val="28"/>
          <w:szCs w:val="28"/>
          <w:lang w:val="ru-RU"/>
        </w:rPr>
        <w:t>й</w:t>
      </w:r>
      <w:r w:rsidRPr="00B93D81">
        <w:rPr>
          <w:color w:val="000000"/>
          <w:sz w:val="28"/>
          <w:szCs w:val="28"/>
          <w:lang w:val="ru-RU"/>
        </w:rPr>
        <w:t xml:space="preserve"> важливим чинником виховання різнобічно розвиненої особистості </w:t>
      </w:r>
      <w:r w:rsidR="00344D3E" w:rsidRPr="00B93D81">
        <w:rPr>
          <w:color w:val="000000"/>
          <w:sz w:val="28"/>
          <w:szCs w:val="28"/>
          <w:lang w:val="ru-RU"/>
        </w:rPr>
        <w:t>респонд</w:t>
      </w:r>
      <w:r w:rsidRPr="00B93D81">
        <w:rPr>
          <w:color w:val="000000"/>
          <w:sz w:val="28"/>
          <w:szCs w:val="28"/>
          <w:lang w:val="ru-RU"/>
        </w:rPr>
        <w:t>ента [31, с. 514].</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Залежно від мотивації навчання </w:t>
      </w:r>
      <w:r w:rsidR="00344D3E" w:rsidRPr="00B93D81">
        <w:rPr>
          <w:color w:val="000000"/>
          <w:sz w:val="28"/>
          <w:szCs w:val="28"/>
          <w:lang w:val="ru-RU"/>
        </w:rPr>
        <w:t>та</w:t>
      </w:r>
      <w:r w:rsidRPr="00B93D81">
        <w:rPr>
          <w:color w:val="000000"/>
          <w:sz w:val="28"/>
          <w:szCs w:val="28"/>
          <w:lang w:val="ru-RU"/>
        </w:rPr>
        <w:t xml:space="preserve"> характеру навчально-професійної діяльності можна виділити </w:t>
      </w:r>
      <w:r w:rsidR="00344D3E" w:rsidRPr="00B93D81">
        <w:rPr>
          <w:color w:val="000000"/>
          <w:sz w:val="28"/>
          <w:szCs w:val="28"/>
          <w:lang w:val="ru-RU"/>
        </w:rPr>
        <w:t>наступн</w:t>
      </w:r>
      <w:r w:rsidRPr="00B93D81">
        <w:rPr>
          <w:color w:val="000000"/>
          <w:sz w:val="28"/>
          <w:szCs w:val="28"/>
          <w:lang w:val="ru-RU"/>
        </w:rPr>
        <w:t xml:space="preserve">і три типи студентів: 1 тип – </w:t>
      </w:r>
      <w:r w:rsidR="00344D3E" w:rsidRPr="00B93D81">
        <w:rPr>
          <w:color w:val="000000"/>
          <w:sz w:val="28"/>
          <w:szCs w:val="28"/>
          <w:lang w:val="ru-RU"/>
        </w:rPr>
        <w:t xml:space="preserve">це </w:t>
      </w:r>
      <w:r w:rsidRPr="00B93D81">
        <w:rPr>
          <w:color w:val="000000"/>
          <w:sz w:val="28"/>
          <w:szCs w:val="28"/>
          <w:lang w:val="ru-RU"/>
        </w:rPr>
        <w:t xml:space="preserve">орієнтація на різнобічну професійну підготовку, </w:t>
      </w:r>
      <w:r w:rsidR="00344D3E" w:rsidRPr="00B93D81">
        <w:rPr>
          <w:color w:val="000000"/>
          <w:sz w:val="28"/>
          <w:szCs w:val="28"/>
          <w:lang w:val="ru-RU"/>
        </w:rPr>
        <w:t xml:space="preserve">де </w:t>
      </w:r>
      <w:r w:rsidRPr="00B93D81">
        <w:rPr>
          <w:color w:val="000000"/>
          <w:sz w:val="28"/>
          <w:szCs w:val="28"/>
          <w:lang w:val="ru-RU"/>
        </w:rPr>
        <w:t xml:space="preserve">пізнавальна діяльність розвивається в ширину; 2 тип – </w:t>
      </w:r>
      <w:r w:rsidR="00344D3E" w:rsidRPr="00B93D81">
        <w:rPr>
          <w:color w:val="000000"/>
          <w:sz w:val="28"/>
          <w:szCs w:val="28"/>
          <w:lang w:val="ru-RU"/>
        </w:rPr>
        <w:t xml:space="preserve">це </w:t>
      </w:r>
      <w:r w:rsidRPr="00B93D81">
        <w:rPr>
          <w:color w:val="000000"/>
          <w:sz w:val="28"/>
          <w:szCs w:val="28"/>
          <w:lang w:val="ru-RU"/>
        </w:rPr>
        <w:t xml:space="preserve">орієнтація на вузьку спеціалізацію, </w:t>
      </w:r>
      <w:r w:rsidR="00344D3E" w:rsidRPr="00B93D81">
        <w:rPr>
          <w:color w:val="000000"/>
          <w:sz w:val="28"/>
          <w:szCs w:val="28"/>
          <w:lang w:val="ru-RU"/>
        </w:rPr>
        <w:t xml:space="preserve">де </w:t>
      </w:r>
      <w:r w:rsidRPr="00B93D81">
        <w:rPr>
          <w:color w:val="000000"/>
          <w:sz w:val="28"/>
          <w:szCs w:val="28"/>
          <w:lang w:val="ru-RU"/>
        </w:rPr>
        <w:t xml:space="preserve">пізнавальна діяльність розвивається вглиб; 3 тип – </w:t>
      </w:r>
      <w:r w:rsidR="00344D3E" w:rsidRPr="00B93D81">
        <w:rPr>
          <w:color w:val="000000"/>
          <w:sz w:val="28"/>
          <w:szCs w:val="28"/>
          <w:lang w:val="ru-RU"/>
        </w:rPr>
        <w:t xml:space="preserve">це </w:t>
      </w:r>
      <w:r w:rsidRPr="00B93D81">
        <w:rPr>
          <w:color w:val="000000"/>
          <w:sz w:val="28"/>
          <w:szCs w:val="28"/>
          <w:lang w:val="ru-RU"/>
        </w:rPr>
        <w:t xml:space="preserve">відсутність внутрішньої мотивації, </w:t>
      </w:r>
      <w:r w:rsidR="00344D3E" w:rsidRPr="00B93D81">
        <w:rPr>
          <w:color w:val="000000"/>
          <w:sz w:val="28"/>
          <w:szCs w:val="28"/>
          <w:lang w:val="ru-RU"/>
        </w:rPr>
        <w:t xml:space="preserve">а </w:t>
      </w:r>
      <w:r w:rsidRPr="00B93D81">
        <w:rPr>
          <w:color w:val="000000"/>
          <w:sz w:val="28"/>
          <w:szCs w:val="28"/>
          <w:lang w:val="ru-RU"/>
        </w:rPr>
        <w:t xml:space="preserve">пізнавальна активність мінімальна [38].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Для формування позитивної мотивації навчально-професійної діяльності студент – майбутній педагог повинен належати до першого чи дургого типів, стати її суб’єктом</w:t>
      </w:r>
      <w:r w:rsidR="00344D3E" w:rsidRPr="00B93D81">
        <w:rPr>
          <w:color w:val="000000"/>
          <w:sz w:val="28"/>
          <w:szCs w:val="28"/>
          <w:lang w:val="ru-RU"/>
        </w:rPr>
        <w:t>. Наприклад</w:t>
      </w:r>
      <w:r w:rsidRPr="00B93D81">
        <w:rPr>
          <w:color w:val="000000"/>
          <w:sz w:val="28"/>
          <w:szCs w:val="28"/>
          <w:lang w:val="ru-RU"/>
        </w:rPr>
        <w:t>:</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1) виявляти вільну пізнавальну активність, </w:t>
      </w:r>
      <w:r w:rsidR="00344D3E" w:rsidRPr="00B93D81">
        <w:rPr>
          <w:color w:val="000000"/>
          <w:sz w:val="28"/>
          <w:szCs w:val="28"/>
          <w:lang w:val="ru-RU"/>
        </w:rPr>
        <w:t>а також інтелектуальну ініціативу та</w:t>
      </w:r>
      <w:r w:rsidRPr="00B93D81">
        <w:rPr>
          <w:color w:val="000000"/>
          <w:sz w:val="28"/>
          <w:szCs w:val="28"/>
          <w:lang w:val="ru-RU"/>
        </w:rPr>
        <w:t xml:space="preserve"> самостійність у прийнятті рішень щодо вибору шляхів </w:t>
      </w:r>
      <w:r w:rsidR="00344D3E" w:rsidRPr="00B93D81">
        <w:rPr>
          <w:color w:val="000000"/>
          <w:sz w:val="28"/>
          <w:szCs w:val="28"/>
          <w:lang w:val="ru-RU"/>
        </w:rPr>
        <w:t>та</w:t>
      </w:r>
      <w:r w:rsidRPr="00B93D81">
        <w:rPr>
          <w:color w:val="000000"/>
          <w:sz w:val="28"/>
          <w:szCs w:val="28"/>
          <w:lang w:val="ru-RU"/>
        </w:rPr>
        <w:t xml:space="preserve"> змісту самоосвіти;</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2) збагачувати </w:t>
      </w:r>
      <w:r w:rsidR="00344D3E" w:rsidRPr="00B93D81">
        <w:rPr>
          <w:color w:val="000000"/>
          <w:sz w:val="28"/>
          <w:szCs w:val="28"/>
          <w:lang w:val="ru-RU"/>
        </w:rPr>
        <w:t>особисти</w:t>
      </w:r>
      <w:r w:rsidRPr="00B93D81">
        <w:rPr>
          <w:color w:val="000000"/>
          <w:sz w:val="28"/>
          <w:szCs w:val="28"/>
          <w:lang w:val="ru-RU"/>
        </w:rPr>
        <w:t>й внутрішній світ</w:t>
      </w:r>
      <w:r w:rsidR="00344D3E" w:rsidRPr="00B93D81">
        <w:rPr>
          <w:color w:val="000000"/>
          <w:sz w:val="28"/>
          <w:szCs w:val="28"/>
          <w:lang w:val="ru-RU"/>
        </w:rPr>
        <w:t xml:space="preserve"> і</w:t>
      </w:r>
      <w:r w:rsidRPr="00B93D81">
        <w:rPr>
          <w:color w:val="000000"/>
          <w:sz w:val="28"/>
          <w:szCs w:val="28"/>
          <w:lang w:val="ru-RU"/>
        </w:rPr>
        <w:t xml:space="preserve"> бути відкритим новому досвіду;</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3) орієнтуватися на своє майбутнє, будувати особистісну перспективу;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4) розвивати рефлексивні процеси: самооцінку</w:t>
      </w:r>
      <w:r w:rsidR="00344D3E" w:rsidRPr="00B93D81">
        <w:rPr>
          <w:color w:val="000000"/>
          <w:sz w:val="28"/>
          <w:szCs w:val="28"/>
          <w:lang w:val="ru-RU"/>
        </w:rPr>
        <w:t xml:space="preserve"> та</w:t>
      </w:r>
      <w:r w:rsidRPr="00B93D81">
        <w:rPr>
          <w:color w:val="000000"/>
          <w:sz w:val="28"/>
          <w:szCs w:val="28"/>
          <w:lang w:val="ru-RU"/>
        </w:rPr>
        <w:t xml:space="preserve"> самокритичність.</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5) виховувати потребу втілювати в життя власні плани</w:t>
      </w:r>
      <w:r w:rsidR="00344D3E" w:rsidRPr="00B93D81">
        <w:rPr>
          <w:color w:val="000000"/>
          <w:sz w:val="28"/>
          <w:szCs w:val="28"/>
          <w:lang w:val="ru-RU"/>
        </w:rPr>
        <w:t xml:space="preserve"> і</w:t>
      </w:r>
      <w:r w:rsidRPr="00B93D81">
        <w:rPr>
          <w:color w:val="000000"/>
          <w:sz w:val="28"/>
          <w:szCs w:val="28"/>
          <w:lang w:val="ru-RU"/>
        </w:rPr>
        <w:t xml:space="preserve"> реалізовувати </w:t>
      </w:r>
      <w:r w:rsidR="00344D3E" w:rsidRPr="00B93D81">
        <w:rPr>
          <w:color w:val="000000"/>
          <w:sz w:val="28"/>
          <w:szCs w:val="28"/>
          <w:lang w:val="ru-RU"/>
        </w:rPr>
        <w:t xml:space="preserve">особисті </w:t>
      </w:r>
      <w:r w:rsidRPr="00B93D81">
        <w:rPr>
          <w:color w:val="000000"/>
          <w:sz w:val="28"/>
          <w:szCs w:val="28"/>
          <w:lang w:val="ru-RU"/>
        </w:rPr>
        <w:t>потенційні можливості [44, с. 12</w:t>
      </w:r>
      <w:r w:rsidR="00C95C23">
        <w:rPr>
          <w:color w:val="000000"/>
          <w:sz w:val="28"/>
          <w:szCs w:val="28"/>
          <w:lang w:val="ru-RU"/>
        </w:rPr>
        <w:t>; 16а</w:t>
      </w:r>
      <w:r w:rsidRPr="00B93D81">
        <w:rPr>
          <w:color w:val="000000"/>
          <w:sz w:val="28"/>
          <w:szCs w:val="28"/>
          <w:lang w:val="ru-RU"/>
        </w:rPr>
        <w:t xml:space="preserve">].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Лише за наявності у студента потреби в самореалізації розвинуться його загальні й професійні здібності, буде успішно здійснюватися теоретична і методична професійна підготовка, формуватися моральна вихованість.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 думку дослідників, </w:t>
      </w:r>
      <w:r w:rsidR="00344D3E" w:rsidRPr="00B93D81">
        <w:rPr>
          <w:color w:val="000000"/>
          <w:sz w:val="28"/>
          <w:szCs w:val="28"/>
          <w:lang w:val="ru-RU"/>
        </w:rPr>
        <w:t xml:space="preserve">сам </w:t>
      </w:r>
      <w:r w:rsidRPr="00B93D81">
        <w:rPr>
          <w:color w:val="000000"/>
          <w:sz w:val="28"/>
          <w:szCs w:val="28"/>
          <w:lang w:val="ru-RU"/>
        </w:rPr>
        <w:t xml:space="preserve">механізм мотивації професійного саморозвитку особистості </w:t>
      </w:r>
      <w:r w:rsidR="00344D3E" w:rsidRPr="00B93D81">
        <w:rPr>
          <w:color w:val="000000"/>
          <w:sz w:val="28"/>
          <w:szCs w:val="28"/>
          <w:lang w:val="ru-RU"/>
        </w:rPr>
        <w:t>протягом</w:t>
      </w:r>
      <w:r w:rsidRPr="00B93D81">
        <w:rPr>
          <w:color w:val="000000"/>
          <w:sz w:val="28"/>
          <w:szCs w:val="28"/>
          <w:lang w:val="ru-RU"/>
        </w:rPr>
        <w:t xml:space="preserve"> підготовки у ЗВО уможливлює розроблення </w:t>
      </w:r>
      <w:r w:rsidR="00344D3E" w:rsidRPr="00B93D81">
        <w:rPr>
          <w:color w:val="000000"/>
          <w:sz w:val="28"/>
          <w:szCs w:val="28"/>
          <w:lang w:val="ru-RU"/>
        </w:rPr>
        <w:t xml:space="preserve">надто </w:t>
      </w:r>
      <w:r w:rsidRPr="00B93D81">
        <w:rPr>
          <w:color w:val="000000"/>
          <w:sz w:val="28"/>
          <w:szCs w:val="28"/>
          <w:lang w:val="ru-RU"/>
        </w:rPr>
        <w:t>необхідних процедур керування нав</w:t>
      </w:r>
      <w:r w:rsidR="00344D3E" w:rsidRPr="00B93D81">
        <w:rPr>
          <w:color w:val="000000"/>
          <w:sz w:val="28"/>
          <w:szCs w:val="28"/>
          <w:lang w:val="ru-RU"/>
        </w:rPr>
        <w:t>чально-професійною діяльністю. Тут с</w:t>
      </w:r>
      <w:r w:rsidRPr="00B93D81">
        <w:rPr>
          <w:color w:val="000000"/>
          <w:sz w:val="28"/>
          <w:szCs w:val="28"/>
          <w:lang w:val="ru-RU"/>
        </w:rPr>
        <w:t>прямувальним компонентом мотивації ста</w:t>
      </w:r>
      <w:r w:rsidR="00344D3E" w:rsidRPr="00B93D81">
        <w:rPr>
          <w:color w:val="000000"/>
          <w:sz w:val="28"/>
          <w:szCs w:val="28"/>
          <w:lang w:val="ru-RU"/>
        </w:rPr>
        <w:t>є</w:t>
      </w:r>
      <w:r w:rsidRPr="00B93D81">
        <w:rPr>
          <w:color w:val="000000"/>
          <w:sz w:val="28"/>
          <w:szCs w:val="28"/>
          <w:lang w:val="ru-RU"/>
        </w:rPr>
        <w:t xml:space="preserve"> цілеспрямований мотиваційний вплив. Він концентрує силу </w:t>
      </w:r>
      <w:r w:rsidR="00344D3E" w:rsidRPr="00B93D81">
        <w:rPr>
          <w:color w:val="000000"/>
          <w:sz w:val="28"/>
          <w:szCs w:val="28"/>
          <w:lang w:val="ru-RU"/>
        </w:rPr>
        <w:t>та</w:t>
      </w:r>
      <w:r w:rsidRPr="00B93D81">
        <w:rPr>
          <w:color w:val="000000"/>
          <w:sz w:val="28"/>
          <w:szCs w:val="28"/>
          <w:lang w:val="ru-RU"/>
        </w:rPr>
        <w:t xml:space="preserve"> виваженість позиції викладача </w:t>
      </w:r>
      <w:r w:rsidR="00344D3E" w:rsidRPr="00B93D81">
        <w:rPr>
          <w:color w:val="000000"/>
          <w:sz w:val="28"/>
          <w:szCs w:val="28"/>
          <w:lang w:val="ru-RU"/>
        </w:rPr>
        <w:t>у</w:t>
      </w:r>
      <w:r w:rsidRPr="00B93D81">
        <w:rPr>
          <w:color w:val="000000"/>
          <w:sz w:val="28"/>
          <w:szCs w:val="28"/>
          <w:lang w:val="ru-RU"/>
        </w:rPr>
        <w:t xml:space="preserve"> системі педагогічної взаємодії. </w:t>
      </w:r>
      <w:r w:rsidR="00344D3E" w:rsidRPr="00B93D81">
        <w:rPr>
          <w:color w:val="000000"/>
          <w:sz w:val="28"/>
          <w:szCs w:val="28"/>
          <w:lang w:val="ru-RU"/>
        </w:rPr>
        <w:t>Саме ї</w:t>
      </w:r>
      <w:r w:rsidRPr="00B93D81">
        <w:rPr>
          <w:color w:val="000000"/>
          <w:sz w:val="28"/>
          <w:szCs w:val="28"/>
          <w:lang w:val="ru-RU"/>
        </w:rPr>
        <w:t xml:space="preserve">ї процес включає низку ситуацій, </w:t>
      </w:r>
      <w:r w:rsidR="00344D3E" w:rsidRPr="00B93D81">
        <w:rPr>
          <w:color w:val="000000"/>
          <w:sz w:val="28"/>
          <w:szCs w:val="28"/>
          <w:lang w:val="ru-RU"/>
        </w:rPr>
        <w:t>де</w:t>
      </w:r>
      <w:r w:rsidRPr="00B93D81">
        <w:rPr>
          <w:color w:val="000000"/>
          <w:sz w:val="28"/>
          <w:szCs w:val="28"/>
          <w:lang w:val="ru-RU"/>
        </w:rPr>
        <w:t xml:space="preserve"> відбувається мотиваційний вплив </w:t>
      </w:r>
      <w:r w:rsidR="00344D3E" w:rsidRPr="00B93D81">
        <w:rPr>
          <w:color w:val="000000"/>
          <w:sz w:val="28"/>
          <w:szCs w:val="28"/>
          <w:lang w:val="ru-RU"/>
        </w:rPr>
        <w:t>у вигляді</w:t>
      </w:r>
      <w:r w:rsidRPr="00B93D81">
        <w:rPr>
          <w:color w:val="000000"/>
          <w:sz w:val="28"/>
          <w:szCs w:val="28"/>
          <w:lang w:val="ru-RU"/>
        </w:rPr>
        <w:t xml:space="preserve"> інструмент</w:t>
      </w:r>
      <w:r w:rsidR="00344D3E" w:rsidRPr="00B93D81">
        <w:rPr>
          <w:color w:val="000000"/>
          <w:sz w:val="28"/>
          <w:szCs w:val="28"/>
          <w:lang w:val="ru-RU"/>
        </w:rPr>
        <w:t>у</w:t>
      </w:r>
      <w:r w:rsidRPr="00B93D81">
        <w:rPr>
          <w:color w:val="000000"/>
          <w:sz w:val="28"/>
          <w:szCs w:val="28"/>
          <w:lang w:val="ru-RU"/>
        </w:rPr>
        <w:t xml:space="preserve"> мотиваційного забезпечення професійного саморозвитку </w:t>
      </w:r>
      <w:r w:rsidR="00344D3E" w:rsidRPr="00B93D81">
        <w:rPr>
          <w:color w:val="000000"/>
          <w:sz w:val="28"/>
          <w:szCs w:val="28"/>
          <w:lang w:val="ru-RU"/>
        </w:rPr>
        <w:t>особистості</w:t>
      </w:r>
      <w:r w:rsidRPr="00B93D81">
        <w:rPr>
          <w:color w:val="000000"/>
          <w:sz w:val="28"/>
          <w:szCs w:val="28"/>
          <w:lang w:val="ru-RU"/>
        </w:rPr>
        <w:t xml:space="preserve"> </w:t>
      </w:r>
      <w:r w:rsidR="00344D3E" w:rsidRPr="00B93D81">
        <w:rPr>
          <w:color w:val="000000"/>
          <w:sz w:val="28"/>
          <w:szCs w:val="28"/>
          <w:lang w:val="ru-RU"/>
        </w:rPr>
        <w:t>у</w:t>
      </w:r>
      <w:r w:rsidRPr="00B93D81">
        <w:rPr>
          <w:color w:val="000000"/>
          <w:sz w:val="28"/>
          <w:szCs w:val="28"/>
          <w:lang w:val="ru-RU"/>
        </w:rPr>
        <w:t xml:space="preserve"> навчально-професійній діяльності.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Механізм самоорганізації у професійному саморозвитку </w:t>
      </w:r>
      <w:r w:rsidR="00344D3E" w:rsidRPr="00B93D81">
        <w:rPr>
          <w:color w:val="000000"/>
          <w:sz w:val="28"/>
          <w:szCs w:val="28"/>
          <w:lang w:val="ru-RU"/>
        </w:rPr>
        <w:t>стає не менш значущим. Саме в</w:t>
      </w:r>
      <w:r w:rsidRPr="00B93D81">
        <w:rPr>
          <w:color w:val="000000"/>
          <w:sz w:val="28"/>
          <w:szCs w:val="28"/>
          <w:lang w:val="ru-RU"/>
        </w:rPr>
        <w:t>ін ма</w:t>
      </w:r>
      <w:r w:rsidR="00344D3E" w:rsidRPr="00B93D81">
        <w:rPr>
          <w:color w:val="000000"/>
          <w:sz w:val="28"/>
          <w:szCs w:val="28"/>
          <w:lang w:val="ru-RU"/>
        </w:rPr>
        <w:t>є відповідати висуненим вимогам і</w:t>
      </w:r>
      <w:r w:rsidRPr="00B93D81">
        <w:rPr>
          <w:color w:val="000000"/>
          <w:sz w:val="28"/>
          <w:szCs w:val="28"/>
          <w:lang w:val="ru-RU"/>
        </w:rPr>
        <w:t xml:space="preserve"> забезпечувати їх дотримання. Варто зазначити, що </w:t>
      </w:r>
      <w:r w:rsidR="00344D3E" w:rsidRPr="00B93D81">
        <w:rPr>
          <w:color w:val="000000"/>
          <w:sz w:val="28"/>
          <w:szCs w:val="28"/>
          <w:lang w:val="ru-RU"/>
        </w:rPr>
        <w:t xml:space="preserve">сама </w:t>
      </w:r>
      <w:r w:rsidRPr="00B93D81">
        <w:rPr>
          <w:color w:val="000000"/>
          <w:sz w:val="28"/>
          <w:szCs w:val="28"/>
          <w:lang w:val="ru-RU"/>
        </w:rPr>
        <w:t xml:space="preserve">система вимог має потворні вияви, </w:t>
      </w:r>
      <w:r w:rsidR="00344D3E" w:rsidRPr="00B93D81">
        <w:rPr>
          <w:color w:val="000000"/>
          <w:sz w:val="28"/>
          <w:szCs w:val="28"/>
          <w:lang w:val="ru-RU"/>
        </w:rPr>
        <w:t>коли</w:t>
      </w:r>
      <w:r w:rsidRPr="00B93D81">
        <w:rPr>
          <w:color w:val="000000"/>
          <w:sz w:val="28"/>
          <w:szCs w:val="28"/>
          <w:lang w:val="ru-RU"/>
        </w:rPr>
        <w:t xml:space="preserve"> вона відображає принцип «вимоги не для всіх». Особистість </w:t>
      </w:r>
      <w:r w:rsidR="00344D3E" w:rsidRPr="00B93D81">
        <w:rPr>
          <w:color w:val="000000"/>
          <w:sz w:val="28"/>
          <w:szCs w:val="28"/>
          <w:lang w:val="ru-RU"/>
        </w:rPr>
        <w:t>здатна</w:t>
      </w:r>
      <w:r w:rsidRPr="00B93D81">
        <w:rPr>
          <w:color w:val="000000"/>
          <w:sz w:val="28"/>
          <w:szCs w:val="28"/>
          <w:lang w:val="ru-RU"/>
        </w:rPr>
        <w:t xml:space="preserve"> розвивати в собі орієнтацію на пристосування до обставин, </w:t>
      </w:r>
      <w:r w:rsidR="00344D3E" w:rsidRPr="00B93D81">
        <w:rPr>
          <w:color w:val="000000"/>
          <w:sz w:val="28"/>
          <w:szCs w:val="28"/>
          <w:lang w:val="ru-RU"/>
        </w:rPr>
        <w:t xml:space="preserve">які </w:t>
      </w:r>
      <w:r w:rsidRPr="00B93D81">
        <w:rPr>
          <w:color w:val="000000"/>
          <w:sz w:val="28"/>
          <w:szCs w:val="28"/>
          <w:lang w:val="ru-RU"/>
        </w:rPr>
        <w:t>пов’язан</w:t>
      </w:r>
      <w:r w:rsidR="00344D3E" w:rsidRPr="00B93D81">
        <w:rPr>
          <w:color w:val="000000"/>
          <w:sz w:val="28"/>
          <w:szCs w:val="28"/>
          <w:lang w:val="ru-RU"/>
        </w:rPr>
        <w:t>і</w:t>
      </w:r>
      <w:r w:rsidRPr="00B93D81">
        <w:rPr>
          <w:color w:val="000000"/>
          <w:sz w:val="28"/>
          <w:szCs w:val="28"/>
          <w:lang w:val="ru-RU"/>
        </w:rPr>
        <w:t xml:space="preserve"> з відходом від вимог. </w:t>
      </w:r>
      <w:r w:rsidR="00D70149" w:rsidRPr="00B93D81">
        <w:rPr>
          <w:color w:val="000000"/>
          <w:sz w:val="28"/>
          <w:szCs w:val="28"/>
          <w:lang w:val="ru-RU"/>
        </w:rPr>
        <w:t>Тут мірою особливого становища стає м</w:t>
      </w:r>
      <w:r w:rsidRPr="00B93D81">
        <w:rPr>
          <w:color w:val="000000"/>
          <w:sz w:val="28"/>
          <w:szCs w:val="28"/>
          <w:lang w:val="ru-RU"/>
        </w:rPr>
        <w:t>ожливість не дотримуватися вимог</w:t>
      </w:r>
      <w:r w:rsidR="00D70149" w:rsidRPr="00B93D81">
        <w:rPr>
          <w:color w:val="000000"/>
          <w:sz w:val="28"/>
          <w:szCs w:val="28"/>
          <w:lang w:val="ru-RU"/>
        </w:rPr>
        <w:t>.</w:t>
      </w:r>
      <w:r w:rsidRPr="00B93D81">
        <w:rPr>
          <w:color w:val="000000"/>
          <w:sz w:val="28"/>
          <w:szCs w:val="28"/>
          <w:lang w:val="ru-RU"/>
        </w:rPr>
        <w:t xml:space="preserve"> </w:t>
      </w:r>
      <w:r w:rsidR="00D70149" w:rsidRPr="00B93D81">
        <w:rPr>
          <w:color w:val="000000"/>
          <w:sz w:val="28"/>
          <w:szCs w:val="28"/>
          <w:lang w:val="ru-RU"/>
        </w:rPr>
        <w:t xml:space="preserve">Це </w:t>
      </w:r>
      <w:r w:rsidRPr="00B93D81">
        <w:rPr>
          <w:color w:val="000000"/>
          <w:sz w:val="28"/>
          <w:szCs w:val="28"/>
          <w:lang w:val="ru-RU"/>
        </w:rPr>
        <w:t xml:space="preserve">забезпечується певним статусом, </w:t>
      </w:r>
      <w:r w:rsidR="00D70149" w:rsidRPr="00B93D81">
        <w:rPr>
          <w:color w:val="000000"/>
          <w:sz w:val="28"/>
          <w:szCs w:val="28"/>
          <w:lang w:val="ru-RU"/>
        </w:rPr>
        <w:t xml:space="preserve">а також </w:t>
      </w:r>
      <w:r w:rsidRPr="00B93D81">
        <w:rPr>
          <w:color w:val="000000"/>
          <w:sz w:val="28"/>
          <w:szCs w:val="28"/>
          <w:lang w:val="ru-RU"/>
        </w:rPr>
        <w:t xml:space="preserve">наближенням до впливової особи, </w:t>
      </w:r>
      <w:r w:rsidR="00D70149" w:rsidRPr="00B93D81">
        <w:rPr>
          <w:color w:val="000000"/>
          <w:sz w:val="28"/>
          <w:szCs w:val="28"/>
          <w:lang w:val="ru-RU"/>
        </w:rPr>
        <w:t xml:space="preserve">зокрема, </w:t>
      </w:r>
      <w:r w:rsidRPr="00B93D81">
        <w:rPr>
          <w:color w:val="000000"/>
          <w:sz w:val="28"/>
          <w:szCs w:val="28"/>
          <w:lang w:val="ru-RU"/>
        </w:rPr>
        <w:t xml:space="preserve">згодою розв’язувати ситуації некоректними </w:t>
      </w:r>
      <w:r w:rsidR="00D70149" w:rsidRPr="00B93D81">
        <w:rPr>
          <w:color w:val="000000"/>
          <w:sz w:val="28"/>
          <w:szCs w:val="28"/>
          <w:lang w:val="ru-RU"/>
        </w:rPr>
        <w:t>чи</w:t>
      </w:r>
      <w:r w:rsidRPr="00B93D81">
        <w:rPr>
          <w:color w:val="000000"/>
          <w:sz w:val="28"/>
          <w:szCs w:val="28"/>
          <w:lang w:val="ru-RU"/>
        </w:rPr>
        <w:t xml:space="preserve"> неприпустимими способами.</w:t>
      </w:r>
    </w:p>
    <w:p w:rsidR="003F4D74" w:rsidRPr="00B93D81" w:rsidRDefault="00D70149"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Готовність до самопізнання і</w:t>
      </w:r>
      <w:r w:rsidR="003F4D74" w:rsidRPr="00B93D81">
        <w:rPr>
          <w:color w:val="000000"/>
          <w:sz w:val="28"/>
          <w:szCs w:val="28"/>
          <w:lang w:val="ru-RU"/>
        </w:rPr>
        <w:t xml:space="preserve"> уміння організовувати власну діяльність, </w:t>
      </w:r>
      <w:r w:rsidRPr="00B93D81">
        <w:rPr>
          <w:color w:val="000000"/>
          <w:sz w:val="28"/>
          <w:szCs w:val="28"/>
          <w:lang w:val="ru-RU"/>
        </w:rPr>
        <w:t xml:space="preserve">а також </w:t>
      </w:r>
      <w:r w:rsidR="003F4D74" w:rsidRPr="00B93D81">
        <w:rPr>
          <w:color w:val="000000"/>
          <w:sz w:val="28"/>
          <w:szCs w:val="28"/>
          <w:lang w:val="ru-RU"/>
        </w:rPr>
        <w:t xml:space="preserve">формування настанови на самоосвітню діяльність </w:t>
      </w:r>
      <w:r w:rsidRPr="00B93D81">
        <w:rPr>
          <w:color w:val="000000"/>
          <w:sz w:val="28"/>
          <w:szCs w:val="28"/>
          <w:lang w:val="ru-RU"/>
        </w:rPr>
        <w:t>ста</w:t>
      </w:r>
      <w:r w:rsidR="003F4D74" w:rsidRPr="00B93D81">
        <w:rPr>
          <w:color w:val="000000"/>
          <w:sz w:val="28"/>
          <w:szCs w:val="28"/>
          <w:lang w:val="ru-RU"/>
        </w:rPr>
        <w:t>є підстав</w:t>
      </w:r>
      <w:r w:rsidRPr="00B93D81">
        <w:rPr>
          <w:color w:val="000000"/>
          <w:sz w:val="28"/>
          <w:szCs w:val="28"/>
          <w:lang w:val="ru-RU"/>
        </w:rPr>
        <w:t>ою</w:t>
      </w:r>
      <w:r w:rsidR="003F4D74" w:rsidRPr="00B93D81">
        <w:rPr>
          <w:color w:val="000000"/>
          <w:sz w:val="28"/>
          <w:szCs w:val="28"/>
          <w:lang w:val="ru-RU"/>
        </w:rPr>
        <w:t xml:space="preserve"> професійної самореалі</w:t>
      </w:r>
      <w:r w:rsidRPr="00B93D81">
        <w:rPr>
          <w:color w:val="000000"/>
          <w:sz w:val="28"/>
          <w:szCs w:val="28"/>
          <w:lang w:val="ru-RU"/>
        </w:rPr>
        <w:t>зації особистості студента. Саме т</w:t>
      </w:r>
      <w:r w:rsidR="003F4D74" w:rsidRPr="00B93D81">
        <w:rPr>
          <w:color w:val="000000"/>
          <w:sz w:val="28"/>
          <w:szCs w:val="28"/>
          <w:lang w:val="ru-RU"/>
        </w:rPr>
        <w:t>ому мотивація професійного саморозвитку ґрунту</w:t>
      </w:r>
      <w:r w:rsidRPr="00B93D81">
        <w:rPr>
          <w:color w:val="000000"/>
          <w:sz w:val="28"/>
          <w:szCs w:val="28"/>
          <w:lang w:val="ru-RU"/>
        </w:rPr>
        <w:t>єть</w:t>
      </w:r>
      <w:r w:rsidR="003F4D74" w:rsidRPr="00B93D81">
        <w:rPr>
          <w:color w:val="000000"/>
          <w:sz w:val="28"/>
          <w:szCs w:val="28"/>
          <w:lang w:val="ru-RU"/>
        </w:rPr>
        <w:t xml:space="preserve">ся </w:t>
      </w:r>
      <w:r w:rsidRPr="00B93D81">
        <w:rPr>
          <w:color w:val="000000"/>
          <w:sz w:val="28"/>
          <w:szCs w:val="28"/>
          <w:lang w:val="ru-RU"/>
        </w:rPr>
        <w:t>на досягненні</w:t>
      </w:r>
      <w:r w:rsidR="003F4D74" w:rsidRPr="00B93D81">
        <w:rPr>
          <w:color w:val="000000"/>
          <w:sz w:val="28"/>
          <w:szCs w:val="28"/>
          <w:lang w:val="ru-RU"/>
        </w:rPr>
        <w:t xml:space="preserve"> цієї мети. Одним </w:t>
      </w:r>
      <w:r w:rsidRPr="00B93D81">
        <w:rPr>
          <w:color w:val="000000"/>
          <w:sz w:val="28"/>
          <w:szCs w:val="28"/>
          <w:lang w:val="ru-RU"/>
        </w:rPr>
        <w:t>і</w:t>
      </w:r>
      <w:r w:rsidR="003F4D74" w:rsidRPr="00B93D81">
        <w:rPr>
          <w:color w:val="000000"/>
          <w:sz w:val="28"/>
          <w:szCs w:val="28"/>
          <w:lang w:val="ru-RU"/>
        </w:rPr>
        <w:t xml:space="preserve">з способів формування професійної спрямованості студентів </w:t>
      </w:r>
      <w:r w:rsidRPr="00B93D81">
        <w:rPr>
          <w:color w:val="000000"/>
          <w:sz w:val="28"/>
          <w:szCs w:val="28"/>
          <w:lang w:val="ru-RU"/>
        </w:rPr>
        <w:t>ста</w:t>
      </w:r>
      <w:r w:rsidR="003F4D74" w:rsidRPr="00B93D81">
        <w:rPr>
          <w:color w:val="000000"/>
          <w:sz w:val="28"/>
          <w:szCs w:val="28"/>
          <w:lang w:val="ru-RU"/>
        </w:rPr>
        <w:t>є розширення їхнього досвіду фахової діяльності, якого вони набу</w:t>
      </w:r>
      <w:r w:rsidRPr="00B93D81">
        <w:rPr>
          <w:color w:val="000000"/>
          <w:sz w:val="28"/>
          <w:szCs w:val="28"/>
          <w:lang w:val="ru-RU"/>
        </w:rPr>
        <w:t>ли</w:t>
      </w:r>
      <w:r w:rsidR="003F4D74" w:rsidRPr="00B93D81">
        <w:rPr>
          <w:color w:val="000000"/>
          <w:sz w:val="28"/>
          <w:szCs w:val="28"/>
          <w:lang w:val="ru-RU"/>
        </w:rPr>
        <w:t xml:space="preserve"> у процесі практики </w:t>
      </w:r>
      <w:r w:rsidRPr="00B93D81">
        <w:rPr>
          <w:color w:val="000000"/>
          <w:sz w:val="28"/>
          <w:szCs w:val="28"/>
          <w:lang w:val="ru-RU"/>
        </w:rPr>
        <w:t xml:space="preserve">за спеціальністю </w:t>
      </w:r>
      <w:r w:rsidR="003F4D74" w:rsidRPr="00B93D81">
        <w:rPr>
          <w:color w:val="000000"/>
          <w:sz w:val="28"/>
          <w:szCs w:val="28"/>
          <w:lang w:val="ru-RU"/>
        </w:rPr>
        <w:t>[58, с. 57]. У цей пер</w:t>
      </w:r>
      <w:r w:rsidRPr="00B93D81">
        <w:rPr>
          <w:color w:val="000000"/>
          <w:sz w:val="28"/>
          <w:szCs w:val="28"/>
          <w:lang w:val="ru-RU"/>
        </w:rPr>
        <w:t>іод відбувається вдосконалення та</w:t>
      </w:r>
      <w:r w:rsidR="003F4D74" w:rsidRPr="00B93D81">
        <w:rPr>
          <w:color w:val="000000"/>
          <w:sz w:val="28"/>
          <w:szCs w:val="28"/>
          <w:lang w:val="ru-RU"/>
        </w:rPr>
        <w:t xml:space="preserve"> </w:t>
      </w:r>
      <w:r w:rsidR="003F4D74" w:rsidRPr="00B93D81">
        <w:rPr>
          <w:color w:val="000000"/>
          <w:sz w:val="28"/>
          <w:szCs w:val="28"/>
          <w:lang w:val="ru-RU"/>
        </w:rPr>
        <w:lastRenderedPageBreak/>
        <w:t xml:space="preserve">коригування </w:t>
      </w:r>
      <w:r w:rsidRPr="00B93D81">
        <w:rPr>
          <w:color w:val="000000"/>
          <w:sz w:val="28"/>
          <w:szCs w:val="28"/>
          <w:lang w:val="ru-RU"/>
        </w:rPr>
        <w:t xml:space="preserve">фахових дисциплін знань та навичок, </w:t>
      </w:r>
      <w:r w:rsidR="003F4D74" w:rsidRPr="00B93D81">
        <w:rPr>
          <w:color w:val="000000"/>
          <w:sz w:val="28"/>
          <w:szCs w:val="28"/>
          <w:lang w:val="ru-RU"/>
        </w:rPr>
        <w:t>сформованих у процесі вивчення.</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Рекомендації щодо оптимізації розвитку мотиваційної сфери особистості, що базуються на виділених психологічних чинниках, можуть бути ефективним шляхом досягнення гармонізації професійної індивідуальності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Оптимізація розуміється як процес надання видам людської діяльності </w:t>
      </w:r>
      <w:r w:rsidR="00D70149" w:rsidRPr="00B93D81">
        <w:rPr>
          <w:color w:val="000000"/>
          <w:sz w:val="28"/>
          <w:szCs w:val="28"/>
          <w:lang w:val="ru-RU"/>
        </w:rPr>
        <w:t xml:space="preserve">із можливих чи </w:t>
      </w:r>
      <w:r w:rsidRPr="00B93D81">
        <w:rPr>
          <w:color w:val="000000"/>
          <w:sz w:val="28"/>
          <w:szCs w:val="28"/>
          <w:lang w:val="ru-RU"/>
        </w:rPr>
        <w:t xml:space="preserve">найдоцільніших, </w:t>
      </w:r>
      <w:r w:rsidR="00D70149" w:rsidRPr="00B93D81">
        <w:rPr>
          <w:color w:val="000000"/>
          <w:sz w:val="28"/>
          <w:szCs w:val="28"/>
          <w:lang w:val="ru-RU"/>
        </w:rPr>
        <w:t xml:space="preserve">або </w:t>
      </w:r>
      <w:r w:rsidRPr="00B93D81">
        <w:rPr>
          <w:color w:val="000000"/>
          <w:sz w:val="28"/>
          <w:szCs w:val="28"/>
          <w:lang w:val="ru-RU"/>
        </w:rPr>
        <w:t xml:space="preserve">найвигідніших </w:t>
      </w:r>
      <w:r w:rsidR="00D70149" w:rsidRPr="00B93D81">
        <w:rPr>
          <w:color w:val="000000"/>
          <w:sz w:val="28"/>
          <w:szCs w:val="28"/>
          <w:lang w:val="ru-RU"/>
        </w:rPr>
        <w:t>найкращих параметрів і</w:t>
      </w:r>
      <w:r w:rsidRPr="00B93D81">
        <w:rPr>
          <w:color w:val="000000"/>
          <w:sz w:val="28"/>
          <w:szCs w:val="28"/>
          <w:lang w:val="ru-RU"/>
        </w:rPr>
        <w:t xml:space="preserve"> співвідношень тощо. Оптимізація передбачає приведення у найповнішу за даних умов відповідність мети і </w:t>
      </w:r>
      <w:r w:rsidR="00233AB2" w:rsidRPr="00B93D81">
        <w:rPr>
          <w:color w:val="000000"/>
          <w:sz w:val="28"/>
          <w:szCs w:val="28"/>
          <w:lang w:val="ru-RU"/>
        </w:rPr>
        <w:br/>
      </w:r>
      <w:r w:rsidRPr="00B93D81">
        <w:rPr>
          <w:color w:val="000000"/>
          <w:sz w:val="28"/>
          <w:szCs w:val="28"/>
          <w:lang w:val="ru-RU"/>
        </w:rPr>
        <w:t xml:space="preserve">засобів її досягнення.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Розроблені рекомендації щодо розвитку мотиваційної сфери особистості органічно вписуються в освітньо-професійну діяльність студентів і не потребують організації додаткових спеціальних занять у вигляді класичного тренінгу. Рекомендації містять завдання та вправи на розвиток розуміння студентами суті мотиваційних феноменів, усвідомлення власних сильних і слабких особливостей та уміння вибудовувати стратегію поведінки і діяльності, спираючись на сильні сторони власної мотиваційної сфери.</w:t>
      </w:r>
    </w:p>
    <w:p w:rsidR="003F4D74" w:rsidRPr="00B93D81" w:rsidRDefault="003F4D74" w:rsidP="00233AB2">
      <w:pPr>
        <w:autoSpaceDE w:val="0"/>
        <w:autoSpaceDN w:val="0"/>
        <w:adjustRightInd w:val="0"/>
        <w:spacing w:line="360" w:lineRule="auto"/>
        <w:ind w:firstLine="709"/>
        <w:jc w:val="center"/>
        <w:rPr>
          <w:i/>
          <w:color w:val="000000"/>
          <w:sz w:val="28"/>
          <w:szCs w:val="28"/>
          <w:lang w:val="ru-RU"/>
        </w:rPr>
      </w:pPr>
      <w:r w:rsidRPr="00B93D81">
        <w:rPr>
          <w:i/>
          <w:color w:val="000000"/>
          <w:sz w:val="28"/>
          <w:szCs w:val="28"/>
          <w:lang w:val="ru-RU"/>
        </w:rPr>
        <w:t>Розвиток саморегуляції</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 процесі навчання студенту надзвичайно важливо оволодіти всіма відомими засобами саморегуляції своєї поведінки та діяльності і виробити власний індивідуальний стиль саморегуляції (як уміння керувати своїм енергетичним потенціалом, контролювати емоції, зберігати здатність критично мислити та приймати рішення у стресових ситуаціях).</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Найбільш поширеними є такі засоби саморегуляції своєї діяльності і поведінки: самонавіювання, самопереконання, самонаказ, самозаохочення, самомобілізація, самозаспокоєння, самокритика тощо. Окрім цього, можна навчитися знімати невпевненість у самому собі (засобами програмування дій і вчинків) і контролювати свій емоційний стан (прийомами логіки, регулюванням дихання, відстороненістю, фізичними вправами, сном тощо).</w:t>
      </w:r>
    </w:p>
    <w:p w:rsidR="00037CF4" w:rsidRPr="00B93D81" w:rsidRDefault="00037CF4" w:rsidP="00233AB2">
      <w:pPr>
        <w:autoSpaceDE w:val="0"/>
        <w:autoSpaceDN w:val="0"/>
        <w:adjustRightInd w:val="0"/>
        <w:spacing w:line="360" w:lineRule="auto"/>
        <w:jc w:val="center"/>
        <w:rPr>
          <w:i/>
          <w:color w:val="000000"/>
          <w:sz w:val="28"/>
          <w:szCs w:val="28"/>
          <w:lang w:val="ru-RU"/>
        </w:rPr>
      </w:pPr>
    </w:p>
    <w:p w:rsidR="00037CF4" w:rsidRPr="00B93D81" w:rsidRDefault="00037CF4" w:rsidP="00233AB2">
      <w:pPr>
        <w:autoSpaceDE w:val="0"/>
        <w:autoSpaceDN w:val="0"/>
        <w:adjustRightInd w:val="0"/>
        <w:spacing w:line="360" w:lineRule="auto"/>
        <w:jc w:val="center"/>
        <w:rPr>
          <w:i/>
          <w:color w:val="000000"/>
          <w:sz w:val="28"/>
          <w:szCs w:val="28"/>
          <w:lang w:val="ru-RU"/>
        </w:rPr>
      </w:pPr>
    </w:p>
    <w:p w:rsidR="003F4D74" w:rsidRPr="00B93D81" w:rsidRDefault="003F4D74" w:rsidP="00233AB2">
      <w:pPr>
        <w:autoSpaceDE w:val="0"/>
        <w:autoSpaceDN w:val="0"/>
        <w:adjustRightInd w:val="0"/>
        <w:spacing w:line="360" w:lineRule="auto"/>
        <w:jc w:val="center"/>
        <w:rPr>
          <w:i/>
          <w:color w:val="000000"/>
          <w:sz w:val="28"/>
          <w:szCs w:val="28"/>
          <w:lang w:val="ru-RU"/>
        </w:rPr>
      </w:pPr>
      <w:r w:rsidRPr="00B93D81">
        <w:rPr>
          <w:i/>
          <w:color w:val="000000"/>
          <w:sz w:val="28"/>
          <w:szCs w:val="28"/>
          <w:lang w:val="ru-RU"/>
        </w:rPr>
        <w:lastRenderedPageBreak/>
        <w:t>Розвиток організованості шляхом організації власного часу</w:t>
      </w:r>
    </w:p>
    <w:p w:rsidR="003F4D74" w:rsidRPr="00B93D81" w:rsidRDefault="003F4D74" w:rsidP="00233AB2">
      <w:pPr>
        <w:autoSpaceDE w:val="0"/>
        <w:autoSpaceDN w:val="0"/>
        <w:adjustRightInd w:val="0"/>
        <w:spacing w:line="360" w:lineRule="auto"/>
        <w:jc w:val="center"/>
        <w:rPr>
          <w:i/>
          <w:color w:val="000000"/>
          <w:sz w:val="28"/>
          <w:szCs w:val="28"/>
          <w:lang w:val="ru-RU"/>
        </w:rPr>
      </w:pPr>
      <w:r w:rsidRPr="00B93D81">
        <w:rPr>
          <w:i/>
          <w:color w:val="000000"/>
          <w:sz w:val="28"/>
          <w:szCs w:val="28"/>
          <w:lang w:val="ru-RU"/>
        </w:rPr>
        <w:t>та технології планування своєї діяльності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Успішність навчання студента у вищому навчальному закладі залежить від рівня його самостійності, вміння планувати й організовувати свою навчально-професійну діяльність. Тому варто знати про деякі важливі правила організації діяльності, які розроблені психологічною наукою.</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 процесі прогнозування життєвих перспектив важливо навчитися розставляти пріоритети та всі справи спробувати поділити на так звані важливі та термінові. Важлива справа – це завдання, виконання чи невиконання якого матиме серйозні наслідки не лише найближчим часом, а й у перспективі, це, так би мовити, стратегічно важлива справа. Термінова ж справа – це екстрене завдання, що має значущість тільки в даний момент часу, так зване тактичне завдання. Таким чином всі справи можна поділити на:</w:t>
      </w:r>
    </w:p>
    <w:p w:rsidR="003F4D74" w:rsidRPr="00B93D81" w:rsidRDefault="003F4D74" w:rsidP="00233AB2">
      <w:pPr>
        <w:tabs>
          <w:tab w:val="left" w:pos="851"/>
        </w:tabs>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w:t>
      </w:r>
      <w:r w:rsidRPr="00B93D81">
        <w:rPr>
          <w:color w:val="000000"/>
          <w:sz w:val="28"/>
          <w:szCs w:val="28"/>
          <w:lang w:val="ru-RU"/>
        </w:rPr>
        <w:tab/>
        <w:t>важливі і водночас термінові;</w:t>
      </w:r>
    </w:p>
    <w:p w:rsidR="003F4D74" w:rsidRPr="00B93D81" w:rsidRDefault="003F4D74" w:rsidP="00233AB2">
      <w:pPr>
        <w:tabs>
          <w:tab w:val="left" w:pos="851"/>
        </w:tabs>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w:t>
      </w:r>
      <w:r w:rsidRPr="00B93D81">
        <w:rPr>
          <w:color w:val="000000"/>
          <w:sz w:val="28"/>
          <w:szCs w:val="28"/>
          <w:lang w:val="ru-RU"/>
        </w:rPr>
        <w:tab/>
        <w:t>важливі, але не термінові;</w:t>
      </w:r>
    </w:p>
    <w:p w:rsidR="003F4D74" w:rsidRPr="00B93D81" w:rsidRDefault="003F4D74" w:rsidP="00233AB2">
      <w:pPr>
        <w:tabs>
          <w:tab w:val="left" w:pos="851"/>
        </w:tabs>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w:t>
      </w:r>
      <w:r w:rsidRPr="00B93D81">
        <w:rPr>
          <w:color w:val="000000"/>
          <w:sz w:val="28"/>
          <w:szCs w:val="28"/>
          <w:lang w:val="ru-RU"/>
        </w:rPr>
        <w:tab/>
        <w:t>термінові, але не важливі;</w:t>
      </w:r>
    </w:p>
    <w:p w:rsidR="003F4D74" w:rsidRPr="00B93D81" w:rsidRDefault="003F4D74" w:rsidP="00233AB2">
      <w:pPr>
        <w:tabs>
          <w:tab w:val="left" w:pos="851"/>
        </w:tabs>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w:t>
      </w:r>
      <w:r w:rsidRPr="00B93D81">
        <w:rPr>
          <w:color w:val="000000"/>
          <w:sz w:val="28"/>
          <w:szCs w:val="28"/>
          <w:lang w:val="ru-RU"/>
        </w:rPr>
        <w:tab/>
        <w:t>не важливі і не термінові.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Зрозуміло, що приділяти увагу слід важливим і водночас терміновим справам. Справи, які не є ні важливими, ні терміновими – це просто витрачання часу, відволікання від більш необхідної та результативної діяльності.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Для студента важливою і водночас терміновою справою, тобто пріоритетною, має стати на кілька найближчих років його навчально- пізнавальна діяльність як шлях до професійного зростання.</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У самоорганізації часу важливе значення має звичка дотримуватися оптимального режиму дня, де повинен бути запланований час не лише на навчання в університеті й самостійну роботу, а й на повноцінний відпочинок і заходи, спрямовані на підтримання здоров’я.</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Психологами розроблено чимало різних технологій щодо формування уміння організовувати свій час, вдосконалювати себе, розвиваючи різні психічні функції. Для студента є досить важливим і корисним опанувати окремі з цих технологій, спробувати розвинути в себе бажані якості, щоб потім у своїй </w:t>
      </w:r>
      <w:r w:rsidRPr="00B93D81">
        <w:rPr>
          <w:color w:val="000000"/>
          <w:sz w:val="28"/>
          <w:szCs w:val="28"/>
          <w:lang w:val="ru-RU"/>
        </w:rPr>
        <w:lastRenderedPageBreak/>
        <w:t>майбутній професійній діяльності успішно застосовувати перевірені на собі технології для надання психологічної допомоги іншим людям.</w:t>
      </w:r>
    </w:p>
    <w:p w:rsidR="003F4D74" w:rsidRPr="00B93D81" w:rsidRDefault="00DF766A" w:rsidP="003F4D74">
      <w:pPr>
        <w:autoSpaceDE w:val="0"/>
        <w:autoSpaceDN w:val="0"/>
        <w:adjustRightInd w:val="0"/>
        <w:spacing w:line="360" w:lineRule="auto"/>
        <w:ind w:firstLine="709"/>
        <w:jc w:val="both"/>
        <w:rPr>
          <w:color w:val="000000"/>
          <w:sz w:val="28"/>
          <w:szCs w:val="28"/>
          <w:lang w:val="ru-RU"/>
        </w:rPr>
      </w:pPr>
      <w:r>
        <w:rPr>
          <w:color w:val="000000"/>
          <w:sz w:val="28"/>
          <w:szCs w:val="28"/>
          <w:lang w:val="ru-RU"/>
        </w:rPr>
        <w:t>«</w:t>
      </w:r>
      <w:r w:rsidR="003F4D74" w:rsidRPr="00B93D81">
        <w:rPr>
          <w:color w:val="000000"/>
          <w:sz w:val="28"/>
          <w:szCs w:val="28"/>
          <w:lang w:val="ru-RU"/>
        </w:rPr>
        <w:t xml:space="preserve">Технологія планування </w:t>
      </w:r>
      <w:proofErr w:type="gramStart"/>
      <w:r w:rsidR="003F4D74" w:rsidRPr="00B93D81">
        <w:rPr>
          <w:color w:val="000000"/>
          <w:sz w:val="28"/>
          <w:szCs w:val="28"/>
          <w:lang w:val="ru-RU"/>
        </w:rPr>
        <w:t>своєї д</w:t>
      </w:r>
      <w:proofErr w:type="gramEnd"/>
      <w:r w:rsidR="003F4D74" w:rsidRPr="00B93D81">
        <w:rPr>
          <w:color w:val="000000"/>
          <w:sz w:val="28"/>
          <w:szCs w:val="28"/>
          <w:lang w:val="ru-RU"/>
        </w:rPr>
        <w:t xml:space="preserve">іяльності полягає в наступному. Перш ніж розпочати виконувати будь-яку справу, треба чітко сформулювати мету майбутньої діяльності. Далі подумати і добре усвідомити, чому це необхідно робити, що спонукає до цього, для чого це потрібно? Оцінити і проаналізувати можливі шляхи досягнення мети, при цьому намагатися врахувати всі можливі варіанти. Обрати найкращий варіант, зваживши всі умови (очевидніший варіант не завжди є найкращим). Намітити проміжні етапи майбутньої роботи, хоча б приблизно визначити час для </w:t>
      </w:r>
      <w:proofErr w:type="gramStart"/>
      <w:r w:rsidR="003F4D74" w:rsidRPr="00B93D81">
        <w:rPr>
          <w:color w:val="000000"/>
          <w:sz w:val="28"/>
          <w:szCs w:val="28"/>
          <w:lang w:val="ru-RU"/>
        </w:rPr>
        <w:t>кожного</w:t>
      </w:r>
      <w:proofErr w:type="gramEnd"/>
      <w:r w:rsidR="003F4D74" w:rsidRPr="00B93D81">
        <w:rPr>
          <w:color w:val="000000"/>
          <w:sz w:val="28"/>
          <w:szCs w:val="28"/>
          <w:lang w:val="ru-RU"/>
        </w:rPr>
        <w:t xml:space="preserve"> етапу</w:t>
      </w:r>
      <w:r>
        <w:rPr>
          <w:color w:val="000000"/>
          <w:sz w:val="28"/>
          <w:szCs w:val="28"/>
          <w:lang w:val="ru-RU"/>
        </w:rPr>
        <w:t>» [</w:t>
      </w:r>
      <w:r w:rsidR="007E0264">
        <w:rPr>
          <w:color w:val="000000"/>
          <w:sz w:val="28"/>
          <w:szCs w:val="28"/>
          <w:lang w:val="ru-RU"/>
        </w:rPr>
        <w:t>16</w:t>
      </w:r>
      <w:r>
        <w:rPr>
          <w:color w:val="000000"/>
          <w:sz w:val="28"/>
          <w:szCs w:val="28"/>
          <w:lang w:val="ru-RU"/>
        </w:rPr>
        <w:t>а</w:t>
      </w:r>
      <w:r w:rsidR="007E0264">
        <w:rPr>
          <w:color w:val="000000"/>
          <w:sz w:val="28"/>
          <w:szCs w:val="28"/>
          <w:lang w:val="ru-RU"/>
        </w:rPr>
        <w:t>, с. 150</w:t>
      </w:r>
      <w:r>
        <w:rPr>
          <w:color w:val="000000"/>
          <w:sz w:val="28"/>
          <w:szCs w:val="28"/>
          <w:lang w:val="ru-RU"/>
        </w:rPr>
        <w:t>]</w:t>
      </w:r>
      <w:r w:rsidR="003F4D74" w:rsidRPr="00B93D81">
        <w:rPr>
          <w:color w:val="000000"/>
          <w:sz w:val="28"/>
          <w:szCs w:val="28"/>
          <w:lang w:val="ru-RU"/>
        </w:rPr>
        <w:t xml:space="preserve">.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proofErr w:type="gramStart"/>
      <w:r w:rsidRPr="00B93D81">
        <w:rPr>
          <w:color w:val="000000"/>
          <w:sz w:val="28"/>
          <w:szCs w:val="28"/>
          <w:lang w:val="ru-RU"/>
        </w:rPr>
        <w:t>П</w:t>
      </w:r>
      <w:proofErr w:type="gramEnd"/>
      <w:r w:rsidRPr="00B93D81">
        <w:rPr>
          <w:color w:val="000000"/>
          <w:sz w:val="28"/>
          <w:szCs w:val="28"/>
          <w:lang w:val="ru-RU"/>
        </w:rPr>
        <w:t xml:space="preserve">ід час реалізації плану необхідно постійно контролювати себе і свою діяльність і коригувати роботу з урахуванням одержаних результатів, тобто </w:t>
      </w:r>
      <w:r w:rsidR="00DF766A">
        <w:rPr>
          <w:color w:val="000000"/>
          <w:sz w:val="28"/>
          <w:szCs w:val="28"/>
          <w:lang w:val="ru-RU"/>
        </w:rPr>
        <w:t>«</w:t>
      </w:r>
      <w:r w:rsidRPr="00B93D81">
        <w:rPr>
          <w:color w:val="000000"/>
          <w:sz w:val="28"/>
          <w:szCs w:val="28"/>
          <w:lang w:val="ru-RU"/>
        </w:rPr>
        <w:t xml:space="preserve">здійснювати і використовувати зворотний зв’язок. Після завершення роботи слід проаналізувати її результати, оцінити ступінь їх відповідності поставленій меті і врахувати зроблені помилки, щоб уникнути їх у майбутньому. Звичайно, щоб скористатися цими порадами, потрібно докласти багато зусиль та мати терпіння і волю. Часто ми не можемо перемогти лінощі або впоратися з іншими рисами характеру. Вдосконалення волі й уміння </w:t>
      </w:r>
      <w:proofErr w:type="gramStart"/>
      <w:r w:rsidRPr="00B93D81">
        <w:rPr>
          <w:color w:val="000000"/>
          <w:sz w:val="28"/>
          <w:szCs w:val="28"/>
          <w:lang w:val="ru-RU"/>
        </w:rPr>
        <w:t>св</w:t>
      </w:r>
      <w:proofErr w:type="gramEnd"/>
      <w:r w:rsidRPr="00B93D81">
        <w:rPr>
          <w:color w:val="000000"/>
          <w:sz w:val="28"/>
          <w:szCs w:val="28"/>
          <w:lang w:val="ru-RU"/>
        </w:rPr>
        <w:t>ідомо регулювати свою поведінку – надзвичайно важливе завдання саморозвитку студента</w:t>
      </w:r>
      <w:r w:rsidR="00DF766A">
        <w:rPr>
          <w:color w:val="000000"/>
          <w:sz w:val="28"/>
          <w:szCs w:val="28"/>
          <w:lang w:val="ru-RU"/>
        </w:rPr>
        <w:t>» [39а</w:t>
      </w:r>
      <w:r w:rsidR="007E0264">
        <w:rPr>
          <w:color w:val="000000"/>
          <w:sz w:val="28"/>
          <w:szCs w:val="28"/>
          <w:lang w:val="ru-RU"/>
        </w:rPr>
        <w:t>, с. 12</w:t>
      </w:r>
      <w:r w:rsidR="00DF766A">
        <w:rPr>
          <w:color w:val="000000"/>
          <w:sz w:val="28"/>
          <w:szCs w:val="28"/>
          <w:lang w:val="ru-RU"/>
        </w:rPr>
        <w:t>]</w:t>
      </w:r>
      <w:r w:rsidRPr="00B93D81">
        <w:rPr>
          <w:color w:val="000000"/>
          <w:sz w:val="28"/>
          <w:szCs w:val="28"/>
          <w:lang w:val="ru-RU"/>
        </w:rPr>
        <w:t>.</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Навчання у вищому навчальному закладі немислиме без постійних розумових зусиль, без активної розумової роботи. Студенту необхідно піклуватися про розвиток свого розуму.</w:t>
      </w:r>
    </w:p>
    <w:p w:rsidR="003F4D74" w:rsidRPr="00B93D81" w:rsidRDefault="003F4D74" w:rsidP="00233AB2">
      <w:pPr>
        <w:autoSpaceDE w:val="0"/>
        <w:autoSpaceDN w:val="0"/>
        <w:adjustRightInd w:val="0"/>
        <w:spacing w:line="360" w:lineRule="auto"/>
        <w:ind w:firstLine="709"/>
        <w:jc w:val="center"/>
        <w:rPr>
          <w:i/>
          <w:color w:val="000000"/>
          <w:sz w:val="28"/>
          <w:szCs w:val="28"/>
          <w:lang w:val="ru-RU"/>
        </w:rPr>
      </w:pPr>
      <w:r w:rsidRPr="00B93D81">
        <w:rPr>
          <w:i/>
          <w:color w:val="000000"/>
          <w:sz w:val="28"/>
          <w:szCs w:val="28"/>
          <w:lang w:val="ru-RU"/>
        </w:rPr>
        <w:t>Технологія управління своїми емоціями</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1. Повністю позбутися емоцій і нерозумно, і неможливо. Адже немає емоцій поганих або хороших, стовідсотково шкідливих або стовідсотково корисних. На думку Жан-Жака Руссо, «всі пристрасті хороші, коли ми володіємо ними, і всі погані, коли ми їм підкоряємося».</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2. Джонатан Свіфт сказав: «Віддаватися гніву – часто те ж саме, що мстити самому собі за провину іншого». Зробіть ці слова своїм девізом, </w:t>
      </w:r>
      <w:r w:rsidR="00D70149" w:rsidRPr="00B93D81">
        <w:rPr>
          <w:color w:val="000000"/>
          <w:sz w:val="28"/>
          <w:szCs w:val="28"/>
          <w:lang w:val="ru-RU"/>
        </w:rPr>
        <w:t>тод</w:t>
      </w:r>
      <w:r w:rsidRPr="00B93D81">
        <w:rPr>
          <w:color w:val="000000"/>
          <w:sz w:val="28"/>
          <w:szCs w:val="28"/>
          <w:lang w:val="ru-RU"/>
        </w:rPr>
        <w:t xml:space="preserve">і Ви станете набагато врівноваженішими </w:t>
      </w:r>
      <w:r w:rsidR="00D70149" w:rsidRPr="00B93D81">
        <w:rPr>
          <w:color w:val="000000"/>
          <w:sz w:val="28"/>
          <w:szCs w:val="28"/>
          <w:lang w:val="ru-RU"/>
        </w:rPr>
        <w:t>та</w:t>
      </w:r>
      <w:r w:rsidRPr="00B93D81">
        <w:rPr>
          <w:color w:val="000000"/>
          <w:sz w:val="28"/>
          <w:szCs w:val="28"/>
          <w:lang w:val="ru-RU"/>
        </w:rPr>
        <w:t xml:space="preserve"> оптимістичнішими.</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3. Необхідна умова радісного настрою – </w:t>
      </w:r>
      <w:r w:rsidR="00D70149" w:rsidRPr="00B93D81">
        <w:rPr>
          <w:color w:val="000000"/>
          <w:sz w:val="28"/>
          <w:szCs w:val="28"/>
          <w:lang w:val="ru-RU"/>
        </w:rPr>
        <w:t xml:space="preserve">це </w:t>
      </w:r>
      <w:r w:rsidRPr="00B93D81">
        <w:rPr>
          <w:color w:val="000000"/>
          <w:sz w:val="28"/>
          <w:szCs w:val="28"/>
          <w:lang w:val="ru-RU"/>
        </w:rPr>
        <w:t xml:space="preserve">гарні взаємини </w:t>
      </w:r>
      <w:r w:rsidR="00D70149" w:rsidRPr="00B93D81">
        <w:rPr>
          <w:color w:val="000000"/>
          <w:sz w:val="28"/>
          <w:szCs w:val="28"/>
          <w:lang w:val="ru-RU"/>
        </w:rPr>
        <w:t>і</w:t>
      </w:r>
      <w:r w:rsidRPr="00B93D81">
        <w:rPr>
          <w:color w:val="000000"/>
          <w:sz w:val="28"/>
          <w:szCs w:val="28"/>
          <w:lang w:val="ru-RU"/>
        </w:rPr>
        <w:t xml:space="preserve">з людьми. </w:t>
      </w:r>
      <w:r w:rsidR="00D70149" w:rsidRPr="00B93D81">
        <w:rPr>
          <w:color w:val="000000"/>
          <w:sz w:val="28"/>
          <w:szCs w:val="28"/>
          <w:lang w:val="ru-RU"/>
        </w:rPr>
        <w:t>А</w:t>
      </w:r>
      <w:r w:rsidRPr="00B93D81">
        <w:rPr>
          <w:color w:val="000000"/>
          <w:sz w:val="28"/>
          <w:szCs w:val="28"/>
          <w:lang w:val="ru-RU"/>
        </w:rPr>
        <w:t xml:space="preserve"> радісне сприйняття життя – </w:t>
      </w:r>
      <w:r w:rsidR="00D70149" w:rsidRPr="00B93D81">
        <w:rPr>
          <w:color w:val="000000"/>
          <w:sz w:val="28"/>
          <w:szCs w:val="28"/>
          <w:lang w:val="ru-RU"/>
        </w:rPr>
        <w:t xml:space="preserve">це </w:t>
      </w:r>
      <w:r w:rsidRPr="00B93D81">
        <w:rPr>
          <w:color w:val="000000"/>
          <w:sz w:val="28"/>
          <w:szCs w:val="28"/>
          <w:lang w:val="ru-RU"/>
        </w:rPr>
        <w:t xml:space="preserve">запорука симпатії </w:t>
      </w:r>
      <w:r w:rsidR="00D70149" w:rsidRPr="00B93D81">
        <w:rPr>
          <w:color w:val="000000"/>
          <w:sz w:val="28"/>
          <w:szCs w:val="28"/>
          <w:lang w:val="ru-RU"/>
        </w:rPr>
        <w:t>та</w:t>
      </w:r>
      <w:r w:rsidRPr="00B93D81">
        <w:rPr>
          <w:color w:val="000000"/>
          <w:sz w:val="28"/>
          <w:szCs w:val="28"/>
          <w:lang w:val="ru-RU"/>
        </w:rPr>
        <w:t xml:space="preserve"> приязного ставлення до Вас інших</w:t>
      </w:r>
      <w:r w:rsidR="00D70149" w:rsidRPr="00B93D81">
        <w:rPr>
          <w:color w:val="000000"/>
          <w:sz w:val="28"/>
          <w:szCs w:val="28"/>
          <w:lang w:val="ru-RU"/>
        </w:rPr>
        <w:t xml:space="preserve"> людей</w:t>
      </w:r>
      <w:r w:rsidRPr="00B93D81">
        <w:rPr>
          <w:color w:val="000000"/>
          <w:sz w:val="28"/>
          <w:szCs w:val="28"/>
          <w:lang w:val="ru-RU"/>
        </w:rPr>
        <w:t>. Дайте собі установку на гарне і поважливе ставлення до людей.</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4. Якщо у Вас виникло роздратування або розлючення, то не вгамовуйте їх у собі, а спробуйте «відокремити» їх від себе. Поспостерігайте за їх перебігом, знайдіть і проаналізуйте причину їх появи, і переконаєтесь, наскільки несерйозна ця причина. Це сприяє згасанню негативних емоцій.</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5. Не намагайтеся душити </w:t>
      </w:r>
      <w:r w:rsidR="00D70149" w:rsidRPr="00B93D81">
        <w:rPr>
          <w:color w:val="000000"/>
          <w:sz w:val="28"/>
          <w:szCs w:val="28"/>
          <w:lang w:val="ru-RU"/>
        </w:rPr>
        <w:t xml:space="preserve">емоції </w:t>
      </w:r>
      <w:r w:rsidRPr="00B93D81">
        <w:rPr>
          <w:color w:val="000000"/>
          <w:sz w:val="28"/>
          <w:szCs w:val="28"/>
          <w:lang w:val="ru-RU"/>
        </w:rPr>
        <w:t>в собі. Пригнічені почуття знайдуть вихід тим чи іншим шляхом</w:t>
      </w:r>
      <w:r w:rsidR="00D70149" w:rsidRPr="00B93D81">
        <w:rPr>
          <w:color w:val="000000"/>
          <w:sz w:val="28"/>
          <w:szCs w:val="28"/>
          <w:lang w:val="ru-RU"/>
        </w:rPr>
        <w:t xml:space="preserve">. Також вони </w:t>
      </w:r>
      <w:r w:rsidRPr="00B93D81">
        <w:rPr>
          <w:color w:val="000000"/>
          <w:sz w:val="28"/>
          <w:szCs w:val="28"/>
          <w:lang w:val="ru-RU"/>
        </w:rPr>
        <w:t xml:space="preserve">можуть стати причиною захворювання. Краще «відіграйте» </w:t>
      </w:r>
      <w:r w:rsidR="00D70149" w:rsidRPr="00B93D81">
        <w:rPr>
          <w:color w:val="000000"/>
          <w:sz w:val="28"/>
          <w:szCs w:val="28"/>
          <w:lang w:val="ru-RU"/>
        </w:rPr>
        <w:t>так</w:t>
      </w:r>
      <w:r w:rsidRPr="00B93D81">
        <w:rPr>
          <w:color w:val="000000"/>
          <w:sz w:val="28"/>
          <w:szCs w:val="28"/>
          <w:lang w:val="ru-RU"/>
        </w:rPr>
        <w:t xml:space="preserve">і емоції зовні, але «мирним» шляхом, без нанесення «емоційних ударів» іншим людям.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Без професійних здібностей навряд чи вдасться стати професіоналом. Якщо людина повна сил і бажання змінюватися, вона може розвивати здібності.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Розвиток мотиваційної сфери особистості може відбуватися й шляхом визначення пріоритетних цілей та прояснення їх у своїй свідомості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Для самостійної роботи з розвитку мотиваційної сфери особистості студентам </w:t>
      </w:r>
      <w:proofErr w:type="gramStart"/>
      <w:r w:rsidRPr="00B93D81">
        <w:rPr>
          <w:color w:val="000000"/>
          <w:sz w:val="28"/>
          <w:szCs w:val="28"/>
          <w:lang w:val="ru-RU"/>
        </w:rPr>
        <w:t>стане</w:t>
      </w:r>
      <w:proofErr w:type="gramEnd"/>
      <w:r w:rsidRPr="00B93D81">
        <w:rPr>
          <w:color w:val="000000"/>
          <w:sz w:val="28"/>
          <w:szCs w:val="28"/>
          <w:lang w:val="ru-RU"/>
        </w:rPr>
        <w:t xml:space="preserve"> у нагоді </w:t>
      </w:r>
      <w:r w:rsidR="009D59EF">
        <w:rPr>
          <w:color w:val="000000"/>
          <w:sz w:val="28"/>
          <w:szCs w:val="28"/>
          <w:lang w:val="ru-RU"/>
        </w:rPr>
        <w:t>«</w:t>
      </w:r>
      <w:r w:rsidRPr="00B93D81">
        <w:rPr>
          <w:color w:val="000000"/>
          <w:sz w:val="28"/>
          <w:szCs w:val="28"/>
          <w:lang w:val="ru-RU"/>
        </w:rPr>
        <w:t>комплекс вправ, запропонований В. Чірковим для самопізнання та саморозвитку. Наприклад, вправа «Що у мене не працю</w:t>
      </w:r>
      <w:proofErr w:type="gramStart"/>
      <w:r w:rsidRPr="00B93D81">
        <w:rPr>
          <w:color w:val="000000"/>
          <w:sz w:val="28"/>
          <w:szCs w:val="28"/>
          <w:lang w:val="ru-RU"/>
        </w:rPr>
        <w:t>є,</w:t>
      </w:r>
      <w:proofErr w:type="gramEnd"/>
      <w:r w:rsidRPr="00B93D81">
        <w:rPr>
          <w:color w:val="000000"/>
          <w:sz w:val="28"/>
          <w:szCs w:val="28"/>
          <w:lang w:val="ru-RU"/>
        </w:rPr>
        <w:t xml:space="preserve"> не виходить?» допоможе з’ясувати для подальшого контролю, як просуваються справи на шляху досягнення цілей. У вправі пропонується дати допомогою наведених початків речень чи довільно. Вправа дозволяє актуалізувати проблеми, що блокують мотиваційний процес діяльності з досягнення студентом своїх цілей. Вправа «Яким я буду через десять років» допомагає вчитися формулювати життєві цілі, встановлювати шляхи й засоби для їх досягнення. Уміння формувати наміри можна розвивати за допомогою вправи на визначення конкретних способів досягнення довгострокових цілей</w:t>
      </w:r>
      <w:r w:rsidR="009D59EF">
        <w:rPr>
          <w:color w:val="000000"/>
          <w:sz w:val="28"/>
          <w:szCs w:val="28"/>
          <w:lang w:val="ru-RU"/>
        </w:rPr>
        <w:t>»</w:t>
      </w:r>
      <w:r w:rsidRPr="00B93D81">
        <w:rPr>
          <w:color w:val="000000"/>
          <w:sz w:val="28"/>
          <w:szCs w:val="28"/>
          <w:lang w:val="ru-RU"/>
        </w:rPr>
        <w:t xml:space="preserve"> [48].</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Отже, для підвищення рівня підготовки сучасних фахівців до успішної професійної діяльності суттєвим завданням є розвиток професійної мотивації. </w:t>
      </w:r>
      <w:r w:rsidR="00D70149" w:rsidRPr="00B93D81">
        <w:rPr>
          <w:color w:val="000000"/>
          <w:sz w:val="28"/>
          <w:szCs w:val="28"/>
          <w:lang w:val="ru-RU"/>
        </w:rPr>
        <w:t>Вища школа зобов’</w:t>
      </w:r>
      <w:r w:rsidR="00D70149" w:rsidRPr="00B93D81">
        <w:rPr>
          <w:color w:val="000000"/>
          <w:sz w:val="28"/>
          <w:szCs w:val="28"/>
        </w:rPr>
        <w:t>язана</w:t>
      </w:r>
      <w:r w:rsidRPr="00B93D81">
        <w:rPr>
          <w:color w:val="000000"/>
          <w:sz w:val="28"/>
          <w:szCs w:val="28"/>
          <w:lang w:val="ru-RU"/>
        </w:rPr>
        <w:t xml:space="preserve"> систематично формувати мотивацію студентів </w:t>
      </w:r>
      <w:r w:rsidR="00D70149" w:rsidRPr="00B93D81">
        <w:rPr>
          <w:color w:val="000000"/>
          <w:sz w:val="28"/>
          <w:szCs w:val="28"/>
          <w:lang w:val="ru-RU"/>
        </w:rPr>
        <w:t>що</w:t>
      </w:r>
      <w:r w:rsidRPr="00B93D81">
        <w:rPr>
          <w:color w:val="000000"/>
          <w:sz w:val="28"/>
          <w:szCs w:val="28"/>
          <w:lang w:val="ru-RU"/>
        </w:rPr>
        <w:t xml:space="preserve">до професійної діяльності за </w:t>
      </w:r>
      <w:r w:rsidR="00D70149" w:rsidRPr="00B93D81">
        <w:rPr>
          <w:color w:val="000000"/>
          <w:sz w:val="28"/>
          <w:szCs w:val="28"/>
          <w:lang w:val="ru-RU"/>
        </w:rPr>
        <w:t>рахунок фахової практики і</w:t>
      </w:r>
      <w:r w:rsidRPr="00B93D81">
        <w:rPr>
          <w:color w:val="000000"/>
          <w:sz w:val="28"/>
          <w:szCs w:val="28"/>
          <w:lang w:val="ru-RU"/>
        </w:rPr>
        <w:t xml:space="preserve"> розкриття можливостей позитивного використання професійного досвіду. Запропоновані </w:t>
      </w:r>
      <w:r w:rsidR="00D70149" w:rsidRPr="00B93D81">
        <w:rPr>
          <w:color w:val="000000"/>
          <w:sz w:val="28"/>
          <w:szCs w:val="28"/>
          <w:lang w:val="ru-RU"/>
        </w:rPr>
        <w:t xml:space="preserve">тут </w:t>
      </w:r>
      <w:r w:rsidRPr="00B93D81">
        <w:rPr>
          <w:color w:val="000000"/>
          <w:sz w:val="28"/>
          <w:szCs w:val="28"/>
          <w:lang w:val="ru-RU"/>
        </w:rPr>
        <w:lastRenderedPageBreak/>
        <w:t>рекомендації можуть модифікуватись у процесі роботи і стати спільним продуктом співпраці чи партнерської взаємодії викладача, студента.</w:t>
      </w:r>
    </w:p>
    <w:p w:rsidR="00037CF4" w:rsidRPr="00B93D81" w:rsidRDefault="00037CF4" w:rsidP="0063703C">
      <w:pPr>
        <w:suppressAutoHyphens/>
        <w:spacing w:line="360" w:lineRule="auto"/>
        <w:ind w:firstLine="709"/>
        <w:jc w:val="both"/>
        <w:rPr>
          <w:b/>
          <w:color w:val="000000" w:themeColor="text1"/>
          <w:sz w:val="28"/>
        </w:rPr>
      </w:pPr>
    </w:p>
    <w:p w:rsidR="0063703C" w:rsidRPr="00B93D81" w:rsidRDefault="0063703C" w:rsidP="0063703C">
      <w:pPr>
        <w:suppressAutoHyphens/>
        <w:spacing w:line="360" w:lineRule="auto"/>
        <w:ind w:firstLine="709"/>
        <w:jc w:val="both"/>
        <w:rPr>
          <w:b/>
          <w:color w:val="000000" w:themeColor="text1"/>
          <w:sz w:val="28"/>
        </w:rPr>
      </w:pPr>
      <w:r w:rsidRPr="00B93D81">
        <w:rPr>
          <w:b/>
          <w:color w:val="000000" w:themeColor="text1"/>
          <w:sz w:val="28"/>
        </w:rPr>
        <w:t>3.2. Аналіз ефективності експериментального дослідження</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Спираючись на теорію про те, що мотивація є інтегральною соціально–психологічною характеристикою і на психологічному рівні визначається ставлення особистості до різних аспектів особистої праці (до праці взагалі, до професії, до роботи в конкретних умовах), нами було проведено повторний аналіз задоволеності студентів професійною діяльністю. </w:t>
      </w:r>
      <w:r w:rsidRPr="00B93D81">
        <w:rPr>
          <w:color w:val="000000"/>
          <w:sz w:val="28"/>
          <w:szCs w:val="28"/>
          <w:lang w:val="ru-RU"/>
        </w:rPr>
        <w:t>Її ми вивчали за допомогою методики «Інтегральна задоволеність результатами від діяльності за професією» (А. Батаршев). Графічно результати методики «Інтегральна задоволеність результатами від діяльності за професією» (А. Батаршев) наведено на рис. 3.1.</w:t>
      </w:r>
    </w:p>
    <w:p w:rsidR="009F74C5" w:rsidRPr="00B93D81" w:rsidRDefault="009F74C5" w:rsidP="009F74C5">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73FA4440" wp14:editId="63194BAD">
            <wp:extent cx="5486400" cy="320040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4146" w:rsidRPr="00B93D81" w:rsidRDefault="009F74C5" w:rsidP="009F74C5">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 xml:space="preserve">Рис. </w:t>
      </w:r>
      <w:r w:rsidR="00AC4146" w:rsidRPr="00B93D81">
        <w:rPr>
          <w:b/>
          <w:color w:val="000000" w:themeColor="text1"/>
          <w:sz w:val="28"/>
          <w:szCs w:val="28"/>
          <w:lang w:eastAsia="uk-UA" w:bidi="uk-UA"/>
        </w:rPr>
        <w:t>3</w:t>
      </w:r>
      <w:r w:rsidRPr="00B93D81">
        <w:rPr>
          <w:b/>
          <w:color w:val="000000" w:themeColor="text1"/>
          <w:sz w:val="28"/>
          <w:szCs w:val="28"/>
          <w:lang w:eastAsia="uk-UA" w:bidi="uk-UA"/>
        </w:rPr>
        <w:t xml:space="preserve">.1. Задоволеність професійною діяльністю майбутніх </w:t>
      </w:r>
    </w:p>
    <w:p w:rsidR="009F74C5" w:rsidRPr="00B93D81" w:rsidRDefault="00AC4146" w:rsidP="009F74C5">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 xml:space="preserve">психологів </w:t>
      </w:r>
      <w:r w:rsidR="009F74C5" w:rsidRPr="00B93D81">
        <w:rPr>
          <w:b/>
          <w:color w:val="000000" w:themeColor="text1"/>
          <w:sz w:val="28"/>
          <w:szCs w:val="28"/>
          <w:lang w:eastAsia="uk-UA" w:bidi="uk-UA"/>
        </w:rPr>
        <w:t>(у % від загальної кількості опитаних)</w:t>
      </w:r>
    </w:p>
    <w:p w:rsidR="009F74C5" w:rsidRPr="00B93D81" w:rsidRDefault="009F74C5" w:rsidP="009F74C5">
      <w:pPr>
        <w:widowControl w:val="0"/>
        <w:spacing w:line="360" w:lineRule="auto"/>
        <w:ind w:firstLine="709"/>
        <w:jc w:val="both"/>
        <w:rPr>
          <w:color w:val="000000" w:themeColor="text1"/>
          <w:sz w:val="28"/>
          <w:szCs w:val="28"/>
          <w:lang w:eastAsia="uk-UA" w:bidi="uk-UA"/>
        </w:rPr>
      </w:pP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О</w:t>
      </w:r>
      <w:r w:rsidR="00D70149" w:rsidRPr="00B93D81">
        <w:rPr>
          <w:color w:val="000000"/>
          <w:sz w:val="28"/>
          <w:szCs w:val="28"/>
          <w:lang w:val="ru-RU"/>
        </w:rPr>
        <w:t>трим</w:t>
      </w:r>
      <w:r w:rsidRPr="00B93D81">
        <w:rPr>
          <w:color w:val="000000"/>
          <w:sz w:val="28"/>
          <w:szCs w:val="28"/>
          <w:lang w:val="ru-RU"/>
        </w:rPr>
        <w:t xml:space="preserve">ані результати продемонстрували, що за шкалою «інтерес до роботи» </w:t>
      </w:r>
      <w:r w:rsidR="00D70149" w:rsidRPr="00B93D81">
        <w:rPr>
          <w:color w:val="000000"/>
          <w:sz w:val="28"/>
          <w:szCs w:val="28"/>
          <w:lang w:val="ru-RU"/>
        </w:rPr>
        <w:t xml:space="preserve">у </w:t>
      </w:r>
      <w:r w:rsidRPr="00B93D81">
        <w:rPr>
          <w:color w:val="000000"/>
          <w:sz w:val="28"/>
          <w:szCs w:val="28"/>
          <w:lang w:val="ru-RU"/>
        </w:rPr>
        <w:t xml:space="preserve">57,7% опитаних </w:t>
      </w:r>
      <w:r w:rsidR="00D70149" w:rsidRPr="00B93D81">
        <w:rPr>
          <w:color w:val="000000"/>
          <w:sz w:val="28"/>
          <w:szCs w:val="28"/>
          <w:lang w:val="ru-RU"/>
        </w:rPr>
        <w:t>досягнуто</w:t>
      </w:r>
      <w:r w:rsidRPr="00B93D81">
        <w:rPr>
          <w:color w:val="000000"/>
          <w:sz w:val="28"/>
          <w:szCs w:val="28"/>
          <w:lang w:val="ru-RU"/>
        </w:rPr>
        <w:t xml:space="preserve"> середн</w:t>
      </w:r>
      <w:r w:rsidR="00D70149" w:rsidRPr="00B93D81">
        <w:rPr>
          <w:color w:val="000000"/>
          <w:sz w:val="28"/>
          <w:szCs w:val="28"/>
          <w:lang w:val="ru-RU"/>
        </w:rPr>
        <w:t>ього</w:t>
      </w:r>
      <w:r w:rsidRPr="00B93D81">
        <w:rPr>
          <w:color w:val="000000"/>
          <w:sz w:val="28"/>
          <w:szCs w:val="28"/>
          <w:lang w:val="ru-RU"/>
        </w:rPr>
        <w:t xml:space="preserve"> рівн</w:t>
      </w:r>
      <w:r w:rsidR="00D70149" w:rsidRPr="00B93D81">
        <w:rPr>
          <w:color w:val="000000"/>
          <w:sz w:val="28"/>
          <w:szCs w:val="28"/>
          <w:lang w:val="ru-RU"/>
        </w:rPr>
        <w:t>я</w:t>
      </w:r>
      <w:r w:rsidRPr="00B93D81">
        <w:rPr>
          <w:color w:val="000000"/>
          <w:sz w:val="28"/>
          <w:szCs w:val="28"/>
          <w:lang w:val="ru-RU"/>
        </w:rPr>
        <w:t xml:space="preserve"> зацікавленості </w:t>
      </w:r>
      <w:r w:rsidR="00D70149" w:rsidRPr="00B93D81">
        <w:rPr>
          <w:color w:val="000000"/>
          <w:sz w:val="28"/>
          <w:szCs w:val="28"/>
          <w:lang w:val="ru-RU"/>
        </w:rPr>
        <w:t xml:space="preserve">від </w:t>
      </w:r>
      <w:r w:rsidRPr="00B93D81">
        <w:rPr>
          <w:color w:val="000000"/>
          <w:sz w:val="28"/>
          <w:szCs w:val="28"/>
          <w:lang w:val="ru-RU"/>
        </w:rPr>
        <w:t>педагогічно</w:t>
      </w:r>
      <w:r w:rsidR="00D70149" w:rsidRPr="00B93D81">
        <w:rPr>
          <w:color w:val="000000"/>
          <w:sz w:val="28"/>
          <w:szCs w:val="28"/>
          <w:lang w:val="ru-RU"/>
        </w:rPr>
        <w:t>ї</w:t>
      </w:r>
      <w:r w:rsidRPr="00B93D81">
        <w:rPr>
          <w:color w:val="000000"/>
          <w:sz w:val="28"/>
          <w:szCs w:val="28"/>
          <w:lang w:val="ru-RU"/>
        </w:rPr>
        <w:t xml:space="preserve"> робот</w:t>
      </w:r>
      <w:r w:rsidR="00D70149" w:rsidRPr="00B93D81">
        <w:rPr>
          <w:color w:val="000000"/>
          <w:sz w:val="28"/>
          <w:szCs w:val="28"/>
          <w:lang w:val="ru-RU"/>
        </w:rPr>
        <w:t>и, а</w:t>
      </w:r>
      <w:r w:rsidRPr="00B93D81">
        <w:rPr>
          <w:color w:val="000000"/>
          <w:sz w:val="28"/>
          <w:szCs w:val="28"/>
          <w:lang w:val="ru-RU"/>
        </w:rPr>
        <w:t xml:space="preserve"> 42,3% опитаних продемонстрували високий рівень зацікавленості. Це означає, що майбутні психологи, які взяли участь у </w:t>
      </w:r>
      <w:r w:rsidRPr="00B93D81">
        <w:rPr>
          <w:color w:val="000000"/>
          <w:sz w:val="28"/>
          <w:szCs w:val="28"/>
          <w:lang w:val="ru-RU"/>
        </w:rPr>
        <w:lastRenderedPageBreak/>
        <w:t xml:space="preserve">опитуванні, по різному ставляться до педагогічної діяльності. Більша частина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має середню зацікавленість </w:t>
      </w:r>
      <w:r w:rsidR="00D70149" w:rsidRPr="00B93D81">
        <w:rPr>
          <w:color w:val="000000"/>
          <w:sz w:val="28"/>
          <w:szCs w:val="28"/>
          <w:lang w:val="ru-RU"/>
        </w:rPr>
        <w:t>особистим</w:t>
      </w:r>
      <w:r w:rsidRPr="00B93D81">
        <w:rPr>
          <w:color w:val="000000"/>
          <w:sz w:val="28"/>
          <w:szCs w:val="28"/>
          <w:lang w:val="ru-RU"/>
        </w:rPr>
        <w:t xml:space="preserve">и професійними обов’язками, а решта – </w:t>
      </w:r>
      <w:r w:rsidR="00D70149" w:rsidRPr="00B93D81">
        <w:rPr>
          <w:color w:val="000000"/>
          <w:sz w:val="28"/>
          <w:szCs w:val="28"/>
          <w:lang w:val="ru-RU"/>
        </w:rPr>
        <w:t xml:space="preserve">иільки </w:t>
      </w:r>
      <w:r w:rsidRPr="00B93D81">
        <w:rPr>
          <w:color w:val="000000"/>
          <w:sz w:val="28"/>
          <w:szCs w:val="28"/>
          <w:lang w:val="ru-RU"/>
        </w:rPr>
        <w:t xml:space="preserve">демонструє високий рівень зацікавленості роботою. Але </w:t>
      </w:r>
      <w:r w:rsidR="00D70149" w:rsidRPr="00B93D81">
        <w:rPr>
          <w:color w:val="000000"/>
          <w:sz w:val="28"/>
          <w:szCs w:val="28"/>
          <w:lang w:val="ru-RU"/>
        </w:rPr>
        <w:t>у</w:t>
      </w:r>
      <w:r w:rsidRPr="00B93D81">
        <w:rPr>
          <w:color w:val="000000"/>
          <w:sz w:val="28"/>
          <w:szCs w:val="28"/>
          <w:lang w:val="ru-RU"/>
        </w:rPr>
        <w:t xml:space="preserve"> цілому вони </w:t>
      </w:r>
      <w:r w:rsidR="00D70149" w:rsidRPr="00B93D81">
        <w:rPr>
          <w:color w:val="000000"/>
          <w:sz w:val="28"/>
          <w:szCs w:val="28"/>
          <w:lang w:val="ru-RU"/>
        </w:rPr>
        <w:t>і</w:t>
      </w:r>
      <w:r w:rsidRPr="00B93D81">
        <w:rPr>
          <w:color w:val="000000"/>
          <w:sz w:val="28"/>
          <w:szCs w:val="28"/>
          <w:lang w:val="ru-RU"/>
        </w:rPr>
        <w:t>з ентузіазмом сприймають професійну діяльність. Таке ставлення позитивно впливає на загальний рівень задоволеності професійною діяльністю.</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«задоволеність досягненнями у роботі» 62,9% опитаних на середньому рівні задоволені власними досягненнями у роботі (було 81,5%) і 37,1% опитаних на високому рівні задоволені власними досягненнями у роботі (було 81,5%). Це доводить, що більша кількість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прагнуть до реалізації нов</w:t>
      </w:r>
      <w:r w:rsidR="00D70149" w:rsidRPr="00B93D81">
        <w:rPr>
          <w:color w:val="000000"/>
          <w:sz w:val="28"/>
          <w:szCs w:val="28"/>
          <w:lang w:val="ru-RU"/>
        </w:rPr>
        <w:t>ітні</w:t>
      </w:r>
      <w:r w:rsidRPr="00B93D81">
        <w:rPr>
          <w:color w:val="000000"/>
          <w:sz w:val="28"/>
          <w:szCs w:val="28"/>
          <w:lang w:val="ru-RU"/>
        </w:rPr>
        <w:t xml:space="preserve">х ідей </w:t>
      </w:r>
      <w:r w:rsidR="00D70149" w:rsidRPr="00B93D81">
        <w:rPr>
          <w:color w:val="000000"/>
          <w:sz w:val="28"/>
          <w:szCs w:val="28"/>
          <w:lang w:val="ru-RU"/>
        </w:rPr>
        <w:t>і</w:t>
      </w:r>
      <w:r w:rsidRPr="00B93D81">
        <w:rPr>
          <w:color w:val="000000"/>
          <w:sz w:val="28"/>
          <w:szCs w:val="28"/>
          <w:lang w:val="ru-RU"/>
        </w:rPr>
        <w:t xml:space="preserve"> виконання більш складних професійних завдань.</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«задоволеність стосунками із співробітниками» </w:t>
      </w:r>
      <w:r w:rsidR="00D70149" w:rsidRPr="00B93D81">
        <w:rPr>
          <w:color w:val="000000"/>
          <w:sz w:val="28"/>
          <w:szCs w:val="28"/>
          <w:lang w:val="ru-RU"/>
        </w:rPr>
        <w:t xml:space="preserve">уже 9,6% опитаних (було 15,4%) </w:t>
      </w:r>
      <w:r w:rsidRPr="00B93D81">
        <w:rPr>
          <w:color w:val="000000"/>
          <w:sz w:val="28"/>
          <w:szCs w:val="28"/>
          <w:lang w:val="ru-RU"/>
        </w:rPr>
        <w:t xml:space="preserve">на середньому рівні задоволені стосунками із студентами, </w:t>
      </w:r>
      <w:r w:rsidR="00D70149" w:rsidRPr="00B93D81">
        <w:rPr>
          <w:color w:val="000000"/>
          <w:sz w:val="28"/>
          <w:szCs w:val="28"/>
          <w:lang w:val="ru-RU"/>
        </w:rPr>
        <w:t xml:space="preserve">а </w:t>
      </w:r>
      <w:r w:rsidRPr="00B93D81">
        <w:rPr>
          <w:color w:val="000000"/>
          <w:sz w:val="28"/>
          <w:szCs w:val="28"/>
          <w:lang w:val="ru-RU"/>
        </w:rPr>
        <w:t xml:space="preserve">на високому рівні задоволені стосунками із студентами 90,4% опитуваних (було 84,6%). Такий високий показник задоволеності стосунками із оточуючими можна пояснити особливостями професійної діяльності майбутнього психолога </w:t>
      </w:r>
      <w:r w:rsidR="00D70149" w:rsidRPr="00B93D81">
        <w:rPr>
          <w:color w:val="000000"/>
          <w:sz w:val="28"/>
          <w:szCs w:val="28"/>
          <w:lang w:val="ru-RU"/>
        </w:rPr>
        <w:t>та</w:t>
      </w:r>
      <w:r w:rsidRPr="00B93D81">
        <w:rPr>
          <w:color w:val="000000"/>
          <w:sz w:val="28"/>
          <w:szCs w:val="28"/>
          <w:lang w:val="ru-RU"/>
        </w:rPr>
        <w:t xml:space="preserve"> високим рівнем розвиненості комунікативних компетенцій</w:t>
      </w:r>
      <w:r w:rsidR="00D70149" w:rsidRPr="00B93D81">
        <w:rPr>
          <w:color w:val="000000"/>
          <w:sz w:val="28"/>
          <w:szCs w:val="28"/>
          <w:lang w:val="ru-RU"/>
        </w:rPr>
        <w:t xml:space="preserve"> особистості</w:t>
      </w:r>
      <w:r w:rsidRPr="00B93D81">
        <w:rPr>
          <w:color w:val="000000"/>
          <w:sz w:val="28"/>
          <w:szCs w:val="28"/>
          <w:lang w:val="ru-RU"/>
        </w:rPr>
        <w:t>.</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«задоволеність стосунками із керівництвом» 74,5% опитаних на середньому </w:t>
      </w:r>
      <w:proofErr w:type="gramStart"/>
      <w:r w:rsidRPr="00B93D81">
        <w:rPr>
          <w:color w:val="000000"/>
          <w:sz w:val="28"/>
          <w:szCs w:val="28"/>
          <w:lang w:val="ru-RU"/>
        </w:rPr>
        <w:t>р</w:t>
      </w:r>
      <w:proofErr w:type="gramEnd"/>
      <w:r w:rsidRPr="00B93D81">
        <w:rPr>
          <w:color w:val="000000"/>
          <w:sz w:val="28"/>
          <w:szCs w:val="28"/>
          <w:lang w:val="ru-RU"/>
        </w:rPr>
        <w:t xml:space="preserve">івні задоволені стосунками із викладачами (було 86,2%)  і 25,5% опитаних на високому рівні задоволені стосунками із викладачами (було 13,8%).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«рівень домагань у професійній діяльності» 42,6% опитаних на середньому рівні задоволені власною реалізацією у роботі (було 53,1%) і 57,4% опитаних на високому рівні задоволені власними прагненнями у роботі (було 46,9%). Тобто, більшість мають можливість реалізувати себе </w:t>
      </w:r>
      <w:r w:rsidR="00D70149" w:rsidRPr="00B93D81">
        <w:rPr>
          <w:color w:val="000000"/>
          <w:sz w:val="28"/>
          <w:szCs w:val="28"/>
          <w:lang w:val="ru-RU"/>
        </w:rPr>
        <w:t>повністю у професійній діяльності і</w:t>
      </w:r>
      <w:r w:rsidRPr="00B93D81">
        <w:rPr>
          <w:color w:val="000000"/>
          <w:sz w:val="28"/>
          <w:szCs w:val="28"/>
          <w:lang w:val="ru-RU"/>
        </w:rPr>
        <w:t xml:space="preserve"> досягти кар’єрного зростання, проте серед випробуваних є майбутні психологи, які не мають такої можливості.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«перевага виконуваної роботи над високим заробітком» 69,8% опитаних продемонстрували середній рівень (було 79,2%), 30,2% </w:t>
      </w:r>
      <w:r w:rsidRPr="00B93D81">
        <w:rPr>
          <w:color w:val="000000"/>
          <w:sz w:val="28"/>
          <w:szCs w:val="28"/>
          <w:lang w:val="ru-RU"/>
        </w:rPr>
        <w:lastRenderedPageBreak/>
        <w:t>продемонстрували високий рівень (було 20,8%). Це свідчить про те, що майбутні психологи прагнуть мати рівень заробітку, який адекватно відповідає переліку функціональних обов’язків, професійним зусиллям та досягненням.</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За</w:t>
      </w:r>
      <w:r w:rsidRPr="00B93D81">
        <w:rPr>
          <w:color w:val="000000"/>
          <w:sz w:val="28"/>
          <w:szCs w:val="28"/>
          <w:lang w:val="ru-RU"/>
        </w:rPr>
        <w:tab/>
        <w:t xml:space="preserve">шкалою «задоволеність умовами праці» 42,3% опитаних на середньому </w:t>
      </w:r>
      <w:proofErr w:type="gramStart"/>
      <w:r w:rsidRPr="00B93D81">
        <w:rPr>
          <w:color w:val="000000"/>
          <w:sz w:val="28"/>
          <w:szCs w:val="28"/>
          <w:lang w:val="ru-RU"/>
        </w:rPr>
        <w:t>р</w:t>
      </w:r>
      <w:proofErr w:type="gramEnd"/>
      <w:r w:rsidRPr="00B93D81">
        <w:rPr>
          <w:color w:val="000000"/>
          <w:sz w:val="28"/>
          <w:szCs w:val="28"/>
          <w:lang w:val="ru-RU"/>
        </w:rPr>
        <w:t>івні (було 57,7%)  і 57,7% опитаних на високому рівні задоволені умовами праці (було 42,3%). Тобто, майбутні психологи у більшій мірі задоволені умовами, у яких здійснюють власну професійну діяльність.</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За</w:t>
      </w:r>
      <w:r w:rsidRPr="00B93D81">
        <w:rPr>
          <w:color w:val="000000"/>
          <w:sz w:val="28"/>
          <w:szCs w:val="28"/>
          <w:lang w:val="ru-RU"/>
        </w:rPr>
        <w:tab/>
        <w:t xml:space="preserve">шкалою «професійна відповідальність» 54,2% респондентів продемонстрували середній </w:t>
      </w:r>
      <w:proofErr w:type="gramStart"/>
      <w:r w:rsidRPr="00B93D81">
        <w:rPr>
          <w:color w:val="000000"/>
          <w:sz w:val="28"/>
          <w:szCs w:val="28"/>
          <w:lang w:val="ru-RU"/>
        </w:rPr>
        <w:t>р</w:t>
      </w:r>
      <w:proofErr w:type="gramEnd"/>
      <w:r w:rsidRPr="00B93D81">
        <w:rPr>
          <w:color w:val="000000"/>
          <w:sz w:val="28"/>
          <w:szCs w:val="28"/>
          <w:lang w:val="ru-RU"/>
        </w:rPr>
        <w:t>івень професійної відповідальності (було 65,4%)  і 45,8% опитуваних продемонстрували високий рівень професійної відповідальності (було 34,6%). Такий показник професійної відповідальності може бути пов'язаний із тим, що майбутні психологи несуть відповідальність за управління персоналом в організації та виконують досить значний перелік професійних обов’язків. Майбутні психологи, які демонструють середній рівень, прагнуть до перерозподілу професійної відповідальності.</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шкалою «загальна задоволеність працею» 47,2% опитаних продемонстрували середній </w:t>
      </w:r>
      <w:proofErr w:type="gramStart"/>
      <w:r w:rsidRPr="00B93D81">
        <w:rPr>
          <w:color w:val="000000"/>
          <w:sz w:val="28"/>
          <w:szCs w:val="28"/>
          <w:lang w:val="ru-RU"/>
        </w:rPr>
        <w:t>р</w:t>
      </w:r>
      <w:proofErr w:type="gramEnd"/>
      <w:r w:rsidRPr="00B93D81">
        <w:rPr>
          <w:color w:val="000000"/>
          <w:sz w:val="28"/>
          <w:szCs w:val="28"/>
          <w:lang w:val="ru-RU"/>
        </w:rPr>
        <w:t>івень задоволеності професійною діяльністю (було 56,2%)  і 52,8% опитаних – продемонстрували високий рівень (було 43,8%).</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Низького рівня задоволеності (незадоволеності) професійною діяльністю не продемонстрував жоден опитаний студент. Це свідчить про те, що майбутні психологи мають високу професійну свідомість та відповідальність. Такий показник можна вважати позитивним та сприятливим для успішного виконання майбутнім педагогами власних професійних обов’язків.</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 основі одержаних результатів за методикою «Інтегральна задоволеність результатами від діяльності за професією» можна зробити висновки про переважно високий рівень задоволеності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різними аспектами власної професійної діяльності (був – середній).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Розглянемо результати дослідження, одержані за методикою «Мотивація професійної діяльності». За результатами </w:t>
      </w:r>
      <w:proofErr w:type="gramStart"/>
      <w:r w:rsidRPr="00B93D81">
        <w:rPr>
          <w:color w:val="000000"/>
          <w:sz w:val="28"/>
          <w:szCs w:val="28"/>
          <w:lang w:val="ru-RU"/>
        </w:rPr>
        <w:t>досл</w:t>
      </w:r>
      <w:proofErr w:type="gramEnd"/>
      <w:r w:rsidRPr="00B93D81">
        <w:rPr>
          <w:color w:val="000000"/>
          <w:sz w:val="28"/>
          <w:szCs w:val="28"/>
          <w:lang w:val="ru-RU"/>
        </w:rPr>
        <w:t xml:space="preserve">ідження мотивації професійної </w:t>
      </w:r>
      <w:r w:rsidRPr="00B93D81">
        <w:rPr>
          <w:color w:val="000000"/>
          <w:sz w:val="28"/>
          <w:szCs w:val="28"/>
          <w:lang w:val="ru-RU"/>
        </w:rPr>
        <w:lastRenderedPageBreak/>
        <w:t xml:space="preserve">діяльності виявлено, що майбутні психологи, які прийняли участь у дослідженні, продемонстрували наступні результати: оптимальний мотиваційний комплекс, а саме: ВМ&gt;ЗПМ&gt;ЗНМ – 85,2% респондентів  (було 73,1%) та ВМ=ЗПМ &gt; ЗНМ – 8,3% респондентів (було 8,5%), неоптимальним мотиваційним комплексом – 6,5% респонденти (було 18,4%). </w:t>
      </w:r>
    </w:p>
    <w:p w:rsidR="009F74C5" w:rsidRPr="00B93D81" w:rsidRDefault="009F74C5" w:rsidP="009F74C5">
      <w:pPr>
        <w:widowControl w:val="0"/>
        <w:spacing w:line="360" w:lineRule="auto"/>
        <w:ind w:firstLine="740"/>
        <w:jc w:val="both"/>
        <w:rPr>
          <w:color w:val="000000" w:themeColor="text1"/>
          <w:sz w:val="28"/>
          <w:szCs w:val="28"/>
          <w:lang w:eastAsia="uk-UA" w:bidi="uk-UA"/>
        </w:rPr>
      </w:pPr>
      <w:r w:rsidRPr="00B93D81">
        <w:rPr>
          <w:color w:val="000000" w:themeColor="text1"/>
          <w:sz w:val="28"/>
          <w:szCs w:val="28"/>
          <w:lang w:eastAsia="uk-UA" w:bidi="uk-UA"/>
        </w:rPr>
        <w:t xml:space="preserve">Графічно результати методики «Мотивація професійної діяльності» </w:t>
      </w:r>
      <w:r w:rsidRPr="00B93D81">
        <w:rPr>
          <w:color w:val="000000" w:themeColor="text1"/>
          <w:sz w:val="28"/>
          <w:szCs w:val="28"/>
          <w:lang w:eastAsia="uk-UA" w:bidi="uk-UA"/>
        </w:rPr>
        <w:br/>
        <w:t xml:space="preserve">(К. Замфір; у модифікації А. Реана) наведено на рис. </w:t>
      </w:r>
      <w:r w:rsidR="006B6BBE" w:rsidRPr="00B93D81">
        <w:rPr>
          <w:color w:val="000000" w:themeColor="text1"/>
          <w:sz w:val="28"/>
          <w:szCs w:val="28"/>
          <w:lang w:eastAsia="uk-UA" w:bidi="uk-UA"/>
        </w:rPr>
        <w:t>3</w:t>
      </w:r>
      <w:r w:rsidRPr="00B93D81">
        <w:rPr>
          <w:color w:val="000000" w:themeColor="text1"/>
          <w:sz w:val="28"/>
          <w:szCs w:val="28"/>
          <w:lang w:eastAsia="uk-UA" w:bidi="uk-UA"/>
        </w:rPr>
        <w:t>.2.</w:t>
      </w:r>
    </w:p>
    <w:p w:rsidR="009F74C5" w:rsidRPr="00B93D81" w:rsidRDefault="009F74C5" w:rsidP="009F74C5">
      <w:pPr>
        <w:widowControl w:val="0"/>
        <w:spacing w:line="360" w:lineRule="auto"/>
        <w:ind w:firstLine="740"/>
        <w:jc w:val="both"/>
        <w:rPr>
          <w:color w:val="000000" w:themeColor="text1"/>
          <w:sz w:val="28"/>
          <w:szCs w:val="28"/>
          <w:lang w:eastAsia="uk-UA" w:bidi="uk-UA"/>
        </w:rPr>
      </w:pPr>
    </w:p>
    <w:p w:rsidR="009F74C5" w:rsidRPr="00B93D81" w:rsidRDefault="009F74C5" w:rsidP="009F74C5">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5C791293" wp14:editId="2BCA6C5E">
            <wp:extent cx="5486400" cy="320040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74C5" w:rsidRPr="00B93D81" w:rsidRDefault="009F74C5" w:rsidP="009F74C5">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 xml:space="preserve">Рис. </w:t>
      </w:r>
      <w:r w:rsidR="006B6BBE" w:rsidRPr="00B93D81">
        <w:rPr>
          <w:b/>
          <w:color w:val="000000" w:themeColor="text1"/>
          <w:sz w:val="28"/>
          <w:szCs w:val="28"/>
          <w:lang w:eastAsia="uk-UA" w:bidi="uk-UA"/>
        </w:rPr>
        <w:t>3</w:t>
      </w:r>
      <w:r w:rsidRPr="00B93D81">
        <w:rPr>
          <w:b/>
          <w:color w:val="000000" w:themeColor="text1"/>
          <w:sz w:val="28"/>
          <w:szCs w:val="28"/>
          <w:lang w:eastAsia="uk-UA" w:bidi="uk-UA"/>
        </w:rPr>
        <w:t xml:space="preserve">.2. Мотивації професійної діяльності майбутніх психологів </w:t>
      </w:r>
    </w:p>
    <w:p w:rsidR="009F74C5" w:rsidRPr="00B93D81" w:rsidRDefault="009F74C5" w:rsidP="009F74C5">
      <w:pPr>
        <w:widowControl w:val="0"/>
        <w:spacing w:line="360" w:lineRule="auto"/>
        <w:ind w:firstLine="709"/>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9F74C5" w:rsidRPr="00B93D81" w:rsidRDefault="009F74C5" w:rsidP="009F74C5">
      <w:pPr>
        <w:widowControl w:val="0"/>
        <w:tabs>
          <w:tab w:val="left" w:pos="1691"/>
          <w:tab w:val="left" w:pos="5150"/>
          <w:tab w:val="right" w:pos="9486"/>
        </w:tabs>
        <w:spacing w:line="360" w:lineRule="auto"/>
        <w:ind w:firstLine="709"/>
        <w:jc w:val="both"/>
        <w:rPr>
          <w:color w:val="000000" w:themeColor="text1"/>
          <w:sz w:val="28"/>
          <w:szCs w:val="28"/>
          <w:lang w:eastAsia="uk-UA" w:bidi="uk-UA"/>
        </w:rPr>
      </w:pP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Аналіз одержаних результатів довів, що майбутні психологи у більшій мірі, ніж на етапі першого діагностичного зрізу, задоволені власною професійною діяльністю. </w:t>
      </w:r>
      <w:r w:rsidR="00D70149" w:rsidRPr="00B93D81">
        <w:rPr>
          <w:color w:val="000000"/>
          <w:sz w:val="28"/>
          <w:szCs w:val="28"/>
          <w:lang w:val="ru-RU"/>
        </w:rPr>
        <w:t>Це</w:t>
      </w:r>
      <w:r w:rsidRPr="00B93D81">
        <w:rPr>
          <w:color w:val="000000"/>
          <w:sz w:val="28"/>
          <w:szCs w:val="28"/>
          <w:lang w:val="ru-RU"/>
        </w:rPr>
        <w:t>й розподіл за даними мотиваційних комплексів, свідч</w:t>
      </w:r>
      <w:r w:rsidR="00D70149" w:rsidRPr="00B93D81">
        <w:rPr>
          <w:color w:val="000000"/>
          <w:sz w:val="28"/>
          <w:szCs w:val="28"/>
          <w:lang w:val="ru-RU"/>
        </w:rPr>
        <w:t>и</w:t>
      </w:r>
      <w:r w:rsidRPr="00B93D81">
        <w:rPr>
          <w:color w:val="000000"/>
          <w:sz w:val="28"/>
          <w:szCs w:val="28"/>
          <w:lang w:val="ru-RU"/>
        </w:rPr>
        <w:t xml:space="preserve">ть про </w:t>
      </w:r>
      <w:r w:rsidR="00D70149" w:rsidRPr="00B93D81">
        <w:rPr>
          <w:color w:val="000000"/>
          <w:sz w:val="28"/>
          <w:szCs w:val="28"/>
          <w:lang w:val="ru-RU"/>
        </w:rPr>
        <w:t>здатність респондентів займатися</w:t>
      </w:r>
      <w:r w:rsidRPr="00B93D81">
        <w:rPr>
          <w:color w:val="000000"/>
          <w:sz w:val="28"/>
          <w:szCs w:val="28"/>
          <w:lang w:val="ru-RU"/>
        </w:rPr>
        <w:t xml:space="preserve"> своєю діяльністю заради неї самої, а не заради будь–яких зовнішніх </w:t>
      </w:r>
      <w:r w:rsidR="00D70149" w:rsidRPr="00B93D81">
        <w:rPr>
          <w:color w:val="000000"/>
          <w:sz w:val="28"/>
          <w:szCs w:val="28"/>
          <w:lang w:val="ru-RU"/>
        </w:rPr>
        <w:t>ви</w:t>
      </w:r>
      <w:r w:rsidRPr="00B93D81">
        <w:rPr>
          <w:color w:val="000000"/>
          <w:sz w:val="28"/>
          <w:szCs w:val="28"/>
          <w:lang w:val="ru-RU"/>
        </w:rPr>
        <w:t>нагород.</w:t>
      </w:r>
    </w:p>
    <w:p w:rsidR="003F4D74" w:rsidRPr="00B93D81" w:rsidRDefault="00D70149"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П</w:t>
      </w:r>
      <w:r w:rsidR="003F4D74" w:rsidRPr="00B93D81">
        <w:rPr>
          <w:color w:val="000000"/>
          <w:sz w:val="28"/>
          <w:szCs w:val="28"/>
          <w:lang w:val="ru-RU"/>
        </w:rPr>
        <w:t>роаналізуємо результати методик</w:t>
      </w:r>
      <w:r w:rsidRPr="00B93D81">
        <w:rPr>
          <w:color w:val="000000"/>
          <w:sz w:val="28"/>
          <w:szCs w:val="28"/>
          <w:lang w:val="ru-RU"/>
        </w:rPr>
        <w:t>и</w:t>
      </w:r>
      <w:r w:rsidR="003F4D74" w:rsidRPr="00B93D81">
        <w:rPr>
          <w:color w:val="000000"/>
          <w:sz w:val="28"/>
          <w:szCs w:val="28"/>
          <w:lang w:val="ru-RU"/>
        </w:rPr>
        <w:t xml:space="preserve"> «Діагностика соціально–психологічних установок особистості у мотиваційно–потребовій сфері». Графічно результати методики наведено на рис. 3.3. </w:t>
      </w:r>
    </w:p>
    <w:p w:rsidR="00233AB2" w:rsidRPr="00B93D81" w:rsidRDefault="00233AB2" w:rsidP="00233AB2">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За цією методикою визначено, що найвище значення у майбутніх студентів спостерігається за шкалою «орієнтація на результат». Такі результати свідчать про те, що 42,5%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прагнуть досягати результату всупереч усьому – </w:t>
      </w:r>
      <w:r w:rsidR="00D70149" w:rsidRPr="00B93D81">
        <w:rPr>
          <w:color w:val="000000"/>
          <w:sz w:val="28"/>
          <w:szCs w:val="28"/>
          <w:lang w:val="ru-RU"/>
        </w:rPr>
        <w:t xml:space="preserve">і </w:t>
      </w:r>
      <w:r w:rsidRPr="00B93D81">
        <w:rPr>
          <w:color w:val="000000"/>
          <w:sz w:val="28"/>
          <w:szCs w:val="28"/>
          <w:lang w:val="ru-RU"/>
        </w:rPr>
        <w:t xml:space="preserve">метушні, </w:t>
      </w:r>
      <w:r w:rsidR="00D70149" w:rsidRPr="00B93D81">
        <w:rPr>
          <w:color w:val="000000"/>
          <w:sz w:val="28"/>
          <w:szCs w:val="28"/>
          <w:lang w:val="ru-RU"/>
        </w:rPr>
        <w:t xml:space="preserve">і </w:t>
      </w:r>
      <w:r w:rsidRPr="00B93D81">
        <w:rPr>
          <w:color w:val="000000"/>
          <w:sz w:val="28"/>
          <w:szCs w:val="28"/>
          <w:lang w:val="ru-RU"/>
        </w:rPr>
        <w:t xml:space="preserve">перешкодам, </w:t>
      </w:r>
      <w:r w:rsidR="00D70149" w:rsidRPr="00B93D81">
        <w:rPr>
          <w:color w:val="000000"/>
          <w:sz w:val="28"/>
          <w:szCs w:val="28"/>
          <w:lang w:val="ru-RU"/>
        </w:rPr>
        <w:t xml:space="preserve">і </w:t>
      </w:r>
      <w:r w:rsidRPr="00B93D81">
        <w:rPr>
          <w:color w:val="000000"/>
          <w:sz w:val="28"/>
          <w:szCs w:val="28"/>
          <w:lang w:val="ru-RU"/>
        </w:rPr>
        <w:t xml:space="preserve">невдачам (було 35,4%). Вони можуть належати до переліку надійних працівників. Але за прагненням досягти результату можуть забути про інше. </w:t>
      </w:r>
    </w:p>
    <w:p w:rsidR="00233AB2" w:rsidRPr="00B93D81" w:rsidRDefault="00233AB2" w:rsidP="003F4D74">
      <w:pPr>
        <w:autoSpaceDE w:val="0"/>
        <w:autoSpaceDN w:val="0"/>
        <w:adjustRightInd w:val="0"/>
        <w:spacing w:line="360" w:lineRule="auto"/>
        <w:ind w:firstLine="709"/>
        <w:jc w:val="both"/>
        <w:rPr>
          <w:color w:val="000000"/>
          <w:sz w:val="28"/>
          <w:szCs w:val="28"/>
          <w:lang w:val="ru-RU"/>
        </w:rPr>
      </w:pPr>
    </w:p>
    <w:p w:rsidR="009F74C5" w:rsidRPr="00B93D81" w:rsidRDefault="009F74C5" w:rsidP="009F74C5">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0FAC1942" wp14:editId="5851BAEA">
            <wp:extent cx="5486400" cy="3200400"/>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74C5" w:rsidRPr="00B93D81" w:rsidRDefault="009F74C5" w:rsidP="009F74C5">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Рис. </w:t>
      </w:r>
      <w:r w:rsidR="00B93D81">
        <w:rPr>
          <w:b/>
          <w:color w:val="000000" w:themeColor="text1"/>
          <w:sz w:val="28"/>
          <w:szCs w:val="28"/>
          <w:lang w:eastAsia="uk-UA" w:bidi="uk-UA"/>
        </w:rPr>
        <w:t>3</w:t>
      </w:r>
      <w:r w:rsidRPr="00B93D81">
        <w:rPr>
          <w:b/>
          <w:color w:val="000000" w:themeColor="text1"/>
          <w:sz w:val="28"/>
          <w:szCs w:val="28"/>
          <w:lang w:eastAsia="uk-UA" w:bidi="uk-UA"/>
        </w:rPr>
        <w:t xml:space="preserve">.3. Ступінь значущості соціально–психологічних установок </w:t>
      </w:r>
    </w:p>
    <w:p w:rsidR="009F74C5" w:rsidRPr="00B93D81" w:rsidRDefault="009F74C5" w:rsidP="009F74C5">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майбутніх психологів  (у % від загальної кількості опитаних)</w:t>
      </w:r>
    </w:p>
    <w:p w:rsidR="006B6BBE" w:rsidRPr="00B93D81" w:rsidRDefault="006B6BBE" w:rsidP="006B6BBE">
      <w:pPr>
        <w:widowControl w:val="0"/>
        <w:spacing w:line="360" w:lineRule="auto"/>
        <w:ind w:firstLine="709"/>
        <w:jc w:val="both"/>
        <w:rPr>
          <w:color w:val="000000" w:themeColor="text1"/>
          <w:sz w:val="28"/>
          <w:szCs w:val="28"/>
          <w:lang w:eastAsia="uk-UA" w:bidi="uk-UA"/>
        </w:rPr>
      </w:pP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Наступне значення </w:t>
      </w:r>
      <w:r w:rsidR="00D70149" w:rsidRPr="00B93D81">
        <w:rPr>
          <w:color w:val="000000"/>
          <w:sz w:val="28"/>
          <w:szCs w:val="28"/>
          <w:lang w:val="ru-RU"/>
        </w:rPr>
        <w:t>йде</w:t>
      </w:r>
      <w:r w:rsidRPr="00B93D81">
        <w:rPr>
          <w:color w:val="000000"/>
          <w:sz w:val="28"/>
          <w:szCs w:val="28"/>
          <w:lang w:val="ru-RU"/>
        </w:rPr>
        <w:t xml:space="preserve"> за шкалою «орієнтація на свободу». Свобода для 52,1% майбутніх студентів – головна цінність (було 45,4%). Вони не сприймають </w:t>
      </w:r>
      <w:r w:rsidR="00D70149" w:rsidRPr="00B93D81">
        <w:rPr>
          <w:color w:val="000000"/>
          <w:sz w:val="28"/>
          <w:szCs w:val="28"/>
          <w:lang w:val="ru-RU"/>
        </w:rPr>
        <w:t>обмежень і</w:t>
      </w:r>
      <w:r w:rsidRPr="00B93D81">
        <w:rPr>
          <w:color w:val="000000"/>
          <w:sz w:val="28"/>
          <w:szCs w:val="28"/>
          <w:lang w:val="ru-RU"/>
        </w:rPr>
        <w:t xml:space="preserve"> готові йти на жертви заради захист</w:t>
      </w:r>
      <w:r w:rsidR="00D70149" w:rsidRPr="00B93D81">
        <w:rPr>
          <w:color w:val="000000"/>
          <w:sz w:val="28"/>
          <w:szCs w:val="28"/>
          <w:lang w:val="ru-RU"/>
        </w:rPr>
        <w:t>у</w:t>
      </w:r>
      <w:r w:rsidRPr="00B93D81">
        <w:rPr>
          <w:color w:val="000000"/>
          <w:sz w:val="28"/>
          <w:szCs w:val="28"/>
          <w:lang w:val="ru-RU"/>
        </w:rPr>
        <w:t xml:space="preserve"> власн</w:t>
      </w:r>
      <w:r w:rsidR="00D70149" w:rsidRPr="00B93D81">
        <w:rPr>
          <w:color w:val="000000"/>
          <w:sz w:val="28"/>
          <w:szCs w:val="28"/>
          <w:lang w:val="ru-RU"/>
        </w:rPr>
        <w:t>ої</w:t>
      </w:r>
      <w:r w:rsidRPr="00B93D81">
        <w:rPr>
          <w:color w:val="000000"/>
          <w:sz w:val="28"/>
          <w:szCs w:val="28"/>
          <w:lang w:val="ru-RU"/>
        </w:rPr>
        <w:t xml:space="preserve"> незалежності (іноді і від уявної небезпеки).</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Далі йде</w:t>
      </w:r>
      <w:r w:rsidR="00D70149" w:rsidRPr="00B93D81">
        <w:rPr>
          <w:color w:val="000000"/>
          <w:sz w:val="28"/>
          <w:szCs w:val="28"/>
          <w:lang w:val="ru-RU"/>
        </w:rPr>
        <w:t xml:space="preserve"> показники за шкалою</w:t>
      </w:r>
      <w:r w:rsidRPr="00B93D81">
        <w:rPr>
          <w:color w:val="000000"/>
          <w:sz w:val="28"/>
          <w:szCs w:val="28"/>
          <w:lang w:val="ru-RU"/>
        </w:rPr>
        <w:t xml:space="preserve"> «орієнтація </w:t>
      </w:r>
      <w:proofErr w:type="gramStart"/>
      <w:r w:rsidRPr="00B93D81">
        <w:rPr>
          <w:color w:val="000000"/>
          <w:sz w:val="28"/>
          <w:szCs w:val="28"/>
          <w:lang w:val="ru-RU"/>
        </w:rPr>
        <w:t>на</w:t>
      </w:r>
      <w:proofErr w:type="gramEnd"/>
      <w:r w:rsidRPr="00B93D81">
        <w:rPr>
          <w:color w:val="000000"/>
          <w:sz w:val="28"/>
          <w:szCs w:val="28"/>
          <w:lang w:val="ru-RU"/>
        </w:rPr>
        <w:t xml:space="preserve"> роботу». Високий </w:t>
      </w:r>
      <w:r w:rsidR="00D70149" w:rsidRPr="00B93D81">
        <w:rPr>
          <w:color w:val="000000"/>
          <w:sz w:val="28"/>
          <w:szCs w:val="28"/>
          <w:lang w:val="ru-RU"/>
        </w:rPr>
        <w:t>рівень тут с</w:t>
      </w:r>
      <w:r w:rsidRPr="00B93D81">
        <w:rPr>
          <w:color w:val="000000"/>
          <w:sz w:val="28"/>
          <w:szCs w:val="28"/>
          <w:lang w:val="ru-RU"/>
        </w:rPr>
        <w:t xml:space="preserve">відчить про </w:t>
      </w:r>
      <w:r w:rsidR="00244BCE" w:rsidRPr="00B93D81">
        <w:rPr>
          <w:color w:val="000000"/>
          <w:sz w:val="28"/>
          <w:szCs w:val="28"/>
          <w:lang w:val="ru-RU"/>
        </w:rPr>
        <w:t xml:space="preserve">схильність у </w:t>
      </w:r>
      <w:r w:rsidRPr="00B93D81">
        <w:rPr>
          <w:color w:val="000000"/>
          <w:sz w:val="28"/>
          <w:szCs w:val="28"/>
          <w:lang w:val="ru-RU"/>
        </w:rPr>
        <w:t xml:space="preserve">48,9%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весь час використову</w:t>
      </w:r>
      <w:r w:rsidR="00244BCE" w:rsidRPr="00B93D81">
        <w:rPr>
          <w:color w:val="000000"/>
          <w:sz w:val="28"/>
          <w:szCs w:val="28"/>
          <w:lang w:val="ru-RU"/>
        </w:rPr>
        <w:t>вати</w:t>
      </w:r>
      <w:r w:rsidRPr="00B93D81">
        <w:rPr>
          <w:color w:val="000000"/>
          <w:sz w:val="28"/>
          <w:szCs w:val="28"/>
          <w:lang w:val="ru-RU"/>
        </w:rPr>
        <w:t xml:space="preserve"> для того, щоб щось зробити, </w:t>
      </w:r>
      <w:r w:rsidR="00244BCE" w:rsidRPr="00B93D81">
        <w:rPr>
          <w:color w:val="000000"/>
          <w:sz w:val="28"/>
          <w:szCs w:val="28"/>
          <w:lang w:val="ru-RU"/>
        </w:rPr>
        <w:t xml:space="preserve">взагалі </w:t>
      </w:r>
      <w:r w:rsidRPr="00B93D81">
        <w:rPr>
          <w:color w:val="000000"/>
          <w:sz w:val="28"/>
          <w:szCs w:val="28"/>
          <w:lang w:val="ru-RU"/>
        </w:rPr>
        <w:t xml:space="preserve">не шкодуючи вихідних днів, </w:t>
      </w:r>
      <w:r w:rsidR="00244BCE" w:rsidRPr="00B93D81">
        <w:rPr>
          <w:color w:val="000000"/>
          <w:sz w:val="28"/>
          <w:szCs w:val="28"/>
          <w:lang w:val="ru-RU"/>
        </w:rPr>
        <w:t xml:space="preserve">або </w:t>
      </w:r>
      <w:r w:rsidRPr="00B93D81">
        <w:rPr>
          <w:color w:val="000000"/>
          <w:sz w:val="28"/>
          <w:szCs w:val="28"/>
          <w:lang w:val="ru-RU"/>
        </w:rPr>
        <w:t>відпустки тощо (було 36,2%). Робота нада</w:t>
      </w:r>
      <w:r w:rsidR="00244BCE" w:rsidRPr="00B93D81">
        <w:rPr>
          <w:color w:val="000000"/>
          <w:sz w:val="28"/>
          <w:szCs w:val="28"/>
          <w:lang w:val="ru-RU"/>
        </w:rPr>
        <w:t>є</w:t>
      </w:r>
      <w:r w:rsidRPr="00B93D81">
        <w:rPr>
          <w:color w:val="000000"/>
          <w:sz w:val="28"/>
          <w:szCs w:val="28"/>
          <w:lang w:val="ru-RU"/>
        </w:rPr>
        <w:t xml:space="preserve"> їм більше радості </w:t>
      </w:r>
      <w:r w:rsidR="00244BCE" w:rsidRPr="00B93D81">
        <w:rPr>
          <w:color w:val="000000"/>
          <w:sz w:val="28"/>
          <w:szCs w:val="28"/>
          <w:lang w:val="ru-RU"/>
        </w:rPr>
        <w:t>і</w:t>
      </w:r>
      <w:r w:rsidRPr="00B93D81">
        <w:rPr>
          <w:color w:val="000000"/>
          <w:sz w:val="28"/>
          <w:szCs w:val="28"/>
          <w:lang w:val="ru-RU"/>
        </w:rPr>
        <w:t xml:space="preserve"> задоволення, </w:t>
      </w:r>
      <w:r w:rsidR="00244BCE" w:rsidRPr="00B93D81">
        <w:rPr>
          <w:color w:val="000000"/>
          <w:sz w:val="28"/>
          <w:szCs w:val="28"/>
          <w:lang w:val="ru-RU"/>
        </w:rPr>
        <w:t>а</w:t>
      </w:r>
      <w:r w:rsidRPr="00B93D81">
        <w:rPr>
          <w:color w:val="000000"/>
          <w:sz w:val="28"/>
          <w:szCs w:val="28"/>
          <w:lang w:val="ru-RU"/>
        </w:rPr>
        <w:t xml:space="preserve">ніж </w:t>
      </w:r>
      <w:r w:rsidR="00244BCE" w:rsidRPr="00B93D81">
        <w:rPr>
          <w:color w:val="000000"/>
          <w:sz w:val="28"/>
          <w:szCs w:val="28"/>
          <w:lang w:val="ru-RU"/>
        </w:rPr>
        <w:t xml:space="preserve">будь-які </w:t>
      </w:r>
      <w:r w:rsidRPr="00B93D81">
        <w:rPr>
          <w:color w:val="000000"/>
          <w:sz w:val="28"/>
          <w:szCs w:val="28"/>
          <w:lang w:val="ru-RU"/>
        </w:rPr>
        <w:t xml:space="preserve">інші заняття. </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lastRenderedPageBreak/>
        <w:t xml:space="preserve">За шкалою «орієнтація на гроші» спостерігається середнє групове значення. Можна зробити висновок, що для 39,1%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прагнення </w:t>
      </w:r>
      <w:r w:rsidR="00244BCE" w:rsidRPr="00B93D81">
        <w:rPr>
          <w:color w:val="000000"/>
          <w:sz w:val="28"/>
          <w:szCs w:val="28"/>
          <w:lang w:val="ru-RU"/>
        </w:rPr>
        <w:t>що</w:t>
      </w:r>
      <w:r w:rsidRPr="00B93D81">
        <w:rPr>
          <w:color w:val="000000"/>
          <w:sz w:val="28"/>
          <w:szCs w:val="28"/>
          <w:lang w:val="ru-RU"/>
        </w:rPr>
        <w:t xml:space="preserve">до збільшення власного добробуту, </w:t>
      </w:r>
      <w:r w:rsidR="00244BCE" w:rsidRPr="00B93D81">
        <w:rPr>
          <w:color w:val="000000"/>
          <w:sz w:val="28"/>
          <w:szCs w:val="28"/>
          <w:lang w:val="ru-RU"/>
        </w:rPr>
        <w:t xml:space="preserve">зовсім </w:t>
      </w:r>
      <w:r w:rsidRPr="00B93D81">
        <w:rPr>
          <w:color w:val="000000"/>
          <w:sz w:val="28"/>
          <w:szCs w:val="28"/>
          <w:lang w:val="ru-RU"/>
        </w:rPr>
        <w:t xml:space="preserve">не є провідною цінністю (було 41,5%). </w:t>
      </w:r>
      <w:r w:rsidR="00244BCE" w:rsidRPr="00B93D81">
        <w:rPr>
          <w:color w:val="000000"/>
          <w:sz w:val="28"/>
          <w:szCs w:val="28"/>
          <w:lang w:val="ru-RU"/>
        </w:rPr>
        <w:t>Тут г</w:t>
      </w:r>
      <w:r w:rsidRPr="00B93D81">
        <w:rPr>
          <w:color w:val="000000"/>
          <w:sz w:val="28"/>
          <w:szCs w:val="28"/>
          <w:lang w:val="ru-RU"/>
        </w:rPr>
        <w:t xml:space="preserve">роші не мають цінності самі по собі, а </w:t>
      </w:r>
      <w:r w:rsidR="00244BCE" w:rsidRPr="00B93D81">
        <w:rPr>
          <w:color w:val="000000"/>
          <w:sz w:val="28"/>
          <w:szCs w:val="28"/>
          <w:lang w:val="ru-RU"/>
        </w:rPr>
        <w:t>л</w:t>
      </w:r>
      <w:r w:rsidRPr="00B93D81">
        <w:rPr>
          <w:color w:val="000000"/>
          <w:sz w:val="28"/>
          <w:szCs w:val="28"/>
          <w:lang w:val="ru-RU"/>
        </w:rPr>
        <w:t>и</w:t>
      </w:r>
      <w:r w:rsidR="00244BCE" w:rsidRPr="00B93D81">
        <w:rPr>
          <w:color w:val="000000"/>
          <w:sz w:val="28"/>
          <w:szCs w:val="28"/>
          <w:lang w:val="ru-RU"/>
        </w:rPr>
        <w:t>ше виступають</w:t>
      </w:r>
      <w:r w:rsidRPr="00B93D81">
        <w:rPr>
          <w:color w:val="000000"/>
          <w:sz w:val="28"/>
          <w:szCs w:val="28"/>
          <w:lang w:val="ru-RU"/>
        </w:rPr>
        <w:t xml:space="preserve"> як засіб придбання чого–небудь.</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Наступне значення спостерігається за шкалою «орієнтація на альтруїзм». Одержані результати вказують на те, що 52,4%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мають установку на ді</w:t>
      </w:r>
      <w:r w:rsidR="00244BCE" w:rsidRPr="00B93D81">
        <w:rPr>
          <w:color w:val="000000"/>
          <w:sz w:val="28"/>
          <w:szCs w:val="28"/>
          <w:lang w:val="ru-RU"/>
        </w:rPr>
        <w:t>ї</w:t>
      </w:r>
      <w:r w:rsidRPr="00B93D81">
        <w:rPr>
          <w:color w:val="000000"/>
          <w:sz w:val="28"/>
          <w:szCs w:val="28"/>
          <w:lang w:val="ru-RU"/>
        </w:rPr>
        <w:t xml:space="preserve"> на користь іншим, інколи</w:t>
      </w:r>
      <w:r w:rsidR="00244BCE" w:rsidRPr="00B93D81">
        <w:rPr>
          <w:color w:val="000000"/>
          <w:sz w:val="28"/>
          <w:szCs w:val="28"/>
          <w:lang w:val="ru-RU"/>
        </w:rPr>
        <w:t>,</w:t>
      </w:r>
      <w:r w:rsidRPr="00B93D81">
        <w:rPr>
          <w:color w:val="000000"/>
          <w:sz w:val="28"/>
          <w:szCs w:val="28"/>
          <w:lang w:val="ru-RU"/>
        </w:rPr>
        <w:t xml:space="preserve"> навіть</w:t>
      </w:r>
      <w:r w:rsidR="00244BCE" w:rsidRPr="00B93D81">
        <w:rPr>
          <w:color w:val="000000"/>
          <w:sz w:val="28"/>
          <w:szCs w:val="28"/>
          <w:lang w:val="ru-RU"/>
        </w:rPr>
        <w:t>,</w:t>
      </w:r>
      <w:r w:rsidRPr="00B93D81">
        <w:rPr>
          <w:color w:val="000000"/>
          <w:sz w:val="28"/>
          <w:szCs w:val="28"/>
          <w:lang w:val="ru-RU"/>
        </w:rPr>
        <w:t xml:space="preserve"> </w:t>
      </w:r>
      <w:r w:rsidR="00244BCE" w:rsidRPr="00B93D81">
        <w:rPr>
          <w:color w:val="000000"/>
          <w:sz w:val="28"/>
          <w:szCs w:val="28"/>
          <w:lang w:val="ru-RU"/>
        </w:rPr>
        <w:t>завдаючи</w:t>
      </w:r>
      <w:r w:rsidRPr="00B93D81">
        <w:rPr>
          <w:color w:val="000000"/>
          <w:sz w:val="28"/>
          <w:szCs w:val="28"/>
          <w:lang w:val="ru-RU"/>
        </w:rPr>
        <w:t xml:space="preserve"> </w:t>
      </w:r>
      <w:r w:rsidR="00244BCE" w:rsidRPr="00B93D81">
        <w:rPr>
          <w:color w:val="000000"/>
          <w:sz w:val="28"/>
          <w:szCs w:val="28"/>
          <w:lang w:val="ru-RU"/>
        </w:rPr>
        <w:t>шкоди</w:t>
      </w:r>
      <w:r w:rsidRPr="00B93D81">
        <w:rPr>
          <w:color w:val="000000"/>
          <w:sz w:val="28"/>
          <w:szCs w:val="28"/>
          <w:lang w:val="ru-RU"/>
        </w:rPr>
        <w:t xml:space="preserve"> </w:t>
      </w:r>
      <w:r w:rsidR="00244BCE" w:rsidRPr="00B93D81">
        <w:rPr>
          <w:color w:val="000000"/>
          <w:sz w:val="28"/>
          <w:szCs w:val="28"/>
          <w:lang w:val="ru-RU"/>
        </w:rPr>
        <w:t xml:space="preserve">самим </w:t>
      </w:r>
      <w:r w:rsidRPr="00B93D81">
        <w:rPr>
          <w:color w:val="000000"/>
          <w:sz w:val="28"/>
          <w:szCs w:val="28"/>
          <w:lang w:val="ru-RU"/>
        </w:rPr>
        <w:t>собі (</w:t>
      </w:r>
      <w:r w:rsidR="00244BCE" w:rsidRPr="00B93D81">
        <w:rPr>
          <w:color w:val="000000"/>
          <w:sz w:val="28"/>
          <w:szCs w:val="28"/>
          <w:lang w:val="ru-RU"/>
        </w:rPr>
        <w:t xml:space="preserve">або </w:t>
      </w:r>
      <w:r w:rsidRPr="00B93D81">
        <w:rPr>
          <w:color w:val="000000"/>
          <w:sz w:val="28"/>
          <w:szCs w:val="28"/>
          <w:lang w:val="ru-RU"/>
        </w:rPr>
        <w:t>справі) (</w:t>
      </w:r>
      <w:r w:rsidR="00244BCE" w:rsidRPr="00B93D81">
        <w:rPr>
          <w:color w:val="000000"/>
          <w:sz w:val="28"/>
          <w:szCs w:val="28"/>
          <w:lang w:val="ru-RU"/>
        </w:rPr>
        <w:t>це було 43,1%). Тут а</w:t>
      </w:r>
      <w:r w:rsidRPr="00B93D81">
        <w:rPr>
          <w:color w:val="000000"/>
          <w:sz w:val="28"/>
          <w:szCs w:val="28"/>
          <w:lang w:val="ru-RU"/>
        </w:rPr>
        <w:t xml:space="preserve">льтруїзм – </w:t>
      </w:r>
      <w:r w:rsidR="00244BCE" w:rsidRPr="00B93D81">
        <w:rPr>
          <w:color w:val="000000"/>
          <w:sz w:val="28"/>
          <w:szCs w:val="28"/>
          <w:lang w:val="ru-RU"/>
        </w:rPr>
        <w:t xml:space="preserve">це </w:t>
      </w:r>
      <w:r w:rsidRPr="00B93D81">
        <w:rPr>
          <w:color w:val="000000"/>
          <w:sz w:val="28"/>
          <w:szCs w:val="28"/>
          <w:lang w:val="ru-RU"/>
        </w:rPr>
        <w:t xml:space="preserve">найцінніша громадська мотивація, </w:t>
      </w:r>
      <w:r w:rsidR="00244BCE" w:rsidRPr="00B93D81">
        <w:rPr>
          <w:color w:val="000000"/>
          <w:sz w:val="28"/>
          <w:szCs w:val="28"/>
          <w:lang w:val="ru-RU"/>
        </w:rPr>
        <w:t>яка формуєтсья тільки у</w:t>
      </w:r>
      <w:r w:rsidRPr="00B93D81">
        <w:rPr>
          <w:color w:val="000000"/>
          <w:sz w:val="28"/>
          <w:szCs w:val="28"/>
          <w:lang w:val="ru-RU"/>
        </w:rPr>
        <w:t xml:space="preserve"> зріл</w:t>
      </w:r>
      <w:r w:rsidR="00244BCE" w:rsidRPr="00B93D81">
        <w:rPr>
          <w:color w:val="000000"/>
          <w:sz w:val="28"/>
          <w:szCs w:val="28"/>
          <w:lang w:val="ru-RU"/>
        </w:rPr>
        <w:t>ої людини</w:t>
      </w:r>
      <w:r w:rsidRPr="00B93D81">
        <w:rPr>
          <w:color w:val="000000"/>
          <w:sz w:val="28"/>
          <w:szCs w:val="28"/>
          <w:lang w:val="ru-RU"/>
        </w:rPr>
        <w:t xml:space="preserve">. Традиційно </w:t>
      </w:r>
      <w:r w:rsidR="00244BCE" w:rsidRPr="00B93D81">
        <w:rPr>
          <w:color w:val="000000"/>
          <w:sz w:val="28"/>
          <w:szCs w:val="28"/>
          <w:lang w:val="ru-RU"/>
        </w:rPr>
        <w:t>таку</w:t>
      </w:r>
      <w:r w:rsidRPr="00B93D81">
        <w:rPr>
          <w:color w:val="000000"/>
          <w:sz w:val="28"/>
          <w:szCs w:val="28"/>
          <w:lang w:val="ru-RU"/>
        </w:rPr>
        <w:t xml:space="preserve"> установку вважають цінною </w:t>
      </w:r>
      <w:r w:rsidR="00244BCE" w:rsidRPr="00B93D81">
        <w:rPr>
          <w:color w:val="000000"/>
          <w:sz w:val="28"/>
          <w:szCs w:val="28"/>
          <w:lang w:val="ru-RU"/>
        </w:rPr>
        <w:t>та</w:t>
      </w:r>
      <w:r w:rsidRPr="00B93D81">
        <w:rPr>
          <w:color w:val="000000"/>
          <w:sz w:val="28"/>
          <w:szCs w:val="28"/>
          <w:lang w:val="ru-RU"/>
        </w:rPr>
        <w:t xml:space="preserve"> людина, </w:t>
      </w:r>
      <w:r w:rsidR="00244BCE" w:rsidRPr="00B93D81">
        <w:rPr>
          <w:color w:val="000000"/>
          <w:sz w:val="28"/>
          <w:szCs w:val="28"/>
          <w:lang w:val="ru-RU"/>
        </w:rPr>
        <w:t xml:space="preserve">що </w:t>
      </w:r>
      <w:r w:rsidRPr="00B93D81">
        <w:rPr>
          <w:color w:val="000000"/>
          <w:sz w:val="28"/>
          <w:szCs w:val="28"/>
          <w:lang w:val="ru-RU"/>
        </w:rPr>
        <w:t>володіє нею</w:t>
      </w:r>
      <w:r w:rsidR="00244BCE" w:rsidRPr="00B93D81">
        <w:rPr>
          <w:color w:val="000000"/>
          <w:sz w:val="28"/>
          <w:szCs w:val="28"/>
          <w:lang w:val="ru-RU"/>
        </w:rPr>
        <w:t>,</w:t>
      </w:r>
      <w:r w:rsidRPr="00B93D81">
        <w:rPr>
          <w:color w:val="000000"/>
          <w:sz w:val="28"/>
          <w:szCs w:val="28"/>
          <w:lang w:val="ru-RU"/>
        </w:rPr>
        <w:t xml:space="preserve"> заслуговує на повагу.</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За </w:t>
      </w:r>
      <w:r w:rsidR="00244BCE" w:rsidRPr="00B93D81">
        <w:rPr>
          <w:color w:val="000000"/>
          <w:sz w:val="28"/>
          <w:szCs w:val="28"/>
          <w:lang w:val="ru-RU"/>
        </w:rPr>
        <w:t xml:space="preserve">показниками </w:t>
      </w:r>
      <w:r w:rsidRPr="00B93D81">
        <w:rPr>
          <w:color w:val="000000"/>
          <w:sz w:val="28"/>
          <w:szCs w:val="28"/>
          <w:lang w:val="ru-RU"/>
        </w:rPr>
        <w:t>шкал</w:t>
      </w:r>
      <w:r w:rsidR="00244BCE" w:rsidRPr="00B93D81">
        <w:rPr>
          <w:color w:val="000000"/>
          <w:sz w:val="28"/>
          <w:szCs w:val="28"/>
          <w:lang w:val="ru-RU"/>
        </w:rPr>
        <w:t>и</w:t>
      </w:r>
      <w:r w:rsidRPr="00B93D81">
        <w:rPr>
          <w:color w:val="000000"/>
          <w:sz w:val="28"/>
          <w:szCs w:val="28"/>
          <w:lang w:val="ru-RU"/>
        </w:rPr>
        <w:t xml:space="preserve"> «орієнтація на владу» спостерігається середнє значення. Це свідчить про те, що 49,5%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прагнуть відчувати контроль над іншими людьми (було 56,2%). Для них важливо впливати на процеси, </w:t>
      </w:r>
      <w:r w:rsidR="00244BCE" w:rsidRPr="00B93D81">
        <w:rPr>
          <w:color w:val="000000"/>
          <w:sz w:val="28"/>
          <w:szCs w:val="28"/>
          <w:lang w:val="ru-RU"/>
        </w:rPr>
        <w:t>що</w:t>
      </w:r>
      <w:r w:rsidRPr="00B93D81">
        <w:rPr>
          <w:color w:val="000000"/>
          <w:sz w:val="28"/>
          <w:szCs w:val="28"/>
          <w:lang w:val="ru-RU"/>
        </w:rPr>
        <w:t xml:space="preserve"> відбуваються в організації,</w:t>
      </w:r>
      <w:r w:rsidR="00244BCE" w:rsidRPr="00B93D81">
        <w:rPr>
          <w:color w:val="000000"/>
          <w:sz w:val="28"/>
          <w:szCs w:val="28"/>
          <w:lang w:val="ru-RU"/>
        </w:rPr>
        <w:t xml:space="preserve"> і</w:t>
      </w:r>
      <w:r w:rsidRPr="00B93D81">
        <w:rPr>
          <w:color w:val="000000"/>
          <w:sz w:val="28"/>
          <w:szCs w:val="28"/>
          <w:lang w:val="ru-RU"/>
        </w:rPr>
        <w:t xml:space="preserve"> впливати на інших працівників </w:t>
      </w:r>
      <w:r w:rsidR="00244BCE" w:rsidRPr="00B93D81">
        <w:rPr>
          <w:color w:val="000000"/>
          <w:sz w:val="28"/>
          <w:szCs w:val="28"/>
          <w:lang w:val="ru-RU"/>
        </w:rPr>
        <w:t>чи</w:t>
      </w:r>
      <w:r w:rsidRPr="00B93D81">
        <w:rPr>
          <w:color w:val="000000"/>
          <w:sz w:val="28"/>
          <w:szCs w:val="28"/>
          <w:lang w:val="ru-RU"/>
        </w:rPr>
        <w:t xml:space="preserve"> на власну професійну діяльність.</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Низьке значення за шкалою «орієнтація на процес» свідчить про те, що для 26,9%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не цікавий сам процес роботи, </w:t>
      </w:r>
      <w:r w:rsidR="00244BCE" w:rsidRPr="00B93D81">
        <w:rPr>
          <w:color w:val="000000"/>
          <w:sz w:val="28"/>
          <w:szCs w:val="28"/>
          <w:lang w:val="ru-RU"/>
        </w:rPr>
        <w:t>що згодом</w:t>
      </w:r>
      <w:r w:rsidRPr="00B93D81">
        <w:rPr>
          <w:color w:val="000000"/>
          <w:sz w:val="28"/>
          <w:szCs w:val="28"/>
          <w:lang w:val="ru-RU"/>
        </w:rPr>
        <w:t xml:space="preserve"> не приносить результату (було 33,8%). </w:t>
      </w:r>
      <w:r w:rsidR="00244BCE" w:rsidRPr="00B93D81">
        <w:rPr>
          <w:color w:val="000000"/>
          <w:sz w:val="28"/>
          <w:szCs w:val="28"/>
          <w:lang w:val="ru-RU"/>
        </w:rPr>
        <w:t xml:space="preserve">Однак, </w:t>
      </w:r>
      <w:r w:rsidRPr="00B93D81">
        <w:rPr>
          <w:color w:val="000000"/>
          <w:sz w:val="28"/>
          <w:szCs w:val="28"/>
          <w:lang w:val="ru-RU"/>
        </w:rPr>
        <w:t xml:space="preserve">якщо досягнення результату вимагає певного процесу, вони будуть якісно виконувати </w:t>
      </w:r>
      <w:r w:rsidR="00244BCE" w:rsidRPr="00B93D81">
        <w:rPr>
          <w:color w:val="000000"/>
          <w:sz w:val="28"/>
          <w:szCs w:val="28"/>
          <w:lang w:val="ru-RU"/>
        </w:rPr>
        <w:t>ц</w:t>
      </w:r>
      <w:r w:rsidRPr="00B93D81">
        <w:rPr>
          <w:color w:val="000000"/>
          <w:sz w:val="28"/>
          <w:szCs w:val="28"/>
          <w:lang w:val="ru-RU"/>
        </w:rPr>
        <w:t>і види функцій.</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Також низьке значення </w:t>
      </w:r>
      <w:r w:rsidR="00244BCE" w:rsidRPr="00B93D81">
        <w:rPr>
          <w:color w:val="000000"/>
          <w:sz w:val="28"/>
          <w:szCs w:val="28"/>
          <w:lang w:val="ru-RU"/>
        </w:rPr>
        <w:t>виявлено</w:t>
      </w:r>
      <w:r w:rsidRPr="00B93D81">
        <w:rPr>
          <w:color w:val="000000"/>
          <w:sz w:val="28"/>
          <w:szCs w:val="28"/>
          <w:lang w:val="ru-RU"/>
        </w:rPr>
        <w:t xml:space="preserve"> за шкалою «орієнтація на егоїзм». Це свідчить про те, що 26,1% опитаних </w:t>
      </w:r>
      <w:r w:rsidR="00020647" w:rsidRPr="00B93D81">
        <w:rPr>
          <w:color w:val="000000"/>
          <w:sz w:val="28"/>
          <w:szCs w:val="28"/>
          <w:lang w:val="ru-RU"/>
        </w:rPr>
        <w:t>студентів спеціальності «Психологія»</w:t>
      </w:r>
      <w:r w:rsidRPr="00B93D81">
        <w:rPr>
          <w:color w:val="000000"/>
          <w:sz w:val="28"/>
          <w:szCs w:val="28"/>
          <w:lang w:val="ru-RU"/>
        </w:rPr>
        <w:t xml:space="preserve"> не надто зосереджені на власних інтересах (було 30,8%). Їх більше цікавлять інтереси організації. Вони значною мірою віддані організації, у якій працюють.</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За результатами методики бачимо, що майбутні психологи більше орієнтовані на рез</w:t>
      </w:r>
      <w:r w:rsidR="00244BCE" w:rsidRPr="00B93D81">
        <w:rPr>
          <w:color w:val="000000"/>
          <w:sz w:val="28"/>
          <w:szCs w:val="28"/>
          <w:lang w:val="ru-RU"/>
        </w:rPr>
        <w:t>ультат у професійній діяльності і</w:t>
      </w:r>
      <w:r w:rsidRPr="00B93D81">
        <w:rPr>
          <w:color w:val="000000"/>
          <w:sz w:val="28"/>
          <w:szCs w:val="28"/>
          <w:lang w:val="ru-RU"/>
        </w:rPr>
        <w:t xml:space="preserve"> прагнуть мати достатній рівень свободи у робочому процесі </w:t>
      </w:r>
      <w:r w:rsidR="00244BCE" w:rsidRPr="00B93D81">
        <w:rPr>
          <w:color w:val="000000"/>
          <w:sz w:val="28"/>
          <w:szCs w:val="28"/>
          <w:lang w:val="ru-RU"/>
        </w:rPr>
        <w:t>за</w:t>
      </w:r>
      <w:r w:rsidRPr="00B93D81">
        <w:rPr>
          <w:color w:val="000000"/>
          <w:sz w:val="28"/>
          <w:szCs w:val="28"/>
          <w:lang w:val="ru-RU"/>
        </w:rPr>
        <w:t xml:space="preserve">для того, </w:t>
      </w:r>
      <w:r w:rsidR="00244BCE" w:rsidRPr="00B93D81">
        <w:rPr>
          <w:color w:val="000000"/>
          <w:sz w:val="28"/>
          <w:szCs w:val="28"/>
          <w:lang w:val="ru-RU"/>
        </w:rPr>
        <w:t>а</w:t>
      </w:r>
      <w:r w:rsidRPr="00B93D81">
        <w:rPr>
          <w:color w:val="000000"/>
          <w:sz w:val="28"/>
          <w:szCs w:val="28"/>
          <w:lang w:val="ru-RU"/>
        </w:rPr>
        <w:t>б</w:t>
      </w:r>
      <w:r w:rsidR="00244BCE" w:rsidRPr="00B93D81">
        <w:rPr>
          <w:color w:val="000000"/>
          <w:sz w:val="28"/>
          <w:szCs w:val="28"/>
          <w:lang w:val="ru-RU"/>
        </w:rPr>
        <w:t>и</w:t>
      </w:r>
      <w:r w:rsidRPr="00B93D81">
        <w:rPr>
          <w:color w:val="000000"/>
          <w:sz w:val="28"/>
          <w:szCs w:val="28"/>
          <w:lang w:val="ru-RU"/>
        </w:rPr>
        <w:t xml:space="preserve"> самостійно приймати рішення. </w:t>
      </w:r>
      <w:r w:rsidR="00244BCE" w:rsidRPr="00B93D81">
        <w:rPr>
          <w:color w:val="000000"/>
          <w:sz w:val="28"/>
          <w:szCs w:val="28"/>
          <w:lang w:val="ru-RU"/>
        </w:rPr>
        <w:t>Вони з</w:t>
      </w:r>
      <w:r w:rsidRPr="00B93D81">
        <w:rPr>
          <w:color w:val="000000"/>
          <w:sz w:val="28"/>
          <w:szCs w:val="28"/>
          <w:lang w:val="ru-RU"/>
        </w:rPr>
        <w:t xml:space="preserve">датні демонструвати альтруїзм, </w:t>
      </w:r>
      <w:r w:rsidR="00244BCE" w:rsidRPr="00B93D81">
        <w:rPr>
          <w:color w:val="000000"/>
          <w:sz w:val="28"/>
          <w:szCs w:val="28"/>
          <w:lang w:val="ru-RU"/>
        </w:rPr>
        <w:t xml:space="preserve">та </w:t>
      </w:r>
      <w:r w:rsidRPr="00B93D81">
        <w:rPr>
          <w:color w:val="000000"/>
          <w:sz w:val="28"/>
          <w:szCs w:val="28"/>
          <w:lang w:val="ru-RU"/>
        </w:rPr>
        <w:t>їм п</w:t>
      </w:r>
      <w:r w:rsidR="00244BCE" w:rsidRPr="00B93D81">
        <w:rPr>
          <w:color w:val="000000"/>
          <w:sz w:val="28"/>
          <w:szCs w:val="28"/>
          <w:lang w:val="ru-RU"/>
        </w:rPr>
        <w:t>одобаються управлінські функції, а</w:t>
      </w:r>
      <w:r w:rsidRPr="00B93D81">
        <w:rPr>
          <w:color w:val="000000"/>
          <w:sz w:val="28"/>
          <w:szCs w:val="28"/>
          <w:lang w:val="ru-RU"/>
        </w:rPr>
        <w:t xml:space="preserve"> матеріальна винагорода </w:t>
      </w:r>
      <w:r w:rsidR="00244BCE" w:rsidRPr="00B93D81">
        <w:rPr>
          <w:color w:val="000000"/>
          <w:sz w:val="28"/>
          <w:szCs w:val="28"/>
          <w:lang w:val="ru-RU"/>
        </w:rPr>
        <w:t>ста</w:t>
      </w:r>
      <w:r w:rsidRPr="00B93D81">
        <w:rPr>
          <w:color w:val="000000"/>
          <w:sz w:val="28"/>
          <w:szCs w:val="28"/>
          <w:lang w:val="ru-RU"/>
        </w:rPr>
        <w:t xml:space="preserve">є важливим, але не </w:t>
      </w:r>
      <w:r w:rsidR="00244BCE" w:rsidRPr="00B93D81">
        <w:rPr>
          <w:color w:val="000000"/>
          <w:sz w:val="28"/>
          <w:szCs w:val="28"/>
          <w:lang w:val="ru-RU"/>
        </w:rPr>
        <w:t>най</w:t>
      </w:r>
      <w:r w:rsidRPr="00B93D81">
        <w:rPr>
          <w:color w:val="000000"/>
          <w:sz w:val="28"/>
          <w:szCs w:val="28"/>
          <w:lang w:val="ru-RU"/>
        </w:rPr>
        <w:t>головн</w:t>
      </w:r>
      <w:r w:rsidR="00244BCE" w:rsidRPr="00B93D81">
        <w:rPr>
          <w:color w:val="000000"/>
          <w:sz w:val="28"/>
          <w:szCs w:val="28"/>
          <w:lang w:val="ru-RU"/>
        </w:rPr>
        <w:t>іш</w:t>
      </w:r>
      <w:r w:rsidRPr="00B93D81">
        <w:rPr>
          <w:color w:val="000000"/>
          <w:sz w:val="28"/>
          <w:szCs w:val="28"/>
          <w:lang w:val="ru-RU"/>
        </w:rPr>
        <w:t xml:space="preserve">им </w:t>
      </w:r>
      <w:r w:rsidRPr="00B93D81">
        <w:rPr>
          <w:color w:val="000000"/>
          <w:sz w:val="28"/>
          <w:szCs w:val="28"/>
          <w:lang w:val="ru-RU"/>
        </w:rPr>
        <w:lastRenderedPageBreak/>
        <w:t xml:space="preserve">чинником професійної діяльності. Професійна діяльність, </w:t>
      </w:r>
      <w:r w:rsidR="00244BCE" w:rsidRPr="00B93D81">
        <w:rPr>
          <w:color w:val="000000"/>
          <w:sz w:val="28"/>
          <w:szCs w:val="28"/>
          <w:lang w:val="ru-RU"/>
        </w:rPr>
        <w:t>що</w:t>
      </w:r>
      <w:r w:rsidRPr="00B93D81">
        <w:rPr>
          <w:color w:val="000000"/>
          <w:sz w:val="28"/>
          <w:szCs w:val="28"/>
          <w:lang w:val="ru-RU"/>
        </w:rPr>
        <w:t xml:space="preserve"> спрямована </w:t>
      </w:r>
      <w:r w:rsidR="00244BCE" w:rsidRPr="00B93D81">
        <w:rPr>
          <w:color w:val="000000"/>
          <w:sz w:val="28"/>
          <w:szCs w:val="28"/>
          <w:lang w:val="ru-RU"/>
        </w:rPr>
        <w:t xml:space="preserve">тільки </w:t>
      </w:r>
      <w:r w:rsidRPr="00B93D81">
        <w:rPr>
          <w:color w:val="000000"/>
          <w:sz w:val="28"/>
          <w:szCs w:val="28"/>
          <w:lang w:val="ru-RU"/>
        </w:rPr>
        <w:t xml:space="preserve">на процес, їх </w:t>
      </w:r>
      <w:r w:rsidR="00244BCE" w:rsidRPr="00B93D81">
        <w:rPr>
          <w:color w:val="000000"/>
          <w:sz w:val="28"/>
          <w:szCs w:val="28"/>
          <w:lang w:val="ru-RU"/>
        </w:rPr>
        <w:t xml:space="preserve">зовсім </w:t>
      </w:r>
      <w:r w:rsidRPr="00B93D81">
        <w:rPr>
          <w:color w:val="000000"/>
          <w:sz w:val="28"/>
          <w:szCs w:val="28"/>
          <w:lang w:val="ru-RU"/>
        </w:rPr>
        <w:t>не приваблює.</w:t>
      </w: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Методика «Мотивація навчання у ВНЗ» (за Т. Ільїною) дала можливість виявити наступну інформацію про особливості мотивації до навчання: про загальний рівень мотивації до навчання, про рівень прояву мотиву отримання знань, мотиву оволодіння професією, мотиву отримання диплому. Графічно результати методики наведено на рис. 3.4. </w:t>
      </w:r>
    </w:p>
    <w:p w:rsidR="009F74C5" w:rsidRPr="00B93D81" w:rsidRDefault="009F74C5" w:rsidP="009F74C5">
      <w:pPr>
        <w:widowControl w:val="0"/>
        <w:spacing w:line="360" w:lineRule="auto"/>
        <w:ind w:firstLine="740"/>
        <w:jc w:val="both"/>
        <w:rPr>
          <w:color w:val="000000" w:themeColor="text1"/>
          <w:sz w:val="28"/>
          <w:szCs w:val="28"/>
          <w:lang w:eastAsia="uk-UA" w:bidi="uk-UA"/>
        </w:rPr>
      </w:pPr>
    </w:p>
    <w:p w:rsidR="009F74C5" w:rsidRPr="00B93D81" w:rsidRDefault="009F74C5" w:rsidP="00F56534">
      <w:pPr>
        <w:widowControl w:val="0"/>
        <w:spacing w:line="360" w:lineRule="auto"/>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527C76DA" wp14:editId="0BE86CDA">
            <wp:extent cx="5486400" cy="3200400"/>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74C5" w:rsidRPr="00B93D81" w:rsidRDefault="009F74C5" w:rsidP="00F56534">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 xml:space="preserve">Рис. </w:t>
      </w:r>
      <w:r w:rsidR="00F56534" w:rsidRPr="00B93D81">
        <w:rPr>
          <w:b/>
          <w:color w:val="000000" w:themeColor="text1"/>
          <w:sz w:val="28"/>
          <w:szCs w:val="28"/>
          <w:lang w:eastAsia="uk-UA" w:bidi="uk-UA"/>
        </w:rPr>
        <w:t>3</w:t>
      </w:r>
      <w:r w:rsidRPr="00B93D81">
        <w:rPr>
          <w:b/>
          <w:color w:val="000000" w:themeColor="text1"/>
          <w:sz w:val="28"/>
          <w:szCs w:val="28"/>
          <w:lang w:eastAsia="uk-UA" w:bidi="uk-UA"/>
        </w:rPr>
        <w:t xml:space="preserve">.4. Загальний рівень учбової мотивації майбутніх психологів </w:t>
      </w:r>
    </w:p>
    <w:p w:rsidR="009F74C5" w:rsidRPr="00B93D81" w:rsidRDefault="009F74C5" w:rsidP="00F56534">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9F74C5" w:rsidRPr="00B93D81" w:rsidRDefault="009F74C5" w:rsidP="009F74C5">
      <w:pPr>
        <w:widowControl w:val="0"/>
        <w:spacing w:line="360" w:lineRule="auto"/>
        <w:jc w:val="center"/>
        <w:rPr>
          <w:b/>
          <w:color w:val="000000" w:themeColor="text1"/>
          <w:sz w:val="28"/>
          <w:szCs w:val="28"/>
          <w:lang w:eastAsia="uk-UA" w:bidi="uk-UA"/>
        </w:rPr>
      </w:pPr>
    </w:p>
    <w:p w:rsidR="003F4D74" w:rsidRPr="00B93D81" w:rsidRDefault="003F4D74" w:rsidP="003F4D74">
      <w:pPr>
        <w:autoSpaceDE w:val="0"/>
        <w:autoSpaceDN w:val="0"/>
        <w:adjustRightInd w:val="0"/>
        <w:spacing w:line="360" w:lineRule="auto"/>
        <w:ind w:firstLine="709"/>
        <w:jc w:val="both"/>
        <w:rPr>
          <w:color w:val="000000"/>
          <w:sz w:val="28"/>
          <w:szCs w:val="28"/>
        </w:rPr>
      </w:pPr>
      <w:r w:rsidRPr="00B93D81">
        <w:rPr>
          <w:color w:val="000000"/>
          <w:sz w:val="28"/>
          <w:szCs w:val="28"/>
        </w:rPr>
        <w:t xml:space="preserve">Як бачимо, низький рівень загальної мотивації до навчання виявлено у 6,2% студентів (було 8,9%), середній рівень виявлено у 51,7% </w:t>
      </w:r>
      <w:r w:rsidR="00020647" w:rsidRPr="00B93D81">
        <w:rPr>
          <w:color w:val="000000"/>
          <w:sz w:val="28"/>
          <w:szCs w:val="28"/>
        </w:rPr>
        <w:t>студентів спеціальності «Психологія»</w:t>
      </w:r>
      <w:r w:rsidRPr="00B93D81">
        <w:rPr>
          <w:color w:val="000000"/>
          <w:sz w:val="28"/>
          <w:szCs w:val="28"/>
        </w:rPr>
        <w:t xml:space="preserve"> (було 57,8%), високий рівень виявлено у 42,1% досліджуваних (було 33,3%). </w:t>
      </w:r>
    </w:p>
    <w:p w:rsidR="009F74C5" w:rsidRPr="00B93D81" w:rsidRDefault="003F4D74" w:rsidP="00037CF4">
      <w:pPr>
        <w:autoSpaceDE w:val="0"/>
        <w:autoSpaceDN w:val="0"/>
        <w:adjustRightInd w:val="0"/>
        <w:spacing w:line="360" w:lineRule="auto"/>
        <w:ind w:firstLine="709"/>
        <w:jc w:val="both"/>
        <w:rPr>
          <w:color w:val="000000" w:themeColor="text1"/>
          <w:sz w:val="28"/>
          <w:szCs w:val="28"/>
        </w:rPr>
      </w:pPr>
      <w:r w:rsidRPr="00B93D81">
        <w:rPr>
          <w:color w:val="000000"/>
          <w:sz w:val="28"/>
          <w:szCs w:val="28"/>
          <w:lang w:val="ru-RU"/>
        </w:rPr>
        <w:t xml:space="preserve">На основі аналізу результатів </w:t>
      </w:r>
      <w:proofErr w:type="gramStart"/>
      <w:r w:rsidRPr="00B93D81">
        <w:rPr>
          <w:color w:val="000000"/>
          <w:sz w:val="28"/>
          <w:szCs w:val="28"/>
          <w:lang w:val="ru-RU"/>
        </w:rPr>
        <w:t>досл</w:t>
      </w:r>
      <w:proofErr w:type="gramEnd"/>
      <w:r w:rsidRPr="00B93D81">
        <w:rPr>
          <w:color w:val="000000"/>
          <w:sz w:val="28"/>
          <w:szCs w:val="28"/>
          <w:lang w:val="ru-RU"/>
        </w:rPr>
        <w:t xml:space="preserve">ідження, було визначено рівні розвитку сфери мотивації у майбутніх спеціалістів  – високий, середній і низький. </w:t>
      </w:r>
      <w:r w:rsidR="009F74C5" w:rsidRPr="00B93D81">
        <w:rPr>
          <w:color w:val="000000" w:themeColor="text1"/>
          <w:sz w:val="28"/>
          <w:szCs w:val="28"/>
        </w:rPr>
        <w:t xml:space="preserve">Рівні розвитку </w:t>
      </w:r>
      <w:r w:rsidR="009F74C5" w:rsidRPr="00B93D81">
        <w:rPr>
          <w:color w:val="000000" w:themeColor="text1"/>
          <w:sz w:val="28"/>
          <w:szCs w:val="20"/>
        </w:rPr>
        <w:t>м</w:t>
      </w:r>
      <w:r w:rsidR="009F74C5" w:rsidRPr="00B93D81">
        <w:rPr>
          <w:color w:val="000000" w:themeColor="text1"/>
          <w:sz w:val="28"/>
          <w:szCs w:val="28"/>
        </w:rPr>
        <w:t xml:space="preserve">отиваційної сфери майбутніх психологів подані на рис. </w:t>
      </w:r>
      <w:r w:rsidR="00A468F7" w:rsidRPr="00B93D81">
        <w:rPr>
          <w:color w:val="000000" w:themeColor="text1"/>
          <w:sz w:val="28"/>
          <w:szCs w:val="28"/>
        </w:rPr>
        <w:t>3</w:t>
      </w:r>
      <w:r w:rsidR="009F74C5" w:rsidRPr="00B93D81">
        <w:rPr>
          <w:color w:val="000000" w:themeColor="text1"/>
          <w:sz w:val="28"/>
          <w:szCs w:val="28"/>
        </w:rPr>
        <w:t>.5.</w:t>
      </w:r>
    </w:p>
    <w:p w:rsidR="00233AB2" w:rsidRPr="00B93D81" w:rsidRDefault="00233AB2" w:rsidP="00233AB2">
      <w:pPr>
        <w:autoSpaceDE w:val="0"/>
        <w:autoSpaceDN w:val="0"/>
        <w:adjustRightInd w:val="0"/>
        <w:spacing w:line="360" w:lineRule="auto"/>
        <w:ind w:firstLine="709"/>
        <w:jc w:val="both"/>
        <w:rPr>
          <w:color w:val="000000"/>
          <w:sz w:val="28"/>
          <w:szCs w:val="28"/>
          <w:lang w:val="ru-RU"/>
        </w:rPr>
      </w:pPr>
      <w:r w:rsidRPr="00B93D81">
        <w:rPr>
          <w:color w:val="000000"/>
          <w:sz w:val="28"/>
          <w:szCs w:val="28"/>
          <w:lang w:val="ru-RU"/>
        </w:rPr>
        <w:t xml:space="preserve">Обчислення рівнів сфери мотивації у майбутніх спеціалістів виявило, що для 34,5% опитаних студентів характерним є високий показник цього феномена </w:t>
      </w:r>
      <w:r w:rsidRPr="00B93D81">
        <w:rPr>
          <w:color w:val="000000"/>
          <w:sz w:val="28"/>
          <w:szCs w:val="28"/>
          <w:lang w:val="ru-RU"/>
        </w:rPr>
        <w:lastRenderedPageBreak/>
        <w:t xml:space="preserve">(було 26,8%). Середній </w:t>
      </w:r>
      <w:proofErr w:type="gramStart"/>
      <w:r w:rsidRPr="00B93D81">
        <w:rPr>
          <w:color w:val="000000"/>
          <w:sz w:val="28"/>
          <w:szCs w:val="28"/>
          <w:lang w:val="ru-RU"/>
        </w:rPr>
        <w:t>р</w:t>
      </w:r>
      <w:proofErr w:type="gramEnd"/>
      <w:r w:rsidRPr="00B93D81">
        <w:rPr>
          <w:color w:val="000000"/>
          <w:sz w:val="28"/>
          <w:szCs w:val="28"/>
          <w:lang w:val="ru-RU"/>
        </w:rPr>
        <w:t xml:space="preserve">івень продемонстрували 43,4% випробуваних (було 37,6%). 22,1% студентів  продемонстрували низький рівень розвитку мотиваційної сфери (було 35,6%). </w:t>
      </w:r>
    </w:p>
    <w:p w:rsidR="00233AB2" w:rsidRPr="00B93D81" w:rsidRDefault="00233AB2" w:rsidP="009F74C5">
      <w:pPr>
        <w:suppressAutoHyphens/>
        <w:spacing w:line="360" w:lineRule="auto"/>
        <w:ind w:left="27" w:firstLine="710"/>
        <w:jc w:val="both"/>
        <w:rPr>
          <w:color w:val="000000" w:themeColor="text1"/>
          <w:sz w:val="28"/>
          <w:szCs w:val="28"/>
          <w:lang w:val="ru-RU"/>
        </w:rPr>
      </w:pPr>
    </w:p>
    <w:p w:rsidR="009F74C5" w:rsidRPr="00B93D81" w:rsidRDefault="009F74C5" w:rsidP="009F74C5">
      <w:pPr>
        <w:widowControl w:val="0"/>
        <w:spacing w:line="360" w:lineRule="auto"/>
        <w:ind w:firstLine="709"/>
        <w:jc w:val="center"/>
        <w:rPr>
          <w:color w:val="000000" w:themeColor="text1"/>
          <w:sz w:val="28"/>
          <w:szCs w:val="28"/>
          <w:lang w:eastAsia="uk-UA" w:bidi="uk-UA"/>
        </w:rPr>
      </w:pPr>
      <w:r w:rsidRPr="00B93D81">
        <w:rPr>
          <w:noProof/>
          <w:color w:val="000000" w:themeColor="text1"/>
          <w:sz w:val="28"/>
          <w:szCs w:val="28"/>
          <w:lang w:val="ru-RU"/>
        </w:rPr>
        <w:drawing>
          <wp:inline distT="0" distB="0" distL="0" distR="0" wp14:anchorId="6EA4B0FF" wp14:editId="3F27239E">
            <wp:extent cx="5486400" cy="3200400"/>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74C5" w:rsidRPr="00B93D81" w:rsidRDefault="009F74C5" w:rsidP="009F74C5">
      <w:pPr>
        <w:widowControl w:val="0"/>
        <w:spacing w:line="360" w:lineRule="auto"/>
        <w:jc w:val="center"/>
        <w:rPr>
          <w:b/>
          <w:color w:val="000000" w:themeColor="text1"/>
          <w:sz w:val="28"/>
          <w:szCs w:val="20"/>
        </w:rPr>
      </w:pPr>
      <w:r w:rsidRPr="00B93D81">
        <w:rPr>
          <w:b/>
          <w:color w:val="000000" w:themeColor="text1"/>
          <w:sz w:val="28"/>
          <w:szCs w:val="28"/>
          <w:lang w:eastAsia="uk-UA" w:bidi="uk-UA"/>
        </w:rPr>
        <w:t xml:space="preserve">Рис. </w:t>
      </w:r>
      <w:r w:rsidR="00A468F7" w:rsidRPr="00B93D81">
        <w:rPr>
          <w:b/>
          <w:color w:val="000000" w:themeColor="text1"/>
          <w:sz w:val="28"/>
          <w:szCs w:val="28"/>
          <w:lang w:eastAsia="uk-UA" w:bidi="uk-UA"/>
        </w:rPr>
        <w:t>3</w:t>
      </w:r>
      <w:r w:rsidRPr="00B93D81">
        <w:rPr>
          <w:b/>
          <w:color w:val="000000" w:themeColor="text1"/>
          <w:sz w:val="28"/>
          <w:szCs w:val="28"/>
          <w:lang w:eastAsia="uk-UA" w:bidi="uk-UA"/>
        </w:rPr>
        <w:t xml:space="preserve">.5. </w:t>
      </w:r>
      <w:r w:rsidRPr="00B93D81">
        <w:rPr>
          <w:b/>
          <w:color w:val="000000" w:themeColor="text1"/>
          <w:sz w:val="28"/>
          <w:szCs w:val="28"/>
        </w:rPr>
        <w:t xml:space="preserve">Рівні розвитку </w:t>
      </w:r>
      <w:r w:rsidRPr="00B93D81">
        <w:rPr>
          <w:b/>
          <w:color w:val="000000" w:themeColor="text1"/>
          <w:sz w:val="28"/>
          <w:szCs w:val="20"/>
        </w:rPr>
        <w:t>м</w:t>
      </w:r>
      <w:r w:rsidRPr="00B93D81">
        <w:rPr>
          <w:b/>
          <w:color w:val="000000" w:themeColor="text1"/>
          <w:sz w:val="28"/>
          <w:szCs w:val="28"/>
        </w:rPr>
        <w:t xml:space="preserve">отиваційної сфери майбутніх психологів </w:t>
      </w:r>
    </w:p>
    <w:p w:rsidR="009F74C5" w:rsidRPr="00B93D81" w:rsidRDefault="009F74C5" w:rsidP="009F74C5">
      <w:pPr>
        <w:widowControl w:val="0"/>
        <w:spacing w:line="360" w:lineRule="auto"/>
        <w:jc w:val="center"/>
        <w:rPr>
          <w:b/>
          <w:color w:val="000000" w:themeColor="text1"/>
          <w:sz w:val="28"/>
          <w:szCs w:val="28"/>
          <w:lang w:eastAsia="uk-UA" w:bidi="uk-UA"/>
        </w:rPr>
      </w:pPr>
      <w:r w:rsidRPr="00B93D81">
        <w:rPr>
          <w:b/>
          <w:color w:val="000000" w:themeColor="text1"/>
          <w:sz w:val="28"/>
          <w:szCs w:val="28"/>
          <w:lang w:eastAsia="uk-UA" w:bidi="uk-UA"/>
        </w:rPr>
        <w:t>(у % від загальної кількості опитаних)</w:t>
      </w:r>
    </w:p>
    <w:p w:rsidR="009F74C5" w:rsidRPr="00B93D81" w:rsidRDefault="009F74C5" w:rsidP="009F74C5">
      <w:pPr>
        <w:suppressAutoHyphens/>
        <w:spacing w:line="360" w:lineRule="auto"/>
        <w:ind w:left="27" w:firstLine="710"/>
        <w:jc w:val="both"/>
        <w:rPr>
          <w:color w:val="000000" w:themeColor="text1"/>
          <w:sz w:val="28"/>
          <w:szCs w:val="28"/>
        </w:rPr>
      </w:pPr>
    </w:p>
    <w:p w:rsidR="003F4D74" w:rsidRPr="00B93D81" w:rsidRDefault="003F4D74" w:rsidP="003F4D74">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З поданої характеристики особливостей мотиваційної сфери студентів – </w:t>
      </w:r>
      <w:r w:rsidR="00020647" w:rsidRPr="00B93D81">
        <w:rPr>
          <w:color w:val="000000"/>
          <w:sz w:val="28"/>
          <w:szCs w:val="28"/>
        </w:rPr>
        <w:t>студентів спеціальності «Психологія»</w:t>
      </w:r>
      <w:r w:rsidRPr="00B93D81">
        <w:rPr>
          <w:color w:val="000000"/>
          <w:sz w:val="28"/>
          <w:szCs w:val="28"/>
        </w:rPr>
        <w:t xml:space="preserve"> видно підвищення рівня розвитку професійно важливої мотивації. </w:t>
      </w:r>
      <w:r w:rsidRPr="00B93D81">
        <w:rPr>
          <w:color w:val="000000"/>
          <w:sz w:val="28"/>
          <w:szCs w:val="28"/>
          <w:lang w:val="ru-RU"/>
        </w:rPr>
        <w:t xml:space="preserve">Зокрема, у студентів виявлено переважання середнього і високого рівнів розвитку мотиваційної сфери, підвищення рівня розвитку професійно значущих мотивів. У значної кількості випробуваних актуальна учбова мотивація уможливлює становлення висококваліфікованого спеціаліста. </w:t>
      </w:r>
    </w:p>
    <w:p w:rsidR="004A23DF" w:rsidRPr="00B93D81" w:rsidRDefault="004A23DF" w:rsidP="00A03791">
      <w:pPr>
        <w:suppressAutoHyphens/>
        <w:spacing w:line="360" w:lineRule="auto"/>
        <w:jc w:val="center"/>
        <w:rPr>
          <w:b/>
          <w:caps/>
          <w:color w:val="000000" w:themeColor="text1"/>
          <w:sz w:val="28"/>
          <w:lang w:val="ru-RU"/>
        </w:rPr>
      </w:pPr>
    </w:p>
    <w:p w:rsidR="00393587" w:rsidRPr="00B93D81" w:rsidRDefault="00393587" w:rsidP="00A03791">
      <w:pPr>
        <w:suppressAutoHyphens/>
        <w:spacing w:line="360" w:lineRule="auto"/>
        <w:jc w:val="center"/>
        <w:rPr>
          <w:b/>
          <w:caps/>
          <w:color w:val="000000" w:themeColor="text1"/>
          <w:sz w:val="28"/>
        </w:rPr>
      </w:pPr>
    </w:p>
    <w:p w:rsidR="00190AC3" w:rsidRPr="00B93D81" w:rsidRDefault="00190AC3" w:rsidP="00716546">
      <w:pPr>
        <w:suppressAutoHyphens/>
        <w:spacing w:line="360" w:lineRule="auto"/>
        <w:jc w:val="center"/>
        <w:rPr>
          <w:b/>
          <w:caps/>
          <w:color w:val="000000" w:themeColor="text1"/>
          <w:sz w:val="28"/>
          <w:lang w:val="ru-RU"/>
        </w:rPr>
      </w:pPr>
      <w:r w:rsidRPr="00B93D81">
        <w:rPr>
          <w:b/>
          <w:color w:val="000000" w:themeColor="text1"/>
          <w:sz w:val="28"/>
        </w:rPr>
        <w:t>Висновки до розділу 3</w:t>
      </w:r>
    </w:p>
    <w:p w:rsidR="00037CF4" w:rsidRPr="00B93D81" w:rsidRDefault="00037CF4" w:rsidP="00037CF4">
      <w:pPr>
        <w:spacing w:line="360" w:lineRule="auto"/>
        <w:ind w:firstLine="720"/>
        <w:jc w:val="both"/>
        <w:rPr>
          <w:b/>
          <w:color w:val="000000" w:themeColor="text1"/>
          <w:sz w:val="28"/>
          <w:szCs w:val="28"/>
        </w:rPr>
      </w:pPr>
      <w:r w:rsidRPr="00B93D81">
        <w:rPr>
          <w:color w:val="000000" w:themeColor="text1"/>
          <w:sz w:val="28"/>
          <w:szCs w:val="28"/>
        </w:rPr>
        <w:t xml:space="preserve">Обґрунтовано психологічне забезпечення розвитку професійної мотивації майбутніх психологів у закладі вищої освіти. Метою психологічного забезпечення є створення умов для актуалізації уявлень про феномен </w:t>
      </w:r>
      <w:r w:rsidRPr="00B93D81">
        <w:rPr>
          <w:color w:val="000000" w:themeColor="text1"/>
          <w:sz w:val="28"/>
          <w:szCs w:val="28"/>
        </w:rPr>
        <w:lastRenderedPageBreak/>
        <w:t>мотиваційної сфери особистості, розвитку здатності виявляти тип особистості за показниками мотиваційної сфери і професійно важливих цінностей, а також формування професійної мотивації майбутніх психологів. Розроблені рекомендації з розвитку мотиваційної сфери доцільно реалізувати в процесі освітньо-професійної діяльності студентів. Рекомендації містять завдання та вправи на розвиток розуміння студентами сутності мотиваційних феноменів, усвідомлення власних позитивних і негативних особливостей та уміння вибудовувати стратегію поведінки і діяльності, опираючись на сильні сторони власної мотиваційної сфери та професійної мотивації.</w:t>
      </w:r>
    </w:p>
    <w:p w:rsidR="00037CF4" w:rsidRPr="00B93D81" w:rsidRDefault="00037CF4" w:rsidP="00037CF4">
      <w:pPr>
        <w:spacing w:line="360" w:lineRule="auto"/>
        <w:ind w:firstLine="709"/>
        <w:jc w:val="both"/>
        <w:rPr>
          <w:color w:val="000000"/>
          <w:sz w:val="28"/>
          <w:szCs w:val="28"/>
        </w:rPr>
      </w:pPr>
      <w:r w:rsidRPr="00B93D81">
        <w:rPr>
          <w:color w:val="000000" w:themeColor="text1"/>
          <w:sz w:val="28"/>
        </w:rPr>
        <w:t>Розроблено та апробовано програму розвитку професійної мотивації  студентів – майбутніх психологів.</w:t>
      </w:r>
      <w:r w:rsidRPr="00B93D81">
        <w:rPr>
          <w:sz w:val="28"/>
          <w:szCs w:val="20"/>
        </w:rPr>
        <w:t xml:space="preserve"> Мета програми</w:t>
      </w:r>
      <w:r w:rsidRPr="00B93D81">
        <w:rPr>
          <w:i/>
          <w:sz w:val="28"/>
          <w:szCs w:val="20"/>
        </w:rPr>
        <w:t xml:space="preserve"> – </w:t>
      </w:r>
      <w:r w:rsidRPr="00B93D81">
        <w:rPr>
          <w:color w:val="000000" w:themeColor="text1"/>
          <w:sz w:val="28"/>
        </w:rPr>
        <w:t>розвиток професійної мотивації студентів – майбутніх психологів</w:t>
      </w:r>
      <w:r w:rsidRPr="00B93D81">
        <w:rPr>
          <w:sz w:val="28"/>
          <w:szCs w:val="20"/>
        </w:rPr>
        <w:t xml:space="preserve">, а саме: розвиток мотивації на успіх та здатності до цілевизначення, професійна самоідентифікація, розширення особистісного самоусвідомлення і підвищення комунікативної компетентності. Структура </w:t>
      </w:r>
      <w:r w:rsidRPr="00B93D81">
        <w:rPr>
          <w:color w:val="000000" w:themeColor="text1"/>
          <w:sz w:val="28"/>
        </w:rPr>
        <w:t>розвитку професійної мотивації  студентів – майбутніх психологів</w:t>
      </w:r>
      <w:r w:rsidRPr="00B93D81">
        <w:rPr>
          <w:sz w:val="28"/>
          <w:szCs w:val="20"/>
        </w:rPr>
        <w:t xml:space="preserve"> охоплює декілька послідовних етапів психологічного впливу – від актуалізації відповідних особистісних ресурсів та підсвідомої налаштованості на успіх до формування певних механізмів досягнення успіху. </w:t>
      </w:r>
      <w:r w:rsidRPr="00B93D81">
        <w:rPr>
          <w:color w:val="000000"/>
          <w:sz w:val="28"/>
          <w:szCs w:val="28"/>
        </w:rPr>
        <w:t>Основним психологічним засобом реалізації програми</w:t>
      </w:r>
      <w:r w:rsidRPr="00B93D81">
        <w:t xml:space="preserve"> </w:t>
      </w:r>
      <w:r w:rsidRPr="00B93D81">
        <w:rPr>
          <w:color w:val="000000"/>
          <w:sz w:val="28"/>
          <w:szCs w:val="28"/>
        </w:rPr>
        <w:t xml:space="preserve">розвитку професійної мотивації студентів виступив соціально-психологічний тренінг. </w:t>
      </w:r>
    </w:p>
    <w:p w:rsidR="00037CF4" w:rsidRPr="00B93D81" w:rsidRDefault="00037CF4" w:rsidP="00037CF4">
      <w:pPr>
        <w:autoSpaceDE w:val="0"/>
        <w:autoSpaceDN w:val="0"/>
        <w:adjustRightInd w:val="0"/>
        <w:spacing w:line="360" w:lineRule="auto"/>
        <w:ind w:firstLine="709"/>
        <w:jc w:val="both"/>
        <w:rPr>
          <w:color w:val="000000"/>
          <w:sz w:val="28"/>
          <w:szCs w:val="28"/>
          <w:lang w:val="ru-RU"/>
        </w:rPr>
      </w:pPr>
      <w:r w:rsidRPr="00B93D81">
        <w:rPr>
          <w:color w:val="000000"/>
          <w:sz w:val="28"/>
          <w:szCs w:val="28"/>
        </w:rPr>
        <w:t xml:space="preserve">Реалізація представленої програми сприяла  посиленню мотивації учіння студентів і забезпеченню соціального замовлення щодо виховання гармонійної, цілісної особистості, здатної до творчої і активної життєвої позиції та професійного самозреалізування. </w:t>
      </w:r>
      <w:r w:rsidRPr="00B93D81">
        <w:rPr>
          <w:color w:val="000000"/>
          <w:sz w:val="28"/>
          <w:szCs w:val="28"/>
          <w:lang w:val="ru-RU"/>
        </w:rPr>
        <w:t xml:space="preserve">Обчислення рівнів сфери мотивації у майбутніх спеціалістів виявило, що для 34,5% опитаних студентів характерним є високий показник цього феномена (було 26,8%). Середній </w:t>
      </w:r>
      <w:proofErr w:type="gramStart"/>
      <w:r w:rsidRPr="00B93D81">
        <w:rPr>
          <w:color w:val="000000"/>
          <w:sz w:val="28"/>
          <w:szCs w:val="28"/>
          <w:lang w:val="ru-RU"/>
        </w:rPr>
        <w:t>р</w:t>
      </w:r>
      <w:proofErr w:type="gramEnd"/>
      <w:r w:rsidRPr="00B93D81">
        <w:rPr>
          <w:color w:val="000000"/>
          <w:sz w:val="28"/>
          <w:szCs w:val="28"/>
          <w:lang w:val="ru-RU"/>
        </w:rPr>
        <w:t xml:space="preserve">івень продемонстрували 43,4% випробуваних (було 37,6%). 22,1% студентів  продемонстрували низький рівень розвитку мотиваційної сфери (було 35,6%). </w:t>
      </w:r>
    </w:p>
    <w:p w:rsidR="00037CF4" w:rsidRPr="00B93D81" w:rsidRDefault="00037CF4" w:rsidP="00037CF4">
      <w:pPr>
        <w:spacing w:line="360" w:lineRule="auto"/>
        <w:ind w:firstLine="709"/>
        <w:jc w:val="both"/>
        <w:rPr>
          <w:color w:val="000000"/>
          <w:sz w:val="28"/>
          <w:szCs w:val="28"/>
          <w:lang w:val="ru-RU"/>
        </w:rPr>
      </w:pPr>
    </w:p>
    <w:p w:rsidR="00393587" w:rsidRPr="00B93D81" w:rsidRDefault="00393587" w:rsidP="00A03791">
      <w:pPr>
        <w:suppressAutoHyphens/>
        <w:spacing w:line="360" w:lineRule="auto"/>
        <w:jc w:val="center"/>
        <w:rPr>
          <w:b/>
          <w:caps/>
          <w:color w:val="000000" w:themeColor="text1"/>
          <w:sz w:val="28"/>
        </w:rPr>
      </w:pPr>
    </w:p>
    <w:p w:rsidR="00233AB2" w:rsidRPr="00B93D81" w:rsidRDefault="00233AB2" w:rsidP="00A03791">
      <w:pPr>
        <w:suppressAutoHyphens/>
        <w:spacing w:line="360" w:lineRule="auto"/>
        <w:jc w:val="center"/>
        <w:rPr>
          <w:b/>
          <w:caps/>
          <w:color w:val="000000" w:themeColor="text1"/>
          <w:sz w:val="28"/>
        </w:rPr>
      </w:pPr>
    </w:p>
    <w:p w:rsidR="00E776A6" w:rsidRPr="00B93D81" w:rsidRDefault="00E776A6" w:rsidP="00A03791">
      <w:pPr>
        <w:suppressAutoHyphens/>
        <w:spacing w:line="360" w:lineRule="auto"/>
        <w:jc w:val="center"/>
        <w:rPr>
          <w:b/>
          <w:caps/>
          <w:color w:val="000000" w:themeColor="text1"/>
          <w:sz w:val="28"/>
        </w:rPr>
      </w:pPr>
      <w:r w:rsidRPr="00B93D81">
        <w:rPr>
          <w:b/>
          <w:caps/>
          <w:color w:val="000000" w:themeColor="text1"/>
          <w:sz w:val="28"/>
        </w:rPr>
        <w:lastRenderedPageBreak/>
        <w:t>Висновки</w:t>
      </w:r>
    </w:p>
    <w:p w:rsidR="006B2B4F" w:rsidRPr="00B93D81" w:rsidRDefault="006B2B4F" w:rsidP="00A03791">
      <w:pPr>
        <w:autoSpaceDE w:val="0"/>
        <w:autoSpaceDN w:val="0"/>
        <w:adjustRightInd w:val="0"/>
        <w:spacing w:line="360" w:lineRule="auto"/>
        <w:ind w:firstLine="709"/>
        <w:jc w:val="both"/>
        <w:rPr>
          <w:rFonts w:ascii="TimesNewRomanPSMT" w:eastAsiaTheme="minorHAnsi" w:hAnsi="TimesNewRomanPSMT" w:cs="TimesNewRomanPSMT"/>
          <w:color w:val="000000" w:themeColor="text1"/>
          <w:sz w:val="28"/>
          <w:szCs w:val="28"/>
          <w:lang w:eastAsia="en-US"/>
        </w:rPr>
      </w:pPr>
    </w:p>
    <w:p w:rsidR="000908A7" w:rsidRPr="00B93D81" w:rsidRDefault="000908A7" w:rsidP="000908A7">
      <w:pPr>
        <w:spacing w:line="360" w:lineRule="auto"/>
        <w:ind w:firstLine="720"/>
        <w:jc w:val="both"/>
        <w:rPr>
          <w:color w:val="000000" w:themeColor="text1"/>
          <w:sz w:val="28"/>
          <w:szCs w:val="20"/>
        </w:rPr>
      </w:pPr>
      <w:r w:rsidRPr="00B93D81">
        <w:rPr>
          <w:color w:val="000000" w:themeColor="text1"/>
          <w:sz w:val="28"/>
          <w:szCs w:val="20"/>
        </w:rPr>
        <w:t>Обґрунтування та емпірична перевірка психолого-педагогічних умов розвитку професійної мотивації у студентів – майбутніх психологів д</w:t>
      </w:r>
      <w:r w:rsidR="00703A96">
        <w:rPr>
          <w:color w:val="000000" w:themeColor="text1"/>
          <w:sz w:val="28"/>
          <w:szCs w:val="20"/>
        </w:rPr>
        <w:t>али змогу зробити такі висновки:</w:t>
      </w:r>
    </w:p>
    <w:p w:rsidR="000908A7" w:rsidRPr="00B93D81" w:rsidRDefault="000908A7" w:rsidP="000908A7">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B93D81">
        <w:rPr>
          <w:color w:val="000000" w:themeColor="text1"/>
          <w:sz w:val="28"/>
          <w:szCs w:val="20"/>
        </w:rPr>
        <w:t xml:space="preserve">1. Визначено </w:t>
      </w:r>
      <w:r w:rsidRPr="00B93D81">
        <w:rPr>
          <w:color w:val="000000" w:themeColor="text1"/>
          <w:sz w:val="28"/>
        </w:rPr>
        <w:t>основні теоретичні підходи до розвитку професійної мотивації студентів – майбутніх психологів</w:t>
      </w:r>
      <w:r w:rsidRPr="00B93D81">
        <w:rPr>
          <w:color w:val="000000" w:themeColor="text1"/>
          <w:sz w:val="28"/>
          <w:szCs w:val="20"/>
        </w:rPr>
        <w:t>.</w:t>
      </w:r>
      <w:r w:rsidRPr="00B93D81">
        <w:rPr>
          <w:color w:val="000000" w:themeColor="text1"/>
          <w:sz w:val="28"/>
          <w:szCs w:val="28"/>
        </w:rPr>
        <w:t xml:space="preserve"> </w:t>
      </w:r>
      <w:r w:rsidRPr="00B93D81">
        <w:rPr>
          <w:color w:val="000000" w:themeColor="text1"/>
          <w:sz w:val="28"/>
          <w:szCs w:val="28"/>
          <w:lang w:val="uk-UA"/>
        </w:rPr>
        <w:t>Показано, що м</w:t>
      </w:r>
      <w:r w:rsidRPr="00B93D81">
        <w:rPr>
          <w:color w:val="000000" w:themeColor="text1"/>
          <w:sz w:val="28"/>
          <w:szCs w:val="28"/>
        </w:rPr>
        <w:t xml:space="preserve">отиваційна сфера особистості </w:t>
      </w:r>
      <w:r w:rsidRPr="00B93D81">
        <w:rPr>
          <w:color w:val="000000" w:themeColor="text1"/>
          <w:sz w:val="28"/>
          <w:szCs w:val="28"/>
          <w:lang w:val="uk-UA"/>
        </w:rPr>
        <w:t>є</w:t>
      </w:r>
      <w:r w:rsidRPr="00B93D81">
        <w:rPr>
          <w:color w:val="000000" w:themeColor="text1"/>
          <w:sz w:val="28"/>
          <w:szCs w:val="28"/>
        </w:rPr>
        <w:t xml:space="preserve"> сукупніст</w:t>
      </w:r>
      <w:r w:rsidRPr="00B93D81">
        <w:rPr>
          <w:color w:val="000000" w:themeColor="text1"/>
          <w:sz w:val="28"/>
          <w:szCs w:val="28"/>
          <w:lang w:val="uk-UA"/>
        </w:rPr>
        <w:t>ю</w:t>
      </w:r>
      <w:r w:rsidRPr="00B93D81">
        <w:rPr>
          <w:color w:val="000000" w:themeColor="text1"/>
          <w:sz w:val="28"/>
          <w:szCs w:val="28"/>
        </w:rPr>
        <w:t xml:space="preserve"> мотиваційних утворень: диспозицій (мотивів), потреб</w:t>
      </w:r>
      <w:r w:rsidR="00613EBD" w:rsidRPr="00B93D81">
        <w:rPr>
          <w:color w:val="000000" w:themeColor="text1"/>
          <w:sz w:val="28"/>
          <w:szCs w:val="28"/>
          <w:lang w:val="uk-UA"/>
        </w:rPr>
        <w:t>,</w:t>
      </w:r>
      <w:r w:rsidRPr="00B93D81">
        <w:rPr>
          <w:color w:val="000000" w:themeColor="text1"/>
          <w:sz w:val="28"/>
          <w:szCs w:val="28"/>
        </w:rPr>
        <w:t xml:space="preserve"> цілей, </w:t>
      </w:r>
      <w:r w:rsidR="00613EBD" w:rsidRPr="00B93D81">
        <w:rPr>
          <w:color w:val="000000" w:themeColor="text1"/>
          <w:sz w:val="28"/>
          <w:szCs w:val="28"/>
        </w:rPr>
        <w:t>інтересів</w:t>
      </w:r>
      <w:r w:rsidR="00613EBD" w:rsidRPr="00B93D81">
        <w:rPr>
          <w:color w:val="000000" w:themeColor="text1"/>
          <w:sz w:val="28"/>
          <w:szCs w:val="28"/>
          <w:lang w:val="uk-UA"/>
        </w:rPr>
        <w:t>,</w:t>
      </w:r>
      <w:r w:rsidR="00613EBD" w:rsidRPr="00B93D81">
        <w:rPr>
          <w:color w:val="000000" w:themeColor="text1"/>
          <w:sz w:val="28"/>
          <w:szCs w:val="28"/>
        </w:rPr>
        <w:t xml:space="preserve"> </w:t>
      </w:r>
      <w:r w:rsidRPr="00B93D81">
        <w:rPr>
          <w:color w:val="000000" w:themeColor="text1"/>
          <w:sz w:val="28"/>
          <w:szCs w:val="28"/>
        </w:rPr>
        <w:t>атитюдів</w:t>
      </w:r>
      <w:r w:rsidR="00613EBD" w:rsidRPr="00B93D81">
        <w:rPr>
          <w:color w:val="000000" w:themeColor="text1"/>
          <w:sz w:val="28"/>
          <w:szCs w:val="28"/>
          <w:lang w:val="uk-UA"/>
        </w:rPr>
        <w:t xml:space="preserve"> та</w:t>
      </w:r>
      <w:r w:rsidRPr="00B93D81">
        <w:rPr>
          <w:color w:val="000000" w:themeColor="text1"/>
          <w:sz w:val="28"/>
          <w:szCs w:val="28"/>
        </w:rPr>
        <w:t xml:space="preserve"> поведінкових патернів,. Мотиваційна сфера закладається </w:t>
      </w:r>
      <w:r w:rsidR="00613EBD" w:rsidRPr="00B93D81">
        <w:rPr>
          <w:color w:val="000000" w:themeColor="text1"/>
          <w:sz w:val="28"/>
          <w:szCs w:val="28"/>
          <w:lang w:val="uk-UA"/>
        </w:rPr>
        <w:t>в</w:t>
      </w:r>
      <w:r w:rsidRPr="00B93D81">
        <w:rPr>
          <w:color w:val="000000" w:themeColor="text1"/>
          <w:sz w:val="28"/>
          <w:szCs w:val="28"/>
        </w:rPr>
        <w:t xml:space="preserve"> ранньому віці </w:t>
      </w:r>
      <w:r w:rsidR="00613EBD" w:rsidRPr="00B93D81">
        <w:rPr>
          <w:color w:val="000000" w:themeColor="text1"/>
          <w:sz w:val="28"/>
          <w:szCs w:val="28"/>
          <w:lang w:val="uk-UA"/>
        </w:rPr>
        <w:t>і</w:t>
      </w:r>
      <w:r w:rsidRPr="00B93D81">
        <w:rPr>
          <w:color w:val="000000" w:themeColor="text1"/>
          <w:sz w:val="28"/>
          <w:szCs w:val="28"/>
        </w:rPr>
        <w:t xml:space="preserve"> розвивається протягом життя. Мотиваційна сфера є складним структурним утворенням</w:t>
      </w:r>
      <w:r w:rsidR="00613EBD" w:rsidRPr="00B93D81">
        <w:rPr>
          <w:color w:val="000000" w:themeColor="text1"/>
          <w:sz w:val="28"/>
          <w:szCs w:val="28"/>
          <w:lang w:val="uk-UA"/>
        </w:rPr>
        <w:t>. Р</w:t>
      </w:r>
      <w:r w:rsidRPr="00B93D81">
        <w:rPr>
          <w:color w:val="000000" w:themeColor="text1"/>
          <w:sz w:val="28"/>
          <w:szCs w:val="28"/>
          <w:lang w:val="uk-UA"/>
        </w:rPr>
        <w:t xml:space="preserve">івень розвитку </w:t>
      </w:r>
      <w:r w:rsidR="00613EBD" w:rsidRPr="00B93D81">
        <w:rPr>
          <w:color w:val="000000" w:themeColor="text1"/>
          <w:sz w:val="28"/>
          <w:szCs w:val="28"/>
          <w:lang w:val="uk-UA"/>
        </w:rPr>
        <w:t xml:space="preserve">її </w:t>
      </w:r>
      <w:r w:rsidRPr="00B93D81">
        <w:rPr>
          <w:color w:val="000000" w:themeColor="text1"/>
          <w:sz w:val="28"/>
          <w:szCs w:val="28"/>
          <w:lang w:val="uk-UA"/>
        </w:rPr>
        <w:t>залежить від таких способів, умов і засобів</w:t>
      </w:r>
      <w:r w:rsidR="00613EBD" w:rsidRPr="00B93D81">
        <w:rPr>
          <w:color w:val="000000" w:themeColor="text1"/>
          <w:sz w:val="28"/>
          <w:szCs w:val="28"/>
          <w:lang w:val="uk-UA"/>
        </w:rPr>
        <w:t>:</w:t>
      </w:r>
      <w:r w:rsidRPr="00B93D81">
        <w:rPr>
          <w:color w:val="000000" w:themeColor="text1"/>
          <w:sz w:val="28"/>
          <w:szCs w:val="28"/>
          <w:lang w:val="uk-UA"/>
        </w:rPr>
        <w:t xml:space="preserve"> </w:t>
      </w:r>
      <w:r w:rsidR="00613EBD" w:rsidRPr="00B93D81">
        <w:rPr>
          <w:color w:val="000000" w:themeColor="text1"/>
          <w:sz w:val="28"/>
          <w:szCs w:val="28"/>
          <w:lang w:val="uk-UA"/>
        </w:rPr>
        <w:t xml:space="preserve">усвідомлення власного сенсу й сенсу діяльності, </w:t>
      </w:r>
      <w:r w:rsidRPr="00B93D81">
        <w:rPr>
          <w:color w:val="000000" w:themeColor="text1"/>
          <w:sz w:val="28"/>
          <w:szCs w:val="28"/>
          <w:lang w:val="uk-UA"/>
        </w:rPr>
        <w:t xml:space="preserve">діалогічність, предметно-рефлексивного ставлення. </w:t>
      </w:r>
      <w:r w:rsidR="00613EBD" w:rsidRPr="00B93D81">
        <w:rPr>
          <w:color w:val="000000" w:themeColor="text1"/>
          <w:sz w:val="28"/>
          <w:szCs w:val="28"/>
          <w:lang w:val="uk-UA"/>
        </w:rPr>
        <w:t>О</w:t>
      </w:r>
      <w:r w:rsidRPr="00B93D81">
        <w:rPr>
          <w:color w:val="000000" w:themeColor="text1"/>
          <w:sz w:val="28"/>
          <w:szCs w:val="28"/>
          <w:lang w:val="uk-UA"/>
        </w:rPr>
        <w:t xml:space="preserve">собливості мотиваційної сфери особистості визначаються ідентифікацією образу Я, </w:t>
      </w:r>
      <w:r w:rsidR="00613EBD" w:rsidRPr="00B93D81">
        <w:rPr>
          <w:color w:val="000000" w:themeColor="text1"/>
          <w:sz w:val="28"/>
          <w:szCs w:val="28"/>
          <w:lang w:val="uk-UA"/>
        </w:rPr>
        <w:t xml:space="preserve">а також </w:t>
      </w:r>
      <w:r w:rsidRPr="00B93D81">
        <w:rPr>
          <w:color w:val="000000" w:themeColor="text1"/>
          <w:sz w:val="28"/>
          <w:szCs w:val="28"/>
          <w:lang w:val="uk-UA"/>
        </w:rPr>
        <w:t>образу майбутньої проф</w:t>
      </w:r>
      <w:r w:rsidR="00613EBD" w:rsidRPr="00B93D81">
        <w:rPr>
          <w:color w:val="000000" w:themeColor="text1"/>
          <w:sz w:val="28"/>
          <w:szCs w:val="28"/>
          <w:lang w:val="uk-UA"/>
        </w:rPr>
        <w:t>есійної діяльності, самооцінки та</w:t>
      </w:r>
      <w:r w:rsidRPr="00B93D81">
        <w:rPr>
          <w:color w:val="000000" w:themeColor="text1"/>
          <w:sz w:val="28"/>
          <w:szCs w:val="28"/>
          <w:lang w:val="uk-UA"/>
        </w:rPr>
        <w:t xml:space="preserve"> рефлексії.</w:t>
      </w:r>
    </w:p>
    <w:p w:rsidR="00037CF4" w:rsidRPr="00B93D81" w:rsidRDefault="000908A7" w:rsidP="000908A7">
      <w:pPr>
        <w:suppressAutoHyphens/>
        <w:spacing w:line="360" w:lineRule="auto"/>
        <w:ind w:firstLine="710"/>
        <w:jc w:val="both"/>
        <w:rPr>
          <w:bCs/>
          <w:iCs/>
          <w:color w:val="000000" w:themeColor="text1"/>
          <w:sz w:val="28"/>
          <w:szCs w:val="28"/>
        </w:rPr>
      </w:pPr>
      <w:r w:rsidRPr="00B93D81">
        <w:rPr>
          <w:color w:val="000000" w:themeColor="text1"/>
          <w:sz w:val="28"/>
          <w:szCs w:val="20"/>
        </w:rPr>
        <w:t xml:space="preserve">2. Здійснено аналіз </w:t>
      </w:r>
      <w:r w:rsidRPr="00B93D81">
        <w:rPr>
          <w:color w:val="000000" w:themeColor="text1"/>
          <w:sz w:val="28"/>
        </w:rPr>
        <w:t xml:space="preserve">особливостей становлення професійної мотивації майбутніх психологів у студентському віці. </w:t>
      </w:r>
      <w:r w:rsidRPr="00B93D81">
        <w:rPr>
          <w:bCs/>
          <w:iCs/>
          <w:color w:val="000000" w:themeColor="text1"/>
          <w:sz w:val="28"/>
          <w:szCs w:val="28"/>
        </w:rPr>
        <w:t xml:space="preserve">Психологічне вивчення мотивації та чинників її формування охоплюють цілісний процес виховання мотиваційної сфери </w:t>
      </w:r>
      <w:r w:rsidR="00613EBD" w:rsidRPr="00B93D81">
        <w:rPr>
          <w:color w:val="000000" w:themeColor="text1"/>
          <w:sz w:val="28"/>
        </w:rPr>
        <w:t>майбутніх психологів</w:t>
      </w:r>
      <w:r w:rsidRPr="00B93D81">
        <w:rPr>
          <w:bCs/>
          <w:iCs/>
          <w:color w:val="000000" w:themeColor="text1"/>
          <w:sz w:val="28"/>
          <w:szCs w:val="28"/>
        </w:rPr>
        <w:t xml:space="preserve">. Вивчення мотивації необхідне для виявлення </w:t>
      </w:r>
      <w:r w:rsidR="00613EBD" w:rsidRPr="00B93D81">
        <w:rPr>
          <w:bCs/>
          <w:iCs/>
          <w:color w:val="000000" w:themeColor="text1"/>
          <w:sz w:val="28"/>
          <w:szCs w:val="28"/>
        </w:rPr>
        <w:t xml:space="preserve">актуального </w:t>
      </w:r>
      <w:r w:rsidRPr="00B93D81">
        <w:rPr>
          <w:bCs/>
          <w:iCs/>
          <w:color w:val="000000" w:themeColor="text1"/>
          <w:sz w:val="28"/>
          <w:szCs w:val="28"/>
        </w:rPr>
        <w:t xml:space="preserve">рівня і можливих перспектив, а також зони найближчого </w:t>
      </w:r>
      <w:r w:rsidR="00613EBD" w:rsidRPr="00B93D81">
        <w:rPr>
          <w:bCs/>
          <w:iCs/>
          <w:color w:val="000000" w:themeColor="text1"/>
          <w:sz w:val="28"/>
          <w:szCs w:val="28"/>
        </w:rPr>
        <w:t xml:space="preserve">її </w:t>
      </w:r>
      <w:r w:rsidRPr="00B93D81">
        <w:rPr>
          <w:bCs/>
          <w:iCs/>
          <w:color w:val="000000" w:themeColor="text1"/>
          <w:sz w:val="28"/>
          <w:szCs w:val="28"/>
        </w:rPr>
        <w:t xml:space="preserve">впливу на професійний розвиток майбутнього психолога. Мотивація </w:t>
      </w:r>
      <w:r w:rsidR="00613EBD" w:rsidRPr="00B93D81">
        <w:rPr>
          <w:bCs/>
          <w:iCs/>
          <w:color w:val="000000" w:themeColor="text1"/>
          <w:sz w:val="28"/>
          <w:szCs w:val="28"/>
        </w:rPr>
        <w:t xml:space="preserve">має істотний </w:t>
      </w:r>
      <w:r w:rsidRPr="00B93D81">
        <w:rPr>
          <w:bCs/>
          <w:iCs/>
          <w:color w:val="000000" w:themeColor="text1"/>
          <w:sz w:val="28"/>
          <w:szCs w:val="28"/>
        </w:rPr>
        <w:t>сильний вплив не тільки на поведінкові особливості</w:t>
      </w:r>
      <w:r w:rsidR="00613EBD" w:rsidRPr="00B93D81">
        <w:rPr>
          <w:color w:val="000000" w:themeColor="text1"/>
          <w:sz w:val="28"/>
        </w:rPr>
        <w:t xml:space="preserve"> майбутніх психологів</w:t>
      </w:r>
      <w:r w:rsidRPr="00B93D81">
        <w:rPr>
          <w:bCs/>
          <w:iCs/>
          <w:color w:val="000000" w:themeColor="text1"/>
          <w:sz w:val="28"/>
          <w:szCs w:val="28"/>
        </w:rPr>
        <w:t xml:space="preserve">, а й на структуру особистості, визначає загальну спрямованість, прагнення, життєвий шлях і професійну діяльність </w:t>
      </w:r>
      <w:r w:rsidR="00613EBD" w:rsidRPr="00B93D81">
        <w:rPr>
          <w:bCs/>
          <w:iCs/>
          <w:color w:val="000000" w:themeColor="text1"/>
          <w:sz w:val="28"/>
          <w:szCs w:val="28"/>
        </w:rPr>
        <w:t>людини</w:t>
      </w:r>
      <w:r w:rsidRPr="00B93D81">
        <w:rPr>
          <w:bCs/>
          <w:iCs/>
          <w:color w:val="000000" w:themeColor="text1"/>
          <w:sz w:val="28"/>
          <w:szCs w:val="28"/>
        </w:rPr>
        <w:t xml:space="preserve">. </w:t>
      </w:r>
      <w:r w:rsidR="00613EBD" w:rsidRPr="00B93D81">
        <w:rPr>
          <w:bCs/>
          <w:iCs/>
          <w:color w:val="000000" w:themeColor="text1"/>
          <w:sz w:val="28"/>
          <w:szCs w:val="28"/>
        </w:rPr>
        <w:t>Важливі</w:t>
      </w:r>
      <w:r w:rsidRPr="00B93D81">
        <w:rPr>
          <w:bCs/>
          <w:iCs/>
          <w:color w:val="000000" w:themeColor="text1"/>
          <w:sz w:val="28"/>
          <w:szCs w:val="28"/>
        </w:rPr>
        <w:t xml:space="preserve">сть професійної мотивації </w:t>
      </w:r>
      <w:r w:rsidR="006460E8" w:rsidRPr="00B93D81">
        <w:rPr>
          <w:bCs/>
          <w:iCs/>
          <w:color w:val="000000" w:themeColor="text1"/>
          <w:sz w:val="28"/>
          <w:szCs w:val="28"/>
        </w:rPr>
        <w:t>визначається формуванням</w:t>
      </w:r>
      <w:r w:rsidRPr="00B93D81">
        <w:rPr>
          <w:bCs/>
          <w:iCs/>
          <w:color w:val="000000" w:themeColor="text1"/>
          <w:sz w:val="28"/>
          <w:szCs w:val="28"/>
        </w:rPr>
        <w:t xml:space="preserve"> фахової самооцінки й фахових домагань</w:t>
      </w:r>
      <w:r w:rsidR="00037CF4" w:rsidRPr="00B93D81">
        <w:rPr>
          <w:bCs/>
          <w:iCs/>
          <w:color w:val="000000" w:themeColor="text1"/>
          <w:sz w:val="28"/>
          <w:szCs w:val="28"/>
        </w:rPr>
        <w:t>.</w:t>
      </w:r>
    </w:p>
    <w:p w:rsidR="000908A7" w:rsidRPr="00B93D81" w:rsidRDefault="000908A7" w:rsidP="000908A7">
      <w:pPr>
        <w:pStyle w:val="Default"/>
        <w:spacing w:line="360" w:lineRule="auto"/>
        <w:ind w:firstLine="709"/>
        <w:jc w:val="both"/>
        <w:rPr>
          <w:color w:val="000000" w:themeColor="text1"/>
          <w:sz w:val="28"/>
          <w:szCs w:val="28"/>
          <w:lang w:val="uk-UA"/>
        </w:rPr>
      </w:pPr>
      <w:r w:rsidRPr="00B93D81">
        <w:rPr>
          <w:color w:val="000000" w:themeColor="text1"/>
          <w:sz w:val="28"/>
        </w:rPr>
        <w:t xml:space="preserve">3. Охарактеризовано чинники розвитку професійної мотивації студентів – майбутніх психологів </w:t>
      </w:r>
      <w:r w:rsidR="006460E8" w:rsidRPr="00B93D81">
        <w:rPr>
          <w:color w:val="000000" w:themeColor="text1"/>
          <w:sz w:val="28"/>
          <w:lang w:val="uk-UA"/>
        </w:rPr>
        <w:t>в процесі освітньо-професійної підготовки в</w:t>
      </w:r>
      <w:r w:rsidRPr="00B93D81">
        <w:rPr>
          <w:color w:val="000000" w:themeColor="text1"/>
          <w:sz w:val="28"/>
        </w:rPr>
        <w:t xml:space="preserve"> закладі вищої освіти.</w:t>
      </w:r>
      <w:r w:rsidRPr="00B93D81">
        <w:rPr>
          <w:color w:val="000000" w:themeColor="text1"/>
          <w:sz w:val="28"/>
          <w:szCs w:val="20"/>
        </w:rPr>
        <w:t xml:space="preserve"> </w:t>
      </w:r>
      <w:r w:rsidRPr="00B93D81">
        <w:rPr>
          <w:color w:val="000000" w:themeColor="text1"/>
          <w:sz w:val="28"/>
          <w:szCs w:val="28"/>
          <w:lang w:val="uk-UA"/>
        </w:rPr>
        <w:t xml:space="preserve">В системі навчання у закладі вищої освіти під професійною мотивацією студентів – майбутніх психологів розуміють: сукупність чинників і процесів, які, відображаючись у свідомості, спонукають і спрямовують </w:t>
      </w:r>
      <w:r w:rsidR="006460E8" w:rsidRPr="00B93D81">
        <w:rPr>
          <w:color w:val="000000" w:themeColor="text1"/>
          <w:sz w:val="28"/>
          <w:szCs w:val="28"/>
          <w:lang w:val="uk-UA"/>
        </w:rPr>
        <w:t xml:space="preserve">на оволодіння </w:t>
      </w:r>
      <w:r w:rsidRPr="00B93D81">
        <w:rPr>
          <w:color w:val="000000" w:themeColor="text1"/>
          <w:sz w:val="28"/>
          <w:szCs w:val="28"/>
          <w:lang w:val="uk-UA"/>
        </w:rPr>
        <w:t>майбутньо</w:t>
      </w:r>
      <w:r w:rsidR="006460E8" w:rsidRPr="00B93D81">
        <w:rPr>
          <w:color w:val="000000" w:themeColor="text1"/>
          <w:sz w:val="28"/>
          <w:szCs w:val="28"/>
          <w:lang w:val="uk-UA"/>
        </w:rPr>
        <w:t>ю</w:t>
      </w:r>
      <w:r w:rsidRPr="00B93D81">
        <w:rPr>
          <w:color w:val="000000" w:themeColor="text1"/>
          <w:sz w:val="28"/>
          <w:szCs w:val="28"/>
          <w:lang w:val="uk-UA"/>
        </w:rPr>
        <w:t xml:space="preserve"> професійно</w:t>
      </w:r>
      <w:r w:rsidR="006460E8" w:rsidRPr="00B93D81">
        <w:rPr>
          <w:color w:val="000000" w:themeColor="text1"/>
          <w:sz w:val="28"/>
          <w:szCs w:val="28"/>
          <w:lang w:val="uk-UA"/>
        </w:rPr>
        <w:t>ю</w:t>
      </w:r>
      <w:r w:rsidRPr="00B93D81">
        <w:rPr>
          <w:color w:val="000000" w:themeColor="text1"/>
          <w:sz w:val="28"/>
          <w:szCs w:val="28"/>
          <w:lang w:val="uk-UA"/>
        </w:rPr>
        <w:t xml:space="preserve"> діяльн</w:t>
      </w:r>
      <w:r w:rsidR="006460E8" w:rsidRPr="00B93D81">
        <w:rPr>
          <w:color w:val="000000" w:themeColor="text1"/>
          <w:sz w:val="28"/>
          <w:szCs w:val="28"/>
          <w:lang w:val="uk-UA"/>
        </w:rPr>
        <w:t>істю</w:t>
      </w:r>
      <w:r w:rsidRPr="00B93D81">
        <w:rPr>
          <w:color w:val="000000" w:themeColor="text1"/>
          <w:sz w:val="28"/>
          <w:szCs w:val="28"/>
          <w:lang w:val="uk-UA"/>
        </w:rPr>
        <w:t xml:space="preserve">. При цьому мотивами </w:t>
      </w:r>
      <w:r w:rsidRPr="00B93D81">
        <w:rPr>
          <w:color w:val="000000" w:themeColor="text1"/>
          <w:sz w:val="28"/>
          <w:szCs w:val="28"/>
          <w:lang w:val="uk-UA"/>
        </w:rPr>
        <w:lastRenderedPageBreak/>
        <w:t xml:space="preserve">професійної діяльності </w:t>
      </w:r>
      <w:r w:rsidR="006460E8" w:rsidRPr="00B93D81">
        <w:rPr>
          <w:color w:val="000000" w:themeColor="text1"/>
          <w:sz w:val="28"/>
          <w:szCs w:val="28"/>
          <w:lang w:val="uk-UA"/>
        </w:rPr>
        <w:t xml:space="preserve">вважаємо </w:t>
      </w:r>
      <w:r w:rsidRPr="00B93D81">
        <w:rPr>
          <w:color w:val="000000" w:themeColor="text1"/>
          <w:sz w:val="28"/>
          <w:szCs w:val="28"/>
          <w:lang w:val="uk-UA"/>
        </w:rPr>
        <w:t>усвідомлення особистістю актуальних потреб (</w:t>
      </w:r>
      <w:r w:rsidR="006460E8" w:rsidRPr="00B93D81">
        <w:rPr>
          <w:color w:val="000000" w:themeColor="text1"/>
          <w:sz w:val="28"/>
          <w:szCs w:val="28"/>
          <w:lang w:val="uk-UA"/>
        </w:rPr>
        <w:t xml:space="preserve">здобуття </w:t>
      </w:r>
      <w:r w:rsidRPr="00B93D81">
        <w:rPr>
          <w:color w:val="000000" w:themeColor="text1"/>
          <w:sz w:val="28"/>
          <w:szCs w:val="28"/>
          <w:lang w:val="uk-UA"/>
        </w:rPr>
        <w:t>вищої освіти, саморозвит</w:t>
      </w:r>
      <w:r w:rsidR="006460E8" w:rsidRPr="00B93D81">
        <w:rPr>
          <w:color w:val="000000" w:themeColor="text1"/>
          <w:sz w:val="28"/>
          <w:szCs w:val="28"/>
          <w:lang w:val="uk-UA"/>
        </w:rPr>
        <w:t>о</w:t>
      </w:r>
      <w:r w:rsidRPr="00B93D81">
        <w:rPr>
          <w:color w:val="000000" w:themeColor="text1"/>
          <w:sz w:val="28"/>
          <w:szCs w:val="28"/>
          <w:lang w:val="uk-UA"/>
        </w:rPr>
        <w:t>к, самопізнання, професійн</w:t>
      </w:r>
      <w:r w:rsidR="006460E8" w:rsidRPr="00B93D81">
        <w:rPr>
          <w:color w:val="000000" w:themeColor="text1"/>
          <w:sz w:val="28"/>
          <w:szCs w:val="28"/>
          <w:lang w:val="uk-UA"/>
        </w:rPr>
        <w:t>ий</w:t>
      </w:r>
      <w:r w:rsidRPr="00B93D81">
        <w:rPr>
          <w:color w:val="000000" w:themeColor="text1"/>
          <w:sz w:val="28"/>
          <w:szCs w:val="28"/>
          <w:lang w:val="uk-UA"/>
        </w:rPr>
        <w:t xml:space="preserve"> розвит</w:t>
      </w:r>
      <w:r w:rsidR="006460E8" w:rsidRPr="00B93D81">
        <w:rPr>
          <w:color w:val="000000" w:themeColor="text1"/>
          <w:sz w:val="28"/>
          <w:szCs w:val="28"/>
          <w:lang w:val="uk-UA"/>
        </w:rPr>
        <w:t>о</w:t>
      </w:r>
      <w:r w:rsidRPr="00B93D81">
        <w:rPr>
          <w:color w:val="000000" w:themeColor="text1"/>
          <w:sz w:val="28"/>
          <w:szCs w:val="28"/>
          <w:lang w:val="uk-UA"/>
        </w:rPr>
        <w:t>к, підвищення</w:t>
      </w:r>
      <w:r w:rsidR="006460E8" w:rsidRPr="00B93D81">
        <w:rPr>
          <w:color w:val="000000" w:themeColor="text1"/>
          <w:sz w:val="28"/>
          <w:szCs w:val="28"/>
          <w:lang w:val="uk-UA"/>
        </w:rPr>
        <w:t xml:space="preserve"> власного </w:t>
      </w:r>
      <w:r w:rsidRPr="00B93D81">
        <w:rPr>
          <w:color w:val="000000" w:themeColor="text1"/>
          <w:sz w:val="28"/>
          <w:szCs w:val="28"/>
          <w:lang w:val="uk-UA"/>
        </w:rPr>
        <w:t xml:space="preserve"> соціального статусу</w:t>
      </w:r>
      <w:r w:rsidR="006460E8" w:rsidRPr="00B93D81">
        <w:rPr>
          <w:color w:val="000000" w:themeColor="text1"/>
          <w:sz w:val="28"/>
          <w:szCs w:val="28"/>
          <w:lang w:val="uk-UA"/>
        </w:rPr>
        <w:t xml:space="preserve"> та ін.</w:t>
      </w:r>
      <w:r w:rsidRPr="00B93D81">
        <w:rPr>
          <w:color w:val="000000" w:themeColor="text1"/>
          <w:sz w:val="28"/>
          <w:szCs w:val="28"/>
          <w:lang w:val="uk-UA"/>
        </w:rPr>
        <w:t>)</w:t>
      </w:r>
      <w:r w:rsidR="006460E8" w:rsidRPr="00B93D81">
        <w:rPr>
          <w:color w:val="000000" w:themeColor="text1"/>
          <w:sz w:val="28"/>
          <w:szCs w:val="28"/>
          <w:lang w:val="uk-UA"/>
        </w:rPr>
        <w:t>. Мотиви професійної діяльності з</w:t>
      </w:r>
      <w:r w:rsidRPr="00B93D81">
        <w:rPr>
          <w:color w:val="000000" w:themeColor="text1"/>
          <w:sz w:val="28"/>
          <w:szCs w:val="28"/>
          <w:lang w:val="uk-UA"/>
        </w:rPr>
        <w:t xml:space="preserve">адовольняються за допомогою </w:t>
      </w:r>
      <w:r w:rsidR="006460E8" w:rsidRPr="00B93D81">
        <w:rPr>
          <w:color w:val="000000" w:themeColor="text1"/>
          <w:sz w:val="28"/>
          <w:szCs w:val="28"/>
          <w:lang w:val="uk-UA"/>
        </w:rPr>
        <w:t xml:space="preserve">якісного виконання навчальних завдань та </w:t>
      </w:r>
      <w:r w:rsidRPr="00B93D81">
        <w:rPr>
          <w:color w:val="000000" w:themeColor="text1"/>
          <w:sz w:val="28"/>
          <w:szCs w:val="28"/>
          <w:lang w:val="uk-UA"/>
        </w:rPr>
        <w:t xml:space="preserve">спонукають до </w:t>
      </w:r>
      <w:r w:rsidR="006460E8" w:rsidRPr="00B93D81">
        <w:rPr>
          <w:color w:val="000000" w:themeColor="text1"/>
          <w:sz w:val="28"/>
          <w:szCs w:val="28"/>
          <w:lang w:val="uk-UA"/>
        </w:rPr>
        <w:t>оволодіння майбутньою професійною діяльністю</w:t>
      </w:r>
      <w:r w:rsidRPr="00B93D81">
        <w:rPr>
          <w:color w:val="000000" w:themeColor="text1"/>
          <w:sz w:val="28"/>
          <w:szCs w:val="28"/>
          <w:lang w:val="uk-UA"/>
        </w:rPr>
        <w:t>.</w:t>
      </w:r>
    </w:p>
    <w:p w:rsidR="000908A7" w:rsidRPr="00B93D81" w:rsidRDefault="000908A7" w:rsidP="008C73BF">
      <w:pPr>
        <w:autoSpaceDE w:val="0"/>
        <w:autoSpaceDN w:val="0"/>
        <w:adjustRightInd w:val="0"/>
        <w:spacing w:line="360" w:lineRule="auto"/>
        <w:ind w:firstLine="709"/>
        <w:jc w:val="both"/>
        <w:rPr>
          <w:color w:val="000000" w:themeColor="text1"/>
          <w:sz w:val="28"/>
          <w:szCs w:val="28"/>
        </w:rPr>
      </w:pPr>
      <w:r w:rsidRPr="00B93D81">
        <w:rPr>
          <w:color w:val="000000" w:themeColor="text1"/>
          <w:sz w:val="28"/>
        </w:rPr>
        <w:t>4. Організовано і проведено емпіричне дослідження особливостей професійно</w:t>
      </w:r>
      <w:r w:rsidR="006460E8" w:rsidRPr="00B93D81">
        <w:rPr>
          <w:color w:val="000000" w:themeColor="text1"/>
          <w:sz w:val="28"/>
        </w:rPr>
        <w:t xml:space="preserve"> важливо</w:t>
      </w:r>
      <w:r w:rsidRPr="00B93D81">
        <w:rPr>
          <w:color w:val="000000" w:themeColor="text1"/>
          <w:sz w:val="28"/>
        </w:rPr>
        <w:t xml:space="preserve">ї мотивації у студентів – майбутніх психологів. </w:t>
      </w:r>
      <w:r w:rsidRPr="00B93D81">
        <w:rPr>
          <w:iCs/>
          <w:color w:val="000000" w:themeColor="text1"/>
          <w:sz w:val="28"/>
          <w:szCs w:val="28"/>
        </w:rPr>
        <w:t xml:space="preserve">Розроблено інструментарій та проведено аналіз </w:t>
      </w:r>
      <w:r w:rsidRPr="00B93D81">
        <w:rPr>
          <w:color w:val="000000" w:themeColor="text1"/>
          <w:sz w:val="28"/>
          <w:szCs w:val="28"/>
        </w:rPr>
        <w:t>результатів емпіричного дослідження соціально</w:t>
      </w:r>
      <w:r w:rsidR="008C73BF" w:rsidRPr="00B93D81">
        <w:rPr>
          <w:color w:val="000000" w:themeColor="text1"/>
          <w:sz w:val="28"/>
          <w:szCs w:val="28"/>
        </w:rPr>
        <w:t>-</w:t>
      </w:r>
      <w:r w:rsidRPr="00B93D81">
        <w:rPr>
          <w:color w:val="000000" w:themeColor="text1"/>
          <w:sz w:val="28"/>
          <w:szCs w:val="28"/>
        </w:rPr>
        <w:t xml:space="preserve">психологічних особливостей мотиваційної сфери майбутніх психологів. </w:t>
      </w:r>
      <w:r w:rsidRPr="00B93D81">
        <w:rPr>
          <w:color w:val="000000" w:themeColor="text1"/>
          <w:sz w:val="28"/>
          <w:szCs w:val="28"/>
          <w:lang w:eastAsia="uk-UA" w:bidi="uk-UA"/>
        </w:rPr>
        <w:t xml:space="preserve">Для вирішення завдань емпіричного дослідження було розроблено діагностичний комплекс, до якого увійшли наступні методики: </w:t>
      </w:r>
      <w:r w:rsidR="008C73BF" w:rsidRPr="00B93D81">
        <w:rPr>
          <w:color w:val="000000"/>
          <w:sz w:val="28"/>
          <w:szCs w:val="28"/>
          <w:lang w:val="ru-RU"/>
        </w:rPr>
        <w:t xml:space="preserve">«Інтегральна задоволеність результатами від діяльності за професією» (за А. Батаршевим), і «Мотивація професійної діяльності» (за К. Замфіром; у модифікації А. Реана), і «Діагностика соціально психологічних установок особистості в мотиваційно–потребовій сфері» (за О. Потьомкіним). </w:t>
      </w:r>
      <w:r w:rsidRPr="00B93D81">
        <w:rPr>
          <w:color w:val="000000" w:themeColor="text1"/>
          <w:sz w:val="28"/>
          <w:szCs w:val="28"/>
        </w:rPr>
        <w:t xml:space="preserve">Аналізовані методики дають змогу розглянути складові </w:t>
      </w:r>
      <w:r w:rsidRPr="00B93D81">
        <w:rPr>
          <w:color w:val="000000" w:themeColor="text1"/>
          <w:sz w:val="28"/>
          <w:szCs w:val="20"/>
        </w:rPr>
        <w:t>м</w:t>
      </w:r>
      <w:r w:rsidRPr="00B93D81">
        <w:rPr>
          <w:color w:val="000000" w:themeColor="text1"/>
          <w:sz w:val="28"/>
          <w:szCs w:val="28"/>
        </w:rPr>
        <w:t xml:space="preserve">отиваційної сфери майбутніх психологів, враховуючи рівень домагань, життєві уявлення і соціальну ситуацію розвитку студентів. </w:t>
      </w:r>
    </w:p>
    <w:p w:rsidR="000908A7" w:rsidRPr="00B93D81" w:rsidRDefault="000908A7" w:rsidP="000908A7">
      <w:pPr>
        <w:suppressAutoHyphens/>
        <w:spacing w:line="360" w:lineRule="auto"/>
        <w:ind w:firstLine="720"/>
        <w:jc w:val="both"/>
        <w:rPr>
          <w:color w:val="000000" w:themeColor="text1"/>
          <w:sz w:val="28"/>
        </w:rPr>
      </w:pPr>
      <w:r w:rsidRPr="00B93D81">
        <w:rPr>
          <w:bCs/>
          <w:iCs/>
          <w:color w:val="000000" w:themeColor="text1"/>
          <w:sz w:val="28"/>
          <w:szCs w:val="28"/>
        </w:rPr>
        <w:t>Обчислення р</w:t>
      </w:r>
      <w:r w:rsidRPr="00B93D81">
        <w:rPr>
          <w:color w:val="000000" w:themeColor="text1"/>
          <w:sz w:val="28"/>
          <w:szCs w:val="28"/>
        </w:rPr>
        <w:t>івнів</w:t>
      </w:r>
      <w:r w:rsidRPr="00B93D81">
        <w:t xml:space="preserve"> </w:t>
      </w:r>
      <w:r w:rsidRPr="00B93D81">
        <w:rPr>
          <w:color w:val="000000" w:themeColor="text1"/>
          <w:sz w:val="28"/>
          <w:szCs w:val="28"/>
        </w:rPr>
        <w:t>розвитку професійної мотивації у студентів – майбутніх психологів виявило</w:t>
      </w:r>
      <w:r w:rsidRPr="00B93D81">
        <w:rPr>
          <w:bCs/>
          <w:iCs/>
          <w:color w:val="000000" w:themeColor="text1"/>
          <w:sz w:val="28"/>
          <w:szCs w:val="28"/>
        </w:rPr>
        <w:t>, що для 2</w:t>
      </w:r>
      <w:r w:rsidR="008C73BF" w:rsidRPr="00B93D81">
        <w:rPr>
          <w:bCs/>
          <w:iCs/>
          <w:color w:val="000000" w:themeColor="text1"/>
          <w:sz w:val="28"/>
          <w:szCs w:val="28"/>
        </w:rPr>
        <w:t>6</w:t>
      </w:r>
      <w:r w:rsidRPr="00B93D81">
        <w:rPr>
          <w:bCs/>
          <w:iCs/>
          <w:color w:val="000000" w:themeColor="text1"/>
          <w:sz w:val="28"/>
          <w:szCs w:val="28"/>
        </w:rPr>
        <w:t>,</w:t>
      </w:r>
      <w:r w:rsidR="008C73BF" w:rsidRPr="00B93D81">
        <w:rPr>
          <w:bCs/>
          <w:iCs/>
          <w:color w:val="000000" w:themeColor="text1"/>
          <w:sz w:val="28"/>
          <w:szCs w:val="28"/>
        </w:rPr>
        <w:t>8</w:t>
      </w:r>
      <w:r w:rsidRPr="00B93D81">
        <w:rPr>
          <w:bCs/>
          <w:iCs/>
          <w:color w:val="000000" w:themeColor="text1"/>
          <w:sz w:val="28"/>
          <w:szCs w:val="28"/>
        </w:rPr>
        <w:t>% опитаних студентів характерним є високий показник цього феномена. Середній рівень розвитку професійної мотивації продемонстрували 3</w:t>
      </w:r>
      <w:r w:rsidR="008C73BF" w:rsidRPr="00B93D81">
        <w:rPr>
          <w:bCs/>
          <w:iCs/>
          <w:color w:val="000000" w:themeColor="text1"/>
          <w:sz w:val="28"/>
          <w:szCs w:val="28"/>
        </w:rPr>
        <w:t>7</w:t>
      </w:r>
      <w:r w:rsidRPr="00B93D81">
        <w:rPr>
          <w:bCs/>
          <w:iCs/>
          <w:color w:val="000000" w:themeColor="text1"/>
          <w:sz w:val="28"/>
          <w:szCs w:val="28"/>
        </w:rPr>
        <w:t>,</w:t>
      </w:r>
      <w:r w:rsidR="008C73BF" w:rsidRPr="00B93D81">
        <w:rPr>
          <w:bCs/>
          <w:iCs/>
          <w:color w:val="000000" w:themeColor="text1"/>
          <w:sz w:val="28"/>
          <w:szCs w:val="28"/>
        </w:rPr>
        <w:t>6</w:t>
      </w:r>
      <w:r w:rsidRPr="00B93D81">
        <w:rPr>
          <w:bCs/>
          <w:iCs/>
          <w:color w:val="000000" w:themeColor="text1"/>
          <w:sz w:val="28"/>
          <w:szCs w:val="28"/>
        </w:rPr>
        <w:t xml:space="preserve">% </w:t>
      </w:r>
      <w:r w:rsidRPr="00B93D81">
        <w:rPr>
          <w:color w:val="000000" w:themeColor="text1"/>
          <w:sz w:val="28"/>
          <w:szCs w:val="28"/>
        </w:rPr>
        <w:t>випробуваних.</w:t>
      </w:r>
      <w:r w:rsidRPr="00B93D81">
        <w:rPr>
          <w:bCs/>
          <w:iCs/>
          <w:color w:val="000000" w:themeColor="text1"/>
          <w:sz w:val="28"/>
          <w:szCs w:val="28"/>
        </w:rPr>
        <w:t xml:space="preserve"> 3</w:t>
      </w:r>
      <w:r w:rsidR="008C73BF" w:rsidRPr="00B93D81">
        <w:rPr>
          <w:bCs/>
          <w:iCs/>
          <w:color w:val="000000" w:themeColor="text1"/>
          <w:sz w:val="28"/>
          <w:szCs w:val="28"/>
        </w:rPr>
        <w:t>5</w:t>
      </w:r>
      <w:r w:rsidRPr="00B93D81">
        <w:rPr>
          <w:bCs/>
          <w:iCs/>
          <w:color w:val="000000" w:themeColor="text1"/>
          <w:sz w:val="28"/>
          <w:szCs w:val="28"/>
        </w:rPr>
        <w:t>,</w:t>
      </w:r>
      <w:r w:rsidR="008C73BF" w:rsidRPr="00B93D81">
        <w:rPr>
          <w:bCs/>
          <w:iCs/>
          <w:color w:val="000000" w:themeColor="text1"/>
          <w:sz w:val="28"/>
          <w:szCs w:val="28"/>
        </w:rPr>
        <w:t>6</w:t>
      </w:r>
      <w:r w:rsidRPr="00B93D81">
        <w:rPr>
          <w:bCs/>
          <w:iCs/>
          <w:color w:val="000000" w:themeColor="text1"/>
          <w:sz w:val="28"/>
          <w:szCs w:val="28"/>
        </w:rPr>
        <w:t xml:space="preserve">% студентів – майбутніх психологів </w:t>
      </w:r>
      <w:r w:rsidRPr="00B93D81">
        <w:rPr>
          <w:color w:val="000000" w:themeColor="text1"/>
          <w:sz w:val="28"/>
          <w:szCs w:val="28"/>
        </w:rPr>
        <w:t xml:space="preserve">продемонстрували </w:t>
      </w:r>
      <w:r w:rsidRPr="00B93D81">
        <w:rPr>
          <w:bCs/>
          <w:iCs/>
          <w:color w:val="000000" w:themeColor="text1"/>
          <w:sz w:val="28"/>
          <w:szCs w:val="28"/>
        </w:rPr>
        <w:t xml:space="preserve">низький рівень розвитку професійної мотивації.  </w:t>
      </w:r>
      <w:r w:rsidRPr="00B93D81">
        <w:rPr>
          <w:color w:val="000000" w:themeColor="text1"/>
          <w:sz w:val="28"/>
        </w:rPr>
        <w:t xml:space="preserve">З поданої характеристики особливостей мотиваційної сфери студентів – майбутніх психологів видно наявність потенціалу для виникнення психолого-педагогічних проблем. Зокрема, у студентів – майбутніх психологів виявлено переважання низького і середнього рівнів розвитку професійної мотивації, а також недостатній розвиток професійно значущих мотивів. У значної кількості  студентів актуальна учбова мотивація (переважання мотиву «отримання диплому»), що унеможливлює становлення  кваліфікованого спеціаліста. </w:t>
      </w:r>
    </w:p>
    <w:p w:rsidR="00037CF4" w:rsidRPr="00B93D81" w:rsidRDefault="000908A7" w:rsidP="000908A7">
      <w:pPr>
        <w:spacing w:line="360" w:lineRule="auto"/>
        <w:ind w:firstLine="720"/>
        <w:jc w:val="both"/>
        <w:rPr>
          <w:color w:val="000000" w:themeColor="text1"/>
          <w:sz w:val="28"/>
          <w:szCs w:val="28"/>
        </w:rPr>
      </w:pPr>
      <w:r w:rsidRPr="00B93D81">
        <w:rPr>
          <w:color w:val="000000" w:themeColor="text1"/>
          <w:sz w:val="28"/>
          <w:szCs w:val="28"/>
        </w:rPr>
        <w:t xml:space="preserve">5. Обґрунтовано психологічне забезпечення розвитку професійної мотивації майбутніх психологів у закладі вищої освіти. Метою розробленого </w:t>
      </w:r>
      <w:r w:rsidRPr="00B93D81">
        <w:rPr>
          <w:color w:val="000000" w:themeColor="text1"/>
          <w:sz w:val="28"/>
          <w:szCs w:val="28"/>
        </w:rPr>
        <w:lastRenderedPageBreak/>
        <w:t xml:space="preserve">психологічного забезпечення є створення умов для актуалізації уявлень про феномен мотиваційної сфери особистості, </w:t>
      </w:r>
      <w:r w:rsidR="00220BA9" w:rsidRPr="00B93D81">
        <w:rPr>
          <w:color w:val="000000" w:themeColor="text1"/>
          <w:sz w:val="28"/>
          <w:szCs w:val="28"/>
        </w:rPr>
        <w:t xml:space="preserve">розвитку </w:t>
      </w:r>
      <w:r w:rsidRPr="00B93D81">
        <w:rPr>
          <w:color w:val="000000" w:themeColor="text1"/>
          <w:sz w:val="28"/>
          <w:szCs w:val="28"/>
        </w:rPr>
        <w:t xml:space="preserve">здатності виявляти тип особистості за показниками мотиваційної сфери </w:t>
      </w:r>
      <w:r w:rsidR="00220BA9" w:rsidRPr="00B93D81">
        <w:rPr>
          <w:color w:val="000000" w:themeColor="text1"/>
          <w:sz w:val="28"/>
          <w:szCs w:val="28"/>
        </w:rPr>
        <w:t>і</w:t>
      </w:r>
      <w:r w:rsidRPr="00B93D81">
        <w:rPr>
          <w:color w:val="000000" w:themeColor="text1"/>
          <w:sz w:val="28"/>
          <w:szCs w:val="28"/>
        </w:rPr>
        <w:t xml:space="preserve"> професійно </w:t>
      </w:r>
      <w:r w:rsidR="00220BA9" w:rsidRPr="00B93D81">
        <w:rPr>
          <w:color w:val="000000" w:themeColor="text1"/>
          <w:sz w:val="28"/>
          <w:szCs w:val="28"/>
        </w:rPr>
        <w:t>важливи</w:t>
      </w:r>
      <w:r w:rsidRPr="00B93D81">
        <w:rPr>
          <w:color w:val="000000" w:themeColor="text1"/>
          <w:sz w:val="28"/>
          <w:szCs w:val="28"/>
        </w:rPr>
        <w:t xml:space="preserve">х цінностей, а також </w:t>
      </w:r>
      <w:r w:rsidR="00220BA9" w:rsidRPr="00B93D81">
        <w:rPr>
          <w:color w:val="000000" w:themeColor="text1"/>
          <w:sz w:val="28"/>
          <w:szCs w:val="28"/>
        </w:rPr>
        <w:t xml:space="preserve">формування </w:t>
      </w:r>
      <w:r w:rsidRPr="00B93D81">
        <w:rPr>
          <w:color w:val="000000" w:themeColor="text1"/>
          <w:sz w:val="28"/>
          <w:szCs w:val="28"/>
        </w:rPr>
        <w:t xml:space="preserve">професійної мотивації майбутніх психологів. Розроблені рекомендації з розвитку мотиваційної сфери </w:t>
      </w:r>
      <w:r w:rsidR="00220BA9" w:rsidRPr="00B93D81">
        <w:rPr>
          <w:color w:val="000000" w:themeColor="text1"/>
          <w:sz w:val="28"/>
          <w:szCs w:val="28"/>
        </w:rPr>
        <w:t xml:space="preserve">доцільно реалізувати в процесі </w:t>
      </w:r>
      <w:r w:rsidRPr="00B93D81">
        <w:rPr>
          <w:color w:val="000000" w:themeColor="text1"/>
          <w:sz w:val="28"/>
          <w:szCs w:val="28"/>
        </w:rPr>
        <w:t>освітньо-професійн</w:t>
      </w:r>
      <w:r w:rsidR="00220BA9" w:rsidRPr="00B93D81">
        <w:rPr>
          <w:color w:val="000000" w:themeColor="text1"/>
          <w:sz w:val="28"/>
          <w:szCs w:val="28"/>
        </w:rPr>
        <w:t>ої</w:t>
      </w:r>
      <w:r w:rsidRPr="00B93D81">
        <w:rPr>
          <w:color w:val="000000" w:themeColor="text1"/>
          <w:sz w:val="28"/>
          <w:szCs w:val="28"/>
        </w:rPr>
        <w:t xml:space="preserve"> діяльн</w:t>
      </w:r>
      <w:r w:rsidR="00220BA9" w:rsidRPr="00B93D81">
        <w:rPr>
          <w:color w:val="000000" w:themeColor="text1"/>
          <w:sz w:val="28"/>
          <w:szCs w:val="28"/>
        </w:rPr>
        <w:t>ості</w:t>
      </w:r>
      <w:r w:rsidRPr="00B93D81">
        <w:rPr>
          <w:color w:val="000000" w:themeColor="text1"/>
          <w:sz w:val="28"/>
          <w:szCs w:val="28"/>
        </w:rPr>
        <w:t xml:space="preserve"> студентів. Р</w:t>
      </w:r>
      <w:r w:rsidR="00037CF4" w:rsidRPr="00B93D81">
        <w:rPr>
          <w:color w:val="000000" w:themeColor="text1"/>
          <w:sz w:val="28"/>
          <w:szCs w:val="28"/>
        </w:rPr>
        <w:t xml:space="preserve">озроблено </w:t>
      </w:r>
      <w:r w:rsidRPr="00B93D81">
        <w:rPr>
          <w:color w:val="000000" w:themeColor="text1"/>
          <w:sz w:val="28"/>
          <w:szCs w:val="28"/>
        </w:rPr>
        <w:t>завдання та вправи на розвиток розуміння студентами сут</w:t>
      </w:r>
      <w:r w:rsidR="00220BA9" w:rsidRPr="00B93D81">
        <w:rPr>
          <w:color w:val="000000" w:themeColor="text1"/>
          <w:sz w:val="28"/>
          <w:szCs w:val="28"/>
        </w:rPr>
        <w:t>ност</w:t>
      </w:r>
      <w:r w:rsidRPr="00B93D81">
        <w:rPr>
          <w:color w:val="000000" w:themeColor="text1"/>
          <w:sz w:val="28"/>
          <w:szCs w:val="28"/>
        </w:rPr>
        <w:t xml:space="preserve">і мотиваційних феноменів, усвідомлення власних особливостей та уміння вибудовувати стратегію поведінки і діяльності, </w:t>
      </w:r>
      <w:r w:rsidR="00220BA9" w:rsidRPr="00B93D81">
        <w:rPr>
          <w:color w:val="000000" w:themeColor="text1"/>
          <w:sz w:val="28"/>
          <w:szCs w:val="28"/>
        </w:rPr>
        <w:t>о</w:t>
      </w:r>
      <w:r w:rsidRPr="00B93D81">
        <w:rPr>
          <w:color w:val="000000" w:themeColor="text1"/>
          <w:sz w:val="28"/>
          <w:szCs w:val="28"/>
        </w:rPr>
        <w:t>пираючись на сильні сторони мотиваційної сфери</w:t>
      </w:r>
      <w:r w:rsidR="00037CF4" w:rsidRPr="00B93D81">
        <w:rPr>
          <w:color w:val="000000" w:themeColor="text1"/>
          <w:sz w:val="28"/>
          <w:szCs w:val="28"/>
        </w:rPr>
        <w:t>.</w:t>
      </w:r>
    </w:p>
    <w:p w:rsidR="00037CF4" w:rsidRPr="00B93D81" w:rsidRDefault="000908A7" w:rsidP="000908A7">
      <w:pPr>
        <w:spacing w:line="360" w:lineRule="auto"/>
        <w:ind w:firstLine="709"/>
        <w:jc w:val="both"/>
        <w:rPr>
          <w:sz w:val="28"/>
          <w:szCs w:val="20"/>
        </w:rPr>
      </w:pPr>
      <w:r w:rsidRPr="00B93D81">
        <w:rPr>
          <w:color w:val="000000" w:themeColor="text1"/>
          <w:sz w:val="28"/>
        </w:rPr>
        <w:t>6. Розроблено та апробовано програму розвитку професійної мотивації  студентів – майбутніх психологів.</w:t>
      </w:r>
      <w:r w:rsidRPr="00B93D81">
        <w:rPr>
          <w:sz w:val="28"/>
          <w:szCs w:val="20"/>
        </w:rPr>
        <w:t xml:space="preserve"> Мета програми</w:t>
      </w:r>
      <w:r w:rsidRPr="00B93D81">
        <w:rPr>
          <w:i/>
          <w:sz w:val="28"/>
          <w:szCs w:val="20"/>
        </w:rPr>
        <w:t xml:space="preserve"> – </w:t>
      </w:r>
      <w:r w:rsidRPr="00B93D81">
        <w:rPr>
          <w:color w:val="000000" w:themeColor="text1"/>
          <w:sz w:val="28"/>
        </w:rPr>
        <w:t>розвиток професійної мотивації студентів – майбутніх психологів</w:t>
      </w:r>
      <w:r w:rsidRPr="00B93D81">
        <w:rPr>
          <w:sz w:val="28"/>
          <w:szCs w:val="20"/>
        </w:rPr>
        <w:t xml:space="preserve">, а саме: розвиток мотивації на успіх та здатності до цілевизначення, професійна самоідентифікація, розширення особистісного самоусвідомлення і підвищення комунікативної компетентності. Структура </w:t>
      </w:r>
      <w:r w:rsidRPr="00B93D81">
        <w:rPr>
          <w:color w:val="000000" w:themeColor="text1"/>
          <w:sz w:val="28"/>
        </w:rPr>
        <w:t>розвитку професійної мотивації  студентів – майбутніх психологів</w:t>
      </w:r>
      <w:r w:rsidRPr="00B93D81">
        <w:rPr>
          <w:sz w:val="28"/>
          <w:szCs w:val="20"/>
        </w:rPr>
        <w:t xml:space="preserve"> охоплює декілька послідовних етапів психологічного впливу – від актуалізації відповідних особистісних ресурсів та підсвідомої налаштованості на успіх до формування певних механізмів досягнення успіху. </w:t>
      </w:r>
    </w:p>
    <w:p w:rsidR="00037CF4" w:rsidRPr="00B93D81" w:rsidRDefault="000908A7" w:rsidP="00037CF4">
      <w:pPr>
        <w:autoSpaceDE w:val="0"/>
        <w:autoSpaceDN w:val="0"/>
        <w:adjustRightInd w:val="0"/>
        <w:spacing w:line="360" w:lineRule="auto"/>
        <w:ind w:firstLine="709"/>
        <w:jc w:val="both"/>
        <w:rPr>
          <w:color w:val="000000"/>
          <w:sz w:val="28"/>
          <w:szCs w:val="28"/>
          <w:lang w:val="ru-RU"/>
        </w:rPr>
      </w:pPr>
      <w:r w:rsidRPr="00B93D81">
        <w:rPr>
          <w:color w:val="000000"/>
          <w:sz w:val="28"/>
          <w:szCs w:val="28"/>
        </w:rPr>
        <w:t>Реалізація представленої програми сприя</w:t>
      </w:r>
      <w:r w:rsidR="00220BA9" w:rsidRPr="00B93D81">
        <w:rPr>
          <w:color w:val="000000"/>
          <w:sz w:val="28"/>
          <w:szCs w:val="28"/>
        </w:rPr>
        <w:t xml:space="preserve">ла </w:t>
      </w:r>
      <w:r w:rsidRPr="00B93D81">
        <w:rPr>
          <w:color w:val="000000"/>
          <w:sz w:val="28"/>
          <w:szCs w:val="28"/>
        </w:rPr>
        <w:t xml:space="preserve"> посиленню мотивації учіння студентів і забезпеченню соціального замовлення щодо виховання гармонійної, цілісної особистості, здатної до творчої і активної життєвої позиції</w:t>
      </w:r>
      <w:r w:rsidR="00220BA9" w:rsidRPr="00B93D81">
        <w:rPr>
          <w:color w:val="000000"/>
          <w:sz w:val="28"/>
          <w:szCs w:val="28"/>
        </w:rPr>
        <w:t xml:space="preserve"> та професійного самозреалізування</w:t>
      </w:r>
      <w:r w:rsidRPr="00B93D81">
        <w:rPr>
          <w:color w:val="000000"/>
          <w:sz w:val="28"/>
          <w:szCs w:val="28"/>
        </w:rPr>
        <w:t xml:space="preserve">. </w:t>
      </w:r>
      <w:r w:rsidR="00037CF4" w:rsidRPr="00B93D81">
        <w:rPr>
          <w:color w:val="000000"/>
          <w:sz w:val="28"/>
          <w:szCs w:val="28"/>
          <w:lang w:val="ru-RU"/>
        </w:rPr>
        <w:t xml:space="preserve">Обчислення рівнів сфери мотивації у майбутніх спеціалістів виявило, що для 34,5% опитаних студентів характерним є високий показник цього феномена (було 26,8%). Середній </w:t>
      </w:r>
      <w:proofErr w:type="gramStart"/>
      <w:r w:rsidR="00037CF4" w:rsidRPr="00B93D81">
        <w:rPr>
          <w:color w:val="000000"/>
          <w:sz w:val="28"/>
          <w:szCs w:val="28"/>
          <w:lang w:val="ru-RU"/>
        </w:rPr>
        <w:t>р</w:t>
      </w:r>
      <w:proofErr w:type="gramEnd"/>
      <w:r w:rsidR="00037CF4" w:rsidRPr="00B93D81">
        <w:rPr>
          <w:color w:val="000000"/>
          <w:sz w:val="28"/>
          <w:szCs w:val="28"/>
          <w:lang w:val="ru-RU"/>
        </w:rPr>
        <w:t xml:space="preserve">івень продемонстрували 43,4% випробуваних (було 37,6%). 22,1% студентів  продемонстрували низький рівень розвитку мотиваційної сфери (було 35,6%). </w:t>
      </w:r>
    </w:p>
    <w:p w:rsidR="000908A7" w:rsidRPr="00B93D81" w:rsidRDefault="000908A7" w:rsidP="000908A7">
      <w:pPr>
        <w:pStyle w:val="3"/>
        <w:widowControl w:val="0"/>
        <w:ind w:left="0" w:firstLine="709"/>
        <w:rPr>
          <w:b w:val="0"/>
          <w:color w:val="000000" w:themeColor="text1"/>
        </w:rPr>
      </w:pPr>
      <w:r w:rsidRPr="00B93D81">
        <w:rPr>
          <w:b w:val="0"/>
          <w:color w:val="000000" w:themeColor="text1"/>
        </w:rPr>
        <w:t xml:space="preserve">Здійснене дослідження не претендує на остаточне і вичерпне вирішення </w:t>
      </w:r>
      <w:r w:rsidR="00220BA9" w:rsidRPr="00B93D81">
        <w:rPr>
          <w:b w:val="0"/>
          <w:color w:val="000000" w:themeColor="text1"/>
        </w:rPr>
        <w:t>піднятої</w:t>
      </w:r>
      <w:r w:rsidRPr="00B93D81">
        <w:rPr>
          <w:b w:val="0"/>
          <w:color w:val="000000" w:themeColor="text1"/>
        </w:rPr>
        <w:t xml:space="preserve"> проблеми. Доцільним є залучення до емпіричного </w:t>
      </w:r>
      <w:r w:rsidR="00220BA9" w:rsidRPr="00B93D81">
        <w:rPr>
          <w:b w:val="0"/>
          <w:color w:val="000000" w:themeColor="text1"/>
        </w:rPr>
        <w:t>вивчення психологічних особливостей</w:t>
      </w:r>
      <w:r w:rsidRPr="00B93D81">
        <w:t xml:space="preserve"> </w:t>
      </w:r>
      <w:r w:rsidRPr="00B93D81">
        <w:rPr>
          <w:b w:val="0"/>
          <w:color w:val="000000" w:themeColor="text1"/>
        </w:rPr>
        <w:t xml:space="preserve">розвитку професійної мотивації не лише студентів – майбутніх психологів, а й </w:t>
      </w:r>
      <w:r w:rsidR="00220BA9" w:rsidRPr="00B93D81">
        <w:rPr>
          <w:b w:val="0"/>
          <w:color w:val="000000" w:themeColor="text1"/>
        </w:rPr>
        <w:t>фахівців</w:t>
      </w:r>
      <w:r w:rsidRPr="00B93D81">
        <w:rPr>
          <w:b w:val="0"/>
          <w:color w:val="000000" w:themeColor="text1"/>
        </w:rPr>
        <w:t xml:space="preserve"> інших спеціальностей.</w:t>
      </w:r>
    </w:p>
    <w:p w:rsidR="000908A7" w:rsidRPr="00B93D81" w:rsidRDefault="000908A7" w:rsidP="003F4D74">
      <w:pPr>
        <w:autoSpaceDE w:val="0"/>
        <w:autoSpaceDN w:val="0"/>
        <w:adjustRightInd w:val="0"/>
        <w:spacing w:line="360" w:lineRule="auto"/>
        <w:ind w:firstLine="709"/>
        <w:jc w:val="both"/>
        <w:rPr>
          <w:color w:val="000000"/>
          <w:sz w:val="28"/>
          <w:szCs w:val="28"/>
        </w:rPr>
      </w:pPr>
    </w:p>
    <w:p w:rsidR="00E776A6" w:rsidRPr="00B93D81" w:rsidRDefault="00E776A6" w:rsidP="00A03791">
      <w:pPr>
        <w:suppressAutoHyphens/>
        <w:spacing w:line="360" w:lineRule="auto"/>
        <w:jc w:val="center"/>
        <w:rPr>
          <w:b/>
          <w:caps/>
          <w:color w:val="000000" w:themeColor="text1"/>
          <w:sz w:val="28"/>
          <w:szCs w:val="28"/>
        </w:rPr>
      </w:pPr>
      <w:r w:rsidRPr="00B93D81">
        <w:rPr>
          <w:b/>
          <w:caps/>
          <w:color w:val="000000" w:themeColor="text1"/>
          <w:sz w:val="28"/>
          <w:szCs w:val="28"/>
        </w:rPr>
        <w:lastRenderedPageBreak/>
        <w:t>Список використаних джерел</w:t>
      </w:r>
    </w:p>
    <w:p w:rsidR="002055CD" w:rsidRPr="00B93D81" w:rsidRDefault="002055CD" w:rsidP="00763444">
      <w:pPr>
        <w:pStyle w:val="a3"/>
        <w:numPr>
          <w:ilvl w:val="0"/>
          <w:numId w:val="15"/>
        </w:numPr>
        <w:tabs>
          <w:tab w:val="left" w:pos="851"/>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 xml:space="preserve">Альохіна Н. В. Дослідження мотивації навчання у вищому навчальному закладі. </w:t>
      </w:r>
      <w:r w:rsidRPr="00B93D81">
        <w:rPr>
          <w:i/>
          <w:color w:val="000000" w:themeColor="text1"/>
          <w:sz w:val="28"/>
          <w:szCs w:val="28"/>
          <w:shd w:val="clear" w:color="auto" w:fill="FFFFFF"/>
        </w:rPr>
        <w:t>Проблеми загальної та педагогічної психології</w:t>
      </w:r>
      <w:r w:rsidRPr="00B93D81">
        <w:rPr>
          <w:color w:val="000000" w:themeColor="text1"/>
          <w:sz w:val="28"/>
          <w:szCs w:val="28"/>
          <w:shd w:val="clear" w:color="auto" w:fill="FFFFFF"/>
        </w:rPr>
        <w:t xml:space="preserve"> : збірник наукових праць Інституту психології ім. Г. С. Костюка НАПН України / за ред. </w:t>
      </w:r>
      <w:r w:rsidRPr="00B93D81">
        <w:rPr>
          <w:color w:val="000000" w:themeColor="text1"/>
          <w:sz w:val="28"/>
          <w:szCs w:val="28"/>
          <w:shd w:val="clear" w:color="auto" w:fill="FFFFFF"/>
        </w:rPr>
        <w:br/>
        <w:t>С. Д. Максименка. Т. ХІІ. Ч. 6. К., 2010. С. 7-14.</w:t>
      </w:r>
    </w:p>
    <w:p w:rsidR="002055CD" w:rsidRPr="00B93D81" w:rsidRDefault="002055CD" w:rsidP="00763444">
      <w:pPr>
        <w:pStyle w:val="a3"/>
        <w:numPr>
          <w:ilvl w:val="0"/>
          <w:numId w:val="15"/>
        </w:numPr>
        <w:tabs>
          <w:tab w:val="left" w:pos="851"/>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 xml:space="preserve">Антонова Н. О. Особливості професійної мотивації студентів психологічного факультету. </w:t>
      </w:r>
      <w:r w:rsidRPr="00B93D81">
        <w:rPr>
          <w:i/>
          <w:color w:val="000000" w:themeColor="text1"/>
          <w:sz w:val="28"/>
          <w:szCs w:val="28"/>
          <w:shd w:val="clear" w:color="auto" w:fill="FFFFFF"/>
        </w:rPr>
        <w:t>Актуальні проблеми психології</w:t>
      </w:r>
      <w:r w:rsidRPr="00B93D81">
        <w:rPr>
          <w:color w:val="000000" w:themeColor="text1"/>
          <w:sz w:val="28"/>
          <w:szCs w:val="28"/>
          <w:shd w:val="clear" w:color="auto" w:fill="FFFFFF"/>
        </w:rPr>
        <w:t xml:space="preserve"> : збірник наукових праць Інституту психології ім. Г. С. Костюка НАПН України / за ред. В. Моляко. Т. 12. Вип. 10. Ч. ІІ. Житомир : ЖДУ ім. І. Франка, 2010. С. 22-33.</w:t>
      </w:r>
    </w:p>
    <w:p w:rsidR="002055CD" w:rsidRPr="00B93D81" w:rsidRDefault="002055CD" w:rsidP="00763444">
      <w:pPr>
        <w:pStyle w:val="a3"/>
        <w:numPr>
          <w:ilvl w:val="0"/>
          <w:numId w:val="15"/>
        </w:numPr>
        <w:tabs>
          <w:tab w:val="left" w:pos="851"/>
        </w:tabs>
        <w:spacing w:line="360" w:lineRule="auto"/>
        <w:ind w:left="0" w:firstLine="567"/>
        <w:jc w:val="both"/>
        <w:rPr>
          <w:color w:val="000000" w:themeColor="text1"/>
          <w:sz w:val="28"/>
          <w:szCs w:val="28"/>
        </w:rPr>
      </w:pPr>
      <w:r w:rsidRPr="00B93D81">
        <w:rPr>
          <w:color w:val="000000" w:themeColor="text1"/>
          <w:sz w:val="28"/>
          <w:szCs w:val="28"/>
        </w:rPr>
        <w:t>Антонова Н.О. Ціннісні орієнтації у системі особистісних якостей студентів вищого педагогічного навчального закладу: автореф. дис. ... канд. психол. наук. Київ, 2013. 16 с.</w:t>
      </w:r>
    </w:p>
    <w:p w:rsidR="002055CD" w:rsidRPr="00B93D81" w:rsidRDefault="002055CD" w:rsidP="00763444">
      <w:pPr>
        <w:pStyle w:val="a3"/>
        <w:numPr>
          <w:ilvl w:val="0"/>
          <w:numId w:val="15"/>
        </w:numPr>
        <w:tabs>
          <w:tab w:val="left" w:pos="851"/>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Асеев В. Г. Мотивация поведения и формирование личности. Москва : Мысль, 1976. 159 с.</w:t>
      </w:r>
    </w:p>
    <w:p w:rsidR="002055CD" w:rsidRPr="00B93D81" w:rsidRDefault="002055CD" w:rsidP="00763444">
      <w:pPr>
        <w:pStyle w:val="a3"/>
        <w:numPr>
          <w:ilvl w:val="0"/>
          <w:numId w:val="15"/>
        </w:numPr>
        <w:tabs>
          <w:tab w:val="left" w:pos="851"/>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Асмолов А. Г. Психология личности: культурно-историческое понимание развития человека. Москва : Смысл, 2007. 526 с.</w:t>
      </w:r>
    </w:p>
    <w:p w:rsidR="002055CD" w:rsidRPr="00B93D81" w:rsidRDefault="002055CD" w:rsidP="00763444">
      <w:pPr>
        <w:pStyle w:val="a3"/>
        <w:numPr>
          <w:ilvl w:val="0"/>
          <w:numId w:val="15"/>
        </w:numPr>
        <w:tabs>
          <w:tab w:val="left" w:pos="851"/>
        </w:tabs>
        <w:spacing w:line="360" w:lineRule="auto"/>
        <w:ind w:left="0" w:firstLine="567"/>
        <w:jc w:val="both"/>
        <w:rPr>
          <w:color w:val="000000" w:themeColor="text1"/>
          <w:sz w:val="28"/>
          <w:szCs w:val="28"/>
        </w:rPr>
      </w:pPr>
      <w:r w:rsidRPr="00B93D81">
        <w:rPr>
          <w:color w:val="000000" w:themeColor="text1"/>
          <w:sz w:val="28"/>
          <w:szCs w:val="28"/>
        </w:rPr>
        <w:t xml:space="preserve">Асташова Н.А. Учитель: проблема выбора и формирование ценностей. </w:t>
      </w:r>
      <w:r w:rsidRPr="00B93D81">
        <w:rPr>
          <w:color w:val="000000" w:themeColor="text1"/>
          <w:sz w:val="28"/>
          <w:szCs w:val="28"/>
        </w:rPr>
        <w:br/>
        <w:t xml:space="preserve">Москва : Московский псих.-соц. ин-т; Воронеж:  МОДЕК, 2010. 272 с. </w:t>
      </w:r>
    </w:p>
    <w:p w:rsidR="008D3F1D" w:rsidRPr="00B93D81" w:rsidRDefault="008D3F1D" w:rsidP="00763444">
      <w:pPr>
        <w:pStyle w:val="a3"/>
        <w:numPr>
          <w:ilvl w:val="0"/>
          <w:numId w:val="15"/>
        </w:numPr>
        <w:tabs>
          <w:tab w:val="left" w:pos="851"/>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 xml:space="preserve">Батурин Н.А. Успех, неудача и результативность деятельности </w:t>
      </w:r>
      <w:r w:rsidR="00FD4986" w:rsidRPr="00B93D81">
        <w:rPr>
          <w:color w:val="000000" w:themeColor="text1"/>
          <w:sz w:val="28"/>
          <w:szCs w:val="28"/>
          <w:shd w:val="clear" w:color="auto" w:fill="FFFFFF"/>
        </w:rPr>
        <w:t>студентов</w:t>
      </w:r>
      <w:r w:rsidR="00766B94" w:rsidRPr="00B93D81">
        <w:rPr>
          <w:color w:val="000000" w:themeColor="text1"/>
          <w:sz w:val="28"/>
          <w:szCs w:val="28"/>
          <w:shd w:val="clear" w:color="auto" w:fill="FFFFFF"/>
        </w:rPr>
        <w:t>.</w:t>
      </w:r>
      <w:r w:rsidRPr="00B93D81">
        <w:rPr>
          <w:color w:val="000000" w:themeColor="text1"/>
          <w:sz w:val="28"/>
          <w:szCs w:val="28"/>
          <w:shd w:val="clear" w:color="auto" w:fill="FFFFFF"/>
        </w:rPr>
        <w:t xml:space="preserve"> </w:t>
      </w:r>
      <w:r w:rsidRPr="00B93D81">
        <w:rPr>
          <w:i/>
          <w:color w:val="000000" w:themeColor="text1"/>
          <w:sz w:val="28"/>
          <w:szCs w:val="28"/>
          <w:shd w:val="clear" w:color="auto" w:fill="FFFFFF"/>
        </w:rPr>
        <w:t>Психологический журнал</w:t>
      </w:r>
      <w:r w:rsidR="006E4F30" w:rsidRPr="00B93D81">
        <w:rPr>
          <w:color w:val="000000" w:themeColor="text1"/>
          <w:sz w:val="28"/>
          <w:szCs w:val="28"/>
          <w:shd w:val="clear" w:color="auto" w:fill="FFFFFF"/>
        </w:rPr>
        <w:t>.</w:t>
      </w:r>
      <w:r w:rsidRPr="00B93D81">
        <w:rPr>
          <w:color w:val="000000" w:themeColor="text1"/>
          <w:sz w:val="28"/>
          <w:szCs w:val="28"/>
          <w:shd w:val="clear" w:color="auto" w:fill="FFFFFF"/>
        </w:rPr>
        <w:t xml:space="preserve"> 2010. №3. С. 87–93.</w:t>
      </w:r>
    </w:p>
    <w:p w:rsidR="008D3F1D" w:rsidRPr="00B93D81" w:rsidRDefault="008D3F1D" w:rsidP="00763444">
      <w:pPr>
        <w:pStyle w:val="a3"/>
        <w:numPr>
          <w:ilvl w:val="0"/>
          <w:numId w:val="15"/>
        </w:numPr>
        <w:tabs>
          <w:tab w:val="left" w:pos="851"/>
        </w:tabs>
        <w:spacing w:line="360" w:lineRule="auto"/>
        <w:ind w:left="0" w:firstLine="567"/>
        <w:jc w:val="both"/>
        <w:rPr>
          <w:color w:val="000000" w:themeColor="text1"/>
          <w:sz w:val="28"/>
          <w:szCs w:val="28"/>
        </w:rPr>
      </w:pPr>
      <w:r w:rsidRPr="00B93D81">
        <w:rPr>
          <w:color w:val="000000" w:themeColor="text1"/>
          <w:sz w:val="28"/>
        </w:rPr>
        <w:t>Бедлімов А.Т. Самоактуалізація ст</w:t>
      </w:r>
      <w:r w:rsidR="00FD4986" w:rsidRPr="00B93D81">
        <w:rPr>
          <w:color w:val="000000" w:themeColor="text1"/>
          <w:sz w:val="28"/>
        </w:rPr>
        <w:t xml:space="preserve">удентів </w:t>
      </w:r>
      <w:r w:rsidRPr="00B93D81">
        <w:rPr>
          <w:color w:val="000000" w:themeColor="text1"/>
          <w:sz w:val="28"/>
        </w:rPr>
        <w:t>в контексті їх Я-концепції</w:t>
      </w:r>
      <w:r w:rsidR="00766B94" w:rsidRPr="00B93D81">
        <w:rPr>
          <w:color w:val="000000" w:themeColor="text1"/>
          <w:sz w:val="28"/>
        </w:rPr>
        <w:t>.</w:t>
      </w:r>
      <w:r w:rsidRPr="00B93D81">
        <w:rPr>
          <w:color w:val="000000" w:themeColor="text1"/>
          <w:sz w:val="28"/>
        </w:rPr>
        <w:t xml:space="preserve"> </w:t>
      </w:r>
      <w:r w:rsidRPr="00B93D81">
        <w:rPr>
          <w:i/>
          <w:color w:val="000000" w:themeColor="text1"/>
          <w:sz w:val="28"/>
        </w:rPr>
        <w:t>Психологія</w:t>
      </w:r>
      <w:r w:rsidR="006E4F30" w:rsidRPr="00B93D81">
        <w:rPr>
          <w:i/>
          <w:color w:val="000000" w:themeColor="text1"/>
          <w:sz w:val="28"/>
        </w:rPr>
        <w:t xml:space="preserve"> : з</w:t>
      </w:r>
      <w:r w:rsidRPr="00B93D81">
        <w:rPr>
          <w:i/>
          <w:color w:val="000000" w:themeColor="text1"/>
          <w:sz w:val="28"/>
        </w:rPr>
        <w:t>бірник наукових праць НПУ ім. М.Драгоманова</w:t>
      </w:r>
      <w:r w:rsidRPr="00B93D81">
        <w:rPr>
          <w:color w:val="000000" w:themeColor="text1"/>
          <w:sz w:val="28"/>
        </w:rPr>
        <w:t>. Вип</w:t>
      </w:r>
      <w:r w:rsidR="002055CD" w:rsidRPr="00B93D81">
        <w:rPr>
          <w:color w:val="000000" w:themeColor="text1"/>
          <w:sz w:val="28"/>
        </w:rPr>
        <w:t>.</w:t>
      </w:r>
      <w:r w:rsidRPr="00B93D81">
        <w:rPr>
          <w:color w:val="000000" w:themeColor="text1"/>
          <w:sz w:val="28"/>
        </w:rPr>
        <w:t xml:space="preserve"> 2(9). К., 2010. С. 200-205.</w:t>
      </w:r>
      <w:r w:rsidRPr="00B93D81">
        <w:rPr>
          <w:color w:val="000000" w:themeColor="text1"/>
          <w:sz w:val="28"/>
          <w:szCs w:val="28"/>
        </w:rPr>
        <w:t xml:space="preserve"> </w:t>
      </w:r>
    </w:p>
    <w:p w:rsidR="008D3F1D" w:rsidRPr="00B93D81" w:rsidRDefault="008D3F1D" w:rsidP="00763444">
      <w:pPr>
        <w:pStyle w:val="a3"/>
        <w:numPr>
          <w:ilvl w:val="0"/>
          <w:numId w:val="15"/>
        </w:numPr>
        <w:tabs>
          <w:tab w:val="left" w:pos="851"/>
        </w:tabs>
        <w:spacing w:line="360" w:lineRule="auto"/>
        <w:ind w:left="0" w:firstLine="567"/>
        <w:jc w:val="both"/>
        <w:rPr>
          <w:color w:val="000000" w:themeColor="text1"/>
          <w:sz w:val="28"/>
          <w:szCs w:val="28"/>
        </w:rPr>
      </w:pPr>
      <w:r w:rsidRPr="00B93D81">
        <w:rPr>
          <w:color w:val="000000" w:themeColor="text1"/>
          <w:sz w:val="28"/>
          <w:szCs w:val="28"/>
        </w:rPr>
        <w:t>Братаніч Б.В.</w:t>
      </w:r>
      <w:r w:rsidR="00766B94" w:rsidRPr="00B93D81">
        <w:rPr>
          <w:color w:val="000000" w:themeColor="text1"/>
          <w:sz w:val="28"/>
          <w:szCs w:val="28"/>
        </w:rPr>
        <w:t xml:space="preserve">, Ільченко І.Г. </w:t>
      </w:r>
      <w:r w:rsidRPr="00B93D81">
        <w:rPr>
          <w:color w:val="000000" w:themeColor="text1"/>
          <w:sz w:val="28"/>
          <w:szCs w:val="28"/>
        </w:rPr>
        <w:t>Самоактуалізація особистості та освіта</w:t>
      </w:r>
      <w:r w:rsidR="00766B94" w:rsidRPr="00B93D81">
        <w:rPr>
          <w:color w:val="000000" w:themeColor="text1"/>
          <w:sz w:val="28"/>
          <w:szCs w:val="28"/>
        </w:rPr>
        <w:t>.</w:t>
      </w:r>
      <w:r w:rsidRPr="00B93D81">
        <w:rPr>
          <w:color w:val="000000" w:themeColor="text1"/>
          <w:sz w:val="28"/>
          <w:szCs w:val="28"/>
        </w:rPr>
        <w:t xml:space="preserve"> </w:t>
      </w:r>
      <w:r w:rsidRPr="00B93D81">
        <w:rPr>
          <w:i/>
          <w:color w:val="000000" w:themeColor="text1"/>
          <w:sz w:val="28"/>
          <w:szCs w:val="28"/>
        </w:rPr>
        <w:t>Філософські проблеми освіти</w:t>
      </w:r>
      <w:r w:rsidRPr="00B93D81">
        <w:rPr>
          <w:color w:val="000000" w:themeColor="text1"/>
          <w:sz w:val="28"/>
          <w:szCs w:val="28"/>
        </w:rPr>
        <w:t>. 2011. №2. С. 13–20.</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Бугрименко А.В. Внутренняя и внешняя учебная мотивация у студентов педвуза</w:t>
      </w:r>
      <w:r w:rsidR="00766B94" w:rsidRPr="00B93D81">
        <w:rPr>
          <w:color w:val="000000" w:themeColor="text1"/>
          <w:sz w:val="28"/>
          <w:szCs w:val="28"/>
          <w:shd w:val="clear" w:color="auto" w:fill="FFFFFF"/>
        </w:rPr>
        <w:t>.</w:t>
      </w:r>
      <w:r w:rsidRPr="00B93D81">
        <w:rPr>
          <w:color w:val="000000" w:themeColor="text1"/>
          <w:sz w:val="28"/>
          <w:szCs w:val="28"/>
          <w:shd w:val="clear" w:color="auto" w:fill="FFFFFF"/>
        </w:rPr>
        <w:t xml:space="preserve"> </w:t>
      </w:r>
      <w:r w:rsidRPr="00B93D81">
        <w:rPr>
          <w:i/>
          <w:color w:val="000000" w:themeColor="text1"/>
          <w:sz w:val="28"/>
          <w:szCs w:val="28"/>
          <w:shd w:val="clear" w:color="auto" w:fill="FFFFFF"/>
        </w:rPr>
        <w:t>Психологическая наука и образование</w:t>
      </w:r>
      <w:r w:rsidRPr="00B93D81">
        <w:rPr>
          <w:color w:val="000000" w:themeColor="text1"/>
          <w:sz w:val="28"/>
          <w:szCs w:val="28"/>
          <w:shd w:val="clear" w:color="auto" w:fill="FFFFFF"/>
        </w:rPr>
        <w:t>. 2006. № 4. С. 51–60.</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Бюссинг А. Мотивация и удовлетворенность</w:t>
      </w:r>
      <w:r w:rsidR="00766B94" w:rsidRPr="00B93D81">
        <w:rPr>
          <w:color w:val="000000" w:themeColor="text1"/>
          <w:sz w:val="28"/>
          <w:szCs w:val="28"/>
          <w:shd w:val="clear" w:color="auto" w:fill="FFFFFF"/>
        </w:rPr>
        <w:t>.</w:t>
      </w:r>
      <w:r w:rsidRPr="00B93D81">
        <w:rPr>
          <w:color w:val="000000" w:themeColor="text1"/>
          <w:sz w:val="28"/>
          <w:szCs w:val="28"/>
          <w:shd w:val="clear" w:color="auto" w:fill="FFFFFF"/>
        </w:rPr>
        <w:t xml:space="preserve"> </w:t>
      </w:r>
      <w:r w:rsidRPr="00B93D81">
        <w:rPr>
          <w:i/>
          <w:color w:val="000000" w:themeColor="text1"/>
          <w:sz w:val="28"/>
          <w:szCs w:val="28"/>
          <w:shd w:val="clear" w:color="auto" w:fill="FFFFFF"/>
        </w:rPr>
        <w:t>Управление человеческими ресурсами: энциклопедия</w:t>
      </w:r>
      <w:r w:rsidRPr="00B93D81">
        <w:rPr>
          <w:color w:val="000000" w:themeColor="text1"/>
          <w:sz w:val="28"/>
          <w:szCs w:val="28"/>
          <w:shd w:val="clear" w:color="auto" w:fill="FFFFFF"/>
        </w:rPr>
        <w:t>. С</w:t>
      </w:r>
      <w:r w:rsidR="002055CD" w:rsidRPr="00B93D81">
        <w:rPr>
          <w:color w:val="000000" w:themeColor="text1"/>
          <w:sz w:val="28"/>
          <w:szCs w:val="28"/>
          <w:shd w:val="clear" w:color="auto" w:fill="FFFFFF"/>
        </w:rPr>
        <w:t>анкт-</w:t>
      </w:r>
      <w:r w:rsidRPr="00B93D81">
        <w:rPr>
          <w:color w:val="000000" w:themeColor="text1"/>
          <w:sz w:val="28"/>
          <w:szCs w:val="28"/>
          <w:shd w:val="clear" w:color="auto" w:fill="FFFFFF"/>
        </w:rPr>
        <w:t>П</w:t>
      </w:r>
      <w:r w:rsidR="002055CD" w:rsidRPr="00B93D81">
        <w:rPr>
          <w:color w:val="000000" w:themeColor="text1"/>
          <w:sz w:val="28"/>
          <w:szCs w:val="28"/>
          <w:shd w:val="clear" w:color="auto" w:fill="FFFFFF"/>
        </w:rPr>
        <w:t>етербург</w:t>
      </w:r>
      <w:r w:rsidR="006E4F30"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Питер, 2002. С. 777–792.</w:t>
      </w:r>
    </w:p>
    <w:p w:rsidR="008D3F1D" w:rsidRPr="00B93D81" w:rsidRDefault="008D3F1D" w:rsidP="00763444">
      <w:pPr>
        <w:pStyle w:val="a5"/>
        <w:numPr>
          <w:ilvl w:val="0"/>
          <w:numId w:val="15"/>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lang w:val="uk-UA"/>
        </w:rPr>
      </w:pPr>
      <w:r w:rsidRPr="00B93D81">
        <w:rPr>
          <w:rStyle w:val="a6"/>
          <w:b w:val="0"/>
          <w:iCs/>
          <w:color w:val="000000" w:themeColor="text1"/>
          <w:sz w:val="28"/>
          <w:szCs w:val="28"/>
          <w:lang w:val="uk-UA"/>
        </w:rPr>
        <w:lastRenderedPageBreak/>
        <w:t>Варій</w:t>
      </w:r>
      <w:r w:rsidRPr="00B93D81">
        <w:rPr>
          <w:rStyle w:val="a6"/>
          <w:iCs/>
          <w:color w:val="000000" w:themeColor="text1"/>
          <w:sz w:val="28"/>
          <w:szCs w:val="28"/>
          <w:lang w:val="uk-UA"/>
        </w:rPr>
        <w:t xml:space="preserve"> </w:t>
      </w:r>
      <w:r w:rsidRPr="00B93D81">
        <w:rPr>
          <w:rStyle w:val="a6"/>
          <w:b w:val="0"/>
          <w:iCs/>
          <w:color w:val="000000" w:themeColor="text1"/>
          <w:sz w:val="28"/>
          <w:szCs w:val="28"/>
          <w:lang w:val="uk-UA"/>
        </w:rPr>
        <w:t>M.Й.</w:t>
      </w:r>
      <w:r w:rsidRPr="00B93D81">
        <w:rPr>
          <w:rStyle w:val="apple-converted-space"/>
          <w:bCs/>
          <w:iCs/>
          <w:color w:val="000000" w:themeColor="text1"/>
          <w:sz w:val="28"/>
          <w:szCs w:val="28"/>
          <w:lang w:val="uk-UA"/>
        </w:rPr>
        <w:t> </w:t>
      </w:r>
      <w:r w:rsidRPr="00B93D81">
        <w:rPr>
          <w:color w:val="000000" w:themeColor="text1"/>
          <w:sz w:val="28"/>
          <w:szCs w:val="28"/>
          <w:lang w:val="uk-UA"/>
        </w:rPr>
        <w:t>Психологія особистості</w:t>
      </w:r>
      <w:r w:rsidR="006E4F30" w:rsidRPr="00B93D81">
        <w:rPr>
          <w:color w:val="000000" w:themeColor="text1"/>
          <w:sz w:val="28"/>
          <w:szCs w:val="28"/>
          <w:lang w:val="uk-UA"/>
        </w:rPr>
        <w:t xml:space="preserve"> </w:t>
      </w:r>
      <w:r w:rsidRPr="00B93D81">
        <w:rPr>
          <w:color w:val="000000" w:themeColor="text1"/>
          <w:sz w:val="28"/>
          <w:szCs w:val="28"/>
          <w:lang w:val="uk-UA"/>
        </w:rPr>
        <w:t xml:space="preserve">: </w:t>
      </w:r>
      <w:r w:rsidR="006E4F30" w:rsidRPr="00B93D81">
        <w:rPr>
          <w:color w:val="000000" w:themeColor="text1"/>
          <w:sz w:val="28"/>
          <w:szCs w:val="28"/>
          <w:lang w:val="uk-UA"/>
        </w:rPr>
        <w:t>н</w:t>
      </w:r>
      <w:r w:rsidRPr="00B93D81">
        <w:rPr>
          <w:color w:val="000000" w:themeColor="text1"/>
          <w:sz w:val="28"/>
          <w:szCs w:val="28"/>
          <w:lang w:val="uk-UA"/>
        </w:rPr>
        <w:t xml:space="preserve">авч. посіб. </w:t>
      </w:r>
      <w:r w:rsidR="002055CD" w:rsidRPr="00B93D81">
        <w:rPr>
          <w:rFonts w:eastAsia="Times New Roman"/>
          <w:color w:val="000000" w:themeColor="text1"/>
          <w:sz w:val="28"/>
          <w:szCs w:val="28"/>
          <w:lang w:val="uk-UA"/>
        </w:rPr>
        <w:t>К</w:t>
      </w:r>
      <w:r w:rsidR="002055CD" w:rsidRPr="00B93D81">
        <w:rPr>
          <w:color w:val="000000" w:themeColor="text1"/>
          <w:sz w:val="28"/>
          <w:szCs w:val="28"/>
        </w:rPr>
        <w:t>иїв</w:t>
      </w:r>
      <w:r w:rsidR="002055CD" w:rsidRPr="00B93D81">
        <w:rPr>
          <w:color w:val="000000" w:themeColor="text1"/>
          <w:sz w:val="28"/>
          <w:szCs w:val="28"/>
          <w:lang w:val="uk-UA"/>
        </w:rPr>
        <w:t xml:space="preserve"> </w:t>
      </w:r>
      <w:r w:rsidRPr="00B93D81">
        <w:rPr>
          <w:color w:val="000000" w:themeColor="text1"/>
          <w:sz w:val="28"/>
          <w:szCs w:val="28"/>
          <w:lang w:val="uk-UA"/>
        </w:rPr>
        <w:t>: Центр учбової літератури, 2008. 592 с.</w:t>
      </w:r>
    </w:p>
    <w:p w:rsidR="0096624A" w:rsidRPr="00B93D81" w:rsidRDefault="0096624A" w:rsidP="00763444">
      <w:pPr>
        <w:pStyle w:val="a3"/>
        <w:numPr>
          <w:ilvl w:val="0"/>
          <w:numId w:val="15"/>
        </w:numPr>
        <w:tabs>
          <w:tab w:val="left" w:pos="851"/>
          <w:tab w:val="left" w:pos="993"/>
        </w:tabs>
        <w:suppressAutoHyphens/>
        <w:spacing w:line="360" w:lineRule="auto"/>
        <w:ind w:left="0" w:firstLine="567"/>
        <w:jc w:val="both"/>
        <w:rPr>
          <w:bCs/>
          <w:iCs/>
          <w:color w:val="000000" w:themeColor="text1"/>
          <w:sz w:val="28"/>
          <w:szCs w:val="28"/>
        </w:rPr>
      </w:pPr>
      <w:r w:rsidRPr="00B93D81">
        <w:rPr>
          <w:bCs/>
          <w:iCs/>
          <w:color w:val="000000" w:themeColor="text1"/>
          <w:sz w:val="28"/>
          <w:szCs w:val="28"/>
        </w:rPr>
        <w:t xml:space="preserve">Вилюнас В. Психология развития мотивации : современные и классические исследования : научные данные и жизненные примеры. </w:t>
      </w:r>
      <w:r w:rsidR="002055CD" w:rsidRPr="00B93D81">
        <w:rPr>
          <w:color w:val="000000" w:themeColor="text1"/>
          <w:sz w:val="28"/>
          <w:szCs w:val="28"/>
          <w:shd w:val="clear" w:color="auto" w:fill="FFFFFF"/>
        </w:rPr>
        <w:t>Санкт-Петербург</w:t>
      </w:r>
      <w:r w:rsidRPr="00B93D81">
        <w:rPr>
          <w:bCs/>
          <w:iCs/>
          <w:color w:val="000000" w:themeColor="text1"/>
          <w:sz w:val="28"/>
          <w:szCs w:val="28"/>
        </w:rPr>
        <w:t xml:space="preserve"> : Речь, 2006. 458 с.</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rPr>
      </w:pPr>
      <w:r w:rsidRPr="00B93D81">
        <w:rPr>
          <w:color w:val="000000" w:themeColor="text1"/>
          <w:sz w:val="28"/>
          <w:szCs w:val="28"/>
        </w:rPr>
        <w:t xml:space="preserve">Вікова та педагогічна психологія / О.В. Скрипченко, Л.В. Долинська, </w:t>
      </w:r>
      <w:r w:rsidR="00766B94" w:rsidRPr="00B93D81">
        <w:rPr>
          <w:color w:val="000000" w:themeColor="text1"/>
          <w:sz w:val="28"/>
          <w:szCs w:val="28"/>
        </w:rPr>
        <w:br/>
      </w:r>
      <w:r w:rsidRPr="00B93D81">
        <w:rPr>
          <w:color w:val="000000" w:themeColor="text1"/>
          <w:sz w:val="28"/>
          <w:szCs w:val="28"/>
        </w:rPr>
        <w:t>З.В. Огороднійчук. К</w:t>
      </w:r>
      <w:r w:rsidR="002055CD" w:rsidRPr="00B93D81">
        <w:rPr>
          <w:color w:val="000000" w:themeColor="text1"/>
          <w:sz w:val="28"/>
          <w:szCs w:val="28"/>
        </w:rPr>
        <w:t>иїв</w:t>
      </w:r>
      <w:r w:rsidR="006E4F30" w:rsidRPr="00B93D81">
        <w:rPr>
          <w:color w:val="000000" w:themeColor="text1"/>
          <w:sz w:val="28"/>
          <w:szCs w:val="28"/>
        </w:rPr>
        <w:t xml:space="preserve"> </w:t>
      </w:r>
      <w:r w:rsidRPr="00B93D81">
        <w:rPr>
          <w:color w:val="000000" w:themeColor="text1"/>
          <w:sz w:val="28"/>
          <w:szCs w:val="28"/>
        </w:rPr>
        <w:t>: Просвіта, 2001. 416 с.</w:t>
      </w:r>
    </w:p>
    <w:p w:rsidR="0096624A" w:rsidRPr="00B93D81" w:rsidRDefault="0096624A" w:rsidP="00763444">
      <w:pPr>
        <w:pStyle w:val="a3"/>
        <w:numPr>
          <w:ilvl w:val="0"/>
          <w:numId w:val="15"/>
        </w:numPr>
        <w:tabs>
          <w:tab w:val="left" w:pos="851"/>
          <w:tab w:val="left" w:pos="993"/>
        </w:tabs>
        <w:suppressAutoHyphens/>
        <w:spacing w:line="360" w:lineRule="auto"/>
        <w:ind w:left="0" w:firstLine="567"/>
        <w:jc w:val="both"/>
        <w:rPr>
          <w:color w:val="000000" w:themeColor="text1"/>
          <w:sz w:val="28"/>
        </w:rPr>
      </w:pPr>
      <w:r w:rsidRPr="00B93D81">
        <w:rPr>
          <w:color w:val="000000" w:themeColor="text1"/>
          <w:sz w:val="28"/>
        </w:rPr>
        <w:t>Вієвська М. Формування мотивації фахівця до безперервної професійної освіти</w:t>
      </w:r>
      <w:r w:rsidR="00766B94" w:rsidRPr="00B93D81">
        <w:rPr>
          <w:color w:val="000000" w:themeColor="text1"/>
          <w:sz w:val="28"/>
        </w:rPr>
        <w:t>.</w:t>
      </w:r>
      <w:r w:rsidRPr="00B93D81">
        <w:rPr>
          <w:color w:val="000000" w:themeColor="text1"/>
          <w:sz w:val="28"/>
        </w:rPr>
        <w:t xml:space="preserve"> </w:t>
      </w:r>
      <w:r w:rsidRPr="00B93D81">
        <w:rPr>
          <w:i/>
          <w:color w:val="000000" w:themeColor="text1"/>
          <w:sz w:val="28"/>
        </w:rPr>
        <w:t>Вища школа</w:t>
      </w:r>
      <w:r w:rsidRPr="00B93D81">
        <w:rPr>
          <w:color w:val="000000" w:themeColor="text1"/>
          <w:sz w:val="28"/>
        </w:rPr>
        <w:t>. 2011. № 1. С. 75-82.</w:t>
      </w:r>
    </w:p>
    <w:p w:rsidR="0095270D" w:rsidRPr="001676BA" w:rsidRDefault="0095270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rPr>
        <w:t>Вірна Ж. П. Мотиваційно-смислова регуляція у професіоналізації психолога. Луцьк : РВВ «Вежа» Волинського держ. ун-ту ім. Л. Українки, 2003. 320 с.</w:t>
      </w:r>
    </w:p>
    <w:p w:rsidR="001676BA" w:rsidRPr="001676BA" w:rsidRDefault="001676BA" w:rsidP="00763444">
      <w:pPr>
        <w:tabs>
          <w:tab w:val="left" w:pos="851"/>
          <w:tab w:val="left" w:pos="993"/>
        </w:tabs>
        <w:spacing w:line="360" w:lineRule="auto"/>
        <w:ind w:firstLine="567"/>
        <w:jc w:val="both"/>
        <w:rPr>
          <w:color w:val="000000" w:themeColor="text1"/>
          <w:sz w:val="28"/>
          <w:szCs w:val="28"/>
          <w:shd w:val="clear" w:color="auto" w:fill="FFFFFF"/>
        </w:rPr>
      </w:pPr>
      <w:r w:rsidRPr="001676BA">
        <w:rPr>
          <w:color w:val="000000" w:themeColor="text1"/>
          <w:sz w:val="28"/>
          <w:szCs w:val="28"/>
          <w:shd w:val="clear" w:color="auto" w:fill="FFFFFF"/>
        </w:rPr>
        <w:t xml:space="preserve">16а. Гірняк А.Н. </w:t>
      </w:r>
      <w:r w:rsidRPr="001676BA">
        <w:rPr>
          <w:rFonts w:eastAsia="MS Mincho"/>
          <w:sz w:val="28"/>
          <w:szCs w:val="28"/>
        </w:rPr>
        <w:t xml:space="preserve">Деталізація психолого-педагогічного змісту етапів модульно-розвивальної взаємодії. </w:t>
      </w:r>
      <w:r w:rsidRPr="001676BA">
        <w:rPr>
          <w:rFonts w:eastAsia="MS Mincho"/>
          <w:i/>
          <w:sz w:val="28"/>
          <w:szCs w:val="28"/>
        </w:rPr>
        <w:t>Психологія і суспільство</w:t>
      </w:r>
      <w:r w:rsidRPr="001676BA">
        <w:rPr>
          <w:rFonts w:eastAsia="MS Mincho"/>
          <w:sz w:val="28"/>
          <w:szCs w:val="28"/>
        </w:rPr>
        <w:t>. 2018. № 3-4. С. 146-153.</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Гордеева Т. О. Психология мотивации достижения. М</w:t>
      </w:r>
      <w:r w:rsidR="002055CD" w:rsidRPr="00B93D81">
        <w:rPr>
          <w:color w:val="000000" w:themeColor="text1"/>
          <w:sz w:val="28"/>
          <w:szCs w:val="28"/>
          <w:shd w:val="clear" w:color="auto" w:fill="FFFFFF"/>
        </w:rPr>
        <w:t>осква</w:t>
      </w:r>
      <w:r w:rsidR="006E4F30"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Смысл, 2006. 336 c.</w:t>
      </w:r>
    </w:p>
    <w:p w:rsidR="0096624A" w:rsidRPr="00B93D81" w:rsidRDefault="0096624A" w:rsidP="00763444">
      <w:pPr>
        <w:pStyle w:val="Default"/>
        <w:numPr>
          <w:ilvl w:val="0"/>
          <w:numId w:val="15"/>
        </w:numPr>
        <w:tabs>
          <w:tab w:val="left" w:pos="851"/>
          <w:tab w:val="left" w:pos="993"/>
        </w:tabs>
        <w:spacing w:line="360" w:lineRule="auto"/>
        <w:ind w:left="0" w:firstLine="567"/>
        <w:jc w:val="both"/>
        <w:rPr>
          <w:color w:val="000000" w:themeColor="text1"/>
          <w:sz w:val="28"/>
          <w:szCs w:val="28"/>
          <w:lang w:val="uk-UA"/>
        </w:rPr>
      </w:pPr>
      <w:r w:rsidRPr="00B93D81">
        <w:rPr>
          <w:color w:val="000000" w:themeColor="text1"/>
          <w:sz w:val="28"/>
          <w:szCs w:val="28"/>
          <w:lang w:val="uk-UA"/>
        </w:rPr>
        <w:t>Деркач А. Акмеологические основы развития профессионала. М</w:t>
      </w:r>
      <w:r w:rsidR="002055CD" w:rsidRPr="00B93D81">
        <w:rPr>
          <w:color w:val="000000" w:themeColor="text1"/>
          <w:sz w:val="28"/>
          <w:szCs w:val="28"/>
          <w:lang w:val="uk-UA"/>
        </w:rPr>
        <w:t>осква</w:t>
      </w:r>
      <w:r w:rsidRPr="00B93D81">
        <w:rPr>
          <w:color w:val="000000" w:themeColor="text1"/>
          <w:sz w:val="28"/>
          <w:szCs w:val="28"/>
          <w:lang w:val="uk-UA"/>
        </w:rPr>
        <w:t xml:space="preserve"> : Изд-во Моск. психолого-соц. ин-та, 2004. 752 с.</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Дэкерс Л. Мотивация: теория и практика</w:t>
      </w:r>
      <w:r w:rsidR="006E4F30"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расшир. курс. М</w:t>
      </w:r>
      <w:r w:rsidR="002055CD" w:rsidRPr="00B93D81">
        <w:rPr>
          <w:color w:val="000000" w:themeColor="text1"/>
          <w:sz w:val="28"/>
          <w:szCs w:val="28"/>
          <w:shd w:val="clear" w:color="auto" w:fill="FFFFFF"/>
        </w:rPr>
        <w:t>осква</w:t>
      </w:r>
      <w:r w:rsidR="006E4F30"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Гросс Медиа, 2007. 640</w:t>
      </w:r>
      <w:r w:rsidR="00BD3315"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с.</w:t>
      </w:r>
    </w:p>
    <w:p w:rsidR="008D3F1D" w:rsidRPr="00763444" w:rsidRDefault="008D3F1D" w:rsidP="00763444">
      <w:pPr>
        <w:pStyle w:val="a3"/>
        <w:numPr>
          <w:ilvl w:val="0"/>
          <w:numId w:val="15"/>
        </w:numPr>
        <w:tabs>
          <w:tab w:val="left" w:pos="851"/>
          <w:tab w:val="left" w:pos="993"/>
        </w:tabs>
        <w:spacing w:line="360" w:lineRule="auto"/>
        <w:ind w:left="0" w:firstLine="567"/>
        <w:jc w:val="both"/>
        <w:rPr>
          <w:color w:val="000000" w:themeColor="text1"/>
          <w:spacing w:val="-4"/>
          <w:sz w:val="28"/>
          <w:szCs w:val="28"/>
          <w:shd w:val="clear" w:color="auto" w:fill="FFFFFF"/>
        </w:rPr>
      </w:pPr>
      <w:r w:rsidRPr="00763444">
        <w:rPr>
          <w:color w:val="000000" w:themeColor="text1"/>
          <w:spacing w:val="-4"/>
          <w:sz w:val="28"/>
          <w:szCs w:val="28"/>
          <w:shd w:val="clear" w:color="auto" w:fill="FFFFFF"/>
        </w:rPr>
        <w:t>Занюк С.С. Психологія мотивації</w:t>
      </w:r>
      <w:r w:rsidR="006E4F30" w:rsidRPr="00763444">
        <w:rPr>
          <w:color w:val="000000" w:themeColor="text1"/>
          <w:spacing w:val="-4"/>
          <w:sz w:val="28"/>
          <w:szCs w:val="28"/>
          <w:shd w:val="clear" w:color="auto" w:fill="FFFFFF"/>
        </w:rPr>
        <w:t xml:space="preserve"> </w:t>
      </w:r>
      <w:r w:rsidRPr="00763444">
        <w:rPr>
          <w:color w:val="000000" w:themeColor="text1"/>
          <w:spacing w:val="-4"/>
          <w:sz w:val="28"/>
          <w:szCs w:val="28"/>
          <w:shd w:val="clear" w:color="auto" w:fill="FFFFFF"/>
        </w:rPr>
        <w:t>: навч. посіб. К</w:t>
      </w:r>
      <w:r w:rsidR="002055CD" w:rsidRPr="00763444">
        <w:rPr>
          <w:color w:val="000000" w:themeColor="text1"/>
          <w:spacing w:val="-4"/>
          <w:sz w:val="28"/>
          <w:szCs w:val="28"/>
          <w:shd w:val="clear" w:color="auto" w:fill="FFFFFF"/>
        </w:rPr>
        <w:t>иїв</w:t>
      </w:r>
      <w:r w:rsidRPr="00763444">
        <w:rPr>
          <w:color w:val="000000" w:themeColor="text1"/>
          <w:spacing w:val="-4"/>
          <w:sz w:val="28"/>
          <w:szCs w:val="28"/>
          <w:shd w:val="clear" w:color="auto" w:fill="FFFFFF"/>
        </w:rPr>
        <w:t xml:space="preserve"> : Либідь, 2002. 304 с.</w:t>
      </w:r>
    </w:p>
    <w:p w:rsidR="008D3F1D" w:rsidRPr="00B93D81" w:rsidRDefault="008D3F1D" w:rsidP="00763444">
      <w:pPr>
        <w:pStyle w:val="rvps51"/>
        <w:numPr>
          <w:ilvl w:val="0"/>
          <w:numId w:val="15"/>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7"/>
          <w:lang w:val="uk-UA"/>
        </w:rPr>
      </w:pPr>
      <w:r w:rsidRPr="00B93D81">
        <w:rPr>
          <w:rStyle w:val="rvts6"/>
          <w:color w:val="000000" w:themeColor="text1"/>
          <w:sz w:val="28"/>
          <w:szCs w:val="27"/>
          <w:lang w:val="uk-UA"/>
        </w:rPr>
        <w:t xml:space="preserve">Зарицька В.В. Вивчення життєвих планів </w:t>
      </w:r>
      <w:r w:rsidR="00FD4986" w:rsidRPr="00B93D81">
        <w:rPr>
          <w:color w:val="000000" w:themeColor="text1"/>
          <w:sz w:val="28"/>
          <w:lang w:val="uk-UA"/>
        </w:rPr>
        <w:t>студентів</w:t>
      </w:r>
      <w:r w:rsidR="00BD3315" w:rsidRPr="00B93D81">
        <w:rPr>
          <w:color w:val="000000" w:themeColor="text1"/>
          <w:sz w:val="28"/>
          <w:lang w:val="uk-UA"/>
        </w:rPr>
        <w:t>.</w:t>
      </w:r>
      <w:r w:rsidRPr="00B93D81">
        <w:rPr>
          <w:rStyle w:val="rvts6"/>
          <w:color w:val="000000" w:themeColor="text1"/>
          <w:sz w:val="28"/>
          <w:szCs w:val="27"/>
          <w:lang w:val="uk-UA"/>
        </w:rPr>
        <w:t xml:space="preserve"> </w:t>
      </w:r>
      <w:r w:rsidRPr="00B93D81">
        <w:rPr>
          <w:rStyle w:val="rvts6"/>
          <w:i/>
          <w:color w:val="000000" w:themeColor="text1"/>
          <w:sz w:val="28"/>
          <w:szCs w:val="27"/>
          <w:lang w:val="uk-UA"/>
        </w:rPr>
        <w:t>Педагогіка і психологія формування творчої особистості</w:t>
      </w:r>
      <w:r w:rsidR="006E4F30" w:rsidRPr="00B93D81">
        <w:rPr>
          <w:rStyle w:val="rvts6"/>
          <w:i/>
          <w:color w:val="000000" w:themeColor="text1"/>
          <w:sz w:val="28"/>
          <w:szCs w:val="27"/>
          <w:lang w:val="uk-UA"/>
        </w:rPr>
        <w:t xml:space="preserve"> </w:t>
      </w:r>
      <w:r w:rsidRPr="00B93D81">
        <w:rPr>
          <w:rStyle w:val="rvts6"/>
          <w:i/>
          <w:color w:val="000000" w:themeColor="text1"/>
          <w:sz w:val="28"/>
          <w:szCs w:val="27"/>
          <w:lang w:val="uk-UA"/>
        </w:rPr>
        <w:t>: проблеми і пошуки</w:t>
      </w:r>
      <w:r w:rsidR="006E4F30" w:rsidRPr="00B93D81">
        <w:rPr>
          <w:rStyle w:val="rvts6"/>
          <w:color w:val="000000" w:themeColor="text1"/>
          <w:sz w:val="28"/>
          <w:szCs w:val="27"/>
          <w:lang w:val="uk-UA"/>
        </w:rPr>
        <w:t xml:space="preserve"> </w:t>
      </w:r>
      <w:r w:rsidRPr="00B93D81">
        <w:rPr>
          <w:rStyle w:val="rvts6"/>
          <w:color w:val="000000" w:themeColor="text1"/>
          <w:sz w:val="28"/>
          <w:szCs w:val="27"/>
          <w:lang w:val="uk-UA"/>
        </w:rPr>
        <w:t xml:space="preserve">: </w:t>
      </w:r>
      <w:r w:rsidR="006E4F30" w:rsidRPr="00B93D81">
        <w:rPr>
          <w:rStyle w:val="rvts6"/>
          <w:color w:val="000000" w:themeColor="text1"/>
          <w:sz w:val="28"/>
          <w:szCs w:val="27"/>
          <w:lang w:val="uk-UA"/>
        </w:rPr>
        <w:t>з</w:t>
      </w:r>
      <w:r w:rsidRPr="00B93D81">
        <w:rPr>
          <w:rStyle w:val="rvts6"/>
          <w:color w:val="000000" w:themeColor="text1"/>
          <w:sz w:val="28"/>
          <w:szCs w:val="27"/>
          <w:lang w:val="uk-UA"/>
        </w:rPr>
        <w:t>б. наук. пр.</w:t>
      </w:r>
      <w:r w:rsidRPr="00B93D81">
        <w:rPr>
          <w:rStyle w:val="apple-converted-space"/>
          <w:color w:val="000000" w:themeColor="text1"/>
          <w:sz w:val="28"/>
          <w:szCs w:val="27"/>
          <w:lang w:val="uk-UA"/>
        </w:rPr>
        <w:t> </w:t>
      </w:r>
      <w:r w:rsidRPr="00B93D81">
        <w:rPr>
          <w:rStyle w:val="rvts6"/>
          <w:color w:val="000000" w:themeColor="text1"/>
          <w:sz w:val="28"/>
          <w:szCs w:val="27"/>
          <w:lang w:val="uk-UA"/>
        </w:rPr>
        <w:t>К</w:t>
      </w:r>
      <w:r w:rsidR="002055CD" w:rsidRPr="00B93D81">
        <w:rPr>
          <w:rStyle w:val="rvts6"/>
          <w:color w:val="000000" w:themeColor="text1"/>
          <w:sz w:val="28"/>
          <w:szCs w:val="27"/>
          <w:lang w:val="uk-UA"/>
        </w:rPr>
        <w:t>иїв</w:t>
      </w:r>
      <w:r w:rsidRPr="00B93D81">
        <w:rPr>
          <w:rStyle w:val="rvts6"/>
          <w:color w:val="000000" w:themeColor="text1"/>
          <w:sz w:val="28"/>
          <w:szCs w:val="27"/>
          <w:lang w:val="uk-UA"/>
        </w:rPr>
        <w:t>-Запоріжжя.</w:t>
      </w:r>
      <w:r w:rsidRPr="00B93D81">
        <w:rPr>
          <w:rStyle w:val="apple-converted-space"/>
          <w:color w:val="000000" w:themeColor="text1"/>
          <w:sz w:val="28"/>
          <w:szCs w:val="27"/>
          <w:lang w:val="uk-UA"/>
        </w:rPr>
        <w:t> </w:t>
      </w:r>
      <w:r w:rsidRPr="00B93D81">
        <w:rPr>
          <w:rStyle w:val="rvts6"/>
          <w:color w:val="000000" w:themeColor="text1"/>
          <w:sz w:val="28"/>
          <w:szCs w:val="27"/>
          <w:lang w:val="uk-UA"/>
        </w:rPr>
        <w:t>2002</w:t>
      </w:r>
      <w:r w:rsidR="00BD3315" w:rsidRPr="00B93D81">
        <w:rPr>
          <w:rStyle w:val="rvts6"/>
          <w:color w:val="000000" w:themeColor="text1"/>
          <w:sz w:val="28"/>
          <w:szCs w:val="27"/>
          <w:lang w:val="uk-UA"/>
        </w:rPr>
        <w:t>.</w:t>
      </w:r>
      <w:r w:rsidRPr="00B93D81">
        <w:rPr>
          <w:rStyle w:val="apple-converted-space"/>
          <w:color w:val="000000" w:themeColor="text1"/>
          <w:sz w:val="28"/>
          <w:szCs w:val="27"/>
          <w:lang w:val="uk-UA"/>
        </w:rPr>
        <w:t> </w:t>
      </w:r>
      <w:r w:rsidRPr="00B93D81">
        <w:rPr>
          <w:rStyle w:val="rvts6"/>
          <w:color w:val="000000" w:themeColor="text1"/>
          <w:sz w:val="28"/>
          <w:szCs w:val="27"/>
          <w:lang w:val="uk-UA"/>
        </w:rPr>
        <w:t>Вип. 23.</w:t>
      </w:r>
      <w:r w:rsidRPr="00B93D81">
        <w:rPr>
          <w:rStyle w:val="apple-converted-space"/>
          <w:color w:val="000000" w:themeColor="text1"/>
          <w:sz w:val="28"/>
          <w:szCs w:val="27"/>
          <w:lang w:val="uk-UA"/>
        </w:rPr>
        <w:t> </w:t>
      </w:r>
      <w:r w:rsidRPr="00B93D81">
        <w:rPr>
          <w:rStyle w:val="rvts6"/>
          <w:color w:val="000000" w:themeColor="text1"/>
          <w:sz w:val="28"/>
          <w:szCs w:val="27"/>
          <w:lang w:val="uk-UA"/>
        </w:rPr>
        <w:t>С. 70-74.</w:t>
      </w:r>
    </w:p>
    <w:p w:rsidR="008D3F1D" w:rsidRPr="00B93D81" w:rsidRDefault="008D3F1D" w:rsidP="00763444">
      <w:pPr>
        <w:pStyle w:val="rvps49"/>
        <w:numPr>
          <w:ilvl w:val="0"/>
          <w:numId w:val="15"/>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7"/>
          <w:lang w:val="uk-UA"/>
        </w:rPr>
      </w:pPr>
      <w:r w:rsidRPr="00B93D81">
        <w:rPr>
          <w:rStyle w:val="rvts6"/>
          <w:color w:val="000000" w:themeColor="text1"/>
          <w:sz w:val="28"/>
          <w:szCs w:val="27"/>
          <w:lang w:val="uk-UA"/>
        </w:rPr>
        <w:t>Зарицька В.В. Формування здатності до самореалізації</w:t>
      </w:r>
      <w:r w:rsidR="00FD4986" w:rsidRPr="00B93D81">
        <w:rPr>
          <w:rStyle w:val="rvts6"/>
          <w:color w:val="000000" w:themeColor="text1"/>
          <w:sz w:val="28"/>
          <w:szCs w:val="27"/>
          <w:lang w:val="uk-UA"/>
        </w:rPr>
        <w:t xml:space="preserve"> : п</w:t>
      </w:r>
      <w:r w:rsidRPr="00B93D81">
        <w:rPr>
          <w:rStyle w:val="rvts6"/>
          <w:color w:val="000000" w:themeColor="text1"/>
          <w:sz w:val="28"/>
          <w:szCs w:val="27"/>
          <w:lang w:val="uk-UA"/>
        </w:rPr>
        <w:t>рограма для старшокласника.</w:t>
      </w:r>
      <w:r w:rsidR="00451BE6" w:rsidRPr="00B93D81">
        <w:rPr>
          <w:rStyle w:val="rvts6"/>
          <w:color w:val="000000" w:themeColor="text1"/>
          <w:sz w:val="28"/>
          <w:szCs w:val="27"/>
          <w:lang w:val="uk-UA"/>
        </w:rPr>
        <w:t xml:space="preserve"> </w:t>
      </w:r>
      <w:r w:rsidRPr="00B93D81">
        <w:rPr>
          <w:rStyle w:val="rvts6"/>
          <w:color w:val="000000" w:themeColor="text1"/>
          <w:sz w:val="28"/>
          <w:szCs w:val="27"/>
          <w:lang w:val="uk-UA"/>
        </w:rPr>
        <w:t>Запоріжжя</w:t>
      </w:r>
      <w:r w:rsidR="00451BE6" w:rsidRPr="00B93D81">
        <w:rPr>
          <w:rStyle w:val="rvts6"/>
          <w:color w:val="000000" w:themeColor="text1"/>
          <w:sz w:val="28"/>
          <w:szCs w:val="27"/>
          <w:lang w:val="uk-UA"/>
        </w:rPr>
        <w:t xml:space="preserve"> </w:t>
      </w:r>
      <w:r w:rsidRPr="00B93D81">
        <w:rPr>
          <w:rStyle w:val="rvts6"/>
          <w:color w:val="000000" w:themeColor="text1"/>
          <w:sz w:val="28"/>
          <w:szCs w:val="27"/>
          <w:lang w:val="uk-UA"/>
        </w:rPr>
        <w:t>: Час, 2004.</w:t>
      </w:r>
      <w:r w:rsidRPr="00B93D81">
        <w:rPr>
          <w:rStyle w:val="apple-converted-space"/>
          <w:color w:val="000000" w:themeColor="text1"/>
          <w:sz w:val="28"/>
          <w:szCs w:val="27"/>
          <w:lang w:val="uk-UA"/>
        </w:rPr>
        <w:t> </w:t>
      </w:r>
      <w:r w:rsidRPr="00B93D81">
        <w:rPr>
          <w:rStyle w:val="rvts6"/>
          <w:color w:val="000000" w:themeColor="text1"/>
          <w:sz w:val="28"/>
          <w:szCs w:val="27"/>
          <w:lang w:val="uk-UA"/>
        </w:rPr>
        <w:t>24</w:t>
      </w:r>
      <w:r w:rsidR="00451BE6" w:rsidRPr="00B93D81">
        <w:rPr>
          <w:rStyle w:val="rvts6"/>
          <w:color w:val="000000" w:themeColor="text1"/>
          <w:sz w:val="28"/>
          <w:szCs w:val="27"/>
          <w:lang w:val="uk-UA"/>
        </w:rPr>
        <w:t xml:space="preserve"> </w:t>
      </w:r>
      <w:r w:rsidRPr="00B93D81">
        <w:rPr>
          <w:rStyle w:val="rvts6"/>
          <w:color w:val="000000" w:themeColor="text1"/>
          <w:sz w:val="28"/>
          <w:szCs w:val="27"/>
          <w:lang w:val="uk-UA"/>
        </w:rPr>
        <w:t>с.</w:t>
      </w:r>
    </w:p>
    <w:p w:rsidR="0096624A" w:rsidRPr="00B93D81" w:rsidRDefault="0096624A" w:rsidP="00763444">
      <w:pPr>
        <w:pStyle w:val="Default"/>
        <w:numPr>
          <w:ilvl w:val="0"/>
          <w:numId w:val="15"/>
        </w:numPr>
        <w:tabs>
          <w:tab w:val="left" w:pos="851"/>
          <w:tab w:val="left" w:pos="993"/>
        </w:tabs>
        <w:spacing w:line="360" w:lineRule="auto"/>
        <w:ind w:left="0" w:firstLine="567"/>
        <w:jc w:val="both"/>
        <w:rPr>
          <w:color w:val="000000" w:themeColor="text1"/>
          <w:sz w:val="28"/>
          <w:szCs w:val="28"/>
          <w:lang w:val="uk-UA"/>
        </w:rPr>
      </w:pPr>
      <w:r w:rsidRPr="00B93D81">
        <w:rPr>
          <w:color w:val="000000" w:themeColor="text1"/>
          <w:sz w:val="28"/>
          <w:szCs w:val="28"/>
          <w:lang w:val="uk-UA"/>
        </w:rPr>
        <w:t>Зеер Э. Ф. Психология профессионального образования : учебное пособие. М</w:t>
      </w:r>
      <w:r w:rsidR="002055CD" w:rsidRPr="00B93D81">
        <w:rPr>
          <w:color w:val="000000" w:themeColor="text1"/>
          <w:sz w:val="28"/>
          <w:szCs w:val="28"/>
          <w:lang w:val="uk-UA"/>
        </w:rPr>
        <w:t>осква</w:t>
      </w:r>
      <w:r w:rsidRPr="00B93D81">
        <w:rPr>
          <w:color w:val="000000" w:themeColor="text1"/>
          <w:sz w:val="28"/>
          <w:szCs w:val="28"/>
          <w:lang w:val="uk-UA"/>
        </w:rPr>
        <w:t xml:space="preserve"> : МПСИ, 2003. 478 с.</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rPr>
      </w:pPr>
      <w:r w:rsidRPr="00B93D81">
        <w:rPr>
          <w:color w:val="000000" w:themeColor="text1"/>
          <w:sz w:val="28"/>
        </w:rPr>
        <w:lastRenderedPageBreak/>
        <w:t xml:space="preserve">Зінківська О.Д. Методологічна парадигма дослідження особистісного зростання </w:t>
      </w:r>
      <w:r w:rsidR="00FD4986" w:rsidRPr="00B93D81">
        <w:rPr>
          <w:color w:val="000000" w:themeColor="text1"/>
          <w:sz w:val="28"/>
        </w:rPr>
        <w:t>студента</w:t>
      </w:r>
      <w:r w:rsidR="00BD3315" w:rsidRPr="00B93D81">
        <w:rPr>
          <w:color w:val="000000" w:themeColor="text1"/>
          <w:sz w:val="28"/>
        </w:rPr>
        <w:t>.</w:t>
      </w:r>
      <w:r w:rsidRPr="00B93D81">
        <w:rPr>
          <w:color w:val="000000" w:themeColor="text1"/>
          <w:sz w:val="28"/>
        </w:rPr>
        <w:t xml:space="preserve"> </w:t>
      </w:r>
      <w:r w:rsidRPr="00B93D81">
        <w:rPr>
          <w:i/>
          <w:color w:val="000000" w:themeColor="text1"/>
          <w:sz w:val="28"/>
        </w:rPr>
        <w:t>Психологія</w:t>
      </w:r>
      <w:r w:rsidR="00451BE6" w:rsidRPr="00B93D81">
        <w:rPr>
          <w:i/>
          <w:color w:val="000000" w:themeColor="text1"/>
          <w:sz w:val="28"/>
        </w:rPr>
        <w:t xml:space="preserve"> : з</w:t>
      </w:r>
      <w:r w:rsidRPr="00B93D81">
        <w:rPr>
          <w:i/>
          <w:color w:val="000000" w:themeColor="text1"/>
          <w:sz w:val="28"/>
        </w:rPr>
        <w:t>б. наук. праць</w:t>
      </w:r>
      <w:r w:rsidRPr="00B93D81">
        <w:rPr>
          <w:color w:val="000000" w:themeColor="text1"/>
          <w:sz w:val="28"/>
        </w:rPr>
        <w:t>. К.</w:t>
      </w:r>
      <w:r w:rsidR="00451BE6" w:rsidRPr="00B93D81">
        <w:rPr>
          <w:color w:val="000000" w:themeColor="text1"/>
          <w:sz w:val="28"/>
        </w:rPr>
        <w:t xml:space="preserve"> </w:t>
      </w:r>
      <w:r w:rsidRPr="00B93D81">
        <w:rPr>
          <w:color w:val="000000" w:themeColor="text1"/>
          <w:sz w:val="28"/>
        </w:rPr>
        <w:t xml:space="preserve">: НПУ ім. </w:t>
      </w:r>
      <w:r w:rsidR="00BD3315" w:rsidRPr="00B93D81">
        <w:rPr>
          <w:color w:val="000000" w:themeColor="text1"/>
          <w:sz w:val="28"/>
        </w:rPr>
        <w:br/>
      </w:r>
      <w:r w:rsidRPr="00B93D81">
        <w:rPr>
          <w:color w:val="000000" w:themeColor="text1"/>
          <w:sz w:val="28"/>
        </w:rPr>
        <w:t>М. Драгоманова, 2002. Вип. 18. С. 69–76.</w:t>
      </w:r>
      <w:r w:rsidRPr="00B93D81">
        <w:rPr>
          <w:color w:val="000000" w:themeColor="text1"/>
          <w:sz w:val="28"/>
          <w:szCs w:val="28"/>
        </w:rPr>
        <w:t xml:space="preserve"> </w:t>
      </w:r>
    </w:p>
    <w:p w:rsidR="008D3F1D" w:rsidRPr="00763444" w:rsidRDefault="008D3F1D" w:rsidP="00763444">
      <w:pPr>
        <w:pStyle w:val="a3"/>
        <w:numPr>
          <w:ilvl w:val="0"/>
          <w:numId w:val="15"/>
        </w:numPr>
        <w:tabs>
          <w:tab w:val="left" w:pos="851"/>
          <w:tab w:val="left" w:pos="993"/>
        </w:tabs>
        <w:spacing w:line="360" w:lineRule="auto"/>
        <w:ind w:left="0" w:firstLine="567"/>
        <w:jc w:val="both"/>
        <w:rPr>
          <w:color w:val="000000" w:themeColor="text1"/>
          <w:spacing w:val="-4"/>
          <w:sz w:val="28"/>
          <w:szCs w:val="28"/>
          <w:shd w:val="clear" w:color="auto" w:fill="FFFFFF"/>
        </w:rPr>
      </w:pPr>
      <w:r w:rsidRPr="00763444">
        <w:rPr>
          <w:color w:val="000000" w:themeColor="text1"/>
          <w:spacing w:val="-4"/>
          <w:sz w:val="28"/>
          <w:szCs w:val="28"/>
          <w:shd w:val="clear" w:color="auto" w:fill="FFFFFF"/>
        </w:rPr>
        <w:t xml:space="preserve">Ильин Е. П. Мотивация и мотивы. </w:t>
      </w:r>
      <w:r w:rsidR="002055CD" w:rsidRPr="00763444">
        <w:rPr>
          <w:color w:val="000000" w:themeColor="text1"/>
          <w:spacing w:val="-4"/>
          <w:sz w:val="28"/>
          <w:szCs w:val="28"/>
          <w:shd w:val="clear" w:color="auto" w:fill="FFFFFF"/>
        </w:rPr>
        <w:t xml:space="preserve">Санкт-Петербург </w:t>
      </w:r>
      <w:r w:rsidRPr="00763444">
        <w:rPr>
          <w:color w:val="000000" w:themeColor="text1"/>
          <w:spacing w:val="-4"/>
          <w:sz w:val="28"/>
          <w:szCs w:val="28"/>
          <w:shd w:val="clear" w:color="auto" w:fill="FFFFFF"/>
        </w:rPr>
        <w:t>: Питер, 2004. 509 с.</w:t>
      </w:r>
    </w:p>
    <w:p w:rsidR="0096624A" w:rsidRPr="00B93D81" w:rsidRDefault="0096624A" w:rsidP="00763444">
      <w:pPr>
        <w:pStyle w:val="a3"/>
        <w:numPr>
          <w:ilvl w:val="0"/>
          <w:numId w:val="15"/>
        </w:numPr>
        <w:tabs>
          <w:tab w:val="left" w:pos="851"/>
          <w:tab w:val="left" w:pos="993"/>
        </w:tabs>
        <w:suppressAutoHyphens/>
        <w:spacing w:line="360" w:lineRule="auto"/>
        <w:ind w:left="0" w:firstLine="567"/>
        <w:jc w:val="both"/>
        <w:rPr>
          <w:bCs/>
          <w:iCs/>
          <w:color w:val="000000" w:themeColor="text1"/>
          <w:sz w:val="28"/>
          <w:szCs w:val="28"/>
        </w:rPr>
      </w:pPr>
      <w:r w:rsidRPr="00B93D81">
        <w:rPr>
          <w:bCs/>
          <w:iCs/>
          <w:color w:val="000000" w:themeColor="text1"/>
          <w:sz w:val="28"/>
          <w:szCs w:val="28"/>
        </w:rPr>
        <w:t>Исаев Е. Становление и развитие профессионального сознания будущиx педагогов</w:t>
      </w:r>
      <w:r w:rsidR="00BD3315" w:rsidRPr="00B93D81">
        <w:rPr>
          <w:bCs/>
          <w:iCs/>
          <w:color w:val="000000" w:themeColor="text1"/>
          <w:sz w:val="28"/>
          <w:szCs w:val="28"/>
        </w:rPr>
        <w:t>.</w:t>
      </w:r>
      <w:r w:rsidRPr="00B93D81">
        <w:rPr>
          <w:bCs/>
          <w:iCs/>
          <w:color w:val="000000" w:themeColor="text1"/>
          <w:sz w:val="28"/>
          <w:szCs w:val="28"/>
        </w:rPr>
        <w:t xml:space="preserve"> </w:t>
      </w:r>
      <w:r w:rsidRPr="00B93D81">
        <w:rPr>
          <w:bCs/>
          <w:i/>
          <w:iCs/>
          <w:color w:val="000000" w:themeColor="text1"/>
          <w:sz w:val="28"/>
          <w:szCs w:val="28"/>
        </w:rPr>
        <w:t>Вопросы психологии</w:t>
      </w:r>
      <w:r w:rsidRPr="00B93D81">
        <w:rPr>
          <w:bCs/>
          <w:iCs/>
          <w:color w:val="000000" w:themeColor="text1"/>
          <w:sz w:val="28"/>
          <w:szCs w:val="28"/>
        </w:rPr>
        <w:t>. 2010. № 4. С. 57–66.</w:t>
      </w:r>
    </w:p>
    <w:p w:rsidR="008D3F1D" w:rsidRPr="00B93D81" w:rsidRDefault="008D3F1D" w:rsidP="00763444">
      <w:pPr>
        <w:pStyle w:val="a3"/>
        <w:numPr>
          <w:ilvl w:val="0"/>
          <w:numId w:val="15"/>
        </w:numPr>
        <w:tabs>
          <w:tab w:val="left" w:pos="851"/>
          <w:tab w:val="left" w:pos="993"/>
        </w:tabs>
        <w:suppressAutoHyphens/>
        <w:spacing w:line="360" w:lineRule="auto"/>
        <w:ind w:left="0" w:firstLine="567"/>
        <w:jc w:val="both"/>
        <w:rPr>
          <w:color w:val="000000" w:themeColor="text1"/>
          <w:sz w:val="28"/>
          <w:szCs w:val="32"/>
        </w:rPr>
      </w:pPr>
      <w:r w:rsidRPr="00B93D81">
        <w:rPr>
          <w:color w:val="000000" w:themeColor="text1"/>
          <w:sz w:val="28"/>
          <w:szCs w:val="32"/>
        </w:rPr>
        <w:t>Кон И.С. Психология ранней юности. М</w:t>
      </w:r>
      <w:r w:rsidR="002055CD" w:rsidRPr="00B93D81">
        <w:rPr>
          <w:color w:val="000000" w:themeColor="text1"/>
          <w:sz w:val="28"/>
          <w:szCs w:val="32"/>
        </w:rPr>
        <w:t>осква</w:t>
      </w:r>
      <w:r w:rsidR="00451BE6" w:rsidRPr="00B93D81">
        <w:rPr>
          <w:color w:val="000000" w:themeColor="text1"/>
          <w:sz w:val="28"/>
          <w:szCs w:val="32"/>
        </w:rPr>
        <w:t xml:space="preserve"> </w:t>
      </w:r>
      <w:r w:rsidRPr="00B93D81">
        <w:rPr>
          <w:color w:val="000000" w:themeColor="text1"/>
          <w:sz w:val="28"/>
          <w:szCs w:val="32"/>
        </w:rPr>
        <w:t>: Педагогика, 1989. 290 с.</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Кондратьева М.В. Развитие мотивации достижения у студентов вузов</w:t>
      </w:r>
      <w:r w:rsidR="00451BE6"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учеб.-метод. пособ. Ставрополь</w:t>
      </w:r>
      <w:r w:rsidR="00451BE6"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СевКавГТУ, 2005. 104 с.</w:t>
      </w:r>
    </w:p>
    <w:p w:rsidR="008D3F1D" w:rsidRPr="00B93D81" w:rsidRDefault="008D3F1D" w:rsidP="00763444">
      <w:pPr>
        <w:pStyle w:val="a3"/>
        <w:widowControl w:val="0"/>
        <w:numPr>
          <w:ilvl w:val="0"/>
          <w:numId w:val="15"/>
        </w:numPr>
        <w:tabs>
          <w:tab w:val="left" w:pos="0"/>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Кулагина И.</w:t>
      </w:r>
      <w:r w:rsidR="00BD3315" w:rsidRPr="00B93D81">
        <w:rPr>
          <w:rFonts w:eastAsia="SimSun"/>
          <w:color w:val="000000" w:themeColor="text1"/>
          <w:sz w:val="28"/>
          <w:szCs w:val="28"/>
          <w:lang w:eastAsia="zh-CN"/>
        </w:rPr>
        <w:t xml:space="preserve">, Колюцкий В. </w:t>
      </w:r>
      <w:r w:rsidRPr="00B93D81">
        <w:rPr>
          <w:rFonts w:eastAsia="SimSun"/>
          <w:color w:val="000000" w:themeColor="text1"/>
          <w:sz w:val="28"/>
          <w:szCs w:val="28"/>
          <w:lang w:eastAsia="zh-CN"/>
        </w:rPr>
        <w:t>Возрастная психология. М</w:t>
      </w:r>
      <w:r w:rsidR="002055CD" w:rsidRPr="00B93D81">
        <w:rPr>
          <w:rFonts w:eastAsia="SimSun"/>
          <w:color w:val="000000" w:themeColor="text1"/>
          <w:sz w:val="28"/>
          <w:szCs w:val="28"/>
          <w:lang w:eastAsia="zh-CN"/>
        </w:rPr>
        <w:t>осква</w:t>
      </w:r>
      <w:r w:rsidR="00451BE6" w:rsidRPr="00B93D81">
        <w:rPr>
          <w:rFonts w:eastAsia="SimSun"/>
          <w:color w:val="000000" w:themeColor="text1"/>
          <w:sz w:val="28"/>
          <w:szCs w:val="28"/>
          <w:lang w:eastAsia="zh-CN"/>
        </w:rPr>
        <w:t xml:space="preserve"> </w:t>
      </w:r>
      <w:r w:rsidRPr="00B93D81">
        <w:rPr>
          <w:rFonts w:eastAsia="SimSun"/>
          <w:color w:val="000000" w:themeColor="text1"/>
          <w:sz w:val="28"/>
          <w:szCs w:val="28"/>
          <w:lang w:eastAsia="zh-CN"/>
        </w:rPr>
        <w:t>: Сфера, 2001. 463 с.</w:t>
      </w:r>
    </w:p>
    <w:p w:rsidR="0096624A" w:rsidRPr="00B93D81" w:rsidRDefault="0096624A" w:rsidP="00763444">
      <w:pPr>
        <w:pStyle w:val="a3"/>
        <w:numPr>
          <w:ilvl w:val="0"/>
          <w:numId w:val="15"/>
        </w:numPr>
        <w:tabs>
          <w:tab w:val="left" w:pos="851"/>
          <w:tab w:val="left" w:pos="993"/>
        </w:tabs>
        <w:suppressAutoHyphens/>
        <w:spacing w:line="360" w:lineRule="auto"/>
        <w:ind w:left="0" w:firstLine="567"/>
        <w:jc w:val="both"/>
        <w:rPr>
          <w:bCs/>
          <w:iCs/>
          <w:color w:val="000000" w:themeColor="text1"/>
          <w:sz w:val="28"/>
          <w:szCs w:val="28"/>
        </w:rPr>
      </w:pPr>
      <w:r w:rsidRPr="00B93D81">
        <w:rPr>
          <w:bCs/>
          <w:iCs/>
          <w:color w:val="000000" w:themeColor="text1"/>
          <w:sz w:val="28"/>
          <w:szCs w:val="28"/>
        </w:rPr>
        <w:t>Лукина В. С. Исследование мотивации профессионального развития</w:t>
      </w:r>
      <w:r w:rsidR="00BD3315" w:rsidRPr="00B93D81">
        <w:rPr>
          <w:bCs/>
          <w:iCs/>
          <w:color w:val="000000" w:themeColor="text1"/>
          <w:sz w:val="28"/>
          <w:szCs w:val="28"/>
        </w:rPr>
        <w:t>.</w:t>
      </w:r>
      <w:r w:rsidRPr="00B93D81">
        <w:rPr>
          <w:bCs/>
          <w:iCs/>
          <w:color w:val="000000" w:themeColor="text1"/>
          <w:sz w:val="28"/>
          <w:szCs w:val="28"/>
        </w:rPr>
        <w:t xml:space="preserve"> </w:t>
      </w:r>
      <w:r w:rsidRPr="00B93D81">
        <w:rPr>
          <w:bCs/>
          <w:i/>
          <w:iCs/>
          <w:color w:val="000000" w:themeColor="text1"/>
          <w:sz w:val="28"/>
          <w:szCs w:val="28"/>
        </w:rPr>
        <w:t>Вопросы психологии</w:t>
      </w:r>
      <w:r w:rsidRPr="00B93D81">
        <w:rPr>
          <w:bCs/>
          <w:iCs/>
          <w:color w:val="000000" w:themeColor="text1"/>
          <w:sz w:val="28"/>
          <w:szCs w:val="28"/>
        </w:rPr>
        <w:t>. 2014. № 5. С. 25–32.</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 xml:space="preserve">Макклеланд Д. Мотивация человека. </w:t>
      </w:r>
      <w:r w:rsidR="002055CD" w:rsidRPr="00B93D81">
        <w:rPr>
          <w:color w:val="000000" w:themeColor="text1"/>
          <w:sz w:val="28"/>
          <w:szCs w:val="28"/>
          <w:shd w:val="clear" w:color="auto" w:fill="FFFFFF"/>
        </w:rPr>
        <w:t xml:space="preserve">Санкт-Петербург </w:t>
      </w:r>
      <w:r w:rsidRPr="00B93D81">
        <w:rPr>
          <w:color w:val="000000" w:themeColor="text1"/>
          <w:sz w:val="28"/>
          <w:szCs w:val="28"/>
          <w:shd w:val="clear" w:color="auto" w:fill="FFFFFF"/>
        </w:rPr>
        <w:t>: Питер,</w:t>
      </w:r>
      <w:r w:rsidR="00BD3315"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xml:space="preserve">2007. </w:t>
      </w:r>
      <w:r w:rsidR="002055CD" w:rsidRPr="00B93D81">
        <w:rPr>
          <w:color w:val="000000" w:themeColor="text1"/>
          <w:sz w:val="28"/>
          <w:szCs w:val="28"/>
          <w:shd w:val="clear" w:color="auto" w:fill="FFFFFF"/>
        </w:rPr>
        <w:br/>
      </w:r>
      <w:r w:rsidRPr="00B93D81">
        <w:rPr>
          <w:color w:val="000000" w:themeColor="text1"/>
          <w:sz w:val="28"/>
          <w:szCs w:val="28"/>
          <w:shd w:val="clear" w:color="auto" w:fill="FFFFFF"/>
        </w:rPr>
        <w:t>672 с.</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rPr>
      </w:pPr>
      <w:r w:rsidRPr="00B93D81">
        <w:rPr>
          <w:color w:val="000000" w:themeColor="text1"/>
          <w:sz w:val="28"/>
          <w:szCs w:val="28"/>
        </w:rPr>
        <w:t>Максименко С.Д.</w:t>
      </w:r>
      <w:r w:rsidR="00BD3315" w:rsidRPr="00B93D81">
        <w:rPr>
          <w:color w:val="000000" w:themeColor="text1"/>
          <w:sz w:val="28"/>
          <w:szCs w:val="28"/>
        </w:rPr>
        <w:t xml:space="preserve">, Максименко К.С., Папуча М.В. </w:t>
      </w:r>
      <w:r w:rsidRPr="00B93D81">
        <w:rPr>
          <w:color w:val="000000" w:themeColor="text1"/>
          <w:sz w:val="28"/>
          <w:szCs w:val="28"/>
        </w:rPr>
        <w:t>Психологія особистості: підруч. К</w:t>
      </w:r>
      <w:r w:rsidR="002055CD" w:rsidRPr="00B93D81">
        <w:rPr>
          <w:color w:val="000000" w:themeColor="text1"/>
          <w:sz w:val="28"/>
          <w:szCs w:val="28"/>
        </w:rPr>
        <w:t>иїв</w:t>
      </w:r>
      <w:r w:rsidR="00451BE6" w:rsidRPr="00B93D81">
        <w:rPr>
          <w:color w:val="000000" w:themeColor="text1"/>
          <w:sz w:val="28"/>
          <w:szCs w:val="28"/>
        </w:rPr>
        <w:t xml:space="preserve"> </w:t>
      </w:r>
      <w:r w:rsidRPr="00B93D81">
        <w:rPr>
          <w:color w:val="000000" w:themeColor="text1"/>
          <w:sz w:val="28"/>
          <w:szCs w:val="28"/>
        </w:rPr>
        <w:t>: ТОВ «КММ», 2007. 296 c.</w:t>
      </w:r>
    </w:p>
    <w:p w:rsidR="008D3F1D" w:rsidRPr="00B93D81"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rPr>
      </w:pPr>
      <w:r w:rsidRPr="00B93D81">
        <w:rPr>
          <w:color w:val="000000" w:themeColor="text1"/>
          <w:sz w:val="28"/>
        </w:rPr>
        <w:t xml:space="preserve">Малахов А.С. Специфіка особистісного зростання </w:t>
      </w:r>
      <w:r w:rsidR="00FD4986" w:rsidRPr="00B93D81">
        <w:rPr>
          <w:color w:val="000000" w:themeColor="text1"/>
          <w:sz w:val="28"/>
        </w:rPr>
        <w:t xml:space="preserve">студента </w:t>
      </w:r>
      <w:r w:rsidRPr="00B93D81">
        <w:rPr>
          <w:color w:val="000000" w:themeColor="text1"/>
          <w:sz w:val="28"/>
        </w:rPr>
        <w:t>: ракурс сучасного психологічного дослідження</w:t>
      </w:r>
      <w:r w:rsidR="00BD3315" w:rsidRPr="00B93D81">
        <w:rPr>
          <w:color w:val="000000" w:themeColor="text1"/>
          <w:sz w:val="28"/>
        </w:rPr>
        <w:t>.</w:t>
      </w:r>
      <w:r w:rsidRPr="00B93D81">
        <w:rPr>
          <w:color w:val="000000" w:themeColor="text1"/>
          <w:sz w:val="28"/>
        </w:rPr>
        <w:t xml:space="preserve"> </w:t>
      </w:r>
      <w:r w:rsidRPr="00B93D81">
        <w:rPr>
          <w:i/>
          <w:color w:val="000000" w:themeColor="text1"/>
          <w:sz w:val="28"/>
        </w:rPr>
        <w:t>Журнал практикуючого психолога</w:t>
      </w:r>
      <w:r w:rsidRPr="00B93D81">
        <w:rPr>
          <w:color w:val="000000" w:themeColor="text1"/>
          <w:sz w:val="28"/>
        </w:rPr>
        <w:t>.</w:t>
      </w:r>
      <w:r w:rsidR="00BD3315" w:rsidRPr="00B93D81">
        <w:rPr>
          <w:color w:val="000000" w:themeColor="text1"/>
          <w:sz w:val="28"/>
        </w:rPr>
        <w:t xml:space="preserve"> </w:t>
      </w:r>
      <w:r w:rsidRPr="00B93D81">
        <w:rPr>
          <w:color w:val="000000" w:themeColor="text1"/>
          <w:sz w:val="28"/>
        </w:rPr>
        <w:t>20</w:t>
      </w:r>
      <w:r w:rsidR="00451BE6" w:rsidRPr="00B93D81">
        <w:rPr>
          <w:color w:val="000000" w:themeColor="text1"/>
          <w:sz w:val="28"/>
        </w:rPr>
        <w:t>1</w:t>
      </w:r>
      <w:r w:rsidRPr="00B93D81">
        <w:rPr>
          <w:color w:val="000000" w:themeColor="text1"/>
          <w:sz w:val="28"/>
        </w:rPr>
        <w:t>2. Вип</w:t>
      </w:r>
      <w:r w:rsidR="0096624A" w:rsidRPr="00B93D81">
        <w:rPr>
          <w:color w:val="000000" w:themeColor="text1"/>
          <w:sz w:val="28"/>
        </w:rPr>
        <w:t>.</w:t>
      </w:r>
      <w:r w:rsidRPr="00B93D81">
        <w:rPr>
          <w:color w:val="000000" w:themeColor="text1"/>
          <w:sz w:val="28"/>
        </w:rPr>
        <w:t xml:space="preserve"> 8. C. 72–85.</w:t>
      </w:r>
      <w:r w:rsidRPr="00B93D81">
        <w:rPr>
          <w:color w:val="000000" w:themeColor="text1"/>
          <w:sz w:val="28"/>
          <w:szCs w:val="28"/>
        </w:rPr>
        <w:t xml:space="preserve"> </w:t>
      </w:r>
    </w:p>
    <w:p w:rsidR="008D3F1D" w:rsidRPr="00763444" w:rsidRDefault="008D3F1D" w:rsidP="00763444">
      <w:pPr>
        <w:pStyle w:val="11"/>
        <w:numPr>
          <w:ilvl w:val="0"/>
          <w:numId w:val="15"/>
        </w:numPr>
        <w:tabs>
          <w:tab w:val="left" w:pos="540"/>
          <w:tab w:val="left" w:pos="851"/>
          <w:tab w:val="left" w:pos="900"/>
          <w:tab w:val="left" w:pos="993"/>
        </w:tabs>
        <w:spacing w:line="360" w:lineRule="auto"/>
        <w:ind w:left="0" w:firstLine="567"/>
        <w:jc w:val="both"/>
        <w:rPr>
          <w:rFonts w:ascii="Times New Roman" w:hAnsi="Times New Roman"/>
          <w:color w:val="000000" w:themeColor="text1"/>
          <w:spacing w:val="-2"/>
          <w:sz w:val="28"/>
          <w:szCs w:val="28"/>
          <w:lang w:val="uk-UA"/>
        </w:rPr>
      </w:pPr>
      <w:r w:rsidRPr="00763444">
        <w:rPr>
          <w:rFonts w:ascii="Times New Roman" w:hAnsi="Times New Roman"/>
          <w:color w:val="000000" w:themeColor="text1"/>
          <w:spacing w:val="-2"/>
          <w:sz w:val="28"/>
          <w:szCs w:val="28"/>
          <w:lang w:val="uk-UA"/>
        </w:rPr>
        <w:t xml:space="preserve">Маслоу А. Мотивация и личность. </w:t>
      </w:r>
      <w:r w:rsidR="0001632F" w:rsidRPr="00763444">
        <w:rPr>
          <w:rFonts w:ascii="Times New Roman" w:hAnsi="Times New Roman"/>
          <w:color w:val="000000" w:themeColor="text1"/>
          <w:spacing w:val="-2"/>
          <w:sz w:val="28"/>
          <w:szCs w:val="28"/>
          <w:shd w:val="clear" w:color="auto" w:fill="FFFFFF"/>
        </w:rPr>
        <w:t>Санкт-Петербург</w:t>
      </w:r>
      <w:proofErr w:type="gramStart"/>
      <w:r w:rsidR="0001632F" w:rsidRPr="00763444">
        <w:rPr>
          <w:rFonts w:ascii="Times New Roman" w:hAnsi="Times New Roman"/>
          <w:color w:val="000000" w:themeColor="text1"/>
          <w:spacing w:val="-2"/>
          <w:sz w:val="28"/>
          <w:szCs w:val="28"/>
          <w:shd w:val="clear" w:color="auto" w:fill="FFFFFF"/>
        </w:rPr>
        <w:t xml:space="preserve"> </w:t>
      </w:r>
      <w:r w:rsidRPr="00763444">
        <w:rPr>
          <w:rFonts w:ascii="Times New Roman" w:hAnsi="Times New Roman"/>
          <w:color w:val="000000" w:themeColor="text1"/>
          <w:spacing w:val="-2"/>
          <w:sz w:val="28"/>
          <w:szCs w:val="28"/>
          <w:lang w:val="uk-UA"/>
        </w:rPr>
        <w:t>:</w:t>
      </w:r>
      <w:proofErr w:type="gramEnd"/>
      <w:r w:rsidRPr="00763444">
        <w:rPr>
          <w:rFonts w:ascii="Times New Roman" w:hAnsi="Times New Roman"/>
          <w:color w:val="000000" w:themeColor="text1"/>
          <w:spacing w:val="-2"/>
          <w:sz w:val="28"/>
          <w:szCs w:val="28"/>
          <w:lang w:val="uk-UA"/>
        </w:rPr>
        <w:t xml:space="preserve"> Питер, 2007. 352 с.</w:t>
      </w:r>
    </w:p>
    <w:p w:rsidR="0096624A" w:rsidRPr="00B93D81" w:rsidRDefault="0096624A" w:rsidP="00763444">
      <w:pPr>
        <w:pStyle w:val="a3"/>
        <w:numPr>
          <w:ilvl w:val="0"/>
          <w:numId w:val="15"/>
        </w:numPr>
        <w:tabs>
          <w:tab w:val="left" w:pos="851"/>
          <w:tab w:val="left" w:pos="993"/>
        </w:tabs>
        <w:suppressAutoHyphens/>
        <w:spacing w:line="360" w:lineRule="auto"/>
        <w:ind w:left="0" w:firstLine="567"/>
        <w:jc w:val="both"/>
        <w:rPr>
          <w:color w:val="000000" w:themeColor="text1"/>
          <w:sz w:val="28"/>
        </w:rPr>
      </w:pPr>
      <w:r w:rsidRPr="00B93D81">
        <w:rPr>
          <w:color w:val="000000" w:themeColor="text1"/>
          <w:sz w:val="28"/>
        </w:rPr>
        <w:t>Пінська О. Професійна мотивація як засіб підвищення ефективності навчальної діяльності студентів</w:t>
      </w:r>
      <w:r w:rsidR="00BD3315" w:rsidRPr="00B93D81">
        <w:rPr>
          <w:color w:val="000000" w:themeColor="text1"/>
          <w:sz w:val="28"/>
        </w:rPr>
        <w:t>.</w:t>
      </w:r>
      <w:r w:rsidRPr="00B93D81">
        <w:rPr>
          <w:color w:val="000000" w:themeColor="text1"/>
          <w:sz w:val="28"/>
        </w:rPr>
        <w:t xml:space="preserve"> </w:t>
      </w:r>
      <w:r w:rsidRPr="00B93D81">
        <w:rPr>
          <w:i/>
          <w:color w:val="000000" w:themeColor="text1"/>
          <w:sz w:val="28"/>
        </w:rPr>
        <w:t>Проблеми трудової і професійної підготовки</w:t>
      </w:r>
      <w:r w:rsidRPr="00B93D81">
        <w:rPr>
          <w:color w:val="000000" w:themeColor="text1"/>
          <w:sz w:val="28"/>
        </w:rPr>
        <w:t>. 2009. Вип. 14. С. 111-115.</w:t>
      </w:r>
    </w:p>
    <w:p w:rsidR="0095270D" w:rsidRPr="00B93D81" w:rsidRDefault="0095270D"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Подшивайлов Ф. М., Сергєєнкова О. П. Мотиваційна сфера особистості : діагностично-розвивальний путівник : методичні рекомендації. К</w:t>
      </w:r>
      <w:r w:rsidR="0001632F" w:rsidRPr="00B93D81">
        <w:rPr>
          <w:rFonts w:eastAsia="SimSun"/>
          <w:color w:val="000000" w:themeColor="text1"/>
          <w:sz w:val="28"/>
          <w:szCs w:val="28"/>
          <w:lang w:eastAsia="zh-CN"/>
        </w:rPr>
        <w:t>иїв</w:t>
      </w:r>
      <w:r w:rsidRPr="00B93D81">
        <w:rPr>
          <w:rFonts w:eastAsia="SimSun"/>
          <w:color w:val="000000" w:themeColor="text1"/>
          <w:sz w:val="28"/>
          <w:szCs w:val="28"/>
          <w:lang w:eastAsia="zh-CN"/>
        </w:rPr>
        <w:t xml:space="preserve"> : Інститут обдарованої дитини, 2015. 55 с.</w:t>
      </w:r>
    </w:p>
    <w:p w:rsidR="0095270D" w:rsidRPr="00B93D81" w:rsidRDefault="0095270D" w:rsidP="00763444">
      <w:pPr>
        <w:pStyle w:val="a3"/>
        <w:numPr>
          <w:ilvl w:val="0"/>
          <w:numId w:val="15"/>
        </w:numPr>
        <w:tabs>
          <w:tab w:val="left" w:pos="851"/>
          <w:tab w:val="left" w:pos="993"/>
        </w:tabs>
        <w:suppressAutoHyphens/>
        <w:spacing w:line="360" w:lineRule="auto"/>
        <w:ind w:left="0" w:firstLine="567"/>
        <w:jc w:val="both"/>
        <w:rPr>
          <w:bCs/>
          <w:iCs/>
          <w:color w:val="000000" w:themeColor="text1"/>
          <w:sz w:val="28"/>
          <w:szCs w:val="28"/>
        </w:rPr>
      </w:pPr>
      <w:r w:rsidRPr="00B93D81">
        <w:rPr>
          <w:color w:val="000000" w:themeColor="text1"/>
          <w:sz w:val="28"/>
          <w:szCs w:val="28"/>
          <w:shd w:val="clear" w:color="auto" w:fill="FFFFFF"/>
        </w:rPr>
        <w:t>Радчук Г. К. Аксіопсихологія вищої школи : монографія. Тернопіль : ТНПУ ім. В. Гнатюка, 2014. 380 с.</w:t>
      </w:r>
    </w:p>
    <w:p w:rsidR="0096624A" w:rsidRPr="00B93D81" w:rsidRDefault="0096624A" w:rsidP="00763444">
      <w:pPr>
        <w:pStyle w:val="a3"/>
        <w:numPr>
          <w:ilvl w:val="0"/>
          <w:numId w:val="15"/>
        </w:numPr>
        <w:tabs>
          <w:tab w:val="left" w:pos="851"/>
          <w:tab w:val="left" w:pos="993"/>
        </w:tabs>
        <w:suppressAutoHyphens/>
        <w:spacing w:line="360" w:lineRule="auto"/>
        <w:ind w:left="0" w:firstLine="567"/>
        <w:jc w:val="both"/>
        <w:rPr>
          <w:bCs/>
          <w:iCs/>
          <w:color w:val="000000" w:themeColor="text1"/>
          <w:sz w:val="28"/>
          <w:szCs w:val="28"/>
        </w:rPr>
      </w:pPr>
      <w:r w:rsidRPr="00B93D81">
        <w:rPr>
          <w:bCs/>
          <w:iCs/>
          <w:color w:val="000000" w:themeColor="text1"/>
          <w:sz w:val="28"/>
          <w:szCs w:val="28"/>
        </w:rPr>
        <w:t xml:space="preserve">Токар Н. Ф. Динаміка мотивації </w:t>
      </w:r>
      <w:r w:rsidR="00FD4986" w:rsidRPr="00B93D81">
        <w:rPr>
          <w:color w:val="000000" w:themeColor="text1"/>
          <w:sz w:val="28"/>
        </w:rPr>
        <w:t xml:space="preserve">студентів </w:t>
      </w:r>
      <w:r w:rsidRPr="00B93D81">
        <w:rPr>
          <w:bCs/>
          <w:iCs/>
          <w:color w:val="000000" w:themeColor="text1"/>
          <w:sz w:val="28"/>
          <w:szCs w:val="28"/>
        </w:rPr>
        <w:t>в процесі професійної підготовки</w:t>
      </w:r>
      <w:r w:rsidR="00BD3315" w:rsidRPr="00B93D81">
        <w:rPr>
          <w:bCs/>
          <w:iCs/>
          <w:color w:val="000000" w:themeColor="text1"/>
          <w:sz w:val="28"/>
          <w:szCs w:val="28"/>
        </w:rPr>
        <w:t>.</w:t>
      </w:r>
      <w:r w:rsidRPr="00B93D81">
        <w:rPr>
          <w:bCs/>
          <w:iCs/>
          <w:color w:val="000000" w:themeColor="text1"/>
          <w:sz w:val="28"/>
          <w:szCs w:val="28"/>
        </w:rPr>
        <w:t xml:space="preserve"> </w:t>
      </w:r>
      <w:r w:rsidRPr="00B93D81">
        <w:rPr>
          <w:bCs/>
          <w:i/>
          <w:iCs/>
          <w:color w:val="000000" w:themeColor="text1"/>
          <w:sz w:val="28"/>
          <w:szCs w:val="28"/>
        </w:rPr>
        <w:t>Педагогіка і психологія</w:t>
      </w:r>
      <w:r w:rsidRPr="00B93D81">
        <w:rPr>
          <w:bCs/>
          <w:iCs/>
          <w:color w:val="000000" w:themeColor="text1"/>
          <w:sz w:val="28"/>
          <w:szCs w:val="28"/>
        </w:rPr>
        <w:t>. 2007. № 4. С. 151–154.</w:t>
      </w:r>
    </w:p>
    <w:p w:rsidR="008D3F1D" w:rsidRDefault="008D3F1D"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lastRenderedPageBreak/>
        <w:t>Фоменко К. І. Особливості мотиваційної сфери студентів, що прагнуть до успіху</w:t>
      </w:r>
      <w:r w:rsidR="00BD3315" w:rsidRPr="00B93D81">
        <w:rPr>
          <w:color w:val="000000" w:themeColor="text1"/>
          <w:sz w:val="28"/>
          <w:szCs w:val="28"/>
          <w:shd w:val="clear" w:color="auto" w:fill="FFFFFF"/>
        </w:rPr>
        <w:t>.</w:t>
      </w:r>
      <w:r w:rsidRPr="00B93D81">
        <w:rPr>
          <w:color w:val="000000" w:themeColor="text1"/>
          <w:sz w:val="28"/>
          <w:szCs w:val="28"/>
          <w:shd w:val="clear" w:color="auto" w:fill="FFFFFF"/>
        </w:rPr>
        <w:t xml:space="preserve"> </w:t>
      </w:r>
      <w:r w:rsidRPr="00B93D81">
        <w:rPr>
          <w:i/>
          <w:color w:val="000000" w:themeColor="text1"/>
          <w:sz w:val="28"/>
          <w:szCs w:val="28"/>
          <w:shd w:val="clear" w:color="auto" w:fill="FFFFFF"/>
        </w:rPr>
        <w:t>Актуальні проблеми практичної психології: зб. наук. пр.</w:t>
      </w:r>
      <w:r w:rsidRPr="00B93D81">
        <w:rPr>
          <w:color w:val="000000" w:themeColor="text1"/>
          <w:sz w:val="28"/>
          <w:szCs w:val="28"/>
          <w:shd w:val="clear" w:color="auto" w:fill="FFFFFF"/>
        </w:rPr>
        <w:t xml:space="preserve"> Ч. І. Херсон</w:t>
      </w:r>
      <w:r w:rsidR="00451BE6" w:rsidRPr="00B93D81">
        <w:rPr>
          <w:color w:val="000000" w:themeColor="text1"/>
          <w:sz w:val="28"/>
          <w:szCs w:val="28"/>
          <w:shd w:val="clear" w:color="auto" w:fill="FFFFFF"/>
        </w:rPr>
        <w:t xml:space="preserve"> </w:t>
      </w:r>
      <w:r w:rsidRPr="00B93D81">
        <w:rPr>
          <w:color w:val="000000" w:themeColor="text1"/>
          <w:sz w:val="28"/>
          <w:szCs w:val="28"/>
          <w:shd w:val="clear" w:color="auto" w:fill="FFFFFF"/>
        </w:rPr>
        <w:t>: Вишемирський, 2010. С. 429–432.</w:t>
      </w:r>
    </w:p>
    <w:p w:rsidR="001676BA" w:rsidRPr="001676BA" w:rsidRDefault="001676BA" w:rsidP="00763444">
      <w:pPr>
        <w:tabs>
          <w:tab w:val="left" w:pos="851"/>
          <w:tab w:val="left" w:pos="993"/>
        </w:tabs>
        <w:spacing w:line="360" w:lineRule="auto"/>
        <w:ind w:firstLine="567"/>
        <w:jc w:val="both"/>
        <w:rPr>
          <w:color w:val="000000" w:themeColor="text1"/>
          <w:sz w:val="28"/>
          <w:szCs w:val="28"/>
          <w:shd w:val="clear" w:color="auto" w:fill="FFFFFF"/>
        </w:rPr>
      </w:pPr>
      <w:r w:rsidRPr="001676BA">
        <w:rPr>
          <w:color w:val="000000" w:themeColor="text1"/>
          <w:sz w:val="28"/>
          <w:szCs w:val="28"/>
          <w:shd w:val="clear" w:color="auto" w:fill="FFFFFF"/>
        </w:rPr>
        <w:t xml:space="preserve">39а. Фурман А.В., Гірняк А.Н. </w:t>
      </w:r>
      <w:r w:rsidRPr="001676BA">
        <w:rPr>
          <w:bCs/>
          <w:iCs/>
          <w:sz w:val="28"/>
          <w:szCs w:val="28"/>
        </w:rPr>
        <w:t xml:space="preserve">Психорозвивальна взаємодія в освітньому процесі та її концептуальні засади. </w:t>
      </w:r>
      <w:r w:rsidRPr="001676BA">
        <w:rPr>
          <w:rFonts w:eastAsia="MS Mincho"/>
          <w:bCs/>
          <w:i/>
          <w:iCs/>
          <w:sz w:val="28"/>
          <w:szCs w:val="28"/>
        </w:rPr>
        <w:t>Психологічний часопис</w:t>
      </w:r>
      <w:r>
        <w:rPr>
          <w:rFonts w:eastAsia="MS Mincho"/>
          <w:bCs/>
          <w:iCs/>
          <w:sz w:val="28"/>
          <w:szCs w:val="28"/>
        </w:rPr>
        <w:t xml:space="preserve"> : 2020. № </w:t>
      </w:r>
      <w:r w:rsidRPr="001676BA">
        <w:rPr>
          <w:rFonts w:eastAsia="MS Mincho"/>
          <w:bCs/>
          <w:iCs/>
          <w:sz w:val="28"/>
          <w:szCs w:val="28"/>
        </w:rPr>
        <w:t>6 (38). Т. 6. С. 9–18.</w:t>
      </w:r>
    </w:p>
    <w:p w:rsidR="0096624A" w:rsidRPr="00B93D81" w:rsidRDefault="0096624A" w:rsidP="00763444">
      <w:pPr>
        <w:pStyle w:val="Default"/>
        <w:numPr>
          <w:ilvl w:val="0"/>
          <w:numId w:val="15"/>
        </w:numPr>
        <w:tabs>
          <w:tab w:val="left" w:pos="851"/>
          <w:tab w:val="left" w:pos="993"/>
        </w:tabs>
        <w:spacing w:line="360" w:lineRule="auto"/>
        <w:ind w:left="0" w:firstLine="567"/>
        <w:jc w:val="both"/>
        <w:rPr>
          <w:color w:val="000000" w:themeColor="text1"/>
          <w:sz w:val="28"/>
          <w:szCs w:val="28"/>
          <w:lang w:val="uk-UA"/>
        </w:rPr>
      </w:pPr>
      <w:r w:rsidRPr="00B93D81">
        <w:rPr>
          <w:color w:val="000000" w:themeColor="text1"/>
          <w:sz w:val="28"/>
          <w:szCs w:val="28"/>
          <w:lang w:val="uk-UA"/>
        </w:rPr>
        <w:t>Хабаева Л. Психолого-акмеологические условия и факторы формиро</w:t>
      </w:r>
      <w:r w:rsidR="00FD4986" w:rsidRPr="00B93D81">
        <w:rPr>
          <w:color w:val="000000" w:themeColor="text1"/>
          <w:sz w:val="28"/>
          <w:szCs w:val="28"/>
          <w:lang w:val="uk-UA"/>
        </w:rPr>
        <w:t>-</w:t>
      </w:r>
      <w:r w:rsidRPr="00B93D81">
        <w:rPr>
          <w:color w:val="000000" w:themeColor="text1"/>
          <w:sz w:val="28"/>
          <w:szCs w:val="28"/>
          <w:lang w:val="uk-UA"/>
        </w:rPr>
        <w:t>вания профессиональной мотивации в структуре профессионального самовоспитания личности студента</w:t>
      </w:r>
      <w:r w:rsidR="00BD3315" w:rsidRPr="00B93D81">
        <w:rPr>
          <w:color w:val="000000" w:themeColor="text1"/>
          <w:sz w:val="28"/>
          <w:szCs w:val="28"/>
          <w:lang w:val="uk-UA"/>
        </w:rPr>
        <w:t xml:space="preserve">. </w:t>
      </w:r>
      <w:r w:rsidR="00BD3315" w:rsidRPr="00B93D81">
        <w:rPr>
          <w:color w:val="000000" w:themeColor="text1"/>
          <w:sz w:val="28"/>
          <w:szCs w:val="28"/>
          <w:lang w:val="en-US"/>
        </w:rPr>
        <w:t>URL</w:t>
      </w:r>
      <w:r w:rsidR="00BD3315" w:rsidRPr="001676BA">
        <w:rPr>
          <w:color w:val="000000" w:themeColor="text1"/>
          <w:sz w:val="28"/>
          <w:szCs w:val="28"/>
        </w:rPr>
        <w:t xml:space="preserve"> </w:t>
      </w:r>
      <w:r w:rsidRPr="00B93D81">
        <w:rPr>
          <w:color w:val="000000" w:themeColor="text1"/>
          <w:sz w:val="28"/>
          <w:szCs w:val="28"/>
          <w:lang w:val="uk-UA"/>
        </w:rPr>
        <w:t>: http://viu-online.ru/science/</w:t>
      </w:r>
      <w:r w:rsidR="00BD3315" w:rsidRPr="001676BA">
        <w:rPr>
          <w:color w:val="000000" w:themeColor="text1"/>
          <w:sz w:val="28"/>
          <w:szCs w:val="28"/>
        </w:rPr>
        <w:t xml:space="preserve"> </w:t>
      </w:r>
      <w:r w:rsidRPr="00B93D81">
        <w:rPr>
          <w:color w:val="000000" w:themeColor="text1"/>
          <w:sz w:val="28"/>
          <w:szCs w:val="28"/>
          <w:lang w:val="uk-UA"/>
        </w:rPr>
        <w:t>publ/bulletin7/page8.html</w:t>
      </w:r>
    </w:p>
    <w:p w:rsidR="007A1F03" w:rsidRPr="00B93D81" w:rsidRDefault="007A1F03" w:rsidP="00763444">
      <w:pPr>
        <w:pStyle w:val="a3"/>
        <w:numPr>
          <w:ilvl w:val="0"/>
          <w:numId w:val="15"/>
        </w:numPr>
        <w:tabs>
          <w:tab w:val="left" w:pos="851"/>
          <w:tab w:val="left" w:pos="993"/>
        </w:tabs>
        <w:spacing w:line="360" w:lineRule="auto"/>
        <w:ind w:left="0" w:firstLine="567"/>
        <w:jc w:val="both"/>
        <w:rPr>
          <w:color w:val="000000" w:themeColor="text1"/>
          <w:sz w:val="28"/>
          <w:szCs w:val="28"/>
          <w:shd w:val="clear" w:color="auto" w:fill="FFFFFF"/>
        </w:rPr>
      </w:pPr>
      <w:r w:rsidRPr="00B93D81">
        <w:rPr>
          <w:color w:val="000000" w:themeColor="text1"/>
          <w:sz w:val="28"/>
          <w:szCs w:val="28"/>
          <w:shd w:val="clear" w:color="auto" w:fill="FFFFFF"/>
        </w:rPr>
        <w:t>Хекхаузен Х. Мотивация и деятельность. Санкт-Петербург : Питер, 2003. 860с.</w:t>
      </w:r>
    </w:p>
    <w:p w:rsidR="007A1F03" w:rsidRPr="00B93D81" w:rsidRDefault="007A1F03" w:rsidP="00763444">
      <w:pPr>
        <w:pStyle w:val="a3"/>
        <w:numPr>
          <w:ilvl w:val="0"/>
          <w:numId w:val="15"/>
        </w:numPr>
        <w:tabs>
          <w:tab w:val="left" w:pos="851"/>
          <w:tab w:val="left" w:pos="993"/>
        </w:tabs>
        <w:autoSpaceDE w:val="0"/>
        <w:autoSpaceDN w:val="0"/>
        <w:adjustRightInd w:val="0"/>
        <w:spacing w:line="360" w:lineRule="auto"/>
        <w:ind w:left="0" w:firstLine="567"/>
        <w:jc w:val="both"/>
        <w:rPr>
          <w:color w:val="000000" w:themeColor="text1"/>
          <w:sz w:val="28"/>
          <w:szCs w:val="28"/>
        </w:rPr>
      </w:pPr>
      <w:r w:rsidRPr="00B93D81">
        <w:rPr>
          <w:color w:val="000000" w:themeColor="text1"/>
          <w:sz w:val="28"/>
          <w:szCs w:val="28"/>
        </w:rPr>
        <w:t xml:space="preserve">Хмелюк Р. И., Курлянд З. Н. Удовлетворенность деятельностью как один из показателей его эмоционального состояния. </w:t>
      </w:r>
      <w:r w:rsidRPr="00B93D81">
        <w:rPr>
          <w:i/>
          <w:color w:val="000000" w:themeColor="text1"/>
          <w:sz w:val="28"/>
          <w:szCs w:val="28"/>
        </w:rPr>
        <w:t>Диагностика и регуляция эмоциональных состояний</w:t>
      </w:r>
      <w:r w:rsidRPr="00B93D81">
        <w:rPr>
          <w:color w:val="000000" w:themeColor="text1"/>
          <w:sz w:val="28"/>
          <w:szCs w:val="28"/>
        </w:rPr>
        <w:t>. Москва, 1990. С. 91–97.</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 xml:space="preserve">Цветкова Р. И. Мотивационная сфера личности студента: условия и средства ее формирования. </w:t>
      </w:r>
      <w:r w:rsidRPr="00B93D81">
        <w:rPr>
          <w:rFonts w:eastAsia="SimSun"/>
          <w:i/>
          <w:color w:val="000000" w:themeColor="text1"/>
          <w:sz w:val="28"/>
          <w:szCs w:val="28"/>
          <w:lang w:eastAsia="zh-CN"/>
        </w:rPr>
        <w:t>Психологическая наука и образование</w:t>
      </w:r>
      <w:r w:rsidRPr="00B93D81">
        <w:rPr>
          <w:rFonts w:eastAsia="SimSun"/>
          <w:color w:val="000000" w:themeColor="text1"/>
          <w:sz w:val="28"/>
          <w:szCs w:val="28"/>
          <w:lang w:eastAsia="zh-CN"/>
        </w:rPr>
        <w:t>. 2006. № 4. С. 76-80.</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Циганаш А. В. Психологічні умови розвитку академічної мобільності студентів як чинник їхнього професійного становлення : автореф. дис. ... канд. психол. наук. Київ, 2014. 20 с.</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Чабанюк Н. І. Основні</w:t>
      </w:r>
      <w:r w:rsidRPr="00B93D81">
        <w:rPr>
          <w:rFonts w:eastAsia="SimSun"/>
          <w:color w:val="000000" w:themeColor="text1"/>
          <w:sz w:val="28"/>
          <w:szCs w:val="28"/>
          <w:lang w:eastAsia="zh-CN"/>
        </w:rPr>
        <w:tab/>
        <w:t xml:space="preserve">детермінанти розвитку мотивації. </w:t>
      </w:r>
      <w:r w:rsidRPr="00B93D81">
        <w:rPr>
          <w:rFonts w:eastAsia="SimSun"/>
          <w:i/>
          <w:color w:val="000000" w:themeColor="text1"/>
          <w:sz w:val="28"/>
          <w:szCs w:val="28"/>
          <w:lang w:eastAsia="zh-CN"/>
        </w:rPr>
        <w:t>Проблеми загальної та педагогічної психології :</w:t>
      </w:r>
      <w:r w:rsidRPr="00B93D81">
        <w:rPr>
          <w:rFonts w:eastAsia="SimSun"/>
          <w:color w:val="000000" w:themeColor="text1"/>
          <w:sz w:val="28"/>
          <w:szCs w:val="28"/>
          <w:lang w:eastAsia="zh-CN"/>
        </w:rPr>
        <w:t xml:space="preserve"> збірник наукових праць Інституту психології ім. Г. С. Костюка НАПН України / за ред. С. Д. Максименка. </w:t>
      </w:r>
      <w:r w:rsidRPr="00B93D81">
        <w:rPr>
          <w:rFonts w:eastAsia="SimSun"/>
          <w:color w:val="000000" w:themeColor="text1"/>
          <w:sz w:val="28"/>
          <w:szCs w:val="28"/>
          <w:lang w:eastAsia="zh-CN"/>
        </w:rPr>
        <w:br/>
        <w:t>Т. ХІІ. Ч. 6. К., 2010. С. 376-384.</w:t>
      </w:r>
    </w:p>
    <w:p w:rsidR="007A1F03" w:rsidRPr="00B93D81" w:rsidRDefault="007A1F03" w:rsidP="00763444">
      <w:pPr>
        <w:numPr>
          <w:ilvl w:val="0"/>
          <w:numId w:val="15"/>
        </w:numPr>
        <w:tabs>
          <w:tab w:val="left" w:pos="513"/>
          <w:tab w:val="left" w:pos="851"/>
          <w:tab w:val="left" w:pos="993"/>
        </w:tabs>
        <w:autoSpaceDE w:val="0"/>
        <w:autoSpaceDN w:val="0"/>
        <w:adjustRightInd w:val="0"/>
        <w:spacing w:line="360" w:lineRule="auto"/>
        <w:ind w:left="0" w:firstLine="567"/>
        <w:jc w:val="both"/>
        <w:rPr>
          <w:rStyle w:val="CharAttribute2"/>
          <w:rFonts w:eastAsia="Calibri"/>
          <w:color w:val="000000" w:themeColor="text1"/>
          <w:szCs w:val="28"/>
        </w:rPr>
      </w:pPr>
      <w:r w:rsidRPr="00B93D81">
        <w:rPr>
          <w:rStyle w:val="CharAttribute2"/>
          <w:rFonts w:eastAsia="Calibri"/>
          <w:color w:val="000000" w:themeColor="text1"/>
          <w:szCs w:val="28"/>
        </w:rPr>
        <w:t>Чаїнська</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М</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О</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Психологічні</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чинники</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оптимізації</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психологічного</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аксіогенезу</w:t>
      </w:r>
      <w:r w:rsidRPr="00B93D81">
        <w:rPr>
          <w:rStyle w:val="CharAttribute2"/>
          <w:rFonts w:eastAsia="Calibri"/>
          <w:color w:val="000000" w:themeColor="text1"/>
          <w:szCs w:val="28"/>
        </w:rPr>
        <w:t xml:space="preserve"> </w:t>
      </w:r>
      <w:r w:rsidR="00AC4146" w:rsidRPr="00B93D81">
        <w:rPr>
          <w:rStyle w:val="CharAttribute2"/>
          <w:rFonts w:eastAsia="Calibri"/>
          <w:color w:val="000000" w:themeColor="text1"/>
          <w:szCs w:val="28"/>
        </w:rPr>
        <w:t>майбутніх</w:t>
      </w:r>
      <w:r w:rsidR="00AC4146" w:rsidRPr="00B93D81">
        <w:rPr>
          <w:rStyle w:val="CharAttribute2"/>
          <w:rFonts w:eastAsia="Calibri"/>
          <w:color w:val="000000" w:themeColor="text1"/>
          <w:szCs w:val="28"/>
        </w:rPr>
        <w:t xml:space="preserve"> </w:t>
      </w:r>
      <w:r w:rsidR="00AC4146" w:rsidRPr="00B93D81">
        <w:rPr>
          <w:rStyle w:val="CharAttribute2"/>
          <w:rFonts w:eastAsia="Calibri"/>
          <w:color w:val="000000" w:themeColor="text1"/>
          <w:szCs w:val="28"/>
        </w:rPr>
        <w:t>психологів</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автореф</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дис</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канд</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психол</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наук</w:t>
      </w:r>
      <w:r w:rsidRPr="00B93D81">
        <w:rPr>
          <w:rStyle w:val="CharAttribute2"/>
          <w:rFonts w:eastAsia="Calibri"/>
          <w:color w:val="000000" w:themeColor="text1"/>
          <w:szCs w:val="28"/>
        </w:rPr>
        <w:t xml:space="preserve">. </w:t>
      </w:r>
      <w:r w:rsidRPr="00B93D81">
        <w:rPr>
          <w:rStyle w:val="CharAttribute2"/>
          <w:rFonts w:eastAsia="Calibri"/>
          <w:color w:val="000000" w:themeColor="text1"/>
          <w:szCs w:val="28"/>
        </w:rPr>
        <w:t>Івано</w:t>
      </w:r>
      <w:r w:rsidRPr="00B93D81">
        <w:rPr>
          <w:rStyle w:val="CharAttribute2"/>
          <w:rFonts w:eastAsia="Calibri"/>
          <w:color w:val="000000" w:themeColor="text1"/>
          <w:szCs w:val="28"/>
        </w:rPr>
        <w:t>-</w:t>
      </w:r>
      <w:r w:rsidRPr="00B93D81">
        <w:rPr>
          <w:rStyle w:val="CharAttribute2"/>
          <w:rFonts w:eastAsia="Calibri"/>
          <w:color w:val="000000" w:themeColor="text1"/>
          <w:szCs w:val="28"/>
        </w:rPr>
        <w:t>Франківськ</w:t>
      </w:r>
      <w:r w:rsidRPr="00B93D81">
        <w:rPr>
          <w:rStyle w:val="CharAttribute2"/>
          <w:rFonts w:eastAsia="Calibri"/>
          <w:color w:val="000000" w:themeColor="text1"/>
          <w:szCs w:val="28"/>
        </w:rPr>
        <w:t>, 2010. 23</w:t>
      </w:r>
      <w:r w:rsidRPr="00B93D81">
        <w:rPr>
          <w:rStyle w:val="CharAttribute2"/>
          <w:rFonts w:eastAsia="Calibri"/>
          <w:color w:val="000000" w:themeColor="text1"/>
          <w:szCs w:val="28"/>
        </w:rPr>
        <w:t>с</w:t>
      </w:r>
      <w:r w:rsidRPr="00B93D81">
        <w:rPr>
          <w:rStyle w:val="CharAttribute2"/>
          <w:rFonts w:eastAsia="Calibri"/>
          <w:color w:val="000000" w:themeColor="text1"/>
          <w:szCs w:val="28"/>
        </w:rPr>
        <w:t>.</w:t>
      </w:r>
    </w:p>
    <w:p w:rsidR="007A1F03" w:rsidRPr="00B93D81" w:rsidRDefault="007A1F03" w:rsidP="00763444">
      <w:pPr>
        <w:numPr>
          <w:ilvl w:val="0"/>
          <w:numId w:val="15"/>
        </w:numPr>
        <w:tabs>
          <w:tab w:val="left" w:pos="851"/>
          <w:tab w:val="left" w:pos="993"/>
        </w:tabs>
        <w:spacing w:line="360" w:lineRule="auto"/>
        <w:ind w:left="0" w:firstLine="567"/>
        <w:contextualSpacing/>
        <w:jc w:val="both"/>
        <w:rPr>
          <w:sz w:val="28"/>
          <w:szCs w:val="28"/>
        </w:rPr>
      </w:pPr>
      <w:r w:rsidRPr="00B93D81">
        <w:rPr>
          <w:sz w:val="28"/>
          <w:szCs w:val="28"/>
        </w:rPr>
        <w:t xml:space="preserve">Чекмарева Т.К. Мотивация учения (управленческий аспект). </w:t>
      </w:r>
      <w:r w:rsidRPr="00B93D81">
        <w:rPr>
          <w:i/>
          <w:sz w:val="28"/>
          <w:szCs w:val="28"/>
        </w:rPr>
        <w:t>Зауч начальной школы.</w:t>
      </w:r>
      <w:r w:rsidRPr="00B93D81">
        <w:rPr>
          <w:sz w:val="28"/>
          <w:szCs w:val="28"/>
        </w:rPr>
        <w:t xml:space="preserve"> 2011. №2. С. 72-80.</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 xml:space="preserve">Чирков В. И. Самодетерминация и внутренняя мотивация поведения </w:t>
      </w:r>
      <w:r w:rsidRPr="00B93D81">
        <w:rPr>
          <w:rFonts w:eastAsia="SimSun"/>
          <w:color w:val="000000" w:themeColor="text1"/>
          <w:sz w:val="28"/>
          <w:szCs w:val="28"/>
          <w:lang w:eastAsia="zh-CN"/>
        </w:rPr>
        <w:lastRenderedPageBreak/>
        <w:t xml:space="preserve">человека. </w:t>
      </w:r>
      <w:r w:rsidRPr="00B93D81">
        <w:rPr>
          <w:rFonts w:eastAsia="SimSun"/>
          <w:i/>
          <w:color w:val="000000" w:themeColor="text1"/>
          <w:sz w:val="28"/>
          <w:szCs w:val="28"/>
          <w:lang w:eastAsia="zh-CN"/>
        </w:rPr>
        <w:t>Вопросы психологии</w:t>
      </w:r>
      <w:r w:rsidRPr="00B93D81">
        <w:rPr>
          <w:rFonts w:eastAsia="SimSun"/>
          <w:color w:val="000000" w:themeColor="text1"/>
          <w:sz w:val="28"/>
          <w:szCs w:val="28"/>
          <w:lang w:eastAsia="zh-CN"/>
        </w:rPr>
        <w:t>. 1996. № 3. С. 116-132.</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Шадриков В. Д. Введение в психологию: мотивация поведения. Москва : Логос, 2003. 210 с.</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 xml:space="preserve">Шевченко О. В. Ціннісно-смислові детермінанти процесу само-вдосконалення особистості. </w:t>
      </w:r>
      <w:r w:rsidRPr="00B93D81">
        <w:rPr>
          <w:rFonts w:eastAsia="SimSun"/>
          <w:i/>
          <w:color w:val="000000" w:themeColor="text1"/>
          <w:sz w:val="28"/>
          <w:szCs w:val="28"/>
          <w:lang w:eastAsia="zh-CN"/>
        </w:rPr>
        <w:t>Проблеми загальної та педагогічної психології :</w:t>
      </w:r>
      <w:r w:rsidRPr="00B93D81">
        <w:rPr>
          <w:rFonts w:eastAsia="SimSun"/>
          <w:color w:val="000000" w:themeColor="text1"/>
          <w:sz w:val="28"/>
          <w:szCs w:val="28"/>
          <w:lang w:eastAsia="zh-CN"/>
        </w:rPr>
        <w:t xml:space="preserve"> зб. наук. праць Ін-ту психології ім. Г. Костюка АПН України / за ред. С. Д. Максименка. Т. XTV. Ч. 2. К., 2012. С. 395-402.</w:t>
      </w:r>
    </w:p>
    <w:p w:rsidR="007A1F03" w:rsidRPr="00B93D81" w:rsidRDefault="007A1F03" w:rsidP="00763444">
      <w:pPr>
        <w:pStyle w:val="a3"/>
        <w:numPr>
          <w:ilvl w:val="0"/>
          <w:numId w:val="15"/>
        </w:numPr>
        <w:tabs>
          <w:tab w:val="left" w:pos="851"/>
          <w:tab w:val="left" w:pos="993"/>
        </w:tabs>
        <w:autoSpaceDE w:val="0"/>
        <w:autoSpaceDN w:val="0"/>
        <w:adjustRightInd w:val="0"/>
        <w:spacing w:line="360" w:lineRule="auto"/>
        <w:ind w:left="0" w:firstLine="567"/>
        <w:jc w:val="both"/>
        <w:rPr>
          <w:color w:val="000000" w:themeColor="text1"/>
          <w:sz w:val="28"/>
          <w:szCs w:val="28"/>
        </w:rPr>
      </w:pPr>
      <w:r w:rsidRPr="00B93D81">
        <w:rPr>
          <w:iCs/>
          <w:color w:val="000000" w:themeColor="text1"/>
          <w:sz w:val="28"/>
          <w:szCs w:val="28"/>
        </w:rPr>
        <w:t xml:space="preserve">Шемигон Н.Ю. </w:t>
      </w:r>
      <w:r w:rsidRPr="00B93D81">
        <w:rPr>
          <w:color w:val="000000" w:themeColor="text1"/>
          <w:sz w:val="28"/>
          <w:szCs w:val="28"/>
        </w:rPr>
        <w:t xml:space="preserve">Формування ціннісних орієнтацій майбутніх </w:t>
      </w:r>
      <w:r w:rsidR="0063703C" w:rsidRPr="00B93D81">
        <w:rPr>
          <w:color w:val="000000" w:themeColor="text1"/>
          <w:sz w:val="28"/>
          <w:szCs w:val="28"/>
        </w:rPr>
        <w:t xml:space="preserve">психологів </w:t>
      </w:r>
      <w:r w:rsidRPr="00B93D81">
        <w:rPr>
          <w:color w:val="000000" w:themeColor="text1"/>
          <w:sz w:val="28"/>
          <w:szCs w:val="28"/>
        </w:rPr>
        <w:t>у процесі професійної підготовки : автореф. дис. … канд. пед. наук. Харків, 2008. 34 с.</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 xml:space="preserve">Шлімакова І. І., Могилевець О.П. Могилевець Динаміка змін професійно-значимих ціннісних орієнтацій практичних психологів. </w:t>
      </w:r>
      <w:r w:rsidRPr="00B93D81">
        <w:rPr>
          <w:rFonts w:eastAsia="SimSun"/>
          <w:i/>
          <w:color w:val="000000" w:themeColor="text1"/>
          <w:sz w:val="28"/>
          <w:szCs w:val="28"/>
          <w:lang w:eastAsia="zh-CN"/>
        </w:rPr>
        <w:t>Практична психологія та соціальна робота</w:t>
      </w:r>
      <w:r w:rsidRPr="00B93D81">
        <w:rPr>
          <w:rFonts w:eastAsia="SimSun"/>
          <w:color w:val="000000" w:themeColor="text1"/>
          <w:sz w:val="28"/>
          <w:szCs w:val="28"/>
          <w:lang w:eastAsia="zh-CN"/>
        </w:rPr>
        <w:t>. 2013. № 9. С. 9-13.</w:t>
      </w:r>
    </w:p>
    <w:p w:rsidR="007A1F03" w:rsidRPr="00B93D81" w:rsidRDefault="007A1F03" w:rsidP="00763444">
      <w:pPr>
        <w:numPr>
          <w:ilvl w:val="0"/>
          <w:numId w:val="15"/>
        </w:numPr>
        <w:tabs>
          <w:tab w:val="left" w:pos="851"/>
          <w:tab w:val="left" w:pos="993"/>
        </w:tabs>
        <w:spacing w:line="360" w:lineRule="auto"/>
        <w:ind w:left="0" w:firstLine="567"/>
        <w:contextualSpacing/>
        <w:jc w:val="both"/>
        <w:rPr>
          <w:sz w:val="28"/>
          <w:szCs w:val="28"/>
        </w:rPr>
      </w:pPr>
      <w:r w:rsidRPr="00B93D81">
        <w:rPr>
          <w:sz w:val="28"/>
          <w:szCs w:val="28"/>
        </w:rPr>
        <w:t>Энциклопедия современного учителя / [сост. Т.П. Зайцева]. Москва : АСТ, 2000. 368 с.</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Эриксон Э.Г. Идентичность : юность и кризис. Москва : Прогресс, 1996. 344 с.</w:t>
      </w:r>
    </w:p>
    <w:p w:rsidR="007A1F03" w:rsidRPr="00B93D81" w:rsidRDefault="007A1F03" w:rsidP="00763444">
      <w:pPr>
        <w:numPr>
          <w:ilvl w:val="0"/>
          <w:numId w:val="15"/>
        </w:numPr>
        <w:tabs>
          <w:tab w:val="left" w:pos="851"/>
          <w:tab w:val="left" w:pos="993"/>
        </w:tabs>
        <w:spacing w:line="360" w:lineRule="auto"/>
        <w:ind w:left="0" w:firstLine="567"/>
        <w:contextualSpacing/>
        <w:jc w:val="both"/>
        <w:rPr>
          <w:sz w:val="28"/>
          <w:szCs w:val="28"/>
        </w:rPr>
      </w:pPr>
      <w:r w:rsidRPr="00B93D81">
        <w:rPr>
          <w:sz w:val="28"/>
          <w:szCs w:val="28"/>
        </w:rPr>
        <w:t xml:space="preserve">Якиманская И.С. Разработка технологии личностно ориентированного обучения. </w:t>
      </w:r>
      <w:r w:rsidRPr="00B93D81">
        <w:rPr>
          <w:i/>
          <w:sz w:val="28"/>
          <w:szCs w:val="28"/>
        </w:rPr>
        <w:t>Вопросы психологии</w:t>
      </w:r>
      <w:r w:rsidRPr="00B93D81">
        <w:rPr>
          <w:sz w:val="28"/>
          <w:szCs w:val="28"/>
        </w:rPr>
        <w:t>. 1995. №2. С. 18-41.</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Якобсон П. М. Психологические проблемы мотивации поведения человека. Москва : Просвещение, 1969. 317 с.</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Якунин В. А. Психология учебной деятельности студентов. Москва : Логос, 1994. 155 с.</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 xml:space="preserve">Якунин В. А., Мешков Н. И. Психолого-педагогические факторы учебной успешности студентов. </w:t>
      </w:r>
      <w:r w:rsidRPr="00B93D81">
        <w:rPr>
          <w:rFonts w:eastAsia="SimSun"/>
          <w:i/>
          <w:color w:val="000000" w:themeColor="text1"/>
          <w:sz w:val="28"/>
          <w:szCs w:val="28"/>
          <w:lang w:eastAsia="zh-CN"/>
        </w:rPr>
        <w:t>Вестник СПБГУ</w:t>
      </w:r>
      <w:r w:rsidRPr="00B93D81">
        <w:rPr>
          <w:rFonts w:eastAsia="SimSun"/>
          <w:color w:val="000000" w:themeColor="text1"/>
          <w:sz w:val="28"/>
          <w:szCs w:val="28"/>
          <w:lang w:eastAsia="zh-CN"/>
        </w:rPr>
        <w:t>. Серия: Экономика, философия, право. 2010. Вып. 2. № 11. С. 55-59.</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t>Ямницький В. М. Психологічні чинники розвитку життєтворчої активності особистості в дорослому віці : автореф. дис. ... д-ра психол. наук. Київ, 2005. 37 с.</w:t>
      </w:r>
    </w:p>
    <w:p w:rsidR="007A1F03" w:rsidRPr="00B93D81" w:rsidRDefault="007A1F03" w:rsidP="00763444">
      <w:pPr>
        <w:pStyle w:val="a3"/>
        <w:numPr>
          <w:ilvl w:val="0"/>
          <w:numId w:val="15"/>
        </w:numPr>
        <w:tabs>
          <w:tab w:val="left" w:pos="851"/>
          <w:tab w:val="left" w:pos="993"/>
        </w:tabs>
        <w:spacing w:line="360" w:lineRule="auto"/>
        <w:ind w:left="0" w:firstLine="567"/>
        <w:jc w:val="both"/>
        <w:rPr>
          <w:color w:val="000000" w:themeColor="text1"/>
          <w:sz w:val="28"/>
          <w:szCs w:val="28"/>
        </w:rPr>
      </w:pPr>
      <w:r w:rsidRPr="00B93D81">
        <w:rPr>
          <w:color w:val="000000" w:themeColor="text1"/>
          <w:sz w:val="28"/>
          <w:szCs w:val="28"/>
        </w:rPr>
        <w:t xml:space="preserve">Ярошенко А.О. Ціннісний дискурс освіти: монографія. Київ : НПУ ім. </w:t>
      </w:r>
      <w:r w:rsidRPr="00B93D81">
        <w:rPr>
          <w:color w:val="000000" w:themeColor="text1"/>
          <w:sz w:val="28"/>
          <w:szCs w:val="28"/>
        </w:rPr>
        <w:br/>
        <w:t xml:space="preserve">М. П. Драгоманова, 2004. 156 с. </w:t>
      </w:r>
    </w:p>
    <w:p w:rsidR="007A1F03" w:rsidRPr="00B93D81" w:rsidRDefault="007A1F03" w:rsidP="00763444">
      <w:pPr>
        <w:pStyle w:val="a3"/>
        <w:widowControl w:val="0"/>
        <w:numPr>
          <w:ilvl w:val="0"/>
          <w:numId w:val="15"/>
        </w:numPr>
        <w:tabs>
          <w:tab w:val="left" w:pos="0"/>
          <w:tab w:val="left" w:pos="142"/>
          <w:tab w:val="left" w:pos="851"/>
          <w:tab w:val="left" w:pos="993"/>
        </w:tabs>
        <w:spacing w:line="360" w:lineRule="auto"/>
        <w:ind w:left="0" w:firstLine="567"/>
        <w:jc w:val="both"/>
        <w:outlineLvl w:val="0"/>
        <w:rPr>
          <w:rFonts w:eastAsia="SimSun"/>
          <w:color w:val="000000" w:themeColor="text1"/>
          <w:sz w:val="28"/>
          <w:szCs w:val="28"/>
          <w:lang w:eastAsia="zh-CN"/>
        </w:rPr>
      </w:pPr>
      <w:r w:rsidRPr="00B93D81">
        <w:rPr>
          <w:rFonts w:eastAsia="SimSun"/>
          <w:color w:val="000000" w:themeColor="text1"/>
          <w:sz w:val="28"/>
          <w:szCs w:val="28"/>
          <w:lang w:eastAsia="zh-CN"/>
        </w:rPr>
        <w:lastRenderedPageBreak/>
        <w:t xml:space="preserve">Ятчук М. С. Порівняння динаміки змін мотиваційної сфери особистості особистості курсантів і студентів вищих навчальних закладів МВС України в процесі навчання. </w:t>
      </w:r>
      <w:r w:rsidRPr="00B93D81">
        <w:rPr>
          <w:rFonts w:eastAsia="SimSun"/>
          <w:i/>
          <w:color w:val="000000" w:themeColor="text1"/>
          <w:sz w:val="28"/>
          <w:szCs w:val="28"/>
          <w:lang w:eastAsia="zh-CN"/>
        </w:rPr>
        <w:t>Актуальні проблеми психології :</w:t>
      </w:r>
      <w:r w:rsidRPr="00B93D81">
        <w:rPr>
          <w:rFonts w:eastAsia="SimSun"/>
          <w:color w:val="000000" w:themeColor="text1"/>
          <w:sz w:val="28"/>
          <w:szCs w:val="28"/>
          <w:lang w:eastAsia="zh-CN"/>
        </w:rPr>
        <w:t xml:space="preserve"> збірник наукових праць Інституту психології ім. Г. Костюка. Т. 12. Вип. 10. Ч. ІІ. Житомир : ЖДУ ім. І. Франка, 2010. С. 447-455.</w:t>
      </w:r>
    </w:p>
    <w:p w:rsidR="007A20F4" w:rsidRDefault="007A20F4" w:rsidP="00064A08">
      <w:bookmarkStart w:id="0" w:name="_GoBack"/>
      <w:bookmarkEnd w:id="0"/>
    </w:p>
    <w:sectPr w:rsidR="007A20F4" w:rsidSect="004731B5">
      <w:headerReference w:type="default" r:id="rId19"/>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4D" w:rsidRDefault="001B264D" w:rsidP="0006550B">
      <w:r>
        <w:separator/>
      </w:r>
    </w:p>
  </w:endnote>
  <w:endnote w:type="continuationSeparator" w:id="0">
    <w:p w:rsidR="001B264D" w:rsidRDefault="001B264D" w:rsidP="000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4D" w:rsidRDefault="001B264D" w:rsidP="0006550B">
      <w:r>
        <w:separator/>
      </w:r>
    </w:p>
  </w:footnote>
  <w:footnote w:type="continuationSeparator" w:id="0">
    <w:p w:rsidR="001B264D" w:rsidRDefault="001B264D" w:rsidP="0006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33708"/>
      <w:docPartObj>
        <w:docPartGallery w:val="Page Numbers (Top of Page)"/>
        <w:docPartUnique/>
      </w:docPartObj>
    </w:sdtPr>
    <w:sdtEndPr/>
    <w:sdtContent>
      <w:p w:rsidR="00716546" w:rsidRDefault="00716546">
        <w:pPr>
          <w:pStyle w:val="a9"/>
          <w:jc w:val="right"/>
        </w:pPr>
        <w:r>
          <w:fldChar w:fldCharType="begin"/>
        </w:r>
        <w:r>
          <w:instrText xml:space="preserve"> PAGE   \* MERGEFORMAT </w:instrText>
        </w:r>
        <w:r>
          <w:fldChar w:fldCharType="separate"/>
        </w:r>
        <w:r w:rsidR="00540977">
          <w:rPr>
            <w:noProof/>
          </w:rPr>
          <w:t>74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09"/>
    <w:multiLevelType w:val="hybridMultilevel"/>
    <w:tmpl w:val="71320A0E"/>
    <w:lvl w:ilvl="0" w:tplc="1C88E34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C65E4A"/>
    <w:multiLevelType w:val="hybridMultilevel"/>
    <w:tmpl w:val="0CDEF406"/>
    <w:lvl w:ilvl="0" w:tplc="E4F0571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E4D95"/>
    <w:multiLevelType w:val="multilevel"/>
    <w:tmpl w:val="1384F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7115D"/>
    <w:multiLevelType w:val="multilevel"/>
    <w:tmpl w:val="9CBC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E6B10"/>
    <w:multiLevelType w:val="hybridMultilevel"/>
    <w:tmpl w:val="466271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702AC6"/>
    <w:multiLevelType w:val="multilevel"/>
    <w:tmpl w:val="57107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420C"/>
    <w:multiLevelType w:val="multilevel"/>
    <w:tmpl w:val="0E6C8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67636"/>
    <w:multiLevelType w:val="hybridMultilevel"/>
    <w:tmpl w:val="96604C1A"/>
    <w:lvl w:ilvl="0" w:tplc="0958ED3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39649C1"/>
    <w:multiLevelType w:val="hybridMultilevel"/>
    <w:tmpl w:val="67B059DC"/>
    <w:lvl w:ilvl="0" w:tplc="F48EB474">
      <w:start w:val="1"/>
      <w:numFmt w:val="bullet"/>
      <w:lvlText w:val=""/>
      <w:lvlJc w:val="left"/>
      <w:pPr>
        <w:tabs>
          <w:tab w:val="num" w:pos="900"/>
        </w:tabs>
        <w:ind w:left="900" w:hanging="360"/>
      </w:pPr>
      <w:rPr>
        <w:rFonts w:ascii="Symbol" w:hAnsi="Symbol" w:hint="default"/>
        <w:color w:val="auto"/>
      </w:rPr>
    </w:lvl>
    <w:lvl w:ilvl="1" w:tplc="04220003" w:tentative="1">
      <w:start w:val="1"/>
      <w:numFmt w:val="bullet"/>
      <w:lvlText w:val="o"/>
      <w:lvlJc w:val="left"/>
      <w:pPr>
        <w:tabs>
          <w:tab w:val="num" w:pos="1979"/>
        </w:tabs>
        <w:ind w:left="1979" w:hanging="360"/>
      </w:pPr>
      <w:rPr>
        <w:rFonts w:ascii="Courier New" w:hAnsi="Courier New" w:cs="Courier New" w:hint="default"/>
      </w:rPr>
    </w:lvl>
    <w:lvl w:ilvl="2" w:tplc="04220005" w:tentative="1">
      <w:start w:val="1"/>
      <w:numFmt w:val="bullet"/>
      <w:lvlText w:val=""/>
      <w:lvlJc w:val="left"/>
      <w:pPr>
        <w:tabs>
          <w:tab w:val="num" w:pos="2699"/>
        </w:tabs>
        <w:ind w:left="2699" w:hanging="360"/>
      </w:pPr>
      <w:rPr>
        <w:rFonts w:ascii="Wingdings" w:hAnsi="Wingdings" w:hint="default"/>
      </w:rPr>
    </w:lvl>
    <w:lvl w:ilvl="3" w:tplc="04220001" w:tentative="1">
      <w:start w:val="1"/>
      <w:numFmt w:val="bullet"/>
      <w:lvlText w:val=""/>
      <w:lvlJc w:val="left"/>
      <w:pPr>
        <w:tabs>
          <w:tab w:val="num" w:pos="3419"/>
        </w:tabs>
        <w:ind w:left="3419" w:hanging="360"/>
      </w:pPr>
      <w:rPr>
        <w:rFonts w:ascii="Symbol" w:hAnsi="Symbol" w:hint="default"/>
      </w:rPr>
    </w:lvl>
    <w:lvl w:ilvl="4" w:tplc="04220003" w:tentative="1">
      <w:start w:val="1"/>
      <w:numFmt w:val="bullet"/>
      <w:lvlText w:val="o"/>
      <w:lvlJc w:val="left"/>
      <w:pPr>
        <w:tabs>
          <w:tab w:val="num" w:pos="4139"/>
        </w:tabs>
        <w:ind w:left="4139" w:hanging="360"/>
      </w:pPr>
      <w:rPr>
        <w:rFonts w:ascii="Courier New" w:hAnsi="Courier New" w:cs="Courier New" w:hint="default"/>
      </w:rPr>
    </w:lvl>
    <w:lvl w:ilvl="5" w:tplc="04220005" w:tentative="1">
      <w:start w:val="1"/>
      <w:numFmt w:val="bullet"/>
      <w:lvlText w:val=""/>
      <w:lvlJc w:val="left"/>
      <w:pPr>
        <w:tabs>
          <w:tab w:val="num" w:pos="4859"/>
        </w:tabs>
        <w:ind w:left="4859" w:hanging="360"/>
      </w:pPr>
      <w:rPr>
        <w:rFonts w:ascii="Wingdings" w:hAnsi="Wingdings" w:hint="default"/>
      </w:rPr>
    </w:lvl>
    <w:lvl w:ilvl="6" w:tplc="04220001" w:tentative="1">
      <w:start w:val="1"/>
      <w:numFmt w:val="bullet"/>
      <w:lvlText w:val=""/>
      <w:lvlJc w:val="left"/>
      <w:pPr>
        <w:tabs>
          <w:tab w:val="num" w:pos="5579"/>
        </w:tabs>
        <w:ind w:left="5579" w:hanging="360"/>
      </w:pPr>
      <w:rPr>
        <w:rFonts w:ascii="Symbol" w:hAnsi="Symbol" w:hint="default"/>
      </w:rPr>
    </w:lvl>
    <w:lvl w:ilvl="7" w:tplc="04220003" w:tentative="1">
      <w:start w:val="1"/>
      <w:numFmt w:val="bullet"/>
      <w:lvlText w:val="o"/>
      <w:lvlJc w:val="left"/>
      <w:pPr>
        <w:tabs>
          <w:tab w:val="num" w:pos="6299"/>
        </w:tabs>
        <w:ind w:left="6299" w:hanging="360"/>
      </w:pPr>
      <w:rPr>
        <w:rFonts w:ascii="Courier New" w:hAnsi="Courier New" w:cs="Courier New" w:hint="default"/>
      </w:rPr>
    </w:lvl>
    <w:lvl w:ilvl="8" w:tplc="04220005" w:tentative="1">
      <w:start w:val="1"/>
      <w:numFmt w:val="bullet"/>
      <w:lvlText w:val=""/>
      <w:lvlJc w:val="left"/>
      <w:pPr>
        <w:tabs>
          <w:tab w:val="num" w:pos="7019"/>
        </w:tabs>
        <w:ind w:left="7019" w:hanging="360"/>
      </w:pPr>
      <w:rPr>
        <w:rFonts w:ascii="Wingdings" w:hAnsi="Wingdings" w:hint="default"/>
      </w:rPr>
    </w:lvl>
  </w:abstractNum>
  <w:abstractNum w:abstractNumId="9">
    <w:nsid w:val="457141DA"/>
    <w:multiLevelType w:val="hybridMultilevel"/>
    <w:tmpl w:val="2C90D5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7A7154F"/>
    <w:multiLevelType w:val="multilevel"/>
    <w:tmpl w:val="66DA41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9685B72"/>
    <w:multiLevelType w:val="hybridMultilevel"/>
    <w:tmpl w:val="F498F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3C35D6"/>
    <w:multiLevelType w:val="multilevel"/>
    <w:tmpl w:val="3F32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A5187B"/>
    <w:multiLevelType w:val="hybridMultilevel"/>
    <w:tmpl w:val="DBB89D72"/>
    <w:lvl w:ilvl="0" w:tplc="29645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6C5871"/>
    <w:multiLevelType w:val="multilevel"/>
    <w:tmpl w:val="61FEC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BA632D"/>
    <w:multiLevelType w:val="hybridMultilevel"/>
    <w:tmpl w:val="287A35CA"/>
    <w:lvl w:ilvl="0" w:tplc="E4F0571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B10F31"/>
    <w:multiLevelType w:val="hybridMultilevel"/>
    <w:tmpl w:val="E4AEA978"/>
    <w:lvl w:ilvl="0" w:tplc="F48EB474">
      <w:start w:val="1"/>
      <w:numFmt w:val="bullet"/>
      <w:lvlText w:val=""/>
      <w:lvlJc w:val="left"/>
      <w:pPr>
        <w:tabs>
          <w:tab w:val="num" w:pos="1260"/>
        </w:tabs>
        <w:ind w:left="1260" w:hanging="360"/>
      </w:pPr>
      <w:rPr>
        <w:rFonts w:ascii="Symbol" w:hAnsi="Symbol"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7">
    <w:nsid w:val="77292304"/>
    <w:multiLevelType w:val="multilevel"/>
    <w:tmpl w:val="1234D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8"/>
  </w:num>
  <w:num w:numId="4">
    <w:abstractNumId w:val="16"/>
  </w:num>
  <w:num w:numId="5">
    <w:abstractNumId w:val="7"/>
  </w:num>
  <w:num w:numId="6">
    <w:abstractNumId w:val="1"/>
  </w:num>
  <w:num w:numId="7">
    <w:abstractNumId w:val="13"/>
  </w:num>
  <w:num w:numId="8">
    <w:abstractNumId w:val="17"/>
  </w:num>
  <w:num w:numId="9">
    <w:abstractNumId w:val="14"/>
  </w:num>
  <w:num w:numId="10">
    <w:abstractNumId w:val="5"/>
  </w:num>
  <w:num w:numId="11">
    <w:abstractNumId w:val="3"/>
  </w:num>
  <w:num w:numId="12">
    <w:abstractNumId w:val="6"/>
  </w:num>
  <w:num w:numId="13">
    <w:abstractNumId w:val="2"/>
  </w:num>
  <w:num w:numId="14">
    <w:abstractNumId w:val="12"/>
  </w:num>
  <w:num w:numId="15">
    <w:abstractNumId w:val="9"/>
  </w:num>
  <w:num w:numId="16">
    <w:abstractNumId w:val="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DD"/>
    <w:rsid w:val="000029F2"/>
    <w:rsid w:val="00004032"/>
    <w:rsid w:val="00005580"/>
    <w:rsid w:val="0001632F"/>
    <w:rsid w:val="00020647"/>
    <w:rsid w:val="0002351D"/>
    <w:rsid w:val="00035911"/>
    <w:rsid w:val="000367C2"/>
    <w:rsid w:val="00037CF4"/>
    <w:rsid w:val="00041499"/>
    <w:rsid w:val="00054C5B"/>
    <w:rsid w:val="00054F17"/>
    <w:rsid w:val="00063A02"/>
    <w:rsid w:val="00064A08"/>
    <w:rsid w:val="0006550B"/>
    <w:rsid w:val="00070980"/>
    <w:rsid w:val="00072886"/>
    <w:rsid w:val="000908A7"/>
    <w:rsid w:val="000915C9"/>
    <w:rsid w:val="000A035D"/>
    <w:rsid w:val="000D20E0"/>
    <w:rsid w:val="000E2D7F"/>
    <w:rsid w:val="000E3255"/>
    <w:rsid w:val="000F6070"/>
    <w:rsid w:val="00103554"/>
    <w:rsid w:val="00106618"/>
    <w:rsid w:val="00111F5E"/>
    <w:rsid w:val="0011258F"/>
    <w:rsid w:val="0012416C"/>
    <w:rsid w:val="001268EB"/>
    <w:rsid w:val="00134C96"/>
    <w:rsid w:val="00137ED3"/>
    <w:rsid w:val="00155ABC"/>
    <w:rsid w:val="0016555C"/>
    <w:rsid w:val="001676BA"/>
    <w:rsid w:val="00167EB4"/>
    <w:rsid w:val="00190AC3"/>
    <w:rsid w:val="001A183A"/>
    <w:rsid w:val="001B23C0"/>
    <w:rsid w:val="001B264D"/>
    <w:rsid w:val="001B42AA"/>
    <w:rsid w:val="001C53A7"/>
    <w:rsid w:val="001C6566"/>
    <w:rsid w:val="001D18B7"/>
    <w:rsid w:val="001D690B"/>
    <w:rsid w:val="001D6B5B"/>
    <w:rsid w:val="001E3B23"/>
    <w:rsid w:val="001E7AF3"/>
    <w:rsid w:val="001F14D5"/>
    <w:rsid w:val="001F2FEB"/>
    <w:rsid w:val="00201FD2"/>
    <w:rsid w:val="002055CD"/>
    <w:rsid w:val="00220BA9"/>
    <w:rsid w:val="00226B77"/>
    <w:rsid w:val="00232632"/>
    <w:rsid w:val="00233AB2"/>
    <w:rsid w:val="00244BCE"/>
    <w:rsid w:val="00245B0D"/>
    <w:rsid w:val="00246009"/>
    <w:rsid w:val="00251A92"/>
    <w:rsid w:val="00254BFC"/>
    <w:rsid w:val="0026186C"/>
    <w:rsid w:val="002720BC"/>
    <w:rsid w:val="00274C65"/>
    <w:rsid w:val="00284597"/>
    <w:rsid w:val="002870EF"/>
    <w:rsid w:val="002A2316"/>
    <w:rsid w:val="002A5F06"/>
    <w:rsid w:val="002A6EF1"/>
    <w:rsid w:val="002B0149"/>
    <w:rsid w:val="002C4C42"/>
    <w:rsid w:val="002D142F"/>
    <w:rsid w:val="002E2691"/>
    <w:rsid w:val="002E453B"/>
    <w:rsid w:val="002E4F90"/>
    <w:rsid w:val="003077A7"/>
    <w:rsid w:val="0033744A"/>
    <w:rsid w:val="003374ED"/>
    <w:rsid w:val="00344D3E"/>
    <w:rsid w:val="00351884"/>
    <w:rsid w:val="003521CB"/>
    <w:rsid w:val="00352E7D"/>
    <w:rsid w:val="0036074B"/>
    <w:rsid w:val="00365D96"/>
    <w:rsid w:val="00370D52"/>
    <w:rsid w:val="00386259"/>
    <w:rsid w:val="00393587"/>
    <w:rsid w:val="003A2AA6"/>
    <w:rsid w:val="003A7880"/>
    <w:rsid w:val="003B248C"/>
    <w:rsid w:val="003B45F2"/>
    <w:rsid w:val="003B4DC4"/>
    <w:rsid w:val="003C5EEB"/>
    <w:rsid w:val="003C726D"/>
    <w:rsid w:val="003E12A2"/>
    <w:rsid w:val="003E68D3"/>
    <w:rsid w:val="003E7747"/>
    <w:rsid w:val="003E7A16"/>
    <w:rsid w:val="003E7F90"/>
    <w:rsid w:val="003F40B4"/>
    <w:rsid w:val="003F4D74"/>
    <w:rsid w:val="00423D7C"/>
    <w:rsid w:val="004348B3"/>
    <w:rsid w:val="004369BA"/>
    <w:rsid w:val="004447E3"/>
    <w:rsid w:val="00451BE6"/>
    <w:rsid w:val="00460B8A"/>
    <w:rsid w:val="004731B5"/>
    <w:rsid w:val="00486FDC"/>
    <w:rsid w:val="004A23DF"/>
    <w:rsid w:val="004B75CF"/>
    <w:rsid w:val="004B7843"/>
    <w:rsid w:val="004D3D30"/>
    <w:rsid w:val="004F3B85"/>
    <w:rsid w:val="004F42DC"/>
    <w:rsid w:val="005068B0"/>
    <w:rsid w:val="0051119E"/>
    <w:rsid w:val="0051257A"/>
    <w:rsid w:val="00515CB9"/>
    <w:rsid w:val="0051702C"/>
    <w:rsid w:val="005261CA"/>
    <w:rsid w:val="0053528D"/>
    <w:rsid w:val="00540977"/>
    <w:rsid w:val="00575962"/>
    <w:rsid w:val="00584489"/>
    <w:rsid w:val="00594ADD"/>
    <w:rsid w:val="005A1C6C"/>
    <w:rsid w:val="005A644C"/>
    <w:rsid w:val="005C5BB6"/>
    <w:rsid w:val="005C7229"/>
    <w:rsid w:val="005D00A5"/>
    <w:rsid w:val="005D1994"/>
    <w:rsid w:val="006012F0"/>
    <w:rsid w:val="0060512A"/>
    <w:rsid w:val="00606212"/>
    <w:rsid w:val="006122AA"/>
    <w:rsid w:val="00613EBD"/>
    <w:rsid w:val="006237AB"/>
    <w:rsid w:val="0063703C"/>
    <w:rsid w:val="006460E8"/>
    <w:rsid w:val="00665155"/>
    <w:rsid w:val="00670DA1"/>
    <w:rsid w:val="0068047E"/>
    <w:rsid w:val="00683AFE"/>
    <w:rsid w:val="00687B01"/>
    <w:rsid w:val="00693EAB"/>
    <w:rsid w:val="00696B2E"/>
    <w:rsid w:val="006A7D48"/>
    <w:rsid w:val="006B2B4F"/>
    <w:rsid w:val="006B6BBE"/>
    <w:rsid w:val="006B7AEE"/>
    <w:rsid w:val="006D1FF8"/>
    <w:rsid w:val="006E4F30"/>
    <w:rsid w:val="00703A96"/>
    <w:rsid w:val="007125A2"/>
    <w:rsid w:val="00715E96"/>
    <w:rsid w:val="00716546"/>
    <w:rsid w:val="007171C3"/>
    <w:rsid w:val="00724710"/>
    <w:rsid w:val="00744071"/>
    <w:rsid w:val="00744561"/>
    <w:rsid w:val="00755CBB"/>
    <w:rsid w:val="00763444"/>
    <w:rsid w:val="00766B94"/>
    <w:rsid w:val="00771AC0"/>
    <w:rsid w:val="0077488D"/>
    <w:rsid w:val="007A1F03"/>
    <w:rsid w:val="007A20F4"/>
    <w:rsid w:val="007A4784"/>
    <w:rsid w:val="007A63A2"/>
    <w:rsid w:val="007B2C27"/>
    <w:rsid w:val="007B2CCA"/>
    <w:rsid w:val="007D2846"/>
    <w:rsid w:val="007D3534"/>
    <w:rsid w:val="007E0264"/>
    <w:rsid w:val="007E212C"/>
    <w:rsid w:val="007F06AE"/>
    <w:rsid w:val="007F572B"/>
    <w:rsid w:val="00814E77"/>
    <w:rsid w:val="0083452B"/>
    <w:rsid w:val="00843E2A"/>
    <w:rsid w:val="00845C2D"/>
    <w:rsid w:val="0085220C"/>
    <w:rsid w:val="00870B4C"/>
    <w:rsid w:val="00876230"/>
    <w:rsid w:val="008768CB"/>
    <w:rsid w:val="008826D6"/>
    <w:rsid w:val="00884C2A"/>
    <w:rsid w:val="00885F54"/>
    <w:rsid w:val="008912E7"/>
    <w:rsid w:val="00892F63"/>
    <w:rsid w:val="008A1453"/>
    <w:rsid w:val="008A4665"/>
    <w:rsid w:val="008C73BF"/>
    <w:rsid w:val="008D2018"/>
    <w:rsid w:val="008D3F1D"/>
    <w:rsid w:val="008D4B9D"/>
    <w:rsid w:val="008E05E2"/>
    <w:rsid w:val="008E1309"/>
    <w:rsid w:val="008E348C"/>
    <w:rsid w:val="008E562C"/>
    <w:rsid w:val="008E78E2"/>
    <w:rsid w:val="008F7D64"/>
    <w:rsid w:val="009126F6"/>
    <w:rsid w:val="00916CBE"/>
    <w:rsid w:val="00943063"/>
    <w:rsid w:val="0095270D"/>
    <w:rsid w:val="009556D7"/>
    <w:rsid w:val="00955980"/>
    <w:rsid w:val="0096624A"/>
    <w:rsid w:val="00972987"/>
    <w:rsid w:val="00986444"/>
    <w:rsid w:val="009930D1"/>
    <w:rsid w:val="009A22AF"/>
    <w:rsid w:val="009A284F"/>
    <w:rsid w:val="009A5381"/>
    <w:rsid w:val="009A59B9"/>
    <w:rsid w:val="009B6EDA"/>
    <w:rsid w:val="009C268D"/>
    <w:rsid w:val="009D59EF"/>
    <w:rsid w:val="009D5E69"/>
    <w:rsid w:val="009E0C53"/>
    <w:rsid w:val="009F74C5"/>
    <w:rsid w:val="00A00E94"/>
    <w:rsid w:val="00A03791"/>
    <w:rsid w:val="00A05E5E"/>
    <w:rsid w:val="00A126B5"/>
    <w:rsid w:val="00A15390"/>
    <w:rsid w:val="00A15F01"/>
    <w:rsid w:val="00A1660F"/>
    <w:rsid w:val="00A3038F"/>
    <w:rsid w:val="00A44781"/>
    <w:rsid w:val="00A4594E"/>
    <w:rsid w:val="00A468F7"/>
    <w:rsid w:val="00A52F5F"/>
    <w:rsid w:val="00A5606A"/>
    <w:rsid w:val="00A57ED1"/>
    <w:rsid w:val="00A6106B"/>
    <w:rsid w:val="00A7351C"/>
    <w:rsid w:val="00AA1CCA"/>
    <w:rsid w:val="00AA1E92"/>
    <w:rsid w:val="00AA7FD2"/>
    <w:rsid w:val="00AC3467"/>
    <w:rsid w:val="00AC4146"/>
    <w:rsid w:val="00AE2191"/>
    <w:rsid w:val="00AF054B"/>
    <w:rsid w:val="00AF532B"/>
    <w:rsid w:val="00AF7AA3"/>
    <w:rsid w:val="00B0174A"/>
    <w:rsid w:val="00B04769"/>
    <w:rsid w:val="00B15277"/>
    <w:rsid w:val="00B21593"/>
    <w:rsid w:val="00B21651"/>
    <w:rsid w:val="00B24ACC"/>
    <w:rsid w:val="00B26C60"/>
    <w:rsid w:val="00B301E7"/>
    <w:rsid w:val="00B41A1B"/>
    <w:rsid w:val="00B41F1B"/>
    <w:rsid w:val="00B47393"/>
    <w:rsid w:val="00B630E8"/>
    <w:rsid w:val="00B703F5"/>
    <w:rsid w:val="00B74B2E"/>
    <w:rsid w:val="00B81354"/>
    <w:rsid w:val="00B86D98"/>
    <w:rsid w:val="00B93D81"/>
    <w:rsid w:val="00B97CAF"/>
    <w:rsid w:val="00BB3D99"/>
    <w:rsid w:val="00BD3315"/>
    <w:rsid w:val="00BE265D"/>
    <w:rsid w:val="00C05573"/>
    <w:rsid w:val="00C05638"/>
    <w:rsid w:val="00C07A33"/>
    <w:rsid w:val="00C17EF1"/>
    <w:rsid w:val="00C229CD"/>
    <w:rsid w:val="00C23140"/>
    <w:rsid w:val="00C54849"/>
    <w:rsid w:val="00C56577"/>
    <w:rsid w:val="00C57B54"/>
    <w:rsid w:val="00C658AB"/>
    <w:rsid w:val="00C709B4"/>
    <w:rsid w:val="00C83A2C"/>
    <w:rsid w:val="00C8498C"/>
    <w:rsid w:val="00C95C23"/>
    <w:rsid w:val="00C976C9"/>
    <w:rsid w:val="00CB050C"/>
    <w:rsid w:val="00CB6133"/>
    <w:rsid w:val="00CC7349"/>
    <w:rsid w:val="00CD002D"/>
    <w:rsid w:val="00CD71E6"/>
    <w:rsid w:val="00CF2324"/>
    <w:rsid w:val="00D025DA"/>
    <w:rsid w:val="00D03CCB"/>
    <w:rsid w:val="00D05B16"/>
    <w:rsid w:val="00D130BB"/>
    <w:rsid w:val="00D13897"/>
    <w:rsid w:val="00D20415"/>
    <w:rsid w:val="00D302AF"/>
    <w:rsid w:val="00D34078"/>
    <w:rsid w:val="00D37B78"/>
    <w:rsid w:val="00D454F8"/>
    <w:rsid w:val="00D52E42"/>
    <w:rsid w:val="00D54F42"/>
    <w:rsid w:val="00D61CE2"/>
    <w:rsid w:val="00D70149"/>
    <w:rsid w:val="00D70776"/>
    <w:rsid w:val="00D7456B"/>
    <w:rsid w:val="00D805FE"/>
    <w:rsid w:val="00D84F66"/>
    <w:rsid w:val="00D91E35"/>
    <w:rsid w:val="00D920C1"/>
    <w:rsid w:val="00D92AEB"/>
    <w:rsid w:val="00DA0700"/>
    <w:rsid w:val="00DA5F59"/>
    <w:rsid w:val="00DC522B"/>
    <w:rsid w:val="00DE4128"/>
    <w:rsid w:val="00DF69F0"/>
    <w:rsid w:val="00DF7140"/>
    <w:rsid w:val="00DF766A"/>
    <w:rsid w:val="00E035C9"/>
    <w:rsid w:val="00E051F5"/>
    <w:rsid w:val="00E108C9"/>
    <w:rsid w:val="00E2183C"/>
    <w:rsid w:val="00E251C8"/>
    <w:rsid w:val="00E32534"/>
    <w:rsid w:val="00E42340"/>
    <w:rsid w:val="00E42E5F"/>
    <w:rsid w:val="00E4442B"/>
    <w:rsid w:val="00E63626"/>
    <w:rsid w:val="00E665D4"/>
    <w:rsid w:val="00E76C0F"/>
    <w:rsid w:val="00E776A6"/>
    <w:rsid w:val="00E77FEE"/>
    <w:rsid w:val="00E8366D"/>
    <w:rsid w:val="00E83E9F"/>
    <w:rsid w:val="00E87189"/>
    <w:rsid w:val="00E90772"/>
    <w:rsid w:val="00EA0858"/>
    <w:rsid w:val="00EA5683"/>
    <w:rsid w:val="00EC3E6A"/>
    <w:rsid w:val="00ED0B23"/>
    <w:rsid w:val="00ED6E37"/>
    <w:rsid w:val="00EE0479"/>
    <w:rsid w:val="00EE38D6"/>
    <w:rsid w:val="00EE6E7E"/>
    <w:rsid w:val="00EF320D"/>
    <w:rsid w:val="00F04CA5"/>
    <w:rsid w:val="00F05531"/>
    <w:rsid w:val="00F15EDC"/>
    <w:rsid w:val="00F161A0"/>
    <w:rsid w:val="00F169FB"/>
    <w:rsid w:val="00F36D36"/>
    <w:rsid w:val="00F56534"/>
    <w:rsid w:val="00F65480"/>
    <w:rsid w:val="00F867C1"/>
    <w:rsid w:val="00F86873"/>
    <w:rsid w:val="00F92169"/>
    <w:rsid w:val="00FA1D00"/>
    <w:rsid w:val="00FA2933"/>
    <w:rsid w:val="00FD0C5D"/>
    <w:rsid w:val="00FD4986"/>
    <w:rsid w:val="00FE0094"/>
    <w:rsid w:val="00FF05E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94ADD"/>
    <w:pPr>
      <w:keepNext/>
      <w:spacing w:line="360" w:lineRule="auto"/>
      <w:jc w:val="center"/>
      <w:outlineLvl w:val="0"/>
    </w:pPr>
    <w:rPr>
      <w:b/>
      <w:bCs/>
      <w:sz w:val="28"/>
    </w:rPr>
  </w:style>
  <w:style w:type="paragraph" w:styleId="2">
    <w:name w:val="heading 2"/>
    <w:basedOn w:val="a"/>
    <w:next w:val="a"/>
    <w:link w:val="20"/>
    <w:uiPriority w:val="9"/>
    <w:semiHidden/>
    <w:unhideWhenUsed/>
    <w:qFormat/>
    <w:rsid w:val="00F65480"/>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4">
    <w:name w:val="heading 4"/>
    <w:basedOn w:val="a"/>
    <w:next w:val="a"/>
    <w:link w:val="40"/>
    <w:qFormat/>
    <w:rsid w:val="00715E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ADD"/>
    <w:rPr>
      <w:rFonts w:ascii="Times New Roman" w:eastAsia="Times New Roman" w:hAnsi="Times New Roman" w:cs="Times New Roman"/>
      <w:b/>
      <w:bCs/>
      <w:sz w:val="28"/>
      <w:szCs w:val="24"/>
      <w:lang w:val="uk-UA" w:eastAsia="ru-RU"/>
    </w:rPr>
  </w:style>
  <w:style w:type="paragraph" w:styleId="a3">
    <w:name w:val="List Paragraph"/>
    <w:basedOn w:val="a"/>
    <w:link w:val="a4"/>
    <w:uiPriority w:val="99"/>
    <w:qFormat/>
    <w:rsid w:val="00E776A6"/>
    <w:pPr>
      <w:ind w:left="720"/>
      <w:contextualSpacing/>
    </w:pPr>
  </w:style>
  <w:style w:type="paragraph" w:customStyle="1" w:styleId="Default">
    <w:name w:val="Default"/>
    <w:rsid w:val="001B42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B42AA"/>
    <w:rPr>
      <w:rFonts w:cs="Times New Roman"/>
    </w:rPr>
  </w:style>
  <w:style w:type="paragraph" w:styleId="a5">
    <w:name w:val="Normal (Web)"/>
    <w:basedOn w:val="a"/>
    <w:uiPriority w:val="99"/>
    <w:rsid w:val="00D37B78"/>
    <w:pPr>
      <w:spacing w:before="100" w:beforeAutospacing="1" w:after="100" w:afterAutospacing="1"/>
    </w:pPr>
    <w:rPr>
      <w:rFonts w:eastAsia="Calibri"/>
      <w:lang w:val="ru-RU"/>
    </w:rPr>
  </w:style>
  <w:style w:type="character" w:styleId="a6">
    <w:name w:val="Strong"/>
    <w:basedOn w:val="a0"/>
    <w:uiPriority w:val="22"/>
    <w:qFormat/>
    <w:rsid w:val="00D37B78"/>
    <w:rPr>
      <w:rFonts w:cs="Times New Roman"/>
      <w:b/>
      <w:bCs/>
    </w:rPr>
  </w:style>
  <w:style w:type="paragraph" w:customStyle="1" w:styleId="11">
    <w:name w:val="Абзац списка1"/>
    <w:basedOn w:val="a"/>
    <w:rsid w:val="00D37B78"/>
    <w:pPr>
      <w:spacing w:line="276" w:lineRule="auto"/>
      <w:ind w:left="720"/>
      <w:contextualSpacing/>
    </w:pPr>
    <w:rPr>
      <w:rFonts w:ascii="Calibri" w:hAnsi="Calibri"/>
      <w:sz w:val="22"/>
      <w:szCs w:val="22"/>
      <w:lang w:val="ru-RU" w:eastAsia="en-US"/>
    </w:rPr>
  </w:style>
  <w:style w:type="paragraph" w:customStyle="1" w:styleId="sm">
    <w:name w:val="sm"/>
    <w:basedOn w:val="a"/>
    <w:rsid w:val="00D37B78"/>
    <w:pPr>
      <w:spacing w:before="100" w:beforeAutospacing="1" w:after="100" w:afterAutospacing="1"/>
    </w:pPr>
    <w:rPr>
      <w:rFonts w:eastAsia="Calibri"/>
      <w:sz w:val="22"/>
      <w:szCs w:val="22"/>
      <w:lang w:val="ru-RU"/>
    </w:rPr>
  </w:style>
  <w:style w:type="character" w:customStyle="1" w:styleId="grame">
    <w:name w:val="grame"/>
    <w:basedOn w:val="a0"/>
    <w:rsid w:val="00D37B78"/>
    <w:rPr>
      <w:rFonts w:cs="Times New Roman"/>
    </w:rPr>
  </w:style>
  <w:style w:type="paragraph" w:customStyle="1" w:styleId="rvps49">
    <w:name w:val="rvps49"/>
    <w:basedOn w:val="a"/>
    <w:rsid w:val="00D37B78"/>
    <w:pPr>
      <w:spacing w:before="100" w:beforeAutospacing="1" w:after="100" w:afterAutospacing="1"/>
    </w:pPr>
    <w:rPr>
      <w:lang w:val="ru-RU"/>
    </w:rPr>
  </w:style>
  <w:style w:type="character" w:customStyle="1" w:styleId="rvts6">
    <w:name w:val="rvts6"/>
    <w:basedOn w:val="a0"/>
    <w:rsid w:val="00D37B78"/>
  </w:style>
  <w:style w:type="character" w:customStyle="1" w:styleId="rvts12">
    <w:name w:val="rvts12"/>
    <w:basedOn w:val="a0"/>
    <w:rsid w:val="00D37B78"/>
  </w:style>
  <w:style w:type="paragraph" w:customStyle="1" w:styleId="rvps51">
    <w:name w:val="rvps51"/>
    <w:basedOn w:val="a"/>
    <w:rsid w:val="00D37B78"/>
    <w:pPr>
      <w:spacing w:before="100" w:beforeAutospacing="1" w:after="100" w:afterAutospacing="1"/>
    </w:pPr>
    <w:rPr>
      <w:lang w:val="ru-RU"/>
    </w:rPr>
  </w:style>
  <w:style w:type="table" w:styleId="a7">
    <w:name w:val="Table Grid"/>
    <w:basedOn w:val="a1"/>
    <w:rsid w:val="00D37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15E96"/>
    <w:rPr>
      <w:rFonts w:ascii="Times New Roman" w:eastAsia="Times New Roman" w:hAnsi="Times New Roman" w:cs="Times New Roman"/>
      <w:b/>
      <w:bCs/>
      <w:sz w:val="28"/>
      <w:szCs w:val="28"/>
      <w:lang w:val="uk-UA" w:eastAsia="ru-RU"/>
    </w:rPr>
  </w:style>
  <w:style w:type="paragraph" w:customStyle="1" w:styleId="western">
    <w:name w:val="western"/>
    <w:basedOn w:val="a"/>
    <w:rsid w:val="00943063"/>
    <w:pPr>
      <w:spacing w:before="100" w:beforeAutospacing="1" w:after="100" w:afterAutospacing="1"/>
    </w:pPr>
    <w:rPr>
      <w:lang w:eastAsia="uk-UA"/>
    </w:rPr>
  </w:style>
  <w:style w:type="character" w:customStyle="1" w:styleId="20">
    <w:name w:val="Заголовок 2 Знак"/>
    <w:basedOn w:val="a0"/>
    <w:link w:val="2"/>
    <w:uiPriority w:val="9"/>
    <w:semiHidden/>
    <w:rsid w:val="00F65480"/>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8D3F1D"/>
    <w:rPr>
      <w:color w:val="0000FF" w:themeColor="hyperlink"/>
      <w:u w:val="single"/>
    </w:rPr>
  </w:style>
  <w:style w:type="paragraph" w:styleId="a9">
    <w:name w:val="header"/>
    <w:basedOn w:val="a"/>
    <w:link w:val="aa"/>
    <w:uiPriority w:val="99"/>
    <w:unhideWhenUsed/>
    <w:rsid w:val="0006550B"/>
    <w:pPr>
      <w:tabs>
        <w:tab w:val="center" w:pos="4677"/>
        <w:tab w:val="right" w:pos="9355"/>
      </w:tabs>
    </w:pPr>
  </w:style>
  <w:style w:type="character" w:customStyle="1" w:styleId="aa">
    <w:name w:val="Верхний колонтитул Знак"/>
    <w:basedOn w:val="a0"/>
    <w:link w:val="a9"/>
    <w:uiPriority w:val="99"/>
    <w:rsid w:val="0006550B"/>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06550B"/>
    <w:pPr>
      <w:tabs>
        <w:tab w:val="center" w:pos="4677"/>
        <w:tab w:val="right" w:pos="9355"/>
      </w:tabs>
    </w:pPr>
  </w:style>
  <w:style w:type="character" w:customStyle="1" w:styleId="ac">
    <w:name w:val="Нижний колонтитул Знак"/>
    <w:basedOn w:val="a0"/>
    <w:link w:val="ab"/>
    <w:uiPriority w:val="99"/>
    <w:rsid w:val="0006550B"/>
    <w:rPr>
      <w:rFonts w:ascii="Times New Roman" w:eastAsia="Times New Roman" w:hAnsi="Times New Roman" w:cs="Times New Roman"/>
      <w:sz w:val="24"/>
      <w:szCs w:val="24"/>
      <w:lang w:val="uk-UA" w:eastAsia="ru-RU"/>
    </w:rPr>
  </w:style>
  <w:style w:type="paragraph" w:styleId="ad">
    <w:name w:val="Balloon Text"/>
    <w:basedOn w:val="a"/>
    <w:link w:val="ae"/>
    <w:uiPriority w:val="99"/>
    <w:semiHidden/>
    <w:unhideWhenUsed/>
    <w:rsid w:val="00D61CE2"/>
    <w:rPr>
      <w:rFonts w:ascii="Tahoma" w:hAnsi="Tahoma" w:cs="Tahoma"/>
      <w:sz w:val="16"/>
      <w:szCs w:val="16"/>
    </w:rPr>
  </w:style>
  <w:style w:type="character" w:customStyle="1" w:styleId="ae">
    <w:name w:val="Текст выноски Знак"/>
    <w:basedOn w:val="a0"/>
    <w:link w:val="ad"/>
    <w:uiPriority w:val="99"/>
    <w:semiHidden/>
    <w:rsid w:val="00D61CE2"/>
    <w:rPr>
      <w:rFonts w:ascii="Tahoma" w:eastAsia="Times New Roman" w:hAnsi="Tahoma" w:cs="Tahoma"/>
      <w:sz w:val="16"/>
      <w:szCs w:val="16"/>
      <w:lang w:val="uk-UA" w:eastAsia="ru-RU"/>
    </w:rPr>
  </w:style>
  <w:style w:type="character" w:customStyle="1" w:styleId="rvts7">
    <w:name w:val="rvts7"/>
    <w:basedOn w:val="a0"/>
    <w:rsid w:val="009A5381"/>
  </w:style>
  <w:style w:type="character" w:customStyle="1" w:styleId="rvts8">
    <w:name w:val="rvts8"/>
    <w:basedOn w:val="a0"/>
    <w:rsid w:val="009A5381"/>
  </w:style>
  <w:style w:type="paragraph" w:styleId="3">
    <w:name w:val="Body Text Indent 3"/>
    <w:basedOn w:val="a"/>
    <w:link w:val="30"/>
    <w:uiPriority w:val="99"/>
    <w:unhideWhenUsed/>
    <w:rsid w:val="00EA5683"/>
    <w:pPr>
      <w:suppressAutoHyphens/>
      <w:spacing w:line="360" w:lineRule="auto"/>
      <w:ind w:left="426"/>
      <w:jc w:val="both"/>
    </w:pPr>
    <w:rPr>
      <w:b/>
      <w:sz w:val="28"/>
    </w:rPr>
  </w:style>
  <w:style w:type="character" w:customStyle="1" w:styleId="30">
    <w:name w:val="Основной текст с отступом 3 Знак"/>
    <w:basedOn w:val="a0"/>
    <w:link w:val="3"/>
    <w:uiPriority w:val="99"/>
    <w:rsid w:val="00EA5683"/>
    <w:rPr>
      <w:rFonts w:ascii="Times New Roman" w:eastAsia="Times New Roman" w:hAnsi="Times New Roman" w:cs="Times New Roman"/>
      <w:b/>
      <w:sz w:val="28"/>
      <w:szCs w:val="24"/>
      <w:lang w:val="uk-UA" w:eastAsia="ru-RU"/>
    </w:rPr>
  </w:style>
  <w:style w:type="table" w:customStyle="1" w:styleId="21">
    <w:name w:val="Сетка таблицы2"/>
    <w:basedOn w:val="a1"/>
    <w:next w:val="a7"/>
    <w:uiPriority w:val="39"/>
    <w:rsid w:val="0004149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basedOn w:val="a0"/>
    <w:rsid w:val="0004149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rsid w:val="0051257A"/>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51257A"/>
    <w:pPr>
      <w:widowControl w:val="0"/>
      <w:shd w:val="clear" w:color="auto" w:fill="FFFFFF"/>
      <w:spacing w:after="1200" w:line="0" w:lineRule="atLeast"/>
      <w:jc w:val="center"/>
    </w:pPr>
    <w:rPr>
      <w:sz w:val="28"/>
      <w:szCs w:val="28"/>
      <w:lang w:val="ru-RU" w:eastAsia="en-US"/>
    </w:rPr>
  </w:style>
  <w:style w:type="character" w:customStyle="1" w:styleId="a4">
    <w:name w:val="Абзац списка Знак"/>
    <w:link w:val="a3"/>
    <w:uiPriority w:val="99"/>
    <w:locked/>
    <w:rsid w:val="002055CD"/>
    <w:rPr>
      <w:rFonts w:ascii="Times New Roman" w:eastAsia="Times New Roman" w:hAnsi="Times New Roman" w:cs="Times New Roman"/>
      <w:sz w:val="24"/>
      <w:szCs w:val="24"/>
      <w:lang w:val="uk-UA" w:eastAsia="ru-RU"/>
    </w:rPr>
  </w:style>
  <w:style w:type="character" w:customStyle="1" w:styleId="CharAttribute2">
    <w:name w:val="CharAttribute2"/>
    <w:uiPriority w:val="99"/>
    <w:rsid w:val="0001632F"/>
    <w:rPr>
      <w:rFonts w:ascii="Times New Roman CYR"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94ADD"/>
    <w:pPr>
      <w:keepNext/>
      <w:spacing w:line="360" w:lineRule="auto"/>
      <w:jc w:val="center"/>
      <w:outlineLvl w:val="0"/>
    </w:pPr>
    <w:rPr>
      <w:b/>
      <w:bCs/>
      <w:sz w:val="28"/>
    </w:rPr>
  </w:style>
  <w:style w:type="paragraph" w:styleId="2">
    <w:name w:val="heading 2"/>
    <w:basedOn w:val="a"/>
    <w:next w:val="a"/>
    <w:link w:val="20"/>
    <w:uiPriority w:val="9"/>
    <w:semiHidden/>
    <w:unhideWhenUsed/>
    <w:qFormat/>
    <w:rsid w:val="00F65480"/>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4">
    <w:name w:val="heading 4"/>
    <w:basedOn w:val="a"/>
    <w:next w:val="a"/>
    <w:link w:val="40"/>
    <w:qFormat/>
    <w:rsid w:val="00715E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ADD"/>
    <w:rPr>
      <w:rFonts w:ascii="Times New Roman" w:eastAsia="Times New Roman" w:hAnsi="Times New Roman" w:cs="Times New Roman"/>
      <w:b/>
      <w:bCs/>
      <w:sz w:val="28"/>
      <w:szCs w:val="24"/>
      <w:lang w:val="uk-UA" w:eastAsia="ru-RU"/>
    </w:rPr>
  </w:style>
  <w:style w:type="paragraph" w:styleId="a3">
    <w:name w:val="List Paragraph"/>
    <w:basedOn w:val="a"/>
    <w:link w:val="a4"/>
    <w:uiPriority w:val="99"/>
    <w:qFormat/>
    <w:rsid w:val="00E776A6"/>
    <w:pPr>
      <w:ind w:left="720"/>
      <w:contextualSpacing/>
    </w:pPr>
  </w:style>
  <w:style w:type="paragraph" w:customStyle="1" w:styleId="Default">
    <w:name w:val="Default"/>
    <w:rsid w:val="001B42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B42AA"/>
    <w:rPr>
      <w:rFonts w:cs="Times New Roman"/>
    </w:rPr>
  </w:style>
  <w:style w:type="paragraph" w:styleId="a5">
    <w:name w:val="Normal (Web)"/>
    <w:basedOn w:val="a"/>
    <w:uiPriority w:val="99"/>
    <w:rsid w:val="00D37B78"/>
    <w:pPr>
      <w:spacing w:before="100" w:beforeAutospacing="1" w:after="100" w:afterAutospacing="1"/>
    </w:pPr>
    <w:rPr>
      <w:rFonts w:eastAsia="Calibri"/>
      <w:lang w:val="ru-RU"/>
    </w:rPr>
  </w:style>
  <w:style w:type="character" w:styleId="a6">
    <w:name w:val="Strong"/>
    <w:basedOn w:val="a0"/>
    <w:uiPriority w:val="22"/>
    <w:qFormat/>
    <w:rsid w:val="00D37B78"/>
    <w:rPr>
      <w:rFonts w:cs="Times New Roman"/>
      <w:b/>
      <w:bCs/>
    </w:rPr>
  </w:style>
  <w:style w:type="paragraph" w:customStyle="1" w:styleId="11">
    <w:name w:val="Абзац списка1"/>
    <w:basedOn w:val="a"/>
    <w:rsid w:val="00D37B78"/>
    <w:pPr>
      <w:spacing w:line="276" w:lineRule="auto"/>
      <w:ind w:left="720"/>
      <w:contextualSpacing/>
    </w:pPr>
    <w:rPr>
      <w:rFonts w:ascii="Calibri" w:hAnsi="Calibri"/>
      <w:sz w:val="22"/>
      <w:szCs w:val="22"/>
      <w:lang w:val="ru-RU" w:eastAsia="en-US"/>
    </w:rPr>
  </w:style>
  <w:style w:type="paragraph" w:customStyle="1" w:styleId="sm">
    <w:name w:val="sm"/>
    <w:basedOn w:val="a"/>
    <w:rsid w:val="00D37B78"/>
    <w:pPr>
      <w:spacing w:before="100" w:beforeAutospacing="1" w:after="100" w:afterAutospacing="1"/>
    </w:pPr>
    <w:rPr>
      <w:rFonts w:eastAsia="Calibri"/>
      <w:sz w:val="22"/>
      <w:szCs w:val="22"/>
      <w:lang w:val="ru-RU"/>
    </w:rPr>
  </w:style>
  <w:style w:type="character" w:customStyle="1" w:styleId="grame">
    <w:name w:val="grame"/>
    <w:basedOn w:val="a0"/>
    <w:rsid w:val="00D37B78"/>
    <w:rPr>
      <w:rFonts w:cs="Times New Roman"/>
    </w:rPr>
  </w:style>
  <w:style w:type="paragraph" w:customStyle="1" w:styleId="rvps49">
    <w:name w:val="rvps49"/>
    <w:basedOn w:val="a"/>
    <w:rsid w:val="00D37B78"/>
    <w:pPr>
      <w:spacing w:before="100" w:beforeAutospacing="1" w:after="100" w:afterAutospacing="1"/>
    </w:pPr>
    <w:rPr>
      <w:lang w:val="ru-RU"/>
    </w:rPr>
  </w:style>
  <w:style w:type="character" w:customStyle="1" w:styleId="rvts6">
    <w:name w:val="rvts6"/>
    <w:basedOn w:val="a0"/>
    <w:rsid w:val="00D37B78"/>
  </w:style>
  <w:style w:type="character" w:customStyle="1" w:styleId="rvts12">
    <w:name w:val="rvts12"/>
    <w:basedOn w:val="a0"/>
    <w:rsid w:val="00D37B78"/>
  </w:style>
  <w:style w:type="paragraph" w:customStyle="1" w:styleId="rvps51">
    <w:name w:val="rvps51"/>
    <w:basedOn w:val="a"/>
    <w:rsid w:val="00D37B78"/>
    <w:pPr>
      <w:spacing w:before="100" w:beforeAutospacing="1" w:after="100" w:afterAutospacing="1"/>
    </w:pPr>
    <w:rPr>
      <w:lang w:val="ru-RU"/>
    </w:rPr>
  </w:style>
  <w:style w:type="table" w:styleId="a7">
    <w:name w:val="Table Grid"/>
    <w:basedOn w:val="a1"/>
    <w:rsid w:val="00D37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15E96"/>
    <w:rPr>
      <w:rFonts w:ascii="Times New Roman" w:eastAsia="Times New Roman" w:hAnsi="Times New Roman" w:cs="Times New Roman"/>
      <w:b/>
      <w:bCs/>
      <w:sz w:val="28"/>
      <w:szCs w:val="28"/>
      <w:lang w:val="uk-UA" w:eastAsia="ru-RU"/>
    </w:rPr>
  </w:style>
  <w:style w:type="paragraph" w:customStyle="1" w:styleId="western">
    <w:name w:val="western"/>
    <w:basedOn w:val="a"/>
    <w:rsid w:val="00943063"/>
    <w:pPr>
      <w:spacing w:before="100" w:beforeAutospacing="1" w:after="100" w:afterAutospacing="1"/>
    </w:pPr>
    <w:rPr>
      <w:lang w:eastAsia="uk-UA"/>
    </w:rPr>
  </w:style>
  <w:style w:type="character" w:customStyle="1" w:styleId="20">
    <w:name w:val="Заголовок 2 Знак"/>
    <w:basedOn w:val="a0"/>
    <w:link w:val="2"/>
    <w:uiPriority w:val="9"/>
    <w:semiHidden/>
    <w:rsid w:val="00F65480"/>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8D3F1D"/>
    <w:rPr>
      <w:color w:val="0000FF" w:themeColor="hyperlink"/>
      <w:u w:val="single"/>
    </w:rPr>
  </w:style>
  <w:style w:type="paragraph" w:styleId="a9">
    <w:name w:val="header"/>
    <w:basedOn w:val="a"/>
    <w:link w:val="aa"/>
    <w:uiPriority w:val="99"/>
    <w:unhideWhenUsed/>
    <w:rsid w:val="0006550B"/>
    <w:pPr>
      <w:tabs>
        <w:tab w:val="center" w:pos="4677"/>
        <w:tab w:val="right" w:pos="9355"/>
      </w:tabs>
    </w:pPr>
  </w:style>
  <w:style w:type="character" w:customStyle="1" w:styleId="aa">
    <w:name w:val="Верхний колонтитул Знак"/>
    <w:basedOn w:val="a0"/>
    <w:link w:val="a9"/>
    <w:uiPriority w:val="99"/>
    <w:rsid w:val="0006550B"/>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06550B"/>
    <w:pPr>
      <w:tabs>
        <w:tab w:val="center" w:pos="4677"/>
        <w:tab w:val="right" w:pos="9355"/>
      </w:tabs>
    </w:pPr>
  </w:style>
  <w:style w:type="character" w:customStyle="1" w:styleId="ac">
    <w:name w:val="Нижний колонтитул Знак"/>
    <w:basedOn w:val="a0"/>
    <w:link w:val="ab"/>
    <w:uiPriority w:val="99"/>
    <w:rsid w:val="0006550B"/>
    <w:rPr>
      <w:rFonts w:ascii="Times New Roman" w:eastAsia="Times New Roman" w:hAnsi="Times New Roman" w:cs="Times New Roman"/>
      <w:sz w:val="24"/>
      <w:szCs w:val="24"/>
      <w:lang w:val="uk-UA" w:eastAsia="ru-RU"/>
    </w:rPr>
  </w:style>
  <w:style w:type="paragraph" w:styleId="ad">
    <w:name w:val="Balloon Text"/>
    <w:basedOn w:val="a"/>
    <w:link w:val="ae"/>
    <w:uiPriority w:val="99"/>
    <w:semiHidden/>
    <w:unhideWhenUsed/>
    <w:rsid w:val="00D61CE2"/>
    <w:rPr>
      <w:rFonts w:ascii="Tahoma" w:hAnsi="Tahoma" w:cs="Tahoma"/>
      <w:sz w:val="16"/>
      <w:szCs w:val="16"/>
    </w:rPr>
  </w:style>
  <w:style w:type="character" w:customStyle="1" w:styleId="ae">
    <w:name w:val="Текст выноски Знак"/>
    <w:basedOn w:val="a0"/>
    <w:link w:val="ad"/>
    <w:uiPriority w:val="99"/>
    <w:semiHidden/>
    <w:rsid w:val="00D61CE2"/>
    <w:rPr>
      <w:rFonts w:ascii="Tahoma" w:eastAsia="Times New Roman" w:hAnsi="Tahoma" w:cs="Tahoma"/>
      <w:sz w:val="16"/>
      <w:szCs w:val="16"/>
      <w:lang w:val="uk-UA" w:eastAsia="ru-RU"/>
    </w:rPr>
  </w:style>
  <w:style w:type="character" w:customStyle="1" w:styleId="rvts7">
    <w:name w:val="rvts7"/>
    <w:basedOn w:val="a0"/>
    <w:rsid w:val="009A5381"/>
  </w:style>
  <w:style w:type="character" w:customStyle="1" w:styleId="rvts8">
    <w:name w:val="rvts8"/>
    <w:basedOn w:val="a0"/>
    <w:rsid w:val="009A5381"/>
  </w:style>
  <w:style w:type="paragraph" w:styleId="3">
    <w:name w:val="Body Text Indent 3"/>
    <w:basedOn w:val="a"/>
    <w:link w:val="30"/>
    <w:uiPriority w:val="99"/>
    <w:unhideWhenUsed/>
    <w:rsid w:val="00EA5683"/>
    <w:pPr>
      <w:suppressAutoHyphens/>
      <w:spacing w:line="360" w:lineRule="auto"/>
      <w:ind w:left="426"/>
      <w:jc w:val="both"/>
    </w:pPr>
    <w:rPr>
      <w:b/>
      <w:sz w:val="28"/>
    </w:rPr>
  </w:style>
  <w:style w:type="character" w:customStyle="1" w:styleId="30">
    <w:name w:val="Основной текст с отступом 3 Знак"/>
    <w:basedOn w:val="a0"/>
    <w:link w:val="3"/>
    <w:uiPriority w:val="99"/>
    <w:rsid w:val="00EA5683"/>
    <w:rPr>
      <w:rFonts w:ascii="Times New Roman" w:eastAsia="Times New Roman" w:hAnsi="Times New Roman" w:cs="Times New Roman"/>
      <w:b/>
      <w:sz w:val="28"/>
      <w:szCs w:val="24"/>
      <w:lang w:val="uk-UA" w:eastAsia="ru-RU"/>
    </w:rPr>
  </w:style>
  <w:style w:type="table" w:customStyle="1" w:styleId="21">
    <w:name w:val="Сетка таблицы2"/>
    <w:basedOn w:val="a1"/>
    <w:next w:val="a7"/>
    <w:uiPriority w:val="39"/>
    <w:rsid w:val="0004149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basedOn w:val="a0"/>
    <w:rsid w:val="0004149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rsid w:val="0051257A"/>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51257A"/>
    <w:pPr>
      <w:widowControl w:val="0"/>
      <w:shd w:val="clear" w:color="auto" w:fill="FFFFFF"/>
      <w:spacing w:after="1200" w:line="0" w:lineRule="atLeast"/>
      <w:jc w:val="center"/>
    </w:pPr>
    <w:rPr>
      <w:sz w:val="28"/>
      <w:szCs w:val="28"/>
      <w:lang w:val="ru-RU" w:eastAsia="en-US"/>
    </w:rPr>
  </w:style>
  <w:style w:type="character" w:customStyle="1" w:styleId="a4">
    <w:name w:val="Абзац списка Знак"/>
    <w:link w:val="a3"/>
    <w:uiPriority w:val="99"/>
    <w:locked/>
    <w:rsid w:val="002055CD"/>
    <w:rPr>
      <w:rFonts w:ascii="Times New Roman" w:eastAsia="Times New Roman" w:hAnsi="Times New Roman" w:cs="Times New Roman"/>
      <w:sz w:val="24"/>
      <w:szCs w:val="24"/>
      <w:lang w:val="uk-UA" w:eastAsia="ru-RU"/>
    </w:rPr>
  </w:style>
  <w:style w:type="character" w:customStyle="1" w:styleId="CharAttribute2">
    <w:name w:val="CharAttribute2"/>
    <w:uiPriority w:val="99"/>
    <w:rsid w:val="0001632F"/>
    <w:rPr>
      <w:rFonts w:ascii="Times New Roman CYR"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744">
      <w:bodyDiv w:val="1"/>
      <w:marLeft w:val="0"/>
      <w:marRight w:val="0"/>
      <w:marTop w:val="0"/>
      <w:marBottom w:val="0"/>
      <w:divBdr>
        <w:top w:val="none" w:sz="0" w:space="0" w:color="auto"/>
        <w:left w:val="none" w:sz="0" w:space="0" w:color="auto"/>
        <w:bottom w:val="none" w:sz="0" w:space="0" w:color="auto"/>
        <w:right w:val="none" w:sz="0" w:space="0" w:color="auto"/>
      </w:divBdr>
    </w:div>
    <w:div w:id="324550667">
      <w:bodyDiv w:val="1"/>
      <w:marLeft w:val="0"/>
      <w:marRight w:val="0"/>
      <w:marTop w:val="0"/>
      <w:marBottom w:val="0"/>
      <w:divBdr>
        <w:top w:val="none" w:sz="0" w:space="0" w:color="auto"/>
        <w:left w:val="none" w:sz="0" w:space="0" w:color="auto"/>
        <w:bottom w:val="none" w:sz="0" w:space="0" w:color="auto"/>
        <w:right w:val="none" w:sz="0" w:space="0" w:color="auto"/>
      </w:divBdr>
    </w:div>
    <w:div w:id="329069524">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dashed" w:sz="6" w:space="2" w:color="CBCBE6"/>
            <w:right w:val="none" w:sz="0" w:space="0" w:color="auto"/>
          </w:divBdr>
        </w:div>
      </w:divsChild>
    </w:div>
    <w:div w:id="692876003">
      <w:bodyDiv w:val="1"/>
      <w:marLeft w:val="0"/>
      <w:marRight w:val="0"/>
      <w:marTop w:val="0"/>
      <w:marBottom w:val="0"/>
      <w:divBdr>
        <w:top w:val="none" w:sz="0" w:space="0" w:color="auto"/>
        <w:left w:val="none" w:sz="0" w:space="0" w:color="auto"/>
        <w:bottom w:val="none" w:sz="0" w:space="0" w:color="auto"/>
        <w:right w:val="none" w:sz="0" w:space="0" w:color="auto"/>
      </w:divBdr>
    </w:div>
    <w:div w:id="1045252472">
      <w:bodyDiv w:val="1"/>
      <w:marLeft w:val="0"/>
      <w:marRight w:val="0"/>
      <w:marTop w:val="0"/>
      <w:marBottom w:val="0"/>
      <w:divBdr>
        <w:top w:val="none" w:sz="0" w:space="0" w:color="auto"/>
        <w:left w:val="none" w:sz="0" w:space="0" w:color="auto"/>
        <w:bottom w:val="none" w:sz="0" w:space="0" w:color="auto"/>
        <w:right w:val="none" w:sz="0" w:space="0" w:color="auto"/>
      </w:divBdr>
    </w:div>
    <w:div w:id="20672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середній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56.2</c:v>
                </c:pt>
              </c:numCache>
            </c:numRef>
          </c:val>
          <c:extLst xmlns:c16r2="http://schemas.microsoft.com/office/drawing/2015/06/chart">
            <c:ext xmlns:c16="http://schemas.microsoft.com/office/drawing/2014/chart" uri="{C3380CC4-5D6E-409C-BE32-E72D297353CC}">
              <c16:uniqueId val="{00000000-8C05-40B3-B0BC-579CD41519A6}"/>
            </c:ext>
          </c:extLst>
        </c:ser>
        <c:ser>
          <c:idx val="1"/>
          <c:order val="1"/>
          <c:tx>
            <c:strRef>
              <c:f>Лист1!$C$1</c:f>
              <c:strCache>
                <c:ptCount val="1"/>
                <c:pt idx="0">
                  <c:v>високий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43.8</c:v>
                </c:pt>
              </c:numCache>
            </c:numRef>
          </c:val>
          <c:extLst xmlns:c16r2="http://schemas.microsoft.com/office/drawing/2015/06/chart">
            <c:ext xmlns:c16="http://schemas.microsoft.com/office/drawing/2014/chart" uri="{C3380CC4-5D6E-409C-BE32-E72D297353CC}">
              <c16:uniqueId val="{00000001-8C05-40B3-B0BC-579CD41519A6}"/>
            </c:ext>
          </c:extLst>
        </c:ser>
        <c:dLbls>
          <c:showLegendKey val="0"/>
          <c:showVal val="0"/>
          <c:showCatName val="0"/>
          <c:showSerName val="0"/>
          <c:showPercent val="0"/>
          <c:showBubbleSize val="0"/>
        </c:dLbls>
        <c:gapWidth val="219"/>
        <c:overlap val="-27"/>
        <c:axId val="221598464"/>
        <c:axId val="221600000"/>
      </c:barChart>
      <c:catAx>
        <c:axId val="2215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600000"/>
        <c:crosses val="autoZero"/>
        <c:auto val="1"/>
        <c:lblAlgn val="ctr"/>
        <c:lblOffset val="100"/>
        <c:noMultiLvlLbl val="0"/>
      </c:catAx>
      <c:valAx>
        <c:axId val="22160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59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Лист1!$B$2:$B$3</c:f>
              <c:numCache>
                <c:formatCode>General</c:formatCode>
                <c:ptCount val="2"/>
                <c:pt idx="0">
                  <c:v>26.8</c:v>
                </c:pt>
                <c:pt idx="1">
                  <c:v>34.5</c:v>
                </c:pt>
              </c:numCache>
            </c:numRef>
          </c:val>
          <c:extLst xmlns:c16r2="http://schemas.microsoft.com/office/drawing/2015/06/chart">
            <c:ext xmlns:c16="http://schemas.microsoft.com/office/drawing/2014/chart" uri="{C3380CC4-5D6E-409C-BE32-E72D297353CC}">
              <c16:uniqueId val="{00000000-9A8F-4507-A2EA-08ED883AF6E1}"/>
            </c:ext>
          </c:extLst>
        </c:ser>
        <c:ser>
          <c:idx val="1"/>
          <c:order val="1"/>
          <c:tx>
            <c:strRef>
              <c:f>Лист1!$C$1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Лист1!$C$2:$C$3</c:f>
              <c:numCache>
                <c:formatCode>General</c:formatCode>
                <c:ptCount val="2"/>
                <c:pt idx="0">
                  <c:v>37.6</c:v>
                </c:pt>
                <c:pt idx="1">
                  <c:v>43.4</c:v>
                </c:pt>
              </c:numCache>
            </c:numRef>
          </c:val>
          <c:extLst xmlns:c16r2="http://schemas.microsoft.com/office/drawing/2015/06/chart">
            <c:ext xmlns:c16="http://schemas.microsoft.com/office/drawing/2014/chart" uri="{C3380CC4-5D6E-409C-BE32-E72D297353CC}">
              <c16:uniqueId val="{00000001-9A8F-4507-A2EA-08ED883AF6E1}"/>
            </c:ext>
          </c:extLst>
        </c:ser>
        <c:ser>
          <c:idx val="2"/>
          <c:order val="2"/>
          <c:tx>
            <c:strRef>
              <c:f>Лист1!$D$1</c:f>
              <c:strCache>
                <c:ptCount val="1"/>
                <c:pt idx="0">
                  <c:v>низький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Лист1!$D$2:$D$3</c:f>
              <c:numCache>
                <c:formatCode>General</c:formatCode>
                <c:ptCount val="2"/>
                <c:pt idx="0">
                  <c:v>35.6</c:v>
                </c:pt>
                <c:pt idx="1">
                  <c:v>22.1</c:v>
                </c:pt>
              </c:numCache>
            </c:numRef>
          </c:val>
          <c:extLst xmlns:c16r2="http://schemas.microsoft.com/office/drawing/2015/06/chart">
            <c:ext xmlns:c16="http://schemas.microsoft.com/office/drawing/2014/chart" uri="{C3380CC4-5D6E-409C-BE32-E72D297353CC}">
              <c16:uniqueId val="{00000002-9A8F-4507-A2EA-08ED883AF6E1}"/>
            </c:ext>
          </c:extLst>
        </c:ser>
        <c:dLbls>
          <c:showLegendKey val="0"/>
          <c:showVal val="0"/>
          <c:showCatName val="0"/>
          <c:showSerName val="0"/>
          <c:showPercent val="0"/>
          <c:showBubbleSize val="0"/>
        </c:dLbls>
        <c:gapWidth val="219"/>
        <c:overlap val="-27"/>
        <c:axId val="224694272"/>
        <c:axId val="224695808"/>
      </c:barChart>
      <c:catAx>
        <c:axId val="22469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695808"/>
        <c:crosses val="autoZero"/>
        <c:auto val="1"/>
        <c:lblAlgn val="ctr"/>
        <c:lblOffset val="100"/>
        <c:noMultiLvlLbl val="0"/>
      </c:catAx>
      <c:valAx>
        <c:axId val="22469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69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ВМ&gt;ЗПМ&gt;ЗНМ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73.099999999999994</c:v>
                </c:pt>
              </c:numCache>
            </c:numRef>
          </c:val>
          <c:extLst xmlns:c16r2="http://schemas.microsoft.com/office/drawing/2015/06/chart">
            <c:ext xmlns:c16="http://schemas.microsoft.com/office/drawing/2014/chart" uri="{C3380CC4-5D6E-409C-BE32-E72D297353CC}">
              <c16:uniqueId val="{00000000-B55F-41C2-A942-B466B2F7B7FB}"/>
            </c:ext>
          </c:extLst>
        </c:ser>
        <c:ser>
          <c:idx val="1"/>
          <c:order val="1"/>
          <c:tx>
            <c:strRef>
              <c:f>Лист1!$C$1</c:f>
              <c:strCache>
                <c:ptCount val="1"/>
                <c:pt idx="0">
                  <c:v>ВМ=ЗПМ&gt;ЗНМ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1-B55F-41C2-A942-B466B2F7B7FB}"/>
            </c:ext>
          </c:extLst>
        </c:ser>
        <c:ser>
          <c:idx val="2"/>
          <c:order val="2"/>
          <c:tx>
            <c:strRef>
              <c:f>Лист1!$D$1</c:f>
              <c:strCache>
                <c:ptCount val="1"/>
                <c:pt idx="0">
                  <c:v>ЗНМ&gt;ЗПМ&gt;ВМ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18.399999999999999</c:v>
                </c:pt>
              </c:numCache>
            </c:numRef>
          </c:val>
          <c:extLst xmlns:c16r2="http://schemas.microsoft.com/office/drawing/2015/06/chart">
            <c:ext xmlns:c16="http://schemas.microsoft.com/office/drawing/2014/chart" uri="{C3380CC4-5D6E-409C-BE32-E72D297353CC}">
              <c16:uniqueId val="{00000002-B55F-41C2-A942-B466B2F7B7FB}"/>
            </c:ext>
          </c:extLst>
        </c:ser>
        <c:dLbls>
          <c:showLegendKey val="0"/>
          <c:showVal val="0"/>
          <c:showCatName val="0"/>
          <c:showSerName val="0"/>
          <c:showPercent val="0"/>
          <c:showBubbleSize val="0"/>
        </c:dLbls>
        <c:gapWidth val="219"/>
        <c:overlap val="-27"/>
        <c:axId val="221628288"/>
        <c:axId val="221629824"/>
      </c:barChart>
      <c:catAx>
        <c:axId val="22162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629824"/>
        <c:crosses val="autoZero"/>
        <c:auto val="1"/>
        <c:lblAlgn val="ctr"/>
        <c:lblOffset val="100"/>
        <c:noMultiLvlLbl val="0"/>
      </c:catAx>
      <c:valAx>
        <c:axId val="22162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62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ВМ&gt;ЗПМ&gt;ЗНМ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73.099999999999994</c:v>
                </c:pt>
              </c:numCache>
            </c:numRef>
          </c:val>
          <c:extLst xmlns:c16r2="http://schemas.microsoft.com/office/drawing/2015/06/chart">
            <c:ext xmlns:c16="http://schemas.microsoft.com/office/drawing/2014/chart" uri="{C3380CC4-5D6E-409C-BE32-E72D297353CC}">
              <c16:uniqueId val="{00000000-8CF3-484D-9D20-18183CF1FD38}"/>
            </c:ext>
          </c:extLst>
        </c:ser>
        <c:ser>
          <c:idx val="1"/>
          <c:order val="1"/>
          <c:tx>
            <c:strRef>
              <c:f>Лист1!$C$1</c:f>
              <c:strCache>
                <c:ptCount val="1"/>
                <c:pt idx="0">
                  <c:v>ВМ=ЗПМ&gt;ЗНМ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1-8CF3-484D-9D20-18183CF1FD38}"/>
            </c:ext>
          </c:extLst>
        </c:ser>
        <c:ser>
          <c:idx val="2"/>
          <c:order val="2"/>
          <c:tx>
            <c:strRef>
              <c:f>Лист1!$D$1</c:f>
              <c:strCache>
                <c:ptCount val="1"/>
                <c:pt idx="0">
                  <c:v>ЗНМ&gt;ЗПМ&gt;ВМ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18.399999999999999</c:v>
                </c:pt>
              </c:numCache>
            </c:numRef>
          </c:val>
          <c:extLst xmlns:c16r2="http://schemas.microsoft.com/office/drawing/2015/06/chart">
            <c:ext xmlns:c16="http://schemas.microsoft.com/office/drawing/2014/chart" uri="{C3380CC4-5D6E-409C-BE32-E72D297353CC}">
              <c16:uniqueId val="{00000002-8CF3-484D-9D20-18183CF1FD38}"/>
            </c:ext>
          </c:extLst>
        </c:ser>
        <c:dLbls>
          <c:showLegendKey val="0"/>
          <c:showVal val="0"/>
          <c:showCatName val="0"/>
          <c:showSerName val="0"/>
          <c:showPercent val="0"/>
          <c:showBubbleSize val="0"/>
        </c:dLbls>
        <c:gapWidth val="219"/>
        <c:overlap val="-27"/>
        <c:axId val="221731840"/>
        <c:axId val="221741824"/>
      </c:barChart>
      <c:catAx>
        <c:axId val="22173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741824"/>
        <c:crosses val="autoZero"/>
        <c:auto val="1"/>
        <c:lblAlgn val="ctr"/>
        <c:lblOffset val="100"/>
        <c:noMultiLvlLbl val="0"/>
      </c:catAx>
      <c:valAx>
        <c:axId val="22174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73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33.299999999999997</c:v>
                </c:pt>
              </c:numCache>
            </c:numRef>
          </c:val>
          <c:extLst xmlns:c16r2="http://schemas.microsoft.com/office/drawing/2015/06/chart">
            <c:ext xmlns:c16="http://schemas.microsoft.com/office/drawing/2014/chart" uri="{C3380CC4-5D6E-409C-BE32-E72D297353CC}">
              <c16:uniqueId val="{00000000-05B9-433E-8518-FD7B09C015CE}"/>
            </c:ext>
          </c:extLst>
        </c:ser>
        <c:ser>
          <c:idx val="1"/>
          <c:order val="1"/>
          <c:tx>
            <c:strRef>
              <c:f>Лист1!$C$1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57.8</c:v>
                </c:pt>
              </c:numCache>
            </c:numRef>
          </c:val>
          <c:extLst xmlns:c16r2="http://schemas.microsoft.com/office/drawing/2015/06/chart">
            <c:ext xmlns:c16="http://schemas.microsoft.com/office/drawing/2014/chart" uri="{C3380CC4-5D6E-409C-BE32-E72D297353CC}">
              <c16:uniqueId val="{00000001-05B9-433E-8518-FD7B09C015CE}"/>
            </c:ext>
          </c:extLst>
        </c:ser>
        <c:ser>
          <c:idx val="2"/>
          <c:order val="2"/>
          <c:tx>
            <c:strRef>
              <c:f>Лист1!$D$1</c:f>
              <c:strCache>
                <c:ptCount val="1"/>
                <c:pt idx="0">
                  <c:v>низький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8.9</c:v>
                </c:pt>
              </c:numCache>
            </c:numRef>
          </c:val>
          <c:extLst xmlns:c16r2="http://schemas.microsoft.com/office/drawing/2015/06/chart">
            <c:ext xmlns:c16="http://schemas.microsoft.com/office/drawing/2014/chart" uri="{C3380CC4-5D6E-409C-BE32-E72D297353CC}">
              <c16:uniqueId val="{00000002-05B9-433E-8518-FD7B09C015CE}"/>
            </c:ext>
          </c:extLst>
        </c:ser>
        <c:dLbls>
          <c:showLegendKey val="0"/>
          <c:showVal val="0"/>
          <c:showCatName val="0"/>
          <c:showSerName val="0"/>
          <c:showPercent val="0"/>
          <c:showBubbleSize val="0"/>
        </c:dLbls>
        <c:gapWidth val="219"/>
        <c:overlap val="-27"/>
        <c:axId val="221761920"/>
        <c:axId val="221763456"/>
      </c:barChart>
      <c:catAx>
        <c:axId val="22176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763456"/>
        <c:crosses val="autoZero"/>
        <c:auto val="1"/>
        <c:lblAlgn val="ctr"/>
        <c:lblOffset val="100"/>
        <c:noMultiLvlLbl val="0"/>
      </c:catAx>
      <c:valAx>
        <c:axId val="22176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7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26.8</c:v>
                </c:pt>
              </c:numCache>
            </c:numRef>
          </c:val>
          <c:extLst xmlns:c16r2="http://schemas.microsoft.com/office/drawing/2015/06/chart">
            <c:ext xmlns:c16="http://schemas.microsoft.com/office/drawing/2014/chart" uri="{C3380CC4-5D6E-409C-BE32-E72D297353CC}">
              <c16:uniqueId val="{00000000-9A8F-4507-A2EA-08ED883AF6E1}"/>
            </c:ext>
          </c:extLst>
        </c:ser>
        <c:ser>
          <c:idx val="1"/>
          <c:order val="1"/>
          <c:tx>
            <c:strRef>
              <c:f>Лист1!$C$1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37.6</c:v>
                </c:pt>
              </c:numCache>
            </c:numRef>
          </c:val>
          <c:extLst xmlns:c16r2="http://schemas.microsoft.com/office/drawing/2015/06/chart">
            <c:ext xmlns:c16="http://schemas.microsoft.com/office/drawing/2014/chart" uri="{C3380CC4-5D6E-409C-BE32-E72D297353CC}">
              <c16:uniqueId val="{00000001-9A8F-4507-A2EA-08ED883AF6E1}"/>
            </c:ext>
          </c:extLst>
        </c:ser>
        <c:ser>
          <c:idx val="2"/>
          <c:order val="2"/>
          <c:tx>
            <c:strRef>
              <c:f>Лист1!$D$1</c:f>
              <c:strCache>
                <c:ptCount val="1"/>
                <c:pt idx="0">
                  <c:v>низький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35.6</c:v>
                </c:pt>
              </c:numCache>
            </c:numRef>
          </c:val>
          <c:extLst xmlns:c16r2="http://schemas.microsoft.com/office/drawing/2015/06/chart">
            <c:ext xmlns:c16="http://schemas.microsoft.com/office/drawing/2014/chart" uri="{C3380CC4-5D6E-409C-BE32-E72D297353CC}">
              <c16:uniqueId val="{00000002-9A8F-4507-A2EA-08ED883AF6E1}"/>
            </c:ext>
          </c:extLst>
        </c:ser>
        <c:dLbls>
          <c:showLegendKey val="0"/>
          <c:showVal val="0"/>
          <c:showCatName val="0"/>
          <c:showSerName val="0"/>
          <c:showPercent val="0"/>
          <c:showBubbleSize val="0"/>
        </c:dLbls>
        <c:gapWidth val="219"/>
        <c:overlap val="-27"/>
        <c:axId val="222688768"/>
        <c:axId val="222690304"/>
      </c:barChart>
      <c:catAx>
        <c:axId val="22268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690304"/>
        <c:crosses val="autoZero"/>
        <c:auto val="1"/>
        <c:lblAlgn val="ctr"/>
        <c:lblOffset val="100"/>
        <c:noMultiLvlLbl val="0"/>
      </c:catAx>
      <c:valAx>
        <c:axId val="22269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68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середній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Лист1!$B$2:$B$3</c:f>
              <c:numCache>
                <c:formatCode>General</c:formatCode>
                <c:ptCount val="2"/>
                <c:pt idx="0">
                  <c:v>56.2</c:v>
                </c:pt>
                <c:pt idx="1">
                  <c:v>47.7</c:v>
                </c:pt>
              </c:numCache>
            </c:numRef>
          </c:val>
          <c:extLst xmlns:c16r2="http://schemas.microsoft.com/office/drawing/2015/06/chart">
            <c:ext xmlns:c16="http://schemas.microsoft.com/office/drawing/2014/chart" uri="{C3380CC4-5D6E-409C-BE32-E72D297353CC}">
              <c16:uniqueId val="{00000000-8C05-40B3-B0BC-579CD41519A6}"/>
            </c:ext>
          </c:extLst>
        </c:ser>
        <c:ser>
          <c:idx val="1"/>
          <c:order val="1"/>
          <c:tx>
            <c:strRef>
              <c:f>Лист1!$C$1</c:f>
              <c:strCache>
                <c:ptCount val="1"/>
                <c:pt idx="0">
                  <c:v>високий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Лист1!$C$2:$C$3</c:f>
              <c:numCache>
                <c:formatCode>General</c:formatCode>
                <c:ptCount val="2"/>
                <c:pt idx="0">
                  <c:v>43.8</c:v>
                </c:pt>
                <c:pt idx="1">
                  <c:v>52.3</c:v>
                </c:pt>
              </c:numCache>
            </c:numRef>
          </c:val>
          <c:extLst xmlns:c16r2="http://schemas.microsoft.com/office/drawing/2015/06/chart">
            <c:ext xmlns:c16="http://schemas.microsoft.com/office/drawing/2014/chart" uri="{C3380CC4-5D6E-409C-BE32-E72D297353CC}">
              <c16:uniqueId val="{00000001-8C05-40B3-B0BC-579CD41519A6}"/>
            </c:ext>
          </c:extLst>
        </c:ser>
        <c:dLbls>
          <c:showLegendKey val="0"/>
          <c:showVal val="0"/>
          <c:showCatName val="0"/>
          <c:showSerName val="0"/>
          <c:showPercent val="0"/>
          <c:showBubbleSize val="0"/>
        </c:dLbls>
        <c:gapWidth val="219"/>
        <c:overlap val="-27"/>
        <c:axId val="222725248"/>
        <c:axId val="222726784"/>
      </c:barChart>
      <c:catAx>
        <c:axId val="22272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26784"/>
        <c:crosses val="autoZero"/>
        <c:auto val="1"/>
        <c:lblAlgn val="ctr"/>
        <c:lblOffset val="100"/>
        <c:noMultiLvlLbl val="0"/>
      </c:catAx>
      <c:valAx>
        <c:axId val="22272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2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ВМ&gt;ЗПМ&gt;ЗНМ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Лист1!$B$2:$B$3</c:f>
              <c:numCache>
                <c:formatCode>General</c:formatCode>
                <c:ptCount val="2"/>
                <c:pt idx="0">
                  <c:v>73.099999999999994</c:v>
                </c:pt>
                <c:pt idx="1">
                  <c:v>85.2</c:v>
                </c:pt>
              </c:numCache>
            </c:numRef>
          </c:val>
          <c:extLst xmlns:c16r2="http://schemas.microsoft.com/office/drawing/2015/06/chart">
            <c:ext xmlns:c16="http://schemas.microsoft.com/office/drawing/2014/chart" uri="{C3380CC4-5D6E-409C-BE32-E72D297353CC}">
              <c16:uniqueId val="{00000000-B55F-41C2-A942-B466B2F7B7FB}"/>
            </c:ext>
          </c:extLst>
        </c:ser>
        <c:ser>
          <c:idx val="1"/>
          <c:order val="1"/>
          <c:tx>
            <c:strRef>
              <c:f>Лист1!$C$1</c:f>
              <c:strCache>
                <c:ptCount val="1"/>
                <c:pt idx="0">
                  <c:v>ВМ=ЗПМ&gt;ЗНМ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Лист1!$C$2:$C$3</c:f>
              <c:numCache>
                <c:formatCode>General</c:formatCode>
                <c:ptCount val="2"/>
                <c:pt idx="0">
                  <c:v>8.5</c:v>
                </c:pt>
                <c:pt idx="1">
                  <c:v>8.3000000000000007</c:v>
                </c:pt>
              </c:numCache>
            </c:numRef>
          </c:val>
          <c:extLst xmlns:c16r2="http://schemas.microsoft.com/office/drawing/2015/06/chart">
            <c:ext xmlns:c16="http://schemas.microsoft.com/office/drawing/2014/chart" uri="{C3380CC4-5D6E-409C-BE32-E72D297353CC}">
              <c16:uniqueId val="{00000001-B55F-41C2-A942-B466B2F7B7FB}"/>
            </c:ext>
          </c:extLst>
        </c:ser>
        <c:ser>
          <c:idx val="2"/>
          <c:order val="2"/>
          <c:tx>
            <c:strRef>
              <c:f>Лист1!$D$1</c:f>
              <c:strCache>
                <c:ptCount val="1"/>
                <c:pt idx="0">
                  <c:v>ЗНМ&gt;ЗПМ&gt;ВМ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 зріз</c:v>
                </c:pt>
                <c:pt idx="1">
                  <c:v>ІІ зріз</c:v>
                </c:pt>
              </c:strCache>
            </c:strRef>
          </c:cat>
          <c:val>
            <c:numRef>
              <c:f>Лист1!$D$2:$D$3</c:f>
              <c:numCache>
                <c:formatCode>General</c:formatCode>
                <c:ptCount val="2"/>
                <c:pt idx="0">
                  <c:v>18.399999999999999</c:v>
                </c:pt>
                <c:pt idx="1">
                  <c:v>18.399999999999999</c:v>
                </c:pt>
              </c:numCache>
            </c:numRef>
          </c:val>
          <c:extLst xmlns:c16r2="http://schemas.microsoft.com/office/drawing/2015/06/chart">
            <c:ext xmlns:c16="http://schemas.microsoft.com/office/drawing/2014/chart" uri="{C3380CC4-5D6E-409C-BE32-E72D297353CC}">
              <c16:uniqueId val="{00000002-B55F-41C2-A942-B466B2F7B7FB}"/>
            </c:ext>
          </c:extLst>
        </c:ser>
        <c:dLbls>
          <c:showLegendKey val="0"/>
          <c:showVal val="0"/>
          <c:showCatName val="0"/>
          <c:showSerName val="0"/>
          <c:showPercent val="0"/>
          <c:showBubbleSize val="0"/>
        </c:dLbls>
        <c:gapWidth val="219"/>
        <c:overlap val="-27"/>
        <c:axId val="222869760"/>
        <c:axId val="222900224"/>
      </c:barChart>
      <c:catAx>
        <c:axId val="22286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900224"/>
        <c:crosses val="autoZero"/>
        <c:auto val="1"/>
        <c:lblAlgn val="ctr"/>
        <c:lblOffset val="100"/>
        <c:noMultiLvlLbl val="0"/>
      </c:catAx>
      <c:valAx>
        <c:axId val="22290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6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Орієнтація на процес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Лист1!$B$2:$B$4</c:f>
              <c:numCache>
                <c:formatCode>General</c:formatCode>
                <c:ptCount val="3"/>
                <c:pt idx="0">
                  <c:v>33.799999999999997</c:v>
                </c:pt>
                <c:pt idx="1">
                  <c:v>26.9</c:v>
                </c:pt>
              </c:numCache>
            </c:numRef>
          </c:val>
          <c:extLst xmlns:c16r2="http://schemas.microsoft.com/office/drawing/2015/06/chart">
            <c:ext xmlns:c16="http://schemas.microsoft.com/office/drawing/2014/chart" uri="{C3380CC4-5D6E-409C-BE32-E72D297353CC}">
              <c16:uniqueId val="{00000000-8CF3-484D-9D20-18183CF1FD38}"/>
            </c:ext>
          </c:extLst>
        </c:ser>
        <c:ser>
          <c:idx val="1"/>
          <c:order val="1"/>
          <c:tx>
            <c:strRef>
              <c:f>Лист1!$C$1</c:f>
              <c:strCache>
                <c:ptCount val="1"/>
                <c:pt idx="0">
                  <c:v>Орієнтація на результат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Лист1!$C$2:$C$4</c:f>
              <c:numCache>
                <c:formatCode>General</c:formatCode>
                <c:ptCount val="3"/>
                <c:pt idx="0">
                  <c:v>35.4</c:v>
                </c:pt>
                <c:pt idx="1">
                  <c:v>42.5</c:v>
                </c:pt>
              </c:numCache>
            </c:numRef>
          </c:val>
          <c:extLst xmlns:c16r2="http://schemas.microsoft.com/office/drawing/2015/06/chart">
            <c:ext xmlns:c16="http://schemas.microsoft.com/office/drawing/2014/chart" uri="{C3380CC4-5D6E-409C-BE32-E72D297353CC}">
              <c16:uniqueId val="{00000001-8CF3-484D-9D20-18183CF1FD38}"/>
            </c:ext>
          </c:extLst>
        </c:ser>
        <c:ser>
          <c:idx val="2"/>
          <c:order val="2"/>
          <c:tx>
            <c:strRef>
              <c:f>Лист1!$D$1</c:f>
              <c:strCache>
                <c:ptCount val="1"/>
                <c:pt idx="0">
                  <c:v>Орієнтація на альтруїзм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Лист1!$D$2:$D$4</c:f>
              <c:numCache>
                <c:formatCode>General</c:formatCode>
                <c:ptCount val="3"/>
                <c:pt idx="0">
                  <c:v>43.1</c:v>
                </c:pt>
                <c:pt idx="1">
                  <c:v>52.4</c:v>
                </c:pt>
              </c:numCache>
            </c:numRef>
          </c:val>
          <c:extLst xmlns:c16r2="http://schemas.microsoft.com/office/drawing/2015/06/chart">
            <c:ext xmlns:c16="http://schemas.microsoft.com/office/drawing/2014/chart" uri="{C3380CC4-5D6E-409C-BE32-E72D297353CC}">
              <c16:uniqueId val="{00000002-8CF3-484D-9D20-18183CF1FD38}"/>
            </c:ext>
          </c:extLst>
        </c:ser>
        <c:ser>
          <c:idx val="3"/>
          <c:order val="3"/>
          <c:tx>
            <c:strRef>
              <c:f>Лист1!$E$1</c:f>
              <c:strCache>
                <c:ptCount val="1"/>
                <c:pt idx="0">
                  <c:v>Орієнтація на егоїзм</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Лист1!$E$2:$E$4</c:f>
              <c:numCache>
                <c:formatCode>General</c:formatCode>
                <c:ptCount val="3"/>
                <c:pt idx="0">
                  <c:v>30.8</c:v>
                </c:pt>
                <c:pt idx="1">
                  <c:v>26.1</c:v>
                </c:pt>
              </c:numCache>
            </c:numRef>
          </c:val>
        </c:ser>
        <c:ser>
          <c:idx val="4"/>
          <c:order val="4"/>
          <c:tx>
            <c:strRef>
              <c:f>Лист1!$F$1</c:f>
              <c:strCache>
                <c:ptCount val="1"/>
                <c:pt idx="0">
                  <c:v>Орієнтація на роботу</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Лист1!$F$2:$F$4</c:f>
              <c:numCache>
                <c:formatCode>General</c:formatCode>
                <c:ptCount val="3"/>
                <c:pt idx="0">
                  <c:v>36.200000000000003</c:v>
                </c:pt>
                <c:pt idx="1">
                  <c:v>48.9</c:v>
                </c:pt>
              </c:numCache>
            </c:numRef>
          </c:val>
        </c:ser>
        <c:ser>
          <c:idx val="5"/>
          <c:order val="5"/>
          <c:tx>
            <c:strRef>
              <c:f>Лист1!$G$1</c:f>
              <c:strCache>
                <c:ptCount val="1"/>
                <c:pt idx="0">
                  <c:v>Орієнтація на свободу</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Лист1!$G$2:$G$4</c:f>
              <c:numCache>
                <c:formatCode>General</c:formatCode>
                <c:ptCount val="3"/>
                <c:pt idx="0">
                  <c:v>45.4</c:v>
                </c:pt>
                <c:pt idx="1">
                  <c:v>52.1</c:v>
                </c:pt>
              </c:numCache>
            </c:numRef>
          </c:val>
        </c:ser>
        <c:ser>
          <c:idx val="6"/>
          <c:order val="6"/>
          <c:tx>
            <c:strRef>
              <c:f>Лист1!$H$1</c:f>
              <c:strCache>
                <c:ptCount val="1"/>
                <c:pt idx="0">
                  <c:v>Орієнтація на владу</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Лист1!$H$2:$H$4</c:f>
              <c:numCache>
                <c:formatCode>General</c:formatCode>
                <c:ptCount val="3"/>
                <c:pt idx="0">
                  <c:v>56.2</c:v>
                </c:pt>
                <c:pt idx="1">
                  <c:v>49.5</c:v>
                </c:pt>
              </c:numCache>
            </c:numRef>
          </c:val>
        </c:ser>
        <c:ser>
          <c:idx val="7"/>
          <c:order val="7"/>
          <c:tx>
            <c:strRef>
              <c:f>Лист1!$I$1</c:f>
              <c:strCache>
                <c:ptCount val="1"/>
                <c:pt idx="0">
                  <c:v>Орієнтація на гроші</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Лист1!$I$2:$I$4</c:f>
              <c:numCache>
                <c:formatCode>General</c:formatCode>
                <c:ptCount val="3"/>
                <c:pt idx="0">
                  <c:v>41.5</c:v>
                </c:pt>
                <c:pt idx="1">
                  <c:v>39.1</c:v>
                </c:pt>
              </c:numCache>
            </c:numRef>
          </c:val>
        </c:ser>
        <c:dLbls>
          <c:showLegendKey val="0"/>
          <c:showVal val="0"/>
          <c:showCatName val="0"/>
          <c:showSerName val="0"/>
          <c:showPercent val="0"/>
          <c:showBubbleSize val="0"/>
        </c:dLbls>
        <c:gapWidth val="219"/>
        <c:overlap val="-27"/>
        <c:axId val="222967296"/>
        <c:axId val="222968832"/>
      </c:barChart>
      <c:catAx>
        <c:axId val="22296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968832"/>
        <c:crosses val="autoZero"/>
        <c:auto val="1"/>
        <c:lblAlgn val="ctr"/>
        <c:lblOffset val="100"/>
        <c:noMultiLvlLbl val="0"/>
      </c:catAx>
      <c:valAx>
        <c:axId val="22296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967296"/>
        <c:crosses val="autoZero"/>
        <c:crossBetween val="between"/>
      </c:valAx>
      <c:spPr>
        <a:noFill/>
        <a:ln>
          <a:noFill/>
        </a:ln>
        <a:effectLst/>
      </c:spPr>
    </c:plotArea>
    <c:legend>
      <c:legendPos val="b"/>
      <c:layout>
        <c:manualLayout>
          <c:xMode val="edge"/>
          <c:yMode val="edge"/>
          <c:x val="3.3524533391659388E-2"/>
          <c:y val="0.78124859392575929"/>
          <c:w val="0.94915445465150194"/>
          <c:h val="0.1949418822647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Лист1!$B$2:$B$4</c:f>
              <c:numCache>
                <c:formatCode>General</c:formatCode>
                <c:ptCount val="3"/>
                <c:pt idx="0">
                  <c:v>33.299999999999997</c:v>
                </c:pt>
                <c:pt idx="1">
                  <c:v>42.1</c:v>
                </c:pt>
              </c:numCache>
            </c:numRef>
          </c:val>
          <c:extLst xmlns:c16r2="http://schemas.microsoft.com/office/drawing/2015/06/chart">
            <c:ext xmlns:c16="http://schemas.microsoft.com/office/drawing/2014/chart" uri="{C3380CC4-5D6E-409C-BE32-E72D297353CC}">
              <c16:uniqueId val="{00000000-05B9-433E-8518-FD7B09C015CE}"/>
            </c:ext>
          </c:extLst>
        </c:ser>
        <c:ser>
          <c:idx val="1"/>
          <c:order val="1"/>
          <c:tx>
            <c:strRef>
              <c:f>Лист1!$C$1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Лист1!$C$2:$C$4</c:f>
              <c:numCache>
                <c:formatCode>General</c:formatCode>
                <c:ptCount val="3"/>
                <c:pt idx="0">
                  <c:v>57.8</c:v>
                </c:pt>
                <c:pt idx="1">
                  <c:v>51.7</c:v>
                </c:pt>
              </c:numCache>
            </c:numRef>
          </c:val>
          <c:extLst xmlns:c16r2="http://schemas.microsoft.com/office/drawing/2015/06/chart">
            <c:ext xmlns:c16="http://schemas.microsoft.com/office/drawing/2014/chart" uri="{C3380CC4-5D6E-409C-BE32-E72D297353CC}">
              <c16:uniqueId val="{00000001-05B9-433E-8518-FD7B09C015CE}"/>
            </c:ext>
          </c:extLst>
        </c:ser>
        <c:ser>
          <c:idx val="2"/>
          <c:order val="2"/>
          <c:tx>
            <c:strRef>
              <c:f>Лист1!$D$1</c:f>
              <c:strCache>
                <c:ptCount val="1"/>
                <c:pt idx="0">
                  <c:v>низький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І зріз</c:v>
                </c:pt>
                <c:pt idx="1">
                  <c:v>ІІ зріз</c:v>
                </c:pt>
              </c:strCache>
            </c:strRef>
          </c:cat>
          <c:val>
            <c:numRef>
              <c:f>Лист1!$D$2:$D$4</c:f>
              <c:numCache>
                <c:formatCode>General</c:formatCode>
                <c:ptCount val="3"/>
                <c:pt idx="0">
                  <c:v>8.9</c:v>
                </c:pt>
                <c:pt idx="1">
                  <c:v>6.2</c:v>
                </c:pt>
              </c:numCache>
            </c:numRef>
          </c:val>
          <c:extLst xmlns:c16r2="http://schemas.microsoft.com/office/drawing/2015/06/chart">
            <c:ext xmlns:c16="http://schemas.microsoft.com/office/drawing/2014/chart" uri="{C3380CC4-5D6E-409C-BE32-E72D297353CC}">
              <c16:uniqueId val="{00000002-05B9-433E-8518-FD7B09C015CE}"/>
            </c:ext>
          </c:extLst>
        </c:ser>
        <c:dLbls>
          <c:showLegendKey val="0"/>
          <c:showVal val="0"/>
          <c:showCatName val="0"/>
          <c:showSerName val="0"/>
          <c:showPercent val="0"/>
          <c:showBubbleSize val="0"/>
        </c:dLbls>
        <c:gapWidth val="219"/>
        <c:overlap val="-27"/>
        <c:axId val="223197824"/>
        <c:axId val="223207808"/>
      </c:barChart>
      <c:catAx>
        <c:axId val="2231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207808"/>
        <c:crosses val="autoZero"/>
        <c:auto val="1"/>
        <c:lblAlgn val="ctr"/>
        <c:lblOffset val="100"/>
        <c:noMultiLvlLbl val="0"/>
      </c:catAx>
      <c:valAx>
        <c:axId val="22320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19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03A9-DA9B-4EE6-90EB-C40E003F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74</Pages>
  <Words>20130</Words>
  <Characters>114744</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2020-05-20T15:49:00Z</cp:lastPrinted>
  <dcterms:created xsi:type="dcterms:W3CDTF">2021-11-27T15:33:00Z</dcterms:created>
  <dcterms:modified xsi:type="dcterms:W3CDTF">2021-12-09T01:48:00Z</dcterms:modified>
</cp:coreProperties>
</file>