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DA" w:rsidRPr="00FC5132" w:rsidRDefault="001724DA" w:rsidP="001724DA">
      <w:pPr>
        <w:widowControl w:val="0"/>
        <w:spacing w:line="360" w:lineRule="auto"/>
        <w:jc w:val="center"/>
        <w:rPr>
          <w:b/>
          <w:bCs/>
          <w:sz w:val="28"/>
          <w:szCs w:val="28"/>
        </w:rPr>
      </w:pPr>
      <w:r w:rsidRPr="00FC5132">
        <w:rPr>
          <w:b/>
          <w:bCs/>
          <w:sz w:val="28"/>
          <w:szCs w:val="28"/>
        </w:rPr>
        <w:t>Мі</w:t>
      </w:r>
      <w:r w:rsidRPr="00FC5132">
        <w:rPr>
          <w:b/>
          <w:bCs/>
          <w:spacing w:val="-2"/>
          <w:sz w:val="28"/>
          <w:szCs w:val="28"/>
        </w:rPr>
        <w:t>н</w:t>
      </w:r>
      <w:r w:rsidRPr="00FC5132">
        <w:rPr>
          <w:b/>
          <w:bCs/>
          <w:sz w:val="28"/>
          <w:szCs w:val="28"/>
        </w:rPr>
        <w:t>іс</w:t>
      </w:r>
      <w:r w:rsidRPr="00FC5132">
        <w:rPr>
          <w:b/>
          <w:bCs/>
          <w:spacing w:val="-2"/>
          <w:sz w:val="28"/>
          <w:szCs w:val="28"/>
        </w:rPr>
        <w:t>те</w:t>
      </w:r>
      <w:r w:rsidRPr="00FC5132">
        <w:rPr>
          <w:b/>
          <w:bCs/>
          <w:sz w:val="28"/>
          <w:szCs w:val="28"/>
        </w:rPr>
        <w:t>рс</w:t>
      </w:r>
      <w:r w:rsidRPr="00FC5132">
        <w:rPr>
          <w:b/>
          <w:bCs/>
          <w:spacing w:val="-2"/>
          <w:sz w:val="28"/>
          <w:szCs w:val="28"/>
        </w:rPr>
        <w:t>т</w:t>
      </w:r>
      <w:r w:rsidRPr="00FC5132">
        <w:rPr>
          <w:b/>
          <w:bCs/>
          <w:sz w:val="28"/>
          <w:szCs w:val="28"/>
        </w:rPr>
        <w:t>во</w:t>
      </w:r>
      <w:r w:rsidRPr="00FC5132">
        <w:rPr>
          <w:b/>
          <w:bCs/>
          <w:spacing w:val="-1"/>
          <w:sz w:val="28"/>
          <w:szCs w:val="28"/>
        </w:rPr>
        <w:t xml:space="preserve"> </w:t>
      </w:r>
      <w:r w:rsidRPr="00FC5132">
        <w:rPr>
          <w:b/>
          <w:bCs/>
          <w:sz w:val="28"/>
          <w:szCs w:val="28"/>
        </w:rPr>
        <w:t>освіти</w:t>
      </w:r>
      <w:r w:rsidRPr="00FC5132">
        <w:rPr>
          <w:b/>
          <w:bCs/>
          <w:spacing w:val="-2"/>
          <w:sz w:val="28"/>
          <w:szCs w:val="28"/>
        </w:rPr>
        <w:t xml:space="preserve"> </w:t>
      </w:r>
      <w:r w:rsidRPr="00FC5132">
        <w:rPr>
          <w:b/>
          <w:bCs/>
          <w:sz w:val="28"/>
          <w:szCs w:val="28"/>
        </w:rPr>
        <w:t>і</w:t>
      </w:r>
      <w:r w:rsidRPr="00FC5132">
        <w:rPr>
          <w:b/>
          <w:bCs/>
          <w:spacing w:val="-1"/>
          <w:sz w:val="28"/>
          <w:szCs w:val="28"/>
        </w:rPr>
        <w:t xml:space="preserve"> </w:t>
      </w:r>
      <w:r w:rsidRPr="00FC5132">
        <w:rPr>
          <w:b/>
          <w:bCs/>
          <w:spacing w:val="-2"/>
          <w:sz w:val="28"/>
          <w:szCs w:val="28"/>
        </w:rPr>
        <w:t>на</w:t>
      </w:r>
      <w:r w:rsidRPr="00FC5132">
        <w:rPr>
          <w:b/>
          <w:bCs/>
          <w:sz w:val="28"/>
          <w:szCs w:val="28"/>
        </w:rPr>
        <w:t>уки</w:t>
      </w:r>
      <w:r w:rsidRPr="00FC5132">
        <w:rPr>
          <w:b/>
          <w:bCs/>
          <w:spacing w:val="-2"/>
          <w:sz w:val="28"/>
          <w:szCs w:val="28"/>
        </w:rPr>
        <w:t xml:space="preserve"> У</w:t>
      </w:r>
      <w:r w:rsidRPr="00FC5132">
        <w:rPr>
          <w:b/>
          <w:bCs/>
          <w:sz w:val="28"/>
          <w:szCs w:val="28"/>
        </w:rPr>
        <w:t>кр</w:t>
      </w:r>
      <w:r w:rsidRPr="00FC5132">
        <w:rPr>
          <w:b/>
          <w:bCs/>
          <w:spacing w:val="-1"/>
          <w:sz w:val="28"/>
          <w:szCs w:val="28"/>
        </w:rPr>
        <w:t>а</w:t>
      </w:r>
      <w:r w:rsidRPr="00FC5132">
        <w:rPr>
          <w:b/>
          <w:bCs/>
          <w:sz w:val="28"/>
          <w:szCs w:val="28"/>
        </w:rPr>
        <w:t>ї</w:t>
      </w:r>
      <w:r w:rsidRPr="00FC5132">
        <w:rPr>
          <w:b/>
          <w:bCs/>
          <w:spacing w:val="-2"/>
          <w:sz w:val="28"/>
          <w:szCs w:val="28"/>
        </w:rPr>
        <w:t>н</w:t>
      </w:r>
      <w:r w:rsidRPr="00FC5132">
        <w:rPr>
          <w:b/>
          <w:bCs/>
          <w:sz w:val="28"/>
          <w:szCs w:val="28"/>
        </w:rPr>
        <w:t>и</w:t>
      </w:r>
    </w:p>
    <w:p w:rsidR="001724DA" w:rsidRPr="00FC5132" w:rsidRDefault="001724DA" w:rsidP="001724DA">
      <w:pPr>
        <w:widowControl w:val="0"/>
        <w:spacing w:line="360" w:lineRule="auto"/>
        <w:jc w:val="center"/>
        <w:rPr>
          <w:b/>
          <w:bCs/>
          <w:sz w:val="28"/>
          <w:szCs w:val="28"/>
        </w:rPr>
      </w:pPr>
      <w:r w:rsidRPr="00FC5132">
        <w:rPr>
          <w:b/>
          <w:bCs/>
          <w:sz w:val="28"/>
          <w:szCs w:val="28"/>
        </w:rPr>
        <w:t>Західноукраїнський</w:t>
      </w:r>
      <w:r w:rsidRPr="00FC5132">
        <w:rPr>
          <w:b/>
          <w:bCs/>
          <w:spacing w:val="-1"/>
          <w:sz w:val="28"/>
          <w:szCs w:val="28"/>
        </w:rPr>
        <w:t xml:space="preserve"> </w:t>
      </w:r>
      <w:r w:rsidRPr="00FC5132">
        <w:rPr>
          <w:b/>
          <w:bCs/>
          <w:spacing w:val="-2"/>
          <w:sz w:val="28"/>
          <w:szCs w:val="28"/>
        </w:rPr>
        <w:t>нац</w:t>
      </w:r>
      <w:r w:rsidRPr="00FC5132">
        <w:rPr>
          <w:b/>
          <w:bCs/>
          <w:sz w:val="28"/>
          <w:szCs w:val="28"/>
        </w:rPr>
        <w:t>і</w:t>
      </w:r>
      <w:r w:rsidRPr="00FC5132">
        <w:rPr>
          <w:b/>
          <w:bCs/>
          <w:spacing w:val="-2"/>
          <w:sz w:val="28"/>
          <w:szCs w:val="28"/>
        </w:rPr>
        <w:t>он</w:t>
      </w:r>
      <w:r w:rsidRPr="00FC5132">
        <w:rPr>
          <w:b/>
          <w:bCs/>
          <w:sz w:val="28"/>
          <w:szCs w:val="28"/>
        </w:rPr>
        <w:t>ал</w:t>
      </w:r>
      <w:r w:rsidRPr="00FC5132">
        <w:rPr>
          <w:b/>
          <w:bCs/>
          <w:spacing w:val="-2"/>
          <w:sz w:val="28"/>
          <w:szCs w:val="28"/>
        </w:rPr>
        <w:t>ьни</w:t>
      </w:r>
      <w:r w:rsidRPr="00FC5132">
        <w:rPr>
          <w:b/>
          <w:bCs/>
          <w:sz w:val="28"/>
          <w:szCs w:val="28"/>
        </w:rPr>
        <w:t>й унів</w:t>
      </w:r>
      <w:r w:rsidRPr="00FC5132">
        <w:rPr>
          <w:b/>
          <w:bCs/>
          <w:spacing w:val="-2"/>
          <w:sz w:val="28"/>
          <w:szCs w:val="28"/>
        </w:rPr>
        <w:t>е</w:t>
      </w:r>
      <w:r w:rsidRPr="00FC5132">
        <w:rPr>
          <w:b/>
          <w:bCs/>
          <w:sz w:val="28"/>
          <w:szCs w:val="28"/>
        </w:rPr>
        <w:t>рс</w:t>
      </w:r>
      <w:r w:rsidRPr="00FC5132">
        <w:rPr>
          <w:b/>
          <w:bCs/>
          <w:spacing w:val="-2"/>
          <w:sz w:val="28"/>
          <w:szCs w:val="28"/>
        </w:rPr>
        <w:t>ите</w:t>
      </w:r>
      <w:r w:rsidRPr="00FC5132">
        <w:rPr>
          <w:b/>
          <w:bCs/>
          <w:sz w:val="28"/>
          <w:szCs w:val="28"/>
        </w:rPr>
        <w:t>т</w:t>
      </w:r>
    </w:p>
    <w:p w:rsidR="001724DA" w:rsidRPr="00FC5132" w:rsidRDefault="001724DA" w:rsidP="001724DA">
      <w:pPr>
        <w:widowControl w:val="0"/>
        <w:spacing w:line="360" w:lineRule="auto"/>
        <w:jc w:val="center"/>
        <w:rPr>
          <w:b/>
          <w:bCs/>
          <w:sz w:val="28"/>
          <w:szCs w:val="28"/>
        </w:rPr>
      </w:pPr>
      <w:r w:rsidRPr="00FC5132">
        <w:rPr>
          <w:b/>
          <w:bCs/>
          <w:sz w:val="28"/>
          <w:szCs w:val="28"/>
        </w:rPr>
        <w:t>Факультет</w:t>
      </w:r>
      <w:r w:rsidRPr="00FC5132">
        <w:rPr>
          <w:sz w:val="28"/>
          <w:szCs w:val="28"/>
        </w:rPr>
        <w:t xml:space="preserve"> </w:t>
      </w:r>
      <w:hyperlink r:id="rId9" w:history="1">
        <w:r w:rsidRPr="00FC5132">
          <w:rPr>
            <w:sz w:val="28"/>
            <w:szCs w:val="28"/>
            <w:bdr w:val="none" w:sz="0" w:space="0" w:color="auto" w:frame="1"/>
            <w:shd w:val="clear" w:color="auto" w:fill="FFFFFF"/>
          </w:rPr>
          <w:t>соціально-гуманітарний</w:t>
        </w:r>
        <w:r w:rsidRPr="00FC5132">
          <w:rPr>
            <w:b/>
            <w:bCs/>
            <w:sz w:val="28"/>
            <w:szCs w:val="28"/>
            <w:bdr w:val="none" w:sz="0" w:space="0" w:color="auto" w:frame="1"/>
            <w:shd w:val="clear" w:color="auto" w:fill="FFFFFF"/>
          </w:rPr>
          <w:t xml:space="preserve"> </w:t>
        </w:r>
      </w:hyperlink>
    </w:p>
    <w:p w:rsidR="001724DA" w:rsidRPr="00FC5132" w:rsidRDefault="001724DA" w:rsidP="001724DA">
      <w:pPr>
        <w:widowControl w:val="0"/>
        <w:spacing w:line="360" w:lineRule="auto"/>
        <w:jc w:val="center"/>
        <w:rPr>
          <w:b/>
          <w:bCs/>
          <w:sz w:val="28"/>
          <w:szCs w:val="28"/>
        </w:rPr>
      </w:pPr>
      <w:r w:rsidRPr="00FC5132">
        <w:rPr>
          <w:b/>
          <w:bCs/>
          <w:sz w:val="28"/>
          <w:szCs w:val="28"/>
        </w:rPr>
        <w:t>Каф</w:t>
      </w:r>
      <w:r w:rsidRPr="00FC5132">
        <w:rPr>
          <w:b/>
          <w:bCs/>
          <w:spacing w:val="-2"/>
          <w:sz w:val="28"/>
          <w:szCs w:val="28"/>
        </w:rPr>
        <w:t>е</w:t>
      </w:r>
      <w:r w:rsidRPr="00FC5132">
        <w:rPr>
          <w:b/>
          <w:bCs/>
          <w:sz w:val="28"/>
          <w:szCs w:val="28"/>
        </w:rPr>
        <w:t>д</w:t>
      </w:r>
      <w:r w:rsidRPr="00FC5132">
        <w:rPr>
          <w:b/>
          <w:bCs/>
          <w:spacing w:val="-2"/>
          <w:sz w:val="28"/>
          <w:szCs w:val="28"/>
        </w:rPr>
        <w:t>р</w:t>
      </w:r>
      <w:r w:rsidRPr="00FC5132">
        <w:rPr>
          <w:b/>
          <w:bCs/>
          <w:sz w:val="28"/>
          <w:szCs w:val="28"/>
        </w:rPr>
        <w:t xml:space="preserve">а </w:t>
      </w:r>
      <w:r w:rsidRPr="00FC5132">
        <w:rPr>
          <w:sz w:val="28"/>
          <w:szCs w:val="28"/>
          <w:shd w:val="clear" w:color="auto" w:fill="FFFFFF"/>
        </w:rPr>
        <w:t>психології та соціальної роботи</w:t>
      </w:r>
    </w:p>
    <w:p w:rsidR="001724DA" w:rsidRPr="00FC5132" w:rsidRDefault="001724DA" w:rsidP="001724DA">
      <w:pPr>
        <w:widowControl w:val="0"/>
        <w:spacing w:line="360" w:lineRule="auto"/>
        <w:ind w:left="284" w:firstLine="850"/>
        <w:jc w:val="center"/>
        <w:rPr>
          <w:b/>
          <w:bCs/>
          <w:sz w:val="28"/>
          <w:szCs w:val="28"/>
        </w:rPr>
      </w:pPr>
    </w:p>
    <w:p w:rsidR="001724DA" w:rsidRDefault="001724DA" w:rsidP="001724DA">
      <w:pPr>
        <w:widowControl w:val="0"/>
        <w:spacing w:line="360" w:lineRule="auto"/>
        <w:ind w:left="284" w:firstLine="850"/>
        <w:jc w:val="center"/>
        <w:rPr>
          <w:b/>
          <w:bCs/>
          <w:sz w:val="28"/>
          <w:szCs w:val="28"/>
        </w:rPr>
      </w:pPr>
    </w:p>
    <w:p w:rsidR="001724DA" w:rsidRPr="00FC5132" w:rsidRDefault="001724DA" w:rsidP="001724DA">
      <w:pPr>
        <w:widowControl w:val="0"/>
        <w:spacing w:line="360" w:lineRule="auto"/>
        <w:ind w:left="284" w:firstLine="850"/>
        <w:jc w:val="center"/>
        <w:rPr>
          <w:b/>
          <w:bCs/>
          <w:sz w:val="28"/>
          <w:szCs w:val="28"/>
        </w:rPr>
      </w:pPr>
    </w:p>
    <w:p w:rsidR="001724DA" w:rsidRPr="00FC5132" w:rsidRDefault="0049004D" w:rsidP="001724DA">
      <w:pPr>
        <w:widowControl w:val="0"/>
        <w:spacing w:line="360" w:lineRule="auto"/>
        <w:jc w:val="center"/>
        <w:rPr>
          <w:b/>
          <w:bCs/>
          <w:sz w:val="28"/>
          <w:szCs w:val="28"/>
        </w:rPr>
      </w:pPr>
      <w:r w:rsidRPr="0049004D">
        <w:rPr>
          <w:b/>
          <w:sz w:val="28"/>
          <w:szCs w:val="28"/>
        </w:rPr>
        <w:t>БОЯРСЬКА Андріана Вадимівна</w:t>
      </w:r>
    </w:p>
    <w:p w:rsidR="001724DA" w:rsidRPr="00FC5132" w:rsidRDefault="001724DA" w:rsidP="001724DA">
      <w:pPr>
        <w:widowControl w:val="0"/>
        <w:spacing w:line="360" w:lineRule="auto"/>
        <w:ind w:left="284" w:firstLine="850"/>
        <w:jc w:val="center"/>
        <w:rPr>
          <w:b/>
          <w:bCs/>
          <w:sz w:val="28"/>
          <w:szCs w:val="28"/>
        </w:rPr>
      </w:pPr>
    </w:p>
    <w:p w:rsidR="001724DA" w:rsidRPr="00FC5132" w:rsidRDefault="001724DA" w:rsidP="001724DA">
      <w:pPr>
        <w:spacing w:line="360" w:lineRule="auto"/>
        <w:jc w:val="center"/>
        <w:rPr>
          <w:rFonts w:eastAsia="Calibri"/>
          <w:b/>
          <w:bCs/>
          <w:kern w:val="36"/>
          <w:sz w:val="32"/>
          <w:szCs w:val="32"/>
        </w:rPr>
      </w:pPr>
      <w:r w:rsidRPr="00FC5132">
        <w:rPr>
          <w:rFonts w:eastAsia="Calibri"/>
          <w:b/>
          <w:bCs/>
          <w:kern w:val="36"/>
          <w:sz w:val="32"/>
          <w:szCs w:val="32"/>
        </w:rPr>
        <w:t>«</w:t>
      </w:r>
      <w:r w:rsidRPr="00FE5B05">
        <w:rPr>
          <w:rFonts w:eastAsia="Calibri"/>
          <w:b/>
          <w:color w:val="000000" w:themeColor="text1"/>
          <w:sz w:val="28"/>
          <w:szCs w:val="28"/>
        </w:rPr>
        <w:t>СОЦІАЛЬНО-РОЛЬОВИЙ РЕПЕРТУАР ГРОМАДЯНСЬКОЇ ДІЯЛЬНОСТІ МОЛОДІ ЯК ЧИННИК ОСОБИСТІСНОЇ СОЦІАЛІЗАЦІЇ</w:t>
      </w:r>
      <w:r w:rsidRPr="00FC5132">
        <w:rPr>
          <w:rFonts w:eastAsia="Calibri"/>
          <w:b/>
          <w:bCs/>
          <w:kern w:val="36"/>
          <w:sz w:val="32"/>
          <w:szCs w:val="32"/>
        </w:rPr>
        <w:t>»</w:t>
      </w:r>
    </w:p>
    <w:p w:rsidR="001724DA" w:rsidRPr="00FC5132" w:rsidRDefault="001724DA" w:rsidP="001724DA">
      <w:pPr>
        <w:widowControl w:val="0"/>
        <w:ind w:left="284" w:firstLine="850"/>
        <w:jc w:val="center"/>
        <w:rPr>
          <w:rFonts w:eastAsia="Calibri"/>
          <w:sz w:val="28"/>
          <w:szCs w:val="28"/>
        </w:rPr>
      </w:pPr>
    </w:p>
    <w:p w:rsidR="001724DA" w:rsidRPr="00FC5132" w:rsidRDefault="001724DA" w:rsidP="001724DA">
      <w:pPr>
        <w:widowControl w:val="0"/>
        <w:ind w:left="284" w:firstLine="850"/>
        <w:jc w:val="center"/>
        <w:rPr>
          <w:rFonts w:eastAsia="Calibri"/>
          <w:sz w:val="28"/>
          <w:szCs w:val="28"/>
        </w:rPr>
      </w:pPr>
    </w:p>
    <w:p w:rsidR="001724DA" w:rsidRPr="00FC5132" w:rsidRDefault="001724DA" w:rsidP="001724DA">
      <w:pPr>
        <w:widowControl w:val="0"/>
        <w:jc w:val="center"/>
        <w:rPr>
          <w:rFonts w:eastAsia="Calibri"/>
          <w:sz w:val="28"/>
          <w:szCs w:val="28"/>
        </w:rPr>
      </w:pPr>
      <w:r w:rsidRPr="00FC5132">
        <w:rPr>
          <w:rFonts w:eastAsia="Calibri"/>
          <w:sz w:val="28"/>
          <w:szCs w:val="28"/>
        </w:rPr>
        <w:t>спеціальність __</w:t>
      </w:r>
      <w:r>
        <w:rPr>
          <w:rFonts w:eastAsia="Calibri"/>
          <w:sz w:val="28"/>
          <w:szCs w:val="28"/>
          <w:u w:val="single"/>
        </w:rPr>
        <w:t>231 Соціальна робота</w:t>
      </w:r>
      <w:r w:rsidRPr="00FC5132">
        <w:rPr>
          <w:rFonts w:eastAsia="Calibri"/>
          <w:sz w:val="28"/>
          <w:szCs w:val="28"/>
        </w:rPr>
        <w:t>__</w:t>
      </w:r>
    </w:p>
    <w:p w:rsidR="001724DA" w:rsidRPr="00FC5132" w:rsidRDefault="001724DA" w:rsidP="001724DA">
      <w:pPr>
        <w:widowControl w:val="0"/>
        <w:spacing w:line="360" w:lineRule="auto"/>
        <w:jc w:val="center"/>
        <w:rPr>
          <w:rFonts w:eastAsia="Calibri"/>
          <w:sz w:val="28"/>
          <w:szCs w:val="28"/>
        </w:rPr>
      </w:pPr>
      <w:r w:rsidRPr="00FC5132">
        <w:rPr>
          <w:rFonts w:eastAsia="Calibri"/>
          <w:sz w:val="28"/>
          <w:szCs w:val="28"/>
        </w:rPr>
        <w:t>освітньо-професійна (наукова) програма</w:t>
      </w:r>
    </w:p>
    <w:p w:rsidR="001724DA" w:rsidRPr="00FC5132" w:rsidRDefault="001724DA" w:rsidP="001724DA">
      <w:pPr>
        <w:widowControl w:val="0"/>
        <w:spacing w:line="360" w:lineRule="auto"/>
        <w:jc w:val="center"/>
        <w:rPr>
          <w:rFonts w:eastAsia="Calibri"/>
          <w:sz w:val="28"/>
          <w:szCs w:val="28"/>
        </w:rPr>
      </w:pPr>
      <w:r w:rsidRPr="00FC5132">
        <w:rPr>
          <w:rFonts w:eastAsia="Calibri"/>
          <w:sz w:val="28"/>
          <w:szCs w:val="28"/>
        </w:rPr>
        <w:t>кваліфікаційна робота за освітнім ступенем «магістр»</w:t>
      </w:r>
    </w:p>
    <w:p w:rsidR="001724DA" w:rsidRPr="00FC5132" w:rsidRDefault="001724DA" w:rsidP="001724DA">
      <w:pPr>
        <w:widowControl w:val="0"/>
        <w:ind w:left="284" w:firstLine="5103"/>
        <w:rPr>
          <w:sz w:val="28"/>
          <w:szCs w:val="28"/>
        </w:rPr>
      </w:pPr>
    </w:p>
    <w:p w:rsidR="001724DA" w:rsidRDefault="001724DA" w:rsidP="001724DA">
      <w:pPr>
        <w:widowControl w:val="0"/>
        <w:ind w:left="284" w:firstLine="5103"/>
        <w:rPr>
          <w:sz w:val="28"/>
          <w:szCs w:val="28"/>
        </w:rPr>
      </w:pPr>
    </w:p>
    <w:p w:rsidR="001724DA" w:rsidRPr="00FC5132" w:rsidRDefault="001724DA" w:rsidP="001724DA">
      <w:pPr>
        <w:widowControl w:val="0"/>
        <w:ind w:left="284" w:firstLine="5103"/>
        <w:rPr>
          <w:sz w:val="28"/>
          <w:szCs w:val="28"/>
        </w:rPr>
      </w:pPr>
    </w:p>
    <w:p w:rsidR="001724DA" w:rsidRPr="00FC5132" w:rsidRDefault="001724DA" w:rsidP="001724DA">
      <w:pPr>
        <w:widowControl w:val="0"/>
        <w:ind w:left="284" w:firstLine="5103"/>
        <w:rPr>
          <w:sz w:val="28"/>
          <w:szCs w:val="28"/>
        </w:rPr>
      </w:pPr>
      <w:r w:rsidRPr="00FC5132">
        <w:rPr>
          <w:sz w:val="28"/>
          <w:szCs w:val="28"/>
        </w:rPr>
        <w:t>Виконав студент</w:t>
      </w:r>
    </w:p>
    <w:p w:rsidR="001724DA" w:rsidRPr="00FC5132" w:rsidRDefault="001724DA" w:rsidP="001724DA">
      <w:pPr>
        <w:widowControl w:val="0"/>
        <w:ind w:left="284" w:firstLine="5103"/>
        <w:rPr>
          <w:sz w:val="28"/>
          <w:szCs w:val="28"/>
        </w:rPr>
      </w:pPr>
      <w:proofErr w:type="spellStart"/>
      <w:r w:rsidRPr="00FC5132">
        <w:rPr>
          <w:sz w:val="28"/>
          <w:szCs w:val="28"/>
        </w:rPr>
        <w:t>групи__</w:t>
      </w:r>
      <w:r>
        <w:rPr>
          <w:sz w:val="28"/>
          <w:szCs w:val="28"/>
          <w:u w:val="single"/>
        </w:rPr>
        <w:t>СР</w:t>
      </w:r>
      <w:r w:rsidRPr="00FC5132">
        <w:rPr>
          <w:sz w:val="28"/>
          <w:szCs w:val="28"/>
          <w:u w:val="single"/>
        </w:rPr>
        <w:t>м</w:t>
      </w:r>
      <w:proofErr w:type="spellEnd"/>
      <w:r w:rsidRPr="00FC5132">
        <w:rPr>
          <w:sz w:val="28"/>
          <w:szCs w:val="28"/>
          <w:u w:val="single"/>
        </w:rPr>
        <w:t>-21</w:t>
      </w:r>
    </w:p>
    <w:p w:rsidR="001724DA" w:rsidRPr="00FC5132" w:rsidRDefault="0049004D" w:rsidP="001724DA">
      <w:pPr>
        <w:widowControl w:val="0"/>
        <w:ind w:left="284" w:firstLine="5103"/>
        <w:rPr>
          <w:sz w:val="28"/>
          <w:szCs w:val="28"/>
        </w:rPr>
      </w:pPr>
      <w:r w:rsidRPr="0049004D">
        <w:rPr>
          <w:sz w:val="28"/>
          <w:szCs w:val="28"/>
        </w:rPr>
        <w:t>Боярська Андріана Вадимівна</w:t>
      </w:r>
    </w:p>
    <w:p w:rsidR="001724DA" w:rsidRPr="00FC5132" w:rsidRDefault="001724DA" w:rsidP="001724DA">
      <w:pPr>
        <w:widowControl w:val="0"/>
        <w:ind w:left="284" w:firstLine="5103"/>
        <w:rPr>
          <w:sz w:val="28"/>
          <w:szCs w:val="28"/>
        </w:rPr>
      </w:pPr>
      <w:r w:rsidRPr="00FC5132">
        <w:rPr>
          <w:sz w:val="28"/>
          <w:szCs w:val="28"/>
        </w:rPr>
        <w:t xml:space="preserve">______________ </w:t>
      </w:r>
    </w:p>
    <w:p w:rsidR="001724DA" w:rsidRPr="00FC5132" w:rsidRDefault="001724DA" w:rsidP="001724DA">
      <w:pPr>
        <w:widowControl w:val="0"/>
        <w:ind w:left="284" w:firstLine="5670"/>
      </w:pPr>
      <w:r w:rsidRPr="00FC5132">
        <w:t>підпис</w:t>
      </w:r>
    </w:p>
    <w:p w:rsidR="001724DA" w:rsidRPr="00FC5132" w:rsidRDefault="001724DA" w:rsidP="001724DA">
      <w:pPr>
        <w:widowControl w:val="0"/>
        <w:spacing w:line="360" w:lineRule="auto"/>
        <w:ind w:left="284" w:firstLine="5103"/>
        <w:rPr>
          <w:sz w:val="28"/>
          <w:szCs w:val="28"/>
        </w:rPr>
      </w:pPr>
    </w:p>
    <w:p w:rsidR="001724DA" w:rsidRPr="00FC5132" w:rsidRDefault="001724DA" w:rsidP="001724DA">
      <w:pPr>
        <w:widowControl w:val="0"/>
        <w:ind w:left="284" w:firstLine="5103"/>
        <w:rPr>
          <w:sz w:val="28"/>
          <w:szCs w:val="28"/>
        </w:rPr>
      </w:pPr>
      <w:r w:rsidRPr="00FC5132">
        <w:rPr>
          <w:sz w:val="28"/>
          <w:szCs w:val="28"/>
        </w:rPr>
        <w:t>науковий керівник:</w:t>
      </w:r>
    </w:p>
    <w:p w:rsidR="001724DA" w:rsidRPr="00FC5132" w:rsidRDefault="001724DA" w:rsidP="001724DA">
      <w:pPr>
        <w:widowControl w:val="0"/>
        <w:tabs>
          <w:tab w:val="left" w:pos="6946"/>
        </w:tabs>
        <w:ind w:left="284" w:firstLine="5103"/>
        <w:rPr>
          <w:sz w:val="28"/>
          <w:szCs w:val="28"/>
        </w:rPr>
      </w:pPr>
      <w:proofErr w:type="spellStart"/>
      <w:r>
        <w:rPr>
          <w:sz w:val="28"/>
          <w:szCs w:val="28"/>
        </w:rPr>
        <w:t>д</w:t>
      </w:r>
      <w:r w:rsidRPr="00FC5132">
        <w:rPr>
          <w:sz w:val="28"/>
          <w:szCs w:val="28"/>
        </w:rPr>
        <w:t>.психол.н</w:t>
      </w:r>
      <w:proofErr w:type="spellEnd"/>
      <w:r w:rsidRPr="00FC5132">
        <w:rPr>
          <w:sz w:val="28"/>
          <w:szCs w:val="28"/>
        </w:rPr>
        <w:t>., доцент</w:t>
      </w:r>
    </w:p>
    <w:p w:rsidR="001724DA" w:rsidRPr="00FC5132" w:rsidRDefault="001724DA" w:rsidP="001724DA">
      <w:pPr>
        <w:widowControl w:val="0"/>
        <w:ind w:left="284" w:firstLine="5103"/>
        <w:rPr>
          <w:sz w:val="28"/>
          <w:szCs w:val="28"/>
        </w:rPr>
      </w:pPr>
      <w:r>
        <w:rPr>
          <w:sz w:val="28"/>
          <w:szCs w:val="28"/>
        </w:rPr>
        <w:t>Гірняк А.Н</w:t>
      </w:r>
      <w:r w:rsidRPr="00FC5132">
        <w:rPr>
          <w:sz w:val="28"/>
          <w:szCs w:val="28"/>
        </w:rPr>
        <w:t xml:space="preserve">. </w:t>
      </w:r>
    </w:p>
    <w:p w:rsidR="001724DA" w:rsidRPr="00FC5132" w:rsidRDefault="001724DA" w:rsidP="001724DA">
      <w:pPr>
        <w:widowControl w:val="0"/>
        <w:ind w:left="284" w:firstLine="5103"/>
        <w:rPr>
          <w:sz w:val="28"/>
          <w:szCs w:val="28"/>
        </w:rPr>
      </w:pPr>
      <w:r w:rsidRPr="00FC5132">
        <w:rPr>
          <w:sz w:val="28"/>
          <w:szCs w:val="28"/>
        </w:rPr>
        <w:t>______________</w:t>
      </w:r>
    </w:p>
    <w:p w:rsidR="001724DA" w:rsidRPr="00FC5132" w:rsidRDefault="001724DA" w:rsidP="001724DA">
      <w:pPr>
        <w:widowControl w:val="0"/>
        <w:ind w:left="284" w:firstLine="5670"/>
      </w:pPr>
      <w:r w:rsidRPr="00FC5132">
        <w:t>підпис</w:t>
      </w:r>
    </w:p>
    <w:p w:rsidR="001724DA" w:rsidRPr="00FC5132" w:rsidRDefault="001724DA" w:rsidP="001724DA">
      <w:pPr>
        <w:widowControl w:val="0"/>
        <w:ind w:left="284" w:firstLine="850"/>
      </w:pPr>
      <w:r w:rsidRPr="00FC5132">
        <w:t>Кваліфікаційну роботу</w:t>
      </w:r>
    </w:p>
    <w:p w:rsidR="001724DA" w:rsidRPr="00FC5132" w:rsidRDefault="001724DA" w:rsidP="001724DA">
      <w:pPr>
        <w:widowControl w:val="0"/>
        <w:ind w:left="284" w:firstLine="850"/>
      </w:pPr>
      <w:r w:rsidRPr="00FC5132">
        <w:t>допущено до захисту</w:t>
      </w:r>
    </w:p>
    <w:p w:rsidR="001724DA" w:rsidRPr="00FC5132" w:rsidRDefault="001724DA" w:rsidP="001724DA">
      <w:pPr>
        <w:widowControl w:val="0"/>
        <w:ind w:left="284" w:firstLine="850"/>
      </w:pPr>
      <w:r w:rsidRPr="00FC5132">
        <w:t>«___» _____________20___ р.</w:t>
      </w:r>
    </w:p>
    <w:p w:rsidR="001724DA" w:rsidRPr="00FC5132" w:rsidRDefault="001724DA" w:rsidP="001724DA">
      <w:pPr>
        <w:widowControl w:val="0"/>
        <w:ind w:left="284" w:firstLine="850"/>
      </w:pPr>
      <w:r w:rsidRPr="00FC5132">
        <w:t>Завідувач кафедри</w:t>
      </w:r>
    </w:p>
    <w:p w:rsidR="001724DA" w:rsidRPr="00FC5132" w:rsidRDefault="001724DA" w:rsidP="001724DA">
      <w:pPr>
        <w:widowControl w:val="0"/>
        <w:ind w:left="284" w:firstLine="850"/>
      </w:pPr>
    </w:p>
    <w:p w:rsidR="001724DA" w:rsidRPr="00FC5132" w:rsidRDefault="001724DA" w:rsidP="001724DA">
      <w:pPr>
        <w:widowControl w:val="0"/>
        <w:ind w:left="284" w:firstLine="850"/>
      </w:pPr>
      <w:r w:rsidRPr="00FC5132">
        <w:t>________________________</w:t>
      </w:r>
    </w:p>
    <w:p w:rsidR="001724DA" w:rsidRPr="00FC5132" w:rsidRDefault="001724DA" w:rsidP="001724DA">
      <w:pPr>
        <w:widowControl w:val="0"/>
        <w:ind w:left="284" w:firstLine="850"/>
        <w:rPr>
          <w:sz w:val="28"/>
          <w:szCs w:val="28"/>
        </w:rPr>
      </w:pPr>
      <w:r w:rsidRPr="00FC5132">
        <w:t>підпис</w:t>
      </w:r>
    </w:p>
    <w:p w:rsidR="001724DA" w:rsidRPr="00FC5132" w:rsidRDefault="001724DA" w:rsidP="001724DA">
      <w:pPr>
        <w:widowControl w:val="0"/>
        <w:spacing w:line="360" w:lineRule="auto"/>
        <w:ind w:left="284" w:firstLine="850"/>
        <w:jc w:val="center"/>
        <w:rPr>
          <w:sz w:val="28"/>
          <w:szCs w:val="28"/>
        </w:rPr>
      </w:pPr>
    </w:p>
    <w:p w:rsidR="001724DA" w:rsidRDefault="001724DA" w:rsidP="001724DA">
      <w:pPr>
        <w:spacing w:line="360" w:lineRule="auto"/>
        <w:jc w:val="center"/>
        <w:rPr>
          <w:rFonts w:eastAsia="Calibri"/>
          <w:b/>
          <w:color w:val="000000" w:themeColor="text1"/>
          <w:sz w:val="28"/>
          <w:szCs w:val="28"/>
        </w:rPr>
      </w:pPr>
      <w:r w:rsidRPr="003E0A90">
        <w:rPr>
          <w:sz w:val="28"/>
          <w:szCs w:val="28"/>
        </w:rPr>
        <w:t>Тернопіль – 2022</w:t>
      </w:r>
    </w:p>
    <w:p w:rsidR="001C7287" w:rsidRDefault="001C7287" w:rsidP="001C7287">
      <w:pPr>
        <w:spacing w:line="360" w:lineRule="auto"/>
        <w:jc w:val="center"/>
        <w:rPr>
          <w:rFonts w:eastAsia="Calibri"/>
          <w:b/>
          <w:color w:val="000000" w:themeColor="text1"/>
          <w:sz w:val="28"/>
          <w:szCs w:val="28"/>
        </w:rPr>
      </w:pPr>
      <w:r w:rsidRPr="00FE5B05">
        <w:rPr>
          <w:rFonts w:eastAsia="Calibri"/>
          <w:b/>
          <w:color w:val="000000" w:themeColor="text1"/>
          <w:sz w:val="28"/>
          <w:szCs w:val="28"/>
        </w:rPr>
        <w:lastRenderedPageBreak/>
        <w:t>ЗМІСТ</w:t>
      </w:r>
    </w:p>
    <w:p w:rsidR="007A6588" w:rsidRPr="007A6588" w:rsidRDefault="007A6588" w:rsidP="001C7287">
      <w:pPr>
        <w:spacing w:line="360" w:lineRule="auto"/>
        <w:jc w:val="center"/>
        <w:rPr>
          <w:rFonts w:eastAsia="Calibri"/>
          <w:b/>
          <w:color w:val="000000" w:themeColor="text1"/>
          <w:sz w:val="20"/>
          <w:szCs w:val="20"/>
        </w:rPr>
      </w:pPr>
    </w:p>
    <w:p w:rsidR="001C7287" w:rsidRPr="00FE5B05" w:rsidRDefault="001C7287" w:rsidP="001C7287">
      <w:pPr>
        <w:spacing w:line="360" w:lineRule="auto"/>
        <w:jc w:val="both"/>
        <w:rPr>
          <w:rFonts w:eastAsia="Calibri"/>
          <w:b/>
          <w:color w:val="000000" w:themeColor="text1"/>
          <w:sz w:val="28"/>
          <w:szCs w:val="28"/>
        </w:rPr>
      </w:pPr>
      <w:r w:rsidRPr="00FE5B05">
        <w:rPr>
          <w:rFonts w:eastAsia="Calibri"/>
          <w:b/>
          <w:color w:val="000000" w:themeColor="text1"/>
          <w:sz w:val="28"/>
          <w:szCs w:val="28"/>
        </w:rPr>
        <w:t xml:space="preserve">ВСТУП </w:t>
      </w:r>
      <w:r w:rsidRPr="00FE5B05">
        <w:rPr>
          <w:rFonts w:eastAsia="Calibri"/>
          <w:color w:val="000000" w:themeColor="text1"/>
          <w:sz w:val="28"/>
          <w:szCs w:val="28"/>
        </w:rPr>
        <w:t>………………………………………............................................................</w:t>
      </w:r>
      <w:r w:rsidRPr="00FE5B05">
        <w:rPr>
          <w:rFonts w:eastAsia="Calibri"/>
          <w:b/>
          <w:color w:val="000000" w:themeColor="text1"/>
          <w:sz w:val="28"/>
          <w:szCs w:val="28"/>
        </w:rPr>
        <w:t>3</w:t>
      </w:r>
    </w:p>
    <w:p w:rsidR="001C7287" w:rsidRPr="00FE5B05" w:rsidRDefault="001C7287" w:rsidP="001C7287">
      <w:pPr>
        <w:spacing w:line="360" w:lineRule="auto"/>
        <w:jc w:val="both"/>
        <w:rPr>
          <w:rFonts w:eastAsia="Calibri"/>
          <w:b/>
          <w:caps/>
          <w:color w:val="000000" w:themeColor="text1"/>
          <w:sz w:val="28"/>
          <w:szCs w:val="28"/>
        </w:rPr>
      </w:pPr>
      <w:r w:rsidRPr="00FE5B05">
        <w:rPr>
          <w:rFonts w:eastAsia="Calibri"/>
          <w:b/>
          <w:caps/>
          <w:color w:val="000000" w:themeColor="text1"/>
          <w:sz w:val="28"/>
          <w:szCs w:val="28"/>
        </w:rPr>
        <w:t>РОЗДІЛ 1. ТЕОРЕТИко-методологічні основи ДОСЛІДЖЕННЯ громадянської діяльності молоді …………………...….…………7</w:t>
      </w:r>
    </w:p>
    <w:p w:rsidR="001C7287" w:rsidRPr="00FE5B05" w:rsidRDefault="001C7287" w:rsidP="001C7287">
      <w:pPr>
        <w:spacing w:line="360" w:lineRule="auto"/>
        <w:contextualSpacing/>
        <w:jc w:val="both"/>
        <w:rPr>
          <w:color w:val="000000" w:themeColor="text1"/>
          <w:sz w:val="28"/>
          <w:szCs w:val="28"/>
          <w:lang w:eastAsia="uk-UA"/>
        </w:rPr>
      </w:pPr>
      <w:r w:rsidRPr="00FE5B05">
        <w:rPr>
          <w:rFonts w:eastAsia="Calibri"/>
          <w:color w:val="000000" w:themeColor="text1"/>
          <w:sz w:val="28"/>
          <w:szCs w:val="28"/>
        </w:rPr>
        <w:t xml:space="preserve">1.1. Громадянська діяльність як предмет наукового осмислення </w:t>
      </w:r>
      <w:r w:rsidRPr="00FE5B05">
        <w:rPr>
          <w:color w:val="000000" w:themeColor="text1"/>
          <w:sz w:val="28"/>
          <w:szCs w:val="28"/>
          <w:lang w:eastAsia="uk-UA"/>
        </w:rPr>
        <w:t>………….….....7</w:t>
      </w:r>
    </w:p>
    <w:p w:rsidR="001C7287" w:rsidRPr="00FE5B05" w:rsidRDefault="001C7287" w:rsidP="001C7287">
      <w:pPr>
        <w:spacing w:line="360" w:lineRule="auto"/>
        <w:contextualSpacing/>
        <w:jc w:val="both"/>
        <w:rPr>
          <w:rFonts w:eastAsia="Calibri"/>
          <w:color w:val="000000" w:themeColor="text1"/>
          <w:sz w:val="28"/>
          <w:szCs w:val="28"/>
        </w:rPr>
      </w:pPr>
      <w:r w:rsidRPr="00FE5B05">
        <w:rPr>
          <w:rFonts w:eastAsia="Calibri"/>
          <w:color w:val="000000" w:themeColor="text1"/>
          <w:sz w:val="28"/>
          <w:szCs w:val="28"/>
        </w:rPr>
        <w:t>1.2. Зміст та структура громадянської діяльності молоді …….………………....18</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color w:val="000000" w:themeColor="text1"/>
          <w:sz w:val="28"/>
          <w:szCs w:val="28"/>
        </w:rPr>
        <w:t>1.3. Соціально-психологічні чинники соціалізації сучасної молоді в процесі громадянської діяльності ……………………..………………………………..….</w:t>
      </w:r>
      <w:r>
        <w:rPr>
          <w:rFonts w:eastAsia="Calibri"/>
          <w:color w:val="000000" w:themeColor="text1"/>
          <w:sz w:val="28"/>
          <w:szCs w:val="28"/>
        </w:rPr>
        <w:t>30</w:t>
      </w:r>
    </w:p>
    <w:p w:rsidR="001C7287" w:rsidRPr="00FE5B05" w:rsidRDefault="001C7287" w:rsidP="001C7287">
      <w:pPr>
        <w:spacing w:line="360" w:lineRule="auto"/>
        <w:jc w:val="both"/>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t>Висновки до розділу 1 ……………………………………………………………3</w:t>
      </w:r>
      <w:r>
        <w:rPr>
          <w:rFonts w:ascii="Times New Roman Полужирный" w:eastAsia="Calibri" w:hAnsi="Times New Roman Полужирный"/>
          <w:b/>
          <w:color w:val="000000" w:themeColor="text1"/>
          <w:sz w:val="28"/>
          <w:szCs w:val="28"/>
        </w:rPr>
        <w:t>9</w:t>
      </w:r>
    </w:p>
    <w:p w:rsidR="007A6588" w:rsidRPr="007A6588" w:rsidRDefault="007A6588" w:rsidP="001C7287">
      <w:pPr>
        <w:spacing w:line="360" w:lineRule="auto"/>
        <w:jc w:val="both"/>
        <w:rPr>
          <w:rFonts w:eastAsia="Calibri"/>
          <w:b/>
          <w:caps/>
          <w:color w:val="000000" w:themeColor="text1"/>
          <w:sz w:val="20"/>
          <w:szCs w:val="20"/>
        </w:rPr>
      </w:pPr>
    </w:p>
    <w:p w:rsidR="001C7287" w:rsidRPr="00FE5B05" w:rsidRDefault="001C7287" w:rsidP="001C7287">
      <w:pPr>
        <w:spacing w:line="360" w:lineRule="auto"/>
        <w:jc w:val="both"/>
        <w:rPr>
          <w:rFonts w:eastAsia="Calibri"/>
          <w:caps/>
          <w:color w:val="000000" w:themeColor="text1"/>
          <w:sz w:val="28"/>
          <w:szCs w:val="28"/>
        </w:rPr>
      </w:pPr>
      <w:r w:rsidRPr="00FE5B05">
        <w:rPr>
          <w:rFonts w:eastAsia="Calibri"/>
          <w:b/>
          <w:caps/>
          <w:color w:val="000000" w:themeColor="text1"/>
          <w:sz w:val="28"/>
          <w:szCs w:val="28"/>
        </w:rPr>
        <w:t xml:space="preserve">РОЗДІЛ 2. емпіричне ДОСЛІДЖЕННЯ Соціально-рольового </w:t>
      </w:r>
      <w:r w:rsidRPr="00FE5B05">
        <w:rPr>
          <w:rFonts w:ascii="Times New Roman Полужирный" w:eastAsia="Calibri" w:hAnsi="Times New Roman Полужирный"/>
          <w:b/>
          <w:caps/>
          <w:color w:val="000000" w:themeColor="text1"/>
          <w:spacing w:val="-3"/>
          <w:sz w:val="28"/>
          <w:szCs w:val="28"/>
        </w:rPr>
        <w:t>репертуару громадянської діяльності молоді як чинника</w:t>
      </w:r>
      <w:r w:rsidRPr="00FE5B05">
        <w:rPr>
          <w:rFonts w:eastAsia="Calibri"/>
          <w:b/>
          <w:caps/>
          <w:color w:val="000000" w:themeColor="text1"/>
          <w:sz w:val="28"/>
          <w:szCs w:val="28"/>
        </w:rPr>
        <w:t xml:space="preserve"> особистісної соціалізації..….………………………………...………</w:t>
      </w:r>
      <w:r>
        <w:rPr>
          <w:rFonts w:eastAsia="Calibri"/>
          <w:b/>
          <w:caps/>
          <w:color w:val="000000" w:themeColor="text1"/>
          <w:sz w:val="28"/>
          <w:szCs w:val="28"/>
        </w:rPr>
        <w:t>41</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color w:val="000000" w:themeColor="text1"/>
          <w:sz w:val="28"/>
          <w:szCs w:val="28"/>
        </w:rPr>
        <w:t>2.1. Організація та діагностичний інструментарій емпіричного дослідження соціально-рольового репертуару громадянської діяльності молоді як чинника особистісної соціалізації</w:t>
      </w:r>
      <w:r w:rsidRPr="00FE5B05">
        <w:rPr>
          <w:rFonts w:eastAsia="Calibri"/>
          <w:bCs/>
          <w:color w:val="000000" w:themeColor="text1"/>
          <w:sz w:val="28"/>
          <w:szCs w:val="28"/>
        </w:rPr>
        <w:t>…...….………...…………….……………………..….…</w:t>
      </w:r>
      <w:r>
        <w:rPr>
          <w:rFonts w:eastAsia="Calibri"/>
          <w:bCs/>
          <w:color w:val="000000" w:themeColor="text1"/>
          <w:sz w:val="28"/>
          <w:szCs w:val="28"/>
        </w:rPr>
        <w:t>41</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color w:val="000000" w:themeColor="text1"/>
          <w:sz w:val="28"/>
          <w:szCs w:val="28"/>
        </w:rPr>
        <w:t>2.2. Результати емпіричного дослідження соціально-рольового репертуару громадянської діяльності молоді як чинника особистісної соціалізації...……...4</w:t>
      </w:r>
      <w:r>
        <w:rPr>
          <w:rFonts w:eastAsia="Calibri"/>
          <w:color w:val="000000" w:themeColor="text1"/>
          <w:sz w:val="28"/>
          <w:szCs w:val="28"/>
        </w:rPr>
        <w:t>6</w:t>
      </w:r>
    </w:p>
    <w:p w:rsidR="001C7287" w:rsidRPr="00FE5B05" w:rsidRDefault="001C7287" w:rsidP="001C7287">
      <w:pPr>
        <w:spacing w:line="360" w:lineRule="auto"/>
        <w:jc w:val="both"/>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t>Висновки до розділу 2 ……………………………………………………………5</w:t>
      </w:r>
      <w:r>
        <w:rPr>
          <w:rFonts w:ascii="Times New Roman Полужирный" w:eastAsia="Calibri" w:hAnsi="Times New Roman Полужирный"/>
          <w:b/>
          <w:color w:val="000000" w:themeColor="text1"/>
          <w:sz w:val="28"/>
          <w:szCs w:val="28"/>
        </w:rPr>
        <w:t>0</w:t>
      </w:r>
    </w:p>
    <w:p w:rsidR="007A6588" w:rsidRPr="007A6588" w:rsidRDefault="007A6588" w:rsidP="001C7287">
      <w:pPr>
        <w:spacing w:line="360" w:lineRule="auto"/>
        <w:jc w:val="both"/>
        <w:rPr>
          <w:rFonts w:ascii="Times New Roman Полужирный" w:eastAsia="Calibri" w:hAnsi="Times New Roman Полужирный"/>
          <w:b/>
          <w:caps/>
          <w:color w:val="000000" w:themeColor="text1"/>
          <w:sz w:val="20"/>
          <w:szCs w:val="20"/>
        </w:rPr>
      </w:pPr>
    </w:p>
    <w:p w:rsidR="001C7287" w:rsidRPr="00FE5B05" w:rsidRDefault="001C7287" w:rsidP="001C7287">
      <w:pPr>
        <w:spacing w:line="360" w:lineRule="auto"/>
        <w:jc w:val="both"/>
        <w:rPr>
          <w:rFonts w:eastAsia="Calibri"/>
          <w:b/>
          <w:caps/>
          <w:color w:val="000000" w:themeColor="text1"/>
          <w:sz w:val="28"/>
          <w:szCs w:val="28"/>
        </w:rPr>
      </w:pPr>
      <w:r w:rsidRPr="00FE5B05">
        <w:rPr>
          <w:rFonts w:ascii="Times New Roman Полужирный" w:eastAsia="Calibri" w:hAnsi="Times New Roman Полужирный"/>
          <w:b/>
          <w:caps/>
          <w:color w:val="000000" w:themeColor="text1"/>
          <w:sz w:val="28"/>
          <w:szCs w:val="28"/>
        </w:rPr>
        <w:t xml:space="preserve">РОЗДІЛ 3.  шляхи формування соціально-рольового </w:t>
      </w:r>
      <w:r w:rsidRPr="00FE5B05">
        <w:rPr>
          <w:rFonts w:ascii="Times New Roman Полужирный" w:eastAsia="Calibri" w:hAnsi="Times New Roman Полужирный"/>
          <w:b/>
          <w:caps/>
          <w:color w:val="000000" w:themeColor="text1"/>
          <w:spacing w:val="-4"/>
          <w:sz w:val="28"/>
          <w:szCs w:val="28"/>
        </w:rPr>
        <w:t>репертуару громадянської діяльності</w:t>
      </w:r>
      <w:r w:rsidRPr="00FE5B05">
        <w:rPr>
          <w:rFonts w:eastAsia="Calibri"/>
          <w:b/>
          <w:caps/>
          <w:color w:val="000000" w:themeColor="text1"/>
          <w:spacing w:val="-4"/>
          <w:sz w:val="28"/>
          <w:szCs w:val="28"/>
        </w:rPr>
        <w:t xml:space="preserve"> молоді як чинника</w:t>
      </w:r>
      <w:r w:rsidRPr="00FE5B05">
        <w:rPr>
          <w:rFonts w:eastAsia="Calibri"/>
          <w:b/>
          <w:caps/>
          <w:color w:val="000000" w:themeColor="text1"/>
          <w:sz w:val="28"/>
          <w:szCs w:val="28"/>
        </w:rPr>
        <w:t xml:space="preserve"> особистісної соціалізації</w:t>
      </w:r>
      <w:r w:rsidRPr="00FE5B05">
        <w:rPr>
          <w:rFonts w:ascii="Times New Roman Полужирный" w:eastAsia="Calibri" w:hAnsi="Times New Roman Полужирный"/>
          <w:b/>
          <w:caps/>
          <w:color w:val="000000" w:themeColor="text1"/>
          <w:spacing w:val="-5"/>
          <w:sz w:val="28"/>
          <w:szCs w:val="28"/>
        </w:rPr>
        <w:t xml:space="preserve"> </w:t>
      </w:r>
      <w:r w:rsidRPr="00FE5B05">
        <w:rPr>
          <w:rFonts w:eastAsia="Calibri"/>
          <w:b/>
          <w:caps/>
          <w:color w:val="000000" w:themeColor="text1"/>
          <w:sz w:val="28"/>
          <w:szCs w:val="28"/>
        </w:rPr>
        <w:t>……………...…………………..……...….5</w:t>
      </w:r>
      <w:r>
        <w:rPr>
          <w:rFonts w:eastAsia="Calibri"/>
          <w:b/>
          <w:caps/>
          <w:color w:val="000000" w:themeColor="text1"/>
          <w:sz w:val="28"/>
          <w:szCs w:val="28"/>
        </w:rPr>
        <w:t>1</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color w:val="000000" w:themeColor="text1"/>
          <w:sz w:val="28"/>
          <w:szCs w:val="28"/>
        </w:rPr>
        <w:t>3.1. Обґрунтування програми формування соціально-рольового репертуару громадянської діяльності молоді як чинника особистісної соціалізації ……....5</w:t>
      </w:r>
      <w:r>
        <w:rPr>
          <w:rFonts w:eastAsia="Calibri"/>
          <w:color w:val="000000" w:themeColor="text1"/>
          <w:sz w:val="28"/>
          <w:szCs w:val="28"/>
        </w:rPr>
        <w:t>1</w:t>
      </w:r>
    </w:p>
    <w:p w:rsidR="001C7287" w:rsidRPr="00FE5B05" w:rsidRDefault="001C7287" w:rsidP="001C7287">
      <w:pPr>
        <w:spacing w:line="360" w:lineRule="auto"/>
        <w:jc w:val="both"/>
        <w:rPr>
          <w:rFonts w:eastAsia="Calibri"/>
          <w:iCs/>
          <w:color w:val="000000" w:themeColor="text1"/>
          <w:sz w:val="28"/>
          <w:szCs w:val="28"/>
          <w:bdr w:val="none" w:sz="0" w:space="0" w:color="auto" w:frame="1"/>
          <w:shd w:val="clear" w:color="auto" w:fill="FFFFFF"/>
        </w:rPr>
      </w:pPr>
      <w:r w:rsidRPr="00FE5B05">
        <w:rPr>
          <w:rFonts w:eastAsia="Calibri"/>
          <w:color w:val="000000" w:themeColor="text1"/>
          <w:sz w:val="28"/>
          <w:szCs w:val="28"/>
        </w:rPr>
        <w:t>3.2. Аналіз результативності програми соціально-рольового репертуару громадянської діяльності молоді як чинника особистісної соціалізації</w:t>
      </w:r>
      <w:r w:rsidRPr="00FE5B05">
        <w:rPr>
          <w:rFonts w:eastAsia="Calibri"/>
          <w:iCs/>
          <w:color w:val="000000" w:themeColor="text1"/>
          <w:sz w:val="28"/>
          <w:szCs w:val="28"/>
          <w:bdr w:val="none" w:sz="0" w:space="0" w:color="auto" w:frame="1"/>
          <w:shd w:val="clear" w:color="auto" w:fill="FFFFFF"/>
        </w:rPr>
        <w:t>…....…..</w:t>
      </w:r>
      <w:r>
        <w:rPr>
          <w:rFonts w:eastAsia="Calibri"/>
          <w:iCs/>
          <w:color w:val="000000" w:themeColor="text1"/>
          <w:sz w:val="28"/>
          <w:szCs w:val="28"/>
          <w:bdr w:val="none" w:sz="0" w:space="0" w:color="auto" w:frame="1"/>
          <w:shd w:val="clear" w:color="auto" w:fill="FFFFFF"/>
        </w:rPr>
        <w:t>57</w:t>
      </w:r>
    </w:p>
    <w:p w:rsidR="001C7287" w:rsidRPr="00FE5B05" w:rsidRDefault="001C7287" w:rsidP="001C7287">
      <w:pPr>
        <w:spacing w:line="360" w:lineRule="auto"/>
        <w:jc w:val="both"/>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t>Висновки до розділу 3 ……………………………………………………………6</w:t>
      </w:r>
      <w:r>
        <w:rPr>
          <w:rFonts w:ascii="Times New Roman Полужирный" w:eastAsia="Calibri" w:hAnsi="Times New Roman Полужирный"/>
          <w:b/>
          <w:color w:val="000000" w:themeColor="text1"/>
          <w:sz w:val="28"/>
          <w:szCs w:val="28"/>
        </w:rPr>
        <w:t>4</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b/>
          <w:color w:val="000000" w:themeColor="text1"/>
          <w:sz w:val="28"/>
          <w:szCs w:val="28"/>
        </w:rPr>
        <w:t xml:space="preserve">ВИСНОВКИ </w:t>
      </w:r>
      <w:r w:rsidRPr="00FE5B05">
        <w:rPr>
          <w:rFonts w:eastAsia="Calibri"/>
          <w:color w:val="000000" w:themeColor="text1"/>
          <w:sz w:val="28"/>
          <w:szCs w:val="28"/>
        </w:rPr>
        <w:t>……………………………………….................................................</w:t>
      </w:r>
      <w:r w:rsidRPr="00FE5B05">
        <w:rPr>
          <w:rFonts w:eastAsia="Calibri"/>
          <w:b/>
          <w:color w:val="000000" w:themeColor="text1"/>
          <w:sz w:val="28"/>
          <w:szCs w:val="28"/>
        </w:rPr>
        <w:t>6</w:t>
      </w:r>
      <w:r>
        <w:rPr>
          <w:rFonts w:eastAsia="Calibri"/>
          <w:b/>
          <w:color w:val="000000" w:themeColor="text1"/>
          <w:sz w:val="28"/>
          <w:szCs w:val="28"/>
        </w:rPr>
        <w:t>6</w:t>
      </w:r>
    </w:p>
    <w:p w:rsidR="001C7287" w:rsidRPr="00FE5B05" w:rsidRDefault="001C7287" w:rsidP="001C7287">
      <w:pPr>
        <w:spacing w:line="360" w:lineRule="auto"/>
        <w:jc w:val="both"/>
        <w:rPr>
          <w:rFonts w:eastAsia="Calibri"/>
          <w:b/>
          <w:color w:val="000000" w:themeColor="text1"/>
          <w:sz w:val="28"/>
          <w:szCs w:val="28"/>
        </w:rPr>
      </w:pPr>
      <w:r w:rsidRPr="00FE5B05">
        <w:rPr>
          <w:rFonts w:eastAsia="Calibri"/>
          <w:b/>
          <w:color w:val="000000" w:themeColor="text1"/>
          <w:sz w:val="28"/>
          <w:szCs w:val="28"/>
        </w:rPr>
        <w:t xml:space="preserve">СПИСОК ВИКОРИСТАНИХ ДЖЕРЕЛ </w:t>
      </w:r>
      <w:r w:rsidRPr="00FE5B05">
        <w:rPr>
          <w:rFonts w:eastAsia="Calibri"/>
          <w:color w:val="000000" w:themeColor="text1"/>
          <w:sz w:val="28"/>
          <w:szCs w:val="28"/>
        </w:rPr>
        <w:t>…........................................................</w:t>
      </w:r>
      <w:r>
        <w:rPr>
          <w:rFonts w:eastAsia="Calibri"/>
          <w:b/>
          <w:color w:val="000000" w:themeColor="text1"/>
          <w:sz w:val="28"/>
          <w:szCs w:val="28"/>
        </w:rPr>
        <w:t>69</w:t>
      </w:r>
    </w:p>
    <w:p w:rsidR="001C7287" w:rsidRPr="00FE5B05" w:rsidRDefault="001C7287" w:rsidP="001C7287">
      <w:pPr>
        <w:spacing w:line="360" w:lineRule="auto"/>
        <w:jc w:val="both"/>
        <w:rPr>
          <w:rFonts w:eastAsia="Calibri"/>
          <w:color w:val="000000" w:themeColor="text1"/>
          <w:sz w:val="28"/>
          <w:szCs w:val="28"/>
        </w:rPr>
      </w:pPr>
      <w:r w:rsidRPr="00FE5B05">
        <w:rPr>
          <w:rFonts w:eastAsia="Calibri"/>
          <w:b/>
          <w:color w:val="000000" w:themeColor="text1"/>
          <w:sz w:val="28"/>
          <w:szCs w:val="28"/>
        </w:rPr>
        <w:t xml:space="preserve">ДОДАТКИ </w:t>
      </w:r>
      <w:r w:rsidRPr="00FE5B05">
        <w:rPr>
          <w:rFonts w:eastAsia="Calibri"/>
          <w:color w:val="000000" w:themeColor="text1"/>
          <w:sz w:val="28"/>
          <w:szCs w:val="28"/>
        </w:rPr>
        <w:t>……...………………………………….................................................</w:t>
      </w:r>
      <w:r w:rsidRPr="002106B1">
        <w:rPr>
          <w:rFonts w:eastAsia="Calibri"/>
          <w:b/>
          <w:color w:val="000000" w:themeColor="text1"/>
          <w:sz w:val="28"/>
          <w:szCs w:val="28"/>
        </w:rPr>
        <w:t>78</w:t>
      </w:r>
    </w:p>
    <w:p w:rsidR="001C7287" w:rsidRPr="00FE5B05" w:rsidRDefault="001C7287" w:rsidP="001C7287">
      <w:pPr>
        <w:spacing w:line="360" w:lineRule="auto"/>
        <w:jc w:val="center"/>
        <w:rPr>
          <w:rFonts w:eastAsia="Calibri"/>
          <w:b/>
          <w:color w:val="000000" w:themeColor="text1"/>
          <w:sz w:val="28"/>
          <w:szCs w:val="28"/>
        </w:rPr>
      </w:pPr>
      <w:r w:rsidRPr="00FE5B05">
        <w:rPr>
          <w:rFonts w:eastAsia="Calibri"/>
          <w:b/>
          <w:color w:val="000000" w:themeColor="text1"/>
          <w:sz w:val="28"/>
          <w:szCs w:val="28"/>
        </w:rPr>
        <w:lastRenderedPageBreak/>
        <w:t>ВСТУП</w:t>
      </w:r>
    </w:p>
    <w:p w:rsidR="001C7287" w:rsidRPr="00FE5B05" w:rsidRDefault="001C7287" w:rsidP="001C7287">
      <w:pPr>
        <w:spacing w:line="360" w:lineRule="auto"/>
        <w:jc w:val="center"/>
        <w:rPr>
          <w:rFonts w:eastAsia="Calibri"/>
          <w:b/>
          <w:caps/>
          <w:color w:val="000000" w:themeColor="text1"/>
          <w:sz w:val="28"/>
          <w:szCs w:val="28"/>
        </w:rPr>
      </w:pPr>
    </w:p>
    <w:p w:rsidR="007960F8" w:rsidRPr="00FE5B05" w:rsidRDefault="00ED57BD" w:rsidP="00ED57BD">
      <w:pPr>
        <w:spacing w:line="360" w:lineRule="auto"/>
        <w:ind w:firstLine="709"/>
        <w:jc w:val="both"/>
        <w:rPr>
          <w:sz w:val="28"/>
        </w:rPr>
      </w:pPr>
      <w:r w:rsidRPr="00FE5B05">
        <w:rPr>
          <w:b/>
          <w:sz w:val="28"/>
        </w:rPr>
        <w:t xml:space="preserve">Актуальність дослідження. </w:t>
      </w:r>
      <w:r w:rsidRPr="00FE5B05">
        <w:rPr>
          <w:sz w:val="28"/>
        </w:rPr>
        <w:t>Сучасні тенденції розвитку українського суспільства</w:t>
      </w:r>
      <w:r w:rsidR="00CA0C8A" w:rsidRPr="00CA0C8A">
        <w:rPr>
          <w:sz w:val="28"/>
        </w:rPr>
        <w:t xml:space="preserve"> та</w:t>
      </w:r>
      <w:r w:rsidRPr="00FE5B05">
        <w:rPr>
          <w:sz w:val="28"/>
        </w:rPr>
        <w:t xml:space="preserve"> стрімкі соціально-економічні, екологічні</w:t>
      </w:r>
      <w:r w:rsidR="00CA0C8A" w:rsidRPr="00CA0C8A">
        <w:rPr>
          <w:sz w:val="28"/>
        </w:rPr>
        <w:t xml:space="preserve"> й</w:t>
      </w:r>
      <w:r w:rsidRPr="00FE5B05">
        <w:rPr>
          <w:sz w:val="28"/>
        </w:rPr>
        <w:t xml:space="preserve"> демографічні, суспільно-політичні зміни </w:t>
      </w:r>
      <w:r w:rsidR="00CA0C8A" w:rsidRPr="00CA0C8A">
        <w:rPr>
          <w:sz w:val="28"/>
        </w:rPr>
        <w:t>у</w:t>
      </w:r>
      <w:r w:rsidRPr="00FE5B05">
        <w:rPr>
          <w:sz w:val="28"/>
        </w:rPr>
        <w:t xml:space="preserve"> житті людей зумовлюють пошук нових форм підвищення активності особистості. Насамперед</w:t>
      </w:r>
      <w:r w:rsidR="00CA0C8A" w:rsidRPr="00CA0C8A">
        <w:rPr>
          <w:sz w:val="28"/>
        </w:rPr>
        <w:t>,</w:t>
      </w:r>
      <w:r w:rsidRPr="00FE5B05">
        <w:rPr>
          <w:sz w:val="28"/>
        </w:rPr>
        <w:t xml:space="preserve"> це стосується </w:t>
      </w:r>
      <w:r w:rsidR="007960F8" w:rsidRPr="00FE5B05">
        <w:rPr>
          <w:sz w:val="28"/>
        </w:rPr>
        <w:t xml:space="preserve">сучасної молоді, </w:t>
      </w:r>
      <w:r w:rsidR="00CA0C8A" w:rsidRPr="00CA0C8A">
        <w:rPr>
          <w:sz w:val="28"/>
        </w:rPr>
        <w:t>котра</w:t>
      </w:r>
      <w:r w:rsidRPr="00FE5B05">
        <w:rPr>
          <w:sz w:val="28"/>
        </w:rPr>
        <w:t xml:space="preserve"> сто</w:t>
      </w:r>
      <w:r w:rsidR="007960F8" w:rsidRPr="00FE5B05">
        <w:rPr>
          <w:sz w:val="28"/>
        </w:rPr>
        <w:t>ї</w:t>
      </w:r>
      <w:r w:rsidRPr="00FE5B05">
        <w:rPr>
          <w:sz w:val="28"/>
        </w:rPr>
        <w:t xml:space="preserve">ть на порозі професійного </w:t>
      </w:r>
      <w:r w:rsidR="00CA0C8A" w:rsidRPr="00CA0C8A">
        <w:rPr>
          <w:sz w:val="28"/>
        </w:rPr>
        <w:t>ы</w:t>
      </w:r>
      <w:r w:rsidRPr="00FE5B05">
        <w:rPr>
          <w:sz w:val="28"/>
        </w:rPr>
        <w:t xml:space="preserve"> життєвого самовизначення, вирішу</w:t>
      </w:r>
      <w:r w:rsidR="007960F8" w:rsidRPr="00FE5B05">
        <w:rPr>
          <w:sz w:val="28"/>
        </w:rPr>
        <w:t>є</w:t>
      </w:r>
      <w:r w:rsidRPr="00FE5B05">
        <w:rPr>
          <w:sz w:val="28"/>
        </w:rPr>
        <w:t xml:space="preserve"> завдання, пов’язані </w:t>
      </w:r>
      <w:r w:rsidR="00CA0C8A">
        <w:rPr>
          <w:sz w:val="28"/>
        </w:rPr>
        <w:t>і</w:t>
      </w:r>
      <w:r w:rsidRPr="00FE5B05">
        <w:rPr>
          <w:sz w:val="28"/>
        </w:rPr>
        <w:t xml:space="preserve">з пошуком свого місця </w:t>
      </w:r>
      <w:r w:rsidR="00CA0C8A">
        <w:rPr>
          <w:sz w:val="28"/>
        </w:rPr>
        <w:t>у</w:t>
      </w:r>
      <w:r w:rsidRPr="00FE5B05">
        <w:rPr>
          <w:sz w:val="28"/>
        </w:rPr>
        <w:t xml:space="preserve"> суспільстві, здатності </w:t>
      </w:r>
      <w:r w:rsidRPr="00FE5B05">
        <w:rPr>
          <w:snapToGrid w:val="0"/>
          <w:sz w:val="28"/>
        </w:rPr>
        <w:t>ставити перед собою відповідні цілі</w:t>
      </w:r>
      <w:r w:rsidR="00CA0C8A">
        <w:rPr>
          <w:snapToGrid w:val="0"/>
          <w:sz w:val="28"/>
        </w:rPr>
        <w:t xml:space="preserve"> й</w:t>
      </w:r>
      <w:r w:rsidRPr="00FE5B05">
        <w:rPr>
          <w:snapToGrid w:val="0"/>
          <w:sz w:val="28"/>
        </w:rPr>
        <w:t xml:space="preserve"> адекватно оцінювати свої можливості, </w:t>
      </w:r>
      <w:r w:rsidR="00CA0C8A">
        <w:rPr>
          <w:snapToGrid w:val="0"/>
          <w:sz w:val="28"/>
        </w:rPr>
        <w:t>у</w:t>
      </w:r>
      <w:r w:rsidRPr="00FE5B05">
        <w:rPr>
          <w:snapToGrid w:val="0"/>
          <w:sz w:val="28"/>
        </w:rPr>
        <w:t xml:space="preserve">міння </w:t>
      </w:r>
      <w:r w:rsidR="00CA0C8A">
        <w:rPr>
          <w:snapToGrid w:val="0"/>
          <w:sz w:val="28"/>
        </w:rPr>
        <w:t>та</w:t>
      </w:r>
      <w:r w:rsidRPr="00FE5B05">
        <w:rPr>
          <w:snapToGrid w:val="0"/>
          <w:sz w:val="28"/>
        </w:rPr>
        <w:t xml:space="preserve"> навички щодо їх досягнення</w:t>
      </w:r>
      <w:r w:rsidR="00CA0C8A">
        <w:rPr>
          <w:snapToGrid w:val="0"/>
          <w:sz w:val="28"/>
        </w:rPr>
        <w:t xml:space="preserve"> й</w:t>
      </w:r>
      <w:r w:rsidRPr="00FE5B05">
        <w:rPr>
          <w:snapToGrid w:val="0"/>
          <w:sz w:val="28"/>
        </w:rPr>
        <w:t xml:space="preserve"> ефективно виконувати різні види діяльності.</w:t>
      </w:r>
      <w:r w:rsidRPr="00FE5B05">
        <w:rPr>
          <w:sz w:val="28"/>
        </w:rPr>
        <w:t xml:space="preserve"> Це вимагає від них не </w:t>
      </w:r>
      <w:r w:rsidR="00CA0C8A">
        <w:rPr>
          <w:sz w:val="28"/>
        </w:rPr>
        <w:t>тільки</w:t>
      </w:r>
      <w:r w:rsidRPr="00FE5B05">
        <w:rPr>
          <w:sz w:val="28"/>
        </w:rPr>
        <w:t xml:space="preserve"> опанування певних знань, а й розвиток важливих якостей особистості, на </w:t>
      </w:r>
      <w:r w:rsidR="00CA0C8A">
        <w:rPr>
          <w:sz w:val="28"/>
        </w:rPr>
        <w:t>баз</w:t>
      </w:r>
      <w:r w:rsidRPr="00FE5B05">
        <w:rPr>
          <w:sz w:val="28"/>
        </w:rPr>
        <w:t xml:space="preserve">і яких формується їх громадянська </w:t>
      </w:r>
      <w:r w:rsidR="007960F8" w:rsidRPr="00FE5B05">
        <w:rPr>
          <w:sz w:val="28"/>
        </w:rPr>
        <w:t>діяль</w:t>
      </w:r>
      <w:r w:rsidRPr="00FE5B05">
        <w:rPr>
          <w:sz w:val="28"/>
        </w:rPr>
        <w:t xml:space="preserve">ність. </w:t>
      </w:r>
    </w:p>
    <w:p w:rsidR="00932B37" w:rsidRPr="00FE5B05" w:rsidRDefault="00932B37" w:rsidP="00932B37">
      <w:pPr>
        <w:spacing w:line="360" w:lineRule="auto"/>
        <w:ind w:firstLine="709"/>
        <w:jc w:val="both"/>
        <w:rPr>
          <w:sz w:val="28"/>
        </w:rPr>
      </w:pPr>
      <w:r w:rsidRPr="00FE5B05">
        <w:rPr>
          <w:sz w:val="28"/>
        </w:rPr>
        <w:t xml:space="preserve">Події та зміни, що мають місце в Європі й світі, глобальні загрози і проблема безпеки, міграція населення, недовіра до традиційних політичних інститутів ставлять під загрозу існування традиційної моделі громадянства </w:t>
      </w:r>
      <w:r w:rsidR="00CA0C8A">
        <w:rPr>
          <w:sz w:val="28"/>
        </w:rPr>
        <w:t>і</w:t>
      </w:r>
      <w:r w:rsidRPr="00FE5B05">
        <w:rPr>
          <w:sz w:val="28"/>
        </w:rPr>
        <w:t xml:space="preserve"> визначають </w:t>
      </w:r>
      <w:r w:rsidR="00CA0C8A">
        <w:rPr>
          <w:sz w:val="28"/>
        </w:rPr>
        <w:t>потребу</w:t>
      </w:r>
      <w:r w:rsidRPr="00FE5B05">
        <w:rPr>
          <w:sz w:val="28"/>
        </w:rPr>
        <w:t xml:space="preserve"> формування нового типу громадянина – не лиш освіченого, а</w:t>
      </w:r>
      <w:r w:rsidR="00CA0C8A">
        <w:rPr>
          <w:sz w:val="28"/>
        </w:rPr>
        <w:t xml:space="preserve"> </w:t>
      </w:r>
      <w:r w:rsidRPr="00FE5B05">
        <w:rPr>
          <w:sz w:val="28"/>
        </w:rPr>
        <w:t>й критично мислячого</w:t>
      </w:r>
      <w:r w:rsidR="00CA0C8A">
        <w:rPr>
          <w:sz w:val="28"/>
        </w:rPr>
        <w:t xml:space="preserve"> та</w:t>
      </w:r>
      <w:r w:rsidRPr="00FE5B05">
        <w:rPr>
          <w:sz w:val="28"/>
        </w:rPr>
        <w:t xml:space="preserve"> відповідального, здатного до активних дій </w:t>
      </w:r>
      <w:r w:rsidR="00CA0C8A">
        <w:rPr>
          <w:sz w:val="28"/>
        </w:rPr>
        <w:t>в</w:t>
      </w:r>
      <w:r w:rsidRPr="00FE5B05">
        <w:rPr>
          <w:sz w:val="28"/>
        </w:rPr>
        <w:t xml:space="preserve"> місцевій громаді, суспільстві</w:t>
      </w:r>
      <w:r w:rsidR="00CA0C8A">
        <w:rPr>
          <w:sz w:val="28"/>
        </w:rPr>
        <w:t xml:space="preserve"> та</w:t>
      </w:r>
      <w:r w:rsidRPr="00FE5B05">
        <w:rPr>
          <w:sz w:val="28"/>
        </w:rPr>
        <w:t xml:space="preserve"> країні. Сучасна молодь має навчитись жити разом, поважаючи одне одного </w:t>
      </w:r>
      <w:r w:rsidR="00CA0C8A">
        <w:rPr>
          <w:sz w:val="28"/>
        </w:rPr>
        <w:t>в</w:t>
      </w:r>
      <w:r w:rsidRPr="00FE5B05">
        <w:rPr>
          <w:sz w:val="28"/>
        </w:rPr>
        <w:t xml:space="preserve"> багатоманітному демократичному суспільстві, розуміти свої права </w:t>
      </w:r>
      <w:r w:rsidR="00CA0C8A">
        <w:rPr>
          <w:sz w:val="28"/>
        </w:rPr>
        <w:t>й</w:t>
      </w:r>
      <w:r w:rsidRPr="00FE5B05">
        <w:rPr>
          <w:sz w:val="28"/>
        </w:rPr>
        <w:t xml:space="preserve"> брати активну участь </w:t>
      </w:r>
      <w:r w:rsidR="00CA0C8A">
        <w:rPr>
          <w:sz w:val="28"/>
        </w:rPr>
        <w:t>в</w:t>
      </w:r>
      <w:r w:rsidRPr="00FE5B05">
        <w:rPr>
          <w:sz w:val="28"/>
        </w:rPr>
        <w:t xml:space="preserve"> прийнятті рішень. </w:t>
      </w:r>
    </w:p>
    <w:p w:rsidR="007960F8" w:rsidRPr="00FE5B05" w:rsidRDefault="00ED57BD" w:rsidP="007960F8">
      <w:pPr>
        <w:spacing w:line="360" w:lineRule="auto"/>
        <w:ind w:firstLine="709"/>
        <w:jc w:val="both"/>
        <w:rPr>
          <w:sz w:val="28"/>
        </w:rPr>
      </w:pPr>
      <w:r w:rsidRPr="00FE5B05">
        <w:rPr>
          <w:sz w:val="28"/>
        </w:rPr>
        <w:t xml:space="preserve">Слід зазначити, що на </w:t>
      </w:r>
      <w:r w:rsidR="007960F8" w:rsidRPr="00FE5B05">
        <w:rPr>
          <w:sz w:val="28"/>
        </w:rPr>
        <w:t xml:space="preserve">станом </w:t>
      </w:r>
      <w:r w:rsidRPr="00FE5B05">
        <w:rPr>
          <w:sz w:val="28"/>
        </w:rPr>
        <w:t xml:space="preserve">сьогодні створено нормативно-правове  підґрунтя для забезпечення процесу розвитку громадянської </w:t>
      </w:r>
      <w:r w:rsidR="007960F8" w:rsidRPr="00FE5B05">
        <w:rPr>
          <w:sz w:val="28"/>
        </w:rPr>
        <w:t>діяльності сучасної молоді</w:t>
      </w:r>
      <w:r w:rsidRPr="00FE5B05">
        <w:rPr>
          <w:sz w:val="28"/>
        </w:rPr>
        <w:t xml:space="preserve">. Про це свідчать </w:t>
      </w:r>
      <w:r w:rsidR="007960F8" w:rsidRPr="00FE5B05">
        <w:rPr>
          <w:sz w:val="28"/>
        </w:rPr>
        <w:t>З</w:t>
      </w:r>
      <w:r w:rsidRPr="00FE5B05">
        <w:rPr>
          <w:sz w:val="28"/>
        </w:rPr>
        <w:t>акон</w:t>
      </w:r>
      <w:r w:rsidR="007960F8" w:rsidRPr="00FE5B05">
        <w:rPr>
          <w:sz w:val="28"/>
        </w:rPr>
        <w:t>и</w:t>
      </w:r>
      <w:r w:rsidRPr="00FE5B05">
        <w:rPr>
          <w:sz w:val="28"/>
        </w:rPr>
        <w:t xml:space="preserve"> України «Про освіту», </w:t>
      </w:r>
      <w:r w:rsidR="007960F8" w:rsidRPr="00FE5B05">
        <w:rPr>
          <w:sz w:val="28"/>
        </w:rPr>
        <w:t xml:space="preserve">«Про вищу освіту», </w:t>
      </w:r>
      <w:r w:rsidRPr="00FE5B05">
        <w:rPr>
          <w:sz w:val="28"/>
        </w:rPr>
        <w:t>Концепція громадянської освіти в Україні</w:t>
      </w:r>
      <w:r w:rsidR="007960F8" w:rsidRPr="00FE5B05">
        <w:rPr>
          <w:sz w:val="28"/>
        </w:rPr>
        <w:t xml:space="preserve"> </w:t>
      </w:r>
      <w:r w:rsidR="00CA0C8A">
        <w:rPr>
          <w:sz w:val="28"/>
        </w:rPr>
        <w:t>й</w:t>
      </w:r>
      <w:r w:rsidR="007960F8" w:rsidRPr="00FE5B05">
        <w:rPr>
          <w:sz w:val="28"/>
        </w:rPr>
        <w:t xml:space="preserve"> ін</w:t>
      </w:r>
      <w:r w:rsidRPr="00FE5B05">
        <w:rPr>
          <w:sz w:val="28"/>
        </w:rPr>
        <w:t xml:space="preserve">. </w:t>
      </w:r>
      <w:r w:rsidR="00932B37" w:rsidRPr="00FE5B05">
        <w:rPr>
          <w:sz w:val="28"/>
        </w:rPr>
        <w:t xml:space="preserve">Так, </w:t>
      </w:r>
      <w:r w:rsidR="00CA0C8A">
        <w:rPr>
          <w:sz w:val="28"/>
        </w:rPr>
        <w:t>в</w:t>
      </w:r>
      <w:r w:rsidR="00932B37" w:rsidRPr="00FE5B05">
        <w:rPr>
          <w:sz w:val="28"/>
        </w:rPr>
        <w:t xml:space="preserve"> Законі України «Про освіту» (2017) наголошується на вихованні особистості, яка здатна до життя в суспільстві, готова до свідомого життєвого вибору </w:t>
      </w:r>
      <w:r w:rsidR="00CA0C8A">
        <w:rPr>
          <w:sz w:val="28"/>
        </w:rPr>
        <w:t>й</w:t>
      </w:r>
      <w:r w:rsidR="00932B37" w:rsidRPr="00FE5B05">
        <w:rPr>
          <w:sz w:val="28"/>
        </w:rPr>
        <w:t xml:space="preserve"> самореалізації, відповідальності </w:t>
      </w:r>
      <w:r w:rsidR="00CA0C8A">
        <w:rPr>
          <w:sz w:val="28"/>
        </w:rPr>
        <w:t>і</w:t>
      </w:r>
      <w:r w:rsidR="00932B37" w:rsidRPr="00FE5B05">
        <w:rPr>
          <w:sz w:val="28"/>
        </w:rPr>
        <w:t xml:space="preserve"> громадянської активності. Концепцією Нової української школи (2016) проголошується необхідність участі молоді у громадському житті, формуванні </w:t>
      </w:r>
      <w:r w:rsidR="00CA0C8A">
        <w:rPr>
          <w:sz w:val="28"/>
        </w:rPr>
        <w:t>в</w:t>
      </w:r>
      <w:r w:rsidR="00932B37" w:rsidRPr="00FE5B05">
        <w:rPr>
          <w:sz w:val="28"/>
        </w:rPr>
        <w:t xml:space="preserve">міння працювати </w:t>
      </w:r>
      <w:r w:rsidR="00CA0C8A">
        <w:rPr>
          <w:sz w:val="28"/>
        </w:rPr>
        <w:t>і</w:t>
      </w:r>
      <w:r w:rsidR="00932B37" w:rsidRPr="00FE5B05">
        <w:rPr>
          <w:sz w:val="28"/>
        </w:rPr>
        <w:t xml:space="preserve">з іншими, попереджати </w:t>
      </w:r>
      <w:r w:rsidR="00CA0C8A">
        <w:rPr>
          <w:sz w:val="28"/>
        </w:rPr>
        <w:t>та</w:t>
      </w:r>
      <w:r w:rsidR="00932B37" w:rsidRPr="00FE5B05">
        <w:rPr>
          <w:sz w:val="28"/>
        </w:rPr>
        <w:t xml:space="preserve"> розв’язувати конфлікти</w:t>
      </w:r>
      <w:r w:rsidR="00CA0C8A">
        <w:rPr>
          <w:sz w:val="28"/>
        </w:rPr>
        <w:t xml:space="preserve"> та</w:t>
      </w:r>
      <w:r w:rsidR="00932B37" w:rsidRPr="00FE5B05">
        <w:rPr>
          <w:sz w:val="28"/>
        </w:rPr>
        <w:t xml:space="preserve"> досягати компромісів; поважати закони, дотримуватись прав людини і підтримувати соціокультурне різноманіття. Згідно Концепції розвитку </w:t>
      </w:r>
      <w:r w:rsidR="00932B37" w:rsidRPr="00FE5B05">
        <w:rPr>
          <w:sz w:val="28"/>
        </w:rPr>
        <w:lastRenderedPageBreak/>
        <w:t xml:space="preserve">громадянської освіти в Україні (2018), вагомим елементом має стати формування у громадян відповідального ставлення до захисту суверенітету та територіальної цілісності України, забезпечення безпеки </w:t>
      </w:r>
      <w:r w:rsidR="000F36AD">
        <w:rPr>
          <w:sz w:val="28"/>
        </w:rPr>
        <w:t>й</w:t>
      </w:r>
      <w:r w:rsidR="00932B37" w:rsidRPr="00FE5B05">
        <w:rPr>
          <w:sz w:val="28"/>
        </w:rPr>
        <w:t xml:space="preserve"> усвідомлення спільності інтересів людини </w:t>
      </w:r>
      <w:r w:rsidR="000F36AD">
        <w:rPr>
          <w:sz w:val="28"/>
        </w:rPr>
        <w:t>і</w:t>
      </w:r>
      <w:r w:rsidR="00932B37" w:rsidRPr="00FE5B05">
        <w:rPr>
          <w:sz w:val="28"/>
        </w:rPr>
        <w:t xml:space="preserve"> держави, формування навичок активної участі </w:t>
      </w:r>
      <w:r w:rsidR="000F36AD">
        <w:rPr>
          <w:sz w:val="28"/>
        </w:rPr>
        <w:t>в</w:t>
      </w:r>
      <w:r w:rsidR="00932B37" w:rsidRPr="00FE5B05">
        <w:rPr>
          <w:sz w:val="28"/>
        </w:rPr>
        <w:t xml:space="preserve"> демократичному житті та впливу на процеси прийняття рішень на українському та місцевому рівні. Ідею консолідуючого чинника розвитку суспільства покладено в основу Концепції національно-патріотичного виховання в системі освіти України (2019) та Стратегії національно-патріотичного виховання (2019). </w:t>
      </w:r>
      <w:r w:rsidR="007960F8" w:rsidRPr="00FE5B05">
        <w:rPr>
          <w:sz w:val="28"/>
        </w:rPr>
        <w:t xml:space="preserve">Тому можна констатувати, що рівень особистісних властивостей представників сучасної молоді та їх прояву в громадянській діяльності </w:t>
      </w:r>
      <w:r w:rsidR="000F36AD">
        <w:rPr>
          <w:sz w:val="28"/>
        </w:rPr>
        <w:t>являється</w:t>
      </w:r>
      <w:r w:rsidR="007960F8" w:rsidRPr="00FE5B05">
        <w:rPr>
          <w:sz w:val="28"/>
        </w:rPr>
        <w:t xml:space="preserve"> важливим критерієм визначення цивілізованості суспільства </w:t>
      </w:r>
      <w:r w:rsidR="000F36AD">
        <w:rPr>
          <w:sz w:val="28"/>
        </w:rPr>
        <w:t>й</w:t>
      </w:r>
      <w:r w:rsidR="007960F8" w:rsidRPr="00FE5B05">
        <w:rPr>
          <w:sz w:val="28"/>
        </w:rPr>
        <w:t xml:space="preserve"> відіграє провідну роль </w:t>
      </w:r>
      <w:r w:rsidR="000F36AD">
        <w:rPr>
          <w:sz w:val="28"/>
        </w:rPr>
        <w:t>в</w:t>
      </w:r>
      <w:r w:rsidR="007960F8" w:rsidRPr="00FE5B05">
        <w:rPr>
          <w:sz w:val="28"/>
        </w:rPr>
        <w:t xml:space="preserve"> становленні демократичної української держави.</w:t>
      </w:r>
    </w:p>
    <w:p w:rsidR="00ED57BD" w:rsidRPr="00FE5B05" w:rsidRDefault="00ED57BD" w:rsidP="00ED57BD">
      <w:pPr>
        <w:spacing w:line="360" w:lineRule="auto"/>
        <w:ind w:firstLine="709"/>
        <w:jc w:val="both"/>
        <w:rPr>
          <w:sz w:val="28"/>
        </w:rPr>
      </w:pPr>
      <w:r w:rsidRPr="00FE5B05">
        <w:rPr>
          <w:sz w:val="28"/>
        </w:rPr>
        <w:t xml:space="preserve">Аналіз літератури свідчить про </w:t>
      </w:r>
      <w:r w:rsidR="00933028">
        <w:rPr>
          <w:sz w:val="28"/>
        </w:rPr>
        <w:t xml:space="preserve">велику </w:t>
      </w:r>
      <w:r w:rsidRPr="00FE5B05">
        <w:rPr>
          <w:sz w:val="28"/>
        </w:rPr>
        <w:t xml:space="preserve">кількість досліджень сучасних українських </w:t>
      </w:r>
      <w:r w:rsidR="00933028">
        <w:rPr>
          <w:sz w:val="28"/>
        </w:rPr>
        <w:t>та</w:t>
      </w:r>
      <w:r w:rsidRPr="00FE5B05">
        <w:rPr>
          <w:sz w:val="28"/>
        </w:rPr>
        <w:t xml:space="preserve"> зарубіжних науковців, присвячених проблемі громадянської </w:t>
      </w:r>
      <w:r w:rsidR="007960F8" w:rsidRPr="00FE5B05">
        <w:rPr>
          <w:sz w:val="28"/>
        </w:rPr>
        <w:t>діяльності сучасної молоді</w:t>
      </w:r>
      <w:r w:rsidRPr="00FE5B05">
        <w:rPr>
          <w:sz w:val="28"/>
        </w:rPr>
        <w:t xml:space="preserve">. Так, досліджено різні підходи до трактування сутності громадянської </w:t>
      </w:r>
      <w:r w:rsidR="007960F8" w:rsidRPr="00FE5B05">
        <w:rPr>
          <w:sz w:val="28"/>
        </w:rPr>
        <w:t>діяль</w:t>
      </w:r>
      <w:r w:rsidRPr="00FE5B05">
        <w:rPr>
          <w:sz w:val="28"/>
        </w:rPr>
        <w:t xml:space="preserve">ності особистості. У працях </w:t>
      </w:r>
      <w:r w:rsidR="007960F8" w:rsidRPr="00FE5B05">
        <w:rPr>
          <w:sz w:val="28"/>
        </w:rPr>
        <w:t>вчених-</w:t>
      </w:r>
      <w:r w:rsidRPr="00FE5B05">
        <w:rPr>
          <w:sz w:val="28"/>
        </w:rPr>
        <w:t xml:space="preserve">дослідників філософського підходу (Платон, Ж.-Ж. Руссо, </w:t>
      </w:r>
      <w:r w:rsidR="00933028" w:rsidRPr="00FE5B05">
        <w:rPr>
          <w:sz w:val="28"/>
        </w:rPr>
        <w:t xml:space="preserve">Д. Локк, </w:t>
      </w:r>
      <w:r w:rsidRPr="00FE5B05">
        <w:rPr>
          <w:sz w:val="28"/>
        </w:rPr>
        <w:t xml:space="preserve">А. Фергюсон </w:t>
      </w:r>
      <w:r w:rsidR="00933028">
        <w:rPr>
          <w:sz w:val="28"/>
        </w:rPr>
        <w:t>й</w:t>
      </w:r>
      <w:r w:rsidRPr="00FE5B05">
        <w:rPr>
          <w:sz w:val="28"/>
        </w:rPr>
        <w:t xml:space="preserve"> ін.) громадянська </w:t>
      </w:r>
      <w:r w:rsidR="007960F8" w:rsidRPr="00FE5B05">
        <w:rPr>
          <w:sz w:val="28"/>
        </w:rPr>
        <w:t>діяль</w:t>
      </w:r>
      <w:r w:rsidRPr="00FE5B05">
        <w:rPr>
          <w:sz w:val="28"/>
        </w:rPr>
        <w:t>ність розглядається</w:t>
      </w:r>
      <w:r w:rsidR="00933028">
        <w:rPr>
          <w:sz w:val="28"/>
        </w:rPr>
        <w:t>,</w:t>
      </w:r>
      <w:r w:rsidRPr="00FE5B05">
        <w:rPr>
          <w:sz w:val="28"/>
        </w:rPr>
        <w:t xml:space="preserve"> як готовність брати участь </w:t>
      </w:r>
      <w:r w:rsidR="00933028">
        <w:rPr>
          <w:sz w:val="28"/>
        </w:rPr>
        <w:t>в</w:t>
      </w:r>
      <w:r w:rsidRPr="00FE5B05">
        <w:rPr>
          <w:sz w:val="28"/>
        </w:rPr>
        <w:t xml:space="preserve"> справах держави. Науковці історичного підходу (М. Грушевський</w:t>
      </w:r>
      <w:r w:rsidR="00933028">
        <w:rPr>
          <w:sz w:val="28"/>
        </w:rPr>
        <w:t xml:space="preserve"> й С. Русова</w:t>
      </w:r>
      <w:r w:rsidRPr="00FE5B05">
        <w:rPr>
          <w:sz w:val="28"/>
        </w:rPr>
        <w:t>) акцентують увагу на процесі виховання</w:t>
      </w:r>
      <w:r w:rsidR="007960F8" w:rsidRPr="00FE5B05">
        <w:rPr>
          <w:sz w:val="28"/>
        </w:rPr>
        <w:t xml:space="preserve"> </w:t>
      </w:r>
      <w:r w:rsidR="00933028">
        <w:rPr>
          <w:sz w:val="28"/>
        </w:rPr>
        <w:t>та</w:t>
      </w:r>
      <w:r w:rsidR="007960F8" w:rsidRPr="00FE5B05">
        <w:rPr>
          <w:sz w:val="28"/>
        </w:rPr>
        <w:t xml:space="preserve"> розвитку</w:t>
      </w:r>
      <w:r w:rsidRPr="00FE5B05">
        <w:rPr>
          <w:sz w:val="28"/>
        </w:rPr>
        <w:t xml:space="preserve"> активного громадянина. </w:t>
      </w:r>
      <w:r w:rsidR="007960F8" w:rsidRPr="00FE5B05">
        <w:rPr>
          <w:sz w:val="28"/>
        </w:rPr>
        <w:t>А ф</w:t>
      </w:r>
      <w:r w:rsidRPr="00FE5B05">
        <w:rPr>
          <w:sz w:val="28"/>
        </w:rPr>
        <w:t>ахівці соціологічного підходу (Д. </w:t>
      </w:r>
      <w:proofErr w:type="spellStart"/>
      <w:r w:rsidRPr="00FE5B05">
        <w:rPr>
          <w:sz w:val="28"/>
        </w:rPr>
        <w:t>Акімов</w:t>
      </w:r>
      <w:proofErr w:type="spellEnd"/>
      <w:r w:rsidRPr="00FE5B05">
        <w:rPr>
          <w:sz w:val="28"/>
        </w:rPr>
        <w:t>, О.</w:t>
      </w:r>
      <w:r w:rsidR="007960F8" w:rsidRPr="00FE5B05">
        <w:rPr>
          <w:sz w:val="28"/>
        </w:rPr>
        <w:t xml:space="preserve"> </w:t>
      </w:r>
      <w:r w:rsidRPr="00FE5B05">
        <w:rPr>
          <w:sz w:val="28"/>
        </w:rPr>
        <w:t>Киричук, В. Мухіна, І. </w:t>
      </w:r>
      <w:proofErr w:type="spellStart"/>
      <w:r w:rsidRPr="00FE5B05">
        <w:rPr>
          <w:sz w:val="28"/>
        </w:rPr>
        <w:t>Семків</w:t>
      </w:r>
      <w:proofErr w:type="spellEnd"/>
      <w:r w:rsidRPr="00FE5B05">
        <w:rPr>
          <w:sz w:val="28"/>
        </w:rPr>
        <w:t xml:space="preserve"> та ін.) стверджують, що громадянська </w:t>
      </w:r>
      <w:r w:rsidR="007960F8" w:rsidRPr="00FE5B05">
        <w:rPr>
          <w:sz w:val="28"/>
        </w:rPr>
        <w:t xml:space="preserve">діяльність та </w:t>
      </w:r>
      <w:r w:rsidRPr="00FE5B05">
        <w:rPr>
          <w:sz w:val="28"/>
        </w:rPr>
        <w:t xml:space="preserve">активність – явище соціальне. Громадянська </w:t>
      </w:r>
      <w:r w:rsidR="007960F8" w:rsidRPr="00FE5B05">
        <w:rPr>
          <w:sz w:val="28"/>
        </w:rPr>
        <w:t>діяль</w:t>
      </w:r>
      <w:r w:rsidRPr="00FE5B05">
        <w:rPr>
          <w:sz w:val="28"/>
        </w:rPr>
        <w:t>ність для дослідників політико-правового підходу (О. </w:t>
      </w:r>
      <w:proofErr w:type="spellStart"/>
      <w:r w:rsidRPr="00FE5B05">
        <w:rPr>
          <w:sz w:val="28"/>
        </w:rPr>
        <w:t>Баснін</w:t>
      </w:r>
      <w:proofErr w:type="spellEnd"/>
      <w:r w:rsidRPr="00FE5B05">
        <w:rPr>
          <w:sz w:val="28"/>
        </w:rPr>
        <w:t>, Дж. Кін, Ю. </w:t>
      </w:r>
      <w:proofErr w:type="spellStart"/>
      <w:r w:rsidRPr="00FE5B05">
        <w:rPr>
          <w:sz w:val="28"/>
        </w:rPr>
        <w:t>Опалько</w:t>
      </w:r>
      <w:proofErr w:type="spellEnd"/>
      <w:r w:rsidRPr="00FE5B05">
        <w:rPr>
          <w:sz w:val="28"/>
        </w:rPr>
        <w:t xml:space="preserve">, </w:t>
      </w:r>
      <w:proofErr w:type="spellStart"/>
      <w:r w:rsidRPr="00FE5B05">
        <w:rPr>
          <w:sz w:val="28"/>
        </w:rPr>
        <w:t>О. Пікал</w:t>
      </w:r>
      <w:proofErr w:type="spellEnd"/>
      <w:r w:rsidRPr="00FE5B05">
        <w:rPr>
          <w:sz w:val="28"/>
        </w:rPr>
        <w:t xml:space="preserve">ова, </w:t>
      </w:r>
      <w:proofErr w:type="spellStart"/>
      <w:r w:rsidRPr="00FE5B05">
        <w:rPr>
          <w:sz w:val="28"/>
        </w:rPr>
        <w:t>А. Скал</w:t>
      </w:r>
      <w:proofErr w:type="spellEnd"/>
      <w:r w:rsidRPr="00FE5B05">
        <w:rPr>
          <w:sz w:val="28"/>
        </w:rPr>
        <w:t xml:space="preserve">іна </w:t>
      </w:r>
      <w:r w:rsidR="00933028">
        <w:rPr>
          <w:sz w:val="28"/>
        </w:rPr>
        <w:t>й</w:t>
      </w:r>
      <w:r w:rsidRPr="00FE5B05">
        <w:rPr>
          <w:sz w:val="28"/>
        </w:rPr>
        <w:t xml:space="preserve"> ін.) – особлива форма взаєм</w:t>
      </w:r>
      <w:r w:rsidR="00933028">
        <w:rPr>
          <w:sz w:val="28"/>
        </w:rPr>
        <w:t xml:space="preserve">одії громадян </w:t>
      </w:r>
      <w:r w:rsidRPr="00FE5B05">
        <w:rPr>
          <w:sz w:val="28"/>
        </w:rPr>
        <w:t xml:space="preserve">з владою. </w:t>
      </w:r>
      <w:r w:rsidR="00933028">
        <w:rPr>
          <w:sz w:val="28"/>
        </w:rPr>
        <w:t>Вчені</w:t>
      </w:r>
      <w:r w:rsidRPr="00FE5B05">
        <w:rPr>
          <w:sz w:val="28"/>
        </w:rPr>
        <w:t xml:space="preserve"> психологічн</w:t>
      </w:r>
      <w:r w:rsidR="007960F8" w:rsidRPr="00FE5B05">
        <w:rPr>
          <w:sz w:val="28"/>
        </w:rPr>
        <w:t>ого</w:t>
      </w:r>
      <w:r w:rsidRPr="00FE5B05">
        <w:rPr>
          <w:sz w:val="28"/>
        </w:rPr>
        <w:t xml:space="preserve"> підход</w:t>
      </w:r>
      <w:r w:rsidR="007960F8" w:rsidRPr="00FE5B05">
        <w:rPr>
          <w:sz w:val="28"/>
        </w:rPr>
        <w:t>у</w:t>
      </w:r>
      <w:r w:rsidRPr="00FE5B05">
        <w:rPr>
          <w:sz w:val="28"/>
        </w:rPr>
        <w:t xml:space="preserve"> (</w:t>
      </w:r>
      <w:r w:rsidR="007960F8" w:rsidRPr="00FE5B05">
        <w:rPr>
          <w:sz w:val="28"/>
        </w:rPr>
        <w:t xml:space="preserve">зокрема, </w:t>
      </w:r>
      <w:r w:rsidRPr="00FE5B05">
        <w:rPr>
          <w:sz w:val="28"/>
        </w:rPr>
        <w:t>діяльнісного, особистісно</w:t>
      </w:r>
      <w:r w:rsidR="007960F8" w:rsidRPr="00FE5B05">
        <w:rPr>
          <w:sz w:val="28"/>
        </w:rPr>
        <w:t xml:space="preserve"> </w:t>
      </w:r>
      <w:r w:rsidRPr="00FE5B05">
        <w:rPr>
          <w:sz w:val="28"/>
        </w:rPr>
        <w:t>орієнтованого</w:t>
      </w:r>
      <w:r w:rsidR="007960F8" w:rsidRPr="00FE5B05">
        <w:rPr>
          <w:sz w:val="28"/>
        </w:rPr>
        <w:t>, а також</w:t>
      </w:r>
      <w:r w:rsidRPr="00FE5B05">
        <w:rPr>
          <w:sz w:val="28"/>
        </w:rPr>
        <w:t xml:space="preserve"> аксіологічного) досліджували психолого-педагогічні аспекти громадянської </w:t>
      </w:r>
      <w:r w:rsidR="007960F8" w:rsidRPr="00FE5B05">
        <w:rPr>
          <w:sz w:val="28"/>
        </w:rPr>
        <w:t xml:space="preserve">діяльності </w:t>
      </w:r>
      <w:r w:rsidRPr="00FE5B05">
        <w:rPr>
          <w:sz w:val="28"/>
        </w:rPr>
        <w:t>особистості (М. </w:t>
      </w:r>
      <w:proofErr w:type="spellStart"/>
      <w:r w:rsidRPr="00FE5B05">
        <w:rPr>
          <w:sz w:val="28"/>
        </w:rPr>
        <w:t>Боришевський</w:t>
      </w:r>
      <w:proofErr w:type="spellEnd"/>
      <w:r w:rsidRPr="00FE5B05">
        <w:rPr>
          <w:sz w:val="28"/>
        </w:rPr>
        <w:t xml:space="preserve">, </w:t>
      </w:r>
      <w:r w:rsidR="002D42AA" w:rsidRPr="00FE5B05">
        <w:rPr>
          <w:sz w:val="28"/>
        </w:rPr>
        <w:t xml:space="preserve">І. Бех, </w:t>
      </w:r>
      <w:proofErr w:type="spellStart"/>
      <w:r w:rsidRPr="00FE5B05">
        <w:rPr>
          <w:sz w:val="28"/>
        </w:rPr>
        <w:t>В. Васютинсь</w:t>
      </w:r>
      <w:proofErr w:type="spellEnd"/>
      <w:r w:rsidRPr="00FE5B05">
        <w:rPr>
          <w:sz w:val="28"/>
        </w:rPr>
        <w:t>кий, І. Григор’єв, Л. Корінна, С. Максименко, О. </w:t>
      </w:r>
      <w:proofErr w:type="spellStart"/>
      <w:r w:rsidRPr="00FE5B05">
        <w:rPr>
          <w:sz w:val="28"/>
        </w:rPr>
        <w:t>Пометун</w:t>
      </w:r>
      <w:proofErr w:type="spellEnd"/>
      <w:r w:rsidRPr="00FE5B05">
        <w:rPr>
          <w:sz w:val="28"/>
        </w:rPr>
        <w:t>, Л. Снігур, Ф. </w:t>
      </w:r>
      <w:proofErr w:type="spellStart"/>
      <w:r w:rsidRPr="00FE5B05">
        <w:rPr>
          <w:sz w:val="28"/>
        </w:rPr>
        <w:t>Ямалетдінова</w:t>
      </w:r>
      <w:proofErr w:type="spellEnd"/>
      <w:r w:rsidRPr="00FE5B05">
        <w:rPr>
          <w:sz w:val="28"/>
        </w:rPr>
        <w:t xml:space="preserve"> та ін.). </w:t>
      </w:r>
      <w:r w:rsidR="00AB3783" w:rsidRPr="00FE5B05">
        <w:rPr>
          <w:sz w:val="28"/>
        </w:rPr>
        <w:t>В</w:t>
      </w:r>
      <w:r w:rsidRPr="00FE5B05">
        <w:rPr>
          <w:sz w:val="28"/>
        </w:rPr>
        <w:t>ідміти</w:t>
      </w:r>
      <w:r w:rsidR="00AB3783" w:rsidRPr="00FE5B05">
        <w:rPr>
          <w:sz w:val="28"/>
        </w:rPr>
        <w:t>мо</w:t>
      </w:r>
      <w:r w:rsidRPr="00FE5B05">
        <w:rPr>
          <w:sz w:val="28"/>
        </w:rPr>
        <w:t xml:space="preserve">, що в </w:t>
      </w:r>
      <w:r w:rsidR="00AB3783" w:rsidRPr="00FE5B05">
        <w:rPr>
          <w:sz w:val="28"/>
        </w:rPr>
        <w:t xml:space="preserve">сучасній </w:t>
      </w:r>
      <w:r w:rsidRPr="00FE5B05">
        <w:rPr>
          <w:sz w:val="28"/>
        </w:rPr>
        <w:t>Україні існує низка</w:t>
      </w:r>
      <w:r w:rsidR="00AB3783" w:rsidRPr="00FE5B05">
        <w:rPr>
          <w:sz w:val="28"/>
        </w:rPr>
        <w:t xml:space="preserve"> актуальних</w:t>
      </w:r>
      <w:r w:rsidRPr="00FE5B05">
        <w:rPr>
          <w:sz w:val="28"/>
        </w:rPr>
        <w:t xml:space="preserve"> психолого-педагогічних досліджень</w:t>
      </w:r>
      <w:r w:rsidR="00AB3783" w:rsidRPr="00FE5B05">
        <w:rPr>
          <w:sz w:val="28"/>
        </w:rPr>
        <w:t>, що стосуються</w:t>
      </w:r>
      <w:r w:rsidRPr="00FE5B05">
        <w:rPr>
          <w:sz w:val="28"/>
        </w:rPr>
        <w:t xml:space="preserve"> </w:t>
      </w:r>
      <w:r w:rsidR="00AB3783" w:rsidRPr="00FE5B05">
        <w:rPr>
          <w:sz w:val="28"/>
        </w:rPr>
        <w:t xml:space="preserve">становлення, </w:t>
      </w:r>
      <w:r w:rsidRPr="00FE5B05">
        <w:rPr>
          <w:sz w:val="28"/>
        </w:rPr>
        <w:t xml:space="preserve">формування та розвитку громадянської </w:t>
      </w:r>
      <w:r w:rsidR="00AB3783" w:rsidRPr="00FE5B05">
        <w:rPr>
          <w:sz w:val="28"/>
        </w:rPr>
        <w:t xml:space="preserve">діяльності </w:t>
      </w:r>
      <w:r w:rsidR="00AB3783" w:rsidRPr="00FE5B05">
        <w:rPr>
          <w:sz w:val="28"/>
        </w:rPr>
        <w:lastRenderedPageBreak/>
        <w:t>сучасної молоді</w:t>
      </w:r>
      <w:r w:rsidRPr="00FE5B05">
        <w:rPr>
          <w:sz w:val="28"/>
        </w:rPr>
        <w:t xml:space="preserve">, які висвітлені в працях М. Бабкіної, </w:t>
      </w:r>
      <w:proofErr w:type="spellStart"/>
      <w:r w:rsidRPr="00FE5B05">
        <w:rPr>
          <w:sz w:val="28"/>
        </w:rPr>
        <w:t>О. Баранк</w:t>
      </w:r>
      <w:proofErr w:type="spellEnd"/>
      <w:r w:rsidRPr="00FE5B05">
        <w:rPr>
          <w:sz w:val="28"/>
        </w:rPr>
        <w:t>ова, Л. Корінної, О. </w:t>
      </w:r>
      <w:proofErr w:type="spellStart"/>
      <w:r w:rsidRPr="00FE5B05">
        <w:rPr>
          <w:sz w:val="28"/>
        </w:rPr>
        <w:t>Пометун</w:t>
      </w:r>
      <w:proofErr w:type="spellEnd"/>
      <w:r w:rsidRPr="00FE5B05">
        <w:rPr>
          <w:sz w:val="28"/>
        </w:rPr>
        <w:t xml:space="preserve">, Л. Семенюк та ін. </w:t>
      </w:r>
    </w:p>
    <w:p w:rsidR="008C4ED8" w:rsidRPr="00FE5B05" w:rsidRDefault="00ED57BD" w:rsidP="00ED57BD">
      <w:pPr>
        <w:widowControl w:val="0"/>
        <w:autoSpaceDE w:val="0"/>
        <w:autoSpaceDN w:val="0"/>
        <w:adjustRightInd w:val="0"/>
        <w:spacing w:line="360" w:lineRule="auto"/>
        <w:ind w:firstLine="709"/>
        <w:jc w:val="both"/>
        <w:rPr>
          <w:b/>
          <w:color w:val="000000" w:themeColor="text1"/>
          <w:sz w:val="28"/>
          <w:szCs w:val="28"/>
        </w:rPr>
      </w:pPr>
      <w:r w:rsidRPr="00FE5B05">
        <w:rPr>
          <w:sz w:val="28"/>
        </w:rPr>
        <w:t xml:space="preserve">Щодо визначення </w:t>
      </w:r>
      <w:r w:rsidR="00AB3783" w:rsidRPr="00FE5B05">
        <w:rPr>
          <w:sz w:val="28"/>
        </w:rPr>
        <w:t>соціально-рольового репертуару громадянської діяльності сучасної молоді як чинника її особистісної соціалізації</w:t>
      </w:r>
      <w:r w:rsidRPr="00FE5B05">
        <w:rPr>
          <w:sz w:val="28"/>
        </w:rPr>
        <w:t xml:space="preserve">, то </w:t>
      </w:r>
      <w:r w:rsidR="00AB3783" w:rsidRPr="00FE5B05">
        <w:rPr>
          <w:sz w:val="28"/>
        </w:rPr>
        <w:t xml:space="preserve">вказані проблеми </w:t>
      </w:r>
      <w:r w:rsidRPr="00FE5B05">
        <w:rPr>
          <w:sz w:val="28"/>
        </w:rPr>
        <w:t>не виступал</w:t>
      </w:r>
      <w:r w:rsidR="00AB3783" w:rsidRPr="00FE5B05">
        <w:rPr>
          <w:sz w:val="28"/>
        </w:rPr>
        <w:t xml:space="preserve">и </w:t>
      </w:r>
      <w:r w:rsidRPr="00FE5B05">
        <w:rPr>
          <w:sz w:val="28"/>
        </w:rPr>
        <w:t>предметом спеціального</w:t>
      </w:r>
      <w:r w:rsidR="00AB3783" w:rsidRPr="00FE5B05">
        <w:rPr>
          <w:sz w:val="28"/>
        </w:rPr>
        <w:t xml:space="preserve"> наукового </w:t>
      </w:r>
      <w:r w:rsidRPr="00FE5B05">
        <w:rPr>
          <w:sz w:val="28"/>
        </w:rPr>
        <w:t xml:space="preserve"> дослідження. </w:t>
      </w:r>
      <w:r w:rsidR="008C4ED8" w:rsidRPr="00FE5B05">
        <w:rPr>
          <w:color w:val="000000" w:themeColor="text1"/>
          <w:sz w:val="28"/>
        </w:rPr>
        <w:t>Все вказане обумовило</w:t>
      </w:r>
      <w:r w:rsidR="00AB3783" w:rsidRPr="00FE5B05">
        <w:rPr>
          <w:color w:val="000000" w:themeColor="text1"/>
          <w:sz w:val="28"/>
        </w:rPr>
        <w:t xml:space="preserve"> актуальність проблема і</w:t>
      </w:r>
      <w:r w:rsidR="008C4ED8" w:rsidRPr="00FE5B05">
        <w:rPr>
          <w:color w:val="000000" w:themeColor="text1"/>
          <w:sz w:val="28"/>
        </w:rPr>
        <w:t xml:space="preserve"> вибір</w:t>
      </w:r>
      <w:r w:rsidR="00AB3783" w:rsidRPr="00FE5B05">
        <w:rPr>
          <w:color w:val="000000" w:themeColor="text1"/>
          <w:sz w:val="28"/>
        </w:rPr>
        <w:t xml:space="preserve"> нами</w:t>
      </w:r>
      <w:r w:rsidR="008C4ED8" w:rsidRPr="00FE5B05">
        <w:rPr>
          <w:color w:val="000000" w:themeColor="text1"/>
          <w:sz w:val="28"/>
        </w:rPr>
        <w:t xml:space="preserve"> </w:t>
      </w:r>
      <w:r w:rsidR="008C4ED8" w:rsidRPr="00FE5B05">
        <w:rPr>
          <w:color w:val="000000" w:themeColor="text1"/>
          <w:sz w:val="28"/>
          <w:szCs w:val="28"/>
        </w:rPr>
        <w:t xml:space="preserve">теми магістерської роботи: </w:t>
      </w:r>
      <w:r w:rsidR="008C4ED8" w:rsidRPr="00FE5B05">
        <w:rPr>
          <w:b/>
          <w:color w:val="000000" w:themeColor="text1"/>
          <w:sz w:val="28"/>
          <w:szCs w:val="28"/>
        </w:rPr>
        <w:t>«</w:t>
      </w:r>
      <w:r w:rsidR="00B0502E" w:rsidRPr="00FE5B05">
        <w:rPr>
          <w:b/>
          <w:color w:val="000000" w:themeColor="text1"/>
          <w:sz w:val="28"/>
          <w:szCs w:val="28"/>
          <w:shd w:val="clear" w:color="auto" w:fill="FFFFFF"/>
        </w:rPr>
        <w:t>Соціально-рольовий репертуар громадянської діяльності молоді як чинник особистісної соціалізації</w:t>
      </w:r>
      <w:r w:rsidR="008C4ED8" w:rsidRPr="00FE5B05">
        <w:rPr>
          <w:b/>
          <w:color w:val="000000" w:themeColor="text1"/>
          <w:sz w:val="28"/>
          <w:szCs w:val="28"/>
        </w:rPr>
        <w:t>».</w:t>
      </w:r>
    </w:p>
    <w:p w:rsidR="008C4ED8" w:rsidRPr="00FE5B05" w:rsidRDefault="008C4ED8" w:rsidP="008C4ED8">
      <w:pPr>
        <w:spacing w:line="360" w:lineRule="auto"/>
        <w:ind w:firstLine="709"/>
        <w:jc w:val="both"/>
        <w:rPr>
          <w:color w:val="000000" w:themeColor="text1"/>
          <w:spacing w:val="-2"/>
          <w:sz w:val="28"/>
          <w:lang w:eastAsia="uk-UA"/>
        </w:rPr>
      </w:pPr>
      <w:r w:rsidRPr="00FE5B05">
        <w:rPr>
          <w:b/>
          <w:bCs/>
          <w:color w:val="000000" w:themeColor="text1"/>
          <w:spacing w:val="-2"/>
          <w:sz w:val="28"/>
          <w:lang w:eastAsia="uk-UA"/>
        </w:rPr>
        <w:t>Об'єкт дослідження</w:t>
      </w:r>
      <w:r w:rsidRPr="00FE5B05">
        <w:rPr>
          <w:color w:val="000000" w:themeColor="text1"/>
          <w:spacing w:val="-2"/>
          <w:sz w:val="28"/>
          <w:lang w:eastAsia="uk-UA"/>
        </w:rPr>
        <w:t xml:space="preserve"> –</w:t>
      </w:r>
      <w:r w:rsidR="00407892" w:rsidRPr="00FE5B05">
        <w:rPr>
          <w:color w:val="000000" w:themeColor="text1"/>
          <w:spacing w:val="-2"/>
          <w:sz w:val="28"/>
          <w:lang w:eastAsia="uk-UA"/>
        </w:rPr>
        <w:t xml:space="preserve"> громадянська діяльність молоді як </w:t>
      </w:r>
      <w:r w:rsidRPr="00FE5B05">
        <w:rPr>
          <w:color w:val="000000" w:themeColor="text1"/>
          <w:spacing w:val="-2"/>
          <w:sz w:val="28"/>
          <w:lang w:eastAsia="uk-UA"/>
        </w:rPr>
        <w:t>соціально-психологічний феномен.</w:t>
      </w:r>
    </w:p>
    <w:p w:rsidR="008C4ED8" w:rsidRPr="00FE5B05" w:rsidRDefault="008C4ED8" w:rsidP="008C4ED8">
      <w:pPr>
        <w:spacing w:line="360" w:lineRule="auto"/>
        <w:ind w:firstLine="709"/>
        <w:jc w:val="both"/>
        <w:rPr>
          <w:color w:val="000000" w:themeColor="text1"/>
          <w:spacing w:val="-2"/>
          <w:sz w:val="28"/>
          <w:lang w:eastAsia="uk-UA"/>
        </w:rPr>
      </w:pPr>
      <w:r w:rsidRPr="00FE5B05">
        <w:rPr>
          <w:b/>
          <w:bCs/>
          <w:color w:val="000000" w:themeColor="text1"/>
          <w:spacing w:val="-2"/>
          <w:sz w:val="28"/>
          <w:lang w:eastAsia="uk-UA"/>
        </w:rPr>
        <w:t xml:space="preserve">Предмет дослідження </w:t>
      </w:r>
      <w:r w:rsidRPr="00FE5B05">
        <w:rPr>
          <w:color w:val="000000" w:themeColor="text1"/>
          <w:spacing w:val="-2"/>
          <w:sz w:val="28"/>
          <w:lang w:eastAsia="uk-UA"/>
        </w:rPr>
        <w:t>– </w:t>
      </w:r>
      <w:r w:rsidR="00407892" w:rsidRPr="00FE5B05">
        <w:rPr>
          <w:color w:val="000000" w:themeColor="text1"/>
          <w:spacing w:val="-2"/>
          <w:sz w:val="28"/>
          <w:lang w:eastAsia="uk-UA"/>
        </w:rPr>
        <w:t>соціально-рольовий репертуар громадянської діяльності молоді як чинник особистісної соціалізації</w:t>
      </w:r>
      <w:r w:rsidRPr="00FE5B05">
        <w:rPr>
          <w:color w:val="000000" w:themeColor="text1"/>
          <w:spacing w:val="-2"/>
          <w:sz w:val="28"/>
          <w:lang w:eastAsia="uk-UA"/>
        </w:rPr>
        <w:t>.</w:t>
      </w:r>
    </w:p>
    <w:p w:rsidR="008C4ED8" w:rsidRPr="00FE5B05" w:rsidRDefault="008C4ED8" w:rsidP="008C4ED8">
      <w:pPr>
        <w:spacing w:line="360" w:lineRule="auto"/>
        <w:ind w:firstLine="709"/>
        <w:jc w:val="both"/>
        <w:rPr>
          <w:color w:val="000000" w:themeColor="text1"/>
          <w:sz w:val="28"/>
          <w:lang w:eastAsia="uk-UA"/>
        </w:rPr>
      </w:pPr>
      <w:r w:rsidRPr="00FE5B05">
        <w:rPr>
          <w:b/>
          <w:bCs/>
          <w:color w:val="000000" w:themeColor="text1"/>
          <w:sz w:val="28"/>
          <w:lang w:eastAsia="uk-UA"/>
        </w:rPr>
        <w:t xml:space="preserve">Мета дослідження </w:t>
      </w:r>
      <w:r w:rsidRPr="00FE5B05">
        <w:rPr>
          <w:color w:val="000000" w:themeColor="text1"/>
          <w:sz w:val="28"/>
          <w:lang w:eastAsia="uk-UA"/>
        </w:rPr>
        <w:t xml:space="preserve">– теоретично та експериментально обґрунтувати </w:t>
      </w:r>
      <w:r w:rsidR="00407892" w:rsidRPr="00FE5B05">
        <w:rPr>
          <w:color w:val="000000" w:themeColor="text1"/>
          <w:sz w:val="28"/>
          <w:lang w:eastAsia="uk-UA"/>
        </w:rPr>
        <w:t>соціально-рольовий репертуар громадянської діяльності молоді як чинник особистісної соціалізації</w:t>
      </w:r>
      <w:r w:rsidRPr="00FE5B05">
        <w:rPr>
          <w:color w:val="000000" w:themeColor="text1"/>
          <w:sz w:val="28"/>
          <w:lang w:eastAsia="uk-UA"/>
        </w:rPr>
        <w:t>.</w:t>
      </w:r>
    </w:p>
    <w:p w:rsidR="008C4ED8" w:rsidRPr="00FE5B05" w:rsidRDefault="008C4ED8" w:rsidP="008C4ED8">
      <w:pPr>
        <w:spacing w:line="360" w:lineRule="auto"/>
        <w:ind w:firstLine="709"/>
        <w:jc w:val="both"/>
        <w:rPr>
          <w:color w:val="000000" w:themeColor="text1"/>
          <w:sz w:val="28"/>
          <w:szCs w:val="18"/>
          <w:lang w:eastAsia="uk-UA"/>
        </w:rPr>
      </w:pPr>
      <w:r w:rsidRPr="00FE5B05">
        <w:rPr>
          <w:b/>
          <w:bCs/>
          <w:color w:val="000000" w:themeColor="text1"/>
          <w:sz w:val="28"/>
          <w:lang w:eastAsia="uk-UA"/>
        </w:rPr>
        <w:t>Завдання дослідження:</w:t>
      </w:r>
    </w:p>
    <w:p w:rsidR="00407892" w:rsidRPr="00FE5B05" w:rsidRDefault="00407892" w:rsidP="008C4ED8">
      <w:pPr>
        <w:numPr>
          <w:ilvl w:val="0"/>
          <w:numId w:val="1"/>
        </w:numPr>
        <w:tabs>
          <w:tab w:val="num" w:pos="0"/>
          <w:tab w:val="left" w:pos="1080"/>
        </w:tabs>
        <w:spacing w:line="360" w:lineRule="auto"/>
        <w:ind w:left="0" w:firstLine="720"/>
        <w:jc w:val="both"/>
        <w:rPr>
          <w:color w:val="000000" w:themeColor="text1"/>
          <w:lang w:eastAsia="uk-UA"/>
        </w:rPr>
      </w:pPr>
      <w:r w:rsidRPr="00FE5B05">
        <w:rPr>
          <w:color w:val="000000" w:themeColor="text1"/>
          <w:sz w:val="28"/>
          <w:lang w:eastAsia="uk-UA"/>
        </w:rPr>
        <w:t>Визначити г</w:t>
      </w:r>
      <w:r w:rsidRPr="00FE5B05">
        <w:rPr>
          <w:rFonts w:eastAsia="Calibri"/>
          <w:color w:val="000000" w:themeColor="text1"/>
          <w:sz w:val="28"/>
          <w:szCs w:val="28"/>
        </w:rPr>
        <w:t>ромадянську діяльність як предмет наукового осмислення, з’ясувати її зміст та структуру.</w:t>
      </w:r>
    </w:p>
    <w:p w:rsidR="008C4ED8" w:rsidRPr="00FE5B05" w:rsidRDefault="008C4ED8" w:rsidP="008C4ED8">
      <w:pPr>
        <w:numPr>
          <w:ilvl w:val="0"/>
          <w:numId w:val="1"/>
        </w:numPr>
        <w:tabs>
          <w:tab w:val="num" w:pos="0"/>
          <w:tab w:val="left" w:pos="1080"/>
        </w:tabs>
        <w:spacing w:line="360" w:lineRule="auto"/>
        <w:ind w:left="0" w:firstLine="720"/>
        <w:jc w:val="both"/>
        <w:rPr>
          <w:color w:val="000000" w:themeColor="text1"/>
          <w:szCs w:val="18"/>
          <w:lang w:eastAsia="uk-UA"/>
        </w:rPr>
      </w:pPr>
      <w:r w:rsidRPr="00FE5B05">
        <w:rPr>
          <w:color w:val="000000" w:themeColor="text1"/>
          <w:sz w:val="28"/>
          <w:lang w:eastAsia="uk-UA"/>
        </w:rPr>
        <w:t>Охарактеризувати</w:t>
      </w:r>
      <w:r w:rsidR="00407892" w:rsidRPr="00FE5B05">
        <w:rPr>
          <w:color w:val="000000" w:themeColor="text1"/>
          <w:sz w:val="28"/>
          <w:lang w:eastAsia="uk-UA"/>
        </w:rPr>
        <w:t xml:space="preserve"> с</w:t>
      </w:r>
      <w:r w:rsidR="00407892" w:rsidRPr="00FE5B05">
        <w:rPr>
          <w:rFonts w:eastAsia="Calibri"/>
          <w:color w:val="000000" w:themeColor="text1"/>
          <w:sz w:val="28"/>
          <w:szCs w:val="28"/>
        </w:rPr>
        <w:t>оціально-психологічні чинники соціалізації сучасної молоді в процесі громадянської діяльності</w:t>
      </w:r>
      <w:r w:rsidRPr="00FE5B05">
        <w:rPr>
          <w:color w:val="000000" w:themeColor="text1"/>
          <w:sz w:val="28"/>
          <w:lang w:eastAsia="uk-UA"/>
        </w:rPr>
        <w:t>.</w:t>
      </w:r>
    </w:p>
    <w:p w:rsidR="008C4ED8" w:rsidRPr="00FE5B05" w:rsidRDefault="008C4ED8" w:rsidP="008C4ED8">
      <w:pPr>
        <w:numPr>
          <w:ilvl w:val="0"/>
          <w:numId w:val="1"/>
        </w:numPr>
        <w:tabs>
          <w:tab w:val="num" w:pos="0"/>
          <w:tab w:val="left" w:pos="1080"/>
        </w:tabs>
        <w:spacing w:line="360" w:lineRule="auto"/>
        <w:ind w:left="0" w:firstLine="720"/>
        <w:jc w:val="both"/>
        <w:rPr>
          <w:color w:val="000000" w:themeColor="text1"/>
          <w:szCs w:val="18"/>
          <w:lang w:eastAsia="uk-UA"/>
        </w:rPr>
      </w:pPr>
      <w:r w:rsidRPr="00FE5B05">
        <w:rPr>
          <w:color w:val="000000" w:themeColor="text1"/>
          <w:sz w:val="28"/>
          <w:szCs w:val="28"/>
        </w:rPr>
        <w:t xml:space="preserve">Емпірично дослідити </w:t>
      </w:r>
      <w:r w:rsidRPr="00FE5B05">
        <w:rPr>
          <w:color w:val="000000" w:themeColor="text1"/>
          <w:sz w:val="28"/>
          <w:lang w:eastAsia="uk-UA"/>
        </w:rPr>
        <w:t xml:space="preserve">особливості </w:t>
      </w:r>
      <w:r w:rsidR="00407892" w:rsidRPr="00FE5B05">
        <w:rPr>
          <w:rFonts w:eastAsia="Calibri"/>
          <w:color w:val="000000" w:themeColor="text1"/>
          <w:sz w:val="28"/>
          <w:szCs w:val="28"/>
        </w:rPr>
        <w:t>соціально-рольового репертуару громадянської діяльності молоді як чинника особистісної соціалізації</w:t>
      </w:r>
      <w:r w:rsidRPr="00FE5B05">
        <w:rPr>
          <w:color w:val="000000" w:themeColor="text1"/>
          <w:sz w:val="28"/>
          <w:lang w:eastAsia="uk-UA"/>
        </w:rPr>
        <w:t>.</w:t>
      </w:r>
    </w:p>
    <w:p w:rsidR="008C4ED8" w:rsidRPr="00FE5B05" w:rsidRDefault="008C4ED8" w:rsidP="008C4ED8">
      <w:pPr>
        <w:numPr>
          <w:ilvl w:val="0"/>
          <w:numId w:val="1"/>
        </w:numPr>
        <w:tabs>
          <w:tab w:val="num" w:pos="0"/>
          <w:tab w:val="left" w:pos="1080"/>
        </w:tabs>
        <w:spacing w:line="360" w:lineRule="auto"/>
        <w:ind w:left="0" w:firstLine="720"/>
        <w:jc w:val="both"/>
        <w:rPr>
          <w:color w:val="000000" w:themeColor="text1"/>
          <w:szCs w:val="18"/>
          <w:lang w:eastAsia="uk-UA"/>
        </w:rPr>
      </w:pPr>
      <w:r w:rsidRPr="00FE5B05">
        <w:rPr>
          <w:color w:val="000000" w:themeColor="text1"/>
          <w:sz w:val="28"/>
          <w:lang w:eastAsia="uk-UA"/>
        </w:rPr>
        <w:t xml:space="preserve">Обґрунтувати й розробити </w:t>
      </w:r>
      <w:r w:rsidRPr="00FE5B05">
        <w:rPr>
          <w:bCs/>
          <w:color w:val="000000" w:themeColor="text1"/>
          <w:sz w:val="28"/>
          <w:szCs w:val="28"/>
        </w:rPr>
        <w:t xml:space="preserve">програму </w:t>
      </w:r>
      <w:r w:rsidR="00407892" w:rsidRPr="00FE5B05">
        <w:rPr>
          <w:rFonts w:eastAsia="Calibri"/>
          <w:color w:val="000000" w:themeColor="text1"/>
          <w:sz w:val="28"/>
          <w:szCs w:val="28"/>
        </w:rPr>
        <w:t>формування соціально-рольового репертуару громадянської діяльності як чинника особистісної соціалізації</w:t>
      </w:r>
      <w:r w:rsidRPr="00FE5B05">
        <w:rPr>
          <w:rFonts w:eastAsia="Calibri"/>
          <w:color w:val="000000" w:themeColor="text1"/>
          <w:sz w:val="28"/>
          <w:szCs w:val="28"/>
        </w:rPr>
        <w:t xml:space="preserve"> </w:t>
      </w:r>
      <w:r w:rsidR="00407892" w:rsidRPr="00FE5B05">
        <w:rPr>
          <w:rFonts w:eastAsia="Calibri"/>
          <w:color w:val="000000" w:themeColor="text1"/>
          <w:sz w:val="28"/>
          <w:szCs w:val="28"/>
        </w:rPr>
        <w:t xml:space="preserve">молоді </w:t>
      </w:r>
      <w:r w:rsidRPr="00FE5B05">
        <w:rPr>
          <w:bCs/>
          <w:color w:val="000000" w:themeColor="text1"/>
          <w:sz w:val="28"/>
          <w:szCs w:val="28"/>
        </w:rPr>
        <w:t>та</w:t>
      </w:r>
      <w:r w:rsidR="00407892" w:rsidRPr="00FE5B05">
        <w:rPr>
          <w:bCs/>
          <w:color w:val="000000" w:themeColor="text1"/>
          <w:sz w:val="28"/>
          <w:szCs w:val="28"/>
        </w:rPr>
        <w:t xml:space="preserve"> експериментально довести </w:t>
      </w:r>
      <w:r w:rsidRPr="00FE5B05">
        <w:rPr>
          <w:bCs/>
          <w:color w:val="000000" w:themeColor="text1"/>
          <w:sz w:val="28"/>
          <w:szCs w:val="28"/>
        </w:rPr>
        <w:t>її ефективність</w:t>
      </w:r>
      <w:r w:rsidRPr="00FE5B05">
        <w:rPr>
          <w:color w:val="000000" w:themeColor="text1"/>
          <w:sz w:val="28"/>
          <w:szCs w:val="28"/>
          <w:lang w:eastAsia="uk-UA"/>
        </w:rPr>
        <w:t>.</w:t>
      </w:r>
    </w:p>
    <w:p w:rsidR="008C4ED8" w:rsidRPr="00FE5B05" w:rsidRDefault="008C4ED8" w:rsidP="008C4ED8">
      <w:pPr>
        <w:overflowPunct w:val="0"/>
        <w:autoSpaceDE w:val="0"/>
        <w:autoSpaceDN w:val="0"/>
        <w:adjustRightInd w:val="0"/>
        <w:spacing w:line="360" w:lineRule="auto"/>
        <w:ind w:firstLine="709"/>
        <w:jc w:val="both"/>
        <w:textAlignment w:val="baseline"/>
        <w:rPr>
          <w:b/>
          <w:bCs/>
          <w:color w:val="000000" w:themeColor="text1"/>
          <w:sz w:val="28"/>
        </w:rPr>
      </w:pPr>
      <w:r w:rsidRPr="00FE5B05">
        <w:rPr>
          <w:color w:val="000000" w:themeColor="text1"/>
          <w:sz w:val="28"/>
        </w:rPr>
        <w:t xml:space="preserve">В процесі дослідження </w:t>
      </w:r>
      <w:r w:rsidR="00ED57BD" w:rsidRPr="00FE5B05">
        <w:rPr>
          <w:rFonts w:eastAsia="Calibri"/>
          <w:color w:val="000000" w:themeColor="text1"/>
          <w:sz w:val="28"/>
          <w:szCs w:val="28"/>
        </w:rPr>
        <w:t xml:space="preserve">соціально-рольового репертуару громадянської діяльності як чинника особистісної соціалізації молоді </w:t>
      </w:r>
      <w:r w:rsidRPr="00FE5B05">
        <w:rPr>
          <w:color w:val="000000" w:themeColor="text1"/>
          <w:sz w:val="28"/>
        </w:rPr>
        <w:t>був застосований комплекс теоретичних та емпіричних </w:t>
      </w:r>
      <w:r w:rsidRPr="00FE5B05">
        <w:rPr>
          <w:b/>
          <w:bCs/>
          <w:color w:val="000000" w:themeColor="text1"/>
          <w:sz w:val="28"/>
        </w:rPr>
        <w:t>методів: </w:t>
      </w:r>
    </w:p>
    <w:p w:rsidR="008C4ED8" w:rsidRPr="00FE5B05" w:rsidRDefault="008C4ED8" w:rsidP="008C4ED8">
      <w:pPr>
        <w:overflowPunct w:val="0"/>
        <w:autoSpaceDE w:val="0"/>
        <w:autoSpaceDN w:val="0"/>
        <w:adjustRightInd w:val="0"/>
        <w:spacing w:line="360" w:lineRule="auto"/>
        <w:ind w:firstLine="709"/>
        <w:jc w:val="both"/>
        <w:textAlignment w:val="baseline"/>
        <w:rPr>
          <w:color w:val="000000" w:themeColor="text1"/>
          <w:szCs w:val="20"/>
        </w:rPr>
      </w:pPr>
      <w:r w:rsidRPr="00FE5B05">
        <w:rPr>
          <w:b/>
          <w:i/>
          <w:color w:val="000000" w:themeColor="text1"/>
          <w:sz w:val="28"/>
          <w:szCs w:val="20"/>
        </w:rPr>
        <w:t>1) теоретичні</w:t>
      </w:r>
      <w:r w:rsidRPr="00FE5B05">
        <w:rPr>
          <w:i/>
          <w:color w:val="000000" w:themeColor="text1"/>
          <w:sz w:val="28"/>
          <w:szCs w:val="20"/>
        </w:rPr>
        <w:t>:</w:t>
      </w:r>
      <w:r w:rsidRPr="00FE5B05">
        <w:rPr>
          <w:color w:val="000000" w:themeColor="text1"/>
          <w:sz w:val="28"/>
          <w:szCs w:val="20"/>
        </w:rPr>
        <w:t xml:space="preserve"> аналіз</w:t>
      </w:r>
      <w:r w:rsidR="00ED57BD" w:rsidRPr="00FE5B05">
        <w:rPr>
          <w:color w:val="000000" w:themeColor="text1"/>
          <w:sz w:val="28"/>
          <w:szCs w:val="20"/>
        </w:rPr>
        <w:t>, синтез, класифікація</w:t>
      </w:r>
      <w:r w:rsidRPr="00FE5B05">
        <w:rPr>
          <w:color w:val="000000" w:themeColor="text1"/>
          <w:sz w:val="28"/>
          <w:szCs w:val="20"/>
        </w:rPr>
        <w:t xml:space="preserve"> і узагальнення </w:t>
      </w:r>
      <w:r w:rsidR="00ED57BD" w:rsidRPr="00FE5B05">
        <w:rPr>
          <w:color w:val="000000" w:themeColor="text1"/>
          <w:sz w:val="28"/>
          <w:szCs w:val="20"/>
        </w:rPr>
        <w:t xml:space="preserve">наукової </w:t>
      </w:r>
      <w:r w:rsidRPr="00FE5B05">
        <w:rPr>
          <w:color w:val="000000" w:themeColor="text1"/>
          <w:sz w:val="28"/>
          <w:szCs w:val="20"/>
        </w:rPr>
        <w:t xml:space="preserve">літератури </w:t>
      </w:r>
      <w:r w:rsidR="00ED57BD" w:rsidRPr="00FE5B05">
        <w:rPr>
          <w:color w:val="000000" w:themeColor="text1"/>
          <w:sz w:val="28"/>
          <w:szCs w:val="20"/>
        </w:rPr>
        <w:t xml:space="preserve">з проблем </w:t>
      </w:r>
      <w:r w:rsidR="00ED57BD" w:rsidRPr="00FE5B05">
        <w:rPr>
          <w:rFonts w:eastAsia="Calibri"/>
          <w:color w:val="000000" w:themeColor="text1"/>
          <w:sz w:val="28"/>
          <w:szCs w:val="28"/>
        </w:rPr>
        <w:t>громадянської діяльності, її змісту і структури, чинників формування, а також особистісної соціалізації молоді</w:t>
      </w:r>
      <w:r w:rsidRPr="00FE5B05">
        <w:rPr>
          <w:color w:val="000000" w:themeColor="text1"/>
          <w:sz w:val="28"/>
          <w:szCs w:val="20"/>
        </w:rPr>
        <w:t>;</w:t>
      </w:r>
    </w:p>
    <w:p w:rsidR="008C4ED8" w:rsidRPr="00FE5B05" w:rsidRDefault="008C4ED8" w:rsidP="008C4ED8">
      <w:pPr>
        <w:spacing w:line="360" w:lineRule="auto"/>
        <w:ind w:firstLine="709"/>
        <w:jc w:val="both"/>
        <w:rPr>
          <w:sz w:val="28"/>
          <w:szCs w:val="28"/>
          <w:lang w:eastAsia="ru-RU"/>
        </w:rPr>
      </w:pPr>
      <w:r w:rsidRPr="00FE5B05">
        <w:rPr>
          <w:b/>
          <w:i/>
          <w:color w:val="000000" w:themeColor="text1"/>
          <w:sz w:val="28"/>
        </w:rPr>
        <w:lastRenderedPageBreak/>
        <w:t>2) емпіричні</w:t>
      </w:r>
      <w:r w:rsidRPr="00FE5B05">
        <w:rPr>
          <w:i/>
          <w:color w:val="000000" w:themeColor="text1"/>
          <w:sz w:val="28"/>
        </w:rPr>
        <w:t>:</w:t>
      </w:r>
      <w:r w:rsidRPr="00FE5B05">
        <w:rPr>
          <w:color w:val="000000" w:themeColor="text1"/>
          <w:sz w:val="28"/>
        </w:rPr>
        <w:t xml:space="preserve"> тестування, діагностичні методики</w:t>
      </w:r>
      <w:r w:rsidRPr="00FE5B05">
        <w:rPr>
          <w:sz w:val="28"/>
          <w:szCs w:val="28"/>
          <w:lang w:eastAsia="ru-RU"/>
        </w:rPr>
        <w:t>;</w:t>
      </w:r>
    </w:p>
    <w:p w:rsidR="008C4ED8" w:rsidRPr="00FE5B05" w:rsidRDefault="00ED57BD" w:rsidP="008C4ED8">
      <w:pPr>
        <w:overflowPunct w:val="0"/>
        <w:autoSpaceDE w:val="0"/>
        <w:autoSpaceDN w:val="0"/>
        <w:adjustRightInd w:val="0"/>
        <w:spacing w:line="360" w:lineRule="auto"/>
        <w:ind w:firstLine="709"/>
        <w:jc w:val="both"/>
        <w:textAlignment w:val="baseline"/>
        <w:rPr>
          <w:b/>
          <w:i/>
          <w:color w:val="000000" w:themeColor="text1"/>
          <w:sz w:val="28"/>
          <w:szCs w:val="20"/>
        </w:rPr>
      </w:pPr>
      <w:r w:rsidRPr="00FE5B05">
        <w:rPr>
          <w:b/>
          <w:i/>
          <w:color w:val="000000" w:themeColor="text1"/>
          <w:sz w:val="28"/>
          <w:szCs w:val="20"/>
        </w:rPr>
        <w:t xml:space="preserve">3) </w:t>
      </w:r>
      <w:r w:rsidR="008C4ED8" w:rsidRPr="00FE5B05">
        <w:rPr>
          <w:b/>
          <w:i/>
          <w:color w:val="000000" w:themeColor="text1"/>
          <w:sz w:val="28"/>
          <w:szCs w:val="20"/>
        </w:rPr>
        <w:t xml:space="preserve">статистичні: </w:t>
      </w:r>
      <w:r w:rsidR="008C4ED8" w:rsidRPr="00FE5B05">
        <w:rPr>
          <w:color w:val="000000" w:themeColor="text1"/>
          <w:sz w:val="28"/>
          <w:szCs w:val="20"/>
        </w:rPr>
        <w:t>кількісн</w:t>
      </w:r>
      <w:r w:rsidRPr="00FE5B05">
        <w:rPr>
          <w:color w:val="000000" w:themeColor="text1"/>
          <w:sz w:val="28"/>
          <w:szCs w:val="20"/>
        </w:rPr>
        <w:t xml:space="preserve">ий і </w:t>
      </w:r>
      <w:r w:rsidR="008C4ED8" w:rsidRPr="00FE5B05">
        <w:rPr>
          <w:color w:val="000000" w:themeColor="text1"/>
          <w:sz w:val="28"/>
          <w:szCs w:val="20"/>
        </w:rPr>
        <w:t xml:space="preserve">якісний аналіз експериментальних даних, методи описової </w:t>
      </w:r>
      <w:r w:rsidRPr="00FE5B05">
        <w:rPr>
          <w:color w:val="000000" w:themeColor="text1"/>
          <w:sz w:val="28"/>
          <w:szCs w:val="20"/>
        </w:rPr>
        <w:t xml:space="preserve">і математичної </w:t>
      </w:r>
      <w:r w:rsidR="008C4ED8" w:rsidRPr="00FE5B05">
        <w:rPr>
          <w:color w:val="000000" w:themeColor="text1"/>
          <w:sz w:val="28"/>
          <w:szCs w:val="20"/>
        </w:rPr>
        <w:t>статистики.</w:t>
      </w:r>
    </w:p>
    <w:p w:rsidR="007960F8" w:rsidRPr="00FE5B05" w:rsidRDefault="008C4ED8" w:rsidP="007960F8">
      <w:pPr>
        <w:tabs>
          <w:tab w:val="left" w:pos="1080"/>
        </w:tabs>
        <w:spacing w:line="360" w:lineRule="auto"/>
        <w:ind w:firstLine="709"/>
        <w:jc w:val="both"/>
        <w:rPr>
          <w:rFonts w:eastAsia="Calibri"/>
          <w:color w:val="000000" w:themeColor="text1"/>
          <w:sz w:val="28"/>
          <w:szCs w:val="28"/>
        </w:rPr>
      </w:pPr>
      <w:r w:rsidRPr="00FE5B05">
        <w:rPr>
          <w:b/>
          <w:color w:val="000000" w:themeColor="text1"/>
          <w:sz w:val="28"/>
          <w:szCs w:val="20"/>
        </w:rPr>
        <w:t>Теоретичне значення</w:t>
      </w:r>
      <w:r w:rsidRPr="00FE5B05">
        <w:rPr>
          <w:color w:val="000000" w:themeColor="text1"/>
          <w:sz w:val="28"/>
          <w:szCs w:val="20"/>
        </w:rPr>
        <w:t xml:space="preserve"> дослідження полягає у визначенні </w:t>
      </w:r>
      <w:r w:rsidR="007960F8" w:rsidRPr="00FE5B05">
        <w:rPr>
          <w:color w:val="000000" w:themeColor="text1"/>
          <w:sz w:val="28"/>
          <w:szCs w:val="20"/>
        </w:rPr>
        <w:t>соціально-рольового репертуару громадянської діяльності молоді як чинника особистісної соціалізації, зокрема: в</w:t>
      </w:r>
      <w:r w:rsidR="007960F8" w:rsidRPr="00FE5B05">
        <w:rPr>
          <w:color w:val="000000" w:themeColor="text1"/>
          <w:sz w:val="28"/>
          <w:lang w:eastAsia="uk-UA"/>
        </w:rPr>
        <w:t>изначенні г</w:t>
      </w:r>
      <w:r w:rsidR="007960F8" w:rsidRPr="00FE5B05">
        <w:rPr>
          <w:rFonts w:eastAsia="Calibri"/>
          <w:color w:val="000000" w:themeColor="text1"/>
          <w:sz w:val="28"/>
          <w:szCs w:val="28"/>
        </w:rPr>
        <w:t xml:space="preserve">ромадянської діяльності як предмета наукового осмислення, з’ясуванні її змісту та структури; </w:t>
      </w:r>
      <w:r w:rsidR="007960F8" w:rsidRPr="00FE5B05">
        <w:rPr>
          <w:color w:val="000000" w:themeColor="text1"/>
          <w:sz w:val="28"/>
          <w:lang w:eastAsia="uk-UA"/>
        </w:rPr>
        <w:t>характеристиці с</w:t>
      </w:r>
      <w:r w:rsidR="007960F8" w:rsidRPr="00FE5B05">
        <w:rPr>
          <w:rFonts w:eastAsia="Calibri"/>
          <w:color w:val="000000" w:themeColor="text1"/>
          <w:sz w:val="28"/>
          <w:szCs w:val="28"/>
        </w:rPr>
        <w:t>оціально-психологічних чинників соціалізації сучасної молоді в процесі громадянської діяльності; виявленні специфіки соціально-рольового репертуару громадянської діяльності молоді як чинника особистісної соціалізації; о</w:t>
      </w:r>
      <w:r w:rsidR="007960F8" w:rsidRPr="00FE5B05">
        <w:rPr>
          <w:color w:val="000000" w:themeColor="text1"/>
          <w:sz w:val="28"/>
          <w:lang w:eastAsia="uk-UA"/>
        </w:rPr>
        <w:t xml:space="preserve">бґрунтуванні шляхів </w:t>
      </w:r>
      <w:r w:rsidR="007960F8" w:rsidRPr="00FE5B05">
        <w:rPr>
          <w:rFonts w:eastAsia="Calibri"/>
          <w:color w:val="000000" w:themeColor="text1"/>
          <w:sz w:val="28"/>
          <w:szCs w:val="28"/>
        </w:rPr>
        <w:t>формування соціально-рольового репертуару молоді у процесі її громадянської діяльності як чинника особистісної соціалізації.</w:t>
      </w:r>
    </w:p>
    <w:p w:rsidR="007960F8" w:rsidRPr="00FE5B05" w:rsidRDefault="008C4ED8" w:rsidP="008C4ED8">
      <w:pPr>
        <w:overflowPunct w:val="0"/>
        <w:autoSpaceDE w:val="0"/>
        <w:autoSpaceDN w:val="0"/>
        <w:adjustRightInd w:val="0"/>
        <w:spacing w:line="360" w:lineRule="auto"/>
        <w:ind w:firstLine="709"/>
        <w:jc w:val="both"/>
        <w:textAlignment w:val="baseline"/>
        <w:rPr>
          <w:color w:val="000000" w:themeColor="text1"/>
          <w:sz w:val="28"/>
          <w:szCs w:val="20"/>
        </w:rPr>
      </w:pPr>
      <w:r w:rsidRPr="00FE5B05">
        <w:rPr>
          <w:b/>
          <w:color w:val="000000" w:themeColor="text1"/>
          <w:sz w:val="28"/>
          <w:szCs w:val="20"/>
        </w:rPr>
        <w:t>Практичне значення</w:t>
      </w:r>
      <w:r w:rsidRPr="00FE5B05">
        <w:rPr>
          <w:color w:val="000000" w:themeColor="text1"/>
          <w:sz w:val="28"/>
          <w:szCs w:val="20"/>
        </w:rPr>
        <w:t xml:space="preserve"> одержаних результатів дослідження полягає розробці діагностичного </w:t>
      </w:r>
      <w:r w:rsidR="007960F8" w:rsidRPr="00FE5B05">
        <w:rPr>
          <w:color w:val="000000" w:themeColor="text1"/>
          <w:sz w:val="28"/>
          <w:szCs w:val="20"/>
        </w:rPr>
        <w:t xml:space="preserve">інструментарію </w:t>
      </w:r>
      <w:r w:rsidRPr="00FE5B05">
        <w:rPr>
          <w:color w:val="000000" w:themeColor="text1"/>
          <w:sz w:val="28"/>
          <w:szCs w:val="20"/>
        </w:rPr>
        <w:t xml:space="preserve">для вивчення </w:t>
      </w:r>
      <w:r w:rsidR="007960F8" w:rsidRPr="00FE5B05">
        <w:rPr>
          <w:color w:val="000000" w:themeColor="text1"/>
          <w:sz w:val="28"/>
          <w:szCs w:val="20"/>
        </w:rPr>
        <w:t>соціально-рольового репертуару громадянської діяльності сучасної молоді як чинника особистісної соціалізації</w:t>
      </w:r>
      <w:r w:rsidRPr="00FE5B05">
        <w:rPr>
          <w:color w:val="000000" w:themeColor="text1"/>
          <w:sz w:val="28"/>
          <w:szCs w:val="28"/>
        </w:rPr>
        <w:t xml:space="preserve">, розробці тренінгової </w:t>
      </w:r>
      <w:r w:rsidRPr="00FE5B05">
        <w:rPr>
          <w:bCs/>
          <w:color w:val="000000" w:themeColor="text1"/>
          <w:sz w:val="28"/>
          <w:szCs w:val="28"/>
        </w:rPr>
        <w:t xml:space="preserve">програми </w:t>
      </w:r>
      <w:r w:rsidR="007960F8" w:rsidRPr="00FE5B05">
        <w:rPr>
          <w:rFonts w:eastAsia="Calibri"/>
          <w:color w:val="000000" w:themeColor="text1"/>
          <w:sz w:val="28"/>
          <w:szCs w:val="28"/>
        </w:rPr>
        <w:t>формування соціально-рольового репертуару громадянської діяльності як чинника особистісної соціалізації молоді</w:t>
      </w:r>
      <w:r w:rsidRPr="00FE5B05">
        <w:rPr>
          <w:color w:val="000000" w:themeColor="text1"/>
          <w:sz w:val="28"/>
          <w:lang w:eastAsia="uk-UA"/>
        </w:rPr>
        <w:t>.</w:t>
      </w:r>
      <w:r w:rsidRPr="00FE5B05">
        <w:rPr>
          <w:bCs/>
          <w:color w:val="000000" w:themeColor="text1"/>
          <w:sz w:val="28"/>
          <w:szCs w:val="28"/>
        </w:rPr>
        <w:t xml:space="preserve"> </w:t>
      </w:r>
      <w:r w:rsidRPr="00FE5B05">
        <w:rPr>
          <w:color w:val="000000" w:themeColor="text1"/>
          <w:sz w:val="28"/>
          <w:szCs w:val="20"/>
        </w:rPr>
        <w:t xml:space="preserve">Результати проведеного дослідження можуть бути використані працівниками соціально-психологічних служб у практичній роботі з </w:t>
      </w:r>
      <w:r w:rsidR="007960F8" w:rsidRPr="00FE5B05">
        <w:rPr>
          <w:color w:val="000000" w:themeColor="text1"/>
          <w:sz w:val="28"/>
          <w:szCs w:val="20"/>
        </w:rPr>
        <w:t>молоддю</w:t>
      </w:r>
      <w:r w:rsidRPr="00FE5B05">
        <w:rPr>
          <w:color w:val="000000" w:themeColor="text1"/>
          <w:sz w:val="28"/>
          <w:szCs w:val="20"/>
        </w:rPr>
        <w:t xml:space="preserve">, а також викладачами закладів вищої освіти у процесі </w:t>
      </w:r>
      <w:r w:rsidR="007960F8" w:rsidRPr="00FE5B05">
        <w:rPr>
          <w:color w:val="000000" w:themeColor="text1"/>
          <w:sz w:val="28"/>
          <w:szCs w:val="20"/>
        </w:rPr>
        <w:t xml:space="preserve">освітньо-професійної підготовки майбутніх фахівців соціальної сфери. </w:t>
      </w:r>
    </w:p>
    <w:p w:rsidR="008C4ED8" w:rsidRPr="00FE5B05" w:rsidRDefault="008C4ED8" w:rsidP="008C4ED8">
      <w:pPr>
        <w:spacing w:line="360" w:lineRule="auto"/>
        <w:ind w:firstLine="709"/>
        <w:jc w:val="both"/>
        <w:rPr>
          <w:color w:val="000000" w:themeColor="text1"/>
          <w:sz w:val="28"/>
          <w:lang w:eastAsia="ru-RU"/>
        </w:rPr>
      </w:pPr>
      <w:r w:rsidRPr="00FE5B05">
        <w:rPr>
          <w:b/>
          <w:bCs/>
          <w:color w:val="000000" w:themeColor="text1"/>
          <w:sz w:val="28"/>
          <w:lang w:eastAsia="ru-RU"/>
        </w:rPr>
        <w:t>Структура та обсяг дослідження</w:t>
      </w:r>
      <w:r w:rsidRPr="00FE5B05">
        <w:rPr>
          <w:color w:val="000000" w:themeColor="text1"/>
          <w:sz w:val="28"/>
          <w:lang w:eastAsia="ru-RU"/>
        </w:rPr>
        <w:t xml:space="preserve">. Зміст роботи знайшов відображення в її структурі. </w:t>
      </w:r>
      <w:r w:rsidR="007960F8" w:rsidRPr="00FE5B05">
        <w:rPr>
          <w:color w:val="000000" w:themeColor="text1"/>
          <w:sz w:val="28"/>
          <w:lang w:eastAsia="ru-RU"/>
        </w:rPr>
        <w:t>Р</w:t>
      </w:r>
      <w:r w:rsidRPr="00FE5B05">
        <w:rPr>
          <w:color w:val="000000" w:themeColor="text1"/>
          <w:sz w:val="28"/>
          <w:lang w:eastAsia="ru-RU"/>
        </w:rPr>
        <w:t>обота складається зі вступу</w:t>
      </w:r>
      <w:r w:rsidR="008500EF">
        <w:rPr>
          <w:color w:val="000000" w:themeColor="text1"/>
          <w:sz w:val="28"/>
          <w:lang w:eastAsia="ru-RU"/>
        </w:rPr>
        <w:t xml:space="preserve"> й</w:t>
      </w:r>
      <w:r w:rsidRPr="00FE5B05">
        <w:rPr>
          <w:color w:val="000000" w:themeColor="text1"/>
          <w:sz w:val="28"/>
          <w:lang w:eastAsia="ru-RU"/>
        </w:rPr>
        <w:t xml:space="preserve"> трьох розділів, висновків до розділів</w:t>
      </w:r>
      <w:r w:rsidR="008500EF">
        <w:rPr>
          <w:color w:val="000000" w:themeColor="text1"/>
          <w:sz w:val="28"/>
          <w:lang w:eastAsia="ru-RU"/>
        </w:rPr>
        <w:t xml:space="preserve"> та</w:t>
      </w:r>
      <w:r w:rsidRPr="00FE5B05">
        <w:rPr>
          <w:color w:val="000000" w:themeColor="text1"/>
          <w:sz w:val="28"/>
          <w:lang w:eastAsia="ru-RU"/>
        </w:rPr>
        <w:t xml:space="preserve"> висновків до роботи, списку використаних джерел </w:t>
      </w:r>
      <w:r w:rsidR="008500EF">
        <w:rPr>
          <w:color w:val="000000" w:themeColor="text1"/>
          <w:sz w:val="28"/>
          <w:lang w:eastAsia="ru-RU"/>
        </w:rPr>
        <w:t>й</w:t>
      </w:r>
      <w:r w:rsidRPr="00FE5B05">
        <w:rPr>
          <w:color w:val="000000" w:themeColor="text1"/>
          <w:sz w:val="28"/>
          <w:lang w:eastAsia="ru-RU"/>
        </w:rPr>
        <w:t xml:space="preserve"> </w:t>
      </w:r>
      <w:r w:rsidR="002D42AA">
        <w:rPr>
          <w:color w:val="000000" w:themeColor="text1"/>
          <w:sz w:val="28"/>
          <w:lang w:eastAsia="ru-RU"/>
        </w:rPr>
        <w:t>3-х</w:t>
      </w:r>
      <w:r w:rsidRPr="00FE5B05">
        <w:rPr>
          <w:color w:val="000000" w:themeColor="text1"/>
          <w:sz w:val="28"/>
          <w:lang w:eastAsia="ru-RU"/>
        </w:rPr>
        <w:t xml:space="preserve"> додатк</w:t>
      </w:r>
      <w:r w:rsidR="007960F8" w:rsidRPr="00FE5B05">
        <w:rPr>
          <w:color w:val="000000" w:themeColor="text1"/>
          <w:sz w:val="28"/>
          <w:lang w:eastAsia="ru-RU"/>
        </w:rPr>
        <w:t>ів</w:t>
      </w:r>
      <w:r w:rsidRPr="00FE5B05">
        <w:rPr>
          <w:color w:val="000000" w:themeColor="text1"/>
          <w:sz w:val="28"/>
          <w:lang w:eastAsia="ru-RU"/>
        </w:rPr>
        <w:t xml:space="preserve">. Повний обсяг роботи – </w:t>
      </w:r>
      <w:r w:rsidR="002D42AA">
        <w:rPr>
          <w:color w:val="000000" w:themeColor="text1"/>
          <w:sz w:val="28"/>
          <w:lang w:eastAsia="ru-RU"/>
        </w:rPr>
        <w:t>90</w:t>
      </w:r>
      <w:r w:rsidRPr="00FE5B05">
        <w:rPr>
          <w:color w:val="000000" w:themeColor="text1"/>
          <w:sz w:val="28"/>
          <w:lang w:eastAsia="ru-RU"/>
        </w:rPr>
        <w:t xml:space="preserve"> сторін</w:t>
      </w:r>
      <w:r w:rsidR="002D42AA">
        <w:rPr>
          <w:color w:val="000000" w:themeColor="text1"/>
          <w:sz w:val="28"/>
          <w:lang w:eastAsia="ru-RU"/>
        </w:rPr>
        <w:t>о</w:t>
      </w:r>
      <w:r w:rsidRPr="00FE5B05">
        <w:rPr>
          <w:color w:val="000000" w:themeColor="text1"/>
          <w:sz w:val="28"/>
          <w:lang w:eastAsia="ru-RU"/>
        </w:rPr>
        <w:t xml:space="preserve">к, основний текст дослідження відображено на </w:t>
      </w:r>
      <w:r w:rsidR="002D42AA">
        <w:rPr>
          <w:color w:val="000000" w:themeColor="text1"/>
          <w:sz w:val="28"/>
          <w:lang w:eastAsia="ru-RU"/>
        </w:rPr>
        <w:t>6</w:t>
      </w:r>
      <w:r w:rsidR="00BD679E">
        <w:rPr>
          <w:color w:val="000000" w:themeColor="text1"/>
          <w:sz w:val="28"/>
          <w:lang w:eastAsia="ru-RU"/>
        </w:rPr>
        <w:t>9</w:t>
      </w:r>
      <w:r w:rsidRPr="00FE5B05">
        <w:rPr>
          <w:color w:val="000000" w:themeColor="text1"/>
          <w:sz w:val="28"/>
          <w:lang w:eastAsia="ru-RU"/>
        </w:rPr>
        <w:t xml:space="preserve"> сторінках. Список використаних джерел складає </w:t>
      </w:r>
      <w:r w:rsidR="002D42AA">
        <w:rPr>
          <w:color w:val="000000" w:themeColor="text1"/>
          <w:sz w:val="28"/>
          <w:lang w:eastAsia="ru-RU"/>
        </w:rPr>
        <w:t>99</w:t>
      </w:r>
      <w:r w:rsidRPr="00FE5B05">
        <w:rPr>
          <w:color w:val="000000" w:themeColor="text1"/>
          <w:sz w:val="28"/>
          <w:lang w:eastAsia="ru-RU"/>
        </w:rPr>
        <w:t xml:space="preserve"> позицій.</w:t>
      </w:r>
    </w:p>
    <w:p w:rsidR="008C4ED8" w:rsidRPr="00FE5B05" w:rsidRDefault="008C4ED8" w:rsidP="008C4ED8">
      <w:pPr>
        <w:spacing w:line="360" w:lineRule="auto"/>
        <w:jc w:val="center"/>
        <w:rPr>
          <w:b/>
          <w:color w:val="000000" w:themeColor="text1"/>
          <w:sz w:val="28"/>
          <w:szCs w:val="28"/>
        </w:rPr>
      </w:pPr>
    </w:p>
    <w:p w:rsidR="008502B5" w:rsidRPr="00FE5B05" w:rsidRDefault="008502B5"/>
    <w:p w:rsidR="00171CCB" w:rsidRPr="00FE5B05" w:rsidRDefault="00171CCB"/>
    <w:p w:rsidR="00171CCB" w:rsidRPr="00FE5B05" w:rsidRDefault="00171CCB"/>
    <w:p w:rsidR="00171CCB" w:rsidRPr="00FE5B05" w:rsidRDefault="00171CCB"/>
    <w:p w:rsidR="00171CCB" w:rsidRPr="00FE5B05" w:rsidRDefault="00171CCB"/>
    <w:p w:rsidR="002D42AA" w:rsidRDefault="002D42AA" w:rsidP="00171CCB">
      <w:pPr>
        <w:spacing w:line="360" w:lineRule="auto"/>
        <w:jc w:val="center"/>
        <w:rPr>
          <w:rFonts w:eastAsia="Calibri"/>
          <w:b/>
          <w:caps/>
          <w:color w:val="000000" w:themeColor="text1"/>
          <w:sz w:val="28"/>
          <w:szCs w:val="28"/>
        </w:rPr>
      </w:pPr>
    </w:p>
    <w:p w:rsidR="00171CCB" w:rsidRPr="00FE5B05" w:rsidRDefault="00171CCB" w:rsidP="00171CCB">
      <w:pPr>
        <w:spacing w:line="360" w:lineRule="auto"/>
        <w:jc w:val="center"/>
        <w:rPr>
          <w:rFonts w:eastAsia="Calibri"/>
          <w:b/>
          <w:caps/>
          <w:color w:val="000000" w:themeColor="text1"/>
          <w:sz w:val="28"/>
          <w:szCs w:val="28"/>
        </w:rPr>
      </w:pPr>
      <w:r w:rsidRPr="00FE5B05">
        <w:rPr>
          <w:rFonts w:eastAsia="Calibri"/>
          <w:b/>
          <w:caps/>
          <w:color w:val="000000" w:themeColor="text1"/>
          <w:sz w:val="28"/>
          <w:szCs w:val="28"/>
        </w:rPr>
        <w:lastRenderedPageBreak/>
        <w:t>РОЗДІЛ 1</w:t>
      </w:r>
    </w:p>
    <w:p w:rsidR="00171CCB" w:rsidRPr="00FE5B05" w:rsidRDefault="00171CCB" w:rsidP="00171CCB">
      <w:pPr>
        <w:spacing w:line="360" w:lineRule="auto"/>
        <w:jc w:val="center"/>
        <w:rPr>
          <w:rFonts w:eastAsia="Calibri"/>
          <w:b/>
          <w:caps/>
          <w:color w:val="000000" w:themeColor="text1"/>
          <w:sz w:val="28"/>
          <w:szCs w:val="28"/>
        </w:rPr>
      </w:pPr>
      <w:r w:rsidRPr="00FE5B05">
        <w:rPr>
          <w:rFonts w:eastAsia="Calibri"/>
          <w:b/>
          <w:caps/>
          <w:color w:val="000000" w:themeColor="text1"/>
          <w:sz w:val="28"/>
          <w:szCs w:val="28"/>
        </w:rPr>
        <w:t>ТЕОРЕТИко-методологічні основи ДОСЛІДЖЕННЯ громадянської діяльності молоді</w:t>
      </w:r>
    </w:p>
    <w:p w:rsidR="00171CCB" w:rsidRPr="00FE5B05" w:rsidRDefault="00171CCB" w:rsidP="00171CCB">
      <w:pPr>
        <w:spacing w:line="360" w:lineRule="auto"/>
        <w:contextualSpacing/>
        <w:jc w:val="center"/>
        <w:rPr>
          <w:rFonts w:eastAsia="Calibri"/>
          <w:b/>
          <w:color w:val="000000" w:themeColor="text1"/>
          <w:sz w:val="28"/>
          <w:szCs w:val="28"/>
        </w:rPr>
      </w:pPr>
    </w:p>
    <w:p w:rsidR="00171CCB" w:rsidRPr="00FE5B05" w:rsidRDefault="00171CCB" w:rsidP="00171CCB">
      <w:pPr>
        <w:spacing w:line="360" w:lineRule="auto"/>
        <w:contextualSpacing/>
        <w:jc w:val="center"/>
        <w:rPr>
          <w:rFonts w:eastAsia="Calibri"/>
          <w:b/>
          <w:color w:val="000000" w:themeColor="text1"/>
          <w:sz w:val="28"/>
          <w:szCs w:val="28"/>
        </w:rPr>
      </w:pPr>
      <w:r w:rsidRPr="00FE5B05">
        <w:rPr>
          <w:rFonts w:eastAsia="Calibri"/>
          <w:b/>
          <w:color w:val="000000" w:themeColor="text1"/>
          <w:sz w:val="28"/>
          <w:szCs w:val="28"/>
        </w:rPr>
        <w:t xml:space="preserve">1.1. Громадянська діяльність як предмет наукового </w:t>
      </w:r>
    </w:p>
    <w:p w:rsidR="00171CCB" w:rsidRPr="00FE5B05" w:rsidRDefault="00171CCB" w:rsidP="00171CCB">
      <w:pPr>
        <w:spacing w:line="360" w:lineRule="auto"/>
        <w:contextualSpacing/>
        <w:jc w:val="center"/>
        <w:rPr>
          <w:rFonts w:eastAsia="Calibri"/>
          <w:b/>
          <w:color w:val="000000" w:themeColor="text1"/>
          <w:sz w:val="28"/>
          <w:szCs w:val="28"/>
        </w:rPr>
      </w:pPr>
      <w:r w:rsidRPr="00FE5B05">
        <w:rPr>
          <w:rFonts w:eastAsia="Calibri"/>
          <w:b/>
          <w:color w:val="000000" w:themeColor="text1"/>
          <w:sz w:val="28"/>
          <w:szCs w:val="28"/>
        </w:rPr>
        <w:t>осмислення</w:t>
      </w:r>
    </w:p>
    <w:p w:rsidR="002F1753" w:rsidRPr="00FE5B05" w:rsidRDefault="0012679A" w:rsidP="002F1753">
      <w:pPr>
        <w:spacing w:line="360" w:lineRule="auto"/>
        <w:ind w:firstLine="720"/>
        <w:jc w:val="both"/>
        <w:rPr>
          <w:color w:val="000000"/>
          <w:sz w:val="28"/>
          <w:szCs w:val="20"/>
          <w:lang w:eastAsia="ru-RU"/>
        </w:rPr>
      </w:pPr>
      <w:r w:rsidRPr="00FE5B05">
        <w:rPr>
          <w:sz w:val="28"/>
          <w:szCs w:val="20"/>
          <w:lang w:eastAsia="ru-RU"/>
        </w:rPr>
        <w:t xml:space="preserve">Аналіз досліджень громадянської діяльності науковцями передбачає, на нашу думку, розгляд таких основних проблем: </w:t>
      </w:r>
      <w:r w:rsidRPr="00FE5B05">
        <w:rPr>
          <w:color w:val="000000"/>
          <w:sz w:val="28"/>
          <w:szCs w:val="20"/>
          <w:lang w:eastAsia="ru-RU"/>
        </w:rPr>
        <w:t>сутність поняття «діяльність»; психологічні особливості громадянської діяльності особистості;</w:t>
      </w:r>
      <w:r w:rsidR="002F1753" w:rsidRPr="00FE5B05">
        <w:rPr>
          <w:color w:val="000000"/>
          <w:sz w:val="28"/>
          <w:szCs w:val="20"/>
          <w:lang w:eastAsia="ru-RU"/>
        </w:rPr>
        <w:t xml:space="preserve"> </w:t>
      </w:r>
      <w:r w:rsidRPr="00FE5B05">
        <w:rPr>
          <w:color w:val="000000"/>
          <w:sz w:val="28"/>
          <w:szCs w:val="20"/>
          <w:lang w:eastAsia="ru-RU"/>
        </w:rPr>
        <w:t xml:space="preserve">психологічні чинники розвитку громадянської діяльності </w:t>
      </w:r>
      <w:r w:rsidR="002F1753" w:rsidRPr="00FE5B05">
        <w:rPr>
          <w:color w:val="000000"/>
          <w:sz w:val="28"/>
          <w:szCs w:val="20"/>
          <w:lang w:eastAsia="ru-RU"/>
        </w:rPr>
        <w:t>сучасної молоді</w:t>
      </w:r>
      <w:r w:rsidRPr="00FE5B05">
        <w:rPr>
          <w:color w:val="000000"/>
          <w:sz w:val="28"/>
          <w:szCs w:val="20"/>
          <w:lang w:eastAsia="ru-RU"/>
        </w:rPr>
        <w:t>.</w:t>
      </w:r>
    </w:p>
    <w:p w:rsidR="002F1753"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Передусім зазначимо, що проблема діяльності була та залишається однією з найважливіших психологічних проблем. Цей факт підтверджується тим, що зарубіжні та вітчизняні науковці проблему діяльності піднімають не тільки спеціально, вивчаючи її психологічні механізми, умови формування, але й обговорюють у всіх роботах, що пов’язані з питаннями особистості, оскільки діяльність є її вимірювальним засобом і характеристикою. Характерно, що термін «діяльність» застосовується для позначення ряду неоднакових явищ: певної, конкретної </w:t>
      </w:r>
      <w:r w:rsidR="002F1753" w:rsidRPr="00FE5B05">
        <w:rPr>
          <w:color w:val="000000"/>
          <w:sz w:val="28"/>
          <w:szCs w:val="20"/>
          <w:lang w:eastAsia="ru-RU"/>
        </w:rPr>
        <w:t>активно</w:t>
      </w:r>
      <w:r w:rsidRPr="00FE5B05">
        <w:rPr>
          <w:color w:val="000000"/>
          <w:sz w:val="28"/>
          <w:szCs w:val="20"/>
          <w:lang w:eastAsia="ru-RU"/>
        </w:rPr>
        <w:t xml:space="preserve">сті індивіда; позначення ініціативності [11]. </w:t>
      </w:r>
    </w:p>
    <w:p w:rsidR="002F1753" w:rsidRPr="00FE5B05" w:rsidRDefault="0012679A" w:rsidP="002F1753">
      <w:pPr>
        <w:spacing w:line="360" w:lineRule="auto"/>
        <w:ind w:firstLine="720"/>
        <w:jc w:val="both"/>
        <w:rPr>
          <w:color w:val="000000"/>
          <w:sz w:val="28"/>
          <w:szCs w:val="20"/>
          <w:lang w:eastAsia="ru-RU"/>
        </w:rPr>
      </w:pPr>
      <w:r w:rsidRPr="00FE5B05">
        <w:rPr>
          <w:color w:val="000000"/>
          <w:sz w:val="28"/>
          <w:szCs w:val="20"/>
          <w:lang w:eastAsia="ru-RU"/>
        </w:rPr>
        <w:t>У психологічному словнику поняття «діяльність» значно ширше поняття «</w:t>
      </w:r>
      <w:r w:rsidR="002F1753" w:rsidRPr="00FE5B05">
        <w:rPr>
          <w:color w:val="000000"/>
          <w:sz w:val="28"/>
          <w:szCs w:val="20"/>
          <w:lang w:eastAsia="ru-RU"/>
        </w:rPr>
        <w:t>актив</w:t>
      </w:r>
      <w:r w:rsidRPr="00FE5B05">
        <w:rPr>
          <w:color w:val="000000"/>
          <w:sz w:val="28"/>
          <w:szCs w:val="20"/>
          <w:lang w:eastAsia="ru-RU"/>
        </w:rPr>
        <w:t xml:space="preserve">ність», і визначається як сукупність особистісних якостей, які впливають на внутрішню потребу, здатність індивіда до ефективного засвоєння зовнішньої дійсності, до самовираження щодо зовнішнього світу [4]. </w:t>
      </w:r>
    </w:p>
    <w:p w:rsidR="0012679A" w:rsidRPr="00FE5B05" w:rsidRDefault="0012679A" w:rsidP="002F1753">
      <w:pPr>
        <w:spacing w:line="360" w:lineRule="auto"/>
        <w:ind w:firstLine="720"/>
        <w:jc w:val="both"/>
        <w:rPr>
          <w:color w:val="000000"/>
          <w:sz w:val="28"/>
          <w:szCs w:val="20"/>
          <w:lang w:eastAsia="ru-RU"/>
        </w:rPr>
      </w:pPr>
      <w:r w:rsidRPr="00FE5B05">
        <w:rPr>
          <w:color w:val="000000"/>
          <w:sz w:val="28"/>
          <w:szCs w:val="20"/>
          <w:lang w:eastAsia="ru-RU"/>
        </w:rPr>
        <w:t>З точки зору сучасних українських психологів, діяльність – це джерело розвитку, перетворення, рушійна сила та динаміка діяльності.</w:t>
      </w:r>
      <w:r w:rsidR="002F1753" w:rsidRPr="00FE5B05">
        <w:rPr>
          <w:color w:val="000000"/>
          <w:sz w:val="28"/>
          <w:szCs w:val="20"/>
          <w:lang w:eastAsia="ru-RU"/>
        </w:rPr>
        <w:t xml:space="preserve"> </w:t>
      </w:r>
      <w:r w:rsidRPr="00FE5B05">
        <w:rPr>
          <w:color w:val="000000"/>
          <w:sz w:val="28"/>
          <w:szCs w:val="20"/>
          <w:lang w:eastAsia="ru-RU"/>
        </w:rPr>
        <w:t>У дослідженнях Г. Костюка діяльність виступає як здатність, риса особистості, яка спрямована на оволодіння, зміну навколишньої дійсності в залежності від потреб, поглядів, мети. На думку автора діяльність проявляється в енергійній, ініціативній діяльності [14].</w:t>
      </w:r>
      <w:r w:rsidR="002F1753" w:rsidRPr="00FE5B05">
        <w:rPr>
          <w:color w:val="000000"/>
          <w:sz w:val="28"/>
          <w:szCs w:val="20"/>
          <w:lang w:eastAsia="ru-RU"/>
        </w:rPr>
        <w:t xml:space="preserve"> </w:t>
      </w:r>
      <w:r w:rsidRPr="00FE5B05">
        <w:rPr>
          <w:color w:val="000000"/>
          <w:sz w:val="28"/>
          <w:szCs w:val="20"/>
          <w:lang w:eastAsia="ru-RU"/>
        </w:rPr>
        <w:t xml:space="preserve">На думку С. Максименка, діяльність представляє загальну характеристику людини, динаміку діяльності та джерело перетворення й підтримання життєво значущих зв’язків зі світом людей </w:t>
      </w:r>
      <w:r w:rsidR="008500EF">
        <w:rPr>
          <w:color w:val="000000"/>
          <w:sz w:val="28"/>
          <w:szCs w:val="20"/>
          <w:lang w:eastAsia="ru-RU"/>
        </w:rPr>
        <w:t>та</w:t>
      </w:r>
      <w:r w:rsidRPr="00FE5B05">
        <w:rPr>
          <w:color w:val="000000"/>
          <w:sz w:val="28"/>
          <w:szCs w:val="20"/>
          <w:lang w:eastAsia="ru-RU"/>
        </w:rPr>
        <w:t xml:space="preserve"> ноосфери. Визначаючи діяльність, автор акцентує увагу на </w:t>
      </w:r>
      <w:proofErr w:type="spellStart"/>
      <w:r w:rsidRPr="00FE5B05">
        <w:rPr>
          <w:color w:val="000000"/>
          <w:sz w:val="28"/>
          <w:szCs w:val="20"/>
          <w:lang w:eastAsia="ru-RU"/>
        </w:rPr>
        <w:t>саморушійному</w:t>
      </w:r>
      <w:proofErr w:type="spellEnd"/>
      <w:r w:rsidRPr="00FE5B05">
        <w:rPr>
          <w:color w:val="000000"/>
          <w:sz w:val="28"/>
          <w:szCs w:val="20"/>
          <w:lang w:eastAsia="ru-RU"/>
        </w:rPr>
        <w:t xml:space="preserve"> діянні людини, </w:t>
      </w:r>
      <w:r w:rsidRPr="00FE5B05">
        <w:rPr>
          <w:color w:val="000000"/>
          <w:sz w:val="28"/>
          <w:szCs w:val="20"/>
          <w:lang w:eastAsia="ru-RU"/>
        </w:rPr>
        <w:lastRenderedPageBreak/>
        <w:t>що прискорюється та поширюється [71].</w:t>
      </w:r>
      <w:r w:rsidR="002F1753" w:rsidRPr="00FE5B05">
        <w:rPr>
          <w:color w:val="000000"/>
          <w:sz w:val="28"/>
          <w:szCs w:val="20"/>
          <w:lang w:eastAsia="ru-RU"/>
        </w:rPr>
        <w:t xml:space="preserve"> </w:t>
      </w:r>
      <w:r w:rsidRPr="00FE5B05">
        <w:rPr>
          <w:color w:val="000000"/>
          <w:sz w:val="28"/>
          <w:szCs w:val="20"/>
          <w:lang w:eastAsia="ru-RU"/>
        </w:rPr>
        <w:tab/>
        <w:t>Значну увагу проблемі діяльності приділяє В. </w:t>
      </w:r>
      <w:proofErr w:type="spellStart"/>
      <w:r w:rsidRPr="00FE5B05">
        <w:rPr>
          <w:color w:val="000000"/>
          <w:sz w:val="28"/>
          <w:szCs w:val="20"/>
          <w:lang w:eastAsia="ru-RU"/>
        </w:rPr>
        <w:t>Татенко</w:t>
      </w:r>
      <w:proofErr w:type="spellEnd"/>
      <w:r w:rsidRPr="00FE5B05">
        <w:rPr>
          <w:color w:val="000000"/>
          <w:sz w:val="28"/>
          <w:szCs w:val="20"/>
          <w:lang w:eastAsia="ru-RU"/>
        </w:rPr>
        <w:t>, який розглядає це поняття крізь призму категорії суб’єкта, та визначає діяльність як невід’ємну властивість суб’єкта, яка проявляється крізь індивідуальні, особистісні характеристики людини. Він зазначає, що індивід може стати індивідуальністю, особистістю лише за умови прояву себе як суб’єкта саморозвитку  [31].</w:t>
      </w:r>
      <w:r w:rsidR="002F1753" w:rsidRPr="00FE5B05">
        <w:rPr>
          <w:color w:val="000000"/>
          <w:sz w:val="28"/>
          <w:szCs w:val="20"/>
          <w:lang w:eastAsia="ru-RU"/>
        </w:rPr>
        <w:t xml:space="preserve"> </w:t>
      </w:r>
      <w:r w:rsidRPr="00FE5B05">
        <w:rPr>
          <w:color w:val="000000"/>
          <w:sz w:val="28"/>
          <w:szCs w:val="20"/>
          <w:lang w:eastAsia="ru-RU"/>
        </w:rPr>
        <w:t>О. </w:t>
      </w:r>
      <w:proofErr w:type="spellStart"/>
      <w:r w:rsidRPr="00FE5B05">
        <w:rPr>
          <w:color w:val="000000"/>
          <w:sz w:val="28"/>
          <w:szCs w:val="20"/>
          <w:lang w:eastAsia="ru-RU"/>
        </w:rPr>
        <w:t>Скрипченко</w:t>
      </w:r>
      <w:proofErr w:type="spellEnd"/>
      <w:r w:rsidRPr="00FE5B05">
        <w:rPr>
          <w:color w:val="000000"/>
          <w:sz w:val="28"/>
          <w:szCs w:val="20"/>
          <w:lang w:eastAsia="ru-RU"/>
        </w:rPr>
        <w:t xml:space="preserve"> діяльність розглядає</w:t>
      </w:r>
      <w:r w:rsidR="002F1753" w:rsidRPr="00FE5B05">
        <w:rPr>
          <w:color w:val="000000"/>
          <w:sz w:val="28"/>
          <w:szCs w:val="20"/>
          <w:lang w:eastAsia="ru-RU"/>
        </w:rPr>
        <w:t xml:space="preserve"> </w:t>
      </w:r>
      <w:r w:rsidRPr="00FE5B05">
        <w:rPr>
          <w:color w:val="000000"/>
          <w:sz w:val="28"/>
          <w:szCs w:val="20"/>
          <w:lang w:eastAsia="ru-RU"/>
        </w:rPr>
        <w:t xml:space="preserve">як цілісне утворення, що пов’язує процеси внутрішнього плану та плану поведінки. Динаміку діяльності людини автор виявляє у двох формах: 1) </w:t>
      </w:r>
      <w:proofErr w:type="spellStart"/>
      <w:r w:rsidRPr="00FE5B05">
        <w:rPr>
          <w:color w:val="000000"/>
          <w:sz w:val="28"/>
          <w:szCs w:val="20"/>
          <w:lang w:eastAsia="ru-RU"/>
        </w:rPr>
        <w:t>взаємопереходи</w:t>
      </w:r>
      <w:proofErr w:type="spellEnd"/>
      <w:r w:rsidRPr="00FE5B05">
        <w:rPr>
          <w:color w:val="000000"/>
          <w:sz w:val="28"/>
          <w:szCs w:val="20"/>
          <w:lang w:eastAsia="ru-RU"/>
        </w:rPr>
        <w:t xml:space="preserve"> між діяльністю, діями та операціями; 2) «</w:t>
      </w:r>
      <w:proofErr w:type="spellStart"/>
      <w:r w:rsidRPr="00FE5B05">
        <w:rPr>
          <w:color w:val="000000"/>
          <w:sz w:val="28"/>
          <w:szCs w:val="20"/>
          <w:lang w:eastAsia="ru-RU"/>
        </w:rPr>
        <w:t>надситуативна</w:t>
      </w:r>
      <w:proofErr w:type="spellEnd"/>
      <w:r w:rsidRPr="00FE5B05">
        <w:rPr>
          <w:color w:val="000000"/>
          <w:sz w:val="28"/>
          <w:szCs w:val="20"/>
          <w:lang w:eastAsia="ru-RU"/>
        </w:rPr>
        <w:t xml:space="preserve"> діяльність», яка полягає у відповідальній постановці людиною надмірної мети [28].</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Як бачимо, у просторі наукових досягнень з питань специфічної природи діяльності дослідники відзначають двозначну</w:t>
      </w:r>
      <w:r w:rsidR="002F1753" w:rsidRPr="00FE5B05">
        <w:rPr>
          <w:color w:val="000000"/>
          <w:sz w:val="28"/>
          <w:szCs w:val="20"/>
          <w:lang w:eastAsia="ru-RU"/>
        </w:rPr>
        <w:t xml:space="preserve"> її</w:t>
      </w:r>
      <w:r w:rsidRPr="00FE5B05">
        <w:rPr>
          <w:color w:val="000000"/>
          <w:sz w:val="28"/>
          <w:szCs w:val="20"/>
          <w:lang w:eastAsia="ru-RU"/>
        </w:rPr>
        <w:t xml:space="preserve"> природу: </w:t>
      </w:r>
      <w:r w:rsidR="008500EF">
        <w:rPr>
          <w:color w:val="000000"/>
          <w:sz w:val="28"/>
          <w:szCs w:val="20"/>
          <w:lang w:eastAsia="ru-RU"/>
        </w:rPr>
        <w:t>і</w:t>
      </w:r>
      <w:r w:rsidRPr="00FE5B05">
        <w:rPr>
          <w:color w:val="000000"/>
          <w:sz w:val="28"/>
          <w:szCs w:val="20"/>
          <w:lang w:eastAsia="ru-RU"/>
        </w:rPr>
        <w:t xml:space="preserve">з одного боку, вказують на її біологічне джерело, </w:t>
      </w:r>
      <w:r w:rsidR="008500EF">
        <w:rPr>
          <w:color w:val="000000"/>
          <w:sz w:val="28"/>
          <w:szCs w:val="20"/>
          <w:lang w:eastAsia="ru-RU"/>
        </w:rPr>
        <w:t xml:space="preserve">а </w:t>
      </w:r>
      <w:r w:rsidRPr="00FE5B05">
        <w:rPr>
          <w:color w:val="000000"/>
          <w:sz w:val="28"/>
          <w:szCs w:val="20"/>
          <w:lang w:eastAsia="ru-RU"/>
        </w:rPr>
        <w:t>з іншого – суспільний характер</w:t>
      </w:r>
      <w:r w:rsidR="008500EF">
        <w:rPr>
          <w:color w:val="000000"/>
          <w:sz w:val="28"/>
          <w:szCs w:val="20"/>
          <w:lang w:eastAsia="ru-RU"/>
        </w:rPr>
        <w:t xml:space="preserve"> та</w:t>
      </w:r>
      <w:r w:rsidRPr="00FE5B05">
        <w:rPr>
          <w:color w:val="000000"/>
          <w:sz w:val="28"/>
          <w:szCs w:val="20"/>
          <w:lang w:eastAsia="ru-RU"/>
        </w:rPr>
        <w:t xml:space="preserve"> свідомість людської діяльності, акцентуючи увагу на суть соціальної природи людини.</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Накопичений у </w:t>
      </w:r>
      <w:r w:rsidR="007D23DC" w:rsidRPr="00FE5B05">
        <w:rPr>
          <w:color w:val="000000"/>
          <w:sz w:val="28"/>
          <w:szCs w:val="20"/>
          <w:lang w:eastAsia="ru-RU"/>
        </w:rPr>
        <w:t xml:space="preserve">сучасній науці </w:t>
      </w:r>
      <w:r w:rsidRPr="00FE5B05">
        <w:rPr>
          <w:color w:val="000000"/>
          <w:sz w:val="28"/>
          <w:szCs w:val="20"/>
          <w:lang w:eastAsia="ru-RU"/>
        </w:rPr>
        <w:t>матеріал усе більшою мірою актуалізує необхідність проведення чіткої межі, що відокремлює діяльність людини взагалі від соціальної діяльності, в тому числі громадянської діяльності, які, маючи загальні підстави, володіють різною природою, сутністю, тенденці</w:t>
      </w:r>
      <w:r w:rsidR="007D23DC" w:rsidRPr="00FE5B05">
        <w:rPr>
          <w:color w:val="000000"/>
          <w:sz w:val="28"/>
          <w:szCs w:val="20"/>
          <w:lang w:eastAsia="ru-RU"/>
        </w:rPr>
        <w:t xml:space="preserve">ями функціонування та розвитку. </w:t>
      </w:r>
      <w:r w:rsidRPr="00FE5B05">
        <w:rPr>
          <w:color w:val="000000"/>
          <w:sz w:val="28"/>
          <w:szCs w:val="20"/>
          <w:lang w:eastAsia="ru-RU"/>
        </w:rPr>
        <w:t xml:space="preserve">Тому на основі аналізу літератури ми класифікували основні підходи до визначення громадянської діяльності та її </w:t>
      </w:r>
      <w:r w:rsidR="007D23DC" w:rsidRPr="00FE5B05">
        <w:rPr>
          <w:color w:val="000000"/>
          <w:sz w:val="28"/>
          <w:szCs w:val="20"/>
          <w:lang w:eastAsia="ru-RU"/>
        </w:rPr>
        <w:t>соціально-</w:t>
      </w:r>
      <w:r w:rsidRPr="00FE5B05">
        <w:rPr>
          <w:color w:val="000000"/>
          <w:sz w:val="28"/>
          <w:szCs w:val="20"/>
          <w:lang w:eastAsia="ru-RU"/>
        </w:rPr>
        <w:t>психологічних особливостей (табл. 1.</w:t>
      </w:r>
      <w:r w:rsidR="007D23DC" w:rsidRPr="00FE5B05">
        <w:rPr>
          <w:color w:val="000000"/>
          <w:sz w:val="28"/>
          <w:szCs w:val="20"/>
          <w:lang w:eastAsia="ru-RU"/>
        </w:rPr>
        <w:t>1</w:t>
      </w:r>
      <w:r w:rsidRPr="00FE5B05">
        <w:rPr>
          <w:color w:val="000000"/>
          <w:sz w:val="28"/>
          <w:szCs w:val="20"/>
          <w:lang w:eastAsia="ru-RU"/>
        </w:rPr>
        <w:t>).</w:t>
      </w:r>
    </w:p>
    <w:p w:rsidR="00657A74" w:rsidRPr="00FE5B05" w:rsidRDefault="00657A74" w:rsidP="00657A74">
      <w:pPr>
        <w:spacing w:line="360" w:lineRule="auto"/>
        <w:ind w:firstLine="720"/>
        <w:jc w:val="both"/>
        <w:rPr>
          <w:color w:val="000000"/>
          <w:sz w:val="28"/>
          <w:szCs w:val="20"/>
          <w:lang w:eastAsia="ru-RU"/>
        </w:rPr>
      </w:pPr>
      <w:r w:rsidRPr="00FE5B05">
        <w:rPr>
          <w:color w:val="000000"/>
          <w:sz w:val="28"/>
          <w:szCs w:val="20"/>
          <w:lang w:eastAsia="ru-RU"/>
        </w:rPr>
        <w:t xml:space="preserve">Проаналізуємо особливості поняття «громадянська діяльність» кожного із підходів. Так, у рамках філософського підходу щодо визначення громадянської діяльності  науковці важливу увагу приділили не </w:t>
      </w:r>
      <w:r w:rsidR="008500EF">
        <w:rPr>
          <w:color w:val="000000"/>
          <w:sz w:val="28"/>
          <w:szCs w:val="20"/>
          <w:lang w:eastAsia="ru-RU"/>
        </w:rPr>
        <w:t>так</w:t>
      </w:r>
      <w:r w:rsidRPr="00FE5B05">
        <w:rPr>
          <w:color w:val="000000"/>
          <w:sz w:val="28"/>
          <w:szCs w:val="20"/>
          <w:lang w:eastAsia="ru-RU"/>
        </w:rPr>
        <w:t xml:space="preserve"> визначенню поняття «громадянська діяльність», </w:t>
      </w:r>
      <w:r w:rsidR="008500EF">
        <w:rPr>
          <w:color w:val="000000"/>
          <w:sz w:val="28"/>
          <w:szCs w:val="20"/>
          <w:lang w:eastAsia="ru-RU"/>
        </w:rPr>
        <w:t>як</w:t>
      </w:r>
      <w:r w:rsidRPr="00FE5B05">
        <w:rPr>
          <w:color w:val="000000"/>
          <w:sz w:val="28"/>
          <w:szCs w:val="20"/>
          <w:lang w:eastAsia="ru-RU"/>
        </w:rPr>
        <w:t xml:space="preserve"> відмітили певні ознаки її існування </w:t>
      </w:r>
      <w:r w:rsidR="008500EF">
        <w:rPr>
          <w:color w:val="000000"/>
          <w:sz w:val="28"/>
          <w:szCs w:val="20"/>
          <w:lang w:eastAsia="ru-RU"/>
        </w:rPr>
        <w:t>у</w:t>
      </w:r>
      <w:r w:rsidRPr="00FE5B05">
        <w:rPr>
          <w:color w:val="000000"/>
          <w:sz w:val="28"/>
          <w:szCs w:val="20"/>
          <w:lang w:eastAsia="ru-RU"/>
        </w:rPr>
        <w:t xml:space="preserve"> громадянському суспільстві, </w:t>
      </w:r>
      <w:r w:rsidR="008500EF">
        <w:rPr>
          <w:color w:val="000000"/>
          <w:sz w:val="28"/>
          <w:szCs w:val="20"/>
          <w:lang w:eastAsia="ru-RU"/>
        </w:rPr>
        <w:t>котре розглядається як</w:t>
      </w:r>
      <w:r w:rsidRPr="00FE5B05">
        <w:rPr>
          <w:color w:val="000000"/>
          <w:sz w:val="28"/>
          <w:szCs w:val="20"/>
          <w:lang w:eastAsia="ru-RU"/>
        </w:rPr>
        <w:t xml:space="preserve"> сфера солідарності людей [3], сфера взаємодії </w:t>
      </w:r>
      <w:r w:rsidR="008500EF">
        <w:rPr>
          <w:color w:val="000000"/>
          <w:sz w:val="28"/>
          <w:szCs w:val="20"/>
          <w:lang w:eastAsia="ru-RU"/>
        </w:rPr>
        <w:t>й</w:t>
      </w:r>
      <w:r w:rsidRPr="00FE5B05">
        <w:rPr>
          <w:color w:val="000000"/>
          <w:sz w:val="28"/>
          <w:szCs w:val="20"/>
          <w:lang w:eastAsia="ru-RU"/>
        </w:rPr>
        <w:t xml:space="preserve"> взаємовідносин самоврядування між індивідами, права </w:t>
      </w:r>
      <w:r w:rsidR="008500EF">
        <w:rPr>
          <w:color w:val="000000"/>
          <w:sz w:val="28"/>
          <w:szCs w:val="20"/>
          <w:lang w:eastAsia="ru-RU"/>
        </w:rPr>
        <w:t>котрих</w:t>
      </w:r>
      <w:r w:rsidRPr="00FE5B05">
        <w:rPr>
          <w:color w:val="000000"/>
          <w:sz w:val="28"/>
          <w:szCs w:val="20"/>
          <w:lang w:eastAsia="ru-RU"/>
        </w:rPr>
        <w:t xml:space="preserve"> захищає конституція </w:t>
      </w:r>
      <w:r w:rsidR="008500EF">
        <w:rPr>
          <w:color w:val="000000"/>
          <w:sz w:val="28"/>
          <w:szCs w:val="20"/>
          <w:lang w:eastAsia="ru-RU"/>
        </w:rPr>
        <w:t>й</w:t>
      </w:r>
      <w:r w:rsidRPr="00FE5B05">
        <w:rPr>
          <w:color w:val="000000"/>
          <w:sz w:val="28"/>
          <w:szCs w:val="20"/>
          <w:lang w:eastAsia="ru-RU"/>
        </w:rPr>
        <w:t xml:space="preserve"> закони держави [35</w:t>
      </w:r>
      <w:r w:rsidR="003D57A3">
        <w:rPr>
          <w:color w:val="000000"/>
          <w:sz w:val="28"/>
          <w:szCs w:val="20"/>
          <w:lang w:eastAsia="ru-RU"/>
        </w:rPr>
        <w:t>; 88 а</w:t>
      </w:r>
      <w:bookmarkStart w:id="0" w:name="_GoBack"/>
      <w:bookmarkEnd w:id="0"/>
      <w:r w:rsidRPr="00FE5B05">
        <w:rPr>
          <w:color w:val="000000"/>
          <w:sz w:val="28"/>
          <w:szCs w:val="20"/>
          <w:lang w:eastAsia="ru-RU"/>
        </w:rPr>
        <w:t xml:space="preserve">]. </w:t>
      </w:r>
    </w:p>
    <w:p w:rsidR="00657A74" w:rsidRPr="00FE5B05" w:rsidRDefault="008500EF" w:rsidP="00657A74">
      <w:pPr>
        <w:spacing w:line="360" w:lineRule="auto"/>
        <w:ind w:firstLine="720"/>
        <w:jc w:val="both"/>
        <w:rPr>
          <w:color w:val="000000"/>
          <w:sz w:val="28"/>
          <w:szCs w:val="20"/>
          <w:lang w:eastAsia="ru-RU"/>
        </w:rPr>
      </w:pPr>
      <w:r w:rsidRPr="00FE5B05">
        <w:rPr>
          <w:color w:val="000000"/>
          <w:sz w:val="28"/>
          <w:szCs w:val="20"/>
          <w:lang w:eastAsia="ru-RU"/>
        </w:rPr>
        <w:t xml:space="preserve">Д. Локк </w:t>
      </w:r>
      <w:r>
        <w:rPr>
          <w:color w:val="000000"/>
          <w:sz w:val="28"/>
          <w:szCs w:val="20"/>
          <w:lang w:eastAsia="ru-RU"/>
        </w:rPr>
        <w:t>згадував п</w:t>
      </w:r>
      <w:r w:rsidR="00657A74" w:rsidRPr="00FE5B05">
        <w:rPr>
          <w:color w:val="000000"/>
          <w:sz w:val="28"/>
          <w:szCs w:val="20"/>
          <w:lang w:eastAsia="ru-RU"/>
        </w:rPr>
        <w:t>ро гр</w:t>
      </w:r>
      <w:r>
        <w:rPr>
          <w:color w:val="000000"/>
          <w:sz w:val="28"/>
          <w:szCs w:val="20"/>
          <w:lang w:eastAsia="ru-RU"/>
        </w:rPr>
        <w:t>омадянську діяльність</w:t>
      </w:r>
      <w:r w:rsidR="00657A74" w:rsidRPr="00FE5B05">
        <w:rPr>
          <w:color w:val="000000"/>
          <w:sz w:val="28"/>
          <w:szCs w:val="20"/>
          <w:lang w:eastAsia="ru-RU"/>
        </w:rPr>
        <w:t xml:space="preserve">. Він вважав, що до часу створення держави люди своє майно </w:t>
      </w:r>
      <w:r>
        <w:rPr>
          <w:color w:val="000000"/>
          <w:sz w:val="28"/>
          <w:szCs w:val="20"/>
          <w:lang w:eastAsia="ru-RU"/>
        </w:rPr>
        <w:t>і</w:t>
      </w:r>
      <w:r w:rsidR="00657A74" w:rsidRPr="00FE5B05">
        <w:rPr>
          <w:color w:val="000000"/>
          <w:sz w:val="28"/>
          <w:szCs w:val="20"/>
          <w:lang w:eastAsia="ru-RU"/>
        </w:rPr>
        <w:t xml:space="preserve"> права використовували</w:t>
      </w:r>
      <w:r>
        <w:rPr>
          <w:color w:val="000000"/>
          <w:sz w:val="28"/>
          <w:szCs w:val="20"/>
          <w:lang w:eastAsia="ru-RU"/>
        </w:rPr>
        <w:t xml:space="preserve"> згідно </w:t>
      </w:r>
      <w:r w:rsidR="00657A74" w:rsidRPr="00FE5B05">
        <w:rPr>
          <w:color w:val="000000"/>
          <w:sz w:val="28"/>
          <w:szCs w:val="20"/>
          <w:lang w:eastAsia="ru-RU"/>
        </w:rPr>
        <w:t xml:space="preserve">з законами </w:t>
      </w:r>
      <w:r w:rsidR="00657A74" w:rsidRPr="00FE5B05">
        <w:rPr>
          <w:color w:val="000000"/>
          <w:sz w:val="28"/>
          <w:szCs w:val="20"/>
          <w:lang w:eastAsia="ru-RU"/>
        </w:rPr>
        <w:lastRenderedPageBreak/>
        <w:t xml:space="preserve">природи, після створення держави, </w:t>
      </w:r>
      <w:r>
        <w:rPr>
          <w:color w:val="000000"/>
          <w:sz w:val="28"/>
          <w:szCs w:val="20"/>
          <w:lang w:eastAsia="ru-RU"/>
        </w:rPr>
        <w:t>котру</w:t>
      </w:r>
      <w:r w:rsidR="00657A74" w:rsidRPr="00FE5B05">
        <w:rPr>
          <w:color w:val="000000"/>
          <w:sz w:val="28"/>
          <w:szCs w:val="20"/>
          <w:lang w:eastAsia="ru-RU"/>
        </w:rPr>
        <w:t xml:space="preserve"> наділили владою </w:t>
      </w:r>
      <w:r>
        <w:rPr>
          <w:color w:val="000000"/>
          <w:sz w:val="28"/>
          <w:szCs w:val="20"/>
          <w:lang w:eastAsia="ru-RU"/>
        </w:rPr>
        <w:t>задля</w:t>
      </w:r>
      <w:r w:rsidR="00657A74" w:rsidRPr="00FE5B05">
        <w:rPr>
          <w:color w:val="000000"/>
          <w:sz w:val="28"/>
          <w:szCs w:val="20"/>
          <w:lang w:eastAsia="ru-RU"/>
        </w:rPr>
        <w:t xml:space="preserve"> захисту своїх прав </w:t>
      </w:r>
      <w:r>
        <w:rPr>
          <w:color w:val="000000"/>
          <w:sz w:val="28"/>
          <w:szCs w:val="20"/>
          <w:lang w:eastAsia="ru-RU"/>
        </w:rPr>
        <w:t>та</w:t>
      </w:r>
      <w:r w:rsidR="00657A74" w:rsidRPr="00FE5B05">
        <w:rPr>
          <w:color w:val="000000"/>
          <w:sz w:val="28"/>
          <w:szCs w:val="20"/>
          <w:lang w:eastAsia="ru-RU"/>
        </w:rPr>
        <w:t xml:space="preserve"> свобод, люди пильнували за діями держави. </w:t>
      </w:r>
    </w:p>
    <w:p w:rsidR="0012679A" w:rsidRPr="00FE5B05" w:rsidRDefault="0012679A" w:rsidP="0012679A">
      <w:pPr>
        <w:spacing w:line="360" w:lineRule="auto"/>
        <w:jc w:val="right"/>
        <w:rPr>
          <w:i/>
          <w:color w:val="000000"/>
          <w:sz w:val="28"/>
          <w:szCs w:val="20"/>
          <w:lang w:eastAsia="ru-RU"/>
        </w:rPr>
      </w:pPr>
      <w:r w:rsidRPr="00FE5B05">
        <w:rPr>
          <w:color w:val="000000"/>
          <w:sz w:val="28"/>
          <w:szCs w:val="20"/>
          <w:lang w:eastAsia="ru-RU"/>
        </w:rPr>
        <w:tab/>
      </w:r>
      <w:r w:rsidRPr="00FE5B05">
        <w:rPr>
          <w:i/>
          <w:color w:val="000000"/>
          <w:sz w:val="28"/>
          <w:szCs w:val="20"/>
          <w:lang w:eastAsia="ru-RU"/>
        </w:rPr>
        <w:t>Таблиця 1.</w:t>
      </w:r>
      <w:r w:rsidR="007D23DC" w:rsidRPr="00FE5B05">
        <w:rPr>
          <w:i/>
          <w:color w:val="000000"/>
          <w:sz w:val="28"/>
          <w:szCs w:val="20"/>
          <w:lang w:eastAsia="ru-RU"/>
        </w:rPr>
        <w:t>1</w:t>
      </w:r>
    </w:p>
    <w:p w:rsidR="0012679A" w:rsidRPr="00FE5B05" w:rsidRDefault="0012679A" w:rsidP="0012679A">
      <w:pPr>
        <w:keepNext/>
        <w:spacing w:line="360" w:lineRule="auto"/>
        <w:jc w:val="center"/>
        <w:outlineLvl w:val="7"/>
        <w:rPr>
          <w:b/>
          <w:sz w:val="28"/>
          <w:szCs w:val="20"/>
          <w:lang w:eastAsia="ru-RU"/>
        </w:rPr>
      </w:pPr>
      <w:r w:rsidRPr="00FE5B05">
        <w:rPr>
          <w:b/>
          <w:sz w:val="28"/>
          <w:szCs w:val="20"/>
          <w:lang w:eastAsia="ru-RU"/>
        </w:rPr>
        <w:t>Основні підходи до визначення громадянської діяльності</w:t>
      </w:r>
      <w:r w:rsidR="007D23DC" w:rsidRPr="00FE5B05">
        <w:rPr>
          <w:b/>
          <w:sz w:val="28"/>
          <w:szCs w:val="20"/>
          <w:lang w:eastAsia="ru-RU"/>
        </w:rPr>
        <w:t xml:space="preserve"> особистості</w:t>
      </w:r>
    </w:p>
    <w:p w:rsidR="0012679A" w:rsidRPr="00FE5B05" w:rsidRDefault="0012679A" w:rsidP="0012679A">
      <w:pPr>
        <w:rPr>
          <w:rFonts w:ascii="Arial" w:hAnsi="Arial"/>
          <w:color w:val="000000"/>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371"/>
      </w:tblGrid>
      <w:tr w:rsidR="0012679A" w:rsidRPr="00FE5B05" w:rsidTr="00BD679E">
        <w:trPr>
          <w:cantSplit/>
        </w:trPr>
        <w:tc>
          <w:tcPr>
            <w:tcW w:w="2518" w:type="dxa"/>
            <w:gridSpan w:val="2"/>
          </w:tcPr>
          <w:p w:rsidR="0012679A" w:rsidRPr="00FE5B05" w:rsidRDefault="0012679A" w:rsidP="0012679A">
            <w:pPr>
              <w:spacing w:line="360" w:lineRule="auto"/>
              <w:jc w:val="center"/>
              <w:rPr>
                <w:b/>
                <w:color w:val="000000"/>
                <w:lang w:eastAsia="ru-RU"/>
              </w:rPr>
            </w:pPr>
            <w:r w:rsidRPr="00FE5B05">
              <w:rPr>
                <w:b/>
                <w:color w:val="000000"/>
                <w:lang w:eastAsia="ru-RU"/>
              </w:rPr>
              <w:t>Назва підходу</w:t>
            </w:r>
          </w:p>
        </w:tc>
        <w:tc>
          <w:tcPr>
            <w:tcW w:w="7371" w:type="dxa"/>
          </w:tcPr>
          <w:p w:rsidR="0012679A" w:rsidRPr="00FE5B05" w:rsidRDefault="0012679A" w:rsidP="0012679A">
            <w:pPr>
              <w:spacing w:line="360" w:lineRule="auto"/>
              <w:jc w:val="center"/>
              <w:rPr>
                <w:b/>
                <w:color w:val="000000"/>
                <w:lang w:eastAsia="ru-RU"/>
              </w:rPr>
            </w:pPr>
            <w:r w:rsidRPr="00FE5B05">
              <w:rPr>
                <w:b/>
                <w:color w:val="000000"/>
                <w:lang w:eastAsia="ru-RU"/>
              </w:rPr>
              <w:t>Визначення поняття «громадянська діяльність»</w:t>
            </w:r>
          </w:p>
        </w:tc>
      </w:tr>
      <w:tr w:rsidR="0012679A" w:rsidRPr="00FE5B05" w:rsidTr="00BD679E">
        <w:trPr>
          <w:cantSplit/>
          <w:trHeight w:val="573"/>
        </w:trPr>
        <w:tc>
          <w:tcPr>
            <w:tcW w:w="2518" w:type="dxa"/>
            <w:gridSpan w:val="2"/>
          </w:tcPr>
          <w:p w:rsidR="0012679A" w:rsidRPr="00FE5B05" w:rsidRDefault="0012679A" w:rsidP="007D23DC">
            <w:pPr>
              <w:rPr>
                <w:color w:val="000000"/>
                <w:lang w:eastAsia="ru-RU"/>
              </w:rPr>
            </w:pPr>
            <w:r w:rsidRPr="00FE5B05">
              <w:rPr>
                <w:color w:val="000000"/>
                <w:lang w:eastAsia="ru-RU"/>
              </w:rPr>
              <w:t>Філософський</w:t>
            </w:r>
            <w:r w:rsidR="007D23DC" w:rsidRPr="00FE5B05">
              <w:rPr>
                <w:color w:val="000000"/>
                <w:lang w:eastAsia="ru-RU"/>
              </w:rPr>
              <w:t xml:space="preserve"> </w:t>
            </w:r>
            <w:r w:rsidRPr="00FE5B05">
              <w:rPr>
                <w:color w:val="000000"/>
                <w:lang w:eastAsia="ru-RU"/>
              </w:rPr>
              <w:t>підхід</w:t>
            </w:r>
          </w:p>
        </w:tc>
        <w:tc>
          <w:tcPr>
            <w:tcW w:w="7371" w:type="dxa"/>
          </w:tcPr>
          <w:p w:rsidR="0012679A" w:rsidRPr="00FE5B05" w:rsidRDefault="0012679A" w:rsidP="00D616F7">
            <w:pPr>
              <w:jc w:val="both"/>
              <w:rPr>
                <w:color w:val="000000"/>
                <w:lang w:eastAsia="ru-RU"/>
              </w:rPr>
            </w:pPr>
            <w:r w:rsidRPr="00FE5B05">
              <w:rPr>
                <w:color w:val="000000"/>
                <w:lang w:eastAsia="ru-RU"/>
              </w:rPr>
              <w:t xml:space="preserve">Громадянська діяльність – готовність брати участь </w:t>
            </w:r>
            <w:r w:rsidR="00D616F7">
              <w:rPr>
                <w:color w:val="000000"/>
                <w:lang w:eastAsia="ru-RU"/>
              </w:rPr>
              <w:t>в</w:t>
            </w:r>
            <w:r w:rsidRPr="00FE5B05">
              <w:rPr>
                <w:color w:val="000000"/>
                <w:lang w:eastAsia="ru-RU"/>
              </w:rPr>
              <w:t xml:space="preserve"> справах держави, активно виконувати громадянські обов’язки [16].</w:t>
            </w:r>
          </w:p>
        </w:tc>
      </w:tr>
      <w:tr w:rsidR="0012679A" w:rsidRPr="00FE5B05" w:rsidTr="00BD679E">
        <w:trPr>
          <w:cantSplit/>
          <w:trHeight w:val="669"/>
        </w:trPr>
        <w:tc>
          <w:tcPr>
            <w:tcW w:w="2518" w:type="dxa"/>
            <w:gridSpan w:val="2"/>
          </w:tcPr>
          <w:p w:rsidR="0012679A" w:rsidRPr="00FE5B05" w:rsidRDefault="0012679A" w:rsidP="007D23DC">
            <w:pPr>
              <w:rPr>
                <w:color w:val="000000"/>
                <w:lang w:eastAsia="ru-RU"/>
              </w:rPr>
            </w:pPr>
            <w:r w:rsidRPr="00FE5B05">
              <w:rPr>
                <w:color w:val="000000"/>
                <w:lang w:eastAsia="ru-RU"/>
              </w:rPr>
              <w:t>Історичний</w:t>
            </w:r>
            <w:r w:rsidR="007D23DC" w:rsidRPr="00FE5B05">
              <w:rPr>
                <w:color w:val="000000"/>
                <w:lang w:eastAsia="ru-RU"/>
              </w:rPr>
              <w:t xml:space="preserve"> </w:t>
            </w:r>
            <w:r w:rsidRPr="00FE5B05">
              <w:rPr>
                <w:color w:val="000000"/>
                <w:lang w:eastAsia="ru-RU"/>
              </w:rPr>
              <w:t>підхід</w:t>
            </w:r>
          </w:p>
        </w:tc>
        <w:tc>
          <w:tcPr>
            <w:tcW w:w="7371" w:type="dxa"/>
          </w:tcPr>
          <w:p w:rsidR="0012679A" w:rsidRPr="00FE5B05" w:rsidRDefault="0012679A" w:rsidP="007D23DC">
            <w:pPr>
              <w:jc w:val="both"/>
              <w:rPr>
                <w:color w:val="000000"/>
                <w:lang w:eastAsia="ru-RU"/>
              </w:rPr>
            </w:pPr>
            <w:r w:rsidRPr="00FE5B05">
              <w:rPr>
                <w:color w:val="000000"/>
                <w:lang w:eastAsia="ru-RU"/>
              </w:rPr>
              <w:t xml:space="preserve">Громадянська діяльність – вміння захищати громадянські свободи та демократичний устрій держави [8]. </w:t>
            </w:r>
          </w:p>
        </w:tc>
      </w:tr>
      <w:tr w:rsidR="0012679A" w:rsidRPr="00FE5B05" w:rsidTr="00BD679E">
        <w:trPr>
          <w:cantSplit/>
          <w:trHeight w:val="803"/>
        </w:trPr>
        <w:tc>
          <w:tcPr>
            <w:tcW w:w="2518" w:type="dxa"/>
            <w:gridSpan w:val="2"/>
          </w:tcPr>
          <w:p w:rsidR="0012679A" w:rsidRPr="00FE5B05" w:rsidRDefault="0012679A" w:rsidP="007D23DC">
            <w:pPr>
              <w:rPr>
                <w:color w:val="000000"/>
                <w:lang w:eastAsia="ru-RU"/>
              </w:rPr>
            </w:pPr>
            <w:r w:rsidRPr="00FE5B05">
              <w:rPr>
                <w:color w:val="000000"/>
                <w:lang w:eastAsia="ru-RU"/>
              </w:rPr>
              <w:t>Соціальний</w:t>
            </w:r>
            <w:r w:rsidR="007D23DC" w:rsidRPr="00FE5B05">
              <w:rPr>
                <w:color w:val="000000"/>
                <w:lang w:eastAsia="ru-RU"/>
              </w:rPr>
              <w:t xml:space="preserve"> </w:t>
            </w:r>
            <w:r w:rsidRPr="00FE5B05">
              <w:rPr>
                <w:color w:val="000000"/>
                <w:lang w:eastAsia="ru-RU"/>
              </w:rPr>
              <w:t>підхід</w:t>
            </w:r>
          </w:p>
        </w:tc>
        <w:tc>
          <w:tcPr>
            <w:tcW w:w="7371" w:type="dxa"/>
          </w:tcPr>
          <w:p w:rsidR="0012679A" w:rsidRPr="00FE5B05" w:rsidRDefault="0012679A" w:rsidP="00D616F7">
            <w:pPr>
              <w:jc w:val="both"/>
              <w:rPr>
                <w:color w:val="000000"/>
                <w:lang w:eastAsia="ru-RU"/>
              </w:rPr>
            </w:pPr>
            <w:r w:rsidRPr="00FE5B05">
              <w:rPr>
                <w:color w:val="000000"/>
                <w:lang w:eastAsia="ru-RU"/>
              </w:rPr>
              <w:t xml:space="preserve">Громадянська діяльність – форма діяльності, яка проявляється </w:t>
            </w:r>
            <w:r w:rsidR="00D616F7">
              <w:rPr>
                <w:color w:val="000000"/>
                <w:lang w:eastAsia="ru-RU"/>
              </w:rPr>
              <w:t>в</w:t>
            </w:r>
            <w:r w:rsidRPr="00FE5B05">
              <w:rPr>
                <w:color w:val="000000"/>
                <w:lang w:eastAsia="ru-RU"/>
              </w:rPr>
              <w:t xml:space="preserve"> різних сферах життєдіяльності суспільства, </w:t>
            </w:r>
            <w:r w:rsidR="00D616F7">
              <w:rPr>
                <w:color w:val="000000"/>
                <w:lang w:eastAsia="ru-RU"/>
              </w:rPr>
              <w:t>які</w:t>
            </w:r>
            <w:r w:rsidRPr="00FE5B05">
              <w:rPr>
                <w:color w:val="000000"/>
                <w:lang w:eastAsia="ru-RU"/>
              </w:rPr>
              <w:t xml:space="preserve"> не регулюються державою, сприяючи розвитку цього суспільства [5]. </w:t>
            </w:r>
          </w:p>
        </w:tc>
      </w:tr>
      <w:tr w:rsidR="0012679A" w:rsidRPr="00FE5B05" w:rsidTr="00BD679E">
        <w:trPr>
          <w:cantSplit/>
        </w:trPr>
        <w:tc>
          <w:tcPr>
            <w:tcW w:w="2518" w:type="dxa"/>
            <w:gridSpan w:val="2"/>
          </w:tcPr>
          <w:p w:rsidR="0012679A" w:rsidRPr="00FE5B05" w:rsidRDefault="0012679A" w:rsidP="007D23DC">
            <w:pPr>
              <w:rPr>
                <w:color w:val="000000"/>
                <w:lang w:eastAsia="ru-RU"/>
              </w:rPr>
            </w:pPr>
            <w:r w:rsidRPr="00FE5B05">
              <w:rPr>
                <w:color w:val="000000"/>
                <w:lang w:eastAsia="ru-RU"/>
              </w:rPr>
              <w:t>Політико-правовий</w:t>
            </w:r>
          </w:p>
          <w:p w:rsidR="0012679A" w:rsidRPr="00FE5B05" w:rsidRDefault="0012679A" w:rsidP="007D23DC">
            <w:pPr>
              <w:rPr>
                <w:color w:val="000000"/>
                <w:lang w:eastAsia="ru-RU"/>
              </w:rPr>
            </w:pPr>
            <w:r w:rsidRPr="00FE5B05">
              <w:rPr>
                <w:color w:val="000000"/>
                <w:lang w:eastAsia="ru-RU"/>
              </w:rPr>
              <w:t>підхід</w:t>
            </w:r>
          </w:p>
        </w:tc>
        <w:tc>
          <w:tcPr>
            <w:tcW w:w="7371" w:type="dxa"/>
          </w:tcPr>
          <w:p w:rsidR="0012679A" w:rsidRPr="00FE5B05" w:rsidRDefault="0012679A" w:rsidP="00D616F7">
            <w:pPr>
              <w:jc w:val="both"/>
              <w:rPr>
                <w:color w:val="000000"/>
                <w:lang w:eastAsia="ru-RU"/>
              </w:rPr>
            </w:pPr>
            <w:r w:rsidRPr="00FE5B05">
              <w:rPr>
                <w:color w:val="000000"/>
                <w:lang w:eastAsia="ru-RU"/>
              </w:rPr>
              <w:t>Громадянська діяльність – особлива форма взаємодії громадян з владою, що сприяє створенню правової законодавчої бази</w:t>
            </w:r>
            <w:r w:rsidR="00D616F7">
              <w:rPr>
                <w:color w:val="000000"/>
                <w:lang w:eastAsia="ru-RU"/>
              </w:rPr>
              <w:t xml:space="preserve"> та</w:t>
            </w:r>
            <w:r w:rsidRPr="00FE5B05">
              <w:rPr>
                <w:color w:val="000000"/>
                <w:lang w:eastAsia="ru-RU"/>
              </w:rPr>
              <w:t xml:space="preserve"> зміцнює існуючий суспільно-політичний порядок [25].</w:t>
            </w:r>
          </w:p>
        </w:tc>
      </w:tr>
      <w:tr w:rsidR="0012679A" w:rsidRPr="00FE5B05" w:rsidTr="00BA57AE">
        <w:trPr>
          <w:cantSplit/>
        </w:trPr>
        <w:tc>
          <w:tcPr>
            <w:tcW w:w="675" w:type="dxa"/>
            <w:vMerge w:val="restart"/>
            <w:textDirection w:val="btLr"/>
          </w:tcPr>
          <w:p w:rsidR="0012679A" w:rsidRPr="00BA57AE" w:rsidRDefault="0012679A" w:rsidP="00BD679E">
            <w:pPr>
              <w:ind w:left="113" w:right="113"/>
              <w:jc w:val="center"/>
              <w:rPr>
                <w:color w:val="000000"/>
                <w:lang w:eastAsia="ru-RU"/>
              </w:rPr>
            </w:pPr>
            <w:r w:rsidRPr="00BA57AE">
              <w:rPr>
                <w:color w:val="000000"/>
                <w:lang w:eastAsia="ru-RU"/>
              </w:rPr>
              <w:t>Психологічні підходи</w:t>
            </w:r>
          </w:p>
        </w:tc>
        <w:tc>
          <w:tcPr>
            <w:tcW w:w="1843" w:type="dxa"/>
          </w:tcPr>
          <w:p w:rsidR="0012679A" w:rsidRPr="00FE5B05" w:rsidRDefault="0012679A" w:rsidP="007D23DC">
            <w:pPr>
              <w:rPr>
                <w:color w:val="000000"/>
                <w:lang w:eastAsia="ru-RU"/>
              </w:rPr>
            </w:pPr>
            <w:r w:rsidRPr="00FE5B05">
              <w:rPr>
                <w:color w:val="000000"/>
                <w:lang w:eastAsia="ru-RU"/>
              </w:rPr>
              <w:t>Діяльнісний</w:t>
            </w:r>
          </w:p>
          <w:p w:rsidR="0012679A" w:rsidRPr="00FE5B05" w:rsidRDefault="0012679A" w:rsidP="007D23DC">
            <w:pPr>
              <w:rPr>
                <w:color w:val="000000"/>
                <w:lang w:eastAsia="ru-RU"/>
              </w:rPr>
            </w:pPr>
            <w:r w:rsidRPr="00FE5B05">
              <w:rPr>
                <w:color w:val="000000"/>
                <w:lang w:eastAsia="ru-RU"/>
              </w:rPr>
              <w:t>підхід</w:t>
            </w:r>
          </w:p>
        </w:tc>
        <w:tc>
          <w:tcPr>
            <w:tcW w:w="7371" w:type="dxa"/>
          </w:tcPr>
          <w:p w:rsidR="0012679A" w:rsidRPr="00FE5B05" w:rsidRDefault="0012679A" w:rsidP="007D23DC">
            <w:pPr>
              <w:jc w:val="both"/>
              <w:rPr>
                <w:color w:val="000000"/>
                <w:lang w:eastAsia="ru-RU"/>
              </w:rPr>
            </w:pPr>
            <w:r w:rsidRPr="00FE5B05">
              <w:rPr>
                <w:snapToGrid w:val="0"/>
                <w:color w:val="000000"/>
                <w:lang w:eastAsia="ru-RU"/>
              </w:rPr>
              <w:t>Громадянська діяльність – добровільна та активна участь людей у справах суспільства, яка включає в себе поняття діяльності та сприяє формуванню громадянської свідомості [9].</w:t>
            </w:r>
          </w:p>
        </w:tc>
      </w:tr>
      <w:tr w:rsidR="0012679A" w:rsidRPr="00FE5B05" w:rsidTr="00BA57AE">
        <w:trPr>
          <w:cantSplit/>
        </w:trPr>
        <w:tc>
          <w:tcPr>
            <w:tcW w:w="675" w:type="dxa"/>
            <w:vMerge/>
          </w:tcPr>
          <w:p w:rsidR="0012679A" w:rsidRPr="00FE5B05" w:rsidRDefault="0012679A" w:rsidP="007D23DC">
            <w:pPr>
              <w:rPr>
                <w:color w:val="000000"/>
                <w:lang w:eastAsia="ru-RU"/>
              </w:rPr>
            </w:pPr>
          </w:p>
        </w:tc>
        <w:tc>
          <w:tcPr>
            <w:tcW w:w="1843" w:type="dxa"/>
          </w:tcPr>
          <w:p w:rsidR="0012679A" w:rsidRPr="00FE5B05" w:rsidRDefault="0012679A" w:rsidP="007D23DC">
            <w:pPr>
              <w:rPr>
                <w:color w:val="000000"/>
                <w:lang w:eastAsia="ru-RU"/>
              </w:rPr>
            </w:pPr>
            <w:r w:rsidRPr="00FE5B05">
              <w:rPr>
                <w:color w:val="000000"/>
                <w:lang w:eastAsia="ru-RU"/>
              </w:rPr>
              <w:t>Особистісно-орієнтований</w:t>
            </w:r>
          </w:p>
          <w:p w:rsidR="0012679A" w:rsidRPr="00FE5B05" w:rsidRDefault="0012679A" w:rsidP="007D23DC">
            <w:pPr>
              <w:rPr>
                <w:color w:val="000000"/>
                <w:lang w:eastAsia="ru-RU"/>
              </w:rPr>
            </w:pPr>
            <w:r w:rsidRPr="00FE5B05">
              <w:rPr>
                <w:color w:val="000000"/>
                <w:lang w:eastAsia="ru-RU"/>
              </w:rPr>
              <w:t>підхід</w:t>
            </w:r>
          </w:p>
        </w:tc>
        <w:tc>
          <w:tcPr>
            <w:tcW w:w="7371" w:type="dxa"/>
          </w:tcPr>
          <w:p w:rsidR="0012679A" w:rsidRPr="00FE5B05" w:rsidRDefault="0012679A" w:rsidP="007D23DC">
            <w:pPr>
              <w:jc w:val="both"/>
              <w:rPr>
                <w:color w:val="000000"/>
                <w:lang w:eastAsia="ru-RU"/>
              </w:rPr>
            </w:pPr>
            <w:r w:rsidRPr="00FE5B05">
              <w:rPr>
                <w:color w:val="000000"/>
                <w:w w:val="105"/>
                <w:lang w:eastAsia="ru-RU"/>
              </w:rPr>
              <w:t>Громадянська діяльність – якість особистості, що проявляється в усіх видах діяльності</w:t>
            </w:r>
            <w:r w:rsidRPr="00FE5B05">
              <w:rPr>
                <w:color w:val="000000"/>
                <w:lang w:eastAsia="ru-RU"/>
              </w:rPr>
              <w:t xml:space="preserve"> [23].</w:t>
            </w:r>
          </w:p>
        </w:tc>
      </w:tr>
      <w:tr w:rsidR="0012679A" w:rsidRPr="00FE5B05" w:rsidTr="00BA57AE">
        <w:trPr>
          <w:cantSplit/>
        </w:trPr>
        <w:tc>
          <w:tcPr>
            <w:tcW w:w="675" w:type="dxa"/>
            <w:vMerge/>
          </w:tcPr>
          <w:p w:rsidR="0012679A" w:rsidRPr="00FE5B05" w:rsidRDefault="0012679A" w:rsidP="007D23DC">
            <w:pPr>
              <w:rPr>
                <w:color w:val="000000"/>
                <w:lang w:eastAsia="ru-RU"/>
              </w:rPr>
            </w:pPr>
          </w:p>
        </w:tc>
        <w:tc>
          <w:tcPr>
            <w:tcW w:w="1843" w:type="dxa"/>
          </w:tcPr>
          <w:p w:rsidR="0012679A" w:rsidRPr="00FE5B05" w:rsidRDefault="0012679A" w:rsidP="007D23DC">
            <w:pPr>
              <w:rPr>
                <w:color w:val="000000"/>
                <w:lang w:eastAsia="ru-RU"/>
              </w:rPr>
            </w:pPr>
            <w:r w:rsidRPr="00FE5B05">
              <w:rPr>
                <w:color w:val="000000"/>
                <w:lang w:eastAsia="ru-RU"/>
              </w:rPr>
              <w:t>Аксіологічний</w:t>
            </w:r>
          </w:p>
          <w:p w:rsidR="0012679A" w:rsidRPr="00FE5B05" w:rsidRDefault="0012679A" w:rsidP="007D23DC">
            <w:pPr>
              <w:rPr>
                <w:color w:val="000000"/>
                <w:lang w:eastAsia="ru-RU"/>
              </w:rPr>
            </w:pPr>
            <w:r w:rsidRPr="00FE5B05">
              <w:rPr>
                <w:color w:val="000000"/>
                <w:lang w:eastAsia="ru-RU"/>
              </w:rPr>
              <w:t>підхід</w:t>
            </w:r>
          </w:p>
        </w:tc>
        <w:tc>
          <w:tcPr>
            <w:tcW w:w="7371" w:type="dxa"/>
          </w:tcPr>
          <w:p w:rsidR="0012679A" w:rsidRPr="00FE5B05" w:rsidRDefault="0012679A" w:rsidP="007D23DC">
            <w:pPr>
              <w:jc w:val="both"/>
              <w:rPr>
                <w:lang w:eastAsia="ru-RU"/>
              </w:rPr>
            </w:pPr>
            <w:r w:rsidRPr="00FE5B05">
              <w:rPr>
                <w:lang w:eastAsia="ru-RU"/>
              </w:rPr>
              <w:t>Громадянська діяльність – компонент громадянських цінностей і умова їх формування [4].</w:t>
            </w:r>
          </w:p>
        </w:tc>
      </w:tr>
    </w:tbl>
    <w:p w:rsidR="007D23DC" w:rsidRPr="00FE5B05" w:rsidRDefault="007D23DC" w:rsidP="0012679A">
      <w:pPr>
        <w:spacing w:line="360" w:lineRule="auto"/>
        <w:ind w:firstLine="720"/>
        <w:jc w:val="both"/>
        <w:rPr>
          <w:color w:val="000000"/>
          <w:sz w:val="28"/>
          <w:szCs w:val="20"/>
          <w:lang w:eastAsia="ru-RU"/>
        </w:rPr>
      </w:pP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Поняття «держава» і «громадянське суспільство» він використовував</w:t>
      </w:r>
      <w:r w:rsidR="005D5691">
        <w:rPr>
          <w:color w:val="000000"/>
          <w:sz w:val="28"/>
          <w:szCs w:val="20"/>
          <w:lang w:eastAsia="ru-RU"/>
        </w:rPr>
        <w:t>,</w:t>
      </w:r>
      <w:r w:rsidRPr="00FE5B05">
        <w:rPr>
          <w:color w:val="000000"/>
          <w:sz w:val="28"/>
          <w:szCs w:val="20"/>
          <w:lang w:eastAsia="ru-RU"/>
        </w:rPr>
        <w:t xml:space="preserve"> як взаємозамінні</w:t>
      </w:r>
      <w:r w:rsidRPr="00FE5B05">
        <w:rPr>
          <w:i/>
          <w:color w:val="000000"/>
          <w:sz w:val="28"/>
          <w:szCs w:val="20"/>
          <w:lang w:eastAsia="ru-RU"/>
        </w:rPr>
        <w:t xml:space="preserve">. </w:t>
      </w:r>
      <w:r w:rsidRPr="00FE5B05">
        <w:rPr>
          <w:color w:val="000000"/>
          <w:sz w:val="28"/>
          <w:szCs w:val="20"/>
          <w:lang w:eastAsia="ru-RU"/>
        </w:rPr>
        <w:t xml:space="preserve">Д. Локк пропагує принципи, </w:t>
      </w:r>
      <w:r w:rsidR="005D5691">
        <w:rPr>
          <w:color w:val="000000"/>
          <w:sz w:val="28"/>
          <w:szCs w:val="20"/>
          <w:lang w:eastAsia="ru-RU"/>
        </w:rPr>
        <w:t>котрі</w:t>
      </w:r>
      <w:r w:rsidRPr="00FE5B05">
        <w:rPr>
          <w:color w:val="000000"/>
          <w:sz w:val="28"/>
          <w:szCs w:val="20"/>
          <w:lang w:eastAsia="ru-RU"/>
        </w:rPr>
        <w:t xml:space="preserve"> засновані між народом </w:t>
      </w:r>
      <w:r w:rsidR="005D5691">
        <w:rPr>
          <w:color w:val="000000"/>
          <w:sz w:val="28"/>
          <w:szCs w:val="20"/>
          <w:lang w:eastAsia="ru-RU"/>
        </w:rPr>
        <w:t>й</w:t>
      </w:r>
      <w:r w:rsidRPr="00FE5B05">
        <w:rPr>
          <w:color w:val="000000"/>
          <w:sz w:val="28"/>
          <w:szCs w:val="20"/>
          <w:lang w:eastAsia="ru-RU"/>
        </w:rPr>
        <w:t xml:space="preserve"> державою на основі громадянської угоди. </w:t>
      </w:r>
      <w:r w:rsidR="005D5691">
        <w:rPr>
          <w:color w:val="000000"/>
          <w:sz w:val="28"/>
          <w:szCs w:val="20"/>
          <w:lang w:eastAsia="ru-RU"/>
        </w:rPr>
        <w:t>Дан</w:t>
      </w:r>
      <w:r w:rsidRPr="00FE5B05">
        <w:rPr>
          <w:color w:val="000000"/>
          <w:sz w:val="28"/>
          <w:szCs w:val="20"/>
          <w:lang w:eastAsia="ru-RU"/>
        </w:rPr>
        <w:t xml:space="preserve">і принципи мали </w:t>
      </w:r>
      <w:r w:rsidR="005D5691">
        <w:rPr>
          <w:color w:val="000000"/>
          <w:sz w:val="28"/>
          <w:szCs w:val="20"/>
          <w:lang w:eastAsia="ru-RU"/>
        </w:rPr>
        <w:t>с</w:t>
      </w:r>
      <w:r w:rsidRPr="00FE5B05">
        <w:rPr>
          <w:color w:val="000000"/>
          <w:sz w:val="28"/>
          <w:szCs w:val="20"/>
          <w:lang w:eastAsia="ru-RU"/>
        </w:rPr>
        <w:t xml:space="preserve">тверджувати природні права людей – брати участь </w:t>
      </w:r>
      <w:r w:rsidR="005D5691">
        <w:rPr>
          <w:color w:val="000000"/>
          <w:sz w:val="28"/>
          <w:szCs w:val="20"/>
          <w:lang w:eastAsia="ru-RU"/>
        </w:rPr>
        <w:t>в</w:t>
      </w:r>
      <w:r w:rsidRPr="00FE5B05">
        <w:rPr>
          <w:color w:val="000000"/>
          <w:sz w:val="28"/>
          <w:szCs w:val="20"/>
          <w:lang w:eastAsia="ru-RU"/>
        </w:rPr>
        <w:t xml:space="preserve"> державних справах [65].</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Відомий філософ Ж.-Ж. Руссо, підкреслюючи важливість участі кожного громадянина в справах держави і безумовне повновладдя народу, як форми прояву громадянської діяльності, вважав за необхідне формування у людей громадянськості. Для </w:t>
      </w:r>
      <w:r w:rsidR="007D23DC" w:rsidRPr="00FE5B05">
        <w:rPr>
          <w:color w:val="000000"/>
          <w:sz w:val="28"/>
          <w:szCs w:val="20"/>
          <w:lang w:eastAsia="ru-RU"/>
        </w:rPr>
        <w:t xml:space="preserve">нього </w:t>
      </w:r>
      <w:r w:rsidRPr="00FE5B05">
        <w:rPr>
          <w:color w:val="000000"/>
          <w:sz w:val="28"/>
          <w:szCs w:val="20"/>
          <w:lang w:eastAsia="ru-RU"/>
        </w:rPr>
        <w:t>поняття «держава» та «громадянське суспільство»  – синоніми. Він зазначив, що акт єдності суспільства та народу – це джерело суверенності волі народу [24].</w:t>
      </w:r>
    </w:p>
    <w:p w:rsidR="0012679A" w:rsidRPr="00FE5B05" w:rsidRDefault="007D23DC" w:rsidP="0012679A">
      <w:pPr>
        <w:spacing w:line="360" w:lineRule="auto"/>
        <w:ind w:firstLine="720"/>
        <w:jc w:val="both"/>
        <w:rPr>
          <w:color w:val="000000"/>
          <w:sz w:val="28"/>
          <w:szCs w:val="20"/>
          <w:lang w:eastAsia="ru-RU"/>
        </w:rPr>
      </w:pPr>
      <w:r w:rsidRPr="00FE5B05">
        <w:rPr>
          <w:color w:val="000000"/>
          <w:sz w:val="28"/>
          <w:szCs w:val="20"/>
          <w:lang w:eastAsia="ru-RU"/>
        </w:rPr>
        <w:t>Відтак</w:t>
      </w:r>
      <w:r w:rsidR="0012679A" w:rsidRPr="00FE5B05">
        <w:rPr>
          <w:color w:val="000000"/>
          <w:sz w:val="28"/>
          <w:szCs w:val="20"/>
          <w:lang w:eastAsia="ru-RU"/>
        </w:rPr>
        <w:t>, філософи проблему громадянської діяльності розглядають в сукупності понять «держава», «громадянин», «громадянське суспільство», виділяючи деяк</w:t>
      </w:r>
      <w:r w:rsidRPr="00FE5B05">
        <w:rPr>
          <w:color w:val="000000"/>
          <w:sz w:val="28"/>
          <w:szCs w:val="20"/>
          <w:lang w:eastAsia="ru-RU"/>
        </w:rPr>
        <w:t>і</w:t>
      </w:r>
      <w:r w:rsidR="0012679A" w:rsidRPr="00FE5B05">
        <w:rPr>
          <w:color w:val="000000"/>
          <w:sz w:val="28"/>
          <w:szCs w:val="20"/>
          <w:lang w:eastAsia="ru-RU"/>
        </w:rPr>
        <w:t xml:space="preserve"> ознаки її існування в громадянському суспільстві. </w:t>
      </w:r>
      <w:r w:rsidR="00FA24DB">
        <w:rPr>
          <w:color w:val="000000"/>
          <w:sz w:val="28"/>
          <w:szCs w:val="20"/>
          <w:lang w:eastAsia="ru-RU"/>
        </w:rPr>
        <w:t xml:space="preserve">Однак </w:t>
      </w:r>
      <w:r w:rsidR="0012679A" w:rsidRPr="00FE5B05">
        <w:rPr>
          <w:color w:val="000000"/>
          <w:sz w:val="28"/>
          <w:szCs w:val="20"/>
          <w:lang w:eastAsia="ru-RU"/>
        </w:rPr>
        <w:t>дослідники не акцентують особлив</w:t>
      </w:r>
      <w:r w:rsidR="00FA24DB">
        <w:rPr>
          <w:color w:val="000000"/>
          <w:sz w:val="28"/>
          <w:szCs w:val="20"/>
          <w:lang w:eastAsia="ru-RU"/>
        </w:rPr>
        <w:t>у</w:t>
      </w:r>
      <w:r w:rsidR="0012679A" w:rsidRPr="00FE5B05">
        <w:rPr>
          <w:color w:val="000000"/>
          <w:sz w:val="28"/>
          <w:szCs w:val="20"/>
          <w:lang w:eastAsia="ru-RU"/>
        </w:rPr>
        <w:t xml:space="preserve"> уваг</w:t>
      </w:r>
      <w:r w:rsidR="00FA24DB">
        <w:rPr>
          <w:color w:val="000000"/>
          <w:sz w:val="28"/>
          <w:szCs w:val="20"/>
          <w:lang w:eastAsia="ru-RU"/>
        </w:rPr>
        <w:t>у</w:t>
      </w:r>
      <w:r w:rsidR="0012679A" w:rsidRPr="00FE5B05">
        <w:rPr>
          <w:color w:val="000000"/>
          <w:sz w:val="28"/>
          <w:szCs w:val="20"/>
          <w:lang w:eastAsia="ru-RU"/>
        </w:rPr>
        <w:t xml:space="preserve"> на особистості громадянина, її </w:t>
      </w:r>
      <w:r w:rsidR="0012679A" w:rsidRPr="00FE5B05">
        <w:rPr>
          <w:color w:val="000000"/>
          <w:sz w:val="28"/>
          <w:szCs w:val="20"/>
          <w:lang w:eastAsia="ru-RU"/>
        </w:rPr>
        <w:lastRenderedPageBreak/>
        <w:t xml:space="preserve">потребах </w:t>
      </w:r>
      <w:r w:rsidR="00FA24DB">
        <w:rPr>
          <w:color w:val="000000"/>
          <w:sz w:val="28"/>
          <w:szCs w:val="20"/>
          <w:lang w:eastAsia="ru-RU"/>
        </w:rPr>
        <w:t>та</w:t>
      </w:r>
      <w:r w:rsidR="0012679A" w:rsidRPr="00FE5B05">
        <w:rPr>
          <w:color w:val="000000"/>
          <w:sz w:val="28"/>
          <w:szCs w:val="20"/>
          <w:lang w:eastAsia="ru-RU"/>
        </w:rPr>
        <w:t xml:space="preserve"> цінностях, почуттях </w:t>
      </w:r>
      <w:r w:rsidR="00FA24DB">
        <w:rPr>
          <w:color w:val="000000"/>
          <w:sz w:val="28"/>
          <w:szCs w:val="20"/>
          <w:lang w:eastAsia="ru-RU"/>
        </w:rPr>
        <w:t>й</w:t>
      </w:r>
      <w:r w:rsidR="0012679A" w:rsidRPr="00FE5B05">
        <w:rPr>
          <w:color w:val="000000"/>
          <w:sz w:val="28"/>
          <w:szCs w:val="20"/>
          <w:lang w:eastAsia="ru-RU"/>
        </w:rPr>
        <w:t xml:space="preserve"> здібностях, </w:t>
      </w:r>
      <w:r w:rsidR="00FA24DB">
        <w:rPr>
          <w:color w:val="000000"/>
          <w:sz w:val="28"/>
          <w:szCs w:val="20"/>
          <w:lang w:eastAsia="ru-RU"/>
        </w:rPr>
        <w:t>котрі</w:t>
      </w:r>
      <w:r w:rsidR="0012679A" w:rsidRPr="00FE5B05">
        <w:rPr>
          <w:color w:val="000000"/>
          <w:sz w:val="28"/>
          <w:szCs w:val="20"/>
          <w:lang w:eastAsia="ru-RU"/>
        </w:rPr>
        <w:t xml:space="preserve"> являються важливими складовими, </w:t>
      </w:r>
      <w:r w:rsidR="00FA24DB">
        <w:rPr>
          <w:color w:val="000000"/>
          <w:sz w:val="28"/>
          <w:szCs w:val="20"/>
          <w:lang w:eastAsia="ru-RU"/>
        </w:rPr>
        <w:t>які</w:t>
      </w:r>
      <w:r w:rsidR="0012679A" w:rsidRPr="00FE5B05">
        <w:rPr>
          <w:color w:val="000000"/>
          <w:sz w:val="28"/>
          <w:szCs w:val="20"/>
          <w:lang w:eastAsia="ru-RU"/>
        </w:rPr>
        <w:t xml:space="preserve"> характеризують громадянську діяльність особистості.</w:t>
      </w:r>
    </w:p>
    <w:p w:rsidR="0012679A" w:rsidRPr="00FE5B05" w:rsidRDefault="0012679A" w:rsidP="0012679A">
      <w:pPr>
        <w:spacing w:line="360" w:lineRule="auto"/>
        <w:jc w:val="both"/>
        <w:rPr>
          <w:rFonts w:ascii="Arial" w:hAnsi="Arial"/>
          <w:color w:val="000000"/>
          <w:sz w:val="20"/>
          <w:szCs w:val="20"/>
          <w:lang w:eastAsia="ru-RU"/>
        </w:rPr>
      </w:pPr>
      <w:r w:rsidRPr="00FE5B05">
        <w:rPr>
          <w:color w:val="000000"/>
          <w:sz w:val="28"/>
          <w:szCs w:val="20"/>
          <w:lang w:eastAsia="ru-RU"/>
        </w:rPr>
        <w:tab/>
        <w:t>Опираючись на досвід попередників, представники історичного підходу до визначення громадянської діяльності основний акцент роблять на вивченні процесу виховання діяльного громадянина, формування якого обумовлюється внутрішніми моральними силами, почуттям відповідальності, виходячи з умов суспільного буття.</w:t>
      </w:r>
      <w:r w:rsidR="007D23DC" w:rsidRPr="00FE5B05">
        <w:rPr>
          <w:color w:val="000000"/>
          <w:sz w:val="28"/>
          <w:szCs w:val="20"/>
          <w:lang w:eastAsia="ru-RU"/>
        </w:rPr>
        <w:t xml:space="preserve"> </w:t>
      </w:r>
      <w:r w:rsidRPr="00FE5B05">
        <w:rPr>
          <w:color w:val="000000"/>
          <w:sz w:val="28"/>
          <w:szCs w:val="20"/>
          <w:lang w:eastAsia="ru-RU"/>
        </w:rPr>
        <w:t xml:space="preserve">Так, М. Грушевський зображує картину ідеалу незалежної держави, де важливе місце займає громадянин, який із почуттям обов’язку перед державою несе відповідальність за зміцнення </w:t>
      </w:r>
      <w:r w:rsidR="00580582" w:rsidRPr="00FE5B05">
        <w:rPr>
          <w:color w:val="000000"/>
          <w:sz w:val="28"/>
          <w:szCs w:val="20"/>
          <w:lang w:eastAsia="ru-RU"/>
        </w:rPr>
        <w:t>і</w:t>
      </w:r>
      <w:r w:rsidRPr="00FE5B05">
        <w:rPr>
          <w:color w:val="000000"/>
          <w:sz w:val="28"/>
          <w:szCs w:val="20"/>
          <w:lang w:eastAsia="ru-RU"/>
        </w:rPr>
        <w:t xml:space="preserve">деї демократичного суспільства. Метою прояву громадянської діяльності </w:t>
      </w:r>
      <w:r w:rsidR="00580582" w:rsidRPr="00FE5B05">
        <w:rPr>
          <w:color w:val="000000"/>
          <w:sz w:val="28"/>
          <w:szCs w:val="20"/>
          <w:lang w:eastAsia="ru-RU"/>
        </w:rPr>
        <w:t>є</w:t>
      </w:r>
      <w:r w:rsidRPr="00FE5B05">
        <w:rPr>
          <w:color w:val="000000"/>
          <w:sz w:val="28"/>
          <w:szCs w:val="20"/>
          <w:lang w:eastAsia="ru-RU"/>
        </w:rPr>
        <w:t xml:space="preserve"> захист «добра», яким користується громада: громадянські вільності та демократичний устрій [8].</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 xml:space="preserve">Видатний український педагог-філософ С. Русова підкреслювала, що формувати громадянську діяльність </w:t>
      </w:r>
      <w:r w:rsidR="00140A47">
        <w:rPr>
          <w:color w:val="000000"/>
          <w:sz w:val="28"/>
          <w:szCs w:val="20"/>
          <w:lang w:eastAsia="ru-RU"/>
        </w:rPr>
        <w:t>варто</w:t>
      </w:r>
      <w:r w:rsidRPr="00FE5B05">
        <w:rPr>
          <w:color w:val="000000"/>
          <w:sz w:val="28"/>
          <w:szCs w:val="20"/>
          <w:lang w:eastAsia="ru-RU"/>
        </w:rPr>
        <w:t xml:space="preserve"> починати </w:t>
      </w:r>
      <w:r w:rsidR="00140A47">
        <w:rPr>
          <w:color w:val="000000"/>
          <w:sz w:val="28"/>
          <w:szCs w:val="20"/>
          <w:lang w:eastAsia="ru-RU"/>
        </w:rPr>
        <w:t>і</w:t>
      </w:r>
      <w:r w:rsidRPr="00FE5B05">
        <w:rPr>
          <w:color w:val="000000"/>
          <w:sz w:val="28"/>
          <w:szCs w:val="20"/>
          <w:lang w:eastAsia="ru-RU"/>
        </w:rPr>
        <w:t xml:space="preserve">з дитячих років. </w:t>
      </w:r>
      <w:r w:rsidR="00140A47">
        <w:rPr>
          <w:color w:val="000000"/>
          <w:sz w:val="28"/>
          <w:szCs w:val="20"/>
          <w:lang w:eastAsia="ru-RU"/>
        </w:rPr>
        <w:t>В</w:t>
      </w:r>
      <w:r w:rsidRPr="00FE5B05">
        <w:rPr>
          <w:color w:val="000000"/>
          <w:sz w:val="28"/>
          <w:szCs w:val="20"/>
          <w:lang w:eastAsia="ru-RU"/>
        </w:rPr>
        <w:t xml:space="preserve"> своїх творах вона доводила</w:t>
      </w:r>
      <w:r w:rsidR="00140A47">
        <w:rPr>
          <w:color w:val="000000"/>
          <w:sz w:val="28"/>
          <w:szCs w:val="20"/>
          <w:lang w:eastAsia="ru-RU"/>
        </w:rPr>
        <w:t xml:space="preserve"> те</w:t>
      </w:r>
      <w:r w:rsidRPr="00FE5B05">
        <w:rPr>
          <w:color w:val="000000"/>
          <w:sz w:val="28"/>
          <w:szCs w:val="20"/>
          <w:lang w:eastAsia="ru-RU"/>
        </w:rPr>
        <w:t xml:space="preserve">, що завдання, зміст </w:t>
      </w:r>
      <w:r w:rsidR="00140A47">
        <w:rPr>
          <w:color w:val="000000"/>
          <w:sz w:val="28"/>
          <w:szCs w:val="20"/>
          <w:lang w:eastAsia="ru-RU"/>
        </w:rPr>
        <w:t>й</w:t>
      </w:r>
      <w:r w:rsidRPr="00FE5B05">
        <w:rPr>
          <w:color w:val="000000"/>
          <w:sz w:val="28"/>
          <w:szCs w:val="20"/>
          <w:lang w:eastAsia="ru-RU"/>
        </w:rPr>
        <w:t xml:space="preserve"> напрямок виховання громадян держави визначає суспільне буття. </w:t>
      </w:r>
      <w:r w:rsidR="00580582" w:rsidRPr="00FE5B05">
        <w:rPr>
          <w:color w:val="000000"/>
          <w:sz w:val="28"/>
          <w:szCs w:val="20"/>
          <w:lang w:eastAsia="ru-RU"/>
        </w:rPr>
        <w:t xml:space="preserve">Вона </w:t>
      </w:r>
      <w:r w:rsidRPr="00FE5B05">
        <w:rPr>
          <w:color w:val="000000"/>
          <w:sz w:val="28"/>
          <w:szCs w:val="20"/>
          <w:lang w:eastAsia="ru-RU"/>
        </w:rPr>
        <w:t>зазначала</w:t>
      </w:r>
      <w:r w:rsidR="00140A47">
        <w:rPr>
          <w:color w:val="000000"/>
          <w:sz w:val="28"/>
          <w:szCs w:val="20"/>
          <w:lang w:eastAsia="ru-RU"/>
        </w:rPr>
        <w:t xml:space="preserve"> те</w:t>
      </w:r>
      <w:r w:rsidRPr="00FE5B05">
        <w:rPr>
          <w:color w:val="000000"/>
          <w:sz w:val="28"/>
          <w:szCs w:val="20"/>
          <w:lang w:eastAsia="ru-RU"/>
        </w:rPr>
        <w:t xml:space="preserve">, що життєдіяльність громад впливає на формування </w:t>
      </w:r>
      <w:r w:rsidR="00140A47">
        <w:rPr>
          <w:color w:val="000000"/>
          <w:sz w:val="28"/>
          <w:szCs w:val="20"/>
          <w:lang w:eastAsia="ru-RU"/>
        </w:rPr>
        <w:t>і</w:t>
      </w:r>
      <w:r w:rsidRPr="00FE5B05">
        <w:rPr>
          <w:color w:val="000000"/>
          <w:sz w:val="28"/>
          <w:szCs w:val="20"/>
          <w:lang w:eastAsia="ru-RU"/>
        </w:rPr>
        <w:t xml:space="preserve"> розвиток особистості, </w:t>
      </w:r>
      <w:r w:rsidR="00140A47">
        <w:rPr>
          <w:color w:val="000000"/>
          <w:sz w:val="28"/>
          <w:szCs w:val="20"/>
          <w:lang w:eastAsia="ru-RU"/>
        </w:rPr>
        <w:t>бо</w:t>
      </w:r>
      <w:r w:rsidRPr="00FE5B05">
        <w:rPr>
          <w:color w:val="000000"/>
          <w:sz w:val="28"/>
          <w:szCs w:val="20"/>
          <w:lang w:eastAsia="ru-RU"/>
        </w:rPr>
        <w:t xml:space="preserve"> дає можливість проявити свої здібності, чесноти</w:t>
      </w:r>
      <w:r w:rsidR="00140A47">
        <w:rPr>
          <w:color w:val="000000"/>
          <w:sz w:val="28"/>
          <w:szCs w:val="20"/>
          <w:lang w:eastAsia="ru-RU"/>
        </w:rPr>
        <w:t xml:space="preserve"> й</w:t>
      </w:r>
      <w:r w:rsidRPr="00FE5B05">
        <w:rPr>
          <w:color w:val="000000"/>
          <w:sz w:val="28"/>
          <w:szCs w:val="20"/>
          <w:lang w:eastAsia="ru-RU"/>
        </w:rPr>
        <w:t xml:space="preserve"> позитивні якості, задовольнити різноманітні потреби </w:t>
      </w:r>
      <w:r w:rsidR="00140A47">
        <w:rPr>
          <w:color w:val="000000"/>
          <w:sz w:val="28"/>
          <w:szCs w:val="20"/>
          <w:lang w:eastAsia="ru-RU"/>
        </w:rPr>
        <w:t>і</w:t>
      </w:r>
      <w:r w:rsidRPr="00FE5B05">
        <w:rPr>
          <w:color w:val="000000"/>
          <w:sz w:val="28"/>
          <w:szCs w:val="20"/>
          <w:lang w:eastAsia="ru-RU"/>
        </w:rPr>
        <w:t xml:space="preserve"> вимоги кожного громадянина  [46].</w:t>
      </w:r>
    </w:p>
    <w:p w:rsidR="0012679A" w:rsidRPr="00FE5B05" w:rsidRDefault="00580582" w:rsidP="0012679A">
      <w:pPr>
        <w:spacing w:line="360" w:lineRule="auto"/>
        <w:ind w:firstLine="720"/>
        <w:jc w:val="both"/>
        <w:rPr>
          <w:sz w:val="28"/>
          <w:szCs w:val="20"/>
          <w:lang w:eastAsia="ru-RU"/>
        </w:rPr>
      </w:pPr>
      <w:r w:rsidRPr="00FE5B05">
        <w:rPr>
          <w:sz w:val="28"/>
          <w:szCs w:val="20"/>
          <w:lang w:eastAsia="ru-RU"/>
        </w:rPr>
        <w:t>Відтак</w:t>
      </w:r>
      <w:r w:rsidR="0012679A" w:rsidRPr="00FE5B05">
        <w:rPr>
          <w:sz w:val="28"/>
          <w:szCs w:val="20"/>
          <w:lang w:eastAsia="ru-RU"/>
        </w:rPr>
        <w:t xml:space="preserve">, науковці історичного підходу акцентують увагу на конкретних вимогах суспільства </w:t>
      </w:r>
      <w:r w:rsidR="00140A47">
        <w:rPr>
          <w:sz w:val="28"/>
          <w:szCs w:val="20"/>
          <w:lang w:eastAsia="ru-RU"/>
        </w:rPr>
        <w:t>стосовно</w:t>
      </w:r>
      <w:r w:rsidR="0012679A" w:rsidRPr="00FE5B05">
        <w:rPr>
          <w:sz w:val="28"/>
          <w:szCs w:val="20"/>
          <w:lang w:eastAsia="ru-RU"/>
        </w:rPr>
        <w:t xml:space="preserve"> підготовки молодого покоління до життя </w:t>
      </w:r>
      <w:r w:rsidR="00140A47">
        <w:rPr>
          <w:sz w:val="28"/>
          <w:szCs w:val="20"/>
          <w:lang w:eastAsia="ru-RU"/>
        </w:rPr>
        <w:t>й</w:t>
      </w:r>
      <w:r w:rsidR="0012679A" w:rsidRPr="00FE5B05">
        <w:rPr>
          <w:sz w:val="28"/>
          <w:szCs w:val="20"/>
          <w:lang w:eastAsia="ru-RU"/>
        </w:rPr>
        <w:t xml:space="preserve"> діяльності, що спрямовує зміст виховання громадян для вирішення </w:t>
      </w:r>
      <w:r w:rsidR="00140A47" w:rsidRPr="00FE5B05">
        <w:rPr>
          <w:sz w:val="28"/>
          <w:szCs w:val="20"/>
          <w:lang w:eastAsia="ru-RU"/>
        </w:rPr>
        <w:t xml:space="preserve">завдань </w:t>
      </w:r>
      <w:r w:rsidR="0012679A" w:rsidRPr="00FE5B05">
        <w:rPr>
          <w:sz w:val="28"/>
          <w:szCs w:val="20"/>
          <w:lang w:eastAsia="ru-RU"/>
        </w:rPr>
        <w:t>акт</w:t>
      </w:r>
      <w:r w:rsidR="00140A47">
        <w:rPr>
          <w:sz w:val="28"/>
          <w:szCs w:val="20"/>
          <w:lang w:eastAsia="ru-RU"/>
        </w:rPr>
        <w:t xml:space="preserve">уальних для української держави. </w:t>
      </w:r>
      <w:r w:rsidR="0012679A" w:rsidRPr="00FE5B05">
        <w:rPr>
          <w:sz w:val="28"/>
          <w:szCs w:val="20"/>
          <w:lang w:eastAsia="ru-RU"/>
        </w:rPr>
        <w:t xml:space="preserve">При цьому дослідники не зосереджують увагу на бажаннях та інтересах особистості, на вмотивованості дітей до громадянської дії, на розвиток громадянської діяльності в процесі онтогенезу, що є важливими чинниками, які впливають на впевненість особистості у своїй спроможності впливати на життя громадянського суспільства. </w:t>
      </w:r>
    </w:p>
    <w:p w:rsidR="0012679A" w:rsidRPr="00FE5B05" w:rsidRDefault="0012679A" w:rsidP="0012679A">
      <w:pPr>
        <w:spacing w:line="360" w:lineRule="auto"/>
        <w:ind w:firstLine="720"/>
        <w:jc w:val="both"/>
        <w:rPr>
          <w:color w:val="000000"/>
          <w:sz w:val="28"/>
          <w:szCs w:val="20"/>
          <w:lang w:eastAsia="ru-RU"/>
        </w:rPr>
      </w:pPr>
      <w:r w:rsidRPr="00FE5B05">
        <w:rPr>
          <w:sz w:val="28"/>
          <w:szCs w:val="20"/>
          <w:lang w:eastAsia="ru-RU"/>
        </w:rPr>
        <w:t>Представники соціального підходу щодо визначення громадянської діяльності</w:t>
      </w:r>
      <w:r w:rsidRPr="00FE5B05">
        <w:rPr>
          <w:i/>
          <w:sz w:val="28"/>
          <w:szCs w:val="20"/>
          <w:lang w:eastAsia="ru-RU"/>
        </w:rPr>
        <w:t xml:space="preserve"> </w:t>
      </w:r>
      <w:r w:rsidRPr="00FE5B05">
        <w:rPr>
          <w:sz w:val="28"/>
          <w:szCs w:val="20"/>
          <w:lang w:eastAsia="ru-RU"/>
        </w:rPr>
        <w:t xml:space="preserve">акцентували увагу на те, що громадянська діяльність – </w:t>
      </w:r>
      <w:r w:rsidR="00140A47">
        <w:rPr>
          <w:sz w:val="28"/>
          <w:szCs w:val="20"/>
          <w:lang w:eastAsia="ru-RU"/>
        </w:rPr>
        <w:t xml:space="preserve">це </w:t>
      </w:r>
      <w:r w:rsidRPr="00FE5B05">
        <w:rPr>
          <w:sz w:val="28"/>
          <w:szCs w:val="20"/>
          <w:lang w:eastAsia="ru-RU"/>
        </w:rPr>
        <w:t>явище соціальне,</w:t>
      </w:r>
      <w:r w:rsidR="00140A47">
        <w:rPr>
          <w:sz w:val="28"/>
          <w:szCs w:val="20"/>
          <w:lang w:eastAsia="ru-RU"/>
        </w:rPr>
        <w:t xml:space="preserve"> а</w:t>
      </w:r>
      <w:r w:rsidRPr="00FE5B05">
        <w:rPr>
          <w:sz w:val="28"/>
          <w:szCs w:val="20"/>
          <w:lang w:eastAsia="ru-RU"/>
        </w:rPr>
        <w:t xml:space="preserve"> розвиток її залежить від умов життя суспільства. </w:t>
      </w:r>
      <w:r w:rsidRPr="00FE5B05">
        <w:rPr>
          <w:color w:val="000000"/>
          <w:sz w:val="28"/>
          <w:szCs w:val="20"/>
          <w:lang w:eastAsia="ru-RU"/>
        </w:rPr>
        <w:t>Так, Д. </w:t>
      </w:r>
      <w:proofErr w:type="spellStart"/>
      <w:r w:rsidRPr="00FE5B05">
        <w:rPr>
          <w:color w:val="000000"/>
          <w:sz w:val="28"/>
          <w:szCs w:val="20"/>
          <w:lang w:eastAsia="ru-RU"/>
        </w:rPr>
        <w:t>Акімов</w:t>
      </w:r>
      <w:proofErr w:type="spellEnd"/>
      <w:r w:rsidRPr="00FE5B05">
        <w:rPr>
          <w:color w:val="000000"/>
          <w:sz w:val="28"/>
          <w:szCs w:val="20"/>
          <w:lang w:eastAsia="ru-RU"/>
        </w:rPr>
        <w:t xml:space="preserve"> громадянську діяльність відносить до соціального феномену, системо</w:t>
      </w:r>
      <w:r w:rsidR="00580582" w:rsidRPr="00FE5B05">
        <w:rPr>
          <w:color w:val="000000"/>
          <w:sz w:val="28"/>
          <w:szCs w:val="20"/>
          <w:lang w:eastAsia="ru-RU"/>
        </w:rPr>
        <w:t>-</w:t>
      </w:r>
      <w:r w:rsidRPr="00FE5B05">
        <w:rPr>
          <w:color w:val="000000"/>
          <w:sz w:val="28"/>
          <w:szCs w:val="20"/>
          <w:lang w:eastAsia="ru-RU"/>
        </w:rPr>
        <w:t xml:space="preserve">утворюючими компонентами якого є: комплекс діяльнісних чинників, </w:t>
      </w:r>
      <w:r w:rsidR="00140A47">
        <w:rPr>
          <w:color w:val="000000"/>
          <w:sz w:val="28"/>
          <w:szCs w:val="20"/>
          <w:lang w:eastAsia="ru-RU"/>
        </w:rPr>
        <w:t>які</w:t>
      </w:r>
      <w:r w:rsidRPr="00FE5B05">
        <w:rPr>
          <w:color w:val="000000"/>
          <w:sz w:val="28"/>
          <w:szCs w:val="20"/>
          <w:lang w:eastAsia="ru-RU"/>
        </w:rPr>
        <w:t xml:space="preserve"> </w:t>
      </w:r>
      <w:r w:rsidRPr="00FE5B05">
        <w:rPr>
          <w:color w:val="000000"/>
          <w:sz w:val="28"/>
          <w:szCs w:val="20"/>
          <w:lang w:eastAsia="ru-RU"/>
        </w:rPr>
        <w:lastRenderedPageBreak/>
        <w:t xml:space="preserve">зумовлені реалізацією громадянами законодавчо гарантованих обов’язків, прав </w:t>
      </w:r>
      <w:r w:rsidR="00140A47">
        <w:rPr>
          <w:color w:val="000000"/>
          <w:sz w:val="28"/>
          <w:szCs w:val="20"/>
          <w:lang w:eastAsia="ru-RU"/>
        </w:rPr>
        <w:t>та</w:t>
      </w:r>
      <w:r w:rsidRPr="00FE5B05">
        <w:rPr>
          <w:color w:val="000000"/>
          <w:sz w:val="28"/>
          <w:szCs w:val="20"/>
          <w:lang w:eastAsia="ru-RU"/>
        </w:rPr>
        <w:t xml:space="preserve"> свобод перед державою; напрямок діяльності людей </w:t>
      </w:r>
      <w:r w:rsidR="00140A47">
        <w:rPr>
          <w:color w:val="000000"/>
          <w:sz w:val="28"/>
          <w:szCs w:val="20"/>
          <w:lang w:eastAsia="ru-RU"/>
        </w:rPr>
        <w:t>в</w:t>
      </w:r>
      <w:r w:rsidRPr="00FE5B05">
        <w:rPr>
          <w:color w:val="000000"/>
          <w:sz w:val="28"/>
          <w:szCs w:val="20"/>
          <w:lang w:eastAsia="ru-RU"/>
        </w:rPr>
        <w:t xml:space="preserve"> сфері суспільства, </w:t>
      </w:r>
      <w:r w:rsidR="00140A47">
        <w:rPr>
          <w:color w:val="000000"/>
          <w:sz w:val="28"/>
          <w:szCs w:val="20"/>
          <w:lang w:eastAsia="ru-RU"/>
        </w:rPr>
        <w:t xml:space="preserve">яка </w:t>
      </w:r>
      <w:r w:rsidRPr="00FE5B05">
        <w:rPr>
          <w:color w:val="000000"/>
          <w:sz w:val="28"/>
          <w:szCs w:val="20"/>
          <w:lang w:eastAsia="ru-RU"/>
        </w:rPr>
        <w:t xml:space="preserve">не регулюється державою; процес самоактуалізації людьми своїх творчих потенцій за допомогою участі </w:t>
      </w:r>
      <w:r w:rsidR="00140A47">
        <w:rPr>
          <w:color w:val="000000"/>
          <w:sz w:val="28"/>
          <w:szCs w:val="20"/>
          <w:lang w:eastAsia="ru-RU"/>
        </w:rPr>
        <w:t>у</w:t>
      </w:r>
      <w:r w:rsidRPr="00FE5B05">
        <w:rPr>
          <w:color w:val="000000"/>
          <w:sz w:val="28"/>
          <w:szCs w:val="20"/>
          <w:lang w:eastAsia="ru-RU"/>
        </w:rPr>
        <w:t xml:space="preserve"> роботі громадських інституцій [5].</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На думку О. Власової, С. Грабовської, О. Киричука, громадянська діяльність ототожнюється із соціальною активністю. О. Киричук громадянську діяльність визначає як прояв соціальної позиції індивіда в певній ситуації, як міру дієздатності та </w:t>
      </w:r>
      <w:proofErr w:type="spellStart"/>
      <w:r w:rsidRPr="00FE5B05">
        <w:rPr>
          <w:color w:val="000000"/>
          <w:sz w:val="28"/>
          <w:szCs w:val="20"/>
          <w:lang w:eastAsia="ru-RU"/>
        </w:rPr>
        <w:t>включеності</w:t>
      </w:r>
      <w:proofErr w:type="spellEnd"/>
      <w:r w:rsidRPr="00FE5B05">
        <w:rPr>
          <w:color w:val="000000"/>
          <w:sz w:val="28"/>
          <w:szCs w:val="20"/>
          <w:lang w:eastAsia="ru-RU"/>
        </w:rPr>
        <w:t xml:space="preserve"> людини в соціальну взаємодію [27].</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На основі аналізу існуючих підходів до визначення діяльності та її форм І.  </w:t>
      </w:r>
      <w:proofErr w:type="spellStart"/>
      <w:r w:rsidRPr="00FE5B05">
        <w:rPr>
          <w:sz w:val="28"/>
          <w:szCs w:val="20"/>
          <w:lang w:eastAsia="ru-RU"/>
        </w:rPr>
        <w:t>Семків</w:t>
      </w:r>
      <w:proofErr w:type="spellEnd"/>
      <w:r w:rsidRPr="00FE5B05">
        <w:rPr>
          <w:sz w:val="28"/>
          <w:szCs w:val="20"/>
          <w:lang w:eastAsia="ru-RU"/>
        </w:rPr>
        <w:t xml:space="preserve"> громадянську діяльність характеризує як форму діяльності, яка реалізується на рівні громадянського суспільства та сприяє розвитку цього суспільства, реалізації приватних потреб й інтересів індивідів, груп і колективів. </w:t>
      </w:r>
      <w:r w:rsidR="00580582" w:rsidRPr="00FE5B05">
        <w:rPr>
          <w:sz w:val="28"/>
          <w:szCs w:val="20"/>
          <w:lang w:eastAsia="ru-RU"/>
        </w:rPr>
        <w:t xml:space="preserve">Вчений </w:t>
      </w:r>
      <w:r w:rsidRPr="00FE5B05">
        <w:rPr>
          <w:sz w:val="28"/>
          <w:szCs w:val="20"/>
          <w:lang w:eastAsia="ru-RU"/>
        </w:rPr>
        <w:t xml:space="preserve">класифікує громадянську діяльність за формою: громадська діяльність, культурно-політична діяльність, нормативно-локальна діяльність і </w:t>
      </w:r>
      <w:proofErr w:type="spellStart"/>
      <w:r w:rsidRPr="00FE5B05">
        <w:rPr>
          <w:sz w:val="28"/>
          <w:szCs w:val="20"/>
          <w:lang w:eastAsia="ru-RU"/>
        </w:rPr>
        <w:t>дозвіллєво-розважальна</w:t>
      </w:r>
      <w:proofErr w:type="spellEnd"/>
      <w:r w:rsidRPr="00FE5B05">
        <w:rPr>
          <w:sz w:val="28"/>
          <w:szCs w:val="20"/>
          <w:lang w:eastAsia="ru-RU"/>
        </w:rPr>
        <w:t xml:space="preserve"> діяльність, а також визначає формування шести стилів громадянської діяльності </w:t>
      </w:r>
      <w:r w:rsidR="00580582" w:rsidRPr="00FE5B05">
        <w:rPr>
          <w:sz w:val="28"/>
          <w:szCs w:val="20"/>
          <w:lang w:eastAsia="ru-RU"/>
        </w:rPr>
        <w:t xml:space="preserve">сучасної </w:t>
      </w:r>
      <w:r w:rsidRPr="00FE5B05">
        <w:rPr>
          <w:sz w:val="28"/>
          <w:szCs w:val="20"/>
          <w:lang w:eastAsia="ru-RU"/>
        </w:rPr>
        <w:t xml:space="preserve">молоді: новаторський, індивідуалістичний, консервативний, </w:t>
      </w:r>
      <w:proofErr w:type="spellStart"/>
      <w:r w:rsidRPr="00FE5B05">
        <w:rPr>
          <w:sz w:val="28"/>
          <w:szCs w:val="20"/>
          <w:lang w:eastAsia="ru-RU"/>
        </w:rPr>
        <w:t>просоціальний</w:t>
      </w:r>
      <w:proofErr w:type="spellEnd"/>
      <w:r w:rsidRPr="00FE5B05">
        <w:rPr>
          <w:sz w:val="28"/>
          <w:szCs w:val="20"/>
          <w:lang w:eastAsia="ru-RU"/>
        </w:rPr>
        <w:t>, традиційний, гедоністичний [17].</w:t>
      </w:r>
    </w:p>
    <w:p w:rsidR="0012679A" w:rsidRPr="00FE5B05" w:rsidRDefault="0012679A" w:rsidP="0012679A">
      <w:pPr>
        <w:spacing w:line="360" w:lineRule="auto"/>
        <w:jc w:val="both"/>
        <w:rPr>
          <w:rFonts w:ascii="Arial" w:hAnsi="Arial"/>
          <w:color w:val="000000"/>
          <w:sz w:val="20"/>
          <w:szCs w:val="20"/>
          <w:lang w:eastAsia="ru-RU"/>
        </w:rPr>
      </w:pPr>
      <w:r w:rsidRPr="00FE5B05">
        <w:rPr>
          <w:color w:val="000000"/>
          <w:sz w:val="28"/>
          <w:szCs w:val="20"/>
          <w:lang w:eastAsia="ru-RU"/>
        </w:rPr>
        <w:tab/>
      </w:r>
      <w:r w:rsidR="00580582" w:rsidRPr="00FE5B05">
        <w:rPr>
          <w:color w:val="000000"/>
          <w:sz w:val="28"/>
          <w:szCs w:val="20"/>
          <w:lang w:eastAsia="ru-RU"/>
        </w:rPr>
        <w:t>Відтак</w:t>
      </w:r>
      <w:r w:rsidRPr="00FE5B05">
        <w:rPr>
          <w:color w:val="000000"/>
          <w:sz w:val="28"/>
          <w:szCs w:val="20"/>
          <w:lang w:eastAsia="ru-RU"/>
        </w:rPr>
        <w:t xml:space="preserve">, дослідники соціального підходу, вивчаючи громадянську діяльність, головну увагу приділяють соціальній зумовленості поведінки </w:t>
      </w:r>
      <w:r w:rsidR="00412B2D">
        <w:rPr>
          <w:color w:val="000000"/>
          <w:sz w:val="28"/>
          <w:szCs w:val="20"/>
          <w:lang w:eastAsia="ru-RU"/>
        </w:rPr>
        <w:t>й</w:t>
      </w:r>
      <w:r w:rsidRPr="00FE5B05">
        <w:rPr>
          <w:color w:val="000000"/>
          <w:sz w:val="28"/>
          <w:szCs w:val="20"/>
          <w:lang w:eastAsia="ru-RU"/>
        </w:rPr>
        <w:t xml:space="preserve"> діяльності особистості, що </w:t>
      </w:r>
      <w:r w:rsidR="00412B2D">
        <w:rPr>
          <w:color w:val="000000"/>
          <w:sz w:val="28"/>
          <w:szCs w:val="20"/>
          <w:lang w:eastAsia="ru-RU"/>
        </w:rPr>
        <w:t xml:space="preserve">й </w:t>
      </w:r>
      <w:r w:rsidRPr="00FE5B05">
        <w:rPr>
          <w:color w:val="000000"/>
          <w:sz w:val="28"/>
          <w:szCs w:val="20"/>
          <w:lang w:eastAsia="ru-RU"/>
        </w:rPr>
        <w:t>впливає на об’єктивні закономірності розвитку суспільства</w:t>
      </w:r>
      <w:r w:rsidR="00412B2D">
        <w:rPr>
          <w:color w:val="000000"/>
          <w:sz w:val="28"/>
          <w:szCs w:val="20"/>
          <w:lang w:eastAsia="ru-RU"/>
        </w:rPr>
        <w:t xml:space="preserve"> та</w:t>
      </w:r>
      <w:r w:rsidRPr="00FE5B05">
        <w:rPr>
          <w:color w:val="000000"/>
          <w:sz w:val="28"/>
          <w:szCs w:val="20"/>
          <w:lang w:eastAsia="ru-RU"/>
        </w:rPr>
        <w:t xml:space="preserve"> його структури (соціальні, громадські інститути, суспільні відносини). Особистість громадянина розглядається як сукупність суспільних відносин, представник певної соціальної групи.</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Науковці політико-правового підходу щодо визначення громадянської діяльності</w:t>
      </w:r>
      <w:r w:rsidRPr="00FE5B05">
        <w:rPr>
          <w:i/>
          <w:color w:val="000000"/>
          <w:sz w:val="28"/>
          <w:szCs w:val="20"/>
          <w:lang w:eastAsia="ru-RU"/>
        </w:rPr>
        <w:t xml:space="preserve"> </w:t>
      </w:r>
      <w:r w:rsidRPr="00FE5B05">
        <w:rPr>
          <w:color w:val="000000"/>
          <w:sz w:val="28"/>
          <w:szCs w:val="20"/>
          <w:lang w:eastAsia="ru-RU"/>
        </w:rPr>
        <w:t xml:space="preserve">основну увагу зосереджували на результатах активної участі громадян </w:t>
      </w:r>
      <w:r w:rsidR="00412B2D">
        <w:rPr>
          <w:color w:val="000000"/>
          <w:sz w:val="28"/>
          <w:szCs w:val="20"/>
          <w:lang w:eastAsia="ru-RU"/>
        </w:rPr>
        <w:t>в</w:t>
      </w:r>
      <w:r w:rsidRPr="00FE5B05">
        <w:rPr>
          <w:color w:val="000000"/>
          <w:sz w:val="28"/>
          <w:szCs w:val="20"/>
          <w:lang w:eastAsia="ru-RU"/>
        </w:rPr>
        <w:t xml:space="preserve"> політичному </w:t>
      </w:r>
      <w:r w:rsidR="00412B2D">
        <w:rPr>
          <w:color w:val="000000"/>
          <w:sz w:val="28"/>
          <w:szCs w:val="20"/>
          <w:lang w:eastAsia="ru-RU"/>
        </w:rPr>
        <w:t>й</w:t>
      </w:r>
      <w:r w:rsidRPr="00FE5B05">
        <w:rPr>
          <w:color w:val="000000"/>
          <w:sz w:val="28"/>
          <w:szCs w:val="20"/>
          <w:lang w:eastAsia="ru-RU"/>
        </w:rPr>
        <w:t xml:space="preserve"> правовому житті суспільства.</w:t>
      </w:r>
      <w:r w:rsidR="00580582" w:rsidRPr="00FE5B05">
        <w:rPr>
          <w:color w:val="000000"/>
          <w:sz w:val="28"/>
          <w:szCs w:val="20"/>
          <w:lang w:eastAsia="ru-RU"/>
        </w:rPr>
        <w:t xml:space="preserve"> </w:t>
      </w:r>
      <w:r w:rsidRPr="00FE5B05">
        <w:rPr>
          <w:color w:val="000000"/>
          <w:sz w:val="28"/>
          <w:szCs w:val="20"/>
          <w:lang w:eastAsia="ru-RU"/>
        </w:rPr>
        <w:t>Так, А. </w:t>
      </w:r>
      <w:proofErr w:type="spellStart"/>
      <w:r w:rsidRPr="00FE5B05">
        <w:rPr>
          <w:color w:val="000000"/>
          <w:sz w:val="28"/>
          <w:szCs w:val="20"/>
          <w:lang w:eastAsia="ru-RU"/>
        </w:rPr>
        <w:t>Арато</w:t>
      </w:r>
      <w:proofErr w:type="spellEnd"/>
      <w:r w:rsidRPr="00FE5B05">
        <w:rPr>
          <w:color w:val="000000"/>
          <w:sz w:val="28"/>
          <w:szCs w:val="20"/>
          <w:lang w:eastAsia="ru-RU"/>
        </w:rPr>
        <w:t xml:space="preserve"> та </w:t>
      </w:r>
      <w:proofErr w:type="spellStart"/>
      <w:r w:rsidRPr="00FE5B05">
        <w:rPr>
          <w:color w:val="000000"/>
          <w:sz w:val="28"/>
          <w:szCs w:val="20"/>
          <w:lang w:eastAsia="ru-RU"/>
        </w:rPr>
        <w:t>Я. Ко</w:t>
      </w:r>
      <w:proofErr w:type="spellEnd"/>
      <w:r w:rsidRPr="00FE5B05">
        <w:rPr>
          <w:color w:val="000000"/>
          <w:sz w:val="28"/>
          <w:szCs w:val="20"/>
          <w:lang w:eastAsia="ru-RU"/>
        </w:rPr>
        <w:t xml:space="preserve">ген вважають, що прояв громадянської діяльності відбувається у людей, які входять до соціальних, добровільних об’єднань. Такі суспільні інститути, на думку дослідників, є базою розвитку демократії в громадянському суспільстві, яке виступає як сфера соціальної </w:t>
      </w:r>
      <w:proofErr w:type="spellStart"/>
      <w:r w:rsidRPr="00FE5B05">
        <w:rPr>
          <w:color w:val="000000"/>
          <w:sz w:val="28"/>
          <w:szCs w:val="20"/>
          <w:lang w:eastAsia="ru-RU"/>
        </w:rPr>
        <w:t>інтеракції</w:t>
      </w:r>
      <w:proofErr w:type="spellEnd"/>
      <w:r w:rsidRPr="00FE5B05">
        <w:rPr>
          <w:color w:val="000000"/>
          <w:sz w:val="28"/>
          <w:szCs w:val="20"/>
          <w:lang w:eastAsia="ru-RU"/>
        </w:rPr>
        <w:t xml:space="preserve">, що знаходиться між економікою і державою, де кожному учаснику створюються умови для вільного діалогу, для </w:t>
      </w:r>
      <w:r w:rsidRPr="00FE5B05">
        <w:rPr>
          <w:color w:val="000000"/>
          <w:sz w:val="28"/>
          <w:szCs w:val="20"/>
          <w:lang w:eastAsia="ru-RU"/>
        </w:rPr>
        <w:lastRenderedPageBreak/>
        <w:t>діяльного виконання соціальних ролей громадян. Економічна та політична сфери виконують функції стабілізації соціальної структури: приймають від громадянського суспільства сигнали, спрямовані на адресу держави</w:t>
      </w:r>
      <w:r w:rsidR="000630A4" w:rsidRPr="00FE5B05">
        <w:rPr>
          <w:color w:val="000000"/>
          <w:sz w:val="28"/>
          <w:szCs w:val="20"/>
          <w:lang w:eastAsia="ru-RU"/>
        </w:rPr>
        <w:t xml:space="preserve"> </w:t>
      </w:r>
      <w:r w:rsidRPr="00FE5B05">
        <w:rPr>
          <w:color w:val="000000"/>
          <w:sz w:val="28"/>
          <w:szCs w:val="20"/>
          <w:lang w:eastAsia="ru-RU"/>
        </w:rPr>
        <w:t xml:space="preserve">та економіки. </w:t>
      </w:r>
      <w:r w:rsidR="000630A4" w:rsidRPr="00FE5B05">
        <w:rPr>
          <w:color w:val="000000"/>
          <w:sz w:val="28"/>
          <w:szCs w:val="20"/>
          <w:lang w:eastAsia="ru-RU"/>
        </w:rPr>
        <w:t>Ф</w:t>
      </w:r>
      <w:r w:rsidRPr="00FE5B05">
        <w:rPr>
          <w:color w:val="000000"/>
          <w:sz w:val="28"/>
          <w:szCs w:val="20"/>
          <w:lang w:eastAsia="ru-RU"/>
        </w:rPr>
        <w:t>ормами прояву громадянської діяльності можуть виступити: мас-медіа, політичні клуби та об’єднання, парламентські слухання і дебати [35].</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Вивчаючи процес соціалізації молоді, О. </w:t>
      </w:r>
      <w:proofErr w:type="spellStart"/>
      <w:r w:rsidRPr="00FE5B05">
        <w:rPr>
          <w:color w:val="000000"/>
          <w:sz w:val="28"/>
          <w:szCs w:val="20"/>
          <w:lang w:eastAsia="ru-RU"/>
        </w:rPr>
        <w:t>Баснін</w:t>
      </w:r>
      <w:proofErr w:type="spellEnd"/>
      <w:r w:rsidRPr="00FE5B05">
        <w:rPr>
          <w:color w:val="000000"/>
          <w:sz w:val="28"/>
          <w:szCs w:val="20"/>
          <w:lang w:eastAsia="ru-RU"/>
        </w:rPr>
        <w:t xml:space="preserve"> приходить до висновку, що активна участь громадян відбувається в усіх сферах життєдіяльності, у тому числі: законодавчій, судовій, політичній; в управлінні державою, в контролі за його діяльністю, що формує стійкі політичні знання, визначає норми, моделі поведінки, конкретизує відносини до існуючих цінностей. </w:t>
      </w:r>
      <w:r w:rsidR="000630A4" w:rsidRPr="00FE5B05">
        <w:rPr>
          <w:color w:val="000000"/>
          <w:sz w:val="28"/>
          <w:szCs w:val="20"/>
          <w:lang w:eastAsia="ru-RU"/>
        </w:rPr>
        <w:t>Він</w:t>
      </w:r>
      <w:r w:rsidRPr="00FE5B05">
        <w:rPr>
          <w:color w:val="000000"/>
          <w:sz w:val="28"/>
          <w:szCs w:val="20"/>
          <w:lang w:eastAsia="ru-RU"/>
        </w:rPr>
        <w:t xml:space="preserve"> підкреслює, що громадянська діяльність – це активна участь громадян у житті суспільства, можливість </w:t>
      </w:r>
      <w:proofErr w:type="spellStart"/>
      <w:r w:rsidRPr="00FE5B05">
        <w:rPr>
          <w:color w:val="000000"/>
          <w:sz w:val="28"/>
          <w:szCs w:val="20"/>
          <w:lang w:eastAsia="ru-RU"/>
        </w:rPr>
        <w:t>самореалізуватися</w:t>
      </w:r>
      <w:proofErr w:type="spellEnd"/>
      <w:r w:rsidRPr="00FE5B05">
        <w:rPr>
          <w:color w:val="000000"/>
          <w:sz w:val="28"/>
          <w:szCs w:val="20"/>
          <w:lang w:eastAsia="ru-RU"/>
        </w:rPr>
        <w:t>, визначити своє ставлення до інститутів. Громадянська діяльність обумовлює інтереси, формує погляди на події, на політику влади, появу елементів прихильності чи відчуження від держави [25].</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Погляд </w:t>
      </w:r>
      <w:proofErr w:type="spellStart"/>
      <w:r w:rsidRPr="00FE5B05">
        <w:rPr>
          <w:color w:val="000000"/>
          <w:sz w:val="28"/>
          <w:szCs w:val="20"/>
          <w:lang w:eastAsia="ru-RU"/>
        </w:rPr>
        <w:t>Дж. Кіна</w:t>
      </w:r>
      <w:proofErr w:type="spellEnd"/>
      <w:r w:rsidRPr="00FE5B05">
        <w:rPr>
          <w:color w:val="000000"/>
          <w:sz w:val="28"/>
          <w:szCs w:val="20"/>
          <w:lang w:eastAsia="ru-RU"/>
        </w:rPr>
        <w:t xml:space="preserve"> щодо громадянської діяльності зупиняється на реалізації принципів рівності й свободи за рахунок обмеження функцій держави та розширення сфери діяльності громадянського суспільства як соціального простору </w:t>
      </w:r>
      <w:proofErr w:type="spellStart"/>
      <w:r w:rsidRPr="00FE5B05">
        <w:rPr>
          <w:color w:val="000000"/>
          <w:sz w:val="28"/>
          <w:szCs w:val="20"/>
          <w:lang w:eastAsia="ru-RU"/>
        </w:rPr>
        <w:t>самостворюваних</w:t>
      </w:r>
      <w:proofErr w:type="spellEnd"/>
      <w:r w:rsidRPr="00FE5B05">
        <w:rPr>
          <w:color w:val="000000"/>
          <w:sz w:val="28"/>
          <w:szCs w:val="20"/>
          <w:lang w:eastAsia="ru-RU"/>
        </w:rPr>
        <w:t xml:space="preserve"> спільнот і об’єднань, які не залежать від держави. На </w:t>
      </w:r>
      <w:r w:rsidR="000630A4" w:rsidRPr="00FE5B05">
        <w:rPr>
          <w:color w:val="000000"/>
          <w:sz w:val="28"/>
          <w:szCs w:val="20"/>
          <w:lang w:eastAsia="ru-RU"/>
        </w:rPr>
        <w:t xml:space="preserve">його </w:t>
      </w:r>
      <w:r w:rsidRPr="00FE5B05">
        <w:rPr>
          <w:color w:val="000000"/>
          <w:sz w:val="28"/>
          <w:szCs w:val="20"/>
          <w:lang w:eastAsia="ru-RU"/>
        </w:rPr>
        <w:t xml:space="preserve">думку, державні інститути повинні виконувати службову роль, законодавчі функції, забезпечувати правові рамки для вирішення соціальних конфліктів, а також захищати суспільство від нерівності та тиранії [3].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Ю. </w:t>
      </w:r>
      <w:proofErr w:type="spellStart"/>
      <w:r w:rsidRPr="00FE5B05">
        <w:rPr>
          <w:color w:val="000000"/>
          <w:sz w:val="28"/>
          <w:szCs w:val="20"/>
          <w:lang w:eastAsia="ru-RU"/>
        </w:rPr>
        <w:t>Опалько</w:t>
      </w:r>
      <w:proofErr w:type="spellEnd"/>
      <w:r w:rsidRPr="00FE5B05">
        <w:rPr>
          <w:color w:val="000000"/>
          <w:sz w:val="28"/>
          <w:szCs w:val="20"/>
          <w:lang w:eastAsia="ru-RU"/>
        </w:rPr>
        <w:t xml:space="preserve"> вважає, що громадянська діяльність відноситься до умов розвитку громадянського суспільства, оскільки передбачає ефективні напрямки взаємодії з інститутами органів влади: налагодження контакту з владою, неурядовими організаціями та громадянами; створення необхідних умов для функціонування інститутів громадянського суспільства; сприяння розвитку філантропії та </w:t>
      </w:r>
      <w:proofErr w:type="spellStart"/>
      <w:r w:rsidRPr="00FE5B05">
        <w:rPr>
          <w:color w:val="000000"/>
          <w:sz w:val="28"/>
          <w:szCs w:val="20"/>
          <w:lang w:eastAsia="ru-RU"/>
        </w:rPr>
        <w:t>меценацтва</w:t>
      </w:r>
      <w:proofErr w:type="spellEnd"/>
      <w:r w:rsidRPr="00FE5B05">
        <w:rPr>
          <w:color w:val="000000"/>
          <w:sz w:val="28"/>
          <w:szCs w:val="20"/>
          <w:lang w:eastAsia="ru-RU"/>
        </w:rPr>
        <w:t xml:space="preserve">; створення умов для надання соціальних послуг населенню організаціями громадянського суспільства </w:t>
      </w:r>
      <w:r w:rsidRPr="00FE5B05">
        <w:rPr>
          <w:snapToGrid w:val="0"/>
          <w:color w:val="000000"/>
          <w:sz w:val="28"/>
          <w:szCs w:val="20"/>
          <w:lang w:eastAsia="ru-RU"/>
        </w:rPr>
        <w:t xml:space="preserve">[20].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На думку таких дослідників, як О. </w:t>
      </w:r>
      <w:proofErr w:type="spellStart"/>
      <w:r w:rsidRPr="00FE5B05">
        <w:rPr>
          <w:color w:val="000000"/>
          <w:sz w:val="28"/>
          <w:szCs w:val="20"/>
          <w:lang w:eastAsia="ru-RU"/>
        </w:rPr>
        <w:t>Пікалова</w:t>
      </w:r>
      <w:proofErr w:type="spellEnd"/>
      <w:r w:rsidRPr="00FE5B05">
        <w:rPr>
          <w:color w:val="000000"/>
          <w:sz w:val="28"/>
          <w:szCs w:val="20"/>
          <w:lang w:eastAsia="ru-RU"/>
        </w:rPr>
        <w:t xml:space="preserve">, </w:t>
      </w:r>
      <w:proofErr w:type="spellStart"/>
      <w:r w:rsidRPr="00FE5B05">
        <w:rPr>
          <w:color w:val="000000"/>
          <w:sz w:val="28"/>
          <w:szCs w:val="20"/>
          <w:lang w:eastAsia="ru-RU"/>
        </w:rPr>
        <w:t>О. Пл</w:t>
      </w:r>
      <w:proofErr w:type="spellEnd"/>
      <w:r w:rsidRPr="00FE5B05">
        <w:rPr>
          <w:color w:val="000000"/>
          <w:sz w:val="28"/>
          <w:szCs w:val="20"/>
          <w:lang w:eastAsia="ru-RU"/>
        </w:rPr>
        <w:t xml:space="preserve">ига,  громадянська діяльність – це одна з форм суспільної діяльності, яка надає можливість реалізувати інтереси соціальних груп у сфері громадського життя, що </w:t>
      </w:r>
      <w:r w:rsidRPr="00FE5B05">
        <w:rPr>
          <w:color w:val="000000"/>
          <w:sz w:val="28"/>
          <w:szCs w:val="20"/>
          <w:lang w:eastAsia="ru-RU"/>
        </w:rPr>
        <w:lastRenderedPageBreak/>
        <w:t xml:space="preserve">регулюється законами держави. Вони відносять громадянську діяльність до складових громадянської компетентності, яку  визначають як знаряддя громадян суспільства, що використовується з метою впливу на економічні, політичні, соціальні процеси в країні </w:t>
      </w:r>
      <w:r w:rsidRPr="00FE5B05">
        <w:rPr>
          <w:snapToGrid w:val="0"/>
          <w:color w:val="000000"/>
          <w:sz w:val="28"/>
          <w:szCs w:val="20"/>
          <w:lang w:eastAsia="ru-RU"/>
        </w:rPr>
        <w:t>[21].</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Зарубіжний дослідник С. </w:t>
      </w:r>
      <w:proofErr w:type="spellStart"/>
      <w:r w:rsidRPr="00FE5B05">
        <w:rPr>
          <w:color w:val="000000"/>
          <w:sz w:val="28"/>
          <w:szCs w:val="20"/>
          <w:lang w:eastAsia="ru-RU"/>
        </w:rPr>
        <w:t>Тарроу</w:t>
      </w:r>
      <w:proofErr w:type="spellEnd"/>
      <w:r w:rsidRPr="00FE5B05">
        <w:rPr>
          <w:color w:val="000000"/>
          <w:sz w:val="28"/>
          <w:szCs w:val="20"/>
          <w:lang w:eastAsia="ru-RU"/>
        </w:rPr>
        <w:t xml:space="preserve"> розглядає громадянську діяльність у ракурсі проблеми глобалізації транснаціональної діяльності, аналізуючи політичні явища (протести, виступи, правозахисні акції), які </w:t>
      </w:r>
      <w:proofErr w:type="spellStart"/>
      <w:r w:rsidRPr="00FE5B05">
        <w:rPr>
          <w:color w:val="000000"/>
          <w:sz w:val="28"/>
          <w:szCs w:val="20"/>
          <w:lang w:eastAsia="ru-RU"/>
        </w:rPr>
        <w:t>організуються</w:t>
      </w:r>
      <w:proofErr w:type="spellEnd"/>
      <w:r w:rsidRPr="00FE5B05">
        <w:rPr>
          <w:color w:val="000000"/>
          <w:sz w:val="28"/>
          <w:szCs w:val="20"/>
          <w:lang w:eastAsia="ru-RU"/>
        </w:rPr>
        <w:t xml:space="preserve"> активістами різних країн світу з метою захисту національних інтересів. Предметом дослідження</w:t>
      </w:r>
      <w:r w:rsidR="000630A4" w:rsidRPr="00FE5B05">
        <w:rPr>
          <w:color w:val="000000"/>
          <w:sz w:val="28"/>
          <w:szCs w:val="20"/>
          <w:lang w:eastAsia="ru-RU"/>
        </w:rPr>
        <w:t xml:space="preserve"> є</w:t>
      </w:r>
      <w:r w:rsidRPr="00FE5B05">
        <w:rPr>
          <w:color w:val="000000"/>
          <w:sz w:val="28"/>
          <w:szCs w:val="20"/>
          <w:lang w:eastAsia="ru-RU"/>
        </w:rPr>
        <w:t xml:space="preserve"> це мирні та жорсткі форми прояву транснаціональної діяльності. Він аналізує варіанти прояву конфліктів у світі, які є одними з основних двигунів політики. Науковець розглядає суспільні рухи як важливі носії </w:t>
      </w:r>
      <w:proofErr w:type="spellStart"/>
      <w:r w:rsidRPr="00FE5B05">
        <w:rPr>
          <w:color w:val="000000"/>
          <w:sz w:val="28"/>
          <w:szCs w:val="20"/>
          <w:lang w:eastAsia="ru-RU"/>
        </w:rPr>
        <w:t>демократизуючого</w:t>
      </w:r>
      <w:proofErr w:type="spellEnd"/>
      <w:r w:rsidRPr="00FE5B05">
        <w:rPr>
          <w:color w:val="000000"/>
          <w:sz w:val="28"/>
          <w:szCs w:val="20"/>
          <w:lang w:eastAsia="ru-RU"/>
        </w:rPr>
        <w:t xml:space="preserve"> впливу в західних демократіях, але за умови компетентних відносин, що регулюються погодженими нормами та правилами, між державними і недержавними суб’єктами в міжнародній системі [35]. </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А. </w:t>
      </w:r>
      <w:proofErr w:type="spellStart"/>
      <w:r w:rsidRPr="00FE5B05">
        <w:rPr>
          <w:color w:val="000000"/>
          <w:sz w:val="28"/>
          <w:szCs w:val="20"/>
          <w:lang w:eastAsia="ru-RU"/>
        </w:rPr>
        <w:t>Скаліна</w:t>
      </w:r>
      <w:proofErr w:type="spellEnd"/>
      <w:r w:rsidRPr="00FE5B05">
        <w:rPr>
          <w:color w:val="000000"/>
          <w:sz w:val="28"/>
          <w:szCs w:val="20"/>
          <w:lang w:eastAsia="ru-RU"/>
        </w:rPr>
        <w:t xml:space="preserve"> громадянську діяльність</w:t>
      </w:r>
      <w:r w:rsidR="000630A4" w:rsidRPr="00FE5B05">
        <w:rPr>
          <w:color w:val="000000"/>
          <w:sz w:val="28"/>
          <w:szCs w:val="20"/>
          <w:lang w:eastAsia="ru-RU"/>
        </w:rPr>
        <w:t>,</w:t>
      </w:r>
      <w:r w:rsidRPr="00FE5B05">
        <w:rPr>
          <w:color w:val="000000"/>
          <w:sz w:val="28"/>
          <w:szCs w:val="20"/>
          <w:lang w:eastAsia="ru-RU"/>
        </w:rPr>
        <w:t xml:space="preserve"> як і політичну поінформованість, політико-правову компетентність відносить до показників сформованості громадянськості. Громадянську діяльність вона розуміє як </w:t>
      </w:r>
      <w:proofErr w:type="spellStart"/>
      <w:r w:rsidRPr="00FE5B05">
        <w:rPr>
          <w:color w:val="000000"/>
          <w:sz w:val="28"/>
          <w:szCs w:val="20"/>
          <w:lang w:eastAsia="ru-RU"/>
        </w:rPr>
        <w:t>залученість</w:t>
      </w:r>
      <w:proofErr w:type="spellEnd"/>
      <w:r w:rsidRPr="00FE5B05">
        <w:rPr>
          <w:color w:val="000000"/>
          <w:sz w:val="28"/>
          <w:szCs w:val="20"/>
          <w:lang w:eastAsia="ru-RU"/>
        </w:rPr>
        <w:t xml:space="preserve"> людини до різних сфер суспільства, в тому числі, сферу політичного, яка відображає характер її інституціональної взаємодії з владою, що спрямована на підтримку та зміцнення існуючого в країні суспільно-політичного порядку. На</w:t>
      </w:r>
      <w:r w:rsidR="000630A4" w:rsidRPr="00FE5B05">
        <w:rPr>
          <w:color w:val="000000"/>
          <w:sz w:val="28"/>
          <w:szCs w:val="20"/>
          <w:lang w:eastAsia="ru-RU"/>
        </w:rPr>
        <w:t xml:space="preserve"> її</w:t>
      </w:r>
      <w:r w:rsidRPr="00FE5B05">
        <w:rPr>
          <w:color w:val="000000"/>
          <w:sz w:val="28"/>
          <w:szCs w:val="20"/>
          <w:lang w:eastAsia="ru-RU"/>
        </w:rPr>
        <w:t xml:space="preserve"> думку, громадянська діяльність пов’язана з бажанням включатися в суспільні перетворення, прагненням мати своє місце у суспільстві [27].</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r>
      <w:r w:rsidR="000630A4" w:rsidRPr="00FE5B05">
        <w:rPr>
          <w:color w:val="000000"/>
          <w:sz w:val="28"/>
          <w:szCs w:val="20"/>
          <w:lang w:eastAsia="ru-RU"/>
        </w:rPr>
        <w:t>Відтак</w:t>
      </w:r>
      <w:r w:rsidRPr="00FE5B05">
        <w:rPr>
          <w:color w:val="000000"/>
          <w:sz w:val="28"/>
          <w:szCs w:val="20"/>
          <w:lang w:eastAsia="ru-RU"/>
        </w:rPr>
        <w:t>, представники</w:t>
      </w:r>
      <w:r w:rsidRPr="00FE5B05">
        <w:rPr>
          <w:b/>
          <w:i/>
          <w:color w:val="000000"/>
          <w:sz w:val="28"/>
          <w:szCs w:val="20"/>
          <w:lang w:eastAsia="ru-RU"/>
        </w:rPr>
        <w:t xml:space="preserve"> </w:t>
      </w:r>
      <w:r w:rsidRPr="00FE5B05">
        <w:rPr>
          <w:color w:val="000000"/>
          <w:sz w:val="28"/>
          <w:szCs w:val="20"/>
          <w:lang w:eastAsia="ru-RU"/>
        </w:rPr>
        <w:t>політико-правового підходу щодо визначення громадянської діяльності увагу приділяють особливостям взаємодії органів державної влади</w:t>
      </w:r>
      <w:r w:rsidR="000630A4" w:rsidRPr="00FE5B05">
        <w:rPr>
          <w:color w:val="000000"/>
          <w:sz w:val="28"/>
          <w:szCs w:val="20"/>
          <w:lang w:eastAsia="ru-RU"/>
        </w:rPr>
        <w:t>,</w:t>
      </w:r>
      <w:r w:rsidRPr="00FE5B05">
        <w:rPr>
          <w:color w:val="000000"/>
          <w:sz w:val="28"/>
          <w:szCs w:val="20"/>
          <w:lang w:eastAsia="ru-RU"/>
        </w:rPr>
        <w:t xml:space="preserve"> місцевого самоврядування</w:t>
      </w:r>
      <w:r w:rsidR="00D849EE">
        <w:rPr>
          <w:color w:val="000000"/>
          <w:sz w:val="28"/>
          <w:szCs w:val="20"/>
          <w:lang w:eastAsia="ru-RU"/>
        </w:rPr>
        <w:t xml:space="preserve"> та</w:t>
      </w:r>
      <w:r w:rsidRPr="00FE5B05">
        <w:rPr>
          <w:color w:val="000000"/>
          <w:sz w:val="28"/>
          <w:szCs w:val="20"/>
          <w:lang w:eastAsia="ru-RU"/>
        </w:rPr>
        <w:t xml:space="preserve"> принципам функціонування політичної системи </w:t>
      </w:r>
      <w:r w:rsidR="00D849EE">
        <w:rPr>
          <w:color w:val="000000"/>
          <w:sz w:val="28"/>
          <w:szCs w:val="20"/>
          <w:lang w:eastAsia="ru-RU"/>
        </w:rPr>
        <w:t>й</w:t>
      </w:r>
      <w:r w:rsidRPr="00FE5B05">
        <w:rPr>
          <w:color w:val="000000"/>
          <w:sz w:val="28"/>
          <w:szCs w:val="20"/>
          <w:lang w:eastAsia="ru-RU"/>
        </w:rPr>
        <w:t xml:space="preserve"> влади, правовим нормам держави. Але дослідники не зосереджуються на мотиваційно-ціннісній сфері особистості (інтересах, мотивах, потребах, переконаннях, цінностях), на</w:t>
      </w:r>
      <w:r w:rsidRPr="00FE5B05">
        <w:rPr>
          <w:rFonts w:ascii="Arial" w:hAnsi="Arial"/>
          <w:color w:val="000000"/>
          <w:sz w:val="20"/>
          <w:szCs w:val="20"/>
          <w:lang w:eastAsia="ru-RU"/>
        </w:rPr>
        <w:t xml:space="preserve"> </w:t>
      </w:r>
      <w:r w:rsidRPr="00FE5B05">
        <w:rPr>
          <w:color w:val="000000"/>
          <w:sz w:val="28"/>
          <w:szCs w:val="20"/>
          <w:lang w:eastAsia="ru-RU"/>
        </w:rPr>
        <w:t xml:space="preserve">глибокому переживанні особистістю гострих соціально-політичних проблем, на бажанні сформувати певну громадянську позицію. Адже саме на такому рівні формується внутрішня </w:t>
      </w:r>
      <w:r w:rsidRPr="00FE5B05">
        <w:rPr>
          <w:color w:val="000000"/>
          <w:sz w:val="28"/>
          <w:szCs w:val="20"/>
          <w:lang w:eastAsia="ru-RU"/>
        </w:rPr>
        <w:lastRenderedPageBreak/>
        <w:t>готовність особистості до дії, накопичується потенціал діяльності, що обумовлює поведінку особистості та її громадянську діяльність.</w:t>
      </w:r>
    </w:p>
    <w:p w:rsidR="0012679A" w:rsidRPr="00FE5B05" w:rsidRDefault="0012679A" w:rsidP="000630A4">
      <w:pPr>
        <w:spacing w:line="360" w:lineRule="auto"/>
        <w:jc w:val="both"/>
        <w:rPr>
          <w:snapToGrid w:val="0"/>
          <w:color w:val="000000"/>
          <w:sz w:val="28"/>
          <w:szCs w:val="20"/>
          <w:lang w:eastAsia="ru-RU"/>
        </w:rPr>
      </w:pPr>
      <w:r w:rsidRPr="00FE5B05">
        <w:rPr>
          <w:color w:val="000000"/>
          <w:sz w:val="28"/>
          <w:szCs w:val="20"/>
          <w:lang w:eastAsia="ru-RU"/>
        </w:rPr>
        <w:tab/>
        <w:t>Серед психологічних підходів нами виділено: діяльнісний, особистісно-орієнтований, аксіологічний.</w:t>
      </w:r>
      <w:r w:rsidR="000630A4" w:rsidRPr="00FE5B05">
        <w:rPr>
          <w:color w:val="000000"/>
          <w:sz w:val="28"/>
          <w:szCs w:val="20"/>
          <w:lang w:eastAsia="ru-RU"/>
        </w:rPr>
        <w:t xml:space="preserve"> </w:t>
      </w:r>
      <w:r w:rsidRPr="00FE5B05">
        <w:rPr>
          <w:color w:val="000000"/>
          <w:sz w:val="28"/>
          <w:szCs w:val="20"/>
          <w:lang w:eastAsia="ru-RU"/>
        </w:rPr>
        <w:t>Науковці в рамках діяльнісного підходу до визначення громадянської діяльності</w:t>
      </w:r>
      <w:r w:rsidRPr="00FE5B05">
        <w:rPr>
          <w:i/>
          <w:color w:val="000000"/>
          <w:sz w:val="28"/>
          <w:szCs w:val="20"/>
          <w:lang w:eastAsia="ru-RU"/>
        </w:rPr>
        <w:t xml:space="preserve"> </w:t>
      </w:r>
      <w:r w:rsidRPr="00FE5B05">
        <w:rPr>
          <w:color w:val="000000"/>
          <w:sz w:val="28"/>
          <w:szCs w:val="20"/>
          <w:lang w:eastAsia="ru-RU"/>
        </w:rPr>
        <w:t xml:space="preserve">акцентують увагу на вивченні участі громадян </w:t>
      </w:r>
      <w:r w:rsidR="00D849EE">
        <w:rPr>
          <w:color w:val="000000"/>
          <w:sz w:val="28"/>
          <w:szCs w:val="20"/>
          <w:lang w:eastAsia="ru-RU"/>
        </w:rPr>
        <w:t>в</w:t>
      </w:r>
      <w:r w:rsidRPr="00FE5B05">
        <w:rPr>
          <w:color w:val="000000"/>
          <w:sz w:val="28"/>
          <w:szCs w:val="20"/>
          <w:lang w:eastAsia="ru-RU"/>
        </w:rPr>
        <w:t xml:space="preserve"> житті суспільства, що включає </w:t>
      </w:r>
      <w:r w:rsidR="00D849EE">
        <w:rPr>
          <w:color w:val="000000"/>
          <w:sz w:val="28"/>
          <w:szCs w:val="20"/>
          <w:lang w:eastAsia="ru-RU"/>
        </w:rPr>
        <w:t>у</w:t>
      </w:r>
      <w:r w:rsidRPr="00FE5B05">
        <w:rPr>
          <w:color w:val="000000"/>
          <w:sz w:val="28"/>
          <w:szCs w:val="20"/>
          <w:lang w:eastAsia="ru-RU"/>
        </w:rPr>
        <w:t xml:space="preserve"> себе поняття діяльності.</w:t>
      </w:r>
      <w:r w:rsidR="000630A4" w:rsidRPr="00FE5B05">
        <w:rPr>
          <w:color w:val="000000"/>
          <w:sz w:val="28"/>
          <w:szCs w:val="20"/>
          <w:lang w:eastAsia="ru-RU"/>
        </w:rPr>
        <w:t xml:space="preserve"> </w:t>
      </w:r>
      <w:r w:rsidRPr="00FE5B05">
        <w:rPr>
          <w:snapToGrid w:val="0"/>
          <w:color w:val="000000"/>
          <w:sz w:val="28"/>
          <w:szCs w:val="20"/>
          <w:lang w:eastAsia="ru-RU"/>
        </w:rPr>
        <w:t xml:space="preserve">Розглядаючи громадянську діяльність як внутрішнє прагнення до діяльності, що спрямоване на здійснення будь-якої суспільної мети,  як важливу умову розвитку державотворення, Т. Безверха акцентує увагу на залежність рівня громадянської діяльності від стану розвитку змісту національної ідеї. </w:t>
      </w:r>
      <w:r w:rsidR="000630A4" w:rsidRPr="00FE5B05">
        <w:rPr>
          <w:snapToGrid w:val="0"/>
          <w:color w:val="000000"/>
          <w:sz w:val="28"/>
          <w:szCs w:val="20"/>
          <w:lang w:eastAsia="ru-RU"/>
        </w:rPr>
        <w:t xml:space="preserve">Вона </w:t>
      </w:r>
      <w:r w:rsidRPr="00FE5B05">
        <w:rPr>
          <w:snapToGrid w:val="0"/>
          <w:color w:val="000000"/>
          <w:sz w:val="28"/>
          <w:szCs w:val="20"/>
          <w:lang w:eastAsia="ru-RU"/>
        </w:rPr>
        <w:t>зазначає, що національна ідея має охоплювати всі сфери суспільного життя, задіяти духовний та інтелектуальний ресурси нації, повинна реалізовуватися на різних рівнях свідомості, враховувати інтереси всієї нації, задовольняти духовні запити сучасної людини, являти собою гуманістичний ідеал [29].</w:t>
      </w:r>
    </w:p>
    <w:p w:rsidR="0012679A" w:rsidRPr="00FE5B05" w:rsidRDefault="0012679A" w:rsidP="0012679A">
      <w:pPr>
        <w:spacing w:line="360" w:lineRule="auto"/>
        <w:ind w:firstLine="720"/>
        <w:jc w:val="both"/>
        <w:rPr>
          <w:color w:val="000000"/>
          <w:spacing w:val="16"/>
          <w:sz w:val="28"/>
          <w:szCs w:val="20"/>
          <w:lang w:eastAsia="ru-RU"/>
        </w:rPr>
      </w:pPr>
      <w:r w:rsidRPr="00FE5B05">
        <w:rPr>
          <w:color w:val="000000"/>
          <w:sz w:val="28"/>
          <w:szCs w:val="20"/>
          <w:lang w:eastAsia="ru-RU"/>
        </w:rPr>
        <w:t xml:space="preserve">На думку А. Макаренко, громадянська діяльність проявляється у поведінці особи, яка реалізує суспільні цінності та норми. </w:t>
      </w:r>
      <w:r w:rsidR="000630A4" w:rsidRPr="00FE5B05">
        <w:rPr>
          <w:color w:val="000000"/>
          <w:sz w:val="28"/>
          <w:szCs w:val="20"/>
          <w:lang w:eastAsia="ru-RU"/>
        </w:rPr>
        <w:t xml:space="preserve">Він </w:t>
      </w:r>
      <w:r w:rsidRPr="00FE5B05">
        <w:rPr>
          <w:color w:val="000000"/>
          <w:sz w:val="28"/>
          <w:szCs w:val="20"/>
          <w:lang w:eastAsia="ru-RU"/>
        </w:rPr>
        <w:t xml:space="preserve"> підкреслював, що поставлені соціально важливі завдання перед колективом дітей дозволяють кожному</w:t>
      </w:r>
      <w:r w:rsidR="000630A4" w:rsidRPr="00FE5B05">
        <w:rPr>
          <w:color w:val="000000"/>
          <w:sz w:val="28"/>
          <w:szCs w:val="20"/>
          <w:lang w:eastAsia="ru-RU"/>
        </w:rPr>
        <w:t xml:space="preserve"> його</w:t>
      </w:r>
      <w:r w:rsidRPr="00FE5B05">
        <w:rPr>
          <w:color w:val="000000"/>
          <w:sz w:val="28"/>
          <w:szCs w:val="20"/>
          <w:lang w:eastAsia="ru-RU"/>
        </w:rPr>
        <w:t xml:space="preserve"> члену відчути себе учасником загальної справи, пробудити громадянські почуття відповідальності та обов’язку. </w:t>
      </w:r>
      <w:r w:rsidR="000630A4" w:rsidRPr="00FE5B05">
        <w:rPr>
          <w:color w:val="000000"/>
          <w:sz w:val="28"/>
          <w:szCs w:val="20"/>
          <w:lang w:eastAsia="ru-RU"/>
        </w:rPr>
        <w:t>С</w:t>
      </w:r>
      <w:r w:rsidRPr="00FE5B05">
        <w:rPr>
          <w:color w:val="000000"/>
          <w:sz w:val="28"/>
          <w:szCs w:val="20"/>
          <w:lang w:eastAsia="ru-RU"/>
        </w:rPr>
        <w:t xml:space="preserve">правжній громадянин повинен мати готовність виконати свій обов’язок у будь-який час, має бути  ініціативним і творчим, не чекаючи розпоряджень [69]. </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Г. </w:t>
      </w:r>
      <w:proofErr w:type="spellStart"/>
      <w:r w:rsidRPr="00FE5B05">
        <w:rPr>
          <w:sz w:val="28"/>
          <w:szCs w:val="20"/>
          <w:lang w:eastAsia="ru-RU"/>
        </w:rPr>
        <w:t>М</w:t>
      </w:r>
      <w:r w:rsidR="000630A4" w:rsidRPr="00FE5B05">
        <w:rPr>
          <w:sz w:val="28"/>
          <w:szCs w:val="20"/>
          <w:lang w:eastAsia="ru-RU"/>
        </w:rPr>
        <w:t>і</w:t>
      </w:r>
      <w:r w:rsidRPr="00FE5B05">
        <w:rPr>
          <w:sz w:val="28"/>
          <w:szCs w:val="20"/>
          <w:lang w:eastAsia="ru-RU"/>
        </w:rPr>
        <w:t>рошніченко</w:t>
      </w:r>
      <w:proofErr w:type="spellEnd"/>
      <w:r w:rsidRPr="00FE5B05">
        <w:rPr>
          <w:sz w:val="28"/>
          <w:szCs w:val="20"/>
          <w:lang w:eastAsia="ru-RU"/>
        </w:rPr>
        <w:t xml:space="preserve"> виділяє такі форми прояву громадянської  діяльності</w:t>
      </w:r>
      <w:r w:rsidR="000630A4" w:rsidRPr="00FE5B05">
        <w:rPr>
          <w:sz w:val="28"/>
          <w:szCs w:val="20"/>
          <w:lang w:eastAsia="ru-RU"/>
        </w:rPr>
        <w:t xml:space="preserve"> особистості, як</w:t>
      </w:r>
      <w:r w:rsidRPr="00FE5B05">
        <w:rPr>
          <w:sz w:val="28"/>
          <w:szCs w:val="20"/>
          <w:lang w:eastAsia="ru-RU"/>
        </w:rPr>
        <w:t>: стихійний або організований протест, у формі обговорення, пропозицій, зауважень щодо проекту в письмовому, усному, будь-якому інформаційному вигляді [18].</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Громадянську діяльність, як показник і діючий засіб підготовки соціально компетентних учителів представив </w:t>
      </w:r>
      <w:r w:rsidR="00A26B30" w:rsidRPr="00FE5B05">
        <w:rPr>
          <w:color w:val="000000"/>
          <w:sz w:val="28"/>
          <w:szCs w:val="20"/>
          <w:lang w:eastAsia="ru-RU"/>
        </w:rPr>
        <w:t xml:space="preserve">вчений </w:t>
      </w:r>
      <w:r w:rsidRPr="00FE5B05">
        <w:rPr>
          <w:color w:val="000000"/>
          <w:sz w:val="28"/>
          <w:szCs w:val="20"/>
          <w:lang w:eastAsia="ru-RU"/>
        </w:rPr>
        <w:t>В. </w:t>
      </w:r>
      <w:proofErr w:type="spellStart"/>
      <w:r w:rsidRPr="00FE5B05">
        <w:rPr>
          <w:color w:val="000000"/>
          <w:sz w:val="28"/>
          <w:szCs w:val="20"/>
          <w:lang w:eastAsia="ru-RU"/>
        </w:rPr>
        <w:t>Радул</w:t>
      </w:r>
      <w:proofErr w:type="spellEnd"/>
      <w:r w:rsidRPr="00FE5B05">
        <w:rPr>
          <w:color w:val="000000"/>
          <w:sz w:val="28"/>
          <w:szCs w:val="20"/>
          <w:lang w:eastAsia="ru-RU"/>
        </w:rPr>
        <w:t xml:space="preserve">. Він, досліджуючи проблему соціальної зрілості молодого вчителя, громадянську діяльність визначив як діяльне ставлення до суспільства, що передбачає наявність організаторських здібностей, інтерес до громадської роботи, відповідальність та </w:t>
      </w:r>
      <w:r w:rsidRPr="00FE5B05">
        <w:rPr>
          <w:color w:val="000000"/>
          <w:sz w:val="28"/>
          <w:szCs w:val="20"/>
          <w:lang w:eastAsia="ru-RU"/>
        </w:rPr>
        <w:lastRenderedPageBreak/>
        <w:t xml:space="preserve">ініціативність, вимогливість до себе та бажання допомагати іншим у виконанні  громадських завдань  [23].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В. Сухомлинський громадянську діяльність розглядає як внутрішню спрямованість особистості, що здатна впливати на розвиток гуманного суспільства, її зрілу самодіяльність, що має можливість реалізувати національні інтереси. Він виділив основні форми прояву громадянської діяльності</w:t>
      </w:r>
      <w:r w:rsidR="00A26B30" w:rsidRPr="00FE5B05">
        <w:rPr>
          <w:color w:val="000000"/>
          <w:sz w:val="28"/>
          <w:szCs w:val="20"/>
          <w:lang w:eastAsia="ru-RU"/>
        </w:rPr>
        <w:t xml:space="preserve"> особистості</w:t>
      </w:r>
      <w:r w:rsidRPr="00FE5B05">
        <w:rPr>
          <w:color w:val="000000"/>
          <w:sz w:val="28"/>
          <w:szCs w:val="20"/>
          <w:lang w:eastAsia="ru-RU"/>
        </w:rPr>
        <w:t>: правова, політична та моральна [29].</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t>На думку Л. </w:t>
      </w:r>
      <w:proofErr w:type="spellStart"/>
      <w:r w:rsidRPr="00FE5B05">
        <w:rPr>
          <w:snapToGrid w:val="0"/>
          <w:color w:val="000000"/>
          <w:sz w:val="28"/>
          <w:szCs w:val="20"/>
          <w:lang w:eastAsia="ru-RU"/>
        </w:rPr>
        <w:t>Усаченко</w:t>
      </w:r>
      <w:proofErr w:type="spellEnd"/>
      <w:r w:rsidRPr="00FE5B05">
        <w:rPr>
          <w:snapToGrid w:val="0"/>
          <w:color w:val="000000"/>
          <w:sz w:val="28"/>
          <w:szCs w:val="20"/>
          <w:lang w:eastAsia="ru-RU"/>
        </w:rPr>
        <w:t>, громадянська діяльність – це добровільна  та активна участь людей у справах суспільства, є основним складовим елементом демократичного суспіль</w:t>
      </w:r>
      <w:r w:rsidR="00A26B30" w:rsidRPr="00FE5B05">
        <w:rPr>
          <w:snapToGrid w:val="0"/>
          <w:color w:val="000000"/>
          <w:sz w:val="28"/>
          <w:szCs w:val="20"/>
          <w:lang w:eastAsia="ru-RU"/>
        </w:rPr>
        <w:t>с</w:t>
      </w:r>
      <w:r w:rsidRPr="00FE5B05">
        <w:rPr>
          <w:snapToGrid w:val="0"/>
          <w:color w:val="000000"/>
          <w:sz w:val="28"/>
          <w:szCs w:val="20"/>
          <w:lang w:eastAsia="ru-RU"/>
        </w:rPr>
        <w:t>тва, що включає в себе поняття діяльності та сприяє формуванню громадянської свідомості</w:t>
      </w:r>
      <w:r w:rsidRPr="00FE5B05">
        <w:rPr>
          <w:color w:val="000000"/>
          <w:sz w:val="28"/>
          <w:szCs w:val="20"/>
          <w:lang w:eastAsia="ru-RU"/>
        </w:rPr>
        <w:t xml:space="preserve">, – </w:t>
      </w:r>
      <w:r w:rsidRPr="00FE5B05">
        <w:rPr>
          <w:snapToGrid w:val="0"/>
          <w:color w:val="000000"/>
          <w:sz w:val="28"/>
          <w:szCs w:val="20"/>
          <w:lang w:eastAsia="ru-RU"/>
        </w:rPr>
        <w:t xml:space="preserve">відноситься до принципів співробітництва громадянського суспільства та влади </w:t>
      </w:r>
      <w:r w:rsidRPr="00FE5B05">
        <w:rPr>
          <w:color w:val="000000"/>
          <w:sz w:val="28"/>
          <w:szCs w:val="20"/>
          <w:lang w:eastAsia="ru-RU"/>
        </w:rPr>
        <w:t>[31].</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Л. </w:t>
      </w:r>
      <w:proofErr w:type="spellStart"/>
      <w:r w:rsidRPr="00FE5B05">
        <w:rPr>
          <w:color w:val="000000"/>
          <w:sz w:val="28"/>
          <w:szCs w:val="20"/>
          <w:lang w:eastAsia="ru-RU"/>
        </w:rPr>
        <w:t>Шангіна</w:t>
      </w:r>
      <w:proofErr w:type="spellEnd"/>
      <w:r w:rsidRPr="00FE5B05">
        <w:rPr>
          <w:color w:val="000000"/>
          <w:sz w:val="28"/>
          <w:szCs w:val="20"/>
          <w:lang w:eastAsia="ru-RU"/>
        </w:rPr>
        <w:t xml:space="preserve"> визначає громадянську діяльність як процес оволодіння досвідом у вирішенні важливих соціальних справ, активна участь в акціях, виступах певних соціальних груп, що спрямовані захищати права громадян, зміцнювати правопорядок [33].</w:t>
      </w:r>
    </w:p>
    <w:p w:rsidR="0012679A" w:rsidRPr="00FE5B05" w:rsidRDefault="00A26B30" w:rsidP="0012679A">
      <w:pPr>
        <w:spacing w:line="360" w:lineRule="auto"/>
        <w:ind w:firstLine="720"/>
        <w:jc w:val="both"/>
        <w:rPr>
          <w:color w:val="000000"/>
          <w:sz w:val="28"/>
          <w:szCs w:val="20"/>
          <w:lang w:eastAsia="ru-RU"/>
        </w:rPr>
      </w:pPr>
      <w:r w:rsidRPr="00FE5B05">
        <w:rPr>
          <w:color w:val="000000"/>
          <w:sz w:val="28"/>
          <w:szCs w:val="20"/>
          <w:lang w:eastAsia="ru-RU"/>
        </w:rPr>
        <w:t>Відтак</w:t>
      </w:r>
      <w:r w:rsidR="0012679A" w:rsidRPr="00FE5B05">
        <w:rPr>
          <w:color w:val="000000"/>
          <w:sz w:val="28"/>
          <w:szCs w:val="20"/>
          <w:lang w:eastAsia="ru-RU"/>
        </w:rPr>
        <w:t xml:space="preserve">, дослідники діяльнісного підходу щодо визначення громадянської діяльності зосереджують увагу на обумовлених суспільним досвідом уявлення, уміння та участь особи </w:t>
      </w:r>
      <w:r w:rsidR="00752195">
        <w:rPr>
          <w:color w:val="000000"/>
          <w:sz w:val="28"/>
          <w:szCs w:val="20"/>
          <w:lang w:eastAsia="ru-RU"/>
        </w:rPr>
        <w:t>у</w:t>
      </w:r>
      <w:r w:rsidR="0012679A" w:rsidRPr="00FE5B05">
        <w:rPr>
          <w:color w:val="000000"/>
          <w:sz w:val="28"/>
          <w:szCs w:val="20"/>
          <w:lang w:eastAsia="ru-RU"/>
        </w:rPr>
        <w:t xml:space="preserve"> громадянській діяльності, забуваючи</w:t>
      </w:r>
      <w:r w:rsidR="00752195">
        <w:rPr>
          <w:color w:val="000000"/>
          <w:sz w:val="28"/>
          <w:szCs w:val="20"/>
          <w:lang w:eastAsia="ru-RU"/>
        </w:rPr>
        <w:t xml:space="preserve"> </w:t>
      </w:r>
      <w:r w:rsidR="00752195" w:rsidRPr="00FE5B05">
        <w:rPr>
          <w:color w:val="000000"/>
          <w:sz w:val="28"/>
          <w:szCs w:val="20"/>
          <w:lang w:eastAsia="ru-RU"/>
        </w:rPr>
        <w:t>при цьому</w:t>
      </w:r>
      <w:r w:rsidR="0012679A" w:rsidRPr="00FE5B05">
        <w:rPr>
          <w:color w:val="000000"/>
          <w:sz w:val="28"/>
          <w:szCs w:val="20"/>
          <w:lang w:eastAsia="ru-RU"/>
        </w:rPr>
        <w:t xml:space="preserve"> про особливості характеристик особистості. На думку К. Пл</w:t>
      </w:r>
      <w:r w:rsidR="00752195">
        <w:rPr>
          <w:color w:val="000000"/>
          <w:sz w:val="28"/>
          <w:szCs w:val="20"/>
          <w:lang w:eastAsia="ru-RU"/>
        </w:rPr>
        <w:t>атонова, жодне психічне явище</w:t>
      </w:r>
      <w:r w:rsidR="0012679A" w:rsidRPr="00FE5B05">
        <w:rPr>
          <w:color w:val="000000"/>
          <w:sz w:val="28"/>
          <w:szCs w:val="20"/>
          <w:lang w:eastAsia="ru-RU"/>
        </w:rPr>
        <w:t xml:space="preserve"> </w:t>
      </w:r>
      <w:r w:rsidR="00752195">
        <w:rPr>
          <w:color w:val="000000"/>
          <w:sz w:val="28"/>
          <w:szCs w:val="20"/>
          <w:lang w:eastAsia="ru-RU"/>
        </w:rPr>
        <w:t>або</w:t>
      </w:r>
      <w:r w:rsidR="0012679A" w:rsidRPr="00FE5B05">
        <w:rPr>
          <w:color w:val="000000"/>
          <w:sz w:val="28"/>
          <w:szCs w:val="20"/>
          <w:lang w:eastAsia="ru-RU"/>
        </w:rPr>
        <w:t xml:space="preserve"> процес, стан </w:t>
      </w:r>
      <w:r w:rsidR="00752195">
        <w:rPr>
          <w:color w:val="000000"/>
          <w:sz w:val="28"/>
          <w:szCs w:val="20"/>
          <w:lang w:eastAsia="ru-RU"/>
        </w:rPr>
        <w:t>чи</w:t>
      </w:r>
      <w:r w:rsidR="0012679A" w:rsidRPr="00FE5B05">
        <w:rPr>
          <w:color w:val="000000"/>
          <w:sz w:val="28"/>
          <w:szCs w:val="20"/>
          <w:lang w:eastAsia="ru-RU"/>
        </w:rPr>
        <w:t xml:space="preserve"> властивість особистості, що виявляються в діяльності, сама діяльність не може бути правильно зрозумілою без урахування їх зумовленості особистістю в цілому [22].</w:t>
      </w:r>
    </w:p>
    <w:p w:rsidR="0012679A" w:rsidRPr="00FE5B05" w:rsidRDefault="0012679A" w:rsidP="0012679A">
      <w:pPr>
        <w:spacing w:line="360" w:lineRule="auto"/>
        <w:ind w:firstLine="720"/>
        <w:jc w:val="both"/>
        <w:rPr>
          <w:sz w:val="28"/>
          <w:szCs w:val="20"/>
          <w:lang w:eastAsia="ru-RU"/>
        </w:rPr>
      </w:pPr>
      <w:r w:rsidRPr="00FE5B05">
        <w:rPr>
          <w:color w:val="000000"/>
          <w:sz w:val="28"/>
          <w:szCs w:val="20"/>
          <w:lang w:eastAsia="ru-RU"/>
        </w:rPr>
        <w:t>Фахівці особистісно-орієнтованого підходу до визначення громадянської діяльності важливу увагу приділяють громадянській діяльності як самостійній якості особистості.</w:t>
      </w:r>
      <w:r w:rsidR="00A26B30" w:rsidRPr="00FE5B05">
        <w:rPr>
          <w:color w:val="000000"/>
          <w:sz w:val="28"/>
          <w:szCs w:val="20"/>
          <w:lang w:eastAsia="ru-RU"/>
        </w:rPr>
        <w:t xml:space="preserve"> Так, у</w:t>
      </w:r>
      <w:r w:rsidRPr="00FE5B05">
        <w:rPr>
          <w:sz w:val="28"/>
          <w:szCs w:val="20"/>
          <w:lang w:eastAsia="ru-RU"/>
        </w:rPr>
        <w:t xml:space="preserve"> </w:t>
      </w:r>
      <w:r w:rsidR="00A26B30" w:rsidRPr="00FE5B05">
        <w:rPr>
          <w:sz w:val="28"/>
          <w:szCs w:val="20"/>
          <w:lang w:eastAsia="ru-RU"/>
        </w:rPr>
        <w:t>праці</w:t>
      </w:r>
      <w:r w:rsidRPr="00FE5B05">
        <w:rPr>
          <w:sz w:val="28"/>
          <w:szCs w:val="20"/>
          <w:lang w:eastAsia="ru-RU"/>
        </w:rPr>
        <w:t xml:space="preserve"> О. </w:t>
      </w:r>
      <w:proofErr w:type="spellStart"/>
      <w:r w:rsidRPr="00FE5B05">
        <w:rPr>
          <w:sz w:val="28"/>
          <w:szCs w:val="20"/>
          <w:lang w:eastAsia="ru-RU"/>
        </w:rPr>
        <w:t>Баранкова</w:t>
      </w:r>
      <w:proofErr w:type="spellEnd"/>
      <w:r w:rsidR="00A26B30" w:rsidRPr="00FE5B05">
        <w:rPr>
          <w:sz w:val="28"/>
          <w:szCs w:val="20"/>
          <w:lang w:eastAsia="ru-RU"/>
        </w:rPr>
        <w:t xml:space="preserve"> </w:t>
      </w:r>
      <w:r w:rsidRPr="00FE5B05">
        <w:rPr>
          <w:sz w:val="28"/>
          <w:szCs w:val="20"/>
          <w:lang w:eastAsia="ru-RU"/>
        </w:rPr>
        <w:t>громадянська діяльність – інтегральна якість особистості, що проявляється в свідомих громадянських переконаннях і свідомій, ініціативній діяльності на благо народу [24].</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І. Григор’єв розкриває громадянську діяльність як особливу характеристику особистості, яка демонструє </w:t>
      </w:r>
      <w:proofErr w:type="spellStart"/>
      <w:r w:rsidRPr="00FE5B05">
        <w:rPr>
          <w:color w:val="000000"/>
          <w:sz w:val="28"/>
          <w:szCs w:val="20"/>
          <w:lang w:eastAsia="ru-RU"/>
        </w:rPr>
        <w:t>включеність</w:t>
      </w:r>
      <w:proofErr w:type="spellEnd"/>
      <w:r w:rsidRPr="00FE5B05">
        <w:rPr>
          <w:color w:val="000000"/>
          <w:sz w:val="28"/>
          <w:szCs w:val="20"/>
          <w:lang w:eastAsia="ru-RU"/>
        </w:rPr>
        <w:t xml:space="preserve"> людини в процеси самооцінки, саморефлексії у сфері реалізації суспільних потреб, </w:t>
      </w:r>
      <w:r w:rsidRPr="00FE5B05">
        <w:rPr>
          <w:color w:val="000000"/>
          <w:sz w:val="28"/>
          <w:szCs w:val="20"/>
          <w:lang w:eastAsia="ru-RU"/>
        </w:rPr>
        <w:lastRenderedPageBreak/>
        <w:t>громадянського обов’язку, як відношення людини до інших, держави, як готовність  змінити себе, а  також  впливати на події у суспільстві [7].</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Особливо привертає увагу визначення поняття громадянської діяльності Л.  Семенюк, яка вважає, що громадянська діяльність людини – це соціальний факт, розвиток якого залежить від характеристик соціокультурного середовища, історичної ситуації, індивідуально-психологічних особливостей. На </w:t>
      </w:r>
      <w:r w:rsidR="00A26B30" w:rsidRPr="00FE5B05">
        <w:rPr>
          <w:color w:val="000000"/>
          <w:sz w:val="28"/>
          <w:szCs w:val="20"/>
          <w:lang w:eastAsia="ru-RU"/>
        </w:rPr>
        <w:t xml:space="preserve">її </w:t>
      </w:r>
      <w:r w:rsidRPr="00FE5B05">
        <w:rPr>
          <w:color w:val="000000"/>
          <w:sz w:val="28"/>
          <w:szCs w:val="20"/>
          <w:lang w:eastAsia="ru-RU"/>
        </w:rPr>
        <w:t xml:space="preserve">думку, громадянська діяльність – це складний стан, і одночасно, якість людини, завдяки якому відбувається зв’язок людини з навколишньою дійсністю, створення світу відносин, в яких реалізуються особливі форми громадянської діяльності. Вона виділяє специфічні особливості громадянської діяльності: </w:t>
      </w:r>
      <w:proofErr w:type="spellStart"/>
      <w:r w:rsidRPr="00FE5B05">
        <w:rPr>
          <w:color w:val="000000"/>
          <w:sz w:val="28"/>
          <w:szCs w:val="20"/>
          <w:lang w:eastAsia="ru-RU"/>
        </w:rPr>
        <w:t>поліструктурність</w:t>
      </w:r>
      <w:proofErr w:type="spellEnd"/>
      <w:r w:rsidRPr="00FE5B05">
        <w:rPr>
          <w:color w:val="000000"/>
          <w:sz w:val="28"/>
          <w:szCs w:val="20"/>
          <w:lang w:eastAsia="ru-RU"/>
        </w:rPr>
        <w:t xml:space="preserve">, історичні зміни, </w:t>
      </w:r>
      <w:proofErr w:type="spellStart"/>
      <w:r w:rsidRPr="00FE5B05">
        <w:rPr>
          <w:color w:val="000000"/>
          <w:sz w:val="28"/>
          <w:szCs w:val="20"/>
          <w:lang w:eastAsia="ru-RU"/>
        </w:rPr>
        <w:t>зміни</w:t>
      </w:r>
      <w:proofErr w:type="spellEnd"/>
      <w:r w:rsidRPr="00FE5B05">
        <w:rPr>
          <w:color w:val="000000"/>
          <w:sz w:val="28"/>
          <w:szCs w:val="20"/>
          <w:lang w:eastAsia="ru-RU"/>
        </w:rPr>
        <w:t xml:space="preserve"> в ході онтогенезу; характеристики, що обумовлені такими складовими: соціально обумовлені детермінанти її обмежень, рух громадянської діяльності в історичному розвитку суспільства, розвиток громадянської діяльності в ході онтогенезу, саморух, внутрішній розвиток громадянської діяльності, виділення особливого носія громадянської діяльності – суб’єкта [20].</w:t>
      </w:r>
    </w:p>
    <w:p w:rsidR="0012679A" w:rsidRPr="00FE5B05" w:rsidRDefault="0012679A" w:rsidP="0012679A">
      <w:pPr>
        <w:spacing w:line="360" w:lineRule="auto"/>
        <w:ind w:firstLine="720"/>
        <w:jc w:val="both"/>
        <w:rPr>
          <w:color w:val="000000"/>
          <w:spacing w:val="2"/>
          <w:sz w:val="28"/>
          <w:szCs w:val="20"/>
          <w:lang w:eastAsia="ru-RU"/>
        </w:rPr>
      </w:pPr>
      <w:r w:rsidRPr="00FE5B05">
        <w:rPr>
          <w:color w:val="000000"/>
          <w:w w:val="105"/>
          <w:sz w:val="28"/>
          <w:szCs w:val="20"/>
          <w:lang w:eastAsia="ru-RU"/>
        </w:rPr>
        <w:t xml:space="preserve">Поряд з </w:t>
      </w:r>
      <w:r w:rsidRPr="00FE5B05">
        <w:rPr>
          <w:color w:val="000000"/>
          <w:sz w:val="28"/>
          <w:szCs w:val="20"/>
          <w:lang w:eastAsia="ru-RU"/>
        </w:rPr>
        <w:t xml:space="preserve">інтелектуальною та емоційно-ціннісною сферою </w:t>
      </w:r>
      <w:r w:rsidRPr="00FE5B05">
        <w:rPr>
          <w:color w:val="000000"/>
          <w:w w:val="105"/>
          <w:sz w:val="28"/>
          <w:szCs w:val="20"/>
          <w:lang w:eastAsia="ru-RU"/>
        </w:rPr>
        <w:t>Л. Снігур</w:t>
      </w:r>
      <w:r w:rsidRPr="00FE5B05">
        <w:rPr>
          <w:color w:val="000000"/>
          <w:sz w:val="28"/>
          <w:szCs w:val="20"/>
          <w:lang w:eastAsia="ru-RU"/>
        </w:rPr>
        <w:t xml:space="preserve"> громадянську діяльність </w:t>
      </w:r>
      <w:r w:rsidRPr="00FE5B05">
        <w:rPr>
          <w:color w:val="000000"/>
          <w:w w:val="105"/>
          <w:sz w:val="28"/>
          <w:szCs w:val="20"/>
          <w:lang w:eastAsia="ru-RU"/>
        </w:rPr>
        <w:t>визначає як діяльнісну сферу прояву громадянської особистості, яка</w:t>
      </w:r>
      <w:r w:rsidRPr="00FE5B05">
        <w:rPr>
          <w:color w:val="000000"/>
          <w:sz w:val="28"/>
          <w:szCs w:val="20"/>
          <w:lang w:eastAsia="ru-RU"/>
        </w:rPr>
        <w:t xml:space="preserve"> складає комплекс громадянських якостей, що характеризують особистість людини як громадянина-професіонала, громадянина-патріота і громадянина-демократа</w:t>
      </w:r>
      <w:r w:rsidRPr="00FE5B05">
        <w:rPr>
          <w:color w:val="000000"/>
          <w:spacing w:val="2"/>
          <w:sz w:val="28"/>
          <w:szCs w:val="20"/>
          <w:lang w:eastAsia="ru-RU"/>
        </w:rPr>
        <w:t xml:space="preserve"> [86].</w:t>
      </w:r>
    </w:p>
    <w:p w:rsidR="00A26B30" w:rsidRPr="00FE5B05" w:rsidRDefault="0012679A" w:rsidP="00A26B30">
      <w:pPr>
        <w:spacing w:line="360" w:lineRule="auto"/>
        <w:ind w:firstLine="720"/>
        <w:jc w:val="both"/>
        <w:rPr>
          <w:color w:val="000000"/>
          <w:sz w:val="28"/>
          <w:szCs w:val="20"/>
          <w:lang w:eastAsia="ru-RU"/>
        </w:rPr>
      </w:pPr>
      <w:r w:rsidRPr="00FE5B05">
        <w:rPr>
          <w:color w:val="000000"/>
          <w:sz w:val="28"/>
          <w:szCs w:val="20"/>
          <w:lang w:eastAsia="ru-RU"/>
        </w:rPr>
        <w:t>Такі дослідники</w:t>
      </w:r>
      <w:r w:rsidR="00A26B30" w:rsidRPr="00FE5B05">
        <w:rPr>
          <w:color w:val="000000"/>
          <w:sz w:val="28"/>
          <w:szCs w:val="20"/>
          <w:lang w:eastAsia="ru-RU"/>
        </w:rPr>
        <w:t>,</w:t>
      </w:r>
      <w:r w:rsidRPr="00FE5B05">
        <w:rPr>
          <w:color w:val="000000"/>
          <w:sz w:val="28"/>
          <w:szCs w:val="20"/>
          <w:lang w:eastAsia="ru-RU"/>
        </w:rPr>
        <w:t xml:space="preserve"> як Д. Яковлєва</w:t>
      </w:r>
      <w:r w:rsidR="00A26B30" w:rsidRPr="00FE5B05">
        <w:rPr>
          <w:color w:val="000000"/>
          <w:sz w:val="28"/>
          <w:szCs w:val="20"/>
          <w:lang w:eastAsia="ru-RU"/>
        </w:rPr>
        <w:t>,</w:t>
      </w:r>
      <w:r w:rsidRPr="00FE5B05">
        <w:rPr>
          <w:color w:val="000000"/>
          <w:sz w:val="28"/>
          <w:szCs w:val="20"/>
          <w:lang w:eastAsia="ru-RU"/>
        </w:rPr>
        <w:t xml:space="preserve"> інтерпретують громадянську діяльність як самостійну якість особистості, що проявляється в усіх видах діяльності та є складовою більш широкого поняття «соціальна діяльність». Зокрема, Д. Яковлєва надає теоретичне пояснення громадянської діяльності на матеріалі організації формування цієї якості особистості у старшокласників [34]. </w:t>
      </w:r>
    </w:p>
    <w:p w:rsidR="0012679A" w:rsidRPr="00FE5B05" w:rsidRDefault="00A26B30" w:rsidP="00A26B30">
      <w:pPr>
        <w:spacing w:line="360" w:lineRule="auto"/>
        <w:ind w:firstLine="720"/>
        <w:jc w:val="both"/>
        <w:rPr>
          <w:color w:val="000000"/>
          <w:sz w:val="28"/>
          <w:szCs w:val="20"/>
          <w:lang w:eastAsia="ru-RU"/>
        </w:rPr>
      </w:pPr>
      <w:r w:rsidRPr="00FE5B05">
        <w:rPr>
          <w:snapToGrid w:val="0"/>
          <w:color w:val="000000"/>
          <w:sz w:val="28"/>
          <w:szCs w:val="28"/>
          <w:lang w:eastAsia="ru-RU"/>
        </w:rPr>
        <w:t>Відтак</w:t>
      </w:r>
      <w:r w:rsidR="0012679A" w:rsidRPr="00FE5B05">
        <w:rPr>
          <w:snapToGrid w:val="0"/>
          <w:color w:val="000000"/>
          <w:sz w:val="28"/>
          <w:szCs w:val="28"/>
          <w:lang w:eastAsia="ru-RU"/>
        </w:rPr>
        <w:t>, дослідники особистісно-орієнтованого підходу визначають</w:t>
      </w:r>
      <w:r w:rsidR="0012679A" w:rsidRPr="00FE5B05">
        <w:rPr>
          <w:snapToGrid w:val="0"/>
          <w:color w:val="000000"/>
          <w:sz w:val="28"/>
          <w:szCs w:val="20"/>
          <w:lang w:eastAsia="ru-RU"/>
        </w:rPr>
        <w:t xml:space="preserve"> громадянську діяльність</w:t>
      </w:r>
      <w:r w:rsidR="00752195">
        <w:rPr>
          <w:snapToGrid w:val="0"/>
          <w:color w:val="000000"/>
          <w:sz w:val="28"/>
          <w:szCs w:val="20"/>
          <w:lang w:eastAsia="ru-RU"/>
        </w:rPr>
        <w:t>,</w:t>
      </w:r>
      <w:r w:rsidR="0012679A" w:rsidRPr="00FE5B05">
        <w:rPr>
          <w:snapToGrid w:val="0"/>
          <w:color w:val="000000"/>
          <w:sz w:val="28"/>
          <w:szCs w:val="20"/>
          <w:lang w:eastAsia="ru-RU"/>
        </w:rPr>
        <w:t xml:space="preserve"> як якість особистості, що проявляється </w:t>
      </w:r>
      <w:r w:rsidR="00752195">
        <w:rPr>
          <w:snapToGrid w:val="0"/>
          <w:color w:val="000000"/>
          <w:sz w:val="28"/>
          <w:szCs w:val="20"/>
          <w:lang w:eastAsia="ru-RU"/>
        </w:rPr>
        <w:t>у</w:t>
      </w:r>
      <w:r w:rsidR="0012679A" w:rsidRPr="00FE5B05">
        <w:rPr>
          <w:snapToGrid w:val="0"/>
          <w:color w:val="000000"/>
          <w:sz w:val="28"/>
          <w:szCs w:val="20"/>
          <w:lang w:eastAsia="ru-RU"/>
        </w:rPr>
        <w:t xml:space="preserve"> </w:t>
      </w:r>
      <w:r w:rsidR="00752195">
        <w:rPr>
          <w:snapToGrid w:val="0"/>
          <w:color w:val="000000"/>
          <w:sz w:val="28"/>
          <w:szCs w:val="20"/>
          <w:lang w:eastAsia="ru-RU"/>
        </w:rPr>
        <w:t>в</w:t>
      </w:r>
      <w:r w:rsidR="0012679A" w:rsidRPr="00FE5B05">
        <w:rPr>
          <w:snapToGrid w:val="0"/>
          <w:color w:val="000000"/>
          <w:sz w:val="28"/>
          <w:szCs w:val="20"/>
          <w:lang w:eastAsia="ru-RU"/>
        </w:rPr>
        <w:t xml:space="preserve">сіх видах діяльності, </w:t>
      </w:r>
      <w:r w:rsidR="0012679A" w:rsidRPr="00FE5B05">
        <w:rPr>
          <w:color w:val="000000"/>
          <w:sz w:val="28"/>
          <w:szCs w:val="20"/>
          <w:lang w:eastAsia="ru-RU"/>
        </w:rPr>
        <w:t xml:space="preserve">виходячи </w:t>
      </w:r>
      <w:r w:rsidR="00752195">
        <w:rPr>
          <w:color w:val="000000"/>
          <w:sz w:val="28"/>
          <w:szCs w:val="20"/>
          <w:lang w:eastAsia="ru-RU"/>
        </w:rPr>
        <w:t>із</w:t>
      </w:r>
      <w:r w:rsidR="0012679A" w:rsidRPr="00FE5B05">
        <w:rPr>
          <w:color w:val="000000"/>
          <w:sz w:val="28"/>
          <w:szCs w:val="20"/>
          <w:lang w:eastAsia="ru-RU"/>
        </w:rPr>
        <w:t xml:space="preserve"> уявлення особистості про себе, «Я-концепції»</w:t>
      </w:r>
      <w:r w:rsidR="00752195">
        <w:rPr>
          <w:color w:val="000000"/>
          <w:sz w:val="28"/>
          <w:szCs w:val="20"/>
          <w:lang w:eastAsia="ru-RU"/>
        </w:rPr>
        <w:t xml:space="preserve"> та</w:t>
      </w:r>
      <w:r w:rsidR="0012679A" w:rsidRPr="00FE5B05">
        <w:rPr>
          <w:color w:val="000000"/>
          <w:sz w:val="28"/>
          <w:szCs w:val="20"/>
          <w:lang w:eastAsia="ru-RU"/>
        </w:rPr>
        <w:t xml:space="preserve"> самооцінки, особливостей темпераменту</w:t>
      </w:r>
      <w:r w:rsidR="00752195">
        <w:rPr>
          <w:color w:val="000000"/>
          <w:sz w:val="28"/>
          <w:szCs w:val="20"/>
          <w:lang w:eastAsia="ru-RU"/>
        </w:rPr>
        <w:t xml:space="preserve"> й</w:t>
      </w:r>
      <w:r w:rsidR="0012679A" w:rsidRPr="00FE5B05">
        <w:rPr>
          <w:color w:val="000000"/>
          <w:sz w:val="28"/>
          <w:szCs w:val="20"/>
          <w:lang w:eastAsia="ru-RU"/>
        </w:rPr>
        <w:t xml:space="preserve"> характеру, потреб</w:t>
      </w:r>
      <w:r w:rsidR="00752195">
        <w:rPr>
          <w:color w:val="000000"/>
          <w:sz w:val="28"/>
          <w:szCs w:val="20"/>
          <w:lang w:eastAsia="ru-RU"/>
        </w:rPr>
        <w:t xml:space="preserve"> та</w:t>
      </w:r>
      <w:r w:rsidR="0012679A" w:rsidRPr="00FE5B05">
        <w:rPr>
          <w:color w:val="000000"/>
          <w:sz w:val="28"/>
          <w:szCs w:val="20"/>
          <w:lang w:eastAsia="ru-RU"/>
        </w:rPr>
        <w:t xml:space="preserve"> цінностей, можливостей, бажань </w:t>
      </w:r>
      <w:r w:rsidR="00752195">
        <w:rPr>
          <w:color w:val="000000"/>
          <w:sz w:val="28"/>
          <w:szCs w:val="20"/>
          <w:lang w:eastAsia="ru-RU"/>
        </w:rPr>
        <w:t>й</w:t>
      </w:r>
      <w:r w:rsidR="0012679A" w:rsidRPr="00FE5B05">
        <w:rPr>
          <w:color w:val="000000"/>
          <w:sz w:val="28"/>
          <w:szCs w:val="20"/>
          <w:lang w:eastAsia="ru-RU"/>
        </w:rPr>
        <w:t xml:space="preserve"> інтересів. Такий підхід надає можливість більш глибоко </w:t>
      </w:r>
      <w:r w:rsidR="0012679A" w:rsidRPr="00FE5B05">
        <w:rPr>
          <w:color w:val="000000"/>
          <w:sz w:val="28"/>
          <w:szCs w:val="20"/>
          <w:lang w:eastAsia="ru-RU"/>
        </w:rPr>
        <w:lastRenderedPageBreak/>
        <w:t>дослідити причини прояву різних форм громадянської діяльності особистості та умови розвитку цієї якості.</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Аксіологічний підхід щодо визначення громадянської діяльності орієнтовано на вивченні основних цінностей особистості.</w:t>
      </w:r>
      <w:r w:rsidR="00A26B30" w:rsidRPr="00FE5B05">
        <w:rPr>
          <w:color w:val="000000"/>
          <w:sz w:val="28"/>
          <w:szCs w:val="20"/>
          <w:lang w:eastAsia="ru-RU"/>
        </w:rPr>
        <w:t xml:space="preserve"> </w:t>
      </w:r>
      <w:r w:rsidRPr="00FE5B05">
        <w:rPr>
          <w:color w:val="000000"/>
          <w:sz w:val="28"/>
          <w:szCs w:val="20"/>
          <w:lang w:eastAsia="ru-RU"/>
        </w:rPr>
        <w:t>М. </w:t>
      </w:r>
      <w:proofErr w:type="spellStart"/>
      <w:r w:rsidRPr="00FE5B05">
        <w:rPr>
          <w:color w:val="000000"/>
          <w:sz w:val="28"/>
          <w:szCs w:val="20"/>
          <w:lang w:eastAsia="ru-RU"/>
        </w:rPr>
        <w:t>Боришевський</w:t>
      </w:r>
      <w:proofErr w:type="spellEnd"/>
      <w:r w:rsidRPr="00FE5B05">
        <w:rPr>
          <w:color w:val="000000"/>
          <w:sz w:val="28"/>
          <w:szCs w:val="20"/>
          <w:lang w:eastAsia="ru-RU"/>
        </w:rPr>
        <w:t xml:space="preserve"> громадянську діяльність особистості, як і громадянську позицію </w:t>
      </w:r>
      <w:r w:rsidR="00A26B30" w:rsidRPr="00FE5B05">
        <w:rPr>
          <w:color w:val="000000"/>
          <w:sz w:val="28"/>
          <w:szCs w:val="20"/>
          <w:lang w:eastAsia="ru-RU"/>
        </w:rPr>
        <w:t>і</w:t>
      </w:r>
      <w:r w:rsidRPr="00FE5B05">
        <w:rPr>
          <w:color w:val="000000"/>
          <w:sz w:val="28"/>
          <w:szCs w:val="20"/>
          <w:lang w:eastAsia="ru-RU"/>
        </w:rPr>
        <w:t xml:space="preserve"> громадянську ідентифікацію, характеризує як вияв громадянської спрямованості, яку визначає як стійкий комплекс мотиваційних утворень, які спрямовують діяльність особистості в русло суспільно-значущої діяльності, реалізуючи громадянські, екологічні, інтелектуальні, моральні та інші цінності. Науковець вважає, що громадянська спрямованість є важливою умовою та складовою відносин особистості й держави у ракурсі проблеми громадянської свідомості, самоідентичності та самосвідомості </w:t>
      </w:r>
      <w:r w:rsidRPr="00FE5B05">
        <w:rPr>
          <w:color w:val="000000"/>
          <w:spacing w:val="2"/>
          <w:sz w:val="28"/>
          <w:szCs w:val="20"/>
          <w:lang w:eastAsia="ru-RU"/>
        </w:rPr>
        <w:t>[46].</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Л. Корінна громадянську діяльність, як і </w:t>
      </w:r>
      <w:r w:rsidRPr="00FE5B05">
        <w:rPr>
          <w:snapToGrid w:val="0"/>
          <w:color w:val="000000"/>
          <w:sz w:val="28"/>
          <w:szCs w:val="20"/>
          <w:lang w:eastAsia="ru-RU"/>
        </w:rPr>
        <w:t xml:space="preserve">громадянський обов’язок, громадянську совість, громадянську відповідальність, повагу до громадянських обов’язків і прав, громадянську свідомість, потребу в громадянських діях і вчинках, повагу до законів, почуття патріотизму, почуття інтернаціоналізму, етнічну толерантність, почуття особистої свободи, громадянську честь і гідність, політичну культуру, громадянську поведінку, </w:t>
      </w:r>
      <w:r w:rsidRPr="00FE5B05">
        <w:rPr>
          <w:color w:val="000000"/>
          <w:sz w:val="28"/>
          <w:szCs w:val="20"/>
          <w:lang w:eastAsia="ru-RU"/>
        </w:rPr>
        <w:t xml:space="preserve">включає до загальної структури громадянських цінностей, в якості важливого компонента </w:t>
      </w:r>
      <w:r w:rsidRPr="00FE5B05">
        <w:rPr>
          <w:snapToGrid w:val="0"/>
          <w:color w:val="000000"/>
          <w:sz w:val="28"/>
          <w:szCs w:val="20"/>
          <w:lang w:eastAsia="ru-RU"/>
        </w:rPr>
        <w:t>[73].</w:t>
      </w:r>
    </w:p>
    <w:p w:rsidR="0012679A" w:rsidRPr="00FE5B05" w:rsidRDefault="00657A74" w:rsidP="0012679A">
      <w:pPr>
        <w:spacing w:line="360" w:lineRule="auto"/>
        <w:ind w:firstLine="720"/>
        <w:jc w:val="both"/>
        <w:rPr>
          <w:color w:val="000000"/>
          <w:sz w:val="28"/>
          <w:szCs w:val="20"/>
          <w:lang w:eastAsia="ru-RU"/>
        </w:rPr>
      </w:pPr>
      <w:r w:rsidRPr="00FE5B05">
        <w:rPr>
          <w:color w:val="000000"/>
          <w:sz w:val="28"/>
          <w:szCs w:val="20"/>
          <w:lang w:eastAsia="ru-RU"/>
        </w:rPr>
        <w:t>Відтак</w:t>
      </w:r>
      <w:r w:rsidR="0012679A" w:rsidRPr="00FE5B05">
        <w:rPr>
          <w:color w:val="000000"/>
          <w:sz w:val="28"/>
          <w:szCs w:val="20"/>
          <w:lang w:eastAsia="ru-RU"/>
        </w:rPr>
        <w:t>, в рамках аксіологічного підходу науковці щодо визначення громадянської діяльності основн</w:t>
      </w:r>
      <w:r w:rsidR="00CD65DC">
        <w:rPr>
          <w:color w:val="000000"/>
          <w:sz w:val="28"/>
          <w:szCs w:val="20"/>
          <w:lang w:eastAsia="ru-RU"/>
        </w:rPr>
        <w:t>а</w:t>
      </w:r>
      <w:r w:rsidR="0012679A" w:rsidRPr="00FE5B05">
        <w:rPr>
          <w:color w:val="000000"/>
          <w:sz w:val="28"/>
          <w:szCs w:val="20"/>
          <w:lang w:eastAsia="ru-RU"/>
        </w:rPr>
        <w:t xml:space="preserve"> уваг</w:t>
      </w:r>
      <w:r w:rsidR="00CD65DC">
        <w:rPr>
          <w:color w:val="000000"/>
          <w:sz w:val="28"/>
          <w:szCs w:val="20"/>
          <w:lang w:eastAsia="ru-RU"/>
        </w:rPr>
        <w:t>а</w:t>
      </w:r>
      <w:r w:rsidR="0012679A" w:rsidRPr="00FE5B05">
        <w:rPr>
          <w:color w:val="000000"/>
          <w:sz w:val="28"/>
          <w:szCs w:val="20"/>
          <w:lang w:eastAsia="ru-RU"/>
        </w:rPr>
        <w:t xml:space="preserve"> приділя</w:t>
      </w:r>
      <w:r w:rsidR="00CD65DC">
        <w:rPr>
          <w:color w:val="000000"/>
          <w:sz w:val="28"/>
          <w:szCs w:val="20"/>
          <w:lang w:eastAsia="ru-RU"/>
        </w:rPr>
        <w:t>є</w:t>
      </w:r>
      <w:r w:rsidR="0012679A" w:rsidRPr="00FE5B05">
        <w:rPr>
          <w:color w:val="000000"/>
          <w:sz w:val="28"/>
          <w:szCs w:val="20"/>
          <w:lang w:eastAsia="ru-RU"/>
        </w:rPr>
        <w:t>ть</w:t>
      </w:r>
      <w:r w:rsidR="00CD65DC">
        <w:rPr>
          <w:color w:val="000000"/>
          <w:sz w:val="28"/>
          <w:szCs w:val="20"/>
          <w:lang w:eastAsia="ru-RU"/>
        </w:rPr>
        <w:t>ся</w:t>
      </w:r>
      <w:r w:rsidR="0012679A" w:rsidRPr="00FE5B05">
        <w:rPr>
          <w:color w:val="000000"/>
          <w:sz w:val="28"/>
          <w:szCs w:val="20"/>
          <w:lang w:eastAsia="ru-RU"/>
        </w:rPr>
        <w:t xml:space="preserve"> загальнолюдським, громадянським цінностям, </w:t>
      </w:r>
      <w:r w:rsidR="00CD65DC">
        <w:rPr>
          <w:color w:val="000000"/>
          <w:sz w:val="28"/>
          <w:szCs w:val="20"/>
          <w:lang w:eastAsia="ru-RU"/>
        </w:rPr>
        <w:t>котрі</w:t>
      </w:r>
      <w:r w:rsidR="0012679A" w:rsidRPr="00FE5B05">
        <w:rPr>
          <w:color w:val="000000"/>
          <w:sz w:val="28"/>
          <w:szCs w:val="20"/>
          <w:lang w:eastAsia="ru-RU"/>
        </w:rPr>
        <w:t xml:space="preserve"> значною мірою визначають громадянську діяльність. Саме від цінностей, на думку дослідників, залежить реальний стан громадянських відносин і перспективи подальшого розвитку громадянського суспільства та держави. Цей підхід надає можливість розглядати громадянські цінності як важливу складову громадянської діяльності особистості.</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Як бачимо, в межах виділених наукових підходів теоретичний аналіз на проблеми громадянської діяльності показав, що більшість фахівців визначили поняття громадянської діяльності</w:t>
      </w:r>
      <w:r w:rsidR="00CD65DC">
        <w:rPr>
          <w:color w:val="000000"/>
          <w:sz w:val="28"/>
          <w:szCs w:val="20"/>
          <w:lang w:eastAsia="ru-RU"/>
        </w:rPr>
        <w:t>,</w:t>
      </w:r>
      <w:r w:rsidRPr="00FE5B05">
        <w:rPr>
          <w:color w:val="000000"/>
          <w:sz w:val="28"/>
          <w:szCs w:val="20"/>
          <w:lang w:eastAsia="ru-RU"/>
        </w:rPr>
        <w:t xml:space="preserve"> як внутрішнє прагнення до діяльності, </w:t>
      </w:r>
      <w:r w:rsidR="00CD65DC">
        <w:rPr>
          <w:color w:val="000000"/>
          <w:sz w:val="28"/>
          <w:szCs w:val="20"/>
          <w:lang w:eastAsia="ru-RU"/>
        </w:rPr>
        <w:t xml:space="preserve">що </w:t>
      </w:r>
      <w:r w:rsidRPr="00FE5B05">
        <w:rPr>
          <w:color w:val="000000"/>
          <w:sz w:val="28"/>
          <w:szCs w:val="20"/>
          <w:lang w:eastAsia="ru-RU"/>
        </w:rPr>
        <w:t xml:space="preserve">спрямоване на здійснення суспільних функцій </w:t>
      </w:r>
      <w:r w:rsidR="00CD65DC">
        <w:rPr>
          <w:color w:val="000000"/>
          <w:sz w:val="28"/>
          <w:szCs w:val="20"/>
          <w:lang w:eastAsia="ru-RU"/>
        </w:rPr>
        <w:t>і</w:t>
      </w:r>
      <w:r w:rsidRPr="00FE5B05">
        <w:rPr>
          <w:color w:val="000000"/>
          <w:sz w:val="28"/>
          <w:szCs w:val="20"/>
          <w:lang w:eastAsia="ru-RU"/>
        </w:rPr>
        <w:t xml:space="preserve">з метою зміцнення існуючого </w:t>
      </w:r>
      <w:r w:rsidR="00CD65DC">
        <w:rPr>
          <w:color w:val="000000"/>
          <w:sz w:val="28"/>
          <w:szCs w:val="20"/>
          <w:lang w:eastAsia="ru-RU"/>
        </w:rPr>
        <w:t>у</w:t>
      </w:r>
      <w:r w:rsidRPr="00FE5B05">
        <w:rPr>
          <w:color w:val="000000"/>
          <w:sz w:val="28"/>
          <w:szCs w:val="20"/>
          <w:lang w:eastAsia="ru-RU"/>
        </w:rPr>
        <w:t xml:space="preserve"> соціумі суспільно-політичного порядку, </w:t>
      </w:r>
      <w:r w:rsidR="00CD65DC">
        <w:rPr>
          <w:color w:val="000000"/>
          <w:sz w:val="28"/>
          <w:szCs w:val="20"/>
          <w:lang w:eastAsia="ru-RU"/>
        </w:rPr>
        <w:t>й</w:t>
      </w:r>
      <w:r w:rsidRPr="00FE5B05">
        <w:rPr>
          <w:color w:val="000000"/>
          <w:sz w:val="28"/>
          <w:szCs w:val="20"/>
          <w:lang w:eastAsia="ru-RU"/>
        </w:rPr>
        <w:t xml:space="preserve"> тільки деякі виділили громадянську </w:t>
      </w:r>
      <w:r w:rsidRPr="00FE5B05">
        <w:rPr>
          <w:color w:val="000000"/>
          <w:sz w:val="28"/>
          <w:szCs w:val="20"/>
          <w:lang w:eastAsia="ru-RU"/>
        </w:rPr>
        <w:lastRenderedPageBreak/>
        <w:t>діяльність</w:t>
      </w:r>
      <w:r w:rsidR="00CD65DC">
        <w:rPr>
          <w:color w:val="000000"/>
          <w:sz w:val="28"/>
          <w:szCs w:val="20"/>
          <w:lang w:eastAsia="ru-RU"/>
        </w:rPr>
        <w:t>,</w:t>
      </w:r>
      <w:r w:rsidRPr="00FE5B05">
        <w:rPr>
          <w:color w:val="000000"/>
          <w:sz w:val="28"/>
          <w:szCs w:val="20"/>
          <w:lang w:eastAsia="ru-RU"/>
        </w:rPr>
        <w:t xml:space="preserve"> як самостійну якість особистості.</w:t>
      </w:r>
      <w:r w:rsidR="00657A74" w:rsidRPr="00FE5B05">
        <w:rPr>
          <w:color w:val="000000"/>
          <w:sz w:val="28"/>
          <w:szCs w:val="20"/>
          <w:lang w:eastAsia="ru-RU"/>
        </w:rPr>
        <w:t xml:space="preserve"> </w:t>
      </w:r>
      <w:r w:rsidRPr="00FE5B05">
        <w:rPr>
          <w:color w:val="000000"/>
          <w:sz w:val="28"/>
          <w:szCs w:val="20"/>
          <w:lang w:eastAsia="ru-RU"/>
        </w:rPr>
        <w:t xml:space="preserve">Важливо зазначити, що незважаючи на те, що громадянська діяльність достатньо обговорюється, загальноприйнятого її визначення нема. </w:t>
      </w:r>
      <w:r w:rsidR="00CD65DC">
        <w:rPr>
          <w:color w:val="000000"/>
          <w:sz w:val="28"/>
          <w:szCs w:val="20"/>
          <w:lang w:eastAsia="ru-RU"/>
        </w:rPr>
        <w:t>Тож</w:t>
      </w:r>
      <w:r w:rsidRPr="00FE5B05">
        <w:rPr>
          <w:color w:val="000000"/>
          <w:sz w:val="28"/>
          <w:szCs w:val="20"/>
          <w:lang w:eastAsia="ru-RU"/>
        </w:rPr>
        <w:t xml:space="preserve"> на основі аналізу основних напрямків досліджень </w:t>
      </w:r>
      <w:r w:rsidR="00CD65DC">
        <w:rPr>
          <w:color w:val="000000"/>
          <w:sz w:val="28"/>
          <w:szCs w:val="20"/>
          <w:lang w:eastAsia="ru-RU"/>
        </w:rPr>
        <w:t>стосовно</w:t>
      </w:r>
      <w:r w:rsidRPr="00FE5B05">
        <w:rPr>
          <w:color w:val="000000"/>
          <w:sz w:val="28"/>
          <w:szCs w:val="20"/>
          <w:lang w:eastAsia="ru-RU"/>
        </w:rPr>
        <w:t xml:space="preserve"> розуміння сутності громадянської діяльності нам надається можливість визначити поняття «громадянська діяльність» і зробити кілька теоретичних узагальнень для осмислення досліджуваної проблеми.</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По-перше, на нашу думку, </w:t>
      </w:r>
      <w:r w:rsidRPr="00FE5B05">
        <w:rPr>
          <w:i/>
          <w:color w:val="000000"/>
          <w:sz w:val="28"/>
          <w:szCs w:val="20"/>
          <w:lang w:eastAsia="ru-RU"/>
        </w:rPr>
        <w:t>громадянська діяльність</w:t>
      </w:r>
      <w:r w:rsidRPr="00FE5B05">
        <w:rPr>
          <w:color w:val="000000"/>
          <w:sz w:val="28"/>
          <w:szCs w:val="20"/>
          <w:lang w:eastAsia="ru-RU"/>
        </w:rPr>
        <w:t xml:space="preserve"> – це якість особистості, </w:t>
      </w:r>
      <w:r w:rsidR="00CD65DC">
        <w:rPr>
          <w:color w:val="000000"/>
          <w:sz w:val="28"/>
          <w:szCs w:val="20"/>
          <w:lang w:eastAsia="ru-RU"/>
        </w:rPr>
        <w:t>котра</w:t>
      </w:r>
      <w:r w:rsidRPr="00FE5B05">
        <w:rPr>
          <w:color w:val="000000"/>
          <w:sz w:val="28"/>
          <w:szCs w:val="20"/>
          <w:lang w:eastAsia="ru-RU"/>
        </w:rPr>
        <w:t xml:space="preserve"> складається </w:t>
      </w:r>
      <w:r w:rsidR="00CD65DC">
        <w:rPr>
          <w:color w:val="000000"/>
          <w:sz w:val="28"/>
          <w:szCs w:val="20"/>
          <w:lang w:eastAsia="ru-RU"/>
        </w:rPr>
        <w:t>й</w:t>
      </w:r>
      <w:r w:rsidRPr="00FE5B05">
        <w:rPr>
          <w:color w:val="000000"/>
          <w:sz w:val="28"/>
          <w:szCs w:val="20"/>
          <w:lang w:eastAsia="ru-RU"/>
        </w:rPr>
        <w:t xml:space="preserve"> розвивається на </w:t>
      </w:r>
      <w:r w:rsidR="00CD65DC">
        <w:rPr>
          <w:color w:val="000000"/>
          <w:sz w:val="28"/>
          <w:szCs w:val="20"/>
          <w:lang w:eastAsia="ru-RU"/>
        </w:rPr>
        <w:t>базі</w:t>
      </w:r>
      <w:r w:rsidRPr="00FE5B05">
        <w:rPr>
          <w:color w:val="000000"/>
          <w:sz w:val="28"/>
          <w:szCs w:val="20"/>
          <w:lang w:eastAsia="ru-RU"/>
        </w:rPr>
        <w:t xml:space="preserve"> власних внутрішніх особистісних характеристик, враховуючи норми</w:t>
      </w:r>
      <w:r w:rsidR="00CD65DC">
        <w:rPr>
          <w:color w:val="000000"/>
          <w:sz w:val="28"/>
          <w:szCs w:val="20"/>
          <w:lang w:eastAsia="ru-RU"/>
        </w:rPr>
        <w:t xml:space="preserve"> й</w:t>
      </w:r>
      <w:r w:rsidRPr="00FE5B05">
        <w:rPr>
          <w:color w:val="000000"/>
          <w:sz w:val="28"/>
          <w:szCs w:val="20"/>
          <w:lang w:eastAsia="ru-RU"/>
        </w:rPr>
        <w:t xml:space="preserve"> вимоги суспільства </w:t>
      </w:r>
      <w:r w:rsidR="00CD65DC">
        <w:rPr>
          <w:color w:val="000000"/>
          <w:sz w:val="28"/>
          <w:szCs w:val="20"/>
          <w:lang w:eastAsia="ru-RU"/>
        </w:rPr>
        <w:t>і</w:t>
      </w:r>
      <w:r w:rsidRPr="00FE5B05">
        <w:rPr>
          <w:color w:val="000000"/>
          <w:sz w:val="28"/>
          <w:szCs w:val="20"/>
          <w:lang w:eastAsia="ru-RU"/>
        </w:rPr>
        <w:t xml:space="preserve"> держави, спрямовує людину на ефективне здійснення громадянської діяльності.</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По-друге, в рамках кожного з вищезазначених підходів щодо визначення громадянської діяльності робиться акцент на те, що громадянська діяльність обумовлена чинниками особистісного, соціального, історичного характеру, враховуючи ритм соціального життя певного, конкретного суспільства, – що набуває важливого значення як у розумінні реальних її проявів, можливостей та особливостей розвитку, так і у формуванні дослідницьких позицій.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По-третє, дослідження нашої проблеми доцільно виконувати в рамках діяльнісного та особистісного підходів для зосередження уваги на ролі певних особистісних характеристик старшокласників, – важливих рушійних сил для ефективного здійснення громадянської діяльності.</w:t>
      </w:r>
    </w:p>
    <w:p w:rsidR="00171CCB" w:rsidRPr="00FE5B05" w:rsidRDefault="00171CCB" w:rsidP="00171CCB">
      <w:pPr>
        <w:spacing w:line="360" w:lineRule="auto"/>
        <w:contextualSpacing/>
        <w:jc w:val="center"/>
        <w:rPr>
          <w:rFonts w:eastAsia="Calibri"/>
          <w:b/>
          <w:color w:val="000000" w:themeColor="text1"/>
          <w:sz w:val="28"/>
          <w:szCs w:val="28"/>
        </w:rPr>
      </w:pPr>
    </w:p>
    <w:p w:rsidR="00171CCB" w:rsidRPr="00FE5B05" w:rsidRDefault="00171CCB" w:rsidP="00171CCB">
      <w:pPr>
        <w:spacing w:line="360" w:lineRule="auto"/>
        <w:contextualSpacing/>
        <w:jc w:val="center"/>
        <w:rPr>
          <w:rFonts w:eastAsia="Calibri"/>
          <w:b/>
          <w:color w:val="000000" w:themeColor="text1"/>
          <w:sz w:val="28"/>
          <w:szCs w:val="28"/>
        </w:rPr>
      </w:pPr>
    </w:p>
    <w:p w:rsidR="00171CCB" w:rsidRPr="00FE5B05" w:rsidRDefault="00171CCB" w:rsidP="00171CCB">
      <w:pPr>
        <w:spacing w:line="360" w:lineRule="auto"/>
        <w:contextualSpacing/>
        <w:jc w:val="center"/>
        <w:rPr>
          <w:rFonts w:eastAsia="Calibri"/>
          <w:b/>
          <w:color w:val="000000" w:themeColor="text1"/>
          <w:sz w:val="28"/>
          <w:szCs w:val="28"/>
        </w:rPr>
      </w:pPr>
      <w:r w:rsidRPr="00FE5B05">
        <w:rPr>
          <w:rFonts w:eastAsia="Calibri"/>
          <w:b/>
          <w:color w:val="000000" w:themeColor="text1"/>
          <w:sz w:val="28"/>
          <w:szCs w:val="28"/>
        </w:rPr>
        <w:t>1.2. Зміст та структура громадянської діяльності молоді</w:t>
      </w:r>
    </w:p>
    <w:p w:rsidR="0012679A" w:rsidRPr="00FE5B05" w:rsidRDefault="00657A74" w:rsidP="00657A74">
      <w:pPr>
        <w:spacing w:line="360" w:lineRule="auto"/>
        <w:ind w:firstLine="720"/>
        <w:jc w:val="both"/>
        <w:rPr>
          <w:color w:val="000000"/>
          <w:sz w:val="28"/>
          <w:szCs w:val="20"/>
          <w:lang w:eastAsia="ru-RU"/>
        </w:rPr>
      </w:pPr>
      <w:r w:rsidRPr="00FE5B05">
        <w:rPr>
          <w:color w:val="000000"/>
          <w:sz w:val="28"/>
          <w:szCs w:val="20"/>
          <w:lang w:eastAsia="ru-RU"/>
        </w:rPr>
        <w:t xml:space="preserve">Визначення </w:t>
      </w:r>
      <w:r w:rsidR="0012679A" w:rsidRPr="00FE5B05">
        <w:rPr>
          <w:color w:val="000000"/>
          <w:sz w:val="28"/>
          <w:szCs w:val="20"/>
          <w:lang w:eastAsia="ru-RU"/>
        </w:rPr>
        <w:t>громадянської діяльності старшокласників вимагає, на нашу думку, детального розгляду таких питань: основні підходи до вивчення сутності та складових громадянської діяльності старшокласників;</w:t>
      </w:r>
      <w:r w:rsidRPr="00FE5B05">
        <w:rPr>
          <w:color w:val="000000"/>
          <w:sz w:val="28"/>
          <w:szCs w:val="20"/>
          <w:lang w:eastAsia="ru-RU"/>
        </w:rPr>
        <w:t xml:space="preserve"> </w:t>
      </w:r>
      <w:r w:rsidR="0012679A" w:rsidRPr="00FE5B05">
        <w:rPr>
          <w:color w:val="000000"/>
          <w:sz w:val="28"/>
          <w:szCs w:val="20"/>
          <w:lang w:eastAsia="ru-RU"/>
        </w:rPr>
        <w:t xml:space="preserve">сутність та основні компоненти громадянської діяльності старшокласників.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Аналіз наукової літератури надав можливість виявити різні підходи до вивчення проблеми громадянської діяльності старшокласників. Серед загалу було виділено діяльнісний та особистісний підходи.</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lastRenderedPageBreak/>
        <w:t xml:space="preserve">У </w:t>
      </w:r>
      <w:r w:rsidRPr="00FE5B05">
        <w:rPr>
          <w:i/>
          <w:color w:val="000000"/>
          <w:sz w:val="28"/>
          <w:szCs w:val="20"/>
          <w:lang w:eastAsia="ru-RU"/>
        </w:rPr>
        <w:t>діяльнісному підході</w:t>
      </w:r>
      <w:r w:rsidRPr="00FE5B05">
        <w:rPr>
          <w:color w:val="000000"/>
          <w:sz w:val="28"/>
          <w:szCs w:val="20"/>
          <w:lang w:eastAsia="ru-RU"/>
        </w:rPr>
        <w:t xml:space="preserve"> такі фахівці, як А. Рогоза, Ю. </w:t>
      </w:r>
      <w:proofErr w:type="spellStart"/>
      <w:r w:rsidRPr="00FE5B05">
        <w:rPr>
          <w:color w:val="000000"/>
          <w:sz w:val="28"/>
          <w:szCs w:val="20"/>
          <w:lang w:eastAsia="ru-RU"/>
        </w:rPr>
        <w:t>Туранов</w:t>
      </w:r>
      <w:proofErr w:type="spellEnd"/>
      <w:r w:rsidRPr="00FE5B05">
        <w:rPr>
          <w:color w:val="000000"/>
          <w:sz w:val="28"/>
          <w:szCs w:val="20"/>
          <w:lang w:eastAsia="ru-RU"/>
        </w:rPr>
        <w:t xml:space="preserve">, громадянську діяльність старшокласників трактують як вияв громадянської діяльності особистості. В рамках </w:t>
      </w:r>
      <w:r w:rsidRPr="00FE5B05">
        <w:rPr>
          <w:i/>
          <w:color w:val="000000"/>
          <w:sz w:val="28"/>
          <w:szCs w:val="20"/>
          <w:lang w:eastAsia="ru-RU"/>
        </w:rPr>
        <w:t>особистісного підходу</w:t>
      </w:r>
      <w:r w:rsidRPr="00FE5B05">
        <w:rPr>
          <w:color w:val="000000"/>
          <w:sz w:val="28"/>
          <w:szCs w:val="20"/>
          <w:lang w:eastAsia="ru-RU"/>
        </w:rPr>
        <w:t xml:space="preserve"> О. </w:t>
      </w:r>
      <w:proofErr w:type="spellStart"/>
      <w:r w:rsidRPr="00FE5B05">
        <w:rPr>
          <w:color w:val="000000"/>
          <w:sz w:val="28"/>
          <w:szCs w:val="20"/>
          <w:lang w:eastAsia="ru-RU"/>
        </w:rPr>
        <w:t>Баранков</w:t>
      </w:r>
      <w:proofErr w:type="spellEnd"/>
      <w:r w:rsidRPr="00FE5B05">
        <w:rPr>
          <w:color w:val="000000"/>
          <w:sz w:val="28"/>
          <w:szCs w:val="20"/>
          <w:lang w:eastAsia="ru-RU"/>
        </w:rPr>
        <w:t>, І. Григор’єв, Л.</w:t>
      </w:r>
      <w:r w:rsidR="00657A74" w:rsidRPr="00FE5B05">
        <w:rPr>
          <w:color w:val="000000"/>
          <w:sz w:val="28"/>
          <w:szCs w:val="20"/>
          <w:lang w:eastAsia="ru-RU"/>
        </w:rPr>
        <w:t xml:space="preserve"> </w:t>
      </w:r>
      <w:r w:rsidRPr="00FE5B05">
        <w:rPr>
          <w:color w:val="000000"/>
          <w:sz w:val="28"/>
          <w:szCs w:val="20"/>
          <w:lang w:eastAsia="ru-RU"/>
        </w:rPr>
        <w:t>Семенюк визначають громадянську діяльність старшокласників як особливу характеристику, якість особистості, яка проявляється в процесах самооцінки, саморефлексії, свідомих громадянських переконаннях і свідомій, цілеспрямованій ініціативній діяльності в сфері реалізації суспільних потреб, громадянського обов’язку.</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Так, А. Рогоза і Ю. </w:t>
      </w:r>
      <w:proofErr w:type="spellStart"/>
      <w:r w:rsidRPr="00FE5B05">
        <w:rPr>
          <w:color w:val="000000"/>
          <w:sz w:val="28"/>
          <w:szCs w:val="20"/>
          <w:lang w:eastAsia="ru-RU"/>
        </w:rPr>
        <w:t>Туранов</w:t>
      </w:r>
      <w:proofErr w:type="spellEnd"/>
      <w:r w:rsidRPr="00FE5B05">
        <w:rPr>
          <w:color w:val="000000"/>
          <w:sz w:val="28"/>
          <w:szCs w:val="20"/>
          <w:lang w:eastAsia="ru-RU"/>
        </w:rPr>
        <w:t xml:space="preserve"> ототожнюють громадянську діяльність старшокласників з громадянсько-суспільною активністю, яку визначають як вияв громадянської діяльності, як цілісний спосіб життєдіяльності особистості. В якості структурних компонентів громадянської діяльності старшокласників А. Рогоза виділяє діяльнісний і ціннісний компоненти громадянсько-суспільної діяльності старшокласників. До діяльнісного компонента він відносить: міру використання можливостей юнака в діяльності, свідоме ставлення до неї, безкорисливість під час виконання діяльності, об’єм затрат вільного часу на неї, елементи змагання, </w:t>
      </w:r>
      <w:proofErr w:type="spellStart"/>
      <w:r w:rsidR="00657A74" w:rsidRPr="00FE5B05">
        <w:rPr>
          <w:color w:val="000000"/>
          <w:sz w:val="28"/>
          <w:szCs w:val="20"/>
          <w:lang w:eastAsia="ru-RU"/>
        </w:rPr>
        <w:t>над</w:t>
      </w:r>
      <w:r w:rsidRPr="00FE5B05">
        <w:rPr>
          <w:color w:val="000000"/>
          <w:sz w:val="28"/>
          <w:szCs w:val="20"/>
          <w:lang w:eastAsia="ru-RU"/>
        </w:rPr>
        <w:t>нормованість</w:t>
      </w:r>
      <w:proofErr w:type="spellEnd"/>
      <w:r w:rsidRPr="00FE5B05">
        <w:rPr>
          <w:color w:val="000000"/>
          <w:sz w:val="28"/>
          <w:szCs w:val="20"/>
          <w:lang w:eastAsia="ru-RU"/>
        </w:rPr>
        <w:t xml:space="preserve">, ініціативність у діяльності. На думку </w:t>
      </w:r>
      <w:r w:rsidR="00657A74" w:rsidRPr="00FE5B05">
        <w:rPr>
          <w:color w:val="000000"/>
          <w:sz w:val="28"/>
          <w:szCs w:val="20"/>
          <w:lang w:eastAsia="ru-RU"/>
        </w:rPr>
        <w:t>вченого</w:t>
      </w:r>
      <w:r w:rsidRPr="00FE5B05">
        <w:rPr>
          <w:color w:val="000000"/>
          <w:sz w:val="28"/>
          <w:szCs w:val="20"/>
          <w:lang w:eastAsia="ru-RU"/>
        </w:rPr>
        <w:t>, показниками ціннісного компонента є ціннісні орієнтації в основних видах ді</w:t>
      </w:r>
      <w:r w:rsidR="00657A74" w:rsidRPr="00FE5B05">
        <w:rPr>
          <w:color w:val="000000"/>
          <w:sz w:val="28"/>
          <w:szCs w:val="20"/>
          <w:lang w:eastAsia="ru-RU"/>
        </w:rPr>
        <w:t>я</w:t>
      </w:r>
      <w:r w:rsidRPr="00FE5B05">
        <w:rPr>
          <w:color w:val="000000"/>
          <w:sz w:val="28"/>
          <w:szCs w:val="20"/>
          <w:lang w:eastAsia="ru-RU"/>
        </w:rPr>
        <w:t>льності, які фіксуються через домінуючі мотиви, цілі, соціальні завдання, зміст і форми діяльності, міра задоволення самою діяльністю [44].</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До складових громадянсько-суспільної діяльності старшокласників </w:t>
      </w:r>
      <w:proofErr w:type="spellStart"/>
      <w:r w:rsidRPr="00FE5B05">
        <w:rPr>
          <w:color w:val="000000"/>
          <w:sz w:val="28"/>
          <w:szCs w:val="20"/>
          <w:lang w:eastAsia="ru-RU"/>
        </w:rPr>
        <w:t>Ю. Тура</w:t>
      </w:r>
      <w:proofErr w:type="spellEnd"/>
      <w:r w:rsidRPr="00FE5B05">
        <w:rPr>
          <w:color w:val="000000"/>
          <w:sz w:val="28"/>
          <w:szCs w:val="20"/>
          <w:lang w:eastAsia="ru-RU"/>
        </w:rPr>
        <w:t xml:space="preserve">нов відносить такі компоненти: діяльне відношення до суспільно-політичного життя, діяльне відношення до праці, діяльне відношення до колективу і до себе. На думку </w:t>
      </w:r>
      <w:r w:rsidR="00657A74" w:rsidRPr="00FE5B05">
        <w:rPr>
          <w:color w:val="000000"/>
          <w:sz w:val="28"/>
          <w:szCs w:val="20"/>
          <w:lang w:eastAsia="ru-RU"/>
        </w:rPr>
        <w:t>вченого</w:t>
      </w:r>
      <w:r w:rsidRPr="00FE5B05">
        <w:rPr>
          <w:color w:val="000000"/>
          <w:sz w:val="28"/>
          <w:szCs w:val="20"/>
          <w:lang w:eastAsia="ru-RU"/>
        </w:rPr>
        <w:t xml:space="preserve">, перший компонент містить такі  показники: участь у суспільно-політичному житті, трудових об’єднаннях, самоврядуванні (систематична участь у суспільно-політичному житті, прояв ініціативи, творчості; участь, без ініціативи; неучасть у суспільно-політичному житті); участь у змаганнях (участь у змаганнях, прояв ініціативи; участь у змаганнях, виконання обов’язку; формальна участь у змаганнях); дотримання моральних норм суспільства (несхвалення порушень моральних норм суспільства; дотримання моральних норм суспільства; порушення моральних </w:t>
      </w:r>
      <w:r w:rsidRPr="00FE5B05">
        <w:rPr>
          <w:color w:val="000000"/>
          <w:sz w:val="28"/>
          <w:szCs w:val="20"/>
          <w:lang w:eastAsia="ru-RU"/>
        </w:rPr>
        <w:lastRenderedPageBreak/>
        <w:t>норм). Компонент діяльного ставлення до праці включає: виконання виробничих норм (перевиконує планові завдання, виконує і не виконує); раціоналізаторська діяльність (зацікавленість раціоналізаторською діяльністю; виконання доручень, пов’язаних з такою діяльністю; неучасть). Показниками компонента діяльного відношення до колективу і до себе, є: підпорядкування особистих інтересів суспільним (постійне підпорядкування особистих інтересів суспільним; підпорядкування інтересів на вимогу керівника; керування тільки особистими інтересами); дисциплінованість (нетерпимість до порушників; виконання дисциплінарних вимог; порушення таких вимог) [38</w:t>
      </w:r>
      <w:r w:rsidR="009421A7">
        <w:rPr>
          <w:color w:val="000000"/>
          <w:sz w:val="28"/>
          <w:szCs w:val="20"/>
          <w:lang w:eastAsia="ru-RU"/>
        </w:rPr>
        <w:t>; 14 а</w:t>
      </w:r>
      <w:r w:rsidRPr="00FE5B05">
        <w:rPr>
          <w:color w:val="000000"/>
          <w:sz w:val="28"/>
          <w:szCs w:val="20"/>
          <w:lang w:eastAsia="ru-RU"/>
        </w:rPr>
        <w:t>].</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За визначенням О. </w:t>
      </w:r>
      <w:proofErr w:type="spellStart"/>
      <w:r w:rsidRPr="00FE5B05">
        <w:rPr>
          <w:color w:val="000000"/>
          <w:sz w:val="28"/>
          <w:szCs w:val="20"/>
          <w:lang w:eastAsia="ru-RU"/>
        </w:rPr>
        <w:t>Баранкова</w:t>
      </w:r>
      <w:proofErr w:type="spellEnd"/>
      <w:r w:rsidRPr="00FE5B05">
        <w:rPr>
          <w:color w:val="000000"/>
          <w:sz w:val="28"/>
          <w:szCs w:val="20"/>
          <w:lang w:eastAsia="ru-RU"/>
        </w:rPr>
        <w:t>, громадянська діяльність старшокласників – інтегральна якість особистості, що проявляється в свідомих громадянських переконаннях і свідомій,</w:t>
      </w:r>
      <w:r w:rsidR="00AB2F70">
        <w:rPr>
          <w:color w:val="000000"/>
          <w:sz w:val="28"/>
          <w:szCs w:val="20"/>
          <w:lang w:eastAsia="ru-RU"/>
        </w:rPr>
        <w:t xml:space="preserve"> </w:t>
      </w:r>
      <w:r w:rsidRPr="00FE5B05">
        <w:rPr>
          <w:color w:val="000000"/>
          <w:sz w:val="28"/>
          <w:szCs w:val="20"/>
          <w:lang w:eastAsia="ru-RU"/>
        </w:rPr>
        <w:t>ініціативній діяльності на благо народу. Він вважає, що розвиток громадянської діяльності старшокласників передбачає взаємозв’язок пізнавально-переконливого (усвідомлення себе громадянином своєї країни, громадянська самосвідомість), емоційного (почуття, емоції) і поведінкового (прояв названої якості в діяльності)</w:t>
      </w:r>
      <w:r w:rsidR="00657A74" w:rsidRPr="00FE5B05">
        <w:rPr>
          <w:color w:val="000000"/>
          <w:sz w:val="28"/>
          <w:szCs w:val="20"/>
          <w:lang w:eastAsia="ru-RU"/>
        </w:rPr>
        <w:t xml:space="preserve"> компонентів</w:t>
      </w:r>
      <w:r w:rsidRPr="00FE5B05">
        <w:rPr>
          <w:color w:val="000000"/>
          <w:sz w:val="28"/>
          <w:szCs w:val="20"/>
          <w:lang w:eastAsia="ru-RU"/>
        </w:rPr>
        <w:t xml:space="preserve"> [24].</w:t>
      </w:r>
    </w:p>
    <w:p w:rsidR="00FE5B05" w:rsidRPr="00FE5B05" w:rsidRDefault="0012679A" w:rsidP="00FE5B05">
      <w:pPr>
        <w:spacing w:line="360" w:lineRule="auto"/>
        <w:ind w:firstLine="720"/>
        <w:jc w:val="both"/>
        <w:rPr>
          <w:color w:val="000000"/>
          <w:sz w:val="28"/>
          <w:szCs w:val="20"/>
          <w:lang w:eastAsia="ru-RU"/>
        </w:rPr>
      </w:pPr>
      <w:r w:rsidRPr="00FE5B05">
        <w:rPr>
          <w:color w:val="000000"/>
          <w:sz w:val="28"/>
          <w:szCs w:val="20"/>
          <w:lang w:eastAsia="ru-RU"/>
        </w:rPr>
        <w:t xml:space="preserve">І. Григор’єв, працюючи над проблемою формування громадянської діяльності молоді в процесі волонтерської діяльності, виділяє громадянську діяльність юнаків як особливу характеристику особистості, яка демонструє </w:t>
      </w:r>
      <w:proofErr w:type="spellStart"/>
      <w:r w:rsidRPr="00FE5B05">
        <w:rPr>
          <w:color w:val="000000"/>
          <w:sz w:val="28"/>
          <w:szCs w:val="20"/>
          <w:lang w:eastAsia="ru-RU"/>
        </w:rPr>
        <w:t>включеність</w:t>
      </w:r>
      <w:proofErr w:type="spellEnd"/>
      <w:r w:rsidRPr="00FE5B05">
        <w:rPr>
          <w:color w:val="000000"/>
          <w:sz w:val="28"/>
          <w:szCs w:val="20"/>
          <w:lang w:eastAsia="ru-RU"/>
        </w:rPr>
        <w:t xml:space="preserve"> людини в процеси самооцінки, саморефлексії у сфері реалізації суспільних потреб, громадянського обов’язку, як відношення людини до інших, держави, як готовність  змінити себе, а  також  впливати на події у суспільстві. Він виділяє такі компоненти громадянської діяльності: аксіологічний (потреби та мотиви в усвідомленні, прийнятті громадянських цінностей, цивільні якості особистості); діяльнісно-творчий (творча, пошуково-дослідницька та суспільно-корисна діяльність, активна пізнавальна діяльність правової та історико-краєзнавчої спрямованості); когнітивний (осмислення і систематизація знань щодо історичної та культурної спадщині країни, прагнення особистості до формування громадянського суспільства та правової держави, активна участь у вирішенні актуальних для суспільства проблем, вироблення умінь і навичок </w:t>
      </w:r>
      <w:r w:rsidRPr="00FE5B05">
        <w:rPr>
          <w:color w:val="000000"/>
          <w:sz w:val="28"/>
          <w:szCs w:val="20"/>
          <w:lang w:eastAsia="ru-RU"/>
        </w:rPr>
        <w:lastRenderedPageBreak/>
        <w:t>пошуку, аналізу історичної інформації, оволодіння способами інтелектуальної та пізнавальної діяльності, вміння аргументувати свою позицію) [78].</w:t>
      </w:r>
    </w:p>
    <w:p w:rsidR="0012679A" w:rsidRPr="00FE5B05" w:rsidRDefault="0012679A" w:rsidP="00FE5B05">
      <w:pPr>
        <w:spacing w:line="360" w:lineRule="auto"/>
        <w:ind w:firstLine="720"/>
        <w:jc w:val="both"/>
        <w:rPr>
          <w:color w:val="000000"/>
          <w:sz w:val="28"/>
          <w:szCs w:val="20"/>
          <w:lang w:eastAsia="ru-RU"/>
        </w:rPr>
      </w:pPr>
      <w:r w:rsidRPr="00FE5B05">
        <w:rPr>
          <w:color w:val="000000"/>
          <w:sz w:val="28"/>
          <w:szCs w:val="20"/>
          <w:lang w:eastAsia="ru-RU"/>
        </w:rPr>
        <w:t xml:space="preserve">Зазначимо, що </w:t>
      </w:r>
      <w:r w:rsidRPr="00FE5B05">
        <w:rPr>
          <w:i/>
          <w:color w:val="000000"/>
          <w:sz w:val="28"/>
          <w:szCs w:val="20"/>
          <w:lang w:eastAsia="ru-RU"/>
        </w:rPr>
        <w:t>громадянська діяльність старшокласників</w:t>
      </w:r>
      <w:r w:rsidRPr="00FE5B05">
        <w:rPr>
          <w:color w:val="000000"/>
          <w:sz w:val="28"/>
          <w:szCs w:val="20"/>
          <w:lang w:eastAsia="ru-RU"/>
        </w:rPr>
        <w:t xml:space="preserve"> – це якість особистості, </w:t>
      </w:r>
      <w:r w:rsidR="00CD65DC">
        <w:rPr>
          <w:color w:val="000000"/>
          <w:sz w:val="28"/>
          <w:szCs w:val="20"/>
          <w:lang w:eastAsia="ru-RU"/>
        </w:rPr>
        <w:t>яка</w:t>
      </w:r>
      <w:r w:rsidRPr="00FE5B05">
        <w:rPr>
          <w:color w:val="000000"/>
          <w:sz w:val="28"/>
          <w:szCs w:val="20"/>
          <w:lang w:eastAsia="ru-RU"/>
        </w:rPr>
        <w:t xml:space="preserve"> містить сукупність знань, </w:t>
      </w:r>
      <w:r w:rsidR="00CD65DC">
        <w:rPr>
          <w:color w:val="000000"/>
          <w:sz w:val="28"/>
          <w:szCs w:val="20"/>
          <w:lang w:eastAsia="ru-RU"/>
        </w:rPr>
        <w:t>в</w:t>
      </w:r>
      <w:r w:rsidRPr="00FE5B05">
        <w:rPr>
          <w:color w:val="000000"/>
          <w:sz w:val="28"/>
          <w:szCs w:val="20"/>
          <w:lang w:eastAsia="ru-RU"/>
        </w:rPr>
        <w:t>мінь, навичок</w:t>
      </w:r>
      <w:r w:rsidR="00CD65DC">
        <w:rPr>
          <w:color w:val="000000"/>
          <w:sz w:val="28"/>
          <w:szCs w:val="20"/>
          <w:lang w:eastAsia="ru-RU"/>
        </w:rPr>
        <w:t xml:space="preserve"> та</w:t>
      </w:r>
      <w:r w:rsidRPr="00FE5B05">
        <w:rPr>
          <w:color w:val="000000"/>
          <w:sz w:val="28"/>
          <w:szCs w:val="20"/>
          <w:lang w:eastAsia="ru-RU"/>
        </w:rPr>
        <w:t xml:space="preserve"> схильностей, вольових зусиль, мотивів</w:t>
      </w:r>
      <w:r w:rsidR="00CD65DC">
        <w:rPr>
          <w:color w:val="000000"/>
          <w:sz w:val="28"/>
          <w:szCs w:val="20"/>
          <w:lang w:eastAsia="ru-RU"/>
        </w:rPr>
        <w:t xml:space="preserve"> і</w:t>
      </w:r>
      <w:r w:rsidRPr="00FE5B05">
        <w:rPr>
          <w:color w:val="000000"/>
          <w:sz w:val="28"/>
          <w:szCs w:val="20"/>
          <w:lang w:eastAsia="ru-RU"/>
        </w:rPr>
        <w:t xml:space="preserve"> почуттів, </w:t>
      </w:r>
      <w:r w:rsidR="00CD65DC">
        <w:rPr>
          <w:color w:val="000000"/>
          <w:sz w:val="28"/>
          <w:szCs w:val="20"/>
          <w:lang w:eastAsia="ru-RU"/>
        </w:rPr>
        <w:t xml:space="preserve">що </w:t>
      </w:r>
      <w:r w:rsidRPr="00FE5B05">
        <w:rPr>
          <w:color w:val="000000"/>
          <w:sz w:val="28"/>
          <w:szCs w:val="20"/>
          <w:lang w:eastAsia="ru-RU"/>
        </w:rPr>
        <w:t xml:space="preserve">спрямована на ефективне здійснення діяльності. Сукупність таких характеристик – гнучкий інструмент в процесі розвитку громадянської діяльності старшокласників, тому потребує чіткої структуризації.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Враховуючи зазначене, концептуальна модель громадянської діяльності старшокласників є системним утворенням, яке складається з компонентів, що функціонують одночасно, мають між собою особливий взаємозв’язок і взаємовплив, включають змістовну та функці</w:t>
      </w:r>
      <w:r w:rsidR="00FE5B05" w:rsidRPr="00FE5B05">
        <w:rPr>
          <w:color w:val="000000"/>
          <w:sz w:val="28"/>
          <w:szCs w:val="20"/>
          <w:lang w:eastAsia="ru-RU"/>
        </w:rPr>
        <w:t>ональ</w:t>
      </w:r>
      <w:r w:rsidRPr="00FE5B05">
        <w:rPr>
          <w:color w:val="000000"/>
          <w:sz w:val="28"/>
          <w:szCs w:val="20"/>
          <w:lang w:eastAsia="ru-RU"/>
        </w:rPr>
        <w:t>ну сутність громадянської діяльності старшокласників. До структури громадянської діяльності старшокласників відносяться такі компоненти:</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а) </w:t>
      </w:r>
      <w:r w:rsidRPr="00FE5B05">
        <w:rPr>
          <w:i/>
          <w:color w:val="000000"/>
          <w:sz w:val="28"/>
          <w:szCs w:val="20"/>
          <w:lang w:eastAsia="ru-RU"/>
        </w:rPr>
        <w:t>когнітивний</w:t>
      </w:r>
      <w:r w:rsidRPr="00FE5B05">
        <w:rPr>
          <w:color w:val="000000"/>
          <w:sz w:val="28"/>
          <w:szCs w:val="20"/>
          <w:lang w:eastAsia="ru-RU"/>
        </w:rPr>
        <w:t xml:space="preserve"> (комплекс знань про сутність та особливості громадянської діяльності);</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б) </w:t>
      </w:r>
      <w:r w:rsidRPr="00FE5B05">
        <w:rPr>
          <w:i/>
          <w:color w:val="000000"/>
          <w:sz w:val="28"/>
          <w:szCs w:val="20"/>
          <w:lang w:eastAsia="ru-RU"/>
        </w:rPr>
        <w:t>мотиваційний</w:t>
      </w:r>
      <w:r w:rsidRPr="00FE5B05">
        <w:rPr>
          <w:color w:val="000000"/>
          <w:sz w:val="28"/>
          <w:szCs w:val="20"/>
          <w:lang w:eastAsia="ru-RU"/>
        </w:rPr>
        <w:t xml:space="preserve"> (сукупність усвідомлених мотивів, від </w:t>
      </w:r>
      <w:r w:rsidR="00CD65DC">
        <w:rPr>
          <w:color w:val="000000"/>
          <w:sz w:val="28"/>
          <w:szCs w:val="20"/>
          <w:lang w:eastAsia="ru-RU"/>
        </w:rPr>
        <w:t>котрих</w:t>
      </w:r>
      <w:r w:rsidRPr="00FE5B05">
        <w:rPr>
          <w:color w:val="000000"/>
          <w:sz w:val="28"/>
          <w:szCs w:val="20"/>
          <w:lang w:eastAsia="ru-RU"/>
        </w:rPr>
        <w:t xml:space="preserve"> залежить вибір дій </w:t>
      </w:r>
      <w:r w:rsidR="00CD65DC">
        <w:rPr>
          <w:color w:val="000000"/>
          <w:sz w:val="28"/>
          <w:szCs w:val="20"/>
          <w:lang w:eastAsia="ru-RU"/>
        </w:rPr>
        <w:t xml:space="preserve">та </w:t>
      </w:r>
      <w:r w:rsidRPr="00FE5B05">
        <w:rPr>
          <w:color w:val="000000"/>
          <w:sz w:val="28"/>
          <w:szCs w:val="20"/>
          <w:lang w:eastAsia="ru-RU"/>
        </w:rPr>
        <w:t>спрямованість громадянської діяльності особистості);</w:t>
      </w:r>
    </w:p>
    <w:p w:rsidR="0012679A" w:rsidRPr="00FE5B05" w:rsidRDefault="0012679A" w:rsidP="0012679A">
      <w:pPr>
        <w:spacing w:line="360" w:lineRule="auto"/>
        <w:ind w:firstLine="720"/>
        <w:jc w:val="both"/>
        <w:rPr>
          <w:snapToGrid w:val="0"/>
          <w:sz w:val="28"/>
          <w:szCs w:val="20"/>
          <w:lang w:eastAsia="ru-RU"/>
        </w:rPr>
      </w:pPr>
      <w:r w:rsidRPr="00FE5B05">
        <w:rPr>
          <w:sz w:val="28"/>
          <w:szCs w:val="20"/>
          <w:lang w:eastAsia="ru-RU"/>
        </w:rPr>
        <w:t xml:space="preserve">в) </w:t>
      </w:r>
      <w:r w:rsidRPr="00FE5B05">
        <w:rPr>
          <w:i/>
          <w:sz w:val="28"/>
          <w:szCs w:val="20"/>
          <w:lang w:eastAsia="ru-RU"/>
        </w:rPr>
        <w:t xml:space="preserve">емоційний </w:t>
      </w:r>
      <w:r w:rsidRPr="00FE5B05">
        <w:rPr>
          <w:sz w:val="28"/>
          <w:szCs w:val="20"/>
          <w:lang w:eastAsia="ru-RU"/>
        </w:rPr>
        <w:t>(комплекс ставлень до суспільних цінностей</w:t>
      </w:r>
      <w:r w:rsidR="00CD65DC">
        <w:rPr>
          <w:sz w:val="28"/>
          <w:szCs w:val="20"/>
          <w:lang w:eastAsia="ru-RU"/>
        </w:rPr>
        <w:t xml:space="preserve"> та</w:t>
      </w:r>
      <w:r w:rsidRPr="00FE5B05">
        <w:rPr>
          <w:sz w:val="28"/>
          <w:szCs w:val="20"/>
          <w:lang w:eastAsia="ru-RU"/>
        </w:rPr>
        <w:t xml:space="preserve"> громадянських якостей</w:t>
      </w:r>
      <w:r w:rsidR="00CD65DC">
        <w:rPr>
          <w:sz w:val="28"/>
          <w:szCs w:val="20"/>
          <w:lang w:eastAsia="ru-RU"/>
        </w:rPr>
        <w:t xml:space="preserve"> й </w:t>
      </w:r>
      <w:r w:rsidRPr="00FE5B05">
        <w:rPr>
          <w:snapToGrid w:val="0"/>
          <w:sz w:val="28"/>
          <w:szCs w:val="20"/>
          <w:lang w:eastAsia="ru-RU"/>
        </w:rPr>
        <w:t>оцінних суджень особистості до свого «Я»);</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г) </w:t>
      </w:r>
      <w:r w:rsidRPr="00FE5B05">
        <w:rPr>
          <w:i/>
          <w:color w:val="000000"/>
          <w:sz w:val="28"/>
          <w:szCs w:val="20"/>
          <w:lang w:eastAsia="ru-RU"/>
        </w:rPr>
        <w:t>поведінковий</w:t>
      </w:r>
      <w:r w:rsidRPr="00FE5B05">
        <w:rPr>
          <w:color w:val="000000"/>
          <w:sz w:val="28"/>
          <w:szCs w:val="20"/>
          <w:lang w:eastAsia="ru-RU"/>
        </w:rPr>
        <w:t xml:space="preserve"> (комплекс умінь і навичок, які забезпечують ефективне здійснення громадянської діяльності).</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Проаналізуємо кожний компонент моделі громадянської діяльності старшокласників більш докладно.</w:t>
      </w:r>
    </w:p>
    <w:p w:rsidR="0012679A" w:rsidRPr="00FE5B05" w:rsidRDefault="0012679A" w:rsidP="0012679A">
      <w:pPr>
        <w:spacing w:line="360" w:lineRule="auto"/>
        <w:jc w:val="both"/>
        <w:rPr>
          <w:color w:val="000000"/>
          <w:sz w:val="28"/>
          <w:szCs w:val="20"/>
          <w:lang w:eastAsia="ru-RU"/>
        </w:rPr>
      </w:pPr>
      <w:r w:rsidRPr="00FE5B05">
        <w:rPr>
          <w:i/>
          <w:color w:val="000000"/>
          <w:sz w:val="28"/>
          <w:szCs w:val="20"/>
          <w:lang w:eastAsia="ru-RU"/>
        </w:rPr>
        <w:tab/>
      </w:r>
      <w:r w:rsidRPr="00FE5B05">
        <w:rPr>
          <w:color w:val="000000"/>
          <w:sz w:val="28"/>
          <w:szCs w:val="20"/>
          <w:lang w:eastAsia="ru-RU"/>
        </w:rPr>
        <w:t>Характеризуючи когнітивний компонент громадянської діяльності старшокласників, необхідно відмітити, що це комплекс когнітивних характеристик особистості, який визначає громадянську обізнаність і передбачає наявність у старшокласників світогляду громадянина.</w:t>
      </w:r>
      <w:r w:rsidR="00FE5B05">
        <w:rPr>
          <w:color w:val="000000"/>
          <w:sz w:val="28"/>
          <w:szCs w:val="20"/>
          <w:lang w:eastAsia="ru-RU"/>
        </w:rPr>
        <w:t xml:space="preserve"> Цей </w:t>
      </w:r>
      <w:r w:rsidRPr="00FE5B05">
        <w:rPr>
          <w:color w:val="000000"/>
          <w:sz w:val="28"/>
          <w:szCs w:val="20"/>
          <w:lang w:eastAsia="ru-RU"/>
        </w:rPr>
        <w:t>компонент громадянської діяльності старшокласників містить такі складові:</w:t>
      </w:r>
      <w:r w:rsidR="00FE5B05">
        <w:rPr>
          <w:color w:val="000000"/>
          <w:sz w:val="28"/>
          <w:szCs w:val="20"/>
          <w:lang w:eastAsia="ru-RU"/>
        </w:rPr>
        <w:t xml:space="preserve"> </w:t>
      </w:r>
      <w:r w:rsidRPr="00FE5B05">
        <w:rPr>
          <w:sz w:val="28"/>
          <w:szCs w:val="20"/>
          <w:lang w:eastAsia="ru-RU"/>
        </w:rPr>
        <w:t xml:space="preserve">правові та громадянські знання, які об’єднують: а) знання громадянських правил і норм співіснування людей, б) знання історично-політичних подій </w:t>
      </w:r>
      <w:r w:rsidRPr="00FE5B05">
        <w:rPr>
          <w:sz w:val="28"/>
          <w:szCs w:val="20"/>
          <w:lang w:eastAsia="ru-RU"/>
        </w:rPr>
        <w:lastRenderedPageBreak/>
        <w:t>розвитку державності й громадянського суспільства; в) обізнаність у міжнародному та українському законодавстві; г) знання, що надають можливість визначити та охарактеризувати поняття «громадянська діяльність»;</w:t>
      </w:r>
      <w:r w:rsidR="00FE5B05">
        <w:rPr>
          <w:sz w:val="28"/>
          <w:szCs w:val="20"/>
          <w:lang w:eastAsia="ru-RU"/>
        </w:rPr>
        <w:t xml:space="preserve"> </w:t>
      </w:r>
      <w:r w:rsidRPr="00FE5B05">
        <w:rPr>
          <w:color w:val="000000"/>
          <w:sz w:val="28"/>
          <w:szCs w:val="20"/>
          <w:lang w:eastAsia="ru-RU"/>
        </w:rPr>
        <w:t xml:space="preserve">прогностичні  </w:t>
      </w:r>
      <w:r w:rsidR="00FE5B05">
        <w:rPr>
          <w:color w:val="000000"/>
          <w:sz w:val="28"/>
          <w:szCs w:val="20"/>
          <w:lang w:eastAsia="ru-RU"/>
        </w:rPr>
        <w:t>і</w:t>
      </w:r>
      <w:r w:rsidRPr="00FE5B05">
        <w:rPr>
          <w:color w:val="000000"/>
          <w:sz w:val="28"/>
          <w:szCs w:val="20"/>
          <w:lang w:eastAsia="ru-RU"/>
        </w:rPr>
        <w:t xml:space="preserve">  аналітичні  знання  складаються  з  аналізу громадянських явищ, розчленування їх на складові елементи, осмислення ролі кожного елементу у структурі цілого й у взаємодії з іншими, знань, що </w:t>
      </w:r>
      <w:r w:rsidR="00FE5B05" w:rsidRPr="00FE5B05">
        <w:rPr>
          <w:color w:val="000000"/>
          <w:sz w:val="28"/>
          <w:szCs w:val="20"/>
          <w:lang w:eastAsia="ru-RU"/>
        </w:rPr>
        <w:t>ґрунтуються</w:t>
      </w:r>
      <w:r w:rsidRPr="00FE5B05">
        <w:rPr>
          <w:color w:val="000000"/>
          <w:sz w:val="28"/>
          <w:szCs w:val="20"/>
          <w:lang w:eastAsia="ru-RU"/>
        </w:rPr>
        <w:t xml:space="preserve"> на достовірних знаннях суті та логіки громадянського процесу, закономірностей розвитку громадянського суспільства</w:t>
      </w:r>
      <w:r w:rsidR="00FE5B05">
        <w:rPr>
          <w:color w:val="000000"/>
          <w:sz w:val="28"/>
          <w:szCs w:val="20"/>
          <w:lang w:eastAsia="ru-RU"/>
        </w:rPr>
        <w:t xml:space="preserve">; </w:t>
      </w:r>
      <w:r w:rsidRPr="00FE5B05">
        <w:rPr>
          <w:color w:val="000000"/>
          <w:sz w:val="28"/>
          <w:szCs w:val="20"/>
          <w:lang w:eastAsia="ru-RU"/>
        </w:rPr>
        <w:t>розуміння   громадянських   обов’язків   –   це  усвідомлення</w:t>
      </w:r>
      <w:r w:rsidR="00FE5B05">
        <w:rPr>
          <w:color w:val="000000"/>
          <w:sz w:val="28"/>
          <w:szCs w:val="20"/>
          <w:lang w:eastAsia="ru-RU"/>
        </w:rPr>
        <w:t xml:space="preserve"> </w:t>
      </w:r>
      <w:r w:rsidRPr="00FE5B05">
        <w:rPr>
          <w:color w:val="000000"/>
          <w:sz w:val="28"/>
          <w:szCs w:val="20"/>
          <w:lang w:eastAsia="ru-RU"/>
        </w:rPr>
        <w:t>необхідності виконання та дотримання громадянських обов’язків</w:t>
      </w:r>
      <w:r w:rsidR="00FE5B05">
        <w:rPr>
          <w:color w:val="000000"/>
          <w:sz w:val="28"/>
          <w:szCs w:val="20"/>
          <w:lang w:eastAsia="ru-RU"/>
        </w:rPr>
        <w:t xml:space="preserve"> та </w:t>
      </w:r>
      <w:r w:rsidRPr="00FE5B05">
        <w:rPr>
          <w:color w:val="000000"/>
          <w:sz w:val="28"/>
          <w:szCs w:val="20"/>
          <w:lang w:eastAsia="ru-RU"/>
        </w:rPr>
        <w:t xml:space="preserve">наявність розуміння необхідності шанувати історію та культуру нації, </w:t>
      </w:r>
      <w:r w:rsidR="00FE5B05">
        <w:rPr>
          <w:color w:val="000000"/>
          <w:sz w:val="28"/>
          <w:szCs w:val="20"/>
          <w:lang w:eastAsia="ru-RU"/>
        </w:rPr>
        <w:t xml:space="preserve">а також </w:t>
      </w:r>
      <w:r w:rsidRPr="00FE5B05">
        <w:rPr>
          <w:color w:val="000000"/>
          <w:sz w:val="28"/>
          <w:szCs w:val="20"/>
          <w:lang w:eastAsia="ru-RU"/>
        </w:rPr>
        <w:t>свідоме розуміння діяльності в інтересах колективу.</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До правових і громадянських знань, на основі яких формуються уявлення про форми, способи життя та реалізації потреб і інтересів особистості в громадянському, політичному, правовому</w:t>
      </w:r>
      <w:r w:rsidR="00CD65DC">
        <w:rPr>
          <w:color w:val="000000"/>
          <w:sz w:val="28"/>
          <w:szCs w:val="20"/>
          <w:lang w:eastAsia="ru-RU"/>
        </w:rPr>
        <w:t xml:space="preserve"> й</w:t>
      </w:r>
      <w:r w:rsidRPr="00FE5B05">
        <w:rPr>
          <w:color w:val="000000"/>
          <w:sz w:val="28"/>
          <w:szCs w:val="20"/>
          <w:lang w:eastAsia="ru-RU"/>
        </w:rPr>
        <w:t xml:space="preserve"> економічному, соціальному </w:t>
      </w:r>
      <w:r w:rsidR="00CD65DC">
        <w:rPr>
          <w:color w:val="000000"/>
          <w:sz w:val="28"/>
          <w:szCs w:val="20"/>
          <w:lang w:eastAsia="ru-RU"/>
        </w:rPr>
        <w:t>і</w:t>
      </w:r>
      <w:r w:rsidRPr="00FE5B05">
        <w:rPr>
          <w:color w:val="000000"/>
          <w:sz w:val="28"/>
          <w:szCs w:val="20"/>
          <w:lang w:eastAsia="ru-RU"/>
        </w:rPr>
        <w:t xml:space="preserve"> культурному просторі демократичної держави, ми віднесли знання: а) щодо громадянських правил і норм співіснування людей; б) розуміння історично-політичних подій розвитку державності й громадянського суспільства; в) щодо усвідомлення міжнародного та українського законодавства; г) щодо визначення розуміння поняття «громадянська діяльність».</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Необхідною складовою когнітивного компонента громадянської діяльності старшокласників є аналітичні та прогностичні знання. На думку О. </w:t>
      </w:r>
      <w:proofErr w:type="spellStart"/>
      <w:r w:rsidRPr="00FE5B05">
        <w:rPr>
          <w:color w:val="000000"/>
          <w:sz w:val="28"/>
          <w:szCs w:val="20"/>
          <w:lang w:eastAsia="ru-RU"/>
        </w:rPr>
        <w:t>Данільяна</w:t>
      </w:r>
      <w:proofErr w:type="spellEnd"/>
      <w:r w:rsidRPr="00FE5B05">
        <w:rPr>
          <w:color w:val="000000"/>
          <w:sz w:val="28"/>
          <w:szCs w:val="20"/>
          <w:lang w:eastAsia="ru-RU"/>
        </w:rPr>
        <w:t xml:space="preserve"> [8], аналіз є складною системою розумових операцій з вивчення певних систем (процесів, явищ, суб’єктів, об’єктів), які представляються у формалізованому вигляді. Г. Ковальчук стверджує, що аналітичні знання – це знання про уявне або практичне розчленування єдиного цілого на складові частини </w:t>
      </w:r>
      <w:r w:rsidR="00CD65DC">
        <w:rPr>
          <w:color w:val="000000"/>
          <w:sz w:val="28"/>
          <w:szCs w:val="20"/>
          <w:lang w:eastAsia="ru-RU"/>
        </w:rPr>
        <w:t>та</w:t>
      </w:r>
      <w:r w:rsidRPr="00FE5B05">
        <w:rPr>
          <w:color w:val="000000"/>
          <w:sz w:val="28"/>
          <w:szCs w:val="20"/>
          <w:lang w:eastAsia="ru-RU"/>
        </w:rPr>
        <w:t xml:space="preserve"> вивчення їх </w:t>
      </w:r>
      <w:r w:rsidR="00CD65DC">
        <w:rPr>
          <w:color w:val="000000"/>
          <w:sz w:val="28"/>
          <w:szCs w:val="20"/>
          <w:lang w:eastAsia="ru-RU"/>
        </w:rPr>
        <w:t>в</w:t>
      </w:r>
      <w:r w:rsidRPr="00FE5B05">
        <w:rPr>
          <w:color w:val="000000"/>
          <w:sz w:val="28"/>
          <w:szCs w:val="20"/>
          <w:lang w:eastAsia="ru-RU"/>
        </w:rPr>
        <w:t xml:space="preserve"> багатоманітності суттєвих взаємозв’язків [32]. Враховуючи точку зору Ф. Кирилюка [12], аналітичні знання стосовно громадянської діяльності складаються зі знань щодо аналізу громадянських явищ, осмислення ролі кожного елементу структури цілого й у взаємодії з іншими, знаходження положень, висновків, закономірностей, які відповідають логіці зазначеного явища, способів оптимального його вирішення. </w:t>
      </w:r>
      <w:proofErr w:type="spellStart"/>
      <w:r w:rsidR="00FE5B05">
        <w:rPr>
          <w:color w:val="000000"/>
          <w:sz w:val="28"/>
          <w:szCs w:val="20"/>
          <w:lang w:eastAsia="ru-RU"/>
        </w:rPr>
        <w:t>С</w:t>
      </w:r>
      <w:r w:rsidRPr="00FE5B05">
        <w:rPr>
          <w:color w:val="000000"/>
          <w:sz w:val="28"/>
          <w:szCs w:val="20"/>
          <w:lang w:eastAsia="ru-RU"/>
        </w:rPr>
        <w:t>таршо</w:t>
      </w:r>
      <w:r w:rsidR="001C7287">
        <w:rPr>
          <w:color w:val="000000"/>
          <w:sz w:val="28"/>
          <w:szCs w:val="20"/>
          <w:lang w:eastAsia="ru-RU"/>
        </w:rPr>
        <w:t>-</w:t>
      </w:r>
      <w:r w:rsidRPr="00FE5B05">
        <w:rPr>
          <w:color w:val="000000"/>
          <w:sz w:val="28"/>
          <w:szCs w:val="20"/>
          <w:lang w:eastAsia="ru-RU"/>
        </w:rPr>
        <w:lastRenderedPageBreak/>
        <w:t>класники</w:t>
      </w:r>
      <w:proofErr w:type="spellEnd"/>
      <w:r w:rsidRPr="00FE5B05">
        <w:rPr>
          <w:color w:val="000000"/>
          <w:sz w:val="28"/>
          <w:szCs w:val="20"/>
          <w:lang w:eastAsia="ru-RU"/>
        </w:rPr>
        <w:t>, які мають аналітичні знання, легко орієнтуються у ситуаціях соціальної взаємодії, вміють самостійно аналізувати ситуації, без сторонньої допомоги приймати відповідальні рішення та діяти у громадянському полі.</w:t>
      </w:r>
    </w:p>
    <w:p w:rsidR="0012679A" w:rsidRPr="00FE5B05" w:rsidRDefault="0012679A" w:rsidP="0012679A">
      <w:pPr>
        <w:tabs>
          <w:tab w:val="left" w:pos="709"/>
        </w:tabs>
        <w:spacing w:line="360" w:lineRule="auto"/>
        <w:ind w:right="40"/>
        <w:jc w:val="both"/>
        <w:rPr>
          <w:color w:val="000000"/>
          <w:sz w:val="28"/>
          <w:szCs w:val="20"/>
          <w:lang w:eastAsia="ru-RU"/>
        </w:rPr>
      </w:pPr>
      <w:r w:rsidRPr="00FE5B05">
        <w:rPr>
          <w:color w:val="000000"/>
          <w:sz w:val="28"/>
          <w:szCs w:val="20"/>
          <w:lang w:eastAsia="ru-RU"/>
        </w:rPr>
        <w:tab/>
        <w:t xml:space="preserve">Розуміння громадянських обов’язків – невід’ємна складова когнітивного компонента громадянської діяльності старшокласників. </w:t>
      </w:r>
      <w:r w:rsidR="00A90395">
        <w:rPr>
          <w:color w:val="000000"/>
          <w:sz w:val="28"/>
          <w:szCs w:val="20"/>
          <w:lang w:eastAsia="ru-RU"/>
        </w:rPr>
        <w:t>Р</w:t>
      </w:r>
      <w:r w:rsidRPr="00FE5B05">
        <w:rPr>
          <w:color w:val="000000"/>
          <w:sz w:val="28"/>
          <w:szCs w:val="20"/>
          <w:lang w:eastAsia="ru-RU"/>
        </w:rPr>
        <w:t xml:space="preserve">озуміння </w:t>
      </w:r>
      <w:r w:rsidR="00A90395">
        <w:rPr>
          <w:color w:val="000000"/>
          <w:sz w:val="28"/>
          <w:szCs w:val="20"/>
          <w:lang w:eastAsia="ru-RU"/>
        </w:rPr>
        <w:t>вказани</w:t>
      </w:r>
      <w:r w:rsidRPr="00FE5B05">
        <w:rPr>
          <w:color w:val="000000"/>
          <w:sz w:val="28"/>
          <w:szCs w:val="20"/>
          <w:lang w:eastAsia="ru-RU"/>
        </w:rPr>
        <w:t xml:space="preserve">х обов’язків є розумовим осягненням та внутрішнім прийняттям людиною факту належності до певного державного соціуму. Це поняття є важливим у процесі розуміння особистістю необхідності виконання та дотримання громадянських обов’язків, що характеризуються як усвідомлення людиною залежності від держави та вимог державних інстанцій [14]. Розуміння громадянських обов’язків з’являється у старшокласника під час усвідомлення необхідності виконувати зобов’язання перед державою та суспільством, важливості шанувати історію та культуру нації, проведення діяльності в інтересах колективу. </w:t>
      </w:r>
    </w:p>
    <w:p w:rsidR="0012679A" w:rsidRPr="00FE5B05" w:rsidRDefault="0012679A" w:rsidP="0012679A">
      <w:pPr>
        <w:tabs>
          <w:tab w:val="left" w:pos="709"/>
        </w:tabs>
        <w:spacing w:line="360" w:lineRule="auto"/>
        <w:ind w:right="40"/>
        <w:jc w:val="both"/>
        <w:rPr>
          <w:color w:val="000000"/>
          <w:sz w:val="28"/>
          <w:szCs w:val="20"/>
          <w:lang w:eastAsia="ru-RU"/>
        </w:rPr>
      </w:pPr>
      <w:r w:rsidRPr="00FE5B05">
        <w:rPr>
          <w:color w:val="000000"/>
          <w:sz w:val="28"/>
          <w:szCs w:val="20"/>
          <w:lang w:eastAsia="ru-RU"/>
        </w:rPr>
        <w:tab/>
        <w:t>Когнітивний компонент громадянської діяльності старшокласників за змістом характеризує громадянську свідомість, що виступає як комплекс знань про громадянську діяльність старшокласника в суспільстві та можливість застосовувати його в умовах соціальних і трансформаційних змін. За визначенням М. </w:t>
      </w:r>
      <w:proofErr w:type="spellStart"/>
      <w:r w:rsidRPr="00FE5B05">
        <w:rPr>
          <w:color w:val="000000"/>
          <w:sz w:val="28"/>
          <w:szCs w:val="20"/>
          <w:lang w:eastAsia="ru-RU"/>
        </w:rPr>
        <w:t>Боришевського</w:t>
      </w:r>
      <w:proofErr w:type="spellEnd"/>
      <w:r w:rsidRPr="00FE5B05">
        <w:rPr>
          <w:color w:val="000000"/>
          <w:sz w:val="28"/>
          <w:szCs w:val="20"/>
          <w:lang w:eastAsia="ru-RU"/>
        </w:rPr>
        <w:t xml:space="preserve"> [6], громадянська свідомість є усталеним знанням системи громадянських цінностей і особистісних ставлень до них.</w:t>
      </w:r>
    </w:p>
    <w:p w:rsidR="0012679A" w:rsidRPr="00FE5B05" w:rsidRDefault="0012679A" w:rsidP="0012679A">
      <w:pPr>
        <w:spacing w:line="360" w:lineRule="auto"/>
        <w:ind w:firstLine="720"/>
        <w:jc w:val="both"/>
        <w:rPr>
          <w:snapToGrid w:val="0"/>
          <w:color w:val="000000"/>
          <w:sz w:val="28"/>
          <w:szCs w:val="20"/>
          <w:lang w:eastAsia="ru-RU"/>
        </w:rPr>
      </w:pPr>
      <w:r w:rsidRPr="00A90395">
        <w:rPr>
          <w:color w:val="000000"/>
          <w:sz w:val="28"/>
          <w:szCs w:val="20"/>
          <w:lang w:eastAsia="ru-RU"/>
        </w:rPr>
        <w:t>Мотиваційний компонент громадянської діяльності старшокласників</w:t>
      </w:r>
      <w:r w:rsidRPr="00FE5B05">
        <w:rPr>
          <w:color w:val="000000"/>
          <w:sz w:val="28"/>
          <w:szCs w:val="20"/>
          <w:lang w:eastAsia="ru-RU"/>
        </w:rPr>
        <w:t xml:space="preserve"> представляє сукупність усвідомлених мотивів, від яких залежить вибір дій і спрямованість діяльності старшокласників.</w:t>
      </w:r>
      <w:r w:rsidR="00A90395">
        <w:rPr>
          <w:color w:val="000000"/>
          <w:sz w:val="28"/>
          <w:szCs w:val="20"/>
          <w:lang w:eastAsia="ru-RU"/>
        </w:rPr>
        <w:t xml:space="preserve"> </w:t>
      </w:r>
      <w:r w:rsidRPr="00FE5B05">
        <w:rPr>
          <w:snapToGrid w:val="0"/>
          <w:color w:val="000000"/>
          <w:sz w:val="28"/>
          <w:szCs w:val="20"/>
          <w:lang w:eastAsia="ru-RU"/>
        </w:rPr>
        <w:t>Як зазначає Г. </w:t>
      </w:r>
      <w:proofErr w:type="spellStart"/>
      <w:r w:rsidRPr="00FE5B05">
        <w:rPr>
          <w:snapToGrid w:val="0"/>
          <w:color w:val="000000"/>
          <w:sz w:val="28"/>
          <w:szCs w:val="20"/>
          <w:lang w:eastAsia="ru-RU"/>
        </w:rPr>
        <w:t>Хімяк</w:t>
      </w:r>
      <w:proofErr w:type="spellEnd"/>
      <w:r w:rsidRPr="00FE5B05">
        <w:rPr>
          <w:snapToGrid w:val="0"/>
          <w:color w:val="000000"/>
          <w:sz w:val="28"/>
          <w:szCs w:val="20"/>
          <w:lang w:eastAsia="ru-RU"/>
        </w:rPr>
        <w:t xml:space="preserve">, </w:t>
      </w:r>
      <w:r w:rsidRPr="00FE5B05">
        <w:rPr>
          <w:color w:val="000000"/>
          <w:sz w:val="28"/>
          <w:szCs w:val="20"/>
          <w:lang w:eastAsia="ru-RU"/>
        </w:rPr>
        <w:t xml:space="preserve">мотивація до громадянської діяльності в ранньому юнацькому віці – це комплекс факторів, що спонукають людину до діяльності. До таких факторів відносяться: </w:t>
      </w:r>
      <w:r w:rsidRPr="00FE5B05">
        <w:rPr>
          <w:snapToGrid w:val="0"/>
          <w:color w:val="000000"/>
          <w:sz w:val="28"/>
          <w:szCs w:val="20"/>
          <w:lang w:eastAsia="ru-RU"/>
        </w:rPr>
        <w:t xml:space="preserve">внутрішня мотивація (самоактуалізація, почуття власної цінності, реалізація певної ідеї); аксіологічна мотивація (місія, відповідальність, служіння суспільству); зовнішня мотивація (суспільний аспект поведінки); раціональна мотивація (новий досвід, набуття знань і вмінь); мотивація, що виникає з фрустрації (розв’язання особистих проблем); альтруїстична мотивація </w:t>
      </w:r>
      <w:r w:rsidRPr="00FE5B05">
        <w:rPr>
          <w:snapToGrid w:val="0"/>
          <w:color w:val="000000"/>
          <w:sz w:val="28"/>
          <w:szCs w:val="20"/>
          <w:lang w:eastAsia="ru-RU"/>
        </w:rPr>
        <w:lastRenderedPageBreak/>
        <w:t xml:space="preserve">(альтруїзм, почуття провини); мотивація, пов’язана з реалізацією влади (кар’єра); мотивація вільного часу [1]. </w:t>
      </w:r>
    </w:p>
    <w:p w:rsidR="0012679A" w:rsidRPr="00FE5B05" w:rsidRDefault="0012679A" w:rsidP="0012679A">
      <w:pPr>
        <w:spacing w:line="360" w:lineRule="auto"/>
        <w:ind w:firstLine="720"/>
        <w:jc w:val="both"/>
        <w:rPr>
          <w:snapToGrid w:val="0"/>
          <w:color w:val="000000"/>
          <w:sz w:val="28"/>
          <w:szCs w:val="20"/>
          <w:lang w:eastAsia="ru-RU"/>
        </w:rPr>
      </w:pPr>
      <w:r w:rsidRPr="00FE5B05">
        <w:rPr>
          <w:snapToGrid w:val="0"/>
          <w:color w:val="000000"/>
          <w:sz w:val="28"/>
          <w:szCs w:val="20"/>
          <w:lang w:eastAsia="ru-RU"/>
        </w:rPr>
        <w:t>Стосовно мотиваційних функцій, які характеризують громадянську діяльність особистості, Д. </w:t>
      </w:r>
      <w:proofErr w:type="spellStart"/>
      <w:r w:rsidRPr="00FE5B05">
        <w:rPr>
          <w:snapToGrid w:val="0"/>
          <w:color w:val="000000"/>
          <w:sz w:val="28"/>
          <w:szCs w:val="20"/>
          <w:lang w:eastAsia="ru-RU"/>
        </w:rPr>
        <w:t>Кларк</w:t>
      </w:r>
      <w:proofErr w:type="spellEnd"/>
      <w:r w:rsidRPr="00FE5B05">
        <w:rPr>
          <w:snapToGrid w:val="0"/>
          <w:color w:val="000000"/>
          <w:sz w:val="28"/>
          <w:szCs w:val="20"/>
          <w:lang w:eastAsia="ru-RU"/>
        </w:rPr>
        <w:t xml:space="preserve"> виділяє шість таких функцій: ціннісна (особистість характеризують цінності, що пов’язані з його альтру</w:t>
      </w:r>
      <w:r w:rsidR="00A90395">
        <w:rPr>
          <w:snapToGrid w:val="0"/>
          <w:color w:val="000000"/>
          <w:sz w:val="28"/>
          <w:szCs w:val="20"/>
          <w:lang w:eastAsia="ru-RU"/>
        </w:rPr>
        <w:t>ї</w:t>
      </w:r>
      <w:r w:rsidRPr="00FE5B05">
        <w:rPr>
          <w:snapToGrid w:val="0"/>
          <w:color w:val="000000"/>
          <w:sz w:val="28"/>
          <w:szCs w:val="20"/>
          <w:lang w:eastAsia="ru-RU"/>
        </w:rPr>
        <w:t>стичною турботою про інших); досягнення (отримання нового досвіду, певних умінь); суспільна (проведення вільного часу з тими, хто подобається); кар’єрна (отримання користі); безпеки (заспокоює власне сумління, долає особисті проблеми); підтримуюча (позитивна підтримка Я-концепції особистості) [35]. З перелічених мотиваційних функцій Г. </w:t>
      </w:r>
      <w:proofErr w:type="spellStart"/>
      <w:r w:rsidRPr="00FE5B05">
        <w:rPr>
          <w:snapToGrid w:val="0"/>
          <w:color w:val="000000"/>
          <w:sz w:val="28"/>
          <w:szCs w:val="20"/>
          <w:lang w:eastAsia="ru-RU"/>
        </w:rPr>
        <w:t>Хімяк</w:t>
      </w:r>
      <w:proofErr w:type="spellEnd"/>
      <w:r w:rsidRPr="00FE5B05">
        <w:rPr>
          <w:snapToGrid w:val="0"/>
          <w:color w:val="000000"/>
          <w:sz w:val="28"/>
          <w:szCs w:val="20"/>
          <w:lang w:eastAsia="ru-RU"/>
        </w:rPr>
        <w:t xml:space="preserve"> виділяє такі мотиви громадянської діяльності: прагнення досягнень і нового досвіду, прагнення вирішити власні проблеми,  наявність альтруїстичних цінностей, прагнення отримати переваги в майбутньому, прагнення отримати схвалення [51].</w:t>
      </w:r>
    </w:p>
    <w:p w:rsidR="0012679A" w:rsidRPr="00A90395" w:rsidRDefault="0012679A" w:rsidP="00A90395">
      <w:pPr>
        <w:spacing w:line="360" w:lineRule="auto"/>
        <w:ind w:firstLine="720"/>
        <w:jc w:val="both"/>
        <w:rPr>
          <w:color w:val="000000"/>
          <w:sz w:val="28"/>
          <w:szCs w:val="20"/>
          <w:lang w:eastAsia="ru-RU"/>
        </w:rPr>
      </w:pPr>
      <w:r w:rsidRPr="00A90395">
        <w:rPr>
          <w:snapToGrid w:val="0"/>
          <w:color w:val="000000"/>
          <w:sz w:val="28"/>
          <w:szCs w:val="20"/>
          <w:lang w:eastAsia="ru-RU"/>
        </w:rPr>
        <w:t>Мотиваційний компонент громадянської діяльності старшокласників включає такі складові: соціально-психологічні установки, що визначають ступінь готовності до діяльності в певній ситуації (рівнозначна спрямованість на альтруїзм-егоїзм</w:t>
      </w:r>
      <w:r w:rsidR="00CD65DC">
        <w:rPr>
          <w:snapToGrid w:val="0"/>
          <w:color w:val="000000"/>
          <w:sz w:val="28"/>
          <w:szCs w:val="20"/>
          <w:lang w:eastAsia="ru-RU"/>
        </w:rPr>
        <w:t xml:space="preserve"> та</w:t>
      </w:r>
      <w:r w:rsidRPr="00A90395">
        <w:rPr>
          <w:snapToGrid w:val="0"/>
          <w:color w:val="000000"/>
          <w:sz w:val="28"/>
          <w:szCs w:val="20"/>
          <w:lang w:eastAsia="ru-RU"/>
        </w:rPr>
        <w:t xml:space="preserve"> процес-результат, свободу-владу</w:t>
      </w:r>
      <w:r w:rsidR="00CD65DC">
        <w:rPr>
          <w:snapToGrid w:val="0"/>
          <w:color w:val="000000"/>
          <w:sz w:val="28"/>
          <w:szCs w:val="20"/>
          <w:lang w:eastAsia="ru-RU"/>
        </w:rPr>
        <w:t xml:space="preserve"> і</w:t>
      </w:r>
      <w:r w:rsidRPr="00A90395">
        <w:rPr>
          <w:snapToGrid w:val="0"/>
          <w:color w:val="000000"/>
          <w:sz w:val="28"/>
          <w:szCs w:val="20"/>
          <w:lang w:eastAsia="ru-RU"/>
        </w:rPr>
        <w:t xml:space="preserve"> працю-гроші);</w:t>
      </w:r>
      <w:r w:rsidR="00A90395" w:rsidRPr="00A90395">
        <w:rPr>
          <w:snapToGrid w:val="0"/>
          <w:color w:val="000000"/>
          <w:sz w:val="28"/>
          <w:szCs w:val="20"/>
          <w:lang w:eastAsia="ru-RU"/>
        </w:rPr>
        <w:t xml:space="preserve"> </w:t>
      </w:r>
      <w:r w:rsidRPr="00A90395">
        <w:rPr>
          <w:snapToGrid w:val="0"/>
          <w:color w:val="000000"/>
          <w:sz w:val="28"/>
          <w:szCs w:val="20"/>
          <w:lang w:eastAsia="ru-RU"/>
        </w:rPr>
        <w:t xml:space="preserve">громадянська   </w:t>
      </w:r>
      <w:proofErr w:type="spellStart"/>
      <w:r w:rsidRPr="00A90395">
        <w:rPr>
          <w:snapToGrid w:val="0"/>
          <w:color w:val="000000"/>
          <w:sz w:val="28"/>
          <w:szCs w:val="20"/>
          <w:lang w:eastAsia="ru-RU"/>
        </w:rPr>
        <w:t>асертивність</w:t>
      </w:r>
      <w:proofErr w:type="spellEnd"/>
      <w:r w:rsidRPr="00A90395">
        <w:rPr>
          <w:snapToGrid w:val="0"/>
          <w:color w:val="000000"/>
          <w:sz w:val="28"/>
          <w:szCs w:val="20"/>
          <w:lang w:eastAsia="ru-RU"/>
        </w:rPr>
        <w:t xml:space="preserve">,   яка   досягається   </w:t>
      </w:r>
      <w:r w:rsidRPr="00A90395">
        <w:rPr>
          <w:color w:val="000000"/>
          <w:sz w:val="28"/>
          <w:szCs w:val="20"/>
          <w:lang w:eastAsia="ru-RU"/>
        </w:rPr>
        <w:t>здатністю   бути   вільним, спонтанним у вираженні своїх емоцій, що надає можливість прямо формулювати та виражати свої бажання, вимоги, не порушуючи прав інших людей;</w:t>
      </w:r>
      <w:r w:rsidR="00A90395" w:rsidRPr="00A90395">
        <w:rPr>
          <w:color w:val="000000"/>
          <w:sz w:val="28"/>
          <w:szCs w:val="20"/>
          <w:lang w:eastAsia="ru-RU"/>
        </w:rPr>
        <w:t xml:space="preserve"> </w:t>
      </w:r>
      <w:r w:rsidRPr="00A90395">
        <w:rPr>
          <w:color w:val="000000"/>
          <w:sz w:val="28"/>
          <w:szCs w:val="20"/>
          <w:lang w:eastAsia="ru-RU"/>
        </w:rPr>
        <w:t xml:space="preserve">прагнення   досягнути   громадянську   мету,   що   визначається прагненням старшокласника побачити усвідомлений особистісний та соціально значущий результат. </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 xml:space="preserve">Важливою складовою мотиваційного компонента громадянської діяльності  старшокласників є й громадянська </w:t>
      </w:r>
      <w:proofErr w:type="spellStart"/>
      <w:r w:rsidRPr="00FE5B05">
        <w:rPr>
          <w:color w:val="000000"/>
          <w:sz w:val="28"/>
          <w:szCs w:val="20"/>
          <w:lang w:eastAsia="ru-RU"/>
        </w:rPr>
        <w:t>асертивність</w:t>
      </w:r>
      <w:proofErr w:type="spellEnd"/>
      <w:r w:rsidRPr="00FE5B05">
        <w:rPr>
          <w:color w:val="000000"/>
          <w:sz w:val="28"/>
          <w:szCs w:val="20"/>
          <w:lang w:eastAsia="ru-RU"/>
        </w:rPr>
        <w:t xml:space="preserve">. </w:t>
      </w:r>
      <w:r w:rsidRPr="00FE5B05">
        <w:rPr>
          <w:snapToGrid w:val="0"/>
          <w:color w:val="000000"/>
          <w:sz w:val="28"/>
          <w:szCs w:val="20"/>
          <w:lang w:eastAsia="ru-RU"/>
        </w:rPr>
        <w:t xml:space="preserve">На думку Л. Снігур, </w:t>
      </w:r>
      <w:proofErr w:type="spellStart"/>
      <w:r w:rsidRPr="00FE5B05">
        <w:rPr>
          <w:snapToGrid w:val="0"/>
          <w:color w:val="000000"/>
          <w:sz w:val="28"/>
          <w:szCs w:val="20"/>
          <w:lang w:eastAsia="ru-RU"/>
        </w:rPr>
        <w:t>асертивність</w:t>
      </w:r>
      <w:proofErr w:type="spellEnd"/>
      <w:r w:rsidRPr="00FE5B05">
        <w:rPr>
          <w:snapToGrid w:val="0"/>
          <w:color w:val="000000"/>
          <w:sz w:val="28"/>
          <w:szCs w:val="20"/>
          <w:lang w:eastAsia="ru-RU"/>
        </w:rPr>
        <w:t xml:space="preserve"> – це здатність бути вільним, спонтанним у вираженні своїх емоцій, вміння прямо формулювати, виражати свої бажання, вимоги, не порушуючи прав решти людей, </w:t>
      </w:r>
      <w:r w:rsidRPr="00FE5B05">
        <w:rPr>
          <w:color w:val="000000"/>
          <w:sz w:val="28"/>
          <w:szCs w:val="20"/>
          <w:lang w:eastAsia="ru-RU"/>
        </w:rPr>
        <w:t xml:space="preserve">вміння реалізувати визначену мету, дбайливість про власні інтереси, враховуючи інтереси інших людей, їх прагнень та емоцій [28]. На нашу думку, наявність громадянської </w:t>
      </w:r>
      <w:proofErr w:type="spellStart"/>
      <w:r w:rsidRPr="00FE5B05">
        <w:rPr>
          <w:color w:val="000000"/>
          <w:sz w:val="28"/>
          <w:szCs w:val="20"/>
          <w:lang w:eastAsia="ru-RU"/>
        </w:rPr>
        <w:t>асертивності</w:t>
      </w:r>
      <w:proofErr w:type="spellEnd"/>
      <w:r w:rsidRPr="00FE5B05">
        <w:rPr>
          <w:color w:val="000000"/>
          <w:sz w:val="28"/>
          <w:szCs w:val="20"/>
          <w:lang w:eastAsia="ru-RU"/>
        </w:rPr>
        <w:t xml:space="preserve"> у старшокласників визначає їх прагнення бути вільним, незалежним, самостійним у вираженні </w:t>
      </w:r>
      <w:r w:rsidRPr="00FE5B05">
        <w:rPr>
          <w:color w:val="000000"/>
          <w:sz w:val="28"/>
          <w:szCs w:val="20"/>
          <w:lang w:eastAsia="ru-RU"/>
        </w:rPr>
        <w:lastRenderedPageBreak/>
        <w:t>інтересів, бажань, потреб громади, мати власну думку на громадянську процеси, спрямовувати свою діяльність на досягнення громадянських цілей, не порушуючи інтересів інших громад, суспільних об’єднань.</w:t>
      </w:r>
    </w:p>
    <w:p w:rsidR="0012679A" w:rsidRPr="00FE5B05" w:rsidRDefault="0012679A" w:rsidP="00E6024F">
      <w:pPr>
        <w:spacing w:line="360" w:lineRule="auto"/>
        <w:jc w:val="both"/>
        <w:rPr>
          <w:b/>
          <w:snapToGrid w:val="0"/>
          <w:color w:val="000000"/>
          <w:sz w:val="28"/>
          <w:szCs w:val="20"/>
          <w:lang w:eastAsia="ru-RU"/>
        </w:rPr>
      </w:pPr>
      <w:r w:rsidRPr="00FE5B05">
        <w:rPr>
          <w:color w:val="000000"/>
          <w:sz w:val="28"/>
          <w:szCs w:val="20"/>
          <w:lang w:eastAsia="ru-RU"/>
        </w:rPr>
        <w:tab/>
        <w:t>Прагнення досягнути громадянську мету визначає мотиви поведінки старшокласника побачити усвідомлений соціально значущий результат. Рівень сформованості складових мотиваційного компоне</w:t>
      </w:r>
      <w:r w:rsidR="00E6024F">
        <w:rPr>
          <w:color w:val="000000"/>
          <w:sz w:val="28"/>
          <w:szCs w:val="20"/>
          <w:lang w:eastAsia="ru-RU"/>
        </w:rPr>
        <w:t>н</w:t>
      </w:r>
      <w:r w:rsidRPr="00FE5B05">
        <w:rPr>
          <w:color w:val="000000"/>
          <w:sz w:val="28"/>
          <w:szCs w:val="20"/>
          <w:lang w:eastAsia="ru-RU"/>
        </w:rPr>
        <w:t>та визначає громадянські цінності старшокласників. У психологічному словнику під цінністю розуміють властивість об’єктів і явищ, абстрактних ідей, які характеризують суспільні ідеали та еталони [21]. З великої кількості цінностей, що спрямовують діяльність, формують способи самоактуалізації особистості: абсолютних, національних, сімейного життя, – необхідно виділити громадянські цінності</w:t>
      </w:r>
      <w:r w:rsidRPr="00FE5B05">
        <w:rPr>
          <w:snapToGrid w:val="0"/>
          <w:color w:val="000000"/>
          <w:sz w:val="28"/>
          <w:szCs w:val="20"/>
          <w:lang w:eastAsia="ru-RU"/>
        </w:rPr>
        <w:t>. На думку О. Вишневського, г</w:t>
      </w:r>
      <w:r w:rsidRPr="00FE5B05">
        <w:rPr>
          <w:color w:val="000000"/>
          <w:sz w:val="28"/>
          <w:szCs w:val="20"/>
          <w:lang w:eastAsia="ru-RU"/>
        </w:rPr>
        <w:t>ромадянські цінності ґрунтуються на визнанні гідності людей [</w:t>
      </w:r>
      <w:r w:rsidR="00E6024F">
        <w:rPr>
          <w:color w:val="000000"/>
          <w:sz w:val="28"/>
          <w:szCs w:val="20"/>
          <w:lang w:eastAsia="ru-RU"/>
        </w:rPr>
        <w:t>10</w:t>
      </w:r>
      <w:r w:rsidRPr="00FE5B05">
        <w:rPr>
          <w:color w:val="000000"/>
          <w:sz w:val="28"/>
          <w:szCs w:val="20"/>
          <w:lang w:eastAsia="ru-RU"/>
        </w:rPr>
        <w:t>]. До громадянських цінностей відносяться:  толерантне відношення до поглядів інших; прагнення до соціальної гармонії; рівність громадян перед Законом; суверенітет особи; участь у суспільному житті; готовність захищати індивідуальні права та свободи [</w:t>
      </w:r>
      <w:r w:rsidR="00E6024F">
        <w:rPr>
          <w:color w:val="000000"/>
          <w:sz w:val="28"/>
          <w:szCs w:val="20"/>
          <w:lang w:eastAsia="ru-RU"/>
        </w:rPr>
        <w:t>4</w:t>
      </w:r>
      <w:r w:rsidRPr="00FE5B05">
        <w:rPr>
          <w:color w:val="000000"/>
          <w:sz w:val="28"/>
          <w:szCs w:val="20"/>
          <w:lang w:eastAsia="ru-RU"/>
        </w:rPr>
        <w:t>6].</w:t>
      </w:r>
    </w:p>
    <w:p w:rsidR="0012679A" w:rsidRPr="00FE5B05" w:rsidRDefault="0012679A" w:rsidP="0012679A">
      <w:pPr>
        <w:spacing w:line="360" w:lineRule="auto"/>
        <w:jc w:val="both"/>
        <w:rPr>
          <w:snapToGrid w:val="0"/>
          <w:color w:val="000000"/>
          <w:sz w:val="28"/>
          <w:szCs w:val="20"/>
          <w:lang w:eastAsia="ru-RU"/>
        </w:rPr>
      </w:pPr>
      <w:r w:rsidRPr="00E6024F">
        <w:rPr>
          <w:rFonts w:ascii="Arial" w:hAnsi="Arial"/>
          <w:color w:val="000000"/>
          <w:sz w:val="20"/>
          <w:szCs w:val="20"/>
          <w:lang w:eastAsia="ru-RU"/>
        </w:rPr>
        <w:tab/>
      </w:r>
      <w:r w:rsidRPr="00E6024F">
        <w:rPr>
          <w:color w:val="000000"/>
          <w:sz w:val="28"/>
          <w:szCs w:val="20"/>
          <w:lang w:eastAsia="ru-RU"/>
        </w:rPr>
        <w:t>Емоційний компонент громадянської діяльності старшокласників</w:t>
      </w:r>
      <w:r w:rsidRPr="00FE5B05">
        <w:rPr>
          <w:color w:val="000000"/>
          <w:sz w:val="28"/>
          <w:szCs w:val="20"/>
          <w:lang w:eastAsia="ru-RU"/>
        </w:rPr>
        <w:t xml:space="preserve"> відображає</w:t>
      </w:r>
      <w:r w:rsidRPr="00FE5B05">
        <w:rPr>
          <w:color w:val="000000"/>
          <w:spacing w:val="-7"/>
          <w:sz w:val="28"/>
          <w:szCs w:val="20"/>
          <w:lang w:eastAsia="ru-RU"/>
        </w:rPr>
        <w:t xml:space="preserve"> </w:t>
      </w:r>
      <w:r w:rsidRPr="00FE5B05">
        <w:rPr>
          <w:color w:val="000000"/>
          <w:sz w:val="28"/>
          <w:szCs w:val="20"/>
          <w:lang w:eastAsia="ru-RU"/>
        </w:rPr>
        <w:t xml:space="preserve">комплекс ставлень особистості стосовно </w:t>
      </w:r>
      <w:r w:rsidRPr="00FE5B05">
        <w:rPr>
          <w:snapToGrid w:val="0"/>
          <w:color w:val="000000"/>
          <w:sz w:val="28"/>
          <w:szCs w:val="20"/>
          <w:lang w:eastAsia="ru-RU"/>
        </w:rPr>
        <w:t>об’єктів і суб’єктів громадського життя, що</w:t>
      </w:r>
      <w:r w:rsidRPr="00FE5B05">
        <w:rPr>
          <w:color w:val="000000"/>
          <w:sz w:val="28"/>
          <w:szCs w:val="20"/>
          <w:lang w:eastAsia="ru-RU"/>
        </w:rPr>
        <w:t xml:space="preserve"> </w:t>
      </w:r>
      <w:r w:rsidRPr="00FE5B05">
        <w:rPr>
          <w:snapToGrid w:val="0"/>
          <w:color w:val="000000"/>
          <w:sz w:val="28"/>
          <w:szCs w:val="20"/>
          <w:lang w:eastAsia="ru-RU"/>
        </w:rPr>
        <w:t>є суттєвою основою для розвитку громадянської діяльності старшокласників.</w:t>
      </w:r>
      <w:r w:rsidR="00E6024F">
        <w:rPr>
          <w:snapToGrid w:val="0"/>
          <w:color w:val="000000"/>
          <w:sz w:val="28"/>
          <w:szCs w:val="20"/>
          <w:lang w:eastAsia="ru-RU"/>
        </w:rPr>
        <w:t xml:space="preserve"> О</w:t>
      </w:r>
      <w:r w:rsidRPr="00FE5B05">
        <w:rPr>
          <w:snapToGrid w:val="0"/>
          <w:color w:val="000000"/>
          <w:sz w:val="28"/>
          <w:szCs w:val="20"/>
          <w:lang w:eastAsia="ru-RU"/>
        </w:rPr>
        <w:t>сновними складовими емоційного компоненту громадянської діяльності старшокласників є: ставлення до суспільних     цінностей, які свідчать про оцінку старшокласників держави та суспільства;</w:t>
      </w:r>
      <w:r w:rsidR="00E6024F">
        <w:rPr>
          <w:snapToGrid w:val="0"/>
          <w:color w:val="000000"/>
          <w:sz w:val="28"/>
          <w:szCs w:val="20"/>
          <w:lang w:eastAsia="ru-RU"/>
        </w:rPr>
        <w:t xml:space="preserve"> </w:t>
      </w:r>
      <w:r w:rsidRPr="00FE5B05">
        <w:rPr>
          <w:snapToGrid w:val="0"/>
          <w:color w:val="000000"/>
          <w:sz w:val="28"/>
          <w:szCs w:val="20"/>
          <w:lang w:eastAsia="ru-RU"/>
        </w:rPr>
        <w:t>ставлення  до  себе  як до громадянина, що характеризує оцінні судження особистості до себе як до громадянина та відповідає уявленням старшокласників стосовно себе;</w:t>
      </w:r>
      <w:r w:rsidR="00E6024F">
        <w:rPr>
          <w:snapToGrid w:val="0"/>
          <w:color w:val="000000"/>
          <w:sz w:val="28"/>
          <w:szCs w:val="20"/>
          <w:lang w:eastAsia="ru-RU"/>
        </w:rPr>
        <w:t xml:space="preserve"> </w:t>
      </w:r>
      <w:r w:rsidRPr="00FE5B05">
        <w:rPr>
          <w:snapToGrid w:val="0"/>
          <w:sz w:val="28"/>
          <w:szCs w:val="20"/>
          <w:lang w:eastAsia="ru-RU"/>
        </w:rPr>
        <w:t>ставлення  до  громадянських  чеснот, що визначає оцінку сформованості якостей: національна гідність, почуття місцевого патріотизму, громадянська мужність, демократичність, повага до національних традицій, громадянська вірність;</w:t>
      </w:r>
      <w:r w:rsidR="00E6024F">
        <w:rPr>
          <w:snapToGrid w:val="0"/>
          <w:sz w:val="28"/>
          <w:szCs w:val="20"/>
          <w:lang w:eastAsia="ru-RU"/>
        </w:rPr>
        <w:t xml:space="preserve"> </w:t>
      </w:r>
      <w:r w:rsidRPr="00FE5B05">
        <w:rPr>
          <w:snapToGrid w:val="0"/>
          <w:color w:val="000000"/>
          <w:sz w:val="28"/>
          <w:szCs w:val="20"/>
          <w:lang w:eastAsia="ru-RU"/>
        </w:rPr>
        <w:t>емоційна стійкість до громадянських подій   характеризує   емоційну рівновагу до ситуацій, які відбуваються в громаді, суспільстві.</w:t>
      </w:r>
      <w:r w:rsidRPr="00FE5B05">
        <w:rPr>
          <w:snapToGrid w:val="0"/>
          <w:color w:val="000000"/>
          <w:sz w:val="28"/>
          <w:szCs w:val="20"/>
          <w:lang w:eastAsia="ru-RU"/>
        </w:rPr>
        <w:tab/>
      </w:r>
    </w:p>
    <w:p w:rsidR="0012679A" w:rsidRPr="00FE5B05" w:rsidRDefault="0012679A" w:rsidP="00E6024F">
      <w:pPr>
        <w:spacing w:line="360" w:lineRule="auto"/>
        <w:ind w:firstLine="720"/>
        <w:jc w:val="both"/>
        <w:rPr>
          <w:color w:val="000000"/>
          <w:sz w:val="28"/>
          <w:szCs w:val="20"/>
          <w:lang w:eastAsia="ru-RU"/>
        </w:rPr>
      </w:pPr>
      <w:r w:rsidRPr="00FE5B05">
        <w:rPr>
          <w:color w:val="000000"/>
          <w:sz w:val="28"/>
          <w:szCs w:val="20"/>
          <w:lang w:eastAsia="ru-RU"/>
        </w:rPr>
        <w:lastRenderedPageBreak/>
        <w:t>Так, ставлення до суспільних цінностей – є важливою складовою емоційного компонента громадянської діяльності старшокласників. Характер ставлень старшокласників до суспільних цінностей, які є специфічними утвореннями свідомості, узагальненими уявленнями про суспільні блага, яким віддається перевага, – визначає довіру старшокласників до співвітчизників і суспільних інститутів, толерантність, здатність до компромісів, самоповагу, ввічливість, громадянську солідарність і взаємодопомогу [29].</w:t>
      </w:r>
    </w:p>
    <w:p w:rsidR="0012679A" w:rsidRPr="00FE5B05" w:rsidRDefault="0012679A" w:rsidP="00E6024F">
      <w:pPr>
        <w:spacing w:line="360" w:lineRule="auto"/>
        <w:ind w:firstLine="709"/>
        <w:jc w:val="both"/>
        <w:rPr>
          <w:sz w:val="28"/>
          <w:szCs w:val="20"/>
          <w:lang w:eastAsia="ru-RU"/>
        </w:rPr>
      </w:pPr>
      <w:r w:rsidRPr="00FE5B05">
        <w:rPr>
          <w:color w:val="000000"/>
          <w:sz w:val="28"/>
          <w:szCs w:val="20"/>
          <w:lang w:eastAsia="ru-RU"/>
        </w:rPr>
        <w:t xml:space="preserve">Невід’ємною складовою емоційного компонента громадянської діяльності старшокласників є ставлення до себе як до громадянина, що характеризує оцінні судження особистості до свого «Я-громадянин». </w:t>
      </w:r>
      <w:r w:rsidRPr="00FE5B05">
        <w:rPr>
          <w:snapToGrid w:val="0"/>
          <w:sz w:val="28"/>
          <w:szCs w:val="20"/>
          <w:lang w:eastAsia="ru-RU"/>
        </w:rPr>
        <w:t xml:space="preserve">Ставлення до громадянських чеснот визначає оцінку сформованості таких громадянських якостей: національна гідність, почуття місцевого патріотизму, громадянська мужність, демократичність, повага до національних традицій, громадянська вірність, – та </w:t>
      </w:r>
      <w:r w:rsidRPr="00FE5B05">
        <w:rPr>
          <w:sz w:val="28"/>
          <w:szCs w:val="20"/>
          <w:lang w:eastAsia="ru-RU"/>
        </w:rPr>
        <w:t xml:space="preserve">виступає як важлива умова розвитку громадянської діяльності старшокласників. </w:t>
      </w:r>
      <w:r w:rsidRPr="00FE5B05">
        <w:rPr>
          <w:snapToGrid w:val="0"/>
          <w:sz w:val="28"/>
          <w:szCs w:val="20"/>
          <w:lang w:eastAsia="ru-RU"/>
        </w:rPr>
        <w:t xml:space="preserve"> На</w:t>
      </w:r>
      <w:r w:rsidRPr="00FE5B05">
        <w:rPr>
          <w:sz w:val="28"/>
          <w:szCs w:val="20"/>
          <w:lang w:eastAsia="ru-RU"/>
        </w:rPr>
        <w:t xml:space="preserve"> думку К. Чорної [</w:t>
      </w:r>
      <w:r w:rsidR="00E6024F">
        <w:rPr>
          <w:sz w:val="28"/>
          <w:szCs w:val="20"/>
          <w:lang w:eastAsia="ru-RU"/>
        </w:rPr>
        <w:t>6</w:t>
      </w:r>
      <w:r w:rsidRPr="00FE5B05">
        <w:rPr>
          <w:sz w:val="28"/>
          <w:szCs w:val="20"/>
          <w:lang w:eastAsia="ru-RU"/>
        </w:rPr>
        <w:t>4], громадянські чесноти є установками, цінностями, нормами, якостями, притаманними громадянину демократичного суспільства. Автор виділяє такі основні громадянські чесноти: патріотизм як громадський і моральний принцип, що характеризує ставлення громадян до своєї країни; толерантність як повага, розуміння різноманіття культур світу, форм самовиявлення людської особистості; громадянська самосвідомість, яка є розумовим осягненням і внутрішнім прийняттям людиною того факту, що вона відноситься до певного державного соціуму; громадянський обов’язок, що виявляється в усвідомленні людини своєї залежності від держави, державних інстанцій і їх вимог; гуманізм як добра думка про людину, втілена у позитивній дії для людини, національна гідність як почуття любові до Батьківщини, культури, мови, гордість за належність до нації; відповідальність, яка спрямовує особистість добросовісно виконувати поставлені завдання; переживання за наслідки діяльності громадянина [</w:t>
      </w:r>
      <w:r w:rsidR="00E6024F">
        <w:rPr>
          <w:sz w:val="28"/>
          <w:szCs w:val="20"/>
          <w:lang w:eastAsia="ru-RU"/>
        </w:rPr>
        <w:t>6</w:t>
      </w:r>
      <w:r w:rsidRPr="00FE5B05">
        <w:rPr>
          <w:sz w:val="28"/>
          <w:szCs w:val="20"/>
          <w:lang w:eastAsia="ru-RU"/>
        </w:rPr>
        <w:t>4].</w:t>
      </w:r>
    </w:p>
    <w:p w:rsidR="00E6024F"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Емоційна стійкість до громадянських подій характеризує готовність старшокласників протистояти </w:t>
      </w:r>
      <w:proofErr w:type="spellStart"/>
      <w:r w:rsidRPr="00FE5B05">
        <w:rPr>
          <w:color w:val="000000"/>
          <w:sz w:val="28"/>
          <w:szCs w:val="20"/>
          <w:lang w:eastAsia="ru-RU"/>
        </w:rPr>
        <w:t>стресогенному</w:t>
      </w:r>
      <w:proofErr w:type="spellEnd"/>
      <w:r w:rsidRPr="00FE5B05">
        <w:rPr>
          <w:color w:val="000000"/>
          <w:sz w:val="28"/>
          <w:szCs w:val="20"/>
          <w:lang w:eastAsia="ru-RU"/>
        </w:rPr>
        <w:t xml:space="preserve"> впливу, здатність зберігати </w:t>
      </w:r>
      <w:r w:rsidRPr="00FE5B05">
        <w:rPr>
          <w:color w:val="000000"/>
          <w:sz w:val="28"/>
          <w:szCs w:val="20"/>
          <w:lang w:eastAsia="ru-RU"/>
        </w:rPr>
        <w:lastRenderedPageBreak/>
        <w:t xml:space="preserve">емоційну рівновагу, протистояти труднощам, зберігати впевненість у собі, своїх можливостях, адаптуватися в складних громадянських ситуаціях. </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t xml:space="preserve">Інтегральною характеристикою емоційного компонента громадянської діяльності старшокласників є громадянське переживання. </w:t>
      </w:r>
      <w:r w:rsidRPr="00FE5B05">
        <w:rPr>
          <w:color w:val="000000"/>
          <w:sz w:val="28"/>
          <w:szCs w:val="20"/>
          <w:lang w:eastAsia="ru-RU"/>
        </w:rPr>
        <w:t>Враховуючи погляди В. </w:t>
      </w:r>
      <w:proofErr w:type="spellStart"/>
      <w:r w:rsidRPr="00FE5B05">
        <w:rPr>
          <w:color w:val="000000"/>
          <w:sz w:val="28"/>
          <w:szCs w:val="20"/>
          <w:lang w:eastAsia="ru-RU"/>
        </w:rPr>
        <w:t>Татенка</w:t>
      </w:r>
      <w:proofErr w:type="spellEnd"/>
      <w:r w:rsidRPr="00FE5B05">
        <w:rPr>
          <w:color w:val="000000"/>
          <w:sz w:val="28"/>
          <w:szCs w:val="20"/>
          <w:lang w:eastAsia="ru-RU"/>
        </w:rPr>
        <w:t xml:space="preserve"> [</w:t>
      </w:r>
      <w:r w:rsidR="00E6024F">
        <w:rPr>
          <w:color w:val="000000"/>
          <w:sz w:val="28"/>
          <w:szCs w:val="20"/>
          <w:lang w:eastAsia="ru-RU"/>
        </w:rPr>
        <w:t>6</w:t>
      </w:r>
      <w:r w:rsidRPr="00FE5B05">
        <w:rPr>
          <w:color w:val="000000"/>
          <w:sz w:val="28"/>
          <w:szCs w:val="20"/>
          <w:lang w:eastAsia="ru-RU"/>
        </w:rPr>
        <w:t>1], ми визначили, що громадянське переживання</w:t>
      </w:r>
      <w:r w:rsidRPr="00FE5B05">
        <w:rPr>
          <w:i/>
          <w:color w:val="000000"/>
          <w:sz w:val="28"/>
          <w:szCs w:val="20"/>
          <w:lang w:eastAsia="ru-RU"/>
        </w:rPr>
        <w:t xml:space="preserve"> </w:t>
      </w:r>
      <w:r w:rsidRPr="00FE5B05">
        <w:rPr>
          <w:color w:val="000000"/>
          <w:sz w:val="28"/>
          <w:szCs w:val="20"/>
          <w:lang w:eastAsia="ru-RU"/>
        </w:rPr>
        <w:t xml:space="preserve">– це усвідомлене емоційне ставлення особистості до подій, які відбуваються у суспільстві, громаді, до власного образу Я-громадянин. Громадянське переживання спонукає особистість шукати шляхи до покращення життя громади, воно є основою для емоційної </w:t>
      </w:r>
      <w:proofErr w:type="spellStart"/>
      <w:r w:rsidRPr="00FE5B05">
        <w:rPr>
          <w:color w:val="000000"/>
          <w:sz w:val="28"/>
          <w:szCs w:val="20"/>
          <w:lang w:eastAsia="ru-RU"/>
        </w:rPr>
        <w:t>чуйністі</w:t>
      </w:r>
      <w:proofErr w:type="spellEnd"/>
      <w:r w:rsidRPr="00FE5B05">
        <w:rPr>
          <w:color w:val="000000"/>
          <w:sz w:val="28"/>
          <w:szCs w:val="20"/>
          <w:lang w:eastAsia="ru-RU"/>
        </w:rPr>
        <w:t xml:space="preserve"> щодо проблем суспільства, що проявляється у формі доброти, милосердя, допомоги, турботи, уваги, співчуття до громадянської спільноти, яка має певні труднощі в реалізації своєї діяльності. Громадянське переживання є основою громадянських почуттів: глибинного почуття прийняття країни, почуття належності та причетності до громади, почуття вірності Батьківщині, почуття відповідальності, обов’язку, честі, гідності, почуття поваги до культури, мови, традицій, почуття поваги до державних законів, засноване на відсутності поняття залежності від влади, яке формує почуття непримиренності до свавілля, беззаконня, насильства тощо [16; 56; 68]. </w:t>
      </w:r>
    </w:p>
    <w:p w:rsidR="0012679A" w:rsidRPr="00FE5B05" w:rsidRDefault="0012679A" w:rsidP="0012679A">
      <w:pPr>
        <w:spacing w:line="360" w:lineRule="auto"/>
        <w:ind w:firstLine="720"/>
        <w:jc w:val="both"/>
        <w:rPr>
          <w:color w:val="000000"/>
          <w:sz w:val="28"/>
          <w:szCs w:val="20"/>
          <w:lang w:eastAsia="ru-RU"/>
        </w:rPr>
      </w:pPr>
      <w:r w:rsidRPr="00E6024F">
        <w:rPr>
          <w:color w:val="000000"/>
          <w:sz w:val="28"/>
          <w:szCs w:val="20"/>
          <w:lang w:eastAsia="ru-RU"/>
        </w:rPr>
        <w:t>Поведінковий   компонент   громадянської   діяльності старшокласників</w:t>
      </w:r>
      <w:r w:rsidRPr="00FE5B05">
        <w:rPr>
          <w:i/>
          <w:color w:val="000000"/>
          <w:sz w:val="28"/>
          <w:szCs w:val="20"/>
          <w:lang w:eastAsia="ru-RU"/>
        </w:rPr>
        <w:t xml:space="preserve"> </w:t>
      </w:r>
      <w:r w:rsidRPr="00FE5B05">
        <w:rPr>
          <w:color w:val="000000"/>
          <w:sz w:val="28"/>
          <w:szCs w:val="20"/>
          <w:lang w:eastAsia="ru-RU"/>
        </w:rPr>
        <w:t>представляє комплекс потенційних можливостей особистості, що  впливає на вирішення проблем громадянської сфери. Аналіз праць науковців [1; 8; 21; 32] свідчить про те, що такий комплекс можливостей особистості визначає готовність старшокласників діяти, здійснювати задумане, використовуючи внутрішні вольові, комунікативні, організаційні резерви для ефективного здійснення громадянської діяльності. Поведінковий компонент представляє зовнішню сторону діяльності, відображає зразки громадянської поведінки, які старшокласники засвоїли на даному етапі життєдіяльності.</w:t>
      </w:r>
    </w:p>
    <w:p w:rsidR="0012679A" w:rsidRPr="00FE5B05" w:rsidRDefault="00703AC4" w:rsidP="00703AC4">
      <w:pPr>
        <w:spacing w:line="360" w:lineRule="auto"/>
        <w:ind w:firstLine="720"/>
        <w:jc w:val="both"/>
        <w:rPr>
          <w:color w:val="000000"/>
          <w:sz w:val="28"/>
          <w:szCs w:val="20"/>
          <w:lang w:eastAsia="ru-RU"/>
        </w:rPr>
      </w:pPr>
      <w:r>
        <w:rPr>
          <w:color w:val="000000"/>
          <w:sz w:val="28"/>
          <w:szCs w:val="20"/>
          <w:lang w:eastAsia="ru-RU"/>
        </w:rPr>
        <w:t>П</w:t>
      </w:r>
      <w:r w:rsidR="0012679A" w:rsidRPr="00FE5B05">
        <w:rPr>
          <w:color w:val="000000"/>
          <w:sz w:val="28"/>
          <w:szCs w:val="20"/>
          <w:lang w:eastAsia="ru-RU"/>
        </w:rPr>
        <w:t>оведінковий компонент громадянської діяльності старшокласників містить такі складові:</w:t>
      </w:r>
      <w:r>
        <w:rPr>
          <w:color w:val="000000"/>
          <w:sz w:val="28"/>
          <w:szCs w:val="20"/>
          <w:lang w:eastAsia="ru-RU"/>
        </w:rPr>
        <w:t xml:space="preserve"> </w:t>
      </w:r>
      <w:r w:rsidR="0012679A" w:rsidRPr="00FE5B05">
        <w:rPr>
          <w:color w:val="000000"/>
          <w:sz w:val="28"/>
          <w:szCs w:val="20"/>
          <w:lang w:eastAsia="ru-RU"/>
        </w:rPr>
        <w:t xml:space="preserve">розвиток  громадянської  рішучості  та  наполегливості, що характеризує вольову організацію особистості, здібність із достатньою усвідомленістю та почуттям реальності визначити громадянську мету, шляхи та </w:t>
      </w:r>
      <w:r w:rsidR="0012679A" w:rsidRPr="00FE5B05">
        <w:rPr>
          <w:color w:val="000000"/>
          <w:sz w:val="28"/>
          <w:szCs w:val="20"/>
          <w:lang w:eastAsia="ru-RU"/>
        </w:rPr>
        <w:lastRenderedPageBreak/>
        <w:t>способи її досягнення;</w:t>
      </w:r>
      <w:r>
        <w:rPr>
          <w:color w:val="000000"/>
          <w:sz w:val="28"/>
          <w:szCs w:val="20"/>
          <w:lang w:eastAsia="ru-RU"/>
        </w:rPr>
        <w:t xml:space="preserve"> </w:t>
      </w:r>
      <w:r w:rsidR="0012679A" w:rsidRPr="00FE5B05">
        <w:rPr>
          <w:color w:val="000000"/>
          <w:sz w:val="28"/>
          <w:szCs w:val="20"/>
          <w:lang w:eastAsia="ru-RU"/>
        </w:rPr>
        <w:t>здатність  до  лідерства  в  громаді</w:t>
      </w:r>
      <w:r w:rsidR="0012679A" w:rsidRPr="00FE5B05">
        <w:rPr>
          <w:i/>
          <w:color w:val="000000"/>
          <w:sz w:val="28"/>
          <w:szCs w:val="20"/>
          <w:lang w:eastAsia="ru-RU"/>
        </w:rPr>
        <w:t xml:space="preserve">,  </w:t>
      </w:r>
      <w:r w:rsidR="0012679A" w:rsidRPr="00FE5B05">
        <w:rPr>
          <w:color w:val="000000"/>
          <w:sz w:val="28"/>
          <w:szCs w:val="20"/>
          <w:lang w:eastAsia="ru-RU"/>
        </w:rPr>
        <w:t>що  визначає  прагнення  особистості реалізувати потреби в комунікативній і організаційній громадянській діяльності, наполегливість у процесі громадянської діяльності, вміння приймати самостійні рішення, відстоювати право на власну думку;</w:t>
      </w:r>
      <w:r>
        <w:rPr>
          <w:color w:val="000000"/>
          <w:sz w:val="28"/>
          <w:szCs w:val="20"/>
          <w:lang w:eastAsia="ru-RU"/>
        </w:rPr>
        <w:t xml:space="preserve"> </w:t>
      </w:r>
      <w:r w:rsidR="0012679A" w:rsidRPr="00FE5B05">
        <w:rPr>
          <w:sz w:val="28"/>
          <w:szCs w:val="20"/>
          <w:lang w:eastAsia="ru-RU"/>
        </w:rPr>
        <w:t>розвиток громадянської відповідальності,</w:t>
      </w:r>
      <w:r>
        <w:rPr>
          <w:sz w:val="28"/>
          <w:szCs w:val="20"/>
          <w:lang w:eastAsia="ru-RU"/>
        </w:rPr>
        <w:t xml:space="preserve"> </w:t>
      </w:r>
      <w:r w:rsidR="0012679A" w:rsidRPr="00FE5B05">
        <w:rPr>
          <w:sz w:val="28"/>
          <w:szCs w:val="20"/>
          <w:lang w:eastAsia="ru-RU"/>
        </w:rPr>
        <w:t>визначає можливість контролювати власні дії, керувати ними та відчувати відповідальність за події, які відбуваються в житті особистості;</w:t>
      </w:r>
      <w:r>
        <w:rPr>
          <w:sz w:val="28"/>
          <w:szCs w:val="20"/>
          <w:lang w:eastAsia="ru-RU"/>
        </w:rPr>
        <w:t xml:space="preserve"> </w:t>
      </w:r>
      <w:r w:rsidR="0012679A" w:rsidRPr="00FE5B05">
        <w:rPr>
          <w:color w:val="000000"/>
          <w:sz w:val="28"/>
          <w:szCs w:val="20"/>
          <w:lang w:eastAsia="ru-RU"/>
        </w:rPr>
        <w:t>здатність   до   громадянської   діяльності,  що  характеризує  особливості залучення у громадянські відносини та структуру громади.</w:t>
      </w:r>
    </w:p>
    <w:p w:rsidR="0012679A" w:rsidRPr="00FE5B05" w:rsidRDefault="0012679A" w:rsidP="00703AC4">
      <w:pPr>
        <w:tabs>
          <w:tab w:val="num" w:pos="0"/>
        </w:tabs>
        <w:spacing w:line="360" w:lineRule="auto"/>
        <w:jc w:val="both"/>
        <w:rPr>
          <w:color w:val="000000"/>
          <w:sz w:val="28"/>
          <w:szCs w:val="20"/>
          <w:lang w:eastAsia="ru-RU"/>
        </w:rPr>
      </w:pPr>
      <w:r w:rsidRPr="00FE5B05">
        <w:rPr>
          <w:rFonts w:ascii="Arial" w:hAnsi="Arial"/>
          <w:color w:val="000000"/>
          <w:sz w:val="20"/>
          <w:szCs w:val="20"/>
          <w:lang w:eastAsia="ru-RU"/>
        </w:rPr>
        <w:tab/>
      </w:r>
      <w:r w:rsidRPr="00FE5B05">
        <w:rPr>
          <w:color w:val="000000"/>
          <w:sz w:val="28"/>
          <w:szCs w:val="20"/>
          <w:lang w:eastAsia="ru-RU"/>
        </w:rPr>
        <w:t xml:space="preserve">Так, </w:t>
      </w:r>
      <w:r w:rsidRPr="00FE5B05">
        <w:rPr>
          <w:snapToGrid w:val="0"/>
          <w:color w:val="000000"/>
          <w:sz w:val="28"/>
          <w:szCs w:val="20"/>
          <w:lang w:eastAsia="ru-RU"/>
        </w:rPr>
        <w:t>розвиток громадянської рішучості та наполегливості</w:t>
      </w:r>
      <w:r w:rsidRPr="00FE5B05">
        <w:rPr>
          <w:color w:val="000000"/>
          <w:sz w:val="28"/>
          <w:szCs w:val="20"/>
          <w:lang w:eastAsia="ru-RU"/>
        </w:rPr>
        <w:t xml:space="preserve"> визначає наявність у старшокласників сукупності вольових якостей. </w:t>
      </w:r>
      <w:r w:rsidRPr="00FE5B05">
        <w:rPr>
          <w:snapToGrid w:val="0"/>
          <w:color w:val="000000"/>
          <w:sz w:val="28"/>
          <w:szCs w:val="20"/>
          <w:lang w:eastAsia="ru-RU"/>
        </w:rPr>
        <w:t xml:space="preserve">Аналізуючи </w:t>
      </w:r>
      <w:r w:rsidRPr="00FE5B05">
        <w:rPr>
          <w:color w:val="000000"/>
          <w:sz w:val="28"/>
          <w:szCs w:val="20"/>
          <w:lang w:eastAsia="ru-RU"/>
        </w:rPr>
        <w:t>точку зору К. Платонова</w:t>
      </w:r>
      <w:r w:rsidRPr="00FE5B05">
        <w:rPr>
          <w:snapToGrid w:val="0"/>
          <w:color w:val="000000"/>
          <w:sz w:val="28"/>
          <w:szCs w:val="20"/>
          <w:lang w:eastAsia="ru-RU"/>
        </w:rPr>
        <w:t>, здатність до лідерства</w:t>
      </w:r>
      <w:r w:rsidRPr="00FE5B05">
        <w:rPr>
          <w:color w:val="000000"/>
          <w:sz w:val="28"/>
          <w:szCs w:val="20"/>
          <w:lang w:eastAsia="ru-RU"/>
        </w:rPr>
        <w:t xml:space="preserve"> в громаді визначає прагнення старшокласників реалізувати потреби в комунікативній і організаційній діяльності, орієнтацію в складних громадянських ситуаціях, наполегливість у процесі громадянської діяльності, вміння приймати рішення, відстоювати право на власну думку [21]. </w:t>
      </w:r>
      <w:r w:rsidRPr="00FE5B05">
        <w:rPr>
          <w:snapToGrid w:val="0"/>
          <w:color w:val="000000"/>
          <w:sz w:val="28"/>
          <w:szCs w:val="20"/>
          <w:lang w:eastAsia="ru-RU"/>
        </w:rPr>
        <w:t>Розвиток громадянської відповідальності, яка, на думку М. </w:t>
      </w:r>
      <w:proofErr w:type="spellStart"/>
      <w:r w:rsidRPr="00FE5B05">
        <w:rPr>
          <w:snapToGrid w:val="0"/>
          <w:color w:val="000000"/>
          <w:sz w:val="28"/>
          <w:szCs w:val="20"/>
          <w:lang w:eastAsia="ru-RU"/>
        </w:rPr>
        <w:t>Логунової</w:t>
      </w:r>
      <w:proofErr w:type="spellEnd"/>
      <w:r w:rsidRPr="00FE5B05">
        <w:rPr>
          <w:snapToGrid w:val="0"/>
          <w:color w:val="000000"/>
          <w:sz w:val="28"/>
          <w:szCs w:val="20"/>
          <w:lang w:eastAsia="ru-RU"/>
        </w:rPr>
        <w:t xml:space="preserve">, представляє собою властивість особистості, </w:t>
      </w:r>
      <w:r w:rsidR="00CD65DC">
        <w:rPr>
          <w:snapToGrid w:val="0"/>
          <w:color w:val="000000"/>
          <w:sz w:val="28"/>
          <w:szCs w:val="20"/>
          <w:lang w:eastAsia="ru-RU"/>
        </w:rPr>
        <w:t>яка</w:t>
      </w:r>
      <w:r w:rsidRPr="00FE5B05">
        <w:rPr>
          <w:snapToGrid w:val="0"/>
          <w:color w:val="000000"/>
          <w:sz w:val="28"/>
          <w:szCs w:val="20"/>
          <w:lang w:eastAsia="ru-RU"/>
        </w:rPr>
        <w:t xml:space="preserve"> характеризується прагненням </w:t>
      </w:r>
      <w:r w:rsidR="00CD65DC">
        <w:rPr>
          <w:snapToGrid w:val="0"/>
          <w:color w:val="000000"/>
          <w:sz w:val="28"/>
          <w:szCs w:val="20"/>
          <w:lang w:eastAsia="ru-RU"/>
        </w:rPr>
        <w:t>та</w:t>
      </w:r>
      <w:r w:rsidRPr="00FE5B05">
        <w:rPr>
          <w:snapToGrid w:val="0"/>
          <w:color w:val="000000"/>
          <w:sz w:val="28"/>
          <w:szCs w:val="20"/>
          <w:lang w:eastAsia="ru-RU"/>
        </w:rPr>
        <w:t xml:space="preserve"> вмінням оцінювати свою поведінку </w:t>
      </w:r>
      <w:r w:rsidR="00CD65DC">
        <w:rPr>
          <w:snapToGrid w:val="0"/>
          <w:color w:val="000000"/>
          <w:sz w:val="28"/>
          <w:szCs w:val="20"/>
          <w:lang w:eastAsia="ru-RU"/>
        </w:rPr>
        <w:t>і</w:t>
      </w:r>
      <w:r w:rsidRPr="00FE5B05">
        <w:rPr>
          <w:snapToGrid w:val="0"/>
          <w:color w:val="000000"/>
          <w:sz w:val="28"/>
          <w:szCs w:val="20"/>
          <w:lang w:eastAsia="ru-RU"/>
        </w:rPr>
        <w:t xml:space="preserve">з точки зору користі </w:t>
      </w:r>
      <w:r w:rsidR="00CD65DC">
        <w:rPr>
          <w:snapToGrid w:val="0"/>
          <w:color w:val="000000"/>
          <w:sz w:val="28"/>
          <w:szCs w:val="20"/>
          <w:lang w:eastAsia="ru-RU"/>
        </w:rPr>
        <w:t>або</w:t>
      </w:r>
      <w:r w:rsidRPr="00FE5B05">
        <w:rPr>
          <w:snapToGrid w:val="0"/>
          <w:color w:val="000000"/>
          <w:sz w:val="28"/>
          <w:szCs w:val="20"/>
          <w:lang w:eastAsia="ru-RU"/>
        </w:rPr>
        <w:t xml:space="preserve"> шкоди суспільства </w:t>
      </w:r>
      <w:r w:rsidRPr="00FE5B05">
        <w:rPr>
          <w:color w:val="000000"/>
          <w:sz w:val="28"/>
          <w:szCs w:val="20"/>
          <w:lang w:eastAsia="ru-RU"/>
        </w:rPr>
        <w:t>[16]</w:t>
      </w:r>
      <w:r w:rsidRPr="00FE5B05">
        <w:rPr>
          <w:snapToGrid w:val="0"/>
          <w:color w:val="000000"/>
          <w:sz w:val="28"/>
          <w:szCs w:val="20"/>
          <w:lang w:eastAsia="ru-RU"/>
        </w:rPr>
        <w:t xml:space="preserve">. </w:t>
      </w:r>
      <w:r w:rsidRPr="00FE5B05">
        <w:rPr>
          <w:color w:val="000000"/>
          <w:sz w:val="28"/>
          <w:szCs w:val="20"/>
          <w:lang w:eastAsia="ru-RU"/>
        </w:rPr>
        <w:t>З</w:t>
      </w:r>
      <w:r w:rsidRPr="00FE5B05">
        <w:rPr>
          <w:snapToGrid w:val="0"/>
          <w:color w:val="000000"/>
          <w:sz w:val="28"/>
          <w:szCs w:val="20"/>
          <w:lang w:eastAsia="ru-RU"/>
        </w:rPr>
        <w:t xml:space="preserve">датність до громадянської діяльності характеризує особливості залучення старшокласників у громадянські відносини та структуру громади. </w:t>
      </w:r>
      <w:r w:rsidRPr="00FE5B05">
        <w:rPr>
          <w:color w:val="000000"/>
          <w:sz w:val="28"/>
          <w:szCs w:val="20"/>
          <w:lang w:eastAsia="ru-RU"/>
        </w:rPr>
        <w:t>На думку О. Каретної, громадянська діяльність старшокласників може проявлятися у вигляді: наголошення потреб та інтересів колективу, групи, відстоювання цих інтересів; участі у підготовці рішень громадянських слухань; підготовки громадянських проектів управління окремими елементами життя громади, особливо на рівні місцевого самоврядування; виконання громадянських обов’язків із внутрішнього почуття свідомої необхідності; активної участі у житті шкільного колективу; розвитку вмінь громадянської поведінки [19].</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За результатами дослідження розвитку компонентів громадянської діяльності старшокласників нами було визначено рівні (високий, середній</w:t>
      </w:r>
      <w:r w:rsidR="00CD65DC">
        <w:rPr>
          <w:sz w:val="28"/>
          <w:szCs w:val="20"/>
          <w:lang w:eastAsia="ru-RU"/>
        </w:rPr>
        <w:t xml:space="preserve"> та</w:t>
      </w:r>
      <w:r w:rsidRPr="00FE5B05">
        <w:rPr>
          <w:sz w:val="28"/>
          <w:szCs w:val="20"/>
          <w:lang w:eastAsia="ru-RU"/>
        </w:rPr>
        <w:t xml:space="preserve"> низький) зазначеного феномену, обґрунтування </w:t>
      </w:r>
      <w:r w:rsidR="00CD65DC">
        <w:rPr>
          <w:sz w:val="28"/>
          <w:szCs w:val="20"/>
          <w:lang w:eastAsia="ru-RU"/>
        </w:rPr>
        <w:t>котрих</w:t>
      </w:r>
      <w:r w:rsidRPr="00FE5B05">
        <w:rPr>
          <w:sz w:val="28"/>
          <w:szCs w:val="20"/>
          <w:lang w:eastAsia="ru-RU"/>
        </w:rPr>
        <w:t xml:space="preserve"> здійснювалос</w:t>
      </w:r>
      <w:r w:rsidR="00CD65DC">
        <w:rPr>
          <w:sz w:val="28"/>
          <w:szCs w:val="20"/>
          <w:lang w:eastAsia="ru-RU"/>
        </w:rPr>
        <w:t>ь</w:t>
      </w:r>
      <w:r w:rsidRPr="00FE5B05">
        <w:rPr>
          <w:sz w:val="28"/>
          <w:szCs w:val="20"/>
          <w:lang w:eastAsia="ru-RU"/>
        </w:rPr>
        <w:t xml:space="preserve"> на основі </w:t>
      </w:r>
      <w:r w:rsidRPr="00FE5B05">
        <w:rPr>
          <w:sz w:val="28"/>
          <w:szCs w:val="20"/>
          <w:lang w:eastAsia="ru-RU"/>
        </w:rPr>
        <w:lastRenderedPageBreak/>
        <w:t>наступних критеріїв: наявність громадянської свідомості (М. </w:t>
      </w:r>
      <w:proofErr w:type="spellStart"/>
      <w:r w:rsidRPr="00FE5B05">
        <w:rPr>
          <w:sz w:val="28"/>
          <w:szCs w:val="20"/>
          <w:lang w:eastAsia="ru-RU"/>
        </w:rPr>
        <w:t>Боришевський</w:t>
      </w:r>
      <w:proofErr w:type="spellEnd"/>
      <w:r w:rsidRPr="00FE5B05">
        <w:rPr>
          <w:sz w:val="28"/>
          <w:szCs w:val="20"/>
          <w:lang w:eastAsia="ru-RU"/>
        </w:rPr>
        <w:t>); прихильність до громадянських цінностей (Е. </w:t>
      </w:r>
      <w:proofErr w:type="spellStart"/>
      <w:r w:rsidRPr="00FE5B05">
        <w:rPr>
          <w:sz w:val="28"/>
          <w:szCs w:val="20"/>
          <w:lang w:eastAsia="ru-RU"/>
        </w:rPr>
        <w:t>Помиткін</w:t>
      </w:r>
      <w:proofErr w:type="spellEnd"/>
      <w:r w:rsidRPr="00FE5B05">
        <w:rPr>
          <w:sz w:val="28"/>
          <w:szCs w:val="20"/>
          <w:lang w:eastAsia="ru-RU"/>
        </w:rPr>
        <w:t>); здатність до громадянського переживання (М. Вовк, Н. Шевченко); прояв громадянської конкурентоздатності (Г. </w:t>
      </w:r>
      <w:proofErr w:type="spellStart"/>
      <w:r w:rsidRPr="00FE5B05">
        <w:rPr>
          <w:sz w:val="28"/>
          <w:szCs w:val="20"/>
          <w:lang w:eastAsia="ru-RU"/>
        </w:rPr>
        <w:t>Юрчинська</w:t>
      </w:r>
      <w:proofErr w:type="spellEnd"/>
      <w:r w:rsidRPr="00FE5B05">
        <w:rPr>
          <w:sz w:val="28"/>
          <w:szCs w:val="20"/>
          <w:lang w:eastAsia="ru-RU"/>
        </w:rPr>
        <w:t>).</w:t>
      </w:r>
    </w:p>
    <w:p w:rsidR="0012679A" w:rsidRPr="00FE5B05" w:rsidRDefault="0012679A" w:rsidP="0012679A">
      <w:pPr>
        <w:numPr>
          <w:ilvl w:val="12"/>
          <w:numId w:val="0"/>
        </w:numPr>
        <w:spacing w:line="360" w:lineRule="auto"/>
        <w:ind w:firstLine="720"/>
        <w:jc w:val="both"/>
        <w:rPr>
          <w:sz w:val="28"/>
          <w:szCs w:val="20"/>
          <w:lang w:eastAsia="ru-RU"/>
        </w:rPr>
      </w:pPr>
      <w:r w:rsidRPr="00FE5B05">
        <w:rPr>
          <w:sz w:val="28"/>
          <w:szCs w:val="20"/>
          <w:lang w:eastAsia="ru-RU"/>
        </w:rPr>
        <w:t>Враховуючи зазначене, до групи з</w:t>
      </w:r>
      <w:r w:rsidRPr="00FE5B05">
        <w:rPr>
          <w:i/>
          <w:sz w:val="28"/>
          <w:szCs w:val="20"/>
          <w:lang w:eastAsia="ru-RU"/>
        </w:rPr>
        <w:t xml:space="preserve"> високим рівнем </w:t>
      </w:r>
      <w:r w:rsidRPr="00FE5B05">
        <w:rPr>
          <w:sz w:val="28"/>
          <w:szCs w:val="20"/>
          <w:lang w:eastAsia="ru-RU"/>
        </w:rPr>
        <w:t>громадянської діяльності віднесені старшокласники, які володіють комплексом громадянських знань, усвідомлюють необхідність дотримуватис</w:t>
      </w:r>
      <w:r w:rsidR="00CD65DC">
        <w:rPr>
          <w:sz w:val="28"/>
          <w:szCs w:val="20"/>
          <w:lang w:eastAsia="ru-RU"/>
        </w:rPr>
        <w:t>ь</w:t>
      </w:r>
      <w:r w:rsidRPr="00FE5B05">
        <w:rPr>
          <w:sz w:val="28"/>
          <w:szCs w:val="20"/>
          <w:lang w:eastAsia="ru-RU"/>
        </w:rPr>
        <w:t xml:space="preserve"> громадянських обов’язків, мають здатність самостійно аналізувати </w:t>
      </w:r>
      <w:r w:rsidR="00CD65DC">
        <w:rPr>
          <w:sz w:val="28"/>
          <w:szCs w:val="20"/>
          <w:lang w:eastAsia="ru-RU"/>
        </w:rPr>
        <w:t>та</w:t>
      </w:r>
      <w:r w:rsidRPr="00FE5B05">
        <w:rPr>
          <w:sz w:val="28"/>
          <w:szCs w:val="20"/>
          <w:lang w:eastAsia="ru-RU"/>
        </w:rPr>
        <w:t xml:space="preserve"> прогнозувати вирішення громадянських проблем, мають громадянську свідомість. Вони прихильні до громадянських цінностей, впевнені у собі, здатні до компромісу, чітко ставлять перед собою громадянську мету та намагаються її досягнути. А також мають позитивне ставлення до суспільних цінностей і громадянських чеснот, адекватно зіставляють свої можливості, врівноважені, мають позитивні громадянські переживання, самостійно визначають для себе цілі, шляхи їх досягнення, наполегливі, незалежні, проявляють громадянську конкурентоздатність.</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Групу з</w:t>
      </w:r>
      <w:r w:rsidRPr="00FE5B05">
        <w:rPr>
          <w:i/>
          <w:color w:val="000000"/>
          <w:sz w:val="28"/>
          <w:szCs w:val="20"/>
          <w:lang w:eastAsia="ru-RU"/>
        </w:rPr>
        <w:t xml:space="preserve"> середнім рівнем </w:t>
      </w:r>
      <w:r w:rsidRPr="00FE5B05">
        <w:rPr>
          <w:color w:val="000000"/>
          <w:sz w:val="28"/>
          <w:szCs w:val="20"/>
          <w:lang w:eastAsia="ru-RU"/>
        </w:rPr>
        <w:t xml:space="preserve">громадянської діяльності склали старшокласники, </w:t>
      </w:r>
      <w:r w:rsidR="00596F0E">
        <w:rPr>
          <w:color w:val="000000"/>
          <w:sz w:val="28"/>
          <w:szCs w:val="20"/>
          <w:lang w:eastAsia="ru-RU"/>
        </w:rPr>
        <w:t>котрі</w:t>
      </w:r>
      <w:r w:rsidRPr="00FE5B05">
        <w:rPr>
          <w:color w:val="000000"/>
          <w:sz w:val="28"/>
          <w:szCs w:val="20"/>
          <w:lang w:eastAsia="ru-RU"/>
        </w:rPr>
        <w:t xml:space="preserve"> частково володіють правовими </w:t>
      </w:r>
      <w:r w:rsidR="00596F0E">
        <w:rPr>
          <w:color w:val="000000"/>
          <w:sz w:val="28"/>
          <w:szCs w:val="20"/>
          <w:lang w:eastAsia="ru-RU"/>
        </w:rPr>
        <w:t>й</w:t>
      </w:r>
      <w:r w:rsidRPr="00FE5B05">
        <w:rPr>
          <w:color w:val="000000"/>
          <w:sz w:val="28"/>
          <w:szCs w:val="20"/>
          <w:lang w:eastAsia="ru-RU"/>
        </w:rPr>
        <w:t xml:space="preserve"> громадянськими знаннями</w:t>
      </w:r>
      <w:r w:rsidR="00596F0E">
        <w:rPr>
          <w:color w:val="000000"/>
          <w:sz w:val="28"/>
          <w:szCs w:val="20"/>
          <w:lang w:eastAsia="ru-RU"/>
        </w:rPr>
        <w:t xml:space="preserve"> та</w:t>
      </w:r>
      <w:r w:rsidRPr="00FE5B05">
        <w:rPr>
          <w:color w:val="000000"/>
          <w:sz w:val="28"/>
          <w:szCs w:val="20"/>
          <w:lang w:eastAsia="ru-RU"/>
        </w:rPr>
        <w:t xml:space="preserve"> розуміють необхідність виконання громадянських обов’язків, за допомогою інших аналізують і прогнозують розв’язання ситуацій громадянського характеру. Такі старшокласники частково готові до усвідомлення </w:t>
      </w:r>
      <w:r w:rsidR="00596F0E">
        <w:rPr>
          <w:color w:val="000000"/>
          <w:sz w:val="28"/>
          <w:szCs w:val="20"/>
          <w:lang w:eastAsia="ru-RU"/>
        </w:rPr>
        <w:t>і</w:t>
      </w:r>
      <w:r w:rsidRPr="00FE5B05">
        <w:rPr>
          <w:color w:val="000000"/>
          <w:sz w:val="28"/>
          <w:szCs w:val="20"/>
          <w:lang w:eastAsia="ru-RU"/>
        </w:rPr>
        <w:t xml:space="preserve"> внутрішнього прийняття громадянських цінностей, недостатньо впевнені </w:t>
      </w:r>
      <w:r w:rsidR="00596F0E">
        <w:rPr>
          <w:color w:val="000000"/>
          <w:sz w:val="28"/>
          <w:szCs w:val="20"/>
          <w:lang w:eastAsia="ru-RU"/>
        </w:rPr>
        <w:t>й</w:t>
      </w:r>
      <w:r w:rsidRPr="00FE5B05">
        <w:rPr>
          <w:color w:val="000000"/>
          <w:sz w:val="28"/>
          <w:szCs w:val="20"/>
          <w:lang w:eastAsia="ru-RU"/>
        </w:rPr>
        <w:t xml:space="preserve"> рішучі, схильні до конфліктів, за допомогою інших можуть поставити громадянську мету </w:t>
      </w:r>
      <w:r w:rsidR="00596F0E">
        <w:rPr>
          <w:color w:val="000000"/>
          <w:sz w:val="28"/>
          <w:szCs w:val="20"/>
          <w:lang w:eastAsia="ru-RU"/>
        </w:rPr>
        <w:t>і</w:t>
      </w:r>
      <w:r w:rsidRPr="00FE5B05">
        <w:rPr>
          <w:color w:val="000000"/>
          <w:sz w:val="28"/>
          <w:szCs w:val="20"/>
          <w:lang w:eastAsia="ru-RU"/>
        </w:rPr>
        <w:t xml:space="preserve"> досягнути її. Вони мають нестійке позитивне ставлення до суспільних цінностей </w:t>
      </w:r>
      <w:r w:rsidR="00596F0E">
        <w:rPr>
          <w:color w:val="000000"/>
          <w:sz w:val="28"/>
          <w:szCs w:val="20"/>
          <w:lang w:eastAsia="ru-RU"/>
        </w:rPr>
        <w:t>та</w:t>
      </w:r>
      <w:r w:rsidRPr="00FE5B05">
        <w:rPr>
          <w:color w:val="000000"/>
          <w:sz w:val="28"/>
          <w:szCs w:val="20"/>
          <w:lang w:eastAsia="ru-RU"/>
        </w:rPr>
        <w:t xml:space="preserve"> громадянських чеснот, перебільшують міру своєї значущості </w:t>
      </w:r>
      <w:r w:rsidR="00596F0E">
        <w:rPr>
          <w:color w:val="000000"/>
          <w:sz w:val="28"/>
          <w:szCs w:val="20"/>
          <w:lang w:eastAsia="ru-RU"/>
        </w:rPr>
        <w:t>у</w:t>
      </w:r>
      <w:r w:rsidRPr="00FE5B05">
        <w:rPr>
          <w:color w:val="000000"/>
          <w:sz w:val="28"/>
          <w:szCs w:val="20"/>
          <w:lang w:eastAsia="ru-RU"/>
        </w:rPr>
        <w:t xml:space="preserve"> житті інших, мають нестійкі організаційні </w:t>
      </w:r>
      <w:r w:rsidR="00596F0E">
        <w:rPr>
          <w:color w:val="000000"/>
          <w:sz w:val="28"/>
          <w:szCs w:val="20"/>
          <w:lang w:eastAsia="ru-RU"/>
        </w:rPr>
        <w:t>й</w:t>
      </w:r>
      <w:r w:rsidRPr="00FE5B05">
        <w:rPr>
          <w:color w:val="000000"/>
          <w:sz w:val="28"/>
          <w:szCs w:val="20"/>
          <w:lang w:eastAsia="ru-RU"/>
        </w:rPr>
        <w:t xml:space="preserve"> комунікативні схильності, відповідальність за </w:t>
      </w:r>
      <w:r w:rsidR="001C7287">
        <w:rPr>
          <w:color w:val="000000"/>
          <w:sz w:val="28"/>
          <w:szCs w:val="20"/>
          <w:lang w:eastAsia="ru-RU"/>
        </w:rPr>
        <w:t>спільноту та інших людей</w:t>
      </w:r>
      <w:r w:rsidRPr="00FE5B05">
        <w:rPr>
          <w:color w:val="000000"/>
          <w:sz w:val="28"/>
          <w:szCs w:val="20"/>
          <w:lang w:eastAsia="ru-RU"/>
        </w:rPr>
        <w:t xml:space="preserve"> на себе беруть рідко.</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До групи з</w:t>
      </w:r>
      <w:r w:rsidRPr="00FE5B05">
        <w:rPr>
          <w:i/>
          <w:color w:val="000000"/>
          <w:sz w:val="28"/>
          <w:szCs w:val="20"/>
          <w:lang w:eastAsia="ru-RU"/>
        </w:rPr>
        <w:t xml:space="preserve"> низьким рівнем </w:t>
      </w:r>
      <w:r w:rsidRPr="00FE5B05">
        <w:rPr>
          <w:color w:val="000000"/>
          <w:sz w:val="28"/>
          <w:szCs w:val="20"/>
          <w:lang w:eastAsia="ru-RU"/>
        </w:rPr>
        <w:t xml:space="preserve">громадянської діяльності увійшли старшокласники, </w:t>
      </w:r>
      <w:r w:rsidR="00596F0E">
        <w:rPr>
          <w:color w:val="000000"/>
          <w:sz w:val="28"/>
          <w:szCs w:val="20"/>
          <w:lang w:eastAsia="ru-RU"/>
        </w:rPr>
        <w:t>котрі</w:t>
      </w:r>
      <w:r w:rsidRPr="00FE5B05">
        <w:rPr>
          <w:color w:val="000000"/>
          <w:sz w:val="28"/>
          <w:szCs w:val="20"/>
          <w:lang w:eastAsia="ru-RU"/>
        </w:rPr>
        <w:t xml:space="preserve"> не виявляють правових </w:t>
      </w:r>
      <w:r w:rsidR="00596F0E">
        <w:rPr>
          <w:color w:val="000000"/>
          <w:sz w:val="28"/>
          <w:szCs w:val="20"/>
          <w:lang w:eastAsia="ru-RU"/>
        </w:rPr>
        <w:t>та</w:t>
      </w:r>
      <w:r w:rsidRPr="00FE5B05">
        <w:rPr>
          <w:color w:val="000000"/>
          <w:sz w:val="28"/>
          <w:szCs w:val="20"/>
          <w:lang w:eastAsia="ru-RU"/>
        </w:rPr>
        <w:t xml:space="preserve"> громадянських знань, не розуміють необхідності дотримуватис</w:t>
      </w:r>
      <w:r w:rsidR="00596F0E">
        <w:rPr>
          <w:color w:val="000000"/>
          <w:sz w:val="28"/>
          <w:szCs w:val="20"/>
          <w:lang w:eastAsia="ru-RU"/>
        </w:rPr>
        <w:t>ь</w:t>
      </w:r>
      <w:r w:rsidRPr="00FE5B05">
        <w:rPr>
          <w:color w:val="000000"/>
          <w:sz w:val="28"/>
          <w:szCs w:val="20"/>
          <w:lang w:eastAsia="ru-RU"/>
        </w:rPr>
        <w:t xml:space="preserve"> громадянських обов’язків, самостійно </w:t>
      </w:r>
      <w:r w:rsidRPr="00FE5B05">
        <w:rPr>
          <w:color w:val="000000"/>
          <w:sz w:val="28"/>
          <w:szCs w:val="20"/>
          <w:lang w:eastAsia="ru-RU"/>
        </w:rPr>
        <w:lastRenderedPageBreak/>
        <w:t xml:space="preserve">не орієнтуються </w:t>
      </w:r>
      <w:r w:rsidR="00596F0E">
        <w:rPr>
          <w:color w:val="000000"/>
          <w:sz w:val="28"/>
          <w:szCs w:val="20"/>
          <w:lang w:eastAsia="ru-RU"/>
        </w:rPr>
        <w:t>в</w:t>
      </w:r>
      <w:r w:rsidRPr="00FE5B05">
        <w:rPr>
          <w:color w:val="000000"/>
          <w:sz w:val="28"/>
          <w:szCs w:val="20"/>
          <w:lang w:eastAsia="ru-RU"/>
        </w:rPr>
        <w:t xml:space="preserve"> питаннях аналізу </w:t>
      </w:r>
      <w:r w:rsidR="00596F0E">
        <w:rPr>
          <w:color w:val="000000"/>
          <w:sz w:val="28"/>
          <w:szCs w:val="20"/>
          <w:lang w:eastAsia="ru-RU"/>
        </w:rPr>
        <w:t>і</w:t>
      </w:r>
      <w:r w:rsidRPr="00FE5B05">
        <w:rPr>
          <w:color w:val="000000"/>
          <w:sz w:val="28"/>
          <w:szCs w:val="20"/>
          <w:lang w:eastAsia="ru-RU"/>
        </w:rPr>
        <w:t xml:space="preserve"> прогнозу розв’язання ситуацій громадянського характеру. Такі старшокласники не готові усвідомлювати прихильність до громадянських цінностей, часто неадекватно поводять себе у життєвих ситуаціях, піддатливі зовнішньому впливу, не можуть сформулювати та досягнути своєї мети. Вони проявляють негативне став</w:t>
      </w:r>
      <w:r w:rsidR="00596F0E">
        <w:rPr>
          <w:color w:val="000000"/>
          <w:sz w:val="28"/>
          <w:szCs w:val="20"/>
          <w:lang w:eastAsia="ru-RU"/>
        </w:rPr>
        <w:t xml:space="preserve">лення до суспільних цінностей та </w:t>
      </w:r>
      <w:r w:rsidRPr="00FE5B05">
        <w:rPr>
          <w:color w:val="000000"/>
          <w:sz w:val="28"/>
          <w:szCs w:val="20"/>
          <w:lang w:eastAsia="ru-RU"/>
        </w:rPr>
        <w:t xml:space="preserve">громадянських чеснот, невпевнені </w:t>
      </w:r>
      <w:r w:rsidR="00596F0E">
        <w:rPr>
          <w:color w:val="000000"/>
          <w:sz w:val="28"/>
          <w:szCs w:val="20"/>
          <w:lang w:eastAsia="ru-RU"/>
        </w:rPr>
        <w:t>в</w:t>
      </w:r>
      <w:r w:rsidRPr="00FE5B05">
        <w:rPr>
          <w:color w:val="000000"/>
          <w:sz w:val="28"/>
          <w:szCs w:val="20"/>
          <w:lang w:eastAsia="ru-RU"/>
        </w:rPr>
        <w:t xml:space="preserve"> собі та </w:t>
      </w:r>
      <w:r w:rsidR="00596F0E">
        <w:rPr>
          <w:color w:val="000000"/>
          <w:sz w:val="28"/>
          <w:szCs w:val="20"/>
          <w:lang w:eastAsia="ru-RU"/>
        </w:rPr>
        <w:t>власних</w:t>
      </w:r>
      <w:r w:rsidRPr="00FE5B05">
        <w:rPr>
          <w:color w:val="000000"/>
          <w:sz w:val="28"/>
          <w:szCs w:val="20"/>
          <w:lang w:eastAsia="ru-RU"/>
        </w:rPr>
        <w:t xml:space="preserve"> вчинках, емоційно неврівноважені, безініціативні, не здатні контролювати розвиток громадянських подій</w:t>
      </w:r>
      <w:r w:rsidR="00596F0E">
        <w:rPr>
          <w:color w:val="000000"/>
          <w:sz w:val="28"/>
          <w:szCs w:val="20"/>
          <w:lang w:eastAsia="ru-RU"/>
        </w:rPr>
        <w:t xml:space="preserve"> та</w:t>
      </w:r>
      <w:r w:rsidRPr="00FE5B05">
        <w:rPr>
          <w:color w:val="000000"/>
          <w:sz w:val="28"/>
          <w:szCs w:val="20"/>
          <w:lang w:eastAsia="ru-RU"/>
        </w:rPr>
        <w:t xml:space="preserve"> не проявляють громадянської конкурентоздатності.</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Отже, громадянськ</w:t>
      </w:r>
      <w:r w:rsidR="00703AC4">
        <w:rPr>
          <w:color w:val="000000"/>
          <w:sz w:val="28"/>
          <w:szCs w:val="20"/>
          <w:lang w:eastAsia="ru-RU"/>
        </w:rPr>
        <w:t>а</w:t>
      </w:r>
      <w:r w:rsidRPr="00FE5B05">
        <w:rPr>
          <w:color w:val="000000"/>
          <w:sz w:val="28"/>
          <w:szCs w:val="20"/>
          <w:lang w:eastAsia="ru-RU"/>
        </w:rPr>
        <w:t xml:space="preserve"> діяльн</w:t>
      </w:r>
      <w:r w:rsidR="00703AC4">
        <w:rPr>
          <w:color w:val="000000"/>
          <w:sz w:val="28"/>
          <w:szCs w:val="20"/>
          <w:lang w:eastAsia="ru-RU"/>
        </w:rPr>
        <w:t>ість</w:t>
      </w:r>
      <w:r w:rsidRPr="00FE5B05">
        <w:rPr>
          <w:color w:val="000000"/>
          <w:sz w:val="28"/>
          <w:szCs w:val="20"/>
          <w:lang w:eastAsia="ru-RU"/>
        </w:rPr>
        <w:t xml:space="preserve"> старшокласників уміщує змістовні компоненти та складові, які є суттєвими для </w:t>
      </w:r>
      <w:r w:rsidR="00703AC4">
        <w:rPr>
          <w:color w:val="000000"/>
          <w:sz w:val="28"/>
          <w:szCs w:val="20"/>
          <w:lang w:eastAsia="ru-RU"/>
        </w:rPr>
        <w:t xml:space="preserve">її </w:t>
      </w:r>
      <w:r w:rsidRPr="00FE5B05">
        <w:rPr>
          <w:color w:val="000000"/>
          <w:sz w:val="28"/>
          <w:szCs w:val="20"/>
          <w:lang w:eastAsia="ru-RU"/>
        </w:rPr>
        <w:t xml:space="preserve">діагностики та розвитку.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1.3. Соціально-психологічні чинники соціалізації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сучасної молоді в процесі громадянської діяльності</w:t>
      </w:r>
    </w:p>
    <w:p w:rsidR="0012679A" w:rsidRPr="00311E40" w:rsidRDefault="0012679A" w:rsidP="00311E40">
      <w:pPr>
        <w:spacing w:line="360" w:lineRule="auto"/>
        <w:jc w:val="both"/>
        <w:rPr>
          <w:color w:val="000000"/>
          <w:sz w:val="28"/>
          <w:szCs w:val="20"/>
          <w:lang w:eastAsia="ru-RU"/>
        </w:rPr>
      </w:pPr>
      <w:r w:rsidRPr="00FE5B05">
        <w:rPr>
          <w:color w:val="000000"/>
          <w:sz w:val="28"/>
          <w:szCs w:val="20"/>
          <w:lang w:eastAsia="ru-RU"/>
        </w:rPr>
        <w:tab/>
        <w:t>Проблема розвитку громадянської діяльності старшокласників, на нашу думку, передбачає розгляд</w:t>
      </w:r>
      <w:r w:rsidR="00311E40">
        <w:rPr>
          <w:color w:val="000000"/>
          <w:sz w:val="28"/>
          <w:szCs w:val="20"/>
          <w:lang w:eastAsia="ru-RU"/>
        </w:rPr>
        <w:t xml:space="preserve"> підходів </w:t>
      </w:r>
      <w:r w:rsidRPr="00311E40">
        <w:rPr>
          <w:color w:val="000000"/>
          <w:sz w:val="28"/>
          <w:szCs w:val="20"/>
          <w:lang w:eastAsia="ru-RU"/>
        </w:rPr>
        <w:t>до визначення чинників розвитку громадянської діяльності;</w:t>
      </w:r>
      <w:r w:rsidR="00311E40">
        <w:rPr>
          <w:color w:val="000000"/>
          <w:sz w:val="28"/>
          <w:szCs w:val="20"/>
          <w:lang w:eastAsia="ru-RU"/>
        </w:rPr>
        <w:t xml:space="preserve"> </w:t>
      </w:r>
      <w:r w:rsidRPr="00311E40">
        <w:rPr>
          <w:color w:val="000000"/>
          <w:sz w:val="28"/>
          <w:szCs w:val="20"/>
          <w:lang w:eastAsia="ru-RU"/>
        </w:rPr>
        <w:t>чинник</w:t>
      </w:r>
      <w:r w:rsidR="00311E40">
        <w:rPr>
          <w:color w:val="000000"/>
          <w:sz w:val="28"/>
          <w:szCs w:val="20"/>
          <w:lang w:eastAsia="ru-RU"/>
        </w:rPr>
        <w:t>ів</w:t>
      </w:r>
      <w:r w:rsidRPr="00311E40">
        <w:rPr>
          <w:color w:val="000000"/>
          <w:sz w:val="28"/>
          <w:szCs w:val="20"/>
          <w:lang w:eastAsia="ru-RU"/>
        </w:rPr>
        <w:t xml:space="preserve"> макрорівня громадянської діяльності старшокласників;</w:t>
      </w:r>
      <w:r w:rsidR="00311E40">
        <w:rPr>
          <w:color w:val="000000"/>
          <w:sz w:val="28"/>
          <w:szCs w:val="20"/>
          <w:lang w:eastAsia="ru-RU"/>
        </w:rPr>
        <w:t xml:space="preserve"> </w:t>
      </w:r>
      <w:r w:rsidRPr="00311E40">
        <w:rPr>
          <w:color w:val="000000"/>
          <w:sz w:val="28"/>
          <w:szCs w:val="20"/>
          <w:lang w:eastAsia="ru-RU"/>
        </w:rPr>
        <w:t>чинник</w:t>
      </w:r>
      <w:r w:rsidR="00311E40">
        <w:rPr>
          <w:color w:val="000000"/>
          <w:sz w:val="28"/>
          <w:szCs w:val="20"/>
          <w:lang w:eastAsia="ru-RU"/>
        </w:rPr>
        <w:t xml:space="preserve">ів </w:t>
      </w:r>
      <w:proofErr w:type="spellStart"/>
      <w:r w:rsidRPr="00311E40">
        <w:rPr>
          <w:color w:val="000000"/>
          <w:sz w:val="28"/>
          <w:szCs w:val="20"/>
          <w:lang w:eastAsia="ru-RU"/>
        </w:rPr>
        <w:t>мезорівня</w:t>
      </w:r>
      <w:proofErr w:type="spellEnd"/>
      <w:r w:rsidRPr="00311E40">
        <w:rPr>
          <w:color w:val="000000"/>
          <w:sz w:val="28"/>
          <w:szCs w:val="20"/>
          <w:lang w:eastAsia="ru-RU"/>
        </w:rPr>
        <w:t xml:space="preserve"> громадянської діяльності </w:t>
      </w:r>
      <w:proofErr w:type="spellStart"/>
      <w:r w:rsidRPr="00311E40">
        <w:rPr>
          <w:color w:val="000000"/>
          <w:sz w:val="28"/>
          <w:szCs w:val="20"/>
          <w:lang w:eastAsia="ru-RU"/>
        </w:rPr>
        <w:t>старшо</w:t>
      </w:r>
      <w:r w:rsidR="00311E40">
        <w:rPr>
          <w:color w:val="000000"/>
          <w:sz w:val="28"/>
          <w:szCs w:val="20"/>
          <w:lang w:eastAsia="ru-RU"/>
        </w:rPr>
        <w:t>-</w:t>
      </w:r>
      <w:r w:rsidRPr="00311E40">
        <w:rPr>
          <w:color w:val="000000"/>
          <w:sz w:val="28"/>
          <w:szCs w:val="20"/>
          <w:lang w:eastAsia="ru-RU"/>
        </w:rPr>
        <w:t>класників</w:t>
      </w:r>
      <w:proofErr w:type="spellEnd"/>
      <w:r w:rsidRPr="00311E40">
        <w:rPr>
          <w:color w:val="000000"/>
          <w:sz w:val="28"/>
          <w:szCs w:val="20"/>
          <w:lang w:eastAsia="ru-RU"/>
        </w:rPr>
        <w:t>; чинник</w:t>
      </w:r>
      <w:r w:rsidR="00311E40">
        <w:rPr>
          <w:color w:val="000000"/>
          <w:sz w:val="28"/>
          <w:szCs w:val="20"/>
          <w:lang w:eastAsia="ru-RU"/>
        </w:rPr>
        <w:t>ів</w:t>
      </w:r>
      <w:r w:rsidRPr="00311E40">
        <w:rPr>
          <w:color w:val="000000"/>
          <w:sz w:val="28"/>
          <w:szCs w:val="20"/>
          <w:lang w:eastAsia="ru-RU"/>
        </w:rPr>
        <w:t xml:space="preserve"> мікрорівня громадянської діяльності</w:t>
      </w:r>
      <w:r w:rsidR="00311E40">
        <w:rPr>
          <w:color w:val="000000"/>
          <w:sz w:val="28"/>
          <w:szCs w:val="20"/>
          <w:lang w:eastAsia="ru-RU"/>
        </w:rPr>
        <w:t xml:space="preserve"> </w:t>
      </w:r>
      <w:r w:rsidRPr="00311E40">
        <w:rPr>
          <w:color w:val="000000"/>
          <w:sz w:val="28"/>
          <w:szCs w:val="20"/>
          <w:lang w:eastAsia="ru-RU"/>
        </w:rPr>
        <w:t xml:space="preserve">старшокласників.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Що стосується визначення чинників, які впливають на громадянську діяльність старшокласників, то необхідно зазначити, що в психолого-педагогічній літературі існують певні теоретичні розробки, які описують комплекс чинників, факторів, які впливають на процес розвитку громадянської діяльності старшокласників, де психологічні чинники розглядаються як причини, що обумовлюють процес цього розвитку та визначають характерні психологічні особливості громадянської діяльності старшокласників.</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М. </w:t>
      </w:r>
      <w:proofErr w:type="spellStart"/>
      <w:r w:rsidRPr="00FE5B05">
        <w:rPr>
          <w:color w:val="000000"/>
          <w:sz w:val="28"/>
          <w:szCs w:val="20"/>
          <w:lang w:eastAsia="ru-RU"/>
        </w:rPr>
        <w:t>Боришевський</w:t>
      </w:r>
      <w:proofErr w:type="spellEnd"/>
      <w:r w:rsidRPr="00FE5B05">
        <w:rPr>
          <w:color w:val="000000"/>
          <w:sz w:val="28"/>
          <w:szCs w:val="20"/>
          <w:lang w:eastAsia="ru-RU"/>
        </w:rPr>
        <w:t xml:space="preserve">, </w:t>
      </w:r>
      <w:proofErr w:type="spellStart"/>
      <w:r w:rsidRPr="00FE5B05">
        <w:rPr>
          <w:color w:val="000000"/>
          <w:sz w:val="28"/>
          <w:szCs w:val="20"/>
          <w:lang w:eastAsia="ru-RU"/>
        </w:rPr>
        <w:t>С. Ря</w:t>
      </w:r>
      <w:proofErr w:type="spellEnd"/>
      <w:r w:rsidRPr="00FE5B05">
        <w:rPr>
          <w:color w:val="000000"/>
          <w:sz w:val="28"/>
          <w:szCs w:val="20"/>
          <w:lang w:eastAsia="ru-RU"/>
        </w:rPr>
        <w:t xml:space="preserve">бов у процесі розвитку рис громадянськості старшокласників беруть до уваги такі чинники: 1) місце розташування школи (регіон, міська чи сільська школа); 2) тип школи (масова чи елітарна); </w:t>
      </w:r>
      <w:r w:rsidR="001C7287">
        <w:rPr>
          <w:color w:val="000000"/>
          <w:sz w:val="28"/>
          <w:szCs w:val="20"/>
          <w:lang w:eastAsia="ru-RU"/>
        </w:rPr>
        <w:br/>
      </w:r>
      <w:r w:rsidRPr="00FE5B05">
        <w:rPr>
          <w:color w:val="000000"/>
          <w:sz w:val="28"/>
          <w:szCs w:val="20"/>
          <w:lang w:eastAsia="ru-RU"/>
        </w:rPr>
        <w:t xml:space="preserve">3) контингент дітей (моноетнічна чи </w:t>
      </w:r>
      <w:proofErr w:type="spellStart"/>
      <w:r w:rsidRPr="00FE5B05">
        <w:rPr>
          <w:color w:val="000000"/>
          <w:sz w:val="28"/>
          <w:szCs w:val="20"/>
          <w:lang w:eastAsia="ru-RU"/>
        </w:rPr>
        <w:t>поліетнічна</w:t>
      </w:r>
      <w:proofErr w:type="spellEnd"/>
      <w:r w:rsidRPr="00FE5B05">
        <w:rPr>
          <w:color w:val="000000"/>
          <w:sz w:val="28"/>
          <w:szCs w:val="20"/>
          <w:lang w:eastAsia="ru-RU"/>
        </w:rPr>
        <w:t xml:space="preserve">); 4) ступінь автономності школи щодо освітянських структур та влади; 5) психофізіологічні особливості розвитку дитини у певний віковий період; 6) психосоціальні особливості дітей </w:t>
      </w:r>
      <w:r w:rsidRPr="00FE5B05">
        <w:rPr>
          <w:color w:val="000000"/>
          <w:sz w:val="28"/>
          <w:szCs w:val="20"/>
          <w:lang w:eastAsia="ru-RU"/>
        </w:rPr>
        <w:lastRenderedPageBreak/>
        <w:t>(соціальний статус); 7) сприймання національних і загальнолюдських цінностей [47].</w:t>
      </w:r>
    </w:p>
    <w:p w:rsidR="0012679A" w:rsidRPr="00FE5B05" w:rsidRDefault="0012679A" w:rsidP="0012679A">
      <w:pPr>
        <w:spacing w:line="360" w:lineRule="auto"/>
        <w:ind w:firstLine="720"/>
        <w:jc w:val="both"/>
        <w:rPr>
          <w:snapToGrid w:val="0"/>
          <w:color w:val="000000"/>
          <w:sz w:val="28"/>
          <w:szCs w:val="20"/>
          <w:lang w:eastAsia="ru-RU"/>
        </w:rPr>
      </w:pPr>
      <w:r w:rsidRPr="00FE5B05">
        <w:rPr>
          <w:color w:val="000000"/>
          <w:sz w:val="28"/>
          <w:szCs w:val="20"/>
          <w:lang w:eastAsia="ru-RU"/>
        </w:rPr>
        <w:t xml:space="preserve">На думку </w:t>
      </w:r>
      <w:r w:rsidRPr="00FE5B05">
        <w:rPr>
          <w:snapToGrid w:val="0"/>
          <w:color w:val="000000"/>
          <w:sz w:val="28"/>
          <w:szCs w:val="20"/>
          <w:lang w:eastAsia="ru-RU"/>
        </w:rPr>
        <w:t>І. </w:t>
      </w:r>
      <w:proofErr w:type="spellStart"/>
      <w:r w:rsidRPr="00FE5B05">
        <w:rPr>
          <w:snapToGrid w:val="0"/>
          <w:color w:val="000000"/>
          <w:sz w:val="28"/>
          <w:szCs w:val="20"/>
          <w:lang w:eastAsia="ru-RU"/>
        </w:rPr>
        <w:t>Галактіонової</w:t>
      </w:r>
      <w:proofErr w:type="spellEnd"/>
      <w:r w:rsidRPr="00FE5B05">
        <w:rPr>
          <w:snapToGrid w:val="0"/>
          <w:color w:val="000000"/>
          <w:sz w:val="28"/>
          <w:szCs w:val="20"/>
          <w:lang w:eastAsia="ru-RU"/>
        </w:rPr>
        <w:t xml:space="preserve">, </w:t>
      </w:r>
      <w:proofErr w:type="spellStart"/>
      <w:r w:rsidRPr="00FE5B05">
        <w:rPr>
          <w:snapToGrid w:val="0"/>
          <w:color w:val="000000"/>
          <w:sz w:val="28"/>
          <w:szCs w:val="20"/>
          <w:lang w:eastAsia="ru-RU"/>
        </w:rPr>
        <w:t>В. </w:t>
      </w:r>
      <w:r w:rsidRPr="00FE5B05">
        <w:rPr>
          <w:color w:val="000000"/>
          <w:sz w:val="28"/>
          <w:szCs w:val="20"/>
          <w:lang w:eastAsia="ru-RU"/>
        </w:rPr>
        <w:t>Ягуп</w:t>
      </w:r>
      <w:proofErr w:type="spellEnd"/>
      <w:r w:rsidRPr="00FE5B05">
        <w:rPr>
          <w:color w:val="000000"/>
          <w:sz w:val="28"/>
          <w:szCs w:val="20"/>
          <w:lang w:eastAsia="ru-RU"/>
        </w:rPr>
        <w:t xml:space="preserve">ова, </w:t>
      </w:r>
      <w:r w:rsidRPr="00FE5B05">
        <w:rPr>
          <w:snapToGrid w:val="0"/>
          <w:color w:val="000000"/>
          <w:sz w:val="28"/>
          <w:szCs w:val="20"/>
          <w:lang w:eastAsia="ru-RU"/>
        </w:rPr>
        <w:t>на громадянську діяльність впливають зовнішні чинники (ЗМІ, ідеологія, державний лад, тип економічних відносин, освіта, масова національна культура, державна молодіжна політика, громадянська освіта) та внутрішні (вплив найближчого оточення: родина, навчальні заклади, групи однолітків, трудовий колектив, тип того місця, де людина мешкає постійно, особливості психології людини) [71].</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Варто розглянути точку зору запропоновану О. </w:t>
      </w:r>
      <w:proofErr w:type="spellStart"/>
      <w:r w:rsidRPr="00FE5B05">
        <w:rPr>
          <w:color w:val="000000"/>
          <w:sz w:val="28"/>
          <w:szCs w:val="20"/>
          <w:lang w:eastAsia="ru-RU"/>
        </w:rPr>
        <w:t>Мерзляковою</w:t>
      </w:r>
      <w:proofErr w:type="spellEnd"/>
      <w:r w:rsidRPr="00FE5B05">
        <w:rPr>
          <w:color w:val="000000"/>
          <w:sz w:val="28"/>
          <w:szCs w:val="20"/>
          <w:lang w:eastAsia="ru-RU"/>
        </w:rPr>
        <w:t xml:space="preserve">, яка виділяє чинники: індивідуально-психологічні (готовність до саморозвитку, стратегія </w:t>
      </w:r>
      <w:proofErr w:type="spellStart"/>
      <w:r w:rsidRPr="00FE5B05">
        <w:rPr>
          <w:color w:val="000000"/>
          <w:sz w:val="28"/>
          <w:szCs w:val="20"/>
          <w:lang w:eastAsia="ru-RU"/>
        </w:rPr>
        <w:t>самопобудови</w:t>
      </w:r>
      <w:proofErr w:type="spellEnd"/>
      <w:r w:rsidRPr="00FE5B05">
        <w:rPr>
          <w:color w:val="000000"/>
          <w:sz w:val="28"/>
          <w:szCs w:val="20"/>
          <w:lang w:eastAsia="ru-RU"/>
        </w:rPr>
        <w:t xml:space="preserve"> особистісних якостей), соціально-психологічні (оточення, навчальне середовище, наявність педагогічної культури), психолого-педагогічні (психолого-педагогічні заходи за актуальними для віку напрямками) [17].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Привертає увагу дослідження Л. </w:t>
      </w:r>
      <w:proofErr w:type="spellStart"/>
      <w:r w:rsidRPr="00FE5B05">
        <w:rPr>
          <w:color w:val="000000"/>
          <w:sz w:val="28"/>
          <w:szCs w:val="20"/>
          <w:lang w:eastAsia="ru-RU"/>
        </w:rPr>
        <w:t>Карамушки</w:t>
      </w:r>
      <w:proofErr w:type="spellEnd"/>
      <w:r w:rsidRPr="00FE5B05">
        <w:rPr>
          <w:color w:val="000000"/>
          <w:sz w:val="28"/>
          <w:szCs w:val="20"/>
          <w:lang w:eastAsia="ru-RU"/>
        </w:rPr>
        <w:t xml:space="preserve"> та О. Філь, які визначають таку класифікацію факторів: макрорівень (рівень суспільства), </w:t>
      </w:r>
      <w:proofErr w:type="spellStart"/>
      <w:r w:rsidRPr="00FE5B05">
        <w:rPr>
          <w:color w:val="000000"/>
          <w:sz w:val="28"/>
          <w:szCs w:val="20"/>
          <w:lang w:eastAsia="ru-RU"/>
        </w:rPr>
        <w:t>мезорівень</w:t>
      </w:r>
      <w:proofErr w:type="spellEnd"/>
      <w:r w:rsidRPr="00FE5B05">
        <w:rPr>
          <w:color w:val="000000"/>
          <w:sz w:val="28"/>
          <w:szCs w:val="20"/>
          <w:lang w:eastAsia="ru-RU"/>
        </w:rPr>
        <w:t xml:space="preserve"> (рівень організації) </w:t>
      </w:r>
      <w:r w:rsidR="003F0C4F">
        <w:rPr>
          <w:color w:val="000000"/>
          <w:sz w:val="28"/>
          <w:szCs w:val="20"/>
          <w:lang w:eastAsia="ru-RU"/>
        </w:rPr>
        <w:t>і</w:t>
      </w:r>
      <w:r w:rsidRPr="00FE5B05">
        <w:rPr>
          <w:color w:val="000000"/>
          <w:sz w:val="28"/>
          <w:szCs w:val="20"/>
          <w:lang w:eastAsia="ru-RU"/>
        </w:rPr>
        <w:t xml:space="preserve"> мікрорівень (рівень особистості) [22].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Дослідники О. </w:t>
      </w:r>
      <w:proofErr w:type="spellStart"/>
      <w:r w:rsidRPr="00FE5B05">
        <w:rPr>
          <w:color w:val="000000"/>
          <w:sz w:val="28"/>
          <w:szCs w:val="20"/>
          <w:lang w:eastAsia="ru-RU"/>
        </w:rPr>
        <w:t>Кіндратець</w:t>
      </w:r>
      <w:proofErr w:type="spellEnd"/>
      <w:r w:rsidRPr="00FE5B05">
        <w:rPr>
          <w:color w:val="000000"/>
          <w:sz w:val="28"/>
          <w:szCs w:val="20"/>
          <w:lang w:eastAsia="ru-RU"/>
        </w:rPr>
        <w:t xml:space="preserve">, А. Мудрик виділяють такі фактори соціалізації, </w:t>
      </w:r>
      <w:proofErr w:type="spellStart"/>
      <w:r w:rsidRPr="00FE5B05">
        <w:rPr>
          <w:color w:val="000000"/>
          <w:sz w:val="28"/>
          <w:szCs w:val="20"/>
          <w:lang w:eastAsia="ru-RU"/>
        </w:rPr>
        <w:t>громадян</w:t>
      </w:r>
      <w:r w:rsidR="00311E40">
        <w:rPr>
          <w:color w:val="000000"/>
          <w:sz w:val="28"/>
          <w:szCs w:val="20"/>
          <w:lang w:eastAsia="ru-RU"/>
        </w:rPr>
        <w:t>і</w:t>
      </w:r>
      <w:r w:rsidRPr="00FE5B05">
        <w:rPr>
          <w:color w:val="000000"/>
          <w:sz w:val="28"/>
          <w:szCs w:val="20"/>
          <w:lang w:eastAsia="ru-RU"/>
        </w:rPr>
        <w:t>зації</w:t>
      </w:r>
      <w:proofErr w:type="spellEnd"/>
      <w:r w:rsidRPr="00FE5B05">
        <w:rPr>
          <w:color w:val="000000"/>
          <w:sz w:val="28"/>
          <w:szCs w:val="20"/>
          <w:lang w:eastAsia="ru-RU"/>
        </w:rPr>
        <w:t xml:space="preserve">, в тому числі, й розвитку громадянської діяльності особистості: </w:t>
      </w:r>
      <w:r w:rsidR="001C7287">
        <w:rPr>
          <w:color w:val="000000"/>
          <w:sz w:val="28"/>
          <w:szCs w:val="20"/>
          <w:lang w:eastAsia="ru-RU"/>
        </w:rPr>
        <w:br/>
      </w:r>
      <w:r w:rsidRPr="00FE5B05">
        <w:rPr>
          <w:color w:val="000000"/>
          <w:sz w:val="28"/>
          <w:szCs w:val="20"/>
          <w:lang w:eastAsia="ru-RU"/>
        </w:rPr>
        <w:t xml:space="preserve">1) космос, планета, світ, фактори, які впливають на мешканців Землі через інші групи факторів – </w:t>
      </w:r>
      <w:proofErr w:type="spellStart"/>
      <w:r w:rsidRPr="00FE5B05">
        <w:rPr>
          <w:color w:val="000000"/>
          <w:sz w:val="28"/>
          <w:szCs w:val="20"/>
          <w:lang w:eastAsia="ru-RU"/>
        </w:rPr>
        <w:t>мегафактори</w:t>
      </w:r>
      <w:proofErr w:type="spellEnd"/>
      <w:r w:rsidRPr="00FE5B05">
        <w:rPr>
          <w:color w:val="000000"/>
          <w:sz w:val="28"/>
          <w:szCs w:val="20"/>
          <w:lang w:eastAsia="ru-RU"/>
        </w:rPr>
        <w:t xml:space="preserve">; 2) країна, етнос, держава, суспільство, фактори, які впливають на тих, хто проживає в певних країнах – </w:t>
      </w:r>
      <w:proofErr w:type="spellStart"/>
      <w:r w:rsidRPr="00FE5B05">
        <w:rPr>
          <w:color w:val="000000"/>
          <w:sz w:val="28"/>
          <w:szCs w:val="20"/>
          <w:lang w:eastAsia="ru-RU"/>
        </w:rPr>
        <w:t>макрофактори</w:t>
      </w:r>
      <w:proofErr w:type="spellEnd"/>
      <w:r w:rsidRPr="00FE5B05">
        <w:rPr>
          <w:color w:val="000000"/>
          <w:sz w:val="28"/>
          <w:szCs w:val="20"/>
          <w:lang w:eastAsia="ru-RU"/>
        </w:rPr>
        <w:t xml:space="preserve">; 3) регіон, село, місто, район, ЗМІ – </w:t>
      </w:r>
      <w:proofErr w:type="spellStart"/>
      <w:r w:rsidRPr="00FE5B05">
        <w:rPr>
          <w:color w:val="000000"/>
          <w:sz w:val="28"/>
          <w:szCs w:val="20"/>
          <w:lang w:eastAsia="ru-RU"/>
        </w:rPr>
        <w:t>мезофактори</w:t>
      </w:r>
      <w:proofErr w:type="spellEnd"/>
      <w:r w:rsidRPr="00FE5B05">
        <w:rPr>
          <w:color w:val="000000"/>
          <w:sz w:val="28"/>
          <w:szCs w:val="20"/>
          <w:lang w:eastAsia="ru-RU"/>
        </w:rPr>
        <w:t xml:space="preserve">; 4) сім’я, сусіди, групи однолітків, різні суспільні організації, </w:t>
      </w:r>
      <w:proofErr w:type="spellStart"/>
      <w:r w:rsidRPr="00FE5B05">
        <w:rPr>
          <w:color w:val="000000"/>
          <w:sz w:val="28"/>
          <w:szCs w:val="20"/>
          <w:lang w:eastAsia="ru-RU"/>
        </w:rPr>
        <w:t>мікросоціум</w:t>
      </w:r>
      <w:proofErr w:type="spellEnd"/>
      <w:r w:rsidRPr="00FE5B05">
        <w:rPr>
          <w:color w:val="000000"/>
          <w:sz w:val="28"/>
          <w:szCs w:val="20"/>
          <w:lang w:eastAsia="ru-RU"/>
        </w:rPr>
        <w:t xml:space="preserve"> – </w:t>
      </w:r>
      <w:proofErr w:type="spellStart"/>
      <w:r w:rsidRPr="00FE5B05">
        <w:rPr>
          <w:color w:val="000000"/>
          <w:sz w:val="28"/>
          <w:szCs w:val="20"/>
          <w:lang w:eastAsia="ru-RU"/>
        </w:rPr>
        <w:t>мікрофактори</w:t>
      </w:r>
      <w:proofErr w:type="spellEnd"/>
      <w:r w:rsidRPr="00FE5B05">
        <w:rPr>
          <w:color w:val="000000"/>
          <w:sz w:val="28"/>
          <w:szCs w:val="20"/>
          <w:lang w:eastAsia="ru-RU"/>
        </w:rPr>
        <w:t xml:space="preserve"> [23].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Враховуючи вищезазначене, серед основних психологічних чинників, які впливають на громадянську діяльність старшокласників, ми виокремлюємо чинники: </w:t>
      </w:r>
      <w:proofErr w:type="spellStart"/>
      <w:r w:rsidRPr="00FE5B05">
        <w:rPr>
          <w:color w:val="000000"/>
          <w:sz w:val="28"/>
          <w:szCs w:val="20"/>
          <w:lang w:eastAsia="ru-RU"/>
        </w:rPr>
        <w:t>макро-</w:t>
      </w:r>
      <w:proofErr w:type="spellEnd"/>
      <w:r w:rsidRPr="00FE5B05">
        <w:rPr>
          <w:color w:val="000000"/>
          <w:sz w:val="28"/>
          <w:szCs w:val="20"/>
          <w:lang w:eastAsia="ru-RU"/>
        </w:rPr>
        <w:t xml:space="preserve">, </w:t>
      </w:r>
      <w:proofErr w:type="spellStart"/>
      <w:r w:rsidRPr="00FE5B05">
        <w:rPr>
          <w:color w:val="000000"/>
          <w:sz w:val="28"/>
          <w:szCs w:val="20"/>
          <w:lang w:eastAsia="ru-RU"/>
        </w:rPr>
        <w:t>мезо-</w:t>
      </w:r>
      <w:proofErr w:type="spellEnd"/>
      <w:r w:rsidRPr="00FE5B05">
        <w:rPr>
          <w:color w:val="000000"/>
          <w:sz w:val="28"/>
          <w:szCs w:val="20"/>
          <w:lang w:eastAsia="ru-RU"/>
        </w:rPr>
        <w:t xml:space="preserve"> та </w:t>
      </w:r>
      <w:proofErr w:type="spellStart"/>
      <w:r w:rsidRPr="00FE5B05">
        <w:rPr>
          <w:color w:val="000000"/>
          <w:sz w:val="28"/>
          <w:szCs w:val="20"/>
          <w:lang w:eastAsia="ru-RU"/>
        </w:rPr>
        <w:t>мікро-рівнів</w:t>
      </w:r>
      <w:proofErr w:type="spellEnd"/>
      <w:r w:rsidRPr="00FE5B05">
        <w:rPr>
          <w:color w:val="000000"/>
          <w:sz w:val="28"/>
          <w:szCs w:val="20"/>
          <w:lang w:eastAsia="ru-RU"/>
        </w:rPr>
        <w:t xml:space="preserve"> (рис. 1.6).</w:t>
      </w:r>
    </w:p>
    <w:p w:rsidR="0012679A" w:rsidRPr="00FE5B05" w:rsidRDefault="0012679A" w:rsidP="0012679A">
      <w:pPr>
        <w:spacing w:line="360" w:lineRule="auto"/>
        <w:ind w:firstLine="720"/>
        <w:jc w:val="both"/>
        <w:rPr>
          <w:color w:val="000000"/>
          <w:sz w:val="28"/>
          <w:szCs w:val="20"/>
          <w:lang w:eastAsia="ru-RU"/>
        </w:rPr>
      </w:pPr>
      <w:r w:rsidRPr="00FE5B05">
        <w:rPr>
          <w:rFonts w:ascii="Arial" w:hAnsi="Arial"/>
          <w:noProof/>
          <w:color w:val="000000"/>
          <w:sz w:val="20"/>
          <w:szCs w:val="20"/>
          <w:lang w:eastAsia="uk-UA"/>
        </w:rPr>
        <mc:AlternateContent>
          <mc:Choice Requires="wps">
            <w:drawing>
              <wp:anchor distT="0" distB="0" distL="114300" distR="114300" simplePos="0" relativeHeight="251743232" behindDoc="0" locked="0" layoutInCell="0" allowOverlap="1" wp14:anchorId="2BB807C8" wp14:editId="4E0F5208">
                <wp:simplePos x="0" y="0"/>
                <wp:positionH relativeFrom="column">
                  <wp:posOffset>4220210</wp:posOffset>
                </wp:positionH>
                <wp:positionV relativeFrom="paragraph">
                  <wp:posOffset>69215</wp:posOffset>
                </wp:positionV>
                <wp:extent cx="1706245" cy="914400"/>
                <wp:effectExtent l="24765" t="22860" r="12065" b="24765"/>
                <wp:wrapNone/>
                <wp:docPr id="106" name="Стрелка вправо с вырезом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914400"/>
                        </a:xfrm>
                        <a:prstGeom prst="notchedRightArrow">
                          <a:avLst>
                            <a:gd name="adj1" fmla="val 50000"/>
                            <a:gd name="adj2" fmla="val 46649"/>
                          </a:avLst>
                        </a:prstGeom>
                        <a:solidFill>
                          <a:srgbClr val="FFFFFF"/>
                        </a:solidFill>
                        <a:ln w="9525">
                          <a:solidFill>
                            <a:srgbClr val="000000"/>
                          </a:solidFill>
                          <a:miter lim="800000"/>
                          <a:headEnd/>
                          <a:tailEnd/>
                        </a:ln>
                      </wps:spPr>
                      <wps:txbx>
                        <w:txbxContent>
                          <w:p w:rsidR="001C7287" w:rsidRDefault="001C7287" w:rsidP="0012679A">
                            <w:pPr>
                              <w:pStyle w:val="af"/>
                              <w:jc w:val="center"/>
                            </w:pPr>
                            <w:r>
                              <w:t>Макрорівень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68DDA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06" o:spid="_x0000_s1026" type="#_x0000_t94" style="position:absolute;left:0;text-align:left;margin-left:332.3pt;margin-top:5.45pt;width:134.3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" o:allowincell="f">
                <v:textbox>
                  <w:txbxContent>
                    <w:p w:rsidR="001C7287" w:rsidRDefault="001C7287" w:rsidP="0012679A">
                      <w:pPr>
                        <w:pStyle w:val="af"/>
                        <w:jc w:val="center"/>
                      </w:pPr>
                      <w:r>
                        <w:t>Макрорівень</w:t>
                      </w:r>
                    </w:p>
                  </w:txbxContent>
                </v:textbox>
              </v:shape>
            </w:pict>
          </mc:Fallback>
        </mc:AlternateContent>
      </w:r>
      <w:r w:rsidRPr="00FE5B05">
        <w:rPr>
          <w:rFonts w:ascii="Arial" w:hAnsi="Arial"/>
          <w:noProof/>
          <w:color w:val="000000"/>
          <w:sz w:val="20"/>
          <w:szCs w:val="20"/>
          <w:lang w:eastAsia="uk-UA"/>
        </w:rPr>
        <mc:AlternateContent>
          <mc:Choice Requires="wps">
            <w:drawing>
              <wp:anchor distT="0" distB="0" distL="114300" distR="114300" simplePos="0" relativeHeight="251741184" behindDoc="0" locked="0" layoutInCell="0" allowOverlap="1" wp14:anchorId="3CCAD699" wp14:editId="4C976F51">
                <wp:simplePos x="0" y="0"/>
                <wp:positionH relativeFrom="column">
                  <wp:posOffset>17145</wp:posOffset>
                </wp:positionH>
                <wp:positionV relativeFrom="paragraph">
                  <wp:posOffset>225425</wp:posOffset>
                </wp:positionV>
                <wp:extent cx="4020185" cy="575310"/>
                <wp:effectExtent l="12700" t="7620" r="5715" b="762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575310"/>
                        </a:xfrm>
                        <a:prstGeom prst="roundRect">
                          <a:avLst>
                            <a:gd name="adj" fmla="val 16667"/>
                          </a:avLst>
                        </a:prstGeom>
                        <a:solidFill>
                          <a:srgbClr val="FFFFFF"/>
                        </a:solidFill>
                        <a:ln w="9525">
                          <a:solidFill>
                            <a:srgbClr val="000000"/>
                          </a:solidFill>
                          <a:round/>
                          <a:headEnd/>
                          <a:tailEnd/>
                        </a:ln>
                      </wps:spPr>
                      <wps:txbx>
                        <w:txbxContent>
                          <w:p w:rsidR="001C7287" w:rsidRDefault="001C7287" w:rsidP="0012679A">
                            <w:pPr>
                              <w:rPr>
                                <w:sz w:val="28"/>
                              </w:rPr>
                            </w:pPr>
                            <w:r>
                              <w:rPr>
                                <w:sz w:val="28"/>
                              </w:rPr>
                              <w:t>Психологічні, економічні, політичні, ідеологічні фактори на рівні держави, регіону, міста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C0A12B" id="Скругленный прямоугольник 105" o:spid="_x0000_s1027" style="position:absolute;left:0;text-align:left;margin-left:1.35pt;margin-top:17.75pt;width:316.55pt;height:4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" o:allowincell="f">
                <v:textbox>
                  <w:txbxContent>
                    <w:p w:rsidR="001C7287" w:rsidRDefault="001C7287" w:rsidP="0012679A">
                      <w:pPr>
                        <w:rPr>
                          <w:sz w:val="28"/>
                        </w:rPr>
                      </w:pPr>
                      <w:r>
                        <w:rPr>
                          <w:sz w:val="28"/>
                        </w:rPr>
                        <w:t>Психологічні, економічні, політичні, ідеологічні фактори на рівні держави, регіону, міста</w:t>
                      </w:r>
                    </w:p>
                  </w:txbxContent>
                </v:textbox>
              </v:roundrect>
            </w:pict>
          </mc:Fallback>
        </mc:AlternateContent>
      </w:r>
    </w:p>
    <w:p w:rsidR="0012679A" w:rsidRPr="00FE5B05" w:rsidRDefault="0012679A" w:rsidP="0012679A">
      <w:pPr>
        <w:spacing w:line="360" w:lineRule="auto"/>
        <w:ind w:firstLine="720"/>
        <w:jc w:val="both"/>
        <w:rPr>
          <w:color w:val="000000"/>
          <w:sz w:val="28"/>
          <w:szCs w:val="20"/>
          <w:lang w:eastAsia="ru-RU"/>
        </w:rPr>
      </w:pPr>
    </w:p>
    <w:p w:rsidR="0012679A" w:rsidRPr="00FE5B05" w:rsidRDefault="0012679A" w:rsidP="0012679A">
      <w:pPr>
        <w:spacing w:line="360" w:lineRule="auto"/>
        <w:jc w:val="both"/>
        <w:rPr>
          <w:color w:val="000000"/>
          <w:sz w:val="28"/>
          <w:szCs w:val="20"/>
          <w:lang w:eastAsia="ru-RU"/>
        </w:rPr>
      </w:pPr>
    </w:p>
    <w:p w:rsidR="0012679A" w:rsidRPr="00FE5B05" w:rsidRDefault="0012679A" w:rsidP="0012679A">
      <w:pPr>
        <w:spacing w:line="360" w:lineRule="auto"/>
        <w:jc w:val="both"/>
        <w:rPr>
          <w:color w:val="000000"/>
          <w:sz w:val="28"/>
          <w:szCs w:val="20"/>
          <w:lang w:eastAsia="ru-RU"/>
        </w:rPr>
      </w:pPr>
      <w:r w:rsidRPr="00FE5B05">
        <w:rPr>
          <w:rFonts w:ascii="Arial" w:hAnsi="Arial"/>
          <w:noProof/>
          <w:color w:val="000000"/>
          <w:sz w:val="20"/>
          <w:szCs w:val="20"/>
          <w:lang w:eastAsia="uk-UA"/>
        </w:rPr>
        <mc:AlternateContent>
          <mc:Choice Requires="wps">
            <w:drawing>
              <wp:anchor distT="0" distB="0" distL="114300" distR="114300" simplePos="0" relativeHeight="251744256" behindDoc="0" locked="0" layoutInCell="0" allowOverlap="1" wp14:anchorId="6896580E" wp14:editId="6ABD04EC">
                <wp:simplePos x="0" y="0"/>
                <wp:positionH relativeFrom="column">
                  <wp:posOffset>4220210</wp:posOffset>
                </wp:positionH>
                <wp:positionV relativeFrom="paragraph">
                  <wp:posOffset>63500</wp:posOffset>
                </wp:positionV>
                <wp:extent cx="1734820" cy="914400"/>
                <wp:effectExtent l="24765" t="22860" r="12065" b="2476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914400"/>
                        </a:xfrm>
                        <a:prstGeom prst="notchedRightArrow">
                          <a:avLst>
                            <a:gd name="adj1" fmla="val 50000"/>
                            <a:gd name="adj2" fmla="val 47431"/>
                          </a:avLst>
                        </a:prstGeom>
                        <a:solidFill>
                          <a:srgbClr val="FFFFFF"/>
                        </a:solidFill>
                        <a:ln w="9525">
                          <a:solidFill>
                            <a:srgbClr val="000000"/>
                          </a:solidFill>
                          <a:miter lim="800000"/>
                          <a:headEnd/>
                          <a:tailEnd/>
                        </a:ln>
                      </wps:spPr>
                      <wps:txbx>
                        <w:txbxContent>
                          <w:p w:rsidR="001C7287" w:rsidRDefault="001C7287" w:rsidP="0012679A">
                            <w:pPr>
                              <w:jc w:val="center"/>
                              <w:rPr>
                                <w:sz w:val="28"/>
                              </w:rPr>
                            </w:pPr>
                            <w:proofErr w:type="spellStart"/>
                            <w:r w:rsidRPr="00311E40">
                              <w:t>Мезорівень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A9883" id="Стрелка вправо с вырезом 104" o:spid="_x0000_s1028" type="#_x0000_t94" style="position:absolute;left:0;text-align:left;margin-left:332.3pt;margin-top:5pt;width:136.6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" o:allowincell="f">
                <v:textbox>
                  <w:txbxContent>
                    <w:p w:rsidR="001C7287" w:rsidRDefault="001C7287" w:rsidP="0012679A">
                      <w:pPr>
                        <w:jc w:val="center"/>
                        <w:rPr>
                          <w:sz w:val="28"/>
                        </w:rPr>
                      </w:pPr>
                      <w:proofErr w:type="spellStart"/>
                      <w:r w:rsidRPr="00311E40">
                        <w:t>Мезорівень</w:t>
                      </w:r>
                      <w:proofErr w:type="spellEnd"/>
                    </w:p>
                  </w:txbxContent>
                </v:textbox>
              </v:shape>
            </w:pict>
          </mc:Fallback>
        </mc:AlternateContent>
      </w:r>
      <w:r w:rsidRPr="00FE5B05">
        <w:rPr>
          <w:rFonts w:ascii="Arial" w:hAnsi="Arial"/>
          <w:noProof/>
          <w:color w:val="000000"/>
          <w:sz w:val="20"/>
          <w:szCs w:val="20"/>
          <w:lang w:eastAsia="uk-UA"/>
        </w:rPr>
        <mc:AlternateContent>
          <mc:Choice Requires="wps">
            <w:drawing>
              <wp:anchor distT="0" distB="0" distL="114300" distR="114300" simplePos="0" relativeHeight="251742208" behindDoc="0" locked="0" layoutInCell="0" allowOverlap="1" wp14:anchorId="7072CAE4" wp14:editId="7EDE8203">
                <wp:simplePos x="0" y="0"/>
                <wp:positionH relativeFrom="column">
                  <wp:posOffset>13970</wp:posOffset>
                </wp:positionH>
                <wp:positionV relativeFrom="paragraph">
                  <wp:posOffset>63500</wp:posOffset>
                </wp:positionV>
                <wp:extent cx="4020185" cy="849630"/>
                <wp:effectExtent l="9525" t="13335" r="8890" b="13335"/>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849630"/>
                        </a:xfrm>
                        <a:prstGeom prst="roundRect">
                          <a:avLst>
                            <a:gd name="adj" fmla="val 16667"/>
                          </a:avLst>
                        </a:prstGeom>
                        <a:solidFill>
                          <a:srgbClr val="FFFFFF"/>
                        </a:solidFill>
                        <a:ln w="9525">
                          <a:solidFill>
                            <a:srgbClr val="000000"/>
                          </a:solidFill>
                          <a:round/>
                          <a:headEnd/>
                          <a:tailEnd/>
                        </a:ln>
                      </wps:spPr>
                      <wps:txbx>
                        <w:txbxContent>
                          <w:p w:rsidR="001C7287" w:rsidRDefault="001C7287" w:rsidP="0012679A">
                            <w:pPr>
                              <w:rPr>
                                <w:sz w:val="28"/>
                              </w:rPr>
                            </w:pPr>
                            <w:r>
                              <w:rPr>
                                <w:sz w:val="28"/>
                              </w:rPr>
                              <w:t>Психологічні аспекти навчання та виховання, різноманітність форм та методів; учительський колектив, учнівське оточення; місія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AA42E0" id="Скругленный прямоугольник 103" o:spid="_x0000_s1029" style="position:absolute;left:0;text-align:left;margin-left:1.1pt;margin-top:5pt;width:316.55pt;height:6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" o:allowincell="f">
                <v:textbox>
                  <w:txbxContent>
                    <w:p w:rsidR="001C7287" w:rsidRDefault="001C7287" w:rsidP="0012679A">
                      <w:pPr>
                        <w:rPr>
                          <w:sz w:val="28"/>
                        </w:rPr>
                      </w:pPr>
                      <w:r>
                        <w:rPr>
                          <w:sz w:val="28"/>
                        </w:rPr>
                        <w:t>Психологічні аспекти навчання та виховання, різноманітність форм та методів; учительський колектив, учнівське оточення; місія школи.</w:t>
                      </w:r>
                    </w:p>
                  </w:txbxContent>
                </v:textbox>
              </v:roundrect>
            </w:pict>
          </mc:Fallback>
        </mc:AlternateContent>
      </w:r>
    </w:p>
    <w:p w:rsidR="0012679A" w:rsidRPr="00FE5B05" w:rsidRDefault="0012679A" w:rsidP="0012679A">
      <w:pPr>
        <w:spacing w:line="360" w:lineRule="auto"/>
        <w:jc w:val="both"/>
        <w:rPr>
          <w:color w:val="000000"/>
          <w:sz w:val="28"/>
          <w:szCs w:val="20"/>
          <w:lang w:eastAsia="ru-RU"/>
        </w:rPr>
      </w:pPr>
    </w:p>
    <w:p w:rsidR="0012679A" w:rsidRPr="00FE5B05" w:rsidRDefault="0012679A" w:rsidP="0012679A">
      <w:pPr>
        <w:spacing w:line="360" w:lineRule="auto"/>
        <w:jc w:val="both"/>
        <w:rPr>
          <w:color w:val="000000"/>
          <w:sz w:val="28"/>
          <w:szCs w:val="20"/>
          <w:lang w:eastAsia="ru-RU"/>
        </w:rPr>
      </w:pPr>
    </w:p>
    <w:p w:rsidR="0012679A" w:rsidRPr="00FE5B05" w:rsidRDefault="0012679A" w:rsidP="0012679A">
      <w:pPr>
        <w:spacing w:line="360" w:lineRule="auto"/>
        <w:jc w:val="both"/>
        <w:rPr>
          <w:sz w:val="28"/>
          <w:szCs w:val="20"/>
          <w:lang w:eastAsia="ru-RU"/>
        </w:rPr>
      </w:pPr>
      <w:r w:rsidRPr="00FE5B05">
        <w:rPr>
          <w:noProof/>
          <w:sz w:val="28"/>
          <w:szCs w:val="20"/>
          <w:lang w:eastAsia="uk-UA"/>
        </w:rPr>
        <mc:AlternateContent>
          <mc:Choice Requires="wps">
            <w:drawing>
              <wp:anchor distT="0" distB="0" distL="114300" distR="114300" simplePos="0" relativeHeight="251746304" behindDoc="0" locked="0" layoutInCell="0" allowOverlap="1" wp14:anchorId="392EB097" wp14:editId="4F39624D">
                <wp:simplePos x="0" y="0"/>
                <wp:positionH relativeFrom="column">
                  <wp:posOffset>4220210</wp:posOffset>
                </wp:positionH>
                <wp:positionV relativeFrom="paragraph">
                  <wp:posOffset>57785</wp:posOffset>
                </wp:positionV>
                <wp:extent cx="1725930" cy="1005840"/>
                <wp:effectExtent l="15240" t="22860" r="11430" b="19050"/>
                <wp:wrapNone/>
                <wp:docPr id="102" name="Стрелка вправо с вырезом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005840"/>
                        </a:xfrm>
                        <a:prstGeom prst="notchedRightArrow">
                          <a:avLst>
                            <a:gd name="adj1" fmla="val 50000"/>
                            <a:gd name="adj2" fmla="val 42898"/>
                          </a:avLst>
                        </a:prstGeom>
                        <a:solidFill>
                          <a:srgbClr val="FFFFFF"/>
                        </a:solidFill>
                        <a:ln w="9525">
                          <a:solidFill>
                            <a:srgbClr val="000000"/>
                          </a:solidFill>
                          <a:miter lim="800000"/>
                          <a:headEnd/>
                          <a:tailEnd/>
                        </a:ln>
                      </wps:spPr>
                      <wps:txbx>
                        <w:txbxContent>
                          <w:p w:rsidR="001C7287" w:rsidRDefault="001C7287" w:rsidP="0012679A">
                            <w:pPr>
                              <w:pStyle w:val="af"/>
                              <w:jc w:val="center"/>
                            </w:pPr>
                            <w:r>
                              <w:t>Мікрорівень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4971B" id="Стрелка вправо с вырезом 102" o:spid="_x0000_s1030" type="#_x0000_t94" style="position:absolute;left:0;text-align:left;margin-left:332.3pt;margin-top:4.55pt;width:135.9pt;height:7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" o:allowincell="f">
                <v:textbox>
                  <w:txbxContent>
                    <w:p w:rsidR="001C7287" w:rsidRDefault="001C7287" w:rsidP="0012679A">
                      <w:pPr>
                        <w:pStyle w:val="af"/>
                        <w:jc w:val="center"/>
                      </w:pPr>
                      <w:r>
                        <w:t>Мікрорівень</w:t>
                      </w:r>
                    </w:p>
                  </w:txbxContent>
                </v:textbox>
              </v:shape>
            </w:pict>
          </mc:Fallback>
        </mc:AlternateContent>
      </w:r>
      <w:r w:rsidRPr="00FE5B05">
        <w:rPr>
          <w:noProof/>
          <w:sz w:val="28"/>
          <w:szCs w:val="20"/>
          <w:lang w:eastAsia="uk-UA"/>
        </w:rPr>
        <mc:AlternateContent>
          <mc:Choice Requires="wps">
            <w:drawing>
              <wp:anchor distT="0" distB="0" distL="114300" distR="114300" simplePos="0" relativeHeight="251745280" behindDoc="0" locked="0" layoutInCell="0" allowOverlap="1" wp14:anchorId="677D0ED1" wp14:editId="43AE68E1">
                <wp:simplePos x="0" y="0"/>
                <wp:positionH relativeFrom="column">
                  <wp:posOffset>13970</wp:posOffset>
                </wp:positionH>
                <wp:positionV relativeFrom="paragraph">
                  <wp:posOffset>240665</wp:posOffset>
                </wp:positionV>
                <wp:extent cx="4020185" cy="647065"/>
                <wp:effectExtent l="9525" t="5715" r="8890" b="1397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647065"/>
                        </a:xfrm>
                        <a:prstGeom prst="roundRect">
                          <a:avLst>
                            <a:gd name="adj" fmla="val 16667"/>
                          </a:avLst>
                        </a:prstGeom>
                        <a:solidFill>
                          <a:srgbClr val="FFFFFF"/>
                        </a:solidFill>
                        <a:ln w="9525">
                          <a:solidFill>
                            <a:srgbClr val="000000"/>
                          </a:solidFill>
                          <a:round/>
                          <a:headEnd/>
                          <a:tailEnd/>
                        </a:ln>
                      </wps:spPr>
                      <wps:txbx>
                        <w:txbxContent>
                          <w:p w:rsidR="001C7287" w:rsidRPr="00311E40" w:rsidRDefault="001C7287" w:rsidP="0012679A">
                            <w:pPr>
                              <w:pStyle w:val="af"/>
                              <w:rPr>
                                <w:sz w:val="28"/>
                                <w:szCs w:val="28"/>
                              </w:rPr>
                            </w:pPr>
                            <w:r w:rsidRPr="00311E40">
                              <w:rPr>
                                <w:sz w:val="28"/>
                                <w:szCs w:val="28"/>
                              </w:rPr>
                              <w:t xml:space="preserve">Сукупність особистісних якостей, які спонукають до громадянської діяльності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C8FBDF" id="Скругленный прямоугольник 101" o:spid="_x0000_s1031" style="position:absolute;left:0;text-align:left;margin-left:1.1pt;margin-top:18.95pt;width:316.55pt;height:50.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" o:allowincell="f">
                <v:textbox>
                  <w:txbxContent>
                    <w:p w:rsidR="001C7287" w:rsidRPr="00311E40" w:rsidRDefault="001C7287" w:rsidP="0012679A">
                      <w:pPr>
                        <w:pStyle w:val="af"/>
                        <w:rPr>
                          <w:sz w:val="28"/>
                          <w:szCs w:val="28"/>
                        </w:rPr>
                      </w:pPr>
                      <w:r w:rsidRPr="00311E40">
                        <w:rPr>
                          <w:sz w:val="28"/>
                          <w:szCs w:val="28"/>
                        </w:rPr>
                        <w:t xml:space="preserve">Сукупність особистісних якостей, які спонукають до громадянської діяльності </w:t>
                      </w:r>
                    </w:p>
                  </w:txbxContent>
                </v:textbox>
              </v:roundrect>
            </w:pict>
          </mc:Fallback>
        </mc:AlternateContent>
      </w:r>
    </w:p>
    <w:p w:rsidR="0012679A" w:rsidRPr="00FE5B05" w:rsidRDefault="0012679A" w:rsidP="0012679A">
      <w:pPr>
        <w:spacing w:line="360" w:lineRule="auto"/>
        <w:jc w:val="both"/>
        <w:rPr>
          <w:color w:val="000000"/>
          <w:sz w:val="28"/>
          <w:szCs w:val="20"/>
          <w:lang w:eastAsia="ru-RU"/>
        </w:rPr>
      </w:pPr>
    </w:p>
    <w:p w:rsidR="0012679A" w:rsidRPr="00FE5B05" w:rsidRDefault="0012679A" w:rsidP="0012679A">
      <w:pPr>
        <w:spacing w:line="360" w:lineRule="auto"/>
        <w:jc w:val="both"/>
        <w:rPr>
          <w:color w:val="000000"/>
          <w:sz w:val="28"/>
          <w:szCs w:val="20"/>
          <w:lang w:eastAsia="ru-RU"/>
        </w:rPr>
      </w:pPr>
    </w:p>
    <w:p w:rsidR="0012679A" w:rsidRPr="00FE5B05" w:rsidRDefault="0012679A" w:rsidP="0012679A">
      <w:pPr>
        <w:spacing w:line="360" w:lineRule="auto"/>
        <w:jc w:val="both"/>
        <w:rPr>
          <w:sz w:val="28"/>
          <w:szCs w:val="20"/>
          <w:lang w:eastAsia="ru-RU"/>
        </w:rPr>
      </w:pPr>
    </w:p>
    <w:p w:rsidR="00311E40" w:rsidRPr="001C7287" w:rsidRDefault="0012679A" w:rsidP="00311E40">
      <w:pPr>
        <w:spacing w:line="360" w:lineRule="auto"/>
        <w:jc w:val="center"/>
        <w:rPr>
          <w:b/>
          <w:color w:val="000000"/>
          <w:sz w:val="28"/>
          <w:szCs w:val="20"/>
          <w:lang w:eastAsia="ru-RU"/>
        </w:rPr>
      </w:pPr>
      <w:r w:rsidRPr="001C7287">
        <w:rPr>
          <w:b/>
          <w:color w:val="000000"/>
          <w:sz w:val="28"/>
          <w:szCs w:val="20"/>
          <w:lang w:eastAsia="ru-RU"/>
        </w:rPr>
        <w:t>Рис. 1.</w:t>
      </w:r>
      <w:r w:rsidR="00311E40" w:rsidRPr="001C7287">
        <w:rPr>
          <w:b/>
          <w:color w:val="000000"/>
          <w:sz w:val="28"/>
          <w:szCs w:val="20"/>
          <w:lang w:eastAsia="ru-RU"/>
        </w:rPr>
        <w:t>1</w:t>
      </w:r>
      <w:r w:rsidRPr="001C7287">
        <w:rPr>
          <w:b/>
          <w:color w:val="000000"/>
          <w:sz w:val="28"/>
          <w:szCs w:val="20"/>
          <w:lang w:eastAsia="ru-RU"/>
        </w:rPr>
        <w:t xml:space="preserve">. Структура </w:t>
      </w:r>
      <w:r w:rsidR="00311E40" w:rsidRPr="001C7287">
        <w:rPr>
          <w:b/>
          <w:color w:val="000000"/>
          <w:sz w:val="28"/>
          <w:szCs w:val="20"/>
          <w:lang w:eastAsia="ru-RU"/>
        </w:rPr>
        <w:t>соціально-</w:t>
      </w:r>
      <w:r w:rsidRPr="001C7287">
        <w:rPr>
          <w:b/>
          <w:color w:val="000000"/>
          <w:sz w:val="28"/>
          <w:szCs w:val="20"/>
          <w:lang w:eastAsia="ru-RU"/>
        </w:rPr>
        <w:t xml:space="preserve">психологічних чинників розвитку </w:t>
      </w:r>
    </w:p>
    <w:p w:rsidR="0012679A" w:rsidRPr="001C7287" w:rsidRDefault="0012679A" w:rsidP="00311E40">
      <w:pPr>
        <w:spacing w:line="360" w:lineRule="auto"/>
        <w:jc w:val="center"/>
        <w:rPr>
          <w:b/>
          <w:color w:val="000000"/>
          <w:sz w:val="28"/>
          <w:szCs w:val="20"/>
          <w:lang w:eastAsia="ru-RU"/>
        </w:rPr>
      </w:pPr>
      <w:r w:rsidRPr="001C7287">
        <w:rPr>
          <w:b/>
          <w:color w:val="000000"/>
          <w:sz w:val="28"/>
          <w:szCs w:val="20"/>
          <w:lang w:eastAsia="ru-RU"/>
        </w:rPr>
        <w:t>громадянської діяльності старшокласників</w:t>
      </w:r>
    </w:p>
    <w:p w:rsidR="00311E40" w:rsidRDefault="00311E40" w:rsidP="00311E40">
      <w:pPr>
        <w:spacing w:line="360" w:lineRule="auto"/>
        <w:ind w:firstLine="720"/>
        <w:jc w:val="both"/>
        <w:rPr>
          <w:color w:val="000000"/>
          <w:sz w:val="28"/>
          <w:szCs w:val="20"/>
          <w:lang w:eastAsia="ru-RU"/>
        </w:rPr>
      </w:pPr>
    </w:p>
    <w:p w:rsidR="005A4CF1" w:rsidRDefault="00311E40" w:rsidP="0012679A">
      <w:pPr>
        <w:spacing w:line="360" w:lineRule="auto"/>
        <w:ind w:firstLine="720"/>
        <w:jc w:val="both"/>
        <w:rPr>
          <w:color w:val="000000"/>
          <w:sz w:val="28"/>
          <w:szCs w:val="20"/>
          <w:lang w:eastAsia="ru-RU"/>
        </w:rPr>
      </w:pPr>
      <w:r w:rsidRPr="00FE5B05">
        <w:rPr>
          <w:color w:val="000000"/>
          <w:sz w:val="28"/>
          <w:szCs w:val="20"/>
          <w:lang w:eastAsia="ru-RU"/>
        </w:rPr>
        <w:t xml:space="preserve">До </w:t>
      </w:r>
      <w:r w:rsidRPr="00311E40">
        <w:rPr>
          <w:color w:val="000000"/>
          <w:sz w:val="28"/>
          <w:szCs w:val="20"/>
          <w:lang w:eastAsia="ru-RU"/>
        </w:rPr>
        <w:t>чинників макрорівня, які впливають на громадянську діяльність старшокласників,</w:t>
      </w:r>
      <w:r w:rsidRPr="00FE5B05">
        <w:rPr>
          <w:b/>
          <w:i/>
          <w:color w:val="000000"/>
          <w:sz w:val="28"/>
          <w:szCs w:val="20"/>
          <w:lang w:eastAsia="ru-RU"/>
        </w:rPr>
        <w:t xml:space="preserve"> </w:t>
      </w:r>
      <w:r w:rsidRPr="00FE5B05">
        <w:rPr>
          <w:color w:val="000000"/>
          <w:sz w:val="28"/>
          <w:szCs w:val="20"/>
          <w:lang w:eastAsia="ru-RU"/>
        </w:rPr>
        <w:t xml:space="preserve">що визначаються процесами та явищами держави і громадянського суспільства, нами віднесені </w:t>
      </w:r>
      <w:r w:rsidR="003F0C4F">
        <w:rPr>
          <w:color w:val="000000"/>
          <w:sz w:val="28"/>
          <w:szCs w:val="20"/>
          <w:lang w:eastAsia="ru-RU"/>
        </w:rPr>
        <w:t>наступн</w:t>
      </w:r>
      <w:r w:rsidRPr="00FE5B05">
        <w:rPr>
          <w:color w:val="000000"/>
          <w:sz w:val="28"/>
          <w:szCs w:val="20"/>
          <w:lang w:eastAsia="ru-RU"/>
        </w:rPr>
        <w:t xml:space="preserve">і: </w:t>
      </w:r>
      <w:r w:rsidRPr="00FE5B05">
        <w:rPr>
          <w:snapToGrid w:val="0"/>
          <w:color w:val="000000"/>
          <w:sz w:val="28"/>
          <w:szCs w:val="20"/>
          <w:lang w:eastAsia="ru-RU"/>
        </w:rPr>
        <w:t>особливості життєдіяльності територіальної громади</w:t>
      </w:r>
      <w:r w:rsidR="003F0C4F">
        <w:rPr>
          <w:snapToGrid w:val="0"/>
          <w:color w:val="000000"/>
          <w:sz w:val="28"/>
          <w:szCs w:val="20"/>
          <w:lang w:eastAsia="ru-RU"/>
        </w:rPr>
        <w:t xml:space="preserve"> та </w:t>
      </w:r>
      <w:r w:rsidRPr="00FE5B05">
        <w:rPr>
          <w:snapToGrid w:val="0"/>
          <w:color w:val="000000"/>
          <w:sz w:val="28"/>
          <w:szCs w:val="20"/>
          <w:lang w:eastAsia="ru-RU"/>
        </w:rPr>
        <w:t xml:space="preserve">державна молодіжна політика, </w:t>
      </w:r>
      <w:r w:rsidR="003F0C4F">
        <w:rPr>
          <w:snapToGrid w:val="0"/>
          <w:color w:val="000000"/>
          <w:sz w:val="28"/>
          <w:szCs w:val="20"/>
          <w:lang w:eastAsia="ru-RU"/>
        </w:rPr>
        <w:t xml:space="preserve">а також </w:t>
      </w:r>
      <w:r w:rsidRPr="00FE5B05">
        <w:rPr>
          <w:snapToGrid w:val="0"/>
          <w:color w:val="000000"/>
          <w:sz w:val="28"/>
          <w:szCs w:val="20"/>
          <w:lang w:eastAsia="ru-RU"/>
        </w:rPr>
        <w:t xml:space="preserve">особливості соціально-економічної ситуації </w:t>
      </w:r>
      <w:r w:rsidR="003F0C4F">
        <w:rPr>
          <w:snapToGrid w:val="0"/>
          <w:color w:val="000000"/>
          <w:sz w:val="28"/>
          <w:szCs w:val="20"/>
          <w:lang w:eastAsia="ru-RU"/>
        </w:rPr>
        <w:t>у</w:t>
      </w:r>
      <w:r w:rsidRPr="00FE5B05">
        <w:rPr>
          <w:snapToGrid w:val="0"/>
          <w:color w:val="000000"/>
          <w:sz w:val="28"/>
          <w:szCs w:val="20"/>
          <w:lang w:eastAsia="ru-RU"/>
        </w:rPr>
        <w:t xml:space="preserve"> країні</w:t>
      </w:r>
      <w:r w:rsidR="003F0C4F">
        <w:rPr>
          <w:snapToGrid w:val="0"/>
          <w:color w:val="000000"/>
          <w:sz w:val="28"/>
          <w:szCs w:val="20"/>
          <w:lang w:eastAsia="ru-RU"/>
        </w:rPr>
        <w:t xml:space="preserve"> та</w:t>
      </w:r>
      <w:r w:rsidRPr="00FE5B05">
        <w:rPr>
          <w:snapToGrid w:val="0"/>
          <w:color w:val="000000"/>
          <w:sz w:val="28"/>
          <w:szCs w:val="20"/>
          <w:lang w:eastAsia="ru-RU"/>
        </w:rPr>
        <w:t xml:space="preserve"> ЗМІ</w:t>
      </w:r>
      <w:r>
        <w:rPr>
          <w:snapToGrid w:val="0"/>
          <w:color w:val="000000"/>
          <w:sz w:val="28"/>
          <w:szCs w:val="20"/>
          <w:lang w:eastAsia="ru-RU"/>
        </w:rPr>
        <w:t xml:space="preserve">. </w:t>
      </w:r>
      <w:r w:rsidR="0012679A" w:rsidRPr="00FE5B05">
        <w:rPr>
          <w:color w:val="000000"/>
          <w:sz w:val="28"/>
          <w:szCs w:val="20"/>
          <w:lang w:eastAsia="ru-RU"/>
        </w:rPr>
        <w:t>Процес розвитку громадянської діяльності триває все життя, але найбільш інтенсивно він проходить у ранньому юнацькому віці, головним новоутворенням якого є: відкриття свого «Я», усвідомлення власної індивідуальності, посилення самоконтролю, становлення життєвого самовизначення</w:t>
      </w:r>
      <w:r w:rsidR="003F0C4F">
        <w:rPr>
          <w:color w:val="000000"/>
          <w:sz w:val="28"/>
          <w:szCs w:val="20"/>
          <w:lang w:eastAsia="ru-RU"/>
        </w:rPr>
        <w:t xml:space="preserve"> й</w:t>
      </w:r>
      <w:r w:rsidR="0012679A" w:rsidRPr="00FE5B05">
        <w:rPr>
          <w:color w:val="000000"/>
          <w:sz w:val="28"/>
          <w:szCs w:val="20"/>
          <w:lang w:eastAsia="ru-RU"/>
        </w:rPr>
        <w:t xml:space="preserve"> цілеспрямованість діяльності, почуття суспільного обов’язку</w:t>
      </w:r>
      <w:r w:rsidR="003F0C4F">
        <w:rPr>
          <w:color w:val="000000"/>
          <w:sz w:val="28"/>
          <w:szCs w:val="20"/>
          <w:lang w:eastAsia="ru-RU"/>
        </w:rPr>
        <w:t xml:space="preserve"> та</w:t>
      </w:r>
      <w:r w:rsidR="0012679A" w:rsidRPr="00FE5B05">
        <w:rPr>
          <w:color w:val="000000"/>
          <w:sz w:val="28"/>
          <w:szCs w:val="20"/>
          <w:lang w:eastAsia="ru-RU"/>
        </w:rPr>
        <w:t xml:space="preserve"> нові потреби, інтереси </w:t>
      </w:r>
      <w:r w:rsidR="003F0C4F">
        <w:rPr>
          <w:color w:val="000000"/>
          <w:sz w:val="28"/>
          <w:szCs w:val="20"/>
          <w:lang w:eastAsia="ru-RU"/>
        </w:rPr>
        <w:t xml:space="preserve">й </w:t>
      </w:r>
      <w:r w:rsidR="0012679A" w:rsidRPr="00FE5B05">
        <w:rPr>
          <w:color w:val="000000"/>
          <w:sz w:val="28"/>
          <w:szCs w:val="20"/>
          <w:lang w:eastAsia="ru-RU"/>
        </w:rPr>
        <w:t xml:space="preserve">ідеали, </w:t>
      </w:r>
      <w:r w:rsidR="003F0C4F">
        <w:rPr>
          <w:color w:val="000000"/>
          <w:sz w:val="28"/>
          <w:szCs w:val="20"/>
          <w:lang w:eastAsia="ru-RU"/>
        </w:rPr>
        <w:t xml:space="preserve">котрі </w:t>
      </w:r>
      <w:r w:rsidR="0012679A" w:rsidRPr="00FE5B05">
        <w:rPr>
          <w:color w:val="000000"/>
          <w:sz w:val="28"/>
          <w:szCs w:val="20"/>
          <w:lang w:eastAsia="ru-RU"/>
        </w:rPr>
        <w:t>визначають напрям життєвої діяльності, коли особистість починає самостійне життя, шукає своє місце у суспільстві</w:t>
      </w:r>
      <w:r w:rsidR="005A4CF1">
        <w:rPr>
          <w:color w:val="000000"/>
          <w:sz w:val="28"/>
          <w:szCs w:val="20"/>
          <w:lang w:eastAsia="ru-RU"/>
        </w:rPr>
        <w:t>.</w:t>
      </w:r>
    </w:p>
    <w:p w:rsidR="0012679A" w:rsidRPr="00FE5B05" w:rsidRDefault="0012679A" w:rsidP="0012679A">
      <w:pPr>
        <w:spacing w:line="360" w:lineRule="auto"/>
        <w:ind w:firstLine="720"/>
        <w:jc w:val="both"/>
        <w:rPr>
          <w:snapToGrid w:val="0"/>
          <w:color w:val="000000"/>
          <w:sz w:val="28"/>
          <w:szCs w:val="20"/>
          <w:lang w:eastAsia="ru-RU"/>
        </w:rPr>
      </w:pPr>
      <w:r w:rsidRPr="00FE5B05">
        <w:rPr>
          <w:color w:val="000000"/>
          <w:sz w:val="28"/>
          <w:szCs w:val="20"/>
          <w:lang w:eastAsia="ru-RU"/>
        </w:rPr>
        <w:t xml:space="preserve">Саме громада має створити атмосферу безпеки, довіри, діяльності, надати можливість юнакам самоствердитися, </w:t>
      </w:r>
      <w:proofErr w:type="spellStart"/>
      <w:r w:rsidRPr="00FE5B05">
        <w:rPr>
          <w:color w:val="000000"/>
          <w:sz w:val="28"/>
          <w:szCs w:val="20"/>
          <w:lang w:eastAsia="ru-RU"/>
        </w:rPr>
        <w:t>самореалізуватися</w:t>
      </w:r>
      <w:proofErr w:type="spellEnd"/>
      <w:r w:rsidRPr="00FE5B05">
        <w:rPr>
          <w:color w:val="000000"/>
          <w:sz w:val="28"/>
          <w:szCs w:val="20"/>
          <w:lang w:eastAsia="ru-RU"/>
        </w:rPr>
        <w:t>, отримати насолоду від спілкування та громадянської діяльності. На думку</w:t>
      </w:r>
      <w:r w:rsidR="005A4CF1">
        <w:rPr>
          <w:color w:val="000000"/>
          <w:sz w:val="28"/>
          <w:szCs w:val="20"/>
          <w:lang w:eastAsia="ru-RU"/>
        </w:rPr>
        <w:t xml:space="preserve"> вченого</w:t>
      </w:r>
      <w:r w:rsidRPr="00FE5B05">
        <w:rPr>
          <w:color w:val="000000"/>
          <w:sz w:val="28"/>
          <w:szCs w:val="20"/>
          <w:lang w:eastAsia="ru-RU"/>
        </w:rPr>
        <w:t xml:space="preserve"> М. </w:t>
      </w:r>
      <w:proofErr w:type="spellStart"/>
      <w:r w:rsidRPr="00FE5B05">
        <w:rPr>
          <w:color w:val="000000"/>
          <w:sz w:val="28"/>
          <w:szCs w:val="20"/>
          <w:lang w:eastAsia="ru-RU"/>
        </w:rPr>
        <w:t>Баймуратова</w:t>
      </w:r>
      <w:proofErr w:type="spellEnd"/>
      <w:r w:rsidRPr="00FE5B05">
        <w:rPr>
          <w:color w:val="000000"/>
          <w:sz w:val="28"/>
          <w:szCs w:val="20"/>
          <w:lang w:eastAsia="ru-RU"/>
        </w:rPr>
        <w:t xml:space="preserve">, територіальна громада, особливості її життєдіяльності сприяють усвідомленню старшокласниками громадянських якостей оточуючих, які зумовлюють взаємовідносини у громадянському суспільстві. Територіальна громада, як співтовариство громадян, які об’єднані спільною діяльністю, інтересами та цілями з метою задоволення побутових, виховних й інших потреб, – </w:t>
      </w:r>
      <w:r w:rsidRPr="00FE5B05">
        <w:rPr>
          <w:snapToGrid w:val="0"/>
          <w:color w:val="000000"/>
          <w:sz w:val="28"/>
          <w:szCs w:val="20"/>
          <w:lang w:eastAsia="ru-RU"/>
        </w:rPr>
        <w:t xml:space="preserve">виробляючи велику кількість позитивних, негативних, формальних і неформальних способів навіювання, переконання, заборон, заходів примусу, </w:t>
      </w:r>
      <w:r w:rsidRPr="00FE5B05">
        <w:rPr>
          <w:snapToGrid w:val="0"/>
          <w:color w:val="000000"/>
          <w:sz w:val="28"/>
          <w:szCs w:val="20"/>
          <w:lang w:eastAsia="ru-RU"/>
        </w:rPr>
        <w:lastRenderedPageBreak/>
        <w:t>засобів вираження визнання,</w:t>
      </w:r>
      <w:r w:rsidRPr="00FE5B05">
        <w:rPr>
          <w:color w:val="000000"/>
          <w:sz w:val="28"/>
          <w:szCs w:val="20"/>
          <w:lang w:eastAsia="ru-RU"/>
        </w:rPr>
        <w:t xml:space="preserve"> визначає особливості життєдіяльності громадян</w:t>
      </w:r>
      <w:r w:rsidRPr="00FE5B05">
        <w:rPr>
          <w:snapToGrid w:val="0"/>
          <w:color w:val="000000"/>
          <w:sz w:val="28"/>
          <w:szCs w:val="20"/>
          <w:lang w:eastAsia="ru-RU"/>
        </w:rPr>
        <w:t>. Завдяки таким заходам поведінка груп людей,</w:t>
      </w:r>
      <w:r w:rsidRPr="00FE5B05">
        <w:rPr>
          <w:color w:val="000000"/>
          <w:sz w:val="28"/>
          <w:szCs w:val="20"/>
          <w:lang w:eastAsia="ru-RU"/>
        </w:rPr>
        <w:t xml:space="preserve"> що проживають у селі, місті, регіоні, рівень їх громадянської діяльності </w:t>
      </w:r>
      <w:r w:rsidRPr="00FE5B05">
        <w:rPr>
          <w:snapToGrid w:val="0"/>
          <w:color w:val="000000"/>
          <w:sz w:val="28"/>
          <w:szCs w:val="20"/>
          <w:lang w:eastAsia="ru-RU"/>
        </w:rPr>
        <w:t xml:space="preserve">приводиться у відповідність із прийнятими в громаді зразками, нормами, цінностями, </w:t>
      </w:r>
      <w:r w:rsidRPr="00FE5B05">
        <w:rPr>
          <w:color w:val="000000"/>
          <w:sz w:val="28"/>
          <w:szCs w:val="20"/>
          <w:lang w:eastAsia="ru-RU"/>
        </w:rPr>
        <w:t>впливаючи на ціннісні орієнтації, соціальні установки, життєві цілі та громадянську діяльність старшокласників</w:t>
      </w:r>
      <w:r w:rsidRPr="00FE5B05">
        <w:rPr>
          <w:snapToGrid w:val="0"/>
          <w:color w:val="000000"/>
          <w:sz w:val="28"/>
          <w:szCs w:val="20"/>
          <w:lang w:eastAsia="ru-RU"/>
        </w:rPr>
        <w:t xml:space="preserve"> [80].</w:t>
      </w:r>
    </w:p>
    <w:p w:rsidR="0012679A" w:rsidRPr="00FE5B05" w:rsidRDefault="0012679A" w:rsidP="005A4CF1">
      <w:pPr>
        <w:spacing w:line="360" w:lineRule="auto"/>
        <w:ind w:firstLine="720"/>
        <w:jc w:val="both"/>
        <w:rPr>
          <w:color w:val="000000"/>
          <w:sz w:val="28"/>
          <w:szCs w:val="20"/>
          <w:lang w:eastAsia="ru-RU"/>
        </w:rPr>
      </w:pPr>
      <w:r w:rsidRPr="00FE5B05">
        <w:rPr>
          <w:color w:val="000000"/>
          <w:sz w:val="28"/>
          <w:szCs w:val="20"/>
          <w:lang w:eastAsia="ru-RU"/>
        </w:rPr>
        <w:t xml:space="preserve">Життєвий уклад, низький рівень поінформованості щодо громадянських проблем країни, </w:t>
      </w:r>
      <w:r w:rsidRPr="00FE5B05">
        <w:rPr>
          <w:snapToGrid w:val="0"/>
          <w:color w:val="000000"/>
          <w:sz w:val="28"/>
          <w:szCs w:val="20"/>
          <w:lang w:eastAsia="ru-RU"/>
        </w:rPr>
        <w:t>трудомісткість праці в домашньому господарстві, невеликий вибір  занять у вільний  час, неймовірно  мала  соціально-професійна та культурна диференціація</w:t>
      </w:r>
      <w:r w:rsidRPr="00FE5B05">
        <w:rPr>
          <w:color w:val="000000"/>
          <w:sz w:val="28"/>
          <w:szCs w:val="20"/>
          <w:lang w:eastAsia="ru-RU"/>
        </w:rPr>
        <w:t xml:space="preserve"> сільської громади, якій властиві елементи традиційної сусідської общини, – неоднозначно впливає на ставлення юнаків до правил та норм поведінки у суспільстві, на розвиток їх громадянських якостей, реалізацію життєвих планів старшокласників [19].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Спосіб життя міської громади </w:t>
      </w:r>
      <w:r w:rsidRPr="00FE5B05">
        <w:rPr>
          <w:snapToGrid w:val="0"/>
          <w:color w:val="000000"/>
          <w:sz w:val="28"/>
          <w:szCs w:val="20"/>
          <w:lang w:eastAsia="ru-RU"/>
        </w:rPr>
        <w:t>надає альтернатив</w:t>
      </w:r>
      <w:r w:rsidR="005A4CF1">
        <w:rPr>
          <w:snapToGrid w:val="0"/>
          <w:color w:val="000000"/>
          <w:sz w:val="28"/>
          <w:szCs w:val="20"/>
          <w:lang w:eastAsia="ru-RU"/>
        </w:rPr>
        <w:t>и</w:t>
      </w:r>
      <w:r w:rsidRPr="00FE5B05">
        <w:rPr>
          <w:snapToGrid w:val="0"/>
          <w:color w:val="000000"/>
          <w:sz w:val="28"/>
          <w:szCs w:val="20"/>
          <w:lang w:eastAsia="ru-RU"/>
        </w:rPr>
        <w:t xml:space="preserve"> для індивідуального вибору в різних сферах життєдіяльності старшокласників. Інформаційне поле, взаємодія й спілкування з великою кількістю людей, культурно-освітні,  молодіжні, громадські організації </w:t>
      </w:r>
      <w:r w:rsidRPr="00FE5B05">
        <w:rPr>
          <w:color w:val="000000"/>
          <w:sz w:val="28"/>
          <w:szCs w:val="20"/>
          <w:lang w:eastAsia="ru-RU"/>
        </w:rPr>
        <w:t>не тільки надають великі можливості в процесі розвитку особистості старшокласника, але й для задоволення особистісних і суспільних потреб спонукає юнака до конкретної активної діяльності, до самовдосконалення через спілкування, емоційні переживання, вольову сферу, розвиваючи тим самим і громадянську діяльність [19].</w:t>
      </w:r>
    </w:p>
    <w:p w:rsidR="005A4CF1" w:rsidRDefault="0012679A" w:rsidP="0012679A">
      <w:pPr>
        <w:spacing w:line="360" w:lineRule="auto"/>
        <w:ind w:firstLine="720"/>
        <w:jc w:val="both"/>
        <w:rPr>
          <w:color w:val="000000"/>
          <w:sz w:val="28"/>
          <w:szCs w:val="20"/>
          <w:lang w:eastAsia="ru-RU"/>
        </w:rPr>
      </w:pPr>
      <w:r w:rsidRPr="00FE5B05">
        <w:rPr>
          <w:color w:val="000000"/>
          <w:sz w:val="28"/>
          <w:szCs w:val="20"/>
          <w:lang w:eastAsia="ru-RU"/>
        </w:rPr>
        <w:t>Врахування особливостей життєдіяльності територіальної громади важливе для корекції емоцій, мотивів, системи цінностей старшокласників, усвідомлення взаємозалежності громадянських проблем локального, регіонального та глобального значення.</w:t>
      </w:r>
      <w:r w:rsidR="005A4CF1">
        <w:rPr>
          <w:color w:val="000000"/>
          <w:sz w:val="28"/>
          <w:szCs w:val="20"/>
          <w:lang w:eastAsia="ru-RU"/>
        </w:rPr>
        <w:t xml:space="preserve"> </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На думку Ю. </w:t>
      </w:r>
      <w:proofErr w:type="spellStart"/>
      <w:r w:rsidRPr="00FE5B05">
        <w:rPr>
          <w:sz w:val="28"/>
          <w:szCs w:val="20"/>
          <w:lang w:eastAsia="ru-RU"/>
        </w:rPr>
        <w:t>Пачковського</w:t>
      </w:r>
      <w:proofErr w:type="spellEnd"/>
      <w:r w:rsidRPr="00FE5B05">
        <w:rPr>
          <w:sz w:val="28"/>
          <w:szCs w:val="20"/>
          <w:lang w:eastAsia="ru-RU"/>
        </w:rPr>
        <w:t xml:space="preserve">, серед комплексу чинників макрорівня  у розвитку громадянської діяльності старшокласників важливе місце надається особливостям соціально-економічної ситуації в країні. В умовах безробіття, падіння рівня життя, житлових проблем, нерівності у розподілі суспільних благ від старшокласників вимагається не перебудова існуючих рис характеру, цінностей, а формування нових, які відповідають вимогам соціальних і </w:t>
      </w:r>
      <w:r w:rsidRPr="00FE5B05">
        <w:rPr>
          <w:sz w:val="28"/>
          <w:szCs w:val="20"/>
          <w:lang w:eastAsia="ru-RU"/>
        </w:rPr>
        <w:lastRenderedPageBreak/>
        <w:t>економічних змін у країні. Життєві негаразди, економічна ситуація стимулює юнаків до самостійного вирішення власних проблем, вимагає від них акумуляції потенціалу,</w:t>
      </w:r>
      <w:r w:rsidR="005A4CF1">
        <w:rPr>
          <w:sz w:val="28"/>
          <w:szCs w:val="20"/>
          <w:lang w:eastAsia="ru-RU"/>
        </w:rPr>
        <w:t xml:space="preserve"> не розраховуючи на підтримку з боку</w:t>
      </w:r>
      <w:r w:rsidRPr="00FE5B05">
        <w:rPr>
          <w:sz w:val="28"/>
          <w:szCs w:val="20"/>
          <w:lang w:eastAsia="ru-RU"/>
        </w:rPr>
        <w:t xml:space="preserve"> батьків, держави. Така ситуація сприяє розвитку у старшокласників необхідних особистісних рис: відповідальності, самостійності, ініціативності, впевненості у собі, – які є важливими складовими громадянської діяльності особистості юнаків [30].</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Громадянська свідомість, патріотизм, громадянські цінності, а, отже, і громадянська діяльність старшокласників у своєму розвитку завдячують державній молодіжній політиці, яка має можливість: удосконалити нормативно-правову базу з питань формування та реалізації молодіжної політики того чи іншого регіону; залучити молодь до участі у розробці пропозицій вдосконалення механізмів реалізації молодіжної політики; забезпечити надання підтримки юнакам у отриманні фаху за здібностями та інтересами; ефективно використовувати спортивні й культурні заклади; збільшити чисельність членів дитячих, молодіжних громадських організацій [10].</w:t>
      </w:r>
    </w:p>
    <w:p w:rsidR="0012679A" w:rsidRPr="00FE5B05" w:rsidRDefault="005A4CF1" w:rsidP="0012679A">
      <w:pPr>
        <w:spacing w:line="360" w:lineRule="auto"/>
        <w:ind w:firstLine="720"/>
        <w:jc w:val="both"/>
        <w:rPr>
          <w:color w:val="000000"/>
          <w:sz w:val="28"/>
          <w:szCs w:val="20"/>
          <w:lang w:eastAsia="ru-RU"/>
        </w:rPr>
      </w:pPr>
      <w:r>
        <w:rPr>
          <w:snapToGrid w:val="0"/>
          <w:color w:val="000000"/>
          <w:sz w:val="28"/>
          <w:szCs w:val="20"/>
          <w:lang w:eastAsia="ru-RU"/>
        </w:rPr>
        <w:t>Соціально-п</w:t>
      </w:r>
      <w:r w:rsidR="0012679A" w:rsidRPr="00FE5B05">
        <w:rPr>
          <w:snapToGrid w:val="0"/>
          <w:color w:val="000000"/>
          <w:sz w:val="28"/>
          <w:szCs w:val="20"/>
          <w:lang w:eastAsia="ru-RU"/>
        </w:rPr>
        <w:t xml:space="preserve">сихологічним чинником розвитку громадянської діяльності старшокласників, що </w:t>
      </w:r>
      <w:r w:rsidR="0012679A" w:rsidRPr="00FE5B05">
        <w:rPr>
          <w:color w:val="000000"/>
          <w:sz w:val="28"/>
          <w:szCs w:val="20"/>
          <w:lang w:eastAsia="ru-RU"/>
        </w:rPr>
        <w:t>виконує не лише інформативну функцію, але пропагує ідеї, погляди, політичні програми, тим сами</w:t>
      </w:r>
      <w:r>
        <w:rPr>
          <w:color w:val="000000"/>
          <w:sz w:val="28"/>
          <w:szCs w:val="20"/>
          <w:lang w:eastAsia="ru-RU"/>
        </w:rPr>
        <w:t>м</w:t>
      </w:r>
      <w:r w:rsidR="0012679A" w:rsidRPr="00FE5B05">
        <w:rPr>
          <w:color w:val="000000"/>
          <w:sz w:val="28"/>
          <w:szCs w:val="20"/>
          <w:lang w:eastAsia="ru-RU"/>
        </w:rPr>
        <w:t xml:space="preserve"> беручи участь у громадянському управлінні, –</w:t>
      </w:r>
      <w:r w:rsidR="0012679A" w:rsidRPr="00FE5B05">
        <w:rPr>
          <w:snapToGrid w:val="0"/>
          <w:color w:val="000000"/>
          <w:sz w:val="28"/>
          <w:szCs w:val="20"/>
          <w:lang w:eastAsia="ru-RU"/>
        </w:rPr>
        <w:t xml:space="preserve"> є засоби</w:t>
      </w:r>
      <w:r w:rsidR="0012679A" w:rsidRPr="00FE5B05">
        <w:rPr>
          <w:i/>
          <w:snapToGrid w:val="0"/>
          <w:color w:val="000000"/>
          <w:sz w:val="28"/>
          <w:szCs w:val="20"/>
          <w:lang w:eastAsia="ru-RU"/>
        </w:rPr>
        <w:t xml:space="preserve"> </w:t>
      </w:r>
      <w:r w:rsidR="0012679A" w:rsidRPr="00FE5B05">
        <w:rPr>
          <w:snapToGrid w:val="0"/>
          <w:color w:val="000000"/>
          <w:sz w:val="28"/>
          <w:szCs w:val="20"/>
          <w:lang w:eastAsia="ru-RU"/>
        </w:rPr>
        <w:t xml:space="preserve">масової інформації, які </w:t>
      </w:r>
      <w:r w:rsidR="0012679A" w:rsidRPr="00FE5B05">
        <w:rPr>
          <w:color w:val="000000"/>
          <w:sz w:val="28"/>
          <w:szCs w:val="20"/>
          <w:lang w:eastAsia="ru-RU"/>
        </w:rPr>
        <w:t>інтерпретують актуальну інформацію в бажаному для замовника напрямку, маніпулюють свідомістю старшокласників, на замовлення формують їх стиль життя, громадську думку, впливаючи на емоційні компоненти психіки особистості. У практиці ЗМІ часто використовуються методи підсвідомого впливу: ставлення старшокласника до навколишнього світу формується на основі стереотипних уявлень, які застосовуються в потоці новин, викликаючи тим сами</w:t>
      </w:r>
      <w:r>
        <w:rPr>
          <w:color w:val="000000"/>
          <w:sz w:val="28"/>
          <w:szCs w:val="20"/>
          <w:lang w:eastAsia="ru-RU"/>
        </w:rPr>
        <w:t>м</w:t>
      </w:r>
      <w:r w:rsidR="0012679A" w:rsidRPr="00FE5B05">
        <w:rPr>
          <w:color w:val="000000"/>
          <w:sz w:val="28"/>
          <w:szCs w:val="20"/>
          <w:lang w:eastAsia="ru-RU"/>
        </w:rPr>
        <w:t xml:space="preserve"> в свідомості негативну, або позитивну реакцію на певну подію. Завдяки своїй психологічній природі, старшокласник піддається навіюванню, наслідуванню. За допомогою ЗМІ набувають масового поширення соціальні норми та громадянські цінності, які відбивають світоглядні уявлення, суспільний настрій [16]. </w:t>
      </w:r>
    </w:p>
    <w:p w:rsidR="0012679A" w:rsidRPr="00FE5B05" w:rsidRDefault="0012679A" w:rsidP="0012679A">
      <w:pPr>
        <w:spacing w:line="360" w:lineRule="auto"/>
        <w:jc w:val="both"/>
        <w:rPr>
          <w:snapToGrid w:val="0"/>
          <w:color w:val="000000"/>
          <w:sz w:val="28"/>
          <w:szCs w:val="20"/>
          <w:lang w:eastAsia="ru-RU"/>
        </w:rPr>
      </w:pPr>
      <w:r w:rsidRPr="00FE5B05">
        <w:rPr>
          <w:color w:val="000000"/>
          <w:sz w:val="28"/>
          <w:szCs w:val="20"/>
          <w:lang w:eastAsia="ru-RU"/>
        </w:rPr>
        <w:lastRenderedPageBreak/>
        <w:tab/>
      </w:r>
      <w:r w:rsidR="005A4CF1">
        <w:rPr>
          <w:color w:val="000000"/>
          <w:sz w:val="28"/>
          <w:szCs w:val="20"/>
          <w:lang w:eastAsia="ru-RU"/>
        </w:rPr>
        <w:t>Соціально-п</w:t>
      </w:r>
      <w:r w:rsidRPr="00FE5B05">
        <w:rPr>
          <w:color w:val="000000"/>
          <w:sz w:val="28"/>
          <w:szCs w:val="20"/>
          <w:lang w:eastAsia="ru-RU"/>
        </w:rPr>
        <w:t>сихологічні аспекти навчання та виховання, що впливають на розвиток громадянської діяльності старшокласників, висвітлюють</w:t>
      </w:r>
      <w:r w:rsidRPr="00FE5B05">
        <w:rPr>
          <w:b/>
          <w:color w:val="000000"/>
          <w:sz w:val="28"/>
          <w:szCs w:val="20"/>
          <w:lang w:eastAsia="ru-RU"/>
        </w:rPr>
        <w:t xml:space="preserve"> </w:t>
      </w:r>
      <w:r w:rsidRPr="005A4CF1">
        <w:rPr>
          <w:color w:val="000000"/>
          <w:sz w:val="28"/>
          <w:szCs w:val="20"/>
          <w:lang w:eastAsia="ru-RU"/>
        </w:rPr>
        <w:t xml:space="preserve">чинники </w:t>
      </w:r>
      <w:proofErr w:type="spellStart"/>
      <w:r w:rsidRPr="005A4CF1">
        <w:rPr>
          <w:color w:val="000000"/>
          <w:sz w:val="28"/>
          <w:szCs w:val="20"/>
          <w:lang w:eastAsia="ru-RU"/>
        </w:rPr>
        <w:t>мезорівня</w:t>
      </w:r>
      <w:proofErr w:type="spellEnd"/>
      <w:r w:rsidRPr="005A4CF1">
        <w:rPr>
          <w:color w:val="000000"/>
          <w:sz w:val="28"/>
          <w:szCs w:val="20"/>
          <w:lang w:eastAsia="ru-RU"/>
        </w:rPr>
        <w:t>:</w:t>
      </w:r>
      <w:r w:rsidRPr="00FE5B05">
        <w:rPr>
          <w:color w:val="000000"/>
          <w:sz w:val="28"/>
          <w:szCs w:val="20"/>
          <w:lang w:eastAsia="ru-RU"/>
        </w:rPr>
        <w:t xml:space="preserve"> особливості </w:t>
      </w:r>
      <w:r w:rsidR="005A4CF1">
        <w:rPr>
          <w:color w:val="000000"/>
          <w:sz w:val="28"/>
          <w:szCs w:val="20"/>
          <w:lang w:eastAsia="ru-RU"/>
        </w:rPr>
        <w:t xml:space="preserve">освітнього </w:t>
      </w:r>
      <w:r w:rsidRPr="00FE5B05">
        <w:rPr>
          <w:color w:val="000000"/>
          <w:sz w:val="28"/>
          <w:szCs w:val="20"/>
          <w:lang w:eastAsia="ru-RU"/>
        </w:rPr>
        <w:t>процесу закладу</w:t>
      </w:r>
      <w:r w:rsidR="005A4CF1">
        <w:rPr>
          <w:color w:val="000000"/>
          <w:sz w:val="28"/>
          <w:szCs w:val="20"/>
          <w:lang w:eastAsia="ru-RU"/>
        </w:rPr>
        <w:t xml:space="preserve"> освіти</w:t>
      </w:r>
      <w:r w:rsidRPr="00FE5B05">
        <w:rPr>
          <w:color w:val="000000"/>
          <w:sz w:val="28"/>
          <w:szCs w:val="20"/>
          <w:lang w:eastAsia="ru-RU"/>
        </w:rPr>
        <w:t xml:space="preserve">, міжособистісне спілкування </w:t>
      </w:r>
      <w:r w:rsidR="003F0C4F">
        <w:rPr>
          <w:color w:val="000000"/>
          <w:sz w:val="28"/>
          <w:szCs w:val="20"/>
          <w:lang w:eastAsia="ru-RU"/>
        </w:rPr>
        <w:t>і</w:t>
      </w:r>
      <w:r w:rsidRPr="00FE5B05">
        <w:rPr>
          <w:color w:val="000000"/>
          <w:sz w:val="28"/>
          <w:szCs w:val="20"/>
          <w:lang w:eastAsia="ru-RU"/>
        </w:rPr>
        <w:t>з однолітками</w:t>
      </w:r>
      <w:r w:rsidRPr="00FE5B05">
        <w:rPr>
          <w:snapToGrid w:val="0"/>
          <w:color w:val="000000"/>
          <w:sz w:val="28"/>
          <w:szCs w:val="20"/>
          <w:lang w:eastAsia="ru-RU"/>
        </w:rPr>
        <w:t xml:space="preserve">, психологічні особливості </w:t>
      </w:r>
      <w:r w:rsidR="003F0C4F">
        <w:rPr>
          <w:snapToGrid w:val="0"/>
          <w:color w:val="000000"/>
          <w:sz w:val="28"/>
          <w:szCs w:val="20"/>
          <w:lang w:eastAsia="ru-RU"/>
        </w:rPr>
        <w:t>у</w:t>
      </w:r>
      <w:r w:rsidRPr="00FE5B05">
        <w:rPr>
          <w:snapToGrid w:val="0"/>
          <w:color w:val="000000"/>
          <w:sz w:val="28"/>
          <w:szCs w:val="20"/>
          <w:lang w:eastAsia="ru-RU"/>
        </w:rPr>
        <w:t xml:space="preserve">чительського колективу, взаємовідносини </w:t>
      </w:r>
      <w:r w:rsidR="003F0C4F">
        <w:rPr>
          <w:snapToGrid w:val="0"/>
          <w:color w:val="000000"/>
          <w:sz w:val="28"/>
          <w:szCs w:val="20"/>
          <w:lang w:eastAsia="ru-RU"/>
        </w:rPr>
        <w:t xml:space="preserve">у </w:t>
      </w:r>
      <w:r w:rsidRPr="00FE5B05">
        <w:rPr>
          <w:snapToGrid w:val="0"/>
          <w:color w:val="000000"/>
          <w:sz w:val="28"/>
          <w:szCs w:val="20"/>
          <w:lang w:eastAsia="ru-RU"/>
        </w:rPr>
        <w:t>сім’ї</w:t>
      </w:r>
      <w:r w:rsidR="005A4CF1">
        <w:rPr>
          <w:snapToGrid w:val="0"/>
          <w:color w:val="000000"/>
          <w:sz w:val="28"/>
          <w:szCs w:val="20"/>
          <w:lang w:eastAsia="ru-RU"/>
        </w:rPr>
        <w:t xml:space="preserve"> та ін</w:t>
      </w:r>
      <w:r w:rsidRPr="00FE5B05">
        <w:rPr>
          <w:snapToGrid w:val="0"/>
          <w:color w:val="000000"/>
          <w:sz w:val="28"/>
          <w:szCs w:val="20"/>
          <w:lang w:eastAsia="ru-RU"/>
        </w:rPr>
        <w:t>.</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t xml:space="preserve">Особливості </w:t>
      </w:r>
      <w:r w:rsidR="005A4CF1">
        <w:rPr>
          <w:color w:val="000000"/>
          <w:sz w:val="28"/>
          <w:szCs w:val="20"/>
          <w:lang w:eastAsia="ru-RU"/>
        </w:rPr>
        <w:t xml:space="preserve">освітнього </w:t>
      </w:r>
      <w:r w:rsidR="005A4CF1" w:rsidRPr="00FE5B05">
        <w:rPr>
          <w:color w:val="000000"/>
          <w:sz w:val="28"/>
          <w:szCs w:val="20"/>
          <w:lang w:eastAsia="ru-RU"/>
        </w:rPr>
        <w:t>процесу закладу</w:t>
      </w:r>
      <w:r w:rsidR="005A4CF1">
        <w:rPr>
          <w:color w:val="000000"/>
          <w:sz w:val="28"/>
          <w:szCs w:val="20"/>
          <w:lang w:eastAsia="ru-RU"/>
        </w:rPr>
        <w:t xml:space="preserve"> освіти</w:t>
      </w:r>
      <w:r w:rsidRPr="00FE5B05">
        <w:rPr>
          <w:snapToGrid w:val="0"/>
          <w:color w:val="000000"/>
          <w:sz w:val="28"/>
          <w:szCs w:val="20"/>
          <w:lang w:eastAsia="ru-RU"/>
        </w:rPr>
        <w:t xml:space="preserve">, що забезпечують ефективний позитивний вплив на старшокласників, прогнозуючи їх спосіб життя у майбутньому, формуючи світогляд, розглядаються як результат продуманих дій, які спрямовані на навчання, виховання та розвиток у старшокласників громадянської діяльності, з урахуванням вікових, індивідуальних особливостей. </w:t>
      </w:r>
      <w:r w:rsidRPr="00FE5B05">
        <w:rPr>
          <w:color w:val="000000"/>
          <w:sz w:val="28"/>
          <w:szCs w:val="20"/>
          <w:lang w:eastAsia="ru-RU"/>
        </w:rPr>
        <w:t xml:space="preserve">За допомогою </w:t>
      </w:r>
      <w:r w:rsidRPr="00FE5B05">
        <w:rPr>
          <w:snapToGrid w:val="0"/>
          <w:color w:val="000000"/>
          <w:sz w:val="28"/>
          <w:szCs w:val="20"/>
          <w:lang w:eastAsia="ru-RU"/>
        </w:rPr>
        <w:t xml:space="preserve">взаємодії інноваційних і традиційних моделей навчання, стандартів освіти, змісту навчальних програм і планів, діалогічного спілкування між суб’єктами освіти формується </w:t>
      </w:r>
      <w:r w:rsidRPr="00FE5B05">
        <w:rPr>
          <w:color w:val="000000"/>
          <w:sz w:val="28"/>
          <w:szCs w:val="20"/>
          <w:lang w:eastAsia="ru-RU"/>
        </w:rPr>
        <w:t xml:space="preserve">активна життєва позиція й навички роботи старшокласників у колективі, відбувається інтенсивне розширення знань учнів про основи життя суспільства, громади, права дитини, усвідомлюється значимість громадянських якостей. Посилюючи </w:t>
      </w:r>
      <w:proofErr w:type="spellStart"/>
      <w:r w:rsidRPr="00FE5B05">
        <w:rPr>
          <w:color w:val="000000"/>
          <w:sz w:val="28"/>
          <w:szCs w:val="20"/>
          <w:lang w:eastAsia="ru-RU"/>
        </w:rPr>
        <w:t>громадянознавчу</w:t>
      </w:r>
      <w:proofErr w:type="spellEnd"/>
      <w:r w:rsidRPr="00FE5B05">
        <w:rPr>
          <w:color w:val="000000"/>
          <w:sz w:val="28"/>
          <w:szCs w:val="20"/>
          <w:lang w:eastAsia="ru-RU"/>
        </w:rPr>
        <w:t xml:space="preserve"> складову в існуючих навчальних дисциплінах, створюючи моделі учнівського самоврядування, популяризуючи громадянські молодіжні та дитячі об'єднання, організований </w:t>
      </w:r>
      <w:r w:rsidR="005A4CF1">
        <w:rPr>
          <w:color w:val="000000"/>
          <w:sz w:val="28"/>
          <w:szCs w:val="20"/>
          <w:lang w:eastAsia="ru-RU"/>
        </w:rPr>
        <w:t xml:space="preserve">освітній </w:t>
      </w:r>
      <w:r w:rsidRPr="00FE5B05">
        <w:rPr>
          <w:color w:val="000000"/>
          <w:sz w:val="28"/>
          <w:szCs w:val="20"/>
          <w:lang w:eastAsia="ru-RU"/>
        </w:rPr>
        <w:t xml:space="preserve">процес дозволяє старшокласникам отримати життєвий досвід, засвоїти способи існування, закони, за якими існує дорослий світ, оволодіти громадянськими цінностями та розвинути громадянські якості [21]. </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Згідно дослідження Л. </w:t>
      </w:r>
      <w:proofErr w:type="spellStart"/>
      <w:r w:rsidRPr="00FE5B05">
        <w:rPr>
          <w:sz w:val="28"/>
          <w:szCs w:val="20"/>
          <w:lang w:eastAsia="ru-RU"/>
        </w:rPr>
        <w:t>Карамушки</w:t>
      </w:r>
      <w:proofErr w:type="spellEnd"/>
      <w:r w:rsidRPr="00FE5B05">
        <w:rPr>
          <w:sz w:val="28"/>
          <w:szCs w:val="20"/>
          <w:lang w:eastAsia="ru-RU"/>
        </w:rPr>
        <w:t xml:space="preserve">, розвиток громадянської діяльності старшокласників забезпечує професійна діяльність сучасного педагога, яка передбачає наявність у вчителя психолого-педагогічних здібностей і особистісних якостей, такі як: загальногромадянські риси (громадянська діяльність, патріотизм, толерантність, національна самосвідомість); морально-педагогічні якості (принциповість, стійкість переконань, дисциплінованість, вимогливість, справедливість, об'єктивність); індивідуально-психологічні особливості (позитивна «Я-концепція», емоційна стійкість, саморегуляція, самостійність, педагогічні якості); спеціальна підготовка та фахова </w:t>
      </w:r>
      <w:r w:rsidRPr="00FE5B05">
        <w:rPr>
          <w:sz w:val="28"/>
          <w:szCs w:val="20"/>
          <w:lang w:eastAsia="ru-RU"/>
        </w:rPr>
        <w:lastRenderedPageBreak/>
        <w:t>компетентність; психолого-педагогічні здібності. Такі якості та здібності дозволяють педагогам: структу</w:t>
      </w:r>
      <w:r w:rsidR="005A4CF1">
        <w:rPr>
          <w:sz w:val="28"/>
          <w:szCs w:val="20"/>
          <w:lang w:eastAsia="ru-RU"/>
        </w:rPr>
        <w:t>ру</w:t>
      </w:r>
      <w:r w:rsidRPr="00FE5B05">
        <w:rPr>
          <w:sz w:val="28"/>
          <w:szCs w:val="20"/>
          <w:lang w:eastAsia="ru-RU"/>
        </w:rPr>
        <w:t xml:space="preserve">вати навчальний матеріал так, щоб, впливаючи на мотиваційні, когнітивні, емоційні, поведінкові сфери особистості старшокласників, юнаки самостійно залучалися до діяльного процесу громадянської діяльності; надавати реальну можливість учням вирішувати творчі громадянські завдання, що розвивають і підтримують внутрішню свободу особистості, виконуючи вправи, моделюючи, </w:t>
      </w:r>
      <w:proofErr w:type="spellStart"/>
      <w:r w:rsidRPr="00FE5B05">
        <w:rPr>
          <w:sz w:val="28"/>
          <w:szCs w:val="20"/>
          <w:lang w:eastAsia="ru-RU"/>
        </w:rPr>
        <w:t>проектуюючи</w:t>
      </w:r>
      <w:proofErr w:type="spellEnd"/>
      <w:r w:rsidRPr="00FE5B05">
        <w:rPr>
          <w:sz w:val="28"/>
          <w:szCs w:val="20"/>
          <w:lang w:eastAsia="ru-RU"/>
        </w:rPr>
        <w:t xml:space="preserve"> діяльність, готуючи виступи, презентації; активізувати пізнавальну діяльність старшокласників, спонукати їх до вирішення проблемних ситуацій, удосконалюючи організаторські, комунікативні здібності, розвиваючи вольові, громадянські якості, поважаючи загальнолюдські та громадянські цінності [50]. </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Л. Снігур доводить, що на етапі ранньої юності одним із значущих чинників розвитку громадянської діяльності особистості є міжособистісне спілкування з однолітками. В юнацькому віці змінюється зміст і загальна спрямованість спілкування, яке стає вибірковим, інтимним, сприяє самовираженню та самоствердженню юнаків і дівчат [28]. </w:t>
      </w:r>
    </w:p>
    <w:p w:rsidR="0012679A" w:rsidRPr="00FE5B05" w:rsidRDefault="0012679A" w:rsidP="0012679A">
      <w:pPr>
        <w:spacing w:line="360" w:lineRule="auto"/>
        <w:ind w:firstLine="720"/>
        <w:jc w:val="both"/>
        <w:rPr>
          <w:snapToGrid w:val="0"/>
          <w:color w:val="000000"/>
          <w:sz w:val="28"/>
          <w:szCs w:val="20"/>
          <w:lang w:eastAsia="ru-RU"/>
        </w:rPr>
      </w:pPr>
      <w:r w:rsidRPr="00FE5B05">
        <w:rPr>
          <w:color w:val="000000"/>
          <w:sz w:val="28"/>
          <w:szCs w:val="20"/>
          <w:lang w:eastAsia="ru-RU"/>
        </w:rPr>
        <w:t>Під час міжособистісного спілкування з однолітками</w:t>
      </w:r>
      <w:r w:rsidRPr="00FE5B05">
        <w:rPr>
          <w:snapToGrid w:val="0"/>
          <w:color w:val="000000"/>
          <w:sz w:val="28"/>
          <w:szCs w:val="20"/>
          <w:lang w:eastAsia="ru-RU"/>
        </w:rPr>
        <w:t>, що забезпечує розвиток духовної сфери, власну захищеність, порозуміння, любов, –</w:t>
      </w:r>
      <w:r w:rsidRPr="00FE5B05">
        <w:rPr>
          <w:color w:val="000000"/>
          <w:sz w:val="28"/>
          <w:szCs w:val="20"/>
          <w:lang w:eastAsia="ru-RU"/>
        </w:rPr>
        <w:t xml:space="preserve"> старшокласники реалізують потребу у громадянському розумінні з боку інших людей, потребу переживати нові враження, набувати громадянський досвід, проявляти самостійність у громадянській діяльності. Тому громадянська спрямованість однолітків має великий вплив на становлення та розвиток громадянської свідомості старшокласника, допомагає реалізувати різноманітні потреби молоді, які є важливими складовими громадянської діяльності особистості в юнацькому віці </w:t>
      </w:r>
      <w:r w:rsidRPr="00FE5B05">
        <w:rPr>
          <w:snapToGrid w:val="0"/>
          <w:color w:val="000000"/>
          <w:sz w:val="28"/>
          <w:szCs w:val="20"/>
          <w:lang w:eastAsia="ru-RU"/>
        </w:rPr>
        <w:t>[10].</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t xml:space="preserve">На думку </w:t>
      </w:r>
      <w:r w:rsidR="00F55EA4">
        <w:rPr>
          <w:snapToGrid w:val="0"/>
          <w:color w:val="000000"/>
          <w:sz w:val="28"/>
          <w:szCs w:val="20"/>
          <w:lang w:eastAsia="ru-RU"/>
        </w:rPr>
        <w:t xml:space="preserve">дослідників </w:t>
      </w:r>
      <w:r w:rsidRPr="00FE5B05">
        <w:rPr>
          <w:snapToGrid w:val="0"/>
          <w:color w:val="000000"/>
          <w:sz w:val="28"/>
          <w:szCs w:val="20"/>
          <w:lang w:eastAsia="ru-RU"/>
        </w:rPr>
        <w:t>О. Бондарчук і В. </w:t>
      </w:r>
      <w:proofErr w:type="spellStart"/>
      <w:r w:rsidRPr="00FE5B05">
        <w:rPr>
          <w:snapToGrid w:val="0"/>
          <w:color w:val="000000"/>
          <w:sz w:val="28"/>
          <w:szCs w:val="20"/>
          <w:lang w:eastAsia="ru-RU"/>
        </w:rPr>
        <w:t>Ягупова</w:t>
      </w:r>
      <w:proofErr w:type="spellEnd"/>
      <w:r w:rsidRPr="00FE5B05">
        <w:rPr>
          <w:snapToGrid w:val="0"/>
          <w:color w:val="000000"/>
          <w:sz w:val="28"/>
          <w:szCs w:val="20"/>
          <w:lang w:eastAsia="ru-RU"/>
        </w:rPr>
        <w:t xml:space="preserve">, важливу роль у розвитку громадянської діяльності особистості старшокласників відіграють взаємовідносини у сім’ї. Саме </w:t>
      </w:r>
      <w:r w:rsidR="003F0C4F">
        <w:rPr>
          <w:snapToGrid w:val="0"/>
          <w:color w:val="000000"/>
          <w:sz w:val="28"/>
          <w:szCs w:val="20"/>
          <w:lang w:eastAsia="ru-RU"/>
        </w:rPr>
        <w:t>у</w:t>
      </w:r>
      <w:r w:rsidRPr="00FE5B05">
        <w:rPr>
          <w:snapToGrid w:val="0"/>
          <w:color w:val="000000"/>
          <w:sz w:val="28"/>
          <w:szCs w:val="20"/>
          <w:lang w:eastAsia="ru-RU"/>
        </w:rPr>
        <w:t xml:space="preserve"> сім’ї </w:t>
      </w:r>
      <w:r w:rsidR="003F0C4F">
        <w:rPr>
          <w:snapToGrid w:val="0"/>
          <w:color w:val="000000"/>
          <w:sz w:val="28"/>
          <w:szCs w:val="20"/>
          <w:lang w:eastAsia="ru-RU"/>
        </w:rPr>
        <w:t>у</w:t>
      </w:r>
      <w:r w:rsidRPr="00FE5B05">
        <w:rPr>
          <w:snapToGrid w:val="0"/>
          <w:color w:val="000000"/>
          <w:sz w:val="28"/>
          <w:szCs w:val="20"/>
          <w:lang w:eastAsia="ru-RU"/>
        </w:rPr>
        <w:t>перше здійснюється приєднання до психологічного феномена «ми»</w:t>
      </w:r>
      <w:r w:rsidR="003F0C4F">
        <w:rPr>
          <w:snapToGrid w:val="0"/>
          <w:color w:val="000000"/>
          <w:sz w:val="28"/>
          <w:szCs w:val="20"/>
          <w:lang w:eastAsia="ru-RU"/>
        </w:rPr>
        <w:t xml:space="preserve"> та</w:t>
      </w:r>
      <w:r w:rsidRPr="00FE5B05">
        <w:rPr>
          <w:snapToGrid w:val="0"/>
          <w:color w:val="000000"/>
          <w:sz w:val="28"/>
          <w:szCs w:val="20"/>
          <w:lang w:eastAsia="ru-RU"/>
        </w:rPr>
        <w:t xml:space="preserve"> «наше», що є важливим внеском </w:t>
      </w:r>
      <w:r w:rsidR="003F0C4F">
        <w:rPr>
          <w:snapToGrid w:val="0"/>
          <w:color w:val="000000"/>
          <w:sz w:val="28"/>
          <w:szCs w:val="20"/>
          <w:lang w:eastAsia="ru-RU"/>
        </w:rPr>
        <w:t>в</w:t>
      </w:r>
      <w:r w:rsidRPr="00FE5B05">
        <w:rPr>
          <w:snapToGrid w:val="0"/>
          <w:color w:val="000000"/>
          <w:sz w:val="28"/>
          <w:szCs w:val="20"/>
          <w:lang w:eastAsia="ru-RU"/>
        </w:rPr>
        <w:t xml:space="preserve"> розвиток громадянськості підростаючого покоління, народжуючи </w:t>
      </w:r>
      <w:r w:rsidR="003F0C4F">
        <w:rPr>
          <w:snapToGrid w:val="0"/>
          <w:color w:val="000000"/>
          <w:sz w:val="28"/>
          <w:szCs w:val="20"/>
          <w:lang w:eastAsia="ru-RU"/>
        </w:rPr>
        <w:t>у</w:t>
      </w:r>
      <w:r w:rsidRPr="00FE5B05">
        <w:rPr>
          <w:snapToGrid w:val="0"/>
          <w:color w:val="000000"/>
          <w:sz w:val="28"/>
          <w:szCs w:val="20"/>
          <w:lang w:eastAsia="ru-RU"/>
        </w:rPr>
        <w:t xml:space="preserve"> юної особистості почуття віри (у першу чергу, віри в себе). Фундамент успіху юнаків у розвитку </w:t>
      </w:r>
      <w:r w:rsidRPr="00FE5B05">
        <w:rPr>
          <w:snapToGrid w:val="0"/>
          <w:color w:val="000000"/>
          <w:sz w:val="28"/>
          <w:szCs w:val="20"/>
          <w:lang w:eastAsia="ru-RU"/>
        </w:rPr>
        <w:lastRenderedPageBreak/>
        <w:t>громадянської діяльності залежить від сімейних взаємовідносин, які створюються батьками: ставлення до праці, діяльність в громадянському житті, виконання сімейних обов’язків, повага до дитини, визнання її права на унікальність і неповторність [42].</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Особистісні якості старшокласників, що характеризуються як </w:t>
      </w:r>
      <w:r w:rsidRPr="00FE5B05">
        <w:rPr>
          <w:snapToGrid w:val="0"/>
          <w:color w:val="000000"/>
          <w:sz w:val="28"/>
          <w:szCs w:val="20"/>
          <w:lang w:eastAsia="ru-RU"/>
        </w:rPr>
        <w:t xml:space="preserve">узагальнені, специфічні властивості особистості, які </w:t>
      </w:r>
      <w:r w:rsidRPr="00FE5B05">
        <w:rPr>
          <w:color w:val="000000"/>
          <w:sz w:val="28"/>
          <w:szCs w:val="20"/>
          <w:lang w:eastAsia="ru-RU"/>
        </w:rPr>
        <w:t>спонукають молодь до громадянської діяльності</w:t>
      </w:r>
      <w:r w:rsidRPr="00FE5B05">
        <w:rPr>
          <w:snapToGrid w:val="0"/>
          <w:color w:val="000000"/>
          <w:sz w:val="28"/>
          <w:szCs w:val="20"/>
          <w:lang w:eastAsia="ru-RU"/>
        </w:rPr>
        <w:t xml:space="preserve"> та обумовлюють успішність виконання громадянської діяльності</w:t>
      </w:r>
      <w:r w:rsidRPr="00FE5B05">
        <w:rPr>
          <w:color w:val="000000"/>
          <w:sz w:val="28"/>
          <w:szCs w:val="20"/>
          <w:lang w:eastAsia="ru-RU"/>
        </w:rPr>
        <w:t xml:space="preserve">, визначають </w:t>
      </w:r>
      <w:r w:rsidRPr="00F55EA4">
        <w:rPr>
          <w:color w:val="000000"/>
          <w:sz w:val="28"/>
          <w:szCs w:val="20"/>
          <w:lang w:eastAsia="ru-RU"/>
        </w:rPr>
        <w:t>чинники  мікрорівня.</w:t>
      </w:r>
      <w:r w:rsidRPr="00FE5B05">
        <w:rPr>
          <w:b/>
          <w:i/>
          <w:color w:val="000000"/>
          <w:sz w:val="28"/>
          <w:szCs w:val="20"/>
          <w:lang w:eastAsia="ru-RU"/>
        </w:rPr>
        <w:t xml:space="preserve"> </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На думку Ю. </w:t>
      </w:r>
      <w:proofErr w:type="spellStart"/>
      <w:r w:rsidRPr="00FE5B05">
        <w:rPr>
          <w:sz w:val="28"/>
          <w:szCs w:val="20"/>
          <w:lang w:eastAsia="ru-RU"/>
        </w:rPr>
        <w:t>Олексіна</w:t>
      </w:r>
      <w:proofErr w:type="spellEnd"/>
      <w:r w:rsidRPr="00FE5B05">
        <w:rPr>
          <w:sz w:val="28"/>
          <w:szCs w:val="20"/>
          <w:lang w:eastAsia="ru-RU"/>
        </w:rPr>
        <w:t>, з психологічної точки зору, особистісні якості передбачають наявність у старшокласників: громадянських потреб, що обумовлюють бажання жити у демократичному суспільстві; мотивів участі в громадській діяльності; позитивного ціннісного ставлення до громадянського суспільства. За умови наявності таких складових у діяльності та поведінці старшокласників відбувається перетворення певних якостей в особисте утворення – громадянську діяльність старшокласників [19].</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Підтримуючи точку зору А. </w:t>
      </w:r>
      <w:proofErr w:type="spellStart"/>
      <w:r w:rsidRPr="00FE5B05">
        <w:rPr>
          <w:color w:val="000000"/>
          <w:sz w:val="28"/>
          <w:szCs w:val="20"/>
          <w:lang w:eastAsia="ru-RU"/>
        </w:rPr>
        <w:t>Аніщенка</w:t>
      </w:r>
      <w:proofErr w:type="spellEnd"/>
      <w:r w:rsidRPr="00FE5B05">
        <w:rPr>
          <w:color w:val="000000"/>
          <w:sz w:val="28"/>
          <w:szCs w:val="20"/>
          <w:lang w:eastAsia="ru-RU"/>
        </w:rPr>
        <w:t xml:space="preserve"> [</w:t>
      </w:r>
      <w:r w:rsidR="00F55EA4">
        <w:rPr>
          <w:color w:val="000000"/>
          <w:sz w:val="28"/>
          <w:szCs w:val="20"/>
          <w:lang w:eastAsia="ru-RU"/>
        </w:rPr>
        <w:t>2</w:t>
      </w:r>
      <w:r w:rsidRPr="00FE5B05">
        <w:rPr>
          <w:color w:val="000000"/>
          <w:sz w:val="28"/>
          <w:szCs w:val="20"/>
          <w:lang w:eastAsia="ru-RU"/>
        </w:rPr>
        <w:t xml:space="preserve">], нами виділені такі якості як: </w:t>
      </w:r>
      <w:r w:rsidR="00F55EA4">
        <w:rPr>
          <w:color w:val="000000"/>
          <w:sz w:val="28"/>
          <w:szCs w:val="20"/>
          <w:lang w:eastAsia="ru-RU"/>
        </w:rPr>
        <w:t>активність</w:t>
      </w:r>
      <w:r w:rsidRPr="00FE5B05">
        <w:rPr>
          <w:color w:val="000000"/>
          <w:sz w:val="28"/>
          <w:szCs w:val="20"/>
          <w:lang w:eastAsia="ru-RU"/>
        </w:rPr>
        <w:t>, відповідальність, толерантність, самовладання, самостійність.</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t>Поняття «</w:t>
      </w:r>
      <w:r w:rsidR="00F55EA4">
        <w:rPr>
          <w:color w:val="000000"/>
          <w:sz w:val="28"/>
          <w:szCs w:val="20"/>
          <w:lang w:eastAsia="ru-RU"/>
        </w:rPr>
        <w:t>активність</w:t>
      </w:r>
      <w:r w:rsidRPr="00FE5B05">
        <w:rPr>
          <w:snapToGrid w:val="0"/>
          <w:color w:val="000000"/>
          <w:sz w:val="28"/>
          <w:szCs w:val="20"/>
          <w:lang w:eastAsia="ru-RU"/>
        </w:rPr>
        <w:t xml:space="preserve">» розглядається як: характеристика живих істот, можливість змінювати дійсність відповідно до власних потреб, цілей; внутрішня готовність до дії, спрямована на перетворення певних сфер діяльності та самих суб'єктів. </w:t>
      </w:r>
      <w:r w:rsidRPr="00FE5B05">
        <w:rPr>
          <w:color w:val="000000"/>
          <w:sz w:val="28"/>
          <w:szCs w:val="20"/>
          <w:lang w:eastAsia="ru-RU"/>
        </w:rPr>
        <w:t xml:space="preserve">Діяльність старшокласників, що спрямована на розвиток громадянської діяльності, характеризується готовністю та спроможністю реалізувати інтереси певних спільнот через активну діяльність суб'єкта [20]. </w:t>
      </w:r>
    </w:p>
    <w:p w:rsidR="0012679A" w:rsidRPr="00FE5B05" w:rsidRDefault="0012679A" w:rsidP="0012679A">
      <w:pPr>
        <w:spacing w:line="360" w:lineRule="auto"/>
        <w:ind w:firstLine="720"/>
        <w:jc w:val="both"/>
        <w:rPr>
          <w:snapToGrid w:val="0"/>
          <w:color w:val="000000"/>
          <w:sz w:val="28"/>
          <w:szCs w:val="20"/>
          <w:lang w:eastAsia="ru-RU"/>
        </w:rPr>
      </w:pPr>
      <w:r w:rsidRPr="00FE5B05">
        <w:rPr>
          <w:snapToGrid w:val="0"/>
          <w:color w:val="000000"/>
          <w:sz w:val="28"/>
          <w:szCs w:val="20"/>
          <w:lang w:eastAsia="ru-RU"/>
        </w:rPr>
        <w:t>Згідно дослідження В. </w:t>
      </w:r>
      <w:proofErr w:type="spellStart"/>
      <w:r w:rsidRPr="00FE5B05">
        <w:rPr>
          <w:snapToGrid w:val="0"/>
          <w:color w:val="000000"/>
          <w:sz w:val="28"/>
          <w:szCs w:val="20"/>
          <w:lang w:eastAsia="ru-RU"/>
        </w:rPr>
        <w:t>Хайкіна</w:t>
      </w:r>
      <w:proofErr w:type="spellEnd"/>
      <w:r w:rsidRPr="00FE5B05">
        <w:rPr>
          <w:snapToGrid w:val="0"/>
          <w:color w:val="000000"/>
          <w:sz w:val="28"/>
          <w:szCs w:val="20"/>
          <w:lang w:eastAsia="ru-RU"/>
        </w:rPr>
        <w:t xml:space="preserve">, </w:t>
      </w:r>
      <w:r w:rsidR="00F55EA4">
        <w:rPr>
          <w:color w:val="000000"/>
          <w:sz w:val="28"/>
          <w:szCs w:val="20"/>
          <w:lang w:eastAsia="ru-RU"/>
        </w:rPr>
        <w:t>активність</w:t>
      </w:r>
      <w:r w:rsidR="00F55EA4" w:rsidRPr="00FE5B05">
        <w:rPr>
          <w:snapToGrid w:val="0"/>
          <w:color w:val="000000"/>
          <w:sz w:val="28"/>
          <w:szCs w:val="20"/>
          <w:lang w:eastAsia="ru-RU"/>
        </w:rPr>
        <w:t xml:space="preserve"> </w:t>
      </w:r>
      <w:r w:rsidRPr="00FE5B05">
        <w:rPr>
          <w:snapToGrid w:val="0"/>
          <w:color w:val="000000"/>
          <w:sz w:val="28"/>
          <w:szCs w:val="20"/>
          <w:lang w:eastAsia="ru-RU"/>
        </w:rPr>
        <w:t xml:space="preserve">особистості старшокласників допомагає сформувати позитивне самоставлення, підвищити самооцінку, розвинути мотиваційну сферу, поведінку та діяльність. </w:t>
      </w:r>
      <w:r w:rsidRPr="00FE5B05">
        <w:rPr>
          <w:color w:val="000000"/>
          <w:sz w:val="28"/>
          <w:szCs w:val="20"/>
          <w:lang w:eastAsia="ru-RU"/>
        </w:rPr>
        <w:t xml:space="preserve">Важливими ознаками </w:t>
      </w:r>
      <w:r w:rsidR="00F55EA4">
        <w:rPr>
          <w:color w:val="000000"/>
          <w:sz w:val="28"/>
          <w:szCs w:val="20"/>
          <w:lang w:eastAsia="ru-RU"/>
        </w:rPr>
        <w:t>активн</w:t>
      </w:r>
      <w:r w:rsidRPr="00FE5B05">
        <w:rPr>
          <w:color w:val="000000"/>
          <w:sz w:val="28"/>
          <w:szCs w:val="20"/>
          <w:lang w:eastAsia="ru-RU"/>
        </w:rPr>
        <w:t xml:space="preserve">ості особистості старшокласників є необхідність до самовираження, самоствердження, самодіяльності, самовдосконалення, прагнення впливати на громадянські процеси та приймати участь у суспільних справах, бажання змінити, перетворити, зберегти, зміцнити існуючий громадянський лад. </w:t>
      </w:r>
      <w:r w:rsidRPr="00FE5B05">
        <w:rPr>
          <w:color w:val="000000"/>
          <w:sz w:val="28"/>
          <w:szCs w:val="20"/>
          <w:lang w:eastAsia="ru-RU"/>
        </w:rPr>
        <w:lastRenderedPageBreak/>
        <w:t xml:space="preserve">Діяльність старшокласнику потрібна для результативного впливу на перебіг громадянських процесів, правомірного задоволення власних потреб, інтересів у спільній взаємодії з суспільством [14]. </w:t>
      </w:r>
    </w:p>
    <w:p w:rsidR="0012679A" w:rsidRPr="00FE5B05" w:rsidRDefault="0012679A" w:rsidP="0012679A">
      <w:pPr>
        <w:spacing w:line="360" w:lineRule="auto"/>
        <w:ind w:firstLine="720"/>
        <w:jc w:val="both"/>
        <w:rPr>
          <w:snapToGrid w:val="0"/>
          <w:color w:val="000000"/>
          <w:sz w:val="28"/>
          <w:szCs w:val="20"/>
          <w:lang w:eastAsia="ru-RU"/>
        </w:rPr>
      </w:pPr>
      <w:r w:rsidRPr="00FE5B05">
        <w:rPr>
          <w:snapToGrid w:val="0"/>
          <w:color w:val="000000"/>
          <w:sz w:val="28"/>
          <w:szCs w:val="20"/>
          <w:lang w:eastAsia="ru-RU"/>
        </w:rPr>
        <w:t>Розглядаючи відповідальність як важливу якість, що впливає на розвиток громадянської діяльності старшокласників, ми підтримуємо думку В. Сухомлинського, який вважає, що відповідальність – це здатність особистості самостійно визначати моральні обов’язки, здійснювати самооцінку та самоконтроль [</w:t>
      </w:r>
      <w:r w:rsidR="00F55EA4">
        <w:rPr>
          <w:snapToGrid w:val="0"/>
          <w:color w:val="000000"/>
          <w:sz w:val="28"/>
          <w:szCs w:val="20"/>
          <w:lang w:eastAsia="ru-RU"/>
        </w:rPr>
        <w:t>6</w:t>
      </w:r>
      <w:r w:rsidRPr="00FE5B05">
        <w:rPr>
          <w:snapToGrid w:val="0"/>
          <w:color w:val="000000"/>
          <w:sz w:val="28"/>
          <w:szCs w:val="20"/>
          <w:lang w:eastAsia="ru-RU"/>
        </w:rPr>
        <w:t xml:space="preserve">8]. </w:t>
      </w:r>
      <w:r w:rsidR="00F55EA4">
        <w:rPr>
          <w:snapToGrid w:val="0"/>
          <w:color w:val="000000"/>
          <w:sz w:val="28"/>
          <w:szCs w:val="20"/>
          <w:lang w:eastAsia="ru-RU"/>
        </w:rPr>
        <w:t>В</w:t>
      </w:r>
      <w:r w:rsidRPr="00FE5B05">
        <w:rPr>
          <w:snapToGrid w:val="0"/>
          <w:color w:val="000000"/>
          <w:sz w:val="28"/>
          <w:szCs w:val="20"/>
          <w:lang w:eastAsia="ru-RU"/>
        </w:rPr>
        <w:t>ідповідальність старшокласників зумовлює: схильність дотримуватися загальновизнаних громадянських норм, здатність обрати певну поведінку, самостійне формулювання громадянських обов’язків, вимогу від себе їх виконання, самооцінювання, самоконтроль. Від рівня відповідальності старшокласників залежить ставлення юнаків до навчання, спілкування, способу життя, громадянських цінностей, правових норм. Оптимальний рівень відповідальності старшокласників визначає: усвідомленість власних вчинків та дій, нео</w:t>
      </w:r>
      <w:r w:rsidR="00F55EA4">
        <w:rPr>
          <w:snapToGrid w:val="0"/>
          <w:color w:val="000000"/>
          <w:sz w:val="28"/>
          <w:szCs w:val="20"/>
          <w:lang w:eastAsia="ru-RU"/>
        </w:rPr>
        <w:t>б</w:t>
      </w:r>
      <w:r w:rsidRPr="00FE5B05">
        <w:rPr>
          <w:snapToGrid w:val="0"/>
          <w:color w:val="000000"/>
          <w:sz w:val="28"/>
          <w:szCs w:val="20"/>
          <w:lang w:eastAsia="ru-RU"/>
        </w:rPr>
        <w:t xml:space="preserve">хідність дотримуватися законів; відчуття взаємодії, </w:t>
      </w:r>
      <w:r w:rsidRPr="00FE5B05">
        <w:rPr>
          <w:color w:val="000000"/>
          <w:sz w:val="28"/>
          <w:szCs w:val="20"/>
          <w:lang w:eastAsia="ru-RU"/>
        </w:rPr>
        <w:t>позитивне ціннісне ставлення до громадянського суспільства</w:t>
      </w:r>
      <w:r w:rsidRPr="00FE5B05">
        <w:rPr>
          <w:snapToGrid w:val="0"/>
          <w:color w:val="000000"/>
          <w:sz w:val="28"/>
          <w:szCs w:val="20"/>
          <w:lang w:eastAsia="ru-RU"/>
        </w:rPr>
        <w:t>; адекватну самооцінку, контроль за поведінкою та діяльністю, – отже, і високий рівень розвитку громадянської діяльності юнаків, оскільки перелічені показники є невід’ємними складовими громадянської діяльності старшокласників [</w:t>
      </w:r>
      <w:r w:rsidRPr="00FE5B05">
        <w:rPr>
          <w:color w:val="000000"/>
          <w:sz w:val="28"/>
          <w:szCs w:val="20"/>
          <w:lang w:eastAsia="ru-RU"/>
        </w:rPr>
        <w:t>14</w:t>
      </w:r>
      <w:r w:rsidRPr="00FE5B05">
        <w:rPr>
          <w:snapToGrid w:val="0"/>
          <w:color w:val="000000"/>
          <w:sz w:val="28"/>
          <w:szCs w:val="20"/>
          <w:lang w:eastAsia="ru-RU"/>
        </w:rPr>
        <w:t>].</w:t>
      </w:r>
    </w:p>
    <w:p w:rsidR="0012679A" w:rsidRPr="00FE5B05" w:rsidRDefault="0012679A" w:rsidP="0012679A">
      <w:pPr>
        <w:spacing w:line="360" w:lineRule="auto"/>
        <w:ind w:firstLine="720"/>
        <w:jc w:val="both"/>
        <w:rPr>
          <w:snapToGrid w:val="0"/>
          <w:color w:val="000000"/>
          <w:sz w:val="28"/>
          <w:szCs w:val="20"/>
          <w:lang w:eastAsia="ru-RU"/>
        </w:rPr>
      </w:pPr>
      <w:r w:rsidRPr="00FE5B05">
        <w:rPr>
          <w:snapToGrid w:val="0"/>
          <w:color w:val="000000"/>
          <w:sz w:val="28"/>
          <w:szCs w:val="20"/>
          <w:lang w:eastAsia="ru-RU"/>
        </w:rPr>
        <w:t>На думку А. </w:t>
      </w:r>
      <w:proofErr w:type="spellStart"/>
      <w:r w:rsidRPr="00FE5B05">
        <w:rPr>
          <w:snapToGrid w:val="0"/>
          <w:color w:val="000000"/>
          <w:sz w:val="28"/>
          <w:szCs w:val="20"/>
          <w:lang w:eastAsia="ru-RU"/>
        </w:rPr>
        <w:t>Погодіної</w:t>
      </w:r>
      <w:proofErr w:type="spellEnd"/>
      <w:r w:rsidRPr="00FE5B05">
        <w:rPr>
          <w:snapToGrid w:val="0"/>
          <w:color w:val="000000"/>
          <w:sz w:val="28"/>
          <w:szCs w:val="20"/>
          <w:lang w:eastAsia="ru-RU"/>
        </w:rPr>
        <w:t>, важливою якістю старшокласника є</w:t>
      </w:r>
      <w:r w:rsidR="00F55EA4">
        <w:rPr>
          <w:snapToGrid w:val="0"/>
          <w:color w:val="000000"/>
          <w:sz w:val="28"/>
          <w:szCs w:val="20"/>
          <w:lang w:eastAsia="ru-RU"/>
        </w:rPr>
        <w:t xml:space="preserve"> </w:t>
      </w:r>
      <w:r w:rsidRPr="00FE5B05">
        <w:rPr>
          <w:snapToGrid w:val="0"/>
          <w:color w:val="000000"/>
          <w:sz w:val="28"/>
          <w:szCs w:val="20"/>
          <w:lang w:eastAsia="ru-RU"/>
        </w:rPr>
        <w:t>толерантність, яка характеризується як активна етична позиція та психологічна готовність до терпимості з метою встановлення взаєморозуміння та вза</w:t>
      </w:r>
      <w:r w:rsidR="00F55EA4">
        <w:rPr>
          <w:snapToGrid w:val="0"/>
          <w:color w:val="000000"/>
          <w:sz w:val="28"/>
          <w:szCs w:val="20"/>
          <w:lang w:eastAsia="ru-RU"/>
        </w:rPr>
        <w:t>є</w:t>
      </w:r>
      <w:r w:rsidRPr="00FE5B05">
        <w:rPr>
          <w:snapToGrid w:val="0"/>
          <w:color w:val="000000"/>
          <w:sz w:val="28"/>
          <w:szCs w:val="20"/>
          <w:lang w:eastAsia="ru-RU"/>
        </w:rPr>
        <w:t>модії між етносами, соціальними групами різного культурного, національного, релігійного або громадянського середовища [22]. Толерантність старшокласників – ставлення, яке створено для позитивної взаємодії, що базується на терпимості, оптимізмі та повазі до інших. Саме за допомогою цієї розвиненої якості старшокласники проявляють: емоційну стабільність, схильність до співпраці, компромісу, готовність допомогти та підтримати інших, повагу до оточуючих, національної культури, мови, честі, гідності кожного громадянина [6</w:t>
      </w:r>
      <w:r w:rsidR="00F55EA4">
        <w:rPr>
          <w:snapToGrid w:val="0"/>
          <w:color w:val="000000"/>
          <w:sz w:val="28"/>
          <w:szCs w:val="20"/>
          <w:lang w:eastAsia="ru-RU"/>
        </w:rPr>
        <w:t>1</w:t>
      </w:r>
      <w:r w:rsidRPr="00FE5B05">
        <w:rPr>
          <w:snapToGrid w:val="0"/>
          <w:color w:val="000000"/>
          <w:sz w:val="28"/>
          <w:szCs w:val="20"/>
          <w:lang w:eastAsia="ru-RU"/>
        </w:rPr>
        <w:t xml:space="preserve">]. </w:t>
      </w:r>
    </w:p>
    <w:p w:rsidR="0012679A" w:rsidRPr="00FE5B05" w:rsidRDefault="0012679A" w:rsidP="0012679A">
      <w:pPr>
        <w:spacing w:line="360" w:lineRule="auto"/>
        <w:ind w:firstLine="720"/>
        <w:jc w:val="both"/>
        <w:rPr>
          <w:color w:val="000000"/>
          <w:sz w:val="28"/>
          <w:szCs w:val="20"/>
          <w:lang w:eastAsia="ru-RU"/>
        </w:rPr>
      </w:pPr>
      <w:r w:rsidRPr="00FE5B05">
        <w:rPr>
          <w:snapToGrid w:val="0"/>
          <w:color w:val="000000"/>
          <w:sz w:val="28"/>
          <w:szCs w:val="20"/>
          <w:lang w:eastAsia="ru-RU"/>
        </w:rPr>
        <w:lastRenderedPageBreak/>
        <w:t xml:space="preserve">Уміння старшокласників управляти власною розумовою діяльністю, вчинками, здатність </w:t>
      </w:r>
      <w:r w:rsidRPr="00FE5B05">
        <w:rPr>
          <w:color w:val="000000"/>
          <w:sz w:val="28"/>
          <w:szCs w:val="20"/>
          <w:lang w:eastAsia="ru-RU"/>
        </w:rPr>
        <w:t xml:space="preserve">свідомо керувати своїми почуттями, настроями і приводити їх у відповідність з конкретними життєвими ситуаціями, – </w:t>
      </w:r>
      <w:r w:rsidR="00311E40">
        <w:rPr>
          <w:color w:val="000000"/>
          <w:sz w:val="28"/>
          <w:szCs w:val="20"/>
          <w:lang w:eastAsia="ru-RU"/>
        </w:rPr>
        <w:t xml:space="preserve">це </w:t>
      </w:r>
      <w:r w:rsidRPr="00FE5B05">
        <w:rPr>
          <w:color w:val="000000"/>
          <w:sz w:val="28"/>
          <w:szCs w:val="20"/>
          <w:lang w:eastAsia="ru-RU"/>
        </w:rPr>
        <w:t>самовладання</w:t>
      </w:r>
      <w:r w:rsidRPr="00FE5B05">
        <w:rPr>
          <w:i/>
          <w:color w:val="000000"/>
          <w:sz w:val="28"/>
          <w:szCs w:val="20"/>
          <w:lang w:eastAsia="ru-RU"/>
        </w:rPr>
        <w:t xml:space="preserve"> </w:t>
      </w:r>
      <w:r w:rsidRPr="00FE5B05">
        <w:rPr>
          <w:color w:val="000000"/>
          <w:sz w:val="28"/>
          <w:szCs w:val="20"/>
          <w:lang w:eastAsia="ru-RU"/>
        </w:rPr>
        <w:t xml:space="preserve">– важлива якість, що забезпечує ефективний розвиток громадянської діяльності старшокласників. Завдяки самовладанню молода людина уникає неправильних актів поведінки, спалахів гніву, зніяковіння, розгубленості, долає несміливість, скованість, навпаки, виявляє самоконтроль, почуття власної гідності, саморегуляцію, </w:t>
      </w:r>
      <w:proofErr w:type="spellStart"/>
      <w:r w:rsidRPr="00FE5B05">
        <w:rPr>
          <w:color w:val="000000"/>
          <w:sz w:val="28"/>
          <w:szCs w:val="20"/>
          <w:lang w:eastAsia="ru-RU"/>
        </w:rPr>
        <w:t>самоактивізацію</w:t>
      </w:r>
      <w:proofErr w:type="spellEnd"/>
      <w:r w:rsidRPr="00FE5B05">
        <w:rPr>
          <w:color w:val="000000"/>
          <w:sz w:val="28"/>
          <w:szCs w:val="20"/>
          <w:lang w:eastAsia="ru-RU"/>
        </w:rPr>
        <w:t>. Володіючи собою, старшокласник сміливо береться за відповідальне, можливо, небезпечне завдання [10].</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І. </w:t>
      </w:r>
      <w:proofErr w:type="spellStart"/>
      <w:r w:rsidRPr="00FE5B05">
        <w:rPr>
          <w:sz w:val="28"/>
          <w:szCs w:val="20"/>
          <w:lang w:eastAsia="ru-RU"/>
        </w:rPr>
        <w:t>Кон</w:t>
      </w:r>
      <w:proofErr w:type="spellEnd"/>
      <w:r w:rsidRPr="00FE5B05">
        <w:rPr>
          <w:sz w:val="28"/>
          <w:szCs w:val="20"/>
          <w:lang w:eastAsia="ru-RU"/>
        </w:rPr>
        <w:t xml:space="preserve"> вважає, що самостійність – це властивість особистості, що сприяє створенню незалежності, здатності самому приймати важливі рішення, готовності відповідати за свої вчинки [38]. Саме самостійність старшокласників проявляється у здатності організувати діяльність за власним розсудом, ставити мету, вносити в поведінку зміни. Аналіз і самоаналіз діяльності та поведінки, вміння порівнювати власні можливості з можливостями однолітків, що є невід’ємними складовими самостійності, дозволяє старшокласникам самоствердитися у громадянській діяльності, знайти своє місце у громаді, розумно застосувати свої організаторські та комунікативні здібності.</w:t>
      </w:r>
    </w:p>
    <w:p w:rsidR="0012679A" w:rsidRPr="00FE5B05" w:rsidRDefault="0012679A" w:rsidP="0012679A">
      <w:pPr>
        <w:spacing w:line="360" w:lineRule="auto"/>
        <w:ind w:firstLine="720"/>
        <w:jc w:val="both"/>
        <w:rPr>
          <w:snapToGrid w:val="0"/>
          <w:color w:val="000000"/>
          <w:sz w:val="28"/>
          <w:szCs w:val="20"/>
          <w:lang w:eastAsia="ru-RU"/>
        </w:rPr>
      </w:pPr>
      <w:r w:rsidRPr="00FE5B05">
        <w:rPr>
          <w:color w:val="000000"/>
          <w:sz w:val="28"/>
          <w:szCs w:val="20"/>
          <w:lang w:eastAsia="ru-RU"/>
        </w:rPr>
        <w:t xml:space="preserve">Отже, розвиток громадянської діяльності старшокласників залежить від впливу взаємопов’язаних між собою чинників: </w:t>
      </w:r>
      <w:proofErr w:type="spellStart"/>
      <w:r w:rsidRPr="00FE5B05">
        <w:rPr>
          <w:color w:val="000000"/>
          <w:sz w:val="28"/>
          <w:szCs w:val="20"/>
          <w:lang w:eastAsia="ru-RU"/>
        </w:rPr>
        <w:t>макро-</w:t>
      </w:r>
      <w:proofErr w:type="spellEnd"/>
      <w:r w:rsidRPr="00FE5B05">
        <w:rPr>
          <w:color w:val="000000"/>
          <w:sz w:val="28"/>
          <w:szCs w:val="20"/>
          <w:lang w:eastAsia="ru-RU"/>
        </w:rPr>
        <w:t xml:space="preserve">, </w:t>
      </w:r>
      <w:proofErr w:type="spellStart"/>
      <w:r w:rsidRPr="00FE5B05">
        <w:rPr>
          <w:color w:val="000000"/>
          <w:sz w:val="28"/>
          <w:szCs w:val="20"/>
          <w:lang w:eastAsia="ru-RU"/>
        </w:rPr>
        <w:t>мезо-</w:t>
      </w:r>
      <w:proofErr w:type="spellEnd"/>
      <w:r w:rsidRPr="00FE5B05">
        <w:rPr>
          <w:color w:val="000000"/>
          <w:sz w:val="28"/>
          <w:szCs w:val="20"/>
          <w:lang w:eastAsia="ru-RU"/>
        </w:rPr>
        <w:t xml:space="preserve">, </w:t>
      </w:r>
      <w:proofErr w:type="spellStart"/>
      <w:r w:rsidRPr="00FE5B05">
        <w:rPr>
          <w:color w:val="000000"/>
          <w:sz w:val="28"/>
          <w:szCs w:val="20"/>
          <w:lang w:eastAsia="ru-RU"/>
        </w:rPr>
        <w:t>мікро-рівнів</w:t>
      </w:r>
      <w:proofErr w:type="spellEnd"/>
      <w:r w:rsidRPr="00FE5B05">
        <w:rPr>
          <w:color w:val="000000"/>
          <w:sz w:val="28"/>
          <w:szCs w:val="20"/>
          <w:lang w:eastAsia="ru-RU"/>
        </w:rPr>
        <w:t xml:space="preserve">. Така точка зору </w:t>
      </w:r>
      <w:r w:rsidRPr="00FE5B05">
        <w:rPr>
          <w:snapToGrid w:val="0"/>
          <w:color w:val="000000"/>
          <w:sz w:val="28"/>
          <w:szCs w:val="20"/>
          <w:lang w:eastAsia="ru-RU"/>
        </w:rPr>
        <w:t xml:space="preserve">вирішує певні протиріччя: між ідеологічними установками держави та декларованими цінностями суспільства, </w:t>
      </w:r>
      <w:r w:rsidRPr="00FE5B05">
        <w:rPr>
          <w:color w:val="000000"/>
          <w:sz w:val="28"/>
          <w:szCs w:val="20"/>
          <w:lang w:eastAsia="ru-RU"/>
        </w:rPr>
        <w:t>між наявними громадянськими знаннями, місією школи та власним досвідом поведінки старшокласників у громадсько-суспільному житті.</w:t>
      </w:r>
      <w:r w:rsidRPr="00FE5B05">
        <w:rPr>
          <w:snapToGrid w:val="0"/>
          <w:color w:val="000000"/>
          <w:sz w:val="28"/>
          <w:szCs w:val="20"/>
          <w:lang w:eastAsia="ru-RU"/>
        </w:rPr>
        <w:t xml:space="preserve"> </w:t>
      </w:r>
    </w:p>
    <w:p w:rsidR="00171CCB" w:rsidRPr="00FE5B05" w:rsidRDefault="00171CCB" w:rsidP="00171CCB">
      <w:pPr>
        <w:spacing w:line="360" w:lineRule="auto"/>
        <w:jc w:val="center"/>
        <w:rPr>
          <w:rFonts w:ascii="Times New Roman Полужирный" w:eastAsia="Calibri" w:hAnsi="Times New Roman Полужирный"/>
          <w:b/>
          <w:color w:val="000000" w:themeColor="text1"/>
          <w:sz w:val="28"/>
          <w:szCs w:val="28"/>
        </w:rPr>
      </w:pPr>
    </w:p>
    <w:p w:rsidR="00171CCB" w:rsidRPr="00FE5B05" w:rsidRDefault="00171CCB" w:rsidP="00171CCB">
      <w:pPr>
        <w:spacing w:line="360" w:lineRule="auto"/>
        <w:jc w:val="center"/>
        <w:rPr>
          <w:rFonts w:ascii="Times New Roman Полужирный" w:eastAsia="Calibri" w:hAnsi="Times New Roman Полужирный"/>
          <w:b/>
          <w:color w:val="000000" w:themeColor="text1"/>
          <w:sz w:val="28"/>
          <w:szCs w:val="28"/>
        </w:rPr>
      </w:pPr>
    </w:p>
    <w:p w:rsidR="00171CCB" w:rsidRPr="00FE5B05" w:rsidRDefault="00171CCB" w:rsidP="00171CCB">
      <w:pPr>
        <w:spacing w:line="360" w:lineRule="auto"/>
        <w:jc w:val="center"/>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t>Висновки до розділу 1</w:t>
      </w:r>
    </w:p>
    <w:p w:rsidR="0012679A" w:rsidRPr="00FE5B05" w:rsidRDefault="0012679A" w:rsidP="002369DC">
      <w:pPr>
        <w:spacing w:line="360" w:lineRule="auto"/>
        <w:ind w:firstLine="709"/>
        <w:jc w:val="both"/>
        <w:rPr>
          <w:sz w:val="28"/>
        </w:rPr>
      </w:pPr>
      <w:r w:rsidRPr="00FE5B05">
        <w:rPr>
          <w:sz w:val="28"/>
        </w:rPr>
        <w:t xml:space="preserve">За     результатами     теоретичного    аналізу    виокремлено    підходи    у </w:t>
      </w:r>
    </w:p>
    <w:p w:rsidR="002369DC" w:rsidRDefault="0012679A" w:rsidP="002369DC">
      <w:pPr>
        <w:spacing w:line="360" w:lineRule="auto"/>
        <w:jc w:val="both"/>
        <w:rPr>
          <w:sz w:val="28"/>
        </w:rPr>
      </w:pPr>
      <w:r w:rsidRPr="00FE5B05">
        <w:rPr>
          <w:sz w:val="28"/>
        </w:rPr>
        <w:t xml:space="preserve">трактуванні громадянської діяльності особистості, а саме: філософський, </w:t>
      </w:r>
      <w:r w:rsidR="00763698" w:rsidRPr="00FE5B05">
        <w:rPr>
          <w:sz w:val="28"/>
        </w:rPr>
        <w:t xml:space="preserve">соціальний, </w:t>
      </w:r>
      <w:r w:rsidRPr="00FE5B05">
        <w:rPr>
          <w:sz w:val="28"/>
        </w:rPr>
        <w:t xml:space="preserve">історичний, політико-правовий </w:t>
      </w:r>
      <w:r w:rsidR="00763698">
        <w:rPr>
          <w:sz w:val="28"/>
        </w:rPr>
        <w:t>та</w:t>
      </w:r>
      <w:r w:rsidRPr="00FE5B05">
        <w:rPr>
          <w:sz w:val="28"/>
        </w:rPr>
        <w:t xml:space="preserve"> психологічні (діяльнісний, </w:t>
      </w:r>
      <w:r w:rsidRPr="00FE5B05">
        <w:rPr>
          <w:sz w:val="28"/>
        </w:rPr>
        <w:lastRenderedPageBreak/>
        <w:t>особистісно-орієнтований</w:t>
      </w:r>
      <w:r w:rsidR="00763698">
        <w:rPr>
          <w:sz w:val="28"/>
        </w:rPr>
        <w:t xml:space="preserve"> та </w:t>
      </w:r>
      <w:r w:rsidRPr="00FE5B05">
        <w:rPr>
          <w:sz w:val="28"/>
        </w:rPr>
        <w:t>аксіологічний).</w:t>
      </w:r>
      <w:r w:rsidR="002369DC">
        <w:rPr>
          <w:sz w:val="28"/>
        </w:rPr>
        <w:t xml:space="preserve"> </w:t>
      </w:r>
      <w:r w:rsidRPr="002369DC">
        <w:rPr>
          <w:sz w:val="28"/>
        </w:rPr>
        <w:t>Громадянськ</w:t>
      </w:r>
      <w:r w:rsidR="002369DC">
        <w:rPr>
          <w:sz w:val="28"/>
        </w:rPr>
        <w:t>у</w:t>
      </w:r>
      <w:r w:rsidRPr="002369DC">
        <w:rPr>
          <w:sz w:val="28"/>
        </w:rPr>
        <w:t xml:space="preserve"> діяльність</w:t>
      </w:r>
      <w:r w:rsidR="002369DC">
        <w:rPr>
          <w:sz w:val="28"/>
        </w:rPr>
        <w:t xml:space="preserve"> сучасних </w:t>
      </w:r>
      <w:r w:rsidRPr="002369DC">
        <w:rPr>
          <w:sz w:val="28"/>
        </w:rPr>
        <w:t xml:space="preserve"> старшокласників</w:t>
      </w:r>
      <w:r w:rsidRPr="00FE5B05">
        <w:rPr>
          <w:sz w:val="28"/>
        </w:rPr>
        <w:t xml:space="preserve"> </w:t>
      </w:r>
      <w:r w:rsidR="002369DC">
        <w:rPr>
          <w:sz w:val="28"/>
        </w:rPr>
        <w:t xml:space="preserve">визначено як </w:t>
      </w:r>
      <w:r w:rsidRPr="00FE5B05">
        <w:rPr>
          <w:sz w:val="28"/>
        </w:rPr>
        <w:t xml:space="preserve">якість особистості, що містить сукупність знань, </w:t>
      </w:r>
      <w:r w:rsidR="00763698">
        <w:rPr>
          <w:sz w:val="28"/>
        </w:rPr>
        <w:t>в</w:t>
      </w:r>
      <w:r w:rsidRPr="00FE5B05">
        <w:rPr>
          <w:sz w:val="28"/>
        </w:rPr>
        <w:t>мінь, навичок</w:t>
      </w:r>
      <w:r w:rsidR="00763698">
        <w:rPr>
          <w:sz w:val="28"/>
        </w:rPr>
        <w:t xml:space="preserve"> та</w:t>
      </w:r>
      <w:r w:rsidRPr="00FE5B05">
        <w:rPr>
          <w:sz w:val="28"/>
        </w:rPr>
        <w:t xml:space="preserve"> схильностей, вольових зусиль</w:t>
      </w:r>
      <w:r w:rsidR="00763698">
        <w:rPr>
          <w:sz w:val="28"/>
        </w:rPr>
        <w:t xml:space="preserve"> і</w:t>
      </w:r>
      <w:r w:rsidRPr="00FE5B05">
        <w:rPr>
          <w:sz w:val="28"/>
        </w:rPr>
        <w:t xml:space="preserve"> мотивів, почуттів,</w:t>
      </w:r>
      <w:r w:rsidR="00763698">
        <w:rPr>
          <w:sz w:val="28"/>
        </w:rPr>
        <w:t xml:space="preserve"> що</w:t>
      </w:r>
      <w:r w:rsidRPr="00FE5B05">
        <w:rPr>
          <w:sz w:val="28"/>
        </w:rPr>
        <w:t xml:space="preserve"> спрямована на ефективне здійснення громадянської діяльності. </w:t>
      </w:r>
    </w:p>
    <w:p w:rsidR="0012679A" w:rsidRPr="00FE5B05" w:rsidRDefault="002369DC" w:rsidP="002369DC">
      <w:pPr>
        <w:spacing w:line="360" w:lineRule="auto"/>
        <w:ind w:firstLine="709"/>
        <w:jc w:val="both"/>
        <w:rPr>
          <w:sz w:val="28"/>
        </w:rPr>
      </w:pPr>
      <w:r>
        <w:rPr>
          <w:sz w:val="28"/>
        </w:rPr>
        <w:t xml:space="preserve">У структурному плані </w:t>
      </w:r>
      <w:r w:rsidR="0012679A" w:rsidRPr="00FE5B05">
        <w:rPr>
          <w:sz w:val="28"/>
        </w:rPr>
        <w:t>громадянськ</w:t>
      </w:r>
      <w:r>
        <w:rPr>
          <w:sz w:val="28"/>
        </w:rPr>
        <w:t>а</w:t>
      </w:r>
      <w:r w:rsidR="0012679A" w:rsidRPr="00FE5B05">
        <w:rPr>
          <w:sz w:val="28"/>
        </w:rPr>
        <w:t xml:space="preserve"> діяльн</w:t>
      </w:r>
      <w:r>
        <w:rPr>
          <w:sz w:val="28"/>
        </w:rPr>
        <w:t xml:space="preserve">ість </w:t>
      </w:r>
      <w:r w:rsidR="0012679A" w:rsidRPr="00FE5B05">
        <w:rPr>
          <w:sz w:val="28"/>
        </w:rPr>
        <w:t xml:space="preserve">старшокласників складається з компонентів, що функціонують одночасно, мають між собою особливий взаємозв’язок і взаємовплив: а) </w:t>
      </w:r>
      <w:r w:rsidR="0012679A" w:rsidRPr="002369DC">
        <w:rPr>
          <w:sz w:val="28"/>
        </w:rPr>
        <w:t>когнітивний</w:t>
      </w:r>
      <w:r w:rsidR="0012679A" w:rsidRPr="00FE5B05">
        <w:rPr>
          <w:sz w:val="28"/>
        </w:rPr>
        <w:t xml:space="preserve"> (правові </w:t>
      </w:r>
      <w:r w:rsidR="00C85A75">
        <w:rPr>
          <w:sz w:val="28"/>
        </w:rPr>
        <w:t xml:space="preserve">й </w:t>
      </w:r>
      <w:r w:rsidR="0012679A" w:rsidRPr="00FE5B05">
        <w:rPr>
          <w:sz w:val="28"/>
        </w:rPr>
        <w:t xml:space="preserve">громадянські знання; прогностичні </w:t>
      </w:r>
      <w:r w:rsidR="00C85A75">
        <w:rPr>
          <w:sz w:val="28"/>
        </w:rPr>
        <w:t>і</w:t>
      </w:r>
      <w:r w:rsidR="0012679A" w:rsidRPr="00FE5B05">
        <w:rPr>
          <w:sz w:val="28"/>
        </w:rPr>
        <w:t xml:space="preserve"> аналітичні знання; розуміння громадянських обов’язків), інтегративною характеристикою якого є громадянська свідомість; </w:t>
      </w:r>
      <w:r>
        <w:rPr>
          <w:sz w:val="28"/>
        </w:rPr>
        <w:br/>
      </w:r>
      <w:r w:rsidR="0012679A" w:rsidRPr="00FE5B05">
        <w:rPr>
          <w:sz w:val="28"/>
        </w:rPr>
        <w:t xml:space="preserve">б) </w:t>
      </w:r>
      <w:r w:rsidR="0012679A" w:rsidRPr="002369DC">
        <w:rPr>
          <w:sz w:val="28"/>
        </w:rPr>
        <w:t>мотиваційний</w:t>
      </w:r>
      <w:r w:rsidR="0012679A" w:rsidRPr="00FE5B05">
        <w:rPr>
          <w:sz w:val="28"/>
        </w:rPr>
        <w:t xml:space="preserve"> (</w:t>
      </w:r>
      <w:r w:rsidR="0012679A" w:rsidRPr="00FE5B05">
        <w:rPr>
          <w:snapToGrid w:val="0"/>
          <w:sz w:val="28"/>
        </w:rPr>
        <w:t>соціально-психологічні установки</w:t>
      </w:r>
      <w:r w:rsidR="00C85A75">
        <w:rPr>
          <w:snapToGrid w:val="0"/>
          <w:sz w:val="28"/>
        </w:rPr>
        <w:t>,</w:t>
      </w:r>
      <w:r w:rsidR="0012679A" w:rsidRPr="00FE5B05">
        <w:rPr>
          <w:snapToGrid w:val="0"/>
          <w:sz w:val="28"/>
        </w:rPr>
        <w:t xml:space="preserve"> громадянська </w:t>
      </w:r>
      <w:proofErr w:type="spellStart"/>
      <w:r w:rsidR="0012679A" w:rsidRPr="00FE5B05">
        <w:rPr>
          <w:snapToGrid w:val="0"/>
          <w:sz w:val="28"/>
        </w:rPr>
        <w:t>асертивність</w:t>
      </w:r>
      <w:proofErr w:type="spellEnd"/>
      <w:r w:rsidR="00C85A75">
        <w:rPr>
          <w:snapToGrid w:val="0"/>
          <w:sz w:val="28"/>
        </w:rPr>
        <w:t xml:space="preserve"> та</w:t>
      </w:r>
      <w:r w:rsidR="0012679A" w:rsidRPr="00FE5B05">
        <w:rPr>
          <w:snapToGrid w:val="0"/>
          <w:sz w:val="28"/>
        </w:rPr>
        <w:t xml:space="preserve"> прагнення </w:t>
      </w:r>
      <w:r w:rsidR="0012679A" w:rsidRPr="00FE5B05">
        <w:rPr>
          <w:spacing w:val="-7"/>
          <w:sz w:val="28"/>
        </w:rPr>
        <w:t>досягнути громадянську мету</w:t>
      </w:r>
      <w:r w:rsidR="0012679A" w:rsidRPr="00FE5B05">
        <w:rPr>
          <w:sz w:val="28"/>
        </w:rPr>
        <w:t xml:space="preserve">), </w:t>
      </w:r>
      <w:r w:rsidR="00C85A75">
        <w:rPr>
          <w:sz w:val="28"/>
        </w:rPr>
        <w:t>що</w:t>
      </w:r>
      <w:r w:rsidR="0012679A" w:rsidRPr="00FE5B05">
        <w:rPr>
          <w:sz w:val="28"/>
        </w:rPr>
        <w:t xml:space="preserve"> визначає громадянські цінності; </w:t>
      </w:r>
      <w:r>
        <w:rPr>
          <w:sz w:val="28"/>
        </w:rPr>
        <w:br/>
      </w:r>
      <w:r w:rsidR="0012679A" w:rsidRPr="00FE5B05">
        <w:rPr>
          <w:sz w:val="28"/>
        </w:rPr>
        <w:t xml:space="preserve">в) </w:t>
      </w:r>
      <w:r w:rsidR="0012679A" w:rsidRPr="002369DC">
        <w:rPr>
          <w:sz w:val="28"/>
        </w:rPr>
        <w:t>емоційний</w:t>
      </w:r>
      <w:r w:rsidR="0012679A" w:rsidRPr="00FE5B05">
        <w:rPr>
          <w:i/>
          <w:sz w:val="28"/>
        </w:rPr>
        <w:t xml:space="preserve"> </w:t>
      </w:r>
      <w:r w:rsidR="0012679A" w:rsidRPr="00FE5B05">
        <w:rPr>
          <w:sz w:val="28"/>
        </w:rPr>
        <w:t>(</w:t>
      </w:r>
      <w:r w:rsidR="0012679A" w:rsidRPr="00FE5B05">
        <w:rPr>
          <w:snapToGrid w:val="0"/>
          <w:sz w:val="28"/>
        </w:rPr>
        <w:t>ставлення до суспільних цінностей</w:t>
      </w:r>
      <w:r w:rsidR="00C85A75">
        <w:rPr>
          <w:snapToGrid w:val="0"/>
          <w:sz w:val="28"/>
        </w:rPr>
        <w:t>,</w:t>
      </w:r>
      <w:r w:rsidR="0012679A" w:rsidRPr="00FE5B05">
        <w:rPr>
          <w:snapToGrid w:val="0"/>
          <w:sz w:val="28"/>
        </w:rPr>
        <w:t xml:space="preserve"> ставлення до себе</w:t>
      </w:r>
      <w:r w:rsidR="00C85A75">
        <w:rPr>
          <w:snapToGrid w:val="0"/>
          <w:sz w:val="28"/>
        </w:rPr>
        <w:t>,</w:t>
      </w:r>
      <w:r w:rsidR="0012679A" w:rsidRPr="00FE5B05">
        <w:rPr>
          <w:snapToGrid w:val="0"/>
          <w:sz w:val="28"/>
        </w:rPr>
        <w:t xml:space="preserve"> як громадянина</w:t>
      </w:r>
      <w:r w:rsidR="00C85A75">
        <w:rPr>
          <w:snapToGrid w:val="0"/>
          <w:sz w:val="28"/>
        </w:rPr>
        <w:t>,</w:t>
      </w:r>
      <w:r w:rsidR="0012679A" w:rsidRPr="00FE5B05">
        <w:rPr>
          <w:snapToGrid w:val="0"/>
          <w:sz w:val="28"/>
        </w:rPr>
        <w:t xml:space="preserve"> ст</w:t>
      </w:r>
      <w:r w:rsidR="00C85A75">
        <w:rPr>
          <w:snapToGrid w:val="0"/>
          <w:sz w:val="28"/>
        </w:rPr>
        <w:t>авлення до громадянських чеснот та</w:t>
      </w:r>
      <w:r w:rsidR="0012679A" w:rsidRPr="00FE5B05">
        <w:rPr>
          <w:snapToGrid w:val="0"/>
          <w:sz w:val="28"/>
        </w:rPr>
        <w:t xml:space="preserve"> емоційна стійкість до громадянських подій), інтегральною характеристикою якого </w:t>
      </w:r>
      <w:r w:rsidR="00C85A75">
        <w:rPr>
          <w:snapToGrid w:val="0"/>
          <w:sz w:val="28"/>
        </w:rPr>
        <w:t>являється</w:t>
      </w:r>
      <w:r w:rsidR="0012679A" w:rsidRPr="00FE5B05">
        <w:rPr>
          <w:snapToGrid w:val="0"/>
          <w:sz w:val="28"/>
        </w:rPr>
        <w:t xml:space="preserve"> громадянське переживання; г) </w:t>
      </w:r>
      <w:r w:rsidR="0012679A" w:rsidRPr="002369DC">
        <w:rPr>
          <w:sz w:val="28"/>
        </w:rPr>
        <w:t>поведінковий</w:t>
      </w:r>
      <w:r w:rsidR="0012679A" w:rsidRPr="00FE5B05">
        <w:rPr>
          <w:sz w:val="28"/>
        </w:rPr>
        <w:t xml:space="preserve"> (розвиток громадянської рішучості</w:t>
      </w:r>
      <w:r w:rsidR="00C85A75">
        <w:rPr>
          <w:sz w:val="28"/>
        </w:rPr>
        <w:t>,</w:t>
      </w:r>
      <w:r w:rsidR="0012679A" w:rsidRPr="00FE5B05">
        <w:rPr>
          <w:sz w:val="28"/>
        </w:rPr>
        <w:t xml:space="preserve"> здатність до лідерства </w:t>
      </w:r>
      <w:r w:rsidR="00C85A75">
        <w:rPr>
          <w:sz w:val="28"/>
        </w:rPr>
        <w:t>у</w:t>
      </w:r>
      <w:r w:rsidR="0012679A" w:rsidRPr="00FE5B05">
        <w:rPr>
          <w:sz w:val="28"/>
        </w:rPr>
        <w:t xml:space="preserve"> громаді</w:t>
      </w:r>
      <w:r w:rsidR="00C85A75">
        <w:rPr>
          <w:sz w:val="28"/>
        </w:rPr>
        <w:t>,</w:t>
      </w:r>
      <w:r w:rsidR="0012679A" w:rsidRPr="00FE5B05">
        <w:rPr>
          <w:sz w:val="28"/>
        </w:rPr>
        <w:t xml:space="preserve"> розвиток громадянської відповідальності</w:t>
      </w:r>
      <w:r w:rsidR="00C85A75">
        <w:rPr>
          <w:sz w:val="28"/>
        </w:rPr>
        <w:t xml:space="preserve"> та </w:t>
      </w:r>
      <w:r w:rsidR="0012679A" w:rsidRPr="00FE5B05">
        <w:rPr>
          <w:sz w:val="28"/>
        </w:rPr>
        <w:t xml:space="preserve">здатність до громадянської діяльності), </w:t>
      </w:r>
      <w:r w:rsidR="00C85A75">
        <w:rPr>
          <w:sz w:val="28"/>
        </w:rPr>
        <w:t>що</w:t>
      </w:r>
      <w:r w:rsidR="0012679A" w:rsidRPr="00FE5B05">
        <w:rPr>
          <w:sz w:val="28"/>
        </w:rPr>
        <w:t xml:space="preserve"> визначає громадянську конкурентоздатність. Критеріями розвитку громадянської діяльності старшокласників </w:t>
      </w:r>
      <w:r>
        <w:rPr>
          <w:sz w:val="28"/>
        </w:rPr>
        <w:t>є</w:t>
      </w:r>
      <w:r w:rsidR="0012679A" w:rsidRPr="00FE5B05">
        <w:rPr>
          <w:sz w:val="28"/>
        </w:rPr>
        <w:t>: наявність громадянської свідомості</w:t>
      </w:r>
      <w:r w:rsidR="00C85A75">
        <w:rPr>
          <w:sz w:val="28"/>
        </w:rPr>
        <w:t>,</w:t>
      </w:r>
      <w:r w:rsidR="0012679A" w:rsidRPr="00FE5B05">
        <w:rPr>
          <w:sz w:val="28"/>
        </w:rPr>
        <w:t xml:space="preserve"> прихильність до громадянських цінностей</w:t>
      </w:r>
      <w:r w:rsidR="00C85A75">
        <w:rPr>
          <w:sz w:val="28"/>
        </w:rPr>
        <w:t>,</w:t>
      </w:r>
      <w:r w:rsidR="0012679A" w:rsidRPr="00FE5B05">
        <w:rPr>
          <w:sz w:val="28"/>
        </w:rPr>
        <w:t xml:space="preserve"> здатність до громадянського переживання</w:t>
      </w:r>
      <w:r w:rsidR="00C85A75">
        <w:rPr>
          <w:sz w:val="28"/>
        </w:rPr>
        <w:t xml:space="preserve"> та</w:t>
      </w:r>
      <w:r w:rsidR="0012679A" w:rsidRPr="00FE5B05">
        <w:rPr>
          <w:sz w:val="28"/>
        </w:rPr>
        <w:t xml:space="preserve"> прояв громадянської конкурентоздатності.</w:t>
      </w:r>
    </w:p>
    <w:p w:rsidR="0012679A" w:rsidRPr="00FE5B05" w:rsidRDefault="0012679A" w:rsidP="0012679A">
      <w:pPr>
        <w:spacing w:line="360" w:lineRule="auto"/>
        <w:ind w:firstLine="720"/>
        <w:jc w:val="both"/>
        <w:rPr>
          <w:sz w:val="28"/>
        </w:rPr>
      </w:pPr>
      <w:r w:rsidRPr="00FE5B05">
        <w:rPr>
          <w:sz w:val="28"/>
        </w:rPr>
        <w:t xml:space="preserve">Виділено </w:t>
      </w:r>
      <w:r w:rsidR="002369DC">
        <w:rPr>
          <w:sz w:val="28"/>
        </w:rPr>
        <w:t>соціально-</w:t>
      </w:r>
      <w:r w:rsidRPr="00FE5B05">
        <w:rPr>
          <w:sz w:val="28"/>
        </w:rPr>
        <w:t xml:space="preserve">психологічні чинники розвитку громадянської діяльності старшокласників: а) </w:t>
      </w:r>
      <w:r w:rsidRPr="002369DC">
        <w:rPr>
          <w:sz w:val="28"/>
        </w:rPr>
        <w:t>макрорівня</w:t>
      </w:r>
      <w:r w:rsidRPr="00FE5B05">
        <w:rPr>
          <w:i/>
          <w:sz w:val="28"/>
        </w:rPr>
        <w:t xml:space="preserve"> </w:t>
      </w:r>
      <w:r w:rsidRPr="00FE5B05">
        <w:rPr>
          <w:sz w:val="28"/>
        </w:rPr>
        <w:t>(</w:t>
      </w:r>
      <w:r w:rsidRPr="00FE5B05">
        <w:rPr>
          <w:snapToGrid w:val="0"/>
          <w:sz w:val="28"/>
        </w:rPr>
        <w:t>особливості життєдіяльності територіальної громади</w:t>
      </w:r>
      <w:r w:rsidR="00C85A75">
        <w:rPr>
          <w:snapToGrid w:val="0"/>
          <w:sz w:val="28"/>
        </w:rPr>
        <w:t xml:space="preserve"> та</w:t>
      </w:r>
      <w:r w:rsidRPr="00FE5B05">
        <w:rPr>
          <w:snapToGrid w:val="0"/>
          <w:sz w:val="28"/>
        </w:rPr>
        <w:t xml:space="preserve"> державна молодіжна політика, особливості соціально-економічної ситуації </w:t>
      </w:r>
      <w:r w:rsidR="00C85A75">
        <w:rPr>
          <w:snapToGrid w:val="0"/>
          <w:sz w:val="28"/>
        </w:rPr>
        <w:t>у</w:t>
      </w:r>
      <w:r w:rsidRPr="00FE5B05">
        <w:rPr>
          <w:snapToGrid w:val="0"/>
          <w:sz w:val="28"/>
        </w:rPr>
        <w:t xml:space="preserve"> країні</w:t>
      </w:r>
      <w:r w:rsidR="00C85A75">
        <w:rPr>
          <w:snapToGrid w:val="0"/>
          <w:sz w:val="28"/>
        </w:rPr>
        <w:t xml:space="preserve"> та</w:t>
      </w:r>
      <w:r w:rsidRPr="00FE5B05">
        <w:rPr>
          <w:snapToGrid w:val="0"/>
          <w:sz w:val="28"/>
        </w:rPr>
        <w:t xml:space="preserve"> ЗМІ); б) </w:t>
      </w:r>
      <w:proofErr w:type="spellStart"/>
      <w:r w:rsidRPr="002369DC">
        <w:rPr>
          <w:sz w:val="28"/>
        </w:rPr>
        <w:t>мезорівня</w:t>
      </w:r>
      <w:proofErr w:type="spellEnd"/>
      <w:r w:rsidRPr="00FE5B05">
        <w:rPr>
          <w:sz w:val="28"/>
        </w:rPr>
        <w:t xml:space="preserve"> (особливості </w:t>
      </w:r>
      <w:r w:rsidR="002369DC">
        <w:rPr>
          <w:sz w:val="28"/>
        </w:rPr>
        <w:t xml:space="preserve">освітнього </w:t>
      </w:r>
      <w:r w:rsidRPr="00FE5B05">
        <w:rPr>
          <w:sz w:val="28"/>
        </w:rPr>
        <w:t>процесу закладу</w:t>
      </w:r>
      <w:r w:rsidR="002369DC">
        <w:rPr>
          <w:sz w:val="28"/>
        </w:rPr>
        <w:t xml:space="preserve"> освіти</w:t>
      </w:r>
      <w:r w:rsidRPr="00FE5B05">
        <w:rPr>
          <w:sz w:val="28"/>
        </w:rPr>
        <w:t>, міжособистісне спілкування з однолітками</w:t>
      </w:r>
      <w:r w:rsidRPr="00FE5B05">
        <w:rPr>
          <w:snapToGrid w:val="0"/>
          <w:sz w:val="28"/>
        </w:rPr>
        <w:t xml:space="preserve">, психологічні особливості </w:t>
      </w:r>
      <w:r w:rsidR="002369DC">
        <w:rPr>
          <w:snapToGrid w:val="0"/>
          <w:sz w:val="28"/>
        </w:rPr>
        <w:t>педагогічн</w:t>
      </w:r>
      <w:r w:rsidRPr="00FE5B05">
        <w:rPr>
          <w:snapToGrid w:val="0"/>
          <w:sz w:val="28"/>
        </w:rPr>
        <w:t xml:space="preserve">ого колективу, взаємовідносини в сім’ї); в) </w:t>
      </w:r>
      <w:r w:rsidRPr="002369DC">
        <w:rPr>
          <w:sz w:val="28"/>
        </w:rPr>
        <w:t>мікрорівня</w:t>
      </w:r>
      <w:r w:rsidRPr="00FE5B05">
        <w:rPr>
          <w:sz w:val="28"/>
        </w:rPr>
        <w:t xml:space="preserve"> (діяльність, відповідальність, толерантність, самовладання, самостійність).</w:t>
      </w:r>
    </w:p>
    <w:p w:rsidR="0012679A" w:rsidRPr="00FE5B05" w:rsidRDefault="0012679A" w:rsidP="00171CCB">
      <w:pPr>
        <w:spacing w:line="360" w:lineRule="auto"/>
        <w:jc w:val="center"/>
        <w:rPr>
          <w:rFonts w:eastAsia="Calibri"/>
          <w:b/>
          <w:caps/>
          <w:color w:val="000000" w:themeColor="text1"/>
          <w:sz w:val="28"/>
          <w:szCs w:val="28"/>
        </w:rPr>
      </w:pPr>
    </w:p>
    <w:p w:rsidR="0012679A" w:rsidRPr="00FE5B05" w:rsidRDefault="0012679A" w:rsidP="00171CCB">
      <w:pPr>
        <w:spacing w:line="360" w:lineRule="auto"/>
        <w:jc w:val="center"/>
        <w:rPr>
          <w:rFonts w:eastAsia="Calibri"/>
          <w:b/>
          <w:caps/>
          <w:color w:val="000000" w:themeColor="text1"/>
          <w:sz w:val="28"/>
          <w:szCs w:val="28"/>
        </w:rPr>
      </w:pPr>
    </w:p>
    <w:p w:rsidR="00171CCB" w:rsidRPr="00FE5B05" w:rsidRDefault="00171CCB" w:rsidP="00171CCB">
      <w:pPr>
        <w:spacing w:line="360" w:lineRule="auto"/>
        <w:jc w:val="center"/>
        <w:rPr>
          <w:rFonts w:eastAsia="Calibri"/>
          <w:b/>
          <w:caps/>
          <w:color w:val="000000" w:themeColor="text1"/>
          <w:sz w:val="28"/>
          <w:szCs w:val="28"/>
        </w:rPr>
      </w:pPr>
      <w:r w:rsidRPr="00FE5B05">
        <w:rPr>
          <w:rFonts w:eastAsia="Calibri"/>
          <w:b/>
          <w:caps/>
          <w:color w:val="000000" w:themeColor="text1"/>
          <w:sz w:val="28"/>
          <w:szCs w:val="28"/>
        </w:rPr>
        <w:lastRenderedPageBreak/>
        <w:t>РОЗДІЛ 2</w:t>
      </w:r>
    </w:p>
    <w:p w:rsidR="00171CCB" w:rsidRPr="00FE5B05" w:rsidRDefault="00171CCB" w:rsidP="00171CCB">
      <w:pPr>
        <w:spacing w:line="360" w:lineRule="auto"/>
        <w:jc w:val="center"/>
        <w:rPr>
          <w:rFonts w:ascii="Times New Roman Полужирный" w:eastAsia="Calibri" w:hAnsi="Times New Roman Полужирный"/>
          <w:b/>
          <w:caps/>
          <w:color w:val="000000" w:themeColor="text1"/>
          <w:spacing w:val="-3"/>
          <w:sz w:val="28"/>
          <w:szCs w:val="28"/>
        </w:rPr>
      </w:pPr>
      <w:r w:rsidRPr="00FE5B05">
        <w:rPr>
          <w:rFonts w:eastAsia="Calibri"/>
          <w:b/>
          <w:caps/>
          <w:color w:val="000000" w:themeColor="text1"/>
          <w:sz w:val="28"/>
          <w:szCs w:val="28"/>
        </w:rPr>
        <w:t xml:space="preserve">емпіричне ДОСЛІДЖЕННЯ Соціально-рольового </w:t>
      </w:r>
      <w:r w:rsidRPr="00FE5B05">
        <w:rPr>
          <w:rFonts w:ascii="Times New Roman Полужирный" w:eastAsia="Calibri" w:hAnsi="Times New Roman Полужирный"/>
          <w:b/>
          <w:caps/>
          <w:color w:val="000000" w:themeColor="text1"/>
          <w:spacing w:val="-3"/>
          <w:sz w:val="28"/>
          <w:szCs w:val="28"/>
        </w:rPr>
        <w:t xml:space="preserve">репертуару громадянської діяльності молоді </w:t>
      </w:r>
    </w:p>
    <w:p w:rsidR="00171CCB" w:rsidRPr="00FE5B05" w:rsidRDefault="00171CCB" w:rsidP="00171CCB">
      <w:pPr>
        <w:spacing w:line="360" w:lineRule="auto"/>
        <w:jc w:val="center"/>
        <w:rPr>
          <w:rFonts w:eastAsia="Calibri"/>
          <w:b/>
          <w:caps/>
          <w:color w:val="000000" w:themeColor="text1"/>
          <w:sz w:val="28"/>
          <w:szCs w:val="28"/>
        </w:rPr>
      </w:pPr>
      <w:r w:rsidRPr="00FE5B05">
        <w:rPr>
          <w:rFonts w:ascii="Times New Roman Полужирный" w:eastAsia="Calibri" w:hAnsi="Times New Roman Полужирный"/>
          <w:b/>
          <w:caps/>
          <w:color w:val="000000" w:themeColor="text1"/>
          <w:spacing w:val="-3"/>
          <w:sz w:val="28"/>
          <w:szCs w:val="28"/>
        </w:rPr>
        <w:t>як чинника</w:t>
      </w:r>
      <w:r w:rsidRPr="00FE5B05">
        <w:rPr>
          <w:rFonts w:eastAsia="Calibri"/>
          <w:b/>
          <w:caps/>
          <w:color w:val="000000" w:themeColor="text1"/>
          <w:sz w:val="28"/>
          <w:szCs w:val="28"/>
        </w:rPr>
        <w:t xml:space="preserve"> особистісної соціалізації</w:t>
      </w:r>
    </w:p>
    <w:p w:rsidR="00171CCB" w:rsidRPr="00FE5B05" w:rsidRDefault="00171CCB" w:rsidP="00171CCB">
      <w:pPr>
        <w:spacing w:line="360" w:lineRule="auto"/>
        <w:jc w:val="center"/>
        <w:rPr>
          <w:rFonts w:eastAsia="Calibri"/>
          <w:b/>
          <w:color w:val="000000" w:themeColor="text1"/>
          <w:sz w:val="28"/>
          <w:szCs w:val="28"/>
        </w:rPr>
      </w:pP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2.1. Організація та діагностичний інструментарій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емпіричного дослідження соціально-рольового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репертуару громадянської діяльності молоді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як чинника особистісної соціалізації</w:t>
      </w:r>
    </w:p>
    <w:p w:rsidR="0012679A" w:rsidRPr="00FE5B05" w:rsidRDefault="0012679A" w:rsidP="008F7FF2">
      <w:pPr>
        <w:spacing w:line="360" w:lineRule="auto"/>
        <w:ind w:firstLine="720"/>
        <w:jc w:val="both"/>
        <w:rPr>
          <w:color w:val="000000"/>
          <w:sz w:val="28"/>
          <w:szCs w:val="20"/>
          <w:lang w:eastAsia="ru-RU"/>
        </w:rPr>
      </w:pPr>
      <w:r w:rsidRPr="008F7FF2">
        <w:rPr>
          <w:color w:val="000000"/>
          <w:sz w:val="28"/>
          <w:szCs w:val="20"/>
          <w:lang w:eastAsia="ru-RU"/>
        </w:rPr>
        <w:t>Мет</w:t>
      </w:r>
      <w:r w:rsidR="008F7FF2" w:rsidRPr="008F7FF2">
        <w:rPr>
          <w:color w:val="000000"/>
          <w:sz w:val="28"/>
          <w:szCs w:val="20"/>
          <w:lang w:eastAsia="ru-RU"/>
        </w:rPr>
        <w:t xml:space="preserve">ою </w:t>
      </w:r>
      <w:r w:rsidRPr="008F7FF2">
        <w:rPr>
          <w:color w:val="000000"/>
          <w:sz w:val="28"/>
          <w:szCs w:val="20"/>
          <w:lang w:eastAsia="ru-RU"/>
        </w:rPr>
        <w:t>дослідження</w:t>
      </w:r>
      <w:r w:rsidR="008F7FF2" w:rsidRPr="008F7FF2">
        <w:rPr>
          <w:color w:val="000000"/>
          <w:sz w:val="28"/>
          <w:szCs w:val="20"/>
          <w:lang w:eastAsia="ru-RU"/>
        </w:rPr>
        <w:t xml:space="preserve"> було</w:t>
      </w:r>
      <w:r w:rsidRPr="00FE5B05">
        <w:rPr>
          <w:color w:val="000000"/>
          <w:sz w:val="28"/>
          <w:szCs w:val="20"/>
          <w:lang w:eastAsia="ru-RU"/>
        </w:rPr>
        <w:t xml:space="preserve"> дослідити рівень розвитку громадянської діяльності старшокласників, їх складових, встановити тип</w:t>
      </w:r>
      <w:r w:rsidR="008F7FF2">
        <w:rPr>
          <w:color w:val="000000"/>
          <w:sz w:val="28"/>
          <w:szCs w:val="20"/>
          <w:lang w:eastAsia="ru-RU"/>
        </w:rPr>
        <w:t>и</w:t>
      </w:r>
      <w:r w:rsidRPr="00FE5B05">
        <w:rPr>
          <w:color w:val="000000"/>
          <w:sz w:val="28"/>
          <w:szCs w:val="20"/>
          <w:lang w:eastAsia="ru-RU"/>
        </w:rPr>
        <w:t xml:space="preserve"> громадянської діяльності старшокласників.</w:t>
      </w:r>
      <w:r w:rsidR="008F7FF2">
        <w:rPr>
          <w:color w:val="000000"/>
          <w:sz w:val="28"/>
          <w:szCs w:val="20"/>
          <w:lang w:eastAsia="ru-RU"/>
        </w:rPr>
        <w:t xml:space="preserve"> </w:t>
      </w:r>
      <w:r w:rsidRPr="00FE5B05">
        <w:rPr>
          <w:color w:val="000000"/>
          <w:sz w:val="28"/>
          <w:szCs w:val="20"/>
          <w:lang w:eastAsia="ru-RU"/>
        </w:rPr>
        <w:t>Емпіричне дослідження включа</w:t>
      </w:r>
      <w:r w:rsidR="008F7FF2">
        <w:rPr>
          <w:color w:val="000000"/>
          <w:sz w:val="28"/>
          <w:szCs w:val="20"/>
          <w:lang w:eastAsia="ru-RU"/>
        </w:rPr>
        <w:t xml:space="preserve">ло </w:t>
      </w:r>
      <w:r w:rsidRPr="00FE5B05">
        <w:rPr>
          <w:color w:val="000000"/>
          <w:sz w:val="28"/>
          <w:szCs w:val="20"/>
          <w:lang w:eastAsia="ru-RU"/>
        </w:rPr>
        <w:t>вивченн</w:t>
      </w:r>
      <w:r w:rsidR="008F7FF2">
        <w:rPr>
          <w:color w:val="000000"/>
          <w:sz w:val="28"/>
          <w:szCs w:val="20"/>
          <w:lang w:eastAsia="ru-RU"/>
        </w:rPr>
        <w:t>я</w:t>
      </w:r>
      <w:r w:rsidRPr="00FE5B05">
        <w:rPr>
          <w:color w:val="000000"/>
          <w:sz w:val="28"/>
          <w:szCs w:val="20"/>
          <w:lang w:eastAsia="ru-RU"/>
        </w:rPr>
        <w:t xml:space="preserve"> рівнів сформованості та структурних компонентів громадянської діяльності</w:t>
      </w:r>
      <w:r w:rsidR="008F7FF2">
        <w:rPr>
          <w:color w:val="000000"/>
          <w:sz w:val="28"/>
          <w:szCs w:val="20"/>
          <w:lang w:eastAsia="ru-RU"/>
        </w:rPr>
        <w:t xml:space="preserve">, що </w:t>
      </w:r>
      <w:r w:rsidRPr="00FE5B05">
        <w:rPr>
          <w:color w:val="000000"/>
          <w:sz w:val="28"/>
          <w:szCs w:val="20"/>
          <w:lang w:eastAsia="ru-RU"/>
        </w:rPr>
        <w:t>дозволи</w:t>
      </w:r>
      <w:r w:rsidR="008F7FF2">
        <w:rPr>
          <w:color w:val="000000"/>
          <w:sz w:val="28"/>
          <w:szCs w:val="20"/>
          <w:lang w:eastAsia="ru-RU"/>
        </w:rPr>
        <w:t>ло</w:t>
      </w:r>
      <w:r w:rsidRPr="00FE5B05">
        <w:rPr>
          <w:color w:val="000000"/>
          <w:sz w:val="28"/>
          <w:szCs w:val="20"/>
          <w:lang w:eastAsia="ru-RU"/>
        </w:rPr>
        <w:t xml:space="preserve"> виділити типи громадянської діяльності старшокласників.</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t>Кожний етап дослідження передбачав використання певних методів та методик дослідження.</w:t>
      </w:r>
      <w:r w:rsidR="008F7FF2">
        <w:rPr>
          <w:color w:val="000000"/>
          <w:sz w:val="28"/>
          <w:szCs w:val="20"/>
          <w:lang w:eastAsia="ru-RU"/>
        </w:rPr>
        <w:t xml:space="preserve"> </w:t>
      </w:r>
      <w:r w:rsidRPr="00FE5B05">
        <w:rPr>
          <w:color w:val="000000"/>
          <w:sz w:val="28"/>
          <w:szCs w:val="20"/>
          <w:lang w:eastAsia="ru-RU"/>
        </w:rPr>
        <w:t>Взаємозв’язок етапів і методик дослідження представлено в табл. 2.1.</w:t>
      </w:r>
    </w:p>
    <w:p w:rsidR="0012679A" w:rsidRPr="00FE5B05" w:rsidRDefault="0012679A" w:rsidP="008F7FF2">
      <w:pPr>
        <w:keepNext/>
        <w:spacing w:line="360" w:lineRule="auto"/>
        <w:jc w:val="right"/>
        <w:outlineLvl w:val="0"/>
        <w:rPr>
          <w:i/>
          <w:sz w:val="28"/>
          <w:szCs w:val="20"/>
          <w:lang w:eastAsia="ru-RU"/>
        </w:rPr>
      </w:pPr>
      <w:r w:rsidRPr="00FE5B05">
        <w:rPr>
          <w:i/>
          <w:sz w:val="28"/>
          <w:szCs w:val="20"/>
          <w:lang w:eastAsia="ru-RU"/>
        </w:rPr>
        <w:t>Таблиця 2.1</w:t>
      </w:r>
    </w:p>
    <w:p w:rsidR="008F7FF2" w:rsidRDefault="0012679A" w:rsidP="008F7FF2">
      <w:pPr>
        <w:keepNext/>
        <w:spacing w:line="360" w:lineRule="auto"/>
        <w:ind w:firstLine="720"/>
        <w:jc w:val="center"/>
        <w:outlineLvl w:val="1"/>
        <w:rPr>
          <w:b/>
          <w:sz w:val="28"/>
          <w:szCs w:val="20"/>
          <w:lang w:eastAsia="ru-RU"/>
        </w:rPr>
      </w:pPr>
      <w:r w:rsidRPr="00FE5B05">
        <w:rPr>
          <w:b/>
          <w:sz w:val="28"/>
          <w:szCs w:val="20"/>
          <w:lang w:eastAsia="ru-RU"/>
        </w:rPr>
        <w:t xml:space="preserve">Взаємозв’язок етапів констатувального експерименту </w:t>
      </w:r>
    </w:p>
    <w:p w:rsidR="0012679A" w:rsidRPr="00FE5B05" w:rsidRDefault="0012679A" w:rsidP="008F7FF2">
      <w:pPr>
        <w:keepNext/>
        <w:spacing w:line="360" w:lineRule="auto"/>
        <w:ind w:firstLine="720"/>
        <w:jc w:val="center"/>
        <w:outlineLvl w:val="1"/>
        <w:rPr>
          <w:b/>
          <w:color w:val="000000"/>
          <w:sz w:val="28"/>
          <w:szCs w:val="20"/>
          <w:lang w:eastAsia="ru-RU"/>
        </w:rPr>
      </w:pPr>
      <w:r w:rsidRPr="00FE5B05">
        <w:rPr>
          <w:b/>
          <w:sz w:val="28"/>
          <w:szCs w:val="20"/>
          <w:lang w:eastAsia="ru-RU"/>
        </w:rPr>
        <w:t>та</w:t>
      </w:r>
      <w:r w:rsidR="008F7FF2">
        <w:rPr>
          <w:b/>
          <w:sz w:val="28"/>
          <w:szCs w:val="20"/>
          <w:lang w:eastAsia="ru-RU"/>
        </w:rPr>
        <w:t xml:space="preserve"> </w:t>
      </w:r>
      <w:r w:rsidRPr="00FE5B05">
        <w:rPr>
          <w:b/>
          <w:color w:val="000000"/>
          <w:sz w:val="28"/>
          <w:szCs w:val="20"/>
          <w:lang w:eastAsia="ru-RU"/>
        </w:rPr>
        <w:t>методик дослідження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4924"/>
        <w:gridCol w:w="66"/>
      </w:tblGrid>
      <w:tr w:rsidR="0012679A" w:rsidRPr="008F7FF2" w:rsidTr="001C7287">
        <w:trPr>
          <w:gridAfter w:val="1"/>
          <w:wAfter w:w="66" w:type="dxa"/>
        </w:trPr>
        <w:tc>
          <w:tcPr>
            <w:tcW w:w="675" w:type="dxa"/>
          </w:tcPr>
          <w:p w:rsidR="0012679A" w:rsidRPr="008F7FF2" w:rsidRDefault="0012679A" w:rsidP="0012679A">
            <w:pPr>
              <w:jc w:val="center"/>
              <w:rPr>
                <w:b/>
                <w:color w:val="000000"/>
                <w:lang w:eastAsia="ru-RU"/>
              </w:rPr>
            </w:pPr>
            <w:r w:rsidRPr="008F7FF2">
              <w:rPr>
                <w:b/>
                <w:color w:val="000000"/>
                <w:lang w:eastAsia="ru-RU"/>
              </w:rPr>
              <w:t>№</w:t>
            </w:r>
          </w:p>
        </w:tc>
        <w:tc>
          <w:tcPr>
            <w:tcW w:w="4253" w:type="dxa"/>
          </w:tcPr>
          <w:p w:rsidR="008F7FF2" w:rsidRDefault="0012679A" w:rsidP="0012679A">
            <w:pPr>
              <w:jc w:val="center"/>
              <w:rPr>
                <w:b/>
                <w:color w:val="000000"/>
                <w:lang w:eastAsia="ru-RU"/>
              </w:rPr>
            </w:pPr>
            <w:r w:rsidRPr="008F7FF2">
              <w:rPr>
                <w:b/>
                <w:color w:val="000000"/>
                <w:lang w:eastAsia="ru-RU"/>
              </w:rPr>
              <w:t xml:space="preserve">Складові громадянської </w:t>
            </w:r>
          </w:p>
          <w:p w:rsidR="0012679A" w:rsidRPr="008F7FF2" w:rsidRDefault="0012679A" w:rsidP="0012679A">
            <w:pPr>
              <w:jc w:val="center"/>
              <w:rPr>
                <w:b/>
                <w:color w:val="000000"/>
                <w:lang w:eastAsia="ru-RU"/>
              </w:rPr>
            </w:pPr>
            <w:r w:rsidRPr="008F7FF2">
              <w:rPr>
                <w:b/>
                <w:color w:val="000000"/>
                <w:lang w:eastAsia="ru-RU"/>
              </w:rPr>
              <w:t>діяльності старшокласників</w:t>
            </w:r>
          </w:p>
        </w:tc>
        <w:tc>
          <w:tcPr>
            <w:tcW w:w="4924" w:type="dxa"/>
          </w:tcPr>
          <w:p w:rsidR="008F7FF2" w:rsidRDefault="0012679A" w:rsidP="008F7FF2">
            <w:pPr>
              <w:jc w:val="center"/>
              <w:rPr>
                <w:b/>
                <w:color w:val="000000"/>
                <w:lang w:eastAsia="ru-RU"/>
              </w:rPr>
            </w:pPr>
            <w:r w:rsidRPr="008F7FF2">
              <w:rPr>
                <w:b/>
                <w:color w:val="000000"/>
                <w:lang w:eastAsia="ru-RU"/>
              </w:rPr>
              <w:t xml:space="preserve">Методики </w:t>
            </w:r>
          </w:p>
          <w:p w:rsidR="0012679A" w:rsidRPr="008F7FF2" w:rsidRDefault="0012679A" w:rsidP="008F7FF2">
            <w:pPr>
              <w:jc w:val="center"/>
              <w:rPr>
                <w:b/>
                <w:color w:val="000000"/>
                <w:lang w:eastAsia="ru-RU"/>
              </w:rPr>
            </w:pPr>
            <w:r w:rsidRPr="008F7FF2">
              <w:rPr>
                <w:b/>
                <w:color w:val="000000"/>
                <w:lang w:eastAsia="ru-RU"/>
              </w:rPr>
              <w:t>дослідження</w:t>
            </w:r>
          </w:p>
        </w:tc>
      </w:tr>
      <w:tr w:rsidR="0012679A" w:rsidRPr="008F7FF2" w:rsidTr="001C7287">
        <w:trPr>
          <w:gridAfter w:val="1"/>
          <w:wAfter w:w="66" w:type="dxa"/>
          <w:cantSplit/>
        </w:trPr>
        <w:tc>
          <w:tcPr>
            <w:tcW w:w="9852" w:type="dxa"/>
            <w:gridSpan w:val="3"/>
          </w:tcPr>
          <w:p w:rsidR="0012679A" w:rsidRPr="008F7FF2" w:rsidRDefault="0012679A" w:rsidP="0012679A">
            <w:pPr>
              <w:keepNext/>
              <w:jc w:val="center"/>
              <w:outlineLvl w:val="3"/>
              <w:rPr>
                <w:i/>
                <w:lang w:eastAsia="ru-RU"/>
              </w:rPr>
            </w:pPr>
            <w:r w:rsidRPr="008F7FF2">
              <w:rPr>
                <w:i/>
                <w:lang w:eastAsia="ru-RU"/>
              </w:rPr>
              <w:t>Дослідження когнітивного компонента</w:t>
            </w:r>
          </w:p>
        </w:tc>
      </w:tr>
      <w:tr w:rsidR="0012679A" w:rsidRPr="008F7FF2" w:rsidTr="001C7287">
        <w:trPr>
          <w:gridAfter w:val="1"/>
          <w:wAfter w:w="66" w:type="dxa"/>
        </w:trPr>
        <w:tc>
          <w:tcPr>
            <w:tcW w:w="675" w:type="dxa"/>
          </w:tcPr>
          <w:p w:rsidR="0012679A" w:rsidRPr="008F7FF2" w:rsidRDefault="0012679A" w:rsidP="0012679A">
            <w:pPr>
              <w:jc w:val="center"/>
              <w:rPr>
                <w:color w:val="000000"/>
                <w:lang w:eastAsia="ru-RU"/>
              </w:rPr>
            </w:pPr>
            <w:r w:rsidRPr="008F7FF2">
              <w:rPr>
                <w:color w:val="000000"/>
                <w:lang w:eastAsia="ru-RU"/>
              </w:rPr>
              <w:t>1</w:t>
            </w:r>
          </w:p>
        </w:tc>
        <w:tc>
          <w:tcPr>
            <w:tcW w:w="4253" w:type="dxa"/>
          </w:tcPr>
          <w:p w:rsidR="0012679A" w:rsidRPr="008F7FF2" w:rsidRDefault="0012679A" w:rsidP="0012679A">
            <w:pPr>
              <w:rPr>
                <w:color w:val="000000"/>
                <w:lang w:eastAsia="ru-RU"/>
              </w:rPr>
            </w:pPr>
            <w:r w:rsidRPr="008F7FF2">
              <w:rPr>
                <w:color w:val="000000"/>
                <w:lang w:eastAsia="ru-RU"/>
              </w:rPr>
              <w:t>Дослідження рівня правових і громадянських знань</w:t>
            </w:r>
          </w:p>
        </w:tc>
        <w:tc>
          <w:tcPr>
            <w:tcW w:w="4924" w:type="dxa"/>
          </w:tcPr>
          <w:p w:rsidR="0012679A" w:rsidRPr="008F7FF2" w:rsidRDefault="0012679A" w:rsidP="008F7FF2">
            <w:pPr>
              <w:rPr>
                <w:color w:val="000000"/>
                <w:lang w:eastAsia="ru-RU"/>
              </w:rPr>
            </w:pPr>
            <w:r w:rsidRPr="008F7FF2">
              <w:rPr>
                <w:color w:val="000000"/>
                <w:lang w:eastAsia="ru-RU"/>
              </w:rPr>
              <w:t>Анкета для дослідження громадянських знань старшокласників</w:t>
            </w:r>
          </w:p>
        </w:tc>
      </w:tr>
      <w:tr w:rsidR="0012679A" w:rsidRPr="008F7FF2" w:rsidTr="001C7287">
        <w:trPr>
          <w:gridAfter w:val="1"/>
          <w:wAfter w:w="66" w:type="dxa"/>
          <w:cantSplit/>
        </w:trPr>
        <w:tc>
          <w:tcPr>
            <w:tcW w:w="9852" w:type="dxa"/>
            <w:gridSpan w:val="3"/>
          </w:tcPr>
          <w:p w:rsidR="0012679A" w:rsidRPr="008F7FF2" w:rsidRDefault="0012679A" w:rsidP="0012679A">
            <w:pPr>
              <w:keepNext/>
              <w:jc w:val="center"/>
              <w:outlineLvl w:val="3"/>
              <w:rPr>
                <w:i/>
                <w:lang w:eastAsia="ru-RU"/>
              </w:rPr>
            </w:pPr>
            <w:r w:rsidRPr="008F7FF2">
              <w:rPr>
                <w:i/>
                <w:lang w:eastAsia="ru-RU"/>
              </w:rPr>
              <w:t>Дослідження мотиваційного компонента</w:t>
            </w:r>
          </w:p>
        </w:tc>
      </w:tr>
      <w:tr w:rsidR="0012679A" w:rsidRPr="008F7FF2" w:rsidTr="001C7287">
        <w:trPr>
          <w:gridAfter w:val="1"/>
          <w:wAfter w:w="66" w:type="dxa"/>
        </w:trPr>
        <w:tc>
          <w:tcPr>
            <w:tcW w:w="675" w:type="dxa"/>
          </w:tcPr>
          <w:p w:rsidR="0012679A" w:rsidRPr="008F7FF2" w:rsidRDefault="008B231C" w:rsidP="0012679A">
            <w:pPr>
              <w:jc w:val="center"/>
              <w:rPr>
                <w:color w:val="000000"/>
                <w:lang w:eastAsia="ru-RU"/>
              </w:rPr>
            </w:pPr>
            <w:r>
              <w:rPr>
                <w:color w:val="000000"/>
                <w:lang w:eastAsia="ru-RU"/>
              </w:rPr>
              <w:t>2</w:t>
            </w:r>
          </w:p>
        </w:tc>
        <w:tc>
          <w:tcPr>
            <w:tcW w:w="4253" w:type="dxa"/>
          </w:tcPr>
          <w:p w:rsidR="0012679A" w:rsidRPr="008F7FF2" w:rsidRDefault="0012679A" w:rsidP="0012679A">
            <w:pPr>
              <w:rPr>
                <w:color w:val="000000"/>
                <w:lang w:eastAsia="ru-RU"/>
              </w:rPr>
            </w:pPr>
            <w:r w:rsidRPr="008F7FF2">
              <w:rPr>
                <w:color w:val="000000"/>
                <w:lang w:eastAsia="ru-RU"/>
              </w:rPr>
              <w:t>Визначення рівня соціально-психологічних установок</w:t>
            </w:r>
          </w:p>
        </w:tc>
        <w:tc>
          <w:tcPr>
            <w:tcW w:w="4924" w:type="dxa"/>
          </w:tcPr>
          <w:p w:rsidR="0012679A" w:rsidRPr="008F7FF2" w:rsidRDefault="0012679A" w:rsidP="006B52F2">
            <w:pPr>
              <w:rPr>
                <w:color w:val="000000"/>
                <w:lang w:eastAsia="ru-RU"/>
              </w:rPr>
            </w:pPr>
            <w:r w:rsidRPr="008F7FF2">
              <w:rPr>
                <w:snapToGrid w:val="0"/>
                <w:color w:val="000000"/>
                <w:lang w:eastAsia="ru-RU"/>
              </w:rPr>
              <w:t xml:space="preserve">Методика діагностики соціально-психологічних установок особистості в мотиваційній сфері О. Потьомкіної </w:t>
            </w:r>
          </w:p>
        </w:tc>
      </w:tr>
      <w:tr w:rsidR="008B231C" w:rsidRPr="008F7FF2" w:rsidTr="001C7287">
        <w:trPr>
          <w:gridAfter w:val="1"/>
          <w:wAfter w:w="66" w:type="dxa"/>
        </w:trPr>
        <w:tc>
          <w:tcPr>
            <w:tcW w:w="9852" w:type="dxa"/>
            <w:gridSpan w:val="3"/>
          </w:tcPr>
          <w:p w:rsidR="008B231C" w:rsidRPr="008F7FF2" w:rsidRDefault="008B231C" w:rsidP="008B231C">
            <w:pPr>
              <w:jc w:val="center"/>
              <w:rPr>
                <w:snapToGrid w:val="0"/>
                <w:color w:val="000000"/>
                <w:lang w:eastAsia="ru-RU"/>
              </w:rPr>
            </w:pPr>
            <w:r w:rsidRPr="008F7FF2">
              <w:rPr>
                <w:i/>
                <w:lang w:eastAsia="ru-RU"/>
              </w:rPr>
              <w:t xml:space="preserve">Дослідження </w:t>
            </w:r>
            <w:r>
              <w:rPr>
                <w:i/>
                <w:lang w:eastAsia="ru-RU"/>
              </w:rPr>
              <w:t>емоці</w:t>
            </w:r>
            <w:r w:rsidRPr="008F7FF2">
              <w:rPr>
                <w:i/>
                <w:lang w:eastAsia="ru-RU"/>
              </w:rPr>
              <w:t>йного компонента</w:t>
            </w:r>
          </w:p>
        </w:tc>
      </w:tr>
      <w:tr w:rsidR="008B231C" w:rsidRPr="008F7FF2" w:rsidTr="001C7287">
        <w:trPr>
          <w:gridAfter w:val="1"/>
          <w:wAfter w:w="66" w:type="dxa"/>
        </w:trPr>
        <w:tc>
          <w:tcPr>
            <w:tcW w:w="675" w:type="dxa"/>
          </w:tcPr>
          <w:p w:rsidR="008B231C" w:rsidRPr="008F7FF2" w:rsidRDefault="008B231C" w:rsidP="0012679A">
            <w:pPr>
              <w:jc w:val="center"/>
              <w:rPr>
                <w:color w:val="000000"/>
                <w:lang w:eastAsia="ru-RU"/>
              </w:rPr>
            </w:pPr>
            <w:r>
              <w:rPr>
                <w:color w:val="000000"/>
                <w:lang w:eastAsia="ru-RU"/>
              </w:rPr>
              <w:t>3</w:t>
            </w:r>
          </w:p>
        </w:tc>
        <w:tc>
          <w:tcPr>
            <w:tcW w:w="4253" w:type="dxa"/>
          </w:tcPr>
          <w:p w:rsidR="008B231C" w:rsidRPr="008F7FF2" w:rsidRDefault="008356FF" w:rsidP="0012679A">
            <w:pPr>
              <w:rPr>
                <w:color w:val="000000"/>
                <w:lang w:eastAsia="ru-RU"/>
              </w:rPr>
            </w:pPr>
            <w:r w:rsidRPr="008F7FF2">
              <w:rPr>
                <w:color w:val="000000"/>
                <w:lang w:eastAsia="ru-RU"/>
              </w:rPr>
              <w:t xml:space="preserve">Визначення </w:t>
            </w:r>
            <w:r w:rsidRPr="008356FF">
              <w:rPr>
                <w:color w:val="000000"/>
                <w:lang w:eastAsia="ru-RU"/>
              </w:rPr>
              <w:t>рівня ставлення до суспільних цінностей</w:t>
            </w:r>
          </w:p>
        </w:tc>
        <w:tc>
          <w:tcPr>
            <w:tcW w:w="4924" w:type="dxa"/>
          </w:tcPr>
          <w:p w:rsidR="008B231C" w:rsidRPr="008F7FF2" w:rsidRDefault="008B231C" w:rsidP="006B52F2">
            <w:pPr>
              <w:rPr>
                <w:snapToGrid w:val="0"/>
                <w:color w:val="000000"/>
                <w:lang w:eastAsia="ru-RU"/>
              </w:rPr>
            </w:pPr>
            <w:r w:rsidRPr="006B52F2">
              <w:rPr>
                <w:color w:val="000000"/>
                <w:lang w:eastAsia="ru-RU"/>
              </w:rPr>
              <w:t>Діагностичний</w:t>
            </w:r>
            <w:r>
              <w:rPr>
                <w:color w:val="000000"/>
                <w:lang w:eastAsia="ru-RU"/>
              </w:rPr>
              <w:t xml:space="preserve"> </w:t>
            </w:r>
            <w:r w:rsidRPr="006B52F2">
              <w:rPr>
                <w:color w:val="000000"/>
                <w:lang w:eastAsia="ru-RU"/>
              </w:rPr>
              <w:t xml:space="preserve">опитувальник «Особистісне зростання» П. Степанова, І. Степанової, </w:t>
            </w:r>
            <w:r>
              <w:rPr>
                <w:color w:val="000000"/>
                <w:lang w:eastAsia="ru-RU"/>
              </w:rPr>
              <w:br/>
            </w:r>
            <w:r w:rsidRPr="006B52F2">
              <w:rPr>
                <w:color w:val="000000"/>
                <w:lang w:eastAsia="ru-RU"/>
              </w:rPr>
              <w:t>Д. Григор’єва</w:t>
            </w:r>
          </w:p>
        </w:tc>
      </w:tr>
      <w:tr w:rsidR="0012679A" w:rsidRPr="008F7FF2" w:rsidTr="001C7287">
        <w:trPr>
          <w:cantSplit/>
        </w:trPr>
        <w:tc>
          <w:tcPr>
            <w:tcW w:w="9918" w:type="dxa"/>
            <w:gridSpan w:val="4"/>
          </w:tcPr>
          <w:p w:rsidR="0012679A" w:rsidRPr="008F7FF2" w:rsidRDefault="0012679A" w:rsidP="00A57A40">
            <w:pPr>
              <w:keepNext/>
              <w:jc w:val="center"/>
              <w:outlineLvl w:val="3"/>
              <w:rPr>
                <w:i/>
                <w:lang w:eastAsia="ru-RU"/>
              </w:rPr>
            </w:pPr>
            <w:r w:rsidRPr="008F7FF2">
              <w:rPr>
                <w:i/>
                <w:lang w:eastAsia="ru-RU"/>
              </w:rPr>
              <w:t>Дослідження поведінкового компонента</w:t>
            </w:r>
          </w:p>
        </w:tc>
      </w:tr>
      <w:tr w:rsidR="0012679A" w:rsidRPr="008F7FF2" w:rsidTr="001C7287">
        <w:trPr>
          <w:trHeight w:val="699"/>
        </w:trPr>
        <w:tc>
          <w:tcPr>
            <w:tcW w:w="675" w:type="dxa"/>
          </w:tcPr>
          <w:p w:rsidR="0012679A" w:rsidRPr="008F7FF2" w:rsidRDefault="0012679A" w:rsidP="0012679A">
            <w:pPr>
              <w:jc w:val="center"/>
              <w:rPr>
                <w:color w:val="000000"/>
                <w:lang w:eastAsia="ru-RU"/>
              </w:rPr>
            </w:pPr>
            <w:r w:rsidRPr="008F7FF2">
              <w:rPr>
                <w:color w:val="000000"/>
                <w:lang w:eastAsia="ru-RU"/>
              </w:rPr>
              <w:t>4</w:t>
            </w:r>
          </w:p>
        </w:tc>
        <w:tc>
          <w:tcPr>
            <w:tcW w:w="4253" w:type="dxa"/>
          </w:tcPr>
          <w:p w:rsidR="0012679A" w:rsidRPr="008F7FF2" w:rsidRDefault="0012679A" w:rsidP="0012679A">
            <w:pPr>
              <w:rPr>
                <w:color w:val="000000"/>
                <w:lang w:eastAsia="ru-RU"/>
              </w:rPr>
            </w:pPr>
            <w:r w:rsidRPr="008F7FF2">
              <w:rPr>
                <w:color w:val="000000"/>
                <w:lang w:eastAsia="ru-RU"/>
              </w:rPr>
              <w:t>Визначення рівня здатності до громадянської діяльності</w:t>
            </w:r>
          </w:p>
        </w:tc>
        <w:tc>
          <w:tcPr>
            <w:tcW w:w="4990" w:type="dxa"/>
            <w:gridSpan w:val="2"/>
          </w:tcPr>
          <w:p w:rsidR="0012679A" w:rsidRPr="008F7FF2" w:rsidRDefault="008B231C" w:rsidP="008B231C">
            <w:pPr>
              <w:rPr>
                <w:color w:val="000000"/>
                <w:lang w:eastAsia="ru-RU"/>
              </w:rPr>
            </w:pPr>
            <w:r>
              <w:rPr>
                <w:color w:val="000000"/>
                <w:lang w:eastAsia="ru-RU"/>
              </w:rPr>
              <w:t>А</w:t>
            </w:r>
            <w:r w:rsidRPr="008B231C">
              <w:rPr>
                <w:color w:val="000000"/>
                <w:lang w:eastAsia="ru-RU"/>
              </w:rPr>
              <w:t>нкет</w:t>
            </w:r>
            <w:r>
              <w:rPr>
                <w:color w:val="000000"/>
                <w:lang w:eastAsia="ru-RU"/>
              </w:rPr>
              <w:t>а</w:t>
            </w:r>
            <w:r w:rsidRPr="008B231C">
              <w:rPr>
                <w:color w:val="000000"/>
                <w:lang w:eastAsia="ru-RU"/>
              </w:rPr>
              <w:t xml:space="preserve"> «Громадянська діяльність» </w:t>
            </w:r>
          </w:p>
        </w:tc>
      </w:tr>
    </w:tbl>
    <w:p w:rsidR="008B231C" w:rsidRDefault="008B231C" w:rsidP="0012679A">
      <w:pPr>
        <w:spacing w:line="360" w:lineRule="auto"/>
        <w:ind w:firstLine="720"/>
        <w:jc w:val="both"/>
        <w:rPr>
          <w:color w:val="000000"/>
          <w:sz w:val="28"/>
          <w:szCs w:val="20"/>
          <w:lang w:eastAsia="ru-RU"/>
        </w:rPr>
      </w:pP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lastRenderedPageBreak/>
        <w:t xml:space="preserve">Для визначення рівня сформованості громадянської діяльності </w:t>
      </w:r>
      <w:proofErr w:type="spellStart"/>
      <w:r w:rsidRPr="00FE5B05">
        <w:rPr>
          <w:color w:val="000000"/>
          <w:sz w:val="28"/>
          <w:szCs w:val="20"/>
          <w:lang w:eastAsia="ru-RU"/>
        </w:rPr>
        <w:t>старшо</w:t>
      </w:r>
      <w:r w:rsidR="008B231C">
        <w:rPr>
          <w:color w:val="000000"/>
          <w:sz w:val="28"/>
          <w:szCs w:val="20"/>
          <w:lang w:eastAsia="ru-RU"/>
        </w:rPr>
        <w:t>-</w:t>
      </w:r>
      <w:r w:rsidRPr="00FE5B05">
        <w:rPr>
          <w:color w:val="000000"/>
          <w:sz w:val="28"/>
          <w:szCs w:val="20"/>
          <w:lang w:eastAsia="ru-RU"/>
        </w:rPr>
        <w:t>класників</w:t>
      </w:r>
      <w:proofErr w:type="spellEnd"/>
      <w:r w:rsidRPr="00FE5B05">
        <w:rPr>
          <w:color w:val="000000"/>
          <w:sz w:val="28"/>
          <w:szCs w:val="20"/>
          <w:lang w:eastAsia="ru-RU"/>
        </w:rPr>
        <w:t xml:space="preserve"> застос</w:t>
      </w:r>
      <w:r w:rsidR="008B231C">
        <w:rPr>
          <w:color w:val="000000"/>
          <w:sz w:val="28"/>
          <w:szCs w:val="20"/>
          <w:lang w:eastAsia="ru-RU"/>
        </w:rPr>
        <w:t xml:space="preserve">овано </w:t>
      </w:r>
      <w:proofErr w:type="spellStart"/>
      <w:r w:rsidRPr="00FE5B05">
        <w:rPr>
          <w:color w:val="000000"/>
          <w:sz w:val="28"/>
          <w:szCs w:val="20"/>
          <w:lang w:eastAsia="ru-RU"/>
        </w:rPr>
        <w:t>валідні</w:t>
      </w:r>
      <w:proofErr w:type="spellEnd"/>
      <w:r w:rsidRPr="00FE5B05">
        <w:rPr>
          <w:color w:val="000000"/>
          <w:sz w:val="28"/>
          <w:szCs w:val="20"/>
          <w:lang w:eastAsia="ru-RU"/>
        </w:rPr>
        <w:t xml:space="preserve"> та надійні </w:t>
      </w:r>
      <w:proofErr w:type="spellStart"/>
      <w:r w:rsidRPr="00FE5B05">
        <w:rPr>
          <w:color w:val="000000"/>
          <w:sz w:val="28"/>
          <w:szCs w:val="20"/>
          <w:lang w:eastAsia="ru-RU"/>
        </w:rPr>
        <w:t>психодіагностичні</w:t>
      </w:r>
      <w:proofErr w:type="spellEnd"/>
      <w:r w:rsidRPr="00FE5B05">
        <w:rPr>
          <w:color w:val="000000"/>
          <w:sz w:val="28"/>
          <w:szCs w:val="20"/>
          <w:lang w:eastAsia="ru-RU"/>
        </w:rPr>
        <w:t xml:space="preserve"> методики, результати яких дали змогу зібрати якісні та кількісні матеріали. Порівняльний аналіз рівнів сформованості структурних компонентів громадянської діяльності старшокласників здійснили за допомогою методу визначення середньо</w:t>
      </w:r>
      <w:r w:rsidR="00A57A40">
        <w:rPr>
          <w:color w:val="000000"/>
          <w:sz w:val="28"/>
          <w:szCs w:val="20"/>
          <w:lang w:eastAsia="ru-RU"/>
        </w:rPr>
        <w:t xml:space="preserve">го </w:t>
      </w:r>
      <w:r w:rsidRPr="00FE5B05">
        <w:rPr>
          <w:color w:val="000000"/>
          <w:sz w:val="28"/>
          <w:szCs w:val="20"/>
          <w:lang w:eastAsia="ru-RU"/>
        </w:rPr>
        <w:t>арифметичного значення математичної обробки матеріалів досліджень.</w:t>
      </w:r>
    </w:p>
    <w:p w:rsidR="0012679A" w:rsidRPr="00FE5B05" w:rsidRDefault="0012679A" w:rsidP="00A57A40">
      <w:pPr>
        <w:numPr>
          <w:ilvl w:val="12"/>
          <w:numId w:val="0"/>
        </w:numPr>
        <w:spacing w:line="360" w:lineRule="auto"/>
        <w:ind w:firstLine="720"/>
        <w:jc w:val="both"/>
        <w:rPr>
          <w:color w:val="000000"/>
          <w:sz w:val="28"/>
          <w:szCs w:val="20"/>
          <w:lang w:eastAsia="ru-RU"/>
        </w:rPr>
      </w:pPr>
      <w:r w:rsidRPr="00FE5B05">
        <w:rPr>
          <w:sz w:val="28"/>
          <w:szCs w:val="20"/>
          <w:lang w:eastAsia="ru-RU"/>
        </w:rPr>
        <w:t xml:space="preserve">Отримані результати діагностики за різними методиками не надали можливість провести процедуру порівняння даних, розрахунок інтегрального показника. Тому нами було використано методику, яка допомагає вихідні параметри перевести в однорідні кількісні значення, тобто провести процедуру формалізації первинних даних у рівні. </w:t>
      </w:r>
      <w:r w:rsidR="00A57A40">
        <w:rPr>
          <w:sz w:val="28"/>
          <w:szCs w:val="20"/>
          <w:lang w:eastAsia="ru-RU"/>
        </w:rPr>
        <w:t>Р</w:t>
      </w:r>
      <w:r w:rsidRPr="00FE5B05">
        <w:rPr>
          <w:sz w:val="28"/>
          <w:szCs w:val="20"/>
          <w:lang w:eastAsia="ru-RU"/>
        </w:rPr>
        <w:t>езультати кожної методики зазнач</w:t>
      </w:r>
      <w:r w:rsidR="00A57A40">
        <w:rPr>
          <w:sz w:val="28"/>
          <w:szCs w:val="20"/>
          <w:lang w:eastAsia="ru-RU"/>
        </w:rPr>
        <w:t>ено</w:t>
      </w:r>
      <w:r w:rsidRPr="00FE5B05">
        <w:rPr>
          <w:sz w:val="28"/>
          <w:szCs w:val="20"/>
          <w:lang w:eastAsia="ru-RU"/>
        </w:rPr>
        <w:t xml:space="preserve"> таким чином: високий (3), середній (2), низький (1)</w:t>
      </w:r>
      <w:r w:rsidR="00A57A40">
        <w:rPr>
          <w:sz w:val="28"/>
          <w:szCs w:val="20"/>
          <w:lang w:eastAsia="ru-RU"/>
        </w:rPr>
        <w:t xml:space="preserve"> </w:t>
      </w:r>
      <w:r w:rsidRPr="00FE5B05">
        <w:rPr>
          <w:sz w:val="28"/>
          <w:szCs w:val="20"/>
          <w:lang w:eastAsia="ru-RU"/>
        </w:rPr>
        <w:t xml:space="preserve">[18]. </w:t>
      </w:r>
      <w:r w:rsidRPr="00FE5B05">
        <w:rPr>
          <w:color w:val="000000"/>
          <w:sz w:val="28"/>
          <w:szCs w:val="20"/>
          <w:lang w:eastAsia="ru-RU"/>
        </w:rPr>
        <w:t xml:space="preserve">Завдяки визначення середньоарифметичного значення було здійснено процедуру підрахунку інтегральної оцінки кожного компонента, досліджено </w:t>
      </w:r>
      <w:r w:rsidR="00A57A40">
        <w:rPr>
          <w:color w:val="000000"/>
          <w:sz w:val="28"/>
          <w:szCs w:val="20"/>
          <w:lang w:eastAsia="ru-RU"/>
        </w:rPr>
        <w:t xml:space="preserve">особливості </w:t>
      </w:r>
      <w:r w:rsidRPr="00FE5B05">
        <w:rPr>
          <w:color w:val="000000"/>
          <w:sz w:val="28"/>
          <w:szCs w:val="20"/>
          <w:lang w:eastAsia="ru-RU"/>
        </w:rPr>
        <w:t xml:space="preserve">громадянської діяльності кожного старшокласника. </w:t>
      </w:r>
    </w:p>
    <w:p w:rsidR="0012679A" w:rsidRPr="00FE5B05" w:rsidRDefault="0012679A" w:rsidP="00A57A40">
      <w:pPr>
        <w:spacing w:line="360" w:lineRule="auto"/>
        <w:jc w:val="both"/>
        <w:rPr>
          <w:color w:val="000000"/>
          <w:sz w:val="28"/>
          <w:szCs w:val="20"/>
          <w:lang w:eastAsia="ru-RU"/>
        </w:rPr>
      </w:pPr>
      <w:r w:rsidRPr="00FE5B05">
        <w:rPr>
          <w:color w:val="000000"/>
          <w:sz w:val="28"/>
          <w:szCs w:val="20"/>
          <w:lang w:eastAsia="ru-RU"/>
        </w:rPr>
        <w:tab/>
        <w:t xml:space="preserve">Дослідження рівня </w:t>
      </w:r>
      <w:r w:rsidR="00A57A40">
        <w:rPr>
          <w:color w:val="000000"/>
          <w:sz w:val="28"/>
          <w:szCs w:val="20"/>
          <w:lang w:eastAsia="ru-RU"/>
        </w:rPr>
        <w:t xml:space="preserve">розвитку </w:t>
      </w:r>
      <w:r w:rsidRPr="00A57A40">
        <w:rPr>
          <w:i/>
          <w:color w:val="000000"/>
          <w:sz w:val="28"/>
          <w:szCs w:val="20"/>
          <w:lang w:eastAsia="ru-RU"/>
        </w:rPr>
        <w:t xml:space="preserve">когнітивного компонента громадянської діяльності старшокласників </w:t>
      </w:r>
      <w:r w:rsidRPr="00FE5B05">
        <w:rPr>
          <w:color w:val="000000"/>
          <w:sz w:val="28"/>
          <w:szCs w:val="20"/>
          <w:lang w:eastAsia="ru-RU"/>
        </w:rPr>
        <w:t>здійснювалося в результаті аналізу рівня правових і громадянських знань</w:t>
      </w:r>
      <w:r w:rsidR="00A57A40">
        <w:rPr>
          <w:color w:val="000000"/>
          <w:sz w:val="28"/>
          <w:szCs w:val="20"/>
          <w:lang w:eastAsia="ru-RU"/>
        </w:rPr>
        <w:t xml:space="preserve">. </w:t>
      </w:r>
      <w:r w:rsidRPr="00A57A40">
        <w:rPr>
          <w:color w:val="000000"/>
          <w:sz w:val="28"/>
          <w:szCs w:val="20"/>
          <w:lang w:eastAsia="ru-RU"/>
        </w:rPr>
        <w:t xml:space="preserve">Рівень правових і громадянських знань </w:t>
      </w:r>
      <w:r w:rsidRPr="00FE5B05">
        <w:rPr>
          <w:color w:val="000000"/>
          <w:sz w:val="28"/>
          <w:szCs w:val="20"/>
          <w:lang w:eastAsia="ru-RU"/>
        </w:rPr>
        <w:t>старшокласників вивчався за допомогою «Анкети для дослідження громадянських знань старшокласників» (Додаток А). В анкеті досліджувався рівень знань: а) щодо громадянських правил і норм співіснування людей; б) розуміння історично-політичних подій розвитку державності й громадянського суспільства; в) щодо усвідомлення міжнародного та українського законодавства; г) щодо визначення розуміння поняття «громадянська діяльність».</w:t>
      </w:r>
      <w:r w:rsidRPr="00FE5B05">
        <w:rPr>
          <w:rFonts w:ascii="Arial" w:hAnsi="Arial"/>
          <w:color w:val="000000"/>
          <w:sz w:val="20"/>
          <w:szCs w:val="20"/>
          <w:lang w:eastAsia="ru-RU"/>
        </w:rPr>
        <w:t xml:space="preserve"> </w:t>
      </w:r>
      <w:r w:rsidRPr="00FE5B05">
        <w:rPr>
          <w:color w:val="000000"/>
          <w:sz w:val="28"/>
          <w:szCs w:val="20"/>
          <w:lang w:eastAsia="ru-RU"/>
        </w:rPr>
        <w:t>Анкета містила 5 запитань, до яких додається три варіанти відповіді. Старшокласники мали обрати один із запропонованих варіантів. Обробка результатів анкети відбувалася за допомогою якісного та кількісного аналізу. Для якісного аналізу анкети використовувався</w:t>
      </w:r>
      <w:r w:rsidRPr="00FE5B05">
        <w:rPr>
          <w:rFonts w:ascii="Arial" w:hAnsi="Arial"/>
          <w:color w:val="000000"/>
          <w:sz w:val="20"/>
          <w:szCs w:val="20"/>
          <w:lang w:eastAsia="ru-RU"/>
        </w:rPr>
        <w:t xml:space="preserve"> </w:t>
      </w:r>
      <w:r w:rsidRPr="00FE5B05">
        <w:rPr>
          <w:color w:val="000000"/>
          <w:sz w:val="28"/>
          <w:szCs w:val="20"/>
          <w:lang w:eastAsia="ru-RU"/>
        </w:rPr>
        <w:t>контент-аналіз, який можна віднести до кількісно-змістовних методів дослідження. Формалізована процедура контент-аналізу дала змогу виявити закономірності розвитку громадянських знань старшокласників.</w:t>
      </w:r>
    </w:p>
    <w:p w:rsidR="0012679A" w:rsidRPr="00FE5B05" w:rsidRDefault="0012679A" w:rsidP="0012679A">
      <w:pPr>
        <w:spacing w:line="360" w:lineRule="auto"/>
        <w:ind w:right="113"/>
        <w:jc w:val="both"/>
        <w:rPr>
          <w:sz w:val="28"/>
          <w:szCs w:val="20"/>
          <w:lang w:eastAsia="ru-RU"/>
        </w:rPr>
      </w:pPr>
      <w:r w:rsidRPr="00FE5B05">
        <w:rPr>
          <w:sz w:val="28"/>
          <w:szCs w:val="20"/>
          <w:lang w:eastAsia="ru-RU"/>
        </w:rPr>
        <w:lastRenderedPageBreak/>
        <w:tab/>
        <w:t>Ми виділили такі рівні сформованості правових і громадянських знань старшокласників:</w:t>
      </w:r>
    </w:p>
    <w:p w:rsidR="0012679A" w:rsidRPr="00FE5B05" w:rsidRDefault="0012679A" w:rsidP="0012679A">
      <w:pPr>
        <w:spacing w:line="360" w:lineRule="auto"/>
        <w:ind w:right="113"/>
        <w:jc w:val="both"/>
        <w:rPr>
          <w:sz w:val="28"/>
          <w:szCs w:val="20"/>
          <w:lang w:eastAsia="ru-RU"/>
        </w:rPr>
      </w:pPr>
      <w:r w:rsidRPr="00FE5B05">
        <w:rPr>
          <w:sz w:val="28"/>
          <w:szCs w:val="20"/>
          <w:lang w:eastAsia="ru-RU"/>
        </w:rPr>
        <w:tab/>
      </w:r>
      <w:r w:rsidRPr="00FE5B05">
        <w:rPr>
          <w:i/>
          <w:sz w:val="28"/>
          <w:szCs w:val="20"/>
          <w:lang w:eastAsia="ru-RU"/>
        </w:rPr>
        <w:t xml:space="preserve">високий рівень (3): </w:t>
      </w:r>
      <w:r w:rsidRPr="00FE5B05">
        <w:rPr>
          <w:sz w:val="28"/>
          <w:szCs w:val="20"/>
          <w:lang w:eastAsia="ru-RU"/>
        </w:rPr>
        <w:t xml:space="preserve">старшокласники, які самостійно надали правильну відповідь на запитання, виявили міцні, глибокі, узагальнені, систематичні знання щодо громадянських норм, правил співіснування людей, щодо розуміння історично-політичних подій розвитку державності й громадянського суспільства, розуміються на державній символіці. Кількісні показники відповідей оцінено від 11 до 15 балів; </w:t>
      </w:r>
    </w:p>
    <w:p w:rsidR="0012679A" w:rsidRPr="00FE5B05" w:rsidRDefault="0012679A" w:rsidP="0012679A">
      <w:pPr>
        <w:spacing w:line="360" w:lineRule="auto"/>
        <w:ind w:right="113"/>
        <w:jc w:val="both"/>
        <w:rPr>
          <w:sz w:val="28"/>
          <w:szCs w:val="20"/>
          <w:lang w:eastAsia="ru-RU"/>
        </w:rPr>
      </w:pPr>
      <w:r w:rsidRPr="00FE5B05">
        <w:rPr>
          <w:sz w:val="28"/>
          <w:szCs w:val="20"/>
          <w:lang w:eastAsia="ru-RU"/>
        </w:rPr>
        <w:tab/>
      </w:r>
      <w:r w:rsidRPr="00FE5B05">
        <w:rPr>
          <w:i/>
          <w:sz w:val="28"/>
          <w:szCs w:val="20"/>
          <w:lang w:eastAsia="ru-RU"/>
        </w:rPr>
        <w:t xml:space="preserve">середній рівень (2): </w:t>
      </w:r>
      <w:r w:rsidRPr="00FE5B05">
        <w:rPr>
          <w:sz w:val="28"/>
          <w:szCs w:val="20"/>
          <w:lang w:eastAsia="ru-RU"/>
        </w:rPr>
        <w:t>старшокласники, які очікували підказки, сумнівалися у правильності відповідей, зробили помилки. Їх кількісні показники коливаються від 6 до 10 балів;</w:t>
      </w:r>
    </w:p>
    <w:p w:rsidR="0012679A" w:rsidRPr="00FE5B05" w:rsidRDefault="0012679A" w:rsidP="0012679A">
      <w:pPr>
        <w:spacing w:line="360" w:lineRule="auto"/>
        <w:ind w:right="113"/>
        <w:jc w:val="both"/>
        <w:rPr>
          <w:sz w:val="28"/>
          <w:szCs w:val="20"/>
          <w:lang w:eastAsia="ru-RU"/>
        </w:rPr>
      </w:pPr>
      <w:r w:rsidRPr="00FE5B05">
        <w:rPr>
          <w:sz w:val="28"/>
          <w:szCs w:val="20"/>
          <w:lang w:eastAsia="ru-RU"/>
        </w:rPr>
        <w:tab/>
      </w:r>
      <w:r w:rsidRPr="00FE5B05">
        <w:rPr>
          <w:i/>
          <w:sz w:val="28"/>
          <w:szCs w:val="20"/>
          <w:lang w:eastAsia="ru-RU"/>
        </w:rPr>
        <w:t xml:space="preserve">низький рівень (1) </w:t>
      </w:r>
      <w:r w:rsidRPr="00FE5B05">
        <w:rPr>
          <w:sz w:val="28"/>
          <w:szCs w:val="20"/>
          <w:lang w:eastAsia="ru-RU"/>
        </w:rPr>
        <w:t xml:space="preserve">притаманний старшокласникам, відповіді яких плутані, або надані навмання. Їх кількісні показники – від 1 до 5 балів. </w:t>
      </w:r>
    </w:p>
    <w:p w:rsidR="0012679A" w:rsidRPr="00FE5B05" w:rsidRDefault="0012679A" w:rsidP="006B52F2">
      <w:pPr>
        <w:tabs>
          <w:tab w:val="left" w:pos="709"/>
        </w:tabs>
        <w:spacing w:line="360" w:lineRule="auto"/>
        <w:ind w:right="40"/>
        <w:jc w:val="both"/>
        <w:rPr>
          <w:snapToGrid w:val="0"/>
          <w:color w:val="000000"/>
          <w:sz w:val="28"/>
          <w:szCs w:val="20"/>
          <w:lang w:eastAsia="ru-RU"/>
        </w:rPr>
      </w:pPr>
      <w:r w:rsidRPr="00FE5B05">
        <w:rPr>
          <w:color w:val="000000"/>
          <w:sz w:val="28"/>
          <w:szCs w:val="20"/>
          <w:lang w:eastAsia="ru-RU"/>
        </w:rPr>
        <w:tab/>
        <w:t xml:space="preserve">Дослідження рівня </w:t>
      </w:r>
      <w:r w:rsidR="00A57A40">
        <w:rPr>
          <w:color w:val="000000"/>
          <w:sz w:val="28"/>
          <w:szCs w:val="20"/>
          <w:lang w:eastAsia="ru-RU"/>
        </w:rPr>
        <w:t>розвитку</w:t>
      </w:r>
      <w:r w:rsidRPr="00FE5B05">
        <w:rPr>
          <w:color w:val="000000"/>
          <w:sz w:val="28"/>
          <w:szCs w:val="20"/>
          <w:lang w:eastAsia="ru-RU"/>
        </w:rPr>
        <w:t xml:space="preserve"> </w:t>
      </w:r>
      <w:r w:rsidRPr="00A57A40">
        <w:rPr>
          <w:color w:val="000000"/>
          <w:sz w:val="28"/>
          <w:szCs w:val="20"/>
          <w:lang w:eastAsia="ru-RU"/>
        </w:rPr>
        <w:t>мотиваційного компонента громадянської діяльності старшокласників</w:t>
      </w:r>
      <w:r w:rsidRPr="00FE5B05">
        <w:rPr>
          <w:b/>
          <w:i/>
          <w:color w:val="000000"/>
          <w:sz w:val="28"/>
          <w:szCs w:val="20"/>
          <w:lang w:eastAsia="ru-RU"/>
        </w:rPr>
        <w:t xml:space="preserve"> </w:t>
      </w:r>
      <w:r w:rsidRPr="00FE5B05">
        <w:rPr>
          <w:color w:val="000000"/>
          <w:sz w:val="28"/>
          <w:szCs w:val="20"/>
          <w:lang w:eastAsia="ru-RU"/>
        </w:rPr>
        <w:t>відбувалося за допомогою аналізу рівня соціально-психологічних установок.</w:t>
      </w:r>
      <w:r w:rsidR="006B52F2">
        <w:rPr>
          <w:color w:val="000000"/>
          <w:sz w:val="28"/>
          <w:szCs w:val="20"/>
          <w:lang w:eastAsia="ru-RU"/>
        </w:rPr>
        <w:t xml:space="preserve"> </w:t>
      </w:r>
      <w:r w:rsidRPr="00FE5B05">
        <w:rPr>
          <w:color w:val="000000"/>
          <w:sz w:val="28"/>
          <w:szCs w:val="20"/>
          <w:lang w:eastAsia="ru-RU"/>
        </w:rPr>
        <w:t xml:space="preserve">Для визначення </w:t>
      </w:r>
      <w:r w:rsidRPr="006B52F2">
        <w:rPr>
          <w:color w:val="000000"/>
          <w:sz w:val="28"/>
          <w:szCs w:val="20"/>
          <w:lang w:eastAsia="ru-RU"/>
        </w:rPr>
        <w:t xml:space="preserve">рівня соціально-психологічних установок </w:t>
      </w:r>
      <w:r w:rsidRPr="00FE5B05">
        <w:rPr>
          <w:color w:val="000000"/>
          <w:sz w:val="28"/>
          <w:szCs w:val="20"/>
          <w:lang w:eastAsia="ru-RU"/>
        </w:rPr>
        <w:t>використ</w:t>
      </w:r>
      <w:r w:rsidR="00C85A75">
        <w:rPr>
          <w:color w:val="000000"/>
          <w:sz w:val="28"/>
          <w:szCs w:val="20"/>
          <w:lang w:eastAsia="ru-RU"/>
        </w:rPr>
        <w:t>овувалась</w:t>
      </w:r>
      <w:r w:rsidRPr="00FE5B05">
        <w:rPr>
          <w:color w:val="000000"/>
          <w:sz w:val="28"/>
          <w:szCs w:val="20"/>
          <w:lang w:eastAsia="ru-RU"/>
        </w:rPr>
        <w:t xml:space="preserve"> методик</w:t>
      </w:r>
      <w:r w:rsidR="00C85A75">
        <w:rPr>
          <w:color w:val="000000"/>
          <w:sz w:val="28"/>
          <w:szCs w:val="20"/>
          <w:lang w:eastAsia="ru-RU"/>
        </w:rPr>
        <w:t>а</w:t>
      </w:r>
      <w:r w:rsidRPr="00FE5B05">
        <w:rPr>
          <w:color w:val="000000"/>
          <w:sz w:val="28"/>
          <w:szCs w:val="20"/>
          <w:lang w:eastAsia="ru-RU"/>
        </w:rPr>
        <w:t xml:space="preserve"> діагностики соціально-психологічних установок особистості в мотиваційній сфері О. Потьомкіної. Методика складається з двох блоків по 40 тверджень та виявляє ступінь сформованості соціально-психологічних установок, що спрямовані на «альтруїзм – егоїзм», «процес – результат», «свобода – влада», «праця – гроші».</w:t>
      </w:r>
    </w:p>
    <w:p w:rsidR="0012679A" w:rsidRPr="00FE5B05" w:rsidRDefault="0012679A" w:rsidP="0012679A">
      <w:pPr>
        <w:spacing w:line="360" w:lineRule="auto"/>
        <w:jc w:val="both"/>
        <w:rPr>
          <w:snapToGrid w:val="0"/>
          <w:sz w:val="28"/>
          <w:szCs w:val="20"/>
          <w:lang w:eastAsia="ru-RU"/>
        </w:rPr>
      </w:pPr>
      <w:r w:rsidRPr="00FE5B05">
        <w:rPr>
          <w:snapToGrid w:val="0"/>
          <w:sz w:val="28"/>
          <w:szCs w:val="20"/>
          <w:lang w:eastAsia="ru-RU"/>
        </w:rPr>
        <w:tab/>
        <w:t xml:space="preserve">Ми виділили такі рівні сформованості соціально-психологічних установок старшокласників: </w:t>
      </w:r>
    </w:p>
    <w:p w:rsidR="0012679A" w:rsidRPr="00FE5B05" w:rsidRDefault="0012679A" w:rsidP="0012679A">
      <w:pPr>
        <w:spacing w:line="360" w:lineRule="auto"/>
        <w:jc w:val="both"/>
        <w:rPr>
          <w:snapToGrid w:val="0"/>
          <w:color w:val="000000"/>
          <w:sz w:val="28"/>
          <w:szCs w:val="20"/>
          <w:lang w:eastAsia="ru-RU"/>
        </w:rPr>
      </w:pPr>
      <w:r w:rsidRPr="00FE5B05">
        <w:rPr>
          <w:snapToGrid w:val="0"/>
          <w:color w:val="000000"/>
          <w:sz w:val="28"/>
          <w:szCs w:val="20"/>
          <w:lang w:eastAsia="ru-RU"/>
        </w:rPr>
        <w:tab/>
      </w:r>
      <w:r w:rsidRPr="00FE5B05">
        <w:rPr>
          <w:i/>
          <w:snapToGrid w:val="0"/>
          <w:color w:val="000000"/>
          <w:sz w:val="28"/>
          <w:szCs w:val="20"/>
          <w:lang w:eastAsia="ru-RU"/>
        </w:rPr>
        <w:t xml:space="preserve">високий рівень (3): </w:t>
      </w:r>
      <w:r w:rsidRPr="00FE5B05">
        <w:rPr>
          <w:snapToGrid w:val="0"/>
          <w:color w:val="000000"/>
          <w:sz w:val="28"/>
          <w:szCs w:val="20"/>
          <w:lang w:eastAsia="ru-RU"/>
        </w:rPr>
        <w:t>старшокласники, в яких орієнтації на результат, альтруїзм, працю, свободу сильно виражені та в рівній мірі. Кількісні показники оцінюються від 7 до 10 балів;</w:t>
      </w:r>
    </w:p>
    <w:p w:rsidR="0012679A" w:rsidRPr="00FE5B05" w:rsidRDefault="0012679A" w:rsidP="0012679A">
      <w:pPr>
        <w:spacing w:line="360" w:lineRule="auto"/>
        <w:jc w:val="both"/>
        <w:rPr>
          <w:snapToGrid w:val="0"/>
          <w:color w:val="000000"/>
          <w:sz w:val="28"/>
          <w:szCs w:val="20"/>
          <w:lang w:eastAsia="ru-RU"/>
        </w:rPr>
      </w:pPr>
      <w:r w:rsidRPr="00FE5B05">
        <w:rPr>
          <w:snapToGrid w:val="0"/>
          <w:color w:val="000000"/>
          <w:sz w:val="28"/>
          <w:szCs w:val="20"/>
          <w:lang w:eastAsia="ru-RU"/>
        </w:rPr>
        <w:tab/>
      </w:r>
      <w:r w:rsidRPr="00FE5B05">
        <w:rPr>
          <w:i/>
          <w:snapToGrid w:val="0"/>
          <w:color w:val="000000"/>
          <w:sz w:val="28"/>
          <w:szCs w:val="20"/>
          <w:lang w:eastAsia="ru-RU"/>
        </w:rPr>
        <w:t>середній рівень (2):</w:t>
      </w:r>
      <w:r w:rsidRPr="00FE5B05">
        <w:rPr>
          <w:snapToGrid w:val="0"/>
          <w:color w:val="000000"/>
          <w:sz w:val="28"/>
          <w:szCs w:val="20"/>
          <w:lang w:eastAsia="ru-RU"/>
        </w:rPr>
        <w:t xml:space="preserve"> старшокласники, в яких орієнтації на результат, альтруїзм, працю, свободу слабо виражені та в рівній мірі. Кількісні показники – 4 – 6 балів;</w:t>
      </w:r>
    </w:p>
    <w:p w:rsidR="0012679A" w:rsidRPr="00FE5B05" w:rsidRDefault="0012679A" w:rsidP="0012679A">
      <w:pPr>
        <w:spacing w:line="360" w:lineRule="auto"/>
        <w:jc w:val="both"/>
        <w:rPr>
          <w:snapToGrid w:val="0"/>
          <w:color w:val="000000"/>
          <w:sz w:val="28"/>
          <w:szCs w:val="20"/>
          <w:lang w:eastAsia="ru-RU"/>
        </w:rPr>
      </w:pPr>
      <w:r w:rsidRPr="00FE5B05">
        <w:rPr>
          <w:snapToGrid w:val="0"/>
          <w:color w:val="000000"/>
          <w:sz w:val="28"/>
          <w:szCs w:val="20"/>
          <w:lang w:eastAsia="ru-RU"/>
        </w:rPr>
        <w:lastRenderedPageBreak/>
        <w:tab/>
      </w:r>
      <w:r w:rsidRPr="00FE5B05">
        <w:rPr>
          <w:i/>
          <w:snapToGrid w:val="0"/>
          <w:color w:val="000000"/>
          <w:sz w:val="28"/>
          <w:szCs w:val="20"/>
          <w:lang w:eastAsia="ru-RU"/>
        </w:rPr>
        <w:t xml:space="preserve">низький рівень (1): </w:t>
      </w:r>
      <w:r w:rsidRPr="00FE5B05">
        <w:rPr>
          <w:snapToGrid w:val="0"/>
          <w:color w:val="000000"/>
          <w:sz w:val="28"/>
          <w:szCs w:val="20"/>
          <w:lang w:eastAsia="ru-RU"/>
        </w:rPr>
        <w:t xml:space="preserve">старшокласники, в яких деякі вищезазначені орієнтації виражені сильно, а інші взагалі можуть бути відсутніми. Кількісні показники – </w:t>
      </w:r>
      <w:r w:rsidR="006B52F2">
        <w:rPr>
          <w:snapToGrid w:val="0"/>
          <w:color w:val="000000"/>
          <w:sz w:val="28"/>
          <w:szCs w:val="20"/>
          <w:lang w:eastAsia="ru-RU"/>
        </w:rPr>
        <w:br/>
      </w:r>
      <w:r w:rsidRPr="00FE5B05">
        <w:rPr>
          <w:snapToGrid w:val="0"/>
          <w:color w:val="000000"/>
          <w:sz w:val="28"/>
          <w:szCs w:val="20"/>
          <w:lang w:eastAsia="ru-RU"/>
        </w:rPr>
        <w:t>0 – 3 балів.</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 xml:space="preserve">Дослідження рівня сформованості </w:t>
      </w:r>
      <w:r w:rsidRPr="006B52F2">
        <w:rPr>
          <w:sz w:val="28"/>
          <w:szCs w:val="20"/>
          <w:lang w:eastAsia="ru-RU"/>
        </w:rPr>
        <w:t>емоційного компонента громадянської діяльності старшокласників</w:t>
      </w:r>
      <w:r w:rsidRPr="00FE5B05">
        <w:rPr>
          <w:b/>
          <w:i/>
          <w:sz w:val="28"/>
          <w:szCs w:val="20"/>
          <w:lang w:eastAsia="ru-RU"/>
        </w:rPr>
        <w:t xml:space="preserve"> </w:t>
      </w:r>
      <w:r w:rsidRPr="00FE5B05">
        <w:rPr>
          <w:sz w:val="28"/>
          <w:szCs w:val="20"/>
          <w:lang w:eastAsia="ru-RU"/>
        </w:rPr>
        <w:t xml:space="preserve">здійснювалося за допомогою аналізу таких складових: </w:t>
      </w:r>
      <w:r w:rsidRPr="00FE5B05">
        <w:rPr>
          <w:snapToGrid w:val="0"/>
          <w:sz w:val="28"/>
          <w:szCs w:val="20"/>
          <w:lang w:eastAsia="ru-RU"/>
        </w:rPr>
        <w:t>рівня ставлення до суспільних цінностей</w:t>
      </w:r>
      <w:r w:rsidRPr="00FE5B05">
        <w:rPr>
          <w:sz w:val="28"/>
          <w:szCs w:val="20"/>
          <w:lang w:eastAsia="ru-RU"/>
        </w:rPr>
        <w:t xml:space="preserve">, </w:t>
      </w:r>
      <w:r w:rsidRPr="00FE5B05">
        <w:rPr>
          <w:snapToGrid w:val="0"/>
          <w:sz w:val="28"/>
          <w:szCs w:val="20"/>
          <w:lang w:eastAsia="ru-RU"/>
        </w:rPr>
        <w:t xml:space="preserve">рівня ставлення до себе як до громадянина, рівня ставлення до громадянських чеснот, </w:t>
      </w:r>
      <w:r w:rsidRPr="00FE5B05">
        <w:rPr>
          <w:sz w:val="28"/>
          <w:szCs w:val="20"/>
          <w:lang w:eastAsia="ru-RU"/>
        </w:rPr>
        <w:t>р</w:t>
      </w:r>
      <w:r w:rsidRPr="00FE5B05">
        <w:rPr>
          <w:snapToGrid w:val="0"/>
          <w:sz w:val="28"/>
          <w:szCs w:val="20"/>
          <w:lang w:eastAsia="ru-RU"/>
        </w:rPr>
        <w:t xml:space="preserve">івня емоційної </w:t>
      </w:r>
      <w:r w:rsidRPr="00FE5B05">
        <w:rPr>
          <w:sz w:val="28"/>
          <w:szCs w:val="20"/>
          <w:lang w:eastAsia="ru-RU"/>
        </w:rPr>
        <w:t>стійкості до громадянських подій.</w:t>
      </w:r>
    </w:p>
    <w:p w:rsidR="0012679A" w:rsidRPr="00FE5B05" w:rsidRDefault="0012679A" w:rsidP="0012679A">
      <w:pPr>
        <w:spacing w:line="360" w:lineRule="auto"/>
        <w:ind w:firstLine="720"/>
        <w:jc w:val="both"/>
        <w:rPr>
          <w:color w:val="000000"/>
          <w:sz w:val="28"/>
          <w:szCs w:val="20"/>
          <w:lang w:eastAsia="ru-RU"/>
        </w:rPr>
      </w:pPr>
      <w:r w:rsidRPr="00FE5B05">
        <w:rPr>
          <w:sz w:val="28"/>
          <w:szCs w:val="20"/>
          <w:lang w:eastAsia="ru-RU"/>
        </w:rPr>
        <w:t xml:space="preserve">Для визначення </w:t>
      </w:r>
      <w:r w:rsidRPr="008B231C">
        <w:rPr>
          <w:sz w:val="28"/>
          <w:szCs w:val="20"/>
          <w:lang w:eastAsia="ru-RU"/>
        </w:rPr>
        <w:t xml:space="preserve">рівня </w:t>
      </w:r>
      <w:r w:rsidRPr="008B231C">
        <w:rPr>
          <w:snapToGrid w:val="0"/>
          <w:sz w:val="28"/>
          <w:szCs w:val="20"/>
          <w:lang w:eastAsia="ru-RU"/>
        </w:rPr>
        <w:t>ставлення до суспільних цінностей</w:t>
      </w:r>
      <w:r w:rsidRPr="00FE5B05">
        <w:rPr>
          <w:sz w:val="28"/>
          <w:szCs w:val="20"/>
          <w:lang w:eastAsia="ru-RU"/>
        </w:rPr>
        <w:t xml:space="preserve"> використано опитувальник «Особистісне зростання»</w:t>
      </w:r>
      <w:r w:rsidR="006B52F2">
        <w:rPr>
          <w:sz w:val="28"/>
          <w:szCs w:val="20"/>
          <w:lang w:eastAsia="ru-RU"/>
        </w:rPr>
        <w:t xml:space="preserve"> </w:t>
      </w:r>
      <w:r w:rsidRPr="00FE5B05">
        <w:rPr>
          <w:sz w:val="28"/>
          <w:szCs w:val="20"/>
          <w:lang w:eastAsia="ru-RU"/>
        </w:rPr>
        <w:t>П. Степанова, І. Степанової,</w:t>
      </w:r>
      <w:r w:rsidR="008B231C">
        <w:rPr>
          <w:sz w:val="28"/>
          <w:szCs w:val="20"/>
          <w:lang w:eastAsia="ru-RU"/>
        </w:rPr>
        <w:t xml:space="preserve"> </w:t>
      </w:r>
      <w:r w:rsidRPr="00FE5B05">
        <w:rPr>
          <w:sz w:val="28"/>
          <w:szCs w:val="20"/>
          <w:lang w:eastAsia="ru-RU"/>
        </w:rPr>
        <w:t>Д. Григор’єва. Опитувальник використовується для оцінки статичного стану ціннісних ставлень старшокласників до держави, суспільства, до себе.</w:t>
      </w:r>
      <w:r w:rsidR="006B52F2">
        <w:rPr>
          <w:sz w:val="28"/>
          <w:szCs w:val="20"/>
          <w:lang w:eastAsia="ru-RU"/>
        </w:rPr>
        <w:t xml:space="preserve"> </w:t>
      </w:r>
      <w:r w:rsidRPr="00FE5B05">
        <w:rPr>
          <w:color w:val="000000"/>
          <w:sz w:val="28"/>
          <w:szCs w:val="20"/>
          <w:lang w:eastAsia="ru-RU"/>
        </w:rPr>
        <w:t xml:space="preserve">Ми виділили такі рівні ставлення до суспільних цінностей старшокласників: </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ab/>
      </w:r>
      <w:r w:rsidRPr="00FE5B05">
        <w:rPr>
          <w:i/>
          <w:color w:val="000000"/>
          <w:sz w:val="28"/>
          <w:szCs w:val="20"/>
          <w:lang w:eastAsia="ru-RU"/>
        </w:rPr>
        <w:t>високий рівень (3):</w:t>
      </w:r>
      <w:r w:rsidRPr="00FE5B05">
        <w:rPr>
          <w:color w:val="000000"/>
          <w:sz w:val="28"/>
          <w:szCs w:val="20"/>
          <w:lang w:eastAsia="ru-RU"/>
        </w:rPr>
        <w:t xml:space="preserve"> старшокласники, в яких проявляється стійк</w:t>
      </w:r>
      <w:r w:rsidR="006B52F2">
        <w:rPr>
          <w:color w:val="000000"/>
          <w:sz w:val="28"/>
          <w:szCs w:val="20"/>
          <w:lang w:eastAsia="ru-RU"/>
        </w:rPr>
        <w:t xml:space="preserve">е </w:t>
      </w:r>
      <w:r w:rsidRPr="00FE5B05">
        <w:rPr>
          <w:color w:val="000000"/>
          <w:sz w:val="28"/>
          <w:szCs w:val="20"/>
          <w:lang w:eastAsia="ru-RU"/>
        </w:rPr>
        <w:t xml:space="preserve">позитивне ставлення до суспільних цінностей. Кількісні показники оцінюються від 10 до </w:t>
      </w:r>
      <w:r w:rsidR="006B52F2">
        <w:rPr>
          <w:color w:val="000000"/>
          <w:sz w:val="28"/>
          <w:szCs w:val="20"/>
          <w:lang w:eastAsia="ru-RU"/>
        </w:rPr>
        <w:br/>
      </w:r>
      <w:r w:rsidRPr="00FE5B05">
        <w:rPr>
          <w:color w:val="000000"/>
          <w:sz w:val="28"/>
          <w:szCs w:val="20"/>
          <w:lang w:eastAsia="ru-RU"/>
        </w:rPr>
        <w:t>28 балів;</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середній рівень (2):</w:t>
      </w:r>
      <w:r w:rsidRPr="00FE5B05">
        <w:rPr>
          <w:color w:val="000000"/>
          <w:sz w:val="28"/>
          <w:szCs w:val="20"/>
          <w:lang w:eastAsia="ru-RU"/>
        </w:rPr>
        <w:t xml:space="preserve"> </w:t>
      </w:r>
      <w:r w:rsidRPr="00FE5B05">
        <w:rPr>
          <w:rFonts w:ascii="Arial" w:hAnsi="Arial"/>
          <w:color w:val="000000"/>
          <w:sz w:val="28"/>
          <w:szCs w:val="20"/>
          <w:lang w:eastAsia="ru-RU"/>
        </w:rPr>
        <w:t xml:space="preserve"> </w:t>
      </w:r>
      <w:r w:rsidRPr="00FE5B05">
        <w:rPr>
          <w:color w:val="000000"/>
          <w:sz w:val="28"/>
          <w:szCs w:val="20"/>
          <w:lang w:eastAsia="ru-RU"/>
        </w:rPr>
        <w:t xml:space="preserve">старшокласники, в яких проявляється ситуативне ставлення до суспільних цінностей. Кількісні показники оцінюються від </w:t>
      </w:r>
      <w:r w:rsidR="006B52F2">
        <w:rPr>
          <w:color w:val="000000"/>
          <w:sz w:val="28"/>
          <w:szCs w:val="20"/>
          <w:lang w:eastAsia="ru-RU"/>
        </w:rPr>
        <w:t>–</w:t>
      </w:r>
      <w:r w:rsidRPr="00FE5B05">
        <w:rPr>
          <w:color w:val="000000"/>
          <w:sz w:val="28"/>
          <w:szCs w:val="20"/>
          <w:lang w:eastAsia="ru-RU"/>
        </w:rPr>
        <w:t xml:space="preserve"> 8</w:t>
      </w:r>
      <w:r w:rsidR="006B52F2">
        <w:rPr>
          <w:color w:val="000000"/>
          <w:sz w:val="28"/>
          <w:szCs w:val="20"/>
          <w:lang w:eastAsia="ru-RU"/>
        </w:rPr>
        <w:t xml:space="preserve"> </w:t>
      </w:r>
      <w:r w:rsidRPr="00FE5B05">
        <w:rPr>
          <w:color w:val="000000"/>
          <w:sz w:val="28"/>
          <w:szCs w:val="20"/>
          <w:lang w:eastAsia="ru-RU"/>
        </w:rPr>
        <w:t xml:space="preserve">до </w:t>
      </w:r>
      <w:r w:rsidR="006B52F2">
        <w:rPr>
          <w:color w:val="000000"/>
          <w:sz w:val="28"/>
          <w:szCs w:val="20"/>
          <w:lang w:eastAsia="ru-RU"/>
        </w:rPr>
        <w:br/>
      </w:r>
      <w:r w:rsidRPr="00FE5B05">
        <w:rPr>
          <w:color w:val="000000"/>
          <w:sz w:val="28"/>
          <w:szCs w:val="20"/>
          <w:lang w:eastAsia="ru-RU"/>
        </w:rPr>
        <w:t>9 балів;</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низький рівень (1):</w:t>
      </w:r>
      <w:r w:rsidRPr="00FE5B05">
        <w:rPr>
          <w:color w:val="000000"/>
          <w:sz w:val="28"/>
          <w:szCs w:val="20"/>
          <w:lang w:eastAsia="ru-RU"/>
        </w:rPr>
        <w:t xml:space="preserve"> старшокласники, в яких проявляється стійк</w:t>
      </w:r>
      <w:r w:rsidR="006B52F2">
        <w:rPr>
          <w:color w:val="000000"/>
          <w:sz w:val="28"/>
          <w:szCs w:val="20"/>
          <w:lang w:eastAsia="ru-RU"/>
        </w:rPr>
        <w:t xml:space="preserve">е </w:t>
      </w:r>
      <w:r w:rsidRPr="00FE5B05">
        <w:rPr>
          <w:color w:val="000000"/>
          <w:sz w:val="28"/>
          <w:szCs w:val="20"/>
          <w:lang w:eastAsia="ru-RU"/>
        </w:rPr>
        <w:t xml:space="preserve">негативне ставлення до суспільних цінностей. Кількісні показники оцінюються від </w:t>
      </w:r>
      <w:r w:rsidR="006B52F2">
        <w:rPr>
          <w:color w:val="000000"/>
          <w:sz w:val="28"/>
          <w:szCs w:val="20"/>
          <w:lang w:eastAsia="ru-RU"/>
        </w:rPr>
        <w:t>–</w:t>
      </w:r>
      <w:r w:rsidRPr="00FE5B05">
        <w:rPr>
          <w:color w:val="000000"/>
          <w:sz w:val="28"/>
          <w:szCs w:val="20"/>
          <w:lang w:eastAsia="ru-RU"/>
        </w:rPr>
        <w:t xml:space="preserve"> 28</w:t>
      </w:r>
      <w:r w:rsidR="006B52F2">
        <w:rPr>
          <w:color w:val="000000"/>
          <w:sz w:val="28"/>
          <w:szCs w:val="20"/>
          <w:lang w:eastAsia="ru-RU"/>
        </w:rPr>
        <w:t xml:space="preserve"> </w:t>
      </w:r>
      <w:r w:rsidRPr="00FE5B05">
        <w:rPr>
          <w:color w:val="000000"/>
          <w:sz w:val="28"/>
          <w:szCs w:val="20"/>
          <w:lang w:eastAsia="ru-RU"/>
        </w:rPr>
        <w:t xml:space="preserve">до </w:t>
      </w:r>
      <w:r w:rsidR="008B231C">
        <w:rPr>
          <w:color w:val="000000"/>
          <w:sz w:val="28"/>
          <w:szCs w:val="20"/>
          <w:lang w:eastAsia="ru-RU"/>
        </w:rPr>
        <w:t>–</w:t>
      </w:r>
      <w:r w:rsidRPr="00FE5B05">
        <w:rPr>
          <w:color w:val="000000"/>
          <w:sz w:val="28"/>
          <w:szCs w:val="20"/>
          <w:lang w:eastAsia="ru-RU"/>
        </w:rPr>
        <w:t xml:space="preserve"> 9</w:t>
      </w:r>
      <w:r w:rsidR="008B231C">
        <w:rPr>
          <w:color w:val="000000"/>
          <w:sz w:val="28"/>
          <w:szCs w:val="20"/>
          <w:lang w:eastAsia="ru-RU"/>
        </w:rPr>
        <w:t xml:space="preserve"> </w:t>
      </w:r>
      <w:r w:rsidRPr="00FE5B05">
        <w:rPr>
          <w:color w:val="000000"/>
          <w:sz w:val="28"/>
          <w:szCs w:val="20"/>
          <w:lang w:eastAsia="ru-RU"/>
        </w:rPr>
        <w:t>балів.</w:t>
      </w:r>
    </w:p>
    <w:p w:rsidR="0012679A" w:rsidRPr="00FE5B05" w:rsidRDefault="0012679A" w:rsidP="008B231C">
      <w:pPr>
        <w:spacing w:line="360" w:lineRule="auto"/>
        <w:ind w:firstLine="720"/>
        <w:jc w:val="both"/>
        <w:rPr>
          <w:sz w:val="28"/>
          <w:szCs w:val="20"/>
          <w:lang w:eastAsia="ru-RU"/>
        </w:rPr>
      </w:pPr>
      <w:r w:rsidRPr="00FE5B05">
        <w:rPr>
          <w:sz w:val="28"/>
          <w:szCs w:val="20"/>
          <w:lang w:eastAsia="ru-RU"/>
        </w:rPr>
        <w:t xml:space="preserve">Дослідження рівня </w:t>
      </w:r>
      <w:r w:rsidR="006B52F2">
        <w:rPr>
          <w:sz w:val="28"/>
          <w:szCs w:val="20"/>
          <w:lang w:eastAsia="ru-RU"/>
        </w:rPr>
        <w:t xml:space="preserve">розвитку </w:t>
      </w:r>
      <w:r w:rsidRPr="006B52F2">
        <w:rPr>
          <w:sz w:val="28"/>
          <w:szCs w:val="20"/>
          <w:lang w:eastAsia="ru-RU"/>
        </w:rPr>
        <w:t>поведінкового компонента громадянської діяльності старшокласників</w:t>
      </w:r>
      <w:r w:rsidRPr="00FE5B05">
        <w:rPr>
          <w:b/>
          <w:i/>
          <w:sz w:val="28"/>
          <w:szCs w:val="20"/>
          <w:lang w:eastAsia="ru-RU"/>
        </w:rPr>
        <w:t xml:space="preserve"> </w:t>
      </w:r>
      <w:r w:rsidRPr="00FE5B05">
        <w:rPr>
          <w:sz w:val="28"/>
          <w:szCs w:val="20"/>
          <w:lang w:eastAsia="ru-RU"/>
        </w:rPr>
        <w:t>здійснювалося в результаті аналізу р</w:t>
      </w:r>
      <w:r w:rsidRPr="00FE5B05">
        <w:rPr>
          <w:snapToGrid w:val="0"/>
          <w:sz w:val="28"/>
          <w:szCs w:val="20"/>
          <w:lang w:eastAsia="ru-RU"/>
        </w:rPr>
        <w:t>івня здатності до громадянської діяльності.</w:t>
      </w:r>
      <w:r w:rsidR="008B231C">
        <w:rPr>
          <w:snapToGrid w:val="0"/>
          <w:sz w:val="28"/>
          <w:szCs w:val="20"/>
          <w:lang w:eastAsia="ru-RU"/>
        </w:rPr>
        <w:t xml:space="preserve"> </w:t>
      </w:r>
      <w:r w:rsidRPr="008B231C">
        <w:rPr>
          <w:sz w:val="28"/>
          <w:szCs w:val="20"/>
          <w:lang w:eastAsia="ru-RU"/>
        </w:rPr>
        <w:t xml:space="preserve">Рівень </w:t>
      </w:r>
      <w:r w:rsidRPr="008B231C">
        <w:rPr>
          <w:snapToGrid w:val="0"/>
          <w:sz w:val="28"/>
          <w:szCs w:val="20"/>
          <w:lang w:eastAsia="ru-RU"/>
        </w:rPr>
        <w:t>здатності до громадянської діяльності</w:t>
      </w:r>
      <w:r w:rsidRPr="00FE5B05">
        <w:rPr>
          <w:sz w:val="28"/>
          <w:szCs w:val="20"/>
          <w:lang w:eastAsia="ru-RU"/>
        </w:rPr>
        <w:t xml:space="preserve"> визначався за допомогою анкети «Громадянська діяльність» (Додаток </w:t>
      </w:r>
      <w:r w:rsidR="008B231C">
        <w:rPr>
          <w:sz w:val="28"/>
          <w:szCs w:val="20"/>
          <w:lang w:eastAsia="ru-RU"/>
        </w:rPr>
        <w:t>Б</w:t>
      </w:r>
      <w:r w:rsidRPr="00FE5B05">
        <w:rPr>
          <w:sz w:val="28"/>
          <w:szCs w:val="20"/>
          <w:lang w:eastAsia="ru-RU"/>
        </w:rPr>
        <w:t>). В анкеті досліджувалася участь старшокласників: а) у шкільному самоврядуванні, шкільних і позашкільних заходах; б) у роботі гуртків, секцій, клубів; в) у житті місцевої громади.</w:t>
      </w:r>
      <w:r w:rsidR="008B231C">
        <w:rPr>
          <w:sz w:val="28"/>
          <w:szCs w:val="20"/>
          <w:lang w:eastAsia="ru-RU"/>
        </w:rPr>
        <w:t xml:space="preserve"> </w:t>
      </w:r>
      <w:r w:rsidRPr="00FE5B05">
        <w:rPr>
          <w:sz w:val="28"/>
          <w:szCs w:val="20"/>
          <w:lang w:eastAsia="ru-RU"/>
        </w:rPr>
        <w:t>Нами виділені такі рівні здатності до громадянської діяльності старшокласників:</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lastRenderedPageBreak/>
        <w:t>високий рівень (3):</w:t>
      </w:r>
      <w:r w:rsidRPr="00FE5B05">
        <w:rPr>
          <w:color w:val="000000"/>
          <w:sz w:val="28"/>
          <w:szCs w:val="20"/>
          <w:lang w:eastAsia="ru-RU"/>
        </w:rPr>
        <w:t xml:space="preserve"> старшокласники, які усвідомлено </w:t>
      </w:r>
      <w:r w:rsidRPr="00FE5B05">
        <w:rPr>
          <w:rFonts w:eastAsia="TimesNewRomanPSMT"/>
          <w:snapToGrid w:val="0"/>
          <w:color w:val="000000"/>
          <w:sz w:val="28"/>
          <w:szCs w:val="20"/>
          <w:lang w:eastAsia="ru-RU"/>
        </w:rPr>
        <w:t xml:space="preserve">приймають активну участь у шкільних заходах, у роботі шкільного самоврядування. Вони є членами дитячих чи молодіжних організацій, цікавляться проблемами місцевої громади та країни, допомагають іншим у вирішенні важливих для життя питань. </w:t>
      </w:r>
      <w:r w:rsidRPr="00FE5B05">
        <w:rPr>
          <w:color w:val="000000"/>
          <w:sz w:val="28"/>
          <w:szCs w:val="20"/>
          <w:lang w:eastAsia="ru-RU"/>
        </w:rPr>
        <w:t>Кількісні показники оцінюються від 21 до 30 балів;</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середній рівень (2):</w:t>
      </w:r>
      <w:r w:rsidRPr="00FE5B05">
        <w:rPr>
          <w:color w:val="000000"/>
          <w:sz w:val="28"/>
          <w:szCs w:val="20"/>
          <w:lang w:eastAsia="ru-RU"/>
        </w:rPr>
        <w:t xml:space="preserve">  старшокласники, які приймають участь у житті школи, відвідують гуртки, мають постійне доручення в класі, але досвіду участі у вирішенні проблем місцевої громади або окремих її учасників не мають. Кількісні показники оцінюються від 11 до 20 балів;</w:t>
      </w:r>
    </w:p>
    <w:p w:rsidR="0012679A" w:rsidRPr="00FE5B05" w:rsidRDefault="0012679A" w:rsidP="0012679A">
      <w:pPr>
        <w:spacing w:line="360" w:lineRule="auto"/>
        <w:ind w:firstLine="720"/>
        <w:jc w:val="both"/>
        <w:rPr>
          <w:color w:val="000000"/>
          <w:sz w:val="20"/>
          <w:szCs w:val="20"/>
          <w:lang w:eastAsia="ru-RU"/>
        </w:rPr>
      </w:pPr>
      <w:r w:rsidRPr="00FE5B05">
        <w:rPr>
          <w:i/>
          <w:color w:val="000000"/>
          <w:sz w:val="28"/>
          <w:szCs w:val="20"/>
          <w:lang w:eastAsia="ru-RU"/>
        </w:rPr>
        <w:t>низький рівень (1):</w:t>
      </w:r>
      <w:r w:rsidRPr="00FE5B05">
        <w:rPr>
          <w:color w:val="000000"/>
          <w:sz w:val="28"/>
          <w:szCs w:val="20"/>
          <w:lang w:eastAsia="ru-RU"/>
        </w:rPr>
        <w:t xml:space="preserve"> старшокласники, які не цікавляться роботою шкільного самоврядування, уникають від участі у шкільних і позашкільних заходах, громадянських доручень у класі не виконують, проблеми громади їх не бентежать. Кількісні показники оцінюються від 0 до 10 балів.</w:t>
      </w:r>
    </w:p>
    <w:p w:rsidR="0012679A" w:rsidRPr="00FE5B05" w:rsidRDefault="0012679A" w:rsidP="0012679A">
      <w:pPr>
        <w:numPr>
          <w:ilvl w:val="12"/>
          <w:numId w:val="0"/>
        </w:numPr>
        <w:spacing w:line="360" w:lineRule="auto"/>
        <w:ind w:firstLine="720"/>
        <w:jc w:val="both"/>
        <w:rPr>
          <w:sz w:val="28"/>
          <w:szCs w:val="20"/>
          <w:lang w:eastAsia="ru-RU"/>
        </w:rPr>
      </w:pPr>
      <w:r w:rsidRPr="00FE5B05">
        <w:rPr>
          <w:sz w:val="28"/>
          <w:szCs w:val="20"/>
          <w:lang w:eastAsia="ru-RU"/>
        </w:rPr>
        <w:t xml:space="preserve">Враховуючи зазначене, нами виділені такі рівні громадянської діяльності старшокласників: </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високий рівень (3)</w:t>
      </w:r>
      <w:r w:rsidRPr="00FE5B05">
        <w:rPr>
          <w:color w:val="000000"/>
          <w:sz w:val="28"/>
          <w:szCs w:val="20"/>
          <w:lang w:eastAsia="ru-RU"/>
        </w:rPr>
        <w:t>: старшокласники, які вільно володіють комплексом правових і громадянських знань, усвідомлюють необхідність дотримуватис</w:t>
      </w:r>
      <w:r w:rsidR="00C85A75">
        <w:rPr>
          <w:color w:val="000000"/>
          <w:sz w:val="28"/>
          <w:szCs w:val="20"/>
          <w:lang w:eastAsia="ru-RU"/>
        </w:rPr>
        <w:t>ь</w:t>
      </w:r>
      <w:r w:rsidRPr="00FE5B05">
        <w:rPr>
          <w:color w:val="000000"/>
          <w:sz w:val="28"/>
          <w:szCs w:val="20"/>
          <w:lang w:eastAsia="ru-RU"/>
        </w:rPr>
        <w:t xml:space="preserve"> громадянських обов’язків</w:t>
      </w:r>
      <w:r w:rsidR="00C85A75">
        <w:rPr>
          <w:color w:val="000000"/>
          <w:sz w:val="28"/>
          <w:szCs w:val="20"/>
          <w:lang w:eastAsia="ru-RU"/>
        </w:rPr>
        <w:t xml:space="preserve"> та</w:t>
      </w:r>
      <w:r w:rsidRPr="00FE5B05">
        <w:rPr>
          <w:color w:val="000000"/>
          <w:sz w:val="28"/>
          <w:szCs w:val="20"/>
          <w:lang w:eastAsia="ru-RU"/>
        </w:rPr>
        <w:t xml:space="preserve"> мають здатність самостійно аналізувати </w:t>
      </w:r>
      <w:r w:rsidR="00C85A75">
        <w:rPr>
          <w:color w:val="000000"/>
          <w:sz w:val="28"/>
          <w:szCs w:val="20"/>
          <w:lang w:eastAsia="ru-RU"/>
        </w:rPr>
        <w:t>і</w:t>
      </w:r>
      <w:r w:rsidRPr="00FE5B05">
        <w:rPr>
          <w:color w:val="000000"/>
          <w:sz w:val="28"/>
          <w:szCs w:val="20"/>
          <w:lang w:eastAsia="ru-RU"/>
        </w:rPr>
        <w:t xml:space="preserve"> прогнозувати вирішення громадянських проблем, мають громадянську свідомість. Вони прихильні до громадянських цінностей, впевнені у собі, здатні до компромісу, чітко ставлять перед собою громадянську мету та намагаються її досягнути. А також мають позитивне ставлення до суспільних цінностей і громадянських чеснот, адекватно зіставляють свої можливості та здібності, врівноважені, мають позитивні громадянські переживання, самостійно визначають для себе цілі, шляхи та способи їх досягнення, наполегливі, незалежні, проявляють громадянську конкурентоздатність;</w:t>
      </w:r>
    </w:p>
    <w:p w:rsidR="0012679A" w:rsidRPr="00FE5B05"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середній рівень (2)</w:t>
      </w:r>
      <w:r w:rsidRPr="00FE5B05">
        <w:rPr>
          <w:color w:val="000000"/>
          <w:sz w:val="28"/>
          <w:szCs w:val="20"/>
          <w:lang w:eastAsia="ru-RU"/>
        </w:rPr>
        <w:t xml:space="preserve">: старшокласники, </w:t>
      </w:r>
      <w:r w:rsidR="00C85A75">
        <w:rPr>
          <w:color w:val="000000"/>
          <w:sz w:val="28"/>
          <w:szCs w:val="20"/>
          <w:lang w:eastAsia="ru-RU"/>
        </w:rPr>
        <w:t>котрі</w:t>
      </w:r>
      <w:r w:rsidRPr="00FE5B05">
        <w:rPr>
          <w:color w:val="000000"/>
          <w:sz w:val="28"/>
          <w:szCs w:val="20"/>
          <w:lang w:eastAsia="ru-RU"/>
        </w:rPr>
        <w:t xml:space="preserve"> частково володіють правовими </w:t>
      </w:r>
      <w:r w:rsidR="00C85A75">
        <w:rPr>
          <w:color w:val="000000"/>
          <w:sz w:val="28"/>
          <w:szCs w:val="20"/>
          <w:lang w:eastAsia="ru-RU"/>
        </w:rPr>
        <w:t>й</w:t>
      </w:r>
      <w:r w:rsidRPr="00FE5B05">
        <w:rPr>
          <w:color w:val="000000"/>
          <w:sz w:val="28"/>
          <w:szCs w:val="20"/>
          <w:lang w:eastAsia="ru-RU"/>
        </w:rPr>
        <w:t xml:space="preserve"> громадянськими знаннями, розуміють </w:t>
      </w:r>
      <w:r w:rsidR="00C85A75">
        <w:rPr>
          <w:color w:val="000000"/>
          <w:sz w:val="28"/>
          <w:szCs w:val="20"/>
          <w:lang w:eastAsia="ru-RU"/>
        </w:rPr>
        <w:t>потребу</w:t>
      </w:r>
      <w:r w:rsidRPr="00FE5B05">
        <w:rPr>
          <w:color w:val="000000"/>
          <w:sz w:val="28"/>
          <w:szCs w:val="20"/>
          <w:lang w:eastAsia="ru-RU"/>
        </w:rPr>
        <w:t xml:space="preserve"> виконання громадянських обов’язків, за допомогою інших аналізують і прогнозують розв’язання ситуацій громадянського характеру. Такі старшокласники частково готові до усвідомлення </w:t>
      </w:r>
      <w:r w:rsidR="00C85A75">
        <w:rPr>
          <w:color w:val="000000"/>
          <w:sz w:val="28"/>
          <w:szCs w:val="20"/>
          <w:lang w:eastAsia="ru-RU"/>
        </w:rPr>
        <w:t xml:space="preserve">й </w:t>
      </w:r>
      <w:r w:rsidRPr="00FE5B05">
        <w:rPr>
          <w:color w:val="000000"/>
          <w:sz w:val="28"/>
          <w:szCs w:val="20"/>
          <w:lang w:eastAsia="ru-RU"/>
        </w:rPr>
        <w:t xml:space="preserve">внутрішнього прийняття громадянських цінностей, недостатньо </w:t>
      </w:r>
      <w:r w:rsidRPr="00FE5B05">
        <w:rPr>
          <w:color w:val="000000"/>
          <w:sz w:val="28"/>
          <w:szCs w:val="20"/>
          <w:lang w:eastAsia="ru-RU"/>
        </w:rPr>
        <w:lastRenderedPageBreak/>
        <w:t xml:space="preserve">впевнені </w:t>
      </w:r>
      <w:r w:rsidR="00C85A75">
        <w:rPr>
          <w:color w:val="000000"/>
          <w:sz w:val="28"/>
          <w:szCs w:val="20"/>
          <w:lang w:eastAsia="ru-RU"/>
        </w:rPr>
        <w:t>й</w:t>
      </w:r>
      <w:r w:rsidRPr="00FE5B05">
        <w:rPr>
          <w:color w:val="000000"/>
          <w:sz w:val="28"/>
          <w:szCs w:val="20"/>
          <w:lang w:eastAsia="ru-RU"/>
        </w:rPr>
        <w:t xml:space="preserve"> рішучі, схильні до конфліктів</w:t>
      </w:r>
      <w:r w:rsidR="00C85A75">
        <w:rPr>
          <w:color w:val="000000"/>
          <w:sz w:val="28"/>
          <w:szCs w:val="20"/>
          <w:lang w:eastAsia="ru-RU"/>
        </w:rPr>
        <w:t xml:space="preserve"> та</w:t>
      </w:r>
      <w:r w:rsidRPr="00FE5B05">
        <w:rPr>
          <w:color w:val="000000"/>
          <w:sz w:val="28"/>
          <w:szCs w:val="20"/>
          <w:lang w:eastAsia="ru-RU"/>
        </w:rPr>
        <w:t xml:space="preserve"> за допомогою інших можуть поставити громадянську мету </w:t>
      </w:r>
      <w:r w:rsidR="00C85A75">
        <w:rPr>
          <w:color w:val="000000"/>
          <w:sz w:val="28"/>
          <w:szCs w:val="20"/>
          <w:lang w:eastAsia="ru-RU"/>
        </w:rPr>
        <w:t>і</w:t>
      </w:r>
      <w:r w:rsidRPr="00FE5B05">
        <w:rPr>
          <w:color w:val="000000"/>
          <w:sz w:val="28"/>
          <w:szCs w:val="20"/>
          <w:lang w:eastAsia="ru-RU"/>
        </w:rPr>
        <w:t xml:space="preserve"> досягнути її. Вони мають нестійке позитивне ставлення до суспільних цінностей </w:t>
      </w:r>
      <w:r w:rsidR="00C85A75">
        <w:rPr>
          <w:color w:val="000000"/>
          <w:sz w:val="28"/>
          <w:szCs w:val="20"/>
          <w:lang w:eastAsia="ru-RU"/>
        </w:rPr>
        <w:t>та</w:t>
      </w:r>
      <w:r w:rsidRPr="00FE5B05">
        <w:rPr>
          <w:color w:val="000000"/>
          <w:sz w:val="28"/>
          <w:szCs w:val="20"/>
          <w:lang w:eastAsia="ru-RU"/>
        </w:rPr>
        <w:t xml:space="preserve"> громадянських чеснот, перебільшують міру своєї значущості </w:t>
      </w:r>
      <w:r w:rsidR="00C85A75">
        <w:rPr>
          <w:color w:val="000000"/>
          <w:sz w:val="28"/>
          <w:szCs w:val="20"/>
          <w:lang w:eastAsia="ru-RU"/>
        </w:rPr>
        <w:t>у</w:t>
      </w:r>
      <w:r w:rsidRPr="00FE5B05">
        <w:rPr>
          <w:color w:val="000000"/>
          <w:sz w:val="28"/>
          <w:szCs w:val="20"/>
          <w:lang w:eastAsia="ru-RU"/>
        </w:rPr>
        <w:t xml:space="preserve"> житті інших</w:t>
      </w:r>
      <w:r w:rsidR="00C85A75">
        <w:rPr>
          <w:color w:val="000000"/>
          <w:sz w:val="28"/>
          <w:szCs w:val="20"/>
          <w:lang w:eastAsia="ru-RU"/>
        </w:rPr>
        <w:t xml:space="preserve"> та</w:t>
      </w:r>
      <w:r w:rsidRPr="00FE5B05">
        <w:rPr>
          <w:color w:val="000000"/>
          <w:sz w:val="28"/>
          <w:szCs w:val="20"/>
          <w:lang w:eastAsia="ru-RU"/>
        </w:rPr>
        <w:t xml:space="preserve"> мають нестійкі організаційні </w:t>
      </w:r>
      <w:r w:rsidR="00C85A75">
        <w:rPr>
          <w:color w:val="000000"/>
          <w:sz w:val="28"/>
          <w:szCs w:val="20"/>
          <w:lang w:eastAsia="ru-RU"/>
        </w:rPr>
        <w:t>й</w:t>
      </w:r>
      <w:r w:rsidRPr="00FE5B05">
        <w:rPr>
          <w:color w:val="000000"/>
          <w:sz w:val="28"/>
          <w:szCs w:val="20"/>
          <w:lang w:eastAsia="ru-RU"/>
        </w:rPr>
        <w:t xml:space="preserve"> комунікативні схильності, </w:t>
      </w:r>
      <w:r w:rsidR="00C85A75">
        <w:rPr>
          <w:color w:val="000000"/>
          <w:sz w:val="28"/>
          <w:szCs w:val="20"/>
          <w:lang w:eastAsia="ru-RU"/>
        </w:rPr>
        <w:t xml:space="preserve">а </w:t>
      </w:r>
      <w:r w:rsidRPr="00FE5B05">
        <w:rPr>
          <w:color w:val="000000"/>
          <w:sz w:val="28"/>
          <w:szCs w:val="20"/>
          <w:lang w:eastAsia="ru-RU"/>
        </w:rPr>
        <w:t>відповідальність за громаду на себе беруть рідко;</w:t>
      </w:r>
    </w:p>
    <w:p w:rsidR="00933464" w:rsidRDefault="0012679A" w:rsidP="0012679A">
      <w:pPr>
        <w:spacing w:line="360" w:lineRule="auto"/>
        <w:ind w:firstLine="720"/>
        <w:jc w:val="both"/>
        <w:rPr>
          <w:color w:val="000000"/>
          <w:sz w:val="28"/>
          <w:szCs w:val="20"/>
          <w:lang w:eastAsia="ru-RU"/>
        </w:rPr>
      </w:pPr>
      <w:r w:rsidRPr="00FE5B05">
        <w:rPr>
          <w:i/>
          <w:color w:val="000000"/>
          <w:sz w:val="28"/>
          <w:szCs w:val="20"/>
          <w:lang w:eastAsia="ru-RU"/>
        </w:rPr>
        <w:t>низький рівень (1)</w:t>
      </w:r>
      <w:r w:rsidRPr="00FE5B05">
        <w:rPr>
          <w:color w:val="000000"/>
          <w:sz w:val="28"/>
          <w:szCs w:val="20"/>
          <w:lang w:eastAsia="ru-RU"/>
        </w:rPr>
        <w:t xml:space="preserve">: старшокласники, </w:t>
      </w:r>
      <w:r w:rsidR="004E67E3">
        <w:rPr>
          <w:color w:val="000000"/>
          <w:sz w:val="28"/>
          <w:szCs w:val="20"/>
          <w:lang w:eastAsia="ru-RU"/>
        </w:rPr>
        <w:t>котрі</w:t>
      </w:r>
      <w:r w:rsidRPr="00FE5B05">
        <w:rPr>
          <w:color w:val="000000"/>
          <w:sz w:val="28"/>
          <w:szCs w:val="20"/>
          <w:lang w:eastAsia="ru-RU"/>
        </w:rPr>
        <w:t xml:space="preserve"> не виявляють правових </w:t>
      </w:r>
      <w:r w:rsidR="004E67E3">
        <w:rPr>
          <w:color w:val="000000"/>
          <w:sz w:val="28"/>
          <w:szCs w:val="20"/>
          <w:lang w:eastAsia="ru-RU"/>
        </w:rPr>
        <w:t>та</w:t>
      </w:r>
      <w:r w:rsidRPr="00FE5B05">
        <w:rPr>
          <w:color w:val="000000"/>
          <w:sz w:val="28"/>
          <w:szCs w:val="20"/>
          <w:lang w:eastAsia="ru-RU"/>
        </w:rPr>
        <w:t xml:space="preserve"> громадянських знань, не розуміють необхідності дотримуватис</w:t>
      </w:r>
      <w:r w:rsidR="004E67E3">
        <w:rPr>
          <w:color w:val="000000"/>
          <w:sz w:val="28"/>
          <w:szCs w:val="20"/>
          <w:lang w:eastAsia="ru-RU"/>
        </w:rPr>
        <w:t>ь</w:t>
      </w:r>
      <w:r w:rsidRPr="00FE5B05">
        <w:rPr>
          <w:color w:val="000000"/>
          <w:sz w:val="28"/>
          <w:szCs w:val="20"/>
          <w:lang w:eastAsia="ru-RU"/>
        </w:rPr>
        <w:t xml:space="preserve"> громадянських обов’язків, самостійно не орієнтуються </w:t>
      </w:r>
      <w:r w:rsidR="004E67E3">
        <w:rPr>
          <w:color w:val="000000"/>
          <w:sz w:val="28"/>
          <w:szCs w:val="20"/>
          <w:lang w:eastAsia="ru-RU"/>
        </w:rPr>
        <w:t>в</w:t>
      </w:r>
      <w:r w:rsidRPr="00FE5B05">
        <w:rPr>
          <w:color w:val="000000"/>
          <w:sz w:val="28"/>
          <w:szCs w:val="20"/>
          <w:lang w:eastAsia="ru-RU"/>
        </w:rPr>
        <w:t xml:space="preserve"> питаннях аналізу </w:t>
      </w:r>
      <w:r w:rsidR="004E67E3">
        <w:rPr>
          <w:color w:val="000000"/>
          <w:sz w:val="28"/>
          <w:szCs w:val="20"/>
          <w:lang w:eastAsia="ru-RU"/>
        </w:rPr>
        <w:t>і</w:t>
      </w:r>
      <w:r w:rsidRPr="00FE5B05">
        <w:rPr>
          <w:color w:val="000000"/>
          <w:sz w:val="28"/>
          <w:szCs w:val="20"/>
          <w:lang w:eastAsia="ru-RU"/>
        </w:rPr>
        <w:t xml:space="preserve"> прогнозу розв’язання ситуацій громадянського характеру.  Такі старшокласники не готові усвідомлювати прихильність до громадянських цінностей, часто неадекватно поводять себе у життєвих ситуаціях, піддатливі зовнішньому впливу, не можуть сформулювати та досягнути своєї мети. Вони проявляють негативне ставлення до суспільних цінностей </w:t>
      </w:r>
      <w:r w:rsidR="004E67E3">
        <w:rPr>
          <w:color w:val="000000"/>
          <w:sz w:val="28"/>
          <w:szCs w:val="20"/>
          <w:lang w:eastAsia="ru-RU"/>
        </w:rPr>
        <w:t>та</w:t>
      </w:r>
      <w:r w:rsidRPr="00FE5B05">
        <w:rPr>
          <w:color w:val="000000"/>
          <w:sz w:val="28"/>
          <w:szCs w:val="20"/>
          <w:lang w:eastAsia="ru-RU"/>
        </w:rPr>
        <w:t xml:space="preserve"> громадянських чеснот, невпевнені </w:t>
      </w:r>
      <w:r w:rsidR="004E67E3">
        <w:rPr>
          <w:color w:val="000000"/>
          <w:sz w:val="28"/>
          <w:szCs w:val="20"/>
          <w:lang w:eastAsia="ru-RU"/>
        </w:rPr>
        <w:t xml:space="preserve">в </w:t>
      </w:r>
      <w:r w:rsidRPr="00FE5B05">
        <w:rPr>
          <w:color w:val="000000"/>
          <w:sz w:val="28"/>
          <w:szCs w:val="20"/>
          <w:lang w:eastAsia="ru-RU"/>
        </w:rPr>
        <w:t xml:space="preserve">собі </w:t>
      </w:r>
      <w:r w:rsidR="004E67E3">
        <w:rPr>
          <w:color w:val="000000"/>
          <w:sz w:val="28"/>
          <w:szCs w:val="20"/>
          <w:lang w:eastAsia="ru-RU"/>
        </w:rPr>
        <w:t>й</w:t>
      </w:r>
      <w:r w:rsidRPr="00FE5B05">
        <w:rPr>
          <w:color w:val="000000"/>
          <w:sz w:val="28"/>
          <w:szCs w:val="20"/>
          <w:lang w:eastAsia="ru-RU"/>
        </w:rPr>
        <w:t xml:space="preserve"> своїх вчинках, емоційно неврівноважені</w:t>
      </w:r>
      <w:r w:rsidR="004E67E3">
        <w:rPr>
          <w:color w:val="000000"/>
          <w:sz w:val="28"/>
          <w:szCs w:val="20"/>
          <w:lang w:eastAsia="ru-RU"/>
        </w:rPr>
        <w:t xml:space="preserve"> та</w:t>
      </w:r>
      <w:r w:rsidRPr="00FE5B05">
        <w:rPr>
          <w:color w:val="000000"/>
          <w:sz w:val="28"/>
          <w:szCs w:val="20"/>
          <w:lang w:eastAsia="ru-RU"/>
        </w:rPr>
        <w:t xml:space="preserve"> безініціативні</w:t>
      </w:r>
      <w:r w:rsidR="004E67E3">
        <w:rPr>
          <w:color w:val="000000"/>
          <w:sz w:val="28"/>
          <w:szCs w:val="20"/>
          <w:lang w:eastAsia="ru-RU"/>
        </w:rPr>
        <w:t xml:space="preserve"> й</w:t>
      </w:r>
      <w:r w:rsidRPr="00FE5B05">
        <w:rPr>
          <w:color w:val="000000"/>
          <w:sz w:val="28"/>
          <w:szCs w:val="20"/>
          <w:lang w:eastAsia="ru-RU"/>
        </w:rPr>
        <w:t xml:space="preserve"> пасивні, не здатні контролювати розвиток громадянських подій </w:t>
      </w:r>
      <w:r w:rsidR="004E67E3">
        <w:rPr>
          <w:color w:val="000000"/>
          <w:sz w:val="28"/>
          <w:szCs w:val="20"/>
          <w:lang w:eastAsia="ru-RU"/>
        </w:rPr>
        <w:t>та</w:t>
      </w:r>
      <w:r w:rsidRPr="00FE5B05">
        <w:rPr>
          <w:color w:val="000000"/>
          <w:sz w:val="28"/>
          <w:szCs w:val="20"/>
          <w:lang w:eastAsia="ru-RU"/>
        </w:rPr>
        <w:t xml:space="preserve"> ситуацій</w:t>
      </w:r>
      <w:r w:rsidR="00933464">
        <w:rPr>
          <w:color w:val="000000"/>
          <w:sz w:val="28"/>
          <w:szCs w:val="20"/>
          <w:lang w:eastAsia="ru-RU"/>
        </w:rPr>
        <w:t>.</w:t>
      </w:r>
    </w:p>
    <w:p w:rsidR="008356FF" w:rsidRPr="00FE5B05" w:rsidRDefault="008356FF" w:rsidP="008356FF">
      <w:pPr>
        <w:spacing w:line="360" w:lineRule="auto"/>
        <w:ind w:firstLine="709"/>
        <w:jc w:val="both"/>
        <w:rPr>
          <w:color w:val="000000"/>
          <w:sz w:val="28"/>
          <w:szCs w:val="20"/>
          <w:lang w:eastAsia="ru-RU"/>
        </w:rPr>
      </w:pPr>
      <w:r w:rsidRPr="00FE5B05">
        <w:rPr>
          <w:color w:val="000000"/>
          <w:sz w:val="28"/>
          <w:szCs w:val="20"/>
          <w:lang w:eastAsia="ru-RU"/>
        </w:rPr>
        <w:t>Результати тестових методик піддавалис</w:t>
      </w:r>
      <w:r w:rsidR="00D525CD">
        <w:rPr>
          <w:color w:val="000000"/>
          <w:sz w:val="28"/>
          <w:szCs w:val="20"/>
          <w:lang w:eastAsia="ru-RU"/>
        </w:rPr>
        <w:t>ь</w:t>
      </w:r>
      <w:r w:rsidRPr="00FE5B05">
        <w:rPr>
          <w:color w:val="000000"/>
          <w:sz w:val="28"/>
          <w:szCs w:val="20"/>
          <w:lang w:eastAsia="ru-RU"/>
        </w:rPr>
        <w:t xml:space="preserve"> статистичному аналізу </w:t>
      </w:r>
      <w:r w:rsidR="00D525CD">
        <w:rPr>
          <w:color w:val="000000"/>
          <w:sz w:val="28"/>
          <w:szCs w:val="20"/>
          <w:lang w:eastAsia="ru-RU"/>
        </w:rPr>
        <w:t>і</w:t>
      </w:r>
      <w:r w:rsidRPr="00FE5B05">
        <w:rPr>
          <w:color w:val="000000"/>
          <w:sz w:val="28"/>
          <w:szCs w:val="20"/>
          <w:lang w:eastAsia="ru-RU"/>
        </w:rPr>
        <w:t xml:space="preserve">з доступною якісною інтерпретацією </w:t>
      </w:r>
      <w:r w:rsidR="00D525CD">
        <w:rPr>
          <w:color w:val="000000"/>
          <w:sz w:val="28"/>
          <w:szCs w:val="20"/>
          <w:lang w:eastAsia="ru-RU"/>
        </w:rPr>
        <w:t>і</w:t>
      </w:r>
      <w:r w:rsidRPr="00FE5B05">
        <w:rPr>
          <w:color w:val="000000"/>
          <w:sz w:val="28"/>
          <w:szCs w:val="20"/>
          <w:lang w:eastAsia="ru-RU"/>
        </w:rPr>
        <w:t xml:space="preserve"> змістовним узагальненням за допомогою методів математико-статистичної обробки даних </w:t>
      </w:r>
      <w:r w:rsidR="00D525CD">
        <w:rPr>
          <w:color w:val="000000"/>
          <w:sz w:val="28"/>
          <w:szCs w:val="20"/>
          <w:lang w:eastAsia="ru-RU"/>
        </w:rPr>
        <w:t>і</w:t>
      </w:r>
      <w:r w:rsidRPr="00FE5B05">
        <w:rPr>
          <w:color w:val="000000"/>
          <w:sz w:val="28"/>
          <w:szCs w:val="20"/>
          <w:lang w:eastAsia="ru-RU"/>
        </w:rPr>
        <w:t xml:space="preserve">з використанням комп’ютерного пакету статистичних програм SPSS. Для виявлення статистично значущих відмінностей </w:t>
      </w:r>
      <w:r w:rsidR="00D525CD">
        <w:rPr>
          <w:color w:val="000000"/>
          <w:sz w:val="28"/>
          <w:szCs w:val="20"/>
          <w:lang w:eastAsia="ru-RU"/>
        </w:rPr>
        <w:t>та</w:t>
      </w:r>
      <w:r w:rsidRPr="00FE5B05">
        <w:rPr>
          <w:color w:val="000000"/>
          <w:sz w:val="28"/>
          <w:szCs w:val="20"/>
          <w:lang w:eastAsia="ru-RU"/>
        </w:rPr>
        <w:t xml:space="preserve"> зв’язку між різними групами досліджуваних використовувалися факторний </w:t>
      </w:r>
      <w:r w:rsidR="00D525CD">
        <w:rPr>
          <w:color w:val="000000"/>
          <w:sz w:val="28"/>
          <w:szCs w:val="20"/>
          <w:lang w:eastAsia="ru-RU"/>
        </w:rPr>
        <w:t>та</w:t>
      </w:r>
      <w:r w:rsidRPr="00FE5B05">
        <w:rPr>
          <w:color w:val="000000"/>
          <w:sz w:val="28"/>
          <w:szCs w:val="20"/>
          <w:lang w:eastAsia="ru-RU"/>
        </w:rPr>
        <w:t xml:space="preserve"> кластерний аналіз.</w:t>
      </w:r>
    </w:p>
    <w:p w:rsidR="0012679A" w:rsidRPr="00FE5B05" w:rsidRDefault="0012679A" w:rsidP="0012679A">
      <w:pPr>
        <w:spacing w:line="360" w:lineRule="auto"/>
        <w:ind w:firstLine="709"/>
        <w:jc w:val="both"/>
        <w:rPr>
          <w:rFonts w:ascii="Arial" w:hAnsi="Arial"/>
          <w:color w:val="000000"/>
          <w:sz w:val="20"/>
          <w:szCs w:val="20"/>
          <w:lang w:eastAsia="ru-RU"/>
        </w:rPr>
      </w:pPr>
      <w:r w:rsidRPr="00FE5B05">
        <w:rPr>
          <w:rFonts w:ascii="Arial" w:hAnsi="Arial"/>
          <w:color w:val="000000"/>
          <w:sz w:val="20"/>
          <w:szCs w:val="20"/>
          <w:lang w:eastAsia="ru-RU"/>
        </w:rPr>
        <w:tab/>
      </w:r>
    </w:p>
    <w:p w:rsidR="00171CCB" w:rsidRPr="00FE5B05" w:rsidRDefault="00171CCB" w:rsidP="00171CCB">
      <w:pPr>
        <w:spacing w:line="360" w:lineRule="auto"/>
        <w:jc w:val="center"/>
        <w:rPr>
          <w:rFonts w:eastAsia="Calibri"/>
          <w:b/>
          <w:color w:val="000000" w:themeColor="text1"/>
          <w:sz w:val="28"/>
          <w:szCs w:val="28"/>
        </w:rPr>
      </w:pPr>
    </w:p>
    <w:p w:rsidR="0012679A"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2.2. Результати емпіричного дослідження соціально-</w:t>
      </w:r>
    </w:p>
    <w:p w:rsidR="0012679A"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рольового репертуару громадянської діяльності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молоді як чинника особистісної соціалізації</w:t>
      </w:r>
    </w:p>
    <w:p w:rsidR="0012679A" w:rsidRPr="00FE5B05" w:rsidRDefault="008356FF" w:rsidP="0012679A">
      <w:pPr>
        <w:spacing w:line="360" w:lineRule="auto"/>
        <w:ind w:firstLine="720"/>
        <w:jc w:val="both"/>
        <w:rPr>
          <w:color w:val="000000"/>
          <w:sz w:val="28"/>
          <w:szCs w:val="20"/>
          <w:lang w:eastAsia="ru-RU"/>
        </w:rPr>
      </w:pPr>
      <w:r w:rsidRPr="00FE5B05">
        <w:rPr>
          <w:color w:val="000000"/>
          <w:sz w:val="28"/>
          <w:szCs w:val="20"/>
          <w:lang w:eastAsia="ru-RU"/>
        </w:rPr>
        <w:t xml:space="preserve">У дослідженні взяли участь 62 старшокласники, </w:t>
      </w:r>
      <w:r>
        <w:rPr>
          <w:color w:val="000000"/>
          <w:sz w:val="28"/>
          <w:szCs w:val="20"/>
          <w:lang w:eastAsia="ru-RU"/>
        </w:rPr>
        <w:t>учні 10</w:t>
      </w:r>
      <w:r w:rsidRPr="00FE5B05">
        <w:rPr>
          <w:color w:val="000000"/>
          <w:sz w:val="28"/>
          <w:szCs w:val="20"/>
          <w:lang w:eastAsia="ru-RU"/>
        </w:rPr>
        <w:t>-11 класів заклад</w:t>
      </w:r>
      <w:r>
        <w:rPr>
          <w:color w:val="000000"/>
          <w:sz w:val="28"/>
          <w:szCs w:val="20"/>
          <w:lang w:eastAsia="ru-RU"/>
        </w:rPr>
        <w:t>у</w:t>
      </w:r>
      <w:r w:rsidRPr="00FE5B05">
        <w:rPr>
          <w:color w:val="000000"/>
          <w:sz w:val="28"/>
          <w:szCs w:val="20"/>
          <w:lang w:eastAsia="ru-RU"/>
        </w:rPr>
        <w:t xml:space="preserve"> </w:t>
      </w:r>
      <w:r>
        <w:rPr>
          <w:color w:val="000000"/>
          <w:sz w:val="28"/>
          <w:szCs w:val="20"/>
          <w:lang w:eastAsia="ru-RU"/>
        </w:rPr>
        <w:t xml:space="preserve">загальної середньої </w:t>
      </w:r>
      <w:r w:rsidRPr="00FE5B05">
        <w:rPr>
          <w:color w:val="000000"/>
          <w:sz w:val="28"/>
          <w:szCs w:val="20"/>
          <w:lang w:eastAsia="ru-RU"/>
        </w:rPr>
        <w:t>освіти: «</w:t>
      </w:r>
      <w:r w:rsidRPr="008356FF">
        <w:rPr>
          <w:color w:val="000000"/>
          <w:sz w:val="28"/>
          <w:szCs w:val="20"/>
          <w:lang w:eastAsia="ru-RU"/>
        </w:rPr>
        <w:t xml:space="preserve">Тернопільський НВК «Загальноосвітня школа </w:t>
      </w:r>
      <w:r>
        <w:rPr>
          <w:color w:val="000000"/>
          <w:sz w:val="28"/>
          <w:szCs w:val="20"/>
          <w:lang w:eastAsia="ru-RU"/>
        </w:rPr>
        <w:br/>
      </w:r>
      <w:r w:rsidRPr="008356FF">
        <w:rPr>
          <w:color w:val="000000"/>
          <w:sz w:val="28"/>
          <w:szCs w:val="20"/>
          <w:lang w:eastAsia="ru-RU"/>
        </w:rPr>
        <w:t>І</w:t>
      </w:r>
      <w:r>
        <w:rPr>
          <w:color w:val="000000"/>
          <w:sz w:val="28"/>
          <w:szCs w:val="20"/>
          <w:lang w:eastAsia="ru-RU"/>
        </w:rPr>
        <w:t>-</w:t>
      </w:r>
      <w:r w:rsidRPr="008356FF">
        <w:rPr>
          <w:color w:val="000000"/>
          <w:sz w:val="28"/>
          <w:szCs w:val="20"/>
          <w:lang w:eastAsia="ru-RU"/>
        </w:rPr>
        <w:t xml:space="preserve">ІІІ ступенів </w:t>
      </w:r>
      <w:r>
        <w:rPr>
          <w:color w:val="000000"/>
          <w:sz w:val="28"/>
          <w:szCs w:val="20"/>
          <w:lang w:eastAsia="ru-RU"/>
        </w:rPr>
        <w:t>–</w:t>
      </w:r>
      <w:r w:rsidRPr="008356FF">
        <w:rPr>
          <w:color w:val="000000"/>
          <w:sz w:val="28"/>
          <w:szCs w:val="20"/>
          <w:lang w:eastAsia="ru-RU"/>
        </w:rPr>
        <w:t xml:space="preserve"> економічний ліцей № 9 імені Іванни </w:t>
      </w:r>
      <w:proofErr w:type="spellStart"/>
      <w:r w:rsidRPr="008356FF">
        <w:rPr>
          <w:color w:val="000000"/>
          <w:sz w:val="28"/>
          <w:szCs w:val="20"/>
          <w:lang w:eastAsia="ru-RU"/>
        </w:rPr>
        <w:t>Блажкевич</w:t>
      </w:r>
      <w:proofErr w:type="spellEnd"/>
      <w:r w:rsidRPr="008356FF">
        <w:rPr>
          <w:color w:val="000000"/>
          <w:sz w:val="28"/>
          <w:szCs w:val="20"/>
          <w:lang w:eastAsia="ru-RU"/>
        </w:rPr>
        <w:t>»</w:t>
      </w:r>
      <w:r>
        <w:rPr>
          <w:color w:val="000000"/>
          <w:sz w:val="28"/>
          <w:szCs w:val="20"/>
          <w:lang w:eastAsia="ru-RU"/>
        </w:rPr>
        <w:t xml:space="preserve"> Тернопільської міської ради. </w:t>
      </w:r>
      <w:r w:rsidRPr="00FE5B05">
        <w:rPr>
          <w:color w:val="000000"/>
          <w:sz w:val="28"/>
          <w:szCs w:val="20"/>
          <w:lang w:eastAsia="ru-RU"/>
        </w:rPr>
        <w:t>Констатувальний експеримент проводився упродовж 20</w:t>
      </w:r>
      <w:r>
        <w:rPr>
          <w:color w:val="000000"/>
          <w:sz w:val="28"/>
          <w:szCs w:val="20"/>
          <w:lang w:eastAsia="ru-RU"/>
        </w:rPr>
        <w:t>2</w:t>
      </w:r>
      <w:r w:rsidRPr="00FE5B05">
        <w:rPr>
          <w:color w:val="000000"/>
          <w:sz w:val="28"/>
          <w:szCs w:val="20"/>
          <w:lang w:eastAsia="ru-RU"/>
        </w:rPr>
        <w:t xml:space="preserve">1 року. </w:t>
      </w:r>
      <w:r w:rsidR="0012679A" w:rsidRPr="00FE5B05">
        <w:rPr>
          <w:color w:val="000000"/>
          <w:sz w:val="28"/>
          <w:szCs w:val="20"/>
          <w:lang w:eastAsia="ru-RU"/>
        </w:rPr>
        <w:lastRenderedPageBreak/>
        <w:t>Проведений аналіз рівня сформованості складових компонент</w:t>
      </w:r>
      <w:r w:rsidR="00933464">
        <w:rPr>
          <w:color w:val="000000"/>
          <w:sz w:val="28"/>
          <w:szCs w:val="20"/>
          <w:lang w:eastAsia="ru-RU"/>
        </w:rPr>
        <w:t>ів</w:t>
      </w:r>
      <w:r w:rsidR="0012679A" w:rsidRPr="00FE5B05">
        <w:rPr>
          <w:color w:val="000000"/>
          <w:sz w:val="28"/>
          <w:szCs w:val="20"/>
          <w:lang w:eastAsia="ru-RU"/>
        </w:rPr>
        <w:t xml:space="preserve"> громадянської діяльності старшокласників надав можливість визначити їх специфіку.</w:t>
      </w:r>
    </w:p>
    <w:p w:rsidR="0012679A" w:rsidRPr="00FE5B05" w:rsidRDefault="0012679A" w:rsidP="0012679A">
      <w:pPr>
        <w:spacing w:line="360" w:lineRule="auto"/>
        <w:ind w:firstLine="720"/>
        <w:jc w:val="both"/>
        <w:rPr>
          <w:color w:val="000000"/>
          <w:sz w:val="28"/>
          <w:szCs w:val="20"/>
          <w:lang w:eastAsia="ru-RU"/>
        </w:rPr>
      </w:pPr>
      <w:r w:rsidRPr="00FD3B67">
        <w:rPr>
          <w:color w:val="000000"/>
          <w:sz w:val="28"/>
          <w:szCs w:val="20"/>
          <w:lang w:eastAsia="ru-RU"/>
        </w:rPr>
        <w:t>Рівень сформованості когнітивного компонента громадянської діяльності старшокласників</w:t>
      </w:r>
      <w:r w:rsidRPr="00FE5B05">
        <w:rPr>
          <w:b/>
          <w:i/>
          <w:color w:val="000000"/>
          <w:sz w:val="28"/>
          <w:szCs w:val="20"/>
          <w:lang w:eastAsia="ru-RU"/>
        </w:rPr>
        <w:t xml:space="preserve"> </w:t>
      </w:r>
      <w:r w:rsidRPr="00FE5B05">
        <w:rPr>
          <w:color w:val="000000"/>
          <w:sz w:val="28"/>
          <w:szCs w:val="20"/>
          <w:lang w:eastAsia="ru-RU"/>
        </w:rPr>
        <w:t>аналізувався на основі аналізу рівня сформованості його складових: правових і громадянських знань, розуміння громадянських обов’язків, аналітичних і прогностичних знань (табл. 2.</w:t>
      </w:r>
      <w:r w:rsidR="009C5A4F">
        <w:rPr>
          <w:color w:val="000000"/>
          <w:sz w:val="28"/>
          <w:szCs w:val="20"/>
          <w:lang w:eastAsia="ru-RU"/>
        </w:rPr>
        <w:t>2</w:t>
      </w:r>
      <w:r w:rsidRPr="00FE5B05">
        <w:rPr>
          <w:color w:val="000000"/>
          <w:sz w:val="28"/>
          <w:szCs w:val="20"/>
          <w:lang w:eastAsia="ru-RU"/>
        </w:rPr>
        <w:t xml:space="preserve">). </w:t>
      </w:r>
    </w:p>
    <w:p w:rsidR="0012679A" w:rsidRPr="00FE5B05" w:rsidRDefault="0012679A" w:rsidP="0012679A">
      <w:pPr>
        <w:keepNext/>
        <w:spacing w:line="360" w:lineRule="auto"/>
        <w:ind w:firstLine="720"/>
        <w:jc w:val="right"/>
        <w:outlineLvl w:val="5"/>
        <w:rPr>
          <w:i/>
          <w:sz w:val="28"/>
          <w:szCs w:val="20"/>
          <w:lang w:eastAsia="ru-RU"/>
        </w:rPr>
      </w:pPr>
      <w:r w:rsidRPr="00FE5B05">
        <w:rPr>
          <w:i/>
          <w:sz w:val="28"/>
          <w:szCs w:val="20"/>
          <w:lang w:eastAsia="ru-RU"/>
        </w:rPr>
        <w:t>Таблиця 2.</w:t>
      </w:r>
      <w:r w:rsidR="009C5A4F">
        <w:rPr>
          <w:i/>
          <w:sz w:val="28"/>
          <w:szCs w:val="20"/>
          <w:lang w:eastAsia="ru-RU"/>
        </w:rPr>
        <w:t>2</w:t>
      </w:r>
    </w:p>
    <w:p w:rsidR="009C5A4F" w:rsidRDefault="0012679A" w:rsidP="009C5A4F">
      <w:pPr>
        <w:spacing w:line="360" w:lineRule="auto"/>
        <w:ind w:left="720"/>
        <w:jc w:val="center"/>
        <w:rPr>
          <w:b/>
          <w:sz w:val="28"/>
          <w:szCs w:val="20"/>
          <w:lang w:eastAsia="ru-RU"/>
        </w:rPr>
      </w:pPr>
      <w:r w:rsidRPr="00FE5B05">
        <w:rPr>
          <w:b/>
          <w:sz w:val="28"/>
          <w:szCs w:val="20"/>
          <w:lang w:eastAsia="ru-RU"/>
        </w:rPr>
        <w:t>Рівень сформованості складових компонентів</w:t>
      </w:r>
    </w:p>
    <w:p w:rsidR="0012679A" w:rsidRPr="00FE5B05" w:rsidRDefault="0012679A" w:rsidP="009C5A4F">
      <w:pPr>
        <w:spacing w:line="360" w:lineRule="auto"/>
        <w:ind w:left="720"/>
        <w:jc w:val="center"/>
        <w:rPr>
          <w:b/>
          <w:sz w:val="28"/>
          <w:szCs w:val="20"/>
          <w:lang w:eastAsia="ru-RU"/>
        </w:rPr>
      </w:pPr>
      <w:r w:rsidRPr="00FE5B05">
        <w:rPr>
          <w:b/>
          <w:sz w:val="28"/>
          <w:szCs w:val="20"/>
          <w:lang w:eastAsia="ru-RU"/>
        </w:rPr>
        <w:t>громадянської діяльності старшокласників</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701"/>
        <w:gridCol w:w="1523"/>
      </w:tblGrid>
      <w:tr w:rsidR="0012679A" w:rsidRPr="009C5A4F" w:rsidTr="008356FF">
        <w:trPr>
          <w:cantSplit/>
        </w:trPr>
        <w:tc>
          <w:tcPr>
            <w:tcW w:w="5353" w:type="dxa"/>
            <w:vMerge w:val="restart"/>
          </w:tcPr>
          <w:p w:rsidR="0012679A" w:rsidRPr="009C5A4F" w:rsidRDefault="0012679A" w:rsidP="009C5A4F">
            <w:pPr>
              <w:jc w:val="center"/>
              <w:rPr>
                <w:b/>
                <w:color w:val="000000"/>
                <w:lang w:eastAsia="ru-RU"/>
              </w:rPr>
            </w:pPr>
            <w:r w:rsidRPr="009C5A4F">
              <w:rPr>
                <w:b/>
                <w:lang w:eastAsia="ru-RU"/>
              </w:rPr>
              <w:t xml:space="preserve">Складові компонентів </w:t>
            </w:r>
            <w:r w:rsidR="009C5A4F">
              <w:rPr>
                <w:b/>
                <w:lang w:eastAsia="ru-RU"/>
              </w:rPr>
              <w:t>г</w:t>
            </w:r>
            <w:r w:rsidRPr="009C5A4F">
              <w:rPr>
                <w:b/>
                <w:lang w:eastAsia="ru-RU"/>
              </w:rPr>
              <w:t>ромадянської</w:t>
            </w:r>
            <w:r w:rsidR="009C5A4F" w:rsidRPr="009C5A4F">
              <w:rPr>
                <w:b/>
                <w:lang w:eastAsia="ru-RU"/>
              </w:rPr>
              <w:t xml:space="preserve"> </w:t>
            </w:r>
            <w:r w:rsidRPr="009C5A4F">
              <w:rPr>
                <w:b/>
                <w:color w:val="000000"/>
                <w:lang w:eastAsia="ru-RU"/>
              </w:rPr>
              <w:t>діяльності старшокласників</w:t>
            </w:r>
          </w:p>
        </w:tc>
        <w:tc>
          <w:tcPr>
            <w:tcW w:w="4783" w:type="dxa"/>
            <w:gridSpan w:val="3"/>
          </w:tcPr>
          <w:p w:rsidR="0012679A" w:rsidRPr="009C5A4F" w:rsidRDefault="0012679A" w:rsidP="0012679A">
            <w:pPr>
              <w:jc w:val="center"/>
              <w:rPr>
                <w:b/>
                <w:color w:val="000000"/>
                <w:lang w:eastAsia="ru-RU"/>
              </w:rPr>
            </w:pPr>
            <w:r w:rsidRPr="009C5A4F">
              <w:rPr>
                <w:b/>
                <w:color w:val="000000"/>
                <w:lang w:eastAsia="ru-RU"/>
              </w:rPr>
              <w:t xml:space="preserve">Рівень сформованості </w:t>
            </w:r>
          </w:p>
          <w:p w:rsidR="0012679A" w:rsidRPr="009C5A4F" w:rsidRDefault="0012679A" w:rsidP="0012679A">
            <w:pPr>
              <w:jc w:val="center"/>
              <w:rPr>
                <w:b/>
                <w:color w:val="000000"/>
                <w:lang w:eastAsia="ru-RU"/>
              </w:rPr>
            </w:pPr>
            <w:r w:rsidRPr="009C5A4F">
              <w:rPr>
                <w:b/>
                <w:color w:val="000000"/>
                <w:lang w:eastAsia="ru-RU"/>
              </w:rPr>
              <w:t>(кількість досліджуваних у %)</w:t>
            </w:r>
          </w:p>
        </w:tc>
      </w:tr>
      <w:tr w:rsidR="0012679A" w:rsidRPr="009C5A4F" w:rsidTr="008356FF">
        <w:trPr>
          <w:cantSplit/>
        </w:trPr>
        <w:tc>
          <w:tcPr>
            <w:tcW w:w="5353" w:type="dxa"/>
            <w:vMerge/>
          </w:tcPr>
          <w:p w:rsidR="0012679A" w:rsidRPr="009C5A4F" w:rsidRDefault="0012679A" w:rsidP="0012679A">
            <w:pPr>
              <w:spacing w:line="360" w:lineRule="auto"/>
              <w:jc w:val="both"/>
              <w:rPr>
                <w:color w:val="000000"/>
                <w:lang w:eastAsia="ru-RU"/>
              </w:rPr>
            </w:pPr>
          </w:p>
        </w:tc>
        <w:tc>
          <w:tcPr>
            <w:tcW w:w="1559" w:type="dxa"/>
          </w:tcPr>
          <w:p w:rsidR="0012679A" w:rsidRPr="009C5A4F" w:rsidRDefault="0012679A" w:rsidP="0012679A">
            <w:pPr>
              <w:jc w:val="center"/>
              <w:rPr>
                <w:color w:val="000000"/>
                <w:lang w:eastAsia="ru-RU"/>
              </w:rPr>
            </w:pPr>
            <w:r w:rsidRPr="009C5A4F">
              <w:rPr>
                <w:color w:val="000000"/>
                <w:lang w:eastAsia="ru-RU"/>
              </w:rPr>
              <w:t>Низький</w:t>
            </w:r>
          </w:p>
        </w:tc>
        <w:tc>
          <w:tcPr>
            <w:tcW w:w="1701" w:type="dxa"/>
          </w:tcPr>
          <w:p w:rsidR="0012679A" w:rsidRPr="009C5A4F" w:rsidRDefault="0012679A" w:rsidP="0012679A">
            <w:pPr>
              <w:jc w:val="center"/>
              <w:rPr>
                <w:color w:val="000000"/>
                <w:lang w:eastAsia="ru-RU"/>
              </w:rPr>
            </w:pPr>
            <w:r w:rsidRPr="009C5A4F">
              <w:rPr>
                <w:color w:val="000000"/>
                <w:lang w:eastAsia="ru-RU"/>
              </w:rPr>
              <w:t>Середній</w:t>
            </w:r>
          </w:p>
        </w:tc>
        <w:tc>
          <w:tcPr>
            <w:tcW w:w="1523" w:type="dxa"/>
          </w:tcPr>
          <w:p w:rsidR="0012679A" w:rsidRPr="009C5A4F" w:rsidRDefault="0012679A" w:rsidP="0012679A">
            <w:pPr>
              <w:jc w:val="center"/>
              <w:rPr>
                <w:color w:val="000000"/>
                <w:lang w:eastAsia="ru-RU"/>
              </w:rPr>
            </w:pPr>
            <w:r w:rsidRPr="009C5A4F">
              <w:rPr>
                <w:color w:val="000000"/>
                <w:lang w:eastAsia="ru-RU"/>
              </w:rPr>
              <w:t>Високий</w:t>
            </w:r>
          </w:p>
        </w:tc>
      </w:tr>
      <w:tr w:rsidR="0012679A" w:rsidRPr="009C5A4F" w:rsidTr="008356FF">
        <w:trPr>
          <w:cantSplit/>
        </w:trPr>
        <w:tc>
          <w:tcPr>
            <w:tcW w:w="10136" w:type="dxa"/>
            <w:gridSpan w:val="4"/>
          </w:tcPr>
          <w:p w:rsidR="0012679A" w:rsidRPr="009C5A4F" w:rsidRDefault="0012679A" w:rsidP="0012679A">
            <w:pPr>
              <w:keepNext/>
              <w:spacing w:line="360" w:lineRule="auto"/>
              <w:jc w:val="center"/>
              <w:outlineLvl w:val="6"/>
              <w:rPr>
                <w:b/>
                <w:color w:val="000000"/>
                <w:lang w:eastAsia="ru-RU"/>
              </w:rPr>
            </w:pPr>
            <w:r w:rsidRPr="009C5A4F">
              <w:rPr>
                <w:b/>
                <w:color w:val="000000"/>
                <w:lang w:eastAsia="ru-RU"/>
              </w:rPr>
              <w:t>Когнітивний компонент</w:t>
            </w:r>
          </w:p>
        </w:tc>
      </w:tr>
      <w:tr w:rsidR="0012679A" w:rsidRPr="009C5A4F" w:rsidTr="008356FF">
        <w:tc>
          <w:tcPr>
            <w:tcW w:w="5353" w:type="dxa"/>
          </w:tcPr>
          <w:p w:rsidR="0012679A" w:rsidRPr="009C5A4F" w:rsidRDefault="0012679A" w:rsidP="009C5A4F">
            <w:pPr>
              <w:rPr>
                <w:color w:val="000000"/>
                <w:lang w:eastAsia="ru-RU"/>
              </w:rPr>
            </w:pPr>
            <w:r w:rsidRPr="009C5A4F">
              <w:rPr>
                <w:color w:val="000000"/>
                <w:lang w:eastAsia="ru-RU"/>
              </w:rPr>
              <w:t>Правові та громадянські знання</w:t>
            </w:r>
          </w:p>
        </w:tc>
        <w:tc>
          <w:tcPr>
            <w:tcW w:w="1559" w:type="dxa"/>
          </w:tcPr>
          <w:p w:rsidR="0012679A" w:rsidRPr="009C5A4F" w:rsidRDefault="0012679A" w:rsidP="0012679A">
            <w:pPr>
              <w:jc w:val="center"/>
              <w:rPr>
                <w:color w:val="000000"/>
                <w:lang w:eastAsia="ru-RU"/>
              </w:rPr>
            </w:pPr>
            <w:r w:rsidRPr="009C5A4F">
              <w:rPr>
                <w:color w:val="000000"/>
                <w:lang w:eastAsia="ru-RU"/>
              </w:rPr>
              <w:t>14,5</w:t>
            </w:r>
          </w:p>
        </w:tc>
        <w:tc>
          <w:tcPr>
            <w:tcW w:w="1701" w:type="dxa"/>
          </w:tcPr>
          <w:p w:rsidR="0012679A" w:rsidRPr="009C5A4F" w:rsidRDefault="0012679A" w:rsidP="0012679A">
            <w:pPr>
              <w:jc w:val="center"/>
              <w:rPr>
                <w:color w:val="000000"/>
                <w:lang w:eastAsia="ru-RU"/>
              </w:rPr>
            </w:pPr>
            <w:r w:rsidRPr="009C5A4F">
              <w:rPr>
                <w:color w:val="000000"/>
                <w:lang w:eastAsia="ru-RU"/>
              </w:rPr>
              <w:t>44,3</w:t>
            </w:r>
          </w:p>
        </w:tc>
        <w:tc>
          <w:tcPr>
            <w:tcW w:w="1523" w:type="dxa"/>
          </w:tcPr>
          <w:p w:rsidR="0012679A" w:rsidRPr="009C5A4F" w:rsidRDefault="0012679A" w:rsidP="0012679A">
            <w:pPr>
              <w:jc w:val="center"/>
              <w:rPr>
                <w:color w:val="000000"/>
                <w:lang w:eastAsia="ru-RU"/>
              </w:rPr>
            </w:pPr>
            <w:r w:rsidRPr="009C5A4F">
              <w:rPr>
                <w:color w:val="000000"/>
                <w:lang w:eastAsia="ru-RU"/>
              </w:rPr>
              <w:t>41,2</w:t>
            </w:r>
          </w:p>
        </w:tc>
      </w:tr>
      <w:tr w:rsidR="0012679A" w:rsidRPr="009C5A4F" w:rsidTr="008356FF">
        <w:trPr>
          <w:cantSplit/>
        </w:trPr>
        <w:tc>
          <w:tcPr>
            <w:tcW w:w="10136" w:type="dxa"/>
            <w:gridSpan w:val="4"/>
          </w:tcPr>
          <w:p w:rsidR="0012679A" w:rsidRPr="009C5A4F" w:rsidRDefault="0012679A" w:rsidP="0012679A">
            <w:pPr>
              <w:keepNext/>
              <w:spacing w:line="360" w:lineRule="auto"/>
              <w:jc w:val="center"/>
              <w:outlineLvl w:val="6"/>
              <w:rPr>
                <w:b/>
                <w:color w:val="000000"/>
                <w:lang w:eastAsia="ru-RU"/>
              </w:rPr>
            </w:pPr>
            <w:r w:rsidRPr="009C5A4F">
              <w:rPr>
                <w:b/>
                <w:color w:val="000000"/>
                <w:lang w:eastAsia="ru-RU"/>
              </w:rPr>
              <w:t>Мотиваційний компонент</w:t>
            </w:r>
          </w:p>
        </w:tc>
      </w:tr>
      <w:tr w:rsidR="0012679A" w:rsidRPr="009C5A4F" w:rsidTr="008356FF">
        <w:tc>
          <w:tcPr>
            <w:tcW w:w="5353" w:type="dxa"/>
          </w:tcPr>
          <w:p w:rsidR="0012679A" w:rsidRPr="009C5A4F" w:rsidRDefault="0012679A" w:rsidP="009C5A4F">
            <w:pPr>
              <w:rPr>
                <w:color w:val="000000"/>
                <w:lang w:eastAsia="ru-RU"/>
              </w:rPr>
            </w:pPr>
            <w:r w:rsidRPr="009C5A4F">
              <w:rPr>
                <w:color w:val="000000"/>
                <w:lang w:eastAsia="ru-RU"/>
              </w:rPr>
              <w:t>Соціально-психологічні установки</w:t>
            </w:r>
          </w:p>
        </w:tc>
        <w:tc>
          <w:tcPr>
            <w:tcW w:w="1559" w:type="dxa"/>
          </w:tcPr>
          <w:p w:rsidR="0012679A" w:rsidRPr="009C5A4F" w:rsidRDefault="0012679A" w:rsidP="0012679A">
            <w:pPr>
              <w:jc w:val="center"/>
              <w:rPr>
                <w:color w:val="000000"/>
                <w:lang w:eastAsia="ru-RU"/>
              </w:rPr>
            </w:pPr>
            <w:r w:rsidRPr="009C5A4F">
              <w:rPr>
                <w:color w:val="000000"/>
                <w:lang w:eastAsia="ru-RU"/>
              </w:rPr>
              <w:t>48,9</w:t>
            </w:r>
          </w:p>
        </w:tc>
        <w:tc>
          <w:tcPr>
            <w:tcW w:w="1701" w:type="dxa"/>
          </w:tcPr>
          <w:p w:rsidR="0012679A" w:rsidRPr="009C5A4F" w:rsidRDefault="0012679A" w:rsidP="0012679A">
            <w:pPr>
              <w:jc w:val="center"/>
              <w:rPr>
                <w:color w:val="000000"/>
                <w:lang w:eastAsia="ru-RU"/>
              </w:rPr>
            </w:pPr>
            <w:r w:rsidRPr="009C5A4F">
              <w:rPr>
                <w:color w:val="000000"/>
                <w:lang w:eastAsia="ru-RU"/>
              </w:rPr>
              <w:t>46,9</w:t>
            </w:r>
          </w:p>
        </w:tc>
        <w:tc>
          <w:tcPr>
            <w:tcW w:w="1523" w:type="dxa"/>
          </w:tcPr>
          <w:p w:rsidR="0012679A" w:rsidRPr="009C5A4F" w:rsidRDefault="0012679A" w:rsidP="0012679A">
            <w:pPr>
              <w:jc w:val="center"/>
              <w:rPr>
                <w:color w:val="000000"/>
                <w:lang w:eastAsia="ru-RU"/>
              </w:rPr>
            </w:pPr>
            <w:r w:rsidRPr="009C5A4F">
              <w:rPr>
                <w:color w:val="000000"/>
                <w:lang w:eastAsia="ru-RU"/>
              </w:rPr>
              <w:t>4,2</w:t>
            </w:r>
          </w:p>
        </w:tc>
      </w:tr>
      <w:tr w:rsidR="0012679A" w:rsidRPr="009C5A4F" w:rsidTr="008356FF">
        <w:trPr>
          <w:cantSplit/>
        </w:trPr>
        <w:tc>
          <w:tcPr>
            <w:tcW w:w="10136" w:type="dxa"/>
            <w:gridSpan w:val="4"/>
          </w:tcPr>
          <w:p w:rsidR="0012679A" w:rsidRPr="009C5A4F" w:rsidRDefault="0012679A" w:rsidP="0012679A">
            <w:pPr>
              <w:keepNext/>
              <w:spacing w:line="360" w:lineRule="auto"/>
              <w:jc w:val="center"/>
              <w:outlineLvl w:val="6"/>
              <w:rPr>
                <w:b/>
                <w:color w:val="000000"/>
                <w:lang w:eastAsia="ru-RU"/>
              </w:rPr>
            </w:pPr>
            <w:r w:rsidRPr="009C5A4F">
              <w:rPr>
                <w:b/>
                <w:color w:val="000000"/>
                <w:lang w:eastAsia="ru-RU"/>
              </w:rPr>
              <w:t>Емоційний компонент</w:t>
            </w:r>
          </w:p>
        </w:tc>
      </w:tr>
      <w:tr w:rsidR="0012679A" w:rsidRPr="009C5A4F" w:rsidTr="008356FF">
        <w:tc>
          <w:tcPr>
            <w:tcW w:w="5353" w:type="dxa"/>
          </w:tcPr>
          <w:p w:rsidR="0012679A" w:rsidRPr="009C5A4F" w:rsidRDefault="0012679A" w:rsidP="009C5A4F">
            <w:pPr>
              <w:rPr>
                <w:color w:val="000000"/>
                <w:lang w:eastAsia="ru-RU"/>
              </w:rPr>
            </w:pPr>
            <w:r w:rsidRPr="009C5A4F">
              <w:rPr>
                <w:color w:val="000000"/>
                <w:lang w:eastAsia="ru-RU"/>
              </w:rPr>
              <w:t>С</w:t>
            </w:r>
            <w:r w:rsidRPr="009C5A4F">
              <w:rPr>
                <w:snapToGrid w:val="0"/>
                <w:color w:val="000000"/>
                <w:lang w:eastAsia="ru-RU"/>
              </w:rPr>
              <w:t>тавлення до суспільних цінностей</w:t>
            </w:r>
          </w:p>
        </w:tc>
        <w:tc>
          <w:tcPr>
            <w:tcW w:w="1559" w:type="dxa"/>
          </w:tcPr>
          <w:p w:rsidR="0012679A" w:rsidRPr="009C5A4F" w:rsidRDefault="0012679A" w:rsidP="0012679A">
            <w:pPr>
              <w:jc w:val="center"/>
              <w:rPr>
                <w:color w:val="000000"/>
                <w:lang w:eastAsia="ru-RU"/>
              </w:rPr>
            </w:pPr>
            <w:r w:rsidRPr="009C5A4F">
              <w:rPr>
                <w:color w:val="000000"/>
                <w:lang w:eastAsia="ru-RU"/>
              </w:rPr>
              <w:t>20,6</w:t>
            </w:r>
          </w:p>
        </w:tc>
        <w:tc>
          <w:tcPr>
            <w:tcW w:w="1701" w:type="dxa"/>
          </w:tcPr>
          <w:p w:rsidR="0012679A" w:rsidRPr="009C5A4F" w:rsidRDefault="0012679A" w:rsidP="0012679A">
            <w:pPr>
              <w:jc w:val="center"/>
              <w:rPr>
                <w:color w:val="000000"/>
                <w:lang w:eastAsia="ru-RU"/>
              </w:rPr>
            </w:pPr>
            <w:r w:rsidRPr="009C5A4F">
              <w:rPr>
                <w:color w:val="000000"/>
                <w:lang w:eastAsia="ru-RU"/>
              </w:rPr>
              <w:t>65,7</w:t>
            </w:r>
          </w:p>
        </w:tc>
        <w:tc>
          <w:tcPr>
            <w:tcW w:w="1523" w:type="dxa"/>
          </w:tcPr>
          <w:p w:rsidR="0012679A" w:rsidRPr="009C5A4F" w:rsidRDefault="0012679A" w:rsidP="0012679A">
            <w:pPr>
              <w:jc w:val="center"/>
              <w:rPr>
                <w:color w:val="000000"/>
                <w:lang w:eastAsia="ru-RU"/>
              </w:rPr>
            </w:pPr>
            <w:r w:rsidRPr="009C5A4F">
              <w:rPr>
                <w:color w:val="000000"/>
                <w:lang w:eastAsia="ru-RU"/>
              </w:rPr>
              <w:t>13,7</w:t>
            </w:r>
          </w:p>
        </w:tc>
      </w:tr>
      <w:tr w:rsidR="0012679A" w:rsidRPr="009C5A4F" w:rsidTr="008356FF">
        <w:trPr>
          <w:cantSplit/>
        </w:trPr>
        <w:tc>
          <w:tcPr>
            <w:tcW w:w="10136" w:type="dxa"/>
            <w:gridSpan w:val="4"/>
          </w:tcPr>
          <w:p w:rsidR="0012679A" w:rsidRPr="009C5A4F" w:rsidRDefault="0012679A" w:rsidP="009C5A4F">
            <w:pPr>
              <w:keepNext/>
              <w:spacing w:line="360" w:lineRule="auto"/>
              <w:jc w:val="center"/>
              <w:outlineLvl w:val="6"/>
              <w:rPr>
                <w:b/>
                <w:color w:val="000000"/>
                <w:lang w:eastAsia="ru-RU"/>
              </w:rPr>
            </w:pPr>
            <w:r w:rsidRPr="009C5A4F">
              <w:rPr>
                <w:b/>
                <w:color w:val="000000"/>
                <w:lang w:eastAsia="ru-RU"/>
              </w:rPr>
              <w:t>Поведінковий компонент</w:t>
            </w:r>
          </w:p>
        </w:tc>
      </w:tr>
      <w:tr w:rsidR="0012679A" w:rsidRPr="009C5A4F" w:rsidTr="008356FF">
        <w:tc>
          <w:tcPr>
            <w:tcW w:w="5353" w:type="dxa"/>
          </w:tcPr>
          <w:p w:rsidR="0012679A" w:rsidRPr="009C5A4F" w:rsidRDefault="0012679A" w:rsidP="009C5A4F">
            <w:pPr>
              <w:rPr>
                <w:color w:val="000000"/>
                <w:lang w:eastAsia="ru-RU"/>
              </w:rPr>
            </w:pPr>
            <w:r w:rsidRPr="009C5A4F">
              <w:rPr>
                <w:color w:val="000000"/>
                <w:lang w:eastAsia="ru-RU"/>
              </w:rPr>
              <w:t xml:space="preserve">Здатність до громадянської діяльності </w:t>
            </w:r>
          </w:p>
        </w:tc>
        <w:tc>
          <w:tcPr>
            <w:tcW w:w="1559" w:type="dxa"/>
          </w:tcPr>
          <w:p w:rsidR="0012679A" w:rsidRPr="009C5A4F" w:rsidRDefault="0012679A" w:rsidP="0012679A">
            <w:pPr>
              <w:jc w:val="center"/>
              <w:rPr>
                <w:color w:val="000000"/>
                <w:lang w:eastAsia="ru-RU"/>
              </w:rPr>
            </w:pPr>
            <w:r w:rsidRPr="009C5A4F">
              <w:rPr>
                <w:color w:val="000000"/>
                <w:lang w:eastAsia="ru-RU"/>
              </w:rPr>
              <w:t>5,4</w:t>
            </w:r>
          </w:p>
        </w:tc>
        <w:tc>
          <w:tcPr>
            <w:tcW w:w="1701" w:type="dxa"/>
          </w:tcPr>
          <w:p w:rsidR="0012679A" w:rsidRPr="009C5A4F" w:rsidRDefault="0012679A" w:rsidP="0012679A">
            <w:pPr>
              <w:jc w:val="center"/>
              <w:rPr>
                <w:color w:val="000000"/>
                <w:lang w:eastAsia="ru-RU"/>
              </w:rPr>
            </w:pPr>
            <w:r w:rsidRPr="009C5A4F">
              <w:rPr>
                <w:color w:val="000000"/>
                <w:lang w:eastAsia="ru-RU"/>
              </w:rPr>
              <w:t>38,9</w:t>
            </w:r>
          </w:p>
        </w:tc>
        <w:tc>
          <w:tcPr>
            <w:tcW w:w="1523" w:type="dxa"/>
          </w:tcPr>
          <w:p w:rsidR="0012679A" w:rsidRPr="009C5A4F" w:rsidRDefault="0012679A" w:rsidP="0012679A">
            <w:pPr>
              <w:jc w:val="center"/>
              <w:rPr>
                <w:color w:val="000000"/>
                <w:lang w:eastAsia="ru-RU"/>
              </w:rPr>
            </w:pPr>
            <w:r w:rsidRPr="009C5A4F">
              <w:rPr>
                <w:color w:val="000000"/>
                <w:lang w:eastAsia="ru-RU"/>
              </w:rPr>
              <w:t>55,7</w:t>
            </w:r>
          </w:p>
        </w:tc>
      </w:tr>
    </w:tbl>
    <w:p w:rsidR="0012679A" w:rsidRPr="00FE5B05" w:rsidRDefault="0012679A" w:rsidP="0012679A">
      <w:pPr>
        <w:spacing w:line="360" w:lineRule="auto"/>
        <w:ind w:firstLine="720"/>
        <w:jc w:val="both"/>
        <w:rPr>
          <w:color w:val="000000"/>
          <w:sz w:val="28"/>
          <w:szCs w:val="20"/>
          <w:lang w:eastAsia="ru-RU"/>
        </w:rPr>
      </w:pP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Із табл. 2.</w:t>
      </w:r>
      <w:r w:rsidR="009C5A4F">
        <w:rPr>
          <w:color w:val="000000"/>
          <w:sz w:val="28"/>
          <w:szCs w:val="20"/>
          <w:lang w:eastAsia="ru-RU"/>
        </w:rPr>
        <w:t>2</w:t>
      </w:r>
      <w:r w:rsidRPr="00FE5B05">
        <w:rPr>
          <w:color w:val="000000"/>
          <w:sz w:val="28"/>
          <w:szCs w:val="20"/>
          <w:lang w:eastAsia="ru-RU"/>
        </w:rPr>
        <w:t xml:space="preserve"> видно, що </w:t>
      </w:r>
      <w:r w:rsidRPr="00FE5B05">
        <w:rPr>
          <w:i/>
          <w:color w:val="000000"/>
          <w:sz w:val="28"/>
          <w:szCs w:val="20"/>
          <w:lang w:eastAsia="ru-RU"/>
        </w:rPr>
        <w:t>правові та громадянські знання старшокласників</w:t>
      </w:r>
      <w:r w:rsidRPr="00FE5B05">
        <w:rPr>
          <w:color w:val="000000"/>
          <w:sz w:val="28"/>
          <w:szCs w:val="20"/>
          <w:lang w:eastAsia="ru-RU"/>
        </w:rPr>
        <w:t xml:space="preserve"> сформовані так: більшість респондентів входять </w:t>
      </w:r>
      <w:r w:rsidR="00D525CD">
        <w:rPr>
          <w:color w:val="000000"/>
          <w:sz w:val="28"/>
          <w:szCs w:val="20"/>
          <w:lang w:eastAsia="ru-RU"/>
        </w:rPr>
        <w:t>у</w:t>
      </w:r>
      <w:r w:rsidRPr="00FE5B05">
        <w:rPr>
          <w:color w:val="000000"/>
          <w:sz w:val="28"/>
          <w:szCs w:val="20"/>
          <w:lang w:eastAsia="ru-RU"/>
        </w:rPr>
        <w:t xml:space="preserve"> групу </w:t>
      </w:r>
      <w:r w:rsidR="00D525CD">
        <w:rPr>
          <w:color w:val="000000"/>
          <w:sz w:val="28"/>
          <w:szCs w:val="20"/>
          <w:lang w:eastAsia="ru-RU"/>
        </w:rPr>
        <w:t>і</w:t>
      </w:r>
      <w:r w:rsidRPr="00FE5B05">
        <w:rPr>
          <w:color w:val="000000"/>
          <w:sz w:val="28"/>
          <w:szCs w:val="20"/>
          <w:lang w:eastAsia="ru-RU"/>
        </w:rPr>
        <w:t xml:space="preserve">з середнім (44,3 %) </w:t>
      </w:r>
      <w:r w:rsidR="00D525CD">
        <w:rPr>
          <w:color w:val="000000"/>
          <w:sz w:val="28"/>
          <w:szCs w:val="20"/>
          <w:lang w:eastAsia="ru-RU"/>
        </w:rPr>
        <w:t>і</w:t>
      </w:r>
      <w:r w:rsidRPr="00FE5B05">
        <w:rPr>
          <w:color w:val="000000"/>
          <w:sz w:val="28"/>
          <w:szCs w:val="20"/>
          <w:lang w:eastAsia="ru-RU"/>
        </w:rPr>
        <w:t xml:space="preserve"> високим  (41,2 %) рівнями. Лише 14,5 % респондентів відносяться до низького рівня правових і громадянських знань. Отримані результати вказують на необхідність збільшення рівня правових та громадянських знань і знань щодо розуміння сутності поняття «громадянська діяльність». Проблема вивчення та отримання інформації щодо громадянської діяльності є актуальною та потребує нагального вирішення, що може бути здійснено в результаті надання старшокласникам знань в умовах діяльності </w:t>
      </w:r>
      <w:r w:rsidR="009C5A4F">
        <w:rPr>
          <w:color w:val="000000"/>
          <w:sz w:val="28"/>
          <w:szCs w:val="20"/>
          <w:lang w:eastAsia="ru-RU"/>
        </w:rPr>
        <w:t>закладів освіти</w:t>
      </w:r>
      <w:r w:rsidRPr="00FE5B05">
        <w:rPr>
          <w:color w:val="000000"/>
          <w:sz w:val="28"/>
          <w:szCs w:val="20"/>
          <w:lang w:eastAsia="ru-RU"/>
        </w:rPr>
        <w:t>.</w:t>
      </w:r>
    </w:p>
    <w:p w:rsidR="0012679A" w:rsidRPr="00FE5B05" w:rsidRDefault="0012679A" w:rsidP="0012679A">
      <w:pPr>
        <w:spacing w:line="360" w:lineRule="auto"/>
        <w:ind w:firstLine="720"/>
        <w:jc w:val="both"/>
        <w:rPr>
          <w:color w:val="000000"/>
          <w:sz w:val="28"/>
          <w:szCs w:val="20"/>
          <w:lang w:eastAsia="ru-RU"/>
        </w:rPr>
      </w:pPr>
      <w:r w:rsidRPr="00FE5B05">
        <w:rPr>
          <w:color w:val="000000"/>
          <w:sz w:val="28"/>
          <w:szCs w:val="20"/>
          <w:lang w:eastAsia="ru-RU"/>
        </w:rPr>
        <w:t xml:space="preserve">Загалом можна констатувати, що рівень </w:t>
      </w:r>
      <w:r w:rsidRPr="009C5A4F">
        <w:rPr>
          <w:color w:val="000000"/>
          <w:sz w:val="28"/>
          <w:szCs w:val="20"/>
          <w:lang w:eastAsia="ru-RU"/>
        </w:rPr>
        <w:t>громадянської свідомості</w:t>
      </w:r>
      <w:r w:rsidRPr="00FE5B05">
        <w:rPr>
          <w:i/>
          <w:color w:val="000000"/>
          <w:sz w:val="28"/>
          <w:szCs w:val="20"/>
          <w:lang w:eastAsia="ru-RU"/>
        </w:rPr>
        <w:t xml:space="preserve"> </w:t>
      </w:r>
      <w:r w:rsidRPr="00FE5B05">
        <w:rPr>
          <w:color w:val="000000"/>
          <w:sz w:val="28"/>
          <w:szCs w:val="20"/>
          <w:lang w:eastAsia="ru-RU"/>
        </w:rPr>
        <w:t xml:space="preserve">старшокласників сформований недостатньо, оскільки, незалежно від того, що </w:t>
      </w:r>
      <w:r w:rsidR="009C5A4F">
        <w:rPr>
          <w:color w:val="000000"/>
          <w:sz w:val="28"/>
          <w:szCs w:val="20"/>
          <w:lang w:eastAsia="ru-RU"/>
        </w:rPr>
        <w:t>учні</w:t>
      </w:r>
      <w:r w:rsidRPr="00FE5B05">
        <w:rPr>
          <w:color w:val="000000"/>
          <w:sz w:val="28"/>
          <w:szCs w:val="20"/>
          <w:lang w:eastAsia="ru-RU"/>
        </w:rPr>
        <w:t xml:space="preserve"> мають високий рівень інформованості в громадянських і правових питаннях, чітко усвідомлюють громадянські обов’язки та права, їх знання, які </w:t>
      </w:r>
      <w:r w:rsidRPr="00FE5B05">
        <w:rPr>
          <w:color w:val="000000"/>
          <w:sz w:val="28"/>
          <w:szCs w:val="20"/>
          <w:lang w:eastAsia="ru-RU"/>
        </w:rPr>
        <w:lastRenderedPageBreak/>
        <w:t>надають можливість змоделювати вирішення громадянських проблем, розвинені на низькому рівні, що не сприяє сформованості когнітивної складової громадянської діяльності старшокласників.</w:t>
      </w:r>
    </w:p>
    <w:p w:rsidR="0012679A" w:rsidRPr="00FE5B05" w:rsidRDefault="0012679A" w:rsidP="009C5A4F">
      <w:pPr>
        <w:spacing w:line="360" w:lineRule="auto"/>
        <w:jc w:val="both"/>
        <w:rPr>
          <w:color w:val="000000"/>
          <w:sz w:val="28"/>
          <w:szCs w:val="20"/>
          <w:lang w:eastAsia="ru-RU"/>
        </w:rPr>
      </w:pPr>
      <w:r w:rsidRPr="00FE5B05">
        <w:rPr>
          <w:i/>
          <w:color w:val="000000"/>
          <w:sz w:val="28"/>
          <w:szCs w:val="20"/>
          <w:lang w:eastAsia="ru-RU"/>
        </w:rPr>
        <w:tab/>
      </w:r>
      <w:r w:rsidRPr="009C5A4F">
        <w:rPr>
          <w:color w:val="000000"/>
          <w:sz w:val="28"/>
          <w:szCs w:val="20"/>
          <w:lang w:eastAsia="ru-RU"/>
        </w:rPr>
        <w:t>Рівень сформованості мотиваційного компонента громадянської діяльності старшокласників</w:t>
      </w:r>
      <w:r w:rsidRPr="00FE5B05">
        <w:rPr>
          <w:b/>
          <w:i/>
          <w:color w:val="000000"/>
          <w:sz w:val="28"/>
          <w:szCs w:val="20"/>
          <w:lang w:eastAsia="ru-RU"/>
        </w:rPr>
        <w:t xml:space="preserve"> </w:t>
      </w:r>
      <w:r w:rsidRPr="00FE5B05">
        <w:rPr>
          <w:color w:val="000000"/>
          <w:sz w:val="28"/>
          <w:szCs w:val="20"/>
          <w:lang w:eastAsia="ru-RU"/>
        </w:rPr>
        <w:t>аналізувався на основі аналізу рівня сформованості соціально-психологічних установок (табл. 2.</w:t>
      </w:r>
      <w:r w:rsidR="009C5A4F">
        <w:rPr>
          <w:color w:val="000000"/>
          <w:sz w:val="28"/>
          <w:szCs w:val="20"/>
          <w:lang w:eastAsia="ru-RU"/>
        </w:rPr>
        <w:t>2</w:t>
      </w:r>
      <w:r w:rsidRPr="00FE5B05">
        <w:rPr>
          <w:color w:val="000000"/>
          <w:sz w:val="28"/>
          <w:szCs w:val="20"/>
          <w:lang w:eastAsia="ru-RU"/>
        </w:rPr>
        <w:t>).</w:t>
      </w:r>
      <w:r w:rsidRPr="00FE5B05">
        <w:rPr>
          <w:color w:val="000000"/>
          <w:sz w:val="28"/>
          <w:szCs w:val="20"/>
          <w:lang w:eastAsia="ru-RU"/>
        </w:rPr>
        <w:tab/>
      </w:r>
      <w:r w:rsidR="009C5A4F">
        <w:rPr>
          <w:color w:val="000000"/>
          <w:sz w:val="28"/>
          <w:szCs w:val="20"/>
          <w:lang w:eastAsia="ru-RU"/>
        </w:rPr>
        <w:t xml:space="preserve"> В</w:t>
      </w:r>
      <w:r w:rsidRPr="00FE5B05">
        <w:rPr>
          <w:color w:val="000000"/>
          <w:sz w:val="28"/>
          <w:szCs w:val="20"/>
          <w:lang w:eastAsia="ru-RU"/>
        </w:rPr>
        <w:t xml:space="preserve">идно, що </w:t>
      </w:r>
      <w:r w:rsidRPr="009C5A4F">
        <w:rPr>
          <w:color w:val="000000"/>
          <w:sz w:val="28"/>
          <w:szCs w:val="20"/>
          <w:lang w:eastAsia="ru-RU"/>
        </w:rPr>
        <w:t>рівень соціально-психологічних установок</w:t>
      </w:r>
      <w:r w:rsidRPr="00FE5B05">
        <w:rPr>
          <w:color w:val="000000"/>
          <w:sz w:val="28"/>
          <w:szCs w:val="20"/>
          <w:lang w:eastAsia="ru-RU"/>
        </w:rPr>
        <w:t xml:space="preserve"> старшокласників сформований таким чином: 4,2 % респондентів на високому рівні, 46,9 % опитаних на середньому рівні, 48,9 % – на низькому рівні.</w:t>
      </w:r>
      <w:r w:rsidR="009C5A4F">
        <w:rPr>
          <w:color w:val="000000"/>
          <w:sz w:val="28"/>
          <w:szCs w:val="20"/>
          <w:lang w:eastAsia="ru-RU"/>
        </w:rPr>
        <w:t xml:space="preserve"> </w:t>
      </w:r>
      <w:r w:rsidRPr="00FE5B05">
        <w:rPr>
          <w:color w:val="000000"/>
          <w:sz w:val="28"/>
          <w:szCs w:val="20"/>
          <w:lang w:eastAsia="ru-RU"/>
        </w:rPr>
        <w:t xml:space="preserve">В цілому, результати дослідження мотиваційного компонента громадянської діяльності старшокласників вказують на </w:t>
      </w:r>
      <w:r w:rsidR="009C5A4F">
        <w:rPr>
          <w:color w:val="000000"/>
          <w:sz w:val="28"/>
          <w:szCs w:val="20"/>
          <w:lang w:eastAsia="ru-RU"/>
        </w:rPr>
        <w:t xml:space="preserve">їхню </w:t>
      </w:r>
      <w:r w:rsidRPr="00FE5B05">
        <w:rPr>
          <w:color w:val="000000"/>
          <w:sz w:val="28"/>
          <w:szCs w:val="20"/>
          <w:lang w:eastAsia="ru-RU"/>
        </w:rPr>
        <w:t xml:space="preserve">недостатню прихильність до </w:t>
      </w:r>
      <w:r w:rsidRPr="009C5A4F">
        <w:rPr>
          <w:color w:val="000000"/>
          <w:sz w:val="28"/>
          <w:szCs w:val="20"/>
          <w:lang w:eastAsia="ru-RU"/>
        </w:rPr>
        <w:t>громадянських цінностей</w:t>
      </w:r>
      <w:r w:rsidRPr="00FE5B05">
        <w:rPr>
          <w:color w:val="000000"/>
          <w:sz w:val="28"/>
          <w:szCs w:val="20"/>
          <w:lang w:eastAsia="ru-RU"/>
        </w:rPr>
        <w:t xml:space="preserve">, що проявляється: </w:t>
      </w:r>
      <w:r w:rsidR="00D525CD">
        <w:rPr>
          <w:color w:val="000000"/>
          <w:sz w:val="28"/>
          <w:szCs w:val="20"/>
          <w:lang w:eastAsia="ru-RU"/>
        </w:rPr>
        <w:t>у</w:t>
      </w:r>
      <w:r w:rsidRPr="00FE5B05">
        <w:rPr>
          <w:color w:val="000000"/>
          <w:sz w:val="28"/>
          <w:szCs w:val="20"/>
          <w:lang w:eastAsia="ru-RU"/>
        </w:rPr>
        <w:t xml:space="preserve"> неповазі до Закону, </w:t>
      </w:r>
      <w:r w:rsidR="00D525CD">
        <w:rPr>
          <w:color w:val="000000"/>
          <w:sz w:val="28"/>
          <w:szCs w:val="20"/>
          <w:lang w:eastAsia="ru-RU"/>
        </w:rPr>
        <w:t>у</w:t>
      </w:r>
      <w:r w:rsidRPr="00FE5B05">
        <w:rPr>
          <w:color w:val="000000"/>
          <w:sz w:val="28"/>
          <w:szCs w:val="20"/>
          <w:lang w:eastAsia="ru-RU"/>
        </w:rPr>
        <w:t xml:space="preserve"> нехтуванні права на свободу думки, </w:t>
      </w:r>
      <w:r w:rsidR="00D525CD">
        <w:rPr>
          <w:color w:val="000000"/>
          <w:sz w:val="28"/>
          <w:szCs w:val="20"/>
          <w:lang w:eastAsia="ru-RU"/>
        </w:rPr>
        <w:t>в</w:t>
      </w:r>
      <w:r w:rsidRPr="00FE5B05">
        <w:rPr>
          <w:color w:val="000000"/>
          <w:sz w:val="28"/>
          <w:szCs w:val="20"/>
          <w:lang w:eastAsia="ru-RU"/>
        </w:rPr>
        <w:t xml:space="preserve"> неготовності захищати індивідуальні та громадянські права, свободи, у неповазі до демократичних поглядів інших, у нетолерантному ставленні до людей.</w:t>
      </w:r>
    </w:p>
    <w:p w:rsidR="0012679A" w:rsidRPr="00FE5B05" w:rsidRDefault="0012679A" w:rsidP="0012679A">
      <w:pPr>
        <w:spacing w:line="360" w:lineRule="auto"/>
        <w:ind w:firstLine="720"/>
        <w:jc w:val="both"/>
        <w:rPr>
          <w:color w:val="000000"/>
          <w:sz w:val="28"/>
          <w:szCs w:val="20"/>
          <w:lang w:eastAsia="ru-RU"/>
        </w:rPr>
      </w:pPr>
      <w:r w:rsidRPr="009C5A4F">
        <w:rPr>
          <w:color w:val="000000"/>
          <w:sz w:val="28"/>
          <w:szCs w:val="20"/>
          <w:lang w:eastAsia="ru-RU"/>
        </w:rPr>
        <w:t>Рівень сформованості емоційного компонента громадянської діяльності старшокласників</w:t>
      </w:r>
      <w:r w:rsidRPr="00FE5B05">
        <w:rPr>
          <w:b/>
          <w:i/>
          <w:color w:val="000000"/>
          <w:sz w:val="28"/>
          <w:szCs w:val="20"/>
          <w:lang w:eastAsia="ru-RU"/>
        </w:rPr>
        <w:t xml:space="preserve"> </w:t>
      </w:r>
      <w:r w:rsidRPr="00FE5B05">
        <w:rPr>
          <w:color w:val="000000"/>
          <w:sz w:val="28"/>
          <w:szCs w:val="20"/>
          <w:lang w:eastAsia="ru-RU"/>
        </w:rPr>
        <w:t>аналізувався на основі аналізу рівня сформованості ставлення до суспільних цінностей (табл. 2.</w:t>
      </w:r>
      <w:r w:rsidR="002970AF">
        <w:rPr>
          <w:color w:val="000000"/>
          <w:sz w:val="28"/>
          <w:szCs w:val="20"/>
          <w:lang w:eastAsia="ru-RU"/>
        </w:rPr>
        <w:t>2</w:t>
      </w:r>
      <w:r w:rsidRPr="00FE5B05">
        <w:rPr>
          <w:color w:val="000000"/>
          <w:sz w:val="28"/>
          <w:szCs w:val="20"/>
          <w:lang w:eastAsia="ru-RU"/>
        </w:rPr>
        <w:t xml:space="preserve">). Результати дослідження </w:t>
      </w:r>
      <w:r w:rsidRPr="002970AF">
        <w:rPr>
          <w:color w:val="000000"/>
          <w:sz w:val="28"/>
          <w:szCs w:val="20"/>
          <w:lang w:eastAsia="ru-RU"/>
        </w:rPr>
        <w:t>рівня ставлення до суспільних цінностей</w:t>
      </w:r>
      <w:r w:rsidRPr="00FE5B05">
        <w:rPr>
          <w:color w:val="000000"/>
          <w:sz w:val="28"/>
          <w:szCs w:val="20"/>
          <w:lang w:eastAsia="ru-RU"/>
        </w:rPr>
        <w:t xml:space="preserve"> старшокласників вказують на переважання </w:t>
      </w:r>
      <w:r w:rsidR="00C51A63">
        <w:rPr>
          <w:color w:val="000000"/>
          <w:sz w:val="28"/>
          <w:szCs w:val="20"/>
          <w:lang w:eastAsia="ru-RU"/>
        </w:rPr>
        <w:t>у</w:t>
      </w:r>
      <w:r w:rsidRPr="00FE5B05">
        <w:rPr>
          <w:color w:val="000000"/>
          <w:sz w:val="28"/>
          <w:szCs w:val="20"/>
          <w:lang w:eastAsia="ru-RU"/>
        </w:rPr>
        <w:t xml:space="preserve"> опитаних середнього рівня сформованості ставлення до суспільних цінностей (65,7 %). Також виявлено  20,6 %  досліджуваних з низьким рівнем сформованості. І лише 13,7 %  респондентів мають високий рівень ставлення до суспільних цінностей.</w:t>
      </w:r>
    </w:p>
    <w:p w:rsidR="0012679A" w:rsidRPr="00FE5B05" w:rsidRDefault="00C51A63" w:rsidP="0012679A">
      <w:pPr>
        <w:spacing w:line="360" w:lineRule="auto"/>
        <w:ind w:firstLine="720"/>
        <w:jc w:val="both"/>
        <w:rPr>
          <w:color w:val="000000"/>
          <w:sz w:val="28"/>
          <w:szCs w:val="20"/>
          <w:lang w:eastAsia="ru-RU"/>
        </w:rPr>
      </w:pPr>
      <w:r>
        <w:rPr>
          <w:color w:val="000000"/>
          <w:sz w:val="28"/>
          <w:szCs w:val="20"/>
          <w:lang w:eastAsia="ru-RU"/>
        </w:rPr>
        <w:t xml:space="preserve">У </w:t>
      </w:r>
      <w:r w:rsidR="0012679A" w:rsidRPr="00FE5B05">
        <w:rPr>
          <w:color w:val="000000"/>
          <w:sz w:val="28"/>
          <w:szCs w:val="20"/>
          <w:lang w:eastAsia="ru-RU"/>
        </w:rPr>
        <w:t>цілому, можна зазначити</w:t>
      </w:r>
      <w:r>
        <w:rPr>
          <w:color w:val="000000"/>
          <w:sz w:val="28"/>
          <w:szCs w:val="20"/>
          <w:lang w:eastAsia="ru-RU"/>
        </w:rPr>
        <w:t xml:space="preserve"> те</w:t>
      </w:r>
      <w:r w:rsidR="0012679A" w:rsidRPr="00FE5B05">
        <w:rPr>
          <w:color w:val="000000"/>
          <w:sz w:val="28"/>
          <w:szCs w:val="20"/>
          <w:lang w:eastAsia="ru-RU"/>
        </w:rPr>
        <w:t xml:space="preserve">, що представлені дані </w:t>
      </w:r>
      <w:r>
        <w:rPr>
          <w:color w:val="000000"/>
          <w:sz w:val="28"/>
          <w:szCs w:val="20"/>
          <w:lang w:eastAsia="ru-RU"/>
        </w:rPr>
        <w:t>у</w:t>
      </w:r>
      <w:r w:rsidR="0012679A" w:rsidRPr="00FE5B05">
        <w:rPr>
          <w:color w:val="000000"/>
          <w:sz w:val="28"/>
          <w:szCs w:val="20"/>
          <w:lang w:eastAsia="ru-RU"/>
        </w:rPr>
        <w:t xml:space="preserve">казують на недостатню сформованість емоційного компонента старшокласників. </w:t>
      </w:r>
      <w:r w:rsidR="002970AF">
        <w:rPr>
          <w:color w:val="000000"/>
          <w:sz w:val="28"/>
          <w:szCs w:val="20"/>
          <w:lang w:eastAsia="ru-RU"/>
        </w:rPr>
        <w:t>Ц</w:t>
      </w:r>
      <w:r w:rsidR="0012679A" w:rsidRPr="00FE5B05">
        <w:rPr>
          <w:color w:val="000000"/>
          <w:sz w:val="28"/>
          <w:szCs w:val="20"/>
          <w:lang w:eastAsia="ru-RU"/>
        </w:rPr>
        <w:t xml:space="preserve">е говорить про необхідність розвитку у </w:t>
      </w:r>
      <w:r w:rsidR="002970AF">
        <w:rPr>
          <w:color w:val="000000"/>
          <w:sz w:val="28"/>
          <w:szCs w:val="20"/>
          <w:lang w:eastAsia="ru-RU"/>
        </w:rPr>
        <w:t>них</w:t>
      </w:r>
      <w:r w:rsidR="0012679A" w:rsidRPr="00FE5B05">
        <w:rPr>
          <w:color w:val="000000"/>
          <w:sz w:val="28"/>
          <w:szCs w:val="20"/>
          <w:lang w:eastAsia="ru-RU"/>
        </w:rPr>
        <w:t xml:space="preserve"> усвідомленого емоційного ставлення до подій, що відбуваються у суспільстві, громаді, – здатності до </w:t>
      </w:r>
      <w:r w:rsidR="0012679A" w:rsidRPr="002970AF">
        <w:rPr>
          <w:color w:val="000000"/>
          <w:sz w:val="28"/>
          <w:szCs w:val="20"/>
          <w:lang w:eastAsia="ru-RU"/>
        </w:rPr>
        <w:t>громадянського переживання</w:t>
      </w:r>
      <w:r w:rsidR="0012679A" w:rsidRPr="00FE5B05">
        <w:rPr>
          <w:color w:val="000000"/>
          <w:sz w:val="28"/>
          <w:szCs w:val="20"/>
          <w:lang w:eastAsia="ru-RU"/>
        </w:rPr>
        <w:t>, що проявляється у формі доброти, милосердя, допомоги, турботи, уваги, співчуття до громадянської спільноти</w:t>
      </w:r>
      <w:r>
        <w:rPr>
          <w:color w:val="000000"/>
          <w:sz w:val="28"/>
          <w:szCs w:val="20"/>
          <w:lang w:eastAsia="ru-RU"/>
        </w:rPr>
        <w:t xml:space="preserve"> та</w:t>
      </w:r>
      <w:r w:rsidR="0012679A" w:rsidRPr="00FE5B05">
        <w:rPr>
          <w:color w:val="000000"/>
          <w:sz w:val="28"/>
          <w:szCs w:val="20"/>
          <w:lang w:eastAsia="ru-RU"/>
        </w:rPr>
        <w:t xml:space="preserve"> почуття відповідальності, обов’язку, честі</w:t>
      </w:r>
      <w:r>
        <w:rPr>
          <w:color w:val="000000"/>
          <w:sz w:val="28"/>
          <w:szCs w:val="20"/>
          <w:lang w:eastAsia="ru-RU"/>
        </w:rPr>
        <w:t xml:space="preserve"> й</w:t>
      </w:r>
      <w:r w:rsidR="0012679A" w:rsidRPr="00FE5B05">
        <w:rPr>
          <w:color w:val="000000"/>
          <w:sz w:val="28"/>
          <w:szCs w:val="20"/>
          <w:lang w:eastAsia="ru-RU"/>
        </w:rPr>
        <w:t xml:space="preserve"> гідності, почуття поваги до національної культури</w:t>
      </w:r>
      <w:r w:rsidR="00933464">
        <w:rPr>
          <w:color w:val="000000"/>
          <w:sz w:val="28"/>
          <w:szCs w:val="20"/>
          <w:lang w:eastAsia="ru-RU"/>
        </w:rPr>
        <w:t>,</w:t>
      </w:r>
      <w:r w:rsidR="0012679A" w:rsidRPr="00FE5B05">
        <w:rPr>
          <w:color w:val="000000"/>
          <w:sz w:val="28"/>
          <w:szCs w:val="20"/>
          <w:lang w:eastAsia="ru-RU"/>
        </w:rPr>
        <w:t xml:space="preserve"> мови.</w:t>
      </w:r>
    </w:p>
    <w:p w:rsidR="0012679A" w:rsidRPr="00FE5B05" w:rsidRDefault="0012679A" w:rsidP="0012679A">
      <w:pPr>
        <w:spacing w:line="360" w:lineRule="auto"/>
        <w:ind w:firstLine="720"/>
        <w:jc w:val="both"/>
        <w:rPr>
          <w:color w:val="000000"/>
          <w:sz w:val="28"/>
          <w:szCs w:val="20"/>
          <w:lang w:eastAsia="ru-RU"/>
        </w:rPr>
      </w:pPr>
      <w:r w:rsidRPr="002970AF">
        <w:rPr>
          <w:color w:val="000000"/>
          <w:sz w:val="28"/>
          <w:szCs w:val="20"/>
          <w:lang w:eastAsia="ru-RU"/>
        </w:rPr>
        <w:lastRenderedPageBreak/>
        <w:t>Рівень сформованості поведінкового компонента громадянської діяльності старшокласників</w:t>
      </w:r>
      <w:r w:rsidRPr="00FE5B05">
        <w:rPr>
          <w:b/>
          <w:i/>
          <w:color w:val="000000"/>
          <w:sz w:val="28"/>
          <w:szCs w:val="20"/>
          <w:lang w:eastAsia="ru-RU"/>
        </w:rPr>
        <w:t xml:space="preserve"> </w:t>
      </w:r>
      <w:r w:rsidRPr="00FE5B05">
        <w:rPr>
          <w:color w:val="000000"/>
          <w:sz w:val="28"/>
          <w:szCs w:val="20"/>
          <w:lang w:eastAsia="ru-RU"/>
        </w:rPr>
        <w:t>аналізувався на основі аналізу рівня сформованості здатності до громадянської діяльності (табл. 2.</w:t>
      </w:r>
      <w:r w:rsidR="002970AF">
        <w:rPr>
          <w:color w:val="000000"/>
          <w:sz w:val="28"/>
          <w:szCs w:val="20"/>
          <w:lang w:eastAsia="ru-RU"/>
        </w:rPr>
        <w:t>2</w:t>
      </w:r>
      <w:r w:rsidRPr="00FE5B05">
        <w:rPr>
          <w:color w:val="000000"/>
          <w:sz w:val="28"/>
          <w:szCs w:val="20"/>
          <w:lang w:eastAsia="ru-RU"/>
        </w:rPr>
        <w:t>).</w:t>
      </w:r>
      <w:r w:rsidR="002970AF">
        <w:rPr>
          <w:color w:val="000000"/>
          <w:sz w:val="28"/>
          <w:szCs w:val="20"/>
          <w:lang w:eastAsia="ru-RU"/>
        </w:rPr>
        <w:t xml:space="preserve"> </w:t>
      </w:r>
      <w:r w:rsidRPr="00FE5B05">
        <w:rPr>
          <w:color w:val="000000"/>
          <w:sz w:val="28"/>
          <w:szCs w:val="20"/>
          <w:lang w:eastAsia="ru-RU"/>
        </w:rPr>
        <w:t>Встановлено, що значна кількість опитаних (55,7 %) мають високий рівень здатності до громадянської діяльності, низький рівень мають 5,4 % старшокласників, і 38,9 % мають середній рівень здатності до громадянської діяльності.</w:t>
      </w:r>
    </w:p>
    <w:p w:rsidR="0012679A" w:rsidRPr="00FE5B05" w:rsidRDefault="00C51A63" w:rsidP="0012679A">
      <w:pPr>
        <w:spacing w:line="360" w:lineRule="auto"/>
        <w:ind w:firstLine="720"/>
        <w:jc w:val="both"/>
        <w:rPr>
          <w:color w:val="000000"/>
          <w:sz w:val="28"/>
          <w:szCs w:val="20"/>
          <w:lang w:eastAsia="ru-RU"/>
        </w:rPr>
      </w:pPr>
      <w:r>
        <w:rPr>
          <w:color w:val="000000"/>
          <w:sz w:val="28"/>
          <w:szCs w:val="20"/>
          <w:lang w:eastAsia="ru-RU"/>
        </w:rPr>
        <w:t>У</w:t>
      </w:r>
      <w:r w:rsidR="0012679A" w:rsidRPr="00FE5B05">
        <w:rPr>
          <w:color w:val="000000"/>
          <w:sz w:val="28"/>
          <w:szCs w:val="20"/>
          <w:lang w:eastAsia="ru-RU"/>
        </w:rPr>
        <w:t xml:space="preserve"> цілому, мож</w:t>
      </w:r>
      <w:r>
        <w:rPr>
          <w:color w:val="000000"/>
          <w:sz w:val="28"/>
          <w:szCs w:val="20"/>
          <w:lang w:eastAsia="ru-RU"/>
        </w:rPr>
        <w:t xml:space="preserve">емо </w:t>
      </w:r>
      <w:r w:rsidR="0012679A" w:rsidRPr="00FE5B05">
        <w:rPr>
          <w:color w:val="000000"/>
          <w:sz w:val="28"/>
          <w:szCs w:val="20"/>
          <w:lang w:eastAsia="ru-RU"/>
        </w:rPr>
        <w:t xml:space="preserve">зазначити, що представлені дані </w:t>
      </w:r>
      <w:r>
        <w:rPr>
          <w:color w:val="000000"/>
          <w:sz w:val="28"/>
          <w:szCs w:val="20"/>
          <w:lang w:eastAsia="ru-RU"/>
        </w:rPr>
        <w:t>у</w:t>
      </w:r>
      <w:r w:rsidR="0012679A" w:rsidRPr="00FE5B05">
        <w:rPr>
          <w:color w:val="000000"/>
          <w:sz w:val="28"/>
          <w:szCs w:val="20"/>
          <w:lang w:eastAsia="ru-RU"/>
        </w:rPr>
        <w:t xml:space="preserve">казують на недостатню сформованість поведінкового компонента старшокласників. </w:t>
      </w:r>
      <w:r w:rsidR="002970AF">
        <w:rPr>
          <w:color w:val="000000"/>
          <w:sz w:val="28"/>
          <w:szCs w:val="20"/>
          <w:lang w:eastAsia="ru-RU"/>
        </w:rPr>
        <w:t>Ц</w:t>
      </w:r>
      <w:r w:rsidR="0012679A" w:rsidRPr="00FE5B05">
        <w:rPr>
          <w:color w:val="000000"/>
          <w:sz w:val="28"/>
          <w:szCs w:val="20"/>
          <w:lang w:eastAsia="ru-RU"/>
        </w:rPr>
        <w:t xml:space="preserve">е говорить про необхідність розвитку у старшокласників умінь </w:t>
      </w:r>
      <w:r>
        <w:rPr>
          <w:color w:val="000000"/>
          <w:sz w:val="28"/>
          <w:szCs w:val="20"/>
          <w:lang w:eastAsia="ru-RU"/>
        </w:rPr>
        <w:t>й</w:t>
      </w:r>
      <w:r w:rsidR="0012679A" w:rsidRPr="00FE5B05">
        <w:rPr>
          <w:color w:val="000000"/>
          <w:sz w:val="28"/>
          <w:szCs w:val="20"/>
          <w:lang w:eastAsia="ru-RU"/>
        </w:rPr>
        <w:t xml:space="preserve"> навичок, </w:t>
      </w:r>
      <w:r>
        <w:rPr>
          <w:color w:val="000000"/>
          <w:sz w:val="28"/>
          <w:szCs w:val="20"/>
          <w:lang w:eastAsia="ru-RU"/>
        </w:rPr>
        <w:t>що</w:t>
      </w:r>
      <w:r w:rsidR="0012679A" w:rsidRPr="00FE5B05">
        <w:rPr>
          <w:color w:val="000000"/>
          <w:sz w:val="28"/>
          <w:szCs w:val="20"/>
          <w:lang w:eastAsia="ru-RU"/>
        </w:rPr>
        <w:t xml:space="preserve"> забезпечують ефективне здійснення громадянської діяльності, – </w:t>
      </w:r>
      <w:r w:rsidR="0012679A" w:rsidRPr="002970AF">
        <w:rPr>
          <w:color w:val="000000"/>
          <w:sz w:val="28"/>
          <w:szCs w:val="20"/>
          <w:lang w:eastAsia="ru-RU"/>
        </w:rPr>
        <w:t>громадянської конкуренто</w:t>
      </w:r>
      <w:r w:rsidR="002970AF">
        <w:rPr>
          <w:color w:val="000000"/>
          <w:sz w:val="28"/>
          <w:szCs w:val="20"/>
          <w:lang w:eastAsia="ru-RU"/>
        </w:rPr>
        <w:t>-</w:t>
      </w:r>
      <w:r w:rsidR="0012679A" w:rsidRPr="002970AF">
        <w:rPr>
          <w:color w:val="000000"/>
          <w:sz w:val="28"/>
          <w:szCs w:val="20"/>
          <w:lang w:eastAsia="ru-RU"/>
        </w:rPr>
        <w:t>здатності</w:t>
      </w:r>
      <w:r w:rsidR="0012679A" w:rsidRPr="00FE5B05">
        <w:rPr>
          <w:color w:val="000000"/>
          <w:sz w:val="28"/>
          <w:szCs w:val="20"/>
          <w:lang w:eastAsia="ru-RU"/>
        </w:rPr>
        <w:t xml:space="preserve">, що проявляється </w:t>
      </w:r>
      <w:r>
        <w:rPr>
          <w:color w:val="000000"/>
          <w:sz w:val="28"/>
          <w:szCs w:val="20"/>
          <w:lang w:eastAsia="ru-RU"/>
        </w:rPr>
        <w:t>в</w:t>
      </w:r>
      <w:r w:rsidR="0012679A" w:rsidRPr="00FE5B05">
        <w:rPr>
          <w:color w:val="000000"/>
          <w:sz w:val="28"/>
          <w:szCs w:val="20"/>
          <w:lang w:eastAsia="ru-RU"/>
        </w:rPr>
        <w:t xml:space="preserve"> вигляді </w:t>
      </w:r>
      <w:r w:rsidR="0012679A" w:rsidRPr="00FE5B05">
        <w:rPr>
          <w:rFonts w:eastAsia="TimesNewRomanPSMT"/>
          <w:snapToGrid w:val="0"/>
          <w:color w:val="000000"/>
          <w:sz w:val="28"/>
          <w:szCs w:val="20"/>
          <w:lang w:eastAsia="ru-RU"/>
        </w:rPr>
        <w:t>працелюбства</w:t>
      </w:r>
      <w:r>
        <w:rPr>
          <w:rFonts w:eastAsia="TimesNewRomanPSMT"/>
          <w:snapToGrid w:val="0"/>
          <w:color w:val="000000"/>
          <w:sz w:val="28"/>
          <w:szCs w:val="20"/>
          <w:lang w:eastAsia="ru-RU"/>
        </w:rPr>
        <w:t xml:space="preserve"> та</w:t>
      </w:r>
      <w:r w:rsidR="0012679A" w:rsidRPr="00FE5B05">
        <w:rPr>
          <w:rFonts w:eastAsia="TimesNewRomanPSMT"/>
          <w:snapToGrid w:val="0"/>
          <w:color w:val="000000"/>
          <w:sz w:val="28"/>
          <w:szCs w:val="20"/>
          <w:lang w:eastAsia="ru-RU"/>
        </w:rPr>
        <w:t xml:space="preserve"> надійності, людяності</w:t>
      </w:r>
      <w:r>
        <w:rPr>
          <w:rFonts w:eastAsia="TimesNewRomanPSMT"/>
          <w:snapToGrid w:val="0"/>
          <w:color w:val="000000"/>
          <w:sz w:val="28"/>
          <w:szCs w:val="20"/>
          <w:lang w:eastAsia="ru-RU"/>
        </w:rPr>
        <w:t xml:space="preserve"> й</w:t>
      </w:r>
      <w:r w:rsidR="0012679A" w:rsidRPr="00FE5B05">
        <w:rPr>
          <w:rFonts w:eastAsia="TimesNewRomanPSMT"/>
          <w:snapToGrid w:val="0"/>
          <w:color w:val="000000"/>
          <w:sz w:val="28"/>
          <w:szCs w:val="20"/>
          <w:lang w:eastAsia="ru-RU"/>
        </w:rPr>
        <w:t xml:space="preserve"> самостійності, енергійності</w:t>
      </w:r>
      <w:r>
        <w:rPr>
          <w:rFonts w:eastAsia="TimesNewRomanPSMT"/>
          <w:snapToGrid w:val="0"/>
          <w:color w:val="000000"/>
          <w:sz w:val="28"/>
          <w:szCs w:val="20"/>
          <w:lang w:eastAsia="ru-RU"/>
        </w:rPr>
        <w:t xml:space="preserve"> та</w:t>
      </w:r>
      <w:r w:rsidR="0012679A" w:rsidRPr="00FE5B05">
        <w:rPr>
          <w:rFonts w:eastAsia="TimesNewRomanPSMT"/>
          <w:snapToGrid w:val="0"/>
          <w:color w:val="000000"/>
          <w:sz w:val="28"/>
          <w:szCs w:val="20"/>
          <w:lang w:eastAsia="ru-RU"/>
        </w:rPr>
        <w:t xml:space="preserve"> врівноваженості, впевненості </w:t>
      </w:r>
      <w:r>
        <w:rPr>
          <w:rFonts w:eastAsia="TimesNewRomanPSMT"/>
          <w:snapToGrid w:val="0"/>
          <w:color w:val="000000"/>
          <w:sz w:val="28"/>
          <w:szCs w:val="20"/>
          <w:lang w:eastAsia="ru-RU"/>
        </w:rPr>
        <w:t>в</w:t>
      </w:r>
      <w:r w:rsidR="0012679A" w:rsidRPr="00FE5B05">
        <w:rPr>
          <w:rFonts w:eastAsia="TimesNewRomanPSMT"/>
          <w:snapToGrid w:val="0"/>
          <w:color w:val="000000"/>
          <w:sz w:val="28"/>
          <w:szCs w:val="20"/>
          <w:lang w:eastAsia="ru-RU"/>
        </w:rPr>
        <w:t xml:space="preserve"> собі, </w:t>
      </w:r>
      <w:r>
        <w:rPr>
          <w:rFonts w:eastAsia="TimesNewRomanPSMT"/>
          <w:snapToGrid w:val="0"/>
          <w:color w:val="000000"/>
          <w:sz w:val="28"/>
          <w:szCs w:val="20"/>
          <w:lang w:eastAsia="ru-RU"/>
        </w:rPr>
        <w:t>у</w:t>
      </w:r>
      <w:r w:rsidR="0012679A" w:rsidRPr="00FE5B05">
        <w:rPr>
          <w:rFonts w:eastAsia="TimesNewRomanPSMT"/>
          <w:snapToGrid w:val="0"/>
          <w:color w:val="000000"/>
          <w:sz w:val="28"/>
          <w:szCs w:val="20"/>
          <w:lang w:eastAsia="ru-RU"/>
        </w:rPr>
        <w:t>міння вести переговори, викликати почуття довіри, дисциплінованості, зібраності, вміння впорядковувати власну діяльність</w:t>
      </w:r>
      <w:r w:rsidR="0012679A" w:rsidRPr="00FE5B05">
        <w:rPr>
          <w:color w:val="000000"/>
          <w:sz w:val="28"/>
          <w:szCs w:val="20"/>
          <w:lang w:eastAsia="ru-RU"/>
        </w:rPr>
        <w:t>.</w:t>
      </w:r>
    </w:p>
    <w:p w:rsidR="0012679A" w:rsidRPr="00FE5B05" w:rsidRDefault="0012679A" w:rsidP="0012679A">
      <w:pPr>
        <w:spacing w:line="360" w:lineRule="auto"/>
        <w:ind w:firstLine="720"/>
        <w:jc w:val="both"/>
        <w:rPr>
          <w:sz w:val="28"/>
          <w:szCs w:val="20"/>
          <w:lang w:eastAsia="ru-RU"/>
        </w:rPr>
      </w:pPr>
      <w:r w:rsidRPr="00FE5B05">
        <w:rPr>
          <w:sz w:val="28"/>
          <w:szCs w:val="20"/>
          <w:lang w:eastAsia="ru-RU"/>
        </w:rPr>
        <w:t>Також було проведено аналіз розвитку компонентів громадянської діяльності старшокласників за рівнями сформованості (табл. 2.</w:t>
      </w:r>
      <w:r w:rsidR="002970AF">
        <w:rPr>
          <w:sz w:val="28"/>
          <w:szCs w:val="20"/>
          <w:lang w:eastAsia="ru-RU"/>
        </w:rPr>
        <w:t>3</w:t>
      </w:r>
      <w:r w:rsidRPr="00FE5B05">
        <w:rPr>
          <w:sz w:val="28"/>
          <w:szCs w:val="20"/>
          <w:lang w:eastAsia="ru-RU"/>
        </w:rPr>
        <w:t>).</w:t>
      </w:r>
    </w:p>
    <w:p w:rsidR="0012679A" w:rsidRPr="00FE5B05" w:rsidRDefault="0012679A" w:rsidP="0012679A">
      <w:pPr>
        <w:spacing w:line="360" w:lineRule="auto"/>
        <w:jc w:val="right"/>
        <w:rPr>
          <w:i/>
          <w:sz w:val="28"/>
          <w:szCs w:val="20"/>
          <w:lang w:eastAsia="ru-RU"/>
        </w:rPr>
      </w:pPr>
      <w:r w:rsidRPr="00FE5B05">
        <w:rPr>
          <w:i/>
          <w:sz w:val="28"/>
          <w:szCs w:val="20"/>
          <w:lang w:eastAsia="ru-RU"/>
        </w:rPr>
        <w:t>Таблиця 2.</w:t>
      </w:r>
      <w:r w:rsidR="002970AF">
        <w:rPr>
          <w:i/>
          <w:sz w:val="28"/>
          <w:szCs w:val="20"/>
          <w:lang w:eastAsia="ru-RU"/>
        </w:rPr>
        <w:t>3</w:t>
      </w:r>
    </w:p>
    <w:p w:rsidR="0012679A" w:rsidRPr="00FE5B05" w:rsidRDefault="0012679A" w:rsidP="0012679A">
      <w:pPr>
        <w:spacing w:line="360" w:lineRule="auto"/>
        <w:ind w:firstLine="720"/>
        <w:rPr>
          <w:b/>
          <w:color w:val="000000"/>
          <w:sz w:val="28"/>
          <w:szCs w:val="20"/>
          <w:lang w:eastAsia="ru-RU"/>
        </w:rPr>
      </w:pPr>
      <w:r w:rsidRPr="00FE5B05">
        <w:rPr>
          <w:b/>
          <w:color w:val="000000"/>
          <w:sz w:val="28"/>
          <w:szCs w:val="20"/>
          <w:lang w:eastAsia="ru-RU"/>
        </w:rPr>
        <w:t xml:space="preserve">Рівень сформованості компонентів  громадянської діяльності </w:t>
      </w:r>
    </w:p>
    <w:p w:rsidR="0012679A" w:rsidRPr="00FE5B05" w:rsidRDefault="0012679A" w:rsidP="0012679A">
      <w:pPr>
        <w:spacing w:line="360" w:lineRule="auto"/>
        <w:ind w:left="2880" w:firstLine="720"/>
        <w:rPr>
          <w:b/>
          <w:color w:val="000000"/>
          <w:sz w:val="28"/>
          <w:szCs w:val="20"/>
          <w:lang w:eastAsia="ru-RU"/>
        </w:rPr>
      </w:pPr>
      <w:r w:rsidRPr="00FE5B05">
        <w:rPr>
          <w:b/>
          <w:color w:val="000000"/>
          <w:sz w:val="28"/>
          <w:szCs w:val="20"/>
          <w:lang w:eastAsia="ru-RU"/>
        </w:rPr>
        <w:t>старшокласників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2409"/>
        <w:gridCol w:w="2410"/>
      </w:tblGrid>
      <w:tr w:rsidR="0012679A" w:rsidRPr="002970AF" w:rsidTr="002970AF">
        <w:trPr>
          <w:cantSplit/>
          <w:jc w:val="center"/>
        </w:trPr>
        <w:tc>
          <w:tcPr>
            <w:tcW w:w="2268" w:type="dxa"/>
            <w:vMerge w:val="restart"/>
          </w:tcPr>
          <w:p w:rsidR="0012679A" w:rsidRPr="002970AF" w:rsidRDefault="0012679A" w:rsidP="0012679A">
            <w:pPr>
              <w:jc w:val="center"/>
              <w:rPr>
                <w:b/>
                <w:color w:val="000000"/>
                <w:lang w:eastAsia="ru-RU"/>
              </w:rPr>
            </w:pPr>
            <w:r w:rsidRPr="002970AF">
              <w:rPr>
                <w:b/>
                <w:color w:val="000000"/>
                <w:lang w:eastAsia="ru-RU"/>
              </w:rPr>
              <w:t>Компоненти громадянської діяльності старшокласників</w:t>
            </w:r>
          </w:p>
        </w:tc>
        <w:tc>
          <w:tcPr>
            <w:tcW w:w="6946" w:type="dxa"/>
            <w:gridSpan w:val="3"/>
          </w:tcPr>
          <w:p w:rsidR="0012679A" w:rsidRPr="002970AF" w:rsidRDefault="0012679A" w:rsidP="0012679A">
            <w:pPr>
              <w:jc w:val="center"/>
              <w:rPr>
                <w:b/>
                <w:color w:val="000000"/>
                <w:lang w:eastAsia="ru-RU"/>
              </w:rPr>
            </w:pPr>
            <w:r w:rsidRPr="002970AF">
              <w:rPr>
                <w:b/>
                <w:color w:val="000000"/>
                <w:lang w:eastAsia="ru-RU"/>
              </w:rPr>
              <w:t xml:space="preserve">Рівень сформованості компонентів </w:t>
            </w:r>
          </w:p>
          <w:p w:rsidR="0012679A" w:rsidRPr="002970AF" w:rsidRDefault="0012679A" w:rsidP="0012679A">
            <w:pPr>
              <w:jc w:val="center"/>
              <w:rPr>
                <w:b/>
                <w:color w:val="000000"/>
                <w:lang w:eastAsia="ru-RU"/>
              </w:rPr>
            </w:pPr>
            <w:r w:rsidRPr="002970AF">
              <w:rPr>
                <w:b/>
                <w:color w:val="000000"/>
                <w:lang w:eastAsia="ru-RU"/>
              </w:rPr>
              <w:t>(кількість досліджуваних, у %)</w:t>
            </w:r>
          </w:p>
        </w:tc>
      </w:tr>
      <w:tr w:rsidR="0012679A" w:rsidRPr="002970AF" w:rsidTr="002970AF">
        <w:trPr>
          <w:cantSplit/>
          <w:jc w:val="center"/>
        </w:trPr>
        <w:tc>
          <w:tcPr>
            <w:tcW w:w="2268" w:type="dxa"/>
            <w:vMerge/>
          </w:tcPr>
          <w:p w:rsidR="0012679A" w:rsidRPr="002970AF" w:rsidRDefault="0012679A" w:rsidP="0012679A">
            <w:pPr>
              <w:jc w:val="center"/>
              <w:rPr>
                <w:b/>
                <w:color w:val="000000"/>
                <w:lang w:eastAsia="ru-RU"/>
              </w:rPr>
            </w:pPr>
          </w:p>
        </w:tc>
        <w:tc>
          <w:tcPr>
            <w:tcW w:w="2127" w:type="dxa"/>
          </w:tcPr>
          <w:p w:rsidR="0012679A" w:rsidRPr="002970AF" w:rsidRDefault="0012679A" w:rsidP="0012679A">
            <w:pPr>
              <w:jc w:val="center"/>
              <w:rPr>
                <w:b/>
                <w:color w:val="000000"/>
                <w:lang w:eastAsia="ru-RU"/>
              </w:rPr>
            </w:pPr>
            <w:r w:rsidRPr="002970AF">
              <w:rPr>
                <w:b/>
                <w:color w:val="000000"/>
                <w:lang w:eastAsia="ru-RU"/>
              </w:rPr>
              <w:t xml:space="preserve">Низький </w:t>
            </w:r>
          </w:p>
        </w:tc>
        <w:tc>
          <w:tcPr>
            <w:tcW w:w="2409" w:type="dxa"/>
          </w:tcPr>
          <w:p w:rsidR="0012679A" w:rsidRPr="002970AF" w:rsidRDefault="0012679A" w:rsidP="0012679A">
            <w:pPr>
              <w:jc w:val="center"/>
              <w:rPr>
                <w:b/>
                <w:color w:val="000000"/>
                <w:lang w:eastAsia="ru-RU"/>
              </w:rPr>
            </w:pPr>
            <w:r w:rsidRPr="002970AF">
              <w:rPr>
                <w:b/>
                <w:color w:val="000000"/>
                <w:lang w:eastAsia="ru-RU"/>
              </w:rPr>
              <w:t>Середній</w:t>
            </w:r>
          </w:p>
        </w:tc>
        <w:tc>
          <w:tcPr>
            <w:tcW w:w="2410" w:type="dxa"/>
          </w:tcPr>
          <w:p w:rsidR="0012679A" w:rsidRPr="002970AF" w:rsidRDefault="0012679A" w:rsidP="0012679A">
            <w:pPr>
              <w:jc w:val="center"/>
              <w:rPr>
                <w:b/>
                <w:color w:val="000000"/>
                <w:lang w:eastAsia="ru-RU"/>
              </w:rPr>
            </w:pPr>
            <w:r w:rsidRPr="002970AF">
              <w:rPr>
                <w:b/>
                <w:color w:val="000000"/>
                <w:lang w:eastAsia="ru-RU"/>
              </w:rPr>
              <w:t>Високий</w:t>
            </w:r>
          </w:p>
        </w:tc>
      </w:tr>
      <w:tr w:rsidR="0012679A" w:rsidRPr="002970AF" w:rsidTr="002970AF">
        <w:trPr>
          <w:trHeight w:val="312"/>
          <w:jc w:val="center"/>
        </w:trPr>
        <w:tc>
          <w:tcPr>
            <w:tcW w:w="2268" w:type="dxa"/>
          </w:tcPr>
          <w:p w:rsidR="0012679A" w:rsidRPr="002970AF" w:rsidRDefault="0012679A" w:rsidP="0012679A">
            <w:pPr>
              <w:keepNext/>
              <w:outlineLvl w:val="0"/>
              <w:rPr>
                <w:lang w:eastAsia="ru-RU"/>
              </w:rPr>
            </w:pPr>
            <w:r w:rsidRPr="002970AF">
              <w:rPr>
                <w:lang w:eastAsia="ru-RU"/>
              </w:rPr>
              <w:t>Когнітивний</w:t>
            </w:r>
          </w:p>
        </w:tc>
        <w:tc>
          <w:tcPr>
            <w:tcW w:w="2127" w:type="dxa"/>
          </w:tcPr>
          <w:p w:rsidR="0012679A" w:rsidRPr="002970AF" w:rsidRDefault="0012679A" w:rsidP="002970AF">
            <w:pPr>
              <w:jc w:val="center"/>
              <w:rPr>
                <w:color w:val="000000"/>
                <w:lang w:eastAsia="ru-RU"/>
              </w:rPr>
            </w:pPr>
            <w:r w:rsidRPr="002970AF">
              <w:rPr>
                <w:color w:val="000000"/>
                <w:lang w:eastAsia="ru-RU"/>
              </w:rPr>
              <w:t>31,3</w:t>
            </w:r>
          </w:p>
        </w:tc>
        <w:tc>
          <w:tcPr>
            <w:tcW w:w="2409" w:type="dxa"/>
          </w:tcPr>
          <w:p w:rsidR="0012679A" w:rsidRPr="002970AF" w:rsidRDefault="0012679A" w:rsidP="0012679A">
            <w:pPr>
              <w:jc w:val="center"/>
              <w:rPr>
                <w:color w:val="000000"/>
                <w:lang w:eastAsia="ru-RU"/>
              </w:rPr>
            </w:pPr>
            <w:r w:rsidRPr="002970AF">
              <w:rPr>
                <w:color w:val="000000"/>
                <w:lang w:eastAsia="ru-RU"/>
              </w:rPr>
              <w:t>49,2</w:t>
            </w:r>
          </w:p>
        </w:tc>
        <w:tc>
          <w:tcPr>
            <w:tcW w:w="2410" w:type="dxa"/>
          </w:tcPr>
          <w:p w:rsidR="0012679A" w:rsidRPr="002970AF" w:rsidRDefault="0012679A" w:rsidP="0012679A">
            <w:pPr>
              <w:jc w:val="center"/>
              <w:rPr>
                <w:color w:val="000000"/>
                <w:lang w:eastAsia="ru-RU"/>
              </w:rPr>
            </w:pPr>
            <w:r w:rsidRPr="002970AF">
              <w:rPr>
                <w:color w:val="000000"/>
                <w:lang w:eastAsia="ru-RU"/>
              </w:rPr>
              <w:t>19,5</w:t>
            </w:r>
          </w:p>
        </w:tc>
      </w:tr>
      <w:tr w:rsidR="0012679A" w:rsidRPr="002970AF" w:rsidTr="002970AF">
        <w:trPr>
          <w:jc w:val="center"/>
        </w:trPr>
        <w:tc>
          <w:tcPr>
            <w:tcW w:w="2268" w:type="dxa"/>
          </w:tcPr>
          <w:p w:rsidR="0012679A" w:rsidRPr="002970AF" w:rsidRDefault="0012679A" w:rsidP="0012679A">
            <w:pPr>
              <w:keepNext/>
              <w:outlineLvl w:val="0"/>
              <w:rPr>
                <w:lang w:eastAsia="ru-RU"/>
              </w:rPr>
            </w:pPr>
            <w:r w:rsidRPr="002970AF">
              <w:rPr>
                <w:lang w:eastAsia="ru-RU"/>
              </w:rPr>
              <w:t>Мотиваційний</w:t>
            </w:r>
          </w:p>
        </w:tc>
        <w:tc>
          <w:tcPr>
            <w:tcW w:w="2127" w:type="dxa"/>
          </w:tcPr>
          <w:p w:rsidR="0012679A" w:rsidRPr="002970AF" w:rsidRDefault="0012679A" w:rsidP="002970AF">
            <w:pPr>
              <w:jc w:val="center"/>
              <w:rPr>
                <w:color w:val="000000"/>
                <w:lang w:eastAsia="ru-RU"/>
              </w:rPr>
            </w:pPr>
            <w:r w:rsidRPr="002970AF">
              <w:rPr>
                <w:color w:val="000000"/>
                <w:lang w:eastAsia="ru-RU"/>
              </w:rPr>
              <w:t>24,8</w:t>
            </w:r>
          </w:p>
        </w:tc>
        <w:tc>
          <w:tcPr>
            <w:tcW w:w="2409" w:type="dxa"/>
          </w:tcPr>
          <w:p w:rsidR="0012679A" w:rsidRPr="002970AF" w:rsidRDefault="0012679A" w:rsidP="0012679A">
            <w:pPr>
              <w:jc w:val="center"/>
              <w:rPr>
                <w:color w:val="000000"/>
                <w:lang w:eastAsia="ru-RU"/>
              </w:rPr>
            </w:pPr>
            <w:r w:rsidRPr="002970AF">
              <w:rPr>
                <w:color w:val="000000"/>
                <w:lang w:eastAsia="ru-RU"/>
              </w:rPr>
              <w:t>65,3</w:t>
            </w:r>
          </w:p>
        </w:tc>
        <w:tc>
          <w:tcPr>
            <w:tcW w:w="2410" w:type="dxa"/>
          </w:tcPr>
          <w:p w:rsidR="0012679A" w:rsidRPr="002970AF" w:rsidRDefault="0012679A" w:rsidP="0012679A">
            <w:pPr>
              <w:jc w:val="center"/>
              <w:rPr>
                <w:color w:val="000000"/>
                <w:lang w:eastAsia="ru-RU"/>
              </w:rPr>
            </w:pPr>
            <w:r w:rsidRPr="002970AF">
              <w:rPr>
                <w:color w:val="000000"/>
                <w:lang w:eastAsia="ru-RU"/>
              </w:rPr>
              <w:t>9,9</w:t>
            </w:r>
          </w:p>
        </w:tc>
      </w:tr>
      <w:tr w:rsidR="0012679A" w:rsidRPr="002970AF" w:rsidTr="002970AF">
        <w:trPr>
          <w:jc w:val="center"/>
        </w:trPr>
        <w:tc>
          <w:tcPr>
            <w:tcW w:w="2268" w:type="dxa"/>
          </w:tcPr>
          <w:p w:rsidR="0012679A" w:rsidRPr="002970AF" w:rsidRDefault="0012679A" w:rsidP="0012679A">
            <w:pPr>
              <w:rPr>
                <w:color w:val="000000"/>
                <w:lang w:eastAsia="ru-RU"/>
              </w:rPr>
            </w:pPr>
            <w:r w:rsidRPr="002970AF">
              <w:rPr>
                <w:color w:val="000000"/>
                <w:lang w:eastAsia="ru-RU"/>
              </w:rPr>
              <w:t>Емоційний</w:t>
            </w:r>
          </w:p>
        </w:tc>
        <w:tc>
          <w:tcPr>
            <w:tcW w:w="2127" w:type="dxa"/>
          </w:tcPr>
          <w:p w:rsidR="0012679A" w:rsidRPr="002970AF" w:rsidRDefault="0012679A" w:rsidP="002970AF">
            <w:pPr>
              <w:jc w:val="center"/>
              <w:rPr>
                <w:color w:val="000000"/>
                <w:lang w:eastAsia="ru-RU"/>
              </w:rPr>
            </w:pPr>
            <w:r w:rsidRPr="002970AF">
              <w:rPr>
                <w:color w:val="000000"/>
                <w:lang w:eastAsia="ru-RU"/>
              </w:rPr>
              <w:t>36,6</w:t>
            </w:r>
          </w:p>
        </w:tc>
        <w:tc>
          <w:tcPr>
            <w:tcW w:w="2409" w:type="dxa"/>
          </w:tcPr>
          <w:p w:rsidR="0012679A" w:rsidRPr="002970AF" w:rsidRDefault="0012679A" w:rsidP="0012679A">
            <w:pPr>
              <w:jc w:val="center"/>
              <w:rPr>
                <w:color w:val="000000"/>
                <w:lang w:eastAsia="ru-RU"/>
              </w:rPr>
            </w:pPr>
            <w:r w:rsidRPr="002970AF">
              <w:rPr>
                <w:color w:val="000000"/>
                <w:lang w:eastAsia="ru-RU"/>
              </w:rPr>
              <w:t>61,5</w:t>
            </w:r>
          </w:p>
        </w:tc>
        <w:tc>
          <w:tcPr>
            <w:tcW w:w="2410" w:type="dxa"/>
          </w:tcPr>
          <w:p w:rsidR="0012679A" w:rsidRPr="002970AF" w:rsidRDefault="0012679A" w:rsidP="0012679A">
            <w:pPr>
              <w:jc w:val="center"/>
              <w:rPr>
                <w:color w:val="000000"/>
                <w:lang w:eastAsia="ru-RU"/>
              </w:rPr>
            </w:pPr>
            <w:r w:rsidRPr="002970AF">
              <w:rPr>
                <w:color w:val="000000"/>
                <w:lang w:eastAsia="ru-RU"/>
              </w:rPr>
              <w:t>1,9</w:t>
            </w:r>
          </w:p>
        </w:tc>
      </w:tr>
      <w:tr w:rsidR="0012679A" w:rsidRPr="002970AF" w:rsidTr="002970AF">
        <w:trPr>
          <w:jc w:val="center"/>
        </w:trPr>
        <w:tc>
          <w:tcPr>
            <w:tcW w:w="2268" w:type="dxa"/>
          </w:tcPr>
          <w:p w:rsidR="0012679A" w:rsidRPr="002970AF" w:rsidRDefault="0012679A" w:rsidP="002970AF">
            <w:pPr>
              <w:rPr>
                <w:color w:val="000000"/>
                <w:lang w:eastAsia="ru-RU"/>
              </w:rPr>
            </w:pPr>
            <w:r w:rsidRPr="002970AF">
              <w:rPr>
                <w:color w:val="000000"/>
                <w:lang w:eastAsia="ru-RU"/>
              </w:rPr>
              <w:t>Поведінковий</w:t>
            </w:r>
          </w:p>
        </w:tc>
        <w:tc>
          <w:tcPr>
            <w:tcW w:w="2127" w:type="dxa"/>
          </w:tcPr>
          <w:p w:rsidR="0012679A" w:rsidRPr="002970AF" w:rsidRDefault="0012679A" w:rsidP="0012679A">
            <w:pPr>
              <w:jc w:val="center"/>
              <w:rPr>
                <w:color w:val="000000"/>
                <w:lang w:eastAsia="ru-RU"/>
              </w:rPr>
            </w:pPr>
            <w:r w:rsidRPr="002970AF">
              <w:rPr>
                <w:color w:val="000000"/>
                <w:lang w:eastAsia="ru-RU"/>
              </w:rPr>
              <w:t>6,8</w:t>
            </w:r>
          </w:p>
        </w:tc>
        <w:tc>
          <w:tcPr>
            <w:tcW w:w="2409" w:type="dxa"/>
          </w:tcPr>
          <w:p w:rsidR="0012679A" w:rsidRPr="002970AF" w:rsidRDefault="0012679A" w:rsidP="0012679A">
            <w:pPr>
              <w:jc w:val="center"/>
              <w:rPr>
                <w:color w:val="000000"/>
                <w:lang w:eastAsia="ru-RU"/>
              </w:rPr>
            </w:pPr>
            <w:r w:rsidRPr="002970AF">
              <w:rPr>
                <w:color w:val="000000"/>
                <w:lang w:eastAsia="ru-RU"/>
              </w:rPr>
              <w:t>71,4</w:t>
            </w:r>
          </w:p>
        </w:tc>
        <w:tc>
          <w:tcPr>
            <w:tcW w:w="2410" w:type="dxa"/>
          </w:tcPr>
          <w:p w:rsidR="0012679A" w:rsidRPr="002970AF" w:rsidRDefault="0012679A" w:rsidP="0012679A">
            <w:pPr>
              <w:jc w:val="center"/>
              <w:rPr>
                <w:color w:val="000000"/>
                <w:lang w:eastAsia="ru-RU"/>
              </w:rPr>
            </w:pPr>
            <w:r w:rsidRPr="002970AF">
              <w:rPr>
                <w:color w:val="000000"/>
                <w:lang w:eastAsia="ru-RU"/>
              </w:rPr>
              <w:t>21,8</w:t>
            </w:r>
          </w:p>
        </w:tc>
      </w:tr>
    </w:tbl>
    <w:p w:rsidR="0012679A" w:rsidRPr="00FE5B05" w:rsidRDefault="0012679A" w:rsidP="0012679A">
      <w:pPr>
        <w:spacing w:line="360" w:lineRule="auto"/>
        <w:ind w:firstLine="720"/>
        <w:jc w:val="both"/>
        <w:rPr>
          <w:sz w:val="28"/>
          <w:szCs w:val="20"/>
          <w:lang w:eastAsia="ru-RU"/>
        </w:rPr>
      </w:pPr>
    </w:p>
    <w:p w:rsidR="0012679A" w:rsidRPr="00FE5B05" w:rsidRDefault="0012679A" w:rsidP="002970AF">
      <w:pPr>
        <w:spacing w:line="360" w:lineRule="auto"/>
        <w:ind w:firstLine="720"/>
        <w:jc w:val="both"/>
        <w:rPr>
          <w:sz w:val="28"/>
          <w:szCs w:val="20"/>
          <w:lang w:eastAsia="ru-RU"/>
        </w:rPr>
      </w:pPr>
      <w:r w:rsidRPr="00FE5B05">
        <w:rPr>
          <w:sz w:val="28"/>
          <w:szCs w:val="20"/>
          <w:lang w:eastAsia="ru-RU"/>
        </w:rPr>
        <w:t>Як видно з табл. 2.</w:t>
      </w:r>
      <w:r w:rsidR="002970AF">
        <w:rPr>
          <w:sz w:val="28"/>
          <w:szCs w:val="20"/>
          <w:lang w:eastAsia="ru-RU"/>
        </w:rPr>
        <w:t>3</w:t>
      </w:r>
      <w:r w:rsidRPr="00FE5B05">
        <w:rPr>
          <w:sz w:val="28"/>
          <w:szCs w:val="20"/>
          <w:lang w:eastAsia="ru-RU"/>
        </w:rPr>
        <w:t>, більшість старшокласників мають середній рівень розвитку сформованості компонентів громадянської діяльності: когнітивний (49,2 %), мотиваційний (65,3 %), емоційний (61,5 %)</w:t>
      </w:r>
      <w:r w:rsidR="00C51A63">
        <w:rPr>
          <w:sz w:val="28"/>
          <w:szCs w:val="20"/>
          <w:lang w:eastAsia="ru-RU"/>
        </w:rPr>
        <w:t xml:space="preserve"> та</w:t>
      </w:r>
      <w:r w:rsidRPr="00FE5B05">
        <w:rPr>
          <w:sz w:val="28"/>
          <w:szCs w:val="20"/>
          <w:lang w:eastAsia="ru-RU"/>
        </w:rPr>
        <w:t xml:space="preserve"> поведінковий (71,4 %). При цьому, порівнюючи рівні розвитку структурних компонентів громадянської діяльності старшокласників, можна констатувати, що у </w:t>
      </w:r>
      <w:r w:rsidR="002970AF">
        <w:rPr>
          <w:sz w:val="28"/>
          <w:szCs w:val="20"/>
          <w:lang w:eastAsia="ru-RU"/>
        </w:rPr>
        <w:t>них</w:t>
      </w:r>
      <w:r w:rsidRPr="00FE5B05">
        <w:rPr>
          <w:sz w:val="28"/>
          <w:szCs w:val="20"/>
          <w:lang w:eastAsia="ru-RU"/>
        </w:rPr>
        <w:t xml:space="preserve"> більше розвинений поведінковий компонент (високий рівень розвитку цієї </w:t>
      </w:r>
      <w:r w:rsidRPr="00FE5B05">
        <w:rPr>
          <w:sz w:val="28"/>
          <w:szCs w:val="20"/>
          <w:lang w:eastAsia="ru-RU"/>
        </w:rPr>
        <w:lastRenderedPageBreak/>
        <w:t>складової мають 21,8 % респондентів). Решта компонентів: когнітивний (19,5 %), мотиваційний (9,9 %), емоційний (1,9 %) розвинені слабо.</w:t>
      </w:r>
      <w:r w:rsidR="002970AF">
        <w:rPr>
          <w:sz w:val="28"/>
          <w:szCs w:val="20"/>
          <w:lang w:eastAsia="ru-RU"/>
        </w:rPr>
        <w:t xml:space="preserve"> </w:t>
      </w:r>
      <w:r w:rsidRPr="00FE5B05">
        <w:rPr>
          <w:sz w:val="28"/>
          <w:szCs w:val="20"/>
          <w:lang w:eastAsia="ru-RU"/>
        </w:rPr>
        <w:t>У цілому, дослідження виявило недостатній рівень розвитку компонентів громадянської діяльності старшокласників.</w:t>
      </w:r>
    </w:p>
    <w:p w:rsidR="0012679A" w:rsidRPr="00FE5B05" w:rsidRDefault="0012679A" w:rsidP="0012679A">
      <w:pPr>
        <w:spacing w:line="360" w:lineRule="auto"/>
        <w:jc w:val="both"/>
        <w:rPr>
          <w:sz w:val="28"/>
          <w:szCs w:val="20"/>
          <w:lang w:eastAsia="ru-RU"/>
        </w:rPr>
      </w:pPr>
      <w:r w:rsidRPr="00FE5B05">
        <w:rPr>
          <w:sz w:val="28"/>
          <w:szCs w:val="20"/>
          <w:lang w:eastAsia="ru-RU"/>
        </w:rPr>
        <w:tab/>
        <w:t>Спираючись на отримані дані, ми розподілили всіх досліджуваних старшокласників на три групи відповідно до рівня сформованості громадянської діяльності старшокласників (табл. 2.</w:t>
      </w:r>
      <w:r w:rsidR="00FD3B67">
        <w:rPr>
          <w:sz w:val="28"/>
          <w:szCs w:val="20"/>
          <w:lang w:eastAsia="ru-RU"/>
        </w:rPr>
        <w:t>4</w:t>
      </w:r>
      <w:r w:rsidRPr="00FE5B05">
        <w:rPr>
          <w:sz w:val="28"/>
          <w:szCs w:val="20"/>
          <w:lang w:eastAsia="ru-RU"/>
        </w:rPr>
        <w:t>).</w:t>
      </w:r>
    </w:p>
    <w:p w:rsidR="0012679A" w:rsidRPr="00FE5B05" w:rsidRDefault="0012679A" w:rsidP="0012679A">
      <w:pPr>
        <w:spacing w:line="360" w:lineRule="auto"/>
        <w:jc w:val="right"/>
        <w:rPr>
          <w:i/>
          <w:sz w:val="28"/>
          <w:szCs w:val="20"/>
          <w:lang w:eastAsia="ru-RU"/>
        </w:rPr>
      </w:pPr>
      <w:r w:rsidRPr="00FE5B05">
        <w:rPr>
          <w:i/>
          <w:sz w:val="28"/>
          <w:szCs w:val="20"/>
          <w:lang w:eastAsia="ru-RU"/>
        </w:rPr>
        <w:t>Таблиця 2.</w:t>
      </w:r>
      <w:r w:rsidR="00FD3B67">
        <w:rPr>
          <w:i/>
          <w:sz w:val="28"/>
          <w:szCs w:val="20"/>
          <w:lang w:eastAsia="ru-RU"/>
        </w:rPr>
        <w:t>4</w:t>
      </w:r>
    </w:p>
    <w:p w:rsidR="0012679A" w:rsidRPr="00FE5B05" w:rsidRDefault="0012679A" w:rsidP="0012679A">
      <w:pPr>
        <w:spacing w:line="360" w:lineRule="auto"/>
        <w:jc w:val="center"/>
        <w:rPr>
          <w:b/>
          <w:color w:val="000000"/>
          <w:sz w:val="28"/>
          <w:szCs w:val="20"/>
          <w:lang w:eastAsia="ru-RU"/>
        </w:rPr>
      </w:pPr>
      <w:r w:rsidRPr="00FE5B05">
        <w:rPr>
          <w:b/>
          <w:color w:val="000000"/>
          <w:sz w:val="28"/>
          <w:szCs w:val="20"/>
          <w:lang w:eastAsia="ru-RU"/>
        </w:rPr>
        <w:t xml:space="preserve">Рівень сформованості громадянської діяльності старшокласників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12679A" w:rsidRPr="00FD3B67" w:rsidTr="00FD3B67">
        <w:tc>
          <w:tcPr>
            <w:tcW w:w="4820" w:type="dxa"/>
          </w:tcPr>
          <w:p w:rsidR="0012679A" w:rsidRPr="00FD3B67" w:rsidRDefault="0012679A" w:rsidP="00FD3B67">
            <w:pPr>
              <w:jc w:val="center"/>
              <w:rPr>
                <w:b/>
                <w:color w:val="000000"/>
                <w:lang w:eastAsia="ru-RU"/>
              </w:rPr>
            </w:pPr>
            <w:r w:rsidRPr="00FD3B67">
              <w:rPr>
                <w:b/>
                <w:color w:val="000000"/>
                <w:lang w:eastAsia="ru-RU"/>
              </w:rPr>
              <w:t>Рівні розвитку</w:t>
            </w:r>
          </w:p>
        </w:tc>
        <w:tc>
          <w:tcPr>
            <w:tcW w:w="4819" w:type="dxa"/>
          </w:tcPr>
          <w:p w:rsidR="0012679A" w:rsidRPr="00FD3B67" w:rsidRDefault="0012679A" w:rsidP="00FD3B67">
            <w:pPr>
              <w:jc w:val="center"/>
              <w:rPr>
                <w:b/>
                <w:color w:val="000000"/>
                <w:lang w:eastAsia="ru-RU"/>
              </w:rPr>
            </w:pPr>
            <w:r w:rsidRPr="00FD3B67">
              <w:rPr>
                <w:b/>
                <w:color w:val="000000"/>
                <w:lang w:eastAsia="ru-RU"/>
              </w:rPr>
              <w:t>Кількість досліджуваних</w:t>
            </w:r>
            <w:r w:rsidR="00FD3B67" w:rsidRPr="00FD3B67">
              <w:rPr>
                <w:b/>
                <w:color w:val="000000"/>
                <w:lang w:eastAsia="ru-RU"/>
              </w:rPr>
              <w:t xml:space="preserve"> </w:t>
            </w:r>
            <w:r w:rsidRPr="00FD3B67">
              <w:rPr>
                <w:b/>
                <w:color w:val="000000"/>
                <w:lang w:eastAsia="ru-RU"/>
              </w:rPr>
              <w:t>(у %)</w:t>
            </w:r>
          </w:p>
        </w:tc>
      </w:tr>
      <w:tr w:rsidR="0012679A" w:rsidRPr="00FD3B67" w:rsidTr="00FD3B67">
        <w:tc>
          <w:tcPr>
            <w:tcW w:w="4820" w:type="dxa"/>
          </w:tcPr>
          <w:p w:rsidR="0012679A" w:rsidRPr="00FD3B67" w:rsidRDefault="0012679A" w:rsidP="00FD3B67">
            <w:pPr>
              <w:rPr>
                <w:color w:val="000000"/>
                <w:lang w:eastAsia="ru-RU"/>
              </w:rPr>
            </w:pPr>
            <w:r w:rsidRPr="00FD3B67">
              <w:rPr>
                <w:color w:val="000000"/>
                <w:lang w:eastAsia="ru-RU"/>
              </w:rPr>
              <w:t>Низький рівень</w:t>
            </w:r>
          </w:p>
        </w:tc>
        <w:tc>
          <w:tcPr>
            <w:tcW w:w="4819" w:type="dxa"/>
          </w:tcPr>
          <w:p w:rsidR="0012679A" w:rsidRPr="00FD3B67" w:rsidRDefault="0012679A" w:rsidP="00FD3B67">
            <w:pPr>
              <w:jc w:val="center"/>
              <w:rPr>
                <w:color w:val="000000"/>
                <w:lang w:eastAsia="ru-RU"/>
              </w:rPr>
            </w:pPr>
            <w:r w:rsidRPr="00FD3B67">
              <w:rPr>
                <w:color w:val="000000"/>
                <w:lang w:eastAsia="ru-RU"/>
              </w:rPr>
              <w:t>21,4</w:t>
            </w:r>
          </w:p>
        </w:tc>
      </w:tr>
      <w:tr w:rsidR="0012679A" w:rsidRPr="00FD3B67" w:rsidTr="00FD3B67">
        <w:tc>
          <w:tcPr>
            <w:tcW w:w="4820" w:type="dxa"/>
          </w:tcPr>
          <w:p w:rsidR="0012679A" w:rsidRPr="00FD3B67" w:rsidRDefault="0012679A" w:rsidP="00FD3B67">
            <w:pPr>
              <w:rPr>
                <w:color w:val="000000"/>
                <w:lang w:eastAsia="ru-RU"/>
              </w:rPr>
            </w:pPr>
            <w:r w:rsidRPr="00FD3B67">
              <w:rPr>
                <w:color w:val="000000"/>
                <w:lang w:eastAsia="ru-RU"/>
              </w:rPr>
              <w:t>Середній рівень</w:t>
            </w:r>
          </w:p>
        </w:tc>
        <w:tc>
          <w:tcPr>
            <w:tcW w:w="4819" w:type="dxa"/>
          </w:tcPr>
          <w:p w:rsidR="0012679A" w:rsidRPr="00FD3B67" w:rsidRDefault="0012679A" w:rsidP="00FD3B67">
            <w:pPr>
              <w:jc w:val="center"/>
              <w:rPr>
                <w:color w:val="000000"/>
                <w:lang w:eastAsia="ru-RU"/>
              </w:rPr>
            </w:pPr>
            <w:r w:rsidRPr="00FD3B67">
              <w:rPr>
                <w:color w:val="000000"/>
                <w:lang w:eastAsia="ru-RU"/>
              </w:rPr>
              <w:t>71,4</w:t>
            </w:r>
          </w:p>
        </w:tc>
      </w:tr>
      <w:tr w:rsidR="0012679A" w:rsidRPr="00FD3B67" w:rsidTr="00FD3B67">
        <w:tc>
          <w:tcPr>
            <w:tcW w:w="4820" w:type="dxa"/>
          </w:tcPr>
          <w:p w:rsidR="0012679A" w:rsidRPr="00FD3B67" w:rsidRDefault="0012679A" w:rsidP="00FD3B67">
            <w:pPr>
              <w:rPr>
                <w:color w:val="000000"/>
                <w:lang w:eastAsia="ru-RU"/>
              </w:rPr>
            </w:pPr>
            <w:r w:rsidRPr="00FD3B67">
              <w:rPr>
                <w:color w:val="000000"/>
                <w:lang w:eastAsia="ru-RU"/>
              </w:rPr>
              <w:t>Високий рівень</w:t>
            </w:r>
          </w:p>
        </w:tc>
        <w:tc>
          <w:tcPr>
            <w:tcW w:w="4819" w:type="dxa"/>
          </w:tcPr>
          <w:p w:rsidR="0012679A" w:rsidRPr="00FD3B67" w:rsidRDefault="0012679A" w:rsidP="00FD3B67">
            <w:pPr>
              <w:jc w:val="center"/>
              <w:rPr>
                <w:color w:val="000000"/>
                <w:lang w:eastAsia="ru-RU"/>
              </w:rPr>
            </w:pPr>
            <w:r w:rsidRPr="00FD3B67">
              <w:rPr>
                <w:color w:val="000000"/>
                <w:lang w:eastAsia="ru-RU"/>
              </w:rPr>
              <w:t>7,2</w:t>
            </w:r>
          </w:p>
        </w:tc>
      </w:tr>
    </w:tbl>
    <w:p w:rsidR="0012679A" w:rsidRPr="00FE5B05" w:rsidRDefault="0012679A" w:rsidP="0012679A">
      <w:pPr>
        <w:spacing w:line="360" w:lineRule="auto"/>
        <w:ind w:firstLine="720"/>
        <w:rPr>
          <w:color w:val="000000"/>
          <w:sz w:val="28"/>
          <w:szCs w:val="20"/>
          <w:lang w:eastAsia="ru-RU"/>
        </w:rPr>
      </w:pPr>
    </w:p>
    <w:p w:rsidR="0012679A" w:rsidRPr="00FE5B05" w:rsidRDefault="0012679A" w:rsidP="0012679A">
      <w:pPr>
        <w:numPr>
          <w:ilvl w:val="12"/>
          <w:numId w:val="0"/>
        </w:numPr>
        <w:spacing w:line="360" w:lineRule="auto"/>
        <w:ind w:firstLine="720"/>
        <w:jc w:val="both"/>
        <w:rPr>
          <w:sz w:val="28"/>
          <w:szCs w:val="20"/>
          <w:lang w:eastAsia="ru-RU"/>
        </w:rPr>
      </w:pPr>
      <w:r w:rsidRPr="00FE5B05">
        <w:rPr>
          <w:sz w:val="28"/>
          <w:szCs w:val="20"/>
          <w:lang w:eastAsia="ru-RU"/>
        </w:rPr>
        <w:t>Як видно з табл. 2.</w:t>
      </w:r>
      <w:r w:rsidR="00FD3B67">
        <w:rPr>
          <w:sz w:val="28"/>
          <w:szCs w:val="20"/>
          <w:lang w:eastAsia="ru-RU"/>
        </w:rPr>
        <w:t>4</w:t>
      </w:r>
      <w:r w:rsidRPr="00FE5B05">
        <w:rPr>
          <w:sz w:val="28"/>
          <w:szCs w:val="20"/>
          <w:lang w:eastAsia="ru-RU"/>
        </w:rPr>
        <w:t xml:space="preserve">, </w:t>
      </w:r>
      <w:r w:rsidR="00C51A63">
        <w:rPr>
          <w:sz w:val="28"/>
          <w:szCs w:val="20"/>
          <w:lang w:eastAsia="ru-RU"/>
        </w:rPr>
        <w:t xml:space="preserve">у </w:t>
      </w:r>
      <w:r w:rsidRPr="00FE5B05">
        <w:rPr>
          <w:sz w:val="28"/>
          <w:szCs w:val="20"/>
          <w:lang w:eastAsia="ru-RU"/>
        </w:rPr>
        <w:t>переважн</w:t>
      </w:r>
      <w:r w:rsidR="00C51A63">
        <w:rPr>
          <w:sz w:val="28"/>
          <w:szCs w:val="20"/>
          <w:lang w:eastAsia="ru-RU"/>
        </w:rPr>
        <w:t>ою</w:t>
      </w:r>
      <w:r w:rsidRPr="00FE5B05">
        <w:rPr>
          <w:sz w:val="28"/>
          <w:szCs w:val="20"/>
          <w:lang w:eastAsia="ru-RU"/>
        </w:rPr>
        <w:t xml:space="preserve"> більш</w:t>
      </w:r>
      <w:r w:rsidR="00C51A63">
        <w:rPr>
          <w:sz w:val="28"/>
          <w:szCs w:val="20"/>
          <w:lang w:eastAsia="ru-RU"/>
        </w:rPr>
        <w:t>о</w:t>
      </w:r>
      <w:r w:rsidRPr="00FE5B05">
        <w:rPr>
          <w:sz w:val="28"/>
          <w:szCs w:val="20"/>
          <w:lang w:eastAsia="ru-RU"/>
        </w:rPr>
        <w:t>ст</w:t>
      </w:r>
      <w:r w:rsidR="00C51A63">
        <w:rPr>
          <w:sz w:val="28"/>
          <w:szCs w:val="20"/>
          <w:lang w:eastAsia="ru-RU"/>
        </w:rPr>
        <w:t>і</w:t>
      </w:r>
      <w:r w:rsidRPr="00FE5B05">
        <w:rPr>
          <w:sz w:val="28"/>
          <w:szCs w:val="20"/>
          <w:lang w:eastAsia="ru-RU"/>
        </w:rPr>
        <w:t xml:space="preserve"> старшокласників є середній (71,4 % від загальної кількості респондентів) </w:t>
      </w:r>
      <w:r w:rsidR="00C51A63">
        <w:rPr>
          <w:sz w:val="28"/>
          <w:szCs w:val="20"/>
          <w:lang w:eastAsia="ru-RU"/>
        </w:rPr>
        <w:t>та</w:t>
      </w:r>
      <w:r w:rsidRPr="00FE5B05">
        <w:rPr>
          <w:sz w:val="28"/>
          <w:szCs w:val="20"/>
          <w:lang w:eastAsia="ru-RU"/>
        </w:rPr>
        <w:t xml:space="preserve"> низький (21,4 % досліджуваних) рівень громадянської діяльності. І лише  7,2 % досліджуваних старшокласників були віднесені до групи з високим рівнем громадянської діяльності.</w:t>
      </w:r>
    </w:p>
    <w:p w:rsidR="0012679A" w:rsidRPr="00FE5B05" w:rsidRDefault="0012679A" w:rsidP="0012679A">
      <w:pPr>
        <w:numPr>
          <w:ilvl w:val="12"/>
          <w:numId w:val="0"/>
        </w:numPr>
        <w:jc w:val="both"/>
        <w:rPr>
          <w:sz w:val="28"/>
          <w:szCs w:val="20"/>
          <w:lang w:eastAsia="ru-RU"/>
        </w:rPr>
      </w:pPr>
    </w:p>
    <w:p w:rsidR="00171CCB" w:rsidRDefault="00171CCB"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5E4C94" w:rsidRPr="00FE5B05" w:rsidRDefault="005E4C94" w:rsidP="00171CCB">
      <w:pPr>
        <w:spacing w:line="360" w:lineRule="auto"/>
        <w:jc w:val="center"/>
        <w:rPr>
          <w:rFonts w:ascii="Times New Roman Полужирный" w:eastAsia="Calibri" w:hAnsi="Times New Roman Полужирный"/>
          <w:b/>
          <w:color w:val="000000" w:themeColor="text1"/>
          <w:sz w:val="28"/>
          <w:szCs w:val="28"/>
        </w:rPr>
      </w:pPr>
    </w:p>
    <w:p w:rsidR="00171CCB" w:rsidRPr="00FE5B05" w:rsidRDefault="00171CCB" w:rsidP="00171CCB">
      <w:pPr>
        <w:spacing w:line="360" w:lineRule="auto"/>
        <w:jc w:val="center"/>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lastRenderedPageBreak/>
        <w:t>Висновки до розділу 2</w:t>
      </w:r>
    </w:p>
    <w:p w:rsidR="0012679A" w:rsidRPr="00FE5B05" w:rsidRDefault="0012679A" w:rsidP="003D271E">
      <w:pPr>
        <w:spacing w:line="360" w:lineRule="auto"/>
        <w:ind w:firstLine="709"/>
        <w:jc w:val="both"/>
        <w:rPr>
          <w:color w:val="000000"/>
          <w:sz w:val="28"/>
          <w:szCs w:val="20"/>
          <w:lang w:eastAsia="ru-RU"/>
        </w:rPr>
      </w:pPr>
      <w:r w:rsidRPr="00FE5B05">
        <w:rPr>
          <w:color w:val="000000"/>
          <w:sz w:val="28"/>
          <w:szCs w:val="20"/>
          <w:lang w:eastAsia="ru-RU"/>
        </w:rPr>
        <w:t xml:space="preserve">За   результатами   емпіричного  дослідження  констатовано  недостатній </w:t>
      </w:r>
    </w:p>
    <w:p w:rsidR="0012679A" w:rsidRPr="00FE5B05" w:rsidRDefault="0012679A" w:rsidP="0012679A">
      <w:pPr>
        <w:spacing w:line="360" w:lineRule="auto"/>
        <w:jc w:val="both"/>
        <w:rPr>
          <w:color w:val="000000"/>
          <w:sz w:val="28"/>
          <w:szCs w:val="20"/>
          <w:lang w:eastAsia="ru-RU"/>
        </w:rPr>
      </w:pPr>
      <w:r w:rsidRPr="00FE5B05">
        <w:rPr>
          <w:color w:val="000000"/>
          <w:sz w:val="28"/>
          <w:szCs w:val="20"/>
          <w:lang w:eastAsia="ru-RU"/>
        </w:rPr>
        <w:t xml:space="preserve">рівень сформованості громадянської діяльності старшокласників </w:t>
      </w:r>
      <w:r w:rsidR="00322FA0">
        <w:rPr>
          <w:color w:val="000000"/>
          <w:sz w:val="28"/>
          <w:szCs w:val="20"/>
          <w:lang w:eastAsia="ru-RU"/>
        </w:rPr>
        <w:t>й її окремих компонентів. Було в</w:t>
      </w:r>
      <w:r w:rsidRPr="00FE5B05">
        <w:rPr>
          <w:color w:val="000000"/>
          <w:sz w:val="28"/>
          <w:szCs w:val="20"/>
          <w:lang w:eastAsia="ru-RU"/>
        </w:rPr>
        <w:t xml:space="preserve">становлено, що майже половина старшокласників мають середній рівень сформованості когнітивного компоненту громадянської діяльності, </w:t>
      </w:r>
      <w:r w:rsidR="00322FA0">
        <w:rPr>
          <w:color w:val="000000"/>
          <w:sz w:val="28"/>
          <w:szCs w:val="20"/>
          <w:lang w:eastAsia="ru-RU"/>
        </w:rPr>
        <w:t xml:space="preserve">а </w:t>
      </w:r>
      <w:r w:rsidRPr="00FE5B05">
        <w:rPr>
          <w:color w:val="000000"/>
          <w:sz w:val="28"/>
          <w:szCs w:val="20"/>
          <w:lang w:eastAsia="ru-RU"/>
        </w:rPr>
        <w:t xml:space="preserve">третина респондентів – низький рівень </w:t>
      </w:r>
      <w:r w:rsidR="00322FA0">
        <w:rPr>
          <w:color w:val="000000"/>
          <w:sz w:val="28"/>
          <w:szCs w:val="20"/>
          <w:lang w:eastAsia="ru-RU"/>
        </w:rPr>
        <w:t>й</w:t>
      </w:r>
      <w:r w:rsidRPr="00FE5B05">
        <w:rPr>
          <w:color w:val="000000"/>
          <w:sz w:val="28"/>
          <w:szCs w:val="20"/>
          <w:lang w:eastAsia="ru-RU"/>
        </w:rPr>
        <w:t xml:space="preserve"> лише п’ята частина опитаних – високий рівень. </w:t>
      </w:r>
      <w:r w:rsidR="00322FA0">
        <w:rPr>
          <w:color w:val="000000"/>
          <w:sz w:val="28"/>
          <w:szCs w:val="20"/>
          <w:lang w:eastAsia="ru-RU"/>
        </w:rPr>
        <w:t>Стосовно</w:t>
      </w:r>
      <w:r w:rsidRPr="00FE5B05">
        <w:rPr>
          <w:color w:val="000000"/>
          <w:sz w:val="28"/>
          <w:szCs w:val="20"/>
          <w:lang w:eastAsia="ru-RU"/>
        </w:rPr>
        <w:t xml:space="preserve"> мотиваційного компоненту громадянської діяльності</w:t>
      </w:r>
      <w:r w:rsidR="00322FA0">
        <w:rPr>
          <w:color w:val="000000"/>
          <w:sz w:val="28"/>
          <w:szCs w:val="20"/>
          <w:lang w:eastAsia="ru-RU"/>
        </w:rPr>
        <w:t xml:space="preserve"> -</w:t>
      </w:r>
      <w:r w:rsidRPr="00FE5B05">
        <w:rPr>
          <w:color w:val="000000"/>
          <w:sz w:val="28"/>
          <w:szCs w:val="20"/>
          <w:lang w:eastAsia="ru-RU"/>
        </w:rPr>
        <w:t xml:space="preserve"> високий рівень його сформованості виявлено </w:t>
      </w:r>
      <w:r w:rsidR="00322FA0">
        <w:rPr>
          <w:color w:val="000000"/>
          <w:sz w:val="28"/>
          <w:szCs w:val="20"/>
          <w:lang w:eastAsia="ru-RU"/>
        </w:rPr>
        <w:t>в</w:t>
      </w:r>
      <w:r w:rsidRPr="00FE5B05">
        <w:rPr>
          <w:color w:val="000000"/>
          <w:sz w:val="28"/>
          <w:szCs w:val="20"/>
          <w:lang w:eastAsia="ru-RU"/>
        </w:rPr>
        <w:t xml:space="preserve"> найменшої кількості досліджуваних, </w:t>
      </w:r>
      <w:r w:rsidR="00322FA0">
        <w:rPr>
          <w:color w:val="000000"/>
          <w:sz w:val="28"/>
          <w:szCs w:val="20"/>
          <w:lang w:eastAsia="ru-RU"/>
        </w:rPr>
        <w:t xml:space="preserve">а </w:t>
      </w:r>
      <w:r w:rsidRPr="00FE5B05">
        <w:rPr>
          <w:color w:val="000000"/>
          <w:sz w:val="28"/>
          <w:szCs w:val="20"/>
          <w:lang w:eastAsia="ru-RU"/>
        </w:rPr>
        <w:t xml:space="preserve">середній рівень – </w:t>
      </w:r>
      <w:r w:rsidR="00322FA0">
        <w:rPr>
          <w:color w:val="000000"/>
          <w:sz w:val="28"/>
          <w:szCs w:val="20"/>
          <w:lang w:eastAsia="ru-RU"/>
        </w:rPr>
        <w:t>в</w:t>
      </w:r>
      <w:r w:rsidRPr="00FE5B05">
        <w:rPr>
          <w:color w:val="000000"/>
          <w:sz w:val="28"/>
          <w:szCs w:val="20"/>
          <w:lang w:eastAsia="ru-RU"/>
        </w:rPr>
        <w:t xml:space="preserve"> більшої кількості респондентів </w:t>
      </w:r>
      <w:r w:rsidR="00322FA0">
        <w:rPr>
          <w:color w:val="000000"/>
          <w:sz w:val="28"/>
          <w:szCs w:val="20"/>
          <w:lang w:eastAsia="ru-RU"/>
        </w:rPr>
        <w:t>й</w:t>
      </w:r>
      <w:r w:rsidRPr="00FE5B05">
        <w:rPr>
          <w:color w:val="000000"/>
          <w:sz w:val="28"/>
          <w:szCs w:val="20"/>
          <w:lang w:eastAsia="ru-RU"/>
        </w:rPr>
        <w:t xml:space="preserve"> низький рівень – </w:t>
      </w:r>
      <w:r w:rsidR="00322FA0">
        <w:rPr>
          <w:color w:val="000000"/>
          <w:sz w:val="28"/>
          <w:szCs w:val="20"/>
          <w:lang w:eastAsia="ru-RU"/>
        </w:rPr>
        <w:t>в</w:t>
      </w:r>
      <w:r w:rsidRPr="00FE5B05">
        <w:rPr>
          <w:color w:val="000000"/>
          <w:sz w:val="28"/>
          <w:szCs w:val="20"/>
          <w:lang w:eastAsia="ru-RU"/>
        </w:rPr>
        <w:t xml:space="preserve"> третини старшокласників</w:t>
      </w:r>
      <w:r w:rsidRPr="00322FA0">
        <w:rPr>
          <w:sz w:val="28"/>
          <w:szCs w:val="20"/>
          <w:lang w:eastAsia="ru-RU"/>
        </w:rPr>
        <w:t>.</w:t>
      </w:r>
      <w:r w:rsidRPr="00FE5B05">
        <w:rPr>
          <w:color w:val="FF0000"/>
          <w:sz w:val="28"/>
          <w:szCs w:val="20"/>
          <w:lang w:eastAsia="ru-RU"/>
        </w:rPr>
        <w:t xml:space="preserve"> </w:t>
      </w:r>
      <w:r w:rsidRPr="00FE5B05">
        <w:rPr>
          <w:color w:val="000000"/>
          <w:sz w:val="28"/>
          <w:szCs w:val="20"/>
          <w:lang w:eastAsia="ru-RU"/>
        </w:rPr>
        <w:t>Стосовно емоційного компоненту громадянської діяльності старшокласників виявлено</w:t>
      </w:r>
      <w:r w:rsidR="00322FA0">
        <w:rPr>
          <w:color w:val="000000"/>
          <w:sz w:val="28"/>
          <w:szCs w:val="20"/>
          <w:lang w:eastAsia="ru-RU"/>
        </w:rPr>
        <w:t xml:space="preserve"> те</w:t>
      </w:r>
      <w:r w:rsidRPr="00FE5B05">
        <w:rPr>
          <w:color w:val="000000"/>
          <w:sz w:val="28"/>
          <w:szCs w:val="20"/>
          <w:lang w:eastAsia="ru-RU"/>
        </w:rPr>
        <w:t xml:space="preserve">, що лише найменша кількість досліджуваних мають високий рівень, </w:t>
      </w:r>
      <w:r w:rsidR="00322FA0">
        <w:rPr>
          <w:color w:val="000000"/>
          <w:sz w:val="28"/>
          <w:szCs w:val="20"/>
          <w:lang w:eastAsia="ru-RU"/>
        </w:rPr>
        <w:t xml:space="preserve">а </w:t>
      </w:r>
      <w:r w:rsidRPr="00FE5B05">
        <w:rPr>
          <w:color w:val="000000"/>
          <w:sz w:val="28"/>
          <w:szCs w:val="20"/>
          <w:lang w:eastAsia="ru-RU"/>
        </w:rPr>
        <w:t xml:space="preserve">половина респондентів – середній рівень </w:t>
      </w:r>
      <w:r w:rsidR="00322FA0">
        <w:rPr>
          <w:color w:val="000000"/>
          <w:sz w:val="28"/>
          <w:szCs w:val="20"/>
          <w:lang w:eastAsia="ru-RU"/>
        </w:rPr>
        <w:t>й</w:t>
      </w:r>
      <w:r w:rsidRPr="00FE5B05">
        <w:rPr>
          <w:color w:val="000000"/>
          <w:sz w:val="28"/>
          <w:szCs w:val="20"/>
          <w:lang w:eastAsia="ru-RU"/>
        </w:rPr>
        <w:t xml:space="preserve"> третина </w:t>
      </w:r>
      <w:r w:rsidR="003D271E">
        <w:rPr>
          <w:color w:val="000000"/>
          <w:sz w:val="28"/>
          <w:szCs w:val="20"/>
          <w:lang w:eastAsia="ru-RU"/>
        </w:rPr>
        <w:t>учнів</w:t>
      </w:r>
      <w:r w:rsidRPr="00FE5B05">
        <w:rPr>
          <w:color w:val="000000"/>
          <w:sz w:val="28"/>
          <w:szCs w:val="20"/>
          <w:lang w:eastAsia="ru-RU"/>
        </w:rPr>
        <w:t xml:space="preserve"> мають низький рівень сформованості. Майже третина досліджуваних мають середній рівень сформованості поведінкового компоненту, а </w:t>
      </w:r>
      <w:r w:rsidR="00322FA0">
        <w:rPr>
          <w:color w:val="000000"/>
          <w:sz w:val="28"/>
          <w:szCs w:val="20"/>
          <w:lang w:eastAsia="ru-RU"/>
        </w:rPr>
        <w:t>в</w:t>
      </w:r>
      <w:r w:rsidRPr="00FE5B05">
        <w:rPr>
          <w:color w:val="000000"/>
          <w:sz w:val="28"/>
          <w:szCs w:val="20"/>
          <w:lang w:eastAsia="ru-RU"/>
        </w:rPr>
        <w:t xml:space="preserve"> п’ятої частини – високий рівень </w:t>
      </w:r>
      <w:r w:rsidR="00322FA0">
        <w:rPr>
          <w:color w:val="000000"/>
          <w:sz w:val="28"/>
          <w:szCs w:val="20"/>
          <w:lang w:eastAsia="ru-RU"/>
        </w:rPr>
        <w:t>й</w:t>
      </w:r>
      <w:r w:rsidRPr="00FE5B05">
        <w:rPr>
          <w:color w:val="000000"/>
          <w:sz w:val="28"/>
          <w:szCs w:val="20"/>
          <w:lang w:eastAsia="ru-RU"/>
        </w:rPr>
        <w:t xml:space="preserve"> найменш</w:t>
      </w:r>
      <w:r w:rsidR="00322FA0">
        <w:rPr>
          <w:color w:val="000000"/>
          <w:sz w:val="28"/>
          <w:szCs w:val="20"/>
          <w:lang w:eastAsia="ru-RU"/>
        </w:rPr>
        <w:t>а частина</w:t>
      </w:r>
      <w:r w:rsidRPr="00FE5B05">
        <w:rPr>
          <w:color w:val="000000"/>
          <w:sz w:val="28"/>
          <w:szCs w:val="20"/>
          <w:lang w:eastAsia="ru-RU"/>
        </w:rPr>
        <w:t xml:space="preserve"> досліджуваних з низьким рівнем.</w:t>
      </w:r>
    </w:p>
    <w:p w:rsidR="00933464" w:rsidRDefault="0093346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5E4C94" w:rsidRDefault="005E4C94" w:rsidP="00171CCB">
      <w:pPr>
        <w:spacing w:line="360" w:lineRule="auto"/>
        <w:jc w:val="center"/>
        <w:rPr>
          <w:rFonts w:ascii="Times New Roman Полужирный" w:eastAsia="Calibri" w:hAnsi="Times New Roman Полужирный"/>
          <w:b/>
          <w:caps/>
          <w:color w:val="000000" w:themeColor="text1"/>
          <w:sz w:val="28"/>
          <w:szCs w:val="28"/>
        </w:rPr>
      </w:pPr>
    </w:p>
    <w:p w:rsidR="00171CCB" w:rsidRPr="00FE5B05" w:rsidRDefault="00171CCB" w:rsidP="00171CCB">
      <w:pPr>
        <w:spacing w:line="360" w:lineRule="auto"/>
        <w:jc w:val="center"/>
        <w:rPr>
          <w:rFonts w:ascii="Times New Roman Полужирный" w:eastAsia="Calibri" w:hAnsi="Times New Roman Полужирный"/>
          <w:b/>
          <w:caps/>
          <w:color w:val="000000" w:themeColor="text1"/>
          <w:sz w:val="28"/>
          <w:szCs w:val="28"/>
        </w:rPr>
      </w:pPr>
      <w:r w:rsidRPr="00FE5B05">
        <w:rPr>
          <w:rFonts w:ascii="Times New Roman Полужирный" w:eastAsia="Calibri" w:hAnsi="Times New Roman Полужирный"/>
          <w:b/>
          <w:caps/>
          <w:color w:val="000000" w:themeColor="text1"/>
          <w:sz w:val="28"/>
          <w:szCs w:val="28"/>
        </w:rPr>
        <w:lastRenderedPageBreak/>
        <w:t>РОЗДІЛ 3</w:t>
      </w:r>
    </w:p>
    <w:p w:rsidR="00171CCB" w:rsidRPr="00FE5B05" w:rsidRDefault="00171CCB" w:rsidP="00171CCB">
      <w:pPr>
        <w:spacing w:line="360" w:lineRule="auto"/>
        <w:jc w:val="center"/>
        <w:rPr>
          <w:rFonts w:ascii="Times New Roman Полужирный" w:eastAsia="Calibri" w:hAnsi="Times New Roman Полужирный"/>
          <w:b/>
          <w:caps/>
          <w:color w:val="000000" w:themeColor="text1"/>
          <w:sz w:val="28"/>
          <w:szCs w:val="28"/>
        </w:rPr>
      </w:pPr>
      <w:r w:rsidRPr="00FE5B05">
        <w:rPr>
          <w:rFonts w:ascii="Times New Roman Полужирный" w:eastAsia="Calibri" w:hAnsi="Times New Roman Полужирный"/>
          <w:b/>
          <w:caps/>
          <w:color w:val="000000" w:themeColor="text1"/>
          <w:sz w:val="28"/>
          <w:szCs w:val="28"/>
        </w:rPr>
        <w:t xml:space="preserve">шляхи формування соціально-рольового </w:t>
      </w:r>
    </w:p>
    <w:p w:rsidR="00171CCB" w:rsidRPr="00FE5B05" w:rsidRDefault="00171CCB" w:rsidP="00171CCB">
      <w:pPr>
        <w:spacing w:line="360" w:lineRule="auto"/>
        <w:jc w:val="center"/>
        <w:rPr>
          <w:rFonts w:eastAsia="Calibri"/>
          <w:b/>
          <w:caps/>
          <w:color w:val="000000" w:themeColor="text1"/>
          <w:spacing w:val="-4"/>
          <w:sz w:val="28"/>
          <w:szCs w:val="28"/>
        </w:rPr>
      </w:pPr>
      <w:r w:rsidRPr="00FE5B05">
        <w:rPr>
          <w:rFonts w:ascii="Times New Roman Полужирный" w:eastAsia="Calibri" w:hAnsi="Times New Roman Полужирный"/>
          <w:b/>
          <w:caps/>
          <w:color w:val="000000" w:themeColor="text1"/>
          <w:spacing w:val="-4"/>
          <w:sz w:val="28"/>
          <w:szCs w:val="28"/>
        </w:rPr>
        <w:t>репертуару громадянської діяльності</w:t>
      </w:r>
      <w:r w:rsidRPr="00FE5B05">
        <w:rPr>
          <w:rFonts w:eastAsia="Calibri"/>
          <w:b/>
          <w:caps/>
          <w:color w:val="000000" w:themeColor="text1"/>
          <w:spacing w:val="-4"/>
          <w:sz w:val="28"/>
          <w:szCs w:val="28"/>
        </w:rPr>
        <w:t xml:space="preserve"> молоді </w:t>
      </w:r>
    </w:p>
    <w:p w:rsidR="00171CCB" w:rsidRPr="00FE5B05" w:rsidRDefault="00171CCB" w:rsidP="00171CCB">
      <w:pPr>
        <w:spacing w:line="360" w:lineRule="auto"/>
        <w:jc w:val="center"/>
        <w:rPr>
          <w:rFonts w:eastAsia="Calibri"/>
          <w:b/>
          <w:caps/>
          <w:color w:val="000000" w:themeColor="text1"/>
          <w:sz w:val="28"/>
          <w:szCs w:val="28"/>
        </w:rPr>
      </w:pPr>
      <w:r w:rsidRPr="00FE5B05">
        <w:rPr>
          <w:rFonts w:eastAsia="Calibri"/>
          <w:b/>
          <w:caps/>
          <w:color w:val="000000" w:themeColor="text1"/>
          <w:spacing w:val="-4"/>
          <w:sz w:val="28"/>
          <w:szCs w:val="28"/>
        </w:rPr>
        <w:t>як чинника</w:t>
      </w:r>
      <w:r w:rsidRPr="00FE5B05">
        <w:rPr>
          <w:rFonts w:eastAsia="Calibri"/>
          <w:b/>
          <w:caps/>
          <w:color w:val="000000" w:themeColor="text1"/>
          <w:sz w:val="28"/>
          <w:szCs w:val="28"/>
        </w:rPr>
        <w:t xml:space="preserve"> особистісної соціалізації</w:t>
      </w:r>
    </w:p>
    <w:p w:rsidR="00171CCB" w:rsidRPr="00FE5B05" w:rsidRDefault="00171CCB" w:rsidP="00171CCB">
      <w:pPr>
        <w:spacing w:line="360" w:lineRule="auto"/>
        <w:jc w:val="center"/>
        <w:rPr>
          <w:rFonts w:eastAsia="Calibri"/>
          <w:b/>
          <w:color w:val="000000" w:themeColor="text1"/>
          <w:sz w:val="28"/>
          <w:szCs w:val="28"/>
        </w:rPr>
      </w:pP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3.1. Обґрунтування програми формування соціально-</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рольового репертуару громадянської діяльності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молоді як чинника особистісної соціалізації</w:t>
      </w:r>
    </w:p>
    <w:p w:rsidR="0012679A" w:rsidRPr="00FE5B05" w:rsidRDefault="0012679A" w:rsidP="0012679A">
      <w:pPr>
        <w:spacing w:line="360" w:lineRule="auto"/>
        <w:jc w:val="both"/>
        <w:rPr>
          <w:sz w:val="28"/>
        </w:rPr>
      </w:pPr>
      <w:r w:rsidRPr="00FE5B05">
        <w:rPr>
          <w:b/>
          <w:sz w:val="28"/>
        </w:rPr>
        <w:tab/>
      </w:r>
      <w:r w:rsidRPr="00FE5B05">
        <w:rPr>
          <w:sz w:val="28"/>
        </w:rPr>
        <w:t xml:space="preserve">Проблема розвитку громадянської діяльності старшокласників стає все більш актуальною </w:t>
      </w:r>
      <w:r w:rsidR="00C02BC9">
        <w:rPr>
          <w:sz w:val="28"/>
        </w:rPr>
        <w:t>при</w:t>
      </w:r>
      <w:r w:rsidRPr="00FE5B05">
        <w:rPr>
          <w:sz w:val="28"/>
        </w:rPr>
        <w:t xml:space="preserve"> трансформації ідеологічного</w:t>
      </w:r>
      <w:r w:rsidR="00C02BC9">
        <w:rPr>
          <w:sz w:val="28"/>
        </w:rPr>
        <w:t xml:space="preserve"> й </w:t>
      </w:r>
      <w:r w:rsidRPr="00FE5B05">
        <w:rPr>
          <w:sz w:val="28"/>
        </w:rPr>
        <w:t>соціально-економічного</w:t>
      </w:r>
      <w:r w:rsidR="00C02BC9">
        <w:rPr>
          <w:sz w:val="28"/>
        </w:rPr>
        <w:t xml:space="preserve"> та</w:t>
      </w:r>
      <w:r w:rsidRPr="00FE5B05">
        <w:rPr>
          <w:sz w:val="28"/>
        </w:rPr>
        <w:t xml:space="preserve"> політичного життя суспільства. Сьогодні збільшується кількість </w:t>
      </w:r>
      <w:r w:rsidR="00C02BC9">
        <w:rPr>
          <w:sz w:val="28"/>
        </w:rPr>
        <w:t>в</w:t>
      </w:r>
      <w:r w:rsidRPr="00FE5B05">
        <w:rPr>
          <w:sz w:val="28"/>
        </w:rPr>
        <w:t xml:space="preserve">чених, </w:t>
      </w:r>
      <w:r w:rsidR="00C02BC9">
        <w:rPr>
          <w:sz w:val="28"/>
        </w:rPr>
        <w:t xml:space="preserve">котрі </w:t>
      </w:r>
      <w:r w:rsidRPr="00FE5B05">
        <w:rPr>
          <w:sz w:val="28"/>
        </w:rPr>
        <w:t>підкреслюють потребу розвитку громадянської діяльності учнів. Такі дослідники, як О. </w:t>
      </w:r>
      <w:proofErr w:type="spellStart"/>
      <w:r w:rsidRPr="00FE5B05">
        <w:rPr>
          <w:sz w:val="28"/>
        </w:rPr>
        <w:t>Баранков</w:t>
      </w:r>
      <w:proofErr w:type="spellEnd"/>
      <w:r w:rsidRPr="00FE5B05">
        <w:rPr>
          <w:sz w:val="28"/>
        </w:rPr>
        <w:t xml:space="preserve">, Н. Жидкова, Л. Семенюк, акцентують увагу на необхідності формування громадянської діяльності учнів через реалізацію певних психолого-педагогічних умов і відповідних форм навчально-виховної роботи. Але залишається малодослідженим становлення громадянської діяльності старшокласників через створення розвивальної програми. </w:t>
      </w:r>
    </w:p>
    <w:p w:rsidR="0012679A" w:rsidRPr="00FE5B05" w:rsidRDefault="0012679A" w:rsidP="0012679A">
      <w:pPr>
        <w:spacing w:line="360" w:lineRule="auto"/>
        <w:ind w:firstLine="720"/>
        <w:jc w:val="both"/>
        <w:rPr>
          <w:sz w:val="28"/>
        </w:rPr>
      </w:pPr>
      <w:r w:rsidRPr="00FE5B05">
        <w:rPr>
          <w:sz w:val="28"/>
        </w:rPr>
        <w:t>З цією метою організован</w:t>
      </w:r>
      <w:r w:rsidR="003D271E">
        <w:rPr>
          <w:sz w:val="28"/>
        </w:rPr>
        <w:t>о</w:t>
      </w:r>
      <w:r w:rsidRPr="00FE5B05">
        <w:rPr>
          <w:sz w:val="28"/>
        </w:rPr>
        <w:t xml:space="preserve"> і проведен</w:t>
      </w:r>
      <w:r w:rsidR="003D271E">
        <w:rPr>
          <w:sz w:val="28"/>
        </w:rPr>
        <w:t>о</w:t>
      </w:r>
      <w:r w:rsidRPr="00FE5B05">
        <w:rPr>
          <w:sz w:val="28"/>
        </w:rPr>
        <w:t xml:space="preserve"> формувальний експеримент, під час якого була розроблена та апробована програма з розвитку громадянської діяльності старшокласників.</w:t>
      </w:r>
      <w:r w:rsidR="003D271E">
        <w:rPr>
          <w:sz w:val="28"/>
        </w:rPr>
        <w:t xml:space="preserve"> В</w:t>
      </w:r>
      <w:r w:rsidRPr="00FE5B05">
        <w:rPr>
          <w:sz w:val="28"/>
        </w:rPr>
        <w:t xml:space="preserve">изначено, що підвищити рівень громадянської діяльності старшокласників можливо в результаті використання в системі навчально-виховного процесу розвивальної програми, яка забезпечує реалізацію таких </w:t>
      </w:r>
      <w:r w:rsidR="003D271E">
        <w:rPr>
          <w:sz w:val="28"/>
        </w:rPr>
        <w:t>соціально-</w:t>
      </w:r>
      <w:r w:rsidRPr="003D271E">
        <w:rPr>
          <w:sz w:val="28"/>
        </w:rPr>
        <w:t>психологічних умов</w:t>
      </w:r>
      <w:r w:rsidRPr="00FE5B05">
        <w:rPr>
          <w:sz w:val="28"/>
        </w:rPr>
        <w:t xml:space="preserve">: а) оволодіння сукупністю знань про сутність </w:t>
      </w:r>
      <w:r w:rsidR="00904893">
        <w:rPr>
          <w:sz w:val="28"/>
        </w:rPr>
        <w:t>та</w:t>
      </w:r>
      <w:r w:rsidRPr="00FE5B05">
        <w:rPr>
          <w:sz w:val="28"/>
        </w:rPr>
        <w:t xml:space="preserve"> особливості громадянської діяльності особистості; б) формування системи усвідомлених мотивів, від </w:t>
      </w:r>
      <w:r w:rsidR="00904893">
        <w:rPr>
          <w:sz w:val="28"/>
        </w:rPr>
        <w:t>котрих</w:t>
      </w:r>
      <w:r w:rsidRPr="00FE5B05">
        <w:rPr>
          <w:sz w:val="28"/>
        </w:rPr>
        <w:t xml:space="preserve"> залежить вибір дій </w:t>
      </w:r>
      <w:r w:rsidR="00904893">
        <w:rPr>
          <w:sz w:val="28"/>
        </w:rPr>
        <w:t>та</w:t>
      </w:r>
      <w:r w:rsidRPr="00FE5B05">
        <w:rPr>
          <w:sz w:val="28"/>
        </w:rPr>
        <w:t xml:space="preserve"> спрямованість громадянської діяльності старшокласників; в) формування позитивного ставлення до суспільних цінностей</w:t>
      </w:r>
      <w:r w:rsidR="00904893">
        <w:rPr>
          <w:sz w:val="28"/>
        </w:rPr>
        <w:t xml:space="preserve"> та</w:t>
      </w:r>
      <w:r w:rsidRPr="00FE5B05">
        <w:rPr>
          <w:sz w:val="28"/>
        </w:rPr>
        <w:t xml:space="preserve"> громадянських якостей, </w:t>
      </w:r>
      <w:r w:rsidRPr="00FE5B05">
        <w:rPr>
          <w:snapToGrid w:val="0"/>
          <w:sz w:val="28"/>
        </w:rPr>
        <w:t>оцінних суджень особистості до свого «Я-громадянин»; г</w:t>
      </w:r>
      <w:r w:rsidRPr="00FE5B05">
        <w:rPr>
          <w:sz w:val="28"/>
        </w:rPr>
        <w:t xml:space="preserve">) розвиток вмінь і навичок, які забезпечують ефективне вираження громадянської діяльності </w:t>
      </w:r>
      <w:r w:rsidR="00904893">
        <w:rPr>
          <w:sz w:val="28"/>
        </w:rPr>
        <w:t>й</w:t>
      </w:r>
      <w:r w:rsidRPr="00FE5B05">
        <w:rPr>
          <w:sz w:val="28"/>
        </w:rPr>
        <w:t xml:space="preserve"> здійснення громадянської діяльності особистості раннього юнацького віку. </w:t>
      </w:r>
    </w:p>
    <w:p w:rsidR="003D271E" w:rsidRDefault="00904893" w:rsidP="003D271E">
      <w:pPr>
        <w:spacing w:line="360" w:lineRule="auto"/>
        <w:ind w:firstLine="720"/>
        <w:jc w:val="both"/>
        <w:rPr>
          <w:sz w:val="28"/>
        </w:rPr>
      </w:pPr>
      <w:r>
        <w:rPr>
          <w:sz w:val="28"/>
        </w:rPr>
        <w:lastRenderedPageBreak/>
        <w:t>Із в</w:t>
      </w:r>
      <w:r w:rsidR="0012679A" w:rsidRPr="00FE5B05">
        <w:rPr>
          <w:sz w:val="28"/>
        </w:rPr>
        <w:t>рах</w:t>
      </w:r>
      <w:r>
        <w:rPr>
          <w:sz w:val="28"/>
        </w:rPr>
        <w:t>у</w:t>
      </w:r>
      <w:r w:rsidR="0012679A" w:rsidRPr="00FE5B05">
        <w:rPr>
          <w:sz w:val="28"/>
        </w:rPr>
        <w:t>в</w:t>
      </w:r>
      <w:r>
        <w:rPr>
          <w:sz w:val="28"/>
        </w:rPr>
        <w:t>анням</w:t>
      </w:r>
      <w:r w:rsidR="0012679A" w:rsidRPr="00FE5B05">
        <w:rPr>
          <w:sz w:val="28"/>
        </w:rPr>
        <w:t xml:space="preserve"> вказан</w:t>
      </w:r>
      <w:r>
        <w:rPr>
          <w:sz w:val="28"/>
        </w:rPr>
        <w:t>их положень</w:t>
      </w:r>
      <w:r w:rsidR="0012679A" w:rsidRPr="00FE5B05">
        <w:rPr>
          <w:sz w:val="28"/>
        </w:rPr>
        <w:t xml:space="preserve">, нами була розроблена розвивальна програма становлення громадянської діяльності старшокласників, яка реалізувалася впродовж року </w:t>
      </w:r>
      <w:r>
        <w:rPr>
          <w:sz w:val="28"/>
        </w:rPr>
        <w:t>й</w:t>
      </w:r>
      <w:r w:rsidR="0012679A" w:rsidRPr="00FE5B05">
        <w:rPr>
          <w:sz w:val="28"/>
        </w:rPr>
        <w:t xml:space="preserve"> включала </w:t>
      </w:r>
      <w:r>
        <w:rPr>
          <w:sz w:val="28"/>
        </w:rPr>
        <w:t>у</w:t>
      </w:r>
      <w:r w:rsidR="0012679A" w:rsidRPr="00FE5B05">
        <w:rPr>
          <w:sz w:val="28"/>
        </w:rPr>
        <w:t xml:space="preserve"> себе психолого-педагогічні заходи </w:t>
      </w:r>
      <w:r>
        <w:rPr>
          <w:sz w:val="28"/>
        </w:rPr>
        <w:t>і</w:t>
      </w:r>
      <w:r w:rsidR="0012679A" w:rsidRPr="00FE5B05">
        <w:rPr>
          <w:sz w:val="28"/>
        </w:rPr>
        <w:t xml:space="preserve">з вчителями, практичними психологами та старшокласниками </w:t>
      </w:r>
      <w:r w:rsidR="003D271E">
        <w:rPr>
          <w:sz w:val="28"/>
        </w:rPr>
        <w:t>10</w:t>
      </w:r>
      <w:r w:rsidR="0012679A" w:rsidRPr="00FE5B05">
        <w:rPr>
          <w:sz w:val="28"/>
        </w:rPr>
        <w:t xml:space="preserve">-11 класів. </w:t>
      </w:r>
    </w:p>
    <w:p w:rsidR="003D271E" w:rsidRDefault="0012679A" w:rsidP="003D271E">
      <w:pPr>
        <w:spacing w:line="360" w:lineRule="auto"/>
        <w:ind w:firstLine="709"/>
        <w:jc w:val="both"/>
        <w:rPr>
          <w:b/>
          <w:sz w:val="28"/>
          <w:szCs w:val="28"/>
        </w:rPr>
      </w:pPr>
      <w:r w:rsidRPr="003D271E">
        <w:rPr>
          <w:sz w:val="28"/>
          <w:szCs w:val="28"/>
        </w:rPr>
        <w:t>Мета розвивальної програми полягала в розробці та впровадженні психолого-педагогічних заходів, що забезпечують реалізацію психологічних умов розвитку громадянської діяльності старшокласників.</w:t>
      </w:r>
      <w:r w:rsidRPr="003D271E">
        <w:rPr>
          <w:b/>
          <w:sz w:val="28"/>
          <w:szCs w:val="28"/>
        </w:rPr>
        <w:t xml:space="preserve"> </w:t>
      </w:r>
    </w:p>
    <w:p w:rsidR="0012679A" w:rsidRPr="003D271E" w:rsidRDefault="003D271E" w:rsidP="003D271E">
      <w:pPr>
        <w:spacing w:line="360" w:lineRule="auto"/>
        <w:ind w:firstLine="709"/>
        <w:jc w:val="both"/>
        <w:rPr>
          <w:sz w:val="28"/>
          <w:szCs w:val="28"/>
        </w:rPr>
      </w:pPr>
      <w:r>
        <w:rPr>
          <w:sz w:val="28"/>
          <w:szCs w:val="28"/>
        </w:rPr>
        <w:t>Р</w:t>
      </w:r>
      <w:r w:rsidRPr="003D271E">
        <w:rPr>
          <w:sz w:val="28"/>
          <w:szCs w:val="28"/>
        </w:rPr>
        <w:t>озвивальн</w:t>
      </w:r>
      <w:r>
        <w:rPr>
          <w:sz w:val="28"/>
          <w:szCs w:val="28"/>
        </w:rPr>
        <w:t>а п</w:t>
      </w:r>
      <w:r w:rsidR="0012679A" w:rsidRPr="003D271E">
        <w:rPr>
          <w:sz w:val="28"/>
          <w:szCs w:val="28"/>
        </w:rPr>
        <w:t xml:space="preserve">рограма спрямована на вирішення таких завдань: </w:t>
      </w:r>
    </w:p>
    <w:p w:rsidR="0012679A" w:rsidRPr="003D271E" w:rsidRDefault="0012679A" w:rsidP="003D271E">
      <w:pPr>
        <w:pStyle w:val="ad"/>
        <w:numPr>
          <w:ilvl w:val="12"/>
          <w:numId w:val="0"/>
        </w:numPr>
        <w:spacing w:after="0" w:line="360" w:lineRule="auto"/>
        <w:ind w:firstLine="709"/>
        <w:jc w:val="both"/>
        <w:rPr>
          <w:sz w:val="28"/>
          <w:szCs w:val="28"/>
        </w:rPr>
      </w:pPr>
      <w:r w:rsidRPr="003D271E">
        <w:rPr>
          <w:sz w:val="28"/>
          <w:szCs w:val="28"/>
        </w:rPr>
        <w:t>1) ознайомити старшокласників із сутністю та особливостями поняття «громадянська діяльність»;</w:t>
      </w:r>
    </w:p>
    <w:p w:rsidR="0012679A" w:rsidRPr="00FE5B05" w:rsidRDefault="0012679A" w:rsidP="003D271E">
      <w:pPr>
        <w:spacing w:line="360" w:lineRule="auto"/>
        <w:ind w:firstLine="709"/>
        <w:jc w:val="both"/>
        <w:rPr>
          <w:sz w:val="28"/>
        </w:rPr>
      </w:pPr>
      <w:r w:rsidRPr="00FE5B05">
        <w:rPr>
          <w:sz w:val="28"/>
        </w:rPr>
        <w:t xml:space="preserve">2) сформувати у старшокласників систему усвідомлених мотивів, від </w:t>
      </w:r>
      <w:r w:rsidR="00AA2962">
        <w:rPr>
          <w:sz w:val="28"/>
        </w:rPr>
        <w:t>котрих</w:t>
      </w:r>
      <w:r w:rsidRPr="00FE5B05">
        <w:rPr>
          <w:sz w:val="28"/>
        </w:rPr>
        <w:t xml:space="preserve"> залежить вибір дій </w:t>
      </w:r>
      <w:r w:rsidR="00AA2962">
        <w:rPr>
          <w:sz w:val="28"/>
        </w:rPr>
        <w:t>та</w:t>
      </w:r>
      <w:r w:rsidRPr="00FE5B05">
        <w:rPr>
          <w:sz w:val="28"/>
        </w:rPr>
        <w:t xml:space="preserve"> спрямованість громадянської діяльності старшокласників;</w:t>
      </w:r>
    </w:p>
    <w:p w:rsidR="0012679A" w:rsidRPr="00FE5B05" w:rsidRDefault="0012679A" w:rsidP="003D271E">
      <w:pPr>
        <w:spacing w:line="360" w:lineRule="auto"/>
        <w:ind w:firstLine="709"/>
        <w:jc w:val="both"/>
        <w:rPr>
          <w:snapToGrid w:val="0"/>
          <w:sz w:val="28"/>
        </w:rPr>
      </w:pPr>
      <w:r w:rsidRPr="00FE5B05">
        <w:rPr>
          <w:sz w:val="28"/>
        </w:rPr>
        <w:t>3) сформувати у старшокласників комплекс позитивних ставлень до суспільних цінностей</w:t>
      </w:r>
      <w:r w:rsidR="00AA2962">
        <w:rPr>
          <w:sz w:val="28"/>
        </w:rPr>
        <w:t xml:space="preserve"> та</w:t>
      </w:r>
      <w:r w:rsidRPr="00FE5B05">
        <w:rPr>
          <w:sz w:val="28"/>
        </w:rPr>
        <w:t xml:space="preserve"> громадянських якостей, </w:t>
      </w:r>
      <w:r w:rsidRPr="00FE5B05">
        <w:rPr>
          <w:snapToGrid w:val="0"/>
          <w:sz w:val="28"/>
        </w:rPr>
        <w:t xml:space="preserve">оцінних суджень особистості до свого «Я-громадянин»; </w:t>
      </w:r>
    </w:p>
    <w:p w:rsidR="0012679A" w:rsidRPr="00FE5B05" w:rsidRDefault="0012679A" w:rsidP="003D271E">
      <w:pPr>
        <w:spacing w:line="360" w:lineRule="auto"/>
        <w:ind w:firstLine="709"/>
        <w:jc w:val="both"/>
        <w:rPr>
          <w:sz w:val="28"/>
        </w:rPr>
      </w:pPr>
      <w:r w:rsidRPr="00FE5B05">
        <w:rPr>
          <w:snapToGrid w:val="0"/>
          <w:sz w:val="28"/>
        </w:rPr>
        <w:t xml:space="preserve">4) розвинути  у старшокласників </w:t>
      </w:r>
      <w:r w:rsidRPr="00FE5B05">
        <w:rPr>
          <w:sz w:val="28"/>
        </w:rPr>
        <w:t>уміння та навички, які забезпечують ефективне вираження їх громадянської діяльності та здійснення громадянської діяльності.</w:t>
      </w:r>
    </w:p>
    <w:p w:rsidR="0012679A" w:rsidRPr="00FE5B05" w:rsidRDefault="0012679A" w:rsidP="003D271E">
      <w:pPr>
        <w:spacing w:line="360" w:lineRule="auto"/>
        <w:ind w:firstLine="720"/>
        <w:jc w:val="both"/>
        <w:rPr>
          <w:sz w:val="28"/>
        </w:rPr>
      </w:pPr>
      <w:r w:rsidRPr="00FE5B05">
        <w:rPr>
          <w:sz w:val="28"/>
        </w:rPr>
        <w:t xml:space="preserve">Під час підготовки розвивальної програми були використані принципи, що регулюють процес навчання та розвитку. З метою реалізації програми було використано такі </w:t>
      </w:r>
      <w:r w:rsidR="0049208E">
        <w:rPr>
          <w:sz w:val="28"/>
        </w:rPr>
        <w:t>соціально-</w:t>
      </w:r>
      <w:r w:rsidRPr="00FE5B05">
        <w:rPr>
          <w:sz w:val="28"/>
        </w:rPr>
        <w:t>психологі</w:t>
      </w:r>
      <w:r w:rsidR="0049208E">
        <w:rPr>
          <w:sz w:val="28"/>
        </w:rPr>
        <w:t>чні</w:t>
      </w:r>
      <w:r w:rsidR="0049208E" w:rsidRPr="0049208E">
        <w:rPr>
          <w:sz w:val="28"/>
        </w:rPr>
        <w:t xml:space="preserve"> </w:t>
      </w:r>
      <w:r w:rsidR="0049208E" w:rsidRPr="00FE5B05">
        <w:rPr>
          <w:sz w:val="28"/>
        </w:rPr>
        <w:t>принципи</w:t>
      </w:r>
      <w:r w:rsidRPr="00FE5B05">
        <w:rPr>
          <w:sz w:val="28"/>
        </w:rPr>
        <w:t xml:space="preserve"> [10]:</w:t>
      </w:r>
    </w:p>
    <w:p w:rsidR="0012679A" w:rsidRPr="00FE5B05" w:rsidRDefault="0012679A" w:rsidP="0012679A">
      <w:pPr>
        <w:spacing w:line="360" w:lineRule="auto"/>
        <w:jc w:val="both"/>
        <w:rPr>
          <w:sz w:val="28"/>
        </w:rPr>
      </w:pPr>
      <w:r w:rsidRPr="00FE5B05">
        <w:rPr>
          <w:sz w:val="28"/>
        </w:rPr>
        <w:tab/>
      </w:r>
      <w:r w:rsidR="0049208E">
        <w:rPr>
          <w:i/>
          <w:sz w:val="28"/>
        </w:rPr>
        <w:t>п</w:t>
      </w:r>
      <w:r w:rsidRPr="00FE5B05">
        <w:rPr>
          <w:i/>
          <w:sz w:val="28"/>
        </w:rPr>
        <w:t>ринцип діяльності учасників</w:t>
      </w:r>
      <w:r w:rsidRPr="00FE5B05">
        <w:rPr>
          <w:sz w:val="28"/>
        </w:rPr>
        <w:t xml:space="preserve"> (учасники залучаються до групових дискусій, беруть участь у рольових іграх, виконують практичні вправи);</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об’єктивності поведінки</w:t>
      </w:r>
      <w:r w:rsidRPr="00FE5B05">
        <w:rPr>
          <w:sz w:val="28"/>
        </w:rPr>
        <w:t xml:space="preserve"> (поведінка учасників за допомогою зворотного зв’язку переводиться з імпульсивного на об’єктивний рівень);</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оптимізації пізнавальних процесів в умовах спілкування</w:t>
      </w:r>
      <w:r w:rsidRPr="00FE5B05">
        <w:rPr>
          <w:sz w:val="28"/>
        </w:rPr>
        <w:t xml:space="preserve"> (учасники отримують інформацію про себе від партнерів зі спілкування та засто</w:t>
      </w:r>
      <w:r w:rsidR="0049208E">
        <w:rPr>
          <w:sz w:val="28"/>
        </w:rPr>
        <w:t>со</w:t>
      </w:r>
      <w:r w:rsidRPr="00FE5B05">
        <w:rPr>
          <w:sz w:val="28"/>
        </w:rPr>
        <w:t xml:space="preserve">вують її у процесі </w:t>
      </w:r>
      <w:r w:rsidR="0049208E">
        <w:rPr>
          <w:sz w:val="28"/>
        </w:rPr>
        <w:t>тренінгу</w:t>
      </w:r>
      <w:r w:rsidRPr="00FE5B05">
        <w:rPr>
          <w:sz w:val="28"/>
        </w:rPr>
        <w:t>);</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творчої позиції учасників</w:t>
      </w:r>
      <w:r w:rsidRPr="00FE5B05">
        <w:rPr>
          <w:sz w:val="28"/>
        </w:rPr>
        <w:t xml:space="preserve"> (учасники самостійно розв’язують проблеми, шукають нестандартні способи їх вирішення);</w:t>
      </w:r>
    </w:p>
    <w:p w:rsidR="0012679A" w:rsidRPr="00FE5B05" w:rsidRDefault="0012679A" w:rsidP="0012679A">
      <w:pPr>
        <w:spacing w:line="360" w:lineRule="auto"/>
        <w:jc w:val="both"/>
        <w:rPr>
          <w:sz w:val="28"/>
        </w:rPr>
      </w:pPr>
      <w:r w:rsidRPr="00FE5B05">
        <w:rPr>
          <w:sz w:val="28"/>
        </w:rPr>
        <w:lastRenderedPageBreak/>
        <w:tab/>
      </w:r>
      <w:r w:rsidR="0049208E">
        <w:rPr>
          <w:i/>
          <w:sz w:val="28"/>
        </w:rPr>
        <w:t>п</w:t>
      </w:r>
      <w:r w:rsidR="0049208E" w:rsidRPr="00FE5B05">
        <w:rPr>
          <w:i/>
          <w:sz w:val="28"/>
        </w:rPr>
        <w:t xml:space="preserve">ринцип </w:t>
      </w:r>
      <w:r w:rsidRPr="00FE5B05">
        <w:rPr>
          <w:i/>
          <w:sz w:val="28"/>
        </w:rPr>
        <w:t>«тут і тепер»</w:t>
      </w:r>
      <w:r w:rsidRPr="00FE5B05">
        <w:rPr>
          <w:sz w:val="28"/>
        </w:rPr>
        <w:t xml:space="preserve"> (предметом аналізу учасників є процеси, почуття, дії, які мають місце у даній групі у даний момент часу);</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відвертості та відкритості</w:t>
      </w:r>
      <w:r w:rsidRPr="00FE5B05">
        <w:rPr>
          <w:sz w:val="28"/>
        </w:rPr>
        <w:t xml:space="preserve"> (у ході тренінгу головне – бути самим собою);</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«Я»</w:t>
      </w:r>
      <w:r w:rsidRPr="00FE5B05">
        <w:rPr>
          <w:sz w:val="28"/>
        </w:rPr>
        <w:t xml:space="preserve"> (увага учасників повинна бути зосереджена на самопізнанні, самоаналізі, саморозвитку та рефлексії);</w:t>
      </w:r>
    </w:p>
    <w:p w:rsidR="0012679A" w:rsidRPr="00FE5B05" w:rsidRDefault="0012679A" w:rsidP="0012679A">
      <w:pPr>
        <w:spacing w:line="360" w:lineRule="auto"/>
        <w:jc w:val="both"/>
        <w:rPr>
          <w:sz w:val="28"/>
        </w:rPr>
      </w:pPr>
      <w:r w:rsidRPr="00FE5B05">
        <w:rPr>
          <w:sz w:val="28"/>
        </w:rPr>
        <w:tab/>
      </w:r>
      <w:r w:rsidR="0049208E">
        <w:rPr>
          <w:i/>
          <w:sz w:val="28"/>
        </w:rPr>
        <w:t>п</w:t>
      </w:r>
      <w:r w:rsidR="0049208E" w:rsidRPr="00FE5B05">
        <w:rPr>
          <w:i/>
          <w:sz w:val="28"/>
        </w:rPr>
        <w:t xml:space="preserve">ринцип </w:t>
      </w:r>
      <w:r w:rsidRPr="00FE5B05">
        <w:rPr>
          <w:i/>
          <w:sz w:val="28"/>
        </w:rPr>
        <w:t>конфіденційності</w:t>
      </w:r>
      <w:r w:rsidRPr="00FE5B05">
        <w:rPr>
          <w:sz w:val="28"/>
        </w:rPr>
        <w:t xml:space="preserve"> (усе, що відбувається підчас розвивальних занять, залишається в групі) [11].</w:t>
      </w:r>
    </w:p>
    <w:p w:rsidR="00C87000" w:rsidRPr="0049208E" w:rsidRDefault="0049208E" w:rsidP="0049208E">
      <w:pPr>
        <w:pStyle w:val="ad"/>
        <w:numPr>
          <w:ilvl w:val="12"/>
          <w:numId w:val="0"/>
        </w:numPr>
        <w:spacing w:after="0" w:line="360" w:lineRule="auto"/>
        <w:ind w:firstLine="720"/>
        <w:jc w:val="both"/>
        <w:rPr>
          <w:sz w:val="28"/>
          <w:szCs w:val="28"/>
        </w:rPr>
      </w:pPr>
      <w:r>
        <w:rPr>
          <w:sz w:val="28"/>
          <w:szCs w:val="28"/>
        </w:rPr>
        <w:t>В</w:t>
      </w:r>
      <w:r w:rsidR="00C87000" w:rsidRPr="0049208E">
        <w:rPr>
          <w:sz w:val="28"/>
          <w:szCs w:val="28"/>
        </w:rPr>
        <w:t xml:space="preserve">раховуючи результати констатувального експерименту, в межах розвивальної програми робота зі старшокласниками проводилася </w:t>
      </w:r>
      <w:r w:rsidR="00AA2962">
        <w:rPr>
          <w:sz w:val="28"/>
          <w:szCs w:val="28"/>
        </w:rPr>
        <w:t>в</w:t>
      </w:r>
      <w:r w:rsidR="00C87000" w:rsidRPr="0049208E">
        <w:rPr>
          <w:sz w:val="28"/>
          <w:szCs w:val="28"/>
        </w:rPr>
        <w:t xml:space="preserve"> формі соціально-психологічного тренінгу, мета </w:t>
      </w:r>
      <w:r w:rsidR="00AA2962">
        <w:rPr>
          <w:sz w:val="28"/>
          <w:szCs w:val="28"/>
        </w:rPr>
        <w:t>котрого -</w:t>
      </w:r>
      <w:r w:rsidR="00C87000" w:rsidRPr="0049208E">
        <w:rPr>
          <w:sz w:val="28"/>
          <w:szCs w:val="28"/>
        </w:rPr>
        <w:t xml:space="preserve"> створення умов для становлення </w:t>
      </w:r>
      <w:r w:rsidR="00AA2962">
        <w:rPr>
          <w:sz w:val="28"/>
          <w:szCs w:val="28"/>
        </w:rPr>
        <w:t>й</w:t>
      </w:r>
      <w:r w:rsidR="00C87000" w:rsidRPr="0049208E">
        <w:rPr>
          <w:sz w:val="28"/>
          <w:szCs w:val="28"/>
        </w:rPr>
        <w:t xml:space="preserve"> розвитку громадянської діяльності старшокласників. Тренінг розрахований на учнів </w:t>
      </w:r>
      <w:r>
        <w:rPr>
          <w:sz w:val="28"/>
          <w:szCs w:val="28"/>
        </w:rPr>
        <w:t>10</w:t>
      </w:r>
      <w:r w:rsidR="00C87000" w:rsidRPr="0049208E">
        <w:rPr>
          <w:sz w:val="28"/>
          <w:szCs w:val="28"/>
        </w:rPr>
        <w:t xml:space="preserve">-11 класів </w:t>
      </w:r>
      <w:r w:rsidR="00AA2962">
        <w:rPr>
          <w:sz w:val="28"/>
          <w:szCs w:val="28"/>
        </w:rPr>
        <w:t>й</w:t>
      </w:r>
      <w:r w:rsidR="00C87000" w:rsidRPr="0049208E">
        <w:rPr>
          <w:sz w:val="28"/>
          <w:szCs w:val="28"/>
        </w:rPr>
        <w:t xml:space="preserve"> може бути реалізований </w:t>
      </w:r>
      <w:r w:rsidR="00AA2962">
        <w:rPr>
          <w:sz w:val="28"/>
          <w:szCs w:val="28"/>
        </w:rPr>
        <w:t>в</w:t>
      </w:r>
      <w:r w:rsidR="00C87000" w:rsidRPr="0049208E">
        <w:rPr>
          <w:sz w:val="28"/>
          <w:szCs w:val="28"/>
        </w:rPr>
        <w:t xml:space="preserve"> рамках годин спілкування </w:t>
      </w:r>
      <w:r w:rsidR="00AA2962">
        <w:rPr>
          <w:sz w:val="28"/>
          <w:szCs w:val="28"/>
        </w:rPr>
        <w:t>чи</w:t>
      </w:r>
      <w:r w:rsidR="00C87000" w:rsidRPr="0049208E">
        <w:rPr>
          <w:sz w:val="28"/>
          <w:szCs w:val="28"/>
        </w:rPr>
        <w:t xml:space="preserve"> за рахунок компонента навчальних програм.</w:t>
      </w:r>
    </w:p>
    <w:p w:rsidR="00C87000" w:rsidRPr="0049208E" w:rsidRDefault="00C87000" w:rsidP="0049208E">
      <w:pPr>
        <w:pStyle w:val="ad"/>
        <w:numPr>
          <w:ilvl w:val="12"/>
          <w:numId w:val="0"/>
        </w:numPr>
        <w:spacing w:after="0" w:line="360" w:lineRule="auto"/>
        <w:ind w:firstLine="720"/>
        <w:jc w:val="both"/>
        <w:rPr>
          <w:sz w:val="28"/>
          <w:szCs w:val="28"/>
        </w:rPr>
      </w:pPr>
      <w:r w:rsidRPr="0049208E">
        <w:rPr>
          <w:sz w:val="28"/>
          <w:szCs w:val="28"/>
        </w:rPr>
        <w:t xml:space="preserve">Завданнями </w:t>
      </w:r>
      <w:r w:rsidR="0049208E" w:rsidRPr="0049208E">
        <w:rPr>
          <w:sz w:val="28"/>
          <w:szCs w:val="28"/>
        </w:rPr>
        <w:t xml:space="preserve">соціально-психологічного </w:t>
      </w:r>
      <w:r w:rsidRPr="0049208E">
        <w:rPr>
          <w:sz w:val="28"/>
          <w:szCs w:val="28"/>
        </w:rPr>
        <w:t xml:space="preserve">тренінгу були: </w:t>
      </w:r>
    </w:p>
    <w:p w:rsidR="00C87000" w:rsidRPr="0049208E" w:rsidRDefault="00C87000" w:rsidP="0049208E">
      <w:pPr>
        <w:pStyle w:val="ad"/>
        <w:numPr>
          <w:ilvl w:val="12"/>
          <w:numId w:val="0"/>
        </w:numPr>
        <w:spacing w:after="0" w:line="360" w:lineRule="auto"/>
        <w:ind w:firstLine="720"/>
        <w:jc w:val="both"/>
        <w:rPr>
          <w:sz w:val="28"/>
          <w:szCs w:val="28"/>
        </w:rPr>
      </w:pPr>
      <w:r w:rsidRPr="0049208E">
        <w:rPr>
          <w:sz w:val="28"/>
          <w:szCs w:val="28"/>
        </w:rPr>
        <w:t>1) формування у старшокласників знань про громадянську діяльність;</w:t>
      </w:r>
    </w:p>
    <w:p w:rsidR="00C87000" w:rsidRPr="0049208E" w:rsidRDefault="00C87000" w:rsidP="0049208E">
      <w:pPr>
        <w:pStyle w:val="ad"/>
        <w:numPr>
          <w:ilvl w:val="12"/>
          <w:numId w:val="0"/>
        </w:numPr>
        <w:spacing w:after="0" w:line="360" w:lineRule="auto"/>
        <w:ind w:firstLine="720"/>
        <w:jc w:val="both"/>
        <w:rPr>
          <w:sz w:val="28"/>
          <w:szCs w:val="28"/>
        </w:rPr>
      </w:pPr>
      <w:r w:rsidRPr="0049208E">
        <w:rPr>
          <w:sz w:val="28"/>
          <w:szCs w:val="28"/>
        </w:rPr>
        <w:t xml:space="preserve">2) оволодіння методами діагностики рівня громадянської діяльності; </w:t>
      </w:r>
    </w:p>
    <w:p w:rsidR="00C87000" w:rsidRPr="0049208E" w:rsidRDefault="00C87000" w:rsidP="0049208E">
      <w:pPr>
        <w:spacing w:line="360" w:lineRule="auto"/>
        <w:ind w:firstLine="720"/>
        <w:jc w:val="both"/>
        <w:rPr>
          <w:sz w:val="28"/>
          <w:szCs w:val="28"/>
        </w:rPr>
      </w:pPr>
      <w:r w:rsidRPr="0049208E">
        <w:rPr>
          <w:sz w:val="28"/>
          <w:szCs w:val="28"/>
        </w:rPr>
        <w:t xml:space="preserve">3) оволодіння старшокласниками </w:t>
      </w:r>
      <w:r w:rsidR="00AA2962">
        <w:rPr>
          <w:sz w:val="28"/>
          <w:szCs w:val="28"/>
        </w:rPr>
        <w:t>в</w:t>
      </w:r>
      <w:r w:rsidRPr="0049208E">
        <w:rPr>
          <w:sz w:val="28"/>
          <w:szCs w:val="28"/>
        </w:rPr>
        <w:t xml:space="preserve">міннями </w:t>
      </w:r>
      <w:r w:rsidR="00AA2962">
        <w:rPr>
          <w:sz w:val="28"/>
          <w:szCs w:val="28"/>
        </w:rPr>
        <w:t>й</w:t>
      </w:r>
      <w:r w:rsidRPr="0049208E">
        <w:rPr>
          <w:sz w:val="28"/>
          <w:szCs w:val="28"/>
        </w:rPr>
        <w:t xml:space="preserve"> навичками щодо виконання громадянських завдань, </w:t>
      </w:r>
      <w:r w:rsidR="00AA2962">
        <w:rPr>
          <w:sz w:val="28"/>
          <w:szCs w:val="28"/>
        </w:rPr>
        <w:t>котрі</w:t>
      </w:r>
      <w:r w:rsidRPr="0049208E">
        <w:rPr>
          <w:sz w:val="28"/>
          <w:szCs w:val="28"/>
        </w:rPr>
        <w:t xml:space="preserve"> виникають </w:t>
      </w:r>
      <w:r w:rsidR="00AA2962">
        <w:rPr>
          <w:sz w:val="28"/>
          <w:szCs w:val="28"/>
        </w:rPr>
        <w:t>в</w:t>
      </w:r>
      <w:r w:rsidRPr="0049208E">
        <w:rPr>
          <w:sz w:val="28"/>
          <w:szCs w:val="28"/>
        </w:rPr>
        <w:t xml:space="preserve"> процесі прояву громадянської діяльності </w:t>
      </w:r>
      <w:r w:rsidR="00AA2962">
        <w:rPr>
          <w:sz w:val="28"/>
          <w:szCs w:val="28"/>
        </w:rPr>
        <w:t>й</w:t>
      </w:r>
      <w:r w:rsidRPr="0049208E">
        <w:rPr>
          <w:sz w:val="28"/>
          <w:szCs w:val="28"/>
        </w:rPr>
        <w:t xml:space="preserve"> громадянської діяльності.</w:t>
      </w:r>
    </w:p>
    <w:p w:rsidR="00C87000" w:rsidRPr="0049208E" w:rsidRDefault="00C87000" w:rsidP="0049208E">
      <w:pPr>
        <w:pStyle w:val="ad"/>
        <w:numPr>
          <w:ilvl w:val="12"/>
          <w:numId w:val="0"/>
        </w:numPr>
        <w:spacing w:after="0" w:line="360" w:lineRule="auto"/>
        <w:ind w:firstLine="720"/>
        <w:jc w:val="both"/>
        <w:rPr>
          <w:i/>
          <w:sz w:val="28"/>
          <w:szCs w:val="28"/>
        </w:rPr>
      </w:pPr>
      <w:r w:rsidRPr="0049208E">
        <w:rPr>
          <w:sz w:val="28"/>
          <w:szCs w:val="28"/>
        </w:rPr>
        <w:t xml:space="preserve">Для вирішення поставлених завдань </w:t>
      </w:r>
      <w:r w:rsidR="0049208E" w:rsidRPr="0049208E">
        <w:rPr>
          <w:sz w:val="28"/>
          <w:szCs w:val="28"/>
        </w:rPr>
        <w:t xml:space="preserve">соціально-психологічного </w:t>
      </w:r>
      <w:r w:rsidRPr="0049208E">
        <w:rPr>
          <w:sz w:val="28"/>
          <w:szCs w:val="28"/>
        </w:rPr>
        <w:t xml:space="preserve">тренінгу застосовувалися різноманітні методи, форми та види роботи: практичні вправи («Мій подарунок групі», «Лист до себе», </w:t>
      </w:r>
      <w:r w:rsidR="0043479E" w:rsidRPr="0049208E">
        <w:rPr>
          <w:sz w:val="28"/>
          <w:szCs w:val="28"/>
        </w:rPr>
        <w:t xml:space="preserve">«Три квітки», </w:t>
      </w:r>
      <w:r w:rsidRPr="0049208E">
        <w:rPr>
          <w:sz w:val="28"/>
          <w:szCs w:val="28"/>
        </w:rPr>
        <w:t xml:space="preserve">«Оцінювання», «Два береги», </w:t>
      </w:r>
      <w:r w:rsidR="0043479E" w:rsidRPr="0049208E">
        <w:rPr>
          <w:sz w:val="28"/>
          <w:szCs w:val="28"/>
        </w:rPr>
        <w:t xml:space="preserve">«Рука», </w:t>
      </w:r>
      <w:r w:rsidRPr="0049208E">
        <w:rPr>
          <w:sz w:val="28"/>
          <w:szCs w:val="28"/>
        </w:rPr>
        <w:t xml:space="preserve">«Суперечливі твердження», «Пантоміма», </w:t>
      </w:r>
      <w:r w:rsidR="0043479E" w:rsidRPr="0049208E">
        <w:rPr>
          <w:sz w:val="28"/>
          <w:szCs w:val="28"/>
        </w:rPr>
        <w:t xml:space="preserve">«Поема одного дня», </w:t>
      </w:r>
      <w:r w:rsidRPr="0049208E">
        <w:rPr>
          <w:sz w:val="28"/>
          <w:szCs w:val="28"/>
        </w:rPr>
        <w:t>«Продовж фразу» тощо), рольові та ділові ігри («Як я можу щось змінити?», «Громадянський проект», «Зйомки фільму про громадянську діяльність» тощо), творчі завдання («Стратегія організації роботи шкільного об'єднання», «Виріши ситуацію», «Досвід партнерства», «Заява-звернення», «Вибори президента», «Громадянський проект» тощо), міні-лекції, мозковий штурм («Дерево прийняття рішень»</w:t>
      </w:r>
      <w:r w:rsidR="0043479E">
        <w:rPr>
          <w:sz w:val="28"/>
          <w:szCs w:val="28"/>
        </w:rPr>
        <w:t xml:space="preserve"> і</w:t>
      </w:r>
      <w:r w:rsidRPr="0049208E">
        <w:rPr>
          <w:sz w:val="28"/>
          <w:szCs w:val="28"/>
        </w:rPr>
        <w:t xml:space="preserve"> «Правила роботи групи» тощо), робота </w:t>
      </w:r>
      <w:r w:rsidR="0043479E">
        <w:rPr>
          <w:sz w:val="28"/>
          <w:szCs w:val="28"/>
        </w:rPr>
        <w:t>у</w:t>
      </w:r>
      <w:r w:rsidRPr="0049208E">
        <w:rPr>
          <w:sz w:val="28"/>
          <w:szCs w:val="28"/>
        </w:rPr>
        <w:t xml:space="preserve"> парах, трійках, групах («Уникнення невдачі» тощо)</w:t>
      </w:r>
      <w:r w:rsidR="0043479E">
        <w:rPr>
          <w:sz w:val="28"/>
          <w:szCs w:val="28"/>
        </w:rPr>
        <w:t xml:space="preserve"> та</w:t>
      </w:r>
      <w:r w:rsidRPr="0049208E">
        <w:rPr>
          <w:sz w:val="28"/>
          <w:szCs w:val="28"/>
        </w:rPr>
        <w:t xml:space="preserve"> практичні вправи </w:t>
      </w:r>
      <w:r w:rsidRPr="0049208E">
        <w:rPr>
          <w:sz w:val="28"/>
          <w:szCs w:val="28"/>
        </w:rPr>
        <w:lastRenderedPageBreak/>
        <w:t>(</w:t>
      </w:r>
      <w:r w:rsidRPr="0049208E">
        <w:rPr>
          <w:rStyle w:val="af4"/>
          <w:b w:val="0"/>
          <w:sz w:val="28"/>
          <w:szCs w:val="28"/>
        </w:rPr>
        <w:t>«Молекули»,</w:t>
      </w:r>
      <w:r w:rsidRPr="0049208E">
        <w:rPr>
          <w:rStyle w:val="af4"/>
          <w:sz w:val="28"/>
          <w:szCs w:val="28"/>
        </w:rPr>
        <w:t xml:space="preserve"> </w:t>
      </w:r>
      <w:r w:rsidRPr="0049208E">
        <w:rPr>
          <w:sz w:val="28"/>
          <w:szCs w:val="28"/>
        </w:rPr>
        <w:t xml:space="preserve">«Ми бажаємо щастя усім», «Вогонь, вода, повітря», </w:t>
      </w:r>
      <w:r w:rsidRPr="0049208E">
        <w:rPr>
          <w:rStyle w:val="af3"/>
          <w:i w:val="0"/>
          <w:sz w:val="28"/>
          <w:szCs w:val="28"/>
        </w:rPr>
        <w:t>«Шикуймося за зростом»,</w:t>
      </w:r>
      <w:r w:rsidRPr="0049208E">
        <w:rPr>
          <w:rStyle w:val="af3"/>
          <w:sz w:val="28"/>
          <w:szCs w:val="28"/>
        </w:rPr>
        <w:t xml:space="preserve"> </w:t>
      </w:r>
      <w:r w:rsidRPr="0049208E">
        <w:rPr>
          <w:sz w:val="28"/>
          <w:szCs w:val="28"/>
        </w:rPr>
        <w:t xml:space="preserve">«5 бажань», «Ураган», </w:t>
      </w:r>
      <w:r w:rsidRPr="0049208E">
        <w:rPr>
          <w:rStyle w:val="af3"/>
          <w:i w:val="0"/>
          <w:sz w:val="28"/>
          <w:szCs w:val="28"/>
        </w:rPr>
        <w:t>«Якби я був чарівником…»,</w:t>
      </w:r>
      <w:r w:rsidRPr="0049208E">
        <w:rPr>
          <w:rStyle w:val="af3"/>
          <w:sz w:val="28"/>
          <w:szCs w:val="28"/>
        </w:rPr>
        <w:t xml:space="preserve"> </w:t>
      </w:r>
      <w:r w:rsidRPr="0049208E">
        <w:rPr>
          <w:sz w:val="28"/>
          <w:szCs w:val="28"/>
        </w:rPr>
        <w:t xml:space="preserve"> «Загальний ритм»).  Велика увага приділялася старшокласниками обговоренню результатів практичних вправ, рефлексії власної поведінки.</w:t>
      </w:r>
    </w:p>
    <w:p w:rsidR="00C87000" w:rsidRPr="00FE5B05" w:rsidRDefault="00C87000" w:rsidP="00C87000">
      <w:pPr>
        <w:pStyle w:val="210"/>
        <w:spacing w:line="360" w:lineRule="auto"/>
        <w:rPr>
          <w:lang w:val="uk-UA"/>
        </w:rPr>
      </w:pPr>
      <w:r w:rsidRPr="00FE5B05">
        <w:rPr>
          <w:lang w:val="uk-UA"/>
        </w:rPr>
        <w:tab/>
        <w:t>Згідно технологічного підходу (Л. </w:t>
      </w:r>
      <w:proofErr w:type="spellStart"/>
      <w:r w:rsidRPr="00FE5B05">
        <w:rPr>
          <w:lang w:val="uk-UA"/>
        </w:rPr>
        <w:t>Карамушка</w:t>
      </w:r>
      <w:proofErr w:type="spellEnd"/>
      <w:r w:rsidRPr="00FE5B05">
        <w:rPr>
          <w:lang w:val="uk-UA"/>
        </w:rPr>
        <w:t xml:space="preserve">, В. Панок), під час проведення міні-лекцій, бесід з проблем розвитку громадянської діяльності старшокласників реалізувався </w:t>
      </w:r>
      <w:r w:rsidRPr="00FE5B05">
        <w:rPr>
          <w:i/>
          <w:lang w:val="uk-UA"/>
        </w:rPr>
        <w:t>інформаційний блок</w:t>
      </w:r>
      <w:r w:rsidRPr="00FE5B05">
        <w:rPr>
          <w:lang w:val="uk-UA"/>
        </w:rPr>
        <w:t xml:space="preserve">. Інтерактивні методи, що використовувались під час інформаційно-смислового блоку, надали можливість старшокласникам осмислити сутність та усвідомити значення громадянської діяльності в суспільстві. </w:t>
      </w:r>
      <w:r w:rsidRPr="00FE5B05">
        <w:rPr>
          <w:i/>
          <w:lang w:val="uk-UA"/>
        </w:rPr>
        <w:t xml:space="preserve">Діагностичний блок </w:t>
      </w:r>
      <w:r w:rsidRPr="00FE5B05">
        <w:rPr>
          <w:lang w:val="uk-UA"/>
        </w:rPr>
        <w:t xml:space="preserve">включав в себе проведення анкетування, аналіз громадянських ситуацій. Саме під час впровадження інтерактивних методів діагностичного блоку створюються психологічні умови для осмислення певних проблем, </w:t>
      </w:r>
      <w:r w:rsidR="0043479E">
        <w:rPr>
          <w:lang w:val="uk-UA"/>
        </w:rPr>
        <w:t>що</w:t>
      </w:r>
      <w:r w:rsidRPr="00FE5B05">
        <w:rPr>
          <w:lang w:val="uk-UA"/>
        </w:rPr>
        <w:t xml:space="preserve"> існують </w:t>
      </w:r>
      <w:r w:rsidR="0043479E">
        <w:rPr>
          <w:lang w:val="uk-UA"/>
        </w:rPr>
        <w:t>в</w:t>
      </w:r>
      <w:r w:rsidRPr="00FE5B05">
        <w:rPr>
          <w:lang w:val="uk-UA"/>
        </w:rPr>
        <w:t xml:space="preserve"> громадянському суспільстві та </w:t>
      </w:r>
      <w:r w:rsidR="0043479E">
        <w:rPr>
          <w:lang w:val="uk-UA"/>
        </w:rPr>
        <w:t>в</w:t>
      </w:r>
      <w:r w:rsidRPr="00FE5B05">
        <w:rPr>
          <w:lang w:val="uk-UA"/>
        </w:rPr>
        <w:t xml:space="preserve"> окремих громадян; з’являються потреби старшокласників у аналізі власних громадянських якостей, формується позитивне ставлення до практичного використання громадянських умінь і навичок для вирішення громадянських завдань.</w:t>
      </w:r>
      <w:r w:rsidR="0049208E">
        <w:rPr>
          <w:lang w:val="uk-UA"/>
        </w:rPr>
        <w:t xml:space="preserve"> </w:t>
      </w:r>
      <w:r w:rsidRPr="00FE5B05">
        <w:rPr>
          <w:i/>
          <w:lang w:val="uk-UA"/>
        </w:rPr>
        <w:t xml:space="preserve">Корекційно-розвивальний блок </w:t>
      </w:r>
      <w:r w:rsidRPr="00FE5B05">
        <w:rPr>
          <w:lang w:val="uk-UA"/>
        </w:rPr>
        <w:t>передбачав проведення роботи в групах, парах, трійках, ділових, рольових іграх, мозкових штурмах. Інтерактивні методи сприяли створенню умов формування навичок і вмінь старшокласників, які надають можливість використовувати отримані правові та громадянські знання в практичній діяльності з метою вирішення громадянських завдань.</w:t>
      </w:r>
    </w:p>
    <w:p w:rsidR="00C87000" w:rsidRPr="00FE5B05" w:rsidRDefault="00C87000" w:rsidP="00C87000">
      <w:pPr>
        <w:pStyle w:val="210"/>
        <w:spacing w:line="360" w:lineRule="auto"/>
        <w:rPr>
          <w:lang w:val="uk-UA"/>
        </w:rPr>
      </w:pPr>
      <w:r w:rsidRPr="00FE5B05">
        <w:rPr>
          <w:lang w:val="uk-UA"/>
        </w:rPr>
        <w:tab/>
        <w:t xml:space="preserve">Самостійна робота реалізувалася </w:t>
      </w:r>
      <w:r w:rsidR="0049208E">
        <w:rPr>
          <w:lang w:val="uk-UA"/>
        </w:rPr>
        <w:t xml:space="preserve">під час </w:t>
      </w:r>
      <w:proofErr w:type="spellStart"/>
      <w:r w:rsidR="0049208E" w:rsidRPr="0049208E">
        <w:rPr>
          <w:szCs w:val="28"/>
        </w:rPr>
        <w:t>соціально-психологічного</w:t>
      </w:r>
      <w:proofErr w:type="spellEnd"/>
      <w:r w:rsidR="0049208E" w:rsidRPr="0049208E">
        <w:rPr>
          <w:szCs w:val="28"/>
        </w:rPr>
        <w:t xml:space="preserve"> </w:t>
      </w:r>
      <w:r w:rsidR="0049208E">
        <w:rPr>
          <w:szCs w:val="28"/>
          <w:lang w:val="uk-UA"/>
        </w:rPr>
        <w:t xml:space="preserve">тренінгу </w:t>
      </w:r>
      <w:r w:rsidRPr="00FE5B05">
        <w:rPr>
          <w:lang w:val="uk-UA"/>
        </w:rPr>
        <w:t xml:space="preserve">в межах процесу виконання домашнього завдання та включала: інтерактивні методики «інтерв’ю» «експрес опитування», презентації, написання творів, звернень до громади, статей до газети, виставки малюнків, </w:t>
      </w:r>
      <w:proofErr w:type="spellStart"/>
      <w:r w:rsidRPr="00FE5B05">
        <w:rPr>
          <w:lang w:val="uk-UA"/>
        </w:rPr>
        <w:t>фото-виставки</w:t>
      </w:r>
      <w:proofErr w:type="spellEnd"/>
      <w:r w:rsidRPr="00FE5B05">
        <w:rPr>
          <w:lang w:val="uk-UA"/>
        </w:rPr>
        <w:t>, аналіз рекламної інформації, збір інформації, вибори до шкільного самоврядування, реалізацію громадянських проектів, створення «Кодексу честі діяльного громадянина», «Правил товаришування», «Переліку рис лідера».</w:t>
      </w:r>
    </w:p>
    <w:p w:rsidR="00C87000" w:rsidRPr="00FE5B05" w:rsidRDefault="00C87000" w:rsidP="00C87000">
      <w:pPr>
        <w:pStyle w:val="210"/>
        <w:spacing w:line="360" w:lineRule="auto"/>
        <w:ind w:firstLine="720"/>
        <w:rPr>
          <w:lang w:val="uk-UA"/>
        </w:rPr>
      </w:pPr>
      <w:r w:rsidRPr="00FE5B05">
        <w:rPr>
          <w:lang w:val="uk-UA"/>
        </w:rPr>
        <w:t xml:space="preserve">Під час </w:t>
      </w:r>
      <w:r w:rsidR="0049208E" w:rsidRPr="0049208E">
        <w:rPr>
          <w:szCs w:val="28"/>
          <w:lang w:val="uk-UA"/>
        </w:rPr>
        <w:t xml:space="preserve">соціально-психологічного </w:t>
      </w:r>
      <w:r w:rsidRPr="00FE5B05">
        <w:rPr>
          <w:lang w:val="uk-UA"/>
        </w:rPr>
        <w:t xml:space="preserve">тренінгу використані інтерактивні методи допомогли створити клімат довіри, в результаті чого старшокласники </w:t>
      </w:r>
      <w:r w:rsidRPr="00FE5B05">
        <w:rPr>
          <w:lang w:val="uk-UA"/>
        </w:rPr>
        <w:lastRenderedPageBreak/>
        <w:t xml:space="preserve">мали змогу реально побачити себе з іншого боку, </w:t>
      </w:r>
      <w:proofErr w:type="spellStart"/>
      <w:r w:rsidRPr="00FE5B05">
        <w:rPr>
          <w:lang w:val="uk-UA"/>
        </w:rPr>
        <w:t>відрефлексувати</w:t>
      </w:r>
      <w:proofErr w:type="spellEnd"/>
      <w:r w:rsidRPr="00FE5B05">
        <w:rPr>
          <w:lang w:val="uk-UA"/>
        </w:rPr>
        <w:t xml:space="preserve"> власну систему переконань та уявлень про необхідність розвитку громадянської діяльності</w:t>
      </w:r>
      <w:r w:rsidR="0049208E">
        <w:rPr>
          <w:lang w:val="uk-UA"/>
        </w:rPr>
        <w:t>,</w:t>
      </w:r>
      <w:r w:rsidRPr="00FE5B05">
        <w:rPr>
          <w:lang w:val="uk-UA"/>
        </w:rPr>
        <w:t xml:space="preserve"> застосування отриманих умінь і  навичок у громадянській діяльності.</w:t>
      </w:r>
    </w:p>
    <w:p w:rsidR="00C87000" w:rsidRPr="00FE5B05" w:rsidRDefault="0049208E" w:rsidP="00C87000">
      <w:pPr>
        <w:pStyle w:val="210"/>
        <w:spacing w:line="360" w:lineRule="auto"/>
        <w:ind w:firstLine="720"/>
        <w:rPr>
          <w:lang w:val="uk-UA"/>
        </w:rPr>
      </w:pPr>
      <w:r>
        <w:rPr>
          <w:lang w:val="uk-UA"/>
        </w:rPr>
        <w:t>П</w:t>
      </w:r>
      <w:r w:rsidR="00C87000" w:rsidRPr="00FE5B05">
        <w:rPr>
          <w:lang w:val="uk-UA"/>
        </w:rPr>
        <w:t xml:space="preserve">ід час тренінгового заняття використовувалася інтерактивна методика </w:t>
      </w:r>
      <w:r w:rsidR="00C87000" w:rsidRPr="00FE5B05">
        <w:rPr>
          <w:i/>
          <w:lang w:val="uk-UA"/>
        </w:rPr>
        <w:t>«Криголам»,</w:t>
      </w:r>
      <w:r w:rsidR="00C87000" w:rsidRPr="00FE5B05">
        <w:rPr>
          <w:lang w:val="uk-UA"/>
        </w:rPr>
        <w:t xml:space="preserve"> яка сприяє налагодженню стосунків між учасниками та ведучим, підвищенню позитивного емоційного стану, діяльності учасників, створенню робочої атмосфери та творчої взаємодії. Серед вправ методики «Криголам» можуть бути використані такі, як: «Знайомство», «Інтерв’ю», «Три квітки», «Рука», «Весела квіточка», «Хто я?», «Девіз» та інші [11].</w:t>
      </w:r>
    </w:p>
    <w:p w:rsidR="00C87000" w:rsidRPr="00FE5B05" w:rsidRDefault="00C87000" w:rsidP="00C87000">
      <w:pPr>
        <w:pStyle w:val="210"/>
        <w:spacing w:line="360" w:lineRule="auto"/>
        <w:ind w:firstLine="720"/>
        <w:rPr>
          <w:lang w:val="uk-UA"/>
        </w:rPr>
      </w:pPr>
      <w:r w:rsidRPr="00FE5B05">
        <w:rPr>
          <w:lang w:val="uk-UA"/>
        </w:rPr>
        <w:t xml:space="preserve">У процесі роботи в групах, парах, трійках учасники виконували </w:t>
      </w:r>
      <w:r w:rsidRPr="00FE5B05">
        <w:rPr>
          <w:i/>
          <w:lang w:val="uk-UA"/>
        </w:rPr>
        <w:t xml:space="preserve">творчі завдання </w:t>
      </w:r>
      <w:r w:rsidRPr="00FE5B05">
        <w:rPr>
          <w:lang w:val="uk-UA"/>
        </w:rPr>
        <w:t>з подальшою презентацією проектів вирішення проблеми</w:t>
      </w:r>
      <w:r w:rsidRPr="00FE5B05">
        <w:rPr>
          <w:i/>
          <w:lang w:val="uk-UA"/>
        </w:rPr>
        <w:t>.</w:t>
      </w:r>
      <w:r w:rsidRPr="00FE5B05">
        <w:rPr>
          <w:lang w:val="uk-UA"/>
        </w:rPr>
        <w:t xml:space="preserve"> Для виконання таких завдань необхідно створити такі умови: забезпечити роздатковим матеріалом, обладнанням, виділити робочі зони для учасників. За умов роботи в парах всі учасники отримують можливість говорити, висловлюватись, думати, обмінюватися ідеями з партнером, озвучувати результати творчої праці перед учасниками тренінгу. Така форма роботи допомагає розвинути навички спілкування, переконання, висловлювання, вміння вести діалог, дискусію. Співпраця в парах готує учасників для роботи в групах, яка забезпечує взаємодію між старшокласниками і робить непрямим керування ведучого. Робота в групах перетворює індивідуальну діяльність старшокласників у співпрацю. Кожен учасник вчиться швидко домовлятися, не звертаючи увагу на особисті інтереси, починає відчувати групу частиною свого світу, зацікавлений у дружніх стосунках з іншими. Ця роботи формує у старшокласників самостійність, відповідальність і рішучість. Працюючи в команді, учасники мають можливість проявляти ініціативу, вчаться планувати, нести відповідальність за себе і групу, переконувати [9].</w:t>
      </w:r>
    </w:p>
    <w:p w:rsidR="00C87000" w:rsidRPr="00FE5B05" w:rsidRDefault="00C87000" w:rsidP="00C87000">
      <w:pPr>
        <w:pStyle w:val="210"/>
        <w:spacing w:line="360" w:lineRule="auto"/>
        <w:ind w:firstLine="720"/>
        <w:rPr>
          <w:lang w:val="uk-UA"/>
        </w:rPr>
      </w:pPr>
      <w:r w:rsidRPr="00FE5B05">
        <w:rPr>
          <w:i/>
          <w:lang w:val="uk-UA"/>
        </w:rPr>
        <w:t xml:space="preserve">Мозковий штурм </w:t>
      </w:r>
      <w:r w:rsidRPr="00FE5B05">
        <w:rPr>
          <w:lang w:val="uk-UA"/>
        </w:rPr>
        <w:t xml:space="preserve">– метод, який допомагає представити творчі ідеї під час розв'язування певної проблеми. Він використовується, коли потрібно запропонувати багато варіантів рішення проблеми, відповідей на запитання. Ця форма роботи у тренінгу активізує творчу думку, використовуючи засоби, які </w:t>
      </w:r>
      <w:r w:rsidRPr="00FE5B05">
        <w:rPr>
          <w:lang w:val="uk-UA"/>
        </w:rPr>
        <w:lastRenderedPageBreak/>
        <w:t xml:space="preserve">знижують самокритичність учасників, таким чином, підвищуючи їх впевненість у собі, готовність до творчого пошуку. На першому етапі «мозкового штурму» (генерація ідей) кожний учасник має висувати свої пропозиції вирішення певної задачі. Під час обговорення – критика забороняється, тому учасники мають можливість вільно висловлювати власні думки. Серед усіх запропонованих ідей найліпше обрати кращі, але гірші не відкидати. </w:t>
      </w:r>
      <w:r w:rsidR="0049208E">
        <w:rPr>
          <w:lang w:val="uk-UA"/>
        </w:rPr>
        <w:t>М</w:t>
      </w:r>
      <w:r w:rsidRPr="00FE5B05">
        <w:rPr>
          <w:lang w:val="uk-UA"/>
        </w:rPr>
        <w:t>етод «мозкового штурму» за допомогою процесу пізнання сприяє розвитку зацікавленості учасників, підвищенню діяльності, розвитку їх творчого потенціалу [20].</w:t>
      </w:r>
    </w:p>
    <w:p w:rsidR="00C87000" w:rsidRPr="00FE5B05" w:rsidRDefault="00C87000" w:rsidP="00C87000">
      <w:pPr>
        <w:pStyle w:val="210"/>
        <w:spacing w:line="360" w:lineRule="auto"/>
        <w:ind w:firstLine="720"/>
        <w:rPr>
          <w:rFonts w:eastAsia="TimesNewRomanPSMT"/>
          <w:snapToGrid w:val="0"/>
          <w:lang w:val="uk-UA"/>
        </w:rPr>
      </w:pPr>
      <w:r w:rsidRPr="00FE5B05">
        <w:rPr>
          <w:i/>
          <w:lang w:val="uk-UA"/>
        </w:rPr>
        <w:t>Рольова гра</w:t>
      </w:r>
      <w:r w:rsidRPr="00FE5B05">
        <w:rPr>
          <w:lang w:val="uk-UA"/>
        </w:rPr>
        <w:t xml:space="preserve"> представляє собою гру розважального характеру, яка надає можливість учасникам прийняти певні ролі та колективно створити історію або програти існуючу ситуацію. Враховуючи правила гри, учасники мож</w:t>
      </w:r>
      <w:r w:rsidR="00A8254E">
        <w:rPr>
          <w:lang w:val="uk-UA"/>
        </w:rPr>
        <w:t>у</w:t>
      </w:r>
      <w:r w:rsidRPr="00FE5B05">
        <w:rPr>
          <w:lang w:val="uk-UA"/>
        </w:rPr>
        <w:t xml:space="preserve">ть імпровізувати. </w:t>
      </w:r>
      <w:r w:rsidRPr="00FE5B05">
        <w:rPr>
          <w:rFonts w:eastAsia="TimesNewRomanPSMT"/>
          <w:snapToGrid w:val="0"/>
          <w:lang w:val="uk-UA"/>
        </w:rPr>
        <w:t>Перевагами рольових ігор вважаються такі якості, як максимальне наближення до реальних умов громадянської діяльності або до реальних життєвих ситуацій, прийняття рішень у творчому змаганні, самостійність учасників. Ігрові процеси вважаються засобом збудження інтересу до навчання, підвищення мотивації, та їх потенціал значний, оскільки учасник накопичує пізнавальний досвід під час вирішення ігрових завдань [33].</w:t>
      </w:r>
    </w:p>
    <w:p w:rsidR="00C87000" w:rsidRPr="00FE5B05" w:rsidRDefault="00C87000" w:rsidP="00C87000">
      <w:pPr>
        <w:pStyle w:val="210"/>
        <w:spacing w:line="360" w:lineRule="auto"/>
        <w:ind w:firstLine="720"/>
        <w:rPr>
          <w:lang w:val="uk-UA"/>
        </w:rPr>
      </w:pPr>
      <w:r w:rsidRPr="00FE5B05">
        <w:rPr>
          <w:i/>
          <w:lang w:val="uk-UA"/>
        </w:rPr>
        <w:t xml:space="preserve">Ділова гра </w:t>
      </w:r>
      <w:r w:rsidRPr="00FE5B05">
        <w:rPr>
          <w:lang w:val="uk-UA"/>
        </w:rPr>
        <w:t>– це імітація певної професійної діяльності. Характерні ознаки ділових ігор наступні: наявність проблеми, мети</w:t>
      </w:r>
      <w:r w:rsidR="0043479E">
        <w:rPr>
          <w:lang w:val="uk-UA"/>
        </w:rPr>
        <w:t xml:space="preserve"> і</w:t>
      </w:r>
      <w:r w:rsidRPr="00FE5B05">
        <w:rPr>
          <w:lang w:val="uk-UA"/>
        </w:rPr>
        <w:t xml:space="preserve"> завдань; скорочення масштабу часу; розподіл </w:t>
      </w:r>
      <w:r w:rsidR="0043479E">
        <w:rPr>
          <w:lang w:val="uk-UA"/>
        </w:rPr>
        <w:t>і</w:t>
      </w:r>
      <w:r w:rsidRPr="00FE5B05">
        <w:rPr>
          <w:lang w:val="uk-UA"/>
        </w:rPr>
        <w:t xml:space="preserve"> розігрування ролей; наявність ситуацій, </w:t>
      </w:r>
      <w:r w:rsidR="0043479E">
        <w:rPr>
          <w:lang w:val="uk-UA"/>
        </w:rPr>
        <w:t>які</w:t>
      </w:r>
      <w:r w:rsidRPr="00FE5B05">
        <w:rPr>
          <w:lang w:val="uk-UA"/>
        </w:rPr>
        <w:t xml:space="preserve"> послідовно розв’язуються, кілька ситуацій. Ділові ігри не тільки озброюють старшокласників результатами наукового пізнання, а й формують самостійність, розвивають і вдосконалюють здібності до творчої громадянської діяльності. Серед якостей, які розвиваються у процесі ділових ігор у старшокласників: дисциплінованість, працелюбність, ініціативність, діяльність, урівноваженість, самостійність, спостережливість, оперативність [23].</w:t>
      </w:r>
    </w:p>
    <w:p w:rsidR="00C87000" w:rsidRPr="00FE5B05" w:rsidRDefault="00C87000" w:rsidP="00C87000">
      <w:pPr>
        <w:pStyle w:val="210"/>
        <w:spacing w:line="360" w:lineRule="auto"/>
        <w:ind w:firstLine="720"/>
        <w:rPr>
          <w:lang w:val="uk-UA"/>
        </w:rPr>
      </w:pPr>
      <w:r w:rsidRPr="00FE5B05">
        <w:rPr>
          <w:i/>
          <w:lang w:val="uk-UA"/>
        </w:rPr>
        <w:t>Міні-лекція</w:t>
      </w:r>
      <w:r w:rsidRPr="00FE5B05">
        <w:rPr>
          <w:lang w:val="uk-UA"/>
        </w:rPr>
        <w:t xml:space="preserve"> – це словесний метод навчання, який передбачає виклад навчального матеріалу в усній формі за короткий проміжок часу та характеризується ємністю та складністю логічних побудов, доказів, образів і узагальнень. Як частина заняття-дослідження міні-лекція рекомендується під час: вивчення нового матеріалу; повідомлення відомостей про застосування </w:t>
      </w:r>
      <w:r w:rsidRPr="00FE5B05">
        <w:rPr>
          <w:lang w:val="uk-UA"/>
        </w:rPr>
        <w:lastRenderedPageBreak/>
        <w:t>вивченого матеріалу на практиці; узагальнення пройденого; занять, що мають проблемний характер [13].</w:t>
      </w:r>
    </w:p>
    <w:p w:rsidR="00C87000" w:rsidRPr="00FE5B05" w:rsidRDefault="00C87000" w:rsidP="00C87000">
      <w:pPr>
        <w:pStyle w:val="210"/>
        <w:spacing w:line="360" w:lineRule="auto"/>
        <w:ind w:firstLine="720"/>
        <w:rPr>
          <w:lang w:val="uk-UA"/>
        </w:rPr>
      </w:pPr>
      <w:r w:rsidRPr="00FE5B05">
        <w:rPr>
          <w:i/>
          <w:lang w:val="uk-UA"/>
        </w:rPr>
        <w:t>Метод «</w:t>
      </w:r>
      <w:proofErr w:type="spellStart"/>
      <w:r w:rsidRPr="00FE5B05">
        <w:rPr>
          <w:i/>
          <w:lang w:val="uk-UA"/>
        </w:rPr>
        <w:t>case</w:t>
      </w:r>
      <w:proofErr w:type="spellEnd"/>
      <w:r w:rsidRPr="00FE5B05">
        <w:rPr>
          <w:i/>
          <w:lang w:val="uk-UA"/>
        </w:rPr>
        <w:t xml:space="preserve"> </w:t>
      </w:r>
      <w:proofErr w:type="spellStart"/>
      <w:r w:rsidRPr="00FE5B05">
        <w:rPr>
          <w:i/>
          <w:lang w:val="uk-UA"/>
        </w:rPr>
        <w:t>method</w:t>
      </w:r>
      <w:proofErr w:type="spellEnd"/>
      <w:r w:rsidRPr="00FE5B05">
        <w:rPr>
          <w:i/>
          <w:lang w:val="uk-UA"/>
        </w:rPr>
        <w:t>»</w:t>
      </w:r>
      <w:r w:rsidRPr="00FE5B05">
        <w:rPr>
          <w:lang w:val="uk-UA"/>
        </w:rPr>
        <w:t xml:space="preserve"> (аналіз конкретних ситуацій) представлений як метод діяльного навчання, який допомагає процес навчання наблизити до практичної діяльності старшокласників. Цей метод передбачає розгляд правових, громадянський ситуацій, конфліктних випадків, інцидентів у процесі громадянської діяльності тощо. Головна мета методу – викликати пізнавальний інтерес у старшокласників, спрямувати їхню розумову діяльність до вирішення громадянських проблем. Метод найкраще використовувати для поглиблення знань із певної теми, для встановлення взаємозв’язку між теорією та практикою, для формування в учасників умінь аналізувати ситуацію, приймати громадянські рішення, вести конкретну громадянську діяльність [3].</w:t>
      </w:r>
    </w:p>
    <w:p w:rsidR="00C87000" w:rsidRPr="00FE5B05" w:rsidRDefault="00C87000" w:rsidP="00C87000">
      <w:pPr>
        <w:spacing w:line="360" w:lineRule="auto"/>
        <w:ind w:firstLine="720"/>
        <w:jc w:val="both"/>
      </w:pPr>
      <w:r w:rsidRPr="00FE5B05">
        <w:rPr>
          <w:sz w:val="28"/>
        </w:rPr>
        <w:t>Отже, можна підсумувати, що кожне заняття тренінгу може розпочинатися з висвітлення теоретичних питань, а для закріплення інформаційного матеріалу використовуються методи та вправи, що пов’язані з діагностичним і корекційно-розвивальним блоками.</w:t>
      </w:r>
      <w:r w:rsidRPr="00FE5B05">
        <w:t xml:space="preserve"> </w:t>
      </w:r>
    </w:p>
    <w:p w:rsidR="00A8254E" w:rsidRDefault="00A8254E" w:rsidP="00171CCB">
      <w:pPr>
        <w:spacing w:line="360" w:lineRule="auto"/>
        <w:jc w:val="center"/>
        <w:rPr>
          <w:rFonts w:eastAsia="Calibri"/>
          <w:b/>
          <w:color w:val="000000" w:themeColor="text1"/>
          <w:sz w:val="28"/>
          <w:szCs w:val="28"/>
        </w:rPr>
      </w:pPr>
    </w:p>
    <w:p w:rsidR="00A8254E" w:rsidRDefault="00A8254E" w:rsidP="00171CCB">
      <w:pPr>
        <w:spacing w:line="360" w:lineRule="auto"/>
        <w:jc w:val="center"/>
        <w:rPr>
          <w:rFonts w:eastAsia="Calibri"/>
          <w:b/>
          <w:color w:val="000000" w:themeColor="text1"/>
          <w:sz w:val="28"/>
          <w:szCs w:val="28"/>
        </w:rPr>
      </w:pP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3.2. Аналіз результативності програми соціально-</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 xml:space="preserve">рольового репертуару громадянської діяльності </w:t>
      </w: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t>молоді як чинника особистісної соціалізації</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 xml:space="preserve">Розроблена програма </w:t>
      </w:r>
      <w:r w:rsidR="00A8254E" w:rsidRPr="0049208E">
        <w:rPr>
          <w:sz w:val="28"/>
          <w:szCs w:val="28"/>
        </w:rPr>
        <w:t xml:space="preserve">соціально-психологічного </w:t>
      </w:r>
      <w:r w:rsidRPr="00FE5B05">
        <w:rPr>
          <w:sz w:val="28"/>
          <w:szCs w:val="20"/>
          <w:lang w:eastAsia="ru-RU"/>
        </w:rPr>
        <w:t>тренінгу розвитку громадянської діяльності старшокласників, вимагала від учасників активізації їх потенційних можливостей. Вправи тренінгу підібрані таким чином, що кожна з них мала позитивний вплив на розвиток складових кожного компонента громадянської діяльності старшокласників: когнітивного, мотиваційного, емоційного та поведінкового (табл. 3.</w:t>
      </w:r>
      <w:r w:rsidR="00A8254E">
        <w:rPr>
          <w:sz w:val="28"/>
          <w:szCs w:val="20"/>
          <w:lang w:eastAsia="ru-RU"/>
        </w:rPr>
        <w:t>1</w:t>
      </w:r>
      <w:r w:rsidRPr="00FE5B05">
        <w:rPr>
          <w:sz w:val="28"/>
          <w:szCs w:val="20"/>
          <w:lang w:eastAsia="ru-RU"/>
        </w:rPr>
        <w:t xml:space="preserve">). </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 xml:space="preserve">Так, наприклад, вправи: «Громадянська діяльність старшокласників – це…», «Вільний мікрофон», «Три нотатки», «Абетка», «Вибір психологічних умов розвитку громадянської діяльності», – впливали на розвиток когнітивного компонента громадянської діяльності старшокласників, підвищували рівень </w:t>
      </w:r>
      <w:r w:rsidRPr="00FE5B05">
        <w:rPr>
          <w:sz w:val="28"/>
          <w:szCs w:val="20"/>
          <w:lang w:eastAsia="ru-RU"/>
        </w:rPr>
        <w:lastRenderedPageBreak/>
        <w:t xml:space="preserve">громадянських, аналітичних прогностичних знань, рівень громадянської свідомості та самосвідомості. </w:t>
      </w:r>
    </w:p>
    <w:p w:rsidR="00C87000" w:rsidRPr="00FE5B05" w:rsidRDefault="00C87000" w:rsidP="00C87000">
      <w:pPr>
        <w:spacing w:line="360" w:lineRule="auto"/>
        <w:ind w:firstLine="709"/>
        <w:jc w:val="right"/>
        <w:rPr>
          <w:i/>
          <w:sz w:val="28"/>
          <w:szCs w:val="20"/>
          <w:lang w:eastAsia="ru-RU"/>
        </w:rPr>
      </w:pPr>
      <w:r w:rsidRPr="00FE5B05">
        <w:rPr>
          <w:i/>
          <w:sz w:val="28"/>
          <w:szCs w:val="20"/>
          <w:lang w:eastAsia="ru-RU"/>
        </w:rPr>
        <w:t>Таблиця 3.</w:t>
      </w:r>
      <w:r w:rsidR="00A8254E">
        <w:rPr>
          <w:i/>
          <w:sz w:val="28"/>
          <w:szCs w:val="20"/>
          <w:lang w:eastAsia="ru-RU"/>
        </w:rPr>
        <w:t>1</w:t>
      </w:r>
    </w:p>
    <w:p w:rsidR="00C87000" w:rsidRPr="00FE5B05" w:rsidRDefault="00C87000" w:rsidP="00C87000">
      <w:pPr>
        <w:spacing w:line="360" w:lineRule="auto"/>
        <w:ind w:firstLine="709"/>
        <w:jc w:val="center"/>
        <w:rPr>
          <w:b/>
          <w:sz w:val="28"/>
          <w:szCs w:val="20"/>
          <w:lang w:eastAsia="ru-RU"/>
        </w:rPr>
      </w:pPr>
      <w:r w:rsidRPr="00FE5B05">
        <w:rPr>
          <w:b/>
          <w:sz w:val="28"/>
          <w:szCs w:val="20"/>
          <w:lang w:eastAsia="ru-RU"/>
        </w:rPr>
        <w:t>Узагальнена таблиця впливу вправ тренінгу на компоненти громадянської діяльності старшокласників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C87000" w:rsidRPr="00A8254E" w:rsidTr="00A8254E">
        <w:tc>
          <w:tcPr>
            <w:tcW w:w="2093" w:type="dxa"/>
          </w:tcPr>
          <w:p w:rsidR="00C87000" w:rsidRPr="00A8254E" w:rsidRDefault="00C87000" w:rsidP="00C87000">
            <w:pPr>
              <w:jc w:val="center"/>
              <w:rPr>
                <w:lang w:eastAsia="ru-RU"/>
              </w:rPr>
            </w:pPr>
            <w:r w:rsidRPr="00A8254E">
              <w:rPr>
                <w:lang w:eastAsia="ru-RU"/>
              </w:rPr>
              <w:t>Компоненти</w:t>
            </w:r>
          </w:p>
        </w:tc>
        <w:tc>
          <w:tcPr>
            <w:tcW w:w="7761" w:type="dxa"/>
          </w:tcPr>
          <w:p w:rsidR="00C87000" w:rsidRPr="00A8254E" w:rsidRDefault="00C87000" w:rsidP="00C87000">
            <w:pPr>
              <w:jc w:val="center"/>
              <w:rPr>
                <w:lang w:eastAsia="ru-RU"/>
              </w:rPr>
            </w:pPr>
            <w:r w:rsidRPr="00A8254E">
              <w:rPr>
                <w:lang w:eastAsia="ru-RU"/>
              </w:rPr>
              <w:t>Назва вправи тренінгу</w:t>
            </w:r>
          </w:p>
        </w:tc>
      </w:tr>
      <w:tr w:rsidR="00C87000" w:rsidRPr="00A8254E" w:rsidTr="00A8254E">
        <w:tc>
          <w:tcPr>
            <w:tcW w:w="2093" w:type="dxa"/>
          </w:tcPr>
          <w:p w:rsidR="00C87000" w:rsidRPr="00A8254E" w:rsidRDefault="00C87000" w:rsidP="00C87000">
            <w:pPr>
              <w:jc w:val="center"/>
              <w:rPr>
                <w:lang w:eastAsia="ru-RU"/>
              </w:rPr>
            </w:pPr>
          </w:p>
          <w:p w:rsidR="00C87000" w:rsidRPr="00A8254E" w:rsidRDefault="00C87000" w:rsidP="00C87000">
            <w:pPr>
              <w:jc w:val="center"/>
              <w:rPr>
                <w:lang w:eastAsia="ru-RU"/>
              </w:rPr>
            </w:pPr>
            <w:r w:rsidRPr="00A8254E">
              <w:rPr>
                <w:lang w:eastAsia="ru-RU"/>
              </w:rPr>
              <w:t>Когнітивний</w:t>
            </w:r>
          </w:p>
        </w:tc>
        <w:tc>
          <w:tcPr>
            <w:tcW w:w="7761" w:type="dxa"/>
          </w:tcPr>
          <w:p w:rsidR="00C87000" w:rsidRPr="00A8254E" w:rsidRDefault="00C87000" w:rsidP="00A8254E">
            <w:pPr>
              <w:rPr>
                <w:lang w:eastAsia="ru-RU"/>
              </w:rPr>
            </w:pPr>
            <w:r w:rsidRPr="00A8254E">
              <w:rPr>
                <w:lang w:eastAsia="ru-RU"/>
              </w:rPr>
              <w:t xml:space="preserve">«Громадянська діяльність старшокласників – це…», «Вільний мікрофон», «Три нотатки», «Під час прояву громадянської діяльності старшокласників можуть виникнути такі проблеми…», </w:t>
            </w:r>
            <w:r w:rsidRPr="00A8254E">
              <w:rPr>
                <w:snapToGrid w:val="0"/>
                <w:lang w:eastAsia="ru-RU"/>
              </w:rPr>
              <w:t>«Внутрішні та зовнішні чинники громадянської діяльності старшокласників»,</w:t>
            </w:r>
            <w:r w:rsidRPr="00A8254E">
              <w:rPr>
                <w:lang w:eastAsia="ru-RU"/>
              </w:rPr>
              <w:t xml:space="preserve"> «Абетка»</w:t>
            </w:r>
          </w:p>
        </w:tc>
      </w:tr>
      <w:tr w:rsidR="00C87000" w:rsidRPr="00A8254E" w:rsidTr="00A8254E">
        <w:tc>
          <w:tcPr>
            <w:tcW w:w="2093" w:type="dxa"/>
          </w:tcPr>
          <w:p w:rsidR="00C87000" w:rsidRPr="00A8254E" w:rsidRDefault="00C87000" w:rsidP="00C87000">
            <w:pPr>
              <w:jc w:val="center"/>
              <w:rPr>
                <w:lang w:eastAsia="ru-RU"/>
              </w:rPr>
            </w:pPr>
            <w:r w:rsidRPr="00A8254E">
              <w:rPr>
                <w:lang w:eastAsia="ru-RU"/>
              </w:rPr>
              <w:t>Мотиваційний</w:t>
            </w:r>
          </w:p>
        </w:tc>
        <w:tc>
          <w:tcPr>
            <w:tcW w:w="7761" w:type="dxa"/>
          </w:tcPr>
          <w:p w:rsidR="00C87000" w:rsidRPr="00A8254E" w:rsidRDefault="00C87000" w:rsidP="00A8254E">
            <w:pPr>
              <w:rPr>
                <w:lang w:eastAsia="ru-RU"/>
              </w:rPr>
            </w:pPr>
            <w:r w:rsidRPr="00A8254E">
              <w:rPr>
                <w:lang w:eastAsia="ru-RU"/>
              </w:rPr>
              <w:t>«Рука», «Два береги», «Лист до себе», «Вершина», «Зорепад очікувань», «Поема одного дня», «Пантоміма», «Продовж фразу», «Годинник»</w:t>
            </w:r>
          </w:p>
        </w:tc>
      </w:tr>
      <w:tr w:rsidR="00C87000" w:rsidRPr="00A8254E" w:rsidTr="00A8254E">
        <w:tc>
          <w:tcPr>
            <w:tcW w:w="2093" w:type="dxa"/>
          </w:tcPr>
          <w:p w:rsidR="00C87000" w:rsidRPr="00A8254E" w:rsidRDefault="00C87000" w:rsidP="00C87000">
            <w:pPr>
              <w:jc w:val="center"/>
              <w:rPr>
                <w:lang w:eastAsia="ru-RU"/>
              </w:rPr>
            </w:pPr>
          </w:p>
          <w:p w:rsidR="00C87000" w:rsidRPr="00A8254E" w:rsidRDefault="00C87000" w:rsidP="00C87000">
            <w:pPr>
              <w:jc w:val="center"/>
              <w:rPr>
                <w:lang w:eastAsia="ru-RU"/>
              </w:rPr>
            </w:pPr>
            <w:r w:rsidRPr="00A8254E">
              <w:rPr>
                <w:lang w:eastAsia="ru-RU"/>
              </w:rPr>
              <w:t>Емоційний</w:t>
            </w:r>
          </w:p>
        </w:tc>
        <w:tc>
          <w:tcPr>
            <w:tcW w:w="7761" w:type="dxa"/>
          </w:tcPr>
          <w:p w:rsidR="00C87000" w:rsidRPr="00A8254E" w:rsidRDefault="00C87000" w:rsidP="00A8254E">
            <w:pPr>
              <w:rPr>
                <w:lang w:eastAsia="ru-RU"/>
              </w:rPr>
            </w:pPr>
            <w:r w:rsidRPr="00A8254E">
              <w:rPr>
                <w:lang w:eastAsia="ru-RU"/>
              </w:rPr>
              <w:t xml:space="preserve">«Девіз», «Визначення рівня сформованості громадянських якостей учнів», «Маріонетка», «Суперечливі твердження», </w:t>
            </w:r>
            <w:r w:rsidRPr="00A8254E">
              <w:rPr>
                <w:snapToGrid w:val="0"/>
                <w:lang w:eastAsia="ru-RU"/>
              </w:rPr>
              <w:t xml:space="preserve">«Уникнення невдачі», </w:t>
            </w:r>
            <w:r w:rsidRPr="00A8254E">
              <w:rPr>
                <w:lang w:eastAsia="ru-RU"/>
              </w:rPr>
              <w:t xml:space="preserve">«Як я можу щось змінити?», «Порожнє крісло», </w:t>
            </w:r>
            <w:r w:rsidRPr="00A8254E">
              <w:rPr>
                <w:snapToGrid w:val="0"/>
                <w:lang w:eastAsia="ru-RU"/>
              </w:rPr>
              <w:t>«Оцінювання»</w:t>
            </w:r>
          </w:p>
        </w:tc>
      </w:tr>
      <w:tr w:rsidR="00C87000" w:rsidRPr="00A8254E" w:rsidTr="00A8254E">
        <w:tc>
          <w:tcPr>
            <w:tcW w:w="2093" w:type="dxa"/>
          </w:tcPr>
          <w:p w:rsidR="00C87000" w:rsidRPr="00A8254E" w:rsidRDefault="00C87000" w:rsidP="00C87000">
            <w:pPr>
              <w:jc w:val="center"/>
              <w:rPr>
                <w:lang w:eastAsia="ru-RU"/>
              </w:rPr>
            </w:pPr>
          </w:p>
          <w:p w:rsidR="00A8254E" w:rsidRDefault="00A8254E" w:rsidP="00A8254E">
            <w:pPr>
              <w:jc w:val="center"/>
              <w:rPr>
                <w:lang w:eastAsia="ru-RU"/>
              </w:rPr>
            </w:pPr>
          </w:p>
          <w:p w:rsidR="00C87000" w:rsidRPr="00A8254E" w:rsidRDefault="00C87000" w:rsidP="00A8254E">
            <w:pPr>
              <w:jc w:val="center"/>
              <w:rPr>
                <w:lang w:eastAsia="ru-RU"/>
              </w:rPr>
            </w:pPr>
            <w:r w:rsidRPr="00A8254E">
              <w:rPr>
                <w:lang w:eastAsia="ru-RU"/>
              </w:rPr>
              <w:t>Поведінковий</w:t>
            </w:r>
          </w:p>
        </w:tc>
        <w:tc>
          <w:tcPr>
            <w:tcW w:w="7761" w:type="dxa"/>
          </w:tcPr>
          <w:p w:rsidR="00C87000" w:rsidRPr="00A8254E" w:rsidRDefault="00C87000" w:rsidP="00A8254E">
            <w:pPr>
              <w:rPr>
                <w:lang w:eastAsia="ru-RU"/>
              </w:rPr>
            </w:pPr>
            <w:r w:rsidRPr="00A8254E">
              <w:rPr>
                <w:lang w:eastAsia="ru-RU"/>
              </w:rPr>
              <w:t xml:space="preserve">«Зйомки фільму про громадянську діяльність», </w:t>
            </w:r>
            <w:r w:rsidRPr="00A8254E">
              <w:rPr>
                <w:snapToGrid w:val="0"/>
                <w:lang w:eastAsia="ru-RU"/>
              </w:rPr>
              <w:t xml:space="preserve">«Дерево прийняття рішень», </w:t>
            </w:r>
            <w:r w:rsidRPr="00A8254E">
              <w:rPr>
                <w:lang w:eastAsia="ru-RU"/>
              </w:rPr>
              <w:t xml:space="preserve">«Виріши ситуацію», «Досвід партнерства», «Стратегія організації роботи шкільного об’єднання», </w:t>
            </w:r>
            <w:r w:rsidRPr="00A8254E">
              <w:rPr>
                <w:snapToGrid w:val="0"/>
                <w:lang w:eastAsia="ru-RU"/>
              </w:rPr>
              <w:t>«Для чого служать лідерські здібності?»,</w:t>
            </w:r>
            <w:r w:rsidRPr="00A8254E">
              <w:rPr>
                <w:lang w:eastAsia="ru-RU"/>
              </w:rPr>
              <w:t xml:space="preserve"> «Заява-звернення», «Вибори президента», «Громадянський проект»</w:t>
            </w:r>
          </w:p>
        </w:tc>
      </w:tr>
    </w:tbl>
    <w:p w:rsidR="00C87000" w:rsidRPr="00FE5B05" w:rsidRDefault="00C87000" w:rsidP="00C87000">
      <w:pPr>
        <w:spacing w:line="360" w:lineRule="auto"/>
        <w:ind w:firstLine="709"/>
        <w:jc w:val="both"/>
        <w:rPr>
          <w:sz w:val="28"/>
          <w:szCs w:val="20"/>
          <w:lang w:eastAsia="ru-RU"/>
        </w:rPr>
      </w:pPr>
    </w:p>
    <w:p w:rsidR="00A8254E" w:rsidRPr="00FE5B05" w:rsidRDefault="00A8254E" w:rsidP="00A8254E">
      <w:pPr>
        <w:spacing w:line="360" w:lineRule="auto"/>
        <w:ind w:firstLine="709"/>
        <w:jc w:val="both"/>
        <w:rPr>
          <w:sz w:val="28"/>
          <w:szCs w:val="20"/>
          <w:lang w:eastAsia="ru-RU"/>
        </w:rPr>
      </w:pPr>
      <w:r w:rsidRPr="00FE5B05">
        <w:rPr>
          <w:sz w:val="28"/>
          <w:szCs w:val="20"/>
          <w:lang w:eastAsia="ru-RU"/>
        </w:rPr>
        <w:t xml:space="preserve">Такі вправи, як «Рука», «Два береги», «Лист до себе», «Вершина», «Зорепад очікувань», «Поема одного дня», «Пантоміма», «Продовж фразу», «Годинник», «Мікрофон», – розвивали мотиваційний компонент, спрямовували старшокласників на досягнення громадянських цілей, реалізацію суспільних потреб, мотивували до громадянської діяльності. </w:t>
      </w:r>
    </w:p>
    <w:p w:rsidR="00A8254E" w:rsidRPr="00FE5B05" w:rsidRDefault="00A8254E" w:rsidP="00A8254E">
      <w:pPr>
        <w:spacing w:line="360" w:lineRule="auto"/>
        <w:ind w:firstLine="709"/>
        <w:jc w:val="both"/>
        <w:rPr>
          <w:sz w:val="28"/>
          <w:szCs w:val="20"/>
          <w:lang w:eastAsia="ru-RU"/>
        </w:rPr>
      </w:pPr>
      <w:r w:rsidRPr="00FE5B05">
        <w:rPr>
          <w:sz w:val="28"/>
          <w:szCs w:val="20"/>
          <w:lang w:eastAsia="ru-RU"/>
        </w:rPr>
        <w:t xml:space="preserve">На підвищення рівня емоційного компонента громадянської діяльності старшокласників впливали такі вправи: «Девіз», «Маріонетка», «Суперечливі твердження», </w:t>
      </w:r>
      <w:r w:rsidRPr="00FE5B05">
        <w:rPr>
          <w:snapToGrid w:val="0"/>
          <w:sz w:val="28"/>
          <w:szCs w:val="20"/>
          <w:lang w:eastAsia="ru-RU"/>
        </w:rPr>
        <w:t xml:space="preserve">«Уникнення невдачі», </w:t>
      </w:r>
      <w:r w:rsidRPr="00FE5B05">
        <w:rPr>
          <w:sz w:val="28"/>
          <w:szCs w:val="20"/>
          <w:lang w:eastAsia="ru-RU"/>
        </w:rPr>
        <w:t xml:space="preserve">«Порожнє крісло», </w:t>
      </w:r>
      <w:r w:rsidRPr="00FE5B05">
        <w:rPr>
          <w:snapToGrid w:val="0"/>
          <w:sz w:val="28"/>
          <w:szCs w:val="20"/>
          <w:lang w:eastAsia="ru-RU"/>
        </w:rPr>
        <w:t>«Оцінювання»</w:t>
      </w:r>
      <w:r w:rsidRPr="00FE5B05">
        <w:rPr>
          <w:sz w:val="28"/>
          <w:szCs w:val="20"/>
          <w:lang w:eastAsia="ru-RU"/>
        </w:rPr>
        <w:t xml:space="preserve">, – викликали почуття пошани до суспільних цінностей, громадянських чеснот, сприяли формуванню адекватної самооцінки та емоційної рівноваги. </w:t>
      </w:r>
    </w:p>
    <w:p w:rsidR="00A8254E" w:rsidRPr="00FE5B05" w:rsidRDefault="00A8254E" w:rsidP="00A8254E">
      <w:pPr>
        <w:spacing w:line="360" w:lineRule="auto"/>
        <w:ind w:firstLine="709"/>
        <w:jc w:val="both"/>
        <w:rPr>
          <w:sz w:val="28"/>
          <w:szCs w:val="20"/>
          <w:lang w:eastAsia="ru-RU"/>
        </w:rPr>
      </w:pPr>
      <w:r w:rsidRPr="00FE5B05">
        <w:rPr>
          <w:sz w:val="28"/>
          <w:szCs w:val="20"/>
          <w:lang w:eastAsia="ru-RU"/>
        </w:rPr>
        <w:t xml:space="preserve">На рівень поведінкового компонента, розвиток рішучості, наполегливості та відповідальності, організаційних навичок, здатності до громадянської діяльності впливали вправи: «Зйомки фільму про громадянську діяльність», </w:t>
      </w:r>
      <w:r w:rsidRPr="00FE5B05">
        <w:rPr>
          <w:snapToGrid w:val="0"/>
          <w:sz w:val="28"/>
          <w:szCs w:val="20"/>
          <w:lang w:eastAsia="ru-RU"/>
        </w:rPr>
        <w:t xml:space="preserve">«Дерево прийняття рішень», </w:t>
      </w:r>
      <w:r w:rsidRPr="00FE5B05">
        <w:rPr>
          <w:sz w:val="28"/>
          <w:szCs w:val="20"/>
          <w:lang w:eastAsia="ru-RU"/>
        </w:rPr>
        <w:t xml:space="preserve">«Виріши ситуацію», «Досвід партнерства», «Заява-звернення», «Вибори президента», «Громадянський проект». </w:t>
      </w:r>
    </w:p>
    <w:p w:rsidR="00A8254E" w:rsidRPr="00FE5B05" w:rsidRDefault="00A8254E" w:rsidP="00A8254E">
      <w:pPr>
        <w:spacing w:line="360" w:lineRule="auto"/>
        <w:ind w:firstLine="709"/>
        <w:jc w:val="both"/>
        <w:rPr>
          <w:sz w:val="28"/>
          <w:szCs w:val="20"/>
          <w:lang w:eastAsia="ru-RU"/>
        </w:rPr>
      </w:pPr>
      <w:r w:rsidRPr="00FE5B05">
        <w:rPr>
          <w:sz w:val="28"/>
          <w:szCs w:val="20"/>
          <w:lang w:eastAsia="ru-RU"/>
        </w:rPr>
        <w:lastRenderedPageBreak/>
        <w:t>Крім того, були проведені вправи, що сприяли згуртуванню групи, активізували до діяльності старшокласників, створювали атмосферу доброзичливості та довіри, підвищували емоційний настрій: «Мій подарунок групі», «Правила групової роботи»,</w:t>
      </w:r>
      <w:r w:rsidRPr="00FE5B05">
        <w:rPr>
          <w:b/>
          <w:sz w:val="28"/>
          <w:szCs w:val="20"/>
          <w:lang w:eastAsia="ru-RU"/>
        </w:rPr>
        <w:t xml:space="preserve"> </w:t>
      </w:r>
      <w:r w:rsidRPr="00FE5B05">
        <w:rPr>
          <w:sz w:val="28"/>
          <w:szCs w:val="20"/>
          <w:lang w:eastAsia="ru-RU"/>
        </w:rPr>
        <w:t>«Молекули»,</w:t>
      </w:r>
      <w:r w:rsidRPr="00FE5B05">
        <w:rPr>
          <w:b/>
          <w:sz w:val="28"/>
          <w:szCs w:val="20"/>
          <w:lang w:eastAsia="ru-RU"/>
        </w:rPr>
        <w:t xml:space="preserve"> </w:t>
      </w:r>
      <w:r w:rsidRPr="00FE5B05">
        <w:rPr>
          <w:sz w:val="28"/>
          <w:szCs w:val="20"/>
          <w:lang w:eastAsia="ru-RU"/>
        </w:rPr>
        <w:t>«Ми бажаємо щастя усім», «Вогонь, вода, повітря», «Шикуймося за зростом»,</w:t>
      </w:r>
      <w:r w:rsidRPr="00FE5B05">
        <w:rPr>
          <w:i/>
          <w:sz w:val="28"/>
          <w:szCs w:val="20"/>
          <w:lang w:eastAsia="ru-RU"/>
        </w:rPr>
        <w:t xml:space="preserve"> </w:t>
      </w:r>
      <w:r w:rsidRPr="00FE5B05">
        <w:rPr>
          <w:sz w:val="28"/>
          <w:szCs w:val="20"/>
          <w:lang w:eastAsia="ru-RU"/>
        </w:rPr>
        <w:t>«5 бажань», «Ураган», «Якби я був чарівником…»,</w:t>
      </w:r>
      <w:r w:rsidRPr="00FE5B05">
        <w:rPr>
          <w:i/>
          <w:sz w:val="28"/>
          <w:szCs w:val="20"/>
          <w:lang w:eastAsia="ru-RU"/>
        </w:rPr>
        <w:t xml:space="preserve"> </w:t>
      </w:r>
      <w:r w:rsidRPr="00FE5B05">
        <w:rPr>
          <w:sz w:val="28"/>
          <w:szCs w:val="20"/>
          <w:lang w:eastAsia="ru-RU"/>
        </w:rPr>
        <w:t xml:space="preserve"> «Загальний ритм», «Порадуй мене», «Перебудова», «Град», «Подарунок».</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Самостійна робота, що виконувалася в межах домашн</w:t>
      </w:r>
      <w:r w:rsidR="002A1228">
        <w:rPr>
          <w:sz w:val="28"/>
          <w:szCs w:val="20"/>
          <w:lang w:eastAsia="ru-RU"/>
        </w:rPr>
        <w:t>ь</w:t>
      </w:r>
      <w:r w:rsidRPr="00FE5B05">
        <w:rPr>
          <w:sz w:val="28"/>
          <w:szCs w:val="20"/>
          <w:lang w:eastAsia="ru-RU"/>
        </w:rPr>
        <w:t xml:space="preserve">ого завдання допомагала учасникам розкрити внутрішній потенціал особистості старшокласників, розвинути організаційні та комунікативні здібності, самостійність, відповідальність, ініціативність, рішучість. </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У програмі тренінгу витримані такі вимоги: поєднання теоретичного та практичного матеріалу, дотримання загальноприйнятих принципів і правил групової роботи, проведення рефлексії.</w:t>
      </w:r>
    </w:p>
    <w:p w:rsidR="002A1228" w:rsidRDefault="00C87000" w:rsidP="00C87000">
      <w:pPr>
        <w:spacing w:line="360" w:lineRule="auto"/>
        <w:ind w:firstLine="709"/>
        <w:jc w:val="both"/>
        <w:rPr>
          <w:sz w:val="28"/>
          <w:szCs w:val="20"/>
          <w:lang w:eastAsia="ru-RU"/>
        </w:rPr>
      </w:pPr>
      <w:r w:rsidRPr="00FE5B05">
        <w:rPr>
          <w:sz w:val="28"/>
          <w:szCs w:val="20"/>
          <w:lang w:eastAsia="ru-RU"/>
        </w:rPr>
        <w:t>Аналіз відгуків групи щодо програми тренінгу «Розвиток громадянської діяльності старшокласників» виявив, що 82 % опитаних задоволені формою роботи на заняттях, у 69 % респондентів очікування від тренінгу справдилися, 48 % – стверджують про власні особистісні зміни після тренінгу, 54 % – краще стали аналізувати особливості поведінки оточуючих і себе, 81% – вважають за необхідне проводити такі заняття, 47 % – відчули себе комфортно під час тренінгу, 65 % – зможуть отримані знання використо</w:t>
      </w:r>
      <w:r w:rsidR="002A1228">
        <w:rPr>
          <w:sz w:val="28"/>
          <w:szCs w:val="20"/>
          <w:lang w:eastAsia="ru-RU"/>
        </w:rPr>
        <w:t>в</w:t>
      </w:r>
      <w:r w:rsidRPr="00FE5B05">
        <w:rPr>
          <w:sz w:val="28"/>
          <w:szCs w:val="20"/>
          <w:lang w:eastAsia="ru-RU"/>
        </w:rPr>
        <w:t xml:space="preserve">увати на практиці. </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 xml:space="preserve">Висловлювання старшокласників щодо участі у тренінгу: «Раніш ми не думали, що запропонована тема громадянської діяльності настільки важлива </w:t>
      </w:r>
      <w:r w:rsidR="0043479E">
        <w:rPr>
          <w:sz w:val="28"/>
          <w:szCs w:val="20"/>
          <w:lang w:eastAsia="ru-RU"/>
        </w:rPr>
        <w:t>в</w:t>
      </w:r>
      <w:r w:rsidRPr="00FE5B05">
        <w:rPr>
          <w:sz w:val="28"/>
          <w:szCs w:val="20"/>
          <w:lang w:eastAsia="ru-RU"/>
        </w:rPr>
        <w:t xml:space="preserve"> нашому житті, </w:t>
      </w:r>
      <w:r w:rsidR="0043479E">
        <w:rPr>
          <w:sz w:val="28"/>
          <w:szCs w:val="20"/>
          <w:lang w:eastAsia="ru-RU"/>
        </w:rPr>
        <w:t>бо</w:t>
      </w:r>
      <w:r w:rsidRPr="00FE5B05">
        <w:rPr>
          <w:sz w:val="28"/>
          <w:szCs w:val="20"/>
          <w:lang w:eastAsia="ru-RU"/>
        </w:rPr>
        <w:t xml:space="preserve"> погано </w:t>
      </w:r>
      <w:proofErr w:type="spellStart"/>
      <w:r w:rsidRPr="00FE5B05">
        <w:rPr>
          <w:sz w:val="28"/>
          <w:szCs w:val="20"/>
          <w:lang w:eastAsia="ru-RU"/>
        </w:rPr>
        <w:t>орінтувалися</w:t>
      </w:r>
      <w:proofErr w:type="spellEnd"/>
      <w:r w:rsidRPr="00FE5B05">
        <w:rPr>
          <w:sz w:val="28"/>
          <w:szCs w:val="20"/>
          <w:lang w:eastAsia="ru-RU"/>
        </w:rPr>
        <w:t xml:space="preserve"> </w:t>
      </w:r>
      <w:r w:rsidR="0043479E">
        <w:rPr>
          <w:sz w:val="28"/>
          <w:szCs w:val="20"/>
          <w:lang w:eastAsia="ru-RU"/>
        </w:rPr>
        <w:t>у</w:t>
      </w:r>
      <w:r w:rsidRPr="00FE5B05">
        <w:rPr>
          <w:sz w:val="28"/>
          <w:szCs w:val="20"/>
          <w:lang w:eastAsia="ru-RU"/>
        </w:rPr>
        <w:t xml:space="preserve"> ній. Але участь </w:t>
      </w:r>
      <w:r w:rsidR="0043479E">
        <w:rPr>
          <w:sz w:val="28"/>
          <w:szCs w:val="20"/>
          <w:lang w:eastAsia="ru-RU"/>
        </w:rPr>
        <w:t>в</w:t>
      </w:r>
      <w:r w:rsidRPr="00FE5B05">
        <w:rPr>
          <w:sz w:val="28"/>
          <w:szCs w:val="20"/>
          <w:lang w:eastAsia="ru-RU"/>
        </w:rPr>
        <w:t xml:space="preserve"> тренінгу надала можливість подивитис</w:t>
      </w:r>
      <w:r w:rsidR="0043479E">
        <w:rPr>
          <w:sz w:val="28"/>
          <w:szCs w:val="20"/>
          <w:lang w:eastAsia="ru-RU"/>
        </w:rPr>
        <w:t>ь</w:t>
      </w:r>
      <w:r w:rsidRPr="00FE5B05">
        <w:rPr>
          <w:sz w:val="28"/>
          <w:szCs w:val="20"/>
          <w:lang w:eastAsia="ru-RU"/>
        </w:rPr>
        <w:t xml:space="preserve"> на наші життєві реальні проблеми </w:t>
      </w:r>
      <w:r w:rsidR="0043479E">
        <w:rPr>
          <w:sz w:val="28"/>
          <w:szCs w:val="20"/>
          <w:lang w:eastAsia="ru-RU"/>
        </w:rPr>
        <w:t>і</w:t>
      </w:r>
      <w:r w:rsidRPr="00FE5B05">
        <w:rPr>
          <w:sz w:val="28"/>
          <w:szCs w:val="20"/>
          <w:lang w:eastAsia="ru-RU"/>
        </w:rPr>
        <w:t xml:space="preserve">з іншого боку. Тепер я </w:t>
      </w:r>
      <w:r w:rsidR="0043479E">
        <w:rPr>
          <w:sz w:val="28"/>
          <w:szCs w:val="20"/>
          <w:lang w:eastAsia="ru-RU"/>
        </w:rPr>
        <w:t>у</w:t>
      </w:r>
      <w:r w:rsidRPr="00FE5B05">
        <w:rPr>
          <w:sz w:val="28"/>
          <w:szCs w:val="20"/>
          <w:lang w:eastAsia="ru-RU"/>
        </w:rPr>
        <w:t xml:space="preserve">певнений, що зможу вирішувати власні складні питання </w:t>
      </w:r>
      <w:r w:rsidR="0043479E">
        <w:rPr>
          <w:sz w:val="28"/>
          <w:szCs w:val="20"/>
          <w:lang w:eastAsia="ru-RU"/>
        </w:rPr>
        <w:t>й</w:t>
      </w:r>
      <w:r w:rsidRPr="00FE5B05">
        <w:rPr>
          <w:sz w:val="28"/>
          <w:szCs w:val="20"/>
          <w:lang w:eastAsia="ru-RU"/>
        </w:rPr>
        <w:t xml:space="preserve"> допомагати іншим, головне не боятис</w:t>
      </w:r>
      <w:r w:rsidR="0043479E">
        <w:rPr>
          <w:sz w:val="28"/>
          <w:szCs w:val="20"/>
          <w:lang w:eastAsia="ru-RU"/>
        </w:rPr>
        <w:t>ь</w:t>
      </w:r>
      <w:r w:rsidRPr="00FE5B05">
        <w:rPr>
          <w:sz w:val="28"/>
          <w:szCs w:val="20"/>
          <w:lang w:eastAsia="ru-RU"/>
        </w:rPr>
        <w:t xml:space="preserve"> проявити себе </w:t>
      </w:r>
      <w:r w:rsidR="0043479E">
        <w:rPr>
          <w:sz w:val="28"/>
          <w:szCs w:val="20"/>
          <w:lang w:eastAsia="ru-RU"/>
        </w:rPr>
        <w:t>й</w:t>
      </w:r>
      <w:r w:rsidRPr="00FE5B05">
        <w:rPr>
          <w:sz w:val="28"/>
          <w:szCs w:val="20"/>
          <w:lang w:eastAsia="ru-RU"/>
        </w:rPr>
        <w:t xml:space="preserve"> свої здібності»; «На початку тренінгу я думала, що ця тема мені не потрібна, що я все одно нічого нового для себе не почую. Але моя думка змінилася. Я багато дізналася нового, навчилася захищати свої інтереси та інтереси інших, відчула бажання допомагати тим, хто цього потребує». Загалом, проведенні заняття тренінгу </w:t>
      </w:r>
      <w:r w:rsidRPr="00FE5B05">
        <w:rPr>
          <w:sz w:val="28"/>
          <w:szCs w:val="20"/>
          <w:lang w:eastAsia="ru-RU"/>
        </w:rPr>
        <w:lastRenderedPageBreak/>
        <w:t>розвитку громадянської діяльності старшокласників отримали позитивні відгуки учасників.</w:t>
      </w:r>
    </w:p>
    <w:p w:rsidR="00C87000" w:rsidRPr="00FE5B05" w:rsidRDefault="002A1228" w:rsidP="00C87000">
      <w:pPr>
        <w:spacing w:line="360" w:lineRule="auto"/>
        <w:ind w:firstLine="720"/>
        <w:jc w:val="both"/>
        <w:rPr>
          <w:sz w:val="28"/>
          <w:szCs w:val="20"/>
          <w:lang w:eastAsia="ru-RU"/>
        </w:rPr>
      </w:pPr>
      <w:r>
        <w:rPr>
          <w:color w:val="000000"/>
          <w:sz w:val="28"/>
          <w:szCs w:val="20"/>
          <w:lang w:eastAsia="ru-RU"/>
        </w:rPr>
        <w:t>Відтак</w:t>
      </w:r>
      <w:r w:rsidR="00C87000" w:rsidRPr="00FE5B05">
        <w:rPr>
          <w:color w:val="000000"/>
          <w:sz w:val="28"/>
          <w:szCs w:val="20"/>
          <w:lang w:eastAsia="ru-RU"/>
        </w:rPr>
        <w:t xml:space="preserve">, становлення громадянської діяльності старшокласників відбувалося в умовах </w:t>
      </w:r>
      <w:r>
        <w:rPr>
          <w:color w:val="000000"/>
          <w:sz w:val="28"/>
          <w:szCs w:val="20"/>
          <w:lang w:eastAsia="ru-RU"/>
        </w:rPr>
        <w:t>соціально-психологічного тренінгу</w:t>
      </w:r>
      <w:r w:rsidR="00C87000" w:rsidRPr="00FE5B05">
        <w:rPr>
          <w:color w:val="000000"/>
          <w:sz w:val="28"/>
          <w:szCs w:val="20"/>
          <w:lang w:eastAsia="ru-RU"/>
        </w:rPr>
        <w:t>, який забезпечує формування не тільки знань, умінь і навичок старшокласників, але й оптимізував розвиток мотивів, емоцій та особистісних характеристик щодо громадянської діяльності.</w:t>
      </w:r>
      <w:r>
        <w:rPr>
          <w:color w:val="000000"/>
          <w:sz w:val="28"/>
          <w:szCs w:val="20"/>
          <w:lang w:eastAsia="ru-RU"/>
        </w:rPr>
        <w:t xml:space="preserve"> </w:t>
      </w:r>
      <w:r w:rsidR="00C87000" w:rsidRPr="00FE5B05">
        <w:rPr>
          <w:sz w:val="28"/>
          <w:szCs w:val="20"/>
          <w:lang w:eastAsia="ru-RU"/>
        </w:rPr>
        <w:t>За допомогою комп’ютерних програм Microsoft Excel для Windows</w:t>
      </w:r>
      <w:r>
        <w:rPr>
          <w:sz w:val="28"/>
          <w:szCs w:val="20"/>
          <w:lang w:eastAsia="ru-RU"/>
        </w:rPr>
        <w:t xml:space="preserve"> </w:t>
      </w:r>
      <w:r w:rsidR="00C87000" w:rsidRPr="00FE5B05">
        <w:rPr>
          <w:sz w:val="28"/>
          <w:szCs w:val="20"/>
          <w:lang w:eastAsia="ru-RU"/>
        </w:rPr>
        <w:t xml:space="preserve">та SPSS була проведена статистична обробка результатів експерименту. Порівняльний аналіз результатів діагностичних зрізів </w:t>
      </w:r>
      <w:r w:rsidR="0043479E">
        <w:rPr>
          <w:sz w:val="28"/>
          <w:szCs w:val="20"/>
          <w:lang w:eastAsia="ru-RU"/>
        </w:rPr>
        <w:t>«</w:t>
      </w:r>
      <w:r w:rsidR="00C87000" w:rsidRPr="00FE5B05">
        <w:rPr>
          <w:sz w:val="28"/>
          <w:szCs w:val="20"/>
          <w:lang w:eastAsia="ru-RU"/>
        </w:rPr>
        <w:t>до</w:t>
      </w:r>
      <w:r w:rsidR="0043479E">
        <w:rPr>
          <w:sz w:val="28"/>
          <w:szCs w:val="20"/>
          <w:lang w:eastAsia="ru-RU"/>
        </w:rPr>
        <w:t>»</w:t>
      </w:r>
      <w:r w:rsidR="00C87000" w:rsidRPr="00FE5B05">
        <w:rPr>
          <w:sz w:val="28"/>
          <w:szCs w:val="20"/>
          <w:lang w:eastAsia="ru-RU"/>
        </w:rPr>
        <w:t xml:space="preserve"> та </w:t>
      </w:r>
      <w:r w:rsidR="0043479E">
        <w:rPr>
          <w:sz w:val="28"/>
          <w:szCs w:val="20"/>
          <w:lang w:eastAsia="ru-RU"/>
        </w:rPr>
        <w:t>«</w:t>
      </w:r>
      <w:r w:rsidR="00C87000" w:rsidRPr="00FE5B05">
        <w:rPr>
          <w:sz w:val="28"/>
          <w:szCs w:val="20"/>
          <w:lang w:eastAsia="ru-RU"/>
        </w:rPr>
        <w:t>після</w:t>
      </w:r>
      <w:r w:rsidR="0043479E">
        <w:rPr>
          <w:sz w:val="28"/>
          <w:szCs w:val="20"/>
          <w:lang w:eastAsia="ru-RU"/>
        </w:rPr>
        <w:t>»</w:t>
      </w:r>
      <w:r w:rsidR="00C87000" w:rsidRPr="00FE5B05">
        <w:rPr>
          <w:sz w:val="28"/>
          <w:szCs w:val="20"/>
          <w:lang w:eastAsia="ru-RU"/>
        </w:rPr>
        <w:t xml:space="preserve"> формувального експерименту показав наявність статистично значущих відмінностей (за критерієм χ</w:t>
      </w:r>
      <w:r w:rsidR="00C87000" w:rsidRPr="00FE5B05">
        <w:rPr>
          <w:sz w:val="28"/>
          <w:szCs w:val="20"/>
          <w:vertAlign w:val="superscript"/>
          <w:lang w:eastAsia="ru-RU"/>
        </w:rPr>
        <w:t xml:space="preserve">2  </w:t>
      </w:r>
      <w:r w:rsidR="0043479E">
        <w:rPr>
          <w:sz w:val="28"/>
          <w:szCs w:val="20"/>
          <w:lang w:eastAsia="ru-RU"/>
        </w:rPr>
        <w:t>й</w:t>
      </w:r>
      <w:r w:rsidR="00C87000" w:rsidRPr="00FE5B05">
        <w:rPr>
          <w:sz w:val="28"/>
          <w:szCs w:val="20"/>
          <w:lang w:eastAsia="ru-RU"/>
        </w:rPr>
        <w:t xml:space="preserve"> за G-критерієм знаків) [19].</w:t>
      </w:r>
    </w:p>
    <w:p w:rsidR="00C87000" w:rsidRPr="00FE5B05" w:rsidRDefault="00C87000" w:rsidP="00C87000">
      <w:pPr>
        <w:numPr>
          <w:ilvl w:val="12"/>
          <w:numId w:val="0"/>
        </w:numPr>
        <w:spacing w:line="360" w:lineRule="auto"/>
        <w:ind w:right="11" w:firstLine="720"/>
        <w:jc w:val="both"/>
        <w:rPr>
          <w:sz w:val="28"/>
          <w:szCs w:val="20"/>
          <w:lang w:eastAsia="ru-RU"/>
        </w:rPr>
      </w:pPr>
      <w:r w:rsidRPr="00FE5B05">
        <w:rPr>
          <w:color w:val="000000"/>
          <w:sz w:val="28"/>
          <w:szCs w:val="20"/>
          <w:lang w:eastAsia="ru-RU"/>
        </w:rPr>
        <w:t xml:space="preserve">Після реалізації зазначеної програми </w:t>
      </w:r>
      <w:r w:rsidR="0043479E">
        <w:rPr>
          <w:color w:val="000000"/>
          <w:sz w:val="28"/>
          <w:szCs w:val="20"/>
          <w:lang w:eastAsia="ru-RU"/>
        </w:rPr>
        <w:t>і</w:t>
      </w:r>
      <w:r w:rsidRPr="00FE5B05">
        <w:rPr>
          <w:color w:val="000000"/>
          <w:sz w:val="28"/>
          <w:szCs w:val="20"/>
          <w:lang w:eastAsia="ru-RU"/>
        </w:rPr>
        <w:t xml:space="preserve"> повторної діагностики учасників формувального експерименту аналіз отриманих результатів за критерієм </w:t>
      </w:r>
      <w:r w:rsidRPr="00FE5B05">
        <w:rPr>
          <w:sz w:val="28"/>
          <w:szCs w:val="20"/>
          <w:lang w:eastAsia="ru-RU"/>
        </w:rPr>
        <w:t>χ</w:t>
      </w:r>
      <w:r w:rsidRPr="00FE5B05">
        <w:rPr>
          <w:sz w:val="28"/>
          <w:szCs w:val="20"/>
          <w:vertAlign w:val="superscript"/>
          <w:lang w:eastAsia="ru-RU"/>
        </w:rPr>
        <w:t xml:space="preserve">2 </w:t>
      </w:r>
      <w:r w:rsidR="0043479E">
        <w:rPr>
          <w:sz w:val="28"/>
          <w:szCs w:val="20"/>
          <w:lang w:eastAsia="ru-RU"/>
        </w:rPr>
        <w:t xml:space="preserve">і </w:t>
      </w:r>
      <w:r w:rsidRPr="00FE5B05">
        <w:rPr>
          <w:sz w:val="28"/>
          <w:szCs w:val="20"/>
          <w:lang w:eastAsia="ru-RU"/>
        </w:rPr>
        <w:t xml:space="preserve">G-критерія знаків виявив статистично значущі відмінності між результатами </w:t>
      </w:r>
      <w:r w:rsidR="0043479E">
        <w:rPr>
          <w:sz w:val="28"/>
          <w:szCs w:val="20"/>
          <w:lang w:eastAsia="ru-RU"/>
        </w:rPr>
        <w:t>у</w:t>
      </w:r>
      <w:r w:rsidRPr="00FE5B05">
        <w:rPr>
          <w:sz w:val="28"/>
          <w:szCs w:val="20"/>
          <w:lang w:eastAsia="ru-RU"/>
        </w:rPr>
        <w:t xml:space="preserve"> експериментальній групі </w:t>
      </w:r>
      <w:r w:rsidR="0043479E">
        <w:rPr>
          <w:sz w:val="28"/>
          <w:szCs w:val="20"/>
          <w:lang w:eastAsia="ru-RU"/>
        </w:rPr>
        <w:t>«</w:t>
      </w:r>
      <w:r w:rsidRPr="00FE5B05">
        <w:rPr>
          <w:sz w:val="28"/>
          <w:szCs w:val="20"/>
          <w:lang w:eastAsia="ru-RU"/>
        </w:rPr>
        <w:t>до</w:t>
      </w:r>
      <w:r w:rsidR="0043479E">
        <w:rPr>
          <w:sz w:val="28"/>
          <w:szCs w:val="20"/>
          <w:lang w:eastAsia="ru-RU"/>
        </w:rPr>
        <w:t>»</w:t>
      </w:r>
      <w:r w:rsidRPr="00FE5B05">
        <w:rPr>
          <w:sz w:val="28"/>
          <w:szCs w:val="20"/>
          <w:lang w:eastAsia="ru-RU"/>
        </w:rPr>
        <w:t xml:space="preserve"> </w:t>
      </w:r>
      <w:r w:rsidR="0043479E">
        <w:rPr>
          <w:sz w:val="28"/>
          <w:szCs w:val="20"/>
          <w:lang w:eastAsia="ru-RU"/>
        </w:rPr>
        <w:t>і</w:t>
      </w:r>
      <w:r w:rsidRPr="00FE5B05">
        <w:rPr>
          <w:sz w:val="28"/>
          <w:szCs w:val="20"/>
          <w:lang w:eastAsia="ru-RU"/>
        </w:rPr>
        <w:t xml:space="preserve"> </w:t>
      </w:r>
      <w:r w:rsidR="0043479E">
        <w:rPr>
          <w:sz w:val="28"/>
          <w:szCs w:val="20"/>
          <w:lang w:eastAsia="ru-RU"/>
        </w:rPr>
        <w:t>«</w:t>
      </w:r>
      <w:r w:rsidRPr="00FE5B05">
        <w:rPr>
          <w:sz w:val="28"/>
          <w:szCs w:val="20"/>
          <w:lang w:eastAsia="ru-RU"/>
        </w:rPr>
        <w:t>після</w:t>
      </w:r>
      <w:r w:rsidR="0043479E">
        <w:rPr>
          <w:sz w:val="28"/>
          <w:szCs w:val="20"/>
          <w:lang w:eastAsia="ru-RU"/>
        </w:rPr>
        <w:t>»</w:t>
      </w:r>
      <w:r w:rsidRPr="00FE5B05">
        <w:rPr>
          <w:sz w:val="28"/>
          <w:szCs w:val="20"/>
          <w:lang w:eastAsia="ru-RU"/>
        </w:rPr>
        <w:t xml:space="preserve"> тренінгу (ρ&lt;0,01), </w:t>
      </w:r>
      <w:r w:rsidR="0043479E">
        <w:rPr>
          <w:sz w:val="28"/>
          <w:szCs w:val="20"/>
          <w:lang w:eastAsia="ru-RU"/>
        </w:rPr>
        <w:t>у</w:t>
      </w:r>
      <w:r w:rsidRPr="00FE5B05">
        <w:rPr>
          <w:sz w:val="28"/>
          <w:szCs w:val="20"/>
          <w:lang w:eastAsia="ru-RU"/>
        </w:rPr>
        <w:t xml:space="preserve"> той час, як </w:t>
      </w:r>
      <w:r w:rsidR="0043479E">
        <w:rPr>
          <w:sz w:val="28"/>
          <w:szCs w:val="20"/>
          <w:lang w:eastAsia="ru-RU"/>
        </w:rPr>
        <w:t>в</w:t>
      </w:r>
      <w:r w:rsidRPr="00FE5B05">
        <w:rPr>
          <w:sz w:val="28"/>
          <w:szCs w:val="20"/>
          <w:lang w:eastAsia="ru-RU"/>
        </w:rPr>
        <w:t xml:space="preserve"> контрольній групі між першим </w:t>
      </w:r>
      <w:r w:rsidR="0043479E">
        <w:rPr>
          <w:sz w:val="28"/>
          <w:szCs w:val="20"/>
          <w:lang w:eastAsia="ru-RU"/>
        </w:rPr>
        <w:t>й</w:t>
      </w:r>
      <w:r w:rsidRPr="00FE5B05">
        <w:rPr>
          <w:sz w:val="28"/>
          <w:szCs w:val="20"/>
          <w:lang w:eastAsia="ru-RU"/>
        </w:rPr>
        <w:t xml:space="preserve"> другим зрізом статистично значущих відмінностей виявлено не було.</w:t>
      </w: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Маємо мо</w:t>
      </w:r>
      <w:r w:rsidR="0043479E">
        <w:rPr>
          <w:sz w:val="28"/>
          <w:szCs w:val="20"/>
          <w:lang w:eastAsia="ru-RU"/>
        </w:rPr>
        <w:t>жливість проаналізувати зміни, котрі</w:t>
      </w:r>
      <w:r w:rsidRPr="00FE5B05">
        <w:rPr>
          <w:sz w:val="28"/>
          <w:szCs w:val="20"/>
          <w:lang w:eastAsia="ru-RU"/>
        </w:rPr>
        <w:t xml:space="preserve"> зафіксовані </w:t>
      </w:r>
      <w:r w:rsidR="0043479E">
        <w:rPr>
          <w:sz w:val="28"/>
          <w:szCs w:val="20"/>
          <w:lang w:eastAsia="ru-RU"/>
        </w:rPr>
        <w:t>у</w:t>
      </w:r>
      <w:r w:rsidRPr="00FE5B05">
        <w:rPr>
          <w:sz w:val="28"/>
          <w:szCs w:val="20"/>
          <w:lang w:eastAsia="ru-RU"/>
        </w:rPr>
        <w:t xml:space="preserve"> результаті формувального експерименту </w:t>
      </w:r>
      <w:r w:rsidR="0043479E">
        <w:rPr>
          <w:sz w:val="28"/>
          <w:szCs w:val="20"/>
          <w:lang w:eastAsia="ru-RU"/>
        </w:rPr>
        <w:t>у</w:t>
      </w:r>
      <w:r w:rsidRPr="00FE5B05">
        <w:rPr>
          <w:i/>
          <w:sz w:val="28"/>
          <w:szCs w:val="20"/>
          <w:lang w:eastAsia="ru-RU"/>
        </w:rPr>
        <w:t xml:space="preserve"> експериментальній</w:t>
      </w:r>
      <w:r w:rsidRPr="00FE5B05">
        <w:rPr>
          <w:sz w:val="28"/>
          <w:szCs w:val="20"/>
          <w:lang w:eastAsia="ru-RU"/>
        </w:rPr>
        <w:t xml:space="preserve"> </w:t>
      </w:r>
      <w:r w:rsidR="0043479E">
        <w:rPr>
          <w:sz w:val="28"/>
          <w:szCs w:val="20"/>
          <w:lang w:eastAsia="ru-RU"/>
        </w:rPr>
        <w:t>й</w:t>
      </w:r>
      <w:r w:rsidRPr="00FE5B05">
        <w:rPr>
          <w:sz w:val="28"/>
          <w:szCs w:val="20"/>
          <w:lang w:eastAsia="ru-RU"/>
        </w:rPr>
        <w:t xml:space="preserve"> </w:t>
      </w:r>
      <w:r w:rsidRPr="00FE5B05">
        <w:rPr>
          <w:i/>
          <w:sz w:val="28"/>
          <w:szCs w:val="20"/>
          <w:lang w:eastAsia="ru-RU"/>
        </w:rPr>
        <w:t>контрольній групах,</w:t>
      </w:r>
      <w:r w:rsidRPr="00FE5B05">
        <w:rPr>
          <w:sz w:val="28"/>
          <w:szCs w:val="20"/>
          <w:lang w:eastAsia="ru-RU"/>
        </w:rPr>
        <w:t xml:space="preserve"> окремих компонентів громадянської діяльності старшокласників.</w:t>
      </w:r>
    </w:p>
    <w:p w:rsidR="00C87000" w:rsidRPr="002A1228" w:rsidRDefault="00C87000" w:rsidP="002A1228">
      <w:pPr>
        <w:spacing w:line="360" w:lineRule="auto"/>
        <w:ind w:firstLine="709"/>
        <w:jc w:val="both"/>
        <w:rPr>
          <w:sz w:val="28"/>
          <w:szCs w:val="20"/>
          <w:lang w:eastAsia="ru-RU"/>
        </w:rPr>
      </w:pPr>
      <w:r w:rsidRPr="002A1228">
        <w:rPr>
          <w:sz w:val="28"/>
          <w:szCs w:val="20"/>
          <w:lang w:eastAsia="ru-RU"/>
        </w:rPr>
        <w:t xml:space="preserve">Подальше порівняння результатів І (до початку формувального експерименту) </w:t>
      </w:r>
      <w:r w:rsidR="0043479E">
        <w:rPr>
          <w:sz w:val="28"/>
          <w:szCs w:val="20"/>
          <w:lang w:eastAsia="ru-RU"/>
        </w:rPr>
        <w:t>і</w:t>
      </w:r>
      <w:r w:rsidRPr="002A1228">
        <w:rPr>
          <w:sz w:val="28"/>
          <w:szCs w:val="20"/>
          <w:lang w:eastAsia="ru-RU"/>
        </w:rPr>
        <w:t xml:space="preserve"> ІІ (після формувального експерименту) зрізів розвитку когнітивного компонента громадянської діяльності старшокласників, </w:t>
      </w:r>
      <w:r w:rsidR="0043479E">
        <w:rPr>
          <w:sz w:val="28"/>
          <w:szCs w:val="20"/>
          <w:lang w:eastAsia="ru-RU"/>
        </w:rPr>
        <w:t>які</w:t>
      </w:r>
      <w:r w:rsidRPr="002A1228">
        <w:rPr>
          <w:sz w:val="28"/>
          <w:szCs w:val="20"/>
          <w:lang w:eastAsia="ru-RU"/>
        </w:rPr>
        <w:t xml:space="preserve"> були проведені </w:t>
      </w:r>
      <w:r w:rsidR="0043479E">
        <w:rPr>
          <w:sz w:val="28"/>
          <w:szCs w:val="20"/>
          <w:lang w:eastAsia="ru-RU"/>
        </w:rPr>
        <w:t>у</w:t>
      </w:r>
      <w:r w:rsidRPr="002A1228">
        <w:rPr>
          <w:sz w:val="28"/>
          <w:szCs w:val="20"/>
          <w:lang w:eastAsia="ru-RU"/>
        </w:rPr>
        <w:t xml:space="preserve"> експериментальній </w:t>
      </w:r>
      <w:r w:rsidR="0043479E">
        <w:rPr>
          <w:sz w:val="28"/>
          <w:szCs w:val="20"/>
          <w:lang w:eastAsia="ru-RU"/>
        </w:rPr>
        <w:t>та</w:t>
      </w:r>
      <w:r w:rsidRPr="002A1228">
        <w:rPr>
          <w:sz w:val="28"/>
          <w:szCs w:val="20"/>
          <w:lang w:eastAsia="ru-RU"/>
        </w:rPr>
        <w:t xml:space="preserve"> контрольній групах, дозволило виявити між ними значні відмінності.</w:t>
      </w:r>
      <w:r w:rsidR="002A1228">
        <w:rPr>
          <w:sz w:val="28"/>
          <w:szCs w:val="20"/>
          <w:lang w:eastAsia="ru-RU"/>
        </w:rPr>
        <w:t xml:space="preserve"> </w:t>
      </w:r>
      <w:r w:rsidRPr="002A1228">
        <w:rPr>
          <w:sz w:val="28"/>
          <w:szCs w:val="20"/>
          <w:lang w:eastAsia="ru-RU"/>
        </w:rPr>
        <w:t xml:space="preserve">Як видно </w:t>
      </w:r>
      <w:r w:rsidR="0043479E">
        <w:rPr>
          <w:sz w:val="28"/>
          <w:szCs w:val="20"/>
          <w:lang w:eastAsia="ru-RU"/>
        </w:rPr>
        <w:t>і</w:t>
      </w:r>
      <w:r w:rsidRPr="002A1228">
        <w:rPr>
          <w:sz w:val="28"/>
          <w:szCs w:val="20"/>
          <w:lang w:eastAsia="ru-RU"/>
        </w:rPr>
        <w:t>з табл. 3.</w:t>
      </w:r>
      <w:r w:rsidR="002A1228">
        <w:rPr>
          <w:sz w:val="28"/>
          <w:szCs w:val="20"/>
          <w:lang w:eastAsia="ru-RU"/>
        </w:rPr>
        <w:t>2</w:t>
      </w:r>
      <w:r w:rsidRPr="002A1228">
        <w:rPr>
          <w:sz w:val="28"/>
          <w:szCs w:val="20"/>
          <w:lang w:eastAsia="ru-RU"/>
        </w:rPr>
        <w:t xml:space="preserve">, результати першого </w:t>
      </w:r>
      <w:r w:rsidR="0043479E">
        <w:rPr>
          <w:sz w:val="28"/>
          <w:szCs w:val="20"/>
          <w:lang w:eastAsia="ru-RU"/>
        </w:rPr>
        <w:t>й</w:t>
      </w:r>
      <w:r w:rsidRPr="002A1228">
        <w:rPr>
          <w:sz w:val="28"/>
          <w:szCs w:val="20"/>
          <w:lang w:eastAsia="ru-RU"/>
        </w:rPr>
        <w:t xml:space="preserve"> другого зрізів показують, що </w:t>
      </w:r>
      <w:r w:rsidR="0043479E">
        <w:rPr>
          <w:sz w:val="28"/>
          <w:szCs w:val="20"/>
          <w:lang w:eastAsia="ru-RU"/>
        </w:rPr>
        <w:t>у</w:t>
      </w:r>
      <w:r w:rsidRPr="002A1228">
        <w:rPr>
          <w:sz w:val="28"/>
          <w:szCs w:val="20"/>
          <w:lang w:eastAsia="ru-RU"/>
        </w:rPr>
        <w:t xml:space="preserve"> експериментальній групі були зафіксовані відмінності (на рівні р&lt;0,01): високий рівень збільшився за рахунок зниження показників низького рівня (з 25 % до 37,5 %), знизилися показники низького рівня (з 21,9 % до 6,2 %) та зросли показники середнь</w:t>
      </w:r>
      <w:r w:rsidR="002A1228">
        <w:rPr>
          <w:sz w:val="28"/>
          <w:szCs w:val="20"/>
          <w:lang w:eastAsia="ru-RU"/>
        </w:rPr>
        <w:t>о</w:t>
      </w:r>
      <w:r w:rsidRPr="002A1228">
        <w:rPr>
          <w:sz w:val="28"/>
          <w:szCs w:val="20"/>
          <w:lang w:eastAsia="ru-RU"/>
        </w:rPr>
        <w:t xml:space="preserve">го рівня (з 53,1 % до 56,3 %). За критерієм знаків відмінності </w:t>
      </w:r>
      <w:r w:rsidR="0043479E">
        <w:rPr>
          <w:sz w:val="28"/>
          <w:szCs w:val="20"/>
          <w:lang w:eastAsia="ru-RU"/>
        </w:rPr>
        <w:t>являються</w:t>
      </w:r>
      <w:r w:rsidRPr="002A1228">
        <w:rPr>
          <w:sz w:val="28"/>
          <w:szCs w:val="20"/>
          <w:lang w:eastAsia="ru-RU"/>
        </w:rPr>
        <w:t xml:space="preserve"> статистично значущими.</w:t>
      </w:r>
      <w:r w:rsidR="002A1228">
        <w:rPr>
          <w:sz w:val="28"/>
          <w:szCs w:val="20"/>
          <w:lang w:eastAsia="ru-RU"/>
        </w:rPr>
        <w:t xml:space="preserve"> </w:t>
      </w:r>
      <w:r w:rsidR="0043479E">
        <w:rPr>
          <w:sz w:val="28"/>
          <w:szCs w:val="20"/>
          <w:lang w:eastAsia="ru-RU"/>
        </w:rPr>
        <w:t xml:space="preserve">Стосовно </w:t>
      </w:r>
      <w:r w:rsidRPr="002A1228">
        <w:rPr>
          <w:sz w:val="28"/>
          <w:szCs w:val="20"/>
          <w:lang w:eastAsia="ru-RU"/>
        </w:rPr>
        <w:t>контрольної групи, то статистич</w:t>
      </w:r>
      <w:r w:rsidR="002A1228">
        <w:rPr>
          <w:sz w:val="28"/>
          <w:szCs w:val="20"/>
          <w:lang w:eastAsia="ru-RU"/>
        </w:rPr>
        <w:t>н</w:t>
      </w:r>
      <w:r w:rsidRPr="002A1228">
        <w:rPr>
          <w:sz w:val="28"/>
          <w:szCs w:val="20"/>
          <w:lang w:eastAsia="ru-RU"/>
        </w:rPr>
        <w:t xml:space="preserve">о значущих змін </w:t>
      </w:r>
      <w:r w:rsidR="0043479E">
        <w:rPr>
          <w:sz w:val="28"/>
          <w:szCs w:val="20"/>
          <w:lang w:eastAsia="ru-RU"/>
        </w:rPr>
        <w:t>в</w:t>
      </w:r>
      <w:r w:rsidRPr="002A1228">
        <w:rPr>
          <w:sz w:val="28"/>
          <w:szCs w:val="20"/>
          <w:lang w:eastAsia="ru-RU"/>
        </w:rPr>
        <w:t xml:space="preserve"> рівнях розвитку </w:t>
      </w:r>
      <w:r w:rsidRPr="002A1228">
        <w:rPr>
          <w:sz w:val="28"/>
          <w:szCs w:val="20"/>
          <w:lang w:eastAsia="ru-RU"/>
        </w:rPr>
        <w:lastRenderedPageBreak/>
        <w:t>когнітивної складової громадянської діяльності старшокласників майже не відбулос</w:t>
      </w:r>
      <w:r w:rsidR="0043479E">
        <w:rPr>
          <w:sz w:val="28"/>
          <w:szCs w:val="20"/>
          <w:lang w:eastAsia="ru-RU"/>
        </w:rPr>
        <w:t>ь</w:t>
      </w:r>
      <w:r w:rsidRPr="002A1228">
        <w:rPr>
          <w:sz w:val="28"/>
          <w:szCs w:val="20"/>
          <w:lang w:eastAsia="ru-RU"/>
        </w:rPr>
        <w:t xml:space="preserve">. За результатами першого </w:t>
      </w:r>
      <w:r w:rsidR="0043479E">
        <w:rPr>
          <w:sz w:val="28"/>
          <w:szCs w:val="20"/>
          <w:lang w:eastAsia="ru-RU"/>
        </w:rPr>
        <w:t>й</w:t>
      </w:r>
      <w:r w:rsidRPr="002A1228">
        <w:rPr>
          <w:sz w:val="28"/>
          <w:szCs w:val="20"/>
          <w:lang w:eastAsia="ru-RU"/>
        </w:rPr>
        <w:t xml:space="preserve"> другого зрізів зафіксовано незначні зміни: високий рівень залишився незмінним (24,3 %), середній рівень збільшився за рахунок низького рівня (на 2,7%), низький рівень розвитку когнітивного компонента громадянської діяльності ста</w:t>
      </w:r>
      <w:r w:rsidR="00933464">
        <w:rPr>
          <w:sz w:val="28"/>
          <w:szCs w:val="20"/>
          <w:lang w:eastAsia="ru-RU"/>
        </w:rPr>
        <w:t>р</w:t>
      </w:r>
      <w:r w:rsidRPr="002A1228">
        <w:rPr>
          <w:sz w:val="28"/>
          <w:szCs w:val="20"/>
          <w:lang w:eastAsia="ru-RU"/>
        </w:rPr>
        <w:t>шокласників зменшився (з 21,6 % до 18,9 %). За критерієм знаків ця різниця не є статистично значущою.</w:t>
      </w:r>
    </w:p>
    <w:p w:rsidR="00C87000" w:rsidRPr="00FE5B05" w:rsidRDefault="00C87000" w:rsidP="00C87000">
      <w:pPr>
        <w:spacing w:line="360" w:lineRule="auto"/>
        <w:ind w:firstLine="709"/>
        <w:jc w:val="right"/>
        <w:rPr>
          <w:i/>
          <w:sz w:val="28"/>
          <w:szCs w:val="20"/>
          <w:lang w:eastAsia="ru-RU"/>
        </w:rPr>
      </w:pPr>
      <w:r w:rsidRPr="00FE5B05">
        <w:rPr>
          <w:i/>
          <w:sz w:val="28"/>
          <w:szCs w:val="20"/>
          <w:lang w:eastAsia="ru-RU"/>
        </w:rPr>
        <w:t>Таблиця 3.</w:t>
      </w:r>
      <w:r w:rsidR="002A1228">
        <w:rPr>
          <w:i/>
          <w:sz w:val="28"/>
          <w:szCs w:val="20"/>
          <w:lang w:eastAsia="ru-RU"/>
        </w:rPr>
        <w:t>2</w:t>
      </w:r>
    </w:p>
    <w:p w:rsidR="00C87000" w:rsidRPr="00FE5B05" w:rsidRDefault="00C87000" w:rsidP="002A1228">
      <w:pPr>
        <w:spacing w:line="360" w:lineRule="auto"/>
        <w:ind w:firstLine="709"/>
        <w:jc w:val="center"/>
        <w:rPr>
          <w:b/>
          <w:sz w:val="28"/>
          <w:szCs w:val="20"/>
          <w:lang w:eastAsia="ru-RU"/>
        </w:rPr>
      </w:pPr>
      <w:r w:rsidRPr="00FE5B05">
        <w:rPr>
          <w:b/>
          <w:sz w:val="28"/>
          <w:szCs w:val="20"/>
          <w:lang w:eastAsia="ru-RU"/>
        </w:rPr>
        <w:t>Вплив експериментальної роботи на розвиток компонентів</w:t>
      </w:r>
    </w:p>
    <w:p w:rsidR="00C87000" w:rsidRPr="00FE5B05" w:rsidRDefault="00C87000" w:rsidP="002A1228">
      <w:pPr>
        <w:spacing w:line="360" w:lineRule="auto"/>
        <w:ind w:firstLine="720"/>
        <w:jc w:val="center"/>
        <w:rPr>
          <w:b/>
          <w:sz w:val="28"/>
          <w:szCs w:val="20"/>
          <w:lang w:eastAsia="ru-RU"/>
        </w:rPr>
      </w:pPr>
      <w:r w:rsidRPr="00FE5B05">
        <w:rPr>
          <w:b/>
          <w:sz w:val="28"/>
          <w:szCs w:val="20"/>
          <w:lang w:eastAsia="ru-RU"/>
        </w:rPr>
        <w:t>громадянської діяльності ста</w:t>
      </w:r>
      <w:r w:rsidR="002A1228">
        <w:rPr>
          <w:b/>
          <w:sz w:val="28"/>
          <w:szCs w:val="20"/>
          <w:lang w:eastAsia="ru-RU"/>
        </w:rPr>
        <w:t>р</w:t>
      </w:r>
      <w:r w:rsidRPr="00FE5B05">
        <w:rPr>
          <w:b/>
          <w:sz w:val="28"/>
          <w:szCs w:val="20"/>
          <w:lang w:eastAsia="ru-RU"/>
        </w:rPr>
        <w:t>шокласників (у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61"/>
        <w:gridCol w:w="1689"/>
        <w:gridCol w:w="1689"/>
        <w:gridCol w:w="1689"/>
        <w:gridCol w:w="1689"/>
      </w:tblGrid>
      <w:tr w:rsidR="00C87000" w:rsidRPr="002A1228" w:rsidTr="002A1228">
        <w:trPr>
          <w:cantSplit/>
        </w:trPr>
        <w:tc>
          <w:tcPr>
            <w:tcW w:w="817" w:type="dxa"/>
            <w:vMerge w:val="restart"/>
            <w:textDirection w:val="btLr"/>
          </w:tcPr>
          <w:p w:rsidR="00C87000" w:rsidRPr="002A1228" w:rsidRDefault="00C87000" w:rsidP="002A1228">
            <w:pPr>
              <w:ind w:left="113" w:right="113"/>
              <w:jc w:val="center"/>
              <w:rPr>
                <w:color w:val="000000"/>
                <w:lang w:eastAsia="ru-RU"/>
              </w:rPr>
            </w:pPr>
            <w:r w:rsidRPr="002A1228">
              <w:rPr>
                <w:color w:val="000000"/>
                <w:lang w:eastAsia="ru-RU"/>
              </w:rPr>
              <w:t>Назва компонента</w:t>
            </w:r>
          </w:p>
        </w:tc>
        <w:tc>
          <w:tcPr>
            <w:tcW w:w="2561" w:type="dxa"/>
            <w:vMerge w:val="restart"/>
          </w:tcPr>
          <w:p w:rsidR="00C87000" w:rsidRPr="002A1228" w:rsidRDefault="00C87000" w:rsidP="002A1228">
            <w:pPr>
              <w:jc w:val="center"/>
              <w:rPr>
                <w:b/>
                <w:color w:val="000000"/>
                <w:lang w:eastAsia="ru-RU"/>
              </w:rPr>
            </w:pPr>
            <w:r w:rsidRPr="002A1228">
              <w:rPr>
                <w:b/>
                <w:color w:val="000000"/>
                <w:lang w:eastAsia="ru-RU"/>
              </w:rPr>
              <w:t>Рівень розвитку компонентів громадянської діяльності старшокласників</w:t>
            </w:r>
          </w:p>
        </w:tc>
        <w:tc>
          <w:tcPr>
            <w:tcW w:w="3378" w:type="dxa"/>
            <w:gridSpan w:val="2"/>
          </w:tcPr>
          <w:p w:rsidR="00C87000" w:rsidRPr="002A1228" w:rsidRDefault="00C87000" w:rsidP="002A1228">
            <w:pPr>
              <w:jc w:val="both"/>
              <w:rPr>
                <w:b/>
                <w:color w:val="000000"/>
                <w:lang w:eastAsia="ru-RU"/>
              </w:rPr>
            </w:pPr>
            <w:r w:rsidRPr="002A1228">
              <w:rPr>
                <w:b/>
                <w:color w:val="000000"/>
                <w:lang w:eastAsia="ru-RU"/>
              </w:rPr>
              <w:t>Експериментальна група</w:t>
            </w:r>
          </w:p>
        </w:tc>
        <w:tc>
          <w:tcPr>
            <w:tcW w:w="3378" w:type="dxa"/>
            <w:gridSpan w:val="2"/>
          </w:tcPr>
          <w:p w:rsidR="00C87000" w:rsidRPr="002A1228" w:rsidRDefault="00C87000" w:rsidP="002A1228">
            <w:pPr>
              <w:jc w:val="both"/>
              <w:rPr>
                <w:b/>
                <w:color w:val="000000"/>
                <w:lang w:eastAsia="ru-RU"/>
              </w:rPr>
            </w:pPr>
            <w:r w:rsidRPr="002A1228">
              <w:rPr>
                <w:b/>
                <w:color w:val="000000"/>
                <w:lang w:eastAsia="ru-RU"/>
              </w:rPr>
              <w:t>Контрольна група</w:t>
            </w:r>
          </w:p>
        </w:tc>
      </w:tr>
      <w:tr w:rsidR="00C87000" w:rsidRPr="002A1228" w:rsidTr="002A1228">
        <w:trPr>
          <w:cantSplit/>
          <w:trHeight w:val="1154"/>
        </w:trPr>
        <w:tc>
          <w:tcPr>
            <w:tcW w:w="817" w:type="dxa"/>
            <w:vMerge/>
          </w:tcPr>
          <w:p w:rsidR="00C87000" w:rsidRPr="002A1228" w:rsidRDefault="00C87000" w:rsidP="002A1228">
            <w:pPr>
              <w:jc w:val="both"/>
              <w:rPr>
                <w:color w:val="000000"/>
                <w:lang w:eastAsia="ru-RU"/>
              </w:rPr>
            </w:pPr>
          </w:p>
        </w:tc>
        <w:tc>
          <w:tcPr>
            <w:tcW w:w="2561" w:type="dxa"/>
            <w:vMerge/>
          </w:tcPr>
          <w:p w:rsidR="00C87000" w:rsidRPr="002A1228" w:rsidRDefault="00C87000" w:rsidP="002A1228">
            <w:pPr>
              <w:jc w:val="both"/>
              <w:rPr>
                <w:b/>
                <w:color w:val="000000"/>
                <w:lang w:eastAsia="ru-RU"/>
              </w:rPr>
            </w:pPr>
          </w:p>
        </w:tc>
        <w:tc>
          <w:tcPr>
            <w:tcW w:w="1689" w:type="dxa"/>
          </w:tcPr>
          <w:p w:rsidR="002A1228" w:rsidRDefault="002A1228" w:rsidP="002A1228">
            <w:pPr>
              <w:jc w:val="center"/>
              <w:rPr>
                <w:b/>
                <w:lang w:eastAsia="ru-RU"/>
              </w:rPr>
            </w:pPr>
          </w:p>
          <w:p w:rsidR="00C87000" w:rsidRPr="002A1228" w:rsidRDefault="00C87000" w:rsidP="002A1228">
            <w:pPr>
              <w:jc w:val="center"/>
              <w:rPr>
                <w:b/>
                <w:lang w:eastAsia="ru-RU"/>
              </w:rPr>
            </w:pPr>
            <w:r w:rsidRPr="002A1228">
              <w:rPr>
                <w:b/>
                <w:lang w:eastAsia="ru-RU"/>
              </w:rPr>
              <w:t>І зріз</w:t>
            </w:r>
          </w:p>
        </w:tc>
        <w:tc>
          <w:tcPr>
            <w:tcW w:w="1689" w:type="dxa"/>
          </w:tcPr>
          <w:p w:rsidR="002A1228" w:rsidRDefault="002A1228" w:rsidP="002A1228">
            <w:pPr>
              <w:jc w:val="center"/>
              <w:rPr>
                <w:b/>
                <w:lang w:eastAsia="ru-RU"/>
              </w:rPr>
            </w:pPr>
          </w:p>
          <w:p w:rsidR="00C87000" w:rsidRPr="002A1228" w:rsidRDefault="00C87000" w:rsidP="002A1228">
            <w:pPr>
              <w:jc w:val="center"/>
              <w:rPr>
                <w:b/>
                <w:lang w:eastAsia="ru-RU"/>
              </w:rPr>
            </w:pPr>
            <w:r w:rsidRPr="002A1228">
              <w:rPr>
                <w:b/>
                <w:lang w:eastAsia="ru-RU"/>
              </w:rPr>
              <w:t>ІІ зріз</w:t>
            </w:r>
          </w:p>
        </w:tc>
        <w:tc>
          <w:tcPr>
            <w:tcW w:w="1689" w:type="dxa"/>
          </w:tcPr>
          <w:p w:rsidR="002A1228" w:rsidRDefault="002A1228" w:rsidP="002A1228">
            <w:pPr>
              <w:jc w:val="center"/>
              <w:rPr>
                <w:b/>
                <w:lang w:eastAsia="ru-RU"/>
              </w:rPr>
            </w:pPr>
          </w:p>
          <w:p w:rsidR="00C87000" w:rsidRPr="002A1228" w:rsidRDefault="00C87000" w:rsidP="002A1228">
            <w:pPr>
              <w:jc w:val="center"/>
              <w:rPr>
                <w:b/>
                <w:lang w:eastAsia="ru-RU"/>
              </w:rPr>
            </w:pPr>
            <w:r w:rsidRPr="002A1228">
              <w:rPr>
                <w:b/>
                <w:lang w:eastAsia="ru-RU"/>
              </w:rPr>
              <w:t>І зріз</w:t>
            </w:r>
          </w:p>
        </w:tc>
        <w:tc>
          <w:tcPr>
            <w:tcW w:w="1689" w:type="dxa"/>
          </w:tcPr>
          <w:p w:rsidR="002A1228" w:rsidRDefault="002A1228" w:rsidP="002A1228">
            <w:pPr>
              <w:jc w:val="center"/>
              <w:rPr>
                <w:b/>
                <w:lang w:eastAsia="ru-RU"/>
              </w:rPr>
            </w:pPr>
          </w:p>
          <w:p w:rsidR="00C87000" w:rsidRPr="002A1228" w:rsidRDefault="00C87000" w:rsidP="002A1228">
            <w:pPr>
              <w:jc w:val="center"/>
              <w:rPr>
                <w:b/>
                <w:lang w:eastAsia="ru-RU"/>
              </w:rPr>
            </w:pPr>
            <w:r w:rsidRPr="002A1228">
              <w:rPr>
                <w:b/>
                <w:lang w:eastAsia="ru-RU"/>
              </w:rPr>
              <w:t>ІІ зріз</w:t>
            </w:r>
          </w:p>
        </w:tc>
      </w:tr>
      <w:tr w:rsidR="00C87000" w:rsidRPr="002A1228" w:rsidTr="002A1228">
        <w:trPr>
          <w:cantSplit/>
          <w:trHeight w:val="547"/>
        </w:trPr>
        <w:tc>
          <w:tcPr>
            <w:tcW w:w="817" w:type="dxa"/>
            <w:vMerge w:val="restart"/>
            <w:textDirection w:val="btLr"/>
          </w:tcPr>
          <w:p w:rsidR="00C87000" w:rsidRPr="002A1228" w:rsidRDefault="00C87000" w:rsidP="002A1228">
            <w:pPr>
              <w:ind w:left="113" w:right="113"/>
              <w:jc w:val="both"/>
              <w:rPr>
                <w:color w:val="000000"/>
                <w:lang w:eastAsia="ru-RU"/>
              </w:rPr>
            </w:pPr>
            <w:r w:rsidRPr="002A1228">
              <w:rPr>
                <w:color w:val="000000"/>
                <w:lang w:eastAsia="ru-RU"/>
              </w:rPr>
              <w:t>Когнітивний</w:t>
            </w:r>
          </w:p>
        </w:tc>
        <w:tc>
          <w:tcPr>
            <w:tcW w:w="2561" w:type="dxa"/>
          </w:tcPr>
          <w:p w:rsidR="00C87000" w:rsidRPr="002A1228" w:rsidRDefault="00C87000" w:rsidP="002A1228">
            <w:pPr>
              <w:jc w:val="both"/>
              <w:rPr>
                <w:color w:val="000000"/>
                <w:lang w:eastAsia="ru-RU"/>
              </w:rPr>
            </w:pPr>
            <w:r w:rsidRPr="002A1228">
              <w:rPr>
                <w:color w:val="000000"/>
                <w:lang w:eastAsia="ru-RU"/>
              </w:rPr>
              <w:t>Низький</w:t>
            </w:r>
          </w:p>
        </w:tc>
        <w:tc>
          <w:tcPr>
            <w:tcW w:w="1689" w:type="dxa"/>
          </w:tcPr>
          <w:p w:rsidR="00C87000" w:rsidRPr="002A1228" w:rsidRDefault="00C87000" w:rsidP="002A1228">
            <w:pPr>
              <w:jc w:val="center"/>
              <w:rPr>
                <w:lang w:eastAsia="ru-RU"/>
              </w:rPr>
            </w:pPr>
            <w:r w:rsidRPr="002A1228">
              <w:rPr>
                <w:lang w:eastAsia="ru-RU"/>
              </w:rPr>
              <w:t>21,9</w:t>
            </w:r>
          </w:p>
        </w:tc>
        <w:tc>
          <w:tcPr>
            <w:tcW w:w="1689" w:type="dxa"/>
          </w:tcPr>
          <w:p w:rsidR="00C87000" w:rsidRPr="002A1228" w:rsidRDefault="00C87000" w:rsidP="002A1228">
            <w:pPr>
              <w:jc w:val="center"/>
              <w:rPr>
                <w:color w:val="000000"/>
                <w:lang w:eastAsia="ru-RU"/>
              </w:rPr>
            </w:pPr>
            <w:r w:rsidRPr="002A1228">
              <w:rPr>
                <w:color w:val="000000"/>
                <w:lang w:eastAsia="ru-RU"/>
              </w:rPr>
              <w:t>6,2</w:t>
            </w:r>
          </w:p>
        </w:tc>
        <w:tc>
          <w:tcPr>
            <w:tcW w:w="1689" w:type="dxa"/>
          </w:tcPr>
          <w:p w:rsidR="00C87000" w:rsidRPr="002A1228" w:rsidRDefault="00C87000" w:rsidP="002A1228">
            <w:pPr>
              <w:jc w:val="center"/>
              <w:rPr>
                <w:color w:val="000000"/>
                <w:lang w:eastAsia="ru-RU"/>
              </w:rPr>
            </w:pPr>
            <w:r w:rsidRPr="002A1228">
              <w:rPr>
                <w:color w:val="000000"/>
                <w:lang w:eastAsia="ru-RU"/>
              </w:rPr>
              <w:t>21,6</w:t>
            </w:r>
          </w:p>
        </w:tc>
        <w:tc>
          <w:tcPr>
            <w:tcW w:w="1689" w:type="dxa"/>
          </w:tcPr>
          <w:p w:rsidR="00C87000" w:rsidRPr="002A1228" w:rsidRDefault="00C87000" w:rsidP="002A1228">
            <w:pPr>
              <w:jc w:val="center"/>
              <w:rPr>
                <w:color w:val="000000"/>
                <w:lang w:eastAsia="ru-RU"/>
              </w:rPr>
            </w:pPr>
            <w:r w:rsidRPr="002A1228">
              <w:rPr>
                <w:color w:val="000000"/>
                <w:lang w:eastAsia="ru-RU"/>
              </w:rPr>
              <w:t>18,9</w:t>
            </w:r>
          </w:p>
        </w:tc>
      </w:tr>
      <w:tr w:rsidR="00C87000" w:rsidRPr="002A1228" w:rsidTr="002A1228">
        <w:trPr>
          <w:cantSplit/>
          <w:trHeight w:val="639"/>
        </w:trPr>
        <w:tc>
          <w:tcPr>
            <w:tcW w:w="817" w:type="dxa"/>
            <w:vMerge/>
            <w:textDirection w:val="btLr"/>
          </w:tcPr>
          <w:p w:rsidR="00C87000" w:rsidRPr="002A1228" w:rsidRDefault="00C87000" w:rsidP="002A1228">
            <w:pPr>
              <w:ind w:left="113" w:right="113"/>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Середній</w:t>
            </w:r>
          </w:p>
        </w:tc>
        <w:tc>
          <w:tcPr>
            <w:tcW w:w="1689" w:type="dxa"/>
          </w:tcPr>
          <w:p w:rsidR="00C87000" w:rsidRPr="002A1228" w:rsidRDefault="00C87000" w:rsidP="002A1228">
            <w:pPr>
              <w:jc w:val="center"/>
              <w:rPr>
                <w:lang w:eastAsia="ru-RU"/>
              </w:rPr>
            </w:pPr>
            <w:r w:rsidRPr="002A1228">
              <w:rPr>
                <w:lang w:eastAsia="ru-RU"/>
              </w:rPr>
              <w:t>53,1</w:t>
            </w:r>
          </w:p>
        </w:tc>
        <w:tc>
          <w:tcPr>
            <w:tcW w:w="1689" w:type="dxa"/>
          </w:tcPr>
          <w:p w:rsidR="00C87000" w:rsidRPr="002A1228" w:rsidRDefault="00C87000" w:rsidP="002A1228">
            <w:pPr>
              <w:jc w:val="center"/>
              <w:rPr>
                <w:color w:val="000000"/>
                <w:lang w:eastAsia="ru-RU"/>
              </w:rPr>
            </w:pPr>
            <w:r w:rsidRPr="002A1228">
              <w:rPr>
                <w:color w:val="000000"/>
                <w:lang w:eastAsia="ru-RU"/>
              </w:rPr>
              <w:t>56,3</w:t>
            </w:r>
          </w:p>
        </w:tc>
        <w:tc>
          <w:tcPr>
            <w:tcW w:w="1689" w:type="dxa"/>
          </w:tcPr>
          <w:p w:rsidR="00C87000" w:rsidRPr="002A1228" w:rsidRDefault="00C87000" w:rsidP="002A1228">
            <w:pPr>
              <w:jc w:val="center"/>
              <w:rPr>
                <w:color w:val="000000"/>
                <w:lang w:eastAsia="ru-RU"/>
              </w:rPr>
            </w:pPr>
            <w:r w:rsidRPr="002A1228">
              <w:rPr>
                <w:color w:val="000000"/>
                <w:lang w:eastAsia="ru-RU"/>
              </w:rPr>
              <w:t>54,1</w:t>
            </w:r>
          </w:p>
        </w:tc>
        <w:tc>
          <w:tcPr>
            <w:tcW w:w="1689" w:type="dxa"/>
          </w:tcPr>
          <w:p w:rsidR="00C87000" w:rsidRPr="002A1228" w:rsidRDefault="00C87000" w:rsidP="002A1228">
            <w:pPr>
              <w:jc w:val="center"/>
              <w:rPr>
                <w:color w:val="000000"/>
                <w:lang w:eastAsia="ru-RU"/>
              </w:rPr>
            </w:pPr>
            <w:r w:rsidRPr="002A1228">
              <w:rPr>
                <w:color w:val="000000"/>
                <w:lang w:eastAsia="ru-RU"/>
              </w:rPr>
              <w:t>56,8</w:t>
            </w:r>
          </w:p>
        </w:tc>
      </w:tr>
      <w:tr w:rsidR="00C87000" w:rsidRPr="002A1228" w:rsidTr="002A1228">
        <w:trPr>
          <w:cantSplit/>
          <w:trHeight w:val="621"/>
        </w:trPr>
        <w:tc>
          <w:tcPr>
            <w:tcW w:w="817" w:type="dxa"/>
            <w:vMerge/>
            <w:textDirection w:val="btLr"/>
          </w:tcPr>
          <w:p w:rsidR="00C87000" w:rsidRPr="002A1228" w:rsidRDefault="00C87000" w:rsidP="002A1228">
            <w:pPr>
              <w:ind w:left="113" w:right="113"/>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Високий</w:t>
            </w:r>
          </w:p>
        </w:tc>
        <w:tc>
          <w:tcPr>
            <w:tcW w:w="1689" w:type="dxa"/>
          </w:tcPr>
          <w:p w:rsidR="00C87000" w:rsidRPr="002A1228" w:rsidRDefault="00C87000" w:rsidP="002A1228">
            <w:pPr>
              <w:jc w:val="center"/>
              <w:rPr>
                <w:lang w:eastAsia="ru-RU"/>
              </w:rPr>
            </w:pPr>
            <w:r w:rsidRPr="002A1228">
              <w:rPr>
                <w:lang w:eastAsia="ru-RU"/>
              </w:rPr>
              <w:t>25</w:t>
            </w:r>
          </w:p>
        </w:tc>
        <w:tc>
          <w:tcPr>
            <w:tcW w:w="1689" w:type="dxa"/>
          </w:tcPr>
          <w:p w:rsidR="00C87000" w:rsidRPr="002A1228" w:rsidRDefault="00C87000" w:rsidP="002A1228">
            <w:pPr>
              <w:jc w:val="center"/>
              <w:rPr>
                <w:color w:val="000000"/>
                <w:lang w:eastAsia="ru-RU"/>
              </w:rPr>
            </w:pPr>
            <w:r w:rsidRPr="002A1228">
              <w:rPr>
                <w:color w:val="000000"/>
                <w:lang w:eastAsia="ru-RU"/>
              </w:rPr>
              <w:t>37,5</w:t>
            </w:r>
          </w:p>
        </w:tc>
        <w:tc>
          <w:tcPr>
            <w:tcW w:w="1689" w:type="dxa"/>
          </w:tcPr>
          <w:p w:rsidR="00C87000" w:rsidRPr="002A1228" w:rsidRDefault="00C87000" w:rsidP="002A1228">
            <w:pPr>
              <w:jc w:val="center"/>
              <w:rPr>
                <w:color w:val="000000"/>
                <w:lang w:eastAsia="ru-RU"/>
              </w:rPr>
            </w:pPr>
            <w:r w:rsidRPr="002A1228">
              <w:rPr>
                <w:color w:val="000000"/>
                <w:lang w:eastAsia="ru-RU"/>
              </w:rPr>
              <w:t>24,3</w:t>
            </w:r>
          </w:p>
        </w:tc>
        <w:tc>
          <w:tcPr>
            <w:tcW w:w="1689" w:type="dxa"/>
          </w:tcPr>
          <w:p w:rsidR="00C87000" w:rsidRPr="002A1228" w:rsidRDefault="00C87000" w:rsidP="002A1228">
            <w:pPr>
              <w:jc w:val="center"/>
              <w:rPr>
                <w:color w:val="000000"/>
                <w:lang w:eastAsia="ru-RU"/>
              </w:rPr>
            </w:pPr>
            <w:r w:rsidRPr="002A1228">
              <w:rPr>
                <w:color w:val="000000"/>
                <w:lang w:eastAsia="ru-RU"/>
              </w:rPr>
              <w:t>24,3</w:t>
            </w:r>
          </w:p>
        </w:tc>
      </w:tr>
      <w:tr w:rsidR="00C87000" w:rsidRPr="002A1228" w:rsidTr="002A1228">
        <w:trPr>
          <w:cantSplit/>
          <w:trHeight w:val="701"/>
        </w:trPr>
        <w:tc>
          <w:tcPr>
            <w:tcW w:w="817" w:type="dxa"/>
            <w:vMerge w:val="restart"/>
            <w:textDirection w:val="btLr"/>
          </w:tcPr>
          <w:p w:rsidR="00C87000" w:rsidRPr="002A1228" w:rsidRDefault="00C87000" w:rsidP="002A1228">
            <w:pPr>
              <w:ind w:left="113" w:right="113"/>
              <w:jc w:val="both"/>
              <w:rPr>
                <w:color w:val="000000"/>
                <w:lang w:eastAsia="ru-RU"/>
              </w:rPr>
            </w:pPr>
            <w:r w:rsidRPr="002A1228">
              <w:rPr>
                <w:color w:val="000000"/>
                <w:lang w:eastAsia="ru-RU"/>
              </w:rPr>
              <w:t>Мотиваційний</w:t>
            </w:r>
          </w:p>
        </w:tc>
        <w:tc>
          <w:tcPr>
            <w:tcW w:w="2561" w:type="dxa"/>
          </w:tcPr>
          <w:p w:rsidR="00C87000" w:rsidRPr="002A1228" w:rsidRDefault="00C87000" w:rsidP="002A1228">
            <w:pPr>
              <w:jc w:val="both"/>
              <w:rPr>
                <w:color w:val="000000"/>
                <w:lang w:eastAsia="ru-RU"/>
              </w:rPr>
            </w:pPr>
            <w:r w:rsidRPr="002A1228">
              <w:rPr>
                <w:color w:val="000000"/>
                <w:lang w:eastAsia="ru-RU"/>
              </w:rPr>
              <w:t>Низький</w:t>
            </w:r>
          </w:p>
        </w:tc>
        <w:tc>
          <w:tcPr>
            <w:tcW w:w="1689" w:type="dxa"/>
          </w:tcPr>
          <w:p w:rsidR="00C87000" w:rsidRPr="002A1228" w:rsidRDefault="00C87000" w:rsidP="002A1228">
            <w:pPr>
              <w:jc w:val="center"/>
              <w:rPr>
                <w:lang w:eastAsia="ru-RU"/>
              </w:rPr>
            </w:pPr>
            <w:r w:rsidRPr="002A1228">
              <w:rPr>
                <w:lang w:eastAsia="ru-RU"/>
              </w:rPr>
              <w:t>28,1</w:t>
            </w:r>
          </w:p>
        </w:tc>
        <w:tc>
          <w:tcPr>
            <w:tcW w:w="1689" w:type="dxa"/>
          </w:tcPr>
          <w:p w:rsidR="00C87000" w:rsidRPr="002A1228" w:rsidRDefault="00C87000" w:rsidP="002A1228">
            <w:pPr>
              <w:jc w:val="center"/>
              <w:rPr>
                <w:color w:val="000000"/>
                <w:lang w:eastAsia="ru-RU"/>
              </w:rPr>
            </w:pPr>
            <w:r w:rsidRPr="002A1228">
              <w:rPr>
                <w:color w:val="000000"/>
                <w:lang w:eastAsia="ru-RU"/>
              </w:rPr>
              <w:t>9,3</w:t>
            </w:r>
          </w:p>
        </w:tc>
        <w:tc>
          <w:tcPr>
            <w:tcW w:w="1689" w:type="dxa"/>
          </w:tcPr>
          <w:p w:rsidR="00C87000" w:rsidRPr="002A1228" w:rsidRDefault="00C87000" w:rsidP="002A1228">
            <w:pPr>
              <w:jc w:val="center"/>
              <w:rPr>
                <w:color w:val="000000"/>
                <w:lang w:eastAsia="ru-RU"/>
              </w:rPr>
            </w:pPr>
            <w:r w:rsidRPr="002A1228">
              <w:rPr>
                <w:color w:val="000000"/>
                <w:lang w:eastAsia="ru-RU"/>
              </w:rPr>
              <w:t>27</w:t>
            </w:r>
          </w:p>
        </w:tc>
        <w:tc>
          <w:tcPr>
            <w:tcW w:w="1689" w:type="dxa"/>
          </w:tcPr>
          <w:p w:rsidR="00C87000" w:rsidRPr="002A1228" w:rsidRDefault="00C87000" w:rsidP="002A1228">
            <w:pPr>
              <w:jc w:val="center"/>
              <w:rPr>
                <w:lang w:eastAsia="ru-RU"/>
              </w:rPr>
            </w:pPr>
            <w:r w:rsidRPr="002A1228">
              <w:rPr>
                <w:lang w:eastAsia="ru-RU"/>
              </w:rPr>
              <w:t>24,3</w:t>
            </w:r>
          </w:p>
        </w:tc>
      </w:tr>
      <w:tr w:rsidR="00C87000" w:rsidRPr="002A1228" w:rsidTr="002A1228">
        <w:trPr>
          <w:cantSplit/>
          <w:trHeight w:val="695"/>
        </w:trPr>
        <w:tc>
          <w:tcPr>
            <w:tcW w:w="817" w:type="dxa"/>
            <w:vMerge/>
          </w:tcPr>
          <w:p w:rsidR="00C87000" w:rsidRPr="002A1228" w:rsidRDefault="00C87000" w:rsidP="002A1228">
            <w:pPr>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Середній</w:t>
            </w:r>
          </w:p>
        </w:tc>
        <w:tc>
          <w:tcPr>
            <w:tcW w:w="1689" w:type="dxa"/>
          </w:tcPr>
          <w:p w:rsidR="00C87000" w:rsidRPr="002A1228" w:rsidRDefault="00C87000" w:rsidP="002A1228">
            <w:pPr>
              <w:jc w:val="center"/>
              <w:rPr>
                <w:lang w:eastAsia="ru-RU"/>
              </w:rPr>
            </w:pPr>
            <w:r w:rsidRPr="002A1228">
              <w:rPr>
                <w:lang w:eastAsia="ru-RU"/>
              </w:rPr>
              <w:t>65,6</w:t>
            </w:r>
          </w:p>
        </w:tc>
        <w:tc>
          <w:tcPr>
            <w:tcW w:w="1689" w:type="dxa"/>
          </w:tcPr>
          <w:p w:rsidR="00C87000" w:rsidRPr="002A1228" w:rsidRDefault="00C87000" w:rsidP="002A1228">
            <w:pPr>
              <w:jc w:val="center"/>
              <w:rPr>
                <w:color w:val="000000"/>
                <w:lang w:eastAsia="ru-RU"/>
              </w:rPr>
            </w:pPr>
            <w:r w:rsidRPr="002A1228">
              <w:rPr>
                <w:color w:val="000000"/>
                <w:lang w:eastAsia="ru-RU"/>
              </w:rPr>
              <w:t>71,9</w:t>
            </w:r>
          </w:p>
        </w:tc>
        <w:tc>
          <w:tcPr>
            <w:tcW w:w="1689" w:type="dxa"/>
          </w:tcPr>
          <w:p w:rsidR="00C87000" w:rsidRPr="002A1228" w:rsidRDefault="00C87000" w:rsidP="002A1228">
            <w:pPr>
              <w:jc w:val="center"/>
              <w:rPr>
                <w:color w:val="000000"/>
                <w:lang w:eastAsia="ru-RU"/>
              </w:rPr>
            </w:pPr>
            <w:r w:rsidRPr="002A1228">
              <w:rPr>
                <w:color w:val="000000"/>
                <w:lang w:eastAsia="ru-RU"/>
              </w:rPr>
              <w:t>64,9</w:t>
            </w:r>
          </w:p>
        </w:tc>
        <w:tc>
          <w:tcPr>
            <w:tcW w:w="1689" w:type="dxa"/>
          </w:tcPr>
          <w:p w:rsidR="00C87000" w:rsidRPr="002A1228" w:rsidRDefault="00C87000" w:rsidP="002A1228">
            <w:pPr>
              <w:jc w:val="center"/>
              <w:rPr>
                <w:lang w:eastAsia="ru-RU"/>
              </w:rPr>
            </w:pPr>
            <w:r w:rsidRPr="002A1228">
              <w:rPr>
                <w:lang w:eastAsia="ru-RU"/>
              </w:rPr>
              <w:t>64,9</w:t>
            </w:r>
          </w:p>
        </w:tc>
      </w:tr>
      <w:tr w:rsidR="00C87000" w:rsidRPr="002A1228" w:rsidTr="002A1228">
        <w:trPr>
          <w:cantSplit/>
          <w:trHeight w:val="698"/>
        </w:trPr>
        <w:tc>
          <w:tcPr>
            <w:tcW w:w="817" w:type="dxa"/>
            <w:vMerge/>
          </w:tcPr>
          <w:p w:rsidR="00C87000" w:rsidRPr="002A1228" w:rsidRDefault="00C87000" w:rsidP="002A1228">
            <w:pPr>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Високий</w:t>
            </w:r>
          </w:p>
        </w:tc>
        <w:tc>
          <w:tcPr>
            <w:tcW w:w="1689" w:type="dxa"/>
          </w:tcPr>
          <w:p w:rsidR="00C87000" w:rsidRPr="002A1228" w:rsidRDefault="00C87000" w:rsidP="002A1228">
            <w:pPr>
              <w:jc w:val="center"/>
              <w:rPr>
                <w:lang w:eastAsia="ru-RU"/>
              </w:rPr>
            </w:pPr>
            <w:r w:rsidRPr="002A1228">
              <w:rPr>
                <w:lang w:eastAsia="ru-RU"/>
              </w:rPr>
              <w:t>6,3</w:t>
            </w:r>
          </w:p>
        </w:tc>
        <w:tc>
          <w:tcPr>
            <w:tcW w:w="1689" w:type="dxa"/>
          </w:tcPr>
          <w:p w:rsidR="00C87000" w:rsidRPr="002A1228" w:rsidRDefault="00C87000" w:rsidP="002A1228">
            <w:pPr>
              <w:jc w:val="center"/>
              <w:rPr>
                <w:color w:val="000000"/>
                <w:lang w:eastAsia="ru-RU"/>
              </w:rPr>
            </w:pPr>
            <w:r w:rsidRPr="002A1228">
              <w:rPr>
                <w:color w:val="000000"/>
                <w:lang w:eastAsia="ru-RU"/>
              </w:rPr>
              <w:t>18,8</w:t>
            </w:r>
          </w:p>
        </w:tc>
        <w:tc>
          <w:tcPr>
            <w:tcW w:w="1689" w:type="dxa"/>
          </w:tcPr>
          <w:p w:rsidR="00C87000" w:rsidRPr="002A1228" w:rsidRDefault="00C87000" w:rsidP="002A1228">
            <w:pPr>
              <w:jc w:val="center"/>
              <w:rPr>
                <w:color w:val="000000"/>
                <w:lang w:eastAsia="ru-RU"/>
              </w:rPr>
            </w:pPr>
            <w:r w:rsidRPr="002A1228">
              <w:rPr>
                <w:color w:val="000000"/>
                <w:lang w:eastAsia="ru-RU"/>
              </w:rPr>
              <w:t>8,1</w:t>
            </w:r>
          </w:p>
        </w:tc>
        <w:tc>
          <w:tcPr>
            <w:tcW w:w="1689" w:type="dxa"/>
          </w:tcPr>
          <w:p w:rsidR="00C87000" w:rsidRPr="002A1228" w:rsidRDefault="00C87000" w:rsidP="002A1228">
            <w:pPr>
              <w:jc w:val="center"/>
              <w:rPr>
                <w:lang w:eastAsia="ru-RU"/>
              </w:rPr>
            </w:pPr>
            <w:r w:rsidRPr="002A1228">
              <w:rPr>
                <w:lang w:eastAsia="ru-RU"/>
              </w:rPr>
              <w:t>10,8</w:t>
            </w:r>
          </w:p>
        </w:tc>
      </w:tr>
      <w:tr w:rsidR="00C87000" w:rsidRPr="002A1228" w:rsidTr="002A1228">
        <w:trPr>
          <w:cantSplit/>
          <w:trHeight w:val="556"/>
        </w:trPr>
        <w:tc>
          <w:tcPr>
            <w:tcW w:w="817" w:type="dxa"/>
            <w:vMerge w:val="restart"/>
            <w:textDirection w:val="btLr"/>
          </w:tcPr>
          <w:p w:rsidR="00C87000" w:rsidRPr="002A1228" w:rsidRDefault="00C87000" w:rsidP="002A1228">
            <w:pPr>
              <w:ind w:left="113" w:right="113"/>
              <w:jc w:val="center"/>
              <w:rPr>
                <w:color w:val="000000"/>
                <w:lang w:eastAsia="ru-RU"/>
              </w:rPr>
            </w:pPr>
            <w:r w:rsidRPr="002A1228">
              <w:rPr>
                <w:color w:val="000000"/>
                <w:lang w:eastAsia="ru-RU"/>
              </w:rPr>
              <w:t>Емоційний</w:t>
            </w:r>
          </w:p>
        </w:tc>
        <w:tc>
          <w:tcPr>
            <w:tcW w:w="2561" w:type="dxa"/>
          </w:tcPr>
          <w:p w:rsidR="00C87000" w:rsidRPr="002A1228" w:rsidRDefault="00C87000" w:rsidP="002A1228">
            <w:pPr>
              <w:jc w:val="both"/>
              <w:rPr>
                <w:color w:val="000000"/>
                <w:lang w:eastAsia="ru-RU"/>
              </w:rPr>
            </w:pPr>
            <w:r w:rsidRPr="002A1228">
              <w:rPr>
                <w:color w:val="000000"/>
                <w:lang w:eastAsia="ru-RU"/>
              </w:rPr>
              <w:t>Низький</w:t>
            </w:r>
          </w:p>
        </w:tc>
        <w:tc>
          <w:tcPr>
            <w:tcW w:w="1689" w:type="dxa"/>
          </w:tcPr>
          <w:p w:rsidR="00C87000" w:rsidRPr="002A1228" w:rsidRDefault="00C87000" w:rsidP="002A1228">
            <w:pPr>
              <w:jc w:val="center"/>
              <w:rPr>
                <w:color w:val="000000"/>
                <w:lang w:eastAsia="ru-RU"/>
              </w:rPr>
            </w:pPr>
            <w:r w:rsidRPr="002A1228">
              <w:rPr>
                <w:color w:val="000000"/>
                <w:lang w:eastAsia="ru-RU"/>
              </w:rPr>
              <w:t>34,4</w:t>
            </w:r>
          </w:p>
        </w:tc>
        <w:tc>
          <w:tcPr>
            <w:tcW w:w="1689" w:type="dxa"/>
          </w:tcPr>
          <w:p w:rsidR="00C87000" w:rsidRPr="002A1228" w:rsidRDefault="00C87000" w:rsidP="002A1228">
            <w:pPr>
              <w:jc w:val="center"/>
              <w:rPr>
                <w:color w:val="000000"/>
                <w:lang w:eastAsia="ru-RU"/>
              </w:rPr>
            </w:pPr>
            <w:r w:rsidRPr="002A1228">
              <w:rPr>
                <w:color w:val="000000"/>
                <w:lang w:eastAsia="ru-RU"/>
              </w:rPr>
              <w:t>15,6</w:t>
            </w:r>
          </w:p>
        </w:tc>
        <w:tc>
          <w:tcPr>
            <w:tcW w:w="1689" w:type="dxa"/>
          </w:tcPr>
          <w:p w:rsidR="00C87000" w:rsidRPr="002A1228" w:rsidRDefault="00C87000" w:rsidP="002A1228">
            <w:pPr>
              <w:jc w:val="center"/>
              <w:rPr>
                <w:color w:val="000000"/>
                <w:lang w:eastAsia="ru-RU"/>
              </w:rPr>
            </w:pPr>
            <w:r w:rsidRPr="002A1228">
              <w:rPr>
                <w:color w:val="000000"/>
                <w:lang w:eastAsia="ru-RU"/>
              </w:rPr>
              <w:t>32,4</w:t>
            </w:r>
          </w:p>
        </w:tc>
        <w:tc>
          <w:tcPr>
            <w:tcW w:w="1689" w:type="dxa"/>
          </w:tcPr>
          <w:p w:rsidR="00C87000" w:rsidRPr="002A1228" w:rsidRDefault="00C87000" w:rsidP="002A1228">
            <w:pPr>
              <w:jc w:val="center"/>
              <w:rPr>
                <w:color w:val="000000"/>
                <w:lang w:eastAsia="ru-RU"/>
              </w:rPr>
            </w:pPr>
            <w:r w:rsidRPr="002A1228">
              <w:rPr>
                <w:color w:val="000000"/>
                <w:lang w:eastAsia="ru-RU"/>
              </w:rPr>
              <w:t>29,7</w:t>
            </w:r>
          </w:p>
        </w:tc>
      </w:tr>
      <w:tr w:rsidR="00C87000" w:rsidRPr="002A1228" w:rsidTr="002A1228">
        <w:trPr>
          <w:cantSplit/>
          <w:trHeight w:val="705"/>
        </w:trPr>
        <w:tc>
          <w:tcPr>
            <w:tcW w:w="817" w:type="dxa"/>
            <w:vMerge/>
            <w:textDirection w:val="btLr"/>
          </w:tcPr>
          <w:p w:rsidR="00C87000" w:rsidRPr="002A1228" w:rsidRDefault="00C87000" w:rsidP="002A1228">
            <w:pPr>
              <w:ind w:left="113" w:right="113"/>
              <w:jc w:val="center"/>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Середній</w:t>
            </w:r>
          </w:p>
        </w:tc>
        <w:tc>
          <w:tcPr>
            <w:tcW w:w="1689" w:type="dxa"/>
          </w:tcPr>
          <w:p w:rsidR="00C87000" w:rsidRPr="002A1228" w:rsidRDefault="00C87000" w:rsidP="002A1228">
            <w:pPr>
              <w:jc w:val="center"/>
              <w:rPr>
                <w:color w:val="000000"/>
                <w:lang w:eastAsia="ru-RU"/>
              </w:rPr>
            </w:pPr>
            <w:r w:rsidRPr="002A1228">
              <w:rPr>
                <w:color w:val="000000"/>
                <w:lang w:eastAsia="ru-RU"/>
              </w:rPr>
              <w:t>62,5</w:t>
            </w:r>
          </w:p>
        </w:tc>
        <w:tc>
          <w:tcPr>
            <w:tcW w:w="1689" w:type="dxa"/>
          </w:tcPr>
          <w:p w:rsidR="00C87000" w:rsidRPr="002A1228" w:rsidRDefault="00C87000" w:rsidP="002A1228">
            <w:pPr>
              <w:jc w:val="center"/>
              <w:rPr>
                <w:color w:val="000000"/>
                <w:lang w:eastAsia="ru-RU"/>
              </w:rPr>
            </w:pPr>
            <w:r w:rsidRPr="002A1228">
              <w:rPr>
                <w:color w:val="000000"/>
                <w:lang w:eastAsia="ru-RU"/>
              </w:rPr>
              <w:t>68,8</w:t>
            </w:r>
          </w:p>
        </w:tc>
        <w:tc>
          <w:tcPr>
            <w:tcW w:w="1689" w:type="dxa"/>
          </w:tcPr>
          <w:p w:rsidR="00C87000" w:rsidRPr="002A1228" w:rsidRDefault="00C87000" w:rsidP="002A1228">
            <w:pPr>
              <w:jc w:val="center"/>
              <w:rPr>
                <w:color w:val="000000"/>
                <w:lang w:eastAsia="ru-RU"/>
              </w:rPr>
            </w:pPr>
            <w:r w:rsidRPr="002A1228">
              <w:rPr>
                <w:color w:val="000000"/>
                <w:lang w:eastAsia="ru-RU"/>
              </w:rPr>
              <w:t>64,9</w:t>
            </w:r>
          </w:p>
        </w:tc>
        <w:tc>
          <w:tcPr>
            <w:tcW w:w="1689" w:type="dxa"/>
          </w:tcPr>
          <w:p w:rsidR="00C87000" w:rsidRPr="002A1228" w:rsidRDefault="00C87000" w:rsidP="002A1228">
            <w:pPr>
              <w:jc w:val="center"/>
              <w:rPr>
                <w:color w:val="000000"/>
                <w:lang w:eastAsia="ru-RU"/>
              </w:rPr>
            </w:pPr>
            <w:r w:rsidRPr="002A1228">
              <w:rPr>
                <w:color w:val="000000"/>
                <w:lang w:eastAsia="ru-RU"/>
              </w:rPr>
              <w:t>64,9</w:t>
            </w:r>
          </w:p>
        </w:tc>
      </w:tr>
      <w:tr w:rsidR="00C87000" w:rsidRPr="002A1228" w:rsidTr="002A1228">
        <w:trPr>
          <w:cantSplit/>
          <w:trHeight w:val="687"/>
        </w:trPr>
        <w:tc>
          <w:tcPr>
            <w:tcW w:w="817" w:type="dxa"/>
            <w:vMerge/>
            <w:textDirection w:val="btLr"/>
          </w:tcPr>
          <w:p w:rsidR="00C87000" w:rsidRPr="002A1228" w:rsidRDefault="00C87000" w:rsidP="002A1228">
            <w:pPr>
              <w:ind w:left="113" w:right="113"/>
              <w:jc w:val="center"/>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Високий</w:t>
            </w:r>
          </w:p>
        </w:tc>
        <w:tc>
          <w:tcPr>
            <w:tcW w:w="1689" w:type="dxa"/>
          </w:tcPr>
          <w:p w:rsidR="00C87000" w:rsidRPr="002A1228" w:rsidRDefault="00C87000" w:rsidP="002A1228">
            <w:pPr>
              <w:jc w:val="center"/>
              <w:rPr>
                <w:color w:val="000000"/>
                <w:lang w:eastAsia="ru-RU"/>
              </w:rPr>
            </w:pPr>
            <w:r w:rsidRPr="002A1228">
              <w:rPr>
                <w:color w:val="000000"/>
                <w:lang w:eastAsia="ru-RU"/>
              </w:rPr>
              <w:t>3,1</w:t>
            </w:r>
          </w:p>
        </w:tc>
        <w:tc>
          <w:tcPr>
            <w:tcW w:w="1689" w:type="dxa"/>
          </w:tcPr>
          <w:p w:rsidR="00C87000" w:rsidRPr="002A1228" w:rsidRDefault="00C87000" w:rsidP="002A1228">
            <w:pPr>
              <w:jc w:val="center"/>
              <w:rPr>
                <w:color w:val="000000"/>
                <w:lang w:eastAsia="ru-RU"/>
              </w:rPr>
            </w:pPr>
            <w:r w:rsidRPr="002A1228">
              <w:rPr>
                <w:color w:val="000000"/>
                <w:lang w:eastAsia="ru-RU"/>
              </w:rPr>
              <w:t>15,6</w:t>
            </w:r>
          </w:p>
        </w:tc>
        <w:tc>
          <w:tcPr>
            <w:tcW w:w="1689" w:type="dxa"/>
          </w:tcPr>
          <w:p w:rsidR="00C87000" w:rsidRPr="002A1228" w:rsidRDefault="00C87000" w:rsidP="002A1228">
            <w:pPr>
              <w:jc w:val="center"/>
              <w:rPr>
                <w:color w:val="000000"/>
                <w:lang w:eastAsia="ru-RU"/>
              </w:rPr>
            </w:pPr>
            <w:r w:rsidRPr="002A1228">
              <w:rPr>
                <w:color w:val="000000"/>
                <w:lang w:eastAsia="ru-RU"/>
              </w:rPr>
              <w:t>2,7</w:t>
            </w:r>
          </w:p>
        </w:tc>
        <w:tc>
          <w:tcPr>
            <w:tcW w:w="1689" w:type="dxa"/>
          </w:tcPr>
          <w:p w:rsidR="00C87000" w:rsidRPr="002A1228" w:rsidRDefault="00C87000" w:rsidP="002A1228">
            <w:pPr>
              <w:jc w:val="center"/>
              <w:rPr>
                <w:color w:val="000000"/>
                <w:lang w:eastAsia="ru-RU"/>
              </w:rPr>
            </w:pPr>
            <w:r w:rsidRPr="002A1228">
              <w:rPr>
                <w:color w:val="000000"/>
                <w:lang w:eastAsia="ru-RU"/>
              </w:rPr>
              <w:t>5,4</w:t>
            </w:r>
          </w:p>
        </w:tc>
      </w:tr>
      <w:tr w:rsidR="00C87000" w:rsidRPr="002A1228" w:rsidTr="002A1228">
        <w:trPr>
          <w:cantSplit/>
          <w:trHeight w:val="711"/>
        </w:trPr>
        <w:tc>
          <w:tcPr>
            <w:tcW w:w="817" w:type="dxa"/>
            <w:vMerge w:val="restart"/>
            <w:textDirection w:val="btLr"/>
          </w:tcPr>
          <w:p w:rsidR="00C87000" w:rsidRPr="002A1228" w:rsidRDefault="00C87000" w:rsidP="002A1228">
            <w:pPr>
              <w:ind w:left="113" w:right="113"/>
              <w:jc w:val="center"/>
              <w:rPr>
                <w:color w:val="000000"/>
                <w:lang w:eastAsia="ru-RU"/>
              </w:rPr>
            </w:pPr>
            <w:r w:rsidRPr="002A1228">
              <w:rPr>
                <w:color w:val="000000"/>
                <w:lang w:eastAsia="ru-RU"/>
              </w:rPr>
              <w:t>Поведінковий</w:t>
            </w:r>
          </w:p>
        </w:tc>
        <w:tc>
          <w:tcPr>
            <w:tcW w:w="2561" w:type="dxa"/>
          </w:tcPr>
          <w:p w:rsidR="00C87000" w:rsidRPr="002A1228" w:rsidRDefault="00C87000" w:rsidP="002A1228">
            <w:pPr>
              <w:jc w:val="both"/>
              <w:rPr>
                <w:color w:val="000000"/>
                <w:lang w:eastAsia="ru-RU"/>
              </w:rPr>
            </w:pPr>
            <w:r w:rsidRPr="002A1228">
              <w:rPr>
                <w:color w:val="000000"/>
                <w:lang w:eastAsia="ru-RU"/>
              </w:rPr>
              <w:t>Низький</w:t>
            </w:r>
          </w:p>
        </w:tc>
        <w:tc>
          <w:tcPr>
            <w:tcW w:w="1689" w:type="dxa"/>
          </w:tcPr>
          <w:p w:rsidR="00C87000" w:rsidRPr="002A1228" w:rsidRDefault="00C87000" w:rsidP="002A1228">
            <w:pPr>
              <w:jc w:val="center"/>
              <w:rPr>
                <w:lang w:eastAsia="ru-RU"/>
              </w:rPr>
            </w:pPr>
            <w:r w:rsidRPr="002A1228">
              <w:rPr>
                <w:lang w:eastAsia="ru-RU"/>
              </w:rPr>
              <w:t>18,8</w:t>
            </w:r>
          </w:p>
        </w:tc>
        <w:tc>
          <w:tcPr>
            <w:tcW w:w="1689" w:type="dxa"/>
          </w:tcPr>
          <w:p w:rsidR="00C87000" w:rsidRPr="002A1228" w:rsidRDefault="00C87000" w:rsidP="002A1228">
            <w:pPr>
              <w:jc w:val="center"/>
              <w:rPr>
                <w:color w:val="000000"/>
                <w:lang w:eastAsia="ru-RU"/>
              </w:rPr>
            </w:pPr>
            <w:r w:rsidRPr="002A1228">
              <w:rPr>
                <w:color w:val="000000"/>
                <w:lang w:eastAsia="ru-RU"/>
              </w:rPr>
              <w:t>6,2</w:t>
            </w:r>
          </w:p>
        </w:tc>
        <w:tc>
          <w:tcPr>
            <w:tcW w:w="1689" w:type="dxa"/>
          </w:tcPr>
          <w:p w:rsidR="00C87000" w:rsidRPr="002A1228" w:rsidRDefault="00C87000" w:rsidP="002A1228">
            <w:pPr>
              <w:jc w:val="center"/>
              <w:rPr>
                <w:color w:val="000000"/>
                <w:lang w:eastAsia="ru-RU"/>
              </w:rPr>
            </w:pPr>
            <w:r w:rsidRPr="002A1228">
              <w:rPr>
                <w:color w:val="000000"/>
                <w:lang w:eastAsia="ru-RU"/>
              </w:rPr>
              <w:t>18,9</w:t>
            </w:r>
          </w:p>
        </w:tc>
        <w:tc>
          <w:tcPr>
            <w:tcW w:w="1689" w:type="dxa"/>
          </w:tcPr>
          <w:p w:rsidR="00C87000" w:rsidRPr="002A1228" w:rsidRDefault="00C87000" w:rsidP="002A1228">
            <w:pPr>
              <w:jc w:val="center"/>
              <w:rPr>
                <w:color w:val="000000"/>
                <w:lang w:eastAsia="ru-RU"/>
              </w:rPr>
            </w:pPr>
            <w:r w:rsidRPr="002A1228">
              <w:rPr>
                <w:color w:val="000000"/>
                <w:lang w:eastAsia="ru-RU"/>
              </w:rPr>
              <w:t>16,2</w:t>
            </w:r>
          </w:p>
        </w:tc>
      </w:tr>
      <w:tr w:rsidR="00C87000" w:rsidRPr="002A1228" w:rsidTr="002A1228">
        <w:trPr>
          <w:cantSplit/>
          <w:trHeight w:val="691"/>
        </w:trPr>
        <w:tc>
          <w:tcPr>
            <w:tcW w:w="817" w:type="dxa"/>
            <w:vMerge/>
          </w:tcPr>
          <w:p w:rsidR="00C87000" w:rsidRPr="002A1228" w:rsidRDefault="00C87000" w:rsidP="002A1228">
            <w:pPr>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Середній</w:t>
            </w:r>
          </w:p>
        </w:tc>
        <w:tc>
          <w:tcPr>
            <w:tcW w:w="1689" w:type="dxa"/>
          </w:tcPr>
          <w:p w:rsidR="00C87000" w:rsidRPr="002A1228" w:rsidRDefault="00C87000" w:rsidP="002A1228">
            <w:pPr>
              <w:jc w:val="center"/>
              <w:rPr>
                <w:lang w:eastAsia="ru-RU"/>
              </w:rPr>
            </w:pPr>
            <w:r w:rsidRPr="002A1228">
              <w:rPr>
                <w:lang w:eastAsia="ru-RU"/>
              </w:rPr>
              <w:t>65,6</w:t>
            </w:r>
          </w:p>
        </w:tc>
        <w:tc>
          <w:tcPr>
            <w:tcW w:w="1689" w:type="dxa"/>
          </w:tcPr>
          <w:p w:rsidR="00C87000" w:rsidRPr="002A1228" w:rsidRDefault="00C87000" w:rsidP="002A1228">
            <w:pPr>
              <w:jc w:val="center"/>
              <w:rPr>
                <w:color w:val="000000"/>
                <w:lang w:eastAsia="ru-RU"/>
              </w:rPr>
            </w:pPr>
            <w:r w:rsidRPr="002A1228">
              <w:rPr>
                <w:color w:val="000000"/>
                <w:lang w:eastAsia="ru-RU"/>
              </w:rPr>
              <w:t>56,3</w:t>
            </w:r>
          </w:p>
        </w:tc>
        <w:tc>
          <w:tcPr>
            <w:tcW w:w="1689" w:type="dxa"/>
          </w:tcPr>
          <w:p w:rsidR="00C87000" w:rsidRPr="002A1228" w:rsidRDefault="00C87000" w:rsidP="002A1228">
            <w:pPr>
              <w:jc w:val="center"/>
              <w:rPr>
                <w:color w:val="000000"/>
                <w:lang w:eastAsia="ru-RU"/>
              </w:rPr>
            </w:pPr>
            <w:r w:rsidRPr="002A1228">
              <w:rPr>
                <w:color w:val="000000"/>
                <w:lang w:eastAsia="ru-RU"/>
              </w:rPr>
              <w:t>64,9</w:t>
            </w:r>
          </w:p>
        </w:tc>
        <w:tc>
          <w:tcPr>
            <w:tcW w:w="1689" w:type="dxa"/>
          </w:tcPr>
          <w:p w:rsidR="00C87000" w:rsidRPr="002A1228" w:rsidRDefault="00C87000" w:rsidP="002A1228">
            <w:pPr>
              <w:jc w:val="center"/>
              <w:rPr>
                <w:color w:val="000000"/>
                <w:lang w:eastAsia="ru-RU"/>
              </w:rPr>
            </w:pPr>
            <w:r w:rsidRPr="002A1228">
              <w:rPr>
                <w:color w:val="000000"/>
                <w:lang w:eastAsia="ru-RU"/>
              </w:rPr>
              <w:t>67,6</w:t>
            </w:r>
          </w:p>
        </w:tc>
      </w:tr>
      <w:tr w:rsidR="00C87000" w:rsidRPr="002A1228" w:rsidTr="002A1228">
        <w:trPr>
          <w:cantSplit/>
          <w:trHeight w:val="701"/>
        </w:trPr>
        <w:tc>
          <w:tcPr>
            <w:tcW w:w="817" w:type="dxa"/>
            <w:vMerge/>
          </w:tcPr>
          <w:p w:rsidR="00C87000" w:rsidRPr="002A1228" w:rsidRDefault="00C87000" w:rsidP="002A1228">
            <w:pPr>
              <w:jc w:val="both"/>
              <w:rPr>
                <w:color w:val="000000"/>
                <w:lang w:eastAsia="ru-RU"/>
              </w:rPr>
            </w:pPr>
          </w:p>
        </w:tc>
        <w:tc>
          <w:tcPr>
            <w:tcW w:w="2561" w:type="dxa"/>
          </w:tcPr>
          <w:p w:rsidR="00C87000" w:rsidRPr="002A1228" w:rsidRDefault="00C87000" w:rsidP="002A1228">
            <w:pPr>
              <w:jc w:val="both"/>
              <w:rPr>
                <w:color w:val="000000"/>
                <w:lang w:eastAsia="ru-RU"/>
              </w:rPr>
            </w:pPr>
            <w:r w:rsidRPr="002A1228">
              <w:rPr>
                <w:color w:val="000000"/>
                <w:lang w:eastAsia="ru-RU"/>
              </w:rPr>
              <w:t>Високий</w:t>
            </w:r>
          </w:p>
        </w:tc>
        <w:tc>
          <w:tcPr>
            <w:tcW w:w="1689" w:type="dxa"/>
          </w:tcPr>
          <w:p w:rsidR="00C87000" w:rsidRPr="002A1228" w:rsidRDefault="00C87000" w:rsidP="002A1228">
            <w:pPr>
              <w:jc w:val="center"/>
              <w:rPr>
                <w:lang w:eastAsia="ru-RU"/>
              </w:rPr>
            </w:pPr>
            <w:r w:rsidRPr="002A1228">
              <w:rPr>
                <w:lang w:eastAsia="ru-RU"/>
              </w:rPr>
              <w:t>15,6</w:t>
            </w:r>
          </w:p>
        </w:tc>
        <w:tc>
          <w:tcPr>
            <w:tcW w:w="1689" w:type="dxa"/>
          </w:tcPr>
          <w:p w:rsidR="00C87000" w:rsidRPr="002A1228" w:rsidRDefault="00C87000" w:rsidP="002A1228">
            <w:pPr>
              <w:jc w:val="center"/>
              <w:rPr>
                <w:color w:val="000000"/>
                <w:lang w:eastAsia="ru-RU"/>
              </w:rPr>
            </w:pPr>
            <w:r w:rsidRPr="002A1228">
              <w:rPr>
                <w:color w:val="000000"/>
                <w:lang w:eastAsia="ru-RU"/>
              </w:rPr>
              <w:t>37,5</w:t>
            </w:r>
          </w:p>
        </w:tc>
        <w:tc>
          <w:tcPr>
            <w:tcW w:w="1689" w:type="dxa"/>
          </w:tcPr>
          <w:p w:rsidR="00C87000" w:rsidRPr="002A1228" w:rsidRDefault="00C87000" w:rsidP="002A1228">
            <w:pPr>
              <w:jc w:val="center"/>
              <w:rPr>
                <w:color w:val="000000"/>
                <w:lang w:eastAsia="ru-RU"/>
              </w:rPr>
            </w:pPr>
            <w:r w:rsidRPr="002A1228">
              <w:rPr>
                <w:color w:val="000000"/>
                <w:lang w:eastAsia="ru-RU"/>
              </w:rPr>
              <w:t>16,2</w:t>
            </w:r>
          </w:p>
        </w:tc>
        <w:tc>
          <w:tcPr>
            <w:tcW w:w="1689" w:type="dxa"/>
          </w:tcPr>
          <w:p w:rsidR="00C87000" w:rsidRPr="002A1228" w:rsidRDefault="00C87000" w:rsidP="002A1228">
            <w:pPr>
              <w:jc w:val="center"/>
              <w:rPr>
                <w:color w:val="000000"/>
                <w:lang w:eastAsia="ru-RU"/>
              </w:rPr>
            </w:pPr>
            <w:r w:rsidRPr="002A1228">
              <w:rPr>
                <w:color w:val="000000"/>
                <w:lang w:eastAsia="ru-RU"/>
              </w:rPr>
              <w:t>16,2</w:t>
            </w:r>
          </w:p>
        </w:tc>
      </w:tr>
    </w:tbl>
    <w:p w:rsidR="00C87000" w:rsidRPr="00FE5B05" w:rsidRDefault="00C87000" w:rsidP="00C87000">
      <w:pPr>
        <w:numPr>
          <w:ilvl w:val="12"/>
          <w:numId w:val="0"/>
        </w:numPr>
        <w:spacing w:line="360" w:lineRule="auto"/>
        <w:jc w:val="both"/>
        <w:rPr>
          <w:sz w:val="28"/>
          <w:szCs w:val="20"/>
          <w:lang w:eastAsia="ru-RU"/>
        </w:rPr>
      </w:pPr>
    </w:p>
    <w:p w:rsidR="00C87000" w:rsidRPr="002E731A" w:rsidRDefault="00C87000" w:rsidP="002E731A">
      <w:pPr>
        <w:spacing w:line="360" w:lineRule="auto"/>
        <w:ind w:firstLine="709"/>
        <w:jc w:val="both"/>
        <w:rPr>
          <w:sz w:val="28"/>
          <w:szCs w:val="20"/>
          <w:lang w:eastAsia="ru-RU"/>
        </w:rPr>
      </w:pPr>
      <w:r w:rsidRPr="002E731A">
        <w:rPr>
          <w:sz w:val="28"/>
          <w:szCs w:val="20"/>
          <w:lang w:eastAsia="ru-RU"/>
        </w:rPr>
        <w:lastRenderedPageBreak/>
        <w:t xml:space="preserve">За допомогою порівняння результатів першого </w:t>
      </w:r>
      <w:r w:rsidR="003D3530">
        <w:rPr>
          <w:sz w:val="28"/>
          <w:szCs w:val="20"/>
          <w:lang w:eastAsia="ru-RU"/>
        </w:rPr>
        <w:t>й</w:t>
      </w:r>
      <w:r w:rsidRPr="002E731A">
        <w:rPr>
          <w:sz w:val="28"/>
          <w:szCs w:val="20"/>
          <w:lang w:eastAsia="ru-RU"/>
        </w:rPr>
        <w:t xml:space="preserve"> другого зрізів рівнів розвитку мотиваційного компонента громадянської діяльності старшокласників </w:t>
      </w:r>
      <w:r w:rsidR="003D3530">
        <w:rPr>
          <w:sz w:val="28"/>
          <w:szCs w:val="20"/>
          <w:lang w:eastAsia="ru-RU"/>
        </w:rPr>
        <w:t>у</w:t>
      </w:r>
      <w:r w:rsidRPr="002E731A">
        <w:rPr>
          <w:sz w:val="28"/>
          <w:szCs w:val="20"/>
          <w:lang w:eastAsia="ru-RU"/>
        </w:rPr>
        <w:t xml:space="preserve"> експериментальній групі виявлено </w:t>
      </w:r>
      <w:r w:rsidR="003D3530">
        <w:rPr>
          <w:sz w:val="28"/>
          <w:szCs w:val="20"/>
          <w:lang w:eastAsia="ru-RU"/>
        </w:rPr>
        <w:t>суттєве</w:t>
      </w:r>
      <w:r w:rsidRPr="002E731A">
        <w:rPr>
          <w:sz w:val="28"/>
          <w:szCs w:val="20"/>
          <w:lang w:eastAsia="ru-RU"/>
        </w:rPr>
        <w:t xml:space="preserve"> підвищення рівня мотиваці</w:t>
      </w:r>
      <w:r w:rsidR="002E731A" w:rsidRPr="002E731A">
        <w:rPr>
          <w:sz w:val="28"/>
          <w:szCs w:val="20"/>
          <w:lang w:eastAsia="ru-RU"/>
        </w:rPr>
        <w:t>й</w:t>
      </w:r>
      <w:r w:rsidRPr="002E731A">
        <w:rPr>
          <w:sz w:val="28"/>
          <w:szCs w:val="20"/>
          <w:lang w:eastAsia="ru-RU"/>
        </w:rPr>
        <w:t xml:space="preserve">ного компоненту, </w:t>
      </w:r>
      <w:r w:rsidR="003D3530">
        <w:rPr>
          <w:sz w:val="28"/>
          <w:szCs w:val="20"/>
          <w:lang w:eastAsia="ru-RU"/>
        </w:rPr>
        <w:t>у</w:t>
      </w:r>
      <w:r w:rsidRPr="002E731A">
        <w:rPr>
          <w:sz w:val="28"/>
          <w:szCs w:val="20"/>
          <w:lang w:eastAsia="ru-RU"/>
        </w:rPr>
        <w:t xml:space="preserve"> контрольній групі рівень розвитку мотиваційного компоненту залишився без позитивних змін (табл. 3.</w:t>
      </w:r>
      <w:r w:rsidR="002E731A" w:rsidRPr="002E731A">
        <w:rPr>
          <w:sz w:val="28"/>
          <w:szCs w:val="20"/>
          <w:lang w:eastAsia="ru-RU"/>
        </w:rPr>
        <w:t>2</w:t>
      </w:r>
      <w:r w:rsidRPr="002E731A">
        <w:rPr>
          <w:sz w:val="28"/>
          <w:szCs w:val="20"/>
          <w:lang w:eastAsia="ru-RU"/>
        </w:rPr>
        <w:t>).</w:t>
      </w:r>
      <w:r w:rsidR="002E731A">
        <w:rPr>
          <w:sz w:val="28"/>
          <w:szCs w:val="20"/>
          <w:lang w:eastAsia="ru-RU"/>
        </w:rPr>
        <w:t xml:space="preserve"> </w:t>
      </w:r>
      <w:r w:rsidRPr="002E731A">
        <w:rPr>
          <w:sz w:val="28"/>
          <w:szCs w:val="20"/>
          <w:lang w:eastAsia="ru-RU"/>
        </w:rPr>
        <w:t xml:space="preserve">Як видно </w:t>
      </w:r>
      <w:r w:rsidR="003D3530">
        <w:rPr>
          <w:sz w:val="28"/>
          <w:szCs w:val="20"/>
          <w:lang w:eastAsia="ru-RU"/>
        </w:rPr>
        <w:t>і</w:t>
      </w:r>
      <w:r w:rsidRPr="002E731A">
        <w:rPr>
          <w:sz w:val="28"/>
          <w:szCs w:val="20"/>
          <w:lang w:eastAsia="ru-RU"/>
        </w:rPr>
        <w:t>з табл</w:t>
      </w:r>
      <w:r w:rsidR="002E731A">
        <w:rPr>
          <w:sz w:val="28"/>
          <w:szCs w:val="20"/>
          <w:lang w:eastAsia="ru-RU"/>
        </w:rPr>
        <w:t>иці</w:t>
      </w:r>
      <w:r w:rsidRPr="002E731A">
        <w:rPr>
          <w:sz w:val="28"/>
          <w:szCs w:val="20"/>
          <w:lang w:eastAsia="ru-RU"/>
        </w:rPr>
        <w:t xml:space="preserve">, результати першого </w:t>
      </w:r>
      <w:r w:rsidR="003D3530">
        <w:rPr>
          <w:sz w:val="28"/>
          <w:szCs w:val="20"/>
          <w:lang w:eastAsia="ru-RU"/>
        </w:rPr>
        <w:t>і</w:t>
      </w:r>
      <w:r w:rsidRPr="002E731A">
        <w:rPr>
          <w:sz w:val="28"/>
          <w:szCs w:val="20"/>
          <w:lang w:eastAsia="ru-RU"/>
        </w:rPr>
        <w:t xml:space="preserve"> другого зрізів формувального експерименту зафіксували статистично значущі зміни (р&lt;0,01), </w:t>
      </w:r>
      <w:r w:rsidR="003D3530">
        <w:rPr>
          <w:sz w:val="28"/>
          <w:szCs w:val="20"/>
          <w:lang w:eastAsia="ru-RU"/>
        </w:rPr>
        <w:t>котрі</w:t>
      </w:r>
      <w:r w:rsidRPr="002E731A">
        <w:rPr>
          <w:sz w:val="28"/>
          <w:szCs w:val="20"/>
          <w:lang w:eastAsia="ru-RU"/>
        </w:rPr>
        <w:t xml:space="preserve"> відображають, що </w:t>
      </w:r>
      <w:r w:rsidR="003D3530">
        <w:rPr>
          <w:sz w:val="28"/>
          <w:szCs w:val="20"/>
          <w:lang w:eastAsia="ru-RU"/>
        </w:rPr>
        <w:t>у</w:t>
      </w:r>
      <w:r w:rsidRPr="002E731A">
        <w:rPr>
          <w:sz w:val="28"/>
          <w:szCs w:val="20"/>
          <w:lang w:eastAsia="ru-RU"/>
        </w:rPr>
        <w:t xml:space="preserve"> експериментальній групі до формувального експерименту низький рівень розвитку мотиваційного компонента громадянської діяльності старшокласників мали 28,1% </w:t>
      </w:r>
      <w:r w:rsidR="002E731A">
        <w:rPr>
          <w:sz w:val="28"/>
          <w:szCs w:val="20"/>
          <w:lang w:eastAsia="ru-RU"/>
        </w:rPr>
        <w:t>учнів</w:t>
      </w:r>
      <w:r w:rsidRPr="002E731A">
        <w:rPr>
          <w:sz w:val="28"/>
          <w:szCs w:val="20"/>
          <w:lang w:eastAsia="ru-RU"/>
        </w:rPr>
        <w:t>, середній – 65,6 %, а високий рівень – 6,3 %.</w:t>
      </w:r>
    </w:p>
    <w:p w:rsidR="00C87000" w:rsidRPr="002E731A" w:rsidRDefault="003D3530" w:rsidP="00C87000">
      <w:pPr>
        <w:spacing w:line="360" w:lineRule="auto"/>
        <w:ind w:firstLine="709"/>
        <w:jc w:val="both"/>
        <w:rPr>
          <w:sz w:val="28"/>
          <w:szCs w:val="20"/>
          <w:lang w:eastAsia="ru-RU"/>
        </w:rPr>
      </w:pPr>
      <w:r>
        <w:rPr>
          <w:sz w:val="28"/>
          <w:szCs w:val="20"/>
          <w:lang w:eastAsia="ru-RU"/>
        </w:rPr>
        <w:t>У</w:t>
      </w:r>
      <w:r w:rsidR="00C87000" w:rsidRPr="002E731A">
        <w:rPr>
          <w:sz w:val="28"/>
          <w:szCs w:val="20"/>
          <w:lang w:eastAsia="ru-RU"/>
        </w:rPr>
        <w:t xml:space="preserve"> результаті проведеного тренінгу кількість досліджуваних </w:t>
      </w:r>
      <w:r>
        <w:rPr>
          <w:sz w:val="28"/>
          <w:szCs w:val="20"/>
          <w:lang w:eastAsia="ru-RU"/>
        </w:rPr>
        <w:t>у</w:t>
      </w:r>
      <w:r w:rsidR="00C87000" w:rsidRPr="002E731A">
        <w:rPr>
          <w:sz w:val="28"/>
          <w:szCs w:val="20"/>
          <w:lang w:eastAsia="ru-RU"/>
        </w:rPr>
        <w:t xml:space="preserve"> експериментальній групі </w:t>
      </w:r>
      <w:r>
        <w:rPr>
          <w:sz w:val="28"/>
          <w:szCs w:val="20"/>
          <w:lang w:eastAsia="ru-RU"/>
        </w:rPr>
        <w:t xml:space="preserve">стосовно </w:t>
      </w:r>
      <w:r w:rsidR="00C87000" w:rsidRPr="002E731A">
        <w:rPr>
          <w:sz w:val="28"/>
          <w:szCs w:val="20"/>
          <w:lang w:eastAsia="ru-RU"/>
        </w:rPr>
        <w:t>розвитку мотиваційного компонента громадянської діяльності зменшилас</w:t>
      </w:r>
      <w:r>
        <w:rPr>
          <w:sz w:val="28"/>
          <w:szCs w:val="20"/>
          <w:lang w:eastAsia="ru-RU"/>
        </w:rPr>
        <w:t>я</w:t>
      </w:r>
      <w:r w:rsidR="00C87000" w:rsidRPr="002E731A">
        <w:rPr>
          <w:sz w:val="28"/>
          <w:szCs w:val="20"/>
          <w:lang w:eastAsia="ru-RU"/>
        </w:rPr>
        <w:t xml:space="preserve"> за рахунок низького рівня (на 18,8 %), але збільшилас</w:t>
      </w:r>
      <w:r>
        <w:rPr>
          <w:sz w:val="28"/>
          <w:szCs w:val="20"/>
          <w:lang w:eastAsia="ru-RU"/>
        </w:rPr>
        <w:t>я</w:t>
      </w:r>
      <w:r w:rsidR="00C87000" w:rsidRPr="002E731A">
        <w:rPr>
          <w:sz w:val="28"/>
          <w:szCs w:val="20"/>
          <w:lang w:eastAsia="ru-RU"/>
        </w:rPr>
        <w:t xml:space="preserve"> кількість з високим (на 12,5 %) </w:t>
      </w:r>
      <w:r>
        <w:rPr>
          <w:sz w:val="28"/>
          <w:szCs w:val="20"/>
          <w:lang w:eastAsia="ru-RU"/>
        </w:rPr>
        <w:t>й</w:t>
      </w:r>
      <w:r w:rsidR="00C87000" w:rsidRPr="002E731A">
        <w:rPr>
          <w:sz w:val="28"/>
          <w:szCs w:val="20"/>
          <w:lang w:eastAsia="ru-RU"/>
        </w:rPr>
        <w:t xml:space="preserve"> середнім (на 6,3 %) рівнями, </w:t>
      </w:r>
      <w:r>
        <w:rPr>
          <w:sz w:val="28"/>
          <w:szCs w:val="20"/>
          <w:lang w:eastAsia="ru-RU"/>
        </w:rPr>
        <w:t>у</w:t>
      </w:r>
      <w:r w:rsidR="00C87000" w:rsidRPr="002E731A">
        <w:rPr>
          <w:sz w:val="28"/>
          <w:szCs w:val="20"/>
          <w:lang w:eastAsia="ru-RU"/>
        </w:rPr>
        <w:t xml:space="preserve"> контрольній групі збільшилас</w:t>
      </w:r>
      <w:r>
        <w:rPr>
          <w:sz w:val="28"/>
          <w:szCs w:val="20"/>
          <w:lang w:eastAsia="ru-RU"/>
        </w:rPr>
        <w:t xml:space="preserve">я кількість осіб </w:t>
      </w:r>
      <w:r w:rsidR="00C87000" w:rsidRPr="002E731A">
        <w:rPr>
          <w:sz w:val="28"/>
          <w:szCs w:val="20"/>
          <w:lang w:eastAsia="ru-RU"/>
        </w:rPr>
        <w:t>з високим (на 2,7 %), зменшилас</w:t>
      </w:r>
      <w:r>
        <w:rPr>
          <w:sz w:val="28"/>
          <w:szCs w:val="20"/>
          <w:lang w:eastAsia="ru-RU"/>
        </w:rPr>
        <w:t>я</w:t>
      </w:r>
      <w:r w:rsidR="00C87000" w:rsidRPr="002E731A">
        <w:rPr>
          <w:sz w:val="28"/>
          <w:szCs w:val="20"/>
          <w:lang w:eastAsia="ru-RU"/>
        </w:rPr>
        <w:t xml:space="preserve"> кількість респондентів низького рівня (з 27 % до 24,3 %). За критерієм знаків ця різниця не </w:t>
      </w:r>
      <w:r>
        <w:rPr>
          <w:sz w:val="28"/>
          <w:szCs w:val="20"/>
          <w:lang w:eastAsia="ru-RU"/>
        </w:rPr>
        <w:t>являється</w:t>
      </w:r>
      <w:r w:rsidR="00C87000" w:rsidRPr="002E731A">
        <w:rPr>
          <w:sz w:val="28"/>
          <w:szCs w:val="20"/>
          <w:lang w:eastAsia="ru-RU"/>
        </w:rPr>
        <w:t xml:space="preserve"> статистично значущою.</w:t>
      </w:r>
    </w:p>
    <w:p w:rsidR="00C87000" w:rsidRPr="002E731A" w:rsidRDefault="00C87000" w:rsidP="00C87000">
      <w:pPr>
        <w:numPr>
          <w:ilvl w:val="12"/>
          <w:numId w:val="0"/>
        </w:numPr>
        <w:spacing w:line="360" w:lineRule="auto"/>
        <w:ind w:firstLine="283"/>
        <w:jc w:val="both"/>
        <w:rPr>
          <w:sz w:val="28"/>
          <w:szCs w:val="20"/>
          <w:lang w:eastAsia="ru-RU"/>
        </w:rPr>
      </w:pPr>
      <w:r w:rsidRPr="002E731A">
        <w:rPr>
          <w:sz w:val="28"/>
          <w:szCs w:val="20"/>
          <w:lang w:eastAsia="ru-RU"/>
        </w:rPr>
        <w:tab/>
        <w:t xml:space="preserve">Порівняльний аналіз результатів першого </w:t>
      </w:r>
      <w:r w:rsidR="003D3530">
        <w:rPr>
          <w:sz w:val="28"/>
          <w:szCs w:val="20"/>
          <w:lang w:eastAsia="ru-RU"/>
        </w:rPr>
        <w:t>й</w:t>
      </w:r>
      <w:r w:rsidRPr="002E731A">
        <w:rPr>
          <w:sz w:val="28"/>
          <w:szCs w:val="20"/>
          <w:lang w:eastAsia="ru-RU"/>
        </w:rPr>
        <w:t xml:space="preserve"> другого зрізів рівня розвитку емоційного компонента громадянської діяльності старшокласників, проведених в експериментальній і контрольній групах, вияв значні відмінності розвитку емоційного компонента </w:t>
      </w:r>
      <w:r w:rsidR="003D3530">
        <w:rPr>
          <w:sz w:val="28"/>
          <w:szCs w:val="20"/>
          <w:lang w:eastAsia="ru-RU"/>
        </w:rPr>
        <w:t>у</w:t>
      </w:r>
      <w:r w:rsidRPr="002E731A">
        <w:rPr>
          <w:sz w:val="28"/>
          <w:szCs w:val="20"/>
          <w:lang w:eastAsia="ru-RU"/>
        </w:rPr>
        <w:t xml:space="preserve"> експериментальній групі </w:t>
      </w:r>
      <w:r w:rsidR="003D3530">
        <w:rPr>
          <w:sz w:val="28"/>
          <w:szCs w:val="20"/>
          <w:lang w:eastAsia="ru-RU"/>
        </w:rPr>
        <w:t>протягом</w:t>
      </w:r>
      <w:r w:rsidRPr="002E731A">
        <w:rPr>
          <w:sz w:val="28"/>
          <w:szCs w:val="20"/>
          <w:lang w:eastAsia="ru-RU"/>
        </w:rPr>
        <w:t xml:space="preserve"> формуючого експерименту, а </w:t>
      </w:r>
      <w:r w:rsidR="003D3530">
        <w:rPr>
          <w:sz w:val="28"/>
          <w:szCs w:val="20"/>
          <w:lang w:eastAsia="ru-RU"/>
        </w:rPr>
        <w:t>у</w:t>
      </w:r>
      <w:r w:rsidRPr="002E731A">
        <w:rPr>
          <w:sz w:val="28"/>
          <w:szCs w:val="20"/>
          <w:lang w:eastAsia="ru-RU"/>
        </w:rPr>
        <w:t xml:space="preserve"> контрольній групі таких змін практично не </w:t>
      </w:r>
      <w:r w:rsidR="003D3530">
        <w:rPr>
          <w:sz w:val="28"/>
          <w:szCs w:val="20"/>
          <w:lang w:eastAsia="ru-RU"/>
        </w:rPr>
        <w:t xml:space="preserve">було </w:t>
      </w:r>
      <w:r w:rsidRPr="002E731A">
        <w:rPr>
          <w:sz w:val="28"/>
          <w:szCs w:val="20"/>
          <w:lang w:eastAsia="ru-RU"/>
        </w:rPr>
        <w:t>зафіксовано.</w:t>
      </w:r>
    </w:p>
    <w:p w:rsidR="00C87000" w:rsidRPr="002E731A" w:rsidRDefault="00C87000" w:rsidP="00C87000">
      <w:pPr>
        <w:spacing w:line="360" w:lineRule="auto"/>
        <w:jc w:val="both"/>
        <w:rPr>
          <w:sz w:val="28"/>
          <w:szCs w:val="20"/>
          <w:lang w:eastAsia="ru-RU"/>
        </w:rPr>
      </w:pPr>
      <w:r w:rsidRPr="002E731A">
        <w:rPr>
          <w:sz w:val="28"/>
          <w:szCs w:val="20"/>
          <w:lang w:eastAsia="ru-RU"/>
        </w:rPr>
        <w:tab/>
        <w:t xml:space="preserve">Результати дослідження, </w:t>
      </w:r>
      <w:r w:rsidR="003D3530">
        <w:rPr>
          <w:sz w:val="28"/>
          <w:szCs w:val="20"/>
          <w:lang w:eastAsia="ru-RU"/>
        </w:rPr>
        <w:t xml:space="preserve">що </w:t>
      </w:r>
      <w:r w:rsidRPr="002E731A">
        <w:rPr>
          <w:sz w:val="28"/>
          <w:szCs w:val="20"/>
          <w:lang w:eastAsia="ru-RU"/>
        </w:rPr>
        <w:t xml:space="preserve">наведені </w:t>
      </w:r>
      <w:r w:rsidR="003D3530">
        <w:rPr>
          <w:sz w:val="28"/>
          <w:szCs w:val="20"/>
          <w:lang w:eastAsia="ru-RU"/>
        </w:rPr>
        <w:t>у</w:t>
      </w:r>
      <w:r w:rsidRPr="002E731A">
        <w:rPr>
          <w:sz w:val="28"/>
          <w:szCs w:val="20"/>
          <w:lang w:eastAsia="ru-RU"/>
        </w:rPr>
        <w:t xml:space="preserve"> табл. 3.</w:t>
      </w:r>
      <w:r w:rsidR="002E731A">
        <w:rPr>
          <w:sz w:val="28"/>
          <w:szCs w:val="20"/>
          <w:lang w:eastAsia="ru-RU"/>
        </w:rPr>
        <w:t>2</w:t>
      </w:r>
      <w:r w:rsidRPr="002E731A">
        <w:rPr>
          <w:sz w:val="28"/>
          <w:szCs w:val="20"/>
          <w:lang w:eastAsia="ru-RU"/>
        </w:rPr>
        <w:t xml:space="preserve">, дають можливість говорити про те, що зафіксовано статистично значущі зміни (р&lt;0,01), </w:t>
      </w:r>
      <w:r w:rsidR="003D3530">
        <w:rPr>
          <w:sz w:val="28"/>
          <w:szCs w:val="20"/>
          <w:lang w:eastAsia="ru-RU"/>
        </w:rPr>
        <w:t>котрі</w:t>
      </w:r>
      <w:r w:rsidRPr="002E731A">
        <w:rPr>
          <w:sz w:val="28"/>
          <w:szCs w:val="20"/>
          <w:lang w:eastAsia="ru-RU"/>
        </w:rPr>
        <w:t xml:space="preserve"> відображають зростання кількості старшокласників </w:t>
      </w:r>
      <w:r w:rsidR="003D3530">
        <w:rPr>
          <w:sz w:val="28"/>
          <w:szCs w:val="20"/>
          <w:lang w:eastAsia="ru-RU"/>
        </w:rPr>
        <w:t>у</w:t>
      </w:r>
      <w:r w:rsidRPr="002E731A">
        <w:rPr>
          <w:sz w:val="28"/>
          <w:szCs w:val="20"/>
          <w:lang w:eastAsia="ru-RU"/>
        </w:rPr>
        <w:t xml:space="preserve"> експериментальній групі </w:t>
      </w:r>
      <w:r w:rsidR="003D3530">
        <w:rPr>
          <w:sz w:val="28"/>
          <w:szCs w:val="20"/>
          <w:lang w:eastAsia="ru-RU"/>
        </w:rPr>
        <w:t>і</w:t>
      </w:r>
      <w:r w:rsidRPr="002E731A">
        <w:rPr>
          <w:sz w:val="28"/>
          <w:szCs w:val="20"/>
          <w:lang w:eastAsia="ru-RU"/>
        </w:rPr>
        <w:t xml:space="preserve">з високим (із 3,1 % до 15,6 %) </w:t>
      </w:r>
      <w:r w:rsidR="003D3530">
        <w:rPr>
          <w:sz w:val="28"/>
          <w:szCs w:val="20"/>
          <w:lang w:eastAsia="ru-RU"/>
        </w:rPr>
        <w:t>й</w:t>
      </w:r>
      <w:r w:rsidRPr="002E731A">
        <w:rPr>
          <w:sz w:val="28"/>
          <w:szCs w:val="20"/>
          <w:lang w:eastAsia="ru-RU"/>
        </w:rPr>
        <w:t xml:space="preserve"> середнім (із 62,5 % до 68,8 %) рівнями за рахунок зменшення низького рівня розвитку емоційного компонента (на 18,8 %). За критерієм знаків ці відмінності статистично значущі.</w:t>
      </w:r>
    </w:p>
    <w:p w:rsidR="00C87000" w:rsidRPr="002E731A" w:rsidRDefault="00C87000" w:rsidP="00C87000">
      <w:pPr>
        <w:spacing w:line="360" w:lineRule="auto"/>
        <w:ind w:firstLine="709"/>
        <w:jc w:val="both"/>
        <w:rPr>
          <w:sz w:val="28"/>
          <w:szCs w:val="20"/>
          <w:lang w:eastAsia="ru-RU"/>
        </w:rPr>
      </w:pPr>
      <w:r w:rsidRPr="002E731A">
        <w:rPr>
          <w:sz w:val="28"/>
          <w:szCs w:val="20"/>
          <w:lang w:eastAsia="ru-RU"/>
        </w:rPr>
        <w:t xml:space="preserve">Результати першого </w:t>
      </w:r>
      <w:r w:rsidR="003D3530">
        <w:rPr>
          <w:sz w:val="28"/>
          <w:szCs w:val="20"/>
          <w:lang w:eastAsia="ru-RU"/>
        </w:rPr>
        <w:t>й</w:t>
      </w:r>
      <w:r w:rsidRPr="002E731A">
        <w:rPr>
          <w:sz w:val="28"/>
          <w:szCs w:val="20"/>
          <w:lang w:eastAsia="ru-RU"/>
        </w:rPr>
        <w:t xml:space="preserve"> другого зрізів </w:t>
      </w:r>
      <w:r w:rsidR="003D3530">
        <w:rPr>
          <w:sz w:val="28"/>
          <w:szCs w:val="20"/>
          <w:lang w:eastAsia="ru-RU"/>
        </w:rPr>
        <w:t>в</w:t>
      </w:r>
      <w:r w:rsidRPr="002E731A">
        <w:rPr>
          <w:sz w:val="28"/>
          <w:szCs w:val="20"/>
          <w:lang w:eastAsia="ru-RU"/>
        </w:rPr>
        <w:t xml:space="preserve"> контрольній групі показали, що статистично значущих змін не відбулос</w:t>
      </w:r>
      <w:r w:rsidR="003D3530">
        <w:rPr>
          <w:sz w:val="28"/>
          <w:szCs w:val="20"/>
          <w:lang w:eastAsia="ru-RU"/>
        </w:rPr>
        <w:t>ь</w:t>
      </w:r>
      <w:r w:rsidRPr="002E731A">
        <w:rPr>
          <w:sz w:val="28"/>
          <w:szCs w:val="20"/>
          <w:lang w:eastAsia="ru-RU"/>
        </w:rPr>
        <w:t xml:space="preserve">, </w:t>
      </w:r>
      <w:r w:rsidR="003D3530">
        <w:rPr>
          <w:sz w:val="28"/>
          <w:szCs w:val="20"/>
          <w:lang w:eastAsia="ru-RU"/>
        </w:rPr>
        <w:t xml:space="preserve">бо </w:t>
      </w:r>
      <w:r w:rsidRPr="002E731A">
        <w:rPr>
          <w:sz w:val="28"/>
          <w:szCs w:val="20"/>
          <w:lang w:eastAsia="ru-RU"/>
        </w:rPr>
        <w:t xml:space="preserve">кількість старшокласників </w:t>
      </w:r>
      <w:r w:rsidR="003D3530">
        <w:rPr>
          <w:sz w:val="28"/>
          <w:szCs w:val="20"/>
          <w:lang w:eastAsia="ru-RU"/>
        </w:rPr>
        <w:t>і</w:t>
      </w:r>
      <w:r w:rsidRPr="002E731A">
        <w:rPr>
          <w:sz w:val="28"/>
          <w:szCs w:val="20"/>
          <w:lang w:eastAsia="ru-RU"/>
        </w:rPr>
        <w:t>з високим рівнем збільшилас</w:t>
      </w:r>
      <w:r w:rsidR="003D3530">
        <w:rPr>
          <w:sz w:val="28"/>
          <w:szCs w:val="20"/>
          <w:lang w:eastAsia="ru-RU"/>
        </w:rPr>
        <w:t>ь</w:t>
      </w:r>
      <w:r w:rsidRPr="002E731A">
        <w:rPr>
          <w:sz w:val="28"/>
          <w:szCs w:val="20"/>
          <w:lang w:eastAsia="ru-RU"/>
        </w:rPr>
        <w:t xml:space="preserve"> за рахунок низького (на 2,7 %), кількість осіб з </w:t>
      </w:r>
      <w:r w:rsidRPr="002E731A">
        <w:rPr>
          <w:sz w:val="28"/>
          <w:szCs w:val="20"/>
          <w:lang w:eastAsia="ru-RU"/>
        </w:rPr>
        <w:lastRenderedPageBreak/>
        <w:t>середнім рівнем залишилас</w:t>
      </w:r>
      <w:r w:rsidR="003D3530">
        <w:rPr>
          <w:sz w:val="28"/>
          <w:szCs w:val="20"/>
          <w:lang w:eastAsia="ru-RU"/>
        </w:rPr>
        <w:t>ь</w:t>
      </w:r>
      <w:r w:rsidRPr="002E731A">
        <w:rPr>
          <w:sz w:val="28"/>
          <w:szCs w:val="20"/>
          <w:lang w:eastAsia="ru-RU"/>
        </w:rPr>
        <w:t xml:space="preserve"> незмінною (64,9 %). За критерієм знаків такі відмінностей не </w:t>
      </w:r>
      <w:r w:rsidR="003D3530">
        <w:rPr>
          <w:sz w:val="28"/>
          <w:szCs w:val="20"/>
          <w:lang w:eastAsia="ru-RU"/>
        </w:rPr>
        <w:t xml:space="preserve">являється </w:t>
      </w:r>
      <w:r w:rsidRPr="002E731A">
        <w:rPr>
          <w:sz w:val="28"/>
          <w:szCs w:val="20"/>
          <w:lang w:eastAsia="ru-RU"/>
        </w:rPr>
        <w:t xml:space="preserve">статистично значущими </w:t>
      </w:r>
      <w:r w:rsidR="003D3530">
        <w:rPr>
          <w:sz w:val="28"/>
          <w:szCs w:val="20"/>
          <w:lang w:eastAsia="ru-RU"/>
        </w:rPr>
        <w:t>й</w:t>
      </w:r>
      <w:r w:rsidRPr="002E731A">
        <w:rPr>
          <w:sz w:val="28"/>
          <w:szCs w:val="20"/>
          <w:lang w:eastAsia="ru-RU"/>
        </w:rPr>
        <w:t xml:space="preserve"> істотно не змінюють ситуацію щодо рівня емоційного компонента громадянської діяльності старшокласників.</w:t>
      </w:r>
    </w:p>
    <w:p w:rsidR="002E731A" w:rsidRDefault="00C87000" w:rsidP="00C87000">
      <w:pPr>
        <w:numPr>
          <w:ilvl w:val="12"/>
          <w:numId w:val="0"/>
        </w:numPr>
        <w:spacing w:line="360" w:lineRule="auto"/>
        <w:ind w:firstLine="709"/>
        <w:jc w:val="both"/>
        <w:rPr>
          <w:sz w:val="28"/>
          <w:szCs w:val="20"/>
          <w:lang w:eastAsia="ru-RU"/>
        </w:rPr>
      </w:pPr>
      <w:r w:rsidRPr="002E731A">
        <w:rPr>
          <w:sz w:val="28"/>
          <w:szCs w:val="20"/>
          <w:lang w:eastAsia="ru-RU"/>
        </w:rPr>
        <w:t xml:space="preserve">Порівняльний аналіз першого та другого зрізів рівня поведінкового компонента громадянської діяльності старшокласників, проведених в експериментальній і контрольній групах, також виявив зміни рівнів розвитку поведінкового компоненту </w:t>
      </w:r>
      <w:r w:rsidR="004C31B0">
        <w:rPr>
          <w:sz w:val="28"/>
          <w:szCs w:val="20"/>
          <w:lang w:eastAsia="ru-RU"/>
        </w:rPr>
        <w:t>у</w:t>
      </w:r>
      <w:r w:rsidRPr="002E731A">
        <w:rPr>
          <w:sz w:val="28"/>
          <w:szCs w:val="20"/>
          <w:lang w:eastAsia="ru-RU"/>
        </w:rPr>
        <w:t xml:space="preserve"> експериментальній групі, а </w:t>
      </w:r>
      <w:r w:rsidR="004C31B0">
        <w:rPr>
          <w:sz w:val="28"/>
          <w:szCs w:val="20"/>
          <w:lang w:eastAsia="ru-RU"/>
        </w:rPr>
        <w:t>у</w:t>
      </w:r>
      <w:r w:rsidRPr="002E731A">
        <w:rPr>
          <w:sz w:val="28"/>
          <w:szCs w:val="20"/>
          <w:lang w:eastAsia="ru-RU"/>
        </w:rPr>
        <w:t xml:space="preserve"> контрольній таких змін практично не</w:t>
      </w:r>
      <w:r w:rsidR="004C31B0">
        <w:rPr>
          <w:sz w:val="28"/>
          <w:szCs w:val="20"/>
          <w:lang w:eastAsia="ru-RU"/>
        </w:rPr>
        <w:t xml:space="preserve"> було</w:t>
      </w:r>
      <w:r w:rsidRPr="002E731A">
        <w:rPr>
          <w:sz w:val="28"/>
          <w:szCs w:val="20"/>
          <w:lang w:eastAsia="ru-RU"/>
        </w:rPr>
        <w:t xml:space="preserve"> зафіксовано (табл. 3.</w:t>
      </w:r>
      <w:r w:rsidR="002E731A">
        <w:rPr>
          <w:sz w:val="28"/>
          <w:szCs w:val="20"/>
          <w:lang w:eastAsia="ru-RU"/>
        </w:rPr>
        <w:t>2</w:t>
      </w:r>
      <w:r w:rsidRPr="002E731A">
        <w:rPr>
          <w:sz w:val="28"/>
          <w:szCs w:val="20"/>
          <w:lang w:eastAsia="ru-RU"/>
        </w:rPr>
        <w:t>).</w:t>
      </w:r>
      <w:r w:rsidR="002E731A">
        <w:rPr>
          <w:sz w:val="28"/>
          <w:szCs w:val="20"/>
          <w:lang w:eastAsia="ru-RU"/>
        </w:rPr>
        <w:t xml:space="preserve"> </w:t>
      </w:r>
      <w:r w:rsidRPr="002E731A">
        <w:rPr>
          <w:sz w:val="28"/>
          <w:szCs w:val="20"/>
          <w:lang w:eastAsia="ru-RU"/>
        </w:rPr>
        <w:t xml:space="preserve">Як видно з </w:t>
      </w:r>
      <w:r w:rsidR="002E731A">
        <w:rPr>
          <w:sz w:val="28"/>
          <w:szCs w:val="20"/>
          <w:lang w:eastAsia="ru-RU"/>
        </w:rPr>
        <w:t xml:space="preserve">цієї </w:t>
      </w:r>
      <w:r w:rsidRPr="002E731A">
        <w:rPr>
          <w:sz w:val="28"/>
          <w:szCs w:val="20"/>
          <w:lang w:eastAsia="ru-RU"/>
        </w:rPr>
        <w:t>табл</w:t>
      </w:r>
      <w:r w:rsidR="002E731A">
        <w:rPr>
          <w:sz w:val="28"/>
          <w:szCs w:val="20"/>
          <w:lang w:eastAsia="ru-RU"/>
        </w:rPr>
        <w:t xml:space="preserve">иці, </w:t>
      </w:r>
      <w:r w:rsidRPr="002E731A">
        <w:rPr>
          <w:sz w:val="28"/>
          <w:szCs w:val="20"/>
          <w:lang w:eastAsia="ru-RU"/>
        </w:rPr>
        <w:t xml:space="preserve">в експериментальній групі </w:t>
      </w:r>
      <w:r w:rsidR="004C31B0">
        <w:rPr>
          <w:sz w:val="28"/>
          <w:szCs w:val="20"/>
          <w:lang w:eastAsia="ru-RU"/>
        </w:rPr>
        <w:t>у</w:t>
      </w:r>
      <w:r w:rsidRPr="002E731A">
        <w:rPr>
          <w:sz w:val="28"/>
          <w:szCs w:val="20"/>
          <w:lang w:eastAsia="ru-RU"/>
        </w:rPr>
        <w:t xml:space="preserve"> результаті формуючого експерименту зафіксовані значущі відмінності (р&lt;0,01) між результатами першого </w:t>
      </w:r>
      <w:r w:rsidR="004C31B0">
        <w:rPr>
          <w:sz w:val="28"/>
          <w:szCs w:val="20"/>
          <w:lang w:eastAsia="ru-RU"/>
        </w:rPr>
        <w:t>й</w:t>
      </w:r>
      <w:r w:rsidRPr="002E731A">
        <w:rPr>
          <w:sz w:val="28"/>
          <w:szCs w:val="20"/>
          <w:lang w:eastAsia="ru-RU"/>
        </w:rPr>
        <w:t xml:space="preserve"> другого</w:t>
      </w:r>
      <w:r w:rsidR="004C31B0">
        <w:rPr>
          <w:sz w:val="28"/>
          <w:szCs w:val="20"/>
          <w:lang w:eastAsia="ru-RU"/>
        </w:rPr>
        <w:t xml:space="preserve"> зрізів. Отримані дані свідчать, що </w:t>
      </w:r>
      <w:r w:rsidRPr="002E731A">
        <w:rPr>
          <w:sz w:val="28"/>
          <w:szCs w:val="20"/>
          <w:lang w:eastAsia="ru-RU"/>
        </w:rPr>
        <w:t>збільшення кількості старшокласників із високим рівнем розвитку поведінкового компонента (на 21,9 %) відбулос</w:t>
      </w:r>
      <w:r w:rsidR="004C31B0">
        <w:rPr>
          <w:sz w:val="28"/>
          <w:szCs w:val="20"/>
          <w:lang w:eastAsia="ru-RU"/>
        </w:rPr>
        <w:t>ь</w:t>
      </w:r>
      <w:r w:rsidRPr="002E731A">
        <w:rPr>
          <w:sz w:val="28"/>
          <w:szCs w:val="20"/>
          <w:lang w:eastAsia="ru-RU"/>
        </w:rPr>
        <w:t xml:space="preserve"> </w:t>
      </w:r>
      <w:r w:rsidR="004C31B0">
        <w:rPr>
          <w:sz w:val="28"/>
          <w:szCs w:val="20"/>
          <w:lang w:eastAsia="ru-RU"/>
        </w:rPr>
        <w:t>у</w:t>
      </w:r>
      <w:r w:rsidRPr="002E731A">
        <w:rPr>
          <w:sz w:val="28"/>
          <w:szCs w:val="20"/>
          <w:lang w:eastAsia="ru-RU"/>
        </w:rPr>
        <w:t xml:space="preserve"> результаті значного зниження кількості респондентів </w:t>
      </w:r>
      <w:r w:rsidR="004C31B0">
        <w:rPr>
          <w:sz w:val="28"/>
          <w:szCs w:val="20"/>
          <w:lang w:eastAsia="ru-RU"/>
        </w:rPr>
        <w:t>в</w:t>
      </w:r>
      <w:r w:rsidRPr="002E731A">
        <w:rPr>
          <w:sz w:val="28"/>
          <w:szCs w:val="20"/>
          <w:lang w:eastAsia="ru-RU"/>
        </w:rPr>
        <w:t xml:space="preserve"> групі </w:t>
      </w:r>
      <w:r w:rsidR="004C31B0">
        <w:rPr>
          <w:sz w:val="28"/>
          <w:szCs w:val="20"/>
          <w:lang w:eastAsia="ru-RU"/>
        </w:rPr>
        <w:t>і</w:t>
      </w:r>
      <w:r w:rsidRPr="002E731A">
        <w:rPr>
          <w:sz w:val="28"/>
          <w:szCs w:val="20"/>
          <w:lang w:eastAsia="ru-RU"/>
        </w:rPr>
        <w:t xml:space="preserve">з низьким (на 12,6%) </w:t>
      </w:r>
      <w:r w:rsidR="004C31B0">
        <w:rPr>
          <w:sz w:val="28"/>
          <w:szCs w:val="20"/>
          <w:lang w:eastAsia="ru-RU"/>
        </w:rPr>
        <w:t>й</w:t>
      </w:r>
      <w:r w:rsidRPr="002E731A">
        <w:rPr>
          <w:sz w:val="28"/>
          <w:szCs w:val="20"/>
          <w:lang w:eastAsia="ru-RU"/>
        </w:rPr>
        <w:t xml:space="preserve"> середнім (на 9,3 %) рівнями розвитку поведінкового компонента</w:t>
      </w:r>
      <w:r w:rsidR="002E731A">
        <w:rPr>
          <w:sz w:val="28"/>
          <w:szCs w:val="20"/>
          <w:lang w:eastAsia="ru-RU"/>
        </w:rPr>
        <w:t>.</w:t>
      </w:r>
    </w:p>
    <w:p w:rsidR="00C87000" w:rsidRPr="002E731A" w:rsidRDefault="004C31B0" w:rsidP="00C87000">
      <w:pPr>
        <w:numPr>
          <w:ilvl w:val="12"/>
          <w:numId w:val="0"/>
        </w:numPr>
        <w:spacing w:line="360" w:lineRule="auto"/>
        <w:ind w:firstLine="709"/>
        <w:jc w:val="both"/>
        <w:rPr>
          <w:sz w:val="28"/>
          <w:szCs w:val="20"/>
          <w:lang w:eastAsia="ru-RU"/>
        </w:rPr>
      </w:pPr>
      <w:r>
        <w:rPr>
          <w:sz w:val="28"/>
          <w:szCs w:val="20"/>
          <w:lang w:eastAsia="ru-RU"/>
        </w:rPr>
        <w:t>Стосовно</w:t>
      </w:r>
      <w:r w:rsidR="00C87000" w:rsidRPr="002E731A">
        <w:rPr>
          <w:sz w:val="28"/>
          <w:szCs w:val="20"/>
          <w:lang w:eastAsia="ru-RU"/>
        </w:rPr>
        <w:t xml:space="preserve"> контрольної групи, то результати першого </w:t>
      </w:r>
      <w:r>
        <w:rPr>
          <w:sz w:val="28"/>
          <w:szCs w:val="20"/>
          <w:lang w:eastAsia="ru-RU"/>
        </w:rPr>
        <w:t>й</w:t>
      </w:r>
      <w:r w:rsidR="00C87000" w:rsidRPr="002E731A">
        <w:rPr>
          <w:sz w:val="28"/>
          <w:szCs w:val="20"/>
          <w:lang w:eastAsia="ru-RU"/>
        </w:rPr>
        <w:t xml:space="preserve"> другог</w:t>
      </w:r>
      <w:r>
        <w:rPr>
          <w:sz w:val="28"/>
          <w:szCs w:val="20"/>
          <w:lang w:eastAsia="ru-RU"/>
        </w:rPr>
        <w:t>о зрізів вказують на те,</w:t>
      </w:r>
      <w:r w:rsidR="00C87000" w:rsidRPr="002E731A">
        <w:rPr>
          <w:sz w:val="28"/>
          <w:szCs w:val="20"/>
          <w:lang w:eastAsia="ru-RU"/>
        </w:rPr>
        <w:t xml:space="preserve"> що статистично значущих змін </w:t>
      </w:r>
      <w:r>
        <w:rPr>
          <w:sz w:val="28"/>
          <w:szCs w:val="20"/>
          <w:lang w:eastAsia="ru-RU"/>
        </w:rPr>
        <w:t>в</w:t>
      </w:r>
      <w:r w:rsidR="00C87000" w:rsidRPr="002E731A">
        <w:rPr>
          <w:sz w:val="28"/>
          <w:szCs w:val="20"/>
          <w:lang w:eastAsia="ru-RU"/>
        </w:rPr>
        <w:t xml:space="preserve"> рівні розвитку поведінкового компонента громадянської діяльності старшокласників зафіксовано не було. Кількість ста</w:t>
      </w:r>
      <w:r w:rsidR="002E731A">
        <w:rPr>
          <w:sz w:val="28"/>
          <w:szCs w:val="20"/>
          <w:lang w:eastAsia="ru-RU"/>
        </w:rPr>
        <w:t>р</w:t>
      </w:r>
      <w:r w:rsidR="00C87000" w:rsidRPr="002E731A">
        <w:rPr>
          <w:sz w:val="28"/>
          <w:szCs w:val="20"/>
          <w:lang w:eastAsia="ru-RU"/>
        </w:rPr>
        <w:t xml:space="preserve">шокласників із високим рівнем залишилася незмінною (16,2 %), кількість респондентів із середнім рівнем незначно збільшилася (на 2,7 %) за рахунок низького рівня, який </w:t>
      </w:r>
      <w:r>
        <w:rPr>
          <w:sz w:val="28"/>
          <w:szCs w:val="20"/>
          <w:lang w:eastAsia="ru-RU"/>
        </w:rPr>
        <w:t>в</w:t>
      </w:r>
      <w:r w:rsidR="00C87000" w:rsidRPr="002E731A">
        <w:rPr>
          <w:sz w:val="28"/>
          <w:szCs w:val="20"/>
          <w:lang w:eastAsia="ru-RU"/>
        </w:rPr>
        <w:t xml:space="preserve"> свою чергу зменшився (з 18,9 % до 16,2 %). Проте зміни, які виявлені за середнім і низьким рівнями розвитку поведінкового компонента не змінюють ситуацію </w:t>
      </w:r>
      <w:r>
        <w:rPr>
          <w:sz w:val="28"/>
          <w:szCs w:val="20"/>
          <w:lang w:eastAsia="ru-RU"/>
        </w:rPr>
        <w:t>у</w:t>
      </w:r>
      <w:r w:rsidR="00C87000" w:rsidRPr="002E731A">
        <w:rPr>
          <w:sz w:val="28"/>
          <w:szCs w:val="20"/>
          <w:lang w:eastAsia="ru-RU"/>
        </w:rPr>
        <w:t xml:space="preserve"> цілому. За критерієм знаків відмінності не </w:t>
      </w:r>
      <w:r>
        <w:rPr>
          <w:sz w:val="28"/>
          <w:szCs w:val="20"/>
          <w:lang w:eastAsia="ru-RU"/>
        </w:rPr>
        <w:t>являються</w:t>
      </w:r>
      <w:r w:rsidR="00C87000" w:rsidRPr="002E731A">
        <w:rPr>
          <w:sz w:val="28"/>
          <w:szCs w:val="20"/>
          <w:lang w:eastAsia="ru-RU"/>
        </w:rPr>
        <w:t xml:space="preserve"> статистично значущими.</w:t>
      </w:r>
    </w:p>
    <w:p w:rsidR="00C87000" w:rsidRPr="002E731A" w:rsidRDefault="00C87000" w:rsidP="00C87000">
      <w:pPr>
        <w:spacing w:line="360" w:lineRule="auto"/>
        <w:ind w:firstLine="709"/>
        <w:jc w:val="both"/>
        <w:rPr>
          <w:sz w:val="28"/>
          <w:szCs w:val="20"/>
          <w:lang w:eastAsia="ru-RU"/>
        </w:rPr>
      </w:pPr>
      <w:r w:rsidRPr="002E731A">
        <w:rPr>
          <w:sz w:val="28"/>
          <w:szCs w:val="20"/>
          <w:lang w:eastAsia="ru-RU"/>
        </w:rPr>
        <w:t>Також маємо можливість проаналізувати зміни</w:t>
      </w:r>
      <w:r w:rsidR="002E731A">
        <w:rPr>
          <w:sz w:val="28"/>
          <w:szCs w:val="20"/>
          <w:lang w:eastAsia="ru-RU"/>
        </w:rPr>
        <w:t xml:space="preserve"> в</w:t>
      </w:r>
      <w:r w:rsidR="002E731A" w:rsidRPr="002E731A">
        <w:rPr>
          <w:sz w:val="28"/>
          <w:szCs w:val="20"/>
          <w:lang w:eastAsia="ru-RU"/>
        </w:rPr>
        <w:t xml:space="preserve"> рівня</w:t>
      </w:r>
      <w:r w:rsidR="002E731A">
        <w:rPr>
          <w:sz w:val="28"/>
          <w:szCs w:val="20"/>
          <w:lang w:eastAsia="ru-RU"/>
        </w:rPr>
        <w:t>х</w:t>
      </w:r>
      <w:r w:rsidR="002E731A" w:rsidRPr="002E731A">
        <w:rPr>
          <w:sz w:val="28"/>
          <w:szCs w:val="20"/>
          <w:lang w:eastAsia="ru-RU"/>
        </w:rPr>
        <w:t xml:space="preserve"> громадянської діяльності старшокласників</w:t>
      </w:r>
      <w:r w:rsidRPr="002E731A">
        <w:rPr>
          <w:sz w:val="28"/>
          <w:szCs w:val="20"/>
          <w:lang w:eastAsia="ru-RU"/>
        </w:rPr>
        <w:t xml:space="preserve">, які зафіксовані </w:t>
      </w:r>
      <w:r w:rsidR="004C31B0">
        <w:rPr>
          <w:sz w:val="28"/>
          <w:szCs w:val="20"/>
          <w:lang w:eastAsia="ru-RU"/>
        </w:rPr>
        <w:t>у</w:t>
      </w:r>
      <w:r w:rsidRPr="002E731A">
        <w:rPr>
          <w:sz w:val="28"/>
          <w:szCs w:val="20"/>
          <w:lang w:eastAsia="ru-RU"/>
        </w:rPr>
        <w:t xml:space="preserve"> результаті формувального експерименту </w:t>
      </w:r>
      <w:r w:rsidR="004C31B0">
        <w:rPr>
          <w:sz w:val="28"/>
          <w:szCs w:val="20"/>
          <w:lang w:eastAsia="ru-RU"/>
        </w:rPr>
        <w:t>у</w:t>
      </w:r>
      <w:r w:rsidRPr="002E731A">
        <w:rPr>
          <w:sz w:val="28"/>
          <w:szCs w:val="20"/>
          <w:lang w:eastAsia="ru-RU"/>
        </w:rPr>
        <w:t xml:space="preserve"> експериментальній </w:t>
      </w:r>
      <w:r w:rsidR="004C31B0">
        <w:rPr>
          <w:sz w:val="28"/>
          <w:szCs w:val="20"/>
          <w:lang w:eastAsia="ru-RU"/>
        </w:rPr>
        <w:t>та</w:t>
      </w:r>
      <w:r w:rsidRPr="002E731A">
        <w:rPr>
          <w:sz w:val="28"/>
          <w:szCs w:val="20"/>
          <w:lang w:eastAsia="ru-RU"/>
        </w:rPr>
        <w:t xml:space="preserve"> контрольній групах (табл. 3.</w:t>
      </w:r>
      <w:r w:rsidR="002E731A">
        <w:rPr>
          <w:sz w:val="28"/>
          <w:szCs w:val="20"/>
          <w:lang w:eastAsia="ru-RU"/>
        </w:rPr>
        <w:t>3</w:t>
      </w:r>
      <w:r w:rsidRPr="002E731A">
        <w:rPr>
          <w:sz w:val="28"/>
          <w:szCs w:val="20"/>
          <w:lang w:eastAsia="ru-RU"/>
        </w:rPr>
        <w:t>).</w:t>
      </w:r>
    </w:p>
    <w:p w:rsidR="002E731A" w:rsidRDefault="00C87000" w:rsidP="00933464">
      <w:pPr>
        <w:numPr>
          <w:ilvl w:val="12"/>
          <w:numId w:val="0"/>
        </w:numPr>
        <w:spacing w:line="360" w:lineRule="auto"/>
        <w:ind w:right="9" w:firstLine="709"/>
        <w:jc w:val="both"/>
        <w:rPr>
          <w:i/>
          <w:sz w:val="28"/>
          <w:szCs w:val="20"/>
          <w:lang w:eastAsia="ru-RU"/>
        </w:rPr>
      </w:pPr>
      <w:r w:rsidRPr="002E731A">
        <w:rPr>
          <w:sz w:val="28"/>
          <w:szCs w:val="20"/>
          <w:lang w:eastAsia="ru-RU"/>
        </w:rPr>
        <w:t>Як видно із табл. 3.</w:t>
      </w:r>
      <w:r w:rsidR="002E731A">
        <w:rPr>
          <w:sz w:val="28"/>
          <w:szCs w:val="20"/>
          <w:lang w:eastAsia="ru-RU"/>
        </w:rPr>
        <w:t>3</w:t>
      </w:r>
      <w:r w:rsidRPr="002E731A">
        <w:rPr>
          <w:sz w:val="28"/>
          <w:szCs w:val="20"/>
          <w:lang w:eastAsia="ru-RU"/>
        </w:rPr>
        <w:t xml:space="preserve">, </w:t>
      </w:r>
      <w:r w:rsidR="004C31B0">
        <w:rPr>
          <w:sz w:val="28"/>
          <w:szCs w:val="20"/>
          <w:lang w:eastAsia="ru-RU"/>
        </w:rPr>
        <w:t>у</w:t>
      </w:r>
      <w:r w:rsidRPr="002E731A">
        <w:rPr>
          <w:sz w:val="28"/>
          <w:szCs w:val="20"/>
          <w:lang w:eastAsia="ru-RU"/>
        </w:rPr>
        <w:t xml:space="preserve"> експериментальній групі </w:t>
      </w:r>
      <w:r w:rsidR="004C31B0">
        <w:rPr>
          <w:sz w:val="28"/>
          <w:szCs w:val="20"/>
          <w:lang w:eastAsia="ru-RU"/>
        </w:rPr>
        <w:t>у</w:t>
      </w:r>
      <w:r w:rsidRPr="002E731A">
        <w:rPr>
          <w:sz w:val="28"/>
          <w:szCs w:val="20"/>
          <w:lang w:eastAsia="ru-RU"/>
        </w:rPr>
        <w:t xml:space="preserve"> результаті формувального експерименту помітно збільшується </w:t>
      </w:r>
      <w:r w:rsidR="004C31B0">
        <w:rPr>
          <w:sz w:val="28"/>
          <w:szCs w:val="20"/>
          <w:lang w:eastAsia="ru-RU"/>
        </w:rPr>
        <w:t>число</w:t>
      </w:r>
      <w:r w:rsidRPr="002E731A">
        <w:rPr>
          <w:sz w:val="28"/>
          <w:szCs w:val="20"/>
          <w:lang w:eastAsia="ru-RU"/>
        </w:rPr>
        <w:t xml:space="preserve"> старшокласників із високим рівнем громадянської діяльності (з 9,4 % до 31,3 %), за рахунок цього зменшилася кількість респондентів із середнім рівнем громадянської діяльності </w:t>
      </w:r>
      <w:r w:rsidRPr="002E731A">
        <w:rPr>
          <w:sz w:val="28"/>
          <w:szCs w:val="20"/>
          <w:lang w:eastAsia="ru-RU"/>
        </w:rPr>
        <w:lastRenderedPageBreak/>
        <w:t xml:space="preserve">(з 71,9 % до 65,6 %) та знизилась кількість учасників із низьким рівнем громадянської діяльності (з 18,7 % до 3,1 %). За критерієм знаків різниця між першим і другим зрізами є статистично значущою, що </w:t>
      </w:r>
      <w:r w:rsidR="004C31B0">
        <w:rPr>
          <w:sz w:val="28"/>
          <w:szCs w:val="20"/>
          <w:lang w:eastAsia="ru-RU"/>
        </w:rPr>
        <w:t xml:space="preserve">й </w:t>
      </w:r>
      <w:r w:rsidRPr="002E731A">
        <w:rPr>
          <w:sz w:val="28"/>
          <w:szCs w:val="20"/>
          <w:lang w:eastAsia="ru-RU"/>
        </w:rPr>
        <w:t xml:space="preserve">вказує на позитивні зміни </w:t>
      </w:r>
      <w:r w:rsidR="004C31B0">
        <w:rPr>
          <w:sz w:val="28"/>
          <w:szCs w:val="20"/>
          <w:lang w:eastAsia="ru-RU"/>
        </w:rPr>
        <w:t>стосовно</w:t>
      </w:r>
      <w:r w:rsidRPr="002E731A">
        <w:rPr>
          <w:sz w:val="28"/>
          <w:szCs w:val="20"/>
          <w:lang w:eastAsia="ru-RU"/>
        </w:rPr>
        <w:t xml:space="preserve"> розвитку громадянської діяльності </w:t>
      </w:r>
      <w:r w:rsidR="002E731A">
        <w:rPr>
          <w:sz w:val="28"/>
          <w:szCs w:val="20"/>
          <w:lang w:eastAsia="ru-RU"/>
        </w:rPr>
        <w:t>учнів</w:t>
      </w:r>
      <w:r w:rsidRPr="002E731A">
        <w:rPr>
          <w:sz w:val="28"/>
          <w:szCs w:val="20"/>
          <w:lang w:eastAsia="ru-RU"/>
        </w:rPr>
        <w:t xml:space="preserve"> </w:t>
      </w:r>
      <w:r w:rsidR="004C31B0">
        <w:rPr>
          <w:sz w:val="28"/>
          <w:szCs w:val="20"/>
          <w:lang w:eastAsia="ru-RU"/>
        </w:rPr>
        <w:t>у</w:t>
      </w:r>
      <w:r w:rsidRPr="002E731A">
        <w:rPr>
          <w:sz w:val="28"/>
          <w:szCs w:val="20"/>
          <w:lang w:eastAsia="ru-RU"/>
        </w:rPr>
        <w:t xml:space="preserve"> експериментальній групі.</w:t>
      </w:r>
    </w:p>
    <w:p w:rsidR="00C87000" w:rsidRPr="002E731A" w:rsidRDefault="00C87000" w:rsidP="00C87000">
      <w:pPr>
        <w:spacing w:line="360" w:lineRule="auto"/>
        <w:ind w:firstLine="709"/>
        <w:jc w:val="right"/>
        <w:rPr>
          <w:i/>
          <w:sz w:val="28"/>
          <w:szCs w:val="20"/>
          <w:lang w:eastAsia="ru-RU"/>
        </w:rPr>
      </w:pPr>
      <w:r w:rsidRPr="002E731A">
        <w:rPr>
          <w:i/>
          <w:sz w:val="28"/>
          <w:szCs w:val="20"/>
          <w:lang w:eastAsia="ru-RU"/>
        </w:rPr>
        <w:t>Таблиця 3.</w:t>
      </w:r>
      <w:r w:rsidR="002E731A" w:rsidRPr="002E731A">
        <w:rPr>
          <w:i/>
          <w:sz w:val="28"/>
          <w:szCs w:val="20"/>
          <w:lang w:eastAsia="ru-RU"/>
        </w:rPr>
        <w:t>3</w:t>
      </w:r>
    </w:p>
    <w:p w:rsidR="00C87000" w:rsidRPr="00FE5B05" w:rsidRDefault="00C87000" w:rsidP="002E731A">
      <w:pPr>
        <w:numPr>
          <w:ilvl w:val="12"/>
          <w:numId w:val="0"/>
        </w:numPr>
        <w:spacing w:line="360" w:lineRule="auto"/>
        <w:ind w:firstLine="283"/>
        <w:jc w:val="center"/>
        <w:rPr>
          <w:b/>
          <w:sz w:val="28"/>
          <w:szCs w:val="20"/>
          <w:lang w:eastAsia="ru-RU"/>
        </w:rPr>
      </w:pPr>
      <w:r w:rsidRPr="00FE5B05">
        <w:rPr>
          <w:b/>
          <w:sz w:val="28"/>
          <w:szCs w:val="20"/>
          <w:lang w:eastAsia="ru-RU"/>
        </w:rPr>
        <w:t>Результати аналізу рівня громадянської діяльності старшокласників</w:t>
      </w:r>
    </w:p>
    <w:p w:rsidR="00C87000" w:rsidRPr="00FE5B05" w:rsidRDefault="00C87000" w:rsidP="002E731A">
      <w:pPr>
        <w:numPr>
          <w:ilvl w:val="12"/>
          <w:numId w:val="0"/>
        </w:numPr>
        <w:spacing w:line="360" w:lineRule="auto"/>
        <w:ind w:firstLine="709"/>
        <w:jc w:val="center"/>
        <w:rPr>
          <w:b/>
          <w:sz w:val="28"/>
          <w:szCs w:val="20"/>
          <w:lang w:eastAsia="ru-RU"/>
        </w:rPr>
      </w:pPr>
      <w:r w:rsidRPr="00FE5B05">
        <w:rPr>
          <w:b/>
          <w:sz w:val="28"/>
          <w:szCs w:val="20"/>
          <w:lang w:eastAsia="ru-RU"/>
        </w:rPr>
        <w:t>(учасників експериментальної та контрольної груп, у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4"/>
        <w:gridCol w:w="1970"/>
        <w:gridCol w:w="1970"/>
        <w:gridCol w:w="1970"/>
      </w:tblGrid>
      <w:tr w:rsidR="00C87000" w:rsidRPr="002E731A" w:rsidTr="002E731A">
        <w:trPr>
          <w:cantSplit/>
        </w:trPr>
        <w:tc>
          <w:tcPr>
            <w:tcW w:w="2268" w:type="dxa"/>
            <w:vMerge w:val="restart"/>
          </w:tcPr>
          <w:p w:rsidR="00C87000" w:rsidRPr="002E731A" w:rsidRDefault="00C87000" w:rsidP="002E731A">
            <w:pPr>
              <w:numPr>
                <w:ilvl w:val="12"/>
                <w:numId w:val="0"/>
              </w:numPr>
              <w:ind w:left="284"/>
              <w:jc w:val="center"/>
              <w:rPr>
                <w:b/>
                <w:lang w:eastAsia="ru-RU"/>
              </w:rPr>
            </w:pPr>
            <w:r w:rsidRPr="002E731A">
              <w:rPr>
                <w:b/>
                <w:lang w:eastAsia="ru-RU"/>
              </w:rPr>
              <w:t>Рівень громадянської діяльності</w:t>
            </w:r>
          </w:p>
        </w:tc>
        <w:tc>
          <w:tcPr>
            <w:tcW w:w="3534" w:type="dxa"/>
            <w:gridSpan w:val="2"/>
          </w:tcPr>
          <w:p w:rsidR="00C87000" w:rsidRPr="002E731A" w:rsidRDefault="00C87000" w:rsidP="002E731A">
            <w:pPr>
              <w:numPr>
                <w:ilvl w:val="12"/>
                <w:numId w:val="0"/>
              </w:numPr>
              <w:ind w:left="284"/>
              <w:jc w:val="center"/>
              <w:rPr>
                <w:b/>
                <w:lang w:eastAsia="ru-RU"/>
              </w:rPr>
            </w:pPr>
            <w:r w:rsidRPr="002E731A">
              <w:rPr>
                <w:b/>
                <w:lang w:eastAsia="ru-RU"/>
              </w:rPr>
              <w:t>Експериментальна група</w:t>
            </w:r>
          </w:p>
        </w:tc>
        <w:tc>
          <w:tcPr>
            <w:tcW w:w="3940" w:type="dxa"/>
            <w:gridSpan w:val="2"/>
          </w:tcPr>
          <w:p w:rsidR="00C87000" w:rsidRPr="002E731A" w:rsidRDefault="00C87000" w:rsidP="002E731A">
            <w:pPr>
              <w:numPr>
                <w:ilvl w:val="12"/>
                <w:numId w:val="0"/>
              </w:numPr>
              <w:ind w:left="284"/>
              <w:jc w:val="center"/>
              <w:rPr>
                <w:b/>
                <w:lang w:eastAsia="ru-RU"/>
              </w:rPr>
            </w:pPr>
            <w:r w:rsidRPr="002E731A">
              <w:rPr>
                <w:b/>
                <w:lang w:eastAsia="ru-RU"/>
              </w:rPr>
              <w:t>Контрольна група</w:t>
            </w:r>
          </w:p>
        </w:tc>
      </w:tr>
      <w:tr w:rsidR="00C87000" w:rsidRPr="002E731A" w:rsidTr="002E731A">
        <w:trPr>
          <w:cantSplit/>
        </w:trPr>
        <w:tc>
          <w:tcPr>
            <w:tcW w:w="2268" w:type="dxa"/>
            <w:vMerge/>
          </w:tcPr>
          <w:p w:rsidR="00C87000" w:rsidRPr="002E731A" w:rsidRDefault="00C87000" w:rsidP="002E731A">
            <w:pPr>
              <w:numPr>
                <w:ilvl w:val="12"/>
                <w:numId w:val="0"/>
              </w:numPr>
              <w:ind w:left="284"/>
              <w:jc w:val="center"/>
              <w:rPr>
                <w:b/>
                <w:lang w:eastAsia="ru-RU"/>
              </w:rPr>
            </w:pPr>
          </w:p>
        </w:tc>
        <w:tc>
          <w:tcPr>
            <w:tcW w:w="1564" w:type="dxa"/>
          </w:tcPr>
          <w:p w:rsidR="00C87000" w:rsidRPr="002E731A" w:rsidRDefault="00C87000" w:rsidP="002E731A">
            <w:pPr>
              <w:numPr>
                <w:ilvl w:val="12"/>
                <w:numId w:val="0"/>
              </w:numPr>
              <w:ind w:left="284"/>
              <w:jc w:val="center"/>
              <w:rPr>
                <w:b/>
                <w:lang w:eastAsia="ru-RU"/>
              </w:rPr>
            </w:pPr>
            <w:r w:rsidRPr="002E731A">
              <w:rPr>
                <w:b/>
                <w:lang w:eastAsia="ru-RU"/>
              </w:rPr>
              <w:t>І зріз</w:t>
            </w:r>
          </w:p>
        </w:tc>
        <w:tc>
          <w:tcPr>
            <w:tcW w:w="1970" w:type="dxa"/>
          </w:tcPr>
          <w:p w:rsidR="00C87000" w:rsidRPr="002E731A" w:rsidRDefault="00C87000" w:rsidP="002E731A">
            <w:pPr>
              <w:numPr>
                <w:ilvl w:val="12"/>
                <w:numId w:val="0"/>
              </w:numPr>
              <w:ind w:left="284"/>
              <w:jc w:val="center"/>
              <w:rPr>
                <w:b/>
                <w:lang w:eastAsia="ru-RU"/>
              </w:rPr>
            </w:pPr>
            <w:r w:rsidRPr="002E731A">
              <w:rPr>
                <w:b/>
                <w:lang w:eastAsia="ru-RU"/>
              </w:rPr>
              <w:t>ІІ зріз</w:t>
            </w:r>
          </w:p>
        </w:tc>
        <w:tc>
          <w:tcPr>
            <w:tcW w:w="1970" w:type="dxa"/>
          </w:tcPr>
          <w:p w:rsidR="00C87000" w:rsidRPr="002E731A" w:rsidRDefault="00C87000" w:rsidP="002E731A">
            <w:pPr>
              <w:numPr>
                <w:ilvl w:val="12"/>
                <w:numId w:val="0"/>
              </w:numPr>
              <w:ind w:left="284"/>
              <w:jc w:val="center"/>
              <w:rPr>
                <w:b/>
                <w:lang w:eastAsia="ru-RU"/>
              </w:rPr>
            </w:pPr>
            <w:r w:rsidRPr="002E731A">
              <w:rPr>
                <w:b/>
                <w:lang w:eastAsia="ru-RU"/>
              </w:rPr>
              <w:t>І зріз</w:t>
            </w:r>
          </w:p>
        </w:tc>
        <w:tc>
          <w:tcPr>
            <w:tcW w:w="1970" w:type="dxa"/>
          </w:tcPr>
          <w:p w:rsidR="00C87000" w:rsidRPr="002E731A" w:rsidRDefault="00C87000" w:rsidP="002E731A">
            <w:pPr>
              <w:numPr>
                <w:ilvl w:val="12"/>
                <w:numId w:val="0"/>
              </w:numPr>
              <w:ind w:left="284"/>
              <w:jc w:val="center"/>
              <w:rPr>
                <w:b/>
                <w:lang w:eastAsia="ru-RU"/>
              </w:rPr>
            </w:pPr>
            <w:r w:rsidRPr="002E731A">
              <w:rPr>
                <w:b/>
                <w:lang w:eastAsia="ru-RU"/>
              </w:rPr>
              <w:t>ІІ зріз</w:t>
            </w:r>
          </w:p>
        </w:tc>
      </w:tr>
      <w:tr w:rsidR="00C87000" w:rsidRPr="002E731A" w:rsidTr="002E731A">
        <w:tc>
          <w:tcPr>
            <w:tcW w:w="2268" w:type="dxa"/>
          </w:tcPr>
          <w:p w:rsidR="00C87000" w:rsidRPr="002E731A" w:rsidRDefault="00C87000" w:rsidP="002E731A">
            <w:pPr>
              <w:numPr>
                <w:ilvl w:val="12"/>
                <w:numId w:val="0"/>
              </w:numPr>
              <w:ind w:left="284"/>
              <w:rPr>
                <w:lang w:eastAsia="ru-RU"/>
              </w:rPr>
            </w:pPr>
            <w:r w:rsidRPr="002E731A">
              <w:rPr>
                <w:lang w:eastAsia="ru-RU"/>
              </w:rPr>
              <w:t>Низький</w:t>
            </w:r>
          </w:p>
        </w:tc>
        <w:tc>
          <w:tcPr>
            <w:tcW w:w="1564" w:type="dxa"/>
          </w:tcPr>
          <w:p w:rsidR="00C87000" w:rsidRPr="002E731A" w:rsidRDefault="00C87000" w:rsidP="00F620EA">
            <w:pPr>
              <w:numPr>
                <w:ilvl w:val="12"/>
                <w:numId w:val="0"/>
              </w:numPr>
              <w:ind w:left="284"/>
              <w:jc w:val="center"/>
              <w:rPr>
                <w:lang w:eastAsia="ru-RU"/>
              </w:rPr>
            </w:pPr>
            <w:r w:rsidRPr="002E731A">
              <w:rPr>
                <w:lang w:eastAsia="ru-RU"/>
              </w:rPr>
              <w:t>18,7</w:t>
            </w:r>
          </w:p>
        </w:tc>
        <w:tc>
          <w:tcPr>
            <w:tcW w:w="1970" w:type="dxa"/>
          </w:tcPr>
          <w:p w:rsidR="00C87000" w:rsidRPr="002E731A" w:rsidRDefault="00C87000" w:rsidP="00F620EA">
            <w:pPr>
              <w:numPr>
                <w:ilvl w:val="12"/>
                <w:numId w:val="0"/>
              </w:numPr>
              <w:ind w:left="284"/>
              <w:jc w:val="center"/>
              <w:rPr>
                <w:lang w:eastAsia="ru-RU"/>
              </w:rPr>
            </w:pPr>
            <w:r w:rsidRPr="002E731A">
              <w:rPr>
                <w:lang w:eastAsia="ru-RU"/>
              </w:rPr>
              <w:t>3,1</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18,9</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13,5</w:t>
            </w:r>
          </w:p>
        </w:tc>
      </w:tr>
      <w:tr w:rsidR="00C87000" w:rsidRPr="002E731A" w:rsidTr="002E731A">
        <w:tc>
          <w:tcPr>
            <w:tcW w:w="2268" w:type="dxa"/>
          </w:tcPr>
          <w:p w:rsidR="00C87000" w:rsidRPr="002E731A" w:rsidRDefault="00C87000" w:rsidP="002E731A">
            <w:pPr>
              <w:numPr>
                <w:ilvl w:val="12"/>
                <w:numId w:val="0"/>
              </w:numPr>
              <w:ind w:left="284"/>
              <w:rPr>
                <w:lang w:eastAsia="ru-RU"/>
              </w:rPr>
            </w:pPr>
            <w:r w:rsidRPr="002E731A">
              <w:rPr>
                <w:lang w:eastAsia="ru-RU"/>
              </w:rPr>
              <w:t>Середній</w:t>
            </w:r>
          </w:p>
        </w:tc>
        <w:tc>
          <w:tcPr>
            <w:tcW w:w="1564" w:type="dxa"/>
          </w:tcPr>
          <w:p w:rsidR="00C87000" w:rsidRPr="002E731A" w:rsidRDefault="00C87000" w:rsidP="00F620EA">
            <w:pPr>
              <w:numPr>
                <w:ilvl w:val="12"/>
                <w:numId w:val="0"/>
              </w:numPr>
              <w:ind w:left="284"/>
              <w:jc w:val="center"/>
              <w:rPr>
                <w:lang w:eastAsia="ru-RU"/>
              </w:rPr>
            </w:pPr>
            <w:r w:rsidRPr="002E731A">
              <w:rPr>
                <w:lang w:eastAsia="ru-RU"/>
              </w:rPr>
              <w:t>71,9</w:t>
            </w:r>
          </w:p>
        </w:tc>
        <w:tc>
          <w:tcPr>
            <w:tcW w:w="1970" w:type="dxa"/>
          </w:tcPr>
          <w:p w:rsidR="00C87000" w:rsidRPr="002E731A" w:rsidRDefault="00C87000" w:rsidP="00F620EA">
            <w:pPr>
              <w:numPr>
                <w:ilvl w:val="12"/>
                <w:numId w:val="0"/>
              </w:numPr>
              <w:ind w:left="284"/>
              <w:jc w:val="center"/>
              <w:rPr>
                <w:lang w:eastAsia="ru-RU"/>
              </w:rPr>
            </w:pPr>
            <w:r w:rsidRPr="002E731A">
              <w:rPr>
                <w:lang w:eastAsia="ru-RU"/>
              </w:rPr>
              <w:t>65,6</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73</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78,4</w:t>
            </w:r>
          </w:p>
        </w:tc>
      </w:tr>
      <w:tr w:rsidR="00C87000" w:rsidRPr="002E731A" w:rsidTr="002E731A">
        <w:tc>
          <w:tcPr>
            <w:tcW w:w="2268" w:type="dxa"/>
          </w:tcPr>
          <w:p w:rsidR="00C87000" w:rsidRPr="002E731A" w:rsidRDefault="00C87000" w:rsidP="002E731A">
            <w:pPr>
              <w:numPr>
                <w:ilvl w:val="12"/>
                <w:numId w:val="0"/>
              </w:numPr>
              <w:ind w:left="284"/>
              <w:rPr>
                <w:lang w:eastAsia="ru-RU"/>
              </w:rPr>
            </w:pPr>
            <w:r w:rsidRPr="002E731A">
              <w:rPr>
                <w:lang w:eastAsia="ru-RU"/>
              </w:rPr>
              <w:t>Високий</w:t>
            </w:r>
          </w:p>
        </w:tc>
        <w:tc>
          <w:tcPr>
            <w:tcW w:w="1564" w:type="dxa"/>
          </w:tcPr>
          <w:p w:rsidR="00C87000" w:rsidRPr="002E731A" w:rsidRDefault="00C87000" w:rsidP="00F620EA">
            <w:pPr>
              <w:numPr>
                <w:ilvl w:val="12"/>
                <w:numId w:val="0"/>
              </w:numPr>
              <w:ind w:left="284"/>
              <w:jc w:val="center"/>
              <w:rPr>
                <w:lang w:eastAsia="ru-RU"/>
              </w:rPr>
            </w:pPr>
            <w:r w:rsidRPr="002E731A">
              <w:rPr>
                <w:lang w:eastAsia="ru-RU"/>
              </w:rPr>
              <w:t>9,4</w:t>
            </w:r>
          </w:p>
        </w:tc>
        <w:tc>
          <w:tcPr>
            <w:tcW w:w="1970" w:type="dxa"/>
          </w:tcPr>
          <w:p w:rsidR="00C87000" w:rsidRPr="002E731A" w:rsidRDefault="00C87000" w:rsidP="00F620EA">
            <w:pPr>
              <w:numPr>
                <w:ilvl w:val="12"/>
                <w:numId w:val="0"/>
              </w:numPr>
              <w:ind w:left="284"/>
              <w:jc w:val="center"/>
              <w:rPr>
                <w:lang w:eastAsia="ru-RU"/>
              </w:rPr>
            </w:pPr>
            <w:r w:rsidRPr="002E731A">
              <w:rPr>
                <w:lang w:eastAsia="ru-RU"/>
              </w:rPr>
              <w:t>31,3</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8,1</w:t>
            </w:r>
          </w:p>
        </w:tc>
        <w:tc>
          <w:tcPr>
            <w:tcW w:w="1970" w:type="dxa"/>
          </w:tcPr>
          <w:p w:rsidR="00C87000" w:rsidRPr="002E731A" w:rsidRDefault="00C87000" w:rsidP="002E731A">
            <w:pPr>
              <w:numPr>
                <w:ilvl w:val="12"/>
                <w:numId w:val="0"/>
              </w:numPr>
              <w:ind w:left="284"/>
              <w:jc w:val="center"/>
              <w:rPr>
                <w:lang w:eastAsia="ru-RU"/>
              </w:rPr>
            </w:pPr>
            <w:r w:rsidRPr="002E731A">
              <w:rPr>
                <w:lang w:eastAsia="ru-RU"/>
              </w:rPr>
              <w:t>8,1</w:t>
            </w:r>
          </w:p>
        </w:tc>
      </w:tr>
    </w:tbl>
    <w:p w:rsidR="00C87000" w:rsidRPr="00FE5B05" w:rsidRDefault="00C87000" w:rsidP="00C87000">
      <w:pPr>
        <w:numPr>
          <w:ilvl w:val="12"/>
          <w:numId w:val="0"/>
        </w:numPr>
        <w:spacing w:line="360" w:lineRule="auto"/>
        <w:jc w:val="both"/>
        <w:rPr>
          <w:b/>
          <w:sz w:val="28"/>
          <w:szCs w:val="20"/>
          <w:lang w:eastAsia="ru-RU"/>
        </w:rPr>
      </w:pPr>
    </w:p>
    <w:p w:rsidR="00C87000" w:rsidRPr="00FE5B05" w:rsidRDefault="00C87000" w:rsidP="00C87000">
      <w:pPr>
        <w:spacing w:line="360" w:lineRule="auto"/>
        <w:ind w:firstLine="709"/>
        <w:jc w:val="both"/>
        <w:rPr>
          <w:sz w:val="28"/>
          <w:szCs w:val="20"/>
          <w:lang w:eastAsia="ru-RU"/>
        </w:rPr>
      </w:pPr>
      <w:r w:rsidRPr="00FE5B05">
        <w:rPr>
          <w:sz w:val="28"/>
          <w:szCs w:val="20"/>
          <w:lang w:eastAsia="ru-RU"/>
        </w:rPr>
        <w:t xml:space="preserve">Що </w:t>
      </w:r>
      <w:r w:rsidR="00582F03">
        <w:rPr>
          <w:sz w:val="28"/>
          <w:szCs w:val="20"/>
          <w:lang w:eastAsia="ru-RU"/>
        </w:rPr>
        <w:t xml:space="preserve">ж </w:t>
      </w:r>
      <w:r w:rsidRPr="00FE5B05">
        <w:rPr>
          <w:sz w:val="28"/>
          <w:szCs w:val="20"/>
          <w:lang w:eastAsia="ru-RU"/>
        </w:rPr>
        <w:t xml:space="preserve">стосується контрольної групи, то результати першого </w:t>
      </w:r>
      <w:r w:rsidR="00582F03">
        <w:rPr>
          <w:sz w:val="28"/>
          <w:szCs w:val="20"/>
          <w:lang w:eastAsia="ru-RU"/>
        </w:rPr>
        <w:t>і</w:t>
      </w:r>
      <w:r w:rsidRPr="00FE5B05">
        <w:rPr>
          <w:sz w:val="28"/>
          <w:szCs w:val="20"/>
          <w:lang w:eastAsia="ru-RU"/>
        </w:rPr>
        <w:t xml:space="preserve"> другого зрізів зафіксували незначну різницю між отриманими даними </w:t>
      </w:r>
      <w:r w:rsidR="00582F03">
        <w:rPr>
          <w:sz w:val="28"/>
          <w:szCs w:val="20"/>
          <w:lang w:eastAsia="ru-RU"/>
        </w:rPr>
        <w:t>«</w:t>
      </w:r>
      <w:r w:rsidRPr="00FE5B05">
        <w:rPr>
          <w:sz w:val="28"/>
          <w:szCs w:val="20"/>
          <w:lang w:eastAsia="ru-RU"/>
        </w:rPr>
        <w:t>до</w:t>
      </w:r>
      <w:r w:rsidR="00582F03">
        <w:rPr>
          <w:sz w:val="28"/>
          <w:szCs w:val="20"/>
          <w:lang w:eastAsia="ru-RU"/>
        </w:rPr>
        <w:t>»</w:t>
      </w:r>
      <w:r w:rsidRPr="00FE5B05">
        <w:rPr>
          <w:sz w:val="28"/>
          <w:szCs w:val="20"/>
          <w:lang w:eastAsia="ru-RU"/>
        </w:rPr>
        <w:t xml:space="preserve"> </w:t>
      </w:r>
      <w:r w:rsidR="00582F03">
        <w:rPr>
          <w:sz w:val="28"/>
          <w:szCs w:val="20"/>
          <w:lang w:eastAsia="ru-RU"/>
        </w:rPr>
        <w:t>та</w:t>
      </w:r>
      <w:r w:rsidRPr="00FE5B05">
        <w:rPr>
          <w:sz w:val="28"/>
          <w:szCs w:val="20"/>
          <w:lang w:eastAsia="ru-RU"/>
        </w:rPr>
        <w:t xml:space="preserve"> </w:t>
      </w:r>
      <w:r w:rsidR="00582F03">
        <w:rPr>
          <w:sz w:val="28"/>
          <w:szCs w:val="20"/>
          <w:lang w:eastAsia="ru-RU"/>
        </w:rPr>
        <w:t>«</w:t>
      </w:r>
      <w:r w:rsidRPr="00FE5B05">
        <w:rPr>
          <w:sz w:val="28"/>
          <w:szCs w:val="20"/>
          <w:lang w:eastAsia="ru-RU"/>
        </w:rPr>
        <w:t>після</w:t>
      </w:r>
      <w:r w:rsidR="00582F03">
        <w:rPr>
          <w:sz w:val="28"/>
          <w:szCs w:val="20"/>
          <w:lang w:eastAsia="ru-RU"/>
        </w:rPr>
        <w:t>»</w:t>
      </w:r>
      <w:r w:rsidRPr="00FE5B05">
        <w:rPr>
          <w:sz w:val="28"/>
          <w:szCs w:val="20"/>
          <w:lang w:eastAsia="ru-RU"/>
        </w:rPr>
        <w:t xml:space="preserve"> експерименту. За критерієм знаків</w:t>
      </w:r>
      <w:r w:rsidR="00582F03">
        <w:rPr>
          <w:sz w:val="28"/>
          <w:szCs w:val="20"/>
          <w:lang w:eastAsia="ru-RU"/>
        </w:rPr>
        <w:t>,</w:t>
      </w:r>
      <w:r w:rsidRPr="00FE5B05">
        <w:rPr>
          <w:sz w:val="28"/>
          <w:szCs w:val="20"/>
          <w:lang w:eastAsia="ru-RU"/>
        </w:rPr>
        <w:t xml:space="preserve"> </w:t>
      </w:r>
      <w:r w:rsidR="00582F03">
        <w:rPr>
          <w:sz w:val="28"/>
          <w:szCs w:val="20"/>
          <w:lang w:eastAsia="ru-RU"/>
        </w:rPr>
        <w:t>дана</w:t>
      </w:r>
      <w:r w:rsidRPr="00FE5B05">
        <w:rPr>
          <w:sz w:val="28"/>
          <w:szCs w:val="20"/>
          <w:lang w:eastAsia="ru-RU"/>
        </w:rPr>
        <w:t xml:space="preserve"> різниця не є статистично значущою, то</w:t>
      </w:r>
      <w:r w:rsidR="00582F03">
        <w:rPr>
          <w:sz w:val="28"/>
          <w:szCs w:val="20"/>
          <w:lang w:eastAsia="ru-RU"/>
        </w:rPr>
        <w:t>ж</w:t>
      </w:r>
      <w:r w:rsidRPr="00FE5B05">
        <w:rPr>
          <w:sz w:val="28"/>
          <w:szCs w:val="20"/>
          <w:lang w:eastAsia="ru-RU"/>
        </w:rPr>
        <w:t xml:space="preserve"> отримані результати не змінюють ситуації </w:t>
      </w:r>
      <w:r w:rsidR="00582F03">
        <w:rPr>
          <w:sz w:val="28"/>
          <w:szCs w:val="20"/>
          <w:lang w:eastAsia="ru-RU"/>
        </w:rPr>
        <w:t>стосовно</w:t>
      </w:r>
      <w:r w:rsidRPr="00FE5B05">
        <w:rPr>
          <w:sz w:val="28"/>
          <w:szCs w:val="20"/>
          <w:lang w:eastAsia="ru-RU"/>
        </w:rPr>
        <w:t xml:space="preserve"> розвитку громадянської діяльності старшокласників. Так, збільшилас</w:t>
      </w:r>
      <w:r w:rsidR="00582F03">
        <w:rPr>
          <w:sz w:val="28"/>
          <w:szCs w:val="20"/>
          <w:lang w:eastAsia="ru-RU"/>
        </w:rPr>
        <w:t>ь</w:t>
      </w:r>
      <w:r w:rsidRPr="00FE5B05">
        <w:rPr>
          <w:sz w:val="28"/>
          <w:szCs w:val="20"/>
          <w:lang w:eastAsia="ru-RU"/>
        </w:rPr>
        <w:t xml:space="preserve"> кількість учасників із середнім рівнем громадянської діяльності (з 73 % до 78,4 %), кількість респондентів із високим рівнем залишилася незмінною 8,1 % </w:t>
      </w:r>
      <w:r w:rsidR="00582F03">
        <w:rPr>
          <w:sz w:val="28"/>
          <w:szCs w:val="20"/>
          <w:lang w:eastAsia="ru-RU"/>
        </w:rPr>
        <w:t>і</w:t>
      </w:r>
      <w:r w:rsidRPr="00FE5B05">
        <w:rPr>
          <w:sz w:val="28"/>
          <w:szCs w:val="20"/>
          <w:lang w:eastAsia="ru-RU"/>
        </w:rPr>
        <w:t xml:space="preserve"> знизилас</w:t>
      </w:r>
      <w:r w:rsidR="00582F03">
        <w:rPr>
          <w:sz w:val="28"/>
          <w:szCs w:val="20"/>
          <w:lang w:eastAsia="ru-RU"/>
        </w:rPr>
        <w:t xml:space="preserve">ь кількість старшокласників </w:t>
      </w:r>
      <w:r w:rsidRPr="00FE5B05">
        <w:rPr>
          <w:sz w:val="28"/>
          <w:szCs w:val="20"/>
          <w:lang w:eastAsia="ru-RU"/>
        </w:rPr>
        <w:t>з низьким рівнем громадянської діяльності (з 18,9 % до 13,5 %).</w:t>
      </w:r>
    </w:p>
    <w:p w:rsidR="00C87000" w:rsidRPr="00FE5B05" w:rsidRDefault="00C87000" w:rsidP="00C87000">
      <w:pPr>
        <w:spacing w:line="360" w:lineRule="auto"/>
        <w:ind w:firstLine="720"/>
        <w:jc w:val="both"/>
        <w:rPr>
          <w:color w:val="000000"/>
          <w:sz w:val="28"/>
          <w:szCs w:val="20"/>
          <w:lang w:eastAsia="ru-RU"/>
        </w:rPr>
      </w:pPr>
      <w:r w:rsidRPr="00FE5B05">
        <w:rPr>
          <w:color w:val="000000"/>
          <w:sz w:val="28"/>
          <w:szCs w:val="20"/>
          <w:lang w:eastAsia="ru-RU"/>
        </w:rPr>
        <w:t xml:space="preserve">У цілому, результати формувального експерименту показали, що важливою </w:t>
      </w:r>
      <w:r w:rsidR="00F620EA">
        <w:rPr>
          <w:color w:val="000000"/>
          <w:sz w:val="28"/>
          <w:szCs w:val="20"/>
          <w:lang w:eastAsia="ru-RU"/>
        </w:rPr>
        <w:t>соціально-</w:t>
      </w:r>
      <w:r w:rsidRPr="00FE5B05">
        <w:rPr>
          <w:color w:val="000000"/>
          <w:sz w:val="28"/>
          <w:szCs w:val="20"/>
          <w:lang w:eastAsia="ru-RU"/>
        </w:rPr>
        <w:t xml:space="preserve">психологічною умовою розвитку громадянської діяльності старшокласників є </w:t>
      </w:r>
      <w:r w:rsidR="00F620EA">
        <w:rPr>
          <w:color w:val="000000"/>
          <w:sz w:val="28"/>
          <w:szCs w:val="20"/>
          <w:lang w:eastAsia="ru-RU"/>
        </w:rPr>
        <w:t xml:space="preserve">використання соціально-психологічного тренінгу </w:t>
      </w:r>
      <w:r w:rsidRPr="00FE5B05">
        <w:rPr>
          <w:color w:val="000000"/>
          <w:sz w:val="28"/>
          <w:szCs w:val="20"/>
          <w:lang w:eastAsia="ru-RU"/>
        </w:rPr>
        <w:t xml:space="preserve">розвитку громадянської діяльності старшокласників, яка забезпечує розвиток позитивної мотивації старшокласників до громадянської діяльності, оволодіння знаннями, уміннями щодо реалізації громадянської діяльності, оволодіння навичками оцінки власної громадянської діяльності </w:t>
      </w:r>
      <w:r w:rsidR="00582F03">
        <w:rPr>
          <w:color w:val="000000"/>
          <w:sz w:val="28"/>
          <w:szCs w:val="20"/>
          <w:lang w:eastAsia="ru-RU"/>
        </w:rPr>
        <w:t>й</w:t>
      </w:r>
      <w:r w:rsidRPr="00FE5B05">
        <w:rPr>
          <w:color w:val="000000"/>
          <w:sz w:val="28"/>
          <w:szCs w:val="20"/>
          <w:lang w:eastAsia="ru-RU"/>
        </w:rPr>
        <w:t xml:space="preserve"> чинників, </w:t>
      </w:r>
      <w:r w:rsidR="00582F03">
        <w:rPr>
          <w:color w:val="000000"/>
          <w:sz w:val="28"/>
          <w:szCs w:val="20"/>
          <w:lang w:eastAsia="ru-RU"/>
        </w:rPr>
        <w:t>котрі</w:t>
      </w:r>
      <w:r w:rsidRPr="00FE5B05">
        <w:rPr>
          <w:color w:val="000000"/>
          <w:sz w:val="28"/>
          <w:szCs w:val="20"/>
          <w:lang w:eastAsia="ru-RU"/>
        </w:rPr>
        <w:t xml:space="preserve"> впливають на її становлення, </w:t>
      </w:r>
      <w:r w:rsidR="00582F03">
        <w:rPr>
          <w:color w:val="000000"/>
          <w:sz w:val="28"/>
          <w:szCs w:val="20"/>
          <w:lang w:eastAsia="ru-RU"/>
        </w:rPr>
        <w:t>в</w:t>
      </w:r>
      <w:r w:rsidRPr="00FE5B05">
        <w:rPr>
          <w:color w:val="000000"/>
          <w:sz w:val="28"/>
          <w:szCs w:val="20"/>
          <w:lang w:eastAsia="ru-RU"/>
        </w:rPr>
        <w:t>досконалення особистісних характеристик старшокласників.</w:t>
      </w:r>
    </w:p>
    <w:p w:rsidR="00F620EA" w:rsidRDefault="00F620EA" w:rsidP="00171CCB">
      <w:pPr>
        <w:spacing w:line="360" w:lineRule="auto"/>
        <w:jc w:val="center"/>
        <w:rPr>
          <w:rFonts w:ascii="Times New Roman Полужирный" w:eastAsia="Calibri" w:hAnsi="Times New Roman Полужирный"/>
          <w:b/>
          <w:color w:val="000000" w:themeColor="text1"/>
          <w:sz w:val="28"/>
          <w:szCs w:val="28"/>
        </w:rPr>
      </w:pPr>
    </w:p>
    <w:p w:rsidR="00171CCB" w:rsidRPr="00FE5B05" w:rsidRDefault="00171CCB" w:rsidP="00171CCB">
      <w:pPr>
        <w:spacing w:line="360" w:lineRule="auto"/>
        <w:jc w:val="center"/>
        <w:rPr>
          <w:rFonts w:ascii="Times New Roman Полужирный" w:eastAsia="Calibri" w:hAnsi="Times New Roman Полужирный"/>
          <w:b/>
          <w:color w:val="000000" w:themeColor="text1"/>
          <w:sz w:val="28"/>
          <w:szCs w:val="28"/>
        </w:rPr>
      </w:pPr>
      <w:r w:rsidRPr="00FE5B05">
        <w:rPr>
          <w:rFonts w:ascii="Times New Roman Полужирный" w:eastAsia="Calibri" w:hAnsi="Times New Roman Полужирный"/>
          <w:b/>
          <w:color w:val="000000" w:themeColor="text1"/>
          <w:sz w:val="28"/>
          <w:szCs w:val="28"/>
        </w:rPr>
        <w:lastRenderedPageBreak/>
        <w:t>Висновки до розділу 3</w:t>
      </w:r>
    </w:p>
    <w:p w:rsidR="00C87000" w:rsidRPr="00FE5B05" w:rsidRDefault="00F620EA" w:rsidP="00F620EA">
      <w:pPr>
        <w:spacing w:line="360" w:lineRule="auto"/>
        <w:ind w:firstLine="709"/>
        <w:jc w:val="both"/>
        <w:rPr>
          <w:sz w:val="28"/>
          <w:szCs w:val="20"/>
          <w:lang w:eastAsia="ru-RU"/>
        </w:rPr>
      </w:pPr>
      <w:r>
        <w:rPr>
          <w:sz w:val="28"/>
          <w:szCs w:val="20"/>
          <w:lang w:eastAsia="ru-RU"/>
        </w:rPr>
        <w:t>Важливими соціально-п</w:t>
      </w:r>
      <w:r w:rsidR="00C87000" w:rsidRPr="00FE5B05">
        <w:rPr>
          <w:sz w:val="28"/>
          <w:szCs w:val="20"/>
          <w:lang w:eastAsia="ru-RU"/>
        </w:rPr>
        <w:t xml:space="preserve">сихологічними умовами розвитку громадянської     діяльності старшокласників є: а) володіння сукупністю знань про сутність </w:t>
      </w:r>
      <w:r w:rsidR="00582F03">
        <w:rPr>
          <w:sz w:val="28"/>
          <w:szCs w:val="20"/>
          <w:lang w:eastAsia="ru-RU"/>
        </w:rPr>
        <w:t>та</w:t>
      </w:r>
      <w:r w:rsidR="00C87000" w:rsidRPr="00FE5B05">
        <w:rPr>
          <w:sz w:val="28"/>
          <w:szCs w:val="20"/>
          <w:lang w:eastAsia="ru-RU"/>
        </w:rPr>
        <w:t xml:space="preserve"> особливості громадянської діяльності особистості; б) наявність усвідомлених мотивів, від </w:t>
      </w:r>
      <w:r w:rsidR="00582F03">
        <w:rPr>
          <w:sz w:val="28"/>
          <w:szCs w:val="20"/>
          <w:lang w:eastAsia="ru-RU"/>
        </w:rPr>
        <w:t>котрих</w:t>
      </w:r>
      <w:r w:rsidR="00C87000" w:rsidRPr="00FE5B05">
        <w:rPr>
          <w:sz w:val="28"/>
          <w:szCs w:val="20"/>
          <w:lang w:eastAsia="ru-RU"/>
        </w:rPr>
        <w:t xml:space="preserve"> залежить вибір дій </w:t>
      </w:r>
      <w:r w:rsidR="00582F03">
        <w:rPr>
          <w:sz w:val="28"/>
          <w:szCs w:val="20"/>
          <w:lang w:eastAsia="ru-RU"/>
        </w:rPr>
        <w:t>та</w:t>
      </w:r>
      <w:r w:rsidR="00C87000" w:rsidRPr="00FE5B05">
        <w:rPr>
          <w:sz w:val="28"/>
          <w:szCs w:val="20"/>
          <w:lang w:eastAsia="ru-RU"/>
        </w:rPr>
        <w:t xml:space="preserve"> спрямованість громадянської діяльності старшокласників; в) наявність позитивного ставлення до суспільних цінностей</w:t>
      </w:r>
      <w:r w:rsidR="00582F03">
        <w:rPr>
          <w:sz w:val="28"/>
          <w:szCs w:val="20"/>
          <w:lang w:eastAsia="ru-RU"/>
        </w:rPr>
        <w:t xml:space="preserve"> та</w:t>
      </w:r>
      <w:r w:rsidR="00C87000" w:rsidRPr="00FE5B05">
        <w:rPr>
          <w:sz w:val="28"/>
          <w:szCs w:val="20"/>
          <w:lang w:eastAsia="ru-RU"/>
        </w:rPr>
        <w:t xml:space="preserve"> громадянських якостей, </w:t>
      </w:r>
      <w:r w:rsidR="00C87000" w:rsidRPr="00FE5B05">
        <w:rPr>
          <w:snapToGrid w:val="0"/>
          <w:sz w:val="28"/>
          <w:szCs w:val="20"/>
          <w:lang w:eastAsia="ru-RU"/>
        </w:rPr>
        <w:t>оцінних суджень особистості до свого «Я-громадянин»; г</w:t>
      </w:r>
      <w:r w:rsidR="00C87000" w:rsidRPr="00FE5B05">
        <w:rPr>
          <w:sz w:val="28"/>
          <w:szCs w:val="20"/>
          <w:lang w:eastAsia="ru-RU"/>
        </w:rPr>
        <w:t xml:space="preserve">) прояв сукупності </w:t>
      </w:r>
      <w:r w:rsidR="00582F03">
        <w:rPr>
          <w:sz w:val="28"/>
          <w:szCs w:val="20"/>
          <w:lang w:eastAsia="ru-RU"/>
        </w:rPr>
        <w:t>у</w:t>
      </w:r>
      <w:r w:rsidR="00C87000" w:rsidRPr="00FE5B05">
        <w:rPr>
          <w:sz w:val="28"/>
          <w:szCs w:val="20"/>
          <w:lang w:eastAsia="ru-RU"/>
        </w:rPr>
        <w:t xml:space="preserve">мінь </w:t>
      </w:r>
      <w:r w:rsidR="00582F03">
        <w:rPr>
          <w:sz w:val="28"/>
          <w:szCs w:val="20"/>
          <w:lang w:eastAsia="ru-RU"/>
        </w:rPr>
        <w:t>та</w:t>
      </w:r>
      <w:r w:rsidR="00C87000" w:rsidRPr="00FE5B05">
        <w:rPr>
          <w:sz w:val="28"/>
          <w:szCs w:val="20"/>
          <w:lang w:eastAsia="ru-RU"/>
        </w:rPr>
        <w:t xml:space="preserve"> навичок, </w:t>
      </w:r>
      <w:r w:rsidR="00582F03">
        <w:rPr>
          <w:sz w:val="28"/>
          <w:szCs w:val="20"/>
          <w:lang w:eastAsia="ru-RU"/>
        </w:rPr>
        <w:t>котрі</w:t>
      </w:r>
      <w:r w:rsidR="00C87000" w:rsidRPr="00FE5B05">
        <w:rPr>
          <w:sz w:val="28"/>
          <w:szCs w:val="20"/>
          <w:lang w:eastAsia="ru-RU"/>
        </w:rPr>
        <w:t xml:space="preserve"> забезпечують ефективне вираження громадянської діяльності </w:t>
      </w:r>
      <w:r w:rsidR="00582F03">
        <w:rPr>
          <w:sz w:val="28"/>
          <w:szCs w:val="20"/>
          <w:lang w:eastAsia="ru-RU"/>
        </w:rPr>
        <w:t>й</w:t>
      </w:r>
      <w:r w:rsidR="00C87000" w:rsidRPr="00FE5B05">
        <w:rPr>
          <w:sz w:val="28"/>
          <w:szCs w:val="20"/>
          <w:lang w:eastAsia="ru-RU"/>
        </w:rPr>
        <w:t xml:space="preserve"> здійснення громадянської діяльності особистості.</w:t>
      </w:r>
    </w:p>
    <w:p w:rsidR="00C87000" w:rsidRPr="00FE5B05" w:rsidRDefault="00C87000" w:rsidP="00356781">
      <w:pPr>
        <w:spacing w:line="360" w:lineRule="auto"/>
        <w:ind w:firstLine="720"/>
        <w:jc w:val="both"/>
        <w:rPr>
          <w:color w:val="000000"/>
          <w:sz w:val="28"/>
          <w:szCs w:val="20"/>
          <w:lang w:eastAsia="ru-RU"/>
        </w:rPr>
      </w:pPr>
      <w:r w:rsidRPr="00FE5B05">
        <w:rPr>
          <w:sz w:val="28"/>
          <w:szCs w:val="20"/>
          <w:lang w:eastAsia="ru-RU"/>
        </w:rPr>
        <w:t xml:space="preserve">Ефективною формою розвитку громадянської діяльності старшокласників є </w:t>
      </w:r>
      <w:r w:rsidR="00F620EA">
        <w:rPr>
          <w:sz w:val="28"/>
          <w:szCs w:val="20"/>
          <w:lang w:eastAsia="ru-RU"/>
        </w:rPr>
        <w:t>соціально-психологічний тренінг</w:t>
      </w:r>
      <w:r w:rsidRPr="00FE5B05">
        <w:rPr>
          <w:sz w:val="28"/>
          <w:szCs w:val="20"/>
          <w:lang w:eastAsia="ru-RU"/>
        </w:rPr>
        <w:t xml:space="preserve">. </w:t>
      </w:r>
      <w:r w:rsidRPr="00FE5B05">
        <w:rPr>
          <w:color w:val="000000"/>
          <w:sz w:val="28"/>
          <w:szCs w:val="20"/>
          <w:lang w:eastAsia="ru-RU"/>
        </w:rPr>
        <w:t xml:space="preserve">Результати </w:t>
      </w:r>
      <w:r w:rsidR="00356781">
        <w:rPr>
          <w:color w:val="000000"/>
          <w:sz w:val="28"/>
          <w:szCs w:val="20"/>
          <w:lang w:eastAsia="ru-RU"/>
        </w:rPr>
        <w:t xml:space="preserve">його </w:t>
      </w:r>
      <w:r w:rsidRPr="00FE5B05">
        <w:rPr>
          <w:color w:val="000000"/>
          <w:sz w:val="28"/>
          <w:szCs w:val="20"/>
          <w:lang w:eastAsia="ru-RU"/>
        </w:rPr>
        <w:t>апробації підтвердили  ефективність</w:t>
      </w:r>
      <w:r w:rsidR="00356781">
        <w:rPr>
          <w:color w:val="000000"/>
          <w:sz w:val="28"/>
          <w:szCs w:val="20"/>
          <w:lang w:eastAsia="ru-RU"/>
        </w:rPr>
        <w:t xml:space="preserve"> тренінгових вправ</w:t>
      </w:r>
      <w:r w:rsidRPr="00FE5B05">
        <w:rPr>
          <w:color w:val="000000"/>
          <w:sz w:val="28"/>
          <w:szCs w:val="20"/>
          <w:lang w:eastAsia="ru-RU"/>
        </w:rPr>
        <w:t xml:space="preserve">. Після формувального експерименту в старшокласників експериментальної групи виявлено позитивну динаміку рівнів розвитку громадянської діяльності та її компонентів. </w:t>
      </w:r>
      <w:r w:rsidR="00582F03">
        <w:rPr>
          <w:color w:val="000000"/>
          <w:sz w:val="28"/>
          <w:szCs w:val="20"/>
          <w:lang w:eastAsia="ru-RU"/>
        </w:rPr>
        <w:t>У</w:t>
      </w:r>
      <w:r w:rsidRPr="00FE5B05">
        <w:rPr>
          <w:color w:val="000000"/>
          <w:sz w:val="28"/>
          <w:szCs w:val="20"/>
          <w:lang w:eastAsia="ru-RU"/>
        </w:rPr>
        <w:t xml:space="preserve">становлено статистично значущі відмінності між результатами першого </w:t>
      </w:r>
      <w:r w:rsidR="00582F03">
        <w:rPr>
          <w:color w:val="000000"/>
          <w:sz w:val="28"/>
          <w:szCs w:val="20"/>
          <w:lang w:eastAsia="ru-RU"/>
        </w:rPr>
        <w:t>й</w:t>
      </w:r>
      <w:r w:rsidRPr="00FE5B05">
        <w:rPr>
          <w:color w:val="000000"/>
          <w:sz w:val="28"/>
          <w:szCs w:val="20"/>
          <w:lang w:eastAsia="ru-RU"/>
        </w:rPr>
        <w:t xml:space="preserve"> другого зрізів, </w:t>
      </w:r>
      <w:r w:rsidR="00582F03">
        <w:rPr>
          <w:color w:val="000000"/>
          <w:sz w:val="28"/>
          <w:szCs w:val="20"/>
          <w:lang w:eastAsia="ru-RU"/>
        </w:rPr>
        <w:t xml:space="preserve">що </w:t>
      </w:r>
      <w:r w:rsidRPr="00FE5B05">
        <w:rPr>
          <w:color w:val="000000"/>
          <w:sz w:val="28"/>
          <w:szCs w:val="20"/>
          <w:lang w:eastAsia="ru-RU"/>
        </w:rPr>
        <w:t xml:space="preserve">відображають зниження кількості старшокласників з низьким і підвищення кількості </w:t>
      </w:r>
      <w:r w:rsidR="00356781">
        <w:rPr>
          <w:color w:val="000000"/>
          <w:sz w:val="28"/>
          <w:szCs w:val="20"/>
          <w:lang w:eastAsia="ru-RU"/>
        </w:rPr>
        <w:t>учнів</w:t>
      </w:r>
      <w:r w:rsidRPr="00FE5B05">
        <w:rPr>
          <w:color w:val="000000"/>
          <w:sz w:val="28"/>
          <w:szCs w:val="20"/>
          <w:lang w:eastAsia="ru-RU"/>
        </w:rPr>
        <w:t xml:space="preserve"> із високим рівнями громадянської діяльності. У контрольній групі статистично значущих відмінностей у рівнях сформованості громадянської діяльності до та після формувального експерименту зафіксовано не було. Дослідження    довело,    що    впровадження    запропонованої    програми тренінгу </w:t>
      </w:r>
      <w:r w:rsidR="00582F03">
        <w:rPr>
          <w:color w:val="000000"/>
          <w:sz w:val="28"/>
          <w:szCs w:val="20"/>
          <w:lang w:eastAsia="ru-RU"/>
        </w:rPr>
        <w:t>у</w:t>
      </w:r>
      <w:r w:rsidRPr="00FE5B05">
        <w:rPr>
          <w:color w:val="000000"/>
          <w:sz w:val="28"/>
          <w:szCs w:val="20"/>
          <w:lang w:eastAsia="ru-RU"/>
        </w:rPr>
        <w:t xml:space="preserve"> межах формувального експерименту позитивно вплинуло на </w:t>
      </w:r>
      <w:r w:rsidR="00582F03">
        <w:rPr>
          <w:color w:val="000000"/>
          <w:sz w:val="28"/>
          <w:szCs w:val="20"/>
          <w:lang w:eastAsia="ru-RU"/>
        </w:rPr>
        <w:t>зростання</w:t>
      </w:r>
      <w:r w:rsidRPr="00FE5B05">
        <w:rPr>
          <w:color w:val="000000"/>
          <w:sz w:val="28"/>
          <w:szCs w:val="20"/>
          <w:lang w:eastAsia="ru-RU"/>
        </w:rPr>
        <w:t xml:space="preserve"> рівня громадянської діяльності старшокласників.</w:t>
      </w:r>
    </w:p>
    <w:p w:rsidR="00C87000" w:rsidRPr="00FE5B05" w:rsidRDefault="00C87000" w:rsidP="00C87000">
      <w:pPr>
        <w:spacing w:line="360" w:lineRule="auto"/>
        <w:jc w:val="both"/>
        <w:rPr>
          <w:color w:val="000000"/>
          <w:sz w:val="28"/>
          <w:szCs w:val="20"/>
          <w:lang w:eastAsia="ru-RU"/>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356781" w:rsidRDefault="00356781" w:rsidP="00171CCB">
      <w:pPr>
        <w:spacing w:line="360" w:lineRule="auto"/>
        <w:jc w:val="center"/>
        <w:rPr>
          <w:rFonts w:eastAsia="Calibri"/>
          <w:b/>
          <w:color w:val="000000" w:themeColor="text1"/>
          <w:sz w:val="28"/>
          <w:szCs w:val="28"/>
        </w:rPr>
      </w:pPr>
    </w:p>
    <w:p w:rsidR="00171CCB" w:rsidRPr="00FE5B05" w:rsidRDefault="00171CCB" w:rsidP="00171CCB">
      <w:pPr>
        <w:spacing w:line="360" w:lineRule="auto"/>
        <w:jc w:val="center"/>
        <w:rPr>
          <w:rFonts w:eastAsia="Calibri"/>
          <w:b/>
          <w:color w:val="000000" w:themeColor="text1"/>
          <w:sz w:val="28"/>
          <w:szCs w:val="28"/>
        </w:rPr>
      </w:pPr>
      <w:r w:rsidRPr="00FE5B05">
        <w:rPr>
          <w:rFonts w:eastAsia="Calibri"/>
          <w:b/>
          <w:color w:val="000000" w:themeColor="text1"/>
          <w:sz w:val="28"/>
          <w:szCs w:val="28"/>
        </w:rPr>
        <w:lastRenderedPageBreak/>
        <w:t>ВИСНОВКИ</w:t>
      </w:r>
    </w:p>
    <w:p w:rsidR="00171CCB" w:rsidRPr="00FE5B05" w:rsidRDefault="00171CCB" w:rsidP="00171CCB">
      <w:pPr>
        <w:spacing w:line="360" w:lineRule="auto"/>
        <w:jc w:val="center"/>
        <w:rPr>
          <w:rFonts w:eastAsia="Calibri"/>
          <w:b/>
          <w:color w:val="000000" w:themeColor="text1"/>
          <w:sz w:val="28"/>
          <w:szCs w:val="28"/>
        </w:rPr>
      </w:pPr>
    </w:p>
    <w:p w:rsidR="00CE3A56" w:rsidRDefault="00CE3A56" w:rsidP="00CE3A56">
      <w:pPr>
        <w:spacing w:line="360" w:lineRule="auto"/>
        <w:ind w:firstLine="709"/>
        <w:jc w:val="both"/>
        <w:rPr>
          <w:color w:val="000000" w:themeColor="text1"/>
          <w:sz w:val="28"/>
          <w:lang w:eastAsia="uk-UA"/>
        </w:rPr>
      </w:pPr>
      <w:r>
        <w:rPr>
          <w:color w:val="000000" w:themeColor="text1"/>
          <w:sz w:val="28"/>
          <w:lang w:eastAsia="uk-UA"/>
        </w:rPr>
        <w:t>Т</w:t>
      </w:r>
      <w:r w:rsidRPr="00FE5B05">
        <w:rPr>
          <w:color w:val="000000" w:themeColor="text1"/>
          <w:sz w:val="28"/>
          <w:lang w:eastAsia="uk-UA"/>
        </w:rPr>
        <w:t>еоретичн</w:t>
      </w:r>
      <w:r>
        <w:rPr>
          <w:color w:val="000000" w:themeColor="text1"/>
          <w:sz w:val="28"/>
          <w:lang w:eastAsia="uk-UA"/>
        </w:rPr>
        <w:t>е</w:t>
      </w:r>
      <w:r w:rsidRPr="00FE5B05">
        <w:rPr>
          <w:color w:val="000000" w:themeColor="text1"/>
          <w:sz w:val="28"/>
          <w:lang w:eastAsia="uk-UA"/>
        </w:rPr>
        <w:t xml:space="preserve"> та експериментальн</w:t>
      </w:r>
      <w:r>
        <w:rPr>
          <w:color w:val="000000" w:themeColor="text1"/>
          <w:sz w:val="28"/>
          <w:lang w:eastAsia="uk-UA"/>
        </w:rPr>
        <w:t>е</w:t>
      </w:r>
      <w:r w:rsidRPr="00FE5B05">
        <w:rPr>
          <w:color w:val="000000" w:themeColor="text1"/>
          <w:sz w:val="28"/>
          <w:lang w:eastAsia="uk-UA"/>
        </w:rPr>
        <w:t> обґрунтува</w:t>
      </w:r>
      <w:r>
        <w:rPr>
          <w:color w:val="000000" w:themeColor="text1"/>
          <w:sz w:val="28"/>
          <w:lang w:eastAsia="uk-UA"/>
        </w:rPr>
        <w:t>ння</w:t>
      </w:r>
      <w:r w:rsidRPr="00FE5B05">
        <w:rPr>
          <w:color w:val="000000" w:themeColor="text1"/>
          <w:sz w:val="28"/>
          <w:lang w:eastAsia="uk-UA"/>
        </w:rPr>
        <w:t xml:space="preserve"> соціально-рольов</w:t>
      </w:r>
      <w:r>
        <w:rPr>
          <w:color w:val="000000" w:themeColor="text1"/>
          <w:sz w:val="28"/>
          <w:lang w:eastAsia="uk-UA"/>
        </w:rPr>
        <w:t>ого</w:t>
      </w:r>
      <w:r w:rsidRPr="00FE5B05">
        <w:rPr>
          <w:color w:val="000000" w:themeColor="text1"/>
          <w:sz w:val="28"/>
          <w:lang w:eastAsia="uk-UA"/>
        </w:rPr>
        <w:t xml:space="preserve"> репертуар</w:t>
      </w:r>
      <w:r>
        <w:rPr>
          <w:color w:val="000000" w:themeColor="text1"/>
          <w:sz w:val="28"/>
          <w:lang w:eastAsia="uk-UA"/>
        </w:rPr>
        <w:t>у</w:t>
      </w:r>
      <w:r w:rsidRPr="00FE5B05">
        <w:rPr>
          <w:color w:val="000000" w:themeColor="text1"/>
          <w:sz w:val="28"/>
          <w:lang w:eastAsia="uk-UA"/>
        </w:rPr>
        <w:t xml:space="preserve"> громадянської діяльності </w:t>
      </w:r>
      <w:r>
        <w:rPr>
          <w:color w:val="000000" w:themeColor="text1"/>
          <w:sz w:val="28"/>
          <w:lang w:eastAsia="uk-UA"/>
        </w:rPr>
        <w:t xml:space="preserve">сучасної </w:t>
      </w:r>
      <w:r w:rsidRPr="00FE5B05">
        <w:rPr>
          <w:color w:val="000000" w:themeColor="text1"/>
          <w:sz w:val="28"/>
          <w:lang w:eastAsia="uk-UA"/>
        </w:rPr>
        <w:t>молоді як чинник</w:t>
      </w:r>
      <w:r>
        <w:rPr>
          <w:color w:val="000000" w:themeColor="text1"/>
          <w:sz w:val="28"/>
          <w:lang w:eastAsia="uk-UA"/>
        </w:rPr>
        <w:t>а</w:t>
      </w:r>
      <w:r w:rsidRPr="00FE5B05">
        <w:rPr>
          <w:color w:val="000000" w:themeColor="text1"/>
          <w:sz w:val="28"/>
          <w:lang w:eastAsia="uk-UA"/>
        </w:rPr>
        <w:t xml:space="preserve"> особистісної соціалізації</w:t>
      </w:r>
      <w:r>
        <w:rPr>
          <w:color w:val="000000" w:themeColor="text1"/>
          <w:sz w:val="28"/>
          <w:lang w:eastAsia="uk-UA"/>
        </w:rPr>
        <w:t xml:space="preserve"> дало змогу зробити такі висновки</w:t>
      </w:r>
      <w:r w:rsidRPr="00FE5B05">
        <w:rPr>
          <w:color w:val="000000" w:themeColor="text1"/>
          <w:sz w:val="28"/>
          <w:lang w:eastAsia="uk-UA"/>
        </w:rPr>
        <w:t>.</w:t>
      </w:r>
    </w:p>
    <w:p w:rsidR="00A4171C" w:rsidRDefault="00CE3A56" w:rsidP="002106B1">
      <w:pPr>
        <w:spacing w:line="360" w:lineRule="auto"/>
        <w:ind w:firstLine="709"/>
        <w:jc w:val="both"/>
        <w:rPr>
          <w:sz w:val="28"/>
        </w:rPr>
      </w:pPr>
      <w:r>
        <w:rPr>
          <w:color w:val="000000" w:themeColor="text1"/>
          <w:sz w:val="28"/>
          <w:lang w:eastAsia="uk-UA"/>
        </w:rPr>
        <w:t xml:space="preserve">1. </w:t>
      </w:r>
      <w:r w:rsidRPr="00FE5B05">
        <w:rPr>
          <w:color w:val="000000" w:themeColor="text1"/>
          <w:sz w:val="28"/>
          <w:lang w:eastAsia="uk-UA"/>
        </w:rPr>
        <w:t>Визнач</w:t>
      </w:r>
      <w:r>
        <w:rPr>
          <w:color w:val="000000" w:themeColor="text1"/>
          <w:sz w:val="28"/>
          <w:lang w:eastAsia="uk-UA"/>
        </w:rPr>
        <w:t>ено</w:t>
      </w:r>
      <w:r w:rsidRPr="00FE5B05">
        <w:rPr>
          <w:color w:val="000000" w:themeColor="text1"/>
          <w:sz w:val="28"/>
          <w:lang w:eastAsia="uk-UA"/>
        </w:rPr>
        <w:t xml:space="preserve"> г</w:t>
      </w:r>
      <w:r w:rsidRPr="00FE5B05">
        <w:rPr>
          <w:rFonts w:eastAsia="Calibri"/>
          <w:color w:val="000000" w:themeColor="text1"/>
          <w:sz w:val="28"/>
          <w:szCs w:val="28"/>
        </w:rPr>
        <w:t>ромадянську діяльність як предмет наукового осмислення, з’яс</w:t>
      </w:r>
      <w:r w:rsidR="00A4171C">
        <w:rPr>
          <w:rFonts w:eastAsia="Calibri"/>
          <w:color w:val="000000" w:themeColor="text1"/>
          <w:sz w:val="28"/>
          <w:szCs w:val="28"/>
        </w:rPr>
        <w:t xml:space="preserve">овано </w:t>
      </w:r>
      <w:r w:rsidRPr="00FE5B05">
        <w:rPr>
          <w:rFonts w:eastAsia="Calibri"/>
          <w:color w:val="000000" w:themeColor="text1"/>
          <w:sz w:val="28"/>
          <w:szCs w:val="28"/>
        </w:rPr>
        <w:t>її зміст та структуру.</w:t>
      </w:r>
      <w:r w:rsidR="002106B1">
        <w:rPr>
          <w:rFonts w:eastAsia="Calibri"/>
          <w:color w:val="000000" w:themeColor="text1"/>
          <w:sz w:val="28"/>
          <w:szCs w:val="28"/>
        </w:rPr>
        <w:t xml:space="preserve"> </w:t>
      </w:r>
      <w:r w:rsidR="00A4171C" w:rsidRPr="00FE5B05">
        <w:rPr>
          <w:sz w:val="28"/>
        </w:rPr>
        <w:t xml:space="preserve">За результатами теоретичного аналізу    виокремлено   підходи  у трактуванні громадянської діяльності особистості: філософський, історичний, соціальний, політико-правовий і </w:t>
      </w:r>
      <w:r w:rsidR="002106B1">
        <w:rPr>
          <w:sz w:val="28"/>
        </w:rPr>
        <w:t>соціально-</w:t>
      </w:r>
      <w:r w:rsidR="00A4171C" w:rsidRPr="00FE5B05">
        <w:rPr>
          <w:sz w:val="28"/>
        </w:rPr>
        <w:t>психологічні (діяльнісний, особистісний, аксіологічний).</w:t>
      </w:r>
      <w:r w:rsidR="00A4171C">
        <w:rPr>
          <w:sz w:val="28"/>
        </w:rPr>
        <w:t xml:space="preserve"> </w:t>
      </w:r>
      <w:r w:rsidR="00A4171C" w:rsidRPr="002369DC">
        <w:rPr>
          <w:sz w:val="28"/>
        </w:rPr>
        <w:t>Громадянськ</w:t>
      </w:r>
      <w:r w:rsidR="00A4171C">
        <w:rPr>
          <w:sz w:val="28"/>
        </w:rPr>
        <w:t>у</w:t>
      </w:r>
      <w:r w:rsidR="00A4171C" w:rsidRPr="002369DC">
        <w:rPr>
          <w:sz w:val="28"/>
        </w:rPr>
        <w:t xml:space="preserve"> діяльність</w:t>
      </w:r>
      <w:r w:rsidR="00A4171C">
        <w:rPr>
          <w:sz w:val="28"/>
        </w:rPr>
        <w:t xml:space="preserve"> </w:t>
      </w:r>
      <w:r w:rsidR="00A4171C" w:rsidRPr="002369DC">
        <w:rPr>
          <w:sz w:val="28"/>
        </w:rPr>
        <w:t>старшокласників</w:t>
      </w:r>
      <w:r w:rsidR="00A4171C" w:rsidRPr="00FE5B05">
        <w:rPr>
          <w:sz w:val="28"/>
        </w:rPr>
        <w:t xml:space="preserve"> </w:t>
      </w:r>
      <w:r w:rsidR="00A4171C">
        <w:rPr>
          <w:sz w:val="28"/>
        </w:rPr>
        <w:t>визначено</w:t>
      </w:r>
      <w:r w:rsidR="00C91D0B">
        <w:rPr>
          <w:sz w:val="28"/>
        </w:rPr>
        <w:t>,</w:t>
      </w:r>
      <w:r w:rsidR="00A4171C">
        <w:rPr>
          <w:sz w:val="28"/>
        </w:rPr>
        <w:t xml:space="preserve"> як </w:t>
      </w:r>
      <w:r w:rsidR="00A4171C" w:rsidRPr="00FE5B05">
        <w:rPr>
          <w:sz w:val="28"/>
        </w:rPr>
        <w:t xml:space="preserve">якість особистості, </w:t>
      </w:r>
      <w:r w:rsidR="00C91D0B">
        <w:rPr>
          <w:sz w:val="28"/>
        </w:rPr>
        <w:t>яка</w:t>
      </w:r>
      <w:r w:rsidR="00A4171C" w:rsidRPr="00FE5B05">
        <w:rPr>
          <w:sz w:val="28"/>
        </w:rPr>
        <w:t xml:space="preserve"> містить сукупність знань</w:t>
      </w:r>
      <w:r w:rsidR="00C91D0B">
        <w:rPr>
          <w:sz w:val="28"/>
        </w:rPr>
        <w:t xml:space="preserve"> і</w:t>
      </w:r>
      <w:r w:rsidR="00A4171C" w:rsidRPr="00FE5B05">
        <w:rPr>
          <w:sz w:val="28"/>
        </w:rPr>
        <w:t xml:space="preserve"> </w:t>
      </w:r>
      <w:r w:rsidR="00C91D0B">
        <w:rPr>
          <w:sz w:val="28"/>
        </w:rPr>
        <w:t>в</w:t>
      </w:r>
      <w:r w:rsidR="00A4171C" w:rsidRPr="00FE5B05">
        <w:rPr>
          <w:sz w:val="28"/>
        </w:rPr>
        <w:t>мінь, навичок, схильностей</w:t>
      </w:r>
      <w:r w:rsidR="00C91D0B">
        <w:rPr>
          <w:sz w:val="28"/>
        </w:rPr>
        <w:t xml:space="preserve"> та</w:t>
      </w:r>
      <w:r w:rsidR="00A4171C" w:rsidRPr="00FE5B05">
        <w:rPr>
          <w:sz w:val="28"/>
        </w:rPr>
        <w:t xml:space="preserve"> вольових зусиль, мотивів</w:t>
      </w:r>
      <w:r w:rsidR="00C91D0B">
        <w:rPr>
          <w:sz w:val="28"/>
        </w:rPr>
        <w:t xml:space="preserve"> та</w:t>
      </w:r>
      <w:r w:rsidR="00A4171C" w:rsidRPr="00FE5B05">
        <w:rPr>
          <w:sz w:val="28"/>
        </w:rPr>
        <w:t xml:space="preserve"> почуттів, спрямована на ефективне здійснення громадянської діяльності. </w:t>
      </w:r>
    </w:p>
    <w:p w:rsidR="00A4171C" w:rsidRPr="00FE5B05" w:rsidRDefault="002106B1" w:rsidP="00A4171C">
      <w:pPr>
        <w:spacing w:line="360" w:lineRule="auto"/>
        <w:ind w:firstLine="709"/>
        <w:jc w:val="both"/>
        <w:rPr>
          <w:sz w:val="28"/>
        </w:rPr>
      </w:pPr>
      <w:r>
        <w:rPr>
          <w:sz w:val="28"/>
        </w:rPr>
        <w:t>Показано, що у</w:t>
      </w:r>
      <w:r w:rsidR="00A4171C">
        <w:rPr>
          <w:sz w:val="28"/>
        </w:rPr>
        <w:t xml:space="preserve"> структурному плані </w:t>
      </w:r>
      <w:r w:rsidR="00A4171C" w:rsidRPr="00FE5B05">
        <w:rPr>
          <w:sz w:val="28"/>
        </w:rPr>
        <w:t>громадянськ</w:t>
      </w:r>
      <w:r w:rsidR="00A4171C">
        <w:rPr>
          <w:sz w:val="28"/>
        </w:rPr>
        <w:t>а</w:t>
      </w:r>
      <w:r w:rsidR="00A4171C" w:rsidRPr="00FE5B05">
        <w:rPr>
          <w:sz w:val="28"/>
        </w:rPr>
        <w:t xml:space="preserve"> діяльн</w:t>
      </w:r>
      <w:r w:rsidR="00A4171C">
        <w:rPr>
          <w:sz w:val="28"/>
        </w:rPr>
        <w:t xml:space="preserve">ість </w:t>
      </w:r>
      <w:proofErr w:type="spellStart"/>
      <w:r>
        <w:rPr>
          <w:sz w:val="28"/>
        </w:rPr>
        <w:t>сучансих</w:t>
      </w:r>
      <w:proofErr w:type="spellEnd"/>
      <w:r>
        <w:rPr>
          <w:sz w:val="28"/>
        </w:rPr>
        <w:t xml:space="preserve"> </w:t>
      </w:r>
      <w:r w:rsidR="00A4171C" w:rsidRPr="00FE5B05">
        <w:rPr>
          <w:sz w:val="28"/>
        </w:rPr>
        <w:t xml:space="preserve">старшокласників складається з компонентів, що функціонують одночасно, мають між собою особливий взаємозв’язок і взаємовплив: а) </w:t>
      </w:r>
      <w:r w:rsidR="00A4171C" w:rsidRPr="002369DC">
        <w:rPr>
          <w:sz w:val="28"/>
        </w:rPr>
        <w:t>когнітивний</w:t>
      </w:r>
      <w:r w:rsidR="00A4171C" w:rsidRPr="00FE5B05">
        <w:rPr>
          <w:sz w:val="28"/>
        </w:rPr>
        <w:t xml:space="preserve"> (правові </w:t>
      </w:r>
      <w:r w:rsidR="00541A9B">
        <w:rPr>
          <w:sz w:val="28"/>
        </w:rPr>
        <w:t>й</w:t>
      </w:r>
      <w:r w:rsidR="00A4171C" w:rsidRPr="00FE5B05">
        <w:rPr>
          <w:sz w:val="28"/>
        </w:rPr>
        <w:t xml:space="preserve"> громадянські знання; прогностичні </w:t>
      </w:r>
      <w:r w:rsidR="00541A9B">
        <w:rPr>
          <w:sz w:val="28"/>
        </w:rPr>
        <w:t>й</w:t>
      </w:r>
      <w:r w:rsidR="00A4171C" w:rsidRPr="00FE5B05">
        <w:rPr>
          <w:sz w:val="28"/>
        </w:rPr>
        <w:t xml:space="preserve"> аналітичні знання; розуміння громадянських обов’язків), інтегративною характеристикою якого </w:t>
      </w:r>
      <w:r w:rsidR="00541A9B">
        <w:rPr>
          <w:sz w:val="28"/>
        </w:rPr>
        <w:t>виступає</w:t>
      </w:r>
      <w:r w:rsidR="00A4171C" w:rsidRPr="00FE5B05">
        <w:rPr>
          <w:sz w:val="28"/>
        </w:rPr>
        <w:t xml:space="preserve"> громадянська свідомість; б) </w:t>
      </w:r>
      <w:r w:rsidR="00A4171C" w:rsidRPr="002369DC">
        <w:rPr>
          <w:sz w:val="28"/>
        </w:rPr>
        <w:t>мотиваційний</w:t>
      </w:r>
      <w:r w:rsidR="00A4171C" w:rsidRPr="00FE5B05">
        <w:rPr>
          <w:sz w:val="28"/>
        </w:rPr>
        <w:t xml:space="preserve"> (</w:t>
      </w:r>
      <w:r w:rsidR="00A4171C" w:rsidRPr="00FE5B05">
        <w:rPr>
          <w:snapToGrid w:val="0"/>
          <w:sz w:val="28"/>
        </w:rPr>
        <w:t xml:space="preserve">соціально-психологічні установки; громадянська </w:t>
      </w:r>
      <w:proofErr w:type="spellStart"/>
      <w:r w:rsidR="00A4171C" w:rsidRPr="00FE5B05">
        <w:rPr>
          <w:snapToGrid w:val="0"/>
          <w:sz w:val="28"/>
        </w:rPr>
        <w:t>асертивність</w:t>
      </w:r>
      <w:proofErr w:type="spellEnd"/>
      <w:r w:rsidR="00541A9B">
        <w:rPr>
          <w:snapToGrid w:val="0"/>
          <w:sz w:val="28"/>
        </w:rPr>
        <w:t xml:space="preserve"> та</w:t>
      </w:r>
      <w:r w:rsidR="00A4171C" w:rsidRPr="00FE5B05">
        <w:rPr>
          <w:snapToGrid w:val="0"/>
          <w:sz w:val="28"/>
        </w:rPr>
        <w:t xml:space="preserve"> прагнення </w:t>
      </w:r>
      <w:r w:rsidR="00A4171C" w:rsidRPr="00FE5B05">
        <w:rPr>
          <w:spacing w:val="-7"/>
          <w:sz w:val="28"/>
        </w:rPr>
        <w:t>досягнути громадянську мету</w:t>
      </w:r>
      <w:r w:rsidR="00A4171C" w:rsidRPr="00FE5B05">
        <w:rPr>
          <w:sz w:val="28"/>
        </w:rPr>
        <w:t xml:space="preserve">), </w:t>
      </w:r>
      <w:r w:rsidR="00541A9B">
        <w:rPr>
          <w:sz w:val="28"/>
        </w:rPr>
        <w:t>котрий</w:t>
      </w:r>
      <w:r w:rsidR="00A4171C" w:rsidRPr="00FE5B05">
        <w:rPr>
          <w:sz w:val="28"/>
        </w:rPr>
        <w:t xml:space="preserve"> визначає громадянські цінності; в) </w:t>
      </w:r>
      <w:r w:rsidR="00A4171C" w:rsidRPr="002369DC">
        <w:rPr>
          <w:sz w:val="28"/>
        </w:rPr>
        <w:t>емоційний</w:t>
      </w:r>
      <w:r w:rsidR="00A4171C" w:rsidRPr="00FE5B05">
        <w:rPr>
          <w:i/>
          <w:sz w:val="28"/>
        </w:rPr>
        <w:t xml:space="preserve"> </w:t>
      </w:r>
      <w:r w:rsidR="00A4171C" w:rsidRPr="00FE5B05">
        <w:rPr>
          <w:sz w:val="28"/>
        </w:rPr>
        <w:t>(</w:t>
      </w:r>
      <w:r w:rsidR="00A4171C" w:rsidRPr="00FE5B05">
        <w:rPr>
          <w:snapToGrid w:val="0"/>
          <w:sz w:val="28"/>
        </w:rPr>
        <w:t>ставлення до суспільних цінностей</w:t>
      </w:r>
      <w:r w:rsidR="00541A9B">
        <w:rPr>
          <w:snapToGrid w:val="0"/>
          <w:sz w:val="28"/>
        </w:rPr>
        <w:t>,</w:t>
      </w:r>
      <w:r w:rsidR="00A4171C" w:rsidRPr="00FE5B05">
        <w:rPr>
          <w:snapToGrid w:val="0"/>
          <w:sz w:val="28"/>
        </w:rPr>
        <w:t xml:space="preserve"> ставлення до себе</w:t>
      </w:r>
      <w:r w:rsidR="00541A9B">
        <w:rPr>
          <w:snapToGrid w:val="0"/>
          <w:sz w:val="28"/>
        </w:rPr>
        <w:t>,</w:t>
      </w:r>
      <w:r w:rsidR="00A4171C" w:rsidRPr="00FE5B05">
        <w:rPr>
          <w:snapToGrid w:val="0"/>
          <w:sz w:val="28"/>
        </w:rPr>
        <w:t xml:space="preserve"> як громадянина</w:t>
      </w:r>
      <w:r w:rsidR="00541A9B">
        <w:rPr>
          <w:snapToGrid w:val="0"/>
          <w:sz w:val="28"/>
        </w:rPr>
        <w:t>,</w:t>
      </w:r>
      <w:r w:rsidR="00A4171C" w:rsidRPr="00FE5B05">
        <w:rPr>
          <w:snapToGrid w:val="0"/>
          <w:sz w:val="28"/>
        </w:rPr>
        <w:t xml:space="preserve"> ставлення до громадянських чеснот</w:t>
      </w:r>
      <w:r w:rsidR="00541A9B">
        <w:rPr>
          <w:snapToGrid w:val="0"/>
          <w:sz w:val="28"/>
        </w:rPr>
        <w:t xml:space="preserve"> та</w:t>
      </w:r>
      <w:r w:rsidR="00A4171C" w:rsidRPr="00FE5B05">
        <w:rPr>
          <w:snapToGrid w:val="0"/>
          <w:sz w:val="28"/>
        </w:rPr>
        <w:t xml:space="preserve"> емоційна стійкість до громадянських подій), інтегральною характеристикою якого є громадянське переживання; г) </w:t>
      </w:r>
      <w:r w:rsidR="00A4171C" w:rsidRPr="002369DC">
        <w:rPr>
          <w:sz w:val="28"/>
        </w:rPr>
        <w:t>поведінковий</w:t>
      </w:r>
      <w:r w:rsidR="00A4171C" w:rsidRPr="00FE5B05">
        <w:rPr>
          <w:sz w:val="28"/>
        </w:rPr>
        <w:t xml:space="preserve"> (розвиток громадянської рішучості; здатність до лідерства </w:t>
      </w:r>
      <w:r w:rsidR="00541A9B">
        <w:rPr>
          <w:sz w:val="28"/>
        </w:rPr>
        <w:t>у</w:t>
      </w:r>
      <w:r w:rsidR="00A4171C" w:rsidRPr="00FE5B05">
        <w:rPr>
          <w:sz w:val="28"/>
        </w:rPr>
        <w:t xml:space="preserve"> громаді; розвиток громадянської відповідальності</w:t>
      </w:r>
      <w:r w:rsidR="00541A9B">
        <w:rPr>
          <w:sz w:val="28"/>
        </w:rPr>
        <w:t xml:space="preserve"> й</w:t>
      </w:r>
      <w:r w:rsidR="00A4171C" w:rsidRPr="00FE5B05">
        <w:rPr>
          <w:sz w:val="28"/>
        </w:rPr>
        <w:t xml:space="preserve"> здатність до громадянської діяльності), який визначає</w:t>
      </w:r>
      <w:r w:rsidR="00933464">
        <w:rPr>
          <w:sz w:val="28"/>
        </w:rPr>
        <w:t xml:space="preserve"> </w:t>
      </w:r>
      <w:r w:rsidR="00A4171C" w:rsidRPr="00FE5B05">
        <w:rPr>
          <w:sz w:val="28"/>
        </w:rPr>
        <w:t xml:space="preserve">громадянську конкурентоздатність. </w:t>
      </w:r>
      <w:r w:rsidR="00933464">
        <w:rPr>
          <w:sz w:val="28"/>
        </w:rPr>
        <w:t>Також к</w:t>
      </w:r>
      <w:r w:rsidR="00A4171C" w:rsidRPr="00FE5B05">
        <w:rPr>
          <w:sz w:val="28"/>
        </w:rPr>
        <w:t>ритеріями розвитку громадянської</w:t>
      </w:r>
      <w:r w:rsidR="00933464">
        <w:rPr>
          <w:sz w:val="28"/>
        </w:rPr>
        <w:t xml:space="preserve"> </w:t>
      </w:r>
      <w:r w:rsidR="00A4171C" w:rsidRPr="00FE5B05">
        <w:rPr>
          <w:sz w:val="28"/>
        </w:rPr>
        <w:t xml:space="preserve">діяльності старшокласників </w:t>
      </w:r>
      <w:r w:rsidR="00541A9B">
        <w:rPr>
          <w:sz w:val="28"/>
        </w:rPr>
        <w:t>виступають</w:t>
      </w:r>
      <w:r w:rsidR="00A4171C" w:rsidRPr="00FE5B05">
        <w:rPr>
          <w:sz w:val="28"/>
        </w:rPr>
        <w:t>: ная</w:t>
      </w:r>
      <w:r w:rsidR="00541A9B">
        <w:rPr>
          <w:sz w:val="28"/>
        </w:rPr>
        <w:t>вність громадянської свідомості,</w:t>
      </w:r>
      <w:r w:rsidR="00A4171C" w:rsidRPr="00FE5B05">
        <w:rPr>
          <w:sz w:val="28"/>
        </w:rPr>
        <w:t xml:space="preserve"> прихильність до громадянських цінностей</w:t>
      </w:r>
      <w:r w:rsidR="00541A9B">
        <w:rPr>
          <w:sz w:val="28"/>
        </w:rPr>
        <w:t>,</w:t>
      </w:r>
      <w:r w:rsidR="00A4171C" w:rsidRPr="00FE5B05">
        <w:rPr>
          <w:sz w:val="28"/>
        </w:rPr>
        <w:t xml:space="preserve"> здатність до громадянського переживання</w:t>
      </w:r>
      <w:r w:rsidR="00541A9B">
        <w:rPr>
          <w:sz w:val="28"/>
        </w:rPr>
        <w:t xml:space="preserve"> та</w:t>
      </w:r>
      <w:r w:rsidR="00A4171C" w:rsidRPr="00FE5B05">
        <w:rPr>
          <w:sz w:val="28"/>
        </w:rPr>
        <w:t xml:space="preserve"> прояв громадянської конкурентоздатності.</w:t>
      </w:r>
    </w:p>
    <w:p w:rsidR="002106B1" w:rsidRPr="00FE5B05" w:rsidRDefault="00CE3A56" w:rsidP="002106B1">
      <w:pPr>
        <w:spacing w:line="360" w:lineRule="auto"/>
        <w:ind w:firstLine="709"/>
        <w:jc w:val="both"/>
        <w:rPr>
          <w:sz w:val="28"/>
          <w:szCs w:val="20"/>
          <w:lang w:eastAsia="ru-RU"/>
        </w:rPr>
      </w:pPr>
      <w:r>
        <w:rPr>
          <w:color w:val="000000" w:themeColor="text1"/>
          <w:sz w:val="28"/>
          <w:lang w:eastAsia="uk-UA"/>
        </w:rPr>
        <w:lastRenderedPageBreak/>
        <w:t xml:space="preserve">2. </w:t>
      </w:r>
      <w:r w:rsidRPr="00FE5B05">
        <w:rPr>
          <w:color w:val="000000" w:themeColor="text1"/>
          <w:sz w:val="28"/>
          <w:lang w:eastAsia="uk-UA"/>
        </w:rPr>
        <w:t>Охарактериз</w:t>
      </w:r>
      <w:r>
        <w:rPr>
          <w:color w:val="000000" w:themeColor="text1"/>
          <w:sz w:val="28"/>
          <w:lang w:eastAsia="uk-UA"/>
        </w:rPr>
        <w:t>овано</w:t>
      </w:r>
      <w:r w:rsidRPr="00FE5B05">
        <w:rPr>
          <w:color w:val="000000" w:themeColor="text1"/>
          <w:sz w:val="28"/>
          <w:lang w:eastAsia="uk-UA"/>
        </w:rPr>
        <w:t xml:space="preserve"> с</w:t>
      </w:r>
      <w:r w:rsidRPr="00FE5B05">
        <w:rPr>
          <w:rFonts w:eastAsia="Calibri"/>
          <w:color w:val="000000" w:themeColor="text1"/>
          <w:sz w:val="28"/>
          <w:szCs w:val="28"/>
        </w:rPr>
        <w:t>оціально-психологічні чинники соціалізації сучасної молоді в процесі громадянської діяльності</w:t>
      </w:r>
      <w:r w:rsidR="00A4171C" w:rsidRPr="00FE5B05">
        <w:rPr>
          <w:sz w:val="28"/>
        </w:rPr>
        <w:t xml:space="preserve">: а) </w:t>
      </w:r>
      <w:r w:rsidR="002106B1">
        <w:rPr>
          <w:sz w:val="28"/>
        </w:rPr>
        <w:t xml:space="preserve">чинники </w:t>
      </w:r>
      <w:r w:rsidR="00A4171C" w:rsidRPr="002369DC">
        <w:rPr>
          <w:sz w:val="28"/>
        </w:rPr>
        <w:t>макрорівня</w:t>
      </w:r>
      <w:r w:rsidR="00A4171C" w:rsidRPr="00FE5B05">
        <w:rPr>
          <w:i/>
          <w:sz w:val="28"/>
        </w:rPr>
        <w:t xml:space="preserve"> </w:t>
      </w:r>
      <w:r w:rsidR="00A4171C" w:rsidRPr="00FE5B05">
        <w:rPr>
          <w:sz w:val="28"/>
        </w:rPr>
        <w:t>(</w:t>
      </w:r>
      <w:r w:rsidR="00A4171C" w:rsidRPr="00FE5B05">
        <w:rPr>
          <w:snapToGrid w:val="0"/>
          <w:sz w:val="28"/>
        </w:rPr>
        <w:t xml:space="preserve">особливості життєдіяльності територіальної громади, державна молодіжна політика, особливості соціально-економічної ситуації в країні, ЗМІ); б) </w:t>
      </w:r>
      <w:r w:rsidR="002106B1">
        <w:rPr>
          <w:sz w:val="28"/>
        </w:rPr>
        <w:t xml:space="preserve">чинники </w:t>
      </w:r>
      <w:proofErr w:type="spellStart"/>
      <w:r w:rsidR="00A4171C" w:rsidRPr="002369DC">
        <w:rPr>
          <w:sz w:val="28"/>
        </w:rPr>
        <w:t>мезорівня</w:t>
      </w:r>
      <w:proofErr w:type="spellEnd"/>
      <w:r w:rsidR="00A4171C" w:rsidRPr="00FE5B05">
        <w:rPr>
          <w:sz w:val="28"/>
        </w:rPr>
        <w:t xml:space="preserve"> (особливості </w:t>
      </w:r>
      <w:r w:rsidR="00A4171C">
        <w:rPr>
          <w:sz w:val="28"/>
        </w:rPr>
        <w:t xml:space="preserve">освітнього </w:t>
      </w:r>
      <w:r w:rsidR="00A4171C" w:rsidRPr="00FE5B05">
        <w:rPr>
          <w:sz w:val="28"/>
        </w:rPr>
        <w:t>процесу закладу</w:t>
      </w:r>
      <w:r w:rsidR="00A4171C">
        <w:rPr>
          <w:sz w:val="28"/>
        </w:rPr>
        <w:t xml:space="preserve"> освіти</w:t>
      </w:r>
      <w:r w:rsidR="00A4171C" w:rsidRPr="00FE5B05">
        <w:rPr>
          <w:sz w:val="28"/>
        </w:rPr>
        <w:t>, міжособистісне спілкування з однолітками</w:t>
      </w:r>
      <w:r w:rsidR="00A4171C" w:rsidRPr="00FE5B05">
        <w:rPr>
          <w:snapToGrid w:val="0"/>
          <w:sz w:val="28"/>
        </w:rPr>
        <w:t xml:space="preserve">, психологічні особливості </w:t>
      </w:r>
      <w:r w:rsidR="00A4171C">
        <w:rPr>
          <w:snapToGrid w:val="0"/>
          <w:sz w:val="28"/>
        </w:rPr>
        <w:t>педагогічн</w:t>
      </w:r>
      <w:r w:rsidR="00A4171C" w:rsidRPr="00FE5B05">
        <w:rPr>
          <w:snapToGrid w:val="0"/>
          <w:sz w:val="28"/>
        </w:rPr>
        <w:t>ого колективу</w:t>
      </w:r>
      <w:r w:rsidR="002106B1">
        <w:rPr>
          <w:snapToGrid w:val="0"/>
          <w:sz w:val="28"/>
        </w:rPr>
        <w:t xml:space="preserve"> закладу освіти</w:t>
      </w:r>
      <w:r w:rsidR="00A4171C" w:rsidRPr="00FE5B05">
        <w:rPr>
          <w:snapToGrid w:val="0"/>
          <w:sz w:val="28"/>
        </w:rPr>
        <w:t xml:space="preserve">, взаємовідносини в сім’ї); в) </w:t>
      </w:r>
      <w:r w:rsidR="002106B1">
        <w:rPr>
          <w:sz w:val="28"/>
        </w:rPr>
        <w:t xml:space="preserve">чинники </w:t>
      </w:r>
      <w:r w:rsidR="00A4171C" w:rsidRPr="002369DC">
        <w:rPr>
          <w:sz w:val="28"/>
        </w:rPr>
        <w:t>мікрорівня</w:t>
      </w:r>
      <w:r w:rsidR="00A4171C" w:rsidRPr="00FE5B05">
        <w:rPr>
          <w:sz w:val="28"/>
        </w:rPr>
        <w:t xml:space="preserve"> (діяльність, відповідальність, толерантність, самовладання, самостійність).</w:t>
      </w:r>
      <w:r w:rsidR="002106B1" w:rsidRPr="002106B1">
        <w:rPr>
          <w:sz w:val="28"/>
          <w:szCs w:val="20"/>
          <w:lang w:eastAsia="ru-RU"/>
        </w:rPr>
        <w:t xml:space="preserve"> </w:t>
      </w:r>
      <w:r w:rsidR="002106B1">
        <w:rPr>
          <w:sz w:val="28"/>
          <w:szCs w:val="20"/>
          <w:lang w:eastAsia="ru-RU"/>
        </w:rPr>
        <w:t>Виявлено, що важливими соціально-п</w:t>
      </w:r>
      <w:r w:rsidR="002106B1" w:rsidRPr="00FE5B05">
        <w:rPr>
          <w:sz w:val="28"/>
          <w:szCs w:val="20"/>
          <w:lang w:eastAsia="ru-RU"/>
        </w:rPr>
        <w:t xml:space="preserve">сихологічними умовами розвитку громадянської діяльності </w:t>
      </w:r>
      <w:r w:rsidR="002106B1">
        <w:rPr>
          <w:sz w:val="28"/>
          <w:szCs w:val="20"/>
          <w:lang w:eastAsia="ru-RU"/>
        </w:rPr>
        <w:t xml:space="preserve">учнів </w:t>
      </w:r>
      <w:r w:rsidR="002106B1" w:rsidRPr="00FE5B05">
        <w:rPr>
          <w:sz w:val="28"/>
          <w:szCs w:val="20"/>
          <w:lang w:eastAsia="ru-RU"/>
        </w:rPr>
        <w:t>старш</w:t>
      </w:r>
      <w:r w:rsidR="002106B1">
        <w:rPr>
          <w:sz w:val="28"/>
          <w:szCs w:val="20"/>
          <w:lang w:eastAsia="ru-RU"/>
        </w:rPr>
        <w:t xml:space="preserve">их </w:t>
      </w:r>
      <w:r w:rsidR="002106B1" w:rsidRPr="00FE5B05">
        <w:rPr>
          <w:sz w:val="28"/>
          <w:szCs w:val="20"/>
          <w:lang w:eastAsia="ru-RU"/>
        </w:rPr>
        <w:t>класів є: а) володіння сукупністю знань про сутність і особливості громадянської діяльності особистості; б) наявність усвідомлених мотивів, від яких залежить вибір дій і спрямованість громадянської діяльності старшокласників; в) наявність позитивного ставлення до суспільних цінностей</w:t>
      </w:r>
      <w:r w:rsidR="00541A9B">
        <w:rPr>
          <w:sz w:val="28"/>
          <w:szCs w:val="20"/>
          <w:lang w:eastAsia="ru-RU"/>
        </w:rPr>
        <w:t xml:space="preserve"> та </w:t>
      </w:r>
      <w:r w:rsidR="002106B1" w:rsidRPr="00FE5B05">
        <w:rPr>
          <w:sz w:val="28"/>
          <w:szCs w:val="20"/>
          <w:lang w:eastAsia="ru-RU"/>
        </w:rPr>
        <w:t>громадянських якостей</w:t>
      </w:r>
      <w:r w:rsidR="00541A9B">
        <w:rPr>
          <w:sz w:val="28"/>
          <w:szCs w:val="20"/>
          <w:lang w:eastAsia="ru-RU"/>
        </w:rPr>
        <w:t xml:space="preserve"> і</w:t>
      </w:r>
      <w:r w:rsidR="002106B1" w:rsidRPr="00FE5B05">
        <w:rPr>
          <w:sz w:val="28"/>
          <w:szCs w:val="20"/>
          <w:lang w:eastAsia="ru-RU"/>
        </w:rPr>
        <w:t xml:space="preserve"> </w:t>
      </w:r>
      <w:r w:rsidR="002106B1" w:rsidRPr="00FE5B05">
        <w:rPr>
          <w:snapToGrid w:val="0"/>
          <w:sz w:val="28"/>
          <w:szCs w:val="20"/>
          <w:lang w:eastAsia="ru-RU"/>
        </w:rPr>
        <w:t>оцінних суджень особистості до свого «Я-громадянин»; г</w:t>
      </w:r>
      <w:r w:rsidR="002106B1" w:rsidRPr="00FE5B05">
        <w:rPr>
          <w:sz w:val="28"/>
          <w:szCs w:val="20"/>
          <w:lang w:eastAsia="ru-RU"/>
        </w:rPr>
        <w:t xml:space="preserve">) прояв сукупності </w:t>
      </w:r>
      <w:r w:rsidR="00541A9B">
        <w:rPr>
          <w:sz w:val="28"/>
          <w:szCs w:val="20"/>
          <w:lang w:eastAsia="ru-RU"/>
        </w:rPr>
        <w:t>у</w:t>
      </w:r>
      <w:r w:rsidR="002106B1" w:rsidRPr="00FE5B05">
        <w:rPr>
          <w:sz w:val="28"/>
          <w:szCs w:val="20"/>
          <w:lang w:eastAsia="ru-RU"/>
        </w:rPr>
        <w:t xml:space="preserve">мінь </w:t>
      </w:r>
      <w:r w:rsidR="00541A9B">
        <w:rPr>
          <w:sz w:val="28"/>
          <w:szCs w:val="20"/>
          <w:lang w:eastAsia="ru-RU"/>
        </w:rPr>
        <w:t>й</w:t>
      </w:r>
      <w:r w:rsidR="002106B1" w:rsidRPr="00FE5B05">
        <w:rPr>
          <w:sz w:val="28"/>
          <w:szCs w:val="20"/>
          <w:lang w:eastAsia="ru-RU"/>
        </w:rPr>
        <w:t xml:space="preserve"> навичок, </w:t>
      </w:r>
      <w:r w:rsidR="00541A9B">
        <w:rPr>
          <w:sz w:val="28"/>
          <w:szCs w:val="20"/>
          <w:lang w:eastAsia="ru-RU"/>
        </w:rPr>
        <w:t>котрі</w:t>
      </w:r>
      <w:r w:rsidR="002106B1" w:rsidRPr="00FE5B05">
        <w:rPr>
          <w:sz w:val="28"/>
          <w:szCs w:val="20"/>
          <w:lang w:eastAsia="ru-RU"/>
        </w:rPr>
        <w:t xml:space="preserve"> забезпечують ефективне вираження громадянської діяльності </w:t>
      </w:r>
      <w:r w:rsidR="00541A9B">
        <w:rPr>
          <w:sz w:val="28"/>
          <w:szCs w:val="20"/>
          <w:lang w:eastAsia="ru-RU"/>
        </w:rPr>
        <w:t>і</w:t>
      </w:r>
      <w:r w:rsidR="002106B1" w:rsidRPr="00FE5B05">
        <w:rPr>
          <w:sz w:val="28"/>
          <w:szCs w:val="20"/>
          <w:lang w:eastAsia="ru-RU"/>
        </w:rPr>
        <w:t xml:space="preserve"> здійснення громадянської діяльності особистості.</w:t>
      </w:r>
    </w:p>
    <w:p w:rsidR="00A4171C" w:rsidRPr="00FE5B05" w:rsidRDefault="00CE3A56" w:rsidP="002106B1">
      <w:pPr>
        <w:spacing w:line="360" w:lineRule="auto"/>
        <w:ind w:firstLine="709"/>
        <w:jc w:val="both"/>
        <w:rPr>
          <w:color w:val="000000"/>
          <w:sz w:val="28"/>
          <w:szCs w:val="20"/>
          <w:lang w:eastAsia="ru-RU"/>
        </w:rPr>
      </w:pPr>
      <w:r>
        <w:rPr>
          <w:color w:val="000000" w:themeColor="text1"/>
          <w:sz w:val="28"/>
          <w:szCs w:val="28"/>
        </w:rPr>
        <w:t xml:space="preserve">3. </w:t>
      </w:r>
      <w:r w:rsidRPr="00FE5B05">
        <w:rPr>
          <w:color w:val="000000" w:themeColor="text1"/>
          <w:sz w:val="28"/>
          <w:szCs w:val="28"/>
        </w:rPr>
        <w:t>Емпірично дослід</w:t>
      </w:r>
      <w:r>
        <w:rPr>
          <w:color w:val="000000" w:themeColor="text1"/>
          <w:sz w:val="28"/>
          <w:szCs w:val="28"/>
        </w:rPr>
        <w:t>жено</w:t>
      </w:r>
      <w:r w:rsidRPr="00FE5B05">
        <w:rPr>
          <w:color w:val="000000" w:themeColor="text1"/>
          <w:sz w:val="28"/>
          <w:szCs w:val="28"/>
        </w:rPr>
        <w:t xml:space="preserve"> </w:t>
      </w:r>
      <w:r w:rsidRPr="00FE5B05">
        <w:rPr>
          <w:color w:val="000000" w:themeColor="text1"/>
          <w:sz w:val="28"/>
          <w:lang w:eastAsia="uk-UA"/>
        </w:rPr>
        <w:t xml:space="preserve">особливості </w:t>
      </w:r>
      <w:r w:rsidRPr="00FE5B05">
        <w:rPr>
          <w:rFonts w:eastAsia="Calibri"/>
          <w:color w:val="000000" w:themeColor="text1"/>
          <w:sz w:val="28"/>
          <w:szCs w:val="28"/>
        </w:rPr>
        <w:t>соціально-рольового репертуару громадянської діяльності молоді як чинника особистісної соціалізації</w:t>
      </w:r>
      <w:r w:rsidRPr="00FE5B05">
        <w:rPr>
          <w:color w:val="000000" w:themeColor="text1"/>
          <w:sz w:val="28"/>
          <w:lang w:eastAsia="uk-UA"/>
        </w:rPr>
        <w:t>.</w:t>
      </w:r>
      <w:r w:rsidR="002106B1">
        <w:rPr>
          <w:color w:val="000000" w:themeColor="text1"/>
          <w:sz w:val="28"/>
          <w:lang w:eastAsia="uk-UA"/>
        </w:rPr>
        <w:t xml:space="preserve"> </w:t>
      </w:r>
      <w:r w:rsidR="00A4171C" w:rsidRPr="00FE5B05">
        <w:rPr>
          <w:color w:val="000000"/>
          <w:sz w:val="28"/>
          <w:szCs w:val="20"/>
          <w:lang w:eastAsia="ru-RU"/>
        </w:rPr>
        <w:t xml:space="preserve">За   результатами   емпіричного  дослідження  </w:t>
      </w:r>
      <w:r w:rsidR="00056B7A">
        <w:rPr>
          <w:color w:val="000000"/>
          <w:sz w:val="28"/>
          <w:szCs w:val="20"/>
          <w:lang w:eastAsia="ru-RU"/>
        </w:rPr>
        <w:t xml:space="preserve">було </w:t>
      </w:r>
      <w:r w:rsidR="00A4171C" w:rsidRPr="00FE5B05">
        <w:rPr>
          <w:color w:val="000000"/>
          <w:sz w:val="28"/>
          <w:szCs w:val="20"/>
          <w:lang w:eastAsia="ru-RU"/>
        </w:rPr>
        <w:t>констатовано  недостатній</w:t>
      </w:r>
      <w:r w:rsidR="002106B1">
        <w:rPr>
          <w:color w:val="000000"/>
          <w:sz w:val="28"/>
          <w:szCs w:val="20"/>
          <w:lang w:eastAsia="ru-RU"/>
        </w:rPr>
        <w:t xml:space="preserve"> </w:t>
      </w:r>
      <w:r w:rsidR="00A4171C" w:rsidRPr="00FE5B05">
        <w:rPr>
          <w:color w:val="000000"/>
          <w:sz w:val="28"/>
          <w:szCs w:val="20"/>
          <w:lang w:eastAsia="ru-RU"/>
        </w:rPr>
        <w:t xml:space="preserve">рівень сформованості громадянської діяльності старшокласників </w:t>
      </w:r>
      <w:r w:rsidR="00056B7A">
        <w:rPr>
          <w:color w:val="000000"/>
          <w:sz w:val="28"/>
          <w:szCs w:val="20"/>
          <w:lang w:eastAsia="ru-RU"/>
        </w:rPr>
        <w:t>та</w:t>
      </w:r>
      <w:r w:rsidR="00A4171C" w:rsidRPr="00FE5B05">
        <w:rPr>
          <w:color w:val="000000"/>
          <w:sz w:val="28"/>
          <w:szCs w:val="20"/>
          <w:lang w:eastAsia="ru-RU"/>
        </w:rPr>
        <w:t xml:space="preserve"> її компонентів. </w:t>
      </w:r>
      <w:r w:rsidR="00056B7A">
        <w:rPr>
          <w:color w:val="000000"/>
          <w:sz w:val="28"/>
          <w:szCs w:val="20"/>
          <w:lang w:eastAsia="ru-RU"/>
        </w:rPr>
        <w:t>Було в</w:t>
      </w:r>
      <w:r w:rsidR="00A4171C" w:rsidRPr="00FE5B05">
        <w:rPr>
          <w:color w:val="000000"/>
          <w:sz w:val="28"/>
          <w:szCs w:val="20"/>
          <w:lang w:eastAsia="ru-RU"/>
        </w:rPr>
        <w:t xml:space="preserve">становлено, що майже половина старшокласників мають середній рівень сформованості когнітивного компоненту громадянської діяльності, </w:t>
      </w:r>
      <w:r w:rsidR="00056B7A">
        <w:rPr>
          <w:color w:val="000000"/>
          <w:sz w:val="28"/>
          <w:szCs w:val="20"/>
          <w:lang w:eastAsia="ru-RU"/>
        </w:rPr>
        <w:t xml:space="preserve">а </w:t>
      </w:r>
      <w:r w:rsidR="00A4171C" w:rsidRPr="00FE5B05">
        <w:rPr>
          <w:color w:val="000000"/>
          <w:sz w:val="28"/>
          <w:szCs w:val="20"/>
          <w:lang w:eastAsia="ru-RU"/>
        </w:rPr>
        <w:t xml:space="preserve">третина респондентів – низький рівень </w:t>
      </w:r>
      <w:r w:rsidR="00056B7A">
        <w:rPr>
          <w:color w:val="000000"/>
          <w:sz w:val="28"/>
          <w:szCs w:val="20"/>
          <w:lang w:eastAsia="ru-RU"/>
        </w:rPr>
        <w:t>й</w:t>
      </w:r>
      <w:r w:rsidR="00A4171C" w:rsidRPr="00FE5B05">
        <w:rPr>
          <w:color w:val="000000"/>
          <w:sz w:val="28"/>
          <w:szCs w:val="20"/>
          <w:lang w:eastAsia="ru-RU"/>
        </w:rPr>
        <w:t xml:space="preserve"> лиш п’ята частина опитаних – високий рівень. </w:t>
      </w:r>
      <w:r w:rsidR="00056B7A">
        <w:rPr>
          <w:color w:val="000000"/>
          <w:sz w:val="28"/>
          <w:szCs w:val="20"/>
          <w:lang w:eastAsia="ru-RU"/>
        </w:rPr>
        <w:t>Стосовно</w:t>
      </w:r>
      <w:r w:rsidR="00A4171C" w:rsidRPr="00FE5B05">
        <w:rPr>
          <w:color w:val="000000"/>
          <w:sz w:val="28"/>
          <w:szCs w:val="20"/>
          <w:lang w:eastAsia="ru-RU"/>
        </w:rPr>
        <w:t xml:space="preserve"> мотиваційного компоненту громадянської діяльності, то високий рівень його сформованості виявлено </w:t>
      </w:r>
      <w:r w:rsidR="00056B7A">
        <w:rPr>
          <w:color w:val="000000"/>
          <w:sz w:val="28"/>
          <w:szCs w:val="20"/>
          <w:lang w:eastAsia="ru-RU"/>
        </w:rPr>
        <w:t>в</w:t>
      </w:r>
      <w:r w:rsidR="00A4171C" w:rsidRPr="00FE5B05">
        <w:rPr>
          <w:color w:val="000000"/>
          <w:sz w:val="28"/>
          <w:szCs w:val="20"/>
          <w:lang w:eastAsia="ru-RU"/>
        </w:rPr>
        <w:t xml:space="preserve"> найменшої кількості досліджуваних, середній рівень – </w:t>
      </w:r>
      <w:r w:rsidR="00056B7A">
        <w:rPr>
          <w:color w:val="000000"/>
          <w:sz w:val="28"/>
          <w:szCs w:val="20"/>
          <w:lang w:eastAsia="ru-RU"/>
        </w:rPr>
        <w:t>в</w:t>
      </w:r>
      <w:r w:rsidR="00A4171C" w:rsidRPr="00FE5B05">
        <w:rPr>
          <w:color w:val="000000"/>
          <w:sz w:val="28"/>
          <w:szCs w:val="20"/>
          <w:lang w:eastAsia="ru-RU"/>
        </w:rPr>
        <w:t xml:space="preserve"> більшої кількості респондентів </w:t>
      </w:r>
      <w:r w:rsidR="00056B7A">
        <w:rPr>
          <w:color w:val="000000"/>
          <w:sz w:val="28"/>
          <w:szCs w:val="20"/>
          <w:lang w:eastAsia="ru-RU"/>
        </w:rPr>
        <w:t>й</w:t>
      </w:r>
      <w:r w:rsidR="00A4171C" w:rsidRPr="00FE5B05">
        <w:rPr>
          <w:color w:val="000000"/>
          <w:sz w:val="28"/>
          <w:szCs w:val="20"/>
          <w:lang w:eastAsia="ru-RU"/>
        </w:rPr>
        <w:t xml:space="preserve"> низький рівень – </w:t>
      </w:r>
      <w:r w:rsidR="00056B7A">
        <w:rPr>
          <w:color w:val="000000"/>
          <w:sz w:val="28"/>
          <w:szCs w:val="20"/>
          <w:lang w:eastAsia="ru-RU"/>
        </w:rPr>
        <w:t>в</w:t>
      </w:r>
      <w:r w:rsidR="00A4171C" w:rsidRPr="00FE5B05">
        <w:rPr>
          <w:color w:val="000000"/>
          <w:sz w:val="28"/>
          <w:szCs w:val="20"/>
          <w:lang w:eastAsia="ru-RU"/>
        </w:rPr>
        <w:t xml:space="preserve"> третини старшокласників</w:t>
      </w:r>
      <w:r w:rsidR="00A4171C" w:rsidRPr="00FE5B05">
        <w:rPr>
          <w:color w:val="FF0000"/>
          <w:sz w:val="28"/>
          <w:szCs w:val="20"/>
          <w:lang w:eastAsia="ru-RU"/>
        </w:rPr>
        <w:t xml:space="preserve">. </w:t>
      </w:r>
      <w:r w:rsidR="00A4171C" w:rsidRPr="00FE5B05">
        <w:rPr>
          <w:color w:val="000000"/>
          <w:sz w:val="28"/>
          <w:szCs w:val="20"/>
          <w:lang w:eastAsia="ru-RU"/>
        </w:rPr>
        <w:t xml:space="preserve">Стосовно емоційного компоненту громадянської діяльності старшокласників виявлено, що лиш найменша кількість досліджуваних мають високий рівень, </w:t>
      </w:r>
      <w:r w:rsidR="00056B7A">
        <w:rPr>
          <w:color w:val="000000"/>
          <w:sz w:val="28"/>
          <w:szCs w:val="20"/>
          <w:lang w:eastAsia="ru-RU"/>
        </w:rPr>
        <w:t xml:space="preserve">а </w:t>
      </w:r>
      <w:r w:rsidR="00A4171C" w:rsidRPr="00FE5B05">
        <w:rPr>
          <w:color w:val="000000"/>
          <w:sz w:val="28"/>
          <w:szCs w:val="20"/>
          <w:lang w:eastAsia="ru-RU"/>
        </w:rPr>
        <w:t xml:space="preserve">половина респондентів – середній рівень </w:t>
      </w:r>
      <w:r w:rsidR="00056B7A">
        <w:rPr>
          <w:color w:val="000000"/>
          <w:sz w:val="28"/>
          <w:szCs w:val="20"/>
          <w:lang w:eastAsia="ru-RU"/>
        </w:rPr>
        <w:t>й</w:t>
      </w:r>
      <w:r w:rsidR="00A4171C" w:rsidRPr="00FE5B05">
        <w:rPr>
          <w:color w:val="000000"/>
          <w:sz w:val="28"/>
          <w:szCs w:val="20"/>
          <w:lang w:eastAsia="ru-RU"/>
        </w:rPr>
        <w:t xml:space="preserve"> третина </w:t>
      </w:r>
      <w:r w:rsidR="00A4171C">
        <w:rPr>
          <w:color w:val="000000"/>
          <w:sz w:val="28"/>
          <w:szCs w:val="20"/>
          <w:lang w:eastAsia="ru-RU"/>
        </w:rPr>
        <w:t>учнів</w:t>
      </w:r>
      <w:r w:rsidR="00A4171C" w:rsidRPr="00FE5B05">
        <w:rPr>
          <w:color w:val="000000"/>
          <w:sz w:val="28"/>
          <w:szCs w:val="20"/>
          <w:lang w:eastAsia="ru-RU"/>
        </w:rPr>
        <w:t xml:space="preserve"> мають низький рівень сформованості. Майже </w:t>
      </w:r>
      <w:r w:rsidR="00A4171C" w:rsidRPr="00FE5B05">
        <w:rPr>
          <w:color w:val="000000"/>
          <w:sz w:val="28"/>
          <w:szCs w:val="20"/>
          <w:lang w:eastAsia="ru-RU"/>
        </w:rPr>
        <w:lastRenderedPageBreak/>
        <w:t xml:space="preserve">третина досліджуваних мають середній рівень сформованості поведінкового компоненту, а </w:t>
      </w:r>
      <w:r w:rsidR="00056B7A">
        <w:rPr>
          <w:color w:val="000000"/>
          <w:sz w:val="28"/>
          <w:szCs w:val="20"/>
          <w:lang w:eastAsia="ru-RU"/>
        </w:rPr>
        <w:t>в</w:t>
      </w:r>
      <w:r w:rsidR="00A4171C" w:rsidRPr="00FE5B05">
        <w:rPr>
          <w:color w:val="000000"/>
          <w:sz w:val="28"/>
          <w:szCs w:val="20"/>
          <w:lang w:eastAsia="ru-RU"/>
        </w:rPr>
        <w:t xml:space="preserve"> п’ятої частини –</w:t>
      </w:r>
      <w:r w:rsidR="00056B7A">
        <w:rPr>
          <w:color w:val="000000"/>
          <w:sz w:val="28"/>
          <w:szCs w:val="20"/>
          <w:lang w:eastAsia="ru-RU"/>
        </w:rPr>
        <w:t xml:space="preserve"> </w:t>
      </w:r>
      <w:r w:rsidR="00A4171C" w:rsidRPr="00FE5B05">
        <w:rPr>
          <w:color w:val="000000"/>
          <w:sz w:val="28"/>
          <w:szCs w:val="20"/>
          <w:lang w:eastAsia="ru-RU"/>
        </w:rPr>
        <w:t>рівень</w:t>
      </w:r>
      <w:r w:rsidR="00056B7A">
        <w:rPr>
          <w:color w:val="000000"/>
          <w:sz w:val="28"/>
          <w:szCs w:val="20"/>
          <w:lang w:eastAsia="ru-RU"/>
        </w:rPr>
        <w:t xml:space="preserve"> </w:t>
      </w:r>
      <w:r w:rsidR="00056B7A" w:rsidRPr="00FE5B05">
        <w:rPr>
          <w:color w:val="000000"/>
          <w:sz w:val="28"/>
          <w:szCs w:val="20"/>
          <w:lang w:eastAsia="ru-RU"/>
        </w:rPr>
        <w:t>високий</w:t>
      </w:r>
      <w:r w:rsidR="00A4171C" w:rsidRPr="00FE5B05">
        <w:rPr>
          <w:color w:val="000000"/>
          <w:sz w:val="28"/>
          <w:szCs w:val="20"/>
          <w:lang w:eastAsia="ru-RU"/>
        </w:rPr>
        <w:t xml:space="preserve"> </w:t>
      </w:r>
      <w:r w:rsidR="00056B7A">
        <w:rPr>
          <w:color w:val="000000"/>
          <w:sz w:val="28"/>
          <w:szCs w:val="20"/>
          <w:lang w:eastAsia="ru-RU"/>
        </w:rPr>
        <w:t xml:space="preserve">та найменше досліджуваних були </w:t>
      </w:r>
      <w:r w:rsidR="00A4171C" w:rsidRPr="00FE5B05">
        <w:rPr>
          <w:color w:val="000000"/>
          <w:sz w:val="28"/>
          <w:szCs w:val="20"/>
          <w:lang w:eastAsia="ru-RU"/>
        </w:rPr>
        <w:t>з низьким рівнем.</w:t>
      </w:r>
    </w:p>
    <w:p w:rsidR="00A4171C" w:rsidRPr="00FE5B05" w:rsidRDefault="00CE3A56" w:rsidP="002106B1">
      <w:pPr>
        <w:spacing w:line="360" w:lineRule="auto"/>
        <w:ind w:firstLine="709"/>
        <w:jc w:val="both"/>
        <w:rPr>
          <w:color w:val="000000"/>
          <w:sz w:val="28"/>
          <w:szCs w:val="20"/>
          <w:lang w:eastAsia="ru-RU"/>
        </w:rPr>
      </w:pPr>
      <w:r>
        <w:rPr>
          <w:color w:val="000000" w:themeColor="text1"/>
          <w:sz w:val="28"/>
          <w:lang w:eastAsia="uk-UA"/>
        </w:rPr>
        <w:t xml:space="preserve">4. </w:t>
      </w:r>
      <w:r w:rsidRPr="00FE5B05">
        <w:rPr>
          <w:color w:val="000000" w:themeColor="text1"/>
          <w:sz w:val="28"/>
          <w:lang w:eastAsia="uk-UA"/>
        </w:rPr>
        <w:t>Обґрунт</w:t>
      </w:r>
      <w:r>
        <w:rPr>
          <w:color w:val="000000" w:themeColor="text1"/>
          <w:sz w:val="28"/>
          <w:lang w:eastAsia="uk-UA"/>
        </w:rPr>
        <w:t xml:space="preserve">овано </w:t>
      </w:r>
      <w:r w:rsidRPr="00FE5B05">
        <w:rPr>
          <w:color w:val="000000" w:themeColor="text1"/>
          <w:sz w:val="28"/>
          <w:lang w:eastAsia="uk-UA"/>
        </w:rPr>
        <w:t>й розроб</w:t>
      </w:r>
      <w:r>
        <w:rPr>
          <w:color w:val="000000" w:themeColor="text1"/>
          <w:sz w:val="28"/>
          <w:lang w:eastAsia="uk-UA"/>
        </w:rPr>
        <w:t>лено</w:t>
      </w:r>
      <w:r w:rsidRPr="00FE5B05">
        <w:rPr>
          <w:color w:val="000000" w:themeColor="text1"/>
          <w:sz w:val="28"/>
          <w:lang w:eastAsia="uk-UA"/>
        </w:rPr>
        <w:t xml:space="preserve"> </w:t>
      </w:r>
      <w:r w:rsidRPr="00FE5B05">
        <w:rPr>
          <w:bCs/>
          <w:color w:val="000000" w:themeColor="text1"/>
          <w:sz w:val="28"/>
          <w:szCs w:val="28"/>
        </w:rPr>
        <w:t xml:space="preserve">програму </w:t>
      </w:r>
      <w:r w:rsidRPr="00FE5B05">
        <w:rPr>
          <w:rFonts w:eastAsia="Calibri"/>
          <w:color w:val="000000" w:themeColor="text1"/>
          <w:sz w:val="28"/>
          <w:szCs w:val="28"/>
        </w:rPr>
        <w:t xml:space="preserve">формування соціально-рольового репертуару громадянської діяльності як чинника особистісної соціалізації молоді </w:t>
      </w:r>
      <w:r w:rsidRPr="00FE5B05">
        <w:rPr>
          <w:bCs/>
          <w:color w:val="000000" w:themeColor="text1"/>
          <w:sz w:val="28"/>
          <w:szCs w:val="28"/>
        </w:rPr>
        <w:t>та експериментально дове</w:t>
      </w:r>
      <w:r>
        <w:rPr>
          <w:bCs/>
          <w:color w:val="000000" w:themeColor="text1"/>
          <w:sz w:val="28"/>
          <w:szCs w:val="28"/>
        </w:rPr>
        <w:t>дено</w:t>
      </w:r>
      <w:r w:rsidRPr="00FE5B05">
        <w:rPr>
          <w:bCs/>
          <w:color w:val="000000" w:themeColor="text1"/>
          <w:sz w:val="28"/>
          <w:szCs w:val="28"/>
        </w:rPr>
        <w:t xml:space="preserve"> її ефективність</w:t>
      </w:r>
      <w:r w:rsidRPr="00FE5B05">
        <w:rPr>
          <w:color w:val="000000" w:themeColor="text1"/>
          <w:sz w:val="28"/>
          <w:szCs w:val="28"/>
          <w:lang w:eastAsia="uk-UA"/>
        </w:rPr>
        <w:t>.</w:t>
      </w:r>
      <w:r w:rsidR="002106B1">
        <w:rPr>
          <w:color w:val="000000" w:themeColor="text1"/>
          <w:sz w:val="28"/>
          <w:szCs w:val="28"/>
          <w:lang w:eastAsia="uk-UA"/>
        </w:rPr>
        <w:t xml:space="preserve"> Показано, що е</w:t>
      </w:r>
      <w:r w:rsidR="00A4171C" w:rsidRPr="00FE5B05">
        <w:rPr>
          <w:sz w:val="28"/>
          <w:szCs w:val="20"/>
          <w:lang w:eastAsia="ru-RU"/>
        </w:rPr>
        <w:t xml:space="preserve">фективною формою розвитку громадянської діяльності старшокласників є </w:t>
      </w:r>
      <w:r w:rsidR="00A4171C">
        <w:rPr>
          <w:sz w:val="28"/>
          <w:szCs w:val="20"/>
          <w:lang w:eastAsia="ru-RU"/>
        </w:rPr>
        <w:t>соціально-психологічний тренінг</w:t>
      </w:r>
      <w:r w:rsidR="00A4171C" w:rsidRPr="00FE5B05">
        <w:rPr>
          <w:sz w:val="28"/>
          <w:szCs w:val="20"/>
          <w:lang w:eastAsia="ru-RU"/>
        </w:rPr>
        <w:t xml:space="preserve">. </w:t>
      </w:r>
      <w:r w:rsidR="00A4171C" w:rsidRPr="00FE5B05">
        <w:rPr>
          <w:color w:val="000000"/>
          <w:sz w:val="28"/>
          <w:szCs w:val="20"/>
          <w:lang w:eastAsia="ru-RU"/>
        </w:rPr>
        <w:t xml:space="preserve">Результати </w:t>
      </w:r>
      <w:r w:rsidR="00A4171C">
        <w:rPr>
          <w:color w:val="000000"/>
          <w:sz w:val="28"/>
          <w:szCs w:val="20"/>
          <w:lang w:eastAsia="ru-RU"/>
        </w:rPr>
        <w:t xml:space="preserve">його </w:t>
      </w:r>
      <w:r w:rsidR="00A4171C" w:rsidRPr="00FE5B05">
        <w:rPr>
          <w:color w:val="000000"/>
          <w:sz w:val="28"/>
          <w:szCs w:val="20"/>
          <w:lang w:eastAsia="ru-RU"/>
        </w:rPr>
        <w:t>апробації підтвердили  ефективність</w:t>
      </w:r>
      <w:r w:rsidR="00A4171C">
        <w:rPr>
          <w:color w:val="000000"/>
          <w:sz w:val="28"/>
          <w:szCs w:val="20"/>
          <w:lang w:eastAsia="ru-RU"/>
        </w:rPr>
        <w:t xml:space="preserve"> тренінгових вправ</w:t>
      </w:r>
      <w:r w:rsidR="00A4171C" w:rsidRPr="00FE5B05">
        <w:rPr>
          <w:color w:val="000000"/>
          <w:sz w:val="28"/>
          <w:szCs w:val="20"/>
          <w:lang w:eastAsia="ru-RU"/>
        </w:rPr>
        <w:t xml:space="preserve">. Після формувального експерименту в старшокласників експериментальної групи виявлено позитивну динаміку рівнів розвитку громадянської діяльності та її компонентів. Встановлено статистично значущі відмінності між результатами першого </w:t>
      </w:r>
      <w:r w:rsidR="0081265E">
        <w:rPr>
          <w:color w:val="000000"/>
          <w:sz w:val="28"/>
          <w:szCs w:val="20"/>
          <w:lang w:eastAsia="ru-RU"/>
        </w:rPr>
        <w:t xml:space="preserve">й другого зрізів, котрі </w:t>
      </w:r>
      <w:r w:rsidR="00A4171C" w:rsidRPr="00FE5B05">
        <w:rPr>
          <w:color w:val="000000"/>
          <w:sz w:val="28"/>
          <w:szCs w:val="20"/>
          <w:lang w:eastAsia="ru-RU"/>
        </w:rPr>
        <w:t xml:space="preserve">відображають зниження кількості старшокласників із низьким і підвищення кількості </w:t>
      </w:r>
      <w:r w:rsidR="00A4171C">
        <w:rPr>
          <w:color w:val="000000"/>
          <w:sz w:val="28"/>
          <w:szCs w:val="20"/>
          <w:lang w:eastAsia="ru-RU"/>
        </w:rPr>
        <w:t>учнів</w:t>
      </w:r>
      <w:r w:rsidR="00A4171C" w:rsidRPr="00FE5B05">
        <w:rPr>
          <w:color w:val="000000"/>
          <w:sz w:val="28"/>
          <w:szCs w:val="20"/>
          <w:lang w:eastAsia="ru-RU"/>
        </w:rPr>
        <w:t xml:space="preserve"> із високим рівнями громадянської діяльності. У контрольній групі статистично значущих відмінностей у рівнях сформованості громадянської діяльності до та після формувального експерименту зафіксовано не було. Дослідження    довело,    що впровадження тренінгу </w:t>
      </w:r>
      <w:r w:rsidR="0081265E">
        <w:rPr>
          <w:color w:val="000000"/>
          <w:sz w:val="28"/>
          <w:szCs w:val="20"/>
          <w:lang w:eastAsia="ru-RU"/>
        </w:rPr>
        <w:t>у</w:t>
      </w:r>
      <w:r w:rsidR="00A4171C" w:rsidRPr="00FE5B05">
        <w:rPr>
          <w:color w:val="000000"/>
          <w:sz w:val="28"/>
          <w:szCs w:val="20"/>
          <w:lang w:eastAsia="ru-RU"/>
        </w:rPr>
        <w:t xml:space="preserve"> межах формувального експерименту позитивно вплинуло на підвищення рівня громадянської діяльності старшокласників.</w:t>
      </w:r>
    </w:p>
    <w:p w:rsidR="002106B1" w:rsidRDefault="00C87000" w:rsidP="00C87000">
      <w:pPr>
        <w:spacing w:line="360" w:lineRule="auto"/>
        <w:jc w:val="both"/>
        <w:rPr>
          <w:sz w:val="28"/>
        </w:rPr>
      </w:pPr>
      <w:r w:rsidRPr="00FE5B05">
        <w:rPr>
          <w:sz w:val="28"/>
        </w:rPr>
        <w:tab/>
        <w:t xml:space="preserve">Проведене дослідження не вичерпує всіх аспектів досліджуваної </w:t>
      </w:r>
      <w:r w:rsidR="00A4171C">
        <w:rPr>
          <w:sz w:val="28"/>
        </w:rPr>
        <w:t xml:space="preserve">нами </w:t>
      </w:r>
      <w:r w:rsidRPr="00FE5B05">
        <w:rPr>
          <w:sz w:val="28"/>
        </w:rPr>
        <w:t xml:space="preserve">проблеми. Подальше її </w:t>
      </w:r>
      <w:r w:rsidR="00A4171C">
        <w:rPr>
          <w:sz w:val="28"/>
        </w:rPr>
        <w:t xml:space="preserve">вивчення </w:t>
      </w:r>
      <w:r w:rsidRPr="00FE5B05">
        <w:rPr>
          <w:sz w:val="28"/>
        </w:rPr>
        <w:t>може здійснюватися у напрямк</w:t>
      </w:r>
      <w:r w:rsidR="00A4171C">
        <w:rPr>
          <w:sz w:val="28"/>
        </w:rPr>
        <w:t>у</w:t>
      </w:r>
      <w:r w:rsidRPr="00FE5B05">
        <w:rPr>
          <w:sz w:val="28"/>
        </w:rPr>
        <w:t xml:space="preserve"> поглибленого аналізу особливостей громадянської діяльності </w:t>
      </w:r>
      <w:r w:rsidR="002106B1">
        <w:rPr>
          <w:sz w:val="28"/>
        </w:rPr>
        <w:t xml:space="preserve">здобувачів освіти закладів вищої освіти, учнів </w:t>
      </w:r>
      <w:r w:rsidRPr="00FE5B05">
        <w:rPr>
          <w:sz w:val="28"/>
        </w:rPr>
        <w:t xml:space="preserve">на різних етапах онтогенезу, вивчення зарубіжного досвіду </w:t>
      </w:r>
      <w:r w:rsidR="002106B1">
        <w:rPr>
          <w:sz w:val="28"/>
        </w:rPr>
        <w:t xml:space="preserve">шляхів формування </w:t>
      </w:r>
      <w:r w:rsidRPr="00FE5B05">
        <w:rPr>
          <w:sz w:val="28"/>
        </w:rPr>
        <w:t xml:space="preserve">громадянської діяльності особистості, удосконалення діяльності </w:t>
      </w:r>
      <w:r w:rsidR="002106B1">
        <w:rPr>
          <w:sz w:val="28"/>
        </w:rPr>
        <w:t>соціально-</w:t>
      </w:r>
      <w:r w:rsidRPr="00FE5B05">
        <w:rPr>
          <w:sz w:val="28"/>
        </w:rPr>
        <w:t xml:space="preserve">психологічної служби </w:t>
      </w:r>
      <w:r w:rsidR="002106B1">
        <w:rPr>
          <w:sz w:val="28"/>
        </w:rPr>
        <w:t xml:space="preserve">закладу освіти в контексті формування і  </w:t>
      </w:r>
      <w:r w:rsidRPr="00FE5B05">
        <w:rPr>
          <w:sz w:val="28"/>
        </w:rPr>
        <w:t xml:space="preserve">розвитку громадянської діяльності </w:t>
      </w:r>
      <w:r w:rsidR="002106B1">
        <w:rPr>
          <w:sz w:val="28"/>
        </w:rPr>
        <w:t>здобувачів освіти.</w:t>
      </w:r>
    </w:p>
    <w:p w:rsidR="00933464" w:rsidRDefault="00933464" w:rsidP="001C7287">
      <w:pPr>
        <w:spacing w:line="360" w:lineRule="auto"/>
        <w:jc w:val="center"/>
        <w:rPr>
          <w:rFonts w:eastAsia="Calibri"/>
          <w:b/>
          <w:color w:val="000000" w:themeColor="text1"/>
          <w:sz w:val="28"/>
          <w:szCs w:val="28"/>
        </w:rPr>
      </w:pPr>
    </w:p>
    <w:p w:rsidR="00933464" w:rsidRDefault="00933464" w:rsidP="001C7287">
      <w:pPr>
        <w:spacing w:line="360" w:lineRule="auto"/>
        <w:jc w:val="center"/>
        <w:rPr>
          <w:rFonts w:eastAsia="Calibri"/>
          <w:b/>
          <w:color w:val="000000" w:themeColor="text1"/>
          <w:sz w:val="28"/>
          <w:szCs w:val="28"/>
        </w:rPr>
      </w:pPr>
    </w:p>
    <w:p w:rsidR="00933464" w:rsidRDefault="00933464" w:rsidP="001C7287">
      <w:pPr>
        <w:spacing w:line="360" w:lineRule="auto"/>
        <w:jc w:val="center"/>
        <w:rPr>
          <w:rFonts w:eastAsia="Calibri"/>
          <w:b/>
          <w:color w:val="000000" w:themeColor="text1"/>
          <w:sz w:val="28"/>
          <w:szCs w:val="28"/>
        </w:rPr>
      </w:pPr>
    </w:p>
    <w:p w:rsidR="00933464" w:rsidRDefault="00933464" w:rsidP="001C7287">
      <w:pPr>
        <w:spacing w:line="360" w:lineRule="auto"/>
        <w:jc w:val="center"/>
        <w:rPr>
          <w:rFonts w:eastAsia="Calibri"/>
          <w:b/>
          <w:color w:val="000000" w:themeColor="text1"/>
          <w:sz w:val="28"/>
          <w:szCs w:val="28"/>
        </w:rPr>
      </w:pPr>
    </w:p>
    <w:p w:rsidR="00933464" w:rsidRDefault="00933464"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r w:rsidRPr="00FE5B05">
        <w:rPr>
          <w:rFonts w:eastAsia="Calibri"/>
          <w:b/>
          <w:color w:val="000000" w:themeColor="text1"/>
          <w:sz w:val="28"/>
          <w:szCs w:val="28"/>
        </w:rPr>
        <w:lastRenderedPageBreak/>
        <w:t>СПИСОК ВИКОРИСТАНИХ ДЖЕРЕЛ</w:t>
      </w: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Акіншева</w:t>
      </w:r>
      <w:proofErr w:type="spellEnd"/>
      <w:r w:rsidRPr="00FE5B05">
        <w:rPr>
          <w:rFonts w:eastAsia="Calibri"/>
          <w:color w:val="000000" w:themeColor="text1"/>
          <w:sz w:val="28"/>
          <w:szCs w:val="28"/>
        </w:rPr>
        <w:t xml:space="preserve"> І. П. Громадянська соціалізація як вектор політичної соціалізації. </w:t>
      </w:r>
      <w:proofErr w:type="spellStart"/>
      <w:r w:rsidRPr="00FE5B05">
        <w:rPr>
          <w:rFonts w:eastAsia="Calibri"/>
          <w:i/>
          <w:color w:val="000000" w:themeColor="text1"/>
          <w:sz w:val="28"/>
          <w:szCs w:val="28"/>
        </w:rPr>
        <w:t>Вісн</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Луган</w:t>
      </w:r>
      <w:proofErr w:type="spellEnd"/>
      <w:r w:rsidRPr="00FE5B05">
        <w:rPr>
          <w:rFonts w:eastAsia="Calibri"/>
          <w:i/>
          <w:color w:val="000000" w:themeColor="text1"/>
          <w:sz w:val="28"/>
          <w:szCs w:val="28"/>
        </w:rPr>
        <w:t>. нац. ун-ту імені Тараса Шевченка</w:t>
      </w:r>
      <w:r w:rsidRPr="00FE5B05">
        <w:rPr>
          <w:rFonts w:eastAsia="Calibri"/>
          <w:color w:val="000000" w:themeColor="text1"/>
          <w:sz w:val="28"/>
          <w:szCs w:val="28"/>
        </w:rPr>
        <w:t>: Педагогічні науки. 2013. №23 (282). С. 78.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Аніщенко</w:t>
      </w:r>
      <w:proofErr w:type="spellEnd"/>
      <w:r w:rsidRPr="00FE5B05">
        <w:rPr>
          <w:rFonts w:eastAsia="Calibri"/>
          <w:color w:val="000000" w:themeColor="text1"/>
          <w:sz w:val="28"/>
          <w:szCs w:val="28"/>
        </w:rPr>
        <w:t xml:space="preserve"> А. П. Педагогічні умови соціалізації старшокласників у територіальній громаді: дис. … канд. пед. наук. Луганськ, 2010. 300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Бажановська</w:t>
      </w:r>
      <w:proofErr w:type="spellEnd"/>
      <w:r w:rsidRPr="00FE5B05">
        <w:rPr>
          <w:rFonts w:eastAsia="Calibri"/>
          <w:color w:val="000000" w:themeColor="text1"/>
          <w:sz w:val="28"/>
          <w:szCs w:val="28"/>
        </w:rPr>
        <w:t xml:space="preserve"> О.В. Загальнолюдські цінності в контексті громадянського виховання учнів середньої школи : автореф. дис. ... канд. пед. наук. Черкаси, 2020. 20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Базиленко</w:t>
      </w:r>
      <w:proofErr w:type="spellEnd"/>
      <w:r w:rsidRPr="00FE5B05">
        <w:rPr>
          <w:rFonts w:eastAsia="Calibri"/>
          <w:color w:val="000000" w:themeColor="text1"/>
          <w:sz w:val="28"/>
          <w:szCs w:val="28"/>
        </w:rPr>
        <w:t xml:space="preserve"> А. Психологічні чинники формування соціальної активності студентської молоді (на прикладі студентського самоврядування): дис. … канд. псих. наук. Київ, 2018. 305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Безпалько О. В. Організація соціально-педагогічної роботи з дітьми та молоддю у територіальній громаді: теоретико-методичні основи: монографія. Київ : Наук. світ, 2006. 408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Бех</w:t>
      </w:r>
      <w:proofErr w:type="spellEnd"/>
      <w:r w:rsidRPr="00FE5B05">
        <w:rPr>
          <w:rFonts w:eastAsia="Calibri"/>
          <w:color w:val="000000" w:themeColor="text1"/>
          <w:sz w:val="28"/>
          <w:szCs w:val="28"/>
        </w:rPr>
        <w:t xml:space="preserve"> В. П., </w:t>
      </w:r>
      <w:proofErr w:type="spellStart"/>
      <w:r w:rsidRPr="00FE5B05">
        <w:rPr>
          <w:rFonts w:eastAsia="Calibri"/>
          <w:color w:val="000000" w:themeColor="text1"/>
          <w:sz w:val="28"/>
          <w:szCs w:val="28"/>
        </w:rPr>
        <w:t>Шалімова</w:t>
      </w:r>
      <w:proofErr w:type="spellEnd"/>
      <w:r w:rsidRPr="00FE5B05">
        <w:rPr>
          <w:rFonts w:eastAsia="Calibri"/>
          <w:color w:val="000000" w:themeColor="text1"/>
          <w:sz w:val="28"/>
          <w:szCs w:val="28"/>
        </w:rPr>
        <w:t xml:space="preserve"> Є. О. Функціональна модель особистості: пошуки </w:t>
      </w:r>
      <w:proofErr w:type="spellStart"/>
      <w:r w:rsidRPr="00FE5B05">
        <w:rPr>
          <w:rFonts w:eastAsia="Calibri"/>
          <w:color w:val="000000" w:themeColor="text1"/>
          <w:sz w:val="28"/>
          <w:szCs w:val="28"/>
        </w:rPr>
        <w:t>політикокультурних</w:t>
      </w:r>
      <w:proofErr w:type="spellEnd"/>
      <w:r w:rsidRPr="00FE5B05">
        <w:rPr>
          <w:rFonts w:eastAsia="Calibri"/>
          <w:color w:val="000000" w:themeColor="text1"/>
          <w:sz w:val="28"/>
          <w:szCs w:val="28"/>
        </w:rPr>
        <w:t xml:space="preserve"> детермінант поведінки : монографія. Київ : НПУ імені М. П. Драгоманова, 2019. 255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Бех</w:t>
      </w:r>
      <w:proofErr w:type="spellEnd"/>
      <w:r w:rsidRPr="00FE5B05">
        <w:rPr>
          <w:rFonts w:eastAsia="Calibri"/>
          <w:color w:val="000000" w:themeColor="text1"/>
          <w:sz w:val="28"/>
          <w:szCs w:val="28"/>
        </w:rPr>
        <w:t xml:space="preserve"> І. Д. Психолого-педагогічні проблеми виховання в молоді громадянськості. </w:t>
      </w:r>
      <w:r w:rsidRPr="00FE5B05">
        <w:rPr>
          <w:rFonts w:eastAsia="Calibri"/>
          <w:i/>
          <w:color w:val="000000" w:themeColor="text1"/>
          <w:sz w:val="28"/>
          <w:szCs w:val="28"/>
        </w:rPr>
        <w:t xml:space="preserve">Громадянське виховання молоді в умовах </w:t>
      </w:r>
      <w:proofErr w:type="spellStart"/>
      <w:r w:rsidRPr="00FE5B05">
        <w:rPr>
          <w:rFonts w:eastAsia="Calibri"/>
          <w:i/>
          <w:color w:val="000000" w:themeColor="text1"/>
          <w:sz w:val="28"/>
          <w:szCs w:val="28"/>
        </w:rPr>
        <w:t>транс-формації</w:t>
      </w:r>
      <w:proofErr w:type="spellEnd"/>
      <w:r w:rsidRPr="00FE5B05">
        <w:rPr>
          <w:rFonts w:eastAsia="Calibri"/>
          <w:i/>
          <w:color w:val="000000" w:themeColor="text1"/>
          <w:sz w:val="28"/>
          <w:szCs w:val="28"/>
        </w:rPr>
        <w:t xml:space="preserve"> суспільства</w:t>
      </w:r>
      <w:r w:rsidRPr="00FE5B05">
        <w:rPr>
          <w:rFonts w:eastAsia="Calibri"/>
          <w:color w:val="000000" w:themeColor="text1"/>
          <w:sz w:val="28"/>
          <w:szCs w:val="28"/>
        </w:rPr>
        <w:t>: зб. наук. праць. Черкаси, 2018. С. 12-19.</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Боришевський</w:t>
      </w:r>
      <w:proofErr w:type="spellEnd"/>
      <w:r w:rsidRPr="00FE5B05">
        <w:rPr>
          <w:rFonts w:eastAsia="Calibri"/>
          <w:color w:val="000000" w:themeColor="text1"/>
          <w:sz w:val="28"/>
          <w:szCs w:val="28"/>
        </w:rPr>
        <w:t xml:space="preserve"> М. Й. Духовні цінності в становленні особистості громадянина. </w:t>
      </w:r>
      <w:r w:rsidRPr="00FE5B05">
        <w:rPr>
          <w:rFonts w:eastAsia="Calibri"/>
          <w:i/>
          <w:color w:val="000000" w:themeColor="text1"/>
          <w:sz w:val="28"/>
          <w:szCs w:val="28"/>
        </w:rPr>
        <w:t>Рідна школа.</w:t>
      </w:r>
      <w:r w:rsidRPr="00FE5B05">
        <w:rPr>
          <w:rFonts w:eastAsia="Calibri"/>
          <w:color w:val="000000" w:themeColor="text1"/>
          <w:sz w:val="28"/>
          <w:szCs w:val="28"/>
        </w:rPr>
        <w:t xml:space="preserve"> 1997. №1. С. 114-150.</w:t>
      </w:r>
    </w:p>
    <w:p w:rsidR="001C7287" w:rsidRPr="00FE5B05" w:rsidRDefault="001C7287" w:rsidP="001C7287">
      <w:pPr>
        <w:pStyle w:val="af"/>
        <w:numPr>
          <w:ilvl w:val="0"/>
          <w:numId w:val="2"/>
        </w:numPr>
        <w:spacing w:after="0" w:line="360" w:lineRule="auto"/>
        <w:jc w:val="both"/>
        <w:rPr>
          <w:sz w:val="28"/>
          <w:szCs w:val="28"/>
        </w:rPr>
      </w:pPr>
      <w:proofErr w:type="spellStart"/>
      <w:r w:rsidRPr="00FE5B05">
        <w:rPr>
          <w:sz w:val="28"/>
          <w:szCs w:val="28"/>
        </w:rPr>
        <w:t>Бори</w:t>
      </w:r>
      <w:proofErr w:type="spellEnd"/>
      <w:r w:rsidRPr="00FE5B05">
        <w:rPr>
          <w:sz w:val="28"/>
          <w:szCs w:val="28"/>
        </w:rPr>
        <w:t>шевський М. Й. Розвиток громадянської спрямованості особистості : монографія. Київ : Педагогічна думка, 2007. 284 с.</w:t>
      </w:r>
    </w:p>
    <w:p w:rsidR="001C7287" w:rsidRPr="00FE5B05" w:rsidRDefault="001C7287" w:rsidP="001C7287">
      <w:pPr>
        <w:pStyle w:val="af"/>
        <w:numPr>
          <w:ilvl w:val="0"/>
          <w:numId w:val="2"/>
        </w:numPr>
        <w:spacing w:after="0" w:line="360" w:lineRule="auto"/>
        <w:jc w:val="both"/>
        <w:rPr>
          <w:sz w:val="28"/>
          <w:szCs w:val="28"/>
        </w:rPr>
      </w:pPr>
      <w:proofErr w:type="spellStart"/>
      <w:r w:rsidRPr="00FE5B05">
        <w:rPr>
          <w:sz w:val="28"/>
          <w:szCs w:val="28"/>
        </w:rPr>
        <w:t>Бори</w:t>
      </w:r>
      <w:proofErr w:type="spellEnd"/>
      <w:r w:rsidRPr="00FE5B05">
        <w:rPr>
          <w:sz w:val="28"/>
          <w:szCs w:val="28"/>
        </w:rPr>
        <w:t xml:space="preserve">шевський М. Й. Громадянська спрямованість та її виховання у </w:t>
      </w:r>
      <w:r w:rsidRPr="00FE5B05">
        <w:rPr>
          <w:sz w:val="28"/>
          <w:szCs w:val="28"/>
        </w:rPr>
        <w:br/>
        <w:t>дітей : методичні рекомендації. Київ : Міленіум, 2002. 96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Ващенко Г. Виховний ідеал. Полтава : Полтавський вісник, 1994. 174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Вербицька П. В. Громадянське виховання учнівської молоді: сучасні аспекти розвитку: монографія. Київ : </w:t>
      </w:r>
      <w:proofErr w:type="spellStart"/>
      <w:r w:rsidRPr="00FE5B05">
        <w:rPr>
          <w:rFonts w:eastAsia="Calibri"/>
          <w:color w:val="000000" w:themeColor="text1"/>
          <w:sz w:val="28"/>
          <w:szCs w:val="28"/>
        </w:rPr>
        <w:t>Генеза</w:t>
      </w:r>
      <w:proofErr w:type="spellEnd"/>
      <w:r w:rsidRPr="00FE5B05">
        <w:rPr>
          <w:rFonts w:eastAsia="Calibri"/>
          <w:color w:val="000000" w:themeColor="text1"/>
          <w:sz w:val="28"/>
          <w:szCs w:val="28"/>
        </w:rPr>
        <w:t>, 2019. 384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lastRenderedPageBreak/>
        <w:t xml:space="preserve">Виховання громадянина : психолого-педагогічний та народознавчий аспекти : навчально-методичний посібник / уклад. П. Р. Ігнатенко, </w:t>
      </w:r>
      <w:r w:rsidRPr="00FE5B05">
        <w:rPr>
          <w:rFonts w:eastAsia="Calibri"/>
          <w:color w:val="000000" w:themeColor="text1"/>
          <w:sz w:val="28"/>
          <w:szCs w:val="28"/>
        </w:rPr>
        <w:br/>
        <w:t xml:space="preserve">В. Л. </w:t>
      </w:r>
      <w:proofErr w:type="spellStart"/>
      <w:r w:rsidRPr="00FE5B05">
        <w:rPr>
          <w:rFonts w:eastAsia="Calibri"/>
          <w:color w:val="000000" w:themeColor="text1"/>
          <w:sz w:val="28"/>
          <w:szCs w:val="28"/>
        </w:rPr>
        <w:t>Поплужний</w:t>
      </w:r>
      <w:proofErr w:type="spellEnd"/>
      <w:r w:rsidRPr="00FE5B05">
        <w:rPr>
          <w:rFonts w:eastAsia="Calibri"/>
          <w:color w:val="000000" w:themeColor="text1"/>
          <w:sz w:val="28"/>
          <w:szCs w:val="28"/>
        </w:rPr>
        <w:t xml:space="preserve">, І. Н. </w:t>
      </w:r>
      <w:proofErr w:type="spellStart"/>
      <w:r w:rsidRPr="00FE5B05">
        <w:rPr>
          <w:rFonts w:eastAsia="Calibri"/>
          <w:color w:val="000000" w:themeColor="text1"/>
          <w:sz w:val="28"/>
          <w:szCs w:val="28"/>
        </w:rPr>
        <w:t>Косарева</w:t>
      </w:r>
      <w:proofErr w:type="spellEnd"/>
      <w:r w:rsidRPr="00FE5B05">
        <w:rPr>
          <w:rFonts w:eastAsia="Calibri"/>
          <w:color w:val="000000" w:themeColor="text1"/>
          <w:sz w:val="28"/>
          <w:szCs w:val="28"/>
        </w:rPr>
        <w:t xml:space="preserve">, Л. В. </w:t>
      </w:r>
      <w:proofErr w:type="spellStart"/>
      <w:r w:rsidRPr="00FE5B05">
        <w:rPr>
          <w:rFonts w:eastAsia="Calibri"/>
          <w:color w:val="000000" w:themeColor="text1"/>
          <w:sz w:val="28"/>
          <w:szCs w:val="28"/>
        </w:rPr>
        <w:t>Крицька</w:t>
      </w:r>
      <w:proofErr w:type="spellEnd"/>
      <w:r w:rsidRPr="00FE5B05">
        <w:rPr>
          <w:rFonts w:eastAsia="Calibri"/>
          <w:color w:val="000000" w:themeColor="text1"/>
          <w:sz w:val="28"/>
          <w:szCs w:val="28"/>
        </w:rPr>
        <w:t>. Київ : ІЗМН, 1997. 252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Вишневський О. І, </w:t>
      </w:r>
      <w:proofErr w:type="spellStart"/>
      <w:r w:rsidRPr="00FE5B05">
        <w:rPr>
          <w:rFonts w:eastAsia="Calibri"/>
          <w:color w:val="000000" w:themeColor="text1"/>
          <w:sz w:val="28"/>
          <w:szCs w:val="28"/>
        </w:rPr>
        <w:t>Кобрій</w:t>
      </w:r>
      <w:proofErr w:type="spellEnd"/>
      <w:r w:rsidRPr="00FE5B05">
        <w:rPr>
          <w:rFonts w:eastAsia="Calibri"/>
          <w:color w:val="000000" w:themeColor="text1"/>
          <w:sz w:val="28"/>
          <w:szCs w:val="28"/>
        </w:rPr>
        <w:t xml:space="preserve"> О. М., </w:t>
      </w:r>
      <w:proofErr w:type="spellStart"/>
      <w:r w:rsidRPr="00FE5B05">
        <w:rPr>
          <w:rFonts w:eastAsia="Calibri"/>
          <w:color w:val="000000" w:themeColor="text1"/>
          <w:sz w:val="28"/>
          <w:szCs w:val="28"/>
        </w:rPr>
        <w:t>Чепіль</w:t>
      </w:r>
      <w:proofErr w:type="spellEnd"/>
      <w:r w:rsidRPr="00FE5B05">
        <w:rPr>
          <w:rFonts w:eastAsia="Calibri"/>
          <w:color w:val="000000" w:themeColor="text1"/>
          <w:sz w:val="28"/>
          <w:szCs w:val="28"/>
        </w:rPr>
        <w:t xml:space="preserve"> М. М. Теоретичні основи педагогіки: курс лекцій. Дрогобич : Відродження, 2001. 268 с.</w:t>
      </w:r>
    </w:p>
    <w:p w:rsidR="00577379" w:rsidRPr="00577379" w:rsidRDefault="00577379" w:rsidP="00577379">
      <w:pPr>
        <w:spacing w:line="360" w:lineRule="auto"/>
        <w:ind w:left="709" w:hanging="283"/>
        <w:jc w:val="both"/>
        <w:rPr>
          <w:rFonts w:eastAsia="Calibri"/>
          <w:color w:val="000000" w:themeColor="text1"/>
          <w:sz w:val="28"/>
          <w:szCs w:val="28"/>
        </w:rPr>
      </w:pPr>
      <w:r>
        <w:rPr>
          <w:rFonts w:eastAsia="Calibri"/>
          <w:color w:val="000000" w:themeColor="text1"/>
          <w:sz w:val="28"/>
          <w:szCs w:val="28"/>
        </w:rPr>
        <w:t xml:space="preserve">14 а. Гірняк А.Н. </w:t>
      </w:r>
      <w:r w:rsidRPr="00577379">
        <w:rPr>
          <w:rFonts w:eastAsia="Calibri"/>
          <w:color w:val="000000" w:themeColor="text1"/>
          <w:sz w:val="28"/>
          <w:szCs w:val="28"/>
        </w:rPr>
        <w:t>Громадськість і суди на шляху порозуміння</w:t>
      </w:r>
      <w:r>
        <w:rPr>
          <w:rFonts w:eastAsia="Calibri"/>
          <w:color w:val="000000" w:themeColor="text1"/>
          <w:sz w:val="28"/>
          <w:szCs w:val="28"/>
        </w:rPr>
        <w:t xml:space="preserve">. </w:t>
      </w:r>
      <w:r w:rsidRPr="00577379">
        <w:rPr>
          <w:rFonts w:eastAsia="Calibri"/>
          <w:i/>
          <w:color w:val="000000" w:themeColor="text1"/>
          <w:sz w:val="28"/>
          <w:szCs w:val="28"/>
        </w:rPr>
        <w:t>Тернопіль сьогодні</w:t>
      </w:r>
      <w:r w:rsidRPr="00577379">
        <w:rPr>
          <w:rFonts w:eastAsia="Calibri"/>
          <w:color w:val="000000" w:themeColor="text1"/>
          <w:sz w:val="28"/>
          <w:szCs w:val="28"/>
        </w:rPr>
        <w:t xml:space="preserve">. 30 березня 2016. </w:t>
      </w:r>
      <w:r w:rsidRPr="00577379">
        <w:rPr>
          <w:rFonts w:eastAsia="Calibri"/>
          <w:color w:val="000000" w:themeColor="text1"/>
          <w:sz w:val="28"/>
          <w:szCs w:val="28"/>
          <w:lang w:val="pl-PL"/>
        </w:rPr>
        <w:t>URL</w:t>
      </w:r>
      <w:r w:rsidRPr="00577379">
        <w:rPr>
          <w:rFonts w:eastAsia="Calibri"/>
          <w:color w:val="000000" w:themeColor="text1"/>
          <w:sz w:val="28"/>
          <w:szCs w:val="28"/>
        </w:rPr>
        <w:t xml:space="preserve">: </w:t>
      </w:r>
      <w:hyperlink r:id="rId10" w:history="1">
        <w:r w:rsidRPr="00577379">
          <w:rPr>
            <w:rStyle w:val="ac"/>
            <w:rFonts w:eastAsia="Calibri"/>
            <w:sz w:val="28"/>
            <w:szCs w:val="28"/>
            <w:lang w:val="pl-PL"/>
          </w:rPr>
          <w:t>http://news-te.blogspot.com/2016/03/blog-post_75.html</w:t>
        </w:r>
      </w:hyperlink>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Головенько</w:t>
      </w:r>
      <w:proofErr w:type="spellEnd"/>
      <w:r w:rsidRPr="00FE5B05">
        <w:rPr>
          <w:rFonts w:eastAsia="Calibri"/>
          <w:color w:val="000000" w:themeColor="text1"/>
          <w:sz w:val="28"/>
          <w:szCs w:val="28"/>
        </w:rPr>
        <w:t xml:space="preserve"> В. А. Молоде покоління України в алгоритмі суспільних процесів. </w:t>
      </w:r>
      <w:r w:rsidRPr="00FE5B05">
        <w:rPr>
          <w:rFonts w:eastAsia="Calibri"/>
          <w:i/>
          <w:color w:val="000000" w:themeColor="text1"/>
          <w:sz w:val="28"/>
          <w:szCs w:val="28"/>
        </w:rPr>
        <w:t>Український соціум</w:t>
      </w:r>
      <w:r w:rsidRPr="00FE5B05">
        <w:rPr>
          <w:rFonts w:eastAsia="Calibri"/>
          <w:color w:val="000000" w:themeColor="text1"/>
          <w:sz w:val="28"/>
          <w:szCs w:val="28"/>
        </w:rPr>
        <w:t xml:space="preserve">. 2020. № 2. С. 20–34.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Грищук Д. Г. Діяльнісний підхід як психологічна основа громадянської соціалізації молоді. </w:t>
      </w:r>
      <w:r w:rsidRPr="00FE5B05">
        <w:rPr>
          <w:rFonts w:eastAsia="Calibri"/>
          <w:i/>
          <w:color w:val="000000" w:themeColor="text1"/>
          <w:sz w:val="28"/>
          <w:szCs w:val="28"/>
        </w:rPr>
        <w:t>Актуальні питання соціальної та практичної психології у координатах сучасних парадигм</w:t>
      </w:r>
      <w:r w:rsidRPr="00FE5B05">
        <w:rPr>
          <w:rFonts w:eastAsia="Calibri"/>
          <w:color w:val="000000" w:themeColor="text1"/>
          <w:sz w:val="28"/>
          <w:szCs w:val="28"/>
        </w:rPr>
        <w:t xml:space="preserve">: матеріали І </w:t>
      </w:r>
      <w:proofErr w:type="spellStart"/>
      <w:r w:rsidRPr="00FE5B05">
        <w:rPr>
          <w:rFonts w:eastAsia="Calibri"/>
          <w:color w:val="000000" w:themeColor="text1"/>
          <w:sz w:val="28"/>
          <w:szCs w:val="28"/>
        </w:rPr>
        <w:t>Міжнар</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наук.-практ</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конф</w:t>
      </w:r>
      <w:proofErr w:type="spellEnd"/>
      <w:r w:rsidRPr="00FE5B05">
        <w:rPr>
          <w:rFonts w:eastAsia="Calibri"/>
          <w:color w:val="000000" w:themeColor="text1"/>
          <w:sz w:val="28"/>
          <w:szCs w:val="28"/>
        </w:rPr>
        <w:t xml:space="preserve">. (20 лист. 2012, Луганськ). Луганськ, 2012. С.63–66.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Грищук Д. Г. Поняття громадянської соціалізації молоді у контексті загальної соціалізації. </w:t>
      </w:r>
      <w:r w:rsidRPr="00FE5B05">
        <w:rPr>
          <w:rFonts w:eastAsia="Calibri"/>
          <w:i/>
          <w:color w:val="000000" w:themeColor="text1"/>
          <w:sz w:val="28"/>
          <w:szCs w:val="28"/>
        </w:rPr>
        <w:t xml:space="preserve">Вісник </w:t>
      </w:r>
      <w:proofErr w:type="spellStart"/>
      <w:r w:rsidRPr="00FE5B05">
        <w:rPr>
          <w:rFonts w:eastAsia="Calibri"/>
          <w:i/>
          <w:color w:val="000000" w:themeColor="text1"/>
          <w:sz w:val="28"/>
          <w:szCs w:val="28"/>
        </w:rPr>
        <w:t>Луган</w:t>
      </w:r>
      <w:proofErr w:type="spellEnd"/>
      <w:r w:rsidRPr="00FE5B05">
        <w:rPr>
          <w:rFonts w:eastAsia="Calibri"/>
          <w:i/>
          <w:color w:val="000000" w:themeColor="text1"/>
          <w:sz w:val="28"/>
          <w:szCs w:val="28"/>
        </w:rPr>
        <w:t>. нац. ун-ту імені Тараса Шевченка</w:t>
      </w:r>
      <w:r w:rsidRPr="00FE5B05">
        <w:rPr>
          <w:rFonts w:eastAsia="Calibri"/>
          <w:color w:val="000000" w:themeColor="text1"/>
          <w:sz w:val="28"/>
          <w:szCs w:val="28"/>
        </w:rPr>
        <w:t xml:space="preserve">: Педагогічні науки. 2012. №4. Ч.1. С. 256 – 261.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Грищук Д. Г. Порівняльний аналіз визначення процесу громадянської соціалізації у версіях вітчизняних та зарубіжних науковців. </w:t>
      </w:r>
      <w:r w:rsidRPr="00FE5B05">
        <w:rPr>
          <w:rFonts w:eastAsia="Calibri"/>
          <w:i/>
          <w:color w:val="000000" w:themeColor="text1"/>
          <w:sz w:val="28"/>
          <w:szCs w:val="28"/>
        </w:rPr>
        <w:t>Наукова скарбниця освіти Донеччини</w:t>
      </w:r>
      <w:r w:rsidRPr="00FE5B05">
        <w:rPr>
          <w:rFonts w:eastAsia="Calibri"/>
          <w:color w:val="000000" w:themeColor="text1"/>
          <w:sz w:val="28"/>
          <w:szCs w:val="28"/>
        </w:rPr>
        <w:t>. 2012. №2. С.113 – 116.</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Грищук Д. Г. Провідна роль особистісно-орієнтованого підходу у громадянському вихованні молоді. </w:t>
      </w:r>
      <w:proofErr w:type="spellStart"/>
      <w:r w:rsidRPr="00FE5B05">
        <w:rPr>
          <w:rFonts w:eastAsia="Calibri"/>
          <w:i/>
          <w:color w:val="000000" w:themeColor="text1"/>
          <w:sz w:val="28"/>
          <w:szCs w:val="28"/>
        </w:rPr>
        <w:t>Yale</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Review</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of</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Education</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and</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Science</w:t>
      </w:r>
      <w:proofErr w:type="spellEnd"/>
      <w:r w:rsidRPr="00FE5B05">
        <w:rPr>
          <w:rFonts w:eastAsia="Calibri"/>
          <w:color w:val="000000" w:themeColor="text1"/>
          <w:sz w:val="28"/>
          <w:szCs w:val="28"/>
        </w:rPr>
        <w:t>. 2021. №1. С. 238 – 243.</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Грищук Д. Г. Умови формування мотивів громадянської діяльності та особливості її стимулювання. </w:t>
      </w:r>
      <w:proofErr w:type="spellStart"/>
      <w:r w:rsidRPr="00FE5B05">
        <w:rPr>
          <w:rFonts w:eastAsia="Calibri"/>
          <w:i/>
          <w:color w:val="000000" w:themeColor="text1"/>
          <w:sz w:val="28"/>
          <w:szCs w:val="28"/>
        </w:rPr>
        <w:t>European</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Journal</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of</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Scientific</w:t>
      </w:r>
      <w:proofErr w:type="spellEnd"/>
      <w:r w:rsidRPr="00FE5B05">
        <w:rPr>
          <w:rFonts w:eastAsia="Calibri"/>
          <w:i/>
          <w:color w:val="000000" w:themeColor="text1"/>
          <w:sz w:val="28"/>
          <w:szCs w:val="28"/>
        </w:rPr>
        <w:t xml:space="preserve"> </w:t>
      </w:r>
      <w:proofErr w:type="spellStart"/>
      <w:r w:rsidRPr="00FE5B05">
        <w:rPr>
          <w:rFonts w:eastAsia="Calibri"/>
          <w:i/>
          <w:color w:val="000000" w:themeColor="text1"/>
          <w:sz w:val="28"/>
          <w:szCs w:val="28"/>
        </w:rPr>
        <w:t>Research</w:t>
      </w:r>
      <w:proofErr w:type="spellEnd"/>
      <w:r w:rsidRPr="00FE5B05">
        <w:rPr>
          <w:rFonts w:eastAsia="Calibri"/>
          <w:color w:val="000000" w:themeColor="text1"/>
          <w:sz w:val="28"/>
          <w:szCs w:val="28"/>
        </w:rPr>
        <w:t>. 2015. №1. С. 335–341.</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Гулевська-Черниш</w:t>
      </w:r>
      <w:proofErr w:type="spellEnd"/>
      <w:r w:rsidRPr="00FE5B05">
        <w:rPr>
          <w:rFonts w:eastAsia="Calibri"/>
          <w:color w:val="000000" w:themeColor="text1"/>
          <w:sz w:val="28"/>
          <w:szCs w:val="28"/>
        </w:rPr>
        <w:t xml:space="preserve"> А. Молодіжна організація як суб’єкт соціально-педагогічної діяльності. </w:t>
      </w:r>
      <w:r w:rsidRPr="00FE5B05">
        <w:rPr>
          <w:rFonts w:eastAsia="Calibri"/>
          <w:i/>
          <w:color w:val="000000" w:themeColor="text1"/>
          <w:sz w:val="28"/>
          <w:szCs w:val="28"/>
        </w:rPr>
        <w:t>Соціальна педагогіка: теорія та практика</w:t>
      </w:r>
      <w:r w:rsidRPr="00FE5B05">
        <w:rPr>
          <w:rFonts w:eastAsia="Calibri"/>
          <w:color w:val="000000" w:themeColor="text1"/>
          <w:sz w:val="28"/>
          <w:szCs w:val="28"/>
        </w:rPr>
        <w:t>. Луганськ: ЛНУ. 2007. №1. С. 23-24.</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Дерев’янко Н. Теоретичні засади формування громадянської культури школярів: монографія. Івано-Франківськ : Плай, 2012. 199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lastRenderedPageBreak/>
        <w:t>Єрмаков І.Г. Життєтворчі компетенції особистості. Донецьк : Каштан, 2007. 242 с.</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t>Журавська Л. М. Соціально-психологічний тренінг: розвиток якостей особистості. Київ : Слово, 2006. 312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Завалевський</w:t>
      </w:r>
      <w:proofErr w:type="spellEnd"/>
      <w:r w:rsidRPr="00FE5B05">
        <w:rPr>
          <w:rFonts w:eastAsia="Calibri"/>
          <w:color w:val="000000" w:themeColor="text1"/>
          <w:sz w:val="28"/>
          <w:szCs w:val="28"/>
        </w:rPr>
        <w:t xml:space="preserve"> Ю. І. Громадянська освіта і громадянське виховання в закладах освіти: наук.-метод. рекомендації. Чернівці : </w:t>
      </w:r>
      <w:proofErr w:type="spellStart"/>
      <w:r w:rsidRPr="00FE5B05">
        <w:rPr>
          <w:rFonts w:eastAsia="Calibri"/>
          <w:color w:val="000000" w:themeColor="text1"/>
          <w:sz w:val="28"/>
          <w:szCs w:val="28"/>
        </w:rPr>
        <w:t>Букрек</w:t>
      </w:r>
      <w:proofErr w:type="spellEnd"/>
      <w:r w:rsidRPr="00FE5B05">
        <w:rPr>
          <w:rFonts w:eastAsia="Calibri"/>
          <w:color w:val="000000" w:themeColor="text1"/>
          <w:sz w:val="28"/>
          <w:szCs w:val="28"/>
        </w:rPr>
        <w:t>, 2014. 47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Загородній Ю. І., Курило В. С., Савченко С. В. Політична соціалізація студентської молоді в Україні : досвід, тенденції, проблеми. Київ : </w:t>
      </w:r>
      <w:proofErr w:type="spellStart"/>
      <w:r w:rsidRPr="00FE5B05">
        <w:rPr>
          <w:rFonts w:eastAsia="Calibri"/>
          <w:color w:val="000000" w:themeColor="text1"/>
          <w:sz w:val="28"/>
          <w:szCs w:val="28"/>
        </w:rPr>
        <w:t>Генеза</w:t>
      </w:r>
      <w:proofErr w:type="spellEnd"/>
      <w:r w:rsidRPr="00FE5B05">
        <w:rPr>
          <w:rFonts w:eastAsia="Calibri"/>
          <w:color w:val="000000" w:themeColor="text1"/>
          <w:sz w:val="28"/>
          <w:szCs w:val="28"/>
        </w:rPr>
        <w:t>, 2020. 144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Звєрєва І. Д. Теорія і практика соціально-педагогічної роботи з дітьми та молоддю в Україні: дис. ... д-ра пед. наук. Київ, 2009. 451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Зязюн</w:t>
      </w:r>
      <w:proofErr w:type="spellEnd"/>
      <w:r w:rsidRPr="00FE5B05">
        <w:rPr>
          <w:rFonts w:eastAsia="Calibri"/>
          <w:color w:val="000000" w:themeColor="text1"/>
          <w:sz w:val="28"/>
          <w:szCs w:val="28"/>
        </w:rPr>
        <w:t xml:space="preserve"> І. А. Духовна еліта у суспільстві: інтелігентність і громадянськість. </w:t>
      </w:r>
      <w:r w:rsidRPr="00FE5B05">
        <w:rPr>
          <w:rFonts w:eastAsia="Calibri"/>
          <w:i/>
          <w:color w:val="000000" w:themeColor="text1"/>
          <w:sz w:val="28"/>
          <w:szCs w:val="28"/>
        </w:rPr>
        <w:t xml:space="preserve">Проблеми та перспективи формування національної гуманітарно-технічної еліти: </w:t>
      </w:r>
      <w:r w:rsidRPr="00FE5B05">
        <w:rPr>
          <w:rFonts w:eastAsia="Calibri"/>
          <w:color w:val="000000" w:themeColor="text1"/>
          <w:sz w:val="28"/>
          <w:szCs w:val="28"/>
        </w:rPr>
        <w:t xml:space="preserve">зб. наук. праць / за ред. Л. Л. </w:t>
      </w:r>
      <w:proofErr w:type="spellStart"/>
      <w:r w:rsidRPr="00FE5B05">
        <w:rPr>
          <w:rFonts w:eastAsia="Calibri"/>
          <w:color w:val="000000" w:themeColor="text1"/>
          <w:sz w:val="28"/>
          <w:szCs w:val="28"/>
        </w:rPr>
        <w:t>Товажнянського</w:t>
      </w:r>
      <w:proofErr w:type="spellEnd"/>
      <w:r w:rsidRPr="00FE5B05">
        <w:rPr>
          <w:rFonts w:eastAsia="Calibri"/>
          <w:color w:val="000000" w:themeColor="text1"/>
          <w:sz w:val="28"/>
          <w:szCs w:val="28"/>
        </w:rPr>
        <w:t xml:space="preserve">, </w:t>
      </w:r>
      <w:r w:rsidR="00933464">
        <w:rPr>
          <w:rFonts w:eastAsia="Calibri"/>
          <w:color w:val="000000" w:themeColor="text1"/>
          <w:sz w:val="28"/>
          <w:szCs w:val="28"/>
        </w:rPr>
        <w:br/>
      </w:r>
      <w:r w:rsidRPr="00FE5B05">
        <w:rPr>
          <w:rFonts w:eastAsia="Calibri"/>
          <w:color w:val="000000" w:themeColor="text1"/>
          <w:sz w:val="28"/>
          <w:szCs w:val="28"/>
        </w:rPr>
        <w:t xml:space="preserve">О. Г. </w:t>
      </w:r>
      <w:proofErr w:type="spellStart"/>
      <w:r w:rsidRPr="00FE5B05">
        <w:rPr>
          <w:rFonts w:eastAsia="Calibri"/>
          <w:color w:val="000000" w:themeColor="text1"/>
          <w:sz w:val="28"/>
          <w:szCs w:val="28"/>
        </w:rPr>
        <w:t>Романовського</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Xарків</w:t>
      </w:r>
      <w:proofErr w:type="spellEnd"/>
      <w:r w:rsidRPr="00FE5B05">
        <w:rPr>
          <w:rFonts w:eastAsia="Calibri"/>
          <w:color w:val="000000" w:themeColor="text1"/>
          <w:sz w:val="28"/>
          <w:szCs w:val="28"/>
        </w:rPr>
        <w:t xml:space="preserve"> : НТУ ХПІ, 2013. Ч. 1(5). С. 32-42.</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Іващенко К. В. Педагогічна система як чинник формування й розвитку особистості. </w:t>
      </w:r>
      <w:r w:rsidRPr="00FE5B05">
        <w:rPr>
          <w:rFonts w:eastAsia="Calibri"/>
          <w:i/>
          <w:color w:val="000000" w:themeColor="text1"/>
          <w:sz w:val="28"/>
          <w:szCs w:val="28"/>
        </w:rPr>
        <w:t xml:space="preserve">Теоретико-методичні проблеми виховання дітей і учнівської молоді: </w:t>
      </w:r>
      <w:r w:rsidRPr="00FE5B05">
        <w:rPr>
          <w:rFonts w:eastAsia="Calibri"/>
          <w:color w:val="000000" w:themeColor="text1"/>
          <w:sz w:val="28"/>
          <w:szCs w:val="28"/>
        </w:rPr>
        <w:t xml:space="preserve">зб. наук. праць. Кіровоград : КДПУ ім. В. </w:t>
      </w:r>
      <w:proofErr w:type="spellStart"/>
      <w:r w:rsidRPr="00FE5B05">
        <w:rPr>
          <w:rFonts w:eastAsia="Calibri"/>
          <w:color w:val="000000" w:themeColor="text1"/>
          <w:sz w:val="28"/>
          <w:szCs w:val="28"/>
        </w:rPr>
        <w:t>Виннченка</w:t>
      </w:r>
      <w:proofErr w:type="spellEnd"/>
      <w:r w:rsidRPr="00FE5B05">
        <w:rPr>
          <w:rFonts w:eastAsia="Calibri"/>
          <w:color w:val="000000" w:themeColor="text1"/>
          <w:sz w:val="28"/>
          <w:szCs w:val="28"/>
        </w:rPr>
        <w:t>, 2011. №15. С.53-61.</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Ігнатенко П., </w:t>
      </w:r>
      <w:proofErr w:type="spellStart"/>
      <w:r w:rsidRPr="00FE5B05">
        <w:rPr>
          <w:rFonts w:eastAsia="Calibri"/>
          <w:color w:val="000000" w:themeColor="text1"/>
          <w:sz w:val="28"/>
          <w:szCs w:val="28"/>
        </w:rPr>
        <w:t>Поплужний</w:t>
      </w:r>
      <w:proofErr w:type="spellEnd"/>
      <w:r w:rsidRPr="00FE5B05">
        <w:rPr>
          <w:rFonts w:eastAsia="Calibri"/>
          <w:color w:val="000000" w:themeColor="text1"/>
          <w:sz w:val="28"/>
          <w:szCs w:val="28"/>
        </w:rPr>
        <w:t xml:space="preserve"> В., </w:t>
      </w:r>
      <w:proofErr w:type="spellStart"/>
      <w:r w:rsidRPr="00FE5B05">
        <w:rPr>
          <w:rFonts w:eastAsia="Calibri"/>
          <w:color w:val="000000" w:themeColor="text1"/>
          <w:sz w:val="28"/>
          <w:szCs w:val="28"/>
        </w:rPr>
        <w:t>Косарєва</w:t>
      </w:r>
      <w:proofErr w:type="spellEnd"/>
      <w:r w:rsidRPr="00FE5B05">
        <w:rPr>
          <w:rFonts w:eastAsia="Calibri"/>
          <w:color w:val="000000" w:themeColor="text1"/>
          <w:sz w:val="28"/>
          <w:szCs w:val="28"/>
        </w:rPr>
        <w:t xml:space="preserve"> Н., </w:t>
      </w:r>
      <w:proofErr w:type="spellStart"/>
      <w:r w:rsidRPr="00FE5B05">
        <w:rPr>
          <w:rFonts w:eastAsia="Calibri"/>
          <w:color w:val="000000" w:themeColor="text1"/>
          <w:sz w:val="28"/>
          <w:szCs w:val="28"/>
        </w:rPr>
        <w:t>Крицька</w:t>
      </w:r>
      <w:proofErr w:type="spellEnd"/>
      <w:r w:rsidRPr="00FE5B05">
        <w:rPr>
          <w:rFonts w:eastAsia="Calibri"/>
          <w:color w:val="000000" w:themeColor="text1"/>
          <w:sz w:val="28"/>
          <w:szCs w:val="28"/>
        </w:rPr>
        <w:t xml:space="preserve"> Л. Виховання громадянина : сутність громадянського виховання. </w:t>
      </w:r>
      <w:r w:rsidRPr="00FE5B05">
        <w:rPr>
          <w:rFonts w:eastAsia="Calibri"/>
          <w:i/>
          <w:color w:val="000000" w:themeColor="text1"/>
          <w:sz w:val="28"/>
          <w:szCs w:val="28"/>
        </w:rPr>
        <w:t>Шкільна бібліотека</w:t>
      </w:r>
      <w:r w:rsidRPr="00FE5B05">
        <w:rPr>
          <w:rFonts w:eastAsia="Calibri"/>
          <w:color w:val="000000" w:themeColor="text1"/>
          <w:sz w:val="28"/>
          <w:szCs w:val="28"/>
        </w:rPr>
        <w:t xml:space="preserve">. 2013. № 8. С. 3-19.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Ївженко</w:t>
      </w:r>
      <w:proofErr w:type="spellEnd"/>
      <w:r w:rsidRPr="00FE5B05">
        <w:rPr>
          <w:rFonts w:eastAsia="Calibri"/>
          <w:color w:val="000000" w:themeColor="text1"/>
          <w:sz w:val="28"/>
          <w:szCs w:val="28"/>
        </w:rPr>
        <w:t xml:space="preserve"> Ю. В. Формування у студентської молоді почуття громадянськості в молодіжних громадських організаціях : дис. ... канд. пед. наук. Київ, 2017. 279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Каменєва</w:t>
      </w:r>
      <w:proofErr w:type="spellEnd"/>
      <w:r w:rsidRPr="00FE5B05">
        <w:rPr>
          <w:rFonts w:eastAsia="Calibri"/>
          <w:color w:val="000000" w:themeColor="text1"/>
          <w:sz w:val="28"/>
          <w:szCs w:val="28"/>
        </w:rPr>
        <w:t xml:space="preserve"> Н. С. Психологічний аспект соціалізації особистості в колективі в умовах гуманізації суспільства. </w:t>
      </w:r>
      <w:r w:rsidRPr="00FE5B05">
        <w:rPr>
          <w:rFonts w:eastAsia="Calibri"/>
          <w:i/>
          <w:color w:val="000000" w:themeColor="text1"/>
          <w:sz w:val="28"/>
          <w:szCs w:val="28"/>
        </w:rPr>
        <w:t>Освіта регіону</w:t>
      </w:r>
      <w:r w:rsidRPr="00FE5B05">
        <w:rPr>
          <w:rFonts w:eastAsia="Calibri"/>
          <w:color w:val="000000" w:themeColor="text1"/>
          <w:sz w:val="28"/>
          <w:szCs w:val="28"/>
        </w:rPr>
        <w:t>. 2010. № 2. С. 131.</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Капська</w:t>
      </w:r>
      <w:proofErr w:type="spellEnd"/>
      <w:r w:rsidRPr="00FE5B05">
        <w:rPr>
          <w:rFonts w:eastAsia="Calibri"/>
          <w:color w:val="000000" w:themeColor="text1"/>
          <w:sz w:val="28"/>
          <w:szCs w:val="28"/>
        </w:rPr>
        <w:t xml:space="preserve"> А. Виховання громадянина-патріота. </w:t>
      </w:r>
      <w:r w:rsidRPr="00FE5B05">
        <w:rPr>
          <w:rFonts w:eastAsia="Calibri"/>
          <w:i/>
          <w:color w:val="000000" w:themeColor="text1"/>
          <w:sz w:val="28"/>
          <w:szCs w:val="28"/>
        </w:rPr>
        <w:t>Соціалізація особистості</w:t>
      </w:r>
      <w:r w:rsidRPr="00FE5B05">
        <w:rPr>
          <w:rFonts w:eastAsia="Calibri"/>
          <w:color w:val="000000" w:themeColor="text1"/>
          <w:sz w:val="28"/>
          <w:szCs w:val="28"/>
        </w:rPr>
        <w:t>. Київ : НПУ ім. М. П. Драгоманова, 2006. С. 20-29.</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Капська</w:t>
      </w:r>
      <w:proofErr w:type="spellEnd"/>
      <w:r w:rsidRPr="00FE5B05">
        <w:rPr>
          <w:rFonts w:eastAsia="Calibri"/>
          <w:color w:val="000000" w:themeColor="text1"/>
          <w:sz w:val="28"/>
          <w:szCs w:val="28"/>
        </w:rPr>
        <w:t xml:space="preserve"> А. Й. Деякі аспекти соціального виховання студентів у сучасній вищій школі. </w:t>
      </w:r>
      <w:r w:rsidRPr="00FE5B05">
        <w:rPr>
          <w:rFonts w:eastAsia="Calibri"/>
          <w:i/>
          <w:color w:val="000000" w:themeColor="text1"/>
          <w:sz w:val="28"/>
          <w:szCs w:val="28"/>
        </w:rPr>
        <w:t>Науковий часопис НПУ імені М.П.Драгоманова</w:t>
      </w:r>
      <w:r w:rsidRPr="00FE5B05">
        <w:rPr>
          <w:rFonts w:eastAsia="Calibri"/>
          <w:color w:val="000000" w:themeColor="text1"/>
          <w:sz w:val="28"/>
          <w:szCs w:val="28"/>
        </w:rPr>
        <w:t xml:space="preserve">. Серія № 11. </w:t>
      </w:r>
      <w:r w:rsidRPr="00FE5B05">
        <w:rPr>
          <w:rFonts w:eastAsia="Calibri"/>
          <w:color w:val="000000" w:themeColor="text1"/>
          <w:sz w:val="28"/>
          <w:szCs w:val="28"/>
        </w:rPr>
        <w:lastRenderedPageBreak/>
        <w:t>Соціологія. Соціальна робота. Соціальна педагогіка. Управління. Київ : НПУ ім. М. П. Драгоманова, 2016. Випуск 4. С. 55-60.</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Капська</w:t>
      </w:r>
      <w:proofErr w:type="spellEnd"/>
      <w:r w:rsidRPr="00FE5B05">
        <w:rPr>
          <w:rFonts w:eastAsia="Calibri"/>
          <w:color w:val="000000" w:themeColor="text1"/>
          <w:sz w:val="28"/>
          <w:szCs w:val="28"/>
        </w:rPr>
        <w:t xml:space="preserve"> А. Й. Соціально-виховне спрямування дитячих об’єднань на формування соціальної активності підростаючого покоління. </w:t>
      </w:r>
      <w:r w:rsidRPr="00FE5B05">
        <w:rPr>
          <w:rFonts w:eastAsia="Calibri"/>
          <w:i/>
          <w:color w:val="000000" w:themeColor="text1"/>
          <w:sz w:val="28"/>
          <w:szCs w:val="28"/>
        </w:rPr>
        <w:t xml:space="preserve">Соціалізація особистості. </w:t>
      </w:r>
      <w:r w:rsidRPr="00FE5B05">
        <w:rPr>
          <w:rFonts w:eastAsia="Calibri"/>
          <w:color w:val="000000" w:themeColor="text1"/>
          <w:sz w:val="28"/>
          <w:szCs w:val="28"/>
        </w:rPr>
        <w:t>Педагогічні науки. Київ : НПУ ім. М. П. Драгоманова, 2019. Т. 32. С. 3-11.</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Каюков</w:t>
      </w:r>
      <w:proofErr w:type="spellEnd"/>
      <w:r w:rsidRPr="00FE5B05">
        <w:rPr>
          <w:rFonts w:eastAsia="Calibri"/>
          <w:color w:val="000000" w:themeColor="text1"/>
          <w:sz w:val="28"/>
          <w:szCs w:val="28"/>
        </w:rPr>
        <w:t xml:space="preserve"> В. І. Патріотичне виховання учнів загальноосвітньої школи на героїчних традиціях українського народу: дис. … канд. </w:t>
      </w:r>
      <w:proofErr w:type="spellStart"/>
      <w:r w:rsidRPr="00FE5B05">
        <w:rPr>
          <w:rFonts w:eastAsia="Calibri"/>
          <w:color w:val="000000" w:themeColor="text1"/>
          <w:sz w:val="28"/>
          <w:szCs w:val="28"/>
        </w:rPr>
        <w:t>пед.наук</w:t>
      </w:r>
      <w:proofErr w:type="spellEnd"/>
      <w:r w:rsidRPr="00FE5B05">
        <w:rPr>
          <w:rFonts w:eastAsia="Calibri"/>
          <w:color w:val="000000" w:themeColor="text1"/>
          <w:sz w:val="28"/>
          <w:szCs w:val="28"/>
        </w:rPr>
        <w:t xml:space="preserve">. Івано-Франківськ, 2016. 182 с. </w:t>
      </w:r>
    </w:p>
    <w:p w:rsidR="001C7287" w:rsidRPr="00FE5B05" w:rsidRDefault="001C7287" w:rsidP="001C7287">
      <w:pPr>
        <w:pStyle w:val="af"/>
        <w:numPr>
          <w:ilvl w:val="0"/>
          <w:numId w:val="2"/>
        </w:numPr>
        <w:spacing w:after="0" w:line="360" w:lineRule="auto"/>
        <w:jc w:val="both"/>
        <w:rPr>
          <w:sz w:val="28"/>
          <w:szCs w:val="28"/>
        </w:rPr>
      </w:pPr>
      <w:proofErr w:type="spellStart"/>
      <w:r w:rsidRPr="00FE5B05">
        <w:rPr>
          <w:snapToGrid w:val="0"/>
          <w:color w:val="000000"/>
          <w:sz w:val="28"/>
          <w:szCs w:val="28"/>
        </w:rPr>
        <w:t>Кенд</w:t>
      </w:r>
      <w:proofErr w:type="spellEnd"/>
      <w:r w:rsidRPr="00FE5B05">
        <w:rPr>
          <w:snapToGrid w:val="0"/>
          <w:color w:val="000000"/>
          <w:sz w:val="28"/>
          <w:szCs w:val="28"/>
        </w:rPr>
        <w:t>зьор П. І.</w:t>
      </w:r>
      <w:r w:rsidRPr="00FE5B05">
        <w:rPr>
          <w:snapToGrid w:val="0"/>
          <w:sz w:val="28"/>
          <w:szCs w:val="28"/>
        </w:rPr>
        <w:t xml:space="preserve"> Інноваційні форми організації громадянського виховання  старшокласників у позакласній роботі </w:t>
      </w:r>
      <w:r w:rsidRPr="00FE5B05">
        <w:rPr>
          <w:sz w:val="28"/>
          <w:szCs w:val="28"/>
        </w:rPr>
        <w:t xml:space="preserve">: </w:t>
      </w:r>
      <w:proofErr w:type="spellStart"/>
      <w:r w:rsidRPr="00FE5B05">
        <w:rPr>
          <w:sz w:val="28"/>
          <w:szCs w:val="28"/>
        </w:rPr>
        <w:t>дис</w:t>
      </w:r>
      <w:proofErr w:type="spellEnd"/>
      <w:r w:rsidRPr="00FE5B05">
        <w:rPr>
          <w:sz w:val="28"/>
          <w:szCs w:val="28"/>
        </w:rPr>
        <w:t>… канд. пед. наук</w:t>
      </w:r>
      <w:r w:rsidRPr="00FE5B05">
        <w:rPr>
          <w:snapToGrid w:val="0"/>
          <w:sz w:val="28"/>
          <w:szCs w:val="28"/>
        </w:rPr>
        <w:t>. Київ, 2014. 183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Кириченко О. Модель функціонування механізму розвитку національної самосвідомості особистості. </w:t>
      </w:r>
      <w:r w:rsidRPr="00FE5B05">
        <w:rPr>
          <w:rFonts w:eastAsia="Calibri"/>
          <w:i/>
          <w:color w:val="000000" w:themeColor="text1"/>
          <w:sz w:val="28"/>
          <w:szCs w:val="28"/>
        </w:rPr>
        <w:t>Педагогіка, психологія та медико-біологічні проблеми фізичного виховання і спорту</w:t>
      </w:r>
      <w:r w:rsidRPr="00FE5B05">
        <w:rPr>
          <w:rFonts w:eastAsia="Calibri"/>
          <w:color w:val="000000" w:themeColor="text1"/>
          <w:sz w:val="28"/>
          <w:szCs w:val="28"/>
        </w:rPr>
        <w:t xml:space="preserve">: наукова монографія. Харків : ХДАДМ (ХХПІ), 2017. №5. 244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Киричук О. В. Концепція виховання підростаючого покоління суверенної України. Київ : Преса України, 1997. 54 с.</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t>Коваль Н. І. Виховання  громадянськості старшокласників  допоміжної  школи у процесі  позакласної  роботи : дис. … канд. пед. наук. Кам’янець-Подільський, 2017. 198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Коваль Г. Система патріотичного виховання в Україні. </w:t>
      </w:r>
      <w:r w:rsidRPr="00FE5B05">
        <w:rPr>
          <w:rFonts w:eastAsia="Calibri"/>
          <w:i/>
          <w:color w:val="000000" w:themeColor="text1"/>
          <w:sz w:val="28"/>
          <w:szCs w:val="28"/>
        </w:rPr>
        <w:t>Сучасна українська політика</w:t>
      </w:r>
      <w:r w:rsidRPr="00FE5B05">
        <w:rPr>
          <w:rFonts w:eastAsia="Calibri"/>
          <w:color w:val="000000" w:themeColor="text1"/>
          <w:sz w:val="28"/>
          <w:szCs w:val="28"/>
        </w:rPr>
        <w:t>. 2019. №15. С. 262-270.</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t xml:space="preserve">Колодій А. Ф. </w:t>
      </w:r>
      <w:r w:rsidRPr="00FE5B05">
        <w:rPr>
          <w:rStyle w:val="af3"/>
          <w:i w:val="0"/>
          <w:sz w:val="28"/>
          <w:szCs w:val="28"/>
        </w:rPr>
        <w:t>На шляху до громадянського суспільства : теоретичні засади й соціокультурні передумови демократичної трансформації в Україні : м</w:t>
      </w:r>
      <w:r w:rsidRPr="00FE5B05">
        <w:rPr>
          <w:sz w:val="28"/>
          <w:szCs w:val="28"/>
        </w:rPr>
        <w:t>онографія. Львів : Червона Калина, 2012. 275 с.</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t>Корінна Л. В. Формування громадянських цінностей старшокласників у загальноосвітніх навчальних закладах : дис... канд. пед. наук. Житомир, 2010. 226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Кравець В.П. Зарубіжна школа і педагогіка ХХ століття. Тернопіль, 1996. 290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lastRenderedPageBreak/>
        <w:t>Кравчишина</w:t>
      </w:r>
      <w:proofErr w:type="spellEnd"/>
      <w:r w:rsidRPr="00FE5B05">
        <w:rPr>
          <w:rFonts w:eastAsia="Calibri"/>
          <w:color w:val="000000" w:themeColor="text1"/>
          <w:sz w:val="28"/>
          <w:szCs w:val="28"/>
        </w:rPr>
        <w:t xml:space="preserve"> О. О., Черв’якова Н. І. Тренінгові заняття як засіб підготовки компетентних фахівців. </w:t>
      </w:r>
      <w:r w:rsidRPr="00FE5B05">
        <w:rPr>
          <w:rFonts w:eastAsia="Calibri"/>
          <w:i/>
          <w:color w:val="000000" w:themeColor="text1"/>
          <w:sz w:val="28"/>
          <w:szCs w:val="28"/>
        </w:rPr>
        <w:t>Нове та традиційне у дослідженнях сучасних представників психологічних та педагогічних наук</w:t>
      </w:r>
      <w:r w:rsidRPr="00FE5B05">
        <w:rPr>
          <w:rFonts w:eastAsia="Calibri"/>
          <w:color w:val="000000" w:themeColor="text1"/>
          <w:sz w:val="28"/>
          <w:szCs w:val="28"/>
        </w:rPr>
        <w:t xml:space="preserve">: зб. тез </w:t>
      </w:r>
      <w:proofErr w:type="spellStart"/>
      <w:r w:rsidRPr="00FE5B05">
        <w:rPr>
          <w:rFonts w:eastAsia="Calibri"/>
          <w:color w:val="000000" w:themeColor="text1"/>
          <w:sz w:val="28"/>
          <w:szCs w:val="28"/>
        </w:rPr>
        <w:t>Міжнар</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наук.-практ</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конф</w:t>
      </w:r>
      <w:proofErr w:type="spellEnd"/>
      <w:r w:rsidRPr="00FE5B05">
        <w:rPr>
          <w:rFonts w:eastAsia="Calibri"/>
          <w:color w:val="000000" w:themeColor="text1"/>
          <w:sz w:val="28"/>
          <w:szCs w:val="28"/>
        </w:rPr>
        <w:t>. (м. Львів, 24–25 березня 2017 року). Львів: Львівська педагогічна спільнота, 2017. С. 111–114.</w:t>
      </w:r>
    </w:p>
    <w:p w:rsidR="001C7287" w:rsidRPr="00FE5B05" w:rsidRDefault="001C7287" w:rsidP="001C7287">
      <w:pPr>
        <w:pStyle w:val="af"/>
        <w:numPr>
          <w:ilvl w:val="0"/>
          <w:numId w:val="2"/>
        </w:numPr>
        <w:spacing w:after="0" w:line="360" w:lineRule="auto"/>
        <w:jc w:val="both"/>
        <w:rPr>
          <w:snapToGrid w:val="0"/>
          <w:sz w:val="28"/>
          <w:szCs w:val="28"/>
        </w:rPr>
      </w:pPr>
      <w:proofErr w:type="spellStart"/>
      <w:r w:rsidRPr="00FE5B05">
        <w:rPr>
          <w:sz w:val="28"/>
          <w:szCs w:val="28"/>
        </w:rPr>
        <w:t>Крас</w:t>
      </w:r>
      <w:proofErr w:type="spellEnd"/>
      <w:r w:rsidRPr="00FE5B05">
        <w:rPr>
          <w:sz w:val="28"/>
          <w:szCs w:val="28"/>
        </w:rPr>
        <w:t xml:space="preserve">овська О. О. Виховання громадянської самосвідомості </w:t>
      </w:r>
      <w:proofErr w:type="spellStart"/>
      <w:r w:rsidRPr="00FE5B05">
        <w:rPr>
          <w:sz w:val="28"/>
          <w:szCs w:val="28"/>
        </w:rPr>
        <w:t>старшо-класників</w:t>
      </w:r>
      <w:proofErr w:type="spellEnd"/>
      <w:r w:rsidRPr="00FE5B05">
        <w:rPr>
          <w:sz w:val="28"/>
          <w:szCs w:val="28"/>
        </w:rPr>
        <w:t xml:space="preserve"> засобами символіки народного мистецтва України : автореф. дис... канд. пед. наук. Київ, 2009. 20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Кремень В. Україна: альтернативи поступу (критика історичного досвіду). Київ : ARC-UKRAINE, 1996. 793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Крицька</w:t>
      </w:r>
      <w:proofErr w:type="spellEnd"/>
      <w:r w:rsidRPr="00FE5B05">
        <w:rPr>
          <w:rFonts w:eastAsia="Calibri"/>
          <w:color w:val="000000" w:themeColor="text1"/>
          <w:sz w:val="28"/>
          <w:szCs w:val="28"/>
        </w:rPr>
        <w:t xml:space="preserve"> Л. В. Громадянськість як інтегральна ціннісна орієнтація особистості. </w:t>
      </w:r>
      <w:r w:rsidRPr="00FE5B05">
        <w:rPr>
          <w:rFonts w:eastAsia="Calibri"/>
          <w:i/>
          <w:color w:val="000000" w:themeColor="text1"/>
          <w:sz w:val="28"/>
          <w:szCs w:val="28"/>
        </w:rPr>
        <w:t>Цінності освіти і виховання</w:t>
      </w:r>
      <w:r w:rsidRPr="00FE5B05">
        <w:rPr>
          <w:rFonts w:eastAsia="Calibri"/>
          <w:color w:val="000000" w:themeColor="text1"/>
          <w:sz w:val="28"/>
          <w:szCs w:val="28"/>
        </w:rPr>
        <w:t xml:space="preserve"> / за ред. О. В. Сухомлинської. Київ, 1997. С. 58–62.</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Кузякіна</w:t>
      </w:r>
      <w:proofErr w:type="spellEnd"/>
      <w:r w:rsidRPr="00FE5B05">
        <w:rPr>
          <w:rFonts w:eastAsia="Calibri"/>
          <w:color w:val="000000" w:themeColor="text1"/>
          <w:sz w:val="28"/>
          <w:szCs w:val="28"/>
        </w:rPr>
        <w:t xml:space="preserve"> М. Актуальні проблеми сучасного громадянського виховання. </w:t>
      </w:r>
      <w:r w:rsidRPr="00FE5B05">
        <w:rPr>
          <w:rFonts w:eastAsia="Calibri"/>
          <w:i/>
          <w:color w:val="000000" w:themeColor="text1"/>
          <w:sz w:val="28"/>
          <w:szCs w:val="28"/>
        </w:rPr>
        <w:t>Гуманізація навчально-виховного процесу</w:t>
      </w:r>
      <w:r w:rsidRPr="00FE5B05">
        <w:rPr>
          <w:rFonts w:eastAsia="Calibri"/>
          <w:color w:val="000000" w:themeColor="text1"/>
          <w:sz w:val="28"/>
          <w:szCs w:val="28"/>
        </w:rPr>
        <w:t xml:space="preserve">. 2010. Спецвипуск №5. Ч. ІІІ. </w:t>
      </w:r>
      <w:r w:rsidRPr="00FE5B05">
        <w:rPr>
          <w:rFonts w:eastAsia="Calibri"/>
          <w:color w:val="000000" w:themeColor="text1"/>
          <w:sz w:val="28"/>
          <w:szCs w:val="28"/>
        </w:rPr>
        <w:br/>
        <w:t>С. 285-291.</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t xml:space="preserve">Левчук С. С. Технологія організації та проведення тренінгу : навчально-методичний посібник. Сквира : Джерело, 2010. 64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Лісовець</w:t>
      </w:r>
      <w:proofErr w:type="spellEnd"/>
      <w:r w:rsidRPr="00FE5B05">
        <w:rPr>
          <w:rFonts w:eastAsia="Calibri"/>
          <w:color w:val="000000" w:themeColor="text1"/>
          <w:sz w:val="28"/>
          <w:szCs w:val="28"/>
        </w:rPr>
        <w:t xml:space="preserve"> О. В. Теорія і методика роботи з дитячими та молодіжними організаціями України :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Київ : Академія, 2021. 256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Лобанова С. І. Сучасні підходи до визначення сутності поняття «громадянське виховання». </w:t>
      </w:r>
      <w:r w:rsidRPr="00FE5B05">
        <w:rPr>
          <w:rFonts w:eastAsia="Calibri"/>
          <w:i/>
          <w:color w:val="000000" w:themeColor="text1"/>
          <w:sz w:val="28"/>
          <w:szCs w:val="28"/>
        </w:rPr>
        <w:t>Наукові записки</w:t>
      </w:r>
      <w:r w:rsidRPr="00FE5B05">
        <w:rPr>
          <w:rFonts w:eastAsia="Calibri"/>
          <w:color w:val="000000" w:themeColor="text1"/>
          <w:sz w:val="28"/>
          <w:szCs w:val="28"/>
        </w:rPr>
        <w:t xml:space="preserve">. Вінницький </w:t>
      </w:r>
      <w:proofErr w:type="spellStart"/>
      <w:r w:rsidRPr="00FE5B05">
        <w:rPr>
          <w:rFonts w:eastAsia="Calibri"/>
          <w:color w:val="000000" w:themeColor="text1"/>
          <w:sz w:val="28"/>
          <w:szCs w:val="28"/>
        </w:rPr>
        <w:t>держ</w:t>
      </w:r>
      <w:proofErr w:type="spellEnd"/>
      <w:r w:rsidRPr="00FE5B05">
        <w:rPr>
          <w:rFonts w:eastAsia="Calibri"/>
          <w:color w:val="000000" w:themeColor="text1"/>
          <w:sz w:val="28"/>
          <w:szCs w:val="28"/>
        </w:rPr>
        <w:t xml:space="preserve">. пед. ун-т ім. М. Коцюбинського, 2008. № 23. С. 217-223.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Лукашевич М. П. Соціалізація. Виховні механізми і технології: </w:t>
      </w:r>
      <w:proofErr w:type="spellStart"/>
      <w:r w:rsidRPr="00FE5B05">
        <w:rPr>
          <w:rFonts w:eastAsia="Calibri"/>
          <w:color w:val="000000" w:themeColor="text1"/>
          <w:sz w:val="28"/>
          <w:szCs w:val="28"/>
        </w:rPr>
        <w:t>навч.-метод</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Київ : ІЗМН, 1998. 112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Лукашевич О. М. Громадянськість як результат громадянського розвитку особистості: психологічний дискурс. </w:t>
      </w:r>
      <w:r w:rsidRPr="00FE5B05">
        <w:rPr>
          <w:rFonts w:eastAsia="Calibri"/>
          <w:i/>
          <w:color w:val="000000" w:themeColor="text1"/>
          <w:sz w:val="28"/>
          <w:szCs w:val="28"/>
        </w:rPr>
        <w:t>Проблеми сучасної психології</w:t>
      </w:r>
      <w:r w:rsidRPr="00FE5B05">
        <w:rPr>
          <w:rFonts w:eastAsia="Calibri"/>
          <w:color w:val="000000" w:themeColor="text1"/>
          <w:sz w:val="28"/>
          <w:szCs w:val="28"/>
        </w:rPr>
        <w:t xml:space="preserve">. 2014. Вип. 24. С. 467–477. URL : http://nbuv. </w:t>
      </w:r>
      <w:proofErr w:type="spellStart"/>
      <w:r w:rsidRPr="00FE5B05">
        <w:rPr>
          <w:rFonts w:eastAsia="Calibri"/>
          <w:color w:val="000000" w:themeColor="text1"/>
          <w:sz w:val="28"/>
          <w:szCs w:val="28"/>
        </w:rPr>
        <w:t>gov.ua</w:t>
      </w:r>
      <w:proofErr w:type="spellEnd"/>
      <w:r w:rsidRPr="00FE5B05">
        <w:rPr>
          <w:rFonts w:eastAsia="Calibri"/>
          <w:color w:val="000000" w:themeColor="text1"/>
          <w:sz w:val="28"/>
          <w:szCs w:val="28"/>
        </w:rPr>
        <w:t>/j-</w:t>
      </w:r>
      <w:proofErr w:type="spellStart"/>
      <w:r w:rsidRPr="00FE5B05">
        <w:rPr>
          <w:rFonts w:eastAsia="Calibri"/>
          <w:color w:val="000000" w:themeColor="text1"/>
          <w:sz w:val="28"/>
          <w:szCs w:val="28"/>
        </w:rPr>
        <w:t>pdf</w:t>
      </w:r>
      <w:proofErr w:type="spellEnd"/>
      <w:r w:rsidRPr="00FE5B05">
        <w:rPr>
          <w:rFonts w:eastAsia="Calibri"/>
          <w:color w:val="000000" w:themeColor="text1"/>
          <w:sz w:val="28"/>
          <w:szCs w:val="28"/>
        </w:rPr>
        <w:t>/Pspl_2014_24_40.pdf.</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Медвідь Л. А. Історія національної освіти і педагогічної думки в Україні: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xml:space="preserve">. Київ : </w:t>
      </w:r>
      <w:proofErr w:type="spellStart"/>
      <w:r w:rsidRPr="00FE5B05">
        <w:rPr>
          <w:rFonts w:eastAsia="Calibri"/>
          <w:color w:val="000000" w:themeColor="text1"/>
          <w:sz w:val="28"/>
          <w:szCs w:val="28"/>
        </w:rPr>
        <w:t>Вікар</w:t>
      </w:r>
      <w:proofErr w:type="spellEnd"/>
      <w:r w:rsidRPr="00FE5B05">
        <w:rPr>
          <w:rFonts w:eastAsia="Calibri"/>
          <w:color w:val="000000" w:themeColor="text1"/>
          <w:sz w:val="28"/>
          <w:szCs w:val="28"/>
        </w:rPr>
        <w:t xml:space="preserve">, 2013. 335 с. </w:t>
      </w:r>
    </w:p>
    <w:p w:rsidR="001C7287" w:rsidRPr="00FE5B05" w:rsidRDefault="001C7287" w:rsidP="001C7287">
      <w:pPr>
        <w:pStyle w:val="af"/>
        <w:numPr>
          <w:ilvl w:val="0"/>
          <w:numId w:val="2"/>
        </w:numPr>
        <w:spacing w:after="0" w:line="360" w:lineRule="auto"/>
        <w:jc w:val="both"/>
        <w:rPr>
          <w:sz w:val="28"/>
          <w:szCs w:val="28"/>
        </w:rPr>
      </w:pPr>
      <w:r w:rsidRPr="00FE5B05">
        <w:rPr>
          <w:sz w:val="28"/>
          <w:szCs w:val="28"/>
        </w:rPr>
        <w:lastRenderedPageBreak/>
        <w:t xml:space="preserve">Ми – громадяни України : </w:t>
      </w:r>
      <w:proofErr w:type="spellStart"/>
      <w:r w:rsidRPr="00FE5B05">
        <w:rPr>
          <w:sz w:val="28"/>
          <w:szCs w:val="28"/>
        </w:rPr>
        <w:t>навч</w:t>
      </w:r>
      <w:proofErr w:type="spellEnd"/>
      <w:r w:rsidRPr="00FE5B05">
        <w:rPr>
          <w:sz w:val="28"/>
          <w:szCs w:val="28"/>
        </w:rPr>
        <w:t xml:space="preserve">. </w:t>
      </w:r>
      <w:proofErr w:type="spellStart"/>
      <w:r w:rsidRPr="00FE5B05">
        <w:rPr>
          <w:sz w:val="28"/>
          <w:szCs w:val="28"/>
        </w:rPr>
        <w:t>посіб</w:t>
      </w:r>
      <w:proofErr w:type="spellEnd"/>
      <w:r w:rsidRPr="00FE5B05">
        <w:rPr>
          <w:sz w:val="28"/>
          <w:szCs w:val="28"/>
        </w:rPr>
        <w:t xml:space="preserve">. з громад. освіти для 7 (8) кл. серед. загальноосвітніх </w:t>
      </w:r>
      <w:proofErr w:type="spellStart"/>
      <w:r w:rsidRPr="00FE5B05">
        <w:rPr>
          <w:sz w:val="28"/>
          <w:szCs w:val="28"/>
        </w:rPr>
        <w:t>навч</w:t>
      </w:r>
      <w:proofErr w:type="spellEnd"/>
      <w:r w:rsidRPr="00FE5B05">
        <w:rPr>
          <w:sz w:val="28"/>
          <w:szCs w:val="28"/>
        </w:rPr>
        <w:t xml:space="preserve">. </w:t>
      </w:r>
      <w:proofErr w:type="spellStart"/>
      <w:r w:rsidRPr="00FE5B05">
        <w:rPr>
          <w:sz w:val="28"/>
          <w:szCs w:val="28"/>
        </w:rPr>
        <w:t>закл</w:t>
      </w:r>
      <w:proofErr w:type="spellEnd"/>
      <w:r w:rsidRPr="00FE5B05">
        <w:rPr>
          <w:sz w:val="28"/>
          <w:szCs w:val="28"/>
        </w:rPr>
        <w:t>. / О. </w:t>
      </w:r>
      <w:proofErr w:type="spellStart"/>
      <w:r w:rsidRPr="00FE5B05">
        <w:rPr>
          <w:sz w:val="28"/>
          <w:szCs w:val="28"/>
        </w:rPr>
        <w:t>Пометун</w:t>
      </w:r>
      <w:proofErr w:type="spellEnd"/>
      <w:r w:rsidRPr="00FE5B05">
        <w:rPr>
          <w:sz w:val="28"/>
          <w:szCs w:val="28"/>
        </w:rPr>
        <w:t>, О. Дем’янчук, І. Ігнатова та ін. Львів : Українські технології, 2013. 256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Міщик</w:t>
      </w:r>
      <w:proofErr w:type="spellEnd"/>
      <w:r w:rsidRPr="00FE5B05">
        <w:rPr>
          <w:rFonts w:eastAsia="Calibri"/>
          <w:color w:val="000000" w:themeColor="text1"/>
          <w:sz w:val="28"/>
          <w:szCs w:val="28"/>
        </w:rPr>
        <w:t xml:space="preserve"> Л. І. Теоретико-методичні основи професійної підготовки соціального педагога у закладах вищої освіти: дис. … </w:t>
      </w:r>
      <w:proofErr w:type="spellStart"/>
      <w:r w:rsidRPr="00FE5B05">
        <w:rPr>
          <w:rFonts w:eastAsia="Calibri"/>
          <w:color w:val="000000" w:themeColor="text1"/>
          <w:sz w:val="28"/>
          <w:szCs w:val="28"/>
        </w:rPr>
        <w:t>докт</w:t>
      </w:r>
      <w:proofErr w:type="spellEnd"/>
      <w:r w:rsidRPr="00FE5B05">
        <w:rPr>
          <w:rFonts w:eastAsia="Calibri"/>
          <w:color w:val="000000" w:themeColor="text1"/>
          <w:sz w:val="28"/>
          <w:szCs w:val="28"/>
        </w:rPr>
        <w:t>. пед. наук. Запоріжжя, 2017. 358 с.</w:t>
      </w:r>
    </w:p>
    <w:p w:rsidR="001C7287" w:rsidRPr="00FE5B05" w:rsidRDefault="001C7287" w:rsidP="001C7287">
      <w:pPr>
        <w:pStyle w:val="af"/>
        <w:numPr>
          <w:ilvl w:val="0"/>
          <w:numId w:val="2"/>
        </w:numPr>
        <w:spacing w:after="0" w:line="360" w:lineRule="auto"/>
        <w:jc w:val="both"/>
        <w:rPr>
          <w:sz w:val="28"/>
          <w:szCs w:val="28"/>
        </w:rPr>
      </w:pPr>
      <w:proofErr w:type="spellStart"/>
      <w:r w:rsidRPr="00FE5B05">
        <w:rPr>
          <w:sz w:val="28"/>
          <w:szCs w:val="28"/>
        </w:rPr>
        <w:t>Момо</w:t>
      </w:r>
      <w:proofErr w:type="spellEnd"/>
      <w:r w:rsidRPr="00FE5B05">
        <w:rPr>
          <w:sz w:val="28"/>
          <w:szCs w:val="28"/>
        </w:rPr>
        <w:t>тюк Л. Б. Громадянське виховання молодших школярів : дис... канд. пед. наук. Рівне, 2017. 295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Москаленко В. Проблема громадянського виховання в контексті соціалізації особистості. </w:t>
      </w:r>
      <w:r w:rsidRPr="00FE5B05">
        <w:rPr>
          <w:rFonts w:eastAsia="Calibri"/>
          <w:i/>
          <w:color w:val="000000" w:themeColor="text1"/>
          <w:sz w:val="28"/>
          <w:szCs w:val="28"/>
        </w:rPr>
        <w:t>Соціалізація особистості</w:t>
      </w:r>
      <w:r w:rsidRPr="00FE5B05">
        <w:rPr>
          <w:rFonts w:eastAsia="Calibri"/>
          <w:color w:val="000000" w:themeColor="text1"/>
          <w:sz w:val="28"/>
          <w:szCs w:val="28"/>
        </w:rPr>
        <w:t>. 2015. № 2(10). С. 7-9.</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Музика О. Л. Ціннісна підтримка особистісного розвитку як теоретична та прикладна проблема. </w:t>
      </w:r>
      <w:r w:rsidRPr="00FE5B05">
        <w:rPr>
          <w:rFonts w:eastAsia="Calibri"/>
          <w:i/>
          <w:color w:val="000000" w:themeColor="text1"/>
          <w:sz w:val="28"/>
          <w:szCs w:val="28"/>
        </w:rPr>
        <w:t>Збірник наукових праць інституту психології ім. Г.С. Костюка АПН України «Актуальні проблеми психології» у 12 томах</w:t>
      </w:r>
      <w:r w:rsidRPr="00FE5B05">
        <w:rPr>
          <w:rFonts w:eastAsia="Calibri"/>
          <w:color w:val="000000" w:themeColor="text1"/>
          <w:sz w:val="28"/>
          <w:szCs w:val="28"/>
        </w:rPr>
        <w:t>. Житомир: ЖДУ ім. І. Франка. 2009. Т. 12. Вип. 8. С.177-188.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Нємцева</w:t>
      </w:r>
      <w:proofErr w:type="spellEnd"/>
      <w:r w:rsidRPr="00FE5B05">
        <w:rPr>
          <w:rFonts w:eastAsia="Calibri"/>
          <w:color w:val="000000" w:themeColor="text1"/>
          <w:sz w:val="28"/>
          <w:szCs w:val="28"/>
        </w:rPr>
        <w:t xml:space="preserve"> Т. Виховання громадянської ініціативності старшокласників у позакласній діяльності: дис. ... канд. пед. наук. Київ, 2017. 298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Нємцева</w:t>
      </w:r>
      <w:proofErr w:type="spellEnd"/>
      <w:r w:rsidRPr="00FE5B05">
        <w:rPr>
          <w:rFonts w:eastAsia="Calibri"/>
          <w:color w:val="000000" w:themeColor="text1"/>
          <w:sz w:val="28"/>
          <w:szCs w:val="28"/>
        </w:rPr>
        <w:t xml:space="preserve"> Т. Педагогічні умови виховання громадянської ініціативності старшокласників у позакласній діяльності. </w:t>
      </w:r>
      <w:r w:rsidRPr="00FE5B05">
        <w:rPr>
          <w:rFonts w:eastAsia="Calibri"/>
          <w:i/>
          <w:color w:val="000000" w:themeColor="text1"/>
          <w:sz w:val="28"/>
          <w:szCs w:val="28"/>
        </w:rPr>
        <w:t>Рідна школа</w:t>
      </w:r>
      <w:r w:rsidRPr="00FE5B05">
        <w:rPr>
          <w:rFonts w:eastAsia="Calibri"/>
          <w:color w:val="000000" w:themeColor="text1"/>
          <w:sz w:val="28"/>
          <w:szCs w:val="28"/>
        </w:rPr>
        <w:t>. 2013. №12. С. 66-70.</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Овчаренко Г. Е. Педагогічні умови соціалізації студентів мистецько-педагогічної спеціальності у </w:t>
      </w:r>
      <w:proofErr w:type="spellStart"/>
      <w:r w:rsidRPr="00FE5B05">
        <w:rPr>
          <w:rFonts w:eastAsia="Calibri"/>
          <w:color w:val="000000" w:themeColor="text1"/>
          <w:sz w:val="28"/>
          <w:szCs w:val="28"/>
        </w:rPr>
        <w:t>позанавчальній</w:t>
      </w:r>
      <w:proofErr w:type="spellEnd"/>
      <w:r w:rsidRPr="00FE5B05">
        <w:rPr>
          <w:rFonts w:eastAsia="Calibri"/>
          <w:color w:val="000000" w:themeColor="text1"/>
          <w:sz w:val="28"/>
          <w:szCs w:val="28"/>
        </w:rPr>
        <w:t xml:space="preserve"> діяльності: автореф. дис. … канд. пед. Луганськ, 2005. 20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Панагушина</w:t>
      </w:r>
      <w:proofErr w:type="spellEnd"/>
      <w:r w:rsidRPr="00FE5B05">
        <w:rPr>
          <w:rFonts w:eastAsia="Calibri"/>
          <w:color w:val="000000" w:themeColor="text1"/>
          <w:sz w:val="28"/>
          <w:szCs w:val="28"/>
        </w:rPr>
        <w:t xml:space="preserve"> О. Соціалізація підлітків у діяльності молодіжних </w:t>
      </w:r>
      <w:r w:rsidR="00933464">
        <w:rPr>
          <w:rFonts w:eastAsia="Calibri"/>
          <w:color w:val="000000" w:themeColor="text1"/>
          <w:sz w:val="28"/>
          <w:szCs w:val="28"/>
        </w:rPr>
        <w:br/>
      </w:r>
      <w:r w:rsidRPr="00FE5B05">
        <w:rPr>
          <w:rFonts w:eastAsia="Calibri"/>
          <w:color w:val="000000" w:themeColor="text1"/>
          <w:sz w:val="28"/>
          <w:szCs w:val="28"/>
        </w:rPr>
        <w:t xml:space="preserve">організацій : дис. ... канд. пед. наук. Луганськ, 2008. 261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Папуга М. В. Особистість : розвиток, соціалізація, виховання. Ніжин, 2011. 147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Підласий І. П. Практична педагогіка або три технології. Інтерактивний підручник для педагогів ринкової системи освіти. Київ, 2004. 186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Плахотнюк</w:t>
      </w:r>
      <w:proofErr w:type="spellEnd"/>
      <w:r w:rsidRPr="00FE5B05">
        <w:rPr>
          <w:rFonts w:eastAsia="Calibri"/>
          <w:color w:val="000000" w:themeColor="text1"/>
          <w:sz w:val="28"/>
          <w:szCs w:val="28"/>
        </w:rPr>
        <w:t xml:space="preserve"> О. Концепція громадянського виховання у шкільній практиці. </w:t>
      </w:r>
      <w:r w:rsidRPr="00FE5B05">
        <w:rPr>
          <w:rFonts w:eastAsia="Calibri"/>
          <w:i/>
          <w:color w:val="000000" w:themeColor="text1"/>
          <w:sz w:val="28"/>
          <w:szCs w:val="28"/>
        </w:rPr>
        <w:t>Рідна школа.</w:t>
      </w:r>
      <w:r w:rsidRPr="00FE5B05">
        <w:rPr>
          <w:rFonts w:eastAsia="Calibri"/>
          <w:color w:val="000000" w:themeColor="text1"/>
          <w:sz w:val="28"/>
          <w:szCs w:val="28"/>
        </w:rPr>
        <w:t xml:space="preserve"> 2020. № 1. С.72-77.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lastRenderedPageBreak/>
        <w:t xml:space="preserve">Поліщук Ю. Соціально-педагогічна діяльність сучасних громадських молодіжних об’єднань як фактор морального розвитку особистості. </w:t>
      </w:r>
      <w:r w:rsidRPr="00FE5B05">
        <w:rPr>
          <w:rFonts w:eastAsia="Calibri"/>
          <w:i/>
          <w:color w:val="000000" w:themeColor="text1"/>
          <w:sz w:val="28"/>
          <w:szCs w:val="28"/>
        </w:rPr>
        <w:t>Наукові записки ТНПУ.</w:t>
      </w:r>
      <w:r w:rsidRPr="00FE5B05">
        <w:rPr>
          <w:rFonts w:eastAsia="Calibri"/>
          <w:color w:val="000000" w:themeColor="text1"/>
          <w:sz w:val="28"/>
          <w:szCs w:val="28"/>
        </w:rPr>
        <w:t xml:space="preserve"> Серія: Педагогіка. Тернопіль, 2013. №3. С. 18-25.</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Половинець</w:t>
      </w:r>
      <w:proofErr w:type="spellEnd"/>
      <w:r w:rsidRPr="00FE5B05">
        <w:rPr>
          <w:rFonts w:eastAsia="Calibri"/>
          <w:color w:val="000000" w:themeColor="text1"/>
          <w:sz w:val="28"/>
          <w:szCs w:val="28"/>
        </w:rPr>
        <w:t xml:space="preserve"> А. Молодіжні громадські організації: критерії класифікації. URL : http://nbuv.gov.ua/ejournals/dutp/2010_2/txts/10pamokk.pdf.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Пометун</w:t>
      </w:r>
      <w:proofErr w:type="spellEnd"/>
      <w:r w:rsidRPr="00FE5B05">
        <w:rPr>
          <w:rFonts w:eastAsia="Calibri"/>
          <w:color w:val="000000" w:themeColor="text1"/>
          <w:sz w:val="28"/>
          <w:szCs w:val="28"/>
        </w:rPr>
        <w:t xml:space="preserve"> О. І. Формування громадянської компетентності : погляд з позиції сучасної педагогічної науки. </w:t>
      </w:r>
      <w:r w:rsidRPr="00FE5B05">
        <w:rPr>
          <w:rFonts w:eastAsia="Calibri"/>
          <w:i/>
          <w:color w:val="000000" w:themeColor="text1"/>
          <w:sz w:val="28"/>
          <w:szCs w:val="28"/>
        </w:rPr>
        <w:t>Вісник програм шкільних обмінів.</w:t>
      </w:r>
      <w:r w:rsidRPr="00FE5B05">
        <w:rPr>
          <w:rFonts w:eastAsia="Calibri"/>
          <w:color w:val="000000" w:themeColor="text1"/>
          <w:sz w:val="28"/>
          <w:szCs w:val="28"/>
        </w:rPr>
        <w:t xml:space="preserve"> 2015. №23. С.18.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Поплужний</w:t>
      </w:r>
      <w:proofErr w:type="spellEnd"/>
      <w:r w:rsidRPr="00FE5B05">
        <w:rPr>
          <w:rFonts w:eastAsia="Calibri"/>
          <w:color w:val="000000" w:themeColor="text1"/>
          <w:sz w:val="28"/>
          <w:szCs w:val="28"/>
        </w:rPr>
        <w:t xml:space="preserve"> В. Громадянськість і вікові аспекти її розвитку. </w:t>
      </w:r>
      <w:r w:rsidRPr="00FE5B05">
        <w:rPr>
          <w:rFonts w:eastAsia="Calibri"/>
          <w:i/>
          <w:color w:val="000000" w:themeColor="text1"/>
          <w:sz w:val="28"/>
          <w:szCs w:val="28"/>
        </w:rPr>
        <w:t>Рідна школа.</w:t>
      </w:r>
      <w:r w:rsidRPr="00FE5B05">
        <w:rPr>
          <w:rFonts w:eastAsia="Calibri"/>
          <w:color w:val="000000" w:themeColor="text1"/>
          <w:sz w:val="28"/>
          <w:szCs w:val="28"/>
        </w:rPr>
        <w:t xml:space="preserve"> 1994. № 11. С. 33–35.</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Психологічні закономірності розвитку громадянської спрямованості особистості: монографія / за ред. М. Й. </w:t>
      </w:r>
      <w:proofErr w:type="spellStart"/>
      <w:r w:rsidRPr="00FE5B05">
        <w:rPr>
          <w:rFonts w:eastAsia="Calibri"/>
          <w:color w:val="000000" w:themeColor="text1"/>
          <w:sz w:val="28"/>
          <w:szCs w:val="28"/>
        </w:rPr>
        <w:t>Боришевського</w:t>
      </w:r>
      <w:proofErr w:type="spellEnd"/>
      <w:r w:rsidRPr="00FE5B05">
        <w:rPr>
          <w:rFonts w:eastAsia="Calibri"/>
          <w:color w:val="000000" w:themeColor="text1"/>
          <w:sz w:val="28"/>
          <w:szCs w:val="28"/>
        </w:rPr>
        <w:t xml:space="preserve">. Ін-т психології </w:t>
      </w:r>
      <w:r w:rsidRPr="00FE5B05">
        <w:rPr>
          <w:rFonts w:eastAsia="Calibri"/>
          <w:color w:val="000000" w:themeColor="text1"/>
          <w:sz w:val="28"/>
          <w:szCs w:val="28"/>
        </w:rPr>
        <w:br/>
        <w:t>ім. Г. С. Костюка АПН України. Київ : Міленіум, 2006. 297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Рижанова</w:t>
      </w:r>
      <w:proofErr w:type="spellEnd"/>
      <w:r w:rsidRPr="00FE5B05">
        <w:rPr>
          <w:rFonts w:eastAsia="Calibri"/>
          <w:color w:val="000000" w:themeColor="text1"/>
          <w:sz w:val="28"/>
          <w:szCs w:val="28"/>
        </w:rPr>
        <w:t xml:space="preserve"> А. Соціалізація студентської молоді в умовах інформаційного суспільства. </w:t>
      </w:r>
      <w:r w:rsidRPr="00FE5B05">
        <w:rPr>
          <w:rFonts w:eastAsia="Calibri"/>
          <w:i/>
          <w:color w:val="000000" w:themeColor="text1"/>
          <w:sz w:val="28"/>
          <w:szCs w:val="28"/>
        </w:rPr>
        <w:t>Вісник Харківської державної академії культури</w:t>
      </w:r>
      <w:r w:rsidRPr="00FE5B05">
        <w:rPr>
          <w:rFonts w:eastAsia="Calibri"/>
          <w:color w:val="000000" w:themeColor="text1"/>
          <w:sz w:val="28"/>
          <w:szCs w:val="28"/>
        </w:rPr>
        <w:t>. Харків, 2019. Вип. 27. С. 200-208.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Рижанова</w:t>
      </w:r>
      <w:proofErr w:type="spellEnd"/>
      <w:r w:rsidRPr="00FE5B05">
        <w:rPr>
          <w:rFonts w:eastAsia="Calibri"/>
          <w:color w:val="000000" w:themeColor="text1"/>
          <w:sz w:val="28"/>
          <w:szCs w:val="28"/>
        </w:rPr>
        <w:t xml:space="preserve"> А. Сучасна соціалізація студентської молоді в </w:t>
      </w:r>
      <w:proofErr w:type="spellStart"/>
      <w:r w:rsidRPr="00FE5B05">
        <w:rPr>
          <w:rFonts w:eastAsia="Calibri"/>
          <w:color w:val="000000" w:themeColor="text1"/>
          <w:sz w:val="28"/>
          <w:szCs w:val="28"/>
        </w:rPr>
        <w:t>позанавчальній</w:t>
      </w:r>
      <w:proofErr w:type="spellEnd"/>
      <w:r w:rsidRPr="00FE5B05">
        <w:rPr>
          <w:rFonts w:eastAsia="Calibri"/>
          <w:color w:val="000000" w:themeColor="text1"/>
          <w:sz w:val="28"/>
          <w:szCs w:val="28"/>
        </w:rPr>
        <w:t xml:space="preserve"> діяльності. </w:t>
      </w:r>
      <w:r w:rsidRPr="00FE5B05">
        <w:rPr>
          <w:rFonts w:eastAsia="Calibri"/>
          <w:i/>
          <w:color w:val="000000" w:themeColor="text1"/>
          <w:sz w:val="28"/>
          <w:szCs w:val="28"/>
        </w:rPr>
        <w:t>Соціальна педагогіка: теорія і практика</w:t>
      </w:r>
      <w:r w:rsidRPr="00FE5B05">
        <w:rPr>
          <w:rFonts w:eastAsia="Calibri"/>
          <w:color w:val="000000" w:themeColor="text1"/>
          <w:sz w:val="28"/>
          <w:szCs w:val="28"/>
        </w:rPr>
        <w:t>. Луганськ, 2009. № 4. С. 27–34.</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Розвиток громадянської спрямованості особистості в юнацькому віці : монографія / Ін-т психології ім. Г.С. Костюка АПН України ; за ред. </w:t>
      </w:r>
      <w:r w:rsidRPr="00FE5B05">
        <w:rPr>
          <w:rFonts w:eastAsia="Calibri"/>
          <w:color w:val="000000" w:themeColor="text1"/>
          <w:sz w:val="28"/>
          <w:szCs w:val="28"/>
        </w:rPr>
        <w:br/>
        <w:t xml:space="preserve">М. Й. </w:t>
      </w:r>
      <w:proofErr w:type="spellStart"/>
      <w:r w:rsidRPr="00FE5B05">
        <w:rPr>
          <w:rFonts w:eastAsia="Calibri"/>
          <w:color w:val="000000" w:themeColor="text1"/>
          <w:sz w:val="28"/>
          <w:szCs w:val="28"/>
        </w:rPr>
        <w:t>Боришевського</w:t>
      </w:r>
      <w:proofErr w:type="spellEnd"/>
      <w:r w:rsidRPr="00FE5B05">
        <w:rPr>
          <w:rFonts w:eastAsia="Calibri"/>
          <w:color w:val="000000" w:themeColor="text1"/>
          <w:sz w:val="28"/>
          <w:szCs w:val="28"/>
        </w:rPr>
        <w:t>. Київ : Педагогічна думка, 2017. 186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Романовська</w:t>
      </w:r>
      <w:proofErr w:type="spellEnd"/>
      <w:r w:rsidRPr="00FE5B05">
        <w:rPr>
          <w:rFonts w:eastAsia="Calibri"/>
          <w:color w:val="000000" w:themeColor="text1"/>
          <w:sz w:val="28"/>
          <w:szCs w:val="28"/>
        </w:rPr>
        <w:t xml:space="preserve"> Л. І. Соціально-педагогічна підтримка діяльності дитячих громадських об’єднань України : історія і сучасність : монографія. </w:t>
      </w:r>
      <w:r>
        <w:rPr>
          <w:rFonts w:eastAsia="Calibri"/>
          <w:color w:val="000000" w:themeColor="text1"/>
          <w:sz w:val="28"/>
          <w:szCs w:val="28"/>
        </w:rPr>
        <w:br/>
      </w:r>
      <w:r w:rsidRPr="00FE5B05">
        <w:rPr>
          <w:rFonts w:eastAsia="Calibri"/>
          <w:color w:val="000000" w:themeColor="text1"/>
          <w:sz w:val="28"/>
          <w:szCs w:val="28"/>
        </w:rPr>
        <w:t xml:space="preserve">Вінниця : </w:t>
      </w:r>
      <w:proofErr w:type="spellStart"/>
      <w:r w:rsidRPr="00FE5B05">
        <w:rPr>
          <w:rFonts w:eastAsia="Calibri"/>
          <w:color w:val="000000" w:themeColor="text1"/>
          <w:sz w:val="28"/>
          <w:szCs w:val="28"/>
        </w:rPr>
        <w:t>Мерк’юрі-Поділля</w:t>
      </w:r>
      <w:proofErr w:type="spellEnd"/>
      <w:r w:rsidRPr="00FE5B05">
        <w:rPr>
          <w:rFonts w:eastAsia="Calibri"/>
          <w:color w:val="000000" w:themeColor="text1"/>
          <w:sz w:val="28"/>
          <w:szCs w:val="28"/>
        </w:rPr>
        <w:t>, 2012. 419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Рябченко</w:t>
      </w:r>
      <w:proofErr w:type="spellEnd"/>
      <w:r w:rsidRPr="00FE5B05">
        <w:rPr>
          <w:rFonts w:eastAsia="Calibri"/>
          <w:color w:val="000000" w:themeColor="text1"/>
          <w:sz w:val="28"/>
          <w:szCs w:val="28"/>
        </w:rPr>
        <w:t xml:space="preserve"> В. І. Світоглядно-методологічні засади формування й використання понятійно-термінологічного апарату в науковій, освітній та суспільно-практичній діяльності : монографія. Київ : </w:t>
      </w:r>
      <w:proofErr w:type="spellStart"/>
      <w:r w:rsidRPr="00FE5B05">
        <w:rPr>
          <w:rFonts w:eastAsia="Calibri"/>
          <w:color w:val="000000" w:themeColor="text1"/>
          <w:sz w:val="28"/>
          <w:szCs w:val="28"/>
        </w:rPr>
        <w:t>Фітосоціоцентр</w:t>
      </w:r>
      <w:proofErr w:type="spellEnd"/>
      <w:r w:rsidRPr="00FE5B05">
        <w:rPr>
          <w:rFonts w:eastAsia="Calibri"/>
          <w:color w:val="000000" w:themeColor="text1"/>
          <w:sz w:val="28"/>
          <w:szCs w:val="28"/>
        </w:rPr>
        <w:t>, 2011. 468 с.</w:t>
      </w:r>
    </w:p>
    <w:p w:rsidR="001C7287" w:rsidRPr="00FE5B05" w:rsidRDefault="001C7287" w:rsidP="001C7287">
      <w:pPr>
        <w:pStyle w:val="af"/>
        <w:numPr>
          <w:ilvl w:val="0"/>
          <w:numId w:val="2"/>
        </w:numPr>
        <w:spacing w:after="0" w:line="360" w:lineRule="auto"/>
        <w:jc w:val="both"/>
        <w:rPr>
          <w:sz w:val="28"/>
          <w:szCs w:val="28"/>
        </w:rPr>
      </w:pPr>
      <w:proofErr w:type="spellStart"/>
      <w:r w:rsidRPr="00FE5B05">
        <w:rPr>
          <w:sz w:val="28"/>
          <w:szCs w:val="28"/>
        </w:rPr>
        <w:lastRenderedPageBreak/>
        <w:t>Савр</w:t>
      </w:r>
      <w:proofErr w:type="spellEnd"/>
      <w:r w:rsidRPr="00FE5B05">
        <w:rPr>
          <w:sz w:val="28"/>
          <w:szCs w:val="28"/>
        </w:rPr>
        <w:t>асова-В’юн Т. О. Громадянська діяльність як необхідний фактор    формування особистості. </w:t>
      </w:r>
      <w:r w:rsidRPr="00FE5B05">
        <w:rPr>
          <w:i/>
          <w:sz w:val="28"/>
          <w:szCs w:val="28"/>
        </w:rPr>
        <w:t>Вісник післядипломної  освіти</w:t>
      </w:r>
      <w:r w:rsidRPr="00FE5B05">
        <w:rPr>
          <w:sz w:val="28"/>
          <w:szCs w:val="28"/>
        </w:rPr>
        <w:t xml:space="preserve"> : зб. наук. праць. Київ : </w:t>
      </w:r>
      <w:proofErr w:type="spellStart"/>
      <w:r w:rsidRPr="00FE5B05">
        <w:rPr>
          <w:sz w:val="28"/>
          <w:szCs w:val="28"/>
        </w:rPr>
        <w:t>Геопринт</w:t>
      </w:r>
      <w:proofErr w:type="spellEnd"/>
      <w:r w:rsidRPr="00FE5B05">
        <w:rPr>
          <w:sz w:val="28"/>
          <w:szCs w:val="28"/>
        </w:rPr>
        <w:t>, 2019. Вип. 13. Ч. 2. С. 282-288.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Савчин</w:t>
      </w:r>
      <w:proofErr w:type="spellEnd"/>
      <w:r w:rsidRPr="00FE5B05">
        <w:rPr>
          <w:rFonts w:eastAsia="Calibri"/>
          <w:color w:val="000000" w:themeColor="text1"/>
          <w:sz w:val="28"/>
          <w:szCs w:val="28"/>
        </w:rPr>
        <w:t xml:space="preserve"> М. В. Духовний потенціал людини. Івано-Франківськ, 2001. 203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Самохіна</w:t>
      </w:r>
      <w:proofErr w:type="spellEnd"/>
      <w:r w:rsidRPr="00FE5B05">
        <w:rPr>
          <w:rFonts w:eastAsia="Calibri"/>
          <w:color w:val="000000" w:themeColor="text1"/>
          <w:sz w:val="28"/>
          <w:szCs w:val="28"/>
        </w:rPr>
        <w:t xml:space="preserve"> Н. М. Громадянська соціалізація майбутніх учителів засобами мистецтвознавчого краєзнавства : дис. ... канд. пед. наук. Луганськ, 2005. 264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Сергєєнкова</w:t>
      </w:r>
      <w:proofErr w:type="spellEnd"/>
      <w:r w:rsidRPr="00FE5B05">
        <w:rPr>
          <w:rFonts w:eastAsia="Calibri"/>
          <w:color w:val="000000" w:themeColor="text1"/>
          <w:sz w:val="28"/>
          <w:szCs w:val="28"/>
        </w:rPr>
        <w:t xml:space="preserve"> О. П. Вікова психологія :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Київ : Центр учбової літератури, 2012. 384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Ситник П. К., </w:t>
      </w:r>
      <w:proofErr w:type="spellStart"/>
      <w:r w:rsidRPr="00FE5B05">
        <w:rPr>
          <w:rFonts w:eastAsia="Calibri"/>
          <w:color w:val="000000" w:themeColor="text1"/>
          <w:sz w:val="28"/>
          <w:szCs w:val="28"/>
        </w:rPr>
        <w:t>Дербак</w:t>
      </w:r>
      <w:proofErr w:type="spellEnd"/>
      <w:r w:rsidRPr="00FE5B05">
        <w:rPr>
          <w:rFonts w:eastAsia="Calibri"/>
          <w:color w:val="000000" w:themeColor="text1"/>
          <w:sz w:val="28"/>
          <w:szCs w:val="28"/>
        </w:rPr>
        <w:t xml:space="preserve"> А. П. Проблеми формування національної свідомості в Україні : монографія. Київ : НІСД, 2014. 226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Скрипченко</w:t>
      </w:r>
      <w:proofErr w:type="spellEnd"/>
      <w:r w:rsidRPr="00FE5B05">
        <w:rPr>
          <w:rFonts w:eastAsia="Calibri"/>
          <w:color w:val="000000" w:themeColor="text1"/>
          <w:sz w:val="28"/>
          <w:szCs w:val="28"/>
        </w:rPr>
        <w:t xml:space="preserve"> О. В., </w:t>
      </w:r>
      <w:proofErr w:type="spellStart"/>
      <w:r w:rsidRPr="00FE5B05">
        <w:rPr>
          <w:rFonts w:eastAsia="Calibri"/>
          <w:color w:val="000000" w:themeColor="text1"/>
          <w:sz w:val="28"/>
          <w:szCs w:val="28"/>
        </w:rPr>
        <w:t>Долинська</w:t>
      </w:r>
      <w:proofErr w:type="spellEnd"/>
      <w:r w:rsidRPr="00FE5B05">
        <w:rPr>
          <w:rFonts w:eastAsia="Calibri"/>
          <w:color w:val="000000" w:themeColor="text1"/>
          <w:sz w:val="28"/>
          <w:szCs w:val="28"/>
        </w:rPr>
        <w:t xml:space="preserve"> Л. В., </w:t>
      </w:r>
      <w:proofErr w:type="spellStart"/>
      <w:r w:rsidRPr="00FE5B05">
        <w:rPr>
          <w:rFonts w:eastAsia="Calibri"/>
          <w:color w:val="000000" w:themeColor="text1"/>
          <w:sz w:val="28"/>
          <w:szCs w:val="28"/>
        </w:rPr>
        <w:t>Огоднійчук</w:t>
      </w:r>
      <w:proofErr w:type="spellEnd"/>
      <w:r w:rsidRPr="00FE5B05">
        <w:rPr>
          <w:rFonts w:eastAsia="Calibri"/>
          <w:color w:val="000000" w:themeColor="text1"/>
          <w:sz w:val="28"/>
          <w:szCs w:val="28"/>
        </w:rPr>
        <w:t xml:space="preserve"> З. В. Вікова та педагогічна психологія :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Київ : Каравела, 2007. 400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Снігур Л. А. Психологія становлення громадянськості особистості: монографія. Одеса : М. П. </w:t>
      </w:r>
      <w:proofErr w:type="spellStart"/>
      <w:r w:rsidRPr="00FE5B05">
        <w:rPr>
          <w:rFonts w:eastAsia="Calibri"/>
          <w:color w:val="000000" w:themeColor="text1"/>
          <w:sz w:val="28"/>
          <w:szCs w:val="28"/>
        </w:rPr>
        <w:t>Черкасов</w:t>
      </w:r>
      <w:proofErr w:type="spellEnd"/>
      <w:r w:rsidRPr="00FE5B05">
        <w:rPr>
          <w:rFonts w:eastAsia="Calibri"/>
          <w:color w:val="000000" w:themeColor="text1"/>
          <w:sz w:val="28"/>
          <w:szCs w:val="28"/>
        </w:rPr>
        <w:t>, 2014. 331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Сухомлинська О. В. Ідеї громадянськості й школа в Україні. </w:t>
      </w:r>
      <w:r w:rsidRPr="00FE5B05">
        <w:rPr>
          <w:rFonts w:eastAsia="Calibri"/>
          <w:i/>
          <w:color w:val="000000" w:themeColor="text1"/>
          <w:sz w:val="28"/>
          <w:szCs w:val="28"/>
        </w:rPr>
        <w:t>Шлях освіти</w:t>
      </w:r>
      <w:r w:rsidRPr="00FE5B05">
        <w:rPr>
          <w:rFonts w:eastAsia="Calibri"/>
          <w:color w:val="000000" w:themeColor="text1"/>
          <w:sz w:val="28"/>
          <w:szCs w:val="28"/>
        </w:rPr>
        <w:t>. 2019. № 4. С. 21-25.</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Сухомлинський В. О. Народження громадянина. </w:t>
      </w:r>
      <w:r w:rsidRPr="00FE5B05">
        <w:rPr>
          <w:rFonts w:eastAsia="Calibri"/>
          <w:i/>
          <w:color w:val="000000" w:themeColor="text1"/>
          <w:sz w:val="28"/>
          <w:szCs w:val="28"/>
        </w:rPr>
        <w:t>Вибрані твори</w:t>
      </w:r>
      <w:r w:rsidRPr="00FE5B05">
        <w:rPr>
          <w:rFonts w:eastAsia="Calibri"/>
          <w:color w:val="000000" w:themeColor="text1"/>
          <w:sz w:val="28"/>
          <w:szCs w:val="28"/>
        </w:rPr>
        <w:t>. В 5-ти т. Київ : Рад. школа, 1976. Т. 3. 670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Татенко</w:t>
      </w:r>
      <w:proofErr w:type="spellEnd"/>
      <w:r w:rsidRPr="00FE5B05">
        <w:rPr>
          <w:rFonts w:eastAsia="Calibri"/>
          <w:color w:val="000000" w:themeColor="text1"/>
          <w:sz w:val="28"/>
          <w:szCs w:val="28"/>
        </w:rPr>
        <w:t xml:space="preserve"> В. Шляхи формування особистості учня. Київ, 1985. 356 с. </w:t>
      </w:r>
    </w:p>
    <w:p w:rsidR="001C7287"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Технології соціально-педагогічної діяльності :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xml:space="preserve">. / за ред. </w:t>
      </w:r>
      <w:proofErr w:type="spellStart"/>
      <w:r w:rsidRPr="00FE5B05">
        <w:rPr>
          <w:rFonts w:eastAsia="Calibri"/>
          <w:color w:val="000000" w:themeColor="text1"/>
          <w:sz w:val="28"/>
          <w:szCs w:val="28"/>
        </w:rPr>
        <w:t>Заверико</w:t>
      </w:r>
      <w:proofErr w:type="spellEnd"/>
      <w:r w:rsidRPr="00FE5B05">
        <w:rPr>
          <w:rFonts w:eastAsia="Calibri"/>
          <w:color w:val="000000" w:themeColor="text1"/>
          <w:sz w:val="28"/>
          <w:szCs w:val="28"/>
        </w:rPr>
        <w:t xml:space="preserve"> Н. В. та ін. Запоріжжя :  ЗНУ, 2014. 280 с.</w:t>
      </w:r>
    </w:p>
    <w:p w:rsidR="006552F8" w:rsidRPr="006552F8" w:rsidRDefault="006552F8" w:rsidP="006552F8">
      <w:pPr>
        <w:spacing w:line="360" w:lineRule="auto"/>
        <w:ind w:left="709" w:hanging="425"/>
        <w:jc w:val="both"/>
        <w:rPr>
          <w:rFonts w:eastAsia="Calibri"/>
          <w:color w:val="000000" w:themeColor="text1"/>
          <w:sz w:val="28"/>
          <w:szCs w:val="28"/>
        </w:rPr>
      </w:pPr>
      <w:r>
        <w:rPr>
          <w:rFonts w:eastAsia="Calibri"/>
          <w:color w:val="000000" w:themeColor="text1"/>
          <w:sz w:val="28"/>
          <w:szCs w:val="28"/>
        </w:rPr>
        <w:t xml:space="preserve">88 а. Фурман А.В., Гірняк А.Н., Гірняк Г.С. </w:t>
      </w:r>
      <w:r w:rsidRPr="006552F8">
        <w:rPr>
          <w:rFonts w:eastAsia="Calibri"/>
          <w:color w:val="000000" w:themeColor="text1"/>
          <w:sz w:val="28"/>
          <w:szCs w:val="28"/>
        </w:rPr>
        <w:t>Громадський моніторинг роботи судів Тернопільщини</w:t>
      </w:r>
      <w:r>
        <w:rPr>
          <w:rFonts w:eastAsia="Calibri"/>
          <w:color w:val="000000" w:themeColor="text1"/>
          <w:sz w:val="28"/>
          <w:szCs w:val="28"/>
        </w:rPr>
        <w:t xml:space="preserve">. </w:t>
      </w:r>
      <w:r w:rsidRPr="006552F8">
        <w:rPr>
          <w:rFonts w:eastAsia="Calibri"/>
          <w:i/>
          <w:color w:val="000000" w:themeColor="text1"/>
          <w:sz w:val="28"/>
          <w:szCs w:val="28"/>
        </w:rPr>
        <w:t>Психологія і суспільство</w:t>
      </w:r>
      <w:r w:rsidRPr="006552F8">
        <w:rPr>
          <w:rFonts w:eastAsia="Calibri"/>
          <w:color w:val="000000" w:themeColor="text1"/>
          <w:sz w:val="28"/>
          <w:szCs w:val="28"/>
        </w:rPr>
        <w:t>. 2016. № 3. С. 122-128.</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Харченко С. В. Роль умов соціалізації в розвиненні громадянськості особистості. </w:t>
      </w:r>
      <w:r w:rsidRPr="00FE5B05">
        <w:rPr>
          <w:rFonts w:eastAsia="Calibri"/>
          <w:i/>
          <w:color w:val="000000" w:themeColor="text1"/>
          <w:sz w:val="28"/>
          <w:szCs w:val="28"/>
        </w:rPr>
        <w:t>Право і безпека.</w:t>
      </w:r>
      <w:r w:rsidRPr="00FE5B05">
        <w:rPr>
          <w:rFonts w:eastAsia="Calibri"/>
          <w:color w:val="000000" w:themeColor="text1"/>
          <w:sz w:val="28"/>
          <w:szCs w:val="28"/>
        </w:rPr>
        <w:t xml:space="preserve"> 2016. №2. С. 146-151.</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Харченко С. Я. Соціалізація дітей та молоді в процесі соціально-педагогічної діяльності : теорія і практика : монографія. Луганськ : Альма-матер, 2006. 320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lastRenderedPageBreak/>
        <w:t>Чепіль</w:t>
      </w:r>
      <w:proofErr w:type="spellEnd"/>
      <w:r w:rsidRPr="00FE5B05">
        <w:rPr>
          <w:rFonts w:eastAsia="Calibri"/>
          <w:color w:val="000000" w:themeColor="text1"/>
          <w:sz w:val="28"/>
          <w:szCs w:val="28"/>
        </w:rPr>
        <w:t xml:space="preserve"> М. М. Громадянське виховання підлітків у позаурочній діяльності. </w:t>
      </w:r>
      <w:r w:rsidRPr="00FE5B05">
        <w:rPr>
          <w:rFonts w:eastAsia="Calibri"/>
          <w:i/>
          <w:color w:val="000000" w:themeColor="text1"/>
          <w:sz w:val="28"/>
          <w:szCs w:val="28"/>
        </w:rPr>
        <w:t>Ціннісні орієнтації в громадянському становленні особистості</w:t>
      </w:r>
      <w:r w:rsidRPr="00FE5B05">
        <w:rPr>
          <w:rFonts w:eastAsia="Calibri"/>
          <w:color w:val="000000" w:themeColor="text1"/>
          <w:sz w:val="28"/>
          <w:szCs w:val="28"/>
        </w:rPr>
        <w:t>: науково-методичний збірник. Київ, 2008. С. 178-180.</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Чернета</w:t>
      </w:r>
      <w:proofErr w:type="spellEnd"/>
      <w:r w:rsidRPr="00FE5B05">
        <w:rPr>
          <w:rFonts w:eastAsia="Calibri"/>
          <w:color w:val="000000" w:themeColor="text1"/>
          <w:sz w:val="28"/>
          <w:szCs w:val="28"/>
        </w:rPr>
        <w:t xml:space="preserve"> С. Ю. Організаційно-педагогічні умови соціалізації підлітків у неформальних молодіжних об’єднаннях : дис. … канд. пед. наук. Київ, 2020. 219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Чернуха</w:t>
      </w:r>
      <w:proofErr w:type="spellEnd"/>
      <w:r w:rsidRPr="00FE5B05">
        <w:rPr>
          <w:rFonts w:eastAsia="Calibri"/>
          <w:color w:val="000000" w:themeColor="text1"/>
          <w:sz w:val="28"/>
          <w:szCs w:val="28"/>
        </w:rPr>
        <w:t xml:space="preserve"> Н. М. Формування громадянськості учнівської молоді: інтеграція виховних соціальних впливів суспільства: монографія. Луганськ: Альма-матер, 2006. 360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Чорна К. І. Виховання громадянина, патріота, гуманіста : </w:t>
      </w:r>
      <w:proofErr w:type="spellStart"/>
      <w:r w:rsidRPr="00FE5B05">
        <w:rPr>
          <w:rFonts w:eastAsia="Calibri"/>
          <w:color w:val="000000" w:themeColor="text1"/>
          <w:sz w:val="28"/>
          <w:szCs w:val="28"/>
        </w:rPr>
        <w:t>навч.-метод</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xml:space="preserve">. Київ : ХІК, 2014. 96 с. </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Шабанов</w:t>
      </w:r>
      <w:proofErr w:type="spellEnd"/>
      <w:r w:rsidRPr="00FE5B05">
        <w:rPr>
          <w:rFonts w:eastAsia="Calibri"/>
          <w:color w:val="000000" w:themeColor="text1"/>
          <w:sz w:val="28"/>
          <w:szCs w:val="28"/>
        </w:rPr>
        <w:t xml:space="preserve"> В. П. Основні напрями та фактори громадянської соціалізації студентів. </w:t>
      </w:r>
      <w:r w:rsidRPr="00FE5B05">
        <w:rPr>
          <w:rFonts w:eastAsia="Calibri"/>
          <w:i/>
          <w:color w:val="000000" w:themeColor="text1"/>
          <w:sz w:val="28"/>
          <w:szCs w:val="28"/>
        </w:rPr>
        <w:t>Соціальна педагогіка: теорія та практика</w:t>
      </w:r>
      <w:r w:rsidRPr="00FE5B05">
        <w:rPr>
          <w:rFonts w:eastAsia="Calibri"/>
          <w:color w:val="000000" w:themeColor="text1"/>
          <w:sz w:val="28"/>
          <w:szCs w:val="28"/>
        </w:rPr>
        <w:t>. Луганськ : Альма-матер, 2009. №4. С.24–26.</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Шашенко</w:t>
      </w:r>
      <w:proofErr w:type="spellEnd"/>
      <w:r w:rsidRPr="00FE5B05">
        <w:rPr>
          <w:rFonts w:eastAsia="Calibri"/>
          <w:color w:val="000000" w:themeColor="text1"/>
          <w:sz w:val="28"/>
          <w:szCs w:val="28"/>
        </w:rPr>
        <w:t xml:space="preserve"> С. В. Соціальне становлення студентської молоді у </w:t>
      </w:r>
      <w:proofErr w:type="spellStart"/>
      <w:r w:rsidRPr="00FE5B05">
        <w:rPr>
          <w:rFonts w:eastAsia="Calibri"/>
          <w:color w:val="000000" w:themeColor="text1"/>
          <w:sz w:val="28"/>
          <w:szCs w:val="28"/>
        </w:rPr>
        <w:t>позааудиторний</w:t>
      </w:r>
      <w:proofErr w:type="spellEnd"/>
      <w:r w:rsidRPr="00FE5B05">
        <w:rPr>
          <w:rFonts w:eastAsia="Calibri"/>
          <w:color w:val="000000" w:themeColor="text1"/>
          <w:sz w:val="28"/>
          <w:szCs w:val="28"/>
        </w:rPr>
        <w:t xml:space="preserve"> час у вищих навчальних закладах : автореф. дис. … канд. пед. наук. Київ, 2020. 24 с.</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Швець Т. Е. Громадянська соціалізація молоді як соціально-педагогічна проблема. </w:t>
      </w:r>
      <w:r w:rsidRPr="00FE5B05">
        <w:rPr>
          <w:rFonts w:eastAsia="Calibri"/>
          <w:i/>
          <w:color w:val="000000" w:themeColor="text1"/>
          <w:sz w:val="28"/>
          <w:szCs w:val="28"/>
        </w:rPr>
        <w:t>Вісник Харківської Державної академії культури</w:t>
      </w:r>
      <w:r w:rsidRPr="00FE5B05">
        <w:rPr>
          <w:rFonts w:eastAsia="Calibri"/>
          <w:color w:val="000000" w:themeColor="text1"/>
          <w:sz w:val="28"/>
          <w:szCs w:val="28"/>
        </w:rPr>
        <w:t>. Харків: ХДАК, 2019. Вип. 28. С. 204–210.</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r w:rsidRPr="00FE5B05">
        <w:rPr>
          <w:rFonts w:eastAsia="Calibri"/>
          <w:color w:val="000000" w:themeColor="text1"/>
          <w:sz w:val="28"/>
          <w:szCs w:val="28"/>
        </w:rPr>
        <w:t xml:space="preserve">Швець Т. Е. Підвищення ефективності громадянської соціалізації старшокласників у позакласній діяльності. </w:t>
      </w:r>
      <w:proofErr w:type="spellStart"/>
      <w:r w:rsidRPr="00FE5B05">
        <w:rPr>
          <w:rFonts w:eastAsia="Calibri"/>
          <w:i/>
          <w:color w:val="000000" w:themeColor="text1"/>
          <w:sz w:val="28"/>
          <w:szCs w:val="28"/>
        </w:rPr>
        <w:t>Вісн</w:t>
      </w:r>
      <w:proofErr w:type="spellEnd"/>
      <w:r w:rsidRPr="00FE5B05">
        <w:rPr>
          <w:rFonts w:eastAsia="Calibri"/>
          <w:i/>
          <w:color w:val="000000" w:themeColor="text1"/>
          <w:sz w:val="28"/>
          <w:szCs w:val="28"/>
        </w:rPr>
        <w:t xml:space="preserve">. Харків. </w:t>
      </w:r>
      <w:proofErr w:type="spellStart"/>
      <w:r w:rsidRPr="00FE5B05">
        <w:rPr>
          <w:rFonts w:eastAsia="Calibri"/>
          <w:i/>
          <w:color w:val="000000" w:themeColor="text1"/>
          <w:sz w:val="28"/>
          <w:szCs w:val="28"/>
        </w:rPr>
        <w:t>держ</w:t>
      </w:r>
      <w:proofErr w:type="spellEnd"/>
      <w:r w:rsidRPr="00FE5B05">
        <w:rPr>
          <w:rFonts w:eastAsia="Calibri"/>
          <w:i/>
          <w:color w:val="000000" w:themeColor="text1"/>
          <w:sz w:val="28"/>
          <w:szCs w:val="28"/>
        </w:rPr>
        <w:t>. акад. культури</w:t>
      </w:r>
      <w:r w:rsidRPr="00FE5B05">
        <w:rPr>
          <w:rFonts w:eastAsia="Calibri"/>
          <w:color w:val="000000" w:themeColor="text1"/>
          <w:sz w:val="28"/>
          <w:szCs w:val="28"/>
        </w:rPr>
        <w:t>. Харків, 2020. Вип. 31. С. 277–285.</w:t>
      </w:r>
    </w:p>
    <w:p w:rsidR="001C7287" w:rsidRPr="00FE5B05" w:rsidRDefault="001C7287" w:rsidP="001C7287">
      <w:pPr>
        <w:pStyle w:val="ab"/>
        <w:numPr>
          <w:ilvl w:val="0"/>
          <w:numId w:val="2"/>
        </w:numPr>
        <w:spacing w:line="360" w:lineRule="auto"/>
        <w:jc w:val="both"/>
        <w:rPr>
          <w:rFonts w:eastAsia="Calibri"/>
          <w:color w:val="000000" w:themeColor="text1"/>
          <w:sz w:val="28"/>
          <w:szCs w:val="28"/>
        </w:rPr>
      </w:pPr>
      <w:proofErr w:type="spellStart"/>
      <w:r w:rsidRPr="00FE5B05">
        <w:rPr>
          <w:rFonts w:eastAsia="Calibri"/>
          <w:color w:val="000000" w:themeColor="text1"/>
          <w:sz w:val="28"/>
          <w:szCs w:val="28"/>
        </w:rPr>
        <w:t>Ягупов</w:t>
      </w:r>
      <w:proofErr w:type="spellEnd"/>
      <w:r w:rsidRPr="00FE5B05">
        <w:rPr>
          <w:rFonts w:eastAsia="Calibri"/>
          <w:color w:val="000000" w:themeColor="text1"/>
          <w:sz w:val="28"/>
          <w:szCs w:val="28"/>
        </w:rPr>
        <w:t xml:space="preserve"> В. В. Педагогіка: </w:t>
      </w:r>
      <w:proofErr w:type="spellStart"/>
      <w:r w:rsidRPr="00FE5B05">
        <w:rPr>
          <w:rFonts w:eastAsia="Calibri"/>
          <w:color w:val="000000" w:themeColor="text1"/>
          <w:sz w:val="28"/>
          <w:szCs w:val="28"/>
        </w:rPr>
        <w:t>навч</w:t>
      </w:r>
      <w:proofErr w:type="spellEnd"/>
      <w:r w:rsidRPr="00FE5B05">
        <w:rPr>
          <w:rFonts w:eastAsia="Calibri"/>
          <w:color w:val="000000" w:themeColor="text1"/>
          <w:sz w:val="28"/>
          <w:szCs w:val="28"/>
        </w:rPr>
        <w:t xml:space="preserve">. </w:t>
      </w:r>
      <w:proofErr w:type="spellStart"/>
      <w:r w:rsidRPr="00FE5B05">
        <w:rPr>
          <w:rFonts w:eastAsia="Calibri"/>
          <w:color w:val="000000" w:themeColor="text1"/>
          <w:sz w:val="28"/>
          <w:szCs w:val="28"/>
        </w:rPr>
        <w:t>посіб</w:t>
      </w:r>
      <w:proofErr w:type="spellEnd"/>
      <w:r w:rsidRPr="00FE5B05">
        <w:rPr>
          <w:rFonts w:eastAsia="Calibri"/>
          <w:color w:val="000000" w:themeColor="text1"/>
          <w:sz w:val="28"/>
          <w:szCs w:val="28"/>
        </w:rPr>
        <w:t>. Київ : Либідь, 2002. 506 с.</w:t>
      </w:r>
    </w:p>
    <w:p w:rsidR="001C7287" w:rsidRPr="00FE5B05" w:rsidRDefault="001C7287" w:rsidP="001C7287">
      <w:pPr>
        <w:spacing w:line="360" w:lineRule="auto"/>
        <w:jc w:val="both"/>
        <w:rPr>
          <w:rFonts w:eastAsia="Calibri"/>
          <w:color w:val="000000" w:themeColor="text1"/>
          <w:sz w:val="28"/>
          <w:szCs w:val="28"/>
        </w:rPr>
      </w:pPr>
    </w:p>
    <w:p w:rsidR="001C7287" w:rsidRPr="00FE5B05" w:rsidRDefault="001C7287" w:rsidP="001C7287">
      <w:pPr>
        <w:spacing w:line="360" w:lineRule="auto"/>
        <w:jc w:val="both"/>
        <w:rPr>
          <w:rFonts w:eastAsia="Calibri"/>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p>
    <w:p w:rsidR="001C7287" w:rsidRPr="00FE5B05" w:rsidRDefault="001C7287" w:rsidP="001C7287">
      <w:pPr>
        <w:spacing w:line="360" w:lineRule="auto"/>
        <w:jc w:val="center"/>
        <w:rPr>
          <w:rFonts w:eastAsia="Calibri"/>
          <w:b/>
          <w:color w:val="000000" w:themeColor="text1"/>
          <w:sz w:val="28"/>
          <w:szCs w:val="28"/>
        </w:rPr>
      </w:pPr>
      <w:r w:rsidRPr="00FE5B05">
        <w:rPr>
          <w:rFonts w:eastAsia="Calibri"/>
          <w:b/>
          <w:color w:val="000000" w:themeColor="text1"/>
          <w:sz w:val="28"/>
          <w:szCs w:val="28"/>
        </w:rPr>
        <w:t>ДОДАТКИ</w:t>
      </w:r>
    </w:p>
    <w:p w:rsidR="001C7287" w:rsidRPr="00FE5B05" w:rsidRDefault="001C7287" w:rsidP="001C7287">
      <w:pPr>
        <w:spacing w:line="360" w:lineRule="auto"/>
        <w:jc w:val="right"/>
        <w:rPr>
          <w:b/>
          <w:sz w:val="28"/>
          <w:szCs w:val="20"/>
          <w:lang w:eastAsia="ru-RU"/>
        </w:rPr>
      </w:pPr>
      <w:r w:rsidRPr="00FE5B05">
        <w:rPr>
          <w:b/>
          <w:sz w:val="28"/>
          <w:szCs w:val="20"/>
          <w:lang w:eastAsia="ru-RU"/>
        </w:rPr>
        <w:t>Додаток А</w:t>
      </w:r>
    </w:p>
    <w:p w:rsidR="001C7287" w:rsidRPr="00FE5B05" w:rsidRDefault="001C7287" w:rsidP="001C7287">
      <w:pPr>
        <w:spacing w:line="360" w:lineRule="auto"/>
        <w:ind w:right="113" w:firstLine="720"/>
        <w:jc w:val="center"/>
        <w:rPr>
          <w:b/>
          <w:sz w:val="28"/>
          <w:szCs w:val="20"/>
          <w:lang w:eastAsia="ru-RU"/>
        </w:rPr>
      </w:pPr>
      <w:r w:rsidRPr="00FE5B05">
        <w:rPr>
          <w:b/>
          <w:sz w:val="28"/>
          <w:szCs w:val="20"/>
          <w:lang w:eastAsia="ru-RU"/>
        </w:rPr>
        <w:t xml:space="preserve">Анкета для дослідження громадянських знань </w:t>
      </w:r>
    </w:p>
    <w:p w:rsidR="001C7287" w:rsidRPr="00FE5B05" w:rsidRDefault="001C7287" w:rsidP="001C7287">
      <w:pPr>
        <w:spacing w:line="360" w:lineRule="auto"/>
        <w:ind w:right="113" w:firstLine="720"/>
        <w:jc w:val="center"/>
        <w:rPr>
          <w:b/>
          <w:sz w:val="28"/>
          <w:szCs w:val="20"/>
          <w:lang w:eastAsia="ru-RU"/>
        </w:rPr>
      </w:pPr>
      <w:r w:rsidRPr="00FE5B05">
        <w:rPr>
          <w:b/>
          <w:sz w:val="28"/>
          <w:szCs w:val="20"/>
          <w:lang w:eastAsia="ru-RU"/>
        </w:rPr>
        <w:t xml:space="preserve">старшокласників </w:t>
      </w:r>
    </w:p>
    <w:p w:rsidR="001C7287" w:rsidRDefault="001C7287" w:rsidP="001C7287">
      <w:pPr>
        <w:spacing w:line="360" w:lineRule="auto"/>
        <w:ind w:right="113" w:firstLine="720"/>
        <w:jc w:val="both"/>
        <w:rPr>
          <w:i/>
          <w:snapToGrid w:val="0"/>
          <w:sz w:val="28"/>
          <w:szCs w:val="20"/>
          <w:lang w:eastAsia="ru-RU"/>
        </w:rPr>
      </w:pPr>
    </w:p>
    <w:p w:rsidR="001C7287" w:rsidRPr="00FE5B05" w:rsidRDefault="001C7287" w:rsidP="001C7287">
      <w:pPr>
        <w:spacing w:line="360" w:lineRule="auto"/>
        <w:ind w:right="113" w:firstLine="720"/>
        <w:jc w:val="both"/>
        <w:rPr>
          <w:snapToGrid w:val="0"/>
          <w:sz w:val="28"/>
          <w:szCs w:val="20"/>
          <w:lang w:eastAsia="ru-RU"/>
        </w:rPr>
      </w:pPr>
      <w:r w:rsidRPr="00FE5B05">
        <w:rPr>
          <w:i/>
          <w:snapToGrid w:val="0"/>
          <w:sz w:val="28"/>
          <w:szCs w:val="20"/>
          <w:lang w:eastAsia="ru-RU"/>
        </w:rPr>
        <w:t>Інструкція.</w:t>
      </w:r>
      <w:r>
        <w:rPr>
          <w:i/>
          <w:snapToGrid w:val="0"/>
          <w:sz w:val="28"/>
          <w:szCs w:val="20"/>
          <w:lang w:eastAsia="ru-RU"/>
        </w:rPr>
        <w:t xml:space="preserve"> </w:t>
      </w:r>
      <w:r w:rsidRPr="00FE5B05">
        <w:rPr>
          <w:snapToGrid w:val="0"/>
          <w:sz w:val="28"/>
          <w:szCs w:val="20"/>
          <w:lang w:eastAsia="ru-RU"/>
        </w:rPr>
        <w:t>Шановні друзі!</w:t>
      </w:r>
      <w:r>
        <w:rPr>
          <w:snapToGrid w:val="0"/>
          <w:sz w:val="28"/>
          <w:szCs w:val="20"/>
          <w:lang w:eastAsia="ru-RU"/>
        </w:rPr>
        <w:t xml:space="preserve"> </w:t>
      </w:r>
      <w:r w:rsidRPr="00FE5B05">
        <w:rPr>
          <w:snapToGrid w:val="0"/>
          <w:sz w:val="28"/>
          <w:szCs w:val="20"/>
          <w:lang w:eastAsia="ru-RU"/>
        </w:rPr>
        <w:t>Просимо Вас взяти участь в опитуванні, присвяченому вивченню громадянських знань. Пропонуємо Вам відповісти на декілька питань анкети, які стосуються цієї проблеми. Опитування проводиться анонімно. Одержані результати будуть використані в узагальненому вигляді для визначення рівня громадянської діяльності особистості.</w:t>
      </w:r>
    </w:p>
    <w:p w:rsidR="001C7287" w:rsidRPr="00FE5B05" w:rsidRDefault="001C7287" w:rsidP="001C7287">
      <w:pPr>
        <w:spacing w:line="360" w:lineRule="auto"/>
        <w:ind w:right="113" w:firstLine="720"/>
        <w:jc w:val="both"/>
        <w:rPr>
          <w:snapToGrid w:val="0"/>
          <w:sz w:val="28"/>
          <w:szCs w:val="20"/>
          <w:lang w:eastAsia="ru-RU"/>
        </w:rPr>
      </w:pPr>
      <w:r w:rsidRPr="00FE5B05">
        <w:rPr>
          <w:snapToGrid w:val="0"/>
          <w:sz w:val="28"/>
          <w:szCs w:val="20"/>
          <w:lang w:eastAsia="ru-RU"/>
        </w:rPr>
        <w:t>Наперед дякуємо Вам за участь в опитуванні, а також за щирі та об’єктивні відповіді!</w:t>
      </w:r>
    </w:p>
    <w:p w:rsidR="001C7287" w:rsidRPr="00FE5B05" w:rsidRDefault="001C7287" w:rsidP="001C7287">
      <w:pPr>
        <w:spacing w:line="360" w:lineRule="auto"/>
        <w:ind w:right="113" w:firstLine="720"/>
        <w:jc w:val="both"/>
        <w:rPr>
          <w:i/>
          <w:snapToGrid w:val="0"/>
          <w:sz w:val="28"/>
          <w:szCs w:val="20"/>
          <w:lang w:eastAsia="ru-RU"/>
        </w:rPr>
      </w:pPr>
      <w:r w:rsidRPr="00FE5B05">
        <w:rPr>
          <w:i/>
          <w:snapToGrid w:val="0"/>
          <w:sz w:val="28"/>
          <w:szCs w:val="20"/>
          <w:lang w:eastAsia="ru-RU"/>
        </w:rPr>
        <w:t>Текст анкети:</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1.Які з перелічених норм, правил співіснування людей можна вважати громадянськими?</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а) несміливість, невпевненість, боязливість;</w:t>
      </w:r>
    </w:p>
    <w:p w:rsidR="001C7287" w:rsidRPr="00FE5B05" w:rsidRDefault="001C7287" w:rsidP="001C7287">
      <w:pPr>
        <w:spacing w:line="360" w:lineRule="auto"/>
        <w:ind w:firstLine="709"/>
        <w:rPr>
          <w:color w:val="000000"/>
          <w:sz w:val="28"/>
          <w:szCs w:val="20"/>
          <w:lang w:eastAsia="ru-RU"/>
        </w:rPr>
      </w:pPr>
      <w:r w:rsidRPr="00FE5B05">
        <w:rPr>
          <w:color w:val="000000"/>
          <w:spacing w:val="-3"/>
          <w:sz w:val="28"/>
          <w:szCs w:val="20"/>
          <w:lang w:eastAsia="ru-RU"/>
        </w:rPr>
        <w:t xml:space="preserve">б) обов’язок, справедливість, відповідальність, чесність;  </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в) нетерпимість, агресія, ненависть.</w:t>
      </w:r>
    </w:p>
    <w:p w:rsidR="001C7287" w:rsidRPr="00FE5B05" w:rsidRDefault="001C7287" w:rsidP="001C7287">
      <w:pPr>
        <w:spacing w:line="360" w:lineRule="auto"/>
        <w:ind w:firstLine="709"/>
        <w:rPr>
          <w:rFonts w:ascii="DKIEND+TimesNewRoman+1" w:hAnsi="DKIEND+TimesNewRoman+1"/>
          <w:snapToGrid w:val="0"/>
          <w:color w:val="000000"/>
          <w:sz w:val="28"/>
          <w:szCs w:val="20"/>
          <w:lang w:eastAsia="ru-RU"/>
        </w:rPr>
      </w:pPr>
      <w:r w:rsidRPr="00FE5B05">
        <w:rPr>
          <w:rFonts w:ascii="DKIEND+TimesNewRoman+1" w:hAnsi="DKIEND+TimesNewRoman+1"/>
          <w:snapToGrid w:val="0"/>
          <w:color w:val="000000"/>
          <w:sz w:val="28"/>
          <w:szCs w:val="20"/>
          <w:lang w:eastAsia="ru-RU"/>
        </w:rPr>
        <w:t xml:space="preserve">2. Чи можете ви сказати, що добре обізнані з міжнародним та українським законодавством, яке захищає права дитини: </w:t>
      </w:r>
    </w:p>
    <w:p w:rsidR="001C7287" w:rsidRPr="00FE5B05" w:rsidRDefault="001C7287" w:rsidP="001C7287">
      <w:pPr>
        <w:spacing w:line="360" w:lineRule="auto"/>
        <w:ind w:firstLine="709"/>
        <w:rPr>
          <w:rFonts w:ascii="DKIEND+TimesNewRoman+1" w:hAnsi="DKIEND+TimesNewRoman+1"/>
          <w:snapToGrid w:val="0"/>
          <w:color w:val="000000"/>
          <w:sz w:val="28"/>
          <w:szCs w:val="20"/>
          <w:lang w:eastAsia="ru-RU"/>
        </w:rPr>
      </w:pPr>
      <w:r w:rsidRPr="00FE5B05">
        <w:rPr>
          <w:rFonts w:ascii="DKIEND+TimesNewRoman+1" w:hAnsi="DKIEND+TimesNewRoman+1"/>
          <w:snapToGrid w:val="0"/>
          <w:color w:val="000000"/>
          <w:sz w:val="28"/>
          <w:szCs w:val="20"/>
          <w:lang w:eastAsia="ru-RU"/>
        </w:rPr>
        <w:t xml:space="preserve">а) так; </w:t>
      </w:r>
    </w:p>
    <w:p w:rsidR="001C7287" w:rsidRPr="00FE5B05" w:rsidRDefault="001C7287" w:rsidP="001C7287">
      <w:pPr>
        <w:spacing w:line="360" w:lineRule="auto"/>
        <w:ind w:firstLine="709"/>
        <w:rPr>
          <w:rFonts w:ascii="DKIEND+TimesNewRoman+1" w:hAnsi="DKIEND+TimesNewRoman+1"/>
          <w:snapToGrid w:val="0"/>
          <w:color w:val="000000"/>
          <w:sz w:val="28"/>
          <w:szCs w:val="20"/>
          <w:lang w:eastAsia="ru-RU"/>
        </w:rPr>
      </w:pPr>
      <w:r w:rsidRPr="00FE5B05">
        <w:rPr>
          <w:rFonts w:ascii="DKIEND+TimesNewRoman+1" w:hAnsi="DKIEND+TimesNewRoman+1"/>
          <w:snapToGrid w:val="0"/>
          <w:color w:val="000000"/>
          <w:sz w:val="28"/>
          <w:szCs w:val="20"/>
          <w:lang w:eastAsia="ru-RU"/>
        </w:rPr>
        <w:t xml:space="preserve">б) ні; </w:t>
      </w:r>
    </w:p>
    <w:p w:rsidR="001C7287" w:rsidRPr="00FE5B05" w:rsidRDefault="001C7287" w:rsidP="001C7287">
      <w:pPr>
        <w:spacing w:line="360" w:lineRule="auto"/>
        <w:ind w:firstLine="709"/>
        <w:rPr>
          <w:rFonts w:ascii="DKIEND+TimesNewRoman+1" w:hAnsi="DKIEND+TimesNewRoman+1"/>
          <w:snapToGrid w:val="0"/>
          <w:color w:val="000000"/>
          <w:sz w:val="28"/>
          <w:szCs w:val="20"/>
          <w:lang w:eastAsia="ru-RU"/>
        </w:rPr>
      </w:pPr>
      <w:r w:rsidRPr="00FE5B05">
        <w:rPr>
          <w:rFonts w:ascii="DKIEND+TimesNewRoman+1" w:hAnsi="DKIEND+TimesNewRoman+1"/>
          <w:snapToGrid w:val="0"/>
          <w:color w:val="000000"/>
          <w:sz w:val="28"/>
          <w:szCs w:val="20"/>
          <w:lang w:eastAsia="ru-RU"/>
        </w:rPr>
        <w:t xml:space="preserve">в) у деякій мірі. </w:t>
      </w:r>
    </w:p>
    <w:p w:rsidR="001C7287" w:rsidRPr="00495BB6" w:rsidRDefault="001C7287" w:rsidP="001C7287">
      <w:pPr>
        <w:numPr>
          <w:ilvl w:val="0"/>
          <w:numId w:val="34"/>
        </w:numPr>
        <w:tabs>
          <w:tab w:val="left" w:pos="-720"/>
          <w:tab w:val="left" w:pos="1134"/>
        </w:tabs>
        <w:suppressAutoHyphens/>
        <w:spacing w:line="360" w:lineRule="auto"/>
        <w:ind w:left="0" w:firstLine="709"/>
        <w:jc w:val="both"/>
        <w:rPr>
          <w:color w:val="000000"/>
          <w:spacing w:val="-3"/>
          <w:sz w:val="28"/>
          <w:szCs w:val="20"/>
          <w:lang w:eastAsia="ru-RU"/>
        </w:rPr>
      </w:pPr>
      <w:r w:rsidRPr="00495BB6">
        <w:rPr>
          <w:color w:val="000000"/>
          <w:spacing w:val="-3"/>
          <w:sz w:val="28"/>
          <w:szCs w:val="20"/>
          <w:lang w:eastAsia="ru-RU"/>
        </w:rPr>
        <w:lastRenderedPageBreak/>
        <w:t>Як ви вважаєте, проголошення незалежності України 1991 року – важлива історико-політична подія розвитку державності та громадянського суспільства в Україні?</w:t>
      </w:r>
    </w:p>
    <w:p w:rsidR="001C7287" w:rsidRPr="00FE5B05" w:rsidRDefault="001C7287" w:rsidP="001C7287">
      <w:pPr>
        <w:spacing w:line="360" w:lineRule="auto"/>
        <w:ind w:firstLine="709"/>
        <w:rPr>
          <w:color w:val="000000"/>
          <w:sz w:val="28"/>
          <w:szCs w:val="20"/>
          <w:lang w:eastAsia="ru-RU"/>
        </w:rPr>
      </w:pPr>
      <w:r w:rsidRPr="00FE5B05">
        <w:rPr>
          <w:color w:val="000000"/>
          <w:sz w:val="28"/>
          <w:szCs w:val="20"/>
          <w:lang w:eastAsia="ru-RU"/>
        </w:rPr>
        <w:t>а) так;</w:t>
      </w:r>
    </w:p>
    <w:p w:rsidR="001C7287" w:rsidRPr="00FE5B05" w:rsidRDefault="001C7287" w:rsidP="001C7287">
      <w:pPr>
        <w:spacing w:line="360" w:lineRule="auto"/>
        <w:ind w:firstLine="709"/>
        <w:rPr>
          <w:color w:val="000000"/>
          <w:sz w:val="28"/>
          <w:szCs w:val="20"/>
          <w:lang w:eastAsia="ru-RU"/>
        </w:rPr>
      </w:pPr>
      <w:r w:rsidRPr="00FE5B05">
        <w:rPr>
          <w:color w:val="000000"/>
          <w:sz w:val="28"/>
          <w:szCs w:val="20"/>
          <w:lang w:eastAsia="ru-RU"/>
        </w:rPr>
        <w:t>б) скоріше так, ніж ні;</w:t>
      </w:r>
    </w:p>
    <w:p w:rsidR="001C7287" w:rsidRPr="00FE5B05" w:rsidRDefault="001C7287" w:rsidP="001C7287">
      <w:pPr>
        <w:spacing w:line="360" w:lineRule="auto"/>
        <w:ind w:firstLine="709"/>
        <w:rPr>
          <w:color w:val="000000"/>
          <w:spacing w:val="-3"/>
          <w:sz w:val="28"/>
          <w:szCs w:val="20"/>
          <w:lang w:eastAsia="ru-RU"/>
        </w:rPr>
      </w:pPr>
      <w:r w:rsidRPr="00FE5B05">
        <w:rPr>
          <w:color w:val="000000"/>
          <w:sz w:val="28"/>
          <w:szCs w:val="20"/>
          <w:lang w:eastAsia="ru-RU"/>
        </w:rPr>
        <w:t>в) ні.</w:t>
      </w:r>
    </w:p>
    <w:p w:rsidR="001C7287" w:rsidRPr="00FE5B05" w:rsidRDefault="001C7287" w:rsidP="001C7287">
      <w:pPr>
        <w:numPr>
          <w:ilvl w:val="0"/>
          <w:numId w:val="34"/>
        </w:numPr>
        <w:tabs>
          <w:tab w:val="left" w:pos="-720"/>
          <w:tab w:val="left" w:pos="993"/>
        </w:tabs>
        <w:suppressAutoHyphens/>
        <w:spacing w:line="360" w:lineRule="auto"/>
        <w:ind w:left="0" w:firstLine="709"/>
        <w:jc w:val="both"/>
        <w:rPr>
          <w:color w:val="000000"/>
          <w:spacing w:val="-3"/>
          <w:sz w:val="28"/>
          <w:szCs w:val="20"/>
          <w:lang w:eastAsia="ru-RU"/>
        </w:rPr>
      </w:pPr>
      <w:r w:rsidRPr="00FE5B05">
        <w:rPr>
          <w:color w:val="000000"/>
          <w:spacing w:val="-3"/>
          <w:sz w:val="28"/>
          <w:szCs w:val="20"/>
          <w:lang w:eastAsia="ru-RU"/>
        </w:rPr>
        <w:t>Відмітьте авторів написання гімну України:</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а) сл. П. Чубинського, муз. М. Вербицького;</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б) сл. Т. Шевченка, муз. М. Вербицького;</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в) сл. І. Франка, муз. М. Лисенка.</w:t>
      </w:r>
    </w:p>
    <w:p w:rsidR="001C7287" w:rsidRPr="00FE5B05" w:rsidRDefault="001C7287" w:rsidP="001C7287">
      <w:pPr>
        <w:spacing w:line="360" w:lineRule="auto"/>
        <w:ind w:firstLine="709"/>
        <w:jc w:val="both"/>
        <w:rPr>
          <w:snapToGrid w:val="0"/>
          <w:color w:val="000000"/>
          <w:sz w:val="28"/>
          <w:szCs w:val="20"/>
          <w:lang w:eastAsia="ru-RU"/>
        </w:rPr>
      </w:pPr>
      <w:r w:rsidRPr="00FE5B05">
        <w:rPr>
          <w:snapToGrid w:val="0"/>
          <w:color w:val="000000"/>
          <w:sz w:val="28"/>
          <w:szCs w:val="20"/>
          <w:lang w:eastAsia="ru-RU"/>
        </w:rPr>
        <w:t xml:space="preserve">5. За якими ознаками або висловлюваннями ви визначаєте для себе поняття «громадянська діяльність»? </w:t>
      </w:r>
    </w:p>
    <w:p w:rsidR="001C7287" w:rsidRPr="00FE5B05" w:rsidRDefault="001C7287" w:rsidP="001C7287">
      <w:pPr>
        <w:spacing w:line="360" w:lineRule="auto"/>
        <w:ind w:firstLine="709"/>
        <w:jc w:val="both"/>
        <w:rPr>
          <w:snapToGrid w:val="0"/>
          <w:color w:val="000000"/>
          <w:sz w:val="28"/>
          <w:szCs w:val="20"/>
          <w:lang w:eastAsia="ru-RU"/>
        </w:rPr>
      </w:pPr>
      <w:r w:rsidRPr="00FE5B05">
        <w:rPr>
          <w:snapToGrid w:val="0"/>
          <w:color w:val="000000"/>
          <w:sz w:val="28"/>
          <w:szCs w:val="20"/>
          <w:lang w:eastAsia="ru-RU"/>
        </w:rPr>
        <w:t xml:space="preserve">а) національна самосвідомість, гордість за приналежність до своєї нації, народу; </w:t>
      </w:r>
    </w:p>
    <w:p w:rsidR="001C7287" w:rsidRPr="00FE5B05" w:rsidRDefault="001C7287" w:rsidP="001C7287">
      <w:pPr>
        <w:spacing w:line="360" w:lineRule="auto"/>
        <w:ind w:firstLine="709"/>
        <w:jc w:val="both"/>
        <w:rPr>
          <w:snapToGrid w:val="0"/>
          <w:color w:val="000000"/>
          <w:sz w:val="28"/>
          <w:szCs w:val="20"/>
          <w:lang w:eastAsia="ru-RU"/>
        </w:rPr>
      </w:pPr>
      <w:r w:rsidRPr="00FE5B05">
        <w:rPr>
          <w:snapToGrid w:val="0"/>
          <w:color w:val="000000"/>
          <w:sz w:val="28"/>
          <w:szCs w:val="20"/>
          <w:lang w:eastAsia="ru-RU"/>
        </w:rPr>
        <w:t xml:space="preserve">б) непримиренність до представників інших націй і народів; </w:t>
      </w:r>
    </w:p>
    <w:p w:rsidR="001C7287" w:rsidRPr="00FE5B05" w:rsidRDefault="001C7287" w:rsidP="001C7287">
      <w:pPr>
        <w:spacing w:line="360" w:lineRule="auto"/>
        <w:ind w:firstLine="709"/>
        <w:jc w:val="both"/>
        <w:rPr>
          <w:snapToGrid w:val="0"/>
          <w:color w:val="000000"/>
          <w:sz w:val="28"/>
          <w:szCs w:val="20"/>
          <w:lang w:eastAsia="ru-RU"/>
        </w:rPr>
      </w:pPr>
      <w:r w:rsidRPr="00FE5B05">
        <w:rPr>
          <w:snapToGrid w:val="0"/>
          <w:color w:val="000000"/>
          <w:sz w:val="28"/>
          <w:szCs w:val="20"/>
          <w:lang w:eastAsia="ru-RU"/>
        </w:rPr>
        <w:t xml:space="preserve">в) громадянська діяльність – це лише романтичний образ, літературна вигадка. </w:t>
      </w:r>
    </w:p>
    <w:p w:rsidR="001C7287" w:rsidRDefault="001C7287" w:rsidP="001C7287">
      <w:pPr>
        <w:spacing w:line="360" w:lineRule="auto"/>
        <w:ind w:firstLine="709"/>
        <w:jc w:val="both"/>
        <w:rPr>
          <w:color w:val="000000"/>
          <w:spacing w:val="-3"/>
          <w:sz w:val="28"/>
          <w:szCs w:val="20"/>
          <w:lang w:eastAsia="ru-RU"/>
        </w:rPr>
      </w:pPr>
    </w:p>
    <w:p w:rsidR="001C7287" w:rsidRPr="00FE5B05" w:rsidRDefault="001C7287" w:rsidP="001C7287">
      <w:pPr>
        <w:spacing w:line="360" w:lineRule="auto"/>
        <w:ind w:firstLine="709"/>
        <w:jc w:val="center"/>
        <w:rPr>
          <w:color w:val="000000"/>
          <w:spacing w:val="-3"/>
          <w:sz w:val="28"/>
          <w:szCs w:val="20"/>
          <w:lang w:eastAsia="ru-RU"/>
        </w:rPr>
      </w:pPr>
      <w:r w:rsidRPr="00FE5B05">
        <w:rPr>
          <w:color w:val="000000"/>
          <w:spacing w:val="-3"/>
          <w:sz w:val="28"/>
          <w:szCs w:val="20"/>
          <w:lang w:eastAsia="ru-RU"/>
        </w:rPr>
        <w:t>Дякуємо за співпрацю!</w:t>
      </w:r>
    </w:p>
    <w:p w:rsidR="001C7287" w:rsidRDefault="001C7287" w:rsidP="001C7287">
      <w:pPr>
        <w:spacing w:line="360" w:lineRule="auto"/>
        <w:jc w:val="both"/>
        <w:rPr>
          <w:color w:val="000000"/>
          <w:spacing w:val="-3"/>
          <w:sz w:val="28"/>
          <w:szCs w:val="20"/>
          <w:lang w:eastAsia="ru-RU"/>
        </w:rPr>
      </w:pPr>
    </w:p>
    <w:p w:rsidR="001C7287" w:rsidRPr="00FE5B05" w:rsidRDefault="001C7287" w:rsidP="001C7287">
      <w:pPr>
        <w:spacing w:line="360" w:lineRule="auto"/>
        <w:jc w:val="center"/>
        <w:rPr>
          <w:color w:val="000000"/>
          <w:spacing w:val="-3"/>
          <w:sz w:val="28"/>
          <w:szCs w:val="20"/>
          <w:lang w:eastAsia="ru-RU"/>
        </w:rPr>
      </w:pPr>
      <w:r w:rsidRPr="00FE5B05">
        <w:rPr>
          <w:color w:val="000000"/>
          <w:spacing w:val="-3"/>
          <w:sz w:val="28"/>
          <w:szCs w:val="20"/>
          <w:lang w:eastAsia="ru-RU"/>
        </w:rPr>
        <w:t>Обробка результатів: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992"/>
      </w:tblGrid>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А</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Б</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В</w:t>
            </w:r>
          </w:p>
        </w:tc>
      </w:tr>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r>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r>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r>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4</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r>
      <w:tr w:rsidR="001C7287" w:rsidRPr="00FE5B05" w:rsidTr="001C7287">
        <w:trPr>
          <w:jc w:val="center"/>
        </w:trPr>
        <w:tc>
          <w:tcPr>
            <w:tcW w:w="817"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5</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3</w:t>
            </w:r>
          </w:p>
        </w:tc>
        <w:tc>
          <w:tcPr>
            <w:tcW w:w="993"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2</w:t>
            </w:r>
          </w:p>
        </w:tc>
        <w:tc>
          <w:tcPr>
            <w:tcW w:w="992" w:type="dxa"/>
          </w:tcPr>
          <w:p w:rsidR="001C7287" w:rsidRPr="00FE5B05" w:rsidRDefault="001C7287" w:rsidP="001C7287">
            <w:pPr>
              <w:tabs>
                <w:tab w:val="left" w:pos="-720"/>
              </w:tabs>
              <w:suppressAutoHyphens/>
              <w:spacing w:line="360" w:lineRule="auto"/>
              <w:jc w:val="center"/>
              <w:rPr>
                <w:color w:val="000000"/>
                <w:spacing w:val="-3"/>
                <w:sz w:val="28"/>
                <w:szCs w:val="20"/>
                <w:lang w:eastAsia="ru-RU"/>
              </w:rPr>
            </w:pPr>
            <w:r w:rsidRPr="00FE5B05">
              <w:rPr>
                <w:color w:val="000000"/>
                <w:spacing w:val="-3"/>
                <w:sz w:val="28"/>
                <w:szCs w:val="20"/>
                <w:lang w:eastAsia="ru-RU"/>
              </w:rPr>
              <w:t>1</w:t>
            </w:r>
          </w:p>
        </w:tc>
      </w:tr>
    </w:tbl>
    <w:p w:rsidR="001C7287" w:rsidRPr="00FE5B05" w:rsidRDefault="001C7287" w:rsidP="001C7287">
      <w:pPr>
        <w:tabs>
          <w:tab w:val="left" w:pos="-720"/>
        </w:tabs>
        <w:suppressAutoHyphens/>
        <w:spacing w:line="360" w:lineRule="auto"/>
        <w:jc w:val="both"/>
        <w:rPr>
          <w:color w:val="000000"/>
          <w:spacing w:val="-3"/>
          <w:sz w:val="28"/>
          <w:szCs w:val="20"/>
          <w:lang w:eastAsia="ru-RU"/>
        </w:rPr>
      </w:pP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1-5 балів – низький рівень громадянських знань</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6-10 балів – середній рівень громадянських знань</w:t>
      </w:r>
    </w:p>
    <w:p w:rsidR="001C7287"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11-15 балів – високий рівень громадянських знань.</w:t>
      </w: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Default="001C7287" w:rsidP="001C7287">
      <w:pPr>
        <w:tabs>
          <w:tab w:val="left" w:pos="-720"/>
        </w:tabs>
        <w:suppressAutoHyphens/>
        <w:spacing w:line="360" w:lineRule="auto"/>
        <w:ind w:firstLine="709"/>
        <w:jc w:val="both"/>
        <w:rPr>
          <w:color w:val="000000"/>
          <w:spacing w:val="-3"/>
          <w:sz w:val="28"/>
          <w:szCs w:val="20"/>
          <w:lang w:eastAsia="ru-RU"/>
        </w:rPr>
      </w:pPr>
    </w:p>
    <w:p w:rsidR="001C7287" w:rsidRPr="00FE5B05" w:rsidRDefault="001C7287" w:rsidP="001C7287">
      <w:pPr>
        <w:tabs>
          <w:tab w:val="left" w:pos="-720"/>
        </w:tabs>
        <w:suppressAutoHyphens/>
        <w:spacing w:line="360" w:lineRule="auto"/>
        <w:ind w:firstLine="709"/>
        <w:jc w:val="right"/>
        <w:rPr>
          <w:b/>
          <w:sz w:val="28"/>
          <w:szCs w:val="20"/>
          <w:lang w:eastAsia="ru-RU"/>
        </w:rPr>
      </w:pPr>
      <w:r w:rsidRPr="00FE5B05">
        <w:rPr>
          <w:b/>
          <w:sz w:val="28"/>
          <w:szCs w:val="20"/>
          <w:lang w:eastAsia="ru-RU"/>
        </w:rPr>
        <w:t xml:space="preserve">Додаток </w:t>
      </w:r>
      <w:r>
        <w:rPr>
          <w:b/>
          <w:sz w:val="28"/>
          <w:szCs w:val="20"/>
          <w:lang w:eastAsia="ru-RU"/>
        </w:rPr>
        <w:t>Б</w:t>
      </w:r>
    </w:p>
    <w:p w:rsidR="001C7287" w:rsidRPr="00FE5B05" w:rsidRDefault="001C7287" w:rsidP="001C7287">
      <w:pPr>
        <w:spacing w:line="360" w:lineRule="auto"/>
        <w:jc w:val="center"/>
        <w:rPr>
          <w:b/>
          <w:color w:val="000000"/>
          <w:sz w:val="28"/>
          <w:szCs w:val="20"/>
          <w:lang w:eastAsia="ru-RU"/>
        </w:rPr>
      </w:pPr>
      <w:r w:rsidRPr="00FE5B05">
        <w:rPr>
          <w:b/>
          <w:color w:val="000000"/>
          <w:sz w:val="28"/>
          <w:szCs w:val="20"/>
          <w:lang w:eastAsia="ru-RU"/>
        </w:rPr>
        <w:t>Анкета «Громадянська діяльність»</w:t>
      </w:r>
    </w:p>
    <w:p w:rsidR="001C7287" w:rsidRPr="00FE5B05" w:rsidRDefault="001C7287" w:rsidP="001C7287">
      <w:pPr>
        <w:spacing w:line="360" w:lineRule="auto"/>
        <w:ind w:right="113" w:firstLine="720"/>
        <w:jc w:val="both"/>
        <w:rPr>
          <w:sz w:val="28"/>
          <w:szCs w:val="20"/>
          <w:lang w:eastAsia="ru-RU"/>
        </w:rPr>
      </w:pPr>
      <w:r w:rsidRPr="00FE5B05">
        <w:rPr>
          <w:snapToGrid w:val="0"/>
          <w:sz w:val="28"/>
          <w:szCs w:val="20"/>
          <w:lang w:eastAsia="ru-RU"/>
        </w:rPr>
        <w:t>Анкета складається з суджень, що використовуються в роботі зі старшокласниками для визначення рівня здатності до громадянської діяльності</w:t>
      </w:r>
      <w:r w:rsidRPr="00FE5B05">
        <w:rPr>
          <w:sz w:val="28"/>
          <w:szCs w:val="20"/>
          <w:lang w:eastAsia="ru-RU"/>
        </w:rPr>
        <w:t>. В анкеті досліджувалася участь старшокласників: а) у шкільному самоврядуванні, шкільних і позашкільних заходах; б) у роботі гуртків, секцій, клубів; в) у житті місцевої громади.</w:t>
      </w:r>
    </w:p>
    <w:p w:rsidR="001C7287" w:rsidRPr="00FE5B05" w:rsidRDefault="001C7287" w:rsidP="001C7287">
      <w:pPr>
        <w:spacing w:line="360" w:lineRule="auto"/>
        <w:rPr>
          <w:color w:val="000000"/>
          <w:sz w:val="28"/>
          <w:szCs w:val="20"/>
          <w:lang w:eastAsia="ru-RU"/>
        </w:rPr>
      </w:pPr>
      <w:r w:rsidRPr="00FE5B05">
        <w:rPr>
          <w:color w:val="000000"/>
          <w:sz w:val="28"/>
          <w:szCs w:val="20"/>
          <w:lang w:eastAsia="ru-RU"/>
        </w:rPr>
        <w:tab/>
      </w:r>
      <w:r w:rsidRPr="00FE5B05">
        <w:rPr>
          <w:snapToGrid w:val="0"/>
          <w:color w:val="000000"/>
          <w:sz w:val="28"/>
          <w:szCs w:val="20"/>
          <w:lang w:eastAsia="ru-RU"/>
        </w:rPr>
        <w:t>Дайте відповідь на наступні запитання</w:t>
      </w:r>
    </w:p>
    <w:p w:rsidR="001C7287" w:rsidRPr="00FE5B05" w:rsidRDefault="001C7287" w:rsidP="001C7287">
      <w:pPr>
        <w:spacing w:line="360" w:lineRule="auto"/>
        <w:ind w:firstLine="709"/>
        <w:jc w:val="both"/>
        <w:rPr>
          <w:color w:val="000000"/>
          <w:spacing w:val="-4"/>
          <w:sz w:val="28"/>
          <w:szCs w:val="20"/>
          <w:lang w:eastAsia="ru-RU"/>
        </w:rPr>
      </w:pPr>
      <w:r w:rsidRPr="00FE5B05">
        <w:rPr>
          <w:color w:val="000000"/>
          <w:spacing w:val="-4"/>
          <w:sz w:val="28"/>
          <w:szCs w:val="20"/>
          <w:lang w:eastAsia="ru-RU"/>
        </w:rPr>
        <w:t>1.Один із учнів вашого класу повинен був виступити на шкільній  кон</w:t>
      </w:r>
      <w:r w:rsidRPr="00FE5B05">
        <w:rPr>
          <w:color w:val="000000"/>
          <w:spacing w:val="-4"/>
          <w:sz w:val="28"/>
          <w:szCs w:val="20"/>
          <w:lang w:eastAsia="ru-RU"/>
        </w:rPr>
        <w:softHyphen/>
      </w:r>
      <w:r w:rsidRPr="00FE5B05">
        <w:rPr>
          <w:color w:val="000000"/>
          <w:sz w:val="28"/>
          <w:szCs w:val="20"/>
          <w:lang w:eastAsia="ru-RU"/>
        </w:rPr>
        <w:t>ференції, але він раптом захворів</w:t>
      </w:r>
      <w:r>
        <w:rPr>
          <w:color w:val="000000"/>
          <w:sz w:val="28"/>
          <w:szCs w:val="20"/>
          <w:lang w:eastAsia="ru-RU"/>
        </w:rPr>
        <w:t>. В</w:t>
      </w:r>
      <w:r w:rsidRPr="00FE5B05">
        <w:rPr>
          <w:color w:val="000000"/>
          <w:sz w:val="28"/>
          <w:szCs w:val="20"/>
          <w:lang w:eastAsia="ru-RU"/>
        </w:rPr>
        <w:t>и…</w:t>
      </w:r>
    </w:p>
    <w:p w:rsidR="001C7287" w:rsidRPr="00FE5B05" w:rsidRDefault="001C7287" w:rsidP="001C7287">
      <w:pPr>
        <w:shd w:val="clear" w:color="auto" w:fill="FFFFFF"/>
        <w:tabs>
          <w:tab w:val="left" w:pos="691"/>
        </w:tabs>
        <w:spacing w:line="360" w:lineRule="auto"/>
        <w:ind w:right="241" w:firstLine="709"/>
        <w:jc w:val="both"/>
        <w:rPr>
          <w:color w:val="000000"/>
          <w:sz w:val="28"/>
          <w:szCs w:val="20"/>
          <w:lang w:eastAsia="ru-RU"/>
        </w:rPr>
      </w:pPr>
      <w:r w:rsidRPr="00FE5B05">
        <w:rPr>
          <w:color w:val="000000"/>
          <w:sz w:val="28"/>
          <w:szCs w:val="20"/>
          <w:lang w:eastAsia="ru-RU"/>
        </w:rPr>
        <w:t xml:space="preserve">а) </w:t>
      </w:r>
      <w:r w:rsidRPr="00FE5B05">
        <w:rPr>
          <w:color w:val="000000"/>
          <w:spacing w:val="-5"/>
          <w:sz w:val="28"/>
          <w:szCs w:val="20"/>
          <w:lang w:eastAsia="ru-RU"/>
        </w:rPr>
        <w:t>самі запропонуєте свою кандидатуру, підготуєте виступ;</w:t>
      </w:r>
    </w:p>
    <w:p w:rsidR="001C7287" w:rsidRPr="00FE5B05" w:rsidRDefault="001C7287" w:rsidP="001C7287">
      <w:pPr>
        <w:shd w:val="clear" w:color="auto" w:fill="FFFFFF"/>
        <w:tabs>
          <w:tab w:val="left" w:pos="691"/>
        </w:tabs>
        <w:spacing w:line="360" w:lineRule="auto"/>
        <w:ind w:right="241" w:firstLine="709"/>
        <w:jc w:val="both"/>
        <w:rPr>
          <w:color w:val="000000"/>
          <w:sz w:val="28"/>
          <w:szCs w:val="20"/>
          <w:lang w:eastAsia="ru-RU"/>
        </w:rPr>
      </w:pPr>
      <w:r w:rsidRPr="00FE5B05">
        <w:rPr>
          <w:color w:val="000000"/>
          <w:spacing w:val="-12"/>
          <w:sz w:val="28"/>
          <w:szCs w:val="20"/>
          <w:lang w:eastAsia="ru-RU"/>
        </w:rPr>
        <w:t xml:space="preserve">б) </w:t>
      </w:r>
      <w:r w:rsidRPr="00FE5B05">
        <w:rPr>
          <w:color w:val="000000"/>
          <w:spacing w:val="-4"/>
          <w:sz w:val="28"/>
          <w:szCs w:val="20"/>
          <w:lang w:eastAsia="ru-RU"/>
        </w:rPr>
        <w:t>спробуєте вмовити виступити когось із однокласників;</w:t>
      </w:r>
    </w:p>
    <w:p w:rsidR="001C7287" w:rsidRPr="00FE5B05" w:rsidRDefault="001C7287" w:rsidP="001C7287">
      <w:pPr>
        <w:shd w:val="clear" w:color="auto" w:fill="FFFFFF"/>
        <w:tabs>
          <w:tab w:val="left" w:pos="691"/>
        </w:tabs>
        <w:spacing w:line="360" w:lineRule="auto"/>
        <w:ind w:right="241" w:firstLine="709"/>
        <w:jc w:val="both"/>
        <w:rPr>
          <w:color w:val="000000"/>
          <w:sz w:val="28"/>
          <w:szCs w:val="20"/>
          <w:lang w:eastAsia="ru-RU"/>
        </w:rPr>
      </w:pPr>
      <w:r w:rsidRPr="00FE5B05">
        <w:rPr>
          <w:color w:val="000000"/>
          <w:spacing w:val="-13"/>
          <w:sz w:val="28"/>
          <w:szCs w:val="20"/>
          <w:lang w:eastAsia="ru-RU"/>
        </w:rPr>
        <w:t>в)</w:t>
      </w:r>
      <w:r w:rsidRPr="00FE5B05">
        <w:rPr>
          <w:color w:val="000000"/>
          <w:sz w:val="28"/>
          <w:szCs w:val="20"/>
          <w:lang w:eastAsia="ru-RU"/>
        </w:rPr>
        <w:t xml:space="preserve"> </w:t>
      </w:r>
      <w:r w:rsidRPr="00FE5B05">
        <w:rPr>
          <w:color w:val="000000"/>
          <w:spacing w:val="-6"/>
          <w:sz w:val="28"/>
          <w:szCs w:val="20"/>
          <w:lang w:eastAsia="ru-RU"/>
        </w:rPr>
        <w:t>не зреагуєте на проблему.</w:t>
      </w:r>
    </w:p>
    <w:p w:rsidR="001C7287" w:rsidRPr="00FE5B05" w:rsidRDefault="001C7287" w:rsidP="001C7287">
      <w:pPr>
        <w:shd w:val="clear" w:color="auto" w:fill="FFFFFF"/>
        <w:tabs>
          <w:tab w:val="left" w:pos="470"/>
        </w:tabs>
        <w:spacing w:line="360" w:lineRule="auto"/>
        <w:ind w:right="241" w:firstLine="709"/>
        <w:jc w:val="both"/>
        <w:rPr>
          <w:color w:val="000000"/>
          <w:sz w:val="28"/>
          <w:szCs w:val="20"/>
          <w:lang w:eastAsia="ru-RU"/>
        </w:rPr>
      </w:pPr>
      <w:r w:rsidRPr="00FE5B05">
        <w:rPr>
          <w:color w:val="000000"/>
          <w:spacing w:val="-16"/>
          <w:sz w:val="28"/>
          <w:szCs w:val="20"/>
          <w:lang w:eastAsia="ru-RU"/>
        </w:rPr>
        <w:t xml:space="preserve">2. </w:t>
      </w:r>
      <w:r w:rsidRPr="00FE5B05">
        <w:rPr>
          <w:color w:val="000000"/>
          <w:spacing w:val="-4"/>
          <w:sz w:val="28"/>
          <w:szCs w:val="20"/>
          <w:lang w:eastAsia="ru-RU"/>
        </w:rPr>
        <w:t>Прогулюючись парком, помічаєте незгасне вогнище, ви…</w:t>
      </w:r>
    </w:p>
    <w:p w:rsidR="001C7287" w:rsidRPr="00FE5B05" w:rsidRDefault="001C7287" w:rsidP="001C7287">
      <w:pPr>
        <w:shd w:val="clear" w:color="auto" w:fill="FFFFFF"/>
        <w:tabs>
          <w:tab w:val="left" w:pos="691"/>
        </w:tabs>
        <w:spacing w:line="360" w:lineRule="auto"/>
        <w:ind w:right="241" w:firstLine="709"/>
        <w:jc w:val="both"/>
        <w:rPr>
          <w:color w:val="000000"/>
          <w:sz w:val="28"/>
          <w:szCs w:val="20"/>
          <w:lang w:eastAsia="ru-RU"/>
        </w:rPr>
      </w:pPr>
      <w:r w:rsidRPr="00FE5B05">
        <w:rPr>
          <w:color w:val="000000"/>
          <w:spacing w:val="-13"/>
          <w:sz w:val="28"/>
          <w:szCs w:val="20"/>
          <w:lang w:eastAsia="ru-RU"/>
        </w:rPr>
        <w:t>а)</w:t>
      </w:r>
      <w:r w:rsidRPr="00FE5B05">
        <w:rPr>
          <w:color w:val="000000"/>
          <w:sz w:val="28"/>
          <w:szCs w:val="20"/>
          <w:lang w:eastAsia="ru-RU"/>
        </w:rPr>
        <w:t xml:space="preserve"> </w:t>
      </w:r>
      <w:r w:rsidRPr="00FE5B05">
        <w:rPr>
          <w:color w:val="000000"/>
          <w:spacing w:val="-4"/>
          <w:sz w:val="28"/>
          <w:szCs w:val="20"/>
          <w:lang w:eastAsia="ru-RU"/>
        </w:rPr>
        <w:t>спробуєте зробити все, щоб його загасити;</w:t>
      </w:r>
    </w:p>
    <w:p w:rsidR="001C7287" w:rsidRPr="00FE5B05" w:rsidRDefault="001C7287" w:rsidP="001C7287">
      <w:pPr>
        <w:shd w:val="clear" w:color="auto" w:fill="FFFFFF"/>
        <w:tabs>
          <w:tab w:val="left" w:pos="691"/>
        </w:tabs>
        <w:spacing w:line="360" w:lineRule="auto"/>
        <w:ind w:right="241" w:firstLine="709"/>
        <w:jc w:val="both"/>
        <w:rPr>
          <w:color w:val="000000"/>
          <w:sz w:val="28"/>
          <w:szCs w:val="20"/>
          <w:lang w:eastAsia="ru-RU"/>
        </w:rPr>
      </w:pPr>
      <w:r w:rsidRPr="00FE5B05">
        <w:rPr>
          <w:color w:val="000000"/>
          <w:spacing w:val="-12"/>
          <w:sz w:val="28"/>
          <w:szCs w:val="20"/>
          <w:lang w:eastAsia="ru-RU"/>
        </w:rPr>
        <w:t>б)</w:t>
      </w:r>
      <w:r w:rsidRPr="00FE5B05">
        <w:rPr>
          <w:color w:val="000000"/>
          <w:sz w:val="28"/>
          <w:szCs w:val="20"/>
          <w:lang w:eastAsia="ru-RU"/>
        </w:rPr>
        <w:t xml:space="preserve"> </w:t>
      </w:r>
      <w:r w:rsidRPr="00FE5B05">
        <w:rPr>
          <w:color w:val="000000"/>
          <w:spacing w:val="-5"/>
          <w:sz w:val="28"/>
          <w:szCs w:val="20"/>
          <w:lang w:eastAsia="ru-RU"/>
        </w:rPr>
        <w:t>повідомите кого-небудь про необхідність вжити заходів;</w:t>
      </w:r>
    </w:p>
    <w:p w:rsidR="001C7287" w:rsidRPr="00FE5B05" w:rsidRDefault="001C7287" w:rsidP="001C7287">
      <w:pPr>
        <w:spacing w:line="360" w:lineRule="auto"/>
        <w:ind w:firstLine="709"/>
        <w:jc w:val="both"/>
        <w:rPr>
          <w:color w:val="000000"/>
          <w:sz w:val="28"/>
          <w:szCs w:val="20"/>
          <w:lang w:eastAsia="ru-RU"/>
        </w:rPr>
      </w:pPr>
      <w:r w:rsidRPr="00FE5B05">
        <w:rPr>
          <w:color w:val="000000"/>
          <w:spacing w:val="-13"/>
          <w:sz w:val="28"/>
          <w:szCs w:val="20"/>
          <w:lang w:eastAsia="ru-RU"/>
        </w:rPr>
        <w:t>в)</w:t>
      </w:r>
      <w:r w:rsidRPr="00FE5B05">
        <w:rPr>
          <w:color w:val="000000"/>
          <w:sz w:val="28"/>
          <w:szCs w:val="20"/>
          <w:lang w:eastAsia="ru-RU"/>
        </w:rPr>
        <w:t xml:space="preserve"> </w:t>
      </w:r>
      <w:r w:rsidRPr="00FE5B05">
        <w:rPr>
          <w:color w:val="000000"/>
          <w:spacing w:val="-5"/>
          <w:sz w:val="28"/>
          <w:szCs w:val="20"/>
          <w:lang w:eastAsia="ru-RU"/>
        </w:rPr>
        <w:t>спокійно підете далі, бо це не ваша справа.</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3. Якщо який-небудь навчальний матеріал мені не зрозумілий, то я …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а) нічого не роблю;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б) вдаюся до допомоги інших;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в) намагаюся розібратися чого б мені це не коштувало.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4.Зробивши помилку у виконанні завдання, я …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а) роблю його знову, виправляючи помилки;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lastRenderedPageBreak/>
        <w:t xml:space="preserve">б) прошу допомоги в інших;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в) кидаю це завдання.</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5. Чи є у вас постійне громадське доручення, яке ви виконуєте  в класі чи школі?</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а) так;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б) скоріше так, ніж ні; </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 xml:space="preserve">в) ні. </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6.Чи приймаєте ви участь у шкільному самоврядуванні, шкільних та позашкільних заходах, дитячих та молодіжних організаціях?</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а) так;</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б) час від часу;</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в) ні.</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7. Чи відвідуєте ви будь-який гурток? Якщо так, то який?</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а) так_______;</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б) ні;</w:t>
      </w:r>
    </w:p>
    <w:p w:rsidR="001C7287" w:rsidRPr="00FE5B05" w:rsidRDefault="001C7287" w:rsidP="001C7287">
      <w:pPr>
        <w:shd w:val="clear" w:color="auto" w:fill="FFFFFF"/>
        <w:spacing w:line="360" w:lineRule="auto"/>
        <w:ind w:firstLine="709"/>
        <w:jc w:val="both"/>
        <w:rPr>
          <w:color w:val="000000"/>
          <w:sz w:val="28"/>
          <w:szCs w:val="20"/>
          <w:lang w:eastAsia="ru-RU"/>
        </w:rPr>
      </w:pPr>
      <w:r w:rsidRPr="00FE5B05">
        <w:rPr>
          <w:color w:val="000000"/>
          <w:sz w:val="28"/>
          <w:szCs w:val="20"/>
          <w:lang w:eastAsia="ru-RU"/>
        </w:rPr>
        <w:t>в) час від часу.</w:t>
      </w:r>
    </w:p>
    <w:p w:rsidR="001C7287" w:rsidRPr="00FE5B05" w:rsidRDefault="001C7287" w:rsidP="001C7287">
      <w:pPr>
        <w:tabs>
          <w:tab w:val="num" w:pos="1440"/>
        </w:tabs>
        <w:spacing w:line="360" w:lineRule="auto"/>
        <w:ind w:firstLine="709"/>
        <w:jc w:val="both"/>
        <w:rPr>
          <w:color w:val="000000"/>
          <w:sz w:val="28"/>
          <w:szCs w:val="20"/>
          <w:lang w:eastAsia="ru-RU"/>
        </w:rPr>
      </w:pPr>
      <w:r w:rsidRPr="00FE5B05">
        <w:rPr>
          <w:color w:val="000000"/>
          <w:sz w:val="28"/>
          <w:szCs w:val="20"/>
          <w:lang w:eastAsia="ru-RU"/>
        </w:rPr>
        <w:t>8. Чи хотіли б ви приймати участь у громадянській діяльності країни?</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а) так;</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б) скоріше так, ніж ні;</w:t>
      </w:r>
    </w:p>
    <w:p w:rsidR="001C7287" w:rsidRPr="00FE5B05" w:rsidRDefault="001C7287" w:rsidP="001C7287">
      <w:pPr>
        <w:spacing w:line="360" w:lineRule="auto"/>
        <w:ind w:firstLine="709"/>
        <w:jc w:val="both"/>
        <w:rPr>
          <w:color w:val="000000"/>
          <w:sz w:val="28"/>
          <w:szCs w:val="20"/>
          <w:lang w:eastAsia="ru-RU"/>
        </w:rPr>
      </w:pPr>
      <w:r w:rsidRPr="00FE5B05">
        <w:rPr>
          <w:color w:val="000000"/>
          <w:sz w:val="28"/>
          <w:szCs w:val="20"/>
          <w:lang w:eastAsia="ru-RU"/>
        </w:rPr>
        <w:t>в) ні.</w:t>
      </w:r>
    </w:p>
    <w:p w:rsidR="001C7287" w:rsidRPr="00FE5B05" w:rsidRDefault="001C7287" w:rsidP="001C7287">
      <w:pPr>
        <w:widowControl w:val="0"/>
        <w:shd w:val="clear" w:color="auto" w:fill="FFFFFF"/>
        <w:tabs>
          <w:tab w:val="left" w:pos="547"/>
        </w:tabs>
        <w:spacing w:line="360" w:lineRule="auto"/>
        <w:ind w:firstLine="709"/>
        <w:jc w:val="both"/>
        <w:rPr>
          <w:color w:val="000000"/>
          <w:spacing w:val="-2"/>
          <w:sz w:val="28"/>
          <w:szCs w:val="20"/>
          <w:lang w:eastAsia="ru-RU"/>
        </w:rPr>
      </w:pPr>
      <w:r w:rsidRPr="00FE5B05">
        <w:rPr>
          <w:color w:val="000000"/>
          <w:spacing w:val="-1"/>
          <w:sz w:val="28"/>
          <w:szCs w:val="20"/>
          <w:lang w:eastAsia="ru-RU"/>
        </w:rPr>
        <w:t xml:space="preserve">  9. </w:t>
      </w:r>
      <w:r w:rsidRPr="00FE5B05">
        <w:rPr>
          <w:color w:val="000000"/>
          <w:spacing w:val="-2"/>
          <w:sz w:val="28"/>
          <w:szCs w:val="20"/>
          <w:lang w:eastAsia="ru-RU"/>
        </w:rPr>
        <w:t xml:space="preserve">Хто має втрутитися й допомогти учневі, якщо він став на неправильний шлях:  </w:t>
      </w:r>
    </w:p>
    <w:p w:rsidR="001C7287" w:rsidRPr="00FE5B05" w:rsidRDefault="001C7287" w:rsidP="001C7287">
      <w:pPr>
        <w:widowControl w:val="0"/>
        <w:shd w:val="clear" w:color="auto" w:fill="FFFFFF"/>
        <w:tabs>
          <w:tab w:val="left" w:pos="547"/>
        </w:tabs>
        <w:spacing w:line="360" w:lineRule="auto"/>
        <w:ind w:firstLine="709"/>
        <w:jc w:val="both"/>
        <w:rPr>
          <w:b/>
          <w:color w:val="000000"/>
          <w:spacing w:val="-2"/>
          <w:sz w:val="28"/>
          <w:szCs w:val="20"/>
          <w:lang w:eastAsia="ru-RU"/>
        </w:rPr>
      </w:pPr>
      <w:r w:rsidRPr="00FE5B05">
        <w:rPr>
          <w:color w:val="000000"/>
          <w:spacing w:val="-2"/>
          <w:sz w:val="28"/>
          <w:szCs w:val="20"/>
          <w:lang w:eastAsia="ru-RU"/>
        </w:rPr>
        <w:t xml:space="preserve">   погано вчиться, порушує закони, вживає наркотики  тощо?</w:t>
      </w:r>
    </w:p>
    <w:p w:rsidR="001C7287" w:rsidRPr="00FE5B05" w:rsidRDefault="001C7287" w:rsidP="001C7287">
      <w:pPr>
        <w:widowControl w:val="0"/>
        <w:shd w:val="clear" w:color="auto" w:fill="FFFFFF"/>
        <w:spacing w:line="360" w:lineRule="auto"/>
        <w:ind w:firstLine="709"/>
        <w:jc w:val="both"/>
        <w:rPr>
          <w:color w:val="000000"/>
          <w:spacing w:val="-2"/>
          <w:sz w:val="28"/>
          <w:szCs w:val="20"/>
          <w:lang w:eastAsia="ru-RU"/>
        </w:rPr>
      </w:pPr>
      <w:r w:rsidRPr="00FE5B05">
        <w:rPr>
          <w:color w:val="000000"/>
          <w:spacing w:val="-2"/>
          <w:sz w:val="28"/>
          <w:szCs w:val="20"/>
          <w:lang w:eastAsia="ru-RU"/>
        </w:rPr>
        <w:t>а) ніхто;</w:t>
      </w:r>
    </w:p>
    <w:p w:rsidR="001C7287" w:rsidRPr="00FE5B05" w:rsidRDefault="001C7287" w:rsidP="001C7287">
      <w:pPr>
        <w:widowControl w:val="0"/>
        <w:shd w:val="clear" w:color="auto" w:fill="FFFFFF"/>
        <w:spacing w:line="360" w:lineRule="auto"/>
        <w:ind w:right="-99" w:firstLine="709"/>
        <w:jc w:val="both"/>
        <w:rPr>
          <w:color w:val="000000"/>
          <w:sz w:val="28"/>
          <w:szCs w:val="20"/>
          <w:lang w:eastAsia="ru-RU"/>
        </w:rPr>
      </w:pPr>
      <w:r w:rsidRPr="00FE5B05">
        <w:rPr>
          <w:color w:val="000000"/>
          <w:spacing w:val="-2"/>
          <w:sz w:val="28"/>
          <w:szCs w:val="20"/>
          <w:lang w:eastAsia="ru-RU"/>
        </w:rPr>
        <w:t>б) вчителі, батьки, міліція;</w:t>
      </w:r>
    </w:p>
    <w:p w:rsidR="001C7287" w:rsidRPr="00FE5B05" w:rsidRDefault="001C7287" w:rsidP="001C7287">
      <w:pPr>
        <w:widowControl w:val="0"/>
        <w:shd w:val="clear" w:color="auto" w:fill="FFFFFF"/>
        <w:spacing w:line="360" w:lineRule="auto"/>
        <w:ind w:firstLine="709"/>
        <w:jc w:val="both"/>
        <w:rPr>
          <w:color w:val="000000"/>
          <w:spacing w:val="-2"/>
          <w:sz w:val="28"/>
          <w:szCs w:val="20"/>
          <w:lang w:eastAsia="ru-RU"/>
        </w:rPr>
      </w:pPr>
      <w:r w:rsidRPr="00FE5B05">
        <w:rPr>
          <w:color w:val="000000"/>
          <w:spacing w:val="-2"/>
          <w:sz w:val="28"/>
          <w:szCs w:val="20"/>
          <w:lang w:eastAsia="ru-RU"/>
        </w:rPr>
        <w:t>в) особисто я.</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10.Чи доводилось вам у процесі навчання чи в позаурочний час збирати інформацію  щодо стану та  проблем вашої місцевої громади або країни?</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а) так;</w:t>
      </w:r>
    </w:p>
    <w:p w:rsidR="001C7287" w:rsidRPr="00FE5B05" w:rsidRDefault="001C7287" w:rsidP="001C7287">
      <w:pPr>
        <w:tabs>
          <w:tab w:val="left" w:pos="-720"/>
        </w:tabs>
        <w:suppressAutoHyphens/>
        <w:spacing w:line="360" w:lineRule="auto"/>
        <w:ind w:firstLine="709"/>
        <w:jc w:val="both"/>
        <w:rPr>
          <w:color w:val="000000"/>
          <w:spacing w:val="-3"/>
          <w:sz w:val="28"/>
          <w:szCs w:val="20"/>
          <w:lang w:eastAsia="ru-RU"/>
        </w:rPr>
      </w:pPr>
      <w:r w:rsidRPr="00FE5B05">
        <w:rPr>
          <w:color w:val="000000"/>
          <w:spacing w:val="-3"/>
          <w:sz w:val="28"/>
          <w:szCs w:val="20"/>
          <w:lang w:eastAsia="ru-RU"/>
        </w:rPr>
        <w:t>б) інколи;</w:t>
      </w:r>
    </w:p>
    <w:p w:rsidR="001C7287" w:rsidRPr="00FE5B05" w:rsidRDefault="001C7287" w:rsidP="001C7287">
      <w:pPr>
        <w:numPr>
          <w:ilvl w:val="12"/>
          <w:numId w:val="0"/>
        </w:numPr>
        <w:spacing w:line="360" w:lineRule="auto"/>
        <w:ind w:firstLine="709"/>
        <w:jc w:val="both"/>
        <w:rPr>
          <w:sz w:val="28"/>
          <w:szCs w:val="20"/>
          <w:lang w:eastAsia="ru-RU"/>
        </w:rPr>
      </w:pPr>
      <w:r w:rsidRPr="00FE5B05">
        <w:rPr>
          <w:sz w:val="28"/>
          <w:szCs w:val="20"/>
          <w:lang w:eastAsia="ru-RU"/>
        </w:rPr>
        <w:t xml:space="preserve">в) ніколи.         </w:t>
      </w:r>
    </w:p>
    <w:p w:rsidR="001C7287" w:rsidRDefault="001C7287" w:rsidP="001C7287">
      <w:pPr>
        <w:spacing w:line="360" w:lineRule="auto"/>
        <w:ind w:right="113" w:firstLine="720"/>
        <w:jc w:val="both"/>
        <w:rPr>
          <w:sz w:val="28"/>
          <w:szCs w:val="20"/>
          <w:lang w:eastAsia="ru-RU"/>
        </w:rPr>
      </w:pPr>
    </w:p>
    <w:p w:rsidR="001C7287" w:rsidRPr="00FE5B05" w:rsidRDefault="001C7287" w:rsidP="001C7287">
      <w:pPr>
        <w:spacing w:line="360" w:lineRule="auto"/>
        <w:ind w:right="113" w:firstLine="720"/>
        <w:jc w:val="both"/>
        <w:rPr>
          <w:sz w:val="28"/>
          <w:szCs w:val="20"/>
          <w:lang w:eastAsia="ru-RU"/>
        </w:rPr>
      </w:pPr>
      <w:r w:rsidRPr="00FE5B05">
        <w:rPr>
          <w:sz w:val="28"/>
          <w:szCs w:val="20"/>
          <w:lang w:eastAsia="ru-RU"/>
        </w:rPr>
        <w:t>Нами виділені такі рівні здатності до громадянської діяльності:</w:t>
      </w:r>
    </w:p>
    <w:p w:rsidR="001C7287" w:rsidRPr="00FE5B05" w:rsidRDefault="001C7287" w:rsidP="001C7287">
      <w:pPr>
        <w:spacing w:line="360" w:lineRule="auto"/>
        <w:ind w:firstLine="720"/>
        <w:jc w:val="both"/>
        <w:rPr>
          <w:color w:val="000000"/>
          <w:sz w:val="28"/>
          <w:szCs w:val="20"/>
          <w:lang w:eastAsia="ru-RU"/>
        </w:rPr>
      </w:pPr>
      <w:r w:rsidRPr="00FE5B05">
        <w:rPr>
          <w:color w:val="000000"/>
          <w:sz w:val="28"/>
          <w:szCs w:val="20"/>
          <w:lang w:eastAsia="ru-RU"/>
        </w:rPr>
        <w:t xml:space="preserve">високий рівень: старшокласники, які </w:t>
      </w:r>
      <w:r w:rsidRPr="00FE5B05">
        <w:rPr>
          <w:rFonts w:eastAsia="TimesNewRomanPSMT"/>
          <w:snapToGrid w:val="0"/>
          <w:color w:val="000000"/>
          <w:sz w:val="28"/>
          <w:szCs w:val="20"/>
          <w:lang w:eastAsia="ru-RU"/>
        </w:rPr>
        <w:t xml:space="preserve">приймають активну участь у шкільних та позашкільних заходах, у роботі шкільного самоврядування, є членами дитячих чи молодіжних організацій, відвідують гуртки за інтересами, цікавляться проблемами місцевої громади та країни, допомагають іншим у вирішенні важливих для життя питань. </w:t>
      </w:r>
      <w:r w:rsidRPr="00FE5B05">
        <w:rPr>
          <w:color w:val="000000"/>
          <w:sz w:val="28"/>
          <w:szCs w:val="20"/>
          <w:lang w:eastAsia="ru-RU"/>
        </w:rPr>
        <w:t>Кількісні показники оцінюються від 21 до 30 балів;</w:t>
      </w:r>
    </w:p>
    <w:p w:rsidR="001C7287" w:rsidRPr="00FE5B05" w:rsidRDefault="001C7287" w:rsidP="001C7287">
      <w:pPr>
        <w:spacing w:line="360" w:lineRule="auto"/>
        <w:ind w:firstLine="720"/>
        <w:jc w:val="both"/>
        <w:rPr>
          <w:color w:val="000000"/>
          <w:sz w:val="28"/>
          <w:szCs w:val="20"/>
          <w:lang w:eastAsia="ru-RU"/>
        </w:rPr>
      </w:pPr>
      <w:r w:rsidRPr="00FE5B05">
        <w:rPr>
          <w:color w:val="000000"/>
          <w:sz w:val="28"/>
          <w:szCs w:val="20"/>
          <w:lang w:eastAsia="ru-RU"/>
        </w:rPr>
        <w:t>середній рівень:</w:t>
      </w:r>
      <w:r w:rsidRPr="00FE5B05">
        <w:rPr>
          <w:i/>
          <w:color w:val="000000"/>
          <w:sz w:val="28"/>
          <w:szCs w:val="20"/>
          <w:lang w:eastAsia="ru-RU"/>
        </w:rPr>
        <w:t xml:space="preserve"> </w:t>
      </w:r>
      <w:r w:rsidRPr="00FE5B05">
        <w:rPr>
          <w:color w:val="000000"/>
          <w:sz w:val="28"/>
          <w:szCs w:val="20"/>
          <w:lang w:eastAsia="ru-RU"/>
        </w:rPr>
        <w:t>старшокласники, які приймають участь у житті школи, відвідують гуртки, мають постійне доручення в класі, але досвіду участі у вирішенні проблем місцевої громади або окремих її учасників не має. Кількісні показники оцінюються від 11 до 20 балів;</w:t>
      </w:r>
    </w:p>
    <w:p w:rsidR="001C7287" w:rsidRPr="00FE5B05" w:rsidRDefault="001C7287" w:rsidP="001C7287">
      <w:pPr>
        <w:spacing w:line="360" w:lineRule="auto"/>
        <w:ind w:firstLine="720"/>
        <w:rPr>
          <w:color w:val="000000"/>
          <w:sz w:val="28"/>
          <w:szCs w:val="20"/>
          <w:lang w:eastAsia="ru-RU"/>
        </w:rPr>
      </w:pPr>
      <w:r w:rsidRPr="00FE5B05">
        <w:rPr>
          <w:color w:val="000000"/>
          <w:sz w:val="28"/>
          <w:szCs w:val="20"/>
          <w:lang w:eastAsia="ru-RU"/>
        </w:rPr>
        <w:t>низький рівень: старшокласники, які не цікавляться роботою шкільного самоврядування, уникають від участі у шкільних та позашкільних заходах, громадянських доручень у класі, проблеми громади їх не бентежать. Кількісні показники оцінюються від 0 до 10 балів.</w:t>
      </w:r>
    </w:p>
    <w:p w:rsidR="001C7287" w:rsidRDefault="001C7287" w:rsidP="001C7287">
      <w:pPr>
        <w:numPr>
          <w:ilvl w:val="12"/>
          <w:numId w:val="0"/>
        </w:numPr>
        <w:spacing w:line="360" w:lineRule="auto"/>
        <w:jc w:val="center"/>
        <w:rPr>
          <w:sz w:val="28"/>
          <w:szCs w:val="20"/>
          <w:lang w:eastAsia="ru-RU"/>
        </w:rPr>
      </w:pPr>
    </w:p>
    <w:p w:rsidR="001C7287" w:rsidRPr="00FE5B05" w:rsidRDefault="001C7287" w:rsidP="001C7287">
      <w:pPr>
        <w:numPr>
          <w:ilvl w:val="12"/>
          <w:numId w:val="0"/>
        </w:numPr>
        <w:spacing w:line="360" w:lineRule="auto"/>
        <w:jc w:val="center"/>
        <w:rPr>
          <w:sz w:val="28"/>
          <w:szCs w:val="20"/>
          <w:lang w:eastAsia="ru-RU"/>
        </w:rPr>
      </w:pPr>
      <w:r w:rsidRPr="00FE5B05">
        <w:rPr>
          <w:sz w:val="28"/>
          <w:szCs w:val="20"/>
          <w:lang w:eastAsia="ru-RU"/>
        </w:rPr>
        <w:t>Ключ до анкети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559"/>
        <w:gridCol w:w="1559"/>
      </w:tblGrid>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А</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Б</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В</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4</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5</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6</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7</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8</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9</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r>
      <w:tr w:rsidR="001C7287" w:rsidRPr="00FE5B05" w:rsidTr="001C7287">
        <w:trPr>
          <w:jc w:val="center"/>
        </w:trPr>
        <w:tc>
          <w:tcPr>
            <w:tcW w:w="1384"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10</w:t>
            </w:r>
          </w:p>
        </w:tc>
        <w:tc>
          <w:tcPr>
            <w:tcW w:w="1418" w:type="dxa"/>
          </w:tcPr>
          <w:p w:rsidR="001C7287" w:rsidRPr="00FE5B05" w:rsidRDefault="001C7287" w:rsidP="001C7287">
            <w:pPr>
              <w:jc w:val="center"/>
              <w:rPr>
                <w:color w:val="000000"/>
                <w:sz w:val="28"/>
                <w:szCs w:val="20"/>
                <w:lang w:eastAsia="ru-RU"/>
              </w:rPr>
            </w:pPr>
            <w:r w:rsidRPr="00FE5B05">
              <w:rPr>
                <w:color w:val="000000"/>
                <w:sz w:val="28"/>
                <w:szCs w:val="20"/>
                <w:lang w:eastAsia="ru-RU"/>
              </w:rPr>
              <w:t>3</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2</w:t>
            </w:r>
          </w:p>
        </w:tc>
        <w:tc>
          <w:tcPr>
            <w:tcW w:w="1559" w:type="dxa"/>
          </w:tcPr>
          <w:p w:rsidR="001C7287" w:rsidRPr="00FE5B05" w:rsidRDefault="001C7287" w:rsidP="001C7287">
            <w:pPr>
              <w:jc w:val="center"/>
              <w:rPr>
                <w:color w:val="000000"/>
                <w:sz w:val="28"/>
                <w:szCs w:val="20"/>
                <w:lang w:eastAsia="ru-RU"/>
              </w:rPr>
            </w:pPr>
            <w:r w:rsidRPr="00FE5B05">
              <w:rPr>
                <w:color w:val="000000"/>
                <w:sz w:val="28"/>
                <w:szCs w:val="20"/>
                <w:lang w:eastAsia="ru-RU"/>
              </w:rPr>
              <w:t>1</w:t>
            </w:r>
          </w:p>
        </w:tc>
      </w:tr>
    </w:tbl>
    <w:p w:rsidR="001C7287" w:rsidRPr="00FE5B05" w:rsidRDefault="001C7287" w:rsidP="001C7287">
      <w:pPr>
        <w:spacing w:line="360" w:lineRule="auto"/>
        <w:rPr>
          <w:color w:val="000000"/>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widowControl w:val="0"/>
        <w:tabs>
          <w:tab w:val="center" w:pos="4677"/>
          <w:tab w:val="right" w:pos="9355"/>
        </w:tabs>
        <w:spacing w:line="360" w:lineRule="auto"/>
        <w:rPr>
          <w:rFonts w:ascii="Arial" w:hAnsi="Arial"/>
          <w:sz w:val="28"/>
          <w:szCs w:val="20"/>
          <w:lang w:eastAsia="ru-RU"/>
        </w:rPr>
      </w:pPr>
    </w:p>
    <w:p w:rsidR="001C7287" w:rsidRPr="00FE5B05" w:rsidRDefault="001C7287" w:rsidP="001C7287">
      <w:pPr>
        <w:spacing w:line="360" w:lineRule="auto"/>
        <w:jc w:val="right"/>
        <w:rPr>
          <w:b/>
          <w:color w:val="000000"/>
          <w:sz w:val="28"/>
          <w:szCs w:val="20"/>
          <w:lang w:eastAsia="ru-RU"/>
        </w:rPr>
      </w:pPr>
      <w:r w:rsidRPr="00FE5B05">
        <w:rPr>
          <w:b/>
          <w:color w:val="000000"/>
          <w:sz w:val="28"/>
          <w:szCs w:val="20"/>
          <w:lang w:eastAsia="ru-RU"/>
        </w:rPr>
        <w:t xml:space="preserve">Додаток </w:t>
      </w:r>
      <w:r>
        <w:rPr>
          <w:b/>
          <w:color w:val="000000"/>
          <w:sz w:val="28"/>
          <w:szCs w:val="20"/>
          <w:lang w:eastAsia="ru-RU"/>
        </w:rPr>
        <w:t>В</w:t>
      </w:r>
    </w:p>
    <w:p w:rsidR="001C7287" w:rsidRDefault="001C7287" w:rsidP="001C7287">
      <w:pPr>
        <w:pStyle w:val="210"/>
        <w:spacing w:line="360" w:lineRule="auto"/>
        <w:jc w:val="center"/>
        <w:rPr>
          <w:b/>
          <w:lang w:val="uk-UA"/>
        </w:rPr>
      </w:pPr>
      <w:r w:rsidRPr="00FE5B05">
        <w:rPr>
          <w:b/>
          <w:lang w:val="uk-UA"/>
        </w:rPr>
        <w:t>С</w:t>
      </w:r>
      <w:r>
        <w:rPr>
          <w:b/>
          <w:lang w:val="uk-UA"/>
        </w:rPr>
        <w:t xml:space="preserve">оціально-психологічний </w:t>
      </w:r>
      <w:r w:rsidRPr="00FE5B05">
        <w:rPr>
          <w:b/>
          <w:lang w:val="uk-UA"/>
        </w:rPr>
        <w:t>тренінг</w:t>
      </w:r>
      <w:r>
        <w:rPr>
          <w:b/>
          <w:lang w:val="uk-UA"/>
        </w:rPr>
        <w:t xml:space="preserve"> </w:t>
      </w:r>
      <w:r w:rsidRPr="00FE5B05">
        <w:rPr>
          <w:b/>
          <w:lang w:val="uk-UA"/>
        </w:rPr>
        <w:t xml:space="preserve"> «Розвиток </w:t>
      </w:r>
    </w:p>
    <w:p w:rsidR="001C7287" w:rsidRPr="00FE5B05" w:rsidRDefault="001C7287" w:rsidP="001C7287">
      <w:pPr>
        <w:pStyle w:val="210"/>
        <w:spacing w:line="360" w:lineRule="auto"/>
        <w:jc w:val="center"/>
        <w:rPr>
          <w:b/>
          <w:lang w:val="uk-UA"/>
        </w:rPr>
      </w:pPr>
      <w:r w:rsidRPr="00FE5B05">
        <w:rPr>
          <w:b/>
          <w:lang w:val="uk-UA"/>
        </w:rPr>
        <w:t>громадянської діяльності старшокласників»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2"/>
        <w:gridCol w:w="2126"/>
        <w:gridCol w:w="6909"/>
      </w:tblGrid>
      <w:tr w:rsidR="001C7287" w:rsidRPr="00495BB6" w:rsidTr="001C7287">
        <w:tc>
          <w:tcPr>
            <w:tcW w:w="817" w:type="dxa"/>
            <w:gridSpan w:val="2"/>
          </w:tcPr>
          <w:p w:rsidR="001C7287" w:rsidRPr="00495BB6" w:rsidRDefault="001C7287" w:rsidP="001C7287">
            <w:pPr>
              <w:pStyle w:val="210"/>
              <w:jc w:val="center"/>
              <w:rPr>
                <w:sz w:val="24"/>
                <w:szCs w:val="24"/>
                <w:lang w:val="uk-UA"/>
              </w:rPr>
            </w:pPr>
            <w:r w:rsidRPr="00495BB6">
              <w:rPr>
                <w:sz w:val="24"/>
                <w:szCs w:val="24"/>
                <w:lang w:val="uk-UA"/>
              </w:rPr>
              <w:t>№ теми</w:t>
            </w:r>
          </w:p>
        </w:tc>
        <w:tc>
          <w:tcPr>
            <w:tcW w:w="2126" w:type="dxa"/>
          </w:tcPr>
          <w:p w:rsidR="001C7287" w:rsidRPr="00495BB6" w:rsidRDefault="001C7287" w:rsidP="001C7287">
            <w:pPr>
              <w:pStyle w:val="210"/>
              <w:jc w:val="center"/>
              <w:rPr>
                <w:sz w:val="24"/>
                <w:szCs w:val="24"/>
                <w:lang w:val="uk-UA"/>
              </w:rPr>
            </w:pPr>
            <w:r w:rsidRPr="00495BB6">
              <w:rPr>
                <w:sz w:val="24"/>
                <w:szCs w:val="24"/>
                <w:lang w:val="uk-UA"/>
              </w:rPr>
              <w:t>Назва розділу, заняття</w:t>
            </w:r>
          </w:p>
          <w:p w:rsidR="001C7287" w:rsidRPr="00495BB6" w:rsidRDefault="001C7287" w:rsidP="001C7287">
            <w:pPr>
              <w:pStyle w:val="210"/>
              <w:jc w:val="center"/>
              <w:rPr>
                <w:sz w:val="24"/>
                <w:szCs w:val="24"/>
                <w:lang w:val="uk-UA"/>
              </w:rPr>
            </w:pPr>
          </w:p>
        </w:tc>
        <w:tc>
          <w:tcPr>
            <w:tcW w:w="6909" w:type="dxa"/>
          </w:tcPr>
          <w:p w:rsidR="001C7287" w:rsidRPr="00495BB6" w:rsidRDefault="001C7287" w:rsidP="001C7287">
            <w:pPr>
              <w:pStyle w:val="210"/>
              <w:jc w:val="center"/>
              <w:rPr>
                <w:sz w:val="24"/>
                <w:szCs w:val="24"/>
                <w:lang w:val="uk-UA"/>
              </w:rPr>
            </w:pPr>
            <w:r w:rsidRPr="00495BB6">
              <w:rPr>
                <w:sz w:val="24"/>
                <w:szCs w:val="24"/>
                <w:lang w:val="uk-UA"/>
              </w:rPr>
              <w:t>Основні блоки заняття</w:t>
            </w:r>
          </w:p>
        </w:tc>
      </w:tr>
      <w:tr w:rsidR="001C7287" w:rsidRPr="00495BB6" w:rsidTr="001C7287">
        <w:trPr>
          <w:cantSplit/>
        </w:trPr>
        <w:tc>
          <w:tcPr>
            <w:tcW w:w="9852" w:type="dxa"/>
            <w:gridSpan w:val="4"/>
          </w:tcPr>
          <w:p w:rsidR="001C7287" w:rsidRPr="00495BB6" w:rsidRDefault="001C7287" w:rsidP="001C7287">
            <w:pPr>
              <w:pStyle w:val="210"/>
              <w:shd w:val="clear" w:color="auto" w:fill="FFFFFF"/>
              <w:jc w:val="center"/>
              <w:rPr>
                <w:b/>
                <w:color w:val="000000"/>
                <w:sz w:val="24"/>
                <w:szCs w:val="24"/>
                <w:lang w:val="uk-UA"/>
              </w:rPr>
            </w:pPr>
            <w:r w:rsidRPr="00495BB6">
              <w:rPr>
                <w:b/>
                <w:color w:val="000000"/>
                <w:sz w:val="24"/>
                <w:szCs w:val="24"/>
                <w:lang w:val="uk-UA"/>
              </w:rPr>
              <w:t>Розділ 1.</w:t>
            </w:r>
          </w:p>
          <w:p w:rsidR="001C7287" w:rsidRPr="00495BB6" w:rsidRDefault="001C7287" w:rsidP="001C7287">
            <w:pPr>
              <w:pStyle w:val="210"/>
              <w:jc w:val="center"/>
              <w:rPr>
                <w:sz w:val="24"/>
                <w:szCs w:val="24"/>
                <w:lang w:val="uk-UA"/>
              </w:rPr>
            </w:pPr>
            <w:r w:rsidRPr="00495BB6">
              <w:rPr>
                <w:sz w:val="24"/>
                <w:szCs w:val="24"/>
                <w:lang w:val="uk-UA"/>
              </w:rPr>
              <w:t>Сутність громадянської діяльності старшокласників</w:t>
            </w:r>
          </w:p>
        </w:tc>
      </w:tr>
      <w:tr w:rsidR="001C7287" w:rsidRPr="00495BB6" w:rsidTr="001C7287">
        <w:tc>
          <w:tcPr>
            <w:tcW w:w="675" w:type="dxa"/>
          </w:tcPr>
          <w:p w:rsidR="001C7287" w:rsidRPr="00495BB6" w:rsidRDefault="001C7287" w:rsidP="001C7287">
            <w:pPr>
              <w:pStyle w:val="210"/>
              <w:jc w:val="center"/>
              <w:rPr>
                <w:b/>
                <w:sz w:val="24"/>
                <w:szCs w:val="24"/>
                <w:lang w:val="uk-UA"/>
              </w:rPr>
            </w:pPr>
            <w:r w:rsidRPr="00495BB6">
              <w:rPr>
                <w:b/>
                <w:sz w:val="24"/>
                <w:szCs w:val="24"/>
                <w:lang w:val="uk-UA"/>
              </w:rPr>
              <w:t>1</w:t>
            </w:r>
          </w:p>
        </w:tc>
        <w:tc>
          <w:tcPr>
            <w:tcW w:w="2268" w:type="dxa"/>
            <w:gridSpan w:val="2"/>
          </w:tcPr>
          <w:p w:rsidR="001C7287" w:rsidRPr="00495BB6" w:rsidRDefault="001C7287" w:rsidP="001C7287">
            <w:pPr>
              <w:pStyle w:val="210"/>
              <w:jc w:val="left"/>
              <w:rPr>
                <w:sz w:val="24"/>
                <w:szCs w:val="24"/>
                <w:lang w:val="uk-UA"/>
              </w:rPr>
            </w:pPr>
            <w:r w:rsidRPr="00495BB6">
              <w:rPr>
                <w:sz w:val="24"/>
                <w:szCs w:val="24"/>
                <w:lang w:val="uk-UA"/>
              </w:rPr>
              <w:t xml:space="preserve">Уявлення про громадянську діяльність старшокласників </w:t>
            </w:r>
          </w:p>
        </w:tc>
        <w:tc>
          <w:tcPr>
            <w:tcW w:w="6909" w:type="dxa"/>
          </w:tcPr>
          <w:p w:rsidR="001C7287" w:rsidRPr="00495BB6" w:rsidRDefault="001C7287" w:rsidP="001C7287">
            <w:pPr>
              <w:pStyle w:val="210"/>
              <w:jc w:val="left"/>
              <w:rPr>
                <w:sz w:val="24"/>
                <w:szCs w:val="24"/>
                <w:lang w:val="uk-UA"/>
              </w:rPr>
            </w:pPr>
            <w:r w:rsidRPr="00495BB6">
              <w:rPr>
                <w:i/>
                <w:sz w:val="24"/>
                <w:szCs w:val="24"/>
                <w:lang w:val="uk-UA"/>
              </w:rPr>
              <w:t xml:space="preserve">Вступ </w:t>
            </w:r>
          </w:p>
          <w:p w:rsidR="001C7287" w:rsidRPr="00495BB6" w:rsidRDefault="001C7287" w:rsidP="001C7287">
            <w:pPr>
              <w:pStyle w:val="210"/>
              <w:jc w:val="left"/>
              <w:rPr>
                <w:i/>
                <w:sz w:val="24"/>
                <w:szCs w:val="24"/>
                <w:lang w:val="uk-UA"/>
              </w:rPr>
            </w:pPr>
            <w:r w:rsidRPr="00495BB6">
              <w:rPr>
                <w:i/>
                <w:sz w:val="24"/>
                <w:szCs w:val="24"/>
                <w:lang w:val="uk-UA"/>
              </w:rPr>
              <w:t>Блок 1. (Інформаційно-смисловий)</w:t>
            </w:r>
          </w:p>
          <w:p w:rsidR="001C7287" w:rsidRPr="00495BB6" w:rsidRDefault="001C7287" w:rsidP="001C7287">
            <w:pPr>
              <w:pStyle w:val="210"/>
              <w:jc w:val="left"/>
              <w:rPr>
                <w:sz w:val="24"/>
                <w:szCs w:val="24"/>
                <w:lang w:val="uk-UA"/>
              </w:rPr>
            </w:pPr>
            <w:r w:rsidRPr="00495BB6">
              <w:rPr>
                <w:sz w:val="24"/>
                <w:szCs w:val="24"/>
                <w:lang w:val="uk-UA"/>
              </w:rPr>
              <w:t xml:space="preserve">Аналіз основних уявлень про громадянську діяльність старшокласників </w:t>
            </w:r>
          </w:p>
          <w:p w:rsidR="001C7287" w:rsidRPr="00495BB6" w:rsidRDefault="001C7287" w:rsidP="001C7287">
            <w:pPr>
              <w:pStyle w:val="210"/>
              <w:jc w:val="left"/>
              <w:rPr>
                <w:i/>
                <w:sz w:val="24"/>
                <w:szCs w:val="24"/>
                <w:lang w:val="uk-UA"/>
              </w:rPr>
            </w:pPr>
            <w:r w:rsidRPr="00495BB6">
              <w:rPr>
                <w:i/>
                <w:sz w:val="24"/>
                <w:szCs w:val="24"/>
                <w:lang w:val="uk-UA"/>
              </w:rPr>
              <w:t>Блок 2. (Діагностичний)</w:t>
            </w:r>
          </w:p>
          <w:p w:rsidR="001C7287" w:rsidRPr="00495BB6" w:rsidRDefault="001C7287" w:rsidP="001C7287">
            <w:pPr>
              <w:pStyle w:val="210"/>
              <w:jc w:val="left"/>
              <w:rPr>
                <w:sz w:val="24"/>
                <w:szCs w:val="24"/>
                <w:lang w:val="uk-UA"/>
              </w:rPr>
            </w:pPr>
            <w:r w:rsidRPr="00495BB6">
              <w:rPr>
                <w:sz w:val="24"/>
                <w:szCs w:val="24"/>
                <w:lang w:val="uk-UA"/>
              </w:rPr>
              <w:t xml:space="preserve">Діагностика визначення рівня громадянських знань у старшокласників </w:t>
            </w:r>
          </w:p>
          <w:p w:rsidR="001C7287" w:rsidRPr="00495BB6" w:rsidRDefault="001C7287" w:rsidP="001C7287">
            <w:pPr>
              <w:pStyle w:val="210"/>
              <w:jc w:val="left"/>
              <w:rPr>
                <w:i/>
                <w:sz w:val="24"/>
                <w:szCs w:val="24"/>
                <w:lang w:val="uk-UA"/>
              </w:rPr>
            </w:pPr>
            <w:r w:rsidRPr="00495BB6">
              <w:rPr>
                <w:i/>
                <w:sz w:val="24"/>
                <w:szCs w:val="24"/>
                <w:lang w:val="uk-UA"/>
              </w:rPr>
              <w:t>Блок 3. (Корекційно-розвивальний)</w:t>
            </w:r>
          </w:p>
          <w:p w:rsidR="001C7287" w:rsidRPr="00495BB6" w:rsidRDefault="001C7287" w:rsidP="001C7287">
            <w:pPr>
              <w:pStyle w:val="210"/>
              <w:jc w:val="left"/>
              <w:rPr>
                <w:sz w:val="24"/>
                <w:szCs w:val="24"/>
                <w:lang w:val="uk-UA"/>
              </w:rPr>
            </w:pPr>
            <w:r w:rsidRPr="00495BB6">
              <w:rPr>
                <w:sz w:val="24"/>
                <w:szCs w:val="24"/>
                <w:lang w:val="uk-UA"/>
              </w:rPr>
              <w:t xml:space="preserve">Розвиток у старшокласників умінь і навичок використовувати отримані знання про громадянську діяльність у практичній діяльності </w:t>
            </w:r>
          </w:p>
          <w:p w:rsidR="001C7287" w:rsidRPr="00495BB6" w:rsidRDefault="001C7287" w:rsidP="001C7287">
            <w:pPr>
              <w:pStyle w:val="210"/>
              <w:jc w:val="left"/>
              <w:rPr>
                <w:i/>
                <w:sz w:val="24"/>
                <w:szCs w:val="24"/>
                <w:lang w:val="uk-UA"/>
              </w:rPr>
            </w:pPr>
            <w:r w:rsidRPr="00495BB6">
              <w:rPr>
                <w:i/>
                <w:sz w:val="24"/>
                <w:szCs w:val="24"/>
                <w:lang w:val="uk-UA"/>
              </w:rPr>
              <w:t xml:space="preserve">Заключна частина </w:t>
            </w:r>
          </w:p>
        </w:tc>
      </w:tr>
      <w:tr w:rsidR="001C7287" w:rsidRPr="00495BB6" w:rsidTr="001C7287">
        <w:tc>
          <w:tcPr>
            <w:tcW w:w="675" w:type="dxa"/>
          </w:tcPr>
          <w:p w:rsidR="001C7287" w:rsidRPr="00495BB6" w:rsidRDefault="001C7287" w:rsidP="001C7287">
            <w:pPr>
              <w:pStyle w:val="210"/>
              <w:jc w:val="center"/>
              <w:rPr>
                <w:b/>
                <w:sz w:val="24"/>
                <w:szCs w:val="24"/>
                <w:lang w:val="uk-UA"/>
              </w:rPr>
            </w:pPr>
            <w:r w:rsidRPr="00495BB6">
              <w:rPr>
                <w:b/>
                <w:sz w:val="24"/>
                <w:szCs w:val="24"/>
                <w:lang w:val="uk-UA"/>
              </w:rPr>
              <w:t>2</w:t>
            </w:r>
          </w:p>
        </w:tc>
        <w:tc>
          <w:tcPr>
            <w:tcW w:w="2268" w:type="dxa"/>
            <w:gridSpan w:val="2"/>
          </w:tcPr>
          <w:p w:rsidR="001C7287" w:rsidRPr="00495BB6" w:rsidRDefault="001C7287" w:rsidP="001C7287">
            <w:pPr>
              <w:pStyle w:val="210"/>
              <w:jc w:val="left"/>
              <w:rPr>
                <w:sz w:val="24"/>
                <w:szCs w:val="24"/>
                <w:lang w:val="uk-UA"/>
              </w:rPr>
            </w:pPr>
            <w:r w:rsidRPr="00495BB6">
              <w:rPr>
                <w:sz w:val="24"/>
                <w:szCs w:val="24"/>
                <w:lang w:val="uk-UA"/>
              </w:rPr>
              <w:t xml:space="preserve">Історія розвитку проблеми громадянської діяльності особистості </w:t>
            </w:r>
          </w:p>
        </w:tc>
        <w:tc>
          <w:tcPr>
            <w:tcW w:w="6909" w:type="dxa"/>
          </w:tcPr>
          <w:p w:rsidR="001C7287" w:rsidRPr="00495BB6" w:rsidRDefault="001C7287" w:rsidP="001C7287">
            <w:pPr>
              <w:pStyle w:val="210"/>
              <w:jc w:val="left"/>
              <w:rPr>
                <w:sz w:val="24"/>
                <w:szCs w:val="24"/>
                <w:lang w:val="uk-UA"/>
              </w:rPr>
            </w:pPr>
            <w:r w:rsidRPr="00495BB6">
              <w:rPr>
                <w:i/>
                <w:sz w:val="24"/>
                <w:szCs w:val="24"/>
                <w:lang w:val="uk-UA"/>
              </w:rPr>
              <w:t xml:space="preserve">Вступ </w:t>
            </w:r>
          </w:p>
          <w:p w:rsidR="001C7287" w:rsidRPr="00495BB6" w:rsidRDefault="001C7287" w:rsidP="001C7287">
            <w:pPr>
              <w:pStyle w:val="210"/>
              <w:jc w:val="left"/>
              <w:rPr>
                <w:i/>
                <w:sz w:val="24"/>
                <w:szCs w:val="24"/>
                <w:lang w:val="uk-UA"/>
              </w:rPr>
            </w:pPr>
            <w:r w:rsidRPr="00495BB6">
              <w:rPr>
                <w:i/>
                <w:sz w:val="24"/>
                <w:szCs w:val="24"/>
                <w:lang w:val="uk-UA"/>
              </w:rPr>
              <w:t>Блок 1. (Інформаційно-смисловий)</w:t>
            </w:r>
          </w:p>
          <w:p w:rsidR="001C7287" w:rsidRPr="00495BB6" w:rsidRDefault="001C7287" w:rsidP="001C7287">
            <w:pPr>
              <w:pStyle w:val="210"/>
              <w:jc w:val="left"/>
              <w:rPr>
                <w:sz w:val="24"/>
                <w:szCs w:val="24"/>
                <w:lang w:val="uk-UA"/>
              </w:rPr>
            </w:pPr>
            <w:r w:rsidRPr="00495BB6">
              <w:rPr>
                <w:sz w:val="24"/>
                <w:szCs w:val="24"/>
                <w:lang w:val="uk-UA"/>
              </w:rPr>
              <w:t>Уявлення науковців про громадянську діяльність особистості</w:t>
            </w:r>
          </w:p>
          <w:p w:rsidR="001C7287" w:rsidRPr="00495BB6" w:rsidRDefault="001C7287" w:rsidP="001C7287">
            <w:pPr>
              <w:pStyle w:val="210"/>
              <w:jc w:val="left"/>
              <w:rPr>
                <w:i/>
                <w:sz w:val="24"/>
                <w:szCs w:val="24"/>
                <w:lang w:val="uk-UA"/>
              </w:rPr>
            </w:pPr>
            <w:r w:rsidRPr="00495BB6">
              <w:rPr>
                <w:i/>
                <w:sz w:val="24"/>
                <w:szCs w:val="24"/>
                <w:lang w:val="uk-UA"/>
              </w:rPr>
              <w:t>Блок 2. (Діагностичний)</w:t>
            </w:r>
          </w:p>
          <w:p w:rsidR="001C7287" w:rsidRPr="00495BB6" w:rsidRDefault="001C7287" w:rsidP="001C7287">
            <w:pPr>
              <w:pStyle w:val="210"/>
              <w:jc w:val="left"/>
              <w:rPr>
                <w:sz w:val="24"/>
                <w:szCs w:val="24"/>
                <w:lang w:val="uk-UA"/>
              </w:rPr>
            </w:pPr>
            <w:r w:rsidRPr="00495BB6">
              <w:rPr>
                <w:sz w:val="24"/>
                <w:szCs w:val="24"/>
                <w:lang w:val="uk-UA"/>
              </w:rPr>
              <w:t>Діагностика визначення рівня громадянської діяльності у старшокласників</w:t>
            </w:r>
          </w:p>
          <w:p w:rsidR="001C7287" w:rsidRPr="00495BB6" w:rsidRDefault="001C7287" w:rsidP="001C7287">
            <w:pPr>
              <w:pStyle w:val="210"/>
              <w:jc w:val="left"/>
              <w:rPr>
                <w:i/>
                <w:sz w:val="24"/>
                <w:szCs w:val="24"/>
                <w:lang w:val="uk-UA"/>
              </w:rPr>
            </w:pPr>
            <w:r w:rsidRPr="00495BB6">
              <w:rPr>
                <w:i/>
                <w:sz w:val="24"/>
                <w:szCs w:val="24"/>
                <w:lang w:val="uk-UA"/>
              </w:rPr>
              <w:t>Блок 3. (Корекційно-розвивальний)</w:t>
            </w:r>
          </w:p>
          <w:p w:rsidR="001C7287" w:rsidRPr="00495BB6" w:rsidRDefault="001C7287" w:rsidP="001C7287">
            <w:pPr>
              <w:pStyle w:val="210"/>
              <w:jc w:val="left"/>
              <w:rPr>
                <w:sz w:val="24"/>
                <w:szCs w:val="24"/>
                <w:lang w:val="uk-UA"/>
              </w:rPr>
            </w:pPr>
            <w:r w:rsidRPr="00495BB6">
              <w:rPr>
                <w:sz w:val="24"/>
                <w:szCs w:val="24"/>
                <w:lang w:val="uk-UA"/>
              </w:rPr>
              <w:t>Розвиток у старшокласників умінь і навичок використовувати отримані знання про уявлення науковців щодо громадянської діяльності у практичній діяльності</w:t>
            </w:r>
          </w:p>
          <w:p w:rsidR="001C7287" w:rsidRPr="00495BB6" w:rsidRDefault="001C7287" w:rsidP="001C7287">
            <w:pPr>
              <w:pStyle w:val="210"/>
              <w:jc w:val="left"/>
              <w:rPr>
                <w:i/>
                <w:sz w:val="24"/>
                <w:szCs w:val="24"/>
                <w:lang w:val="uk-UA"/>
              </w:rPr>
            </w:pPr>
            <w:r w:rsidRPr="00495BB6">
              <w:rPr>
                <w:i/>
                <w:sz w:val="24"/>
                <w:szCs w:val="24"/>
                <w:lang w:val="uk-UA"/>
              </w:rPr>
              <w:t xml:space="preserve">Заключна частина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3</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Структура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 xml:space="preserve">Вступ </w:t>
            </w:r>
          </w:p>
          <w:p w:rsidR="001C7287" w:rsidRPr="002A346B" w:rsidRDefault="001C7287" w:rsidP="001C7287">
            <w:pPr>
              <w:pStyle w:val="210"/>
              <w:jc w:val="left"/>
              <w:rPr>
                <w:i/>
                <w:sz w:val="24"/>
                <w:szCs w:val="24"/>
                <w:lang w:val="uk-UA"/>
              </w:rPr>
            </w:pPr>
            <w:r w:rsidRPr="002A346B">
              <w:rPr>
                <w:i/>
                <w:sz w:val="24"/>
                <w:szCs w:val="24"/>
                <w:lang w:val="uk-UA"/>
              </w:rPr>
              <w:t>Блок 1. (Інформаційно-смисловий)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Уявлення про структуру громадянську діяльність старшокласників </w:t>
            </w:r>
          </w:p>
          <w:p w:rsidR="001C7287" w:rsidRPr="002A346B" w:rsidRDefault="001C7287" w:rsidP="001C7287">
            <w:pPr>
              <w:pStyle w:val="210"/>
              <w:jc w:val="left"/>
              <w:rPr>
                <w:i/>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наявності психологічних характеристик громадянської діяльності у старшокласників </w:t>
            </w:r>
          </w:p>
          <w:p w:rsidR="001C7287" w:rsidRPr="002A346B" w:rsidRDefault="001C7287" w:rsidP="001C7287">
            <w:pPr>
              <w:pStyle w:val="210"/>
              <w:jc w:val="left"/>
              <w:rPr>
                <w:i/>
                <w:sz w:val="24"/>
                <w:szCs w:val="24"/>
                <w:lang w:val="uk-UA"/>
              </w:rPr>
            </w:pPr>
            <w:r w:rsidRPr="002A346B">
              <w:rPr>
                <w:i/>
                <w:sz w:val="24"/>
                <w:szCs w:val="24"/>
                <w:lang w:val="uk-UA"/>
              </w:rPr>
              <w:t>Блок 3. (Корекційно-розвивальний)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ефективно використовувати отримані знання про структуру громадянської </w:t>
            </w:r>
            <w:r w:rsidRPr="002A346B">
              <w:rPr>
                <w:sz w:val="24"/>
                <w:szCs w:val="24"/>
                <w:lang w:val="uk-UA"/>
              </w:rPr>
              <w:lastRenderedPageBreak/>
              <w:t xml:space="preserve">діяльності на практиці </w:t>
            </w:r>
          </w:p>
          <w:p w:rsidR="001C7287" w:rsidRPr="002A346B" w:rsidRDefault="001C7287" w:rsidP="001C7287">
            <w:pPr>
              <w:pStyle w:val="210"/>
              <w:jc w:val="left"/>
              <w:rPr>
                <w:i/>
                <w:sz w:val="24"/>
                <w:szCs w:val="24"/>
                <w:lang w:val="uk-UA"/>
              </w:rPr>
            </w:pPr>
            <w:r w:rsidRPr="002A346B">
              <w:rPr>
                <w:i/>
                <w:sz w:val="24"/>
                <w:szCs w:val="24"/>
                <w:lang w:val="uk-UA"/>
              </w:rPr>
              <w:t xml:space="preserve">Заключна частина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lastRenderedPageBreak/>
              <w:t>4</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Роль громадянської діяльності у житті старшокласників</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 xml:space="preserve">Вступ </w:t>
            </w:r>
          </w:p>
          <w:p w:rsidR="001C7287" w:rsidRPr="002A346B" w:rsidRDefault="001C7287" w:rsidP="001C7287">
            <w:pPr>
              <w:pStyle w:val="210"/>
              <w:jc w:val="left"/>
              <w:rPr>
                <w:i/>
                <w:sz w:val="24"/>
                <w:szCs w:val="24"/>
                <w:lang w:val="uk-UA"/>
              </w:rPr>
            </w:pPr>
            <w:r w:rsidRPr="002A346B">
              <w:rPr>
                <w:i/>
                <w:sz w:val="24"/>
                <w:szCs w:val="24"/>
                <w:lang w:val="uk-UA"/>
              </w:rPr>
              <w:t>Блок 1. (Інформаційно-смисловий)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Аналіз ролі громадянської діяльності у житті старшокласників</w:t>
            </w:r>
          </w:p>
          <w:p w:rsidR="001C7287" w:rsidRPr="002A346B" w:rsidRDefault="001C7287" w:rsidP="001C7287">
            <w:pPr>
              <w:pStyle w:val="210"/>
              <w:jc w:val="left"/>
              <w:rPr>
                <w:i/>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Діагностика розуміння старшокласниками важливості громадянської діяльності в їхньому житті</w:t>
            </w:r>
          </w:p>
          <w:p w:rsidR="001C7287" w:rsidRPr="002A346B" w:rsidRDefault="001C7287" w:rsidP="001C7287">
            <w:pPr>
              <w:pStyle w:val="210"/>
              <w:jc w:val="left"/>
              <w:rPr>
                <w:i/>
                <w:sz w:val="24"/>
                <w:szCs w:val="24"/>
                <w:lang w:val="uk-UA"/>
              </w:rPr>
            </w:pPr>
            <w:r w:rsidRPr="002A346B">
              <w:rPr>
                <w:i/>
                <w:sz w:val="24"/>
                <w:szCs w:val="24"/>
                <w:lang w:val="uk-UA"/>
              </w:rPr>
              <w:t>Блок 3. (Корекційно-розвивальний)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Розвиток у старшокласників умінь і навичок використовувати знання про роль громадянської діяльності в їхньому житті</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5</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Роль громадянської діяльності старшокласників у житті громадянського суспільства</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 xml:space="preserve">Вступ </w:t>
            </w:r>
          </w:p>
          <w:p w:rsidR="001C7287" w:rsidRPr="002A346B" w:rsidRDefault="001C7287" w:rsidP="001C7287">
            <w:pPr>
              <w:pStyle w:val="210"/>
              <w:jc w:val="left"/>
              <w:rPr>
                <w:i/>
                <w:sz w:val="24"/>
                <w:szCs w:val="24"/>
                <w:lang w:val="uk-UA"/>
              </w:rPr>
            </w:pPr>
            <w:r w:rsidRPr="002A346B">
              <w:rPr>
                <w:i/>
                <w:sz w:val="24"/>
                <w:szCs w:val="24"/>
                <w:lang w:val="uk-UA"/>
              </w:rPr>
              <w:t>Блок 1. (Інформаційно-смисловий)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Аналіз ролі громадянської діяльності старшокласників у житті суспільства </w:t>
            </w:r>
          </w:p>
          <w:p w:rsidR="001C7287" w:rsidRPr="002A346B" w:rsidRDefault="001C7287" w:rsidP="001C7287">
            <w:pPr>
              <w:pStyle w:val="210"/>
              <w:jc w:val="left"/>
              <w:rPr>
                <w:i/>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розуміння старшокласниками важливості громадянської діяльності для суспільства </w:t>
            </w:r>
          </w:p>
          <w:p w:rsidR="001C7287" w:rsidRPr="002A346B" w:rsidRDefault="001C7287" w:rsidP="001C7287">
            <w:pPr>
              <w:pStyle w:val="210"/>
              <w:jc w:val="left"/>
              <w:rPr>
                <w:i/>
                <w:sz w:val="24"/>
                <w:szCs w:val="24"/>
                <w:lang w:val="uk-UA"/>
              </w:rPr>
            </w:pPr>
            <w:r w:rsidRPr="002A346B">
              <w:rPr>
                <w:i/>
                <w:sz w:val="24"/>
                <w:szCs w:val="24"/>
                <w:lang w:val="uk-UA"/>
              </w:rPr>
              <w:t>Блок 3. (Корекційно-розвивальний)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використовувати знання про роль громадянської діяльності на практиці </w:t>
            </w:r>
          </w:p>
          <w:p w:rsidR="001C7287" w:rsidRPr="002A346B" w:rsidRDefault="001C7287" w:rsidP="001C7287">
            <w:pPr>
              <w:pStyle w:val="210"/>
              <w:jc w:val="left"/>
              <w:rPr>
                <w:i/>
                <w:sz w:val="24"/>
                <w:szCs w:val="24"/>
                <w:lang w:val="uk-UA"/>
              </w:rPr>
            </w:pPr>
            <w:r w:rsidRPr="002A346B">
              <w:rPr>
                <w:i/>
                <w:sz w:val="24"/>
                <w:szCs w:val="24"/>
                <w:lang w:val="uk-UA"/>
              </w:rPr>
              <w:t xml:space="preserve">Заключна частина </w:t>
            </w:r>
          </w:p>
        </w:tc>
      </w:tr>
      <w:tr w:rsidR="001C7287" w:rsidRPr="002A346B" w:rsidTr="001C7287">
        <w:trPr>
          <w:cantSplit/>
        </w:trPr>
        <w:tc>
          <w:tcPr>
            <w:tcW w:w="9852" w:type="dxa"/>
            <w:gridSpan w:val="4"/>
          </w:tcPr>
          <w:p w:rsidR="001C7287" w:rsidRPr="002A346B" w:rsidRDefault="001C7287" w:rsidP="001C7287">
            <w:pPr>
              <w:pStyle w:val="210"/>
              <w:jc w:val="center"/>
              <w:rPr>
                <w:sz w:val="24"/>
                <w:szCs w:val="24"/>
                <w:lang w:val="uk-UA"/>
              </w:rPr>
            </w:pPr>
            <w:r w:rsidRPr="002A346B">
              <w:rPr>
                <w:b/>
                <w:sz w:val="24"/>
                <w:szCs w:val="24"/>
                <w:lang w:val="uk-UA"/>
              </w:rPr>
              <w:t>Розділ 2.</w:t>
            </w:r>
          </w:p>
          <w:p w:rsidR="001C7287" w:rsidRPr="002A346B" w:rsidRDefault="001C7287" w:rsidP="001C7287">
            <w:pPr>
              <w:pStyle w:val="210"/>
              <w:jc w:val="center"/>
              <w:rPr>
                <w:b/>
                <w:sz w:val="24"/>
                <w:szCs w:val="24"/>
                <w:lang w:val="uk-UA"/>
              </w:rPr>
            </w:pPr>
            <w:r w:rsidRPr="002A346B">
              <w:rPr>
                <w:sz w:val="24"/>
                <w:szCs w:val="24"/>
                <w:lang w:val="uk-UA"/>
              </w:rPr>
              <w:t>Фактори розвитку громадянської діяльності старшокласників</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6</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Визначення соціально-психологічних  факторів розвитку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Основні уявлення про соціально-психологічні фактори розвитку громадянську діяльність старшокласників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розуміння старшокласниками про соціально-психологічні фактори розвитку громадянської діяльності </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використовувати отримані знання про соціально-психологічні фактори розвитку громадянської діяльності  старшокласників на практиці </w:t>
            </w:r>
          </w:p>
          <w:p w:rsidR="001C7287" w:rsidRPr="002A346B" w:rsidRDefault="001C7287" w:rsidP="001C7287">
            <w:pPr>
              <w:pStyle w:val="210"/>
              <w:jc w:val="left"/>
              <w:rPr>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7</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Основні психолого-педагогічні фактори розвитку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Основні уявлення про психолого-педагогічні фактори розвитку громадянську діяльність старшокласників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розуміння старшокласниками про психолого-педагогічні фактори розвитку громадянської діяльності </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використовувати отримані знання про психолого-педагогічні фактори розвитку громадянської діяльності  старшокласників на практиці </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8</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Навчально-організаційні чинники розвитку громадянської діяльності </w:t>
            </w:r>
            <w:r w:rsidRPr="002A346B">
              <w:rPr>
                <w:sz w:val="24"/>
                <w:szCs w:val="24"/>
                <w:lang w:val="uk-UA"/>
              </w:rPr>
              <w:lastRenderedPageBreak/>
              <w:t xml:space="preserve">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lastRenderedPageBreak/>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i/>
                <w:sz w:val="24"/>
                <w:szCs w:val="24"/>
                <w:lang w:val="uk-UA"/>
              </w:rPr>
            </w:pPr>
            <w:r w:rsidRPr="002A346B">
              <w:rPr>
                <w:sz w:val="24"/>
                <w:szCs w:val="24"/>
                <w:lang w:val="uk-UA"/>
              </w:rPr>
              <w:t>Основні уявлення про навчально-організаційні чинники розвитку громадянську діяльність старшокласників</w:t>
            </w:r>
            <w:r w:rsidRPr="002A346B">
              <w:rPr>
                <w:i/>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lastRenderedPageBreak/>
              <w:t>Діагностика розуміння старшокласниками про навчально-організаційні чинники розвитку громадянської діяльності</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використовувати отримані знання про навчально-організаційні чинники розвитку громадянської діяльності  старшокласників на практиці  </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sz w:val="24"/>
                <w:szCs w:val="24"/>
              </w:rPr>
              <w:lastRenderedPageBreak/>
              <w:br w:type="page"/>
            </w:r>
            <w:r w:rsidRPr="002A346B">
              <w:rPr>
                <w:b/>
                <w:sz w:val="24"/>
                <w:szCs w:val="24"/>
                <w:lang w:val="uk-UA"/>
              </w:rPr>
              <w:t>9</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Визначення індивідуально-психологічних факторів розвитку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Аналіз уявлень про індивідуально-психологічні фактори розвитку громадянську діяльність старшокласників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індивідуально-психологічних факторів розвитку громадянської діяльності старшокласників </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використовувати отримані знання про індивідуально-психологічні фактори розвитку громадянської діяльності  старшокласників на практиці </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10</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Особистісні якості старшокласників як чинник розвитку їх громадянської діяльності</w:t>
            </w:r>
          </w:p>
          <w:p w:rsidR="001C7287" w:rsidRPr="002A346B" w:rsidRDefault="001C7287" w:rsidP="001C7287">
            <w:pPr>
              <w:pStyle w:val="210"/>
              <w:jc w:val="left"/>
              <w:rPr>
                <w:sz w:val="24"/>
                <w:szCs w:val="24"/>
                <w:lang w:val="uk-UA"/>
              </w:rPr>
            </w:pPr>
            <w:r w:rsidRPr="002A346B">
              <w:rPr>
                <w:sz w:val="24"/>
                <w:szCs w:val="24"/>
                <w:lang w:val="uk-UA"/>
              </w:rPr>
              <w:t>(5 год.)</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Основні уявлення про особистісні якості розвитку громадянську діяльність старшокласників</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i/>
                <w:sz w:val="24"/>
                <w:szCs w:val="24"/>
                <w:lang w:val="uk-UA"/>
              </w:rPr>
            </w:pPr>
            <w:r w:rsidRPr="002A346B">
              <w:rPr>
                <w:sz w:val="24"/>
                <w:szCs w:val="24"/>
                <w:lang w:val="uk-UA"/>
              </w:rPr>
              <w:t>Діагностика особистісних якостей розвитку громадянської діяльності старшокласників</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i/>
                <w:sz w:val="24"/>
                <w:szCs w:val="24"/>
                <w:lang w:val="uk-UA"/>
              </w:rPr>
            </w:pPr>
            <w:r w:rsidRPr="002A346B">
              <w:rPr>
                <w:sz w:val="24"/>
                <w:szCs w:val="24"/>
                <w:lang w:val="uk-UA"/>
              </w:rPr>
              <w:t>Розвиток у старшокласників умінь і навичок використовувати отримані знання про особистісні якості розвитку громадянської діяльності  старшокласників на практиці</w:t>
            </w:r>
            <w:r w:rsidRPr="002A346B">
              <w:rPr>
                <w:i/>
                <w:sz w:val="24"/>
                <w:szCs w:val="24"/>
                <w:lang w:val="uk-UA"/>
              </w:rPr>
              <w:t xml:space="preserve"> </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p>
        </w:tc>
      </w:tr>
      <w:tr w:rsidR="001C7287" w:rsidRPr="002A346B" w:rsidTr="001C7287">
        <w:trPr>
          <w:cantSplit/>
        </w:trPr>
        <w:tc>
          <w:tcPr>
            <w:tcW w:w="9852" w:type="dxa"/>
            <w:gridSpan w:val="4"/>
          </w:tcPr>
          <w:p w:rsidR="001C7287" w:rsidRDefault="001C7287" w:rsidP="001C7287">
            <w:pPr>
              <w:pStyle w:val="210"/>
              <w:jc w:val="center"/>
              <w:rPr>
                <w:sz w:val="24"/>
                <w:szCs w:val="24"/>
                <w:lang w:val="uk-UA"/>
              </w:rPr>
            </w:pPr>
            <w:r w:rsidRPr="002A346B">
              <w:rPr>
                <w:b/>
                <w:sz w:val="24"/>
                <w:szCs w:val="24"/>
                <w:lang w:val="uk-UA"/>
              </w:rPr>
              <w:t>Розділ 3.</w:t>
            </w:r>
            <w:r w:rsidRPr="002A346B">
              <w:rPr>
                <w:sz w:val="24"/>
                <w:szCs w:val="24"/>
                <w:lang w:val="uk-UA"/>
              </w:rPr>
              <w:t xml:space="preserve"> </w:t>
            </w:r>
          </w:p>
          <w:p w:rsidR="001C7287" w:rsidRPr="002A346B" w:rsidRDefault="001C7287" w:rsidP="001C7287">
            <w:pPr>
              <w:pStyle w:val="210"/>
              <w:jc w:val="center"/>
              <w:rPr>
                <w:b/>
                <w:sz w:val="24"/>
                <w:szCs w:val="24"/>
                <w:lang w:val="uk-UA"/>
              </w:rPr>
            </w:pPr>
            <w:r w:rsidRPr="002A346B">
              <w:rPr>
                <w:sz w:val="24"/>
                <w:szCs w:val="24"/>
                <w:lang w:val="uk-UA"/>
              </w:rPr>
              <w:t>Психологічні умови розвитку громадянської діяльності старшокласників</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11</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Основні шляхи реалізації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b/>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Проблема вибору оптимальних шляхів реалізації громадянської діяльності старшокласників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чинників, які впливають на вибір шляхів реалізації громадянської діяльності старшокласників </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обирати оптимальні шляхи реалізації громадянської діяльності для вирішення проблем громади, суспільства </w:t>
            </w:r>
          </w:p>
          <w:p w:rsidR="001C7287" w:rsidRPr="002A346B" w:rsidRDefault="001C7287" w:rsidP="001C7287">
            <w:pPr>
              <w:pStyle w:val="210"/>
              <w:jc w:val="left"/>
              <w:rPr>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12</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Основні форми вираження громадянської діяльності старшокласників</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b/>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i/>
                <w:sz w:val="24"/>
                <w:szCs w:val="24"/>
                <w:lang w:val="uk-UA"/>
              </w:rPr>
            </w:pPr>
            <w:r w:rsidRPr="002A346B">
              <w:rPr>
                <w:sz w:val="24"/>
                <w:szCs w:val="24"/>
                <w:lang w:val="uk-UA"/>
              </w:rPr>
              <w:t>Форми прояву громадянської діяльності старшокласників</w:t>
            </w:r>
            <w:r w:rsidRPr="002A346B">
              <w:rPr>
                <w:i/>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i/>
                <w:sz w:val="24"/>
                <w:szCs w:val="24"/>
                <w:lang w:val="uk-UA"/>
              </w:rPr>
            </w:pPr>
            <w:r w:rsidRPr="002A346B">
              <w:rPr>
                <w:sz w:val="24"/>
                <w:szCs w:val="24"/>
                <w:lang w:val="uk-UA"/>
              </w:rPr>
              <w:t>Діагностика чинників, які впливають на форми вираження громадянської діяльності старшокласників</w:t>
            </w:r>
            <w:r w:rsidRPr="002A346B">
              <w:rPr>
                <w:i/>
                <w:sz w:val="24"/>
                <w:szCs w:val="24"/>
                <w:lang w:val="uk-UA"/>
              </w:rPr>
              <w:t xml:space="preserve"> 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обирати форми прояву власної громадянської діяльності для вирішення проблем </w:t>
            </w:r>
            <w:r w:rsidRPr="002A346B">
              <w:rPr>
                <w:sz w:val="24"/>
                <w:szCs w:val="24"/>
                <w:lang w:val="uk-UA"/>
              </w:rPr>
              <w:lastRenderedPageBreak/>
              <w:t>громади, суспільства</w:t>
            </w:r>
          </w:p>
          <w:p w:rsidR="001C7287" w:rsidRPr="002A346B" w:rsidRDefault="001C7287" w:rsidP="001C7287">
            <w:pPr>
              <w:pStyle w:val="210"/>
              <w:jc w:val="left"/>
              <w:rPr>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lastRenderedPageBreak/>
              <w:t>13</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Визначення психологічних умов розвитку громадянської діяльності старшокласників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 xml:space="preserve">Аналіз уявлень про психологічні умови розвитку громадянської діяльності старшокласників </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 xml:space="preserve">Діагностика психологічних умов, які впливають на розвиток громадянської діяльності старшокласників </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 xml:space="preserve">Розвиток у старшокласників умінь і навичок враховувати психологічні умови розвитку громадянської діяльності </w:t>
            </w:r>
          </w:p>
          <w:p w:rsidR="001C7287" w:rsidRPr="002A346B" w:rsidRDefault="001C7287" w:rsidP="001C7287">
            <w:pPr>
              <w:pStyle w:val="210"/>
              <w:jc w:val="left"/>
              <w:rPr>
                <w:sz w:val="24"/>
                <w:szCs w:val="24"/>
                <w:lang w:val="uk-UA"/>
              </w:rPr>
            </w:pPr>
            <w:r w:rsidRPr="002A346B">
              <w:rPr>
                <w:i/>
                <w:sz w:val="24"/>
                <w:szCs w:val="24"/>
                <w:lang w:val="uk-UA"/>
              </w:rPr>
              <w:t>Заключна частина</w:t>
            </w:r>
            <w:r w:rsidRPr="002A346B">
              <w:rPr>
                <w:sz w:val="24"/>
                <w:szCs w:val="24"/>
                <w:lang w:val="uk-UA"/>
              </w:rPr>
              <w:t xml:space="preserve"> </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14</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Засоби розвитку громадянської діяльності старшокласників</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Аналіз уявлень про засоби розвитку громадянської діяльності старшокласників</w:t>
            </w:r>
          </w:p>
          <w:p w:rsidR="001C7287" w:rsidRPr="002A346B" w:rsidRDefault="001C7287" w:rsidP="001C7287">
            <w:pPr>
              <w:pStyle w:val="210"/>
              <w:jc w:val="left"/>
              <w:rPr>
                <w:sz w:val="24"/>
                <w:szCs w:val="24"/>
                <w:lang w:val="uk-UA"/>
              </w:rPr>
            </w:pPr>
            <w:r w:rsidRPr="002A346B">
              <w:rPr>
                <w:i/>
                <w:sz w:val="24"/>
                <w:szCs w:val="24"/>
                <w:lang w:val="uk-UA"/>
              </w:rPr>
              <w:t>Блок 2. (Діагностичний)</w:t>
            </w:r>
          </w:p>
          <w:p w:rsidR="001C7287" w:rsidRPr="002A346B" w:rsidRDefault="001C7287" w:rsidP="001C7287">
            <w:pPr>
              <w:pStyle w:val="210"/>
              <w:jc w:val="left"/>
              <w:rPr>
                <w:sz w:val="24"/>
                <w:szCs w:val="24"/>
                <w:lang w:val="uk-UA"/>
              </w:rPr>
            </w:pPr>
            <w:r w:rsidRPr="002A346B">
              <w:rPr>
                <w:sz w:val="24"/>
                <w:szCs w:val="24"/>
                <w:lang w:val="uk-UA"/>
              </w:rPr>
              <w:t>Діагностика засобів розвитку громадянської діяльності старшокласників</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Розвиток у старшокласників умінь і навичок враховувати засоби розвитку громадянської діяльності</w:t>
            </w:r>
          </w:p>
          <w:p w:rsidR="001C7287" w:rsidRPr="002A346B" w:rsidRDefault="001C7287" w:rsidP="001C7287">
            <w:pPr>
              <w:pStyle w:val="210"/>
              <w:jc w:val="left"/>
              <w:rPr>
                <w:i/>
                <w:sz w:val="24"/>
                <w:szCs w:val="24"/>
                <w:lang w:val="uk-UA"/>
              </w:rPr>
            </w:pPr>
            <w:r w:rsidRPr="002A346B">
              <w:rPr>
                <w:i/>
                <w:sz w:val="24"/>
                <w:szCs w:val="24"/>
                <w:lang w:val="uk-UA"/>
              </w:rPr>
              <w:t>Заключна частина</w:t>
            </w:r>
          </w:p>
        </w:tc>
      </w:tr>
      <w:tr w:rsidR="001C7287" w:rsidRPr="002A346B" w:rsidTr="001C7287">
        <w:tc>
          <w:tcPr>
            <w:tcW w:w="675" w:type="dxa"/>
          </w:tcPr>
          <w:p w:rsidR="001C7287" w:rsidRPr="002A346B" w:rsidRDefault="001C7287" w:rsidP="001C7287">
            <w:pPr>
              <w:pStyle w:val="210"/>
              <w:jc w:val="center"/>
              <w:rPr>
                <w:b/>
                <w:sz w:val="24"/>
                <w:szCs w:val="24"/>
                <w:lang w:val="uk-UA"/>
              </w:rPr>
            </w:pPr>
            <w:r w:rsidRPr="002A346B">
              <w:rPr>
                <w:b/>
                <w:sz w:val="24"/>
                <w:szCs w:val="24"/>
                <w:lang w:val="uk-UA"/>
              </w:rPr>
              <w:t>15</w:t>
            </w:r>
          </w:p>
        </w:tc>
        <w:tc>
          <w:tcPr>
            <w:tcW w:w="2268" w:type="dxa"/>
            <w:gridSpan w:val="2"/>
          </w:tcPr>
          <w:p w:rsidR="001C7287" w:rsidRPr="002A346B" w:rsidRDefault="001C7287" w:rsidP="001C7287">
            <w:pPr>
              <w:pStyle w:val="210"/>
              <w:jc w:val="left"/>
              <w:rPr>
                <w:sz w:val="24"/>
                <w:szCs w:val="24"/>
                <w:lang w:val="uk-UA"/>
              </w:rPr>
            </w:pPr>
            <w:r w:rsidRPr="002A346B">
              <w:rPr>
                <w:sz w:val="24"/>
                <w:szCs w:val="24"/>
                <w:lang w:val="uk-UA"/>
              </w:rPr>
              <w:t xml:space="preserve">Застосування громадянської діяльності старшокласників у сучасних умовах </w:t>
            </w:r>
          </w:p>
        </w:tc>
        <w:tc>
          <w:tcPr>
            <w:tcW w:w="6909" w:type="dxa"/>
          </w:tcPr>
          <w:p w:rsidR="001C7287" w:rsidRPr="002A346B" w:rsidRDefault="001C7287" w:rsidP="001C7287">
            <w:pPr>
              <w:pStyle w:val="210"/>
              <w:jc w:val="left"/>
              <w:rPr>
                <w:sz w:val="24"/>
                <w:szCs w:val="24"/>
                <w:lang w:val="uk-UA"/>
              </w:rPr>
            </w:pPr>
            <w:r w:rsidRPr="002A346B">
              <w:rPr>
                <w:i/>
                <w:sz w:val="24"/>
                <w:szCs w:val="24"/>
                <w:lang w:val="uk-UA"/>
              </w:rPr>
              <w:t>Вступ</w:t>
            </w:r>
            <w:r w:rsidRPr="002A346B">
              <w:rPr>
                <w:sz w:val="24"/>
                <w:szCs w:val="24"/>
                <w:lang w:val="uk-UA"/>
              </w:rPr>
              <w:t xml:space="preserve"> </w:t>
            </w:r>
          </w:p>
          <w:p w:rsidR="001C7287" w:rsidRPr="002A346B" w:rsidRDefault="001C7287" w:rsidP="001C7287">
            <w:pPr>
              <w:pStyle w:val="210"/>
              <w:jc w:val="left"/>
              <w:rPr>
                <w:sz w:val="24"/>
                <w:szCs w:val="24"/>
                <w:lang w:val="uk-UA"/>
              </w:rPr>
            </w:pPr>
            <w:r w:rsidRPr="002A346B">
              <w:rPr>
                <w:i/>
                <w:sz w:val="24"/>
                <w:szCs w:val="24"/>
                <w:lang w:val="uk-UA"/>
              </w:rPr>
              <w:t>Блок 1.</w:t>
            </w:r>
            <w:r w:rsidRPr="002A346B">
              <w:rPr>
                <w:sz w:val="24"/>
                <w:szCs w:val="24"/>
                <w:lang w:val="uk-UA"/>
              </w:rPr>
              <w:t xml:space="preserve"> </w:t>
            </w:r>
            <w:r w:rsidRPr="002A346B">
              <w:rPr>
                <w:i/>
                <w:sz w:val="24"/>
                <w:szCs w:val="24"/>
                <w:lang w:val="uk-UA"/>
              </w:rPr>
              <w:t>(Інформаційно-смисловий)</w:t>
            </w:r>
          </w:p>
          <w:p w:rsidR="001C7287" w:rsidRPr="002A346B" w:rsidRDefault="001C7287" w:rsidP="001C7287">
            <w:pPr>
              <w:pStyle w:val="210"/>
              <w:jc w:val="left"/>
              <w:rPr>
                <w:sz w:val="24"/>
                <w:szCs w:val="24"/>
                <w:lang w:val="uk-UA"/>
              </w:rPr>
            </w:pPr>
            <w:r w:rsidRPr="002A346B">
              <w:rPr>
                <w:sz w:val="24"/>
                <w:szCs w:val="24"/>
                <w:lang w:val="uk-UA"/>
              </w:rPr>
              <w:t>Важливі аспекти застосування старшокласниками власної громадянської діяльності у сучасних умовах</w:t>
            </w:r>
            <w:r w:rsidRPr="002A346B">
              <w:rPr>
                <w:i/>
                <w:sz w:val="24"/>
                <w:szCs w:val="24"/>
                <w:lang w:val="uk-UA"/>
              </w:rPr>
              <w:t xml:space="preserve"> Блок 2. (Діагностичний)</w:t>
            </w:r>
          </w:p>
          <w:p w:rsidR="001C7287" w:rsidRPr="002A346B" w:rsidRDefault="001C7287" w:rsidP="001C7287">
            <w:r w:rsidRPr="002A346B">
              <w:t>Діагностика ефективності програми дій старшокласників щодо вираження їх громадянської діяльності</w:t>
            </w:r>
          </w:p>
          <w:p w:rsidR="001C7287" w:rsidRPr="002A346B" w:rsidRDefault="001C7287" w:rsidP="001C7287">
            <w:pPr>
              <w:pStyle w:val="210"/>
              <w:jc w:val="left"/>
              <w:rPr>
                <w:i/>
                <w:sz w:val="24"/>
                <w:szCs w:val="24"/>
                <w:lang w:val="uk-UA"/>
              </w:rPr>
            </w:pPr>
            <w:r w:rsidRPr="002A346B">
              <w:rPr>
                <w:i/>
                <w:sz w:val="24"/>
                <w:szCs w:val="24"/>
                <w:lang w:val="uk-UA"/>
              </w:rPr>
              <w:t>Блок 3.</w:t>
            </w:r>
            <w:r w:rsidRPr="002A346B">
              <w:rPr>
                <w:sz w:val="24"/>
                <w:szCs w:val="24"/>
                <w:lang w:val="uk-UA"/>
              </w:rPr>
              <w:t xml:space="preserve"> </w:t>
            </w:r>
            <w:r w:rsidRPr="002A346B">
              <w:rPr>
                <w:i/>
                <w:sz w:val="24"/>
                <w:szCs w:val="24"/>
                <w:lang w:val="uk-UA"/>
              </w:rPr>
              <w:t>(Корекційно-розвивальний)</w:t>
            </w:r>
          </w:p>
          <w:p w:rsidR="001C7287" w:rsidRPr="002A346B" w:rsidRDefault="001C7287" w:rsidP="001C7287">
            <w:pPr>
              <w:pStyle w:val="210"/>
              <w:jc w:val="left"/>
              <w:rPr>
                <w:sz w:val="24"/>
                <w:szCs w:val="24"/>
                <w:lang w:val="uk-UA"/>
              </w:rPr>
            </w:pPr>
            <w:r w:rsidRPr="002A346B">
              <w:rPr>
                <w:sz w:val="24"/>
                <w:szCs w:val="24"/>
                <w:lang w:val="uk-UA"/>
              </w:rPr>
              <w:t>Розвиток у старшокласників умінь і навичок застосовувати власну громадянську діяльність для  ефективного вирішення громадянських проблем</w:t>
            </w:r>
          </w:p>
          <w:p w:rsidR="001C7287" w:rsidRPr="002A346B" w:rsidRDefault="001C7287" w:rsidP="001C7287">
            <w:pPr>
              <w:pStyle w:val="210"/>
              <w:jc w:val="left"/>
              <w:rPr>
                <w:sz w:val="24"/>
                <w:szCs w:val="24"/>
                <w:lang w:val="uk-UA"/>
              </w:rPr>
            </w:pPr>
            <w:r w:rsidRPr="002A346B">
              <w:rPr>
                <w:i/>
                <w:sz w:val="24"/>
                <w:szCs w:val="24"/>
                <w:lang w:val="uk-UA"/>
              </w:rPr>
              <w:t>Заключна частина</w:t>
            </w:r>
            <w:r w:rsidRPr="002A346B">
              <w:rPr>
                <w:sz w:val="24"/>
                <w:szCs w:val="24"/>
                <w:lang w:val="uk-UA"/>
              </w:rPr>
              <w:t xml:space="preserve"> </w:t>
            </w:r>
          </w:p>
        </w:tc>
      </w:tr>
    </w:tbl>
    <w:p w:rsidR="001C7287" w:rsidRDefault="001C7287" w:rsidP="001867D1">
      <w:pPr>
        <w:pStyle w:val="210"/>
        <w:spacing w:line="276" w:lineRule="auto"/>
        <w:ind w:firstLine="709"/>
        <w:rPr>
          <w:b/>
          <w:lang w:val="uk-UA"/>
        </w:rPr>
      </w:pPr>
      <w:r w:rsidRPr="00FE5B05">
        <w:rPr>
          <w:lang w:val="uk-UA"/>
        </w:rPr>
        <w:tab/>
      </w:r>
    </w:p>
    <w:p w:rsidR="001C7287" w:rsidRDefault="001C7287" w:rsidP="001867D1">
      <w:pPr>
        <w:pStyle w:val="210"/>
        <w:spacing w:line="276" w:lineRule="auto"/>
        <w:jc w:val="center"/>
        <w:rPr>
          <w:b/>
          <w:lang w:val="uk-UA"/>
        </w:rPr>
      </w:pPr>
      <w:r>
        <w:rPr>
          <w:b/>
          <w:lang w:val="uk-UA"/>
        </w:rPr>
        <w:t xml:space="preserve">Взірець заняття соціально-психологічного </w:t>
      </w:r>
      <w:r w:rsidRPr="00FE5B05">
        <w:rPr>
          <w:b/>
          <w:lang w:val="uk-UA"/>
        </w:rPr>
        <w:t>тренінг</w:t>
      </w:r>
      <w:r>
        <w:rPr>
          <w:b/>
          <w:lang w:val="uk-UA"/>
        </w:rPr>
        <w:t>у</w:t>
      </w:r>
    </w:p>
    <w:p w:rsidR="001C7287" w:rsidRPr="00FE5B05" w:rsidRDefault="001C7287" w:rsidP="001867D1">
      <w:pPr>
        <w:pStyle w:val="210"/>
        <w:spacing w:line="276" w:lineRule="auto"/>
        <w:ind w:firstLine="720"/>
        <w:jc w:val="left"/>
        <w:rPr>
          <w:i/>
          <w:lang w:val="uk-UA"/>
        </w:rPr>
      </w:pPr>
      <w:r w:rsidRPr="00FE5B05">
        <w:rPr>
          <w:b/>
          <w:lang w:val="uk-UA"/>
        </w:rPr>
        <w:t>Заняття 1. Уявлення про громадянську діяльність старшокласників.</w:t>
      </w:r>
    </w:p>
    <w:p w:rsidR="001C7287" w:rsidRPr="00FE5B05" w:rsidRDefault="001C7287" w:rsidP="001867D1">
      <w:pPr>
        <w:pStyle w:val="210"/>
        <w:spacing w:line="276" w:lineRule="auto"/>
        <w:ind w:firstLine="720"/>
        <w:rPr>
          <w:lang w:val="uk-UA"/>
        </w:rPr>
      </w:pPr>
      <w:r w:rsidRPr="00FE5B05">
        <w:rPr>
          <w:i/>
          <w:lang w:val="uk-UA"/>
        </w:rPr>
        <w:t>Мета</w:t>
      </w:r>
      <w:r w:rsidRPr="00FE5B05">
        <w:rPr>
          <w:lang w:val="uk-UA"/>
        </w:rPr>
        <w:t xml:space="preserve"> </w:t>
      </w:r>
      <w:r w:rsidRPr="00FE5B05">
        <w:rPr>
          <w:i/>
          <w:lang w:val="uk-UA"/>
        </w:rPr>
        <w:t>заняття</w:t>
      </w:r>
      <w:r w:rsidRPr="00FE5B05">
        <w:rPr>
          <w:lang w:val="uk-UA"/>
        </w:rPr>
        <w:t xml:space="preserve">: формування у старшокласників уявлень про сутність громадянської діяльності старшокласників. Згідно з метою були виділені такі </w:t>
      </w:r>
      <w:r w:rsidRPr="00FE5B05">
        <w:rPr>
          <w:i/>
          <w:lang w:val="uk-UA"/>
        </w:rPr>
        <w:t>завдання</w:t>
      </w:r>
      <w:r w:rsidRPr="00FE5B05">
        <w:rPr>
          <w:lang w:val="uk-UA"/>
        </w:rPr>
        <w:t>: засвоєння старшокласниками знань про зміст громадянської діяльності старшокласників; оволодіння учасниками вмінь діагностувати, аналізувати та оцінювати власні громадянські знання та можливість їх використовувати у практичній громадянській діяльності; оволодіння старшокласниками вміннями та навичками виконання конкретних завдань, які виникають у процесі громадянської діяльності.</w:t>
      </w:r>
      <w:r w:rsidRPr="00FE5B05">
        <w:rPr>
          <w:b/>
          <w:lang w:val="uk-UA"/>
        </w:rPr>
        <w:tab/>
      </w:r>
    </w:p>
    <w:p w:rsidR="001C7287" w:rsidRPr="00FE5B05" w:rsidRDefault="001C7287" w:rsidP="001867D1">
      <w:pPr>
        <w:pStyle w:val="210"/>
        <w:spacing w:line="276" w:lineRule="auto"/>
        <w:rPr>
          <w:lang w:val="uk-UA"/>
        </w:rPr>
      </w:pPr>
      <w:r w:rsidRPr="00FE5B05">
        <w:rPr>
          <w:lang w:val="uk-UA"/>
        </w:rPr>
        <w:tab/>
      </w:r>
      <w:r w:rsidRPr="00FE5B05">
        <w:rPr>
          <w:i/>
          <w:lang w:val="uk-UA"/>
        </w:rPr>
        <w:t xml:space="preserve">Вступне слово. </w:t>
      </w:r>
      <w:r w:rsidRPr="00FE5B05">
        <w:rPr>
          <w:lang w:val="uk-UA"/>
        </w:rPr>
        <w:t>Учасників ознайомлюють із регламентом роботи, метою та завданнями тренінгу, особливостями тренінгового заняття.</w:t>
      </w:r>
    </w:p>
    <w:p w:rsidR="001C7287" w:rsidRDefault="001C7287" w:rsidP="001867D1">
      <w:pPr>
        <w:pStyle w:val="210"/>
        <w:spacing w:line="276" w:lineRule="auto"/>
        <w:ind w:firstLine="720"/>
        <w:rPr>
          <w:lang w:val="uk-UA"/>
        </w:rPr>
      </w:pPr>
      <w:r w:rsidRPr="00FE5B05">
        <w:rPr>
          <w:i/>
          <w:lang w:val="uk-UA"/>
        </w:rPr>
        <w:lastRenderedPageBreak/>
        <w:t>Вправа «Мій подарунок групі»</w:t>
      </w:r>
      <w:r w:rsidRPr="00FE5B05">
        <w:rPr>
          <w:lang w:val="uk-UA"/>
        </w:rPr>
        <w:t>. Старшокласникам пропонується познайомитися. Для цього кожний учасник групи по черзі називає свої ім’я та свою якість характеру, яку він приніс і на яку присутні можуть розраховувати. Ця вправа надає можливість не тільки познайомити учасників, але й створити доброзичливу атмосферу, сприяти згуртуванню групи.</w:t>
      </w:r>
    </w:p>
    <w:p w:rsidR="001C7287" w:rsidRPr="00FE5B05" w:rsidRDefault="001C7287" w:rsidP="001867D1">
      <w:pPr>
        <w:pStyle w:val="210"/>
        <w:spacing w:line="276" w:lineRule="auto"/>
        <w:ind w:firstLine="720"/>
      </w:pPr>
      <w:proofErr w:type="spellStart"/>
      <w:r w:rsidRPr="00FE5B05">
        <w:rPr>
          <w:i/>
        </w:rPr>
        <w:t>Вправа</w:t>
      </w:r>
      <w:proofErr w:type="spellEnd"/>
      <w:r w:rsidRPr="00FE5B05">
        <w:rPr>
          <w:i/>
        </w:rPr>
        <w:t xml:space="preserve"> «Три </w:t>
      </w:r>
      <w:proofErr w:type="spellStart"/>
      <w:r w:rsidRPr="00FE5B05">
        <w:rPr>
          <w:i/>
        </w:rPr>
        <w:t>квітки</w:t>
      </w:r>
      <w:proofErr w:type="spellEnd"/>
      <w:r w:rsidRPr="00FE5B05">
        <w:rPr>
          <w:i/>
        </w:rPr>
        <w:t>»</w:t>
      </w:r>
      <w:r w:rsidRPr="00FE5B05">
        <w:t xml:space="preserve"> </w:t>
      </w:r>
      <w:proofErr w:type="spellStart"/>
      <w:r w:rsidRPr="00FE5B05">
        <w:t>допомагає</w:t>
      </w:r>
      <w:proofErr w:type="spellEnd"/>
      <w:r w:rsidRPr="00FE5B05">
        <w:t xml:space="preserve"> </w:t>
      </w:r>
      <w:proofErr w:type="spellStart"/>
      <w:r w:rsidRPr="00FE5B05">
        <w:t>визначити</w:t>
      </w:r>
      <w:proofErr w:type="spellEnd"/>
      <w:r w:rsidRPr="00FE5B05">
        <w:t xml:space="preserve"> </w:t>
      </w:r>
      <w:proofErr w:type="spellStart"/>
      <w:r w:rsidRPr="00FE5B05">
        <w:t>очікування</w:t>
      </w:r>
      <w:proofErr w:type="spellEnd"/>
      <w:r w:rsidRPr="00FE5B05">
        <w:t xml:space="preserve"> </w:t>
      </w:r>
      <w:proofErr w:type="spellStart"/>
      <w:r w:rsidRPr="00FE5B05">
        <w:t>учасників</w:t>
      </w:r>
      <w:proofErr w:type="spellEnd"/>
      <w:r w:rsidRPr="00FE5B05">
        <w:t xml:space="preserve"> </w:t>
      </w:r>
      <w:proofErr w:type="spellStart"/>
      <w:r w:rsidRPr="00FE5B05">
        <w:t>тренінгу</w:t>
      </w:r>
      <w:proofErr w:type="spellEnd"/>
      <w:r w:rsidRPr="00FE5B05">
        <w:t xml:space="preserve">. Для </w:t>
      </w:r>
      <w:proofErr w:type="spellStart"/>
      <w:r w:rsidRPr="00FE5B05">
        <w:t>цього</w:t>
      </w:r>
      <w:proofErr w:type="spellEnd"/>
      <w:r w:rsidRPr="00FE5B05">
        <w:t xml:space="preserve"> </w:t>
      </w:r>
      <w:proofErr w:type="spellStart"/>
      <w:r w:rsidRPr="00FE5B05">
        <w:t>кожний</w:t>
      </w:r>
      <w:proofErr w:type="spellEnd"/>
      <w:r w:rsidRPr="00FE5B05">
        <w:t xml:space="preserve"> </w:t>
      </w:r>
      <w:proofErr w:type="spellStart"/>
      <w:r w:rsidRPr="00FE5B05">
        <w:t>присутній</w:t>
      </w:r>
      <w:proofErr w:type="spellEnd"/>
      <w:r w:rsidRPr="00FE5B05">
        <w:t xml:space="preserve"> </w:t>
      </w:r>
      <w:proofErr w:type="spellStart"/>
      <w:r w:rsidRPr="00FE5B05">
        <w:t>отримує</w:t>
      </w:r>
      <w:proofErr w:type="spellEnd"/>
      <w:r w:rsidRPr="00FE5B05">
        <w:t xml:space="preserve"> три </w:t>
      </w:r>
      <w:proofErr w:type="spellStart"/>
      <w:r w:rsidRPr="00FE5B05">
        <w:t>стікери</w:t>
      </w:r>
      <w:proofErr w:type="spellEnd"/>
      <w:r w:rsidRPr="00FE5B05">
        <w:t xml:space="preserve"> </w:t>
      </w:r>
      <w:proofErr w:type="spellStart"/>
      <w:r w:rsidRPr="00FE5B05">
        <w:t>різного</w:t>
      </w:r>
      <w:proofErr w:type="spellEnd"/>
      <w:r w:rsidRPr="00FE5B05">
        <w:t xml:space="preserve"> </w:t>
      </w:r>
      <w:proofErr w:type="spellStart"/>
      <w:r w:rsidRPr="00FE5B05">
        <w:t>кольору</w:t>
      </w:r>
      <w:proofErr w:type="spellEnd"/>
      <w:r w:rsidRPr="00FE5B05">
        <w:t xml:space="preserve">: на </w:t>
      </w:r>
      <w:proofErr w:type="spellStart"/>
      <w:r w:rsidRPr="00FE5B05">
        <w:t>рожевому</w:t>
      </w:r>
      <w:proofErr w:type="spellEnd"/>
      <w:r w:rsidRPr="00FE5B05">
        <w:t xml:space="preserve"> </w:t>
      </w:r>
      <w:proofErr w:type="spellStart"/>
      <w:r w:rsidRPr="00FE5B05">
        <w:t>зафіксовують</w:t>
      </w:r>
      <w:proofErr w:type="spellEnd"/>
      <w:r w:rsidRPr="00FE5B05">
        <w:t xml:space="preserve"> </w:t>
      </w:r>
      <w:proofErr w:type="spellStart"/>
      <w:r w:rsidRPr="00FE5B05">
        <w:t>очікування</w:t>
      </w:r>
      <w:proofErr w:type="spellEnd"/>
      <w:r w:rsidRPr="00FE5B05">
        <w:t xml:space="preserve">, на </w:t>
      </w:r>
      <w:proofErr w:type="spellStart"/>
      <w:r w:rsidRPr="00FE5B05">
        <w:t>жовтому</w:t>
      </w:r>
      <w:proofErr w:type="spellEnd"/>
      <w:r w:rsidRPr="00FE5B05">
        <w:t xml:space="preserve"> – </w:t>
      </w:r>
      <w:proofErr w:type="spellStart"/>
      <w:r w:rsidRPr="00FE5B05">
        <w:t>сумніви</w:t>
      </w:r>
      <w:proofErr w:type="spellEnd"/>
      <w:r w:rsidRPr="00FE5B05">
        <w:t xml:space="preserve">, на </w:t>
      </w:r>
      <w:proofErr w:type="spellStart"/>
      <w:r w:rsidRPr="00FE5B05">
        <w:t>синьому</w:t>
      </w:r>
      <w:proofErr w:type="spellEnd"/>
      <w:r w:rsidRPr="00FE5B05">
        <w:t xml:space="preserve"> – </w:t>
      </w:r>
      <w:proofErr w:type="spellStart"/>
      <w:r w:rsidRPr="00FE5B05">
        <w:t>пропозиції</w:t>
      </w:r>
      <w:proofErr w:type="spellEnd"/>
      <w:r w:rsidRPr="00FE5B05">
        <w:t xml:space="preserve">. </w:t>
      </w:r>
      <w:proofErr w:type="spellStart"/>
      <w:r w:rsidRPr="00FE5B05">
        <w:t>Потім</w:t>
      </w:r>
      <w:proofErr w:type="spellEnd"/>
      <w:r w:rsidRPr="00FE5B05">
        <w:t xml:space="preserve"> </w:t>
      </w:r>
      <w:proofErr w:type="spellStart"/>
      <w:r w:rsidRPr="00FE5B05">
        <w:t>учасники</w:t>
      </w:r>
      <w:proofErr w:type="spellEnd"/>
      <w:r w:rsidRPr="00FE5B05">
        <w:t xml:space="preserve"> </w:t>
      </w:r>
      <w:proofErr w:type="spellStart"/>
      <w:r w:rsidRPr="00FE5B05">
        <w:t>розміщують</w:t>
      </w:r>
      <w:proofErr w:type="spellEnd"/>
      <w:r w:rsidRPr="00FE5B05">
        <w:t xml:space="preserve"> </w:t>
      </w:r>
      <w:proofErr w:type="spellStart"/>
      <w:r w:rsidRPr="00FE5B05">
        <w:t>стікери</w:t>
      </w:r>
      <w:proofErr w:type="spellEnd"/>
      <w:r w:rsidRPr="00FE5B05">
        <w:t xml:space="preserve"> на </w:t>
      </w:r>
      <w:proofErr w:type="spellStart"/>
      <w:r w:rsidRPr="00FE5B05">
        <w:t>ватмані</w:t>
      </w:r>
      <w:proofErr w:type="spellEnd"/>
      <w:r w:rsidRPr="00FE5B05">
        <w:t xml:space="preserve">, </w:t>
      </w:r>
      <w:proofErr w:type="spellStart"/>
      <w:r w:rsidRPr="00FE5B05">
        <w:t>створюючи</w:t>
      </w:r>
      <w:proofErr w:type="spellEnd"/>
      <w:r w:rsidRPr="00FE5B05">
        <w:t xml:space="preserve"> три </w:t>
      </w:r>
      <w:proofErr w:type="spellStart"/>
      <w:r w:rsidRPr="00FE5B05">
        <w:t>квітки</w:t>
      </w:r>
      <w:proofErr w:type="spellEnd"/>
      <w:r w:rsidRPr="00FE5B05">
        <w:t xml:space="preserve"> </w:t>
      </w:r>
      <w:proofErr w:type="spellStart"/>
      <w:r w:rsidRPr="00FE5B05">
        <w:t>різного</w:t>
      </w:r>
      <w:proofErr w:type="spellEnd"/>
      <w:r w:rsidRPr="00FE5B05">
        <w:t xml:space="preserve"> </w:t>
      </w:r>
      <w:proofErr w:type="spellStart"/>
      <w:r w:rsidRPr="00FE5B05">
        <w:t>кольору</w:t>
      </w:r>
      <w:proofErr w:type="spellEnd"/>
      <w:r w:rsidRPr="00FE5B05">
        <w:t>.</w:t>
      </w:r>
    </w:p>
    <w:p w:rsidR="001C7287" w:rsidRPr="00FE5B05" w:rsidRDefault="001C7287" w:rsidP="001867D1">
      <w:pPr>
        <w:spacing w:line="276" w:lineRule="auto"/>
        <w:ind w:firstLine="720"/>
        <w:jc w:val="both"/>
        <w:rPr>
          <w:sz w:val="28"/>
        </w:rPr>
      </w:pPr>
      <w:r w:rsidRPr="00FE5B05">
        <w:rPr>
          <w:i/>
          <w:sz w:val="28"/>
        </w:rPr>
        <w:t>Мозковий штурм: «Правила групової роботи»</w:t>
      </w:r>
      <w:r w:rsidRPr="00FE5B05">
        <w:rPr>
          <w:sz w:val="28"/>
        </w:rPr>
        <w:t>.</w:t>
      </w:r>
      <w:r w:rsidRPr="00FE5B05">
        <w:rPr>
          <w:i/>
          <w:sz w:val="28"/>
        </w:rPr>
        <w:t xml:space="preserve"> </w:t>
      </w:r>
      <w:r w:rsidRPr="00FE5B05">
        <w:rPr>
          <w:sz w:val="28"/>
        </w:rPr>
        <w:t>Тренер пропонує учасникам визначити методом «мозкового штурму», за якими правилами вони б хотіли працювати під час тренінгу. На ватмані формується перелік обов’язків і прав учасників, а також встановлюються правила, які сприятимуть продуктивній роботі групи. Проводиться демократична процедура прийняття правил. Плакат з переліком правил вивішується в аудиторії, тренер звертається до нього в разі потреби. Найважливішими з правил були наступні:</w:t>
      </w:r>
    </w:p>
    <w:p w:rsidR="001C7287" w:rsidRPr="00FE5B05" w:rsidRDefault="001C7287" w:rsidP="001867D1">
      <w:pPr>
        <w:spacing w:line="276" w:lineRule="auto"/>
        <w:ind w:firstLine="720"/>
        <w:jc w:val="both"/>
        <w:rPr>
          <w:sz w:val="28"/>
        </w:rPr>
      </w:pPr>
      <w:r w:rsidRPr="00FE5B05">
        <w:rPr>
          <w:sz w:val="28"/>
        </w:rPr>
        <w:t>а) правило «щирості та відвертості» – полягає у створенні сприятливих умов для відкритого, довірливого спілкування учасників заняття, значною мірою впливає на ефективність заняття, надає можливість відверто виражати щиро  почуття та ставлення, відмовлятися від неправдивої відповіді.</w:t>
      </w:r>
    </w:p>
    <w:p w:rsidR="001C7287" w:rsidRPr="00FE5B05" w:rsidRDefault="001C7287" w:rsidP="001867D1">
      <w:pPr>
        <w:spacing w:line="276" w:lineRule="auto"/>
        <w:ind w:firstLine="720"/>
        <w:jc w:val="both"/>
        <w:rPr>
          <w:sz w:val="28"/>
        </w:rPr>
      </w:pPr>
      <w:r w:rsidRPr="00FE5B05">
        <w:rPr>
          <w:sz w:val="28"/>
        </w:rPr>
        <w:t>б) правило «відповідальності під час обговорення» – полягає у відмові від загальних мовних фраз, таких як «деякі фахівці вважають», які допомагають приховати власну точку зору на певну проблему. Аби уникнути небажаних висловлювань, доповідь необхідно починати зі слів: «Я вважаю», «На мою думку» та ін. Це допомагає учасникам адекватно висловлювати свою позицію на проблему та ідентифікувати власне повідомлення з інформацією інших.</w:t>
      </w:r>
    </w:p>
    <w:p w:rsidR="001C7287" w:rsidRPr="00FE5B05" w:rsidRDefault="001C7287" w:rsidP="001867D1">
      <w:pPr>
        <w:spacing w:line="276" w:lineRule="auto"/>
        <w:ind w:firstLine="720"/>
        <w:jc w:val="both"/>
        <w:rPr>
          <w:sz w:val="28"/>
        </w:rPr>
      </w:pPr>
      <w:r w:rsidRPr="00FE5B05">
        <w:rPr>
          <w:sz w:val="28"/>
        </w:rPr>
        <w:t>в) правило «поваги до іншого» – передбачає відповідальне ставлення до кожного учасника групи, забороняє використовувати образливі фрази, перебивати, оцінювати, заподіювати фізичну шкоду, не дозволяє про присутніх говорити у третій особі. Це забезпечує стабільність позитивної атмосфери групи та формує у старшокласників толерантне ставлення один до одного.</w:t>
      </w:r>
    </w:p>
    <w:p w:rsidR="001C7287" w:rsidRPr="00FE5B05" w:rsidRDefault="001C7287" w:rsidP="001867D1">
      <w:pPr>
        <w:spacing w:line="276" w:lineRule="auto"/>
        <w:ind w:firstLine="720"/>
        <w:jc w:val="both"/>
        <w:rPr>
          <w:sz w:val="28"/>
        </w:rPr>
      </w:pPr>
      <w:r w:rsidRPr="00FE5B05">
        <w:rPr>
          <w:sz w:val="28"/>
        </w:rPr>
        <w:t>г) правило «тут і зараз» – полягає в тому, що учасники групи мають обговорювати лише ті події, які відбуваються саме зараз, виключаючи загальні та абстрактні уявлення. Дане правило надає можливість обговорити матеріал, який важливий для кожного учасника заняття, що дає змогу привернути уваги до обговорюваної тематики всіх присутніх і здійснити мету заняття.</w:t>
      </w:r>
    </w:p>
    <w:p w:rsidR="001C7287" w:rsidRPr="00FE5B05" w:rsidRDefault="001C7287" w:rsidP="001867D1">
      <w:pPr>
        <w:spacing w:line="276" w:lineRule="auto"/>
        <w:ind w:firstLine="720"/>
        <w:jc w:val="both"/>
        <w:rPr>
          <w:sz w:val="28"/>
        </w:rPr>
      </w:pPr>
      <w:r w:rsidRPr="00FE5B05">
        <w:rPr>
          <w:sz w:val="28"/>
        </w:rPr>
        <w:t xml:space="preserve">д)  правило «діяльності» – полягає у забезпеченні ефективною роботою кожного учасника групи, у залученні їх до виконання творчих, дослідницьких завдань, що передбачені програмою тренінгу. Це дає можливість почути думки, </w:t>
      </w:r>
      <w:r w:rsidRPr="00FE5B05">
        <w:rPr>
          <w:sz w:val="28"/>
        </w:rPr>
        <w:lastRenderedPageBreak/>
        <w:t>ідеї, переконання, побачити поведінку, внутрішні проблеми та почуття кожного учасника групи.</w:t>
      </w:r>
    </w:p>
    <w:p w:rsidR="001C7287" w:rsidRPr="00FE5B05" w:rsidRDefault="001C7287" w:rsidP="001867D1">
      <w:pPr>
        <w:spacing w:line="276" w:lineRule="auto"/>
        <w:ind w:firstLine="720"/>
        <w:jc w:val="both"/>
        <w:rPr>
          <w:sz w:val="28"/>
        </w:rPr>
      </w:pPr>
      <w:r w:rsidRPr="00FE5B05">
        <w:rPr>
          <w:sz w:val="28"/>
        </w:rPr>
        <w:t>До основних правил можна також віднести: правило «врахування регламенту»,  правило ведення записів тощо.</w:t>
      </w:r>
    </w:p>
    <w:p w:rsidR="001C7287" w:rsidRPr="00FE5B05" w:rsidRDefault="001C7287" w:rsidP="001867D1">
      <w:pPr>
        <w:spacing w:line="276" w:lineRule="auto"/>
        <w:ind w:firstLine="709"/>
        <w:jc w:val="both"/>
        <w:rPr>
          <w:sz w:val="28"/>
        </w:rPr>
      </w:pPr>
      <w:r w:rsidRPr="00FE5B05">
        <w:rPr>
          <w:rStyle w:val="af4"/>
          <w:b w:val="0"/>
          <w:i/>
          <w:sz w:val="28"/>
        </w:rPr>
        <w:t>Вправа «Молекули»</w:t>
      </w:r>
      <w:r w:rsidRPr="00FE5B05">
        <w:rPr>
          <w:rStyle w:val="af4"/>
          <w:b w:val="0"/>
          <w:sz w:val="28"/>
        </w:rPr>
        <w:t xml:space="preserve"> </w:t>
      </w:r>
      <w:r w:rsidRPr="00FE5B05">
        <w:rPr>
          <w:sz w:val="28"/>
        </w:rPr>
        <w:t>сприяє створенню атмосфери доброзичливості для подальшої конструктивної роботи, підвищує емоційний настрій учасників. У ході виконання вправи тренер озвучує цифру від 1 до 9, всі учасники мають швидко зорієнтуватися та створити групу, кількість людей в якій буде співпадати з названою цифрою тренером. Учасники, які не створили групи, – вибувають.</w:t>
      </w:r>
      <w:r>
        <w:rPr>
          <w:sz w:val="28"/>
        </w:rPr>
        <w:t xml:space="preserve"> </w:t>
      </w:r>
      <w:r w:rsidRPr="00FE5B05">
        <w:rPr>
          <w:sz w:val="28"/>
        </w:rPr>
        <w:t xml:space="preserve">У кінці гри, коли залишається 3 учасника, тренер називає цифру 2. Учасники, які встигли створити пару, – виграють. </w:t>
      </w:r>
    </w:p>
    <w:p w:rsidR="001C7287" w:rsidRPr="00FE5B05" w:rsidRDefault="001C7287" w:rsidP="001867D1">
      <w:pPr>
        <w:pStyle w:val="210"/>
        <w:spacing w:line="276" w:lineRule="auto"/>
        <w:ind w:firstLine="720"/>
        <w:rPr>
          <w:b/>
          <w:i/>
          <w:lang w:val="uk-UA"/>
        </w:rPr>
      </w:pPr>
      <w:r w:rsidRPr="00FE5B05">
        <w:rPr>
          <w:b/>
          <w:i/>
          <w:lang w:val="uk-UA"/>
        </w:rPr>
        <w:t>Інформаційно-смисловий компонент заняття: «Аналіз основних уявлень про громадянську діяльність старшокласників»:</w:t>
      </w:r>
    </w:p>
    <w:p w:rsidR="001C7287" w:rsidRPr="00FE5B05" w:rsidRDefault="001C7287" w:rsidP="001867D1">
      <w:pPr>
        <w:spacing w:line="276" w:lineRule="auto"/>
        <w:ind w:firstLine="720"/>
        <w:jc w:val="both"/>
        <w:rPr>
          <w:sz w:val="28"/>
        </w:rPr>
      </w:pPr>
      <w:r w:rsidRPr="00FE5B05">
        <w:rPr>
          <w:i/>
          <w:sz w:val="28"/>
        </w:rPr>
        <w:t xml:space="preserve">Метод незавершених  речень </w:t>
      </w:r>
      <w:r w:rsidRPr="00FE5B05">
        <w:rPr>
          <w:sz w:val="28"/>
        </w:rPr>
        <w:t>(із подальшим груповим обговоренням): «Громадянська діяльність старшокласників– це…».</w:t>
      </w:r>
    </w:p>
    <w:p w:rsidR="001C7287" w:rsidRPr="00FE5B05" w:rsidRDefault="001C7287" w:rsidP="001867D1">
      <w:pPr>
        <w:spacing w:line="276" w:lineRule="auto"/>
        <w:ind w:firstLine="720"/>
        <w:jc w:val="both"/>
        <w:rPr>
          <w:sz w:val="28"/>
        </w:rPr>
      </w:pPr>
      <w:r w:rsidRPr="00FE5B05">
        <w:rPr>
          <w:i/>
          <w:sz w:val="28"/>
        </w:rPr>
        <w:t xml:space="preserve">Міні-лекція: </w:t>
      </w:r>
      <w:r w:rsidRPr="00FE5B05">
        <w:rPr>
          <w:sz w:val="28"/>
        </w:rPr>
        <w:t>«Громадянська діяльності старшокласників – це…», – надає можливість ознайомити учасників з основними визначеннями поняття «громадянська діяльність старшокласників».</w:t>
      </w:r>
    </w:p>
    <w:p w:rsidR="001C7287" w:rsidRPr="00FE5B05" w:rsidRDefault="001C7287" w:rsidP="001867D1">
      <w:pPr>
        <w:pStyle w:val="210"/>
        <w:spacing w:line="276" w:lineRule="auto"/>
        <w:ind w:firstLine="720"/>
        <w:rPr>
          <w:b/>
          <w:i/>
          <w:lang w:val="uk-UA"/>
        </w:rPr>
      </w:pPr>
      <w:r w:rsidRPr="00FE5B05">
        <w:rPr>
          <w:b/>
          <w:i/>
          <w:lang w:val="uk-UA"/>
        </w:rPr>
        <w:t xml:space="preserve">Діагностичний компонент заняття: «Діагностика визначення рівня громадянських знань у старшокласників»: </w:t>
      </w:r>
    </w:p>
    <w:p w:rsidR="001C7287" w:rsidRPr="00FE5B05" w:rsidRDefault="001C7287" w:rsidP="001867D1">
      <w:pPr>
        <w:tabs>
          <w:tab w:val="left" w:pos="709"/>
        </w:tabs>
        <w:spacing w:line="276" w:lineRule="auto"/>
        <w:ind w:right="40"/>
        <w:jc w:val="both"/>
        <w:rPr>
          <w:sz w:val="28"/>
        </w:rPr>
      </w:pPr>
      <w:r w:rsidRPr="00FE5B05">
        <w:tab/>
      </w:r>
      <w:r w:rsidRPr="00FE5B05">
        <w:rPr>
          <w:i/>
          <w:sz w:val="28"/>
        </w:rPr>
        <w:t xml:space="preserve">Анкетування. </w:t>
      </w:r>
      <w:r w:rsidRPr="00FE5B05">
        <w:rPr>
          <w:sz w:val="28"/>
        </w:rPr>
        <w:t>Анкета дослідження громадянських знань старшокласників</w:t>
      </w:r>
      <w:r w:rsidRPr="00FE5B05">
        <w:rPr>
          <w:i/>
          <w:sz w:val="28"/>
        </w:rPr>
        <w:t xml:space="preserve"> </w:t>
      </w:r>
      <w:r w:rsidRPr="00FE5B05">
        <w:rPr>
          <w:sz w:val="28"/>
        </w:rPr>
        <w:t xml:space="preserve">(авторська розробка), допомагає визначити рівень громадянських знань. </w:t>
      </w:r>
    </w:p>
    <w:p w:rsidR="001C7287" w:rsidRPr="001B5F7C" w:rsidRDefault="001C7287" w:rsidP="001867D1">
      <w:pPr>
        <w:pStyle w:val="6"/>
        <w:spacing w:line="276" w:lineRule="auto"/>
        <w:ind w:firstLine="709"/>
        <w:jc w:val="both"/>
        <w:rPr>
          <w:rFonts w:ascii="Times New Roman" w:hAnsi="Times New Roman" w:cs="Times New Roman"/>
          <w:i w:val="0"/>
          <w:color w:val="000000" w:themeColor="text1"/>
          <w:sz w:val="28"/>
        </w:rPr>
      </w:pPr>
      <w:r w:rsidRPr="001B5F7C">
        <w:rPr>
          <w:rFonts w:ascii="Times New Roman" w:hAnsi="Times New Roman" w:cs="Times New Roman"/>
          <w:i w:val="0"/>
          <w:color w:val="000000" w:themeColor="text1"/>
          <w:sz w:val="28"/>
        </w:rPr>
        <w:t xml:space="preserve">Корекційно-розвивальний компонент заняття «Розвиток у </w:t>
      </w:r>
      <w:proofErr w:type="spellStart"/>
      <w:r w:rsidRPr="001B5F7C">
        <w:rPr>
          <w:rFonts w:ascii="Times New Roman" w:hAnsi="Times New Roman" w:cs="Times New Roman"/>
          <w:i w:val="0"/>
          <w:color w:val="000000" w:themeColor="text1"/>
          <w:sz w:val="28"/>
        </w:rPr>
        <w:t>старшо</w:t>
      </w:r>
      <w:r>
        <w:rPr>
          <w:rFonts w:ascii="Times New Roman" w:hAnsi="Times New Roman" w:cs="Times New Roman"/>
          <w:i w:val="0"/>
          <w:color w:val="000000" w:themeColor="text1"/>
          <w:sz w:val="28"/>
        </w:rPr>
        <w:t>-</w:t>
      </w:r>
      <w:r w:rsidRPr="001B5F7C">
        <w:rPr>
          <w:rFonts w:ascii="Times New Roman" w:hAnsi="Times New Roman" w:cs="Times New Roman"/>
          <w:i w:val="0"/>
          <w:color w:val="000000" w:themeColor="text1"/>
          <w:sz w:val="28"/>
        </w:rPr>
        <w:t>класників</w:t>
      </w:r>
      <w:proofErr w:type="spellEnd"/>
      <w:r w:rsidRPr="001B5F7C">
        <w:rPr>
          <w:rFonts w:ascii="Times New Roman" w:hAnsi="Times New Roman" w:cs="Times New Roman"/>
          <w:i w:val="0"/>
          <w:color w:val="000000" w:themeColor="text1"/>
          <w:sz w:val="28"/>
        </w:rPr>
        <w:t xml:space="preserve"> умінь і навичок використовувати отримані знання про громадянську діяльність  у практичній діяльності»:</w:t>
      </w:r>
    </w:p>
    <w:p w:rsidR="001C7287" w:rsidRDefault="001C7287" w:rsidP="001867D1">
      <w:pPr>
        <w:spacing w:line="276" w:lineRule="auto"/>
        <w:ind w:firstLine="709"/>
        <w:jc w:val="both"/>
        <w:outlineLvl w:val="0"/>
        <w:rPr>
          <w:sz w:val="28"/>
        </w:rPr>
      </w:pPr>
      <w:r w:rsidRPr="00FE5B05">
        <w:rPr>
          <w:i/>
          <w:sz w:val="28"/>
        </w:rPr>
        <w:t>Рольова гра «Зйомки фільму про громадянську діяльність»</w:t>
      </w:r>
      <w:r w:rsidRPr="00FE5B05">
        <w:rPr>
          <w:sz w:val="28"/>
        </w:rPr>
        <w:t xml:space="preserve"> підвищує рівень розуміння й усвідомлення поняття «громадянська діяльність», формує уявлення про способи застосування громадянської діяльності під час вирішення громадянських проблем. Учасники об’єднується у 2 команди, завдання кожної – «зняти фільм», тобто організувати показ сценки про громадянську діяльність. Після підготовки кожна з команд має можливість презентувати свій фільм: дати назву, розповісти про задум, коротко про сюжет і показати коротку сценку. Питання для обговорення: Чи легко вдалося Вам організувати роботу над фільмом? Які труднощі Ви відчули під час зйомок фільму? Які почуття викликав сюжет фільму? </w:t>
      </w:r>
    </w:p>
    <w:p w:rsidR="001C7287" w:rsidRPr="001B5F7C" w:rsidRDefault="001C7287" w:rsidP="001867D1">
      <w:pPr>
        <w:spacing w:line="276" w:lineRule="auto"/>
        <w:ind w:firstLine="709"/>
        <w:jc w:val="both"/>
        <w:rPr>
          <w:sz w:val="28"/>
          <w:szCs w:val="28"/>
        </w:rPr>
      </w:pPr>
      <w:r w:rsidRPr="001B5F7C">
        <w:rPr>
          <w:b/>
          <w:i/>
          <w:sz w:val="28"/>
          <w:szCs w:val="28"/>
        </w:rPr>
        <w:t>Заключна частина заняття</w:t>
      </w:r>
      <w:r w:rsidRPr="001B5F7C">
        <w:rPr>
          <w:sz w:val="28"/>
          <w:szCs w:val="28"/>
        </w:rPr>
        <w:t xml:space="preserve">: </w:t>
      </w:r>
    </w:p>
    <w:p w:rsidR="001C7287" w:rsidRPr="001B5F7C" w:rsidRDefault="001C7287" w:rsidP="001867D1">
      <w:pPr>
        <w:spacing w:line="276" w:lineRule="auto"/>
        <w:ind w:firstLine="709"/>
        <w:jc w:val="both"/>
        <w:rPr>
          <w:sz w:val="28"/>
          <w:szCs w:val="28"/>
        </w:rPr>
      </w:pPr>
      <w:r w:rsidRPr="001B5F7C">
        <w:rPr>
          <w:i/>
          <w:sz w:val="28"/>
          <w:szCs w:val="28"/>
        </w:rPr>
        <w:t>Рефлексивний аналіз. Вправа «Рука»</w:t>
      </w:r>
      <w:r w:rsidRPr="001B5F7C">
        <w:rPr>
          <w:sz w:val="28"/>
          <w:szCs w:val="28"/>
        </w:rPr>
        <w:t xml:space="preserve"> допомагає учасникам усвідомити результати роботи під час заняття, систематизувати отриману інформацію, мотивувати на подальшу роботу щодо розвитку власної громадянської діяльності. Кожний учасник на аркуші паперу обводить контур своєї руки та </w:t>
      </w:r>
      <w:r w:rsidRPr="001B5F7C">
        <w:rPr>
          <w:sz w:val="28"/>
          <w:szCs w:val="28"/>
        </w:rPr>
        <w:lastRenderedPageBreak/>
        <w:t>пише відповіді на запитання: «Мізинець – Які вправи запам’яталися? Безіменний – За рахунок чого ви наблизилися до досягнення особистої мети? Середній – Які враження від роботи на тренінгу? Вказівний – Як я зможу використати отриману інформацію на практиці? Великий – Наскільки тема тренінгу була для мене важливою?» Після завершення роботи тренер проводить обговорення у великому колі. Учасники по колу висловлюються, згадуючи про очікування, пропозиції та сумніви.</w:t>
      </w:r>
    </w:p>
    <w:p w:rsidR="001C7287" w:rsidRPr="00FE5B05" w:rsidRDefault="001C7287" w:rsidP="001867D1">
      <w:pPr>
        <w:spacing w:line="276" w:lineRule="auto"/>
        <w:jc w:val="both"/>
        <w:rPr>
          <w:sz w:val="28"/>
        </w:rPr>
      </w:pPr>
      <w:r w:rsidRPr="00FE5B05">
        <w:rPr>
          <w:sz w:val="28"/>
        </w:rPr>
        <w:tab/>
      </w:r>
      <w:r w:rsidRPr="00FE5B05">
        <w:rPr>
          <w:i/>
          <w:sz w:val="28"/>
        </w:rPr>
        <w:t>Домашнє завдання</w:t>
      </w:r>
      <w:r w:rsidRPr="00FE5B05">
        <w:rPr>
          <w:sz w:val="28"/>
        </w:rPr>
        <w:t xml:space="preserve">: учасникам пропонується за допомогою методу «інтерв’ю» зібрати інформацію про уявлення батьків, вчителів, сусідів, однолітків щодо сутності громадянської діяльності старшокласників. Отримані дані оформити у вигляді презентації. </w:t>
      </w:r>
    </w:p>
    <w:p w:rsidR="001C7287" w:rsidRPr="00FE5B05" w:rsidRDefault="001C7287" w:rsidP="001867D1">
      <w:pPr>
        <w:spacing w:line="276" w:lineRule="auto"/>
        <w:ind w:firstLine="720"/>
        <w:jc w:val="both"/>
        <w:rPr>
          <w:sz w:val="28"/>
        </w:rPr>
      </w:pPr>
      <w:r w:rsidRPr="00FE5B05">
        <w:rPr>
          <w:i/>
          <w:sz w:val="28"/>
        </w:rPr>
        <w:t xml:space="preserve">Підсумок до заняття: </w:t>
      </w:r>
      <w:r w:rsidRPr="00FE5B05">
        <w:rPr>
          <w:sz w:val="28"/>
        </w:rPr>
        <w:t>Необхідно акцентувати увагу на тому, що учасники на початку заняття поводились достатньо неоднозначно: одні були зацікавлені запропонованою роботою, інші висловлювали скептичні репліки, деякі проявляли байдужість, пасивність, іноді навіть агресивність. Але під кінець заняття в роботу тренінгу залучились всі учасники, мали гарний настрій. Старшокласникам особливо сподобалася рольова гра, під час якої всі мали можливість проявити свої здібності не тільки акторські, але й лідерські, організаторські, відчути відповідальність перед «глядачами», гордість за ролі справжніх громадян своєї держави.</w:t>
      </w:r>
    </w:p>
    <w:p w:rsidR="001C7287" w:rsidRDefault="001C7287" w:rsidP="00C87000">
      <w:pPr>
        <w:spacing w:line="360" w:lineRule="auto"/>
        <w:jc w:val="both"/>
        <w:rPr>
          <w:sz w:val="28"/>
        </w:rPr>
      </w:pPr>
    </w:p>
    <w:sectPr w:rsidR="001C7287" w:rsidSect="009810BF">
      <w:headerReference w:type="default" r:id="rId11"/>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3F" w:rsidRDefault="0099313F" w:rsidP="00171CCB">
      <w:r>
        <w:separator/>
      </w:r>
    </w:p>
  </w:endnote>
  <w:endnote w:type="continuationSeparator" w:id="0">
    <w:p w:rsidR="0099313F" w:rsidRDefault="0099313F" w:rsidP="0017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KIEND+TimesNewRoman+1">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3F" w:rsidRDefault="0099313F" w:rsidP="00171CCB">
      <w:r>
        <w:separator/>
      </w:r>
    </w:p>
  </w:footnote>
  <w:footnote w:type="continuationSeparator" w:id="0">
    <w:p w:rsidR="0099313F" w:rsidRDefault="0099313F" w:rsidP="0017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45974"/>
      <w:docPartObj>
        <w:docPartGallery w:val="Page Numbers (Top of Page)"/>
        <w:docPartUnique/>
      </w:docPartObj>
    </w:sdtPr>
    <w:sdtEndPr/>
    <w:sdtContent>
      <w:p w:rsidR="001C7287" w:rsidRDefault="001C7287">
        <w:pPr>
          <w:pStyle w:val="a7"/>
          <w:jc w:val="right"/>
        </w:pPr>
        <w:r>
          <w:fldChar w:fldCharType="begin"/>
        </w:r>
        <w:r>
          <w:instrText>PAGE   \* MERGEFORMAT</w:instrText>
        </w:r>
        <w:r>
          <w:fldChar w:fldCharType="separate"/>
        </w:r>
        <w:r w:rsidR="003D57A3" w:rsidRPr="003D57A3">
          <w:rPr>
            <w:noProof/>
            <w:lang w:val="ru-RU"/>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E259EC"/>
    <w:lvl w:ilvl="0">
      <w:start w:val="1"/>
      <w:numFmt w:val="bullet"/>
      <w:pStyle w:val="a"/>
      <w:lvlText w:val=""/>
      <w:lvlJc w:val="left"/>
      <w:pPr>
        <w:tabs>
          <w:tab w:val="num" w:pos="360"/>
        </w:tabs>
        <w:ind w:left="360" w:hanging="360"/>
      </w:pPr>
      <w:rPr>
        <w:rFonts w:ascii="Symbol" w:hAnsi="Symbol" w:hint="default"/>
      </w:rPr>
    </w:lvl>
  </w:abstractNum>
  <w:abstractNum w:abstractNumId="1">
    <w:nsid w:val="007C408F"/>
    <w:multiLevelType w:val="multilevel"/>
    <w:tmpl w:val="F16C4752"/>
    <w:lvl w:ilvl="0">
      <w:start w:val="1"/>
      <w:numFmt w:val="upperRoman"/>
      <w:suff w:val="space"/>
      <w:lvlText w:val="%1. "/>
      <w:lvlJc w:val="left"/>
      <w:pPr>
        <w:ind w:firstLine="720"/>
      </w:pPr>
      <w:rPr>
        <w:rFonts w:ascii="Times New Roman" w:hAnsi="Times New Roman" w:hint="default"/>
        <w:b w:val="0"/>
        <w:i w:val="0"/>
        <w:sz w:val="28"/>
        <w:u w:val="none"/>
      </w:rPr>
    </w:lvl>
    <w:lvl w:ilvl="1">
      <w:start w:val="6"/>
      <w:numFmt w:val="decimal"/>
      <w:lvlText w:val="%2. Тема:"/>
      <w:lvlJc w:val="left"/>
      <w:pPr>
        <w:tabs>
          <w:tab w:val="num" w:pos="1080"/>
        </w:tabs>
      </w:pPr>
      <w:rPr>
        <w:rFonts w:ascii="Times New Roman" w:hAnsi="Times New Roman"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lvlText w:val="%2.%3. "/>
      <w:lvlJc w:val="left"/>
      <w:pPr>
        <w:tabs>
          <w:tab w:val="num" w:pos="1418"/>
        </w:tabs>
        <w:ind w:left="1418" w:hanging="567"/>
      </w:pPr>
      <w:rPr>
        <w:rFonts w:ascii="Times New Roman" w:hAnsi="Times New Roman" w:hint="default"/>
        <w:b/>
        <w:i w:val="0"/>
        <w:sz w:val="28"/>
      </w:rPr>
    </w:lvl>
    <w:lvl w:ilvl="3">
      <w:start w:val="1"/>
      <w:numFmt w:val="decimal"/>
      <w:lvlText w:val="%2.%3.%4."/>
      <w:lvlJc w:val="left"/>
      <w:pPr>
        <w:tabs>
          <w:tab w:val="num" w:pos="1004"/>
        </w:tabs>
        <w:ind w:firstLine="284"/>
      </w:pPr>
      <w:rPr>
        <w:rFonts w:ascii="Times New Roman" w:hAnsi="Times New Roman" w:hint="default"/>
        <w:b/>
        <w:i/>
        <w:sz w:val="28"/>
      </w:rPr>
    </w:lvl>
    <w:lvl w:ilvl="4">
      <w:start w:val="1"/>
      <w:numFmt w:val="bullet"/>
      <w:lvlText w:val=""/>
      <w:lvlJc w:val="left"/>
      <w:pPr>
        <w:tabs>
          <w:tab w:val="num" w:pos="927"/>
        </w:tabs>
        <w:ind w:left="567"/>
      </w:pPr>
      <w:rPr>
        <w:rFonts w:ascii="Wingdings" w:hAnsi="Wingdings" w:hint="default"/>
        <w:sz w:val="28"/>
      </w:rPr>
    </w:lvl>
    <w:lvl w:ilvl="5">
      <w:start w:val="1"/>
      <w:numFmt w:val="decimal"/>
      <w:lvlText w:val="ПЗ-%2.%6."/>
      <w:lvlJc w:val="left"/>
      <w:pPr>
        <w:tabs>
          <w:tab w:val="num" w:pos="2214"/>
        </w:tabs>
        <w:ind w:left="1134"/>
      </w:pPr>
      <w:rPr>
        <w:rFonts w:hint="default"/>
        <w:sz w:val="28"/>
      </w:rPr>
    </w:lvl>
    <w:lvl w:ilvl="6">
      <w:start w:val="1"/>
      <w:numFmt w:val="decimal"/>
      <w:lvlText w:val="КЗ-%2.%7."/>
      <w:lvlJc w:val="left"/>
      <w:pPr>
        <w:tabs>
          <w:tab w:val="num" w:pos="2214"/>
        </w:tabs>
        <w:ind w:left="1134"/>
      </w:pPr>
      <w:rPr>
        <w:rFonts w:hint="default"/>
        <w:sz w:val="28"/>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
    <w:nsid w:val="016D5A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1F2489A"/>
    <w:multiLevelType w:val="multilevel"/>
    <w:tmpl w:val="C26C2978"/>
    <w:lvl w:ilvl="0">
      <w:start w:val="1"/>
      <w:numFmt w:val="bullet"/>
      <w:pStyle w:val="a1"/>
      <w:lvlText w:val=""/>
      <w:lvlJc w:val="left"/>
      <w:pPr>
        <w:tabs>
          <w:tab w:val="num" w:pos="927"/>
        </w:tabs>
        <w:ind w:firstLine="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2314F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0928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AFF1AF7"/>
    <w:multiLevelType w:val="multilevel"/>
    <w:tmpl w:val="34202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D06E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3F35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2557E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2BA2B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E245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E5424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0F57D9A"/>
    <w:multiLevelType w:val="singleLevel"/>
    <w:tmpl w:val="94D67952"/>
    <w:lvl w:ilvl="0">
      <w:start w:val="2"/>
      <w:numFmt w:val="bullet"/>
      <w:lvlText w:val="-"/>
      <w:lvlJc w:val="left"/>
      <w:pPr>
        <w:tabs>
          <w:tab w:val="num" w:pos="1080"/>
        </w:tabs>
        <w:ind w:left="1080" w:hanging="360"/>
      </w:pPr>
      <w:rPr>
        <w:rFonts w:hint="default"/>
        <w:b/>
        <w:i/>
      </w:rPr>
    </w:lvl>
  </w:abstractNum>
  <w:abstractNum w:abstractNumId="14">
    <w:nsid w:val="221779F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6E97FBD"/>
    <w:multiLevelType w:val="singleLevel"/>
    <w:tmpl w:val="B91008E0"/>
    <w:lvl w:ilvl="0">
      <w:start w:val="1"/>
      <w:numFmt w:val="decimal"/>
      <w:lvlText w:val="%1."/>
      <w:lvlJc w:val="left"/>
      <w:pPr>
        <w:tabs>
          <w:tab w:val="num" w:pos="1110"/>
        </w:tabs>
        <w:ind w:left="1110" w:hanging="390"/>
      </w:pPr>
      <w:rPr>
        <w:rFonts w:hint="default"/>
      </w:rPr>
    </w:lvl>
  </w:abstractNum>
  <w:abstractNum w:abstractNumId="16">
    <w:nsid w:val="27CF7AA8"/>
    <w:multiLevelType w:val="multilevel"/>
    <w:tmpl w:val="805A6A04"/>
    <w:lvl w:ilvl="0">
      <w:start w:val="1"/>
      <w:numFmt w:val="decimal"/>
      <w:lvlText w:val="%1."/>
      <w:lvlJc w:val="left"/>
      <w:pPr>
        <w:tabs>
          <w:tab w:val="num" w:pos="360"/>
        </w:tabs>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B13E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E9835BD"/>
    <w:multiLevelType w:val="multilevel"/>
    <w:tmpl w:val="A630110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FE5B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5D7288E"/>
    <w:multiLevelType w:val="hybridMultilevel"/>
    <w:tmpl w:val="C270D760"/>
    <w:lvl w:ilvl="0" w:tplc="3856BED2">
      <w:start w:val="1"/>
      <w:numFmt w:val="decimal"/>
      <w:lvlText w:val="%1."/>
      <w:lvlJc w:val="left"/>
      <w:pPr>
        <w:tabs>
          <w:tab w:val="num" w:pos="1714"/>
        </w:tabs>
        <w:ind w:left="1714" w:hanging="1005"/>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399B39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B4D2ED3"/>
    <w:multiLevelType w:val="singleLevel"/>
    <w:tmpl w:val="07E8B714"/>
    <w:lvl w:ilvl="0">
      <w:start w:val="1"/>
      <w:numFmt w:val="decimal"/>
      <w:lvlText w:val="%1."/>
      <w:lvlJc w:val="left"/>
      <w:pPr>
        <w:tabs>
          <w:tab w:val="num" w:pos="375"/>
        </w:tabs>
        <w:ind w:left="375" w:hanging="375"/>
      </w:pPr>
      <w:rPr>
        <w:rFonts w:hint="default"/>
      </w:rPr>
    </w:lvl>
  </w:abstractNum>
  <w:abstractNum w:abstractNumId="23">
    <w:nsid w:val="3E2B30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8D1243"/>
    <w:multiLevelType w:val="singleLevel"/>
    <w:tmpl w:val="92A44140"/>
    <w:lvl w:ilvl="0">
      <w:start w:val="1"/>
      <w:numFmt w:val="decimal"/>
      <w:lvlText w:val="%1."/>
      <w:lvlJc w:val="left"/>
      <w:pPr>
        <w:tabs>
          <w:tab w:val="num" w:pos="1080"/>
        </w:tabs>
        <w:ind w:left="1080" w:hanging="360"/>
      </w:pPr>
      <w:rPr>
        <w:rFonts w:hint="default"/>
      </w:rPr>
    </w:lvl>
  </w:abstractNum>
  <w:abstractNum w:abstractNumId="25">
    <w:nsid w:val="4CED74F0"/>
    <w:multiLevelType w:val="singleLevel"/>
    <w:tmpl w:val="BCD83B1C"/>
    <w:lvl w:ilvl="0">
      <w:start w:val="1"/>
      <w:numFmt w:val="decimal"/>
      <w:lvlText w:val="%1."/>
      <w:lvlJc w:val="left"/>
      <w:pPr>
        <w:tabs>
          <w:tab w:val="num" w:pos="1080"/>
        </w:tabs>
        <w:ind w:left="1080" w:hanging="360"/>
      </w:pPr>
      <w:rPr>
        <w:rFonts w:hint="default"/>
      </w:rPr>
    </w:lvl>
  </w:abstractNum>
  <w:abstractNum w:abstractNumId="26">
    <w:nsid w:val="52084E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27755E8"/>
    <w:multiLevelType w:val="hybridMultilevel"/>
    <w:tmpl w:val="C270D760"/>
    <w:lvl w:ilvl="0" w:tplc="3856BED2">
      <w:start w:val="1"/>
      <w:numFmt w:val="decimal"/>
      <w:lvlText w:val="%1."/>
      <w:lvlJc w:val="left"/>
      <w:pPr>
        <w:tabs>
          <w:tab w:val="num" w:pos="1714"/>
        </w:tabs>
        <w:ind w:left="1714" w:hanging="1005"/>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549813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82018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3061D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49202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79171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7D63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E0744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2AA450F"/>
    <w:multiLevelType w:val="multilevel"/>
    <w:tmpl w:val="F0EEA160"/>
    <w:lvl w:ilvl="0">
      <w:start w:val="1"/>
      <w:numFmt w:val="decimal"/>
      <w:pStyle w:val="a2"/>
      <w:lvlText w:val="%1."/>
      <w:lvlJc w:val="left"/>
      <w:pPr>
        <w:tabs>
          <w:tab w:val="num" w:pos="360"/>
        </w:tabs>
      </w:pPr>
      <w:rPr>
        <w:rFonts w:hint="default"/>
      </w:rPr>
    </w:lvl>
    <w:lvl w:ilvl="1">
      <w:start w:val="1"/>
      <w:numFmt w:val="decimal"/>
      <w:lvlText w:val="%2)"/>
      <w:lvlJc w:val="left"/>
      <w:pPr>
        <w:tabs>
          <w:tab w:val="num" w:pos="360"/>
        </w:tabs>
      </w:pPr>
      <w:rPr>
        <w:rFonts w:hint="default"/>
        <w:b w:val="0"/>
        <w:i w:val="0"/>
        <w:sz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732118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60041ED"/>
    <w:multiLevelType w:val="singleLevel"/>
    <w:tmpl w:val="6B9CD424"/>
    <w:lvl w:ilvl="0">
      <w:start w:val="1"/>
      <w:numFmt w:val="decimal"/>
      <w:lvlText w:val="%1."/>
      <w:lvlJc w:val="left"/>
      <w:pPr>
        <w:tabs>
          <w:tab w:val="num" w:pos="1245"/>
        </w:tabs>
        <w:ind w:left="1245" w:hanging="525"/>
      </w:pPr>
      <w:rPr>
        <w:rFonts w:hint="default"/>
      </w:rPr>
    </w:lvl>
  </w:abstractNum>
  <w:abstractNum w:abstractNumId="38">
    <w:nsid w:val="76847E44"/>
    <w:multiLevelType w:val="hybridMultilevel"/>
    <w:tmpl w:val="743EF2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9770A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E5439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EC23A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F7E54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2"/>
  </w:num>
  <w:num w:numId="4">
    <w:abstractNumId w:val="11"/>
  </w:num>
  <w:num w:numId="5">
    <w:abstractNumId w:val="34"/>
  </w:num>
  <w:num w:numId="6">
    <w:abstractNumId w:val="26"/>
  </w:num>
  <w:num w:numId="7">
    <w:abstractNumId w:val="5"/>
  </w:num>
  <w:num w:numId="8">
    <w:abstractNumId w:val="2"/>
  </w:num>
  <w:num w:numId="9">
    <w:abstractNumId w:val="7"/>
  </w:num>
  <w:num w:numId="10">
    <w:abstractNumId w:val="42"/>
  </w:num>
  <w:num w:numId="11">
    <w:abstractNumId w:val="40"/>
  </w:num>
  <w:num w:numId="12">
    <w:abstractNumId w:val="39"/>
  </w:num>
  <w:num w:numId="13">
    <w:abstractNumId w:val="8"/>
  </w:num>
  <w:num w:numId="14">
    <w:abstractNumId w:val="17"/>
  </w:num>
  <w:num w:numId="15">
    <w:abstractNumId w:val="41"/>
  </w:num>
  <w:num w:numId="16">
    <w:abstractNumId w:val="33"/>
  </w:num>
  <w:num w:numId="17">
    <w:abstractNumId w:val="23"/>
  </w:num>
  <w:num w:numId="18">
    <w:abstractNumId w:val="19"/>
  </w:num>
  <w:num w:numId="19">
    <w:abstractNumId w:val="36"/>
  </w:num>
  <w:num w:numId="20">
    <w:abstractNumId w:val="12"/>
  </w:num>
  <w:num w:numId="21">
    <w:abstractNumId w:val="4"/>
  </w:num>
  <w:num w:numId="22">
    <w:abstractNumId w:val="28"/>
  </w:num>
  <w:num w:numId="23">
    <w:abstractNumId w:val="29"/>
  </w:num>
  <w:num w:numId="24">
    <w:abstractNumId w:val="9"/>
  </w:num>
  <w:num w:numId="25">
    <w:abstractNumId w:val="21"/>
  </w:num>
  <w:num w:numId="26">
    <w:abstractNumId w:val="31"/>
  </w:num>
  <w:num w:numId="27">
    <w:abstractNumId w:val="30"/>
  </w:num>
  <w:num w:numId="28">
    <w:abstractNumId w:val="10"/>
  </w:num>
  <w:num w:numId="29">
    <w:abstractNumId w:val="25"/>
  </w:num>
  <w:num w:numId="30">
    <w:abstractNumId w:val="24"/>
  </w:num>
  <w:num w:numId="31">
    <w:abstractNumId w:val="15"/>
  </w:num>
  <w:num w:numId="32">
    <w:abstractNumId w:val="37"/>
  </w:num>
  <w:num w:numId="33">
    <w:abstractNumId w:val="16"/>
  </w:num>
  <w:num w:numId="34">
    <w:abstractNumId w:val="18"/>
  </w:num>
  <w:num w:numId="35">
    <w:abstractNumId w:val="6"/>
  </w:num>
  <w:num w:numId="36">
    <w:abstractNumId w:val="0"/>
  </w:num>
  <w:num w:numId="37">
    <w:abstractNumId w:val="14"/>
  </w:num>
  <w:num w:numId="38">
    <w:abstractNumId w:val="22"/>
  </w:num>
  <w:num w:numId="39">
    <w:abstractNumId w:val="1"/>
  </w:num>
  <w:num w:numId="40">
    <w:abstractNumId w:val="35"/>
  </w:num>
  <w:num w:numId="41">
    <w:abstractNumId w:val="3"/>
  </w:num>
  <w:num w:numId="42">
    <w:abstractNumId w:val="13"/>
  </w:num>
  <w:num w:numId="43">
    <w:abstractNumId w:val="20"/>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8"/>
    <w:rsid w:val="00056B7A"/>
    <w:rsid w:val="000630A4"/>
    <w:rsid w:val="0007353C"/>
    <w:rsid w:val="000F36AD"/>
    <w:rsid w:val="0011269D"/>
    <w:rsid w:val="0012679A"/>
    <w:rsid w:val="0013096C"/>
    <w:rsid w:val="00140A47"/>
    <w:rsid w:val="00144751"/>
    <w:rsid w:val="00157EDF"/>
    <w:rsid w:val="00171CCB"/>
    <w:rsid w:val="001724DA"/>
    <w:rsid w:val="001867D1"/>
    <w:rsid w:val="001B5F7C"/>
    <w:rsid w:val="001C7287"/>
    <w:rsid w:val="002106B1"/>
    <w:rsid w:val="002369DC"/>
    <w:rsid w:val="002970AF"/>
    <w:rsid w:val="002A1228"/>
    <w:rsid w:val="002A346B"/>
    <w:rsid w:val="002D42AA"/>
    <w:rsid w:val="002E731A"/>
    <w:rsid w:val="002F1753"/>
    <w:rsid w:val="00311E40"/>
    <w:rsid w:val="00322FA0"/>
    <w:rsid w:val="00324C66"/>
    <w:rsid w:val="00356781"/>
    <w:rsid w:val="003D271E"/>
    <w:rsid w:val="003D3530"/>
    <w:rsid w:val="003D48A2"/>
    <w:rsid w:val="003D57A3"/>
    <w:rsid w:val="003E570E"/>
    <w:rsid w:val="003F0C4F"/>
    <w:rsid w:val="00407892"/>
    <w:rsid w:val="00412B2D"/>
    <w:rsid w:val="0043479E"/>
    <w:rsid w:val="0049004D"/>
    <w:rsid w:val="0049208E"/>
    <w:rsid w:val="00495BB6"/>
    <w:rsid w:val="004C31B0"/>
    <w:rsid w:val="004C567C"/>
    <w:rsid w:val="004E67E3"/>
    <w:rsid w:val="00541A9B"/>
    <w:rsid w:val="00577379"/>
    <w:rsid w:val="00580582"/>
    <w:rsid w:val="00582F03"/>
    <w:rsid w:val="00596F0E"/>
    <w:rsid w:val="005A4CF1"/>
    <w:rsid w:val="005D5691"/>
    <w:rsid w:val="005E2C6D"/>
    <w:rsid w:val="005E4C94"/>
    <w:rsid w:val="00635504"/>
    <w:rsid w:val="006552F8"/>
    <w:rsid w:val="00657A74"/>
    <w:rsid w:val="006B2715"/>
    <w:rsid w:val="006B52F2"/>
    <w:rsid w:val="00703AC4"/>
    <w:rsid w:val="00752195"/>
    <w:rsid w:val="00763698"/>
    <w:rsid w:val="0078142E"/>
    <w:rsid w:val="007960F8"/>
    <w:rsid w:val="007A256B"/>
    <w:rsid w:val="007A6588"/>
    <w:rsid w:val="007B3362"/>
    <w:rsid w:val="007C0310"/>
    <w:rsid w:val="007D23DC"/>
    <w:rsid w:val="0081265E"/>
    <w:rsid w:val="008356FF"/>
    <w:rsid w:val="008500EF"/>
    <w:rsid w:val="008502B5"/>
    <w:rsid w:val="008B231C"/>
    <w:rsid w:val="008C4280"/>
    <w:rsid w:val="008C4ED8"/>
    <w:rsid w:val="008D39A2"/>
    <w:rsid w:val="008F7FF2"/>
    <w:rsid w:val="00904893"/>
    <w:rsid w:val="00932B37"/>
    <w:rsid w:val="00933028"/>
    <w:rsid w:val="00933464"/>
    <w:rsid w:val="009421A7"/>
    <w:rsid w:val="009810BF"/>
    <w:rsid w:val="0099313F"/>
    <w:rsid w:val="009C5A4F"/>
    <w:rsid w:val="009D54DC"/>
    <w:rsid w:val="009F2B4C"/>
    <w:rsid w:val="00A26B30"/>
    <w:rsid w:val="00A4171C"/>
    <w:rsid w:val="00A57A40"/>
    <w:rsid w:val="00A8254E"/>
    <w:rsid w:val="00A90395"/>
    <w:rsid w:val="00AA2962"/>
    <w:rsid w:val="00AB2F70"/>
    <w:rsid w:val="00AB3783"/>
    <w:rsid w:val="00B0502E"/>
    <w:rsid w:val="00B4567A"/>
    <w:rsid w:val="00BA57AE"/>
    <w:rsid w:val="00BD679E"/>
    <w:rsid w:val="00C02BC9"/>
    <w:rsid w:val="00C51A63"/>
    <w:rsid w:val="00C85A75"/>
    <w:rsid w:val="00C87000"/>
    <w:rsid w:val="00C91D0B"/>
    <w:rsid w:val="00CA0C8A"/>
    <w:rsid w:val="00CD65DC"/>
    <w:rsid w:val="00CE3A56"/>
    <w:rsid w:val="00D464A9"/>
    <w:rsid w:val="00D525CD"/>
    <w:rsid w:val="00D616F7"/>
    <w:rsid w:val="00D849EE"/>
    <w:rsid w:val="00E25BE8"/>
    <w:rsid w:val="00E6024F"/>
    <w:rsid w:val="00ED57BD"/>
    <w:rsid w:val="00F55EA4"/>
    <w:rsid w:val="00F620EA"/>
    <w:rsid w:val="00FA24DB"/>
    <w:rsid w:val="00FD3B67"/>
    <w:rsid w:val="00FE5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ED8"/>
    <w:pPr>
      <w:spacing w:after="0" w:line="240" w:lineRule="auto"/>
    </w:pPr>
    <w:rPr>
      <w:rFonts w:ascii="Times New Roman" w:eastAsia="Times New Roman" w:hAnsi="Times New Roman" w:cs="Times New Roman"/>
      <w:sz w:val="24"/>
      <w:szCs w:val="24"/>
    </w:rPr>
  </w:style>
  <w:style w:type="paragraph" w:styleId="1">
    <w:name w:val="heading 1"/>
    <w:basedOn w:val="a3"/>
    <w:next w:val="a3"/>
    <w:link w:val="10"/>
    <w:qFormat/>
    <w:rsid w:val="0012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nhideWhenUsed/>
    <w:qFormat/>
    <w:rsid w:val="00126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1267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nhideWhenUsed/>
    <w:qFormat/>
    <w:rsid w:val="001267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12679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12679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1267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nhideWhenUsed/>
    <w:qFormat/>
    <w:rsid w:val="001267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nhideWhenUsed/>
    <w:qFormat/>
    <w:rsid w:val="001267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Звичайний1"/>
    <w:rsid w:val="008C4ED8"/>
    <w:pPr>
      <w:spacing w:after="0" w:line="240" w:lineRule="auto"/>
    </w:pPr>
    <w:rPr>
      <w:rFonts w:ascii="Times New Roman" w:eastAsia="Times New Roman" w:hAnsi="Times New Roman" w:cs="Times New Roman"/>
      <w:sz w:val="20"/>
      <w:szCs w:val="20"/>
      <w:lang w:val="ru-RU" w:eastAsia="ru-RU"/>
    </w:rPr>
  </w:style>
  <w:style w:type="paragraph" w:styleId="a7">
    <w:name w:val="header"/>
    <w:basedOn w:val="a3"/>
    <w:link w:val="a8"/>
    <w:unhideWhenUsed/>
    <w:rsid w:val="00171CCB"/>
    <w:pPr>
      <w:tabs>
        <w:tab w:val="center" w:pos="4819"/>
        <w:tab w:val="right" w:pos="9639"/>
      </w:tabs>
    </w:pPr>
  </w:style>
  <w:style w:type="character" w:customStyle="1" w:styleId="a8">
    <w:name w:val="Верхний колонтитул Знак"/>
    <w:basedOn w:val="a4"/>
    <w:link w:val="a7"/>
    <w:rsid w:val="00171CCB"/>
    <w:rPr>
      <w:rFonts w:ascii="Times New Roman" w:eastAsia="Times New Roman" w:hAnsi="Times New Roman" w:cs="Times New Roman"/>
      <w:sz w:val="24"/>
      <w:szCs w:val="24"/>
    </w:rPr>
  </w:style>
  <w:style w:type="paragraph" w:styleId="a9">
    <w:name w:val="footer"/>
    <w:basedOn w:val="a3"/>
    <w:link w:val="aa"/>
    <w:unhideWhenUsed/>
    <w:rsid w:val="00171CCB"/>
    <w:pPr>
      <w:tabs>
        <w:tab w:val="center" w:pos="4819"/>
        <w:tab w:val="right" w:pos="9639"/>
      </w:tabs>
    </w:pPr>
  </w:style>
  <w:style w:type="character" w:customStyle="1" w:styleId="aa">
    <w:name w:val="Нижний колонтитул Знак"/>
    <w:basedOn w:val="a4"/>
    <w:link w:val="a9"/>
    <w:rsid w:val="00171CCB"/>
    <w:rPr>
      <w:rFonts w:ascii="Times New Roman" w:eastAsia="Times New Roman" w:hAnsi="Times New Roman" w:cs="Times New Roman"/>
      <w:sz w:val="24"/>
      <w:szCs w:val="24"/>
    </w:rPr>
  </w:style>
  <w:style w:type="paragraph" w:styleId="ab">
    <w:name w:val="List Paragraph"/>
    <w:basedOn w:val="a3"/>
    <w:uiPriority w:val="34"/>
    <w:qFormat/>
    <w:rsid w:val="00171CCB"/>
    <w:pPr>
      <w:ind w:left="720"/>
      <w:contextualSpacing/>
    </w:pPr>
  </w:style>
  <w:style w:type="character" w:styleId="ac">
    <w:name w:val="Hyperlink"/>
    <w:basedOn w:val="a4"/>
    <w:unhideWhenUsed/>
    <w:rsid w:val="003D48A2"/>
    <w:rPr>
      <w:color w:val="0000FF" w:themeColor="hyperlink"/>
      <w:u w:val="single"/>
    </w:rPr>
  </w:style>
  <w:style w:type="character" w:customStyle="1" w:styleId="10">
    <w:name w:val="Заголовок 1 Знак"/>
    <w:basedOn w:val="a4"/>
    <w:link w:val="1"/>
    <w:rsid w:val="00126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rsid w:val="00126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12679A"/>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4"/>
    <w:link w:val="8"/>
    <w:rsid w:val="0012679A"/>
    <w:rPr>
      <w:rFonts w:asciiTheme="majorHAnsi" w:eastAsiaTheme="majorEastAsia" w:hAnsiTheme="majorHAnsi" w:cstheme="majorBidi"/>
      <w:color w:val="404040" w:themeColor="text1" w:themeTint="BF"/>
      <w:sz w:val="20"/>
      <w:szCs w:val="20"/>
    </w:rPr>
  </w:style>
  <w:style w:type="paragraph" w:styleId="ad">
    <w:name w:val="Body Text Indent"/>
    <w:basedOn w:val="a3"/>
    <w:link w:val="ae"/>
    <w:semiHidden/>
    <w:unhideWhenUsed/>
    <w:rsid w:val="0012679A"/>
    <w:pPr>
      <w:spacing w:after="120"/>
      <w:ind w:left="283"/>
    </w:pPr>
  </w:style>
  <w:style w:type="character" w:customStyle="1" w:styleId="ae">
    <w:name w:val="Основной текст с отступом Знак"/>
    <w:basedOn w:val="a4"/>
    <w:link w:val="ad"/>
    <w:semiHidden/>
    <w:rsid w:val="0012679A"/>
    <w:rPr>
      <w:rFonts w:ascii="Times New Roman" w:eastAsia="Times New Roman" w:hAnsi="Times New Roman" w:cs="Times New Roman"/>
      <w:sz w:val="24"/>
      <w:szCs w:val="24"/>
    </w:rPr>
  </w:style>
  <w:style w:type="paragraph" w:styleId="af">
    <w:name w:val="Body Text"/>
    <w:basedOn w:val="a3"/>
    <w:link w:val="af0"/>
    <w:semiHidden/>
    <w:unhideWhenUsed/>
    <w:rsid w:val="0012679A"/>
    <w:pPr>
      <w:spacing w:after="120"/>
    </w:pPr>
  </w:style>
  <w:style w:type="character" w:customStyle="1" w:styleId="af0">
    <w:name w:val="Основной текст Знак"/>
    <w:basedOn w:val="a4"/>
    <w:link w:val="af"/>
    <w:semiHidden/>
    <w:rsid w:val="0012679A"/>
    <w:rPr>
      <w:rFonts w:ascii="Times New Roman" w:eastAsia="Times New Roman" w:hAnsi="Times New Roman" w:cs="Times New Roman"/>
      <w:sz w:val="24"/>
      <w:szCs w:val="24"/>
    </w:rPr>
  </w:style>
  <w:style w:type="paragraph" w:styleId="21">
    <w:name w:val="Body Text 2"/>
    <w:basedOn w:val="a3"/>
    <w:link w:val="22"/>
    <w:semiHidden/>
    <w:unhideWhenUsed/>
    <w:rsid w:val="0012679A"/>
    <w:pPr>
      <w:spacing w:after="120" w:line="480" w:lineRule="auto"/>
    </w:pPr>
  </w:style>
  <w:style w:type="character" w:customStyle="1" w:styleId="22">
    <w:name w:val="Основной текст 2 Знак"/>
    <w:basedOn w:val="a4"/>
    <w:link w:val="21"/>
    <w:semiHidden/>
    <w:rsid w:val="0012679A"/>
    <w:rPr>
      <w:rFonts w:ascii="Times New Roman" w:eastAsia="Times New Roman" w:hAnsi="Times New Roman" w:cs="Times New Roman"/>
      <w:sz w:val="24"/>
      <w:szCs w:val="24"/>
    </w:rPr>
  </w:style>
  <w:style w:type="paragraph" w:styleId="31">
    <w:name w:val="Body Text 3"/>
    <w:basedOn w:val="a3"/>
    <w:link w:val="32"/>
    <w:semiHidden/>
    <w:unhideWhenUsed/>
    <w:rsid w:val="0012679A"/>
    <w:pPr>
      <w:spacing w:after="120"/>
    </w:pPr>
    <w:rPr>
      <w:sz w:val="16"/>
      <w:szCs w:val="16"/>
    </w:rPr>
  </w:style>
  <w:style w:type="character" w:customStyle="1" w:styleId="32">
    <w:name w:val="Основной текст 3 Знак"/>
    <w:basedOn w:val="a4"/>
    <w:link w:val="31"/>
    <w:semiHidden/>
    <w:rsid w:val="0012679A"/>
    <w:rPr>
      <w:rFonts w:ascii="Times New Roman" w:eastAsia="Times New Roman" w:hAnsi="Times New Roman" w:cs="Times New Roman"/>
      <w:sz w:val="16"/>
      <w:szCs w:val="16"/>
    </w:rPr>
  </w:style>
  <w:style w:type="paragraph" w:styleId="33">
    <w:name w:val="Body Text Indent 3"/>
    <w:basedOn w:val="a3"/>
    <w:link w:val="34"/>
    <w:semiHidden/>
    <w:unhideWhenUsed/>
    <w:rsid w:val="0012679A"/>
    <w:pPr>
      <w:spacing w:after="120"/>
      <w:ind w:left="283"/>
    </w:pPr>
    <w:rPr>
      <w:sz w:val="16"/>
      <w:szCs w:val="16"/>
    </w:rPr>
  </w:style>
  <w:style w:type="character" w:customStyle="1" w:styleId="34">
    <w:name w:val="Основной текст с отступом 3 Знак"/>
    <w:basedOn w:val="a4"/>
    <w:link w:val="33"/>
    <w:semiHidden/>
    <w:rsid w:val="0012679A"/>
    <w:rPr>
      <w:rFonts w:ascii="Times New Roman" w:eastAsia="Times New Roman" w:hAnsi="Times New Roman" w:cs="Times New Roman"/>
      <w:sz w:val="16"/>
      <w:szCs w:val="16"/>
    </w:rPr>
  </w:style>
  <w:style w:type="character" w:customStyle="1" w:styleId="40">
    <w:name w:val="Заголовок 4 Знак"/>
    <w:basedOn w:val="a4"/>
    <w:link w:val="4"/>
    <w:rsid w:val="0012679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4"/>
    <w:link w:val="5"/>
    <w:rsid w:val="0012679A"/>
    <w:rPr>
      <w:rFonts w:asciiTheme="majorHAnsi" w:eastAsiaTheme="majorEastAsia" w:hAnsiTheme="majorHAnsi" w:cstheme="majorBidi"/>
      <w:color w:val="243F60" w:themeColor="accent1" w:themeShade="7F"/>
      <w:sz w:val="24"/>
      <w:szCs w:val="24"/>
    </w:rPr>
  </w:style>
  <w:style w:type="paragraph" w:styleId="23">
    <w:name w:val="Body Text Indent 2"/>
    <w:basedOn w:val="a3"/>
    <w:link w:val="24"/>
    <w:semiHidden/>
    <w:unhideWhenUsed/>
    <w:rsid w:val="0012679A"/>
    <w:pPr>
      <w:spacing w:after="120" w:line="480" w:lineRule="auto"/>
      <w:ind w:left="283"/>
    </w:pPr>
  </w:style>
  <w:style w:type="character" w:customStyle="1" w:styleId="24">
    <w:name w:val="Основной текст с отступом 2 Знак"/>
    <w:basedOn w:val="a4"/>
    <w:link w:val="23"/>
    <w:semiHidden/>
    <w:rsid w:val="0012679A"/>
    <w:rPr>
      <w:rFonts w:ascii="Times New Roman" w:eastAsia="Times New Roman" w:hAnsi="Times New Roman" w:cs="Times New Roman"/>
      <w:sz w:val="24"/>
      <w:szCs w:val="24"/>
    </w:rPr>
  </w:style>
  <w:style w:type="character" w:customStyle="1" w:styleId="60">
    <w:name w:val="Заголовок 6 Знак"/>
    <w:basedOn w:val="a4"/>
    <w:link w:val="6"/>
    <w:rsid w:val="0012679A"/>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4"/>
    <w:link w:val="7"/>
    <w:rsid w:val="0012679A"/>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4"/>
    <w:link w:val="9"/>
    <w:rsid w:val="0012679A"/>
    <w:rPr>
      <w:rFonts w:asciiTheme="majorHAnsi" w:eastAsiaTheme="majorEastAsia" w:hAnsiTheme="majorHAnsi" w:cstheme="majorBidi"/>
      <w:i/>
      <w:iCs/>
      <w:color w:val="404040" w:themeColor="text1" w:themeTint="BF"/>
      <w:sz w:val="20"/>
      <w:szCs w:val="20"/>
    </w:rPr>
  </w:style>
  <w:style w:type="paragraph" w:styleId="af1">
    <w:name w:val="Balloon Text"/>
    <w:basedOn w:val="a3"/>
    <w:link w:val="af2"/>
    <w:uiPriority w:val="99"/>
    <w:semiHidden/>
    <w:unhideWhenUsed/>
    <w:rsid w:val="0012679A"/>
    <w:rPr>
      <w:rFonts w:ascii="Tahoma" w:hAnsi="Tahoma" w:cs="Tahoma"/>
      <w:sz w:val="16"/>
      <w:szCs w:val="16"/>
    </w:rPr>
  </w:style>
  <w:style w:type="character" w:customStyle="1" w:styleId="af2">
    <w:name w:val="Текст выноски Знак"/>
    <w:basedOn w:val="a4"/>
    <w:link w:val="af1"/>
    <w:uiPriority w:val="99"/>
    <w:semiHidden/>
    <w:rsid w:val="0012679A"/>
    <w:rPr>
      <w:rFonts w:ascii="Tahoma" w:eastAsia="Times New Roman" w:hAnsi="Tahoma" w:cs="Tahoma"/>
      <w:sz w:val="16"/>
      <w:szCs w:val="16"/>
    </w:rPr>
  </w:style>
  <w:style w:type="character" w:styleId="af3">
    <w:name w:val="Emphasis"/>
    <w:basedOn w:val="a4"/>
    <w:qFormat/>
    <w:rsid w:val="0012679A"/>
    <w:rPr>
      <w:i/>
    </w:rPr>
  </w:style>
  <w:style w:type="paragraph" w:customStyle="1" w:styleId="210">
    <w:name w:val="Основний текст 21"/>
    <w:basedOn w:val="a3"/>
    <w:rsid w:val="00C87000"/>
    <w:pPr>
      <w:jc w:val="both"/>
    </w:pPr>
    <w:rPr>
      <w:sz w:val="28"/>
      <w:szCs w:val="20"/>
      <w:lang w:val="ru-RU" w:eastAsia="ru-RU"/>
    </w:rPr>
  </w:style>
  <w:style w:type="character" w:styleId="af4">
    <w:name w:val="Strong"/>
    <w:basedOn w:val="a4"/>
    <w:qFormat/>
    <w:rsid w:val="00C87000"/>
    <w:rPr>
      <w:b/>
    </w:rPr>
  </w:style>
  <w:style w:type="paragraph" w:customStyle="1" w:styleId="12">
    <w:name w:val="Основний текст з відступом1"/>
    <w:basedOn w:val="a3"/>
    <w:rsid w:val="008D39A2"/>
    <w:pPr>
      <w:spacing w:line="360" w:lineRule="auto"/>
      <w:jc w:val="both"/>
    </w:pPr>
    <w:rPr>
      <w:sz w:val="28"/>
      <w:szCs w:val="20"/>
      <w:lang w:val="ru-RU" w:eastAsia="ru-RU"/>
    </w:rPr>
  </w:style>
  <w:style w:type="character" w:styleId="af5">
    <w:name w:val="page number"/>
    <w:basedOn w:val="a4"/>
    <w:semiHidden/>
    <w:rsid w:val="008D39A2"/>
  </w:style>
  <w:style w:type="paragraph" w:customStyle="1" w:styleId="Default">
    <w:name w:val="Default"/>
    <w:rsid w:val="008D39A2"/>
    <w:pPr>
      <w:spacing w:after="0" w:line="240" w:lineRule="auto"/>
    </w:pPr>
    <w:rPr>
      <w:rFonts w:ascii="DKIEND+TimesNewRoman+1" w:eastAsia="Times New Roman" w:hAnsi="DKIEND+TimesNewRoman+1" w:cs="Times New Roman"/>
      <w:snapToGrid w:val="0"/>
      <w:color w:val="000000"/>
      <w:sz w:val="24"/>
      <w:szCs w:val="20"/>
      <w:lang w:val="ru-RU" w:eastAsia="ru-RU"/>
    </w:rPr>
  </w:style>
  <w:style w:type="paragraph" w:styleId="af6">
    <w:name w:val="Normal (Web)"/>
    <w:basedOn w:val="a3"/>
    <w:rsid w:val="008D39A2"/>
    <w:pPr>
      <w:spacing w:before="100" w:after="100"/>
    </w:pPr>
    <w:rPr>
      <w:color w:val="000000"/>
      <w:szCs w:val="20"/>
      <w:lang w:val="ru-RU" w:eastAsia="ru-RU"/>
    </w:rPr>
  </w:style>
  <w:style w:type="paragraph" w:customStyle="1" w:styleId="H2">
    <w:name w:val="H2"/>
    <w:basedOn w:val="a3"/>
    <w:next w:val="a3"/>
    <w:rsid w:val="008D39A2"/>
    <w:pPr>
      <w:keepNext/>
      <w:spacing w:before="100" w:after="100"/>
      <w:outlineLvl w:val="2"/>
    </w:pPr>
    <w:rPr>
      <w:b/>
      <w:snapToGrid w:val="0"/>
      <w:sz w:val="36"/>
      <w:szCs w:val="20"/>
      <w:lang w:val="ru-RU" w:eastAsia="ru-RU"/>
    </w:rPr>
  </w:style>
  <w:style w:type="paragraph" w:customStyle="1" w:styleId="H1">
    <w:name w:val="H1"/>
    <w:basedOn w:val="a3"/>
    <w:next w:val="a3"/>
    <w:rsid w:val="008D39A2"/>
    <w:pPr>
      <w:keepNext/>
      <w:spacing w:before="100" w:after="100"/>
      <w:outlineLvl w:val="1"/>
    </w:pPr>
    <w:rPr>
      <w:b/>
      <w:snapToGrid w:val="0"/>
      <w:kern w:val="36"/>
      <w:sz w:val="48"/>
      <w:szCs w:val="20"/>
      <w:lang w:val="ru-RU" w:eastAsia="ru-RU"/>
    </w:rPr>
  </w:style>
  <w:style w:type="paragraph" w:customStyle="1" w:styleId="H3">
    <w:name w:val="H3"/>
    <w:basedOn w:val="a3"/>
    <w:next w:val="a3"/>
    <w:rsid w:val="008D39A2"/>
    <w:pPr>
      <w:keepNext/>
      <w:spacing w:before="100" w:after="100"/>
      <w:outlineLvl w:val="3"/>
    </w:pPr>
    <w:rPr>
      <w:b/>
      <w:snapToGrid w:val="0"/>
      <w:sz w:val="28"/>
      <w:szCs w:val="20"/>
      <w:lang w:val="ru-RU" w:eastAsia="ru-RU"/>
    </w:rPr>
  </w:style>
  <w:style w:type="paragraph" w:customStyle="1" w:styleId="H4">
    <w:name w:val="H4"/>
    <w:basedOn w:val="a3"/>
    <w:next w:val="a3"/>
    <w:rsid w:val="008D39A2"/>
    <w:pPr>
      <w:keepNext/>
      <w:spacing w:before="100" w:after="100"/>
      <w:outlineLvl w:val="4"/>
    </w:pPr>
    <w:rPr>
      <w:b/>
      <w:snapToGrid w:val="0"/>
      <w:szCs w:val="20"/>
      <w:lang w:val="ru-RU" w:eastAsia="ru-RU"/>
    </w:rPr>
  </w:style>
  <w:style w:type="paragraph" w:customStyle="1" w:styleId="a2">
    <w:name w:val="завдання"/>
    <w:basedOn w:val="1"/>
    <w:rsid w:val="008D39A2"/>
    <w:pPr>
      <w:keepLines w:val="0"/>
      <w:numPr>
        <w:numId w:val="40"/>
      </w:numPr>
      <w:spacing w:before="0"/>
      <w:jc w:val="both"/>
    </w:pPr>
    <w:rPr>
      <w:rFonts w:ascii="Times New Roman" w:eastAsia="Times New Roman" w:hAnsi="Times New Roman" w:cs="Times New Roman"/>
      <w:b w:val="0"/>
      <w:bCs w:val="0"/>
      <w:color w:val="auto"/>
      <w:szCs w:val="20"/>
      <w:lang w:eastAsia="ru-RU"/>
    </w:rPr>
  </w:style>
  <w:style w:type="paragraph" w:styleId="a">
    <w:name w:val="List Bullet"/>
    <w:basedOn w:val="a3"/>
    <w:autoRedefine/>
    <w:semiHidden/>
    <w:rsid w:val="008D39A2"/>
    <w:pPr>
      <w:numPr>
        <w:numId w:val="36"/>
      </w:numPr>
    </w:pPr>
    <w:rPr>
      <w:sz w:val="28"/>
      <w:szCs w:val="20"/>
      <w:lang w:eastAsia="ru-RU"/>
    </w:rPr>
  </w:style>
  <w:style w:type="paragraph" w:styleId="a1">
    <w:name w:val="List"/>
    <w:basedOn w:val="a3"/>
    <w:semiHidden/>
    <w:rsid w:val="008D39A2"/>
    <w:pPr>
      <w:numPr>
        <w:numId w:val="41"/>
      </w:numPr>
    </w:pPr>
    <w:rPr>
      <w:sz w:val="28"/>
      <w:szCs w:val="20"/>
      <w:lang w:eastAsia="ru-RU"/>
    </w:rPr>
  </w:style>
  <w:style w:type="paragraph" w:customStyle="1" w:styleId="a0">
    <w:name w:val="пункт"/>
    <w:basedOn w:val="5"/>
    <w:next w:val="af7"/>
    <w:rsid w:val="008D39A2"/>
    <w:pPr>
      <w:keepNext w:val="0"/>
      <w:keepLines w:val="0"/>
      <w:widowControl w:val="0"/>
      <w:numPr>
        <w:ilvl w:val="2"/>
        <w:numId w:val="39"/>
      </w:numPr>
      <w:tabs>
        <w:tab w:val="clear" w:pos="1418"/>
        <w:tab w:val="num" w:pos="360"/>
        <w:tab w:val="left" w:pos="567"/>
        <w:tab w:val="num" w:pos="3240"/>
      </w:tabs>
      <w:spacing w:before="120" w:after="120" w:line="360" w:lineRule="auto"/>
      <w:ind w:left="3240" w:hanging="360"/>
      <w:jc w:val="center"/>
    </w:pPr>
    <w:rPr>
      <w:rFonts w:ascii="Times New Roman" w:eastAsia="Times New Roman" w:hAnsi="Times New Roman" w:cs="Times New Roman"/>
      <w:b/>
      <w:snapToGrid w:val="0"/>
      <w:color w:val="auto"/>
      <w:sz w:val="28"/>
      <w:szCs w:val="20"/>
      <w:lang w:eastAsia="ru-RU"/>
    </w:rPr>
  </w:style>
  <w:style w:type="paragraph" w:customStyle="1" w:styleId="af7">
    <w:name w:val="Виклад"/>
    <w:basedOn w:val="a3"/>
    <w:rsid w:val="008D39A2"/>
    <w:pPr>
      <w:spacing w:line="360" w:lineRule="auto"/>
      <w:ind w:firstLine="720"/>
      <w:jc w:val="both"/>
    </w:pPr>
    <w:rPr>
      <w:sz w:val="28"/>
      <w:szCs w:val="20"/>
      <w:lang w:eastAsia="ru-RU"/>
    </w:rPr>
  </w:style>
  <w:style w:type="paragraph" w:styleId="af8">
    <w:name w:val="Title"/>
    <w:basedOn w:val="a3"/>
    <w:link w:val="af9"/>
    <w:qFormat/>
    <w:rsid w:val="008D39A2"/>
    <w:pPr>
      <w:spacing w:line="360" w:lineRule="auto"/>
      <w:jc w:val="center"/>
    </w:pPr>
    <w:rPr>
      <w:b/>
      <w:sz w:val="28"/>
      <w:szCs w:val="20"/>
      <w:lang w:eastAsia="ru-RU"/>
    </w:rPr>
  </w:style>
  <w:style w:type="character" w:customStyle="1" w:styleId="af9">
    <w:name w:val="Название Знак"/>
    <w:basedOn w:val="a4"/>
    <w:link w:val="af8"/>
    <w:rsid w:val="008D39A2"/>
    <w:rPr>
      <w:rFonts w:ascii="Times New Roman" w:eastAsia="Times New Roman" w:hAnsi="Times New Roman" w:cs="Times New Roman"/>
      <w:b/>
      <w:sz w:val="28"/>
      <w:szCs w:val="20"/>
      <w:lang w:eastAsia="ru-RU"/>
    </w:rPr>
  </w:style>
  <w:style w:type="paragraph" w:styleId="afa">
    <w:name w:val="caption"/>
    <w:basedOn w:val="a3"/>
    <w:next w:val="a3"/>
    <w:qFormat/>
    <w:rsid w:val="008D39A2"/>
    <w:pPr>
      <w:spacing w:line="360" w:lineRule="auto"/>
    </w:pPr>
    <w:rPr>
      <w:b/>
      <w:sz w:val="28"/>
      <w:szCs w:val="20"/>
      <w:lang w:eastAsia="ru-RU"/>
    </w:rPr>
  </w:style>
  <w:style w:type="paragraph" w:styleId="afb">
    <w:name w:val="Block Text"/>
    <w:basedOn w:val="a3"/>
    <w:semiHidden/>
    <w:rsid w:val="008D39A2"/>
    <w:pPr>
      <w:shd w:val="clear" w:color="auto" w:fill="FFFFFF"/>
      <w:tabs>
        <w:tab w:val="left" w:pos="346"/>
        <w:tab w:val="left" w:pos="3715"/>
      </w:tabs>
      <w:spacing w:line="360" w:lineRule="auto"/>
      <w:ind w:left="23" w:right="493" w:firstLine="539"/>
      <w:jc w:val="both"/>
    </w:pPr>
    <w:rPr>
      <w:spacing w:val="-10"/>
      <w:sz w:val="28"/>
      <w:szCs w:val="20"/>
      <w:lang w:eastAsia="ru-RU"/>
    </w:rPr>
  </w:style>
  <w:style w:type="character" w:customStyle="1" w:styleId="FontStyle19">
    <w:name w:val="Font Style19"/>
    <w:basedOn w:val="a4"/>
    <w:rsid w:val="008D39A2"/>
    <w:rPr>
      <w:rFonts w:ascii="Times New Roman" w:hAnsi="Times New Roman" w:cs="Times New Roman"/>
      <w:sz w:val="26"/>
      <w:szCs w:val="26"/>
    </w:rPr>
  </w:style>
  <w:style w:type="character" w:customStyle="1" w:styleId="FontStyle113">
    <w:name w:val="Font Style113"/>
    <w:basedOn w:val="a4"/>
    <w:rsid w:val="008D39A2"/>
    <w:rPr>
      <w:rFonts w:ascii="Arial" w:hAnsi="Arial" w:cs="Arial"/>
      <w:color w:val="000000"/>
      <w:sz w:val="20"/>
      <w:szCs w:val="20"/>
    </w:rPr>
  </w:style>
  <w:style w:type="character" w:customStyle="1" w:styleId="FontStyle117">
    <w:name w:val="Font Style117"/>
    <w:basedOn w:val="a4"/>
    <w:rsid w:val="008D39A2"/>
    <w:rPr>
      <w:rFonts w:ascii="Arial" w:hAnsi="Arial" w:cs="Arial"/>
      <w:b/>
      <w:bCs/>
      <w:color w:val="000000"/>
      <w:sz w:val="16"/>
      <w:szCs w:val="16"/>
    </w:rPr>
  </w:style>
  <w:style w:type="character" w:customStyle="1" w:styleId="FontStyle112">
    <w:name w:val="Font Style112"/>
    <w:basedOn w:val="a4"/>
    <w:rsid w:val="008D39A2"/>
    <w:rPr>
      <w:rFonts w:ascii="Arial" w:hAnsi="Arial" w:cs="Arial"/>
      <w:color w:val="000000"/>
      <w:sz w:val="16"/>
      <w:szCs w:val="16"/>
    </w:rPr>
  </w:style>
  <w:style w:type="paragraph" w:styleId="afc">
    <w:name w:val="Subtitle"/>
    <w:basedOn w:val="a3"/>
    <w:link w:val="afd"/>
    <w:qFormat/>
    <w:rsid w:val="008D39A2"/>
    <w:pPr>
      <w:spacing w:line="360" w:lineRule="auto"/>
      <w:ind w:left="1440" w:hanging="1440"/>
      <w:jc w:val="center"/>
    </w:pPr>
    <w:rPr>
      <w:b/>
      <w:color w:val="000000"/>
      <w:sz w:val="28"/>
      <w:szCs w:val="20"/>
      <w:lang w:val="ru-RU" w:eastAsia="ru-RU"/>
    </w:rPr>
  </w:style>
  <w:style w:type="character" w:customStyle="1" w:styleId="afd">
    <w:name w:val="Подзаголовок Знак"/>
    <w:basedOn w:val="a4"/>
    <w:link w:val="afc"/>
    <w:rsid w:val="008D39A2"/>
    <w:rPr>
      <w:rFonts w:ascii="Times New Roman" w:eastAsia="Times New Roman" w:hAnsi="Times New Roman" w:cs="Times New Roman"/>
      <w:b/>
      <w:color w:val="000000"/>
      <w:sz w:val="28"/>
      <w:szCs w:val="20"/>
      <w:lang w:val="ru-RU" w:eastAsia="ru-RU"/>
    </w:rPr>
  </w:style>
  <w:style w:type="paragraph" w:customStyle="1" w:styleId="13">
    <w:name w:val="Без інтервалів1"/>
    <w:rsid w:val="008D39A2"/>
    <w:pPr>
      <w:spacing w:after="0" w:line="240" w:lineRule="auto"/>
    </w:pPr>
    <w:rPr>
      <w:rFonts w:ascii="Calibri" w:eastAsia="Times New Roman" w:hAnsi="Calibri" w:cs="Times New Roman"/>
      <w:szCs w:val="20"/>
      <w:lang w:val="ru-RU" w:eastAsia="ru-RU"/>
    </w:rPr>
  </w:style>
  <w:style w:type="paragraph" w:customStyle="1" w:styleId="14">
    <w:name w:val="Основной текст с отступом1"/>
    <w:basedOn w:val="a3"/>
    <w:rsid w:val="008D39A2"/>
    <w:pPr>
      <w:spacing w:line="360" w:lineRule="auto"/>
    </w:pPr>
    <w:rPr>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ED8"/>
    <w:pPr>
      <w:spacing w:after="0" w:line="240" w:lineRule="auto"/>
    </w:pPr>
    <w:rPr>
      <w:rFonts w:ascii="Times New Roman" w:eastAsia="Times New Roman" w:hAnsi="Times New Roman" w:cs="Times New Roman"/>
      <w:sz w:val="24"/>
      <w:szCs w:val="24"/>
    </w:rPr>
  </w:style>
  <w:style w:type="paragraph" w:styleId="1">
    <w:name w:val="heading 1"/>
    <w:basedOn w:val="a3"/>
    <w:next w:val="a3"/>
    <w:link w:val="10"/>
    <w:qFormat/>
    <w:rsid w:val="0012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nhideWhenUsed/>
    <w:qFormat/>
    <w:rsid w:val="00126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1267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nhideWhenUsed/>
    <w:qFormat/>
    <w:rsid w:val="001267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12679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12679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1267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nhideWhenUsed/>
    <w:qFormat/>
    <w:rsid w:val="001267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nhideWhenUsed/>
    <w:qFormat/>
    <w:rsid w:val="001267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Звичайний1"/>
    <w:rsid w:val="008C4ED8"/>
    <w:pPr>
      <w:spacing w:after="0" w:line="240" w:lineRule="auto"/>
    </w:pPr>
    <w:rPr>
      <w:rFonts w:ascii="Times New Roman" w:eastAsia="Times New Roman" w:hAnsi="Times New Roman" w:cs="Times New Roman"/>
      <w:sz w:val="20"/>
      <w:szCs w:val="20"/>
      <w:lang w:val="ru-RU" w:eastAsia="ru-RU"/>
    </w:rPr>
  </w:style>
  <w:style w:type="paragraph" w:styleId="a7">
    <w:name w:val="header"/>
    <w:basedOn w:val="a3"/>
    <w:link w:val="a8"/>
    <w:unhideWhenUsed/>
    <w:rsid w:val="00171CCB"/>
    <w:pPr>
      <w:tabs>
        <w:tab w:val="center" w:pos="4819"/>
        <w:tab w:val="right" w:pos="9639"/>
      </w:tabs>
    </w:pPr>
  </w:style>
  <w:style w:type="character" w:customStyle="1" w:styleId="a8">
    <w:name w:val="Верхний колонтитул Знак"/>
    <w:basedOn w:val="a4"/>
    <w:link w:val="a7"/>
    <w:rsid w:val="00171CCB"/>
    <w:rPr>
      <w:rFonts w:ascii="Times New Roman" w:eastAsia="Times New Roman" w:hAnsi="Times New Roman" w:cs="Times New Roman"/>
      <w:sz w:val="24"/>
      <w:szCs w:val="24"/>
    </w:rPr>
  </w:style>
  <w:style w:type="paragraph" w:styleId="a9">
    <w:name w:val="footer"/>
    <w:basedOn w:val="a3"/>
    <w:link w:val="aa"/>
    <w:unhideWhenUsed/>
    <w:rsid w:val="00171CCB"/>
    <w:pPr>
      <w:tabs>
        <w:tab w:val="center" w:pos="4819"/>
        <w:tab w:val="right" w:pos="9639"/>
      </w:tabs>
    </w:pPr>
  </w:style>
  <w:style w:type="character" w:customStyle="1" w:styleId="aa">
    <w:name w:val="Нижний колонтитул Знак"/>
    <w:basedOn w:val="a4"/>
    <w:link w:val="a9"/>
    <w:rsid w:val="00171CCB"/>
    <w:rPr>
      <w:rFonts w:ascii="Times New Roman" w:eastAsia="Times New Roman" w:hAnsi="Times New Roman" w:cs="Times New Roman"/>
      <w:sz w:val="24"/>
      <w:szCs w:val="24"/>
    </w:rPr>
  </w:style>
  <w:style w:type="paragraph" w:styleId="ab">
    <w:name w:val="List Paragraph"/>
    <w:basedOn w:val="a3"/>
    <w:uiPriority w:val="34"/>
    <w:qFormat/>
    <w:rsid w:val="00171CCB"/>
    <w:pPr>
      <w:ind w:left="720"/>
      <w:contextualSpacing/>
    </w:pPr>
  </w:style>
  <w:style w:type="character" w:styleId="ac">
    <w:name w:val="Hyperlink"/>
    <w:basedOn w:val="a4"/>
    <w:unhideWhenUsed/>
    <w:rsid w:val="003D48A2"/>
    <w:rPr>
      <w:color w:val="0000FF" w:themeColor="hyperlink"/>
      <w:u w:val="single"/>
    </w:rPr>
  </w:style>
  <w:style w:type="character" w:customStyle="1" w:styleId="10">
    <w:name w:val="Заголовок 1 Знак"/>
    <w:basedOn w:val="a4"/>
    <w:link w:val="1"/>
    <w:rsid w:val="00126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rsid w:val="00126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12679A"/>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4"/>
    <w:link w:val="8"/>
    <w:rsid w:val="0012679A"/>
    <w:rPr>
      <w:rFonts w:asciiTheme="majorHAnsi" w:eastAsiaTheme="majorEastAsia" w:hAnsiTheme="majorHAnsi" w:cstheme="majorBidi"/>
      <w:color w:val="404040" w:themeColor="text1" w:themeTint="BF"/>
      <w:sz w:val="20"/>
      <w:szCs w:val="20"/>
    </w:rPr>
  </w:style>
  <w:style w:type="paragraph" w:styleId="ad">
    <w:name w:val="Body Text Indent"/>
    <w:basedOn w:val="a3"/>
    <w:link w:val="ae"/>
    <w:semiHidden/>
    <w:unhideWhenUsed/>
    <w:rsid w:val="0012679A"/>
    <w:pPr>
      <w:spacing w:after="120"/>
      <w:ind w:left="283"/>
    </w:pPr>
  </w:style>
  <w:style w:type="character" w:customStyle="1" w:styleId="ae">
    <w:name w:val="Основной текст с отступом Знак"/>
    <w:basedOn w:val="a4"/>
    <w:link w:val="ad"/>
    <w:semiHidden/>
    <w:rsid w:val="0012679A"/>
    <w:rPr>
      <w:rFonts w:ascii="Times New Roman" w:eastAsia="Times New Roman" w:hAnsi="Times New Roman" w:cs="Times New Roman"/>
      <w:sz w:val="24"/>
      <w:szCs w:val="24"/>
    </w:rPr>
  </w:style>
  <w:style w:type="paragraph" w:styleId="af">
    <w:name w:val="Body Text"/>
    <w:basedOn w:val="a3"/>
    <w:link w:val="af0"/>
    <w:semiHidden/>
    <w:unhideWhenUsed/>
    <w:rsid w:val="0012679A"/>
    <w:pPr>
      <w:spacing w:after="120"/>
    </w:pPr>
  </w:style>
  <w:style w:type="character" w:customStyle="1" w:styleId="af0">
    <w:name w:val="Основной текст Знак"/>
    <w:basedOn w:val="a4"/>
    <w:link w:val="af"/>
    <w:semiHidden/>
    <w:rsid w:val="0012679A"/>
    <w:rPr>
      <w:rFonts w:ascii="Times New Roman" w:eastAsia="Times New Roman" w:hAnsi="Times New Roman" w:cs="Times New Roman"/>
      <w:sz w:val="24"/>
      <w:szCs w:val="24"/>
    </w:rPr>
  </w:style>
  <w:style w:type="paragraph" w:styleId="21">
    <w:name w:val="Body Text 2"/>
    <w:basedOn w:val="a3"/>
    <w:link w:val="22"/>
    <w:semiHidden/>
    <w:unhideWhenUsed/>
    <w:rsid w:val="0012679A"/>
    <w:pPr>
      <w:spacing w:after="120" w:line="480" w:lineRule="auto"/>
    </w:pPr>
  </w:style>
  <w:style w:type="character" w:customStyle="1" w:styleId="22">
    <w:name w:val="Основной текст 2 Знак"/>
    <w:basedOn w:val="a4"/>
    <w:link w:val="21"/>
    <w:semiHidden/>
    <w:rsid w:val="0012679A"/>
    <w:rPr>
      <w:rFonts w:ascii="Times New Roman" w:eastAsia="Times New Roman" w:hAnsi="Times New Roman" w:cs="Times New Roman"/>
      <w:sz w:val="24"/>
      <w:szCs w:val="24"/>
    </w:rPr>
  </w:style>
  <w:style w:type="paragraph" w:styleId="31">
    <w:name w:val="Body Text 3"/>
    <w:basedOn w:val="a3"/>
    <w:link w:val="32"/>
    <w:semiHidden/>
    <w:unhideWhenUsed/>
    <w:rsid w:val="0012679A"/>
    <w:pPr>
      <w:spacing w:after="120"/>
    </w:pPr>
    <w:rPr>
      <w:sz w:val="16"/>
      <w:szCs w:val="16"/>
    </w:rPr>
  </w:style>
  <w:style w:type="character" w:customStyle="1" w:styleId="32">
    <w:name w:val="Основной текст 3 Знак"/>
    <w:basedOn w:val="a4"/>
    <w:link w:val="31"/>
    <w:semiHidden/>
    <w:rsid w:val="0012679A"/>
    <w:rPr>
      <w:rFonts w:ascii="Times New Roman" w:eastAsia="Times New Roman" w:hAnsi="Times New Roman" w:cs="Times New Roman"/>
      <w:sz w:val="16"/>
      <w:szCs w:val="16"/>
    </w:rPr>
  </w:style>
  <w:style w:type="paragraph" w:styleId="33">
    <w:name w:val="Body Text Indent 3"/>
    <w:basedOn w:val="a3"/>
    <w:link w:val="34"/>
    <w:semiHidden/>
    <w:unhideWhenUsed/>
    <w:rsid w:val="0012679A"/>
    <w:pPr>
      <w:spacing w:after="120"/>
      <w:ind w:left="283"/>
    </w:pPr>
    <w:rPr>
      <w:sz w:val="16"/>
      <w:szCs w:val="16"/>
    </w:rPr>
  </w:style>
  <w:style w:type="character" w:customStyle="1" w:styleId="34">
    <w:name w:val="Основной текст с отступом 3 Знак"/>
    <w:basedOn w:val="a4"/>
    <w:link w:val="33"/>
    <w:semiHidden/>
    <w:rsid w:val="0012679A"/>
    <w:rPr>
      <w:rFonts w:ascii="Times New Roman" w:eastAsia="Times New Roman" w:hAnsi="Times New Roman" w:cs="Times New Roman"/>
      <w:sz w:val="16"/>
      <w:szCs w:val="16"/>
    </w:rPr>
  </w:style>
  <w:style w:type="character" w:customStyle="1" w:styleId="40">
    <w:name w:val="Заголовок 4 Знак"/>
    <w:basedOn w:val="a4"/>
    <w:link w:val="4"/>
    <w:rsid w:val="0012679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4"/>
    <w:link w:val="5"/>
    <w:rsid w:val="0012679A"/>
    <w:rPr>
      <w:rFonts w:asciiTheme="majorHAnsi" w:eastAsiaTheme="majorEastAsia" w:hAnsiTheme="majorHAnsi" w:cstheme="majorBidi"/>
      <w:color w:val="243F60" w:themeColor="accent1" w:themeShade="7F"/>
      <w:sz w:val="24"/>
      <w:szCs w:val="24"/>
    </w:rPr>
  </w:style>
  <w:style w:type="paragraph" w:styleId="23">
    <w:name w:val="Body Text Indent 2"/>
    <w:basedOn w:val="a3"/>
    <w:link w:val="24"/>
    <w:semiHidden/>
    <w:unhideWhenUsed/>
    <w:rsid w:val="0012679A"/>
    <w:pPr>
      <w:spacing w:after="120" w:line="480" w:lineRule="auto"/>
      <w:ind w:left="283"/>
    </w:pPr>
  </w:style>
  <w:style w:type="character" w:customStyle="1" w:styleId="24">
    <w:name w:val="Основной текст с отступом 2 Знак"/>
    <w:basedOn w:val="a4"/>
    <w:link w:val="23"/>
    <w:semiHidden/>
    <w:rsid w:val="0012679A"/>
    <w:rPr>
      <w:rFonts w:ascii="Times New Roman" w:eastAsia="Times New Roman" w:hAnsi="Times New Roman" w:cs="Times New Roman"/>
      <w:sz w:val="24"/>
      <w:szCs w:val="24"/>
    </w:rPr>
  </w:style>
  <w:style w:type="character" w:customStyle="1" w:styleId="60">
    <w:name w:val="Заголовок 6 Знак"/>
    <w:basedOn w:val="a4"/>
    <w:link w:val="6"/>
    <w:rsid w:val="0012679A"/>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4"/>
    <w:link w:val="7"/>
    <w:rsid w:val="0012679A"/>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4"/>
    <w:link w:val="9"/>
    <w:rsid w:val="0012679A"/>
    <w:rPr>
      <w:rFonts w:asciiTheme="majorHAnsi" w:eastAsiaTheme="majorEastAsia" w:hAnsiTheme="majorHAnsi" w:cstheme="majorBidi"/>
      <w:i/>
      <w:iCs/>
      <w:color w:val="404040" w:themeColor="text1" w:themeTint="BF"/>
      <w:sz w:val="20"/>
      <w:szCs w:val="20"/>
    </w:rPr>
  </w:style>
  <w:style w:type="paragraph" w:styleId="af1">
    <w:name w:val="Balloon Text"/>
    <w:basedOn w:val="a3"/>
    <w:link w:val="af2"/>
    <w:uiPriority w:val="99"/>
    <w:semiHidden/>
    <w:unhideWhenUsed/>
    <w:rsid w:val="0012679A"/>
    <w:rPr>
      <w:rFonts w:ascii="Tahoma" w:hAnsi="Tahoma" w:cs="Tahoma"/>
      <w:sz w:val="16"/>
      <w:szCs w:val="16"/>
    </w:rPr>
  </w:style>
  <w:style w:type="character" w:customStyle="1" w:styleId="af2">
    <w:name w:val="Текст выноски Знак"/>
    <w:basedOn w:val="a4"/>
    <w:link w:val="af1"/>
    <w:uiPriority w:val="99"/>
    <w:semiHidden/>
    <w:rsid w:val="0012679A"/>
    <w:rPr>
      <w:rFonts w:ascii="Tahoma" w:eastAsia="Times New Roman" w:hAnsi="Tahoma" w:cs="Tahoma"/>
      <w:sz w:val="16"/>
      <w:szCs w:val="16"/>
    </w:rPr>
  </w:style>
  <w:style w:type="character" w:styleId="af3">
    <w:name w:val="Emphasis"/>
    <w:basedOn w:val="a4"/>
    <w:qFormat/>
    <w:rsid w:val="0012679A"/>
    <w:rPr>
      <w:i/>
    </w:rPr>
  </w:style>
  <w:style w:type="paragraph" w:customStyle="1" w:styleId="210">
    <w:name w:val="Основний текст 21"/>
    <w:basedOn w:val="a3"/>
    <w:rsid w:val="00C87000"/>
    <w:pPr>
      <w:jc w:val="both"/>
    </w:pPr>
    <w:rPr>
      <w:sz w:val="28"/>
      <w:szCs w:val="20"/>
      <w:lang w:val="ru-RU" w:eastAsia="ru-RU"/>
    </w:rPr>
  </w:style>
  <w:style w:type="character" w:styleId="af4">
    <w:name w:val="Strong"/>
    <w:basedOn w:val="a4"/>
    <w:qFormat/>
    <w:rsid w:val="00C87000"/>
    <w:rPr>
      <w:b/>
    </w:rPr>
  </w:style>
  <w:style w:type="paragraph" w:customStyle="1" w:styleId="12">
    <w:name w:val="Основний текст з відступом1"/>
    <w:basedOn w:val="a3"/>
    <w:rsid w:val="008D39A2"/>
    <w:pPr>
      <w:spacing w:line="360" w:lineRule="auto"/>
      <w:jc w:val="both"/>
    </w:pPr>
    <w:rPr>
      <w:sz w:val="28"/>
      <w:szCs w:val="20"/>
      <w:lang w:val="ru-RU" w:eastAsia="ru-RU"/>
    </w:rPr>
  </w:style>
  <w:style w:type="character" w:styleId="af5">
    <w:name w:val="page number"/>
    <w:basedOn w:val="a4"/>
    <w:semiHidden/>
    <w:rsid w:val="008D39A2"/>
  </w:style>
  <w:style w:type="paragraph" w:customStyle="1" w:styleId="Default">
    <w:name w:val="Default"/>
    <w:rsid w:val="008D39A2"/>
    <w:pPr>
      <w:spacing w:after="0" w:line="240" w:lineRule="auto"/>
    </w:pPr>
    <w:rPr>
      <w:rFonts w:ascii="DKIEND+TimesNewRoman+1" w:eastAsia="Times New Roman" w:hAnsi="DKIEND+TimesNewRoman+1" w:cs="Times New Roman"/>
      <w:snapToGrid w:val="0"/>
      <w:color w:val="000000"/>
      <w:sz w:val="24"/>
      <w:szCs w:val="20"/>
      <w:lang w:val="ru-RU" w:eastAsia="ru-RU"/>
    </w:rPr>
  </w:style>
  <w:style w:type="paragraph" w:styleId="af6">
    <w:name w:val="Normal (Web)"/>
    <w:basedOn w:val="a3"/>
    <w:rsid w:val="008D39A2"/>
    <w:pPr>
      <w:spacing w:before="100" w:after="100"/>
    </w:pPr>
    <w:rPr>
      <w:color w:val="000000"/>
      <w:szCs w:val="20"/>
      <w:lang w:val="ru-RU" w:eastAsia="ru-RU"/>
    </w:rPr>
  </w:style>
  <w:style w:type="paragraph" w:customStyle="1" w:styleId="H2">
    <w:name w:val="H2"/>
    <w:basedOn w:val="a3"/>
    <w:next w:val="a3"/>
    <w:rsid w:val="008D39A2"/>
    <w:pPr>
      <w:keepNext/>
      <w:spacing w:before="100" w:after="100"/>
      <w:outlineLvl w:val="2"/>
    </w:pPr>
    <w:rPr>
      <w:b/>
      <w:snapToGrid w:val="0"/>
      <w:sz w:val="36"/>
      <w:szCs w:val="20"/>
      <w:lang w:val="ru-RU" w:eastAsia="ru-RU"/>
    </w:rPr>
  </w:style>
  <w:style w:type="paragraph" w:customStyle="1" w:styleId="H1">
    <w:name w:val="H1"/>
    <w:basedOn w:val="a3"/>
    <w:next w:val="a3"/>
    <w:rsid w:val="008D39A2"/>
    <w:pPr>
      <w:keepNext/>
      <w:spacing w:before="100" w:after="100"/>
      <w:outlineLvl w:val="1"/>
    </w:pPr>
    <w:rPr>
      <w:b/>
      <w:snapToGrid w:val="0"/>
      <w:kern w:val="36"/>
      <w:sz w:val="48"/>
      <w:szCs w:val="20"/>
      <w:lang w:val="ru-RU" w:eastAsia="ru-RU"/>
    </w:rPr>
  </w:style>
  <w:style w:type="paragraph" w:customStyle="1" w:styleId="H3">
    <w:name w:val="H3"/>
    <w:basedOn w:val="a3"/>
    <w:next w:val="a3"/>
    <w:rsid w:val="008D39A2"/>
    <w:pPr>
      <w:keepNext/>
      <w:spacing w:before="100" w:after="100"/>
      <w:outlineLvl w:val="3"/>
    </w:pPr>
    <w:rPr>
      <w:b/>
      <w:snapToGrid w:val="0"/>
      <w:sz w:val="28"/>
      <w:szCs w:val="20"/>
      <w:lang w:val="ru-RU" w:eastAsia="ru-RU"/>
    </w:rPr>
  </w:style>
  <w:style w:type="paragraph" w:customStyle="1" w:styleId="H4">
    <w:name w:val="H4"/>
    <w:basedOn w:val="a3"/>
    <w:next w:val="a3"/>
    <w:rsid w:val="008D39A2"/>
    <w:pPr>
      <w:keepNext/>
      <w:spacing w:before="100" w:after="100"/>
      <w:outlineLvl w:val="4"/>
    </w:pPr>
    <w:rPr>
      <w:b/>
      <w:snapToGrid w:val="0"/>
      <w:szCs w:val="20"/>
      <w:lang w:val="ru-RU" w:eastAsia="ru-RU"/>
    </w:rPr>
  </w:style>
  <w:style w:type="paragraph" w:customStyle="1" w:styleId="a2">
    <w:name w:val="завдання"/>
    <w:basedOn w:val="1"/>
    <w:rsid w:val="008D39A2"/>
    <w:pPr>
      <w:keepLines w:val="0"/>
      <w:numPr>
        <w:numId w:val="40"/>
      </w:numPr>
      <w:spacing w:before="0"/>
      <w:jc w:val="both"/>
    </w:pPr>
    <w:rPr>
      <w:rFonts w:ascii="Times New Roman" w:eastAsia="Times New Roman" w:hAnsi="Times New Roman" w:cs="Times New Roman"/>
      <w:b w:val="0"/>
      <w:bCs w:val="0"/>
      <w:color w:val="auto"/>
      <w:szCs w:val="20"/>
      <w:lang w:eastAsia="ru-RU"/>
    </w:rPr>
  </w:style>
  <w:style w:type="paragraph" w:styleId="a">
    <w:name w:val="List Bullet"/>
    <w:basedOn w:val="a3"/>
    <w:autoRedefine/>
    <w:semiHidden/>
    <w:rsid w:val="008D39A2"/>
    <w:pPr>
      <w:numPr>
        <w:numId w:val="36"/>
      </w:numPr>
    </w:pPr>
    <w:rPr>
      <w:sz w:val="28"/>
      <w:szCs w:val="20"/>
      <w:lang w:eastAsia="ru-RU"/>
    </w:rPr>
  </w:style>
  <w:style w:type="paragraph" w:styleId="a1">
    <w:name w:val="List"/>
    <w:basedOn w:val="a3"/>
    <w:semiHidden/>
    <w:rsid w:val="008D39A2"/>
    <w:pPr>
      <w:numPr>
        <w:numId w:val="41"/>
      </w:numPr>
    </w:pPr>
    <w:rPr>
      <w:sz w:val="28"/>
      <w:szCs w:val="20"/>
      <w:lang w:eastAsia="ru-RU"/>
    </w:rPr>
  </w:style>
  <w:style w:type="paragraph" w:customStyle="1" w:styleId="a0">
    <w:name w:val="пункт"/>
    <w:basedOn w:val="5"/>
    <w:next w:val="af7"/>
    <w:rsid w:val="008D39A2"/>
    <w:pPr>
      <w:keepNext w:val="0"/>
      <w:keepLines w:val="0"/>
      <w:widowControl w:val="0"/>
      <w:numPr>
        <w:ilvl w:val="2"/>
        <w:numId w:val="39"/>
      </w:numPr>
      <w:tabs>
        <w:tab w:val="clear" w:pos="1418"/>
        <w:tab w:val="num" w:pos="360"/>
        <w:tab w:val="left" w:pos="567"/>
        <w:tab w:val="num" w:pos="3240"/>
      </w:tabs>
      <w:spacing w:before="120" w:after="120" w:line="360" w:lineRule="auto"/>
      <w:ind w:left="3240" w:hanging="360"/>
      <w:jc w:val="center"/>
    </w:pPr>
    <w:rPr>
      <w:rFonts w:ascii="Times New Roman" w:eastAsia="Times New Roman" w:hAnsi="Times New Roman" w:cs="Times New Roman"/>
      <w:b/>
      <w:snapToGrid w:val="0"/>
      <w:color w:val="auto"/>
      <w:sz w:val="28"/>
      <w:szCs w:val="20"/>
      <w:lang w:eastAsia="ru-RU"/>
    </w:rPr>
  </w:style>
  <w:style w:type="paragraph" w:customStyle="1" w:styleId="af7">
    <w:name w:val="Виклад"/>
    <w:basedOn w:val="a3"/>
    <w:rsid w:val="008D39A2"/>
    <w:pPr>
      <w:spacing w:line="360" w:lineRule="auto"/>
      <w:ind w:firstLine="720"/>
      <w:jc w:val="both"/>
    </w:pPr>
    <w:rPr>
      <w:sz w:val="28"/>
      <w:szCs w:val="20"/>
      <w:lang w:eastAsia="ru-RU"/>
    </w:rPr>
  </w:style>
  <w:style w:type="paragraph" w:styleId="af8">
    <w:name w:val="Title"/>
    <w:basedOn w:val="a3"/>
    <w:link w:val="af9"/>
    <w:qFormat/>
    <w:rsid w:val="008D39A2"/>
    <w:pPr>
      <w:spacing w:line="360" w:lineRule="auto"/>
      <w:jc w:val="center"/>
    </w:pPr>
    <w:rPr>
      <w:b/>
      <w:sz w:val="28"/>
      <w:szCs w:val="20"/>
      <w:lang w:eastAsia="ru-RU"/>
    </w:rPr>
  </w:style>
  <w:style w:type="character" w:customStyle="1" w:styleId="af9">
    <w:name w:val="Название Знак"/>
    <w:basedOn w:val="a4"/>
    <w:link w:val="af8"/>
    <w:rsid w:val="008D39A2"/>
    <w:rPr>
      <w:rFonts w:ascii="Times New Roman" w:eastAsia="Times New Roman" w:hAnsi="Times New Roman" w:cs="Times New Roman"/>
      <w:b/>
      <w:sz w:val="28"/>
      <w:szCs w:val="20"/>
      <w:lang w:eastAsia="ru-RU"/>
    </w:rPr>
  </w:style>
  <w:style w:type="paragraph" w:styleId="afa">
    <w:name w:val="caption"/>
    <w:basedOn w:val="a3"/>
    <w:next w:val="a3"/>
    <w:qFormat/>
    <w:rsid w:val="008D39A2"/>
    <w:pPr>
      <w:spacing w:line="360" w:lineRule="auto"/>
    </w:pPr>
    <w:rPr>
      <w:b/>
      <w:sz w:val="28"/>
      <w:szCs w:val="20"/>
      <w:lang w:eastAsia="ru-RU"/>
    </w:rPr>
  </w:style>
  <w:style w:type="paragraph" w:styleId="afb">
    <w:name w:val="Block Text"/>
    <w:basedOn w:val="a3"/>
    <w:semiHidden/>
    <w:rsid w:val="008D39A2"/>
    <w:pPr>
      <w:shd w:val="clear" w:color="auto" w:fill="FFFFFF"/>
      <w:tabs>
        <w:tab w:val="left" w:pos="346"/>
        <w:tab w:val="left" w:pos="3715"/>
      </w:tabs>
      <w:spacing w:line="360" w:lineRule="auto"/>
      <w:ind w:left="23" w:right="493" w:firstLine="539"/>
      <w:jc w:val="both"/>
    </w:pPr>
    <w:rPr>
      <w:spacing w:val="-10"/>
      <w:sz w:val="28"/>
      <w:szCs w:val="20"/>
      <w:lang w:eastAsia="ru-RU"/>
    </w:rPr>
  </w:style>
  <w:style w:type="character" w:customStyle="1" w:styleId="FontStyle19">
    <w:name w:val="Font Style19"/>
    <w:basedOn w:val="a4"/>
    <w:rsid w:val="008D39A2"/>
    <w:rPr>
      <w:rFonts w:ascii="Times New Roman" w:hAnsi="Times New Roman" w:cs="Times New Roman"/>
      <w:sz w:val="26"/>
      <w:szCs w:val="26"/>
    </w:rPr>
  </w:style>
  <w:style w:type="character" w:customStyle="1" w:styleId="FontStyle113">
    <w:name w:val="Font Style113"/>
    <w:basedOn w:val="a4"/>
    <w:rsid w:val="008D39A2"/>
    <w:rPr>
      <w:rFonts w:ascii="Arial" w:hAnsi="Arial" w:cs="Arial"/>
      <w:color w:val="000000"/>
      <w:sz w:val="20"/>
      <w:szCs w:val="20"/>
    </w:rPr>
  </w:style>
  <w:style w:type="character" w:customStyle="1" w:styleId="FontStyle117">
    <w:name w:val="Font Style117"/>
    <w:basedOn w:val="a4"/>
    <w:rsid w:val="008D39A2"/>
    <w:rPr>
      <w:rFonts w:ascii="Arial" w:hAnsi="Arial" w:cs="Arial"/>
      <w:b/>
      <w:bCs/>
      <w:color w:val="000000"/>
      <w:sz w:val="16"/>
      <w:szCs w:val="16"/>
    </w:rPr>
  </w:style>
  <w:style w:type="character" w:customStyle="1" w:styleId="FontStyle112">
    <w:name w:val="Font Style112"/>
    <w:basedOn w:val="a4"/>
    <w:rsid w:val="008D39A2"/>
    <w:rPr>
      <w:rFonts w:ascii="Arial" w:hAnsi="Arial" w:cs="Arial"/>
      <w:color w:val="000000"/>
      <w:sz w:val="16"/>
      <w:szCs w:val="16"/>
    </w:rPr>
  </w:style>
  <w:style w:type="paragraph" w:styleId="afc">
    <w:name w:val="Subtitle"/>
    <w:basedOn w:val="a3"/>
    <w:link w:val="afd"/>
    <w:qFormat/>
    <w:rsid w:val="008D39A2"/>
    <w:pPr>
      <w:spacing w:line="360" w:lineRule="auto"/>
      <w:ind w:left="1440" w:hanging="1440"/>
      <w:jc w:val="center"/>
    </w:pPr>
    <w:rPr>
      <w:b/>
      <w:color w:val="000000"/>
      <w:sz w:val="28"/>
      <w:szCs w:val="20"/>
      <w:lang w:val="ru-RU" w:eastAsia="ru-RU"/>
    </w:rPr>
  </w:style>
  <w:style w:type="character" w:customStyle="1" w:styleId="afd">
    <w:name w:val="Подзаголовок Знак"/>
    <w:basedOn w:val="a4"/>
    <w:link w:val="afc"/>
    <w:rsid w:val="008D39A2"/>
    <w:rPr>
      <w:rFonts w:ascii="Times New Roman" w:eastAsia="Times New Roman" w:hAnsi="Times New Roman" w:cs="Times New Roman"/>
      <w:b/>
      <w:color w:val="000000"/>
      <w:sz w:val="28"/>
      <w:szCs w:val="20"/>
      <w:lang w:val="ru-RU" w:eastAsia="ru-RU"/>
    </w:rPr>
  </w:style>
  <w:style w:type="paragraph" w:customStyle="1" w:styleId="13">
    <w:name w:val="Без інтервалів1"/>
    <w:rsid w:val="008D39A2"/>
    <w:pPr>
      <w:spacing w:after="0" w:line="240" w:lineRule="auto"/>
    </w:pPr>
    <w:rPr>
      <w:rFonts w:ascii="Calibri" w:eastAsia="Times New Roman" w:hAnsi="Calibri" w:cs="Times New Roman"/>
      <w:szCs w:val="20"/>
      <w:lang w:val="ru-RU" w:eastAsia="ru-RU"/>
    </w:rPr>
  </w:style>
  <w:style w:type="paragraph" w:customStyle="1" w:styleId="14">
    <w:name w:val="Основной текст с отступом1"/>
    <w:basedOn w:val="a3"/>
    <w:rsid w:val="008D39A2"/>
    <w:pPr>
      <w:spacing w:line="360" w:lineRule="auto"/>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ews-te.blogspot.com/2016/03/blog-post_75.html" TargetMode="External"/><Relationship Id="rId4" Type="http://schemas.microsoft.com/office/2007/relationships/stylesWithEffects" Target="stylesWithEffects.xml"/><Relationship Id="rId9" Type="http://schemas.openxmlformats.org/officeDocument/2006/relationships/hyperlink" Target="https://www.wunu.edu.ua/educational-subdivisions/faculty/sg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E7D5-0525-4BD8-A864-D6ABE94E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90</Pages>
  <Words>109444</Words>
  <Characters>62384</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2022-10-23T15:45:00Z</dcterms:created>
  <dcterms:modified xsi:type="dcterms:W3CDTF">2022-11-25T05:33:00Z</dcterms:modified>
</cp:coreProperties>
</file>