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C6" w:rsidRPr="009909C6" w:rsidRDefault="009909C6" w:rsidP="009909C6">
      <w:pPr>
        <w:spacing w:after="0" w:line="240" w:lineRule="auto"/>
        <w:jc w:val="center"/>
        <w:rPr>
          <w:rFonts w:ascii="Times New Roman" w:hAnsi="Times New Roman" w:cs="Times New Roman"/>
          <w:b/>
          <w:sz w:val="28"/>
          <w:szCs w:val="28"/>
        </w:rPr>
      </w:pPr>
      <w:r w:rsidRPr="009909C6">
        <w:rPr>
          <w:rFonts w:ascii="Times New Roman" w:hAnsi="Times New Roman" w:cs="Times New Roman"/>
          <w:b/>
          <w:sz w:val="28"/>
          <w:szCs w:val="28"/>
        </w:rPr>
        <w:t>МІНІСТЕРСТВО ОСВІТИ І НАУКИ УКРАЇНИ</w:t>
      </w:r>
    </w:p>
    <w:p w:rsidR="009909C6" w:rsidRPr="009909C6" w:rsidRDefault="009909C6" w:rsidP="009909C6">
      <w:pPr>
        <w:spacing w:after="0" w:line="240" w:lineRule="auto"/>
        <w:jc w:val="center"/>
        <w:rPr>
          <w:rFonts w:ascii="Times New Roman" w:hAnsi="Times New Roman" w:cs="Times New Roman"/>
          <w:b/>
          <w:sz w:val="28"/>
          <w:szCs w:val="28"/>
        </w:rPr>
      </w:pPr>
      <w:r w:rsidRPr="009909C6">
        <w:rPr>
          <w:rFonts w:ascii="Times New Roman" w:hAnsi="Times New Roman" w:cs="Times New Roman"/>
          <w:b/>
          <w:sz w:val="28"/>
          <w:szCs w:val="28"/>
        </w:rPr>
        <w:t>Західноукраїнський національний університет</w:t>
      </w:r>
    </w:p>
    <w:p w:rsidR="009909C6" w:rsidRPr="009909C6" w:rsidRDefault="009909C6" w:rsidP="009909C6">
      <w:pPr>
        <w:spacing w:after="0" w:line="240" w:lineRule="auto"/>
        <w:jc w:val="center"/>
        <w:rPr>
          <w:rFonts w:ascii="Times New Roman" w:hAnsi="Times New Roman" w:cs="Times New Roman"/>
          <w:b/>
          <w:sz w:val="28"/>
          <w:szCs w:val="28"/>
          <w:lang w:val="uk-UA"/>
        </w:rPr>
      </w:pPr>
      <w:r w:rsidRPr="009909C6">
        <w:rPr>
          <w:rFonts w:ascii="Times New Roman" w:hAnsi="Times New Roman" w:cs="Times New Roman"/>
          <w:b/>
          <w:sz w:val="28"/>
          <w:szCs w:val="28"/>
          <w:lang w:val="uk-UA"/>
        </w:rPr>
        <w:t>Навчально-науковий інститут новітніх освітніх технологій</w:t>
      </w:r>
    </w:p>
    <w:p w:rsidR="009909C6" w:rsidRPr="009909C6" w:rsidRDefault="009909C6" w:rsidP="009909C6">
      <w:pPr>
        <w:spacing w:after="0" w:line="240" w:lineRule="auto"/>
        <w:jc w:val="center"/>
        <w:rPr>
          <w:rFonts w:ascii="Times New Roman" w:hAnsi="Times New Roman" w:cs="Times New Roman"/>
          <w:sz w:val="28"/>
          <w:szCs w:val="28"/>
        </w:rPr>
      </w:pPr>
      <w:r w:rsidRPr="009909C6">
        <w:rPr>
          <w:rFonts w:ascii="Times New Roman" w:hAnsi="Times New Roman" w:cs="Times New Roman"/>
          <w:sz w:val="28"/>
          <w:szCs w:val="28"/>
        </w:rPr>
        <w:t>Кафедра психології та соціальної роботи</w:t>
      </w:r>
    </w:p>
    <w:p w:rsidR="009909C6" w:rsidRPr="009909C6" w:rsidRDefault="009909C6" w:rsidP="009909C6">
      <w:pPr>
        <w:spacing w:after="0" w:line="240" w:lineRule="auto"/>
        <w:jc w:val="center"/>
        <w:rPr>
          <w:rFonts w:ascii="Times New Roman" w:hAnsi="Times New Roman" w:cs="Times New Roman"/>
          <w:b/>
          <w:sz w:val="28"/>
          <w:szCs w:val="28"/>
        </w:rPr>
      </w:pPr>
    </w:p>
    <w:p w:rsidR="009909C6" w:rsidRDefault="009909C6" w:rsidP="009909C6">
      <w:pPr>
        <w:spacing w:after="0" w:line="240" w:lineRule="auto"/>
        <w:jc w:val="center"/>
        <w:rPr>
          <w:rFonts w:ascii="Times New Roman" w:hAnsi="Times New Roman" w:cs="Times New Roman"/>
          <w:b/>
          <w:sz w:val="28"/>
          <w:szCs w:val="28"/>
          <w:lang w:val="uk-UA"/>
        </w:rPr>
      </w:pPr>
    </w:p>
    <w:p w:rsidR="009909C6" w:rsidRDefault="009909C6" w:rsidP="009909C6">
      <w:pPr>
        <w:spacing w:after="0" w:line="240" w:lineRule="auto"/>
        <w:jc w:val="center"/>
        <w:rPr>
          <w:rFonts w:ascii="Times New Roman" w:hAnsi="Times New Roman" w:cs="Times New Roman"/>
          <w:b/>
          <w:sz w:val="28"/>
          <w:szCs w:val="28"/>
          <w:lang w:val="uk-UA"/>
        </w:rPr>
      </w:pPr>
    </w:p>
    <w:p w:rsidR="009909C6" w:rsidRPr="009909C6" w:rsidRDefault="009909C6" w:rsidP="009909C6">
      <w:pPr>
        <w:spacing w:after="0" w:line="240" w:lineRule="auto"/>
        <w:jc w:val="center"/>
        <w:rPr>
          <w:rFonts w:ascii="Times New Roman" w:hAnsi="Times New Roman" w:cs="Times New Roman"/>
          <w:b/>
          <w:sz w:val="28"/>
          <w:szCs w:val="28"/>
          <w:lang w:val="uk-UA"/>
        </w:rPr>
      </w:pPr>
    </w:p>
    <w:p w:rsidR="009909C6" w:rsidRDefault="009909C6" w:rsidP="009909C6">
      <w:pPr>
        <w:spacing w:after="0" w:line="240" w:lineRule="auto"/>
        <w:jc w:val="center"/>
        <w:rPr>
          <w:rFonts w:ascii="Times New Roman" w:hAnsi="Times New Roman" w:cs="Times New Roman"/>
          <w:b/>
          <w:sz w:val="28"/>
          <w:szCs w:val="28"/>
          <w:lang w:val="uk-UA"/>
        </w:rPr>
      </w:pPr>
    </w:p>
    <w:p w:rsidR="009909C6" w:rsidRDefault="009909C6" w:rsidP="009909C6">
      <w:pPr>
        <w:spacing w:after="0" w:line="240" w:lineRule="auto"/>
        <w:jc w:val="center"/>
        <w:rPr>
          <w:rFonts w:ascii="Times New Roman" w:hAnsi="Times New Roman" w:cs="Times New Roman"/>
          <w:b/>
          <w:sz w:val="28"/>
          <w:szCs w:val="28"/>
          <w:lang w:val="uk-UA"/>
        </w:rPr>
      </w:pPr>
    </w:p>
    <w:p w:rsidR="009909C6" w:rsidRDefault="009909C6" w:rsidP="009909C6">
      <w:pPr>
        <w:spacing w:after="0" w:line="240" w:lineRule="auto"/>
        <w:jc w:val="center"/>
        <w:rPr>
          <w:rFonts w:ascii="Times New Roman" w:hAnsi="Times New Roman" w:cs="Times New Roman"/>
          <w:b/>
          <w:sz w:val="28"/>
          <w:szCs w:val="28"/>
          <w:lang w:val="uk-UA"/>
        </w:rPr>
      </w:pPr>
      <w:r w:rsidRPr="009909C6">
        <w:rPr>
          <w:rFonts w:ascii="Times New Roman" w:hAnsi="Times New Roman" w:cs="Times New Roman"/>
          <w:b/>
          <w:sz w:val="28"/>
          <w:szCs w:val="28"/>
          <w:lang w:val="uk-UA"/>
        </w:rPr>
        <w:t>САВЕЛЬЄВ Ігор Валерійович</w:t>
      </w:r>
    </w:p>
    <w:p w:rsidR="009909C6" w:rsidRDefault="009909C6" w:rsidP="009909C6">
      <w:pPr>
        <w:spacing w:after="0" w:line="240" w:lineRule="auto"/>
        <w:jc w:val="center"/>
        <w:rPr>
          <w:rFonts w:ascii="Times New Roman" w:hAnsi="Times New Roman" w:cs="Times New Roman"/>
          <w:b/>
          <w:sz w:val="28"/>
          <w:szCs w:val="28"/>
          <w:lang w:val="uk-UA"/>
        </w:rPr>
      </w:pPr>
    </w:p>
    <w:p w:rsidR="009909C6" w:rsidRPr="009909C6" w:rsidRDefault="009909C6" w:rsidP="009909C6">
      <w:pPr>
        <w:spacing w:after="0" w:line="240" w:lineRule="auto"/>
        <w:jc w:val="center"/>
        <w:rPr>
          <w:rFonts w:ascii="Times New Roman" w:hAnsi="Times New Roman" w:cs="Times New Roman"/>
          <w:b/>
          <w:sz w:val="28"/>
          <w:szCs w:val="28"/>
          <w:lang w:val="uk-UA"/>
        </w:rPr>
      </w:pPr>
    </w:p>
    <w:p w:rsidR="003E7F5D" w:rsidRDefault="003E7F5D" w:rsidP="009909C6">
      <w:pPr>
        <w:spacing w:after="0" w:line="240" w:lineRule="auto"/>
        <w:jc w:val="center"/>
        <w:rPr>
          <w:rFonts w:ascii="Times New Roman" w:hAnsi="Times New Roman" w:cs="Times New Roman"/>
          <w:b/>
          <w:sz w:val="28"/>
          <w:szCs w:val="28"/>
          <w:lang w:val="uk-UA"/>
        </w:rPr>
      </w:pPr>
      <w:r w:rsidRPr="003E7F5D">
        <w:rPr>
          <w:rFonts w:ascii="Times New Roman" w:hAnsi="Times New Roman" w:cs="Times New Roman"/>
          <w:b/>
          <w:sz w:val="28"/>
          <w:szCs w:val="28"/>
          <w:lang w:val="uk-UA"/>
        </w:rPr>
        <w:t>Вплив гендерно-статевих характеристик курсантів військових ЗВО на успішність освітньої діяльності/</w:t>
      </w:r>
      <w:proofErr w:type="spellStart"/>
      <w:r w:rsidRPr="003E7F5D">
        <w:rPr>
          <w:rFonts w:ascii="Times New Roman" w:hAnsi="Times New Roman" w:cs="Times New Roman"/>
          <w:b/>
          <w:sz w:val="28"/>
          <w:szCs w:val="28"/>
          <w:lang w:val="uk-UA"/>
        </w:rPr>
        <w:t>The</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influence</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of</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gender</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and</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gender</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characteristics</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of</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military</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cadets</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of</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higher</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educational</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establishments</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on</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the</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success</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of</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educational</w:t>
      </w:r>
      <w:proofErr w:type="spellEnd"/>
      <w:r w:rsidRPr="003E7F5D">
        <w:rPr>
          <w:rFonts w:ascii="Times New Roman" w:hAnsi="Times New Roman" w:cs="Times New Roman"/>
          <w:b/>
          <w:sz w:val="28"/>
          <w:szCs w:val="28"/>
          <w:lang w:val="uk-UA"/>
        </w:rPr>
        <w:t xml:space="preserve"> </w:t>
      </w:r>
      <w:proofErr w:type="spellStart"/>
      <w:r w:rsidRPr="003E7F5D">
        <w:rPr>
          <w:rFonts w:ascii="Times New Roman" w:hAnsi="Times New Roman" w:cs="Times New Roman"/>
          <w:b/>
          <w:sz w:val="28"/>
          <w:szCs w:val="28"/>
          <w:lang w:val="uk-UA"/>
        </w:rPr>
        <w:t>activities</w:t>
      </w:r>
      <w:proofErr w:type="spellEnd"/>
    </w:p>
    <w:p w:rsidR="003E7F5D" w:rsidRDefault="003E7F5D" w:rsidP="009909C6">
      <w:pPr>
        <w:spacing w:after="0" w:line="240" w:lineRule="auto"/>
        <w:jc w:val="center"/>
        <w:rPr>
          <w:rFonts w:ascii="Times New Roman" w:hAnsi="Times New Roman" w:cs="Times New Roman"/>
          <w:b/>
          <w:sz w:val="28"/>
          <w:szCs w:val="28"/>
          <w:lang w:val="uk-UA"/>
        </w:rPr>
      </w:pPr>
    </w:p>
    <w:p w:rsidR="009909C6" w:rsidRPr="009909C6" w:rsidRDefault="009909C6" w:rsidP="009909C6">
      <w:pPr>
        <w:spacing w:after="0" w:line="240" w:lineRule="auto"/>
        <w:jc w:val="center"/>
        <w:rPr>
          <w:rFonts w:ascii="Times New Roman" w:hAnsi="Times New Roman" w:cs="Times New Roman"/>
          <w:sz w:val="28"/>
          <w:szCs w:val="28"/>
        </w:rPr>
      </w:pPr>
      <w:r w:rsidRPr="009909C6">
        <w:rPr>
          <w:rFonts w:ascii="Times New Roman" w:hAnsi="Times New Roman" w:cs="Times New Roman"/>
          <w:sz w:val="28"/>
          <w:szCs w:val="28"/>
          <w:lang w:val="uk-UA"/>
        </w:rPr>
        <w:t>с</w:t>
      </w:r>
      <w:proofErr w:type="spellStart"/>
      <w:r w:rsidRPr="009909C6">
        <w:rPr>
          <w:rFonts w:ascii="Times New Roman" w:hAnsi="Times New Roman" w:cs="Times New Roman"/>
          <w:sz w:val="28"/>
          <w:szCs w:val="28"/>
        </w:rPr>
        <w:t>пеціальність</w:t>
      </w:r>
      <w:proofErr w:type="spellEnd"/>
      <w:r w:rsidRPr="009909C6">
        <w:rPr>
          <w:rFonts w:ascii="Times New Roman" w:hAnsi="Times New Roman" w:cs="Times New Roman"/>
          <w:sz w:val="28"/>
          <w:szCs w:val="28"/>
          <w:lang w:val="uk-UA"/>
        </w:rPr>
        <w:t xml:space="preserve">: </w:t>
      </w:r>
      <w:r w:rsidRPr="009909C6">
        <w:rPr>
          <w:rFonts w:ascii="Times New Roman" w:hAnsi="Times New Roman" w:cs="Times New Roman"/>
          <w:sz w:val="28"/>
          <w:szCs w:val="28"/>
        </w:rPr>
        <w:t xml:space="preserve"> 053 – Психологія</w:t>
      </w:r>
    </w:p>
    <w:p w:rsidR="009909C6" w:rsidRPr="009909C6" w:rsidRDefault="009909C6" w:rsidP="009909C6">
      <w:pPr>
        <w:spacing w:after="0" w:line="240" w:lineRule="auto"/>
        <w:jc w:val="center"/>
        <w:rPr>
          <w:rFonts w:ascii="Times New Roman" w:hAnsi="Times New Roman" w:cs="Times New Roman"/>
          <w:sz w:val="28"/>
          <w:szCs w:val="28"/>
        </w:rPr>
      </w:pPr>
      <w:r w:rsidRPr="009909C6">
        <w:rPr>
          <w:rFonts w:ascii="Times New Roman" w:hAnsi="Times New Roman" w:cs="Times New Roman"/>
          <w:sz w:val="28"/>
          <w:szCs w:val="28"/>
        </w:rPr>
        <w:t>освітньо-професійна програма – Психологія</w:t>
      </w:r>
    </w:p>
    <w:p w:rsidR="003E7F5D" w:rsidRDefault="003E7F5D" w:rsidP="009909C6">
      <w:pPr>
        <w:spacing w:after="0" w:line="240" w:lineRule="auto"/>
        <w:jc w:val="center"/>
        <w:rPr>
          <w:rFonts w:ascii="Times New Roman" w:hAnsi="Times New Roman" w:cs="Times New Roman"/>
          <w:sz w:val="28"/>
          <w:szCs w:val="28"/>
          <w:lang w:val="uk-UA"/>
        </w:rPr>
      </w:pPr>
    </w:p>
    <w:p w:rsidR="009909C6" w:rsidRPr="009909C6" w:rsidRDefault="009909C6" w:rsidP="009909C6">
      <w:pPr>
        <w:spacing w:after="0" w:line="240" w:lineRule="auto"/>
        <w:jc w:val="center"/>
        <w:rPr>
          <w:rFonts w:ascii="Times New Roman" w:hAnsi="Times New Roman" w:cs="Times New Roman"/>
          <w:sz w:val="28"/>
          <w:szCs w:val="28"/>
        </w:rPr>
      </w:pPr>
      <w:bookmarkStart w:id="0" w:name="_GoBack"/>
      <w:bookmarkEnd w:id="0"/>
      <w:r w:rsidRPr="009909C6">
        <w:rPr>
          <w:rFonts w:ascii="Times New Roman" w:hAnsi="Times New Roman" w:cs="Times New Roman"/>
          <w:sz w:val="28"/>
          <w:szCs w:val="28"/>
        </w:rPr>
        <w:t>Кваліфікаційна робота</w:t>
      </w:r>
    </w:p>
    <w:p w:rsidR="009909C6" w:rsidRPr="009909C6" w:rsidRDefault="009909C6" w:rsidP="009909C6">
      <w:pPr>
        <w:spacing w:after="0" w:line="240" w:lineRule="auto"/>
        <w:jc w:val="center"/>
        <w:rPr>
          <w:rFonts w:ascii="Times New Roman" w:hAnsi="Times New Roman" w:cs="Times New Roman"/>
          <w:sz w:val="28"/>
          <w:szCs w:val="28"/>
          <w:lang w:val="uk-UA"/>
        </w:rPr>
      </w:pPr>
    </w:p>
    <w:p w:rsidR="009909C6" w:rsidRDefault="009909C6" w:rsidP="009909C6">
      <w:pPr>
        <w:spacing w:after="0" w:line="240" w:lineRule="auto"/>
        <w:jc w:val="center"/>
        <w:rPr>
          <w:rFonts w:ascii="Times New Roman" w:hAnsi="Times New Roman" w:cs="Times New Roman"/>
          <w:sz w:val="28"/>
          <w:szCs w:val="28"/>
          <w:lang w:val="uk-UA"/>
        </w:rPr>
      </w:pPr>
    </w:p>
    <w:p w:rsidR="009909C6" w:rsidRDefault="009909C6" w:rsidP="009909C6">
      <w:pPr>
        <w:spacing w:after="0" w:line="240" w:lineRule="auto"/>
        <w:jc w:val="center"/>
        <w:rPr>
          <w:rFonts w:ascii="Times New Roman" w:hAnsi="Times New Roman" w:cs="Times New Roman"/>
          <w:sz w:val="28"/>
          <w:szCs w:val="28"/>
          <w:lang w:val="uk-UA"/>
        </w:rPr>
      </w:pPr>
    </w:p>
    <w:p w:rsidR="009909C6" w:rsidRPr="009909C6" w:rsidRDefault="009909C6" w:rsidP="009909C6">
      <w:pPr>
        <w:spacing w:after="0" w:line="240" w:lineRule="auto"/>
        <w:jc w:val="center"/>
        <w:rPr>
          <w:rFonts w:ascii="Times New Roman" w:hAnsi="Times New Roman" w:cs="Times New Roman"/>
          <w:sz w:val="28"/>
          <w:szCs w:val="28"/>
          <w:lang w:val="uk-UA"/>
        </w:rPr>
      </w:pPr>
    </w:p>
    <w:p w:rsidR="009909C6" w:rsidRPr="009909C6" w:rsidRDefault="009909C6" w:rsidP="009909C6">
      <w:pPr>
        <w:spacing w:after="0" w:line="240" w:lineRule="auto"/>
        <w:jc w:val="center"/>
        <w:rPr>
          <w:rFonts w:ascii="Times New Roman" w:hAnsi="Times New Roman" w:cs="Times New Roman"/>
          <w:sz w:val="28"/>
          <w:szCs w:val="28"/>
          <w:lang w:val="uk-UA"/>
        </w:rPr>
      </w:pPr>
    </w:p>
    <w:p w:rsidR="009909C6" w:rsidRPr="009909C6" w:rsidRDefault="009909C6" w:rsidP="009909C6">
      <w:pPr>
        <w:spacing w:after="0" w:line="240" w:lineRule="auto"/>
        <w:ind w:left="4956"/>
        <w:rPr>
          <w:rFonts w:ascii="Times New Roman" w:hAnsi="Times New Roman" w:cs="Times New Roman"/>
          <w:sz w:val="28"/>
          <w:szCs w:val="28"/>
          <w:lang w:val="uk-UA"/>
        </w:rPr>
      </w:pPr>
      <w:r w:rsidRPr="009909C6">
        <w:rPr>
          <w:rFonts w:ascii="Times New Roman" w:hAnsi="Times New Roman" w:cs="Times New Roman"/>
          <w:sz w:val="28"/>
          <w:szCs w:val="28"/>
        </w:rPr>
        <w:t>Виконав студент групи ПС</w:t>
      </w:r>
      <w:r w:rsidRPr="009909C6">
        <w:rPr>
          <w:rFonts w:ascii="Times New Roman" w:hAnsi="Times New Roman" w:cs="Times New Roman"/>
          <w:sz w:val="28"/>
          <w:szCs w:val="28"/>
          <w:lang w:val="uk-UA"/>
        </w:rPr>
        <w:t>з</w:t>
      </w:r>
      <w:r w:rsidRPr="009909C6">
        <w:rPr>
          <w:rFonts w:ascii="Times New Roman" w:hAnsi="Times New Roman" w:cs="Times New Roman"/>
          <w:sz w:val="28"/>
          <w:szCs w:val="28"/>
        </w:rPr>
        <w:t>м-21</w:t>
      </w:r>
    </w:p>
    <w:p w:rsidR="009909C6" w:rsidRPr="009909C6" w:rsidRDefault="009909C6" w:rsidP="009909C6">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І.В. Савельєв</w:t>
      </w:r>
    </w:p>
    <w:p w:rsidR="009909C6" w:rsidRPr="009909C6" w:rsidRDefault="009909C6" w:rsidP="009909C6">
      <w:pPr>
        <w:spacing w:after="0" w:line="240" w:lineRule="auto"/>
        <w:ind w:left="4956"/>
        <w:rPr>
          <w:rFonts w:ascii="Times New Roman" w:hAnsi="Times New Roman" w:cs="Times New Roman"/>
          <w:sz w:val="28"/>
          <w:szCs w:val="28"/>
        </w:rPr>
      </w:pPr>
      <w:r w:rsidRPr="009909C6">
        <w:rPr>
          <w:rFonts w:ascii="Times New Roman" w:hAnsi="Times New Roman" w:cs="Times New Roman"/>
          <w:sz w:val="28"/>
          <w:szCs w:val="28"/>
          <w:lang w:val="uk-UA"/>
        </w:rPr>
        <w:t>_________________________</w:t>
      </w:r>
    </w:p>
    <w:p w:rsidR="009909C6" w:rsidRPr="009909C6" w:rsidRDefault="009909C6" w:rsidP="009909C6">
      <w:pPr>
        <w:spacing w:after="0" w:line="240" w:lineRule="auto"/>
        <w:ind w:left="4956"/>
        <w:jc w:val="both"/>
        <w:rPr>
          <w:rFonts w:ascii="Times New Roman" w:hAnsi="Times New Roman" w:cs="Times New Roman"/>
          <w:sz w:val="28"/>
          <w:szCs w:val="28"/>
          <w:lang w:val="uk-UA"/>
        </w:rPr>
      </w:pPr>
      <w:r w:rsidRPr="009909C6">
        <w:rPr>
          <w:rFonts w:ascii="Times New Roman" w:hAnsi="Times New Roman" w:cs="Times New Roman"/>
          <w:sz w:val="28"/>
          <w:szCs w:val="28"/>
          <w:lang w:val="uk-UA"/>
        </w:rPr>
        <w:tab/>
      </w:r>
      <w:r w:rsidRPr="009909C6">
        <w:rPr>
          <w:rFonts w:ascii="Times New Roman" w:hAnsi="Times New Roman" w:cs="Times New Roman"/>
          <w:sz w:val="28"/>
          <w:szCs w:val="28"/>
          <w:lang w:val="uk-UA"/>
        </w:rPr>
        <w:tab/>
      </w:r>
      <w:r w:rsidRPr="009909C6">
        <w:rPr>
          <w:rFonts w:ascii="Times New Roman" w:hAnsi="Times New Roman" w:cs="Times New Roman"/>
          <w:sz w:val="28"/>
          <w:szCs w:val="28"/>
          <w:lang w:val="uk-UA"/>
        </w:rPr>
        <w:tab/>
      </w:r>
      <w:r w:rsidRPr="009909C6">
        <w:rPr>
          <w:rFonts w:ascii="Times New Roman" w:hAnsi="Times New Roman" w:cs="Times New Roman"/>
          <w:sz w:val="28"/>
          <w:szCs w:val="28"/>
          <w:lang w:val="uk-UA"/>
        </w:rPr>
        <w:tab/>
      </w:r>
      <w:r w:rsidRPr="009909C6">
        <w:rPr>
          <w:rFonts w:ascii="Times New Roman" w:hAnsi="Times New Roman" w:cs="Times New Roman"/>
          <w:sz w:val="28"/>
          <w:szCs w:val="28"/>
        </w:rPr>
        <w:t xml:space="preserve"> </w:t>
      </w:r>
    </w:p>
    <w:p w:rsidR="009909C6" w:rsidRPr="009909C6" w:rsidRDefault="009909C6" w:rsidP="009909C6">
      <w:pPr>
        <w:spacing w:after="0" w:line="240" w:lineRule="auto"/>
        <w:ind w:left="4956"/>
        <w:rPr>
          <w:rFonts w:ascii="Times New Roman" w:hAnsi="Times New Roman" w:cs="Times New Roman"/>
          <w:sz w:val="28"/>
          <w:szCs w:val="28"/>
        </w:rPr>
      </w:pPr>
      <w:r w:rsidRPr="009909C6">
        <w:rPr>
          <w:rFonts w:ascii="Times New Roman" w:hAnsi="Times New Roman" w:cs="Times New Roman"/>
          <w:sz w:val="28"/>
          <w:szCs w:val="28"/>
        </w:rPr>
        <w:t>Науковий керівник</w:t>
      </w:r>
    </w:p>
    <w:p w:rsidR="009909C6" w:rsidRPr="009909C6" w:rsidRDefault="009909C6" w:rsidP="009909C6">
      <w:pPr>
        <w:spacing w:after="0" w:line="240" w:lineRule="auto"/>
        <w:ind w:left="4956"/>
        <w:rPr>
          <w:rFonts w:ascii="Times New Roman" w:hAnsi="Times New Roman" w:cs="Times New Roman"/>
          <w:sz w:val="28"/>
          <w:szCs w:val="28"/>
          <w:lang w:val="uk-UA"/>
        </w:rPr>
      </w:pPr>
      <w:r w:rsidRPr="009909C6">
        <w:rPr>
          <w:rFonts w:ascii="Times New Roman" w:hAnsi="Times New Roman" w:cs="Times New Roman"/>
          <w:sz w:val="28"/>
          <w:szCs w:val="28"/>
        </w:rPr>
        <w:t>к.</w:t>
      </w:r>
      <w:proofErr w:type="spellStart"/>
      <w:r>
        <w:rPr>
          <w:rFonts w:ascii="Times New Roman" w:hAnsi="Times New Roman" w:cs="Times New Roman"/>
          <w:sz w:val="28"/>
          <w:szCs w:val="28"/>
          <w:lang w:val="uk-UA"/>
        </w:rPr>
        <w:t>пс</w:t>
      </w:r>
      <w:proofErr w:type="spellEnd"/>
      <w:r w:rsidRPr="009909C6">
        <w:rPr>
          <w:rFonts w:ascii="Times New Roman" w:hAnsi="Times New Roman" w:cs="Times New Roman"/>
          <w:sz w:val="28"/>
          <w:szCs w:val="28"/>
        </w:rPr>
        <w:t>.н.,</w:t>
      </w:r>
      <w:r w:rsidRPr="009909C6">
        <w:rPr>
          <w:rFonts w:ascii="Times New Roman" w:hAnsi="Times New Roman" w:cs="Times New Roman"/>
          <w:sz w:val="28"/>
          <w:szCs w:val="28"/>
          <w:lang w:val="uk-UA"/>
        </w:rPr>
        <w:t xml:space="preserve"> </w:t>
      </w:r>
      <w:r w:rsidRPr="009909C6">
        <w:rPr>
          <w:rFonts w:ascii="Times New Roman" w:hAnsi="Times New Roman" w:cs="Times New Roman"/>
          <w:sz w:val="28"/>
          <w:szCs w:val="28"/>
        </w:rPr>
        <w:t xml:space="preserve">доцент, </w:t>
      </w:r>
    </w:p>
    <w:p w:rsidR="009909C6" w:rsidRPr="009909C6" w:rsidRDefault="009909C6" w:rsidP="009909C6">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Т.Л. </w:t>
      </w:r>
      <w:proofErr w:type="spellStart"/>
      <w:r>
        <w:rPr>
          <w:rFonts w:ascii="Times New Roman" w:hAnsi="Times New Roman" w:cs="Times New Roman"/>
          <w:sz w:val="28"/>
          <w:szCs w:val="28"/>
          <w:lang w:val="uk-UA"/>
        </w:rPr>
        <w:t>Надвинична</w:t>
      </w:r>
      <w:proofErr w:type="spellEnd"/>
    </w:p>
    <w:p w:rsidR="009909C6" w:rsidRPr="009909C6" w:rsidRDefault="009909C6" w:rsidP="009909C6">
      <w:pPr>
        <w:spacing w:after="0" w:line="240" w:lineRule="auto"/>
        <w:ind w:left="4956"/>
        <w:rPr>
          <w:rFonts w:ascii="Times New Roman" w:hAnsi="Times New Roman" w:cs="Times New Roman"/>
          <w:sz w:val="28"/>
          <w:szCs w:val="28"/>
          <w:lang w:val="uk-UA"/>
        </w:rPr>
      </w:pP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r>
      <w:r w:rsidRPr="009909C6">
        <w:rPr>
          <w:rFonts w:ascii="Times New Roman" w:hAnsi="Times New Roman" w:cs="Times New Roman"/>
          <w:sz w:val="28"/>
          <w:szCs w:val="28"/>
          <w:lang w:val="uk-UA"/>
        </w:rPr>
        <w:softHyphen/>
        <w:t>_________________________</w:t>
      </w:r>
    </w:p>
    <w:p w:rsidR="009909C6" w:rsidRPr="009909C6" w:rsidRDefault="009909C6" w:rsidP="009909C6">
      <w:pPr>
        <w:spacing w:after="0" w:line="240" w:lineRule="auto"/>
        <w:jc w:val="both"/>
        <w:rPr>
          <w:rFonts w:ascii="Times New Roman" w:hAnsi="Times New Roman" w:cs="Times New Roman"/>
          <w:sz w:val="28"/>
          <w:szCs w:val="28"/>
          <w:lang w:val="uk-UA"/>
        </w:rPr>
      </w:pPr>
    </w:p>
    <w:p w:rsidR="009909C6" w:rsidRPr="009909C6" w:rsidRDefault="009909C6" w:rsidP="009909C6">
      <w:pPr>
        <w:spacing w:after="0" w:line="240" w:lineRule="auto"/>
        <w:jc w:val="both"/>
        <w:rPr>
          <w:rFonts w:ascii="Times New Roman" w:hAnsi="Times New Roman" w:cs="Times New Roman"/>
          <w:sz w:val="28"/>
          <w:szCs w:val="28"/>
        </w:rPr>
      </w:pPr>
      <w:r w:rsidRPr="009909C6">
        <w:rPr>
          <w:rFonts w:ascii="Times New Roman" w:hAnsi="Times New Roman" w:cs="Times New Roman"/>
          <w:sz w:val="28"/>
          <w:szCs w:val="28"/>
        </w:rPr>
        <w:t>Кваліфікаційну роботу</w:t>
      </w:r>
    </w:p>
    <w:p w:rsidR="009909C6" w:rsidRPr="009909C6" w:rsidRDefault="009909C6" w:rsidP="009909C6">
      <w:pPr>
        <w:spacing w:after="0" w:line="240" w:lineRule="auto"/>
        <w:jc w:val="both"/>
        <w:rPr>
          <w:rFonts w:ascii="Times New Roman" w:hAnsi="Times New Roman" w:cs="Times New Roman"/>
          <w:sz w:val="28"/>
          <w:szCs w:val="28"/>
          <w:lang w:val="ru-RU"/>
        </w:rPr>
      </w:pPr>
      <w:r w:rsidRPr="009909C6">
        <w:rPr>
          <w:rFonts w:ascii="Times New Roman" w:hAnsi="Times New Roman" w:cs="Times New Roman"/>
          <w:sz w:val="28"/>
          <w:szCs w:val="28"/>
        </w:rPr>
        <w:t>допущено до захисту</w:t>
      </w:r>
      <w:r w:rsidRPr="009909C6">
        <w:rPr>
          <w:rFonts w:ascii="Times New Roman" w:hAnsi="Times New Roman" w:cs="Times New Roman"/>
          <w:sz w:val="28"/>
          <w:szCs w:val="28"/>
          <w:lang w:val="ru-RU"/>
        </w:rPr>
        <w:t>:</w:t>
      </w:r>
    </w:p>
    <w:p w:rsidR="009909C6" w:rsidRPr="009909C6" w:rsidRDefault="009909C6" w:rsidP="009909C6">
      <w:pPr>
        <w:spacing w:after="0" w:line="240" w:lineRule="auto"/>
        <w:jc w:val="both"/>
        <w:rPr>
          <w:rFonts w:ascii="Times New Roman" w:hAnsi="Times New Roman" w:cs="Times New Roman"/>
          <w:sz w:val="28"/>
          <w:szCs w:val="28"/>
        </w:rPr>
      </w:pPr>
      <w:r w:rsidRPr="009909C6">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14:anchorId="08928D97" wp14:editId="794E97BE">
                <wp:simplePos x="0" y="0"/>
                <wp:positionH relativeFrom="column">
                  <wp:posOffset>1985645</wp:posOffset>
                </wp:positionH>
                <wp:positionV relativeFrom="paragraph">
                  <wp:posOffset>159385</wp:posOffset>
                </wp:positionV>
                <wp:extent cx="209550" cy="0"/>
                <wp:effectExtent l="0" t="0" r="19050" b="19050"/>
                <wp:wrapNone/>
                <wp:docPr id="1" name="Пряма сполучна лінія 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35pt,12.55pt" to="17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" strokecolor="black [3200]" strokeweight=".5pt">
                <v:stroke joinstyle="miter"/>
              </v:line>
            </w:pict>
          </mc:Fallback>
        </mc:AlternateContent>
      </w:r>
      <w:r w:rsidRPr="009909C6">
        <w:rPr>
          <w:rFonts w:ascii="Times New Roman" w:hAnsi="Times New Roman" w:cs="Times New Roman"/>
          <w:noProof/>
          <w:sz w:val="28"/>
          <w:szCs w:val="28"/>
          <w:lang w:val="uk-UA" w:eastAsia="uk-UA"/>
        </w:rPr>
        <mc:AlternateContent>
          <mc:Choice Requires="wps">
            <w:drawing>
              <wp:anchor distT="0" distB="0" distL="114300" distR="114300" simplePos="0" relativeHeight="251660288" behindDoc="0" locked="0" layoutInCell="1" allowOverlap="1" wp14:anchorId="57205593" wp14:editId="0E7FC47E">
                <wp:simplePos x="0" y="0"/>
                <wp:positionH relativeFrom="column">
                  <wp:posOffset>337185</wp:posOffset>
                </wp:positionH>
                <wp:positionV relativeFrom="paragraph">
                  <wp:posOffset>168910</wp:posOffset>
                </wp:positionV>
                <wp:extent cx="1400175" cy="0"/>
                <wp:effectExtent l="0" t="0" r="28575" b="19050"/>
                <wp:wrapNone/>
                <wp:docPr id="66" name="Пряма сполучна лінія 66"/>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6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5pt,13.3pt" to="13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" strokecolor="black [3200]" strokeweight=".5pt">
                <v:stroke joinstyle="miter"/>
              </v:line>
            </w:pict>
          </mc:Fallback>
        </mc:AlternateContent>
      </w:r>
      <w:r w:rsidRPr="009909C6">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56A1D250" wp14:editId="190E3E47">
                <wp:simplePos x="0" y="0"/>
                <wp:positionH relativeFrom="column">
                  <wp:posOffset>61595</wp:posOffset>
                </wp:positionH>
                <wp:positionV relativeFrom="paragraph">
                  <wp:posOffset>159385</wp:posOffset>
                </wp:positionV>
                <wp:extent cx="161925" cy="0"/>
                <wp:effectExtent l="0" t="0" r="28575" b="19050"/>
                <wp:wrapNone/>
                <wp:docPr id="62" name="Пряма сполучна лінія 62"/>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6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2.55pt" to="17.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" strokecolor="black [3200]" strokeweight=".5pt">
                <v:stroke joinstyle="miter"/>
              </v:line>
            </w:pict>
          </mc:Fallback>
        </mc:AlternateContent>
      </w:r>
      <w:r w:rsidRPr="009909C6">
        <w:rPr>
          <w:rFonts w:ascii="Times New Roman" w:hAnsi="Times New Roman" w:cs="Times New Roman"/>
          <w:sz w:val="28"/>
          <w:szCs w:val="28"/>
          <w:lang w:val="ru-RU"/>
        </w:rPr>
        <w:t>“</w:t>
      </w:r>
      <w:r w:rsidRPr="009909C6">
        <w:rPr>
          <w:rFonts w:ascii="Times New Roman" w:hAnsi="Times New Roman" w:cs="Times New Roman"/>
          <w:sz w:val="28"/>
          <w:szCs w:val="28"/>
        </w:rPr>
        <w:t xml:space="preserve">   </w:t>
      </w:r>
      <w:r w:rsidRPr="009909C6">
        <w:rPr>
          <w:rFonts w:ascii="Times New Roman" w:hAnsi="Times New Roman" w:cs="Times New Roman"/>
          <w:sz w:val="28"/>
          <w:szCs w:val="28"/>
          <w:lang w:val="ru-RU"/>
        </w:rPr>
        <w:t>”</w:t>
      </w:r>
      <w:r w:rsidRPr="009909C6">
        <w:rPr>
          <w:rFonts w:ascii="Times New Roman" w:hAnsi="Times New Roman" w:cs="Times New Roman"/>
          <w:sz w:val="28"/>
          <w:szCs w:val="28"/>
        </w:rPr>
        <w:t xml:space="preserve">                     20     р.</w:t>
      </w:r>
    </w:p>
    <w:p w:rsidR="009909C6" w:rsidRPr="009909C6" w:rsidRDefault="009909C6" w:rsidP="009909C6">
      <w:pPr>
        <w:spacing w:after="0" w:line="240" w:lineRule="auto"/>
        <w:jc w:val="both"/>
        <w:rPr>
          <w:rFonts w:ascii="Times New Roman" w:hAnsi="Times New Roman" w:cs="Times New Roman"/>
          <w:sz w:val="28"/>
          <w:szCs w:val="28"/>
        </w:rPr>
      </w:pPr>
      <w:r w:rsidRPr="009909C6">
        <w:rPr>
          <w:rFonts w:ascii="Times New Roman" w:hAnsi="Times New Roman" w:cs="Times New Roman"/>
          <w:sz w:val="28"/>
          <w:szCs w:val="28"/>
        </w:rPr>
        <w:t>Завідувач кафедри</w:t>
      </w:r>
    </w:p>
    <w:p w:rsidR="009909C6" w:rsidRPr="009909C6" w:rsidRDefault="009909C6" w:rsidP="009909C6">
      <w:pPr>
        <w:spacing w:after="0" w:line="240" w:lineRule="auto"/>
        <w:jc w:val="both"/>
        <w:rPr>
          <w:rFonts w:ascii="Times New Roman" w:hAnsi="Times New Roman" w:cs="Times New Roman"/>
          <w:sz w:val="28"/>
          <w:szCs w:val="28"/>
        </w:rPr>
      </w:pPr>
      <w:r w:rsidRPr="009909C6">
        <w:rPr>
          <w:rFonts w:ascii="Times New Roman" w:hAnsi="Times New Roman" w:cs="Times New Roman"/>
          <w:noProof/>
          <w:sz w:val="28"/>
          <w:szCs w:val="28"/>
          <w:lang w:val="uk-UA" w:eastAsia="uk-UA"/>
        </w:rPr>
        <mc:AlternateContent>
          <mc:Choice Requires="wps">
            <w:drawing>
              <wp:anchor distT="0" distB="0" distL="114300" distR="114300" simplePos="0" relativeHeight="251662336" behindDoc="0" locked="0" layoutInCell="1" allowOverlap="1" wp14:anchorId="5277DCE5" wp14:editId="5B621262">
                <wp:simplePos x="0" y="0"/>
                <wp:positionH relativeFrom="margin">
                  <wp:align>left</wp:align>
                </wp:positionH>
                <wp:positionV relativeFrom="paragraph">
                  <wp:posOffset>174625</wp:posOffset>
                </wp:positionV>
                <wp:extent cx="1266825" cy="0"/>
                <wp:effectExtent l="0" t="0" r="28575" b="19050"/>
                <wp:wrapNone/>
                <wp:docPr id="2" name="Пряма сполучна лінія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 сполучна лінія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75pt" to="9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" strokecolor="black [3200]" strokeweight=".5pt">
                <v:stroke joinstyle="miter"/>
                <w10:wrap anchorx="margin"/>
              </v:line>
            </w:pict>
          </mc:Fallback>
        </mc:AlternateContent>
      </w:r>
      <w:r w:rsidRPr="009909C6">
        <w:rPr>
          <w:rFonts w:ascii="Times New Roman" w:hAnsi="Times New Roman" w:cs="Times New Roman"/>
          <w:sz w:val="28"/>
          <w:szCs w:val="28"/>
        </w:rPr>
        <w:t xml:space="preserve">                    А. Н. Гірняк</w:t>
      </w:r>
    </w:p>
    <w:p w:rsidR="009909C6" w:rsidRDefault="009909C6" w:rsidP="009909C6">
      <w:pPr>
        <w:spacing w:after="0" w:line="240" w:lineRule="auto"/>
        <w:jc w:val="center"/>
        <w:rPr>
          <w:rFonts w:ascii="Times New Roman" w:hAnsi="Times New Roman" w:cs="Times New Roman"/>
          <w:b/>
          <w:sz w:val="28"/>
          <w:szCs w:val="28"/>
          <w:lang w:val="uk-UA"/>
        </w:rPr>
      </w:pPr>
    </w:p>
    <w:p w:rsidR="009909C6" w:rsidRPr="009909C6" w:rsidRDefault="009909C6" w:rsidP="009909C6">
      <w:pPr>
        <w:spacing w:after="0" w:line="240" w:lineRule="auto"/>
        <w:jc w:val="center"/>
        <w:rPr>
          <w:rFonts w:ascii="Times New Roman" w:hAnsi="Times New Roman" w:cs="Times New Roman"/>
          <w:b/>
          <w:sz w:val="28"/>
          <w:szCs w:val="28"/>
          <w:lang w:val="uk-UA"/>
        </w:rPr>
      </w:pPr>
    </w:p>
    <w:p w:rsidR="009909C6" w:rsidRPr="009909C6" w:rsidRDefault="009909C6" w:rsidP="009909C6">
      <w:pPr>
        <w:spacing w:after="0" w:line="240" w:lineRule="auto"/>
        <w:jc w:val="center"/>
        <w:rPr>
          <w:rFonts w:ascii="Times New Roman" w:hAnsi="Times New Roman" w:cs="Times New Roman"/>
          <w:b/>
          <w:sz w:val="28"/>
          <w:szCs w:val="28"/>
        </w:rPr>
      </w:pPr>
    </w:p>
    <w:p w:rsidR="00B56ED0" w:rsidRDefault="009909C6" w:rsidP="009909C6">
      <w:pPr>
        <w:spacing w:after="0" w:line="240" w:lineRule="auto"/>
        <w:jc w:val="center"/>
        <w:rPr>
          <w:rFonts w:ascii="Times New Roman" w:eastAsia="Times New Roman" w:hAnsi="Times New Roman" w:cs="Times New Roman"/>
          <w:bCs/>
          <w:spacing w:val="-5"/>
          <w:sz w:val="28"/>
          <w:szCs w:val="28"/>
          <w:lang w:val="uk-UA" w:eastAsia="uk-UA"/>
        </w:rPr>
      </w:pPr>
      <w:r w:rsidRPr="009909C6">
        <w:rPr>
          <w:rFonts w:ascii="Times New Roman" w:hAnsi="Times New Roman" w:cs="Times New Roman"/>
          <w:b/>
          <w:sz w:val="28"/>
          <w:szCs w:val="28"/>
        </w:rPr>
        <w:t>ТЕРНОПІЛЬ - 2022</w:t>
      </w:r>
      <w:r w:rsidRPr="008D2470">
        <w:rPr>
          <w:b/>
          <w:sz w:val="28"/>
          <w:szCs w:val="28"/>
        </w:rPr>
        <w:br w:type="page"/>
      </w:r>
    </w:p>
    <w:p w:rsidR="00A4143C" w:rsidRPr="00A61DB3" w:rsidRDefault="00A4143C" w:rsidP="00B56ED0">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pacing w:val="-5"/>
          <w:sz w:val="28"/>
          <w:szCs w:val="28"/>
          <w:lang w:val="uk-UA" w:eastAsia="uk-UA"/>
        </w:rPr>
        <w:lastRenderedPageBreak/>
        <w:t>ЗМІСТ</w:t>
      </w:r>
    </w:p>
    <w:p w:rsidR="00A61DB3" w:rsidRDefault="00A61DB3"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50772F">
        <w:rPr>
          <w:rFonts w:ascii="Times New Roman" w:eastAsia="Times New Roman" w:hAnsi="Times New Roman" w:cs="Times New Roman"/>
          <w:b/>
          <w:sz w:val="28"/>
          <w:szCs w:val="28"/>
          <w:lang w:val="uk-UA" w:eastAsia="uk-UA"/>
        </w:rPr>
        <w:t>ВСТУП</w:t>
      </w:r>
      <w:r>
        <w:rPr>
          <w:rFonts w:ascii="Times New Roman" w:eastAsia="Times New Roman" w:hAnsi="Times New Roman" w:cs="Times New Roman"/>
          <w:sz w:val="28"/>
          <w:szCs w:val="28"/>
          <w:lang w:val="uk-UA" w:eastAsia="uk-UA"/>
        </w:rPr>
        <w:t>…………………</w:t>
      </w:r>
      <w:r w:rsidR="00A4143C" w:rsidRPr="00A61DB3">
        <w:rPr>
          <w:rFonts w:ascii="Times New Roman" w:eastAsia="Times New Roman" w:hAnsi="Times New Roman" w:cs="Times New Roman"/>
          <w:sz w:val="28"/>
          <w:szCs w:val="28"/>
          <w:lang w:val="uk-UA" w:eastAsia="uk-UA"/>
        </w:rPr>
        <w:t>…………………………………………</w:t>
      </w:r>
      <w:r w:rsidR="00B56ED0">
        <w:rPr>
          <w:rFonts w:ascii="Times New Roman" w:eastAsia="Times New Roman" w:hAnsi="Times New Roman" w:cs="Times New Roman"/>
          <w:sz w:val="28"/>
          <w:szCs w:val="28"/>
          <w:lang w:val="uk-UA" w:eastAsia="uk-UA"/>
        </w:rPr>
        <w:t>……</w:t>
      </w:r>
      <w:r w:rsidR="00F7117D">
        <w:rPr>
          <w:rFonts w:ascii="Times New Roman" w:eastAsia="Times New Roman" w:hAnsi="Times New Roman" w:cs="Times New Roman"/>
          <w:sz w:val="28"/>
          <w:szCs w:val="28"/>
          <w:lang w:val="uk-UA" w:eastAsia="uk-UA"/>
        </w:rPr>
        <w:t>…..3</w:t>
      </w:r>
    </w:p>
    <w:p w:rsidR="0050772F" w:rsidRPr="00A61DB3"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РОЗДІЛ </w:t>
      </w:r>
      <w:r w:rsidRPr="00A61DB3">
        <w:rPr>
          <w:rFonts w:ascii="Times New Roman" w:eastAsia="Times New Roman" w:hAnsi="Times New Roman" w:cs="Times New Roman"/>
          <w:b/>
          <w:bCs/>
          <w:sz w:val="28"/>
          <w:szCs w:val="28"/>
          <w:lang w:eastAsia="uk-UA"/>
        </w:rPr>
        <w:t>1</w:t>
      </w:r>
      <w:r>
        <w:rPr>
          <w:rFonts w:ascii="Times New Roman" w:eastAsia="Times New Roman" w:hAnsi="Times New Roman" w:cs="Times New Roman"/>
          <w:b/>
          <w:bCs/>
          <w:sz w:val="28"/>
          <w:szCs w:val="28"/>
          <w:lang w:eastAsia="uk-UA"/>
        </w:rPr>
        <w:t xml:space="preserve">. </w:t>
      </w:r>
      <w:r w:rsidRPr="00A61DB3">
        <w:rPr>
          <w:rFonts w:ascii="Times New Roman" w:eastAsia="Times New Roman" w:hAnsi="Times New Roman" w:cs="Times New Roman"/>
          <w:b/>
          <w:bCs/>
          <w:spacing w:val="-4"/>
          <w:sz w:val="28"/>
          <w:szCs w:val="28"/>
          <w:lang w:eastAsia="uk-UA"/>
        </w:rPr>
        <w:t>Т</w:t>
      </w:r>
      <w:r>
        <w:rPr>
          <w:rFonts w:ascii="Times New Roman" w:eastAsia="Times New Roman" w:hAnsi="Times New Roman" w:cs="Times New Roman"/>
          <w:b/>
          <w:bCs/>
          <w:spacing w:val="-4"/>
          <w:sz w:val="28"/>
          <w:szCs w:val="28"/>
          <w:lang w:eastAsia="uk-UA"/>
        </w:rPr>
        <w:t>ЕОРЕТИКО-МЕТОДОЛОГІЧНИЙ АНАЛІЗ ПРОБЛЕМИ УСПІШ</w:t>
      </w:r>
      <w:r w:rsidRPr="00A61DB3">
        <w:rPr>
          <w:rFonts w:ascii="Times New Roman" w:eastAsia="Times New Roman" w:hAnsi="Times New Roman" w:cs="Times New Roman"/>
          <w:b/>
          <w:bCs/>
          <w:spacing w:val="-4"/>
          <w:sz w:val="28"/>
          <w:szCs w:val="28"/>
          <w:lang w:eastAsia="uk-UA"/>
        </w:rPr>
        <w:t>НОСТІ</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bCs/>
          <w:spacing w:val="-4"/>
          <w:sz w:val="28"/>
          <w:szCs w:val="28"/>
          <w:lang w:eastAsia="uk-UA"/>
        </w:rPr>
        <w:t>ОСВІТНЬОЇ ДІЯЛЬНОСТІ</w:t>
      </w:r>
      <w:r w:rsidR="00F7117D">
        <w:rPr>
          <w:rFonts w:ascii="Times New Roman" w:eastAsia="Times New Roman" w:hAnsi="Times New Roman" w:cs="Times New Roman"/>
          <w:b/>
          <w:bCs/>
          <w:spacing w:val="-4"/>
          <w:sz w:val="28"/>
          <w:szCs w:val="28"/>
          <w:lang w:val="uk-UA" w:eastAsia="uk-UA"/>
        </w:rPr>
        <w:t>………………….8</w:t>
      </w:r>
    </w:p>
    <w:p w:rsidR="0050772F" w:rsidRPr="00F852F1" w:rsidRDefault="0050772F" w:rsidP="0050772F">
      <w:pPr>
        <w:pStyle w:val="a7"/>
        <w:widowControl w:val="0"/>
        <w:numPr>
          <w:ilvl w:val="1"/>
          <w:numId w:val="70"/>
        </w:numPr>
        <w:shd w:val="clear" w:color="auto" w:fill="FFFFFF"/>
        <w:autoSpaceDE w:val="0"/>
        <w:autoSpaceDN w:val="0"/>
        <w:adjustRightInd w:val="0"/>
        <w:spacing w:after="0" w:line="360" w:lineRule="auto"/>
        <w:jc w:val="both"/>
        <w:rPr>
          <w:rFonts w:ascii="Times New Roman" w:eastAsia="Times New Roman" w:hAnsi="Times New Roman" w:cs="Times New Roman"/>
          <w:bCs/>
          <w:spacing w:val="-2"/>
          <w:sz w:val="28"/>
          <w:szCs w:val="28"/>
          <w:lang w:eastAsia="uk-UA"/>
        </w:rPr>
      </w:pPr>
      <w:r w:rsidRPr="00F852F1">
        <w:rPr>
          <w:rFonts w:ascii="Times New Roman" w:eastAsia="Times New Roman" w:hAnsi="Times New Roman" w:cs="Times New Roman"/>
          <w:bCs/>
          <w:sz w:val="28"/>
          <w:szCs w:val="28"/>
          <w:lang w:eastAsia="uk-UA"/>
        </w:rPr>
        <w:t>Психологічні особливості освітньої діяльності</w:t>
      </w:r>
      <w:r w:rsidR="00F7117D">
        <w:rPr>
          <w:rFonts w:ascii="Times New Roman" w:eastAsia="Times New Roman" w:hAnsi="Times New Roman" w:cs="Times New Roman"/>
          <w:bCs/>
          <w:spacing w:val="-2"/>
          <w:sz w:val="28"/>
          <w:szCs w:val="28"/>
          <w:lang w:eastAsia="uk-UA"/>
        </w:rPr>
        <w:t>................................8</w:t>
      </w:r>
    </w:p>
    <w:p w:rsidR="0050772F" w:rsidRPr="00F852F1"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F852F1">
        <w:rPr>
          <w:rFonts w:ascii="Times New Roman" w:eastAsia="Times New Roman" w:hAnsi="Times New Roman" w:cs="Times New Roman"/>
          <w:bCs/>
          <w:spacing w:val="-1"/>
          <w:sz w:val="28"/>
          <w:szCs w:val="28"/>
          <w:lang w:eastAsia="uk-UA"/>
        </w:rPr>
        <w:t xml:space="preserve">1.2. Успішність освітньої діяльності курсантів </w:t>
      </w:r>
      <w:r w:rsidRPr="00F852F1">
        <w:rPr>
          <w:rFonts w:ascii="Times New Roman" w:eastAsia="Times New Roman" w:hAnsi="Times New Roman" w:cs="Times New Roman"/>
          <w:bCs/>
          <w:sz w:val="28"/>
          <w:szCs w:val="28"/>
          <w:lang w:eastAsia="uk-UA"/>
        </w:rPr>
        <w:t>військових ЗВО та її детермінанти</w:t>
      </w:r>
      <w:r w:rsidR="00F7117D">
        <w:rPr>
          <w:rFonts w:ascii="Times New Roman" w:eastAsia="Times New Roman" w:hAnsi="Times New Roman" w:cs="Times New Roman"/>
          <w:bCs/>
          <w:sz w:val="28"/>
          <w:szCs w:val="28"/>
          <w:lang w:eastAsia="uk-UA"/>
        </w:rPr>
        <w:t>…</w:t>
      </w:r>
      <w:r w:rsidR="00F7117D">
        <w:rPr>
          <w:rFonts w:ascii="Times New Roman" w:eastAsia="Times New Roman" w:hAnsi="Times New Roman" w:cs="Times New Roman"/>
          <w:bCs/>
          <w:sz w:val="28"/>
          <w:szCs w:val="28"/>
          <w:lang w:val="uk-UA" w:eastAsia="uk-UA"/>
        </w:rPr>
        <w:t>…………………………………………………………………..12</w:t>
      </w:r>
    </w:p>
    <w:p w:rsidR="0050772F" w:rsidRPr="00F7117D"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F852F1">
        <w:rPr>
          <w:rFonts w:ascii="Times New Roman" w:eastAsia="Times New Roman" w:hAnsi="Times New Roman" w:cs="Times New Roman"/>
          <w:bCs/>
          <w:spacing w:val="-2"/>
          <w:sz w:val="28"/>
          <w:szCs w:val="28"/>
          <w:lang w:eastAsia="uk-UA"/>
        </w:rPr>
        <w:t xml:space="preserve">1.3. Гендерно-статеві характеристики та їх вплив на успішність </w:t>
      </w:r>
      <w:r w:rsidRPr="00F852F1">
        <w:rPr>
          <w:rFonts w:ascii="Times New Roman" w:eastAsia="Times New Roman" w:hAnsi="Times New Roman" w:cs="Times New Roman"/>
          <w:bCs/>
          <w:sz w:val="28"/>
          <w:szCs w:val="28"/>
          <w:lang w:eastAsia="uk-UA"/>
        </w:rPr>
        <w:t>освітньої діяльності курсантів військових ЗВО</w:t>
      </w:r>
      <w:r w:rsidR="00F7117D">
        <w:rPr>
          <w:rFonts w:ascii="Times New Roman" w:eastAsia="Times New Roman" w:hAnsi="Times New Roman" w:cs="Times New Roman"/>
          <w:bCs/>
          <w:sz w:val="28"/>
          <w:szCs w:val="28"/>
          <w:lang w:eastAsia="uk-UA"/>
        </w:rPr>
        <w:t>…</w:t>
      </w:r>
      <w:r w:rsidR="00F7117D">
        <w:rPr>
          <w:rFonts w:ascii="Times New Roman" w:eastAsia="Times New Roman" w:hAnsi="Times New Roman" w:cs="Times New Roman"/>
          <w:bCs/>
          <w:sz w:val="28"/>
          <w:szCs w:val="28"/>
          <w:lang w:val="uk-UA" w:eastAsia="uk-UA"/>
        </w:rPr>
        <w:t>………………………………………25</w:t>
      </w:r>
    </w:p>
    <w:p w:rsidR="0050772F" w:rsidRPr="00F7117D"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r w:rsidRPr="00A61DB3">
        <w:rPr>
          <w:rFonts w:ascii="Times New Roman" w:eastAsia="Times New Roman" w:hAnsi="Times New Roman" w:cs="Times New Roman"/>
          <w:b/>
          <w:bCs/>
          <w:sz w:val="28"/>
          <w:szCs w:val="28"/>
          <w:lang w:eastAsia="uk-UA"/>
        </w:rPr>
        <w:t xml:space="preserve">Висновки </w:t>
      </w:r>
      <w:r>
        <w:rPr>
          <w:rFonts w:ascii="Times New Roman" w:eastAsia="Times New Roman" w:hAnsi="Times New Roman" w:cs="Times New Roman"/>
          <w:b/>
          <w:bCs/>
          <w:sz w:val="28"/>
          <w:szCs w:val="28"/>
          <w:lang w:eastAsia="uk-UA"/>
        </w:rPr>
        <w:t xml:space="preserve">до 1 </w:t>
      </w:r>
      <w:r w:rsidRPr="00A61DB3">
        <w:rPr>
          <w:rFonts w:ascii="Times New Roman" w:eastAsia="Times New Roman" w:hAnsi="Times New Roman" w:cs="Times New Roman"/>
          <w:b/>
          <w:bCs/>
          <w:sz w:val="28"/>
          <w:szCs w:val="28"/>
          <w:lang w:eastAsia="uk-UA"/>
        </w:rPr>
        <w:t>розділу</w:t>
      </w:r>
      <w:r w:rsidR="00F7117D">
        <w:rPr>
          <w:rFonts w:ascii="Times New Roman" w:eastAsia="Times New Roman" w:hAnsi="Times New Roman" w:cs="Times New Roman"/>
          <w:b/>
          <w:bCs/>
          <w:sz w:val="28"/>
          <w:szCs w:val="28"/>
          <w:lang w:eastAsia="uk-UA"/>
        </w:rPr>
        <w:t>…</w:t>
      </w:r>
      <w:r w:rsidR="00F7117D">
        <w:rPr>
          <w:rFonts w:ascii="Times New Roman" w:eastAsia="Times New Roman" w:hAnsi="Times New Roman" w:cs="Times New Roman"/>
          <w:b/>
          <w:bCs/>
          <w:sz w:val="28"/>
          <w:szCs w:val="28"/>
          <w:lang w:val="uk-UA" w:eastAsia="uk-UA"/>
        </w:rPr>
        <w:t>……………………………………………….39</w:t>
      </w:r>
    </w:p>
    <w:p w:rsidR="0050772F" w:rsidRPr="00A61DB3"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p>
    <w:p w:rsidR="0050772F" w:rsidRPr="00F7117D"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eastAsia="uk-UA"/>
        </w:rPr>
        <w:t xml:space="preserve">РОЗДІЛ 3. </w:t>
      </w:r>
      <w:r w:rsidRPr="00A61DB3">
        <w:rPr>
          <w:rFonts w:ascii="Times New Roman" w:eastAsia="Times New Roman" w:hAnsi="Times New Roman" w:cs="Times New Roman"/>
          <w:b/>
          <w:bCs/>
          <w:sz w:val="28"/>
          <w:szCs w:val="28"/>
          <w:lang w:eastAsia="uk-UA"/>
        </w:rPr>
        <w:t>ЕМПІРИЧНЕ ДОСЛІДЖЕННЯ ВЗАЄМОЗВ'ЯЗКУ</w:t>
      </w:r>
      <w:r>
        <w:rPr>
          <w:rFonts w:ascii="Times New Roman" w:eastAsia="Times New Roman" w:hAnsi="Times New Roman" w:cs="Times New Roman"/>
          <w:sz w:val="28"/>
          <w:szCs w:val="28"/>
          <w:lang w:eastAsia="uk-UA"/>
        </w:rPr>
        <w:t xml:space="preserve"> </w:t>
      </w:r>
      <w:r w:rsidRPr="00A61DB3">
        <w:rPr>
          <w:rFonts w:ascii="Times New Roman" w:eastAsia="Times New Roman" w:hAnsi="Times New Roman" w:cs="Times New Roman"/>
          <w:b/>
          <w:bCs/>
          <w:spacing w:val="-2"/>
          <w:sz w:val="28"/>
          <w:szCs w:val="28"/>
          <w:lang w:eastAsia="uk-UA"/>
        </w:rPr>
        <w:t>ГЕНДЕРНО-</w:t>
      </w:r>
      <w:r>
        <w:rPr>
          <w:rFonts w:ascii="Times New Roman" w:eastAsia="Times New Roman" w:hAnsi="Times New Roman" w:cs="Times New Roman"/>
          <w:b/>
          <w:bCs/>
          <w:spacing w:val="-2"/>
          <w:sz w:val="28"/>
          <w:szCs w:val="28"/>
          <w:lang w:eastAsia="uk-UA"/>
        </w:rPr>
        <w:t>СТАТЕВИХ</w:t>
      </w:r>
      <w:r w:rsidRPr="00A61DB3">
        <w:rPr>
          <w:rFonts w:ascii="Times New Roman" w:eastAsia="Times New Roman" w:hAnsi="Times New Roman" w:cs="Times New Roman"/>
          <w:b/>
          <w:bCs/>
          <w:spacing w:val="-2"/>
          <w:sz w:val="28"/>
          <w:szCs w:val="28"/>
          <w:lang w:eastAsia="uk-UA"/>
        </w:rPr>
        <w:t xml:space="preserve"> ХАРАКТЕРИСТИК КУРСАНТІВ ВІЙСЬКОВИХ</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bCs/>
          <w:sz w:val="28"/>
          <w:szCs w:val="28"/>
          <w:lang w:eastAsia="uk-UA"/>
        </w:rPr>
        <w:t>ЗВО ТА</w:t>
      </w:r>
      <w:r w:rsidRPr="00A61DB3">
        <w:rPr>
          <w:rFonts w:ascii="Times New Roman" w:eastAsia="Times New Roman" w:hAnsi="Times New Roman" w:cs="Times New Roman"/>
          <w:b/>
          <w:bCs/>
          <w:sz w:val="28"/>
          <w:szCs w:val="28"/>
          <w:lang w:eastAsia="uk-UA"/>
        </w:rPr>
        <w:t xml:space="preserve"> УСПІШНОСТІ </w:t>
      </w:r>
      <w:r>
        <w:rPr>
          <w:rFonts w:ascii="Times New Roman" w:eastAsia="Times New Roman" w:hAnsi="Times New Roman" w:cs="Times New Roman"/>
          <w:b/>
          <w:bCs/>
          <w:sz w:val="28"/>
          <w:szCs w:val="28"/>
          <w:lang w:eastAsia="uk-UA"/>
        </w:rPr>
        <w:t>ОСВІТНЬОЇ ДІЯЛЬНОСТІ</w:t>
      </w:r>
      <w:r w:rsidR="00F7117D">
        <w:rPr>
          <w:rFonts w:ascii="Times New Roman" w:eastAsia="Times New Roman" w:hAnsi="Times New Roman" w:cs="Times New Roman"/>
          <w:b/>
          <w:bCs/>
          <w:sz w:val="28"/>
          <w:szCs w:val="28"/>
          <w:lang w:val="uk-UA" w:eastAsia="uk-UA"/>
        </w:rPr>
        <w:t>…40</w:t>
      </w:r>
    </w:p>
    <w:p w:rsidR="0050772F" w:rsidRPr="00F7117D"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lang w:val="uk-UA" w:eastAsia="uk-UA"/>
        </w:rPr>
      </w:pPr>
      <w:r w:rsidRPr="0050772F">
        <w:rPr>
          <w:rFonts w:ascii="Times New Roman" w:eastAsia="Times New Roman" w:hAnsi="Times New Roman" w:cs="Times New Roman"/>
          <w:bCs/>
          <w:sz w:val="28"/>
          <w:szCs w:val="28"/>
          <w:lang w:eastAsia="uk-UA"/>
        </w:rPr>
        <w:t xml:space="preserve">3.1. Програма </w:t>
      </w:r>
      <w:r w:rsidR="00002548">
        <w:rPr>
          <w:rFonts w:ascii="Times New Roman" w:eastAsia="Times New Roman" w:hAnsi="Times New Roman" w:cs="Times New Roman"/>
          <w:bCs/>
          <w:sz w:val="28"/>
          <w:szCs w:val="28"/>
          <w:lang w:val="uk-UA" w:eastAsia="uk-UA"/>
        </w:rPr>
        <w:t>та зміст</w:t>
      </w:r>
      <w:r w:rsidR="008E6312">
        <w:rPr>
          <w:rFonts w:ascii="Times New Roman" w:eastAsia="Times New Roman" w:hAnsi="Times New Roman" w:cs="Times New Roman"/>
          <w:bCs/>
          <w:sz w:val="28"/>
          <w:szCs w:val="28"/>
          <w:lang w:val="uk-UA" w:eastAsia="uk-UA"/>
        </w:rPr>
        <w:t xml:space="preserve"> </w:t>
      </w:r>
      <w:r w:rsidR="00002548">
        <w:rPr>
          <w:rFonts w:ascii="Times New Roman" w:eastAsia="Times New Roman" w:hAnsi="Times New Roman" w:cs="Times New Roman"/>
          <w:bCs/>
          <w:sz w:val="28"/>
          <w:szCs w:val="28"/>
          <w:lang w:val="uk-UA" w:eastAsia="uk-UA"/>
        </w:rPr>
        <w:t>емпіричного</w:t>
      </w:r>
      <w:r w:rsidRPr="0050772F">
        <w:rPr>
          <w:rFonts w:ascii="Times New Roman" w:eastAsia="Times New Roman" w:hAnsi="Times New Roman" w:cs="Times New Roman"/>
          <w:bCs/>
          <w:sz w:val="28"/>
          <w:szCs w:val="28"/>
          <w:lang w:eastAsia="uk-UA"/>
        </w:rPr>
        <w:t xml:space="preserve"> дослідження</w:t>
      </w:r>
      <w:r w:rsidR="00F7117D">
        <w:rPr>
          <w:rFonts w:ascii="Times New Roman" w:eastAsia="Times New Roman" w:hAnsi="Times New Roman" w:cs="Times New Roman"/>
          <w:bCs/>
          <w:sz w:val="28"/>
          <w:szCs w:val="28"/>
          <w:lang w:val="uk-UA" w:eastAsia="uk-UA"/>
        </w:rPr>
        <w:t>………………….…..40</w:t>
      </w:r>
    </w:p>
    <w:p w:rsidR="0050772F" w:rsidRPr="00F7117D"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50772F">
        <w:rPr>
          <w:rFonts w:ascii="Times New Roman" w:eastAsia="Times New Roman" w:hAnsi="Times New Roman" w:cs="Times New Roman"/>
          <w:bCs/>
          <w:spacing w:val="-1"/>
          <w:sz w:val="28"/>
          <w:szCs w:val="28"/>
          <w:lang w:eastAsia="uk-UA"/>
        </w:rPr>
        <w:t>2.2. Кількісний та якісний аналіз впливу гендерно-статевих характеристик курсантів військових ЗВО на</w:t>
      </w:r>
      <w:r w:rsidRPr="0050772F">
        <w:rPr>
          <w:rFonts w:ascii="Times New Roman" w:eastAsia="Times New Roman" w:hAnsi="Times New Roman" w:cs="Times New Roman"/>
          <w:bCs/>
          <w:sz w:val="28"/>
          <w:szCs w:val="28"/>
          <w:lang w:eastAsia="uk-UA"/>
        </w:rPr>
        <w:t xml:space="preserve"> успішність освітньої діяльності</w:t>
      </w:r>
      <w:r w:rsidR="00F7117D">
        <w:rPr>
          <w:rFonts w:ascii="Times New Roman" w:eastAsia="Times New Roman" w:hAnsi="Times New Roman" w:cs="Times New Roman"/>
          <w:bCs/>
          <w:sz w:val="28"/>
          <w:szCs w:val="28"/>
          <w:lang w:eastAsia="uk-UA"/>
        </w:rPr>
        <w:t>…</w:t>
      </w:r>
      <w:r w:rsidR="00F7117D">
        <w:rPr>
          <w:rFonts w:ascii="Times New Roman" w:eastAsia="Times New Roman" w:hAnsi="Times New Roman" w:cs="Times New Roman"/>
          <w:bCs/>
          <w:sz w:val="28"/>
          <w:szCs w:val="28"/>
          <w:lang w:val="uk-UA" w:eastAsia="uk-UA"/>
        </w:rPr>
        <w:t>…………………………………………………………………….50</w:t>
      </w:r>
    </w:p>
    <w:p w:rsidR="0050772F" w:rsidRPr="00F7117D"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50772F">
        <w:rPr>
          <w:rFonts w:ascii="Times New Roman" w:eastAsia="Times New Roman" w:hAnsi="Times New Roman" w:cs="Times New Roman"/>
          <w:bCs/>
          <w:spacing w:val="-1"/>
          <w:sz w:val="28"/>
          <w:szCs w:val="28"/>
          <w:lang w:eastAsia="uk-UA"/>
        </w:rPr>
        <w:t xml:space="preserve">2.3. Методичні рекомендації щодо вдосконалення </w:t>
      </w:r>
      <w:r w:rsidRPr="0050772F">
        <w:rPr>
          <w:rFonts w:ascii="Times New Roman" w:eastAsia="Times New Roman" w:hAnsi="Times New Roman" w:cs="Times New Roman"/>
          <w:bCs/>
          <w:sz w:val="28"/>
          <w:szCs w:val="28"/>
          <w:lang w:eastAsia="uk-UA"/>
        </w:rPr>
        <w:t>освітнього процесу у військовому ЗВО з урахуванням гендерно-статевих характеристик курсантів</w:t>
      </w:r>
      <w:r w:rsidR="00F7117D">
        <w:rPr>
          <w:rFonts w:ascii="Times New Roman" w:eastAsia="Times New Roman" w:hAnsi="Times New Roman" w:cs="Times New Roman"/>
          <w:bCs/>
          <w:sz w:val="28"/>
          <w:szCs w:val="28"/>
          <w:lang w:val="uk-UA" w:eastAsia="uk-UA"/>
        </w:rPr>
        <w:t>………………………………………………………………………..62</w:t>
      </w:r>
    </w:p>
    <w:p w:rsidR="0050772F" w:rsidRPr="00F7117D" w:rsidRDefault="0050772F"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r w:rsidRPr="00A61DB3">
        <w:rPr>
          <w:rFonts w:ascii="Times New Roman" w:eastAsia="Times New Roman" w:hAnsi="Times New Roman" w:cs="Times New Roman"/>
          <w:b/>
          <w:bCs/>
          <w:sz w:val="28"/>
          <w:szCs w:val="28"/>
          <w:lang w:eastAsia="uk-UA"/>
        </w:rPr>
        <w:t xml:space="preserve">Висновки </w:t>
      </w:r>
      <w:r>
        <w:rPr>
          <w:rFonts w:ascii="Times New Roman" w:eastAsia="Times New Roman" w:hAnsi="Times New Roman" w:cs="Times New Roman"/>
          <w:b/>
          <w:bCs/>
          <w:sz w:val="28"/>
          <w:szCs w:val="28"/>
          <w:lang w:eastAsia="uk-UA"/>
        </w:rPr>
        <w:t xml:space="preserve">до 2 </w:t>
      </w:r>
      <w:r w:rsidRPr="00A61DB3">
        <w:rPr>
          <w:rFonts w:ascii="Times New Roman" w:eastAsia="Times New Roman" w:hAnsi="Times New Roman" w:cs="Times New Roman"/>
          <w:b/>
          <w:bCs/>
          <w:sz w:val="28"/>
          <w:szCs w:val="28"/>
          <w:lang w:eastAsia="uk-UA"/>
        </w:rPr>
        <w:t>розділу</w:t>
      </w:r>
      <w:r w:rsidR="00F7117D">
        <w:rPr>
          <w:rFonts w:ascii="Times New Roman" w:eastAsia="Times New Roman" w:hAnsi="Times New Roman" w:cs="Times New Roman"/>
          <w:b/>
          <w:bCs/>
          <w:sz w:val="28"/>
          <w:szCs w:val="28"/>
          <w:lang w:eastAsia="uk-UA"/>
        </w:rPr>
        <w:t>…</w:t>
      </w:r>
      <w:r w:rsidR="00F7117D">
        <w:rPr>
          <w:rFonts w:ascii="Times New Roman" w:eastAsia="Times New Roman" w:hAnsi="Times New Roman" w:cs="Times New Roman"/>
          <w:b/>
          <w:bCs/>
          <w:sz w:val="28"/>
          <w:szCs w:val="28"/>
          <w:lang w:val="uk-UA" w:eastAsia="uk-UA"/>
        </w:rPr>
        <w:t>……………………………………………….69</w:t>
      </w:r>
    </w:p>
    <w:p w:rsidR="0050772F" w:rsidRDefault="0050772F" w:rsidP="0050772F">
      <w:pPr>
        <w:widowControl w:val="0"/>
        <w:shd w:val="clear" w:color="auto" w:fill="FFFFFF"/>
        <w:tabs>
          <w:tab w:val="left" w:pos="1258"/>
        </w:tabs>
        <w:autoSpaceDE w:val="0"/>
        <w:autoSpaceDN w:val="0"/>
        <w:adjustRightInd w:val="0"/>
        <w:spacing w:before="19" w:after="0" w:line="480" w:lineRule="exact"/>
        <w:ind w:right="5"/>
        <w:jc w:val="both"/>
        <w:rPr>
          <w:rFonts w:ascii="Times New Roman" w:eastAsia="Times New Roman" w:hAnsi="Times New Roman" w:cs="Times New Roman"/>
          <w:sz w:val="28"/>
          <w:szCs w:val="28"/>
        </w:rPr>
      </w:pPr>
    </w:p>
    <w:p w:rsidR="00F7117D" w:rsidRDefault="00A4143C" w:rsidP="0000254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val="uk-UA" w:eastAsia="uk-UA"/>
        </w:rPr>
      </w:pPr>
      <w:r w:rsidRPr="0050772F">
        <w:rPr>
          <w:rFonts w:ascii="Times New Roman" w:eastAsia="Times New Roman" w:hAnsi="Times New Roman" w:cs="Times New Roman"/>
          <w:b/>
          <w:sz w:val="28"/>
          <w:szCs w:val="28"/>
          <w:lang w:val="uk-UA" w:eastAsia="uk-UA"/>
        </w:rPr>
        <w:t>ВИСН</w:t>
      </w:r>
      <w:r w:rsidR="00F7117D">
        <w:rPr>
          <w:rFonts w:ascii="Times New Roman" w:eastAsia="Times New Roman" w:hAnsi="Times New Roman" w:cs="Times New Roman"/>
          <w:b/>
          <w:sz w:val="28"/>
          <w:szCs w:val="28"/>
          <w:lang w:val="uk-UA" w:eastAsia="uk-UA"/>
        </w:rPr>
        <w:t>ОВОК…………………………………………………………………..72</w:t>
      </w:r>
    </w:p>
    <w:p w:rsidR="0050772F" w:rsidRDefault="00A61DB3" w:rsidP="0000254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3"/>
          <w:sz w:val="28"/>
          <w:szCs w:val="28"/>
          <w:lang w:val="uk-UA" w:eastAsia="uk-UA"/>
        </w:rPr>
      </w:pPr>
      <w:r w:rsidRPr="0050772F">
        <w:rPr>
          <w:rFonts w:ascii="Times New Roman" w:eastAsia="Times New Roman" w:hAnsi="Times New Roman" w:cs="Times New Roman"/>
          <w:b/>
          <w:spacing w:val="-3"/>
          <w:sz w:val="28"/>
          <w:szCs w:val="28"/>
          <w:lang w:val="uk-UA" w:eastAsia="uk-UA"/>
        </w:rPr>
        <w:t xml:space="preserve">СПИСОК </w:t>
      </w:r>
      <w:r w:rsidR="0050772F" w:rsidRPr="0050772F">
        <w:rPr>
          <w:rFonts w:ascii="Times New Roman" w:eastAsia="Times New Roman" w:hAnsi="Times New Roman" w:cs="Times New Roman"/>
          <w:b/>
          <w:spacing w:val="-3"/>
          <w:sz w:val="28"/>
          <w:szCs w:val="28"/>
          <w:lang w:val="uk-UA" w:eastAsia="uk-UA"/>
        </w:rPr>
        <w:t xml:space="preserve">ВИКОРИСТАНОЇ </w:t>
      </w:r>
      <w:r w:rsidRPr="0050772F">
        <w:rPr>
          <w:rFonts w:ascii="Times New Roman" w:eastAsia="Times New Roman" w:hAnsi="Times New Roman" w:cs="Times New Roman"/>
          <w:b/>
          <w:spacing w:val="-3"/>
          <w:sz w:val="28"/>
          <w:szCs w:val="28"/>
          <w:lang w:val="uk-UA" w:eastAsia="uk-UA"/>
        </w:rPr>
        <w:t>ЛІТЕРАТУРИ</w:t>
      </w:r>
      <w:r>
        <w:rPr>
          <w:rFonts w:ascii="Times New Roman" w:eastAsia="Times New Roman" w:hAnsi="Times New Roman" w:cs="Times New Roman"/>
          <w:spacing w:val="-3"/>
          <w:sz w:val="28"/>
          <w:szCs w:val="28"/>
          <w:lang w:val="uk-UA" w:eastAsia="uk-UA"/>
        </w:rPr>
        <w:t>………………………………</w:t>
      </w:r>
      <w:r w:rsidR="00F7117D">
        <w:rPr>
          <w:rFonts w:ascii="Times New Roman" w:eastAsia="Times New Roman" w:hAnsi="Times New Roman" w:cs="Times New Roman"/>
          <w:spacing w:val="-3"/>
          <w:sz w:val="28"/>
          <w:szCs w:val="28"/>
          <w:lang w:val="uk-UA" w:eastAsia="uk-UA"/>
        </w:rPr>
        <w:t>74</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sectPr w:rsidR="00A4143C" w:rsidRPr="00A61DB3" w:rsidSect="00FD2E68">
          <w:headerReference w:type="default" r:id="rId9"/>
          <w:pgSz w:w="11909" w:h="16834"/>
          <w:pgMar w:top="1440" w:right="853" w:bottom="720" w:left="1706" w:header="708" w:footer="708" w:gutter="0"/>
          <w:cols w:space="60"/>
          <w:noEndnote/>
          <w:docGrid w:linePitch="299"/>
        </w:sectPr>
      </w:pPr>
    </w:p>
    <w:p w:rsidR="00956B78" w:rsidRDefault="00A4143C" w:rsidP="00956B78">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sz w:val="28"/>
          <w:szCs w:val="28"/>
          <w:lang w:val="uk-UA" w:eastAsia="uk-UA"/>
        </w:rPr>
      </w:pPr>
      <w:r w:rsidRPr="00A61DB3">
        <w:rPr>
          <w:rFonts w:ascii="Times New Roman" w:eastAsia="Times New Roman" w:hAnsi="Times New Roman" w:cs="Times New Roman"/>
          <w:b/>
          <w:bCs/>
          <w:sz w:val="28"/>
          <w:szCs w:val="28"/>
          <w:lang w:val="uk-UA" w:eastAsia="uk-UA"/>
        </w:rPr>
        <w:lastRenderedPageBreak/>
        <w:t>ВСТУП</w:t>
      </w:r>
    </w:p>
    <w:p w:rsidR="00A4143C" w:rsidRPr="00A61DB3" w:rsidRDefault="001B461A" w:rsidP="00956B78">
      <w:pPr>
        <w:widowControl w:val="0"/>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8"/>
          <w:szCs w:val="28"/>
          <w:lang w:val="uk-UA" w:eastAsia="uk-UA"/>
        </w:rPr>
      </w:pPr>
      <w:r w:rsidRPr="00956B78">
        <w:rPr>
          <w:rFonts w:ascii="Times New Roman" w:hAnsi="Times New Roman" w:cs="Times New Roman"/>
          <w:sz w:val="28"/>
          <w:szCs w:val="28"/>
        </w:rPr>
        <w:t xml:space="preserve">Згідно з Концепцією військової освіти в Україні, затвердженою Постановою Кабінету Міністрів України від 15 грудня 1997 року №1410, підготовка офіцерських кадрів інтегрована до загальнодержавної системи вищої освіти і здійснюється відповідно до Законів України </w:t>
      </w:r>
      <w:proofErr w:type="spellStart"/>
      <w:r w:rsidRPr="00956B78">
        <w:rPr>
          <w:rFonts w:ascii="Times New Roman" w:hAnsi="Times New Roman" w:cs="Times New Roman"/>
          <w:sz w:val="28"/>
          <w:szCs w:val="28"/>
        </w:rPr>
        <w:t>„Про</w:t>
      </w:r>
      <w:proofErr w:type="spellEnd"/>
      <w:r w:rsidRPr="00956B78">
        <w:rPr>
          <w:rFonts w:ascii="Times New Roman" w:hAnsi="Times New Roman" w:cs="Times New Roman"/>
          <w:sz w:val="28"/>
          <w:szCs w:val="28"/>
        </w:rPr>
        <w:t xml:space="preserve"> освіту”, </w:t>
      </w:r>
      <w:proofErr w:type="spellStart"/>
      <w:r w:rsidRPr="00956B78">
        <w:rPr>
          <w:rFonts w:ascii="Times New Roman" w:hAnsi="Times New Roman" w:cs="Times New Roman"/>
          <w:sz w:val="28"/>
          <w:szCs w:val="28"/>
        </w:rPr>
        <w:t>„Про</w:t>
      </w:r>
      <w:proofErr w:type="spellEnd"/>
      <w:r w:rsidRPr="00956B78">
        <w:rPr>
          <w:rFonts w:ascii="Times New Roman" w:hAnsi="Times New Roman" w:cs="Times New Roman"/>
          <w:sz w:val="28"/>
          <w:szCs w:val="28"/>
        </w:rPr>
        <w:t xml:space="preserve"> вищу освіту” та інших нормативно-правових актів, що діють в Україні. Найважливіша роль у підготовці військових кадрів нале</w:t>
      </w:r>
      <w:r w:rsidR="00956B78">
        <w:rPr>
          <w:rFonts w:ascii="Times New Roman" w:hAnsi="Times New Roman" w:cs="Times New Roman"/>
          <w:sz w:val="28"/>
          <w:szCs w:val="28"/>
        </w:rPr>
        <w:t>жить вищим військовим</w:t>
      </w:r>
      <w:r w:rsidRPr="00956B78">
        <w:rPr>
          <w:rFonts w:ascii="Times New Roman" w:hAnsi="Times New Roman" w:cs="Times New Roman"/>
          <w:sz w:val="28"/>
          <w:szCs w:val="28"/>
        </w:rPr>
        <w:t xml:space="preserve"> закладам </w:t>
      </w:r>
      <w:r w:rsidR="00956B78">
        <w:rPr>
          <w:rFonts w:ascii="Times New Roman" w:hAnsi="Times New Roman" w:cs="Times New Roman"/>
          <w:sz w:val="28"/>
          <w:szCs w:val="28"/>
          <w:lang w:val="uk-UA"/>
        </w:rPr>
        <w:t xml:space="preserve">освіти </w:t>
      </w:r>
      <w:r w:rsidR="00956B78">
        <w:rPr>
          <w:rFonts w:ascii="Times New Roman" w:hAnsi="Times New Roman" w:cs="Times New Roman"/>
          <w:sz w:val="28"/>
          <w:szCs w:val="28"/>
        </w:rPr>
        <w:t>(ВВ</w:t>
      </w:r>
      <w:r w:rsidRPr="00956B78">
        <w:rPr>
          <w:rFonts w:ascii="Times New Roman" w:hAnsi="Times New Roman" w:cs="Times New Roman"/>
          <w:sz w:val="28"/>
          <w:szCs w:val="28"/>
        </w:rPr>
        <w:t>З</w:t>
      </w:r>
      <w:r w:rsidR="00956B78">
        <w:rPr>
          <w:rFonts w:ascii="Times New Roman" w:hAnsi="Times New Roman" w:cs="Times New Roman"/>
          <w:sz w:val="28"/>
          <w:szCs w:val="28"/>
          <w:lang w:val="uk-UA"/>
        </w:rPr>
        <w:t>О</w:t>
      </w:r>
      <w:r w:rsidRPr="00956B78">
        <w:rPr>
          <w:rFonts w:ascii="Times New Roman" w:hAnsi="Times New Roman" w:cs="Times New Roman"/>
          <w:sz w:val="28"/>
          <w:szCs w:val="28"/>
        </w:rPr>
        <w:t xml:space="preserve">) та військовим навчальним підрозділам державних вищих закладів </w:t>
      </w:r>
      <w:r w:rsidR="00956B78">
        <w:rPr>
          <w:rFonts w:ascii="Times New Roman" w:hAnsi="Times New Roman" w:cs="Times New Roman"/>
          <w:sz w:val="28"/>
          <w:szCs w:val="28"/>
          <w:lang w:val="uk-UA"/>
        </w:rPr>
        <w:t xml:space="preserve">вищої освіти </w:t>
      </w:r>
      <w:r w:rsidR="00956B78">
        <w:rPr>
          <w:rFonts w:ascii="Times New Roman" w:hAnsi="Times New Roman" w:cs="Times New Roman"/>
          <w:sz w:val="28"/>
          <w:szCs w:val="28"/>
        </w:rPr>
        <w:t>(</w:t>
      </w:r>
      <w:r w:rsidRPr="00956B78">
        <w:rPr>
          <w:rFonts w:ascii="Times New Roman" w:hAnsi="Times New Roman" w:cs="Times New Roman"/>
          <w:sz w:val="28"/>
          <w:szCs w:val="28"/>
        </w:rPr>
        <w:t>З</w:t>
      </w:r>
      <w:r w:rsidR="00956B78">
        <w:rPr>
          <w:rFonts w:ascii="Times New Roman" w:hAnsi="Times New Roman" w:cs="Times New Roman"/>
          <w:sz w:val="28"/>
          <w:szCs w:val="28"/>
          <w:lang w:val="uk-UA"/>
        </w:rPr>
        <w:t>ВО</w:t>
      </w:r>
      <w:r w:rsidR="00956B78">
        <w:rPr>
          <w:rFonts w:ascii="Times New Roman" w:hAnsi="Times New Roman" w:cs="Times New Roman"/>
          <w:sz w:val="28"/>
          <w:szCs w:val="28"/>
        </w:rPr>
        <w:t xml:space="preserve">). </w:t>
      </w:r>
      <w:r w:rsidR="00956B78">
        <w:rPr>
          <w:rFonts w:ascii="Times New Roman" w:hAnsi="Times New Roman" w:cs="Times New Roman"/>
          <w:sz w:val="28"/>
          <w:szCs w:val="28"/>
          <w:lang w:val="uk-UA"/>
        </w:rPr>
        <w:t>Зауважимо</w:t>
      </w:r>
      <w:r w:rsidRPr="00956B78">
        <w:rPr>
          <w:rFonts w:ascii="Times New Roman" w:hAnsi="Times New Roman" w:cs="Times New Roman"/>
          <w:sz w:val="28"/>
          <w:szCs w:val="28"/>
        </w:rPr>
        <w:t xml:space="preserve">, що організація </w:t>
      </w:r>
      <w:r w:rsidR="00956B78">
        <w:rPr>
          <w:rFonts w:ascii="Times New Roman" w:hAnsi="Times New Roman" w:cs="Times New Roman"/>
          <w:sz w:val="28"/>
          <w:szCs w:val="28"/>
          <w:lang w:val="uk-UA"/>
        </w:rPr>
        <w:t xml:space="preserve">освітнього </w:t>
      </w:r>
      <w:r w:rsidR="00956B78">
        <w:rPr>
          <w:rFonts w:ascii="Times New Roman" w:hAnsi="Times New Roman" w:cs="Times New Roman"/>
          <w:sz w:val="28"/>
          <w:szCs w:val="28"/>
        </w:rPr>
        <w:t>процесу у закладах першого типу</w:t>
      </w:r>
      <w:r w:rsidR="00956B78">
        <w:rPr>
          <w:rFonts w:ascii="Times New Roman" w:hAnsi="Times New Roman" w:cs="Times New Roman"/>
          <w:sz w:val="28"/>
          <w:szCs w:val="28"/>
          <w:lang w:val="uk-UA"/>
        </w:rPr>
        <w:t xml:space="preserve"> вирізняється доволі помітною</w:t>
      </w:r>
      <w:r w:rsidR="00956B78">
        <w:rPr>
          <w:rFonts w:ascii="Times New Roman" w:hAnsi="Times New Roman" w:cs="Times New Roman"/>
          <w:sz w:val="28"/>
          <w:szCs w:val="28"/>
        </w:rPr>
        <w:t xml:space="preserve"> специфікою</w:t>
      </w:r>
      <w:r w:rsidRPr="00956B78">
        <w:rPr>
          <w:rFonts w:ascii="Times New Roman" w:hAnsi="Times New Roman" w:cs="Times New Roman"/>
          <w:sz w:val="28"/>
          <w:szCs w:val="28"/>
        </w:rPr>
        <w:t>.</w:t>
      </w:r>
      <w:r w:rsidR="00956B78">
        <w:rPr>
          <w:rFonts w:ascii="Times New Roman" w:hAnsi="Times New Roman" w:cs="Times New Roman"/>
          <w:sz w:val="28"/>
          <w:szCs w:val="28"/>
          <w:lang w:val="uk-UA"/>
        </w:rPr>
        <w:t xml:space="preserve"> Зокрема,</w:t>
      </w:r>
      <w:r w:rsidRPr="00956B78">
        <w:rPr>
          <w:rFonts w:ascii="Times New Roman" w:hAnsi="Times New Roman" w:cs="Times New Roman"/>
          <w:sz w:val="28"/>
          <w:szCs w:val="28"/>
        </w:rPr>
        <w:t xml:space="preserve"> зміст військової освіти включає, крім загальноосвітньої (загальнонаукової) та фахової підготовки, щ</w:t>
      </w:r>
      <w:r w:rsidR="00956B78">
        <w:rPr>
          <w:rFonts w:ascii="Times New Roman" w:hAnsi="Times New Roman" w:cs="Times New Roman"/>
          <w:sz w:val="28"/>
          <w:szCs w:val="28"/>
        </w:rPr>
        <w:t>е й загальновійськову</w:t>
      </w:r>
      <w:r w:rsidRPr="00956B78">
        <w:rPr>
          <w:rFonts w:ascii="Times New Roman" w:hAnsi="Times New Roman" w:cs="Times New Roman"/>
          <w:sz w:val="28"/>
          <w:szCs w:val="28"/>
        </w:rPr>
        <w:t xml:space="preserve"> і базується не тільки на державних стандартах вищої освіти, а й на вимогах керівних документів Збройних Сил України до обсягу підготовки військових фахівців.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Визначення проблеми підвищення успішності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w:t>
      </w:r>
      <w:r w:rsidR="00A61DB3">
        <w:rPr>
          <w:rFonts w:ascii="Times New Roman" w:eastAsia="Times New Roman" w:hAnsi="Times New Roman" w:cs="Times New Roman"/>
          <w:sz w:val="28"/>
          <w:szCs w:val="28"/>
          <w:lang w:val="uk-UA" w:eastAsia="uk-UA"/>
        </w:rPr>
        <w:t>курсантів військового ЗВО</w:t>
      </w:r>
      <w:r w:rsidRPr="00A61DB3">
        <w:rPr>
          <w:rFonts w:ascii="Times New Roman" w:eastAsia="Times New Roman" w:hAnsi="Times New Roman" w:cs="Times New Roman"/>
          <w:sz w:val="28"/>
          <w:szCs w:val="28"/>
          <w:lang w:val="uk-UA" w:eastAsia="uk-UA"/>
        </w:rPr>
        <w:t xml:space="preserve"> відображає соціальні потреби сучасного суспільства у сфері підготовки військових фахівців, здатних успішно вирішувати складні професійні завдання.</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Ефективна підготовка </w:t>
      </w:r>
      <w:r w:rsidR="00A61DB3">
        <w:rPr>
          <w:rFonts w:ascii="Times New Roman" w:eastAsia="Times New Roman" w:hAnsi="Times New Roman" w:cs="Times New Roman"/>
          <w:sz w:val="28"/>
          <w:szCs w:val="28"/>
          <w:lang w:val="uk-UA" w:eastAsia="uk-UA"/>
        </w:rPr>
        <w:t xml:space="preserve">молодих </w:t>
      </w:r>
      <w:r w:rsidRPr="00A61DB3">
        <w:rPr>
          <w:rFonts w:ascii="Times New Roman" w:eastAsia="Times New Roman" w:hAnsi="Times New Roman" w:cs="Times New Roman"/>
          <w:sz w:val="28"/>
          <w:szCs w:val="28"/>
          <w:lang w:val="uk-UA" w:eastAsia="uk-UA"/>
        </w:rPr>
        <w:t xml:space="preserve">військових в умовах </w:t>
      </w:r>
      <w:r w:rsidR="00A61DB3">
        <w:rPr>
          <w:rFonts w:ascii="Times New Roman" w:eastAsia="Times New Roman" w:hAnsi="Times New Roman" w:cs="Times New Roman"/>
          <w:sz w:val="28"/>
          <w:szCs w:val="28"/>
          <w:lang w:val="uk-UA" w:eastAsia="uk-UA"/>
        </w:rPr>
        <w:t xml:space="preserve">війни та </w:t>
      </w:r>
      <w:r w:rsidRPr="00A61DB3">
        <w:rPr>
          <w:rFonts w:ascii="Times New Roman" w:eastAsia="Times New Roman" w:hAnsi="Times New Roman" w:cs="Times New Roman"/>
          <w:sz w:val="28"/>
          <w:szCs w:val="28"/>
          <w:lang w:val="uk-UA" w:eastAsia="uk-UA"/>
        </w:rPr>
        <w:t>гострого дефі</w:t>
      </w:r>
      <w:r w:rsidR="00A61DB3">
        <w:rPr>
          <w:rFonts w:ascii="Times New Roman" w:eastAsia="Times New Roman" w:hAnsi="Times New Roman" w:cs="Times New Roman"/>
          <w:sz w:val="28"/>
          <w:szCs w:val="28"/>
          <w:lang w:val="uk-UA" w:eastAsia="uk-UA"/>
        </w:rPr>
        <w:t>циту часу до майбутньої професійної діяльності вимагає</w:t>
      </w:r>
      <w:r w:rsidRPr="00A61DB3">
        <w:rPr>
          <w:rFonts w:ascii="Times New Roman" w:eastAsia="Times New Roman" w:hAnsi="Times New Roman" w:cs="Times New Roman"/>
          <w:sz w:val="28"/>
          <w:szCs w:val="28"/>
          <w:lang w:val="uk-UA" w:eastAsia="uk-UA"/>
        </w:rPr>
        <w:t xml:space="preserve"> формування загальнокультурних, </w:t>
      </w:r>
      <w:proofErr w:type="spellStart"/>
      <w:r w:rsidRPr="00A61DB3">
        <w:rPr>
          <w:rFonts w:ascii="Times New Roman" w:eastAsia="Times New Roman" w:hAnsi="Times New Roman" w:cs="Times New Roman"/>
          <w:sz w:val="28"/>
          <w:szCs w:val="28"/>
          <w:lang w:val="uk-UA" w:eastAsia="uk-UA"/>
        </w:rPr>
        <w:t>загальнопрофесійних</w:t>
      </w:r>
      <w:proofErr w:type="spellEnd"/>
      <w:r w:rsidRPr="00A61DB3">
        <w:rPr>
          <w:rFonts w:ascii="Times New Roman" w:eastAsia="Times New Roman" w:hAnsi="Times New Roman" w:cs="Times New Roman"/>
          <w:sz w:val="28"/>
          <w:szCs w:val="28"/>
          <w:lang w:val="uk-UA" w:eastAsia="uk-UA"/>
        </w:rPr>
        <w:t xml:space="preserve"> та професійно-спеціалізованих </w:t>
      </w:r>
      <w:proofErr w:type="spellStart"/>
      <w:r w:rsidRPr="00A61DB3">
        <w:rPr>
          <w:rFonts w:ascii="Times New Roman" w:eastAsia="Times New Roman" w:hAnsi="Times New Roman" w:cs="Times New Roman"/>
          <w:sz w:val="28"/>
          <w:szCs w:val="28"/>
          <w:lang w:val="uk-UA" w:eastAsia="uk-UA"/>
        </w:rPr>
        <w:t>компетенцій</w:t>
      </w:r>
      <w:proofErr w:type="spellEnd"/>
      <w:r w:rsidRPr="00A61DB3">
        <w:rPr>
          <w:rFonts w:ascii="Times New Roman" w:eastAsia="Times New Roman" w:hAnsi="Times New Roman" w:cs="Times New Roman"/>
          <w:sz w:val="28"/>
          <w:szCs w:val="28"/>
          <w:lang w:val="uk-UA" w:eastAsia="uk-UA"/>
        </w:rPr>
        <w:t xml:space="preserve">, розвитку особистісних та професійно важливих якостей, пошуку нових шляхів підвищення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адекватних не</w:t>
      </w:r>
      <w:r w:rsidR="0013280B">
        <w:rPr>
          <w:rFonts w:ascii="Times New Roman" w:eastAsia="Times New Roman" w:hAnsi="Times New Roman" w:cs="Times New Roman"/>
          <w:sz w:val="28"/>
          <w:szCs w:val="28"/>
          <w:lang w:val="uk-UA" w:eastAsia="uk-UA"/>
        </w:rPr>
        <w:t xml:space="preserve"> тільки вимогам військового ЗВО</w:t>
      </w:r>
      <w:r w:rsidRPr="00A61DB3">
        <w:rPr>
          <w:rFonts w:ascii="Times New Roman" w:eastAsia="Times New Roman" w:hAnsi="Times New Roman" w:cs="Times New Roman"/>
          <w:sz w:val="28"/>
          <w:szCs w:val="28"/>
          <w:lang w:val="uk-UA" w:eastAsia="uk-UA"/>
        </w:rPr>
        <w:t xml:space="preserve">, а й внутрішньої інтенції курсанта до </w:t>
      </w:r>
      <w:proofErr w:type="spellStart"/>
      <w:r w:rsidRPr="00A61DB3">
        <w:rPr>
          <w:rFonts w:ascii="Times New Roman" w:eastAsia="Times New Roman" w:hAnsi="Times New Roman" w:cs="Times New Roman"/>
          <w:sz w:val="28"/>
          <w:szCs w:val="28"/>
          <w:lang w:val="uk-UA" w:eastAsia="uk-UA"/>
        </w:rPr>
        <w:t>самоактуалізації</w:t>
      </w:r>
      <w:proofErr w:type="spellEnd"/>
      <w:r w:rsidRPr="00A61DB3">
        <w:rPr>
          <w:rFonts w:ascii="Times New Roman" w:eastAsia="Times New Roman" w:hAnsi="Times New Roman" w:cs="Times New Roman"/>
          <w:sz w:val="28"/>
          <w:szCs w:val="28"/>
          <w:lang w:val="uk-UA" w:eastAsia="uk-UA"/>
        </w:rPr>
        <w:t xml:space="preserve"> своїх особистісних потенціалів.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Гендерно-статеві характери</w:t>
      </w:r>
      <w:r w:rsidR="00A61DB3">
        <w:rPr>
          <w:rFonts w:ascii="Times New Roman" w:eastAsia="Times New Roman" w:hAnsi="Times New Roman" w:cs="Times New Roman"/>
          <w:sz w:val="28"/>
          <w:szCs w:val="28"/>
          <w:lang w:val="uk-UA" w:eastAsia="uk-UA"/>
        </w:rPr>
        <w:t xml:space="preserve">стики курсантів військових ЗВО необхідно </w:t>
      </w:r>
      <w:r w:rsidRPr="00A61DB3">
        <w:rPr>
          <w:rFonts w:ascii="Times New Roman" w:eastAsia="Times New Roman" w:hAnsi="Times New Roman" w:cs="Times New Roman"/>
          <w:sz w:val="28"/>
          <w:szCs w:val="28"/>
          <w:lang w:val="uk-UA" w:eastAsia="uk-UA"/>
        </w:rPr>
        <w:t xml:space="preserve">розглядати як сполучну ланку між індивідуально-особистісним та соціально-особистісним контекстом, реалізація якого сприяє не тільки підвищенню якості навчання, а й конструюванню образів та способів професійної та </w:t>
      </w:r>
      <w:r w:rsidRPr="00A61DB3">
        <w:rPr>
          <w:rFonts w:ascii="Times New Roman" w:eastAsia="Times New Roman" w:hAnsi="Times New Roman" w:cs="Times New Roman"/>
          <w:sz w:val="28"/>
          <w:szCs w:val="28"/>
          <w:lang w:val="uk-UA" w:eastAsia="uk-UA"/>
        </w:rPr>
        <w:lastRenderedPageBreak/>
        <w:t xml:space="preserve">особистісної </w:t>
      </w:r>
      <w:proofErr w:type="spellStart"/>
      <w:r w:rsidRPr="00A61DB3">
        <w:rPr>
          <w:rFonts w:ascii="Times New Roman" w:eastAsia="Times New Roman" w:hAnsi="Times New Roman" w:cs="Times New Roman"/>
          <w:sz w:val="28"/>
          <w:szCs w:val="28"/>
          <w:lang w:val="uk-UA" w:eastAsia="uk-UA"/>
        </w:rPr>
        <w:t>самореалізації</w:t>
      </w:r>
      <w:r w:rsidR="00A61DB3">
        <w:rPr>
          <w:rFonts w:ascii="Times New Roman" w:eastAsia="Times New Roman" w:hAnsi="Times New Roman" w:cs="Times New Roman"/>
          <w:sz w:val="28"/>
          <w:szCs w:val="28"/>
          <w:lang w:val="uk-UA" w:eastAsia="uk-UA"/>
        </w:rPr>
        <w:t>під</w:t>
      </w:r>
      <w:proofErr w:type="spellEnd"/>
      <w:r w:rsidR="00A61DB3">
        <w:rPr>
          <w:rFonts w:ascii="Times New Roman" w:eastAsia="Times New Roman" w:hAnsi="Times New Roman" w:cs="Times New Roman"/>
          <w:sz w:val="28"/>
          <w:szCs w:val="28"/>
          <w:lang w:val="uk-UA" w:eastAsia="uk-UA"/>
        </w:rPr>
        <w:t xml:space="preserve"> час навчання</w:t>
      </w:r>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формуванню професійної та особи</w:t>
      </w:r>
      <w:r w:rsidR="00A61DB3">
        <w:rPr>
          <w:rFonts w:ascii="Times New Roman" w:eastAsia="Times New Roman" w:hAnsi="Times New Roman" w:cs="Times New Roman"/>
          <w:spacing w:val="-1"/>
          <w:sz w:val="28"/>
          <w:szCs w:val="28"/>
          <w:lang w:val="uk-UA" w:eastAsia="uk-UA"/>
        </w:rPr>
        <w:t xml:space="preserve">стісної ідентичності, </w:t>
      </w:r>
      <w:r w:rsidRPr="00A61DB3">
        <w:rPr>
          <w:rFonts w:ascii="Times New Roman" w:eastAsia="Times New Roman" w:hAnsi="Times New Roman" w:cs="Times New Roman"/>
          <w:sz w:val="28"/>
          <w:szCs w:val="28"/>
          <w:lang w:val="uk-UA" w:eastAsia="uk-UA"/>
        </w:rPr>
        <w:t>успішному, ініціативному та творчому виконанню ним своїх навчально-професійних функцій.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Незважаючи на у</w:t>
      </w:r>
      <w:r w:rsidR="00A61DB3">
        <w:rPr>
          <w:rFonts w:ascii="Times New Roman" w:eastAsia="Times New Roman" w:hAnsi="Times New Roman" w:cs="Times New Roman"/>
          <w:spacing w:val="-1"/>
          <w:sz w:val="28"/>
          <w:szCs w:val="28"/>
          <w:lang w:val="uk-UA" w:eastAsia="uk-UA"/>
        </w:rPr>
        <w:t xml:space="preserve">спішну модернізацію військової </w:t>
      </w:r>
      <w:r w:rsidRPr="00A61DB3">
        <w:rPr>
          <w:rFonts w:ascii="Times New Roman" w:eastAsia="Times New Roman" w:hAnsi="Times New Roman" w:cs="Times New Roman"/>
          <w:sz w:val="28"/>
          <w:szCs w:val="28"/>
          <w:lang w:val="uk-UA" w:eastAsia="uk-UA"/>
        </w:rPr>
        <w:t xml:space="preserve">освіти </w:t>
      </w:r>
      <w:r w:rsidR="00A61DB3">
        <w:rPr>
          <w:rFonts w:ascii="Times New Roman" w:eastAsia="Times New Roman" w:hAnsi="Times New Roman" w:cs="Times New Roman"/>
          <w:sz w:val="28"/>
          <w:szCs w:val="28"/>
          <w:lang w:val="uk-UA" w:eastAsia="uk-UA"/>
        </w:rPr>
        <w:t xml:space="preserve">в нашій країні, яка відповідає вимогам часу, </w:t>
      </w:r>
      <w:r w:rsidRPr="00A61DB3">
        <w:rPr>
          <w:rFonts w:ascii="Times New Roman" w:eastAsia="Times New Roman" w:hAnsi="Times New Roman" w:cs="Times New Roman"/>
          <w:sz w:val="28"/>
          <w:szCs w:val="28"/>
          <w:lang w:val="uk-UA" w:eastAsia="uk-UA"/>
        </w:rPr>
        <w:t>визнання перспективними стратегій освіт</w:t>
      </w:r>
      <w:r w:rsidR="00A61DB3">
        <w:rPr>
          <w:rFonts w:ascii="Times New Roman" w:eastAsia="Times New Roman" w:hAnsi="Times New Roman" w:cs="Times New Roman"/>
          <w:sz w:val="28"/>
          <w:szCs w:val="28"/>
          <w:lang w:val="uk-UA" w:eastAsia="uk-UA"/>
        </w:rPr>
        <w:t xml:space="preserve">ньої діяльності військових ЗВО на основі її </w:t>
      </w:r>
      <w:proofErr w:type="spellStart"/>
      <w:r w:rsidR="00A61DB3">
        <w:rPr>
          <w:rFonts w:ascii="Times New Roman" w:eastAsia="Times New Roman" w:hAnsi="Times New Roman" w:cs="Times New Roman"/>
          <w:sz w:val="28"/>
          <w:szCs w:val="28"/>
          <w:lang w:val="uk-UA" w:eastAsia="uk-UA"/>
        </w:rPr>
        <w:t>гуманізаціі</w:t>
      </w:r>
      <w:proofErr w:type="spellEnd"/>
      <w:r w:rsidR="00A61DB3">
        <w:rPr>
          <w:rFonts w:ascii="Times New Roman" w:eastAsia="Times New Roman" w:hAnsi="Times New Roman" w:cs="Times New Roman"/>
          <w:sz w:val="28"/>
          <w:szCs w:val="28"/>
          <w:lang w:val="uk-UA" w:eastAsia="uk-UA"/>
        </w:rPr>
        <w:t xml:space="preserve"> </w:t>
      </w:r>
      <w:r w:rsidR="00A61DB3">
        <w:rPr>
          <w:rFonts w:ascii="Times New Roman" w:eastAsia="Times New Roman" w:hAnsi="Times New Roman" w:cs="Times New Roman"/>
          <w:spacing w:val="-1"/>
          <w:sz w:val="28"/>
          <w:szCs w:val="28"/>
          <w:lang w:val="uk-UA" w:eastAsia="uk-UA"/>
        </w:rPr>
        <w:t>і гуманітаризаці</w:t>
      </w:r>
      <w:r w:rsidR="0013280B">
        <w:rPr>
          <w:rFonts w:ascii="Times New Roman" w:eastAsia="Times New Roman" w:hAnsi="Times New Roman" w:cs="Times New Roman"/>
          <w:spacing w:val="-1"/>
          <w:sz w:val="28"/>
          <w:szCs w:val="28"/>
          <w:lang w:val="uk-UA" w:eastAsia="uk-UA"/>
        </w:rPr>
        <w:t>ї</w:t>
      </w:r>
      <w:r w:rsidR="00A61DB3">
        <w:rPr>
          <w:rFonts w:ascii="Times New Roman" w:eastAsia="Times New Roman" w:hAnsi="Times New Roman" w:cs="Times New Roman"/>
          <w:spacing w:val="-1"/>
          <w:sz w:val="28"/>
          <w:szCs w:val="28"/>
          <w:lang w:val="uk-UA" w:eastAsia="uk-UA"/>
        </w:rPr>
        <w:t xml:space="preserve">, активний </w:t>
      </w:r>
      <w:r w:rsidRPr="00A61DB3">
        <w:rPr>
          <w:rFonts w:ascii="Times New Roman" w:eastAsia="Times New Roman" w:hAnsi="Times New Roman" w:cs="Times New Roman"/>
          <w:sz w:val="28"/>
          <w:szCs w:val="28"/>
          <w:lang w:val="uk-UA" w:eastAsia="uk-UA"/>
        </w:rPr>
        <w:t xml:space="preserve">пошук </w:t>
      </w:r>
      <w:r w:rsidR="00A61DB3">
        <w:rPr>
          <w:rFonts w:ascii="Times New Roman" w:eastAsia="Times New Roman" w:hAnsi="Times New Roman" w:cs="Times New Roman"/>
          <w:sz w:val="28"/>
          <w:szCs w:val="28"/>
          <w:lang w:val="uk-UA" w:eastAsia="uk-UA"/>
        </w:rPr>
        <w:t xml:space="preserve">її </w:t>
      </w:r>
      <w:r w:rsidRPr="00A61DB3">
        <w:rPr>
          <w:rFonts w:ascii="Times New Roman" w:eastAsia="Times New Roman" w:hAnsi="Times New Roman" w:cs="Times New Roman"/>
          <w:sz w:val="28"/>
          <w:szCs w:val="28"/>
          <w:lang w:val="uk-UA" w:eastAsia="uk-UA"/>
        </w:rPr>
        <w:t xml:space="preserve">психологічних </w:t>
      </w:r>
      <w:proofErr w:type="spellStart"/>
      <w:r w:rsidRPr="00A61DB3">
        <w:rPr>
          <w:rFonts w:ascii="Times New Roman" w:eastAsia="Times New Roman" w:hAnsi="Times New Roman" w:cs="Times New Roman"/>
          <w:sz w:val="28"/>
          <w:szCs w:val="28"/>
          <w:lang w:val="uk-UA" w:eastAsia="uk-UA"/>
        </w:rPr>
        <w:t>дет</w:t>
      </w:r>
      <w:r w:rsidR="001A7943">
        <w:rPr>
          <w:rFonts w:ascii="Times New Roman" w:eastAsia="Times New Roman" w:hAnsi="Times New Roman" w:cs="Times New Roman"/>
          <w:sz w:val="28"/>
          <w:szCs w:val="28"/>
          <w:lang w:val="uk-UA" w:eastAsia="uk-UA"/>
        </w:rPr>
        <w:t>ермінан</w:t>
      </w:r>
      <w:proofErr w:type="spellEnd"/>
      <w:r w:rsidR="001A7943">
        <w:rPr>
          <w:rFonts w:ascii="Times New Roman" w:eastAsia="Times New Roman" w:hAnsi="Times New Roman" w:cs="Times New Roman"/>
          <w:sz w:val="28"/>
          <w:szCs w:val="28"/>
          <w:lang w:val="uk-UA" w:eastAsia="uk-UA"/>
        </w:rPr>
        <w:t xml:space="preserve"> та реалізація</w:t>
      </w:r>
      <w:r w:rsidRPr="00A61DB3">
        <w:rPr>
          <w:rFonts w:ascii="Times New Roman" w:eastAsia="Times New Roman" w:hAnsi="Times New Roman" w:cs="Times New Roman"/>
          <w:sz w:val="28"/>
          <w:szCs w:val="28"/>
          <w:lang w:val="uk-UA" w:eastAsia="uk-UA"/>
        </w:rPr>
        <w:t xml:space="preserve"> психолого-педагогічних умов що</w:t>
      </w:r>
      <w:r w:rsidR="001A7943">
        <w:rPr>
          <w:rFonts w:ascii="Times New Roman" w:eastAsia="Times New Roman" w:hAnsi="Times New Roman" w:cs="Times New Roman"/>
          <w:sz w:val="28"/>
          <w:szCs w:val="28"/>
          <w:lang w:val="uk-UA" w:eastAsia="uk-UA"/>
        </w:rPr>
        <w:t xml:space="preserve">до формування ефективних стилів, </w:t>
      </w:r>
      <w:r w:rsidRPr="00A61DB3">
        <w:rPr>
          <w:rFonts w:ascii="Times New Roman" w:eastAsia="Times New Roman" w:hAnsi="Times New Roman" w:cs="Times New Roman"/>
          <w:sz w:val="28"/>
          <w:szCs w:val="28"/>
          <w:lang w:val="uk-UA" w:eastAsia="uk-UA"/>
        </w:rPr>
        <w:t>маловивченим залишається питання про вплив гендерно-статевих характер</w:t>
      </w:r>
      <w:r w:rsidR="001A7943">
        <w:rPr>
          <w:rFonts w:ascii="Times New Roman" w:eastAsia="Times New Roman" w:hAnsi="Times New Roman" w:cs="Times New Roman"/>
          <w:sz w:val="28"/>
          <w:szCs w:val="28"/>
          <w:lang w:val="uk-UA" w:eastAsia="uk-UA"/>
        </w:rPr>
        <w:t>истик курсантів військових ЗВО</w:t>
      </w:r>
      <w:r w:rsidRPr="00A61DB3">
        <w:rPr>
          <w:rFonts w:ascii="Times New Roman" w:eastAsia="Times New Roman" w:hAnsi="Times New Roman" w:cs="Times New Roman"/>
          <w:sz w:val="28"/>
          <w:szCs w:val="28"/>
          <w:lang w:val="uk-UA" w:eastAsia="uk-UA"/>
        </w:rPr>
        <w:t xml:space="preserve"> на</w:t>
      </w:r>
      <w:r w:rsidR="001A7943">
        <w:rPr>
          <w:rFonts w:ascii="Times New Roman" w:eastAsia="Times New Roman" w:hAnsi="Times New Roman" w:cs="Times New Roman"/>
          <w:sz w:val="28"/>
          <w:szCs w:val="28"/>
          <w:lang w:val="uk-UA" w:eastAsia="uk-UA"/>
        </w:rPr>
        <w:t xml:space="preserve"> цей процес</w:t>
      </w:r>
      <w:r w:rsidRPr="00A61DB3">
        <w:rPr>
          <w:rFonts w:ascii="Times New Roman" w:eastAsia="Times New Roman" w:hAnsi="Times New Roman" w:cs="Times New Roman"/>
          <w:sz w:val="28"/>
          <w:szCs w:val="28"/>
          <w:lang w:val="uk-UA" w:eastAsia="uk-UA"/>
        </w:rPr>
        <w:t xml:space="preserve">. </w:t>
      </w:r>
      <w:r w:rsidR="001A7943">
        <w:rPr>
          <w:rFonts w:ascii="Times New Roman" w:eastAsia="Times New Roman" w:hAnsi="Times New Roman" w:cs="Times New Roman"/>
          <w:sz w:val="28"/>
          <w:szCs w:val="28"/>
          <w:lang w:val="uk-UA" w:eastAsia="uk-UA"/>
        </w:rPr>
        <w:t xml:space="preserve">Отож, більш глибоке дослідження даної проблематики дасть змогу </w:t>
      </w:r>
      <w:r w:rsidRPr="00A61DB3">
        <w:rPr>
          <w:rFonts w:ascii="Times New Roman" w:eastAsia="Times New Roman" w:hAnsi="Times New Roman" w:cs="Times New Roman"/>
          <w:sz w:val="28"/>
          <w:szCs w:val="28"/>
          <w:lang w:val="uk-UA" w:eastAsia="uk-UA"/>
        </w:rPr>
        <w:t>не лише ефективно регулювати особистісний т</w:t>
      </w:r>
      <w:r w:rsidR="001A7943">
        <w:rPr>
          <w:rFonts w:ascii="Times New Roman" w:eastAsia="Times New Roman" w:hAnsi="Times New Roman" w:cs="Times New Roman"/>
          <w:sz w:val="28"/>
          <w:szCs w:val="28"/>
          <w:lang w:val="uk-UA" w:eastAsia="uk-UA"/>
        </w:rPr>
        <w:t>а професійний розвиток майбутніх військових</w:t>
      </w:r>
      <w:r w:rsidRPr="00A61DB3">
        <w:rPr>
          <w:rFonts w:ascii="Times New Roman" w:eastAsia="Times New Roman" w:hAnsi="Times New Roman" w:cs="Times New Roman"/>
          <w:sz w:val="28"/>
          <w:szCs w:val="28"/>
          <w:lang w:val="uk-UA" w:eastAsia="uk-UA"/>
        </w:rPr>
        <w:t>, а й загалом оптимізувати ос</w:t>
      </w:r>
      <w:r w:rsidR="0013280B">
        <w:rPr>
          <w:rFonts w:ascii="Times New Roman" w:eastAsia="Times New Roman" w:hAnsi="Times New Roman" w:cs="Times New Roman"/>
          <w:sz w:val="28"/>
          <w:szCs w:val="28"/>
          <w:lang w:val="uk-UA" w:eastAsia="uk-UA"/>
        </w:rPr>
        <w:t>вітній процес у таких навчальних закладах</w:t>
      </w:r>
      <w:r w:rsidR="001A7943">
        <w:rPr>
          <w:rFonts w:ascii="Times New Roman" w:eastAsia="Times New Roman" w:hAnsi="Times New Roman" w:cs="Times New Roman"/>
          <w:sz w:val="28"/>
          <w:szCs w:val="28"/>
          <w:lang w:val="uk-UA" w:eastAsia="uk-UA"/>
        </w:rPr>
        <w:t xml:space="preserve">. </w:t>
      </w:r>
    </w:p>
    <w:p w:rsidR="00A4143C" w:rsidRPr="000152BE"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Стан та</w:t>
      </w:r>
      <w:r w:rsidR="00EB7666">
        <w:rPr>
          <w:rFonts w:ascii="Times New Roman" w:eastAsia="Times New Roman" w:hAnsi="Times New Roman" w:cs="Times New Roman"/>
          <w:b/>
          <w:bCs/>
          <w:sz w:val="28"/>
          <w:szCs w:val="28"/>
          <w:lang w:val="uk-UA" w:eastAsia="uk-UA"/>
        </w:rPr>
        <w:t xml:space="preserve"> ступінь розробленості проблеми</w:t>
      </w:r>
      <w:r w:rsidR="00EB7666">
        <w:rPr>
          <w:rFonts w:ascii="Times New Roman" w:eastAsia="Times New Roman" w:hAnsi="Times New Roman" w:cs="Times New Roman"/>
          <w:sz w:val="28"/>
          <w:szCs w:val="28"/>
          <w:lang w:val="uk-UA" w:eastAsia="uk-UA"/>
        </w:rPr>
        <w:t xml:space="preserve">. Складність наукового </w:t>
      </w:r>
      <w:r w:rsidRPr="00A61DB3">
        <w:rPr>
          <w:rFonts w:ascii="Times New Roman" w:eastAsia="Times New Roman" w:hAnsi="Times New Roman" w:cs="Times New Roman"/>
          <w:sz w:val="28"/>
          <w:szCs w:val="28"/>
          <w:lang w:val="uk-UA" w:eastAsia="uk-UA"/>
        </w:rPr>
        <w:t xml:space="preserve">вивчення даної проблеми обумовлена тим, що в наявних психологічних дослідженнях виявлення впливу гендерно-статевих характеристик на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у тому числі й у вищій військовій школі, знаходиться на початковій стадії розробки. У плані наукового осмислення проблеми дослідження </w:t>
      </w:r>
      <w:r w:rsidR="00EB7666">
        <w:rPr>
          <w:rFonts w:ascii="Times New Roman" w:eastAsia="Times New Roman" w:hAnsi="Times New Roman" w:cs="Times New Roman"/>
          <w:sz w:val="28"/>
          <w:szCs w:val="28"/>
          <w:lang w:val="uk-UA" w:eastAsia="uk-UA"/>
        </w:rPr>
        <w:t xml:space="preserve">наявні знання було </w:t>
      </w:r>
      <w:r w:rsidRPr="00A61DB3">
        <w:rPr>
          <w:rFonts w:ascii="Times New Roman" w:eastAsia="Times New Roman" w:hAnsi="Times New Roman" w:cs="Times New Roman"/>
          <w:sz w:val="28"/>
          <w:szCs w:val="28"/>
          <w:lang w:val="uk-UA" w:eastAsia="uk-UA"/>
        </w:rPr>
        <w:t xml:space="preserve">об'єднано </w:t>
      </w:r>
      <w:r w:rsidR="00EB7666">
        <w:rPr>
          <w:rFonts w:ascii="Times New Roman" w:eastAsia="Times New Roman" w:hAnsi="Times New Roman" w:cs="Times New Roman"/>
          <w:sz w:val="28"/>
          <w:szCs w:val="28"/>
          <w:lang w:val="uk-UA" w:eastAsia="uk-UA"/>
        </w:rPr>
        <w:t xml:space="preserve">у </w:t>
      </w:r>
      <w:r w:rsidRPr="00A61DB3">
        <w:rPr>
          <w:rFonts w:ascii="Times New Roman" w:eastAsia="Times New Roman" w:hAnsi="Times New Roman" w:cs="Times New Roman"/>
          <w:sz w:val="28"/>
          <w:szCs w:val="28"/>
          <w:lang w:val="uk-UA" w:eastAsia="uk-UA"/>
        </w:rPr>
        <w:t xml:space="preserve">два поняття: «успішна </w:t>
      </w:r>
      <w:r w:rsidR="00EB7666">
        <w:rPr>
          <w:rFonts w:ascii="Times New Roman" w:eastAsia="Times New Roman" w:hAnsi="Times New Roman" w:cs="Times New Roman"/>
          <w:sz w:val="28"/>
          <w:szCs w:val="28"/>
          <w:lang w:val="uk-UA" w:eastAsia="uk-UA"/>
        </w:rPr>
        <w:t xml:space="preserve">освітня </w:t>
      </w:r>
      <w:r w:rsidRPr="000152BE">
        <w:rPr>
          <w:rFonts w:ascii="Times New Roman" w:eastAsia="Times New Roman" w:hAnsi="Times New Roman" w:cs="Times New Roman"/>
          <w:sz w:val="28"/>
          <w:szCs w:val="28"/>
          <w:lang w:val="uk-UA" w:eastAsia="uk-UA"/>
        </w:rPr>
        <w:t>діяльність» та «гендерні та статеві характеристики».</w:t>
      </w:r>
    </w:p>
    <w:p w:rsidR="001B461A" w:rsidRPr="000152BE" w:rsidRDefault="00A4143C" w:rsidP="000152BE">
      <w:pPr>
        <w:widowControl w:val="0"/>
        <w:shd w:val="clear" w:color="auto" w:fill="FFFFFF"/>
        <w:autoSpaceDE w:val="0"/>
        <w:autoSpaceDN w:val="0"/>
        <w:adjustRightInd w:val="0"/>
        <w:spacing w:after="0" w:line="360" w:lineRule="auto"/>
        <w:ind w:firstLine="709"/>
        <w:jc w:val="both"/>
        <w:rPr>
          <w:lang w:val="uk-UA"/>
        </w:rPr>
      </w:pPr>
      <w:r w:rsidRPr="000152BE">
        <w:rPr>
          <w:rFonts w:ascii="Times New Roman" w:eastAsia="Times New Roman" w:hAnsi="Times New Roman" w:cs="Times New Roman"/>
          <w:spacing w:val="-3"/>
          <w:sz w:val="28"/>
          <w:szCs w:val="28"/>
          <w:lang w:val="uk-UA" w:eastAsia="uk-UA"/>
        </w:rPr>
        <w:t xml:space="preserve">У дослідженні використовувався багатий теоретичний та емпіричний </w:t>
      </w:r>
      <w:r w:rsidRPr="000152BE">
        <w:rPr>
          <w:rFonts w:ascii="Times New Roman" w:eastAsia="Times New Roman" w:hAnsi="Times New Roman" w:cs="Times New Roman"/>
          <w:spacing w:val="-2"/>
          <w:sz w:val="28"/>
          <w:szCs w:val="28"/>
          <w:lang w:val="uk-UA" w:eastAsia="uk-UA"/>
        </w:rPr>
        <w:t>матеріал</w:t>
      </w:r>
      <w:r w:rsidR="000152BE" w:rsidRPr="000152BE">
        <w:rPr>
          <w:rFonts w:ascii="Times New Roman" w:eastAsia="Times New Roman" w:hAnsi="Times New Roman" w:cs="Times New Roman"/>
          <w:spacing w:val="-2"/>
          <w:sz w:val="28"/>
          <w:szCs w:val="28"/>
          <w:lang w:val="uk-UA" w:eastAsia="uk-UA"/>
        </w:rPr>
        <w:t xml:space="preserve">, </w:t>
      </w:r>
      <w:r w:rsidR="000152BE" w:rsidRPr="00002548">
        <w:rPr>
          <w:rFonts w:ascii="Times New Roman" w:eastAsia="Times New Roman" w:hAnsi="Times New Roman" w:cs="Times New Roman"/>
          <w:spacing w:val="-2"/>
          <w:sz w:val="28"/>
          <w:szCs w:val="28"/>
          <w:lang w:val="uk-UA" w:eastAsia="uk-UA"/>
        </w:rPr>
        <w:t xml:space="preserve">присвячений вивченню різноманітних аспектів </w:t>
      </w:r>
      <w:r w:rsidR="00A61DB3" w:rsidRPr="00002548">
        <w:rPr>
          <w:rFonts w:ascii="Times New Roman" w:eastAsia="Times New Roman" w:hAnsi="Times New Roman" w:cs="Times New Roman"/>
          <w:spacing w:val="-2"/>
          <w:sz w:val="28"/>
          <w:szCs w:val="28"/>
          <w:lang w:val="uk-UA" w:eastAsia="uk-UA"/>
        </w:rPr>
        <w:t>освітньої діяльності</w:t>
      </w:r>
      <w:r w:rsidRPr="00002548">
        <w:rPr>
          <w:rFonts w:ascii="Times New Roman" w:eastAsia="Times New Roman" w:hAnsi="Times New Roman" w:cs="Times New Roman"/>
          <w:spacing w:val="-2"/>
          <w:sz w:val="28"/>
          <w:szCs w:val="28"/>
          <w:lang w:val="uk-UA" w:eastAsia="uk-UA"/>
        </w:rPr>
        <w:t xml:space="preserve"> </w:t>
      </w:r>
      <w:r w:rsidR="000152BE" w:rsidRPr="00002548">
        <w:rPr>
          <w:rFonts w:ascii="Times New Roman" w:eastAsia="Times New Roman" w:hAnsi="Times New Roman" w:cs="Times New Roman"/>
          <w:spacing w:val="-2"/>
          <w:sz w:val="28"/>
          <w:szCs w:val="28"/>
          <w:lang w:val="uk-UA" w:eastAsia="uk-UA"/>
        </w:rPr>
        <w:t xml:space="preserve">в цілому </w:t>
      </w:r>
      <w:r w:rsidRPr="00002548">
        <w:rPr>
          <w:rFonts w:ascii="Times New Roman" w:eastAsia="Times New Roman" w:hAnsi="Times New Roman" w:cs="Times New Roman"/>
          <w:spacing w:val="-2"/>
          <w:sz w:val="28"/>
          <w:szCs w:val="28"/>
          <w:lang w:val="uk-UA" w:eastAsia="uk-UA"/>
        </w:rPr>
        <w:t>(</w:t>
      </w:r>
      <w:r w:rsidR="000152BE" w:rsidRPr="00002548">
        <w:rPr>
          <w:rFonts w:ascii="Times New Roman" w:hAnsi="Times New Roman" w:cs="Times New Roman"/>
          <w:sz w:val="28"/>
          <w:szCs w:val="28"/>
        </w:rPr>
        <w:t>А.</w:t>
      </w:r>
      <w:proofErr w:type="spellStart"/>
      <w:r w:rsidR="000152BE" w:rsidRPr="00002548">
        <w:rPr>
          <w:rFonts w:ascii="Times New Roman" w:hAnsi="Times New Roman" w:cs="Times New Roman"/>
          <w:sz w:val="28"/>
          <w:szCs w:val="28"/>
        </w:rPr>
        <w:t>Алексюка</w:t>
      </w:r>
      <w:proofErr w:type="spellEnd"/>
      <w:r w:rsidR="000152BE" w:rsidRPr="00002548">
        <w:rPr>
          <w:rFonts w:ascii="Times New Roman" w:hAnsi="Times New Roman" w:cs="Times New Roman"/>
          <w:sz w:val="28"/>
          <w:szCs w:val="28"/>
        </w:rPr>
        <w:t>, Ю.</w:t>
      </w:r>
      <w:proofErr w:type="spellStart"/>
      <w:r w:rsidR="000152BE" w:rsidRPr="00002548">
        <w:rPr>
          <w:rFonts w:ascii="Times New Roman" w:hAnsi="Times New Roman" w:cs="Times New Roman"/>
          <w:sz w:val="28"/>
          <w:szCs w:val="28"/>
        </w:rPr>
        <w:t>Бабанського</w:t>
      </w:r>
      <w:proofErr w:type="spellEnd"/>
      <w:r w:rsidR="000152BE" w:rsidRPr="00002548">
        <w:rPr>
          <w:rFonts w:ascii="Times New Roman" w:hAnsi="Times New Roman" w:cs="Times New Roman"/>
          <w:sz w:val="28"/>
          <w:szCs w:val="28"/>
        </w:rPr>
        <w:t>, А.Вербицького, В.</w:t>
      </w:r>
      <w:proofErr w:type="spellStart"/>
      <w:r w:rsidR="000152BE" w:rsidRPr="00002548">
        <w:rPr>
          <w:rFonts w:ascii="Times New Roman" w:hAnsi="Times New Roman" w:cs="Times New Roman"/>
          <w:sz w:val="28"/>
          <w:szCs w:val="28"/>
        </w:rPr>
        <w:t>Беспалька</w:t>
      </w:r>
      <w:proofErr w:type="spellEnd"/>
      <w:r w:rsidR="000152BE" w:rsidRPr="00002548">
        <w:rPr>
          <w:rFonts w:ascii="Times New Roman" w:hAnsi="Times New Roman" w:cs="Times New Roman"/>
          <w:sz w:val="28"/>
          <w:szCs w:val="28"/>
        </w:rPr>
        <w:t>, І.Богданової, І.Підласого, І.Прокопенка, Г.</w:t>
      </w:r>
      <w:proofErr w:type="spellStart"/>
      <w:r w:rsidR="000152BE" w:rsidRPr="00002548">
        <w:rPr>
          <w:rFonts w:ascii="Times New Roman" w:hAnsi="Times New Roman" w:cs="Times New Roman"/>
          <w:sz w:val="28"/>
          <w:szCs w:val="28"/>
        </w:rPr>
        <w:t>Селевка</w:t>
      </w:r>
      <w:proofErr w:type="spellEnd"/>
      <w:r w:rsidR="000152BE" w:rsidRPr="00002548">
        <w:rPr>
          <w:rFonts w:ascii="Times New Roman" w:hAnsi="Times New Roman" w:cs="Times New Roman"/>
          <w:sz w:val="28"/>
          <w:szCs w:val="28"/>
        </w:rPr>
        <w:t xml:space="preserve">, </w:t>
      </w:r>
      <w:r w:rsidR="000152BE" w:rsidRPr="00002548">
        <w:rPr>
          <w:rFonts w:ascii="Times New Roman" w:hAnsi="Times New Roman" w:cs="Times New Roman"/>
          <w:sz w:val="28"/>
          <w:szCs w:val="28"/>
          <w:lang w:val="uk-UA"/>
        </w:rPr>
        <w:t>А. Фурмана</w:t>
      </w:r>
      <w:r w:rsidR="000152BE" w:rsidRPr="00002548">
        <w:rPr>
          <w:sz w:val="28"/>
          <w:szCs w:val="28"/>
          <w:lang w:val="uk-UA"/>
        </w:rPr>
        <w:t xml:space="preserve"> </w:t>
      </w:r>
      <w:r w:rsidRPr="00002548">
        <w:rPr>
          <w:rFonts w:ascii="Times New Roman" w:eastAsia="Times New Roman" w:hAnsi="Times New Roman" w:cs="Times New Roman"/>
          <w:spacing w:val="-4"/>
          <w:sz w:val="28"/>
          <w:szCs w:val="28"/>
          <w:lang w:val="uk-UA" w:eastAsia="uk-UA"/>
        </w:rPr>
        <w:t>та ін</w:t>
      </w:r>
      <w:r w:rsidR="00002548" w:rsidRPr="00002548">
        <w:rPr>
          <w:rFonts w:ascii="Times New Roman" w:eastAsia="Times New Roman" w:hAnsi="Times New Roman" w:cs="Times New Roman"/>
          <w:spacing w:val="-4"/>
          <w:sz w:val="28"/>
          <w:szCs w:val="28"/>
          <w:lang w:val="uk-UA" w:eastAsia="uk-UA"/>
        </w:rPr>
        <w:t>.</w:t>
      </w:r>
      <w:r w:rsidRPr="00002548">
        <w:rPr>
          <w:rFonts w:ascii="Times New Roman" w:eastAsia="Times New Roman" w:hAnsi="Times New Roman" w:cs="Times New Roman"/>
          <w:spacing w:val="-4"/>
          <w:sz w:val="28"/>
          <w:szCs w:val="28"/>
          <w:lang w:val="uk-UA" w:eastAsia="uk-UA"/>
        </w:rPr>
        <w:t>)</w:t>
      </w:r>
      <w:r w:rsidR="000152BE" w:rsidRPr="00002548">
        <w:rPr>
          <w:rFonts w:ascii="Times New Roman" w:eastAsia="Times New Roman" w:hAnsi="Times New Roman" w:cs="Times New Roman"/>
          <w:spacing w:val="-4"/>
          <w:sz w:val="28"/>
          <w:szCs w:val="28"/>
          <w:lang w:val="uk-UA" w:eastAsia="uk-UA"/>
        </w:rPr>
        <w:t xml:space="preserve"> </w:t>
      </w:r>
      <w:r w:rsidR="000152BE">
        <w:rPr>
          <w:rFonts w:ascii="Times New Roman" w:eastAsia="Times New Roman" w:hAnsi="Times New Roman" w:cs="Times New Roman"/>
          <w:spacing w:val="-4"/>
          <w:sz w:val="28"/>
          <w:szCs w:val="28"/>
          <w:lang w:val="uk-UA" w:eastAsia="uk-UA"/>
        </w:rPr>
        <w:t xml:space="preserve">та її успішності у </w:t>
      </w:r>
      <w:r w:rsidR="00EB7666">
        <w:rPr>
          <w:rFonts w:ascii="Times New Roman" w:eastAsia="Times New Roman" w:hAnsi="Times New Roman" w:cs="Times New Roman"/>
          <w:spacing w:val="-3"/>
          <w:sz w:val="28"/>
          <w:szCs w:val="28"/>
          <w:lang w:val="uk-UA" w:eastAsia="uk-UA"/>
        </w:rPr>
        <w:t xml:space="preserve">курсантів </w:t>
      </w:r>
      <w:r w:rsidR="00EB7666">
        <w:rPr>
          <w:rFonts w:ascii="Times New Roman" w:eastAsia="Times New Roman" w:hAnsi="Times New Roman" w:cs="Times New Roman"/>
          <w:sz w:val="28"/>
          <w:szCs w:val="28"/>
          <w:lang w:val="uk-UA" w:eastAsia="uk-UA"/>
        </w:rPr>
        <w:t>військових ЗВО</w:t>
      </w:r>
      <w:r w:rsidRPr="00A61DB3">
        <w:rPr>
          <w:rFonts w:ascii="Times New Roman" w:eastAsia="Times New Roman" w:hAnsi="Times New Roman" w:cs="Times New Roman"/>
          <w:sz w:val="28"/>
          <w:szCs w:val="28"/>
          <w:lang w:val="uk-UA" w:eastAsia="uk-UA"/>
        </w:rPr>
        <w:t xml:space="preserve"> </w:t>
      </w:r>
      <w:r w:rsidR="000152BE">
        <w:rPr>
          <w:rFonts w:ascii="Times New Roman" w:eastAsia="Times New Roman" w:hAnsi="Times New Roman" w:cs="Times New Roman"/>
          <w:sz w:val="28"/>
          <w:szCs w:val="28"/>
          <w:lang w:val="uk-UA" w:eastAsia="uk-UA"/>
        </w:rPr>
        <w:t>зокрема</w:t>
      </w:r>
      <w:r w:rsidR="000152BE">
        <w:rPr>
          <w:lang w:val="uk-UA"/>
        </w:rPr>
        <w:t xml:space="preserve"> </w:t>
      </w:r>
      <w:r w:rsidR="000152BE" w:rsidRPr="000152BE">
        <w:rPr>
          <w:rFonts w:ascii="Times New Roman" w:hAnsi="Times New Roman" w:cs="Times New Roman"/>
          <w:sz w:val="28"/>
          <w:szCs w:val="28"/>
          <w:lang w:val="uk-UA"/>
        </w:rPr>
        <w:t xml:space="preserve"> (</w:t>
      </w:r>
      <w:r w:rsidR="001B461A" w:rsidRPr="000152BE">
        <w:rPr>
          <w:rFonts w:ascii="Times New Roman" w:hAnsi="Times New Roman" w:cs="Times New Roman"/>
          <w:sz w:val="28"/>
          <w:szCs w:val="28"/>
        </w:rPr>
        <w:t>О.</w:t>
      </w:r>
      <w:proofErr w:type="spellStart"/>
      <w:r w:rsidR="001B461A" w:rsidRPr="000152BE">
        <w:rPr>
          <w:rFonts w:ascii="Times New Roman" w:hAnsi="Times New Roman" w:cs="Times New Roman"/>
          <w:sz w:val="28"/>
          <w:szCs w:val="28"/>
        </w:rPr>
        <w:t>Безносюка</w:t>
      </w:r>
      <w:proofErr w:type="spellEnd"/>
      <w:r w:rsidR="001B461A" w:rsidRPr="000152BE">
        <w:rPr>
          <w:rFonts w:ascii="Times New Roman" w:hAnsi="Times New Roman" w:cs="Times New Roman"/>
          <w:sz w:val="28"/>
          <w:szCs w:val="28"/>
        </w:rPr>
        <w:t>, П.</w:t>
      </w:r>
      <w:proofErr w:type="spellStart"/>
      <w:r w:rsidR="001B461A" w:rsidRPr="000152BE">
        <w:rPr>
          <w:rFonts w:ascii="Times New Roman" w:hAnsi="Times New Roman" w:cs="Times New Roman"/>
          <w:sz w:val="28"/>
          <w:szCs w:val="28"/>
        </w:rPr>
        <w:t>Стефаненка</w:t>
      </w:r>
      <w:proofErr w:type="spellEnd"/>
      <w:r w:rsidR="001B461A" w:rsidRPr="000152BE">
        <w:rPr>
          <w:rFonts w:ascii="Times New Roman" w:hAnsi="Times New Roman" w:cs="Times New Roman"/>
          <w:sz w:val="28"/>
          <w:szCs w:val="28"/>
        </w:rPr>
        <w:t>; І.</w:t>
      </w:r>
      <w:proofErr w:type="spellStart"/>
      <w:r w:rsidR="001B461A" w:rsidRPr="000152BE">
        <w:rPr>
          <w:rFonts w:ascii="Times New Roman" w:hAnsi="Times New Roman" w:cs="Times New Roman"/>
          <w:sz w:val="28"/>
          <w:szCs w:val="28"/>
        </w:rPr>
        <w:t>Біжана</w:t>
      </w:r>
      <w:proofErr w:type="spellEnd"/>
      <w:r w:rsidR="001B461A" w:rsidRPr="000152BE">
        <w:rPr>
          <w:rFonts w:ascii="Times New Roman" w:hAnsi="Times New Roman" w:cs="Times New Roman"/>
          <w:sz w:val="28"/>
          <w:szCs w:val="28"/>
        </w:rPr>
        <w:t>, В.Маслова, М.Неща</w:t>
      </w:r>
      <w:r w:rsidR="00151FBD">
        <w:rPr>
          <w:rFonts w:ascii="Times New Roman" w:hAnsi="Times New Roman" w:cs="Times New Roman"/>
          <w:sz w:val="28"/>
          <w:szCs w:val="28"/>
        </w:rPr>
        <w:t>дима, А.</w:t>
      </w:r>
      <w:proofErr w:type="spellStart"/>
      <w:r w:rsidR="00151FBD">
        <w:rPr>
          <w:rFonts w:ascii="Times New Roman" w:hAnsi="Times New Roman" w:cs="Times New Roman"/>
          <w:sz w:val="28"/>
          <w:szCs w:val="28"/>
        </w:rPr>
        <w:t>Ростунова</w:t>
      </w:r>
      <w:proofErr w:type="spellEnd"/>
      <w:r w:rsidR="00151FBD">
        <w:rPr>
          <w:rFonts w:ascii="Times New Roman" w:hAnsi="Times New Roman" w:cs="Times New Roman"/>
          <w:sz w:val="28"/>
          <w:szCs w:val="28"/>
          <w:lang w:val="uk-UA"/>
        </w:rPr>
        <w:t>,</w:t>
      </w:r>
      <w:r w:rsidR="000152BE" w:rsidRPr="000152BE">
        <w:rPr>
          <w:rFonts w:ascii="Times New Roman" w:hAnsi="Times New Roman" w:cs="Times New Roman"/>
          <w:sz w:val="28"/>
          <w:szCs w:val="28"/>
        </w:rPr>
        <w:t xml:space="preserve"> Л.</w:t>
      </w:r>
      <w:proofErr w:type="spellStart"/>
      <w:r w:rsidR="000152BE" w:rsidRPr="000152BE">
        <w:rPr>
          <w:rFonts w:ascii="Times New Roman" w:hAnsi="Times New Roman" w:cs="Times New Roman"/>
          <w:sz w:val="28"/>
          <w:szCs w:val="28"/>
        </w:rPr>
        <w:t>Железняка</w:t>
      </w:r>
      <w:proofErr w:type="spellEnd"/>
      <w:r w:rsidR="001B461A" w:rsidRPr="000152BE">
        <w:rPr>
          <w:rFonts w:ascii="Times New Roman" w:hAnsi="Times New Roman" w:cs="Times New Roman"/>
          <w:sz w:val="28"/>
          <w:szCs w:val="28"/>
        </w:rPr>
        <w:t xml:space="preserve"> та </w:t>
      </w:r>
      <w:proofErr w:type="spellStart"/>
      <w:r w:rsidR="001B461A" w:rsidRPr="000152BE">
        <w:rPr>
          <w:rFonts w:ascii="Times New Roman" w:hAnsi="Times New Roman" w:cs="Times New Roman"/>
          <w:sz w:val="28"/>
          <w:szCs w:val="28"/>
        </w:rPr>
        <w:t>ін</w:t>
      </w:r>
      <w:proofErr w:type="spellEnd"/>
      <w:r w:rsidR="000152BE" w:rsidRPr="000152BE">
        <w:rPr>
          <w:rFonts w:ascii="Times New Roman" w:hAnsi="Times New Roman" w:cs="Times New Roman"/>
          <w:sz w:val="28"/>
          <w:szCs w:val="28"/>
          <w:lang w:val="uk-UA"/>
        </w:rPr>
        <w:t>.)</w:t>
      </w:r>
    </w:p>
    <w:p w:rsidR="00A4143C" w:rsidRPr="00151FBD" w:rsidRDefault="00151FBD"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151FBD">
        <w:rPr>
          <w:rFonts w:ascii="Times New Roman" w:eastAsia="Times New Roman" w:hAnsi="Times New Roman" w:cs="Times New Roman"/>
          <w:sz w:val="28"/>
          <w:szCs w:val="28"/>
          <w:lang w:val="uk-UA" w:eastAsia="uk-UA"/>
        </w:rPr>
        <w:t>Основою ж</w:t>
      </w:r>
      <w:r w:rsidR="00A4143C" w:rsidRPr="00151FBD">
        <w:rPr>
          <w:rFonts w:ascii="Times New Roman" w:eastAsia="Times New Roman" w:hAnsi="Times New Roman" w:cs="Times New Roman"/>
          <w:sz w:val="28"/>
          <w:szCs w:val="28"/>
          <w:lang w:val="uk-UA" w:eastAsia="uk-UA"/>
        </w:rPr>
        <w:t xml:space="preserve"> дослідження гендерних характери</w:t>
      </w:r>
      <w:r w:rsidR="00002548">
        <w:rPr>
          <w:rFonts w:ascii="Times New Roman" w:eastAsia="Times New Roman" w:hAnsi="Times New Roman" w:cs="Times New Roman"/>
          <w:sz w:val="28"/>
          <w:szCs w:val="28"/>
          <w:lang w:val="uk-UA" w:eastAsia="uk-UA"/>
        </w:rPr>
        <w:t>стик учасників освітнього процесу</w:t>
      </w:r>
      <w:r w:rsidRPr="00151FBD">
        <w:rPr>
          <w:rFonts w:ascii="Times New Roman" w:eastAsia="Times New Roman" w:hAnsi="Times New Roman" w:cs="Times New Roman"/>
          <w:sz w:val="28"/>
          <w:szCs w:val="28"/>
          <w:lang w:val="uk-UA" w:eastAsia="uk-UA"/>
        </w:rPr>
        <w:t xml:space="preserve"> стали</w:t>
      </w:r>
      <w:r w:rsidR="00A4143C" w:rsidRPr="00151FBD">
        <w:rPr>
          <w:rFonts w:ascii="Times New Roman" w:eastAsia="Times New Roman" w:hAnsi="Times New Roman" w:cs="Times New Roman"/>
          <w:sz w:val="28"/>
          <w:szCs w:val="28"/>
          <w:lang w:val="uk-UA" w:eastAsia="uk-UA"/>
        </w:rPr>
        <w:t xml:space="preserve"> праці </w:t>
      </w:r>
      <w:r w:rsidRPr="00151FBD">
        <w:rPr>
          <w:rFonts w:ascii="Times New Roman" w:eastAsia="Times New Roman" w:hAnsi="Times New Roman" w:cs="Times New Roman"/>
          <w:sz w:val="28"/>
          <w:szCs w:val="28"/>
          <w:lang w:val="uk-UA" w:eastAsia="uk-UA"/>
        </w:rPr>
        <w:t xml:space="preserve">як </w:t>
      </w:r>
      <w:r w:rsidR="00A4143C" w:rsidRPr="00151FBD">
        <w:rPr>
          <w:rFonts w:ascii="Times New Roman" w:eastAsia="Times New Roman" w:hAnsi="Times New Roman" w:cs="Times New Roman"/>
          <w:sz w:val="28"/>
          <w:szCs w:val="28"/>
          <w:lang w:val="uk-UA" w:eastAsia="uk-UA"/>
        </w:rPr>
        <w:t xml:space="preserve">зарубіжних (П. </w:t>
      </w:r>
      <w:proofErr w:type="spellStart"/>
      <w:r w:rsidR="00A4143C" w:rsidRPr="00151FBD">
        <w:rPr>
          <w:rFonts w:ascii="Times New Roman" w:eastAsia="Times New Roman" w:hAnsi="Times New Roman" w:cs="Times New Roman"/>
          <w:sz w:val="28"/>
          <w:szCs w:val="28"/>
          <w:lang w:val="uk-UA" w:eastAsia="uk-UA"/>
        </w:rPr>
        <w:t>Бергер</w:t>
      </w:r>
      <w:proofErr w:type="spellEnd"/>
      <w:r w:rsidR="00A4143C" w:rsidRPr="00151FBD">
        <w:rPr>
          <w:rFonts w:ascii="Times New Roman" w:eastAsia="Times New Roman" w:hAnsi="Times New Roman" w:cs="Times New Roman"/>
          <w:sz w:val="28"/>
          <w:szCs w:val="28"/>
          <w:lang w:val="uk-UA" w:eastAsia="uk-UA"/>
        </w:rPr>
        <w:t xml:space="preserve">, І. Гофман, Д. </w:t>
      </w:r>
      <w:proofErr w:type="spellStart"/>
      <w:r w:rsidR="00A4143C" w:rsidRPr="00151FBD">
        <w:rPr>
          <w:rFonts w:ascii="Times New Roman" w:eastAsia="Times New Roman" w:hAnsi="Times New Roman" w:cs="Times New Roman"/>
          <w:sz w:val="28"/>
          <w:szCs w:val="28"/>
          <w:lang w:val="uk-UA" w:eastAsia="uk-UA"/>
        </w:rPr>
        <w:t>Зіммерман</w:t>
      </w:r>
      <w:proofErr w:type="spellEnd"/>
      <w:r w:rsidR="00A4143C" w:rsidRPr="00151FBD">
        <w:rPr>
          <w:rFonts w:ascii="Times New Roman" w:eastAsia="Times New Roman" w:hAnsi="Times New Roman" w:cs="Times New Roman"/>
          <w:sz w:val="28"/>
          <w:szCs w:val="28"/>
          <w:lang w:val="uk-UA" w:eastAsia="uk-UA"/>
        </w:rPr>
        <w:t xml:space="preserve">, Т. </w:t>
      </w:r>
      <w:proofErr w:type="spellStart"/>
      <w:r w:rsidR="00A4143C" w:rsidRPr="00151FBD">
        <w:rPr>
          <w:rFonts w:ascii="Times New Roman" w:eastAsia="Times New Roman" w:hAnsi="Times New Roman" w:cs="Times New Roman"/>
          <w:sz w:val="28"/>
          <w:szCs w:val="28"/>
          <w:lang w:val="uk-UA" w:eastAsia="uk-UA"/>
        </w:rPr>
        <w:t>Лукман</w:t>
      </w:r>
      <w:proofErr w:type="spellEnd"/>
      <w:r w:rsidR="00A4143C" w:rsidRPr="00151FBD">
        <w:rPr>
          <w:rFonts w:ascii="Times New Roman" w:eastAsia="Times New Roman" w:hAnsi="Times New Roman" w:cs="Times New Roman"/>
          <w:sz w:val="28"/>
          <w:szCs w:val="28"/>
          <w:lang w:val="uk-UA" w:eastAsia="uk-UA"/>
        </w:rPr>
        <w:t xml:space="preserve">, Дж. </w:t>
      </w:r>
      <w:proofErr w:type="spellStart"/>
      <w:r w:rsidR="00A4143C" w:rsidRPr="00151FBD">
        <w:rPr>
          <w:rFonts w:ascii="Times New Roman" w:eastAsia="Times New Roman" w:hAnsi="Times New Roman" w:cs="Times New Roman"/>
          <w:sz w:val="28"/>
          <w:szCs w:val="28"/>
          <w:lang w:val="uk-UA" w:eastAsia="uk-UA"/>
        </w:rPr>
        <w:t>Лорбер</w:t>
      </w:r>
      <w:proofErr w:type="spellEnd"/>
      <w:r w:rsidR="00A4143C" w:rsidRPr="00151FBD">
        <w:rPr>
          <w:rFonts w:ascii="Times New Roman" w:eastAsia="Times New Roman" w:hAnsi="Times New Roman" w:cs="Times New Roman"/>
          <w:sz w:val="28"/>
          <w:szCs w:val="28"/>
          <w:lang w:val="uk-UA" w:eastAsia="uk-UA"/>
        </w:rPr>
        <w:t xml:space="preserve">, Т. </w:t>
      </w:r>
      <w:proofErr w:type="spellStart"/>
      <w:r w:rsidR="00A4143C" w:rsidRPr="00151FBD">
        <w:rPr>
          <w:rFonts w:ascii="Times New Roman" w:eastAsia="Times New Roman" w:hAnsi="Times New Roman" w:cs="Times New Roman"/>
          <w:sz w:val="28"/>
          <w:szCs w:val="28"/>
          <w:lang w:val="uk-UA" w:eastAsia="uk-UA"/>
        </w:rPr>
        <w:t>Парсонс</w:t>
      </w:r>
      <w:proofErr w:type="spellEnd"/>
      <w:r w:rsidR="00A4143C" w:rsidRPr="00151FBD">
        <w:rPr>
          <w:rFonts w:ascii="Times New Roman" w:eastAsia="Times New Roman" w:hAnsi="Times New Roman" w:cs="Times New Roman"/>
          <w:sz w:val="28"/>
          <w:szCs w:val="28"/>
          <w:lang w:val="uk-UA" w:eastAsia="uk-UA"/>
        </w:rPr>
        <w:t>,</w:t>
      </w:r>
      <w:r w:rsidR="00002548">
        <w:rPr>
          <w:rFonts w:ascii="Times New Roman" w:eastAsia="Times New Roman" w:hAnsi="Times New Roman" w:cs="Times New Roman"/>
          <w:sz w:val="28"/>
          <w:szCs w:val="28"/>
          <w:lang w:val="uk-UA" w:eastAsia="uk-UA"/>
        </w:rPr>
        <w:t xml:space="preserve"> К. </w:t>
      </w:r>
      <w:proofErr w:type="spellStart"/>
      <w:r w:rsidR="00002548">
        <w:rPr>
          <w:rFonts w:ascii="Times New Roman" w:eastAsia="Times New Roman" w:hAnsi="Times New Roman" w:cs="Times New Roman"/>
          <w:sz w:val="28"/>
          <w:szCs w:val="28"/>
          <w:lang w:val="uk-UA" w:eastAsia="uk-UA"/>
        </w:rPr>
        <w:t>Вест</w:t>
      </w:r>
      <w:proofErr w:type="spellEnd"/>
      <w:r w:rsidR="00002548">
        <w:rPr>
          <w:rFonts w:ascii="Times New Roman" w:eastAsia="Times New Roman" w:hAnsi="Times New Roman" w:cs="Times New Roman"/>
          <w:sz w:val="28"/>
          <w:szCs w:val="28"/>
          <w:lang w:val="uk-UA" w:eastAsia="uk-UA"/>
        </w:rPr>
        <w:t xml:space="preserve">, А. </w:t>
      </w:r>
      <w:proofErr w:type="spellStart"/>
      <w:r w:rsidR="00002548">
        <w:rPr>
          <w:rFonts w:ascii="Times New Roman" w:eastAsia="Times New Roman" w:hAnsi="Times New Roman" w:cs="Times New Roman"/>
          <w:sz w:val="28"/>
          <w:szCs w:val="28"/>
          <w:lang w:val="uk-UA" w:eastAsia="uk-UA"/>
        </w:rPr>
        <w:t>Шюц</w:t>
      </w:r>
      <w:proofErr w:type="spellEnd"/>
      <w:r w:rsidR="00002548">
        <w:rPr>
          <w:rFonts w:ascii="Times New Roman" w:eastAsia="Times New Roman" w:hAnsi="Times New Roman" w:cs="Times New Roman"/>
          <w:sz w:val="28"/>
          <w:szCs w:val="28"/>
          <w:lang w:val="uk-UA" w:eastAsia="uk-UA"/>
        </w:rPr>
        <w:t xml:space="preserve">, </w:t>
      </w:r>
      <w:r w:rsidRPr="00151FBD">
        <w:rPr>
          <w:rFonts w:ascii="Times New Roman" w:eastAsia="Times New Roman" w:hAnsi="Times New Roman" w:cs="Times New Roman"/>
          <w:spacing w:val="-3"/>
          <w:sz w:val="28"/>
          <w:szCs w:val="28"/>
          <w:lang w:val="uk-UA" w:eastAsia="uk-UA"/>
        </w:rPr>
        <w:t xml:space="preserve">Р. </w:t>
      </w:r>
      <w:proofErr w:type="spellStart"/>
      <w:r w:rsidRPr="00151FBD">
        <w:rPr>
          <w:rFonts w:ascii="Times New Roman" w:eastAsia="Times New Roman" w:hAnsi="Times New Roman" w:cs="Times New Roman"/>
          <w:spacing w:val="-3"/>
          <w:sz w:val="28"/>
          <w:szCs w:val="28"/>
          <w:lang w:val="uk-UA" w:eastAsia="uk-UA"/>
        </w:rPr>
        <w:t>Коннел</w:t>
      </w:r>
      <w:proofErr w:type="spellEnd"/>
      <w:r w:rsidRPr="00151FBD">
        <w:rPr>
          <w:rFonts w:ascii="Times New Roman" w:eastAsia="Times New Roman" w:hAnsi="Times New Roman" w:cs="Times New Roman"/>
          <w:spacing w:val="-3"/>
          <w:sz w:val="28"/>
          <w:szCs w:val="28"/>
          <w:lang w:val="uk-UA" w:eastAsia="uk-UA"/>
        </w:rPr>
        <w:t xml:space="preserve">, </w:t>
      </w:r>
      <w:proofErr w:type="spellStart"/>
      <w:r w:rsidRPr="00151FBD">
        <w:rPr>
          <w:rFonts w:ascii="Times New Roman" w:eastAsia="Times New Roman" w:hAnsi="Times New Roman" w:cs="Times New Roman"/>
          <w:spacing w:val="-3"/>
          <w:sz w:val="28"/>
          <w:szCs w:val="28"/>
          <w:lang w:val="uk-UA" w:eastAsia="uk-UA"/>
        </w:rPr>
        <w:t>О'Неллі</w:t>
      </w:r>
      <w:proofErr w:type="spellEnd"/>
      <w:r w:rsidRPr="00151FBD">
        <w:rPr>
          <w:rFonts w:ascii="Times New Roman" w:eastAsia="Times New Roman" w:hAnsi="Times New Roman" w:cs="Times New Roman"/>
          <w:spacing w:val="-3"/>
          <w:sz w:val="28"/>
          <w:szCs w:val="28"/>
          <w:lang w:val="uk-UA" w:eastAsia="uk-UA"/>
        </w:rPr>
        <w:t xml:space="preserve"> та ін.) так і вітчизняних (</w:t>
      </w:r>
      <w:r w:rsidRPr="00151FBD">
        <w:rPr>
          <w:rFonts w:ascii="Times New Roman" w:hAnsi="Times New Roman" w:cs="Times New Roman"/>
          <w:sz w:val="28"/>
          <w:szCs w:val="28"/>
        </w:rPr>
        <w:t>Н.</w:t>
      </w:r>
      <w:r w:rsidR="00002548">
        <w:rPr>
          <w:rFonts w:ascii="Times New Roman" w:hAnsi="Times New Roman" w:cs="Times New Roman"/>
          <w:sz w:val="28"/>
          <w:szCs w:val="28"/>
          <w:lang w:val="uk-UA"/>
        </w:rPr>
        <w:t xml:space="preserve"> </w:t>
      </w:r>
      <w:r w:rsidRPr="00151FBD">
        <w:rPr>
          <w:rFonts w:ascii="Times New Roman" w:hAnsi="Times New Roman" w:cs="Times New Roman"/>
          <w:sz w:val="28"/>
          <w:szCs w:val="28"/>
        </w:rPr>
        <w:t xml:space="preserve">Клименко, О. Дяченко, В. </w:t>
      </w:r>
      <w:proofErr w:type="spellStart"/>
      <w:r w:rsidRPr="00151FBD">
        <w:rPr>
          <w:rFonts w:ascii="Times New Roman" w:hAnsi="Times New Roman" w:cs="Times New Roman"/>
          <w:sz w:val="28"/>
          <w:szCs w:val="28"/>
        </w:rPr>
        <w:t>Алещенко</w:t>
      </w:r>
      <w:proofErr w:type="spellEnd"/>
      <w:r w:rsidRPr="00151FBD">
        <w:rPr>
          <w:rFonts w:ascii="Times New Roman" w:hAnsi="Times New Roman" w:cs="Times New Roman"/>
          <w:sz w:val="28"/>
          <w:szCs w:val="28"/>
        </w:rPr>
        <w:t xml:space="preserve">, А. Квіт, Г. </w:t>
      </w:r>
      <w:r w:rsidRPr="00151FBD">
        <w:rPr>
          <w:rFonts w:ascii="Times New Roman" w:hAnsi="Times New Roman" w:cs="Times New Roman"/>
          <w:sz w:val="28"/>
          <w:szCs w:val="28"/>
        </w:rPr>
        <w:lastRenderedPageBreak/>
        <w:t xml:space="preserve">Гриценко, Т. </w:t>
      </w:r>
      <w:proofErr w:type="spellStart"/>
      <w:r w:rsidRPr="00151FBD">
        <w:rPr>
          <w:rFonts w:ascii="Times New Roman" w:hAnsi="Times New Roman" w:cs="Times New Roman"/>
          <w:sz w:val="28"/>
          <w:szCs w:val="28"/>
        </w:rPr>
        <w:t>Марценюк</w:t>
      </w:r>
      <w:proofErr w:type="spellEnd"/>
      <w:r w:rsidRPr="00151FBD">
        <w:rPr>
          <w:rFonts w:ascii="Times New Roman" w:hAnsi="Times New Roman" w:cs="Times New Roman"/>
          <w:sz w:val="28"/>
          <w:szCs w:val="28"/>
          <w:lang w:val="uk-UA"/>
        </w:rPr>
        <w:t xml:space="preserve">, А. Фурман, Т. </w:t>
      </w:r>
      <w:proofErr w:type="spellStart"/>
      <w:r w:rsidRPr="00151FBD">
        <w:rPr>
          <w:rFonts w:ascii="Times New Roman" w:hAnsi="Times New Roman" w:cs="Times New Roman"/>
          <w:sz w:val="28"/>
          <w:szCs w:val="28"/>
          <w:lang w:val="uk-UA"/>
        </w:rPr>
        <w:t>Надвинична</w:t>
      </w:r>
      <w:proofErr w:type="spellEnd"/>
      <w:r w:rsidRPr="00151FBD">
        <w:rPr>
          <w:rFonts w:ascii="Times New Roman" w:hAnsi="Times New Roman" w:cs="Times New Roman"/>
          <w:sz w:val="28"/>
          <w:szCs w:val="28"/>
          <w:lang w:val="uk-UA"/>
        </w:rPr>
        <w:t xml:space="preserve"> та ін.) ф</w:t>
      </w:r>
      <w:r>
        <w:rPr>
          <w:rFonts w:ascii="Times New Roman" w:hAnsi="Times New Roman" w:cs="Times New Roman"/>
          <w:sz w:val="28"/>
          <w:szCs w:val="28"/>
          <w:lang w:val="uk-UA"/>
        </w:rPr>
        <w:t>ахівців,</w:t>
      </w:r>
      <w:r w:rsidRPr="00151FBD">
        <w:rPr>
          <w:rFonts w:ascii="Times New Roman" w:hAnsi="Times New Roman" w:cs="Times New Roman"/>
          <w:sz w:val="28"/>
          <w:szCs w:val="28"/>
          <w:lang w:val="uk-UA"/>
        </w:rPr>
        <w:t xml:space="preserve"> </w:t>
      </w:r>
      <w:r w:rsidRPr="00151FBD">
        <w:rPr>
          <w:rFonts w:ascii="Times New Roman" w:hAnsi="Times New Roman" w:cs="Times New Roman"/>
          <w:sz w:val="28"/>
          <w:szCs w:val="28"/>
        </w:rPr>
        <w:t>а також перше в Україні масштабне соціологічне дослідження «Невидимий Батальйон»: участь жінок у військових діях в АТО, яке дало можливість поглянути на становище жінок-військовослужбовців з різних ракурсів та в різних сферах.</w:t>
      </w:r>
    </w:p>
    <w:p w:rsidR="00A4143C" w:rsidRPr="00A61DB3" w:rsidRDefault="00EB7666" w:rsidP="00EB7666">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2"/>
          <w:sz w:val="28"/>
          <w:szCs w:val="28"/>
          <w:lang w:val="uk-UA" w:eastAsia="uk-UA"/>
        </w:rPr>
        <w:t>Відтак, с</w:t>
      </w:r>
      <w:r w:rsidR="00A4143C" w:rsidRPr="00A61DB3">
        <w:rPr>
          <w:rFonts w:ascii="Times New Roman" w:eastAsia="Times New Roman" w:hAnsi="Times New Roman" w:cs="Times New Roman"/>
          <w:spacing w:val="-2"/>
          <w:sz w:val="28"/>
          <w:szCs w:val="28"/>
          <w:lang w:val="uk-UA" w:eastAsia="uk-UA"/>
        </w:rPr>
        <w:t>учасний стан розробки проблем</w:t>
      </w:r>
      <w:r>
        <w:rPr>
          <w:rFonts w:ascii="Times New Roman" w:eastAsia="Times New Roman" w:hAnsi="Times New Roman" w:cs="Times New Roman"/>
          <w:spacing w:val="-2"/>
          <w:sz w:val="28"/>
          <w:szCs w:val="28"/>
          <w:lang w:val="uk-UA" w:eastAsia="uk-UA"/>
        </w:rPr>
        <w:t>атики дослідження характеризується</w:t>
      </w:r>
      <w:r w:rsidR="00A4143C" w:rsidRPr="00A61DB3">
        <w:rPr>
          <w:rFonts w:ascii="Times New Roman" w:eastAsia="Times New Roman" w:hAnsi="Times New Roman" w:cs="Times New Roman"/>
          <w:sz w:val="28"/>
          <w:szCs w:val="28"/>
          <w:lang w:val="uk-UA" w:eastAsia="uk-UA"/>
        </w:rPr>
        <w:t xml:space="preserve">, з одного боку, значною кількістю </w:t>
      </w:r>
      <w:r>
        <w:rPr>
          <w:rFonts w:ascii="Times New Roman" w:eastAsia="Times New Roman" w:hAnsi="Times New Roman" w:cs="Times New Roman"/>
          <w:sz w:val="28"/>
          <w:szCs w:val="28"/>
          <w:lang w:val="uk-UA" w:eastAsia="uk-UA"/>
        </w:rPr>
        <w:t>теоретичних та практичних напрацювань</w:t>
      </w:r>
      <w:r w:rsidR="00A4143C" w:rsidRPr="00A61DB3">
        <w:rPr>
          <w:rFonts w:ascii="Times New Roman" w:eastAsia="Times New Roman" w:hAnsi="Times New Roman" w:cs="Times New Roman"/>
          <w:sz w:val="28"/>
          <w:szCs w:val="28"/>
          <w:lang w:val="uk-UA" w:eastAsia="uk-UA"/>
        </w:rPr>
        <w:t xml:space="preserve">, присвячених вивченню </w:t>
      </w:r>
      <w:r>
        <w:rPr>
          <w:rFonts w:ascii="Times New Roman" w:eastAsia="Times New Roman" w:hAnsi="Times New Roman" w:cs="Times New Roman"/>
          <w:sz w:val="28"/>
          <w:szCs w:val="28"/>
          <w:lang w:val="uk-UA" w:eastAsia="uk-UA"/>
        </w:rPr>
        <w:t xml:space="preserve">окремих </w:t>
      </w:r>
      <w:r w:rsidR="00A4143C" w:rsidRPr="00A61DB3">
        <w:rPr>
          <w:rFonts w:ascii="Times New Roman" w:eastAsia="Times New Roman" w:hAnsi="Times New Roman" w:cs="Times New Roman"/>
          <w:sz w:val="28"/>
          <w:szCs w:val="28"/>
          <w:lang w:val="uk-UA" w:eastAsia="uk-UA"/>
        </w:rPr>
        <w:t xml:space="preserve">феноменів «гендерні та статеві характеристики», «успішна </w:t>
      </w:r>
      <w:r>
        <w:rPr>
          <w:rFonts w:ascii="Times New Roman" w:eastAsia="Times New Roman" w:hAnsi="Times New Roman" w:cs="Times New Roman"/>
          <w:sz w:val="28"/>
          <w:szCs w:val="28"/>
          <w:lang w:val="uk-UA" w:eastAsia="uk-UA"/>
        </w:rPr>
        <w:t xml:space="preserve">освітня діяльність», з іншого – </w:t>
      </w:r>
      <w:r w:rsidR="00A4143C" w:rsidRPr="00A61DB3">
        <w:rPr>
          <w:rFonts w:ascii="Times New Roman" w:eastAsia="Times New Roman" w:hAnsi="Times New Roman" w:cs="Times New Roman"/>
          <w:sz w:val="28"/>
          <w:szCs w:val="28"/>
          <w:lang w:val="uk-UA" w:eastAsia="uk-UA"/>
        </w:rPr>
        <w:t xml:space="preserve">обмеженим аналізом гендерно-статевих аспектів успішної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та м</w:t>
      </w:r>
      <w:r>
        <w:rPr>
          <w:rFonts w:ascii="Times New Roman" w:eastAsia="Times New Roman" w:hAnsi="Times New Roman" w:cs="Times New Roman"/>
          <w:sz w:val="28"/>
          <w:szCs w:val="28"/>
          <w:lang w:val="uk-UA" w:eastAsia="uk-UA"/>
        </w:rPr>
        <w:t xml:space="preserve">айже повною відсутністю даних щодо вивчення </w:t>
      </w:r>
      <w:r w:rsidR="00A61DB3">
        <w:rPr>
          <w:rFonts w:ascii="Times New Roman" w:eastAsia="Times New Roman" w:hAnsi="Times New Roman" w:cs="Times New Roman"/>
          <w:sz w:val="28"/>
          <w:szCs w:val="28"/>
          <w:lang w:val="uk-UA" w:eastAsia="uk-UA"/>
        </w:rPr>
        <w:t>освітньої діяльності</w:t>
      </w:r>
      <w:r>
        <w:rPr>
          <w:rFonts w:ascii="Times New Roman" w:eastAsia="Times New Roman" w:hAnsi="Times New Roman" w:cs="Times New Roman"/>
          <w:sz w:val="28"/>
          <w:szCs w:val="28"/>
          <w:lang w:val="uk-UA" w:eastAsia="uk-UA"/>
        </w:rPr>
        <w:t xml:space="preserve"> курсантів військових ЗВО</w:t>
      </w:r>
      <w:r w:rsidR="00A4143C" w:rsidRPr="00A61DB3">
        <w:rPr>
          <w:rFonts w:ascii="Times New Roman" w:eastAsia="Times New Roman" w:hAnsi="Times New Roman" w:cs="Times New Roman"/>
          <w:sz w:val="28"/>
          <w:szCs w:val="28"/>
          <w:lang w:val="uk-UA" w:eastAsia="uk-UA"/>
        </w:rPr>
        <w:t xml:space="preserve">. </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Таким чином, виникає </w:t>
      </w:r>
      <w:r w:rsidR="00EB7666">
        <w:rPr>
          <w:rFonts w:ascii="Times New Roman" w:eastAsia="Times New Roman" w:hAnsi="Times New Roman" w:cs="Times New Roman"/>
          <w:spacing w:val="-1"/>
          <w:sz w:val="28"/>
          <w:szCs w:val="28"/>
          <w:lang w:val="uk-UA" w:eastAsia="uk-UA"/>
        </w:rPr>
        <w:t xml:space="preserve">необхідність </w:t>
      </w:r>
      <w:r w:rsidR="00EB7666">
        <w:rPr>
          <w:rFonts w:ascii="Times New Roman" w:eastAsia="Times New Roman" w:hAnsi="Times New Roman" w:cs="Times New Roman"/>
          <w:sz w:val="28"/>
          <w:szCs w:val="28"/>
          <w:lang w:val="uk-UA" w:eastAsia="uk-UA"/>
        </w:rPr>
        <w:t>нового теоретичного осмислення</w:t>
      </w:r>
      <w:r w:rsidRPr="00A61DB3">
        <w:rPr>
          <w:rFonts w:ascii="Times New Roman" w:eastAsia="Times New Roman" w:hAnsi="Times New Roman" w:cs="Times New Roman"/>
          <w:sz w:val="28"/>
          <w:szCs w:val="28"/>
          <w:lang w:val="uk-UA" w:eastAsia="uk-UA"/>
        </w:rPr>
        <w:t xml:space="preserve"> та </w:t>
      </w:r>
      <w:r w:rsidR="00EB7666">
        <w:rPr>
          <w:rFonts w:ascii="Times New Roman" w:eastAsia="Times New Roman" w:hAnsi="Times New Roman" w:cs="Times New Roman"/>
          <w:sz w:val="28"/>
          <w:szCs w:val="28"/>
          <w:lang w:val="uk-UA" w:eastAsia="uk-UA"/>
        </w:rPr>
        <w:t xml:space="preserve">емпіричного дослідження </w:t>
      </w:r>
      <w:r w:rsidRPr="00A61DB3">
        <w:rPr>
          <w:rFonts w:ascii="Times New Roman" w:eastAsia="Times New Roman" w:hAnsi="Times New Roman" w:cs="Times New Roman"/>
          <w:sz w:val="28"/>
          <w:szCs w:val="28"/>
          <w:lang w:val="uk-UA" w:eastAsia="uk-UA"/>
        </w:rPr>
        <w:t xml:space="preserve">впливу </w:t>
      </w:r>
      <w:r w:rsidRPr="00A61DB3">
        <w:rPr>
          <w:rFonts w:ascii="Times New Roman" w:eastAsia="Times New Roman" w:hAnsi="Times New Roman" w:cs="Times New Roman"/>
          <w:spacing w:val="-2"/>
          <w:sz w:val="28"/>
          <w:szCs w:val="28"/>
          <w:lang w:val="uk-UA" w:eastAsia="uk-UA"/>
        </w:rPr>
        <w:t xml:space="preserve">гендерно-статевих характеристик на успішність </w:t>
      </w:r>
      <w:r w:rsidR="00A61DB3">
        <w:rPr>
          <w:rFonts w:ascii="Times New Roman" w:eastAsia="Times New Roman" w:hAnsi="Times New Roman" w:cs="Times New Roman"/>
          <w:spacing w:val="-2"/>
          <w:sz w:val="28"/>
          <w:szCs w:val="28"/>
          <w:lang w:val="uk-UA" w:eastAsia="uk-UA"/>
        </w:rPr>
        <w:t>освітньої діяльності</w:t>
      </w:r>
      <w:r w:rsidR="00EB7666">
        <w:rPr>
          <w:rFonts w:ascii="Times New Roman" w:eastAsia="Times New Roman" w:hAnsi="Times New Roman" w:cs="Times New Roman"/>
          <w:spacing w:val="-2"/>
          <w:sz w:val="28"/>
          <w:szCs w:val="28"/>
          <w:lang w:val="uk-UA" w:eastAsia="uk-UA"/>
        </w:rPr>
        <w:t xml:space="preserve"> які</w:t>
      </w:r>
      <w:r w:rsidRPr="00A61DB3">
        <w:rPr>
          <w:rFonts w:ascii="Times New Roman" w:eastAsia="Times New Roman" w:hAnsi="Times New Roman" w:cs="Times New Roman"/>
          <w:spacing w:val="-2"/>
          <w:sz w:val="28"/>
          <w:szCs w:val="28"/>
          <w:lang w:val="uk-UA" w:eastAsia="uk-UA"/>
        </w:rPr>
        <w:t xml:space="preserve">, з одного </w:t>
      </w:r>
      <w:r w:rsidRPr="00A61DB3">
        <w:rPr>
          <w:rFonts w:ascii="Times New Roman" w:eastAsia="Times New Roman" w:hAnsi="Times New Roman" w:cs="Times New Roman"/>
          <w:spacing w:val="-1"/>
          <w:sz w:val="28"/>
          <w:szCs w:val="28"/>
          <w:lang w:val="uk-UA" w:eastAsia="uk-UA"/>
        </w:rPr>
        <w:t xml:space="preserve">боку, </w:t>
      </w:r>
      <w:r w:rsidR="00EB7666">
        <w:rPr>
          <w:rFonts w:ascii="Times New Roman" w:eastAsia="Times New Roman" w:hAnsi="Times New Roman" w:cs="Times New Roman"/>
          <w:spacing w:val="-1"/>
          <w:sz w:val="28"/>
          <w:szCs w:val="28"/>
          <w:lang w:val="uk-UA" w:eastAsia="uk-UA"/>
        </w:rPr>
        <w:t>уможливлюють успішну реалізацію освітнього</w:t>
      </w:r>
      <w:r w:rsidRPr="00A61DB3">
        <w:rPr>
          <w:rFonts w:ascii="Times New Roman" w:eastAsia="Times New Roman" w:hAnsi="Times New Roman" w:cs="Times New Roman"/>
          <w:spacing w:val="-1"/>
          <w:sz w:val="28"/>
          <w:szCs w:val="28"/>
          <w:lang w:val="uk-UA" w:eastAsia="uk-UA"/>
        </w:rPr>
        <w:t xml:space="preserve"> потенціал</w:t>
      </w:r>
      <w:r w:rsidR="00EB7666">
        <w:rPr>
          <w:rFonts w:ascii="Times New Roman" w:eastAsia="Times New Roman" w:hAnsi="Times New Roman" w:cs="Times New Roman"/>
          <w:spacing w:val="-1"/>
          <w:sz w:val="28"/>
          <w:szCs w:val="28"/>
          <w:lang w:val="uk-UA" w:eastAsia="uk-UA"/>
        </w:rPr>
        <w:t>у</w:t>
      </w:r>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pacing w:val="-3"/>
          <w:sz w:val="28"/>
          <w:szCs w:val="28"/>
          <w:lang w:val="uk-UA" w:eastAsia="uk-UA"/>
        </w:rPr>
        <w:t>курсантів, а з іншого –</w:t>
      </w:r>
      <w:r w:rsidR="00EB7666">
        <w:rPr>
          <w:rFonts w:ascii="Times New Roman" w:eastAsia="Times New Roman" w:hAnsi="Times New Roman" w:cs="Times New Roman"/>
          <w:spacing w:val="-3"/>
          <w:sz w:val="28"/>
          <w:szCs w:val="28"/>
          <w:lang w:val="uk-UA" w:eastAsia="uk-UA"/>
        </w:rPr>
        <w:t xml:space="preserve"> </w:t>
      </w:r>
      <w:r w:rsidRPr="00A61DB3">
        <w:rPr>
          <w:rFonts w:ascii="Times New Roman" w:eastAsia="Times New Roman" w:hAnsi="Times New Roman" w:cs="Times New Roman"/>
          <w:spacing w:val="-3"/>
          <w:sz w:val="28"/>
          <w:szCs w:val="28"/>
          <w:lang w:val="uk-UA" w:eastAsia="uk-UA"/>
        </w:rPr>
        <w:t xml:space="preserve">забезпечують перетворення ґендерних зразків, </w:t>
      </w:r>
      <w:r w:rsidRPr="00A61DB3">
        <w:rPr>
          <w:rFonts w:ascii="Times New Roman" w:eastAsia="Times New Roman" w:hAnsi="Times New Roman" w:cs="Times New Roman"/>
          <w:sz w:val="28"/>
          <w:szCs w:val="28"/>
          <w:lang w:val="uk-UA" w:eastAsia="uk-UA"/>
        </w:rPr>
        <w:t xml:space="preserve">норм і ролей в індивідуалізований досвід особистості </w:t>
      </w:r>
      <w:r w:rsidR="005D0754">
        <w:rPr>
          <w:rFonts w:ascii="Times New Roman" w:eastAsia="Times New Roman" w:hAnsi="Times New Roman" w:cs="Times New Roman"/>
          <w:sz w:val="28"/>
          <w:szCs w:val="28"/>
          <w:lang w:val="uk-UA" w:eastAsia="uk-UA"/>
        </w:rPr>
        <w:t xml:space="preserve">майбутнього </w:t>
      </w:r>
      <w:r w:rsidR="00EB7666">
        <w:rPr>
          <w:rFonts w:ascii="Times New Roman" w:eastAsia="Times New Roman" w:hAnsi="Times New Roman" w:cs="Times New Roman"/>
          <w:sz w:val="28"/>
          <w:szCs w:val="28"/>
          <w:lang w:val="uk-UA" w:eastAsia="uk-UA"/>
        </w:rPr>
        <w:t xml:space="preserve">фахівця та визначають </w:t>
      </w:r>
      <w:r w:rsidRPr="00A61DB3">
        <w:rPr>
          <w:rFonts w:ascii="Times New Roman" w:eastAsia="Times New Roman" w:hAnsi="Times New Roman" w:cs="Times New Roman"/>
          <w:spacing w:val="-3"/>
          <w:sz w:val="28"/>
          <w:szCs w:val="28"/>
          <w:lang w:val="uk-UA" w:eastAsia="uk-UA"/>
        </w:rPr>
        <w:t xml:space="preserve">особливості формування та розвитку ґендерної ідентичності як </w:t>
      </w:r>
      <w:r w:rsidRPr="00A61DB3">
        <w:rPr>
          <w:rFonts w:ascii="Times New Roman" w:eastAsia="Times New Roman" w:hAnsi="Times New Roman" w:cs="Times New Roman"/>
          <w:spacing w:val="-2"/>
          <w:sz w:val="28"/>
          <w:szCs w:val="28"/>
          <w:lang w:val="uk-UA" w:eastAsia="uk-UA"/>
        </w:rPr>
        <w:t xml:space="preserve">елемента загальної структури </w:t>
      </w:r>
      <w:r w:rsidR="005D0754">
        <w:rPr>
          <w:rFonts w:ascii="Times New Roman" w:eastAsia="Times New Roman" w:hAnsi="Times New Roman" w:cs="Times New Roman"/>
          <w:spacing w:val="-2"/>
          <w:sz w:val="28"/>
          <w:szCs w:val="28"/>
          <w:lang w:val="uk-UA" w:eastAsia="uk-UA"/>
        </w:rPr>
        <w:t xml:space="preserve">його </w:t>
      </w:r>
      <w:r w:rsidRPr="00A61DB3">
        <w:rPr>
          <w:rFonts w:ascii="Times New Roman" w:eastAsia="Times New Roman" w:hAnsi="Times New Roman" w:cs="Times New Roman"/>
          <w:spacing w:val="-2"/>
          <w:sz w:val="28"/>
          <w:szCs w:val="28"/>
          <w:lang w:val="uk-UA" w:eastAsia="uk-UA"/>
        </w:rPr>
        <w:t xml:space="preserve">Я-концепції в специфічних умовах військово-професійної діяльності. </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Недостатнє теоретичне оп</w:t>
      </w:r>
      <w:r w:rsidR="005D0754">
        <w:rPr>
          <w:rFonts w:ascii="Times New Roman" w:eastAsia="Times New Roman" w:hAnsi="Times New Roman" w:cs="Times New Roman"/>
          <w:sz w:val="28"/>
          <w:szCs w:val="28"/>
          <w:lang w:val="uk-UA" w:eastAsia="uk-UA"/>
        </w:rPr>
        <w:t>рацювання досліджуваної проблематики</w:t>
      </w:r>
      <w:r w:rsidRPr="00A61DB3">
        <w:rPr>
          <w:rFonts w:ascii="Times New Roman" w:eastAsia="Times New Roman" w:hAnsi="Times New Roman" w:cs="Times New Roman"/>
          <w:sz w:val="28"/>
          <w:szCs w:val="28"/>
          <w:lang w:val="uk-UA" w:eastAsia="uk-UA"/>
        </w:rPr>
        <w:t>, складність та</w:t>
      </w:r>
      <w:r w:rsidR="005D0754">
        <w:rPr>
          <w:rFonts w:ascii="Times New Roman" w:eastAsia="Times New Roman" w:hAnsi="Times New Roman" w:cs="Times New Roman"/>
          <w:sz w:val="28"/>
          <w:szCs w:val="28"/>
          <w:lang w:val="uk-UA" w:eastAsia="uk-UA"/>
        </w:rPr>
        <w:t xml:space="preserve"> суперечливість її вирішення у </w:t>
      </w:r>
      <w:r w:rsidRPr="00A61DB3">
        <w:rPr>
          <w:rFonts w:ascii="Times New Roman" w:eastAsia="Times New Roman" w:hAnsi="Times New Roman" w:cs="Times New Roman"/>
          <w:sz w:val="28"/>
          <w:szCs w:val="28"/>
          <w:lang w:val="uk-UA" w:eastAsia="uk-UA"/>
        </w:rPr>
        <w:t>практиці зумовили вибір об'єкта, мети та завдань дослідження.</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pacing w:val="-5"/>
          <w:sz w:val="28"/>
          <w:szCs w:val="28"/>
          <w:lang w:val="uk-UA" w:eastAsia="uk-UA"/>
        </w:rPr>
        <w:t xml:space="preserve">Мета дослідження </w:t>
      </w:r>
      <w:r w:rsidRPr="00A61DB3">
        <w:rPr>
          <w:rFonts w:ascii="Times New Roman" w:eastAsia="Times New Roman" w:hAnsi="Times New Roman" w:cs="Times New Roman"/>
          <w:spacing w:val="-5"/>
          <w:sz w:val="28"/>
          <w:szCs w:val="28"/>
          <w:lang w:val="uk-UA" w:eastAsia="uk-UA"/>
        </w:rPr>
        <w:t xml:space="preserve">– виявити вплив ґендерно-статевих характеристик </w:t>
      </w:r>
      <w:r w:rsidRPr="00A61DB3">
        <w:rPr>
          <w:rFonts w:ascii="Times New Roman" w:eastAsia="Times New Roman" w:hAnsi="Times New Roman" w:cs="Times New Roman"/>
          <w:spacing w:val="-4"/>
          <w:sz w:val="28"/>
          <w:szCs w:val="28"/>
          <w:lang w:val="uk-UA" w:eastAsia="uk-UA"/>
        </w:rPr>
        <w:t xml:space="preserve">на успішність </w:t>
      </w:r>
      <w:r w:rsidR="00A61DB3">
        <w:rPr>
          <w:rFonts w:ascii="Times New Roman" w:eastAsia="Times New Roman" w:hAnsi="Times New Roman" w:cs="Times New Roman"/>
          <w:spacing w:val="-4"/>
          <w:sz w:val="28"/>
          <w:szCs w:val="28"/>
          <w:lang w:val="uk-UA" w:eastAsia="uk-UA"/>
        </w:rPr>
        <w:t>освітньої діяльності</w:t>
      </w:r>
      <w:r w:rsidR="005D0754">
        <w:rPr>
          <w:rFonts w:ascii="Times New Roman" w:eastAsia="Times New Roman" w:hAnsi="Times New Roman" w:cs="Times New Roman"/>
          <w:spacing w:val="-4"/>
          <w:sz w:val="28"/>
          <w:szCs w:val="28"/>
          <w:lang w:val="uk-UA" w:eastAsia="uk-UA"/>
        </w:rPr>
        <w:t xml:space="preserve"> курсантів військових ЗВО</w:t>
      </w:r>
      <w:r w:rsidRPr="00A61DB3">
        <w:rPr>
          <w:rFonts w:ascii="Times New Roman" w:eastAsia="Times New Roman" w:hAnsi="Times New Roman" w:cs="Times New Roman"/>
          <w:spacing w:val="-4"/>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 xml:space="preserve">Завдання дослідження </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numPr>
          <w:ilvl w:val="0"/>
          <w:numId w:val="4"/>
        </w:numPr>
        <w:shd w:val="clear" w:color="auto" w:fill="FFFFFF"/>
        <w:tabs>
          <w:tab w:val="left" w:pos="998"/>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val="uk-UA" w:eastAsia="uk-UA"/>
        </w:rPr>
      </w:pPr>
      <w:r w:rsidRPr="00A61DB3">
        <w:rPr>
          <w:rFonts w:ascii="Times New Roman" w:eastAsia="Times New Roman" w:hAnsi="Times New Roman" w:cs="Times New Roman"/>
          <w:spacing w:val="-4"/>
          <w:sz w:val="28"/>
          <w:szCs w:val="28"/>
          <w:lang w:val="uk-UA" w:eastAsia="uk-UA"/>
        </w:rPr>
        <w:t>Проаналізувати особли</w:t>
      </w:r>
      <w:r w:rsidR="00C4422F">
        <w:rPr>
          <w:rFonts w:ascii="Times New Roman" w:eastAsia="Times New Roman" w:hAnsi="Times New Roman" w:cs="Times New Roman"/>
          <w:spacing w:val="-4"/>
          <w:sz w:val="28"/>
          <w:szCs w:val="28"/>
          <w:lang w:val="uk-UA" w:eastAsia="uk-UA"/>
        </w:rPr>
        <w:t xml:space="preserve">вості сучасного стану проблеми </w:t>
      </w:r>
      <w:r w:rsidRPr="00A61DB3">
        <w:rPr>
          <w:rFonts w:ascii="Times New Roman" w:eastAsia="Times New Roman" w:hAnsi="Times New Roman" w:cs="Times New Roman"/>
          <w:spacing w:val="-2"/>
          <w:sz w:val="28"/>
          <w:szCs w:val="28"/>
          <w:lang w:val="uk-UA" w:eastAsia="uk-UA"/>
        </w:rPr>
        <w:t xml:space="preserve">успішності </w:t>
      </w:r>
      <w:r w:rsidR="00A61DB3">
        <w:rPr>
          <w:rFonts w:ascii="Times New Roman" w:eastAsia="Times New Roman" w:hAnsi="Times New Roman" w:cs="Times New Roman"/>
          <w:spacing w:val="-2"/>
          <w:sz w:val="28"/>
          <w:szCs w:val="28"/>
          <w:lang w:val="uk-UA" w:eastAsia="uk-UA"/>
        </w:rPr>
        <w:t>освітньої діяльності</w:t>
      </w:r>
      <w:r w:rsidR="00C4422F">
        <w:rPr>
          <w:rFonts w:ascii="Times New Roman" w:eastAsia="Times New Roman" w:hAnsi="Times New Roman" w:cs="Times New Roman"/>
          <w:spacing w:val="-2"/>
          <w:sz w:val="28"/>
          <w:szCs w:val="28"/>
          <w:lang w:val="uk-UA" w:eastAsia="uk-UA"/>
        </w:rPr>
        <w:t xml:space="preserve"> курсантів військових ЗВО на основі вітчизняних </w:t>
      </w:r>
      <w:r w:rsidRPr="00A61DB3">
        <w:rPr>
          <w:rFonts w:ascii="Times New Roman" w:eastAsia="Times New Roman" w:hAnsi="Times New Roman" w:cs="Times New Roman"/>
          <w:sz w:val="28"/>
          <w:szCs w:val="28"/>
          <w:lang w:val="uk-UA" w:eastAsia="uk-UA"/>
        </w:rPr>
        <w:t>та зарубіжних досліджень.</w:t>
      </w:r>
    </w:p>
    <w:p w:rsidR="00A4143C" w:rsidRPr="00C4422F" w:rsidRDefault="00A4143C" w:rsidP="00C4422F">
      <w:pPr>
        <w:widowControl w:val="0"/>
        <w:numPr>
          <w:ilvl w:val="0"/>
          <w:numId w:val="4"/>
        </w:numPr>
        <w:shd w:val="clear" w:color="auto" w:fill="FFFFFF"/>
        <w:tabs>
          <w:tab w:val="left" w:pos="998"/>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val="uk-UA" w:eastAsia="uk-UA"/>
        </w:rPr>
      </w:pPr>
      <w:r w:rsidRPr="00A61DB3">
        <w:rPr>
          <w:rFonts w:ascii="Times New Roman" w:eastAsia="Times New Roman" w:hAnsi="Times New Roman" w:cs="Times New Roman"/>
          <w:spacing w:val="-5"/>
          <w:sz w:val="28"/>
          <w:szCs w:val="28"/>
          <w:lang w:val="uk-UA" w:eastAsia="uk-UA"/>
        </w:rPr>
        <w:t xml:space="preserve">Емпірично визначити гендерно-статеві характеристики курсантів </w:t>
      </w:r>
      <w:r w:rsidR="00C4422F">
        <w:rPr>
          <w:rFonts w:ascii="Times New Roman" w:eastAsia="Times New Roman" w:hAnsi="Times New Roman" w:cs="Times New Roman"/>
          <w:sz w:val="28"/>
          <w:szCs w:val="28"/>
          <w:lang w:val="uk-UA" w:eastAsia="uk-UA"/>
        </w:rPr>
        <w:lastRenderedPageBreak/>
        <w:t xml:space="preserve">військових ЗВО та </w:t>
      </w:r>
      <w:r w:rsidR="00C4422F">
        <w:rPr>
          <w:rFonts w:ascii="Times New Roman" w:eastAsia="Times New Roman" w:hAnsi="Times New Roman" w:cs="Times New Roman"/>
          <w:spacing w:val="-5"/>
          <w:sz w:val="28"/>
          <w:szCs w:val="28"/>
          <w:lang w:val="uk-UA" w:eastAsia="uk-UA"/>
        </w:rPr>
        <w:t>в</w:t>
      </w:r>
      <w:r w:rsidRPr="00C4422F">
        <w:rPr>
          <w:rFonts w:ascii="Times New Roman" w:eastAsia="Times New Roman" w:hAnsi="Times New Roman" w:cs="Times New Roman"/>
          <w:spacing w:val="-5"/>
          <w:sz w:val="28"/>
          <w:szCs w:val="28"/>
          <w:lang w:val="uk-UA" w:eastAsia="uk-UA"/>
        </w:rPr>
        <w:t xml:space="preserve">иявити </w:t>
      </w:r>
      <w:r w:rsidR="00C4422F" w:rsidRPr="00C4422F">
        <w:rPr>
          <w:rFonts w:ascii="Times New Roman" w:eastAsia="Times New Roman" w:hAnsi="Times New Roman" w:cs="Times New Roman"/>
          <w:spacing w:val="-5"/>
          <w:sz w:val="28"/>
          <w:szCs w:val="28"/>
          <w:lang w:val="uk-UA" w:eastAsia="uk-UA"/>
        </w:rPr>
        <w:t xml:space="preserve">їх </w:t>
      </w:r>
      <w:r w:rsidRPr="00C4422F">
        <w:rPr>
          <w:rFonts w:ascii="Times New Roman" w:eastAsia="Times New Roman" w:hAnsi="Times New Roman" w:cs="Times New Roman"/>
          <w:spacing w:val="-5"/>
          <w:sz w:val="28"/>
          <w:szCs w:val="28"/>
          <w:lang w:val="uk-UA" w:eastAsia="uk-UA"/>
        </w:rPr>
        <w:t xml:space="preserve">вплив </w:t>
      </w:r>
      <w:r w:rsidRPr="00C4422F">
        <w:rPr>
          <w:rFonts w:ascii="Times New Roman" w:eastAsia="Times New Roman" w:hAnsi="Times New Roman" w:cs="Times New Roman"/>
          <w:sz w:val="28"/>
          <w:szCs w:val="28"/>
          <w:lang w:val="uk-UA" w:eastAsia="uk-UA"/>
        </w:rPr>
        <w:t xml:space="preserve">на показники </w:t>
      </w:r>
      <w:r w:rsidR="00677B2B">
        <w:rPr>
          <w:rFonts w:ascii="Times New Roman" w:eastAsia="Times New Roman" w:hAnsi="Times New Roman" w:cs="Times New Roman"/>
          <w:sz w:val="28"/>
          <w:szCs w:val="28"/>
          <w:lang w:val="uk-UA" w:eastAsia="uk-UA"/>
        </w:rPr>
        <w:t>освітньої</w:t>
      </w:r>
      <w:r w:rsidR="00C4422F">
        <w:rPr>
          <w:rFonts w:ascii="Times New Roman" w:eastAsia="Times New Roman" w:hAnsi="Times New Roman" w:cs="Times New Roman"/>
          <w:sz w:val="28"/>
          <w:szCs w:val="28"/>
          <w:lang w:val="uk-UA" w:eastAsia="uk-UA"/>
        </w:rPr>
        <w:t xml:space="preserve"> </w:t>
      </w:r>
      <w:r w:rsidRPr="00C4422F">
        <w:rPr>
          <w:rFonts w:ascii="Times New Roman" w:eastAsia="Times New Roman" w:hAnsi="Times New Roman" w:cs="Times New Roman"/>
          <w:sz w:val="28"/>
          <w:szCs w:val="28"/>
          <w:lang w:val="uk-UA" w:eastAsia="uk-UA"/>
        </w:rPr>
        <w:t>успішності.</w:t>
      </w:r>
    </w:p>
    <w:p w:rsidR="00A4143C" w:rsidRPr="00A61DB3" w:rsidRDefault="00A4143C" w:rsidP="00A61DB3">
      <w:pPr>
        <w:widowControl w:val="0"/>
        <w:numPr>
          <w:ilvl w:val="0"/>
          <w:numId w:val="4"/>
        </w:numPr>
        <w:shd w:val="clear" w:color="auto" w:fill="FFFFFF"/>
        <w:tabs>
          <w:tab w:val="left" w:pos="998"/>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sidRPr="00A61DB3">
        <w:rPr>
          <w:rFonts w:ascii="Times New Roman" w:eastAsia="Times New Roman" w:hAnsi="Times New Roman" w:cs="Times New Roman"/>
          <w:sz w:val="28"/>
          <w:szCs w:val="28"/>
          <w:lang w:val="uk-UA" w:eastAsia="uk-UA"/>
        </w:rPr>
        <w:t xml:space="preserve">Розробити рекомендації щодо підвищення успішності </w:t>
      </w:r>
      <w:r w:rsidR="00A61DB3">
        <w:rPr>
          <w:rFonts w:ascii="Times New Roman" w:eastAsia="Times New Roman" w:hAnsi="Times New Roman" w:cs="Times New Roman"/>
          <w:sz w:val="28"/>
          <w:szCs w:val="28"/>
          <w:lang w:val="uk-UA" w:eastAsia="uk-UA"/>
        </w:rPr>
        <w:t>освітньої діяльності</w:t>
      </w:r>
      <w:r w:rsidR="00C4422F">
        <w:rPr>
          <w:rFonts w:ascii="Times New Roman" w:eastAsia="Times New Roman" w:hAnsi="Times New Roman" w:cs="Times New Roman"/>
          <w:sz w:val="28"/>
          <w:szCs w:val="28"/>
          <w:lang w:val="uk-UA" w:eastAsia="uk-UA"/>
        </w:rPr>
        <w:t xml:space="preserve"> курсантів військових ЗВО</w:t>
      </w:r>
      <w:r w:rsidRPr="00A61DB3">
        <w:rPr>
          <w:rFonts w:ascii="Times New Roman" w:eastAsia="Times New Roman" w:hAnsi="Times New Roman" w:cs="Times New Roman"/>
          <w:sz w:val="28"/>
          <w:szCs w:val="28"/>
          <w:lang w:val="uk-UA" w:eastAsia="uk-UA"/>
        </w:rPr>
        <w:t xml:space="preserve"> з урахуванням їх гендерно-статевих характеристик.</w:t>
      </w:r>
    </w:p>
    <w:p w:rsidR="00A4143C" w:rsidRPr="00A61DB3" w:rsidRDefault="00A4143C" w:rsidP="0000254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pacing w:val="-1"/>
          <w:sz w:val="28"/>
          <w:szCs w:val="28"/>
          <w:lang w:val="uk-UA" w:eastAsia="uk-UA"/>
        </w:rPr>
        <w:t xml:space="preserve">Об'єкт дослідження </w:t>
      </w:r>
      <w:r w:rsidRPr="00A61DB3">
        <w:rPr>
          <w:rFonts w:ascii="Times New Roman" w:eastAsia="Times New Roman" w:hAnsi="Times New Roman" w:cs="Times New Roman"/>
          <w:spacing w:val="-1"/>
          <w:sz w:val="28"/>
          <w:szCs w:val="28"/>
          <w:lang w:val="uk-UA" w:eastAsia="uk-UA"/>
        </w:rPr>
        <w:t>–</w:t>
      </w:r>
      <w:r w:rsidR="00002548">
        <w:rPr>
          <w:rFonts w:ascii="Times New Roman" w:eastAsia="Times New Roman" w:hAnsi="Times New Roman" w:cs="Times New Roman"/>
          <w:spacing w:val="-1"/>
          <w:sz w:val="28"/>
          <w:szCs w:val="28"/>
          <w:lang w:val="uk-UA" w:eastAsia="uk-UA"/>
        </w:rPr>
        <w:t xml:space="preserve"> освітня діяльність</w:t>
      </w:r>
      <w:r w:rsidRPr="00A61DB3">
        <w:rPr>
          <w:rFonts w:ascii="Times New Roman" w:eastAsia="Times New Roman" w:hAnsi="Times New Roman" w:cs="Times New Roman"/>
          <w:spacing w:val="-1"/>
          <w:sz w:val="28"/>
          <w:szCs w:val="28"/>
          <w:lang w:val="uk-UA" w:eastAsia="uk-UA"/>
        </w:rPr>
        <w:t xml:space="preserve"> курсантів </w:t>
      </w:r>
      <w:r w:rsidRPr="00A61DB3">
        <w:rPr>
          <w:rFonts w:ascii="Times New Roman" w:eastAsia="Times New Roman" w:hAnsi="Times New Roman" w:cs="Times New Roman"/>
          <w:sz w:val="28"/>
          <w:szCs w:val="28"/>
          <w:lang w:val="uk-UA" w:eastAsia="uk-UA"/>
        </w:rPr>
        <w:t>військових</w:t>
      </w:r>
      <w:r w:rsidR="00C4422F">
        <w:rPr>
          <w:rFonts w:ascii="Times New Roman" w:eastAsia="Times New Roman" w:hAnsi="Times New Roman" w:cs="Times New Roman"/>
          <w:sz w:val="28"/>
          <w:szCs w:val="28"/>
          <w:lang w:val="uk-UA" w:eastAsia="uk-UA"/>
        </w:rPr>
        <w:t xml:space="preserve"> ЗВО</w:t>
      </w:r>
      <w:r w:rsidRPr="00A61DB3">
        <w:rPr>
          <w:rFonts w:ascii="Times New Roman" w:eastAsia="Times New Roman" w:hAnsi="Times New Roman" w:cs="Times New Roman"/>
          <w:sz w:val="28"/>
          <w:szCs w:val="28"/>
          <w:lang w:val="uk-UA" w:eastAsia="uk-UA"/>
        </w:rPr>
        <w:t>.</w:t>
      </w:r>
    </w:p>
    <w:p w:rsidR="00A4143C" w:rsidRPr="00A61DB3" w:rsidRDefault="00A4143C" w:rsidP="0000254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 xml:space="preserve">Предмет дослідження </w:t>
      </w:r>
      <w:r w:rsidRPr="00A61DB3">
        <w:rPr>
          <w:rFonts w:ascii="Times New Roman" w:eastAsia="Times New Roman" w:hAnsi="Times New Roman" w:cs="Times New Roman"/>
          <w:sz w:val="28"/>
          <w:szCs w:val="28"/>
          <w:lang w:val="uk-UA" w:eastAsia="uk-UA"/>
        </w:rPr>
        <w:t>– взаємозв'язок г</w:t>
      </w:r>
      <w:r w:rsidR="00C4422F">
        <w:rPr>
          <w:rFonts w:ascii="Times New Roman" w:eastAsia="Times New Roman" w:hAnsi="Times New Roman" w:cs="Times New Roman"/>
          <w:sz w:val="28"/>
          <w:szCs w:val="28"/>
          <w:lang w:val="uk-UA" w:eastAsia="uk-UA"/>
        </w:rPr>
        <w:t xml:space="preserve">ендерно-статевих характеристик </w:t>
      </w:r>
      <w:r w:rsidRPr="00A61DB3">
        <w:rPr>
          <w:rFonts w:ascii="Times New Roman" w:eastAsia="Times New Roman" w:hAnsi="Times New Roman" w:cs="Times New Roman"/>
          <w:sz w:val="28"/>
          <w:szCs w:val="28"/>
          <w:lang w:val="uk-UA" w:eastAsia="uk-UA"/>
        </w:rPr>
        <w:t>курсантів військових</w:t>
      </w:r>
      <w:r w:rsidR="00C4422F">
        <w:rPr>
          <w:rFonts w:ascii="Times New Roman" w:eastAsia="Times New Roman" w:hAnsi="Times New Roman" w:cs="Times New Roman"/>
          <w:sz w:val="28"/>
          <w:szCs w:val="28"/>
          <w:lang w:val="uk-UA" w:eastAsia="uk-UA"/>
        </w:rPr>
        <w:t xml:space="preserve"> ЗВО</w:t>
      </w:r>
      <w:r w:rsidRPr="00A61DB3">
        <w:rPr>
          <w:rFonts w:ascii="Times New Roman" w:eastAsia="Times New Roman" w:hAnsi="Times New Roman" w:cs="Times New Roman"/>
          <w:sz w:val="28"/>
          <w:szCs w:val="28"/>
          <w:lang w:val="uk-UA" w:eastAsia="uk-UA"/>
        </w:rPr>
        <w:t xml:space="preserve"> з показниками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w:t>
      </w:r>
    </w:p>
    <w:p w:rsidR="00DC2393" w:rsidRDefault="00C4422F" w:rsidP="00DC239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Методи дослідження</w:t>
      </w:r>
      <w:r w:rsidR="00A4143C" w:rsidRPr="00A61DB3">
        <w:rPr>
          <w:rFonts w:ascii="Times New Roman" w:eastAsia="Times New Roman" w:hAnsi="Times New Roman" w:cs="Times New Roman"/>
          <w:sz w:val="28"/>
          <w:szCs w:val="28"/>
          <w:lang w:val="uk-UA" w:eastAsia="uk-UA"/>
        </w:rPr>
        <w:t xml:space="preserve">: вивчення та аналіз наукової та методичної літератури з проблеми дослідження, аналіз </w:t>
      </w:r>
      <w:r>
        <w:rPr>
          <w:rFonts w:ascii="Times New Roman" w:eastAsia="Times New Roman" w:hAnsi="Times New Roman" w:cs="Times New Roman"/>
          <w:sz w:val="28"/>
          <w:szCs w:val="28"/>
          <w:lang w:val="uk-UA" w:eastAsia="uk-UA"/>
        </w:rPr>
        <w:t xml:space="preserve">законодавчих </w:t>
      </w:r>
      <w:r w:rsidR="00A4143C" w:rsidRPr="00A61DB3">
        <w:rPr>
          <w:rFonts w:ascii="Times New Roman" w:eastAsia="Times New Roman" w:hAnsi="Times New Roman" w:cs="Times New Roman"/>
          <w:sz w:val="28"/>
          <w:szCs w:val="28"/>
          <w:lang w:val="uk-UA" w:eastAsia="uk-UA"/>
        </w:rPr>
        <w:t>документів щодо організації освіт</w:t>
      </w:r>
      <w:r>
        <w:rPr>
          <w:rFonts w:ascii="Times New Roman" w:eastAsia="Times New Roman" w:hAnsi="Times New Roman" w:cs="Times New Roman"/>
          <w:sz w:val="28"/>
          <w:szCs w:val="28"/>
          <w:lang w:val="uk-UA" w:eastAsia="uk-UA"/>
        </w:rPr>
        <w:t xml:space="preserve">нього процесу у військових ЗВО; вивчення педагогічного </w:t>
      </w:r>
      <w:r w:rsidR="00A4143C" w:rsidRPr="00A61DB3">
        <w:rPr>
          <w:rFonts w:ascii="Times New Roman" w:eastAsia="Times New Roman" w:hAnsi="Times New Roman" w:cs="Times New Roman"/>
          <w:sz w:val="28"/>
          <w:szCs w:val="28"/>
          <w:lang w:val="uk-UA" w:eastAsia="uk-UA"/>
        </w:rPr>
        <w:t xml:space="preserve">досвіду; методика оцінки успішності </w:t>
      </w:r>
      <w:r w:rsidR="00A61DB3">
        <w:rPr>
          <w:rFonts w:ascii="Times New Roman" w:eastAsia="Times New Roman" w:hAnsi="Times New Roman" w:cs="Times New Roman"/>
          <w:sz w:val="28"/>
          <w:szCs w:val="28"/>
          <w:lang w:val="uk-UA" w:eastAsia="uk-UA"/>
        </w:rPr>
        <w:t>освітньої діяльності</w:t>
      </w:r>
      <w:r w:rsidR="00677B2B">
        <w:rPr>
          <w:rFonts w:ascii="Times New Roman" w:eastAsia="Times New Roman" w:hAnsi="Times New Roman" w:cs="Times New Roman"/>
          <w:sz w:val="28"/>
          <w:szCs w:val="28"/>
          <w:lang w:val="uk-UA" w:eastAsia="uk-UA"/>
        </w:rPr>
        <w:t xml:space="preserve"> курсанта військового ЗВО за допомогою рейтингової </w:t>
      </w:r>
      <w:proofErr w:type="spellStart"/>
      <w:r w:rsidR="00677B2B">
        <w:rPr>
          <w:rFonts w:ascii="Times New Roman" w:eastAsia="Times New Roman" w:hAnsi="Times New Roman" w:cs="Times New Roman"/>
          <w:sz w:val="28"/>
          <w:szCs w:val="28"/>
          <w:lang w:val="uk-UA" w:eastAsia="uk-UA"/>
        </w:rPr>
        <w:t>ситем</w:t>
      </w:r>
      <w:r w:rsidR="00677B2B" w:rsidRPr="00002548">
        <w:rPr>
          <w:rFonts w:ascii="Times New Roman" w:eastAsia="Times New Roman" w:hAnsi="Times New Roman" w:cs="Times New Roman"/>
          <w:sz w:val="28"/>
          <w:szCs w:val="28"/>
          <w:lang w:val="uk-UA" w:eastAsia="uk-UA"/>
        </w:rPr>
        <w:t>и</w:t>
      </w:r>
      <w:proofErr w:type="spellEnd"/>
      <w:r w:rsidR="00002548">
        <w:rPr>
          <w:rFonts w:ascii="Times New Roman" w:eastAsia="Times New Roman" w:hAnsi="Times New Roman" w:cs="Times New Roman"/>
          <w:sz w:val="28"/>
          <w:szCs w:val="28"/>
          <w:lang w:val="uk-UA" w:eastAsia="uk-UA"/>
        </w:rPr>
        <w:t>;</w:t>
      </w:r>
      <w:r w:rsidR="00A4143C" w:rsidRPr="00002548">
        <w:rPr>
          <w:rFonts w:ascii="Times New Roman" w:eastAsia="Times New Roman" w:hAnsi="Times New Roman" w:cs="Times New Roman"/>
          <w:sz w:val="28"/>
          <w:szCs w:val="28"/>
          <w:lang w:val="uk-UA" w:eastAsia="uk-UA"/>
        </w:rPr>
        <w:t xml:space="preserve"> </w:t>
      </w:r>
      <w:r w:rsidR="00A4143C" w:rsidRPr="00677B2B">
        <w:rPr>
          <w:rFonts w:ascii="Times New Roman" w:eastAsia="Times New Roman" w:hAnsi="Times New Roman" w:cs="Times New Roman"/>
          <w:sz w:val="28"/>
          <w:szCs w:val="28"/>
          <w:lang w:val="uk-UA" w:eastAsia="uk-UA"/>
        </w:rPr>
        <w:t>інструментальні методи психологічної діагностики: методика «</w:t>
      </w:r>
      <w:proofErr w:type="spellStart"/>
      <w:r w:rsidRPr="00677B2B">
        <w:rPr>
          <w:rFonts w:ascii="Times New Roman" w:eastAsia="Times New Roman" w:hAnsi="Times New Roman" w:cs="Times New Roman"/>
          <w:sz w:val="28"/>
          <w:szCs w:val="28"/>
          <w:lang w:val="uk-UA" w:eastAsia="uk-UA"/>
        </w:rPr>
        <w:t>Статеворольовий</w:t>
      </w:r>
      <w:proofErr w:type="spellEnd"/>
      <w:r w:rsidRPr="00677B2B">
        <w:rPr>
          <w:rFonts w:ascii="Times New Roman" w:eastAsia="Times New Roman" w:hAnsi="Times New Roman" w:cs="Times New Roman"/>
          <w:sz w:val="28"/>
          <w:szCs w:val="28"/>
          <w:lang w:val="uk-UA" w:eastAsia="uk-UA"/>
        </w:rPr>
        <w:t xml:space="preserve"> </w:t>
      </w:r>
      <w:r w:rsidR="00A4143C" w:rsidRPr="00677B2B">
        <w:rPr>
          <w:rFonts w:ascii="Times New Roman" w:eastAsia="Times New Roman" w:hAnsi="Times New Roman" w:cs="Times New Roman"/>
          <w:sz w:val="28"/>
          <w:szCs w:val="28"/>
          <w:lang w:val="uk-UA" w:eastAsia="uk-UA"/>
        </w:rPr>
        <w:t>опитувальник»</w:t>
      </w:r>
      <w:r w:rsidR="00677B2B" w:rsidRPr="00677B2B">
        <w:rPr>
          <w:rFonts w:ascii="Times New Roman" w:eastAsia="Times New Roman" w:hAnsi="Times New Roman" w:cs="Times New Roman"/>
          <w:sz w:val="28"/>
          <w:szCs w:val="28"/>
          <w:lang w:val="uk-UA" w:eastAsia="uk-UA"/>
        </w:rPr>
        <w:t xml:space="preserve"> BSRI</w:t>
      </w:r>
      <w:r w:rsidR="00A4143C" w:rsidRPr="00677B2B">
        <w:rPr>
          <w:rFonts w:ascii="Times New Roman" w:eastAsia="Times New Roman" w:hAnsi="Times New Roman" w:cs="Times New Roman"/>
          <w:sz w:val="28"/>
          <w:szCs w:val="28"/>
          <w:lang w:val="uk-UA" w:eastAsia="uk-UA"/>
        </w:rPr>
        <w:t xml:space="preserve"> (С.</w:t>
      </w:r>
      <w:proofErr w:type="spellStart"/>
      <w:r w:rsidR="00A4143C" w:rsidRPr="00677B2B">
        <w:rPr>
          <w:rFonts w:ascii="Times New Roman" w:eastAsia="Times New Roman" w:hAnsi="Times New Roman" w:cs="Times New Roman"/>
          <w:sz w:val="28"/>
          <w:szCs w:val="28"/>
          <w:lang w:val="uk-UA" w:eastAsia="uk-UA"/>
        </w:rPr>
        <w:t>Бем</w:t>
      </w:r>
      <w:proofErr w:type="spellEnd"/>
      <w:r w:rsidR="00A4143C" w:rsidRPr="00677B2B">
        <w:rPr>
          <w:rFonts w:ascii="Times New Roman" w:eastAsia="Times New Roman" w:hAnsi="Times New Roman" w:cs="Times New Roman"/>
          <w:sz w:val="28"/>
          <w:szCs w:val="28"/>
          <w:lang w:val="uk-UA" w:eastAsia="uk-UA"/>
        </w:rPr>
        <w:t xml:space="preserve">), шкала тривожності (Ч.Д. </w:t>
      </w:r>
      <w:proofErr w:type="spellStart"/>
      <w:r w:rsidR="00A4143C" w:rsidRPr="00677B2B">
        <w:rPr>
          <w:rFonts w:ascii="Times New Roman" w:eastAsia="Times New Roman" w:hAnsi="Times New Roman" w:cs="Times New Roman"/>
          <w:sz w:val="28"/>
          <w:szCs w:val="28"/>
          <w:lang w:val="uk-UA" w:eastAsia="uk-UA"/>
        </w:rPr>
        <w:t>Спі</w:t>
      </w:r>
      <w:r w:rsidR="00677B2B" w:rsidRPr="00677B2B">
        <w:rPr>
          <w:rFonts w:ascii="Times New Roman" w:eastAsia="Times New Roman" w:hAnsi="Times New Roman" w:cs="Times New Roman"/>
          <w:sz w:val="28"/>
          <w:szCs w:val="28"/>
          <w:lang w:val="uk-UA" w:eastAsia="uk-UA"/>
        </w:rPr>
        <w:t>лбергер</w:t>
      </w:r>
      <w:proofErr w:type="spellEnd"/>
      <w:r w:rsidR="00A4143C" w:rsidRPr="00677B2B">
        <w:rPr>
          <w:rFonts w:ascii="Times New Roman" w:eastAsia="Times New Roman" w:hAnsi="Times New Roman" w:cs="Times New Roman"/>
          <w:sz w:val="28"/>
          <w:szCs w:val="28"/>
          <w:lang w:val="uk-UA" w:eastAsia="uk-UA"/>
        </w:rPr>
        <w:t xml:space="preserve">), методика діагностики комунікативної соціальної компетентності, методика дослідження рівня суб'єктивного контролю (Л.М. </w:t>
      </w:r>
      <w:proofErr w:type="spellStart"/>
      <w:r w:rsidR="00A4143C" w:rsidRPr="00677B2B">
        <w:rPr>
          <w:rFonts w:ascii="Times New Roman" w:eastAsia="Times New Roman" w:hAnsi="Times New Roman" w:cs="Times New Roman"/>
          <w:sz w:val="28"/>
          <w:szCs w:val="28"/>
          <w:lang w:val="uk-UA" w:eastAsia="uk-UA"/>
        </w:rPr>
        <w:t>Еткінд</w:t>
      </w:r>
      <w:proofErr w:type="spellEnd"/>
      <w:r w:rsidR="00A4143C" w:rsidRPr="00677B2B">
        <w:rPr>
          <w:rFonts w:ascii="Times New Roman" w:eastAsia="Times New Roman" w:hAnsi="Times New Roman" w:cs="Times New Roman"/>
          <w:sz w:val="28"/>
          <w:szCs w:val="28"/>
          <w:lang w:val="uk-UA" w:eastAsia="uk-UA"/>
        </w:rPr>
        <w:t>), методика вивчення мотиваці</w:t>
      </w:r>
      <w:r w:rsidRPr="00677B2B">
        <w:rPr>
          <w:rFonts w:ascii="Times New Roman" w:eastAsia="Times New Roman" w:hAnsi="Times New Roman" w:cs="Times New Roman"/>
          <w:sz w:val="28"/>
          <w:szCs w:val="28"/>
          <w:lang w:val="uk-UA" w:eastAsia="uk-UA"/>
        </w:rPr>
        <w:t>ї навчання у ЗВО</w:t>
      </w:r>
      <w:r w:rsidR="00A4143C" w:rsidRPr="00677B2B">
        <w:rPr>
          <w:rFonts w:ascii="Times New Roman" w:eastAsia="Times New Roman" w:hAnsi="Times New Roman" w:cs="Times New Roman"/>
          <w:sz w:val="28"/>
          <w:szCs w:val="28"/>
          <w:lang w:val="uk-UA" w:eastAsia="uk-UA"/>
        </w:rPr>
        <w:t xml:space="preserve">, методика «Ціннісні орієнтації» (М. </w:t>
      </w:r>
      <w:proofErr w:type="spellStart"/>
      <w:r w:rsidR="00A4143C" w:rsidRPr="00677B2B">
        <w:rPr>
          <w:rFonts w:ascii="Times New Roman" w:eastAsia="Times New Roman" w:hAnsi="Times New Roman" w:cs="Times New Roman"/>
          <w:sz w:val="28"/>
          <w:szCs w:val="28"/>
          <w:lang w:val="uk-UA" w:eastAsia="uk-UA"/>
        </w:rPr>
        <w:t>Рокіч</w:t>
      </w:r>
      <w:proofErr w:type="spellEnd"/>
      <w:r w:rsidR="00A4143C" w:rsidRPr="00677B2B">
        <w:rPr>
          <w:rFonts w:ascii="Times New Roman" w:eastAsia="Times New Roman" w:hAnsi="Times New Roman" w:cs="Times New Roman"/>
          <w:sz w:val="28"/>
          <w:szCs w:val="28"/>
          <w:lang w:val="uk-UA" w:eastAsia="uk-UA"/>
        </w:rPr>
        <w:t>), опитувальник «Стиль самор</w:t>
      </w:r>
      <w:r w:rsidRPr="00677B2B">
        <w:rPr>
          <w:rFonts w:ascii="Times New Roman" w:eastAsia="Times New Roman" w:hAnsi="Times New Roman" w:cs="Times New Roman"/>
          <w:sz w:val="28"/>
          <w:szCs w:val="28"/>
          <w:lang w:val="uk-UA" w:eastAsia="uk-UA"/>
        </w:rPr>
        <w:t>егуляції поведінки»</w:t>
      </w:r>
      <w:r w:rsidR="00A4143C" w:rsidRPr="00677B2B">
        <w:rPr>
          <w:rFonts w:ascii="Times New Roman" w:eastAsia="Times New Roman" w:hAnsi="Times New Roman" w:cs="Times New Roman"/>
          <w:sz w:val="28"/>
          <w:szCs w:val="28"/>
          <w:lang w:val="uk-UA" w:eastAsia="uk-UA"/>
        </w:rPr>
        <w:t xml:space="preserve">, методика вивчення загальної самооцінки, опитувальник базових рис особистості (Г. </w:t>
      </w:r>
      <w:proofErr w:type="spellStart"/>
      <w:r w:rsidR="00A4143C" w:rsidRPr="00677B2B">
        <w:rPr>
          <w:rFonts w:ascii="Times New Roman" w:eastAsia="Times New Roman" w:hAnsi="Times New Roman" w:cs="Times New Roman"/>
          <w:sz w:val="28"/>
          <w:szCs w:val="28"/>
          <w:lang w:val="uk-UA" w:eastAsia="uk-UA"/>
        </w:rPr>
        <w:t>Айзенк</w:t>
      </w:r>
      <w:proofErr w:type="spellEnd"/>
      <w:r w:rsidR="00A4143C" w:rsidRPr="00677B2B">
        <w:rPr>
          <w:rFonts w:ascii="Times New Roman" w:eastAsia="Times New Roman" w:hAnsi="Times New Roman" w:cs="Times New Roman"/>
          <w:sz w:val="28"/>
          <w:szCs w:val="28"/>
          <w:lang w:val="uk-UA" w:eastAsia="uk-UA"/>
        </w:rPr>
        <w:t>) методика діагностики рефлекс</w:t>
      </w:r>
      <w:r w:rsidRPr="00677B2B">
        <w:rPr>
          <w:rFonts w:ascii="Times New Roman" w:eastAsia="Times New Roman" w:hAnsi="Times New Roman" w:cs="Times New Roman"/>
          <w:sz w:val="28"/>
          <w:szCs w:val="28"/>
          <w:lang w:val="uk-UA" w:eastAsia="uk-UA"/>
        </w:rPr>
        <w:t>ії</w:t>
      </w:r>
      <w:r w:rsidR="00A4143C" w:rsidRPr="00677B2B">
        <w:rPr>
          <w:rFonts w:ascii="Times New Roman" w:eastAsia="Times New Roman" w:hAnsi="Times New Roman" w:cs="Times New Roman"/>
          <w:sz w:val="28"/>
          <w:szCs w:val="28"/>
          <w:lang w:val="uk-UA" w:eastAsia="uk-UA"/>
        </w:rPr>
        <w:t>.</w:t>
      </w:r>
    </w:p>
    <w:p w:rsidR="00A4143C" w:rsidRPr="00DC2393" w:rsidRDefault="00A4143C" w:rsidP="00DC239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DC2393">
        <w:rPr>
          <w:rFonts w:ascii="Times New Roman" w:eastAsia="Times New Roman" w:hAnsi="Times New Roman" w:cs="Times New Roman"/>
          <w:b/>
          <w:bCs/>
          <w:spacing w:val="-2"/>
          <w:sz w:val="28"/>
          <w:szCs w:val="28"/>
          <w:lang w:val="uk-UA" w:eastAsia="uk-UA"/>
        </w:rPr>
        <w:t xml:space="preserve">Емпірична основа дослідження. </w:t>
      </w:r>
      <w:r w:rsidRPr="00B56ED0">
        <w:rPr>
          <w:rFonts w:ascii="Times New Roman" w:eastAsia="Times New Roman" w:hAnsi="Times New Roman" w:cs="Times New Roman"/>
          <w:spacing w:val="-2"/>
          <w:sz w:val="28"/>
          <w:szCs w:val="28"/>
          <w:lang w:val="uk-UA" w:eastAsia="uk-UA"/>
        </w:rPr>
        <w:t xml:space="preserve">Дослідження проводилося на базі </w:t>
      </w:r>
      <w:r w:rsidR="00DC2393" w:rsidRPr="00B56ED0">
        <w:rPr>
          <w:rFonts w:ascii="Times New Roman" w:eastAsia="Times New Roman" w:hAnsi="Times New Roman" w:cs="Times New Roman"/>
          <w:spacing w:val="-2"/>
          <w:sz w:val="28"/>
          <w:szCs w:val="28"/>
          <w:lang w:val="uk-UA" w:eastAsia="uk-UA"/>
        </w:rPr>
        <w:t xml:space="preserve">Національної </w:t>
      </w:r>
      <w:r w:rsidR="00B56ED0" w:rsidRPr="00B56ED0">
        <w:rPr>
          <w:rFonts w:ascii="Times New Roman" w:eastAsia="Times New Roman" w:hAnsi="Times New Roman" w:cs="Times New Roman"/>
          <w:spacing w:val="-2"/>
          <w:sz w:val="28"/>
          <w:szCs w:val="28"/>
          <w:lang w:val="uk-UA" w:eastAsia="uk-UA"/>
        </w:rPr>
        <w:t xml:space="preserve">академії Державної </w:t>
      </w:r>
      <w:proofErr w:type="spellStart"/>
      <w:r w:rsidR="00B56ED0" w:rsidRPr="00B56ED0">
        <w:rPr>
          <w:rFonts w:ascii="Times New Roman" w:eastAsia="Times New Roman" w:hAnsi="Times New Roman" w:cs="Times New Roman"/>
          <w:spacing w:val="-2"/>
          <w:sz w:val="28"/>
          <w:szCs w:val="28"/>
          <w:lang w:val="uk-UA" w:eastAsia="uk-UA"/>
        </w:rPr>
        <w:t>прикордоноої</w:t>
      </w:r>
      <w:proofErr w:type="spellEnd"/>
      <w:r w:rsidR="00B56ED0" w:rsidRPr="00B56ED0">
        <w:rPr>
          <w:rFonts w:ascii="Times New Roman" w:eastAsia="Times New Roman" w:hAnsi="Times New Roman" w:cs="Times New Roman"/>
          <w:spacing w:val="-2"/>
          <w:sz w:val="28"/>
          <w:szCs w:val="28"/>
          <w:lang w:val="uk-UA" w:eastAsia="uk-UA"/>
        </w:rPr>
        <w:t xml:space="preserve"> служби України ім. Б. Хмельницького </w:t>
      </w:r>
      <w:r w:rsidR="00B56ED0" w:rsidRPr="00B56ED0">
        <w:rPr>
          <w:rFonts w:ascii="Times New Roman" w:eastAsia="Times New Roman" w:hAnsi="Times New Roman" w:cs="Times New Roman"/>
          <w:sz w:val="28"/>
          <w:szCs w:val="28"/>
          <w:lang w:val="uk-UA" w:eastAsia="uk-UA"/>
        </w:rPr>
        <w:t xml:space="preserve">(м. </w:t>
      </w:r>
      <w:proofErr w:type="spellStart"/>
      <w:r w:rsidR="00B56ED0" w:rsidRPr="00B56ED0">
        <w:rPr>
          <w:rFonts w:ascii="Times New Roman" w:eastAsia="Times New Roman" w:hAnsi="Times New Roman" w:cs="Times New Roman"/>
          <w:sz w:val="28"/>
          <w:szCs w:val="28"/>
          <w:lang w:val="uk-UA" w:eastAsia="uk-UA"/>
        </w:rPr>
        <w:t>Хмельницьк</w:t>
      </w:r>
      <w:proofErr w:type="spellEnd"/>
      <w:r w:rsidR="00DC2393" w:rsidRPr="00B56ED0">
        <w:rPr>
          <w:rFonts w:ascii="Times New Roman" w:eastAsia="Times New Roman" w:hAnsi="Times New Roman" w:cs="Times New Roman"/>
          <w:sz w:val="28"/>
          <w:szCs w:val="28"/>
          <w:lang w:val="uk-UA" w:eastAsia="uk-UA"/>
        </w:rPr>
        <w:t xml:space="preserve">). </w:t>
      </w:r>
      <w:r w:rsidR="00DC2393" w:rsidRPr="00B56ED0">
        <w:rPr>
          <w:rFonts w:ascii="Times New Roman" w:eastAsia="Times New Roman" w:hAnsi="Times New Roman" w:cs="Times New Roman"/>
          <w:spacing w:val="-1"/>
          <w:sz w:val="28"/>
          <w:szCs w:val="28"/>
          <w:lang w:val="uk-UA" w:eastAsia="uk-UA"/>
        </w:rPr>
        <w:t xml:space="preserve">Обсяг </w:t>
      </w:r>
      <w:r w:rsidR="00DC2393" w:rsidRPr="00B56ED0">
        <w:rPr>
          <w:rFonts w:ascii="Times New Roman" w:eastAsia="Times New Roman" w:hAnsi="Times New Roman" w:cs="Times New Roman"/>
          <w:sz w:val="28"/>
          <w:szCs w:val="28"/>
          <w:lang w:val="uk-UA" w:eastAsia="uk-UA"/>
        </w:rPr>
        <w:t>вибірки склав 40 курсантів (з них 20 дівчат та 20 юнаків</w:t>
      </w:r>
      <w:r w:rsidRPr="00B56ED0">
        <w:rPr>
          <w:rFonts w:ascii="Times New Roman" w:eastAsia="Times New Roman" w:hAnsi="Times New Roman" w:cs="Times New Roman"/>
          <w:sz w:val="28"/>
          <w:szCs w:val="28"/>
          <w:lang w:val="uk-UA" w:eastAsia="uk-UA"/>
        </w:rPr>
        <w:t xml:space="preserve">). </w:t>
      </w:r>
    </w:p>
    <w:p w:rsidR="00A4143C" w:rsidRPr="00F661E3" w:rsidRDefault="00A4143C" w:rsidP="00F661E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r w:rsidRPr="00A61DB3">
        <w:rPr>
          <w:rFonts w:ascii="Times New Roman" w:eastAsia="Times New Roman" w:hAnsi="Times New Roman" w:cs="Times New Roman"/>
          <w:b/>
          <w:bCs/>
          <w:sz w:val="28"/>
          <w:szCs w:val="28"/>
          <w:lang w:val="uk-UA" w:eastAsia="uk-UA"/>
        </w:rPr>
        <w:t>Наукова новизна дослідження.</w:t>
      </w:r>
      <w:r w:rsidR="00F661E3">
        <w:rPr>
          <w:rFonts w:ascii="Times New Roman" w:eastAsia="Times New Roman" w:hAnsi="Times New Roman" w:cs="Times New Roman"/>
          <w:b/>
          <w:bCs/>
          <w:sz w:val="28"/>
          <w:szCs w:val="28"/>
          <w:lang w:val="uk-UA" w:eastAsia="uk-UA"/>
        </w:rPr>
        <w:t xml:space="preserve"> </w:t>
      </w:r>
      <w:r w:rsidR="00F661E3" w:rsidRPr="00F661E3">
        <w:rPr>
          <w:rFonts w:ascii="Times New Roman" w:eastAsia="Times New Roman" w:hAnsi="Times New Roman" w:cs="Times New Roman"/>
          <w:bCs/>
          <w:sz w:val="28"/>
          <w:szCs w:val="28"/>
          <w:lang w:val="uk-UA" w:eastAsia="uk-UA"/>
        </w:rPr>
        <w:t>У кваліфікаційній роботі г</w:t>
      </w:r>
      <w:r w:rsidRPr="00F661E3">
        <w:rPr>
          <w:rFonts w:ascii="Times New Roman" w:eastAsia="Times New Roman" w:hAnsi="Times New Roman" w:cs="Times New Roman"/>
          <w:spacing w:val="-1"/>
          <w:sz w:val="28"/>
          <w:szCs w:val="28"/>
          <w:lang w:val="uk-UA" w:eastAsia="uk-UA"/>
        </w:rPr>
        <w:t>ендерно</w:t>
      </w:r>
      <w:r w:rsidRPr="00A61DB3">
        <w:rPr>
          <w:rFonts w:ascii="Times New Roman" w:eastAsia="Times New Roman" w:hAnsi="Times New Roman" w:cs="Times New Roman"/>
          <w:spacing w:val="-1"/>
          <w:sz w:val="28"/>
          <w:szCs w:val="28"/>
          <w:lang w:val="uk-UA" w:eastAsia="uk-UA"/>
        </w:rPr>
        <w:t>-статеві характе</w:t>
      </w:r>
      <w:r w:rsidR="0045779B">
        <w:rPr>
          <w:rFonts w:ascii="Times New Roman" w:eastAsia="Times New Roman" w:hAnsi="Times New Roman" w:cs="Times New Roman"/>
          <w:spacing w:val="-1"/>
          <w:sz w:val="28"/>
          <w:szCs w:val="28"/>
          <w:lang w:val="uk-UA" w:eastAsia="uk-UA"/>
        </w:rPr>
        <w:t xml:space="preserve">ристики курсантів розглянуті у </w:t>
      </w:r>
      <w:r w:rsidRPr="00A61DB3">
        <w:rPr>
          <w:rFonts w:ascii="Times New Roman" w:eastAsia="Times New Roman" w:hAnsi="Times New Roman" w:cs="Times New Roman"/>
          <w:sz w:val="28"/>
          <w:szCs w:val="28"/>
          <w:lang w:val="uk-UA" w:eastAsia="uk-UA"/>
        </w:rPr>
        <w:t xml:space="preserve">зв'язку з показниками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w:t>
      </w:r>
      <w:r w:rsidR="00F661E3">
        <w:rPr>
          <w:rFonts w:ascii="Times New Roman" w:eastAsia="Times New Roman" w:hAnsi="Times New Roman" w:cs="Times New Roman"/>
          <w:b/>
          <w:bCs/>
          <w:sz w:val="28"/>
          <w:szCs w:val="28"/>
          <w:lang w:val="uk-UA" w:eastAsia="uk-UA"/>
        </w:rPr>
        <w:t xml:space="preserve"> </w:t>
      </w:r>
      <w:r w:rsidR="00F661E3">
        <w:rPr>
          <w:rFonts w:ascii="Times New Roman" w:eastAsia="Times New Roman" w:hAnsi="Times New Roman" w:cs="Times New Roman"/>
          <w:spacing w:val="-2"/>
          <w:sz w:val="28"/>
          <w:szCs w:val="28"/>
          <w:lang w:val="uk-UA" w:eastAsia="uk-UA"/>
        </w:rPr>
        <w:t>П</w:t>
      </w:r>
      <w:r w:rsidRPr="00A61DB3">
        <w:rPr>
          <w:rFonts w:ascii="Times New Roman" w:eastAsia="Times New Roman" w:hAnsi="Times New Roman" w:cs="Times New Roman"/>
          <w:spacing w:val="-2"/>
          <w:sz w:val="28"/>
          <w:szCs w:val="28"/>
          <w:lang w:val="uk-UA" w:eastAsia="uk-UA"/>
        </w:rPr>
        <w:t xml:space="preserve">роаналізовано та описано якісні відмінності психологічної </w:t>
      </w:r>
      <w:r w:rsidRPr="00A61DB3">
        <w:rPr>
          <w:rFonts w:ascii="Times New Roman" w:eastAsia="Times New Roman" w:hAnsi="Times New Roman" w:cs="Times New Roman"/>
          <w:sz w:val="28"/>
          <w:szCs w:val="28"/>
          <w:lang w:val="uk-UA" w:eastAsia="uk-UA"/>
        </w:rPr>
        <w:t xml:space="preserve">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зумовлені генде</w:t>
      </w:r>
      <w:r w:rsidR="0045779B">
        <w:rPr>
          <w:rFonts w:ascii="Times New Roman" w:eastAsia="Times New Roman" w:hAnsi="Times New Roman" w:cs="Times New Roman"/>
          <w:sz w:val="28"/>
          <w:szCs w:val="28"/>
          <w:lang w:val="uk-UA" w:eastAsia="uk-UA"/>
        </w:rPr>
        <w:t>рно-статевими характеристиками курсантів військових ЗВО</w:t>
      </w:r>
      <w:r w:rsidRPr="00A61DB3">
        <w:rPr>
          <w:rFonts w:ascii="Times New Roman" w:eastAsia="Times New Roman" w:hAnsi="Times New Roman" w:cs="Times New Roman"/>
          <w:sz w:val="28"/>
          <w:szCs w:val="28"/>
          <w:lang w:val="uk-UA" w:eastAsia="uk-UA"/>
        </w:rPr>
        <w:t>.</w:t>
      </w:r>
      <w:r w:rsidR="00B56ED0">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Встановлено, що на значення </w:t>
      </w:r>
      <w:r w:rsidRPr="00A61DB3">
        <w:rPr>
          <w:rFonts w:ascii="Times New Roman" w:eastAsia="Times New Roman" w:hAnsi="Times New Roman" w:cs="Times New Roman"/>
          <w:sz w:val="28"/>
          <w:szCs w:val="28"/>
          <w:lang w:val="uk-UA" w:eastAsia="uk-UA"/>
        </w:rPr>
        <w:lastRenderedPageBreak/>
        <w:t xml:space="preserve">показників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військових </w:t>
      </w:r>
      <w:r w:rsidR="0045779B">
        <w:rPr>
          <w:rFonts w:ascii="Times New Roman" w:eastAsia="Times New Roman" w:hAnsi="Times New Roman" w:cs="Times New Roman"/>
          <w:sz w:val="28"/>
          <w:szCs w:val="28"/>
          <w:lang w:val="uk-UA" w:eastAsia="uk-UA"/>
        </w:rPr>
        <w:t xml:space="preserve">ЗВО </w:t>
      </w:r>
      <w:r w:rsidRPr="00A61DB3">
        <w:rPr>
          <w:rFonts w:ascii="Times New Roman" w:eastAsia="Times New Roman" w:hAnsi="Times New Roman" w:cs="Times New Roman"/>
          <w:sz w:val="28"/>
          <w:szCs w:val="28"/>
          <w:lang w:val="uk-UA" w:eastAsia="uk-UA"/>
        </w:rPr>
        <w:t xml:space="preserve">впливають не стільки кількісні, </w:t>
      </w:r>
      <w:r w:rsidRPr="00A61DB3">
        <w:rPr>
          <w:rFonts w:ascii="Times New Roman" w:eastAsia="Times New Roman" w:hAnsi="Times New Roman" w:cs="Times New Roman"/>
          <w:spacing w:val="-2"/>
          <w:sz w:val="28"/>
          <w:szCs w:val="28"/>
          <w:lang w:val="uk-UA" w:eastAsia="uk-UA"/>
        </w:rPr>
        <w:t>скільки якісні відмінності гендерних характеристик.</w:t>
      </w:r>
      <w:r w:rsidR="00F661E3">
        <w:rPr>
          <w:rFonts w:ascii="Times New Roman" w:eastAsia="Times New Roman" w:hAnsi="Times New Roman" w:cs="Times New Roman"/>
          <w:b/>
          <w:bCs/>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Визначено та обґрунтовано рекомендації щодо підвищення успішності </w:t>
      </w:r>
      <w:r w:rsidR="00A61DB3">
        <w:rPr>
          <w:rFonts w:ascii="Times New Roman" w:eastAsia="Times New Roman" w:hAnsi="Times New Roman" w:cs="Times New Roman"/>
          <w:sz w:val="28"/>
          <w:szCs w:val="28"/>
          <w:lang w:val="uk-UA" w:eastAsia="uk-UA"/>
        </w:rPr>
        <w:t>освітньої діяльності</w:t>
      </w:r>
      <w:r w:rsidR="0045779B">
        <w:rPr>
          <w:rFonts w:ascii="Times New Roman" w:eastAsia="Times New Roman" w:hAnsi="Times New Roman" w:cs="Times New Roman"/>
          <w:sz w:val="28"/>
          <w:szCs w:val="28"/>
          <w:lang w:val="uk-UA" w:eastAsia="uk-UA"/>
        </w:rPr>
        <w:t xml:space="preserve"> курсантів військових ЗВО</w:t>
      </w:r>
      <w:r w:rsidRPr="00A61DB3">
        <w:rPr>
          <w:rFonts w:ascii="Times New Roman" w:eastAsia="Times New Roman" w:hAnsi="Times New Roman" w:cs="Times New Roman"/>
          <w:sz w:val="28"/>
          <w:szCs w:val="28"/>
          <w:lang w:val="uk-UA" w:eastAsia="uk-UA"/>
        </w:rPr>
        <w:t xml:space="preserve"> з урахуванням їх гендерно-статевих характеристик.</w:t>
      </w:r>
    </w:p>
    <w:p w:rsidR="00A4143C" w:rsidRPr="00A61DB3" w:rsidRDefault="00A4143C" w:rsidP="00F661E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Теоретична значущість дослідження.</w:t>
      </w:r>
      <w:r w:rsidR="00F661E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У ході дослідження розширено уявлення про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військових </w:t>
      </w:r>
      <w:r w:rsidR="0045779B">
        <w:rPr>
          <w:rFonts w:ascii="Times New Roman" w:eastAsia="Times New Roman" w:hAnsi="Times New Roman" w:cs="Times New Roman"/>
          <w:sz w:val="28"/>
          <w:szCs w:val="28"/>
          <w:lang w:val="uk-UA" w:eastAsia="uk-UA"/>
        </w:rPr>
        <w:t>ЗВО</w:t>
      </w:r>
      <w:r w:rsidR="00F661E3">
        <w:rPr>
          <w:rFonts w:ascii="Times New Roman" w:eastAsia="Times New Roman" w:hAnsi="Times New Roman" w:cs="Times New Roman"/>
          <w:sz w:val="28"/>
          <w:szCs w:val="28"/>
          <w:lang w:val="uk-UA" w:eastAsia="uk-UA"/>
        </w:rPr>
        <w:t xml:space="preserve">, а також поглиблено </w:t>
      </w:r>
      <w:r w:rsidRPr="00A61DB3">
        <w:rPr>
          <w:rFonts w:ascii="Times New Roman" w:eastAsia="Times New Roman" w:hAnsi="Times New Roman" w:cs="Times New Roman"/>
          <w:sz w:val="28"/>
          <w:szCs w:val="28"/>
          <w:lang w:val="uk-UA" w:eastAsia="uk-UA"/>
        </w:rPr>
        <w:t>розуміння про генд</w:t>
      </w:r>
      <w:r w:rsidR="00F661E3">
        <w:rPr>
          <w:rFonts w:ascii="Times New Roman" w:eastAsia="Times New Roman" w:hAnsi="Times New Roman" w:cs="Times New Roman"/>
          <w:sz w:val="28"/>
          <w:szCs w:val="28"/>
          <w:lang w:val="uk-UA" w:eastAsia="uk-UA"/>
        </w:rPr>
        <w:t xml:space="preserve">ерно-статеві характеристики як детермінанти останньої. Проаналізовано </w:t>
      </w:r>
      <w:r w:rsidRPr="00A61DB3">
        <w:rPr>
          <w:rFonts w:ascii="Times New Roman" w:eastAsia="Times New Roman" w:hAnsi="Times New Roman" w:cs="Times New Roman"/>
          <w:spacing w:val="-1"/>
          <w:sz w:val="28"/>
          <w:szCs w:val="28"/>
          <w:lang w:val="uk-UA" w:eastAsia="uk-UA"/>
        </w:rPr>
        <w:t xml:space="preserve">психологічну структуру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курсантів </w:t>
      </w:r>
      <w:r w:rsidRPr="00A61DB3">
        <w:rPr>
          <w:rFonts w:ascii="Times New Roman" w:eastAsia="Times New Roman" w:hAnsi="Times New Roman" w:cs="Times New Roman"/>
          <w:sz w:val="28"/>
          <w:szCs w:val="28"/>
          <w:lang w:val="uk-UA" w:eastAsia="uk-UA"/>
        </w:rPr>
        <w:t xml:space="preserve">військових </w:t>
      </w:r>
      <w:r w:rsidR="0045779B">
        <w:rPr>
          <w:rFonts w:ascii="Times New Roman" w:eastAsia="Times New Roman" w:hAnsi="Times New Roman" w:cs="Times New Roman"/>
          <w:sz w:val="28"/>
          <w:szCs w:val="28"/>
          <w:lang w:val="uk-UA" w:eastAsia="uk-UA"/>
        </w:rPr>
        <w:t>ЗВО</w:t>
      </w:r>
      <w:r w:rsidR="00F661E3">
        <w:rPr>
          <w:rFonts w:ascii="Times New Roman" w:eastAsia="Times New Roman" w:hAnsi="Times New Roman" w:cs="Times New Roman"/>
          <w:sz w:val="28"/>
          <w:szCs w:val="28"/>
          <w:lang w:val="uk-UA" w:eastAsia="uk-UA"/>
        </w:rPr>
        <w:t xml:space="preserve"> в</w:t>
      </w:r>
      <w:r w:rsidRPr="00A61DB3">
        <w:rPr>
          <w:rFonts w:ascii="Times New Roman" w:eastAsia="Times New Roman" w:hAnsi="Times New Roman" w:cs="Times New Roman"/>
          <w:sz w:val="28"/>
          <w:szCs w:val="28"/>
          <w:lang w:val="uk-UA" w:eastAsia="uk-UA"/>
        </w:rPr>
        <w:t xml:space="preserve"> залежно</w:t>
      </w:r>
      <w:r w:rsidR="00F661E3">
        <w:rPr>
          <w:rFonts w:ascii="Times New Roman" w:eastAsia="Times New Roman" w:hAnsi="Times New Roman" w:cs="Times New Roman"/>
          <w:sz w:val="28"/>
          <w:szCs w:val="28"/>
          <w:lang w:val="uk-UA" w:eastAsia="uk-UA"/>
        </w:rPr>
        <w:t>сті</w:t>
      </w:r>
      <w:r w:rsidRPr="00A61DB3">
        <w:rPr>
          <w:rFonts w:ascii="Times New Roman" w:eastAsia="Times New Roman" w:hAnsi="Times New Roman" w:cs="Times New Roman"/>
          <w:sz w:val="28"/>
          <w:szCs w:val="28"/>
          <w:lang w:val="uk-UA" w:eastAsia="uk-UA"/>
        </w:rPr>
        <w:t xml:space="preserve"> від їх гендерно-статевих характеристик.</w:t>
      </w:r>
    </w:p>
    <w:p w:rsidR="00A4143C" w:rsidRPr="00A61DB3" w:rsidRDefault="00A4143C" w:rsidP="00F661E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Практична значущість дослідження.</w:t>
      </w:r>
      <w:r w:rsidR="00F661E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Теоретичні положення та</w:t>
      </w:r>
      <w:r w:rsidR="0045779B">
        <w:rPr>
          <w:rFonts w:ascii="Times New Roman" w:eastAsia="Times New Roman" w:hAnsi="Times New Roman" w:cs="Times New Roman"/>
          <w:spacing w:val="-1"/>
          <w:sz w:val="28"/>
          <w:szCs w:val="28"/>
          <w:lang w:val="uk-UA" w:eastAsia="uk-UA"/>
        </w:rPr>
        <w:t xml:space="preserve"> отримані емпіричні результати </w:t>
      </w:r>
      <w:r w:rsidRPr="00A61DB3">
        <w:rPr>
          <w:rFonts w:ascii="Times New Roman" w:eastAsia="Times New Roman" w:hAnsi="Times New Roman" w:cs="Times New Roman"/>
          <w:sz w:val="28"/>
          <w:szCs w:val="28"/>
          <w:lang w:val="uk-UA" w:eastAsia="uk-UA"/>
        </w:rPr>
        <w:t>можуть бути використані професо</w:t>
      </w:r>
      <w:r w:rsidR="0045779B">
        <w:rPr>
          <w:rFonts w:ascii="Times New Roman" w:eastAsia="Times New Roman" w:hAnsi="Times New Roman" w:cs="Times New Roman"/>
          <w:sz w:val="28"/>
          <w:szCs w:val="28"/>
          <w:lang w:val="uk-UA" w:eastAsia="uk-UA"/>
        </w:rPr>
        <w:t xml:space="preserve">рсько-викладацьким і командним </w:t>
      </w:r>
      <w:r w:rsidRPr="00A61DB3">
        <w:rPr>
          <w:rFonts w:ascii="Times New Roman" w:eastAsia="Times New Roman" w:hAnsi="Times New Roman" w:cs="Times New Roman"/>
          <w:sz w:val="28"/>
          <w:szCs w:val="28"/>
          <w:lang w:val="uk-UA" w:eastAsia="uk-UA"/>
        </w:rPr>
        <w:t xml:space="preserve">складом військових </w:t>
      </w:r>
      <w:r w:rsidR="00F661E3">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при вирішенні проблем підвищення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розробки рекомендацій щодо вдосконалення освітнього процесу з урахуванням </w:t>
      </w:r>
      <w:r w:rsidR="00F661E3">
        <w:rPr>
          <w:rFonts w:ascii="Times New Roman" w:eastAsia="Times New Roman" w:hAnsi="Times New Roman" w:cs="Times New Roman"/>
          <w:sz w:val="28"/>
          <w:szCs w:val="28"/>
          <w:lang w:val="uk-UA" w:eastAsia="uk-UA"/>
        </w:rPr>
        <w:t xml:space="preserve">їх </w:t>
      </w:r>
      <w:r w:rsidRPr="00A61DB3">
        <w:rPr>
          <w:rFonts w:ascii="Times New Roman" w:eastAsia="Times New Roman" w:hAnsi="Times New Roman" w:cs="Times New Roman"/>
          <w:sz w:val="28"/>
          <w:szCs w:val="28"/>
          <w:lang w:val="uk-UA" w:eastAsia="uk-UA"/>
        </w:rPr>
        <w:t>гендерно-</w:t>
      </w:r>
      <w:r w:rsidR="00F661E3">
        <w:rPr>
          <w:rFonts w:ascii="Times New Roman" w:eastAsia="Times New Roman" w:hAnsi="Times New Roman" w:cs="Times New Roman"/>
          <w:sz w:val="28"/>
          <w:szCs w:val="28"/>
          <w:lang w:val="uk-UA" w:eastAsia="uk-UA"/>
        </w:rPr>
        <w:t>статевих характеристик</w:t>
      </w:r>
      <w:r w:rsidRPr="00A61DB3">
        <w:rPr>
          <w:rFonts w:ascii="Times New Roman" w:eastAsia="Times New Roman" w:hAnsi="Times New Roman" w:cs="Times New Roman"/>
          <w:sz w:val="28"/>
          <w:szCs w:val="28"/>
          <w:lang w:val="uk-UA" w:eastAsia="uk-UA"/>
        </w:rPr>
        <w:t xml:space="preserve">. Матеріали </w:t>
      </w:r>
      <w:r w:rsidR="0045779B">
        <w:rPr>
          <w:rFonts w:ascii="Times New Roman" w:eastAsia="Times New Roman" w:hAnsi="Times New Roman" w:cs="Times New Roman"/>
          <w:sz w:val="28"/>
          <w:szCs w:val="28"/>
          <w:lang w:val="uk-UA" w:eastAsia="uk-UA"/>
        </w:rPr>
        <w:t xml:space="preserve">кваліфікаційного дослідження стануть у нагоді при розробці </w:t>
      </w:r>
      <w:r w:rsidRPr="00A61DB3">
        <w:rPr>
          <w:rFonts w:ascii="Times New Roman" w:eastAsia="Times New Roman" w:hAnsi="Times New Roman" w:cs="Times New Roman"/>
          <w:sz w:val="28"/>
          <w:szCs w:val="28"/>
          <w:lang w:val="uk-UA" w:eastAsia="uk-UA"/>
        </w:rPr>
        <w:t xml:space="preserve">психологічного забезпечення військово-професійної підготовки курсантів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та інших </w:t>
      </w:r>
      <w:r w:rsidR="0045779B">
        <w:rPr>
          <w:rFonts w:ascii="Times New Roman" w:eastAsia="Times New Roman" w:hAnsi="Times New Roman" w:cs="Times New Roman"/>
          <w:sz w:val="28"/>
          <w:szCs w:val="28"/>
          <w:lang w:val="uk-UA" w:eastAsia="uk-UA"/>
        </w:rPr>
        <w:t xml:space="preserve">освітніх установах </w:t>
      </w:r>
      <w:r w:rsidRPr="00A61DB3">
        <w:rPr>
          <w:rFonts w:ascii="Times New Roman" w:eastAsia="Times New Roman" w:hAnsi="Times New Roman" w:cs="Times New Roman"/>
          <w:sz w:val="28"/>
          <w:szCs w:val="28"/>
          <w:lang w:val="uk-UA" w:eastAsia="uk-UA"/>
        </w:rPr>
        <w:t>силових відомств, при проведенні психологічного відбору та психологічного консультування.</w:t>
      </w:r>
    </w:p>
    <w:p w:rsidR="00A4143C" w:rsidRPr="0050772F" w:rsidRDefault="0045779B"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b/>
          <w:bCs/>
          <w:sz w:val="28"/>
          <w:szCs w:val="28"/>
          <w:lang w:val="uk-UA" w:eastAsia="uk-UA"/>
        </w:rPr>
        <w:t>Структура та обсяг кваліфікаційної роботи</w:t>
      </w:r>
      <w:r w:rsidR="00A4143C" w:rsidRPr="00A61DB3">
        <w:rPr>
          <w:rFonts w:ascii="Times New Roman" w:eastAsia="Times New Roman" w:hAnsi="Times New Roman" w:cs="Times New Roman"/>
          <w:b/>
          <w:bCs/>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Дослідж</w:t>
      </w:r>
      <w:r>
        <w:rPr>
          <w:rFonts w:ascii="Times New Roman" w:eastAsia="Times New Roman" w:hAnsi="Times New Roman" w:cs="Times New Roman"/>
          <w:sz w:val="28"/>
          <w:szCs w:val="28"/>
          <w:lang w:val="uk-UA" w:eastAsia="uk-UA"/>
        </w:rPr>
        <w:t>е</w:t>
      </w:r>
      <w:r w:rsidR="0050772F">
        <w:rPr>
          <w:rFonts w:ascii="Times New Roman" w:eastAsia="Times New Roman" w:hAnsi="Times New Roman" w:cs="Times New Roman"/>
          <w:sz w:val="28"/>
          <w:szCs w:val="28"/>
          <w:lang w:val="uk-UA" w:eastAsia="uk-UA"/>
        </w:rPr>
        <w:t>ння складається із вступу, двох</w:t>
      </w:r>
      <w:r w:rsidR="00A4143C" w:rsidRPr="00A61DB3">
        <w:rPr>
          <w:rFonts w:ascii="Times New Roman" w:eastAsia="Times New Roman" w:hAnsi="Times New Roman" w:cs="Times New Roman"/>
          <w:sz w:val="28"/>
          <w:szCs w:val="28"/>
          <w:lang w:val="uk-UA" w:eastAsia="uk-UA"/>
        </w:rPr>
        <w:t xml:space="preserve"> розділів, висновків</w:t>
      </w:r>
      <w:r w:rsidR="0050772F">
        <w:rPr>
          <w:rFonts w:ascii="Times New Roman" w:eastAsia="Times New Roman" w:hAnsi="Times New Roman" w:cs="Times New Roman"/>
          <w:sz w:val="28"/>
          <w:szCs w:val="28"/>
          <w:lang w:val="uk-UA" w:eastAsia="uk-UA"/>
        </w:rPr>
        <w:t xml:space="preserve"> до кожного з них</w:t>
      </w:r>
      <w:r w:rsidR="00A4143C" w:rsidRPr="00A61DB3">
        <w:rPr>
          <w:rFonts w:ascii="Times New Roman" w:eastAsia="Times New Roman" w:hAnsi="Times New Roman" w:cs="Times New Roman"/>
          <w:sz w:val="28"/>
          <w:szCs w:val="28"/>
          <w:lang w:val="uk-UA" w:eastAsia="uk-UA"/>
        </w:rPr>
        <w:t>,</w:t>
      </w:r>
      <w:r w:rsidR="0050772F">
        <w:rPr>
          <w:rFonts w:ascii="Times New Roman" w:eastAsia="Times New Roman" w:hAnsi="Times New Roman" w:cs="Times New Roman"/>
          <w:sz w:val="28"/>
          <w:szCs w:val="28"/>
          <w:lang w:val="uk-UA" w:eastAsia="uk-UA"/>
        </w:rPr>
        <w:t xml:space="preserve"> загальних висновків,</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списку літературних джерел</w:t>
      </w:r>
      <w:r w:rsidR="00002548">
        <w:rPr>
          <w:rFonts w:ascii="Times New Roman" w:eastAsia="Times New Roman" w:hAnsi="Times New Roman" w:cs="Times New Roman"/>
          <w:sz w:val="28"/>
          <w:szCs w:val="28"/>
          <w:lang w:val="uk-UA" w:eastAsia="uk-UA"/>
        </w:rPr>
        <w:t>, який</w:t>
      </w:r>
      <w:r w:rsidR="00002548" w:rsidRPr="00002548">
        <w:rPr>
          <w:rFonts w:ascii="Times New Roman" w:eastAsia="Times New Roman" w:hAnsi="Times New Roman" w:cs="Times New Roman"/>
          <w:sz w:val="28"/>
          <w:szCs w:val="28"/>
          <w:lang w:val="uk-UA" w:eastAsia="uk-UA"/>
        </w:rPr>
        <w:t xml:space="preserve"> </w:t>
      </w:r>
      <w:r w:rsidR="00002548">
        <w:rPr>
          <w:rFonts w:ascii="Times New Roman" w:eastAsia="Times New Roman" w:hAnsi="Times New Roman" w:cs="Times New Roman"/>
          <w:sz w:val="28"/>
          <w:szCs w:val="28"/>
          <w:lang w:val="uk-UA" w:eastAsia="uk-UA"/>
        </w:rPr>
        <w:t>представлений 57 джерелами, зокрема 10</w:t>
      </w:r>
      <w:r w:rsidR="00002548" w:rsidRPr="00A61DB3">
        <w:rPr>
          <w:rFonts w:ascii="Times New Roman" w:eastAsia="Times New Roman" w:hAnsi="Times New Roman" w:cs="Times New Roman"/>
          <w:sz w:val="28"/>
          <w:szCs w:val="28"/>
          <w:lang w:val="uk-UA" w:eastAsia="uk-UA"/>
        </w:rPr>
        <w:t xml:space="preserve"> – іноземною м</w:t>
      </w:r>
      <w:r w:rsidR="00002548">
        <w:rPr>
          <w:rFonts w:ascii="Times New Roman" w:eastAsia="Times New Roman" w:hAnsi="Times New Roman" w:cs="Times New Roman"/>
          <w:sz w:val="28"/>
          <w:szCs w:val="28"/>
          <w:lang w:val="uk-UA" w:eastAsia="uk-UA"/>
        </w:rPr>
        <w:t>овою.</w:t>
      </w:r>
      <w:r w:rsidR="00A4143C" w:rsidRPr="00A61DB3">
        <w:rPr>
          <w:rFonts w:ascii="Times New Roman" w:eastAsia="Times New Roman" w:hAnsi="Times New Roman" w:cs="Times New Roman"/>
          <w:sz w:val="28"/>
          <w:szCs w:val="28"/>
          <w:lang w:val="uk-UA" w:eastAsia="uk-UA"/>
        </w:rPr>
        <w:t xml:space="preserve"> Текст </w:t>
      </w:r>
      <w:r w:rsidR="00F7117D">
        <w:rPr>
          <w:rFonts w:ascii="Times New Roman" w:eastAsia="Times New Roman" w:hAnsi="Times New Roman" w:cs="Times New Roman"/>
          <w:sz w:val="28"/>
          <w:szCs w:val="28"/>
          <w:lang w:val="uk-UA" w:eastAsia="uk-UA"/>
        </w:rPr>
        <w:t xml:space="preserve"> містить 13 таблиць та 1 рисунок</w:t>
      </w:r>
      <w:r w:rsidR="00A4143C" w:rsidRPr="00A61DB3">
        <w:rPr>
          <w:rFonts w:ascii="Times New Roman" w:eastAsia="Times New Roman" w:hAnsi="Times New Roman" w:cs="Times New Roman"/>
          <w:sz w:val="28"/>
          <w:szCs w:val="28"/>
          <w:lang w:val="uk-UA" w:eastAsia="uk-UA"/>
        </w:rPr>
        <w:t xml:space="preserve">. </w:t>
      </w:r>
      <w:r w:rsidR="00F661E3">
        <w:rPr>
          <w:rFonts w:ascii="Times New Roman" w:eastAsia="Times New Roman" w:hAnsi="Times New Roman" w:cs="Times New Roman"/>
          <w:sz w:val="28"/>
          <w:szCs w:val="28"/>
          <w:lang w:val="uk-UA" w:eastAsia="uk-UA"/>
        </w:rPr>
        <w:t>Загальний обсяг</w:t>
      </w:r>
      <w:r w:rsidR="00A4143C" w:rsidRPr="00A61DB3">
        <w:rPr>
          <w:rFonts w:ascii="Times New Roman" w:eastAsia="Times New Roman" w:hAnsi="Times New Roman" w:cs="Times New Roman"/>
          <w:sz w:val="28"/>
          <w:szCs w:val="28"/>
          <w:lang w:val="uk-UA" w:eastAsia="uk-UA"/>
        </w:rPr>
        <w:t xml:space="preserve"> – </w:t>
      </w:r>
      <w:r w:rsidR="00F7117D" w:rsidRPr="00F7117D">
        <w:rPr>
          <w:rFonts w:ascii="Times New Roman" w:eastAsia="Times New Roman" w:hAnsi="Times New Roman" w:cs="Times New Roman"/>
          <w:sz w:val="28"/>
          <w:szCs w:val="28"/>
          <w:lang w:val="uk-UA" w:eastAsia="uk-UA"/>
        </w:rPr>
        <w:t>79 сторінок</w:t>
      </w:r>
      <w:r w:rsidR="00A4143C" w:rsidRPr="00F7117D">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sectPr w:rsidR="00A4143C" w:rsidRPr="00A61DB3" w:rsidSect="00FD2E68">
          <w:pgSz w:w="11909" w:h="16834"/>
          <w:pgMar w:top="1440" w:right="848" w:bottom="720" w:left="1706" w:header="708" w:footer="708" w:gutter="0"/>
          <w:cols w:space="60"/>
          <w:noEndnote/>
          <w:docGrid w:linePitch="299"/>
        </w:sectPr>
      </w:pPr>
    </w:p>
    <w:p w:rsidR="00A4143C" w:rsidRPr="00A61DB3" w:rsidRDefault="00F661E3" w:rsidP="00B56ED0">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lastRenderedPageBreak/>
        <w:t xml:space="preserve">РОЗДІЛ </w:t>
      </w:r>
      <w:r w:rsidRPr="00A61DB3">
        <w:rPr>
          <w:rFonts w:ascii="Times New Roman" w:eastAsia="Times New Roman" w:hAnsi="Times New Roman" w:cs="Times New Roman"/>
          <w:b/>
          <w:bCs/>
          <w:sz w:val="28"/>
          <w:szCs w:val="28"/>
          <w:lang w:val="uk-UA" w:eastAsia="uk-UA"/>
        </w:rPr>
        <w:t>1</w:t>
      </w:r>
      <w:r w:rsidR="0045779B">
        <w:rPr>
          <w:rFonts w:ascii="Times New Roman" w:eastAsia="Times New Roman" w:hAnsi="Times New Roman" w:cs="Times New Roman"/>
          <w:b/>
          <w:bCs/>
          <w:sz w:val="28"/>
          <w:szCs w:val="28"/>
          <w:lang w:val="uk-UA" w:eastAsia="uk-UA"/>
        </w:rPr>
        <w:t xml:space="preserve">. </w:t>
      </w:r>
      <w:r w:rsidR="00A4143C" w:rsidRPr="00A61DB3">
        <w:rPr>
          <w:rFonts w:ascii="Times New Roman" w:eastAsia="Times New Roman" w:hAnsi="Times New Roman" w:cs="Times New Roman"/>
          <w:b/>
          <w:bCs/>
          <w:spacing w:val="-4"/>
          <w:sz w:val="28"/>
          <w:szCs w:val="28"/>
          <w:lang w:val="uk-UA" w:eastAsia="uk-UA"/>
        </w:rPr>
        <w:t>Т</w:t>
      </w:r>
      <w:r>
        <w:rPr>
          <w:rFonts w:ascii="Times New Roman" w:eastAsia="Times New Roman" w:hAnsi="Times New Roman" w:cs="Times New Roman"/>
          <w:b/>
          <w:bCs/>
          <w:spacing w:val="-4"/>
          <w:sz w:val="28"/>
          <w:szCs w:val="28"/>
          <w:lang w:val="uk-UA" w:eastAsia="uk-UA"/>
        </w:rPr>
        <w:t>ЕОРЕТИКО-МЕТОДОЛОГІЧНИЙ</w:t>
      </w:r>
      <w:r w:rsidR="0045779B">
        <w:rPr>
          <w:rFonts w:ascii="Times New Roman" w:eastAsia="Times New Roman" w:hAnsi="Times New Roman" w:cs="Times New Roman"/>
          <w:b/>
          <w:bCs/>
          <w:spacing w:val="-4"/>
          <w:sz w:val="28"/>
          <w:szCs w:val="28"/>
          <w:lang w:val="uk-UA" w:eastAsia="uk-UA"/>
        </w:rPr>
        <w:t xml:space="preserve"> АНАЛІЗ ПРОБЛЕМИ УСПІШ</w:t>
      </w:r>
      <w:r w:rsidR="00A4143C" w:rsidRPr="00A61DB3">
        <w:rPr>
          <w:rFonts w:ascii="Times New Roman" w:eastAsia="Times New Roman" w:hAnsi="Times New Roman" w:cs="Times New Roman"/>
          <w:b/>
          <w:bCs/>
          <w:spacing w:val="-4"/>
          <w:sz w:val="28"/>
          <w:szCs w:val="28"/>
          <w:lang w:val="uk-UA" w:eastAsia="uk-UA"/>
        </w:rPr>
        <w:t>НОСТІ</w:t>
      </w:r>
      <w:r w:rsidR="0045779B">
        <w:rPr>
          <w:rFonts w:ascii="Times New Roman" w:eastAsia="Times New Roman" w:hAnsi="Times New Roman" w:cs="Times New Roman"/>
          <w:sz w:val="28"/>
          <w:szCs w:val="28"/>
          <w:lang w:val="uk-UA" w:eastAsia="uk-UA"/>
        </w:rPr>
        <w:t xml:space="preserve"> </w:t>
      </w:r>
      <w:r w:rsidR="00A61DB3">
        <w:rPr>
          <w:rFonts w:ascii="Times New Roman" w:eastAsia="Times New Roman" w:hAnsi="Times New Roman" w:cs="Times New Roman"/>
          <w:b/>
          <w:bCs/>
          <w:spacing w:val="-4"/>
          <w:sz w:val="28"/>
          <w:szCs w:val="28"/>
          <w:lang w:val="uk-UA" w:eastAsia="uk-UA"/>
        </w:rPr>
        <w:t>ОСВІТНЬОЇ ДІЯЛЬНОСТІ</w:t>
      </w:r>
    </w:p>
    <w:p w:rsidR="00A4143C" w:rsidRPr="0096237E" w:rsidRDefault="00A4143C" w:rsidP="00B56ED0">
      <w:pPr>
        <w:pStyle w:val="a7"/>
        <w:widowControl w:val="0"/>
        <w:numPr>
          <w:ilvl w:val="1"/>
          <w:numId w:val="74"/>
        </w:numPr>
        <w:shd w:val="clear" w:color="auto" w:fill="FFFFFF"/>
        <w:autoSpaceDE w:val="0"/>
        <w:autoSpaceDN w:val="0"/>
        <w:adjustRightInd w:val="0"/>
        <w:spacing w:after="0" w:line="360" w:lineRule="auto"/>
        <w:rPr>
          <w:rFonts w:ascii="Times New Roman" w:eastAsia="Times New Roman" w:hAnsi="Times New Roman" w:cs="Times New Roman"/>
          <w:b/>
          <w:bCs/>
          <w:spacing w:val="-2"/>
          <w:sz w:val="28"/>
          <w:szCs w:val="28"/>
          <w:lang w:val="uk-UA" w:eastAsia="uk-UA"/>
        </w:rPr>
      </w:pPr>
      <w:r w:rsidRPr="0096237E">
        <w:rPr>
          <w:rFonts w:ascii="Times New Roman" w:eastAsia="Times New Roman" w:hAnsi="Times New Roman" w:cs="Times New Roman"/>
          <w:b/>
          <w:bCs/>
          <w:sz w:val="28"/>
          <w:szCs w:val="28"/>
          <w:lang w:val="uk-UA" w:eastAsia="uk-UA"/>
        </w:rPr>
        <w:t xml:space="preserve">Психологічні особливості </w:t>
      </w:r>
      <w:r w:rsidR="00A61DB3" w:rsidRPr="0096237E">
        <w:rPr>
          <w:rFonts w:ascii="Times New Roman" w:eastAsia="Times New Roman" w:hAnsi="Times New Roman" w:cs="Times New Roman"/>
          <w:b/>
          <w:bCs/>
          <w:sz w:val="28"/>
          <w:szCs w:val="28"/>
          <w:lang w:val="uk-UA" w:eastAsia="uk-UA"/>
        </w:rPr>
        <w:t>освітньої діяльності</w:t>
      </w:r>
    </w:p>
    <w:p w:rsidR="0096237E" w:rsidRPr="0096237E" w:rsidRDefault="0096237E" w:rsidP="0096237E">
      <w:pPr>
        <w:pStyle w:val="a7"/>
        <w:widowControl w:val="0"/>
        <w:shd w:val="clear" w:color="auto" w:fill="FFFFFF"/>
        <w:autoSpaceDE w:val="0"/>
        <w:autoSpaceDN w:val="0"/>
        <w:adjustRightInd w:val="0"/>
        <w:spacing w:after="0" w:line="360" w:lineRule="auto"/>
        <w:ind w:left="1429"/>
        <w:jc w:val="both"/>
        <w:rPr>
          <w:rFonts w:ascii="Times New Roman" w:eastAsia="Times New Roman" w:hAnsi="Times New Roman" w:cs="Times New Roman"/>
          <w:sz w:val="28"/>
          <w:szCs w:val="28"/>
          <w:lang w:val="uk-UA" w:eastAsia="uk-UA"/>
        </w:rPr>
      </w:pP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Загальновизнано, що дія</w:t>
      </w:r>
      <w:r w:rsidR="0045779B">
        <w:rPr>
          <w:rFonts w:ascii="Times New Roman" w:eastAsia="Times New Roman" w:hAnsi="Times New Roman" w:cs="Times New Roman"/>
          <w:spacing w:val="-2"/>
          <w:sz w:val="28"/>
          <w:szCs w:val="28"/>
          <w:lang w:val="uk-UA" w:eastAsia="uk-UA"/>
        </w:rPr>
        <w:t xml:space="preserve">льність є найважливішою формою </w:t>
      </w:r>
      <w:r w:rsidRPr="00A61DB3">
        <w:rPr>
          <w:rFonts w:ascii="Times New Roman" w:eastAsia="Times New Roman" w:hAnsi="Times New Roman" w:cs="Times New Roman"/>
          <w:spacing w:val="-2"/>
          <w:sz w:val="28"/>
          <w:szCs w:val="28"/>
          <w:lang w:val="uk-UA" w:eastAsia="uk-UA"/>
        </w:rPr>
        <w:t>прояву життя людини, її активного ставл</w:t>
      </w:r>
      <w:r w:rsidR="0045779B">
        <w:rPr>
          <w:rFonts w:ascii="Times New Roman" w:eastAsia="Times New Roman" w:hAnsi="Times New Roman" w:cs="Times New Roman"/>
          <w:spacing w:val="-2"/>
          <w:sz w:val="28"/>
          <w:szCs w:val="28"/>
          <w:lang w:val="uk-UA" w:eastAsia="uk-UA"/>
        </w:rPr>
        <w:t>ення до навколишньої дійсності</w:t>
      </w:r>
      <w:r w:rsidRPr="00A61DB3">
        <w:rPr>
          <w:rFonts w:ascii="Times New Roman" w:eastAsia="Times New Roman" w:hAnsi="Times New Roman" w:cs="Times New Roman"/>
          <w:spacing w:val="-3"/>
          <w:sz w:val="28"/>
          <w:szCs w:val="28"/>
          <w:lang w:val="uk-UA" w:eastAsia="uk-UA"/>
        </w:rPr>
        <w:t>. Поняття діяльності трактується вчен</w:t>
      </w:r>
      <w:r w:rsidR="0045779B">
        <w:rPr>
          <w:rFonts w:ascii="Times New Roman" w:eastAsia="Times New Roman" w:hAnsi="Times New Roman" w:cs="Times New Roman"/>
          <w:spacing w:val="-3"/>
          <w:sz w:val="28"/>
          <w:szCs w:val="28"/>
          <w:lang w:val="uk-UA" w:eastAsia="uk-UA"/>
        </w:rPr>
        <w:t xml:space="preserve">ими по-різному, переломлюючись </w:t>
      </w:r>
      <w:r w:rsidRPr="00A61DB3">
        <w:rPr>
          <w:rFonts w:ascii="Times New Roman" w:eastAsia="Times New Roman" w:hAnsi="Times New Roman" w:cs="Times New Roman"/>
          <w:spacing w:val="-5"/>
          <w:sz w:val="28"/>
          <w:szCs w:val="28"/>
          <w:lang w:val="uk-UA" w:eastAsia="uk-UA"/>
        </w:rPr>
        <w:t xml:space="preserve">відповідно до тенденцій розвитку наукової думки в конкретному історичному </w:t>
      </w:r>
      <w:r w:rsidRPr="00A61DB3">
        <w:rPr>
          <w:rFonts w:ascii="Times New Roman" w:eastAsia="Times New Roman" w:hAnsi="Times New Roman" w:cs="Times New Roman"/>
          <w:spacing w:val="-4"/>
          <w:sz w:val="28"/>
          <w:szCs w:val="28"/>
          <w:lang w:val="uk-UA" w:eastAsia="uk-UA"/>
        </w:rPr>
        <w:t>періоді, що вплинуло при цьому на зміст самого визначення.</w:t>
      </w:r>
    </w:p>
    <w:p w:rsidR="00A4143C" w:rsidRPr="00A61DB3" w:rsidRDefault="00A4143C" w:rsidP="003948F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Особливим видом </w:t>
      </w:r>
      <w:r w:rsidR="0045779B">
        <w:rPr>
          <w:rFonts w:ascii="Times New Roman" w:eastAsia="Times New Roman" w:hAnsi="Times New Roman" w:cs="Times New Roman"/>
          <w:sz w:val="28"/>
          <w:szCs w:val="28"/>
          <w:lang w:val="uk-UA" w:eastAsia="uk-UA"/>
        </w:rPr>
        <w:t>діяльності є навчання, для якого «…учіння</w:t>
      </w:r>
      <w:r w:rsidRPr="00A61DB3">
        <w:rPr>
          <w:rFonts w:ascii="Times New Roman" w:eastAsia="Times New Roman" w:hAnsi="Times New Roman" w:cs="Times New Roman"/>
          <w:sz w:val="28"/>
          <w:szCs w:val="28"/>
          <w:lang w:val="uk-UA" w:eastAsia="uk-UA"/>
        </w:rPr>
        <w:t>, оволодіння знаннями та навичками є не лише результатом</w:t>
      </w:r>
      <w:r w:rsidR="0050772F">
        <w:rPr>
          <w:rFonts w:ascii="Times New Roman" w:eastAsia="Times New Roman" w:hAnsi="Times New Roman" w:cs="Times New Roman"/>
          <w:sz w:val="28"/>
          <w:szCs w:val="28"/>
          <w:lang w:val="uk-UA" w:eastAsia="uk-UA"/>
        </w:rPr>
        <w:t>, а й метою» [38</w:t>
      </w:r>
      <w:r w:rsidR="003948FA">
        <w:rPr>
          <w:rFonts w:ascii="Times New Roman" w:eastAsia="Times New Roman" w:hAnsi="Times New Roman" w:cs="Times New Roman"/>
          <w:sz w:val="28"/>
          <w:szCs w:val="28"/>
          <w:lang w:val="uk-UA" w:eastAsia="uk-UA"/>
        </w:rPr>
        <w:t>]; «…</w:t>
      </w:r>
      <w:r w:rsidRPr="00A61DB3">
        <w:rPr>
          <w:rFonts w:ascii="Times New Roman" w:eastAsia="Times New Roman" w:hAnsi="Times New Roman" w:cs="Times New Roman"/>
          <w:sz w:val="28"/>
          <w:szCs w:val="28"/>
          <w:lang w:val="uk-UA" w:eastAsia="uk-UA"/>
        </w:rPr>
        <w:t xml:space="preserve">діяльність людини із </w:t>
      </w:r>
      <w:proofErr w:type="spellStart"/>
      <w:r w:rsidRPr="00A61DB3">
        <w:rPr>
          <w:rFonts w:ascii="Times New Roman" w:eastAsia="Times New Roman" w:hAnsi="Times New Roman" w:cs="Times New Roman"/>
          <w:sz w:val="28"/>
          <w:szCs w:val="28"/>
          <w:lang w:val="uk-UA" w:eastAsia="uk-UA"/>
        </w:rPr>
        <w:t>самозміни</w:t>
      </w:r>
      <w:proofErr w:type="spellEnd"/>
      <w:r w:rsidRPr="00A61DB3">
        <w:rPr>
          <w:rFonts w:ascii="Times New Roman" w:eastAsia="Times New Roman" w:hAnsi="Times New Roman" w:cs="Times New Roman"/>
          <w:sz w:val="28"/>
          <w:szCs w:val="28"/>
          <w:lang w:val="uk-UA" w:eastAsia="uk-UA"/>
        </w:rPr>
        <w:t xml:space="preserve"> шляхом присвоєння ел</w:t>
      </w:r>
      <w:r w:rsidR="003948FA">
        <w:rPr>
          <w:rFonts w:ascii="Times New Roman" w:eastAsia="Times New Roman" w:hAnsi="Times New Roman" w:cs="Times New Roman"/>
          <w:sz w:val="28"/>
          <w:szCs w:val="28"/>
          <w:lang w:val="uk-UA" w:eastAsia="uk-UA"/>
        </w:rPr>
        <w:t>е</w:t>
      </w:r>
      <w:r w:rsidR="0050772F">
        <w:rPr>
          <w:rFonts w:ascii="Times New Roman" w:eastAsia="Times New Roman" w:hAnsi="Times New Roman" w:cs="Times New Roman"/>
          <w:sz w:val="28"/>
          <w:szCs w:val="28"/>
          <w:lang w:val="uk-UA" w:eastAsia="uk-UA"/>
        </w:rPr>
        <w:t>ментів соціального досвіду [30</w:t>
      </w:r>
      <w:r w:rsidRPr="00A61DB3">
        <w:rPr>
          <w:rFonts w:ascii="Times New Roman" w:eastAsia="Times New Roman" w:hAnsi="Times New Roman" w:cs="Times New Roman"/>
          <w:sz w:val="28"/>
          <w:szCs w:val="28"/>
          <w:lang w:val="uk-UA" w:eastAsia="uk-UA"/>
        </w:rPr>
        <w:t>].</w:t>
      </w:r>
    </w:p>
    <w:p w:rsidR="00A4143C" w:rsidRPr="00A61DB3" w:rsidRDefault="003948FA" w:rsidP="003948F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 цьому науковці зазначають, що о</w:t>
      </w:r>
      <w:r w:rsidR="00A4143C" w:rsidRPr="00A61DB3">
        <w:rPr>
          <w:rFonts w:ascii="Times New Roman" w:eastAsia="Times New Roman" w:hAnsi="Times New Roman" w:cs="Times New Roman"/>
          <w:sz w:val="28"/>
          <w:szCs w:val="28"/>
          <w:lang w:val="uk-UA" w:eastAsia="uk-UA"/>
        </w:rPr>
        <w:t>днією з основних форм процесу нав</w:t>
      </w:r>
      <w:r>
        <w:rPr>
          <w:rFonts w:ascii="Times New Roman" w:eastAsia="Times New Roman" w:hAnsi="Times New Roman" w:cs="Times New Roman"/>
          <w:sz w:val="28"/>
          <w:szCs w:val="28"/>
          <w:lang w:val="uk-UA" w:eastAsia="uk-UA"/>
        </w:rPr>
        <w:t xml:space="preserve">чання, спрямованого на набуття </w:t>
      </w:r>
      <w:r w:rsidR="00A4143C" w:rsidRPr="00A61DB3">
        <w:rPr>
          <w:rFonts w:ascii="Times New Roman" w:eastAsia="Times New Roman" w:hAnsi="Times New Roman" w:cs="Times New Roman"/>
          <w:sz w:val="28"/>
          <w:szCs w:val="28"/>
          <w:lang w:val="uk-UA" w:eastAsia="uk-UA"/>
        </w:rPr>
        <w:t xml:space="preserve">різних знань, умінь і навичок, є </w:t>
      </w:r>
      <w:r>
        <w:rPr>
          <w:rFonts w:ascii="Times New Roman" w:eastAsia="Times New Roman" w:hAnsi="Times New Roman" w:cs="Times New Roman"/>
          <w:sz w:val="28"/>
          <w:szCs w:val="28"/>
          <w:lang w:val="uk-UA" w:eastAsia="uk-UA"/>
        </w:rPr>
        <w:t>освітня діяльність, зміст якої нині, в зв</w:t>
      </w:r>
      <w:r w:rsidR="00F661E3" w:rsidRPr="00A61DB3">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язку із інтенсифікацією інформаційних та технологічних процесів</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які </w:t>
      </w:r>
      <w:r w:rsidR="00A4143C" w:rsidRPr="00A61DB3">
        <w:rPr>
          <w:rFonts w:ascii="Times New Roman" w:eastAsia="Times New Roman" w:hAnsi="Times New Roman" w:cs="Times New Roman"/>
          <w:sz w:val="28"/>
          <w:szCs w:val="28"/>
          <w:lang w:val="uk-UA" w:eastAsia="uk-UA"/>
        </w:rPr>
        <w:t xml:space="preserve">активно відбуваються у світовій спільноті, </w:t>
      </w:r>
      <w:r>
        <w:rPr>
          <w:rFonts w:ascii="Times New Roman" w:eastAsia="Times New Roman" w:hAnsi="Times New Roman" w:cs="Times New Roman"/>
          <w:sz w:val="28"/>
          <w:szCs w:val="28"/>
          <w:lang w:val="uk-UA" w:eastAsia="uk-UA"/>
        </w:rPr>
        <w:t xml:space="preserve">набуває нового значення. </w:t>
      </w:r>
    </w:p>
    <w:p w:rsidR="00A4143C" w:rsidRPr="00A61DB3" w:rsidRDefault="003948FA" w:rsidP="0050772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Так, дослідженням </w:t>
      </w:r>
      <w:r w:rsidR="00F661E3">
        <w:rPr>
          <w:rFonts w:ascii="Times New Roman" w:eastAsia="Times New Roman" w:hAnsi="Times New Roman" w:cs="Times New Roman"/>
          <w:sz w:val="28"/>
          <w:szCs w:val="28"/>
          <w:lang w:val="uk-UA" w:eastAsia="uk-UA"/>
        </w:rPr>
        <w:t>різноманітних аспектів навчальної</w:t>
      </w:r>
      <w:r>
        <w:rPr>
          <w:rFonts w:ascii="Times New Roman" w:eastAsia="Times New Roman" w:hAnsi="Times New Roman" w:cs="Times New Roman"/>
          <w:sz w:val="28"/>
          <w:szCs w:val="28"/>
          <w:lang w:val="uk-UA" w:eastAsia="uk-UA"/>
        </w:rPr>
        <w:t xml:space="preserve"> діяльності займалася ціла низка як вітчизняних так і зарубіжних </w:t>
      </w:r>
      <w:r w:rsidRPr="0050772F">
        <w:rPr>
          <w:rFonts w:ascii="Times New Roman" w:eastAsia="Times New Roman" w:hAnsi="Times New Roman" w:cs="Times New Roman"/>
          <w:sz w:val="28"/>
          <w:szCs w:val="28"/>
          <w:lang w:val="uk-UA" w:eastAsia="uk-UA"/>
        </w:rPr>
        <w:t>науковців</w:t>
      </w:r>
      <w:r w:rsidR="0050772F">
        <w:rPr>
          <w:rFonts w:ascii="Times New Roman" w:eastAsia="Times New Roman" w:hAnsi="Times New Roman" w:cs="Times New Roman"/>
          <w:sz w:val="28"/>
          <w:szCs w:val="28"/>
          <w:lang w:val="uk-UA" w:eastAsia="uk-UA"/>
        </w:rPr>
        <w:t xml:space="preserve"> [4; 6; 12; 15; 23 та ін.</w:t>
      </w:r>
      <w:r w:rsidR="0050772F" w:rsidRPr="00A61DB3">
        <w:rPr>
          <w:rFonts w:ascii="Times New Roman" w:eastAsia="Times New Roman" w:hAnsi="Times New Roman" w:cs="Times New Roman"/>
          <w:sz w:val="28"/>
          <w:szCs w:val="28"/>
          <w:lang w:val="uk-UA" w:eastAsia="uk-UA"/>
        </w:rPr>
        <w:t>]</w:t>
      </w:r>
      <w:r w:rsidR="0050772F">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Грунтовних</w:t>
      </w:r>
      <w:proofErr w:type="spellEnd"/>
      <w:r>
        <w:rPr>
          <w:rFonts w:ascii="Times New Roman" w:eastAsia="Times New Roman" w:hAnsi="Times New Roman" w:cs="Times New Roman"/>
          <w:sz w:val="28"/>
          <w:szCs w:val="28"/>
          <w:lang w:val="uk-UA" w:eastAsia="uk-UA"/>
        </w:rPr>
        <w:t xml:space="preserve"> аналіз їхніх праць засвідчив, що незважаючи на глибину розробленості даної тематики, саме </w:t>
      </w:r>
      <w:r w:rsidR="00F661E3">
        <w:rPr>
          <w:rFonts w:ascii="Times New Roman" w:eastAsia="Times New Roman" w:hAnsi="Times New Roman" w:cs="Times New Roman"/>
          <w:sz w:val="28"/>
          <w:szCs w:val="28"/>
          <w:lang w:val="uk-UA" w:eastAsia="uk-UA"/>
        </w:rPr>
        <w:t xml:space="preserve">визначення даного поняття </w:t>
      </w:r>
      <w:r>
        <w:rPr>
          <w:rFonts w:ascii="Times New Roman" w:eastAsia="Times New Roman" w:hAnsi="Times New Roman" w:cs="Times New Roman"/>
          <w:sz w:val="28"/>
          <w:szCs w:val="28"/>
          <w:lang w:val="uk-UA" w:eastAsia="uk-UA"/>
        </w:rPr>
        <w:t>досі залишається</w:t>
      </w:r>
      <w:r w:rsidR="00A4143C" w:rsidRPr="00A61DB3">
        <w:rPr>
          <w:rFonts w:ascii="Times New Roman" w:eastAsia="Times New Roman" w:hAnsi="Times New Roman" w:cs="Times New Roman"/>
          <w:sz w:val="28"/>
          <w:szCs w:val="28"/>
          <w:lang w:val="uk-UA" w:eastAsia="uk-UA"/>
        </w:rPr>
        <w:t xml:space="preserve"> досить неоднозначним</w:t>
      </w:r>
      <w:r>
        <w:rPr>
          <w:rFonts w:ascii="Times New Roman" w:eastAsia="Times New Roman" w:hAnsi="Times New Roman" w:cs="Times New Roman"/>
          <w:sz w:val="28"/>
          <w:szCs w:val="28"/>
          <w:lang w:val="uk-UA" w:eastAsia="uk-UA"/>
        </w:rPr>
        <w:t>. У широкому значенні слова воно</w:t>
      </w:r>
      <w:r w:rsidR="00A4143C" w:rsidRPr="00A61DB3">
        <w:rPr>
          <w:rFonts w:ascii="Times New Roman" w:eastAsia="Times New Roman" w:hAnsi="Times New Roman" w:cs="Times New Roman"/>
          <w:sz w:val="28"/>
          <w:szCs w:val="28"/>
          <w:lang w:val="uk-UA" w:eastAsia="uk-UA"/>
        </w:rPr>
        <w:t xml:space="preserve"> іноді неправомірно роз</w:t>
      </w:r>
      <w:r>
        <w:rPr>
          <w:rFonts w:ascii="Times New Roman" w:eastAsia="Times New Roman" w:hAnsi="Times New Roman" w:cs="Times New Roman"/>
          <w:sz w:val="28"/>
          <w:szCs w:val="28"/>
          <w:lang w:val="uk-UA" w:eastAsia="uk-UA"/>
        </w:rPr>
        <w:t xml:space="preserve">глядається як синонім навчання, учіння і навіть </w:t>
      </w:r>
      <w:proofErr w:type="spellStart"/>
      <w:r>
        <w:rPr>
          <w:rFonts w:ascii="Times New Roman" w:eastAsia="Times New Roman" w:hAnsi="Times New Roman" w:cs="Times New Roman"/>
          <w:sz w:val="28"/>
          <w:szCs w:val="28"/>
          <w:lang w:val="uk-UA" w:eastAsia="uk-UA"/>
        </w:rPr>
        <w:t>научіння</w:t>
      </w:r>
      <w:proofErr w:type="spellEnd"/>
      <w:r>
        <w:rPr>
          <w:rFonts w:ascii="Times New Roman" w:eastAsia="Times New Roman" w:hAnsi="Times New Roman" w:cs="Times New Roman"/>
          <w:sz w:val="28"/>
          <w:szCs w:val="28"/>
          <w:lang w:val="uk-UA" w:eastAsia="uk-UA"/>
        </w:rPr>
        <w:t xml:space="preserve">. Однак, з </w:t>
      </w:r>
      <w:r w:rsidR="00A4143C" w:rsidRPr="00A61DB3">
        <w:rPr>
          <w:rFonts w:ascii="Times New Roman" w:eastAsia="Times New Roman" w:hAnsi="Times New Roman" w:cs="Times New Roman"/>
          <w:sz w:val="28"/>
          <w:szCs w:val="28"/>
          <w:lang w:val="uk-UA" w:eastAsia="uk-UA"/>
        </w:rPr>
        <w:t xml:space="preserve">психологічних позицій </w:t>
      </w:r>
      <w:r>
        <w:rPr>
          <w:rFonts w:ascii="Times New Roman" w:eastAsia="Times New Roman" w:hAnsi="Times New Roman" w:cs="Times New Roman"/>
          <w:sz w:val="28"/>
          <w:szCs w:val="28"/>
          <w:lang w:val="uk-UA" w:eastAsia="uk-UA"/>
        </w:rPr>
        <w:t>навчальна діяльність (у широкому розумінні</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є особливою формою</w:t>
      </w:r>
      <w:r w:rsidR="00A4143C" w:rsidRPr="00A61DB3">
        <w:rPr>
          <w:rFonts w:ascii="Times New Roman" w:eastAsia="Times New Roman" w:hAnsi="Times New Roman" w:cs="Times New Roman"/>
          <w:sz w:val="28"/>
          <w:szCs w:val="28"/>
          <w:lang w:val="uk-UA" w:eastAsia="uk-UA"/>
        </w:rPr>
        <w:t xml:space="preserve"> активності особистості, </w:t>
      </w:r>
      <w:r>
        <w:rPr>
          <w:rFonts w:ascii="Times New Roman" w:eastAsia="Times New Roman" w:hAnsi="Times New Roman" w:cs="Times New Roman"/>
          <w:sz w:val="28"/>
          <w:szCs w:val="28"/>
          <w:lang w:val="uk-UA" w:eastAsia="uk-UA"/>
        </w:rPr>
        <w:t>яка спрямована</w:t>
      </w:r>
      <w:r w:rsidR="00A4143C" w:rsidRPr="00A61DB3">
        <w:rPr>
          <w:rFonts w:ascii="Times New Roman" w:eastAsia="Times New Roman" w:hAnsi="Times New Roman" w:cs="Times New Roman"/>
          <w:sz w:val="28"/>
          <w:szCs w:val="28"/>
          <w:lang w:val="uk-UA" w:eastAsia="uk-UA"/>
        </w:rPr>
        <w:t xml:space="preserve"> на засвоєння соціального досвіду</w:t>
      </w:r>
      <w:r>
        <w:rPr>
          <w:rFonts w:ascii="Times New Roman" w:eastAsia="Times New Roman" w:hAnsi="Times New Roman" w:cs="Times New Roman"/>
          <w:sz w:val="28"/>
          <w:szCs w:val="28"/>
          <w:lang w:val="uk-UA" w:eastAsia="uk-UA"/>
        </w:rPr>
        <w:t xml:space="preserve">, пізнання та перетворення </w:t>
      </w:r>
      <w:r w:rsidR="00A4143C" w:rsidRPr="00A61DB3">
        <w:rPr>
          <w:rFonts w:ascii="Times New Roman" w:eastAsia="Times New Roman" w:hAnsi="Times New Roman" w:cs="Times New Roman"/>
          <w:spacing w:val="-1"/>
          <w:sz w:val="28"/>
          <w:szCs w:val="28"/>
          <w:lang w:val="uk-UA" w:eastAsia="uk-UA"/>
        </w:rPr>
        <w:t xml:space="preserve">світу, що включає оволодіння культурними способами зовнішніх </w:t>
      </w:r>
      <w:r w:rsidR="00A4143C" w:rsidRPr="00A61DB3">
        <w:rPr>
          <w:rFonts w:ascii="Times New Roman" w:eastAsia="Times New Roman" w:hAnsi="Times New Roman" w:cs="Times New Roman"/>
          <w:sz w:val="28"/>
          <w:szCs w:val="28"/>
          <w:lang w:val="uk-UA" w:eastAsia="uk-UA"/>
        </w:rPr>
        <w:t>предметних та розумових дій. У той</w:t>
      </w:r>
      <w:r>
        <w:rPr>
          <w:rFonts w:ascii="Times New Roman" w:eastAsia="Times New Roman" w:hAnsi="Times New Roman" w:cs="Times New Roman"/>
          <w:sz w:val="28"/>
          <w:szCs w:val="28"/>
          <w:lang w:val="uk-UA" w:eastAsia="uk-UA"/>
        </w:rPr>
        <w:t xml:space="preserve"> самий час у вузькому значенні – це провідний тип </w:t>
      </w:r>
      <w:r w:rsidR="00A4143C" w:rsidRPr="00A61DB3">
        <w:rPr>
          <w:rFonts w:ascii="Times New Roman" w:eastAsia="Times New Roman" w:hAnsi="Times New Roman" w:cs="Times New Roman"/>
          <w:sz w:val="28"/>
          <w:szCs w:val="28"/>
          <w:lang w:val="uk-UA" w:eastAsia="uk-UA"/>
        </w:rPr>
        <w:t xml:space="preserve">діяльності у молодшому шкільному </w:t>
      </w:r>
      <w:proofErr w:type="spellStart"/>
      <w:r w:rsidR="00A4143C" w:rsidRPr="00A61DB3">
        <w:rPr>
          <w:rFonts w:ascii="Times New Roman" w:eastAsia="Times New Roman" w:hAnsi="Times New Roman" w:cs="Times New Roman"/>
          <w:sz w:val="28"/>
          <w:szCs w:val="28"/>
          <w:lang w:val="uk-UA" w:eastAsia="uk-UA"/>
        </w:rPr>
        <w:t>віці.</w:t>
      </w:r>
      <w:r w:rsidR="00130077">
        <w:rPr>
          <w:rFonts w:ascii="Times New Roman" w:eastAsia="Times New Roman" w:hAnsi="Times New Roman" w:cs="Times New Roman"/>
          <w:spacing w:val="-5"/>
          <w:sz w:val="28"/>
          <w:szCs w:val="28"/>
          <w:lang w:val="uk-UA" w:eastAsia="uk-UA"/>
        </w:rPr>
        <w:t>Що</w:t>
      </w:r>
      <w:proofErr w:type="spellEnd"/>
      <w:r w:rsidR="00130077">
        <w:rPr>
          <w:rFonts w:ascii="Times New Roman" w:eastAsia="Times New Roman" w:hAnsi="Times New Roman" w:cs="Times New Roman"/>
          <w:spacing w:val="-5"/>
          <w:sz w:val="28"/>
          <w:szCs w:val="28"/>
          <w:lang w:val="uk-UA" w:eastAsia="uk-UA"/>
        </w:rPr>
        <w:t xml:space="preserve"> ж до </w:t>
      </w:r>
      <w:r w:rsidR="0092627D">
        <w:rPr>
          <w:rFonts w:ascii="Times New Roman" w:eastAsia="Times New Roman" w:hAnsi="Times New Roman" w:cs="Times New Roman"/>
          <w:spacing w:val="-5"/>
          <w:sz w:val="28"/>
          <w:szCs w:val="28"/>
          <w:lang w:val="uk-UA" w:eastAsia="uk-UA"/>
        </w:rPr>
        <w:t xml:space="preserve">навчальної </w:t>
      </w:r>
      <w:r w:rsidR="00130077">
        <w:rPr>
          <w:rFonts w:ascii="Times New Roman" w:eastAsia="Times New Roman" w:hAnsi="Times New Roman" w:cs="Times New Roman"/>
          <w:spacing w:val="-5"/>
          <w:sz w:val="28"/>
          <w:szCs w:val="28"/>
          <w:lang w:val="uk-UA" w:eastAsia="uk-UA"/>
        </w:rPr>
        <w:t xml:space="preserve">діяльності, вона </w:t>
      </w:r>
      <w:r w:rsidR="00A4143C" w:rsidRPr="00A61DB3">
        <w:rPr>
          <w:rFonts w:ascii="Times New Roman" w:eastAsia="Times New Roman" w:hAnsi="Times New Roman" w:cs="Times New Roman"/>
          <w:spacing w:val="-4"/>
          <w:sz w:val="28"/>
          <w:szCs w:val="28"/>
          <w:lang w:val="uk-UA" w:eastAsia="uk-UA"/>
        </w:rPr>
        <w:t xml:space="preserve">наповнюється власне </w:t>
      </w:r>
      <w:proofErr w:type="spellStart"/>
      <w:r w:rsidR="00A4143C" w:rsidRPr="00A61DB3">
        <w:rPr>
          <w:rFonts w:ascii="Times New Roman" w:eastAsia="Times New Roman" w:hAnsi="Times New Roman" w:cs="Times New Roman"/>
          <w:spacing w:val="-4"/>
          <w:sz w:val="28"/>
          <w:szCs w:val="28"/>
          <w:lang w:val="uk-UA" w:eastAsia="uk-UA"/>
        </w:rPr>
        <w:t>діяльнісним</w:t>
      </w:r>
      <w:proofErr w:type="spellEnd"/>
      <w:r w:rsidR="00A4143C" w:rsidRPr="00A61DB3">
        <w:rPr>
          <w:rFonts w:ascii="Times New Roman" w:eastAsia="Times New Roman" w:hAnsi="Times New Roman" w:cs="Times New Roman"/>
          <w:spacing w:val="-4"/>
          <w:sz w:val="28"/>
          <w:szCs w:val="28"/>
          <w:lang w:val="uk-UA" w:eastAsia="uk-UA"/>
        </w:rPr>
        <w:t xml:space="preserve"> змістом і </w:t>
      </w:r>
      <w:r w:rsidR="00130077">
        <w:rPr>
          <w:rFonts w:ascii="Times New Roman" w:eastAsia="Times New Roman" w:hAnsi="Times New Roman" w:cs="Times New Roman"/>
          <w:sz w:val="28"/>
          <w:szCs w:val="28"/>
          <w:lang w:val="uk-UA" w:eastAsia="uk-UA"/>
        </w:rPr>
        <w:t xml:space="preserve">змістом, який можна трактувати у контексті особливого «відповідального ставлення» </w:t>
      </w:r>
      <w:r w:rsidR="00A4143C" w:rsidRPr="00A61DB3">
        <w:rPr>
          <w:rFonts w:ascii="Times New Roman" w:eastAsia="Times New Roman" w:hAnsi="Times New Roman" w:cs="Times New Roman"/>
          <w:spacing w:val="-7"/>
          <w:sz w:val="28"/>
          <w:szCs w:val="28"/>
          <w:lang w:val="uk-UA" w:eastAsia="uk-UA"/>
        </w:rPr>
        <w:t>суб'єкта до предмета навчання на вс</w:t>
      </w:r>
      <w:r w:rsidR="0092627D">
        <w:rPr>
          <w:rFonts w:ascii="Times New Roman" w:eastAsia="Times New Roman" w:hAnsi="Times New Roman" w:cs="Times New Roman"/>
          <w:spacing w:val="-7"/>
          <w:sz w:val="28"/>
          <w:szCs w:val="28"/>
          <w:lang w:val="uk-UA" w:eastAsia="uk-UA"/>
        </w:rPr>
        <w:t xml:space="preserve">ьому його протязі </w:t>
      </w:r>
      <w:r w:rsidR="0050772F">
        <w:rPr>
          <w:rFonts w:ascii="Times New Roman" w:eastAsia="Times New Roman" w:hAnsi="Times New Roman" w:cs="Times New Roman"/>
          <w:spacing w:val="-7"/>
          <w:sz w:val="28"/>
          <w:szCs w:val="28"/>
          <w:lang w:val="uk-UA" w:eastAsia="uk-UA"/>
        </w:rPr>
        <w:t>[15</w:t>
      </w:r>
      <w:r w:rsidR="00A4143C" w:rsidRPr="00A61DB3">
        <w:rPr>
          <w:rFonts w:ascii="Times New Roman" w:eastAsia="Times New Roman" w:hAnsi="Times New Roman" w:cs="Times New Roman"/>
          <w:spacing w:val="-7"/>
          <w:sz w:val="28"/>
          <w:szCs w:val="28"/>
          <w:lang w:val="uk-UA" w:eastAsia="uk-UA"/>
        </w:rPr>
        <w:t>].</w:t>
      </w:r>
    </w:p>
    <w:p w:rsidR="00A4143C" w:rsidRPr="00A61DB3" w:rsidRDefault="0013007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4"/>
          <w:sz w:val="28"/>
          <w:szCs w:val="28"/>
          <w:lang w:val="uk-UA" w:eastAsia="uk-UA"/>
        </w:rPr>
        <w:lastRenderedPageBreak/>
        <w:t xml:space="preserve">Більшість дослідників даної тематики звертає особливу </w:t>
      </w:r>
      <w:r w:rsidR="00A4143C" w:rsidRPr="00A61DB3">
        <w:rPr>
          <w:rFonts w:ascii="Times New Roman" w:eastAsia="Times New Roman" w:hAnsi="Times New Roman" w:cs="Times New Roman"/>
          <w:spacing w:val="-4"/>
          <w:sz w:val="28"/>
          <w:szCs w:val="28"/>
          <w:lang w:val="uk-UA" w:eastAsia="uk-UA"/>
        </w:rPr>
        <w:t>увагу на низку таких пози</w:t>
      </w:r>
      <w:r>
        <w:rPr>
          <w:rFonts w:ascii="Times New Roman" w:eastAsia="Times New Roman" w:hAnsi="Times New Roman" w:cs="Times New Roman"/>
          <w:spacing w:val="-4"/>
          <w:sz w:val="28"/>
          <w:szCs w:val="28"/>
          <w:lang w:val="uk-UA" w:eastAsia="uk-UA"/>
        </w:rPr>
        <w:t xml:space="preserve">цій, як: розгляд її як джерела </w:t>
      </w:r>
      <w:r w:rsidR="00A4143C" w:rsidRPr="00A61DB3">
        <w:rPr>
          <w:rFonts w:ascii="Times New Roman" w:eastAsia="Times New Roman" w:hAnsi="Times New Roman" w:cs="Times New Roman"/>
          <w:spacing w:val="-3"/>
          <w:sz w:val="28"/>
          <w:szCs w:val="28"/>
          <w:lang w:val="uk-UA" w:eastAsia="uk-UA"/>
        </w:rPr>
        <w:t>психічного розвитку особистості; виділення специфічних потреб та мотиві</w:t>
      </w:r>
      <w:r>
        <w:rPr>
          <w:rFonts w:ascii="Times New Roman" w:eastAsia="Times New Roman" w:hAnsi="Times New Roman" w:cs="Times New Roman"/>
          <w:spacing w:val="-3"/>
          <w:sz w:val="28"/>
          <w:szCs w:val="28"/>
          <w:lang w:val="uk-UA" w:eastAsia="uk-UA"/>
        </w:rPr>
        <w:t xml:space="preserve">в </w:t>
      </w:r>
      <w:r w:rsidR="0092627D">
        <w:rPr>
          <w:rFonts w:ascii="Times New Roman" w:eastAsia="Times New Roman" w:hAnsi="Times New Roman" w:cs="Times New Roman"/>
          <w:spacing w:val="-4"/>
          <w:sz w:val="28"/>
          <w:szCs w:val="28"/>
          <w:lang w:val="uk-UA" w:eastAsia="uk-UA"/>
        </w:rPr>
        <w:t xml:space="preserve">навчальної </w:t>
      </w:r>
      <w:r w:rsidR="00A61DB3">
        <w:rPr>
          <w:rFonts w:ascii="Times New Roman" w:eastAsia="Times New Roman" w:hAnsi="Times New Roman" w:cs="Times New Roman"/>
          <w:spacing w:val="-4"/>
          <w:sz w:val="28"/>
          <w:szCs w:val="28"/>
          <w:lang w:val="uk-UA" w:eastAsia="uk-UA"/>
        </w:rPr>
        <w:t>діяльності</w:t>
      </w:r>
      <w:r w:rsidR="00A4143C" w:rsidRPr="00A61DB3">
        <w:rPr>
          <w:rFonts w:ascii="Times New Roman" w:eastAsia="Times New Roman" w:hAnsi="Times New Roman" w:cs="Times New Roman"/>
          <w:spacing w:val="-4"/>
          <w:sz w:val="28"/>
          <w:szCs w:val="28"/>
          <w:lang w:val="uk-UA" w:eastAsia="uk-UA"/>
        </w:rPr>
        <w:t xml:space="preserve">; визначення </w:t>
      </w:r>
      <w:r w:rsidR="0092627D">
        <w:rPr>
          <w:rFonts w:ascii="Times New Roman" w:eastAsia="Times New Roman" w:hAnsi="Times New Roman" w:cs="Times New Roman"/>
          <w:spacing w:val="-4"/>
          <w:sz w:val="28"/>
          <w:szCs w:val="28"/>
          <w:lang w:val="uk-UA" w:eastAsia="uk-UA"/>
        </w:rPr>
        <w:t xml:space="preserve">останньої як </w:t>
      </w:r>
      <w:r w:rsidR="00A4143C" w:rsidRPr="00A61DB3">
        <w:rPr>
          <w:rFonts w:ascii="Times New Roman" w:eastAsia="Times New Roman" w:hAnsi="Times New Roman" w:cs="Times New Roman"/>
          <w:spacing w:val="-4"/>
          <w:sz w:val="28"/>
          <w:szCs w:val="28"/>
          <w:lang w:val="uk-UA" w:eastAsia="uk-UA"/>
        </w:rPr>
        <w:t>процесу засвоєння</w:t>
      </w:r>
      <w:r w:rsidR="0092627D">
        <w:rPr>
          <w:rFonts w:ascii="Times New Roman" w:eastAsia="Times New Roman" w:hAnsi="Times New Roman" w:cs="Times New Roman"/>
          <w:spacing w:val="-4"/>
          <w:sz w:val="28"/>
          <w:szCs w:val="28"/>
          <w:lang w:val="uk-UA" w:eastAsia="uk-UA"/>
        </w:rPr>
        <w:t xml:space="preserve"> знань</w:t>
      </w:r>
      <w:r w:rsidR="00A4143C" w:rsidRPr="00A61DB3">
        <w:rPr>
          <w:rFonts w:ascii="Times New Roman" w:eastAsia="Times New Roman" w:hAnsi="Times New Roman" w:cs="Times New Roman"/>
          <w:spacing w:val="-2"/>
          <w:sz w:val="28"/>
          <w:szCs w:val="28"/>
          <w:lang w:val="uk-UA" w:eastAsia="uk-UA"/>
        </w:rPr>
        <w:t xml:space="preserve">; вивчення типів навчальних процесів, </w:t>
      </w:r>
      <w:r w:rsidR="00A4143C" w:rsidRPr="00A61DB3">
        <w:rPr>
          <w:rFonts w:ascii="Times New Roman" w:eastAsia="Times New Roman" w:hAnsi="Times New Roman" w:cs="Times New Roman"/>
          <w:spacing w:val="-4"/>
          <w:sz w:val="28"/>
          <w:szCs w:val="28"/>
          <w:lang w:val="uk-UA" w:eastAsia="uk-UA"/>
        </w:rPr>
        <w:t xml:space="preserve">з яких вирішуються навчальні завдання </w:t>
      </w:r>
      <w:r>
        <w:rPr>
          <w:rFonts w:ascii="Times New Roman" w:eastAsia="Times New Roman" w:hAnsi="Times New Roman" w:cs="Times New Roman"/>
          <w:spacing w:val="-4"/>
          <w:sz w:val="28"/>
          <w:szCs w:val="28"/>
          <w:lang w:val="uk-UA" w:eastAsia="uk-UA"/>
        </w:rPr>
        <w:t xml:space="preserve">тощо </w:t>
      </w:r>
      <w:r w:rsidR="00A4143C" w:rsidRPr="00A61DB3">
        <w:rPr>
          <w:rFonts w:ascii="Times New Roman" w:eastAsia="Times New Roman" w:hAnsi="Times New Roman" w:cs="Times New Roman"/>
          <w:spacing w:val="-4"/>
          <w:sz w:val="28"/>
          <w:szCs w:val="28"/>
          <w:lang w:val="uk-UA" w:eastAsia="uk-UA"/>
        </w:rPr>
        <w:t>[</w:t>
      </w:r>
      <w:r w:rsidR="0050772F">
        <w:rPr>
          <w:rFonts w:ascii="Times New Roman" w:eastAsia="Times New Roman" w:hAnsi="Times New Roman" w:cs="Times New Roman"/>
          <w:sz w:val="28"/>
          <w:szCs w:val="28"/>
          <w:lang w:val="uk-UA" w:eastAsia="uk-UA"/>
        </w:rPr>
        <w:t>12; 15; 23</w:t>
      </w:r>
      <w:r w:rsidR="00820A50">
        <w:rPr>
          <w:rFonts w:ascii="Times New Roman" w:eastAsia="Times New Roman" w:hAnsi="Times New Roman" w:cs="Times New Roman"/>
          <w:sz w:val="28"/>
          <w:szCs w:val="28"/>
          <w:lang w:val="uk-UA" w:eastAsia="uk-UA"/>
        </w:rPr>
        <w:t>; 34</w:t>
      </w:r>
      <w:r w:rsidR="0050772F">
        <w:rPr>
          <w:rFonts w:ascii="Times New Roman" w:eastAsia="Times New Roman" w:hAnsi="Times New Roman" w:cs="Times New Roman"/>
          <w:sz w:val="28"/>
          <w:szCs w:val="28"/>
          <w:lang w:val="uk-UA" w:eastAsia="uk-UA"/>
        </w:rPr>
        <w:t xml:space="preserve"> та ін.</w:t>
      </w:r>
      <w:r w:rsidR="00A4143C" w:rsidRPr="00A61DB3">
        <w:rPr>
          <w:rFonts w:ascii="Times New Roman" w:eastAsia="Times New Roman" w:hAnsi="Times New Roman" w:cs="Times New Roman"/>
          <w:spacing w:val="-4"/>
          <w:sz w:val="28"/>
          <w:szCs w:val="28"/>
          <w:lang w:val="uk-UA" w:eastAsia="uk-UA"/>
        </w:rPr>
        <w:t>].</w:t>
      </w:r>
    </w:p>
    <w:p w:rsidR="00A4143C" w:rsidRPr="00A61DB3" w:rsidRDefault="0092627D"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будь-якому випадку, начальна</w:t>
      </w:r>
      <w:r w:rsidR="00130077">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 xml:space="preserve">діяльність, </w:t>
      </w:r>
      <w:r w:rsidR="00130077">
        <w:rPr>
          <w:rFonts w:ascii="Times New Roman" w:eastAsia="Times New Roman" w:hAnsi="Times New Roman" w:cs="Times New Roman"/>
          <w:sz w:val="28"/>
          <w:szCs w:val="28"/>
          <w:lang w:val="uk-UA" w:eastAsia="uk-UA"/>
        </w:rPr>
        <w:t xml:space="preserve">це </w:t>
      </w:r>
      <w:r w:rsidR="00A4143C" w:rsidRPr="00A61DB3">
        <w:rPr>
          <w:rFonts w:ascii="Times New Roman" w:eastAsia="Times New Roman" w:hAnsi="Times New Roman" w:cs="Times New Roman"/>
          <w:sz w:val="28"/>
          <w:szCs w:val="28"/>
          <w:lang w:val="uk-UA" w:eastAsia="uk-UA"/>
        </w:rPr>
        <w:t>насамперед</w:t>
      </w:r>
      <w:r w:rsidR="00130077">
        <w:rPr>
          <w:rFonts w:ascii="Times New Roman" w:eastAsia="Times New Roman" w:hAnsi="Times New Roman" w:cs="Times New Roman"/>
          <w:sz w:val="28"/>
          <w:szCs w:val="28"/>
          <w:lang w:val="uk-UA" w:eastAsia="uk-UA"/>
        </w:rPr>
        <w:t xml:space="preserve"> та, яка пов</w:t>
      </w:r>
      <w:r w:rsidRPr="00A61DB3">
        <w:rPr>
          <w:rFonts w:ascii="Times New Roman" w:eastAsia="Times New Roman" w:hAnsi="Times New Roman" w:cs="Times New Roman"/>
          <w:sz w:val="28"/>
          <w:szCs w:val="28"/>
          <w:lang w:val="uk-UA" w:eastAsia="uk-UA"/>
        </w:rPr>
        <w:t>'</w:t>
      </w:r>
      <w:r w:rsidR="00130077">
        <w:rPr>
          <w:rFonts w:ascii="Times New Roman" w:eastAsia="Times New Roman" w:hAnsi="Times New Roman" w:cs="Times New Roman"/>
          <w:sz w:val="28"/>
          <w:szCs w:val="28"/>
          <w:lang w:val="uk-UA" w:eastAsia="uk-UA"/>
        </w:rPr>
        <w:t>язана із особистісними змін</w:t>
      </w:r>
      <w:r>
        <w:rPr>
          <w:rFonts w:ascii="Times New Roman" w:eastAsia="Times New Roman" w:hAnsi="Times New Roman" w:cs="Times New Roman"/>
          <w:sz w:val="28"/>
          <w:szCs w:val="28"/>
          <w:lang w:val="uk-UA" w:eastAsia="uk-UA"/>
        </w:rPr>
        <w:t>ами та саморозвит</w:t>
      </w:r>
      <w:r w:rsidR="00130077">
        <w:rPr>
          <w:rFonts w:ascii="Times New Roman" w:eastAsia="Times New Roman" w:hAnsi="Times New Roman" w:cs="Times New Roman"/>
          <w:sz w:val="28"/>
          <w:szCs w:val="28"/>
          <w:lang w:val="uk-UA" w:eastAsia="uk-UA"/>
        </w:rPr>
        <w:t>ком</w:t>
      </w:r>
      <w:r w:rsidR="00A4143C" w:rsidRPr="00A61DB3">
        <w:rPr>
          <w:rFonts w:ascii="Times New Roman" w:eastAsia="Times New Roman" w:hAnsi="Times New Roman" w:cs="Times New Roman"/>
          <w:sz w:val="28"/>
          <w:szCs w:val="28"/>
          <w:lang w:val="uk-UA" w:eastAsia="uk-UA"/>
        </w:rPr>
        <w:t>, де як її предмет виступає не просто сист</w:t>
      </w:r>
      <w:r w:rsidR="00130077">
        <w:rPr>
          <w:rFonts w:ascii="Times New Roman" w:eastAsia="Times New Roman" w:hAnsi="Times New Roman" w:cs="Times New Roman"/>
          <w:sz w:val="28"/>
          <w:szCs w:val="28"/>
          <w:lang w:val="uk-UA" w:eastAsia="uk-UA"/>
        </w:rPr>
        <w:t>ема знань і умінь, а й досвід особистості</w:t>
      </w:r>
      <w:r w:rsidR="00A4143C" w:rsidRPr="00A61DB3">
        <w:rPr>
          <w:rFonts w:ascii="Times New Roman" w:eastAsia="Times New Roman" w:hAnsi="Times New Roman" w:cs="Times New Roman"/>
          <w:sz w:val="28"/>
          <w:szCs w:val="28"/>
          <w:lang w:val="uk-UA" w:eastAsia="uk-UA"/>
        </w:rPr>
        <w:t>,</w:t>
      </w:r>
      <w:r w:rsidR="00130077">
        <w:rPr>
          <w:rFonts w:ascii="Times New Roman" w:eastAsia="Times New Roman" w:hAnsi="Times New Roman" w:cs="Times New Roman"/>
          <w:sz w:val="28"/>
          <w:szCs w:val="28"/>
          <w:lang w:val="uk-UA" w:eastAsia="uk-UA"/>
        </w:rPr>
        <w:t xml:space="preserve"> що перетворюється в навчанні, й</w:t>
      </w:r>
      <w:r w:rsidR="00A4143C" w:rsidRPr="00A61DB3">
        <w:rPr>
          <w:rFonts w:ascii="Times New Roman" w:eastAsia="Times New Roman" w:hAnsi="Times New Roman" w:cs="Times New Roman"/>
          <w:sz w:val="28"/>
          <w:szCs w:val="28"/>
          <w:lang w:val="uk-UA" w:eastAsia="uk-UA"/>
        </w:rPr>
        <w:t xml:space="preserve"> засвоєний</w:t>
      </w:r>
      <w:r w:rsidR="00130077">
        <w:rPr>
          <w:rFonts w:ascii="Times New Roman" w:eastAsia="Times New Roman" w:hAnsi="Times New Roman" w:cs="Times New Roman"/>
          <w:sz w:val="28"/>
          <w:szCs w:val="28"/>
          <w:lang w:val="uk-UA" w:eastAsia="uk-UA"/>
        </w:rPr>
        <w:t xml:space="preserve"> новий</w:t>
      </w:r>
      <w:r w:rsidR="00A4143C" w:rsidRPr="00A61DB3">
        <w:rPr>
          <w:rFonts w:ascii="Times New Roman" w:eastAsia="Times New Roman" w:hAnsi="Times New Roman" w:cs="Times New Roman"/>
          <w:sz w:val="28"/>
          <w:szCs w:val="28"/>
          <w:lang w:val="uk-UA" w:eastAsia="uk-UA"/>
        </w:rPr>
        <w:t xml:space="preserve"> </w:t>
      </w:r>
      <w:r w:rsidR="00130077">
        <w:rPr>
          <w:rFonts w:ascii="Times New Roman" w:eastAsia="Times New Roman" w:hAnsi="Times New Roman" w:cs="Times New Roman"/>
          <w:sz w:val="28"/>
          <w:szCs w:val="28"/>
          <w:lang w:val="uk-UA" w:eastAsia="uk-UA"/>
        </w:rPr>
        <w:t xml:space="preserve">або </w:t>
      </w:r>
      <w:r w:rsidR="00A4143C" w:rsidRPr="00A61DB3">
        <w:rPr>
          <w:rFonts w:ascii="Times New Roman" w:eastAsia="Times New Roman" w:hAnsi="Times New Roman" w:cs="Times New Roman"/>
          <w:sz w:val="28"/>
          <w:szCs w:val="28"/>
          <w:lang w:val="uk-UA" w:eastAsia="uk-UA"/>
        </w:rPr>
        <w:t xml:space="preserve">вдосконалений </w:t>
      </w:r>
      <w:r w:rsidR="00130077">
        <w:rPr>
          <w:rFonts w:ascii="Times New Roman" w:eastAsia="Times New Roman" w:hAnsi="Times New Roman" w:cs="Times New Roman"/>
          <w:sz w:val="28"/>
          <w:szCs w:val="28"/>
          <w:lang w:val="uk-UA" w:eastAsia="uk-UA"/>
        </w:rPr>
        <w:t xml:space="preserve">попередній досвід </w:t>
      </w:r>
      <w:r w:rsidR="00820A50">
        <w:rPr>
          <w:rFonts w:ascii="Times New Roman" w:eastAsia="Times New Roman" w:hAnsi="Times New Roman" w:cs="Times New Roman"/>
          <w:sz w:val="28"/>
          <w:szCs w:val="28"/>
          <w:lang w:val="uk-UA" w:eastAsia="uk-UA"/>
        </w:rPr>
        <w:t>[15</w:t>
      </w:r>
      <w:r w:rsidR="00A4143C" w:rsidRPr="00A61DB3">
        <w:rPr>
          <w:rFonts w:ascii="Times New Roman" w:eastAsia="Times New Roman" w:hAnsi="Times New Roman" w:cs="Times New Roman"/>
          <w:sz w:val="28"/>
          <w:szCs w:val="28"/>
          <w:lang w:val="uk-UA" w:eastAsia="uk-UA"/>
        </w:rPr>
        <w:t>].</w:t>
      </w:r>
    </w:p>
    <w:p w:rsidR="00A4143C" w:rsidRPr="00A61DB3" w:rsidRDefault="0013007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Відтак, </w:t>
      </w:r>
      <w:r w:rsidR="0092627D">
        <w:rPr>
          <w:rFonts w:ascii="Times New Roman" w:eastAsia="Times New Roman" w:hAnsi="Times New Roman" w:cs="Times New Roman"/>
          <w:sz w:val="28"/>
          <w:szCs w:val="28"/>
          <w:lang w:val="uk-UA" w:eastAsia="uk-UA"/>
        </w:rPr>
        <w:t>висновуємо</w:t>
      </w:r>
      <w:r>
        <w:rPr>
          <w:rFonts w:ascii="Times New Roman" w:eastAsia="Times New Roman" w:hAnsi="Times New Roman" w:cs="Times New Roman"/>
          <w:sz w:val="28"/>
          <w:szCs w:val="28"/>
          <w:lang w:val="uk-UA" w:eastAsia="uk-UA"/>
        </w:rPr>
        <w:t>, що</w:t>
      </w:r>
      <w:r w:rsidR="0092627D">
        <w:rPr>
          <w:rFonts w:ascii="Times New Roman" w:eastAsia="Times New Roman" w:hAnsi="Times New Roman" w:cs="Times New Roman"/>
          <w:sz w:val="28"/>
          <w:szCs w:val="28"/>
          <w:lang w:val="uk-UA" w:eastAsia="uk-UA"/>
        </w:rPr>
        <w:t xml:space="preserve"> навчальна</w:t>
      </w:r>
      <w:r>
        <w:rPr>
          <w:rFonts w:ascii="Times New Roman" w:eastAsia="Times New Roman" w:hAnsi="Times New Roman" w:cs="Times New Roman"/>
          <w:sz w:val="28"/>
          <w:szCs w:val="28"/>
          <w:lang w:val="uk-UA" w:eastAsia="uk-UA"/>
        </w:rPr>
        <w:t xml:space="preserve"> діяльність спрямована на самого учня як її суб'єкта,</w:t>
      </w:r>
      <w:r w:rsidR="00A4143C" w:rsidRPr="00A61DB3">
        <w:rPr>
          <w:rFonts w:ascii="Times New Roman" w:eastAsia="Times New Roman" w:hAnsi="Times New Roman" w:cs="Times New Roman"/>
          <w:sz w:val="28"/>
          <w:szCs w:val="28"/>
          <w:lang w:val="uk-UA" w:eastAsia="uk-UA"/>
        </w:rPr>
        <w:t xml:space="preserve"> його вд</w:t>
      </w:r>
      <w:r>
        <w:rPr>
          <w:rFonts w:ascii="Times New Roman" w:eastAsia="Times New Roman" w:hAnsi="Times New Roman" w:cs="Times New Roman"/>
          <w:sz w:val="28"/>
          <w:szCs w:val="28"/>
          <w:lang w:val="uk-UA" w:eastAsia="uk-UA"/>
        </w:rPr>
        <w:t xml:space="preserve">осконалення, </w:t>
      </w:r>
      <w:r w:rsidR="00A4143C" w:rsidRPr="00A61DB3">
        <w:rPr>
          <w:rFonts w:ascii="Times New Roman" w:eastAsia="Times New Roman" w:hAnsi="Times New Roman" w:cs="Times New Roman"/>
          <w:sz w:val="28"/>
          <w:szCs w:val="28"/>
          <w:lang w:val="uk-UA" w:eastAsia="uk-UA"/>
        </w:rPr>
        <w:t>розвиток, формування як особистості завдяки цілеспрямованом</w:t>
      </w:r>
      <w:r w:rsidR="0092627D">
        <w:rPr>
          <w:rFonts w:ascii="Times New Roman" w:eastAsia="Times New Roman" w:hAnsi="Times New Roman" w:cs="Times New Roman"/>
          <w:sz w:val="28"/>
          <w:szCs w:val="28"/>
          <w:lang w:val="uk-UA" w:eastAsia="uk-UA"/>
        </w:rPr>
        <w:t>у та усвідомленому привласнення</w:t>
      </w:r>
      <w:r>
        <w:rPr>
          <w:rFonts w:ascii="Times New Roman" w:eastAsia="Times New Roman" w:hAnsi="Times New Roman" w:cs="Times New Roman"/>
          <w:sz w:val="28"/>
          <w:szCs w:val="28"/>
          <w:lang w:val="uk-UA" w:eastAsia="uk-UA"/>
        </w:rPr>
        <w:t xml:space="preserve"> ним</w:t>
      </w:r>
      <w:r w:rsidR="00A4143C" w:rsidRPr="00A61DB3">
        <w:rPr>
          <w:rFonts w:ascii="Times New Roman" w:eastAsia="Times New Roman" w:hAnsi="Times New Roman" w:cs="Times New Roman"/>
          <w:sz w:val="28"/>
          <w:szCs w:val="28"/>
          <w:lang w:val="uk-UA" w:eastAsia="uk-UA"/>
        </w:rPr>
        <w:t xml:space="preserve"> соціокультурного досвіду в різних видах та формах пізнавальної, теоретичної, практичної, суспільно корисної діяльності. При цьому</w:t>
      </w:r>
      <w:r>
        <w:rPr>
          <w:rFonts w:ascii="Times New Roman" w:eastAsia="Times New Roman" w:hAnsi="Times New Roman" w:cs="Times New Roman"/>
          <w:sz w:val="28"/>
          <w:szCs w:val="28"/>
          <w:lang w:val="uk-UA" w:eastAsia="uk-UA"/>
        </w:rPr>
        <w:t xml:space="preserve"> вона має на меті </w:t>
      </w:r>
      <w:r w:rsidR="00A4143C" w:rsidRPr="00A61DB3">
        <w:rPr>
          <w:rFonts w:ascii="Times New Roman" w:eastAsia="Times New Roman" w:hAnsi="Times New Roman" w:cs="Times New Roman"/>
          <w:sz w:val="28"/>
          <w:szCs w:val="28"/>
          <w:lang w:val="uk-UA" w:eastAsia="uk-UA"/>
        </w:rPr>
        <w:t xml:space="preserve"> освоєння глибоких системних знань, відпрацювання узагальнених способів дій та їх адекватне та творче застосуванн</w:t>
      </w:r>
      <w:r w:rsidR="00820A50">
        <w:rPr>
          <w:rFonts w:ascii="Times New Roman" w:eastAsia="Times New Roman" w:hAnsi="Times New Roman" w:cs="Times New Roman"/>
          <w:sz w:val="28"/>
          <w:szCs w:val="28"/>
          <w:lang w:val="uk-UA" w:eastAsia="uk-UA"/>
        </w:rPr>
        <w:t>я у різноманітних ситуаціях [там само</w:t>
      </w:r>
      <w:r w:rsidR="00A4143C" w:rsidRPr="00A61DB3">
        <w:rPr>
          <w:rFonts w:ascii="Times New Roman" w:eastAsia="Times New Roman" w:hAnsi="Times New Roman" w:cs="Times New Roman"/>
          <w:sz w:val="28"/>
          <w:szCs w:val="28"/>
          <w:lang w:val="uk-UA" w:eastAsia="uk-UA"/>
        </w:rPr>
        <w:t>].</w:t>
      </w:r>
    </w:p>
    <w:p w:rsidR="0092627D" w:rsidRDefault="0092627D" w:rsidP="0092627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r w:rsidR="00A4143C" w:rsidRPr="00A61DB3">
        <w:rPr>
          <w:rFonts w:ascii="Times New Roman" w:eastAsia="Times New Roman" w:hAnsi="Times New Roman" w:cs="Times New Roman"/>
          <w:sz w:val="28"/>
          <w:szCs w:val="28"/>
          <w:lang w:val="uk-UA" w:eastAsia="uk-UA"/>
        </w:rPr>
        <w:t xml:space="preserve">теоретичній концепції розвиваючого навчання </w:t>
      </w:r>
      <w:r>
        <w:rPr>
          <w:rFonts w:ascii="Times New Roman" w:eastAsia="Times New Roman" w:hAnsi="Times New Roman" w:cs="Times New Roman"/>
          <w:sz w:val="28"/>
          <w:szCs w:val="28"/>
          <w:lang w:val="uk-UA" w:eastAsia="uk-UA"/>
        </w:rPr>
        <w:t xml:space="preserve">навчальна </w:t>
      </w:r>
      <w:r w:rsidR="00A4143C" w:rsidRPr="00A61DB3">
        <w:rPr>
          <w:rFonts w:ascii="Times New Roman" w:eastAsia="Times New Roman" w:hAnsi="Times New Roman" w:cs="Times New Roman"/>
          <w:sz w:val="28"/>
          <w:szCs w:val="28"/>
          <w:lang w:val="uk-UA" w:eastAsia="uk-UA"/>
        </w:rPr>
        <w:t>діяльність постає як провідна діяльність у молодшому шкільному віці, усередині якої формуються та виявляються основні психічні новоутворення. При цьому н</w:t>
      </w:r>
      <w:r>
        <w:rPr>
          <w:rFonts w:ascii="Times New Roman" w:eastAsia="Times New Roman" w:hAnsi="Times New Roman" w:cs="Times New Roman"/>
          <w:sz w:val="28"/>
          <w:szCs w:val="28"/>
          <w:lang w:val="uk-UA" w:eastAsia="uk-UA"/>
        </w:rPr>
        <w:t>адалі на наступних щаблях навчання</w:t>
      </w:r>
      <w:r w:rsidR="00A4143C" w:rsidRPr="00A61DB3">
        <w:rPr>
          <w:rFonts w:ascii="Times New Roman" w:eastAsia="Times New Roman" w:hAnsi="Times New Roman" w:cs="Times New Roman"/>
          <w:sz w:val="28"/>
          <w:szCs w:val="28"/>
          <w:lang w:val="uk-UA" w:eastAsia="uk-UA"/>
        </w:rPr>
        <w:t xml:space="preserve"> </w:t>
      </w:r>
      <w:r w:rsidR="00C83EDF">
        <w:rPr>
          <w:rFonts w:ascii="Times New Roman" w:eastAsia="Times New Roman" w:hAnsi="Times New Roman" w:cs="Times New Roman"/>
          <w:sz w:val="28"/>
          <w:szCs w:val="28"/>
          <w:lang w:val="uk-UA" w:eastAsia="uk-UA"/>
        </w:rPr>
        <w:t xml:space="preserve">вона </w:t>
      </w:r>
      <w:r w:rsidR="00A4143C" w:rsidRPr="00A61DB3">
        <w:rPr>
          <w:rFonts w:ascii="Times New Roman" w:eastAsia="Times New Roman" w:hAnsi="Times New Roman" w:cs="Times New Roman"/>
          <w:sz w:val="28"/>
          <w:szCs w:val="28"/>
          <w:lang w:val="uk-UA" w:eastAsia="uk-UA"/>
        </w:rPr>
        <w:t>зазнає певних якісних змін. Так, у студентському віці вона набуває дослідницького характеру, стає основою розвитку прогнозуючого та дослідниц</w:t>
      </w:r>
      <w:r w:rsidR="00820A50">
        <w:rPr>
          <w:rFonts w:ascii="Times New Roman" w:eastAsia="Times New Roman" w:hAnsi="Times New Roman" w:cs="Times New Roman"/>
          <w:sz w:val="28"/>
          <w:szCs w:val="28"/>
          <w:lang w:val="uk-UA" w:eastAsia="uk-UA"/>
        </w:rPr>
        <w:t>ького теоретичного мислення [15, с. 45</w:t>
      </w:r>
      <w:r w:rsidR="00A4143C" w:rsidRPr="00A61DB3">
        <w:rPr>
          <w:rFonts w:ascii="Times New Roman" w:eastAsia="Times New Roman" w:hAnsi="Times New Roman" w:cs="Times New Roman"/>
          <w:sz w:val="28"/>
          <w:szCs w:val="28"/>
          <w:lang w:val="uk-UA" w:eastAsia="uk-UA"/>
        </w:rPr>
        <w:t xml:space="preserve">]. Порівняно зі шкільним періодом, зміни </w:t>
      </w:r>
      <w:r>
        <w:rPr>
          <w:rFonts w:ascii="Times New Roman" w:eastAsia="Times New Roman" w:hAnsi="Times New Roman" w:cs="Times New Roman"/>
          <w:sz w:val="28"/>
          <w:szCs w:val="28"/>
          <w:lang w:val="uk-UA" w:eastAsia="uk-UA"/>
        </w:rPr>
        <w:t>цього параметру зумовлюються</w:t>
      </w:r>
      <w:r w:rsidR="00A4143C" w:rsidRPr="00A61DB3">
        <w:rPr>
          <w:rFonts w:ascii="Times New Roman" w:eastAsia="Times New Roman" w:hAnsi="Times New Roman" w:cs="Times New Roman"/>
          <w:sz w:val="28"/>
          <w:szCs w:val="28"/>
          <w:lang w:val="uk-UA" w:eastAsia="uk-UA"/>
        </w:rPr>
        <w:t xml:space="preserve"> як збільшенням обсягу та значущості інформації, що надходить, новими формами навчання та вимогами з боку викладачів, так і вивченням циклу наук, що вимагають розвиненого теоретичного мислення та нового пізнавального ст</w:t>
      </w:r>
      <w:r w:rsidR="00820A50">
        <w:rPr>
          <w:rFonts w:ascii="Times New Roman" w:eastAsia="Times New Roman" w:hAnsi="Times New Roman" w:cs="Times New Roman"/>
          <w:sz w:val="28"/>
          <w:szCs w:val="28"/>
          <w:lang w:val="uk-UA" w:eastAsia="uk-UA"/>
        </w:rPr>
        <w:t>авлення до отриманих знань</w:t>
      </w:r>
      <w:r w:rsidR="00A4143C" w:rsidRPr="00A61DB3">
        <w:rPr>
          <w:rFonts w:ascii="Times New Roman" w:eastAsia="Times New Roman" w:hAnsi="Times New Roman" w:cs="Times New Roman"/>
          <w:sz w:val="28"/>
          <w:szCs w:val="28"/>
          <w:lang w:val="uk-UA" w:eastAsia="uk-UA"/>
        </w:rPr>
        <w:t>.</w:t>
      </w:r>
    </w:p>
    <w:p w:rsidR="0092627D" w:rsidRPr="00885013" w:rsidRDefault="0092627D" w:rsidP="008850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Як бачимо, в аналізованих працях використовується поняття саме «навчальної діяльності». Що ж до більш глибокого та змістовного – «</w:t>
      </w:r>
      <w:r>
        <w:rPr>
          <w:rFonts w:ascii="Times New Roman" w:eastAsia="Times New Roman" w:hAnsi="Times New Roman" w:cs="Times New Roman"/>
          <w:sz w:val="28"/>
          <w:szCs w:val="28"/>
        </w:rPr>
        <w:t>освітня діяльність</w:t>
      </w:r>
      <w:r>
        <w:rPr>
          <w:rFonts w:ascii="Times New Roman" w:eastAsia="Times New Roman" w:hAnsi="Times New Roman" w:cs="Times New Roman"/>
          <w:sz w:val="28"/>
          <w:szCs w:val="28"/>
          <w:lang w:val="uk-UA"/>
        </w:rPr>
        <w:t>» то, на нашу думку, найбільш концентрованого</w:t>
      </w:r>
      <w:r w:rsidR="00885013">
        <w:rPr>
          <w:rFonts w:ascii="Times New Roman" w:eastAsia="Times New Roman" w:hAnsi="Times New Roman" w:cs="Times New Roman"/>
          <w:sz w:val="28"/>
          <w:szCs w:val="28"/>
          <w:lang w:val="uk-UA"/>
        </w:rPr>
        <w:t xml:space="preserve"> вигляду вона набула </w:t>
      </w:r>
      <w:r w:rsidR="00885013">
        <w:rPr>
          <w:rFonts w:ascii="Times New Roman" w:eastAsia="Times New Roman" w:hAnsi="Times New Roman" w:cs="Times New Roman"/>
          <w:sz w:val="28"/>
          <w:szCs w:val="28"/>
        </w:rPr>
        <w:t>в</w:t>
      </w:r>
      <w:r w:rsidR="00885013">
        <w:rPr>
          <w:rFonts w:ascii="Times New Roman" w:eastAsia="Times New Roman" w:hAnsi="Times New Roman" w:cs="Times New Roman"/>
          <w:sz w:val="28"/>
          <w:szCs w:val="28"/>
          <w:lang w:val="uk-UA"/>
        </w:rPr>
        <w:t xml:space="preserve"> міждисциплінарній</w:t>
      </w:r>
      <w:r w:rsidR="008850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885013">
        <w:rPr>
          <w:rFonts w:ascii="Times New Roman" w:eastAsia="Times New Roman" w:hAnsi="Times New Roman" w:cs="Times New Roman"/>
          <w:sz w:val="28"/>
          <w:szCs w:val="28"/>
        </w:rPr>
        <w:t>етодолог</w:t>
      </w:r>
      <w:proofErr w:type="spellStart"/>
      <w:r w:rsidR="00885013">
        <w:rPr>
          <w:rFonts w:ascii="Times New Roman" w:eastAsia="Times New Roman" w:hAnsi="Times New Roman" w:cs="Times New Roman"/>
          <w:sz w:val="28"/>
          <w:szCs w:val="28"/>
          <w:lang w:val="uk-UA"/>
        </w:rPr>
        <w:t>ічній</w:t>
      </w:r>
      <w:proofErr w:type="spellEnd"/>
      <w:r w:rsidR="00885013">
        <w:rPr>
          <w:rFonts w:ascii="Times New Roman" w:eastAsia="Times New Roman" w:hAnsi="Times New Roman" w:cs="Times New Roman"/>
          <w:sz w:val="28"/>
          <w:szCs w:val="28"/>
        </w:rPr>
        <w:t xml:space="preserve"> моделі</w:t>
      </w:r>
      <w:r w:rsidR="00885013">
        <w:rPr>
          <w:rFonts w:ascii="Times New Roman" w:eastAsia="Times New Roman" w:hAnsi="Times New Roman" w:cs="Times New Roman"/>
          <w:sz w:val="28"/>
          <w:szCs w:val="28"/>
          <w:lang w:val="uk-UA"/>
        </w:rPr>
        <w:t xml:space="preserve">, </w:t>
      </w:r>
      <w:proofErr w:type="spellStart"/>
      <w:r w:rsidR="00885013">
        <w:rPr>
          <w:rFonts w:ascii="Times New Roman" w:eastAsia="Times New Roman" w:hAnsi="Times New Roman" w:cs="Times New Roman"/>
          <w:sz w:val="28"/>
          <w:szCs w:val="28"/>
          <w:lang w:val="uk-UA"/>
        </w:rPr>
        <w:t>запропононої</w:t>
      </w:r>
      <w:proofErr w:type="spellEnd"/>
      <w:r w:rsidR="00885013">
        <w:rPr>
          <w:rFonts w:ascii="Times New Roman" w:eastAsia="Times New Roman" w:hAnsi="Times New Roman" w:cs="Times New Roman"/>
          <w:sz w:val="28"/>
          <w:szCs w:val="28"/>
          <w:lang w:val="uk-UA"/>
        </w:rPr>
        <w:t xml:space="preserve"> проф. А. В. Фурманом. Її розуміння базується на</w:t>
      </w:r>
      <w:r>
        <w:rPr>
          <w:rFonts w:ascii="Times New Roman" w:eastAsia="Times New Roman" w:hAnsi="Times New Roman" w:cs="Times New Roman"/>
          <w:sz w:val="28"/>
          <w:szCs w:val="28"/>
        </w:rPr>
        <w:t xml:space="preserve"> </w:t>
      </w:r>
      <w:r w:rsidR="008850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взаємодії основних механізмів культурної появи людини як </w:t>
      </w:r>
      <w:proofErr w:type="spellStart"/>
      <w:r>
        <w:rPr>
          <w:rFonts w:ascii="Times New Roman" w:eastAsia="Times New Roman" w:hAnsi="Times New Roman" w:cs="Times New Roman"/>
          <w:sz w:val="28"/>
          <w:szCs w:val="28"/>
        </w:rPr>
        <w:t>субєкта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особистості, індивідуальності та </w:t>
      </w:r>
      <w:proofErr w:type="spellStart"/>
      <w:r>
        <w:rPr>
          <w:rFonts w:ascii="Times New Roman" w:eastAsia="Times New Roman" w:hAnsi="Times New Roman" w:cs="Times New Roman"/>
          <w:sz w:val="28"/>
          <w:szCs w:val="28"/>
        </w:rPr>
        <w:t>універсума</w:t>
      </w:r>
      <w:proofErr w:type="spellEnd"/>
      <w:r>
        <w:rPr>
          <w:rFonts w:ascii="Times New Roman" w:eastAsia="Times New Roman" w:hAnsi="Times New Roman" w:cs="Times New Roman"/>
          <w:sz w:val="28"/>
          <w:szCs w:val="28"/>
        </w:rPr>
        <w:t xml:space="preserve">, зміст якої полягає в тому, що індивід </w:t>
      </w:r>
      <w:proofErr w:type="spellStart"/>
      <w:r>
        <w:rPr>
          <w:rFonts w:ascii="Times New Roman" w:eastAsia="Times New Roman" w:hAnsi="Times New Roman" w:cs="Times New Roman"/>
          <w:sz w:val="28"/>
          <w:szCs w:val="28"/>
        </w:rPr>
        <w:t>неперервно</w:t>
      </w:r>
      <w:proofErr w:type="spellEnd"/>
      <w:r>
        <w:rPr>
          <w:rFonts w:ascii="Times New Roman" w:eastAsia="Times New Roman" w:hAnsi="Times New Roman" w:cs="Times New Roman"/>
          <w:sz w:val="28"/>
          <w:szCs w:val="28"/>
        </w:rPr>
        <w:t xml:space="preserve"> проникає в численні, різноаспектні і багатоканальні пласти актуального соціально-культурного простору,  в якому перебуває протягом усього життєвого шляху, й цілком закономірно </w:t>
      </w:r>
      <w:proofErr w:type="spellStart"/>
      <w:r>
        <w:rPr>
          <w:rFonts w:ascii="Times New Roman" w:eastAsia="Times New Roman" w:hAnsi="Times New Roman" w:cs="Times New Roman"/>
          <w:sz w:val="28"/>
          <w:szCs w:val="28"/>
        </w:rPr>
        <w:t>проникається</w:t>
      </w:r>
      <w:proofErr w:type="spellEnd"/>
      <w:r>
        <w:rPr>
          <w:rFonts w:ascii="Times New Roman" w:eastAsia="Times New Roman" w:hAnsi="Times New Roman" w:cs="Times New Roman"/>
          <w:sz w:val="28"/>
          <w:szCs w:val="28"/>
        </w:rPr>
        <w:t xml:space="preserve"> його змістом, наповненням, особливостями і , через засоби соціальної взаємодії, суспільного та особистого розуміння, стає компетентною особою-громадянином</w:t>
      </w:r>
      <w:r w:rsidR="00885013">
        <w:rPr>
          <w:rFonts w:ascii="Times New Roman" w:eastAsia="Times New Roman" w:hAnsi="Times New Roman" w:cs="Times New Roman"/>
          <w:sz w:val="28"/>
          <w:szCs w:val="28"/>
          <w:lang w:val="uk-UA"/>
        </w:rPr>
        <w:t>»</w:t>
      </w:r>
      <w:r w:rsidR="00820A50">
        <w:rPr>
          <w:rFonts w:ascii="Times New Roman" w:eastAsia="Times New Roman" w:hAnsi="Times New Roman" w:cs="Times New Roman"/>
          <w:sz w:val="28"/>
          <w:szCs w:val="28"/>
        </w:rPr>
        <w:t xml:space="preserve"> </w:t>
      </w:r>
      <w:r w:rsidR="00820A50">
        <w:rPr>
          <w:rFonts w:ascii="Times New Roman" w:eastAsia="Times New Roman" w:hAnsi="Times New Roman" w:cs="Times New Roman"/>
          <w:sz w:val="28"/>
          <w:szCs w:val="28"/>
          <w:lang w:val="uk-UA" w:eastAsia="uk-UA"/>
        </w:rPr>
        <w:t>[41, с. 105].</w:t>
      </w:r>
      <w:r w:rsidR="00885013">
        <w:rPr>
          <w:rFonts w:ascii="Times New Roman" w:eastAsia="Times New Roman" w:hAnsi="Times New Roman" w:cs="Times New Roman"/>
          <w:sz w:val="28"/>
          <w:szCs w:val="28"/>
          <w:lang w:val="uk-UA"/>
        </w:rPr>
        <w:t xml:space="preserve"> Іншими </w:t>
      </w:r>
      <w:proofErr w:type="spellStart"/>
      <w:r w:rsidR="00885013">
        <w:rPr>
          <w:rFonts w:ascii="Times New Roman" w:eastAsia="Times New Roman" w:hAnsi="Times New Roman" w:cs="Times New Roman"/>
          <w:sz w:val="28"/>
          <w:szCs w:val="28"/>
          <w:lang w:val="uk-UA"/>
        </w:rPr>
        <w:t>словама</w:t>
      </w:r>
      <w:proofErr w:type="spellEnd"/>
      <w:r w:rsidR="00885013">
        <w:rPr>
          <w:rFonts w:ascii="Times New Roman" w:eastAsia="Times New Roman" w:hAnsi="Times New Roman" w:cs="Times New Roman"/>
          <w:sz w:val="28"/>
          <w:szCs w:val="28"/>
          <w:lang w:val="uk-UA"/>
        </w:rPr>
        <w:t xml:space="preserve">, освітня діяльність </w:t>
      </w:r>
      <w:proofErr w:type="spellStart"/>
      <w:r w:rsidR="00885013">
        <w:rPr>
          <w:rFonts w:ascii="Times New Roman" w:eastAsia="Times New Roman" w:hAnsi="Times New Roman" w:cs="Times New Roman"/>
          <w:sz w:val="28"/>
          <w:szCs w:val="28"/>
          <w:lang w:val="uk-UA"/>
        </w:rPr>
        <w:t>грунтується</w:t>
      </w:r>
      <w:proofErr w:type="spellEnd"/>
      <w:r w:rsidR="00885013">
        <w:rPr>
          <w:rFonts w:ascii="Times New Roman" w:eastAsia="Times New Roman" w:hAnsi="Times New Roman" w:cs="Times New Roman"/>
          <w:sz w:val="28"/>
          <w:szCs w:val="28"/>
          <w:lang w:val="uk-UA"/>
        </w:rPr>
        <w:t xml:space="preserve"> на безперервній взаємодії учасників освітнього процесу, які безперервно обмінюються не лише знаннями, вміннями та навичками, а й власним досвідом вирішення складних особистісних та професійних задач і проблем. </w:t>
      </w:r>
    </w:p>
    <w:p w:rsidR="00885013" w:rsidRPr="00A61DB3" w:rsidRDefault="00885013" w:rsidP="008850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такому вигляді о</w:t>
      </w:r>
      <w:r w:rsidR="00C83EDF">
        <w:rPr>
          <w:rFonts w:ascii="Times New Roman" w:eastAsia="Times New Roman" w:hAnsi="Times New Roman" w:cs="Times New Roman"/>
          <w:sz w:val="28"/>
          <w:szCs w:val="28"/>
          <w:lang w:val="uk-UA" w:eastAsia="uk-UA"/>
        </w:rPr>
        <w:t xml:space="preserve">світня </w:t>
      </w:r>
      <w:r>
        <w:rPr>
          <w:rFonts w:ascii="Times New Roman" w:eastAsia="Times New Roman" w:hAnsi="Times New Roman" w:cs="Times New Roman"/>
          <w:sz w:val="28"/>
          <w:szCs w:val="28"/>
          <w:lang w:val="uk-UA" w:eastAsia="uk-UA"/>
        </w:rPr>
        <w:t>діяльність</w:t>
      </w:r>
      <w:r w:rsidR="00A4143C" w:rsidRPr="00A61DB3">
        <w:rPr>
          <w:rFonts w:ascii="Times New Roman" w:eastAsia="Times New Roman" w:hAnsi="Times New Roman" w:cs="Times New Roman"/>
          <w:sz w:val="28"/>
          <w:szCs w:val="28"/>
          <w:lang w:val="uk-UA" w:eastAsia="uk-UA"/>
        </w:rPr>
        <w:t xml:space="preserve"> характеризується </w:t>
      </w:r>
      <w:r w:rsidR="00C83EDF">
        <w:rPr>
          <w:rFonts w:ascii="Times New Roman" w:eastAsia="Times New Roman" w:hAnsi="Times New Roman" w:cs="Times New Roman"/>
          <w:sz w:val="28"/>
          <w:szCs w:val="28"/>
          <w:lang w:val="uk-UA" w:eastAsia="uk-UA"/>
        </w:rPr>
        <w:t>суттєвими особливостями</w:t>
      </w:r>
      <w:r>
        <w:rPr>
          <w:rFonts w:ascii="Times New Roman" w:eastAsia="Times New Roman" w:hAnsi="Times New Roman" w:cs="Times New Roman"/>
          <w:sz w:val="28"/>
          <w:szCs w:val="28"/>
          <w:lang w:val="uk-UA" w:eastAsia="uk-UA"/>
        </w:rPr>
        <w:t>, у зв'язку з чим</w:t>
      </w:r>
      <w:r w:rsidR="00A4143C" w:rsidRPr="00A61DB3">
        <w:rPr>
          <w:rFonts w:ascii="Times New Roman" w:eastAsia="Times New Roman" w:hAnsi="Times New Roman" w:cs="Times New Roman"/>
          <w:sz w:val="28"/>
          <w:szCs w:val="28"/>
          <w:lang w:val="uk-UA" w:eastAsia="uk-UA"/>
        </w:rPr>
        <w:t xml:space="preserve"> значущості набувають спеціальні вміння аналізувати, систематизувати навчальний матеріал, </w:t>
      </w:r>
      <w:r w:rsidR="00C83EDF">
        <w:rPr>
          <w:rFonts w:ascii="Times New Roman" w:eastAsia="Times New Roman" w:hAnsi="Times New Roman" w:cs="Times New Roman"/>
          <w:sz w:val="28"/>
          <w:szCs w:val="28"/>
          <w:lang w:val="uk-UA" w:eastAsia="uk-UA"/>
        </w:rPr>
        <w:t xml:space="preserve">робити необхідні </w:t>
      </w:r>
      <w:proofErr w:type="spellStart"/>
      <w:r w:rsidR="00C83EDF">
        <w:rPr>
          <w:rFonts w:ascii="Times New Roman" w:eastAsia="Times New Roman" w:hAnsi="Times New Roman" w:cs="Times New Roman"/>
          <w:spacing w:val="-1"/>
          <w:sz w:val="28"/>
          <w:szCs w:val="28"/>
          <w:lang w:val="uk-UA" w:eastAsia="uk-UA"/>
        </w:rPr>
        <w:t>умозаключення</w:t>
      </w:r>
      <w:proofErr w:type="spellEnd"/>
      <w:r w:rsidR="00C83EDF">
        <w:rPr>
          <w:rFonts w:ascii="Times New Roman" w:eastAsia="Times New Roman" w:hAnsi="Times New Roman" w:cs="Times New Roman"/>
          <w:spacing w:val="-1"/>
          <w:sz w:val="28"/>
          <w:szCs w:val="28"/>
          <w:lang w:val="uk-UA" w:eastAsia="uk-UA"/>
        </w:rPr>
        <w:t xml:space="preserve"> </w:t>
      </w:r>
      <w:r w:rsidR="00A4143C" w:rsidRPr="00A61DB3">
        <w:rPr>
          <w:rFonts w:ascii="Times New Roman" w:eastAsia="Times New Roman" w:hAnsi="Times New Roman" w:cs="Times New Roman"/>
          <w:spacing w:val="-1"/>
          <w:sz w:val="28"/>
          <w:szCs w:val="28"/>
          <w:lang w:val="uk-UA" w:eastAsia="uk-UA"/>
        </w:rPr>
        <w:t xml:space="preserve">та висновки. Розвиток </w:t>
      </w:r>
      <w:r w:rsidR="00C83EDF">
        <w:rPr>
          <w:rFonts w:ascii="Times New Roman" w:eastAsia="Times New Roman" w:hAnsi="Times New Roman" w:cs="Times New Roman"/>
          <w:spacing w:val="-1"/>
          <w:sz w:val="28"/>
          <w:szCs w:val="28"/>
          <w:lang w:val="uk-UA" w:eastAsia="uk-UA"/>
        </w:rPr>
        <w:t xml:space="preserve">таких </w:t>
      </w:r>
      <w:r w:rsidR="00A4143C" w:rsidRPr="00A61DB3">
        <w:rPr>
          <w:rFonts w:ascii="Times New Roman" w:eastAsia="Times New Roman" w:hAnsi="Times New Roman" w:cs="Times New Roman"/>
          <w:spacing w:val="-1"/>
          <w:sz w:val="28"/>
          <w:szCs w:val="28"/>
          <w:lang w:val="uk-UA" w:eastAsia="uk-UA"/>
        </w:rPr>
        <w:t xml:space="preserve">умінь є основною </w:t>
      </w:r>
      <w:r w:rsidR="00A4143C" w:rsidRPr="00A61DB3">
        <w:rPr>
          <w:rFonts w:ascii="Times New Roman" w:eastAsia="Times New Roman" w:hAnsi="Times New Roman" w:cs="Times New Roman"/>
          <w:sz w:val="28"/>
          <w:szCs w:val="28"/>
          <w:lang w:val="uk-UA" w:eastAsia="uk-UA"/>
        </w:rPr>
        <w:t xml:space="preserve">метою та результатом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w:t>
      </w:r>
    </w:p>
    <w:p w:rsidR="00A4143C" w:rsidRPr="00A61DB3" w:rsidRDefault="003849D1" w:rsidP="003849D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Освітня </w:t>
      </w:r>
      <w:r w:rsidR="00A4143C" w:rsidRPr="00A61DB3">
        <w:rPr>
          <w:rFonts w:ascii="Times New Roman" w:eastAsia="Times New Roman" w:hAnsi="Times New Roman" w:cs="Times New Roman"/>
          <w:sz w:val="28"/>
          <w:szCs w:val="28"/>
          <w:lang w:val="uk-UA" w:eastAsia="uk-UA"/>
        </w:rPr>
        <w:t>діяльність, як і будь</w:t>
      </w:r>
      <w:r w:rsidR="00425986">
        <w:rPr>
          <w:rFonts w:ascii="Times New Roman" w:eastAsia="Times New Roman" w:hAnsi="Times New Roman" w:cs="Times New Roman"/>
          <w:sz w:val="28"/>
          <w:szCs w:val="28"/>
          <w:lang w:val="uk-UA" w:eastAsia="uk-UA"/>
        </w:rPr>
        <w:t xml:space="preserve">-яка інша, має мету, предметний </w:t>
      </w:r>
      <w:r w:rsidR="00A4143C" w:rsidRPr="00A61DB3">
        <w:rPr>
          <w:rFonts w:ascii="Times New Roman" w:eastAsia="Times New Roman" w:hAnsi="Times New Roman" w:cs="Times New Roman"/>
          <w:sz w:val="28"/>
          <w:szCs w:val="28"/>
          <w:lang w:val="uk-UA" w:eastAsia="uk-UA"/>
        </w:rPr>
        <w:t>зміст, засоби та способи, продукт (резул</w:t>
      </w:r>
      <w:r w:rsidR="00425986">
        <w:rPr>
          <w:rFonts w:ascii="Times New Roman" w:eastAsia="Times New Roman" w:hAnsi="Times New Roman" w:cs="Times New Roman"/>
          <w:sz w:val="28"/>
          <w:szCs w:val="28"/>
          <w:lang w:val="uk-UA" w:eastAsia="uk-UA"/>
        </w:rPr>
        <w:t>ьтат). Однак, як зазначають фахівці, в</w:t>
      </w:r>
      <w:r w:rsidR="00A4143C" w:rsidRPr="00A61DB3">
        <w:rPr>
          <w:rFonts w:ascii="Times New Roman" w:eastAsia="Times New Roman" w:hAnsi="Times New Roman" w:cs="Times New Roman"/>
          <w:sz w:val="28"/>
          <w:szCs w:val="28"/>
          <w:lang w:val="uk-UA" w:eastAsia="uk-UA"/>
        </w:rPr>
        <w:t xml:space="preserve"> </w:t>
      </w:r>
      <w:r w:rsidR="00425986">
        <w:rPr>
          <w:rFonts w:ascii="Times New Roman" w:eastAsia="Times New Roman" w:hAnsi="Times New Roman" w:cs="Times New Roman"/>
          <w:sz w:val="28"/>
          <w:szCs w:val="28"/>
          <w:lang w:val="uk-UA" w:eastAsia="uk-UA"/>
        </w:rPr>
        <w:t xml:space="preserve">освітній </w:t>
      </w:r>
      <w:r>
        <w:rPr>
          <w:rFonts w:ascii="Times New Roman" w:eastAsia="Times New Roman" w:hAnsi="Times New Roman" w:cs="Times New Roman"/>
          <w:sz w:val="28"/>
          <w:szCs w:val="28"/>
          <w:lang w:val="uk-UA" w:eastAsia="uk-UA"/>
        </w:rPr>
        <w:t xml:space="preserve">діяльності вони специфічні. Так, наприклад, </w:t>
      </w:r>
      <w:r w:rsidR="00A4143C" w:rsidRPr="00A61DB3">
        <w:rPr>
          <w:rFonts w:ascii="Times New Roman" w:eastAsia="Times New Roman" w:hAnsi="Times New Roman" w:cs="Times New Roman"/>
          <w:sz w:val="28"/>
          <w:szCs w:val="28"/>
          <w:lang w:val="uk-UA" w:eastAsia="uk-UA"/>
        </w:rPr>
        <w:t xml:space="preserve">Л.П. </w:t>
      </w:r>
      <w:proofErr w:type="spellStart"/>
      <w:r w:rsidR="00A4143C" w:rsidRPr="00A61DB3">
        <w:rPr>
          <w:rFonts w:ascii="Times New Roman" w:eastAsia="Times New Roman" w:hAnsi="Times New Roman" w:cs="Times New Roman"/>
          <w:sz w:val="28"/>
          <w:szCs w:val="28"/>
          <w:lang w:val="uk-UA" w:eastAsia="uk-UA"/>
        </w:rPr>
        <w:t>Гімпель</w:t>
      </w:r>
      <w:proofErr w:type="spellEnd"/>
      <w:r w:rsidR="00A4143C" w:rsidRPr="00A61DB3">
        <w:rPr>
          <w:rFonts w:ascii="Times New Roman" w:eastAsia="Times New Roman" w:hAnsi="Times New Roman" w:cs="Times New Roman"/>
          <w:sz w:val="28"/>
          <w:szCs w:val="28"/>
          <w:lang w:val="uk-UA" w:eastAsia="uk-UA"/>
        </w:rPr>
        <w:t xml:space="preserve">, розглядаючи зміст </w:t>
      </w:r>
      <w:r>
        <w:rPr>
          <w:rFonts w:ascii="Times New Roman" w:eastAsia="Times New Roman" w:hAnsi="Times New Roman" w:cs="Times New Roman"/>
          <w:sz w:val="28"/>
          <w:szCs w:val="28"/>
          <w:lang w:val="uk-UA" w:eastAsia="uk-UA"/>
        </w:rPr>
        <w:t>останньої розглядається через призму її внутрішньої структури</w:t>
      </w:r>
      <w:r w:rsidR="00820A50">
        <w:rPr>
          <w:rFonts w:ascii="Times New Roman" w:eastAsia="Times New Roman" w:hAnsi="Times New Roman" w:cs="Times New Roman"/>
          <w:sz w:val="28"/>
          <w:szCs w:val="28"/>
          <w:lang w:val="uk-UA" w:eastAsia="uk-UA"/>
        </w:rPr>
        <w:t xml:space="preserve"> [12, с. 18</w:t>
      </w:r>
      <w:r w:rsidR="00A4143C" w:rsidRPr="00A61DB3">
        <w:rPr>
          <w:rFonts w:ascii="Times New Roman" w:eastAsia="Times New Roman" w:hAnsi="Times New Roman" w:cs="Times New Roman"/>
          <w:sz w:val="28"/>
          <w:szCs w:val="28"/>
          <w:lang w:val="uk-UA" w:eastAsia="uk-UA"/>
        </w:rPr>
        <w:t>].</w:t>
      </w:r>
    </w:p>
    <w:p w:rsidR="00A4143C" w:rsidRPr="00A61DB3" w:rsidRDefault="00B41CBF"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Так, м</w:t>
      </w:r>
      <w:r w:rsidR="00A4143C" w:rsidRPr="00A61DB3">
        <w:rPr>
          <w:rFonts w:ascii="Times New Roman" w:eastAsia="Times New Roman" w:hAnsi="Times New Roman" w:cs="Times New Roman"/>
          <w:sz w:val="28"/>
          <w:szCs w:val="28"/>
          <w:lang w:val="uk-UA" w:eastAsia="uk-UA"/>
        </w:rPr>
        <w:t xml:space="preserve">ета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(оч</w:t>
      </w:r>
      <w:r>
        <w:rPr>
          <w:rFonts w:ascii="Times New Roman" w:eastAsia="Times New Roman" w:hAnsi="Times New Roman" w:cs="Times New Roman"/>
          <w:sz w:val="28"/>
          <w:szCs w:val="28"/>
          <w:lang w:val="uk-UA" w:eastAsia="uk-UA"/>
        </w:rPr>
        <w:t xml:space="preserve">ікуваний продукт чи результат) </w:t>
      </w:r>
      <w:r w:rsidR="00A4143C" w:rsidRPr="00A61DB3">
        <w:rPr>
          <w:rFonts w:ascii="Times New Roman" w:eastAsia="Times New Roman" w:hAnsi="Times New Roman" w:cs="Times New Roman"/>
          <w:sz w:val="28"/>
          <w:szCs w:val="28"/>
          <w:lang w:val="uk-UA" w:eastAsia="uk-UA"/>
        </w:rPr>
        <w:t>полягає</w:t>
      </w:r>
      <w:r>
        <w:rPr>
          <w:rFonts w:ascii="Times New Roman" w:eastAsia="Times New Roman" w:hAnsi="Times New Roman" w:cs="Times New Roman"/>
          <w:sz w:val="28"/>
          <w:szCs w:val="28"/>
          <w:lang w:val="uk-UA" w:eastAsia="uk-UA"/>
        </w:rPr>
        <w:t xml:space="preserve"> не</w:t>
      </w:r>
      <w:r w:rsidR="00A4143C" w:rsidRPr="00A61DB3">
        <w:rPr>
          <w:rFonts w:ascii="Times New Roman" w:eastAsia="Times New Roman" w:hAnsi="Times New Roman" w:cs="Times New Roman"/>
          <w:sz w:val="28"/>
          <w:szCs w:val="28"/>
          <w:lang w:val="uk-UA" w:eastAsia="uk-UA"/>
        </w:rPr>
        <w:t xml:space="preserve"> у зміні деякого матеріального предмета, а </w:t>
      </w:r>
      <w:r>
        <w:rPr>
          <w:rFonts w:ascii="Times New Roman" w:eastAsia="Times New Roman" w:hAnsi="Times New Roman" w:cs="Times New Roman"/>
          <w:sz w:val="28"/>
          <w:szCs w:val="28"/>
          <w:lang w:val="uk-UA" w:eastAsia="uk-UA"/>
        </w:rPr>
        <w:t xml:space="preserve">у </w:t>
      </w:r>
      <w:r w:rsidR="00A4143C" w:rsidRPr="00A61DB3">
        <w:rPr>
          <w:rFonts w:ascii="Times New Roman" w:eastAsia="Times New Roman" w:hAnsi="Times New Roman" w:cs="Times New Roman"/>
          <w:sz w:val="28"/>
          <w:szCs w:val="28"/>
          <w:lang w:val="uk-UA" w:eastAsia="uk-UA"/>
        </w:rPr>
        <w:t xml:space="preserve">розвитку самої людини, </w:t>
      </w:r>
      <w:r>
        <w:rPr>
          <w:rFonts w:ascii="Times New Roman" w:eastAsia="Times New Roman" w:hAnsi="Times New Roman" w:cs="Times New Roman"/>
          <w:sz w:val="28"/>
          <w:szCs w:val="28"/>
          <w:lang w:val="uk-UA" w:eastAsia="uk-UA"/>
        </w:rPr>
        <w:t>як суб</w:t>
      </w:r>
      <w:r w:rsidR="00294509">
        <w:rPr>
          <w:rFonts w:ascii="Times New Roman" w:eastAsia="Times New Roman" w:hAnsi="Times New Roman" w:cs="Times New Roman"/>
          <w:spacing w:val="-1"/>
          <w:sz w:val="28"/>
          <w:szCs w:val="28"/>
          <w:lang w:val="uk-UA" w:eastAsia="uk-UA"/>
        </w:rPr>
        <w:t>'</w:t>
      </w:r>
      <w:r>
        <w:rPr>
          <w:rFonts w:ascii="Times New Roman" w:eastAsia="Times New Roman" w:hAnsi="Times New Roman" w:cs="Times New Roman"/>
          <w:sz w:val="28"/>
          <w:szCs w:val="28"/>
          <w:lang w:val="uk-UA" w:eastAsia="uk-UA"/>
        </w:rPr>
        <w:t>єкта</w:t>
      </w:r>
      <w:r w:rsidR="00294509">
        <w:rPr>
          <w:rFonts w:ascii="Times New Roman" w:eastAsia="Times New Roman" w:hAnsi="Times New Roman" w:cs="Times New Roman"/>
          <w:sz w:val="28"/>
          <w:szCs w:val="28"/>
          <w:lang w:val="uk-UA" w:eastAsia="uk-UA"/>
        </w:rPr>
        <w:t xml:space="preserve"> освітньої взаємодії</w:t>
      </w:r>
      <w:r w:rsidR="00820A50">
        <w:rPr>
          <w:rFonts w:ascii="Times New Roman" w:eastAsia="Times New Roman" w:hAnsi="Times New Roman" w:cs="Times New Roman"/>
          <w:sz w:val="28"/>
          <w:szCs w:val="28"/>
          <w:lang w:val="uk-UA" w:eastAsia="uk-UA"/>
        </w:rPr>
        <w:t>. Це вимагає постановки навчальних</w:t>
      </w:r>
      <w:r w:rsidR="00294509">
        <w:rPr>
          <w:rFonts w:ascii="Times New Roman" w:eastAsia="Times New Roman" w:hAnsi="Times New Roman" w:cs="Times New Roman"/>
          <w:sz w:val="28"/>
          <w:szCs w:val="28"/>
          <w:lang w:val="uk-UA" w:eastAsia="uk-UA"/>
        </w:rPr>
        <w:t xml:space="preserve"> і пізнавальних задач</w:t>
      </w:r>
      <w:r w:rsidR="00820A50">
        <w:rPr>
          <w:rFonts w:ascii="Times New Roman" w:eastAsia="Times New Roman" w:hAnsi="Times New Roman" w:cs="Times New Roman"/>
          <w:sz w:val="28"/>
          <w:szCs w:val="28"/>
          <w:lang w:val="uk-UA" w:eastAsia="uk-UA"/>
        </w:rPr>
        <w:t xml:space="preserve"> [33</w:t>
      </w:r>
      <w:r w:rsidR="00A4143C" w:rsidRPr="00A61DB3">
        <w:rPr>
          <w:rFonts w:ascii="Times New Roman" w:eastAsia="Times New Roman" w:hAnsi="Times New Roman" w:cs="Times New Roman"/>
          <w:sz w:val="28"/>
          <w:szCs w:val="28"/>
          <w:lang w:val="uk-UA" w:eastAsia="uk-UA"/>
        </w:rPr>
        <w:t>].</w:t>
      </w:r>
    </w:p>
    <w:p w:rsidR="00A4143C" w:rsidRPr="00A61DB3" w:rsidRDefault="00294509" w:rsidP="0029450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Щодо предмета</w:t>
      </w:r>
      <w:r w:rsidR="00A4143C" w:rsidRPr="00A61DB3">
        <w:rPr>
          <w:rFonts w:ascii="Times New Roman" w:eastAsia="Times New Roman" w:hAnsi="Times New Roman" w:cs="Times New Roman"/>
          <w:sz w:val="28"/>
          <w:szCs w:val="28"/>
          <w:lang w:val="uk-UA" w:eastAsia="uk-UA"/>
        </w:rPr>
        <w:t xml:space="preserve"> </w:t>
      </w:r>
      <w:r w:rsidR="00A61DB3">
        <w:rPr>
          <w:rFonts w:ascii="Times New Roman" w:eastAsia="Times New Roman" w:hAnsi="Times New Roman" w:cs="Times New Roman"/>
          <w:sz w:val="28"/>
          <w:szCs w:val="28"/>
          <w:lang w:val="uk-UA" w:eastAsia="uk-UA"/>
        </w:rPr>
        <w:t>освітньої діяльності</w:t>
      </w:r>
      <w:r>
        <w:rPr>
          <w:rFonts w:ascii="Times New Roman" w:eastAsia="Times New Roman" w:hAnsi="Times New Roman" w:cs="Times New Roman"/>
          <w:sz w:val="28"/>
          <w:szCs w:val="28"/>
          <w:lang w:val="uk-UA" w:eastAsia="uk-UA"/>
        </w:rPr>
        <w:t>, то ним виступа</w:t>
      </w:r>
      <w:r w:rsidR="00425986">
        <w:rPr>
          <w:rFonts w:ascii="Times New Roman" w:eastAsia="Times New Roman" w:hAnsi="Times New Roman" w:cs="Times New Roman"/>
          <w:sz w:val="28"/>
          <w:szCs w:val="28"/>
          <w:lang w:val="uk-UA" w:eastAsia="uk-UA"/>
        </w:rPr>
        <w:t xml:space="preserve">є </w:t>
      </w:r>
      <w:r w:rsidR="00A4143C" w:rsidRPr="00A61DB3">
        <w:rPr>
          <w:rFonts w:ascii="Times New Roman" w:eastAsia="Times New Roman" w:hAnsi="Times New Roman" w:cs="Times New Roman"/>
          <w:sz w:val="28"/>
          <w:szCs w:val="28"/>
          <w:lang w:val="uk-UA" w:eastAsia="uk-UA"/>
        </w:rPr>
        <w:t xml:space="preserve">вихідний образ світу, який уточнюється, збагачується або коригується в </w:t>
      </w:r>
      <w:r w:rsidR="00A4143C" w:rsidRPr="00A61DB3">
        <w:rPr>
          <w:rFonts w:ascii="Times New Roman" w:eastAsia="Times New Roman" w:hAnsi="Times New Roman" w:cs="Times New Roman"/>
          <w:spacing w:val="-1"/>
          <w:sz w:val="28"/>
          <w:szCs w:val="28"/>
          <w:lang w:val="uk-UA" w:eastAsia="uk-UA"/>
        </w:rPr>
        <w:t xml:space="preserve">ході пізнавальних дій. У цьому змінюються як поверхневі, </w:t>
      </w:r>
      <w:r w:rsidR="00A4143C" w:rsidRPr="00A61DB3">
        <w:rPr>
          <w:rFonts w:ascii="Times New Roman" w:eastAsia="Times New Roman" w:hAnsi="Times New Roman" w:cs="Times New Roman"/>
          <w:sz w:val="28"/>
          <w:szCs w:val="28"/>
          <w:lang w:val="uk-UA" w:eastAsia="uk-UA"/>
        </w:rPr>
        <w:t xml:space="preserve">і глибинні його рівні у тісному взаємозв'язку </w:t>
      </w:r>
      <w:r w:rsidR="00425986">
        <w:rPr>
          <w:rFonts w:ascii="Times New Roman" w:eastAsia="Times New Roman" w:hAnsi="Times New Roman" w:cs="Times New Roman"/>
          <w:sz w:val="28"/>
          <w:szCs w:val="28"/>
          <w:lang w:val="uk-UA" w:eastAsia="uk-UA"/>
        </w:rPr>
        <w:t xml:space="preserve">один </w:t>
      </w:r>
      <w:r w:rsidR="00820A50">
        <w:rPr>
          <w:rFonts w:ascii="Times New Roman" w:eastAsia="Times New Roman" w:hAnsi="Times New Roman" w:cs="Times New Roman"/>
          <w:sz w:val="28"/>
          <w:szCs w:val="28"/>
          <w:lang w:val="uk-UA" w:eastAsia="uk-UA"/>
        </w:rPr>
        <w:t>з одним [42</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pacing w:val="-1"/>
          <w:sz w:val="28"/>
          <w:szCs w:val="28"/>
          <w:lang w:val="uk-UA" w:eastAsia="uk-UA"/>
        </w:rPr>
        <w:t>При цьому освітня</w:t>
      </w:r>
      <w:r w:rsidR="00A4143C" w:rsidRPr="00A61DB3">
        <w:rPr>
          <w:rFonts w:ascii="Times New Roman" w:eastAsia="Times New Roman" w:hAnsi="Times New Roman" w:cs="Times New Roman"/>
          <w:spacing w:val="-1"/>
          <w:sz w:val="28"/>
          <w:szCs w:val="28"/>
          <w:lang w:val="uk-UA" w:eastAsia="uk-UA"/>
        </w:rPr>
        <w:t xml:space="preserve"> діяльність</w:t>
      </w:r>
      <w:r>
        <w:rPr>
          <w:rFonts w:ascii="Times New Roman" w:eastAsia="Times New Roman" w:hAnsi="Times New Roman" w:cs="Times New Roman"/>
          <w:spacing w:val="-1"/>
          <w:sz w:val="28"/>
          <w:szCs w:val="28"/>
          <w:lang w:val="uk-UA" w:eastAsia="uk-UA"/>
        </w:rPr>
        <w:t xml:space="preserve"> як система включає низку</w:t>
      </w:r>
      <w:r w:rsidR="00A4143C" w:rsidRPr="00A61DB3">
        <w:rPr>
          <w:rFonts w:ascii="Times New Roman" w:eastAsia="Times New Roman" w:hAnsi="Times New Roman" w:cs="Times New Roman"/>
          <w:spacing w:val="-1"/>
          <w:sz w:val="28"/>
          <w:szCs w:val="28"/>
          <w:lang w:val="uk-UA" w:eastAsia="uk-UA"/>
        </w:rPr>
        <w:t xml:space="preserve"> специфічних </w:t>
      </w:r>
      <w:r w:rsidR="00A4143C" w:rsidRPr="00A61DB3">
        <w:rPr>
          <w:rFonts w:ascii="Times New Roman" w:eastAsia="Times New Roman" w:hAnsi="Times New Roman" w:cs="Times New Roman"/>
          <w:sz w:val="28"/>
          <w:szCs w:val="28"/>
          <w:lang w:val="uk-UA" w:eastAsia="uk-UA"/>
        </w:rPr>
        <w:t>процесів і операцій різного рівня.</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Як зазначалося</w:t>
      </w:r>
      <w:r w:rsidR="00425986">
        <w:rPr>
          <w:rFonts w:ascii="Times New Roman" w:eastAsia="Times New Roman" w:hAnsi="Times New Roman" w:cs="Times New Roman"/>
          <w:spacing w:val="-1"/>
          <w:sz w:val="28"/>
          <w:szCs w:val="28"/>
          <w:lang w:val="uk-UA" w:eastAsia="uk-UA"/>
        </w:rPr>
        <w:t xml:space="preserve"> раніше, кожна діяльність зазвичай</w:t>
      </w:r>
      <w:r w:rsidRPr="00A61DB3">
        <w:rPr>
          <w:rFonts w:ascii="Times New Roman" w:eastAsia="Times New Roman" w:hAnsi="Times New Roman" w:cs="Times New Roman"/>
          <w:spacing w:val="-1"/>
          <w:sz w:val="28"/>
          <w:szCs w:val="28"/>
          <w:lang w:val="uk-UA" w:eastAsia="uk-UA"/>
        </w:rPr>
        <w:t xml:space="preserve"> має продуктивний </w:t>
      </w:r>
      <w:r w:rsidR="00425986">
        <w:rPr>
          <w:rFonts w:ascii="Times New Roman" w:eastAsia="Times New Roman" w:hAnsi="Times New Roman" w:cs="Times New Roman"/>
          <w:sz w:val="28"/>
          <w:szCs w:val="28"/>
          <w:lang w:val="uk-UA" w:eastAsia="uk-UA"/>
        </w:rPr>
        <w:t xml:space="preserve">характер, тобто </w:t>
      </w:r>
      <w:r w:rsidRPr="00A61DB3">
        <w:rPr>
          <w:rFonts w:ascii="Times New Roman" w:eastAsia="Times New Roman" w:hAnsi="Times New Roman" w:cs="Times New Roman"/>
          <w:sz w:val="28"/>
          <w:szCs w:val="28"/>
          <w:lang w:val="uk-UA" w:eastAsia="uk-UA"/>
        </w:rPr>
        <w:t>її результатом є перетворення як у зовнішньому світі, і у самій людині, її знаннях, мотивах, здібностях тощо.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Резул</w:t>
      </w:r>
      <w:r w:rsidR="00425986">
        <w:rPr>
          <w:rFonts w:ascii="Times New Roman" w:eastAsia="Times New Roman" w:hAnsi="Times New Roman" w:cs="Times New Roman"/>
          <w:sz w:val="28"/>
          <w:szCs w:val="28"/>
          <w:lang w:val="uk-UA" w:eastAsia="uk-UA"/>
        </w:rPr>
        <w:t>ьтат – це те, чого досягає учень (студент)</w:t>
      </w:r>
      <w:r w:rsidRPr="00A61DB3">
        <w:rPr>
          <w:rFonts w:ascii="Times New Roman" w:eastAsia="Times New Roman" w:hAnsi="Times New Roman" w:cs="Times New Roman"/>
          <w:sz w:val="28"/>
          <w:szCs w:val="28"/>
          <w:lang w:val="uk-UA" w:eastAsia="uk-UA"/>
        </w:rPr>
        <w:t xml:space="preserve"> у процесі </w:t>
      </w:r>
      <w:r w:rsidR="00A61DB3">
        <w:rPr>
          <w:rFonts w:ascii="Times New Roman" w:eastAsia="Times New Roman" w:hAnsi="Times New Roman" w:cs="Times New Roman"/>
          <w:sz w:val="28"/>
          <w:szCs w:val="28"/>
          <w:lang w:val="uk-UA" w:eastAsia="uk-UA"/>
        </w:rPr>
        <w:t>освітньої діяльності</w:t>
      </w:r>
      <w:r w:rsidR="00425986">
        <w:rPr>
          <w:rFonts w:ascii="Times New Roman" w:eastAsia="Times New Roman" w:hAnsi="Times New Roman" w:cs="Times New Roman"/>
          <w:sz w:val="28"/>
          <w:szCs w:val="28"/>
          <w:lang w:val="uk-UA" w:eastAsia="uk-UA"/>
        </w:rPr>
        <w:t xml:space="preserve">. При </w:t>
      </w:r>
      <w:r w:rsidRPr="00A61DB3">
        <w:rPr>
          <w:rFonts w:ascii="Times New Roman" w:eastAsia="Times New Roman" w:hAnsi="Times New Roman" w:cs="Times New Roman"/>
          <w:sz w:val="28"/>
          <w:szCs w:val="28"/>
          <w:lang w:val="uk-UA" w:eastAsia="uk-UA"/>
        </w:rPr>
        <w:t>цьому результати можуть</w:t>
      </w:r>
      <w:r w:rsidR="00425986">
        <w:rPr>
          <w:rFonts w:ascii="Times New Roman" w:eastAsia="Times New Roman" w:hAnsi="Times New Roman" w:cs="Times New Roman"/>
          <w:sz w:val="28"/>
          <w:szCs w:val="28"/>
          <w:lang w:val="uk-UA" w:eastAsia="uk-UA"/>
        </w:rPr>
        <w:t xml:space="preserve"> не</w:t>
      </w:r>
      <w:r w:rsidRPr="00A61DB3">
        <w:rPr>
          <w:rFonts w:ascii="Times New Roman" w:eastAsia="Times New Roman" w:hAnsi="Times New Roman" w:cs="Times New Roman"/>
          <w:sz w:val="28"/>
          <w:szCs w:val="28"/>
          <w:lang w:val="uk-UA" w:eastAsia="uk-UA"/>
        </w:rPr>
        <w:t xml:space="preserve"> збігатися з цілями діяльності. Як зазначає Л.П. </w:t>
      </w:r>
      <w:proofErr w:type="spellStart"/>
      <w:r w:rsidRPr="00A61DB3">
        <w:rPr>
          <w:rFonts w:ascii="Times New Roman" w:eastAsia="Times New Roman" w:hAnsi="Times New Roman" w:cs="Times New Roman"/>
          <w:sz w:val="28"/>
          <w:szCs w:val="28"/>
          <w:lang w:val="uk-UA" w:eastAsia="uk-UA"/>
        </w:rPr>
        <w:lastRenderedPageBreak/>
        <w:t>Гімпель</w:t>
      </w:r>
      <w:proofErr w:type="spellEnd"/>
      <w:r w:rsidRPr="00A61DB3">
        <w:rPr>
          <w:rFonts w:ascii="Times New Roman" w:eastAsia="Times New Roman" w:hAnsi="Times New Roman" w:cs="Times New Roman"/>
          <w:sz w:val="28"/>
          <w:szCs w:val="28"/>
          <w:lang w:val="uk-UA" w:eastAsia="uk-UA"/>
        </w:rPr>
        <w:t xml:space="preserve">, для того, щоб мета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та її результат</w:t>
      </w:r>
      <w:r w:rsidR="00425986">
        <w:rPr>
          <w:rFonts w:ascii="Times New Roman" w:eastAsia="Times New Roman" w:hAnsi="Times New Roman" w:cs="Times New Roman"/>
          <w:sz w:val="28"/>
          <w:szCs w:val="28"/>
          <w:lang w:val="uk-UA" w:eastAsia="uk-UA"/>
        </w:rPr>
        <w:t xml:space="preserve"> об</w:t>
      </w:r>
      <w:r w:rsidR="00294509">
        <w:rPr>
          <w:rFonts w:ascii="Times New Roman" w:eastAsia="Times New Roman" w:hAnsi="Times New Roman" w:cs="Times New Roman"/>
          <w:spacing w:val="-1"/>
          <w:sz w:val="28"/>
          <w:szCs w:val="28"/>
          <w:lang w:val="uk-UA" w:eastAsia="uk-UA"/>
        </w:rPr>
        <w:t>'</w:t>
      </w:r>
      <w:r w:rsidR="00425986">
        <w:rPr>
          <w:rFonts w:ascii="Times New Roman" w:eastAsia="Times New Roman" w:hAnsi="Times New Roman" w:cs="Times New Roman"/>
          <w:sz w:val="28"/>
          <w:szCs w:val="28"/>
          <w:lang w:val="uk-UA" w:eastAsia="uk-UA"/>
        </w:rPr>
        <w:t>єдналися</w:t>
      </w:r>
      <w:r w:rsidRPr="00A61DB3">
        <w:rPr>
          <w:rFonts w:ascii="Times New Roman" w:eastAsia="Times New Roman" w:hAnsi="Times New Roman" w:cs="Times New Roman"/>
          <w:sz w:val="28"/>
          <w:szCs w:val="28"/>
          <w:lang w:val="uk-UA" w:eastAsia="uk-UA"/>
        </w:rPr>
        <w:t xml:space="preserve">, необхідно послідовно вивчати </w:t>
      </w:r>
      <w:r w:rsidR="00294509">
        <w:rPr>
          <w:rFonts w:ascii="Times New Roman" w:eastAsia="Times New Roman" w:hAnsi="Times New Roman" w:cs="Times New Roman"/>
          <w:sz w:val="28"/>
          <w:szCs w:val="28"/>
          <w:lang w:val="uk-UA" w:eastAsia="uk-UA"/>
        </w:rPr>
        <w:t xml:space="preserve">її </w:t>
      </w:r>
      <w:r w:rsidRPr="00A61DB3">
        <w:rPr>
          <w:rFonts w:ascii="Times New Roman" w:eastAsia="Times New Roman" w:hAnsi="Times New Roman" w:cs="Times New Roman"/>
          <w:sz w:val="28"/>
          <w:szCs w:val="28"/>
          <w:lang w:val="uk-UA" w:eastAsia="uk-UA"/>
        </w:rPr>
        <w:t xml:space="preserve">стан, творчо підходити до </w:t>
      </w:r>
      <w:r w:rsidR="00820A50">
        <w:rPr>
          <w:rFonts w:ascii="Times New Roman" w:eastAsia="Times New Roman" w:hAnsi="Times New Roman" w:cs="Times New Roman"/>
          <w:sz w:val="28"/>
          <w:szCs w:val="28"/>
          <w:lang w:val="uk-UA" w:eastAsia="uk-UA"/>
        </w:rPr>
        <w:t>її організації та управління [12</w:t>
      </w:r>
      <w:r w:rsidRPr="00A61DB3">
        <w:rPr>
          <w:rFonts w:ascii="Times New Roman" w:eastAsia="Times New Roman" w:hAnsi="Times New Roman" w:cs="Times New Roman"/>
          <w:sz w:val="28"/>
          <w:szCs w:val="28"/>
          <w:lang w:val="uk-UA" w:eastAsia="uk-UA"/>
        </w:rPr>
        <w:t>].</w:t>
      </w:r>
    </w:p>
    <w:p w:rsidR="00A4143C" w:rsidRPr="00551E6B" w:rsidRDefault="00425986" w:rsidP="00551E6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Pr>
          <w:rFonts w:ascii="Times New Roman" w:eastAsia="Times New Roman" w:hAnsi="Times New Roman" w:cs="Times New Roman"/>
          <w:spacing w:val="-4"/>
          <w:sz w:val="28"/>
          <w:szCs w:val="28"/>
          <w:lang w:val="uk-UA" w:eastAsia="uk-UA"/>
        </w:rPr>
        <w:t xml:space="preserve">Відтак, узагальнений підхід до проблем результативності освітньої діяльності </w:t>
      </w:r>
      <w:r w:rsidR="00551E6B">
        <w:rPr>
          <w:rFonts w:ascii="Times New Roman" w:eastAsia="Times New Roman" w:hAnsi="Times New Roman" w:cs="Times New Roman"/>
          <w:spacing w:val="-4"/>
          <w:sz w:val="28"/>
          <w:szCs w:val="28"/>
          <w:lang w:val="uk-UA" w:eastAsia="uk-UA"/>
        </w:rPr>
        <w:t>набуває наступного вигляду: це</w:t>
      </w:r>
      <w:r w:rsidR="00A4143C" w:rsidRPr="00A61DB3">
        <w:rPr>
          <w:rFonts w:ascii="Times New Roman" w:eastAsia="Times New Roman" w:hAnsi="Times New Roman" w:cs="Times New Roman"/>
          <w:spacing w:val="-1"/>
          <w:sz w:val="28"/>
          <w:szCs w:val="28"/>
          <w:lang w:val="uk-UA" w:eastAsia="uk-UA"/>
        </w:rPr>
        <w:t xml:space="preserve"> формування у теоретичної свідомості</w:t>
      </w:r>
      <w:r w:rsidR="00551E6B">
        <w:rPr>
          <w:rFonts w:ascii="Times New Roman" w:eastAsia="Times New Roman" w:hAnsi="Times New Roman" w:cs="Times New Roman"/>
          <w:spacing w:val="-1"/>
          <w:sz w:val="28"/>
          <w:szCs w:val="28"/>
          <w:lang w:val="uk-UA" w:eastAsia="uk-UA"/>
        </w:rPr>
        <w:t xml:space="preserve"> </w:t>
      </w:r>
      <w:r w:rsidR="00294509">
        <w:rPr>
          <w:rFonts w:ascii="Times New Roman" w:eastAsia="Times New Roman" w:hAnsi="Times New Roman" w:cs="Times New Roman"/>
          <w:spacing w:val="-1"/>
          <w:sz w:val="28"/>
          <w:szCs w:val="28"/>
          <w:lang w:val="uk-UA" w:eastAsia="uk-UA"/>
        </w:rPr>
        <w:t xml:space="preserve">творчого </w:t>
      </w:r>
      <w:r w:rsidR="00A4143C" w:rsidRPr="00A61DB3">
        <w:rPr>
          <w:rFonts w:ascii="Times New Roman" w:eastAsia="Times New Roman" w:hAnsi="Times New Roman" w:cs="Times New Roman"/>
          <w:sz w:val="28"/>
          <w:szCs w:val="28"/>
          <w:lang w:val="uk-UA" w:eastAsia="uk-UA"/>
        </w:rPr>
        <w:t xml:space="preserve">мислення, що приходить на зміну емпіричному мисленню, що </w:t>
      </w:r>
      <w:r w:rsidR="003F3DF3">
        <w:rPr>
          <w:rFonts w:ascii="Times New Roman" w:eastAsia="Times New Roman" w:hAnsi="Times New Roman" w:cs="Times New Roman"/>
          <w:sz w:val="28"/>
          <w:szCs w:val="28"/>
          <w:lang w:val="uk-UA" w:eastAsia="uk-UA"/>
        </w:rPr>
        <w:t>дає змогу</w:t>
      </w:r>
      <w:r w:rsidR="00A4143C" w:rsidRPr="00A61DB3">
        <w:rPr>
          <w:rFonts w:ascii="Times New Roman" w:eastAsia="Times New Roman" w:hAnsi="Times New Roman" w:cs="Times New Roman"/>
          <w:sz w:val="28"/>
          <w:szCs w:val="28"/>
          <w:lang w:val="uk-UA" w:eastAsia="uk-UA"/>
        </w:rPr>
        <w:t xml:space="preserve"> не тільки будувати формальні дії, </w:t>
      </w:r>
      <w:r w:rsidR="00551E6B">
        <w:rPr>
          <w:rFonts w:ascii="Times New Roman" w:eastAsia="Times New Roman" w:hAnsi="Times New Roman" w:cs="Times New Roman"/>
          <w:sz w:val="28"/>
          <w:szCs w:val="28"/>
          <w:lang w:val="uk-UA" w:eastAsia="uk-UA"/>
        </w:rPr>
        <w:t xml:space="preserve">а й розуміти змістовні аспекти </w:t>
      </w:r>
      <w:r w:rsidR="00820A50">
        <w:rPr>
          <w:rFonts w:ascii="Times New Roman" w:eastAsia="Times New Roman" w:hAnsi="Times New Roman" w:cs="Times New Roman"/>
          <w:sz w:val="28"/>
          <w:szCs w:val="28"/>
          <w:lang w:val="uk-UA" w:eastAsia="uk-UA"/>
        </w:rPr>
        <w:t>діяльності [20</w:t>
      </w:r>
      <w:r w:rsidR="00A4143C" w:rsidRPr="00A61DB3">
        <w:rPr>
          <w:rFonts w:ascii="Times New Roman" w:eastAsia="Times New Roman" w:hAnsi="Times New Roman" w:cs="Times New Roman"/>
          <w:sz w:val="28"/>
          <w:szCs w:val="28"/>
          <w:lang w:val="uk-UA" w:eastAsia="uk-UA"/>
        </w:rPr>
        <w:t>].</w:t>
      </w:r>
      <w:r w:rsidR="00551E6B">
        <w:rPr>
          <w:rFonts w:ascii="Times New Roman" w:eastAsia="Times New Roman" w:hAnsi="Times New Roman" w:cs="Times New Roman"/>
          <w:spacing w:val="-1"/>
          <w:sz w:val="28"/>
          <w:szCs w:val="28"/>
          <w:lang w:val="uk-UA" w:eastAsia="uk-UA"/>
        </w:rPr>
        <w:t xml:space="preserve"> Відтак </w:t>
      </w:r>
      <w:r w:rsidR="00A4143C" w:rsidRPr="00A61DB3">
        <w:rPr>
          <w:rFonts w:ascii="Times New Roman" w:eastAsia="Times New Roman" w:hAnsi="Times New Roman" w:cs="Times New Roman"/>
          <w:sz w:val="28"/>
          <w:szCs w:val="28"/>
          <w:lang w:val="uk-UA" w:eastAsia="uk-UA"/>
        </w:rPr>
        <w:t xml:space="preserve">продуктом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є структуроване і актуалізоване знання, що лежить в основі вміння </w:t>
      </w:r>
      <w:r w:rsidR="00A4143C" w:rsidRPr="00A61DB3">
        <w:rPr>
          <w:rFonts w:ascii="Times New Roman" w:eastAsia="Times New Roman" w:hAnsi="Times New Roman" w:cs="Times New Roman"/>
          <w:spacing w:val="-1"/>
          <w:sz w:val="28"/>
          <w:szCs w:val="28"/>
          <w:lang w:val="uk-UA" w:eastAsia="uk-UA"/>
        </w:rPr>
        <w:t>вирішувати завдання, що його потребують, у різних галузях науки і практики</w:t>
      </w:r>
      <w:r w:rsidR="00551E6B">
        <w:rPr>
          <w:rFonts w:ascii="Times New Roman" w:eastAsia="Times New Roman" w:hAnsi="Times New Roman" w:cs="Times New Roman"/>
          <w:spacing w:val="-1"/>
          <w:sz w:val="28"/>
          <w:szCs w:val="28"/>
          <w:lang w:val="uk-UA" w:eastAsia="uk-UA"/>
        </w:rPr>
        <w:t>;</w:t>
      </w:r>
      <w:r w:rsidR="00551E6B">
        <w:rPr>
          <w:rFonts w:ascii="Times New Roman" w:eastAsia="Times New Roman" w:hAnsi="Times New Roman" w:cs="Times New Roman"/>
          <w:sz w:val="28"/>
          <w:szCs w:val="28"/>
          <w:lang w:val="uk-UA" w:eastAsia="uk-UA"/>
        </w:rPr>
        <w:t xml:space="preserve"> новоутворення психіки та </w:t>
      </w:r>
      <w:r w:rsidR="00A4143C" w:rsidRPr="00A61DB3">
        <w:rPr>
          <w:rFonts w:ascii="Times New Roman" w:eastAsia="Times New Roman" w:hAnsi="Times New Roman" w:cs="Times New Roman"/>
          <w:sz w:val="28"/>
          <w:szCs w:val="28"/>
          <w:lang w:val="uk-UA" w:eastAsia="uk-UA"/>
        </w:rPr>
        <w:t xml:space="preserve">діяльності в мотиваційному, </w:t>
      </w:r>
      <w:r w:rsidR="00551E6B">
        <w:rPr>
          <w:rFonts w:ascii="Times New Roman" w:eastAsia="Times New Roman" w:hAnsi="Times New Roman" w:cs="Times New Roman"/>
          <w:sz w:val="28"/>
          <w:szCs w:val="28"/>
          <w:lang w:val="uk-UA" w:eastAsia="uk-UA"/>
        </w:rPr>
        <w:t xml:space="preserve">ціннісному та смисловому планах; індивідуальний досвід, від </w:t>
      </w:r>
      <w:r w:rsidR="00A4143C" w:rsidRPr="00A61DB3">
        <w:rPr>
          <w:rFonts w:ascii="Times New Roman" w:eastAsia="Times New Roman" w:hAnsi="Times New Roman" w:cs="Times New Roman"/>
          <w:sz w:val="28"/>
          <w:szCs w:val="28"/>
          <w:lang w:val="uk-UA" w:eastAsia="uk-UA"/>
        </w:rPr>
        <w:t xml:space="preserve">структурної організації, системності, глибини, міцності </w:t>
      </w:r>
      <w:r w:rsidR="00551E6B">
        <w:rPr>
          <w:rFonts w:ascii="Times New Roman" w:eastAsia="Times New Roman" w:hAnsi="Times New Roman" w:cs="Times New Roman"/>
          <w:sz w:val="28"/>
          <w:szCs w:val="28"/>
          <w:lang w:val="uk-UA" w:eastAsia="uk-UA"/>
        </w:rPr>
        <w:t xml:space="preserve">якого </w:t>
      </w:r>
      <w:r w:rsidR="00A4143C" w:rsidRPr="00A61DB3">
        <w:rPr>
          <w:rFonts w:ascii="Times New Roman" w:eastAsia="Times New Roman" w:hAnsi="Times New Roman" w:cs="Times New Roman"/>
          <w:sz w:val="28"/>
          <w:szCs w:val="28"/>
          <w:lang w:val="uk-UA" w:eastAsia="uk-UA"/>
        </w:rPr>
        <w:t>багато в чому залежить подальша діяльність людини, зокрема успішність її професі</w:t>
      </w:r>
      <w:r w:rsidR="00820A50">
        <w:rPr>
          <w:rFonts w:ascii="Times New Roman" w:eastAsia="Times New Roman" w:hAnsi="Times New Roman" w:cs="Times New Roman"/>
          <w:sz w:val="28"/>
          <w:szCs w:val="28"/>
          <w:lang w:val="uk-UA" w:eastAsia="uk-UA"/>
        </w:rPr>
        <w:t>йної діяльності, спілкування [там само, с. 120</w:t>
      </w:r>
      <w:r w:rsidR="00A4143C" w:rsidRPr="00A61DB3">
        <w:rPr>
          <w:rFonts w:ascii="Times New Roman" w:eastAsia="Times New Roman" w:hAnsi="Times New Roman" w:cs="Times New Roman"/>
          <w:sz w:val="28"/>
          <w:szCs w:val="28"/>
          <w:lang w:val="uk-UA" w:eastAsia="uk-UA"/>
        </w:rPr>
        <w:t>].</w:t>
      </w:r>
    </w:p>
    <w:p w:rsidR="00A4143C" w:rsidRPr="00A61DB3" w:rsidRDefault="00551E6B"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Інші дослідники зазначають, що крім цього </w:t>
      </w:r>
      <w:r w:rsidR="00A4143C" w:rsidRPr="00A61DB3">
        <w:rPr>
          <w:rFonts w:ascii="Times New Roman" w:eastAsia="Times New Roman" w:hAnsi="Times New Roman" w:cs="Times New Roman"/>
          <w:sz w:val="28"/>
          <w:szCs w:val="28"/>
          <w:lang w:val="uk-UA" w:eastAsia="uk-UA"/>
        </w:rPr>
        <w:t xml:space="preserve">результатом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є ще</w:t>
      </w:r>
      <w:r w:rsidR="00294509">
        <w:rPr>
          <w:rFonts w:ascii="Times New Roman" w:eastAsia="Times New Roman" w:hAnsi="Times New Roman" w:cs="Times New Roman"/>
          <w:sz w:val="28"/>
          <w:szCs w:val="28"/>
          <w:lang w:val="uk-UA" w:eastAsia="uk-UA"/>
        </w:rPr>
        <w:t xml:space="preserve"> й</w:t>
      </w:r>
      <w:r w:rsidR="00A4143C" w:rsidRPr="00A61DB3">
        <w:rPr>
          <w:rFonts w:ascii="Times New Roman" w:eastAsia="Times New Roman" w:hAnsi="Times New Roman" w:cs="Times New Roman"/>
          <w:sz w:val="28"/>
          <w:szCs w:val="28"/>
          <w:lang w:val="uk-UA" w:eastAsia="uk-UA"/>
        </w:rPr>
        <w:t xml:space="preserve"> поведінка суб'єкта – це або потреба, що </w:t>
      </w:r>
      <w:r>
        <w:rPr>
          <w:rFonts w:ascii="Times New Roman" w:eastAsia="Times New Roman" w:hAnsi="Times New Roman" w:cs="Times New Roman"/>
          <w:sz w:val="28"/>
          <w:szCs w:val="28"/>
          <w:lang w:val="uk-UA" w:eastAsia="uk-UA"/>
        </w:rPr>
        <w:t xml:space="preserve">спонукає його </w:t>
      </w:r>
      <w:r w:rsidR="00A4143C" w:rsidRPr="00A61DB3">
        <w:rPr>
          <w:rFonts w:ascii="Times New Roman" w:eastAsia="Times New Roman" w:hAnsi="Times New Roman" w:cs="Times New Roman"/>
          <w:sz w:val="28"/>
          <w:szCs w:val="28"/>
          <w:lang w:val="uk-UA" w:eastAsia="uk-UA"/>
        </w:rPr>
        <w:t xml:space="preserve">(цікавість, </w:t>
      </w:r>
      <w:proofErr w:type="spellStart"/>
      <w:r w:rsidR="00A4143C" w:rsidRPr="00A61DB3">
        <w:rPr>
          <w:rFonts w:ascii="Times New Roman" w:eastAsia="Times New Roman" w:hAnsi="Times New Roman" w:cs="Times New Roman"/>
          <w:sz w:val="28"/>
          <w:szCs w:val="28"/>
          <w:lang w:val="uk-UA" w:eastAsia="uk-UA"/>
        </w:rPr>
        <w:t>включеність</w:t>
      </w:r>
      <w:proofErr w:type="spellEnd"/>
      <w:r w:rsidR="00A4143C" w:rsidRPr="00A61DB3">
        <w:rPr>
          <w:rFonts w:ascii="Times New Roman" w:eastAsia="Times New Roman" w:hAnsi="Times New Roman" w:cs="Times New Roman"/>
          <w:sz w:val="28"/>
          <w:szCs w:val="28"/>
          <w:lang w:val="uk-UA" w:eastAsia="uk-UA"/>
        </w:rPr>
        <w:t xml:space="preserve">, позитивні емоції) </w:t>
      </w:r>
      <w:r w:rsidR="00A4143C" w:rsidRPr="00A61DB3">
        <w:rPr>
          <w:rFonts w:ascii="Times New Roman" w:eastAsia="Times New Roman" w:hAnsi="Times New Roman" w:cs="Times New Roman"/>
          <w:spacing w:val="-4"/>
          <w:sz w:val="28"/>
          <w:szCs w:val="28"/>
          <w:lang w:val="uk-UA" w:eastAsia="uk-UA"/>
        </w:rPr>
        <w:t>продовжувати цю діяльність, або н</w:t>
      </w:r>
      <w:r>
        <w:rPr>
          <w:rFonts w:ascii="Times New Roman" w:eastAsia="Times New Roman" w:hAnsi="Times New Roman" w:cs="Times New Roman"/>
          <w:spacing w:val="-4"/>
          <w:sz w:val="28"/>
          <w:szCs w:val="28"/>
          <w:lang w:val="uk-UA" w:eastAsia="uk-UA"/>
        </w:rPr>
        <w:t>ебажання, ухилення, уникнення</w:t>
      </w:r>
      <w:r w:rsidR="007F11BB">
        <w:rPr>
          <w:rFonts w:ascii="Times New Roman" w:eastAsia="Times New Roman" w:hAnsi="Times New Roman" w:cs="Times New Roman"/>
          <w:spacing w:val="-4"/>
          <w:sz w:val="28"/>
          <w:szCs w:val="28"/>
          <w:lang w:val="uk-UA" w:eastAsia="uk-UA"/>
        </w:rPr>
        <w:t xml:space="preserve"> [15</w:t>
      </w:r>
      <w:r w:rsidR="00A4143C" w:rsidRPr="00A61DB3">
        <w:rPr>
          <w:rFonts w:ascii="Times New Roman" w:eastAsia="Times New Roman" w:hAnsi="Times New Roman" w:cs="Times New Roman"/>
          <w:spacing w:val="-4"/>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При цьому досить важливим є «діловий» продукт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пов'язаний з умінням </w:t>
      </w:r>
      <w:r w:rsidR="00551E6B">
        <w:rPr>
          <w:rFonts w:ascii="Times New Roman" w:eastAsia="Times New Roman" w:hAnsi="Times New Roman" w:cs="Times New Roman"/>
          <w:sz w:val="28"/>
          <w:szCs w:val="28"/>
          <w:lang w:val="uk-UA" w:eastAsia="uk-UA"/>
        </w:rPr>
        <w:t>її виконувати</w:t>
      </w:r>
      <w:r w:rsidRPr="00A61DB3">
        <w:rPr>
          <w:rFonts w:ascii="Times New Roman" w:eastAsia="Times New Roman" w:hAnsi="Times New Roman" w:cs="Times New Roman"/>
          <w:sz w:val="28"/>
          <w:szCs w:val="28"/>
          <w:lang w:val="uk-UA" w:eastAsia="uk-UA"/>
        </w:rPr>
        <w:t>. Значення має і змінений у результаті виконання вчення сам його суб'єкт: наприкінці ми «отримуємо» учня</w:t>
      </w:r>
      <w:r w:rsidR="00551E6B">
        <w:rPr>
          <w:rFonts w:ascii="Times New Roman" w:eastAsia="Times New Roman" w:hAnsi="Times New Roman" w:cs="Times New Roman"/>
          <w:sz w:val="28"/>
          <w:szCs w:val="28"/>
          <w:lang w:val="uk-UA" w:eastAsia="uk-UA"/>
        </w:rPr>
        <w:t xml:space="preserve"> (студента)</w:t>
      </w:r>
      <w:r w:rsidRPr="00A61DB3">
        <w:rPr>
          <w:rFonts w:ascii="Times New Roman" w:eastAsia="Times New Roman" w:hAnsi="Times New Roman" w:cs="Times New Roman"/>
          <w:sz w:val="28"/>
          <w:szCs w:val="28"/>
          <w:lang w:val="uk-UA" w:eastAsia="uk-UA"/>
        </w:rPr>
        <w:t>, який тією чи іншою мірою зміцнив або вдосконалив те вміння вчит</w:t>
      </w:r>
      <w:r w:rsidR="00551E6B">
        <w:rPr>
          <w:rFonts w:ascii="Times New Roman" w:eastAsia="Times New Roman" w:hAnsi="Times New Roman" w:cs="Times New Roman"/>
          <w:sz w:val="28"/>
          <w:szCs w:val="28"/>
          <w:lang w:val="uk-UA" w:eastAsia="uk-UA"/>
        </w:rPr>
        <w:t>ися, з як</w:t>
      </w:r>
      <w:r w:rsidR="007F11BB">
        <w:rPr>
          <w:rFonts w:ascii="Times New Roman" w:eastAsia="Times New Roman" w:hAnsi="Times New Roman" w:cs="Times New Roman"/>
          <w:sz w:val="28"/>
          <w:szCs w:val="28"/>
          <w:lang w:val="uk-UA" w:eastAsia="uk-UA"/>
        </w:rPr>
        <w:t>им він розпочав освітній процес</w:t>
      </w:r>
      <w:r w:rsidRPr="00A61DB3">
        <w:rPr>
          <w:rFonts w:ascii="Times New Roman" w:eastAsia="Times New Roman" w:hAnsi="Times New Roman" w:cs="Times New Roman"/>
          <w:sz w:val="28"/>
          <w:szCs w:val="28"/>
          <w:lang w:val="uk-UA" w:eastAsia="uk-UA"/>
        </w:rPr>
        <w:t>.</w:t>
      </w:r>
    </w:p>
    <w:p w:rsidR="00A4143C" w:rsidRPr="00A61DB3" w:rsidRDefault="00A4143C" w:rsidP="00551E6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Слід зазначити, що сутність поняття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криється </w:t>
      </w:r>
      <w:r w:rsidRPr="00A61DB3">
        <w:rPr>
          <w:rFonts w:ascii="Times New Roman" w:eastAsia="Times New Roman" w:hAnsi="Times New Roman" w:cs="Times New Roman"/>
          <w:sz w:val="28"/>
          <w:szCs w:val="28"/>
          <w:lang w:val="uk-UA" w:eastAsia="uk-UA"/>
        </w:rPr>
        <w:t xml:space="preserve">в </w:t>
      </w:r>
      <w:proofErr w:type="spellStart"/>
      <w:r w:rsidRPr="00A61DB3">
        <w:rPr>
          <w:rFonts w:ascii="Times New Roman" w:eastAsia="Times New Roman" w:hAnsi="Times New Roman" w:cs="Times New Roman"/>
          <w:sz w:val="28"/>
          <w:szCs w:val="28"/>
          <w:lang w:val="uk-UA" w:eastAsia="uk-UA"/>
        </w:rPr>
        <w:t>загальнопсихологічному</w:t>
      </w:r>
      <w:proofErr w:type="spellEnd"/>
      <w:r w:rsidRPr="00A61DB3">
        <w:rPr>
          <w:rFonts w:ascii="Times New Roman" w:eastAsia="Times New Roman" w:hAnsi="Times New Roman" w:cs="Times New Roman"/>
          <w:sz w:val="28"/>
          <w:szCs w:val="28"/>
          <w:lang w:val="uk-UA" w:eastAsia="uk-UA"/>
        </w:rPr>
        <w:t xml:space="preserve"> розумінні діяльності</w:t>
      </w:r>
      <w:r w:rsidR="00551E6B">
        <w:rPr>
          <w:rFonts w:ascii="Times New Roman" w:eastAsia="Times New Roman" w:hAnsi="Times New Roman" w:cs="Times New Roman"/>
          <w:sz w:val="28"/>
          <w:szCs w:val="28"/>
          <w:lang w:val="uk-UA" w:eastAsia="uk-UA"/>
        </w:rPr>
        <w:t xml:space="preserve"> як</w:t>
      </w:r>
      <w:r w:rsidRPr="00A61DB3">
        <w:rPr>
          <w:rFonts w:ascii="Times New Roman" w:eastAsia="Times New Roman" w:hAnsi="Times New Roman" w:cs="Times New Roman"/>
          <w:sz w:val="28"/>
          <w:szCs w:val="28"/>
          <w:lang w:val="uk-UA" w:eastAsia="uk-UA"/>
        </w:rPr>
        <w:t xml:space="preserve"> певної </w:t>
      </w:r>
      <w:r w:rsidR="00551E6B">
        <w:rPr>
          <w:rFonts w:ascii="Times New Roman" w:eastAsia="Times New Roman" w:hAnsi="Times New Roman" w:cs="Times New Roman"/>
          <w:sz w:val="28"/>
          <w:szCs w:val="28"/>
          <w:lang w:val="uk-UA" w:eastAsia="uk-UA"/>
        </w:rPr>
        <w:t>організованої структури, що характеризується сукупністю</w:t>
      </w:r>
      <w:r w:rsidRPr="00A61DB3">
        <w:rPr>
          <w:rFonts w:ascii="Times New Roman" w:eastAsia="Times New Roman" w:hAnsi="Times New Roman" w:cs="Times New Roman"/>
          <w:sz w:val="28"/>
          <w:szCs w:val="28"/>
          <w:lang w:val="uk-UA" w:eastAsia="uk-UA"/>
        </w:rPr>
        <w:t xml:space="preserve"> стійких зв'язків об'єкта</w:t>
      </w:r>
      <w:r w:rsidR="00551E6B">
        <w:rPr>
          <w:rFonts w:ascii="Times New Roman" w:eastAsia="Times New Roman" w:hAnsi="Times New Roman" w:cs="Times New Roman"/>
          <w:sz w:val="28"/>
          <w:szCs w:val="28"/>
          <w:lang w:val="uk-UA" w:eastAsia="uk-UA"/>
        </w:rPr>
        <w:t xml:space="preserve">, що забезпечують </w:t>
      </w:r>
      <w:r w:rsidRPr="00A61DB3">
        <w:rPr>
          <w:rFonts w:ascii="Times New Roman" w:eastAsia="Times New Roman" w:hAnsi="Times New Roman" w:cs="Times New Roman"/>
          <w:sz w:val="28"/>
          <w:szCs w:val="28"/>
          <w:lang w:val="uk-UA" w:eastAsia="uk-UA"/>
        </w:rPr>
        <w:t>його цілісність і тотожність самому собі, характеризується спів</w:t>
      </w:r>
      <w:r w:rsidR="00551E6B">
        <w:rPr>
          <w:rFonts w:ascii="Times New Roman" w:eastAsia="Times New Roman" w:hAnsi="Times New Roman" w:cs="Times New Roman"/>
          <w:sz w:val="28"/>
          <w:szCs w:val="28"/>
          <w:lang w:val="uk-UA" w:eastAsia="uk-UA"/>
        </w:rPr>
        <w:t xml:space="preserve">відношенням та взаємодією певних </w:t>
      </w:r>
      <w:r w:rsidRPr="00A61DB3">
        <w:rPr>
          <w:rFonts w:ascii="Times New Roman" w:eastAsia="Times New Roman" w:hAnsi="Times New Roman" w:cs="Times New Roman"/>
          <w:sz w:val="28"/>
          <w:szCs w:val="28"/>
          <w:lang w:val="uk-UA" w:eastAsia="uk-UA"/>
        </w:rPr>
        <w:t>елементів.</w:t>
      </w:r>
      <w:r w:rsidR="00294509">
        <w:rPr>
          <w:rFonts w:ascii="Times New Roman" w:eastAsia="Times New Roman" w:hAnsi="Times New Roman" w:cs="Times New Roman"/>
          <w:sz w:val="28"/>
          <w:szCs w:val="28"/>
          <w:lang w:val="uk-UA" w:eastAsia="uk-UA"/>
        </w:rPr>
        <w:t xml:space="preserve"> Зауважимо</w:t>
      </w:r>
      <w:r w:rsidRPr="00A61DB3">
        <w:rPr>
          <w:rFonts w:ascii="Times New Roman" w:eastAsia="Times New Roman" w:hAnsi="Times New Roman" w:cs="Times New Roman"/>
          <w:sz w:val="28"/>
          <w:szCs w:val="28"/>
          <w:lang w:val="uk-UA" w:eastAsia="uk-UA"/>
        </w:rPr>
        <w:t>, що до</w:t>
      </w:r>
      <w:r w:rsidR="00737FAC" w:rsidRPr="00294509">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теперішнього часу в педагогічній психо</w:t>
      </w:r>
      <w:r w:rsidR="00551E6B">
        <w:rPr>
          <w:rFonts w:ascii="Times New Roman" w:eastAsia="Times New Roman" w:hAnsi="Times New Roman" w:cs="Times New Roman"/>
          <w:sz w:val="28"/>
          <w:szCs w:val="28"/>
          <w:lang w:val="uk-UA" w:eastAsia="uk-UA"/>
        </w:rPr>
        <w:t xml:space="preserve">логії немає єдиного підходу до </w:t>
      </w:r>
      <w:r w:rsidRPr="00A61DB3">
        <w:rPr>
          <w:rFonts w:ascii="Times New Roman" w:eastAsia="Times New Roman" w:hAnsi="Times New Roman" w:cs="Times New Roman"/>
          <w:sz w:val="28"/>
          <w:szCs w:val="28"/>
          <w:lang w:val="uk-UA" w:eastAsia="uk-UA"/>
        </w:rPr>
        <w:t xml:space="preserve">визначення структурних елементів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w:t>
      </w:r>
      <w:r w:rsidR="00294509">
        <w:rPr>
          <w:rFonts w:ascii="Times New Roman" w:eastAsia="Times New Roman" w:hAnsi="Times New Roman" w:cs="Times New Roman"/>
          <w:sz w:val="28"/>
          <w:szCs w:val="28"/>
          <w:lang w:val="uk-UA" w:eastAsia="uk-UA"/>
        </w:rPr>
        <w:t xml:space="preserve"> Серед найбільш поширених – </w:t>
      </w:r>
      <w:r w:rsidRPr="00A61DB3">
        <w:rPr>
          <w:rFonts w:ascii="Times New Roman" w:eastAsia="Times New Roman" w:hAnsi="Times New Roman" w:cs="Times New Roman"/>
          <w:sz w:val="28"/>
          <w:szCs w:val="28"/>
          <w:lang w:val="uk-UA" w:eastAsia="uk-UA"/>
        </w:rPr>
        <w:t xml:space="preserve">мета, мотиви, навчальні </w:t>
      </w:r>
      <w:r w:rsidR="007F11BB">
        <w:rPr>
          <w:rFonts w:ascii="Times New Roman" w:eastAsia="Times New Roman" w:hAnsi="Times New Roman" w:cs="Times New Roman"/>
          <w:sz w:val="28"/>
          <w:szCs w:val="28"/>
          <w:lang w:val="uk-UA" w:eastAsia="uk-UA"/>
        </w:rPr>
        <w:t>дії (операції), результат</w:t>
      </w:r>
      <w:r w:rsidR="00551E6B">
        <w:rPr>
          <w:rFonts w:ascii="Times New Roman" w:eastAsia="Times New Roman" w:hAnsi="Times New Roman" w:cs="Times New Roman"/>
          <w:sz w:val="28"/>
          <w:szCs w:val="28"/>
          <w:lang w:val="uk-UA" w:eastAsia="uk-UA"/>
        </w:rPr>
        <w:t xml:space="preserve">; навчальні </w:t>
      </w:r>
      <w:r w:rsidRPr="00A61DB3">
        <w:rPr>
          <w:rFonts w:ascii="Times New Roman" w:eastAsia="Times New Roman" w:hAnsi="Times New Roman" w:cs="Times New Roman"/>
          <w:sz w:val="28"/>
          <w:szCs w:val="28"/>
          <w:lang w:val="uk-UA" w:eastAsia="uk-UA"/>
        </w:rPr>
        <w:t xml:space="preserve">ситуації (завдання), навчальні </w:t>
      </w:r>
      <w:r w:rsidR="007F11BB">
        <w:rPr>
          <w:rFonts w:ascii="Times New Roman" w:eastAsia="Times New Roman" w:hAnsi="Times New Roman" w:cs="Times New Roman"/>
          <w:sz w:val="28"/>
          <w:szCs w:val="28"/>
          <w:lang w:val="uk-UA" w:eastAsia="uk-UA"/>
        </w:rPr>
        <w:t xml:space="preserve">дії, </w:t>
      </w:r>
      <w:proofErr w:type="spellStart"/>
      <w:r w:rsidR="007F11BB">
        <w:rPr>
          <w:rFonts w:ascii="Times New Roman" w:eastAsia="Times New Roman" w:hAnsi="Times New Roman" w:cs="Times New Roman"/>
          <w:sz w:val="28"/>
          <w:szCs w:val="28"/>
          <w:lang w:val="uk-UA" w:eastAsia="uk-UA"/>
        </w:rPr>
        <w:t>дії</w:t>
      </w:r>
      <w:proofErr w:type="spellEnd"/>
      <w:r w:rsidR="007F11BB">
        <w:rPr>
          <w:rFonts w:ascii="Times New Roman" w:eastAsia="Times New Roman" w:hAnsi="Times New Roman" w:cs="Times New Roman"/>
          <w:sz w:val="28"/>
          <w:szCs w:val="28"/>
          <w:lang w:val="uk-UA" w:eastAsia="uk-UA"/>
        </w:rPr>
        <w:t xml:space="preserve"> контролю та оцінки</w:t>
      </w:r>
      <w:r w:rsidR="00551E6B">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 xml:space="preserve"> навчально-пізнавальні мотиви, навчальні завдання, навчальні дії, </w:t>
      </w:r>
      <w:proofErr w:type="spellStart"/>
      <w:r w:rsidRPr="00A61DB3">
        <w:rPr>
          <w:rFonts w:ascii="Times New Roman" w:eastAsia="Times New Roman" w:hAnsi="Times New Roman" w:cs="Times New Roman"/>
          <w:sz w:val="28"/>
          <w:szCs w:val="28"/>
          <w:lang w:val="uk-UA" w:eastAsia="uk-UA"/>
        </w:rPr>
        <w:t>дії</w:t>
      </w:r>
      <w:proofErr w:type="spellEnd"/>
      <w:r w:rsidRPr="00A61DB3">
        <w:rPr>
          <w:rFonts w:ascii="Times New Roman" w:eastAsia="Times New Roman" w:hAnsi="Times New Roman" w:cs="Times New Roman"/>
          <w:sz w:val="28"/>
          <w:szCs w:val="28"/>
          <w:lang w:val="uk-UA" w:eastAsia="uk-UA"/>
        </w:rPr>
        <w:t xml:space="preserve"> контролю та дії </w:t>
      </w:r>
      <w:r w:rsidRPr="00A61DB3">
        <w:rPr>
          <w:rFonts w:ascii="Times New Roman" w:eastAsia="Times New Roman" w:hAnsi="Times New Roman" w:cs="Times New Roman"/>
          <w:sz w:val="28"/>
          <w:szCs w:val="28"/>
          <w:lang w:val="uk-UA" w:eastAsia="uk-UA"/>
        </w:rPr>
        <w:lastRenderedPageBreak/>
        <w:t>оц</w:t>
      </w:r>
      <w:r w:rsidR="007F11BB">
        <w:rPr>
          <w:rFonts w:ascii="Times New Roman" w:eastAsia="Times New Roman" w:hAnsi="Times New Roman" w:cs="Times New Roman"/>
          <w:sz w:val="28"/>
          <w:szCs w:val="28"/>
          <w:lang w:val="uk-UA" w:eastAsia="uk-UA"/>
        </w:rPr>
        <w:t>інки</w:t>
      </w:r>
      <w:r w:rsidR="00551E6B">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 xml:space="preserve"> </w:t>
      </w:r>
      <w:r w:rsidR="00551E6B">
        <w:rPr>
          <w:rFonts w:ascii="Times New Roman" w:eastAsia="Times New Roman" w:hAnsi="Times New Roman" w:cs="Times New Roman"/>
          <w:sz w:val="28"/>
          <w:szCs w:val="28"/>
          <w:lang w:val="uk-UA" w:eastAsia="uk-UA"/>
        </w:rPr>
        <w:t>мотивація</w:t>
      </w:r>
      <w:r w:rsidRPr="00A61DB3">
        <w:rPr>
          <w:rFonts w:ascii="Times New Roman" w:eastAsia="Times New Roman" w:hAnsi="Times New Roman" w:cs="Times New Roman"/>
          <w:sz w:val="28"/>
          <w:szCs w:val="28"/>
          <w:lang w:val="uk-UA" w:eastAsia="uk-UA"/>
        </w:rPr>
        <w:t>, навчальні завдання, навчальні дії, контроль, що переходить у самоконтроль, та оцінку,</w:t>
      </w:r>
      <w:r w:rsidR="007F11BB">
        <w:rPr>
          <w:rFonts w:ascii="Times New Roman" w:eastAsia="Times New Roman" w:hAnsi="Times New Roman" w:cs="Times New Roman"/>
          <w:sz w:val="28"/>
          <w:szCs w:val="28"/>
          <w:lang w:val="uk-UA" w:eastAsia="uk-UA"/>
        </w:rPr>
        <w:t xml:space="preserve"> що переходить у самооцінку</w:t>
      </w:r>
      <w:r w:rsidR="00551E6B">
        <w:rPr>
          <w:rFonts w:ascii="Times New Roman" w:eastAsia="Times New Roman" w:hAnsi="Times New Roman" w:cs="Times New Roman"/>
          <w:sz w:val="28"/>
          <w:szCs w:val="28"/>
          <w:lang w:val="uk-UA" w:eastAsia="uk-UA"/>
        </w:rPr>
        <w:t>; актуалізація</w:t>
      </w:r>
      <w:r w:rsidRPr="00A61DB3">
        <w:rPr>
          <w:rFonts w:ascii="Times New Roman" w:eastAsia="Times New Roman" w:hAnsi="Times New Roman" w:cs="Times New Roman"/>
          <w:sz w:val="28"/>
          <w:szCs w:val="28"/>
          <w:lang w:val="uk-UA" w:eastAsia="uk-UA"/>
        </w:rPr>
        <w:t xml:space="preserve"> наявного теоретико-пізнавального інтересу, визначення кінцевої навчальної мети (мотиви), попереднє визначення системи проміжних цілей та способів їх досягнення, виконання системи власне навчальних дій, д</w:t>
      </w:r>
      <w:r w:rsidR="00551E6B">
        <w:rPr>
          <w:rFonts w:ascii="Times New Roman" w:eastAsia="Times New Roman" w:hAnsi="Times New Roman" w:cs="Times New Roman"/>
          <w:sz w:val="28"/>
          <w:szCs w:val="28"/>
          <w:lang w:val="uk-UA" w:eastAsia="uk-UA"/>
        </w:rPr>
        <w:t>ії контролю та дії оцінки [</w:t>
      </w:r>
      <w:r w:rsidR="007F11BB">
        <w:rPr>
          <w:rFonts w:ascii="Times New Roman" w:eastAsia="Times New Roman" w:hAnsi="Times New Roman" w:cs="Times New Roman"/>
          <w:sz w:val="28"/>
          <w:szCs w:val="28"/>
          <w:lang w:val="uk-UA" w:eastAsia="uk-UA"/>
        </w:rPr>
        <w:t>12; 15; 23; 34 та ін.</w:t>
      </w:r>
      <w:r w:rsidR="00551E6B">
        <w:rPr>
          <w:rFonts w:ascii="Times New Roman" w:eastAsia="Times New Roman" w:hAnsi="Times New Roman" w:cs="Times New Roman"/>
          <w:sz w:val="28"/>
          <w:szCs w:val="28"/>
          <w:lang w:val="uk-UA" w:eastAsia="uk-UA"/>
        </w:rPr>
        <w:t xml:space="preserve">] тощо. </w:t>
      </w:r>
    </w:p>
    <w:p w:rsidR="00A4143C" w:rsidRDefault="000D1A26"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низці досліджень </w:t>
      </w:r>
      <w:r w:rsidR="00A4143C" w:rsidRPr="00A61DB3">
        <w:rPr>
          <w:rFonts w:ascii="Times New Roman" w:eastAsia="Times New Roman" w:hAnsi="Times New Roman" w:cs="Times New Roman"/>
          <w:sz w:val="28"/>
          <w:szCs w:val="28"/>
          <w:lang w:val="uk-UA" w:eastAsia="uk-UA"/>
        </w:rPr>
        <w:t xml:space="preserve">психологічна структура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представлена п'ятьма функціональними блоками навчально-важливих якостей: особистісно-мотиваційним, прийняття навчальної задачі, уявлення про зміст та способи виконання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інформаційної основи діяльн</w:t>
      </w:r>
      <w:r w:rsidR="007F11BB">
        <w:rPr>
          <w:rFonts w:ascii="Times New Roman" w:eastAsia="Times New Roman" w:hAnsi="Times New Roman" w:cs="Times New Roman"/>
          <w:sz w:val="28"/>
          <w:szCs w:val="28"/>
          <w:lang w:val="uk-UA" w:eastAsia="uk-UA"/>
        </w:rPr>
        <w:t>ості, управління діяльністю [20; 33</w:t>
      </w:r>
      <w:r w:rsidR="00A4143C" w:rsidRPr="00A61DB3">
        <w:rPr>
          <w:rFonts w:ascii="Times New Roman" w:eastAsia="Times New Roman" w:hAnsi="Times New Roman" w:cs="Times New Roman"/>
          <w:sz w:val="28"/>
          <w:szCs w:val="28"/>
          <w:lang w:val="uk-UA" w:eastAsia="uk-UA"/>
        </w:rPr>
        <w:t>].</w:t>
      </w:r>
    </w:p>
    <w:p w:rsidR="00737FA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Узагальнення теоретичних та емп</w:t>
      </w:r>
      <w:r w:rsidR="000D1A26">
        <w:rPr>
          <w:rFonts w:ascii="Times New Roman" w:eastAsia="Times New Roman" w:hAnsi="Times New Roman" w:cs="Times New Roman"/>
          <w:spacing w:val="-1"/>
          <w:sz w:val="28"/>
          <w:szCs w:val="28"/>
          <w:lang w:val="uk-UA" w:eastAsia="uk-UA"/>
        </w:rPr>
        <w:t>іричних матеріалів</w:t>
      </w:r>
      <w:r w:rsidR="00294509">
        <w:rPr>
          <w:rFonts w:ascii="Times New Roman" w:eastAsia="Times New Roman" w:hAnsi="Times New Roman" w:cs="Times New Roman"/>
          <w:spacing w:val="-1"/>
          <w:sz w:val="28"/>
          <w:szCs w:val="28"/>
          <w:lang w:val="uk-UA" w:eastAsia="uk-UA"/>
        </w:rPr>
        <w:t xml:space="preserve">, дало змогу, </w:t>
      </w:r>
      <w:r w:rsidR="000D1A26">
        <w:rPr>
          <w:rFonts w:ascii="Times New Roman" w:eastAsia="Times New Roman" w:hAnsi="Times New Roman" w:cs="Times New Roman"/>
          <w:spacing w:val="-1"/>
          <w:sz w:val="28"/>
          <w:szCs w:val="28"/>
          <w:lang w:val="uk-UA" w:eastAsia="uk-UA"/>
        </w:rPr>
        <w:t xml:space="preserve">у </w:t>
      </w:r>
      <w:r w:rsidRPr="00A61DB3">
        <w:rPr>
          <w:rFonts w:ascii="Times New Roman" w:eastAsia="Times New Roman" w:hAnsi="Times New Roman" w:cs="Times New Roman"/>
          <w:sz w:val="28"/>
          <w:szCs w:val="28"/>
          <w:lang w:val="uk-UA" w:eastAsia="uk-UA"/>
        </w:rPr>
        <w:t xml:space="preserve">відповідності з критеріями практичної значимості для вирішення </w:t>
      </w:r>
      <w:r w:rsidR="000D1A26">
        <w:rPr>
          <w:rFonts w:ascii="Times New Roman" w:eastAsia="Times New Roman" w:hAnsi="Times New Roman" w:cs="Times New Roman"/>
          <w:sz w:val="28"/>
          <w:szCs w:val="28"/>
          <w:lang w:val="uk-UA" w:eastAsia="uk-UA"/>
        </w:rPr>
        <w:t xml:space="preserve">окремих </w:t>
      </w:r>
      <w:r w:rsidRPr="00A61DB3">
        <w:rPr>
          <w:rFonts w:ascii="Times New Roman" w:eastAsia="Times New Roman" w:hAnsi="Times New Roman" w:cs="Times New Roman"/>
          <w:sz w:val="28"/>
          <w:szCs w:val="28"/>
          <w:lang w:val="uk-UA" w:eastAsia="uk-UA"/>
        </w:rPr>
        <w:t>завдань даного дослідження</w:t>
      </w:r>
      <w:r w:rsidR="00294509">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 xml:space="preserve"> визначити психологічну структуру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як сукупність чотирьох компонентів: рефлексивного, регулятивного, особистісно-мотиваційного та комунікативного, елементи кожного з яких </w:t>
      </w:r>
      <w:r w:rsidR="000D1A26">
        <w:rPr>
          <w:rFonts w:ascii="Times New Roman" w:eastAsia="Times New Roman" w:hAnsi="Times New Roman" w:cs="Times New Roman"/>
          <w:sz w:val="28"/>
          <w:szCs w:val="28"/>
          <w:lang w:val="uk-UA" w:eastAsia="uk-UA"/>
        </w:rPr>
        <w:t>є психологічними детермінантами</w:t>
      </w:r>
      <w:r w:rsidRPr="00A61DB3">
        <w:rPr>
          <w:rFonts w:ascii="Times New Roman" w:eastAsia="Times New Roman" w:hAnsi="Times New Roman" w:cs="Times New Roman"/>
          <w:sz w:val="28"/>
          <w:szCs w:val="28"/>
          <w:lang w:val="uk-UA" w:eastAsia="uk-UA"/>
        </w:rPr>
        <w:t xml:space="preserve"> діяльності.</w:t>
      </w:r>
    </w:p>
    <w:p w:rsidR="00A4143C"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Досягнення успішності у навчальній, професійній та соціальній сферах пов'язане з формуванням у суб'єктів </w:t>
      </w:r>
      <w:r w:rsidR="00A61DB3">
        <w:rPr>
          <w:rFonts w:ascii="Times New Roman" w:eastAsia="Times New Roman" w:hAnsi="Times New Roman" w:cs="Times New Roman"/>
          <w:sz w:val="28"/>
          <w:szCs w:val="28"/>
          <w:lang w:val="uk-UA" w:eastAsia="uk-UA"/>
        </w:rPr>
        <w:t>освітньої діяльності</w:t>
      </w:r>
      <w:r w:rsidR="006E35FC">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готовності конструювати та здійснювати власну освітню траєкторію протягом усього життя. У зв'язку з тим, що в освітньому процесі на перший план виходить унікальна цілісна</w:t>
      </w:r>
      <w:r w:rsidR="00294509">
        <w:rPr>
          <w:rFonts w:ascii="Times New Roman" w:eastAsia="Times New Roman" w:hAnsi="Times New Roman" w:cs="Times New Roman"/>
          <w:sz w:val="28"/>
          <w:szCs w:val="28"/>
          <w:lang w:val="uk-UA" w:eastAsia="uk-UA"/>
        </w:rPr>
        <w:t xml:space="preserve"> особистість здобувача</w:t>
      </w:r>
      <w:r w:rsidRPr="00A61DB3">
        <w:rPr>
          <w:rFonts w:ascii="Times New Roman" w:eastAsia="Times New Roman" w:hAnsi="Times New Roman" w:cs="Times New Roman"/>
          <w:sz w:val="28"/>
          <w:szCs w:val="28"/>
          <w:lang w:val="uk-UA" w:eastAsia="uk-UA"/>
        </w:rPr>
        <w:t>, що прагне максимально реалізувати свої можливості</w:t>
      </w:r>
      <w:r w:rsidR="0096237E">
        <w:rPr>
          <w:rFonts w:ascii="Times New Roman" w:eastAsia="Times New Roman" w:hAnsi="Times New Roman" w:cs="Times New Roman"/>
          <w:sz w:val="28"/>
          <w:szCs w:val="28"/>
          <w:lang w:val="uk-UA" w:eastAsia="uk-UA"/>
        </w:rPr>
        <w:t xml:space="preserve">. </w:t>
      </w:r>
    </w:p>
    <w:p w:rsidR="006E35FC" w:rsidRDefault="006E35F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p w:rsidR="006E35FC" w:rsidRPr="00A61DB3" w:rsidRDefault="006E35FC" w:rsidP="0096237E">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p>
    <w:p w:rsidR="00A4143C" w:rsidRPr="007F11BB" w:rsidRDefault="00A4143C" w:rsidP="007F11BB">
      <w:pPr>
        <w:pStyle w:val="a7"/>
        <w:widowControl w:val="0"/>
        <w:numPr>
          <w:ilvl w:val="1"/>
          <w:numId w:val="72"/>
        </w:numPr>
        <w:shd w:val="clear" w:color="auto" w:fill="FFFFFF"/>
        <w:autoSpaceDE w:val="0"/>
        <w:autoSpaceDN w:val="0"/>
        <w:adjustRightInd w:val="0"/>
        <w:spacing w:after="0" w:line="360" w:lineRule="auto"/>
        <w:ind w:left="0" w:firstLine="567"/>
        <w:jc w:val="both"/>
        <w:rPr>
          <w:rFonts w:ascii="Times New Roman" w:eastAsia="Times New Roman" w:hAnsi="Times New Roman" w:cs="Times New Roman"/>
          <w:b/>
          <w:bCs/>
          <w:sz w:val="28"/>
          <w:szCs w:val="28"/>
          <w:lang w:val="uk-UA" w:eastAsia="uk-UA"/>
        </w:rPr>
      </w:pPr>
      <w:r w:rsidRPr="007F11BB">
        <w:rPr>
          <w:rFonts w:ascii="Times New Roman" w:eastAsia="Times New Roman" w:hAnsi="Times New Roman" w:cs="Times New Roman"/>
          <w:b/>
          <w:bCs/>
          <w:spacing w:val="-1"/>
          <w:sz w:val="28"/>
          <w:szCs w:val="28"/>
          <w:lang w:val="uk-UA" w:eastAsia="uk-UA"/>
        </w:rPr>
        <w:t xml:space="preserve">Успішність </w:t>
      </w:r>
      <w:r w:rsidR="00A61DB3" w:rsidRPr="007F11BB">
        <w:rPr>
          <w:rFonts w:ascii="Times New Roman" w:eastAsia="Times New Roman" w:hAnsi="Times New Roman" w:cs="Times New Roman"/>
          <w:b/>
          <w:bCs/>
          <w:spacing w:val="-1"/>
          <w:sz w:val="28"/>
          <w:szCs w:val="28"/>
          <w:lang w:val="uk-UA" w:eastAsia="uk-UA"/>
        </w:rPr>
        <w:t>освітньої діяльності</w:t>
      </w:r>
      <w:r w:rsidRPr="007F11BB">
        <w:rPr>
          <w:rFonts w:ascii="Times New Roman" w:eastAsia="Times New Roman" w:hAnsi="Times New Roman" w:cs="Times New Roman"/>
          <w:b/>
          <w:bCs/>
          <w:spacing w:val="-1"/>
          <w:sz w:val="28"/>
          <w:szCs w:val="28"/>
          <w:lang w:val="uk-UA" w:eastAsia="uk-UA"/>
        </w:rPr>
        <w:t xml:space="preserve"> курсантів </w:t>
      </w:r>
      <w:r w:rsidRPr="007F11BB">
        <w:rPr>
          <w:rFonts w:ascii="Times New Roman" w:eastAsia="Times New Roman" w:hAnsi="Times New Roman" w:cs="Times New Roman"/>
          <w:b/>
          <w:bCs/>
          <w:sz w:val="28"/>
          <w:szCs w:val="28"/>
          <w:lang w:val="uk-UA" w:eastAsia="uk-UA"/>
        </w:rPr>
        <w:t xml:space="preserve">військових </w:t>
      </w:r>
      <w:r w:rsidR="0045779B" w:rsidRPr="007F11BB">
        <w:rPr>
          <w:rFonts w:ascii="Times New Roman" w:eastAsia="Times New Roman" w:hAnsi="Times New Roman" w:cs="Times New Roman"/>
          <w:b/>
          <w:bCs/>
          <w:sz w:val="28"/>
          <w:szCs w:val="28"/>
          <w:lang w:val="uk-UA" w:eastAsia="uk-UA"/>
        </w:rPr>
        <w:t>ЗВО</w:t>
      </w:r>
      <w:r w:rsidRPr="007F11BB">
        <w:rPr>
          <w:rFonts w:ascii="Times New Roman" w:eastAsia="Times New Roman" w:hAnsi="Times New Roman" w:cs="Times New Roman"/>
          <w:b/>
          <w:bCs/>
          <w:sz w:val="28"/>
          <w:szCs w:val="28"/>
          <w:lang w:val="uk-UA" w:eastAsia="uk-UA"/>
        </w:rPr>
        <w:t xml:space="preserve"> та її детермінанти</w:t>
      </w:r>
      <w:r w:rsidR="0096237E" w:rsidRPr="007F11BB">
        <w:rPr>
          <w:rFonts w:ascii="Times New Roman" w:eastAsia="Times New Roman" w:hAnsi="Times New Roman" w:cs="Times New Roman"/>
          <w:b/>
          <w:bCs/>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4"/>
          <w:sz w:val="28"/>
          <w:szCs w:val="28"/>
          <w:lang w:val="uk-UA" w:eastAsia="uk-UA"/>
        </w:rPr>
        <w:t xml:space="preserve">Словникове визначення успіху обмежується вказівкою на те, що це </w:t>
      </w:r>
      <w:r w:rsidR="00D0503B">
        <w:rPr>
          <w:rFonts w:ascii="Times New Roman" w:eastAsia="Times New Roman" w:hAnsi="Times New Roman" w:cs="Times New Roman"/>
          <w:spacing w:val="-4"/>
          <w:sz w:val="28"/>
          <w:szCs w:val="28"/>
          <w:lang w:val="uk-UA" w:eastAsia="uk-UA"/>
        </w:rPr>
        <w:t>досягнення вагомого результату</w:t>
      </w:r>
      <w:r w:rsidRPr="00A61DB3">
        <w:rPr>
          <w:rFonts w:ascii="Times New Roman" w:eastAsia="Times New Roman" w:hAnsi="Times New Roman" w:cs="Times New Roman"/>
          <w:spacing w:val="-4"/>
          <w:sz w:val="28"/>
          <w:szCs w:val="28"/>
          <w:lang w:val="uk-UA" w:eastAsia="uk-UA"/>
        </w:rPr>
        <w:t xml:space="preserve"> </w:t>
      </w:r>
      <w:r w:rsidR="00D0503B">
        <w:rPr>
          <w:rFonts w:ascii="Times New Roman" w:eastAsia="Times New Roman" w:hAnsi="Times New Roman" w:cs="Times New Roman"/>
          <w:spacing w:val="-4"/>
          <w:sz w:val="28"/>
          <w:szCs w:val="28"/>
          <w:lang w:val="uk-UA" w:eastAsia="uk-UA"/>
        </w:rPr>
        <w:t>в певному виді діяльності (</w:t>
      </w:r>
      <w:r w:rsidRPr="00A61DB3">
        <w:rPr>
          <w:rFonts w:ascii="Times New Roman" w:eastAsia="Times New Roman" w:hAnsi="Times New Roman" w:cs="Times New Roman"/>
          <w:spacing w:val="-4"/>
          <w:sz w:val="28"/>
          <w:szCs w:val="28"/>
          <w:lang w:val="uk-UA" w:eastAsia="uk-UA"/>
        </w:rPr>
        <w:t xml:space="preserve">в роботі, навчанні </w:t>
      </w:r>
      <w:r w:rsidR="00D0503B">
        <w:rPr>
          <w:rFonts w:ascii="Times New Roman" w:eastAsia="Times New Roman" w:hAnsi="Times New Roman" w:cs="Times New Roman"/>
          <w:spacing w:val="-4"/>
          <w:sz w:val="28"/>
          <w:szCs w:val="28"/>
          <w:lang w:val="uk-UA" w:eastAsia="uk-UA"/>
        </w:rPr>
        <w:t xml:space="preserve">тощо) або здобутки в </w:t>
      </w:r>
      <w:proofErr w:type="spellStart"/>
      <w:r w:rsidR="00D0503B">
        <w:rPr>
          <w:rFonts w:ascii="Times New Roman" w:eastAsia="Times New Roman" w:hAnsi="Times New Roman" w:cs="Times New Roman"/>
          <w:spacing w:val="-4"/>
          <w:sz w:val="28"/>
          <w:szCs w:val="28"/>
          <w:lang w:val="uk-UA" w:eastAsia="uk-UA"/>
        </w:rPr>
        <w:t>матеральному</w:t>
      </w:r>
      <w:proofErr w:type="spellEnd"/>
      <w:r w:rsidR="00D0503B">
        <w:rPr>
          <w:rFonts w:ascii="Times New Roman" w:eastAsia="Times New Roman" w:hAnsi="Times New Roman" w:cs="Times New Roman"/>
          <w:spacing w:val="-4"/>
          <w:sz w:val="28"/>
          <w:szCs w:val="28"/>
          <w:lang w:val="uk-UA" w:eastAsia="uk-UA"/>
        </w:rPr>
        <w:t>, соціальному чи духовному просторі</w:t>
      </w:r>
      <w:r w:rsidRPr="00A61DB3">
        <w:rPr>
          <w:rFonts w:ascii="Times New Roman" w:eastAsia="Times New Roman" w:hAnsi="Times New Roman" w:cs="Times New Roman"/>
          <w:spacing w:val="-4"/>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За підсумками аналізу наукової літератури </w:t>
      </w:r>
      <w:r w:rsidR="00D0503B">
        <w:rPr>
          <w:rFonts w:ascii="Times New Roman" w:eastAsia="Times New Roman" w:hAnsi="Times New Roman" w:cs="Times New Roman"/>
          <w:sz w:val="28"/>
          <w:szCs w:val="28"/>
          <w:lang w:val="uk-UA" w:eastAsia="uk-UA"/>
        </w:rPr>
        <w:t xml:space="preserve">можна </w:t>
      </w:r>
      <w:proofErr w:type="spellStart"/>
      <w:r w:rsidR="00D0503B">
        <w:rPr>
          <w:rFonts w:ascii="Times New Roman" w:eastAsia="Times New Roman" w:hAnsi="Times New Roman" w:cs="Times New Roman"/>
          <w:sz w:val="28"/>
          <w:szCs w:val="28"/>
          <w:lang w:val="uk-UA" w:eastAsia="uk-UA"/>
        </w:rPr>
        <w:t>сформюлювати</w:t>
      </w:r>
      <w:proofErr w:type="spellEnd"/>
      <w:r w:rsidR="00D0503B">
        <w:rPr>
          <w:rFonts w:ascii="Times New Roman" w:eastAsia="Times New Roman" w:hAnsi="Times New Roman" w:cs="Times New Roman"/>
          <w:sz w:val="28"/>
          <w:szCs w:val="28"/>
          <w:lang w:val="uk-UA" w:eastAsia="uk-UA"/>
        </w:rPr>
        <w:t xml:space="preserve"> найзагальніше</w:t>
      </w:r>
      <w:r w:rsidRPr="00A61DB3">
        <w:rPr>
          <w:rFonts w:ascii="Times New Roman" w:eastAsia="Times New Roman" w:hAnsi="Times New Roman" w:cs="Times New Roman"/>
          <w:sz w:val="28"/>
          <w:szCs w:val="28"/>
          <w:lang w:val="uk-UA" w:eastAsia="uk-UA"/>
        </w:rPr>
        <w:t xml:space="preserve"> </w:t>
      </w:r>
      <w:r w:rsidR="00943D8E">
        <w:rPr>
          <w:rFonts w:ascii="Times New Roman" w:eastAsia="Times New Roman" w:hAnsi="Times New Roman" w:cs="Times New Roman"/>
          <w:sz w:val="28"/>
          <w:szCs w:val="28"/>
          <w:lang w:val="uk-UA" w:eastAsia="uk-UA"/>
        </w:rPr>
        <w:t>визначення успіху як «позитивного</w:t>
      </w:r>
      <w:r w:rsidRPr="00A61DB3">
        <w:rPr>
          <w:rFonts w:ascii="Times New Roman" w:eastAsia="Times New Roman" w:hAnsi="Times New Roman" w:cs="Times New Roman"/>
          <w:sz w:val="28"/>
          <w:szCs w:val="28"/>
          <w:lang w:val="uk-UA" w:eastAsia="uk-UA"/>
        </w:rPr>
        <w:t xml:space="preserve"> результат</w:t>
      </w:r>
      <w:r w:rsidR="00943D8E">
        <w:rPr>
          <w:rFonts w:ascii="Times New Roman" w:eastAsia="Times New Roman" w:hAnsi="Times New Roman" w:cs="Times New Roman"/>
          <w:sz w:val="28"/>
          <w:szCs w:val="28"/>
          <w:lang w:val="uk-UA" w:eastAsia="uk-UA"/>
        </w:rPr>
        <w:t>у</w:t>
      </w:r>
      <w:r w:rsidRPr="00A61DB3">
        <w:rPr>
          <w:rFonts w:ascii="Times New Roman" w:eastAsia="Times New Roman" w:hAnsi="Times New Roman" w:cs="Times New Roman"/>
          <w:sz w:val="28"/>
          <w:szCs w:val="28"/>
          <w:lang w:val="uk-UA" w:eastAsia="uk-UA"/>
        </w:rPr>
        <w:t xml:space="preserve"> діяльності суб'єкта по </w:t>
      </w:r>
      <w:r w:rsidRPr="00A61DB3">
        <w:rPr>
          <w:rFonts w:ascii="Times New Roman" w:eastAsia="Times New Roman" w:hAnsi="Times New Roman" w:cs="Times New Roman"/>
          <w:sz w:val="28"/>
          <w:szCs w:val="28"/>
          <w:lang w:val="uk-UA" w:eastAsia="uk-UA"/>
        </w:rPr>
        <w:lastRenderedPageBreak/>
        <w:t>досягненню значущих дл</w:t>
      </w:r>
      <w:r w:rsidR="00D0503B">
        <w:rPr>
          <w:rFonts w:ascii="Times New Roman" w:eastAsia="Times New Roman" w:hAnsi="Times New Roman" w:cs="Times New Roman"/>
          <w:sz w:val="28"/>
          <w:szCs w:val="28"/>
          <w:lang w:val="uk-UA" w:eastAsia="uk-UA"/>
        </w:rPr>
        <w:t xml:space="preserve">я нього цілей, що відображають </w:t>
      </w:r>
      <w:r w:rsidRPr="00A61DB3">
        <w:rPr>
          <w:rFonts w:ascii="Times New Roman" w:eastAsia="Times New Roman" w:hAnsi="Times New Roman" w:cs="Times New Roman"/>
          <w:sz w:val="28"/>
          <w:szCs w:val="28"/>
          <w:lang w:val="uk-UA" w:eastAsia="uk-UA"/>
        </w:rPr>
        <w:t>соціа</w:t>
      </w:r>
      <w:r w:rsidR="00932A34">
        <w:rPr>
          <w:rFonts w:ascii="Times New Roman" w:eastAsia="Times New Roman" w:hAnsi="Times New Roman" w:cs="Times New Roman"/>
          <w:sz w:val="28"/>
          <w:szCs w:val="28"/>
          <w:lang w:val="uk-UA" w:eastAsia="uk-UA"/>
        </w:rPr>
        <w:t>льні орієнтири суспільства» [8, с. 543</w:t>
      </w:r>
      <w:r w:rsidRPr="00A61DB3">
        <w:rPr>
          <w:rFonts w:ascii="Times New Roman" w:eastAsia="Times New Roman" w:hAnsi="Times New Roman" w:cs="Times New Roman"/>
          <w:sz w:val="28"/>
          <w:szCs w:val="28"/>
          <w:lang w:val="uk-UA" w:eastAsia="uk-UA"/>
        </w:rPr>
        <w:t>].</w:t>
      </w:r>
    </w:p>
    <w:p w:rsidR="00A4143C" w:rsidRPr="00A61DB3" w:rsidRDefault="00A4143C" w:rsidP="00943D8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Тема успішності тією чи іншою мірою присут</w:t>
      </w:r>
      <w:r w:rsidR="00D0503B">
        <w:rPr>
          <w:rFonts w:ascii="Times New Roman" w:eastAsia="Times New Roman" w:hAnsi="Times New Roman" w:cs="Times New Roman"/>
          <w:sz w:val="28"/>
          <w:szCs w:val="28"/>
          <w:lang w:val="uk-UA" w:eastAsia="uk-UA"/>
        </w:rPr>
        <w:t>ня в багатьох дослідженнях, які</w:t>
      </w:r>
      <w:r w:rsidRPr="00A61DB3">
        <w:rPr>
          <w:rFonts w:ascii="Times New Roman" w:eastAsia="Times New Roman" w:hAnsi="Times New Roman" w:cs="Times New Roman"/>
          <w:sz w:val="28"/>
          <w:szCs w:val="28"/>
          <w:lang w:val="uk-UA" w:eastAsia="uk-UA"/>
        </w:rPr>
        <w:t xml:space="preserve"> стосуються проблеми </w:t>
      </w:r>
      <w:r w:rsidR="00943D8E">
        <w:rPr>
          <w:rFonts w:ascii="Times New Roman" w:eastAsia="Times New Roman" w:hAnsi="Times New Roman" w:cs="Times New Roman"/>
          <w:sz w:val="28"/>
          <w:szCs w:val="28"/>
          <w:lang w:val="uk-UA" w:eastAsia="uk-UA"/>
        </w:rPr>
        <w:t xml:space="preserve">дослідження </w:t>
      </w:r>
      <w:r w:rsidRPr="00A61DB3">
        <w:rPr>
          <w:rFonts w:ascii="Times New Roman" w:eastAsia="Times New Roman" w:hAnsi="Times New Roman" w:cs="Times New Roman"/>
          <w:sz w:val="28"/>
          <w:szCs w:val="28"/>
          <w:lang w:val="uk-UA" w:eastAsia="uk-UA"/>
        </w:rPr>
        <w:t xml:space="preserve">особистості. У вітчизняній філософії та психології питання про різні аспекти успішності особистості розглядали </w:t>
      </w:r>
      <w:r w:rsidRPr="00943D8E">
        <w:rPr>
          <w:rFonts w:ascii="Times New Roman" w:eastAsia="Times New Roman" w:hAnsi="Times New Roman" w:cs="Times New Roman"/>
          <w:color w:val="000000" w:themeColor="text1"/>
          <w:sz w:val="28"/>
          <w:szCs w:val="28"/>
          <w:lang w:val="uk-UA" w:eastAsia="uk-UA"/>
        </w:rPr>
        <w:t xml:space="preserve">В.Л. </w:t>
      </w:r>
      <w:proofErr w:type="spellStart"/>
      <w:r w:rsidRPr="00943D8E">
        <w:rPr>
          <w:rFonts w:ascii="Times New Roman" w:eastAsia="Times New Roman" w:hAnsi="Times New Roman" w:cs="Times New Roman"/>
          <w:color w:val="000000" w:themeColor="text1"/>
          <w:sz w:val="28"/>
          <w:szCs w:val="28"/>
          <w:lang w:val="uk-UA" w:eastAsia="uk-UA"/>
        </w:rPr>
        <w:t>Бакштанський</w:t>
      </w:r>
      <w:proofErr w:type="spellEnd"/>
      <w:r w:rsidRPr="00943D8E">
        <w:rPr>
          <w:rFonts w:ascii="Times New Roman" w:eastAsia="Times New Roman" w:hAnsi="Times New Roman" w:cs="Times New Roman"/>
          <w:color w:val="000000" w:themeColor="text1"/>
          <w:sz w:val="28"/>
          <w:szCs w:val="28"/>
          <w:lang w:val="uk-UA" w:eastAsia="uk-UA"/>
        </w:rPr>
        <w:t xml:space="preserve">, О.І. </w:t>
      </w:r>
      <w:proofErr w:type="spellStart"/>
      <w:r w:rsidRPr="00943D8E">
        <w:rPr>
          <w:rFonts w:ascii="Times New Roman" w:eastAsia="Times New Roman" w:hAnsi="Times New Roman" w:cs="Times New Roman"/>
          <w:color w:val="000000" w:themeColor="text1"/>
          <w:sz w:val="28"/>
          <w:szCs w:val="28"/>
          <w:lang w:val="uk-UA" w:eastAsia="uk-UA"/>
        </w:rPr>
        <w:t>Жданов</w:t>
      </w:r>
      <w:proofErr w:type="spellEnd"/>
      <w:r w:rsidRPr="00943D8E">
        <w:rPr>
          <w:rFonts w:ascii="Times New Roman" w:eastAsia="Times New Roman" w:hAnsi="Times New Roman" w:cs="Times New Roman"/>
          <w:color w:val="000000" w:themeColor="text1"/>
          <w:sz w:val="28"/>
          <w:szCs w:val="28"/>
          <w:lang w:val="uk-UA" w:eastAsia="uk-UA"/>
        </w:rPr>
        <w:t xml:space="preserve">, С.В. Ковальов, М.Є. </w:t>
      </w:r>
      <w:proofErr w:type="spellStart"/>
      <w:r w:rsidRPr="00943D8E">
        <w:rPr>
          <w:rFonts w:ascii="Times New Roman" w:eastAsia="Times New Roman" w:hAnsi="Times New Roman" w:cs="Times New Roman"/>
          <w:color w:val="000000" w:themeColor="text1"/>
          <w:sz w:val="28"/>
          <w:szCs w:val="28"/>
          <w:lang w:val="uk-UA" w:eastAsia="uk-UA"/>
        </w:rPr>
        <w:t>Литвак</w:t>
      </w:r>
      <w:proofErr w:type="spellEnd"/>
      <w:r w:rsidRPr="00943D8E">
        <w:rPr>
          <w:rFonts w:ascii="Times New Roman" w:eastAsia="Times New Roman" w:hAnsi="Times New Roman" w:cs="Times New Roman"/>
          <w:color w:val="000000" w:themeColor="text1"/>
          <w:sz w:val="28"/>
          <w:szCs w:val="28"/>
          <w:lang w:val="uk-UA" w:eastAsia="uk-UA"/>
        </w:rPr>
        <w:t xml:space="preserve">, В.М. </w:t>
      </w:r>
      <w:proofErr w:type="spellStart"/>
      <w:r w:rsidRPr="00943D8E">
        <w:rPr>
          <w:rFonts w:ascii="Times New Roman" w:eastAsia="Times New Roman" w:hAnsi="Times New Roman" w:cs="Times New Roman"/>
          <w:color w:val="000000" w:themeColor="text1"/>
          <w:sz w:val="28"/>
          <w:szCs w:val="28"/>
          <w:lang w:val="uk-UA" w:eastAsia="uk-UA"/>
        </w:rPr>
        <w:t>Панкратов</w:t>
      </w:r>
      <w:proofErr w:type="spellEnd"/>
      <w:r w:rsidRPr="00943D8E">
        <w:rPr>
          <w:rFonts w:ascii="Times New Roman" w:eastAsia="Times New Roman" w:hAnsi="Times New Roman" w:cs="Times New Roman"/>
          <w:color w:val="000000" w:themeColor="text1"/>
          <w:sz w:val="28"/>
          <w:szCs w:val="28"/>
          <w:lang w:val="uk-UA" w:eastAsia="uk-UA"/>
        </w:rPr>
        <w:t xml:space="preserve"> та ін.</w:t>
      </w:r>
      <w:r w:rsidR="00943D8E">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Серед зарубіжних учених, які </w:t>
      </w:r>
      <w:proofErr w:type="spellStart"/>
      <w:r w:rsidR="00D0503B">
        <w:rPr>
          <w:rFonts w:ascii="Times New Roman" w:eastAsia="Times New Roman" w:hAnsi="Times New Roman" w:cs="Times New Roman"/>
          <w:sz w:val="28"/>
          <w:szCs w:val="28"/>
          <w:lang w:val="uk-UA" w:eastAsia="uk-UA"/>
        </w:rPr>
        <w:t>досліджували</w:t>
      </w:r>
      <w:r w:rsidR="00FC22C7">
        <w:rPr>
          <w:rFonts w:ascii="Times New Roman" w:eastAsia="Times New Roman" w:hAnsi="Times New Roman" w:cs="Times New Roman"/>
          <w:sz w:val="28"/>
          <w:szCs w:val="28"/>
          <w:lang w:val="uk-UA" w:eastAsia="uk-UA"/>
        </w:rPr>
        <w:t>дану</w:t>
      </w:r>
      <w:proofErr w:type="spellEnd"/>
      <w:r w:rsidR="00FC22C7">
        <w:rPr>
          <w:rFonts w:ascii="Times New Roman" w:eastAsia="Times New Roman" w:hAnsi="Times New Roman" w:cs="Times New Roman"/>
          <w:sz w:val="28"/>
          <w:szCs w:val="28"/>
          <w:lang w:val="uk-UA" w:eastAsia="uk-UA"/>
        </w:rPr>
        <w:t xml:space="preserve"> тематику</w:t>
      </w:r>
      <w:r w:rsidRPr="00A61DB3">
        <w:rPr>
          <w:rFonts w:ascii="Times New Roman" w:eastAsia="Times New Roman" w:hAnsi="Times New Roman" w:cs="Times New Roman"/>
          <w:sz w:val="28"/>
          <w:szCs w:val="28"/>
          <w:lang w:val="uk-UA" w:eastAsia="uk-UA"/>
        </w:rPr>
        <w:t xml:space="preserve">, слід зазначити М. </w:t>
      </w:r>
      <w:proofErr w:type="spellStart"/>
      <w:r w:rsidRPr="00A61DB3">
        <w:rPr>
          <w:rFonts w:ascii="Times New Roman" w:eastAsia="Times New Roman" w:hAnsi="Times New Roman" w:cs="Times New Roman"/>
          <w:sz w:val="28"/>
          <w:szCs w:val="28"/>
          <w:lang w:val="uk-UA" w:eastAsia="uk-UA"/>
        </w:rPr>
        <w:t>Аткінсона</w:t>
      </w:r>
      <w:proofErr w:type="spellEnd"/>
      <w:r w:rsidRPr="00A61DB3">
        <w:rPr>
          <w:rFonts w:ascii="Times New Roman" w:eastAsia="Times New Roman" w:hAnsi="Times New Roman" w:cs="Times New Roman"/>
          <w:sz w:val="28"/>
          <w:szCs w:val="28"/>
          <w:lang w:val="uk-UA" w:eastAsia="uk-UA"/>
        </w:rPr>
        <w:t xml:space="preserve">, Р. Бернса, Р. </w:t>
      </w:r>
      <w:proofErr w:type="spellStart"/>
      <w:r w:rsidRPr="00A61DB3">
        <w:rPr>
          <w:rFonts w:ascii="Times New Roman" w:eastAsia="Times New Roman" w:hAnsi="Times New Roman" w:cs="Times New Roman"/>
          <w:sz w:val="28"/>
          <w:szCs w:val="28"/>
          <w:lang w:val="uk-UA" w:eastAsia="uk-UA"/>
        </w:rPr>
        <w:t>Бендлера</w:t>
      </w:r>
      <w:proofErr w:type="spellEnd"/>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3"/>
          <w:sz w:val="28"/>
          <w:szCs w:val="28"/>
          <w:lang w:val="uk-UA" w:eastAsia="uk-UA"/>
        </w:rPr>
        <w:t xml:space="preserve">У. </w:t>
      </w:r>
      <w:proofErr w:type="spellStart"/>
      <w:r w:rsidRPr="00A61DB3">
        <w:rPr>
          <w:rFonts w:ascii="Times New Roman" w:eastAsia="Times New Roman" w:hAnsi="Times New Roman" w:cs="Times New Roman"/>
          <w:spacing w:val="-3"/>
          <w:sz w:val="28"/>
          <w:szCs w:val="28"/>
          <w:lang w:val="uk-UA" w:eastAsia="uk-UA"/>
        </w:rPr>
        <w:t>Глассера</w:t>
      </w:r>
      <w:proofErr w:type="spellEnd"/>
      <w:r w:rsidRPr="00A61DB3">
        <w:rPr>
          <w:rFonts w:ascii="Times New Roman" w:eastAsia="Times New Roman" w:hAnsi="Times New Roman" w:cs="Times New Roman"/>
          <w:spacing w:val="-3"/>
          <w:sz w:val="28"/>
          <w:szCs w:val="28"/>
          <w:lang w:val="uk-UA" w:eastAsia="uk-UA"/>
        </w:rPr>
        <w:t xml:space="preserve">, Дж. </w:t>
      </w:r>
      <w:proofErr w:type="spellStart"/>
      <w:r w:rsidRPr="00A61DB3">
        <w:rPr>
          <w:rFonts w:ascii="Times New Roman" w:eastAsia="Times New Roman" w:hAnsi="Times New Roman" w:cs="Times New Roman"/>
          <w:spacing w:val="-3"/>
          <w:sz w:val="28"/>
          <w:szCs w:val="28"/>
          <w:lang w:val="uk-UA" w:eastAsia="uk-UA"/>
        </w:rPr>
        <w:t>Грехема</w:t>
      </w:r>
      <w:proofErr w:type="spellEnd"/>
      <w:r w:rsidR="00FC22C7">
        <w:rPr>
          <w:rFonts w:ascii="Times New Roman" w:eastAsia="Times New Roman" w:hAnsi="Times New Roman" w:cs="Times New Roman"/>
          <w:spacing w:val="-3"/>
          <w:sz w:val="28"/>
          <w:szCs w:val="28"/>
          <w:lang w:val="uk-UA" w:eastAsia="uk-UA"/>
        </w:rPr>
        <w:t>, Д. Дьюї, Д. Карнегі, А. Маслова</w:t>
      </w:r>
      <w:r w:rsidRPr="00A61DB3">
        <w:rPr>
          <w:rFonts w:ascii="Times New Roman" w:eastAsia="Times New Roman" w:hAnsi="Times New Roman" w:cs="Times New Roman"/>
          <w:spacing w:val="-3"/>
          <w:sz w:val="28"/>
          <w:szCs w:val="28"/>
          <w:lang w:val="uk-UA" w:eastAsia="uk-UA"/>
        </w:rPr>
        <w:t xml:space="preserve">, К. </w:t>
      </w:r>
      <w:proofErr w:type="spellStart"/>
      <w:r w:rsidRPr="00A61DB3">
        <w:rPr>
          <w:rFonts w:ascii="Times New Roman" w:eastAsia="Times New Roman" w:hAnsi="Times New Roman" w:cs="Times New Roman"/>
          <w:spacing w:val="-3"/>
          <w:sz w:val="28"/>
          <w:szCs w:val="28"/>
          <w:lang w:val="uk-UA" w:eastAsia="uk-UA"/>
        </w:rPr>
        <w:t>Роджерса</w:t>
      </w:r>
      <w:proofErr w:type="spellEnd"/>
      <w:r w:rsidRPr="00A61DB3">
        <w:rPr>
          <w:rFonts w:ascii="Times New Roman" w:eastAsia="Times New Roman" w:hAnsi="Times New Roman" w:cs="Times New Roman"/>
          <w:spacing w:val="-3"/>
          <w:sz w:val="28"/>
          <w:szCs w:val="28"/>
          <w:lang w:val="uk-UA" w:eastAsia="uk-UA"/>
        </w:rPr>
        <w:t xml:space="preserve"> та ін.</w:t>
      </w:r>
    </w:p>
    <w:p w:rsidR="00A4143C" w:rsidRPr="00A61DB3" w:rsidRDefault="00D0503B"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 xml:space="preserve">Успішність – характеристика </w:t>
      </w:r>
      <w:r w:rsidR="00A4143C" w:rsidRPr="00A61DB3">
        <w:rPr>
          <w:rFonts w:ascii="Times New Roman" w:eastAsia="Times New Roman" w:hAnsi="Times New Roman" w:cs="Times New Roman"/>
          <w:sz w:val="28"/>
          <w:szCs w:val="28"/>
          <w:lang w:val="uk-UA" w:eastAsia="uk-UA"/>
        </w:rPr>
        <w:t>діяльності людини в тій чи іншій сфері,</w:t>
      </w:r>
      <w:r>
        <w:rPr>
          <w:rFonts w:ascii="Times New Roman" w:eastAsia="Times New Roman" w:hAnsi="Times New Roman" w:cs="Times New Roman"/>
          <w:sz w:val="28"/>
          <w:szCs w:val="28"/>
          <w:lang w:val="uk-UA" w:eastAsia="uk-UA"/>
        </w:rPr>
        <w:t xml:space="preserve"> яка </w:t>
      </w:r>
      <w:proofErr w:type="spellStart"/>
      <w:r>
        <w:rPr>
          <w:rFonts w:ascii="Times New Roman" w:eastAsia="Times New Roman" w:hAnsi="Times New Roman" w:cs="Times New Roman"/>
          <w:sz w:val="28"/>
          <w:szCs w:val="28"/>
          <w:lang w:val="uk-UA" w:eastAsia="uk-UA"/>
        </w:rPr>
        <w:t>переживається</w:t>
      </w:r>
      <w:proofErr w:type="spellEnd"/>
      <w:r>
        <w:rPr>
          <w:rFonts w:ascii="Times New Roman" w:eastAsia="Times New Roman" w:hAnsi="Times New Roman" w:cs="Times New Roman"/>
          <w:sz w:val="28"/>
          <w:szCs w:val="28"/>
          <w:lang w:val="uk-UA" w:eastAsia="uk-UA"/>
        </w:rPr>
        <w:t xml:space="preserve"> нею на </w:t>
      </w:r>
      <w:r w:rsidR="00331AF3">
        <w:rPr>
          <w:rFonts w:ascii="Times New Roman" w:eastAsia="Times New Roman" w:hAnsi="Times New Roman" w:cs="Times New Roman"/>
          <w:spacing w:val="-1"/>
          <w:sz w:val="28"/>
          <w:szCs w:val="28"/>
          <w:lang w:val="uk-UA" w:eastAsia="uk-UA"/>
        </w:rPr>
        <w:t xml:space="preserve">суб'єктивному рівні та </w:t>
      </w:r>
      <w:r w:rsidR="00331AF3">
        <w:rPr>
          <w:rFonts w:ascii="Times New Roman" w:eastAsia="Times New Roman" w:hAnsi="Times New Roman" w:cs="Times New Roman"/>
          <w:sz w:val="28"/>
          <w:szCs w:val="28"/>
          <w:lang w:val="uk-UA" w:eastAsia="uk-UA"/>
        </w:rPr>
        <w:t xml:space="preserve">пов'язана з оцінкою </w:t>
      </w:r>
      <w:r w:rsidR="00A4143C" w:rsidRPr="00A61DB3">
        <w:rPr>
          <w:rFonts w:ascii="Times New Roman" w:eastAsia="Times New Roman" w:hAnsi="Times New Roman" w:cs="Times New Roman"/>
          <w:sz w:val="28"/>
          <w:szCs w:val="28"/>
          <w:lang w:val="uk-UA" w:eastAsia="uk-UA"/>
        </w:rPr>
        <w:t>результату цієї діяльності. У зв'язку з цим успіх можна розглядати як результат конкретної діяльності, представлений у тій чи іншій формі, тоді як успішність є характеристикою, якістю цієї діяльності і може бути різною (високою / низькою, повною / частковою / неуспіхом тощо).</w:t>
      </w:r>
    </w:p>
    <w:p w:rsidR="00A4143C" w:rsidRPr="00A61DB3" w:rsidRDefault="00331AF3"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2"/>
          <w:sz w:val="28"/>
          <w:szCs w:val="28"/>
          <w:lang w:val="uk-UA" w:eastAsia="uk-UA"/>
        </w:rPr>
        <w:t>Дослідники зазначають</w:t>
      </w:r>
      <w:r w:rsidR="00A4143C" w:rsidRPr="00A61DB3">
        <w:rPr>
          <w:rFonts w:ascii="Times New Roman" w:eastAsia="Times New Roman" w:hAnsi="Times New Roman" w:cs="Times New Roman"/>
          <w:spacing w:val="-2"/>
          <w:sz w:val="28"/>
          <w:szCs w:val="28"/>
          <w:lang w:val="uk-UA" w:eastAsia="uk-UA"/>
        </w:rPr>
        <w:t xml:space="preserve">, що успішність визначається значимістю виконуваної діяльності, </w:t>
      </w:r>
      <w:r>
        <w:rPr>
          <w:rFonts w:ascii="Times New Roman" w:eastAsia="Times New Roman" w:hAnsi="Times New Roman" w:cs="Times New Roman"/>
          <w:spacing w:val="-2"/>
          <w:sz w:val="28"/>
          <w:szCs w:val="28"/>
          <w:lang w:val="uk-UA" w:eastAsia="uk-UA"/>
        </w:rPr>
        <w:t>її складністю, кількістю досягнень</w:t>
      </w:r>
      <w:r w:rsidR="00A4143C" w:rsidRPr="00A61DB3">
        <w:rPr>
          <w:rFonts w:ascii="Times New Roman" w:eastAsia="Times New Roman" w:hAnsi="Times New Roman" w:cs="Times New Roman"/>
          <w:spacing w:val="-2"/>
          <w:sz w:val="28"/>
          <w:szCs w:val="28"/>
          <w:lang w:val="uk-UA" w:eastAsia="uk-UA"/>
        </w:rPr>
        <w:t xml:space="preserve"> і невдач у </w:t>
      </w:r>
      <w:r w:rsidR="00A4143C" w:rsidRPr="00A61DB3">
        <w:rPr>
          <w:rFonts w:ascii="Times New Roman" w:eastAsia="Times New Roman" w:hAnsi="Times New Roman" w:cs="Times New Roman"/>
          <w:spacing w:val="-4"/>
          <w:sz w:val="28"/>
          <w:szCs w:val="28"/>
          <w:lang w:val="uk-UA" w:eastAsia="uk-UA"/>
        </w:rPr>
        <w:t>попередніх спробах, цінністю досягнутого ре</w:t>
      </w:r>
      <w:r>
        <w:rPr>
          <w:rFonts w:ascii="Times New Roman" w:eastAsia="Times New Roman" w:hAnsi="Times New Roman" w:cs="Times New Roman"/>
          <w:spacing w:val="-4"/>
          <w:sz w:val="28"/>
          <w:szCs w:val="28"/>
          <w:lang w:val="uk-UA" w:eastAsia="uk-UA"/>
        </w:rPr>
        <w:t xml:space="preserve">зультату або винагородою </w:t>
      </w:r>
      <w:r>
        <w:rPr>
          <w:rFonts w:ascii="Times New Roman" w:eastAsia="Times New Roman" w:hAnsi="Times New Roman" w:cs="Times New Roman"/>
          <w:spacing w:val="-2"/>
          <w:sz w:val="28"/>
          <w:szCs w:val="28"/>
          <w:lang w:val="uk-UA" w:eastAsia="uk-UA"/>
        </w:rPr>
        <w:t>за його досягнення тощо та</w:t>
      </w:r>
      <w:r w:rsidR="00A4143C" w:rsidRPr="00A61DB3">
        <w:rPr>
          <w:rFonts w:ascii="Times New Roman" w:eastAsia="Times New Roman" w:hAnsi="Times New Roman" w:cs="Times New Roman"/>
          <w:spacing w:val="-2"/>
          <w:sz w:val="28"/>
          <w:szCs w:val="28"/>
          <w:lang w:val="uk-UA" w:eastAsia="uk-UA"/>
        </w:rPr>
        <w:t xml:space="preserve"> передбачає наявність зворотного зв'язку, </w:t>
      </w:r>
      <w:r w:rsidR="00A4143C" w:rsidRPr="00A61DB3">
        <w:rPr>
          <w:rFonts w:ascii="Times New Roman" w:eastAsia="Times New Roman" w:hAnsi="Times New Roman" w:cs="Times New Roman"/>
          <w:spacing w:val="-4"/>
          <w:sz w:val="28"/>
          <w:szCs w:val="28"/>
          <w:lang w:val="uk-UA" w:eastAsia="uk-UA"/>
        </w:rPr>
        <w:t>який проявляється у підтвердженні (або за</w:t>
      </w:r>
      <w:r w:rsidR="00932A34">
        <w:rPr>
          <w:rFonts w:ascii="Times New Roman" w:eastAsia="Times New Roman" w:hAnsi="Times New Roman" w:cs="Times New Roman"/>
          <w:spacing w:val="-4"/>
          <w:sz w:val="28"/>
          <w:szCs w:val="28"/>
          <w:lang w:val="uk-UA" w:eastAsia="uk-UA"/>
        </w:rPr>
        <w:t>переченні) цієї успішності [55</w:t>
      </w:r>
      <w:r w:rsidR="00A4143C" w:rsidRPr="00A61DB3">
        <w:rPr>
          <w:rFonts w:ascii="Times New Roman" w:eastAsia="Times New Roman" w:hAnsi="Times New Roman" w:cs="Times New Roman"/>
          <w:spacing w:val="-4"/>
          <w:sz w:val="28"/>
          <w:szCs w:val="28"/>
          <w:lang w:val="uk-UA" w:eastAsia="uk-UA"/>
        </w:rPr>
        <w:t>].</w:t>
      </w:r>
    </w:p>
    <w:p w:rsidR="00A4143C" w:rsidRPr="00A61DB3" w:rsidRDefault="00A4143C" w:rsidP="00CA1BC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У </w:t>
      </w:r>
      <w:r w:rsidR="00331AF3">
        <w:rPr>
          <w:rFonts w:ascii="Times New Roman" w:eastAsia="Times New Roman" w:hAnsi="Times New Roman" w:cs="Times New Roman"/>
          <w:spacing w:val="-1"/>
          <w:sz w:val="28"/>
          <w:szCs w:val="28"/>
          <w:lang w:val="uk-UA" w:eastAsia="uk-UA"/>
        </w:rPr>
        <w:t xml:space="preserve">нашому </w:t>
      </w:r>
      <w:r w:rsidRPr="00A61DB3">
        <w:rPr>
          <w:rFonts w:ascii="Times New Roman" w:eastAsia="Times New Roman" w:hAnsi="Times New Roman" w:cs="Times New Roman"/>
          <w:spacing w:val="-1"/>
          <w:sz w:val="28"/>
          <w:szCs w:val="28"/>
          <w:lang w:val="uk-UA" w:eastAsia="uk-UA"/>
        </w:rPr>
        <w:t>дослідженні проблема усп</w:t>
      </w:r>
      <w:r w:rsidR="00331AF3">
        <w:rPr>
          <w:rFonts w:ascii="Times New Roman" w:eastAsia="Times New Roman" w:hAnsi="Times New Roman" w:cs="Times New Roman"/>
          <w:spacing w:val="-1"/>
          <w:sz w:val="28"/>
          <w:szCs w:val="28"/>
          <w:lang w:val="uk-UA" w:eastAsia="uk-UA"/>
        </w:rPr>
        <w:t xml:space="preserve">ішності діяльності особистості </w:t>
      </w:r>
      <w:r w:rsidR="00331AF3">
        <w:rPr>
          <w:rFonts w:ascii="Times New Roman" w:eastAsia="Times New Roman" w:hAnsi="Times New Roman" w:cs="Times New Roman"/>
          <w:sz w:val="28"/>
          <w:szCs w:val="28"/>
          <w:lang w:val="uk-UA" w:eastAsia="uk-UA"/>
        </w:rPr>
        <w:t>розглядається в межах конкретного виду діяльності – освітньої</w:t>
      </w:r>
      <w:r w:rsidRPr="00A61DB3">
        <w:rPr>
          <w:rFonts w:ascii="Times New Roman" w:eastAsia="Times New Roman" w:hAnsi="Times New Roman" w:cs="Times New Roman"/>
          <w:sz w:val="28"/>
          <w:szCs w:val="28"/>
          <w:lang w:val="uk-UA" w:eastAsia="uk-UA"/>
        </w:rPr>
        <w:t>.</w:t>
      </w:r>
      <w:r w:rsidR="00CA1BC1">
        <w:rPr>
          <w:rFonts w:ascii="Times New Roman" w:eastAsia="Times New Roman" w:hAnsi="Times New Roman" w:cs="Times New Roman"/>
          <w:sz w:val="28"/>
          <w:szCs w:val="28"/>
          <w:lang w:val="uk-UA" w:eastAsia="uk-UA"/>
        </w:rPr>
        <w:t xml:space="preserve"> Цей термін визначається </w:t>
      </w:r>
      <w:r w:rsidRPr="00A61DB3">
        <w:rPr>
          <w:rFonts w:ascii="Times New Roman" w:eastAsia="Times New Roman" w:hAnsi="Times New Roman" w:cs="Times New Roman"/>
          <w:sz w:val="28"/>
          <w:szCs w:val="28"/>
          <w:lang w:val="uk-UA" w:eastAsia="uk-UA"/>
        </w:rPr>
        <w:t>темпом, напруженіст</w:t>
      </w:r>
      <w:r w:rsidR="00331AF3">
        <w:rPr>
          <w:rFonts w:ascii="Times New Roman" w:eastAsia="Times New Roman" w:hAnsi="Times New Roman" w:cs="Times New Roman"/>
          <w:sz w:val="28"/>
          <w:szCs w:val="28"/>
          <w:lang w:val="uk-UA" w:eastAsia="uk-UA"/>
        </w:rPr>
        <w:t xml:space="preserve">ю, індивідуальною своєрідністю </w:t>
      </w:r>
      <w:r w:rsidRPr="00A61DB3">
        <w:rPr>
          <w:rFonts w:ascii="Times New Roman" w:eastAsia="Times New Roman" w:hAnsi="Times New Roman" w:cs="Times New Roman"/>
          <w:sz w:val="28"/>
          <w:szCs w:val="28"/>
          <w:lang w:val="uk-UA" w:eastAsia="uk-UA"/>
        </w:rPr>
        <w:t>(стилем) навчальної роботи, ступенем старанності та зусиль</w:t>
      </w:r>
      <w:r w:rsidR="00331AF3">
        <w:rPr>
          <w:rFonts w:ascii="Times New Roman" w:eastAsia="Times New Roman" w:hAnsi="Times New Roman" w:cs="Times New Roman"/>
          <w:sz w:val="28"/>
          <w:szCs w:val="28"/>
          <w:lang w:val="uk-UA" w:eastAsia="uk-UA"/>
        </w:rPr>
        <w:t>, що докладаються</w:t>
      </w:r>
      <w:r w:rsidRPr="00A61DB3">
        <w:rPr>
          <w:rFonts w:ascii="Times New Roman" w:eastAsia="Times New Roman" w:hAnsi="Times New Roman" w:cs="Times New Roman"/>
          <w:sz w:val="28"/>
          <w:szCs w:val="28"/>
          <w:lang w:val="uk-UA" w:eastAsia="uk-UA"/>
        </w:rPr>
        <w:t xml:space="preserve"> учням для того, щоб </w:t>
      </w:r>
      <w:r w:rsidR="00331AF3">
        <w:rPr>
          <w:rFonts w:ascii="Times New Roman" w:eastAsia="Times New Roman" w:hAnsi="Times New Roman" w:cs="Times New Roman"/>
          <w:sz w:val="28"/>
          <w:szCs w:val="28"/>
          <w:lang w:val="uk-UA" w:eastAsia="uk-UA"/>
        </w:rPr>
        <w:t xml:space="preserve">здобути певні досягнення. У цьому розумінні частіше всього вживається </w:t>
      </w:r>
      <w:r w:rsidRPr="00A61DB3">
        <w:rPr>
          <w:rFonts w:ascii="Times New Roman" w:eastAsia="Times New Roman" w:hAnsi="Times New Roman" w:cs="Times New Roman"/>
          <w:sz w:val="28"/>
          <w:szCs w:val="28"/>
          <w:lang w:val="uk-UA" w:eastAsia="uk-UA"/>
        </w:rPr>
        <w:t>поняття «академічна успішність» та «навчальна успішність»</w:t>
      </w:r>
      <w:r w:rsidR="00331AF3">
        <w:rPr>
          <w:rFonts w:ascii="Times New Roman" w:eastAsia="Times New Roman" w:hAnsi="Times New Roman" w:cs="Times New Roman"/>
          <w:sz w:val="28"/>
          <w:szCs w:val="28"/>
          <w:lang w:val="uk-UA" w:eastAsia="uk-UA"/>
        </w:rPr>
        <w:t>, які</w:t>
      </w:r>
      <w:r w:rsidRPr="00A61DB3">
        <w:rPr>
          <w:rFonts w:ascii="Times New Roman" w:eastAsia="Times New Roman" w:hAnsi="Times New Roman" w:cs="Times New Roman"/>
          <w:sz w:val="28"/>
          <w:szCs w:val="28"/>
          <w:lang w:val="uk-UA" w:eastAsia="uk-UA"/>
        </w:rPr>
        <w:t xml:space="preserve"> співвідносні з поняттям резуль</w:t>
      </w:r>
      <w:r w:rsidR="00331AF3">
        <w:rPr>
          <w:rFonts w:ascii="Times New Roman" w:eastAsia="Times New Roman" w:hAnsi="Times New Roman" w:cs="Times New Roman"/>
          <w:sz w:val="28"/>
          <w:szCs w:val="28"/>
          <w:lang w:val="uk-UA" w:eastAsia="uk-UA"/>
        </w:rPr>
        <w:t>тативності та ефективності</w:t>
      </w:r>
      <w:r w:rsidRPr="00A61DB3">
        <w:rPr>
          <w:rFonts w:ascii="Times New Roman" w:eastAsia="Times New Roman" w:hAnsi="Times New Roman" w:cs="Times New Roman"/>
          <w:sz w:val="28"/>
          <w:szCs w:val="28"/>
          <w:lang w:val="uk-UA" w:eastAsia="uk-UA"/>
        </w:rPr>
        <w:t>.</w:t>
      </w:r>
    </w:p>
    <w:p w:rsidR="00A4143C" w:rsidRPr="00A61DB3" w:rsidRDefault="00331AF3"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w:t>
      </w:r>
      <w:r w:rsidR="00A4143C" w:rsidRPr="00A61DB3">
        <w:rPr>
          <w:rFonts w:ascii="Times New Roman" w:eastAsia="Times New Roman" w:hAnsi="Times New Roman" w:cs="Times New Roman"/>
          <w:sz w:val="28"/>
          <w:szCs w:val="28"/>
          <w:lang w:val="uk-UA" w:eastAsia="uk-UA"/>
        </w:rPr>
        <w:t xml:space="preserve">озмірковуючи про критерії ефективності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деякі науковці академічну успішність визначають</w:t>
      </w:r>
      <w:r w:rsidR="00A4143C" w:rsidRPr="00A61DB3">
        <w:rPr>
          <w:rFonts w:ascii="Times New Roman" w:eastAsia="Times New Roman" w:hAnsi="Times New Roman" w:cs="Times New Roman"/>
          <w:sz w:val="28"/>
          <w:szCs w:val="28"/>
          <w:lang w:val="uk-UA" w:eastAsia="uk-UA"/>
        </w:rPr>
        <w:t xml:space="preserve"> як ступінь збігу реальних результатів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учняв</w:t>
      </w:r>
      <w:proofErr w:type="spellEnd"/>
      <w:r>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студентів</w:t>
      </w:r>
      <w:r>
        <w:rPr>
          <w:rFonts w:ascii="Times New Roman" w:eastAsia="Times New Roman" w:hAnsi="Times New Roman" w:cs="Times New Roman"/>
          <w:sz w:val="28"/>
          <w:szCs w:val="28"/>
          <w:lang w:val="uk-UA" w:eastAsia="uk-UA"/>
        </w:rPr>
        <w:t xml:space="preserve">) із </w:t>
      </w:r>
      <w:r w:rsidR="00A4143C" w:rsidRPr="00A61DB3">
        <w:rPr>
          <w:rFonts w:ascii="Times New Roman" w:eastAsia="Times New Roman" w:hAnsi="Times New Roman" w:cs="Times New Roman"/>
          <w:sz w:val="28"/>
          <w:szCs w:val="28"/>
          <w:lang w:val="uk-UA" w:eastAsia="uk-UA"/>
        </w:rPr>
        <w:t xml:space="preserve">запланованими, а успішність навчання – як ефективність керівництва навчально-пізнавальною діяльністю студентів, що </w:t>
      </w:r>
      <w:r w:rsidR="00A4143C" w:rsidRPr="00A61DB3">
        <w:rPr>
          <w:rFonts w:ascii="Times New Roman" w:eastAsia="Times New Roman" w:hAnsi="Times New Roman" w:cs="Times New Roman"/>
          <w:sz w:val="28"/>
          <w:szCs w:val="28"/>
          <w:lang w:val="uk-UA" w:eastAsia="uk-UA"/>
        </w:rPr>
        <w:lastRenderedPageBreak/>
        <w:t>забезпечує високі психологічні результати при мінім</w:t>
      </w:r>
      <w:r>
        <w:rPr>
          <w:rFonts w:ascii="Times New Roman" w:eastAsia="Times New Roman" w:hAnsi="Times New Roman" w:cs="Times New Roman"/>
          <w:sz w:val="28"/>
          <w:szCs w:val="28"/>
          <w:lang w:val="uk-UA" w:eastAsia="uk-UA"/>
        </w:rPr>
        <w:t xml:space="preserve">альних витратах (матеріальних, </w:t>
      </w:r>
      <w:r w:rsidR="00A4143C" w:rsidRPr="00A61DB3">
        <w:rPr>
          <w:rFonts w:ascii="Times New Roman" w:eastAsia="Times New Roman" w:hAnsi="Times New Roman" w:cs="Times New Roman"/>
          <w:sz w:val="28"/>
          <w:szCs w:val="28"/>
          <w:lang w:val="uk-UA" w:eastAsia="uk-UA"/>
        </w:rPr>
        <w:t>фінансових, кадрових, фі</w:t>
      </w:r>
      <w:r w:rsidR="00932A34">
        <w:rPr>
          <w:rFonts w:ascii="Times New Roman" w:eastAsia="Times New Roman" w:hAnsi="Times New Roman" w:cs="Times New Roman"/>
          <w:sz w:val="28"/>
          <w:szCs w:val="28"/>
          <w:lang w:val="uk-UA" w:eastAsia="uk-UA"/>
        </w:rPr>
        <w:t>зичних, психологічних тощо) [9</w:t>
      </w:r>
      <w:r w:rsidR="00A4143C" w:rsidRPr="00A61DB3">
        <w:rPr>
          <w:rFonts w:ascii="Times New Roman" w:eastAsia="Times New Roman" w:hAnsi="Times New Roman" w:cs="Times New Roman"/>
          <w:sz w:val="28"/>
          <w:szCs w:val="28"/>
          <w:lang w:val="uk-UA" w:eastAsia="uk-UA"/>
        </w:rPr>
        <w:t>].</w:t>
      </w:r>
    </w:p>
    <w:p w:rsidR="00A4143C" w:rsidRPr="00A61DB3" w:rsidRDefault="00331AF3"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 цьому виділяють</w:t>
      </w:r>
      <w:r w:rsidR="00A4143C" w:rsidRPr="00A61DB3">
        <w:rPr>
          <w:rFonts w:ascii="Times New Roman" w:eastAsia="Times New Roman" w:hAnsi="Times New Roman" w:cs="Times New Roman"/>
          <w:sz w:val="28"/>
          <w:szCs w:val="28"/>
          <w:lang w:val="uk-UA" w:eastAsia="uk-UA"/>
        </w:rPr>
        <w:t xml:space="preserve"> змістовн</w:t>
      </w:r>
      <w:r>
        <w:rPr>
          <w:rFonts w:ascii="Times New Roman" w:eastAsia="Times New Roman" w:hAnsi="Times New Roman" w:cs="Times New Roman"/>
          <w:sz w:val="28"/>
          <w:szCs w:val="28"/>
          <w:lang w:val="uk-UA" w:eastAsia="uk-UA"/>
        </w:rPr>
        <w:t xml:space="preserve">і критерії оцінки ефективності </w:t>
      </w:r>
      <w:r w:rsidR="00A4143C" w:rsidRPr="00A61DB3">
        <w:rPr>
          <w:rFonts w:ascii="Times New Roman" w:eastAsia="Times New Roman" w:hAnsi="Times New Roman" w:cs="Times New Roman"/>
          <w:sz w:val="28"/>
          <w:szCs w:val="28"/>
          <w:lang w:val="uk-UA" w:eastAsia="uk-UA"/>
        </w:rPr>
        <w:t>навчання, називаючи серед них такі: загальну та професійну компетентність, професійну спрямованість, мотивацію, активність, самостійність, творчість та самоврядування. Показником результативності чи продуктивності виступають повнот</w:t>
      </w:r>
      <w:r w:rsidR="006D4CB0">
        <w:rPr>
          <w:rFonts w:ascii="Times New Roman" w:eastAsia="Times New Roman" w:hAnsi="Times New Roman" w:cs="Times New Roman"/>
          <w:sz w:val="28"/>
          <w:szCs w:val="28"/>
          <w:lang w:val="uk-UA" w:eastAsia="uk-UA"/>
        </w:rPr>
        <w:t>а і рівень наближення до заданих норм</w:t>
      </w:r>
      <w:r w:rsidR="00A4143C" w:rsidRPr="00A61DB3">
        <w:rPr>
          <w:rFonts w:ascii="Times New Roman" w:eastAsia="Times New Roman" w:hAnsi="Times New Roman" w:cs="Times New Roman"/>
          <w:sz w:val="28"/>
          <w:szCs w:val="28"/>
          <w:lang w:val="uk-UA" w:eastAsia="uk-UA"/>
        </w:rPr>
        <w:t xml:space="preserve">. Крім академічної успішності (обсяг та якість засвоєних знань та сформованих умінь та навичок) критерієм успішності </w:t>
      </w:r>
      <w:r w:rsidR="00A61DB3">
        <w:rPr>
          <w:rFonts w:ascii="Times New Roman" w:eastAsia="Times New Roman" w:hAnsi="Times New Roman" w:cs="Times New Roman"/>
          <w:sz w:val="28"/>
          <w:szCs w:val="28"/>
          <w:lang w:val="uk-UA" w:eastAsia="uk-UA"/>
        </w:rPr>
        <w:t>освітньої діяльності</w:t>
      </w:r>
      <w:r w:rsidR="006D4CB0">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вважає</w:t>
      </w:r>
      <w:r w:rsidR="006D4CB0">
        <w:rPr>
          <w:rFonts w:ascii="Times New Roman" w:eastAsia="Times New Roman" w:hAnsi="Times New Roman" w:cs="Times New Roman"/>
          <w:sz w:val="28"/>
          <w:szCs w:val="28"/>
          <w:lang w:val="uk-UA" w:eastAsia="uk-UA"/>
        </w:rPr>
        <w:t>ться</w:t>
      </w:r>
      <w:r w:rsidR="00A4143C" w:rsidRPr="00A61DB3">
        <w:rPr>
          <w:rFonts w:ascii="Times New Roman" w:eastAsia="Times New Roman" w:hAnsi="Times New Roman" w:cs="Times New Roman"/>
          <w:sz w:val="28"/>
          <w:szCs w:val="28"/>
          <w:lang w:val="uk-UA" w:eastAsia="uk-UA"/>
        </w:rPr>
        <w:t xml:space="preserve"> і рівень навчальних досягнень, якість та способи розумової навчальної роботи (активність, напруженість, темпи, тривалість, систематичність, співвідношення орієнтовних та виконавчих дій, раціональних та нераці</w:t>
      </w:r>
      <w:r w:rsidR="006D4CB0">
        <w:rPr>
          <w:rFonts w:ascii="Times New Roman" w:eastAsia="Times New Roman" w:hAnsi="Times New Roman" w:cs="Times New Roman"/>
          <w:sz w:val="28"/>
          <w:szCs w:val="28"/>
          <w:lang w:val="uk-UA" w:eastAsia="uk-UA"/>
        </w:rPr>
        <w:t>ональних прийомів роботи тощо).</w:t>
      </w:r>
    </w:p>
    <w:p w:rsidR="00A4143C" w:rsidRPr="00A61DB3" w:rsidRDefault="006D4CB0"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Більшість дослідників даної тематики д</w:t>
      </w:r>
      <w:r w:rsidR="00A4143C" w:rsidRPr="00A61DB3">
        <w:rPr>
          <w:rFonts w:ascii="Times New Roman" w:eastAsia="Times New Roman" w:hAnsi="Times New Roman" w:cs="Times New Roman"/>
          <w:sz w:val="28"/>
          <w:szCs w:val="28"/>
          <w:lang w:val="uk-UA" w:eastAsia="uk-UA"/>
        </w:rPr>
        <w:t xml:space="preserve">ля оцінювання успішності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пропонують використовувати рейтингову оцінку (накопичувану оцінку, деяку числову величину,</w:t>
      </w:r>
      <w:r w:rsidR="00737FAC" w:rsidRPr="00A61DB3">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виражену, як прав</w:t>
      </w:r>
      <w:r>
        <w:rPr>
          <w:rFonts w:ascii="Times New Roman" w:eastAsia="Times New Roman" w:hAnsi="Times New Roman" w:cs="Times New Roman"/>
          <w:sz w:val="28"/>
          <w:szCs w:val="28"/>
          <w:lang w:val="uk-UA" w:eastAsia="uk-UA"/>
        </w:rPr>
        <w:t xml:space="preserve">ило, за багатобальною шкалою, яка інтегрально характеризує </w:t>
      </w:r>
      <w:r w:rsidR="00A4143C" w:rsidRPr="00A61DB3">
        <w:rPr>
          <w:rFonts w:ascii="Times New Roman" w:eastAsia="Times New Roman" w:hAnsi="Times New Roman" w:cs="Times New Roman"/>
          <w:sz w:val="28"/>
          <w:szCs w:val="28"/>
          <w:lang w:val="uk-UA" w:eastAsia="uk-UA"/>
        </w:rPr>
        <w:t xml:space="preserve">успішність, знання, </w:t>
      </w:r>
      <w:proofErr w:type="spellStart"/>
      <w:r w:rsidR="00A4143C" w:rsidRPr="00A61DB3">
        <w:rPr>
          <w:rFonts w:ascii="Times New Roman" w:eastAsia="Times New Roman" w:hAnsi="Times New Roman" w:cs="Times New Roman"/>
          <w:sz w:val="28"/>
          <w:szCs w:val="28"/>
          <w:lang w:val="uk-UA" w:eastAsia="uk-UA"/>
        </w:rPr>
        <w:t>включеність</w:t>
      </w:r>
      <w:proofErr w:type="spellEnd"/>
      <w:r w:rsidR="00A4143C" w:rsidRPr="00A61DB3">
        <w:rPr>
          <w:rFonts w:ascii="Times New Roman" w:eastAsia="Times New Roman" w:hAnsi="Times New Roman" w:cs="Times New Roman"/>
          <w:sz w:val="28"/>
          <w:szCs w:val="28"/>
          <w:lang w:val="uk-UA" w:eastAsia="uk-UA"/>
        </w:rPr>
        <w:t xml:space="preserve"> у наукову, винахідницьку, раціоналізаторську, творчу роботу протягом певного періоду навчання) [</w:t>
      </w:r>
      <w:r w:rsidR="00932A34">
        <w:rPr>
          <w:rFonts w:ascii="Times New Roman" w:eastAsia="Times New Roman" w:hAnsi="Times New Roman" w:cs="Times New Roman"/>
          <w:sz w:val="28"/>
          <w:szCs w:val="28"/>
          <w:lang w:val="uk-UA" w:eastAsia="uk-UA"/>
        </w:rPr>
        <w:t>25</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Слід зазначити, що аналіз зазначен</w:t>
      </w:r>
      <w:r w:rsidR="006D4CB0">
        <w:rPr>
          <w:rFonts w:ascii="Times New Roman" w:eastAsia="Times New Roman" w:hAnsi="Times New Roman" w:cs="Times New Roman"/>
          <w:sz w:val="28"/>
          <w:szCs w:val="28"/>
          <w:lang w:val="uk-UA" w:eastAsia="uk-UA"/>
        </w:rPr>
        <w:t xml:space="preserve">их робіт </w:t>
      </w:r>
      <w:r w:rsidR="003F3DF3">
        <w:rPr>
          <w:rFonts w:ascii="Times New Roman" w:eastAsia="Times New Roman" w:hAnsi="Times New Roman" w:cs="Times New Roman"/>
          <w:sz w:val="28"/>
          <w:szCs w:val="28"/>
          <w:lang w:val="uk-UA" w:eastAsia="uk-UA"/>
        </w:rPr>
        <w:t>дає змогу</w:t>
      </w:r>
      <w:r w:rsidR="006D4CB0">
        <w:rPr>
          <w:rFonts w:ascii="Times New Roman" w:eastAsia="Times New Roman" w:hAnsi="Times New Roman" w:cs="Times New Roman"/>
          <w:sz w:val="28"/>
          <w:szCs w:val="28"/>
          <w:lang w:val="uk-UA" w:eastAsia="uk-UA"/>
        </w:rPr>
        <w:t xml:space="preserve"> говорити про під</w:t>
      </w:r>
      <w:r w:rsidRPr="00A61DB3">
        <w:rPr>
          <w:rFonts w:ascii="Times New Roman" w:eastAsia="Times New Roman" w:hAnsi="Times New Roman" w:cs="Times New Roman"/>
          <w:sz w:val="28"/>
          <w:szCs w:val="28"/>
          <w:lang w:val="uk-UA" w:eastAsia="uk-UA"/>
        </w:rPr>
        <w:t>міну поняття «</w:t>
      </w:r>
      <w:r w:rsidR="006D4CB0">
        <w:rPr>
          <w:rFonts w:ascii="Times New Roman" w:eastAsia="Times New Roman" w:hAnsi="Times New Roman" w:cs="Times New Roman"/>
          <w:sz w:val="28"/>
          <w:szCs w:val="28"/>
          <w:lang w:val="uk-UA" w:eastAsia="uk-UA"/>
        </w:rPr>
        <w:t>успішність» поняттям «досягнення</w:t>
      </w:r>
      <w:r w:rsidRPr="00A61DB3">
        <w:rPr>
          <w:rFonts w:ascii="Times New Roman" w:eastAsia="Times New Roman" w:hAnsi="Times New Roman" w:cs="Times New Roman"/>
          <w:sz w:val="28"/>
          <w:szCs w:val="28"/>
          <w:lang w:val="uk-UA" w:eastAsia="uk-UA"/>
        </w:rPr>
        <w:t xml:space="preserve">», що в результаті не </w:t>
      </w:r>
      <w:r w:rsidR="006D4CB0">
        <w:rPr>
          <w:rFonts w:ascii="Times New Roman" w:eastAsia="Times New Roman" w:hAnsi="Times New Roman" w:cs="Times New Roman"/>
          <w:sz w:val="28"/>
          <w:szCs w:val="28"/>
          <w:lang w:val="uk-UA" w:eastAsia="uk-UA"/>
        </w:rPr>
        <w:t xml:space="preserve">спонукає </w:t>
      </w:r>
      <w:r w:rsidRPr="00A61DB3">
        <w:rPr>
          <w:rFonts w:ascii="Times New Roman" w:eastAsia="Times New Roman" w:hAnsi="Times New Roman" w:cs="Times New Roman"/>
          <w:sz w:val="28"/>
          <w:szCs w:val="28"/>
          <w:lang w:val="uk-UA" w:eastAsia="uk-UA"/>
        </w:rPr>
        <w:t>учнів</w:t>
      </w:r>
      <w:r w:rsidR="006D4CB0">
        <w:rPr>
          <w:rFonts w:ascii="Times New Roman" w:eastAsia="Times New Roman" w:hAnsi="Times New Roman" w:cs="Times New Roman"/>
          <w:sz w:val="28"/>
          <w:szCs w:val="28"/>
          <w:lang w:val="uk-UA" w:eastAsia="uk-UA"/>
        </w:rPr>
        <w:t xml:space="preserve"> (студентів)</w:t>
      </w:r>
      <w:r w:rsidRPr="00A61DB3">
        <w:rPr>
          <w:rFonts w:ascii="Times New Roman" w:eastAsia="Times New Roman" w:hAnsi="Times New Roman" w:cs="Times New Roman"/>
          <w:sz w:val="28"/>
          <w:szCs w:val="28"/>
          <w:lang w:val="uk-UA" w:eastAsia="uk-UA"/>
        </w:rPr>
        <w:t xml:space="preserve"> домагатися високих навчальних результатів за будь-яку ціну, не підкріплюючи їх особистісним змістом. </w:t>
      </w:r>
      <w:r w:rsidR="006D4CB0">
        <w:rPr>
          <w:rFonts w:ascii="Times New Roman" w:eastAsia="Times New Roman" w:hAnsi="Times New Roman" w:cs="Times New Roman"/>
          <w:sz w:val="28"/>
          <w:szCs w:val="28"/>
          <w:lang w:val="uk-UA" w:eastAsia="uk-UA"/>
        </w:rPr>
        <w:t xml:space="preserve">На нашу думку, </w:t>
      </w:r>
      <w:r w:rsidRPr="00A61DB3">
        <w:rPr>
          <w:rFonts w:ascii="Times New Roman" w:eastAsia="Times New Roman" w:hAnsi="Times New Roman" w:cs="Times New Roman"/>
          <w:sz w:val="28"/>
          <w:szCs w:val="28"/>
          <w:lang w:val="uk-UA" w:eastAsia="uk-UA"/>
        </w:rPr>
        <w:t>це певною мірою несе в собі небезпеку з погляду внутрішнього переживання людиною задоволеності своєю діяльністю, оскільки перші соціально значущі успіхи особистість досягає та переж</w:t>
      </w:r>
      <w:r w:rsidR="00932A34">
        <w:rPr>
          <w:rFonts w:ascii="Times New Roman" w:eastAsia="Times New Roman" w:hAnsi="Times New Roman" w:cs="Times New Roman"/>
          <w:sz w:val="28"/>
          <w:szCs w:val="28"/>
          <w:lang w:val="uk-UA" w:eastAsia="uk-UA"/>
        </w:rPr>
        <w:t>иває саме в період навчання [34</w:t>
      </w:r>
      <w:r w:rsidRPr="00A61DB3">
        <w:rPr>
          <w:rFonts w:ascii="Times New Roman" w:eastAsia="Times New Roman" w:hAnsi="Times New Roman" w:cs="Times New Roman"/>
          <w:sz w:val="28"/>
          <w:szCs w:val="28"/>
          <w:lang w:val="uk-UA" w:eastAsia="uk-UA"/>
        </w:rPr>
        <w:t>].</w:t>
      </w:r>
    </w:p>
    <w:p w:rsidR="00A4143C" w:rsidRPr="00A61DB3" w:rsidRDefault="00A4143C" w:rsidP="006D4CB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Разом з тим варто зазначити, що крім академічної успішності як результату діяльност</w:t>
      </w:r>
      <w:r w:rsidR="006D4CB0">
        <w:rPr>
          <w:rFonts w:ascii="Times New Roman" w:eastAsia="Times New Roman" w:hAnsi="Times New Roman" w:cs="Times New Roman"/>
          <w:sz w:val="28"/>
          <w:szCs w:val="28"/>
          <w:lang w:val="uk-UA" w:eastAsia="uk-UA"/>
        </w:rPr>
        <w:t xml:space="preserve">і, необхідно розглядати і саму </w:t>
      </w:r>
      <w:r w:rsidRPr="00A61DB3">
        <w:rPr>
          <w:rFonts w:ascii="Times New Roman" w:eastAsia="Times New Roman" w:hAnsi="Times New Roman" w:cs="Times New Roman"/>
          <w:sz w:val="28"/>
          <w:szCs w:val="28"/>
          <w:lang w:val="uk-UA" w:eastAsia="uk-UA"/>
        </w:rPr>
        <w:t>діяльність, що д</w:t>
      </w:r>
      <w:r w:rsidR="006D4CB0">
        <w:rPr>
          <w:rFonts w:ascii="Times New Roman" w:eastAsia="Times New Roman" w:hAnsi="Times New Roman" w:cs="Times New Roman"/>
          <w:sz w:val="28"/>
          <w:szCs w:val="28"/>
          <w:lang w:val="uk-UA" w:eastAsia="uk-UA"/>
        </w:rPr>
        <w:t>ає змогу</w:t>
      </w:r>
      <w:r w:rsidRPr="00A61DB3">
        <w:rPr>
          <w:rFonts w:ascii="Times New Roman" w:eastAsia="Times New Roman" w:hAnsi="Times New Roman" w:cs="Times New Roman"/>
          <w:sz w:val="28"/>
          <w:szCs w:val="28"/>
          <w:lang w:val="uk-UA" w:eastAsia="uk-UA"/>
        </w:rPr>
        <w:t xml:space="preserve"> говорити про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як систему знань</w:t>
      </w:r>
      <w:r w:rsidR="006D4CB0">
        <w:rPr>
          <w:rFonts w:ascii="Times New Roman" w:eastAsia="Times New Roman" w:hAnsi="Times New Roman" w:cs="Times New Roman"/>
          <w:sz w:val="28"/>
          <w:szCs w:val="28"/>
          <w:lang w:val="uk-UA" w:eastAsia="uk-UA"/>
        </w:rPr>
        <w:t xml:space="preserve"> і умінь, види діяльності, якість отриманих результатів. Відтак остання </w:t>
      </w:r>
      <w:r w:rsidRPr="00A61DB3">
        <w:rPr>
          <w:rFonts w:ascii="Times New Roman" w:eastAsia="Times New Roman" w:hAnsi="Times New Roman" w:cs="Times New Roman"/>
          <w:spacing w:val="-1"/>
          <w:sz w:val="28"/>
          <w:szCs w:val="28"/>
          <w:lang w:val="uk-UA" w:eastAsia="uk-UA"/>
        </w:rPr>
        <w:t>визначає</w:t>
      </w:r>
      <w:r w:rsidR="006D4CB0">
        <w:rPr>
          <w:rFonts w:ascii="Times New Roman" w:eastAsia="Times New Roman" w:hAnsi="Times New Roman" w:cs="Times New Roman"/>
          <w:spacing w:val="-1"/>
          <w:sz w:val="28"/>
          <w:szCs w:val="28"/>
          <w:lang w:val="uk-UA" w:eastAsia="uk-UA"/>
        </w:rPr>
        <w:t>ться</w:t>
      </w:r>
      <w:r w:rsidRPr="00A61DB3">
        <w:rPr>
          <w:rFonts w:ascii="Times New Roman" w:eastAsia="Times New Roman" w:hAnsi="Times New Roman" w:cs="Times New Roman"/>
          <w:spacing w:val="-1"/>
          <w:sz w:val="28"/>
          <w:szCs w:val="28"/>
          <w:lang w:val="uk-UA" w:eastAsia="uk-UA"/>
        </w:rPr>
        <w:t xml:space="preserve"> не </w:t>
      </w:r>
      <w:r w:rsidRPr="00A61DB3">
        <w:rPr>
          <w:rFonts w:ascii="Times New Roman" w:eastAsia="Times New Roman" w:hAnsi="Times New Roman" w:cs="Times New Roman"/>
          <w:sz w:val="28"/>
          <w:szCs w:val="28"/>
          <w:lang w:val="uk-UA" w:eastAsia="uk-UA"/>
        </w:rPr>
        <w:t>лише</w:t>
      </w:r>
      <w:r w:rsidR="006D4CB0">
        <w:rPr>
          <w:rFonts w:ascii="Times New Roman" w:eastAsia="Times New Roman" w:hAnsi="Times New Roman" w:cs="Times New Roman"/>
          <w:sz w:val="28"/>
          <w:szCs w:val="28"/>
          <w:lang w:val="uk-UA" w:eastAsia="uk-UA"/>
        </w:rPr>
        <w:t xml:space="preserve"> кількістю отриманої і відтвореної інформації</w:t>
      </w:r>
      <w:r w:rsidRPr="00A61DB3">
        <w:rPr>
          <w:rFonts w:ascii="Times New Roman" w:eastAsia="Times New Roman" w:hAnsi="Times New Roman" w:cs="Times New Roman"/>
          <w:sz w:val="28"/>
          <w:szCs w:val="28"/>
          <w:lang w:val="uk-UA" w:eastAsia="uk-UA"/>
        </w:rPr>
        <w:t>, а й наявністю суб'єктивних шкал оцінювання та психологічною стійкістю тих, хто навчається до ситуації контролю їх знань, д</w:t>
      </w:r>
      <w:r w:rsidR="006D4CB0">
        <w:rPr>
          <w:rFonts w:ascii="Times New Roman" w:eastAsia="Times New Roman" w:hAnsi="Times New Roman" w:cs="Times New Roman"/>
          <w:sz w:val="28"/>
          <w:szCs w:val="28"/>
          <w:lang w:val="uk-UA" w:eastAsia="uk-UA"/>
        </w:rPr>
        <w:t>етермінованою у свою чергу низкою</w:t>
      </w:r>
      <w:r w:rsidRPr="00A61DB3">
        <w:rPr>
          <w:rFonts w:ascii="Times New Roman" w:eastAsia="Times New Roman" w:hAnsi="Times New Roman" w:cs="Times New Roman"/>
          <w:sz w:val="28"/>
          <w:szCs w:val="28"/>
          <w:lang w:val="uk-UA" w:eastAsia="uk-UA"/>
        </w:rPr>
        <w:t xml:space="preserve"> особистісних та </w:t>
      </w:r>
      <w:proofErr w:type="spellStart"/>
      <w:r w:rsidRPr="00A61DB3">
        <w:rPr>
          <w:rFonts w:ascii="Times New Roman" w:eastAsia="Times New Roman" w:hAnsi="Times New Roman" w:cs="Times New Roman"/>
          <w:sz w:val="28"/>
          <w:szCs w:val="28"/>
          <w:lang w:val="uk-UA" w:eastAsia="uk-UA"/>
        </w:rPr>
        <w:t>нейродинамічних</w:t>
      </w:r>
      <w:proofErr w:type="spellEnd"/>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lastRenderedPageBreak/>
        <w:t>особли</w:t>
      </w:r>
      <w:r w:rsidR="00932A34">
        <w:rPr>
          <w:rFonts w:ascii="Times New Roman" w:eastAsia="Times New Roman" w:hAnsi="Times New Roman" w:cs="Times New Roman"/>
          <w:sz w:val="28"/>
          <w:szCs w:val="28"/>
          <w:lang w:val="uk-UA" w:eastAsia="uk-UA"/>
        </w:rPr>
        <w:t>востей [46</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3"/>
          <w:sz w:val="28"/>
          <w:szCs w:val="28"/>
          <w:lang w:val="uk-UA" w:eastAsia="uk-UA"/>
        </w:rPr>
        <w:t>У той же час ряд фахівців зазначає, що поняття «ефективність» і «продуктивність» є більш вузькими в пор</w:t>
      </w:r>
      <w:r w:rsidR="006D4CB0">
        <w:rPr>
          <w:rFonts w:ascii="Times New Roman" w:eastAsia="Times New Roman" w:hAnsi="Times New Roman" w:cs="Times New Roman"/>
          <w:spacing w:val="-3"/>
          <w:sz w:val="28"/>
          <w:szCs w:val="28"/>
          <w:lang w:val="uk-UA" w:eastAsia="uk-UA"/>
        </w:rPr>
        <w:t>івнянні з терміном «успішність</w:t>
      </w:r>
      <w:r w:rsidR="006D4CB0">
        <w:rPr>
          <w:rFonts w:ascii="Times New Roman" w:eastAsia="Times New Roman" w:hAnsi="Times New Roman" w:cs="Times New Roman"/>
          <w:spacing w:val="-2"/>
          <w:sz w:val="28"/>
          <w:szCs w:val="28"/>
          <w:lang w:val="uk-UA" w:eastAsia="uk-UA"/>
        </w:rPr>
        <w:t>», оскільки відображають</w:t>
      </w:r>
      <w:r w:rsidRPr="00A61DB3">
        <w:rPr>
          <w:rFonts w:ascii="Times New Roman" w:eastAsia="Times New Roman" w:hAnsi="Times New Roman" w:cs="Times New Roman"/>
          <w:spacing w:val="-2"/>
          <w:sz w:val="28"/>
          <w:szCs w:val="28"/>
          <w:lang w:val="uk-UA" w:eastAsia="uk-UA"/>
        </w:rPr>
        <w:t xml:space="preserve"> або результативну сторону діяльності, або </w:t>
      </w:r>
      <w:r w:rsidRPr="00A61DB3">
        <w:rPr>
          <w:rFonts w:ascii="Times New Roman" w:eastAsia="Times New Roman" w:hAnsi="Times New Roman" w:cs="Times New Roman"/>
          <w:spacing w:val="-4"/>
          <w:sz w:val="28"/>
          <w:szCs w:val="28"/>
          <w:lang w:val="uk-UA" w:eastAsia="uk-UA"/>
        </w:rPr>
        <w:t xml:space="preserve">структурну (внутрішню), а термін «успішність» </w:t>
      </w:r>
      <w:proofErr w:type="spellStart"/>
      <w:r w:rsidRPr="00A61DB3">
        <w:rPr>
          <w:rFonts w:ascii="Times New Roman" w:eastAsia="Times New Roman" w:hAnsi="Times New Roman" w:cs="Times New Roman"/>
          <w:spacing w:val="-4"/>
          <w:sz w:val="28"/>
          <w:szCs w:val="28"/>
          <w:lang w:val="uk-UA" w:eastAsia="uk-UA"/>
        </w:rPr>
        <w:t>передбачає</w:t>
      </w:r>
      <w:r w:rsidR="006D4CB0">
        <w:rPr>
          <w:rFonts w:ascii="Times New Roman" w:eastAsia="Times New Roman" w:hAnsi="Times New Roman" w:cs="Times New Roman"/>
          <w:spacing w:val="-4"/>
          <w:sz w:val="28"/>
          <w:szCs w:val="28"/>
          <w:lang w:val="uk-UA" w:eastAsia="uk-UA"/>
        </w:rPr>
        <w:t>і</w:t>
      </w:r>
      <w:proofErr w:type="spellEnd"/>
      <w:r w:rsidR="006D4CB0">
        <w:rPr>
          <w:rFonts w:ascii="Times New Roman" w:eastAsia="Times New Roman" w:hAnsi="Times New Roman" w:cs="Times New Roman"/>
          <w:spacing w:val="-4"/>
          <w:sz w:val="28"/>
          <w:szCs w:val="28"/>
          <w:lang w:val="uk-UA" w:eastAsia="uk-UA"/>
        </w:rPr>
        <w:t xml:space="preserve"> те і інше</w:t>
      </w:r>
      <w:r w:rsidRPr="00A61DB3">
        <w:rPr>
          <w:rFonts w:ascii="Times New Roman" w:eastAsia="Times New Roman" w:hAnsi="Times New Roman" w:cs="Times New Roman"/>
          <w:spacing w:val="-1"/>
          <w:sz w:val="28"/>
          <w:szCs w:val="28"/>
          <w:lang w:val="uk-UA" w:eastAsia="uk-UA"/>
        </w:rPr>
        <w:t xml:space="preserve">. У зв'язку з цим найбільш повно </w:t>
      </w:r>
      <w:r w:rsidRPr="00A61DB3">
        <w:rPr>
          <w:rFonts w:ascii="Times New Roman" w:eastAsia="Times New Roman" w:hAnsi="Times New Roman" w:cs="Times New Roman"/>
          <w:spacing w:val="-3"/>
          <w:sz w:val="28"/>
          <w:szCs w:val="28"/>
          <w:lang w:val="uk-UA" w:eastAsia="uk-UA"/>
        </w:rPr>
        <w:t xml:space="preserve">успішність </w:t>
      </w:r>
      <w:r w:rsidR="00A61DB3">
        <w:rPr>
          <w:rFonts w:ascii="Times New Roman" w:eastAsia="Times New Roman" w:hAnsi="Times New Roman" w:cs="Times New Roman"/>
          <w:spacing w:val="-3"/>
          <w:sz w:val="28"/>
          <w:szCs w:val="28"/>
          <w:lang w:val="uk-UA" w:eastAsia="uk-UA"/>
        </w:rPr>
        <w:t>освітньої діяльності</w:t>
      </w:r>
      <w:r w:rsidRPr="00A61DB3">
        <w:rPr>
          <w:rFonts w:ascii="Times New Roman" w:eastAsia="Times New Roman" w:hAnsi="Times New Roman" w:cs="Times New Roman"/>
          <w:spacing w:val="-3"/>
          <w:sz w:val="28"/>
          <w:szCs w:val="28"/>
          <w:lang w:val="uk-UA" w:eastAsia="uk-UA"/>
        </w:rPr>
        <w:t xml:space="preserve"> виражається двома показниками: результативни</w:t>
      </w:r>
      <w:r w:rsidR="006D4CB0">
        <w:rPr>
          <w:rFonts w:ascii="Times New Roman" w:eastAsia="Times New Roman" w:hAnsi="Times New Roman" w:cs="Times New Roman"/>
          <w:spacing w:val="-3"/>
          <w:sz w:val="28"/>
          <w:szCs w:val="28"/>
          <w:lang w:val="uk-UA" w:eastAsia="uk-UA"/>
        </w:rPr>
        <w:t xml:space="preserve">м </w:t>
      </w:r>
      <w:r w:rsidRPr="00A61DB3">
        <w:rPr>
          <w:rFonts w:ascii="Times New Roman" w:eastAsia="Times New Roman" w:hAnsi="Times New Roman" w:cs="Times New Roman"/>
          <w:spacing w:val="-3"/>
          <w:sz w:val="28"/>
          <w:szCs w:val="28"/>
          <w:lang w:val="uk-UA" w:eastAsia="uk-UA"/>
        </w:rPr>
        <w:t xml:space="preserve">(академічна успішність) та структурним (сформованість психологічної структури </w:t>
      </w:r>
      <w:r w:rsidR="00A61DB3">
        <w:rPr>
          <w:rFonts w:ascii="Times New Roman" w:eastAsia="Times New Roman" w:hAnsi="Times New Roman" w:cs="Times New Roman"/>
          <w:spacing w:val="-3"/>
          <w:sz w:val="28"/>
          <w:szCs w:val="28"/>
          <w:lang w:val="uk-UA" w:eastAsia="uk-UA"/>
        </w:rPr>
        <w:t>освітньої діяльності</w:t>
      </w:r>
      <w:r w:rsidRPr="00A61DB3">
        <w:rPr>
          <w:rFonts w:ascii="Times New Roman" w:eastAsia="Times New Roman" w:hAnsi="Times New Roman" w:cs="Times New Roman"/>
          <w:spacing w:val="-3"/>
          <w:sz w:val="28"/>
          <w:szCs w:val="28"/>
          <w:lang w:val="uk-UA" w:eastAsia="uk-UA"/>
        </w:rPr>
        <w:t xml:space="preserve">). При цьому </w:t>
      </w:r>
      <w:r w:rsidR="006D4CB0">
        <w:rPr>
          <w:rFonts w:ascii="Times New Roman" w:eastAsia="Times New Roman" w:hAnsi="Times New Roman" w:cs="Times New Roman"/>
          <w:spacing w:val="-3"/>
          <w:sz w:val="28"/>
          <w:szCs w:val="28"/>
          <w:lang w:val="uk-UA" w:eastAsia="uk-UA"/>
        </w:rPr>
        <w:t xml:space="preserve">перший </w:t>
      </w:r>
      <w:r w:rsidRPr="00A61DB3">
        <w:rPr>
          <w:rFonts w:ascii="Times New Roman" w:eastAsia="Times New Roman" w:hAnsi="Times New Roman" w:cs="Times New Roman"/>
          <w:spacing w:val="-2"/>
          <w:sz w:val="28"/>
          <w:szCs w:val="28"/>
          <w:lang w:val="uk-UA" w:eastAsia="uk-UA"/>
        </w:rPr>
        <w:t>об'єктивно представлений у вигл</w:t>
      </w:r>
      <w:r w:rsidR="006D4CB0">
        <w:rPr>
          <w:rFonts w:ascii="Times New Roman" w:eastAsia="Times New Roman" w:hAnsi="Times New Roman" w:cs="Times New Roman"/>
          <w:spacing w:val="-2"/>
          <w:sz w:val="28"/>
          <w:szCs w:val="28"/>
          <w:lang w:val="uk-UA" w:eastAsia="uk-UA"/>
        </w:rPr>
        <w:t>яді середнього значення оцінок</w:t>
      </w:r>
      <w:r w:rsidRPr="00A61DB3">
        <w:rPr>
          <w:rFonts w:ascii="Times New Roman" w:eastAsia="Times New Roman" w:hAnsi="Times New Roman" w:cs="Times New Roman"/>
          <w:spacing w:val="-2"/>
          <w:sz w:val="28"/>
          <w:szCs w:val="28"/>
          <w:lang w:val="uk-UA" w:eastAsia="uk-UA"/>
        </w:rPr>
        <w:t xml:space="preserve">, </w:t>
      </w:r>
      <w:r w:rsidR="006D4CB0">
        <w:rPr>
          <w:rFonts w:ascii="Times New Roman" w:eastAsia="Times New Roman" w:hAnsi="Times New Roman" w:cs="Times New Roman"/>
          <w:spacing w:val="-2"/>
          <w:sz w:val="28"/>
          <w:szCs w:val="28"/>
          <w:lang w:val="uk-UA" w:eastAsia="uk-UA"/>
        </w:rPr>
        <w:t xml:space="preserve">отриманих учнями (студентами) </w:t>
      </w:r>
      <w:r w:rsidRPr="00A61DB3">
        <w:rPr>
          <w:rFonts w:ascii="Times New Roman" w:eastAsia="Times New Roman" w:hAnsi="Times New Roman" w:cs="Times New Roman"/>
          <w:spacing w:val="-2"/>
          <w:sz w:val="28"/>
          <w:szCs w:val="28"/>
          <w:lang w:val="uk-UA" w:eastAsia="uk-UA"/>
        </w:rPr>
        <w:t xml:space="preserve">в період проміжних атестацій та екзаменаційних </w:t>
      </w:r>
      <w:r w:rsidRPr="00A61DB3">
        <w:rPr>
          <w:rFonts w:ascii="Times New Roman" w:eastAsia="Times New Roman" w:hAnsi="Times New Roman" w:cs="Times New Roman"/>
          <w:spacing w:val="-3"/>
          <w:sz w:val="28"/>
          <w:szCs w:val="28"/>
          <w:lang w:val="uk-UA" w:eastAsia="uk-UA"/>
        </w:rPr>
        <w:t xml:space="preserve">сесій з профільних та непрофільних дисциплін, а також загального рівня </w:t>
      </w:r>
      <w:r w:rsidRPr="00A61DB3">
        <w:rPr>
          <w:rFonts w:ascii="Times New Roman" w:eastAsia="Times New Roman" w:hAnsi="Times New Roman" w:cs="Times New Roman"/>
          <w:spacing w:val="-2"/>
          <w:sz w:val="28"/>
          <w:szCs w:val="28"/>
          <w:lang w:val="uk-UA" w:eastAsia="uk-UA"/>
        </w:rPr>
        <w:t>академічної успішності, у т</w:t>
      </w:r>
      <w:r w:rsidR="006D4CB0">
        <w:rPr>
          <w:rFonts w:ascii="Times New Roman" w:eastAsia="Times New Roman" w:hAnsi="Times New Roman" w:cs="Times New Roman"/>
          <w:spacing w:val="-2"/>
          <w:sz w:val="28"/>
          <w:szCs w:val="28"/>
          <w:lang w:val="uk-UA" w:eastAsia="uk-UA"/>
        </w:rPr>
        <w:t xml:space="preserve">ой час як структурний показник – </w:t>
      </w:r>
      <w:r w:rsidR="006D4CB0">
        <w:rPr>
          <w:rFonts w:ascii="Times New Roman" w:eastAsia="Times New Roman" w:hAnsi="Times New Roman" w:cs="Times New Roman"/>
          <w:spacing w:val="-4"/>
          <w:sz w:val="28"/>
          <w:szCs w:val="28"/>
          <w:lang w:val="uk-UA" w:eastAsia="uk-UA"/>
        </w:rPr>
        <w:t xml:space="preserve">наявність цілісної єдності навчально-важливих </w:t>
      </w:r>
      <w:r w:rsidR="00932A34">
        <w:rPr>
          <w:rFonts w:ascii="Times New Roman" w:eastAsia="Times New Roman" w:hAnsi="Times New Roman" w:cs="Times New Roman"/>
          <w:spacing w:val="-4"/>
          <w:sz w:val="28"/>
          <w:szCs w:val="28"/>
          <w:lang w:val="uk-UA" w:eastAsia="uk-UA"/>
        </w:rPr>
        <w:t>якостей [48</w:t>
      </w:r>
      <w:r w:rsidRPr="00A61DB3">
        <w:rPr>
          <w:rFonts w:ascii="Times New Roman" w:eastAsia="Times New Roman" w:hAnsi="Times New Roman" w:cs="Times New Roman"/>
          <w:spacing w:val="-4"/>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Для визначення детермінант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фахівці часто використовують підхід, що розглядає людину у вигляді набору параметрів, кожен з яких називають психологічною рисою або рисою особист</w:t>
      </w:r>
      <w:r w:rsidR="006D4CB0">
        <w:rPr>
          <w:rFonts w:ascii="Times New Roman" w:eastAsia="Times New Roman" w:hAnsi="Times New Roman" w:cs="Times New Roman"/>
          <w:sz w:val="28"/>
          <w:szCs w:val="28"/>
          <w:lang w:val="uk-UA" w:eastAsia="uk-UA"/>
        </w:rPr>
        <w:t xml:space="preserve">ості. Психологічні риси є стійкими психологічними структурами, які </w:t>
      </w:r>
      <w:r w:rsidR="00C67A99">
        <w:rPr>
          <w:rFonts w:ascii="Times New Roman" w:eastAsia="Times New Roman" w:hAnsi="Times New Roman" w:cs="Times New Roman"/>
          <w:sz w:val="28"/>
          <w:szCs w:val="28"/>
          <w:lang w:val="uk-UA" w:eastAsia="uk-UA"/>
        </w:rPr>
        <w:t>поєднують</w:t>
      </w:r>
      <w:r w:rsidRPr="00A61DB3">
        <w:rPr>
          <w:rFonts w:ascii="Times New Roman" w:eastAsia="Times New Roman" w:hAnsi="Times New Roman" w:cs="Times New Roman"/>
          <w:sz w:val="28"/>
          <w:szCs w:val="28"/>
          <w:lang w:val="uk-UA" w:eastAsia="uk-UA"/>
        </w:rPr>
        <w:t xml:space="preserve"> тому чи іншому співвідношенні пізнавальні, емо</w:t>
      </w:r>
      <w:r w:rsidR="00BA61FD">
        <w:rPr>
          <w:rFonts w:ascii="Times New Roman" w:eastAsia="Times New Roman" w:hAnsi="Times New Roman" w:cs="Times New Roman"/>
          <w:sz w:val="28"/>
          <w:szCs w:val="28"/>
          <w:lang w:val="uk-UA" w:eastAsia="uk-UA"/>
        </w:rPr>
        <w:t>ційні і вольові компоненти</w:t>
      </w:r>
      <w:r w:rsidRPr="00A61DB3">
        <w:rPr>
          <w:rFonts w:ascii="Times New Roman" w:eastAsia="Times New Roman" w:hAnsi="Times New Roman" w:cs="Times New Roman"/>
          <w:sz w:val="28"/>
          <w:szCs w:val="28"/>
          <w:lang w:val="uk-UA" w:eastAsia="uk-UA"/>
        </w:rPr>
        <w:t>, повторювані у різних ситуаціях о</w:t>
      </w:r>
      <w:r w:rsidR="00BA61FD">
        <w:rPr>
          <w:rFonts w:ascii="Times New Roman" w:eastAsia="Times New Roman" w:hAnsi="Times New Roman" w:cs="Times New Roman"/>
          <w:sz w:val="28"/>
          <w:szCs w:val="28"/>
          <w:lang w:val="uk-UA" w:eastAsia="uk-UA"/>
        </w:rPr>
        <w:t>собливості поведінки людини [46</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За походженням і за сферою застосування риси поділяють на три </w:t>
      </w:r>
      <w:r w:rsidRPr="00A61DB3">
        <w:rPr>
          <w:rFonts w:ascii="Times New Roman" w:eastAsia="Times New Roman" w:hAnsi="Times New Roman" w:cs="Times New Roman"/>
          <w:sz w:val="28"/>
          <w:szCs w:val="28"/>
          <w:lang w:val="uk-UA" w:eastAsia="uk-UA"/>
        </w:rPr>
        <w:t>рівні: конституційні, соціально-рольові та особистісні.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Конституційні (</w:t>
      </w:r>
      <w:proofErr w:type="spellStart"/>
      <w:r w:rsidRPr="00A61DB3">
        <w:rPr>
          <w:rFonts w:ascii="Times New Roman" w:eastAsia="Times New Roman" w:hAnsi="Times New Roman" w:cs="Times New Roman"/>
          <w:sz w:val="28"/>
          <w:szCs w:val="28"/>
          <w:lang w:val="uk-UA" w:eastAsia="uk-UA"/>
        </w:rPr>
        <w:t>організмічні</w:t>
      </w:r>
      <w:proofErr w:type="spellEnd"/>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генотипі</w:t>
      </w:r>
      <w:r w:rsidR="00C67A99">
        <w:rPr>
          <w:rFonts w:ascii="Times New Roman" w:eastAsia="Times New Roman" w:hAnsi="Times New Roman" w:cs="Times New Roman"/>
          <w:sz w:val="28"/>
          <w:szCs w:val="28"/>
          <w:lang w:val="uk-UA" w:eastAsia="uk-UA"/>
        </w:rPr>
        <w:t>чні</w:t>
      </w:r>
      <w:proofErr w:type="spellEnd"/>
      <w:r w:rsidR="00C67A99">
        <w:rPr>
          <w:rFonts w:ascii="Times New Roman" w:eastAsia="Times New Roman" w:hAnsi="Times New Roman" w:cs="Times New Roman"/>
          <w:sz w:val="28"/>
          <w:szCs w:val="28"/>
          <w:lang w:val="uk-UA" w:eastAsia="uk-UA"/>
        </w:rPr>
        <w:t xml:space="preserve">) риси є </w:t>
      </w:r>
      <w:r w:rsidRPr="00A61DB3">
        <w:rPr>
          <w:rFonts w:ascii="Times New Roman" w:eastAsia="Times New Roman" w:hAnsi="Times New Roman" w:cs="Times New Roman"/>
          <w:sz w:val="28"/>
          <w:szCs w:val="28"/>
          <w:lang w:val="uk-UA" w:eastAsia="uk-UA"/>
        </w:rPr>
        <w:t xml:space="preserve">психофізіологічною основою, отриманою людиною від природи. </w:t>
      </w:r>
      <w:r w:rsidR="00C67A99">
        <w:rPr>
          <w:rFonts w:ascii="Times New Roman" w:eastAsia="Times New Roman" w:hAnsi="Times New Roman" w:cs="Times New Roman"/>
          <w:spacing w:val="-1"/>
          <w:sz w:val="28"/>
          <w:szCs w:val="28"/>
          <w:lang w:val="uk-UA" w:eastAsia="uk-UA"/>
        </w:rPr>
        <w:t xml:space="preserve">Вони </w:t>
      </w:r>
      <w:r w:rsidRPr="00A61DB3">
        <w:rPr>
          <w:rFonts w:ascii="Times New Roman" w:eastAsia="Times New Roman" w:hAnsi="Times New Roman" w:cs="Times New Roman"/>
          <w:spacing w:val="-1"/>
          <w:sz w:val="28"/>
          <w:szCs w:val="28"/>
          <w:lang w:val="uk-UA" w:eastAsia="uk-UA"/>
        </w:rPr>
        <w:t>більш стійкі та стабільні стосовно інших параметрів профілю особистості і не піддаютьс</w:t>
      </w:r>
      <w:r w:rsidR="00C67A99">
        <w:rPr>
          <w:rFonts w:ascii="Times New Roman" w:eastAsia="Times New Roman" w:hAnsi="Times New Roman" w:cs="Times New Roman"/>
          <w:spacing w:val="-1"/>
          <w:sz w:val="28"/>
          <w:szCs w:val="28"/>
          <w:lang w:val="uk-UA" w:eastAsia="uk-UA"/>
        </w:rPr>
        <w:t xml:space="preserve">я кардинальним змінам. Такий </w:t>
      </w:r>
      <w:r w:rsidRPr="00A61DB3">
        <w:rPr>
          <w:rFonts w:ascii="Times New Roman" w:eastAsia="Times New Roman" w:hAnsi="Times New Roman" w:cs="Times New Roman"/>
          <w:sz w:val="28"/>
          <w:szCs w:val="28"/>
          <w:lang w:val="uk-UA" w:eastAsia="uk-UA"/>
        </w:rPr>
        <w:t>рівень опису дає найбільш</w:t>
      </w:r>
      <w:r w:rsidR="00C67A99">
        <w:rPr>
          <w:rFonts w:ascii="Times New Roman" w:eastAsia="Times New Roman" w:hAnsi="Times New Roman" w:cs="Times New Roman"/>
          <w:sz w:val="28"/>
          <w:szCs w:val="28"/>
          <w:lang w:val="uk-UA" w:eastAsia="uk-UA"/>
        </w:rPr>
        <w:t xml:space="preserve"> «глибинну», </w:t>
      </w:r>
      <w:r w:rsidR="00C67A99">
        <w:rPr>
          <w:rFonts w:ascii="Times New Roman" w:eastAsia="Times New Roman" w:hAnsi="Times New Roman" w:cs="Times New Roman"/>
          <w:spacing w:val="-1"/>
          <w:sz w:val="28"/>
          <w:szCs w:val="28"/>
          <w:lang w:val="uk-UA" w:eastAsia="uk-UA"/>
        </w:rPr>
        <w:t xml:space="preserve">мінімально схильну до трансформації характеристику людини, яка </w:t>
      </w:r>
      <w:r w:rsidR="00C67A99">
        <w:rPr>
          <w:rFonts w:ascii="Times New Roman" w:eastAsia="Times New Roman" w:hAnsi="Times New Roman" w:cs="Times New Roman"/>
          <w:sz w:val="28"/>
          <w:szCs w:val="28"/>
          <w:lang w:val="uk-UA" w:eastAsia="uk-UA"/>
        </w:rPr>
        <w:t>становить</w:t>
      </w:r>
      <w:r w:rsidRPr="00A61DB3">
        <w:rPr>
          <w:rFonts w:ascii="Times New Roman" w:eastAsia="Times New Roman" w:hAnsi="Times New Roman" w:cs="Times New Roman"/>
          <w:sz w:val="28"/>
          <w:szCs w:val="28"/>
          <w:lang w:val="uk-UA" w:eastAsia="uk-UA"/>
        </w:rPr>
        <w:t xml:space="preserve"> </w:t>
      </w:r>
      <w:proofErr w:type="spellStart"/>
      <w:r w:rsidR="00C67A99">
        <w:rPr>
          <w:rFonts w:ascii="Times New Roman" w:eastAsia="Times New Roman" w:hAnsi="Times New Roman" w:cs="Times New Roman"/>
          <w:sz w:val="28"/>
          <w:szCs w:val="28"/>
          <w:lang w:val="uk-UA" w:eastAsia="uk-UA"/>
        </w:rPr>
        <w:t>основут</w:t>
      </w:r>
      <w:proofErr w:type="spellEnd"/>
      <w:r w:rsidR="00C67A99">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(скелет) психологічного портрета особистості, який потім «обростає» соціально-рольов</w:t>
      </w:r>
      <w:r w:rsidR="00BA61FD">
        <w:rPr>
          <w:rFonts w:ascii="Times New Roman" w:eastAsia="Times New Roman" w:hAnsi="Times New Roman" w:cs="Times New Roman"/>
          <w:sz w:val="28"/>
          <w:szCs w:val="28"/>
          <w:lang w:val="uk-UA" w:eastAsia="uk-UA"/>
        </w:rPr>
        <w:t xml:space="preserve">ими та особистісними рисами. </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До вужчого рівня належать соціально-рольові риси людини, </w:t>
      </w:r>
      <w:r w:rsidRPr="00A61DB3">
        <w:rPr>
          <w:rFonts w:ascii="Times New Roman" w:eastAsia="Times New Roman" w:hAnsi="Times New Roman" w:cs="Times New Roman"/>
          <w:sz w:val="28"/>
          <w:szCs w:val="28"/>
          <w:lang w:val="uk-UA" w:eastAsia="uk-UA"/>
        </w:rPr>
        <w:t>які визначаються особистим досвідом життєдіяльності у певних соціально-нормативних ситу</w:t>
      </w:r>
      <w:r w:rsidR="00C67A99">
        <w:rPr>
          <w:rFonts w:ascii="Times New Roman" w:eastAsia="Times New Roman" w:hAnsi="Times New Roman" w:cs="Times New Roman"/>
          <w:sz w:val="28"/>
          <w:szCs w:val="28"/>
          <w:lang w:val="uk-UA" w:eastAsia="uk-UA"/>
        </w:rPr>
        <w:t xml:space="preserve">аціях. Індивід, що знаходиться </w:t>
      </w:r>
      <w:r w:rsidRPr="00A61DB3">
        <w:rPr>
          <w:rFonts w:ascii="Times New Roman" w:eastAsia="Times New Roman" w:hAnsi="Times New Roman" w:cs="Times New Roman"/>
          <w:sz w:val="28"/>
          <w:szCs w:val="28"/>
          <w:lang w:val="uk-UA" w:eastAsia="uk-UA"/>
        </w:rPr>
        <w:t xml:space="preserve">в тій чи іншій рольовій позиції, виявляє риси, зумовлені соціальним та предметно-професійним </w:t>
      </w:r>
      <w:r w:rsidR="00BA61FD">
        <w:rPr>
          <w:rFonts w:ascii="Times New Roman" w:eastAsia="Times New Roman" w:hAnsi="Times New Roman" w:cs="Times New Roman"/>
          <w:sz w:val="28"/>
          <w:szCs w:val="28"/>
          <w:lang w:val="uk-UA" w:eastAsia="uk-UA"/>
        </w:rPr>
        <w:t xml:space="preserve">середовищем його розвитку. </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Нарешті, поведінка та ефективність людини в конкретній ситуації значною </w:t>
      </w:r>
      <w:r w:rsidRPr="00A61DB3">
        <w:rPr>
          <w:rFonts w:ascii="Times New Roman" w:eastAsia="Times New Roman" w:hAnsi="Times New Roman" w:cs="Times New Roman"/>
          <w:sz w:val="28"/>
          <w:szCs w:val="28"/>
          <w:lang w:val="uk-UA" w:eastAsia="uk-UA"/>
        </w:rPr>
        <w:lastRenderedPageBreak/>
        <w:t>мірою визнача</w:t>
      </w:r>
      <w:r w:rsidR="00C67A99">
        <w:rPr>
          <w:rFonts w:ascii="Times New Roman" w:eastAsia="Times New Roman" w:hAnsi="Times New Roman" w:cs="Times New Roman"/>
          <w:sz w:val="28"/>
          <w:szCs w:val="28"/>
          <w:lang w:val="uk-UA" w:eastAsia="uk-UA"/>
        </w:rPr>
        <w:t xml:space="preserve">ються не тільки її генотипними </w:t>
      </w:r>
      <w:r w:rsidRPr="00A61DB3">
        <w:rPr>
          <w:rFonts w:ascii="Times New Roman" w:eastAsia="Times New Roman" w:hAnsi="Times New Roman" w:cs="Times New Roman"/>
          <w:sz w:val="28"/>
          <w:szCs w:val="28"/>
          <w:lang w:val="uk-UA" w:eastAsia="uk-UA"/>
        </w:rPr>
        <w:t xml:space="preserve">особливостями та соціально-нормативним досвідом, а й власною суб'єктивною активністю, особливостями </w:t>
      </w:r>
      <w:proofErr w:type="spellStart"/>
      <w:r w:rsidRPr="00A61DB3">
        <w:rPr>
          <w:rFonts w:ascii="Times New Roman" w:eastAsia="Times New Roman" w:hAnsi="Times New Roman" w:cs="Times New Roman"/>
          <w:sz w:val="28"/>
          <w:szCs w:val="28"/>
          <w:lang w:val="uk-UA" w:eastAsia="uk-UA"/>
        </w:rPr>
        <w:t>цілепокладання</w:t>
      </w:r>
      <w:proofErr w:type="spellEnd"/>
      <w:r w:rsidRPr="00A61DB3">
        <w:rPr>
          <w:rFonts w:ascii="Times New Roman" w:eastAsia="Times New Roman" w:hAnsi="Times New Roman" w:cs="Times New Roman"/>
          <w:sz w:val="28"/>
          <w:szCs w:val="28"/>
          <w:lang w:val="uk-UA" w:eastAsia="uk-UA"/>
        </w:rPr>
        <w:t>, рефлексії, самооцінки, що актуалізуються в даній ситуа</w:t>
      </w:r>
      <w:r w:rsidR="00C67A99">
        <w:rPr>
          <w:rFonts w:ascii="Times New Roman" w:eastAsia="Times New Roman" w:hAnsi="Times New Roman" w:cs="Times New Roman"/>
          <w:sz w:val="28"/>
          <w:szCs w:val="28"/>
          <w:lang w:val="uk-UA" w:eastAsia="uk-UA"/>
        </w:rPr>
        <w:t xml:space="preserve">ції особистісних смислів тощо, </w:t>
      </w:r>
      <w:r w:rsidRPr="00A61DB3">
        <w:rPr>
          <w:rFonts w:ascii="Times New Roman" w:eastAsia="Times New Roman" w:hAnsi="Times New Roman" w:cs="Times New Roman"/>
          <w:sz w:val="28"/>
          <w:szCs w:val="28"/>
          <w:lang w:val="uk-UA" w:eastAsia="uk-UA"/>
        </w:rPr>
        <w:t>тобто індивід</w:t>
      </w:r>
      <w:r w:rsidR="00BA61FD">
        <w:rPr>
          <w:rFonts w:ascii="Times New Roman" w:eastAsia="Times New Roman" w:hAnsi="Times New Roman" w:cs="Times New Roman"/>
          <w:sz w:val="28"/>
          <w:szCs w:val="28"/>
          <w:lang w:val="uk-UA" w:eastAsia="uk-UA"/>
        </w:rPr>
        <w:t>уально-особистісними рисами [19</w:t>
      </w:r>
      <w:r w:rsidRPr="00A61DB3">
        <w:rPr>
          <w:rFonts w:ascii="Times New Roman" w:eastAsia="Times New Roman" w:hAnsi="Times New Roman" w:cs="Times New Roman"/>
          <w:sz w:val="28"/>
          <w:szCs w:val="28"/>
          <w:lang w:val="uk-UA" w:eastAsia="uk-UA"/>
        </w:rPr>
        <w:t>].</w:t>
      </w:r>
    </w:p>
    <w:p w:rsidR="00FC22C7" w:rsidRPr="00A61DB3" w:rsidRDefault="00A4143C" w:rsidP="00FC22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Загальновизнано, що успішність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у </w:t>
      </w:r>
      <w:r w:rsidR="0045779B">
        <w:rPr>
          <w:rFonts w:ascii="Times New Roman" w:eastAsia="Times New Roman" w:hAnsi="Times New Roman" w:cs="Times New Roman"/>
          <w:spacing w:val="-1"/>
          <w:sz w:val="28"/>
          <w:szCs w:val="28"/>
          <w:lang w:val="uk-UA" w:eastAsia="uk-UA"/>
        </w:rPr>
        <w:t>ЗВО</w:t>
      </w:r>
      <w:r w:rsidR="00C67A99">
        <w:rPr>
          <w:rFonts w:ascii="Times New Roman" w:eastAsia="Times New Roman" w:hAnsi="Times New Roman" w:cs="Times New Roman"/>
          <w:spacing w:val="-1"/>
          <w:sz w:val="28"/>
          <w:szCs w:val="28"/>
          <w:lang w:val="uk-UA" w:eastAsia="uk-UA"/>
        </w:rPr>
        <w:t xml:space="preserve"> визначається </w:t>
      </w:r>
      <w:r w:rsidRPr="00A61DB3">
        <w:rPr>
          <w:rFonts w:ascii="Times New Roman" w:eastAsia="Times New Roman" w:hAnsi="Times New Roman" w:cs="Times New Roman"/>
          <w:sz w:val="28"/>
          <w:szCs w:val="28"/>
          <w:lang w:val="uk-UA" w:eastAsia="uk-UA"/>
        </w:rPr>
        <w:t xml:space="preserve">як внутрішніми (психологічними), так і зовнішніми (соціальними та </w:t>
      </w:r>
      <w:r w:rsidR="00C67A99">
        <w:rPr>
          <w:rFonts w:ascii="Times New Roman" w:eastAsia="Times New Roman" w:hAnsi="Times New Roman" w:cs="Times New Roman"/>
          <w:sz w:val="28"/>
          <w:szCs w:val="28"/>
          <w:lang w:val="uk-UA" w:eastAsia="uk-UA"/>
        </w:rPr>
        <w:t>психолого-</w:t>
      </w:r>
      <w:r w:rsidRPr="00A61DB3">
        <w:rPr>
          <w:rFonts w:ascii="Times New Roman" w:eastAsia="Times New Roman" w:hAnsi="Times New Roman" w:cs="Times New Roman"/>
          <w:sz w:val="28"/>
          <w:szCs w:val="28"/>
          <w:lang w:val="uk-UA" w:eastAsia="uk-UA"/>
        </w:rPr>
        <w:t xml:space="preserve">педагогічними) факторами. До соціальних факторів </w:t>
      </w:r>
      <w:r w:rsidR="00C67A99">
        <w:rPr>
          <w:rFonts w:ascii="Times New Roman" w:eastAsia="Times New Roman" w:hAnsi="Times New Roman" w:cs="Times New Roman"/>
          <w:sz w:val="28"/>
          <w:szCs w:val="28"/>
          <w:lang w:val="uk-UA" w:eastAsia="uk-UA"/>
        </w:rPr>
        <w:t xml:space="preserve">належить </w:t>
      </w:r>
      <w:r w:rsidRPr="00A61DB3">
        <w:rPr>
          <w:rFonts w:ascii="Times New Roman" w:eastAsia="Times New Roman" w:hAnsi="Times New Roman" w:cs="Times New Roman"/>
          <w:sz w:val="28"/>
          <w:szCs w:val="28"/>
          <w:lang w:val="uk-UA" w:eastAsia="uk-UA"/>
        </w:rPr>
        <w:t xml:space="preserve">соціальне походження, місце проживання, матеріальне та сімейне становище тощо. Група педагогічних факторів, що </w:t>
      </w:r>
      <w:r w:rsidR="00C67A99">
        <w:rPr>
          <w:rFonts w:ascii="Times New Roman" w:eastAsia="Times New Roman" w:hAnsi="Times New Roman" w:cs="Times New Roman"/>
          <w:sz w:val="28"/>
          <w:szCs w:val="28"/>
          <w:lang w:val="uk-UA" w:eastAsia="uk-UA"/>
        </w:rPr>
        <w:t>зумовлюють успішність навчання</w:t>
      </w:r>
      <w:r w:rsidRPr="00A61DB3">
        <w:rPr>
          <w:rFonts w:ascii="Times New Roman" w:eastAsia="Times New Roman" w:hAnsi="Times New Roman" w:cs="Times New Roman"/>
          <w:sz w:val="28"/>
          <w:szCs w:val="28"/>
          <w:lang w:val="uk-UA" w:eastAsia="uk-UA"/>
        </w:rPr>
        <w:t xml:space="preserve">, включає рівень та якість </w:t>
      </w:r>
      <w:proofErr w:type="spellStart"/>
      <w:r w:rsidRPr="00A61DB3">
        <w:rPr>
          <w:rFonts w:ascii="Times New Roman" w:eastAsia="Times New Roman" w:hAnsi="Times New Roman" w:cs="Times New Roman"/>
          <w:sz w:val="28"/>
          <w:szCs w:val="28"/>
          <w:lang w:val="uk-UA" w:eastAsia="uk-UA"/>
        </w:rPr>
        <w:t>до</w:t>
      </w:r>
      <w:r w:rsidR="00C67A99">
        <w:rPr>
          <w:rFonts w:ascii="Times New Roman" w:eastAsia="Times New Roman" w:hAnsi="Times New Roman" w:cs="Times New Roman"/>
          <w:sz w:val="28"/>
          <w:szCs w:val="28"/>
          <w:lang w:val="uk-UA" w:eastAsia="uk-UA"/>
        </w:rPr>
        <w:t>вузувської</w:t>
      </w:r>
      <w:proofErr w:type="spellEnd"/>
      <w:r w:rsidRPr="00A61DB3">
        <w:rPr>
          <w:rFonts w:ascii="Times New Roman" w:eastAsia="Times New Roman" w:hAnsi="Times New Roman" w:cs="Times New Roman"/>
          <w:sz w:val="28"/>
          <w:szCs w:val="28"/>
          <w:lang w:val="uk-UA" w:eastAsia="uk-UA"/>
        </w:rPr>
        <w:t xml:space="preserve"> підготовки студента, рівень організації навчального процесу 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розвиненість його матеріально-технічної бази, рівень компетенції </w:t>
      </w:r>
      <w:r w:rsidR="00C67A99">
        <w:rPr>
          <w:rFonts w:ascii="Times New Roman" w:eastAsia="Times New Roman" w:hAnsi="Times New Roman" w:cs="Times New Roman"/>
          <w:sz w:val="28"/>
          <w:szCs w:val="28"/>
          <w:lang w:val="uk-UA" w:eastAsia="uk-UA"/>
        </w:rPr>
        <w:t>та майстерності викладачів тощо</w:t>
      </w:r>
      <w:r w:rsidRPr="00A61DB3">
        <w:rPr>
          <w:rFonts w:ascii="Times New Roman" w:eastAsia="Times New Roman" w:hAnsi="Times New Roman" w:cs="Times New Roman"/>
          <w:sz w:val="28"/>
          <w:szCs w:val="28"/>
          <w:lang w:val="uk-UA" w:eastAsia="uk-UA"/>
        </w:rPr>
        <w:t>. Серед психологічних факторів виділяють дві підгруп</w:t>
      </w:r>
      <w:r w:rsidR="00C67A99">
        <w:rPr>
          <w:rFonts w:ascii="Times New Roman" w:eastAsia="Times New Roman" w:hAnsi="Times New Roman" w:cs="Times New Roman"/>
          <w:sz w:val="28"/>
          <w:szCs w:val="28"/>
          <w:lang w:val="uk-UA" w:eastAsia="uk-UA"/>
        </w:rPr>
        <w:t>и: пізнавальну та особистісну [</w:t>
      </w:r>
      <w:r w:rsidR="00BA61FD">
        <w:rPr>
          <w:rFonts w:ascii="Times New Roman" w:eastAsia="Times New Roman" w:hAnsi="Times New Roman" w:cs="Times New Roman"/>
          <w:sz w:val="28"/>
          <w:szCs w:val="28"/>
          <w:lang w:val="uk-UA" w:eastAsia="uk-UA"/>
        </w:rPr>
        <w:t>46</w:t>
      </w:r>
      <w:r w:rsidRPr="00A61DB3">
        <w:rPr>
          <w:rFonts w:ascii="Times New Roman" w:eastAsia="Times New Roman" w:hAnsi="Times New Roman" w:cs="Times New Roman"/>
          <w:sz w:val="28"/>
          <w:szCs w:val="28"/>
          <w:lang w:val="uk-UA" w:eastAsia="uk-UA"/>
        </w:rPr>
        <w:t>]. До</w:t>
      </w:r>
      <w:r w:rsidR="00C67A99">
        <w:rPr>
          <w:rFonts w:ascii="Times New Roman" w:eastAsia="Times New Roman" w:hAnsi="Times New Roman" w:cs="Times New Roman"/>
          <w:sz w:val="28"/>
          <w:szCs w:val="28"/>
          <w:lang w:val="uk-UA" w:eastAsia="uk-UA"/>
        </w:rPr>
        <w:t xml:space="preserve"> першої належать ті</w:t>
      </w:r>
      <w:r w:rsidRPr="00A61DB3">
        <w:rPr>
          <w:rFonts w:ascii="Times New Roman" w:eastAsia="Times New Roman" w:hAnsi="Times New Roman" w:cs="Times New Roman"/>
          <w:sz w:val="28"/>
          <w:szCs w:val="28"/>
          <w:lang w:val="uk-UA" w:eastAsia="uk-UA"/>
        </w:rPr>
        <w:t>, які детермінують успішність</w:t>
      </w:r>
      <w:r w:rsidR="00C67A99">
        <w:rPr>
          <w:rFonts w:ascii="Times New Roman" w:eastAsia="Times New Roman" w:hAnsi="Times New Roman" w:cs="Times New Roman"/>
          <w:sz w:val="28"/>
          <w:szCs w:val="28"/>
          <w:lang w:val="uk-UA" w:eastAsia="uk-UA"/>
        </w:rPr>
        <w:t xml:space="preserve"> навчання</w:t>
      </w:r>
      <w:r w:rsidRPr="00A61DB3">
        <w:rPr>
          <w:rFonts w:ascii="Times New Roman" w:eastAsia="Times New Roman" w:hAnsi="Times New Roman" w:cs="Times New Roman"/>
          <w:sz w:val="28"/>
          <w:szCs w:val="28"/>
          <w:lang w:val="uk-UA" w:eastAsia="uk-UA"/>
        </w:rPr>
        <w:t xml:space="preserve">: сприйняття, мислення, розуміння, уяву, пам'ять, мовлення, увагу, інтелектуальні стилі пізнання. У підгрупу </w:t>
      </w:r>
      <w:r w:rsidR="00C67A99">
        <w:rPr>
          <w:rFonts w:ascii="Times New Roman" w:eastAsia="Times New Roman" w:hAnsi="Times New Roman" w:cs="Times New Roman"/>
          <w:sz w:val="28"/>
          <w:szCs w:val="28"/>
          <w:lang w:val="uk-UA" w:eastAsia="uk-UA"/>
        </w:rPr>
        <w:t xml:space="preserve">других </w:t>
      </w:r>
      <w:r w:rsidRPr="00A61DB3">
        <w:rPr>
          <w:rFonts w:ascii="Times New Roman" w:eastAsia="Times New Roman" w:hAnsi="Times New Roman" w:cs="Times New Roman"/>
          <w:sz w:val="28"/>
          <w:szCs w:val="28"/>
          <w:lang w:val="uk-UA" w:eastAsia="uk-UA"/>
        </w:rPr>
        <w:t>входять мотиваційні, вольові, емоційні чинники та самосвідоміст</w:t>
      </w:r>
      <w:r w:rsidR="00BA61FD">
        <w:rPr>
          <w:rFonts w:ascii="Times New Roman" w:eastAsia="Times New Roman" w:hAnsi="Times New Roman" w:cs="Times New Roman"/>
          <w:sz w:val="28"/>
          <w:szCs w:val="28"/>
          <w:lang w:val="uk-UA" w:eastAsia="uk-UA"/>
        </w:rPr>
        <w:t>ь (самооцінка).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Серед факторів, що впливають на успішність навчання у закладах</w:t>
      </w:r>
      <w:r w:rsidR="007C1D33">
        <w:rPr>
          <w:rFonts w:ascii="Times New Roman" w:eastAsia="Times New Roman" w:hAnsi="Times New Roman" w:cs="Times New Roman"/>
          <w:sz w:val="28"/>
          <w:szCs w:val="28"/>
          <w:lang w:val="uk-UA" w:eastAsia="uk-UA"/>
        </w:rPr>
        <w:t xml:space="preserve"> вищої освіти найчастіше зустрічаються наступні</w:t>
      </w:r>
      <w:r w:rsidRPr="00A61DB3">
        <w:rPr>
          <w:rFonts w:ascii="Times New Roman" w:eastAsia="Times New Roman" w:hAnsi="Times New Roman" w:cs="Times New Roman"/>
          <w:sz w:val="28"/>
          <w:szCs w:val="28"/>
          <w:lang w:val="uk-UA" w:eastAsia="uk-UA"/>
        </w:rPr>
        <w:t>: конституція (будова), особливості темпераменту, загальний інтелектуальний розвиток, соціальний інтелект, спеціальні здібності, креативність, навчальна мотивація, рівень самооцінки, вольові якості, акцентуації характеру, володіння навичками самоорганізації, планування та контролю своєї діяльності</w:t>
      </w:r>
      <w:r w:rsidR="00BA61FD">
        <w:rPr>
          <w:rFonts w:ascii="Times New Roman" w:eastAsia="Times New Roman" w:hAnsi="Times New Roman" w:cs="Times New Roman"/>
          <w:sz w:val="28"/>
          <w:szCs w:val="28"/>
          <w:lang w:val="uk-UA" w:eastAsia="uk-UA"/>
        </w:rPr>
        <w:t xml:space="preserve"> [47</w:t>
      </w:r>
      <w:r w:rsidR="00BA61FD" w:rsidRPr="00A61DB3">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Результати дослі</w:t>
      </w:r>
      <w:r w:rsidR="007C1D33">
        <w:rPr>
          <w:rFonts w:ascii="Times New Roman" w:eastAsia="Times New Roman" w:hAnsi="Times New Roman" w:cs="Times New Roman"/>
          <w:spacing w:val="-1"/>
          <w:sz w:val="28"/>
          <w:szCs w:val="28"/>
          <w:lang w:val="uk-UA" w:eastAsia="uk-UA"/>
        </w:rPr>
        <w:t xml:space="preserve">джень низки зарубіжних науковців показують, що сприйняття </w:t>
      </w:r>
      <w:r w:rsidRPr="00A61DB3">
        <w:rPr>
          <w:rFonts w:ascii="Times New Roman" w:eastAsia="Times New Roman" w:hAnsi="Times New Roman" w:cs="Times New Roman"/>
          <w:sz w:val="28"/>
          <w:szCs w:val="28"/>
          <w:lang w:val="uk-UA" w:eastAsia="uk-UA"/>
        </w:rPr>
        <w:t xml:space="preserve">власної ефективності впливає на рішення, дії, на </w:t>
      </w:r>
      <w:proofErr w:type="spellStart"/>
      <w:r w:rsidRPr="00A61DB3">
        <w:rPr>
          <w:rFonts w:ascii="Times New Roman" w:eastAsia="Times New Roman" w:hAnsi="Times New Roman" w:cs="Times New Roman"/>
          <w:sz w:val="28"/>
          <w:szCs w:val="28"/>
          <w:lang w:val="uk-UA" w:eastAsia="uk-UA"/>
        </w:rPr>
        <w:t>цілепокладання</w:t>
      </w:r>
      <w:proofErr w:type="spellEnd"/>
      <w:r w:rsidRPr="00A61DB3">
        <w:rPr>
          <w:rFonts w:ascii="Times New Roman" w:eastAsia="Times New Roman" w:hAnsi="Times New Roman" w:cs="Times New Roman"/>
          <w:sz w:val="28"/>
          <w:szCs w:val="28"/>
          <w:lang w:val="uk-UA" w:eastAsia="uk-UA"/>
        </w:rPr>
        <w:t xml:space="preserve"> та наполегливість, на каузальні атрибуції, а також ряд інших когнітивних та емоційних факторів, що сво</w:t>
      </w:r>
      <w:r w:rsidR="007C1D33">
        <w:rPr>
          <w:rFonts w:ascii="Times New Roman" w:eastAsia="Times New Roman" w:hAnsi="Times New Roman" w:cs="Times New Roman"/>
          <w:sz w:val="28"/>
          <w:szCs w:val="28"/>
          <w:lang w:val="uk-UA" w:eastAsia="uk-UA"/>
        </w:rPr>
        <w:t>єю чергою впливають</w:t>
      </w:r>
      <w:r w:rsidRPr="00A61DB3">
        <w:rPr>
          <w:rFonts w:ascii="Times New Roman" w:eastAsia="Times New Roman" w:hAnsi="Times New Roman" w:cs="Times New Roman"/>
          <w:sz w:val="28"/>
          <w:szCs w:val="28"/>
          <w:lang w:val="uk-UA" w:eastAsia="uk-UA"/>
        </w:rPr>
        <w:t xml:space="preserve"> на поведінку та ефективність діяльності (A. </w:t>
      </w:r>
      <w:proofErr w:type="spellStart"/>
      <w:r w:rsidRPr="00A61DB3">
        <w:rPr>
          <w:rFonts w:ascii="Times New Roman" w:eastAsia="Times New Roman" w:hAnsi="Times New Roman" w:cs="Times New Roman"/>
          <w:sz w:val="28"/>
          <w:szCs w:val="28"/>
          <w:lang w:val="uk-UA" w:eastAsia="uk-UA"/>
        </w:rPr>
        <w:t>Bandur</w:t>
      </w:r>
      <w:r w:rsidR="00CA1BC1">
        <w:rPr>
          <w:rFonts w:ascii="Times New Roman" w:eastAsia="Times New Roman" w:hAnsi="Times New Roman" w:cs="Times New Roman"/>
          <w:sz w:val="28"/>
          <w:szCs w:val="28"/>
          <w:lang w:val="uk-UA" w:eastAsia="uk-UA"/>
        </w:rPr>
        <w:t>a</w:t>
      </w:r>
      <w:proofErr w:type="spellEnd"/>
      <w:r w:rsidR="00CA1BC1">
        <w:rPr>
          <w:rFonts w:ascii="Times New Roman" w:eastAsia="Times New Roman" w:hAnsi="Times New Roman" w:cs="Times New Roman"/>
          <w:sz w:val="28"/>
          <w:szCs w:val="28"/>
          <w:lang w:val="uk-UA" w:eastAsia="uk-UA"/>
        </w:rPr>
        <w:t xml:space="preserve">; D. </w:t>
      </w:r>
      <w:proofErr w:type="spellStart"/>
      <w:r w:rsidR="00CA1BC1">
        <w:rPr>
          <w:rFonts w:ascii="Times New Roman" w:eastAsia="Times New Roman" w:hAnsi="Times New Roman" w:cs="Times New Roman"/>
          <w:sz w:val="28"/>
          <w:szCs w:val="28"/>
          <w:lang w:val="uk-UA" w:eastAsia="uk-UA"/>
        </w:rPr>
        <w:t>Cervone</w:t>
      </w:r>
      <w:proofErr w:type="spellEnd"/>
      <w:r w:rsidR="00BA61FD">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w:t>
      </w:r>
    </w:p>
    <w:p w:rsidR="00A4143C" w:rsidRPr="00A61DB3" w:rsidRDefault="00902F54" w:rsidP="00902F5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думку більшості науковців, о</w:t>
      </w:r>
      <w:r w:rsidR="00A4143C" w:rsidRPr="00A61DB3">
        <w:rPr>
          <w:rFonts w:ascii="Times New Roman" w:eastAsia="Times New Roman" w:hAnsi="Times New Roman" w:cs="Times New Roman"/>
          <w:sz w:val="28"/>
          <w:szCs w:val="28"/>
          <w:lang w:val="uk-UA" w:eastAsia="uk-UA"/>
        </w:rPr>
        <w:t xml:space="preserve">дним із ключових факторів успішності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є мотивація, в</w:t>
      </w:r>
      <w:r w:rsidR="00A4143C" w:rsidRPr="00A61DB3">
        <w:rPr>
          <w:rFonts w:ascii="Times New Roman" w:eastAsia="Times New Roman" w:hAnsi="Times New Roman" w:cs="Times New Roman"/>
          <w:sz w:val="28"/>
          <w:szCs w:val="28"/>
          <w:lang w:val="uk-UA" w:eastAsia="uk-UA"/>
        </w:rPr>
        <w:t xml:space="preserve">ід характеру </w:t>
      </w:r>
      <w:r>
        <w:rPr>
          <w:rFonts w:ascii="Times New Roman" w:eastAsia="Times New Roman" w:hAnsi="Times New Roman" w:cs="Times New Roman"/>
          <w:sz w:val="28"/>
          <w:szCs w:val="28"/>
          <w:lang w:val="uk-UA" w:eastAsia="uk-UA"/>
        </w:rPr>
        <w:t xml:space="preserve">якої значною </w:t>
      </w:r>
      <w:r w:rsidR="00A4143C" w:rsidRPr="00A61DB3">
        <w:rPr>
          <w:rFonts w:ascii="Times New Roman" w:eastAsia="Times New Roman" w:hAnsi="Times New Roman" w:cs="Times New Roman"/>
          <w:sz w:val="28"/>
          <w:szCs w:val="28"/>
          <w:lang w:val="uk-UA" w:eastAsia="uk-UA"/>
        </w:rPr>
        <w:t xml:space="preserve">мірою залежить активність, наполегливість особистості виконанні діяльності і цим </w:t>
      </w:r>
      <w:r>
        <w:rPr>
          <w:rFonts w:ascii="Times New Roman" w:eastAsia="Times New Roman" w:hAnsi="Times New Roman" w:cs="Times New Roman"/>
          <w:sz w:val="28"/>
          <w:szCs w:val="28"/>
          <w:lang w:val="uk-UA" w:eastAsia="uk-UA"/>
        </w:rPr>
        <w:t xml:space="preserve">значною мірою визначається </w:t>
      </w:r>
      <w:r w:rsidR="00A4143C" w:rsidRPr="00A61DB3">
        <w:rPr>
          <w:rFonts w:ascii="Times New Roman" w:eastAsia="Times New Roman" w:hAnsi="Times New Roman" w:cs="Times New Roman"/>
          <w:sz w:val="28"/>
          <w:szCs w:val="28"/>
          <w:lang w:val="uk-UA" w:eastAsia="uk-UA"/>
        </w:rPr>
        <w:t>усп</w:t>
      </w:r>
      <w:r w:rsidR="00BA61FD">
        <w:rPr>
          <w:rFonts w:ascii="Times New Roman" w:eastAsia="Times New Roman" w:hAnsi="Times New Roman" w:cs="Times New Roman"/>
          <w:sz w:val="28"/>
          <w:szCs w:val="28"/>
          <w:lang w:val="uk-UA" w:eastAsia="uk-UA"/>
        </w:rPr>
        <w:t>іх у досягненні мети [53</w:t>
      </w:r>
      <w:r>
        <w:rPr>
          <w:rFonts w:ascii="Times New Roman" w:eastAsia="Times New Roman" w:hAnsi="Times New Roman" w:cs="Times New Roman"/>
          <w:sz w:val="28"/>
          <w:szCs w:val="28"/>
          <w:lang w:val="uk-UA" w:eastAsia="uk-UA"/>
        </w:rPr>
        <w:t xml:space="preserve">]. Відтак, вони розглядають як суб'єктивні </w:t>
      </w:r>
      <w:r w:rsidR="00A4143C" w:rsidRPr="00A61DB3">
        <w:rPr>
          <w:rFonts w:ascii="Times New Roman" w:eastAsia="Times New Roman" w:hAnsi="Times New Roman" w:cs="Times New Roman"/>
          <w:sz w:val="28"/>
          <w:szCs w:val="28"/>
          <w:lang w:val="uk-UA" w:eastAsia="uk-UA"/>
        </w:rPr>
        <w:lastRenderedPageBreak/>
        <w:t xml:space="preserve">фактори, що сприяють успішній діяльності </w:t>
      </w:r>
      <w:r>
        <w:rPr>
          <w:rFonts w:ascii="Times New Roman" w:eastAsia="Times New Roman" w:hAnsi="Times New Roman" w:cs="Times New Roman"/>
          <w:sz w:val="28"/>
          <w:szCs w:val="28"/>
          <w:lang w:val="uk-UA" w:eastAsia="uk-UA"/>
        </w:rPr>
        <w:t xml:space="preserve">студентів, ціннісні </w:t>
      </w:r>
      <w:r w:rsidR="00A4143C" w:rsidRPr="00A61DB3">
        <w:rPr>
          <w:rFonts w:ascii="Times New Roman" w:eastAsia="Times New Roman" w:hAnsi="Times New Roman" w:cs="Times New Roman"/>
          <w:spacing w:val="-1"/>
          <w:sz w:val="28"/>
          <w:szCs w:val="28"/>
          <w:lang w:val="uk-UA" w:eastAsia="uk-UA"/>
        </w:rPr>
        <w:t>орієнтації та навчальні мотиви як к</w:t>
      </w:r>
      <w:r>
        <w:rPr>
          <w:rFonts w:ascii="Times New Roman" w:eastAsia="Times New Roman" w:hAnsi="Times New Roman" w:cs="Times New Roman"/>
          <w:spacing w:val="-1"/>
          <w:sz w:val="28"/>
          <w:szCs w:val="28"/>
          <w:lang w:val="uk-UA" w:eastAsia="uk-UA"/>
        </w:rPr>
        <w:t xml:space="preserve">омпоненти системи професійного </w:t>
      </w:r>
      <w:r w:rsidR="00A4143C" w:rsidRPr="00A61DB3">
        <w:rPr>
          <w:rFonts w:ascii="Times New Roman" w:eastAsia="Times New Roman" w:hAnsi="Times New Roman" w:cs="Times New Roman"/>
          <w:sz w:val="28"/>
          <w:szCs w:val="28"/>
          <w:lang w:val="uk-UA" w:eastAsia="uk-UA"/>
        </w:rPr>
        <w:t>розвитку.</w:t>
      </w:r>
    </w:p>
    <w:p w:rsidR="00A4143C" w:rsidRDefault="00902F54"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w:t>
      </w:r>
      <w:r w:rsidR="00A4143C" w:rsidRPr="00A61DB3">
        <w:rPr>
          <w:rFonts w:ascii="Times New Roman" w:eastAsia="Times New Roman" w:hAnsi="Times New Roman" w:cs="Times New Roman"/>
          <w:sz w:val="28"/>
          <w:szCs w:val="28"/>
          <w:lang w:val="uk-UA" w:eastAsia="uk-UA"/>
        </w:rPr>
        <w:t>озглядаючи модель психологічної детермінації успішності професі</w:t>
      </w:r>
      <w:r>
        <w:rPr>
          <w:rFonts w:ascii="Times New Roman" w:eastAsia="Times New Roman" w:hAnsi="Times New Roman" w:cs="Times New Roman"/>
          <w:sz w:val="28"/>
          <w:szCs w:val="28"/>
          <w:lang w:val="uk-UA" w:eastAsia="uk-UA"/>
        </w:rPr>
        <w:t>йного становлення студентів ЗВО</w:t>
      </w:r>
      <w:r w:rsidR="00A4143C" w:rsidRPr="00A61DB3">
        <w:rPr>
          <w:rFonts w:ascii="Times New Roman" w:eastAsia="Times New Roman" w:hAnsi="Times New Roman" w:cs="Times New Roman"/>
          <w:sz w:val="28"/>
          <w:szCs w:val="28"/>
          <w:lang w:val="uk-UA" w:eastAsia="uk-UA"/>
        </w:rPr>
        <w:t xml:space="preserve">, серед інших </w:t>
      </w:r>
      <w:r>
        <w:rPr>
          <w:rFonts w:ascii="Times New Roman" w:eastAsia="Times New Roman" w:hAnsi="Times New Roman" w:cs="Times New Roman"/>
          <w:sz w:val="28"/>
          <w:szCs w:val="28"/>
          <w:lang w:val="uk-UA" w:eastAsia="uk-UA"/>
        </w:rPr>
        <w:t xml:space="preserve">окремою групою </w:t>
      </w:r>
      <w:r>
        <w:rPr>
          <w:rFonts w:ascii="Times New Roman" w:eastAsia="Times New Roman" w:hAnsi="Times New Roman" w:cs="Times New Roman"/>
          <w:spacing w:val="-1"/>
          <w:sz w:val="28"/>
          <w:szCs w:val="28"/>
          <w:lang w:val="uk-UA" w:eastAsia="uk-UA"/>
        </w:rPr>
        <w:t>виділяються ціннісно-смисловий</w:t>
      </w:r>
      <w:r w:rsidR="00A4143C" w:rsidRPr="00A61DB3">
        <w:rPr>
          <w:rFonts w:ascii="Times New Roman" w:eastAsia="Times New Roman" w:hAnsi="Times New Roman" w:cs="Times New Roman"/>
          <w:spacing w:val="-1"/>
          <w:sz w:val="28"/>
          <w:szCs w:val="28"/>
          <w:lang w:val="uk-UA" w:eastAsia="uk-UA"/>
        </w:rPr>
        <w:t xml:space="preserve"> (що об'єднує цінності, що об'єднуються, і </w:t>
      </w:r>
      <w:proofErr w:type="spellStart"/>
      <w:r>
        <w:rPr>
          <w:rFonts w:ascii="Times New Roman" w:eastAsia="Times New Roman" w:hAnsi="Times New Roman" w:cs="Times New Roman"/>
          <w:sz w:val="28"/>
          <w:szCs w:val="28"/>
          <w:lang w:val="uk-UA" w:eastAsia="uk-UA"/>
        </w:rPr>
        <w:t>сенсожиттєві</w:t>
      </w:r>
      <w:proofErr w:type="spellEnd"/>
      <w:r>
        <w:rPr>
          <w:rFonts w:ascii="Times New Roman" w:eastAsia="Times New Roman" w:hAnsi="Times New Roman" w:cs="Times New Roman"/>
          <w:sz w:val="28"/>
          <w:szCs w:val="28"/>
          <w:lang w:val="uk-UA" w:eastAsia="uk-UA"/>
        </w:rPr>
        <w:t xml:space="preserve"> орієнтації) та</w:t>
      </w:r>
      <w:r w:rsidR="00A4143C" w:rsidRPr="00A61DB3">
        <w:rPr>
          <w:rFonts w:ascii="Times New Roman" w:eastAsia="Times New Roman" w:hAnsi="Times New Roman" w:cs="Times New Roman"/>
          <w:sz w:val="28"/>
          <w:szCs w:val="28"/>
          <w:lang w:val="uk-UA" w:eastAsia="uk-UA"/>
        </w:rPr>
        <w:t xml:space="preserve"> мотиваційний (включає професійну спрямованість, пріоритетні мо</w:t>
      </w:r>
      <w:r>
        <w:rPr>
          <w:rFonts w:ascii="Times New Roman" w:eastAsia="Times New Roman" w:hAnsi="Times New Roman" w:cs="Times New Roman"/>
          <w:sz w:val="28"/>
          <w:szCs w:val="28"/>
          <w:lang w:val="uk-UA" w:eastAsia="uk-UA"/>
        </w:rPr>
        <w:t xml:space="preserve">тиви навчальної та професійної </w:t>
      </w:r>
      <w:r w:rsidR="00BA61FD">
        <w:rPr>
          <w:rFonts w:ascii="Times New Roman" w:eastAsia="Times New Roman" w:hAnsi="Times New Roman" w:cs="Times New Roman"/>
          <w:sz w:val="28"/>
          <w:szCs w:val="28"/>
          <w:lang w:val="uk-UA" w:eastAsia="uk-UA"/>
        </w:rPr>
        <w:t>діяльності) компоненти [там само</w:t>
      </w:r>
      <w:r w:rsidR="00A4143C" w:rsidRPr="00A61DB3">
        <w:rPr>
          <w:rFonts w:ascii="Times New Roman" w:eastAsia="Times New Roman" w:hAnsi="Times New Roman" w:cs="Times New Roman"/>
          <w:sz w:val="28"/>
          <w:szCs w:val="28"/>
          <w:lang w:val="uk-UA" w:eastAsia="uk-UA"/>
        </w:rPr>
        <w:t>].</w:t>
      </w:r>
    </w:p>
    <w:p w:rsidR="00FC22C7" w:rsidRPr="00A61DB3" w:rsidRDefault="00FC22C7" w:rsidP="00FC22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Нагадаємо</w:t>
      </w:r>
      <w:r w:rsidRPr="00A61DB3">
        <w:rPr>
          <w:rFonts w:ascii="Times New Roman" w:eastAsia="Times New Roman" w:hAnsi="Times New Roman" w:cs="Times New Roman"/>
          <w:sz w:val="28"/>
          <w:szCs w:val="28"/>
          <w:lang w:val="uk-UA" w:eastAsia="uk-UA"/>
        </w:rPr>
        <w:t xml:space="preserve">, що військові </w:t>
      </w:r>
      <w:r>
        <w:rPr>
          <w:rFonts w:ascii="Times New Roman" w:eastAsia="Times New Roman" w:hAnsi="Times New Roman" w:cs="Times New Roman"/>
          <w:sz w:val="28"/>
          <w:szCs w:val="28"/>
          <w:lang w:val="uk-UA" w:eastAsia="uk-UA"/>
        </w:rPr>
        <w:t xml:space="preserve">ЗВО України </w:t>
      </w:r>
      <w:r w:rsidRPr="00A61DB3">
        <w:rPr>
          <w:rFonts w:ascii="Times New Roman" w:eastAsia="Times New Roman" w:hAnsi="Times New Roman" w:cs="Times New Roman"/>
          <w:sz w:val="28"/>
          <w:szCs w:val="28"/>
          <w:lang w:val="uk-UA" w:eastAsia="uk-UA"/>
        </w:rPr>
        <w:t>займають особливе місце у системі в</w:t>
      </w:r>
      <w:r>
        <w:rPr>
          <w:rFonts w:ascii="Times New Roman" w:eastAsia="Times New Roman" w:hAnsi="Times New Roman" w:cs="Times New Roman"/>
          <w:sz w:val="28"/>
          <w:szCs w:val="28"/>
          <w:lang w:val="uk-UA" w:eastAsia="uk-UA"/>
        </w:rPr>
        <w:t xml:space="preserve">ищої освіти нашої держави та характеризуються суттєвими відмінностями від цивільних навчальних установ. Зокрема, їх можна поділити </w:t>
      </w:r>
      <w:r w:rsidRPr="00A61DB3">
        <w:rPr>
          <w:rFonts w:ascii="Times New Roman" w:eastAsia="Times New Roman" w:hAnsi="Times New Roman" w:cs="Times New Roman"/>
          <w:sz w:val="28"/>
          <w:szCs w:val="28"/>
          <w:lang w:val="uk-UA" w:eastAsia="uk-UA"/>
        </w:rPr>
        <w:t>на дві групи: організаційні та змістовні.</w:t>
      </w:r>
    </w:p>
    <w:p w:rsidR="00FC22C7" w:rsidRPr="00A61DB3" w:rsidRDefault="00FC22C7" w:rsidP="00FC22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До організаційних особливостей</w:t>
      </w:r>
      <w:r>
        <w:rPr>
          <w:rFonts w:ascii="Times New Roman" w:eastAsia="Times New Roman" w:hAnsi="Times New Roman" w:cs="Times New Roman"/>
          <w:sz w:val="28"/>
          <w:szCs w:val="28"/>
          <w:lang w:val="uk-UA" w:eastAsia="uk-UA"/>
        </w:rPr>
        <w:t xml:space="preserve"> належать наступні</w:t>
      </w:r>
      <w:r w:rsidRPr="00A61DB3">
        <w:rPr>
          <w:rFonts w:ascii="Times New Roman" w:eastAsia="Times New Roman" w:hAnsi="Times New Roman" w:cs="Times New Roman"/>
          <w:sz w:val="28"/>
          <w:szCs w:val="28"/>
          <w:lang w:val="uk-UA" w:eastAsia="uk-UA"/>
        </w:rPr>
        <w:t>:</w:t>
      </w:r>
    </w:p>
    <w:p w:rsidR="00FC22C7" w:rsidRPr="00A61DB3" w:rsidRDefault="00FC22C7" w:rsidP="00894DDE">
      <w:pPr>
        <w:widowControl w:val="0"/>
        <w:numPr>
          <w:ilvl w:val="0"/>
          <w:numId w:val="8"/>
        </w:numPr>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здійснення діяльності не ті</w:t>
      </w:r>
      <w:r>
        <w:rPr>
          <w:rFonts w:ascii="Times New Roman" w:eastAsia="Times New Roman" w:hAnsi="Times New Roman" w:cs="Times New Roman"/>
          <w:spacing w:val="-1"/>
          <w:sz w:val="28"/>
          <w:szCs w:val="28"/>
          <w:lang w:val="uk-UA" w:eastAsia="uk-UA"/>
        </w:rPr>
        <w:t>льки відповідно до нормативно-</w:t>
      </w:r>
      <w:r>
        <w:rPr>
          <w:rFonts w:ascii="Times New Roman" w:eastAsia="Times New Roman" w:hAnsi="Times New Roman" w:cs="Times New Roman"/>
          <w:sz w:val="28"/>
          <w:szCs w:val="28"/>
          <w:lang w:val="uk-UA" w:eastAsia="uk-UA"/>
        </w:rPr>
        <w:t>правових актів України</w:t>
      </w:r>
      <w:r w:rsidRPr="00A61DB3">
        <w:rPr>
          <w:rFonts w:ascii="Times New Roman" w:eastAsia="Times New Roman" w:hAnsi="Times New Roman" w:cs="Times New Roman"/>
          <w:sz w:val="28"/>
          <w:szCs w:val="28"/>
          <w:lang w:val="uk-UA" w:eastAsia="uk-UA"/>
        </w:rPr>
        <w:t>, але також і з наказами та директивами Міністра оборон</w:t>
      </w:r>
      <w:r>
        <w:rPr>
          <w:rFonts w:ascii="Times New Roman" w:eastAsia="Times New Roman" w:hAnsi="Times New Roman" w:cs="Times New Roman"/>
          <w:sz w:val="28"/>
          <w:szCs w:val="28"/>
          <w:lang w:val="uk-UA" w:eastAsia="uk-UA"/>
        </w:rPr>
        <w:t>и</w:t>
      </w:r>
      <w:r w:rsidRPr="00A61DB3">
        <w:rPr>
          <w:rFonts w:ascii="Times New Roman" w:eastAsia="Times New Roman" w:hAnsi="Times New Roman" w:cs="Times New Roman"/>
          <w:sz w:val="28"/>
          <w:szCs w:val="28"/>
          <w:lang w:val="uk-UA" w:eastAsia="uk-UA"/>
        </w:rPr>
        <w:t>, його заступників, на</w:t>
      </w:r>
      <w:r>
        <w:rPr>
          <w:rFonts w:ascii="Times New Roman" w:eastAsia="Times New Roman" w:hAnsi="Times New Roman" w:cs="Times New Roman"/>
          <w:sz w:val="28"/>
          <w:szCs w:val="28"/>
          <w:lang w:val="uk-UA" w:eastAsia="uk-UA"/>
        </w:rPr>
        <w:t xml:space="preserve">казами та вказівками керівників, </w:t>
      </w:r>
      <w:r w:rsidRPr="00A61DB3">
        <w:rPr>
          <w:rFonts w:ascii="Times New Roman" w:eastAsia="Times New Roman" w:hAnsi="Times New Roman" w:cs="Times New Roman"/>
          <w:sz w:val="28"/>
          <w:szCs w:val="28"/>
          <w:lang w:val="uk-UA" w:eastAsia="uk-UA"/>
        </w:rPr>
        <w:t xml:space="preserve">яким підпорядкований </w:t>
      </w:r>
      <w:r>
        <w:rPr>
          <w:rFonts w:ascii="Times New Roman" w:eastAsia="Times New Roman" w:hAnsi="Times New Roman" w:cs="Times New Roman"/>
          <w:sz w:val="28"/>
          <w:szCs w:val="28"/>
          <w:lang w:val="uk-UA" w:eastAsia="uk-UA"/>
        </w:rPr>
        <w:t xml:space="preserve">освітній </w:t>
      </w:r>
      <w:r w:rsidRPr="00A61DB3">
        <w:rPr>
          <w:rFonts w:ascii="Times New Roman" w:eastAsia="Times New Roman" w:hAnsi="Times New Roman" w:cs="Times New Roman"/>
          <w:sz w:val="28"/>
          <w:szCs w:val="28"/>
          <w:lang w:val="uk-UA" w:eastAsia="uk-UA"/>
        </w:rPr>
        <w:t>заклад</w:t>
      </w:r>
      <w:r>
        <w:rPr>
          <w:rFonts w:ascii="Times New Roman" w:eastAsia="Times New Roman" w:hAnsi="Times New Roman" w:cs="Times New Roman"/>
          <w:sz w:val="28"/>
          <w:szCs w:val="28"/>
          <w:lang w:val="uk-UA" w:eastAsia="uk-UA"/>
        </w:rPr>
        <w:t xml:space="preserve"> тощо</w:t>
      </w:r>
      <w:r w:rsidRPr="00A61DB3">
        <w:rPr>
          <w:rFonts w:ascii="Times New Roman" w:eastAsia="Times New Roman" w:hAnsi="Times New Roman" w:cs="Times New Roman"/>
          <w:sz w:val="28"/>
          <w:szCs w:val="28"/>
          <w:lang w:val="uk-UA" w:eastAsia="uk-UA"/>
        </w:rPr>
        <w:t>;</w:t>
      </w:r>
    </w:p>
    <w:p w:rsidR="00FC22C7" w:rsidRPr="00A61DB3" w:rsidRDefault="00FC22C7" w:rsidP="00894DDE">
      <w:pPr>
        <w:widowControl w:val="0"/>
        <w:numPr>
          <w:ilvl w:val="0"/>
          <w:numId w:val="8"/>
        </w:numPr>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виконання кадрового замовлення з підготовки фахівців не тільки </w:t>
      </w:r>
      <w:r w:rsidRPr="00A61DB3">
        <w:rPr>
          <w:rFonts w:ascii="Times New Roman" w:eastAsia="Times New Roman" w:hAnsi="Times New Roman" w:cs="Times New Roman"/>
          <w:spacing w:val="-1"/>
          <w:sz w:val="28"/>
          <w:szCs w:val="28"/>
          <w:lang w:val="uk-UA" w:eastAsia="uk-UA"/>
        </w:rPr>
        <w:t>для Збройних Сил</w:t>
      </w:r>
      <w:r>
        <w:rPr>
          <w:rFonts w:ascii="Times New Roman" w:eastAsia="Times New Roman" w:hAnsi="Times New Roman" w:cs="Times New Roman"/>
          <w:spacing w:val="-1"/>
          <w:sz w:val="28"/>
          <w:szCs w:val="28"/>
          <w:lang w:val="uk-UA" w:eastAsia="uk-UA"/>
        </w:rPr>
        <w:t xml:space="preserve"> України</w:t>
      </w:r>
      <w:r w:rsidRPr="00A61DB3">
        <w:rPr>
          <w:rFonts w:ascii="Times New Roman" w:eastAsia="Times New Roman" w:hAnsi="Times New Roman" w:cs="Times New Roman"/>
          <w:spacing w:val="-1"/>
          <w:sz w:val="28"/>
          <w:szCs w:val="28"/>
          <w:lang w:val="uk-UA" w:eastAsia="uk-UA"/>
        </w:rPr>
        <w:t>, але й</w:t>
      </w:r>
      <w:r>
        <w:rPr>
          <w:rFonts w:ascii="Times New Roman" w:eastAsia="Times New Roman" w:hAnsi="Times New Roman" w:cs="Times New Roman"/>
          <w:spacing w:val="-1"/>
          <w:sz w:val="28"/>
          <w:szCs w:val="28"/>
          <w:lang w:val="uk-UA" w:eastAsia="uk-UA"/>
        </w:rPr>
        <w:t xml:space="preserve"> для інших силових відомств (СБУ, нацгвардії </w:t>
      </w:r>
      <w:r w:rsidRPr="00A61DB3">
        <w:rPr>
          <w:rFonts w:ascii="Times New Roman" w:eastAsia="Times New Roman" w:hAnsi="Times New Roman" w:cs="Times New Roman"/>
          <w:spacing w:val="-1"/>
          <w:sz w:val="28"/>
          <w:szCs w:val="28"/>
          <w:lang w:val="uk-UA" w:eastAsia="uk-UA"/>
        </w:rPr>
        <w:t>та ін.);</w:t>
      </w:r>
    </w:p>
    <w:p w:rsidR="00FC22C7" w:rsidRPr="00A61DB3" w:rsidRDefault="00FC22C7" w:rsidP="00894DDE">
      <w:pPr>
        <w:widowControl w:val="0"/>
        <w:numPr>
          <w:ilvl w:val="0"/>
          <w:numId w:val="8"/>
        </w:numPr>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сувору регламентацію навчальної</w:t>
      </w:r>
      <w:r w:rsidRPr="00A61DB3">
        <w:rPr>
          <w:rFonts w:ascii="Times New Roman" w:eastAsia="Times New Roman" w:hAnsi="Times New Roman" w:cs="Times New Roman"/>
          <w:sz w:val="28"/>
          <w:szCs w:val="28"/>
          <w:lang w:val="uk-UA" w:eastAsia="uk-UA"/>
        </w:rPr>
        <w:t xml:space="preserve"> та слу</w:t>
      </w:r>
      <w:r>
        <w:rPr>
          <w:rFonts w:ascii="Times New Roman" w:eastAsia="Times New Roman" w:hAnsi="Times New Roman" w:cs="Times New Roman"/>
          <w:sz w:val="28"/>
          <w:szCs w:val="28"/>
          <w:lang w:val="uk-UA" w:eastAsia="uk-UA"/>
        </w:rPr>
        <w:t xml:space="preserve">жбової діяльності у розпорядку </w:t>
      </w:r>
      <w:r w:rsidRPr="00A61DB3">
        <w:rPr>
          <w:rFonts w:ascii="Times New Roman" w:eastAsia="Times New Roman" w:hAnsi="Times New Roman" w:cs="Times New Roman"/>
          <w:sz w:val="28"/>
          <w:szCs w:val="28"/>
          <w:lang w:val="uk-UA" w:eastAsia="uk-UA"/>
        </w:rPr>
        <w:t>дня військового</w:t>
      </w:r>
      <w:r>
        <w:rPr>
          <w:rFonts w:ascii="Times New Roman" w:eastAsia="Times New Roman" w:hAnsi="Times New Roman" w:cs="Times New Roman"/>
          <w:sz w:val="28"/>
          <w:szCs w:val="28"/>
          <w:lang w:val="uk-UA" w:eastAsia="uk-UA"/>
        </w:rPr>
        <w:t xml:space="preserve"> ЗВО</w:t>
      </w:r>
      <w:r w:rsidRPr="00A61DB3">
        <w:rPr>
          <w:rFonts w:ascii="Times New Roman" w:eastAsia="Times New Roman" w:hAnsi="Times New Roman" w:cs="Times New Roman"/>
          <w:sz w:val="28"/>
          <w:szCs w:val="28"/>
          <w:lang w:val="uk-UA" w:eastAsia="uk-UA"/>
        </w:rPr>
        <w:t>;</w:t>
      </w:r>
    </w:p>
    <w:p w:rsidR="00FC22C7" w:rsidRPr="00A61DB3" w:rsidRDefault="00FC22C7" w:rsidP="00894DDE">
      <w:pPr>
        <w:widowControl w:val="0"/>
        <w:numPr>
          <w:ilvl w:val="0"/>
          <w:numId w:val="8"/>
        </w:numPr>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нетиповість</w:t>
      </w:r>
      <w:proofErr w:type="spellEnd"/>
      <w:r>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навчального року у </w:t>
      </w:r>
      <w:r>
        <w:rPr>
          <w:rFonts w:ascii="Times New Roman" w:eastAsia="Times New Roman" w:hAnsi="Times New Roman" w:cs="Times New Roman"/>
          <w:sz w:val="28"/>
          <w:szCs w:val="28"/>
          <w:lang w:val="uk-UA" w:eastAsia="uk-UA"/>
        </w:rPr>
        <w:t xml:space="preserve">зв'язку з тим, що військовий ЗВО як складова Збройних Сил України перебуває у стані постійної </w:t>
      </w:r>
      <w:r w:rsidRPr="00A61DB3">
        <w:rPr>
          <w:rFonts w:ascii="Times New Roman" w:eastAsia="Times New Roman" w:hAnsi="Times New Roman" w:cs="Times New Roman"/>
          <w:sz w:val="28"/>
          <w:szCs w:val="28"/>
          <w:lang w:val="uk-UA" w:eastAsia="uk-UA"/>
        </w:rPr>
        <w:t>бойової готовності;</w:t>
      </w:r>
    </w:p>
    <w:p w:rsidR="00FC22C7" w:rsidRDefault="00FC22C7" w:rsidP="00894DDE">
      <w:pPr>
        <w:widowControl w:val="0"/>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ab/>
        <w:t>певна соціальна</w:t>
      </w:r>
      <w:r w:rsidRPr="00A61DB3">
        <w:rPr>
          <w:rFonts w:ascii="Times New Roman" w:eastAsia="Times New Roman" w:hAnsi="Times New Roman" w:cs="Times New Roman"/>
          <w:sz w:val="28"/>
          <w:szCs w:val="28"/>
          <w:lang w:val="uk-UA" w:eastAsia="uk-UA"/>
        </w:rPr>
        <w:t xml:space="preserve"> ізольова</w:t>
      </w:r>
      <w:r>
        <w:rPr>
          <w:rFonts w:ascii="Times New Roman" w:eastAsia="Times New Roman" w:hAnsi="Times New Roman" w:cs="Times New Roman"/>
          <w:sz w:val="28"/>
          <w:szCs w:val="28"/>
          <w:lang w:val="uk-UA" w:eastAsia="uk-UA"/>
        </w:rPr>
        <w:t xml:space="preserve">ність курсантського колективу. </w:t>
      </w:r>
    </w:p>
    <w:p w:rsidR="00FC22C7" w:rsidRPr="00A61DB3" w:rsidRDefault="00FC22C7" w:rsidP="00894DDE">
      <w:pPr>
        <w:widowControl w:val="0"/>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Змістовними особливостями освітнього п</w:t>
      </w:r>
      <w:r>
        <w:rPr>
          <w:rFonts w:ascii="Times New Roman" w:eastAsia="Times New Roman" w:hAnsi="Times New Roman" w:cs="Times New Roman"/>
          <w:sz w:val="28"/>
          <w:szCs w:val="28"/>
          <w:lang w:val="uk-UA" w:eastAsia="uk-UA"/>
        </w:rPr>
        <w:t>роцесу у військовому ЗВО</w:t>
      </w:r>
      <w:r w:rsidRPr="00A61DB3">
        <w:rPr>
          <w:rFonts w:ascii="Times New Roman" w:eastAsia="Times New Roman" w:hAnsi="Times New Roman" w:cs="Times New Roman"/>
          <w:sz w:val="28"/>
          <w:szCs w:val="28"/>
          <w:lang w:val="uk-UA" w:eastAsia="uk-UA"/>
        </w:rPr>
        <w:t xml:space="preserve"> є такі:</w:t>
      </w:r>
    </w:p>
    <w:p w:rsidR="00FC22C7" w:rsidRPr="00A61DB3" w:rsidRDefault="00FC22C7" w:rsidP="00894DDE">
      <w:pPr>
        <w:widowControl w:val="0"/>
        <w:numPr>
          <w:ilvl w:val="0"/>
          <w:numId w:val="8"/>
        </w:numPr>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здійснення паралельної підготовки з цивільної та військової спеціальності;</w:t>
      </w:r>
    </w:p>
    <w:p w:rsidR="00FC22C7" w:rsidRPr="00A61DB3" w:rsidRDefault="00FC22C7" w:rsidP="00894DDE">
      <w:pPr>
        <w:widowControl w:val="0"/>
        <w:numPr>
          <w:ilvl w:val="0"/>
          <w:numId w:val="8"/>
        </w:numPr>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ви</w:t>
      </w:r>
      <w:r w:rsidRPr="00A61DB3">
        <w:rPr>
          <w:rFonts w:ascii="Times New Roman" w:eastAsia="Times New Roman" w:hAnsi="Times New Roman" w:cs="Times New Roman"/>
          <w:spacing w:val="-1"/>
          <w:sz w:val="28"/>
          <w:szCs w:val="28"/>
          <w:lang w:val="uk-UA" w:eastAsia="uk-UA"/>
        </w:rPr>
        <w:t>рішення в процесі навчання завд</w:t>
      </w:r>
      <w:r>
        <w:rPr>
          <w:rFonts w:ascii="Times New Roman" w:eastAsia="Times New Roman" w:hAnsi="Times New Roman" w:cs="Times New Roman"/>
          <w:spacing w:val="-1"/>
          <w:sz w:val="28"/>
          <w:szCs w:val="28"/>
          <w:lang w:val="uk-UA" w:eastAsia="uk-UA"/>
        </w:rPr>
        <w:t xml:space="preserve">ань, пов'язаних із формуванням </w:t>
      </w:r>
      <w:r w:rsidRPr="00A61DB3">
        <w:rPr>
          <w:rFonts w:ascii="Times New Roman" w:eastAsia="Times New Roman" w:hAnsi="Times New Roman" w:cs="Times New Roman"/>
          <w:sz w:val="28"/>
          <w:szCs w:val="28"/>
          <w:lang w:val="uk-UA" w:eastAsia="uk-UA"/>
        </w:rPr>
        <w:t>особистості курсанта як майбутньог</w:t>
      </w:r>
      <w:r>
        <w:rPr>
          <w:rFonts w:ascii="Times New Roman" w:eastAsia="Times New Roman" w:hAnsi="Times New Roman" w:cs="Times New Roman"/>
          <w:sz w:val="28"/>
          <w:szCs w:val="28"/>
          <w:lang w:val="uk-UA" w:eastAsia="uk-UA"/>
        </w:rPr>
        <w:t xml:space="preserve">о офіцера-командира, який вміє </w:t>
      </w:r>
      <w:r w:rsidRPr="00A61DB3">
        <w:rPr>
          <w:rFonts w:ascii="Times New Roman" w:eastAsia="Times New Roman" w:hAnsi="Times New Roman" w:cs="Times New Roman"/>
          <w:sz w:val="28"/>
          <w:szCs w:val="28"/>
          <w:lang w:val="uk-UA" w:eastAsia="uk-UA"/>
        </w:rPr>
        <w:t>навчати і виховувати підлеглих, формувати у них високі морально-психологічні якості, готовність у будь-який момент стати на захист сувереніт</w:t>
      </w:r>
      <w:r>
        <w:rPr>
          <w:rFonts w:ascii="Times New Roman" w:eastAsia="Times New Roman" w:hAnsi="Times New Roman" w:cs="Times New Roman"/>
          <w:sz w:val="28"/>
          <w:szCs w:val="28"/>
          <w:lang w:val="uk-UA" w:eastAsia="uk-UA"/>
        </w:rPr>
        <w:t>ету та державних інтересів України</w:t>
      </w:r>
      <w:r w:rsidRPr="00A61DB3">
        <w:rPr>
          <w:rFonts w:ascii="Times New Roman" w:eastAsia="Times New Roman" w:hAnsi="Times New Roman" w:cs="Times New Roman"/>
          <w:sz w:val="28"/>
          <w:szCs w:val="28"/>
          <w:lang w:val="uk-UA" w:eastAsia="uk-UA"/>
        </w:rPr>
        <w:t>, психологічно готувати підлеглий особовий склад для вирішення складних завдань, у тому числі до можливої нео</w:t>
      </w:r>
      <w:r>
        <w:rPr>
          <w:rFonts w:ascii="Times New Roman" w:eastAsia="Times New Roman" w:hAnsi="Times New Roman" w:cs="Times New Roman"/>
          <w:sz w:val="28"/>
          <w:szCs w:val="28"/>
          <w:lang w:val="uk-UA" w:eastAsia="uk-UA"/>
        </w:rPr>
        <w:t>бхідності застосування зброї до</w:t>
      </w:r>
      <w:r w:rsidRPr="00A61DB3">
        <w:rPr>
          <w:rFonts w:ascii="Times New Roman" w:eastAsia="Times New Roman" w:hAnsi="Times New Roman" w:cs="Times New Roman"/>
          <w:sz w:val="28"/>
          <w:szCs w:val="28"/>
          <w:lang w:val="uk-UA" w:eastAsia="uk-UA"/>
        </w:rPr>
        <w:t xml:space="preserve"> людей;</w:t>
      </w:r>
    </w:p>
    <w:p w:rsidR="00FC22C7" w:rsidRPr="00A61DB3" w:rsidRDefault="00FC22C7" w:rsidP="00894DDE">
      <w:pPr>
        <w:widowControl w:val="0"/>
        <w:numPr>
          <w:ilvl w:val="0"/>
          <w:numId w:val="8"/>
        </w:numPr>
        <w:shd w:val="clear" w:color="auto" w:fill="FFFFFF"/>
        <w:tabs>
          <w:tab w:val="left" w:pos="88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3"/>
          <w:sz w:val="28"/>
          <w:szCs w:val="28"/>
          <w:lang w:val="uk-UA" w:eastAsia="uk-UA"/>
        </w:rPr>
        <w:t>навчання професій</w:t>
      </w:r>
      <w:r>
        <w:rPr>
          <w:rFonts w:ascii="Times New Roman" w:eastAsia="Times New Roman" w:hAnsi="Times New Roman" w:cs="Times New Roman"/>
          <w:spacing w:val="-3"/>
          <w:sz w:val="28"/>
          <w:szCs w:val="28"/>
          <w:lang w:val="uk-UA" w:eastAsia="uk-UA"/>
        </w:rPr>
        <w:t xml:space="preserve">них дій в екстремальних умовах </w:t>
      </w:r>
      <w:r w:rsidRPr="00A61DB3">
        <w:rPr>
          <w:rFonts w:ascii="Times New Roman" w:eastAsia="Times New Roman" w:hAnsi="Times New Roman" w:cs="Times New Roman"/>
          <w:sz w:val="28"/>
          <w:szCs w:val="28"/>
          <w:lang w:val="uk-UA" w:eastAsia="uk-UA"/>
        </w:rPr>
        <w:t>військової служби;</w:t>
      </w:r>
    </w:p>
    <w:p w:rsidR="00FC22C7" w:rsidRPr="00A61DB3" w:rsidRDefault="00FC22C7" w:rsidP="00894DDE">
      <w:pPr>
        <w:widowControl w:val="0"/>
        <w:shd w:val="clear" w:color="auto" w:fill="FFFFFF"/>
        <w:tabs>
          <w:tab w:val="left" w:pos="1013"/>
        </w:tabs>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lastRenderedPageBreak/>
        <w:t xml:space="preserve">- </w:t>
      </w:r>
      <w:r w:rsidRPr="00A61DB3">
        <w:rPr>
          <w:rFonts w:ascii="Times New Roman" w:eastAsia="Times New Roman" w:hAnsi="Times New Roman" w:cs="Times New Roman"/>
          <w:sz w:val="28"/>
          <w:szCs w:val="28"/>
          <w:lang w:val="uk-UA" w:eastAsia="uk-UA"/>
        </w:rPr>
        <w:tab/>
        <w:t xml:space="preserve">формування у курсантів особливих професійно-значущих особистісних якостей, необхідних як у </w:t>
      </w:r>
      <w:r>
        <w:rPr>
          <w:rFonts w:ascii="Times New Roman" w:eastAsia="Times New Roman" w:hAnsi="Times New Roman" w:cs="Times New Roman"/>
          <w:sz w:val="28"/>
          <w:szCs w:val="28"/>
          <w:lang w:val="uk-UA" w:eastAsia="uk-UA"/>
        </w:rPr>
        <w:t>повсякденній службі, так і в бойо</w:t>
      </w:r>
      <w:r w:rsidRPr="00A61DB3">
        <w:rPr>
          <w:rFonts w:ascii="Times New Roman" w:eastAsia="Times New Roman" w:hAnsi="Times New Roman" w:cs="Times New Roman"/>
          <w:sz w:val="28"/>
          <w:szCs w:val="28"/>
          <w:lang w:val="uk-UA" w:eastAsia="uk-UA"/>
        </w:rPr>
        <w:t xml:space="preserve">вій </w:t>
      </w:r>
      <w:r>
        <w:rPr>
          <w:rFonts w:ascii="Times New Roman" w:eastAsia="Times New Roman" w:hAnsi="Times New Roman" w:cs="Times New Roman"/>
          <w:sz w:val="28"/>
          <w:szCs w:val="28"/>
          <w:lang w:val="uk-UA" w:eastAsia="uk-UA"/>
        </w:rPr>
        <w:t xml:space="preserve">обстановці – </w:t>
      </w:r>
      <w:r w:rsidRPr="00A61DB3">
        <w:rPr>
          <w:rFonts w:ascii="Times New Roman" w:eastAsia="Times New Roman" w:hAnsi="Times New Roman" w:cs="Times New Roman"/>
          <w:sz w:val="28"/>
          <w:szCs w:val="28"/>
          <w:lang w:val="uk-UA" w:eastAsia="uk-UA"/>
        </w:rPr>
        <w:t>сили волі, ріш</w:t>
      </w:r>
      <w:r>
        <w:rPr>
          <w:rFonts w:ascii="Times New Roman" w:eastAsia="Times New Roman" w:hAnsi="Times New Roman" w:cs="Times New Roman"/>
          <w:sz w:val="28"/>
          <w:szCs w:val="28"/>
          <w:lang w:val="uk-UA" w:eastAsia="uk-UA"/>
        </w:rPr>
        <w:t xml:space="preserve">учості, сміливості, стійкості, </w:t>
      </w:r>
      <w:r w:rsidRPr="00A61DB3">
        <w:rPr>
          <w:rFonts w:ascii="Times New Roman" w:eastAsia="Times New Roman" w:hAnsi="Times New Roman" w:cs="Times New Roman"/>
          <w:sz w:val="28"/>
          <w:szCs w:val="28"/>
          <w:lang w:val="uk-UA" w:eastAsia="uk-UA"/>
        </w:rPr>
        <w:t>високої дисциплінованості, самовладання, винахідливості, вміння організувати та повести підлеглий особовий склад у бій, надихнути особистим прикладом мужності та відваги, а також розвиток пізнавал</w:t>
      </w:r>
      <w:r>
        <w:rPr>
          <w:rFonts w:ascii="Times New Roman" w:eastAsia="Times New Roman" w:hAnsi="Times New Roman" w:cs="Times New Roman"/>
          <w:sz w:val="28"/>
          <w:szCs w:val="28"/>
          <w:lang w:val="uk-UA" w:eastAsia="uk-UA"/>
        </w:rPr>
        <w:t>ьної сфери – швидке реагування</w:t>
      </w:r>
      <w:r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достатній рівень </w:t>
      </w:r>
      <w:r w:rsidRPr="00A61DB3">
        <w:rPr>
          <w:rFonts w:ascii="Times New Roman" w:eastAsia="Times New Roman" w:hAnsi="Times New Roman" w:cs="Times New Roman"/>
          <w:sz w:val="28"/>
          <w:szCs w:val="28"/>
          <w:lang w:val="uk-UA" w:eastAsia="uk-UA"/>
        </w:rPr>
        <w:t>наочно-образної та слов</w:t>
      </w:r>
      <w:r>
        <w:rPr>
          <w:rFonts w:ascii="Times New Roman" w:eastAsia="Times New Roman" w:hAnsi="Times New Roman" w:cs="Times New Roman"/>
          <w:sz w:val="28"/>
          <w:szCs w:val="28"/>
          <w:lang w:val="uk-UA" w:eastAsia="uk-UA"/>
        </w:rPr>
        <w:t>есно-логічної пам'яті, гнучкість та глибина</w:t>
      </w:r>
      <w:r w:rsidRPr="00A61DB3">
        <w:rPr>
          <w:rFonts w:ascii="Times New Roman" w:eastAsia="Times New Roman" w:hAnsi="Times New Roman" w:cs="Times New Roman"/>
          <w:sz w:val="28"/>
          <w:szCs w:val="28"/>
          <w:lang w:val="uk-UA" w:eastAsia="uk-UA"/>
        </w:rPr>
        <w:t xml:space="preserve"> розумових процесів;</w:t>
      </w:r>
    </w:p>
    <w:p w:rsidR="00FC22C7" w:rsidRPr="00A61DB3" w:rsidRDefault="00FC22C7" w:rsidP="00894DDE">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 нерозривність </w:t>
      </w:r>
      <w:r>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з вихов</w:t>
      </w:r>
      <w:r w:rsidR="00BA61FD">
        <w:rPr>
          <w:rFonts w:ascii="Times New Roman" w:eastAsia="Times New Roman" w:hAnsi="Times New Roman" w:cs="Times New Roman"/>
          <w:sz w:val="28"/>
          <w:szCs w:val="28"/>
          <w:lang w:val="uk-UA" w:eastAsia="uk-UA"/>
        </w:rPr>
        <w:t>ною та службовою діяльністю [21</w:t>
      </w:r>
      <w:r w:rsidRPr="00A61DB3">
        <w:rPr>
          <w:rFonts w:ascii="Times New Roman" w:eastAsia="Times New Roman" w:hAnsi="Times New Roman" w:cs="Times New Roman"/>
          <w:sz w:val="28"/>
          <w:szCs w:val="28"/>
          <w:lang w:val="uk-UA" w:eastAsia="uk-UA"/>
        </w:rPr>
        <w:t>].</w:t>
      </w:r>
    </w:p>
    <w:p w:rsidR="00A4143C" w:rsidRPr="00A61DB3" w:rsidRDefault="00FC22C7" w:rsidP="00902F5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Ці особливості істотно розширюють та поглиблюють</w:t>
      </w:r>
      <w:r w:rsidR="00A4143C" w:rsidRPr="00A61DB3">
        <w:rPr>
          <w:rFonts w:ascii="Times New Roman" w:eastAsia="Times New Roman" w:hAnsi="Times New Roman" w:cs="Times New Roman"/>
          <w:sz w:val="28"/>
          <w:szCs w:val="28"/>
          <w:lang w:val="uk-UA" w:eastAsia="uk-UA"/>
        </w:rPr>
        <w:t xml:space="preserve"> знання про структуру, </w:t>
      </w:r>
      <w:proofErr w:type="spellStart"/>
      <w:r w:rsidR="00A4143C" w:rsidRPr="00A61DB3">
        <w:rPr>
          <w:rFonts w:ascii="Times New Roman" w:eastAsia="Times New Roman" w:hAnsi="Times New Roman" w:cs="Times New Roman"/>
          <w:sz w:val="28"/>
          <w:szCs w:val="28"/>
          <w:lang w:val="uk-UA" w:eastAsia="uk-UA"/>
        </w:rPr>
        <w:t>генезу</w:t>
      </w:r>
      <w:proofErr w:type="spellEnd"/>
      <w:r w:rsidR="00A4143C" w:rsidRPr="00A61DB3">
        <w:rPr>
          <w:rFonts w:ascii="Times New Roman" w:eastAsia="Times New Roman" w:hAnsi="Times New Roman" w:cs="Times New Roman"/>
          <w:sz w:val="28"/>
          <w:szCs w:val="28"/>
          <w:lang w:val="uk-UA" w:eastAsia="uk-UA"/>
        </w:rPr>
        <w:t xml:space="preserve"> та феномени мотивації у навчальній діяльності</w:t>
      </w:r>
      <w:r w:rsidR="00902F54">
        <w:rPr>
          <w:rFonts w:ascii="Times New Roman" w:eastAsia="Times New Roman" w:hAnsi="Times New Roman" w:cs="Times New Roman"/>
          <w:sz w:val="28"/>
          <w:szCs w:val="28"/>
          <w:lang w:val="uk-UA" w:eastAsia="uk-UA"/>
        </w:rPr>
        <w:t xml:space="preserve"> саме курсантів військових ЗВО</w:t>
      </w:r>
      <w:r>
        <w:rPr>
          <w:rFonts w:ascii="Times New Roman" w:eastAsia="Times New Roman" w:hAnsi="Times New Roman" w:cs="Times New Roman"/>
          <w:sz w:val="28"/>
          <w:szCs w:val="28"/>
          <w:lang w:val="uk-UA" w:eastAsia="uk-UA"/>
        </w:rPr>
        <w:t xml:space="preserve">, які найбільш </w:t>
      </w:r>
      <w:proofErr w:type="spellStart"/>
      <w:r>
        <w:rPr>
          <w:rFonts w:ascii="Times New Roman" w:eastAsia="Times New Roman" w:hAnsi="Times New Roman" w:cs="Times New Roman"/>
          <w:sz w:val="28"/>
          <w:szCs w:val="28"/>
          <w:lang w:val="uk-UA" w:eastAsia="uk-UA"/>
        </w:rPr>
        <w:t>грунтовно</w:t>
      </w:r>
      <w:proofErr w:type="spellEnd"/>
      <w:r>
        <w:rPr>
          <w:rFonts w:ascii="Times New Roman" w:eastAsia="Times New Roman" w:hAnsi="Times New Roman" w:cs="Times New Roman"/>
          <w:sz w:val="28"/>
          <w:szCs w:val="28"/>
          <w:lang w:val="uk-UA" w:eastAsia="uk-UA"/>
        </w:rPr>
        <w:t xml:space="preserve"> вивчені у межах </w:t>
      </w:r>
      <w:proofErr w:type="spellStart"/>
      <w:r>
        <w:rPr>
          <w:rFonts w:ascii="Times New Roman" w:eastAsia="Times New Roman" w:hAnsi="Times New Roman" w:cs="Times New Roman"/>
          <w:sz w:val="28"/>
          <w:szCs w:val="28"/>
          <w:lang w:val="uk-UA" w:eastAsia="uk-UA"/>
        </w:rPr>
        <w:t>т.з</w:t>
      </w:r>
      <w:proofErr w:type="spellEnd"/>
      <w:r>
        <w:rPr>
          <w:rFonts w:ascii="Times New Roman" w:eastAsia="Times New Roman" w:hAnsi="Times New Roman" w:cs="Times New Roman"/>
          <w:sz w:val="28"/>
          <w:szCs w:val="28"/>
          <w:lang w:val="uk-UA" w:eastAsia="uk-UA"/>
        </w:rPr>
        <w:t xml:space="preserve">. теорії </w:t>
      </w:r>
      <w:proofErr w:type="spellStart"/>
      <w:r w:rsidR="00902F54" w:rsidRPr="00A61DB3">
        <w:rPr>
          <w:rFonts w:ascii="Times New Roman" w:eastAsia="Times New Roman" w:hAnsi="Times New Roman" w:cs="Times New Roman"/>
          <w:sz w:val="28"/>
          <w:szCs w:val="28"/>
          <w:lang w:val="uk-UA" w:eastAsia="uk-UA"/>
        </w:rPr>
        <w:t>системогенезу</w:t>
      </w:r>
      <w:proofErr w:type="spellEnd"/>
      <w:r w:rsidR="00A4143C" w:rsidRPr="00A61DB3">
        <w:rPr>
          <w:rFonts w:ascii="Times New Roman" w:eastAsia="Times New Roman" w:hAnsi="Times New Roman" w:cs="Times New Roman"/>
          <w:sz w:val="28"/>
          <w:szCs w:val="28"/>
          <w:lang w:val="uk-UA" w:eastAsia="uk-UA"/>
        </w:rPr>
        <w:t xml:space="preserve"> </w:t>
      </w:r>
      <w:r w:rsidR="00894DDE">
        <w:rPr>
          <w:rFonts w:ascii="Times New Roman" w:eastAsia="Times New Roman" w:hAnsi="Times New Roman" w:cs="Times New Roman"/>
          <w:sz w:val="28"/>
          <w:szCs w:val="28"/>
          <w:lang w:val="uk-UA" w:eastAsia="uk-UA"/>
        </w:rPr>
        <w:t>[3</w:t>
      </w:r>
      <w:r w:rsidR="00902F54">
        <w:rPr>
          <w:rFonts w:ascii="Times New Roman" w:eastAsia="Times New Roman" w:hAnsi="Times New Roman" w:cs="Times New Roman"/>
          <w:sz w:val="28"/>
          <w:szCs w:val="28"/>
          <w:lang w:val="uk-UA" w:eastAsia="uk-UA"/>
        </w:rPr>
        <w:t xml:space="preserve">]. На </w:t>
      </w:r>
      <w:r>
        <w:rPr>
          <w:rFonts w:ascii="Times New Roman" w:eastAsia="Times New Roman" w:hAnsi="Times New Roman" w:cs="Times New Roman"/>
          <w:sz w:val="28"/>
          <w:szCs w:val="28"/>
          <w:lang w:val="uk-UA" w:eastAsia="uk-UA"/>
        </w:rPr>
        <w:t>думку її прихильників,</w:t>
      </w:r>
      <w:r w:rsidR="00A4143C" w:rsidRPr="00A61DB3">
        <w:rPr>
          <w:rFonts w:ascii="Times New Roman" w:eastAsia="Times New Roman" w:hAnsi="Times New Roman" w:cs="Times New Roman"/>
          <w:spacing w:val="-1"/>
          <w:sz w:val="28"/>
          <w:szCs w:val="28"/>
          <w:lang w:val="uk-UA" w:eastAsia="uk-UA"/>
        </w:rPr>
        <w:t xml:space="preserve"> </w:t>
      </w:r>
      <w:r w:rsidR="00902F54">
        <w:rPr>
          <w:rFonts w:ascii="Times New Roman" w:eastAsia="Times New Roman" w:hAnsi="Times New Roman" w:cs="Times New Roman"/>
          <w:spacing w:val="-1"/>
          <w:sz w:val="28"/>
          <w:szCs w:val="28"/>
          <w:lang w:val="uk-UA" w:eastAsia="uk-UA"/>
        </w:rPr>
        <w:t xml:space="preserve">процес </w:t>
      </w:r>
      <w:r w:rsidR="00A4143C" w:rsidRPr="00A61DB3">
        <w:rPr>
          <w:rFonts w:ascii="Times New Roman" w:eastAsia="Times New Roman" w:hAnsi="Times New Roman" w:cs="Times New Roman"/>
          <w:spacing w:val="-1"/>
          <w:sz w:val="28"/>
          <w:szCs w:val="28"/>
          <w:lang w:val="uk-UA" w:eastAsia="uk-UA"/>
        </w:rPr>
        <w:t xml:space="preserve">мотивації на успішність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w:t>
      </w:r>
      <w:r w:rsidR="00902F54">
        <w:rPr>
          <w:rFonts w:ascii="Times New Roman" w:eastAsia="Times New Roman" w:hAnsi="Times New Roman" w:cs="Times New Roman"/>
          <w:sz w:val="28"/>
          <w:szCs w:val="28"/>
          <w:lang w:val="uk-UA" w:eastAsia="uk-UA"/>
        </w:rPr>
        <w:t>має не лінійний характер</w:t>
      </w:r>
      <w:r w:rsidR="00A4143C" w:rsidRPr="00A61DB3">
        <w:rPr>
          <w:rFonts w:ascii="Times New Roman" w:eastAsia="Times New Roman" w:hAnsi="Times New Roman" w:cs="Times New Roman"/>
          <w:sz w:val="28"/>
          <w:szCs w:val="28"/>
          <w:lang w:val="uk-UA" w:eastAsia="uk-UA"/>
        </w:rPr>
        <w:t xml:space="preserve">. Відповідно до закону </w:t>
      </w:r>
      <w:proofErr w:type="spellStart"/>
      <w:r w:rsidR="00A4143C" w:rsidRPr="00A61DB3">
        <w:rPr>
          <w:rFonts w:ascii="Times New Roman" w:eastAsia="Times New Roman" w:hAnsi="Times New Roman" w:cs="Times New Roman"/>
          <w:sz w:val="28"/>
          <w:szCs w:val="28"/>
          <w:lang w:val="uk-UA" w:eastAsia="uk-UA"/>
        </w:rPr>
        <w:t>Йоркса-Додсона</w:t>
      </w:r>
      <w:proofErr w:type="spellEnd"/>
      <w:r w:rsidR="00A4143C" w:rsidRPr="00A61DB3">
        <w:rPr>
          <w:rFonts w:ascii="Times New Roman" w:eastAsia="Times New Roman" w:hAnsi="Times New Roman" w:cs="Times New Roman"/>
          <w:sz w:val="28"/>
          <w:szCs w:val="28"/>
          <w:lang w:val="uk-UA" w:eastAsia="uk-UA"/>
        </w:rPr>
        <w:t xml:space="preserve"> пряма залежність ефективності діяльності від сили мотивації зберігається лише до певної межі, </w:t>
      </w:r>
      <w:r w:rsidR="00902F54">
        <w:rPr>
          <w:rFonts w:ascii="Times New Roman" w:eastAsia="Times New Roman" w:hAnsi="Times New Roman" w:cs="Times New Roman"/>
          <w:sz w:val="28"/>
          <w:szCs w:val="28"/>
          <w:lang w:val="uk-UA" w:eastAsia="uk-UA"/>
        </w:rPr>
        <w:t xml:space="preserve">коли ж досягається певний оптимальний </w:t>
      </w:r>
      <w:r w:rsidR="00A4143C" w:rsidRPr="00A61DB3">
        <w:rPr>
          <w:rFonts w:ascii="Times New Roman" w:eastAsia="Times New Roman" w:hAnsi="Times New Roman" w:cs="Times New Roman"/>
          <w:sz w:val="28"/>
          <w:szCs w:val="28"/>
          <w:lang w:val="uk-UA" w:eastAsia="uk-UA"/>
        </w:rPr>
        <w:t>рівень, а при подальшому збільшенні сили мотивації спостерігається падіння ефективності діяльності. Проте мотив може характеризуватись не лише кількісно (силь</w:t>
      </w:r>
      <w:r w:rsidR="00894DDE">
        <w:rPr>
          <w:rFonts w:ascii="Times New Roman" w:eastAsia="Times New Roman" w:hAnsi="Times New Roman" w:cs="Times New Roman"/>
          <w:sz w:val="28"/>
          <w:szCs w:val="28"/>
          <w:lang w:val="uk-UA" w:eastAsia="uk-UA"/>
        </w:rPr>
        <w:t>ний чи слабкий), а й якісно</w:t>
      </w:r>
      <w:r w:rsidR="00B56ED0">
        <w:rPr>
          <w:rFonts w:ascii="Times New Roman" w:eastAsia="Times New Roman" w:hAnsi="Times New Roman" w:cs="Times New Roman"/>
          <w:sz w:val="28"/>
          <w:szCs w:val="28"/>
          <w:lang w:val="uk-UA" w:eastAsia="uk-UA"/>
        </w:rPr>
        <w:t xml:space="preserve"> (рис.1.1)</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При цьому найважливішу роль в</w:t>
      </w:r>
      <w:r w:rsidR="00902F54">
        <w:rPr>
          <w:rFonts w:ascii="Times New Roman" w:eastAsia="Times New Roman" w:hAnsi="Times New Roman" w:cs="Times New Roman"/>
          <w:sz w:val="28"/>
          <w:szCs w:val="28"/>
          <w:lang w:val="uk-UA" w:eastAsia="uk-UA"/>
        </w:rPr>
        <w:t xml:space="preserve">ідіграє позитивне ставлення до </w:t>
      </w:r>
      <w:r w:rsidRPr="00A61DB3">
        <w:rPr>
          <w:rFonts w:ascii="Times New Roman" w:eastAsia="Times New Roman" w:hAnsi="Times New Roman" w:cs="Times New Roman"/>
          <w:sz w:val="28"/>
          <w:szCs w:val="28"/>
          <w:lang w:val="uk-UA" w:eastAsia="uk-UA"/>
        </w:rPr>
        <w:t>майбутньої професії, оскільки саме цей мотив пов'язаний із кінцевими цілями навчання. Ставлення до професії, мотиви її вибору, що відображають потреби, інтереси, ідеали та переконання, є найважливішими та визначальними факторами, що зумовлюють успіш</w:t>
      </w:r>
      <w:r w:rsidR="00894DDE">
        <w:rPr>
          <w:rFonts w:ascii="Times New Roman" w:eastAsia="Times New Roman" w:hAnsi="Times New Roman" w:cs="Times New Roman"/>
          <w:sz w:val="28"/>
          <w:szCs w:val="28"/>
          <w:lang w:val="uk-UA" w:eastAsia="uk-UA"/>
        </w:rPr>
        <w:t>ність професійного навчання [34</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960"/>
        <w:gridCol w:w="1205"/>
        <w:gridCol w:w="221"/>
        <w:gridCol w:w="744"/>
        <w:gridCol w:w="2338"/>
        <w:gridCol w:w="749"/>
        <w:gridCol w:w="206"/>
        <w:gridCol w:w="1157"/>
        <w:gridCol w:w="1022"/>
      </w:tblGrid>
      <w:tr w:rsidR="00A4143C" w:rsidRPr="00A61DB3" w:rsidTr="00737FAC">
        <w:trPr>
          <w:trHeight w:hRule="exact" w:val="1090"/>
        </w:trPr>
        <w:tc>
          <w:tcPr>
            <w:tcW w:w="2386" w:type="dxa"/>
            <w:gridSpan w:val="3"/>
            <w:tcBorders>
              <w:top w:val="single" w:sz="6" w:space="0" w:color="auto"/>
              <w:left w:val="single" w:sz="6" w:space="0" w:color="auto"/>
              <w:bottom w:val="single" w:sz="6" w:space="0" w:color="auto"/>
              <w:right w:val="single" w:sz="6" w:space="0" w:color="auto"/>
            </w:tcBorders>
            <w:shd w:val="clear" w:color="auto" w:fill="FFFFFF"/>
          </w:tcPr>
          <w:p w:rsidR="00A4143C" w:rsidRPr="00902F54" w:rsidRDefault="00A4143C" w:rsidP="00B56E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uk-UA"/>
              </w:rPr>
            </w:pPr>
            <w:r w:rsidRPr="00902F54">
              <w:rPr>
                <w:rFonts w:ascii="Times New Roman" w:eastAsia="Times New Roman" w:hAnsi="Times New Roman" w:cs="Times New Roman"/>
                <w:sz w:val="28"/>
                <w:szCs w:val="28"/>
                <w:lang w:val="uk-UA" w:eastAsia="uk-UA"/>
              </w:rPr>
              <w:t>Соціально</w:t>
            </w:r>
            <w:r w:rsidR="00902F54">
              <w:rPr>
                <w:rFonts w:ascii="Times New Roman" w:eastAsia="Times New Roman" w:hAnsi="Times New Roman" w:cs="Times New Roman"/>
                <w:sz w:val="28"/>
                <w:szCs w:val="28"/>
                <w:lang w:val="uk-UA" w:eastAsia="uk-UA"/>
              </w:rPr>
              <w:t xml:space="preserve"> </w:t>
            </w:r>
            <w:r w:rsidRPr="00902F54">
              <w:rPr>
                <w:rFonts w:ascii="Times New Roman" w:eastAsia="Times New Roman" w:hAnsi="Times New Roman" w:cs="Times New Roman"/>
                <w:sz w:val="28"/>
                <w:szCs w:val="28"/>
                <w:lang w:val="uk-UA" w:eastAsia="uk-UA"/>
              </w:rPr>
              <w:t xml:space="preserve">- </w:t>
            </w:r>
            <w:r w:rsidRPr="00902F54">
              <w:rPr>
                <w:rFonts w:ascii="Times New Roman" w:eastAsia="Times New Roman" w:hAnsi="Times New Roman" w:cs="Times New Roman"/>
                <w:spacing w:val="-3"/>
                <w:sz w:val="28"/>
                <w:szCs w:val="28"/>
                <w:lang w:val="uk-UA" w:eastAsia="uk-UA"/>
              </w:rPr>
              <w:t xml:space="preserve">психологічні </w:t>
            </w:r>
            <w:r w:rsidRPr="00902F54">
              <w:rPr>
                <w:rFonts w:ascii="Times New Roman" w:eastAsia="Times New Roman" w:hAnsi="Times New Roman" w:cs="Times New Roman"/>
                <w:sz w:val="28"/>
                <w:szCs w:val="28"/>
                <w:lang w:val="uk-UA" w:eastAsia="uk-UA"/>
              </w:rPr>
              <w:t>фактори</w:t>
            </w:r>
          </w:p>
        </w:tc>
        <w:tc>
          <w:tcPr>
            <w:tcW w:w="744" w:type="dxa"/>
            <w:tcBorders>
              <w:top w:val="nil"/>
              <w:left w:val="single" w:sz="6" w:space="0" w:color="auto"/>
              <w:bottom w:val="nil"/>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338"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B56E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Сила та структура мотивації</w:t>
            </w:r>
          </w:p>
        </w:tc>
        <w:tc>
          <w:tcPr>
            <w:tcW w:w="749" w:type="dxa"/>
            <w:tcBorders>
              <w:top w:val="nil"/>
              <w:left w:val="single" w:sz="6" w:space="0" w:color="auto"/>
              <w:bottom w:val="nil"/>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B56E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uk-UA"/>
              </w:rPr>
            </w:pPr>
            <w:proofErr w:type="spellStart"/>
            <w:r w:rsidRPr="00A61DB3">
              <w:rPr>
                <w:rFonts w:ascii="Times New Roman" w:eastAsia="Times New Roman" w:hAnsi="Times New Roman" w:cs="Times New Roman"/>
                <w:sz w:val="28"/>
                <w:szCs w:val="28"/>
                <w:lang w:val="uk-UA" w:eastAsia="uk-UA"/>
              </w:rPr>
              <w:t>Соціально-</w:t>
            </w:r>
            <w:proofErr w:type="spellEnd"/>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2"/>
                <w:sz w:val="28"/>
                <w:szCs w:val="28"/>
                <w:lang w:val="uk-UA" w:eastAsia="uk-UA"/>
              </w:rPr>
              <w:t xml:space="preserve">педагогічні </w:t>
            </w:r>
            <w:r w:rsidRPr="00A61DB3">
              <w:rPr>
                <w:rFonts w:ascii="Times New Roman" w:eastAsia="Times New Roman" w:hAnsi="Times New Roman" w:cs="Times New Roman"/>
                <w:sz w:val="28"/>
                <w:szCs w:val="28"/>
                <w:lang w:val="uk-UA" w:eastAsia="uk-UA"/>
              </w:rPr>
              <w:t>фактори</w:t>
            </w:r>
          </w:p>
        </w:tc>
      </w:tr>
      <w:tr w:rsidR="00A4143C" w:rsidRPr="00A61DB3" w:rsidTr="00737FAC">
        <w:trPr>
          <w:trHeight w:hRule="exact" w:val="278"/>
        </w:trPr>
        <w:tc>
          <w:tcPr>
            <w:tcW w:w="960" w:type="dxa"/>
            <w:tcBorders>
              <w:top w:val="single" w:sz="6" w:space="0" w:color="auto"/>
              <w:left w:val="nil"/>
              <w:bottom w:val="nil"/>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205" w:type="dxa"/>
            <w:tcBorders>
              <w:top w:val="single" w:sz="6" w:space="0" w:color="auto"/>
              <w:left w:val="single" w:sz="6" w:space="0" w:color="auto"/>
              <w:bottom w:val="nil"/>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21" w:type="dxa"/>
            <w:tcBorders>
              <w:top w:val="single" w:sz="6" w:space="0" w:color="auto"/>
              <w:left w:val="nil"/>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744" w:type="dxa"/>
            <w:tcBorders>
              <w:top w:val="nil"/>
              <w:left w:val="nil"/>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338" w:type="dxa"/>
            <w:tcBorders>
              <w:top w:val="single" w:sz="6" w:space="0" w:color="auto"/>
              <w:left w:val="nil"/>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749" w:type="dxa"/>
            <w:tcBorders>
              <w:top w:val="nil"/>
              <w:left w:val="nil"/>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06" w:type="dxa"/>
            <w:tcBorders>
              <w:top w:val="single" w:sz="6" w:space="0" w:color="auto"/>
              <w:left w:val="nil"/>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157" w:type="dxa"/>
            <w:tcBorders>
              <w:top w:val="single" w:sz="6" w:space="0" w:color="auto"/>
              <w:left w:val="nil"/>
              <w:bottom w:val="nil"/>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022" w:type="dxa"/>
            <w:tcBorders>
              <w:top w:val="single" w:sz="6" w:space="0" w:color="auto"/>
              <w:left w:val="single" w:sz="6" w:space="0" w:color="auto"/>
              <w:bottom w:val="nil"/>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r>
      <w:tr w:rsidR="00A4143C" w:rsidRPr="00A61DB3" w:rsidTr="00737FAC">
        <w:trPr>
          <w:trHeight w:hRule="exact" w:val="336"/>
        </w:trPr>
        <w:tc>
          <w:tcPr>
            <w:tcW w:w="960" w:type="dxa"/>
            <w:tcBorders>
              <w:top w:val="nil"/>
              <w:left w:val="nil"/>
              <w:bottom w:val="nil"/>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205" w:type="dxa"/>
            <w:tcBorders>
              <w:top w:val="nil"/>
              <w:left w:val="single" w:sz="6" w:space="0" w:color="auto"/>
              <w:bottom w:val="single" w:sz="6" w:space="0" w:color="auto"/>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4258" w:type="dxa"/>
            <w:gridSpan w:val="5"/>
            <w:tcBorders>
              <w:top w:val="single" w:sz="6" w:space="0" w:color="auto"/>
              <w:left w:val="single" w:sz="6" w:space="0" w:color="auto"/>
              <w:bottom w:val="nil"/>
              <w:right w:val="single" w:sz="6" w:space="0" w:color="auto"/>
            </w:tcBorders>
            <w:shd w:val="clear" w:color="auto" w:fill="FFFFFF"/>
          </w:tcPr>
          <w:p w:rsidR="00A4143C" w:rsidRPr="00A61DB3" w:rsidRDefault="00A4143C" w:rsidP="00902F5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Успішність</w:t>
            </w:r>
          </w:p>
        </w:tc>
        <w:tc>
          <w:tcPr>
            <w:tcW w:w="1157" w:type="dxa"/>
            <w:tcBorders>
              <w:top w:val="nil"/>
              <w:left w:val="single" w:sz="6" w:space="0" w:color="auto"/>
              <w:bottom w:val="single" w:sz="6" w:space="0" w:color="auto"/>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022" w:type="dxa"/>
            <w:tcBorders>
              <w:top w:val="nil"/>
              <w:left w:val="single" w:sz="6" w:space="0" w:color="auto"/>
              <w:bottom w:val="nil"/>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r>
      <w:tr w:rsidR="00A4143C" w:rsidRPr="00A61DB3" w:rsidTr="00902F54">
        <w:trPr>
          <w:trHeight w:hRule="exact" w:val="857"/>
        </w:trPr>
        <w:tc>
          <w:tcPr>
            <w:tcW w:w="960" w:type="dxa"/>
            <w:tcBorders>
              <w:top w:val="nil"/>
              <w:left w:val="nil"/>
              <w:bottom w:val="nil"/>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205" w:type="dxa"/>
            <w:tcBorders>
              <w:top w:val="single" w:sz="6" w:space="0" w:color="auto"/>
              <w:left w:val="nil"/>
              <w:bottom w:val="nil"/>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21" w:type="dxa"/>
            <w:tcBorders>
              <w:top w:val="nil"/>
              <w:left w:val="single" w:sz="6" w:space="0" w:color="auto"/>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744" w:type="dxa"/>
            <w:tcBorders>
              <w:top w:val="nil"/>
              <w:left w:val="nil"/>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338" w:type="dxa"/>
            <w:tcBorders>
              <w:top w:val="nil"/>
              <w:left w:val="nil"/>
              <w:bottom w:val="single" w:sz="6" w:space="0" w:color="auto"/>
              <w:right w:val="nil"/>
            </w:tcBorders>
            <w:shd w:val="clear" w:color="auto" w:fill="FFFFFF"/>
          </w:tcPr>
          <w:p w:rsidR="00A4143C" w:rsidRPr="00A61DB3" w:rsidRDefault="00A61DB3" w:rsidP="00902F5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2"/>
                <w:sz w:val="28"/>
                <w:szCs w:val="28"/>
                <w:lang w:val="uk-UA" w:eastAsia="uk-UA"/>
              </w:rPr>
              <w:t>освітньої діяльності</w:t>
            </w:r>
          </w:p>
        </w:tc>
        <w:tc>
          <w:tcPr>
            <w:tcW w:w="749" w:type="dxa"/>
            <w:tcBorders>
              <w:top w:val="nil"/>
              <w:left w:val="nil"/>
              <w:bottom w:val="single" w:sz="6" w:space="0" w:color="auto"/>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206" w:type="dxa"/>
            <w:tcBorders>
              <w:top w:val="nil"/>
              <w:left w:val="nil"/>
              <w:bottom w:val="single" w:sz="6" w:space="0" w:color="auto"/>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157" w:type="dxa"/>
            <w:tcBorders>
              <w:top w:val="single" w:sz="6" w:space="0" w:color="auto"/>
              <w:left w:val="single" w:sz="6" w:space="0" w:color="auto"/>
              <w:bottom w:val="nil"/>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022" w:type="dxa"/>
            <w:tcBorders>
              <w:top w:val="nil"/>
              <w:left w:val="nil"/>
              <w:bottom w:val="nil"/>
              <w:right w:val="nil"/>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r>
    </w:tbl>
    <w:p w:rsidR="00902F54" w:rsidRDefault="00902F54" w:rsidP="00902F5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uk-UA" w:eastAsia="uk-UA"/>
        </w:rPr>
      </w:pPr>
    </w:p>
    <w:p w:rsidR="00877CD0" w:rsidRPr="00B56ED0" w:rsidRDefault="00902F54" w:rsidP="00902F5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iCs/>
          <w:sz w:val="28"/>
          <w:szCs w:val="28"/>
          <w:lang w:val="uk-UA" w:eastAsia="uk-UA"/>
        </w:rPr>
      </w:pPr>
      <w:r w:rsidRPr="00B56ED0">
        <w:rPr>
          <w:rFonts w:ascii="Times New Roman" w:eastAsia="Times New Roman" w:hAnsi="Times New Roman" w:cs="Times New Roman"/>
          <w:b/>
          <w:i/>
          <w:iCs/>
          <w:sz w:val="28"/>
          <w:szCs w:val="28"/>
          <w:lang w:val="uk-UA" w:eastAsia="uk-UA"/>
        </w:rPr>
        <w:t>Рис. 1.</w:t>
      </w:r>
      <w:r w:rsidR="00B56ED0" w:rsidRPr="00B56ED0">
        <w:rPr>
          <w:rFonts w:ascii="Times New Roman" w:eastAsia="Times New Roman" w:hAnsi="Times New Roman" w:cs="Times New Roman"/>
          <w:b/>
          <w:i/>
          <w:iCs/>
          <w:sz w:val="28"/>
          <w:szCs w:val="28"/>
          <w:lang w:val="uk-UA" w:eastAsia="uk-UA"/>
        </w:rPr>
        <w:t xml:space="preserve">1. </w:t>
      </w:r>
      <w:r w:rsidR="00877CD0" w:rsidRPr="00B56ED0">
        <w:rPr>
          <w:rFonts w:ascii="Times New Roman" w:eastAsia="Times New Roman" w:hAnsi="Times New Roman" w:cs="Times New Roman"/>
          <w:b/>
          <w:sz w:val="28"/>
          <w:szCs w:val="28"/>
          <w:lang w:val="uk-UA" w:eastAsia="uk-UA"/>
        </w:rPr>
        <w:t>Вплив мотивації на успішність освітньої діяльності</w:t>
      </w:r>
    </w:p>
    <w:p w:rsidR="00B56ED0" w:rsidRDefault="00B56ED0" w:rsidP="00902F5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uk-UA" w:eastAsia="uk-UA"/>
        </w:rPr>
      </w:pPr>
    </w:p>
    <w:p w:rsidR="00A4143C" w:rsidRPr="00A61DB3" w:rsidRDefault="00877CD0" w:rsidP="00902F5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lastRenderedPageBreak/>
        <w:t>*</w:t>
      </w:r>
      <w:r w:rsidR="00A4143C" w:rsidRPr="00A61DB3">
        <w:rPr>
          <w:rFonts w:ascii="Times New Roman" w:eastAsia="Times New Roman" w:hAnsi="Times New Roman" w:cs="Times New Roman"/>
          <w:i/>
          <w:iCs/>
          <w:sz w:val="28"/>
          <w:szCs w:val="28"/>
          <w:lang w:val="uk-UA" w:eastAsia="uk-UA"/>
        </w:rPr>
        <w:t xml:space="preserve">Закон </w:t>
      </w:r>
      <w:proofErr w:type="spellStart"/>
      <w:r w:rsidR="00A4143C" w:rsidRPr="00A61DB3">
        <w:rPr>
          <w:rFonts w:ascii="Times New Roman" w:eastAsia="Times New Roman" w:hAnsi="Times New Roman" w:cs="Times New Roman"/>
          <w:i/>
          <w:iCs/>
          <w:sz w:val="28"/>
          <w:szCs w:val="28"/>
          <w:lang w:val="uk-UA" w:eastAsia="uk-UA"/>
        </w:rPr>
        <w:t>Йоркса-Додсона</w:t>
      </w:r>
      <w:proofErr w:type="spellEnd"/>
      <w:r w:rsidR="00A4143C" w:rsidRPr="00A61DB3">
        <w:rPr>
          <w:rFonts w:ascii="Times New Roman" w:eastAsia="Times New Roman" w:hAnsi="Times New Roman" w:cs="Times New Roman"/>
          <w:i/>
          <w:iCs/>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 xml:space="preserve">Успішність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залежить від сили мотивації – чим сильніше спонукання до дії, тим вищий результат діяльності; після досягнення певних результатів подальше збільшення сили мотивації не збільшує успішність діяльності</w:t>
      </w:r>
    </w:p>
    <w:p w:rsidR="00877CD0" w:rsidRDefault="00877CD0"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p w:rsidR="00A4143C" w:rsidRPr="00A61DB3" w:rsidRDefault="00A4143C" w:rsidP="00877C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Ще одним психологічним компонентом усп</w:t>
      </w:r>
      <w:r w:rsidR="00877CD0">
        <w:rPr>
          <w:rFonts w:ascii="Times New Roman" w:eastAsia="Times New Roman" w:hAnsi="Times New Roman" w:cs="Times New Roman"/>
          <w:sz w:val="28"/>
          <w:szCs w:val="28"/>
          <w:lang w:val="uk-UA" w:eastAsia="uk-UA"/>
        </w:rPr>
        <w:t xml:space="preserve">іху в навчанні, що виділяється низкою дослідників, є локус-контроль. Він </w:t>
      </w:r>
      <w:r w:rsidRPr="00A61DB3">
        <w:rPr>
          <w:rFonts w:ascii="Times New Roman" w:eastAsia="Times New Roman" w:hAnsi="Times New Roman" w:cs="Times New Roman"/>
          <w:sz w:val="28"/>
          <w:szCs w:val="28"/>
          <w:lang w:val="uk-UA" w:eastAsia="uk-UA"/>
        </w:rPr>
        <w:t xml:space="preserve">може бути представлений двома формами: </w:t>
      </w:r>
      <w:proofErr w:type="spellStart"/>
      <w:r w:rsidRPr="00A61DB3">
        <w:rPr>
          <w:rFonts w:ascii="Times New Roman" w:eastAsia="Times New Roman" w:hAnsi="Times New Roman" w:cs="Times New Roman"/>
          <w:sz w:val="28"/>
          <w:szCs w:val="28"/>
          <w:lang w:val="uk-UA" w:eastAsia="uk-UA"/>
        </w:rPr>
        <w:t>інтернальністю</w:t>
      </w:r>
      <w:proofErr w:type="spellEnd"/>
      <w:r w:rsidRPr="00A61DB3">
        <w:rPr>
          <w:rFonts w:ascii="Times New Roman" w:eastAsia="Times New Roman" w:hAnsi="Times New Roman" w:cs="Times New Roman"/>
          <w:sz w:val="28"/>
          <w:szCs w:val="28"/>
          <w:lang w:val="uk-UA" w:eastAsia="uk-UA"/>
        </w:rPr>
        <w:t xml:space="preserve"> та </w:t>
      </w:r>
      <w:proofErr w:type="spellStart"/>
      <w:r w:rsidRPr="00A61DB3">
        <w:rPr>
          <w:rFonts w:ascii="Times New Roman" w:eastAsia="Times New Roman" w:hAnsi="Times New Roman" w:cs="Times New Roman"/>
          <w:sz w:val="28"/>
          <w:szCs w:val="28"/>
          <w:lang w:val="uk-UA" w:eastAsia="uk-UA"/>
        </w:rPr>
        <w:t>екстернальністю</w:t>
      </w:r>
      <w:proofErr w:type="spellEnd"/>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Інте</w:t>
      </w:r>
      <w:r w:rsidR="00877CD0">
        <w:rPr>
          <w:rFonts w:ascii="Times New Roman" w:eastAsia="Times New Roman" w:hAnsi="Times New Roman" w:cs="Times New Roman"/>
          <w:sz w:val="28"/>
          <w:szCs w:val="28"/>
          <w:lang w:val="uk-UA" w:eastAsia="uk-UA"/>
        </w:rPr>
        <w:t>рнальна</w:t>
      </w:r>
      <w:proofErr w:type="spellEnd"/>
      <w:r w:rsidR="00877CD0">
        <w:rPr>
          <w:rFonts w:ascii="Times New Roman" w:eastAsia="Times New Roman" w:hAnsi="Times New Roman" w:cs="Times New Roman"/>
          <w:sz w:val="28"/>
          <w:szCs w:val="28"/>
          <w:lang w:val="uk-UA" w:eastAsia="uk-UA"/>
        </w:rPr>
        <w:t xml:space="preserve"> особистість оцінює всі </w:t>
      </w:r>
      <w:r w:rsidRPr="00A61DB3">
        <w:rPr>
          <w:rFonts w:ascii="Times New Roman" w:eastAsia="Times New Roman" w:hAnsi="Times New Roman" w:cs="Times New Roman"/>
          <w:sz w:val="28"/>
          <w:szCs w:val="28"/>
          <w:lang w:val="uk-UA" w:eastAsia="uk-UA"/>
        </w:rPr>
        <w:t>значущі події, що відбуваються з нею, як результат її власної діяльності, вважаючи можливим впливати на події свого життя, керувати ними і, отже, нести відповідальність за них і</w:t>
      </w:r>
      <w:r w:rsidR="00877CD0">
        <w:rPr>
          <w:rFonts w:ascii="Times New Roman" w:eastAsia="Times New Roman" w:hAnsi="Times New Roman" w:cs="Times New Roman"/>
          <w:sz w:val="28"/>
          <w:szCs w:val="28"/>
          <w:lang w:val="uk-UA" w:eastAsia="uk-UA"/>
        </w:rPr>
        <w:t xml:space="preserve"> за своє життя в цілому. </w:t>
      </w:r>
      <w:proofErr w:type="spellStart"/>
      <w:r w:rsidR="00877CD0">
        <w:rPr>
          <w:rFonts w:ascii="Times New Roman" w:eastAsia="Times New Roman" w:hAnsi="Times New Roman" w:cs="Times New Roman"/>
          <w:sz w:val="28"/>
          <w:szCs w:val="28"/>
          <w:lang w:val="uk-UA" w:eastAsia="uk-UA"/>
        </w:rPr>
        <w:t>Екстер</w:t>
      </w:r>
      <w:r w:rsidRPr="00A61DB3">
        <w:rPr>
          <w:rFonts w:ascii="Times New Roman" w:eastAsia="Times New Roman" w:hAnsi="Times New Roman" w:cs="Times New Roman"/>
          <w:sz w:val="28"/>
          <w:szCs w:val="28"/>
          <w:lang w:val="uk-UA" w:eastAsia="uk-UA"/>
        </w:rPr>
        <w:t>нальна</w:t>
      </w:r>
      <w:proofErr w:type="spellEnd"/>
      <w:r w:rsidRPr="00A61DB3">
        <w:rPr>
          <w:rFonts w:ascii="Times New Roman" w:eastAsia="Times New Roman" w:hAnsi="Times New Roman" w:cs="Times New Roman"/>
          <w:sz w:val="28"/>
          <w:szCs w:val="28"/>
          <w:lang w:val="uk-UA" w:eastAsia="uk-UA"/>
        </w:rPr>
        <w:t xml:space="preserve"> особистість, навпаки, інтерпретує всі події, що відбуваються в її житті, як</w:t>
      </w:r>
      <w:r w:rsidR="00877CD0">
        <w:rPr>
          <w:rFonts w:ascii="Times New Roman" w:eastAsia="Times New Roman" w:hAnsi="Times New Roman" w:cs="Times New Roman"/>
          <w:sz w:val="28"/>
          <w:szCs w:val="28"/>
          <w:lang w:val="uk-UA" w:eastAsia="uk-UA"/>
        </w:rPr>
        <w:t xml:space="preserve"> такі, що</w:t>
      </w:r>
      <w:r w:rsidRPr="00A61DB3">
        <w:rPr>
          <w:rFonts w:ascii="Times New Roman" w:eastAsia="Times New Roman" w:hAnsi="Times New Roman" w:cs="Times New Roman"/>
          <w:sz w:val="28"/>
          <w:szCs w:val="28"/>
          <w:lang w:val="uk-UA" w:eastAsia="uk-UA"/>
        </w:rPr>
        <w:t xml:space="preserve"> залежать не від неї, а від якихось інших сил (Бога,</w:t>
      </w:r>
      <w:r w:rsidR="00877CD0">
        <w:rPr>
          <w:rFonts w:ascii="Times New Roman" w:eastAsia="Times New Roman" w:hAnsi="Times New Roman" w:cs="Times New Roman"/>
          <w:sz w:val="28"/>
          <w:szCs w:val="28"/>
          <w:lang w:val="uk-UA" w:eastAsia="uk-UA"/>
        </w:rPr>
        <w:t xml:space="preserve"> долі, удачі, інших людей тощо</w:t>
      </w:r>
      <w:r w:rsidRPr="00A61DB3">
        <w:rPr>
          <w:rFonts w:ascii="Times New Roman" w:eastAsia="Times New Roman" w:hAnsi="Times New Roman" w:cs="Times New Roman"/>
          <w:sz w:val="28"/>
          <w:szCs w:val="28"/>
          <w:lang w:val="uk-UA" w:eastAsia="uk-UA"/>
        </w:rPr>
        <w:t xml:space="preserve">), не відчуваючи при </w:t>
      </w:r>
      <w:proofErr w:type="spellStart"/>
      <w:r w:rsidRPr="00A61DB3">
        <w:rPr>
          <w:rFonts w:ascii="Times New Roman" w:eastAsia="Times New Roman" w:hAnsi="Times New Roman" w:cs="Times New Roman"/>
          <w:sz w:val="28"/>
          <w:szCs w:val="28"/>
          <w:lang w:val="uk-UA" w:eastAsia="uk-UA"/>
        </w:rPr>
        <w:t>цьому</w:t>
      </w:r>
      <w:r w:rsidR="00877CD0">
        <w:rPr>
          <w:rFonts w:ascii="Times New Roman" w:eastAsia="Times New Roman" w:hAnsi="Times New Roman" w:cs="Times New Roman"/>
          <w:sz w:val="28"/>
          <w:szCs w:val="28"/>
          <w:lang w:val="uk-UA" w:eastAsia="uk-UA"/>
        </w:rPr>
        <w:t>спроможності</w:t>
      </w:r>
      <w:proofErr w:type="spellEnd"/>
      <w:r w:rsidRPr="00A61DB3">
        <w:rPr>
          <w:rFonts w:ascii="Times New Roman" w:eastAsia="Times New Roman" w:hAnsi="Times New Roman" w:cs="Times New Roman"/>
          <w:sz w:val="28"/>
          <w:szCs w:val="28"/>
          <w:lang w:val="uk-UA" w:eastAsia="uk-UA"/>
        </w:rPr>
        <w:t xml:space="preserve"> впливати на своє життя і знімаючи з себе відповідальність з</w:t>
      </w:r>
      <w:r w:rsidR="00894DDE">
        <w:rPr>
          <w:rFonts w:ascii="Times New Roman" w:eastAsia="Times New Roman" w:hAnsi="Times New Roman" w:cs="Times New Roman"/>
          <w:sz w:val="28"/>
          <w:szCs w:val="28"/>
          <w:lang w:val="uk-UA" w:eastAsia="uk-UA"/>
        </w:rPr>
        <w:t>а все, що відбувається з нею [48</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Між </w:t>
      </w:r>
      <w:proofErr w:type="spellStart"/>
      <w:r w:rsidRPr="00A61DB3">
        <w:rPr>
          <w:rFonts w:ascii="Times New Roman" w:eastAsia="Times New Roman" w:hAnsi="Times New Roman" w:cs="Times New Roman"/>
          <w:sz w:val="28"/>
          <w:szCs w:val="28"/>
          <w:lang w:val="uk-UA" w:eastAsia="uk-UA"/>
        </w:rPr>
        <w:t>інтерналами</w:t>
      </w:r>
      <w:proofErr w:type="spellEnd"/>
      <w:r w:rsidRPr="00A61DB3">
        <w:rPr>
          <w:rFonts w:ascii="Times New Roman" w:eastAsia="Times New Roman" w:hAnsi="Times New Roman" w:cs="Times New Roman"/>
          <w:sz w:val="28"/>
          <w:szCs w:val="28"/>
          <w:lang w:val="uk-UA" w:eastAsia="uk-UA"/>
        </w:rPr>
        <w:t xml:space="preserve"> та </w:t>
      </w:r>
      <w:proofErr w:type="spellStart"/>
      <w:r w:rsidRPr="00A61DB3">
        <w:rPr>
          <w:rFonts w:ascii="Times New Roman" w:eastAsia="Times New Roman" w:hAnsi="Times New Roman" w:cs="Times New Roman"/>
          <w:sz w:val="28"/>
          <w:szCs w:val="28"/>
          <w:lang w:val="uk-UA" w:eastAsia="uk-UA"/>
        </w:rPr>
        <w:t>екстерналами</w:t>
      </w:r>
      <w:proofErr w:type="spellEnd"/>
      <w:r w:rsidRPr="00A61DB3">
        <w:rPr>
          <w:rFonts w:ascii="Times New Roman" w:eastAsia="Times New Roman" w:hAnsi="Times New Roman" w:cs="Times New Roman"/>
          <w:sz w:val="28"/>
          <w:szCs w:val="28"/>
          <w:lang w:val="uk-UA" w:eastAsia="uk-UA"/>
        </w:rPr>
        <w:t xml:space="preserve"> існують й інші відмінності, що від</w:t>
      </w:r>
      <w:r w:rsidR="00877CD0">
        <w:rPr>
          <w:rFonts w:ascii="Times New Roman" w:eastAsia="Times New Roman" w:hAnsi="Times New Roman" w:cs="Times New Roman"/>
          <w:sz w:val="28"/>
          <w:szCs w:val="28"/>
          <w:lang w:val="uk-UA" w:eastAsia="uk-UA"/>
        </w:rPr>
        <w:t xml:space="preserve">ображаються </w:t>
      </w:r>
      <w:r w:rsidRPr="00A61DB3">
        <w:rPr>
          <w:rFonts w:ascii="Times New Roman" w:eastAsia="Times New Roman" w:hAnsi="Times New Roman" w:cs="Times New Roman"/>
          <w:sz w:val="28"/>
          <w:szCs w:val="28"/>
          <w:lang w:val="uk-UA" w:eastAsia="uk-UA"/>
        </w:rPr>
        <w:t>на ефективності їх</w:t>
      </w:r>
      <w:r w:rsidR="00877CD0">
        <w:rPr>
          <w:rFonts w:ascii="Times New Roman" w:eastAsia="Times New Roman" w:hAnsi="Times New Roman" w:cs="Times New Roman"/>
          <w:sz w:val="28"/>
          <w:szCs w:val="28"/>
          <w:lang w:val="uk-UA" w:eastAsia="uk-UA"/>
        </w:rPr>
        <w:t xml:space="preserve">ньої навчальної чи професійної </w:t>
      </w:r>
      <w:r w:rsidRPr="00A61DB3">
        <w:rPr>
          <w:rFonts w:ascii="Times New Roman" w:eastAsia="Times New Roman" w:hAnsi="Times New Roman" w:cs="Times New Roman"/>
          <w:sz w:val="28"/>
          <w:szCs w:val="28"/>
          <w:lang w:val="uk-UA" w:eastAsia="uk-UA"/>
        </w:rPr>
        <w:t xml:space="preserve">діяльності. Так, </w:t>
      </w:r>
      <w:proofErr w:type="spellStart"/>
      <w:r w:rsidRPr="00A61DB3">
        <w:rPr>
          <w:rFonts w:ascii="Times New Roman" w:eastAsia="Times New Roman" w:hAnsi="Times New Roman" w:cs="Times New Roman"/>
          <w:sz w:val="28"/>
          <w:szCs w:val="28"/>
          <w:lang w:val="uk-UA" w:eastAsia="uk-UA"/>
        </w:rPr>
        <w:t>екстернали</w:t>
      </w:r>
      <w:proofErr w:type="spellEnd"/>
      <w:r w:rsidRPr="00A61DB3">
        <w:rPr>
          <w:rFonts w:ascii="Times New Roman" w:eastAsia="Times New Roman" w:hAnsi="Times New Roman" w:cs="Times New Roman"/>
          <w:sz w:val="28"/>
          <w:szCs w:val="28"/>
          <w:lang w:val="uk-UA" w:eastAsia="uk-UA"/>
        </w:rPr>
        <w:t xml:space="preserve"> більш конформні, поступливі та чутливі до думки та оцінок інших, більш схильні до маніпуляцій, ефективно виконують діяльність під контролем інших. </w:t>
      </w:r>
      <w:proofErr w:type="spellStart"/>
      <w:r w:rsidRPr="00A61DB3">
        <w:rPr>
          <w:rFonts w:ascii="Times New Roman" w:eastAsia="Times New Roman" w:hAnsi="Times New Roman" w:cs="Times New Roman"/>
          <w:sz w:val="28"/>
          <w:szCs w:val="28"/>
          <w:lang w:val="uk-UA" w:eastAsia="uk-UA"/>
        </w:rPr>
        <w:t>Інтернали</w:t>
      </w:r>
      <w:proofErr w:type="spellEnd"/>
      <w:r w:rsidRPr="00A61DB3">
        <w:rPr>
          <w:rFonts w:ascii="Times New Roman" w:eastAsia="Times New Roman" w:hAnsi="Times New Roman" w:cs="Times New Roman"/>
          <w:sz w:val="28"/>
          <w:szCs w:val="28"/>
          <w:lang w:val="uk-UA" w:eastAsia="uk-UA"/>
        </w:rPr>
        <w:t xml:space="preserve">, навпаки, продуктивніше працюють не </w:t>
      </w:r>
      <w:r w:rsidR="00877CD0">
        <w:rPr>
          <w:rFonts w:ascii="Times New Roman" w:eastAsia="Times New Roman" w:hAnsi="Times New Roman" w:cs="Times New Roman"/>
          <w:sz w:val="28"/>
          <w:szCs w:val="28"/>
          <w:lang w:val="uk-UA" w:eastAsia="uk-UA"/>
        </w:rPr>
        <w:t>в команді, а на самоті. Вони активні</w:t>
      </w:r>
      <w:r w:rsidRPr="00A61DB3">
        <w:rPr>
          <w:rFonts w:ascii="Times New Roman" w:eastAsia="Times New Roman" w:hAnsi="Times New Roman" w:cs="Times New Roman"/>
          <w:sz w:val="28"/>
          <w:szCs w:val="28"/>
          <w:lang w:val="uk-UA" w:eastAsia="uk-UA"/>
        </w:rPr>
        <w:t>, ініціатив</w:t>
      </w:r>
      <w:r w:rsidR="00894DDE">
        <w:rPr>
          <w:rFonts w:ascii="Times New Roman" w:eastAsia="Times New Roman" w:hAnsi="Times New Roman" w:cs="Times New Roman"/>
          <w:sz w:val="28"/>
          <w:szCs w:val="28"/>
          <w:lang w:val="uk-UA" w:eastAsia="uk-UA"/>
        </w:rPr>
        <w:t>ні, рішучі, впевнені у собі</w:t>
      </w:r>
      <w:r w:rsidRPr="00A61DB3">
        <w:rPr>
          <w:rFonts w:ascii="Times New Roman" w:eastAsia="Times New Roman" w:hAnsi="Times New Roman" w:cs="Times New Roman"/>
          <w:sz w:val="28"/>
          <w:szCs w:val="28"/>
          <w:lang w:val="uk-UA" w:eastAsia="uk-UA"/>
        </w:rPr>
        <w:t>.</w:t>
      </w:r>
    </w:p>
    <w:p w:rsidR="00A4143C" w:rsidRPr="00A61DB3" w:rsidRDefault="00877CD0"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Дослідження </w:t>
      </w:r>
      <w:proofErr w:type="spellStart"/>
      <w:r>
        <w:rPr>
          <w:rFonts w:ascii="Times New Roman" w:eastAsia="Times New Roman" w:hAnsi="Times New Roman" w:cs="Times New Roman"/>
          <w:sz w:val="28"/>
          <w:szCs w:val="28"/>
          <w:lang w:val="uk-UA" w:eastAsia="uk-UA"/>
        </w:rPr>
        <w:t>даноі</w:t>
      </w:r>
      <w:proofErr w:type="spellEnd"/>
      <w:r>
        <w:rPr>
          <w:rFonts w:ascii="Times New Roman" w:eastAsia="Times New Roman" w:hAnsi="Times New Roman" w:cs="Times New Roman"/>
          <w:sz w:val="28"/>
          <w:szCs w:val="28"/>
          <w:lang w:val="uk-UA" w:eastAsia="uk-UA"/>
        </w:rPr>
        <w:t xml:space="preserve"> проблематики свідчать про те, що внутрішня локалізація </w:t>
      </w:r>
      <w:r w:rsidR="00A4143C" w:rsidRPr="00A61DB3">
        <w:rPr>
          <w:rFonts w:ascii="Times New Roman" w:eastAsia="Times New Roman" w:hAnsi="Times New Roman" w:cs="Times New Roman"/>
          <w:sz w:val="28"/>
          <w:szCs w:val="28"/>
          <w:lang w:val="uk-UA" w:eastAsia="uk-UA"/>
        </w:rPr>
        <w:t xml:space="preserve">причин у сфері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що вимірюється стабільністю та емоційним ставленням до результату, утворює комбінацію причин, </w:t>
      </w:r>
      <w:r>
        <w:rPr>
          <w:rFonts w:ascii="Times New Roman" w:eastAsia="Times New Roman" w:hAnsi="Times New Roman" w:cs="Times New Roman"/>
          <w:spacing w:val="-5"/>
          <w:sz w:val="28"/>
          <w:szCs w:val="28"/>
          <w:lang w:val="uk-UA" w:eastAsia="uk-UA"/>
        </w:rPr>
        <w:t xml:space="preserve">які </w:t>
      </w:r>
      <w:r w:rsidR="00A4143C" w:rsidRPr="00A61DB3">
        <w:rPr>
          <w:rFonts w:ascii="Times New Roman" w:eastAsia="Times New Roman" w:hAnsi="Times New Roman" w:cs="Times New Roman"/>
          <w:spacing w:val="-5"/>
          <w:sz w:val="28"/>
          <w:szCs w:val="28"/>
          <w:lang w:val="uk-UA" w:eastAsia="uk-UA"/>
        </w:rPr>
        <w:t xml:space="preserve">визначають структуру </w:t>
      </w:r>
      <w:proofErr w:type="spellStart"/>
      <w:r w:rsidR="00A4143C" w:rsidRPr="00A61DB3">
        <w:rPr>
          <w:rFonts w:ascii="Times New Roman" w:eastAsia="Times New Roman" w:hAnsi="Times New Roman" w:cs="Times New Roman"/>
          <w:spacing w:val="-5"/>
          <w:sz w:val="28"/>
          <w:szCs w:val="28"/>
          <w:lang w:val="uk-UA" w:eastAsia="uk-UA"/>
        </w:rPr>
        <w:t>інтерального</w:t>
      </w:r>
      <w:proofErr w:type="spellEnd"/>
      <w:r w:rsidR="00A4143C" w:rsidRPr="00A61DB3">
        <w:rPr>
          <w:rFonts w:ascii="Times New Roman" w:eastAsia="Times New Roman" w:hAnsi="Times New Roman" w:cs="Times New Roman"/>
          <w:spacing w:val="-5"/>
          <w:sz w:val="28"/>
          <w:szCs w:val="28"/>
          <w:lang w:val="uk-UA" w:eastAsia="uk-UA"/>
        </w:rPr>
        <w:t xml:space="preserve"> локус-контролю. </w:t>
      </w:r>
      <w:r>
        <w:rPr>
          <w:rFonts w:ascii="Times New Roman" w:eastAsia="Times New Roman" w:hAnsi="Times New Roman" w:cs="Times New Roman"/>
          <w:spacing w:val="-5"/>
          <w:sz w:val="28"/>
          <w:szCs w:val="28"/>
          <w:lang w:val="uk-UA" w:eastAsia="uk-UA"/>
        </w:rPr>
        <w:t xml:space="preserve">Останній </w:t>
      </w:r>
      <w:r w:rsidR="00A4143C" w:rsidRPr="00A61DB3">
        <w:rPr>
          <w:rFonts w:ascii="Times New Roman" w:eastAsia="Times New Roman" w:hAnsi="Times New Roman" w:cs="Times New Roman"/>
          <w:sz w:val="28"/>
          <w:szCs w:val="28"/>
          <w:lang w:val="uk-UA" w:eastAsia="uk-UA"/>
        </w:rPr>
        <w:t>вимірюється параметрами «задоволеність – стабільність» та «невдоволеність – варіативність», співвіднос</w:t>
      </w:r>
      <w:r>
        <w:rPr>
          <w:rFonts w:ascii="Times New Roman" w:eastAsia="Times New Roman" w:hAnsi="Times New Roman" w:cs="Times New Roman"/>
          <w:sz w:val="28"/>
          <w:szCs w:val="28"/>
          <w:lang w:val="uk-UA" w:eastAsia="uk-UA"/>
        </w:rPr>
        <w:t xml:space="preserve">иться з широкими і позитивними </w:t>
      </w:r>
      <w:r w:rsidR="00A4143C" w:rsidRPr="00A61DB3">
        <w:rPr>
          <w:rFonts w:ascii="Times New Roman" w:eastAsia="Times New Roman" w:hAnsi="Times New Roman" w:cs="Times New Roman"/>
          <w:sz w:val="28"/>
          <w:szCs w:val="28"/>
          <w:lang w:val="uk-UA" w:eastAsia="uk-UA"/>
        </w:rPr>
        <w:t>мотивами навчальної мотивації, тоді як локус-контроль, що вимірюється параметрами «задоволеність – в</w:t>
      </w:r>
      <w:r>
        <w:rPr>
          <w:rFonts w:ascii="Times New Roman" w:eastAsia="Times New Roman" w:hAnsi="Times New Roman" w:cs="Times New Roman"/>
          <w:sz w:val="28"/>
          <w:szCs w:val="28"/>
          <w:lang w:val="uk-UA" w:eastAsia="uk-UA"/>
        </w:rPr>
        <w:t>аріативність» та «невдоволення»</w:t>
      </w:r>
      <w:r w:rsidR="00A4143C" w:rsidRPr="00A61DB3">
        <w:rPr>
          <w:rFonts w:ascii="Times New Roman" w:eastAsia="Times New Roman" w:hAnsi="Times New Roman" w:cs="Times New Roman"/>
          <w:sz w:val="28"/>
          <w:szCs w:val="28"/>
          <w:lang w:val="uk-UA" w:eastAsia="uk-UA"/>
        </w:rPr>
        <w:t>, навпаки</w:t>
      </w:r>
      <w:r>
        <w:rPr>
          <w:rFonts w:ascii="Times New Roman" w:eastAsia="Times New Roman" w:hAnsi="Times New Roman" w:cs="Times New Roman"/>
          <w:sz w:val="28"/>
          <w:szCs w:val="28"/>
          <w:lang w:val="uk-UA" w:eastAsia="uk-UA"/>
        </w:rPr>
        <w:t>,</w:t>
      </w:r>
      <w:r w:rsidR="00A4143C" w:rsidRPr="00A61DB3">
        <w:rPr>
          <w:rFonts w:ascii="Times New Roman" w:eastAsia="Times New Roman" w:hAnsi="Times New Roman" w:cs="Times New Roman"/>
          <w:sz w:val="28"/>
          <w:szCs w:val="28"/>
          <w:lang w:val="uk-UA" w:eastAsia="uk-UA"/>
        </w:rPr>
        <w:t xml:space="preserve"> співвідноситься з вузькими та негативними мотивами навчальн</w:t>
      </w:r>
      <w:r w:rsidR="00894DDE">
        <w:rPr>
          <w:rFonts w:ascii="Times New Roman" w:eastAsia="Times New Roman" w:hAnsi="Times New Roman" w:cs="Times New Roman"/>
          <w:sz w:val="28"/>
          <w:szCs w:val="28"/>
          <w:lang w:val="uk-UA" w:eastAsia="uk-UA"/>
        </w:rPr>
        <w:t>ої мотивації [там само, с. 27</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 той самий час </w:t>
      </w:r>
      <w:r w:rsidR="000138B9">
        <w:rPr>
          <w:rFonts w:ascii="Times New Roman" w:eastAsia="Times New Roman" w:hAnsi="Times New Roman" w:cs="Times New Roman"/>
          <w:sz w:val="28"/>
          <w:szCs w:val="28"/>
          <w:lang w:val="uk-UA" w:eastAsia="uk-UA"/>
        </w:rPr>
        <w:t xml:space="preserve">інші науковці висловлюють думку про те, що більшість </w:t>
      </w:r>
      <w:r w:rsidRPr="00A61DB3">
        <w:rPr>
          <w:rFonts w:ascii="Times New Roman" w:eastAsia="Times New Roman" w:hAnsi="Times New Roman" w:cs="Times New Roman"/>
          <w:sz w:val="28"/>
          <w:szCs w:val="28"/>
          <w:lang w:val="uk-UA" w:eastAsia="uk-UA"/>
        </w:rPr>
        <w:t xml:space="preserve">курсантів </w:t>
      </w:r>
      <w:r w:rsidR="00C96507">
        <w:rPr>
          <w:rFonts w:ascii="Times New Roman" w:eastAsia="Times New Roman" w:hAnsi="Times New Roman" w:cs="Times New Roman"/>
          <w:sz w:val="28"/>
          <w:szCs w:val="28"/>
          <w:lang w:val="uk-UA" w:eastAsia="uk-UA"/>
        </w:rPr>
        <w:t xml:space="preserve">військових ЗВО </w:t>
      </w:r>
      <w:r w:rsidRPr="00A61DB3">
        <w:rPr>
          <w:rFonts w:ascii="Times New Roman" w:eastAsia="Times New Roman" w:hAnsi="Times New Roman" w:cs="Times New Roman"/>
          <w:sz w:val="28"/>
          <w:szCs w:val="28"/>
          <w:lang w:val="uk-UA" w:eastAsia="uk-UA"/>
        </w:rPr>
        <w:t xml:space="preserve">не тільки не готові до розкриття свого внутрішнього </w:t>
      </w:r>
      <w:r w:rsidRPr="00A61DB3">
        <w:rPr>
          <w:rFonts w:ascii="Times New Roman" w:eastAsia="Times New Roman" w:hAnsi="Times New Roman" w:cs="Times New Roman"/>
          <w:sz w:val="28"/>
          <w:szCs w:val="28"/>
          <w:lang w:val="uk-UA" w:eastAsia="uk-UA"/>
        </w:rPr>
        <w:lastRenderedPageBreak/>
        <w:t xml:space="preserve">потенціалу, а й активно уникають цього. Нерідко в них домінує </w:t>
      </w:r>
      <w:proofErr w:type="spellStart"/>
      <w:r w:rsidRPr="00A61DB3">
        <w:rPr>
          <w:rFonts w:ascii="Times New Roman" w:eastAsia="Times New Roman" w:hAnsi="Times New Roman" w:cs="Times New Roman"/>
          <w:sz w:val="28"/>
          <w:szCs w:val="28"/>
          <w:lang w:val="uk-UA" w:eastAsia="uk-UA"/>
        </w:rPr>
        <w:t>екстернальна</w:t>
      </w:r>
      <w:proofErr w:type="spellEnd"/>
      <w:r w:rsidRPr="00A61DB3">
        <w:rPr>
          <w:rFonts w:ascii="Times New Roman" w:eastAsia="Times New Roman" w:hAnsi="Times New Roman" w:cs="Times New Roman"/>
          <w:sz w:val="28"/>
          <w:szCs w:val="28"/>
          <w:lang w:val="uk-UA" w:eastAsia="uk-UA"/>
        </w:rPr>
        <w:t xml:space="preserve"> позиція, при якій успіхи і невдачі розглядаються як залежні тільки від інши</w:t>
      </w:r>
      <w:r w:rsidR="00C96507">
        <w:rPr>
          <w:rFonts w:ascii="Times New Roman" w:eastAsia="Times New Roman" w:hAnsi="Times New Roman" w:cs="Times New Roman"/>
          <w:sz w:val="28"/>
          <w:szCs w:val="28"/>
          <w:lang w:val="uk-UA" w:eastAsia="uk-UA"/>
        </w:rPr>
        <w:t xml:space="preserve">х людей, долі тощо. </w:t>
      </w:r>
      <w:proofErr w:type="spellStart"/>
      <w:r w:rsidRPr="00A61DB3">
        <w:rPr>
          <w:rFonts w:ascii="Times New Roman" w:eastAsia="Times New Roman" w:hAnsi="Times New Roman" w:cs="Times New Roman"/>
          <w:sz w:val="28"/>
          <w:szCs w:val="28"/>
          <w:lang w:val="uk-UA" w:eastAsia="uk-UA"/>
        </w:rPr>
        <w:t>Інтернальна</w:t>
      </w:r>
      <w:proofErr w:type="spellEnd"/>
      <w:r w:rsidRPr="00A61DB3">
        <w:rPr>
          <w:rFonts w:ascii="Times New Roman" w:eastAsia="Times New Roman" w:hAnsi="Times New Roman" w:cs="Times New Roman"/>
          <w:sz w:val="28"/>
          <w:szCs w:val="28"/>
          <w:lang w:val="uk-UA" w:eastAsia="uk-UA"/>
        </w:rPr>
        <w:t xml:space="preserve"> позиція, яка передбачає активну роль самого суб'єкта, у більшості курсантів під час пре </w:t>
      </w:r>
      <w:proofErr w:type="spellStart"/>
      <w:r w:rsidRPr="00A61DB3">
        <w:rPr>
          <w:rFonts w:ascii="Times New Roman" w:eastAsia="Times New Roman" w:hAnsi="Times New Roman" w:cs="Times New Roman"/>
          <w:sz w:val="28"/>
          <w:szCs w:val="28"/>
          <w:lang w:val="uk-UA" w:eastAsia="uk-UA"/>
        </w:rPr>
        <w:t>бування</w:t>
      </w:r>
      <w:proofErr w:type="spellEnd"/>
      <w:r w:rsidRPr="00A61DB3">
        <w:rPr>
          <w:rFonts w:ascii="Times New Roman" w:eastAsia="Times New Roman" w:hAnsi="Times New Roman" w:cs="Times New Roman"/>
          <w:sz w:val="28"/>
          <w:szCs w:val="28"/>
          <w:lang w:val="uk-UA" w:eastAsia="uk-UA"/>
        </w:rPr>
        <w:t xml:space="preserve"> у навчальному закладі розвивається дуже слабо. Одна з причин тако</w:t>
      </w:r>
      <w:r w:rsidR="00C96507">
        <w:rPr>
          <w:rFonts w:ascii="Times New Roman" w:eastAsia="Times New Roman" w:hAnsi="Times New Roman" w:cs="Times New Roman"/>
          <w:sz w:val="28"/>
          <w:szCs w:val="28"/>
          <w:lang w:val="uk-UA" w:eastAsia="uk-UA"/>
        </w:rPr>
        <w:t>ї ситуації</w:t>
      </w:r>
      <w:r w:rsidRPr="00A61DB3">
        <w:rPr>
          <w:rFonts w:ascii="Times New Roman" w:eastAsia="Times New Roman" w:hAnsi="Times New Roman" w:cs="Times New Roman"/>
          <w:sz w:val="28"/>
          <w:szCs w:val="28"/>
          <w:lang w:val="uk-UA" w:eastAsia="uk-UA"/>
        </w:rPr>
        <w:t xml:space="preserve"> пов'язана </w:t>
      </w:r>
      <w:r w:rsidR="00C96507">
        <w:rPr>
          <w:rFonts w:ascii="Times New Roman" w:eastAsia="Times New Roman" w:hAnsi="Times New Roman" w:cs="Times New Roman"/>
          <w:sz w:val="28"/>
          <w:szCs w:val="28"/>
          <w:lang w:val="uk-UA" w:eastAsia="uk-UA"/>
        </w:rPr>
        <w:t xml:space="preserve">з певними традиціями, заборонами, необхідністю дотримуватися визначених правим </w:t>
      </w:r>
      <w:r w:rsidRPr="00A61DB3">
        <w:rPr>
          <w:rFonts w:ascii="Times New Roman" w:eastAsia="Times New Roman" w:hAnsi="Times New Roman" w:cs="Times New Roman"/>
          <w:sz w:val="28"/>
          <w:szCs w:val="28"/>
          <w:lang w:val="uk-UA" w:eastAsia="uk-UA"/>
        </w:rPr>
        <w:t>та масовості навчання у військовій школі, яка слабко чутлива до індивідуал</w:t>
      </w:r>
      <w:r w:rsidR="00894DDE">
        <w:rPr>
          <w:rFonts w:ascii="Times New Roman" w:eastAsia="Times New Roman" w:hAnsi="Times New Roman" w:cs="Times New Roman"/>
          <w:sz w:val="28"/>
          <w:szCs w:val="28"/>
          <w:lang w:val="uk-UA" w:eastAsia="uk-UA"/>
        </w:rPr>
        <w:t>ьних особливостей курсантів [21</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Розглядаючи роль зовнішніх і внут</w:t>
      </w:r>
      <w:r w:rsidR="00C96507">
        <w:rPr>
          <w:rFonts w:ascii="Times New Roman" w:eastAsia="Times New Roman" w:hAnsi="Times New Roman" w:cs="Times New Roman"/>
          <w:spacing w:val="-1"/>
          <w:sz w:val="28"/>
          <w:szCs w:val="28"/>
          <w:lang w:val="uk-UA" w:eastAsia="uk-UA"/>
        </w:rPr>
        <w:t xml:space="preserve">рішніх факторів у поведінці та </w:t>
      </w:r>
      <w:r w:rsidRPr="00A61DB3">
        <w:rPr>
          <w:rFonts w:ascii="Times New Roman" w:eastAsia="Times New Roman" w:hAnsi="Times New Roman" w:cs="Times New Roman"/>
          <w:sz w:val="28"/>
          <w:szCs w:val="28"/>
          <w:lang w:val="uk-UA" w:eastAsia="uk-UA"/>
        </w:rPr>
        <w:t xml:space="preserve">діяльності в рамках теорії каузальної атрибуції (Г. </w:t>
      </w:r>
      <w:proofErr w:type="spellStart"/>
      <w:r w:rsidRPr="00A61DB3">
        <w:rPr>
          <w:rFonts w:ascii="Times New Roman" w:eastAsia="Times New Roman" w:hAnsi="Times New Roman" w:cs="Times New Roman"/>
          <w:sz w:val="28"/>
          <w:szCs w:val="28"/>
          <w:lang w:val="uk-UA" w:eastAsia="uk-UA"/>
        </w:rPr>
        <w:t>Келлі</w:t>
      </w:r>
      <w:proofErr w:type="spellEnd"/>
      <w:r w:rsidRPr="00A61DB3">
        <w:rPr>
          <w:rFonts w:ascii="Times New Roman" w:eastAsia="Times New Roman" w:hAnsi="Times New Roman" w:cs="Times New Roman"/>
          <w:sz w:val="28"/>
          <w:szCs w:val="28"/>
          <w:lang w:val="uk-UA" w:eastAsia="uk-UA"/>
        </w:rPr>
        <w:t xml:space="preserve">, Е. Джонсон, Д. </w:t>
      </w:r>
      <w:proofErr w:type="spellStart"/>
      <w:r w:rsidRPr="00A61DB3">
        <w:rPr>
          <w:rFonts w:ascii="Times New Roman" w:eastAsia="Times New Roman" w:hAnsi="Times New Roman" w:cs="Times New Roman"/>
          <w:sz w:val="28"/>
          <w:szCs w:val="28"/>
          <w:lang w:val="uk-UA" w:eastAsia="uk-UA"/>
        </w:rPr>
        <w:t>Джілберт</w:t>
      </w:r>
      <w:proofErr w:type="spellEnd"/>
      <w:r w:rsidRPr="00A61DB3">
        <w:rPr>
          <w:rFonts w:ascii="Times New Roman" w:eastAsia="Times New Roman" w:hAnsi="Times New Roman" w:cs="Times New Roman"/>
          <w:sz w:val="28"/>
          <w:szCs w:val="28"/>
          <w:lang w:val="uk-UA" w:eastAsia="uk-UA"/>
        </w:rPr>
        <w:t xml:space="preserve">, Л. </w:t>
      </w:r>
      <w:proofErr w:type="spellStart"/>
      <w:r w:rsidRPr="00A61DB3">
        <w:rPr>
          <w:rFonts w:ascii="Times New Roman" w:eastAsia="Times New Roman" w:hAnsi="Times New Roman" w:cs="Times New Roman"/>
          <w:sz w:val="28"/>
          <w:szCs w:val="28"/>
          <w:lang w:val="uk-UA" w:eastAsia="uk-UA"/>
        </w:rPr>
        <w:t>Росс</w:t>
      </w:r>
      <w:proofErr w:type="spellEnd"/>
      <w:r w:rsidRPr="00A61DB3">
        <w:rPr>
          <w:rFonts w:ascii="Times New Roman" w:eastAsia="Times New Roman" w:hAnsi="Times New Roman" w:cs="Times New Roman"/>
          <w:sz w:val="28"/>
          <w:szCs w:val="28"/>
          <w:lang w:val="uk-UA" w:eastAsia="uk-UA"/>
        </w:rPr>
        <w:t xml:space="preserve"> та </w:t>
      </w:r>
      <w:proofErr w:type="spellStart"/>
      <w:r w:rsidRPr="00A61DB3">
        <w:rPr>
          <w:rFonts w:ascii="Times New Roman" w:eastAsia="Times New Roman" w:hAnsi="Times New Roman" w:cs="Times New Roman"/>
          <w:sz w:val="28"/>
          <w:szCs w:val="28"/>
          <w:lang w:val="uk-UA" w:eastAsia="uk-UA"/>
        </w:rPr>
        <w:t>ін</w:t>
      </w:r>
      <w:proofErr w:type="spellEnd"/>
      <w:r w:rsidRPr="00A61DB3">
        <w:rPr>
          <w:rFonts w:ascii="Times New Roman" w:eastAsia="Times New Roman" w:hAnsi="Times New Roman" w:cs="Times New Roman"/>
          <w:sz w:val="28"/>
          <w:szCs w:val="28"/>
          <w:lang w:val="uk-UA" w:eastAsia="uk-UA"/>
        </w:rPr>
        <w:t xml:space="preserve">), не можна не відзначити дослідження, що розглядають </w:t>
      </w:r>
      <w:r w:rsidR="00C96507">
        <w:rPr>
          <w:rFonts w:ascii="Times New Roman" w:eastAsia="Times New Roman" w:hAnsi="Times New Roman" w:cs="Times New Roman"/>
          <w:sz w:val="28"/>
          <w:szCs w:val="28"/>
          <w:lang w:val="uk-UA" w:eastAsia="uk-UA"/>
        </w:rPr>
        <w:t xml:space="preserve">останні </w:t>
      </w:r>
      <w:r w:rsidRPr="00A61DB3">
        <w:rPr>
          <w:rFonts w:ascii="Times New Roman" w:eastAsia="Times New Roman" w:hAnsi="Times New Roman" w:cs="Times New Roman"/>
          <w:sz w:val="28"/>
          <w:szCs w:val="28"/>
          <w:lang w:val="uk-UA" w:eastAsia="uk-UA"/>
        </w:rPr>
        <w:t xml:space="preserve">як психологічний фактор, що зумовлює успішність </w:t>
      </w:r>
      <w:r w:rsidR="00A61DB3">
        <w:rPr>
          <w:rFonts w:ascii="Times New Roman" w:eastAsia="Times New Roman" w:hAnsi="Times New Roman" w:cs="Times New Roman"/>
          <w:sz w:val="28"/>
          <w:szCs w:val="28"/>
          <w:lang w:val="uk-UA" w:eastAsia="uk-UA"/>
        </w:rPr>
        <w:t>освітньої діяльності</w:t>
      </w:r>
      <w:r w:rsidR="00C96507">
        <w:rPr>
          <w:rFonts w:ascii="Times New Roman" w:eastAsia="Times New Roman" w:hAnsi="Times New Roman" w:cs="Times New Roman"/>
          <w:sz w:val="28"/>
          <w:szCs w:val="28"/>
          <w:lang w:val="uk-UA" w:eastAsia="uk-UA"/>
        </w:rPr>
        <w:t xml:space="preserve">. </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 переходом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на нові </w:t>
      </w:r>
      <w:r w:rsidR="00C96507">
        <w:rPr>
          <w:rFonts w:ascii="Times New Roman" w:eastAsia="Times New Roman" w:hAnsi="Times New Roman" w:cs="Times New Roman"/>
          <w:sz w:val="28"/>
          <w:szCs w:val="28"/>
          <w:lang w:val="uk-UA" w:eastAsia="uk-UA"/>
        </w:rPr>
        <w:t>освітні моделі</w:t>
      </w:r>
      <w:r w:rsidRPr="00A61DB3">
        <w:rPr>
          <w:rFonts w:ascii="Times New Roman" w:eastAsia="Times New Roman" w:hAnsi="Times New Roman" w:cs="Times New Roman"/>
          <w:sz w:val="28"/>
          <w:szCs w:val="28"/>
          <w:lang w:val="uk-UA" w:eastAsia="uk-UA"/>
        </w:rPr>
        <w:t>, у зв'язку зі змінами навчальних планів і запровадженням нових дисциплін,</w:t>
      </w:r>
      <w:r w:rsidR="00C96507">
        <w:rPr>
          <w:rFonts w:ascii="Times New Roman" w:eastAsia="Times New Roman" w:hAnsi="Times New Roman" w:cs="Times New Roman"/>
          <w:sz w:val="28"/>
          <w:szCs w:val="28"/>
          <w:lang w:val="uk-UA" w:eastAsia="uk-UA"/>
        </w:rPr>
        <w:t xml:space="preserve"> підвищується роль самостійної </w:t>
      </w:r>
      <w:r w:rsidRPr="00A61DB3">
        <w:rPr>
          <w:rFonts w:ascii="Times New Roman" w:eastAsia="Times New Roman" w:hAnsi="Times New Roman" w:cs="Times New Roman"/>
          <w:sz w:val="28"/>
          <w:szCs w:val="28"/>
          <w:lang w:val="uk-UA" w:eastAsia="uk-UA"/>
        </w:rPr>
        <w:t>ро</w:t>
      </w:r>
      <w:r w:rsidR="00C96507">
        <w:rPr>
          <w:rFonts w:ascii="Times New Roman" w:eastAsia="Times New Roman" w:hAnsi="Times New Roman" w:cs="Times New Roman"/>
          <w:sz w:val="28"/>
          <w:szCs w:val="28"/>
          <w:lang w:val="uk-UA" w:eastAsia="uk-UA"/>
        </w:rPr>
        <w:t>боти а</w:t>
      </w:r>
      <w:r w:rsidRPr="00A61DB3">
        <w:rPr>
          <w:rFonts w:ascii="Times New Roman" w:eastAsia="Times New Roman" w:hAnsi="Times New Roman" w:cs="Times New Roman"/>
          <w:sz w:val="28"/>
          <w:szCs w:val="28"/>
          <w:lang w:val="uk-UA" w:eastAsia="uk-UA"/>
        </w:rPr>
        <w:t xml:space="preserve">, отже, виникає необхідність у формуванні у тих, хто навчається оптимального стилю самостійного регулювання </w:t>
      </w:r>
      <w:r w:rsidR="00A61DB3">
        <w:rPr>
          <w:rFonts w:ascii="Times New Roman" w:eastAsia="Times New Roman" w:hAnsi="Times New Roman" w:cs="Times New Roman"/>
          <w:sz w:val="28"/>
          <w:szCs w:val="28"/>
          <w:lang w:val="uk-UA" w:eastAsia="uk-UA"/>
        </w:rPr>
        <w:t>освітньої діяльності</w:t>
      </w:r>
      <w:r w:rsidR="00894DDE">
        <w:rPr>
          <w:rFonts w:ascii="Times New Roman" w:eastAsia="Times New Roman" w:hAnsi="Times New Roman" w:cs="Times New Roman"/>
          <w:spacing w:val="-1"/>
          <w:sz w:val="28"/>
          <w:szCs w:val="28"/>
          <w:lang w:val="uk-UA" w:eastAsia="uk-UA"/>
        </w:rPr>
        <w:t xml:space="preserve"> [29</w:t>
      </w:r>
      <w:r w:rsidRPr="00A61DB3">
        <w:rPr>
          <w:rFonts w:ascii="Times New Roman" w:eastAsia="Times New Roman" w:hAnsi="Times New Roman" w:cs="Times New Roman"/>
          <w:spacing w:val="-1"/>
          <w:sz w:val="28"/>
          <w:szCs w:val="28"/>
          <w:lang w:val="uk-UA" w:eastAsia="uk-UA"/>
        </w:rPr>
        <w:t xml:space="preserve">]. Відповідно перед </w:t>
      </w:r>
      <w:r w:rsidR="00C96507">
        <w:rPr>
          <w:rFonts w:ascii="Times New Roman" w:eastAsia="Times New Roman" w:hAnsi="Times New Roman" w:cs="Times New Roman"/>
          <w:spacing w:val="-1"/>
          <w:sz w:val="28"/>
          <w:szCs w:val="28"/>
          <w:lang w:val="uk-UA" w:eastAsia="uk-UA"/>
        </w:rPr>
        <w:t xml:space="preserve">освітніми закладами </w:t>
      </w:r>
      <w:r w:rsidRPr="00A61DB3">
        <w:rPr>
          <w:rFonts w:ascii="Times New Roman" w:eastAsia="Times New Roman" w:hAnsi="Times New Roman" w:cs="Times New Roman"/>
          <w:spacing w:val="-1"/>
          <w:sz w:val="28"/>
          <w:szCs w:val="28"/>
          <w:lang w:val="uk-UA" w:eastAsia="uk-UA"/>
        </w:rPr>
        <w:t xml:space="preserve">зараз стоїть завдання не лише </w:t>
      </w:r>
      <w:r w:rsidRPr="00A61DB3">
        <w:rPr>
          <w:rFonts w:ascii="Times New Roman" w:eastAsia="Times New Roman" w:hAnsi="Times New Roman" w:cs="Times New Roman"/>
          <w:sz w:val="28"/>
          <w:szCs w:val="28"/>
          <w:lang w:val="uk-UA" w:eastAsia="uk-UA"/>
        </w:rPr>
        <w:t xml:space="preserve">передати студенту необхідний мінімум базових знань, а й (що </w:t>
      </w:r>
      <w:r w:rsidR="00C96507">
        <w:rPr>
          <w:rFonts w:ascii="Times New Roman" w:eastAsia="Times New Roman" w:hAnsi="Times New Roman" w:cs="Times New Roman"/>
          <w:sz w:val="28"/>
          <w:szCs w:val="28"/>
          <w:lang w:val="uk-UA" w:eastAsia="uk-UA"/>
        </w:rPr>
        <w:t xml:space="preserve">не менш </w:t>
      </w:r>
      <w:r w:rsidRPr="00A61DB3">
        <w:rPr>
          <w:rFonts w:ascii="Times New Roman" w:eastAsia="Times New Roman" w:hAnsi="Times New Roman" w:cs="Times New Roman"/>
          <w:sz w:val="28"/>
          <w:szCs w:val="28"/>
          <w:lang w:val="uk-UA" w:eastAsia="uk-UA"/>
        </w:rPr>
        <w:t>важливо) допомогти йому опанувати вміння вчитися самостійно, адже сучасний фахівець, щоб залишатися затребуваним, змушений постійно поповнювати свій професійний баг</w:t>
      </w:r>
      <w:r w:rsidR="00894DDE">
        <w:rPr>
          <w:rFonts w:ascii="Times New Roman" w:eastAsia="Times New Roman" w:hAnsi="Times New Roman" w:cs="Times New Roman"/>
          <w:sz w:val="28"/>
          <w:szCs w:val="28"/>
          <w:lang w:val="uk-UA" w:eastAsia="uk-UA"/>
        </w:rPr>
        <w:t>аж, займаючись самоосвітою</w:t>
      </w:r>
      <w:r w:rsidRPr="00A61DB3">
        <w:rPr>
          <w:rFonts w:ascii="Times New Roman" w:eastAsia="Times New Roman" w:hAnsi="Times New Roman" w:cs="Times New Roman"/>
          <w:sz w:val="28"/>
          <w:szCs w:val="28"/>
          <w:lang w:val="uk-UA" w:eastAsia="uk-UA"/>
        </w:rPr>
        <w:t>.</w:t>
      </w:r>
    </w:p>
    <w:p w:rsidR="00A4143C" w:rsidRPr="00A61DB3" w:rsidRDefault="00C96507" w:rsidP="00894DD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контексті цього низка</w:t>
      </w:r>
      <w:r w:rsidR="00A4143C" w:rsidRPr="00A61DB3">
        <w:rPr>
          <w:rFonts w:ascii="Times New Roman" w:eastAsia="Times New Roman" w:hAnsi="Times New Roman" w:cs="Times New Roman"/>
          <w:sz w:val="28"/>
          <w:szCs w:val="28"/>
          <w:lang w:val="uk-UA" w:eastAsia="uk-UA"/>
        </w:rPr>
        <w:t xml:space="preserve"> провідних фахівців виділяють саморегуляцію як інтегральну характеристику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яка включає процес самостійного </w:t>
      </w:r>
      <w:proofErr w:type="spellStart"/>
      <w:r w:rsidR="00A4143C" w:rsidRPr="00A61DB3">
        <w:rPr>
          <w:rFonts w:ascii="Times New Roman" w:eastAsia="Times New Roman" w:hAnsi="Times New Roman" w:cs="Times New Roman"/>
          <w:sz w:val="28"/>
          <w:szCs w:val="28"/>
          <w:lang w:val="uk-UA" w:eastAsia="uk-UA"/>
        </w:rPr>
        <w:t>цілепокладання</w:t>
      </w:r>
      <w:proofErr w:type="spellEnd"/>
      <w:r w:rsidR="00A4143C" w:rsidRPr="00A61DB3">
        <w:rPr>
          <w:rFonts w:ascii="Times New Roman" w:eastAsia="Times New Roman" w:hAnsi="Times New Roman" w:cs="Times New Roman"/>
          <w:sz w:val="28"/>
          <w:szCs w:val="28"/>
          <w:lang w:val="uk-UA" w:eastAsia="uk-UA"/>
        </w:rPr>
        <w:t>, моделювання навчальних умов, планування, самоаналізу, самоконтрол</w:t>
      </w:r>
      <w:r>
        <w:rPr>
          <w:rFonts w:ascii="Times New Roman" w:eastAsia="Times New Roman" w:hAnsi="Times New Roman" w:cs="Times New Roman"/>
          <w:sz w:val="28"/>
          <w:szCs w:val="28"/>
          <w:lang w:val="uk-UA" w:eastAsia="uk-UA"/>
        </w:rPr>
        <w:t xml:space="preserve">ю, самооцінки, </w:t>
      </w:r>
      <w:proofErr w:type="spellStart"/>
      <w:r>
        <w:rPr>
          <w:rFonts w:ascii="Times New Roman" w:eastAsia="Times New Roman" w:hAnsi="Times New Roman" w:cs="Times New Roman"/>
          <w:sz w:val="28"/>
          <w:szCs w:val="28"/>
          <w:lang w:val="uk-UA" w:eastAsia="uk-UA"/>
        </w:rPr>
        <w:t>самокорекції</w:t>
      </w:r>
      <w:proofErr w:type="spellEnd"/>
      <w:r>
        <w:rPr>
          <w:rFonts w:ascii="Times New Roman" w:eastAsia="Times New Roman" w:hAnsi="Times New Roman" w:cs="Times New Roman"/>
          <w:sz w:val="28"/>
          <w:szCs w:val="28"/>
          <w:lang w:val="uk-UA" w:eastAsia="uk-UA"/>
        </w:rPr>
        <w:t xml:space="preserve"> та </w:t>
      </w:r>
      <w:r w:rsidR="00A4143C" w:rsidRPr="00A61DB3">
        <w:rPr>
          <w:rFonts w:ascii="Times New Roman" w:eastAsia="Times New Roman" w:hAnsi="Times New Roman" w:cs="Times New Roman"/>
          <w:sz w:val="28"/>
          <w:szCs w:val="28"/>
          <w:lang w:val="uk-UA" w:eastAsia="uk-UA"/>
        </w:rPr>
        <w:t>організовується на осн</w:t>
      </w:r>
      <w:r w:rsidR="00894DDE">
        <w:rPr>
          <w:rFonts w:ascii="Times New Roman" w:eastAsia="Times New Roman" w:hAnsi="Times New Roman" w:cs="Times New Roman"/>
          <w:sz w:val="28"/>
          <w:szCs w:val="28"/>
          <w:lang w:val="uk-UA" w:eastAsia="uk-UA"/>
        </w:rPr>
        <w:t xml:space="preserve">ові рефлексивних здібностей [14]. </w:t>
      </w:r>
      <w:r w:rsidR="00A4143C" w:rsidRPr="00A61DB3">
        <w:rPr>
          <w:rFonts w:ascii="Times New Roman" w:eastAsia="Times New Roman" w:hAnsi="Times New Roman" w:cs="Times New Roman"/>
          <w:sz w:val="28"/>
          <w:szCs w:val="28"/>
          <w:lang w:val="uk-UA" w:eastAsia="uk-UA"/>
        </w:rPr>
        <w:t xml:space="preserve">Результати досліджень у цьому напрямі показують, що для того, щоб навчальна діяльність була ефективною, рівень сформованості </w:t>
      </w:r>
      <w:r w:rsidR="00A4143C" w:rsidRPr="00A61DB3">
        <w:rPr>
          <w:rFonts w:ascii="Times New Roman" w:eastAsia="Times New Roman" w:hAnsi="Times New Roman" w:cs="Times New Roman"/>
          <w:spacing w:val="-1"/>
          <w:sz w:val="28"/>
          <w:szCs w:val="28"/>
          <w:lang w:val="uk-UA" w:eastAsia="uk-UA"/>
        </w:rPr>
        <w:t xml:space="preserve">системи саморегуляції </w:t>
      </w:r>
      <w:r>
        <w:rPr>
          <w:rFonts w:ascii="Times New Roman" w:eastAsia="Times New Roman" w:hAnsi="Times New Roman" w:cs="Times New Roman"/>
          <w:spacing w:val="-1"/>
          <w:sz w:val="28"/>
          <w:szCs w:val="28"/>
          <w:lang w:val="uk-UA" w:eastAsia="uk-UA"/>
        </w:rPr>
        <w:t xml:space="preserve">студента </w:t>
      </w:r>
      <w:r w:rsidR="00894DDE">
        <w:rPr>
          <w:rFonts w:ascii="Times New Roman" w:eastAsia="Times New Roman" w:hAnsi="Times New Roman" w:cs="Times New Roman"/>
          <w:spacing w:val="-1"/>
          <w:sz w:val="28"/>
          <w:szCs w:val="28"/>
          <w:lang w:val="uk-UA" w:eastAsia="uk-UA"/>
        </w:rPr>
        <w:t>має бути досить високий</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Ще одним психологічним фактором, що впливає на успішність навчання, є так зва</w:t>
      </w:r>
      <w:r w:rsidR="00C96507">
        <w:rPr>
          <w:rFonts w:ascii="Times New Roman" w:eastAsia="Times New Roman" w:hAnsi="Times New Roman" w:cs="Times New Roman"/>
          <w:sz w:val="28"/>
          <w:szCs w:val="28"/>
          <w:lang w:val="uk-UA" w:eastAsia="uk-UA"/>
        </w:rPr>
        <w:t xml:space="preserve">ний рівень тривожності. Сильні </w:t>
      </w:r>
      <w:r w:rsidRPr="00A61DB3">
        <w:rPr>
          <w:rFonts w:ascii="Times New Roman" w:eastAsia="Times New Roman" w:hAnsi="Times New Roman" w:cs="Times New Roman"/>
          <w:sz w:val="28"/>
          <w:szCs w:val="28"/>
          <w:lang w:val="uk-UA" w:eastAsia="uk-UA"/>
        </w:rPr>
        <w:t xml:space="preserve">переживання (страх, занепокоєння, радість, збудження, роздратування, ностальгія) заважають зосередитися на </w:t>
      </w:r>
      <w:r w:rsidR="00C96507">
        <w:rPr>
          <w:rFonts w:ascii="Times New Roman" w:eastAsia="Times New Roman" w:hAnsi="Times New Roman" w:cs="Times New Roman"/>
          <w:sz w:val="28"/>
          <w:szCs w:val="28"/>
          <w:lang w:val="uk-UA" w:eastAsia="uk-UA"/>
        </w:rPr>
        <w:t xml:space="preserve">освітньому </w:t>
      </w:r>
      <w:r w:rsidRPr="00A61DB3">
        <w:rPr>
          <w:rFonts w:ascii="Times New Roman" w:eastAsia="Times New Roman" w:hAnsi="Times New Roman" w:cs="Times New Roman"/>
          <w:sz w:val="28"/>
          <w:szCs w:val="28"/>
          <w:lang w:val="uk-UA" w:eastAsia="uk-UA"/>
        </w:rPr>
        <w:t xml:space="preserve">процесі та блокують підсвідомі механізми </w:t>
      </w:r>
      <w:r w:rsidR="00C96507">
        <w:rPr>
          <w:rFonts w:ascii="Times New Roman" w:eastAsia="Times New Roman" w:hAnsi="Times New Roman" w:cs="Times New Roman"/>
          <w:sz w:val="28"/>
          <w:szCs w:val="28"/>
          <w:lang w:val="uk-UA" w:eastAsia="uk-UA"/>
        </w:rPr>
        <w:t xml:space="preserve">адаптації </w:t>
      </w:r>
      <w:r w:rsidR="00894DDE">
        <w:rPr>
          <w:rFonts w:ascii="Times New Roman" w:eastAsia="Times New Roman" w:hAnsi="Times New Roman" w:cs="Times New Roman"/>
          <w:sz w:val="28"/>
          <w:szCs w:val="28"/>
          <w:lang w:val="uk-UA" w:eastAsia="uk-UA"/>
        </w:rPr>
        <w:t>[там само, с.26</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Загальновідомо, що два види тривожності (особистісна і </w:t>
      </w:r>
      <w:r w:rsidRPr="00A61DB3">
        <w:rPr>
          <w:rFonts w:ascii="Times New Roman" w:eastAsia="Times New Roman" w:hAnsi="Times New Roman" w:cs="Times New Roman"/>
          <w:spacing w:val="-3"/>
          <w:sz w:val="28"/>
          <w:szCs w:val="28"/>
          <w:lang w:val="uk-UA" w:eastAsia="uk-UA"/>
        </w:rPr>
        <w:t xml:space="preserve">ситуативна) </w:t>
      </w:r>
      <w:r w:rsidRPr="00A61DB3">
        <w:rPr>
          <w:rFonts w:ascii="Times New Roman" w:eastAsia="Times New Roman" w:hAnsi="Times New Roman" w:cs="Times New Roman"/>
          <w:spacing w:val="-3"/>
          <w:sz w:val="28"/>
          <w:szCs w:val="28"/>
          <w:lang w:val="uk-UA" w:eastAsia="uk-UA"/>
        </w:rPr>
        <w:lastRenderedPageBreak/>
        <w:t xml:space="preserve">взаємопов'язані між собою. При </w:t>
      </w:r>
      <w:r w:rsidR="00C96507">
        <w:rPr>
          <w:rFonts w:ascii="Times New Roman" w:eastAsia="Times New Roman" w:hAnsi="Times New Roman" w:cs="Times New Roman"/>
          <w:spacing w:val="-3"/>
          <w:sz w:val="28"/>
          <w:szCs w:val="28"/>
          <w:lang w:val="uk-UA" w:eastAsia="uk-UA"/>
        </w:rPr>
        <w:t xml:space="preserve">цьому рівень порогу виникнення </w:t>
      </w:r>
      <w:r w:rsidRPr="00A61DB3">
        <w:rPr>
          <w:rFonts w:ascii="Times New Roman" w:eastAsia="Times New Roman" w:hAnsi="Times New Roman" w:cs="Times New Roman"/>
          <w:spacing w:val="-3"/>
          <w:sz w:val="28"/>
          <w:szCs w:val="28"/>
          <w:lang w:val="uk-UA" w:eastAsia="uk-UA"/>
        </w:rPr>
        <w:t>тривоги формується на природній о</w:t>
      </w:r>
      <w:r w:rsidR="00A24BF7">
        <w:rPr>
          <w:rFonts w:ascii="Times New Roman" w:eastAsia="Times New Roman" w:hAnsi="Times New Roman" w:cs="Times New Roman"/>
          <w:spacing w:val="-3"/>
          <w:sz w:val="28"/>
          <w:szCs w:val="28"/>
          <w:lang w:val="uk-UA" w:eastAsia="uk-UA"/>
        </w:rPr>
        <w:t xml:space="preserve">снові (властивості нервової та </w:t>
      </w:r>
      <w:r w:rsidRPr="00A61DB3">
        <w:rPr>
          <w:rFonts w:ascii="Times New Roman" w:eastAsia="Times New Roman" w:hAnsi="Times New Roman" w:cs="Times New Roman"/>
          <w:spacing w:val="-4"/>
          <w:sz w:val="28"/>
          <w:szCs w:val="28"/>
          <w:lang w:val="uk-UA" w:eastAsia="uk-UA"/>
        </w:rPr>
        <w:t>ендокринної систем) під впливом соціальних</w:t>
      </w:r>
      <w:r w:rsidR="00894DDE">
        <w:rPr>
          <w:rFonts w:ascii="Times New Roman" w:eastAsia="Times New Roman" w:hAnsi="Times New Roman" w:cs="Times New Roman"/>
          <w:spacing w:val="-4"/>
          <w:sz w:val="28"/>
          <w:szCs w:val="28"/>
          <w:lang w:val="uk-UA" w:eastAsia="uk-UA"/>
        </w:rPr>
        <w:t xml:space="preserve"> та особистісних факторів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Різні аспекти впливу тривожності на успішність навчальної та навчально-проф</w:t>
      </w:r>
      <w:r w:rsidR="00A24BF7">
        <w:rPr>
          <w:rFonts w:ascii="Times New Roman" w:eastAsia="Times New Roman" w:hAnsi="Times New Roman" w:cs="Times New Roman"/>
          <w:sz w:val="28"/>
          <w:szCs w:val="28"/>
          <w:lang w:val="uk-UA" w:eastAsia="uk-UA"/>
        </w:rPr>
        <w:t xml:space="preserve">есійної діяльності розглянуті </w:t>
      </w:r>
      <w:r w:rsidR="00A24BF7" w:rsidRPr="00BF6616">
        <w:rPr>
          <w:rFonts w:ascii="Times New Roman" w:eastAsia="Times New Roman" w:hAnsi="Times New Roman" w:cs="Times New Roman"/>
          <w:color w:val="000000" w:themeColor="text1"/>
          <w:sz w:val="28"/>
          <w:szCs w:val="28"/>
          <w:lang w:val="uk-UA" w:eastAsia="uk-UA"/>
        </w:rPr>
        <w:t xml:space="preserve">в </w:t>
      </w:r>
      <w:r w:rsidRPr="00BF6616">
        <w:rPr>
          <w:rFonts w:ascii="Times New Roman" w:eastAsia="Times New Roman" w:hAnsi="Times New Roman" w:cs="Times New Roman"/>
          <w:color w:val="000000" w:themeColor="text1"/>
          <w:sz w:val="28"/>
          <w:szCs w:val="28"/>
          <w:lang w:val="uk-UA" w:eastAsia="uk-UA"/>
        </w:rPr>
        <w:t xml:space="preserve">роботах </w:t>
      </w:r>
      <w:r w:rsidR="00BF6616" w:rsidRPr="00BF6616">
        <w:rPr>
          <w:rFonts w:ascii="Times New Roman" w:hAnsi="Times New Roman" w:cs="Times New Roman"/>
          <w:color w:val="000000" w:themeColor="text1"/>
          <w:sz w:val="28"/>
          <w:szCs w:val="28"/>
        </w:rPr>
        <w:t xml:space="preserve">К. </w:t>
      </w:r>
      <w:proofErr w:type="spellStart"/>
      <w:r w:rsidR="00BF6616" w:rsidRPr="00BF6616">
        <w:rPr>
          <w:rFonts w:ascii="Times New Roman" w:hAnsi="Times New Roman" w:cs="Times New Roman"/>
          <w:color w:val="000000" w:themeColor="text1"/>
          <w:sz w:val="28"/>
          <w:szCs w:val="28"/>
        </w:rPr>
        <w:t>Ізард</w:t>
      </w:r>
      <w:proofErr w:type="spellEnd"/>
      <w:r w:rsidR="00BF6616" w:rsidRPr="00BF6616">
        <w:rPr>
          <w:rFonts w:ascii="Times New Roman" w:hAnsi="Times New Roman" w:cs="Times New Roman"/>
          <w:color w:val="000000" w:themeColor="text1"/>
          <w:sz w:val="28"/>
          <w:szCs w:val="28"/>
          <w:lang w:val="uk-UA"/>
        </w:rPr>
        <w:t>а</w:t>
      </w:r>
      <w:r w:rsidR="00BF6616" w:rsidRPr="00BF6616">
        <w:rPr>
          <w:rFonts w:ascii="Times New Roman" w:hAnsi="Times New Roman" w:cs="Times New Roman"/>
          <w:color w:val="000000" w:themeColor="text1"/>
          <w:sz w:val="28"/>
          <w:szCs w:val="28"/>
        </w:rPr>
        <w:t xml:space="preserve">, Ч. Д. </w:t>
      </w:r>
      <w:proofErr w:type="spellStart"/>
      <w:r w:rsidR="00BF6616" w:rsidRPr="00BF6616">
        <w:rPr>
          <w:rFonts w:ascii="Times New Roman" w:hAnsi="Times New Roman" w:cs="Times New Roman"/>
          <w:color w:val="000000" w:themeColor="text1"/>
          <w:sz w:val="28"/>
          <w:szCs w:val="28"/>
        </w:rPr>
        <w:t>Спілбергер</w:t>
      </w:r>
      <w:proofErr w:type="spellEnd"/>
      <w:r w:rsidR="00BF6616" w:rsidRPr="00BF6616">
        <w:rPr>
          <w:rFonts w:ascii="Times New Roman" w:hAnsi="Times New Roman" w:cs="Times New Roman"/>
          <w:color w:val="000000" w:themeColor="text1"/>
          <w:sz w:val="28"/>
          <w:szCs w:val="28"/>
          <w:lang w:val="uk-UA"/>
        </w:rPr>
        <w:t>а</w:t>
      </w:r>
      <w:r w:rsidR="00BF6616" w:rsidRPr="00BF6616">
        <w:rPr>
          <w:rFonts w:ascii="Times New Roman" w:hAnsi="Times New Roman" w:cs="Times New Roman"/>
          <w:color w:val="000000" w:themeColor="text1"/>
          <w:sz w:val="28"/>
          <w:szCs w:val="28"/>
        </w:rPr>
        <w:t xml:space="preserve">, З. </w:t>
      </w:r>
      <w:proofErr w:type="spellStart"/>
      <w:r w:rsidR="00BF6616" w:rsidRPr="00BF6616">
        <w:rPr>
          <w:rFonts w:ascii="Times New Roman" w:hAnsi="Times New Roman" w:cs="Times New Roman"/>
          <w:color w:val="000000" w:themeColor="text1"/>
          <w:sz w:val="28"/>
          <w:szCs w:val="28"/>
        </w:rPr>
        <w:t>Фройд</w:t>
      </w:r>
      <w:proofErr w:type="spellEnd"/>
      <w:r w:rsidR="00CA1BC1">
        <w:rPr>
          <w:rFonts w:ascii="Times New Roman" w:hAnsi="Times New Roman" w:cs="Times New Roman"/>
          <w:color w:val="000000" w:themeColor="text1"/>
          <w:sz w:val="28"/>
          <w:szCs w:val="28"/>
          <w:lang w:val="uk-UA"/>
        </w:rPr>
        <w:t xml:space="preserve">а, К. </w:t>
      </w:r>
      <w:proofErr w:type="spellStart"/>
      <w:r w:rsidR="00CA1BC1">
        <w:rPr>
          <w:rFonts w:ascii="Times New Roman" w:hAnsi="Times New Roman" w:cs="Times New Roman"/>
          <w:color w:val="000000" w:themeColor="text1"/>
          <w:sz w:val="28"/>
          <w:szCs w:val="28"/>
          <w:lang w:val="uk-UA"/>
        </w:rPr>
        <w:t>Хорні</w:t>
      </w:r>
      <w:proofErr w:type="spellEnd"/>
      <w:r w:rsidR="00BF6616" w:rsidRPr="00BF6616">
        <w:rPr>
          <w:rFonts w:ascii="Times New Roman" w:hAnsi="Times New Roman" w:cs="Times New Roman"/>
          <w:color w:val="000000" w:themeColor="text1"/>
          <w:sz w:val="28"/>
          <w:szCs w:val="28"/>
        </w:rPr>
        <w:t xml:space="preserve"> та ін.</w:t>
      </w:r>
      <w:r w:rsidR="00BF6616" w:rsidRPr="00BF6616">
        <w:rPr>
          <w:color w:val="000000" w:themeColor="text1"/>
        </w:rPr>
        <w:t xml:space="preserve"> </w:t>
      </w:r>
      <w:r w:rsidRPr="00A61DB3">
        <w:rPr>
          <w:rFonts w:ascii="Times New Roman" w:eastAsia="Times New Roman" w:hAnsi="Times New Roman" w:cs="Times New Roman"/>
          <w:sz w:val="28"/>
          <w:szCs w:val="28"/>
          <w:lang w:val="uk-UA" w:eastAsia="uk-UA"/>
        </w:rPr>
        <w:t xml:space="preserve">Слід зазначити, що дуже високий нейротизм негативно впливає </w:t>
      </w:r>
      <w:r w:rsidRPr="00A61DB3">
        <w:rPr>
          <w:rFonts w:ascii="Times New Roman" w:eastAsia="Times New Roman" w:hAnsi="Times New Roman" w:cs="Times New Roman"/>
          <w:spacing w:val="-1"/>
          <w:sz w:val="28"/>
          <w:szCs w:val="28"/>
          <w:lang w:val="uk-UA" w:eastAsia="uk-UA"/>
        </w:rPr>
        <w:t xml:space="preserve">ефективність діяльності, структуру її саморегуляції й у </w:t>
      </w:r>
      <w:r w:rsidRPr="00A61DB3">
        <w:rPr>
          <w:rFonts w:ascii="Times New Roman" w:eastAsia="Times New Roman" w:hAnsi="Times New Roman" w:cs="Times New Roman"/>
          <w:sz w:val="28"/>
          <w:szCs w:val="28"/>
          <w:lang w:val="uk-UA" w:eastAsia="uk-UA"/>
        </w:rPr>
        <w:t xml:space="preserve">контексті </w:t>
      </w:r>
      <w:r w:rsidR="00A24BF7">
        <w:rPr>
          <w:rFonts w:ascii="Times New Roman" w:eastAsia="Times New Roman" w:hAnsi="Times New Roman" w:cs="Times New Roman"/>
          <w:sz w:val="28"/>
          <w:szCs w:val="28"/>
          <w:lang w:val="uk-UA" w:eastAsia="uk-UA"/>
        </w:rPr>
        <w:t xml:space="preserve">даного </w:t>
      </w:r>
      <w:r w:rsidRPr="00A61DB3">
        <w:rPr>
          <w:rFonts w:ascii="Times New Roman" w:eastAsia="Times New Roman" w:hAnsi="Times New Roman" w:cs="Times New Roman"/>
          <w:sz w:val="28"/>
          <w:szCs w:val="28"/>
          <w:lang w:val="uk-UA" w:eastAsia="uk-UA"/>
        </w:rPr>
        <w:t xml:space="preserve">дослідження </w:t>
      </w:r>
      <w:r w:rsidRPr="00A61DB3">
        <w:rPr>
          <w:rFonts w:ascii="Times New Roman" w:eastAsia="Times New Roman" w:hAnsi="Times New Roman" w:cs="Times New Roman"/>
          <w:b/>
          <w:bCs/>
          <w:sz w:val="28"/>
          <w:szCs w:val="28"/>
          <w:lang w:val="uk-UA" w:eastAsia="uk-UA"/>
        </w:rPr>
        <w:t xml:space="preserve">– </w:t>
      </w:r>
      <w:r w:rsidR="00894DDE">
        <w:rPr>
          <w:rFonts w:ascii="Times New Roman" w:eastAsia="Times New Roman" w:hAnsi="Times New Roman" w:cs="Times New Roman"/>
          <w:sz w:val="28"/>
          <w:szCs w:val="28"/>
          <w:lang w:val="uk-UA" w:eastAsia="uk-UA"/>
        </w:rPr>
        <w:t>на успішність</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Особливо слід</w:t>
      </w:r>
      <w:r w:rsidR="00A24BF7">
        <w:rPr>
          <w:rFonts w:ascii="Times New Roman" w:eastAsia="Times New Roman" w:hAnsi="Times New Roman" w:cs="Times New Roman"/>
          <w:sz w:val="28"/>
          <w:szCs w:val="28"/>
          <w:lang w:val="uk-UA" w:eastAsia="uk-UA"/>
        </w:rPr>
        <w:t xml:space="preserve"> </w:t>
      </w:r>
      <w:r w:rsidR="00A24BF7" w:rsidRPr="00BF6616">
        <w:rPr>
          <w:rFonts w:ascii="Times New Roman" w:eastAsia="Times New Roman" w:hAnsi="Times New Roman" w:cs="Times New Roman"/>
          <w:color w:val="000000" w:themeColor="text1"/>
          <w:sz w:val="28"/>
          <w:szCs w:val="28"/>
          <w:lang w:val="uk-UA" w:eastAsia="uk-UA"/>
        </w:rPr>
        <w:t>відзначити роботу</w:t>
      </w:r>
      <w:r w:rsidR="00BF6616" w:rsidRPr="00BF6616">
        <w:rPr>
          <w:rFonts w:ascii="Times New Roman" w:eastAsia="Times New Roman" w:hAnsi="Times New Roman" w:cs="Times New Roman"/>
          <w:color w:val="000000" w:themeColor="text1"/>
          <w:sz w:val="28"/>
          <w:szCs w:val="28"/>
          <w:lang w:val="uk-UA" w:eastAsia="uk-UA"/>
        </w:rPr>
        <w:t xml:space="preserve"> Т. </w:t>
      </w:r>
      <w:proofErr w:type="spellStart"/>
      <w:r w:rsidR="00BF6616">
        <w:rPr>
          <w:rFonts w:ascii="Times New Roman" w:hAnsi="Times New Roman" w:cs="Times New Roman"/>
          <w:color w:val="000000" w:themeColor="text1"/>
          <w:sz w:val="28"/>
          <w:szCs w:val="28"/>
        </w:rPr>
        <w:t>Гончаренко</w:t>
      </w:r>
      <w:proofErr w:type="spellEnd"/>
      <w:r w:rsidR="00A24BF7" w:rsidRPr="00BF6616">
        <w:rPr>
          <w:rFonts w:ascii="Times New Roman" w:eastAsia="Times New Roman" w:hAnsi="Times New Roman" w:cs="Times New Roman"/>
          <w:color w:val="000000" w:themeColor="text1"/>
          <w:sz w:val="28"/>
          <w:szCs w:val="28"/>
          <w:lang w:val="uk-UA" w:eastAsia="uk-UA"/>
        </w:rPr>
        <w:t xml:space="preserve">, </w:t>
      </w:r>
      <w:r w:rsidR="00A24BF7">
        <w:rPr>
          <w:rFonts w:ascii="Times New Roman" w:eastAsia="Times New Roman" w:hAnsi="Times New Roman" w:cs="Times New Roman"/>
          <w:sz w:val="28"/>
          <w:szCs w:val="28"/>
          <w:lang w:val="uk-UA" w:eastAsia="uk-UA"/>
        </w:rPr>
        <w:t xml:space="preserve">присвячену вивченню </w:t>
      </w:r>
      <w:r w:rsidRPr="00A61DB3">
        <w:rPr>
          <w:rFonts w:ascii="Times New Roman" w:eastAsia="Times New Roman" w:hAnsi="Times New Roman" w:cs="Times New Roman"/>
          <w:sz w:val="28"/>
          <w:szCs w:val="28"/>
          <w:lang w:val="uk-UA" w:eastAsia="uk-UA"/>
        </w:rPr>
        <w:t>тривожності як фактора, що впливає на успішність військово-</w:t>
      </w:r>
      <w:r w:rsidR="00A61DB3">
        <w:rPr>
          <w:rFonts w:ascii="Times New Roman" w:eastAsia="Times New Roman" w:hAnsi="Times New Roman" w:cs="Times New Roman"/>
          <w:sz w:val="28"/>
          <w:szCs w:val="28"/>
          <w:lang w:val="uk-UA" w:eastAsia="uk-UA"/>
        </w:rPr>
        <w:t>освітньої діяльності</w:t>
      </w:r>
      <w:r w:rsidR="00894DDE">
        <w:rPr>
          <w:rFonts w:ascii="Times New Roman" w:eastAsia="Times New Roman" w:hAnsi="Times New Roman" w:cs="Times New Roman"/>
          <w:sz w:val="28"/>
          <w:szCs w:val="28"/>
          <w:lang w:val="uk-UA" w:eastAsia="uk-UA"/>
        </w:rPr>
        <w:t xml:space="preserve"> курсантів [14</w:t>
      </w:r>
      <w:r w:rsidRPr="00A61DB3">
        <w:rPr>
          <w:rFonts w:ascii="Times New Roman" w:eastAsia="Times New Roman" w:hAnsi="Times New Roman" w:cs="Times New Roman"/>
          <w:sz w:val="28"/>
          <w:szCs w:val="28"/>
          <w:lang w:val="uk-UA" w:eastAsia="uk-UA"/>
        </w:rPr>
        <w:t xml:space="preserve">]. Автором вводиться поняття «армійська тривожність» як </w:t>
      </w:r>
      <w:r w:rsidR="00A24BF7">
        <w:rPr>
          <w:rFonts w:ascii="Times New Roman" w:eastAsia="Times New Roman" w:hAnsi="Times New Roman" w:cs="Times New Roman"/>
          <w:sz w:val="28"/>
          <w:szCs w:val="28"/>
          <w:lang w:val="uk-UA" w:eastAsia="uk-UA"/>
        </w:rPr>
        <w:t xml:space="preserve">окремий </w:t>
      </w:r>
      <w:r w:rsidRPr="00A61DB3">
        <w:rPr>
          <w:rFonts w:ascii="Times New Roman" w:eastAsia="Times New Roman" w:hAnsi="Times New Roman" w:cs="Times New Roman"/>
          <w:sz w:val="28"/>
          <w:szCs w:val="28"/>
          <w:lang w:val="uk-UA" w:eastAsia="uk-UA"/>
        </w:rPr>
        <w:t xml:space="preserve">вид тривожності та визначається ступінь її впливу на мотивацію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вибір орієнтац</w:t>
      </w:r>
      <w:r w:rsidR="00A24BF7">
        <w:rPr>
          <w:rFonts w:ascii="Times New Roman" w:eastAsia="Times New Roman" w:hAnsi="Times New Roman" w:cs="Times New Roman"/>
          <w:sz w:val="28"/>
          <w:szCs w:val="28"/>
          <w:lang w:val="uk-UA" w:eastAsia="uk-UA"/>
        </w:rPr>
        <w:t xml:space="preserve">ії на </w:t>
      </w:r>
      <w:r w:rsidRPr="00A61DB3">
        <w:rPr>
          <w:rFonts w:ascii="Times New Roman" w:eastAsia="Times New Roman" w:hAnsi="Times New Roman" w:cs="Times New Roman"/>
          <w:spacing w:val="-1"/>
          <w:sz w:val="28"/>
          <w:szCs w:val="28"/>
          <w:lang w:val="uk-UA" w:eastAsia="uk-UA"/>
        </w:rPr>
        <w:t>вихідну військово-навчальну мету та якість виконання військово-навчальних дій.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За підсумками досліджень</w:t>
      </w:r>
      <w:r w:rsidR="00BF6616">
        <w:rPr>
          <w:rFonts w:ascii="Times New Roman" w:eastAsia="Times New Roman" w:hAnsi="Times New Roman" w:cs="Times New Roman"/>
          <w:sz w:val="28"/>
          <w:szCs w:val="28"/>
          <w:lang w:val="uk-UA" w:eastAsia="uk-UA"/>
        </w:rPr>
        <w:t xml:space="preserve"> ін</w:t>
      </w:r>
      <w:r w:rsidR="00A24BF7">
        <w:rPr>
          <w:rFonts w:ascii="Times New Roman" w:eastAsia="Times New Roman" w:hAnsi="Times New Roman" w:cs="Times New Roman"/>
          <w:sz w:val="28"/>
          <w:szCs w:val="28"/>
          <w:lang w:val="uk-UA" w:eastAsia="uk-UA"/>
        </w:rPr>
        <w:t xml:space="preserve">ших авторів </w:t>
      </w:r>
      <w:r w:rsidRPr="00A61DB3">
        <w:rPr>
          <w:rFonts w:ascii="Times New Roman" w:eastAsia="Times New Roman" w:hAnsi="Times New Roman" w:cs="Times New Roman"/>
          <w:sz w:val="28"/>
          <w:szCs w:val="28"/>
          <w:lang w:val="uk-UA" w:eastAsia="uk-UA"/>
        </w:rPr>
        <w:t>було встановлено, що одним із факторів, що визначають п</w:t>
      </w:r>
      <w:r w:rsidR="00A24BF7">
        <w:rPr>
          <w:rFonts w:ascii="Times New Roman" w:eastAsia="Times New Roman" w:hAnsi="Times New Roman" w:cs="Times New Roman"/>
          <w:sz w:val="28"/>
          <w:szCs w:val="28"/>
          <w:lang w:val="uk-UA" w:eastAsia="uk-UA"/>
        </w:rPr>
        <w:t>сихічне та фізичне здоров'я студента</w:t>
      </w:r>
      <w:r w:rsidRPr="00A61DB3">
        <w:rPr>
          <w:rFonts w:ascii="Times New Roman" w:eastAsia="Times New Roman" w:hAnsi="Times New Roman" w:cs="Times New Roman"/>
          <w:sz w:val="28"/>
          <w:szCs w:val="28"/>
          <w:lang w:val="uk-UA" w:eastAsia="uk-UA"/>
        </w:rPr>
        <w:t xml:space="preserve"> і відповідно результативність, успішність його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є емоційна стійкість як якість особистості, що забезпечує ефективне виконання діяльності в </w:t>
      </w:r>
      <w:r w:rsidR="00A24BF7">
        <w:rPr>
          <w:rFonts w:ascii="Times New Roman" w:eastAsia="Times New Roman" w:hAnsi="Times New Roman" w:cs="Times New Roman"/>
          <w:sz w:val="28"/>
          <w:szCs w:val="28"/>
          <w:lang w:val="uk-UA" w:eastAsia="uk-UA"/>
        </w:rPr>
        <w:t xml:space="preserve">нестандартних </w:t>
      </w:r>
      <w:r w:rsidR="00894DDE">
        <w:rPr>
          <w:rFonts w:ascii="Times New Roman" w:eastAsia="Times New Roman" w:hAnsi="Times New Roman" w:cs="Times New Roman"/>
          <w:sz w:val="28"/>
          <w:szCs w:val="28"/>
          <w:lang w:val="uk-UA" w:eastAsia="uk-UA"/>
        </w:rPr>
        <w:t>ситуаціях</w:t>
      </w:r>
      <w:r w:rsidRPr="00A61DB3">
        <w:rPr>
          <w:rFonts w:ascii="Times New Roman" w:eastAsia="Times New Roman" w:hAnsi="Times New Roman" w:cs="Times New Roman"/>
          <w:sz w:val="28"/>
          <w:szCs w:val="28"/>
          <w:lang w:val="uk-UA" w:eastAsia="uk-UA"/>
        </w:rPr>
        <w:t>.</w:t>
      </w:r>
    </w:p>
    <w:p w:rsidR="00A4143C" w:rsidRPr="00A61DB3" w:rsidRDefault="00A4143C" w:rsidP="00A24BF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3"/>
          <w:sz w:val="28"/>
          <w:szCs w:val="28"/>
          <w:lang w:val="uk-UA" w:eastAsia="uk-UA"/>
        </w:rPr>
        <w:t xml:space="preserve">Необхідно констатувати, що </w:t>
      </w:r>
      <w:r w:rsidR="00A24BF7">
        <w:rPr>
          <w:rFonts w:ascii="Times New Roman" w:eastAsia="Times New Roman" w:hAnsi="Times New Roman" w:cs="Times New Roman"/>
          <w:spacing w:val="-3"/>
          <w:sz w:val="28"/>
          <w:szCs w:val="28"/>
          <w:lang w:val="uk-UA" w:eastAsia="uk-UA"/>
        </w:rPr>
        <w:t xml:space="preserve">в психолого-педагогічній науці досі немає єдиного </w:t>
      </w:r>
      <w:r w:rsidRPr="00A61DB3">
        <w:rPr>
          <w:rFonts w:ascii="Times New Roman" w:eastAsia="Times New Roman" w:hAnsi="Times New Roman" w:cs="Times New Roman"/>
          <w:spacing w:val="-2"/>
          <w:sz w:val="28"/>
          <w:szCs w:val="28"/>
          <w:lang w:val="uk-UA" w:eastAsia="uk-UA"/>
        </w:rPr>
        <w:t>підходу до розуміння феномену</w:t>
      </w:r>
      <w:r w:rsidR="00A24BF7">
        <w:rPr>
          <w:rFonts w:ascii="Times New Roman" w:eastAsia="Times New Roman" w:hAnsi="Times New Roman" w:cs="Times New Roman"/>
          <w:spacing w:val="-2"/>
          <w:sz w:val="28"/>
          <w:szCs w:val="28"/>
          <w:lang w:val="uk-UA" w:eastAsia="uk-UA"/>
        </w:rPr>
        <w:t xml:space="preserve"> емоційної стійкості, оскільки </w:t>
      </w:r>
      <w:r w:rsidRPr="00A61DB3">
        <w:rPr>
          <w:rFonts w:ascii="Times New Roman" w:eastAsia="Times New Roman" w:hAnsi="Times New Roman" w:cs="Times New Roman"/>
          <w:sz w:val="28"/>
          <w:szCs w:val="28"/>
          <w:lang w:val="uk-UA" w:eastAsia="uk-UA"/>
        </w:rPr>
        <w:t xml:space="preserve">дане поняття розробляється різними авторами незалежно один від одного в </w:t>
      </w:r>
      <w:r w:rsidRPr="00A61DB3">
        <w:rPr>
          <w:rFonts w:ascii="Times New Roman" w:eastAsia="Times New Roman" w:hAnsi="Times New Roman" w:cs="Times New Roman"/>
          <w:spacing w:val="-1"/>
          <w:sz w:val="28"/>
          <w:szCs w:val="28"/>
          <w:lang w:val="uk-UA" w:eastAsia="uk-UA"/>
        </w:rPr>
        <w:t xml:space="preserve">різних проблемних контекстах. Тож якщо </w:t>
      </w:r>
      <w:r w:rsidR="00A24BF7">
        <w:rPr>
          <w:rFonts w:ascii="Times New Roman" w:eastAsia="Times New Roman" w:hAnsi="Times New Roman" w:cs="Times New Roman"/>
          <w:spacing w:val="-1"/>
          <w:sz w:val="28"/>
          <w:szCs w:val="28"/>
          <w:lang w:val="uk-UA" w:eastAsia="uk-UA"/>
        </w:rPr>
        <w:t xml:space="preserve">одні автори </w:t>
      </w:r>
      <w:r w:rsidR="00894DDE">
        <w:rPr>
          <w:rFonts w:ascii="Times New Roman" w:eastAsia="Times New Roman" w:hAnsi="Times New Roman" w:cs="Times New Roman"/>
          <w:spacing w:val="-1"/>
          <w:sz w:val="28"/>
          <w:szCs w:val="28"/>
          <w:lang w:val="uk-UA" w:eastAsia="uk-UA"/>
        </w:rPr>
        <w:t>[24</w:t>
      </w:r>
      <w:r w:rsidRPr="00A61DB3">
        <w:rPr>
          <w:rFonts w:ascii="Times New Roman" w:eastAsia="Times New Roman" w:hAnsi="Times New Roman" w:cs="Times New Roman"/>
          <w:spacing w:val="-1"/>
          <w:sz w:val="28"/>
          <w:szCs w:val="28"/>
          <w:lang w:val="uk-UA" w:eastAsia="uk-UA"/>
        </w:rPr>
        <w:t>] розумі</w:t>
      </w:r>
      <w:r w:rsidR="00A24BF7">
        <w:rPr>
          <w:rFonts w:ascii="Times New Roman" w:eastAsia="Times New Roman" w:hAnsi="Times New Roman" w:cs="Times New Roman"/>
          <w:spacing w:val="-1"/>
          <w:sz w:val="28"/>
          <w:szCs w:val="28"/>
          <w:lang w:val="uk-UA" w:eastAsia="uk-UA"/>
        </w:rPr>
        <w:t xml:space="preserve">ють його </w:t>
      </w:r>
      <w:r w:rsidRPr="00A61DB3">
        <w:rPr>
          <w:rFonts w:ascii="Times New Roman" w:eastAsia="Times New Roman" w:hAnsi="Times New Roman" w:cs="Times New Roman"/>
          <w:spacing w:val="-1"/>
          <w:sz w:val="28"/>
          <w:szCs w:val="28"/>
          <w:lang w:val="uk-UA" w:eastAsia="uk-UA"/>
        </w:rPr>
        <w:t>досить просто і однозначно «як здатність долати стан зайвого емоційного збудження при виконанні склад</w:t>
      </w:r>
      <w:r w:rsidR="00894DDE">
        <w:rPr>
          <w:rFonts w:ascii="Times New Roman" w:eastAsia="Times New Roman" w:hAnsi="Times New Roman" w:cs="Times New Roman"/>
          <w:spacing w:val="-1"/>
          <w:sz w:val="28"/>
          <w:szCs w:val="28"/>
          <w:lang w:val="uk-UA" w:eastAsia="uk-UA"/>
        </w:rPr>
        <w:t>ної рухової діяльності», то інші [19</w:t>
      </w:r>
      <w:r w:rsidR="00A24BF7">
        <w:rPr>
          <w:rFonts w:ascii="Times New Roman" w:eastAsia="Times New Roman" w:hAnsi="Times New Roman" w:cs="Times New Roman"/>
          <w:spacing w:val="-1"/>
          <w:sz w:val="28"/>
          <w:szCs w:val="28"/>
          <w:lang w:val="uk-UA" w:eastAsia="uk-UA"/>
        </w:rPr>
        <w:t>] трактують</w:t>
      </w:r>
      <w:r w:rsidR="00A24BF7">
        <w:rPr>
          <w:rFonts w:ascii="Times New Roman" w:eastAsia="Times New Roman" w:hAnsi="Times New Roman" w:cs="Times New Roman"/>
          <w:sz w:val="28"/>
          <w:szCs w:val="28"/>
          <w:lang w:val="uk-UA" w:eastAsia="uk-UA"/>
        </w:rPr>
        <w:t xml:space="preserve"> його</w:t>
      </w:r>
      <w:r w:rsidRPr="00A61DB3">
        <w:rPr>
          <w:rFonts w:ascii="Times New Roman" w:eastAsia="Times New Roman" w:hAnsi="Times New Roman" w:cs="Times New Roman"/>
          <w:sz w:val="28"/>
          <w:szCs w:val="28"/>
          <w:lang w:val="uk-UA" w:eastAsia="uk-UA"/>
        </w:rPr>
        <w:t xml:space="preserve"> дещо ширше, розуміючи під цією властивістю «з одного боку, </w:t>
      </w:r>
      <w:r w:rsidRPr="00A61DB3">
        <w:rPr>
          <w:rFonts w:ascii="Times New Roman" w:eastAsia="Times New Roman" w:hAnsi="Times New Roman" w:cs="Times New Roman"/>
          <w:spacing w:val="-2"/>
          <w:sz w:val="28"/>
          <w:szCs w:val="28"/>
          <w:lang w:val="uk-UA" w:eastAsia="uk-UA"/>
        </w:rPr>
        <w:t xml:space="preserve">несприйнятливість до емоціогенних факторів, які негативно </w:t>
      </w:r>
      <w:r w:rsidRPr="00A61DB3">
        <w:rPr>
          <w:rFonts w:ascii="Times New Roman" w:eastAsia="Times New Roman" w:hAnsi="Times New Roman" w:cs="Times New Roman"/>
          <w:spacing w:val="-1"/>
          <w:sz w:val="28"/>
          <w:szCs w:val="28"/>
          <w:lang w:val="uk-UA" w:eastAsia="uk-UA"/>
        </w:rPr>
        <w:t>впливаю</w:t>
      </w:r>
      <w:r w:rsidR="00A24BF7">
        <w:rPr>
          <w:rFonts w:ascii="Times New Roman" w:eastAsia="Times New Roman" w:hAnsi="Times New Roman" w:cs="Times New Roman"/>
          <w:spacing w:val="-1"/>
          <w:sz w:val="28"/>
          <w:szCs w:val="28"/>
          <w:lang w:val="uk-UA" w:eastAsia="uk-UA"/>
        </w:rPr>
        <w:t xml:space="preserve">ть на психічний стан індивіда, а з іншого боку, </w:t>
      </w:r>
      <w:r w:rsidRPr="00A61DB3">
        <w:rPr>
          <w:rFonts w:ascii="Times New Roman" w:eastAsia="Times New Roman" w:hAnsi="Times New Roman" w:cs="Times New Roman"/>
          <w:spacing w:val="-1"/>
          <w:sz w:val="28"/>
          <w:szCs w:val="28"/>
          <w:lang w:val="uk-UA" w:eastAsia="uk-UA"/>
        </w:rPr>
        <w:t xml:space="preserve">здатність контролювати, стримувати і керувати емоціями, що виникають, </w:t>
      </w:r>
      <w:r w:rsidRPr="00A61DB3">
        <w:rPr>
          <w:rFonts w:ascii="Times New Roman" w:eastAsia="Times New Roman" w:hAnsi="Times New Roman" w:cs="Times New Roman"/>
          <w:spacing w:val="-2"/>
          <w:sz w:val="28"/>
          <w:szCs w:val="28"/>
          <w:lang w:val="uk-UA" w:eastAsia="uk-UA"/>
        </w:rPr>
        <w:t>забезпечуючи тим самим успішне виконання необхідних дій».</w:t>
      </w:r>
      <w:r w:rsidR="00A24BF7">
        <w:rPr>
          <w:rFonts w:ascii="Times New Roman" w:eastAsia="Times New Roman" w:hAnsi="Times New Roman" w:cs="Times New Roman"/>
          <w:sz w:val="28"/>
          <w:szCs w:val="28"/>
          <w:lang w:val="uk-UA" w:eastAsia="uk-UA"/>
        </w:rPr>
        <w:t xml:space="preserve"> Також популярною є думка</w:t>
      </w:r>
      <w:r w:rsidRPr="00A61DB3">
        <w:rPr>
          <w:rFonts w:ascii="Times New Roman" w:eastAsia="Times New Roman" w:hAnsi="Times New Roman" w:cs="Times New Roman"/>
          <w:sz w:val="28"/>
          <w:szCs w:val="28"/>
          <w:lang w:val="uk-UA" w:eastAsia="uk-UA"/>
        </w:rPr>
        <w:t>, що</w:t>
      </w:r>
      <w:r w:rsidR="00A24BF7">
        <w:rPr>
          <w:rFonts w:ascii="Times New Roman" w:eastAsia="Times New Roman" w:hAnsi="Times New Roman" w:cs="Times New Roman"/>
          <w:sz w:val="28"/>
          <w:szCs w:val="28"/>
          <w:lang w:val="uk-UA" w:eastAsia="uk-UA"/>
        </w:rPr>
        <w:t xml:space="preserve"> «під емоційною стійкістю слід </w:t>
      </w:r>
      <w:r w:rsidRPr="00A61DB3">
        <w:rPr>
          <w:rFonts w:ascii="Times New Roman" w:eastAsia="Times New Roman" w:hAnsi="Times New Roman" w:cs="Times New Roman"/>
          <w:sz w:val="28"/>
          <w:szCs w:val="28"/>
          <w:lang w:val="uk-UA" w:eastAsia="uk-UA"/>
        </w:rPr>
        <w:t xml:space="preserve">розуміти інтегральну властивість особистості, що характеризується такою взаємодією емоційних, вольових, інтелектуальних і </w:t>
      </w:r>
      <w:r w:rsidRPr="00A61DB3">
        <w:rPr>
          <w:rFonts w:ascii="Times New Roman" w:eastAsia="Times New Roman" w:hAnsi="Times New Roman" w:cs="Times New Roman"/>
          <w:sz w:val="28"/>
          <w:szCs w:val="28"/>
          <w:lang w:val="uk-UA" w:eastAsia="uk-UA"/>
        </w:rPr>
        <w:lastRenderedPageBreak/>
        <w:t xml:space="preserve">мотиваційних компонентів </w:t>
      </w:r>
      <w:r w:rsidR="00A24BF7">
        <w:rPr>
          <w:rFonts w:ascii="Times New Roman" w:eastAsia="Times New Roman" w:hAnsi="Times New Roman" w:cs="Times New Roman"/>
          <w:sz w:val="28"/>
          <w:szCs w:val="28"/>
          <w:lang w:val="uk-UA" w:eastAsia="uk-UA"/>
        </w:rPr>
        <w:t>психічної діяльності особистості</w:t>
      </w:r>
      <w:r w:rsidRPr="00A61DB3">
        <w:rPr>
          <w:rFonts w:ascii="Times New Roman" w:eastAsia="Times New Roman" w:hAnsi="Times New Roman" w:cs="Times New Roman"/>
          <w:sz w:val="28"/>
          <w:szCs w:val="28"/>
          <w:lang w:val="uk-UA" w:eastAsia="uk-UA"/>
        </w:rPr>
        <w:t>, яке забезпечує оптимальне успішне досягнення мети діяльності в складній емотивній</w:t>
      </w:r>
      <w:r w:rsidR="00A24BF7">
        <w:rPr>
          <w:rFonts w:ascii="Times New Roman" w:eastAsia="Times New Roman" w:hAnsi="Times New Roman" w:cs="Times New Roman"/>
          <w:sz w:val="28"/>
          <w:szCs w:val="28"/>
          <w:lang w:val="uk-UA" w:eastAsia="uk-UA"/>
        </w:rPr>
        <w:t xml:space="preserve"> ситуації</w:t>
      </w:r>
      <w:r w:rsidR="00894DDE">
        <w:rPr>
          <w:rFonts w:ascii="Times New Roman" w:eastAsia="Times New Roman" w:hAnsi="Times New Roman" w:cs="Times New Roman"/>
          <w:sz w:val="28"/>
          <w:szCs w:val="28"/>
          <w:lang w:val="uk-UA" w:eastAsia="uk-UA"/>
        </w:rPr>
        <w:t>» [24</w:t>
      </w:r>
      <w:r w:rsidRPr="00A61DB3">
        <w:rPr>
          <w:rFonts w:ascii="Times New Roman" w:eastAsia="Times New Roman" w:hAnsi="Times New Roman" w:cs="Times New Roman"/>
          <w:sz w:val="28"/>
          <w:szCs w:val="28"/>
          <w:lang w:val="uk-UA" w:eastAsia="uk-UA"/>
        </w:rPr>
        <w:t>].</w:t>
      </w:r>
    </w:p>
    <w:p w:rsidR="00A4143C" w:rsidRPr="00A61DB3" w:rsidRDefault="00A24BF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 xml:space="preserve">Незважаючи на такі різні підходи, більшість дослідників переконані, що </w:t>
      </w:r>
      <w:r>
        <w:rPr>
          <w:rFonts w:ascii="Times New Roman" w:eastAsia="Times New Roman" w:hAnsi="Times New Roman" w:cs="Times New Roman"/>
          <w:sz w:val="28"/>
          <w:szCs w:val="28"/>
          <w:lang w:val="uk-UA" w:eastAsia="uk-UA"/>
        </w:rPr>
        <w:t>емоційна стійкість як професійно значуща</w:t>
      </w:r>
      <w:r w:rsidR="00A4143C" w:rsidRPr="00A61DB3">
        <w:rPr>
          <w:rFonts w:ascii="Times New Roman" w:eastAsia="Times New Roman" w:hAnsi="Times New Roman" w:cs="Times New Roman"/>
          <w:sz w:val="28"/>
          <w:szCs w:val="28"/>
          <w:lang w:val="uk-UA" w:eastAsia="uk-UA"/>
        </w:rPr>
        <w:t xml:space="preserve"> якість особистості</w:t>
      </w:r>
      <w:r>
        <w:rPr>
          <w:rFonts w:ascii="Times New Roman" w:eastAsia="Times New Roman" w:hAnsi="Times New Roman" w:cs="Times New Roman"/>
          <w:sz w:val="28"/>
          <w:szCs w:val="28"/>
          <w:lang w:val="uk-UA" w:eastAsia="uk-UA"/>
        </w:rPr>
        <w:t xml:space="preserve"> має на меті забезпечення стабільності</w:t>
      </w:r>
      <w:r w:rsidR="00A4143C" w:rsidRPr="00A61DB3">
        <w:rPr>
          <w:rFonts w:ascii="Times New Roman" w:eastAsia="Times New Roman" w:hAnsi="Times New Roman" w:cs="Times New Roman"/>
          <w:sz w:val="28"/>
          <w:szCs w:val="28"/>
          <w:lang w:val="uk-UA" w:eastAsia="uk-UA"/>
        </w:rPr>
        <w:t xml:space="preserve"> емоційного стану та ефективне виконання діяльності в </w:t>
      </w:r>
      <w:r>
        <w:rPr>
          <w:rFonts w:ascii="Times New Roman" w:eastAsia="Times New Roman" w:hAnsi="Times New Roman" w:cs="Times New Roman"/>
          <w:sz w:val="28"/>
          <w:szCs w:val="28"/>
          <w:lang w:val="uk-UA" w:eastAsia="uk-UA"/>
        </w:rPr>
        <w:t>складних умовах (</w:t>
      </w:r>
      <w:r w:rsidR="00A4143C" w:rsidRPr="00A61DB3">
        <w:rPr>
          <w:rFonts w:ascii="Times New Roman" w:eastAsia="Times New Roman" w:hAnsi="Times New Roman" w:cs="Times New Roman"/>
          <w:sz w:val="28"/>
          <w:szCs w:val="28"/>
          <w:lang w:val="uk-UA" w:eastAsia="uk-UA"/>
        </w:rPr>
        <w:t xml:space="preserve">перенапрузі, фрустрації, </w:t>
      </w:r>
      <w:r>
        <w:rPr>
          <w:rFonts w:ascii="Times New Roman" w:eastAsia="Times New Roman" w:hAnsi="Times New Roman" w:cs="Times New Roman"/>
          <w:sz w:val="28"/>
          <w:szCs w:val="28"/>
          <w:lang w:val="uk-UA" w:eastAsia="uk-UA"/>
        </w:rPr>
        <w:t xml:space="preserve">страху тощо), </w:t>
      </w:r>
      <w:r w:rsidR="00A4143C" w:rsidRPr="00A61DB3">
        <w:rPr>
          <w:rFonts w:ascii="Times New Roman" w:eastAsia="Times New Roman" w:hAnsi="Times New Roman" w:cs="Times New Roman"/>
          <w:sz w:val="28"/>
          <w:szCs w:val="28"/>
          <w:lang w:val="uk-UA" w:eastAsia="uk-UA"/>
        </w:rPr>
        <w:t>що сприяє запобіганню тривожності, професійній деформації особистості, емоційного вигоряння. Крім того, емоційна стійкість забезпечує фо</w:t>
      </w:r>
      <w:r>
        <w:rPr>
          <w:rFonts w:ascii="Times New Roman" w:eastAsia="Times New Roman" w:hAnsi="Times New Roman" w:cs="Times New Roman"/>
          <w:sz w:val="28"/>
          <w:szCs w:val="28"/>
          <w:lang w:val="uk-UA" w:eastAsia="uk-UA"/>
        </w:rPr>
        <w:t xml:space="preserve">рмування професійних </w:t>
      </w:r>
      <w:proofErr w:type="spellStart"/>
      <w:r>
        <w:rPr>
          <w:rFonts w:ascii="Times New Roman" w:eastAsia="Times New Roman" w:hAnsi="Times New Roman" w:cs="Times New Roman"/>
          <w:sz w:val="28"/>
          <w:szCs w:val="28"/>
          <w:lang w:val="uk-UA" w:eastAsia="uk-UA"/>
        </w:rPr>
        <w:t>компетностей</w:t>
      </w:r>
      <w:proofErr w:type="spellEnd"/>
      <w:r w:rsidR="00A4143C" w:rsidRPr="00A61DB3">
        <w:rPr>
          <w:rFonts w:ascii="Times New Roman" w:eastAsia="Times New Roman" w:hAnsi="Times New Roman" w:cs="Times New Roman"/>
          <w:sz w:val="28"/>
          <w:szCs w:val="28"/>
          <w:lang w:val="uk-UA" w:eastAsia="uk-UA"/>
        </w:rPr>
        <w:t>, пов'язаних з навичками аналізу своєї діяльності та вмінням застосовувати методи емоційної та когнітивної регуляції для оптимізації власної діяльності та психічного стану; здатністю контролювати стабіль</w:t>
      </w:r>
      <w:r w:rsidR="00894DDE">
        <w:rPr>
          <w:rFonts w:ascii="Times New Roman" w:eastAsia="Times New Roman" w:hAnsi="Times New Roman" w:cs="Times New Roman"/>
          <w:sz w:val="28"/>
          <w:szCs w:val="28"/>
          <w:lang w:val="uk-UA" w:eastAsia="uk-UA"/>
        </w:rPr>
        <w:t>ність свого емоційного стану[39</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Серед </w:t>
      </w:r>
      <w:r w:rsidR="00091122">
        <w:rPr>
          <w:rFonts w:ascii="Times New Roman" w:eastAsia="Times New Roman" w:hAnsi="Times New Roman" w:cs="Times New Roman"/>
          <w:spacing w:val="-2"/>
          <w:sz w:val="28"/>
          <w:szCs w:val="28"/>
          <w:lang w:val="uk-UA" w:eastAsia="uk-UA"/>
        </w:rPr>
        <w:t xml:space="preserve">інших </w:t>
      </w:r>
      <w:r w:rsidRPr="00A61DB3">
        <w:rPr>
          <w:rFonts w:ascii="Times New Roman" w:eastAsia="Times New Roman" w:hAnsi="Times New Roman" w:cs="Times New Roman"/>
          <w:spacing w:val="-2"/>
          <w:sz w:val="28"/>
          <w:szCs w:val="28"/>
          <w:lang w:val="uk-UA" w:eastAsia="uk-UA"/>
        </w:rPr>
        <w:t xml:space="preserve">факторів, що детермінують успішність </w:t>
      </w:r>
      <w:r w:rsidR="00A61DB3">
        <w:rPr>
          <w:rFonts w:ascii="Times New Roman" w:eastAsia="Times New Roman" w:hAnsi="Times New Roman" w:cs="Times New Roman"/>
          <w:spacing w:val="-2"/>
          <w:sz w:val="28"/>
          <w:szCs w:val="28"/>
          <w:lang w:val="uk-UA" w:eastAsia="uk-UA"/>
        </w:rPr>
        <w:t>освітньої діяльності</w:t>
      </w:r>
      <w:r w:rsidRPr="00A61DB3">
        <w:rPr>
          <w:rFonts w:ascii="Times New Roman" w:eastAsia="Times New Roman" w:hAnsi="Times New Roman" w:cs="Times New Roman"/>
          <w:spacing w:val="-2"/>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численні дослідження прис</w:t>
      </w:r>
      <w:r w:rsidR="00091122">
        <w:rPr>
          <w:rFonts w:ascii="Times New Roman" w:eastAsia="Times New Roman" w:hAnsi="Times New Roman" w:cs="Times New Roman"/>
          <w:spacing w:val="-1"/>
          <w:sz w:val="28"/>
          <w:szCs w:val="28"/>
          <w:lang w:val="uk-UA" w:eastAsia="uk-UA"/>
        </w:rPr>
        <w:t xml:space="preserve">вячені вивченню </w:t>
      </w:r>
      <w:proofErr w:type="spellStart"/>
      <w:r w:rsidR="00091122">
        <w:rPr>
          <w:rFonts w:ascii="Times New Roman" w:eastAsia="Times New Roman" w:hAnsi="Times New Roman" w:cs="Times New Roman"/>
          <w:spacing w:val="-1"/>
          <w:sz w:val="28"/>
          <w:szCs w:val="28"/>
          <w:lang w:val="uk-UA" w:eastAsia="uk-UA"/>
        </w:rPr>
        <w:t>т.з</w:t>
      </w:r>
      <w:proofErr w:type="spellEnd"/>
      <w:r w:rsidR="00091122">
        <w:rPr>
          <w:rFonts w:ascii="Times New Roman" w:eastAsia="Times New Roman" w:hAnsi="Times New Roman" w:cs="Times New Roman"/>
          <w:spacing w:val="-1"/>
          <w:sz w:val="28"/>
          <w:szCs w:val="28"/>
          <w:lang w:val="uk-UA" w:eastAsia="uk-UA"/>
        </w:rPr>
        <w:t xml:space="preserve">. комунікативної </w:t>
      </w:r>
      <w:r w:rsidRPr="00A61DB3">
        <w:rPr>
          <w:rFonts w:ascii="Times New Roman" w:eastAsia="Times New Roman" w:hAnsi="Times New Roman" w:cs="Times New Roman"/>
          <w:sz w:val="28"/>
          <w:szCs w:val="28"/>
          <w:lang w:val="uk-UA" w:eastAsia="uk-UA"/>
        </w:rPr>
        <w:t>компетентності та її різних проявів.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Комунікативна компетентність – орієнтованість людини у різних ситуаціях спілкування, заснована на знаннях та чуттєвому досвіді </w:t>
      </w:r>
      <w:r w:rsidRPr="00A61DB3">
        <w:rPr>
          <w:rFonts w:ascii="Times New Roman" w:eastAsia="Times New Roman" w:hAnsi="Times New Roman" w:cs="Times New Roman"/>
          <w:spacing w:val="-2"/>
          <w:sz w:val="28"/>
          <w:szCs w:val="28"/>
          <w:lang w:val="uk-UA" w:eastAsia="uk-UA"/>
        </w:rPr>
        <w:t>індивіда; здатність ефективно взаємодіяти з оточуючими</w:t>
      </w:r>
      <w:r w:rsidR="00091122">
        <w:rPr>
          <w:rFonts w:ascii="Times New Roman" w:eastAsia="Times New Roman" w:hAnsi="Times New Roman" w:cs="Times New Roman"/>
          <w:spacing w:val="-2"/>
          <w:sz w:val="28"/>
          <w:szCs w:val="28"/>
          <w:lang w:val="uk-UA" w:eastAsia="uk-UA"/>
        </w:rPr>
        <w:t xml:space="preserve"> </w:t>
      </w:r>
      <w:r w:rsidRPr="00A61DB3">
        <w:rPr>
          <w:rFonts w:ascii="Times New Roman" w:eastAsia="Times New Roman" w:hAnsi="Times New Roman" w:cs="Times New Roman"/>
          <w:spacing w:val="-3"/>
          <w:sz w:val="28"/>
          <w:szCs w:val="28"/>
          <w:lang w:val="uk-UA" w:eastAsia="uk-UA"/>
        </w:rPr>
        <w:t>завдяки розумі</w:t>
      </w:r>
      <w:r w:rsidR="00091122">
        <w:rPr>
          <w:rFonts w:ascii="Times New Roman" w:eastAsia="Times New Roman" w:hAnsi="Times New Roman" w:cs="Times New Roman"/>
          <w:spacing w:val="-3"/>
          <w:sz w:val="28"/>
          <w:szCs w:val="28"/>
          <w:lang w:val="uk-UA" w:eastAsia="uk-UA"/>
        </w:rPr>
        <w:t>нню себе та інших при постійній</w:t>
      </w:r>
      <w:r w:rsidRPr="00A61DB3">
        <w:rPr>
          <w:rFonts w:ascii="Times New Roman" w:eastAsia="Times New Roman" w:hAnsi="Times New Roman" w:cs="Times New Roman"/>
          <w:spacing w:val="-3"/>
          <w:sz w:val="28"/>
          <w:szCs w:val="28"/>
          <w:lang w:val="uk-UA" w:eastAsia="uk-UA"/>
        </w:rPr>
        <w:t xml:space="preserve"> видозміні психічних </w:t>
      </w:r>
      <w:r w:rsidRPr="00A61DB3">
        <w:rPr>
          <w:rFonts w:ascii="Times New Roman" w:eastAsia="Times New Roman" w:hAnsi="Times New Roman" w:cs="Times New Roman"/>
          <w:spacing w:val="-2"/>
          <w:sz w:val="28"/>
          <w:szCs w:val="28"/>
          <w:lang w:val="uk-UA" w:eastAsia="uk-UA"/>
        </w:rPr>
        <w:t xml:space="preserve">станів, міжособистісних відносин та </w:t>
      </w:r>
      <w:r w:rsidR="004F1FDA">
        <w:rPr>
          <w:rFonts w:ascii="Times New Roman" w:eastAsia="Times New Roman" w:hAnsi="Times New Roman" w:cs="Times New Roman"/>
          <w:spacing w:val="-2"/>
          <w:sz w:val="28"/>
          <w:szCs w:val="28"/>
          <w:lang w:val="uk-UA" w:eastAsia="uk-UA"/>
        </w:rPr>
        <w:t>умов соціального середовища [13</w:t>
      </w:r>
      <w:r w:rsidRPr="00A61DB3">
        <w:rPr>
          <w:rFonts w:ascii="Times New Roman" w:eastAsia="Times New Roman" w:hAnsi="Times New Roman" w:cs="Times New Roman"/>
          <w:spacing w:val="-2"/>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Під комунікативною компете</w:t>
      </w:r>
      <w:r w:rsidR="00091122">
        <w:rPr>
          <w:rFonts w:ascii="Times New Roman" w:eastAsia="Times New Roman" w:hAnsi="Times New Roman" w:cs="Times New Roman"/>
          <w:spacing w:val="-1"/>
          <w:sz w:val="28"/>
          <w:szCs w:val="28"/>
          <w:lang w:val="uk-UA" w:eastAsia="uk-UA"/>
        </w:rPr>
        <w:t xml:space="preserve">нтністю розуміється: по-перше, </w:t>
      </w:r>
      <w:r w:rsidRPr="00A61DB3">
        <w:rPr>
          <w:rFonts w:ascii="Times New Roman" w:eastAsia="Times New Roman" w:hAnsi="Times New Roman" w:cs="Times New Roman"/>
          <w:sz w:val="28"/>
          <w:szCs w:val="28"/>
          <w:lang w:val="uk-UA" w:eastAsia="uk-UA"/>
        </w:rPr>
        <w:t xml:space="preserve">сукупність теоретичних знань, практичних умінь і навичок, </w:t>
      </w:r>
      <w:r w:rsidR="00091122">
        <w:rPr>
          <w:rFonts w:ascii="Times New Roman" w:eastAsia="Times New Roman" w:hAnsi="Times New Roman" w:cs="Times New Roman"/>
          <w:sz w:val="28"/>
          <w:szCs w:val="28"/>
          <w:lang w:val="uk-UA" w:eastAsia="uk-UA"/>
        </w:rPr>
        <w:t>що забезпечують ефективний перебіг освітнього</w:t>
      </w:r>
      <w:r w:rsidRPr="00A61DB3">
        <w:rPr>
          <w:rFonts w:ascii="Times New Roman" w:eastAsia="Times New Roman" w:hAnsi="Times New Roman" w:cs="Times New Roman"/>
          <w:sz w:val="28"/>
          <w:szCs w:val="28"/>
          <w:lang w:val="uk-UA" w:eastAsia="uk-UA"/>
        </w:rPr>
        <w:t xml:space="preserve"> процесу, орієнтованість у різних ситуаціях спілкування; по-друге, система внутрішніх ресурсів </w:t>
      </w:r>
      <w:r w:rsidRPr="00A61DB3">
        <w:rPr>
          <w:rFonts w:ascii="Times New Roman" w:eastAsia="Times New Roman" w:hAnsi="Times New Roman" w:cs="Times New Roman"/>
          <w:spacing w:val="-1"/>
          <w:sz w:val="28"/>
          <w:szCs w:val="28"/>
          <w:lang w:val="uk-UA" w:eastAsia="uk-UA"/>
        </w:rPr>
        <w:t xml:space="preserve">особистості, необхідних для побудови продуктивної та комунікативної </w:t>
      </w:r>
      <w:r w:rsidRPr="00A61DB3">
        <w:rPr>
          <w:rFonts w:ascii="Times New Roman" w:eastAsia="Times New Roman" w:hAnsi="Times New Roman" w:cs="Times New Roman"/>
          <w:sz w:val="28"/>
          <w:szCs w:val="28"/>
          <w:lang w:val="uk-UA" w:eastAsia="uk-UA"/>
        </w:rPr>
        <w:t>взаємодії з вій</w:t>
      </w:r>
      <w:r w:rsidR="00091122">
        <w:rPr>
          <w:rFonts w:ascii="Times New Roman" w:eastAsia="Times New Roman" w:hAnsi="Times New Roman" w:cs="Times New Roman"/>
          <w:sz w:val="28"/>
          <w:szCs w:val="28"/>
          <w:lang w:val="uk-UA" w:eastAsia="uk-UA"/>
        </w:rPr>
        <w:t xml:space="preserve">ськовослужбовцями різних рангів, членами їх </w:t>
      </w:r>
      <w:r w:rsidR="004F1FDA">
        <w:rPr>
          <w:rFonts w:ascii="Times New Roman" w:eastAsia="Times New Roman" w:hAnsi="Times New Roman" w:cs="Times New Roman"/>
          <w:sz w:val="28"/>
          <w:szCs w:val="28"/>
          <w:lang w:val="uk-UA" w:eastAsia="uk-UA"/>
        </w:rPr>
        <w:t>сімей, цивільним персоналом [8</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Комунікативна компетентність пер</w:t>
      </w:r>
      <w:r w:rsidR="00091122">
        <w:rPr>
          <w:rFonts w:ascii="Times New Roman" w:eastAsia="Times New Roman" w:hAnsi="Times New Roman" w:cs="Times New Roman"/>
          <w:spacing w:val="-1"/>
          <w:sz w:val="28"/>
          <w:szCs w:val="28"/>
          <w:lang w:val="uk-UA" w:eastAsia="uk-UA"/>
        </w:rPr>
        <w:t xml:space="preserve">едбачає адаптивність і свободу </w:t>
      </w:r>
      <w:r w:rsidRPr="00A61DB3">
        <w:rPr>
          <w:rFonts w:ascii="Times New Roman" w:eastAsia="Times New Roman" w:hAnsi="Times New Roman" w:cs="Times New Roman"/>
          <w:sz w:val="28"/>
          <w:szCs w:val="28"/>
          <w:lang w:val="uk-UA" w:eastAsia="uk-UA"/>
        </w:rPr>
        <w:t>володіння вербальними та невербальними засобами спілкування і може розглядатися як катего</w:t>
      </w:r>
      <w:r w:rsidR="00091122">
        <w:rPr>
          <w:rFonts w:ascii="Times New Roman" w:eastAsia="Times New Roman" w:hAnsi="Times New Roman" w:cs="Times New Roman"/>
          <w:sz w:val="28"/>
          <w:szCs w:val="28"/>
          <w:lang w:val="uk-UA" w:eastAsia="uk-UA"/>
        </w:rPr>
        <w:t>рія, що регулює систему ставлення людини до самої</w:t>
      </w:r>
      <w:r w:rsidRPr="00A61DB3">
        <w:rPr>
          <w:rFonts w:ascii="Times New Roman" w:eastAsia="Times New Roman" w:hAnsi="Times New Roman" w:cs="Times New Roman"/>
          <w:sz w:val="28"/>
          <w:szCs w:val="28"/>
          <w:lang w:val="uk-UA" w:eastAsia="uk-UA"/>
        </w:rPr>
        <w:t xml:space="preserve"> се</w:t>
      </w:r>
      <w:r w:rsidR="00091122">
        <w:rPr>
          <w:rFonts w:ascii="Times New Roman" w:eastAsia="Times New Roman" w:hAnsi="Times New Roman" w:cs="Times New Roman"/>
          <w:sz w:val="28"/>
          <w:szCs w:val="28"/>
          <w:lang w:val="uk-UA" w:eastAsia="uk-UA"/>
        </w:rPr>
        <w:t>бе та оточуючої дійсності</w:t>
      </w:r>
      <w:r w:rsidRPr="00A61DB3">
        <w:rPr>
          <w:rFonts w:ascii="Times New Roman" w:eastAsia="Times New Roman" w:hAnsi="Times New Roman" w:cs="Times New Roman"/>
          <w:sz w:val="28"/>
          <w:szCs w:val="28"/>
          <w:lang w:val="uk-UA" w:eastAsia="uk-UA"/>
        </w:rPr>
        <w:t>.</w:t>
      </w:r>
    </w:p>
    <w:p w:rsidR="00A4143C" w:rsidRPr="00A61DB3" w:rsidRDefault="00091122"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 наукових джерелах зазначається, що </w:t>
      </w:r>
      <w:r w:rsidR="00A4143C" w:rsidRPr="00A61DB3">
        <w:rPr>
          <w:rFonts w:ascii="Times New Roman" w:eastAsia="Times New Roman" w:hAnsi="Times New Roman" w:cs="Times New Roman"/>
          <w:sz w:val="28"/>
          <w:szCs w:val="28"/>
          <w:lang w:val="uk-UA" w:eastAsia="uk-UA"/>
        </w:rPr>
        <w:t>комунікативна компетент</w:t>
      </w:r>
      <w:r>
        <w:rPr>
          <w:rFonts w:ascii="Times New Roman" w:eastAsia="Times New Roman" w:hAnsi="Times New Roman" w:cs="Times New Roman"/>
          <w:sz w:val="28"/>
          <w:szCs w:val="28"/>
          <w:lang w:val="uk-UA" w:eastAsia="uk-UA"/>
        </w:rPr>
        <w:t xml:space="preserve">ність - це не вроджена здібність, а здібність, що формується в людини в </w:t>
      </w:r>
      <w:r>
        <w:rPr>
          <w:rFonts w:ascii="Times New Roman" w:eastAsia="Times New Roman" w:hAnsi="Times New Roman" w:cs="Times New Roman"/>
          <w:spacing w:val="-1"/>
          <w:sz w:val="28"/>
          <w:szCs w:val="28"/>
          <w:lang w:val="uk-UA" w:eastAsia="uk-UA"/>
        </w:rPr>
        <w:t xml:space="preserve">процесі опанування нею </w:t>
      </w:r>
      <w:r>
        <w:rPr>
          <w:rFonts w:ascii="Times New Roman" w:eastAsia="Times New Roman" w:hAnsi="Times New Roman" w:cs="Times New Roman"/>
          <w:spacing w:val="-1"/>
          <w:sz w:val="28"/>
          <w:szCs w:val="28"/>
          <w:lang w:val="uk-UA" w:eastAsia="uk-UA"/>
        </w:rPr>
        <w:lastRenderedPageBreak/>
        <w:t xml:space="preserve">соціально-комунікативним досвідом, який </w:t>
      </w:r>
      <w:r w:rsidR="00A4143C" w:rsidRPr="00A61DB3">
        <w:rPr>
          <w:rFonts w:ascii="Times New Roman" w:eastAsia="Times New Roman" w:hAnsi="Times New Roman" w:cs="Times New Roman"/>
          <w:sz w:val="28"/>
          <w:szCs w:val="28"/>
          <w:lang w:val="uk-UA" w:eastAsia="uk-UA"/>
        </w:rPr>
        <w:t xml:space="preserve">включає, </w:t>
      </w:r>
      <w:r>
        <w:rPr>
          <w:rFonts w:ascii="Times New Roman" w:eastAsia="Times New Roman" w:hAnsi="Times New Roman" w:cs="Times New Roman"/>
          <w:sz w:val="28"/>
          <w:szCs w:val="28"/>
          <w:lang w:val="uk-UA" w:eastAsia="uk-UA"/>
        </w:rPr>
        <w:t>насамперед</w:t>
      </w:r>
      <w:r w:rsidR="00A4143C" w:rsidRPr="00A61DB3">
        <w:rPr>
          <w:rFonts w:ascii="Times New Roman" w:eastAsia="Times New Roman" w:hAnsi="Times New Roman" w:cs="Times New Roman"/>
          <w:sz w:val="28"/>
          <w:szCs w:val="28"/>
          <w:lang w:val="uk-UA" w:eastAsia="uk-UA"/>
        </w:rPr>
        <w:t>, механізм перемикання кодів, який виявляється у стилістичному варіюванні мови. В основі такого перемикання лежить зм</w:t>
      </w:r>
      <w:r>
        <w:rPr>
          <w:rFonts w:ascii="Times New Roman" w:eastAsia="Times New Roman" w:hAnsi="Times New Roman" w:cs="Times New Roman"/>
          <w:sz w:val="28"/>
          <w:szCs w:val="28"/>
          <w:lang w:val="uk-UA" w:eastAsia="uk-UA"/>
        </w:rPr>
        <w:t xml:space="preserve">іна рольових відносин між </w:t>
      </w:r>
      <w:proofErr w:type="spellStart"/>
      <w:r>
        <w:rPr>
          <w:rFonts w:ascii="Times New Roman" w:eastAsia="Times New Roman" w:hAnsi="Times New Roman" w:cs="Times New Roman"/>
          <w:sz w:val="28"/>
          <w:szCs w:val="28"/>
          <w:lang w:val="uk-UA" w:eastAsia="uk-UA"/>
        </w:rPr>
        <w:t>учас</w:t>
      </w:r>
      <w:proofErr w:type="spellEnd"/>
      <w:r>
        <w:rPr>
          <w:rFonts w:ascii="Times New Roman" w:eastAsia="Times New Roman" w:hAnsi="Times New Roman" w:cs="Times New Roman"/>
          <w:sz w:val="28"/>
          <w:szCs w:val="28"/>
          <w:lang w:val="uk-UA" w:eastAsia="uk-UA"/>
        </w:rPr>
        <w:t xml:space="preserve"> </w:t>
      </w:r>
      <w:proofErr w:type="spellStart"/>
      <w:r w:rsidR="004F1FDA">
        <w:rPr>
          <w:rFonts w:ascii="Times New Roman" w:eastAsia="Times New Roman" w:hAnsi="Times New Roman" w:cs="Times New Roman"/>
          <w:sz w:val="28"/>
          <w:szCs w:val="28"/>
          <w:lang w:val="uk-UA" w:eastAsia="uk-UA"/>
        </w:rPr>
        <w:t>никами</w:t>
      </w:r>
      <w:proofErr w:type="spellEnd"/>
      <w:r w:rsidR="004F1FDA">
        <w:rPr>
          <w:rFonts w:ascii="Times New Roman" w:eastAsia="Times New Roman" w:hAnsi="Times New Roman" w:cs="Times New Roman"/>
          <w:sz w:val="28"/>
          <w:szCs w:val="28"/>
          <w:lang w:val="uk-UA" w:eastAsia="uk-UA"/>
        </w:rPr>
        <w:t xml:space="preserve"> спілкування [13</w:t>
      </w:r>
      <w:r w:rsidR="00A4143C" w:rsidRPr="00A61DB3">
        <w:rPr>
          <w:rFonts w:ascii="Times New Roman" w:eastAsia="Times New Roman" w:hAnsi="Times New Roman" w:cs="Times New Roman"/>
          <w:sz w:val="28"/>
          <w:szCs w:val="28"/>
          <w:lang w:val="uk-UA" w:eastAsia="uk-UA"/>
        </w:rPr>
        <w:t>].</w:t>
      </w:r>
    </w:p>
    <w:p w:rsidR="00A4143C" w:rsidRPr="00A61DB3" w:rsidRDefault="00A4143C" w:rsidP="004F1FD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4"/>
          <w:sz w:val="28"/>
          <w:szCs w:val="28"/>
          <w:lang w:val="uk-UA" w:eastAsia="uk-UA"/>
        </w:rPr>
        <w:t xml:space="preserve">Слід зазначити, що більшість робіт, присвячених даній проблемі </w:t>
      </w:r>
      <w:r w:rsidR="009A5C5D">
        <w:rPr>
          <w:rFonts w:ascii="Times New Roman" w:eastAsia="Times New Roman" w:hAnsi="Times New Roman" w:cs="Times New Roman"/>
          <w:spacing w:val="-4"/>
          <w:sz w:val="28"/>
          <w:szCs w:val="28"/>
          <w:lang w:val="uk-UA" w:eastAsia="uk-UA"/>
        </w:rPr>
        <w:t xml:space="preserve">має виражену </w:t>
      </w:r>
      <w:r w:rsidRPr="00A61DB3">
        <w:rPr>
          <w:rFonts w:ascii="Times New Roman" w:eastAsia="Times New Roman" w:hAnsi="Times New Roman" w:cs="Times New Roman"/>
          <w:spacing w:val="-5"/>
          <w:sz w:val="28"/>
          <w:szCs w:val="28"/>
          <w:lang w:val="uk-UA" w:eastAsia="uk-UA"/>
        </w:rPr>
        <w:t xml:space="preserve">педагогічну спрямованість, хоча </w:t>
      </w:r>
      <w:r w:rsidR="004F1FDA">
        <w:rPr>
          <w:rFonts w:ascii="Times New Roman" w:eastAsia="Times New Roman" w:hAnsi="Times New Roman" w:cs="Times New Roman"/>
          <w:spacing w:val="-4"/>
          <w:sz w:val="28"/>
          <w:szCs w:val="28"/>
          <w:lang w:val="uk-UA" w:eastAsia="uk-UA"/>
        </w:rPr>
        <w:t>є роботи й суто</w:t>
      </w:r>
      <w:r w:rsidRPr="00A61DB3">
        <w:rPr>
          <w:rFonts w:ascii="Times New Roman" w:eastAsia="Times New Roman" w:hAnsi="Times New Roman" w:cs="Times New Roman"/>
          <w:spacing w:val="-4"/>
          <w:sz w:val="28"/>
          <w:szCs w:val="28"/>
          <w:lang w:val="uk-UA" w:eastAsia="uk-UA"/>
        </w:rPr>
        <w:t xml:space="preserve"> психологічного характеру.</w:t>
      </w:r>
      <w:r w:rsidR="004F1FDA">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Традиційно </w:t>
      </w:r>
      <w:r w:rsidR="009A5C5D">
        <w:rPr>
          <w:rFonts w:ascii="Times New Roman" w:eastAsia="Times New Roman" w:hAnsi="Times New Roman" w:cs="Times New Roman"/>
          <w:spacing w:val="-1"/>
          <w:sz w:val="28"/>
          <w:szCs w:val="28"/>
          <w:lang w:val="uk-UA" w:eastAsia="uk-UA"/>
        </w:rPr>
        <w:t xml:space="preserve">також </w:t>
      </w:r>
      <w:r w:rsidRPr="00A61DB3">
        <w:rPr>
          <w:rFonts w:ascii="Times New Roman" w:eastAsia="Times New Roman" w:hAnsi="Times New Roman" w:cs="Times New Roman"/>
          <w:spacing w:val="-1"/>
          <w:sz w:val="28"/>
          <w:szCs w:val="28"/>
          <w:lang w:val="uk-UA" w:eastAsia="uk-UA"/>
        </w:rPr>
        <w:t xml:space="preserve">вивчається взаємозв'язок успішності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та інтелекту</w:t>
      </w:r>
      <w:r w:rsidR="009A5C5D" w:rsidRPr="004F1FDA">
        <w:rPr>
          <w:rFonts w:ascii="Times New Roman" w:eastAsia="Times New Roman" w:hAnsi="Times New Roman" w:cs="Times New Roman"/>
          <w:sz w:val="28"/>
          <w:szCs w:val="28"/>
          <w:lang w:val="uk-UA" w:eastAsia="uk-UA"/>
        </w:rPr>
        <w:t xml:space="preserve">, хоча останні дослідження у цьому напрямку </w:t>
      </w:r>
      <w:r w:rsidRPr="00A61DB3">
        <w:rPr>
          <w:rFonts w:ascii="Times New Roman" w:eastAsia="Times New Roman" w:hAnsi="Times New Roman" w:cs="Times New Roman"/>
          <w:sz w:val="28"/>
          <w:szCs w:val="28"/>
          <w:lang w:val="uk-UA" w:eastAsia="uk-UA"/>
        </w:rPr>
        <w:t>не ви</w:t>
      </w:r>
      <w:r w:rsidR="009A5C5D">
        <w:rPr>
          <w:rFonts w:ascii="Times New Roman" w:eastAsia="Times New Roman" w:hAnsi="Times New Roman" w:cs="Times New Roman"/>
          <w:sz w:val="28"/>
          <w:szCs w:val="28"/>
          <w:lang w:val="uk-UA" w:eastAsia="uk-UA"/>
        </w:rPr>
        <w:t xml:space="preserve">явили жорстких закономірностей </w:t>
      </w:r>
      <w:r w:rsidR="004F1FDA">
        <w:rPr>
          <w:rFonts w:ascii="Times New Roman" w:eastAsia="Times New Roman" w:hAnsi="Times New Roman" w:cs="Times New Roman"/>
          <w:sz w:val="28"/>
          <w:szCs w:val="28"/>
          <w:lang w:val="uk-UA" w:eastAsia="uk-UA"/>
        </w:rPr>
        <w:t>між цими показниками [50</w:t>
      </w:r>
      <w:r w:rsidRPr="00A61DB3">
        <w:rPr>
          <w:rFonts w:ascii="Times New Roman" w:eastAsia="Times New Roman" w:hAnsi="Times New Roman" w:cs="Times New Roman"/>
          <w:sz w:val="28"/>
          <w:szCs w:val="28"/>
          <w:lang w:val="uk-UA" w:eastAsia="uk-UA"/>
        </w:rPr>
        <w:t>].</w:t>
      </w:r>
    </w:p>
    <w:p w:rsidR="00A4143C" w:rsidRPr="00A61DB3" w:rsidRDefault="00A4143C" w:rsidP="00DA25B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У той же час теоретичний і практичний інт</w:t>
      </w:r>
      <w:r w:rsidR="009A5C5D">
        <w:rPr>
          <w:rFonts w:ascii="Times New Roman" w:eastAsia="Times New Roman" w:hAnsi="Times New Roman" w:cs="Times New Roman"/>
          <w:spacing w:val="-1"/>
          <w:sz w:val="28"/>
          <w:szCs w:val="28"/>
          <w:lang w:val="uk-UA" w:eastAsia="uk-UA"/>
        </w:rPr>
        <w:t xml:space="preserve">ерес представляють дослідження, присвячені аналізу окремих </w:t>
      </w:r>
      <w:r w:rsidRPr="00A61DB3">
        <w:rPr>
          <w:rFonts w:ascii="Times New Roman" w:eastAsia="Times New Roman" w:hAnsi="Times New Roman" w:cs="Times New Roman"/>
          <w:sz w:val="28"/>
          <w:szCs w:val="28"/>
          <w:lang w:val="uk-UA" w:eastAsia="uk-UA"/>
        </w:rPr>
        <w:t xml:space="preserve">аспектів інтелектуальної </w:t>
      </w:r>
      <w:r w:rsidR="00DA25B8">
        <w:rPr>
          <w:rFonts w:ascii="Times New Roman" w:eastAsia="Times New Roman" w:hAnsi="Times New Roman" w:cs="Times New Roman"/>
          <w:sz w:val="28"/>
          <w:szCs w:val="28"/>
          <w:lang w:val="uk-UA" w:eastAsia="uk-UA"/>
        </w:rPr>
        <w:t>діяльності та їх взаємозв</w:t>
      </w:r>
      <w:r w:rsidR="0093009C" w:rsidRPr="00A61DB3">
        <w:rPr>
          <w:rFonts w:ascii="Times New Roman" w:eastAsia="Times New Roman" w:hAnsi="Times New Roman" w:cs="Times New Roman"/>
          <w:spacing w:val="-1"/>
          <w:sz w:val="28"/>
          <w:szCs w:val="28"/>
          <w:lang w:val="uk-UA" w:eastAsia="uk-UA"/>
        </w:rPr>
        <w:t>'</w:t>
      </w:r>
      <w:r w:rsidR="00DA25B8">
        <w:rPr>
          <w:rFonts w:ascii="Times New Roman" w:eastAsia="Times New Roman" w:hAnsi="Times New Roman" w:cs="Times New Roman"/>
          <w:sz w:val="28"/>
          <w:szCs w:val="28"/>
          <w:lang w:val="uk-UA" w:eastAsia="uk-UA"/>
        </w:rPr>
        <w:t>язку з успішністю в навчанні. Так, звертається увага</w:t>
      </w:r>
      <w:r w:rsidRPr="00A61DB3">
        <w:rPr>
          <w:rFonts w:ascii="Times New Roman" w:eastAsia="Times New Roman" w:hAnsi="Times New Roman" w:cs="Times New Roman"/>
          <w:sz w:val="28"/>
          <w:szCs w:val="28"/>
          <w:lang w:val="uk-UA" w:eastAsia="uk-UA"/>
        </w:rPr>
        <w:t xml:space="preserve"> на те, що люди різняться між собою за сенсорною ознакою, яка залежить як від природної схильності, так і від факторів навчання та виховання, що не може не впливати на успішність </w:t>
      </w:r>
      <w:r w:rsidR="00A61DB3">
        <w:rPr>
          <w:rFonts w:ascii="Times New Roman" w:eastAsia="Times New Roman" w:hAnsi="Times New Roman" w:cs="Times New Roman"/>
          <w:sz w:val="28"/>
          <w:szCs w:val="28"/>
          <w:lang w:val="uk-UA" w:eastAsia="uk-UA"/>
        </w:rPr>
        <w:t>освітньої діяльності</w:t>
      </w:r>
      <w:r w:rsidR="00DA25B8">
        <w:rPr>
          <w:rFonts w:ascii="Times New Roman" w:eastAsia="Times New Roman" w:hAnsi="Times New Roman" w:cs="Times New Roman"/>
          <w:sz w:val="28"/>
          <w:szCs w:val="28"/>
          <w:lang w:val="uk-UA" w:eastAsia="uk-UA"/>
        </w:rPr>
        <w:t xml:space="preserve"> при виборі того </w:t>
      </w:r>
      <w:r w:rsidRPr="00A61DB3">
        <w:rPr>
          <w:rFonts w:ascii="Times New Roman" w:eastAsia="Times New Roman" w:hAnsi="Times New Roman" w:cs="Times New Roman"/>
          <w:sz w:val="28"/>
          <w:szCs w:val="28"/>
          <w:lang w:val="uk-UA" w:eastAsia="uk-UA"/>
        </w:rPr>
        <w:t>чи іншого способу, прийому, сприйняття, запам'ятовування та переробки навчальної інформації. Від того, наскільки правильно обрані способи дії при засвоєнні тих чи інших знань учнями</w:t>
      </w:r>
      <w:r w:rsidR="00DA25B8">
        <w:rPr>
          <w:rFonts w:ascii="Times New Roman" w:eastAsia="Times New Roman" w:hAnsi="Times New Roman" w:cs="Times New Roman"/>
          <w:sz w:val="28"/>
          <w:szCs w:val="28"/>
          <w:lang w:val="uk-UA" w:eastAsia="uk-UA"/>
        </w:rPr>
        <w:t xml:space="preserve"> (студентами)</w:t>
      </w:r>
      <w:r w:rsidRPr="00A61DB3">
        <w:rPr>
          <w:rFonts w:ascii="Times New Roman" w:eastAsia="Times New Roman" w:hAnsi="Times New Roman" w:cs="Times New Roman"/>
          <w:sz w:val="28"/>
          <w:szCs w:val="28"/>
          <w:lang w:val="uk-UA" w:eastAsia="uk-UA"/>
        </w:rPr>
        <w:t xml:space="preserve">, які мають різні </w:t>
      </w:r>
      <w:r w:rsidRPr="00A61DB3">
        <w:rPr>
          <w:rFonts w:ascii="Times New Roman" w:eastAsia="Times New Roman" w:hAnsi="Times New Roman" w:cs="Times New Roman"/>
          <w:spacing w:val="-1"/>
          <w:sz w:val="28"/>
          <w:szCs w:val="28"/>
          <w:lang w:val="uk-UA" w:eastAsia="uk-UA"/>
        </w:rPr>
        <w:t>пізнавальні можливості, залежить не тільки якість засвоєння, а й доступніс</w:t>
      </w:r>
      <w:r w:rsidR="00DA25B8">
        <w:rPr>
          <w:rFonts w:ascii="Times New Roman" w:eastAsia="Times New Roman" w:hAnsi="Times New Roman" w:cs="Times New Roman"/>
          <w:spacing w:val="-1"/>
          <w:sz w:val="28"/>
          <w:szCs w:val="28"/>
          <w:lang w:val="uk-UA" w:eastAsia="uk-UA"/>
        </w:rPr>
        <w:t xml:space="preserve">ть </w:t>
      </w:r>
      <w:r w:rsidR="004F1FDA">
        <w:rPr>
          <w:rFonts w:ascii="Times New Roman" w:eastAsia="Times New Roman" w:hAnsi="Times New Roman" w:cs="Times New Roman"/>
          <w:sz w:val="28"/>
          <w:szCs w:val="28"/>
          <w:lang w:val="uk-UA" w:eastAsia="uk-UA"/>
        </w:rPr>
        <w:t>навчального матеріалу [54</w:t>
      </w:r>
      <w:r w:rsidRPr="00A61DB3">
        <w:rPr>
          <w:rFonts w:ascii="Times New Roman" w:eastAsia="Times New Roman" w:hAnsi="Times New Roman" w:cs="Times New Roman"/>
          <w:sz w:val="28"/>
          <w:szCs w:val="28"/>
          <w:lang w:val="uk-UA" w:eastAsia="uk-UA"/>
        </w:rPr>
        <w:t>].</w:t>
      </w:r>
    </w:p>
    <w:p w:rsidR="00A4143C" w:rsidRPr="00A61DB3" w:rsidRDefault="00A4143C" w:rsidP="0057012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Нарешті, серед наукових досліджень, що розглядають фактори,</w:t>
      </w:r>
      <w:r w:rsidR="00DA25B8">
        <w:rPr>
          <w:rFonts w:ascii="Times New Roman" w:eastAsia="Times New Roman" w:hAnsi="Times New Roman" w:cs="Times New Roman"/>
          <w:spacing w:val="-1"/>
          <w:sz w:val="28"/>
          <w:szCs w:val="28"/>
          <w:lang w:val="uk-UA" w:eastAsia="uk-UA"/>
        </w:rPr>
        <w:t xml:space="preserve"> які де</w:t>
      </w:r>
      <w:r w:rsidRPr="00A61DB3">
        <w:rPr>
          <w:rFonts w:ascii="Times New Roman" w:eastAsia="Times New Roman" w:hAnsi="Times New Roman" w:cs="Times New Roman"/>
          <w:sz w:val="28"/>
          <w:szCs w:val="28"/>
          <w:lang w:val="uk-UA" w:eastAsia="uk-UA"/>
        </w:rPr>
        <w:t xml:space="preserve">термінують успішність </w:t>
      </w:r>
      <w:r w:rsidR="00A61DB3">
        <w:rPr>
          <w:rFonts w:ascii="Times New Roman" w:eastAsia="Times New Roman" w:hAnsi="Times New Roman" w:cs="Times New Roman"/>
          <w:sz w:val="28"/>
          <w:szCs w:val="28"/>
          <w:lang w:val="uk-UA" w:eastAsia="uk-UA"/>
        </w:rPr>
        <w:t>освітньої діяльності</w:t>
      </w:r>
      <w:r w:rsidR="00DA25B8">
        <w:rPr>
          <w:rFonts w:ascii="Times New Roman" w:eastAsia="Times New Roman" w:hAnsi="Times New Roman" w:cs="Times New Roman"/>
          <w:sz w:val="28"/>
          <w:szCs w:val="28"/>
          <w:lang w:val="uk-UA" w:eastAsia="uk-UA"/>
        </w:rPr>
        <w:t xml:space="preserve">, значну кількість </w:t>
      </w:r>
      <w:r w:rsidRPr="00A61DB3">
        <w:rPr>
          <w:rFonts w:ascii="Times New Roman" w:eastAsia="Times New Roman" w:hAnsi="Times New Roman" w:cs="Times New Roman"/>
          <w:sz w:val="28"/>
          <w:szCs w:val="28"/>
          <w:lang w:val="uk-UA" w:eastAsia="uk-UA"/>
        </w:rPr>
        <w:t>присвячено вивченню індивідуально</w:t>
      </w:r>
      <w:r w:rsidR="00DA25B8">
        <w:rPr>
          <w:rFonts w:ascii="Times New Roman" w:eastAsia="Times New Roman" w:hAnsi="Times New Roman" w:cs="Times New Roman"/>
          <w:sz w:val="28"/>
          <w:szCs w:val="28"/>
          <w:lang w:val="uk-UA" w:eastAsia="uk-UA"/>
        </w:rPr>
        <w:t xml:space="preserve">-типологічних особливостей здобувачів освіти. Так, наприклад, було </w:t>
      </w:r>
      <w:r w:rsidR="00DA25B8">
        <w:rPr>
          <w:rFonts w:ascii="Times New Roman" w:eastAsia="Times New Roman" w:hAnsi="Times New Roman" w:cs="Times New Roman"/>
          <w:spacing w:val="-2"/>
          <w:sz w:val="28"/>
          <w:szCs w:val="28"/>
          <w:lang w:val="uk-UA" w:eastAsia="uk-UA"/>
        </w:rPr>
        <w:t>експериментально виявлена</w:t>
      </w:r>
      <w:r w:rsidRPr="00A61DB3">
        <w:rPr>
          <w:rFonts w:ascii="Times New Roman" w:eastAsia="Times New Roman" w:hAnsi="Times New Roman" w:cs="Times New Roman"/>
          <w:spacing w:val="-2"/>
          <w:sz w:val="28"/>
          <w:szCs w:val="28"/>
          <w:lang w:val="uk-UA" w:eastAsia="uk-UA"/>
        </w:rPr>
        <w:t xml:space="preserve"> залежність успішності від </w:t>
      </w:r>
      <w:r w:rsidRPr="00A61DB3">
        <w:rPr>
          <w:rFonts w:ascii="Times New Roman" w:eastAsia="Times New Roman" w:hAnsi="Times New Roman" w:cs="Times New Roman"/>
          <w:sz w:val="28"/>
          <w:szCs w:val="28"/>
          <w:lang w:val="uk-UA" w:eastAsia="uk-UA"/>
        </w:rPr>
        <w:t xml:space="preserve">сили, лабільності та </w:t>
      </w:r>
      <w:proofErr w:type="spellStart"/>
      <w:r w:rsidRPr="00A61DB3">
        <w:rPr>
          <w:rFonts w:ascii="Times New Roman" w:eastAsia="Times New Roman" w:hAnsi="Times New Roman" w:cs="Times New Roman"/>
          <w:sz w:val="28"/>
          <w:szCs w:val="28"/>
          <w:lang w:val="uk-UA" w:eastAsia="uk-UA"/>
        </w:rPr>
        <w:t>активованості</w:t>
      </w:r>
      <w:proofErr w:type="spellEnd"/>
      <w:r w:rsidRPr="00A61DB3">
        <w:rPr>
          <w:rFonts w:ascii="Times New Roman" w:eastAsia="Times New Roman" w:hAnsi="Times New Roman" w:cs="Times New Roman"/>
          <w:sz w:val="28"/>
          <w:szCs w:val="28"/>
          <w:lang w:val="uk-UA" w:eastAsia="uk-UA"/>
        </w:rPr>
        <w:t xml:space="preserve"> нервової системи</w:t>
      </w:r>
      <w:r w:rsidR="00DA25B8">
        <w:rPr>
          <w:rFonts w:ascii="Times New Roman" w:eastAsia="Times New Roman" w:hAnsi="Times New Roman" w:cs="Times New Roman"/>
          <w:sz w:val="28"/>
          <w:szCs w:val="28"/>
          <w:lang w:val="uk-UA" w:eastAsia="uk-UA"/>
        </w:rPr>
        <w:t xml:space="preserve"> (з</w:t>
      </w:r>
      <w:r w:rsidR="0093009C" w:rsidRPr="00A61DB3">
        <w:rPr>
          <w:rFonts w:ascii="Times New Roman" w:eastAsia="Times New Roman" w:hAnsi="Times New Roman" w:cs="Times New Roman"/>
          <w:spacing w:val="-1"/>
          <w:sz w:val="28"/>
          <w:szCs w:val="28"/>
          <w:lang w:val="uk-UA" w:eastAsia="uk-UA"/>
        </w:rPr>
        <w:t>'</w:t>
      </w:r>
      <w:r w:rsidR="00DA25B8">
        <w:rPr>
          <w:rFonts w:ascii="Times New Roman" w:eastAsia="Times New Roman" w:hAnsi="Times New Roman" w:cs="Times New Roman"/>
          <w:sz w:val="28"/>
          <w:szCs w:val="28"/>
          <w:lang w:val="uk-UA" w:eastAsia="uk-UA"/>
        </w:rPr>
        <w:t>ясовано, що</w:t>
      </w:r>
      <w:r w:rsidRPr="00A61DB3">
        <w:rPr>
          <w:rFonts w:ascii="Times New Roman" w:eastAsia="Times New Roman" w:hAnsi="Times New Roman" w:cs="Times New Roman"/>
          <w:sz w:val="28"/>
          <w:szCs w:val="28"/>
          <w:lang w:val="uk-UA" w:eastAsia="uk-UA"/>
        </w:rPr>
        <w:t xml:space="preserve"> вищий бал мають </w:t>
      </w:r>
      <w:r w:rsidR="00DA25B8">
        <w:rPr>
          <w:rFonts w:ascii="Times New Roman" w:eastAsia="Times New Roman" w:hAnsi="Times New Roman" w:cs="Times New Roman"/>
          <w:sz w:val="28"/>
          <w:szCs w:val="28"/>
          <w:lang w:val="uk-UA" w:eastAsia="uk-UA"/>
        </w:rPr>
        <w:t xml:space="preserve">студенти </w:t>
      </w:r>
      <w:r w:rsidRPr="00A61DB3">
        <w:rPr>
          <w:rFonts w:ascii="Times New Roman" w:eastAsia="Times New Roman" w:hAnsi="Times New Roman" w:cs="Times New Roman"/>
          <w:sz w:val="28"/>
          <w:szCs w:val="28"/>
          <w:lang w:val="uk-UA" w:eastAsia="uk-UA"/>
        </w:rPr>
        <w:t>зі слаб</w:t>
      </w:r>
      <w:r w:rsidR="00DA25B8">
        <w:rPr>
          <w:rFonts w:ascii="Times New Roman" w:eastAsia="Times New Roman" w:hAnsi="Times New Roman" w:cs="Times New Roman"/>
          <w:sz w:val="28"/>
          <w:szCs w:val="28"/>
          <w:lang w:val="uk-UA" w:eastAsia="uk-UA"/>
        </w:rPr>
        <w:t xml:space="preserve">кою нервовою системою, високою </w:t>
      </w:r>
      <w:r w:rsidRPr="00A61DB3">
        <w:rPr>
          <w:rFonts w:ascii="Times New Roman" w:eastAsia="Times New Roman" w:hAnsi="Times New Roman" w:cs="Times New Roman"/>
          <w:sz w:val="28"/>
          <w:szCs w:val="28"/>
          <w:lang w:val="uk-UA" w:eastAsia="uk-UA"/>
        </w:rPr>
        <w:t>лабільністю та переважанням збудження над гальмуванням</w:t>
      </w:r>
      <w:r w:rsidR="00DA25B8">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 xml:space="preserve"> [50].</w:t>
      </w:r>
      <w:r w:rsidR="00DA25B8">
        <w:rPr>
          <w:rFonts w:ascii="Times New Roman" w:eastAsia="Times New Roman" w:hAnsi="Times New Roman" w:cs="Times New Roman"/>
          <w:sz w:val="28"/>
          <w:szCs w:val="28"/>
          <w:lang w:val="uk-UA" w:eastAsia="uk-UA"/>
        </w:rPr>
        <w:t xml:space="preserve"> Також </w:t>
      </w:r>
      <w:r w:rsidRPr="00A61DB3">
        <w:rPr>
          <w:rFonts w:ascii="Times New Roman" w:eastAsia="Times New Roman" w:hAnsi="Times New Roman" w:cs="Times New Roman"/>
          <w:sz w:val="28"/>
          <w:szCs w:val="28"/>
          <w:lang w:val="uk-UA" w:eastAsia="uk-UA"/>
        </w:rPr>
        <w:t xml:space="preserve">встановлено, що сильна нервова система в жорстких умовах навчання забезпечує досягнення більшої </w:t>
      </w:r>
      <w:r w:rsidR="00DA25B8">
        <w:rPr>
          <w:rFonts w:ascii="Times New Roman" w:eastAsia="Times New Roman" w:hAnsi="Times New Roman" w:cs="Times New Roman"/>
          <w:sz w:val="28"/>
          <w:szCs w:val="28"/>
          <w:lang w:val="uk-UA" w:eastAsia="uk-UA"/>
        </w:rPr>
        <w:t xml:space="preserve">освітньої успішності </w:t>
      </w:r>
      <w:r w:rsidR="0093009C">
        <w:rPr>
          <w:rFonts w:ascii="Times New Roman" w:eastAsia="Times New Roman" w:hAnsi="Times New Roman" w:cs="Times New Roman"/>
          <w:sz w:val="28"/>
          <w:szCs w:val="28"/>
          <w:lang w:val="uk-UA" w:eastAsia="uk-UA"/>
        </w:rPr>
        <w:t>[57</w:t>
      </w:r>
      <w:r w:rsidRPr="00A61DB3">
        <w:rPr>
          <w:rFonts w:ascii="Times New Roman" w:eastAsia="Times New Roman" w:hAnsi="Times New Roman" w:cs="Times New Roman"/>
          <w:sz w:val="28"/>
          <w:szCs w:val="28"/>
          <w:lang w:val="uk-UA" w:eastAsia="uk-UA"/>
        </w:rPr>
        <w:t>].</w:t>
      </w:r>
      <w:r w:rsidR="00570120">
        <w:rPr>
          <w:rFonts w:ascii="Times New Roman" w:eastAsia="Times New Roman" w:hAnsi="Times New Roman" w:cs="Times New Roman"/>
          <w:sz w:val="28"/>
          <w:szCs w:val="28"/>
          <w:lang w:val="uk-UA" w:eastAsia="uk-UA"/>
        </w:rPr>
        <w:t xml:space="preserve"> Також цікавим є той факт, що вищі </w:t>
      </w:r>
      <w:r w:rsidRPr="00A61DB3">
        <w:rPr>
          <w:rFonts w:ascii="Times New Roman" w:eastAsia="Times New Roman" w:hAnsi="Times New Roman" w:cs="Times New Roman"/>
          <w:sz w:val="28"/>
          <w:szCs w:val="28"/>
          <w:lang w:val="uk-UA" w:eastAsia="uk-UA"/>
        </w:rPr>
        <w:t>показники успішності мають особи зі слабкою нервовою системою і переважанням порушен</w:t>
      </w:r>
      <w:r w:rsidR="0093009C">
        <w:rPr>
          <w:rFonts w:ascii="Times New Roman" w:eastAsia="Times New Roman" w:hAnsi="Times New Roman" w:cs="Times New Roman"/>
          <w:sz w:val="28"/>
          <w:szCs w:val="28"/>
          <w:lang w:val="uk-UA" w:eastAsia="uk-UA"/>
        </w:rPr>
        <w:t>ня по «зовнішньому» балансу [52</w:t>
      </w:r>
      <w:r w:rsidRPr="00A61DB3">
        <w:rPr>
          <w:rFonts w:ascii="Times New Roman" w:eastAsia="Times New Roman" w:hAnsi="Times New Roman" w:cs="Times New Roman"/>
          <w:sz w:val="28"/>
          <w:szCs w:val="28"/>
          <w:lang w:val="uk-UA" w:eastAsia="uk-UA"/>
        </w:rPr>
        <w:t>].</w:t>
      </w:r>
    </w:p>
    <w:p w:rsidR="00A4143C" w:rsidRDefault="00570120"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Шляхом низки емпіричних досліджень також було виявлено</w:t>
      </w:r>
      <w:r w:rsidR="00A4143C" w:rsidRPr="00A61DB3">
        <w:rPr>
          <w:rFonts w:ascii="Times New Roman" w:eastAsia="Times New Roman" w:hAnsi="Times New Roman" w:cs="Times New Roman"/>
          <w:sz w:val="28"/>
          <w:szCs w:val="28"/>
          <w:lang w:val="uk-UA" w:eastAsia="uk-UA"/>
        </w:rPr>
        <w:t>, що інт</w:t>
      </w:r>
      <w:r>
        <w:rPr>
          <w:rFonts w:ascii="Times New Roman" w:eastAsia="Times New Roman" w:hAnsi="Times New Roman" w:cs="Times New Roman"/>
          <w:sz w:val="28"/>
          <w:szCs w:val="28"/>
          <w:lang w:val="uk-UA" w:eastAsia="uk-UA"/>
        </w:rPr>
        <w:t>роверти успішніші за екстравертів</w:t>
      </w:r>
      <w:r w:rsidR="00A4143C" w:rsidRPr="00A61DB3">
        <w:rPr>
          <w:rFonts w:ascii="Times New Roman" w:eastAsia="Times New Roman" w:hAnsi="Times New Roman" w:cs="Times New Roman"/>
          <w:sz w:val="28"/>
          <w:szCs w:val="28"/>
          <w:lang w:val="uk-UA" w:eastAsia="uk-UA"/>
        </w:rPr>
        <w:t xml:space="preserve">, при цьому психологічна структура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lastRenderedPageBreak/>
        <w:t xml:space="preserve">інтровертів є менш розвиненою порівняно з екстравертами. Крім того, були визначені типи студентів з </w:t>
      </w:r>
      <w:r w:rsidR="00A4143C" w:rsidRPr="00A61DB3">
        <w:rPr>
          <w:rFonts w:ascii="Times New Roman" w:eastAsia="Times New Roman" w:hAnsi="Times New Roman" w:cs="Times New Roman"/>
          <w:spacing w:val="-1"/>
          <w:sz w:val="28"/>
          <w:szCs w:val="28"/>
          <w:lang w:val="uk-UA" w:eastAsia="uk-UA"/>
        </w:rPr>
        <w:t xml:space="preserve">різним рівнем успішності </w:t>
      </w:r>
      <w:r w:rsidR="00A61DB3">
        <w:rPr>
          <w:rFonts w:ascii="Times New Roman" w:eastAsia="Times New Roman" w:hAnsi="Times New Roman" w:cs="Times New Roman"/>
          <w:spacing w:val="-1"/>
          <w:sz w:val="28"/>
          <w:szCs w:val="28"/>
          <w:lang w:val="uk-UA" w:eastAsia="uk-UA"/>
        </w:rPr>
        <w:t>освітньої діяльності</w:t>
      </w:r>
      <w:r>
        <w:rPr>
          <w:rFonts w:ascii="Times New Roman" w:eastAsia="Times New Roman" w:hAnsi="Times New Roman" w:cs="Times New Roman"/>
          <w:spacing w:val="-1"/>
          <w:sz w:val="28"/>
          <w:szCs w:val="28"/>
          <w:lang w:val="uk-UA" w:eastAsia="uk-UA"/>
        </w:rPr>
        <w:t xml:space="preserve">, які мають певну </w:t>
      </w:r>
      <w:r w:rsidR="00A4143C" w:rsidRPr="00A61DB3">
        <w:rPr>
          <w:rFonts w:ascii="Times New Roman" w:eastAsia="Times New Roman" w:hAnsi="Times New Roman" w:cs="Times New Roman"/>
          <w:sz w:val="28"/>
          <w:szCs w:val="28"/>
          <w:lang w:val="uk-UA" w:eastAsia="uk-UA"/>
        </w:rPr>
        <w:t xml:space="preserve">специфіку індивідуально-типологічних характеристик. Так, групу </w:t>
      </w:r>
      <w:proofErr w:type="spellStart"/>
      <w:r w:rsidR="00A4143C" w:rsidRPr="00A61DB3">
        <w:rPr>
          <w:rFonts w:ascii="Times New Roman" w:eastAsia="Times New Roman" w:hAnsi="Times New Roman" w:cs="Times New Roman"/>
          <w:sz w:val="28"/>
          <w:szCs w:val="28"/>
          <w:lang w:val="uk-UA" w:eastAsia="uk-UA"/>
        </w:rPr>
        <w:t>низькоуспішних</w:t>
      </w:r>
      <w:proofErr w:type="spellEnd"/>
      <w:r w:rsidR="00A4143C" w:rsidRPr="00A61DB3">
        <w:rPr>
          <w:rFonts w:ascii="Times New Roman" w:eastAsia="Times New Roman" w:hAnsi="Times New Roman" w:cs="Times New Roman"/>
          <w:sz w:val="28"/>
          <w:szCs w:val="28"/>
          <w:lang w:val="uk-UA" w:eastAsia="uk-UA"/>
        </w:rPr>
        <w:t xml:space="preserve"> утворюють переважно екст</w:t>
      </w:r>
      <w:r>
        <w:rPr>
          <w:rFonts w:ascii="Times New Roman" w:eastAsia="Times New Roman" w:hAnsi="Times New Roman" w:cs="Times New Roman"/>
          <w:sz w:val="28"/>
          <w:szCs w:val="28"/>
          <w:lang w:val="uk-UA" w:eastAsia="uk-UA"/>
        </w:rPr>
        <w:t xml:space="preserve">раверти з типом функціональної </w:t>
      </w:r>
      <w:r w:rsidR="00A4143C" w:rsidRPr="00A61DB3">
        <w:rPr>
          <w:rFonts w:ascii="Times New Roman" w:eastAsia="Times New Roman" w:hAnsi="Times New Roman" w:cs="Times New Roman"/>
          <w:sz w:val="28"/>
          <w:szCs w:val="28"/>
          <w:lang w:val="uk-UA" w:eastAsia="uk-UA"/>
        </w:rPr>
        <w:t>асиметрії мозку з тенденціє</w:t>
      </w:r>
      <w:r>
        <w:rPr>
          <w:rFonts w:ascii="Times New Roman" w:eastAsia="Times New Roman" w:hAnsi="Times New Roman" w:cs="Times New Roman"/>
          <w:sz w:val="28"/>
          <w:szCs w:val="28"/>
          <w:lang w:val="uk-UA" w:eastAsia="uk-UA"/>
        </w:rPr>
        <w:t>ю до домінування лівої півкулі</w:t>
      </w:r>
      <w:r w:rsidR="00A4143C" w:rsidRPr="00A61DB3">
        <w:rPr>
          <w:rFonts w:ascii="Times New Roman" w:eastAsia="Times New Roman" w:hAnsi="Times New Roman" w:cs="Times New Roman"/>
          <w:spacing w:val="-1"/>
          <w:sz w:val="28"/>
          <w:szCs w:val="28"/>
          <w:lang w:val="uk-UA" w:eastAsia="uk-UA"/>
        </w:rPr>
        <w:t xml:space="preserve">; до групи </w:t>
      </w:r>
      <w:proofErr w:type="spellStart"/>
      <w:r w:rsidR="00A4143C" w:rsidRPr="00A61DB3">
        <w:rPr>
          <w:rFonts w:ascii="Times New Roman" w:eastAsia="Times New Roman" w:hAnsi="Times New Roman" w:cs="Times New Roman"/>
          <w:spacing w:val="-1"/>
          <w:sz w:val="28"/>
          <w:szCs w:val="28"/>
          <w:lang w:val="uk-UA" w:eastAsia="uk-UA"/>
        </w:rPr>
        <w:t>середньоуспішних</w:t>
      </w:r>
      <w:proofErr w:type="spellEnd"/>
      <w:r w:rsidR="00A4143C" w:rsidRPr="00A61DB3">
        <w:rPr>
          <w:rFonts w:ascii="Times New Roman" w:eastAsia="Times New Roman" w:hAnsi="Times New Roman" w:cs="Times New Roman"/>
          <w:spacing w:val="-1"/>
          <w:sz w:val="28"/>
          <w:szCs w:val="28"/>
          <w:lang w:val="uk-UA" w:eastAsia="uk-UA"/>
        </w:rPr>
        <w:t xml:space="preserve"> увійшли переважно екстраверти з типом функціональної асиметрії мозку з тенденцією до домінування правої </w:t>
      </w:r>
      <w:r w:rsidR="00A4143C" w:rsidRPr="00A61DB3">
        <w:rPr>
          <w:rFonts w:ascii="Times New Roman" w:eastAsia="Times New Roman" w:hAnsi="Times New Roman" w:cs="Times New Roman"/>
          <w:sz w:val="28"/>
          <w:szCs w:val="28"/>
          <w:lang w:val="uk-UA" w:eastAsia="uk-UA"/>
        </w:rPr>
        <w:t xml:space="preserve">півкулі та до відсутності асиметрії; нарешті, групу </w:t>
      </w:r>
      <w:proofErr w:type="spellStart"/>
      <w:r w:rsidR="00A4143C" w:rsidRPr="00A61DB3">
        <w:rPr>
          <w:rFonts w:ascii="Times New Roman" w:eastAsia="Times New Roman" w:hAnsi="Times New Roman" w:cs="Times New Roman"/>
          <w:sz w:val="28"/>
          <w:szCs w:val="28"/>
          <w:lang w:val="uk-UA" w:eastAsia="uk-UA"/>
        </w:rPr>
        <w:t>високоуспішних</w:t>
      </w:r>
      <w:proofErr w:type="spellEnd"/>
      <w:r w:rsidR="00A4143C" w:rsidRPr="00A61DB3">
        <w:rPr>
          <w:rFonts w:ascii="Times New Roman" w:eastAsia="Times New Roman" w:hAnsi="Times New Roman" w:cs="Times New Roman"/>
          <w:sz w:val="28"/>
          <w:szCs w:val="28"/>
          <w:lang w:val="uk-UA" w:eastAsia="uk-UA"/>
        </w:rPr>
        <w:t xml:space="preserve"> становлять переважно інтроверти з </w:t>
      </w:r>
      <w:r>
        <w:rPr>
          <w:rFonts w:ascii="Times New Roman" w:eastAsia="Times New Roman" w:hAnsi="Times New Roman" w:cs="Times New Roman"/>
          <w:sz w:val="28"/>
          <w:szCs w:val="28"/>
          <w:lang w:val="uk-UA" w:eastAsia="uk-UA"/>
        </w:rPr>
        <w:t xml:space="preserve">типом функціональної асиметрії </w:t>
      </w:r>
      <w:r w:rsidR="00A4143C" w:rsidRPr="00A61DB3">
        <w:rPr>
          <w:rFonts w:ascii="Times New Roman" w:eastAsia="Times New Roman" w:hAnsi="Times New Roman" w:cs="Times New Roman"/>
          <w:sz w:val="28"/>
          <w:szCs w:val="28"/>
          <w:lang w:val="uk-UA" w:eastAsia="uk-UA"/>
        </w:rPr>
        <w:t xml:space="preserve">мозку з тенденцією до домінування правої півкулі </w:t>
      </w:r>
      <w:r w:rsidR="0093009C">
        <w:rPr>
          <w:rFonts w:ascii="Times New Roman" w:eastAsia="Times New Roman" w:hAnsi="Times New Roman" w:cs="Times New Roman"/>
          <w:sz w:val="28"/>
          <w:szCs w:val="28"/>
          <w:lang w:val="uk-UA" w:eastAsia="uk-UA"/>
        </w:rPr>
        <w:t>та до відсутності асиметрії [50</w:t>
      </w:r>
      <w:r w:rsidR="00A4143C" w:rsidRPr="00A61DB3">
        <w:rPr>
          <w:rFonts w:ascii="Times New Roman" w:eastAsia="Times New Roman" w:hAnsi="Times New Roman" w:cs="Times New Roman"/>
          <w:sz w:val="28"/>
          <w:szCs w:val="28"/>
          <w:lang w:val="uk-UA" w:eastAsia="uk-UA"/>
        </w:rPr>
        <w:t>].</w:t>
      </w:r>
    </w:p>
    <w:p w:rsidR="00570120" w:rsidRPr="00A61DB3" w:rsidRDefault="00570120" w:rsidP="0057012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D. </w:t>
      </w:r>
      <w:proofErr w:type="spellStart"/>
      <w:r w:rsidRPr="00A61DB3">
        <w:rPr>
          <w:rFonts w:ascii="Times New Roman" w:eastAsia="Times New Roman" w:hAnsi="Times New Roman" w:cs="Times New Roman"/>
          <w:sz w:val="28"/>
          <w:szCs w:val="28"/>
          <w:lang w:val="uk-UA" w:eastAsia="uk-UA"/>
        </w:rPr>
        <w:t>Child</w:t>
      </w:r>
      <w:proofErr w:type="spellEnd"/>
      <w:r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зазначає, що в інтровертів краща</w:t>
      </w:r>
      <w:r w:rsidRPr="00A61DB3">
        <w:rPr>
          <w:rFonts w:ascii="Times New Roman" w:eastAsia="Times New Roman" w:hAnsi="Times New Roman" w:cs="Times New Roman"/>
          <w:sz w:val="28"/>
          <w:szCs w:val="28"/>
          <w:lang w:val="uk-UA" w:eastAsia="uk-UA"/>
        </w:rPr>
        <w:t xml:space="preserve"> здатність до засвоєння та запам'ятовування нового матеріалу, тому вища і ймо</w:t>
      </w:r>
      <w:r w:rsidR="0093009C">
        <w:rPr>
          <w:rFonts w:ascii="Times New Roman" w:eastAsia="Times New Roman" w:hAnsi="Times New Roman" w:cs="Times New Roman"/>
          <w:sz w:val="28"/>
          <w:szCs w:val="28"/>
          <w:lang w:val="uk-UA" w:eastAsia="uk-UA"/>
        </w:rPr>
        <w:t>вірність успішного навчання [53</w:t>
      </w:r>
      <w:r w:rsidRPr="00A61DB3">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Цей висновок підтверджують також результати, отримані Д. </w:t>
      </w:r>
      <w:proofErr w:type="spellStart"/>
      <w:r>
        <w:rPr>
          <w:rFonts w:ascii="Times New Roman" w:eastAsia="Times New Roman" w:hAnsi="Times New Roman" w:cs="Times New Roman"/>
          <w:sz w:val="28"/>
          <w:szCs w:val="28"/>
          <w:lang w:val="uk-UA" w:eastAsia="uk-UA"/>
        </w:rPr>
        <w:t>Галахе</w:t>
      </w:r>
      <w:r w:rsidRPr="00A61DB3">
        <w:rPr>
          <w:rFonts w:ascii="Times New Roman" w:eastAsia="Times New Roman" w:hAnsi="Times New Roman" w:cs="Times New Roman"/>
          <w:sz w:val="28"/>
          <w:szCs w:val="28"/>
          <w:lang w:val="uk-UA" w:eastAsia="uk-UA"/>
        </w:rPr>
        <w:t>ром</w:t>
      </w:r>
      <w:proofErr w:type="spellEnd"/>
      <w:r w:rsidRPr="00A61DB3">
        <w:rPr>
          <w:rFonts w:ascii="Times New Roman" w:eastAsia="Times New Roman" w:hAnsi="Times New Roman" w:cs="Times New Roman"/>
          <w:sz w:val="28"/>
          <w:szCs w:val="28"/>
          <w:lang w:val="uk-UA" w:eastAsia="uk-UA"/>
        </w:rPr>
        <w:t xml:space="preserve">, який показав, що </w:t>
      </w:r>
      <w:proofErr w:type="spellStart"/>
      <w:r w:rsidRPr="00A61DB3">
        <w:rPr>
          <w:rFonts w:ascii="Times New Roman" w:eastAsia="Times New Roman" w:hAnsi="Times New Roman" w:cs="Times New Roman"/>
          <w:sz w:val="28"/>
          <w:szCs w:val="28"/>
          <w:lang w:val="uk-UA" w:eastAsia="uk-UA"/>
        </w:rPr>
        <w:t>нейротичні</w:t>
      </w:r>
      <w:proofErr w:type="spellEnd"/>
      <w:r w:rsidRPr="00A61DB3">
        <w:rPr>
          <w:rFonts w:ascii="Times New Roman" w:eastAsia="Times New Roman" w:hAnsi="Times New Roman" w:cs="Times New Roman"/>
          <w:sz w:val="28"/>
          <w:szCs w:val="28"/>
          <w:lang w:val="uk-UA" w:eastAsia="uk-UA"/>
        </w:rPr>
        <w:t xml:space="preserve"> та емоційно стабільні інтроверти вчилися, як правило, краще екстравертів. Зокрема встановлено, що інтроверсія пов'язана з навчальною</w:t>
      </w:r>
      <w:r>
        <w:rPr>
          <w:rFonts w:ascii="Times New Roman" w:eastAsia="Times New Roman" w:hAnsi="Times New Roman" w:cs="Times New Roman"/>
          <w:sz w:val="28"/>
          <w:szCs w:val="28"/>
          <w:lang w:val="uk-UA" w:eastAsia="uk-UA"/>
        </w:rPr>
        <w:t xml:space="preserve"> успішністю тільки у учнів </w:t>
      </w:r>
      <w:proofErr w:type="spellStart"/>
      <w:r>
        <w:rPr>
          <w:rFonts w:ascii="Times New Roman" w:eastAsia="Times New Roman" w:hAnsi="Times New Roman" w:cs="Times New Roman"/>
          <w:sz w:val="28"/>
          <w:szCs w:val="28"/>
          <w:lang w:val="uk-UA" w:eastAsia="uk-UA"/>
        </w:rPr>
        <w:t>кол</w:t>
      </w:r>
      <w:r w:rsidR="0093009C">
        <w:rPr>
          <w:rFonts w:ascii="Times New Roman" w:eastAsia="Times New Roman" w:hAnsi="Times New Roman" w:cs="Times New Roman"/>
          <w:sz w:val="28"/>
          <w:szCs w:val="28"/>
          <w:lang w:val="uk-UA" w:eastAsia="uk-UA"/>
        </w:rPr>
        <w:t>леджів</w:t>
      </w:r>
      <w:proofErr w:type="spellEnd"/>
      <w:r w:rsidR="0093009C">
        <w:rPr>
          <w:rFonts w:ascii="Times New Roman" w:eastAsia="Times New Roman" w:hAnsi="Times New Roman" w:cs="Times New Roman"/>
          <w:sz w:val="28"/>
          <w:szCs w:val="28"/>
          <w:lang w:val="uk-UA" w:eastAsia="uk-UA"/>
        </w:rPr>
        <w:t xml:space="preserve"> та університетів [55</w:t>
      </w:r>
      <w:r w:rsidRPr="00A61DB3">
        <w:rPr>
          <w:rFonts w:ascii="Times New Roman" w:eastAsia="Times New Roman" w:hAnsi="Times New Roman" w:cs="Times New Roman"/>
          <w:sz w:val="28"/>
          <w:szCs w:val="28"/>
          <w:lang w:val="uk-UA" w:eastAsia="uk-UA"/>
        </w:rPr>
        <w:t>].</w:t>
      </w:r>
    </w:p>
    <w:p w:rsidR="00A4143C" w:rsidRPr="00A61DB3" w:rsidRDefault="00570120" w:rsidP="006B0EB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Також науковці пов</w:t>
      </w:r>
      <w:r w:rsidR="0093009C" w:rsidRPr="00A61DB3">
        <w:rPr>
          <w:rFonts w:ascii="Times New Roman" w:eastAsia="Times New Roman" w:hAnsi="Times New Roman" w:cs="Times New Roman"/>
          <w:spacing w:val="-1"/>
          <w:sz w:val="28"/>
          <w:szCs w:val="28"/>
          <w:lang w:val="uk-UA" w:eastAsia="uk-UA"/>
        </w:rPr>
        <w:t>'</w:t>
      </w:r>
      <w:r>
        <w:rPr>
          <w:rFonts w:ascii="Times New Roman" w:eastAsia="Times New Roman" w:hAnsi="Times New Roman" w:cs="Times New Roman"/>
          <w:sz w:val="28"/>
          <w:szCs w:val="28"/>
          <w:lang w:val="uk-UA" w:eastAsia="uk-UA"/>
        </w:rPr>
        <w:t xml:space="preserve">язують </w:t>
      </w:r>
      <w:r w:rsidR="00A4143C" w:rsidRPr="00A61DB3">
        <w:rPr>
          <w:rFonts w:ascii="Times New Roman" w:eastAsia="Times New Roman" w:hAnsi="Times New Roman" w:cs="Times New Roman"/>
          <w:sz w:val="28"/>
          <w:szCs w:val="28"/>
          <w:lang w:val="uk-UA" w:eastAsia="uk-UA"/>
        </w:rPr>
        <w:t xml:space="preserve">деякі аспекти </w:t>
      </w:r>
      <w:r>
        <w:rPr>
          <w:rFonts w:ascii="Times New Roman" w:eastAsia="Times New Roman" w:hAnsi="Times New Roman" w:cs="Times New Roman"/>
          <w:sz w:val="28"/>
          <w:szCs w:val="28"/>
          <w:lang w:val="uk-UA" w:eastAsia="uk-UA"/>
        </w:rPr>
        <w:t xml:space="preserve">успішної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з типом </w:t>
      </w:r>
      <w:r w:rsidR="00A4143C" w:rsidRPr="00A61DB3">
        <w:rPr>
          <w:rFonts w:ascii="Times New Roman" w:eastAsia="Times New Roman" w:hAnsi="Times New Roman" w:cs="Times New Roman"/>
          <w:sz w:val="28"/>
          <w:szCs w:val="28"/>
          <w:lang w:val="uk-UA" w:eastAsia="uk-UA"/>
        </w:rPr>
        <w:t xml:space="preserve">темпераменту. </w:t>
      </w:r>
      <w:r>
        <w:rPr>
          <w:rFonts w:ascii="Times New Roman" w:eastAsia="Times New Roman" w:hAnsi="Times New Roman" w:cs="Times New Roman"/>
          <w:sz w:val="28"/>
          <w:szCs w:val="28"/>
          <w:lang w:val="uk-UA" w:eastAsia="uk-UA"/>
        </w:rPr>
        <w:t xml:space="preserve">Зокрема доведено, що </w:t>
      </w:r>
      <w:r w:rsidR="00A4143C" w:rsidRPr="00A61DB3">
        <w:rPr>
          <w:rFonts w:ascii="Times New Roman" w:eastAsia="Times New Roman" w:hAnsi="Times New Roman" w:cs="Times New Roman"/>
          <w:sz w:val="28"/>
          <w:szCs w:val="28"/>
          <w:lang w:val="uk-UA" w:eastAsia="uk-UA"/>
        </w:rPr>
        <w:t xml:space="preserve">властивості темпераменту курсантів впливають не тільки на формування стилю спілкування, мотиваційні </w:t>
      </w:r>
      <w:r>
        <w:rPr>
          <w:rFonts w:ascii="Times New Roman" w:eastAsia="Times New Roman" w:hAnsi="Times New Roman" w:cs="Times New Roman"/>
          <w:sz w:val="28"/>
          <w:szCs w:val="28"/>
          <w:lang w:val="uk-UA" w:eastAsia="uk-UA"/>
        </w:rPr>
        <w:t xml:space="preserve">характеристики </w:t>
      </w:r>
      <w:r w:rsidR="00A4143C" w:rsidRPr="00A61DB3">
        <w:rPr>
          <w:rFonts w:ascii="Times New Roman" w:eastAsia="Times New Roman" w:hAnsi="Times New Roman" w:cs="Times New Roman"/>
          <w:sz w:val="28"/>
          <w:szCs w:val="28"/>
          <w:lang w:val="uk-UA" w:eastAsia="uk-UA"/>
        </w:rPr>
        <w:t xml:space="preserve">та ціннісні орієнтації, а й на способи пізнавальної та </w:t>
      </w:r>
      <w:r w:rsidR="00A61DB3">
        <w:rPr>
          <w:rFonts w:ascii="Times New Roman" w:eastAsia="Times New Roman" w:hAnsi="Times New Roman" w:cs="Times New Roman"/>
          <w:sz w:val="28"/>
          <w:szCs w:val="28"/>
          <w:lang w:val="uk-UA" w:eastAsia="uk-UA"/>
        </w:rPr>
        <w:t>освітньої діяльності</w:t>
      </w:r>
      <w:r w:rsidR="006B0EB0">
        <w:rPr>
          <w:rFonts w:ascii="Times New Roman" w:eastAsia="Times New Roman" w:hAnsi="Times New Roman" w:cs="Times New Roman"/>
          <w:sz w:val="28"/>
          <w:szCs w:val="28"/>
          <w:lang w:val="uk-UA" w:eastAsia="uk-UA"/>
        </w:rPr>
        <w:t>. В</w:t>
      </w:r>
      <w:r w:rsidR="00A4143C" w:rsidRPr="00A61DB3">
        <w:rPr>
          <w:rFonts w:ascii="Times New Roman" w:eastAsia="Times New Roman" w:hAnsi="Times New Roman" w:cs="Times New Roman"/>
          <w:sz w:val="28"/>
          <w:szCs w:val="28"/>
          <w:lang w:val="uk-UA" w:eastAsia="uk-UA"/>
        </w:rPr>
        <w:t xml:space="preserve">становлено наявність взаємозв'язку </w:t>
      </w:r>
      <w:r w:rsidR="006B0EB0">
        <w:rPr>
          <w:rFonts w:ascii="Times New Roman" w:eastAsia="Times New Roman" w:hAnsi="Times New Roman" w:cs="Times New Roman"/>
          <w:sz w:val="28"/>
          <w:szCs w:val="28"/>
          <w:lang w:val="uk-UA" w:eastAsia="uk-UA"/>
        </w:rPr>
        <w:t xml:space="preserve">даного показника </w:t>
      </w:r>
      <w:r w:rsidR="00A4143C" w:rsidRPr="00A61DB3">
        <w:rPr>
          <w:rFonts w:ascii="Times New Roman" w:eastAsia="Times New Roman" w:hAnsi="Times New Roman" w:cs="Times New Roman"/>
          <w:sz w:val="28"/>
          <w:szCs w:val="28"/>
          <w:lang w:val="uk-UA" w:eastAsia="uk-UA"/>
        </w:rPr>
        <w:t>з особливостям</w:t>
      </w:r>
      <w:r w:rsidR="006B0EB0">
        <w:rPr>
          <w:rFonts w:ascii="Times New Roman" w:eastAsia="Times New Roman" w:hAnsi="Times New Roman" w:cs="Times New Roman"/>
          <w:sz w:val="28"/>
          <w:szCs w:val="28"/>
          <w:lang w:val="uk-UA" w:eastAsia="uk-UA"/>
        </w:rPr>
        <w:t>и акцентуацій характеру. З</w:t>
      </w:r>
      <w:r w:rsidR="00A4143C" w:rsidRPr="00A61DB3">
        <w:rPr>
          <w:rFonts w:ascii="Times New Roman" w:eastAsia="Times New Roman" w:hAnsi="Times New Roman" w:cs="Times New Roman"/>
          <w:sz w:val="28"/>
          <w:szCs w:val="28"/>
          <w:lang w:val="uk-UA" w:eastAsia="uk-UA"/>
        </w:rPr>
        <w:t>азначає</w:t>
      </w:r>
      <w:r w:rsidR="006B0EB0">
        <w:rPr>
          <w:rFonts w:ascii="Times New Roman" w:eastAsia="Times New Roman" w:hAnsi="Times New Roman" w:cs="Times New Roman"/>
          <w:sz w:val="28"/>
          <w:szCs w:val="28"/>
          <w:lang w:val="uk-UA" w:eastAsia="uk-UA"/>
        </w:rPr>
        <w:t>ться</w:t>
      </w:r>
      <w:r w:rsidR="00A4143C" w:rsidRPr="00A61DB3">
        <w:rPr>
          <w:rFonts w:ascii="Times New Roman" w:eastAsia="Times New Roman" w:hAnsi="Times New Roman" w:cs="Times New Roman"/>
          <w:sz w:val="28"/>
          <w:szCs w:val="28"/>
          <w:lang w:val="uk-UA" w:eastAsia="uk-UA"/>
        </w:rPr>
        <w:t>, що вплив це</w:t>
      </w:r>
      <w:r w:rsidR="006B0EB0">
        <w:rPr>
          <w:rFonts w:ascii="Times New Roman" w:eastAsia="Times New Roman" w:hAnsi="Times New Roman" w:cs="Times New Roman"/>
          <w:sz w:val="28"/>
          <w:szCs w:val="28"/>
          <w:lang w:val="uk-UA" w:eastAsia="uk-UA"/>
        </w:rPr>
        <w:t>й неоднозначний</w:t>
      </w:r>
      <w:r w:rsidR="00A4143C" w:rsidRPr="00A61DB3">
        <w:rPr>
          <w:rFonts w:ascii="Times New Roman" w:eastAsia="Times New Roman" w:hAnsi="Times New Roman" w:cs="Times New Roman"/>
          <w:sz w:val="28"/>
          <w:szCs w:val="28"/>
          <w:lang w:val="uk-UA" w:eastAsia="uk-UA"/>
        </w:rPr>
        <w:t xml:space="preserve"> - одна і та ж акцентуація може підвищувати один показник успішності і знижувати </w:t>
      </w:r>
      <w:r w:rsidR="006B0EB0">
        <w:rPr>
          <w:rFonts w:ascii="Times New Roman" w:eastAsia="Times New Roman" w:hAnsi="Times New Roman" w:cs="Times New Roman"/>
          <w:sz w:val="28"/>
          <w:szCs w:val="28"/>
          <w:lang w:val="uk-UA" w:eastAsia="uk-UA"/>
        </w:rPr>
        <w:t xml:space="preserve">інший або не чинити </w:t>
      </w:r>
      <w:r w:rsidR="00A4143C" w:rsidRPr="00A61DB3">
        <w:rPr>
          <w:rFonts w:ascii="Times New Roman" w:eastAsia="Times New Roman" w:hAnsi="Times New Roman" w:cs="Times New Roman"/>
          <w:sz w:val="28"/>
          <w:szCs w:val="28"/>
          <w:lang w:val="uk-UA" w:eastAsia="uk-UA"/>
        </w:rPr>
        <w:t>суттєвого впливу</w:t>
      </w:r>
      <w:r w:rsidR="006B0EB0">
        <w:rPr>
          <w:rFonts w:ascii="Times New Roman" w:eastAsia="Times New Roman" w:hAnsi="Times New Roman" w:cs="Times New Roman"/>
          <w:sz w:val="28"/>
          <w:szCs w:val="28"/>
          <w:lang w:val="uk-UA" w:eastAsia="uk-UA"/>
        </w:rPr>
        <w:t xml:space="preserve"> </w:t>
      </w:r>
      <w:r w:rsidR="0093009C">
        <w:rPr>
          <w:rFonts w:ascii="Times New Roman" w:eastAsia="Times New Roman" w:hAnsi="Times New Roman" w:cs="Times New Roman"/>
          <w:sz w:val="28"/>
          <w:szCs w:val="28"/>
          <w:lang w:val="uk-UA" w:eastAsia="uk-UA"/>
        </w:rPr>
        <w:t>[50</w:t>
      </w:r>
      <w:r w:rsidR="00A4143C" w:rsidRPr="00A61DB3">
        <w:rPr>
          <w:rFonts w:ascii="Times New Roman" w:eastAsia="Times New Roman" w:hAnsi="Times New Roman" w:cs="Times New Roman"/>
          <w:sz w:val="28"/>
          <w:szCs w:val="28"/>
          <w:lang w:val="uk-UA" w:eastAsia="uk-UA"/>
        </w:rPr>
        <w:t>].</w:t>
      </w:r>
    </w:p>
    <w:p w:rsidR="00A4143C" w:rsidRPr="00A61DB3" w:rsidRDefault="006B0EB0"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Підсумовуючи усе </w:t>
      </w:r>
      <w:proofErr w:type="spellStart"/>
      <w:r>
        <w:rPr>
          <w:rFonts w:ascii="Times New Roman" w:eastAsia="Times New Roman" w:hAnsi="Times New Roman" w:cs="Times New Roman"/>
          <w:sz w:val="28"/>
          <w:szCs w:val="28"/>
          <w:lang w:val="uk-UA" w:eastAsia="uk-UA"/>
        </w:rPr>
        <w:t>вищеокреслене</w:t>
      </w:r>
      <w:proofErr w:type="spellEnd"/>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зясовано</w:t>
      </w:r>
      <w:proofErr w:type="spellEnd"/>
      <w:r>
        <w:rPr>
          <w:rFonts w:ascii="Times New Roman" w:eastAsia="Times New Roman" w:hAnsi="Times New Roman" w:cs="Times New Roman"/>
          <w:sz w:val="28"/>
          <w:szCs w:val="28"/>
          <w:lang w:val="uk-UA" w:eastAsia="uk-UA"/>
        </w:rPr>
        <w:t xml:space="preserve">, що </w:t>
      </w:r>
      <w:r w:rsidR="00A4143C" w:rsidRPr="00A61DB3">
        <w:rPr>
          <w:rFonts w:ascii="Times New Roman" w:eastAsia="Times New Roman" w:hAnsi="Times New Roman" w:cs="Times New Roman"/>
          <w:sz w:val="28"/>
          <w:szCs w:val="28"/>
          <w:lang w:val="uk-UA" w:eastAsia="uk-UA"/>
        </w:rPr>
        <w:t xml:space="preserve">для успішної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у</w:t>
      </w:r>
      <w:r>
        <w:rPr>
          <w:rFonts w:ascii="Times New Roman" w:eastAsia="Times New Roman" w:hAnsi="Times New Roman" w:cs="Times New Roman"/>
          <w:sz w:val="28"/>
          <w:szCs w:val="28"/>
          <w:lang w:val="uk-UA" w:eastAsia="uk-UA"/>
        </w:rPr>
        <w:t xml:space="preserve"> ЗВО</w:t>
      </w:r>
      <w:r w:rsidR="00A4143C" w:rsidRPr="00A61DB3">
        <w:rPr>
          <w:rFonts w:ascii="Times New Roman" w:eastAsia="Times New Roman" w:hAnsi="Times New Roman" w:cs="Times New Roman"/>
          <w:sz w:val="28"/>
          <w:szCs w:val="28"/>
          <w:lang w:val="uk-UA" w:eastAsia="uk-UA"/>
        </w:rPr>
        <w:t xml:space="preserve"> потрібно:</w:t>
      </w:r>
    </w:p>
    <w:p w:rsidR="00A4143C" w:rsidRPr="00A61DB3" w:rsidRDefault="00A4143C" w:rsidP="00A61DB3">
      <w:pPr>
        <w:widowControl w:val="0"/>
        <w:shd w:val="clear" w:color="auto" w:fill="FFFFFF"/>
        <w:tabs>
          <w:tab w:val="left" w:pos="912"/>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ab/>
      </w:r>
      <w:r w:rsidRPr="00A61DB3">
        <w:rPr>
          <w:rFonts w:ascii="Times New Roman" w:eastAsia="Times New Roman" w:hAnsi="Times New Roman" w:cs="Times New Roman"/>
          <w:spacing w:val="-1"/>
          <w:sz w:val="28"/>
          <w:szCs w:val="28"/>
          <w:lang w:val="uk-UA" w:eastAsia="uk-UA"/>
        </w:rPr>
        <w:t>оволодіння універсальними зн</w:t>
      </w:r>
      <w:r w:rsidR="006B0EB0">
        <w:rPr>
          <w:rFonts w:ascii="Times New Roman" w:eastAsia="Times New Roman" w:hAnsi="Times New Roman" w:cs="Times New Roman"/>
          <w:spacing w:val="-1"/>
          <w:sz w:val="28"/>
          <w:szCs w:val="28"/>
          <w:lang w:val="uk-UA" w:eastAsia="uk-UA"/>
        </w:rPr>
        <w:t xml:space="preserve">аннями, що є основою будь-якої </w:t>
      </w:r>
      <w:r w:rsidRPr="00A61DB3">
        <w:rPr>
          <w:rFonts w:ascii="Times New Roman" w:eastAsia="Times New Roman" w:hAnsi="Times New Roman" w:cs="Times New Roman"/>
          <w:sz w:val="28"/>
          <w:szCs w:val="28"/>
          <w:lang w:val="uk-UA" w:eastAsia="uk-UA"/>
        </w:rPr>
        <w:t>професійної діяльності, способами</w:t>
      </w:r>
      <w:r w:rsidR="006B0EB0">
        <w:rPr>
          <w:rFonts w:ascii="Times New Roman" w:eastAsia="Times New Roman" w:hAnsi="Times New Roman" w:cs="Times New Roman"/>
          <w:sz w:val="28"/>
          <w:szCs w:val="28"/>
          <w:lang w:val="uk-UA" w:eastAsia="uk-UA"/>
        </w:rPr>
        <w:t xml:space="preserve">, що знаходять застосування у </w:t>
      </w:r>
      <w:r w:rsidRPr="00A61DB3">
        <w:rPr>
          <w:rFonts w:ascii="Times New Roman" w:eastAsia="Times New Roman" w:hAnsi="Times New Roman" w:cs="Times New Roman"/>
          <w:sz w:val="28"/>
          <w:szCs w:val="28"/>
          <w:lang w:val="uk-UA" w:eastAsia="uk-UA"/>
        </w:rPr>
        <w:t>різном</w:t>
      </w:r>
      <w:r w:rsidR="006B0EB0">
        <w:rPr>
          <w:rFonts w:ascii="Times New Roman" w:eastAsia="Times New Roman" w:hAnsi="Times New Roman" w:cs="Times New Roman"/>
          <w:sz w:val="28"/>
          <w:szCs w:val="28"/>
          <w:lang w:val="uk-UA" w:eastAsia="uk-UA"/>
        </w:rPr>
        <w:t xml:space="preserve">анітних видах службово-професійно </w:t>
      </w:r>
      <w:r w:rsidRPr="00A61DB3">
        <w:rPr>
          <w:rFonts w:ascii="Times New Roman" w:eastAsia="Times New Roman" w:hAnsi="Times New Roman" w:cs="Times New Roman"/>
          <w:sz w:val="28"/>
          <w:szCs w:val="28"/>
          <w:lang w:val="uk-UA" w:eastAsia="uk-UA"/>
        </w:rPr>
        <w:t>діяльності;</w:t>
      </w:r>
    </w:p>
    <w:p w:rsidR="00A4143C" w:rsidRPr="00A61DB3" w:rsidRDefault="00A4143C" w:rsidP="00A61DB3">
      <w:pPr>
        <w:widowControl w:val="0"/>
        <w:shd w:val="clear" w:color="auto" w:fill="FFFFFF"/>
        <w:tabs>
          <w:tab w:val="left" w:pos="1051"/>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ab/>
        <w:t xml:space="preserve">формування у процесі навчання готовності до </w:t>
      </w:r>
      <w:r w:rsidR="0093009C">
        <w:rPr>
          <w:rFonts w:ascii="Times New Roman" w:eastAsia="Times New Roman" w:hAnsi="Times New Roman" w:cs="Times New Roman"/>
          <w:sz w:val="28"/>
          <w:szCs w:val="28"/>
          <w:lang w:val="uk-UA" w:eastAsia="uk-UA"/>
        </w:rPr>
        <w:t xml:space="preserve">професійної </w:t>
      </w:r>
      <w:r w:rsidRPr="00A61DB3">
        <w:rPr>
          <w:rFonts w:ascii="Times New Roman" w:eastAsia="Times New Roman" w:hAnsi="Times New Roman" w:cs="Times New Roman"/>
          <w:sz w:val="28"/>
          <w:szCs w:val="28"/>
          <w:lang w:val="uk-UA" w:eastAsia="uk-UA"/>
        </w:rPr>
        <w:t>діяльності, активне прагнення участі у праці;</w:t>
      </w:r>
    </w:p>
    <w:p w:rsidR="00A4143C" w:rsidRPr="00A61DB3" w:rsidRDefault="00A4143C" w:rsidP="00A61DB3">
      <w:pPr>
        <w:widowControl w:val="0"/>
        <w:numPr>
          <w:ilvl w:val="0"/>
          <w:numId w:val="9"/>
        </w:numPr>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lastRenderedPageBreak/>
        <w:t>психологічна готов</w:t>
      </w:r>
      <w:r w:rsidR="006B0EB0">
        <w:rPr>
          <w:rFonts w:ascii="Times New Roman" w:eastAsia="Times New Roman" w:hAnsi="Times New Roman" w:cs="Times New Roman"/>
          <w:sz w:val="28"/>
          <w:szCs w:val="28"/>
          <w:lang w:val="uk-UA" w:eastAsia="uk-UA"/>
        </w:rPr>
        <w:t xml:space="preserve">ність, що включає усвідомлення </w:t>
      </w:r>
      <w:r w:rsidRPr="00A61DB3">
        <w:rPr>
          <w:rFonts w:ascii="Times New Roman" w:eastAsia="Times New Roman" w:hAnsi="Times New Roman" w:cs="Times New Roman"/>
          <w:sz w:val="28"/>
          <w:szCs w:val="28"/>
          <w:lang w:val="uk-UA" w:eastAsia="uk-UA"/>
        </w:rPr>
        <w:t xml:space="preserve">специфіки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що полягає в необхідності активної самостійної роботи, у прийнятті відповідальності за її результативність;</w:t>
      </w:r>
    </w:p>
    <w:p w:rsidR="00A4143C" w:rsidRPr="00A61DB3" w:rsidRDefault="00A4143C" w:rsidP="00A61DB3">
      <w:pPr>
        <w:widowControl w:val="0"/>
        <w:numPr>
          <w:ilvl w:val="0"/>
          <w:numId w:val="9"/>
        </w:numPr>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сформованість професійно важливих якостей та здібностей, </w:t>
      </w:r>
      <w:r w:rsidRPr="00A61DB3">
        <w:rPr>
          <w:rFonts w:ascii="Times New Roman" w:eastAsia="Times New Roman" w:hAnsi="Times New Roman" w:cs="Times New Roman"/>
          <w:sz w:val="28"/>
          <w:szCs w:val="28"/>
          <w:lang w:val="uk-UA" w:eastAsia="uk-UA"/>
        </w:rPr>
        <w:t xml:space="preserve">оволодіння якими якраз і здійснюється на </w:t>
      </w:r>
      <w:r w:rsidR="0093009C">
        <w:rPr>
          <w:rFonts w:ascii="Times New Roman" w:eastAsia="Times New Roman" w:hAnsi="Times New Roman" w:cs="Times New Roman"/>
          <w:sz w:val="28"/>
          <w:szCs w:val="28"/>
          <w:lang w:val="uk-UA" w:eastAsia="uk-UA"/>
        </w:rPr>
        <w:t>етапі професійного навчання [47</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3"/>
          <w:sz w:val="28"/>
          <w:szCs w:val="28"/>
          <w:lang w:val="uk-UA" w:eastAsia="uk-UA"/>
        </w:rPr>
        <w:t xml:space="preserve">Таким чином, навчання фахівця може бути успішним не тільки </w:t>
      </w:r>
      <w:r w:rsidRPr="00A61DB3">
        <w:rPr>
          <w:rFonts w:ascii="Times New Roman" w:eastAsia="Times New Roman" w:hAnsi="Times New Roman" w:cs="Times New Roman"/>
          <w:spacing w:val="-4"/>
          <w:sz w:val="28"/>
          <w:szCs w:val="28"/>
          <w:lang w:val="uk-UA" w:eastAsia="uk-UA"/>
        </w:rPr>
        <w:t>при набутті необхідних операційних умінь та мінімуму знань, необхідних для майбутньої діяльності, але, насампе</w:t>
      </w:r>
      <w:r w:rsidR="006B0EB0">
        <w:rPr>
          <w:rFonts w:ascii="Times New Roman" w:eastAsia="Times New Roman" w:hAnsi="Times New Roman" w:cs="Times New Roman"/>
          <w:spacing w:val="-4"/>
          <w:sz w:val="28"/>
          <w:szCs w:val="28"/>
          <w:lang w:val="uk-UA" w:eastAsia="uk-UA"/>
        </w:rPr>
        <w:t xml:space="preserve">ред, за наявності пізнавальної </w:t>
      </w:r>
      <w:r w:rsidRPr="00A61DB3">
        <w:rPr>
          <w:rFonts w:ascii="Times New Roman" w:eastAsia="Times New Roman" w:hAnsi="Times New Roman" w:cs="Times New Roman"/>
          <w:spacing w:val="-2"/>
          <w:sz w:val="28"/>
          <w:szCs w:val="28"/>
          <w:lang w:val="uk-UA" w:eastAsia="uk-UA"/>
        </w:rPr>
        <w:t>активності та суб'єктної позиції</w:t>
      </w:r>
      <w:r w:rsidR="006B0EB0">
        <w:rPr>
          <w:rFonts w:ascii="Times New Roman" w:eastAsia="Times New Roman" w:hAnsi="Times New Roman" w:cs="Times New Roman"/>
          <w:spacing w:val="-2"/>
          <w:sz w:val="28"/>
          <w:szCs w:val="28"/>
          <w:lang w:val="uk-UA" w:eastAsia="uk-UA"/>
        </w:rPr>
        <w:t xml:space="preserve"> студента, які супроводжуються </w:t>
      </w:r>
      <w:r w:rsidRPr="00A61DB3">
        <w:rPr>
          <w:rFonts w:ascii="Times New Roman" w:eastAsia="Times New Roman" w:hAnsi="Times New Roman" w:cs="Times New Roman"/>
          <w:spacing w:val="-1"/>
          <w:sz w:val="28"/>
          <w:szCs w:val="28"/>
          <w:lang w:val="uk-UA" w:eastAsia="uk-UA"/>
        </w:rPr>
        <w:t xml:space="preserve">рефлексією </w:t>
      </w:r>
      <w:r w:rsidR="0093009C">
        <w:rPr>
          <w:rFonts w:ascii="Times New Roman" w:eastAsia="Times New Roman" w:hAnsi="Times New Roman" w:cs="Times New Roman"/>
          <w:spacing w:val="-1"/>
          <w:sz w:val="28"/>
          <w:szCs w:val="28"/>
          <w:lang w:val="uk-UA" w:eastAsia="uk-UA"/>
        </w:rPr>
        <w:t>та самостійним науковим пошуком</w:t>
      </w:r>
      <w:r w:rsidRPr="00A61DB3">
        <w:rPr>
          <w:rFonts w:ascii="Times New Roman" w:eastAsia="Times New Roman" w:hAnsi="Times New Roman" w:cs="Times New Roman"/>
          <w:spacing w:val="-4"/>
          <w:sz w:val="28"/>
          <w:szCs w:val="28"/>
          <w:lang w:val="uk-UA" w:eastAsia="uk-UA"/>
        </w:rPr>
        <w:t>.</w:t>
      </w:r>
    </w:p>
    <w:p w:rsidR="006B0EB0" w:rsidRDefault="006B0EB0"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pacing w:val="-2"/>
          <w:sz w:val="28"/>
          <w:szCs w:val="28"/>
          <w:lang w:val="uk-UA" w:eastAsia="uk-UA"/>
        </w:rPr>
      </w:pP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pacing w:val="-2"/>
          <w:sz w:val="28"/>
          <w:szCs w:val="28"/>
          <w:lang w:val="uk-UA" w:eastAsia="uk-UA"/>
        </w:rPr>
        <w:t xml:space="preserve">1.3. Гендерно-статеві характеристики як фактор успішності </w:t>
      </w:r>
      <w:r w:rsidR="00A61DB3">
        <w:rPr>
          <w:rFonts w:ascii="Times New Roman" w:eastAsia="Times New Roman" w:hAnsi="Times New Roman" w:cs="Times New Roman"/>
          <w:b/>
          <w:bCs/>
          <w:sz w:val="28"/>
          <w:szCs w:val="28"/>
          <w:lang w:val="uk-UA" w:eastAsia="uk-UA"/>
        </w:rPr>
        <w:t>освітньої діяльності</w:t>
      </w:r>
      <w:r w:rsidRPr="00A61DB3">
        <w:rPr>
          <w:rFonts w:ascii="Times New Roman" w:eastAsia="Times New Roman" w:hAnsi="Times New Roman" w:cs="Times New Roman"/>
          <w:b/>
          <w:bCs/>
          <w:sz w:val="28"/>
          <w:szCs w:val="28"/>
          <w:lang w:val="uk-UA" w:eastAsia="uk-UA"/>
        </w:rPr>
        <w:t xml:space="preserve"> курсантів військових </w:t>
      </w:r>
      <w:r w:rsidR="0045779B">
        <w:rPr>
          <w:rFonts w:ascii="Times New Roman" w:eastAsia="Times New Roman" w:hAnsi="Times New Roman" w:cs="Times New Roman"/>
          <w:b/>
          <w:bCs/>
          <w:sz w:val="28"/>
          <w:szCs w:val="28"/>
          <w:lang w:val="uk-UA" w:eastAsia="uk-UA"/>
        </w:rPr>
        <w:t>ЗВО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Поділ людей на чоловіків і </w:t>
      </w:r>
      <w:r w:rsidR="0081668D">
        <w:rPr>
          <w:rFonts w:ascii="Times New Roman" w:eastAsia="Times New Roman" w:hAnsi="Times New Roman" w:cs="Times New Roman"/>
          <w:spacing w:val="-1"/>
          <w:sz w:val="28"/>
          <w:szCs w:val="28"/>
          <w:lang w:val="uk-UA" w:eastAsia="uk-UA"/>
        </w:rPr>
        <w:t xml:space="preserve">жінок є центральною установкою </w:t>
      </w:r>
      <w:r w:rsidRPr="00A61DB3">
        <w:rPr>
          <w:rFonts w:ascii="Times New Roman" w:eastAsia="Times New Roman" w:hAnsi="Times New Roman" w:cs="Times New Roman"/>
          <w:sz w:val="28"/>
          <w:szCs w:val="28"/>
          <w:lang w:val="uk-UA" w:eastAsia="uk-UA"/>
        </w:rPr>
        <w:t>сприйняття нами відмінностей, що є в психіці та поведінці людини. Традиційно ці відмінності пов'язують із генетичними, анатомічними та фізіологічними особливостями чоловічого та жіночого організму.</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Варто зазначити, що ідея протилежності чоловічого та жіночого начал, закріплена у різноманітних соціальних інститутах (родина, армія</w:t>
      </w:r>
      <w:r w:rsidR="0081668D">
        <w:rPr>
          <w:rFonts w:ascii="Times New Roman" w:eastAsia="Times New Roman" w:hAnsi="Times New Roman" w:cs="Times New Roman"/>
          <w:sz w:val="28"/>
          <w:szCs w:val="28"/>
          <w:lang w:val="uk-UA" w:eastAsia="uk-UA"/>
        </w:rPr>
        <w:t>, виховні установи, право тощо</w:t>
      </w:r>
      <w:r w:rsidRPr="00A61DB3">
        <w:rPr>
          <w:rFonts w:ascii="Times New Roman" w:eastAsia="Times New Roman" w:hAnsi="Times New Roman" w:cs="Times New Roman"/>
          <w:sz w:val="28"/>
          <w:szCs w:val="28"/>
          <w:lang w:val="uk-UA" w:eastAsia="uk-UA"/>
        </w:rPr>
        <w:t xml:space="preserve">) зустрічається у міфах та традиціях </w:t>
      </w:r>
      <w:r w:rsidRPr="00A61DB3">
        <w:rPr>
          <w:rFonts w:ascii="Times New Roman" w:eastAsia="Times New Roman" w:hAnsi="Times New Roman" w:cs="Times New Roman"/>
          <w:spacing w:val="-3"/>
          <w:sz w:val="28"/>
          <w:szCs w:val="28"/>
          <w:lang w:val="uk-UA" w:eastAsia="uk-UA"/>
        </w:rPr>
        <w:t>усіх відомих</w:t>
      </w:r>
      <w:r w:rsidR="0081668D">
        <w:rPr>
          <w:rFonts w:ascii="Times New Roman" w:eastAsia="Times New Roman" w:hAnsi="Times New Roman" w:cs="Times New Roman"/>
          <w:spacing w:val="-3"/>
          <w:sz w:val="28"/>
          <w:szCs w:val="28"/>
          <w:lang w:val="uk-UA" w:eastAsia="uk-UA"/>
        </w:rPr>
        <w:t xml:space="preserve"> суспільств</w:t>
      </w:r>
      <w:r w:rsidRPr="00A61DB3">
        <w:rPr>
          <w:rFonts w:ascii="Times New Roman" w:eastAsia="Times New Roman" w:hAnsi="Times New Roman" w:cs="Times New Roman"/>
          <w:spacing w:val="-3"/>
          <w:sz w:val="28"/>
          <w:szCs w:val="28"/>
          <w:lang w:val="uk-UA" w:eastAsia="uk-UA"/>
        </w:rPr>
        <w:t xml:space="preserve">. Але факт тілесної відмінності чоловіків і жінок ще </w:t>
      </w:r>
      <w:r w:rsidRPr="00A61DB3">
        <w:rPr>
          <w:rFonts w:ascii="Times New Roman" w:eastAsia="Times New Roman" w:hAnsi="Times New Roman" w:cs="Times New Roman"/>
          <w:spacing w:val="-2"/>
          <w:sz w:val="28"/>
          <w:szCs w:val="28"/>
          <w:lang w:val="uk-UA" w:eastAsia="uk-UA"/>
        </w:rPr>
        <w:t>не говорить про те, що саме звідси походять і всі відмінності</w:t>
      </w:r>
      <w:r w:rsidR="0081668D">
        <w:rPr>
          <w:rFonts w:ascii="Times New Roman" w:eastAsia="Times New Roman" w:hAnsi="Times New Roman" w:cs="Times New Roman"/>
          <w:spacing w:val="-2"/>
          <w:sz w:val="28"/>
          <w:szCs w:val="28"/>
          <w:lang w:val="uk-UA" w:eastAsia="uk-UA"/>
        </w:rPr>
        <w:t xml:space="preserve"> психічних процесів та поведінки</w:t>
      </w:r>
      <w:r w:rsidRPr="00A61DB3">
        <w:rPr>
          <w:rFonts w:ascii="Times New Roman" w:eastAsia="Times New Roman" w:hAnsi="Times New Roman" w:cs="Times New Roman"/>
          <w:spacing w:val="-2"/>
          <w:sz w:val="28"/>
          <w:szCs w:val="28"/>
          <w:lang w:val="uk-UA" w:eastAsia="uk-UA"/>
        </w:rPr>
        <w:t>, що спостерігаються між ними. А</w:t>
      </w:r>
      <w:r w:rsidR="0081668D">
        <w:rPr>
          <w:rFonts w:ascii="Times New Roman" w:eastAsia="Times New Roman" w:hAnsi="Times New Roman" w:cs="Times New Roman"/>
          <w:spacing w:val="-2"/>
          <w:sz w:val="28"/>
          <w:szCs w:val="28"/>
          <w:lang w:val="uk-UA" w:eastAsia="uk-UA"/>
        </w:rPr>
        <w:t>дже, крім конституційної будови</w:t>
      </w:r>
      <w:r w:rsidRPr="00A61DB3">
        <w:rPr>
          <w:rFonts w:ascii="Times New Roman" w:eastAsia="Times New Roman" w:hAnsi="Times New Roman" w:cs="Times New Roman"/>
          <w:spacing w:val="-2"/>
          <w:sz w:val="28"/>
          <w:szCs w:val="28"/>
          <w:lang w:val="uk-UA" w:eastAsia="uk-UA"/>
        </w:rPr>
        <w:t xml:space="preserve">, ці відмінності мають </w:t>
      </w:r>
      <w:r w:rsidRPr="00A61DB3">
        <w:rPr>
          <w:rFonts w:ascii="Times New Roman" w:eastAsia="Times New Roman" w:hAnsi="Times New Roman" w:cs="Times New Roman"/>
          <w:sz w:val="28"/>
          <w:szCs w:val="28"/>
          <w:lang w:val="uk-UA" w:eastAsia="uk-UA"/>
        </w:rPr>
        <w:t>соці</w:t>
      </w:r>
      <w:r w:rsidR="0081668D">
        <w:rPr>
          <w:rFonts w:ascii="Times New Roman" w:eastAsia="Times New Roman" w:hAnsi="Times New Roman" w:cs="Times New Roman"/>
          <w:sz w:val="28"/>
          <w:szCs w:val="28"/>
          <w:lang w:val="uk-UA" w:eastAsia="uk-UA"/>
        </w:rPr>
        <w:t>окультурний контекст, вони відображають ті рольові особливості</w:t>
      </w:r>
      <w:r w:rsidRPr="00A61DB3">
        <w:rPr>
          <w:rFonts w:ascii="Times New Roman" w:eastAsia="Times New Roman" w:hAnsi="Times New Roman" w:cs="Times New Roman"/>
          <w:sz w:val="28"/>
          <w:szCs w:val="28"/>
          <w:lang w:val="uk-UA" w:eastAsia="uk-UA"/>
        </w:rPr>
        <w:t>,</w:t>
      </w:r>
      <w:r w:rsidR="0081668D">
        <w:rPr>
          <w:rFonts w:ascii="Times New Roman" w:eastAsia="Times New Roman" w:hAnsi="Times New Roman" w:cs="Times New Roman"/>
          <w:sz w:val="28"/>
          <w:szCs w:val="28"/>
          <w:lang w:val="uk-UA" w:eastAsia="uk-UA"/>
        </w:rPr>
        <w:t xml:space="preserve"> які притаманні тій чи іншій статі у визначений історичний період </w:t>
      </w:r>
      <w:r w:rsidR="00876BA9">
        <w:rPr>
          <w:rFonts w:ascii="Times New Roman" w:eastAsia="Times New Roman" w:hAnsi="Times New Roman" w:cs="Times New Roman"/>
          <w:spacing w:val="-2"/>
          <w:sz w:val="28"/>
          <w:szCs w:val="28"/>
          <w:lang w:val="uk-UA" w:eastAsia="uk-UA"/>
        </w:rPr>
        <w:t>[11</w:t>
      </w:r>
      <w:r w:rsidRPr="00A61DB3">
        <w:rPr>
          <w:rFonts w:ascii="Times New Roman" w:eastAsia="Times New Roman" w:hAnsi="Times New Roman" w:cs="Times New Roman"/>
          <w:spacing w:val="-2"/>
          <w:sz w:val="28"/>
          <w:szCs w:val="28"/>
          <w:lang w:val="uk-UA" w:eastAsia="uk-UA"/>
        </w:rPr>
        <w:t>].</w:t>
      </w:r>
    </w:p>
    <w:p w:rsidR="00A4143C" w:rsidRPr="00A61DB3" w:rsidRDefault="00E5102D"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Незважаючи на значний інтерес до даної проблематики, який останні декілька десятків років спостерігається і з боку суспільства і з боку науковців, нині все ще залишається чимало невирішених питань. Так, досі спостерігається конфлікт науковців, які є представниками </w:t>
      </w:r>
      <w:proofErr w:type="spellStart"/>
      <w:r>
        <w:rPr>
          <w:rFonts w:ascii="Times New Roman" w:eastAsia="Times New Roman" w:hAnsi="Times New Roman" w:cs="Times New Roman"/>
          <w:sz w:val="28"/>
          <w:szCs w:val="28"/>
          <w:lang w:val="uk-UA" w:eastAsia="uk-UA"/>
        </w:rPr>
        <w:t>т.з</w:t>
      </w:r>
      <w:proofErr w:type="spellEnd"/>
      <w:r>
        <w:rPr>
          <w:rFonts w:ascii="Times New Roman" w:eastAsia="Times New Roman" w:hAnsi="Times New Roman" w:cs="Times New Roman"/>
          <w:sz w:val="28"/>
          <w:szCs w:val="28"/>
          <w:lang w:val="uk-UA" w:eastAsia="uk-UA"/>
        </w:rPr>
        <w:t xml:space="preserve">. гендерної психології і психології статевих </w:t>
      </w:r>
      <w:r w:rsidR="00A4143C" w:rsidRPr="00A61DB3">
        <w:rPr>
          <w:rFonts w:ascii="Times New Roman" w:eastAsia="Times New Roman" w:hAnsi="Times New Roman" w:cs="Times New Roman"/>
          <w:sz w:val="28"/>
          <w:szCs w:val="28"/>
          <w:lang w:val="uk-UA" w:eastAsia="uk-UA"/>
        </w:rPr>
        <w:t>відмінностей складні і неоднозначні,</w:t>
      </w:r>
      <w:r>
        <w:rPr>
          <w:rFonts w:ascii="Times New Roman" w:eastAsia="Times New Roman" w:hAnsi="Times New Roman" w:cs="Times New Roman"/>
          <w:sz w:val="28"/>
          <w:szCs w:val="28"/>
          <w:lang w:val="uk-UA" w:eastAsia="uk-UA"/>
        </w:rPr>
        <w:t xml:space="preserve"> предметну область дослідження яких часто не</w:t>
      </w:r>
      <w:r>
        <w:rPr>
          <w:rFonts w:ascii="Times New Roman" w:eastAsia="Times New Roman" w:hAnsi="Times New Roman" w:cs="Times New Roman"/>
          <w:spacing w:val="-1"/>
          <w:sz w:val="28"/>
          <w:szCs w:val="28"/>
          <w:lang w:val="uk-UA" w:eastAsia="uk-UA"/>
        </w:rPr>
        <w:t>легко відрізнити. Зокрема, н</w:t>
      </w:r>
      <w:r w:rsidR="00A4143C" w:rsidRPr="00A61DB3">
        <w:rPr>
          <w:rFonts w:ascii="Times New Roman" w:eastAsia="Times New Roman" w:hAnsi="Times New Roman" w:cs="Times New Roman"/>
          <w:spacing w:val="-1"/>
          <w:sz w:val="28"/>
          <w:szCs w:val="28"/>
          <w:lang w:val="uk-UA" w:eastAsia="uk-UA"/>
        </w:rPr>
        <w:t xml:space="preserve">ерідко поняття </w:t>
      </w:r>
      <w:r>
        <w:rPr>
          <w:rFonts w:ascii="Times New Roman" w:eastAsia="Times New Roman" w:hAnsi="Times New Roman" w:cs="Times New Roman"/>
          <w:sz w:val="28"/>
          <w:szCs w:val="28"/>
          <w:lang w:val="uk-UA" w:eastAsia="uk-UA"/>
        </w:rPr>
        <w:t>«стать</w:t>
      </w:r>
      <w:r w:rsidR="00876BA9">
        <w:rPr>
          <w:rFonts w:ascii="Times New Roman" w:eastAsia="Times New Roman" w:hAnsi="Times New Roman" w:cs="Times New Roman"/>
          <w:sz w:val="28"/>
          <w:szCs w:val="28"/>
          <w:lang w:val="uk-UA" w:eastAsia="uk-UA"/>
        </w:rPr>
        <w:t>» і «</w:t>
      </w:r>
      <w:proofErr w:type="spellStart"/>
      <w:r w:rsidR="00876BA9">
        <w:rPr>
          <w:rFonts w:ascii="Times New Roman" w:eastAsia="Times New Roman" w:hAnsi="Times New Roman" w:cs="Times New Roman"/>
          <w:sz w:val="28"/>
          <w:szCs w:val="28"/>
          <w:lang w:val="uk-UA" w:eastAsia="uk-UA"/>
        </w:rPr>
        <w:t>гендер</w:t>
      </w:r>
      <w:proofErr w:type="spellEnd"/>
      <w:r w:rsidR="00876BA9">
        <w:rPr>
          <w:rFonts w:ascii="Times New Roman" w:eastAsia="Times New Roman" w:hAnsi="Times New Roman" w:cs="Times New Roman"/>
          <w:sz w:val="28"/>
          <w:szCs w:val="28"/>
          <w:lang w:val="uk-UA" w:eastAsia="uk-UA"/>
        </w:rPr>
        <w:t>» змішуються [12</w:t>
      </w:r>
      <w:r w:rsidR="00A4143C" w:rsidRPr="00A61DB3">
        <w:rPr>
          <w:rFonts w:ascii="Times New Roman" w:eastAsia="Times New Roman" w:hAnsi="Times New Roman" w:cs="Times New Roman"/>
          <w:sz w:val="28"/>
          <w:szCs w:val="28"/>
          <w:lang w:val="uk-UA" w:eastAsia="uk-UA"/>
        </w:rPr>
        <w:t>], і</w:t>
      </w:r>
      <w:r>
        <w:rPr>
          <w:rFonts w:ascii="Times New Roman" w:eastAsia="Times New Roman" w:hAnsi="Times New Roman" w:cs="Times New Roman"/>
          <w:sz w:val="28"/>
          <w:szCs w:val="28"/>
          <w:lang w:val="uk-UA" w:eastAsia="uk-UA"/>
        </w:rPr>
        <w:t xml:space="preserve"> хоча таких випадків все менше, вважаємо за необхідне уточнити ці </w:t>
      </w:r>
      <w:r w:rsidR="00A4143C" w:rsidRPr="00A61DB3">
        <w:rPr>
          <w:rFonts w:ascii="Times New Roman" w:eastAsia="Times New Roman" w:hAnsi="Times New Roman" w:cs="Times New Roman"/>
          <w:sz w:val="28"/>
          <w:szCs w:val="28"/>
          <w:lang w:val="uk-UA" w:eastAsia="uk-UA"/>
        </w:rPr>
        <w:t>визначення.</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lastRenderedPageBreak/>
        <w:t xml:space="preserve">Аналіз психологічної, медичної та іншої літератури </w:t>
      </w:r>
      <w:r w:rsidR="003F3DF3">
        <w:rPr>
          <w:rFonts w:ascii="Times New Roman" w:eastAsia="Times New Roman" w:hAnsi="Times New Roman" w:cs="Times New Roman"/>
          <w:sz w:val="28"/>
          <w:szCs w:val="28"/>
          <w:lang w:val="uk-UA" w:eastAsia="uk-UA"/>
        </w:rPr>
        <w:t>дає змогу</w:t>
      </w:r>
      <w:r w:rsidRPr="00A61DB3">
        <w:rPr>
          <w:rFonts w:ascii="Times New Roman" w:eastAsia="Times New Roman" w:hAnsi="Times New Roman" w:cs="Times New Roman"/>
          <w:sz w:val="28"/>
          <w:szCs w:val="28"/>
          <w:lang w:val="uk-UA" w:eastAsia="uk-UA"/>
        </w:rPr>
        <w:t xml:space="preserve"> розглядати стать як комплекс </w:t>
      </w:r>
      <w:proofErr w:type="spellStart"/>
      <w:r w:rsidRPr="00A61DB3">
        <w:rPr>
          <w:rFonts w:ascii="Times New Roman" w:eastAsia="Times New Roman" w:hAnsi="Times New Roman" w:cs="Times New Roman"/>
          <w:sz w:val="28"/>
          <w:szCs w:val="28"/>
          <w:lang w:val="uk-UA" w:eastAsia="uk-UA"/>
        </w:rPr>
        <w:t>загальносоматичних</w:t>
      </w:r>
      <w:proofErr w:type="spellEnd"/>
      <w:r w:rsidR="00E5102D">
        <w:rPr>
          <w:rFonts w:ascii="Times New Roman" w:eastAsia="Times New Roman" w:hAnsi="Times New Roman" w:cs="Times New Roman"/>
          <w:sz w:val="28"/>
          <w:szCs w:val="28"/>
          <w:lang w:val="uk-UA" w:eastAsia="uk-UA"/>
        </w:rPr>
        <w:t xml:space="preserve">, репродуктивних, поведінкових </w:t>
      </w:r>
      <w:r w:rsidRPr="00A61DB3">
        <w:rPr>
          <w:rFonts w:ascii="Times New Roman" w:eastAsia="Times New Roman" w:hAnsi="Times New Roman" w:cs="Times New Roman"/>
          <w:sz w:val="28"/>
          <w:szCs w:val="28"/>
          <w:lang w:val="uk-UA" w:eastAsia="uk-UA"/>
        </w:rPr>
        <w:t>та соціальних ознак, що визначають індивіда як чоловіка або жінку</w:t>
      </w:r>
      <w:r w:rsidR="00E5102D">
        <w:rPr>
          <w:rFonts w:ascii="Times New Roman" w:eastAsia="Times New Roman" w:hAnsi="Times New Roman" w:cs="Times New Roman"/>
          <w:sz w:val="28"/>
          <w:szCs w:val="28"/>
          <w:lang w:val="uk-UA" w:eastAsia="uk-UA"/>
        </w:rPr>
        <w:t xml:space="preserve"> або як</w:t>
      </w:r>
      <w:r w:rsidR="00E5102D" w:rsidRPr="00E5102D">
        <w:rPr>
          <w:rFonts w:ascii="Times New Roman" w:eastAsia="Times New Roman" w:hAnsi="Times New Roman" w:cs="Times New Roman"/>
          <w:sz w:val="28"/>
          <w:szCs w:val="28"/>
          <w:lang w:val="uk-UA" w:eastAsia="uk-UA"/>
        </w:rPr>
        <w:t xml:space="preserve"> </w:t>
      </w:r>
      <w:r w:rsidR="00E5102D">
        <w:rPr>
          <w:rFonts w:ascii="Times New Roman" w:eastAsia="Times New Roman" w:hAnsi="Times New Roman" w:cs="Times New Roman"/>
          <w:sz w:val="28"/>
          <w:szCs w:val="28"/>
          <w:lang w:val="uk-UA" w:eastAsia="uk-UA"/>
        </w:rPr>
        <w:t>одну</w:t>
      </w:r>
      <w:r w:rsidR="00E5102D" w:rsidRPr="00A61DB3">
        <w:rPr>
          <w:rFonts w:ascii="Times New Roman" w:eastAsia="Times New Roman" w:hAnsi="Times New Roman" w:cs="Times New Roman"/>
          <w:sz w:val="28"/>
          <w:szCs w:val="28"/>
          <w:lang w:val="uk-UA" w:eastAsia="uk-UA"/>
        </w:rPr>
        <w:t xml:space="preserve"> з фундаментальних</w:t>
      </w:r>
      <w:r w:rsidR="00E5102D">
        <w:rPr>
          <w:rFonts w:ascii="Times New Roman" w:eastAsia="Times New Roman" w:hAnsi="Times New Roman" w:cs="Times New Roman"/>
          <w:sz w:val="28"/>
          <w:szCs w:val="28"/>
          <w:lang w:val="uk-UA" w:eastAsia="uk-UA"/>
        </w:rPr>
        <w:t xml:space="preserve"> координат </w:t>
      </w:r>
      <w:r w:rsidR="00E5102D" w:rsidRPr="00A61DB3">
        <w:rPr>
          <w:rFonts w:ascii="Times New Roman" w:eastAsia="Times New Roman" w:hAnsi="Times New Roman" w:cs="Times New Roman"/>
          <w:sz w:val="28"/>
          <w:szCs w:val="28"/>
          <w:lang w:val="uk-UA" w:eastAsia="uk-UA"/>
        </w:rPr>
        <w:t xml:space="preserve">індивідуальності, що пронизує всі властивості людини, а саме: координата віково-статевої ідентичності, що має генетичну, а ширше – конституційну </w:t>
      </w:r>
      <w:r w:rsidR="00E5102D">
        <w:rPr>
          <w:rFonts w:ascii="Times New Roman" w:eastAsia="Times New Roman" w:hAnsi="Times New Roman" w:cs="Times New Roman"/>
          <w:sz w:val="28"/>
          <w:szCs w:val="28"/>
          <w:lang w:val="uk-UA" w:eastAsia="uk-UA"/>
        </w:rPr>
        <w:t xml:space="preserve">вроджену програму, що природно  </w:t>
      </w:r>
      <w:r w:rsidR="00E5102D" w:rsidRPr="00A61DB3">
        <w:rPr>
          <w:rFonts w:ascii="Times New Roman" w:eastAsia="Times New Roman" w:hAnsi="Times New Roman" w:cs="Times New Roman"/>
          <w:sz w:val="28"/>
          <w:szCs w:val="28"/>
          <w:lang w:val="uk-UA" w:eastAsia="uk-UA"/>
        </w:rPr>
        <w:t>зумовлює диспозиції люд</w:t>
      </w:r>
      <w:r w:rsidR="00876BA9">
        <w:rPr>
          <w:rFonts w:ascii="Times New Roman" w:eastAsia="Times New Roman" w:hAnsi="Times New Roman" w:cs="Times New Roman"/>
          <w:sz w:val="28"/>
          <w:szCs w:val="28"/>
          <w:lang w:val="uk-UA" w:eastAsia="uk-UA"/>
        </w:rPr>
        <w:t>ей у поведінці та діяльності» [18</w:t>
      </w:r>
      <w:r w:rsidR="00E5102D" w:rsidRPr="00A61DB3">
        <w:rPr>
          <w:rFonts w:ascii="Times New Roman" w:eastAsia="Times New Roman" w:hAnsi="Times New Roman" w:cs="Times New Roman"/>
          <w:sz w:val="28"/>
          <w:szCs w:val="28"/>
          <w:lang w:val="uk-UA" w:eastAsia="uk-UA"/>
        </w:rPr>
        <w:t>]</w:t>
      </w:r>
      <w:r w:rsidR="00E5102D">
        <w:rPr>
          <w:rFonts w:ascii="Times New Roman" w:eastAsia="Times New Roman" w:hAnsi="Times New Roman" w:cs="Times New Roman"/>
          <w:sz w:val="28"/>
          <w:szCs w:val="28"/>
          <w:lang w:val="uk-UA" w:eastAsia="uk-UA"/>
        </w:rPr>
        <w:t>.</w:t>
      </w:r>
    </w:p>
    <w:p w:rsidR="00A4143C" w:rsidRPr="00A61DB3" w:rsidRDefault="00E5102D"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Зазначимо, що проблема </w:t>
      </w:r>
      <w:proofErr w:type="spellStart"/>
      <w:r>
        <w:rPr>
          <w:rFonts w:ascii="Times New Roman" w:eastAsia="Times New Roman" w:hAnsi="Times New Roman" w:cs="Times New Roman"/>
          <w:sz w:val="28"/>
          <w:szCs w:val="28"/>
          <w:lang w:val="uk-UA" w:eastAsia="uk-UA"/>
        </w:rPr>
        <w:t>гендеру</w:t>
      </w:r>
      <w:proofErr w:type="spellEnd"/>
      <w:r>
        <w:rPr>
          <w:rFonts w:ascii="Times New Roman" w:eastAsia="Times New Roman" w:hAnsi="Times New Roman" w:cs="Times New Roman"/>
          <w:sz w:val="28"/>
          <w:szCs w:val="28"/>
          <w:lang w:val="uk-UA" w:eastAsia="uk-UA"/>
        </w:rPr>
        <w:t xml:space="preserve"> стала предметом цікавості дослідників дуже давно. Так, з</w:t>
      </w:r>
      <w:r w:rsidR="00A4143C" w:rsidRPr="00A61DB3">
        <w:rPr>
          <w:rFonts w:ascii="Times New Roman" w:eastAsia="Times New Roman" w:hAnsi="Times New Roman" w:cs="Times New Roman"/>
          <w:sz w:val="28"/>
          <w:szCs w:val="28"/>
          <w:lang w:val="uk-UA" w:eastAsia="uk-UA"/>
        </w:rPr>
        <w:t xml:space="preserve">ачатки деяких психологічних досліджень статевих відмінностей можна зустріти ще античному періоді. </w:t>
      </w:r>
      <w:r>
        <w:rPr>
          <w:rFonts w:ascii="Times New Roman" w:eastAsia="Times New Roman" w:hAnsi="Times New Roman" w:cs="Times New Roman"/>
          <w:sz w:val="28"/>
          <w:szCs w:val="28"/>
          <w:lang w:val="uk-UA" w:eastAsia="uk-UA"/>
        </w:rPr>
        <w:t xml:space="preserve">Наприклад, </w:t>
      </w:r>
      <w:r w:rsidR="00A4143C" w:rsidRPr="00A61DB3">
        <w:rPr>
          <w:rFonts w:ascii="Times New Roman" w:eastAsia="Times New Roman" w:hAnsi="Times New Roman" w:cs="Times New Roman"/>
          <w:sz w:val="28"/>
          <w:szCs w:val="28"/>
          <w:lang w:val="uk-UA" w:eastAsia="uk-UA"/>
        </w:rPr>
        <w:t>Платон у своїх працях «Бенкет», «Держава», «Закони» та інших, розглядаючи сімейно-шлюбні стосунки, висловлював ідею рівноправності статей. У той самий час Арис</w:t>
      </w:r>
      <w:r w:rsidR="00E726E2">
        <w:rPr>
          <w:rFonts w:ascii="Times New Roman" w:eastAsia="Times New Roman" w:hAnsi="Times New Roman" w:cs="Times New Roman"/>
          <w:sz w:val="28"/>
          <w:szCs w:val="28"/>
          <w:lang w:val="uk-UA" w:eastAsia="uk-UA"/>
        </w:rPr>
        <w:t xml:space="preserve">тотель, навпаки, трактує </w:t>
      </w:r>
      <w:r w:rsidR="00A4143C" w:rsidRPr="00A61DB3">
        <w:rPr>
          <w:rFonts w:ascii="Times New Roman" w:eastAsia="Times New Roman" w:hAnsi="Times New Roman" w:cs="Times New Roman"/>
          <w:sz w:val="28"/>
          <w:szCs w:val="28"/>
          <w:lang w:val="uk-UA" w:eastAsia="uk-UA"/>
        </w:rPr>
        <w:t xml:space="preserve">відносини чоловіка й дружини як </w:t>
      </w:r>
      <w:r w:rsidR="00E726E2">
        <w:rPr>
          <w:rFonts w:ascii="Times New Roman" w:eastAsia="Times New Roman" w:hAnsi="Times New Roman" w:cs="Times New Roman"/>
          <w:sz w:val="28"/>
          <w:szCs w:val="28"/>
          <w:lang w:val="uk-UA" w:eastAsia="uk-UA"/>
        </w:rPr>
        <w:t xml:space="preserve">стосунки </w:t>
      </w:r>
      <w:r w:rsidR="00A4143C" w:rsidRPr="00A61DB3">
        <w:rPr>
          <w:rFonts w:ascii="Times New Roman" w:eastAsia="Times New Roman" w:hAnsi="Times New Roman" w:cs="Times New Roman"/>
          <w:sz w:val="28"/>
          <w:szCs w:val="28"/>
          <w:lang w:val="uk-UA" w:eastAsia="uk-UA"/>
        </w:rPr>
        <w:t>пана і раби</w:t>
      </w:r>
      <w:r w:rsidR="00E726E2">
        <w:rPr>
          <w:rFonts w:ascii="Times New Roman" w:eastAsia="Times New Roman" w:hAnsi="Times New Roman" w:cs="Times New Roman"/>
          <w:sz w:val="28"/>
          <w:szCs w:val="28"/>
          <w:lang w:val="uk-UA" w:eastAsia="uk-UA"/>
        </w:rPr>
        <w:t>ні</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Епоха Відродження</w:t>
      </w:r>
      <w:r w:rsidR="00E726E2">
        <w:rPr>
          <w:rFonts w:ascii="Times New Roman" w:eastAsia="Times New Roman" w:hAnsi="Times New Roman" w:cs="Times New Roman"/>
          <w:spacing w:val="-1"/>
          <w:sz w:val="28"/>
          <w:szCs w:val="28"/>
          <w:lang w:val="uk-UA" w:eastAsia="uk-UA"/>
        </w:rPr>
        <w:t xml:space="preserve"> також</w:t>
      </w:r>
      <w:r w:rsidRPr="00A61DB3">
        <w:rPr>
          <w:rFonts w:ascii="Times New Roman" w:eastAsia="Times New Roman" w:hAnsi="Times New Roman" w:cs="Times New Roman"/>
          <w:spacing w:val="-1"/>
          <w:sz w:val="28"/>
          <w:szCs w:val="28"/>
          <w:lang w:val="uk-UA" w:eastAsia="uk-UA"/>
        </w:rPr>
        <w:t xml:space="preserve"> характеризується утопічними поглядами, </w:t>
      </w:r>
      <w:r w:rsidRPr="00A61DB3">
        <w:rPr>
          <w:rFonts w:ascii="Times New Roman" w:eastAsia="Times New Roman" w:hAnsi="Times New Roman" w:cs="Times New Roman"/>
          <w:sz w:val="28"/>
          <w:szCs w:val="28"/>
          <w:lang w:val="uk-UA" w:eastAsia="uk-UA"/>
        </w:rPr>
        <w:t>зокрема у сфері статевих відмінностей. Так, Т. Мор, описуючи в «Золотій книзі» ідеальну державу, наділив чоловіків і жіно</w:t>
      </w:r>
      <w:r w:rsidR="00E726E2">
        <w:rPr>
          <w:rFonts w:ascii="Times New Roman" w:eastAsia="Times New Roman" w:hAnsi="Times New Roman" w:cs="Times New Roman"/>
          <w:sz w:val="28"/>
          <w:szCs w:val="28"/>
          <w:lang w:val="uk-UA" w:eastAsia="uk-UA"/>
        </w:rPr>
        <w:t xml:space="preserve">к рівними правами та </w:t>
      </w:r>
      <w:r w:rsidRPr="00A61DB3">
        <w:rPr>
          <w:rFonts w:ascii="Times New Roman" w:eastAsia="Times New Roman" w:hAnsi="Times New Roman" w:cs="Times New Roman"/>
          <w:sz w:val="28"/>
          <w:szCs w:val="28"/>
          <w:lang w:val="uk-UA" w:eastAsia="uk-UA"/>
        </w:rPr>
        <w:t>можливостями у всіх сферах життєдіяльності – від науки та мистецтва до релігії та служби в армії. Аналогічні судження про рівність статей, рівні здібності та можливості чоловіків і жінок висловлював також Т. Кампанелла.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Цікаві ідеї, що стосуються статеви</w:t>
      </w:r>
      <w:r w:rsidR="00E726E2">
        <w:rPr>
          <w:rFonts w:ascii="Times New Roman" w:eastAsia="Times New Roman" w:hAnsi="Times New Roman" w:cs="Times New Roman"/>
          <w:spacing w:val="-1"/>
          <w:sz w:val="28"/>
          <w:szCs w:val="28"/>
          <w:lang w:val="uk-UA" w:eastAsia="uk-UA"/>
        </w:rPr>
        <w:t xml:space="preserve">х відмінностей, можна знайти в </w:t>
      </w:r>
      <w:r w:rsidRPr="00A61DB3">
        <w:rPr>
          <w:rFonts w:ascii="Times New Roman" w:eastAsia="Times New Roman" w:hAnsi="Times New Roman" w:cs="Times New Roman"/>
          <w:spacing w:val="-1"/>
          <w:sz w:val="28"/>
          <w:szCs w:val="28"/>
          <w:lang w:val="uk-UA" w:eastAsia="uk-UA"/>
        </w:rPr>
        <w:t xml:space="preserve">роботах Жан-Жака Руссо, який розглядає особливості освіти чоловіків і </w:t>
      </w:r>
      <w:r w:rsidRPr="00A61DB3">
        <w:rPr>
          <w:rFonts w:ascii="Times New Roman" w:eastAsia="Times New Roman" w:hAnsi="Times New Roman" w:cs="Times New Roman"/>
          <w:sz w:val="28"/>
          <w:szCs w:val="28"/>
          <w:lang w:val="uk-UA" w:eastAsia="uk-UA"/>
        </w:rPr>
        <w:t>жінок, а також їх взаємини у шлюбі.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У працях німецького філософа І. Кан</w:t>
      </w:r>
      <w:r w:rsidR="00164426">
        <w:rPr>
          <w:rFonts w:ascii="Times New Roman" w:eastAsia="Times New Roman" w:hAnsi="Times New Roman" w:cs="Times New Roman"/>
          <w:spacing w:val="-1"/>
          <w:sz w:val="28"/>
          <w:szCs w:val="28"/>
          <w:lang w:val="uk-UA" w:eastAsia="uk-UA"/>
        </w:rPr>
        <w:t xml:space="preserve">та також зустрічаються роздуми </w:t>
      </w:r>
      <w:r w:rsidRPr="00A61DB3">
        <w:rPr>
          <w:rFonts w:ascii="Times New Roman" w:eastAsia="Times New Roman" w:hAnsi="Times New Roman" w:cs="Times New Roman"/>
          <w:sz w:val="28"/>
          <w:szCs w:val="28"/>
          <w:lang w:val="uk-UA" w:eastAsia="uk-UA"/>
        </w:rPr>
        <w:t>про поділ чоловіків і жінок за характеристика</w:t>
      </w:r>
      <w:r w:rsidR="00164426">
        <w:rPr>
          <w:rFonts w:ascii="Times New Roman" w:eastAsia="Times New Roman" w:hAnsi="Times New Roman" w:cs="Times New Roman"/>
          <w:sz w:val="28"/>
          <w:szCs w:val="28"/>
          <w:lang w:val="uk-UA" w:eastAsia="uk-UA"/>
        </w:rPr>
        <w:t>ми їх особистості та поведінки</w:t>
      </w:r>
      <w:r w:rsidRPr="00A61DB3">
        <w:rPr>
          <w:rFonts w:ascii="Times New Roman" w:eastAsia="Times New Roman" w:hAnsi="Times New Roman" w:cs="Times New Roman"/>
          <w:sz w:val="28"/>
          <w:szCs w:val="28"/>
          <w:lang w:val="uk-UA" w:eastAsia="uk-UA"/>
        </w:rPr>
        <w:t>.</w:t>
      </w:r>
    </w:p>
    <w:p w:rsidR="00A4143C" w:rsidRPr="00A61DB3" w:rsidRDefault="00164426"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 кінця ХІХ ст. – на </w:t>
      </w:r>
      <w:r w:rsidR="00A4143C" w:rsidRPr="00A61DB3">
        <w:rPr>
          <w:rFonts w:ascii="Times New Roman" w:eastAsia="Times New Roman" w:hAnsi="Times New Roman" w:cs="Times New Roman"/>
          <w:sz w:val="28"/>
          <w:szCs w:val="28"/>
          <w:lang w:val="uk-UA" w:eastAsia="uk-UA"/>
        </w:rPr>
        <w:t xml:space="preserve">початку XX ст. в Європі та Америці набирає розмаху рух за звільнення жінок, який, безсумнівно, </w:t>
      </w:r>
      <w:r>
        <w:rPr>
          <w:rFonts w:ascii="Times New Roman" w:eastAsia="Times New Roman" w:hAnsi="Times New Roman" w:cs="Times New Roman"/>
          <w:sz w:val="28"/>
          <w:szCs w:val="28"/>
          <w:lang w:val="uk-UA" w:eastAsia="uk-UA"/>
        </w:rPr>
        <w:t xml:space="preserve">значним чином </w:t>
      </w:r>
      <w:proofErr w:type="spellStart"/>
      <w:r>
        <w:rPr>
          <w:rFonts w:ascii="Times New Roman" w:eastAsia="Times New Roman" w:hAnsi="Times New Roman" w:cs="Times New Roman"/>
          <w:sz w:val="28"/>
          <w:szCs w:val="28"/>
          <w:lang w:val="uk-UA" w:eastAsia="uk-UA"/>
        </w:rPr>
        <w:t>по</w:t>
      </w:r>
      <w:r w:rsidR="00A4143C" w:rsidRPr="00A61DB3">
        <w:rPr>
          <w:rFonts w:ascii="Times New Roman" w:eastAsia="Times New Roman" w:hAnsi="Times New Roman" w:cs="Times New Roman"/>
          <w:sz w:val="28"/>
          <w:szCs w:val="28"/>
          <w:lang w:val="uk-UA" w:eastAsia="uk-UA"/>
        </w:rPr>
        <w:t>вплив</w:t>
      </w:r>
      <w:r>
        <w:rPr>
          <w:rFonts w:ascii="Times New Roman" w:eastAsia="Times New Roman" w:hAnsi="Times New Roman" w:cs="Times New Roman"/>
          <w:sz w:val="28"/>
          <w:szCs w:val="28"/>
          <w:lang w:val="uk-UA" w:eastAsia="uk-UA"/>
        </w:rPr>
        <w:t>ав</w:t>
      </w:r>
      <w:proofErr w:type="spellEnd"/>
      <w:r w:rsidR="00A4143C" w:rsidRPr="00A61DB3">
        <w:rPr>
          <w:rFonts w:ascii="Times New Roman" w:eastAsia="Times New Roman" w:hAnsi="Times New Roman" w:cs="Times New Roman"/>
          <w:sz w:val="28"/>
          <w:szCs w:val="28"/>
          <w:lang w:val="uk-UA" w:eastAsia="uk-UA"/>
        </w:rPr>
        <w:t xml:space="preserve"> на формування у вчених інтересу до розробки проблем гендерних і статевих відмінностей.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Ще одним фактором, що вплинув на розвиток психології статевих відмінностей, стало спільне навчання пред</w:t>
      </w:r>
      <w:r w:rsidR="00164426">
        <w:rPr>
          <w:rFonts w:ascii="Times New Roman" w:eastAsia="Times New Roman" w:hAnsi="Times New Roman" w:cs="Times New Roman"/>
          <w:sz w:val="28"/>
          <w:szCs w:val="28"/>
          <w:lang w:val="uk-UA" w:eastAsia="uk-UA"/>
        </w:rPr>
        <w:t>ставників обох статей у різних освітніх</w:t>
      </w:r>
      <w:r w:rsidRPr="00A61DB3">
        <w:rPr>
          <w:rFonts w:ascii="Times New Roman" w:eastAsia="Times New Roman" w:hAnsi="Times New Roman" w:cs="Times New Roman"/>
          <w:sz w:val="28"/>
          <w:szCs w:val="28"/>
          <w:lang w:val="uk-UA" w:eastAsia="uk-UA"/>
        </w:rPr>
        <w:t xml:space="preserve"> закладах, що спонукало дослідників порівнювати </w:t>
      </w:r>
      <w:r w:rsidR="00737899">
        <w:rPr>
          <w:rFonts w:ascii="Times New Roman" w:eastAsia="Times New Roman" w:hAnsi="Times New Roman" w:cs="Times New Roman"/>
          <w:sz w:val="28"/>
          <w:szCs w:val="28"/>
          <w:lang w:val="uk-UA" w:eastAsia="uk-UA"/>
        </w:rPr>
        <w:t xml:space="preserve">їх </w:t>
      </w:r>
      <w:r w:rsidR="00640BC3">
        <w:rPr>
          <w:rFonts w:ascii="Times New Roman" w:eastAsia="Times New Roman" w:hAnsi="Times New Roman" w:cs="Times New Roman"/>
          <w:sz w:val="28"/>
          <w:szCs w:val="28"/>
          <w:lang w:val="uk-UA" w:eastAsia="uk-UA"/>
        </w:rPr>
        <w:t>між собою</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Так, у 1901 р. австрієць О. </w:t>
      </w:r>
      <w:proofErr w:type="spellStart"/>
      <w:r w:rsidRPr="00A61DB3">
        <w:rPr>
          <w:rFonts w:ascii="Times New Roman" w:eastAsia="Times New Roman" w:hAnsi="Times New Roman" w:cs="Times New Roman"/>
          <w:sz w:val="28"/>
          <w:szCs w:val="28"/>
          <w:lang w:val="uk-UA" w:eastAsia="uk-UA"/>
        </w:rPr>
        <w:t>Вейнінгер</w:t>
      </w:r>
      <w:proofErr w:type="spellEnd"/>
      <w:r w:rsidRPr="00A61DB3">
        <w:rPr>
          <w:rFonts w:ascii="Times New Roman" w:eastAsia="Times New Roman" w:hAnsi="Times New Roman" w:cs="Times New Roman"/>
          <w:sz w:val="28"/>
          <w:szCs w:val="28"/>
          <w:lang w:val="uk-UA" w:eastAsia="uk-UA"/>
        </w:rPr>
        <w:t xml:space="preserve"> у роботі «</w:t>
      </w:r>
      <w:r w:rsidR="00164426">
        <w:rPr>
          <w:rFonts w:ascii="Times New Roman" w:eastAsia="Times New Roman" w:hAnsi="Times New Roman" w:cs="Times New Roman"/>
          <w:sz w:val="28"/>
          <w:szCs w:val="28"/>
          <w:lang w:val="uk-UA" w:eastAsia="uk-UA"/>
        </w:rPr>
        <w:t xml:space="preserve">Стать і характер» наводить </w:t>
      </w:r>
      <w:r w:rsidRPr="00A61DB3">
        <w:rPr>
          <w:rFonts w:ascii="Times New Roman" w:eastAsia="Times New Roman" w:hAnsi="Times New Roman" w:cs="Times New Roman"/>
          <w:sz w:val="28"/>
          <w:szCs w:val="28"/>
          <w:lang w:val="uk-UA" w:eastAsia="uk-UA"/>
        </w:rPr>
        <w:lastRenderedPageBreak/>
        <w:t>результати численних спостережень за поведінк</w:t>
      </w:r>
      <w:r w:rsidR="00164426">
        <w:rPr>
          <w:rFonts w:ascii="Times New Roman" w:eastAsia="Times New Roman" w:hAnsi="Times New Roman" w:cs="Times New Roman"/>
          <w:sz w:val="28"/>
          <w:szCs w:val="28"/>
          <w:lang w:val="uk-UA" w:eastAsia="uk-UA"/>
        </w:rPr>
        <w:t>ою обох статей, що відображають їх відмінності як у психіці, так і у сексуаль</w:t>
      </w:r>
      <w:r w:rsidR="00640BC3">
        <w:rPr>
          <w:rFonts w:ascii="Times New Roman" w:eastAsia="Times New Roman" w:hAnsi="Times New Roman" w:cs="Times New Roman"/>
          <w:sz w:val="28"/>
          <w:szCs w:val="28"/>
          <w:lang w:val="uk-UA" w:eastAsia="uk-UA"/>
        </w:rPr>
        <w:t>них взаєминах [52</w:t>
      </w:r>
      <w:r w:rsidRPr="00A61DB3">
        <w:rPr>
          <w:rFonts w:ascii="Times New Roman" w:eastAsia="Times New Roman" w:hAnsi="Times New Roman" w:cs="Times New Roman"/>
          <w:sz w:val="28"/>
          <w:szCs w:val="28"/>
          <w:lang w:val="uk-UA" w:eastAsia="uk-UA"/>
        </w:rPr>
        <w:t>]. Слід зазначити, що а</w:t>
      </w:r>
      <w:r w:rsidR="00164426">
        <w:rPr>
          <w:rFonts w:ascii="Times New Roman" w:eastAsia="Times New Roman" w:hAnsi="Times New Roman" w:cs="Times New Roman"/>
          <w:sz w:val="28"/>
          <w:szCs w:val="28"/>
          <w:lang w:val="uk-UA" w:eastAsia="uk-UA"/>
        </w:rPr>
        <w:t xml:space="preserve">втор, характеризуючи </w:t>
      </w:r>
      <w:r w:rsidRPr="00A61DB3">
        <w:rPr>
          <w:rFonts w:ascii="Times New Roman" w:eastAsia="Times New Roman" w:hAnsi="Times New Roman" w:cs="Times New Roman"/>
          <w:sz w:val="28"/>
          <w:szCs w:val="28"/>
          <w:lang w:val="uk-UA" w:eastAsia="uk-UA"/>
        </w:rPr>
        <w:t>психологічні особливості жінки, визначає її як неповноцінну, примітивну істоту в інтелектуальному та морально-етичному плані, а також з позицій самосвідомості та Я-концепції</w:t>
      </w:r>
      <w:r w:rsidR="00640BC3">
        <w:rPr>
          <w:rFonts w:ascii="Times New Roman" w:eastAsia="Times New Roman" w:hAnsi="Times New Roman" w:cs="Times New Roman"/>
          <w:sz w:val="28"/>
          <w:szCs w:val="28"/>
          <w:lang w:val="uk-UA" w:eastAsia="uk-UA"/>
        </w:rPr>
        <w:t xml:space="preserve"> [15</w:t>
      </w:r>
      <w:r w:rsidR="00640BC3" w:rsidRPr="00A61DB3">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Особливий інтерес представляє </w:t>
      </w:r>
      <w:r w:rsidR="00164426">
        <w:rPr>
          <w:rFonts w:ascii="Times New Roman" w:eastAsia="Times New Roman" w:hAnsi="Times New Roman" w:cs="Times New Roman"/>
          <w:sz w:val="28"/>
          <w:szCs w:val="28"/>
          <w:lang w:val="uk-UA" w:eastAsia="uk-UA"/>
        </w:rPr>
        <w:t xml:space="preserve">також </w:t>
      </w:r>
      <w:r w:rsidRPr="00A61DB3">
        <w:rPr>
          <w:rFonts w:ascii="Times New Roman" w:eastAsia="Times New Roman" w:hAnsi="Times New Roman" w:cs="Times New Roman"/>
          <w:sz w:val="28"/>
          <w:szCs w:val="28"/>
          <w:lang w:val="uk-UA" w:eastAsia="uk-UA"/>
        </w:rPr>
        <w:t>робота нідерландського філосо</w:t>
      </w:r>
      <w:r w:rsidR="00164426">
        <w:rPr>
          <w:rFonts w:ascii="Times New Roman" w:eastAsia="Times New Roman" w:hAnsi="Times New Roman" w:cs="Times New Roman"/>
          <w:sz w:val="28"/>
          <w:szCs w:val="28"/>
          <w:lang w:val="uk-UA" w:eastAsia="uk-UA"/>
        </w:rPr>
        <w:t xml:space="preserve">фа і </w:t>
      </w:r>
      <w:r w:rsidRPr="00A61DB3">
        <w:rPr>
          <w:rFonts w:ascii="Times New Roman" w:eastAsia="Times New Roman" w:hAnsi="Times New Roman" w:cs="Times New Roman"/>
          <w:sz w:val="28"/>
          <w:szCs w:val="28"/>
          <w:lang w:val="uk-UA" w:eastAsia="uk-UA"/>
        </w:rPr>
        <w:t xml:space="preserve">психолога Г. </w:t>
      </w:r>
      <w:proofErr w:type="spellStart"/>
      <w:r w:rsidRPr="00A61DB3">
        <w:rPr>
          <w:rFonts w:ascii="Times New Roman" w:eastAsia="Times New Roman" w:hAnsi="Times New Roman" w:cs="Times New Roman"/>
          <w:sz w:val="28"/>
          <w:szCs w:val="28"/>
          <w:lang w:val="uk-UA" w:eastAsia="uk-UA"/>
        </w:rPr>
        <w:t>Гейманса</w:t>
      </w:r>
      <w:proofErr w:type="spellEnd"/>
      <w:r w:rsidRPr="00A61DB3">
        <w:rPr>
          <w:rFonts w:ascii="Times New Roman" w:eastAsia="Times New Roman" w:hAnsi="Times New Roman" w:cs="Times New Roman"/>
          <w:sz w:val="28"/>
          <w:szCs w:val="28"/>
          <w:lang w:val="uk-UA" w:eastAsia="uk-UA"/>
        </w:rPr>
        <w:t xml:space="preserve"> «Психологія жінки» (1911 р.), в якій автор, ґрунтуючись на результатах своїх досліджень, приходи</w:t>
      </w:r>
      <w:r w:rsidR="00164426">
        <w:rPr>
          <w:rFonts w:ascii="Times New Roman" w:eastAsia="Times New Roman" w:hAnsi="Times New Roman" w:cs="Times New Roman"/>
          <w:sz w:val="28"/>
          <w:szCs w:val="28"/>
          <w:lang w:val="uk-UA" w:eastAsia="uk-UA"/>
        </w:rPr>
        <w:t xml:space="preserve">ть до висновку про статистичні </w:t>
      </w:r>
      <w:r w:rsidRPr="00A61DB3">
        <w:rPr>
          <w:rFonts w:ascii="Times New Roman" w:eastAsia="Times New Roman" w:hAnsi="Times New Roman" w:cs="Times New Roman"/>
          <w:spacing w:val="-1"/>
          <w:sz w:val="28"/>
          <w:szCs w:val="28"/>
          <w:lang w:val="uk-UA" w:eastAsia="uk-UA"/>
        </w:rPr>
        <w:t xml:space="preserve">відмінності між чоловіками та жінками, доводячи, що жінки </w:t>
      </w:r>
      <w:r w:rsidRPr="00A61DB3">
        <w:rPr>
          <w:rFonts w:ascii="Times New Roman" w:eastAsia="Times New Roman" w:hAnsi="Times New Roman" w:cs="Times New Roman"/>
          <w:sz w:val="28"/>
          <w:szCs w:val="28"/>
          <w:lang w:val="uk-UA" w:eastAsia="uk-UA"/>
        </w:rPr>
        <w:t>більш спостережливі і емоційні, мають менш</w:t>
      </w:r>
      <w:r w:rsidR="00164426">
        <w:rPr>
          <w:rFonts w:ascii="Times New Roman" w:eastAsia="Times New Roman" w:hAnsi="Times New Roman" w:cs="Times New Roman"/>
          <w:sz w:val="28"/>
          <w:szCs w:val="28"/>
          <w:lang w:val="uk-UA" w:eastAsia="uk-UA"/>
        </w:rPr>
        <w:t>ий обсяг свідомості</w:t>
      </w:r>
      <w:r w:rsidRPr="00A61DB3">
        <w:rPr>
          <w:rFonts w:ascii="Times New Roman" w:eastAsia="Times New Roman" w:hAnsi="Times New Roman" w:cs="Times New Roman"/>
          <w:sz w:val="28"/>
          <w:szCs w:val="28"/>
          <w:lang w:val="uk-UA" w:eastAsia="uk-UA"/>
        </w:rPr>
        <w:t xml:space="preserve">, але </w:t>
      </w:r>
      <w:r w:rsidR="00164426">
        <w:rPr>
          <w:rFonts w:ascii="Times New Roman" w:eastAsia="Times New Roman" w:hAnsi="Times New Roman" w:cs="Times New Roman"/>
          <w:sz w:val="28"/>
          <w:szCs w:val="28"/>
          <w:lang w:val="uk-UA" w:eastAsia="uk-UA"/>
        </w:rPr>
        <w:t xml:space="preserve">володіють </w:t>
      </w:r>
      <w:r w:rsidRPr="00A61DB3">
        <w:rPr>
          <w:rFonts w:ascii="Times New Roman" w:eastAsia="Times New Roman" w:hAnsi="Times New Roman" w:cs="Times New Roman"/>
          <w:sz w:val="28"/>
          <w:szCs w:val="28"/>
          <w:lang w:val="uk-UA" w:eastAsia="uk-UA"/>
        </w:rPr>
        <w:t xml:space="preserve">кращою пам'яттю, мають </w:t>
      </w:r>
      <w:r w:rsidR="00164426">
        <w:rPr>
          <w:rFonts w:ascii="Times New Roman" w:eastAsia="Times New Roman" w:hAnsi="Times New Roman" w:cs="Times New Roman"/>
          <w:sz w:val="28"/>
          <w:szCs w:val="28"/>
          <w:lang w:val="uk-UA" w:eastAsia="uk-UA"/>
        </w:rPr>
        <w:t xml:space="preserve">вищу </w:t>
      </w:r>
      <w:r w:rsidR="00640BC3">
        <w:rPr>
          <w:rFonts w:ascii="Times New Roman" w:eastAsia="Times New Roman" w:hAnsi="Times New Roman" w:cs="Times New Roman"/>
          <w:sz w:val="28"/>
          <w:szCs w:val="28"/>
          <w:lang w:val="uk-UA" w:eastAsia="uk-UA"/>
        </w:rPr>
        <w:t>академічну успішність [58</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sidRPr="00A61DB3">
        <w:rPr>
          <w:rFonts w:ascii="Times New Roman" w:eastAsia="Times New Roman" w:hAnsi="Times New Roman" w:cs="Times New Roman"/>
          <w:sz w:val="28"/>
          <w:szCs w:val="28"/>
          <w:lang w:val="uk-UA" w:eastAsia="uk-UA"/>
        </w:rPr>
        <w:t>Кроскультурні</w:t>
      </w:r>
      <w:proofErr w:type="spellEnd"/>
      <w:r w:rsidRPr="00A61DB3">
        <w:rPr>
          <w:rFonts w:ascii="Times New Roman" w:eastAsia="Times New Roman" w:hAnsi="Times New Roman" w:cs="Times New Roman"/>
          <w:sz w:val="28"/>
          <w:szCs w:val="28"/>
          <w:lang w:val="uk-UA" w:eastAsia="uk-UA"/>
        </w:rPr>
        <w:t xml:space="preserve"> аспекти психології статев</w:t>
      </w:r>
      <w:r w:rsidR="00164426">
        <w:rPr>
          <w:rFonts w:ascii="Times New Roman" w:eastAsia="Times New Roman" w:hAnsi="Times New Roman" w:cs="Times New Roman"/>
          <w:sz w:val="28"/>
          <w:szCs w:val="28"/>
          <w:lang w:val="uk-UA" w:eastAsia="uk-UA"/>
        </w:rPr>
        <w:t xml:space="preserve">их відмінностей можна зустріти </w:t>
      </w:r>
      <w:r w:rsidRPr="00A61DB3">
        <w:rPr>
          <w:rFonts w:ascii="Times New Roman" w:eastAsia="Times New Roman" w:hAnsi="Times New Roman" w:cs="Times New Roman"/>
          <w:sz w:val="28"/>
          <w:szCs w:val="28"/>
          <w:lang w:val="uk-UA" w:eastAsia="uk-UA"/>
        </w:rPr>
        <w:t xml:space="preserve">в роботі М. </w:t>
      </w:r>
      <w:proofErr w:type="spellStart"/>
      <w:r w:rsidRPr="00A61DB3">
        <w:rPr>
          <w:rFonts w:ascii="Times New Roman" w:eastAsia="Times New Roman" w:hAnsi="Times New Roman" w:cs="Times New Roman"/>
          <w:sz w:val="28"/>
          <w:szCs w:val="28"/>
          <w:lang w:val="uk-UA" w:eastAsia="uk-UA"/>
        </w:rPr>
        <w:t>Мід</w:t>
      </w:r>
      <w:proofErr w:type="spellEnd"/>
      <w:r w:rsidRPr="00A61DB3">
        <w:rPr>
          <w:rFonts w:ascii="Times New Roman" w:eastAsia="Times New Roman" w:hAnsi="Times New Roman" w:cs="Times New Roman"/>
          <w:sz w:val="28"/>
          <w:szCs w:val="28"/>
          <w:lang w:val="uk-UA" w:eastAsia="uk-UA"/>
        </w:rPr>
        <w:t xml:space="preserve"> «Дорослі</w:t>
      </w:r>
      <w:r w:rsidR="00164426">
        <w:rPr>
          <w:rFonts w:ascii="Times New Roman" w:eastAsia="Times New Roman" w:hAnsi="Times New Roman" w:cs="Times New Roman"/>
          <w:sz w:val="28"/>
          <w:szCs w:val="28"/>
          <w:lang w:val="uk-UA" w:eastAsia="uk-UA"/>
        </w:rPr>
        <w:t>ша</w:t>
      </w:r>
      <w:r w:rsidRPr="00A61DB3">
        <w:rPr>
          <w:rFonts w:ascii="Times New Roman" w:eastAsia="Times New Roman" w:hAnsi="Times New Roman" w:cs="Times New Roman"/>
          <w:sz w:val="28"/>
          <w:szCs w:val="28"/>
          <w:lang w:val="uk-UA" w:eastAsia="uk-UA"/>
        </w:rPr>
        <w:t>ння на Самоа» (1928</w:t>
      </w:r>
      <w:r w:rsidR="00164426">
        <w:rPr>
          <w:rFonts w:ascii="Times New Roman" w:eastAsia="Times New Roman" w:hAnsi="Times New Roman" w:cs="Times New Roman"/>
          <w:sz w:val="28"/>
          <w:szCs w:val="28"/>
          <w:lang w:val="uk-UA" w:eastAsia="uk-UA"/>
        </w:rPr>
        <w:t xml:space="preserve"> р.</w:t>
      </w:r>
      <w:r w:rsidRPr="00A61DB3">
        <w:rPr>
          <w:rFonts w:ascii="Times New Roman" w:eastAsia="Times New Roman" w:hAnsi="Times New Roman" w:cs="Times New Roman"/>
          <w:sz w:val="28"/>
          <w:szCs w:val="28"/>
          <w:lang w:val="uk-UA" w:eastAsia="uk-UA"/>
        </w:rPr>
        <w:t xml:space="preserve">), де описуються </w:t>
      </w:r>
      <w:r w:rsidRPr="00A61DB3">
        <w:rPr>
          <w:rFonts w:ascii="Times New Roman" w:eastAsia="Times New Roman" w:hAnsi="Times New Roman" w:cs="Times New Roman"/>
          <w:spacing w:val="-1"/>
          <w:sz w:val="28"/>
          <w:szCs w:val="28"/>
          <w:lang w:val="uk-UA" w:eastAsia="uk-UA"/>
        </w:rPr>
        <w:t xml:space="preserve">особливості спілкування, виховання та поведінки хлопчиків і дівчаток, чоловіків </w:t>
      </w:r>
      <w:r w:rsidRPr="00A61DB3">
        <w:rPr>
          <w:rFonts w:ascii="Times New Roman" w:eastAsia="Times New Roman" w:hAnsi="Times New Roman" w:cs="Times New Roman"/>
          <w:sz w:val="28"/>
          <w:szCs w:val="28"/>
          <w:lang w:val="uk-UA" w:eastAsia="uk-UA"/>
        </w:rPr>
        <w:t>і жінок, їх взаємин</w:t>
      </w:r>
      <w:r w:rsidR="00164426">
        <w:rPr>
          <w:rFonts w:ascii="Times New Roman" w:eastAsia="Times New Roman" w:hAnsi="Times New Roman" w:cs="Times New Roman"/>
          <w:sz w:val="28"/>
          <w:szCs w:val="28"/>
          <w:lang w:val="uk-UA" w:eastAsia="uk-UA"/>
        </w:rPr>
        <w:t>и</w:t>
      </w:r>
      <w:r w:rsidR="00640BC3">
        <w:rPr>
          <w:rFonts w:ascii="Times New Roman" w:eastAsia="Times New Roman" w:hAnsi="Times New Roman" w:cs="Times New Roman"/>
          <w:sz w:val="28"/>
          <w:szCs w:val="28"/>
          <w:lang w:val="uk-UA" w:eastAsia="uk-UA"/>
        </w:rPr>
        <w:t xml:space="preserve"> у народу Самоа</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 1966 р. видається монографія Е. </w:t>
      </w:r>
      <w:proofErr w:type="spellStart"/>
      <w:r w:rsidRPr="00A61DB3">
        <w:rPr>
          <w:rFonts w:ascii="Times New Roman" w:eastAsia="Times New Roman" w:hAnsi="Times New Roman" w:cs="Times New Roman"/>
          <w:sz w:val="28"/>
          <w:szCs w:val="28"/>
          <w:lang w:val="uk-UA" w:eastAsia="uk-UA"/>
        </w:rPr>
        <w:t>Маккобі</w:t>
      </w:r>
      <w:proofErr w:type="spellEnd"/>
      <w:r w:rsidRPr="00A61DB3">
        <w:rPr>
          <w:rFonts w:ascii="Times New Roman" w:eastAsia="Times New Roman" w:hAnsi="Times New Roman" w:cs="Times New Roman"/>
          <w:sz w:val="28"/>
          <w:szCs w:val="28"/>
          <w:lang w:val="uk-UA" w:eastAsia="uk-UA"/>
        </w:rPr>
        <w:t xml:space="preserve"> та К. </w:t>
      </w:r>
      <w:proofErr w:type="spellStart"/>
      <w:r w:rsidRPr="00A61DB3">
        <w:rPr>
          <w:rFonts w:ascii="Times New Roman" w:eastAsia="Times New Roman" w:hAnsi="Times New Roman" w:cs="Times New Roman"/>
          <w:sz w:val="28"/>
          <w:szCs w:val="28"/>
          <w:lang w:val="uk-UA" w:eastAsia="uk-UA"/>
        </w:rPr>
        <w:t>Жаклін</w:t>
      </w:r>
      <w:proofErr w:type="spellEnd"/>
      <w:r w:rsidRPr="00A61DB3">
        <w:rPr>
          <w:rFonts w:ascii="Times New Roman" w:eastAsia="Times New Roman" w:hAnsi="Times New Roman" w:cs="Times New Roman"/>
          <w:sz w:val="28"/>
          <w:szCs w:val="28"/>
          <w:lang w:val="uk-UA" w:eastAsia="uk-UA"/>
        </w:rPr>
        <w:t xml:space="preserve"> «Психологія статевих відмінностей», яка до теперіш</w:t>
      </w:r>
      <w:r w:rsidR="00164426">
        <w:rPr>
          <w:rFonts w:ascii="Times New Roman" w:eastAsia="Times New Roman" w:hAnsi="Times New Roman" w:cs="Times New Roman"/>
          <w:sz w:val="28"/>
          <w:szCs w:val="28"/>
          <w:lang w:val="uk-UA" w:eastAsia="uk-UA"/>
        </w:rPr>
        <w:t xml:space="preserve">нього часу є однією з найбільш </w:t>
      </w:r>
      <w:r w:rsidRPr="00A61DB3">
        <w:rPr>
          <w:rFonts w:ascii="Times New Roman" w:eastAsia="Times New Roman" w:hAnsi="Times New Roman" w:cs="Times New Roman"/>
          <w:sz w:val="28"/>
          <w:szCs w:val="28"/>
          <w:lang w:val="uk-UA" w:eastAsia="uk-UA"/>
        </w:rPr>
        <w:t xml:space="preserve">цитованих робіт у </w:t>
      </w:r>
      <w:r w:rsidR="00640BC3">
        <w:rPr>
          <w:rFonts w:ascii="Times New Roman" w:eastAsia="Times New Roman" w:hAnsi="Times New Roman" w:cs="Times New Roman"/>
          <w:sz w:val="28"/>
          <w:szCs w:val="28"/>
          <w:lang w:val="uk-UA" w:eastAsia="uk-UA"/>
        </w:rPr>
        <w:t>світі з даної проблематики</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У 1982 р. К</w:t>
      </w:r>
      <w:r w:rsidR="00640BC3">
        <w:rPr>
          <w:rFonts w:ascii="Times New Roman" w:eastAsia="Times New Roman" w:hAnsi="Times New Roman" w:cs="Times New Roman"/>
          <w:sz w:val="28"/>
          <w:szCs w:val="28"/>
          <w:lang w:val="uk-UA" w:eastAsia="uk-UA"/>
        </w:rPr>
        <w:t xml:space="preserve">. </w:t>
      </w:r>
      <w:proofErr w:type="spellStart"/>
      <w:r w:rsidR="00640BC3">
        <w:rPr>
          <w:rFonts w:ascii="Times New Roman" w:eastAsia="Times New Roman" w:hAnsi="Times New Roman" w:cs="Times New Roman"/>
          <w:sz w:val="28"/>
          <w:szCs w:val="28"/>
          <w:lang w:val="uk-UA" w:eastAsia="uk-UA"/>
        </w:rPr>
        <w:t>Га</w:t>
      </w:r>
      <w:r w:rsidRPr="00A61DB3">
        <w:rPr>
          <w:rFonts w:ascii="Times New Roman" w:eastAsia="Times New Roman" w:hAnsi="Times New Roman" w:cs="Times New Roman"/>
          <w:sz w:val="28"/>
          <w:szCs w:val="28"/>
          <w:lang w:val="uk-UA" w:eastAsia="uk-UA"/>
        </w:rPr>
        <w:t>лліган</w:t>
      </w:r>
      <w:proofErr w:type="spellEnd"/>
      <w:r w:rsidRPr="00A61DB3">
        <w:rPr>
          <w:rFonts w:ascii="Times New Roman" w:eastAsia="Times New Roman" w:hAnsi="Times New Roman" w:cs="Times New Roman"/>
          <w:sz w:val="28"/>
          <w:szCs w:val="28"/>
          <w:lang w:val="uk-UA" w:eastAsia="uk-UA"/>
        </w:rPr>
        <w:t xml:space="preserve"> у своїй с</w:t>
      </w:r>
      <w:r w:rsidR="00164426">
        <w:rPr>
          <w:rFonts w:ascii="Times New Roman" w:eastAsia="Times New Roman" w:hAnsi="Times New Roman" w:cs="Times New Roman"/>
          <w:sz w:val="28"/>
          <w:szCs w:val="28"/>
          <w:lang w:val="uk-UA" w:eastAsia="uk-UA"/>
        </w:rPr>
        <w:t>татті «Іншим голосом» наводить дані про відмінності жінок та</w:t>
      </w:r>
      <w:r w:rsidRPr="00A61DB3">
        <w:rPr>
          <w:rFonts w:ascii="Times New Roman" w:eastAsia="Times New Roman" w:hAnsi="Times New Roman" w:cs="Times New Roman"/>
          <w:sz w:val="28"/>
          <w:szCs w:val="28"/>
          <w:lang w:val="uk-UA" w:eastAsia="uk-UA"/>
        </w:rPr>
        <w:t xml:space="preserve"> чоловіків у контексті їхніх відносин до моралі, прийнятої в суспільстві, які пізніше лягли в основу теорії про незал</w:t>
      </w:r>
      <w:r w:rsidR="00164426">
        <w:rPr>
          <w:rFonts w:ascii="Times New Roman" w:eastAsia="Times New Roman" w:hAnsi="Times New Roman" w:cs="Times New Roman"/>
          <w:sz w:val="28"/>
          <w:szCs w:val="28"/>
          <w:lang w:val="uk-UA" w:eastAsia="uk-UA"/>
        </w:rPr>
        <w:t>ежну і взаємозалежну Я-концепцію</w:t>
      </w:r>
      <w:r w:rsidRPr="00A61DB3">
        <w:rPr>
          <w:rFonts w:ascii="Times New Roman" w:eastAsia="Times New Roman" w:hAnsi="Times New Roman" w:cs="Times New Roman"/>
          <w:sz w:val="28"/>
          <w:szCs w:val="28"/>
          <w:lang w:val="uk-UA" w:eastAsia="uk-UA"/>
        </w:rPr>
        <w:t>.</w:t>
      </w:r>
    </w:p>
    <w:p w:rsidR="00A4143C" w:rsidRPr="00A61DB3" w:rsidRDefault="006272D8"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Україні</w:t>
      </w:r>
      <w:r w:rsidR="00A4143C" w:rsidRPr="00A61DB3">
        <w:rPr>
          <w:rFonts w:ascii="Times New Roman" w:eastAsia="Times New Roman" w:hAnsi="Times New Roman" w:cs="Times New Roman"/>
          <w:sz w:val="28"/>
          <w:szCs w:val="28"/>
          <w:lang w:val="uk-UA" w:eastAsia="uk-UA"/>
        </w:rPr>
        <w:t xml:space="preserve"> наукова розробка проблеми психології статевих відмінностей була розпочата</w:t>
      </w:r>
      <w:r w:rsidR="00A4143C" w:rsidRPr="00737899">
        <w:rPr>
          <w:rFonts w:ascii="Times New Roman" w:eastAsia="Times New Roman" w:hAnsi="Times New Roman" w:cs="Times New Roman"/>
          <w:sz w:val="28"/>
          <w:szCs w:val="28"/>
          <w:lang w:val="uk-UA" w:eastAsia="uk-UA"/>
        </w:rPr>
        <w:t xml:space="preserve"> на рубежі XIX і ХХ ст., коли від суто життєвих спостережень і традиційних поглядів на роль стат</w:t>
      </w:r>
      <w:r w:rsidR="00164426" w:rsidRPr="00737899">
        <w:rPr>
          <w:rFonts w:ascii="Times New Roman" w:eastAsia="Times New Roman" w:hAnsi="Times New Roman" w:cs="Times New Roman"/>
          <w:sz w:val="28"/>
          <w:szCs w:val="28"/>
          <w:lang w:val="uk-UA" w:eastAsia="uk-UA"/>
        </w:rPr>
        <w:t xml:space="preserve">ей цей аспект перейшов у русло </w:t>
      </w:r>
      <w:r w:rsidR="00A4143C" w:rsidRPr="00737899">
        <w:rPr>
          <w:rFonts w:ascii="Times New Roman" w:eastAsia="Times New Roman" w:hAnsi="Times New Roman" w:cs="Times New Roman"/>
          <w:sz w:val="28"/>
          <w:szCs w:val="28"/>
          <w:lang w:val="uk-UA" w:eastAsia="uk-UA"/>
        </w:rPr>
        <w:t xml:space="preserve">експериментальних досліджень. </w:t>
      </w:r>
      <w:r w:rsidR="00A4143C" w:rsidRPr="00A61DB3">
        <w:rPr>
          <w:rFonts w:ascii="Times New Roman" w:eastAsia="Times New Roman" w:hAnsi="Times New Roman" w:cs="Times New Roman"/>
          <w:spacing w:val="-1"/>
          <w:sz w:val="28"/>
          <w:szCs w:val="28"/>
          <w:lang w:val="uk-UA" w:eastAsia="uk-UA"/>
        </w:rPr>
        <w:t>При цьому загальновідомо, що в пе</w:t>
      </w:r>
      <w:r w:rsidR="00164426">
        <w:rPr>
          <w:rFonts w:ascii="Times New Roman" w:eastAsia="Times New Roman" w:hAnsi="Times New Roman" w:cs="Times New Roman"/>
          <w:spacing w:val="-1"/>
          <w:sz w:val="28"/>
          <w:szCs w:val="28"/>
          <w:lang w:val="uk-UA" w:eastAsia="uk-UA"/>
        </w:rPr>
        <w:t xml:space="preserve">рші роки радянської влади було </w:t>
      </w:r>
      <w:r w:rsidR="00A4143C" w:rsidRPr="00A61DB3">
        <w:rPr>
          <w:rFonts w:ascii="Times New Roman" w:eastAsia="Times New Roman" w:hAnsi="Times New Roman" w:cs="Times New Roman"/>
          <w:sz w:val="28"/>
          <w:szCs w:val="28"/>
          <w:lang w:val="uk-UA" w:eastAsia="uk-UA"/>
        </w:rPr>
        <w:t xml:space="preserve">декларовано формальну рівність чоловіків і жінок, що призвело до того, що </w:t>
      </w:r>
      <w:r w:rsidR="00164426">
        <w:rPr>
          <w:rFonts w:ascii="Times New Roman" w:eastAsia="Times New Roman" w:hAnsi="Times New Roman" w:cs="Times New Roman"/>
          <w:sz w:val="28"/>
          <w:szCs w:val="28"/>
          <w:lang w:val="uk-UA" w:eastAsia="uk-UA"/>
        </w:rPr>
        <w:t xml:space="preserve">на рівні держави </w:t>
      </w:r>
      <w:r w:rsidR="00A4143C" w:rsidRPr="00A61DB3">
        <w:rPr>
          <w:rFonts w:ascii="Times New Roman" w:eastAsia="Times New Roman" w:hAnsi="Times New Roman" w:cs="Times New Roman"/>
          <w:sz w:val="28"/>
          <w:szCs w:val="28"/>
          <w:lang w:val="uk-UA" w:eastAsia="uk-UA"/>
        </w:rPr>
        <w:t>не визнавалося існування ні відмін</w:t>
      </w:r>
      <w:r w:rsidR="00164426">
        <w:rPr>
          <w:rFonts w:ascii="Times New Roman" w:eastAsia="Times New Roman" w:hAnsi="Times New Roman" w:cs="Times New Roman"/>
          <w:sz w:val="28"/>
          <w:szCs w:val="28"/>
          <w:lang w:val="uk-UA" w:eastAsia="uk-UA"/>
        </w:rPr>
        <w:t>ностей між статями, ні особливої «жіночої» психології</w:t>
      </w:r>
      <w:r w:rsidR="00A4143C" w:rsidRPr="00A61DB3">
        <w:rPr>
          <w:rFonts w:ascii="Times New Roman" w:eastAsia="Times New Roman" w:hAnsi="Times New Roman" w:cs="Times New Roman"/>
          <w:sz w:val="28"/>
          <w:szCs w:val="28"/>
          <w:lang w:val="uk-UA" w:eastAsia="uk-UA"/>
        </w:rPr>
        <w:t xml:space="preserve">. </w:t>
      </w:r>
    </w:p>
    <w:p w:rsidR="00A4143C" w:rsidRPr="00A61DB3" w:rsidRDefault="00A4143C" w:rsidP="006272D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Друга половина XX століття </w:t>
      </w:r>
      <w:r w:rsidR="006272D8">
        <w:rPr>
          <w:rFonts w:ascii="Times New Roman" w:eastAsia="Times New Roman" w:hAnsi="Times New Roman" w:cs="Times New Roman"/>
          <w:sz w:val="28"/>
          <w:szCs w:val="28"/>
          <w:lang w:val="uk-UA" w:eastAsia="uk-UA"/>
        </w:rPr>
        <w:t xml:space="preserve">у вітчизняній психології також </w:t>
      </w:r>
      <w:r w:rsidRPr="00A61DB3">
        <w:rPr>
          <w:rFonts w:ascii="Times New Roman" w:eastAsia="Times New Roman" w:hAnsi="Times New Roman" w:cs="Times New Roman"/>
          <w:sz w:val="28"/>
          <w:szCs w:val="28"/>
          <w:lang w:val="uk-UA" w:eastAsia="uk-UA"/>
        </w:rPr>
        <w:t>може бути охарактеризована як період «безстатевого</w:t>
      </w:r>
      <w:r w:rsidR="00640BC3">
        <w:rPr>
          <w:rFonts w:ascii="Times New Roman" w:eastAsia="Times New Roman" w:hAnsi="Times New Roman" w:cs="Times New Roman"/>
          <w:sz w:val="28"/>
          <w:szCs w:val="28"/>
          <w:lang w:val="uk-UA" w:eastAsia="uk-UA"/>
        </w:rPr>
        <w:t xml:space="preserve"> </w:t>
      </w:r>
      <w:proofErr w:type="spellStart"/>
      <w:r w:rsidR="00640BC3">
        <w:rPr>
          <w:rFonts w:ascii="Times New Roman" w:eastAsia="Times New Roman" w:hAnsi="Times New Roman" w:cs="Times New Roman"/>
          <w:sz w:val="28"/>
          <w:szCs w:val="28"/>
          <w:lang w:val="uk-UA" w:eastAsia="uk-UA"/>
        </w:rPr>
        <w:t>сексизму</w:t>
      </w:r>
      <w:proofErr w:type="spellEnd"/>
      <w:r w:rsidR="00640BC3">
        <w:rPr>
          <w:rFonts w:ascii="Times New Roman" w:eastAsia="Times New Roman" w:hAnsi="Times New Roman" w:cs="Times New Roman"/>
          <w:sz w:val="28"/>
          <w:szCs w:val="28"/>
          <w:lang w:val="uk-UA" w:eastAsia="uk-UA"/>
        </w:rPr>
        <w:t>» [45</w:t>
      </w:r>
      <w:r w:rsidR="006272D8">
        <w:rPr>
          <w:rFonts w:ascii="Times New Roman" w:eastAsia="Times New Roman" w:hAnsi="Times New Roman" w:cs="Times New Roman"/>
          <w:sz w:val="28"/>
          <w:szCs w:val="28"/>
          <w:lang w:val="uk-UA" w:eastAsia="uk-UA"/>
        </w:rPr>
        <w:t>]. У навчальній</w:t>
      </w:r>
      <w:r w:rsidRPr="00A61DB3">
        <w:rPr>
          <w:rFonts w:ascii="Times New Roman" w:eastAsia="Times New Roman" w:hAnsi="Times New Roman" w:cs="Times New Roman"/>
          <w:spacing w:val="-1"/>
          <w:sz w:val="28"/>
          <w:szCs w:val="28"/>
          <w:lang w:val="uk-UA" w:eastAsia="uk-UA"/>
        </w:rPr>
        <w:t>, навчально-</w:t>
      </w:r>
      <w:r w:rsidRPr="00A61DB3">
        <w:rPr>
          <w:rFonts w:ascii="Times New Roman" w:eastAsia="Times New Roman" w:hAnsi="Times New Roman" w:cs="Times New Roman"/>
          <w:spacing w:val="-1"/>
          <w:sz w:val="28"/>
          <w:szCs w:val="28"/>
          <w:lang w:val="uk-UA" w:eastAsia="uk-UA"/>
        </w:rPr>
        <w:lastRenderedPageBreak/>
        <w:t xml:space="preserve">методичній та науковій літературі практично не зустрічаються </w:t>
      </w:r>
      <w:r w:rsidR="006272D8">
        <w:rPr>
          <w:rFonts w:ascii="Times New Roman" w:eastAsia="Times New Roman" w:hAnsi="Times New Roman" w:cs="Times New Roman"/>
          <w:sz w:val="28"/>
          <w:szCs w:val="28"/>
          <w:lang w:val="uk-UA" w:eastAsia="uk-UA"/>
        </w:rPr>
        <w:t>поняття «стать</w:t>
      </w:r>
      <w:r w:rsidRPr="00A61DB3">
        <w:rPr>
          <w:rFonts w:ascii="Times New Roman" w:eastAsia="Times New Roman" w:hAnsi="Times New Roman" w:cs="Times New Roman"/>
          <w:sz w:val="28"/>
          <w:szCs w:val="28"/>
          <w:lang w:val="uk-UA" w:eastAsia="uk-UA"/>
        </w:rPr>
        <w:t>», «статеві відмінності», «</w:t>
      </w:r>
      <w:proofErr w:type="spellStart"/>
      <w:r w:rsidRPr="00A61DB3">
        <w:rPr>
          <w:rFonts w:ascii="Times New Roman" w:eastAsia="Times New Roman" w:hAnsi="Times New Roman" w:cs="Times New Roman"/>
          <w:sz w:val="28"/>
          <w:szCs w:val="28"/>
          <w:lang w:val="uk-UA" w:eastAsia="uk-UA"/>
        </w:rPr>
        <w:t>міжстатеві</w:t>
      </w:r>
      <w:proofErr w:type="spellEnd"/>
      <w:r w:rsidRPr="00A61DB3">
        <w:rPr>
          <w:rFonts w:ascii="Times New Roman" w:eastAsia="Times New Roman" w:hAnsi="Times New Roman" w:cs="Times New Roman"/>
          <w:sz w:val="28"/>
          <w:szCs w:val="28"/>
          <w:lang w:val="uk-UA" w:eastAsia="uk-UA"/>
        </w:rPr>
        <w:t xml:space="preserve"> взаємини» тощо. Проте наприкінці 1960-х – початку 1970-х гг. </w:t>
      </w:r>
      <w:r w:rsidR="006272D8">
        <w:rPr>
          <w:rFonts w:ascii="Times New Roman" w:eastAsia="Times New Roman" w:hAnsi="Times New Roman" w:cs="Times New Roman"/>
          <w:sz w:val="28"/>
          <w:szCs w:val="28"/>
          <w:lang w:val="uk-UA" w:eastAsia="uk-UA"/>
        </w:rPr>
        <w:t>почали з'являтися</w:t>
      </w:r>
      <w:r w:rsidRPr="00A61DB3">
        <w:rPr>
          <w:rFonts w:ascii="Times New Roman" w:eastAsia="Times New Roman" w:hAnsi="Times New Roman" w:cs="Times New Roman"/>
          <w:sz w:val="28"/>
          <w:szCs w:val="28"/>
          <w:lang w:val="uk-UA" w:eastAsia="uk-UA"/>
        </w:rPr>
        <w:t xml:space="preserve"> поодинокі публ</w:t>
      </w:r>
      <w:r w:rsidR="006272D8">
        <w:rPr>
          <w:rFonts w:ascii="Times New Roman" w:eastAsia="Times New Roman" w:hAnsi="Times New Roman" w:cs="Times New Roman"/>
          <w:sz w:val="28"/>
          <w:szCs w:val="28"/>
          <w:lang w:val="uk-UA" w:eastAsia="uk-UA"/>
        </w:rPr>
        <w:t>ікації, присвячені цим питанням, які дещо пізніше набули свого розповсюдження та стали популярними, зокрема завдяки</w:t>
      </w:r>
      <w:r w:rsidRPr="00A61DB3">
        <w:rPr>
          <w:rFonts w:ascii="Times New Roman" w:eastAsia="Times New Roman" w:hAnsi="Times New Roman" w:cs="Times New Roman"/>
          <w:sz w:val="28"/>
          <w:szCs w:val="28"/>
          <w:lang w:val="uk-UA" w:eastAsia="uk-UA"/>
        </w:rPr>
        <w:t xml:space="preserve"> І.С. Кону</w:t>
      </w:r>
      <w:r w:rsidR="00640BC3">
        <w:rPr>
          <w:rFonts w:ascii="Times New Roman" w:eastAsia="Times New Roman" w:hAnsi="Times New Roman" w:cs="Times New Roman"/>
          <w:sz w:val="28"/>
          <w:szCs w:val="28"/>
          <w:lang w:val="uk-UA" w:eastAsia="uk-UA"/>
        </w:rPr>
        <w:t xml:space="preserve"> [26</w:t>
      </w:r>
      <w:r w:rsidR="00640BC3" w:rsidRPr="00A61DB3">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w:t>
      </w:r>
    </w:p>
    <w:p w:rsidR="009B1A24" w:rsidRDefault="006272D8" w:rsidP="009B1A2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Тоді ж </w:t>
      </w:r>
      <w:r w:rsidR="00A4143C" w:rsidRPr="00A61DB3">
        <w:rPr>
          <w:rFonts w:ascii="Times New Roman" w:eastAsia="Times New Roman" w:hAnsi="Times New Roman" w:cs="Times New Roman"/>
          <w:sz w:val="28"/>
          <w:szCs w:val="28"/>
          <w:lang w:val="uk-UA" w:eastAsia="uk-UA"/>
        </w:rPr>
        <w:t>вперше обґрунтовується необхідність вивчення статевих характеристи</w:t>
      </w:r>
      <w:r>
        <w:rPr>
          <w:rFonts w:ascii="Times New Roman" w:eastAsia="Times New Roman" w:hAnsi="Times New Roman" w:cs="Times New Roman"/>
          <w:sz w:val="28"/>
          <w:szCs w:val="28"/>
          <w:lang w:val="uk-UA" w:eastAsia="uk-UA"/>
        </w:rPr>
        <w:t>к як первинних (індивідуальних</w:t>
      </w:r>
      <w:r w:rsidR="00A4143C" w:rsidRPr="00A61DB3">
        <w:rPr>
          <w:rFonts w:ascii="Times New Roman" w:eastAsia="Times New Roman" w:hAnsi="Times New Roman" w:cs="Times New Roman"/>
          <w:sz w:val="28"/>
          <w:szCs w:val="28"/>
          <w:lang w:val="uk-UA" w:eastAsia="uk-UA"/>
        </w:rPr>
        <w:t>) властивостей людини. І хоча йдеть</w:t>
      </w:r>
      <w:r>
        <w:rPr>
          <w:rFonts w:ascii="Times New Roman" w:eastAsia="Times New Roman" w:hAnsi="Times New Roman" w:cs="Times New Roman"/>
          <w:sz w:val="28"/>
          <w:szCs w:val="28"/>
          <w:lang w:val="uk-UA" w:eastAsia="uk-UA"/>
        </w:rPr>
        <w:t xml:space="preserve">ся не стільки про психологічні </w:t>
      </w:r>
      <w:r>
        <w:rPr>
          <w:rFonts w:ascii="Times New Roman" w:eastAsia="Times New Roman" w:hAnsi="Times New Roman" w:cs="Times New Roman"/>
          <w:spacing w:val="-1"/>
          <w:sz w:val="28"/>
          <w:szCs w:val="28"/>
          <w:lang w:val="uk-UA" w:eastAsia="uk-UA"/>
        </w:rPr>
        <w:t>характеристики</w:t>
      </w:r>
      <w:r w:rsidR="00A4143C" w:rsidRPr="00A61DB3">
        <w:rPr>
          <w:rFonts w:ascii="Times New Roman" w:eastAsia="Times New Roman" w:hAnsi="Times New Roman" w:cs="Times New Roman"/>
          <w:spacing w:val="-1"/>
          <w:sz w:val="28"/>
          <w:szCs w:val="28"/>
          <w:lang w:val="uk-UA" w:eastAsia="uk-UA"/>
        </w:rPr>
        <w:t>, скільки про її психофізіологію,</w:t>
      </w:r>
      <w:r>
        <w:rPr>
          <w:rFonts w:ascii="Times New Roman" w:eastAsia="Times New Roman" w:hAnsi="Times New Roman" w:cs="Times New Roman"/>
          <w:spacing w:val="-1"/>
          <w:sz w:val="28"/>
          <w:szCs w:val="28"/>
          <w:lang w:val="uk-UA" w:eastAsia="uk-UA"/>
        </w:rPr>
        <w:t>все ж це стало вагомим досягненням цього періоду</w:t>
      </w:r>
      <w:r w:rsidR="00A4143C" w:rsidRPr="00A61DB3">
        <w:rPr>
          <w:rFonts w:ascii="Times New Roman" w:eastAsia="Times New Roman" w:hAnsi="Times New Roman" w:cs="Times New Roman"/>
          <w:sz w:val="28"/>
          <w:szCs w:val="28"/>
          <w:lang w:val="uk-UA" w:eastAsia="uk-UA"/>
        </w:rPr>
        <w:t>. Стат</w:t>
      </w:r>
      <w:r>
        <w:rPr>
          <w:rFonts w:ascii="Times New Roman" w:eastAsia="Times New Roman" w:hAnsi="Times New Roman" w:cs="Times New Roman"/>
          <w:sz w:val="28"/>
          <w:szCs w:val="28"/>
          <w:lang w:val="uk-UA" w:eastAsia="uk-UA"/>
        </w:rPr>
        <w:t xml:space="preserve">еві відмінності досліджувалися </w:t>
      </w:r>
      <w:r w:rsidR="00A4143C" w:rsidRPr="00A61DB3">
        <w:rPr>
          <w:rFonts w:ascii="Times New Roman" w:eastAsia="Times New Roman" w:hAnsi="Times New Roman" w:cs="Times New Roman"/>
          <w:sz w:val="28"/>
          <w:szCs w:val="28"/>
          <w:lang w:val="uk-UA" w:eastAsia="uk-UA"/>
        </w:rPr>
        <w:t xml:space="preserve">у дуже широкому спектрі: від зоопсихології до соціальної психології. Деякі дослідження стосувалися статевих характеристик </w:t>
      </w:r>
      <w:proofErr w:type="spellStart"/>
      <w:r w:rsidR="00A4143C" w:rsidRPr="00A61DB3">
        <w:rPr>
          <w:rFonts w:ascii="Times New Roman" w:eastAsia="Times New Roman" w:hAnsi="Times New Roman" w:cs="Times New Roman"/>
          <w:sz w:val="28"/>
          <w:szCs w:val="28"/>
          <w:lang w:val="uk-UA" w:eastAsia="uk-UA"/>
        </w:rPr>
        <w:t>психомоторики</w:t>
      </w:r>
      <w:proofErr w:type="spellEnd"/>
      <w:r w:rsidR="00A4143C" w:rsidRPr="00A61DB3">
        <w:rPr>
          <w:rFonts w:ascii="Times New Roman" w:eastAsia="Times New Roman" w:hAnsi="Times New Roman" w:cs="Times New Roman"/>
          <w:sz w:val="28"/>
          <w:szCs w:val="28"/>
          <w:lang w:val="uk-UA" w:eastAsia="uk-UA"/>
        </w:rPr>
        <w:t>, відчу</w:t>
      </w:r>
      <w:r>
        <w:rPr>
          <w:rFonts w:ascii="Times New Roman" w:eastAsia="Times New Roman" w:hAnsi="Times New Roman" w:cs="Times New Roman"/>
          <w:sz w:val="28"/>
          <w:szCs w:val="28"/>
          <w:lang w:val="uk-UA" w:eastAsia="uk-UA"/>
        </w:rPr>
        <w:t xml:space="preserve">ттів, </w:t>
      </w:r>
      <w:r w:rsidR="00A4143C" w:rsidRPr="00A61DB3">
        <w:rPr>
          <w:rFonts w:ascii="Times New Roman" w:eastAsia="Times New Roman" w:hAnsi="Times New Roman" w:cs="Times New Roman"/>
          <w:sz w:val="28"/>
          <w:szCs w:val="28"/>
          <w:lang w:val="uk-UA" w:eastAsia="uk-UA"/>
        </w:rPr>
        <w:t>реактивності організму, системах нейропсихічної регуляції, інтелекті, спілкуванні, соціальній перцепції та міжособистісних відносинах</w:t>
      </w:r>
      <w:r>
        <w:rPr>
          <w:rFonts w:ascii="Times New Roman" w:eastAsia="Times New Roman" w:hAnsi="Times New Roman" w:cs="Times New Roman"/>
          <w:sz w:val="28"/>
          <w:szCs w:val="28"/>
          <w:lang w:val="uk-UA" w:eastAsia="uk-UA"/>
        </w:rPr>
        <w:t>, виробничій</w:t>
      </w:r>
      <w:r w:rsidR="00A4143C" w:rsidRPr="00A61DB3">
        <w:rPr>
          <w:rFonts w:ascii="Times New Roman" w:eastAsia="Times New Roman" w:hAnsi="Times New Roman" w:cs="Times New Roman"/>
          <w:sz w:val="28"/>
          <w:szCs w:val="28"/>
          <w:lang w:val="uk-UA" w:eastAsia="uk-UA"/>
        </w:rPr>
        <w:t xml:space="preserve"> діяльності</w:t>
      </w:r>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конформності</w:t>
      </w:r>
      <w:proofErr w:type="spellEnd"/>
      <w:r>
        <w:rPr>
          <w:rFonts w:ascii="Times New Roman" w:eastAsia="Times New Roman" w:hAnsi="Times New Roman" w:cs="Times New Roman"/>
          <w:sz w:val="28"/>
          <w:szCs w:val="28"/>
          <w:lang w:val="uk-UA" w:eastAsia="uk-UA"/>
        </w:rPr>
        <w:t>, що дало змогу</w:t>
      </w:r>
      <w:r w:rsidR="00A4143C" w:rsidRPr="00A61DB3">
        <w:rPr>
          <w:rFonts w:ascii="Times New Roman" w:eastAsia="Times New Roman" w:hAnsi="Times New Roman" w:cs="Times New Roman"/>
          <w:sz w:val="28"/>
          <w:szCs w:val="28"/>
          <w:lang w:val="uk-UA" w:eastAsia="uk-UA"/>
        </w:rPr>
        <w:t xml:space="preserve"> накопичити певні емпіричні факти за статевими відмінностями і закласти теорети</w:t>
      </w:r>
      <w:r w:rsidR="00640BC3">
        <w:rPr>
          <w:rFonts w:ascii="Times New Roman" w:eastAsia="Times New Roman" w:hAnsi="Times New Roman" w:cs="Times New Roman"/>
          <w:sz w:val="28"/>
          <w:szCs w:val="28"/>
          <w:lang w:val="uk-UA" w:eastAsia="uk-UA"/>
        </w:rPr>
        <w:t>чну основу для їх осмислення [12</w:t>
      </w:r>
      <w:r w:rsidR="00A4143C" w:rsidRPr="00A61DB3">
        <w:rPr>
          <w:rFonts w:ascii="Times New Roman" w:eastAsia="Times New Roman" w:hAnsi="Times New Roman" w:cs="Times New Roman"/>
          <w:sz w:val="28"/>
          <w:szCs w:val="28"/>
          <w:lang w:val="uk-UA" w:eastAsia="uk-UA"/>
        </w:rPr>
        <w:t>].</w:t>
      </w:r>
    </w:p>
    <w:p w:rsidR="00A4143C" w:rsidRPr="009B1A24" w:rsidRDefault="00A4143C" w:rsidP="009B1A24">
      <w:pPr>
        <w:spacing w:after="0" w:line="360" w:lineRule="auto"/>
        <w:ind w:firstLine="720"/>
        <w:jc w:val="both"/>
        <w:rPr>
          <w:rFonts w:ascii="Times New Roman" w:eastAsia="Times New Roman" w:hAnsi="Times New Roman" w:cs="Times New Roman"/>
          <w:sz w:val="28"/>
          <w:szCs w:val="24"/>
          <w:lang w:val="uk-UA" w:eastAsia="ru-RU"/>
        </w:rPr>
      </w:pPr>
      <w:r w:rsidRPr="00A61DB3">
        <w:rPr>
          <w:rFonts w:ascii="Times New Roman" w:eastAsia="Times New Roman" w:hAnsi="Times New Roman" w:cs="Times New Roman"/>
          <w:sz w:val="28"/>
          <w:szCs w:val="28"/>
          <w:lang w:val="uk-UA" w:eastAsia="uk-UA"/>
        </w:rPr>
        <w:t xml:space="preserve">Отже, </w:t>
      </w:r>
      <w:r w:rsidR="006272D8">
        <w:rPr>
          <w:rFonts w:ascii="Times New Roman" w:eastAsia="Times New Roman" w:hAnsi="Times New Roman" w:cs="Times New Roman"/>
          <w:sz w:val="28"/>
          <w:szCs w:val="28"/>
          <w:lang w:val="uk-UA" w:eastAsia="uk-UA"/>
        </w:rPr>
        <w:t xml:space="preserve">завдяки основним </w:t>
      </w:r>
      <w:r w:rsidRPr="00A61DB3">
        <w:rPr>
          <w:rFonts w:ascii="Times New Roman" w:eastAsia="Times New Roman" w:hAnsi="Times New Roman" w:cs="Times New Roman"/>
          <w:sz w:val="28"/>
          <w:szCs w:val="28"/>
          <w:lang w:val="uk-UA" w:eastAsia="uk-UA"/>
        </w:rPr>
        <w:t xml:space="preserve">і </w:t>
      </w:r>
      <w:proofErr w:type="spellStart"/>
      <w:r w:rsidRPr="00A61DB3">
        <w:rPr>
          <w:rFonts w:ascii="Times New Roman" w:eastAsia="Times New Roman" w:hAnsi="Times New Roman" w:cs="Times New Roman"/>
          <w:sz w:val="28"/>
          <w:szCs w:val="28"/>
          <w:lang w:val="uk-UA" w:eastAsia="uk-UA"/>
        </w:rPr>
        <w:t>узагальнювальним</w:t>
      </w:r>
      <w:proofErr w:type="spellEnd"/>
      <w:r w:rsidRPr="00A61DB3">
        <w:rPr>
          <w:rFonts w:ascii="Times New Roman" w:eastAsia="Times New Roman" w:hAnsi="Times New Roman" w:cs="Times New Roman"/>
          <w:sz w:val="28"/>
          <w:szCs w:val="28"/>
          <w:lang w:val="uk-UA" w:eastAsia="uk-UA"/>
        </w:rPr>
        <w:t xml:space="preserve"> роботам </w:t>
      </w:r>
      <w:r w:rsidR="006272D8">
        <w:rPr>
          <w:rFonts w:ascii="Times New Roman" w:eastAsia="Times New Roman" w:hAnsi="Times New Roman" w:cs="Times New Roman"/>
          <w:sz w:val="28"/>
          <w:szCs w:val="28"/>
          <w:lang w:val="uk-UA" w:eastAsia="uk-UA"/>
        </w:rPr>
        <w:t xml:space="preserve">науковцям, котрі займалися дослідженням даної проблематики </w:t>
      </w:r>
      <w:r w:rsidRPr="00A61DB3">
        <w:rPr>
          <w:rFonts w:ascii="Times New Roman" w:eastAsia="Times New Roman" w:hAnsi="Times New Roman" w:cs="Times New Roman"/>
          <w:sz w:val="28"/>
          <w:szCs w:val="28"/>
          <w:lang w:val="uk-UA" w:eastAsia="uk-UA"/>
        </w:rPr>
        <w:t>визначено пріоритетні напрями досл</w:t>
      </w:r>
      <w:r w:rsidR="006272D8">
        <w:rPr>
          <w:rFonts w:ascii="Times New Roman" w:eastAsia="Times New Roman" w:hAnsi="Times New Roman" w:cs="Times New Roman"/>
          <w:sz w:val="28"/>
          <w:szCs w:val="28"/>
          <w:lang w:val="uk-UA" w:eastAsia="uk-UA"/>
        </w:rPr>
        <w:t>іджень у галузі</w:t>
      </w:r>
      <w:r w:rsidR="00737899">
        <w:rPr>
          <w:rFonts w:ascii="Times New Roman" w:eastAsia="Times New Roman" w:hAnsi="Times New Roman" w:cs="Times New Roman"/>
          <w:sz w:val="28"/>
          <w:szCs w:val="28"/>
          <w:lang w:val="uk-UA" w:eastAsia="uk-UA"/>
        </w:rPr>
        <w:t xml:space="preserve"> гендерної психології</w:t>
      </w:r>
      <w:r w:rsidRPr="00A61DB3">
        <w:rPr>
          <w:rFonts w:ascii="Times New Roman" w:eastAsia="Times New Roman" w:hAnsi="Times New Roman" w:cs="Times New Roman"/>
          <w:sz w:val="28"/>
          <w:szCs w:val="28"/>
          <w:lang w:val="uk-UA" w:eastAsia="uk-UA"/>
        </w:rPr>
        <w:t xml:space="preserve">: 1) вивчення диференціально-психологічних характеристик між представниками статей у віковій динаміці; 2) вивчення функціональних закономірностей диференціації статевих ролей в окремо взятій сфері діяльності на соціальному, міжособистісному та </w:t>
      </w:r>
      <w:proofErr w:type="spellStart"/>
      <w:r w:rsidRPr="00A61DB3">
        <w:rPr>
          <w:rFonts w:ascii="Times New Roman" w:eastAsia="Times New Roman" w:hAnsi="Times New Roman" w:cs="Times New Roman"/>
          <w:sz w:val="28"/>
          <w:szCs w:val="28"/>
          <w:lang w:val="uk-UA" w:eastAsia="uk-UA"/>
        </w:rPr>
        <w:t>інтеріндивідуальному</w:t>
      </w:r>
      <w:proofErr w:type="spellEnd"/>
      <w:r w:rsidRPr="00A61DB3">
        <w:rPr>
          <w:rFonts w:ascii="Times New Roman" w:eastAsia="Times New Roman" w:hAnsi="Times New Roman" w:cs="Times New Roman"/>
          <w:sz w:val="28"/>
          <w:szCs w:val="28"/>
          <w:lang w:val="uk-UA" w:eastAsia="uk-UA"/>
        </w:rPr>
        <w:t xml:space="preserve"> рівні; 3) вивчення </w:t>
      </w:r>
      <w:proofErr w:type="spellStart"/>
      <w:r w:rsidRPr="00A61DB3">
        <w:rPr>
          <w:rFonts w:ascii="Times New Roman" w:eastAsia="Times New Roman" w:hAnsi="Times New Roman" w:cs="Times New Roman"/>
          <w:sz w:val="28"/>
          <w:szCs w:val="28"/>
          <w:lang w:val="uk-UA" w:eastAsia="uk-UA"/>
        </w:rPr>
        <w:t>статеворольових</w:t>
      </w:r>
      <w:proofErr w:type="spellEnd"/>
      <w:r w:rsidRPr="00A61DB3">
        <w:rPr>
          <w:rFonts w:ascii="Times New Roman" w:eastAsia="Times New Roman" w:hAnsi="Times New Roman" w:cs="Times New Roman"/>
          <w:sz w:val="28"/>
          <w:szCs w:val="28"/>
          <w:lang w:val="uk-UA" w:eastAsia="uk-UA"/>
        </w:rPr>
        <w:t xml:space="preserve"> стереотипів в історичній перспективі та у зв'язку зі змінами форм соціалізації; 4) вивчення взаємозалежності </w:t>
      </w:r>
      <w:proofErr w:type="spellStart"/>
      <w:r w:rsidRPr="00A61DB3">
        <w:rPr>
          <w:rFonts w:ascii="Times New Roman" w:eastAsia="Times New Roman" w:hAnsi="Times New Roman" w:cs="Times New Roman"/>
          <w:sz w:val="28"/>
          <w:szCs w:val="28"/>
          <w:lang w:val="uk-UA" w:eastAsia="uk-UA"/>
        </w:rPr>
        <w:t>інтерналізованих</w:t>
      </w:r>
      <w:proofErr w:type="spellEnd"/>
      <w:r w:rsidRPr="00A61DB3">
        <w:rPr>
          <w:rFonts w:ascii="Times New Roman" w:eastAsia="Times New Roman" w:hAnsi="Times New Roman" w:cs="Times New Roman"/>
          <w:sz w:val="28"/>
          <w:szCs w:val="28"/>
          <w:lang w:val="uk-UA" w:eastAsia="uk-UA"/>
        </w:rPr>
        <w:t xml:space="preserve"> статевих ролей та відповідної поведінки особистості, а також </w:t>
      </w:r>
      <w:r w:rsidRPr="00A61DB3">
        <w:rPr>
          <w:rFonts w:ascii="Times New Roman" w:eastAsia="Times New Roman" w:hAnsi="Times New Roman" w:cs="Times New Roman"/>
          <w:spacing w:val="-1"/>
          <w:sz w:val="28"/>
          <w:szCs w:val="28"/>
          <w:lang w:val="uk-UA" w:eastAsia="uk-UA"/>
        </w:rPr>
        <w:t xml:space="preserve">її диференціально-психологічних </w:t>
      </w:r>
      <w:r w:rsidR="00640BC3">
        <w:rPr>
          <w:rFonts w:ascii="Times New Roman" w:eastAsia="Times New Roman" w:hAnsi="Times New Roman" w:cs="Times New Roman"/>
          <w:spacing w:val="-1"/>
          <w:sz w:val="28"/>
          <w:szCs w:val="28"/>
          <w:lang w:val="uk-UA" w:eastAsia="uk-UA"/>
        </w:rPr>
        <w:t>та соціальних характеристик [18</w:t>
      </w:r>
      <w:r w:rsidRPr="00A61DB3">
        <w:rPr>
          <w:rFonts w:ascii="Times New Roman" w:eastAsia="Times New Roman" w:hAnsi="Times New Roman" w:cs="Times New Roman"/>
          <w:spacing w:val="-1"/>
          <w:sz w:val="28"/>
          <w:szCs w:val="28"/>
          <w:lang w:val="uk-UA" w:eastAsia="uk-UA"/>
        </w:rPr>
        <w:t>].</w:t>
      </w:r>
    </w:p>
    <w:p w:rsidR="00A4143C" w:rsidRPr="00A61DB3" w:rsidRDefault="00A4143C" w:rsidP="006272D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 80-ті роки. XX ст. кількість робіт, присвячених </w:t>
      </w:r>
      <w:r w:rsidR="006272D8">
        <w:rPr>
          <w:rFonts w:ascii="Times New Roman" w:eastAsia="Times New Roman" w:hAnsi="Times New Roman" w:cs="Times New Roman"/>
          <w:sz w:val="28"/>
          <w:szCs w:val="28"/>
          <w:lang w:val="uk-UA" w:eastAsia="uk-UA"/>
        </w:rPr>
        <w:t>різним аспектам гендерної психології</w:t>
      </w:r>
      <w:r w:rsidRPr="00A61DB3">
        <w:rPr>
          <w:rFonts w:ascii="Times New Roman" w:eastAsia="Times New Roman" w:hAnsi="Times New Roman" w:cs="Times New Roman"/>
          <w:sz w:val="28"/>
          <w:szCs w:val="28"/>
          <w:lang w:val="uk-UA" w:eastAsia="uk-UA"/>
        </w:rPr>
        <w:t xml:space="preserve">, почало збільшуватися. </w:t>
      </w:r>
      <w:r w:rsidR="006272D8">
        <w:rPr>
          <w:rFonts w:ascii="Times New Roman" w:eastAsia="Times New Roman" w:hAnsi="Times New Roman" w:cs="Times New Roman"/>
          <w:sz w:val="28"/>
          <w:szCs w:val="28"/>
          <w:lang w:val="uk-UA" w:eastAsia="uk-UA"/>
        </w:rPr>
        <w:t>Зокрема, широкого</w:t>
      </w:r>
      <w:r w:rsidRPr="00A61DB3">
        <w:rPr>
          <w:rFonts w:ascii="Times New Roman" w:eastAsia="Times New Roman" w:hAnsi="Times New Roman" w:cs="Times New Roman"/>
          <w:sz w:val="28"/>
          <w:szCs w:val="28"/>
          <w:lang w:val="uk-UA" w:eastAsia="uk-UA"/>
        </w:rPr>
        <w:t xml:space="preserve"> пошире</w:t>
      </w:r>
      <w:r w:rsidR="006272D8">
        <w:rPr>
          <w:rFonts w:ascii="Times New Roman" w:eastAsia="Times New Roman" w:hAnsi="Times New Roman" w:cs="Times New Roman"/>
          <w:sz w:val="28"/>
          <w:szCs w:val="28"/>
          <w:lang w:val="uk-UA" w:eastAsia="uk-UA"/>
        </w:rPr>
        <w:t xml:space="preserve">ння в науковому середовищі набула біологічна теорія статевого </w:t>
      </w:r>
      <w:proofErr w:type="spellStart"/>
      <w:r w:rsidR="006272D8">
        <w:rPr>
          <w:rFonts w:ascii="Times New Roman" w:eastAsia="Times New Roman" w:hAnsi="Times New Roman" w:cs="Times New Roman"/>
          <w:sz w:val="28"/>
          <w:szCs w:val="28"/>
          <w:lang w:val="uk-UA" w:eastAsia="uk-UA"/>
        </w:rPr>
        <w:t>дихотомізму</w:t>
      </w:r>
      <w:proofErr w:type="spellEnd"/>
      <w:r w:rsidRPr="00A61DB3">
        <w:rPr>
          <w:rFonts w:ascii="Times New Roman" w:eastAsia="Times New Roman" w:hAnsi="Times New Roman" w:cs="Times New Roman"/>
          <w:sz w:val="28"/>
          <w:szCs w:val="28"/>
          <w:lang w:val="uk-UA" w:eastAsia="uk-UA"/>
        </w:rPr>
        <w:t>, згідно з якою</w:t>
      </w:r>
      <w:r w:rsidR="008D2F56">
        <w:rPr>
          <w:rFonts w:ascii="Times New Roman" w:eastAsia="Times New Roman" w:hAnsi="Times New Roman" w:cs="Times New Roman"/>
          <w:sz w:val="28"/>
          <w:szCs w:val="28"/>
          <w:lang w:val="uk-UA" w:eastAsia="uk-UA"/>
        </w:rPr>
        <w:t xml:space="preserve"> диференціація статей детермінована спеціалізацією </w:t>
      </w:r>
      <w:r w:rsidRPr="00A61DB3">
        <w:rPr>
          <w:rFonts w:ascii="Times New Roman" w:eastAsia="Times New Roman" w:hAnsi="Times New Roman" w:cs="Times New Roman"/>
          <w:sz w:val="28"/>
          <w:szCs w:val="28"/>
          <w:lang w:val="uk-UA" w:eastAsia="uk-UA"/>
        </w:rPr>
        <w:t xml:space="preserve">двох основних </w:t>
      </w:r>
      <w:r w:rsidR="009B1A24">
        <w:rPr>
          <w:rFonts w:ascii="Times New Roman" w:eastAsia="Times New Roman" w:hAnsi="Times New Roman" w:cs="Times New Roman"/>
          <w:sz w:val="28"/>
          <w:szCs w:val="28"/>
          <w:lang w:val="uk-UA" w:eastAsia="uk-UA"/>
        </w:rPr>
        <w:t xml:space="preserve">аспектів еволюційного процесу – </w:t>
      </w:r>
      <w:r w:rsidRPr="00A61DB3">
        <w:rPr>
          <w:rFonts w:ascii="Times New Roman" w:eastAsia="Times New Roman" w:hAnsi="Times New Roman" w:cs="Times New Roman"/>
          <w:sz w:val="28"/>
          <w:szCs w:val="28"/>
          <w:lang w:val="uk-UA" w:eastAsia="uk-UA"/>
        </w:rPr>
        <w:t>збереження та зміни генетичної інформації як вигідної для популяції форми інформаці</w:t>
      </w:r>
      <w:r w:rsidR="00640BC3">
        <w:rPr>
          <w:rFonts w:ascii="Times New Roman" w:eastAsia="Times New Roman" w:hAnsi="Times New Roman" w:cs="Times New Roman"/>
          <w:sz w:val="28"/>
          <w:szCs w:val="28"/>
          <w:lang w:val="uk-UA" w:eastAsia="uk-UA"/>
        </w:rPr>
        <w:t>йного контакту з середовищем [12, с. 123</w:t>
      </w:r>
      <w:r w:rsidRPr="00A61DB3">
        <w:rPr>
          <w:rFonts w:ascii="Times New Roman" w:eastAsia="Times New Roman" w:hAnsi="Times New Roman" w:cs="Times New Roman"/>
          <w:sz w:val="28"/>
          <w:szCs w:val="28"/>
          <w:lang w:val="uk-UA" w:eastAsia="uk-UA"/>
        </w:rPr>
        <w:t xml:space="preserve">]. У контексті </w:t>
      </w:r>
      <w:r w:rsidRPr="00A61DB3">
        <w:rPr>
          <w:rFonts w:ascii="Times New Roman" w:eastAsia="Times New Roman" w:hAnsi="Times New Roman" w:cs="Times New Roman"/>
          <w:sz w:val="28"/>
          <w:szCs w:val="28"/>
          <w:lang w:val="uk-UA" w:eastAsia="uk-UA"/>
        </w:rPr>
        <w:lastRenderedPageBreak/>
        <w:t>цього</w:t>
      </w:r>
      <w:r w:rsidR="008D2F56">
        <w:rPr>
          <w:rFonts w:ascii="Times New Roman" w:eastAsia="Times New Roman" w:hAnsi="Times New Roman" w:cs="Times New Roman"/>
          <w:sz w:val="28"/>
          <w:szCs w:val="28"/>
          <w:lang w:val="uk-UA" w:eastAsia="uk-UA"/>
        </w:rPr>
        <w:t xml:space="preserve"> дослідження висловлювалася цікава думка</w:t>
      </w:r>
      <w:r w:rsidRPr="00A61DB3">
        <w:rPr>
          <w:rFonts w:ascii="Times New Roman" w:eastAsia="Times New Roman" w:hAnsi="Times New Roman" w:cs="Times New Roman"/>
          <w:sz w:val="28"/>
          <w:szCs w:val="28"/>
          <w:lang w:val="uk-UA" w:eastAsia="uk-UA"/>
        </w:rPr>
        <w:t xml:space="preserve"> про те, що представники чоловічої ст</w:t>
      </w:r>
      <w:r w:rsidR="008D2F56">
        <w:rPr>
          <w:rFonts w:ascii="Times New Roman" w:eastAsia="Times New Roman" w:hAnsi="Times New Roman" w:cs="Times New Roman"/>
          <w:sz w:val="28"/>
          <w:szCs w:val="28"/>
          <w:lang w:val="uk-UA" w:eastAsia="uk-UA"/>
        </w:rPr>
        <w:t>аті мають більш спеціалізованою поведінку</w:t>
      </w:r>
      <w:r w:rsidRPr="00A61DB3">
        <w:rPr>
          <w:rFonts w:ascii="Times New Roman" w:eastAsia="Times New Roman" w:hAnsi="Times New Roman" w:cs="Times New Roman"/>
          <w:spacing w:val="-1"/>
          <w:sz w:val="28"/>
          <w:szCs w:val="28"/>
          <w:lang w:val="uk-UA" w:eastAsia="uk-UA"/>
        </w:rPr>
        <w:t xml:space="preserve">, що в цілому заважає адаптації на рівні індивіда. Усі крайнощі, </w:t>
      </w:r>
      <w:r w:rsidRPr="00A61DB3">
        <w:rPr>
          <w:rFonts w:ascii="Times New Roman" w:eastAsia="Times New Roman" w:hAnsi="Times New Roman" w:cs="Times New Roman"/>
          <w:sz w:val="28"/>
          <w:szCs w:val="28"/>
          <w:lang w:val="uk-UA" w:eastAsia="uk-UA"/>
        </w:rPr>
        <w:t>у тому числі й у навчальній діяльності, яскравіше представлені у чоловіків</w:t>
      </w:r>
      <w:r w:rsidR="008D2F56">
        <w:rPr>
          <w:rFonts w:ascii="Times New Roman" w:eastAsia="Times New Roman" w:hAnsi="Times New Roman" w:cs="Times New Roman"/>
          <w:sz w:val="28"/>
          <w:szCs w:val="28"/>
          <w:lang w:val="uk-UA" w:eastAsia="uk-UA"/>
        </w:rPr>
        <w:t>, але при цьому жінки швидше навчаються</w:t>
      </w:r>
      <w:r w:rsidRPr="00A61DB3">
        <w:rPr>
          <w:rFonts w:ascii="Times New Roman" w:eastAsia="Times New Roman" w:hAnsi="Times New Roman" w:cs="Times New Roman"/>
          <w:sz w:val="28"/>
          <w:szCs w:val="28"/>
          <w:lang w:val="uk-UA" w:eastAsia="uk-UA"/>
        </w:rPr>
        <w:t>.</w:t>
      </w:r>
    </w:p>
    <w:p w:rsidR="00A4143C" w:rsidRDefault="008D2F56"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Починаючи з 90-х років</w:t>
      </w:r>
      <w:r w:rsidR="00A4143C" w:rsidRPr="00A61DB3">
        <w:rPr>
          <w:rFonts w:ascii="Times New Roman" w:eastAsia="Times New Roman" w:hAnsi="Times New Roman" w:cs="Times New Roman"/>
          <w:spacing w:val="-1"/>
          <w:sz w:val="28"/>
          <w:szCs w:val="28"/>
          <w:lang w:val="uk-UA" w:eastAsia="uk-UA"/>
        </w:rPr>
        <w:t xml:space="preserve"> минулого століття можна</w:t>
      </w:r>
      <w:r>
        <w:rPr>
          <w:rFonts w:ascii="Times New Roman" w:eastAsia="Times New Roman" w:hAnsi="Times New Roman" w:cs="Times New Roman"/>
          <w:spacing w:val="-1"/>
          <w:sz w:val="28"/>
          <w:szCs w:val="28"/>
          <w:lang w:val="uk-UA" w:eastAsia="uk-UA"/>
        </w:rPr>
        <w:t xml:space="preserve"> відзначити сплеск суспільного </w:t>
      </w:r>
      <w:r>
        <w:rPr>
          <w:rFonts w:ascii="Times New Roman" w:eastAsia="Times New Roman" w:hAnsi="Times New Roman" w:cs="Times New Roman"/>
          <w:sz w:val="28"/>
          <w:szCs w:val="28"/>
          <w:lang w:val="uk-UA" w:eastAsia="uk-UA"/>
        </w:rPr>
        <w:t>інтересу до</w:t>
      </w:r>
      <w:r w:rsidR="00A4143C" w:rsidRPr="00A61DB3">
        <w:rPr>
          <w:rFonts w:ascii="Times New Roman" w:eastAsia="Times New Roman" w:hAnsi="Times New Roman" w:cs="Times New Roman"/>
          <w:sz w:val="28"/>
          <w:szCs w:val="28"/>
          <w:lang w:val="uk-UA" w:eastAsia="uk-UA"/>
        </w:rPr>
        <w:t xml:space="preserve"> пр</w:t>
      </w:r>
      <w:r>
        <w:rPr>
          <w:rFonts w:ascii="Times New Roman" w:eastAsia="Times New Roman" w:hAnsi="Times New Roman" w:cs="Times New Roman"/>
          <w:sz w:val="28"/>
          <w:szCs w:val="28"/>
          <w:lang w:val="uk-UA" w:eastAsia="uk-UA"/>
        </w:rPr>
        <w:t xml:space="preserve">облем, що стосуються </w:t>
      </w:r>
      <w:proofErr w:type="spellStart"/>
      <w:r>
        <w:rPr>
          <w:rFonts w:ascii="Times New Roman" w:eastAsia="Times New Roman" w:hAnsi="Times New Roman" w:cs="Times New Roman"/>
          <w:sz w:val="28"/>
          <w:szCs w:val="28"/>
          <w:lang w:val="uk-UA" w:eastAsia="uk-UA"/>
        </w:rPr>
        <w:t>гендеру</w:t>
      </w:r>
      <w:proofErr w:type="spellEnd"/>
      <w:r w:rsidR="00A4143C" w:rsidRPr="00A61DB3">
        <w:rPr>
          <w:rFonts w:ascii="Times New Roman" w:eastAsia="Times New Roman" w:hAnsi="Times New Roman" w:cs="Times New Roman"/>
          <w:sz w:val="28"/>
          <w:szCs w:val="28"/>
          <w:lang w:val="uk-UA" w:eastAsia="uk-UA"/>
        </w:rPr>
        <w:t>. Однак слід зазначити</w:t>
      </w:r>
      <w:r>
        <w:rPr>
          <w:rFonts w:ascii="Times New Roman" w:eastAsia="Times New Roman" w:hAnsi="Times New Roman" w:cs="Times New Roman"/>
          <w:sz w:val="28"/>
          <w:szCs w:val="28"/>
          <w:lang w:val="uk-UA" w:eastAsia="uk-UA"/>
        </w:rPr>
        <w:t xml:space="preserve"> і</w:t>
      </w:r>
      <w:r w:rsidR="00A4143C" w:rsidRPr="00A61DB3">
        <w:rPr>
          <w:rFonts w:ascii="Times New Roman" w:eastAsia="Times New Roman" w:hAnsi="Times New Roman" w:cs="Times New Roman"/>
          <w:sz w:val="28"/>
          <w:szCs w:val="28"/>
          <w:lang w:val="uk-UA" w:eastAsia="uk-UA"/>
        </w:rPr>
        <w:t xml:space="preserve"> недостатній про</w:t>
      </w:r>
      <w:r>
        <w:rPr>
          <w:rFonts w:ascii="Times New Roman" w:eastAsia="Times New Roman" w:hAnsi="Times New Roman" w:cs="Times New Roman"/>
          <w:sz w:val="28"/>
          <w:szCs w:val="28"/>
          <w:lang w:val="uk-UA" w:eastAsia="uk-UA"/>
        </w:rPr>
        <w:t xml:space="preserve">фесійний підхід до змістовного </w:t>
      </w:r>
      <w:r w:rsidR="00A4143C" w:rsidRPr="00A61DB3">
        <w:rPr>
          <w:rFonts w:ascii="Times New Roman" w:eastAsia="Times New Roman" w:hAnsi="Times New Roman" w:cs="Times New Roman"/>
          <w:sz w:val="28"/>
          <w:szCs w:val="28"/>
          <w:lang w:val="uk-UA" w:eastAsia="uk-UA"/>
        </w:rPr>
        <w:t xml:space="preserve">наповнення </w:t>
      </w:r>
      <w:r>
        <w:rPr>
          <w:rFonts w:ascii="Times New Roman" w:eastAsia="Times New Roman" w:hAnsi="Times New Roman" w:cs="Times New Roman"/>
          <w:sz w:val="28"/>
          <w:szCs w:val="28"/>
          <w:lang w:val="uk-UA" w:eastAsia="uk-UA"/>
        </w:rPr>
        <w:t xml:space="preserve">наукової-популярної </w:t>
      </w:r>
      <w:r w:rsidR="00A4143C" w:rsidRPr="00A61DB3">
        <w:rPr>
          <w:rFonts w:ascii="Times New Roman" w:eastAsia="Times New Roman" w:hAnsi="Times New Roman" w:cs="Times New Roman"/>
          <w:sz w:val="28"/>
          <w:szCs w:val="28"/>
          <w:lang w:val="uk-UA" w:eastAsia="uk-UA"/>
        </w:rPr>
        <w:t xml:space="preserve">літератури, </w:t>
      </w:r>
      <w:r w:rsidR="00A4143C" w:rsidRPr="00A61DB3">
        <w:rPr>
          <w:rFonts w:ascii="Times New Roman" w:eastAsia="Times New Roman" w:hAnsi="Times New Roman" w:cs="Times New Roman"/>
          <w:spacing w:val="-1"/>
          <w:sz w:val="28"/>
          <w:szCs w:val="28"/>
          <w:lang w:val="uk-UA" w:eastAsia="uk-UA"/>
        </w:rPr>
        <w:t xml:space="preserve">що призвело до збільшення серйозних емпіричних досліджень </w:t>
      </w:r>
      <w:r w:rsidR="00A4143C" w:rsidRPr="00A61DB3">
        <w:rPr>
          <w:rFonts w:ascii="Times New Roman" w:eastAsia="Times New Roman" w:hAnsi="Times New Roman" w:cs="Times New Roman"/>
          <w:sz w:val="28"/>
          <w:szCs w:val="28"/>
          <w:lang w:val="uk-UA" w:eastAsia="uk-UA"/>
        </w:rPr>
        <w:t>психологічних відмінностей між людьми різної статі.</w:t>
      </w:r>
    </w:p>
    <w:p w:rsidR="009B1A24" w:rsidRPr="00A61DB3" w:rsidRDefault="00003964" w:rsidP="009B1A2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Як зазначає проф. А. А. Фурман, </w:t>
      </w:r>
      <w:r w:rsidR="009B1A24">
        <w:rPr>
          <w:rFonts w:ascii="Times New Roman" w:eastAsia="Times New Roman" w:hAnsi="Times New Roman" w:cs="Times New Roman"/>
          <w:sz w:val="28"/>
          <w:szCs w:val="28"/>
          <w:lang w:val="uk-UA" w:eastAsia="uk-UA"/>
        </w:rPr>
        <w:t>для</w:t>
      </w:r>
      <w:r w:rsidR="009B1A24" w:rsidRPr="00737899">
        <w:rPr>
          <w:rFonts w:ascii="Times New Roman" w:eastAsia="Times New Roman" w:hAnsi="Times New Roman" w:cs="Times New Roman"/>
          <w:sz w:val="28"/>
          <w:szCs w:val="24"/>
          <w:lang w:val="uk-UA" w:eastAsia="ru-RU"/>
        </w:rPr>
        <w:t xml:space="preserve"> українського суспільства</w:t>
      </w:r>
      <w:r w:rsidR="009B1A24">
        <w:rPr>
          <w:rFonts w:ascii="Times New Roman" w:eastAsia="Times New Roman" w:hAnsi="Times New Roman" w:cs="Times New Roman"/>
          <w:sz w:val="28"/>
          <w:szCs w:val="24"/>
          <w:lang w:val="uk-UA" w:eastAsia="ru-RU"/>
        </w:rPr>
        <w:t xml:space="preserve"> в цілому характерною є</w:t>
      </w:r>
      <w:r w:rsidR="009B1A24" w:rsidRPr="00737899">
        <w:rPr>
          <w:rFonts w:ascii="Times New Roman" w:eastAsia="Times New Roman" w:hAnsi="Times New Roman" w:cs="Times New Roman"/>
          <w:sz w:val="28"/>
          <w:szCs w:val="24"/>
          <w:lang w:val="uk-UA" w:eastAsia="ru-RU"/>
        </w:rPr>
        <w:t xml:space="preserve"> </w:t>
      </w:r>
      <w:proofErr w:type="spellStart"/>
      <w:r w:rsidR="009B1A24" w:rsidRPr="00737899">
        <w:rPr>
          <w:rFonts w:ascii="Times New Roman" w:eastAsia="Times New Roman" w:hAnsi="Times New Roman" w:cs="Times New Roman"/>
          <w:sz w:val="28"/>
          <w:szCs w:val="24"/>
          <w:lang w:val="uk-UA" w:eastAsia="ru-RU"/>
        </w:rPr>
        <w:t>психокультурна</w:t>
      </w:r>
      <w:proofErr w:type="spellEnd"/>
      <w:r w:rsidR="009B1A24" w:rsidRPr="00737899">
        <w:rPr>
          <w:rFonts w:ascii="Times New Roman" w:eastAsia="Times New Roman" w:hAnsi="Times New Roman" w:cs="Times New Roman"/>
          <w:sz w:val="28"/>
          <w:szCs w:val="24"/>
          <w:lang w:val="uk-UA" w:eastAsia="ru-RU"/>
        </w:rPr>
        <w:t xml:space="preserve"> недосконалість</w:t>
      </w:r>
      <w:r w:rsidR="009B1A24">
        <w:rPr>
          <w:rFonts w:ascii="Times New Roman" w:eastAsia="Times New Roman" w:hAnsi="Times New Roman" w:cs="Times New Roman"/>
          <w:sz w:val="28"/>
          <w:szCs w:val="24"/>
          <w:lang w:val="uk-UA" w:eastAsia="ru-RU"/>
        </w:rPr>
        <w:t xml:space="preserve">, яка </w:t>
      </w:r>
      <w:proofErr w:type="spellStart"/>
      <w:r w:rsidR="009B1A24">
        <w:rPr>
          <w:rFonts w:ascii="Times New Roman" w:eastAsia="Times New Roman" w:hAnsi="Times New Roman" w:cs="Times New Roman"/>
          <w:sz w:val="28"/>
          <w:szCs w:val="24"/>
          <w:lang w:val="uk-UA" w:eastAsia="ru-RU"/>
        </w:rPr>
        <w:t>всоєю</w:t>
      </w:r>
      <w:proofErr w:type="spellEnd"/>
      <w:r w:rsidR="009B1A24">
        <w:rPr>
          <w:rFonts w:ascii="Times New Roman" w:eastAsia="Times New Roman" w:hAnsi="Times New Roman" w:cs="Times New Roman"/>
          <w:sz w:val="28"/>
          <w:szCs w:val="24"/>
          <w:lang w:val="uk-UA" w:eastAsia="ru-RU"/>
        </w:rPr>
        <w:t xml:space="preserve"> чергою</w:t>
      </w:r>
      <w:r w:rsidR="009B1A24" w:rsidRPr="00737899">
        <w:rPr>
          <w:rFonts w:ascii="Times New Roman" w:eastAsia="Times New Roman" w:hAnsi="Times New Roman" w:cs="Times New Roman"/>
          <w:sz w:val="28"/>
          <w:szCs w:val="24"/>
          <w:lang w:val="uk-UA" w:eastAsia="ru-RU"/>
        </w:rPr>
        <w:t xml:space="preserve"> є основою ґендерної нерівності. </w:t>
      </w:r>
      <w:r w:rsidR="009B1A24" w:rsidRPr="00737899">
        <w:rPr>
          <w:rFonts w:ascii="Times New Roman" w:eastAsia="Times New Roman" w:hAnsi="Times New Roman" w:cs="Times New Roman"/>
          <w:i/>
          <w:iCs/>
          <w:sz w:val="28"/>
          <w:szCs w:val="24"/>
          <w:lang w:val="uk-UA" w:eastAsia="ru-RU"/>
        </w:rPr>
        <w:t>Ґендерна свідомість</w:t>
      </w:r>
      <w:r w:rsidR="009B1A24" w:rsidRPr="00737899">
        <w:rPr>
          <w:rFonts w:ascii="Times New Roman" w:eastAsia="Times New Roman" w:hAnsi="Times New Roman" w:cs="Times New Roman"/>
          <w:sz w:val="28"/>
          <w:szCs w:val="24"/>
          <w:lang w:val="uk-UA" w:eastAsia="ru-RU"/>
        </w:rPr>
        <w:t xml:space="preserve"> на рівні громадян – це утвердження соціально-психологічних стереотипів і норм за ознаками статі, а тому гендерні відмінності приховані в культурних традиціях та </w:t>
      </w:r>
      <w:proofErr w:type="spellStart"/>
      <w:r w:rsidR="009B1A24" w:rsidRPr="00737899">
        <w:rPr>
          <w:rFonts w:ascii="Times New Roman" w:eastAsia="Times New Roman" w:hAnsi="Times New Roman" w:cs="Times New Roman"/>
          <w:sz w:val="28"/>
          <w:szCs w:val="24"/>
          <w:lang w:val="uk-UA" w:eastAsia="ru-RU"/>
        </w:rPr>
        <w:t>ковітальних</w:t>
      </w:r>
      <w:proofErr w:type="spellEnd"/>
      <w:r w:rsidR="009B1A24" w:rsidRPr="00737899">
        <w:rPr>
          <w:rFonts w:ascii="Times New Roman" w:eastAsia="Times New Roman" w:hAnsi="Times New Roman" w:cs="Times New Roman"/>
          <w:sz w:val="28"/>
          <w:szCs w:val="24"/>
          <w:lang w:val="uk-UA" w:eastAsia="ru-RU"/>
        </w:rPr>
        <w:t xml:space="preserve"> особливостях соціалізації</w:t>
      </w:r>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8"/>
          <w:lang w:val="uk-UA" w:eastAsia="uk-UA"/>
        </w:rPr>
        <w:t>[40; 44</w:t>
      </w:r>
      <w:r w:rsidRPr="00A61DB3">
        <w:rPr>
          <w:rFonts w:ascii="Times New Roman" w:eastAsia="Times New Roman" w:hAnsi="Times New Roman" w:cs="Times New Roman"/>
          <w:sz w:val="28"/>
          <w:szCs w:val="28"/>
          <w:lang w:val="uk-UA" w:eastAsia="uk-UA"/>
        </w:rPr>
        <w:t>]</w:t>
      </w:r>
      <w:r w:rsidR="009B1A24" w:rsidRPr="00737899">
        <w:rPr>
          <w:rFonts w:ascii="Times New Roman" w:eastAsia="Times New Roman" w:hAnsi="Times New Roman" w:cs="Times New Roman"/>
          <w:sz w:val="28"/>
          <w:szCs w:val="24"/>
          <w:lang w:val="uk-UA" w:eastAsia="ru-RU"/>
        </w:rPr>
        <w:t xml:space="preserve">. Наприклад, Україні як суспільству, за О.А. Донченко, характерні такі </w:t>
      </w:r>
      <w:proofErr w:type="spellStart"/>
      <w:r w:rsidR="009B1A24" w:rsidRPr="00737899">
        <w:rPr>
          <w:rFonts w:ascii="Times New Roman" w:eastAsia="Times New Roman" w:hAnsi="Times New Roman" w:cs="Times New Roman"/>
          <w:sz w:val="28"/>
          <w:szCs w:val="24"/>
          <w:lang w:val="uk-UA" w:eastAsia="ru-RU"/>
        </w:rPr>
        <w:t>психодуховні</w:t>
      </w:r>
      <w:proofErr w:type="spellEnd"/>
      <w:r w:rsidR="009B1A24" w:rsidRPr="00737899">
        <w:rPr>
          <w:rFonts w:ascii="Times New Roman" w:eastAsia="Times New Roman" w:hAnsi="Times New Roman" w:cs="Times New Roman"/>
          <w:sz w:val="28"/>
          <w:szCs w:val="24"/>
          <w:lang w:val="uk-UA" w:eastAsia="ru-RU"/>
        </w:rPr>
        <w:t xml:space="preserve"> риси: </w:t>
      </w:r>
      <w:proofErr w:type="spellStart"/>
      <w:r w:rsidR="009B1A24" w:rsidRPr="00737899">
        <w:rPr>
          <w:rFonts w:ascii="Times New Roman" w:eastAsia="Times New Roman" w:hAnsi="Times New Roman" w:cs="Times New Roman"/>
          <w:sz w:val="28"/>
          <w:szCs w:val="24"/>
          <w:lang w:val="uk-UA" w:eastAsia="ru-RU"/>
        </w:rPr>
        <w:t>інтровертованість</w:t>
      </w:r>
      <w:proofErr w:type="spellEnd"/>
      <w:r w:rsidR="009B1A24" w:rsidRPr="00737899">
        <w:rPr>
          <w:rFonts w:ascii="Times New Roman" w:eastAsia="Times New Roman" w:hAnsi="Times New Roman" w:cs="Times New Roman"/>
          <w:sz w:val="28"/>
          <w:szCs w:val="24"/>
          <w:lang w:val="uk-UA" w:eastAsia="ru-RU"/>
        </w:rPr>
        <w:t xml:space="preserve">, раціональність, емоційність, </w:t>
      </w:r>
      <w:proofErr w:type="spellStart"/>
      <w:r w:rsidR="009B1A24" w:rsidRPr="00737899">
        <w:rPr>
          <w:rFonts w:ascii="Times New Roman" w:eastAsia="Times New Roman" w:hAnsi="Times New Roman" w:cs="Times New Roman"/>
          <w:sz w:val="28"/>
          <w:szCs w:val="24"/>
          <w:lang w:val="uk-UA" w:eastAsia="ru-RU"/>
        </w:rPr>
        <w:t>сенсорність</w:t>
      </w:r>
      <w:proofErr w:type="spellEnd"/>
      <w:r w:rsidR="009B1A24" w:rsidRPr="00737899">
        <w:rPr>
          <w:rFonts w:ascii="Times New Roman" w:eastAsia="Times New Roman" w:hAnsi="Times New Roman" w:cs="Times New Roman"/>
          <w:sz w:val="28"/>
          <w:szCs w:val="24"/>
          <w:lang w:val="uk-UA" w:eastAsia="ru-RU"/>
        </w:rPr>
        <w:t xml:space="preserve">, </w:t>
      </w:r>
      <w:proofErr w:type="spellStart"/>
      <w:r w:rsidR="009B1A24" w:rsidRPr="00737899">
        <w:rPr>
          <w:rFonts w:ascii="Times New Roman" w:eastAsia="Times New Roman" w:hAnsi="Times New Roman" w:cs="Times New Roman"/>
          <w:sz w:val="28"/>
          <w:szCs w:val="24"/>
          <w:lang w:val="uk-UA" w:eastAsia="ru-RU"/>
        </w:rPr>
        <w:t>інтернальність</w:t>
      </w:r>
      <w:proofErr w:type="spellEnd"/>
      <w:r w:rsidR="009B1A24" w:rsidRPr="00737899">
        <w:rPr>
          <w:rFonts w:ascii="Times New Roman" w:eastAsia="Times New Roman" w:hAnsi="Times New Roman" w:cs="Times New Roman"/>
          <w:sz w:val="28"/>
          <w:szCs w:val="24"/>
          <w:lang w:val="uk-UA" w:eastAsia="ru-RU"/>
        </w:rPr>
        <w:t xml:space="preserve">, </w:t>
      </w:r>
      <w:proofErr w:type="spellStart"/>
      <w:r w:rsidR="009B1A24" w:rsidRPr="00737899">
        <w:rPr>
          <w:rFonts w:ascii="Times New Roman" w:eastAsia="Times New Roman" w:hAnsi="Times New Roman" w:cs="Times New Roman"/>
          <w:sz w:val="28"/>
          <w:szCs w:val="24"/>
          <w:lang w:val="uk-UA" w:eastAsia="ru-RU"/>
        </w:rPr>
        <w:t>екзекутивність</w:t>
      </w:r>
      <w:proofErr w:type="spellEnd"/>
      <w:r w:rsidR="009B1A24" w:rsidRPr="00737899">
        <w:rPr>
          <w:rFonts w:ascii="Times New Roman" w:eastAsia="Times New Roman" w:hAnsi="Times New Roman" w:cs="Times New Roman"/>
          <w:sz w:val="28"/>
          <w:szCs w:val="24"/>
          <w:lang w:val="uk-UA" w:eastAsia="ru-RU"/>
        </w:rPr>
        <w:t xml:space="preserve"> (жіночість). Загалом за формальними ознаками українське суспільство є демократичним, ринковим, соціально зорієнтованим і навіть відкритим. Проте це лише зовнішні, формальні показники. Насправді ж 50% економіки країни – перебуває в тіньовому секторі, ще більше – “кулуарної” політики, котра переважно характеризується </w:t>
      </w:r>
      <w:proofErr w:type="spellStart"/>
      <w:r w:rsidR="009B1A24" w:rsidRPr="00737899">
        <w:rPr>
          <w:rFonts w:ascii="Times New Roman" w:eastAsia="Times New Roman" w:hAnsi="Times New Roman" w:cs="Times New Roman"/>
          <w:sz w:val="28"/>
          <w:szCs w:val="24"/>
          <w:lang w:val="uk-UA" w:eastAsia="ru-RU"/>
        </w:rPr>
        <w:t>нелегітимністю</w:t>
      </w:r>
      <w:proofErr w:type="spellEnd"/>
      <w:r w:rsidR="009B1A24" w:rsidRPr="00737899">
        <w:rPr>
          <w:rFonts w:ascii="Times New Roman" w:eastAsia="Times New Roman" w:hAnsi="Times New Roman" w:cs="Times New Roman"/>
          <w:sz w:val="28"/>
          <w:szCs w:val="24"/>
          <w:lang w:val="uk-UA" w:eastAsia="ru-RU"/>
        </w:rPr>
        <w:t>. Здавалося б, національна система освіти робить конструктивний поступ до Європи. Однак це знову ж таки стосує</w:t>
      </w:r>
      <w:r w:rsidR="009B1A24">
        <w:rPr>
          <w:rFonts w:ascii="Times New Roman" w:eastAsia="Times New Roman" w:hAnsi="Times New Roman" w:cs="Times New Roman"/>
          <w:sz w:val="28"/>
          <w:szCs w:val="24"/>
          <w:lang w:val="uk-UA" w:eastAsia="ru-RU"/>
        </w:rPr>
        <w:t>ться видимої форми, а не змісту [</w:t>
      </w:r>
      <w:r w:rsidR="00640BC3">
        <w:rPr>
          <w:rFonts w:ascii="Times New Roman" w:eastAsia="Times New Roman" w:hAnsi="Times New Roman" w:cs="Times New Roman"/>
          <w:sz w:val="28"/>
          <w:szCs w:val="24"/>
          <w:lang w:val="uk-UA" w:eastAsia="ru-RU"/>
        </w:rPr>
        <w:t>17</w:t>
      </w:r>
      <w:r w:rsidR="009B1A24">
        <w:rPr>
          <w:rFonts w:ascii="Times New Roman" w:eastAsia="Times New Roman" w:hAnsi="Times New Roman" w:cs="Times New Roman"/>
          <w:sz w:val="28"/>
          <w:szCs w:val="24"/>
          <w:lang w:val="uk-UA" w:eastAsia="ru-RU"/>
        </w:rPr>
        <w:t xml:space="preserve">]. </w:t>
      </w:r>
    </w:p>
    <w:p w:rsidR="00A4143C" w:rsidRPr="00A61DB3" w:rsidRDefault="00A4143C" w:rsidP="009B1A2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У контексті цього дослідження необхідно відзначити </w:t>
      </w:r>
      <w:r w:rsidR="008D2F56">
        <w:rPr>
          <w:rFonts w:ascii="Times New Roman" w:eastAsia="Times New Roman" w:hAnsi="Times New Roman" w:cs="Times New Roman"/>
          <w:spacing w:val="-1"/>
          <w:sz w:val="28"/>
          <w:szCs w:val="28"/>
          <w:lang w:val="uk-UA" w:eastAsia="uk-UA"/>
        </w:rPr>
        <w:t>низку праць</w:t>
      </w:r>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присвячених розгляду особливостей статевих відмінностей в умовах </w:t>
      </w:r>
      <w:r w:rsidR="00A61DB3">
        <w:rPr>
          <w:rFonts w:ascii="Times New Roman" w:eastAsia="Times New Roman" w:hAnsi="Times New Roman" w:cs="Times New Roman"/>
          <w:sz w:val="28"/>
          <w:szCs w:val="28"/>
          <w:lang w:val="uk-UA" w:eastAsia="uk-UA"/>
        </w:rPr>
        <w:t>освітньої діяльності</w:t>
      </w:r>
      <w:r w:rsidR="008D2F56">
        <w:rPr>
          <w:rFonts w:ascii="Times New Roman" w:eastAsia="Times New Roman" w:hAnsi="Times New Roman" w:cs="Times New Roman"/>
          <w:sz w:val="28"/>
          <w:szCs w:val="28"/>
          <w:lang w:val="uk-UA" w:eastAsia="uk-UA"/>
        </w:rPr>
        <w:t xml:space="preserve">. </w:t>
      </w:r>
      <w:r w:rsidR="003F3831">
        <w:rPr>
          <w:rFonts w:ascii="Times New Roman" w:eastAsia="Times New Roman" w:hAnsi="Times New Roman" w:cs="Times New Roman"/>
          <w:sz w:val="28"/>
          <w:szCs w:val="28"/>
          <w:lang w:val="uk-UA" w:eastAsia="uk-UA"/>
        </w:rPr>
        <w:t xml:space="preserve">Зокрема, вказується на необхідність врахування останніх на </w:t>
      </w:r>
      <w:r w:rsidR="009B1A24">
        <w:rPr>
          <w:rFonts w:ascii="Times New Roman" w:eastAsia="Times New Roman" w:hAnsi="Times New Roman" w:cs="Times New Roman"/>
          <w:sz w:val="28"/>
          <w:szCs w:val="28"/>
          <w:lang w:val="uk-UA" w:eastAsia="uk-UA"/>
        </w:rPr>
        <w:t xml:space="preserve">наступних рівнях: </w:t>
      </w:r>
      <w:r w:rsidRPr="00A61DB3">
        <w:rPr>
          <w:rFonts w:ascii="Times New Roman" w:eastAsia="Times New Roman" w:hAnsi="Times New Roman" w:cs="Times New Roman"/>
          <w:sz w:val="28"/>
          <w:szCs w:val="28"/>
          <w:lang w:val="uk-UA" w:eastAsia="uk-UA"/>
        </w:rPr>
        <w:t>генетичному (пов'язаних з ві</w:t>
      </w:r>
      <w:r w:rsidR="009B1A24">
        <w:rPr>
          <w:rFonts w:ascii="Times New Roman" w:eastAsia="Times New Roman" w:hAnsi="Times New Roman" w:cs="Times New Roman"/>
          <w:sz w:val="28"/>
          <w:szCs w:val="28"/>
          <w:lang w:val="uk-UA" w:eastAsia="uk-UA"/>
        </w:rPr>
        <w:t xml:space="preserve">дмінностями у будові мозку); фізичному; когнітивному; психологічному; </w:t>
      </w:r>
      <w:r w:rsidR="003F3831">
        <w:rPr>
          <w:rFonts w:ascii="Times New Roman" w:eastAsia="Times New Roman" w:hAnsi="Times New Roman" w:cs="Times New Roman"/>
          <w:sz w:val="28"/>
          <w:szCs w:val="28"/>
          <w:lang w:val="uk-UA" w:eastAsia="uk-UA"/>
        </w:rPr>
        <w:t>комунікативному</w:t>
      </w:r>
      <w:r w:rsidR="00640BC3">
        <w:rPr>
          <w:rFonts w:ascii="Times New Roman" w:eastAsia="Times New Roman" w:hAnsi="Times New Roman" w:cs="Times New Roman"/>
          <w:sz w:val="28"/>
          <w:szCs w:val="28"/>
          <w:lang w:val="uk-UA" w:eastAsia="uk-UA"/>
        </w:rPr>
        <w:t xml:space="preserve"> [</w:t>
      </w:r>
      <w:r w:rsidR="00003964">
        <w:rPr>
          <w:rFonts w:ascii="Times New Roman" w:eastAsia="Times New Roman" w:hAnsi="Times New Roman" w:cs="Times New Roman"/>
          <w:sz w:val="28"/>
          <w:szCs w:val="28"/>
          <w:lang w:val="uk-UA" w:eastAsia="uk-UA"/>
        </w:rPr>
        <w:t>5; 9; 20 та ін.</w:t>
      </w:r>
      <w:r w:rsidRPr="00A61DB3">
        <w:rPr>
          <w:rFonts w:ascii="Times New Roman" w:eastAsia="Times New Roman" w:hAnsi="Times New Roman" w:cs="Times New Roman"/>
          <w:sz w:val="28"/>
          <w:szCs w:val="28"/>
          <w:lang w:val="uk-UA" w:eastAsia="uk-UA"/>
        </w:rPr>
        <w:t>].</w:t>
      </w:r>
    </w:p>
    <w:p w:rsidR="00A4143C" w:rsidRPr="00A61DB3" w:rsidRDefault="003F3831"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 xml:space="preserve">Дослідження, які були отримані з цього приводу засвідчили, що зокрема, </w:t>
      </w:r>
      <w:r>
        <w:rPr>
          <w:rFonts w:ascii="Times New Roman" w:eastAsia="Times New Roman" w:hAnsi="Times New Roman" w:cs="Times New Roman"/>
          <w:sz w:val="28"/>
          <w:szCs w:val="28"/>
          <w:lang w:val="uk-UA" w:eastAsia="uk-UA"/>
        </w:rPr>
        <w:t>б</w:t>
      </w:r>
      <w:r w:rsidR="00A4143C" w:rsidRPr="00A61DB3">
        <w:rPr>
          <w:rFonts w:ascii="Times New Roman" w:eastAsia="Times New Roman" w:hAnsi="Times New Roman" w:cs="Times New Roman"/>
          <w:sz w:val="28"/>
          <w:szCs w:val="28"/>
          <w:lang w:val="uk-UA" w:eastAsia="uk-UA"/>
        </w:rPr>
        <w:t>іогенетичні детермінанти пов'язані, передусім</w:t>
      </w:r>
      <w:r>
        <w:rPr>
          <w:rFonts w:ascii="Times New Roman" w:eastAsia="Times New Roman" w:hAnsi="Times New Roman" w:cs="Times New Roman"/>
          <w:sz w:val="28"/>
          <w:szCs w:val="28"/>
          <w:lang w:val="uk-UA" w:eastAsia="uk-UA"/>
        </w:rPr>
        <w:t xml:space="preserve"> з: а)</w:t>
      </w:r>
      <w:r w:rsidR="00A4143C" w:rsidRPr="00A61DB3">
        <w:rPr>
          <w:rFonts w:ascii="Times New Roman" w:eastAsia="Times New Roman" w:hAnsi="Times New Roman" w:cs="Times New Roman"/>
          <w:sz w:val="28"/>
          <w:szCs w:val="28"/>
          <w:lang w:val="uk-UA" w:eastAsia="uk-UA"/>
        </w:rPr>
        <w:t xml:space="preserve"> формально-</w:t>
      </w:r>
      <w:r>
        <w:rPr>
          <w:rFonts w:ascii="Times New Roman" w:eastAsia="Times New Roman" w:hAnsi="Times New Roman" w:cs="Times New Roman"/>
          <w:sz w:val="28"/>
          <w:szCs w:val="28"/>
          <w:lang w:val="uk-UA" w:eastAsia="uk-UA"/>
        </w:rPr>
        <w:t>динамічними</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задатками; б) основними функціями статі; в) </w:t>
      </w:r>
      <w:r w:rsidR="00A4143C" w:rsidRPr="00A61DB3">
        <w:rPr>
          <w:rFonts w:ascii="Times New Roman" w:eastAsia="Times New Roman" w:hAnsi="Times New Roman" w:cs="Times New Roman"/>
          <w:sz w:val="28"/>
          <w:szCs w:val="28"/>
          <w:lang w:val="uk-UA" w:eastAsia="uk-UA"/>
        </w:rPr>
        <w:t xml:space="preserve">відмінностями у будові чоловічого та </w:t>
      </w:r>
      <w:r w:rsidR="00A4143C" w:rsidRPr="00A61DB3">
        <w:rPr>
          <w:rFonts w:ascii="Times New Roman" w:eastAsia="Times New Roman" w:hAnsi="Times New Roman" w:cs="Times New Roman"/>
          <w:sz w:val="28"/>
          <w:szCs w:val="28"/>
          <w:lang w:val="uk-UA" w:eastAsia="uk-UA"/>
        </w:rPr>
        <w:lastRenderedPageBreak/>
        <w:t xml:space="preserve">жіночого мозку. Соціокультурні </w:t>
      </w:r>
      <w:r>
        <w:rPr>
          <w:rFonts w:ascii="Times New Roman" w:eastAsia="Times New Roman" w:hAnsi="Times New Roman" w:cs="Times New Roman"/>
          <w:sz w:val="28"/>
          <w:szCs w:val="28"/>
          <w:lang w:val="uk-UA" w:eastAsia="uk-UA"/>
        </w:rPr>
        <w:t xml:space="preserve">ж передумови детерміновані </w:t>
      </w:r>
      <w:r w:rsidR="00A4143C" w:rsidRPr="00A61DB3">
        <w:rPr>
          <w:rFonts w:ascii="Times New Roman" w:eastAsia="Times New Roman" w:hAnsi="Times New Roman" w:cs="Times New Roman"/>
          <w:sz w:val="28"/>
          <w:szCs w:val="28"/>
          <w:lang w:val="uk-UA" w:eastAsia="uk-UA"/>
        </w:rPr>
        <w:t>поділом праці, професій та хобі на чоловічі та жіночі, тоді як психолого-педагогічні детермінанти визнач</w:t>
      </w:r>
      <w:r w:rsidR="00003964">
        <w:rPr>
          <w:rFonts w:ascii="Times New Roman" w:eastAsia="Times New Roman" w:hAnsi="Times New Roman" w:cs="Times New Roman"/>
          <w:sz w:val="28"/>
          <w:szCs w:val="28"/>
          <w:lang w:val="uk-UA" w:eastAsia="uk-UA"/>
        </w:rPr>
        <w:t>аються специфікою виховання [18</w:t>
      </w:r>
      <w:r w:rsidR="00A4143C" w:rsidRPr="00A61DB3">
        <w:rPr>
          <w:rFonts w:ascii="Times New Roman" w:eastAsia="Times New Roman" w:hAnsi="Times New Roman" w:cs="Times New Roman"/>
          <w:sz w:val="28"/>
          <w:szCs w:val="28"/>
          <w:lang w:val="uk-UA" w:eastAsia="uk-UA"/>
        </w:rPr>
        <w:t>].</w:t>
      </w:r>
    </w:p>
    <w:p w:rsidR="00A4143C" w:rsidRPr="00A61DB3" w:rsidRDefault="003F3831"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Цікавими також виявилися дослідження </w:t>
      </w:r>
      <w:r w:rsidR="00A4143C" w:rsidRPr="00A61DB3">
        <w:rPr>
          <w:rFonts w:ascii="Times New Roman" w:eastAsia="Times New Roman" w:hAnsi="Times New Roman" w:cs="Times New Roman"/>
          <w:sz w:val="28"/>
          <w:szCs w:val="28"/>
          <w:lang w:val="uk-UA" w:eastAsia="uk-UA"/>
        </w:rPr>
        <w:t>особливост</w:t>
      </w:r>
      <w:r>
        <w:rPr>
          <w:rFonts w:ascii="Times New Roman" w:eastAsia="Times New Roman" w:hAnsi="Times New Roman" w:cs="Times New Roman"/>
          <w:sz w:val="28"/>
          <w:szCs w:val="28"/>
          <w:lang w:val="uk-UA" w:eastAsia="uk-UA"/>
        </w:rPr>
        <w:t>ей</w:t>
      </w:r>
      <w:r w:rsidR="00A4143C" w:rsidRPr="00A61DB3">
        <w:rPr>
          <w:rFonts w:ascii="Times New Roman" w:eastAsia="Times New Roman" w:hAnsi="Times New Roman" w:cs="Times New Roman"/>
          <w:sz w:val="28"/>
          <w:szCs w:val="28"/>
          <w:lang w:val="uk-UA" w:eastAsia="uk-UA"/>
        </w:rPr>
        <w:t xml:space="preserve"> індивідуального стилю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pacing w:val="-1"/>
          <w:sz w:val="28"/>
          <w:szCs w:val="28"/>
          <w:lang w:val="uk-UA" w:eastAsia="uk-UA"/>
        </w:rPr>
        <w:t xml:space="preserve">, </w:t>
      </w:r>
      <w:r>
        <w:rPr>
          <w:rFonts w:ascii="Times New Roman" w:eastAsia="Times New Roman" w:hAnsi="Times New Roman" w:cs="Times New Roman"/>
          <w:spacing w:val="-1"/>
          <w:sz w:val="28"/>
          <w:szCs w:val="28"/>
          <w:lang w:val="uk-UA" w:eastAsia="uk-UA"/>
        </w:rPr>
        <w:t xml:space="preserve">який притаманній чоловікам і жінкам. </w:t>
      </w:r>
      <w:r>
        <w:rPr>
          <w:rFonts w:ascii="Times New Roman" w:eastAsia="Times New Roman" w:hAnsi="Times New Roman" w:cs="Times New Roman"/>
          <w:sz w:val="28"/>
          <w:szCs w:val="28"/>
          <w:lang w:val="uk-UA" w:eastAsia="uk-UA"/>
        </w:rPr>
        <w:t xml:space="preserve">Так, емпіричним шляхом було доведено, що </w:t>
      </w:r>
      <w:r>
        <w:rPr>
          <w:rFonts w:ascii="Times New Roman" w:eastAsia="Times New Roman" w:hAnsi="Times New Roman" w:cs="Times New Roman"/>
          <w:spacing w:val="-1"/>
          <w:sz w:val="28"/>
          <w:szCs w:val="28"/>
          <w:lang w:val="uk-UA" w:eastAsia="uk-UA"/>
        </w:rPr>
        <w:t xml:space="preserve">для </w:t>
      </w:r>
      <w:r w:rsidR="00A4143C" w:rsidRPr="00A61DB3">
        <w:rPr>
          <w:rFonts w:ascii="Times New Roman" w:eastAsia="Times New Roman" w:hAnsi="Times New Roman" w:cs="Times New Roman"/>
          <w:spacing w:val="-1"/>
          <w:sz w:val="28"/>
          <w:szCs w:val="28"/>
          <w:lang w:val="uk-UA" w:eastAsia="uk-UA"/>
        </w:rPr>
        <w:t xml:space="preserve">юнаків характернішими </w:t>
      </w:r>
      <w:r w:rsidR="00A4143C" w:rsidRPr="00A61DB3">
        <w:rPr>
          <w:rFonts w:ascii="Times New Roman" w:eastAsia="Times New Roman" w:hAnsi="Times New Roman" w:cs="Times New Roman"/>
          <w:sz w:val="28"/>
          <w:szCs w:val="28"/>
          <w:lang w:val="uk-UA" w:eastAsia="uk-UA"/>
        </w:rPr>
        <w:t>є динаміч</w:t>
      </w:r>
      <w:r>
        <w:rPr>
          <w:rFonts w:ascii="Times New Roman" w:eastAsia="Times New Roman" w:hAnsi="Times New Roman" w:cs="Times New Roman"/>
          <w:sz w:val="28"/>
          <w:szCs w:val="28"/>
          <w:lang w:val="uk-UA" w:eastAsia="uk-UA"/>
        </w:rPr>
        <w:t>ність і активність, а для дівчат – систематичність, ретельність</w:t>
      </w:r>
      <w:r w:rsidR="00A4143C" w:rsidRPr="00A61DB3">
        <w:rPr>
          <w:rFonts w:ascii="Times New Roman" w:eastAsia="Times New Roman" w:hAnsi="Times New Roman" w:cs="Times New Roman"/>
          <w:sz w:val="28"/>
          <w:szCs w:val="28"/>
          <w:lang w:val="uk-UA" w:eastAsia="uk-UA"/>
        </w:rPr>
        <w:t>, розгор</w:t>
      </w:r>
      <w:r w:rsidR="00003964">
        <w:rPr>
          <w:rFonts w:ascii="Times New Roman" w:eastAsia="Times New Roman" w:hAnsi="Times New Roman" w:cs="Times New Roman"/>
          <w:sz w:val="28"/>
          <w:szCs w:val="28"/>
          <w:lang w:val="uk-UA" w:eastAsia="uk-UA"/>
        </w:rPr>
        <w:t>нутий контроль, зосередженість[52</w:t>
      </w:r>
      <w:r w:rsidR="00A4143C" w:rsidRPr="00A61DB3">
        <w:rPr>
          <w:rFonts w:ascii="Times New Roman" w:eastAsia="Times New Roman" w:hAnsi="Times New Roman" w:cs="Times New Roman"/>
          <w:sz w:val="28"/>
          <w:szCs w:val="28"/>
          <w:lang w:val="uk-UA" w:eastAsia="uk-UA"/>
        </w:rPr>
        <w:t>].</w:t>
      </w:r>
    </w:p>
    <w:p w:rsidR="00A4143C" w:rsidRPr="00A61DB3" w:rsidRDefault="003F3831" w:rsidP="00E238D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 xml:space="preserve">Роль статевих відмінностей </w:t>
      </w:r>
      <w:r w:rsidR="00823A91">
        <w:rPr>
          <w:rFonts w:ascii="Times New Roman" w:eastAsia="Times New Roman" w:hAnsi="Times New Roman" w:cs="Times New Roman"/>
          <w:spacing w:val="-1"/>
          <w:sz w:val="28"/>
          <w:szCs w:val="28"/>
          <w:lang w:val="uk-UA" w:eastAsia="uk-UA"/>
        </w:rPr>
        <w:t>також була зафіксована при дослідженні взаємозв</w:t>
      </w:r>
      <w:r w:rsidR="00003964" w:rsidRPr="00A61DB3">
        <w:rPr>
          <w:rFonts w:ascii="Times New Roman" w:eastAsia="Times New Roman" w:hAnsi="Times New Roman" w:cs="Times New Roman"/>
          <w:sz w:val="28"/>
          <w:szCs w:val="28"/>
          <w:lang w:val="uk-UA" w:eastAsia="uk-UA"/>
        </w:rPr>
        <w:t>'</w:t>
      </w:r>
      <w:r w:rsidR="00823A91">
        <w:rPr>
          <w:rFonts w:ascii="Times New Roman" w:eastAsia="Times New Roman" w:hAnsi="Times New Roman" w:cs="Times New Roman"/>
          <w:spacing w:val="-1"/>
          <w:sz w:val="28"/>
          <w:szCs w:val="28"/>
          <w:lang w:val="uk-UA" w:eastAsia="uk-UA"/>
        </w:rPr>
        <w:t xml:space="preserve">язку </w:t>
      </w:r>
      <w:r w:rsidR="00A4143C" w:rsidRPr="00A61DB3">
        <w:rPr>
          <w:rFonts w:ascii="Times New Roman" w:eastAsia="Times New Roman" w:hAnsi="Times New Roman" w:cs="Times New Roman"/>
          <w:spacing w:val="-1"/>
          <w:sz w:val="28"/>
          <w:szCs w:val="28"/>
          <w:lang w:val="uk-UA" w:eastAsia="uk-UA"/>
        </w:rPr>
        <w:t>навчальної мотивації та характер</w:t>
      </w:r>
      <w:r w:rsidR="00823A91">
        <w:rPr>
          <w:rFonts w:ascii="Times New Roman" w:eastAsia="Times New Roman" w:hAnsi="Times New Roman" w:cs="Times New Roman"/>
          <w:spacing w:val="-1"/>
          <w:sz w:val="28"/>
          <w:szCs w:val="28"/>
          <w:lang w:val="uk-UA" w:eastAsia="uk-UA"/>
        </w:rPr>
        <w:t>у</w:t>
      </w:r>
      <w:r w:rsidR="00A4143C" w:rsidRPr="00A61DB3">
        <w:rPr>
          <w:rFonts w:ascii="Times New Roman" w:eastAsia="Times New Roman" w:hAnsi="Times New Roman" w:cs="Times New Roman"/>
          <w:spacing w:val="-1"/>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вплив</w:t>
      </w:r>
      <w:r w:rsidR="00823A91">
        <w:rPr>
          <w:rFonts w:ascii="Times New Roman" w:eastAsia="Times New Roman" w:hAnsi="Times New Roman" w:cs="Times New Roman"/>
          <w:sz w:val="28"/>
          <w:szCs w:val="28"/>
          <w:lang w:val="uk-UA" w:eastAsia="uk-UA"/>
        </w:rPr>
        <w:t>у потреби у досягненні успіхів в</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освітній </w:t>
      </w:r>
      <w:r w:rsidR="00A61DB3">
        <w:rPr>
          <w:rFonts w:ascii="Times New Roman" w:eastAsia="Times New Roman" w:hAnsi="Times New Roman" w:cs="Times New Roman"/>
          <w:sz w:val="28"/>
          <w:szCs w:val="28"/>
          <w:lang w:val="uk-UA" w:eastAsia="uk-UA"/>
        </w:rPr>
        <w:t>діяльності</w:t>
      </w:r>
      <w:r w:rsidR="00E238DC">
        <w:rPr>
          <w:rFonts w:ascii="Times New Roman" w:eastAsia="Times New Roman" w:hAnsi="Times New Roman" w:cs="Times New Roman"/>
          <w:sz w:val="28"/>
          <w:szCs w:val="28"/>
          <w:lang w:val="uk-UA" w:eastAsia="uk-UA"/>
        </w:rPr>
        <w:t>:</w:t>
      </w:r>
      <w:r w:rsidR="00823A91">
        <w:rPr>
          <w:rFonts w:ascii="Times New Roman" w:eastAsia="Times New Roman" w:hAnsi="Times New Roman" w:cs="Times New Roman"/>
          <w:sz w:val="28"/>
          <w:szCs w:val="28"/>
          <w:lang w:val="uk-UA" w:eastAsia="uk-UA"/>
        </w:rPr>
        <w:t xml:space="preserve"> у </w:t>
      </w:r>
      <w:r w:rsidR="00E238DC">
        <w:rPr>
          <w:rFonts w:ascii="Times New Roman" w:eastAsia="Times New Roman" w:hAnsi="Times New Roman" w:cs="Times New Roman"/>
          <w:sz w:val="28"/>
          <w:szCs w:val="28"/>
          <w:lang w:val="uk-UA" w:eastAsia="uk-UA"/>
        </w:rPr>
        <w:t>дівчат він виражений набагато</w:t>
      </w:r>
      <w:r w:rsidR="00A4143C" w:rsidRPr="00A61DB3">
        <w:rPr>
          <w:rFonts w:ascii="Times New Roman" w:eastAsia="Times New Roman" w:hAnsi="Times New Roman" w:cs="Times New Roman"/>
          <w:sz w:val="28"/>
          <w:szCs w:val="28"/>
          <w:lang w:val="uk-UA" w:eastAsia="uk-UA"/>
        </w:rPr>
        <w:t xml:space="preserve"> </w:t>
      </w:r>
      <w:proofErr w:type="spellStart"/>
      <w:r w:rsidR="00A4143C" w:rsidRPr="00A61DB3">
        <w:rPr>
          <w:rFonts w:ascii="Times New Roman" w:eastAsia="Times New Roman" w:hAnsi="Times New Roman" w:cs="Times New Roman"/>
          <w:sz w:val="28"/>
          <w:szCs w:val="28"/>
          <w:lang w:val="uk-UA" w:eastAsia="uk-UA"/>
        </w:rPr>
        <w:t>сильніше</w:t>
      </w:r>
      <w:r w:rsidR="00E238DC">
        <w:rPr>
          <w:rFonts w:ascii="Times New Roman" w:eastAsia="Times New Roman" w:hAnsi="Times New Roman" w:cs="Times New Roman"/>
          <w:sz w:val="28"/>
          <w:szCs w:val="28"/>
          <w:lang w:val="uk-UA" w:eastAsia="uk-UA"/>
        </w:rPr>
        <w:t>е</w:t>
      </w:r>
      <w:proofErr w:type="spellEnd"/>
      <w:r w:rsidR="00A4143C" w:rsidRPr="00A61DB3">
        <w:rPr>
          <w:rFonts w:ascii="Times New Roman" w:eastAsia="Times New Roman" w:hAnsi="Times New Roman" w:cs="Times New Roman"/>
          <w:sz w:val="28"/>
          <w:szCs w:val="28"/>
          <w:lang w:val="uk-UA" w:eastAsia="uk-UA"/>
        </w:rPr>
        <w:t xml:space="preserve">, ніж в </w:t>
      </w:r>
      <w:r w:rsidR="00003964">
        <w:rPr>
          <w:rFonts w:ascii="Times New Roman" w:eastAsia="Times New Roman" w:hAnsi="Times New Roman" w:cs="Times New Roman"/>
          <w:sz w:val="28"/>
          <w:szCs w:val="28"/>
          <w:lang w:val="uk-UA" w:eastAsia="uk-UA"/>
        </w:rPr>
        <w:t>юнаків [57</w:t>
      </w:r>
      <w:r w:rsidR="00A4143C" w:rsidRPr="00A61DB3">
        <w:rPr>
          <w:rFonts w:ascii="Times New Roman" w:eastAsia="Times New Roman" w:hAnsi="Times New Roman" w:cs="Times New Roman"/>
          <w:sz w:val="28"/>
          <w:szCs w:val="28"/>
          <w:lang w:val="uk-UA" w:eastAsia="uk-UA"/>
        </w:rPr>
        <w:t>].</w:t>
      </w:r>
      <w:r w:rsidR="00E238DC">
        <w:rPr>
          <w:rFonts w:ascii="Times New Roman" w:eastAsia="Times New Roman" w:hAnsi="Times New Roman" w:cs="Times New Roman"/>
          <w:sz w:val="28"/>
          <w:szCs w:val="28"/>
          <w:lang w:val="uk-UA" w:eastAsia="uk-UA"/>
        </w:rPr>
        <w:t xml:space="preserve"> Продовженням вивчення даної проблематики стали роботи, спрямовані на аналіз </w:t>
      </w:r>
      <w:r w:rsidR="00A4143C" w:rsidRPr="00A61DB3">
        <w:rPr>
          <w:rFonts w:ascii="Times New Roman" w:eastAsia="Times New Roman" w:hAnsi="Times New Roman" w:cs="Times New Roman"/>
          <w:sz w:val="28"/>
          <w:szCs w:val="28"/>
          <w:lang w:val="uk-UA" w:eastAsia="uk-UA"/>
        </w:rPr>
        <w:t>статеві відмінності в структурі навчальної мотивації: у дів</w:t>
      </w:r>
      <w:r w:rsidR="00E238DC">
        <w:rPr>
          <w:rFonts w:ascii="Times New Roman" w:eastAsia="Times New Roman" w:hAnsi="Times New Roman" w:cs="Times New Roman"/>
          <w:sz w:val="28"/>
          <w:szCs w:val="28"/>
          <w:lang w:val="uk-UA" w:eastAsia="uk-UA"/>
        </w:rPr>
        <w:t xml:space="preserve">чат достовірно більш значущими </w:t>
      </w:r>
      <w:r w:rsidR="00A4143C" w:rsidRPr="00A61DB3">
        <w:rPr>
          <w:rFonts w:ascii="Times New Roman" w:eastAsia="Times New Roman" w:hAnsi="Times New Roman" w:cs="Times New Roman"/>
          <w:spacing w:val="-1"/>
          <w:sz w:val="28"/>
          <w:szCs w:val="28"/>
          <w:lang w:val="uk-UA" w:eastAsia="uk-UA"/>
        </w:rPr>
        <w:t>виявилися комунікативні та професійн</w:t>
      </w:r>
      <w:r w:rsidR="00E238DC">
        <w:rPr>
          <w:rFonts w:ascii="Times New Roman" w:eastAsia="Times New Roman" w:hAnsi="Times New Roman" w:cs="Times New Roman"/>
          <w:spacing w:val="-1"/>
          <w:sz w:val="28"/>
          <w:szCs w:val="28"/>
          <w:lang w:val="uk-UA" w:eastAsia="uk-UA"/>
        </w:rPr>
        <w:t xml:space="preserve">і мотиви, у юнаків – соціальні </w:t>
      </w:r>
      <w:r w:rsidR="00A4143C" w:rsidRPr="00A61DB3">
        <w:rPr>
          <w:rFonts w:ascii="Times New Roman" w:eastAsia="Times New Roman" w:hAnsi="Times New Roman" w:cs="Times New Roman"/>
          <w:sz w:val="28"/>
          <w:szCs w:val="28"/>
          <w:lang w:val="uk-UA" w:eastAsia="uk-UA"/>
        </w:rPr>
        <w:t xml:space="preserve">та професійні. У групі </w:t>
      </w:r>
      <w:r w:rsidR="00E238DC">
        <w:rPr>
          <w:rFonts w:ascii="Times New Roman" w:eastAsia="Times New Roman" w:hAnsi="Times New Roman" w:cs="Times New Roman"/>
          <w:sz w:val="28"/>
          <w:szCs w:val="28"/>
          <w:lang w:val="uk-UA" w:eastAsia="uk-UA"/>
        </w:rPr>
        <w:t xml:space="preserve">дівчат найсильніша кореляційна </w:t>
      </w:r>
      <w:r w:rsidR="00A4143C" w:rsidRPr="00A61DB3">
        <w:rPr>
          <w:rFonts w:ascii="Times New Roman" w:eastAsia="Times New Roman" w:hAnsi="Times New Roman" w:cs="Times New Roman"/>
          <w:sz w:val="28"/>
          <w:szCs w:val="28"/>
          <w:lang w:val="uk-UA" w:eastAsia="uk-UA"/>
        </w:rPr>
        <w:t>залежність відзначена між комунікативними мотивами та мотивами престижу, у групі юнаків – між навчально-пізнавальними мотивами та мотивами творчої самореаліза</w:t>
      </w:r>
      <w:r w:rsidR="00E238DC">
        <w:rPr>
          <w:rFonts w:ascii="Times New Roman" w:eastAsia="Times New Roman" w:hAnsi="Times New Roman" w:cs="Times New Roman"/>
          <w:sz w:val="28"/>
          <w:szCs w:val="28"/>
          <w:lang w:val="uk-UA" w:eastAsia="uk-UA"/>
        </w:rPr>
        <w:t>ції. П</w:t>
      </w:r>
      <w:r w:rsidR="00A4143C" w:rsidRPr="00A61DB3">
        <w:rPr>
          <w:rFonts w:ascii="Times New Roman" w:eastAsia="Times New Roman" w:hAnsi="Times New Roman" w:cs="Times New Roman"/>
          <w:sz w:val="28"/>
          <w:szCs w:val="28"/>
          <w:lang w:val="uk-UA" w:eastAsia="uk-UA"/>
        </w:rPr>
        <w:t>ри ц</w:t>
      </w:r>
      <w:r w:rsidR="00E238DC">
        <w:rPr>
          <w:rFonts w:ascii="Times New Roman" w:eastAsia="Times New Roman" w:hAnsi="Times New Roman" w:cs="Times New Roman"/>
          <w:sz w:val="28"/>
          <w:szCs w:val="28"/>
          <w:lang w:val="uk-UA" w:eastAsia="uk-UA"/>
        </w:rPr>
        <w:t xml:space="preserve">ьому у них відсутня достовірна </w:t>
      </w:r>
      <w:r w:rsidR="00A4143C" w:rsidRPr="00A61DB3">
        <w:rPr>
          <w:rFonts w:ascii="Times New Roman" w:eastAsia="Times New Roman" w:hAnsi="Times New Roman" w:cs="Times New Roman"/>
          <w:spacing w:val="-1"/>
          <w:sz w:val="28"/>
          <w:szCs w:val="28"/>
          <w:lang w:val="uk-UA" w:eastAsia="uk-UA"/>
        </w:rPr>
        <w:t>кореляційна залежніс</w:t>
      </w:r>
      <w:r w:rsidR="00E238DC">
        <w:rPr>
          <w:rFonts w:ascii="Times New Roman" w:eastAsia="Times New Roman" w:hAnsi="Times New Roman" w:cs="Times New Roman"/>
          <w:spacing w:val="-1"/>
          <w:sz w:val="28"/>
          <w:szCs w:val="28"/>
          <w:lang w:val="uk-UA" w:eastAsia="uk-UA"/>
        </w:rPr>
        <w:t xml:space="preserve">ть між мотивацією досягнень та </w:t>
      </w:r>
      <w:r w:rsidR="00A4143C" w:rsidRPr="00A61DB3">
        <w:rPr>
          <w:rFonts w:ascii="Times New Roman" w:eastAsia="Times New Roman" w:hAnsi="Times New Roman" w:cs="Times New Roman"/>
          <w:sz w:val="28"/>
          <w:szCs w:val="28"/>
          <w:lang w:val="uk-UA" w:eastAsia="uk-UA"/>
        </w:rPr>
        <w:t xml:space="preserve">успішністю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w:t>
      </w:r>
      <w:r w:rsidR="00003964">
        <w:rPr>
          <w:rFonts w:ascii="Times New Roman" w:eastAsia="Times New Roman" w:hAnsi="Times New Roman" w:cs="Times New Roman"/>
          <w:sz w:val="28"/>
          <w:szCs w:val="28"/>
          <w:lang w:val="uk-UA" w:eastAsia="uk-UA"/>
        </w:rPr>
        <w:t>[48</w:t>
      </w:r>
      <w:r w:rsidR="00E238DC">
        <w:rPr>
          <w:rFonts w:ascii="Times New Roman" w:eastAsia="Times New Roman" w:hAnsi="Times New Roman" w:cs="Times New Roman"/>
          <w:sz w:val="28"/>
          <w:szCs w:val="28"/>
          <w:lang w:val="uk-UA" w:eastAsia="uk-UA"/>
        </w:rPr>
        <w:t>]</w:t>
      </w:r>
      <w:r w:rsidR="00A4143C" w:rsidRPr="00A61DB3">
        <w:rPr>
          <w:rFonts w:ascii="Times New Roman" w:eastAsia="Times New Roman" w:hAnsi="Times New Roman" w:cs="Times New Roman"/>
          <w:sz w:val="28"/>
          <w:szCs w:val="28"/>
          <w:lang w:val="uk-UA" w:eastAsia="uk-UA"/>
        </w:rPr>
        <w:t>.</w:t>
      </w:r>
    </w:p>
    <w:p w:rsidR="00A4143C" w:rsidRPr="00A61DB3" w:rsidRDefault="00003964"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низці робіт [47; 48 та ін.</w:t>
      </w:r>
      <w:r w:rsidR="00FF4904">
        <w:rPr>
          <w:rFonts w:ascii="Times New Roman" w:eastAsia="Times New Roman" w:hAnsi="Times New Roman" w:cs="Times New Roman"/>
          <w:sz w:val="28"/>
          <w:szCs w:val="28"/>
          <w:lang w:val="uk-UA" w:eastAsia="uk-UA"/>
        </w:rPr>
        <w:t xml:space="preserve">] також </w:t>
      </w:r>
      <w:r w:rsidR="00A4143C" w:rsidRPr="00A61DB3">
        <w:rPr>
          <w:rFonts w:ascii="Times New Roman" w:eastAsia="Times New Roman" w:hAnsi="Times New Roman" w:cs="Times New Roman"/>
          <w:sz w:val="28"/>
          <w:szCs w:val="28"/>
          <w:lang w:val="uk-UA" w:eastAsia="uk-UA"/>
        </w:rPr>
        <w:t>представлені резул</w:t>
      </w:r>
      <w:r w:rsidR="00FF4904">
        <w:rPr>
          <w:rFonts w:ascii="Times New Roman" w:eastAsia="Times New Roman" w:hAnsi="Times New Roman" w:cs="Times New Roman"/>
          <w:sz w:val="28"/>
          <w:szCs w:val="28"/>
          <w:lang w:val="uk-UA" w:eastAsia="uk-UA"/>
        </w:rPr>
        <w:t xml:space="preserve">ьтати дослідження особливостей </w:t>
      </w:r>
      <w:proofErr w:type="spellStart"/>
      <w:r w:rsidR="00FF4904">
        <w:rPr>
          <w:rFonts w:ascii="Times New Roman" w:eastAsia="Times New Roman" w:hAnsi="Times New Roman" w:cs="Times New Roman"/>
          <w:sz w:val="28"/>
          <w:szCs w:val="28"/>
          <w:lang w:val="uk-UA" w:eastAsia="uk-UA"/>
        </w:rPr>
        <w:t>самоставлення</w:t>
      </w:r>
      <w:proofErr w:type="spellEnd"/>
      <w:r w:rsidR="00FF4904">
        <w:rPr>
          <w:rFonts w:ascii="Times New Roman" w:eastAsia="Times New Roman" w:hAnsi="Times New Roman" w:cs="Times New Roman"/>
          <w:sz w:val="28"/>
          <w:szCs w:val="28"/>
          <w:lang w:val="uk-UA" w:eastAsia="uk-UA"/>
        </w:rPr>
        <w:t xml:space="preserve"> особистості в ситуаціях успіху/</w:t>
      </w:r>
      <w:r w:rsidR="00A4143C" w:rsidRPr="00A61DB3">
        <w:rPr>
          <w:rFonts w:ascii="Times New Roman" w:eastAsia="Times New Roman" w:hAnsi="Times New Roman" w:cs="Times New Roman"/>
          <w:sz w:val="28"/>
          <w:szCs w:val="28"/>
          <w:lang w:val="uk-UA" w:eastAsia="uk-UA"/>
        </w:rPr>
        <w:t xml:space="preserve">неуспіху в </w:t>
      </w:r>
      <w:r w:rsidR="00D15B46">
        <w:rPr>
          <w:rFonts w:ascii="Times New Roman" w:eastAsia="Times New Roman" w:hAnsi="Times New Roman" w:cs="Times New Roman"/>
          <w:sz w:val="28"/>
          <w:szCs w:val="28"/>
          <w:lang w:val="uk-UA" w:eastAsia="uk-UA"/>
        </w:rPr>
        <w:t>освітній діяльності, де серед низки</w:t>
      </w:r>
      <w:r w:rsidR="00A4143C" w:rsidRPr="00A61DB3">
        <w:rPr>
          <w:rFonts w:ascii="Times New Roman" w:eastAsia="Times New Roman" w:hAnsi="Times New Roman" w:cs="Times New Roman"/>
          <w:sz w:val="28"/>
          <w:szCs w:val="28"/>
          <w:lang w:val="uk-UA" w:eastAsia="uk-UA"/>
        </w:rPr>
        <w:t xml:space="preserve"> психологічних детермінант дос</w:t>
      </w:r>
      <w:r w:rsidR="00D15B46">
        <w:rPr>
          <w:rFonts w:ascii="Times New Roman" w:eastAsia="Times New Roman" w:hAnsi="Times New Roman" w:cs="Times New Roman"/>
          <w:sz w:val="28"/>
          <w:szCs w:val="28"/>
          <w:lang w:val="uk-UA" w:eastAsia="uk-UA"/>
        </w:rPr>
        <w:t xml:space="preserve">ліджуваного феномену </w:t>
      </w:r>
      <w:proofErr w:type="spellStart"/>
      <w:r w:rsidR="00D15B46">
        <w:rPr>
          <w:rFonts w:ascii="Times New Roman" w:eastAsia="Times New Roman" w:hAnsi="Times New Roman" w:cs="Times New Roman"/>
          <w:sz w:val="28"/>
          <w:szCs w:val="28"/>
          <w:lang w:val="uk-UA" w:eastAsia="uk-UA"/>
        </w:rPr>
        <w:t>вказуться</w:t>
      </w:r>
      <w:proofErr w:type="spellEnd"/>
      <w:r w:rsidR="00D15B46">
        <w:rPr>
          <w:rFonts w:ascii="Times New Roman" w:eastAsia="Times New Roman" w:hAnsi="Times New Roman" w:cs="Times New Roman"/>
          <w:sz w:val="28"/>
          <w:szCs w:val="28"/>
          <w:lang w:val="uk-UA" w:eastAsia="uk-UA"/>
        </w:rPr>
        <w:t xml:space="preserve"> і стать учнів. Так, зазначається</w:t>
      </w:r>
      <w:r w:rsidR="00A4143C" w:rsidRPr="00A61DB3">
        <w:rPr>
          <w:rFonts w:ascii="Times New Roman" w:eastAsia="Times New Roman" w:hAnsi="Times New Roman" w:cs="Times New Roman"/>
          <w:sz w:val="28"/>
          <w:szCs w:val="28"/>
          <w:lang w:val="uk-UA" w:eastAsia="uk-UA"/>
        </w:rPr>
        <w:t xml:space="preserve">, що в ситуації неуспіху в навчальній діяльності у дівчат проявляється схильність звинувачувати себе у власних невдачах, тоді як юнаки схильні звинувачувати інших чи </w:t>
      </w:r>
      <w:r w:rsidR="00D15B46">
        <w:rPr>
          <w:rFonts w:ascii="Times New Roman" w:eastAsia="Times New Roman" w:hAnsi="Times New Roman" w:cs="Times New Roman"/>
          <w:sz w:val="28"/>
          <w:szCs w:val="28"/>
          <w:lang w:val="uk-UA" w:eastAsia="uk-UA"/>
        </w:rPr>
        <w:t xml:space="preserve">саму </w:t>
      </w:r>
      <w:r w:rsidR="00A4143C" w:rsidRPr="00A61DB3">
        <w:rPr>
          <w:rFonts w:ascii="Times New Roman" w:eastAsia="Times New Roman" w:hAnsi="Times New Roman" w:cs="Times New Roman"/>
          <w:sz w:val="28"/>
          <w:szCs w:val="28"/>
          <w:lang w:val="uk-UA" w:eastAsia="uk-UA"/>
        </w:rPr>
        <w:t xml:space="preserve">ситуацію. У ситуації успіху в </w:t>
      </w:r>
      <w:r w:rsidR="00D15B46">
        <w:rPr>
          <w:rFonts w:ascii="Times New Roman" w:eastAsia="Times New Roman" w:hAnsi="Times New Roman" w:cs="Times New Roman"/>
          <w:sz w:val="28"/>
          <w:szCs w:val="28"/>
          <w:lang w:val="uk-UA" w:eastAsia="uk-UA"/>
        </w:rPr>
        <w:t xml:space="preserve">освітній </w:t>
      </w:r>
      <w:r w:rsidR="00A4143C" w:rsidRPr="00A61DB3">
        <w:rPr>
          <w:rFonts w:ascii="Times New Roman" w:eastAsia="Times New Roman" w:hAnsi="Times New Roman" w:cs="Times New Roman"/>
          <w:sz w:val="28"/>
          <w:szCs w:val="28"/>
          <w:lang w:val="uk-UA" w:eastAsia="uk-UA"/>
        </w:rPr>
        <w:t>діяльності з</w:t>
      </w:r>
      <w:r w:rsidR="00D15B46">
        <w:rPr>
          <w:rFonts w:ascii="Times New Roman" w:eastAsia="Times New Roman" w:hAnsi="Times New Roman" w:cs="Times New Roman"/>
          <w:sz w:val="28"/>
          <w:szCs w:val="28"/>
          <w:lang w:val="uk-UA" w:eastAsia="uk-UA"/>
        </w:rPr>
        <w:t xml:space="preserve">міни інтегрального </w:t>
      </w:r>
      <w:proofErr w:type="spellStart"/>
      <w:r w:rsidR="00D15B46">
        <w:rPr>
          <w:rFonts w:ascii="Times New Roman" w:eastAsia="Times New Roman" w:hAnsi="Times New Roman" w:cs="Times New Roman"/>
          <w:sz w:val="28"/>
          <w:szCs w:val="28"/>
          <w:lang w:val="uk-UA" w:eastAsia="uk-UA"/>
        </w:rPr>
        <w:t>самоставлення</w:t>
      </w:r>
      <w:proofErr w:type="spellEnd"/>
      <w:r w:rsidR="00A4143C" w:rsidRPr="00A61DB3">
        <w:rPr>
          <w:rFonts w:ascii="Times New Roman" w:eastAsia="Times New Roman" w:hAnsi="Times New Roman" w:cs="Times New Roman"/>
          <w:sz w:val="28"/>
          <w:szCs w:val="28"/>
          <w:lang w:val="uk-UA" w:eastAsia="uk-UA"/>
        </w:rPr>
        <w:t xml:space="preserve"> у дівчат обумовлені сукупним впливом таких факторів, як </w:t>
      </w:r>
      <w:proofErr w:type="spellStart"/>
      <w:r w:rsidR="00A4143C" w:rsidRPr="00A61DB3">
        <w:rPr>
          <w:rFonts w:ascii="Times New Roman" w:eastAsia="Times New Roman" w:hAnsi="Times New Roman" w:cs="Times New Roman"/>
          <w:sz w:val="28"/>
          <w:szCs w:val="28"/>
          <w:lang w:val="uk-UA" w:eastAsia="uk-UA"/>
        </w:rPr>
        <w:t>аутосимпатія</w:t>
      </w:r>
      <w:proofErr w:type="spellEnd"/>
      <w:r w:rsidR="00A4143C" w:rsidRPr="00A61DB3">
        <w:rPr>
          <w:rFonts w:ascii="Times New Roman" w:eastAsia="Times New Roman" w:hAnsi="Times New Roman" w:cs="Times New Roman"/>
          <w:sz w:val="28"/>
          <w:szCs w:val="28"/>
          <w:lang w:val="uk-UA" w:eastAsia="uk-UA"/>
        </w:rPr>
        <w:t xml:space="preserve"> (очікування позитивного ставлення до себе від інших) та самоповаги, у той</w:t>
      </w:r>
      <w:r w:rsidR="00D15B46">
        <w:rPr>
          <w:rFonts w:ascii="Times New Roman" w:eastAsia="Times New Roman" w:hAnsi="Times New Roman" w:cs="Times New Roman"/>
          <w:sz w:val="28"/>
          <w:szCs w:val="28"/>
          <w:lang w:val="uk-UA" w:eastAsia="uk-UA"/>
        </w:rPr>
        <w:t xml:space="preserve"> час як у юнаків в аналогічній </w:t>
      </w:r>
      <w:r w:rsidR="00A4143C" w:rsidRPr="00A61DB3">
        <w:rPr>
          <w:rFonts w:ascii="Times New Roman" w:eastAsia="Times New Roman" w:hAnsi="Times New Roman" w:cs="Times New Roman"/>
          <w:spacing w:val="-1"/>
          <w:sz w:val="28"/>
          <w:szCs w:val="28"/>
          <w:lang w:val="uk-UA" w:eastAsia="uk-UA"/>
        </w:rPr>
        <w:t xml:space="preserve">ситуації </w:t>
      </w:r>
      <w:r w:rsidR="00D15B46">
        <w:rPr>
          <w:rFonts w:ascii="Times New Roman" w:eastAsia="Times New Roman" w:hAnsi="Times New Roman" w:cs="Times New Roman"/>
          <w:spacing w:val="-1"/>
          <w:sz w:val="28"/>
          <w:szCs w:val="28"/>
          <w:lang w:val="uk-UA" w:eastAsia="uk-UA"/>
        </w:rPr>
        <w:t xml:space="preserve">ця характеристика </w:t>
      </w:r>
      <w:r w:rsidR="00A4143C" w:rsidRPr="00A61DB3">
        <w:rPr>
          <w:rFonts w:ascii="Times New Roman" w:eastAsia="Times New Roman" w:hAnsi="Times New Roman" w:cs="Times New Roman"/>
          <w:spacing w:val="-1"/>
          <w:sz w:val="28"/>
          <w:szCs w:val="28"/>
          <w:lang w:val="uk-UA" w:eastAsia="uk-UA"/>
        </w:rPr>
        <w:t xml:space="preserve">опосередковується </w:t>
      </w:r>
      <w:proofErr w:type="spellStart"/>
      <w:r w:rsidR="00A4143C" w:rsidRPr="00A61DB3">
        <w:rPr>
          <w:rFonts w:ascii="Times New Roman" w:eastAsia="Times New Roman" w:hAnsi="Times New Roman" w:cs="Times New Roman"/>
          <w:spacing w:val="-1"/>
          <w:sz w:val="28"/>
          <w:szCs w:val="28"/>
          <w:lang w:val="uk-UA" w:eastAsia="uk-UA"/>
        </w:rPr>
        <w:t>аутосимпатіє</w:t>
      </w:r>
      <w:r w:rsidR="00D15B46">
        <w:rPr>
          <w:rFonts w:ascii="Times New Roman" w:eastAsia="Times New Roman" w:hAnsi="Times New Roman" w:cs="Times New Roman"/>
          <w:spacing w:val="-1"/>
          <w:sz w:val="28"/>
          <w:szCs w:val="28"/>
          <w:lang w:val="uk-UA" w:eastAsia="uk-UA"/>
        </w:rPr>
        <w:t>ю</w:t>
      </w:r>
      <w:proofErr w:type="spellEnd"/>
      <w:r w:rsidR="00D15B46">
        <w:rPr>
          <w:rFonts w:ascii="Times New Roman" w:eastAsia="Times New Roman" w:hAnsi="Times New Roman" w:cs="Times New Roman"/>
          <w:spacing w:val="-1"/>
          <w:sz w:val="28"/>
          <w:szCs w:val="28"/>
          <w:lang w:val="uk-UA" w:eastAsia="uk-UA"/>
        </w:rPr>
        <w:t xml:space="preserve">, </w:t>
      </w:r>
      <w:proofErr w:type="spellStart"/>
      <w:r w:rsidR="00D15B46">
        <w:rPr>
          <w:rFonts w:ascii="Times New Roman" w:eastAsia="Times New Roman" w:hAnsi="Times New Roman" w:cs="Times New Roman"/>
          <w:spacing w:val="-1"/>
          <w:sz w:val="28"/>
          <w:szCs w:val="28"/>
          <w:lang w:val="uk-UA" w:eastAsia="uk-UA"/>
        </w:rPr>
        <w:t>самоінтересом</w:t>
      </w:r>
      <w:proofErr w:type="spellEnd"/>
      <w:r w:rsidR="00D15B46">
        <w:rPr>
          <w:rFonts w:ascii="Times New Roman" w:eastAsia="Times New Roman" w:hAnsi="Times New Roman" w:cs="Times New Roman"/>
          <w:spacing w:val="-1"/>
          <w:sz w:val="28"/>
          <w:szCs w:val="28"/>
          <w:lang w:val="uk-UA" w:eastAsia="uk-UA"/>
        </w:rPr>
        <w:t xml:space="preserve"> і очікуванням </w:t>
      </w:r>
      <w:r w:rsidR="00A4143C" w:rsidRPr="00A61DB3">
        <w:rPr>
          <w:rFonts w:ascii="Times New Roman" w:eastAsia="Times New Roman" w:hAnsi="Times New Roman" w:cs="Times New Roman"/>
          <w:sz w:val="28"/>
          <w:szCs w:val="28"/>
          <w:lang w:val="uk-UA" w:eastAsia="uk-UA"/>
        </w:rPr>
        <w:t>ставлення</w:t>
      </w:r>
      <w:r w:rsidR="00D15B46">
        <w:rPr>
          <w:rFonts w:ascii="Times New Roman" w:eastAsia="Times New Roman" w:hAnsi="Times New Roman" w:cs="Times New Roman"/>
          <w:sz w:val="28"/>
          <w:szCs w:val="28"/>
          <w:lang w:val="uk-UA" w:eastAsia="uk-UA"/>
        </w:rPr>
        <w:t xml:space="preserve"> до</w:t>
      </w:r>
      <w:r>
        <w:rPr>
          <w:rFonts w:ascii="Times New Roman" w:eastAsia="Times New Roman" w:hAnsi="Times New Roman" w:cs="Times New Roman"/>
          <w:sz w:val="28"/>
          <w:szCs w:val="28"/>
          <w:lang w:val="uk-UA" w:eastAsia="uk-UA"/>
        </w:rPr>
        <w:t xml:space="preserve"> себе від інших</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Так</w:t>
      </w:r>
      <w:r w:rsidR="00D15B46">
        <w:rPr>
          <w:rFonts w:ascii="Times New Roman" w:eastAsia="Times New Roman" w:hAnsi="Times New Roman" w:cs="Times New Roman"/>
          <w:sz w:val="28"/>
          <w:szCs w:val="28"/>
          <w:lang w:val="uk-UA" w:eastAsia="uk-UA"/>
        </w:rPr>
        <w:t>ож</w:t>
      </w:r>
      <w:r w:rsidRPr="00A61DB3">
        <w:rPr>
          <w:rFonts w:ascii="Times New Roman" w:eastAsia="Times New Roman" w:hAnsi="Times New Roman" w:cs="Times New Roman"/>
          <w:sz w:val="28"/>
          <w:szCs w:val="28"/>
          <w:lang w:val="uk-UA" w:eastAsia="uk-UA"/>
        </w:rPr>
        <w:t>, виявлен</w:t>
      </w:r>
      <w:r w:rsidR="00D15B46">
        <w:rPr>
          <w:rFonts w:ascii="Times New Roman" w:eastAsia="Times New Roman" w:hAnsi="Times New Roman" w:cs="Times New Roman"/>
          <w:sz w:val="28"/>
          <w:szCs w:val="28"/>
          <w:lang w:val="uk-UA" w:eastAsia="uk-UA"/>
        </w:rPr>
        <w:t xml:space="preserve">о перевагу жіночої статі за низкою тестів, пов'язаних </w:t>
      </w:r>
      <w:r w:rsidRPr="00A61DB3">
        <w:rPr>
          <w:rFonts w:ascii="Times New Roman" w:eastAsia="Times New Roman" w:hAnsi="Times New Roman" w:cs="Times New Roman"/>
          <w:sz w:val="28"/>
          <w:szCs w:val="28"/>
          <w:lang w:val="uk-UA" w:eastAsia="uk-UA"/>
        </w:rPr>
        <w:t xml:space="preserve">зі швидкістю сприйняття, оперативною та короткочасною пам'яттю, </w:t>
      </w:r>
      <w:r w:rsidRPr="00A61DB3">
        <w:rPr>
          <w:rFonts w:ascii="Times New Roman" w:eastAsia="Times New Roman" w:hAnsi="Times New Roman" w:cs="Times New Roman"/>
          <w:spacing w:val="-1"/>
          <w:sz w:val="28"/>
          <w:szCs w:val="28"/>
          <w:lang w:val="uk-UA" w:eastAsia="uk-UA"/>
        </w:rPr>
        <w:t xml:space="preserve">тоді як юнаки </w:t>
      </w:r>
      <w:r w:rsidRPr="00A61DB3">
        <w:rPr>
          <w:rFonts w:ascii="Times New Roman" w:eastAsia="Times New Roman" w:hAnsi="Times New Roman" w:cs="Times New Roman"/>
          <w:spacing w:val="-1"/>
          <w:sz w:val="28"/>
          <w:szCs w:val="28"/>
          <w:lang w:val="uk-UA" w:eastAsia="uk-UA"/>
        </w:rPr>
        <w:lastRenderedPageBreak/>
        <w:t>краще виконують прост</w:t>
      </w:r>
      <w:r w:rsidR="00D15B46">
        <w:rPr>
          <w:rFonts w:ascii="Times New Roman" w:eastAsia="Times New Roman" w:hAnsi="Times New Roman" w:cs="Times New Roman"/>
          <w:spacing w:val="-1"/>
          <w:sz w:val="28"/>
          <w:szCs w:val="28"/>
          <w:lang w:val="uk-UA" w:eastAsia="uk-UA"/>
        </w:rPr>
        <w:t xml:space="preserve">орові тести. Властивості уваги </w:t>
      </w:r>
      <w:r w:rsidRPr="00A61DB3">
        <w:rPr>
          <w:rFonts w:ascii="Times New Roman" w:eastAsia="Times New Roman" w:hAnsi="Times New Roman" w:cs="Times New Roman"/>
          <w:sz w:val="28"/>
          <w:szCs w:val="28"/>
          <w:lang w:val="uk-UA" w:eastAsia="uk-UA"/>
        </w:rPr>
        <w:t xml:space="preserve">у юнаків та дівчат по-різному впливають на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Якщо в юнаків </w:t>
      </w:r>
      <w:r w:rsidR="00D15B46">
        <w:rPr>
          <w:rFonts w:ascii="Times New Roman" w:eastAsia="Times New Roman" w:hAnsi="Times New Roman" w:cs="Times New Roman"/>
          <w:sz w:val="28"/>
          <w:szCs w:val="28"/>
          <w:lang w:val="uk-UA" w:eastAsia="uk-UA"/>
        </w:rPr>
        <w:t xml:space="preserve">вона </w:t>
      </w:r>
      <w:r w:rsidRPr="00A61DB3">
        <w:rPr>
          <w:rFonts w:ascii="Times New Roman" w:eastAsia="Times New Roman" w:hAnsi="Times New Roman" w:cs="Times New Roman"/>
          <w:sz w:val="28"/>
          <w:szCs w:val="28"/>
          <w:lang w:val="uk-UA" w:eastAsia="uk-UA"/>
        </w:rPr>
        <w:t>пов'язані з обся</w:t>
      </w:r>
      <w:r w:rsidR="00D15B46">
        <w:rPr>
          <w:rFonts w:ascii="Times New Roman" w:eastAsia="Times New Roman" w:hAnsi="Times New Roman" w:cs="Times New Roman"/>
          <w:sz w:val="28"/>
          <w:szCs w:val="28"/>
          <w:lang w:val="uk-UA" w:eastAsia="uk-UA"/>
        </w:rPr>
        <w:t xml:space="preserve">гом і розподілом уваги, і при цьому </w:t>
      </w:r>
      <w:r w:rsidRPr="00A61DB3">
        <w:rPr>
          <w:rFonts w:ascii="Times New Roman" w:eastAsia="Times New Roman" w:hAnsi="Times New Roman" w:cs="Times New Roman"/>
          <w:sz w:val="28"/>
          <w:szCs w:val="28"/>
          <w:lang w:val="uk-UA" w:eastAsia="uk-UA"/>
        </w:rPr>
        <w:t xml:space="preserve">провідну роль </w:t>
      </w:r>
      <w:r w:rsidR="00D15B46">
        <w:rPr>
          <w:rFonts w:ascii="Times New Roman" w:eastAsia="Times New Roman" w:hAnsi="Times New Roman" w:cs="Times New Roman"/>
          <w:sz w:val="28"/>
          <w:szCs w:val="28"/>
          <w:lang w:val="uk-UA" w:eastAsia="uk-UA"/>
        </w:rPr>
        <w:t>віді</w:t>
      </w:r>
      <w:r w:rsidRPr="00A61DB3">
        <w:rPr>
          <w:rFonts w:ascii="Times New Roman" w:eastAsia="Times New Roman" w:hAnsi="Times New Roman" w:cs="Times New Roman"/>
          <w:sz w:val="28"/>
          <w:szCs w:val="28"/>
          <w:lang w:val="uk-UA" w:eastAsia="uk-UA"/>
        </w:rPr>
        <w:t>грає рівень точності, то дівчат успішність навчання визначається стійкістю уваги.</w:t>
      </w:r>
    </w:p>
    <w:p w:rsidR="00A4143C" w:rsidRPr="00A61DB3" w:rsidRDefault="00D15B46"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Швидкість засвоєння </w:t>
      </w:r>
      <w:proofErr w:type="spellStart"/>
      <w:r>
        <w:rPr>
          <w:rFonts w:ascii="Times New Roman" w:eastAsia="Times New Roman" w:hAnsi="Times New Roman" w:cs="Times New Roman"/>
          <w:sz w:val="28"/>
          <w:szCs w:val="28"/>
          <w:lang w:val="uk-UA" w:eastAsia="uk-UA"/>
        </w:rPr>
        <w:t>сенсомоторних</w:t>
      </w:r>
      <w:proofErr w:type="spellEnd"/>
      <w:r>
        <w:rPr>
          <w:rFonts w:ascii="Times New Roman" w:eastAsia="Times New Roman" w:hAnsi="Times New Roman" w:cs="Times New Roman"/>
          <w:sz w:val="28"/>
          <w:szCs w:val="28"/>
          <w:lang w:val="uk-UA" w:eastAsia="uk-UA"/>
        </w:rPr>
        <w:t xml:space="preserve"> навичок</w:t>
      </w:r>
      <w:r w:rsidR="00A4143C" w:rsidRPr="00A61DB3">
        <w:rPr>
          <w:rFonts w:ascii="Times New Roman" w:eastAsia="Times New Roman" w:hAnsi="Times New Roman" w:cs="Times New Roman"/>
          <w:sz w:val="28"/>
          <w:szCs w:val="28"/>
          <w:lang w:val="uk-UA" w:eastAsia="uk-UA"/>
        </w:rPr>
        <w:t xml:space="preserve"> також залежить від статі: </w:t>
      </w:r>
      <w:r>
        <w:rPr>
          <w:rFonts w:ascii="Times New Roman" w:eastAsia="Times New Roman" w:hAnsi="Times New Roman" w:cs="Times New Roman"/>
          <w:sz w:val="28"/>
          <w:szCs w:val="28"/>
          <w:lang w:val="uk-UA" w:eastAsia="uk-UA"/>
        </w:rPr>
        <w:t xml:space="preserve">її </w:t>
      </w:r>
      <w:r w:rsidR="00A4143C" w:rsidRPr="00A61DB3">
        <w:rPr>
          <w:rFonts w:ascii="Times New Roman" w:eastAsia="Times New Roman" w:hAnsi="Times New Roman" w:cs="Times New Roman"/>
          <w:sz w:val="28"/>
          <w:szCs w:val="28"/>
          <w:lang w:val="uk-UA" w:eastAsia="uk-UA"/>
        </w:rPr>
        <w:t>успішн</w:t>
      </w:r>
      <w:r>
        <w:rPr>
          <w:rFonts w:ascii="Times New Roman" w:eastAsia="Times New Roman" w:hAnsi="Times New Roman" w:cs="Times New Roman"/>
          <w:sz w:val="28"/>
          <w:szCs w:val="28"/>
          <w:lang w:val="uk-UA" w:eastAsia="uk-UA"/>
        </w:rPr>
        <w:t xml:space="preserve">ість </w:t>
      </w:r>
      <w:proofErr w:type="spellStart"/>
      <w:r w:rsidR="00A4143C" w:rsidRPr="00A61DB3">
        <w:rPr>
          <w:rFonts w:ascii="Times New Roman" w:eastAsia="Times New Roman" w:hAnsi="Times New Roman" w:cs="Times New Roman"/>
          <w:sz w:val="28"/>
          <w:szCs w:val="28"/>
          <w:lang w:val="uk-UA" w:eastAsia="uk-UA"/>
        </w:rPr>
        <w:t>сенсомоторного</w:t>
      </w:r>
      <w:proofErr w:type="spellEnd"/>
      <w:r w:rsidR="00A4143C" w:rsidRPr="00A61DB3">
        <w:rPr>
          <w:rFonts w:ascii="Times New Roman" w:eastAsia="Times New Roman" w:hAnsi="Times New Roman" w:cs="Times New Roman"/>
          <w:sz w:val="28"/>
          <w:szCs w:val="28"/>
          <w:lang w:val="uk-UA" w:eastAsia="uk-UA"/>
        </w:rPr>
        <w:t xml:space="preserve"> у чоловіків в 1,8 рази вище при освоєнні алгоритмів з добре організованою ст</w:t>
      </w:r>
      <w:r>
        <w:rPr>
          <w:rFonts w:ascii="Times New Roman" w:eastAsia="Times New Roman" w:hAnsi="Times New Roman" w:cs="Times New Roman"/>
          <w:sz w:val="28"/>
          <w:szCs w:val="28"/>
          <w:lang w:val="uk-UA" w:eastAsia="uk-UA"/>
        </w:rPr>
        <w:t>руктурою, у той час як у жінок вона вища</w:t>
      </w:r>
      <w:r w:rsidR="00A4143C" w:rsidRPr="00A61DB3">
        <w:rPr>
          <w:rFonts w:ascii="Times New Roman" w:eastAsia="Times New Roman" w:hAnsi="Times New Roman" w:cs="Times New Roman"/>
          <w:sz w:val="28"/>
          <w:szCs w:val="28"/>
          <w:lang w:val="uk-UA" w:eastAsia="uk-UA"/>
        </w:rPr>
        <w:t xml:space="preserve"> в порівнянні з чоловіками при оволодінні складними алгоритмами.</w:t>
      </w:r>
    </w:p>
    <w:p w:rsidR="00A4143C" w:rsidRPr="00A61DB3" w:rsidRDefault="00D15B46"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Зрештою</w:t>
      </w:r>
      <w:r w:rsidR="00A4143C" w:rsidRPr="00A61DB3">
        <w:rPr>
          <w:rFonts w:ascii="Times New Roman" w:eastAsia="Times New Roman" w:hAnsi="Times New Roman" w:cs="Times New Roman"/>
          <w:sz w:val="28"/>
          <w:szCs w:val="28"/>
          <w:lang w:val="uk-UA" w:eastAsia="uk-UA"/>
        </w:rPr>
        <w:t xml:space="preserve">, індивідуально-психологічні </w:t>
      </w:r>
      <w:r w:rsidR="00A4143C" w:rsidRPr="00A61DB3">
        <w:rPr>
          <w:rFonts w:ascii="Times New Roman" w:eastAsia="Times New Roman" w:hAnsi="Times New Roman" w:cs="Times New Roman"/>
          <w:spacing w:val="-1"/>
          <w:sz w:val="28"/>
          <w:szCs w:val="28"/>
          <w:lang w:val="uk-UA" w:eastAsia="uk-UA"/>
        </w:rPr>
        <w:t>особливості допитливості як си</w:t>
      </w:r>
      <w:r>
        <w:rPr>
          <w:rFonts w:ascii="Times New Roman" w:eastAsia="Times New Roman" w:hAnsi="Times New Roman" w:cs="Times New Roman"/>
          <w:spacing w:val="-1"/>
          <w:sz w:val="28"/>
          <w:szCs w:val="28"/>
          <w:lang w:val="uk-UA" w:eastAsia="uk-UA"/>
        </w:rPr>
        <w:t xml:space="preserve">стеми мотиваційно-смислових та </w:t>
      </w:r>
      <w:r w:rsidR="00A4143C" w:rsidRPr="00A61DB3">
        <w:rPr>
          <w:rFonts w:ascii="Times New Roman" w:eastAsia="Times New Roman" w:hAnsi="Times New Roman" w:cs="Times New Roman"/>
          <w:sz w:val="28"/>
          <w:szCs w:val="28"/>
          <w:lang w:val="uk-UA" w:eastAsia="uk-UA"/>
        </w:rPr>
        <w:t>інструментально-стильових хар</w:t>
      </w:r>
      <w:r>
        <w:rPr>
          <w:rFonts w:ascii="Times New Roman" w:eastAsia="Times New Roman" w:hAnsi="Times New Roman" w:cs="Times New Roman"/>
          <w:sz w:val="28"/>
          <w:szCs w:val="28"/>
          <w:lang w:val="uk-UA" w:eastAsia="uk-UA"/>
        </w:rPr>
        <w:t xml:space="preserve">актеристик, що забезпечує стан </w:t>
      </w:r>
      <w:r w:rsidR="00A4143C" w:rsidRPr="00A61DB3">
        <w:rPr>
          <w:rFonts w:ascii="Times New Roman" w:eastAsia="Times New Roman" w:hAnsi="Times New Roman" w:cs="Times New Roman"/>
          <w:sz w:val="28"/>
          <w:szCs w:val="28"/>
          <w:lang w:val="uk-UA" w:eastAsia="uk-UA"/>
        </w:rPr>
        <w:t xml:space="preserve">готовності та сталість прагнень до освоєння нової інформації, у дівчат та юнаків також виявляються по-різному. У дівчат як основне ядро психологічної структури допитливості у навчальній діяльності виступають позитивні емоції, пов'язані з пошуком інформації. У юнаків </w:t>
      </w:r>
      <w:r>
        <w:rPr>
          <w:rFonts w:ascii="Times New Roman" w:eastAsia="Times New Roman" w:hAnsi="Times New Roman" w:cs="Times New Roman"/>
          <w:sz w:val="28"/>
          <w:szCs w:val="28"/>
          <w:lang w:val="uk-UA" w:eastAsia="uk-UA"/>
        </w:rPr>
        <w:t xml:space="preserve">вона </w:t>
      </w:r>
      <w:r w:rsidR="00A4143C" w:rsidRPr="00A61DB3">
        <w:rPr>
          <w:rFonts w:ascii="Times New Roman" w:eastAsia="Times New Roman" w:hAnsi="Times New Roman" w:cs="Times New Roman"/>
          <w:sz w:val="28"/>
          <w:szCs w:val="28"/>
          <w:lang w:val="uk-UA" w:eastAsia="uk-UA"/>
        </w:rPr>
        <w:t>визначає зв'язок егоцентричної мотивації з суб'єктно-особистісною продуктивністю, спрямованої на її самореалізацію в різних видах діяльності.</w:t>
      </w:r>
    </w:p>
    <w:p w:rsidR="00A4143C" w:rsidRPr="00A61DB3" w:rsidRDefault="00D15B46"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Також було </w:t>
      </w:r>
      <w:r>
        <w:rPr>
          <w:rFonts w:ascii="Times New Roman" w:eastAsia="Times New Roman" w:hAnsi="Times New Roman" w:cs="Times New Roman"/>
          <w:spacing w:val="-1"/>
          <w:sz w:val="28"/>
          <w:szCs w:val="28"/>
          <w:lang w:val="uk-UA" w:eastAsia="uk-UA"/>
        </w:rPr>
        <w:t>виявлено</w:t>
      </w:r>
      <w:r w:rsidR="00A4143C" w:rsidRPr="00A61DB3">
        <w:rPr>
          <w:rFonts w:ascii="Times New Roman" w:eastAsia="Times New Roman" w:hAnsi="Times New Roman" w:cs="Times New Roman"/>
          <w:spacing w:val="-1"/>
          <w:sz w:val="28"/>
          <w:szCs w:val="28"/>
          <w:lang w:val="uk-UA" w:eastAsia="uk-UA"/>
        </w:rPr>
        <w:t xml:space="preserve">, що у чоловіків основні фактори здібностей більш </w:t>
      </w:r>
      <w:r w:rsidR="00A4143C" w:rsidRPr="00A61DB3">
        <w:rPr>
          <w:rFonts w:ascii="Times New Roman" w:eastAsia="Times New Roman" w:hAnsi="Times New Roman" w:cs="Times New Roman"/>
          <w:sz w:val="28"/>
          <w:szCs w:val="28"/>
          <w:lang w:val="uk-UA" w:eastAsia="uk-UA"/>
        </w:rPr>
        <w:t>диференційовані та автономні, ніж у жінок. За показниками ви</w:t>
      </w:r>
      <w:r>
        <w:rPr>
          <w:rFonts w:ascii="Times New Roman" w:eastAsia="Times New Roman" w:hAnsi="Times New Roman" w:cs="Times New Roman"/>
          <w:sz w:val="28"/>
          <w:szCs w:val="28"/>
          <w:lang w:val="uk-UA" w:eastAsia="uk-UA"/>
        </w:rPr>
        <w:t xml:space="preserve">конаних </w:t>
      </w:r>
      <w:r w:rsidR="00A4143C" w:rsidRPr="00A61DB3">
        <w:rPr>
          <w:rFonts w:ascii="Times New Roman" w:eastAsia="Times New Roman" w:hAnsi="Times New Roman" w:cs="Times New Roman"/>
          <w:spacing w:val="-1"/>
          <w:sz w:val="28"/>
          <w:szCs w:val="28"/>
          <w:lang w:val="uk-UA" w:eastAsia="uk-UA"/>
        </w:rPr>
        <w:t>тестів у структурі здібностей чоло</w:t>
      </w:r>
      <w:r>
        <w:rPr>
          <w:rFonts w:ascii="Times New Roman" w:eastAsia="Times New Roman" w:hAnsi="Times New Roman" w:cs="Times New Roman"/>
          <w:spacing w:val="-1"/>
          <w:sz w:val="28"/>
          <w:szCs w:val="28"/>
          <w:lang w:val="uk-UA" w:eastAsia="uk-UA"/>
        </w:rPr>
        <w:t>віків виділилося три фактори (</w:t>
      </w:r>
      <w:r w:rsidR="00A4143C" w:rsidRPr="00A61DB3">
        <w:rPr>
          <w:rFonts w:ascii="Times New Roman" w:eastAsia="Times New Roman" w:hAnsi="Times New Roman" w:cs="Times New Roman"/>
          <w:spacing w:val="-3"/>
          <w:sz w:val="28"/>
          <w:szCs w:val="28"/>
          <w:lang w:val="uk-UA" w:eastAsia="uk-UA"/>
        </w:rPr>
        <w:t xml:space="preserve">вербальний, візуально-просторовий і математичний), тоді як у жінок </w:t>
      </w:r>
      <w:r w:rsidR="00A4143C" w:rsidRPr="00A61DB3">
        <w:rPr>
          <w:rFonts w:ascii="Times New Roman" w:eastAsia="Times New Roman" w:hAnsi="Times New Roman" w:cs="Times New Roman"/>
          <w:sz w:val="28"/>
          <w:szCs w:val="28"/>
          <w:lang w:val="uk-UA" w:eastAsia="uk-UA"/>
        </w:rPr>
        <w:t xml:space="preserve">один фактор включив у себе всі три виділені </w:t>
      </w:r>
      <w:r>
        <w:rPr>
          <w:rFonts w:ascii="Times New Roman" w:eastAsia="Times New Roman" w:hAnsi="Times New Roman" w:cs="Times New Roman"/>
          <w:sz w:val="28"/>
          <w:szCs w:val="28"/>
          <w:lang w:val="uk-UA" w:eastAsia="uk-UA"/>
        </w:rPr>
        <w:t>в чоловічій вибірці компонента</w:t>
      </w:r>
      <w:r w:rsidR="00A4143C" w:rsidRPr="00A61DB3">
        <w:rPr>
          <w:rFonts w:ascii="Times New Roman" w:eastAsia="Times New Roman" w:hAnsi="Times New Roman" w:cs="Times New Roman"/>
          <w:spacing w:val="-4"/>
          <w:sz w:val="28"/>
          <w:szCs w:val="28"/>
          <w:lang w:val="uk-UA" w:eastAsia="uk-UA"/>
        </w:rPr>
        <w:t>, а інший інтерпретувався як «ве</w:t>
      </w:r>
      <w:r w:rsidR="00003964">
        <w:rPr>
          <w:rFonts w:ascii="Times New Roman" w:eastAsia="Times New Roman" w:hAnsi="Times New Roman" w:cs="Times New Roman"/>
          <w:spacing w:val="-4"/>
          <w:sz w:val="28"/>
          <w:szCs w:val="28"/>
          <w:lang w:val="uk-UA" w:eastAsia="uk-UA"/>
        </w:rPr>
        <w:t>рбально-залежний від статі» [48</w:t>
      </w:r>
      <w:r w:rsidR="00A4143C" w:rsidRPr="00A61DB3">
        <w:rPr>
          <w:rFonts w:ascii="Times New Roman" w:eastAsia="Times New Roman" w:hAnsi="Times New Roman" w:cs="Times New Roman"/>
          <w:spacing w:val="-4"/>
          <w:sz w:val="28"/>
          <w:szCs w:val="28"/>
          <w:lang w:val="uk-UA" w:eastAsia="uk-UA"/>
        </w:rPr>
        <w:t>].</w:t>
      </w:r>
    </w:p>
    <w:p w:rsidR="00A4143C" w:rsidRPr="00A61DB3" w:rsidRDefault="00D15B46"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Дослідження взаємозв</w:t>
      </w:r>
      <w:r w:rsidR="00CA1BC1" w:rsidRPr="00A61DB3">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язку інтелекту і здібностей </w:t>
      </w:r>
      <w:r w:rsidR="00A4143C" w:rsidRPr="00A61DB3">
        <w:rPr>
          <w:rFonts w:ascii="Times New Roman" w:eastAsia="Times New Roman" w:hAnsi="Times New Roman" w:cs="Times New Roman"/>
          <w:sz w:val="28"/>
          <w:szCs w:val="28"/>
          <w:lang w:val="uk-UA" w:eastAsia="uk-UA"/>
        </w:rPr>
        <w:t xml:space="preserve">виявило, що жінки, в </w:t>
      </w:r>
      <w:r>
        <w:rPr>
          <w:rFonts w:ascii="Times New Roman" w:eastAsia="Times New Roman" w:hAnsi="Times New Roman" w:cs="Times New Roman"/>
          <w:sz w:val="28"/>
          <w:szCs w:val="28"/>
          <w:lang w:val="uk-UA" w:eastAsia="uk-UA"/>
        </w:rPr>
        <w:t>порівнянні з чоловіками мають більший</w:t>
      </w:r>
      <w:r w:rsidR="00A4143C" w:rsidRPr="00A61DB3">
        <w:rPr>
          <w:rFonts w:ascii="Times New Roman" w:eastAsia="Times New Roman" w:hAnsi="Times New Roman" w:cs="Times New Roman"/>
          <w:sz w:val="28"/>
          <w:szCs w:val="28"/>
          <w:lang w:val="uk-UA" w:eastAsia="uk-UA"/>
        </w:rPr>
        <w:t xml:space="preserve"> словниковий запас, більш високу швидкість і ясність мови. Однак загальний показник інтелектуальності у чоловіків дещо вищий, але й тут виникає додаткова змінна: перевищення досягається завдяки присутності у вибірці чоловіків з </w:t>
      </w:r>
      <w:proofErr w:type="spellStart"/>
      <w:r w:rsidR="00A4143C" w:rsidRPr="00A61DB3">
        <w:rPr>
          <w:rFonts w:ascii="Times New Roman" w:eastAsia="Times New Roman" w:hAnsi="Times New Roman" w:cs="Times New Roman"/>
          <w:sz w:val="28"/>
          <w:szCs w:val="28"/>
          <w:lang w:val="uk-UA" w:eastAsia="uk-UA"/>
        </w:rPr>
        <w:t>фемінінною</w:t>
      </w:r>
      <w:proofErr w:type="spellEnd"/>
      <w:r w:rsidR="00A4143C" w:rsidRPr="00A61DB3">
        <w:rPr>
          <w:rFonts w:ascii="Times New Roman" w:eastAsia="Times New Roman" w:hAnsi="Times New Roman" w:cs="Times New Roman"/>
          <w:sz w:val="28"/>
          <w:szCs w:val="28"/>
          <w:lang w:val="uk-UA" w:eastAsia="uk-UA"/>
        </w:rPr>
        <w:t xml:space="preserve"> </w:t>
      </w:r>
      <w:proofErr w:type="spellStart"/>
      <w:r w:rsidR="00A4143C" w:rsidRPr="00A61DB3">
        <w:rPr>
          <w:rFonts w:ascii="Times New Roman" w:eastAsia="Times New Roman" w:hAnsi="Times New Roman" w:cs="Times New Roman"/>
          <w:sz w:val="28"/>
          <w:szCs w:val="28"/>
          <w:lang w:val="uk-UA" w:eastAsia="uk-UA"/>
        </w:rPr>
        <w:t>статеворольовою</w:t>
      </w:r>
      <w:proofErr w:type="spellEnd"/>
      <w:r w:rsidR="00A4143C" w:rsidRPr="00A61DB3">
        <w:rPr>
          <w:rFonts w:ascii="Times New Roman" w:eastAsia="Times New Roman" w:hAnsi="Times New Roman" w:cs="Times New Roman"/>
          <w:sz w:val="28"/>
          <w:szCs w:val="28"/>
          <w:lang w:val="uk-UA" w:eastAsia="uk-UA"/>
        </w:rPr>
        <w:t xml:space="preserve"> ідентичністю, тоді як у </w:t>
      </w:r>
      <w:proofErr w:type="spellStart"/>
      <w:r w:rsidR="00A4143C" w:rsidRPr="00A61DB3">
        <w:rPr>
          <w:rFonts w:ascii="Times New Roman" w:eastAsia="Times New Roman" w:hAnsi="Times New Roman" w:cs="Times New Roman"/>
          <w:sz w:val="28"/>
          <w:szCs w:val="28"/>
          <w:lang w:val="uk-UA" w:eastAsia="uk-UA"/>
        </w:rPr>
        <w:t>маскулінних</w:t>
      </w:r>
      <w:proofErr w:type="spellEnd"/>
      <w:r w:rsidR="00A4143C" w:rsidRPr="00A61DB3">
        <w:rPr>
          <w:rFonts w:ascii="Times New Roman" w:eastAsia="Times New Roman" w:hAnsi="Times New Roman" w:cs="Times New Roman"/>
          <w:sz w:val="28"/>
          <w:szCs w:val="28"/>
          <w:lang w:val="uk-UA" w:eastAsia="uk-UA"/>
        </w:rPr>
        <w:t xml:space="preserve"> чоловіків інтелект не відріз</w:t>
      </w:r>
      <w:r w:rsidR="00003964">
        <w:rPr>
          <w:rFonts w:ascii="Times New Roman" w:eastAsia="Times New Roman" w:hAnsi="Times New Roman" w:cs="Times New Roman"/>
          <w:sz w:val="28"/>
          <w:szCs w:val="28"/>
          <w:lang w:val="uk-UA" w:eastAsia="uk-UA"/>
        </w:rPr>
        <w:t>няється від інтелекту жінок [57</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Цікаві узагальнюючі результати дослідження статевих відм</w:t>
      </w:r>
      <w:r w:rsidR="003B6A75">
        <w:rPr>
          <w:rFonts w:ascii="Times New Roman" w:eastAsia="Times New Roman" w:hAnsi="Times New Roman" w:cs="Times New Roman"/>
          <w:sz w:val="28"/>
          <w:szCs w:val="28"/>
          <w:lang w:val="uk-UA" w:eastAsia="uk-UA"/>
        </w:rPr>
        <w:t>інностей математичних здібностей</w:t>
      </w:r>
      <w:r w:rsidRPr="00A61DB3">
        <w:rPr>
          <w:rFonts w:ascii="Times New Roman" w:eastAsia="Times New Roman" w:hAnsi="Times New Roman" w:cs="Times New Roman"/>
          <w:sz w:val="28"/>
          <w:szCs w:val="28"/>
          <w:lang w:val="uk-UA" w:eastAsia="uk-UA"/>
        </w:rPr>
        <w:t xml:space="preserve"> наводять </w:t>
      </w:r>
      <w:r w:rsidR="00D15B46">
        <w:rPr>
          <w:rFonts w:ascii="Times New Roman" w:eastAsia="Times New Roman" w:hAnsi="Times New Roman" w:cs="Times New Roman"/>
          <w:sz w:val="28"/>
          <w:szCs w:val="28"/>
          <w:lang w:val="uk-UA" w:eastAsia="uk-UA"/>
        </w:rPr>
        <w:t xml:space="preserve">зарубіжні дослідники </w:t>
      </w:r>
      <w:proofErr w:type="spellStart"/>
      <w:r w:rsidR="009B1A24">
        <w:rPr>
          <w:rFonts w:ascii="Times New Roman" w:eastAsia="Times New Roman" w:hAnsi="Times New Roman" w:cs="Times New Roman"/>
          <w:sz w:val="28"/>
          <w:szCs w:val="28"/>
          <w:lang w:val="uk-UA" w:eastAsia="uk-UA"/>
        </w:rPr>
        <w:t>Kimball</w:t>
      </w:r>
      <w:proofErr w:type="spellEnd"/>
      <w:r w:rsidR="009B1A24">
        <w:rPr>
          <w:rFonts w:ascii="Times New Roman" w:eastAsia="Times New Roman" w:hAnsi="Times New Roman" w:cs="Times New Roman"/>
          <w:sz w:val="28"/>
          <w:szCs w:val="28"/>
          <w:lang w:val="uk-UA" w:eastAsia="uk-UA"/>
        </w:rPr>
        <w:t xml:space="preserve">, </w:t>
      </w:r>
      <w:proofErr w:type="spellStart"/>
      <w:r w:rsidR="009B1A24">
        <w:rPr>
          <w:rFonts w:ascii="Times New Roman" w:eastAsia="Times New Roman" w:hAnsi="Times New Roman" w:cs="Times New Roman"/>
          <w:sz w:val="28"/>
          <w:szCs w:val="28"/>
          <w:lang w:val="uk-UA" w:eastAsia="uk-UA"/>
        </w:rPr>
        <w:t>Willingham</w:t>
      </w:r>
      <w:proofErr w:type="spellEnd"/>
      <w:r w:rsidR="009B1A24">
        <w:rPr>
          <w:rFonts w:ascii="Times New Roman" w:eastAsia="Times New Roman" w:hAnsi="Times New Roman" w:cs="Times New Roman"/>
          <w:sz w:val="28"/>
          <w:szCs w:val="28"/>
          <w:lang w:val="uk-UA" w:eastAsia="uk-UA"/>
        </w:rPr>
        <w:t xml:space="preserve">, </w:t>
      </w:r>
      <w:proofErr w:type="spellStart"/>
      <w:r w:rsidR="009B1A24">
        <w:rPr>
          <w:rFonts w:ascii="Times New Roman" w:eastAsia="Times New Roman" w:hAnsi="Times New Roman" w:cs="Times New Roman"/>
          <w:sz w:val="28"/>
          <w:szCs w:val="28"/>
          <w:lang w:val="uk-UA" w:eastAsia="uk-UA"/>
        </w:rPr>
        <w:t>Cole</w:t>
      </w:r>
      <w:proofErr w:type="spellEnd"/>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Dwyer</w:t>
      </w:r>
      <w:proofErr w:type="spellEnd"/>
      <w:r w:rsidR="009B1A24">
        <w:rPr>
          <w:rFonts w:ascii="Times New Roman" w:eastAsia="Times New Roman" w:hAnsi="Times New Roman" w:cs="Times New Roman"/>
          <w:sz w:val="28"/>
          <w:szCs w:val="28"/>
          <w:lang w:val="uk-UA" w:eastAsia="uk-UA"/>
        </w:rPr>
        <w:t xml:space="preserve">, </w:t>
      </w:r>
      <w:proofErr w:type="spellStart"/>
      <w:r w:rsidR="009B1A24">
        <w:rPr>
          <w:rFonts w:ascii="Times New Roman" w:eastAsia="Times New Roman" w:hAnsi="Times New Roman" w:cs="Times New Roman"/>
          <w:sz w:val="28"/>
          <w:szCs w:val="28"/>
          <w:lang w:val="uk-UA" w:eastAsia="uk-UA"/>
        </w:rPr>
        <w:t>Johnson</w:t>
      </w:r>
      <w:proofErr w:type="spellEnd"/>
      <w:r w:rsidR="009B1A24">
        <w:rPr>
          <w:rFonts w:ascii="Times New Roman" w:eastAsia="Times New Roman" w:hAnsi="Times New Roman" w:cs="Times New Roman"/>
          <w:sz w:val="28"/>
          <w:szCs w:val="28"/>
          <w:lang w:val="uk-UA" w:eastAsia="uk-UA"/>
        </w:rPr>
        <w:t xml:space="preserve">, </w:t>
      </w:r>
      <w:proofErr w:type="spellStart"/>
      <w:r w:rsidR="009B1A24">
        <w:rPr>
          <w:rFonts w:ascii="Times New Roman" w:eastAsia="Times New Roman" w:hAnsi="Times New Roman" w:cs="Times New Roman"/>
          <w:sz w:val="28"/>
          <w:szCs w:val="28"/>
          <w:lang w:val="uk-UA" w:eastAsia="uk-UA"/>
        </w:rPr>
        <w:t>Epstein</w:t>
      </w:r>
      <w:proofErr w:type="spellEnd"/>
      <w:r w:rsidRPr="00A61DB3">
        <w:rPr>
          <w:rFonts w:ascii="Times New Roman" w:eastAsia="Times New Roman" w:hAnsi="Times New Roman" w:cs="Times New Roman"/>
          <w:sz w:val="28"/>
          <w:szCs w:val="28"/>
          <w:lang w:val="uk-UA" w:eastAsia="uk-UA"/>
        </w:rPr>
        <w:t xml:space="preserve">, Kenney-Bensonet </w:t>
      </w:r>
      <w:proofErr w:type="spellStart"/>
      <w:r w:rsidRPr="00A61DB3">
        <w:rPr>
          <w:rFonts w:ascii="Times New Roman" w:eastAsia="Times New Roman" w:hAnsi="Times New Roman" w:cs="Times New Roman"/>
          <w:sz w:val="28"/>
          <w:szCs w:val="28"/>
          <w:lang w:val="uk-UA" w:eastAsia="uk-UA"/>
        </w:rPr>
        <w:t>al</w:t>
      </w:r>
      <w:proofErr w:type="spellEnd"/>
      <w:r w:rsidR="009B4AC8">
        <w:rPr>
          <w:rFonts w:ascii="Times New Roman" w:eastAsia="Times New Roman" w:hAnsi="Times New Roman" w:cs="Times New Roman"/>
          <w:sz w:val="28"/>
          <w:szCs w:val="28"/>
          <w:lang w:val="uk-UA" w:eastAsia="uk-UA"/>
        </w:rPr>
        <w:t>.</w:t>
      </w:r>
      <w:r w:rsidR="009B1A24">
        <w:rPr>
          <w:rFonts w:ascii="Times New Roman" w:eastAsia="Times New Roman" w:hAnsi="Times New Roman" w:cs="Times New Roman"/>
          <w:sz w:val="28"/>
          <w:szCs w:val="28"/>
          <w:lang w:val="uk-UA" w:eastAsia="uk-UA"/>
        </w:rPr>
        <w:t xml:space="preserve">, </w:t>
      </w:r>
      <w:proofErr w:type="spellStart"/>
      <w:r w:rsidR="009B1A24">
        <w:rPr>
          <w:rFonts w:ascii="Times New Roman" w:eastAsia="Times New Roman" w:hAnsi="Times New Roman" w:cs="Times New Roman"/>
          <w:sz w:val="28"/>
          <w:szCs w:val="28"/>
          <w:lang w:val="uk-UA" w:eastAsia="uk-UA"/>
        </w:rPr>
        <w:t>Wong</w:t>
      </w:r>
      <w:proofErr w:type="spellEnd"/>
      <w:r w:rsidR="009B1A24">
        <w:rPr>
          <w:rFonts w:ascii="Times New Roman" w:eastAsia="Times New Roman" w:hAnsi="Times New Roman" w:cs="Times New Roman"/>
          <w:sz w:val="28"/>
          <w:szCs w:val="28"/>
          <w:lang w:val="uk-UA" w:eastAsia="uk-UA"/>
        </w:rPr>
        <w:t xml:space="preserve"> </w:t>
      </w:r>
      <w:proofErr w:type="spellStart"/>
      <w:r w:rsidR="009B1A24">
        <w:rPr>
          <w:rFonts w:ascii="Times New Roman" w:eastAsia="Times New Roman" w:hAnsi="Times New Roman" w:cs="Times New Roman"/>
          <w:sz w:val="28"/>
          <w:szCs w:val="28"/>
          <w:lang w:val="uk-UA" w:eastAsia="uk-UA"/>
        </w:rPr>
        <w:t>et</w:t>
      </w:r>
      <w:proofErr w:type="spellEnd"/>
      <w:r w:rsidR="009B1A24">
        <w:rPr>
          <w:rFonts w:ascii="Times New Roman" w:eastAsia="Times New Roman" w:hAnsi="Times New Roman" w:cs="Times New Roman"/>
          <w:sz w:val="28"/>
          <w:szCs w:val="28"/>
          <w:lang w:val="uk-UA" w:eastAsia="uk-UA"/>
        </w:rPr>
        <w:t xml:space="preserve"> </w:t>
      </w:r>
      <w:proofErr w:type="spellStart"/>
      <w:r w:rsidR="009B1A24">
        <w:rPr>
          <w:rFonts w:ascii="Times New Roman" w:eastAsia="Times New Roman" w:hAnsi="Times New Roman" w:cs="Times New Roman"/>
          <w:sz w:val="28"/>
          <w:szCs w:val="28"/>
          <w:lang w:val="uk-UA" w:eastAsia="uk-UA"/>
        </w:rPr>
        <w:t>al</w:t>
      </w:r>
      <w:proofErr w:type="spellEnd"/>
      <w:r w:rsidR="009B1A24">
        <w:rPr>
          <w:rFonts w:ascii="Times New Roman" w:eastAsia="Times New Roman" w:hAnsi="Times New Roman" w:cs="Times New Roman"/>
          <w:sz w:val="28"/>
          <w:szCs w:val="28"/>
          <w:lang w:val="uk-UA" w:eastAsia="uk-UA"/>
        </w:rPr>
        <w:t>. Та ін</w:t>
      </w:r>
      <w:r w:rsidR="003B6A75">
        <w:rPr>
          <w:rFonts w:ascii="Times New Roman" w:eastAsia="Times New Roman" w:hAnsi="Times New Roman" w:cs="Times New Roman"/>
          <w:sz w:val="28"/>
          <w:szCs w:val="28"/>
          <w:lang w:val="uk-UA" w:eastAsia="uk-UA"/>
        </w:rPr>
        <w:t>. А</w:t>
      </w:r>
      <w:r w:rsidRPr="00A61DB3">
        <w:rPr>
          <w:rFonts w:ascii="Times New Roman" w:eastAsia="Times New Roman" w:hAnsi="Times New Roman" w:cs="Times New Roman"/>
          <w:sz w:val="28"/>
          <w:szCs w:val="28"/>
          <w:lang w:val="uk-UA" w:eastAsia="uk-UA"/>
        </w:rPr>
        <w:t xml:space="preserve">втори вказують, що </w:t>
      </w:r>
      <w:r w:rsidRPr="00A61DB3">
        <w:rPr>
          <w:rFonts w:ascii="Times New Roman" w:eastAsia="Times New Roman" w:hAnsi="Times New Roman" w:cs="Times New Roman"/>
          <w:sz w:val="28"/>
          <w:szCs w:val="28"/>
          <w:lang w:val="uk-UA" w:eastAsia="uk-UA"/>
        </w:rPr>
        <w:lastRenderedPageBreak/>
        <w:t>академічна успішність з математики вища у осіб жіночої статі. Однак при</w:t>
      </w:r>
      <w:r w:rsidR="003B6A75">
        <w:rPr>
          <w:rFonts w:ascii="Times New Roman" w:eastAsia="Times New Roman" w:hAnsi="Times New Roman" w:cs="Times New Roman"/>
          <w:sz w:val="28"/>
          <w:szCs w:val="28"/>
          <w:lang w:val="uk-UA" w:eastAsia="uk-UA"/>
        </w:rPr>
        <w:t xml:space="preserve"> цьому вони вважають, що ці</w:t>
      </w:r>
      <w:r w:rsidRPr="00A61DB3">
        <w:rPr>
          <w:rFonts w:ascii="Times New Roman" w:eastAsia="Times New Roman" w:hAnsi="Times New Roman" w:cs="Times New Roman"/>
          <w:sz w:val="28"/>
          <w:szCs w:val="28"/>
          <w:lang w:val="uk-UA" w:eastAsia="uk-UA"/>
        </w:rPr>
        <w:t xml:space="preserve"> результати за всієї їхньої несуперечності не можуть вважатися об'єктивними через дію низки суб'єктивних факторів мотиваційного характеру. Дослідження</w:t>
      </w:r>
      <w:r w:rsidR="003B6A75">
        <w:rPr>
          <w:rFonts w:ascii="Times New Roman" w:eastAsia="Times New Roman" w:hAnsi="Times New Roman" w:cs="Times New Roman"/>
          <w:sz w:val="28"/>
          <w:szCs w:val="28"/>
          <w:lang w:val="uk-UA" w:eastAsia="uk-UA"/>
        </w:rPr>
        <w:t xml:space="preserve"> репрезентативних вибірок щодо </w:t>
      </w:r>
      <w:r w:rsidRPr="00A61DB3">
        <w:rPr>
          <w:rFonts w:ascii="Times New Roman" w:eastAsia="Times New Roman" w:hAnsi="Times New Roman" w:cs="Times New Roman"/>
          <w:sz w:val="28"/>
          <w:szCs w:val="28"/>
          <w:lang w:val="uk-UA" w:eastAsia="uk-UA"/>
        </w:rPr>
        <w:t>успішності виконання тестів, що оцінюють власне математичні здібності (за більш ніж 250 показниками), виявило, навпаки, вищі математичні здібності у юнаків та чоловіків у порівнянні з дівчатами та жінками.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Таким чином, результати </w:t>
      </w:r>
      <w:r w:rsidR="003B6A75">
        <w:rPr>
          <w:rFonts w:ascii="Times New Roman" w:eastAsia="Times New Roman" w:hAnsi="Times New Roman" w:cs="Times New Roman"/>
          <w:spacing w:val="-1"/>
          <w:sz w:val="28"/>
          <w:szCs w:val="28"/>
          <w:lang w:val="uk-UA" w:eastAsia="uk-UA"/>
        </w:rPr>
        <w:t xml:space="preserve">проведених досліджень свідчать </w:t>
      </w:r>
      <w:r w:rsidRPr="00A61DB3">
        <w:rPr>
          <w:rFonts w:ascii="Times New Roman" w:eastAsia="Times New Roman" w:hAnsi="Times New Roman" w:cs="Times New Roman"/>
          <w:sz w:val="28"/>
          <w:szCs w:val="28"/>
          <w:lang w:val="uk-UA" w:eastAsia="uk-UA"/>
        </w:rPr>
        <w:t>про наявність характерних ст</w:t>
      </w:r>
      <w:r w:rsidR="003B6A75">
        <w:rPr>
          <w:rFonts w:ascii="Times New Roman" w:eastAsia="Times New Roman" w:hAnsi="Times New Roman" w:cs="Times New Roman"/>
          <w:sz w:val="28"/>
          <w:szCs w:val="28"/>
          <w:lang w:val="uk-UA" w:eastAsia="uk-UA"/>
        </w:rPr>
        <w:t xml:space="preserve">атевих відмінностей у освітній діяльності. Однак цікаво, що </w:t>
      </w:r>
      <w:r w:rsidRPr="00A61DB3">
        <w:rPr>
          <w:rFonts w:ascii="Times New Roman" w:eastAsia="Times New Roman" w:hAnsi="Times New Roman" w:cs="Times New Roman"/>
          <w:sz w:val="28"/>
          <w:szCs w:val="28"/>
          <w:lang w:val="uk-UA" w:eastAsia="uk-UA"/>
        </w:rPr>
        <w:t xml:space="preserve">суперечливим є не </w:t>
      </w:r>
      <w:r w:rsidR="003B6A75">
        <w:rPr>
          <w:rFonts w:ascii="Times New Roman" w:eastAsia="Times New Roman" w:hAnsi="Times New Roman" w:cs="Times New Roman"/>
          <w:sz w:val="28"/>
          <w:szCs w:val="28"/>
          <w:lang w:val="uk-UA" w:eastAsia="uk-UA"/>
        </w:rPr>
        <w:t xml:space="preserve">стільки </w:t>
      </w:r>
      <w:r w:rsidRPr="00A61DB3">
        <w:rPr>
          <w:rFonts w:ascii="Times New Roman" w:eastAsia="Times New Roman" w:hAnsi="Times New Roman" w:cs="Times New Roman"/>
          <w:sz w:val="28"/>
          <w:szCs w:val="28"/>
          <w:lang w:val="uk-UA" w:eastAsia="uk-UA"/>
        </w:rPr>
        <w:t xml:space="preserve">сам факт їхнього існування, скільки уявлення про їх причини та умови виникнення. На сьогоднішній день здається малоймовірним і навіть сумнівним, що ці відмінності можуть бути зведені лише до генетично обумовлених, типових для тієї чи іншої статі завдатків. Вплив соціалізації, особливо </w:t>
      </w:r>
      <w:proofErr w:type="spellStart"/>
      <w:r w:rsidR="003B6A75">
        <w:rPr>
          <w:rFonts w:ascii="Times New Roman" w:eastAsia="Times New Roman" w:hAnsi="Times New Roman" w:cs="Times New Roman"/>
          <w:sz w:val="28"/>
          <w:szCs w:val="28"/>
          <w:lang w:val="uk-UA" w:eastAsia="uk-UA"/>
        </w:rPr>
        <w:t>запропграмовані</w:t>
      </w:r>
      <w:proofErr w:type="spellEnd"/>
      <w:r w:rsidR="003B6A75">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культурою уявлення про соціальні ролі</w:t>
      </w:r>
      <w:r w:rsidR="003B6A75">
        <w:rPr>
          <w:rFonts w:ascii="Times New Roman" w:eastAsia="Times New Roman" w:hAnsi="Times New Roman" w:cs="Times New Roman"/>
          <w:sz w:val="28"/>
          <w:szCs w:val="28"/>
          <w:lang w:val="uk-UA" w:eastAsia="uk-UA"/>
        </w:rPr>
        <w:t xml:space="preserve"> статей у суспільстві, </w:t>
      </w:r>
      <w:r w:rsidR="003B6A75">
        <w:rPr>
          <w:rFonts w:ascii="Times New Roman" w:eastAsia="Times New Roman" w:hAnsi="Times New Roman" w:cs="Times New Roman"/>
          <w:spacing w:val="-1"/>
          <w:sz w:val="28"/>
          <w:szCs w:val="28"/>
          <w:lang w:val="uk-UA" w:eastAsia="uk-UA"/>
        </w:rPr>
        <w:t>ймовірніше</w:t>
      </w:r>
      <w:r w:rsidRPr="00A61DB3">
        <w:rPr>
          <w:rFonts w:ascii="Times New Roman" w:eastAsia="Times New Roman" w:hAnsi="Times New Roman" w:cs="Times New Roman"/>
          <w:spacing w:val="-1"/>
          <w:sz w:val="28"/>
          <w:szCs w:val="28"/>
          <w:lang w:val="uk-UA" w:eastAsia="uk-UA"/>
        </w:rPr>
        <w:t xml:space="preserve"> мають незрівнян</w:t>
      </w:r>
      <w:r w:rsidR="003B6A75">
        <w:rPr>
          <w:rFonts w:ascii="Times New Roman" w:eastAsia="Times New Roman" w:hAnsi="Times New Roman" w:cs="Times New Roman"/>
          <w:spacing w:val="-1"/>
          <w:sz w:val="28"/>
          <w:szCs w:val="28"/>
          <w:lang w:val="uk-UA" w:eastAsia="uk-UA"/>
        </w:rPr>
        <w:t xml:space="preserve">но більшу вагу у виникненні </w:t>
      </w:r>
      <w:proofErr w:type="spellStart"/>
      <w:r w:rsidR="003B6A75">
        <w:rPr>
          <w:rFonts w:ascii="Times New Roman" w:eastAsia="Times New Roman" w:hAnsi="Times New Roman" w:cs="Times New Roman"/>
          <w:spacing w:val="-1"/>
          <w:sz w:val="28"/>
          <w:szCs w:val="28"/>
          <w:lang w:val="uk-UA" w:eastAsia="uk-UA"/>
        </w:rPr>
        <w:t>статево</w:t>
      </w:r>
      <w:r w:rsidRPr="00A61DB3">
        <w:rPr>
          <w:rFonts w:ascii="Times New Roman" w:eastAsia="Times New Roman" w:hAnsi="Times New Roman" w:cs="Times New Roman"/>
          <w:spacing w:val="-1"/>
          <w:sz w:val="28"/>
          <w:szCs w:val="28"/>
          <w:lang w:val="uk-UA" w:eastAsia="uk-UA"/>
        </w:rPr>
        <w:t>специфічних</w:t>
      </w:r>
      <w:proofErr w:type="spellEnd"/>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способів поведінки.</w:t>
      </w:r>
    </w:p>
    <w:p w:rsidR="00A4143C" w:rsidRPr="00A61DB3" w:rsidRDefault="00A4143C" w:rsidP="003B6A7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Для виділення та пояснення соціокультурних причин </w:t>
      </w:r>
      <w:proofErr w:type="spellStart"/>
      <w:r w:rsidRPr="00A61DB3">
        <w:rPr>
          <w:rFonts w:ascii="Times New Roman" w:eastAsia="Times New Roman" w:hAnsi="Times New Roman" w:cs="Times New Roman"/>
          <w:sz w:val="28"/>
          <w:szCs w:val="28"/>
          <w:lang w:val="uk-UA" w:eastAsia="uk-UA"/>
        </w:rPr>
        <w:t>міжстатевих</w:t>
      </w:r>
      <w:proofErr w:type="spellEnd"/>
      <w:r w:rsidRPr="00A61DB3">
        <w:rPr>
          <w:rFonts w:ascii="Times New Roman" w:eastAsia="Times New Roman" w:hAnsi="Times New Roman" w:cs="Times New Roman"/>
          <w:sz w:val="28"/>
          <w:szCs w:val="28"/>
          <w:lang w:val="uk-UA" w:eastAsia="uk-UA"/>
        </w:rPr>
        <w:t xml:space="preserve"> відмінностей у 1964 р. було введено термін «</w:t>
      </w:r>
      <w:proofErr w:type="spellStart"/>
      <w:r w:rsidRPr="00A61DB3">
        <w:rPr>
          <w:rFonts w:ascii="Times New Roman" w:eastAsia="Times New Roman" w:hAnsi="Times New Roman" w:cs="Times New Roman"/>
          <w:sz w:val="28"/>
          <w:szCs w:val="28"/>
          <w:lang w:val="uk-UA" w:eastAsia="uk-UA"/>
        </w:rPr>
        <w:t>ге</w:t>
      </w:r>
      <w:r w:rsidR="003B6A75">
        <w:rPr>
          <w:rFonts w:ascii="Times New Roman" w:eastAsia="Times New Roman" w:hAnsi="Times New Roman" w:cs="Times New Roman"/>
          <w:sz w:val="28"/>
          <w:szCs w:val="28"/>
          <w:lang w:val="uk-UA" w:eastAsia="uk-UA"/>
        </w:rPr>
        <w:t>ндер</w:t>
      </w:r>
      <w:proofErr w:type="spellEnd"/>
      <w:r w:rsidR="003B6A75">
        <w:rPr>
          <w:rFonts w:ascii="Times New Roman" w:eastAsia="Times New Roman" w:hAnsi="Times New Roman" w:cs="Times New Roman"/>
          <w:sz w:val="28"/>
          <w:szCs w:val="28"/>
          <w:lang w:val="uk-UA" w:eastAsia="uk-UA"/>
        </w:rPr>
        <w:t xml:space="preserve">», що позначає специфічний </w:t>
      </w:r>
      <w:r w:rsidRPr="00A61DB3">
        <w:rPr>
          <w:rFonts w:ascii="Times New Roman" w:eastAsia="Times New Roman" w:hAnsi="Times New Roman" w:cs="Times New Roman"/>
          <w:sz w:val="28"/>
          <w:szCs w:val="28"/>
          <w:lang w:val="uk-UA" w:eastAsia="uk-UA"/>
        </w:rPr>
        <w:t>набір культурних характери</w:t>
      </w:r>
      <w:r w:rsidR="003B6A75">
        <w:rPr>
          <w:rFonts w:ascii="Times New Roman" w:eastAsia="Times New Roman" w:hAnsi="Times New Roman" w:cs="Times New Roman"/>
          <w:sz w:val="28"/>
          <w:szCs w:val="28"/>
          <w:lang w:val="uk-UA" w:eastAsia="uk-UA"/>
        </w:rPr>
        <w:t xml:space="preserve">стик, які визначають соціальну </w:t>
      </w:r>
      <w:r w:rsidR="00003964">
        <w:rPr>
          <w:rFonts w:ascii="Times New Roman" w:eastAsia="Times New Roman" w:hAnsi="Times New Roman" w:cs="Times New Roman"/>
          <w:spacing w:val="-1"/>
          <w:sz w:val="28"/>
          <w:szCs w:val="28"/>
          <w:lang w:val="uk-UA" w:eastAsia="uk-UA"/>
        </w:rPr>
        <w:t>поведінку жінки та чоловіка</w:t>
      </w:r>
      <w:r w:rsidRPr="00A61DB3">
        <w:rPr>
          <w:rFonts w:ascii="Times New Roman" w:eastAsia="Times New Roman" w:hAnsi="Times New Roman" w:cs="Times New Roman"/>
          <w:spacing w:val="-1"/>
          <w:sz w:val="28"/>
          <w:szCs w:val="28"/>
          <w:lang w:val="uk-UA" w:eastAsia="uk-UA"/>
        </w:rPr>
        <w:t xml:space="preserve"> і розкривають відмінності «соціальної статі» </w:t>
      </w:r>
      <w:r w:rsidR="00003964">
        <w:rPr>
          <w:rFonts w:ascii="Times New Roman" w:eastAsia="Times New Roman" w:hAnsi="Times New Roman" w:cs="Times New Roman"/>
          <w:sz w:val="28"/>
          <w:szCs w:val="28"/>
          <w:lang w:val="uk-UA" w:eastAsia="uk-UA"/>
        </w:rPr>
        <w:t>від біологічної,</w:t>
      </w:r>
      <w:r w:rsidRPr="00A61DB3">
        <w:rPr>
          <w:rFonts w:ascii="Times New Roman" w:eastAsia="Times New Roman" w:hAnsi="Times New Roman" w:cs="Times New Roman"/>
          <w:sz w:val="28"/>
          <w:szCs w:val="28"/>
          <w:lang w:val="uk-UA" w:eastAsia="uk-UA"/>
        </w:rPr>
        <w:t xml:space="preserve"> розмежування біологічного та соціального тлумачення рольових відносин ч</w:t>
      </w:r>
      <w:r w:rsidR="00003964">
        <w:rPr>
          <w:rFonts w:ascii="Times New Roman" w:eastAsia="Times New Roman" w:hAnsi="Times New Roman" w:cs="Times New Roman"/>
          <w:sz w:val="28"/>
          <w:szCs w:val="28"/>
          <w:lang w:val="uk-UA" w:eastAsia="uk-UA"/>
        </w:rPr>
        <w:t>оловіків і жінок у соціумі</w:t>
      </w:r>
      <w:r w:rsidRPr="00A61DB3">
        <w:rPr>
          <w:rFonts w:ascii="Times New Roman" w:eastAsia="Times New Roman" w:hAnsi="Times New Roman" w:cs="Times New Roman"/>
          <w:sz w:val="28"/>
          <w:szCs w:val="28"/>
          <w:lang w:val="uk-UA" w:eastAsia="uk-UA"/>
        </w:rPr>
        <w:t xml:space="preserve">, соціально </w:t>
      </w:r>
      <w:r w:rsidRPr="00A61DB3">
        <w:rPr>
          <w:rFonts w:ascii="Times New Roman" w:eastAsia="Times New Roman" w:hAnsi="Times New Roman" w:cs="Times New Roman"/>
          <w:sz w:val="28"/>
          <w:szCs w:val="28"/>
          <w:lang w:val="uk-UA" w:eastAsia="uk-UA"/>
        </w:rPr>
        <w:softHyphen/>
        <w:t>детерміновані ролі, ідентичності та сфери діяльності чоловіків і жінок, що залежать не від біологічних статевих відмінностей, а від соціальної</w:t>
      </w:r>
      <w:r w:rsidR="00003964">
        <w:rPr>
          <w:rFonts w:ascii="Times New Roman" w:eastAsia="Times New Roman" w:hAnsi="Times New Roman" w:cs="Times New Roman"/>
          <w:sz w:val="28"/>
          <w:szCs w:val="28"/>
          <w:lang w:val="uk-UA" w:eastAsia="uk-UA"/>
        </w:rPr>
        <w:t xml:space="preserve"> організації суспільства</w:t>
      </w:r>
      <w:r w:rsidR="003B6A75">
        <w:rPr>
          <w:rFonts w:ascii="Times New Roman" w:eastAsia="Times New Roman" w:hAnsi="Times New Roman" w:cs="Times New Roman"/>
          <w:sz w:val="28"/>
          <w:szCs w:val="28"/>
          <w:lang w:val="uk-UA" w:eastAsia="uk-UA"/>
        </w:rPr>
        <w:t xml:space="preserve">. </w:t>
      </w:r>
      <w:r w:rsidR="003B6A75">
        <w:rPr>
          <w:rFonts w:ascii="Times New Roman" w:eastAsia="Times New Roman" w:hAnsi="Times New Roman" w:cs="Times New Roman"/>
          <w:spacing w:val="-4"/>
          <w:sz w:val="28"/>
          <w:szCs w:val="28"/>
          <w:lang w:val="uk-UA" w:eastAsia="uk-UA"/>
        </w:rPr>
        <w:t xml:space="preserve">При цьому </w:t>
      </w:r>
      <w:r w:rsidRPr="00A61DB3">
        <w:rPr>
          <w:rFonts w:ascii="Times New Roman" w:eastAsia="Times New Roman" w:hAnsi="Times New Roman" w:cs="Times New Roman"/>
          <w:spacing w:val="-4"/>
          <w:sz w:val="28"/>
          <w:szCs w:val="28"/>
          <w:lang w:val="uk-UA" w:eastAsia="uk-UA"/>
        </w:rPr>
        <w:t>уточнює</w:t>
      </w:r>
      <w:r w:rsidR="003B6A75">
        <w:rPr>
          <w:rFonts w:ascii="Times New Roman" w:eastAsia="Times New Roman" w:hAnsi="Times New Roman" w:cs="Times New Roman"/>
          <w:spacing w:val="-4"/>
          <w:sz w:val="28"/>
          <w:szCs w:val="28"/>
          <w:lang w:val="uk-UA" w:eastAsia="uk-UA"/>
        </w:rPr>
        <w:t>ться</w:t>
      </w:r>
      <w:r w:rsidRPr="00A61DB3">
        <w:rPr>
          <w:rFonts w:ascii="Times New Roman" w:eastAsia="Times New Roman" w:hAnsi="Times New Roman" w:cs="Times New Roman"/>
          <w:spacing w:val="-4"/>
          <w:sz w:val="28"/>
          <w:szCs w:val="28"/>
          <w:lang w:val="uk-UA" w:eastAsia="uk-UA"/>
        </w:rPr>
        <w:t>, що це визначення характеризує «</w:t>
      </w:r>
      <w:proofErr w:type="spellStart"/>
      <w:r w:rsidRPr="00A61DB3">
        <w:rPr>
          <w:rFonts w:ascii="Times New Roman" w:eastAsia="Times New Roman" w:hAnsi="Times New Roman" w:cs="Times New Roman"/>
          <w:spacing w:val="-4"/>
          <w:sz w:val="28"/>
          <w:szCs w:val="28"/>
          <w:lang w:val="uk-UA" w:eastAsia="uk-UA"/>
        </w:rPr>
        <w:t>...не</w:t>
      </w:r>
      <w:proofErr w:type="spellEnd"/>
      <w:r w:rsidRPr="00A61DB3">
        <w:rPr>
          <w:rFonts w:ascii="Times New Roman" w:eastAsia="Times New Roman" w:hAnsi="Times New Roman" w:cs="Times New Roman"/>
          <w:spacing w:val="-4"/>
          <w:sz w:val="28"/>
          <w:szCs w:val="28"/>
          <w:lang w:val="uk-UA" w:eastAsia="uk-UA"/>
        </w:rPr>
        <w:t xml:space="preserve"> природну, а соціокультурну причин</w:t>
      </w:r>
      <w:r w:rsidR="00003964">
        <w:rPr>
          <w:rFonts w:ascii="Times New Roman" w:eastAsia="Times New Roman" w:hAnsi="Times New Roman" w:cs="Times New Roman"/>
          <w:spacing w:val="-4"/>
          <w:sz w:val="28"/>
          <w:szCs w:val="28"/>
          <w:lang w:val="uk-UA" w:eastAsia="uk-UA"/>
        </w:rPr>
        <w:t xml:space="preserve">у </w:t>
      </w:r>
      <w:proofErr w:type="spellStart"/>
      <w:r w:rsidR="00003964">
        <w:rPr>
          <w:rFonts w:ascii="Times New Roman" w:eastAsia="Times New Roman" w:hAnsi="Times New Roman" w:cs="Times New Roman"/>
          <w:spacing w:val="-4"/>
          <w:sz w:val="28"/>
          <w:szCs w:val="28"/>
          <w:lang w:val="uk-UA" w:eastAsia="uk-UA"/>
        </w:rPr>
        <w:t>міжстатевих</w:t>
      </w:r>
      <w:proofErr w:type="spellEnd"/>
      <w:r w:rsidR="00003964">
        <w:rPr>
          <w:rFonts w:ascii="Times New Roman" w:eastAsia="Times New Roman" w:hAnsi="Times New Roman" w:cs="Times New Roman"/>
          <w:spacing w:val="-4"/>
          <w:sz w:val="28"/>
          <w:szCs w:val="28"/>
          <w:lang w:val="uk-UA" w:eastAsia="uk-UA"/>
        </w:rPr>
        <w:t xml:space="preserve"> відмінностей» [12</w:t>
      </w:r>
      <w:r w:rsidRPr="00A61DB3">
        <w:rPr>
          <w:rFonts w:ascii="Times New Roman" w:eastAsia="Times New Roman" w:hAnsi="Times New Roman" w:cs="Times New Roman"/>
          <w:spacing w:val="-4"/>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У соціології термін «</w:t>
      </w:r>
      <w:proofErr w:type="spellStart"/>
      <w:r w:rsidRPr="00A61DB3">
        <w:rPr>
          <w:rFonts w:ascii="Times New Roman" w:eastAsia="Times New Roman" w:hAnsi="Times New Roman" w:cs="Times New Roman"/>
          <w:sz w:val="28"/>
          <w:szCs w:val="28"/>
          <w:lang w:val="uk-UA" w:eastAsia="uk-UA"/>
        </w:rPr>
        <w:t>гендер</w:t>
      </w:r>
      <w:proofErr w:type="spellEnd"/>
      <w:r w:rsidRPr="00A61DB3">
        <w:rPr>
          <w:rFonts w:ascii="Times New Roman" w:eastAsia="Times New Roman" w:hAnsi="Times New Roman" w:cs="Times New Roman"/>
          <w:sz w:val="28"/>
          <w:szCs w:val="28"/>
          <w:lang w:val="uk-UA" w:eastAsia="uk-UA"/>
        </w:rPr>
        <w:t>» тра</w:t>
      </w:r>
      <w:r w:rsidR="003B6A75">
        <w:rPr>
          <w:rFonts w:ascii="Times New Roman" w:eastAsia="Times New Roman" w:hAnsi="Times New Roman" w:cs="Times New Roman"/>
          <w:sz w:val="28"/>
          <w:szCs w:val="28"/>
          <w:lang w:val="uk-UA" w:eastAsia="uk-UA"/>
        </w:rPr>
        <w:t xml:space="preserve">ктується як сукупність уявлень </w:t>
      </w:r>
      <w:r w:rsidRPr="00A61DB3">
        <w:rPr>
          <w:rFonts w:ascii="Times New Roman" w:eastAsia="Times New Roman" w:hAnsi="Times New Roman" w:cs="Times New Roman"/>
          <w:sz w:val="28"/>
          <w:szCs w:val="28"/>
          <w:lang w:val="uk-UA" w:eastAsia="uk-UA"/>
        </w:rPr>
        <w:t>про особистісні та поведінкові ос</w:t>
      </w:r>
      <w:r w:rsidR="00003964">
        <w:rPr>
          <w:rFonts w:ascii="Times New Roman" w:eastAsia="Times New Roman" w:hAnsi="Times New Roman" w:cs="Times New Roman"/>
          <w:sz w:val="28"/>
          <w:szCs w:val="28"/>
          <w:lang w:val="uk-UA" w:eastAsia="uk-UA"/>
        </w:rPr>
        <w:t>обливості чоловіка та жінки</w:t>
      </w:r>
      <w:r w:rsidRPr="00A61DB3">
        <w:rPr>
          <w:rFonts w:ascii="Times New Roman" w:eastAsia="Times New Roman" w:hAnsi="Times New Roman" w:cs="Times New Roman"/>
          <w:sz w:val="28"/>
          <w:szCs w:val="28"/>
          <w:lang w:val="uk-UA" w:eastAsia="uk-UA"/>
        </w:rPr>
        <w:t>, як «соціальний статус, який визначає індивідуальні можливості в освіті, професійній діяльності, доступі до влади, сімейної ролі та</w:t>
      </w:r>
      <w:r w:rsidR="00003964">
        <w:rPr>
          <w:rFonts w:ascii="Times New Roman" w:eastAsia="Times New Roman" w:hAnsi="Times New Roman" w:cs="Times New Roman"/>
          <w:sz w:val="28"/>
          <w:szCs w:val="28"/>
          <w:lang w:val="uk-UA" w:eastAsia="uk-UA"/>
        </w:rPr>
        <w:t xml:space="preserve"> репродуктивній поведінці»</w:t>
      </w:r>
      <w:r w:rsidRPr="00A61DB3">
        <w:rPr>
          <w:rFonts w:ascii="Times New Roman" w:eastAsia="Times New Roman" w:hAnsi="Times New Roman" w:cs="Times New Roman"/>
          <w:sz w:val="28"/>
          <w:szCs w:val="28"/>
          <w:lang w:val="uk-UA" w:eastAsia="uk-UA"/>
        </w:rPr>
        <w:t xml:space="preserve">, як «соціально </w:t>
      </w:r>
      <w:r w:rsidR="003B6A75">
        <w:rPr>
          <w:rFonts w:ascii="Times New Roman" w:eastAsia="Times New Roman" w:hAnsi="Times New Roman" w:cs="Times New Roman"/>
          <w:sz w:val="28"/>
          <w:szCs w:val="28"/>
          <w:lang w:val="uk-UA" w:eastAsia="uk-UA"/>
        </w:rPr>
        <w:t>с</w:t>
      </w:r>
      <w:r w:rsidRPr="00A61DB3">
        <w:rPr>
          <w:rFonts w:ascii="Times New Roman" w:eastAsia="Times New Roman" w:hAnsi="Times New Roman" w:cs="Times New Roman"/>
          <w:sz w:val="28"/>
          <w:szCs w:val="28"/>
          <w:lang w:val="uk-UA" w:eastAsia="uk-UA"/>
        </w:rPr>
        <w:t>формовані особливості мужності</w:t>
      </w:r>
      <w:r w:rsidR="003B6A75">
        <w:rPr>
          <w:rFonts w:ascii="Times New Roman" w:eastAsia="Times New Roman" w:hAnsi="Times New Roman" w:cs="Times New Roman"/>
          <w:sz w:val="28"/>
          <w:szCs w:val="28"/>
          <w:lang w:val="uk-UA" w:eastAsia="uk-UA"/>
        </w:rPr>
        <w:t xml:space="preserve"> (</w:t>
      </w:r>
      <w:proofErr w:type="spellStart"/>
      <w:r w:rsidR="003B6A75">
        <w:rPr>
          <w:rFonts w:ascii="Times New Roman" w:eastAsia="Times New Roman" w:hAnsi="Times New Roman" w:cs="Times New Roman"/>
          <w:sz w:val="28"/>
          <w:szCs w:val="28"/>
          <w:lang w:val="uk-UA" w:eastAsia="uk-UA"/>
        </w:rPr>
        <w:t>маскулінності</w:t>
      </w:r>
      <w:proofErr w:type="spellEnd"/>
      <w:r w:rsidR="003B6A75">
        <w:rPr>
          <w:rFonts w:ascii="Times New Roman" w:eastAsia="Times New Roman" w:hAnsi="Times New Roman" w:cs="Times New Roman"/>
          <w:sz w:val="28"/>
          <w:szCs w:val="28"/>
          <w:lang w:val="uk-UA" w:eastAsia="uk-UA"/>
        </w:rPr>
        <w:t>) і жіночності (</w:t>
      </w:r>
      <w:proofErr w:type="spellStart"/>
      <w:r w:rsidR="00003964">
        <w:rPr>
          <w:rFonts w:ascii="Times New Roman" w:eastAsia="Times New Roman" w:hAnsi="Times New Roman" w:cs="Times New Roman"/>
          <w:sz w:val="28"/>
          <w:szCs w:val="28"/>
          <w:lang w:val="uk-UA" w:eastAsia="uk-UA"/>
        </w:rPr>
        <w:t>фемінності</w:t>
      </w:r>
      <w:proofErr w:type="spellEnd"/>
      <w:r w:rsidR="00003964">
        <w:rPr>
          <w:rFonts w:ascii="Times New Roman" w:eastAsia="Times New Roman" w:hAnsi="Times New Roman" w:cs="Times New Roman"/>
          <w:sz w:val="28"/>
          <w:szCs w:val="28"/>
          <w:lang w:val="uk-UA" w:eastAsia="uk-UA"/>
        </w:rPr>
        <w:t>)» [</w:t>
      </w:r>
      <w:r w:rsidRPr="00A61DB3">
        <w:rPr>
          <w:rFonts w:ascii="Times New Roman" w:eastAsia="Times New Roman" w:hAnsi="Times New Roman" w:cs="Times New Roman"/>
          <w:sz w:val="28"/>
          <w:szCs w:val="28"/>
          <w:lang w:val="uk-UA" w:eastAsia="uk-UA"/>
        </w:rPr>
        <w:t>8].</w:t>
      </w:r>
    </w:p>
    <w:p w:rsidR="00A4143C"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У широкому значенні поняття «</w:t>
      </w:r>
      <w:proofErr w:type="spellStart"/>
      <w:r w:rsidRPr="00A61DB3">
        <w:rPr>
          <w:rFonts w:ascii="Times New Roman" w:eastAsia="Times New Roman" w:hAnsi="Times New Roman" w:cs="Times New Roman"/>
          <w:sz w:val="28"/>
          <w:szCs w:val="28"/>
          <w:lang w:val="uk-UA" w:eastAsia="uk-UA"/>
        </w:rPr>
        <w:t>гендер</w:t>
      </w:r>
      <w:proofErr w:type="spellEnd"/>
      <w:r w:rsidRPr="00A61DB3">
        <w:rPr>
          <w:rFonts w:ascii="Times New Roman" w:eastAsia="Times New Roman" w:hAnsi="Times New Roman" w:cs="Times New Roman"/>
          <w:sz w:val="28"/>
          <w:szCs w:val="28"/>
          <w:lang w:val="uk-UA" w:eastAsia="uk-UA"/>
        </w:rPr>
        <w:t>» р</w:t>
      </w:r>
      <w:r w:rsidR="003B6A75">
        <w:rPr>
          <w:rFonts w:ascii="Times New Roman" w:eastAsia="Times New Roman" w:hAnsi="Times New Roman" w:cs="Times New Roman"/>
          <w:sz w:val="28"/>
          <w:szCs w:val="28"/>
          <w:lang w:val="uk-UA" w:eastAsia="uk-UA"/>
        </w:rPr>
        <w:t>озуміється як «складна система</w:t>
      </w:r>
      <w:r w:rsidRPr="00A61DB3">
        <w:rPr>
          <w:rFonts w:ascii="Times New Roman" w:eastAsia="Times New Roman" w:hAnsi="Times New Roman" w:cs="Times New Roman"/>
          <w:sz w:val="28"/>
          <w:szCs w:val="28"/>
          <w:lang w:val="uk-UA" w:eastAsia="uk-UA"/>
        </w:rPr>
        <w:t>»</w:t>
      </w:r>
      <w:r w:rsidR="003B6A75">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lastRenderedPageBreak/>
        <w:t>«</w:t>
      </w:r>
      <w:proofErr w:type="spellStart"/>
      <w:r w:rsidRPr="00A61DB3">
        <w:rPr>
          <w:rFonts w:ascii="Times New Roman" w:eastAsia="Times New Roman" w:hAnsi="Times New Roman" w:cs="Times New Roman"/>
          <w:sz w:val="28"/>
          <w:szCs w:val="28"/>
          <w:lang w:val="uk-UA" w:eastAsia="uk-UA"/>
        </w:rPr>
        <w:t>...це</w:t>
      </w:r>
      <w:proofErr w:type="spellEnd"/>
      <w:r w:rsidRPr="00A61DB3">
        <w:rPr>
          <w:rFonts w:ascii="Times New Roman" w:eastAsia="Times New Roman" w:hAnsi="Times New Roman" w:cs="Times New Roman"/>
          <w:sz w:val="28"/>
          <w:szCs w:val="28"/>
          <w:lang w:val="uk-UA" w:eastAsia="uk-UA"/>
        </w:rPr>
        <w:t xml:space="preserve"> конструкція концептуальна і заснована на досвіді, індивідуальна та громадська, специфічно культурна, фізична т</w:t>
      </w:r>
      <w:r w:rsidR="00003964">
        <w:rPr>
          <w:rFonts w:ascii="Times New Roman" w:eastAsia="Times New Roman" w:hAnsi="Times New Roman" w:cs="Times New Roman"/>
          <w:sz w:val="28"/>
          <w:szCs w:val="28"/>
          <w:lang w:val="uk-UA" w:eastAsia="uk-UA"/>
        </w:rPr>
        <w:t>а духовна, а також політична» [8</w:t>
      </w:r>
      <w:r w:rsidRPr="00A61DB3">
        <w:rPr>
          <w:rFonts w:ascii="Times New Roman" w:eastAsia="Times New Roman" w:hAnsi="Times New Roman" w:cs="Times New Roman"/>
          <w:sz w:val="28"/>
          <w:szCs w:val="28"/>
          <w:lang w:val="uk-UA" w:eastAsia="uk-UA"/>
        </w:rPr>
        <w:t>]. Позначена вище конструкція, або система є відображенням життя у світі, створеному чоловіком і жінкою, де будь-яка відмінність або поділ знаходяться в системі суворих ієрархічних і домінуючих відносин.</w:t>
      </w:r>
    </w:p>
    <w:p w:rsidR="003B6A75" w:rsidRPr="009B1A24" w:rsidRDefault="009B1A24" w:rsidP="009B1A24">
      <w:pPr>
        <w:pStyle w:val="ab"/>
        <w:widowControl/>
        <w:autoSpaceDE/>
        <w:autoSpaceDN/>
        <w:adjustRightInd/>
        <w:jc w:val="both"/>
        <w:rPr>
          <w:szCs w:val="24"/>
        </w:rPr>
      </w:pPr>
      <w:r>
        <w:rPr>
          <w:szCs w:val="24"/>
        </w:rPr>
        <w:t xml:space="preserve">Отже, </w:t>
      </w:r>
      <w:proofErr w:type="spellStart"/>
      <w:r>
        <w:rPr>
          <w:szCs w:val="24"/>
        </w:rPr>
        <w:t>ґендер</w:t>
      </w:r>
      <w:proofErr w:type="spellEnd"/>
      <w:r>
        <w:rPr>
          <w:szCs w:val="24"/>
        </w:rPr>
        <w:t xml:space="preserve"> – складний </w:t>
      </w:r>
      <w:proofErr w:type="spellStart"/>
      <w:r>
        <w:rPr>
          <w:i/>
          <w:iCs/>
          <w:szCs w:val="24"/>
        </w:rPr>
        <w:t>соціопсихологічний</w:t>
      </w:r>
      <w:proofErr w:type="spellEnd"/>
      <w:r>
        <w:rPr>
          <w:i/>
          <w:iCs/>
          <w:szCs w:val="24"/>
        </w:rPr>
        <w:t xml:space="preserve"> феномен,</w:t>
      </w:r>
      <w:r>
        <w:rPr>
          <w:szCs w:val="24"/>
        </w:rPr>
        <w:t xml:space="preserve"> який можна досліджувати на двох рівнях: а) як соціального інституту і б) як індивідуального статусу чи соціальної ролі особи. Як соціальна стать, </w:t>
      </w:r>
      <w:proofErr w:type="spellStart"/>
      <w:r>
        <w:rPr>
          <w:szCs w:val="24"/>
        </w:rPr>
        <w:t>ґендер</w:t>
      </w:r>
      <w:proofErr w:type="spellEnd"/>
      <w:r>
        <w:rPr>
          <w:szCs w:val="24"/>
        </w:rPr>
        <w:t xml:space="preserve"> означає сукупність поведінкових норм і позицій, які властиві особам жіночої або чоловічої статі у певному суспільстві і в єдності з іншими характеристиками (</w:t>
      </w:r>
      <w:proofErr w:type="spellStart"/>
      <w:r>
        <w:rPr>
          <w:szCs w:val="24"/>
        </w:rPr>
        <w:t>етнонаціональними</w:t>
      </w:r>
      <w:proofErr w:type="spellEnd"/>
      <w:r>
        <w:rPr>
          <w:szCs w:val="24"/>
        </w:rPr>
        <w:t xml:space="preserve">, родинними, віковими тощо) організують соціальну систему. Воднораз із позицій особи </w:t>
      </w:r>
      <w:proofErr w:type="spellStart"/>
      <w:r>
        <w:rPr>
          <w:szCs w:val="24"/>
        </w:rPr>
        <w:t>ґендер</w:t>
      </w:r>
      <w:proofErr w:type="spellEnd"/>
      <w:r>
        <w:rPr>
          <w:szCs w:val="24"/>
        </w:rPr>
        <w:t xml:space="preserve"> – це </w:t>
      </w:r>
      <w:r>
        <w:rPr>
          <w:i/>
          <w:iCs/>
          <w:szCs w:val="24"/>
        </w:rPr>
        <w:t>соціальний статус,</w:t>
      </w:r>
      <w:r>
        <w:rPr>
          <w:szCs w:val="24"/>
        </w:rPr>
        <w:t xml:space="preserve"> який визначає індивідуальні можливості в освіті, професійній діяльності, дозвіллі, доступі до влади, сексуальності, виконанні сімейних функцій, репродуктивній поведінці, творчості</w:t>
      </w:r>
      <w:r w:rsidR="00003964">
        <w:rPr>
          <w:szCs w:val="24"/>
        </w:rPr>
        <w:t xml:space="preserve"> </w:t>
      </w:r>
      <w:r w:rsidR="00003964">
        <w:rPr>
          <w:szCs w:val="28"/>
          <w:lang w:eastAsia="uk-UA"/>
        </w:rPr>
        <w:t>[40, с. 35</w:t>
      </w:r>
      <w:r w:rsidR="00003964" w:rsidRPr="00A61DB3">
        <w:rPr>
          <w:szCs w:val="28"/>
          <w:lang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Відмінність понять статі та </w:t>
      </w:r>
      <w:proofErr w:type="spellStart"/>
      <w:r w:rsidRPr="00A61DB3">
        <w:rPr>
          <w:rFonts w:ascii="Times New Roman" w:eastAsia="Times New Roman" w:hAnsi="Times New Roman" w:cs="Times New Roman"/>
          <w:sz w:val="28"/>
          <w:szCs w:val="28"/>
          <w:lang w:val="uk-UA" w:eastAsia="uk-UA"/>
        </w:rPr>
        <w:t>гендера</w:t>
      </w:r>
      <w:proofErr w:type="spellEnd"/>
      <w:r w:rsidRPr="00A61DB3">
        <w:rPr>
          <w:rFonts w:ascii="Times New Roman" w:eastAsia="Times New Roman" w:hAnsi="Times New Roman" w:cs="Times New Roman"/>
          <w:sz w:val="28"/>
          <w:szCs w:val="28"/>
          <w:lang w:val="uk-UA" w:eastAsia="uk-UA"/>
        </w:rPr>
        <w:t xml:space="preserve"> дозволи</w:t>
      </w:r>
      <w:r w:rsidR="003B6A75">
        <w:rPr>
          <w:rFonts w:ascii="Times New Roman" w:eastAsia="Times New Roman" w:hAnsi="Times New Roman" w:cs="Times New Roman"/>
          <w:sz w:val="28"/>
          <w:szCs w:val="28"/>
          <w:lang w:val="uk-UA" w:eastAsia="uk-UA"/>
        </w:rPr>
        <w:t xml:space="preserve">ло вивести наукові дослідження </w:t>
      </w:r>
      <w:r w:rsidRPr="00A61DB3">
        <w:rPr>
          <w:rFonts w:ascii="Times New Roman" w:eastAsia="Times New Roman" w:hAnsi="Times New Roman" w:cs="Times New Roman"/>
          <w:sz w:val="28"/>
          <w:szCs w:val="28"/>
          <w:lang w:val="uk-UA" w:eastAsia="uk-UA"/>
        </w:rPr>
        <w:t>в різних галузях на новий теоретичний рівень. У 80-90-ті роки минулого століття з'явилася значна кількіст</w:t>
      </w:r>
      <w:r w:rsidR="003B6A75">
        <w:rPr>
          <w:rFonts w:ascii="Times New Roman" w:eastAsia="Times New Roman" w:hAnsi="Times New Roman" w:cs="Times New Roman"/>
          <w:sz w:val="28"/>
          <w:szCs w:val="28"/>
          <w:lang w:val="uk-UA" w:eastAsia="uk-UA"/>
        </w:rPr>
        <w:t>ь гендерних досліджень</w:t>
      </w:r>
      <w:r w:rsidRPr="00A61DB3">
        <w:rPr>
          <w:rFonts w:ascii="Times New Roman" w:eastAsia="Times New Roman" w:hAnsi="Times New Roman" w:cs="Times New Roman"/>
          <w:sz w:val="28"/>
          <w:szCs w:val="28"/>
          <w:lang w:val="uk-UA" w:eastAsia="uk-UA"/>
        </w:rPr>
        <w:t>, які умовно можна поділити на кілька напрямків.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В рамках одного з </w:t>
      </w:r>
      <w:r w:rsidR="003B6A75">
        <w:rPr>
          <w:rFonts w:ascii="Times New Roman" w:eastAsia="Times New Roman" w:hAnsi="Times New Roman" w:cs="Times New Roman"/>
          <w:spacing w:val="-1"/>
          <w:sz w:val="28"/>
          <w:szCs w:val="28"/>
          <w:lang w:val="uk-UA" w:eastAsia="uk-UA"/>
        </w:rPr>
        <w:t xml:space="preserve">них </w:t>
      </w:r>
      <w:proofErr w:type="spellStart"/>
      <w:r w:rsidRPr="00A61DB3">
        <w:rPr>
          <w:rFonts w:ascii="Times New Roman" w:eastAsia="Times New Roman" w:hAnsi="Times New Roman" w:cs="Times New Roman"/>
          <w:spacing w:val="-1"/>
          <w:sz w:val="28"/>
          <w:szCs w:val="28"/>
          <w:lang w:val="uk-UA" w:eastAsia="uk-UA"/>
        </w:rPr>
        <w:t>гендер</w:t>
      </w:r>
      <w:proofErr w:type="spellEnd"/>
      <w:r w:rsidR="003B6A75">
        <w:rPr>
          <w:rFonts w:ascii="Times New Roman" w:eastAsia="Times New Roman" w:hAnsi="Times New Roman" w:cs="Times New Roman"/>
          <w:spacing w:val="-1"/>
          <w:sz w:val="28"/>
          <w:szCs w:val="28"/>
          <w:lang w:val="uk-UA" w:eastAsia="uk-UA"/>
        </w:rPr>
        <w:t xml:space="preserve"> розглядається як організована </w:t>
      </w:r>
      <w:r w:rsidRPr="00A61DB3">
        <w:rPr>
          <w:rFonts w:ascii="Times New Roman" w:eastAsia="Times New Roman" w:hAnsi="Times New Roman" w:cs="Times New Roman"/>
          <w:sz w:val="28"/>
          <w:szCs w:val="28"/>
          <w:lang w:val="uk-UA" w:eastAsia="uk-UA"/>
        </w:rPr>
        <w:t>модель соціальних відносин між чоловіками і жінками, яка не тільки характеризує їх міжособистісне спілкування та взає</w:t>
      </w:r>
      <w:r w:rsidR="003B6A75">
        <w:rPr>
          <w:rFonts w:ascii="Times New Roman" w:eastAsia="Times New Roman" w:hAnsi="Times New Roman" w:cs="Times New Roman"/>
          <w:sz w:val="28"/>
          <w:szCs w:val="28"/>
          <w:lang w:val="uk-UA" w:eastAsia="uk-UA"/>
        </w:rPr>
        <w:t xml:space="preserve">модію в </w:t>
      </w:r>
      <w:r w:rsidRPr="00A61DB3">
        <w:rPr>
          <w:rFonts w:ascii="Times New Roman" w:eastAsia="Times New Roman" w:hAnsi="Times New Roman" w:cs="Times New Roman"/>
          <w:sz w:val="28"/>
          <w:szCs w:val="28"/>
          <w:lang w:val="uk-UA" w:eastAsia="uk-UA"/>
        </w:rPr>
        <w:t>сім'ї, а й визначає їх соціальні відносини в осно</w:t>
      </w:r>
      <w:r w:rsidR="00C06BDA">
        <w:rPr>
          <w:rFonts w:ascii="Times New Roman" w:eastAsia="Times New Roman" w:hAnsi="Times New Roman" w:cs="Times New Roman"/>
          <w:sz w:val="28"/>
          <w:szCs w:val="28"/>
          <w:lang w:val="uk-UA" w:eastAsia="uk-UA"/>
        </w:rPr>
        <w:t>вних інститутах суспільства</w:t>
      </w:r>
      <w:r w:rsidRPr="00A61DB3">
        <w:rPr>
          <w:rFonts w:ascii="Times New Roman" w:eastAsia="Times New Roman" w:hAnsi="Times New Roman" w:cs="Times New Roman"/>
          <w:sz w:val="28"/>
          <w:szCs w:val="28"/>
          <w:lang w:val="uk-UA" w:eastAsia="uk-UA"/>
        </w:rPr>
        <w:t xml:space="preserve">. Серед прихильників цього підходу слід назвати таких дослідників, як П. </w:t>
      </w:r>
      <w:proofErr w:type="spellStart"/>
      <w:r w:rsidRPr="00A61DB3">
        <w:rPr>
          <w:rFonts w:ascii="Times New Roman" w:eastAsia="Times New Roman" w:hAnsi="Times New Roman" w:cs="Times New Roman"/>
          <w:sz w:val="28"/>
          <w:szCs w:val="28"/>
          <w:lang w:val="uk-UA" w:eastAsia="uk-UA"/>
        </w:rPr>
        <w:t>Бергер</w:t>
      </w:r>
      <w:proofErr w:type="spellEnd"/>
      <w:r w:rsidRPr="00A61DB3">
        <w:rPr>
          <w:rFonts w:ascii="Times New Roman" w:eastAsia="Times New Roman" w:hAnsi="Times New Roman" w:cs="Times New Roman"/>
          <w:sz w:val="28"/>
          <w:szCs w:val="28"/>
          <w:lang w:val="uk-UA" w:eastAsia="uk-UA"/>
        </w:rPr>
        <w:t xml:space="preserve">, І. Гофман, Д. </w:t>
      </w:r>
      <w:proofErr w:type="spellStart"/>
      <w:r w:rsidRPr="00A61DB3">
        <w:rPr>
          <w:rFonts w:ascii="Times New Roman" w:eastAsia="Times New Roman" w:hAnsi="Times New Roman" w:cs="Times New Roman"/>
          <w:sz w:val="28"/>
          <w:szCs w:val="28"/>
          <w:lang w:val="uk-UA" w:eastAsia="uk-UA"/>
        </w:rPr>
        <w:t>Зіммерман</w:t>
      </w:r>
      <w:proofErr w:type="spellEnd"/>
      <w:r w:rsidRPr="00A61DB3">
        <w:rPr>
          <w:rFonts w:ascii="Times New Roman" w:eastAsia="Times New Roman" w:hAnsi="Times New Roman" w:cs="Times New Roman"/>
          <w:sz w:val="28"/>
          <w:szCs w:val="28"/>
          <w:lang w:val="uk-UA" w:eastAsia="uk-UA"/>
        </w:rPr>
        <w:t xml:space="preserve">, Т. </w:t>
      </w:r>
      <w:proofErr w:type="spellStart"/>
      <w:r w:rsidRPr="00A61DB3">
        <w:rPr>
          <w:rFonts w:ascii="Times New Roman" w:eastAsia="Times New Roman" w:hAnsi="Times New Roman" w:cs="Times New Roman"/>
          <w:sz w:val="28"/>
          <w:szCs w:val="28"/>
          <w:lang w:val="uk-UA" w:eastAsia="uk-UA"/>
        </w:rPr>
        <w:t>Лукман</w:t>
      </w:r>
      <w:proofErr w:type="spellEnd"/>
      <w:r w:rsidRPr="00A61DB3">
        <w:rPr>
          <w:rFonts w:ascii="Times New Roman" w:eastAsia="Times New Roman" w:hAnsi="Times New Roman" w:cs="Times New Roman"/>
          <w:sz w:val="28"/>
          <w:szCs w:val="28"/>
          <w:lang w:val="uk-UA" w:eastAsia="uk-UA"/>
        </w:rPr>
        <w:t xml:space="preserve">, Дж. </w:t>
      </w:r>
      <w:proofErr w:type="spellStart"/>
      <w:r w:rsidRPr="00A61DB3">
        <w:rPr>
          <w:rFonts w:ascii="Times New Roman" w:eastAsia="Times New Roman" w:hAnsi="Times New Roman" w:cs="Times New Roman"/>
          <w:sz w:val="28"/>
          <w:szCs w:val="28"/>
          <w:lang w:val="uk-UA" w:eastAsia="uk-UA"/>
        </w:rPr>
        <w:t>Лорбер</w:t>
      </w:r>
      <w:proofErr w:type="spellEnd"/>
      <w:r w:rsidRPr="00A61DB3">
        <w:rPr>
          <w:rFonts w:ascii="Times New Roman" w:eastAsia="Times New Roman" w:hAnsi="Times New Roman" w:cs="Times New Roman"/>
          <w:sz w:val="28"/>
          <w:szCs w:val="28"/>
          <w:lang w:val="uk-UA" w:eastAsia="uk-UA"/>
        </w:rPr>
        <w:t xml:space="preserve">, Т. </w:t>
      </w:r>
      <w:proofErr w:type="spellStart"/>
      <w:r w:rsidRPr="00A61DB3">
        <w:rPr>
          <w:rFonts w:ascii="Times New Roman" w:eastAsia="Times New Roman" w:hAnsi="Times New Roman" w:cs="Times New Roman"/>
          <w:sz w:val="28"/>
          <w:szCs w:val="28"/>
          <w:lang w:val="uk-UA" w:eastAsia="uk-UA"/>
        </w:rPr>
        <w:t>Парсонс</w:t>
      </w:r>
      <w:proofErr w:type="spellEnd"/>
      <w:r w:rsidRPr="00A61DB3">
        <w:rPr>
          <w:rFonts w:ascii="Times New Roman" w:eastAsia="Times New Roman" w:hAnsi="Times New Roman" w:cs="Times New Roman"/>
          <w:sz w:val="28"/>
          <w:szCs w:val="28"/>
          <w:lang w:val="uk-UA" w:eastAsia="uk-UA"/>
        </w:rPr>
        <w:t xml:space="preserve">, К. </w:t>
      </w:r>
      <w:proofErr w:type="spellStart"/>
      <w:r w:rsidRPr="00A61DB3">
        <w:rPr>
          <w:rFonts w:ascii="Times New Roman" w:eastAsia="Times New Roman" w:hAnsi="Times New Roman" w:cs="Times New Roman"/>
          <w:sz w:val="28"/>
          <w:szCs w:val="28"/>
          <w:lang w:val="uk-UA" w:eastAsia="uk-UA"/>
        </w:rPr>
        <w:t>Вест</w:t>
      </w:r>
      <w:proofErr w:type="spellEnd"/>
      <w:r w:rsidRPr="00A61DB3">
        <w:rPr>
          <w:rFonts w:ascii="Times New Roman" w:eastAsia="Times New Roman" w:hAnsi="Times New Roman" w:cs="Times New Roman"/>
          <w:sz w:val="28"/>
          <w:szCs w:val="28"/>
          <w:lang w:val="uk-UA" w:eastAsia="uk-UA"/>
        </w:rPr>
        <w:t xml:space="preserve">, А. </w:t>
      </w:r>
      <w:proofErr w:type="spellStart"/>
      <w:r w:rsidRPr="00A61DB3">
        <w:rPr>
          <w:rFonts w:ascii="Times New Roman" w:eastAsia="Times New Roman" w:hAnsi="Times New Roman" w:cs="Times New Roman"/>
          <w:sz w:val="28"/>
          <w:szCs w:val="28"/>
          <w:lang w:val="uk-UA" w:eastAsia="uk-UA"/>
        </w:rPr>
        <w:t>Шюц</w:t>
      </w:r>
      <w:proofErr w:type="spellEnd"/>
      <w:r w:rsidRPr="00A61DB3">
        <w:rPr>
          <w:rFonts w:ascii="Times New Roman" w:eastAsia="Times New Roman" w:hAnsi="Times New Roman" w:cs="Times New Roman"/>
          <w:sz w:val="28"/>
          <w:szCs w:val="28"/>
          <w:lang w:val="uk-UA" w:eastAsia="uk-UA"/>
        </w:rPr>
        <w:t xml:space="preserve"> та ін.</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Згідно з іншим підходом (Т. де </w:t>
      </w:r>
      <w:proofErr w:type="spellStart"/>
      <w:r w:rsidRPr="00A61DB3">
        <w:rPr>
          <w:rFonts w:ascii="Times New Roman" w:eastAsia="Times New Roman" w:hAnsi="Times New Roman" w:cs="Times New Roman"/>
          <w:sz w:val="28"/>
          <w:szCs w:val="28"/>
          <w:lang w:val="uk-UA" w:eastAsia="uk-UA"/>
        </w:rPr>
        <w:t>Лауретіс</w:t>
      </w:r>
      <w:proofErr w:type="spellEnd"/>
      <w:r w:rsidRPr="00A61DB3">
        <w:rPr>
          <w:rFonts w:ascii="Times New Roman" w:eastAsia="Times New Roman" w:hAnsi="Times New Roman" w:cs="Times New Roman"/>
          <w:sz w:val="28"/>
          <w:szCs w:val="28"/>
          <w:lang w:val="uk-UA" w:eastAsia="uk-UA"/>
        </w:rPr>
        <w:t>, Дж. Скотт</w:t>
      </w:r>
      <w:r w:rsidRPr="00A61DB3">
        <w:rPr>
          <w:rFonts w:ascii="Times New Roman" w:eastAsia="Times New Roman" w:hAnsi="Times New Roman" w:cs="Times New Roman"/>
          <w:spacing w:val="-1"/>
          <w:sz w:val="28"/>
          <w:szCs w:val="28"/>
          <w:lang w:val="uk-UA" w:eastAsia="uk-UA"/>
        </w:rPr>
        <w:t xml:space="preserve"> та ін</w:t>
      </w:r>
      <w:r w:rsidR="003B6A75">
        <w:rPr>
          <w:rFonts w:ascii="Times New Roman" w:eastAsia="Times New Roman" w:hAnsi="Times New Roman" w:cs="Times New Roman"/>
          <w:spacing w:val="-1"/>
          <w:sz w:val="28"/>
          <w:szCs w:val="28"/>
          <w:lang w:val="uk-UA" w:eastAsia="uk-UA"/>
        </w:rPr>
        <w:t>.</w:t>
      </w:r>
      <w:r w:rsidRPr="00A61DB3">
        <w:rPr>
          <w:rFonts w:ascii="Times New Roman" w:eastAsia="Times New Roman" w:hAnsi="Times New Roman" w:cs="Times New Roman"/>
          <w:spacing w:val="-1"/>
          <w:sz w:val="28"/>
          <w:szCs w:val="28"/>
          <w:lang w:val="uk-UA" w:eastAsia="uk-UA"/>
        </w:rPr>
        <w:t xml:space="preserve">) </w:t>
      </w:r>
      <w:proofErr w:type="spellStart"/>
      <w:r w:rsidRPr="00A61DB3">
        <w:rPr>
          <w:rFonts w:ascii="Times New Roman" w:eastAsia="Times New Roman" w:hAnsi="Times New Roman" w:cs="Times New Roman"/>
          <w:spacing w:val="-1"/>
          <w:sz w:val="28"/>
          <w:szCs w:val="28"/>
          <w:lang w:val="uk-UA" w:eastAsia="uk-UA"/>
        </w:rPr>
        <w:t>генде</w:t>
      </w:r>
      <w:r w:rsidR="003B6A75">
        <w:rPr>
          <w:rFonts w:ascii="Times New Roman" w:eastAsia="Times New Roman" w:hAnsi="Times New Roman" w:cs="Times New Roman"/>
          <w:spacing w:val="-1"/>
          <w:sz w:val="28"/>
          <w:szCs w:val="28"/>
          <w:lang w:val="uk-UA" w:eastAsia="uk-UA"/>
        </w:rPr>
        <w:t>р</w:t>
      </w:r>
      <w:proofErr w:type="spellEnd"/>
      <w:r w:rsidR="003B6A75">
        <w:rPr>
          <w:rFonts w:ascii="Times New Roman" w:eastAsia="Times New Roman" w:hAnsi="Times New Roman" w:cs="Times New Roman"/>
          <w:spacing w:val="-1"/>
          <w:sz w:val="28"/>
          <w:szCs w:val="28"/>
          <w:lang w:val="uk-UA" w:eastAsia="uk-UA"/>
        </w:rPr>
        <w:t xml:space="preserve"> є особливою стратифікаційною </w:t>
      </w:r>
      <w:r w:rsidR="003B6A75">
        <w:rPr>
          <w:rFonts w:ascii="Times New Roman" w:eastAsia="Times New Roman" w:hAnsi="Times New Roman" w:cs="Times New Roman"/>
          <w:spacing w:val="-4"/>
          <w:sz w:val="28"/>
          <w:szCs w:val="28"/>
          <w:lang w:val="uk-UA" w:eastAsia="uk-UA"/>
        </w:rPr>
        <w:t>категорією.</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Третій напрямок гендерних досліджень пов'язаний з розглядом його як культурної метафори, в яку закладені ціннісні орієнтації та установки, що визначають чоловічі та жіночі предикати (Н.А. Бердяєв, С. де </w:t>
      </w:r>
      <w:proofErr w:type="spellStart"/>
      <w:r w:rsidRPr="00A61DB3">
        <w:rPr>
          <w:rFonts w:ascii="Times New Roman" w:eastAsia="Times New Roman" w:hAnsi="Times New Roman" w:cs="Times New Roman"/>
          <w:sz w:val="28"/>
          <w:szCs w:val="28"/>
          <w:lang w:val="uk-UA" w:eastAsia="uk-UA"/>
        </w:rPr>
        <w:t>Бовуар</w:t>
      </w:r>
      <w:proofErr w:type="spellEnd"/>
      <w:r w:rsidRPr="00A61DB3">
        <w:rPr>
          <w:rFonts w:ascii="Times New Roman" w:eastAsia="Times New Roman" w:hAnsi="Times New Roman" w:cs="Times New Roman"/>
          <w:sz w:val="28"/>
          <w:szCs w:val="28"/>
          <w:lang w:val="uk-UA" w:eastAsia="uk-UA"/>
        </w:rPr>
        <w:t xml:space="preserve">, Ж. Дерріда, Л. </w:t>
      </w:r>
      <w:proofErr w:type="spellStart"/>
      <w:r w:rsidRPr="00A61DB3">
        <w:rPr>
          <w:rFonts w:ascii="Times New Roman" w:eastAsia="Times New Roman" w:hAnsi="Times New Roman" w:cs="Times New Roman"/>
          <w:sz w:val="28"/>
          <w:szCs w:val="28"/>
          <w:lang w:val="uk-UA" w:eastAsia="uk-UA"/>
        </w:rPr>
        <w:t>Ірігарей</w:t>
      </w:r>
      <w:proofErr w:type="spellEnd"/>
      <w:r w:rsidRPr="00A61DB3">
        <w:rPr>
          <w:rFonts w:ascii="Times New Roman" w:eastAsia="Times New Roman" w:hAnsi="Times New Roman" w:cs="Times New Roman"/>
          <w:sz w:val="28"/>
          <w:szCs w:val="28"/>
          <w:lang w:val="uk-UA" w:eastAsia="uk-UA"/>
        </w:rPr>
        <w:t xml:space="preserve">, Ю. </w:t>
      </w:r>
      <w:proofErr w:type="spellStart"/>
      <w:r w:rsidRPr="00A61DB3">
        <w:rPr>
          <w:rFonts w:ascii="Times New Roman" w:eastAsia="Times New Roman" w:hAnsi="Times New Roman" w:cs="Times New Roman"/>
          <w:sz w:val="28"/>
          <w:szCs w:val="28"/>
          <w:lang w:val="uk-UA" w:eastAsia="uk-UA"/>
        </w:rPr>
        <w:t>Крістєва</w:t>
      </w:r>
      <w:proofErr w:type="spellEnd"/>
      <w:r w:rsidRPr="00A61DB3">
        <w:rPr>
          <w:rFonts w:ascii="Times New Roman" w:eastAsia="Times New Roman" w:hAnsi="Times New Roman" w:cs="Times New Roman"/>
          <w:sz w:val="28"/>
          <w:szCs w:val="28"/>
          <w:lang w:val="uk-UA" w:eastAsia="uk-UA"/>
        </w:rPr>
        <w:t xml:space="preserve">, Ж </w:t>
      </w:r>
      <w:proofErr w:type="spellStart"/>
      <w:r w:rsidRPr="00A61DB3">
        <w:rPr>
          <w:rFonts w:ascii="Times New Roman" w:eastAsia="Times New Roman" w:hAnsi="Times New Roman" w:cs="Times New Roman"/>
          <w:sz w:val="28"/>
          <w:szCs w:val="28"/>
          <w:lang w:val="uk-UA" w:eastAsia="uk-UA"/>
        </w:rPr>
        <w:t>.Лакан</w:t>
      </w:r>
      <w:proofErr w:type="spellEnd"/>
      <w:r w:rsidRPr="00A61DB3">
        <w:rPr>
          <w:rFonts w:ascii="Times New Roman" w:eastAsia="Times New Roman" w:hAnsi="Times New Roman" w:cs="Times New Roman"/>
          <w:sz w:val="28"/>
          <w:szCs w:val="28"/>
          <w:lang w:val="uk-UA" w:eastAsia="uk-UA"/>
        </w:rPr>
        <w:t xml:space="preserve">, М. </w:t>
      </w:r>
      <w:proofErr w:type="spellStart"/>
      <w:r w:rsidRPr="00A61DB3">
        <w:rPr>
          <w:rFonts w:ascii="Times New Roman" w:eastAsia="Times New Roman" w:hAnsi="Times New Roman" w:cs="Times New Roman"/>
          <w:sz w:val="28"/>
          <w:szCs w:val="28"/>
          <w:lang w:val="uk-UA" w:eastAsia="uk-UA"/>
        </w:rPr>
        <w:t>Мід</w:t>
      </w:r>
      <w:proofErr w:type="spellEnd"/>
      <w:r w:rsidRPr="00A61DB3">
        <w:rPr>
          <w:rFonts w:ascii="Times New Roman" w:eastAsia="Times New Roman" w:hAnsi="Times New Roman" w:cs="Times New Roman"/>
          <w:sz w:val="28"/>
          <w:szCs w:val="28"/>
          <w:lang w:val="uk-UA" w:eastAsia="uk-UA"/>
        </w:rPr>
        <w:t xml:space="preserve">, Х. </w:t>
      </w:r>
      <w:proofErr w:type="spellStart"/>
      <w:r w:rsidRPr="00A61DB3">
        <w:rPr>
          <w:rFonts w:ascii="Times New Roman" w:eastAsia="Times New Roman" w:hAnsi="Times New Roman" w:cs="Times New Roman"/>
          <w:sz w:val="28"/>
          <w:szCs w:val="28"/>
          <w:lang w:val="uk-UA" w:eastAsia="uk-UA"/>
        </w:rPr>
        <w:t>Сіксу</w:t>
      </w:r>
      <w:proofErr w:type="spellEnd"/>
      <w:r w:rsidRPr="00A61DB3">
        <w:rPr>
          <w:rFonts w:ascii="Times New Roman" w:eastAsia="Times New Roman" w:hAnsi="Times New Roman" w:cs="Times New Roman"/>
          <w:sz w:val="28"/>
          <w:szCs w:val="28"/>
          <w:lang w:val="uk-UA" w:eastAsia="uk-UA"/>
        </w:rPr>
        <w:t xml:space="preserve">, Е. </w:t>
      </w:r>
      <w:proofErr w:type="spellStart"/>
      <w:r w:rsidRPr="00A61DB3">
        <w:rPr>
          <w:rFonts w:ascii="Times New Roman" w:eastAsia="Times New Roman" w:hAnsi="Times New Roman" w:cs="Times New Roman"/>
          <w:sz w:val="28"/>
          <w:szCs w:val="28"/>
          <w:lang w:val="uk-UA" w:eastAsia="uk-UA"/>
        </w:rPr>
        <w:t>Фі</w:t>
      </w:r>
      <w:proofErr w:type="spellEnd"/>
      <w:r w:rsidRPr="00A61DB3">
        <w:rPr>
          <w:rFonts w:ascii="Times New Roman" w:eastAsia="Times New Roman" w:hAnsi="Times New Roman" w:cs="Times New Roman"/>
          <w:sz w:val="28"/>
          <w:szCs w:val="28"/>
          <w:lang w:val="uk-UA" w:eastAsia="uk-UA"/>
        </w:rPr>
        <w:t xml:space="preserve"> та </w:t>
      </w:r>
      <w:proofErr w:type="spellStart"/>
      <w:r w:rsidRPr="00A61DB3">
        <w:rPr>
          <w:rFonts w:ascii="Times New Roman" w:eastAsia="Times New Roman" w:hAnsi="Times New Roman" w:cs="Times New Roman"/>
          <w:sz w:val="28"/>
          <w:szCs w:val="28"/>
          <w:lang w:val="uk-UA" w:eastAsia="uk-UA"/>
        </w:rPr>
        <w:t>ін</w:t>
      </w:r>
      <w:proofErr w:type="spellEnd"/>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3"/>
          <w:sz w:val="28"/>
          <w:szCs w:val="28"/>
          <w:lang w:val="uk-UA" w:eastAsia="uk-UA"/>
        </w:rPr>
        <w:t>Варто зазначити, що існуючі нау</w:t>
      </w:r>
      <w:r w:rsidR="003B6A75">
        <w:rPr>
          <w:rFonts w:ascii="Times New Roman" w:eastAsia="Times New Roman" w:hAnsi="Times New Roman" w:cs="Times New Roman"/>
          <w:spacing w:val="-3"/>
          <w:sz w:val="28"/>
          <w:szCs w:val="28"/>
          <w:lang w:val="uk-UA" w:eastAsia="uk-UA"/>
        </w:rPr>
        <w:t>кові підходи мають, безперечно</w:t>
      </w:r>
      <w:r w:rsidRPr="00A61DB3">
        <w:rPr>
          <w:rFonts w:ascii="Times New Roman" w:eastAsia="Times New Roman" w:hAnsi="Times New Roman" w:cs="Times New Roman"/>
          <w:spacing w:val="-3"/>
          <w:sz w:val="28"/>
          <w:szCs w:val="28"/>
          <w:lang w:val="uk-UA" w:eastAsia="uk-UA"/>
        </w:rPr>
        <w:t xml:space="preserve">, як свої </w:t>
      </w:r>
      <w:r w:rsidRPr="00A61DB3">
        <w:rPr>
          <w:rFonts w:ascii="Times New Roman" w:eastAsia="Times New Roman" w:hAnsi="Times New Roman" w:cs="Times New Roman"/>
          <w:spacing w:val="-3"/>
          <w:sz w:val="28"/>
          <w:szCs w:val="28"/>
          <w:lang w:val="uk-UA" w:eastAsia="uk-UA"/>
        </w:rPr>
        <w:lastRenderedPageBreak/>
        <w:t>позитивні сторон</w:t>
      </w:r>
      <w:r w:rsidR="003B6A75">
        <w:rPr>
          <w:rFonts w:ascii="Times New Roman" w:eastAsia="Times New Roman" w:hAnsi="Times New Roman" w:cs="Times New Roman"/>
          <w:spacing w:val="-3"/>
          <w:sz w:val="28"/>
          <w:szCs w:val="28"/>
          <w:lang w:val="uk-UA" w:eastAsia="uk-UA"/>
        </w:rPr>
        <w:t xml:space="preserve">и, так і певні недоліки, проте </w:t>
      </w:r>
      <w:r w:rsidRPr="00A61DB3">
        <w:rPr>
          <w:rFonts w:ascii="Times New Roman" w:eastAsia="Times New Roman" w:hAnsi="Times New Roman" w:cs="Times New Roman"/>
          <w:spacing w:val="-4"/>
          <w:sz w:val="28"/>
          <w:szCs w:val="28"/>
          <w:lang w:val="uk-UA" w:eastAsia="uk-UA"/>
        </w:rPr>
        <w:t xml:space="preserve">окремо не дають вичерпного пояснення феномену </w:t>
      </w:r>
      <w:proofErr w:type="spellStart"/>
      <w:r w:rsidRPr="00A61DB3">
        <w:rPr>
          <w:rFonts w:ascii="Times New Roman" w:eastAsia="Times New Roman" w:hAnsi="Times New Roman" w:cs="Times New Roman"/>
          <w:spacing w:val="-4"/>
          <w:sz w:val="28"/>
          <w:szCs w:val="28"/>
          <w:lang w:val="uk-UA" w:eastAsia="uk-UA"/>
        </w:rPr>
        <w:t>гендеру</w:t>
      </w:r>
      <w:proofErr w:type="spellEnd"/>
      <w:r w:rsidRPr="00A61DB3">
        <w:rPr>
          <w:rFonts w:ascii="Times New Roman" w:eastAsia="Times New Roman" w:hAnsi="Times New Roman" w:cs="Times New Roman"/>
          <w:spacing w:val="-4"/>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Традиційно поняття </w:t>
      </w:r>
      <w:proofErr w:type="spellStart"/>
      <w:r w:rsidRPr="00A61DB3">
        <w:rPr>
          <w:rFonts w:ascii="Times New Roman" w:eastAsia="Times New Roman" w:hAnsi="Times New Roman" w:cs="Times New Roman"/>
          <w:spacing w:val="-1"/>
          <w:sz w:val="28"/>
          <w:szCs w:val="28"/>
          <w:lang w:val="uk-UA" w:eastAsia="uk-UA"/>
        </w:rPr>
        <w:t>гендера</w:t>
      </w:r>
      <w:proofErr w:type="spellEnd"/>
      <w:r w:rsidRPr="00A61DB3">
        <w:rPr>
          <w:rFonts w:ascii="Times New Roman" w:eastAsia="Times New Roman" w:hAnsi="Times New Roman" w:cs="Times New Roman"/>
          <w:spacing w:val="-1"/>
          <w:sz w:val="28"/>
          <w:szCs w:val="28"/>
          <w:lang w:val="uk-UA" w:eastAsia="uk-UA"/>
        </w:rPr>
        <w:t xml:space="preserve"> осмисл</w:t>
      </w:r>
      <w:r w:rsidR="003B6A75">
        <w:rPr>
          <w:rFonts w:ascii="Times New Roman" w:eastAsia="Times New Roman" w:hAnsi="Times New Roman" w:cs="Times New Roman"/>
          <w:spacing w:val="-1"/>
          <w:sz w:val="28"/>
          <w:szCs w:val="28"/>
          <w:lang w:val="uk-UA" w:eastAsia="uk-UA"/>
        </w:rPr>
        <w:t>юється за допомогою термінів «</w:t>
      </w:r>
      <w:proofErr w:type="spellStart"/>
      <w:r w:rsidRPr="00A61DB3">
        <w:rPr>
          <w:rFonts w:ascii="Times New Roman" w:eastAsia="Times New Roman" w:hAnsi="Times New Roman" w:cs="Times New Roman"/>
          <w:sz w:val="28"/>
          <w:szCs w:val="28"/>
          <w:lang w:val="uk-UA" w:eastAsia="uk-UA"/>
        </w:rPr>
        <w:t>маскулінність</w:t>
      </w:r>
      <w:proofErr w:type="spellEnd"/>
      <w:r w:rsidRPr="00A61DB3">
        <w:rPr>
          <w:rFonts w:ascii="Times New Roman" w:eastAsia="Times New Roman" w:hAnsi="Times New Roman" w:cs="Times New Roman"/>
          <w:sz w:val="28"/>
          <w:szCs w:val="28"/>
          <w:lang w:val="uk-UA" w:eastAsia="uk-UA"/>
        </w:rPr>
        <w:t>» (мужність) і «</w:t>
      </w:r>
      <w:proofErr w:type="spellStart"/>
      <w:r w:rsidRPr="00A61DB3">
        <w:rPr>
          <w:rFonts w:ascii="Times New Roman" w:eastAsia="Times New Roman" w:hAnsi="Times New Roman" w:cs="Times New Roman"/>
          <w:sz w:val="28"/>
          <w:szCs w:val="28"/>
          <w:lang w:val="uk-UA" w:eastAsia="uk-UA"/>
        </w:rPr>
        <w:t>фемінність</w:t>
      </w:r>
      <w:proofErr w:type="spellEnd"/>
      <w:r w:rsidRPr="00A61DB3">
        <w:rPr>
          <w:rFonts w:ascii="Times New Roman" w:eastAsia="Times New Roman" w:hAnsi="Times New Roman" w:cs="Times New Roman"/>
          <w:sz w:val="28"/>
          <w:szCs w:val="28"/>
          <w:lang w:val="uk-UA" w:eastAsia="uk-UA"/>
        </w:rPr>
        <w:t>» (</w:t>
      </w:r>
      <w:r w:rsidR="003B6A75">
        <w:rPr>
          <w:rFonts w:ascii="Times New Roman" w:eastAsia="Times New Roman" w:hAnsi="Times New Roman" w:cs="Times New Roman"/>
          <w:sz w:val="28"/>
          <w:szCs w:val="28"/>
          <w:lang w:val="uk-UA" w:eastAsia="uk-UA"/>
        </w:rPr>
        <w:t xml:space="preserve">жіночність), які розглядаються </w:t>
      </w:r>
      <w:r w:rsidRPr="00A61DB3">
        <w:rPr>
          <w:rFonts w:ascii="Times New Roman" w:eastAsia="Times New Roman" w:hAnsi="Times New Roman" w:cs="Times New Roman"/>
          <w:sz w:val="28"/>
          <w:szCs w:val="28"/>
          <w:lang w:val="uk-UA" w:eastAsia="uk-UA"/>
        </w:rPr>
        <w:t>як незалежні особистісні конс</w:t>
      </w:r>
      <w:r w:rsidR="003B6A75">
        <w:rPr>
          <w:rFonts w:ascii="Times New Roman" w:eastAsia="Times New Roman" w:hAnsi="Times New Roman" w:cs="Times New Roman"/>
          <w:sz w:val="28"/>
          <w:szCs w:val="28"/>
          <w:lang w:val="uk-UA" w:eastAsia="uk-UA"/>
        </w:rPr>
        <w:t xml:space="preserve">трукти. Крім того, С. </w:t>
      </w:r>
      <w:proofErr w:type="spellStart"/>
      <w:r w:rsidR="003B6A75">
        <w:rPr>
          <w:rFonts w:ascii="Times New Roman" w:eastAsia="Times New Roman" w:hAnsi="Times New Roman" w:cs="Times New Roman"/>
          <w:sz w:val="28"/>
          <w:szCs w:val="28"/>
          <w:lang w:val="uk-UA" w:eastAsia="uk-UA"/>
        </w:rPr>
        <w:t>Бем</w:t>
      </w:r>
      <w:proofErr w:type="spellEnd"/>
      <w:r w:rsidR="003B6A75">
        <w:rPr>
          <w:rFonts w:ascii="Times New Roman" w:eastAsia="Times New Roman" w:hAnsi="Times New Roman" w:cs="Times New Roman"/>
          <w:sz w:val="28"/>
          <w:szCs w:val="28"/>
          <w:lang w:val="uk-UA" w:eastAsia="uk-UA"/>
        </w:rPr>
        <w:t xml:space="preserve"> внесла</w:t>
      </w:r>
      <w:r w:rsidRPr="00A61DB3">
        <w:rPr>
          <w:rFonts w:ascii="Times New Roman" w:eastAsia="Times New Roman" w:hAnsi="Times New Roman" w:cs="Times New Roman"/>
          <w:sz w:val="28"/>
          <w:szCs w:val="28"/>
          <w:lang w:val="uk-UA" w:eastAsia="uk-UA"/>
        </w:rPr>
        <w:t xml:space="preserve"> в психологічний категоріальний апарат поняття «андрогінія», </w:t>
      </w:r>
      <w:r w:rsidR="003B6A75">
        <w:rPr>
          <w:rFonts w:ascii="Times New Roman" w:eastAsia="Times New Roman" w:hAnsi="Times New Roman" w:cs="Times New Roman"/>
          <w:sz w:val="28"/>
          <w:szCs w:val="28"/>
          <w:lang w:val="uk-UA" w:eastAsia="uk-UA"/>
        </w:rPr>
        <w:t xml:space="preserve">трактуючи його як </w:t>
      </w:r>
      <w:r w:rsidRPr="00A61DB3">
        <w:rPr>
          <w:rFonts w:ascii="Times New Roman" w:eastAsia="Times New Roman" w:hAnsi="Times New Roman" w:cs="Times New Roman"/>
          <w:sz w:val="28"/>
          <w:szCs w:val="28"/>
          <w:lang w:val="uk-UA" w:eastAsia="uk-UA"/>
        </w:rPr>
        <w:t xml:space="preserve">поєднання у індивіда традиційно чоловічих та традиційно </w:t>
      </w:r>
      <w:r w:rsidRPr="00A61DB3">
        <w:rPr>
          <w:rFonts w:ascii="Times New Roman" w:eastAsia="Times New Roman" w:hAnsi="Times New Roman" w:cs="Times New Roman"/>
          <w:spacing w:val="-1"/>
          <w:sz w:val="28"/>
          <w:szCs w:val="28"/>
          <w:lang w:val="uk-UA" w:eastAsia="uk-UA"/>
        </w:rPr>
        <w:t xml:space="preserve">жіночих якостей [290, 291]. Це дозволило їй виділити 8 типів </w:t>
      </w:r>
      <w:proofErr w:type="spellStart"/>
      <w:r w:rsidRPr="00A61DB3">
        <w:rPr>
          <w:rFonts w:ascii="Times New Roman" w:eastAsia="Times New Roman" w:hAnsi="Times New Roman" w:cs="Times New Roman"/>
          <w:spacing w:val="-1"/>
          <w:sz w:val="28"/>
          <w:szCs w:val="28"/>
          <w:lang w:val="uk-UA" w:eastAsia="uk-UA"/>
        </w:rPr>
        <w:t>статеворольової</w:t>
      </w:r>
      <w:proofErr w:type="spellEnd"/>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поведінки – по 4 для чоловіків та жінок.</w:t>
      </w:r>
    </w:p>
    <w:p w:rsidR="00A4143C" w:rsidRPr="00A61DB3" w:rsidRDefault="00B33388"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Маскулінні</w:t>
      </w:r>
      <w:proofErr w:type="spellEnd"/>
      <w:r>
        <w:rPr>
          <w:rFonts w:ascii="Times New Roman" w:eastAsia="Times New Roman" w:hAnsi="Times New Roman" w:cs="Times New Roman"/>
          <w:sz w:val="28"/>
          <w:szCs w:val="28"/>
          <w:lang w:val="uk-UA" w:eastAsia="uk-UA"/>
        </w:rPr>
        <w:t xml:space="preserve"> чоловіки – </w:t>
      </w:r>
      <w:r w:rsidR="00A4143C" w:rsidRPr="00A61DB3">
        <w:rPr>
          <w:rFonts w:ascii="Times New Roman" w:eastAsia="Times New Roman" w:hAnsi="Times New Roman" w:cs="Times New Roman"/>
          <w:sz w:val="28"/>
          <w:szCs w:val="28"/>
          <w:lang w:val="uk-UA" w:eastAsia="uk-UA"/>
        </w:rPr>
        <w:t xml:space="preserve">нечутливі, енергійні, честолюбні та </w:t>
      </w:r>
      <w:r w:rsidR="00A4143C" w:rsidRPr="00A61DB3">
        <w:rPr>
          <w:rFonts w:ascii="Times New Roman" w:eastAsia="Times New Roman" w:hAnsi="Times New Roman" w:cs="Times New Roman"/>
          <w:spacing w:val="-2"/>
          <w:sz w:val="28"/>
          <w:szCs w:val="28"/>
          <w:lang w:val="uk-UA" w:eastAsia="uk-UA"/>
        </w:rPr>
        <w:t xml:space="preserve">вільні. </w:t>
      </w:r>
      <w:proofErr w:type="spellStart"/>
      <w:r w:rsidR="00A4143C" w:rsidRPr="00A61DB3">
        <w:rPr>
          <w:rFonts w:ascii="Times New Roman" w:eastAsia="Times New Roman" w:hAnsi="Times New Roman" w:cs="Times New Roman"/>
          <w:spacing w:val="-2"/>
          <w:sz w:val="28"/>
          <w:szCs w:val="28"/>
          <w:lang w:val="uk-UA" w:eastAsia="uk-UA"/>
        </w:rPr>
        <w:t>Маскулінні</w:t>
      </w:r>
      <w:proofErr w:type="spellEnd"/>
      <w:r w:rsidR="00A4143C" w:rsidRPr="00A61DB3">
        <w:rPr>
          <w:rFonts w:ascii="Times New Roman" w:eastAsia="Times New Roman" w:hAnsi="Times New Roman" w:cs="Times New Roman"/>
          <w:spacing w:val="-2"/>
          <w:sz w:val="28"/>
          <w:szCs w:val="28"/>
          <w:lang w:val="uk-UA" w:eastAsia="uk-UA"/>
        </w:rPr>
        <w:t xml:space="preserve"> жінки мають си</w:t>
      </w:r>
      <w:r>
        <w:rPr>
          <w:rFonts w:ascii="Times New Roman" w:eastAsia="Times New Roman" w:hAnsi="Times New Roman" w:cs="Times New Roman"/>
          <w:spacing w:val="-2"/>
          <w:sz w:val="28"/>
          <w:szCs w:val="28"/>
          <w:lang w:val="uk-UA" w:eastAsia="uk-UA"/>
        </w:rPr>
        <w:t xml:space="preserve">льну волю, схильні суперничати </w:t>
      </w:r>
      <w:r w:rsidR="00A4143C" w:rsidRPr="00A61DB3">
        <w:rPr>
          <w:rFonts w:ascii="Times New Roman" w:eastAsia="Times New Roman" w:hAnsi="Times New Roman" w:cs="Times New Roman"/>
          <w:spacing w:val="-3"/>
          <w:sz w:val="28"/>
          <w:szCs w:val="28"/>
          <w:lang w:val="uk-UA" w:eastAsia="uk-UA"/>
        </w:rPr>
        <w:t>з чоловіками і претендувати на їх місце в професії, соціумі, сексі.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sidRPr="00A61DB3">
        <w:rPr>
          <w:rFonts w:ascii="Times New Roman" w:eastAsia="Times New Roman" w:hAnsi="Times New Roman" w:cs="Times New Roman"/>
          <w:spacing w:val="-1"/>
          <w:sz w:val="28"/>
          <w:szCs w:val="28"/>
          <w:lang w:val="uk-UA" w:eastAsia="uk-UA"/>
        </w:rPr>
        <w:t>Фемінні</w:t>
      </w:r>
      <w:proofErr w:type="spellEnd"/>
      <w:r w:rsidRPr="00A61DB3">
        <w:rPr>
          <w:rFonts w:ascii="Times New Roman" w:eastAsia="Times New Roman" w:hAnsi="Times New Roman" w:cs="Times New Roman"/>
          <w:spacing w:val="-1"/>
          <w:sz w:val="28"/>
          <w:szCs w:val="28"/>
          <w:lang w:val="uk-UA" w:eastAsia="uk-UA"/>
        </w:rPr>
        <w:t xml:space="preserve"> чоловіки чутливі, цінують людські стосунки та </w:t>
      </w:r>
      <w:r w:rsidR="00B33388">
        <w:rPr>
          <w:rFonts w:ascii="Times New Roman" w:eastAsia="Times New Roman" w:hAnsi="Times New Roman" w:cs="Times New Roman"/>
          <w:sz w:val="28"/>
          <w:szCs w:val="28"/>
          <w:lang w:val="uk-UA" w:eastAsia="uk-UA"/>
        </w:rPr>
        <w:t xml:space="preserve">силу </w:t>
      </w:r>
      <w:r w:rsidRPr="00A61DB3">
        <w:rPr>
          <w:rFonts w:ascii="Times New Roman" w:eastAsia="Times New Roman" w:hAnsi="Times New Roman" w:cs="Times New Roman"/>
          <w:sz w:val="28"/>
          <w:szCs w:val="28"/>
          <w:lang w:val="uk-UA" w:eastAsia="uk-UA"/>
        </w:rPr>
        <w:t>духу, нерідко належа</w:t>
      </w:r>
      <w:r w:rsidR="00B33388">
        <w:rPr>
          <w:rFonts w:ascii="Times New Roman" w:eastAsia="Times New Roman" w:hAnsi="Times New Roman" w:cs="Times New Roman"/>
          <w:sz w:val="28"/>
          <w:szCs w:val="28"/>
          <w:lang w:val="uk-UA" w:eastAsia="uk-UA"/>
        </w:rPr>
        <w:t xml:space="preserve">ть до світу мистецтва. </w:t>
      </w:r>
      <w:proofErr w:type="spellStart"/>
      <w:r w:rsidR="00B33388">
        <w:rPr>
          <w:rFonts w:ascii="Times New Roman" w:eastAsia="Times New Roman" w:hAnsi="Times New Roman" w:cs="Times New Roman"/>
          <w:sz w:val="28"/>
          <w:szCs w:val="28"/>
          <w:lang w:val="uk-UA" w:eastAsia="uk-UA"/>
        </w:rPr>
        <w:t>Фемінні</w:t>
      </w:r>
      <w:proofErr w:type="spellEnd"/>
      <w:r w:rsidR="00B33388">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жінки – архаїчний тип абсолютно терплячої жінки, яка охоче погоджується бути «фоном» у житті близьких людей, що відрізняється витримкою, вірністю та відсутністю егоїзму.</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sidRPr="00A61DB3">
        <w:rPr>
          <w:rFonts w:ascii="Times New Roman" w:eastAsia="Times New Roman" w:hAnsi="Times New Roman" w:cs="Times New Roman"/>
          <w:sz w:val="28"/>
          <w:szCs w:val="28"/>
          <w:lang w:val="uk-UA" w:eastAsia="uk-UA"/>
        </w:rPr>
        <w:t>Андрогінні</w:t>
      </w:r>
      <w:proofErr w:type="spellEnd"/>
      <w:r w:rsidRPr="00A61DB3">
        <w:rPr>
          <w:rFonts w:ascii="Times New Roman" w:eastAsia="Times New Roman" w:hAnsi="Times New Roman" w:cs="Times New Roman"/>
          <w:sz w:val="28"/>
          <w:szCs w:val="28"/>
          <w:lang w:val="uk-UA" w:eastAsia="uk-UA"/>
        </w:rPr>
        <w:t xml:space="preserve"> чоловіки поєднують у со</w:t>
      </w:r>
      <w:r w:rsidR="00B33388">
        <w:rPr>
          <w:rFonts w:ascii="Times New Roman" w:eastAsia="Times New Roman" w:hAnsi="Times New Roman" w:cs="Times New Roman"/>
          <w:sz w:val="28"/>
          <w:szCs w:val="28"/>
          <w:lang w:val="uk-UA" w:eastAsia="uk-UA"/>
        </w:rPr>
        <w:t>бі продуктивність і чутливість</w:t>
      </w:r>
      <w:r w:rsidRPr="00A61DB3">
        <w:rPr>
          <w:rFonts w:ascii="Times New Roman" w:eastAsia="Times New Roman" w:hAnsi="Times New Roman" w:cs="Times New Roman"/>
          <w:sz w:val="28"/>
          <w:szCs w:val="28"/>
          <w:lang w:val="uk-UA" w:eastAsia="uk-UA"/>
        </w:rPr>
        <w:t xml:space="preserve">, нерідко обираючи професії лікаря, педагога тощо. </w:t>
      </w:r>
      <w:proofErr w:type="spellStart"/>
      <w:r w:rsidRPr="00A61DB3">
        <w:rPr>
          <w:rFonts w:ascii="Times New Roman" w:eastAsia="Times New Roman" w:hAnsi="Times New Roman" w:cs="Times New Roman"/>
          <w:sz w:val="28"/>
          <w:szCs w:val="28"/>
          <w:lang w:val="uk-UA" w:eastAsia="uk-UA"/>
        </w:rPr>
        <w:t>Андрогінні</w:t>
      </w:r>
      <w:proofErr w:type="spellEnd"/>
      <w:r w:rsidRPr="00A61DB3">
        <w:rPr>
          <w:rFonts w:ascii="Times New Roman" w:eastAsia="Times New Roman" w:hAnsi="Times New Roman" w:cs="Times New Roman"/>
          <w:sz w:val="28"/>
          <w:szCs w:val="28"/>
          <w:lang w:val="uk-UA" w:eastAsia="uk-UA"/>
        </w:rPr>
        <w:t xml:space="preserve"> жінки </w:t>
      </w:r>
      <w:r w:rsidR="00B33388">
        <w:rPr>
          <w:rFonts w:ascii="Times New Roman" w:eastAsia="Times New Roman" w:hAnsi="Times New Roman" w:cs="Times New Roman"/>
          <w:sz w:val="28"/>
          <w:szCs w:val="28"/>
          <w:lang w:val="uk-UA" w:eastAsia="uk-UA"/>
        </w:rPr>
        <w:t xml:space="preserve">спроможні вирішувати </w:t>
      </w:r>
      <w:r w:rsidRPr="00A61DB3">
        <w:rPr>
          <w:rFonts w:ascii="Times New Roman" w:eastAsia="Times New Roman" w:hAnsi="Times New Roman" w:cs="Times New Roman"/>
          <w:sz w:val="28"/>
          <w:szCs w:val="28"/>
          <w:lang w:val="uk-UA" w:eastAsia="uk-UA"/>
        </w:rPr>
        <w:t>цілком чоловічі завдання, використовуючи жіночі засоби (гнучкість, комунікабельність).</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Нарешті, недиференційовані чол</w:t>
      </w:r>
      <w:r w:rsidR="00B33388">
        <w:rPr>
          <w:rFonts w:ascii="Times New Roman" w:eastAsia="Times New Roman" w:hAnsi="Times New Roman" w:cs="Times New Roman"/>
          <w:sz w:val="28"/>
          <w:szCs w:val="28"/>
          <w:lang w:val="uk-UA" w:eastAsia="uk-UA"/>
        </w:rPr>
        <w:t xml:space="preserve">овіки і жінки характеризуються </w:t>
      </w:r>
      <w:r w:rsidRPr="00A61DB3">
        <w:rPr>
          <w:rFonts w:ascii="Times New Roman" w:eastAsia="Times New Roman" w:hAnsi="Times New Roman" w:cs="Times New Roman"/>
          <w:sz w:val="28"/>
          <w:szCs w:val="28"/>
          <w:lang w:val="uk-UA" w:eastAsia="uk-UA"/>
        </w:rPr>
        <w:t>скоріше недоліком лібідо в широкому значенні слова і страждаю</w:t>
      </w:r>
      <w:r w:rsidR="00C06BDA">
        <w:rPr>
          <w:rFonts w:ascii="Times New Roman" w:eastAsia="Times New Roman" w:hAnsi="Times New Roman" w:cs="Times New Roman"/>
          <w:sz w:val="28"/>
          <w:szCs w:val="28"/>
          <w:lang w:val="uk-UA" w:eastAsia="uk-UA"/>
        </w:rPr>
        <w:t>ть від нестачі життєвих сил [57</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В останні роки набули широкого поширення історичні, соціологічні, філософські, філоло</w:t>
      </w:r>
      <w:r w:rsidR="00B33388">
        <w:rPr>
          <w:rFonts w:ascii="Times New Roman" w:eastAsia="Times New Roman" w:hAnsi="Times New Roman" w:cs="Times New Roman"/>
          <w:sz w:val="28"/>
          <w:szCs w:val="28"/>
          <w:lang w:val="uk-UA" w:eastAsia="uk-UA"/>
        </w:rPr>
        <w:t xml:space="preserve">гічні, економічні, педагогічні </w:t>
      </w:r>
      <w:r w:rsidRPr="00A61DB3">
        <w:rPr>
          <w:rFonts w:ascii="Times New Roman" w:eastAsia="Times New Roman" w:hAnsi="Times New Roman" w:cs="Times New Roman"/>
          <w:sz w:val="28"/>
          <w:szCs w:val="28"/>
          <w:lang w:val="uk-UA" w:eastAsia="uk-UA"/>
        </w:rPr>
        <w:t>та психологічні гендерні дослідження.</w:t>
      </w:r>
    </w:p>
    <w:p w:rsidR="00A4143C" w:rsidRPr="00A61DB3" w:rsidRDefault="00A4143C" w:rsidP="009B1A2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У рамках </w:t>
      </w:r>
      <w:r w:rsidR="00B33388">
        <w:rPr>
          <w:rFonts w:ascii="Times New Roman" w:eastAsia="Times New Roman" w:hAnsi="Times New Roman" w:cs="Times New Roman"/>
          <w:spacing w:val="-2"/>
          <w:sz w:val="28"/>
          <w:szCs w:val="28"/>
          <w:lang w:val="uk-UA" w:eastAsia="uk-UA"/>
        </w:rPr>
        <w:t xml:space="preserve">цього дослідження, безсумнівний </w:t>
      </w:r>
      <w:r w:rsidRPr="00A61DB3">
        <w:rPr>
          <w:rFonts w:ascii="Times New Roman" w:eastAsia="Times New Roman" w:hAnsi="Times New Roman" w:cs="Times New Roman"/>
          <w:spacing w:val="-2"/>
          <w:sz w:val="28"/>
          <w:szCs w:val="28"/>
          <w:lang w:val="uk-UA" w:eastAsia="uk-UA"/>
        </w:rPr>
        <w:t>інтерес представляють</w:t>
      </w:r>
      <w:r w:rsidR="00B33388">
        <w:rPr>
          <w:rFonts w:ascii="Times New Roman" w:eastAsia="Times New Roman" w:hAnsi="Times New Roman" w:cs="Times New Roman"/>
          <w:spacing w:val="-4"/>
          <w:sz w:val="28"/>
          <w:szCs w:val="28"/>
          <w:lang w:val="uk-UA" w:eastAsia="uk-UA"/>
        </w:rPr>
        <w:t xml:space="preserve"> напрацювання</w:t>
      </w:r>
      <w:r w:rsidRPr="00A61DB3">
        <w:rPr>
          <w:rFonts w:ascii="Times New Roman" w:eastAsia="Times New Roman" w:hAnsi="Times New Roman" w:cs="Times New Roman"/>
          <w:spacing w:val="-4"/>
          <w:sz w:val="28"/>
          <w:szCs w:val="28"/>
          <w:lang w:val="uk-UA" w:eastAsia="uk-UA"/>
        </w:rPr>
        <w:t>, пов'яз</w:t>
      </w:r>
      <w:r w:rsidR="00B33388">
        <w:rPr>
          <w:rFonts w:ascii="Times New Roman" w:eastAsia="Times New Roman" w:hAnsi="Times New Roman" w:cs="Times New Roman"/>
          <w:spacing w:val="-4"/>
          <w:sz w:val="28"/>
          <w:szCs w:val="28"/>
          <w:lang w:val="uk-UA" w:eastAsia="uk-UA"/>
        </w:rPr>
        <w:t xml:space="preserve">ані з розглядом </w:t>
      </w:r>
      <w:proofErr w:type="spellStart"/>
      <w:r w:rsidR="00B33388">
        <w:rPr>
          <w:rFonts w:ascii="Times New Roman" w:eastAsia="Times New Roman" w:hAnsi="Times New Roman" w:cs="Times New Roman"/>
          <w:spacing w:val="-4"/>
          <w:sz w:val="28"/>
          <w:szCs w:val="28"/>
          <w:lang w:val="uk-UA" w:eastAsia="uk-UA"/>
        </w:rPr>
        <w:t>гендера</w:t>
      </w:r>
      <w:proofErr w:type="spellEnd"/>
      <w:r w:rsidR="00B33388">
        <w:rPr>
          <w:rFonts w:ascii="Times New Roman" w:eastAsia="Times New Roman" w:hAnsi="Times New Roman" w:cs="Times New Roman"/>
          <w:spacing w:val="-4"/>
          <w:sz w:val="28"/>
          <w:szCs w:val="28"/>
          <w:lang w:val="uk-UA" w:eastAsia="uk-UA"/>
        </w:rPr>
        <w:t xml:space="preserve"> в межах психолого-педагогічного напрямку, а саме:</w:t>
      </w:r>
      <w:r w:rsidR="009B1A24">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ab/>
        <w:t>ґендерного підходу в освіті</w:t>
      </w:r>
      <w:r w:rsidR="009B1A24" w:rsidRPr="009B1A24">
        <w:rPr>
          <w:rFonts w:ascii="Times New Roman" w:eastAsia="Times New Roman" w:hAnsi="Times New Roman" w:cs="Times New Roman"/>
          <w:sz w:val="28"/>
          <w:szCs w:val="28"/>
          <w:lang w:val="uk-UA" w:eastAsia="uk-UA"/>
        </w:rPr>
        <w:t xml:space="preserve">; </w:t>
      </w:r>
      <w:r w:rsidR="009B1A24">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2"/>
          <w:sz w:val="28"/>
          <w:szCs w:val="28"/>
          <w:lang w:val="uk-UA" w:eastAsia="uk-UA"/>
        </w:rPr>
        <w:t>ґендерно</w:t>
      </w:r>
      <w:r w:rsidR="009B1A24">
        <w:rPr>
          <w:rFonts w:ascii="Times New Roman" w:eastAsia="Times New Roman" w:hAnsi="Times New Roman" w:cs="Times New Roman"/>
          <w:spacing w:val="-2"/>
          <w:sz w:val="28"/>
          <w:szCs w:val="28"/>
          <w:lang w:val="uk-UA" w:eastAsia="uk-UA"/>
        </w:rPr>
        <w:t xml:space="preserve">ї асиметрії в освітніх системах; - </w:t>
      </w:r>
      <w:r w:rsidRPr="00A61DB3">
        <w:rPr>
          <w:rFonts w:ascii="Times New Roman" w:eastAsia="Times New Roman" w:hAnsi="Times New Roman" w:cs="Times New Roman"/>
          <w:sz w:val="28"/>
          <w:szCs w:val="28"/>
          <w:lang w:val="uk-UA" w:eastAsia="uk-UA"/>
        </w:rPr>
        <w:t>ґендер</w:t>
      </w:r>
      <w:r w:rsidR="009B1A24">
        <w:rPr>
          <w:rFonts w:ascii="Times New Roman" w:eastAsia="Times New Roman" w:hAnsi="Times New Roman" w:cs="Times New Roman"/>
          <w:sz w:val="28"/>
          <w:szCs w:val="28"/>
          <w:lang w:val="uk-UA" w:eastAsia="uk-UA"/>
        </w:rPr>
        <w:t xml:space="preserve">ної та професійної ідентичності; - </w:t>
      </w:r>
      <w:r w:rsidRPr="00A61DB3">
        <w:rPr>
          <w:rFonts w:ascii="Times New Roman" w:eastAsia="Times New Roman" w:hAnsi="Times New Roman" w:cs="Times New Roman"/>
          <w:sz w:val="28"/>
          <w:szCs w:val="28"/>
          <w:lang w:val="uk-UA" w:eastAsia="uk-UA"/>
        </w:rPr>
        <w:t>ґендерної соціа</w:t>
      </w:r>
      <w:r w:rsidR="009B1A24">
        <w:rPr>
          <w:rFonts w:ascii="Times New Roman" w:eastAsia="Times New Roman" w:hAnsi="Times New Roman" w:cs="Times New Roman"/>
          <w:sz w:val="28"/>
          <w:szCs w:val="28"/>
          <w:lang w:val="uk-UA" w:eastAsia="uk-UA"/>
        </w:rPr>
        <w:t xml:space="preserve">лізації в освітньому середовищі; </w:t>
      </w:r>
      <w:r w:rsidRPr="00A61DB3">
        <w:rPr>
          <w:rFonts w:ascii="Times New Roman" w:eastAsia="Times New Roman" w:hAnsi="Times New Roman" w:cs="Times New Roman"/>
          <w:sz w:val="28"/>
          <w:szCs w:val="28"/>
          <w:lang w:val="uk-UA" w:eastAsia="uk-UA"/>
        </w:rPr>
        <w:t xml:space="preserve">ґендерних аспектів адаптації до педагогічної професії, </w:t>
      </w:r>
      <w:r w:rsidRPr="00A61DB3">
        <w:rPr>
          <w:rFonts w:ascii="Times New Roman" w:eastAsia="Times New Roman" w:hAnsi="Times New Roman" w:cs="Times New Roman"/>
          <w:sz w:val="28"/>
          <w:szCs w:val="28"/>
          <w:lang w:val="uk-UA" w:eastAsia="uk-UA"/>
        </w:rPr>
        <w:lastRenderedPageBreak/>
        <w:t>с</w:t>
      </w:r>
      <w:r w:rsidR="009B1A24">
        <w:rPr>
          <w:rFonts w:ascii="Times New Roman" w:eastAsia="Times New Roman" w:hAnsi="Times New Roman" w:cs="Times New Roman"/>
          <w:sz w:val="28"/>
          <w:szCs w:val="28"/>
          <w:lang w:val="uk-UA" w:eastAsia="uk-UA"/>
        </w:rPr>
        <w:t>тилів педагогічного спілкування.</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На </w:t>
      </w:r>
      <w:r w:rsidR="00B33388">
        <w:rPr>
          <w:rFonts w:ascii="Times New Roman" w:eastAsia="Times New Roman" w:hAnsi="Times New Roman" w:cs="Times New Roman"/>
          <w:spacing w:val="-1"/>
          <w:sz w:val="28"/>
          <w:szCs w:val="28"/>
          <w:lang w:val="uk-UA" w:eastAsia="uk-UA"/>
        </w:rPr>
        <w:t xml:space="preserve">нашу </w:t>
      </w:r>
      <w:r w:rsidRPr="00A61DB3">
        <w:rPr>
          <w:rFonts w:ascii="Times New Roman" w:eastAsia="Times New Roman" w:hAnsi="Times New Roman" w:cs="Times New Roman"/>
          <w:spacing w:val="-1"/>
          <w:sz w:val="28"/>
          <w:szCs w:val="28"/>
          <w:lang w:val="uk-UA" w:eastAsia="uk-UA"/>
        </w:rPr>
        <w:t>думку, розробка т</w:t>
      </w:r>
      <w:r w:rsidR="00B33388">
        <w:rPr>
          <w:rFonts w:ascii="Times New Roman" w:eastAsia="Times New Roman" w:hAnsi="Times New Roman" w:cs="Times New Roman"/>
          <w:spacing w:val="-1"/>
          <w:sz w:val="28"/>
          <w:szCs w:val="28"/>
          <w:lang w:val="uk-UA" w:eastAsia="uk-UA"/>
        </w:rPr>
        <w:t xml:space="preserve">еорії гендерного підходу є </w:t>
      </w:r>
      <w:r w:rsidRPr="00A61DB3">
        <w:rPr>
          <w:rFonts w:ascii="Times New Roman" w:eastAsia="Times New Roman" w:hAnsi="Times New Roman" w:cs="Times New Roman"/>
          <w:sz w:val="28"/>
          <w:szCs w:val="28"/>
          <w:lang w:val="uk-UA" w:eastAsia="uk-UA"/>
        </w:rPr>
        <w:t>новим кроком у розвитку нау</w:t>
      </w:r>
      <w:r w:rsidR="00B33388">
        <w:rPr>
          <w:rFonts w:ascii="Times New Roman" w:eastAsia="Times New Roman" w:hAnsi="Times New Roman" w:cs="Times New Roman"/>
          <w:sz w:val="28"/>
          <w:szCs w:val="28"/>
          <w:lang w:val="uk-UA" w:eastAsia="uk-UA"/>
        </w:rPr>
        <w:t xml:space="preserve">к людинознавства, педагогічної </w:t>
      </w:r>
      <w:r w:rsidRPr="00A61DB3">
        <w:rPr>
          <w:rFonts w:ascii="Times New Roman" w:eastAsia="Times New Roman" w:hAnsi="Times New Roman" w:cs="Times New Roman"/>
          <w:sz w:val="28"/>
          <w:szCs w:val="28"/>
          <w:lang w:val="uk-UA" w:eastAsia="uk-UA"/>
        </w:rPr>
        <w:t xml:space="preserve">антропології, педагогічної психології та викликана об'єктивними процесами в сучасному суспільстві. </w:t>
      </w:r>
      <w:r w:rsidR="00B33388">
        <w:rPr>
          <w:rFonts w:ascii="Times New Roman" w:eastAsia="Times New Roman" w:hAnsi="Times New Roman" w:cs="Times New Roman"/>
          <w:sz w:val="28"/>
          <w:szCs w:val="28"/>
          <w:lang w:val="uk-UA" w:eastAsia="uk-UA"/>
        </w:rPr>
        <w:t xml:space="preserve">Зокрема, </w:t>
      </w:r>
      <w:r w:rsidRPr="00A61DB3">
        <w:rPr>
          <w:rFonts w:ascii="Times New Roman" w:eastAsia="Times New Roman" w:hAnsi="Times New Roman" w:cs="Times New Roman"/>
          <w:sz w:val="28"/>
          <w:szCs w:val="28"/>
          <w:lang w:val="uk-UA" w:eastAsia="uk-UA"/>
        </w:rPr>
        <w:t xml:space="preserve">впровадження </w:t>
      </w:r>
      <w:r w:rsidR="00B33388">
        <w:rPr>
          <w:rFonts w:ascii="Times New Roman" w:eastAsia="Times New Roman" w:hAnsi="Times New Roman" w:cs="Times New Roman"/>
          <w:sz w:val="28"/>
          <w:szCs w:val="28"/>
          <w:lang w:val="uk-UA" w:eastAsia="uk-UA"/>
        </w:rPr>
        <w:t>поняття «</w:t>
      </w:r>
      <w:proofErr w:type="spellStart"/>
      <w:r w:rsidR="00B33388">
        <w:rPr>
          <w:rFonts w:ascii="Times New Roman" w:eastAsia="Times New Roman" w:hAnsi="Times New Roman" w:cs="Times New Roman"/>
          <w:sz w:val="28"/>
          <w:szCs w:val="28"/>
          <w:lang w:val="uk-UA" w:eastAsia="uk-UA"/>
        </w:rPr>
        <w:t>ген</w:t>
      </w:r>
      <w:r w:rsidRPr="00A61DB3">
        <w:rPr>
          <w:rFonts w:ascii="Times New Roman" w:eastAsia="Times New Roman" w:hAnsi="Times New Roman" w:cs="Times New Roman"/>
          <w:sz w:val="28"/>
          <w:szCs w:val="28"/>
          <w:lang w:val="uk-UA" w:eastAsia="uk-UA"/>
        </w:rPr>
        <w:t>дер</w:t>
      </w:r>
      <w:proofErr w:type="spellEnd"/>
      <w:r w:rsidRPr="00A61DB3">
        <w:rPr>
          <w:rFonts w:ascii="Times New Roman" w:eastAsia="Times New Roman" w:hAnsi="Times New Roman" w:cs="Times New Roman"/>
          <w:sz w:val="28"/>
          <w:szCs w:val="28"/>
          <w:lang w:val="uk-UA" w:eastAsia="uk-UA"/>
        </w:rPr>
        <w:t xml:space="preserve">» </w:t>
      </w:r>
      <w:r w:rsidR="00B33388">
        <w:rPr>
          <w:rFonts w:ascii="Times New Roman" w:eastAsia="Times New Roman" w:hAnsi="Times New Roman" w:cs="Times New Roman"/>
          <w:sz w:val="28"/>
          <w:szCs w:val="28"/>
          <w:lang w:val="uk-UA" w:eastAsia="uk-UA"/>
        </w:rPr>
        <w:t xml:space="preserve">в освітньому просторі ЗВО </w:t>
      </w:r>
      <w:r w:rsidRPr="00A61DB3">
        <w:rPr>
          <w:rFonts w:ascii="Times New Roman" w:eastAsia="Times New Roman" w:hAnsi="Times New Roman" w:cs="Times New Roman"/>
          <w:sz w:val="28"/>
          <w:szCs w:val="28"/>
          <w:lang w:val="uk-UA" w:eastAsia="uk-UA"/>
        </w:rPr>
        <w:t xml:space="preserve">має принципове значення, оскільки ігнорування статевої приналежності в процесі </w:t>
      </w:r>
      <w:r w:rsidR="00B33388">
        <w:rPr>
          <w:rFonts w:ascii="Times New Roman" w:eastAsia="Times New Roman" w:hAnsi="Times New Roman" w:cs="Times New Roman"/>
          <w:sz w:val="28"/>
          <w:szCs w:val="28"/>
          <w:lang w:val="uk-UA" w:eastAsia="uk-UA"/>
        </w:rPr>
        <w:t xml:space="preserve">навчання </w:t>
      </w:r>
      <w:r w:rsidRPr="00A61DB3">
        <w:rPr>
          <w:rFonts w:ascii="Times New Roman" w:eastAsia="Times New Roman" w:hAnsi="Times New Roman" w:cs="Times New Roman"/>
          <w:spacing w:val="-1"/>
          <w:sz w:val="28"/>
          <w:szCs w:val="28"/>
          <w:lang w:val="uk-UA" w:eastAsia="uk-UA"/>
        </w:rPr>
        <w:t>призводить до нівелювання чоловічої та жіноч</w:t>
      </w:r>
      <w:r w:rsidR="00B33388">
        <w:rPr>
          <w:rFonts w:ascii="Times New Roman" w:eastAsia="Times New Roman" w:hAnsi="Times New Roman" w:cs="Times New Roman"/>
          <w:spacing w:val="-1"/>
          <w:sz w:val="28"/>
          <w:szCs w:val="28"/>
          <w:lang w:val="uk-UA" w:eastAsia="uk-UA"/>
        </w:rPr>
        <w:t xml:space="preserve">ої унікальності, неповторності </w:t>
      </w:r>
      <w:r w:rsidRPr="00A61DB3">
        <w:rPr>
          <w:rFonts w:ascii="Times New Roman" w:eastAsia="Times New Roman" w:hAnsi="Times New Roman" w:cs="Times New Roman"/>
          <w:sz w:val="28"/>
          <w:szCs w:val="28"/>
          <w:lang w:val="uk-UA" w:eastAsia="uk-UA"/>
        </w:rPr>
        <w:t xml:space="preserve">внутрішнього світу кожної дівчини, кожного </w:t>
      </w:r>
      <w:r w:rsidR="00B33388">
        <w:rPr>
          <w:rFonts w:ascii="Times New Roman" w:eastAsia="Times New Roman" w:hAnsi="Times New Roman" w:cs="Times New Roman"/>
          <w:sz w:val="28"/>
          <w:szCs w:val="28"/>
          <w:lang w:val="uk-UA" w:eastAsia="uk-UA"/>
        </w:rPr>
        <w:t xml:space="preserve">юнака, неадекватної самооцінці </w:t>
      </w:r>
      <w:r w:rsidRPr="00A61DB3">
        <w:rPr>
          <w:rFonts w:ascii="Times New Roman" w:eastAsia="Times New Roman" w:hAnsi="Times New Roman" w:cs="Times New Roman"/>
          <w:sz w:val="28"/>
          <w:szCs w:val="28"/>
          <w:lang w:val="uk-UA" w:eastAsia="uk-UA"/>
        </w:rPr>
        <w:t>учнів, відсутніс</w:t>
      </w:r>
      <w:r w:rsidR="00B33388">
        <w:rPr>
          <w:rFonts w:ascii="Times New Roman" w:eastAsia="Times New Roman" w:hAnsi="Times New Roman" w:cs="Times New Roman"/>
          <w:sz w:val="28"/>
          <w:szCs w:val="28"/>
          <w:lang w:val="uk-UA" w:eastAsia="uk-UA"/>
        </w:rPr>
        <w:t>ть культури взаємин статей тощо</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Цю думку </w:t>
      </w:r>
      <w:r w:rsidR="00B33388">
        <w:rPr>
          <w:rFonts w:ascii="Times New Roman" w:eastAsia="Times New Roman" w:hAnsi="Times New Roman" w:cs="Times New Roman"/>
          <w:sz w:val="28"/>
          <w:szCs w:val="28"/>
          <w:lang w:val="uk-UA" w:eastAsia="uk-UA"/>
        </w:rPr>
        <w:t xml:space="preserve">підтримує багато вітчизняних вчених </w:t>
      </w:r>
      <w:r w:rsidRPr="00A61DB3">
        <w:rPr>
          <w:rFonts w:ascii="Times New Roman" w:eastAsia="Times New Roman" w:hAnsi="Times New Roman" w:cs="Times New Roman"/>
          <w:sz w:val="28"/>
          <w:szCs w:val="28"/>
          <w:lang w:val="uk-UA" w:eastAsia="uk-UA"/>
        </w:rPr>
        <w:t xml:space="preserve">вказуючи, що гендерний підхід у </w:t>
      </w:r>
      <w:r w:rsidR="00B33388">
        <w:rPr>
          <w:rFonts w:ascii="Times New Roman" w:eastAsia="Times New Roman" w:hAnsi="Times New Roman" w:cs="Times New Roman"/>
          <w:sz w:val="28"/>
          <w:szCs w:val="28"/>
          <w:lang w:val="uk-UA" w:eastAsia="uk-UA"/>
        </w:rPr>
        <w:t>психолого-</w:t>
      </w:r>
      <w:r w:rsidRPr="00A61DB3">
        <w:rPr>
          <w:rFonts w:ascii="Times New Roman" w:eastAsia="Times New Roman" w:hAnsi="Times New Roman" w:cs="Times New Roman"/>
          <w:sz w:val="28"/>
          <w:szCs w:val="28"/>
          <w:lang w:val="uk-UA" w:eastAsia="uk-UA"/>
        </w:rPr>
        <w:t>педагогічній науці розкриває м</w:t>
      </w:r>
      <w:r w:rsidR="00B33388">
        <w:rPr>
          <w:rFonts w:ascii="Times New Roman" w:eastAsia="Times New Roman" w:hAnsi="Times New Roman" w:cs="Times New Roman"/>
          <w:sz w:val="28"/>
          <w:szCs w:val="28"/>
          <w:lang w:val="uk-UA" w:eastAsia="uk-UA"/>
        </w:rPr>
        <w:t xml:space="preserve">ожливості освіти для посилення </w:t>
      </w:r>
      <w:r w:rsidRPr="00A61DB3">
        <w:rPr>
          <w:rFonts w:ascii="Times New Roman" w:eastAsia="Times New Roman" w:hAnsi="Times New Roman" w:cs="Times New Roman"/>
          <w:spacing w:val="-1"/>
          <w:sz w:val="28"/>
          <w:szCs w:val="28"/>
          <w:lang w:val="uk-UA" w:eastAsia="uk-UA"/>
        </w:rPr>
        <w:t xml:space="preserve">людського потенціалу, гуманізації відносин між статями на </w:t>
      </w:r>
      <w:r w:rsidRPr="00A61DB3">
        <w:rPr>
          <w:rFonts w:ascii="Times New Roman" w:eastAsia="Times New Roman" w:hAnsi="Times New Roman" w:cs="Times New Roman"/>
          <w:sz w:val="28"/>
          <w:szCs w:val="28"/>
          <w:lang w:val="uk-UA" w:eastAsia="uk-UA"/>
        </w:rPr>
        <w:t xml:space="preserve">всіх рівнях міжособистісних та суспільних відносин і представляється як методологія дослідження педагогічних систем, прямих та прихованих </w:t>
      </w:r>
      <w:r w:rsidRPr="00A61DB3">
        <w:rPr>
          <w:rFonts w:ascii="Times New Roman" w:eastAsia="Times New Roman" w:hAnsi="Times New Roman" w:cs="Times New Roman"/>
          <w:spacing w:val="-1"/>
          <w:sz w:val="28"/>
          <w:szCs w:val="28"/>
          <w:lang w:val="uk-UA" w:eastAsia="uk-UA"/>
        </w:rPr>
        <w:t>механ</w:t>
      </w:r>
      <w:r w:rsidR="00B33388">
        <w:rPr>
          <w:rFonts w:ascii="Times New Roman" w:eastAsia="Times New Roman" w:hAnsi="Times New Roman" w:cs="Times New Roman"/>
          <w:spacing w:val="-1"/>
          <w:sz w:val="28"/>
          <w:szCs w:val="28"/>
          <w:lang w:val="uk-UA" w:eastAsia="uk-UA"/>
        </w:rPr>
        <w:t xml:space="preserve">ізмів освітнього середовища, яке продукує відносини статевої </w:t>
      </w:r>
      <w:r w:rsidR="00B33388">
        <w:rPr>
          <w:rFonts w:ascii="Times New Roman" w:eastAsia="Times New Roman" w:hAnsi="Times New Roman" w:cs="Times New Roman"/>
          <w:sz w:val="28"/>
          <w:szCs w:val="28"/>
          <w:lang w:val="uk-UA" w:eastAsia="uk-UA"/>
        </w:rPr>
        <w:t>нерівності</w:t>
      </w:r>
      <w:r w:rsidRPr="00A61DB3">
        <w:rPr>
          <w:rFonts w:ascii="Times New Roman" w:eastAsia="Times New Roman" w:hAnsi="Times New Roman" w:cs="Times New Roman"/>
          <w:sz w:val="28"/>
          <w:szCs w:val="28"/>
          <w:lang w:val="uk-UA" w:eastAsia="uk-UA"/>
        </w:rPr>
        <w:t>, що нормують самореалізац</w:t>
      </w:r>
      <w:r w:rsidR="00B33388">
        <w:rPr>
          <w:rFonts w:ascii="Times New Roman" w:eastAsia="Times New Roman" w:hAnsi="Times New Roman" w:cs="Times New Roman"/>
          <w:sz w:val="28"/>
          <w:szCs w:val="28"/>
          <w:lang w:val="uk-UA" w:eastAsia="uk-UA"/>
        </w:rPr>
        <w:t xml:space="preserve">ію та вибір життєвих стратегій </w:t>
      </w:r>
      <w:r w:rsidR="00C06BDA">
        <w:rPr>
          <w:rFonts w:ascii="Times New Roman" w:eastAsia="Times New Roman" w:hAnsi="Times New Roman" w:cs="Times New Roman"/>
          <w:sz w:val="28"/>
          <w:szCs w:val="28"/>
          <w:lang w:val="uk-UA" w:eastAsia="uk-UA"/>
        </w:rPr>
        <w:t>майбутніх жінок і чоловіків [52</w:t>
      </w:r>
      <w:r w:rsidRPr="00A61DB3">
        <w:rPr>
          <w:rFonts w:ascii="Times New Roman" w:eastAsia="Times New Roman" w:hAnsi="Times New Roman" w:cs="Times New Roman"/>
          <w:sz w:val="28"/>
          <w:szCs w:val="28"/>
          <w:lang w:val="uk-UA" w:eastAsia="uk-UA"/>
        </w:rPr>
        <w:t>].</w:t>
      </w:r>
    </w:p>
    <w:p w:rsidR="00FA1EC1" w:rsidRDefault="00B33388"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Pr>
          <w:rFonts w:ascii="Times New Roman" w:eastAsia="Times New Roman" w:hAnsi="Times New Roman" w:cs="Times New Roman"/>
          <w:sz w:val="28"/>
          <w:szCs w:val="28"/>
          <w:lang w:val="uk-UA" w:eastAsia="uk-UA"/>
        </w:rPr>
        <w:t xml:space="preserve">Нині – </w:t>
      </w:r>
      <w:r w:rsidR="00A4143C" w:rsidRPr="00A61DB3">
        <w:rPr>
          <w:rFonts w:ascii="Times New Roman" w:eastAsia="Times New Roman" w:hAnsi="Times New Roman" w:cs="Times New Roman"/>
          <w:sz w:val="28"/>
          <w:szCs w:val="28"/>
          <w:lang w:val="uk-UA" w:eastAsia="uk-UA"/>
        </w:rPr>
        <w:t xml:space="preserve">час </w:t>
      </w:r>
      <w:r>
        <w:rPr>
          <w:rFonts w:ascii="Times New Roman" w:eastAsia="Times New Roman" w:hAnsi="Times New Roman" w:cs="Times New Roman"/>
          <w:sz w:val="28"/>
          <w:szCs w:val="28"/>
          <w:lang w:val="uk-UA" w:eastAsia="uk-UA"/>
        </w:rPr>
        <w:t>активного розвитку</w:t>
      </w:r>
      <w:r w:rsidR="00A4143C" w:rsidRPr="00A61DB3">
        <w:rPr>
          <w:rFonts w:ascii="Times New Roman" w:eastAsia="Times New Roman" w:hAnsi="Times New Roman" w:cs="Times New Roman"/>
          <w:sz w:val="28"/>
          <w:szCs w:val="28"/>
          <w:lang w:val="uk-UA" w:eastAsia="uk-UA"/>
        </w:rPr>
        <w:t xml:space="preserve"> вітчизняної гендерної психології, що супроводжується збільшенням кількості експериментальних досліджень, теоретичним осмисленням емпіричних фактів, початком </w:t>
      </w:r>
      <w:proofErr w:type="spellStart"/>
      <w:r w:rsidR="00A4143C" w:rsidRPr="00A61DB3">
        <w:rPr>
          <w:rFonts w:ascii="Times New Roman" w:eastAsia="Times New Roman" w:hAnsi="Times New Roman" w:cs="Times New Roman"/>
          <w:sz w:val="28"/>
          <w:szCs w:val="28"/>
          <w:lang w:val="uk-UA" w:eastAsia="uk-UA"/>
        </w:rPr>
        <w:t>кроскультурних</w:t>
      </w:r>
      <w:proofErr w:type="spellEnd"/>
      <w:r w:rsidR="00A4143C" w:rsidRPr="00A61DB3">
        <w:rPr>
          <w:rFonts w:ascii="Times New Roman" w:eastAsia="Times New Roman" w:hAnsi="Times New Roman" w:cs="Times New Roman"/>
          <w:sz w:val="28"/>
          <w:szCs w:val="28"/>
          <w:lang w:val="uk-UA" w:eastAsia="uk-UA"/>
        </w:rPr>
        <w:t xml:space="preserve"> досліджень у даному напрямку, адаптуванням відомих методів і методик для вивчення гендерних характеристик та створенням</w:t>
      </w:r>
      <w:r w:rsidR="00FA1EC1">
        <w:rPr>
          <w:rFonts w:ascii="Times New Roman" w:eastAsia="Times New Roman" w:hAnsi="Times New Roman" w:cs="Times New Roman"/>
          <w:sz w:val="28"/>
          <w:szCs w:val="28"/>
          <w:lang w:val="uk-UA" w:eastAsia="uk-UA"/>
        </w:rPr>
        <w:t xml:space="preserve"> специфічних гендерних методик</w:t>
      </w:r>
      <w:r w:rsidR="00A4143C" w:rsidRPr="00A61DB3">
        <w:rPr>
          <w:rFonts w:ascii="Times New Roman" w:eastAsia="Times New Roman" w:hAnsi="Times New Roman" w:cs="Times New Roman"/>
          <w:spacing w:val="-1"/>
          <w:sz w:val="28"/>
          <w:szCs w:val="28"/>
          <w:lang w:val="uk-UA" w:eastAsia="uk-UA"/>
        </w:rPr>
        <w:t xml:space="preserve">. </w:t>
      </w:r>
    </w:p>
    <w:p w:rsidR="00A4143C" w:rsidRPr="00A61DB3" w:rsidRDefault="00341D2A" w:rsidP="009B1A2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У контексті нашого</w:t>
      </w:r>
      <w:r w:rsidR="00A4143C" w:rsidRPr="00A61DB3">
        <w:rPr>
          <w:rFonts w:ascii="Times New Roman" w:eastAsia="Times New Roman" w:hAnsi="Times New Roman" w:cs="Times New Roman"/>
          <w:spacing w:val="-1"/>
          <w:sz w:val="28"/>
          <w:szCs w:val="28"/>
          <w:lang w:val="uk-UA" w:eastAsia="uk-UA"/>
        </w:rPr>
        <w:t xml:space="preserve"> дослідження необхідно відзначити ряд робіт, </w:t>
      </w:r>
      <w:r w:rsidR="00A4143C" w:rsidRPr="00A61DB3">
        <w:rPr>
          <w:rFonts w:ascii="Times New Roman" w:eastAsia="Times New Roman" w:hAnsi="Times New Roman" w:cs="Times New Roman"/>
          <w:sz w:val="28"/>
          <w:szCs w:val="28"/>
          <w:lang w:val="uk-UA" w:eastAsia="uk-UA"/>
        </w:rPr>
        <w:t xml:space="preserve">присвячених розгляду гендерних характеристик в умовах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як фактор</w:t>
      </w:r>
      <w:r w:rsidR="009B1A24">
        <w:rPr>
          <w:rFonts w:ascii="Times New Roman" w:eastAsia="Times New Roman" w:hAnsi="Times New Roman" w:cs="Times New Roman"/>
          <w:sz w:val="28"/>
          <w:szCs w:val="28"/>
          <w:lang w:val="uk-UA" w:eastAsia="uk-UA"/>
        </w:rPr>
        <w:t xml:space="preserve">а, що впливає на її успішність. </w:t>
      </w:r>
      <w:r w:rsidR="00A4143C" w:rsidRPr="00A61DB3">
        <w:rPr>
          <w:rFonts w:ascii="Times New Roman" w:eastAsia="Times New Roman" w:hAnsi="Times New Roman" w:cs="Times New Roman"/>
          <w:sz w:val="28"/>
          <w:szCs w:val="28"/>
          <w:lang w:val="uk-UA" w:eastAsia="uk-UA"/>
        </w:rPr>
        <w:t xml:space="preserve">Так, </w:t>
      </w:r>
      <w:proofErr w:type="spellStart"/>
      <w:r w:rsidR="009B1A24" w:rsidRPr="00B50061">
        <w:rPr>
          <w:rFonts w:ascii="Times New Roman" w:hAnsi="Times New Roman" w:cs="Times New Roman"/>
          <w:sz w:val="28"/>
          <w:szCs w:val="28"/>
        </w:rPr>
        <w:t>Басараб</w:t>
      </w:r>
      <w:proofErr w:type="spellEnd"/>
      <w:r w:rsidR="009B1A24" w:rsidRPr="00B50061">
        <w:rPr>
          <w:rFonts w:ascii="Times New Roman" w:hAnsi="Times New Roman" w:cs="Times New Roman"/>
          <w:sz w:val="28"/>
          <w:szCs w:val="28"/>
        </w:rPr>
        <w:t xml:space="preserve"> О. Т. </w:t>
      </w:r>
      <w:r w:rsidR="00A4143C" w:rsidRPr="00A61DB3">
        <w:rPr>
          <w:rFonts w:ascii="Times New Roman" w:eastAsia="Times New Roman" w:hAnsi="Times New Roman" w:cs="Times New Roman"/>
          <w:sz w:val="28"/>
          <w:szCs w:val="28"/>
          <w:lang w:val="uk-UA" w:eastAsia="uk-UA"/>
        </w:rPr>
        <w:t xml:space="preserve">у своєму дослідженні виявила наявність відмінностей у виразності мотивів досягнення успіху та уникнення невдачі, у тому числі у рамках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залежно ві</w:t>
      </w:r>
      <w:r>
        <w:rPr>
          <w:rFonts w:ascii="Times New Roman" w:eastAsia="Times New Roman" w:hAnsi="Times New Roman" w:cs="Times New Roman"/>
          <w:sz w:val="28"/>
          <w:szCs w:val="28"/>
          <w:lang w:val="uk-UA" w:eastAsia="uk-UA"/>
        </w:rPr>
        <w:t>д біологічної та психологічної статі. На її думку</w:t>
      </w:r>
      <w:r w:rsidR="00A4143C" w:rsidRPr="00A61DB3">
        <w:rPr>
          <w:rFonts w:ascii="Times New Roman" w:eastAsia="Times New Roman" w:hAnsi="Times New Roman" w:cs="Times New Roman"/>
          <w:sz w:val="28"/>
          <w:szCs w:val="28"/>
          <w:lang w:val="uk-UA" w:eastAsia="uk-UA"/>
        </w:rPr>
        <w:t>, високі значення мотив</w:t>
      </w:r>
      <w:r>
        <w:rPr>
          <w:rFonts w:ascii="Times New Roman" w:eastAsia="Times New Roman" w:hAnsi="Times New Roman" w:cs="Times New Roman"/>
          <w:sz w:val="28"/>
          <w:szCs w:val="28"/>
          <w:lang w:val="uk-UA" w:eastAsia="uk-UA"/>
        </w:rPr>
        <w:t xml:space="preserve">у досягнення успіху характерні </w:t>
      </w:r>
      <w:r w:rsidR="00A4143C" w:rsidRPr="00A61DB3">
        <w:rPr>
          <w:rFonts w:ascii="Times New Roman" w:eastAsia="Times New Roman" w:hAnsi="Times New Roman" w:cs="Times New Roman"/>
          <w:spacing w:val="-1"/>
          <w:sz w:val="28"/>
          <w:szCs w:val="28"/>
          <w:lang w:val="uk-UA" w:eastAsia="uk-UA"/>
        </w:rPr>
        <w:t xml:space="preserve">для </w:t>
      </w:r>
      <w:proofErr w:type="spellStart"/>
      <w:r w:rsidR="00A4143C" w:rsidRPr="00A61DB3">
        <w:rPr>
          <w:rFonts w:ascii="Times New Roman" w:eastAsia="Times New Roman" w:hAnsi="Times New Roman" w:cs="Times New Roman"/>
          <w:spacing w:val="-1"/>
          <w:sz w:val="28"/>
          <w:szCs w:val="28"/>
          <w:lang w:val="uk-UA" w:eastAsia="uk-UA"/>
        </w:rPr>
        <w:t>маскулінних</w:t>
      </w:r>
      <w:proofErr w:type="spellEnd"/>
      <w:r w:rsidR="00A4143C" w:rsidRPr="00A61DB3">
        <w:rPr>
          <w:rFonts w:ascii="Times New Roman" w:eastAsia="Times New Roman" w:hAnsi="Times New Roman" w:cs="Times New Roman"/>
          <w:spacing w:val="-1"/>
          <w:sz w:val="28"/>
          <w:szCs w:val="28"/>
          <w:lang w:val="uk-UA" w:eastAsia="uk-UA"/>
        </w:rPr>
        <w:t xml:space="preserve"> юнаків та </w:t>
      </w:r>
      <w:proofErr w:type="spellStart"/>
      <w:r w:rsidR="00A4143C" w:rsidRPr="00A61DB3">
        <w:rPr>
          <w:rFonts w:ascii="Times New Roman" w:eastAsia="Times New Roman" w:hAnsi="Times New Roman" w:cs="Times New Roman"/>
          <w:spacing w:val="-1"/>
          <w:sz w:val="28"/>
          <w:szCs w:val="28"/>
          <w:lang w:val="uk-UA" w:eastAsia="uk-UA"/>
        </w:rPr>
        <w:t>андрогінних</w:t>
      </w:r>
      <w:proofErr w:type="spellEnd"/>
      <w:r w:rsidR="00A4143C" w:rsidRPr="00A61DB3">
        <w:rPr>
          <w:rFonts w:ascii="Times New Roman" w:eastAsia="Times New Roman" w:hAnsi="Times New Roman" w:cs="Times New Roman"/>
          <w:spacing w:val="-1"/>
          <w:sz w:val="28"/>
          <w:szCs w:val="28"/>
          <w:lang w:val="uk-UA" w:eastAsia="uk-UA"/>
        </w:rPr>
        <w:t xml:space="preserve"> дівчат, низькі значення – для </w:t>
      </w:r>
      <w:proofErr w:type="spellStart"/>
      <w:r w:rsidR="00A4143C" w:rsidRPr="00A61DB3">
        <w:rPr>
          <w:rFonts w:ascii="Times New Roman" w:eastAsia="Times New Roman" w:hAnsi="Times New Roman" w:cs="Times New Roman"/>
          <w:spacing w:val="-1"/>
          <w:sz w:val="28"/>
          <w:szCs w:val="28"/>
          <w:lang w:val="uk-UA" w:eastAsia="uk-UA"/>
        </w:rPr>
        <w:t>фемінних</w:t>
      </w:r>
      <w:proofErr w:type="spellEnd"/>
      <w:r w:rsidR="00A4143C" w:rsidRPr="00A61DB3">
        <w:rPr>
          <w:rFonts w:ascii="Times New Roman" w:eastAsia="Times New Roman" w:hAnsi="Times New Roman" w:cs="Times New Roman"/>
          <w:spacing w:val="-1"/>
          <w:sz w:val="28"/>
          <w:szCs w:val="28"/>
          <w:lang w:val="uk-UA" w:eastAsia="uk-UA"/>
        </w:rPr>
        <w:t xml:space="preserve"> юнаків та </w:t>
      </w:r>
      <w:proofErr w:type="spellStart"/>
      <w:r w:rsidR="00A4143C" w:rsidRPr="00A61DB3">
        <w:rPr>
          <w:rFonts w:ascii="Times New Roman" w:eastAsia="Times New Roman" w:hAnsi="Times New Roman" w:cs="Times New Roman"/>
          <w:spacing w:val="-1"/>
          <w:sz w:val="28"/>
          <w:szCs w:val="28"/>
          <w:lang w:val="uk-UA" w:eastAsia="uk-UA"/>
        </w:rPr>
        <w:t>фемінних</w:t>
      </w:r>
      <w:proofErr w:type="spellEnd"/>
      <w:r w:rsidR="00A4143C" w:rsidRPr="00A61DB3">
        <w:rPr>
          <w:rFonts w:ascii="Times New Roman" w:eastAsia="Times New Roman" w:hAnsi="Times New Roman" w:cs="Times New Roman"/>
          <w:spacing w:val="-1"/>
          <w:sz w:val="28"/>
          <w:szCs w:val="28"/>
          <w:lang w:val="uk-UA" w:eastAsia="uk-UA"/>
        </w:rPr>
        <w:t xml:space="preserve"> дівчат, у той час як високі показники </w:t>
      </w:r>
      <w:r w:rsidR="00A4143C" w:rsidRPr="00A61DB3">
        <w:rPr>
          <w:rFonts w:ascii="Times New Roman" w:eastAsia="Times New Roman" w:hAnsi="Times New Roman" w:cs="Times New Roman"/>
          <w:sz w:val="28"/>
          <w:szCs w:val="28"/>
          <w:lang w:val="uk-UA" w:eastAsia="uk-UA"/>
        </w:rPr>
        <w:t xml:space="preserve">мотиву уникнення невдачі властиві </w:t>
      </w:r>
      <w:proofErr w:type="spellStart"/>
      <w:r w:rsidR="00A4143C" w:rsidRPr="00A61DB3">
        <w:rPr>
          <w:rFonts w:ascii="Times New Roman" w:eastAsia="Times New Roman" w:hAnsi="Times New Roman" w:cs="Times New Roman"/>
          <w:sz w:val="28"/>
          <w:szCs w:val="28"/>
          <w:lang w:val="uk-UA" w:eastAsia="uk-UA"/>
        </w:rPr>
        <w:t>фемінним</w:t>
      </w:r>
      <w:proofErr w:type="spellEnd"/>
      <w:r w:rsidR="00A4143C" w:rsidRPr="00A61DB3">
        <w:rPr>
          <w:rFonts w:ascii="Times New Roman" w:eastAsia="Times New Roman" w:hAnsi="Times New Roman" w:cs="Times New Roman"/>
          <w:sz w:val="28"/>
          <w:szCs w:val="28"/>
          <w:lang w:val="uk-UA" w:eastAsia="uk-UA"/>
        </w:rPr>
        <w:t xml:space="preserve"> </w:t>
      </w:r>
      <w:r w:rsidR="00C06BDA">
        <w:rPr>
          <w:rFonts w:ascii="Times New Roman" w:eastAsia="Times New Roman" w:hAnsi="Times New Roman" w:cs="Times New Roman"/>
          <w:sz w:val="28"/>
          <w:szCs w:val="28"/>
          <w:lang w:val="uk-UA" w:eastAsia="uk-UA"/>
        </w:rPr>
        <w:t xml:space="preserve">дівчатам та </w:t>
      </w:r>
      <w:proofErr w:type="spellStart"/>
      <w:r w:rsidR="00C06BDA">
        <w:rPr>
          <w:rFonts w:ascii="Times New Roman" w:eastAsia="Times New Roman" w:hAnsi="Times New Roman" w:cs="Times New Roman"/>
          <w:sz w:val="28"/>
          <w:szCs w:val="28"/>
          <w:lang w:val="uk-UA" w:eastAsia="uk-UA"/>
        </w:rPr>
        <w:t>фемінним</w:t>
      </w:r>
      <w:proofErr w:type="spellEnd"/>
      <w:r w:rsidR="00C06BDA">
        <w:rPr>
          <w:rFonts w:ascii="Times New Roman" w:eastAsia="Times New Roman" w:hAnsi="Times New Roman" w:cs="Times New Roman"/>
          <w:sz w:val="28"/>
          <w:szCs w:val="28"/>
          <w:lang w:val="uk-UA" w:eastAsia="uk-UA"/>
        </w:rPr>
        <w:t xml:space="preserve"> юнакам [5</w:t>
      </w:r>
      <w:r w:rsidR="00A4143C" w:rsidRPr="00A61DB3">
        <w:rPr>
          <w:rFonts w:ascii="Times New Roman" w:eastAsia="Times New Roman" w:hAnsi="Times New Roman" w:cs="Times New Roman"/>
          <w:sz w:val="28"/>
          <w:szCs w:val="28"/>
          <w:lang w:val="uk-UA" w:eastAsia="uk-UA"/>
        </w:rPr>
        <w:t>].</w:t>
      </w:r>
    </w:p>
    <w:p w:rsidR="00A4143C" w:rsidRPr="00A61DB3" w:rsidRDefault="009B1A24" w:rsidP="009B1A2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rPr>
        <w:t xml:space="preserve">Н. </w:t>
      </w:r>
      <w:proofErr w:type="spellStart"/>
      <w:r>
        <w:rPr>
          <w:rFonts w:ascii="Times New Roman" w:hAnsi="Times New Roman" w:cs="Times New Roman"/>
          <w:sz w:val="28"/>
          <w:szCs w:val="28"/>
        </w:rPr>
        <w:t>Камінська</w:t>
      </w:r>
      <w:proofErr w:type="spellEnd"/>
      <w:r>
        <w:rPr>
          <w:rFonts w:ascii="Times New Roman" w:hAnsi="Times New Roman" w:cs="Times New Roman"/>
          <w:sz w:val="28"/>
          <w:szCs w:val="28"/>
        </w:rPr>
        <w:t xml:space="preserve"> </w:t>
      </w:r>
      <w:r w:rsidR="00A4143C" w:rsidRPr="00A61DB3">
        <w:rPr>
          <w:rFonts w:ascii="Times New Roman" w:eastAsia="Times New Roman" w:hAnsi="Times New Roman" w:cs="Times New Roman"/>
          <w:sz w:val="28"/>
          <w:szCs w:val="28"/>
          <w:lang w:val="uk-UA" w:eastAsia="uk-UA"/>
        </w:rPr>
        <w:t xml:space="preserve">зазначає, що в </w:t>
      </w:r>
      <w:proofErr w:type="spellStart"/>
      <w:r w:rsidR="00A4143C" w:rsidRPr="00A61DB3">
        <w:rPr>
          <w:rFonts w:ascii="Times New Roman" w:eastAsia="Times New Roman" w:hAnsi="Times New Roman" w:cs="Times New Roman"/>
          <w:sz w:val="28"/>
          <w:szCs w:val="28"/>
          <w:lang w:val="uk-UA" w:eastAsia="uk-UA"/>
        </w:rPr>
        <w:t>андрогінних</w:t>
      </w:r>
      <w:proofErr w:type="spellEnd"/>
      <w:r w:rsidR="00A4143C" w:rsidRPr="00A61DB3">
        <w:rPr>
          <w:rFonts w:ascii="Times New Roman" w:eastAsia="Times New Roman" w:hAnsi="Times New Roman" w:cs="Times New Roman"/>
          <w:sz w:val="28"/>
          <w:szCs w:val="28"/>
          <w:lang w:val="uk-UA" w:eastAsia="uk-UA"/>
        </w:rPr>
        <w:t xml:space="preserve"> студентів внаслідок гнучкості та </w:t>
      </w:r>
      <w:r w:rsidR="00A4143C" w:rsidRPr="00A61DB3">
        <w:rPr>
          <w:rFonts w:ascii="Times New Roman" w:eastAsia="Times New Roman" w:hAnsi="Times New Roman" w:cs="Times New Roman"/>
          <w:sz w:val="28"/>
          <w:szCs w:val="28"/>
          <w:lang w:val="uk-UA" w:eastAsia="uk-UA"/>
        </w:rPr>
        <w:lastRenderedPageBreak/>
        <w:t xml:space="preserve">варіативності власних </w:t>
      </w:r>
      <w:r w:rsidR="00341D2A">
        <w:rPr>
          <w:rFonts w:ascii="Times New Roman" w:eastAsia="Times New Roman" w:hAnsi="Times New Roman" w:cs="Times New Roman"/>
          <w:sz w:val="28"/>
          <w:szCs w:val="28"/>
          <w:lang w:val="uk-UA" w:eastAsia="uk-UA"/>
        </w:rPr>
        <w:t xml:space="preserve">якостей частіше виникає </w:t>
      </w:r>
      <w:r w:rsidR="00A4143C" w:rsidRPr="00A61DB3">
        <w:rPr>
          <w:rFonts w:ascii="Times New Roman" w:eastAsia="Times New Roman" w:hAnsi="Times New Roman" w:cs="Times New Roman"/>
          <w:spacing w:val="-1"/>
          <w:sz w:val="28"/>
          <w:szCs w:val="28"/>
          <w:lang w:val="uk-UA" w:eastAsia="uk-UA"/>
        </w:rPr>
        <w:t xml:space="preserve">можливість для формування високого та середнього рівня професійної </w:t>
      </w:r>
      <w:r w:rsidR="00A4143C" w:rsidRPr="00A61DB3">
        <w:rPr>
          <w:rFonts w:ascii="Times New Roman" w:eastAsia="Times New Roman" w:hAnsi="Times New Roman" w:cs="Times New Roman"/>
          <w:sz w:val="28"/>
          <w:szCs w:val="28"/>
          <w:lang w:val="uk-UA" w:eastAsia="uk-UA"/>
        </w:rPr>
        <w:t xml:space="preserve">самосвідомості, ніж у </w:t>
      </w:r>
      <w:proofErr w:type="spellStart"/>
      <w:r w:rsidR="00A4143C" w:rsidRPr="00A61DB3">
        <w:rPr>
          <w:rFonts w:ascii="Times New Roman" w:eastAsia="Times New Roman" w:hAnsi="Times New Roman" w:cs="Times New Roman"/>
          <w:sz w:val="28"/>
          <w:szCs w:val="28"/>
          <w:lang w:val="uk-UA" w:eastAsia="uk-UA"/>
        </w:rPr>
        <w:t>маскулінн</w:t>
      </w:r>
      <w:r w:rsidR="00C06BDA">
        <w:rPr>
          <w:rFonts w:ascii="Times New Roman" w:eastAsia="Times New Roman" w:hAnsi="Times New Roman" w:cs="Times New Roman"/>
          <w:sz w:val="28"/>
          <w:szCs w:val="28"/>
          <w:lang w:val="uk-UA" w:eastAsia="uk-UA"/>
        </w:rPr>
        <w:t>их</w:t>
      </w:r>
      <w:proofErr w:type="spellEnd"/>
      <w:r w:rsidR="00C06BDA">
        <w:rPr>
          <w:rFonts w:ascii="Times New Roman" w:eastAsia="Times New Roman" w:hAnsi="Times New Roman" w:cs="Times New Roman"/>
          <w:sz w:val="28"/>
          <w:szCs w:val="28"/>
          <w:lang w:val="uk-UA" w:eastAsia="uk-UA"/>
        </w:rPr>
        <w:t xml:space="preserve"> або </w:t>
      </w:r>
      <w:proofErr w:type="spellStart"/>
      <w:r w:rsidR="00C06BDA">
        <w:rPr>
          <w:rFonts w:ascii="Times New Roman" w:eastAsia="Times New Roman" w:hAnsi="Times New Roman" w:cs="Times New Roman"/>
          <w:sz w:val="28"/>
          <w:szCs w:val="28"/>
          <w:lang w:val="uk-UA" w:eastAsia="uk-UA"/>
        </w:rPr>
        <w:t>фемінних</w:t>
      </w:r>
      <w:proofErr w:type="spellEnd"/>
      <w:r w:rsidR="00C06BDA">
        <w:rPr>
          <w:rFonts w:ascii="Times New Roman" w:eastAsia="Times New Roman" w:hAnsi="Times New Roman" w:cs="Times New Roman"/>
          <w:sz w:val="28"/>
          <w:szCs w:val="28"/>
          <w:lang w:val="uk-UA" w:eastAsia="uk-UA"/>
        </w:rPr>
        <w:t xml:space="preserve"> студен</w:t>
      </w:r>
      <w:r w:rsidR="001A2496">
        <w:rPr>
          <w:rFonts w:ascii="Times New Roman" w:eastAsia="Times New Roman" w:hAnsi="Times New Roman" w:cs="Times New Roman"/>
          <w:sz w:val="28"/>
          <w:szCs w:val="28"/>
          <w:lang w:val="uk-UA" w:eastAsia="uk-UA"/>
        </w:rPr>
        <w:t>тів, а</w:t>
      </w:r>
      <w:r>
        <w:rPr>
          <w:rFonts w:ascii="Times New Roman" w:eastAsia="Times New Roman" w:hAnsi="Times New Roman" w:cs="Times New Roman"/>
          <w:sz w:val="28"/>
          <w:szCs w:val="28"/>
          <w:lang w:val="uk-UA" w:eastAsia="uk-UA"/>
        </w:rPr>
        <w:t xml:space="preserve"> Н.</w:t>
      </w:r>
      <w:r w:rsidRPr="009B1A24">
        <w:rPr>
          <w:rFonts w:ascii="Times New Roman" w:hAnsi="Times New Roman" w:cs="Times New Roman"/>
          <w:sz w:val="28"/>
          <w:szCs w:val="28"/>
        </w:rPr>
        <w:t xml:space="preserve"> </w:t>
      </w:r>
      <w:proofErr w:type="spellStart"/>
      <w:r>
        <w:rPr>
          <w:rFonts w:ascii="Times New Roman" w:hAnsi="Times New Roman" w:cs="Times New Roman"/>
          <w:sz w:val="28"/>
          <w:szCs w:val="28"/>
        </w:rPr>
        <w:t>Чухим</w:t>
      </w:r>
      <w:proofErr w:type="spellEnd"/>
      <w:r w:rsidR="00A4143C" w:rsidRPr="00A61DB3">
        <w:rPr>
          <w:rFonts w:ascii="Times New Roman" w:eastAsia="Times New Roman" w:hAnsi="Times New Roman" w:cs="Times New Roman"/>
          <w:sz w:val="28"/>
          <w:szCs w:val="28"/>
          <w:lang w:val="uk-UA" w:eastAsia="uk-UA"/>
        </w:rPr>
        <w:t>, розглядаючи взаємоз</w:t>
      </w:r>
      <w:r w:rsidR="00341D2A">
        <w:rPr>
          <w:rFonts w:ascii="Times New Roman" w:eastAsia="Times New Roman" w:hAnsi="Times New Roman" w:cs="Times New Roman"/>
          <w:sz w:val="28"/>
          <w:szCs w:val="28"/>
          <w:lang w:val="uk-UA" w:eastAsia="uk-UA"/>
        </w:rPr>
        <w:t xml:space="preserve">в'язок гендерних характеристик </w:t>
      </w:r>
      <w:r w:rsidR="00A4143C" w:rsidRPr="00A61DB3">
        <w:rPr>
          <w:rFonts w:ascii="Times New Roman" w:eastAsia="Times New Roman" w:hAnsi="Times New Roman" w:cs="Times New Roman"/>
          <w:sz w:val="28"/>
          <w:szCs w:val="28"/>
          <w:lang w:val="uk-UA" w:eastAsia="uk-UA"/>
        </w:rPr>
        <w:t xml:space="preserve">студентів із </w:t>
      </w:r>
      <w:r w:rsidR="00341D2A">
        <w:rPr>
          <w:rFonts w:ascii="Times New Roman" w:eastAsia="Times New Roman" w:hAnsi="Times New Roman" w:cs="Times New Roman"/>
          <w:sz w:val="28"/>
          <w:szCs w:val="28"/>
          <w:lang w:val="uk-UA" w:eastAsia="uk-UA"/>
        </w:rPr>
        <w:t xml:space="preserve">різним </w:t>
      </w:r>
      <w:r w:rsidR="00A4143C" w:rsidRPr="00A61DB3">
        <w:rPr>
          <w:rFonts w:ascii="Times New Roman" w:eastAsia="Times New Roman" w:hAnsi="Times New Roman" w:cs="Times New Roman"/>
          <w:sz w:val="28"/>
          <w:szCs w:val="28"/>
          <w:lang w:val="uk-UA" w:eastAsia="uk-UA"/>
        </w:rPr>
        <w:t xml:space="preserve">соціальним інтелектом, вказує на розширення статево-рольової поведінки особистості за рахунок поєднання </w:t>
      </w:r>
      <w:proofErr w:type="spellStart"/>
      <w:r w:rsidR="00A4143C" w:rsidRPr="00A61DB3">
        <w:rPr>
          <w:rFonts w:ascii="Times New Roman" w:eastAsia="Times New Roman" w:hAnsi="Times New Roman" w:cs="Times New Roman"/>
          <w:sz w:val="28"/>
          <w:szCs w:val="28"/>
          <w:lang w:val="uk-UA" w:eastAsia="uk-UA"/>
        </w:rPr>
        <w:t>маскулінності</w:t>
      </w:r>
      <w:proofErr w:type="spellEnd"/>
      <w:r w:rsidR="00A4143C" w:rsidRPr="00A61DB3">
        <w:rPr>
          <w:rFonts w:ascii="Times New Roman" w:eastAsia="Times New Roman" w:hAnsi="Times New Roman" w:cs="Times New Roman"/>
          <w:sz w:val="28"/>
          <w:szCs w:val="28"/>
          <w:lang w:val="uk-UA" w:eastAsia="uk-UA"/>
        </w:rPr>
        <w:t>/</w:t>
      </w:r>
      <w:proofErr w:type="spellStart"/>
      <w:r w:rsidR="00A4143C" w:rsidRPr="00A61DB3">
        <w:rPr>
          <w:rFonts w:ascii="Times New Roman" w:eastAsia="Times New Roman" w:hAnsi="Times New Roman" w:cs="Times New Roman"/>
          <w:sz w:val="28"/>
          <w:szCs w:val="28"/>
          <w:lang w:val="uk-UA" w:eastAsia="uk-UA"/>
        </w:rPr>
        <w:t>фемінності</w:t>
      </w:r>
      <w:proofErr w:type="spellEnd"/>
      <w:r w:rsidR="00A4143C" w:rsidRPr="00A61DB3">
        <w:rPr>
          <w:rFonts w:ascii="Times New Roman" w:eastAsia="Times New Roman" w:hAnsi="Times New Roman" w:cs="Times New Roman"/>
          <w:sz w:val="28"/>
          <w:szCs w:val="28"/>
          <w:lang w:val="uk-UA" w:eastAsia="uk-UA"/>
        </w:rPr>
        <w:t>, пов'язаних з рівнем розвитку соціал</w:t>
      </w:r>
      <w:r w:rsidR="00341D2A">
        <w:rPr>
          <w:rFonts w:ascii="Times New Roman" w:eastAsia="Times New Roman" w:hAnsi="Times New Roman" w:cs="Times New Roman"/>
          <w:sz w:val="28"/>
          <w:szCs w:val="28"/>
          <w:lang w:val="uk-UA" w:eastAsia="uk-UA"/>
        </w:rPr>
        <w:t xml:space="preserve">ьного інтелекту. Автор виділяє </w:t>
      </w:r>
      <w:r w:rsidR="00A4143C" w:rsidRPr="00A61DB3">
        <w:rPr>
          <w:rFonts w:ascii="Times New Roman" w:eastAsia="Times New Roman" w:hAnsi="Times New Roman" w:cs="Times New Roman"/>
          <w:spacing w:val="-1"/>
          <w:sz w:val="28"/>
          <w:szCs w:val="28"/>
          <w:lang w:val="uk-UA" w:eastAsia="uk-UA"/>
        </w:rPr>
        <w:t>позитивні зв'язки гендерних характеристик із самооцінкою, мотивацією «на успіх», конструктивним способом вирішення конф</w:t>
      </w:r>
      <w:r w:rsidR="00341D2A">
        <w:rPr>
          <w:rFonts w:ascii="Times New Roman" w:eastAsia="Times New Roman" w:hAnsi="Times New Roman" w:cs="Times New Roman"/>
          <w:spacing w:val="-1"/>
          <w:sz w:val="28"/>
          <w:szCs w:val="28"/>
          <w:lang w:val="uk-UA" w:eastAsia="uk-UA"/>
        </w:rPr>
        <w:t xml:space="preserve">ліктних ситуацій, особистісною </w:t>
      </w:r>
      <w:r w:rsidR="00A4143C" w:rsidRPr="00A61DB3">
        <w:rPr>
          <w:rFonts w:ascii="Times New Roman" w:eastAsia="Times New Roman" w:hAnsi="Times New Roman" w:cs="Times New Roman"/>
          <w:sz w:val="28"/>
          <w:szCs w:val="28"/>
          <w:lang w:val="uk-UA" w:eastAsia="uk-UA"/>
        </w:rPr>
        <w:t xml:space="preserve">спрямованістю «на спілкування», </w:t>
      </w:r>
      <w:proofErr w:type="spellStart"/>
      <w:r w:rsidR="00A4143C" w:rsidRPr="00A61DB3">
        <w:rPr>
          <w:rFonts w:ascii="Times New Roman" w:eastAsia="Times New Roman" w:hAnsi="Times New Roman" w:cs="Times New Roman"/>
          <w:sz w:val="28"/>
          <w:szCs w:val="28"/>
          <w:lang w:val="uk-UA" w:eastAsia="uk-UA"/>
        </w:rPr>
        <w:t>емпатією</w:t>
      </w:r>
      <w:proofErr w:type="spellEnd"/>
      <w:r w:rsidR="00A4143C" w:rsidRPr="00A61DB3">
        <w:rPr>
          <w:rFonts w:ascii="Times New Roman" w:eastAsia="Times New Roman" w:hAnsi="Times New Roman" w:cs="Times New Roman"/>
          <w:sz w:val="28"/>
          <w:szCs w:val="28"/>
          <w:lang w:val="uk-UA" w:eastAsia="uk-UA"/>
        </w:rPr>
        <w:t xml:space="preserve">, а також негативні – зі спрямованістю на «уникнення невдач», мотивом </w:t>
      </w:r>
      <w:proofErr w:type="spellStart"/>
      <w:r w:rsidR="00A4143C" w:rsidRPr="00A61DB3">
        <w:rPr>
          <w:rFonts w:ascii="Times New Roman" w:eastAsia="Times New Roman" w:hAnsi="Times New Roman" w:cs="Times New Roman"/>
          <w:sz w:val="28"/>
          <w:szCs w:val="28"/>
          <w:lang w:val="uk-UA" w:eastAsia="uk-UA"/>
        </w:rPr>
        <w:t>аф</w:t>
      </w:r>
      <w:r w:rsidR="00341D2A">
        <w:rPr>
          <w:rFonts w:ascii="Times New Roman" w:eastAsia="Times New Roman" w:hAnsi="Times New Roman" w:cs="Times New Roman"/>
          <w:sz w:val="28"/>
          <w:szCs w:val="28"/>
          <w:lang w:val="uk-UA" w:eastAsia="uk-UA"/>
        </w:rPr>
        <w:t>іліації</w:t>
      </w:r>
      <w:proofErr w:type="spellEnd"/>
      <w:r w:rsidR="00341D2A">
        <w:rPr>
          <w:rFonts w:ascii="Times New Roman" w:eastAsia="Times New Roman" w:hAnsi="Times New Roman" w:cs="Times New Roman"/>
          <w:sz w:val="28"/>
          <w:szCs w:val="28"/>
          <w:lang w:val="uk-UA" w:eastAsia="uk-UA"/>
        </w:rPr>
        <w:t xml:space="preserve"> (страх бути відкинутим</w:t>
      </w:r>
      <w:r w:rsidR="00A4143C" w:rsidRPr="00A61DB3">
        <w:rPr>
          <w:rFonts w:ascii="Times New Roman" w:eastAsia="Times New Roman" w:hAnsi="Times New Roman" w:cs="Times New Roman"/>
          <w:sz w:val="28"/>
          <w:szCs w:val="28"/>
          <w:lang w:val="uk-UA" w:eastAsia="uk-UA"/>
        </w:rPr>
        <w:t xml:space="preserve">), агресивним </w:t>
      </w:r>
      <w:r w:rsidR="00341D2A">
        <w:rPr>
          <w:rFonts w:ascii="Times New Roman" w:eastAsia="Times New Roman" w:hAnsi="Times New Roman" w:cs="Times New Roman"/>
          <w:sz w:val="28"/>
          <w:szCs w:val="28"/>
          <w:lang w:val="uk-UA" w:eastAsia="uk-UA"/>
        </w:rPr>
        <w:t xml:space="preserve">способом вирішення конфліктних </w:t>
      </w:r>
      <w:r w:rsidR="001A2496">
        <w:rPr>
          <w:rFonts w:ascii="Times New Roman" w:eastAsia="Times New Roman" w:hAnsi="Times New Roman" w:cs="Times New Roman"/>
          <w:sz w:val="28"/>
          <w:szCs w:val="28"/>
          <w:lang w:val="uk-UA" w:eastAsia="uk-UA"/>
        </w:rPr>
        <w:t>ситуацій</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9B1A24">
        <w:rPr>
          <w:rFonts w:ascii="Times New Roman" w:eastAsia="Times New Roman" w:hAnsi="Times New Roman" w:cs="Times New Roman"/>
          <w:sz w:val="28"/>
          <w:szCs w:val="28"/>
          <w:lang w:val="uk-UA" w:eastAsia="uk-UA"/>
        </w:rPr>
        <w:t xml:space="preserve">Дослідження </w:t>
      </w:r>
      <w:r w:rsidR="009B1A24" w:rsidRPr="009B1A24">
        <w:rPr>
          <w:rFonts w:ascii="Times New Roman" w:eastAsia="Times New Roman" w:hAnsi="Times New Roman" w:cs="Times New Roman"/>
          <w:sz w:val="28"/>
          <w:szCs w:val="28"/>
          <w:lang w:val="uk-UA" w:eastAsia="uk-UA"/>
        </w:rPr>
        <w:t>цього ж автора</w:t>
      </w:r>
      <w:r w:rsidR="009B1A24">
        <w:rPr>
          <w:rFonts w:ascii="Times New Roman" w:eastAsia="Times New Roman" w:hAnsi="Times New Roman" w:cs="Times New Roman"/>
          <w:color w:val="FF0000"/>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також присвячено ґендерним відмінностям у структурі соціального інтелекту студентів. Встановлено, що поєднання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та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якостей особистості (андрогінія) позитивно корелює з рівнем розвитку соціальног</w:t>
      </w:r>
      <w:r w:rsidR="00341D2A">
        <w:rPr>
          <w:rFonts w:ascii="Times New Roman" w:eastAsia="Times New Roman" w:hAnsi="Times New Roman" w:cs="Times New Roman"/>
          <w:sz w:val="28"/>
          <w:szCs w:val="28"/>
          <w:lang w:val="uk-UA" w:eastAsia="uk-UA"/>
        </w:rPr>
        <w:t xml:space="preserve">о інтелекту, тоді як </w:t>
      </w:r>
      <w:proofErr w:type="spellStart"/>
      <w:r w:rsidR="00341D2A">
        <w:rPr>
          <w:rFonts w:ascii="Times New Roman" w:eastAsia="Times New Roman" w:hAnsi="Times New Roman" w:cs="Times New Roman"/>
          <w:sz w:val="28"/>
          <w:szCs w:val="28"/>
          <w:lang w:val="uk-UA" w:eastAsia="uk-UA"/>
        </w:rPr>
        <w:t>фемінність</w:t>
      </w:r>
      <w:proofErr w:type="spellEnd"/>
      <w:r w:rsidR="00341D2A">
        <w:rPr>
          <w:rFonts w:ascii="Times New Roman" w:eastAsia="Times New Roman" w:hAnsi="Times New Roman" w:cs="Times New Roman"/>
          <w:spacing w:val="-1"/>
          <w:sz w:val="28"/>
          <w:szCs w:val="28"/>
          <w:lang w:val="uk-UA" w:eastAsia="uk-UA"/>
        </w:rPr>
        <w:t>/</w:t>
      </w:r>
      <w:proofErr w:type="spellStart"/>
      <w:r w:rsidR="00341D2A">
        <w:rPr>
          <w:rFonts w:ascii="Times New Roman" w:eastAsia="Times New Roman" w:hAnsi="Times New Roman" w:cs="Times New Roman"/>
          <w:spacing w:val="-1"/>
          <w:sz w:val="28"/>
          <w:szCs w:val="28"/>
          <w:lang w:val="uk-UA" w:eastAsia="uk-UA"/>
        </w:rPr>
        <w:t>маскулінність</w:t>
      </w:r>
      <w:proofErr w:type="spellEnd"/>
      <w:r w:rsidR="00341D2A">
        <w:rPr>
          <w:rFonts w:ascii="Times New Roman" w:eastAsia="Times New Roman" w:hAnsi="Times New Roman" w:cs="Times New Roman"/>
          <w:spacing w:val="-1"/>
          <w:sz w:val="28"/>
          <w:szCs w:val="28"/>
          <w:lang w:val="uk-UA" w:eastAsia="uk-UA"/>
        </w:rPr>
        <w:t xml:space="preserve"> особистості вноси</w:t>
      </w:r>
      <w:r w:rsidRPr="00A61DB3">
        <w:rPr>
          <w:rFonts w:ascii="Times New Roman" w:eastAsia="Times New Roman" w:hAnsi="Times New Roman" w:cs="Times New Roman"/>
          <w:spacing w:val="-1"/>
          <w:sz w:val="28"/>
          <w:szCs w:val="28"/>
          <w:lang w:val="uk-UA" w:eastAsia="uk-UA"/>
        </w:rPr>
        <w:t>ть у функціонування соціального інтелекту специфічні гендерні особливост</w:t>
      </w:r>
      <w:r w:rsidR="00341D2A">
        <w:rPr>
          <w:rFonts w:ascii="Times New Roman" w:eastAsia="Times New Roman" w:hAnsi="Times New Roman" w:cs="Times New Roman"/>
          <w:spacing w:val="-1"/>
          <w:sz w:val="28"/>
          <w:szCs w:val="28"/>
          <w:lang w:val="uk-UA" w:eastAsia="uk-UA"/>
        </w:rPr>
        <w:t xml:space="preserve">і, що перешкоджають досягненню </w:t>
      </w:r>
      <w:r w:rsidRPr="00A61DB3">
        <w:rPr>
          <w:rFonts w:ascii="Times New Roman" w:eastAsia="Times New Roman" w:hAnsi="Times New Roman" w:cs="Times New Roman"/>
          <w:sz w:val="28"/>
          <w:szCs w:val="28"/>
          <w:lang w:val="uk-UA" w:eastAsia="uk-UA"/>
        </w:rPr>
        <w:t>в</w:t>
      </w:r>
      <w:r w:rsidR="001A2496">
        <w:rPr>
          <w:rFonts w:ascii="Times New Roman" w:eastAsia="Times New Roman" w:hAnsi="Times New Roman" w:cs="Times New Roman"/>
          <w:sz w:val="28"/>
          <w:szCs w:val="28"/>
          <w:lang w:val="uk-UA" w:eastAsia="uk-UA"/>
        </w:rPr>
        <w:t>исокого рівня його розвитку</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 </w:t>
      </w:r>
      <w:r w:rsidRPr="001A2496">
        <w:rPr>
          <w:rFonts w:ascii="Times New Roman" w:eastAsia="Times New Roman" w:hAnsi="Times New Roman" w:cs="Times New Roman"/>
          <w:sz w:val="28"/>
          <w:szCs w:val="28"/>
          <w:lang w:val="uk-UA" w:eastAsia="uk-UA"/>
        </w:rPr>
        <w:t xml:space="preserve">дослідженні </w:t>
      </w:r>
      <w:r w:rsidR="009B1A24" w:rsidRPr="001A2496">
        <w:rPr>
          <w:rFonts w:ascii="Times New Roman" w:eastAsia="Times New Roman" w:hAnsi="Times New Roman" w:cs="Times New Roman"/>
          <w:sz w:val="28"/>
          <w:szCs w:val="28"/>
          <w:lang w:val="uk-UA" w:eastAsia="uk-UA"/>
        </w:rPr>
        <w:t>низки інших авторів [</w:t>
      </w:r>
      <w:r w:rsidR="001A2496" w:rsidRPr="001A2496">
        <w:rPr>
          <w:rFonts w:ascii="Times New Roman" w:eastAsia="Times New Roman" w:hAnsi="Times New Roman" w:cs="Times New Roman"/>
          <w:sz w:val="28"/>
          <w:szCs w:val="28"/>
          <w:lang w:val="uk-UA" w:eastAsia="uk-UA"/>
        </w:rPr>
        <w:t>12; 18; 45 та ін.</w:t>
      </w:r>
      <w:r w:rsidR="009B1A24" w:rsidRPr="001A2496">
        <w:rPr>
          <w:rFonts w:ascii="Times New Roman" w:eastAsia="Times New Roman" w:hAnsi="Times New Roman" w:cs="Times New Roman"/>
          <w:sz w:val="28"/>
          <w:szCs w:val="28"/>
          <w:lang w:val="uk-UA" w:eastAsia="uk-UA"/>
        </w:rPr>
        <w:t>]</w:t>
      </w:r>
      <w:r w:rsidRPr="001A2496">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присвяченому вивченню психологічних складових гендерної ідентичност</w:t>
      </w:r>
      <w:r w:rsidR="00341D2A">
        <w:rPr>
          <w:rFonts w:ascii="Times New Roman" w:eastAsia="Times New Roman" w:hAnsi="Times New Roman" w:cs="Times New Roman"/>
          <w:sz w:val="28"/>
          <w:szCs w:val="28"/>
          <w:lang w:val="uk-UA" w:eastAsia="uk-UA"/>
        </w:rPr>
        <w:t xml:space="preserve">і студентів, встановлено, що у </w:t>
      </w:r>
      <w:r w:rsidRPr="00A61DB3">
        <w:rPr>
          <w:rFonts w:ascii="Times New Roman" w:eastAsia="Times New Roman" w:hAnsi="Times New Roman" w:cs="Times New Roman"/>
          <w:sz w:val="28"/>
          <w:szCs w:val="28"/>
          <w:lang w:val="uk-UA" w:eastAsia="uk-UA"/>
        </w:rPr>
        <w:t xml:space="preserve">студентів-юнаків, які навчаються </w:t>
      </w:r>
      <w:r w:rsidR="00341D2A">
        <w:rPr>
          <w:rFonts w:ascii="Times New Roman" w:eastAsia="Times New Roman" w:hAnsi="Times New Roman" w:cs="Times New Roman"/>
          <w:sz w:val="28"/>
          <w:szCs w:val="28"/>
          <w:lang w:val="uk-UA" w:eastAsia="uk-UA"/>
        </w:rPr>
        <w:t xml:space="preserve">за </w:t>
      </w:r>
      <w:r w:rsidRPr="00A61DB3">
        <w:rPr>
          <w:rFonts w:ascii="Times New Roman" w:eastAsia="Times New Roman" w:hAnsi="Times New Roman" w:cs="Times New Roman"/>
          <w:sz w:val="28"/>
          <w:szCs w:val="28"/>
          <w:lang w:val="uk-UA" w:eastAsia="uk-UA"/>
        </w:rPr>
        <w:t>техні</w:t>
      </w:r>
      <w:r w:rsidR="00341D2A">
        <w:rPr>
          <w:rFonts w:ascii="Times New Roman" w:eastAsia="Times New Roman" w:hAnsi="Times New Roman" w:cs="Times New Roman"/>
          <w:sz w:val="28"/>
          <w:szCs w:val="28"/>
          <w:lang w:val="uk-UA" w:eastAsia="uk-UA"/>
        </w:rPr>
        <w:t xml:space="preserve">чними та економічними спеціальностями </w:t>
      </w:r>
      <w:r w:rsidRPr="00A61DB3">
        <w:rPr>
          <w:rFonts w:ascii="Times New Roman" w:eastAsia="Times New Roman" w:hAnsi="Times New Roman" w:cs="Times New Roman"/>
          <w:sz w:val="28"/>
          <w:szCs w:val="28"/>
          <w:lang w:val="uk-UA" w:eastAsia="uk-UA"/>
        </w:rPr>
        <w:t xml:space="preserve">в структурі гендерної ідентичності переважає значимість еталонів </w:t>
      </w:r>
      <w:proofErr w:type="spellStart"/>
      <w:r w:rsidRPr="00A61DB3">
        <w:rPr>
          <w:rFonts w:ascii="Times New Roman" w:eastAsia="Times New Roman" w:hAnsi="Times New Roman" w:cs="Times New Roman"/>
          <w:sz w:val="28"/>
          <w:szCs w:val="28"/>
          <w:lang w:val="uk-UA" w:eastAsia="uk-UA"/>
        </w:rPr>
        <w:t>маскулінності</w:t>
      </w:r>
      <w:proofErr w:type="spellEnd"/>
      <w:r w:rsidRPr="00A61DB3">
        <w:rPr>
          <w:rFonts w:ascii="Times New Roman" w:eastAsia="Times New Roman" w:hAnsi="Times New Roman" w:cs="Times New Roman"/>
          <w:sz w:val="28"/>
          <w:szCs w:val="28"/>
          <w:lang w:val="uk-UA" w:eastAsia="uk-UA"/>
        </w:rPr>
        <w:t>. У студентів-юнаків усіх спеціальностей категорія «</w:t>
      </w:r>
      <w:proofErr w:type="spellStart"/>
      <w:r w:rsidRPr="00A61DB3">
        <w:rPr>
          <w:rFonts w:ascii="Times New Roman" w:eastAsia="Times New Roman" w:hAnsi="Times New Roman" w:cs="Times New Roman"/>
          <w:sz w:val="28"/>
          <w:szCs w:val="28"/>
          <w:lang w:val="uk-UA" w:eastAsia="uk-UA"/>
        </w:rPr>
        <w:t>фемінності</w:t>
      </w:r>
      <w:proofErr w:type="spellEnd"/>
      <w:r w:rsidRPr="00A61DB3">
        <w:rPr>
          <w:rFonts w:ascii="Times New Roman" w:eastAsia="Times New Roman" w:hAnsi="Times New Roman" w:cs="Times New Roman"/>
          <w:sz w:val="28"/>
          <w:szCs w:val="28"/>
          <w:lang w:val="uk-UA" w:eastAsia="uk-UA"/>
        </w:rPr>
        <w:t xml:space="preserve">» у структурі соціальних уявлень по відношенню </w:t>
      </w:r>
      <w:r w:rsidR="00341D2A">
        <w:rPr>
          <w:rFonts w:ascii="Times New Roman" w:eastAsia="Times New Roman" w:hAnsi="Times New Roman" w:cs="Times New Roman"/>
          <w:sz w:val="28"/>
          <w:szCs w:val="28"/>
          <w:lang w:val="uk-UA" w:eastAsia="uk-UA"/>
        </w:rPr>
        <w:t xml:space="preserve">до категорії </w:t>
      </w:r>
      <w:r w:rsidRPr="00A61DB3">
        <w:rPr>
          <w:rFonts w:ascii="Times New Roman" w:eastAsia="Times New Roman" w:hAnsi="Times New Roman" w:cs="Times New Roman"/>
          <w:sz w:val="28"/>
          <w:szCs w:val="28"/>
          <w:lang w:val="uk-UA" w:eastAsia="uk-UA"/>
        </w:rPr>
        <w:t>«</w:t>
      </w:r>
      <w:proofErr w:type="spellStart"/>
      <w:r w:rsidRPr="00A61DB3">
        <w:rPr>
          <w:rFonts w:ascii="Times New Roman" w:eastAsia="Times New Roman" w:hAnsi="Times New Roman" w:cs="Times New Roman"/>
          <w:sz w:val="28"/>
          <w:szCs w:val="28"/>
          <w:lang w:val="uk-UA" w:eastAsia="uk-UA"/>
        </w:rPr>
        <w:t>маскулінність</w:t>
      </w:r>
      <w:proofErr w:type="spellEnd"/>
      <w:r w:rsidRPr="00A61DB3">
        <w:rPr>
          <w:rFonts w:ascii="Times New Roman" w:eastAsia="Times New Roman" w:hAnsi="Times New Roman" w:cs="Times New Roman"/>
          <w:sz w:val="28"/>
          <w:szCs w:val="28"/>
          <w:lang w:val="uk-UA" w:eastAsia="uk-UA"/>
        </w:rPr>
        <w:t xml:space="preserve">» займає підлеглу позицію, що пов'язано з базовою константою чоловічого самоствердження – «потребою відрізнятися від жінок». У той же час у студенток-дівчат незалежно від спеціальності у структурі гендерної ідентичності значимість переважання еталонів </w:t>
      </w:r>
      <w:proofErr w:type="spellStart"/>
      <w:r w:rsidRPr="00A61DB3">
        <w:rPr>
          <w:rFonts w:ascii="Times New Roman" w:eastAsia="Times New Roman" w:hAnsi="Times New Roman" w:cs="Times New Roman"/>
          <w:sz w:val="28"/>
          <w:szCs w:val="28"/>
          <w:lang w:val="uk-UA" w:eastAsia="uk-UA"/>
        </w:rPr>
        <w:t>фемінності</w:t>
      </w:r>
      <w:proofErr w:type="spellEnd"/>
      <w:r w:rsidRPr="00A61DB3">
        <w:rPr>
          <w:rFonts w:ascii="Times New Roman" w:eastAsia="Times New Roman" w:hAnsi="Times New Roman" w:cs="Times New Roman"/>
          <w:sz w:val="28"/>
          <w:szCs w:val="28"/>
          <w:lang w:val="uk-UA" w:eastAsia="uk-UA"/>
        </w:rPr>
        <w:t xml:space="preserve"> над еталонами </w:t>
      </w:r>
      <w:proofErr w:type="spellStart"/>
      <w:r w:rsidRPr="00A61DB3">
        <w:rPr>
          <w:rFonts w:ascii="Times New Roman" w:eastAsia="Times New Roman" w:hAnsi="Times New Roman" w:cs="Times New Roman"/>
          <w:sz w:val="28"/>
          <w:szCs w:val="28"/>
          <w:lang w:val="uk-UA" w:eastAsia="uk-UA"/>
        </w:rPr>
        <w:t>ма</w:t>
      </w:r>
      <w:r w:rsidR="00341D2A">
        <w:rPr>
          <w:rFonts w:ascii="Times New Roman" w:eastAsia="Times New Roman" w:hAnsi="Times New Roman" w:cs="Times New Roman"/>
          <w:sz w:val="28"/>
          <w:szCs w:val="28"/>
          <w:lang w:val="uk-UA" w:eastAsia="uk-UA"/>
        </w:rPr>
        <w:t>скулінності</w:t>
      </w:r>
      <w:proofErr w:type="spellEnd"/>
      <w:r w:rsidR="00341D2A">
        <w:rPr>
          <w:rFonts w:ascii="Times New Roman" w:eastAsia="Times New Roman" w:hAnsi="Times New Roman" w:cs="Times New Roman"/>
          <w:sz w:val="28"/>
          <w:szCs w:val="28"/>
          <w:lang w:val="uk-UA" w:eastAsia="uk-UA"/>
        </w:rPr>
        <w:t xml:space="preserve"> не є вираженою, що </w:t>
      </w:r>
      <w:r w:rsidRPr="00A61DB3">
        <w:rPr>
          <w:rFonts w:ascii="Times New Roman" w:eastAsia="Times New Roman" w:hAnsi="Times New Roman" w:cs="Times New Roman"/>
          <w:sz w:val="28"/>
          <w:szCs w:val="28"/>
          <w:lang w:val="uk-UA" w:eastAsia="uk-UA"/>
        </w:rPr>
        <w:t>свідчить про зміну психологічних характеристик жінок у напрямку зменшення протиставлень традиційним ч</w:t>
      </w:r>
      <w:r w:rsidR="00C459C8">
        <w:rPr>
          <w:rFonts w:ascii="Times New Roman" w:eastAsia="Times New Roman" w:hAnsi="Times New Roman" w:cs="Times New Roman"/>
          <w:sz w:val="28"/>
          <w:szCs w:val="28"/>
          <w:lang w:val="uk-UA" w:eastAsia="uk-UA"/>
        </w:rPr>
        <w:t>оловічим рисам особистості</w:t>
      </w:r>
      <w:r w:rsidRPr="00A61DB3">
        <w:rPr>
          <w:rFonts w:ascii="Times New Roman" w:eastAsia="Times New Roman" w:hAnsi="Times New Roman" w:cs="Times New Roman"/>
          <w:sz w:val="28"/>
          <w:szCs w:val="28"/>
          <w:lang w:val="uk-UA" w:eastAsia="uk-UA"/>
        </w:rPr>
        <w:t>.</w:t>
      </w:r>
    </w:p>
    <w:p w:rsidR="00A4143C" w:rsidRPr="00A61DB3" w:rsidRDefault="009B1A24"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9B1A24">
        <w:rPr>
          <w:rFonts w:ascii="Times New Roman" w:eastAsia="Times New Roman" w:hAnsi="Times New Roman" w:cs="Times New Roman"/>
          <w:spacing w:val="-1"/>
          <w:sz w:val="28"/>
          <w:szCs w:val="28"/>
          <w:lang w:val="uk-UA" w:eastAsia="uk-UA"/>
        </w:rPr>
        <w:t>В</w:t>
      </w:r>
      <w:r>
        <w:rPr>
          <w:rFonts w:ascii="Times New Roman" w:eastAsia="Times New Roman" w:hAnsi="Times New Roman" w:cs="Times New Roman"/>
          <w:spacing w:val="-1"/>
          <w:sz w:val="28"/>
          <w:szCs w:val="28"/>
          <w:lang w:val="uk-UA" w:eastAsia="uk-UA"/>
        </w:rPr>
        <w:t xml:space="preserve">ивчення особливостей </w:t>
      </w:r>
      <w:r w:rsidR="00A4143C" w:rsidRPr="00A61DB3">
        <w:rPr>
          <w:rFonts w:ascii="Times New Roman" w:eastAsia="Times New Roman" w:hAnsi="Times New Roman" w:cs="Times New Roman"/>
          <w:spacing w:val="-1"/>
          <w:sz w:val="28"/>
          <w:szCs w:val="28"/>
          <w:lang w:val="uk-UA" w:eastAsia="uk-UA"/>
        </w:rPr>
        <w:t>про</w:t>
      </w:r>
      <w:r w:rsidR="00341D2A">
        <w:rPr>
          <w:rFonts w:ascii="Times New Roman" w:eastAsia="Times New Roman" w:hAnsi="Times New Roman" w:cs="Times New Roman"/>
          <w:spacing w:val="-1"/>
          <w:sz w:val="28"/>
          <w:szCs w:val="28"/>
          <w:lang w:val="uk-UA" w:eastAsia="uk-UA"/>
        </w:rPr>
        <w:t xml:space="preserve">яву самореалізації особистості </w:t>
      </w:r>
      <w:r w:rsidR="009B1367">
        <w:rPr>
          <w:rFonts w:ascii="Times New Roman" w:eastAsia="Times New Roman" w:hAnsi="Times New Roman" w:cs="Times New Roman"/>
          <w:sz w:val="28"/>
          <w:szCs w:val="28"/>
          <w:lang w:val="uk-UA" w:eastAsia="uk-UA"/>
        </w:rPr>
        <w:t>студентів, виявили</w:t>
      </w:r>
      <w:r w:rsidR="00A4143C" w:rsidRPr="00A61DB3">
        <w:rPr>
          <w:rFonts w:ascii="Times New Roman" w:eastAsia="Times New Roman" w:hAnsi="Times New Roman" w:cs="Times New Roman"/>
          <w:sz w:val="28"/>
          <w:szCs w:val="28"/>
          <w:lang w:val="uk-UA" w:eastAsia="uk-UA"/>
        </w:rPr>
        <w:t>, що вони обумов</w:t>
      </w:r>
      <w:r w:rsidR="00341D2A">
        <w:rPr>
          <w:rFonts w:ascii="Times New Roman" w:eastAsia="Times New Roman" w:hAnsi="Times New Roman" w:cs="Times New Roman"/>
          <w:sz w:val="28"/>
          <w:szCs w:val="28"/>
          <w:lang w:val="uk-UA" w:eastAsia="uk-UA"/>
        </w:rPr>
        <w:t xml:space="preserve">лені стереотипами </w:t>
      </w:r>
      <w:proofErr w:type="spellStart"/>
      <w:r w:rsidR="00341D2A">
        <w:rPr>
          <w:rFonts w:ascii="Times New Roman" w:eastAsia="Times New Roman" w:hAnsi="Times New Roman" w:cs="Times New Roman"/>
          <w:sz w:val="28"/>
          <w:szCs w:val="28"/>
          <w:lang w:val="uk-UA" w:eastAsia="uk-UA"/>
        </w:rPr>
        <w:t>маскулінності</w:t>
      </w:r>
      <w:proofErr w:type="spellEnd"/>
      <w:r w:rsidR="00A4143C" w:rsidRPr="00A61DB3">
        <w:rPr>
          <w:rFonts w:ascii="Times New Roman" w:eastAsia="Times New Roman" w:hAnsi="Times New Roman" w:cs="Times New Roman"/>
          <w:spacing w:val="-1"/>
          <w:sz w:val="28"/>
          <w:szCs w:val="28"/>
          <w:lang w:val="uk-UA" w:eastAsia="uk-UA"/>
        </w:rPr>
        <w:t>/</w:t>
      </w:r>
      <w:proofErr w:type="spellStart"/>
      <w:r w:rsidR="00A4143C" w:rsidRPr="00A61DB3">
        <w:rPr>
          <w:rFonts w:ascii="Times New Roman" w:eastAsia="Times New Roman" w:hAnsi="Times New Roman" w:cs="Times New Roman"/>
          <w:spacing w:val="-1"/>
          <w:sz w:val="28"/>
          <w:szCs w:val="28"/>
          <w:lang w:val="uk-UA" w:eastAsia="uk-UA"/>
        </w:rPr>
        <w:t>фемінності</w:t>
      </w:r>
      <w:proofErr w:type="spellEnd"/>
      <w:r w:rsidR="00A4143C" w:rsidRPr="00A61DB3">
        <w:rPr>
          <w:rFonts w:ascii="Times New Roman" w:eastAsia="Times New Roman" w:hAnsi="Times New Roman" w:cs="Times New Roman"/>
          <w:spacing w:val="-1"/>
          <w:sz w:val="28"/>
          <w:szCs w:val="28"/>
          <w:lang w:val="uk-UA" w:eastAsia="uk-UA"/>
        </w:rPr>
        <w:t xml:space="preserve">. </w:t>
      </w:r>
      <w:r w:rsidR="00341D2A">
        <w:rPr>
          <w:rFonts w:ascii="Times New Roman" w:eastAsia="Times New Roman" w:hAnsi="Times New Roman" w:cs="Times New Roman"/>
          <w:spacing w:val="-1"/>
          <w:sz w:val="28"/>
          <w:szCs w:val="28"/>
          <w:lang w:val="uk-UA" w:eastAsia="uk-UA"/>
        </w:rPr>
        <w:t>Так, с</w:t>
      </w:r>
      <w:r w:rsidR="00A4143C" w:rsidRPr="00A61DB3">
        <w:rPr>
          <w:rFonts w:ascii="Times New Roman" w:eastAsia="Times New Roman" w:hAnsi="Times New Roman" w:cs="Times New Roman"/>
          <w:spacing w:val="-1"/>
          <w:sz w:val="28"/>
          <w:szCs w:val="28"/>
          <w:lang w:val="uk-UA" w:eastAsia="uk-UA"/>
        </w:rPr>
        <w:t xml:space="preserve">амореалізація </w:t>
      </w:r>
      <w:proofErr w:type="spellStart"/>
      <w:r w:rsidR="00A4143C" w:rsidRPr="00A61DB3">
        <w:rPr>
          <w:rFonts w:ascii="Times New Roman" w:eastAsia="Times New Roman" w:hAnsi="Times New Roman" w:cs="Times New Roman"/>
          <w:spacing w:val="-1"/>
          <w:sz w:val="28"/>
          <w:szCs w:val="28"/>
          <w:lang w:val="uk-UA" w:eastAsia="uk-UA"/>
        </w:rPr>
        <w:lastRenderedPageBreak/>
        <w:t>маск</w:t>
      </w:r>
      <w:r w:rsidR="00341D2A">
        <w:rPr>
          <w:rFonts w:ascii="Times New Roman" w:eastAsia="Times New Roman" w:hAnsi="Times New Roman" w:cs="Times New Roman"/>
          <w:spacing w:val="-1"/>
          <w:sz w:val="28"/>
          <w:szCs w:val="28"/>
          <w:lang w:val="uk-UA" w:eastAsia="uk-UA"/>
        </w:rPr>
        <w:t>улінних</w:t>
      </w:r>
      <w:proofErr w:type="spellEnd"/>
      <w:r w:rsidR="00341D2A">
        <w:rPr>
          <w:rFonts w:ascii="Times New Roman" w:eastAsia="Times New Roman" w:hAnsi="Times New Roman" w:cs="Times New Roman"/>
          <w:spacing w:val="-1"/>
          <w:sz w:val="28"/>
          <w:szCs w:val="28"/>
          <w:lang w:val="uk-UA" w:eastAsia="uk-UA"/>
        </w:rPr>
        <w:t xml:space="preserve"> респондентів незалежно </w:t>
      </w:r>
      <w:r w:rsidR="00A4143C" w:rsidRPr="00A61DB3">
        <w:rPr>
          <w:rFonts w:ascii="Times New Roman" w:eastAsia="Times New Roman" w:hAnsi="Times New Roman" w:cs="Times New Roman"/>
          <w:sz w:val="28"/>
          <w:szCs w:val="28"/>
          <w:lang w:val="uk-UA" w:eastAsia="uk-UA"/>
        </w:rPr>
        <w:t>від статевої приналежності характер</w:t>
      </w:r>
      <w:r w:rsidR="00341D2A">
        <w:rPr>
          <w:rFonts w:ascii="Times New Roman" w:eastAsia="Times New Roman" w:hAnsi="Times New Roman" w:cs="Times New Roman"/>
          <w:sz w:val="28"/>
          <w:szCs w:val="28"/>
          <w:lang w:val="uk-UA" w:eastAsia="uk-UA"/>
        </w:rPr>
        <w:t xml:space="preserve">изується наявністю </w:t>
      </w:r>
      <w:proofErr w:type="spellStart"/>
      <w:r w:rsidR="00341D2A">
        <w:rPr>
          <w:rFonts w:ascii="Times New Roman" w:eastAsia="Times New Roman" w:hAnsi="Times New Roman" w:cs="Times New Roman"/>
          <w:sz w:val="28"/>
          <w:szCs w:val="28"/>
          <w:lang w:val="uk-UA" w:eastAsia="uk-UA"/>
        </w:rPr>
        <w:t>особистісно</w:t>
      </w:r>
      <w:proofErr w:type="spellEnd"/>
      <w:r w:rsidR="00341D2A">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значимих установок, енергі</w:t>
      </w:r>
      <w:r w:rsidR="00341D2A">
        <w:rPr>
          <w:rFonts w:ascii="Times New Roman" w:eastAsia="Times New Roman" w:hAnsi="Times New Roman" w:cs="Times New Roman"/>
          <w:sz w:val="28"/>
          <w:szCs w:val="28"/>
          <w:lang w:val="uk-UA" w:eastAsia="uk-UA"/>
        </w:rPr>
        <w:t>йністю та егоцентричною мотивацією</w:t>
      </w:r>
      <w:r w:rsidR="00A4143C" w:rsidRPr="00A61DB3">
        <w:rPr>
          <w:rFonts w:ascii="Times New Roman" w:eastAsia="Times New Roman" w:hAnsi="Times New Roman" w:cs="Times New Roman"/>
          <w:sz w:val="28"/>
          <w:szCs w:val="28"/>
          <w:lang w:val="uk-UA" w:eastAsia="uk-UA"/>
        </w:rPr>
        <w:t xml:space="preserve">. У той час </w:t>
      </w:r>
      <w:r w:rsidR="00A4143C" w:rsidRPr="00A61DB3">
        <w:rPr>
          <w:rFonts w:ascii="Times New Roman" w:eastAsia="Times New Roman" w:hAnsi="Times New Roman" w:cs="Times New Roman"/>
          <w:spacing w:val="-1"/>
          <w:sz w:val="28"/>
          <w:szCs w:val="28"/>
          <w:lang w:val="uk-UA" w:eastAsia="uk-UA"/>
        </w:rPr>
        <w:t xml:space="preserve">як для </w:t>
      </w:r>
      <w:proofErr w:type="spellStart"/>
      <w:r w:rsidR="00A4143C" w:rsidRPr="00A61DB3">
        <w:rPr>
          <w:rFonts w:ascii="Times New Roman" w:eastAsia="Times New Roman" w:hAnsi="Times New Roman" w:cs="Times New Roman"/>
          <w:spacing w:val="-1"/>
          <w:sz w:val="28"/>
          <w:szCs w:val="28"/>
          <w:lang w:val="uk-UA" w:eastAsia="uk-UA"/>
        </w:rPr>
        <w:t>маскулінних</w:t>
      </w:r>
      <w:proofErr w:type="spellEnd"/>
      <w:r w:rsidR="00A4143C" w:rsidRPr="00A61DB3">
        <w:rPr>
          <w:rFonts w:ascii="Times New Roman" w:eastAsia="Times New Roman" w:hAnsi="Times New Roman" w:cs="Times New Roman"/>
          <w:spacing w:val="-1"/>
          <w:sz w:val="28"/>
          <w:szCs w:val="28"/>
          <w:lang w:val="uk-UA" w:eastAsia="uk-UA"/>
        </w:rPr>
        <w:t xml:space="preserve"> студентів визначальними при самовираженні є </w:t>
      </w:r>
      <w:proofErr w:type="spellStart"/>
      <w:r w:rsidR="00A4143C" w:rsidRPr="00A61DB3">
        <w:rPr>
          <w:rFonts w:ascii="Times New Roman" w:eastAsia="Times New Roman" w:hAnsi="Times New Roman" w:cs="Times New Roman"/>
          <w:sz w:val="28"/>
          <w:szCs w:val="28"/>
          <w:lang w:val="uk-UA" w:eastAsia="uk-UA"/>
        </w:rPr>
        <w:t>інтернальність</w:t>
      </w:r>
      <w:proofErr w:type="spellEnd"/>
      <w:r w:rsidR="00A4143C" w:rsidRPr="00A61DB3">
        <w:rPr>
          <w:rFonts w:ascii="Times New Roman" w:eastAsia="Times New Roman" w:hAnsi="Times New Roman" w:cs="Times New Roman"/>
          <w:sz w:val="28"/>
          <w:szCs w:val="28"/>
          <w:lang w:val="uk-UA" w:eastAsia="uk-UA"/>
        </w:rPr>
        <w:t xml:space="preserve">, креативність і </w:t>
      </w:r>
      <w:proofErr w:type="spellStart"/>
      <w:r w:rsidR="00A4143C" w:rsidRPr="00A61DB3">
        <w:rPr>
          <w:rFonts w:ascii="Times New Roman" w:eastAsia="Times New Roman" w:hAnsi="Times New Roman" w:cs="Times New Roman"/>
          <w:sz w:val="28"/>
          <w:szCs w:val="28"/>
          <w:lang w:val="uk-UA" w:eastAsia="uk-UA"/>
        </w:rPr>
        <w:t>деструктивність</w:t>
      </w:r>
      <w:proofErr w:type="spellEnd"/>
      <w:r w:rsidR="00A4143C" w:rsidRPr="00A61DB3">
        <w:rPr>
          <w:rFonts w:ascii="Times New Roman" w:eastAsia="Times New Roman" w:hAnsi="Times New Roman" w:cs="Times New Roman"/>
          <w:sz w:val="28"/>
          <w:szCs w:val="28"/>
          <w:lang w:val="uk-UA" w:eastAsia="uk-UA"/>
        </w:rPr>
        <w:t xml:space="preserve">, для студенток характерною особливістю проявів самореалізації виступає </w:t>
      </w:r>
      <w:proofErr w:type="spellStart"/>
      <w:r w:rsidR="00A4143C" w:rsidRPr="00A61DB3">
        <w:rPr>
          <w:rFonts w:ascii="Times New Roman" w:eastAsia="Times New Roman" w:hAnsi="Times New Roman" w:cs="Times New Roman"/>
          <w:sz w:val="28"/>
          <w:szCs w:val="28"/>
          <w:lang w:val="uk-UA" w:eastAsia="uk-UA"/>
        </w:rPr>
        <w:t>соціоцентрична</w:t>
      </w:r>
      <w:proofErr w:type="spellEnd"/>
      <w:r w:rsidR="00A4143C" w:rsidRPr="00A61DB3">
        <w:rPr>
          <w:rFonts w:ascii="Times New Roman" w:eastAsia="Times New Roman" w:hAnsi="Times New Roman" w:cs="Times New Roman"/>
          <w:sz w:val="28"/>
          <w:szCs w:val="28"/>
          <w:lang w:val="uk-UA" w:eastAsia="uk-UA"/>
        </w:rPr>
        <w:t xml:space="preserve"> мотивація, що корелює з енергійністю та соціальними бар'єрами. Загальними домінуючими характеристиками самореалізації </w:t>
      </w:r>
      <w:proofErr w:type="spellStart"/>
      <w:r w:rsidR="00A4143C" w:rsidRPr="00A61DB3">
        <w:rPr>
          <w:rFonts w:ascii="Times New Roman" w:eastAsia="Times New Roman" w:hAnsi="Times New Roman" w:cs="Times New Roman"/>
          <w:sz w:val="28"/>
          <w:szCs w:val="28"/>
          <w:lang w:val="uk-UA" w:eastAsia="uk-UA"/>
        </w:rPr>
        <w:t>фемінних</w:t>
      </w:r>
      <w:proofErr w:type="spellEnd"/>
      <w:r w:rsidR="00A4143C" w:rsidRPr="00A61DB3">
        <w:rPr>
          <w:rFonts w:ascii="Times New Roman" w:eastAsia="Times New Roman" w:hAnsi="Times New Roman" w:cs="Times New Roman"/>
          <w:sz w:val="28"/>
          <w:szCs w:val="28"/>
          <w:lang w:val="uk-UA" w:eastAsia="uk-UA"/>
        </w:rPr>
        <w:t xml:space="preserve"> респондентів є </w:t>
      </w:r>
      <w:proofErr w:type="spellStart"/>
      <w:r w:rsidR="00A4143C" w:rsidRPr="00A61DB3">
        <w:rPr>
          <w:rFonts w:ascii="Times New Roman" w:eastAsia="Times New Roman" w:hAnsi="Times New Roman" w:cs="Times New Roman"/>
          <w:sz w:val="28"/>
          <w:szCs w:val="28"/>
          <w:lang w:val="uk-UA" w:eastAsia="uk-UA"/>
        </w:rPr>
        <w:t>інтеркореляції</w:t>
      </w:r>
      <w:proofErr w:type="spellEnd"/>
      <w:r w:rsidR="00A4143C" w:rsidRPr="00A61DB3">
        <w:rPr>
          <w:rFonts w:ascii="Times New Roman" w:eastAsia="Times New Roman" w:hAnsi="Times New Roman" w:cs="Times New Roman"/>
          <w:sz w:val="28"/>
          <w:szCs w:val="28"/>
          <w:lang w:val="uk-UA" w:eastAsia="uk-UA"/>
        </w:rPr>
        <w:t xml:space="preserve"> соціально значущих установок і </w:t>
      </w:r>
      <w:proofErr w:type="spellStart"/>
      <w:r w:rsidR="00A4143C" w:rsidRPr="00A61DB3">
        <w:rPr>
          <w:rFonts w:ascii="Times New Roman" w:eastAsia="Times New Roman" w:hAnsi="Times New Roman" w:cs="Times New Roman"/>
          <w:spacing w:val="-1"/>
          <w:sz w:val="28"/>
          <w:szCs w:val="28"/>
          <w:lang w:val="uk-UA" w:eastAsia="uk-UA"/>
        </w:rPr>
        <w:t>соціоцентрич</w:t>
      </w:r>
      <w:r w:rsidR="00341D2A">
        <w:rPr>
          <w:rFonts w:ascii="Times New Roman" w:eastAsia="Times New Roman" w:hAnsi="Times New Roman" w:cs="Times New Roman"/>
          <w:spacing w:val="-1"/>
          <w:sz w:val="28"/>
          <w:szCs w:val="28"/>
          <w:lang w:val="uk-UA" w:eastAsia="uk-UA"/>
        </w:rPr>
        <w:t>ності</w:t>
      </w:r>
      <w:proofErr w:type="spellEnd"/>
      <w:r w:rsidR="00341D2A">
        <w:rPr>
          <w:rFonts w:ascii="Times New Roman" w:eastAsia="Times New Roman" w:hAnsi="Times New Roman" w:cs="Times New Roman"/>
          <w:spacing w:val="-1"/>
          <w:sz w:val="28"/>
          <w:szCs w:val="28"/>
          <w:lang w:val="uk-UA" w:eastAsia="uk-UA"/>
        </w:rPr>
        <w:t>,</w:t>
      </w:r>
      <w:r w:rsidR="00F40B0B">
        <w:rPr>
          <w:rFonts w:ascii="Times New Roman" w:eastAsia="Times New Roman" w:hAnsi="Times New Roman" w:cs="Times New Roman"/>
          <w:spacing w:val="-1"/>
          <w:sz w:val="28"/>
          <w:szCs w:val="28"/>
          <w:lang w:val="uk-UA" w:eastAsia="uk-UA"/>
        </w:rPr>
        <w:t xml:space="preserve"> дівчатам</w:t>
      </w:r>
      <w:r w:rsidR="00341D2A">
        <w:rPr>
          <w:rFonts w:ascii="Times New Roman" w:eastAsia="Times New Roman" w:hAnsi="Times New Roman" w:cs="Times New Roman"/>
          <w:spacing w:val="-1"/>
          <w:sz w:val="28"/>
          <w:szCs w:val="28"/>
          <w:lang w:val="uk-UA" w:eastAsia="uk-UA"/>
        </w:rPr>
        <w:t xml:space="preserve"> властивий</w:t>
      </w:r>
      <w:r w:rsidR="00A4143C" w:rsidRPr="00A61DB3">
        <w:rPr>
          <w:rFonts w:ascii="Times New Roman" w:eastAsia="Times New Roman" w:hAnsi="Times New Roman" w:cs="Times New Roman"/>
          <w:spacing w:val="-1"/>
          <w:sz w:val="28"/>
          <w:szCs w:val="28"/>
          <w:lang w:val="uk-UA" w:eastAsia="uk-UA"/>
        </w:rPr>
        <w:t xml:space="preserve"> прояв </w:t>
      </w:r>
      <w:proofErr w:type="spellStart"/>
      <w:r w:rsidR="00A4143C" w:rsidRPr="00A61DB3">
        <w:rPr>
          <w:rFonts w:ascii="Times New Roman" w:eastAsia="Times New Roman" w:hAnsi="Times New Roman" w:cs="Times New Roman"/>
          <w:spacing w:val="-1"/>
          <w:sz w:val="28"/>
          <w:szCs w:val="28"/>
          <w:lang w:val="uk-UA" w:eastAsia="uk-UA"/>
        </w:rPr>
        <w:t>особистісно</w:t>
      </w:r>
      <w:proofErr w:type="spellEnd"/>
      <w:r w:rsidR="00A4143C" w:rsidRPr="00A61DB3">
        <w:rPr>
          <w:rFonts w:ascii="Times New Roman" w:eastAsia="Times New Roman" w:hAnsi="Times New Roman" w:cs="Times New Roman"/>
          <w:spacing w:val="-1"/>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значимих установок і</w:t>
      </w:r>
      <w:r w:rsidR="00F40B0B">
        <w:rPr>
          <w:rFonts w:ascii="Times New Roman" w:eastAsia="Times New Roman" w:hAnsi="Times New Roman" w:cs="Times New Roman"/>
          <w:sz w:val="28"/>
          <w:szCs w:val="28"/>
          <w:lang w:val="uk-UA" w:eastAsia="uk-UA"/>
        </w:rPr>
        <w:t xml:space="preserve"> енергійності, а юнакам – </w:t>
      </w:r>
      <w:proofErr w:type="spellStart"/>
      <w:r w:rsidR="00F40B0B">
        <w:rPr>
          <w:rFonts w:ascii="Times New Roman" w:eastAsia="Times New Roman" w:hAnsi="Times New Roman" w:cs="Times New Roman"/>
          <w:sz w:val="28"/>
          <w:szCs w:val="28"/>
          <w:lang w:val="uk-UA" w:eastAsia="uk-UA"/>
        </w:rPr>
        <w:t>аенергічності</w:t>
      </w:r>
      <w:proofErr w:type="spellEnd"/>
      <w:r w:rsidR="00F40B0B">
        <w:rPr>
          <w:rFonts w:ascii="Times New Roman" w:eastAsia="Times New Roman" w:hAnsi="Times New Roman" w:cs="Times New Roman"/>
          <w:sz w:val="28"/>
          <w:szCs w:val="28"/>
          <w:lang w:val="uk-UA" w:eastAsia="uk-UA"/>
        </w:rPr>
        <w:t xml:space="preserve">. Для психологічної </w:t>
      </w:r>
      <w:r w:rsidR="00A4143C" w:rsidRPr="00A61DB3">
        <w:rPr>
          <w:rFonts w:ascii="Times New Roman" w:eastAsia="Times New Roman" w:hAnsi="Times New Roman" w:cs="Times New Roman"/>
          <w:sz w:val="28"/>
          <w:szCs w:val="28"/>
          <w:lang w:val="uk-UA" w:eastAsia="uk-UA"/>
        </w:rPr>
        <w:t xml:space="preserve">структури самореалізації </w:t>
      </w:r>
      <w:proofErr w:type="spellStart"/>
      <w:r w:rsidR="00F40B0B">
        <w:rPr>
          <w:rFonts w:ascii="Times New Roman" w:eastAsia="Times New Roman" w:hAnsi="Times New Roman" w:cs="Times New Roman"/>
          <w:sz w:val="28"/>
          <w:szCs w:val="28"/>
          <w:lang w:val="uk-UA" w:eastAsia="uk-UA"/>
        </w:rPr>
        <w:t>андрогінних</w:t>
      </w:r>
      <w:proofErr w:type="spellEnd"/>
      <w:r w:rsidR="00F40B0B">
        <w:rPr>
          <w:rFonts w:ascii="Times New Roman" w:eastAsia="Times New Roman" w:hAnsi="Times New Roman" w:cs="Times New Roman"/>
          <w:sz w:val="28"/>
          <w:szCs w:val="28"/>
          <w:lang w:val="uk-UA" w:eastAsia="uk-UA"/>
        </w:rPr>
        <w:t xml:space="preserve"> студентів характерним є</w:t>
      </w:r>
      <w:r w:rsidR="00A4143C" w:rsidRPr="00A61DB3">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pacing w:val="-1"/>
          <w:sz w:val="28"/>
          <w:szCs w:val="28"/>
          <w:lang w:val="uk-UA" w:eastAsia="uk-UA"/>
        </w:rPr>
        <w:t>домінування соціально значущих установок та енергійності, що утворюють кореляції з усіма гармонійними з</w:t>
      </w:r>
      <w:r w:rsidR="00F40B0B">
        <w:rPr>
          <w:rFonts w:ascii="Times New Roman" w:eastAsia="Times New Roman" w:hAnsi="Times New Roman" w:cs="Times New Roman"/>
          <w:spacing w:val="-1"/>
          <w:sz w:val="28"/>
          <w:szCs w:val="28"/>
          <w:lang w:val="uk-UA" w:eastAsia="uk-UA"/>
        </w:rPr>
        <w:t xml:space="preserve">мінними самореалізації: </w:t>
      </w:r>
      <w:proofErr w:type="spellStart"/>
      <w:r w:rsidR="00F40B0B">
        <w:rPr>
          <w:rFonts w:ascii="Times New Roman" w:eastAsia="Times New Roman" w:hAnsi="Times New Roman" w:cs="Times New Roman"/>
          <w:spacing w:val="-1"/>
          <w:sz w:val="28"/>
          <w:szCs w:val="28"/>
          <w:lang w:val="uk-UA" w:eastAsia="uk-UA"/>
        </w:rPr>
        <w:t>особистісно</w:t>
      </w:r>
      <w:proofErr w:type="spellEnd"/>
      <w:r w:rsidR="00A4143C" w:rsidRPr="00A61DB3">
        <w:rPr>
          <w:rFonts w:ascii="Times New Roman" w:eastAsia="Times New Roman" w:hAnsi="Times New Roman" w:cs="Times New Roman"/>
          <w:spacing w:val="-1"/>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значущими установками, оптимістичніс</w:t>
      </w:r>
      <w:r w:rsidR="00F40B0B">
        <w:rPr>
          <w:rFonts w:ascii="Times New Roman" w:eastAsia="Times New Roman" w:hAnsi="Times New Roman" w:cs="Times New Roman"/>
          <w:sz w:val="28"/>
          <w:szCs w:val="28"/>
          <w:lang w:val="uk-UA" w:eastAsia="uk-UA"/>
        </w:rPr>
        <w:t xml:space="preserve">тю, </w:t>
      </w:r>
      <w:proofErr w:type="spellStart"/>
      <w:r w:rsidR="00F40B0B">
        <w:rPr>
          <w:rFonts w:ascii="Times New Roman" w:eastAsia="Times New Roman" w:hAnsi="Times New Roman" w:cs="Times New Roman"/>
          <w:sz w:val="28"/>
          <w:szCs w:val="28"/>
          <w:lang w:val="uk-UA" w:eastAsia="uk-UA"/>
        </w:rPr>
        <w:t>інтернальністю</w:t>
      </w:r>
      <w:proofErr w:type="spellEnd"/>
      <w:r w:rsidR="00F40B0B">
        <w:rPr>
          <w:rFonts w:ascii="Times New Roman" w:eastAsia="Times New Roman" w:hAnsi="Times New Roman" w:cs="Times New Roman"/>
          <w:sz w:val="28"/>
          <w:szCs w:val="28"/>
          <w:lang w:val="uk-UA" w:eastAsia="uk-UA"/>
        </w:rPr>
        <w:t>, мотивацією</w:t>
      </w:r>
      <w:r w:rsidR="00A4143C" w:rsidRPr="00A61DB3">
        <w:rPr>
          <w:rFonts w:ascii="Times New Roman" w:eastAsia="Times New Roman" w:hAnsi="Times New Roman" w:cs="Times New Roman"/>
          <w:spacing w:val="-1"/>
          <w:sz w:val="28"/>
          <w:szCs w:val="28"/>
          <w:lang w:val="uk-UA" w:eastAsia="uk-UA"/>
        </w:rPr>
        <w:t xml:space="preserve">, креативністю та конструктивністю. Специфічною особливістю </w:t>
      </w:r>
      <w:proofErr w:type="spellStart"/>
      <w:r w:rsidR="00A4143C" w:rsidRPr="00A61DB3">
        <w:rPr>
          <w:rFonts w:ascii="Times New Roman" w:eastAsia="Times New Roman" w:hAnsi="Times New Roman" w:cs="Times New Roman"/>
          <w:sz w:val="28"/>
          <w:szCs w:val="28"/>
          <w:lang w:val="uk-UA" w:eastAsia="uk-UA"/>
        </w:rPr>
        <w:t>андрогінних</w:t>
      </w:r>
      <w:proofErr w:type="spellEnd"/>
      <w:r w:rsidR="00A4143C" w:rsidRPr="00A61DB3">
        <w:rPr>
          <w:rFonts w:ascii="Times New Roman" w:eastAsia="Times New Roman" w:hAnsi="Times New Roman" w:cs="Times New Roman"/>
          <w:sz w:val="28"/>
          <w:szCs w:val="28"/>
          <w:lang w:val="uk-UA" w:eastAsia="uk-UA"/>
        </w:rPr>
        <w:t xml:space="preserve"> юнаків виступають значні особистісні труднощі та знижений тонус активності до самов</w:t>
      </w:r>
      <w:r w:rsidR="00F40B0B">
        <w:rPr>
          <w:rFonts w:ascii="Times New Roman" w:eastAsia="Times New Roman" w:hAnsi="Times New Roman" w:cs="Times New Roman"/>
          <w:sz w:val="28"/>
          <w:szCs w:val="28"/>
          <w:lang w:val="uk-UA" w:eastAsia="uk-UA"/>
        </w:rPr>
        <w:t xml:space="preserve">ираження, у той час як у числі </w:t>
      </w:r>
      <w:r w:rsidR="00A4143C" w:rsidRPr="00A61DB3">
        <w:rPr>
          <w:rFonts w:ascii="Times New Roman" w:eastAsia="Times New Roman" w:hAnsi="Times New Roman" w:cs="Times New Roman"/>
          <w:sz w:val="28"/>
          <w:szCs w:val="28"/>
          <w:lang w:val="uk-UA" w:eastAsia="uk-UA"/>
        </w:rPr>
        <w:t xml:space="preserve">типових рис самореалізації у </w:t>
      </w:r>
      <w:proofErr w:type="spellStart"/>
      <w:r w:rsidR="00A4143C" w:rsidRPr="00A61DB3">
        <w:rPr>
          <w:rFonts w:ascii="Times New Roman" w:eastAsia="Times New Roman" w:hAnsi="Times New Roman" w:cs="Times New Roman"/>
          <w:sz w:val="28"/>
          <w:szCs w:val="28"/>
          <w:lang w:val="uk-UA" w:eastAsia="uk-UA"/>
        </w:rPr>
        <w:t>андрогінних</w:t>
      </w:r>
      <w:proofErr w:type="spellEnd"/>
      <w:r w:rsidR="00A4143C" w:rsidRPr="00A61DB3">
        <w:rPr>
          <w:rFonts w:ascii="Times New Roman" w:eastAsia="Times New Roman" w:hAnsi="Times New Roman" w:cs="Times New Roman"/>
          <w:sz w:val="28"/>
          <w:szCs w:val="28"/>
          <w:lang w:val="uk-UA" w:eastAsia="uk-UA"/>
        </w:rPr>
        <w:t xml:space="preserve"> дівчат відзначаються оптимістичність і конструктивність, що свідчать про позитивний емоційний настр</w:t>
      </w:r>
      <w:r w:rsidR="00CA1BC1">
        <w:rPr>
          <w:rFonts w:ascii="Times New Roman" w:eastAsia="Times New Roman" w:hAnsi="Times New Roman" w:cs="Times New Roman"/>
          <w:sz w:val="28"/>
          <w:szCs w:val="28"/>
          <w:lang w:val="uk-UA" w:eastAsia="uk-UA"/>
        </w:rPr>
        <w:t>ій і успішність самовираження [3</w:t>
      </w:r>
      <w:r w:rsidR="00A4143C" w:rsidRPr="00A61DB3">
        <w:rPr>
          <w:rFonts w:ascii="Times New Roman" w:eastAsia="Times New Roman" w:hAnsi="Times New Roman" w:cs="Times New Roman"/>
          <w:sz w:val="28"/>
          <w:szCs w:val="28"/>
          <w:lang w:val="uk-UA" w:eastAsia="uk-UA"/>
        </w:rPr>
        <w:t>5].</w:t>
      </w:r>
    </w:p>
    <w:p w:rsidR="00A4143C" w:rsidRPr="00F40B0B" w:rsidRDefault="00A4143C" w:rsidP="00F40B0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val="uk-UA" w:eastAsia="uk-UA"/>
        </w:rPr>
      </w:pPr>
      <w:r w:rsidRPr="00A61DB3">
        <w:rPr>
          <w:rFonts w:ascii="Times New Roman" w:eastAsia="Times New Roman" w:hAnsi="Times New Roman" w:cs="Times New Roman"/>
          <w:spacing w:val="-2"/>
          <w:sz w:val="28"/>
          <w:szCs w:val="28"/>
          <w:lang w:val="uk-UA" w:eastAsia="uk-UA"/>
        </w:rPr>
        <w:t xml:space="preserve">Слід зазначити, що проблема </w:t>
      </w:r>
      <w:proofErr w:type="spellStart"/>
      <w:r w:rsidRPr="00A61DB3">
        <w:rPr>
          <w:rFonts w:ascii="Times New Roman" w:eastAsia="Times New Roman" w:hAnsi="Times New Roman" w:cs="Times New Roman"/>
          <w:spacing w:val="-2"/>
          <w:sz w:val="28"/>
          <w:szCs w:val="28"/>
          <w:lang w:val="uk-UA" w:eastAsia="uk-UA"/>
        </w:rPr>
        <w:t>гендеру</w:t>
      </w:r>
      <w:proofErr w:type="spellEnd"/>
      <w:r w:rsidRPr="00A61DB3">
        <w:rPr>
          <w:rFonts w:ascii="Times New Roman" w:eastAsia="Times New Roman" w:hAnsi="Times New Roman" w:cs="Times New Roman"/>
          <w:spacing w:val="-2"/>
          <w:sz w:val="28"/>
          <w:szCs w:val="28"/>
          <w:lang w:val="uk-UA" w:eastAsia="uk-UA"/>
        </w:rPr>
        <w:t xml:space="preserve"> останнім часом стає</w:t>
      </w:r>
      <w:r w:rsidR="00F40B0B">
        <w:rPr>
          <w:rFonts w:ascii="Times New Roman" w:eastAsia="Times New Roman" w:hAnsi="Times New Roman" w:cs="Times New Roman"/>
          <w:spacing w:val="-2"/>
          <w:sz w:val="28"/>
          <w:szCs w:val="28"/>
          <w:lang w:val="uk-UA" w:eastAsia="uk-UA"/>
        </w:rPr>
        <w:t xml:space="preserve"> важливим</w:t>
      </w:r>
      <w:r w:rsidRPr="00A61DB3">
        <w:rPr>
          <w:rFonts w:ascii="Times New Roman" w:eastAsia="Times New Roman" w:hAnsi="Times New Roman" w:cs="Times New Roman"/>
          <w:spacing w:val="-2"/>
          <w:sz w:val="28"/>
          <w:szCs w:val="28"/>
          <w:lang w:val="uk-UA" w:eastAsia="uk-UA"/>
        </w:rPr>
        <w:t xml:space="preserve"> </w:t>
      </w:r>
      <w:r w:rsidRPr="00A61DB3">
        <w:rPr>
          <w:rFonts w:ascii="Times New Roman" w:eastAsia="Times New Roman" w:hAnsi="Times New Roman" w:cs="Times New Roman"/>
          <w:sz w:val="28"/>
          <w:szCs w:val="28"/>
          <w:lang w:val="uk-UA" w:eastAsia="uk-UA"/>
        </w:rPr>
        <w:t>предметом дослідження у військовій науці.</w:t>
      </w:r>
      <w:r w:rsidR="009B1367">
        <w:rPr>
          <w:rFonts w:ascii="Times New Roman" w:eastAsia="Times New Roman" w:hAnsi="Times New Roman" w:cs="Times New Roman"/>
          <w:sz w:val="28"/>
          <w:szCs w:val="28"/>
          <w:lang w:val="uk-UA" w:eastAsia="uk-UA"/>
        </w:rPr>
        <w:t xml:space="preserve"> </w:t>
      </w:r>
      <w:r w:rsidR="00F40B0B">
        <w:rPr>
          <w:rFonts w:ascii="Times New Roman" w:eastAsia="Times New Roman" w:hAnsi="Times New Roman" w:cs="Times New Roman"/>
          <w:sz w:val="28"/>
          <w:szCs w:val="28"/>
          <w:lang w:val="uk-UA" w:eastAsia="uk-UA"/>
        </w:rPr>
        <w:t>О</w:t>
      </w:r>
      <w:r w:rsidRPr="00A61DB3">
        <w:rPr>
          <w:rFonts w:ascii="Times New Roman" w:eastAsia="Times New Roman" w:hAnsi="Times New Roman" w:cs="Times New Roman"/>
          <w:sz w:val="28"/>
          <w:szCs w:val="28"/>
          <w:lang w:val="uk-UA" w:eastAsia="uk-UA"/>
        </w:rPr>
        <w:t>днак</w:t>
      </w:r>
      <w:r w:rsidR="00F40B0B">
        <w:rPr>
          <w:rFonts w:ascii="Times New Roman" w:eastAsia="Times New Roman" w:hAnsi="Times New Roman" w:cs="Times New Roman"/>
          <w:sz w:val="28"/>
          <w:szCs w:val="28"/>
          <w:lang w:val="uk-UA" w:eastAsia="uk-UA"/>
        </w:rPr>
        <w:t xml:space="preserve"> слід зауважити</w:t>
      </w:r>
      <w:r w:rsidRPr="00A61DB3">
        <w:rPr>
          <w:rFonts w:ascii="Times New Roman" w:eastAsia="Times New Roman" w:hAnsi="Times New Roman" w:cs="Times New Roman"/>
          <w:sz w:val="28"/>
          <w:szCs w:val="28"/>
          <w:lang w:val="uk-UA" w:eastAsia="uk-UA"/>
        </w:rPr>
        <w:t>, що більшіс</w:t>
      </w:r>
      <w:r w:rsidR="00F40B0B">
        <w:rPr>
          <w:rFonts w:ascii="Times New Roman" w:eastAsia="Times New Roman" w:hAnsi="Times New Roman" w:cs="Times New Roman"/>
          <w:sz w:val="28"/>
          <w:szCs w:val="28"/>
          <w:lang w:val="uk-UA" w:eastAsia="uk-UA"/>
        </w:rPr>
        <w:t xml:space="preserve">ть досліджень має переважно соціологічний характер, трохи менше </w:t>
      </w:r>
      <w:r w:rsidRPr="00A61DB3">
        <w:rPr>
          <w:rFonts w:ascii="Times New Roman" w:eastAsia="Times New Roman" w:hAnsi="Times New Roman" w:cs="Times New Roman"/>
          <w:sz w:val="28"/>
          <w:szCs w:val="28"/>
          <w:lang w:val="uk-UA" w:eastAsia="uk-UA"/>
        </w:rPr>
        <w:t xml:space="preserve">психолого-педагогічні ґендерні аспекти військово-професійної діяльності </w:t>
      </w:r>
      <w:r w:rsidR="00C459C8" w:rsidRPr="00C459C8">
        <w:rPr>
          <w:rFonts w:ascii="Times New Roman" w:eastAsia="Times New Roman" w:hAnsi="Times New Roman" w:cs="Times New Roman"/>
          <w:sz w:val="28"/>
          <w:szCs w:val="28"/>
          <w:lang w:val="uk-UA" w:eastAsia="uk-UA"/>
        </w:rPr>
        <w:t>[5; 20</w:t>
      </w:r>
      <w:r w:rsidRPr="00C459C8">
        <w:rPr>
          <w:rFonts w:ascii="Times New Roman" w:eastAsia="Times New Roman" w:hAnsi="Times New Roman" w:cs="Times New Roman"/>
          <w:sz w:val="28"/>
          <w:szCs w:val="28"/>
          <w:lang w:val="uk-UA" w:eastAsia="uk-UA"/>
        </w:rPr>
        <w:t xml:space="preserve">] </w:t>
      </w:r>
      <w:r w:rsidR="00F40B0B" w:rsidRPr="00C459C8">
        <w:rPr>
          <w:rFonts w:ascii="Times New Roman" w:eastAsia="Times New Roman" w:hAnsi="Times New Roman" w:cs="Times New Roman"/>
          <w:sz w:val="28"/>
          <w:szCs w:val="28"/>
          <w:lang w:val="uk-UA" w:eastAsia="uk-UA"/>
        </w:rPr>
        <w:t xml:space="preserve">і </w:t>
      </w:r>
      <w:r w:rsidRPr="00A61DB3">
        <w:rPr>
          <w:rFonts w:ascii="Times New Roman" w:eastAsia="Times New Roman" w:hAnsi="Times New Roman" w:cs="Times New Roman"/>
          <w:sz w:val="28"/>
          <w:szCs w:val="28"/>
          <w:lang w:val="uk-UA" w:eastAsia="uk-UA"/>
        </w:rPr>
        <w:t>лише поодинокі роботи присвячені р</w:t>
      </w:r>
      <w:r w:rsidR="00F40B0B">
        <w:rPr>
          <w:rFonts w:ascii="Times New Roman" w:eastAsia="Times New Roman" w:hAnsi="Times New Roman" w:cs="Times New Roman"/>
          <w:sz w:val="28"/>
          <w:szCs w:val="28"/>
          <w:lang w:val="uk-UA" w:eastAsia="uk-UA"/>
        </w:rPr>
        <w:t xml:space="preserve">озгляду гендерних </w:t>
      </w:r>
      <w:r w:rsidRPr="00A61DB3">
        <w:rPr>
          <w:rFonts w:ascii="Times New Roman" w:eastAsia="Times New Roman" w:hAnsi="Times New Roman" w:cs="Times New Roman"/>
          <w:sz w:val="28"/>
          <w:szCs w:val="28"/>
          <w:lang w:val="uk-UA" w:eastAsia="uk-UA"/>
        </w:rPr>
        <w:t>характеристик у контексті освіт</w:t>
      </w:r>
      <w:r w:rsidR="00F40B0B">
        <w:rPr>
          <w:rFonts w:ascii="Times New Roman" w:eastAsia="Times New Roman" w:hAnsi="Times New Roman" w:cs="Times New Roman"/>
          <w:sz w:val="28"/>
          <w:szCs w:val="28"/>
          <w:lang w:val="uk-UA" w:eastAsia="uk-UA"/>
        </w:rPr>
        <w:t>нього процесу у військових ЗВО</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Так, метою дослідження </w:t>
      </w:r>
      <w:r w:rsidR="00D6634C" w:rsidRPr="00B50061">
        <w:rPr>
          <w:rFonts w:ascii="Times New Roman" w:hAnsi="Times New Roman" w:cs="Times New Roman"/>
          <w:sz w:val="28"/>
          <w:szCs w:val="28"/>
        </w:rPr>
        <w:t xml:space="preserve">Андрощук О. С. </w:t>
      </w:r>
      <w:r w:rsidRPr="00A61DB3">
        <w:rPr>
          <w:rFonts w:ascii="Times New Roman" w:eastAsia="Times New Roman" w:hAnsi="Times New Roman" w:cs="Times New Roman"/>
          <w:sz w:val="28"/>
          <w:szCs w:val="28"/>
          <w:lang w:val="uk-UA" w:eastAsia="uk-UA"/>
        </w:rPr>
        <w:t xml:space="preserve">було виявлення гендерних </w:t>
      </w:r>
      <w:r w:rsidRPr="00A61DB3">
        <w:rPr>
          <w:rFonts w:ascii="Times New Roman" w:eastAsia="Times New Roman" w:hAnsi="Times New Roman" w:cs="Times New Roman"/>
          <w:spacing w:val="-1"/>
          <w:sz w:val="28"/>
          <w:szCs w:val="28"/>
          <w:lang w:val="uk-UA" w:eastAsia="uk-UA"/>
        </w:rPr>
        <w:t>особливостей процесу військово-п</w:t>
      </w:r>
      <w:r w:rsidR="00953CD7">
        <w:rPr>
          <w:rFonts w:ascii="Times New Roman" w:eastAsia="Times New Roman" w:hAnsi="Times New Roman" w:cs="Times New Roman"/>
          <w:spacing w:val="-1"/>
          <w:sz w:val="28"/>
          <w:szCs w:val="28"/>
          <w:lang w:val="uk-UA" w:eastAsia="uk-UA"/>
        </w:rPr>
        <w:t xml:space="preserve">рофесійної підготовки офіцерів </w:t>
      </w:r>
      <w:r w:rsidRPr="00A61DB3">
        <w:rPr>
          <w:rFonts w:ascii="Times New Roman" w:eastAsia="Times New Roman" w:hAnsi="Times New Roman" w:cs="Times New Roman"/>
          <w:sz w:val="28"/>
          <w:szCs w:val="28"/>
          <w:lang w:val="uk-UA" w:eastAsia="uk-UA"/>
        </w:rPr>
        <w:t xml:space="preserve">медичної служби в медичному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та розробка те</w:t>
      </w:r>
      <w:r w:rsidR="00953CD7">
        <w:rPr>
          <w:rFonts w:ascii="Times New Roman" w:eastAsia="Times New Roman" w:hAnsi="Times New Roman" w:cs="Times New Roman"/>
          <w:sz w:val="28"/>
          <w:szCs w:val="28"/>
          <w:lang w:val="uk-UA" w:eastAsia="uk-UA"/>
        </w:rPr>
        <w:t xml:space="preserve">оретичних та практичних </w:t>
      </w:r>
      <w:r w:rsidRPr="00A61DB3">
        <w:rPr>
          <w:rFonts w:ascii="Times New Roman" w:eastAsia="Times New Roman" w:hAnsi="Times New Roman" w:cs="Times New Roman"/>
          <w:spacing w:val="-1"/>
          <w:sz w:val="28"/>
          <w:szCs w:val="28"/>
          <w:lang w:val="uk-UA" w:eastAsia="uk-UA"/>
        </w:rPr>
        <w:t>аспектів прогнозування індивідуал</w:t>
      </w:r>
      <w:r w:rsidR="00953CD7">
        <w:rPr>
          <w:rFonts w:ascii="Times New Roman" w:eastAsia="Times New Roman" w:hAnsi="Times New Roman" w:cs="Times New Roman"/>
          <w:spacing w:val="-1"/>
          <w:sz w:val="28"/>
          <w:szCs w:val="28"/>
          <w:lang w:val="uk-UA" w:eastAsia="uk-UA"/>
        </w:rPr>
        <w:t xml:space="preserve">ьної успішності та оптимізації </w:t>
      </w:r>
      <w:r w:rsidRPr="00A61DB3">
        <w:rPr>
          <w:rFonts w:ascii="Times New Roman" w:eastAsia="Times New Roman" w:hAnsi="Times New Roman" w:cs="Times New Roman"/>
          <w:sz w:val="28"/>
          <w:szCs w:val="28"/>
          <w:lang w:val="uk-UA" w:eastAsia="uk-UA"/>
        </w:rPr>
        <w:t>цього процесу. Автором була виявлена гендерна асиметрія низки характеристик: мотиваційної сфери, дисциплінованості, самооцінки рівня фізичної підготовленості, самооці</w:t>
      </w:r>
      <w:r w:rsidR="00953CD7">
        <w:rPr>
          <w:rFonts w:ascii="Times New Roman" w:eastAsia="Times New Roman" w:hAnsi="Times New Roman" w:cs="Times New Roman"/>
          <w:sz w:val="28"/>
          <w:szCs w:val="28"/>
          <w:lang w:val="uk-UA" w:eastAsia="uk-UA"/>
        </w:rPr>
        <w:t xml:space="preserve">нки рівня знань з різних </w:t>
      </w:r>
      <w:r w:rsidRPr="00A61DB3">
        <w:rPr>
          <w:rFonts w:ascii="Times New Roman" w:eastAsia="Times New Roman" w:hAnsi="Times New Roman" w:cs="Times New Roman"/>
          <w:sz w:val="28"/>
          <w:szCs w:val="28"/>
          <w:lang w:val="uk-UA" w:eastAsia="uk-UA"/>
        </w:rPr>
        <w:t>військових дисциплін, співвідношення видів</w:t>
      </w:r>
      <w:r w:rsidR="00953CD7">
        <w:rPr>
          <w:rFonts w:ascii="Times New Roman" w:eastAsia="Times New Roman" w:hAnsi="Times New Roman" w:cs="Times New Roman"/>
          <w:sz w:val="28"/>
          <w:szCs w:val="28"/>
          <w:lang w:val="uk-UA" w:eastAsia="uk-UA"/>
        </w:rPr>
        <w:t xml:space="preserve"> навантаження, що використовуються</w:t>
      </w:r>
      <w:r w:rsidRPr="00A61DB3">
        <w:rPr>
          <w:rFonts w:ascii="Times New Roman" w:eastAsia="Times New Roman" w:hAnsi="Times New Roman" w:cs="Times New Roman"/>
          <w:sz w:val="28"/>
          <w:szCs w:val="28"/>
          <w:lang w:val="uk-UA" w:eastAsia="uk-UA"/>
        </w:rPr>
        <w:t xml:space="preserve"> в </w:t>
      </w:r>
      <w:r w:rsidRPr="00A61DB3">
        <w:rPr>
          <w:rFonts w:ascii="Times New Roman" w:eastAsia="Times New Roman" w:hAnsi="Times New Roman" w:cs="Times New Roman"/>
          <w:sz w:val="28"/>
          <w:szCs w:val="28"/>
          <w:lang w:val="uk-UA" w:eastAsia="uk-UA"/>
        </w:rPr>
        <w:lastRenderedPageBreak/>
        <w:t xml:space="preserve">процесі військово-професійної підготовки, </w:t>
      </w:r>
      <w:r w:rsidR="00953CD7">
        <w:rPr>
          <w:rFonts w:ascii="Times New Roman" w:eastAsia="Times New Roman" w:hAnsi="Times New Roman" w:cs="Times New Roman"/>
          <w:sz w:val="28"/>
          <w:szCs w:val="28"/>
          <w:lang w:val="uk-UA" w:eastAsia="uk-UA"/>
        </w:rPr>
        <w:t xml:space="preserve">причин відставання у засвоєнні </w:t>
      </w:r>
      <w:r w:rsidR="00953CD7">
        <w:rPr>
          <w:rFonts w:ascii="Times New Roman" w:eastAsia="Times New Roman" w:hAnsi="Times New Roman" w:cs="Times New Roman"/>
          <w:spacing w:val="-1"/>
          <w:sz w:val="28"/>
          <w:szCs w:val="28"/>
          <w:lang w:val="uk-UA" w:eastAsia="uk-UA"/>
        </w:rPr>
        <w:t>програм</w:t>
      </w:r>
      <w:r w:rsidRPr="00A61DB3">
        <w:rPr>
          <w:rFonts w:ascii="Times New Roman" w:eastAsia="Times New Roman" w:hAnsi="Times New Roman" w:cs="Times New Roman"/>
          <w:spacing w:val="-1"/>
          <w:sz w:val="28"/>
          <w:szCs w:val="28"/>
          <w:lang w:val="uk-UA" w:eastAsia="uk-UA"/>
        </w:rPr>
        <w:t xml:space="preserve"> </w:t>
      </w:r>
      <w:proofErr w:type="spellStart"/>
      <w:r w:rsidRPr="00A61DB3">
        <w:rPr>
          <w:rFonts w:ascii="Times New Roman" w:eastAsia="Times New Roman" w:hAnsi="Times New Roman" w:cs="Times New Roman"/>
          <w:spacing w:val="-1"/>
          <w:sz w:val="28"/>
          <w:szCs w:val="28"/>
          <w:lang w:val="uk-UA" w:eastAsia="uk-UA"/>
        </w:rPr>
        <w:t>осіб</w:t>
      </w:r>
      <w:r w:rsidR="00953CD7">
        <w:rPr>
          <w:rFonts w:ascii="Times New Roman" w:eastAsia="Times New Roman" w:hAnsi="Times New Roman" w:cs="Times New Roman"/>
          <w:spacing w:val="-1"/>
          <w:sz w:val="28"/>
          <w:szCs w:val="28"/>
          <w:lang w:val="uk-UA" w:eastAsia="uk-UA"/>
        </w:rPr>
        <w:t>ами</w:t>
      </w:r>
      <w:proofErr w:type="spellEnd"/>
      <w:r w:rsidR="00953CD7">
        <w:rPr>
          <w:rFonts w:ascii="Times New Roman" w:eastAsia="Times New Roman" w:hAnsi="Times New Roman" w:cs="Times New Roman"/>
          <w:spacing w:val="-1"/>
          <w:sz w:val="28"/>
          <w:szCs w:val="28"/>
          <w:lang w:val="uk-UA" w:eastAsia="uk-UA"/>
        </w:rPr>
        <w:t xml:space="preserve"> різної статі</w:t>
      </w:r>
      <w:r w:rsidRPr="00A61DB3">
        <w:rPr>
          <w:rFonts w:ascii="Times New Roman" w:eastAsia="Times New Roman" w:hAnsi="Times New Roman" w:cs="Times New Roman"/>
          <w:spacing w:val="-1"/>
          <w:sz w:val="28"/>
          <w:szCs w:val="28"/>
          <w:lang w:val="uk-UA" w:eastAsia="uk-UA"/>
        </w:rPr>
        <w:t xml:space="preserve">, </w:t>
      </w:r>
      <w:proofErr w:type="spellStart"/>
      <w:r w:rsidR="00953CD7">
        <w:rPr>
          <w:rFonts w:ascii="Times New Roman" w:eastAsia="Times New Roman" w:hAnsi="Times New Roman" w:cs="Times New Roman"/>
          <w:spacing w:val="-1"/>
          <w:sz w:val="28"/>
          <w:szCs w:val="28"/>
          <w:lang w:val="uk-UA" w:eastAsia="uk-UA"/>
        </w:rPr>
        <w:t>співідношення</w:t>
      </w:r>
      <w:proofErr w:type="spellEnd"/>
      <w:r w:rsidR="00953CD7">
        <w:rPr>
          <w:rFonts w:ascii="Times New Roman" w:eastAsia="Times New Roman" w:hAnsi="Times New Roman" w:cs="Times New Roman"/>
          <w:spacing w:val="-1"/>
          <w:sz w:val="28"/>
          <w:szCs w:val="28"/>
          <w:lang w:val="uk-UA" w:eastAsia="uk-UA"/>
        </w:rPr>
        <w:t xml:space="preserve"> юнаків і дівчат, які займаються </w:t>
      </w:r>
      <w:r w:rsidR="00953CD7">
        <w:rPr>
          <w:rFonts w:ascii="Times New Roman" w:eastAsia="Times New Roman" w:hAnsi="Times New Roman" w:cs="Times New Roman"/>
          <w:sz w:val="28"/>
          <w:szCs w:val="28"/>
          <w:lang w:val="uk-UA" w:eastAsia="uk-UA"/>
        </w:rPr>
        <w:t>військово-науковою роботою тощо</w:t>
      </w:r>
      <w:r w:rsidR="00C459C8">
        <w:rPr>
          <w:rFonts w:ascii="Times New Roman" w:eastAsia="Times New Roman" w:hAnsi="Times New Roman" w:cs="Times New Roman"/>
          <w:sz w:val="28"/>
          <w:szCs w:val="28"/>
          <w:lang w:val="uk-UA" w:eastAsia="uk-UA"/>
        </w:rPr>
        <w:t>[2</w:t>
      </w:r>
      <w:r w:rsidRPr="00A61DB3">
        <w:rPr>
          <w:rFonts w:ascii="Times New Roman" w:eastAsia="Times New Roman" w:hAnsi="Times New Roman" w:cs="Times New Roman"/>
          <w:sz w:val="28"/>
          <w:szCs w:val="28"/>
          <w:lang w:val="uk-UA" w:eastAsia="uk-UA"/>
        </w:rPr>
        <w:t>].</w:t>
      </w:r>
    </w:p>
    <w:p w:rsidR="00A4143C" w:rsidRPr="00A61DB3" w:rsidRDefault="00953CD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Нвуковець</w:t>
      </w:r>
      <w:proofErr w:type="spellEnd"/>
      <w:r>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зазначає, що успішна реалізація навчально-бойових завдань у ході службової діяльності багато в чому зумовлена високим рівнем сформованості професійно значимих якостей особистості. Серед критеріїв та показників успішності формування пр</w:t>
      </w:r>
      <w:r>
        <w:rPr>
          <w:rFonts w:ascii="Times New Roman" w:eastAsia="Times New Roman" w:hAnsi="Times New Roman" w:cs="Times New Roman"/>
          <w:sz w:val="28"/>
          <w:szCs w:val="28"/>
          <w:lang w:val="uk-UA" w:eastAsia="uk-UA"/>
        </w:rPr>
        <w:t xml:space="preserve">офесійно </w:t>
      </w:r>
      <w:r w:rsidR="00A4143C" w:rsidRPr="00A61DB3">
        <w:rPr>
          <w:rFonts w:ascii="Times New Roman" w:eastAsia="Times New Roman" w:hAnsi="Times New Roman" w:cs="Times New Roman"/>
          <w:spacing w:val="-2"/>
          <w:sz w:val="28"/>
          <w:szCs w:val="28"/>
          <w:lang w:val="uk-UA" w:eastAsia="uk-UA"/>
        </w:rPr>
        <w:t xml:space="preserve">значимих якостей у курсантів-дівчат автор називає: якість діяльності </w:t>
      </w:r>
      <w:r>
        <w:rPr>
          <w:rFonts w:ascii="Times New Roman" w:eastAsia="Times New Roman" w:hAnsi="Times New Roman" w:cs="Times New Roman"/>
          <w:spacing w:val="-2"/>
          <w:sz w:val="28"/>
          <w:szCs w:val="28"/>
          <w:lang w:val="uk-UA" w:eastAsia="uk-UA"/>
        </w:rPr>
        <w:t>і</w:t>
      </w:r>
      <w:r w:rsidR="00A4143C" w:rsidRPr="00A61DB3">
        <w:rPr>
          <w:rFonts w:ascii="Times New Roman" w:eastAsia="Times New Roman" w:hAnsi="Times New Roman" w:cs="Times New Roman"/>
          <w:spacing w:val="-2"/>
          <w:sz w:val="28"/>
          <w:szCs w:val="28"/>
          <w:lang w:val="uk-UA" w:eastAsia="uk-UA"/>
        </w:rPr>
        <w:t xml:space="preserve">з </w:t>
      </w:r>
      <w:r w:rsidR="00A4143C" w:rsidRPr="00A61DB3">
        <w:rPr>
          <w:rFonts w:ascii="Times New Roman" w:eastAsia="Times New Roman" w:hAnsi="Times New Roman" w:cs="Times New Roman"/>
          <w:sz w:val="28"/>
          <w:szCs w:val="28"/>
          <w:lang w:val="uk-UA" w:eastAsia="uk-UA"/>
        </w:rPr>
        <w:t xml:space="preserve">засвоєння </w:t>
      </w:r>
      <w:r>
        <w:rPr>
          <w:rFonts w:ascii="Times New Roman" w:eastAsia="Times New Roman" w:hAnsi="Times New Roman" w:cs="Times New Roman"/>
          <w:sz w:val="28"/>
          <w:szCs w:val="28"/>
          <w:lang w:val="uk-UA" w:eastAsia="uk-UA"/>
        </w:rPr>
        <w:t xml:space="preserve">освітньої </w:t>
      </w:r>
      <w:r w:rsidR="00A4143C" w:rsidRPr="00A61DB3">
        <w:rPr>
          <w:rFonts w:ascii="Times New Roman" w:eastAsia="Times New Roman" w:hAnsi="Times New Roman" w:cs="Times New Roman"/>
          <w:sz w:val="28"/>
          <w:szCs w:val="28"/>
          <w:lang w:val="uk-UA" w:eastAsia="uk-UA"/>
        </w:rPr>
        <w:t xml:space="preserve">програми (рівень </w:t>
      </w:r>
      <w:r>
        <w:rPr>
          <w:rFonts w:ascii="Times New Roman" w:eastAsia="Times New Roman" w:hAnsi="Times New Roman" w:cs="Times New Roman"/>
          <w:sz w:val="28"/>
          <w:szCs w:val="28"/>
          <w:lang w:val="uk-UA" w:eastAsia="uk-UA"/>
        </w:rPr>
        <w:t xml:space="preserve">засвоєння навчальної програми, </w:t>
      </w:r>
      <w:r w:rsidR="00A4143C" w:rsidRPr="00A61DB3">
        <w:rPr>
          <w:rFonts w:ascii="Times New Roman" w:eastAsia="Times New Roman" w:hAnsi="Times New Roman" w:cs="Times New Roman"/>
          <w:spacing w:val="-1"/>
          <w:sz w:val="28"/>
          <w:szCs w:val="28"/>
          <w:lang w:val="uk-UA" w:eastAsia="uk-UA"/>
        </w:rPr>
        <w:t>наявність заохочень); готовність до службово</w:t>
      </w:r>
      <w:r>
        <w:rPr>
          <w:rFonts w:ascii="Times New Roman" w:eastAsia="Times New Roman" w:hAnsi="Times New Roman" w:cs="Times New Roman"/>
          <w:spacing w:val="-1"/>
          <w:sz w:val="28"/>
          <w:szCs w:val="28"/>
          <w:lang w:val="uk-UA" w:eastAsia="uk-UA"/>
        </w:rPr>
        <w:t xml:space="preserve">ї діяльності (результативність </w:t>
      </w:r>
      <w:r w:rsidR="00A4143C" w:rsidRPr="00A61DB3">
        <w:rPr>
          <w:rFonts w:ascii="Times New Roman" w:eastAsia="Times New Roman" w:hAnsi="Times New Roman" w:cs="Times New Roman"/>
          <w:spacing w:val="-3"/>
          <w:sz w:val="28"/>
          <w:szCs w:val="28"/>
          <w:lang w:val="uk-UA" w:eastAsia="uk-UA"/>
        </w:rPr>
        <w:t xml:space="preserve">виконання службових обов'язків при несенні служби, наявність заохочень); якість позаслужбової діяльності (участь у спортивній роботі, участь у </w:t>
      </w:r>
      <w:r w:rsidR="00A4143C" w:rsidRPr="00A61DB3">
        <w:rPr>
          <w:rFonts w:ascii="Times New Roman" w:eastAsia="Times New Roman" w:hAnsi="Times New Roman" w:cs="Times New Roman"/>
          <w:spacing w:val="-2"/>
          <w:sz w:val="28"/>
          <w:szCs w:val="28"/>
          <w:lang w:val="uk-UA" w:eastAsia="uk-UA"/>
        </w:rPr>
        <w:t>суспільному житті підрозділу, р</w:t>
      </w:r>
      <w:r>
        <w:rPr>
          <w:rFonts w:ascii="Times New Roman" w:eastAsia="Times New Roman" w:hAnsi="Times New Roman" w:cs="Times New Roman"/>
          <w:spacing w:val="-2"/>
          <w:sz w:val="28"/>
          <w:szCs w:val="28"/>
          <w:lang w:val="uk-UA" w:eastAsia="uk-UA"/>
        </w:rPr>
        <w:t xml:space="preserve">івень відповідальності, </w:t>
      </w:r>
      <w:r w:rsidR="00A4143C" w:rsidRPr="00A61DB3">
        <w:rPr>
          <w:rFonts w:ascii="Times New Roman" w:eastAsia="Times New Roman" w:hAnsi="Times New Roman" w:cs="Times New Roman"/>
          <w:spacing w:val="-5"/>
          <w:sz w:val="28"/>
          <w:szCs w:val="28"/>
          <w:lang w:val="uk-UA" w:eastAsia="uk-UA"/>
        </w:rPr>
        <w:t xml:space="preserve">емоційної стійкості, </w:t>
      </w:r>
      <w:r>
        <w:rPr>
          <w:rFonts w:ascii="Times New Roman" w:eastAsia="Times New Roman" w:hAnsi="Times New Roman" w:cs="Times New Roman"/>
          <w:spacing w:val="-5"/>
          <w:sz w:val="28"/>
          <w:szCs w:val="28"/>
          <w:lang w:val="uk-UA" w:eastAsia="uk-UA"/>
        </w:rPr>
        <w:t>сформованості організаторських з</w:t>
      </w:r>
      <w:r>
        <w:rPr>
          <w:rFonts w:ascii="Times New Roman" w:eastAsia="Times New Roman" w:hAnsi="Times New Roman" w:cs="Times New Roman"/>
          <w:spacing w:val="-2"/>
          <w:sz w:val="28"/>
          <w:szCs w:val="28"/>
          <w:lang w:val="uk-UA" w:eastAsia="uk-UA"/>
        </w:rPr>
        <w:t>дібностей,</w:t>
      </w:r>
      <w:r w:rsidR="00A4143C" w:rsidRPr="00A61DB3">
        <w:rPr>
          <w:rFonts w:ascii="Times New Roman" w:eastAsia="Times New Roman" w:hAnsi="Times New Roman" w:cs="Times New Roman"/>
          <w:spacing w:val="-2"/>
          <w:sz w:val="28"/>
          <w:szCs w:val="28"/>
          <w:lang w:val="uk-UA" w:eastAsia="uk-UA"/>
        </w:rPr>
        <w:t xml:space="preserve"> ініціативно</w:t>
      </w:r>
      <w:r>
        <w:rPr>
          <w:rFonts w:ascii="Times New Roman" w:eastAsia="Times New Roman" w:hAnsi="Times New Roman" w:cs="Times New Roman"/>
          <w:spacing w:val="-2"/>
          <w:sz w:val="28"/>
          <w:szCs w:val="28"/>
          <w:lang w:val="uk-UA" w:eastAsia="uk-UA"/>
        </w:rPr>
        <w:t xml:space="preserve">сті, дії з усунення недоліків, </w:t>
      </w:r>
      <w:r w:rsidR="00A4143C" w:rsidRPr="00A61DB3">
        <w:rPr>
          <w:rFonts w:ascii="Times New Roman" w:eastAsia="Times New Roman" w:hAnsi="Times New Roman" w:cs="Times New Roman"/>
          <w:spacing w:val="-2"/>
          <w:sz w:val="28"/>
          <w:szCs w:val="28"/>
          <w:lang w:val="uk-UA" w:eastAsia="uk-UA"/>
        </w:rPr>
        <w:t xml:space="preserve">наявність заохочень); мотиваційну готовність до творчої професійної </w:t>
      </w:r>
      <w:r w:rsidR="00A4143C" w:rsidRPr="00A61DB3">
        <w:rPr>
          <w:rFonts w:ascii="Times New Roman" w:eastAsia="Times New Roman" w:hAnsi="Times New Roman" w:cs="Times New Roman"/>
          <w:spacing w:val="-4"/>
          <w:sz w:val="28"/>
          <w:szCs w:val="28"/>
          <w:lang w:val="uk-UA" w:eastAsia="uk-UA"/>
        </w:rPr>
        <w:t xml:space="preserve">діяльності (професійні та </w:t>
      </w:r>
      <w:r w:rsidR="00BE4CDA">
        <w:rPr>
          <w:rFonts w:ascii="Times New Roman" w:eastAsia="Times New Roman" w:hAnsi="Times New Roman" w:cs="Times New Roman"/>
          <w:spacing w:val="-4"/>
          <w:sz w:val="28"/>
          <w:szCs w:val="28"/>
          <w:lang w:val="uk-UA" w:eastAsia="uk-UA"/>
        </w:rPr>
        <w:t>навчально-пізнавальні мотиви) [</w:t>
      </w:r>
      <w:r w:rsidR="00A4143C" w:rsidRPr="00A61DB3">
        <w:rPr>
          <w:rFonts w:ascii="Times New Roman" w:eastAsia="Times New Roman" w:hAnsi="Times New Roman" w:cs="Times New Roman"/>
          <w:spacing w:val="-4"/>
          <w:sz w:val="28"/>
          <w:szCs w:val="28"/>
          <w:lang w:val="uk-UA" w:eastAsia="uk-UA"/>
        </w:rPr>
        <w:t>26].</w:t>
      </w:r>
    </w:p>
    <w:p w:rsidR="00A4143C" w:rsidRPr="00A61DB3" w:rsidRDefault="00953CD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Іншими авторами [2] </w:t>
      </w:r>
      <w:r w:rsidR="00A4143C" w:rsidRPr="00A61DB3">
        <w:rPr>
          <w:rFonts w:ascii="Times New Roman" w:eastAsia="Times New Roman" w:hAnsi="Times New Roman" w:cs="Times New Roman"/>
          <w:sz w:val="28"/>
          <w:szCs w:val="28"/>
          <w:lang w:val="uk-UA" w:eastAsia="uk-UA"/>
        </w:rPr>
        <w:t xml:space="preserve">виявлено взаємозв'язки </w:t>
      </w:r>
      <w:proofErr w:type="spellStart"/>
      <w:r w:rsidR="00A4143C" w:rsidRPr="00A61DB3">
        <w:rPr>
          <w:rFonts w:ascii="Times New Roman" w:eastAsia="Times New Roman" w:hAnsi="Times New Roman" w:cs="Times New Roman"/>
          <w:sz w:val="28"/>
          <w:szCs w:val="28"/>
          <w:lang w:val="uk-UA" w:eastAsia="uk-UA"/>
        </w:rPr>
        <w:t>андрогінних</w:t>
      </w:r>
      <w:proofErr w:type="spellEnd"/>
      <w:r w:rsidR="00A4143C" w:rsidRPr="00A61DB3">
        <w:rPr>
          <w:rFonts w:ascii="Times New Roman" w:eastAsia="Times New Roman" w:hAnsi="Times New Roman" w:cs="Times New Roman"/>
          <w:sz w:val="28"/>
          <w:szCs w:val="28"/>
          <w:lang w:val="uk-UA" w:eastAsia="uk-UA"/>
        </w:rPr>
        <w:t xml:space="preserve"> характеристик та особливостей мислення курсантів військових </w:t>
      </w:r>
      <w:r w:rsidR="0045779B">
        <w:rPr>
          <w:rFonts w:ascii="Times New Roman" w:eastAsia="Times New Roman" w:hAnsi="Times New Roman" w:cs="Times New Roman"/>
          <w:sz w:val="28"/>
          <w:szCs w:val="28"/>
          <w:lang w:val="uk-UA" w:eastAsia="uk-UA"/>
        </w:rPr>
        <w:t>ЗВО</w:t>
      </w:r>
      <w:r>
        <w:rPr>
          <w:rFonts w:ascii="Times New Roman" w:eastAsia="Times New Roman" w:hAnsi="Times New Roman" w:cs="Times New Roman"/>
          <w:sz w:val="28"/>
          <w:szCs w:val="28"/>
          <w:lang w:val="uk-UA" w:eastAsia="uk-UA"/>
        </w:rPr>
        <w:t xml:space="preserve">, відмінною особливістю </w:t>
      </w:r>
      <w:r w:rsidR="00A4143C" w:rsidRPr="00A61DB3">
        <w:rPr>
          <w:rFonts w:ascii="Times New Roman" w:eastAsia="Times New Roman" w:hAnsi="Times New Roman" w:cs="Times New Roman"/>
          <w:sz w:val="28"/>
          <w:szCs w:val="28"/>
          <w:lang w:val="uk-UA" w:eastAsia="uk-UA"/>
        </w:rPr>
        <w:t>яких є те, що вони сприяють формува</w:t>
      </w:r>
      <w:r>
        <w:rPr>
          <w:rFonts w:ascii="Times New Roman" w:eastAsia="Times New Roman" w:hAnsi="Times New Roman" w:cs="Times New Roman"/>
          <w:sz w:val="28"/>
          <w:szCs w:val="28"/>
          <w:lang w:val="uk-UA" w:eastAsia="uk-UA"/>
        </w:rPr>
        <w:t>нню властивостей особистості, котрі</w:t>
      </w:r>
      <w:r w:rsidR="00A4143C" w:rsidRPr="00A61DB3">
        <w:rPr>
          <w:rFonts w:ascii="Times New Roman" w:eastAsia="Times New Roman" w:hAnsi="Times New Roman" w:cs="Times New Roman"/>
          <w:sz w:val="28"/>
          <w:szCs w:val="28"/>
          <w:lang w:val="uk-UA" w:eastAsia="uk-UA"/>
        </w:rPr>
        <w:t xml:space="preserve"> відповідають специфічним особливостям військової діяльності, зокрема таких професійно важливих якостей, як командні навички, які неможливо сформувати у юнака, що володіє спочатку вираженими </w:t>
      </w:r>
      <w:proofErr w:type="spellStart"/>
      <w:r w:rsidR="00A4143C" w:rsidRPr="00A61DB3">
        <w:rPr>
          <w:rFonts w:ascii="Times New Roman" w:eastAsia="Times New Roman" w:hAnsi="Times New Roman" w:cs="Times New Roman"/>
          <w:sz w:val="28"/>
          <w:szCs w:val="28"/>
          <w:lang w:val="uk-UA" w:eastAsia="uk-UA"/>
        </w:rPr>
        <w:t>фемінними</w:t>
      </w:r>
      <w:proofErr w:type="spellEnd"/>
      <w:r w:rsidR="00A4143C" w:rsidRPr="00A61DB3">
        <w:rPr>
          <w:rFonts w:ascii="Times New Roman" w:eastAsia="Times New Roman" w:hAnsi="Times New Roman" w:cs="Times New Roman"/>
          <w:sz w:val="28"/>
          <w:szCs w:val="28"/>
          <w:lang w:val="uk-UA" w:eastAsia="uk-UA"/>
        </w:rPr>
        <w:t xml:space="preserve"> ґендерними особливостями. Крім того, показано, що дівчатам, я</w:t>
      </w:r>
      <w:r>
        <w:rPr>
          <w:rFonts w:ascii="Times New Roman" w:eastAsia="Times New Roman" w:hAnsi="Times New Roman" w:cs="Times New Roman"/>
          <w:sz w:val="28"/>
          <w:szCs w:val="28"/>
          <w:lang w:val="uk-UA" w:eastAsia="uk-UA"/>
        </w:rPr>
        <w:t>кі навчаються у військових ЗВО</w:t>
      </w:r>
      <w:r w:rsidR="00A4143C" w:rsidRPr="00A61DB3">
        <w:rPr>
          <w:rFonts w:ascii="Times New Roman" w:eastAsia="Times New Roman" w:hAnsi="Times New Roman" w:cs="Times New Roman"/>
          <w:sz w:val="28"/>
          <w:szCs w:val="28"/>
          <w:lang w:val="uk-UA" w:eastAsia="uk-UA"/>
        </w:rPr>
        <w:t xml:space="preserve">, притаманні </w:t>
      </w:r>
      <w:proofErr w:type="spellStart"/>
      <w:r w:rsidR="00A4143C" w:rsidRPr="00A61DB3">
        <w:rPr>
          <w:rFonts w:ascii="Times New Roman" w:eastAsia="Times New Roman" w:hAnsi="Times New Roman" w:cs="Times New Roman"/>
          <w:sz w:val="28"/>
          <w:szCs w:val="28"/>
          <w:lang w:val="uk-UA" w:eastAsia="uk-UA"/>
        </w:rPr>
        <w:t>фемінні</w:t>
      </w:r>
      <w:proofErr w:type="spellEnd"/>
      <w:r w:rsidR="00A4143C" w:rsidRPr="00A61DB3">
        <w:rPr>
          <w:rFonts w:ascii="Times New Roman" w:eastAsia="Times New Roman" w:hAnsi="Times New Roman" w:cs="Times New Roman"/>
          <w:sz w:val="28"/>
          <w:szCs w:val="28"/>
          <w:lang w:val="uk-UA" w:eastAsia="uk-UA"/>
        </w:rPr>
        <w:t xml:space="preserve"> якості, тому в процесі навчання необхідно застосовувати специфічні гендерно-орієнтовані методи навчанн</w:t>
      </w:r>
      <w:r w:rsidR="00C459C8">
        <w:rPr>
          <w:rFonts w:ascii="Times New Roman" w:eastAsia="Times New Roman" w:hAnsi="Times New Roman" w:cs="Times New Roman"/>
          <w:sz w:val="28"/>
          <w:szCs w:val="28"/>
          <w:lang w:val="uk-UA" w:eastAsia="uk-UA"/>
        </w:rPr>
        <w:t>я, відмінні від традиційних</w:t>
      </w:r>
      <w:r w:rsidR="00A4143C" w:rsidRPr="00A61DB3">
        <w:rPr>
          <w:rFonts w:ascii="Times New Roman" w:eastAsia="Times New Roman" w:hAnsi="Times New Roman" w:cs="Times New Roman"/>
          <w:sz w:val="28"/>
          <w:szCs w:val="28"/>
          <w:lang w:val="uk-UA" w:eastAsia="uk-UA"/>
        </w:rPr>
        <w:t>.</w:t>
      </w:r>
    </w:p>
    <w:p w:rsidR="00953CD7" w:rsidRDefault="00953CD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p w:rsidR="00953CD7" w:rsidRDefault="00953CD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 xml:space="preserve">Висновки </w:t>
      </w:r>
      <w:r w:rsidR="009C030C">
        <w:rPr>
          <w:rFonts w:ascii="Times New Roman" w:eastAsia="Times New Roman" w:hAnsi="Times New Roman" w:cs="Times New Roman"/>
          <w:b/>
          <w:bCs/>
          <w:sz w:val="28"/>
          <w:szCs w:val="28"/>
          <w:lang w:val="uk-UA" w:eastAsia="uk-UA"/>
        </w:rPr>
        <w:t xml:space="preserve">до 1 </w:t>
      </w:r>
      <w:r w:rsidRPr="00A61DB3">
        <w:rPr>
          <w:rFonts w:ascii="Times New Roman" w:eastAsia="Times New Roman" w:hAnsi="Times New Roman" w:cs="Times New Roman"/>
          <w:b/>
          <w:bCs/>
          <w:sz w:val="28"/>
          <w:szCs w:val="28"/>
          <w:lang w:val="uk-UA" w:eastAsia="uk-UA"/>
        </w:rPr>
        <w:t>розділу</w:t>
      </w:r>
      <w:r w:rsidR="009C030C">
        <w:rPr>
          <w:rFonts w:ascii="Times New Roman" w:eastAsia="Times New Roman" w:hAnsi="Times New Roman" w:cs="Times New Roman"/>
          <w:b/>
          <w:bCs/>
          <w:sz w:val="28"/>
          <w:szCs w:val="28"/>
          <w:lang w:val="uk-UA" w:eastAsia="uk-UA"/>
        </w:rPr>
        <w:t>.</w:t>
      </w:r>
    </w:p>
    <w:p w:rsidR="00A4143C" w:rsidRPr="00AC4AC6"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Аналіз досліджень з проблеми </w:t>
      </w:r>
      <w:r w:rsidR="00A61DB3">
        <w:rPr>
          <w:rFonts w:ascii="Times New Roman" w:eastAsia="Times New Roman" w:hAnsi="Times New Roman" w:cs="Times New Roman"/>
          <w:sz w:val="28"/>
          <w:szCs w:val="28"/>
          <w:lang w:val="uk-UA" w:eastAsia="uk-UA"/>
        </w:rPr>
        <w:t>освітньої діяльності</w:t>
      </w:r>
      <w:r w:rsidR="00CA1BC1">
        <w:rPr>
          <w:rFonts w:ascii="Times New Roman" w:eastAsia="Times New Roman" w:hAnsi="Times New Roman" w:cs="Times New Roman"/>
          <w:sz w:val="28"/>
          <w:szCs w:val="28"/>
          <w:lang w:val="uk-UA" w:eastAsia="uk-UA"/>
        </w:rPr>
        <w:t xml:space="preserve"> у сучасній психології уможливив виділення різних</w:t>
      </w:r>
      <w:r w:rsidRPr="00A61DB3">
        <w:rPr>
          <w:rFonts w:ascii="Times New Roman" w:eastAsia="Times New Roman" w:hAnsi="Times New Roman" w:cs="Times New Roman"/>
          <w:sz w:val="28"/>
          <w:szCs w:val="28"/>
          <w:lang w:val="uk-UA" w:eastAsia="uk-UA"/>
        </w:rPr>
        <w:t xml:space="preserve"> під</w:t>
      </w:r>
      <w:r w:rsidR="00CA1BC1">
        <w:rPr>
          <w:rFonts w:ascii="Times New Roman" w:eastAsia="Times New Roman" w:hAnsi="Times New Roman" w:cs="Times New Roman"/>
          <w:sz w:val="28"/>
          <w:szCs w:val="28"/>
          <w:lang w:val="uk-UA" w:eastAsia="uk-UA"/>
        </w:rPr>
        <w:t>ходів</w:t>
      </w:r>
      <w:r w:rsidR="00473A4A">
        <w:rPr>
          <w:rFonts w:ascii="Times New Roman" w:eastAsia="Times New Roman" w:hAnsi="Times New Roman" w:cs="Times New Roman"/>
          <w:sz w:val="28"/>
          <w:szCs w:val="28"/>
          <w:lang w:val="uk-UA" w:eastAsia="uk-UA"/>
        </w:rPr>
        <w:t xml:space="preserve"> до визначення даного поняття </w:t>
      </w:r>
      <w:r w:rsidRPr="00A61DB3">
        <w:rPr>
          <w:rFonts w:ascii="Times New Roman" w:eastAsia="Times New Roman" w:hAnsi="Times New Roman" w:cs="Times New Roman"/>
          <w:sz w:val="28"/>
          <w:szCs w:val="28"/>
          <w:lang w:val="uk-UA" w:eastAsia="uk-UA"/>
        </w:rPr>
        <w:t xml:space="preserve">– від найбільш загального </w:t>
      </w:r>
      <w:r w:rsidRPr="00AC4AC6">
        <w:rPr>
          <w:rFonts w:ascii="Times New Roman" w:eastAsia="Times New Roman" w:hAnsi="Times New Roman" w:cs="Times New Roman"/>
          <w:sz w:val="28"/>
          <w:szCs w:val="28"/>
          <w:lang w:val="uk-UA" w:eastAsia="uk-UA"/>
        </w:rPr>
        <w:t xml:space="preserve">трактування її </w:t>
      </w:r>
      <w:r w:rsidR="009C030C" w:rsidRPr="00AC4AC6">
        <w:rPr>
          <w:rFonts w:ascii="Times New Roman" w:eastAsia="Times New Roman" w:hAnsi="Times New Roman" w:cs="Times New Roman"/>
          <w:sz w:val="28"/>
          <w:szCs w:val="28"/>
          <w:lang w:val="uk-UA" w:eastAsia="uk-UA"/>
        </w:rPr>
        <w:t xml:space="preserve">як </w:t>
      </w:r>
      <w:r w:rsidRPr="00AC4AC6">
        <w:rPr>
          <w:rFonts w:ascii="Times New Roman" w:eastAsia="Times New Roman" w:hAnsi="Times New Roman" w:cs="Times New Roman"/>
          <w:sz w:val="28"/>
          <w:szCs w:val="28"/>
          <w:lang w:val="uk-UA" w:eastAsia="uk-UA"/>
        </w:rPr>
        <w:t>«особливої форми акт</w:t>
      </w:r>
      <w:r w:rsidR="00655A30" w:rsidRPr="00AC4AC6">
        <w:rPr>
          <w:rFonts w:ascii="Times New Roman" w:eastAsia="Times New Roman" w:hAnsi="Times New Roman" w:cs="Times New Roman"/>
          <w:sz w:val="28"/>
          <w:szCs w:val="28"/>
          <w:lang w:val="uk-UA" w:eastAsia="uk-UA"/>
        </w:rPr>
        <w:t xml:space="preserve">ивності» до </w:t>
      </w:r>
      <w:r w:rsidR="00677B2B">
        <w:rPr>
          <w:rFonts w:ascii="Times New Roman" w:eastAsia="Times New Roman" w:hAnsi="Times New Roman" w:cs="Times New Roman"/>
          <w:sz w:val="28"/>
          <w:szCs w:val="28"/>
          <w:lang w:val="uk-UA" w:eastAsia="uk-UA"/>
        </w:rPr>
        <w:t>«</w:t>
      </w:r>
      <w:r w:rsidR="00655A30" w:rsidRPr="00AC4AC6">
        <w:rPr>
          <w:rFonts w:ascii="Times New Roman" w:eastAsia="Times New Roman" w:hAnsi="Times New Roman" w:cs="Times New Roman"/>
          <w:sz w:val="28"/>
          <w:szCs w:val="28"/>
          <w:lang w:val="uk-UA" w:eastAsia="uk-UA"/>
        </w:rPr>
        <w:t xml:space="preserve">особливої форми взаємодії </w:t>
      </w:r>
      <w:r w:rsidR="00655A30" w:rsidRPr="00AC4AC6">
        <w:rPr>
          <w:rFonts w:ascii="Times New Roman" w:hAnsi="Times New Roman" w:cs="Times New Roman"/>
          <w:sz w:val="28"/>
          <w:szCs w:val="28"/>
        </w:rPr>
        <w:t>між викладачем і студентом</w:t>
      </w:r>
      <w:r w:rsidR="00655A30" w:rsidRPr="00AC4AC6">
        <w:rPr>
          <w:rFonts w:ascii="Times New Roman" w:hAnsi="Times New Roman" w:cs="Times New Roman"/>
          <w:sz w:val="28"/>
          <w:szCs w:val="28"/>
          <w:lang w:val="uk-UA"/>
        </w:rPr>
        <w:t>,</w:t>
      </w:r>
      <w:r w:rsidR="00655A30" w:rsidRPr="00AC4AC6">
        <w:rPr>
          <w:rFonts w:ascii="Times New Roman" w:hAnsi="Times New Roman" w:cs="Times New Roman"/>
          <w:sz w:val="28"/>
          <w:szCs w:val="28"/>
        </w:rPr>
        <w:t xml:space="preserve"> що ґрунтується на </w:t>
      </w:r>
      <w:proofErr w:type="spellStart"/>
      <w:r w:rsidR="00655A30" w:rsidRPr="00AC4AC6">
        <w:rPr>
          <w:rFonts w:ascii="Times New Roman" w:hAnsi="Times New Roman" w:cs="Times New Roman"/>
          <w:sz w:val="28"/>
          <w:szCs w:val="28"/>
        </w:rPr>
        <w:t>проблемно-полідіалогічних</w:t>
      </w:r>
      <w:proofErr w:type="spellEnd"/>
      <w:r w:rsidR="00655A30" w:rsidRPr="00AC4AC6">
        <w:rPr>
          <w:rFonts w:ascii="Times New Roman" w:hAnsi="Times New Roman" w:cs="Times New Roman"/>
          <w:sz w:val="28"/>
          <w:szCs w:val="28"/>
        </w:rPr>
        <w:t xml:space="preserve"> </w:t>
      </w:r>
      <w:r w:rsidR="00655A30" w:rsidRPr="00AC4AC6">
        <w:rPr>
          <w:rFonts w:ascii="Times New Roman" w:hAnsi="Times New Roman" w:cs="Times New Roman"/>
          <w:sz w:val="28"/>
          <w:szCs w:val="28"/>
        </w:rPr>
        <w:lastRenderedPageBreak/>
        <w:t xml:space="preserve">та </w:t>
      </w:r>
      <w:proofErr w:type="spellStart"/>
      <w:r w:rsidR="00655A30" w:rsidRPr="00AC4AC6">
        <w:rPr>
          <w:rFonts w:ascii="Times New Roman" w:hAnsi="Times New Roman" w:cs="Times New Roman"/>
          <w:sz w:val="28"/>
          <w:szCs w:val="28"/>
        </w:rPr>
        <w:t>вітакультурних</w:t>
      </w:r>
      <w:proofErr w:type="spellEnd"/>
      <w:r w:rsidR="00655A30" w:rsidRPr="00AC4AC6">
        <w:rPr>
          <w:rFonts w:ascii="Times New Roman" w:hAnsi="Times New Roman" w:cs="Times New Roman"/>
          <w:sz w:val="28"/>
          <w:szCs w:val="28"/>
        </w:rPr>
        <w:t xml:space="preserve"> формах взаємостосунків</w:t>
      </w:r>
      <w:r w:rsidR="00677B2B">
        <w:rPr>
          <w:rFonts w:ascii="Times New Roman" w:hAnsi="Times New Roman" w:cs="Times New Roman"/>
          <w:sz w:val="28"/>
          <w:szCs w:val="28"/>
          <w:lang w:val="uk-UA"/>
        </w:rPr>
        <w:t>»</w:t>
      </w:r>
      <w:r w:rsidR="00AC4AC6" w:rsidRPr="00AC4AC6">
        <w:rPr>
          <w:rFonts w:ascii="Times New Roman" w:hAnsi="Times New Roman" w:cs="Times New Roman"/>
          <w:sz w:val="28"/>
          <w:szCs w:val="28"/>
          <w:lang w:val="uk-UA"/>
        </w:rPr>
        <w:t>.</w:t>
      </w:r>
      <w:r w:rsidR="00655A30" w:rsidRPr="00AC4AC6">
        <w:rPr>
          <w:rFonts w:ascii="Times New Roman" w:hAnsi="Times New Roman" w:cs="Times New Roman"/>
          <w:sz w:val="28"/>
          <w:szCs w:val="28"/>
        </w:rPr>
        <w:t xml:space="preserve"> За</w:t>
      </w:r>
      <w:r w:rsidR="00AC4AC6" w:rsidRPr="00AC4AC6">
        <w:rPr>
          <w:rFonts w:ascii="Times New Roman" w:hAnsi="Times New Roman" w:cs="Times New Roman"/>
          <w:sz w:val="28"/>
          <w:szCs w:val="28"/>
          <w:lang w:val="uk-UA"/>
        </w:rPr>
        <w:t xml:space="preserve"> </w:t>
      </w:r>
      <w:r w:rsidR="00655A30" w:rsidRPr="00AC4AC6">
        <w:rPr>
          <w:rFonts w:ascii="Times New Roman" w:hAnsi="Times New Roman" w:cs="Times New Roman"/>
          <w:sz w:val="28"/>
          <w:szCs w:val="28"/>
        </w:rPr>
        <w:t>умов</w:t>
      </w:r>
      <w:r w:rsidR="00AC4AC6" w:rsidRPr="00AC4AC6">
        <w:rPr>
          <w:rFonts w:ascii="Times New Roman" w:hAnsi="Times New Roman" w:cs="Times New Roman"/>
          <w:sz w:val="28"/>
          <w:szCs w:val="28"/>
        </w:rPr>
        <w:t xml:space="preserve"> </w:t>
      </w:r>
      <w:r w:rsidR="00677B2B">
        <w:rPr>
          <w:rFonts w:ascii="Times New Roman" w:hAnsi="Times New Roman" w:cs="Times New Roman"/>
          <w:sz w:val="28"/>
          <w:szCs w:val="28"/>
          <w:lang w:val="uk-UA"/>
        </w:rPr>
        <w:t xml:space="preserve">останньої, </w:t>
      </w:r>
      <w:r w:rsidR="00AC4AC6" w:rsidRPr="00AC4AC6">
        <w:rPr>
          <w:rFonts w:ascii="Times New Roman" w:hAnsi="Times New Roman" w:cs="Times New Roman"/>
          <w:sz w:val="28"/>
          <w:szCs w:val="28"/>
        </w:rPr>
        <w:t>центральною</w:t>
      </w:r>
      <w:r w:rsidR="00655A30" w:rsidRPr="00AC4AC6">
        <w:rPr>
          <w:rFonts w:ascii="Times New Roman" w:hAnsi="Times New Roman" w:cs="Times New Roman"/>
          <w:sz w:val="28"/>
          <w:szCs w:val="28"/>
        </w:rPr>
        <w:t xml:space="preserve"> </w:t>
      </w:r>
      <w:r w:rsidR="00AC4AC6" w:rsidRPr="00AC4AC6">
        <w:rPr>
          <w:rFonts w:ascii="Times New Roman" w:hAnsi="Times New Roman" w:cs="Times New Roman"/>
          <w:sz w:val="28"/>
          <w:szCs w:val="28"/>
        </w:rPr>
        <w:t xml:space="preserve">ланкою </w:t>
      </w:r>
      <w:r w:rsidR="00655A30" w:rsidRPr="00AC4AC6">
        <w:rPr>
          <w:rFonts w:ascii="Times New Roman" w:hAnsi="Times New Roman" w:cs="Times New Roman"/>
          <w:sz w:val="28"/>
          <w:szCs w:val="28"/>
        </w:rPr>
        <w:t xml:space="preserve">освітнього процесу </w:t>
      </w:r>
      <w:r w:rsidR="00AC4AC6" w:rsidRPr="00AC4AC6">
        <w:rPr>
          <w:rFonts w:ascii="Times New Roman" w:hAnsi="Times New Roman" w:cs="Times New Roman"/>
          <w:sz w:val="28"/>
          <w:szCs w:val="28"/>
          <w:lang w:val="uk-UA"/>
        </w:rPr>
        <w:t xml:space="preserve">стає не просто </w:t>
      </w:r>
      <w:r w:rsidR="00655A30" w:rsidRPr="00AC4AC6">
        <w:rPr>
          <w:rFonts w:ascii="Times New Roman" w:hAnsi="Times New Roman" w:cs="Times New Roman"/>
          <w:sz w:val="28"/>
          <w:szCs w:val="28"/>
        </w:rPr>
        <w:t>зміст предмета чи навчального курсу,</w:t>
      </w:r>
      <w:r w:rsidR="00AC4AC6" w:rsidRPr="00AC4AC6">
        <w:rPr>
          <w:rFonts w:ascii="Times New Roman" w:hAnsi="Times New Roman" w:cs="Times New Roman"/>
          <w:sz w:val="28"/>
          <w:szCs w:val="28"/>
          <w:lang w:val="uk-UA"/>
        </w:rPr>
        <w:t xml:space="preserve"> а </w:t>
      </w:r>
      <w:r w:rsidR="00655A30" w:rsidRPr="00AC4AC6">
        <w:rPr>
          <w:rFonts w:ascii="Times New Roman" w:hAnsi="Times New Roman" w:cs="Times New Roman"/>
          <w:sz w:val="28"/>
          <w:szCs w:val="28"/>
        </w:rPr>
        <w:t xml:space="preserve"> безперервна розвивальна взаємодія педагога й студентської групи</w:t>
      </w:r>
      <w:r w:rsidR="00AC4AC6" w:rsidRPr="00AC4AC6">
        <w:rPr>
          <w:rFonts w:ascii="Times New Roman" w:hAnsi="Times New Roman" w:cs="Times New Roman"/>
          <w:sz w:val="28"/>
          <w:szCs w:val="28"/>
          <w:lang w:val="uk-UA"/>
        </w:rPr>
        <w:t xml:space="preserve">, яка базується на принципах </w:t>
      </w:r>
      <w:r w:rsidR="00655A30" w:rsidRPr="00AC4AC6">
        <w:rPr>
          <w:rFonts w:ascii="Times New Roman" w:hAnsi="Times New Roman" w:cs="Times New Roman"/>
          <w:sz w:val="28"/>
          <w:szCs w:val="28"/>
        </w:rPr>
        <w:t>парит</w:t>
      </w:r>
      <w:r w:rsidR="00AC4AC6" w:rsidRPr="00AC4AC6">
        <w:rPr>
          <w:rFonts w:ascii="Times New Roman" w:hAnsi="Times New Roman" w:cs="Times New Roman"/>
          <w:sz w:val="28"/>
          <w:szCs w:val="28"/>
        </w:rPr>
        <w:t xml:space="preserve">етної освітньої </w:t>
      </w:r>
      <w:proofErr w:type="spellStart"/>
      <w:r w:rsidR="00AC4AC6" w:rsidRPr="00AC4AC6">
        <w:rPr>
          <w:rFonts w:ascii="Times New Roman" w:hAnsi="Times New Roman" w:cs="Times New Roman"/>
          <w:sz w:val="28"/>
          <w:szCs w:val="28"/>
        </w:rPr>
        <w:t>співдіяльності</w:t>
      </w:r>
      <w:proofErr w:type="spellEnd"/>
      <w:r w:rsidR="00AC4AC6" w:rsidRPr="00AC4AC6">
        <w:rPr>
          <w:rFonts w:ascii="Times New Roman" w:hAnsi="Times New Roman" w:cs="Times New Roman"/>
          <w:sz w:val="28"/>
          <w:szCs w:val="28"/>
        </w:rPr>
        <w:t xml:space="preserve"> під час яких </w:t>
      </w:r>
      <w:r w:rsidR="00AC4AC6" w:rsidRPr="00AC4AC6">
        <w:rPr>
          <w:rFonts w:ascii="Times New Roman" w:hAnsi="Times New Roman" w:cs="Times New Roman"/>
          <w:sz w:val="28"/>
          <w:szCs w:val="28"/>
          <w:lang w:val="uk-UA"/>
        </w:rPr>
        <w:t xml:space="preserve">її </w:t>
      </w:r>
      <w:r w:rsidR="00AC4AC6" w:rsidRPr="00AC4AC6">
        <w:rPr>
          <w:rFonts w:ascii="Times New Roman" w:hAnsi="Times New Roman" w:cs="Times New Roman"/>
          <w:sz w:val="28"/>
          <w:szCs w:val="28"/>
        </w:rPr>
        <w:t>учасники</w:t>
      </w:r>
      <w:r w:rsidR="00AC4AC6" w:rsidRPr="00AC4AC6">
        <w:rPr>
          <w:rFonts w:ascii="Times New Roman" w:hAnsi="Times New Roman" w:cs="Times New Roman"/>
          <w:sz w:val="28"/>
          <w:szCs w:val="28"/>
          <w:lang w:val="uk-UA"/>
        </w:rPr>
        <w:t xml:space="preserve"> обмінюються не лише інформацією, а й власним досвідом подолання складних життєвих та професійних проблемних ситуацій, активізують власну </w:t>
      </w:r>
      <w:proofErr w:type="spellStart"/>
      <w:r w:rsidR="00655A30" w:rsidRPr="00AC4AC6">
        <w:rPr>
          <w:rFonts w:ascii="Times New Roman" w:hAnsi="Times New Roman" w:cs="Times New Roman"/>
          <w:sz w:val="28"/>
          <w:szCs w:val="28"/>
        </w:rPr>
        <w:t>творч</w:t>
      </w:r>
      <w:proofErr w:type="spellEnd"/>
      <w:r w:rsidR="00AC4AC6" w:rsidRPr="00AC4AC6">
        <w:rPr>
          <w:rFonts w:ascii="Times New Roman" w:hAnsi="Times New Roman" w:cs="Times New Roman"/>
          <w:sz w:val="28"/>
          <w:szCs w:val="28"/>
          <w:lang w:val="uk-UA"/>
        </w:rPr>
        <w:t xml:space="preserve">у </w:t>
      </w:r>
      <w:r w:rsidR="00AC4AC6" w:rsidRPr="00AC4AC6">
        <w:rPr>
          <w:rFonts w:ascii="Times New Roman" w:hAnsi="Times New Roman" w:cs="Times New Roman"/>
          <w:sz w:val="28"/>
          <w:szCs w:val="28"/>
        </w:rPr>
        <w:t>пошукову активність</w:t>
      </w:r>
      <w:r w:rsidR="00655A30" w:rsidRPr="00AC4AC6">
        <w:rPr>
          <w:rFonts w:ascii="Times New Roman" w:hAnsi="Times New Roman" w:cs="Times New Roman"/>
          <w:sz w:val="28"/>
          <w:szCs w:val="28"/>
        </w:rPr>
        <w:t>,</w:t>
      </w:r>
      <w:r w:rsidR="00AC4AC6" w:rsidRPr="00AC4AC6">
        <w:rPr>
          <w:rFonts w:ascii="Times New Roman" w:hAnsi="Times New Roman" w:cs="Times New Roman"/>
          <w:sz w:val="28"/>
          <w:szCs w:val="28"/>
          <w:lang w:val="uk-UA"/>
        </w:rPr>
        <w:t xml:space="preserve"> вчаться </w:t>
      </w:r>
      <w:proofErr w:type="spellStart"/>
      <w:r w:rsidR="00AC4AC6" w:rsidRPr="00AC4AC6">
        <w:rPr>
          <w:rFonts w:ascii="Times New Roman" w:hAnsi="Times New Roman" w:cs="Times New Roman"/>
          <w:sz w:val="28"/>
          <w:szCs w:val="28"/>
          <w:lang w:val="uk-UA"/>
        </w:rPr>
        <w:t>здійнювати</w:t>
      </w:r>
      <w:proofErr w:type="spellEnd"/>
      <w:r w:rsidR="00AC4AC6" w:rsidRPr="00AC4AC6">
        <w:rPr>
          <w:rFonts w:ascii="Times New Roman" w:hAnsi="Times New Roman" w:cs="Times New Roman"/>
          <w:sz w:val="28"/>
          <w:szCs w:val="28"/>
          <w:lang w:val="uk-UA"/>
        </w:rPr>
        <w:t xml:space="preserve"> правильний моральний вибір та приймати складні рішення (А. В. Фурман).</w:t>
      </w:r>
      <w:r w:rsidR="00AC4AC6">
        <w:rPr>
          <w:lang w:val="uk-UA"/>
        </w:rPr>
        <w:t xml:space="preserve"> </w:t>
      </w:r>
    </w:p>
    <w:p w:rsidR="00A4143C" w:rsidRPr="00A61DB3" w:rsidRDefault="00AC4AC6" w:rsidP="00677B2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Узагальнення </w:t>
      </w:r>
      <w:r w:rsidR="00A4143C" w:rsidRPr="00A61DB3">
        <w:rPr>
          <w:rFonts w:ascii="Times New Roman" w:eastAsia="Times New Roman" w:hAnsi="Times New Roman" w:cs="Times New Roman"/>
          <w:sz w:val="28"/>
          <w:szCs w:val="28"/>
          <w:lang w:val="uk-UA" w:eastAsia="uk-UA"/>
        </w:rPr>
        <w:t>теоретичних та емпіричних матеріалів дозволило відповідно до критеріїв практичної зн</w:t>
      </w:r>
      <w:r>
        <w:rPr>
          <w:rFonts w:ascii="Times New Roman" w:eastAsia="Times New Roman" w:hAnsi="Times New Roman" w:cs="Times New Roman"/>
          <w:sz w:val="28"/>
          <w:szCs w:val="28"/>
          <w:lang w:val="uk-UA" w:eastAsia="uk-UA"/>
        </w:rPr>
        <w:t>ачущості для вирішення окремих</w:t>
      </w:r>
      <w:r w:rsidR="00A4143C" w:rsidRPr="00A61DB3">
        <w:rPr>
          <w:rFonts w:ascii="Times New Roman" w:eastAsia="Times New Roman" w:hAnsi="Times New Roman" w:cs="Times New Roman"/>
          <w:sz w:val="28"/>
          <w:szCs w:val="28"/>
          <w:lang w:val="uk-UA" w:eastAsia="uk-UA"/>
        </w:rPr>
        <w:t xml:space="preserve"> завдань цього дослідження</w:t>
      </w:r>
      <w:r w:rsidR="00CA1BC1">
        <w:rPr>
          <w:rFonts w:ascii="Times New Roman" w:eastAsia="Times New Roman" w:hAnsi="Times New Roman" w:cs="Times New Roman"/>
          <w:sz w:val="28"/>
          <w:szCs w:val="28"/>
          <w:lang w:val="uk-UA" w:eastAsia="uk-UA"/>
        </w:rPr>
        <w:t>,</w:t>
      </w:r>
      <w:r w:rsidR="00A4143C" w:rsidRPr="00A61DB3">
        <w:rPr>
          <w:rFonts w:ascii="Times New Roman" w:eastAsia="Times New Roman" w:hAnsi="Times New Roman" w:cs="Times New Roman"/>
          <w:sz w:val="28"/>
          <w:szCs w:val="28"/>
          <w:lang w:val="uk-UA" w:eastAsia="uk-UA"/>
        </w:rPr>
        <w:t xml:space="preserve"> визначити психологічну структуру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як сукупність чотирьох компонентів: рефлексивного, регулятивного, особистісно-мотиваційного та комунікативного, елементи кожного з яких є </w:t>
      </w:r>
      <w:r>
        <w:rPr>
          <w:rFonts w:ascii="Times New Roman" w:eastAsia="Times New Roman" w:hAnsi="Times New Roman" w:cs="Times New Roman"/>
          <w:sz w:val="28"/>
          <w:szCs w:val="28"/>
          <w:lang w:val="uk-UA" w:eastAsia="uk-UA"/>
        </w:rPr>
        <w:t>її психологічними детермінантами.</w:t>
      </w:r>
      <w:r w:rsidR="001E2943">
        <w:rPr>
          <w:rFonts w:ascii="Times New Roman" w:eastAsia="Times New Roman" w:hAnsi="Times New Roman" w:cs="Times New Roman"/>
          <w:sz w:val="28"/>
          <w:szCs w:val="28"/>
          <w:lang w:val="uk-UA" w:eastAsia="uk-UA"/>
        </w:rPr>
        <w:t xml:space="preserve"> Щодо критеріїв останньої, то найчастіше </w:t>
      </w:r>
      <w:r w:rsidR="00A4143C" w:rsidRPr="00A61DB3">
        <w:rPr>
          <w:rFonts w:ascii="Times New Roman" w:eastAsia="Times New Roman" w:hAnsi="Times New Roman" w:cs="Times New Roman"/>
          <w:sz w:val="28"/>
          <w:szCs w:val="28"/>
          <w:lang w:val="uk-UA" w:eastAsia="uk-UA"/>
        </w:rPr>
        <w:t>автори виділяють</w:t>
      </w:r>
      <w:r w:rsidR="001E2943">
        <w:rPr>
          <w:rFonts w:ascii="Times New Roman" w:eastAsia="Times New Roman" w:hAnsi="Times New Roman" w:cs="Times New Roman"/>
          <w:sz w:val="28"/>
          <w:szCs w:val="28"/>
          <w:lang w:val="uk-UA" w:eastAsia="uk-UA"/>
        </w:rPr>
        <w:t xml:space="preserve"> наступні</w:t>
      </w:r>
      <w:r w:rsidR="00A4143C" w:rsidRPr="00A61DB3">
        <w:rPr>
          <w:rFonts w:ascii="Times New Roman" w:eastAsia="Times New Roman" w:hAnsi="Times New Roman" w:cs="Times New Roman"/>
          <w:sz w:val="28"/>
          <w:szCs w:val="28"/>
          <w:lang w:val="uk-UA" w:eastAsia="uk-UA"/>
        </w:rPr>
        <w:t>: успішність, активність, темп, напруженість, індивідуальну своєрідність навчальної роботи, ступінь старанності, систематичність, співвідношення орієнтовних та виконавських дій, раціональних та нераціональних прийомів роботи, самостійність, творчість тощо.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Загальновизнано, що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визначається зовнішніми (соціальними та педагогічними) та</w:t>
      </w:r>
      <w:r w:rsidR="007E0830" w:rsidRPr="00A61DB3">
        <w:rPr>
          <w:rFonts w:ascii="Times New Roman" w:eastAsia="Times New Roman" w:hAnsi="Times New Roman" w:cs="Times New Roman"/>
          <w:sz w:val="28"/>
          <w:szCs w:val="28"/>
          <w:lang w:val="uk-UA" w:eastAsia="uk-UA"/>
        </w:rPr>
        <w:t xml:space="preserve"> внутрішніми (псих</w:t>
      </w:r>
      <w:r w:rsidR="00CF535D">
        <w:rPr>
          <w:rFonts w:ascii="Times New Roman" w:eastAsia="Times New Roman" w:hAnsi="Times New Roman" w:cs="Times New Roman"/>
          <w:sz w:val="28"/>
          <w:szCs w:val="28"/>
          <w:lang w:val="uk-UA" w:eastAsia="uk-UA"/>
        </w:rPr>
        <w:t>ологічними</w:t>
      </w:r>
      <w:r w:rsidRPr="00A61DB3">
        <w:rPr>
          <w:rFonts w:ascii="Times New Roman" w:eastAsia="Times New Roman" w:hAnsi="Times New Roman" w:cs="Times New Roman"/>
          <w:sz w:val="28"/>
          <w:szCs w:val="28"/>
          <w:lang w:val="uk-UA" w:eastAsia="uk-UA"/>
        </w:rPr>
        <w:t xml:space="preserve">) факторами. Дослідження психологічних детермінант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найчастіше присвячені розгляду таких явищ, як мотивація, емоційна стійкість, стилі саморегуляції, тривожність, властивості темпераменту, акцентуації характеру, рівень інтелектуальних здібностей, комунікативна компетентність та ін.</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У рамках цього дослідження успішність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визначалася двома показниками – результ</w:t>
      </w:r>
      <w:r w:rsidR="00CF535D">
        <w:rPr>
          <w:rFonts w:ascii="Times New Roman" w:eastAsia="Times New Roman" w:hAnsi="Times New Roman" w:cs="Times New Roman"/>
          <w:sz w:val="28"/>
          <w:szCs w:val="28"/>
          <w:lang w:val="uk-UA" w:eastAsia="uk-UA"/>
        </w:rPr>
        <w:t>ативним (академічна успішність</w:t>
      </w:r>
      <w:r w:rsidRPr="00A61DB3">
        <w:rPr>
          <w:rFonts w:ascii="Times New Roman" w:eastAsia="Times New Roman" w:hAnsi="Times New Roman" w:cs="Times New Roman"/>
          <w:sz w:val="28"/>
          <w:szCs w:val="28"/>
          <w:lang w:val="uk-UA" w:eastAsia="uk-UA"/>
        </w:rPr>
        <w:t xml:space="preserve">) та структурним (сформованість психологічної 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w:t>
      </w:r>
    </w:p>
    <w:p w:rsidR="00A4143C" w:rsidRPr="00A61DB3" w:rsidRDefault="00A4143C" w:rsidP="00CF535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Серед факторів, що впливають на успішність </w:t>
      </w:r>
      <w:r w:rsidR="00A61DB3">
        <w:rPr>
          <w:rFonts w:ascii="Times New Roman" w:eastAsia="Times New Roman" w:hAnsi="Times New Roman" w:cs="Times New Roman"/>
          <w:sz w:val="28"/>
          <w:szCs w:val="28"/>
          <w:lang w:val="uk-UA" w:eastAsia="uk-UA"/>
        </w:rPr>
        <w:t>освітньої діяльності</w:t>
      </w:r>
      <w:r w:rsidR="00CF535D">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курантів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нами були визначені їхні гендерно-статеві характеристики. </w:t>
      </w:r>
    </w:p>
    <w:p w:rsidR="00CF535D" w:rsidRDefault="00CF535D" w:rsidP="006D5D0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p>
    <w:p w:rsidR="00021FAD" w:rsidRDefault="00021FAD" w:rsidP="001E294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val="uk-UA" w:eastAsia="uk-UA"/>
        </w:rPr>
      </w:pPr>
    </w:p>
    <w:p w:rsidR="00A4143C" w:rsidRPr="00A61DB3" w:rsidRDefault="00EF5431" w:rsidP="00A2756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lastRenderedPageBreak/>
        <w:t>РОЗДІЛ 2</w:t>
      </w:r>
      <w:r w:rsidR="006D5D0A">
        <w:rPr>
          <w:rFonts w:ascii="Times New Roman" w:eastAsia="Times New Roman" w:hAnsi="Times New Roman" w:cs="Times New Roman"/>
          <w:b/>
          <w:bCs/>
          <w:sz w:val="28"/>
          <w:szCs w:val="28"/>
          <w:lang w:val="uk-UA" w:eastAsia="uk-UA"/>
        </w:rPr>
        <w:t xml:space="preserve">. </w:t>
      </w:r>
      <w:r w:rsidR="00A4143C" w:rsidRPr="00A61DB3">
        <w:rPr>
          <w:rFonts w:ascii="Times New Roman" w:eastAsia="Times New Roman" w:hAnsi="Times New Roman" w:cs="Times New Roman"/>
          <w:b/>
          <w:bCs/>
          <w:sz w:val="28"/>
          <w:szCs w:val="28"/>
          <w:lang w:val="uk-UA" w:eastAsia="uk-UA"/>
        </w:rPr>
        <w:t>ЕМПІРИЧНЕ ДОСЛІДЖЕННЯ ВЗАЄМОЗВ'ЯЗКУ</w:t>
      </w:r>
      <w:r w:rsidR="006D5D0A">
        <w:rPr>
          <w:rFonts w:ascii="Times New Roman" w:eastAsia="Times New Roman" w:hAnsi="Times New Roman" w:cs="Times New Roman"/>
          <w:sz w:val="28"/>
          <w:szCs w:val="28"/>
          <w:lang w:val="uk-UA" w:eastAsia="uk-UA"/>
        </w:rPr>
        <w:t xml:space="preserve"> </w:t>
      </w:r>
      <w:r w:rsidR="00A4143C" w:rsidRPr="00A61DB3">
        <w:rPr>
          <w:rFonts w:ascii="Times New Roman" w:eastAsia="Times New Roman" w:hAnsi="Times New Roman" w:cs="Times New Roman"/>
          <w:b/>
          <w:bCs/>
          <w:spacing w:val="-2"/>
          <w:sz w:val="28"/>
          <w:szCs w:val="28"/>
          <w:lang w:val="uk-UA" w:eastAsia="uk-UA"/>
        </w:rPr>
        <w:t>ГЕНДЕРНО-</w:t>
      </w:r>
      <w:r w:rsidR="006D5D0A">
        <w:rPr>
          <w:rFonts w:ascii="Times New Roman" w:eastAsia="Times New Roman" w:hAnsi="Times New Roman" w:cs="Times New Roman"/>
          <w:b/>
          <w:bCs/>
          <w:spacing w:val="-2"/>
          <w:sz w:val="28"/>
          <w:szCs w:val="28"/>
          <w:lang w:val="uk-UA" w:eastAsia="uk-UA"/>
        </w:rPr>
        <w:t>СТАТЕВИХ</w:t>
      </w:r>
      <w:r w:rsidR="00A4143C" w:rsidRPr="00A61DB3">
        <w:rPr>
          <w:rFonts w:ascii="Times New Roman" w:eastAsia="Times New Roman" w:hAnsi="Times New Roman" w:cs="Times New Roman"/>
          <w:b/>
          <w:bCs/>
          <w:spacing w:val="-2"/>
          <w:sz w:val="28"/>
          <w:szCs w:val="28"/>
          <w:lang w:val="uk-UA" w:eastAsia="uk-UA"/>
        </w:rPr>
        <w:t xml:space="preserve"> ХАРАКТЕРИСТИК КУРСАНТІВ ВІЙСЬКОВИХ</w:t>
      </w:r>
      <w:r w:rsidR="006D5D0A">
        <w:rPr>
          <w:rFonts w:ascii="Times New Roman" w:eastAsia="Times New Roman" w:hAnsi="Times New Roman" w:cs="Times New Roman"/>
          <w:sz w:val="28"/>
          <w:szCs w:val="28"/>
          <w:lang w:val="uk-UA" w:eastAsia="uk-UA"/>
        </w:rPr>
        <w:t xml:space="preserve"> </w:t>
      </w:r>
      <w:r w:rsidR="006D5D0A">
        <w:rPr>
          <w:rFonts w:ascii="Times New Roman" w:eastAsia="Times New Roman" w:hAnsi="Times New Roman" w:cs="Times New Roman"/>
          <w:b/>
          <w:bCs/>
          <w:sz w:val="28"/>
          <w:szCs w:val="28"/>
          <w:lang w:val="uk-UA" w:eastAsia="uk-UA"/>
        </w:rPr>
        <w:t>ЗВО ТА</w:t>
      </w:r>
      <w:r w:rsidR="00A4143C" w:rsidRPr="00A61DB3">
        <w:rPr>
          <w:rFonts w:ascii="Times New Roman" w:eastAsia="Times New Roman" w:hAnsi="Times New Roman" w:cs="Times New Roman"/>
          <w:b/>
          <w:bCs/>
          <w:sz w:val="28"/>
          <w:szCs w:val="28"/>
          <w:lang w:val="uk-UA" w:eastAsia="uk-UA"/>
        </w:rPr>
        <w:t xml:space="preserve"> УСПІШНОСТІ </w:t>
      </w:r>
      <w:r w:rsidR="00A61DB3">
        <w:rPr>
          <w:rFonts w:ascii="Times New Roman" w:eastAsia="Times New Roman" w:hAnsi="Times New Roman" w:cs="Times New Roman"/>
          <w:b/>
          <w:bCs/>
          <w:sz w:val="28"/>
          <w:szCs w:val="28"/>
          <w:lang w:val="uk-UA" w:eastAsia="uk-UA"/>
        </w:rPr>
        <w:t>ОСВІТНЬОЇ ДІЯЛЬНОСТІ</w:t>
      </w:r>
    </w:p>
    <w:p w:rsidR="00A4143C" w:rsidRPr="00A61DB3" w:rsidRDefault="00EF5431" w:rsidP="00A2756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2</w:t>
      </w:r>
      <w:r w:rsidR="00A4143C" w:rsidRPr="00A61DB3">
        <w:rPr>
          <w:rFonts w:ascii="Times New Roman" w:eastAsia="Times New Roman" w:hAnsi="Times New Roman" w:cs="Times New Roman"/>
          <w:b/>
          <w:bCs/>
          <w:sz w:val="28"/>
          <w:szCs w:val="28"/>
          <w:lang w:val="uk-UA" w:eastAsia="uk-UA"/>
        </w:rPr>
        <w:t>.1. Програма</w:t>
      </w:r>
      <w:r>
        <w:rPr>
          <w:rFonts w:ascii="Times New Roman" w:eastAsia="Times New Roman" w:hAnsi="Times New Roman" w:cs="Times New Roman"/>
          <w:b/>
          <w:bCs/>
          <w:sz w:val="28"/>
          <w:szCs w:val="28"/>
          <w:lang w:val="uk-UA" w:eastAsia="uk-UA"/>
        </w:rPr>
        <w:t xml:space="preserve"> та зміст</w:t>
      </w:r>
      <w:r w:rsidR="00A4143C" w:rsidRPr="00A61DB3">
        <w:rPr>
          <w:rFonts w:ascii="Times New Roman" w:eastAsia="Times New Roman" w:hAnsi="Times New Roman" w:cs="Times New Roman"/>
          <w:b/>
          <w:bCs/>
          <w:sz w:val="28"/>
          <w:szCs w:val="28"/>
          <w:lang w:val="uk-UA" w:eastAsia="uk-UA"/>
        </w:rPr>
        <w:t xml:space="preserve"> емпіричного дослідження</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Можливості підвищення успішності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курсантів </w:t>
      </w:r>
      <w:r w:rsidRPr="00A61DB3">
        <w:rPr>
          <w:rFonts w:ascii="Times New Roman" w:eastAsia="Times New Roman" w:hAnsi="Times New Roman" w:cs="Times New Roman"/>
          <w:sz w:val="28"/>
          <w:szCs w:val="28"/>
          <w:lang w:val="uk-UA" w:eastAsia="uk-UA"/>
        </w:rPr>
        <w:t xml:space="preserve">військових </w:t>
      </w:r>
      <w:r w:rsidR="0045779B">
        <w:rPr>
          <w:rFonts w:ascii="Times New Roman" w:eastAsia="Times New Roman" w:hAnsi="Times New Roman" w:cs="Times New Roman"/>
          <w:sz w:val="28"/>
          <w:szCs w:val="28"/>
          <w:lang w:val="uk-UA" w:eastAsia="uk-UA"/>
        </w:rPr>
        <w:t>ЗВО</w:t>
      </w:r>
      <w:r w:rsidR="006D5D0A">
        <w:rPr>
          <w:rFonts w:ascii="Times New Roman" w:eastAsia="Times New Roman" w:hAnsi="Times New Roman" w:cs="Times New Roman"/>
          <w:sz w:val="28"/>
          <w:szCs w:val="28"/>
          <w:lang w:val="uk-UA" w:eastAsia="uk-UA"/>
        </w:rPr>
        <w:t xml:space="preserve"> в у ситуації ведення </w:t>
      </w:r>
      <w:proofErr w:type="spellStart"/>
      <w:r w:rsidR="006D5D0A">
        <w:rPr>
          <w:rFonts w:ascii="Times New Roman" w:eastAsia="Times New Roman" w:hAnsi="Times New Roman" w:cs="Times New Roman"/>
          <w:sz w:val="28"/>
          <w:szCs w:val="28"/>
          <w:lang w:val="uk-UA" w:eastAsia="uk-UA"/>
        </w:rPr>
        <w:t>ативних</w:t>
      </w:r>
      <w:proofErr w:type="spellEnd"/>
      <w:r w:rsidR="006D5D0A">
        <w:rPr>
          <w:rFonts w:ascii="Times New Roman" w:eastAsia="Times New Roman" w:hAnsi="Times New Roman" w:cs="Times New Roman"/>
          <w:sz w:val="28"/>
          <w:szCs w:val="28"/>
          <w:lang w:val="uk-UA" w:eastAsia="uk-UA"/>
        </w:rPr>
        <w:t xml:space="preserve"> бойових дій на території нашої країни, необхідності швидко перелаштовувати на нові стандарти військової справи тощо, вимагає кардинальної модернізації Збройних </w:t>
      </w:r>
      <w:r w:rsidRPr="00A61DB3">
        <w:rPr>
          <w:rFonts w:ascii="Times New Roman" w:eastAsia="Times New Roman" w:hAnsi="Times New Roman" w:cs="Times New Roman"/>
          <w:sz w:val="28"/>
          <w:szCs w:val="28"/>
          <w:lang w:val="uk-UA" w:eastAsia="uk-UA"/>
        </w:rPr>
        <w:t>Си</w:t>
      </w:r>
      <w:r w:rsidR="006D5D0A">
        <w:rPr>
          <w:rFonts w:ascii="Times New Roman" w:eastAsia="Times New Roman" w:hAnsi="Times New Roman" w:cs="Times New Roman"/>
          <w:sz w:val="28"/>
          <w:szCs w:val="28"/>
          <w:lang w:val="uk-UA" w:eastAsia="uk-UA"/>
        </w:rPr>
        <w:t xml:space="preserve">л та системи військової освіти. </w:t>
      </w:r>
      <w:r w:rsidRPr="00A61DB3">
        <w:rPr>
          <w:rFonts w:ascii="Times New Roman" w:eastAsia="Times New Roman" w:hAnsi="Times New Roman" w:cs="Times New Roman"/>
          <w:sz w:val="28"/>
          <w:szCs w:val="28"/>
          <w:lang w:val="uk-UA" w:eastAsia="uk-UA"/>
        </w:rPr>
        <w:t>Проте, при всьому незаперечному значенні всієї сукупності цих чинників</w:t>
      </w:r>
      <w:r w:rsidR="006D5D0A">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 xml:space="preserve"> найбільше впливають на ефективність професійної підготовки</w:t>
      </w:r>
      <w:r w:rsidR="006D5D0A">
        <w:rPr>
          <w:rFonts w:ascii="Times New Roman" w:eastAsia="Times New Roman" w:hAnsi="Times New Roman" w:cs="Times New Roman"/>
          <w:sz w:val="28"/>
          <w:szCs w:val="28"/>
          <w:lang w:val="uk-UA" w:eastAsia="uk-UA"/>
        </w:rPr>
        <w:t xml:space="preserve">, </w:t>
      </w:r>
      <w:proofErr w:type="spellStart"/>
      <w:r w:rsidR="006D5D0A">
        <w:rPr>
          <w:rFonts w:ascii="Times New Roman" w:eastAsia="Times New Roman" w:hAnsi="Times New Roman" w:cs="Times New Roman"/>
          <w:sz w:val="28"/>
          <w:szCs w:val="28"/>
          <w:lang w:val="uk-UA" w:eastAsia="uk-UA"/>
        </w:rPr>
        <w:t>насамперд</w:t>
      </w:r>
      <w:proofErr w:type="spellEnd"/>
      <w:r w:rsidR="006D5D0A">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z w:val="28"/>
          <w:szCs w:val="28"/>
          <w:lang w:val="uk-UA" w:eastAsia="uk-UA"/>
        </w:rPr>
        <w:t xml:space="preserve"> соціально-психологічні чинники, серед яких провідну роль відіграють психологічні особливості особистості.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У зв'язку з цим </w:t>
      </w:r>
      <w:r w:rsidRPr="00A61DB3">
        <w:rPr>
          <w:rFonts w:ascii="Times New Roman" w:eastAsia="Times New Roman" w:hAnsi="Times New Roman" w:cs="Times New Roman"/>
          <w:b/>
          <w:bCs/>
          <w:spacing w:val="-1"/>
          <w:sz w:val="28"/>
          <w:szCs w:val="28"/>
          <w:lang w:val="uk-UA" w:eastAsia="uk-UA"/>
        </w:rPr>
        <w:t xml:space="preserve">метою дослідження </w:t>
      </w:r>
      <w:r w:rsidR="00EF5431">
        <w:rPr>
          <w:rFonts w:ascii="Times New Roman" w:eastAsia="Times New Roman" w:hAnsi="Times New Roman" w:cs="Times New Roman"/>
          <w:spacing w:val="-1"/>
          <w:sz w:val="28"/>
          <w:szCs w:val="28"/>
          <w:lang w:val="uk-UA" w:eastAsia="uk-UA"/>
        </w:rPr>
        <w:t xml:space="preserve">стало </w:t>
      </w:r>
      <w:r w:rsidR="006D5D0A">
        <w:rPr>
          <w:rFonts w:ascii="Times New Roman" w:eastAsia="Times New Roman" w:hAnsi="Times New Roman" w:cs="Times New Roman"/>
          <w:spacing w:val="-1"/>
          <w:sz w:val="28"/>
          <w:szCs w:val="28"/>
          <w:lang w:val="uk-UA" w:eastAsia="uk-UA"/>
        </w:rPr>
        <w:t xml:space="preserve">виявлення впливу </w:t>
      </w:r>
      <w:r w:rsidRPr="00A61DB3">
        <w:rPr>
          <w:rFonts w:ascii="Times New Roman" w:eastAsia="Times New Roman" w:hAnsi="Times New Roman" w:cs="Times New Roman"/>
          <w:sz w:val="28"/>
          <w:szCs w:val="28"/>
          <w:lang w:val="uk-UA" w:eastAsia="uk-UA"/>
        </w:rPr>
        <w:t xml:space="preserve">ґендерно-статевих характеристик на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w:t>
      </w:r>
    </w:p>
    <w:p w:rsidR="00A4143C"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Для вирішення завдань дослідже</w:t>
      </w:r>
      <w:r w:rsidR="006D5D0A">
        <w:rPr>
          <w:rFonts w:ascii="Times New Roman" w:eastAsia="Times New Roman" w:hAnsi="Times New Roman" w:cs="Times New Roman"/>
          <w:sz w:val="28"/>
          <w:szCs w:val="28"/>
          <w:lang w:val="uk-UA" w:eastAsia="uk-UA"/>
        </w:rPr>
        <w:t xml:space="preserve">ння на попередньому етапі були </w:t>
      </w:r>
      <w:r w:rsidRPr="00A61DB3">
        <w:rPr>
          <w:rFonts w:ascii="Times New Roman" w:eastAsia="Times New Roman" w:hAnsi="Times New Roman" w:cs="Times New Roman"/>
          <w:sz w:val="28"/>
          <w:szCs w:val="28"/>
          <w:lang w:val="uk-UA" w:eastAsia="uk-UA"/>
        </w:rPr>
        <w:t>розроблені та апробовані анкети для вивчення характеру ставлен</w:t>
      </w:r>
      <w:r w:rsidR="006D5D0A">
        <w:rPr>
          <w:rFonts w:ascii="Times New Roman" w:eastAsia="Times New Roman" w:hAnsi="Times New Roman" w:cs="Times New Roman"/>
          <w:sz w:val="28"/>
          <w:szCs w:val="28"/>
          <w:lang w:val="uk-UA" w:eastAsia="uk-UA"/>
        </w:rPr>
        <w:t>ня офіцерського складу до жінок-</w:t>
      </w:r>
      <w:r w:rsidRPr="00A61DB3">
        <w:rPr>
          <w:rFonts w:ascii="Times New Roman" w:eastAsia="Times New Roman" w:hAnsi="Times New Roman" w:cs="Times New Roman"/>
          <w:sz w:val="28"/>
          <w:szCs w:val="28"/>
          <w:lang w:val="uk-UA" w:eastAsia="uk-UA"/>
        </w:rPr>
        <w:t xml:space="preserve">військовослужбовців у різних статусах, </w:t>
      </w:r>
      <w:r w:rsidR="006D5D0A">
        <w:rPr>
          <w:rFonts w:ascii="Times New Roman" w:eastAsia="Times New Roman" w:hAnsi="Times New Roman" w:cs="Times New Roman"/>
          <w:sz w:val="28"/>
          <w:szCs w:val="28"/>
          <w:lang w:val="uk-UA" w:eastAsia="uk-UA"/>
        </w:rPr>
        <w:t xml:space="preserve">ставлення </w:t>
      </w:r>
      <w:r w:rsidRPr="00A61DB3">
        <w:rPr>
          <w:rFonts w:ascii="Times New Roman" w:eastAsia="Times New Roman" w:hAnsi="Times New Roman" w:cs="Times New Roman"/>
          <w:sz w:val="28"/>
          <w:szCs w:val="28"/>
          <w:lang w:val="uk-UA" w:eastAsia="uk-UA"/>
        </w:rPr>
        <w:t>професорсько-викладацького скла</w:t>
      </w:r>
      <w:r w:rsidR="006D5D0A">
        <w:rPr>
          <w:rFonts w:ascii="Times New Roman" w:eastAsia="Times New Roman" w:hAnsi="Times New Roman" w:cs="Times New Roman"/>
          <w:sz w:val="28"/>
          <w:szCs w:val="28"/>
          <w:lang w:val="uk-UA" w:eastAsia="uk-UA"/>
        </w:rPr>
        <w:t xml:space="preserve">ду до навчання дівчат у стінах </w:t>
      </w:r>
      <w:r w:rsidRPr="00A61DB3">
        <w:rPr>
          <w:rFonts w:ascii="Times New Roman" w:eastAsia="Times New Roman" w:hAnsi="Times New Roman" w:cs="Times New Roman"/>
          <w:spacing w:val="-1"/>
          <w:sz w:val="28"/>
          <w:szCs w:val="28"/>
          <w:lang w:val="uk-UA" w:eastAsia="uk-UA"/>
        </w:rPr>
        <w:t xml:space="preserve">військових </w:t>
      </w:r>
      <w:r w:rsidR="0045779B">
        <w:rPr>
          <w:rFonts w:ascii="Times New Roman" w:eastAsia="Times New Roman" w:hAnsi="Times New Roman" w:cs="Times New Roman"/>
          <w:spacing w:val="-1"/>
          <w:sz w:val="28"/>
          <w:szCs w:val="28"/>
          <w:lang w:val="uk-UA" w:eastAsia="uk-UA"/>
        </w:rPr>
        <w:t>ЗВО</w:t>
      </w:r>
      <w:r w:rsidRPr="00A61DB3">
        <w:rPr>
          <w:rFonts w:ascii="Times New Roman" w:eastAsia="Times New Roman" w:hAnsi="Times New Roman" w:cs="Times New Roman"/>
          <w:spacing w:val="-1"/>
          <w:sz w:val="28"/>
          <w:szCs w:val="28"/>
          <w:lang w:val="uk-UA" w:eastAsia="uk-UA"/>
        </w:rPr>
        <w:t xml:space="preserve">, визначення особливостей організації освітнього </w:t>
      </w:r>
      <w:r w:rsidRPr="00A61DB3">
        <w:rPr>
          <w:rFonts w:ascii="Times New Roman" w:eastAsia="Times New Roman" w:hAnsi="Times New Roman" w:cs="Times New Roman"/>
          <w:sz w:val="28"/>
          <w:szCs w:val="28"/>
          <w:lang w:val="uk-UA" w:eastAsia="uk-UA"/>
        </w:rPr>
        <w:t>процесу в цілому та окремих занять з конкретних дисциплін.</w:t>
      </w:r>
    </w:p>
    <w:p w:rsidR="00A27567" w:rsidRPr="00A27567" w:rsidRDefault="00A27567"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27567">
        <w:rPr>
          <w:rFonts w:ascii="Times New Roman" w:eastAsia="Times New Roman" w:hAnsi="Times New Roman" w:cs="Times New Roman"/>
          <w:sz w:val="28"/>
          <w:szCs w:val="28"/>
          <w:lang w:val="uk-UA" w:eastAsia="uk-UA"/>
        </w:rPr>
        <w:t xml:space="preserve">Організаційно це дослідження включило у собі ряд етапів. На першому з них були визначені загальні підходи, сформульовано наукову проблему та розроблено програму дослідження. Другий етап був присвячений аналізу наукової літератури та розробці методів збору інформації. На третьому етапі проводилось пілотажне дослідження та доопрацювання використовуваних методик. Крім того, на цьому етапі здійснено гендерний аналіз організації освітньої діяльності курсантів військових ЗВО. </w:t>
      </w:r>
    </w:p>
    <w:p w:rsidR="00A27567" w:rsidRPr="00A27567" w:rsidRDefault="00A27567"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27567">
        <w:rPr>
          <w:rFonts w:ascii="Times New Roman" w:eastAsia="Times New Roman" w:hAnsi="Times New Roman" w:cs="Times New Roman"/>
          <w:sz w:val="28"/>
          <w:szCs w:val="28"/>
          <w:lang w:val="uk-UA" w:eastAsia="uk-UA"/>
        </w:rPr>
        <w:t>Робота включала кілька напрямів дослідження. З одного боку, вивчалися індивідуально-особистісні особливості курсантів, з іншого – аналізувалися їх гендерні та статеві відмінності, з третього – досліджувалася успішність їхньої освітньої діяльності.</w:t>
      </w:r>
    </w:p>
    <w:p w:rsidR="00A27567" w:rsidRPr="00A27567" w:rsidRDefault="00A27567"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27567">
        <w:rPr>
          <w:rFonts w:ascii="Times New Roman" w:eastAsia="Times New Roman" w:hAnsi="Times New Roman" w:cs="Times New Roman"/>
          <w:sz w:val="28"/>
          <w:szCs w:val="28"/>
          <w:lang w:val="uk-UA" w:eastAsia="uk-UA"/>
        </w:rPr>
        <w:t>Дослідження проводилося в кілька етапів, до якого були включені офіцери-</w:t>
      </w:r>
      <w:r w:rsidRPr="00A27567">
        <w:rPr>
          <w:rFonts w:ascii="Times New Roman" w:eastAsia="Times New Roman" w:hAnsi="Times New Roman" w:cs="Times New Roman"/>
          <w:sz w:val="28"/>
          <w:szCs w:val="28"/>
          <w:lang w:val="uk-UA" w:eastAsia="uk-UA"/>
        </w:rPr>
        <w:lastRenderedPageBreak/>
        <w:t>чоловіки, офіцери-жінки, курсанти-юнаки та курсанти-дівчата, які мають різний стаж служби в Збройних Силах і представляють різні сфери військово-професійної діяльності.</w:t>
      </w:r>
    </w:p>
    <w:p w:rsidR="00A27567" w:rsidRPr="00A27567" w:rsidRDefault="00A27567"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27567">
        <w:rPr>
          <w:rFonts w:ascii="Times New Roman" w:eastAsia="Times New Roman" w:hAnsi="Times New Roman" w:cs="Times New Roman"/>
          <w:sz w:val="28"/>
          <w:szCs w:val="28"/>
          <w:lang w:val="uk-UA" w:eastAsia="uk-UA"/>
        </w:rPr>
        <w:t xml:space="preserve">Особливість такої вибірки полягала в тому, що, з одного боку, досвід військової служби </w:t>
      </w:r>
      <w:proofErr w:type="spellStart"/>
      <w:r w:rsidRPr="00A27567">
        <w:rPr>
          <w:rFonts w:ascii="Times New Roman" w:eastAsia="Times New Roman" w:hAnsi="Times New Roman" w:cs="Times New Roman"/>
          <w:sz w:val="28"/>
          <w:szCs w:val="28"/>
          <w:lang w:val="uk-UA" w:eastAsia="uk-UA"/>
        </w:rPr>
        <w:t>детермінується</w:t>
      </w:r>
      <w:proofErr w:type="spellEnd"/>
      <w:r w:rsidRPr="00A27567">
        <w:rPr>
          <w:rFonts w:ascii="Times New Roman" w:eastAsia="Times New Roman" w:hAnsi="Times New Roman" w:cs="Times New Roman"/>
          <w:sz w:val="28"/>
          <w:szCs w:val="28"/>
          <w:lang w:val="uk-UA" w:eastAsia="uk-UA"/>
        </w:rPr>
        <w:t xml:space="preserve"> часом перебування на посадах у військах, з іншого – досвідом педагогічної діяльності та уявленнями про те, до чого необхідно готувати курсантів обох статей, а з третього – сприйняттям самими курсантами особливостей педагогічних впливів та навчального матеріалу через призму їх індивідуально-особистісних особливостей та інтересів.</w:t>
      </w:r>
    </w:p>
    <w:p w:rsidR="00A27567" w:rsidRDefault="00A27567"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27567">
        <w:rPr>
          <w:rFonts w:ascii="Times New Roman" w:eastAsia="Times New Roman" w:hAnsi="Times New Roman" w:cs="Times New Roman"/>
          <w:sz w:val="28"/>
          <w:szCs w:val="28"/>
          <w:lang w:val="uk-UA" w:eastAsia="uk-UA"/>
        </w:rPr>
        <w:t>На заключному етапі дослідження після проведення аналізу зв'язку виділених гендерно-статевих характеристик курсантів та успішності їхньої освітньої діяльності аналізувалися та узагальнювались отримані результати формулювалися висновки.</w:t>
      </w:r>
    </w:p>
    <w:p w:rsidR="00A27567" w:rsidRPr="00A61DB3" w:rsidRDefault="00A27567"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 xml:space="preserve">Методи дослідження. </w:t>
      </w:r>
      <w:r>
        <w:rPr>
          <w:rFonts w:ascii="Times New Roman" w:eastAsia="Times New Roman" w:hAnsi="Times New Roman" w:cs="Times New Roman"/>
          <w:sz w:val="28"/>
          <w:szCs w:val="28"/>
          <w:lang w:val="uk-UA" w:eastAsia="uk-UA"/>
        </w:rPr>
        <w:t>У дослідженні для</w:t>
      </w:r>
      <w:r w:rsidRPr="00A61DB3">
        <w:rPr>
          <w:rFonts w:ascii="Times New Roman" w:eastAsia="Times New Roman" w:hAnsi="Times New Roman" w:cs="Times New Roman"/>
          <w:sz w:val="28"/>
          <w:szCs w:val="28"/>
          <w:lang w:val="uk-UA" w:eastAsia="uk-UA"/>
        </w:rPr>
        <w:t xml:space="preserve"> вирішення поставле</w:t>
      </w:r>
      <w:r>
        <w:rPr>
          <w:rFonts w:ascii="Times New Roman" w:eastAsia="Times New Roman" w:hAnsi="Times New Roman" w:cs="Times New Roman"/>
          <w:sz w:val="28"/>
          <w:szCs w:val="28"/>
          <w:lang w:val="uk-UA" w:eastAsia="uk-UA"/>
        </w:rPr>
        <w:t>них завдань використовувалася низка спеціальних методів і методик:</w:t>
      </w:r>
      <w:r w:rsidRPr="00A61DB3">
        <w:rPr>
          <w:rFonts w:ascii="Times New Roman" w:eastAsia="Times New Roman" w:hAnsi="Times New Roman" w:cs="Times New Roman"/>
          <w:sz w:val="28"/>
          <w:szCs w:val="28"/>
          <w:lang w:val="uk-UA" w:eastAsia="uk-UA"/>
        </w:rPr>
        <w:t xml:space="preserve"> письмового та усного опитування у формі інтерв'ювання, анкетування та застосування стандартизованих тестових методик.</w:t>
      </w:r>
      <w:r w:rsidRPr="00A27567">
        <w:t xml:space="preserve"> </w:t>
      </w:r>
      <w:r w:rsidRPr="00A27567">
        <w:rPr>
          <w:rFonts w:ascii="Times New Roman" w:eastAsia="Times New Roman" w:hAnsi="Times New Roman" w:cs="Times New Roman"/>
          <w:sz w:val="28"/>
          <w:szCs w:val="28"/>
          <w:lang w:val="uk-UA" w:eastAsia="uk-UA"/>
        </w:rPr>
        <w:t xml:space="preserve">Дослідження проводилося на базі Національної академії Державної </w:t>
      </w:r>
      <w:proofErr w:type="spellStart"/>
      <w:r w:rsidRPr="00A27567">
        <w:rPr>
          <w:rFonts w:ascii="Times New Roman" w:eastAsia="Times New Roman" w:hAnsi="Times New Roman" w:cs="Times New Roman"/>
          <w:sz w:val="28"/>
          <w:szCs w:val="28"/>
          <w:lang w:val="uk-UA" w:eastAsia="uk-UA"/>
        </w:rPr>
        <w:t>прикордоноої</w:t>
      </w:r>
      <w:proofErr w:type="spellEnd"/>
      <w:r w:rsidRPr="00A27567">
        <w:rPr>
          <w:rFonts w:ascii="Times New Roman" w:eastAsia="Times New Roman" w:hAnsi="Times New Roman" w:cs="Times New Roman"/>
          <w:sz w:val="28"/>
          <w:szCs w:val="28"/>
          <w:lang w:val="uk-UA" w:eastAsia="uk-UA"/>
        </w:rPr>
        <w:t xml:space="preserve"> служби України ім. Б. Хмельницького (м. </w:t>
      </w:r>
      <w:proofErr w:type="spellStart"/>
      <w:r w:rsidRPr="00A27567">
        <w:rPr>
          <w:rFonts w:ascii="Times New Roman" w:eastAsia="Times New Roman" w:hAnsi="Times New Roman" w:cs="Times New Roman"/>
          <w:sz w:val="28"/>
          <w:szCs w:val="28"/>
          <w:lang w:val="uk-UA" w:eastAsia="uk-UA"/>
        </w:rPr>
        <w:t>Хмельницьк</w:t>
      </w:r>
      <w:proofErr w:type="spellEnd"/>
      <w:r w:rsidRPr="00A27567">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(НАДПСУ)</w:t>
      </w:r>
      <w:r w:rsidRPr="00A27567">
        <w:rPr>
          <w:rFonts w:ascii="Times New Roman" w:eastAsia="Times New Roman" w:hAnsi="Times New Roman" w:cs="Times New Roman"/>
          <w:sz w:val="28"/>
          <w:szCs w:val="28"/>
          <w:lang w:val="uk-UA" w:eastAsia="uk-UA"/>
        </w:rPr>
        <w:t>. Обсяг вибірки склав 40 курсантів (з них 20 дівчат та 20 юнаків).</w:t>
      </w:r>
    </w:p>
    <w:p w:rsidR="00A4143C" w:rsidRPr="00A61DB3" w:rsidRDefault="00A4143C" w:rsidP="006D5D0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Для діагностики психологічної статі, міжособистісних відносин та </w:t>
      </w:r>
      <w:r w:rsidRPr="00A61DB3">
        <w:rPr>
          <w:rFonts w:ascii="Times New Roman" w:eastAsia="Times New Roman" w:hAnsi="Times New Roman" w:cs="Times New Roman"/>
          <w:sz w:val="28"/>
          <w:szCs w:val="28"/>
          <w:lang w:val="uk-UA" w:eastAsia="uk-UA"/>
        </w:rPr>
        <w:t xml:space="preserve">визначення ступеня </w:t>
      </w:r>
      <w:proofErr w:type="spellStart"/>
      <w:r w:rsidRPr="00A61DB3">
        <w:rPr>
          <w:rFonts w:ascii="Times New Roman" w:eastAsia="Times New Roman" w:hAnsi="Times New Roman" w:cs="Times New Roman"/>
          <w:sz w:val="28"/>
          <w:szCs w:val="28"/>
          <w:lang w:val="uk-UA" w:eastAsia="uk-UA"/>
        </w:rPr>
        <w:t>маскулінності</w:t>
      </w:r>
      <w:proofErr w:type="spellEnd"/>
      <w:r w:rsidRPr="00A61DB3">
        <w:rPr>
          <w:rFonts w:ascii="Times New Roman" w:eastAsia="Times New Roman" w:hAnsi="Times New Roman" w:cs="Times New Roman"/>
          <w:sz w:val="28"/>
          <w:szCs w:val="28"/>
          <w:lang w:val="uk-UA" w:eastAsia="uk-UA"/>
        </w:rPr>
        <w:t>/</w:t>
      </w:r>
      <w:proofErr w:type="spellStart"/>
      <w:r w:rsidRPr="00A61DB3">
        <w:rPr>
          <w:rFonts w:ascii="Times New Roman" w:eastAsia="Times New Roman" w:hAnsi="Times New Roman" w:cs="Times New Roman"/>
          <w:sz w:val="28"/>
          <w:szCs w:val="28"/>
          <w:lang w:val="uk-UA" w:eastAsia="uk-UA"/>
        </w:rPr>
        <w:t>фемінності</w:t>
      </w:r>
      <w:proofErr w:type="spellEnd"/>
      <w:r w:rsidRPr="00A61DB3">
        <w:rPr>
          <w:rFonts w:ascii="Times New Roman" w:eastAsia="Times New Roman" w:hAnsi="Times New Roman" w:cs="Times New Roman"/>
          <w:sz w:val="28"/>
          <w:szCs w:val="28"/>
          <w:lang w:val="uk-UA" w:eastAsia="uk-UA"/>
        </w:rPr>
        <w:t xml:space="preserve"> використовувалася методика «</w:t>
      </w:r>
      <w:proofErr w:type="spellStart"/>
      <w:r w:rsidR="006D5D0A">
        <w:rPr>
          <w:rFonts w:ascii="Times New Roman" w:eastAsia="Times New Roman" w:hAnsi="Times New Roman" w:cs="Times New Roman"/>
          <w:sz w:val="28"/>
          <w:szCs w:val="28"/>
          <w:lang w:val="uk-UA" w:eastAsia="uk-UA"/>
        </w:rPr>
        <w:t>Статеворольовийм</w:t>
      </w:r>
      <w:proofErr w:type="spellEnd"/>
      <w:r w:rsidR="006D5D0A">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опитувальник»</w:t>
      </w:r>
      <w:r w:rsidR="006D5D0A" w:rsidRPr="006D5D0A">
        <w:rPr>
          <w:rFonts w:ascii="Times New Roman" w:eastAsia="Times New Roman" w:hAnsi="Times New Roman" w:cs="Times New Roman"/>
          <w:sz w:val="28"/>
          <w:szCs w:val="28"/>
          <w:lang w:val="uk-UA" w:eastAsia="uk-UA"/>
        </w:rPr>
        <w:t xml:space="preserve"> </w:t>
      </w:r>
      <w:r w:rsidR="006D5D0A" w:rsidRPr="00A61DB3">
        <w:rPr>
          <w:rFonts w:ascii="Times New Roman" w:eastAsia="Times New Roman" w:hAnsi="Times New Roman" w:cs="Times New Roman"/>
          <w:sz w:val="28"/>
          <w:szCs w:val="28"/>
          <w:lang w:val="uk-UA" w:eastAsia="uk-UA"/>
        </w:rPr>
        <w:t>BSRI</w:t>
      </w:r>
      <w:r w:rsidR="006D5D0A">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С. </w:t>
      </w:r>
      <w:proofErr w:type="spellStart"/>
      <w:r w:rsidRPr="00A61DB3">
        <w:rPr>
          <w:rFonts w:ascii="Times New Roman" w:eastAsia="Times New Roman" w:hAnsi="Times New Roman" w:cs="Times New Roman"/>
          <w:sz w:val="28"/>
          <w:szCs w:val="28"/>
          <w:lang w:val="uk-UA" w:eastAsia="uk-UA"/>
        </w:rPr>
        <w:t>Бем</w:t>
      </w:r>
      <w:proofErr w:type="spellEnd"/>
      <w:r w:rsidR="006D5D0A">
        <w:rPr>
          <w:rFonts w:ascii="Times New Roman" w:eastAsia="Times New Roman" w:hAnsi="Times New Roman" w:cs="Times New Roman"/>
          <w:sz w:val="28"/>
          <w:szCs w:val="28"/>
          <w:lang w:val="uk-UA" w:eastAsia="uk-UA"/>
        </w:rPr>
        <w:t xml:space="preserve">) </w:t>
      </w:r>
      <w:r w:rsidR="00021FAD">
        <w:rPr>
          <w:rFonts w:ascii="Times New Roman" w:eastAsia="Times New Roman" w:hAnsi="Times New Roman" w:cs="Times New Roman"/>
          <w:sz w:val="28"/>
          <w:szCs w:val="28"/>
          <w:lang w:val="uk-UA" w:eastAsia="uk-UA"/>
        </w:rPr>
        <w:t>[51</w:t>
      </w:r>
      <w:r w:rsidRPr="00A61DB3">
        <w:rPr>
          <w:rFonts w:ascii="Times New Roman" w:eastAsia="Times New Roman" w:hAnsi="Times New Roman" w:cs="Times New Roman"/>
          <w:sz w:val="28"/>
          <w:szCs w:val="28"/>
          <w:lang w:val="uk-UA" w:eastAsia="uk-UA"/>
        </w:rPr>
        <w:t xml:space="preserve">]. </w:t>
      </w:r>
      <w:r w:rsidR="006D5D0A">
        <w:rPr>
          <w:rFonts w:ascii="Times New Roman" w:eastAsia="Times New Roman" w:hAnsi="Times New Roman" w:cs="Times New Roman"/>
          <w:sz w:val="28"/>
          <w:szCs w:val="28"/>
          <w:lang w:val="uk-UA" w:eastAsia="uk-UA"/>
        </w:rPr>
        <w:t xml:space="preserve">Мета її використання – </w:t>
      </w:r>
      <w:r w:rsidRPr="00A61DB3">
        <w:rPr>
          <w:rFonts w:ascii="Times New Roman" w:eastAsia="Times New Roman" w:hAnsi="Times New Roman" w:cs="Times New Roman"/>
          <w:sz w:val="28"/>
          <w:szCs w:val="28"/>
          <w:lang w:val="uk-UA" w:eastAsia="uk-UA"/>
        </w:rPr>
        <w:t xml:space="preserve">виявлення ступеня </w:t>
      </w:r>
      <w:proofErr w:type="spellStart"/>
      <w:r w:rsidRPr="00A61DB3">
        <w:rPr>
          <w:rFonts w:ascii="Times New Roman" w:eastAsia="Times New Roman" w:hAnsi="Times New Roman" w:cs="Times New Roman"/>
          <w:sz w:val="28"/>
          <w:szCs w:val="28"/>
          <w:lang w:val="uk-UA" w:eastAsia="uk-UA"/>
        </w:rPr>
        <w:t>вираженості</w:t>
      </w:r>
      <w:proofErr w:type="spellEnd"/>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маскулі</w:t>
      </w:r>
      <w:r w:rsidR="006D5D0A">
        <w:rPr>
          <w:rFonts w:ascii="Times New Roman" w:eastAsia="Times New Roman" w:hAnsi="Times New Roman" w:cs="Times New Roman"/>
          <w:sz w:val="28"/>
          <w:szCs w:val="28"/>
          <w:lang w:val="uk-UA" w:eastAsia="uk-UA"/>
        </w:rPr>
        <w:t>нних</w:t>
      </w:r>
      <w:proofErr w:type="spellEnd"/>
      <w:r w:rsidR="006D5D0A">
        <w:rPr>
          <w:rFonts w:ascii="Times New Roman" w:eastAsia="Times New Roman" w:hAnsi="Times New Roman" w:cs="Times New Roman"/>
          <w:sz w:val="28"/>
          <w:szCs w:val="28"/>
          <w:lang w:val="uk-UA" w:eastAsia="uk-UA"/>
        </w:rPr>
        <w:t xml:space="preserve"> і </w:t>
      </w:r>
      <w:proofErr w:type="spellStart"/>
      <w:r w:rsidR="006D5D0A">
        <w:rPr>
          <w:rFonts w:ascii="Times New Roman" w:eastAsia="Times New Roman" w:hAnsi="Times New Roman" w:cs="Times New Roman"/>
          <w:sz w:val="28"/>
          <w:szCs w:val="28"/>
          <w:lang w:val="uk-UA" w:eastAsia="uk-UA"/>
        </w:rPr>
        <w:t>фемінних</w:t>
      </w:r>
      <w:proofErr w:type="spellEnd"/>
      <w:r w:rsidR="006D5D0A">
        <w:rPr>
          <w:rFonts w:ascii="Times New Roman" w:eastAsia="Times New Roman" w:hAnsi="Times New Roman" w:cs="Times New Roman"/>
          <w:sz w:val="28"/>
          <w:szCs w:val="28"/>
          <w:lang w:val="uk-UA" w:eastAsia="uk-UA"/>
        </w:rPr>
        <w:t xml:space="preserve"> характеристик та визначення</w:t>
      </w:r>
      <w:r w:rsidRPr="00A61DB3">
        <w:rPr>
          <w:rFonts w:ascii="Times New Roman" w:eastAsia="Times New Roman" w:hAnsi="Times New Roman" w:cs="Times New Roman"/>
          <w:sz w:val="28"/>
          <w:szCs w:val="28"/>
          <w:lang w:val="uk-UA" w:eastAsia="uk-UA"/>
        </w:rPr>
        <w:t xml:space="preserve"> тип</w:t>
      </w:r>
      <w:r w:rsidR="006D5D0A">
        <w:rPr>
          <w:rFonts w:ascii="Times New Roman" w:eastAsia="Times New Roman" w:hAnsi="Times New Roman" w:cs="Times New Roman"/>
          <w:sz w:val="28"/>
          <w:szCs w:val="28"/>
          <w:lang w:val="uk-UA" w:eastAsia="uk-UA"/>
        </w:rPr>
        <w:t>у</w:t>
      </w:r>
      <w:r w:rsidRPr="00A61DB3">
        <w:rPr>
          <w:rFonts w:ascii="Times New Roman" w:eastAsia="Times New Roman" w:hAnsi="Times New Roman" w:cs="Times New Roman"/>
          <w:sz w:val="28"/>
          <w:szCs w:val="28"/>
          <w:lang w:val="uk-UA" w:eastAsia="uk-UA"/>
        </w:rPr>
        <w:t xml:space="preserve"> особистості: </w:t>
      </w:r>
      <w:proofErr w:type="spellStart"/>
      <w:r w:rsidRPr="00A61DB3">
        <w:rPr>
          <w:rFonts w:ascii="Times New Roman" w:eastAsia="Times New Roman" w:hAnsi="Times New Roman" w:cs="Times New Roman"/>
          <w:sz w:val="28"/>
          <w:szCs w:val="28"/>
          <w:lang w:val="uk-UA" w:eastAsia="uk-UA"/>
        </w:rPr>
        <w:t>маскулінний</w:t>
      </w:r>
      <w:proofErr w:type="spellEnd"/>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фемінний</w:t>
      </w:r>
      <w:proofErr w:type="spellEnd"/>
      <w:r w:rsidRPr="00A61DB3">
        <w:rPr>
          <w:rFonts w:ascii="Times New Roman" w:eastAsia="Times New Roman" w:hAnsi="Times New Roman" w:cs="Times New Roman"/>
          <w:sz w:val="28"/>
          <w:szCs w:val="28"/>
          <w:lang w:val="uk-UA" w:eastAsia="uk-UA"/>
        </w:rPr>
        <w:t xml:space="preserve"> , </w:t>
      </w:r>
      <w:proofErr w:type="spellStart"/>
      <w:r w:rsidRPr="00A61DB3">
        <w:rPr>
          <w:rFonts w:ascii="Times New Roman" w:eastAsia="Times New Roman" w:hAnsi="Times New Roman" w:cs="Times New Roman"/>
          <w:sz w:val="28"/>
          <w:szCs w:val="28"/>
          <w:lang w:val="uk-UA" w:eastAsia="uk-UA"/>
        </w:rPr>
        <w:t>андрогінний</w:t>
      </w:r>
      <w:proofErr w:type="spellEnd"/>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Як зазначалося в </w:t>
      </w:r>
      <w:r w:rsidR="006D5D0A">
        <w:rPr>
          <w:rFonts w:ascii="Times New Roman" w:eastAsia="Times New Roman" w:hAnsi="Times New Roman" w:cs="Times New Roman"/>
          <w:sz w:val="28"/>
          <w:szCs w:val="28"/>
          <w:lang w:val="uk-UA" w:eastAsia="uk-UA"/>
        </w:rPr>
        <w:t>1 розділі</w:t>
      </w:r>
      <w:r w:rsidRPr="00A61DB3">
        <w:rPr>
          <w:rFonts w:ascii="Times New Roman" w:eastAsia="Times New Roman" w:hAnsi="Times New Roman" w:cs="Times New Roman"/>
          <w:sz w:val="28"/>
          <w:szCs w:val="28"/>
          <w:lang w:val="uk-UA" w:eastAsia="uk-UA"/>
        </w:rPr>
        <w:t xml:space="preserve">, успішність </w:t>
      </w:r>
      <w:r w:rsidR="00A61DB3">
        <w:rPr>
          <w:rFonts w:ascii="Times New Roman" w:eastAsia="Times New Roman" w:hAnsi="Times New Roman" w:cs="Times New Roman"/>
          <w:sz w:val="28"/>
          <w:szCs w:val="28"/>
          <w:lang w:val="uk-UA" w:eastAsia="uk-UA"/>
        </w:rPr>
        <w:t>освітньої діяльності</w:t>
      </w:r>
      <w:r w:rsidR="006D5D0A">
        <w:rPr>
          <w:rFonts w:ascii="Times New Roman" w:eastAsia="Times New Roman" w:hAnsi="Times New Roman" w:cs="Times New Roman"/>
          <w:sz w:val="28"/>
          <w:szCs w:val="28"/>
          <w:lang w:val="uk-UA" w:eastAsia="uk-UA"/>
        </w:rPr>
        <w:t xml:space="preserve"> курсантів </w:t>
      </w:r>
      <w:r w:rsidRPr="00A61DB3">
        <w:rPr>
          <w:rFonts w:ascii="Times New Roman" w:eastAsia="Times New Roman" w:hAnsi="Times New Roman" w:cs="Times New Roman"/>
          <w:sz w:val="28"/>
          <w:szCs w:val="28"/>
          <w:lang w:val="uk-UA" w:eastAsia="uk-UA"/>
        </w:rPr>
        <w:t xml:space="preserve">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оцінювалася за двома показниками – результативним та структурним.</w:t>
      </w:r>
    </w:p>
    <w:p w:rsidR="00A4143C" w:rsidRPr="0039477F" w:rsidRDefault="00A4143C" w:rsidP="0039477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val="uk-UA" w:eastAsia="uk-UA"/>
        </w:rPr>
      </w:pPr>
      <w:r w:rsidRPr="00A27567">
        <w:rPr>
          <w:rFonts w:ascii="Times New Roman" w:eastAsia="Times New Roman" w:hAnsi="Times New Roman" w:cs="Times New Roman"/>
          <w:sz w:val="28"/>
          <w:szCs w:val="28"/>
          <w:lang w:val="uk-UA" w:eastAsia="uk-UA"/>
        </w:rPr>
        <w:t xml:space="preserve">Для характеристики результативного показника успішності </w:t>
      </w:r>
      <w:r w:rsidR="00A61DB3" w:rsidRPr="00A27567">
        <w:rPr>
          <w:rFonts w:ascii="Times New Roman" w:eastAsia="Times New Roman" w:hAnsi="Times New Roman" w:cs="Times New Roman"/>
          <w:sz w:val="28"/>
          <w:szCs w:val="28"/>
          <w:lang w:val="uk-UA" w:eastAsia="uk-UA"/>
        </w:rPr>
        <w:t>освітньої діяльності</w:t>
      </w:r>
      <w:r w:rsidR="0039477F" w:rsidRPr="00A27567">
        <w:rPr>
          <w:rFonts w:ascii="Times New Roman" w:eastAsia="Times New Roman" w:hAnsi="Times New Roman" w:cs="Times New Roman"/>
          <w:sz w:val="28"/>
          <w:szCs w:val="28"/>
          <w:lang w:val="uk-UA" w:eastAsia="uk-UA"/>
        </w:rPr>
        <w:t xml:space="preserve"> викор</w:t>
      </w:r>
      <w:r w:rsidR="00A27567" w:rsidRPr="00A27567">
        <w:rPr>
          <w:rFonts w:ascii="Times New Roman" w:eastAsia="Times New Roman" w:hAnsi="Times New Roman" w:cs="Times New Roman"/>
          <w:sz w:val="28"/>
          <w:szCs w:val="28"/>
          <w:lang w:val="uk-UA" w:eastAsia="uk-UA"/>
        </w:rPr>
        <w:t>истовувалася рейтингова система НАДПСУ</w:t>
      </w:r>
      <w:r w:rsidR="0039477F" w:rsidRPr="00A27567">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У даному </w:t>
      </w:r>
      <w:r w:rsidR="0039477F">
        <w:rPr>
          <w:rFonts w:ascii="Times New Roman" w:eastAsia="Times New Roman" w:hAnsi="Times New Roman" w:cs="Times New Roman"/>
          <w:spacing w:val="-1"/>
          <w:sz w:val="28"/>
          <w:szCs w:val="28"/>
          <w:lang w:val="uk-UA" w:eastAsia="uk-UA"/>
        </w:rPr>
        <w:t>контексті інтерес представляло</w:t>
      </w:r>
      <w:r w:rsidRPr="00A61DB3">
        <w:rPr>
          <w:rFonts w:ascii="Times New Roman" w:eastAsia="Times New Roman" w:hAnsi="Times New Roman" w:cs="Times New Roman"/>
          <w:spacing w:val="-1"/>
          <w:sz w:val="28"/>
          <w:szCs w:val="28"/>
          <w:lang w:val="uk-UA" w:eastAsia="uk-UA"/>
        </w:rPr>
        <w:t xml:space="preserve"> не стільки місце курсанта в </w:t>
      </w:r>
      <w:r w:rsidRPr="00A61DB3">
        <w:rPr>
          <w:rFonts w:ascii="Times New Roman" w:eastAsia="Times New Roman" w:hAnsi="Times New Roman" w:cs="Times New Roman"/>
          <w:spacing w:val="-2"/>
          <w:sz w:val="28"/>
          <w:szCs w:val="28"/>
          <w:lang w:val="uk-UA" w:eastAsia="uk-UA"/>
        </w:rPr>
        <w:t>рейтингу конкретного підрозділу</w:t>
      </w:r>
      <w:r w:rsidR="0039477F">
        <w:rPr>
          <w:rFonts w:ascii="Times New Roman" w:eastAsia="Times New Roman" w:hAnsi="Times New Roman" w:cs="Times New Roman"/>
          <w:spacing w:val="-2"/>
          <w:sz w:val="28"/>
          <w:szCs w:val="28"/>
          <w:lang w:val="uk-UA" w:eastAsia="uk-UA"/>
        </w:rPr>
        <w:t xml:space="preserve">, скільки бальний показник при </w:t>
      </w:r>
      <w:r w:rsidRPr="00A61DB3">
        <w:rPr>
          <w:rFonts w:ascii="Times New Roman" w:eastAsia="Times New Roman" w:hAnsi="Times New Roman" w:cs="Times New Roman"/>
          <w:spacing w:val="-2"/>
          <w:sz w:val="28"/>
          <w:szCs w:val="28"/>
          <w:lang w:val="uk-UA" w:eastAsia="uk-UA"/>
        </w:rPr>
        <w:t>оцінці ефективності його навчальної та навчально-професійної діяльності.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lastRenderedPageBreak/>
        <w:t>Бальн</w:t>
      </w:r>
      <w:r w:rsidR="0039477F">
        <w:rPr>
          <w:rFonts w:ascii="Times New Roman" w:eastAsia="Times New Roman" w:hAnsi="Times New Roman" w:cs="Times New Roman"/>
          <w:spacing w:val="-2"/>
          <w:sz w:val="28"/>
          <w:szCs w:val="28"/>
          <w:lang w:val="uk-UA" w:eastAsia="uk-UA"/>
        </w:rPr>
        <w:t>ий показник рейтингу курсанта Р</w:t>
      </w:r>
      <w:r w:rsidRPr="00A61DB3">
        <w:rPr>
          <w:rFonts w:ascii="Times New Roman" w:eastAsia="Times New Roman" w:hAnsi="Times New Roman" w:cs="Times New Roman"/>
          <w:spacing w:val="-2"/>
          <w:sz w:val="28"/>
          <w:szCs w:val="28"/>
          <w:vertAlign w:val="subscript"/>
          <w:lang w:val="uk-UA" w:eastAsia="uk-UA"/>
        </w:rPr>
        <w:t xml:space="preserve">К </w:t>
      </w:r>
      <w:r w:rsidR="0039477F">
        <w:rPr>
          <w:rFonts w:ascii="Times New Roman" w:eastAsia="Times New Roman" w:hAnsi="Times New Roman" w:cs="Times New Roman"/>
          <w:spacing w:val="-2"/>
          <w:sz w:val="28"/>
          <w:szCs w:val="28"/>
          <w:lang w:val="uk-UA" w:eastAsia="uk-UA"/>
        </w:rPr>
        <w:t xml:space="preserve">визначався як сума </w:t>
      </w:r>
      <w:r w:rsidRPr="00A61DB3">
        <w:rPr>
          <w:rFonts w:ascii="Times New Roman" w:eastAsia="Times New Roman" w:hAnsi="Times New Roman" w:cs="Times New Roman"/>
          <w:sz w:val="28"/>
          <w:szCs w:val="28"/>
          <w:lang w:val="uk-UA" w:eastAsia="uk-UA"/>
        </w:rPr>
        <w:t xml:space="preserve">показників за семи напрямами навчальної та професійної діяльності курсантів з урахуванням їх вагових коефіцієнтів, поданих у табл. </w:t>
      </w:r>
      <w:r w:rsidR="00EF5431">
        <w:rPr>
          <w:rFonts w:ascii="Times New Roman" w:eastAsia="Times New Roman" w:hAnsi="Times New Roman" w:cs="Times New Roman"/>
          <w:sz w:val="28"/>
          <w:szCs w:val="28"/>
          <w:lang w:val="uk-UA" w:eastAsia="uk-UA"/>
        </w:rPr>
        <w:t>2.</w:t>
      </w:r>
      <w:r w:rsidRPr="00A61DB3">
        <w:rPr>
          <w:rFonts w:ascii="Times New Roman" w:eastAsia="Times New Roman" w:hAnsi="Times New Roman" w:cs="Times New Roman"/>
          <w:sz w:val="28"/>
          <w:szCs w:val="28"/>
          <w:lang w:val="uk-UA" w:eastAsia="uk-UA"/>
        </w:rPr>
        <w:t>1.</w:t>
      </w:r>
    </w:p>
    <w:p w:rsidR="0039477F" w:rsidRPr="00422D17" w:rsidRDefault="0039477F" w:rsidP="00A27567">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i/>
          <w:spacing w:val="-1"/>
          <w:sz w:val="24"/>
          <w:szCs w:val="24"/>
          <w:lang w:val="uk-UA" w:eastAsia="uk-UA"/>
        </w:rPr>
      </w:pPr>
      <w:r w:rsidRPr="00422D17">
        <w:rPr>
          <w:rFonts w:ascii="Times New Roman" w:eastAsia="Times New Roman" w:hAnsi="Times New Roman" w:cs="Times New Roman"/>
          <w:b/>
          <w:i/>
          <w:spacing w:val="-1"/>
          <w:sz w:val="24"/>
          <w:szCs w:val="24"/>
          <w:lang w:val="uk-UA" w:eastAsia="uk-UA"/>
        </w:rPr>
        <w:t xml:space="preserve">Таблиця </w:t>
      </w:r>
      <w:r w:rsidR="00EF5431">
        <w:rPr>
          <w:rFonts w:ascii="Times New Roman" w:eastAsia="Times New Roman" w:hAnsi="Times New Roman" w:cs="Times New Roman"/>
          <w:b/>
          <w:i/>
          <w:spacing w:val="-1"/>
          <w:sz w:val="24"/>
          <w:szCs w:val="24"/>
          <w:lang w:val="uk-UA" w:eastAsia="uk-UA"/>
        </w:rPr>
        <w:t>2.</w:t>
      </w:r>
      <w:r w:rsidRPr="00422D17">
        <w:rPr>
          <w:rFonts w:ascii="Times New Roman" w:eastAsia="Times New Roman" w:hAnsi="Times New Roman" w:cs="Times New Roman"/>
          <w:b/>
          <w:i/>
          <w:spacing w:val="-1"/>
          <w:sz w:val="24"/>
          <w:szCs w:val="24"/>
          <w:lang w:val="uk-UA" w:eastAsia="uk-UA"/>
        </w:rPr>
        <w:t>1.</w:t>
      </w:r>
    </w:p>
    <w:p w:rsidR="00A4143C" w:rsidRPr="00422D17" w:rsidRDefault="00A4143C" w:rsidP="00A27567">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sz w:val="24"/>
          <w:szCs w:val="24"/>
          <w:lang w:val="uk-UA" w:eastAsia="uk-UA"/>
        </w:rPr>
      </w:pPr>
      <w:r w:rsidRPr="00422D17">
        <w:rPr>
          <w:rFonts w:ascii="Times New Roman" w:eastAsia="Times New Roman" w:hAnsi="Times New Roman" w:cs="Times New Roman"/>
          <w:b/>
          <w:i/>
          <w:spacing w:val="-1"/>
          <w:sz w:val="24"/>
          <w:szCs w:val="24"/>
          <w:lang w:val="uk-UA" w:eastAsia="uk-UA"/>
        </w:rPr>
        <w:t xml:space="preserve">Показники </w:t>
      </w:r>
      <w:r w:rsidR="0039477F" w:rsidRPr="00422D17">
        <w:rPr>
          <w:rFonts w:ascii="Times New Roman" w:eastAsia="Times New Roman" w:hAnsi="Times New Roman" w:cs="Times New Roman"/>
          <w:b/>
          <w:i/>
          <w:spacing w:val="-1"/>
          <w:sz w:val="24"/>
          <w:szCs w:val="24"/>
          <w:lang w:val="uk-UA" w:eastAsia="uk-UA"/>
        </w:rPr>
        <w:t>освітньо</w:t>
      </w:r>
      <w:r w:rsidRPr="00422D17">
        <w:rPr>
          <w:rFonts w:ascii="Times New Roman" w:eastAsia="Times New Roman" w:hAnsi="Times New Roman" w:cs="Times New Roman"/>
          <w:b/>
          <w:i/>
          <w:spacing w:val="-1"/>
          <w:sz w:val="24"/>
          <w:szCs w:val="24"/>
          <w:lang w:val="uk-UA" w:eastAsia="uk-UA"/>
        </w:rPr>
        <w:t xml:space="preserve">-професійної діяльності курсантів військових </w:t>
      </w:r>
      <w:r w:rsidR="0045779B" w:rsidRPr="00422D17">
        <w:rPr>
          <w:rFonts w:ascii="Times New Roman" w:eastAsia="Times New Roman" w:hAnsi="Times New Roman" w:cs="Times New Roman"/>
          <w:b/>
          <w:i/>
          <w:spacing w:val="-1"/>
          <w:sz w:val="24"/>
          <w:szCs w:val="24"/>
          <w:lang w:val="uk-UA" w:eastAsia="uk-UA"/>
        </w:rPr>
        <w:t>ЗВО</w:t>
      </w:r>
      <w:r w:rsidRPr="00422D17">
        <w:rPr>
          <w:rFonts w:ascii="Times New Roman" w:eastAsia="Times New Roman" w:hAnsi="Times New Roman" w:cs="Times New Roman"/>
          <w:b/>
          <w:i/>
          <w:spacing w:val="-1"/>
          <w:sz w:val="24"/>
          <w:szCs w:val="24"/>
          <w:lang w:val="uk-UA" w:eastAsia="uk-UA"/>
        </w:rPr>
        <w:t xml:space="preserve"> </w:t>
      </w:r>
      <w:r w:rsidRPr="00422D17">
        <w:rPr>
          <w:rFonts w:ascii="Times New Roman" w:eastAsia="Times New Roman" w:hAnsi="Times New Roman" w:cs="Times New Roman"/>
          <w:b/>
          <w:i/>
          <w:sz w:val="24"/>
          <w:szCs w:val="24"/>
          <w:lang w:val="uk-UA" w:eastAsia="uk-UA"/>
        </w:rPr>
        <w:t>та їх вагові коефіцієнти</w:t>
      </w:r>
    </w:p>
    <w:tbl>
      <w:tblPr>
        <w:tblW w:w="0" w:type="auto"/>
        <w:tblInd w:w="40" w:type="dxa"/>
        <w:tblLayout w:type="fixed"/>
        <w:tblCellMar>
          <w:left w:w="40" w:type="dxa"/>
          <w:right w:w="40" w:type="dxa"/>
        </w:tblCellMar>
        <w:tblLook w:val="0000" w:firstRow="0" w:lastRow="0" w:firstColumn="0" w:lastColumn="0" w:noHBand="0" w:noVBand="0"/>
      </w:tblPr>
      <w:tblGrid>
        <w:gridCol w:w="643"/>
        <w:gridCol w:w="4507"/>
        <w:gridCol w:w="1992"/>
        <w:gridCol w:w="2328"/>
      </w:tblGrid>
      <w:tr w:rsidR="00A4143C" w:rsidRPr="00422D17" w:rsidTr="00737FAC">
        <w:trPr>
          <w:trHeight w:hRule="exact" w:val="8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 xml:space="preserve">№ </w:t>
            </w:r>
            <w:r w:rsidRPr="00422D17">
              <w:rPr>
                <w:rFonts w:ascii="Times New Roman" w:eastAsia="Times New Roman" w:hAnsi="Times New Roman" w:cs="Times New Roman"/>
                <w:b/>
                <w:spacing w:val="-1"/>
                <w:sz w:val="24"/>
                <w:szCs w:val="24"/>
                <w:lang w:val="uk-UA" w:eastAsia="uk-UA"/>
              </w:rPr>
              <w:t>п/</w:t>
            </w:r>
            <w:proofErr w:type="spellStart"/>
            <w:r w:rsidRPr="00422D17">
              <w:rPr>
                <w:rFonts w:ascii="Times New Roman" w:eastAsia="Times New Roman" w:hAnsi="Times New Roman" w:cs="Times New Roman"/>
                <w:b/>
                <w:spacing w:val="-1"/>
                <w:sz w:val="24"/>
                <w:szCs w:val="24"/>
                <w:lang w:val="uk-UA" w:eastAsia="uk-UA"/>
              </w:rPr>
              <w:t>п</w:t>
            </w:r>
            <w:proofErr w:type="spellEnd"/>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39477F"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r w:rsidRPr="00422D17">
              <w:rPr>
                <w:rFonts w:ascii="Times New Roman" w:eastAsia="Times New Roman" w:hAnsi="Times New Roman" w:cs="Times New Roman"/>
                <w:b/>
                <w:sz w:val="24"/>
                <w:szCs w:val="24"/>
                <w:lang w:val="uk-UA" w:eastAsia="uk-UA"/>
              </w:rPr>
              <w:t>Н</w:t>
            </w:r>
            <w:r w:rsidR="00A4143C" w:rsidRPr="00422D17">
              <w:rPr>
                <w:rFonts w:ascii="Times New Roman" w:eastAsia="Times New Roman" w:hAnsi="Times New Roman" w:cs="Times New Roman"/>
                <w:b/>
                <w:sz w:val="24"/>
                <w:szCs w:val="24"/>
                <w:lang w:val="uk-UA" w:eastAsia="uk-UA"/>
              </w:rPr>
              <w:t>айменування показника</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422D17">
              <w:rPr>
                <w:rFonts w:ascii="Times New Roman" w:eastAsia="Times New Roman" w:hAnsi="Times New Roman" w:cs="Times New Roman"/>
                <w:b/>
                <w:spacing w:val="-2"/>
                <w:sz w:val="24"/>
                <w:szCs w:val="24"/>
                <w:lang w:val="uk-UA" w:eastAsia="uk-UA"/>
              </w:rPr>
              <w:t xml:space="preserve">Позначення </w:t>
            </w:r>
            <w:r w:rsidRPr="00422D17">
              <w:rPr>
                <w:rFonts w:ascii="Times New Roman" w:eastAsia="Times New Roman" w:hAnsi="Times New Roman" w:cs="Times New Roman"/>
                <w:b/>
                <w:sz w:val="24"/>
                <w:szCs w:val="24"/>
                <w:lang w:val="uk-UA" w:eastAsia="uk-UA"/>
              </w:rPr>
              <w:t>показника</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r w:rsidRPr="00422D17">
              <w:rPr>
                <w:rFonts w:ascii="Times New Roman" w:eastAsia="Times New Roman" w:hAnsi="Times New Roman" w:cs="Times New Roman"/>
                <w:b/>
                <w:sz w:val="24"/>
                <w:szCs w:val="24"/>
                <w:lang w:val="uk-UA" w:eastAsia="uk-UA"/>
              </w:rPr>
              <w:t>Значення</w:t>
            </w:r>
          </w:p>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r w:rsidRPr="00422D17">
              <w:rPr>
                <w:rFonts w:ascii="Times New Roman" w:eastAsia="Times New Roman" w:hAnsi="Times New Roman" w:cs="Times New Roman"/>
                <w:b/>
                <w:sz w:val="24"/>
                <w:szCs w:val="24"/>
                <w:lang w:val="uk-UA" w:eastAsia="uk-UA"/>
              </w:rPr>
              <w:t>вагового</w:t>
            </w:r>
          </w:p>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r w:rsidRPr="00422D17">
              <w:rPr>
                <w:rFonts w:ascii="Times New Roman" w:eastAsia="Times New Roman" w:hAnsi="Times New Roman" w:cs="Times New Roman"/>
                <w:b/>
                <w:spacing w:val="-2"/>
                <w:sz w:val="24"/>
                <w:szCs w:val="24"/>
                <w:lang w:val="uk-UA" w:eastAsia="uk-UA"/>
              </w:rPr>
              <w:t>коефіцієнта</w:t>
            </w:r>
          </w:p>
        </w:tc>
      </w:tr>
      <w:tr w:rsidR="00A4143C" w:rsidRPr="00422D17" w:rsidTr="00737FAC">
        <w:trPr>
          <w:trHeight w:hRule="exact" w:val="33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1.</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Успішність</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ПУ</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0,40</w:t>
            </w:r>
          </w:p>
        </w:tc>
      </w:tr>
      <w:tr w:rsidR="00A4143C" w:rsidRPr="00422D17" w:rsidTr="00737FAC">
        <w:trPr>
          <w:trHeight w:hRule="exact" w:val="341"/>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2.</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Дисциплінованість</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ПД</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0,13</w:t>
            </w:r>
          </w:p>
        </w:tc>
      </w:tr>
      <w:tr w:rsidR="00A4143C" w:rsidRPr="00422D17" w:rsidTr="00737FAC">
        <w:trPr>
          <w:trHeight w:hRule="exact" w:val="341"/>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3.</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2"/>
                <w:sz w:val="24"/>
                <w:szCs w:val="24"/>
                <w:lang w:val="uk-UA" w:eastAsia="uk-UA"/>
              </w:rPr>
              <w:t>Якість несення вартової служби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22D17">
              <w:rPr>
                <w:rFonts w:ascii="Times New Roman" w:eastAsia="Times New Roman" w:hAnsi="Times New Roman" w:cs="Times New Roman"/>
                <w:smallCaps/>
                <w:sz w:val="24"/>
                <w:szCs w:val="24"/>
                <w:lang w:val="uk-UA" w:eastAsia="uk-UA"/>
              </w:rPr>
              <w:t>Пкс</w:t>
            </w:r>
            <w:proofErr w:type="spellEnd"/>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0,12</w:t>
            </w:r>
          </w:p>
        </w:tc>
      </w:tr>
      <w:tr w:rsidR="00A4143C" w:rsidRPr="00422D17" w:rsidTr="00737FAC">
        <w:trPr>
          <w:trHeight w:hRule="exact" w:val="83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4.</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39477F"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1"/>
                <w:sz w:val="24"/>
                <w:szCs w:val="24"/>
                <w:lang w:val="uk-UA" w:eastAsia="uk-UA"/>
              </w:rPr>
              <w:t>Рівень сформованості командно</w:t>
            </w:r>
            <w:r w:rsidR="00A4143C" w:rsidRPr="00422D17">
              <w:rPr>
                <w:rFonts w:ascii="Times New Roman" w:eastAsia="Times New Roman" w:hAnsi="Times New Roman" w:cs="Times New Roman"/>
                <w:sz w:val="24"/>
                <w:szCs w:val="24"/>
                <w:lang w:val="uk-UA" w:eastAsia="uk-UA"/>
              </w:rPr>
              <w:t>-методичних навичок (КМН) та навичок виховної роботи (НВР)</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22D17">
              <w:rPr>
                <w:rFonts w:ascii="Times New Roman" w:eastAsia="Times New Roman" w:hAnsi="Times New Roman" w:cs="Times New Roman"/>
                <w:smallCaps/>
                <w:sz w:val="24"/>
                <w:szCs w:val="24"/>
                <w:lang w:val="uk-UA" w:eastAsia="uk-UA"/>
              </w:rPr>
              <w:t>Пкмн</w:t>
            </w:r>
            <w:proofErr w:type="spellEnd"/>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0,11</w:t>
            </w:r>
          </w:p>
        </w:tc>
      </w:tr>
      <w:tr w:rsidR="00A4143C" w:rsidRPr="00422D17" w:rsidTr="00737FAC">
        <w:trPr>
          <w:trHeight w:hRule="exact" w:val="341"/>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5</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Активність у науковій роботі</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mallCaps/>
                <w:sz w:val="24"/>
                <w:szCs w:val="24"/>
                <w:lang w:val="uk-UA" w:eastAsia="uk-UA"/>
              </w:rPr>
              <w:t>П</w:t>
            </w:r>
            <w:r w:rsidR="0039477F" w:rsidRPr="00422D17">
              <w:rPr>
                <w:rFonts w:ascii="Times New Roman" w:eastAsia="Times New Roman" w:hAnsi="Times New Roman" w:cs="Times New Roman"/>
                <w:smallCaps/>
                <w:sz w:val="24"/>
                <w:szCs w:val="24"/>
                <w:lang w:val="uk-UA" w:eastAsia="uk-UA"/>
              </w:rPr>
              <w:t>НР</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0,10</w:t>
            </w:r>
          </w:p>
        </w:tc>
      </w:tr>
      <w:tr w:rsidR="00A4143C" w:rsidRPr="00422D17" w:rsidTr="00737FAC">
        <w:trPr>
          <w:trHeight w:hRule="exact" w:val="336"/>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6.</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Фізична підготовленість</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mallCaps/>
                <w:sz w:val="24"/>
                <w:szCs w:val="24"/>
                <w:lang w:val="uk-UA" w:eastAsia="uk-UA"/>
              </w:rPr>
              <w:t>ПФП</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0,08</w:t>
            </w:r>
          </w:p>
        </w:tc>
      </w:tr>
      <w:tr w:rsidR="00A4143C" w:rsidRPr="00422D17" w:rsidTr="00737FAC">
        <w:trPr>
          <w:trHeight w:hRule="exact" w:val="562"/>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7.</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2"/>
                <w:sz w:val="24"/>
                <w:szCs w:val="24"/>
                <w:lang w:val="uk-UA" w:eastAsia="uk-UA"/>
              </w:rPr>
              <w:t xml:space="preserve">Активність у громадській роботі </w:t>
            </w:r>
            <w:r w:rsidRPr="00422D17">
              <w:rPr>
                <w:rFonts w:ascii="Times New Roman" w:eastAsia="Times New Roman" w:hAnsi="Times New Roman" w:cs="Times New Roman"/>
                <w:sz w:val="24"/>
                <w:szCs w:val="24"/>
                <w:lang w:val="uk-UA" w:eastAsia="uk-UA"/>
              </w:rPr>
              <w:t>та командній діяльності</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mallCaps/>
                <w:sz w:val="24"/>
                <w:szCs w:val="24"/>
                <w:lang w:val="uk-UA" w:eastAsia="uk-UA"/>
              </w:rPr>
              <w:t>Час</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0,06</w:t>
            </w:r>
          </w:p>
        </w:tc>
      </w:tr>
      <w:tr w:rsidR="00A4143C" w:rsidRPr="00422D17" w:rsidTr="00737FAC">
        <w:trPr>
          <w:trHeight w:hRule="exact" w:val="346"/>
        </w:trPr>
        <w:tc>
          <w:tcPr>
            <w:tcW w:w="7142" w:type="dxa"/>
            <w:gridSpan w:val="3"/>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Разом:</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1,00</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 урахуванням вагових коефіцієнт</w:t>
      </w:r>
      <w:r w:rsidR="0039477F">
        <w:rPr>
          <w:rFonts w:ascii="Times New Roman" w:eastAsia="Times New Roman" w:hAnsi="Times New Roman" w:cs="Times New Roman"/>
          <w:sz w:val="28"/>
          <w:szCs w:val="28"/>
          <w:lang w:val="uk-UA" w:eastAsia="uk-UA"/>
        </w:rPr>
        <w:t xml:space="preserve">ів значення бального показника </w:t>
      </w:r>
      <w:r w:rsidRPr="00A61DB3">
        <w:rPr>
          <w:rFonts w:ascii="Times New Roman" w:eastAsia="Times New Roman" w:hAnsi="Times New Roman" w:cs="Times New Roman"/>
          <w:sz w:val="28"/>
          <w:szCs w:val="28"/>
          <w:lang w:val="uk-UA" w:eastAsia="uk-UA"/>
        </w:rPr>
        <w:t>рейтингу визначається за формулою</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0"/>
          <w:sz w:val="28"/>
          <w:szCs w:val="28"/>
          <w:lang w:val="uk-UA" w:eastAsia="uk-UA"/>
        </w:rPr>
        <w:t xml:space="preserve">Р </w:t>
      </w:r>
      <w:r w:rsidRPr="00A61DB3">
        <w:rPr>
          <w:rFonts w:ascii="Times New Roman" w:eastAsia="Times New Roman" w:hAnsi="Times New Roman" w:cs="Times New Roman"/>
          <w:spacing w:val="-20"/>
          <w:sz w:val="28"/>
          <w:szCs w:val="28"/>
          <w:vertAlign w:val="subscript"/>
          <w:lang w:val="uk-UA" w:eastAsia="uk-UA"/>
        </w:rPr>
        <w:t xml:space="preserve">К </w:t>
      </w:r>
      <w:r w:rsidRPr="00A61DB3">
        <w:rPr>
          <w:rFonts w:ascii="Times New Roman" w:eastAsia="Times New Roman" w:hAnsi="Times New Roman" w:cs="Times New Roman"/>
          <w:spacing w:val="-20"/>
          <w:sz w:val="28"/>
          <w:szCs w:val="28"/>
          <w:lang w:val="uk-UA" w:eastAsia="uk-UA"/>
        </w:rPr>
        <w:t xml:space="preserve">= 0,40 П </w:t>
      </w:r>
      <w:r w:rsidRPr="00A61DB3">
        <w:rPr>
          <w:rFonts w:ascii="Times New Roman" w:eastAsia="Times New Roman" w:hAnsi="Times New Roman" w:cs="Times New Roman"/>
          <w:spacing w:val="-20"/>
          <w:sz w:val="28"/>
          <w:szCs w:val="28"/>
          <w:vertAlign w:val="subscript"/>
          <w:lang w:val="uk-UA" w:eastAsia="uk-UA"/>
        </w:rPr>
        <w:t xml:space="preserve">У </w:t>
      </w:r>
      <w:r w:rsidRPr="00A61DB3">
        <w:rPr>
          <w:rFonts w:ascii="Times New Roman" w:eastAsia="Times New Roman" w:hAnsi="Times New Roman" w:cs="Times New Roman"/>
          <w:spacing w:val="-20"/>
          <w:sz w:val="28"/>
          <w:szCs w:val="28"/>
          <w:lang w:val="uk-UA" w:eastAsia="uk-UA"/>
        </w:rPr>
        <w:t xml:space="preserve">+ 0,13 ПД + 0,12 П </w:t>
      </w:r>
      <w:r w:rsidRPr="00A61DB3">
        <w:rPr>
          <w:rFonts w:ascii="Times New Roman" w:eastAsia="Times New Roman" w:hAnsi="Times New Roman" w:cs="Times New Roman"/>
          <w:spacing w:val="-20"/>
          <w:sz w:val="28"/>
          <w:szCs w:val="28"/>
          <w:vertAlign w:val="subscript"/>
          <w:lang w:val="uk-UA" w:eastAsia="uk-UA"/>
        </w:rPr>
        <w:t xml:space="preserve">КС </w:t>
      </w:r>
      <w:r w:rsidRPr="00A61DB3">
        <w:rPr>
          <w:rFonts w:ascii="Times New Roman" w:eastAsia="Times New Roman" w:hAnsi="Times New Roman" w:cs="Times New Roman"/>
          <w:spacing w:val="-20"/>
          <w:sz w:val="28"/>
          <w:szCs w:val="28"/>
          <w:lang w:val="uk-UA" w:eastAsia="uk-UA"/>
        </w:rPr>
        <w:t xml:space="preserve">+ 0,11 П </w:t>
      </w:r>
      <w:r w:rsidRPr="00A61DB3">
        <w:rPr>
          <w:rFonts w:ascii="Times New Roman" w:eastAsia="Times New Roman" w:hAnsi="Times New Roman" w:cs="Times New Roman"/>
          <w:spacing w:val="-20"/>
          <w:sz w:val="28"/>
          <w:szCs w:val="28"/>
          <w:vertAlign w:val="subscript"/>
          <w:lang w:val="uk-UA" w:eastAsia="uk-UA"/>
        </w:rPr>
        <w:t xml:space="preserve">КМН </w:t>
      </w:r>
      <w:r w:rsidRPr="00A61DB3">
        <w:rPr>
          <w:rFonts w:ascii="Times New Roman" w:eastAsia="Times New Roman" w:hAnsi="Times New Roman" w:cs="Times New Roman"/>
          <w:spacing w:val="-20"/>
          <w:sz w:val="28"/>
          <w:szCs w:val="28"/>
          <w:lang w:val="uk-UA" w:eastAsia="uk-UA"/>
        </w:rPr>
        <w:t xml:space="preserve">+ 0,1 </w:t>
      </w:r>
      <w:proofErr w:type="spellStart"/>
      <w:r w:rsidRPr="00A61DB3">
        <w:rPr>
          <w:rFonts w:ascii="Times New Roman" w:eastAsia="Times New Roman" w:hAnsi="Times New Roman" w:cs="Times New Roman"/>
          <w:smallCaps/>
          <w:spacing w:val="-20"/>
          <w:sz w:val="28"/>
          <w:szCs w:val="28"/>
          <w:lang w:val="uk-UA" w:eastAsia="uk-UA"/>
        </w:rPr>
        <w:t>Пнр</w:t>
      </w:r>
      <w:proofErr w:type="spellEnd"/>
      <w:r w:rsidRPr="00A61DB3">
        <w:rPr>
          <w:rFonts w:ascii="Times New Roman" w:eastAsia="Times New Roman" w:hAnsi="Times New Roman" w:cs="Times New Roman"/>
          <w:smallCaps/>
          <w:spacing w:val="-20"/>
          <w:sz w:val="28"/>
          <w:szCs w:val="28"/>
          <w:lang w:val="uk-UA" w:eastAsia="uk-UA"/>
        </w:rPr>
        <w:t xml:space="preserve"> </w:t>
      </w:r>
      <w:r w:rsidRPr="00A61DB3">
        <w:rPr>
          <w:rFonts w:ascii="Times New Roman" w:eastAsia="Times New Roman" w:hAnsi="Times New Roman" w:cs="Times New Roman"/>
          <w:spacing w:val="-20"/>
          <w:sz w:val="28"/>
          <w:szCs w:val="28"/>
          <w:lang w:val="uk-UA" w:eastAsia="uk-UA"/>
        </w:rPr>
        <w:t xml:space="preserve">+ 0,08 П </w:t>
      </w:r>
      <w:r w:rsidRPr="00A61DB3">
        <w:rPr>
          <w:rFonts w:ascii="Times New Roman" w:eastAsia="Times New Roman" w:hAnsi="Times New Roman" w:cs="Times New Roman"/>
          <w:spacing w:val="-20"/>
          <w:sz w:val="28"/>
          <w:szCs w:val="28"/>
          <w:vertAlign w:val="subscript"/>
          <w:lang w:val="uk-UA" w:eastAsia="uk-UA"/>
        </w:rPr>
        <w:t xml:space="preserve">ФП </w:t>
      </w:r>
      <w:r w:rsidRPr="00A61DB3">
        <w:rPr>
          <w:rFonts w:ascii="Times New Roman" w:eastAsia="Times New Roman" w:hAnsi="Times New Roman" w:cs="Times New Roman"/>
          <w:spacing w:val="-20"/>
          <w:sz w:val="28"/>
          <w:szCs w:val="28"/>
          <w:lang w:val="uk-UA" w:eastAsia="uk-UA"/>
        </w:rPr>
        <w:t xml:space="preserve">+ 0,06 </w:t>
      </w:r>
      <w:r w:rsidRPr="00A61DB3">
        <w:rPr>
          <w:rFonts w:ascii="Times New Roman" w:eastAsia="Times New Roman" w:hAnsi="Times New Roman" w:cs="Times New Roman"/>
          <w:spacing w:val="-20"/>
          <w:sz w:val="28"/>
          <w:szCs w:val="28"/>
          <w:vertAlign w:val="subscript"/>
          <w:lang w:val="uk-UA" w:eastAsia="uk-UA"/>
        </w:rPr>
        <w:t xml:space="preserve">П ОР </w:t>
      </w:r>
      <w:r w:rsidRPr="00A61DB3">
        <w:rPr>
          <w:rFonts w:ascii="Times New Roman" w:eastAsia="Times New Roman" w:hAnsi="Times New Roman" w:cs="Times New Roman"/>
          <w:spacing w:val="-20"/>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Значення показників визначають</w:t>
      </w:r>
      <w:r w:rsidR="0039477F">
        <w:rPr>
          <w:rFonts w:ascii="Times New Roman" w:eastAsia="Times New Roman" w:hAnsi="Times New Roman" w:cs="Times New Roman"/>
          <w:sz w:val="28"/>
          <w:szCs w:val="28"/>
          <w:lang w:val="uk-UA" w:eastAsia="uk-UA"/>
        </w:rPr>
        <w:t xml:space="preserve">ся шляхом нарахування балів за </w:t>
      </w:r>
      <w:r w:rsidRPr="00A61DB3">
        <w:rPr>
          <w:rFonts w:ascii="Times New Roman" w:eastAsia="Times New Roman" w:hAnsi="Times New Roman" w:cs="Times New Roman"/>
          <w:sz w:val="28"/>
          <w:szCs w:val="28"/>
          <w:lang w:val="uk-UA" w:eastAsia="uk-UA"/>
        </w:rPr>
        <w:t>досягнення конкретних результатів у всіх напрямках діяльності.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Курсант, який відмінно проявляє се</w:t>
      </w:r>
      <w:r w:rsidR="0039477F">
        <w:rPr>
          <w:rFonts w:ascii="Times New Roman" w:eastAsia="Times New Roman" w:hAnsi="Times New Roman" w:cs="Times New Roman"/>
          <w:spacing w:val="-2"/>
          <w:sz w:val="28"/>
          <w:szCs w:val="28"/>
          <w:lang w:val="uk-UA" w:eastAsia="uk-UA"/>
        </w:rPr>
        <w:t xml:space="preserve">бе за конкретним напрямом </w:t>
      </w:r>
      <w:r w:rsidRPr="00A61DB3">
        <w:rPr>
          <w:rFonts w:ascii="Times New Roman" w:eastAsia="Times New Roman" w:hAnsi="Times New Roman" w:cs="Times New Roman"/>
          <w:spacing w:val="-1"/>
          <w:sz w:val="28"/>
          <w:szCs w:val="28"/>
          <w:lang w:val="uk-UA" w:eastAsia="uk-UA"/>
        </w:rPr>
        <w:t>діяльності, може набрати 100</w:t>
      </w:r>
      <w:r w:rsidR="0039477F">
        <w:rPr>
          <w:rFonts w:ascii="Times New Roman" w:eastAsia="Times New Roman" w:hAnsi="Times New Roman" w:cs="Times New Roman"/>
          <w:spacing w:val="-1"/>
          <w:sz w:val="28"/>
          <w:szCs w:val="28"/>
          <w:lang w:val="uk-UA" w:eastAsia="uk-UA"/>
        </w:rPr>
        <w:t xml:space="preserve"> балів і більше за відповідним </w:t>
      </w:r>
      <w:r w:rsidRPr="00A61DB3">
        <w:rPr>
          <w:rFonts w:ascii="Times New Roman" w:eastAsia="Times New Roman" w:hAnsi="Times New Roman" w:cs="Times New Roman"/>
          <w:sz w:val="28"/>
          <w:szCs w:val="28"/>
          <w:lang w:val="uk-UA" w:eastAsia="uk-UA"/>
        </w:rPr>
        <w:t>показником.</w:t>
      </w:r>
    </w:p>
    <w:p w:rsidR="00A4143C" w:rsidRPr="00A61DB3" w:rsidRDefault="00A4143C" w:rsidP="00A61DB3">
      <w:pPr>
        <w:widowControl w:val="0"/>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6"/>
          <w:sz w:val="28"/>
          <w:szCs w:val="28"/>
          <w:lang w:val="uk-UA" w:eastAsia="uk-UA"/>
        </w:rPr>
        <w:t xml:space="preserve">1. </w:t>
      </w:r>
      <w:r w:rsidRPr="00A61DB3">
        <w:rPr>
          <w:rFonts w:ascii="Times New Roman" w:eastAsia="Times New Roman" w:hAnsi="Times New Roman" w:cs="Times New Roman"/>
          <w:sz w:val="28"/>
          <w:szCs w:val="28"/>
          <w:lang w:val="uk-UA" w:eastAsia="uk-UA"/>
        </w:rPr>
        <w:tab/>
        <w:t>Визначення показника успішності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П </w:t>
      </w:r>
      <w:r w:rsidRPr="00A61DB3">
        <w:rPr>
          <w:rFonts w:ascii="Times New Roman" w:eastAsia="Times New Roman" w:hAnsi="Times New Roman" w:cs="Times New Roman"/>
          <w:sz w:val="28"/>
          <w:szCs w:val="28"/>
          <w:vertAlign w:val="subscript"/>
          <w:lang w:val="uk-UA" w:eastAsia="uk-UA"/>
        </w:rPr>
        <w:t>У</w:t>
      </w:r>
      <w:r w:rsidRPr="00A61DB3">
        <w:rPr>
          <w:rFonts w:ascii="Times New Roman" w:eastAsia="Times New Roman" w:hAnsi="Times New Roman" w:cs="Times New Roman"/>
          <w:sz w:val="28"/>
          <w:szCs w:val="28"/>
          <w:lang w:val="uk-UA" w:eastAsia="uk-UA"/>
        </w:rPr>
        <w:t xml:space="preserve"> = 20-N </w:t>
      </w:r>
      <w:r w:rsidR="0039477F">
        <w:rPr>
          <w:rFonts w:ascii="Times New Roman" w:eastAsia="Times New Roman" w:hAnsi="Times New Roman" w:cs="Times New Roman"/>
          <w:sz w:val="28"/>
          <w:szCs w:val="28"/>
          <w:vertAlign w:val="subscript"/>
          <w:lang w:val="uk-UA" w:eastAsia="uk-UA"/>
        </w:rPr>
        <w:t>У</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де </w:t>
      </w:r>
      <w:proofErr w:type="spellStart"/>
      <w:r w:rsidR="0039477F">
        <w:rPr>
          <w:rFonts w:ascii="Times New Roman" w:eastAsia="Times New Roman" w:hAnsi="Times New Roman" w:cs="Times New Roman"/>
          <w:smallCaps/>
          <w:sz w:val="28"/>
          <w:szCs w:val="28"/>
          <w:lang w:val="uk-UA" w:eastAsia="uk-UA"/>
        </w:rPr>
        <w:t>N</w:t>
      </w:r>
      <w:r w:rsidRPr="00A61DB3">
        <w:rPr>
          <w:rFonts w:ascii="Times New Roman" w:eastAsia="Times New Roman" w:hAnsi="Times New Roman" w:cs="Times New Roman"/>
          <w:smallCaps/>
          <w:sz w:val="28"/>
          <w:szCs w:val="28"/>
          <w:vertAlign w:val="subscript"/>
          <w:lang w:val="uk-UA" w:eastAsia="uk-UA"/>
        </w:rPr>
        <w:t>у</w:t>
      </w:r>
      <w:proofErr w:type="spellEnd"/>
      <w:r w:rsidRPr="00A61DB3">
        <w:rPr>
          <w:rFonts w:ascii="Times New Roman" w:eastAsia="Times New Roman" w:hAnsi="Times New Roman" w:cs="Times New Roman"/>
          <w:smallCaps/>
          <w:sz w:val="28"/>
          <w:szCs w:val="28"/>
          <w:vertAlign w:val="subscript"/>
          <w:lang w:val="uk-UA" w:eastAsia="uk-UA"/>
        </w:rPr>
        <w:t xml:space="preserve"> </w:t>
      </w:r>
      <w:r w:rsidRPr="00A61DB3">
        <w:rPr>
          <w:rFonts w:ascii="Times New Roman" w:eastAsia="Times New Roman" w:hAnsi="Times New Roman" w:cs="Times New Roman"/>
          <w:sz w:val="28"/>
          <w:szCs w:val="28"/>
          <w:lang w:val="uk-UA" w:eastAsia="uk-UA"/>
        </w:rPr>
        <w:t>- середній бал отриманих оцінок після закінчення сесії з усіх дисциплін на момент визначення рейтин</w:t>
      </w:r>
      <w:r w:rsidR="0039477F">
        <w:rPr>
          <w:rFonts w:ascii="Times New Roman" w:eastAsia="Times New Roman" w:hAnsi="Times New Roman" w:cs="Times New Roman"/>
          <w:sz w:val="28"/>
          <w:szCs w:val="28"/>
          <w:lang w:val="uk-UA" w:eastAsia="uk-UA"/>
        </w:rPr>
        <w:t xml:space="preserve">гу – </w:t>
      </w:r>
      <w:r w:rsidRPr="00A61DB3">
        <w:rPr>
          <w:rFonts w:ascii="Times New Roman" w:eastAsia="Times New Roman" w:hAnsi="Times New Roman" w:cs="Times New Roman"/>
          <w:sz w:val="28"/>
          <w:szCs w:val="28"/>
          <w:lang w:val="uk-UA" w:eastAsia="uk-UA"/>
        </w:rPr>
        <w:t>середній бал за заліки та іспити.</w:t>
      </w:r>
    </w:p>
    <w:p w:rsidR="00A4143C" w:rsidRPr="00A61DB3" w:rsidRDefault="0039477F"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Абсолютне значення П</w:t>
      </w:r>
      <w:r w:rsidR="00A4143C" w:rsidRPr="00A61DB3">
        <w:rPr>
          <w:rFonts w:ascii="Times New Roman" w:eastAsia="Times New Roman" w:hAnsi="Times New Roman" w:cs="Times New Roman"/>
          <w:sz w:val="28"/>
          <w:szCs w:val="28"/>
          <w:vertAlign w:val="subscript"/>
          <w:lang w:val="uk-UA" w:eastAsia="uk-UA"/>
        </w:rPr>
        <w:t xml:space="preserve">У </w:t>
      </w:r>
      <w:r w:rsidR="00A4143C" w:rsidRPr="00A61DB3">
        <w:rPr>
          <w:rFonts w:ascii="Times New Roman" w:eastAsia="Times New Roman" w:hAnsi="Times New Roman" w:cs="Times New Roman"/>
          <w:sz w:val="28"/>
          <w:szCs w:val="28"/>
          <w:lang w:val="uk-UA" w:eastAsia="uk-UA"/>
        </w:rPr>
        <w:t>= 100 досягається, якщо курсант отримує лише відмінні оцінки.</w:t>
      </w:r>
    </w:p>
    <w:p w:rsidR="00A4143C" w:rsidRPr="00A61DB3" w:rsidRDefault="00A4143C" w:rsidP="00A61DB3">
      <w:pPr>
        <w:widowControl w:val="0"/>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5"/>
          <w:sz w:val="28"/>
          <w:szCs w:val="28"/>
          <w:lang w:val="uk-UA" w:eastAsia="uk-UA"/>
        </w:rPr>
        <w:t xml:space="preserve">2. </w:t>
      </w:r>
      <w:r w:rsidRPr="00A61DB3">
        <w:rPr>
          <w:rFonts w:ascii="Times New Roman" w:eastAsia="Times New Roman" w:hAnsi="Times New Roman" w:cs="Times New Roman"/>
          <w:sz w:val="28"/>
          <w:szCs w:val="28"/>
          <w:lang w:val="uk-UA" w:eastAsia="uk-UA"/>
        </w:rPr>
        <w:tab/>
        <w:t>Визначення показника дисциплінованості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Якщо курсант немає стягнень, йому нараховується 100 балів. За </w:t>
      </w:r>
      <w:r w:rsidRPr="00A61DB3">
        <w:rPr>
          <w:rFonts w:ascii="Times New Roman" w:eastAsia="Times New Roman" w:hAnsi="Times New Roman" w:cs="Times New Roman"/>
          <w:spacing w:val="-2"/>
          <w:sz w:val="28"/>
          <w:szCs w:val="28"/>
          <w:lang w:val="uk-UA" w:eastAsia="uk-UA"/>
        </w:rPr>
        <w:t xml:space="preserve">наявності </w:t>
      </w:r>
      <w:proofErr w:type="spellStart"/>
      <w:r w:rsidRPr="00A61DB3">
        <w:rPr>
          <w:rFonts w:ascii="Times New Roman" w:eastAsia="Times New Roman" w:hAnsi="Times New Roman" w:cs="Times New Roman"/>
          <w:spacing w:val="-2"/>
          <w:sz w:val="28"/>
          <w:szCs w:val="28"/>
          <w:lang w:val="uk-UA" w:eastAsia="uk-UA"/>
        </w:rPr>
        <w:t>незнятих</w:t>
      </w:r>
      <w:proofErr w:type="spellEnd"/>
      <w:r w:rsidRPr="00A61DB3">
        <w:rPr>
          <w:rFonts w:ascii="Times New Roman" w:eastAsia="Times New Roman" w:hAnsi="Times New Roman" w:cs="Times New Roman"/>
          <w:spacing w:val="-2"/>
          <w:sz w:val="28"/>
          <w:szCs w:val="28"/>
          <w:lang w:val="uk-UA" w:eastAsia="uk-UA"/>
        </w:rPr>
        <w:t xml:space="preserve"> стягнень значе</w:t>
      </w:r>
      <w:r w:rsidR="0039477F">
        <w:rPr>
          <w:rFonts w:ascii="Times New Roman" w:eastAsia="Times New Roman" w:hAnsi="Times New Roman" w:cs="Times New Roman"/>
          <w:spacing w:val="-2"/>
          <w:sz w:val="28"/>
          <w:szCs w:val="28"/>
          <w:lang w:val="uk-UA" w:eastAsia="uk-UA"/>
        </w:rPr>
        <w:t xml:space="preserve">ння ПД зменшується залежно від їх </w:t>
      </w:r>
      <w:r w:rsidRPr="00A61DB3">
        <w:rPr>
          <w:rFonts w:ascii="Times New Roman" w:eastAsia="Times New Roman" w:hAnsi="Times New Roman" w:cs="Times New Roman"/>
          <w:sz w:val="28"/>
          <w:szCs w:val="28"/>
          <w:lang w:val="uk-UA" w:eastAsia="uk-UA"/>
        </w:rPr>
        <w:t>кількості за формулою</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П </w:t>
      </w:r>
      <w:r w:rsidRPr="00A61DB3">
        <w:rPr>
          <w:rFonts w:ascii="Times New Roman" w:eastAsia="Times New Roman" w:hAnsi="Times New Roman" w:cs="Times New Roman"/>
          <w:spacing w:val="-1"/>
          <w:sz w:val="28"/>
          <w:szCs w:val="28"/>
          <w:vertAlign w:val="subscript"/>
          <w:lang w:val="uk-UA" w:eastAsia="uk-UA"/>
        </w:rPr>
        <w:t>Д</w:t>
      </w:r>
      <w:r w:rsidRPr="00A61DB3">
        <w:rPr>
          <w:rFonts w:ascii="Times New Roman" w:eastAsia="Times New Roman" w:hAnsi="Times New Roman" w:cs="Times New Roman"/>
          <w:spacing w:val="-1"/>
          <w:sz w:val="28"/>
          <w:szCs w:val="28"/>
          <w:lang w:val="uk-UA" w:eastAsia="uk-UA"/>
        </w:rPr>
        <w:t xml:space="preserve"> </w:t>
      </w:r>
      <w:r w:rsidR="0039477F">
        <w:rPr>
          <w:rFonts w:ascii="Times New Roman" w:eastAsia="Times New Roman" w:hAnsi="Times New Roman" w:cs="Times New Roman"/>
          <w:spacing w:val="35"/>
          <w:sz w:val="28"/>
          <w:szCs w:val="28"/>
          <w:lang w:val="uk-UA" w:eastAsia="uk-UA"/>
        </w:rPr>
        <w:t>=100-20-N</w:t>
      </w:r>
      <w:r w:rsidRPr="00A61DB3">
        <w:rPr>
          <w:rFonts w:ascii="Times New Roman" w:eastAsia="Times New Roman" w:hAnsi="Times New Roman" w:cs="Times New Roman"/>
          <w:spacing w:val="35"/>
          <w:sz w:val="28"/>
          <w:szCs w:val="28"/>
          <w:vertAlign w:val="subscript"/>
          <w:lang w:val="uk-UA" w:eastAsia="uk-UA"/>
        </w:rPr>
        <w:t xml:space="preserve">B </w:t>
      </w:r>
      <w:r w:rsidRPr="00A61DB3">
        <w:rPr>
          <w:rFonts w:ascii="Times New Roman" w:eastAsia="Times New Roman" w:hAnsi="Times New Roman" w:cs="Times New Roman"/>
          <w:spacing w:val="35"/>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lastRenderedPageBreak/>
        <w:t xml:space="preserve">де </w:t>
      </w:r>
      <w:proofErr w:type="spellStart"/>
      <w:r w:rsidRPr="00A61DB3">
        <w:rPr>
          <w:rFonts w:ascii="Times New Roman" w:eastAsia="Times New Roman" w:hAnsi="Times New Roman" w:cs="Times New Roman"/>
          <w:smallCaps/>
          <w:spacing w:val="-1"/>
          <w:sz w:val="28"/>
          <w:szCs w:val="28"/>
          <w:lang w:val="uk-UA" w:eastAsia="uk-UA"/>
        </w:rPr>
        <w:t>Nb</w:t>
      </w:r>
      <w:proofErr w:type="spellEnd"/>
      <w:r w:rsidRPr="00A61DB3">
        <w:rPr>
          <w:rFonts w:ascii="Times New Roman" w:eastAsia="Times New Roman" w:hAnsi="Times New Roman" w:cs="Times New Roman"/>
          <w:smallCaps/>
          <w:spacing w:val="-1"/>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 кількість </w:t>
      </w:r>
      <w:proofErr w:type="spellStart"/>
      <w:r w:rsidRPr="00A61DB3">
        <w:rPr>
          <w:rFonts w:ascii="Times New Roman" w:eastAsia="Times New Roman" w:hAnsi="Times New Roman" w:cs="Times New Roman"/>
          <w:spacing w:val="-1"/>
          <w:sz w:val="28"/>
          <w:szCs w:val="28"/>
          <w:lang w:val="uk-UA" w:eastAsia="uk-UA"/>
        </w:rPr>
        <w:t>незнятих</w:t>
      </w:r>
      <w:proofErr w:type="spellEnd"/>
      <w:r w:rsidRPr="00A61DB3">
        <w:rPr>
          <w:rFonts w:ascii="Times New Roman" w:eastAsia="Times New Roman" w:hAnsi="Times New Roman" w:cs="Times New Roman"/>
          <w:spacing w:val="-1"/>
          <w:sz w:val="28"/>
          <w:szCs w:val="28"/>
          <w:lang w:val="uk-UA" w:eastAsia="uk-UA"/>
        </w:rPr>
        <w:t xml:space="preserve"> стягнень.</w:t>
      </w:r>
    </w:p>
    <w:p w:rsidR="00A4143C" w:rsidRPr="00A61DB3" w:rsidRDefault="00A4143C" w:rsidP="00A61DB3">
      <w:pPr>
        <w:widowControl w:val="0"/>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6"/>
          <w:sz w:val="28"/>
          <w:szCs w:val="28"/>
          <w:lang w:val="uk-UA" w:eastAsia="uk-UA"/>
        </w:rPr>
        <w:t xml:space="preserve">3. </w:t>
      </w:r>
      <w:r w:rsidRPr="00A61DB3">
        <w:rPr>
          <w:rFonts w:ascii="Times New Roman" w:eastAsia="Times New Roman" w:hAnsi="Times New Roman" w:cs="Times New Roman"/>
          <w:sz w:val="28"/>
          <w:szCs w:val="28"/>
          <w:lang w:val="uk-UA" w:eastAsia="uk-UA"/>
        </w:rPr>
        <w:tab/>
        <w:t>Визначення показника якості несення вартової служби</w:t>
      </w:r>
    </w:p>
    <w:p w:rsidR="00A4143C" w:rsidRPr="00A61DB3" w:rsidRDefault="0039477F"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mallCaps/>
          <w:sz w:val="28"/>
          <w:szCs w:val="28"/>
          <w:lang w:val="uk-UA" w:eastAsia="uk-UA"/>
        </w:rPr>
        <w:t>П</w:t>
      </w:r>
      <w:r w:rsidR="00A4143C" w:rsidRPr="00A61DB3">
        <w:rPr>
          <w:rFonts w:ascii="Times New Roman" w:eastAsia="Times New Roman" w:hAnsi="Times New Roman" w:cs="Times New Roman"/>
          <w:smallCaps/>
          <w:sz w:val="28"/>
          <w:szCs w:val="28"/>
          <w:vertAlign w:val="subscript"/>
          <w:lang w:val="uk-UA" w:eastAsia="uk-UA"/>
        </w:rPr>
        <w:t>кс</w:t>
      </w:r>
      <w:proofErr w:type="spellEnd"/>
      <w:r w:rsidR="00A4143C" w:rsidRPr="00A61DB3">
        <w:rPr>
          <w:rFonts w:ascii="Times New Roman" w:eastAsia="Times New Roman" w:hAnsi="Times New Roman" w:cs="Times New Roman"/>
          <w:smallCaps/>
          <w:sz w:val="28"/>
          <w:szCs w:val="28"/>
          <w:vertAlign w:val="subscript"/>
          <w:lang w:val="uk-UA" w:eastAsia="uk-UA"/>
        </w:rPr>
        <w:t xml:space="preserve"> </w:t>
      </w:r>
      <w:r w:rsidR="00A4143C" w:rsidRPr="00A61DB3">
        <w:rPr>
          <w:rFonts w:ascii="Times New Roman" w:eastAsia="Times New Roman" w:hAnsi="Times New Roman" w:cs="Times New Roman"/>
          <w:sz w:val="28"/>
          <w:szCs w:val="28"/>
          <w:lang w:val="uk-UA" w:eastAsia="uk-UA"/>
        </w:rPr>
        <w:t xml:space="preserve">= 20 </w:t>
      </w:r>
      <w:r w:rsidR="00A4143C" w:rsidRPr="00A61DB3">
        <w:rPr>
          <w:rFonts w:ascii="Times New Roman" w:eastAsia="Times New Roman" w:hAnsi="Times New Roman" w:cs="Times New Roman"/>
          <w:smallCaps/>
          <w:sz w:val="28"/>
          <w:szCs w:val="28"/>
          <w:lang w:val="uk-UA" w:eastAsia="uk-UA"/>
        </w:rPr>
        <w:t xml:space="preserve">- </w:t>
      </w:r>
      <w:proofErr w:type="spellStart"/>
      <w:r w:rsidR="00A4143C" w:rsidRPr="00A61DB3">
        <w:rPr>
          <w:rFonts w:ascii="Times New Roman" w:eastAsia="Times New Roman" w:hAnsi="Times New Roman" w:cs="Times New Roman"/>
          <w:smallCaps/>
          <w:sz w:val="28"/>
          <w:szCs w:val="28"/>
          <w:lang w:val="uk-UA" w:eastAsia="uk-UA"/>
        </w:rPr>
        <w:t>Nkc</w:t>
      </w:r>
      <w:proofErr w:type="spellEnd"/>
      <w:r w:rsidR="00A4143C" w:rsidRPr="00A61DB3">
        <w:rPr>
          <w:rFonts w:ascii="Times New Roman" w:eastAsia="Times New Roman" w:hAnsi="Times New Roman" w:cs="Times New Roman"/>
          <w:smallCaps/>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 xml:space="preserve">де </w:t>
      </w:r>
      <w:r w:rsidR="00A4143C" w:rsidRPr="00A61DB3">
        <w:rPr>
          <w:rFonts w:ascii="Times New Roman" w:eastAsia="Times New Roman" w:hAnsi="Times New Roman" w:cs="Times New Roman"/>
          <w:smallCaps/>
          <w:sz w:val="28"/>
          <w:szCs w:val="28"/>
          <w:lang w:val="uk-UA" w:eastAsia="uk-UA"/>
        </w:rPr>
        <w:t xml:space="preserve">N </w:t>
      </w:r>
      <w:proofErr w:type="spellStart"/>
      <w:r w:rsidR="00A4143C" w:rsidRPr="00A61DB3">
        <w:rPr>
          <w:rFonts w:ascii="Times New Roman" w:eastAsia="Times New Roman" w:hAnsi="Times New Roman" w:cs="Times New Roman"/>
          <w:smallCaps/>
          <w:sz w:val="28"/>
          <w:szCs w:val="28"/>
          <w:lang w:val="uk-UA" w:eastAsia="uk-UA"/>
        </w:rPr>
        <w:t>кс</w:t>
      </w:r>
      <w:proofErr w:type="spellEnd"/>
      <w:r w:rsidR="00A4143C" w:rsidRPr="00A61DB3">
        <w:rPr>
          <w:rFonts w:ascii="Times New Roman" w:eastAsia="Times New Roman" w:hAnsi="Times New Roman" w:cs="Times New Roman"/>
          <w:smallCaps/>
          <w:sz w:val="28"/>
          <w:szCs w:val="28"/>
          <w:lang w:val="uk-UA" w:eastAsia="uk-UA"/>
        </w:rPr>
        <w:t xml:space="preserve"> </w:t>
      </w:r>
      <w:r>
        <w:rPr>
          <w:rFonts w:ascii="Times New Roman" w:eastAsia="Times New Roman" w:hAnsi="Times New Roman" w:cs="Times New Roman"/>
          <w:sz w:val="28"/>
          <w:szCs w:val="28"/>
          <w:lang w:val="uk-UA" w:eastAsia="uk-UA"/>
        </w:rPr>
        <w:t>- с</w:t>
      </w:r>
      <w:r w:rsidR="00A4143C" w:rsidRPr="00A61DB3">
        <w:rPr>
          <w:rFonts w:ascii="Times New Roman" w:eastAsia="Times New Roman" w:hAnsi="Times New Roman" w:cs="Times New Roman"/>
          <w:sz w:val="28"/>
          <w:szCs w:val="28"/>
          <w:lang w:val="uk-UA" w:eastAsia="uk-UA"/>
        </w:rPr>
        <w:t xml:space="preserve">ередній бал за несення </w:t>
      </w:r>
      <w:r>
        <w:rPr>
          <w:rFonts w:ascii="Times New Roman" w:eastAsia="Times New Roman" w:hAnsi="Times New Roman" w:cs="Times New Roman"/>
          <w:sz w:val="28"/>
          <w:szCs w:val="28"/>
          <w:lang w:val="uk-UA" w:eastAsia="uk-UA"/>
        </w:rPr>
        <w:t>вартової служби</w:t>
      </w:r>
      <w:r w:rsidR="00A4143C" w:rsidRPr="00A61DB3">
        <w:rPr>
          <w:rFonts w:ascii="Times New Roman" w:eastAsia="Times New Roman" w:hAnsi="Times New Roman" w:cs="Times New Roman"/>
          <w:sz w:val="28"/>
          <w:szCs w:val="28"/>
          <w:lang w:val="uk-UA" w:eastAsia="uk-UA"/>
        </w:rPr>
        <w:t>.</w:t>
      </w:r>
    </w:p>
    <w:p w:rsidR="00A4143C" w:rsidRPr="00A61DB3" w:rsidRDefault="00A4143C" w:rsidP="0039477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Якщо курсант не залучавс</w:t>
      </w:r>
      <w:r w:rsidR="0039477F">
        <w:rPr>
          <w:rFonts w:ascii="Times New Roman" w:eastAsia="Times New Roman" w:hAnsi="Times New Roman" w:cs="Times New Roman"/>
          <w:sz w:val="28"/>
          <w:szCs w:val="28"/>
          <w:lang w:val="uk-UA" w:eastAsia="uk-UA"/>
        </w:rPr>
        <w:t xml:space="preserve">я до служби, але має допуск, то </w:t>
      </w:r>
      <w:r w:rsidRPr="00A61DB3">
        <w:rPr>
          <w:rFonts w:ascii="Times New Roman" w:eastAsia="Times New Roman" w:hAnsi="Times New Roman" w:cs="Times New Roman"/>
          <w:sz w:val="28"/>
          <w:szCs w:val="28"/>
          <w:lang w:val="uk-UA" w:eastAsia="uk-UA"/>
        </w:rPr>
        <w:t xml:space="preserve">приймається </w:t>
      </w:r>
      <w:proofErr w:type="spellStart"/>
      <w:r w:rsidR="0039477F">
        <w:rPr>
          <w:rFonts w:ascii="Times New Roman" w:eastAsia="Times New Roman" w:hAnsi="Times New Roman" w:cs="Times New Roman"/>
          <w:smallCaps/>
          <w:sz w:val="28"/>
          <w:szCs w:val="28"/>
          <w:lang w:val="uk-UA" w:eastAsia="uk-UA"/>
        </w:rPr>
        <w:t>N</w:t>
      </w:r>
      <w:r w:rsidRPr="00A61DB3">
        <w:rPr>
          <w:rFonts w:ascii="Times New Roman" w:eastAsia="Times New Roman" w:hAnsi="Times New Roman" w:cs="Times New Roman"/>
          <w:smallCaps/>
          <w:sz w:val="28"/>
          <w:szCs w:val="28"/>
          <w:lang w:val="uk-UA" w:eastAsia="uk-UA"/>
        </w:rPr>
        <w:t>кс</w:t>
      </w:r>
      <w:proofErr w:type="spellEnd"/>
      <w:r w:rsidRPr="00A61DB3">
        <w:rPr>
          <w:rFonts w:ascii="Times New Roman" w:eastAsia="Times New Roman" w:hAnsi="Times New Roman" w:cs="Times New Roman"/>
          <w:smallCaps/>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 3. За відсутності додатку </w:t>
      </w:r>
      <w:proofErr w:type="spellStart"/>
      <w:r w:rsidR="0039477F">
        <w:rPr>
          <w:rFonts w:ascii="Times New Roman" w:eastAsia="Times New Roman" w:hAnsi="Times New Roman" w:cs="Times New Roman"/>
          <w:smallCaps/>
          <w:sz w:val="28"/>
          <w:szCs w:val="28"/>
          <w:lang w:val="uk-UA" w:eastAsia="uk-UA"/>
        </w:rPr>
        <w:t>N</w:t>
      </w:r>
      <w:r w:rsidRPr="00A61DB3">
        <w:rPr>
          <w:rFonts w:ascii="Times New Roman" w:eastAsia="Times New Roman" w:hAnsi="Times New Roman" w:cs="Times New Roman"/>
          <w:smallCaps/>
          <w:sz w:val="28"/>
          <w:szCs w:val="28"/>
          <w:lang w:val="uk-UA" w:eastAsia="uk-UA"/>
        </w:rPr>
        <w:t>кс</w:t>
      </w:r>
      <w:proofErr w:type="spellEnd"/>
      <w:r w:rsidRPr="00A61DB3">
        <w:rPr>
          <w:rFonts w:ascii="Times New Roman" w:eastAsia="Times New Roman" w:hAnsi="Times New Roman" w:cs="Times New Roman"/>
          <w:smallCaps/>
          <w:sz w:val="28"/>
          <w:szCs w:val="28"/>
          <w:lang w:val="uk-UA" w:eastAsia="uk-UA"/>
        </w:rPr>
        <w:t xml:space="preserve"> </w:t>
      </w:r>
      <w:r w:rsidRPr="00A61DB3">
        <w:rPr>
          <w:rFonts w:ascii="Times New Roman" w:eastAsia="Times New Roman" w:hAnsi="Times New Roman" w:cs="Times New Roman"/>
          <w:sz w:val="28"/>
          <w:szCs w:val="28"/>
          <w:lang w:val="uk-UA" w:eastAsia="uk-UA"/>
        </w:rPr>
        <w:t>= 0.</w:t>
      </w:r>
    </w:p>
    <w:p w:rsidR="00A4143C" w:rsidRPr="00A61DB3" w:rsidRDefault="00A4143C" w:rsidP="00A61DB3">
      <w:pPr>
        <w:widowControl w:val="0"/>
        <w:shd w:val="clear" w:color="auto" w:fill="FFFFFF"/>
        <w:tabs>
          <w:tab w:val="left" w:pos="1114"/>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4. </w:t>
      </w:r>
      <w:r w:rsidRPr="00A61DB3">
        <w:rPr>
          <w:rFonts w:ascii="Times New Roman" w:eastAsia="Times New Roman" w:hAnsi="Times New Roman" w:cs="Times New Roman"/>
          <w:sz w:val="28"/>
          <w:szCs w:val="28"/>
          <w:lang w:val="uk-UA" w:eastAsia="uk-UA"/>
        </w:rPr>
        <w:tab/>
        <w:t xml:space="preserve">Визначення показника рівня сформованості </w:t>
      </w:r>
      <w:r w:rsidRPr="00A61DB3">
        <w:rPr>
          <w:rFonts w:ascii="Times New Roman" w:eastAsia="Times New Roman" w:hAnsi="Times New Roman" w:cs="Times New Roman"/>
          <w:smallCaps/>
          <w:sz w:val="28"/>
          <w:szCs w:val="28"/>
          <w:lang w:val="uk-UA" w:eastAsia="uk-UA"/>
        </w:rPr>
        <w:t xml:space="preserve">КМН </w:t>
      </w:r>
      <w:r w:rsidRPr="00A61DB3">
        <w:rPr>
          <w:rFonts w:ascii="Times New Roman" w:eastAsia="Times New Roman" w:hAnsi="Times New Roman" w:cs="Times New Roman"/>
          <w:sz w:val="28"/>
          <w:szCs w:val="28"/>
          <w:lang w:val="uk-UA" w:eastAsia="uk-UA"/>
        </w:rPr>
        <w:t xml:space="preserve">та </w:t>
      </w:r>
      <w:r w:rsidRPr="00A61DB3">
        <w:rPr>
          <w:rFonts w:ascii="Times New Roman" w:eastAsia="Times New Roman" w:hAnsi="Times New Roman" w:cs="Times New Roman"/>
          <w:smallCaps/>
          <w:sz w:val="28"/>
          <w:szCs w:val="28"/>
          <w:lang w:val="uk-UA" w:eastAsia="uk-UA"/>
        </w:rPr>
        <w:t>НВР</w:t>
      </w:r>
    </w:p>
    <w:p w:rsidR="00A4143C" w:rsidRPr="00A61DB3" w:rsidRDefault="0039477F"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mallCaps/>
          <w:spacing w:val="-23"/>
          <w:sz w:val="28"/>
          <w:szCs w:val="28"/>
          <w:lang w:val="uk-UA" w:eastAsia="uk-UA"/>
        </w:rPr>
        <w:t>П</w:t>
      </w:r>
      <w:r w:rsidR="00A4143C" w:rsidRPr="00A61DB3">
        <w:rPr>
          <w:rFonts w:ascii="Times New Roman" w:eastAsia="Times New Roman" w:hAnsi="Times New Roman" w:cs="Times New Roman"/>
          <w:smallCaps/>
          <w:spacing w:val="-23"/>
          <w:sz w:val="28"/>
          <w:szCs w:val="28"/>
          <w:vertAlign w:val="subscript"/>
          <w:lang w:val="uk-UA" w:eastAsia="uk-UA"/>
        </w:rPr>
        <w:t>кмн</w:t>
      </w:r>
      <w:proofErr w:type="spellEnd"/>
      <w:r w:rsidR="00A4143C" w:rsidRPr="00A61DB3">
        <w:rPr>
          <w:rFonts w:ascii="Times New Roman" w:eastAsia="Times New Roman" w:hAnsi="Times New Roman" w:cs="Times New Roman"/>
          <w:smallCaps/>
          <w:spacing w:val="-23"/>
          <w:sz w:val="28"/>
          <w:szCs w:val="28"/>
          <w:lang w:val="uk-UA" w:eastAsia="uk-UA"/>
        </w:rPr>
        <w:t xml:space="preserve"> </w:t>
      </w:r>
      <w:r w:rsidR="00A4143C" w:rsidRPr="00A61D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pacing w:val="-10"/>
          <w:sz w:val="28"/>
          <w:szCs w:val="28"/>
          <w:lang w:val="uk-UA" w:eastAsia="uk-UA"/>
        </w:rPr>
        <w:t xml:space="preserve">20 </w:t>
      </w:r>
      <w:proofErr w:type="spellStart"/>
      <w:r w:rsidR="00A4143C" w:rsidRPr="00A61DB3">
        <w:rPr>
          <w:rFonts w:ascii="Times New Roman" w:eastAsia="Times New Roman" w:hAnsi="Times New Roman" w:cs="Times New Roman"/>
          <w:smallCaps/>
          <w:spacing w:val="-10"/>
          <w:sz w:val="28"/>
          <w:szCs w:val="28"/>
          <w:lang w:val="uk-UA" w:eastAsia="uk-UA"/>
        </w:rPr>
        <w:t>Nкмн</w:t>
      </w:r>
      <w:proofErr w:type="spellEnd"/>
      <w:r w:rsidR="00A4143C" w:rsidRPr="00A61DB3">
        <w:rPr>
          <w:rFonts w:ascii="Times New Roman" w:eastAsia="Times New Roman" w:hAnsi="Times New Roman" w:cs="Times New Roman"/>
          <w:smallCaps/>
          <w:spacing w:val="-10"/>
          <w:sz w:val="28"/>
          <w:szCs w:val="28"/>
          <w:lang w:val="uk-UA" w:eastAsia="uk-UA"/>
        </w:rPr>
        <w:t xml:space="preserve"> </w:t>
      </w:r>
      <w:r w:rsidR="00A4143C" w:rsidRPr="00A61DB3">
        <w:rPr>
          <w:rFonts w:ascii="Times New Roman" w:eastAsia="Times New Roman" w:hAnsi="Times New Roman" w:cs="Times New Roman"/>
          <w:spacing w:val="-10"/>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де </w:t>
      </w:r>
      <w:proofErr w:type="spellStart"/>
      <w:r w:rsidRPr="00A61DB3">
        <w:rPr>
          <w:rFonts w:ascii="Times New Roman" w:eastAsia="Times New Roman" w:hAnsi="Times New Roman" w:cs="Times New Roman"/>
          <w:smallCaps/>
          <w:spacing w:val="-1"/>
          <w:sz w:val="28"/>
          <w:szCs w:val="28"/>
          <w:lang w:val="uk-UA" w:eastAsia="uk-UA"/>
        </w:rPr>
        <w:t>Nкмн</w:t>
      </w:r>
      <w:proofErr w:type="spellEnd"/>
      <w:r w:rsidRPr="00A61DB3">
        <w:rPr>
          <w:rFonts w:ascii="Times New Roman" w:eastAsia="Times New Roman" w:hAnsi="Times New Roman" w:cs="Times New Roman"/>
          <w:smallCaps/>
          <w:spacing w:val="-1"/>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 середній бал оцінок сформованості </w:t>
      </w:r>
      <w:r w:rsidRPr="00A61DB3">
        <w:rPr>
          <w:rFonts w:ascii="Times New Roman" w:eastAsia="Times New Roman" w:hAnsi="Times New Roman" w:cs="Times New Roman"/>
          <w:smallCaps/>
          <w:spacing w:val="-1"/>
          <w:sz w:val="28"/>
          <w:szCs w:val="28"/>
          <w:lang w:val="uk-UA" w:eastAsia="uk-UA"/>
        </w:rPr>
        <w:t xml:space="preserve">КМН </w:t>
      </w:r>
      <w:r w:rsidRPr="00A61DB3">
        <w:rPr>
          <w:rFonts w:ascii="Times New Roman" w:eastAsia="Times New Roman" w:hAnsi="Times New Roman" w:cs="Times New Roman"/>
          <w:spacing w:val="-1"/>
          <w:sz w:val="28"/>
          <w:szCs w:val="28"/>
          <w:lang w:val="uk-UA" w:eastAsia="uk-UA"/>
        </w:rPr>
        <w:t xml:space="preserve">і </w:t>
      </w:r>
      <w:r w:rsidRPr="00A61DB3">
        <w:rPr>
          <w:rFonts w:ascii="Times New Roman" w:eastAsia="Times New Roman" w:hAnsi="Times New Roman" w:cs="Times New Roman"/>
          <w:smallCaps/>
          <w:spacing w:val="-1"/>
          <w:sz w:val="28"/>
          <w:szCs w:val="28"/>
          <w:lang w:val="uk-UA" w:eastAsia="uk-UA"/>
        </w:rPr>
        <w:t xml:space="preserve">НВР </w:t>
      </w:r>
      <w:r w:rsidRPr="00A61DB3">
        <w:rPr>
          <w:rFonts w:ascii="Times New Roman" w:eastAsia="Times New Roman" w:hAnsi="Times New Roman" w:cs="Times New Roman"/>
          <w:spacing w:val="-1"/>
          <w:sz w:val="28"/>
          <w:szCs w:val="28"/>
          <w:lang w:val="uk-UA" w:eastAsia="uk-UA"/>
        </w:rPr>
        <w:t xml:space="preserve">, а також оцінок несення </w:t>
      </w:r>
      <w:r w:rsidRPr="00A61DB3">
        <w:rPr>
          <w:rFonts w:ascii="Times New Roman" w:eastAsia="Times New Roman" w:hAnsi="Times New Roman" w:cs="Times New Roman"/>
          <w:sz w:val="28"/>
          <w:szCs w:val="28"/>
          <w:lang w:val="uk-UA" w:eastAsia="uk-UA"/>
        </w:rPr>
        <w:t>служби у всіх нарядах, крім варти, отриманих курсантом за період, що розглядається.</w:t>
      </w:r>
    </w:p>
    <w:p w:rsidR="00A4143C" w:rsidRPr="00A61DB3" w:rsidRDefault="00A4143C" w:rsidP="00A61DB3">
      <w:pPr>
        <w:widowControl w:val="0"/>
        <w:shd w:val="clear" w:color="auto" w:fill="FFFFFF"/>
        <w:tabs>
          <w:tab w:val="left" w:pos="1114"/>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5. </w:t>
      </w:r>
      <w:r w:rsidRPr="00A61DB3">
        <w:rPr>
          <w:rFonts w:ascii="Times New Roman" w:eastAsia="Times New Roman" w:hAnsi="Times New Roman" w:cs="Times New Roman"/>
          <w:sz w:val="28"/>
          <w:szCs w:val="28"/>
          <w:lang w:val="uk-UA" w:eastAsia="uk-UA"/>
        </w:rPr>
        <w:tab/>
        <w:t>Визначення показник</w:t>
      </w:r>
      <w:r w:rsidR="0039477F">
        <w:rPr>
          <w:rFonts w:ascii="Times New Roman" w:eastAsia="Times New Roman" w:hAnsi="Times New Roman" w:cs="Times New Roman"/>
          <w:sz w:val="28"/>
          <w:szCs w:val="28"/>
          <w:lang w:val="uk-UA" w:eastAsia="uk-UA"/>
        </w:rPr>
        <w:t xml:space="preserve">а активності у науковій роботі </w:t>
      </w:r>
      <w:r w:rsidRPr="00A61DB3">
        <w:rPr>
          <w:rFonts w:ascii="Times New Roman" w:eastAsia="Times New Roman" w:hAnsi="Times New Roman" w:cs="Times New Roman"/>
          <w:sz w:val="28"/>
          <w:szCs w:val="28"/>
          <w:lang w:val="uk-UA" w:eastAsia="uk-UA"/>
        </w:rPr>
        <w:t>Значення показника визначаєт</w:t>
      </w:r>
      <w:r w:rsidR="0039477F">
        <w:rPr>
          <w:rFonts w:ascii="Times New Roman" w:eastAsia="Times New Roman" w:hAnsi="Times New Roman" w:cs="Times New Roman"/>
          <w:sz w:val="28"/>
          <w:szCs w:val="28"/>
          <w:lang w:val="uk-UA" w:eastAsia="uk-UA"/>
        </w:rPr>
        <w:t xml:space="preserve">ься як сума балів за участь у </w:t>
      </w:r>
      <w:r w:rsidRPr="00A61DB3">
        <w:rPr>
          <w:rFonts w:ascii="Times New Roman" w:eastAsia="Times New Roman" w:hAnsi="Times New Roman" w:cs="Times New Roman"/>
          <w:spacing w:val="-1"/>
          <w:sz w:val="28"/>
          <w:szCs w:val="28"/>
          <w:lang w:val="uk-UA" w:eastAsia="uk-UA"/>
        </w:rPr>
        <w:t xml:space="preserve">розробці </w:t>
      </w:r>
      <w:r w:rsidR="0039477F">
        <w:rPr>
          <w:rFonts w:ascii="Times New Roman" w:eastAsia="Times New Roman" w:hAnsi="Times New Roman" w:cs="Times New Roman"/>
          <w:smallCaps/>
          <w:spacing w:val="-1"/>
          <w:sz w:val="28"/>
          <w:szCs w:val="28"/>
          <w:lang w:val="uk-UA" w:eastAsia="uk-UA"/>
        </w:rPr>
        <w:t xml:space="preserve">НДР </w:t>
      </w:r>
      <w:proofErr w:type="spellStart"/>
      <w:r w:rsidR="0039477F">
        <w:rPr>
          <w:rFonts w:ascii="Times New Roman" w:eastAsia="Times New Roman" w:hAnsi="Times New Roman" w:cs="Times New Roman"/>
          <w:smallCaps/>
          <w:spacing w:val="-1"/>
          <w:sz w:val="28"/>
          <w:szCs w:val="28"/>
          <w:lang w:val="uk-UA" w:eastAsia="uk-UA"/>
        </w:rPr>
        <w:t>N</w:t>
      </w:r>
      <w:r w:rsidRPr="00A61DB3">
        <w:rPr>
          <w:rFonts w:ascii="Times New Roman" w:eastAsia="Times New Roman" w:hAnsi="Times New Roman" w:cs="Times New Roman"/>
          <w:smallCaps/>
          <w:spacing w:val="-1"/>
          <w:sz w:val="28"/>
          <w:szCs w:val="28"/>
          <w:vertAlign w:val="subscript"/>
          <w:lang w:val="uk-UA" w:eastAsia="uk-UA"/>
        </w:rPr>
        <w:t>нір</w:t>
      </w:r>
      <w:proofErr w:type="spellEnd"/>
      <w:r w:rsidRPr="00A61DB3">
        <w:rPr>
          <w:rFonts w:ascii="Times New Roman" w:eastAsia="Times New Roman" w:hAnsi="Times New Roman" w:cs="Times New Roman"/>
          <w:smallCaps/>
          <w:spacing w:val="-1"/>
          <w:sz w:val="28"/>
          <w:szCs w:val="28"/>
          <w:vertAlign w:val="subscript"/>
          <w:lang w:val="uk-UA" w:eastAsia="uk-UA"/>
        </w:rPr>
        <w:t xml:space="preserve"> </w:t>
      </w:r>
      <w:r w:rsidRPr="00A61DB3">
        <w:rPr>
          <w:rFonts w:ascii="Times New Roman" w:eastAsia="Times New Roman" w:hAnsi="Times New Roman" w:cs="Times New Roman"/>
          <w:spacing w:val="-1"/>
          <w:sz w:val="28"/>
          <w:szCs w:val="28"/>
          <w:lang w:val="uk-UA" w:eastAsia="uk-UA"/>
        </w:rPr>
        <w:t>, участь у винахідницькій</w:t>
      </w:r>
      <w:r w:rsidR="0039477F">
        <w:rPr>
          <w:rFonts w:ascii="Times New Roman" w:eastAsia="Times New Roman" w:hAnsi="Times New Roman" w:cs="Times New Roman"/>
          <w:spacing w:val="-1"/>
          <w:sz w:val="28"/>
          <w:szCs w:val="28"/>
          <w:lang w:val="uk-UA" w:eastAsia="uk-UA"/>
        </w:rPr>
        <w:t xml:space="preserve"> та раціоналізаторській роботі </w:t>
      </w:r>
      <w:proofErr w:type="spellStart"/>
      <w:r w:rsidR="0039477F">
        <w:rPr>
          <w:rFonts w:ascii="Times New Roman" w:eastAsia="Times New Roman" w:hAnsi="Times New Roman" w:cs="Times New Roman"/>
          <w:smallCaps/>
          <w:spacing w:val="-3"/>
          <w:sz w:val="28"/>
          <w:szCs w:val="28"/>
          <w:lang w:val="uk-UA" w:eastAsia="uk-UA"/>
        </w:rPr>
        <w:t>N</w:t>
      </w:r>
      <w:r w:rsidRPr="00A61DB3">
        <w:rPr>
          <w:rFonts w:ascii="Times New Roman" w:eastAsia="Times New Roman" w:hAnsi="Times New Roman" w:cs="Times New Roman"/>
          <w:smallCaps/>
          <w:spacing w:val="-3"/>
          <w:sz w:val="28"/>
          <w:szCs w:val="28"/>
          <w:vertAlign w:val="subscript"/>
          <w:lang w:val="uk-UA" w:eastAsia="uk-UA"/>
        </w:rPr>
        <w:t>ірр</w:t>
      </w:r>
      <w:proofErr w:type="spellEnd"/>
      <w:r w:rsidRPr="00A61DB3">
        <w:rPr>
          <w:rFonts w:ascii="Times New Roman" w:eastAsia="Times New Roman" w:hAnsi="Times New Roman" w:cs="Times New Roman"/>
          <w:smallCaps/>
          <w:spacing w:val="-3"/>
          <w:sz w:val="28"/>
          <w:szCs w:val="28"/>
          <w:vertAlign w:val="subscript"/>
          <w:lang w:val="uk-UA" w:eastAsia="uk-UA"/>
        </w:rPr>
        <w:t xml:space="preserve"> </w:t>
      </w:r>
      <w:r w:rsidRPr="00A61DB3">
        <w:rPr>
          <w:rFonts w:ascii="Times New Roman" w:eastAsia="Times New Roman" w:hAnsi="Times New Roman" w:cs="Times New Roman"/>
          <w:spacing w:val="-3"/>
          <w:sz w:val="28"/>
          <w:szCs w:val="28"/>
          <w:lang w:val="uk-UA" w:eastAsia="uk-UA"/>
        </w:rPr>
        <w:t xml:space="preserve">, участь у конкурсах військово-наукових робіт </w:t>
      </w:r>
      <w:proofErr w:type="spellStart"/>
      <w:r w:rsidR="0039477F">
        <w:rPr>
          <w:rFonts w:ascii="Times New Roman" w:eastAsia="Times New Roman" w:hAnsi="Times New Roman" w:cs="Times New Roman"/>
          <w:smallCaps/>
          <w:spacing w:val="-3"/>
          <w:sz w:val="28"/>
          <w:szCs w:val="28"/>
          <w:lang w:val="uk-UA" w:eastAsia="uk-UA"/>
        </w:rPr>
        <w:t>N</w:t>
      </w:r>
      <w:r w:rsidRPr="00A61DB3">
        <w:rPr>
          <w:rFonts w:ascii="Times New Roman" w:eastAsia="Times New Roman" w:hAnsi="Times New Roman" w:cs="Times New Roman"/>
          <w:smallCaps/>
          <w:spacing w:val="-3"/>
          <w:sz w:val="28"/>
          <w:szCs w:val="28"/>
          <w:vertAlign w:val="subscript"/>
          <w:lang w:val="uk-UA" w:eastAsia="uk-UA"/>
        </w:rPr>
        <w:t>внр</w:t>
      </w:r>
      <w:proofErr w:type="spellEnd"/>
      <w:r w:rsidRPr="00A61DB3">
        <w:rPr>
          <w:rFonts w:ascii="Times New Roman" w:eastAsia="Times New Roman" w:hAnsi="Times New Roman" w:cs="Times New Roman"/>
          <w:smallCaps/>
          <w:spacing w:val="-3"/>
          <w:sz w:val="28"/>
          <w:szCs w:val="28"/>
          <w:vertAlign w:val="subscript"/>
          <w:lang w:val="uk-UA" w:eastAsia="uk-UA"/>
        </w:rPr>
        <w:t xml:space="preserve"> </w:t>
      </w:r>
      <w:r w:rsidRPr="00A61DB3">
        <w:rPr>
          <w:rFonts w:ascii="Times New Roman" w:eastAsia="Times New Roman" w:hAnsi="Times New Roman" w:cs="Times New Roman"/>
          <w:spacing w:val="-3"/>
          <w:sz w:val="28"/>
          <w:szCs w:val="28"/>
          <w:lang w:val="uk-UA" w:eastAsia="uk-UA"/>
        </w:rPr>
        <w:t xml:space="preserve">, олімпіадах </w:t>
      </w:r>
      <w:proofErr w:type="spellStart"/>
      <w:r w:rsidR="0039477F">
        <w:rPr>
          <w:rFonts w:ascii="Times New Roman" w:eastAsia="Times New Roman" w:hAnsi="Times New Roman" w:cs="Times New Roman"/>
          <w:smallCaps/>
          <w:spacing w:val="-3"/>
          <w:sz w:val="28"/>
          <w:szCs w:val="28"/>
          <w:lang w:val="uk-UA" w:eastAsia="uk-UA"/>
        </w:rPr>
        <w:t>N</w:t>
      </w:r>
      <w:r w:rsidRPr="00A61DB3">
        <w:rPr>
          <w:rFonts w:ascii="Times New Roman" w:eastAsia="Times New Roman" w:hAnsi="Times New Roman" w:cs="Times New Roman"/>
          <w:smallCaps/>
          <w:spacing w:val="-3"/>
          <w:sz w:val="28"/>
          <w:szCs w:val="28"/>
          <w:vertAlign w:val="subscript"/>
          <w:lang w:val="uk-UA" w:eastAsia="uk-UA"/>
        </w:rPr>
        <w:t>про</w:t>
      </w:r>
      <w:proofErr w:type="spellEnd"/>
      <w:r w:rsidRPr="00A61DB3">
        <w:rPr>
          <w:rFonts w:ascii="Times New Roman" w:eastAsia="Times New Roman" w:hAnsi="Times New Roman" w:cs="Times New Roman"/>
          <w:smallCaps/>
          <w:spacing w:val="-3"/>
          <w:sz w:val="28"/>
          <w:szCs w:val="28"/>
          <w:vertAlign w:val="subscript"/>
          <w:lang w:val="uk-UA" w:eastAsia="uk-UA"/>
        </w:rPr>
        <w:t xml:space="preserve"> </w:t>
      </w:r>
      <w:r w:rsidRPr="00A61DB3">
        <w:rPr>
          <w:rFonts w:ascii="Times New Roman" w:eastAsia="Times New Roman" w:hAnsi="Times New Roman" w:cs="Times New Roman"/>
          <w:spacing w:val="-3"/>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roofErr w:type="spellStart"/>
      <w:r w:rsidRPr="00A61DB3">
        <w:rPr>
          <w:rFonts w:ascii="Times New Roman" w:eastAsia="Times New Roman" w:hAnsi="Times New Roman" w:cs="Times New Roman"/>
          <w:smallCaps/>
          <w:spacing w:val="-11"/>
          <w:sz w:val="28"/>
          <w:szCs w:val="28"/>
          <w:lang w:val="uk-UA" w:eastAsia="uk-UA"/>
        </w:rPr>
        <w:t>Пнр</w:t>
      </w:r>
      <w:proofErr w:type="spellEnd"/>
      <w:r w:rsidRPr="00A61DB3">
        <w:rPr>
          <w:rFonts w:ascii="Times New Roman" w:eastAsia="Times New Roman" w:hAnsi="Times New Roman" w:cs="Times New Roman"/>
          <w:smallCaps/>
          <w:spacing w:val="-11"/>
          <w:sz w:val="28"/>
          <w:szCs w:val="28"/>
          <w:lang w:val="uk-UA" w:eastAsia="uk-UA"/>
        </w:rPr>
        <w:t xml:space="preserve"> </w:t>
      </w:r>
      <w:r w:rsidRPr="00A61DB3">
        <w:rPr>
          <w:rFonts w:ascii="Times New Roman" w:eastAsia="Times New Roman" w:hAnsi="Times New Roman" w:cs="Times New Roman"/>
          <w:spacing w:val="-11"/>
          <w:sz w:val="28"/>
          <w:szCs w:val="28"/>
          <w:lang w:val="uk-UA" w:eastAsia="uk-UA"/>
        </w:rPr>
        <w:t xml:space="preserve">= </w:t>
      </w:r>
      <w:proofErr w:type="spellStart"/>
      <w:r w:rsidRPr="00A61DB3">
        <w:rPr>
          <w:rFonts w:ascii="Times New Roman" w:eastAsia="Times New Roman" w:hAnsi="Times New Roman" w:cs="Times New Roman"/>
          <w:smallCaps/>
          <w:spacing w:val="-11"/>
          <w:sz w:val="28"/>
          <w:szCs w:val="28"/>
          <w:lang w:val="uk-UA" w:eastAsia="uk-UA"/>
        </w:rPr>
        <w:t>Nнір</w:t>
      </w:r>
      <w:proofErr w:type="spellEnd"/>
      <w:r w:rsidRPr="00A61DB3">
        <w:rPr>
          <w:rFonts w:ascii="Times New Roman" w:eastAsia="Times New Roman" w:hAnsi="Times New Roman" w:cs="Times New Roman"/>
          <w:smallCaps/>
          <w:spacing w:val="-11"/>
          <w:sz w:val="28"/>
          <w:szCs w:val="28"/>
          <w:lang w:val="uk-UA" w:eastAsia="uk-UA"/>
        </w:rPr>
        <w:t xml:space="preserve"> </w:t>
      </w:r>
      <w:r w:rsidRPr="00A61DB3">
        <w:rPr>
          <w:rFonts w:ascii="Times New Roman" w:eastAsia="Times New Roman" w:hAnsi="Times New Roman" w:cs="Times New Roman"/>
          <w:spacing w:val="-11"/>
          <w:sz w:val="28"/>
          <w:szCs w:val="28"/>
          <w:lang w:val="uk-UA" w:eastAsia="uk-UA"/>
        </w:rPr>
        <w:t xml:space="preserve">+ </w:t>
      </w:r>
      <w:proofErr w:type="spellStart"/>
      <w:r w:rsidRPr="00A61DB3">
        <w:rPr>
          <w:rFonts w:ascii="Times New Roman" w:eastAsia="Times New Roman" w:hAnsi="Times New Roman" w:cs="Times New Roman"/>
          <w:smallCaps/>
          <w:spacing w:val="-11"/>
          <w:sz w:val="28"/>
          <w:szCs w:val="28"/>
          <w:lang w:val="uk-UA" w:eastAsia="uk-UA"/>
        </w:rPr>
        <w:t>Nірр</w:t>
      </w:r>
      <w:proofErr w:type="spellEnd"/>
      <w:r w:rsidRPr="00A61DB3">
        <w:rPr>
          <w:rFonts w:ascii="Times New Roman" w:eastAsia="Times New Roman" w:hAnsi="Times New Roman" w:cs="Times New Roman"/>
          <w:smallCaps/>
          <w:spacing w:val="-11"/>
          <w:sz w:val="28"/>
          <w:szCs w:val="28"/>
          <w:lang w:val="uk-UA" w:eastAsia="uk-UA"/>
        </w:rPr>
        <w:t xml:space="preserve"> </w:t>
      </w:r>
      <w:r w:rsidRPr="00A61DB3">
        <w:rPr>
          <w:rFonts w:ascii="Times New Roman" w:eastAsia="Times New Roman" w:hAnsi="Times New Roman" w:cs="Times New Roman"/>
          <w:spacing w:val="-11"/>
          <w:sz w:val="28"/>
          <w:szCs w:val="28"/>
          <w:lang w:val="uk-UA" w:eastAsia="uk-UA"/>
        </w:rPr>
        <w:t xml:space="preserve">+ </w:t>
      </w:r>
      <w:proofErr w:type="spellStart"/>
      <w:r w:rsidRPr="00A61DB3">
        <w:rPr>
          <w:rFonts w:ascii="Times New Roman" w:eastAsia="Times New Roman" w:hAnsi="Times New Roman" w:cs="Times New Roman"/>
          <w:smallCaps/>
          <w:spacing w:val="-11"/>
          <w:sz w:val="28"/>
          <w:szCs w:val="28"/>
          <w:lang w:val="uk-UA" w:eastAsia="uk-UA"/>
        </w:rPr>
        <w:t>Nвнр</w:t>
      </w:r>
      <w:proofErr w:type="spellEnd"/>
      <w:r w:rsidRPr="00A61DB3">
        <w:rPr>
          <w:rFonts w:ascii="Times New Roman" w:eastAsia="Times New Roman" w:hAnsi="Times New Roman" w:cs="Times New Roman"/>
          <w:smallCaps/>
          <w:spacing w:val="-11"/>
          <w:sz w:val="28"/>
          <w:szCs w:val="28"/>
          <w:lang w:val="uk-UA" w:eastAsia="uk-UA"/>
        </w:rPr>
        <w:t xml:space="preserve"> </w:t>
      </w:r>
      <w:r w:rsidRPr="00A61DB3">
        <w:rPr>
          <w:rFonts w:ascii="Times New Roman" w:eastAsia="Times New Roman" w:hAnsi="Times New Roman" w:cs="Times New Roman"/>
          <w:spacing w:val="-11"/>
          <w:sz w:val="28"/>
          <w:szCs w:val="28"/>
          <w:lang w:val="uk-UA" w:eastAsia="uk-UA"/>
        </w:rPr>
        <w:t xml:space="preserve">+ </w:t>
      </w:r>
      <w:proofErr w:type="spellStart"/>
      <w:r w:rsidRPr="00A61DB3">
        <w:rPr>
          <w:rFonts w:ascii="Times New Roman" w:eastAsia="Times New Roman" w:hAnsi="Times New Roman" w:cs="Times New Roman"/>
          <w:smallCaps/>
          <w:spacing w:val="-11"/>
          <w:sz w:val="28"/>
          <w:szCs w:val="28"/>
          <w:lang w:val="uk-UA" w:eastAsia="uk-UA"/>
        </w:rPr>
        <w:t>Nо</w:t>
      </w:r>
      <w:proofErr w:type="spellEnd"/>
      <w:r w:rsidRPr="00A61DB3">
        <w:rPr>
          <w:rFonts w:ascii="Times New Roman" w:eastAsia="Times New Roman" w:hAnsi="Times New Roman" w:cs="Times New Roman"/>
          <w:smallCaps/>
          <w:spacing w:val="-11"/>
          <w:sz w:val="28"/>
          <w:szCs w:val="28"/>
          <w:lang w:val="uk-UA" w:eastAsia="uk-UA"/>
        </w:rPr>
        <w:t xml:space="preserve"> </w:t>
      </w:r>
      <w:r w:rsidRPr="00A61DB3">
        <w:rPr>
          <w:rFonts w:ascii="Times New Roman" w:eastAsia="Times New Roman" w:hAnsi="Times New Roman" w:cs="Times New Roman"/>
          <w:spacing w:val="-11"/>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За участь у написанні:</w:t>
      </w:r>
    </w:p>
    <w:p w:rsidR="00A4143C" w:rsidRPr="00A61DB3" w:rsidRDefault="00A4143C" w:rsidP="00A61DB3">
      <w:pPr>
        <w:widowControl w:val="0"/>
        <w:shd w:val="clear" w:color="auto" w:fill="FFFFFF"/>
        <w:tabs>
          <w:tab w:val="left" w:pos="648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mallCaps/>
          <w:spacing w:val="-2"/>
          <w:sz w:val="28"/>
          <w:szCs w:val="28"/>
          <w:lang w:val="uk-UA" w:eastAsia="uk-UA"/>
        </w:rPr>
        <w:t xml:space="preserve">НДР III </w:t>
      </w:r>
      <w:r w:rsidRPr="00A61DB3">
        <w:rPr>
          <w:rFonts w:ascii="Times New Roman" w:eastAsia="Times New Roman" w:hAnsi="Times New Roman" w:cs="Times New Roman"/>
          <w:spacing w:val="-2"/>
          <w:sz w:val="28"/>
          <w:szCs w:val="28"/>
          <w:lang w:val="uk-UA" w:eastAsia="uk-UA"/>
        </w:rPr>
        <w:t xml:space="preserve">категорії </w:t>
      </w:r>
      <w:r w:rsidRPr="00A61DB3">
        <w:rPr>
          <w:rFonts w:ascii="Times New Roman" w:eastAsia="Times New Roman" w:hAnsi="Times New Roman" w:cs="Times New Roman"/>
          <w:sz w:val="28"/>
          <w:szCs w:val="28"/>
          <w:lang w:val="uk-UA" w:eastAsia="uk-UA"/>
        </w:rPr>
        <w:t>– 10 балів;</w:t>
      </w:r>
    </w:p>
    <w:p w:rsidR="00A4143C" w:rsidRPr="00A61DB3" w:rsidRDefault="00A4143C" w:rsidP="00A61DB3">
      <w:pPr>
        <w:widowControl w:val="0"/>
        <w:shd w:val="clear" w:color="auto" w:fill="FFFFFF"/>
        <w:tabs>
          <w:tab w:val="left" w:pos="648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mallCaps/>
          <w:spacing w:val="-2"/>
          <w:sz w:val="28"/>
          <w:szCs w:val="28"/>
          <w:lang w:val="uk-UA" w:eastAsia="uk-UA"/>
        </w:rPr>
        <w:t xml:space="preserve">НДР II </w:t>
      </w:r>
      <w:r w:rsidRPr="00A61DB3">
        <w:rPr>
          <w:rFonts w:ascii="Times New Roman" w:eastAsia="Times New Roman" w:hAnsi="Times New Roman" w:cs="Times New Roman"/>
          <w:spacing w:val="-2"/>
          <w:sz w:val="28"/>
          <w:szCs w:val="28"/>
          <w:lang w:val="uk-UA" w:eastAsia="uk-UA"/>
        </w:rPr>
        <w:t xml:space="preserve">категорії </w:t>
      </w:r>
      <w:r w:rsidRPr="00A61DB3">
        <w:rPr>
          <w:rFonts w:ascii="Times New Roman" w:eastAsia="Times New Roman" w:hAnsi="Times New Roman" w:cs="Times New Roman"/>
          <w:sz w:val="28"/>
          <w:szCs w:val="28"/>
          <w:lang w:val="uk-UA" w:eastAsia="uk-UA"/>
        </w:rPr>
        <w:t>– 30 балів;</w:t>
      </w:r>
    </w:p>
    <w:p w:rsidR="00A4143C" w:rsidRPr="00A61DB3" w:rsidRDefault="00A4143C" w:rsidP="00A61DB3">
      <w:pPr>
        <w:widowControl w:val="0"/>
        <w:shd w:val="clear" w:color="auto" w:fill="FFFFFF"/>
        <w:tabs>
          <w:tab w:val="left" w:pos="648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Подання заявки на винахід </w:t>
      </w:r>
      <w:r w:rsidRPr="00A61DB3">
        <w:rPr>
          <w:rFonts w:ascii="Times New Roman" w:eastAsia="Times New Roman" w:hAnsi="Times New Roman" w:cs="Times New Roman"/>
          <w:sz w:val="28"/>
          <w:szCs w:val="28"/>
          <w:lang w:val="uk-UA" w:eastAsia="uk-UA"/>
        </w:rPr>
        <w:t>– 10 балів;</w:t>
      </w:r>
    </w:p>
    <w:p w:rsidR="00A4143C" w:rsidRPr="00A61DB3" w:rsidRDefault="00A4143C" w:rsidP="00A27567">
      <w:pPr>
        <w:widowControl w:val="0"/>
        <w:shd w:val="clear" w:color="auto" w:fill="FFFFFF"/>
        <w:tabs>
          <w:tab w:val="left" w:pos="648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Позитивне рішення </w:t>
      </w:r>
      <w:r w:rsidRPr="00A61DB3">
        <w:rPr>
          <w:rFonts w:ascii="Times New Roman" w:eastAsia="Times New Roman" w:hAnsi="Times New Roman" w:cs="Times New Roman"/>
          <w:sz w:val="28"/>
          <w:szCs w:val="28"/>
          <w:lang w:val="uk-UA" w:eastAsia="uk-UA"/>
        </w:rPr>
        <w:t>– 20 балів;</w:t>
      </w:r>
    </w:p>
    <w:p w:rsidR="00A4143C" w:rsidRPr="00A61DB3" w:rsidRDefault="00A4143C" w:rsidP="00A27567">
      <w:pPr>
        <w:widowControl w:val="0"/>
        <w:shd w:val="clear" w:color="auto" w:fill="FFFFFF"/>
        <w:tabs>
          <w:tab w:val="left" w:pos="6485"/>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Патент на винахід </w:t>
      </w:r>
      <w:r w:rsidRPr="00A61DB3">
        <w:rPr>
          <w:rFonts w:ascii="Times New Roman" w:eastAsia="Times New Roman" w:hAnsi="Times New Roman" w:cs="Times New Roman"/>
          <w:sz w:val="28"/>
          <w:szCs w:val="28"/>
          <w:lang w:val="uk-UA" w:eastAsia="uk-UA"/>
        </w:rPr>
        <w:t>– 50 балів.</w:t>
      </w:r>
    </w:p>
    <w:p w:rsidR="0039477F" w:rsidRDefault="00A4143C"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Раціоналізаторська робота – по 2 бали за кожну раціоналізаторську </w:t>
      </w:r>
      <w:r w:rsidRPr="00A61DB3">
        <w:rPr>
          <w:rFonts w:ascii="Times New Roman" w:eastAsia="Times New Roman" w:hAnsi="Times New Roman" w:cs="Times New Roman"/>
          <w:sz w:val="28"/>
          <w:szCs w:val="28"/>
          <w:lang w:val="uk-UA" w:eastAsia="uk-UA"/>
        </w:rPr>
        <w:t>пропозицію</w:t>
      </w:r>
      <w:r w:rsidR="00EF5431">
        <w:rPr>
          <w:rFonts w:ascii="Times New Roman" w:eastAsia="Times New Roman" w:hAnsi="Times New Roman" w:cs="Times New Roman"/>
          <w:sz w:val="28"/>
          <w:szCs w:val="28"/>
          <w:lang w:val="uk-UA" w:eastAsia="uk-UA"/>
        </w:rPr>
        <w:t xml:space="preserve"> (таблиця 3.2)</w:t>
      </w:r>
      <w:r w:rsidRPr="00A61DB3">
        <w:rPr>
          <w:rFonts w:ascii="Times New Roman" w:eastAsia="Times New Roman" w:hAnsi="Times New Roman" w:cs="Times New Roman"/>
          <w:sz w:val="28"/>
          <w:szCs w:val="28"/>
          <w:lang w:val="uk-UA" w:eastAsia="uk-UA"/>
        </w:rPr>
        <w:t>.</w:t>
      </w:r>
    </w:p>
    <w:p w:rsidR="0039477F" w:rsidRPr="00422D17" w:rsidRDefault="0039477F" w:rsidP="00EF543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sz w:val="24"/>
          <w:szCs w:val="24"/>
          <w:lang w:val="uk-UA" w:eastAsia="uk-UA"/>
        </w:rPr>
      </w:pPr>
      <w:r w:rsidRPr="00422D17">
        <w:rPr>
          <w:rFonts w:ascii="Times New Roman" w:eastAsia="Times New Roman" w:hAnsi="Times New Roman" w:cs="Times New Roman"/>
          <w:b/>
          <w:sz w:val="24"/>
          <w:szCs w:val="24"/>
          <w:lang w:val="uk-UA" w:eastAsia="uk-UA"/>
        </w:rPr>
        <w:t xml:space="preserve">Таблиця </w:t>
      </w:r>
      <w:r w:rsidR="00422D17" w:rsidRPr="00422D17">
        <w:rPr>
          <w:rFonts w:ascii="Times New Roman" w:eastAsia="Times New Roman" w:hAnsi="Times New Roman" w:cs="Times New Roman"/>
          <w:b/>
          <w:sz w:val="24"/>
          <w:szCs w:val="24"/>
          <w:lang w:val="uk-UA" w:eastAsia="uk-UA"/>
        </w:rPr>
        <w:t>3.</w:t>
      </w:r>
      <w:r w:rsidRPr="00422D17">
        <w:rPr>
          <w:rFonts w:ascii="Times New Roman" w:eastAsia="Times New Roman" w:hAnsi="Times New Roman" w:cs="Times New Roman"/>
          <w:b/>
          <w:sz w:val="24"/>
          <w:szCs w:val="24"/>
          <w:lang w:val="uk-UA" w:eastAsia="uk-UA"/>
        </w:rPr>
        <w:t>2.</w:t>
      </w:r>
    </w:p>
    <w:p w:rsidR="00A4143C" w:rsidRPr="00422D17" w:rsidRDefault="00A4143C" w:rsidP="00EF543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val="uk-UA" w:eastAsia="uk-UA"/>
        </w:rPr>
      </w:pPr>
      <w:r w:rsidRPr="00422D17">
        <w:rPr>
          <w:rFonts w:ascii="Times New Roman" w:eastAsia="Times New Roman" w:hAnsi="Times New Roman" w:cs="Times New Roman"/>
          <w:b/>
          <w:sz w:val="24"/>
          <w:szCs w:val="24"/>
          <w:lang w:val="uk-UA" w:eastAsia="uk-UA"/>
        </w:rPr>
        <w:t xml:space="preserve">Показники участі у конкурсах курсантів військових </w:t>
      </w:r>
      <w:proofErr w:type="spellStart"/>
      <w:r w:rsidR="0045779B" w:rsidRPr="00422D17">
        <w:rPr>
          <w:rFonts w:ascii="Times New Roman" w:eastAsia="Times New Roman" w:hAnsi="Times New Roman" w:cs="Times New Roman"/>
          <w:b/>
          <w:sz w:val="24"/>
          <w:szCs w:val="24"/>
          <w:lang w:val="uk-UA" w:eastAsia="uk-UA"/>
        </w:rPr>
        <w:t>ЗВО</w:t>
      </w:r>
      <w:r w:rsidR="0039477F" w:rsidRPr="00422D17">
        <w:rPr>
          <w:rFonts w:ascii="Times New Roman" w:eastAsia="Times New Roman" w:hAnsi="Times New Roman" w:cs="Times New Roman"/>
          <w:b/>
          <w:sz w:val="24"/>
          <w:szCs w:val="24"/>
          <w:lang w:val="uk-UA" w:eastAsia="uk-UA"/>
        </w:rPr>
        <w:t>в</w:t>
      </w:r>
      <w:proofErr w:type="spellEnd"/>
      <w:r w:rsidR="0039477F" w:rsidRPr="00422D17">
        <w:rPr>
          <w:rFonts w:ascii="Times New Roman" w:eastAsia="Times New Roman" w:hAnsi="Times New Roman" w:cs="Times New Roman"/>
          <w:b/>
          <w:sz w:val="24"/>
          <w:szCs w:val="24"/>
          <w:lang w:val="uk-UA" w:eastAsia="uk-UA"/>
        </w:rPr>
        <w:t xml:space="preserve"> та їх баль</w:t>
      </w:r>
      <w:r w:rsidRPr="00422D17">
        <w:rPr>
          <w:rFonts w:ascii="Times New Roman" w:eastAsia="Times New Roman" w:hAnsi="Times New Roman" w:cs="Times New Roman"/>
          <w:b/>
          <w:spacing w:val="-2"/>
          <w:sz w:val="24"/>
          <w:szCs w:val="24"/>
          <w:lang w:val="uk-UA" w:eastAsia="uk-UA"/>
        </w:rPr>
        <w:t>ні значення</w:t>
      </w:r>
    </w:p>
    <w:tbl>
      <w:tblPr>
        <w:tblW w:w="0" w:type="auto"/>
        <w:tblInd w:w="40" w:type="dxa"/>
        <w:tblLayout w:type="fixed"/>
        <w:tblCellMar>
          <w:left w:w="40" w:type="dxa"/>
          <w:right w:w="40" w:type="dxa"/>
        </w:tblCellMar>
        <w:tblLook w:val="0000" w:firstRow="0" w:lastRow="0" w:firstColumn="0" w:lastColumn="0" w:noHBand="0" w:noVBand="0"/>
      </w:tblPr>
      <w:tblGrid>
        <w:gridCol w:w="1915"/>
        <w:gridCol w:w="974"/>
        <w:gridCol w:w="974"/>
        <w:gridCol w:w="974"/>
        <w:gridCol w:w="970"/>
        <w:gridCol w:w="1219"/>
        <w:gridCol w:w="1224"/>
        <w:gridCol w:w="1224"/>
      </w:tblGrid>
      <w:tr w:rsidR="00A4143C" w:rsidRPr="00422D17" w:rsidTr="00422D17">
        <w:trPr>
          <w:trHeight w:hRule="exact" w:val="609"/>
        </w:trPr>
        <w:tc>
          <w:tcPr>
            <w:tcW w:w="1915" w:type="dxa"/>
            <w:vMerge w:val="restart"/>
            <w:tcBorders>
              <w:top w:val="single" w:sz="6" w:space="0" w:color="auto"/>
              <w:left w:val="single" w:sz="6" w:space="0" w:color="auto"/>
              <w:bottom w:val="nil"/>
              <w:right w:val="single" w:sz="6" w:space="0" w:color="auto"/>
            </w:tcBorders>
            <w:shd w:val="clear" w:color="auto" w:fill="FFFFFF"/>
          </w:tcPr>
          <w:p w:rsidR="00A4143C" w:rsidRPr="00422D17" w:rsidRDefault="00422D17"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Вид діяльності</w:t>
            </w:r>
          </w:p>
        </w:tc>
        <w:tc>
          <w:tcPr>
            <w:tcW w:w="3892" w:type="dxa"/>
            <w:gridSpan w:val="4"/>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3947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422D17">
              <w:rPr>
                <w:rFonts w:ascii="Times New Roman" w:eastAsia="Times New Roman" w:hAnsi="Times New Roman" w:cs="Times New Roman"/>
                <w:spacing w:val="-2"/>
                <w:sz w:val="24"/>
                <w:szCs w:val="24"/>
                <w:lang w:val="uk-UA" w:eastAsia="uk-UA"/>
              </w:rPr>
              <w:t>Внутрішньо</w:t>
            </w:r>
            <w:r w:rsidR="0039477F" w:rsidRPr="00422D17">
              <w:rPr>
                <w:rFonts w:ascii="Times New Roman" w:eastAsia="Times New Roman" w:hAnsi="Times New Roman" w:cs="Times New Roman"/>
                <w:spacing w:val="-2"/>
                <w:sz w:val="24"/>
                <w:szCs w:val="24"/>
                <w:lang w:val="uk-UA" w:eastAsia="uk-UA"/>
              </w:rPr>
              <w:t>університетський</w:t>
            </w:r>
            <w:proofErr w:type="spellEnd"/>
            <w:r w:rsidR="0039477F" w:rsidRPr="00422D17">
              <w:rPr>
                <w:rFonts w:ascii="Times New Roman" w:eastAsia="Times New Roman" w:hAnsi="Times New Roman" w:cs="Times New Roman"/>
                <w:spacing w:val="-2"/>
                <w:sz w:val="24"/>
                <w:szCs w:val="24"/>
                <w:lang w:val="uk-UA" w:eastAsia="uk-UA"/>
              </w:rPr>
              <w:t xml:space="preserve"> </w:t>
            </w:r>
            <w:r w:rsidRPr="00422D17">
              <w:rPr>
                <w:rFonts w:ascii="Times New Roman" w:eastAsia="Times New Roman" w:hAnsi="Times New Roman" w:cs="Times New Roman"/>
                <w:spacing w:val="-2"/>
                <w:sz w:val="24"/>
                <w:szCs w:val="24"/>
                <w:lang w:val="uk-UA" w:eastAsia="uk-UA"/>
              </w:rPr>
              <w:t xml:space="preserve">конкурс, </w:t>
            </w:r>
            <w:r w:rsidRPr="00422D17">
              <w:rPr>
                <w:rFonts w:ascii="Times New Roman" w:eastAsia="Times New Roman" w:hAnsi="Times New Roman" w:cs="Times New Roman"/>
                <w:sz w:val="24"/>
                <w:szCs w:val="24"/>
                <w:lang w:val="uk-UA" w:eastAsia="uk-UA"/>
              </w:rPr>
              <w:t>олімпіада</w:t>
            </w:r>
          </w:p>
        </w:tc>
        <w:tc>
          <w:tcPr>
            <w:tcW w:w="3667" w:type="dxa"/>
            <w:gridSpan w:val="3"/>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422D17">
              <w:rPr>
                <w:rFonts w:ascii="Times New Roman" w:eastAsia="Times New Roman" w:hAnsi="Times New Roman" w:cs="Times New Roman"/>
                <w:sz w:val="24"/>
                <w:szCs w:val="24"/>
                <w:lang w:val="uk-UA" w:eastAsia="uk-UA"/>
              </w:rPr>
              <w:t>Між</w:t>
            </w:r>
            <w:r w:rsidR="0039477F" w:rsidRPr="00422D17">
              <w:rPr>
                <w:rFonts w:ascii="Times New Roman" w:eastAsia="Times New Roman" w:hAnsi="Times New Roman" w:cs="Times New Roman"/>
                <w:sz w:val="24"/>
                <w:szCs w:val="24"/>
                <w:lang w:val="uk-UA" w:eastAsia="uk-UA"/>
              </w:rPr>
              <w:t>університетський</w:t>
            </w:r>
            <w:proofErr w:type="spellEnd"/>
            <w:r w:rsidR="0039477F" w:rsidRPr="00422D17">
              <w:rPr>
                <w:rFonts w:ascii="Times New Roman" w:eastAsia="Times New Roman" w:hAnsi="Times New Roman" w:cs="Times New Roman"/>
                <w:sz w:val="24"/>
                <w:szCs w:val="24"/>
                <w:lang w:val="uk-UA" w:eastAsia="uk-UA"/>
              </w:rPr>
              <w:t xml:space="preserve"> </w:t>
            </w:r>
            <w:r w:rsidRPr="00422D17">
              <w:rPr>
                <w:rFonts w:ascii="Times New Roman" w:eastAsia="Times New Roman" w:hAnsi="Times New Roman" w:cs="Times New Roman"/>
                <w:sz w:val="24"/>
                <w:szCs w:val="24"/>
                <w:lang w:val="uk-UA" w:eastAsia="uk-UA"/>
              </w:rPr>
              <w:t xml:space="preserve">конкурс, </w:t>
            </w:r>
            <w:r w:rsidR="00422D17" w:rsidRPr="00422D17">
              <w:rPr>
                <w:rFonts w:ascii="Times New Roman" w:eastAsia="Times New Roman" w:hAnsi="Times New Roman" w:cs="Times New Roman"/>
                <w:spacing w:val="-2"/>
                <w:sz w:val="24"/>
                <w:szCs w:val="24"/>
                <w:lang w:val="uk-UA" w:eastAsia="uk-UA"/>
              </w:rPr>
              <w:t>загальноа</w:t>
            </w:r>
            <w:r w:rsidRPr="00422D17">
              <w:rPr>
                <w:rFonts w:ascii="Times New Roman" w:eastAsia="Times New Roman" w:hAnsi="Times New Roman" w:cs="Times New Roman"/>
                <w:spacing w:val="-2"/>
                <w:sz w:val="24"/>
                <w:szCs w:val="24"/>
                <w:lang w:val="uk-UA" w:eastAsia="uk-UA"/>
              </w:rPr>
              <w:t>рмійська олімпіада</w:t>
            </w:r>
          </w:p>
        </w:tc>
      </w:tr>
      <w:tr w:rsidR="00A4143C" w:rsidRPr="00422D17" w:rsidTr="00422D17">
        <w:trPr>
          <w:trHeight w:hRule="exact" w:val="608"/>
        </w:trPr>
        <w:tc>
          <w:tcPr>
            <w:tcW w:w="1915" w:type="dxa"/>
            <w:vMerge/>
            <w:tcBorders>
              <w:top w:val="nil"/>
              <w:left w:val="single" w:sz="6" w:space="0" w:color="auto"/>
              <w:bottom w:val="single" w:sz="6" w:space="0" w:color="auto"/>
              <w:right w:val="single" w:sz="6" w:space="0" w:color="auto"/>
            </w:tcBorders>
            <w:shd w:val="clear" w:color="auto" w:fill="FFFFFF"/>
          </w:tcPr>
          <w:p w:rsidR="00A4143C" w:rsidRPr="00422D17" w:rsidRDefault="00A4143C" w:rsidP="003947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22D17" w:rsidRDefault="00A4143C" w:rsidP="003947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3947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2"/>
                <w:sz w:val="24"/>
                <w:szCs w:val="24"/>
                <w:lang w:val="uk-UA" w:eastAsia="uk-UA"/>
              </w:rPr>
              <w:t>участь</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3"/>
                <w:sz w:val="24"/>
                <w:szCs w:val="24"/>
                <w:lang w:val="uk-UA" w:eastAsia="uk-UA"/>
              </w:rPr>
              <w:t>1-е місце</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3"/>
                <w:sz w:val="24"/>
                <w:szCs w:val="24"/>
                <w:lang w:val="uk-UA" w:eastAsia="uk-UA"/>
              </w:rPr>
              <w:t>2-е місце</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3"/>
                <w:sz w:val="24"/>
                <w:szCs w:val="24"/>
                <w:lang w:val="uk-UA" w:eastAsia="uk-UA"/>
              </w:rPr>
              <w:t>3-тє місце</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2"/>
                <w:sz w:val="24"/>
                <w:szCs w:val="24"/>
                <w:lang w:val="uk-UA" w:eastAsia="uk-UA"/>
              </w:rPr>
              <w:t>участь</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2"/>
                <w:sz w:val="24"/>
                <w:szCs w:val="24"/>
                <w:lang w:val="uk-UA" w:eastAsia="uk-UA"/>
              </w:rPr>
              <w:t>диплом</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2"/>
                <w:sz w:val="24"/>
                <w:szCs w:val="24"/>
                <w:lang w:val="uk-UA" w:eastAsia="uk-UA"/>
              </w:rPr>
              <w:t xml:space="preserve">золота </w:t>
            </w:r>
            <w:r w:rsidRPr="00422D17">
              <w:rPr>
                <w:rFonts w:ascii="Times New Roman" w:eastAsia="Times New Roman" w:hAnsi="Times New Roman" w:cs="Times New Roman"/>
                <w:sz w:val="24"/>
                <w:szCs w:val="24"/>
                <w:lang w:val="uk-UA" w:eastAsia="uk-UA"/>
              </w:rPr>
              <w:t>медаль</w:t>
            </w:r>
          </w:p>
        </w:tc>
      </w:tr>
      <w:tr w:rsidR="00A4143C" w:rsidRPr="00422D17" w:rsidTr="00737FAC">
        <w:trPr>
          <w:trHeight w:hRule="exact" w:val="638"/>
        </w:trPr>
        <w:tc>
          <w:tcPr>
            <w:tcW w:w="1915"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pacing w:val="-2"/>
                <w:sz w:val="24"/>
                <w:szCs w:val="24"/>
                <w:lang w:val="uk-UA" w:eastAsia="uk-UA"/>
              </w:rPr>
              <w:t xml:space="preserve">Військово-наукові </w:t>
            </w:r>
            <w:r w:rsidRPr="00422D17">
              <w:rPr>
                <w:rFonts w:ascii="Times New Roman" w:eastAsia="Times New Roman" w:hAnsi="Times New Roman" w:cs="Times New Roman"/>
                <w:sz w:val="24"/>
                <w:szCs w:val="24"/>
                <w:lang w:val="uk-UA" w:eastAsia="uk-UA"/>
              </w:rPr>
              <w:t>роботи</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5</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30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20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40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60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100</w:t>
            </w:r>
          </w:p>
        </w:tc>
      </w:tr>
      <w:tr w:rsidR="00A4143C" w:rsidRPr="00422D17" w:rsidTr="00737FAC">
        <w:trPr>
          <w:trHeight w:hRule="exact" w:val="418"/>
        </w:trPr>
        <w:tc>
          <w:tcPr>
            <w:tcW w:w="1915"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Олімпіади</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3</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30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20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40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60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422D17" w:rsidRDefault="00A4143C" w:rsidP="00422D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22D17">
              <w:rPr>
                <w:rFonts w:ascii="Times New Roman" w:eastAsia="Times New Roman" w:hAnsi="Times New Roman" w:cs="Times New Roman"/>
                <w:sz w:val="24"/>
                <w:szCs w:val="24"/>
                <w:lang w:val="uk-UA" w:eastAsia="uk-UA"/>
              </w:rPr>
              <w:t>100</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Бали за участь у конкурсах враховуються один раз і ті, що мають більшу величину. Якщо представлена на конкурс робота зайняла призове місце або </w:t>
      </w:r>
      <w:r w:rsidRPr="00A61DB3">
        <w:rPr>
          <w:rFonts w:ascii="Times New Roman" w:eastAsia="Times New Roman" w:hAnsi="Times New Roman" w:cs="Times New Roman"/>
          <w:sz w:val="28"/>
          <w:szCs w:val="28"/>
          <w:lang w:val="uk-UA" w:eastAsia="uk-UA"/>
        </w:rPr>
        <w:lastRenderedPageBreak/>
        <w:t>виборола диплом, медаль, то б</w:t>
      </w:r>
      <w:r w:rsidR="00422D17">
        <w:rPr>
          <w:rFonts w:ascii="Times New Roman" w:eastAsia="Times New Roman" w:hAnsi="Times New Roman" w:cs="Times New Roman"/>
          <w:sz w:val="28"/>
          <w:szCs w:val="28"/>
          <w:lang w:val="uk-UA" w:eastAsia="uk-UA"/>
        </w:rPr>
        <w:t>али за участь не нараховуються</w:t>
      </w:r>
      <w:r w:rsidRPr="00A61DB3">
        <w:rPr>
          <w:rFonts w:ascii="Times New Roman" w:eastAsia="Times New Roman" w:hAnsi="Times New Roman" w:cs="Times New Roman"/>
          <w:sz w:val="28"/>
          <w:szCs w:val="28"/>
          <w:lang w:val="uk-UA" w:eastAsia="uk-UA"/>
        </w:rPr>
        <w:t>.</w:t>
      </w:r>
    </w:p>
    <w:p w:rsidR="00A27567" w:rsidRPr="00422D17" w:rsidRDefault="00A4143C"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A61DB3">
        <w:rPr>
          <w:rFonts w:ascii="Times New Roman" w:eastAsia="Times New Roman" w:hAnsi="Times New Roman" w:cs="Times New Roman"/>
          <w:sz w:val="28"/>
          <w:szCs w:val="28"/>
          <w:lang w:val="uk-UA" w:eastAsia="uk-UA"/>
        </w:rPr>
        <w:t>6. Визначення по</w:t>
      </w:r>
      <w:r w:rsidR="00422D17">
        <w:rPr>
          <w:rFonts w:ascii="Times New Roman" w:eastAsia="Times New Roman" w:hAnsi="Times New Roman" w:cs="Times New Roman"/>
          <w:sz w:val="28"/>
          <w:szCs w:val="28"/>
          <w:lang w:val="uk-UA" w:eastAsia="uk-UA"/>
        </w:rPr>
        <w:t>казника фізичної підготовленості.</w:t>
      </w:r>
      <w:r w:rsidRPr="00A61DB3">
        <w:rPr>
          <w:rFonts w:ascii="Times New Roman" w:eastAsia="Times New Roman" w:hAnsi="Times New Roman" w:cs="Times New Roman"/>
          <w:sz w:val="28"/>
          <w:szCs w:val="28"/>
          <w:lang w:val="uk-UA" w:eastAsia="uk-UA"/>
        </w:rPr>
        <w:t xml:space="preserve"> П</w:t>
      </w:r>
      <w:r w:rsidR="00422D17">
        <w:rPr>
          <w:rFonts w:ascii="Times New Roman" w:eastAsia="Times New Roman" w:hAnsi="Times New Roman" w:cs="Times New Roman"/>
          <w:sz w:val="28"/>
          <w:szCs w:val="28"/>
          <w:lang w:val="uk-UA" w:eastAsia="uk-UA"/>
        </w:rPr>
        <w:t>ри визначенні значення П</w:t>
      </w:r>
      <w:r w:rsidRPr="00A61DB3">
        <w:rPr>
          <w:rFonts w:ascii="Times New Roman" w:eastAsia="Times New Roman" w:hAnsi="Times New Roman" w:cs="Times New Roman"/>
          <w:sz w:val="28"/>
          <w:szCs w:val="28"/>
          <w:vertAlign w:val="subscript"/>
          <w:lang w:val="uk-UA" w:eastAsia="uk-UA"/>
        </w:rPr>
        <w:t xml:space="preserve">ФП </w:t>
      </w:r>
      <w:r w:rsidR="00422D17">
        <w:rPr>
          <w:rFonts w:ascii="Times New Roman" w:eastAsia="Times New Roman" w:hAnsi="Times New Roman" w:cs="Times New Roman"/>
          <w:sz w:val="28"/>
          <w:szCs w:val="28"/>
          <w:lang w:val="uk-UA" w:eastAsia="uk-UA"/>
        </w:rPr>
        <w:t xml:space="preserve">підсумовуються бали, в яких </w:t>
      </w:r>
      <w:r w:rsidRPr="00A61DB3">
        <w:rPr>
          <w:rFonts w:ascii="Times New Roman" w:eastAsia="Times New Roman" w:hAnsi="Times New Roman" w:cs="Times New Roman"/>
          <w:spacing w:val="-1"/>
          <w:sz w:val="28"/>
          <w:szCs w:val="28"/>
          <w:lang w:val="uk-UA" w:eastAsia="uk-UA"/>
        </w:rPr>
        <w:t xml:space="preserve">враховуються успішність (середній бал </w:t>
      </w:r>
      <w:proofErr w:type="spellStart"/>
      <w:r w:rsidRPr="00A61DB3">
        <w:rPr>
          <w:rFonts w:ascii="Times New Roman" w:eastAsia="Times New Roman" w:hAnsi="Times New Roman" w:cs="Times New Roman"/>
          <w:smallCaps/>
          <w:spacing w:val="-1"/>
          <w:sz w:val="28"/>
          <w:szCs w:val="28"/>
          <w:lang w:val="uk-UA" w:eastAsia="uk-UA"/>
        </w:rPr>
        <w:t>Nфп</w:t>
      </w:r>
      <w:proofErr w:type="spellEnd"/>
      <w:r w:rsidRPr="00A61DB3">
        <w:rPr>
          <w:rFonts w:ascii="Times New Roman" w:eastAsia="Times New Roman" w:hAnsi="Times New Roman" w:cs="Times New Roman"/>
          <w:smallCaps/>
          <w:spacing w:val="-1"/>
          <w:sz w:val="28"/>
          <w:szCs w:val="28"/>
          <w:lang w:val="uk-UA" w:eastAsia="uk-UA"/>
        </w:rPr>
        <w:t xml:space="preserve"> </w:t>
      </w:r>
      <w:r w:rsidR="00422D17">
        <w:rPr>
          <w:rFonts w:ascii="Times New Roman" w:eastAsia="Times New Roman" w:hAnsi="Times New Roman" w:cs="Times New Roman"/>
          <w:spacing w:val="-1"/>
          <w:sz w:val="28"/>
          <w:szCs w:val="28"/>
          <w:lang w:val="uk-UA" w:eastAsia="uk-UA"/>
        </w:rPr>
        <w:t xml:space="preserve">) з фізичної підготовки, </w:t>
      </w:r>
      <w:r w:rsidR="00422D17">
        <w:rPr>
          <w:rFonts w:ascii="Times New Roman" w:eastAsia="Times New Roman" w:hAnsi="Times New Roman" w:cs="Times New Roman"/>
          <w:sz w:val="28"/>
          <w:szCs w:val="28"/>
          <w:lang w:val="uk-UA" w:eastAsia="uk-UA"/>
        </w:rPr>
        <w:t>наявність спортивного розряду N</w:t>
      </w:r>
      <w:r w:rsidR="00422D17">
        <w:rPr>
          <w:rFonts w:ascii="Times New Roman" w:eastAsia="Times New Roman" w:hAnsi="Times New Roman" w:cs="Times New Roman"/>
          <w:sz w:val="28"/>
          <w:szCs w:val="28"/>
          <w:vertAlign w:val="subscript"/>
          <w:lang w:val="uk-UA" w:eastAsia="uk-UA"/>
        </w:rPr>
        <w:t>СР</w:t>
      </w:r>
      <w:r w:rsidRPr="00A61DB3">
        <w:rPr>
          <w:rFonts w:ascii="Times New Roman" w:eastAsia="Times New Roman" w:hAnsi="Times New Roman" w:cs="Times New Roman"/>
          <w:sz w:val="28"/>
          <w:szCs w:val="28"/>
          <w:lang w:val="uk-UA" w:eastAsia="uk-UA"/>
        </w:rPr>
        <w:t>, участь курсанта у змаганнях у скл</w:t>
      </w:r>
      <w:r w:rsidR="00422D17">
        <w:rPr>
          <w:rFonts w:ascii="Times New Roman" w:eastAsia="Times New Roman" w:hAnsi="Times New Roman" w:cs="Times New Roman"/>
          <w:sz w:val="28"/>
          <w:szCs w:val="28"/>
          <w:lang w:val="uk-UA" w:eastAsia="uk-UA"/>
        </w:rPr>
        <w:t>аді збірних спортивних команд N</w:t>
      </w:r>
      <w:r w:rsidRPr="00A61DB3">
        <w:rPr>
          <w:rFonts w:ascii="Times New Roman" w:eastAsia="Times New Roman" w:hAnsi="Times New Roman" w:cs="Times New Roman"/>
          <w:sz w:val="28"/>
          <w:szCs w:val="28"/>
          <w:vertAlign w:val="subscript"/>
          <w:lang w:val="uk-UA" w:eastAsia="uk-UA"/>
        </w:rPr>
        <w:t xml:space="preserve">СК </w:t>
      </w:r>
    </w:p>
    <w:p w:rsidR="00A27567" w:rsidRDefault="00A27567" w:rsidP="00A27567">
      <w:pPr>
        <w:widowControl w:val="0"/>
        <w:shd w:val="clear" w:color="auto" w:fill="FFFFFF"/>
        <w:autoSpaceDE w:val="0"/>
        <w:autoSpaceDN w:val="0"/>
        <w:adjustRightInd w:val="0"/>
        <w:spacing w:before="53" w:after="0" w:line="240" w:lineRule="auto"/>
        <w:rPr>
          <w:rFonts w:ascii="Times New Roman" w:eastAsia="Times New Roman" w:hAnsi="Times New Roman" w:cs="Times New Roman"/>
          <w:spacing w:val="-5"/>
          <w:sz w:val="28"/>
          <w:szCs w:val="28"/>
          <w:vertAlign w:val="subscript"/>
          <w:lang w:val="uk-UA" w:eastAsia="uk-UA"/>
        </w:rPr>
      </w:pPr>
      <w:r>
        <w:rPr>
          <w:rFonts w:ascii="Times New Roman" w:eastAsia="Times New Roman" w:hAnsi="Times New Roman" w:cs="Times New Roman"/>
          <w:sz w:val="24"/>
          <w:szCs w:val="24"/>
          <w:lang w:val="uk-UA" w:eastAsia="uk-UA"/>
        </w:rPr>
        <w:t>П</w:t>
      </w:r>
      <w:r w:rsidR="00422D17" w:rsidRPr="00422D17">
        <w:rPr>
          <w:rFonts w:ascii="Times New Roman" w:eastAsia="Times New Roman" w:hAnsi="Times New Roman" w:cs="Times New Roman"/>
          <w:sz w:val="24"/>
          <w:szCs w:val="24"/>
          <w:lang w:val="uk-UA" w:eastAsia="uk-UA"/>
        </w:rPr>
        <w:t>Ф</w:t>
      </w:r>
      <w:r w:rsidR="00422D17" w:rsidRPr="00422D17">
        <w:rPr>
          <w:rFonts w:ascii="Arial" w:eastAsia="Times New Roman" w:hAnsi="Times New Roman" w:cs="Arial"/>
          <w:sz w:val="24"/>
          <w:szCs w:val="24"/>
          <w:lang w:val="uk-UA" w:eastAsia="uk-UA"/>
        </w:rPr>
        <w:t>=</w:t>
      </w:r>
      <w:r w:rsidR="00422D17" w:rsidRPr="00422D17">
        <w:rPr>
          <w:rFonts w:ascii="Times New Roman" w:eastAsiaTheme="minorEastAsia" w:hAnsi="Times New Roman" w:cs="Times New Roman"/>
          <w:sz w:val="28"/>
          <w:szCs w:val="28"/>
          <w:lang w:val="uk-UA" w:eastAsia="uk-UA"/>
        </w:rPr>
        <w:t>10-</w:t>
      </w:r>
      <w:r w:rsidR="00422D17" w:rsidRPr="00422D17">
        <w:rPr>
          <w:rFonts w:ascii="Times New Roman" w:eastAsiaTheme="minorEastAsia" w:hAnsi="Times New Roman" w:cs="Times New Roman"/>
          <w:smallCaps/>
          <w:sz w:val="28"/>
          <w:szCs w:val="28"/>
          <w:lang w:val="en-US" w:eastAsia="uk-UA"/>
        </w:rPr>
        <w:t>N</w:t>
      </w:r>
      <w:proofErr w:type="spellStart"/>
      <w:r w:rsidR="00422D17" w:rsidRPr="00422D17">
        <w:rPr>
          <w:rFonts w:ascii="Times New Roman" w:eastAsia="Times New Roman" w:hAnsi="Times New Roman" w:cs="Times New Roman"/>
          <w:smallCaps/>
          <w:sz w:val="28"/>
          <w:szCs w:val="28"/>
          <w:lang w:val="uk-UA" w:eastAsia="uk-UA"/>
        </w:rPr>
        <w:t>фп</w:t>
      </w:r>
      <w:r w:rsidR="00422D17" w:rsidRPr="00422D17">
        <w:rPr>
          <w:rFonts w:ascii="Times New Roman" w:eastAsia="Times New Roman" w:hAnsi="Times New Roman" w:cs="Times New Roman"/>
          <w:sz w:val="28"/>
          <w:szCs w:val="28"/>
          <w:lang w:val="uk-UA" w:eastAsia="uk-UA"/>
        </w:rPr>
        <w:t>+</w:t>
      </w:r>
      <w:proofErr w:type="spellEnd"/>
      <w:r w:rsidR="00422D17" w:rsidRPr="00422D17">
        <w:rPr>
          <w:rFonts w:ascii="Times New Roman" w:eastAsia="Times New Roman" w:hAnsi="Times New Roman" w:cs="Times New Roman"/>
          <w:smallCaps/>
          <w:sz w:val="28"/>
          <w:szCs w:val="28"/>
          <w:lang w:val="en-US" w:eastAsia="uk-UA"/>
        </w:rPr>
        <w:t>N</w:t>
      </w:r>
      <w:proofErr w:type="spellStart"/>
      <w:r w:rsidR="00422D17" w:rsidRPr="00422D17">
        <w:rPr>
          <w:rFonts w:ascii="Times New Roman" w:eastAsia="Times New Roman" w:hAnsi="Times New Roman" w:cs="Times New Roman"/>
          <w:smallCaps/>
          <w:sz w:val="28"/>
          <w:szCs w:val="28"/>
          <w:vertAlign w:val="subscript"/>
          <w:lang w:val="uk-UA" w:eastAsia="uk-UA"/>
        </w:rPr>
        <w:t>ср</w:t>
      </w:r>
      <w:r w:rsidR="00422D17" w:rsidRPr="00422D17">
        <w:rPr>
          <w:rFonts w:ascii="Times New Roman" w:eastAsia="Times New Roman" w:hAnsi="Times New Roman" w:cs="Times New Roman"/>
          <w:sz w:val="28"/>
          <w:szCs w:val="28"/>
          <w:lang w:val="uk-UA" w:eastAsia="uk-UA"/>
        </w:rPr>
        <w:t>+</w:t>
      </w:r>
      <w:proofErr w:type="spellEnd"/>
      <w:r w:rsidR="00422D17" w:rsidRPr="00422D17">
        <w:rPr>
          <w:rFonts w:ascii="Times New Roman" w:eastAsia="Times New Roman" w:hAnsi="Times New Roman" w:cs="Times New Roman"/>
          <w:smallCaps/>
          <w:sz w:val="28"/>
          <w:szCs w:val="28"/>
          <w:lang w:val="en-US" w:eastAsia="uk-UA"/>
        </w:rPr>
        <w:t>N</w:t>
      </w:r>
      <w:proofErr w:type="spellStart"/>
      <w:r w:rsidR="00422D17" w:rsidRPr="00422D17">
        <w:rPr>
          <w:rFonts w:ascii="Times New Roman" w:eastAsia="Times New Roman" w:hAnsi="Times New Roman" w:cs="Times New Roman"/>
          <w:smallCaps/>
          <w:sz w:val="28"/>
          <w:szCs w:val="28"/>
          <w:vertAlign w:val="subscript"/>
          <w:lang w:val="uk-UA" w:eastAsia="uk-UA"/>
        </w:rPr>
        <w:t>ск</w:t>
      </w:r>
      <w:proofErr w:type="spellEnd"/>
      <w:r w:rsidR="00422D17" w:rsidRPr="00422D17">
        <w:rPr>
          <w:rFonts w:ascii="Times New Roman" w:eastAsia="Times New Roman" w:hAnsi="Times New Roman" w:cs="Times New Roman"/>
          <w:sz w:val="28"/>
          <w:szCs w:val="28"/>
          <w:lang w:val="uk-UA" w:eastAsia="uk-UA"/>
        </w:rPr>
        <w:t>.</w:t>
      </w:r>
      <w:r w:rsidR="00422D17">
        <w:rPr>
          <w:rFonts w:ascii="Times New Roman" w:eastAsia="Times New Roman" w:hAnsi="Times New Roman" w:cs="Times New Roman"/>
          <w:spacing w:val="-5"/>
          <w:sz w:val="28"/>
          <w:szCs w:val="28"/>
          <w:lang w:val="uk-UA" w:eastAsia="uk-UA"/>
        </w:rPr>
        <w:t xml:space="preserve"> N</w:t>
      </w:r>
      <w:r w:rsidR="00A4143C" w:rsidRPr="00A61DB3">
        <w:rPr>
          <w:rFonts w:ascii="Times New Roman" w:eastAsia="Times New Roman" w:hAnsi="Times New Roman" w:cs="Times New Roman"/>
          <w:spacing w:val="-5"/>
          <w:sz w:val="28"/>
          <w:szCs w:val="28"/>
          <w:vertAlign w:val="subscript"/>
          <w:lang w:val="uk-UA" w:eastAsia="uk-UA"/>
        </w:rPr>
        <w:t xml:space="preserve">CР </w:t>
      </w:r>
      <w:r w:rsidR="00422D17">
        <w:rPr>
          <w:rFonts w:ascii="Times New Roman" w:eastAsia="Times New Roman" w:hAnsi="Times New Roman" w:cs="Times New Roman"/>
          <w:spacing w:val="-5"/>
          <w:sz w:val="28"/>
          <w:szCs w:val="28"/>
          <w:lang w:val="uk-UA" w:eastAsia="uk-UA"/>
        </w:rPr>
        <w:t>та N</w:t>
      </w:r>
      <w:r w:rsidR="00A4143C" w:rsidRPr="00A61DB3">
        <w:rPr>
          <w:rFonts w:ascii="Times New Roman" w:eastAsia="Times New Roman" w:hAnsi="Times New Roman" w:cs="Times New Roman"/>
          <w:spacing w:val="-5"/>
          <w:sz w:val="28"/>
          <w:szCs w:val="28"/>
          <w:vertAlign w:val="subscript"/>
          <w:lang w:val="uk-UA" w:eastAsia="uk-UA"/>
        </w:rPr>
        <w:t xml:space="preserve">CК </w:t>
      </w:r>
    </w:p>
    <w:p w:rsidR="00A27567" w:rsidRDefault="00A27567" w:rsidP="00A27567">
      <w:pPr>
        <w:widowControl w:val="0"/>
        <w:shd w:val="clear" w:color="auto" w:fill="FFFFFF"/>
        <w:autoSpaceDE w:val="0"/>
        <w:autoSpaceDN w:val="0"/>
        <w:adjustRightInd w:val="0"/>
        <w:spacing w:before="53" w:after="0" w:line="240" w:lineRule="auto"/>
        <w:rPr>
          <w:rFonts w:ascii="Times New Roman" w:eastAsia="Times New Roman" w:hAnsi="Times New Roman" w:cs="Times New Roman"/>
          <w:spacing w:val="-5"/>
          <w:sz w:val="28"/>
          <w:szCs w:val="28"/>
          <w:lang w:val="uk-UA" w:eastAsia="uk-UA"/>
        </w:rPr>
      </w:pPr>
    </w:p>
    <w:p w:rsidR="00A4143C" w:rsidRPr="00A61DB3" w:rsidRDefault="00A27567" w:rsidP="00A27567">
      <w:pPr>
        <w:widowControl w:val="0"/>
        <w:shd w:val="clear" w:color="auto" w:fill="FFFFFF"/>
        <w:autoSpaceDE w:val="0"/>
        <w:autoSpaceDN w:val="0"/>
        <w:adjustRightInd w:val="0"/>
        <w:spacing w:before="53"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5"/>
          <w:sz w:val="28"/>
          <w:szCs w:val="28"/>
          <w:lang w:val="uk-UA" w:eastAsia="uk-UA"/>
        </w:rPr>
        <w:t xml:space="preserve">Значення </w:t>
      </w:r>
      <w:r w:rsidR="00A4143C" w:rsidRPr="00A61DB3">
        <w:rPr>
          <w:rFonts w:ascii="Times New Roman" w:eastAsia="Times New Roman" w:hAnsi="Times New Roman" w:cs="Times New Roman"/>
          <w:spacing w:val="-5"/>
          <w:sz w:val="28"/>
          <w:szCs w:val="28"/>
          <w:lang w:val="uk-UA" w:eastAsia="uk-UA"/>
        </w:rPr>
        <w:t>представлені в табл. 3</w:t>
      </w:r>
      <w:r w:rsidR="00EF5431">
        <w:rPr>
          <w:rFonts w:ascii="Times New Roman" w:eastAsia="Times New Roman" w:hAnsi="Times New Roman" w:cs="Times New Roman"/>
          <w:spacing w:val="-5"/>
          <w:sz w:val="28"/>
          <w:szCs w:val="28"/>
          <w:lang w:val="uk-UA" w:eastAsia="uk-UA"/>
        </w:rPr>
        <w:t>.3</w:t>
      </w:r>
      <w:r w:rsidR="00A4143C" w:rsidRPr="00A61DB3">
        <w:rPr>
          <w:rFonts w:ascii="Times New Roman" w:eastAsia="Times New Roman" w:hAnsi="Times New Roman" w:cs="Times New Roman"/>
          <w:spacing w:val="-5"/>
          <w:sz w:val="28"/>
          <w:szCs w:val="28"/>
          <w:lang w:val="uk-UA" w:eastAsia="uk-UA"/>
        </w:rPr>
        <w:t>:</w:t>
      </w:r>
    </w:p>
    <w:p w:rsidR="00A27567" w:rsidRDefault="00A27567" w:rsidP="00A27567">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83547E" w:rsidRPr="00EF5431" w:rsidRDefault="0083547E" w:rsidP="00EF5431">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sz w:val="24"/>
          <w:szCs w:val="24"/>
          <w:lang w:val="uk-UA" w:eastAsia="uk-UA"/>
        </w:rPr>
      </w:pPr>
      <w:r w:rsidRPr="00EF5431">
        <w:rPr>
          <w:rFonts w:ascii="Times New Roman" w:eastAsia="Times New Roman" w:hAnsi="Times New Roman" w:cs="Times New Roman"/>
          <w:b/>
          <w:sz w:val="24"/>
          <w:szCs w:val="24"/>
          <w:lang w:val="uk-UA" w:eastAsia="uk-UA"/>
        </w:rPr>
        <w:t>Таблиця 3.3.</w:t>
      </w:r>
    </w:p>
    <w:p w:rsidR="00A4143C" w:rsidRPr="00EF5431" w:rsidRDefault="00A4143C" w:rsidP="00EF543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val="uk-UA" w:eastAsia="uk-UA"/>
        </w:rPr>
      </w:pPr>
      <w:r w:rsidRPr="00EF5431">
        <w:rPr>
          <w:rFonts w:ascii="Times New Roman" w:eastAsia="Times New Roman" w:hAnsi="Times New Roman" w:cs="Times New Roman"/>
          <w:b/>
          <w:sz w:val="24"/>
          <w:szCs w:val="24"/>
          <w:lang w:val="uk-UA" w:eastAsia="uk-UA"/>
        </w:rPr>
        <w:t xml:space="preserve">Показники фізичної підготовленості курсантів військових </w:t>
      </w:r>
      <w:proofErr w:type="spellStart"/>
      <w:r w:rsidR="0045779B" w:rsidRPr="00EF5431">
        <w:rPr>
          <w:rFonts w:ascii="Times New Roman" w:eastAsia="Times New Roman" w:hAnsi="Times New Roman" w:cs="Times New Roman"/>
          <w:b/>
          <w:sz w:val="24"/>
          <w:szCs w:val="24"/>
          <w:lang w:val="uk-UA" w:eastAsia="uk-UA"/>
        </w:rPr>
        <w:t>ЗВО</w:t>
      </w:r>
      <w:r w:rsidRPr="00EF5431">
        <w:rPr>
          <w:rFonts w:ascii="Times New Roman" w:eastAsia="Times New Roman" w:hAnsi="Times New Roman" w:cs="Times New Roman"/>
          <w:b/>
          <w:sz w:val="24"/>
          <w:szCs w:val="24"/>
          <w:lang w:val="uk-UA" w:eastAsia="uk-UA"/>
        </w:rPr>
        <w:t>в</w:t>
      </w:r>
      <w:proofErr w:type="spellEnd"/>
      <w:r w:rsidRPr="00EF5431">
        <w:rPr>
          <w:rFonts w:ascii="Times New Roman" w:eastAsia="Times New Roman" w:hAnsi="Times New Roman" w:cs="Times New Roman"/>
          <w:b/>
          <w:sz w:val="24"/>
          <w:szCs w:val="24"/>
          <w:lang w:val="uk-UA" w:eastAsia="uk-UA"/>
        </w:rPr>
        <w:t xml:space="preserve"> та їх бальні значення</w:t>
      </w:r>
    </w:p>
    <w:tbl>
      <w:tblPr>
        <w:tblW w:w="9581" w:type="dxa"/>
        <w:tblInd w:w="40" w:type="dxa"/>
        <w:tblLayout w:type="fixed"/>
        <w:tblCellMar>
          <w:left w:w="40" w:type="dxa"/>
          <w:right w:w="40" w:type="dxa"/>
        </w:tblCellMar>
        <w:tblLook w:val="0000" w:firstRow="0" w:lastRow="0" w:firstColumn="0" w:lastColumn="0" w:noHBand="0" w:noVBand="0"/>
      </w:tblPr>
      <w:tblGrid>
        <w:gridCol w:w="1387"/>
        <w:gridCol w:w="802"/>
        <w:gridCol w:w="701"/>
        <w:gridCol w:w="667"/>
        <w:gridCol w:w="629"/>
        <w:gridCol w:w="826"/>
        <w:gridCol w:w="758"/>
        <w:gridCol w:w="845"/>
        <w:gridCol w:w="1559"/>
        <w:gridCol w:w="1407"/>
      </w:tblGrid>
      <w:tr w:rsidR="00A4143C" w:rsidRPr="00EF5431" w:rsidTr="0083547E">
        <w:trPr>
          <w:trHeight w:hRule="exact" w:val="566"/>
        </w:trPr>
        <w:tc>
          <w:tcPr>
            <w:tcW w:w="1387" w:type="dxa"/>
            <w:vMerge w:val="restart"/>
            <w:tcBorders>
              <w:top w:val="single" w:sz="6" w:space="0" w:color="auto"/>
              <w:left w:val="single" w:sz="6" w:space="0" w:color="auto"/>
              <w:bottom w:val="nil"/>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pacing w:val="-2"/>
                <w:sz w:val="24"/>
                <w:szCs w:val="24"/>
                <w:lang w:val="uk-UA" w:eastAsia="uk-UA"/>
              </w:rPr>
              <w:t xml:space="preserve">Значення у </w:t>
            </w:r>
            <w:r w:rsidRPr="00EF5431">
              <w:rPr>
                <w:rFonts w:ascii="Times New Roman" w:eastAsia="Times New Roman" w:hAnsi="Times New Roman" w:cs="Times New Roman"/>
                <w:sz w:val="24"/>
                <w:szCs w:val="24"/>
                <w:lang w:val="uk-UA" w:eastAsia="uk-UA"/>
              </w:rPr>
              <w:t>балах</w:t>
            </w:r>
          </w:p>
        </w:tc>
        <w:tc>
          <w:tcPr>
            <w:tcW w:w="802" w:type="dxa"/>
            <w:vMerge w:val="restart"/>
            <w:tcBorders>
              <w:top w:val="single" w:sz="6" w:space="0" w:color="auto"/>
              <w:left w:val="single" w:sz="6" w:space="0" w:color="auto"/>
              <w:bottom w:val="nil"/>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pacing w:val="-4"/>
                <w:sz w:val="24"/>
                <w:szCs w:val="24"/>
                <w:lang w:val="uk-UA" w:eastAsia="uk-UA"/>
              </w:rPr>
              <w:t xml:space="preserve">ТСК </w:t>
            </w:r>
            <w:r w:rsidRPr="00EF5431">
              <w:rPr>
                <w:rFonts w:ascii="Times New Roman" w:eastAsia="Times New Roman" w:hAnsi="Times New Roman" w:cs="Times New Roman"/>
                <w:sz w:val="24"/>
                <w:szCs w:val="24"/>
                <w:lang w:val="uk-UA" w:eastAsia="uk-UA"/>
              </w:rPr>
              <w:t xml:space="preserve">І </w:t>
            </w:r>
            <w:proofErr w:type="spellStart"/>
            <w:r w:rsidRPr="00EF5431">
              <w:rPr>
                <w:rFonts w:ascii="Times New Roman" w:eastAsia="Times New Roman" w:hAnsi="Times New Roman" w:cs="Times New Roman"/>
                <w:sz w:val="24"/>
                <w:szCs w:val="24"/>
                <w:lang w:val="uk-UA" w:eastAsia="uk-UA"/>
              </w:rPr>
              <w:t>ст</w:t>
            </w:r>
            <w:proofErr w:type="spellEnd"/>
          </w:p>
        </w:tc>
        <w:tc>
          <w:tcPr>
            <w:tcW w:w="3581" w:type="dxa"/>
            <w:gridSpan w:val="5"/>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pacing w:val="-2"/>
                <w:sz w:val="24"/>
                <w:szCs w:val="24"/>
                <w:lang w:val="uk-UA" w:eastAsia="uk-UA"/>
              </w:rPr>
              <w:t>Спортивні розряди</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pacing w:val="-2"/>
                <w:sz w:val="24"/>
                <w:szCs w:val="24"/>
                <w:lang w:val="uk-UA" w:eastAsia="uk-UA"/>
              </w:rPr>
              <w:t>Членство у збірних командах</w:t>
            </w:r>
          </w:p>
        </w:tc>
      </w:tr>
      <w:tr w:rsidR="00A4143C" w:rsidRPr="00EF5431" w:rsidTr="00EF5431">
        <w:trPr>
          <w:trHeight w:hRule="exact" w:val="514"/>
        </w:trPr>
        <w:tc>
          <w:tcPr>
            <w:tcW w:w="1387" w:type="dxa"/>
            <w:tcBorders>
              <w:top w:val="nil"/>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EF5431" w:rsidRDefault="00A4143C" w:rsidP="00EF54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802" w:type="dxa"/>
            <w:tcBorders>
              <w:top w:val="nil"/>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A4143C" w:rsidRPr="00EF5431" w:rsidRDefault="00A4143C" w:rsidP="00EF54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bottom"/>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II</w:t>
            </w:r>
            <w:r w:rsidR="00EF5431">
              <w:rPr>
                <w:rFonts w:ascii="Times New Roman" w:eastAsia="Times New Roman" w:hAnsi="Times New Roman" w:cs="Times New Roman"/>
                <w:sz w:val="24"/>
                <w:szCs w:val="24"/>
                <w:lang w:val="uk-UA" w:eastAsia="uk-UA"/>
              </w:rPr>
              <w:t>І</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bottom"/>
          </w:tcPr>
          <w:p w:rsidR="00A4143C" w:rsidRPr="00EF5431" w:rsidRDefault="00EF5431"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ІІ</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EF5431" w:rsidRDefault="00EF5431"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A4143C" w:rsidRPr="00EF5431" w:rsidRDefault="00EF5431"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bottom"/>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КМС</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bottom"/>
          </w:tcPr>
          <w:p w:rsidR="00A4143C" w:rsidRPr="00EF5431" w:rsidRDefault="00A4143C" w:rsidP="00EF543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МС</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pacing w:val="-3"/>
                <w:sz w:val="24"/>
                <w:szCs w:val="24"/>
                <w:lang w:val="uk-UA" w:eastAsia="uk-UA"/>
              </w:rPr>
              <w:t>курсу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pacing w:val="-2"/>
                <w:sz w:val="24"/>
                <w:szCs w:val="24"/>
                <w:lang w:val="uk-UA" w:eastAsia="uk-UA"/>
              </w:rPr>
              <w:t>факультету</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83547E"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pacing w:val="-2"/>
                <w:sz w:val="24"/>
                <w:szCs w:val="24"/>
                <w:lang w:val="uk-UA" w:eastAsia="uk-UA"/>
              </w:rPr>
              <w:t>університету</w:t>
            </w:r>
          </w:p>
        </w:tc>
      </w:tr>
      <w:tr w:rsidR="00A4143C" w:rsidRPr="00EF5431" w:rsidTr="0083547E">
        <w:trPr>
          <w:trHeight w:hRule="exact" w:val="288"/>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EF5431">
              <w:rPr>
                <w:rFonts w:ascii="Times New Roman" w:eastAsia="Times New Roman" w:hAnsi="Times New Roman" w:cs="Times New Roman"/>
                <w:smallCaps/>
                <w:sz w:val="24"/>
                <w:szCs w:val="24"/>
                <w:lang w:val="uk-UA" w:eastAsia="uk-UA"/>
              </w:rPr>
              <w:t>Nср</w:t>
            </w:r>
            <w:proofErr w:type="spellEnd"/>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15</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25</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50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100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r>
      <w:tr w:rsidR="00A4143C" w:rsidRPr="00EF5431" w:rsidTr="0083547E">
        <w:trPr>
          <w:trHeight w:hRule="exact" w:val="293"/>
        </w:trPr>
        <w:tc>
          <w:tcPr>
            <w:tcW w:w="1387"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mallCaps/>
                <w:sz w:val="24"/>
                <w:szCs w:val="24"/>
                <w:lang w:val="uk-UA" w:eastAsia="uk-UA"/>
              </w:rPr>
              <w:t xml:space="preserve">N </w:t>
            </w:r>
            <w:proofErr w:type="spellStart"/>
            <w:r w:rsidRPr="00EF5431">
              <w:rPr>
                <w:rFonts w:ascii="Times New Roman" w:eastAsia="Times New Roman" w:hAnsi="Times New Roman" w:cs="Times New Roman"/>
                <w:sz w:val="24"/>
                <w:szCs w:val="24"/>
                <w:lang w:val="uk-UA" w:eastAsia="uk-UA"/>
              </w:rPr>
              <w:t>ск</w:t>
            </w:r>
            <w:proofErr w:type="spellEnd"/>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15</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A4143C" w:rsidRPr="00EF5431" w:rsidRDefault="00A4143C" w:rsidP="00EF543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EF5431">
              <w:rPr>
                <w:rFonts w:ascii="Times New Roman" w:eastAsia="Times New Roman" w:hAnsi="Times New Roman" w:cs="Times New Roman"/>
                <w:sz w:val="24"/>
                <w:szCs w:val="24"/>
                <w:lang w:val="uk-UA" w:eastAsia="uk-UA"/>
              </w:rPr>
              <w:t>25</w:t>
            </w:r>
          </w:p>
        </w:tc>
      </w:tr>
    </w:tbl>
    <w:p w:rsidR="0083547E" w:rsidRPr="00EF5431" w:rsidRDefault="0083547E" w:rsidP="00EF543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7. Визначення показника акти</w:t>
      </w:r>
      <w:r w:rsidR="0083547E">
        <w:rPr>
          <w:rFonts w:ascii="Times New Roman" w:eastAsia="Times New Roman" w:hAnsi="Times New Roman" w:cs="Times New Roman"/>
          <w:sz w:val="28"/>
          <w:szCs w:val="28"/>
          <w:lang w:val="uk-UA" w:eastAsia="uk-UA"/>
        </w:rPr>
        <w:t xml:space="preserve">вності у громадській роботі та командній </w:t>
      </w:r>
      <w:r w:rsidRPr="00A61DB3">
        <w:rPr>
          <w:rFonts w:ascii="Times New Roman" w:eastAsia="Times New Roman" w:hAnsi="Times New Roman" w:cs="Times New Roman"/>
          <w:sz w:val="28"/>
          <w:szCs w:val="28"/>
          <w:lang w:val="uk-UA" w:eastAsia="uk-UA"/>
        </w:rPr>
        <w:t>діяльності</w:t>
      </w:r>
      <w:r w:rsidR="0083547E">
        <w:rPr>
          <w:rFonts w:ascii="Times New Roman" w:eastAsia="Times New Roman" w:hAnsi="Times New Roman" w:cs="Times New Roman"/>
          <w:sz w:val="28"/>
          <w:szCs w:val="28"/>
          <w:lang w:val="uk-UA" w:eastAsia="uk-UA"/>
        </w:rPr>
        <w:t>.</w:t>
      </w:r>
    </w:p>
    <w:p w:rsidR="00A27567" w:rsidRPr="00A27567" w:rsidRDefault="0083547E" w:rsidP="00A2756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Значення П</w:t>
      </w:r>
      <w:r w:rsidR="00A27567">
        <w:rPr>
          <w:rFonts w:ascii="Times New Roman" w:eastAsia="Times New Roman" w:hAnsi="Times New Roman" w:cs="Times New Roman"/>
          <w:spacing w:val="-1"/>
          <w:sz w:val="28"/>
          <w:szCs w:val="28"/>
          <w:vertAlign w:val="subscript"/>
          <w:lang w:val="uk-UA" w:eastAsia="uk-UA"/>
        </w:rPr>
        <w:t>АК</w:t>
      </w:r>
      <w:r w:rsidR="00A4143C" w:rsidRPr="00A61DB3">
        <w:rPr>
          <w:rFonts w:ascii="Times New Roman" w:eastAsia="Times New Roman" w:hAnsi="Times New Roman" w:cs="Times New Roman"/>
          <w:spacing w:val="-1"/>
          <w:sz w:val="28"/>
          <w:szCs w:val="28"/>
          <w:vertAlign w:val="subscript"/>
          <w:lang w:val="uk-UA" w:eastAsia="uk-UA"/>
        </w:rPr>
        <w:t xml:space="preserve"> </w:t>
      </w:r>
      <w:r w:rsidR="00A4143C" w:rsidRPr="00A61DB3">
        <w:rPr>
          <w:rFonts w:ascii="Times New Roman" w:eastAsia="Times New Roman" w:hAnsi="Times New Roman" w:cs="Times New Roman"/>
          <w:spacing w:val="-1"/>
          <w:sz w:val="28"/>
          <w:szCs w:val="28"/>
          <w:lang w:val="uk-UA" w:eastAsia="uk-UA"/>
        </w:rPr>
        <w:t>визначається як сума</w:t>
      </w:r>
      <w:r>
        <w:rPr>
          <w:rFonts w:ascii="Times New Roman" w:eastAsia="Times New Roman" w:hAnsi="Times New Roman" w:cs="Times New Roman"/>
          <w:spacing w:val="-1"/>
          <w:sz w:val="28"/>
          <w:szCs w:val="28"/>
          <w:lang w:val="uk-UA" w:eastAsia="uk-UA"/>
        </w:rPr>
        <w:t xml:space="preserve"> балів за виконання курсантами </w:t>
      </w:r>
      <w:r w:rsidR="00A4143C" w:rsidRPr="00A61DB3">
        <w:rPr>
          <w:rFonts w:ascii="Times New Roman" w:eastAsia="Times New Roman" w:hAnsi="Times New Roman" w:cs="Times New Roman"/>
          <w:spacing w:val="-3"/>
          <w:sz w:val="28"/>
          <w:szCs w:val="28"/>
          <w:lang w:val="uk-UA" w:eastAsia="uk-UA"/>
        </w:rPr>
        <w:t>обов'язкі</w:t>
      </w:r>
      <w:r>
        <w:rPr>
          <w:rFonts w:ascii="Times New Roman" w:eastAsia="Times New Roman" w:hAnsi="Times New Roman" w:cs="Times New Roman"/>
          <w:spacing w:val="-3"/>
          <w:sz w:val="28"/>
          <w:szCs w:val="28"/>
          <w:lang w:val="uk-UA" w:eastAsia="uk-UA"/>
        </w:rPr>
        <w:t>в молодших командирів N</w:t>
      </w:r>
      <w:r w:rsidR="00A4143C" w:rsidRPr="00A61DB3">
        <w:rPr>
          <w:rFonts w:ascii="Times New Roman" w:eastAsia="Times New Roman" w:hAnsi="Times New Roman" w:cs="Times New Roman"/>
          <w:spacing w:val="-3"/>
          <w:sz w:val="28"/>
          <w:szCs w:val="28"/>
          <w:vertAlign w:val="subscript"/>
          <w:lang w:val="uk-UA" w:eastAsia="uk-UA"/>
        </w:rPr>
        <w:t xml:space="preserve">МК </w:t>
      </w:r>
      <w:r>
        <w:rPr>
          <w:rFonts w:ascii="Times New Roman" w:eastAsia="Times New Roman" w:hAnsi="Times New Roman" w:cs="Times New Roman"/>
          <w:spacing w:val="-3"/>
          <w:sz w:val="28"/>
          <w:szCs w:val="28"/>
          <w:lang w:val="uk-UA" w:eastAsia="uk-UA"/>
        </w:rPr>
        <w:t xml:space="preserve">та виконання на постійній </w:t>
      </w:r>
      <w:r w:rsidR="00A4143C" w:rsidRPr="00A61DB3">
        <w:rPr>
          <w:rFonts w:ascii="Times New Roman" w:eastAsia="Times New Roman" w:hAnsi="Times New Roman" w:cs="Times New Roman"/>
          <w:sz w:val="28"/>
          <w:szCs w:val="28"/>
          <w:lang w:val="uk-UA" w:eastAsia="uk-UA"/>
        </w:rPr>
        <w:t xml:space="preserve">основі громадських доручень N </w:t>
      </w:r>
      <w:r w:rsidR="00A27567">
        <w:rPr>
          <w:rFonts w:ascii="Times New Roman" w:eastAsia="Times New Roman" w:hAnsi="Times New Roman" w:cs="Times New Roman"/>
          <w:sz w:val="28"/>
          <w:szCs w:val="28"/>
          <w:vertAlign w:val="subscript"/>
          <w:lang w:val="uk-UA" w:eastAsia="uk-UA"/>
        </w:rPr>
        <w:t>ВД</w:t>
      </w:r>
      <w:r w:rsidR="00A4143C" w:rsidRPr="00A61DB3">
        <w:rPr>
          <w:rFonts w:ascii="Times New Roman" w:eastAsia="Times New Roman" w:hAnsi="Times New Roman" w:cs="Times New Roman"/>
          <w:sz w:val="28"/>
          <w:szCs w:val="28"/>
          <w:vertAlign w:val="subscript"/>
          <w:lang w:val="uk-UA" w:eastAsia="uk-UA"/>
        </w:rPr>
        <w:t xml:space="preserve"> </w:t>
      </w:r>
      <w:r w:rsidR="00A4143C" w:rsidRPr="00A61DB3">
        <w:rPr>
          <w:rFonts w:ascii="Times New Roman" w:eastAsia="Times New Roman" w:hAnsi="Times New Roman" w:cs="Times New Roman"/>
          <w:sz w:val="28"/>
          <w:szCs w:val="28"/>
          <w:lang w:val="uk-UA" w:eastAsia="uk-UA"/>
        </w:rPr>
        <w:t>:</w:t>
      </w:r>
      <w:r w:rsidR="00F5359C" w:rsidRPr="00A61DB3">
        <w:rPr>
          <w:rFonts w:ascii="Times New Roman" w:eastAsia="Times New Roman" w:hAnsi="Times New Roman" w:cs="Times New Roman"/>
          <w:sz w:val="28"/>
          <w:szCs w:val="28"/>
          <w:lang w:val="uk-UA" w:eastAsia="uk-UA"/>
        </w:rPr>
        <w:t xml:space="preserve"> </w:t>
      </w:r>
      <w:r w:rsidR="00A27567">
        <w:rPr>
          <w:rFonts w:ascii="Times New Roman" w:eastAsia="Times New Roman" w:hAnsi="Times New Roman" w:cs="Times New Roman"/>
          <w:sz w:val="28"/>
          <w:szCs w:val="28"/>
          <w:lang w:val="uk-UA" w:eastAsia="uk-UA"/>
        </w:rPr>
        <w:t xml:space="preserve">ПАК = </w:t>
      </w:r>
      <w:proofErr w:type="spellStart"/>
      <w:r w:rsidR="00A27567" w:rsidRPr="00A27567">
        <w:rPr>
          <w:rFonts w:ascii="Times New Roman" w:eastAsia="Times New Roman" w:hAnsi="Times New Roman" w:cs="Times New Roman"/>
          <w:sz w:val="28"/>
          <w:szCs w:val="28"/>
          <w:lang w:val="uk-UA" w:eastAsia="uk-UA"/>
        </w:rPr>
        <w:t>Nмк</w:t>
      </w:r>
      <w:r w:rsidR="00A27567">
        <w:rPr>
          <w:rFonts w:ascii="Times New Roman" w:eastAsia="Times New Roman" w:hAnsi="Times New Roman" w:cs="Times New Roman"/>
          <w:sz w:val="28"/>
          <w:szCs w:val="28"/>
          <w:lang w:val="uk-UA" w:eastAsia="uk-UA"/>
        </w:rPr>
        <w:t>+Nвд</w:t>
      </w:r>
      <w:proofErr w:type="spellEnd"/>
      <w:r w:rsidR="00A27567" w:rsidRPr="00A27567">
        <w:rPr>
          <w:rFonts w:ascii="Times New Roman" w:eastAsia="Times New Roman" w:hAnsi="Times New Roman" w:cs="Times New Roman"/>
          <w:sz w:val="28"/>
          <w:szCs w:val="28"/>
          <w:lang w:val="uk-UA" w:eastAsia="uk-UA"/>
        </w:rPr>
        <w:t>.</w:t>
      </w:r>
    </w:p>
    <w:p w:rsidR="00A27567" w:rsidRDefault="00A27567" w:rsidP="0083547E">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z w:val="28"/>
          <w:szCs w:val="28"/>
          <w:lang w:val="uk-UA" w:eastAsia="uk-UA"/>
        </w:rPr>
      </w:pPr>
    </w:p>
    <w:p w:rsidR="00A27567" w:rsidRDefault="00A27567" w:rsidP="0083547E">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z w:val="28"/>
          <w:szCs w:val="28"/>
          <w:lang w:val="uk-UA" w:eastAsia="uk-UA"/>
        </w:rPr>
      </w:pPr>
    </w:p>
    <w:p w:rsidR="00A27567" w:rsidRDefault="00A27567" w:rsidP="0083547E">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z w:val="28"/>
          <w:szCs w:val="28"/>
          <w:lang w:val="uk-UA" w:eastAsia="uk-UA"/>
        </w:rPr>
      </w:pPr>
    </w:p>
    <w:p w:rsidR="0083547E" w:rsidRPr="0083547E" w:rsidRDefault="00A27567" w:rsidP="0083547E">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z w:val="28"/>
          <w:szCs w:val="28"/>
          <w:lang w:val="uk-UA" w:eastAsia="uk-UA"/>
        </w:rPr>
      </w:pPr>
      <w:r>
        <w:rPr>
          <w:rFonts w:ascii="Times New Roman" w:eastAsia="Times New Roman" w:hAnsi="Times New Roman" w:cs="Times New Roman"/>
          <w:b/>
          <w:i/>
          <w:sz w:val="28"/>
          <w:szCs w:val="28"/>
          <w:lang w:val="uk-UA" w:eastAsia="uk-UA"/>
        </w:rPr>
        <w:t>Т</w:t>
      </w:r>
      <w:r w:rsidR="00A4143C" w:rsidRPr="0083547E">
        <w:rPr>
          <w:rFonts w:ascii="Times New Roman" w:eastAsia="Times New Roman" w:hAnsi="Times New Roman" w:cs="Times New Roman"/>
          <w:b/>
          <w:i/>
          <w:sz w:val="28"/>
          <w:szCs w:val="28"/>
          <w:lang w:val="uk-UA" w:eastAsia="uk-UA"/>
        </w:rPr>
        <w:t xml:space="preserve">аблиця </w:t>
      </w:r>
      <w:r w:rsidR="0083547E" w:rsidRPr="0083547E">
        <w:rPr>
          <w:rFonts w:ascii="Times New Roman" w:eastAsia="Times New Roman" w:hAnsi="Times New Roman" w:cs="Times New Roman"/>
          <w:b/>
          <w:i/>
          <w:sz w:val="28"/>
          <w:szCs w:val="28"/>
          <w:lang w:val="uk-UA" w:eastAsia="uk-UA"/>
        </w:rPr>
        <w:t>3.</w:t>
      </w:r>
      <w:r w:rsidR="00A4143C" w:rsidRPr="0083547E">
        <w:rPr>
          <w:rFonts w:ascii="Times New Roman" w:eastAsia="Times New Roman" w:hAnsi="Times New Roman" w:cs="Times New Roman"/>
          <w:b/>
          <w:i/>
          <w:sz w:val="28"/>
          <w:szCs w:val="28"/>
          <w:lang w:val="uk-UA" w:eastAsia="uk-UA"/>
        </w:rPr>
        <w:t xml:space="preserve">4 </w:t>
      </w:r>
      <w:r w:rsidR="0083547E" w:rsidRPr="0083547E">
        <w:rPr>
          <w:rFonts w:ascii="Times New Roman" w:eastAsia="Times New Roman" w:hAnsi="Times New Roman" w:cs="Times New Roman"/>
          <w:b/>
          <w:i/>
          <w:sz w:val="28"/>
          <w:szCs w:val="28"/>
          <w:lang w:val="uk-UA" w:eastAsia="uk-UA"/>
        </w:rPr>
        <w:t xml:space="preserve">. </w:t>
      </w:r>
    </w:p>
    <w:p w:rsidR="00A4143C" w:rsidRPr="0083547E" w:rsidRDefault="00A4143C" w:rsidP="0083547E">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sz w:val="28"/>
          <w:szCs w:val="28"/>
          <w:lang w:val="uk-UA" w:eastAsia="uk-UA"/>
        </w:rPr>
      </w:pPr>
      <w:r w:rsidRPr="0083547E">
        <w:rPr>
          <w:rFonts w:ascii="Times New Roman" w:eastAsia="Times New Roman" w:hAnsi="Times New Roman" w:cs="Times New Roman"/>
          <w:b/>
          <w:i/>
          <w:sz w:val="28"/>
          <w:szCs w:val="28"/>
          <w:lang w:val="uk-UA" w:eastAsia="uk-UA"/>
        </w:rPr>
        <w:t xml:space="preserve">Показники активності курсантів військових </w:t>
      </w:r>
      <w:proofErr w:type="spellStart"/>
      <w:r w:rsidR="0045779B" w:rsidRPr="0083547E">
        <w:rPr>
          <w:rFonts w:ascii="Times New Roman" w:eastAsia="Times New Roman" w:hAnsi="Times New Roman" w:cs="Times New Roman"/>
          <w:b/>
          <w:i/>
          <w:sz w:val="28"/>
          <w:szCs w:val="28"/>
          <w:lang w:val="uk-UA" w:eastAsia="uk-UA"/>
        </w:rPr>
        <w:t>ЗВО</w:t>
      </w:r>
      <w:r w:rsidR="0083547E" w:rsidRPr="0083547E">
        <w:rPr>
          <w:rFonts w:ascii="Times New Roman" w:eastAsia="Times New Roman" w:hAnsi="Times New Roman" w:cs="Times New Roman"/>
          <w:b/>
          <w:i/>
          <w:sz w:val="28"/>
          <w:szCs w:val="28"/>
          <w:lang w:val="uk-UA" w:eastAsia="uk-UA"/>
        </w:rPr>
        <w:t>в</w:t>
      </w:r>
      <w:proofErr w:type="spellEnd"/>
      <w:r w:rsidR="0083547E" w:rsidRPr="0083547E">
        <w:rPr>
          <w:rFonts w:ascii="Times New Roman" w:eastAsia="Times New Roman" w:hAnsi="Times New Roman" w:cs="Times New Roman"/>
          <w:b/>
          <w:i/>
          <w:sz w:val="28"/>
          <w:szCs w:val="28"/>
          <w:lang w:val="uk-UA" w:eastAsia="uk-UA"/>
        </w:rPr>
        <w:t xml:space="preserve"> та їх бальні значення</w:t>
      </w:r>
    </w:p>
    <w:tbl>
      <w:tblPr>
        <w:tblW w:w="0" w:type="auto"/>
        <w:tblInd w:w="40" w:type="dxa"/>
        <w:tblLayout w:type="fixed"/>
        <w:tblCellMar>
          <w:left w:w="40" w:type="dxa"/>
          <w:right w:w="40" w:type="dxa"/>
        </w:tblCellMar>
        <w:tblLook w:val="0000" w:firstRow="0" w:lastRow="0" w:firstColumn="0" w:lastColumn="0" w:noHBand="0" w:noVBand="0"/>
      </w:tblPr>
      <w:tblGrid>
        <w:gridCol w:w="1195"/>
        <w:gridCol w:w="1258"/>
        <w:gridCol w:w="1262"/>
        <w:gridCol w:w="1258"/>
        <w:gridCol w:w="941"/>
        <w:gridCol w:w="4244"/>
      </w:tblGrid>
      <w:tr w:rsidR="00A4143C" w:rsidRPr="00A61DB3" w:rsidTr="00A27567">
        <w:trPr>
          <w:trHeight w:hRule="exact" w:val="1392"/>
        </w:trPr>
        <w:tc>
          <w:tcPr>
            <w:tcW w:w="1195" w:type="dxa"/>
            <w:tcBorders>
              <w:top w:val="single" w:sz="6" w:space="0" w:color="auto"/>
              <w:left w:val="single" w:sz="6" w:space="0" w:color="auto"/>
              <w:bottom w:val="single" w:sz="6" w:space="0" w:color="auto"/>
              <w:right w:val="single" w:sz="6" w:space="0" w:color="auto"/>
            </w:tcBorders>
            <w:shd w:val="clear" w:color="auto" w:fill="FFFFFF"/>
            <w:textDirection w:val="btLr"/>
          </w:tcPr>
          <w:p w:rsidR="00A4143C" w:rsidRPr="00A61DB3" w:rsidRDefault="00A4143C" w:rsidP="0083547E">
            <w:pPr>
              <w:widowControl w:val="0"/>
              <w:shd w:val="clear" w:color="auto" w:fill="FFFFFF"/>
              <w:autoSpaceDE w:val="0"/>
              <w:autoSpaceDN w:val="0"/>
              <w:adjustRightInd w:val="0"/>
              <w:spacing w:after="0" w:line="360" w:lineRule="auto"/>
              <w:ind w:left="113"/>
              <w:jc w:val="both"/>
              <w:rPr>
                <w:rFonts w:ascii="Times New Roman" w:eastAsia="Times New Roman" w:hAnsi="Times New Roman" w:cs="Times New Roman"/>
                <w:sz w:val="28"/>
                <w:szCs w:val="28"/>
                <w:lang w:val="uk-UA" w:eastAsia="uk-UA"/>
              </w:rPr>
            </w:pPr>
          </w:p>
        </w:tc>
        <w:tc>
          <w:tcPr>
            <w:tcW w:w="1258" w:type="dxa"/>
            <w:tcBorders>
              <w:top w:val="single" w:sz="6" w:space="0" w:color="auto"/>
              <w:left w:val="single" w:sz="6" w:space="0" w:color="auto"/>
              <w:bottom w:val="single" w:sz="6" w:space="0" w:color="auto"/>
              <w:right w:val="single" w:sz="6" w:space="0" w:color="auto"/>
            </w:tcBorders>
            <w:shd w:val="clear" w:color="auto" w:fill="FFFFFF"/>
            <w:textDirection w:val="btLr"/>
          </w:tcPr>
          <w:p w:rsidR="00A4143C" w:rsidRPr="00A61DB3" w:rsidRDefault="00A4143C" w:rsidP="0083547E">
            <w:pPr>
              <w:widowControl w:val="0"/>
              <w:shd w:val="clear" w:color="auto" w:fill="FFFFFF"/>
              <w:autoSpaceDE w:val="0"/>
              <w:autoSpaceDN w:val="0"/>
              <w:adjustRightInd w:val="0"/>
              <w:spacing w:after="0" w:line="360" w:lineRule="auto"/>
              <w:ind w:left="113"/>
              <w:jc w:val="both"/>
              <w:rPr>
                <w:rFonts w:ascii="Times New Roman" w:eastAsia="Times New Roman" w:hAnsi="Times New Roman" w:cs="Times New Roman"/>
                <w:sz w:val="28"/>
                <w:szCs w:val="28"/>
                <w:lang w:val="uk-UA" w:eastAsia="uk-UA"/>
              </w:rPr>
            </w:pPr>
          </w:p>
        </w:tc>
        <w:tc>
          <w:tcPr>
            <w:tcW w:w="1262" w:type="dxa"/>
            <w:tcBorders>
              <w:top w:val="single" w:sz="6" w:space="0" w:color="auto"/>
              <w:left w:val="single" w:sz="6" w:space="0" w:color="auto"/>
              <w:bottom w:val="single" w:sz="6" w:space="0" w:color="auto"/>
              <w:right w:val="single" w:sz="6" w:space="0" w:color="auto"/>
            </w:tcBorders>
            <w:shd w:val="clear" w:color="auto" w:fill="FFFFFF"/>
            <w:textDirection w:val="btLr"/>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1258" w:type="dxa"/>
            <w:tcBorders>
              <w:top w:val="single" w:sz="6" w:space="0" w:color="auto"/>
              <w:left w:val="single" w:sz="6" w:space="0" w:color="auto"/>
              <w:bottom w:val="single" w:sz="6" w:space="0" w:color="auto"/>
              <w:right w:val="single" w:sz="6" w:space="0" w:color="auto"/>
            </w:tcBorders>
            <w:shd w:val="clear" w:color="auto" w:fill="FFFFFF"/>
            <w:textDirection w:val="btLr"/>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941" w:type="dxa"/>
            <w:tcBorders>
              <w:top w:val="single" w:sz="6" w:space="0" w:color="auto"/>
              <w:left w:val="single" w:sz="6" w:space="0" w:color="auto"/>
              <w:bottom w:val="single" w:sz="6" w:space="0" w:color="auto"/>
              <w:right w:val="single" w:sz="6" w:space="0" w:color="auto"/>
            </w:tcBorders>
            <w:shd w:val="clear" w:color="auto" w:fill="FFFFFF"/>
            <w:textDirection w:val="btLr"/>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tc>
        <w:tc>
          <w:tcPr>
            <w:tcW w:w="4244"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proofErr w:type="spellStart"/>
            <w:r w:rsidRPr="00A61DB3">
              <w:rPr>
                <w:rFonts w:ascii="Times New Roman" w:eastAsia="Times New Roman" w:hAnsi="Times New Roman" w:cs="Times New Roman"/>
                <w:spacing w:val="-2"/>
                <w:sz w:val="28"/>
                <w:szCs w:val="28"/>
                <w:lang w:val="uk-UA" w:eastAsia="uk-UA"/>
              </w:rPr>
              <w:t>Секретник</w:t>
            </w:r>
            <w:proofErr w:type="spellEnd"/>
            <w:r w:rsidRPr="00A61DB3">
              <w:rPr>
                <w:rFonts w:ascii="Times New Roman" w:eastAsia="Times New Roman" w:hAnsi="Times New Roman" w:cs="Times New Roman"/>
                <w:spacing w:val="-2"/>
                <w:sz w:val="28"/>
                <w:szCs w:val="28"/>
                <w:lang w:val="uk-UA" w:eastAsia="uk-UA"/>
              </w:rPr>
              <w:t>, член редколегії</w:t>
            </w:r>
            <w:r w:rsidR="0083547E">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учасник художньої</w:t>
            </w:r>
            <w:r w:rsidR="0083547E">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самодіяльності</w:t>
            </w:r>
            <w:r w:rsidR="0083547E">
              <w:rPr>
                <w:rFonts w:ascii="Times New Roman" w:eastAsia="Times New Roman" w:hAnsi="Times New Roman" w:cs="Times New Roman"/>
                <w:sz w:val="28"/>
                <w:szCs w:val="28"/>
                <w:lang w:val="uk-UA" w:eastAsia="uk-UA"/>
              </w:rPr>
              <w:t>, спортивних змагань</w:t>
            </w:r>
          </w:p>
        </w:tc>
      </w:tr>
      <w:tr w:rsidR="00A4143C" w:rsidRPr="00A61DB3" w:rsidTr="00A27567">
        <w:trPr>
          <w:trHeight w:hRule="exact" w:val="288"/>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N </w:t>
            </w:r>
            <w:proofErr w:type="spellStart"/>
            <w:r w:rsidRPr="00A61DB3">
              <w:rPr>
                <w:rFonts w:ascii="Times New Roman" w:eastAsia="Times New Roman" w:hAnsi="Times New Roman" w:cs="Times New Roman"/>
                <w:sz w:val="28"/>
                <w:szCs w:val="28"/>
                <w:lang w:val="uk-UA" w:eastAsia="uk-UA"/>
              </w:rPr>
              <w:t>мк</w:t>
            </w:r>
            <w:proofErr w:type="spellEnd"/>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100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70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50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w:t>
            </w:r>
          </w:p>
        </w:tc>
        <w:tc>
          <w:tcPr>
            <w:tcW w:w="4244"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w:t>
            </w:r>
          </w:p>
        </w:tc>
      </w:tr>
      <w:tr w:rsidR="00A4143C" w:rsidRPr="00A61DB3" w:rsidTr="00A27567">
        <w:trPr>
          <w:trHeight w:hRule="exact" w:val="29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N </w:t>
            </w:r>
            <w:proofErr w:type="spellStart"/>
            <w:r w:rsidRPr="00A61DB3">
              <w:rPr>
                <w:rFonts w:ascii="Times New Roman" w:eastAsia="Times New Roman" w:hAnsi="Times New Roman" w:cs="Times New Roman"/>
                <w:sz w:val="28"/>
                <w:szCs w:val="28"/>
                <w:lang w:val="uk-UA" w:eastAsia="uk-UA"/>
              </w:rPr>
              <w:t>оп</w:t>
            </w:r>
            <w:proofErr w:type="spellEnd"/>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83547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40</w:t>
            </w:r>
          </w:p>
        </w:tc>
        <w:tc>
          <w:tcPr>
            <w:tcW w:w="4244" w:type="dxa"/>
            <w:tcBorders>
              <w:top w:val="single" w:sz="6" w:space="0" w:color="auto"/>
              <w:left w:val="single" w:sz="6" w:space="0" w:color="auto"/>
              <w:bottom w:val="single" w:sz="6" w:space="0" w:color="auto"/>
              <w:right w:val="single" w:sz="6" w:space="0" w:color="auto"/>
            </w:tcBorders>
            <w:shd w:val="clear" w:color="auto" w:fill="FFFFFF"/>
          </w:tcPr>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30</w:t>
            </w:r>
          </w:p>
        </w:tc>
      </w:tr>
    </w:tbl>
    <w:p w:rsidR="00E444D0" w:rsidRPr="00A61DB3" w:rsidRDefault="00A4143C" w:rsidP="0083547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При визначенні бальних показник</w:t>
      </w:r>
      <w:r w:rsidR="0083547E">
        <w:rPr>
          <w:rFonts w:ascii="Times New Roman" w:eastAsia="Times New Roman" w:hAnsi="Times New Roman" w:cs="Times New Roman"/>
          <w:spacing w:val="-1"/>
          <w:sz w:val="28"/>
          <w:szCs w:val="28"/>
          <w:lang w:val="uk-UA" w:eastAsia="uk-UA"/>
        </w:rPr>
        <w:t xml:space="preserve">ів за кожним із семи напрямків </w:t>
      </w:r>
      <w:r w:rsidRPr="00A61DB3">
        <w:rPr>
          <w:rFonts w:ascii="Times New Roman" w:eastAsia="Times New Roman" w:hAnsi="Times New Roman" w:cs="Times New Roman"/>
          <w:sz w:val="28"/>
          <w:szCs w:val="28"/>
          <w:lang w:val="uk-UA" w:eastAsia="uk-UA"/>
        </w:rPr>
        <w:t xml:space="preserve">проводиться </w:t>
      </w:r>
      <w:r w:rsidR="0083547E">
        <w:rPr>
          <w:rFonts w:ascii="Times New Roman" w:eastAsia="Times New Roman" w:hAnsi="Times New Roman" w:cs="Times New Roman"/>
          <w:sz w:val="28"/>
          <w:szCs w:val="28"/>
          <w:lang w:val="uk-UA" w:eastAsia="uk-UA"/>
        </w:rPr>
        <w:t xml:space="preserve">їх підсумовування. </w:t>
      </w:r>
      <w:r w:rsidRPr="00A61DB3">
        <w:rPr>
          <w:rFonts w:ascii="Times New Roman" w:eastAsia="Times New Roman" w:hAnsi="Times New Roman" w:cs="Times New Roman"/>
          <w:sz w:val="28"/>
          <w:szCs w:val="28"/>
          <w:lang w:val="uk-UA" w:eastAsia="uk-UA"/>
        </w:rPr>
        <w:t xml:space="preserve">Отриманий результат </w:t>
      </w:r>
      <w:r w:rsidRPr="00A61DB3">
        <w:rPr>
          <w:rFonts w:ascii="Times New Roman" w:eastAsia="Times New Roman" w:hAnsi="Times New Roman" w:cs="Times New Roman"/>
          <w:spacing w:val="-1"/>
          <w:sz w:val="28"/>
          <w:szCs w:val="28"/>
          <w:lang w:val="uk-UA" w:eastAsia="uk-UA"/>
        </w:rPr>
        <w:t xml:space="preserve">є якісною бальною характеристикою загальної професійної </w:t>
      </w:r>
      <w:r w:rsidRPr="00A61DB3">
        <w:rPr>
          <w:rFonts w:ascii="Times New Roman" w:eastAsia="Times New Roman" w:hAnsi="Times New Roman" w:cs="Times New Roman"/>
          <w:sz w:val="28"/>
          <w:szCs w:val="28"/>
          <w:lang w:val="uk-UA" w:eastAsia="uk-UA"/>
        </w:rPr>
        <w:t>діяльності конкретного курсанта та вик</w:t>
      </w:r>
      <w:r w:rsidR="0083547E">
        <w:rPr>
          <w:rFonts w:ascii="Times New Roman" w:eastAsia="Times New Roman" w:hAnsi="Times New Roman" w:cs="Times New Roman"/>
          <w:sz w:val="28"/>
          <w:szCs w:val="28"/>
          <w:lang w:val="uk-UA" w:eastAsia="uk-UA"/>
        </w:rPr>
        <w:t xml:space="preserve">ористовується як показник </w:t>
      </w:r>
      <w:r w:rsidRPr="00A61DB3">
        <w:rPr>
          <w:rFonts w:ascii="Times New Roman" w:eastAsia="Times New Roman" w:hAnsi="Times New Roman" w:cs="Times New Roman"/>
          <w:sz w:val="28"/>
          <w:szCs w:val="28"/>
          <w:lang w:val="uk-UA" w:eastAsia="uk-UA"/>
        </w:rPr>
        <w:t>ефективн</w:t>
      </w:r>
      <w:r w:rsidR="0083547E">
        <w:rPr>
          <w:rFonts w:ascii="Times New Roman" w:eastAsia="Times New Roman" w:hAnsi="Times New Roman" w:cs="Times New Roman"/>
          <w:sz w:val="28"/>
          <w:szCs w:val="28"/>
          <w:lang w:val="uk-UA" w:eastAsia="uk-UA"/>
        </w:rPr>
        <w:t>ості діяльності цього курсанта.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lastRenderedPageBreak/>
        <w:t xml:space="preserve">Структурний показник успішності курсантів </w:t>
      </w:r>
      <w:r w:rsidRPr="00A61DB3">
        <w:rPr>
          <w:rFonts w:ascii="Times New Roman" w:eastAsia="Times New Roman" w:hAnsi="Times New Roman" w:cs="Times New Roman"/>
          <w:sz w:val="28"/>
          <w:szCs w:val="28"/>
          <w:lang w:val="uk-UA" w:eastAsia="uk-UA"/>
        </w:rPr>
        <w:t xml:space="preserve">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вивчався за пок</w:t>
      </w:r>
      <w:r w:rsidR="00AD0A32">
        <w:rPr>
          <w:rFonts w:ascii="Times New Roman" w:eastAsia="Times New Roman" w:hAnsi="Times New Roman" w:cs="Times New Roman"/>
          <w:sz w:val="28"/>
          <w:szCs w:val="28"/>
          <w:lang w:val="uk-UA" w:eastAsia="uk-UA"/>
        </w:rPr>
        <w:t xml:space="preserve">азниками сформованості окремих </w:t>
      </w:r>
      <w:r w:rsidRPr="00A61DB3">
        <w:rPr>
          <w:rFonts w:ascii="Times New Roman" w:eastAsia="Times New Roman" w:hAnsi="Times New Roman" w:cs="Times New Roman"/>
          <w:sz w:val="28"/>
          <w:szCs w:val="28"/>
          <w:lang w:val="uk-UA" w:eastAsia="uk-UA"/>
        </w:rPr>
        <w:t xml:space="preserve">компонентів психологічної 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Для вивчення особливості сформованості </w:t>
      </w:r>
      <w:r w:rsidRPr="00A61DB3">
        <w:rPr>
          <w:rFonts w:ascii="Times New Roman" w:eastAsia="Times New Roman" w:hAnsi="Times New Roman" w:cs="Times New Roman"/>
          <w:i/>
          <w:iCs/>
          <w:spacing w:val="-1"/>
          <w:sz w:val="28"/>
          <w:szCs w:val="28"/>
          <w:lang w:val="uk-UA" w:eastAsia="uk-UA"/>
        </w:rPr>
        <w:t xml:space="preserve">комунікативного </w:t>
      </w:r>
      <w:r w:rsidR="00AD0A32">
        <w:rPr>
          <w:rFonts w:ascii="Times New Roman" w:eastAsia="Times New Roman" w:hAnsi="Times New Roman" w:cs="Times New Roman"/>
          <w:spacing w:val="-1"/>
          <w:sz w:val="28"/>
          <w:szCs w:val="28"/>
          <w:lang w:val="uk-UA" w:eastAsia="uk-UA"/>
        </w:rPr>
        <w:t xml:space="preserve">компонента </w:t>
      </w:r>
      <w:r w:rsidRPr="00A61DB3">
        <w:rPr>
          <w:rFonts w:ascii="Times New Roman" w:eastAsia="Times New Roman" w:hAnsi="Times New Roman" w:cs="Times New Roman"/>
          <w:sz w:val="28"/>
          <w:szCs w:val="28"/>
          <w:lang w:val="uk-UA" w:eastAsia="uk-UA"/>
        </w:rPr>
        <w:t xml:space="preserve">психологічної 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використовувалась </w:t>
      </w:r>
      <w:r w:rsidRPr="00A61DB3">
        <w:rPr>
          <w:rFonts w:ascii="Times New Roman" w:eastAsia="Times New Roman" w:hAnsi="Times New Roman" w:cs="Times New Roman"/>
          <w:spacing w:val="-1"/>
          <w:sz w:val="28"/>
          <w:szCs w:val="28"/>
          <w:lang w:val="uk-UA" w:eastAsia="uk-UA"/>
        </w:rPr>
        <w:t xml:space="preserve">методика діагностики комунікативної соціальної компетентності (КСК) </w:t>
      </w:r>
      <w:r w:rsidR="00021FAD">
        <w:rPr>
          <w:rFonts w:ascii="Times New Roman" w:eastAsia="Times New Roman" w:hAnsi="Times New Roman" w:cs="Times New Roman"/>
          <w:sz w:val="28"/>
          <w:szCs w:val="28"/>
          <w:lang w:val="uk-UA" w:eastAsia="uk-UA"/>
        </w:rPr>
        <w:t>[37</w:t>
      </w:r>
      <w:r w:rsidRPr="00A61DB3">
        <w:rPr>
          <w:rFonts w:ascii="Times New Roman" w:eastAsia="Times New Roman" w:hAnsi="Times New Roman" w:cs="Times New Roman"/>
          <w:sz w:val="28"/>
          <w:szCs w:val="28"/>
          <w:lang w:val="uk-UA" w:eastAsia="uk-UA"/>
        </w:rPr>
        <w:t xml:space="preserve">]. </w:t>
      </w:r>
      <w:r w:rsidR="00AD0A32">
        <w:rPr>
          <w:rFonts w:ascii="Times New Roman" w:eastAsia="Times New Roman" w:hAnsi="Times New Roman" w:cs="Times New Roman"/>
          <w:sz w:val="28"/>
          <w:szCs w:val="28"/>
          <w:lang w:val="uk-UA" w:eastAsia="uk-UA"/>
        </w:rPr>
        <w:t xml:space="preserve">Вона </w:t>
      </w:r>
      <w:r w:rsidRPr="00A61DB3">
        <w:rPr>
          <w:rFonts w:ascii="Times New Roman" w:eastAsia="Times New Roman" w:hAnsi="Times New Roman" w:cs="Times New Roman"/>
          <w:sz w:val="28"/>
          <w:szCs w:val="28"/>
          <w:lang w:val="uk-UA" w:eastAsia="uk-UA"/>
        </w:rPr>
        <w:t xml:space="preserve">призначена для виявлення ступеня </w:t>
      </w:r>
      <w:proofErr w:type="spellStart"/>
      <w:r w:rsidRPr="00A61DB3">
        <w:rPr>
          <w:rFonts w:ascii="Times New Roman" w:eastAsia="Times New Roman" w:hAnsi="Times New Roman" w:cs="Times New Roman"/>
          <w:sz w:val="28"/>
          <w:szCs w:val="28"/>
          <w:lang w:val="uk-UA" w:eastAsia="uk-UA"/>
        </w:rPr>
        <w:t>вираженост</w:t>
      </w:r>
      <w:r w:rsidR="00AD0A32">
        <w:rPr>
          <w:rFonts w:ascii="Times New Roman" w:eastAsia="Times New Roman" w:hAnsi="Times New Roman" w:cs="Times New Roman"/>
          <w:sz w:val="28"/>
          <w:szCs w:val="28"/>
          <w:lang w:val="uk-UA" w:eastAsia="uk-UA"/>
        </w:rPr>
        <w:t>і</w:t>
      </w:r>
      <w:proofErr w:type="spellEnd"/>
      <w:r w:rsidR="00AD0A32">
        <w:rPr>
          <w:rFonts w:ascii="Times New Roman" w:eastAsia="Times New Roman" w:hAnsi="Times New Roman" w:cs="Times New Roman"/>
          <w:sz w:val="28"/>
          <w:szCs w:val="28"/>
          <w:lang w:val="uk-UA" w:eastAsia="uk-UA"/>
        </w:rPr>
        <w:t xml:space="preserve"> окремих рис особистості, що про</w:t>
      </w:r>
      <w:r w:rsidRPr="00A61DB3">
        <w:rPr>
          <w:rFonts w:ascii="Times New Roman" w:eastAsia="Times New Roman" w:hAnsi="Times New Roman" w:cs="Times New Roman"/>
          <w:sz w:val="28"/>
          <w:szCs w:val="28"/>
          <w:lang w:val="uk-UA" w:eastAsia="uk-UA"/>
        </w:rPr>
        <w:t>являються в</w:t>
      </w:r>
      <w:r w:rsidR="00AD0A32">
        <w:rPr>
          <w:rFonts w:ascii="Times New Roman" w:eastAsia="Times New Roman" w:hAnsi="Times New Roman" w:cs="Times New Roman"/>
          <w:sz w:val="28"/>
          <w:szCs w:val="28"/>
          <w:lang w:val="uk-UA" w:eastAsia="uk-UA"/>
        </w:rPr>
        <w:t xml:space="preserve"> комунікації (логічне мислення</w:t>
      </w:r>
      <w:r w:rsidRPr="00A61DB3">
        <w:rPr>
          <w:rFonts w:ascii="Times New Roman" w:eastAsia="Times New Roman" w:hAnsi="Times New Roman" w:cs="Times New Roman"/>
          <w:sz w:val="28"/>
          <w:szCs w:val="28"/>
          <w:lang w:val="uk-UA" w:eastAsia="uk-UA"/>
        </w:rPr>
        <w:t>, товариськість, емоційна стійкість, правдивість, схильність до асоціальної поведінки, незалежність, самоконтроль, опти</w:t>
      </w:r>
      <w:r w:rsidR="00AD0A32">
        <w:rPr>
          <w:rFonts w:ascii="Times New Roman" w:eastAsia="Times New Roman" w:hAnsi="Times New Roman" w:cs="Times New Roman"/>
          <w:sz w:val="28"/>
          <w:szCs w:val="28"/>
          <w:lang w:val="uk-UA" w:eastAsia="uk-UA"/>
        </w:rPr>
        <w:t>мізм/песимізм, творчість/раціоналізм) та складання й</w:t>
      </w:r>
      <w:r w:rsidRPr="00A61DB3">
        <w:rPr>
          <w:rFonts w:ascii="Times New Roman" w:eastAsia="Times New Roman" w:hAnsi="Times New Roman" w:cs="Times New Roman"/>
          <w:sz w:val="28"/>
          <w:szCs w:val="28"/>
          <w:lang w:val="uk-UA" w:eastAsia="uk-UA"/>
        </w:rPr>
        <w:t>мов</w:t>
      </w:r>
      <w:r w:rsidR="00AD0A32">
        <w:rPr>
          <w:rFonts w:ascii="Times New Roman" w:eastAsia="Times New Roman" w:hAnsi="Times New Roman" w:cs="Times New Roman"/>
          <w:sz w:val="28"/>
          <w:szCs w:val="28"/>
          <w:lang w:val="uk-UA" w:eastAsia="uk-UA"/>
        </w:rPr>
        <w:t>ірнісного прогнозу успішності</w:t>
      </w:r>
      <w:r w:rsidRPr="00A61DB3">
        <w:rPr>
          <w:rFonts w:ascii="Times New Roman" w:eastAsia="Times New Roman" w:hAnsi="Times New Roman" w:cs="Times New Roman"/>
          <w:sz w:val="28"/>
          <w:szCs w:val="28"/>
          <w:lang w:val="uk-UA" w:eastAsia="uk-UA"/>
        </w:rPr>
        <w:t xml:space="preserve"> професійної діяльності.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 іншого боку, </w:t>
      </w:r>
      <w:r w:rsidR="00AD0A32">
        <w:rPr>
          <w:rFonts w:ascii="Times New Roman" w:eastAsia="Times New Roman" w:hAnsi="Times New Roman" w:cs="Times New Roman"/>
          <w:sz w:val="28"/>
          <w:szCs w:val="28"/>
          <w:lang w:val="uk-UA" w:eastAsia="uk-UA"/>
        </w:rPr>
        <w:t xml:space="preserve">для </w:t>
      </w:r>
      <w:r w:rsidRPr="00A61DB3">
        <w:rPr>
          <w:rFonts w:ascii="Times New Roman" w:eastAsia="Times New Roman" w:hAnsi="Times New Roman" w:cs="Times New Roman"/>
          <w:sz w:val="28"/>
          <w:szCs w:val="28"/>
          <w:lang w:val="uk-UA" w:eastAsia="uk-UA"/>
        </w:rPr>
        <w:t xml:space="preserve">визначення рівня комунікативних здібностей </w:t>
      </w:r>
      <w:r w:rsidRPr="00A61DB3">
        <w:rPr>
          <w:rFonts w:ascii="Times New Roman" w:eastAsia="Times New Roman" w:hAnsi="Times New Roman" w:cs="Times New Roman"/>
          <w:spacing w:val="-1"/>
          <w:sz w:val="28"/>
          <w:szCs w:val="28"/>
          <w:lang w:val="uk-UA" w:eastAsia="uk-UA"/>
        </w:rPr>
        <w:t>застосовува</w:t>
      </w:r>
      <w:r w:rsidR="00AD0A32">
        <w:rPr>
          <w:rFonts w:ascii="Times New Roman" w:eastAsia="Times New Roman" w:hAnsi="Times New Roman" w:cs="Times New Roman"/>
          <w:spacing w:val="-1"/>
          <w:sz w:val="28"/>
          <w:szCs w:val="28"/>
          <w:lang w:val="uk-UA" w:eastAsia="uk-UA"/>
        </w:rPr>
        <w:t>лася мет</w:t>
      </w:r>
      <w:r w:rsidR="00021FAD">
        <w:rPr>
          <w:rFonts w:ascii="Times New Roman" w:eastAsia="Times New Roman" w:hAnsi="Times New Roman" w:cs="Times New Roman"/>
          <w:spacing w:val="-1"/>
          <w:sz w:val="28"/>
          <w:szCs w:val="28"/>
          <w:lang w:val="uk-UA" w:eastAsia="uk-UA"/>
        </w:rPr>
        <w:t>одика «КОС-2» [37</w:t>
      </w:r>
      <w:r w:rsidR="00AD0A32">
        <w:rPr>
          <w:rFonts w:ascii="Times New Roman" w:eastAsia="Times New Roman" w:hAnsi="Times New Roman" w:cs="Times New Roman"/>
          <w:spacing w:val="-1"/>
          <w:sz w:val="28"/>
          <w:szCs w:val="28"/>
          <w:lang w:val="uk-UA" w:eastAsia="uk-UA"/>
        </w:rPr>
        <w:t xml:space="preserve">]. З її </w:t>
      </w:r>
      <w:r w:rsidRPr="00A61DB3">
        <w:rPr>
          <w:rFonts w:ascii="Times New Roman" w:eastAsia="Times New Roman" w:hAnsi="Times New Roman" w:cs="Times New Roman"/>
          <w:spacing w:val="-1"/>
          <w:sz w:val="28"/>
          <w:szCs w:val="28"/>
          <w:lang w:val="uk-UA" w:eastAsia="uk-UA"/>
        </w:rPr>
        <w:t xml:space="preserve">допомогою </w:t>
      </w:r>
      <w:r w:rsidR="00AD0A32">
        <w:rPr>
          <w:rFonts w:ascii="Times New Roman" w:eastAsia="Times New Roman" w:hAnsi="Times New Roman" w:cs="Times New Roman"/>
          <w:spacing w:val="-1"/>
          <w:sz w:val="28"/>
          <w:szCs w:val="28"/>
          <w:lang w:val="uk-UA" w:eastAsia="uk-UA"/>
        </w:rPr>
        <w:t xml:space="preserve">емпірично </w:t>
      </w:r>
      <w:r w:rsidRPr="00A61DB3">
        <w:rPr>
          <w:rFonts w:ascii="Times New Roman" w:eastAsia="Times New Roman" w:hAnsi="Times New Roman" w:cs="Times New Roman"/>
          <w:sz w:val="28"/>
          <w:szCs w:val="28"/>
          <w:lang w:val="uk-UA" w:eastAsia="uk-UA"/>
        </w:rPr>
        <w:t xml:space="preserve">встановлюються </w:t>
      </w:r>
      <w:r w:rsidR="00AD0A32">
        <w:rPr>
          <w:rFonts w:ascii="Times New Roman" w:eastAsia="Times New Roman" w:hAnsi="Times New Roman" w:cs="Times New Roman"/>
          <w:sz w:val="28"/>
          <w:szCs w:val="28"/>
          <w:lang w:val="uk-UA" w:eastAsia="uk-UA"/>
        </w:rPr>
        <w:t>рівні комунікативних здібностей</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numPr>
          <w:ilvl w:val="0"/>
          <w:numId w:val="8"/>
        </w:numPr>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дуже низький рівень;</w:t>
      </w:r>
    </w:p>
    <w:p w:rsidR="00A4143C" w:rsidRPr="00A61DB3" w:rsidRDefault="00A4143C" w:rsidP="00A61DB3">
      <w:pPr>
        <w:widowControl w:val="0"/>
        <w:numPr>
          <w:ilvl w:val="0"/>
          <w:numId w:val="8"/>
        </w:numPr>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ни</w:t>
      </w:r>
      <w:r w:rsidR="00AD0A32">
        <w:rPr>
          <w:rFonts w:ascii="Times New Roman" w:eastAsia="Times New Roman" w:hAnsi="Times New Roman" w:cs="Times New Roman"/>
          <w:spacing w:val="-2"/>
          <w:sz w:val="28"/>
          <w:szCs w:val="28"/>
          <w:lang w:val="uk-UA" w:eastAsia="uk-UA"/>
        </w:rPr>
        <w:t xml:space="preserve">зький (комунікативні здібності на рівень нижче середнього: дана </w:t>
      </w:r>
      <w:r w:rsidRPr="00A61DB3">
        <w:rPr>
          <w:rFonts w:ascii="Times New Roman" w:eastAsia="Times New Roman" w:hAnsi="Times New Roman" w:cs="Times New Roman"/>
          <w:sz w:val="28"/>
          <w:szCs w:val="28"/>
          <w:lang w:val="uk-UA" w:eastAsia="uk-UA"/>
        </w:rPr>
        <w:t xml:space="preserve">категорія осіб не прагне спілкування, воліє проводити час наодинці з собою, у новій компанії або колективі почувається скуто, </w:t>
      </w:r>
      <w:r w:rsidRPr="00A61DB3">
        <w:rPr>
          <w:rFonts w:ascii="Times New Roman" w:eastAsia="Times New Roman" w:hAnsi="Times New Roman" w:cs="Times New Roman"/>
          <w:spacing w:val="-2"/>
          <w:sz w:val="28"/>
          <w:szCs w:val="28"/>
          <w:lang w:val="uk-UA" w:eastAsia="uk-UA"/>
        </w:rPr>
        <w:t>відчуває труднощі у встановленні контакт</w:t>
      </w:r>
      <w:r w:rsidR="00AD0A32">
        <w:rPr>
          <w:rFonts w:ascii="Times New Roman" w:eastAsia="Times New Roman" w:hAnsi="Times New Roman" w:cs="Times New Roman"/>
          <w:spacing w:val="-2"/>
          <w:sz w:val="28"/>
          <w:szCs w:val="28"/>
          <w:lang w:val="uk-UA" w:eastAsia="uk-UA"/>
        </w:rPr>
        <w:t xml:space="preserve">ів з людьми, не відстоює своєї </w:t>
      </w:r>
      <w:r w:rsidRPr="00A61DB3">
        <w:rPr>
          <w:rFonts w:ascii="Times New Roman" w:eastAsia="Times New Roman" w:hAnsi="Times New Roman" w:cs="Times New Roman"/>
          <w:spacing w:val="-2"/>
          <w:sz w:val="28"/>
          <w:szCs w:val="28"/>
          <w:lang w:val="uk-UA" w:eastAsia="uk-UA"/>
        </w:rPr>
        <w:t>д</w:t>
      </w:r>
      <w:r w:rsidR="00AD0A32">
        <w:rPr>
          <w:rFonts w:ascii="Times New Roman" w:eastAsia="Times New Roman" w:hAnsi="Times New Roman" w:cs="Times New Roman"/>
          <w:spacing w:val="-2"/>
          <w:sz w:val="28"/>
          <w:szCs w:val="28"/>
          <w:lang w:val="uk-UA" w:eastAsia="uk-UA"/>
        </w:rPr>
        <w:t>умки, важко переживає образи,</w:t>
      </w:r>
      <w:r w:rsidRPr="00A61DB3">
        <w:rPr>
          <w:rFonts w:ascii="Times New Roman" w:eastAsia="Times New Roman" w:hAnsi="Times New Roman" w:cs="Times New Roman"/>
          <w:spacing w:val="-2"/>
          <w:sz w:val="28"/>
          <w:szCs w:val="28"/>
          <w:lang w:val="uk-UA" w:eastAsia="uk-UA"/>
        </w:rPr>
        <w:t xml:space="preserve"> рідко виявляє ініціативу);</w:t>
      </w:r>
    </w:p>
    <w:p w:rsidR="00A4143C" w:rsidRPr="00A61DB3" w:rsidRDefault="00A4143C" w:rsidP="00A61DB3">
      <w:pPr>
        <w:widowControl w:val="0"/>
        <w:numPr>
          <w:ilvl w:val="0"/>
          <w:numId w:val="8"/>
        </w:numPr>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середній рівень (прагнення контакт</w:t>
      </w:r>
      <w:r w:rsidR="00AD0A32">
        <w:rPr>
          <w:rFonts w:ascii="Times New Roman" w:eastAsia="Times New Roman" w:hAnsi="Times New Roman" w:cs="Times New Roman"/>
          <w:sz w:val="28"/>
          <w:szCs w:val="28"/>
          <w:lang w:val="uk-UA" w:eastAsia="uk-UA"/>
        </w:rPr>
        <w:t xml:space="preserve">у з людьми, відстоювання своєї </w:t>
      </w:r>
      <w:r w:rsidRPr="00A61DB3">
        <w:rPr>
          <w:rFonts w:ascii="Times New Roman" w:eastAsia="Times New Roman" w:hAnsi="Times New Roman" w:cs="Times New Roman"/>
          <w:sz w:val="28"/>
          <w:szCs w:val="28"/>
          <w:lang w:val="uk-UA" w:eastAsia="uk-UA"/>
        </w:rPr>
        <w:t xml:space="preserve">думки, проте потенціал </w:t>
      </w:r>
      <w:r w:rsidR="00AD0A32">
        <w:rPr>
          <w:rFonts w:ascii="Times New Roman" w:eastAsia="Times New Roman" w:hAnsi="Times New Roman" w:cs="Times New Roman"/>
          <w:sz w:val="28"/>
          <w:szCs w:val="28"/>
          <w:lang w:val="uk-UA" w:eastAsia="uk-UA"/>
        </w:rPr>
        <w:t xml:space="preserve">здібностей </w:t>
      </w:r>
      <w:r w:rsidRPr="00A61DB3">
        <w:rPr>
          <w:rFonts w:ascii="Times New Roman" w:eastAsia="Times New Roman" w:hAnsi="Times New Roman" w:cs="Times New Roman"/>
          <w:sz w:val="28"/>
          <w:szCs w:val="28"/>
          <w:lang w:val="uk-UA" w:eastAsia="uk-UA"/>
        </w:rPr>
        <w:t>не відрізняється високою стійкістю, потрібна виховна робота з формування та розвитку комунікативних якостей);</w:t>
      </w:r>
    </w:p>
    <w:p w:rsidR="00A4143C" w:rsidRPr="00A61DB3" w:rsidRDefault="00A4143C" w:rsidP="00A61DB3">
      <w:pPr>
        <w:widowControl w:val="0"/>
        <w:numPr>
          <w:ilvl w:val="0"/>
          <w:numId w:val="8"/>
        </w:numPr>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високий рівень (впевненість у новій обстановці, швидкий пошук друзів, прагнення розшири</w:t>
      </w:r>
      <w:r w:rsidR="00AD0A32">
        <w:rPr>
          <w:rFonts w:ascii="Times New Roman" w:eastAsia="Times New Roman" w:hAnsi="Times New Roman" w:cs="Times New Roman"/>
          <w:sz w:val="28"/>
          <w:szCs w:val="28"/>
          <w:lang w:val="uk-UA" w:eastAsia="uk-UA"/>
        </w:rPr>
        <w:t xml:space="preserve">ти коло своїх знайомих, </w:t>
      </w:r>
      <w:proofErr w:type="spellStart"/>
      <w:r w:rsidR="00AD0A32">
        <w:rPr>
          <w:rFonts w:ascii="Times New Roman" w:eastAsia="Times New Roman" w:hAnsi="Times New Roman" w:cs="Times New Roman"/>
          <w:sz w:val="28"/>
          <w:szCs w:val="28"/>
          <w:lang w:val="uk-UA" w:eastAsia="uk-UA"/>
        </w:rPr>
        <w:t>допомогати</w:t>
      </w:r>
      <w:proofErr w:type="spellEnd"/>
      <w:r w:rsidR="00AD0A32">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іншим, прояв ініціативи у спілкуванні);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вищий рівень (сфо</w:t>
      </w:r>
      <w:r w:rsidR="00AD0A32">
        <w:rPr>
          <w:rFonts w:ascii="Times New Roman" w:eastAsia="Times New Roman" w:hAnsi="Times New Roman" w:cs="Times New Roman"/>
          <w:sz w:val="28"/>
          <w:szCs w:val="28"/>
          <w:lang w:val="uk-UA" w:eastAsia="uk-UA"/>
        </w:rPr>
        <w:t>рмована потреба у комунікативній</w:t>
      </w:r>
      <w:r w:rsidRPr="00A61DB3">
        <w:rPr>
          <w:rFonts w:ascii="Times New Roman" w:eastAsia="Times New Roman" w:hAnsi="Times New Roman" w:cs="Times New Roman"/>
          <w:sz w:val="28"/>
          <w:szCs w:val="28"/>
          <w:lang w:val="uk-UA" w:eastAsia="uk-UA"/>
        </w:rPr>
        <w:t xml:space="preserve"> діяльності, швидка орієнтація у важких ситуаціях, невимушеність поведінки у новому колективі, ініціат</w:t>
      </w:r>
      <w:r w:rsidR="00AD0A32">
        <w:rPr>
          <w:rFonts w:ascii="Times New Roman" w:eastAsia="Times New Roman" w:hAnsi="Times New Roman" w:cs="Times New Roman"/>
          <w:sz w:val="28"/>
          <w:szCs w:val="28"/>
          <w:lang w:val="uk-UA" w:eastAsia="uk-UA"/>
        </w:rPr>
        <w:t>ивність, самостійність та інших</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Діагностика </w:t>
      </w:r>
      <w:r w:rsidRPr="00A61DB3">
        <w:rPr>
          <w:rFonts w:ascii="Times New Roman" w:eastAsia="Times New Roman" w:hAnsi="Times New Roman" w:cs="Times New Roman"/>
          <w:i/>
          <w:iCs/>
          <w:sz w:val="28"/>
          <w:szCs w:val="28"/>
          <w:lang w:val="uk-UA" w:eastAsia="uk-UA"/>
        </w:rPr>
        <w:t xml:space="preserve">рефлексивного </w:t>
      </w:r>
      <w:r w:rsidRPr="00A61DB3">
        <w:rPr>
          <w:rFonts w:ascii="Times New Roman" w:eastAsia="Times New Roman" w:hAnsi="Times New Roman" w:cs="Times New Roman"/>
          <w:sz w:val="28"/>
          <w:szCs w:val="28"/>
          <w:lang w:val="uk-UA" w:eastAsia="uk-UA"/>
        </w:rPr>
        <w:t xml:space="preserve">компонента психологічної 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здійснювалася з</w:t>
      </w:r>
      <w:r w:rsidR="00AD0A32">
        <w:rPr>
          <w:rFonts w:ascii="Times New Roman" w:eastAsia="Times New Roman" w:hAnsi="Times New Roman" w:cs="Times New Roman"/>
          <w:sz w:val="28"/>
          <w:szCs w:val="28"/>
          <w:lang w:val="uk-UA" w:eastAsia="uk-UA"/>
        </w:rPr>
        <w:t>а допомогою</w:t>
      </w:r>
      <w:r w:rsidRPr="00A61DB3">
        <w:rPr>
          <w:rFonts w:ascii="Times New Roman" w:eastAsia="Times New Roman" w:hAnsi="Times New Roman" w:cs="Times New Roman"/>
          <w:sz w:val="28"/>
          <w:szCs w:val="28"/>
          <w:lang w:val="uk-UA" w:eastAsia="uk-UA"/>
        </w:rPr>
        <w:t xml:space="preserve"> наступних методик.</w:t>
      </w:r>
    </w:p>
    <w:p w:rsidR="00A4143C" w:rsidRPr="00A61DB3" w:rsidRDefault="00AD0A32"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Для оцінки спроможності оцінювати ефективність своєї </w:t>
      </w:r>
      <w:r w:rsidR="00A4143C" w:rsidRPr="00A61DB3">
        <w:rPr>
          <w:rFonts w:ascii="Times New Roman" w:eastAsia="Times New Roman" w:hAnsi="Times New Roman" w:cs="Times New Roman"/>
          <w:sz w:val="28"/>
          <w:szCs w:val="28"/>
          <w:lang w:val="uk-UA" w:eastAsia="uk-UA"/>
        </w:rPr>
        <w:t xml:space="preserve">діяльності </w:t>
      </w:r>
      <w:r w:rsidR="00A4143C" w:rsidRPr="00A61DB3">
        <w:rPr>
          <w:rFonts w:ascii="Times New Roman" w:eastAsia="Times New Roman" w:hAnsi="Times New Roman" w:cs="Times New Roman"/>
          <w:sz w:val="28"/>
          <w:szCs w:val="28"/>
          <w:lang w:val="uk-UA" w:eastAsia="uk-UA"/>
        </w:rPr>
        <w:lastRenderedPageBreak/>
        <w:t>використовувалася методика діагностики рефлексії</w:t>
      </w:r>
      <w:r>
        <w:rPr>
          <w:rFonts w:ascii="Times New Roman" w:eastAsia="Times New Roman" w:hAnsi="Times New Roman" w:cs="Times New Roman"/>
          <w:sz w:val="28"/>
          <w:szCs w:val="28"/>
          <w:lang w:val="uk-UA" w:eastAsia="uk-UA"/>
        </w:rPr>
        <w:t>, що дає змогу</w:t>
      </w:r>
      <w:r w:rsidR="00A4143C" w:rsidRPr="00A61DB3">
        <w:rPr>
          <w:rFonts w:ascii="Times New Roman" w:eastAsia="Times New Roman" w:hAnsi="Times New Roman" w:cs="Times New Roman"/>
          <w:sz w:val="28"/>
          <w:szCs w:val="28"/>
          <w:lang w:val="uk-UA" w:eastAsia="uk-UA"/>
        </w:rPr>
        <w:t xml:space="preserve"> визначити три рівні розвитку </w:t>
      </w:r>
      <w:proofErr w:type="spellStart"/>
      <w:r w:rsidR="00A4143C" w:rsidRPr="00A61DB3">
        <w:rPr>
          <w:rFonts w:ascii="Times New Roman" w:eastAsia="Times New Roman" w:hAnsi="Times New Roman" w:cs="Times New Roman"/>
          <w:sz w:val="28"/>
          <w:szCs w:val="28"/>
          <w:lang w:val="uk-UA" w:eastAsia="uk-UA"/>
        </w:rPr>
        <w:t>рефлексивності</w:t>
      </w:r>
      <w:proofErr w:type="spellEnd"/>
      <w:r w:rsidR="00A4143C" w:rsidRPr="00A61DB3">
        <w:rPr>
          <w:rFonts w:ascii="Times New Roman" w:eastAsia="Times New Roman" w:hAnsi="Times New Roman" w:cs="Times New Roman"/>
          <w:sz w:val="28"/>
          <w:szCs w:val="28"/>
          <w:lang w:val="uk-UA" w:eastAsia="uk-UA"/>
        </w:rPr>
        <w:t xml:space="preserve"> (високий, середній, низький) як</w:t>
      </w:r>
      <w:r w:rsidR="00021FAD">
        <w:rPr>
          <w:rFonts w:ascii="Times New Roman" w:eastAsia="Times New Roman" w:hAnsi="Times New Roman" w:cs="Times New Roman"/>
          <w:sz w:val="28"/>
          <w:szCs w:val="28"/>
          <w:lang w:val="uk-UA" w:eastAsia="uk-UA"/>
        </w:rPr>
        <w:t xml:space="preserve"> специфічний психічний стан [37</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Слід зазначити, що у вітчизняній психології дослідженню та формуванню свідомої, активної діяльності</w:t>
      </w:r>
      <w:r w:rsidR="00AD0A32">
        <w:rPr>
          <w:rFonts w:ascii="Times New Roman" w:eastAsia="Times New Roman" w:hAnsi="Times New Roman" w:cs="Times New Roman"/>
          <w:sz w:val="28"/>
          <w:szCs w:val="28"/>
          <w:lang w:val="uk-UA" w:eastAsia="uk-UA"/>
        </w:rPr>
        <w:t xml:space="preserve"> особистості завжди надавалося першочергове </w:t>
      </w:r>
      <w:r w:rsidRPr="00A61DB3">
        <w:rPr>
          <w:rFonts w:ascii="Times New Roman" w:eastAsia="Times New Roman" w:hAnsi="Times New Roman" w:cs="Times New Roman"/>
          <w:sz w:val="28"/>
          <w:szCs w:val="28"/>
          <w:lang w:val="uk-UA" w:eastAsia="uk-UA"/>
        </w:rPr>
        <w:t>значення. Вивчення особистісних показників, що описують, якою мірою людина почувається активним суб'єктом своєї діяльності, а якій пасивним об'єктом дії інших і зовнішніх обставин здійснювалося з допомогою методики дослідження</w:t>
      </w:r>
      <w:r w:rsidR="00AD0A32">
        <w:rPr>
          <w:rFonts w:ascii="Times New Roman" w:eastAsia="Times New Roman" w:hAnsi="Times New Roman" w:cs="Times New Roman"/>
          <w:sz w:val="28"/>
          <w:szCs w:val="28"/>
          <w:lang w:val="uk-UA" w:eastAsia="uk-UA"/>
        </w:rPr>
        <w:t xml:space="preserve"> рівня суб'єктивного контролю (Р</w:t>
      </w:r>
      <w:r w:rsidRPr="00A61DB3">
        <w:rPr>
          <w:rFonts w:ascii="Times New Roman" w:eastAsia="Times New Roman" w:hAnsi="Times New Roman" w:cs="Times New Roman"/>
          <w:sz w:val="28"/>
          <w:szCs w:val="28"/>
          <w:lang w:val="uk-UA" w:eastAsia="uk-UA"/>
        </w:rPr>
        <w:t xml:space="preserve">СК) Є.А. </w:t>
      </w:r>
      <w:proofErr w:type="spellStart"/>
      <w:r w:rsidRPr="00A61DB3">
        <w:rPr>
          <w:rFonts w:ascii="Times New Roman" w:eastAsia="Times New Roman" w:hAnsi="Times New Roman" w:cs="Times New Roman"/>
          <w:sz w:val="28"/>
          <w:szCs w:val="28"/>
          <w:lang w:val="uk-UA" w:eastAsia="uk-UA"/>
        </w:rPr>
        <w:t>Го-Лінкіна</w:t>
      </w:r>
      <w:proofErr w:type="spellEnd"/>
      <w:r w:rsidRPr="00A61DB3">
        <w:rPr>
          <w:rFonts w:ascii="Times New Roman" w:eastAsia="Times New Roman" w:hAnsi="Times New Roman" w:cs="Times New Roman"/>
          <w:sz w:val="28"/>
          <w:szCs w:val="28"/>
          <w:lang w:val="uk-UA" w:eastAsia="uk-UA"/>
        </w:rPr>
        <w:t xml:space="preserve">, Л.М. </w:t>
      </w:r>
      <w:proofErr w:type="spellStart"/>
      <w:r w:rsidRPr="00A61DB3">
        <w:rPr>
          <w:rFonts w:ascii="Times New Roman" w:eastAsia="Times New Roman" w:hAnsi="Times New Roman" w:cs="Times New Roman"/>
          <w:sz w:val="28"/>
          <w:szCs w:val="28"/>
          <w:lang w:val="uk-UA" w:eastAsia="uk-UA"/>
        </w:rPr>
        <w:t>Еткінд</w:t>
      </w:r>
      <w:proofErr w:type="spellEnd"/>
      <w:r w:rsidR="00021FAD">
        <w:rPr>
          <w:rFonts w:ascii="Times New Roman" w:eastAsia="Times New Roman" w:hAnsi="Times New Roman" w:cs="Times New Roman"/>
          <w:sz w:val="28"/>
          <w:szCs w:val="28"/>
          <w:lang w:val="uk-UA" w:eastAsia="uk-UA"/>
        </w:rPr>
        <w:t xml:space="preserve"> [37</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Показники опитувальника орган</w:t>
      </w:r>
      <w:r w:rsidR="00AD0A32">
        <w:rPr>
          <w:rFonts w:ascii="Times New Roman" w:eastAsia="Times New Roman" w:hAnsi="Times New Roman" w:cs="Times New Roman"/>
          <w:sz w:val="28"/>
          <w:szCs w:val="28"/>
          <w:lang w:val="uk-UA" w:eastAsia="uk-UA"/>
        </w:rPr>
        <w:t xml:space="preserve">ізовані відповідно до принципу </w:t>
      </w:r>
      <w:r w:rsidRPr="00A61DB3">
        <w:rPr>
          <w:rFonts w:ascii="Times New Roman" w:eastAsia="Times New Roman" w:hAnsi="Times New Roman" w:cs="Times New Roman"/>
          <w:sz w:val="28"/>
          <w:szCs w:val="28"/>
          <w:lang w:val="uk-UA" w:eastAsia="uk-UA"/>
        </w:rPr>
        <w:t>ієрархічної структури системи регуляції діяльності таким чином, що включають узагаль</w:t>
      </w:r>
      <w:r w:rsidR="00AD0A32">
        <w:rPr>
          <w:rFonts w:ascii="Times New Roman" w:eastAsia="Times New Roman" w:hAnsi="Times New Roman" w:cs="Times New Roman"/>
          <w:sz w:val="28"/>
          <w:szCs w:val="28"/>
          <w:lang w:val="uk-UA" w:eastAsia="uk-UA"/>
        </w:rPr>
        <w:t>нений показник індивідуального Р</w:t>
      </w:r>
      <w:r w:rsidRPr="00A61DB3">
        <w:rPr>
          <w:rFonts w:ascii="Times New Roman" w:eastAsia="Times New Roman" w:hAnsi="Times New Roman" w:cs="Times New Roman"/>
          <w:sz w:val="28"/>
          <w:szCs w:val="28"/>
          <w:lang w:val="uk-UA" w:eastAsia="uk-UA"/>
        </w:rPr>
        <w:t>СК, два показники середнього рівня спільності, диференційованих за емоційним знаком цих си</w:t>
      </w:r>
      <w:r w:rsidR="00AD0A32">
        <w:rPr>
          <w:rFonts w:ascii="Times New Roman" w:eastAsia="Times New Roman" w:hAnsi="Times New Roman" w:cs="Times New Roman"/>
          <w:sz w:val="28"/>
          <w:szCs w:val="28"/>
          <w:lang w:val="uk-UA" w:eastAsia="uk-UA"/>
        </w:rPr>
        <w:t xml:space="preserve">туацій, і низка </w:t>
      </w:r>
      <w:r w:rsidRPr="00A61DB3">
        <w:rPr>
          <w:rFonts w:ascii="Times New Roman" w:eastAsia="Times New Roman" w:hAnsi="Times New Roman" w:cs="Times New Roman"/>
          <w:sz w:val="28"/>
          <w:szCs w:val="28"/>
          <w:lang w:val="uk-UA" w:eastAsia="uk-UA"/>
        </w:rPr>
        <w:t>ситуаційно-специфічни</w:t>
      </w:r>
      <w:r w:rsidR="00AD0A32">
        <w:rPr>
          <w:rFonts w:ascii="Times New Roman" w:eastAsia="Times New Roman" w:hAnsi="Times New Roman" w:cs="Times New Roman"/>
          <w:sz w:val="28"/>
          <w:szCs w:val="28"/>
          <w:lang w:val="uk-UA" w:eastAsia="uk-UA"/>
        </w:rPr>
        <w:t>х показників. До них належать</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1. Шкала загальної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w:t>
      </w:r>
      <w:r w:rsidR="00AD0A32">
        <w:rPr>
          <w:rFonts w:ascii="Times New Roman" w:eastAsia="Times New Roman" w:hAnsi="Times New Roman" w:cs="Times New Roman"/>
          <w:i/>
          <w:iCs/>
          <w:sz w:val="28"/>
          <w:szCs w:val="28"/>
          <w:lang w:val="uk-UA" w:eastAsia="uk-UA"/>
        </w:rPr>
        <w:t>Із</w:t>
      </w:r>
      <w:r w:rsidRPr="00A61DB3">
        <w:rPr>
          <w:rFonts w:ascii="Times New Roman" w:eastAsia="Times New Roman" w:hAnsi="Times New Roman" w:cs="Times New Roman"/>
          <w:i/>
          <w:iCs/>
          <w:sz w:val="28"/>
          <w:szCs w:val="28"/>
          <w:lang w:val="uk-UA" w:eastAsia="uk-UA"/>
        </w:rPr>
        <w:t xml:space="preserve"> </w:t>
      </w:r>
      <w:r w:rsidRPr="00A61DB3">
        <w:rPr>
          <w:rFonts w:ascii="Times New Roman" w:eastAsia="Times New Roman" w:hAnsi="Times New Roman" w:cs="Times New Roman"/>
          <w:sz w:val="28"/>
          <w:szCs w:val="28"/>
          <w:lang w:val="uk-UA" w:eastAsia="uk-UA"/>
        </w:rPr>
        <w:t>. В</w:t>
      </w:r>
      <w:r w:rsidR="00AD0A32">
        <w:rPr>
          <w:rFonts w:ascii="Times New Roman" w:eastAsia="Times New Roman" w:hAnsi="Times New Roman" w:cs="Times New Roman"/>
          <w:sz w:val="28"/>
          <w:szCs w:val="28"/>
          <w:lang w:val="uk-UA" w:eastAsia="uk-UA"/>
        </w:rPr>
        <w:t xml:space="preserve">исокі показники за цією шкалою </w:t>
      </w:r>
      <w:r w:rsidRPr="00A61DB3">
        <w:rPr>
          <w:rFonts w:ascii="Times New Roman" w:eastAsia="Times New Roman" w:hAnsi="Times New Roman" w:cs="Times New Roman"/>
          <w:sz w:val="28"/>
          <w:szCs w:val="28"/>
          <w:lang w:val="uk-UA" w:eastAsia="uk-UA"/>
        </w:rPr>
        <w:t xml:space="preserve">відповідають високому рівню суб'єктивного контролю за будь-якими значущими ситуаціями. Люди з високою </w:t>
      </w:r>
      <w:proofErr w:type="spellStart"/>
      <w:r w:rsidRPr="00A61DB3">
        <w:rPr>
          <w:rFonts w:ascii="Times New Roman" w:eastAsia="Times New Roman" w:hAnsi="Times New Roman" w:cs="Times New Roman"/>
          <w:sz w:val="28"/>
          <w:szCs w:val="28"/>
          <w:lang w:val="uk-UA" w:eastAsia="uk-UA"/>
        </w:rPr>
        <w:t>інтернальністю</w:t>
      </w:r>
      <w:proofErr w:type="spellEnd"/>
      <w:r w:rsidRPr="00A61DB3">
        <w:rPr>
          <w:rFonts w:ascii="Times New Roman" w:eastAsia="Times New Roman" w:hAnsi="Times New Roman" w:cs="Times New Roman"/>
          <w:sz w:val="28"/>
          <w:szCs w:val="28"/>
          <w:lang w:val="uk-UA" w:eastAsia="uk-UA"/>
        </w:rPr>
        <w:t xml:space="preserve"> вважають, що більшість важливих подій у їхньому житті є результатом їхніх власних дій, що вони можуть ними управляти, і, отже, відчувають свою власну відповідальність за ці події та за те, як складається їхнє життя загалом. Респонденти з низькими показниками загальної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не бачать зв'язку між сво</w:t>
      </w:r>
      <w:r w:rsidR="00AD0A32">
        <w:rPr>
          <w:rFonts w:ascii="Times New Roman" w:eastAsia="Times New Roman" w:hAnsi="Times New Roman" w:cs="Times New Roman"/>
          <w:sz w:val="28"/>
          <w:szCs w:val="28"/>
          <w:lang w:val="uk-UA" w:eastAsia="uk-UA"/>
        </w:rPr>
        <w:t xml:space="preserve">їми діями та значущими для них </w:t>
      </w:r>
      <w:r w:rsidRPr="00A61DB3">
        <w:rPr>
          <w:rFonts w:ascii="Times New Roman" w:eastAsia="Times New Roman" w:hAnsi="Times New Roman" w:cs="Times New Roman"/>
          <w:sz w:val="28"/>
          <w:szCs w:val="28"/>
          <w:lang w:val="uk-UA" w:eastAsia="uk-UA"/>
        </w:rPr>
        <w:t>подіями їхнього життя, не вважають себе здатними контролювати їх розвиток і вважають, що більшість їх є результатом випадку чи дій інших людей.</w:t>
      </w:r>
    </w:p>
    <w:p w:rsidR="00A4143C" w:rsidRPr="00A61DB3" w:rsidRDefault="00A4143C" w:rsidP="00A61DB3">
      <w:pPr>
        <w:widowControl w:val="0"/>
        <w:numPr>
          <w:ilvl w:val="0"/>
          <w:numId w:val="11"/>
        </w:numPr>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sidRPr="00A61DB3">
        <w:rPr>
          <w:rFonts w:ascii="Times New Roman" w:eastAsia="Times New Roman" w:hAnsi="Times New Roman" w:cs="Times New Roman"/>
          <w:sz w:val="28"/>
          <w:szCs w:val="28"/>
          <w:lang w:val="uk-UA" w:eastAsia="uk-UA"/>
        </w:rPr>
        <w:t xml:space="preserve">Шкала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в галузі досягнень </w:t>
      </w:r>
      <w:proofErr w:type="spellStart"/>
      <w:r w:rsidR="00AD0A32">
        <w:rPr>
          <w:rFonts w:ascii="Times New Roman" w:eastAsia="Times New Roman" w:hAnsi="Times New Roman" w:cs="Times New Roman"/>
          <w:i/>
          <w:iCs/>
          <w:sz w:val="28"/>
          <w:szCs w:val="28"/>
          <w:lang w:val="uk-UA" w:eastAsia="uk-UA"/>
        </w:rPr>
        <w:t>Ід</w:t>
      </w:r>
      <w:proofErr w:type="spellEnd"/>
      <w:r w:rsidRPr="00A61DB3">
        <w:rPr>
          <w:rFonts w:ascii="Times New Roman" w:eastAsia="Times New Roman" w:hAnsi="Times New Roman" w:cs="Times New Roman"/>
          <w:sz w:val="28"/>
          <w:szCs w:val="28"/>
          <w:lang w:val="uk-UA" w:eastAsia="uk-UA"/>
        </w:rPr>
        <w:t xml:space="preserve">. Особи з високими показниками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за цією шкалою мають високий рівень суб'єктивного контролю над емоційно позитивними подіями та ситуаціями, вважають, що всього хорошого, що було і є в їхньому житті, вони досягли самі і що вони здатні з успіхом </w:t>
      </w:r>
      <w:r w:rsidR="00AD0A32">
        <w:rPr>
          <w:rFonts w:ascii="Times New Roman" w:eastAsia="Times New Roman" w:hAnsi="Times New Roman" w:cs="Times New Roman"/>
          <w:sz w:val="28"/>
          <w:szCs w:val="28"/>
          <w:lang w:val="uk-UA" w:eastAsia="uk-UA"/>
        </w:rPr>
        <w:t xml:space="preserve">досягати </w:t>
      </w:r>
      <w:r w:rsidRPr="00A61DB3">
        <w:rPr>
          <w:rFonts w:ascii="Times New Roman" w:eastAsia="Times New Roman" w:hAnsi="Times New Roman" w:cs="Times New Roman"/>
          <w:sz w:val="28"/>
          <w:szCs w:val="28"/>
          <w:lang w:val="uk-UA" w:eastAsia="uk-UA"/>
        </w:rPr>
        <w:t>свої</w:t>
      </w:r>
      <w:r w:rsidR="00AD0A32">
        <w:rPr>
          <w:rFonts w:ascii="Times New Roman" w:eastAsia="Times New Roman" w:hAnsi="Times New Roman" w:cs="Times New Roman"/>
          <w:sz w:val="28"/>
          <w:szCs w:val="28"/>
          <w:lang w:val="uk-UA" w:eastAsia="uk-UA"/>
        </w:rPr>
        <w:t>х цілей і в майбутньому.</w:t>
      </w:r>
      <w:r w:rsidRPr="00A61DB3">
        <w:rPr>
          <w:rFonts w:ascii="Times New Roman" w:eastAsia="Times New Roman" w:hAnsi="Times New Roman" w:cs="Times New Roman"/>
          <w:sz w:val="28"/>
          <w:szCs w:val="28"/>
          <w:lang w:val="uk-UA" w:eastAsia="uk-UA"/>
        </w:rPr>
        <w:t xml:space="preserve"> Низькі показники за цією шкалою свідчать про те, що людина приписує свої успіхи, досягнення та радості зовнішнім обставинам - щастя чи допомоги інших людей.</w:t>
      </w:r>
    </w:p>
    <w:p w:rsidR="00A4143C" w:rsidRPr="00A61DB3" w:rsidRDefault="00A4143C" w:rsidP="00A61DB3">
      <w:pPr>
        <w:widowControl w:val="0"/>
        <w:numPr>
          <w:ilvl w:val="0"/>
          <w:numId w:val="11"/>
        </w:numPr>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sidRPr="00A61DB3">
        <w:rPr>
          <w:rFonts w:ascii="Times New Roman" w:eastAsia="Times New Roman" w:hAnsi="Times New Roman" w:cs="Times New Roman"/>
          <w:sz w:val="28"/>
          <w:szCs w:val="28"/>
          <w:lang w:val="uk-UA" w:eastAsia="uk-UA"/>
        </w:rPr>
        <w:t xml:space="preserve">Шкала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w:t>
      </w:r>
      <w:r w:rsidR="00AD0A32">
        <w:rPr>
          <w:rFonts w:ascii="Times New Roman" w:eastAsia="Times New Roman" w:hAnsi="Times New Roman" w:cs="Times New Roman"/>
          <w:sz w:val="28"/>
          <w:szCs w:val="28"/>
          <w:lang w:val="uk-UA" w:eastAsia="uk-UA"/>
        </w:rPr>
        <w:t xml:space="preserve">в галузі невдач </w:t>
      </w:r>
      <w:r w:rsidR="00AD0A32">
        <w:rPr>
          <w:rFonts w:ascii="Times New Roman" w:eastAsia="Times New Roman" w:hAnsi="Times New Roman" w:cs="Times New Roman"/>
          <w:i/>
          <w:iCs/>
          <w:sz w:val="28"/>
          <w:szCs w:val="28"/>
          <w:lang w:val="uk-UA" w:eastAsia="uk-UA"/>
        </w:rPr>
        <w:t>Ін</w:t>
      </w:r>
      <w:r w:rsidRPr="00A61DB3">
        <w:rPr>
          <w:rFonts w:ascii="Times New Roman" w:eastAsia="Times New Roman" w:hAnsi="Times New Roman" w:cs="Times New Roman"/>
          <w:sz w:val="28"/>
          <w:szCs w:val="28"/>
          <w:lang w:val="uk-UA" w:eastAsia="uk-UA"/>
        </w:rPr>
        <w:t xml:space="preserve">. Для осіб з високими показниками </w:t>
      </w:r>
      <w:proofErr w:type="spellStart"/>
      <w:r w:rsidRPr="00A61DB3">
        <w:rPr>
          <w:rFonts w:ascii="Times New Roman" w:eastAsia="Times New Roman" w:hAnsi="Times New Roman" w:cs="Times New Roman"/>
          <w:sz w:val="28"/>
          <w:szCs w:val="28"/>
          <w:lang w:val="uk-UA" w:eastAsia="uk-UA"/>
        </w:rPr>
        <w:lastRenderedPageBreak/>
        <w:t>інтернал</w:t>
      </w:r>
      <w:r w:rsidR="00AD0A32">
        <w:rPr>
          <w:rFonts w:ascii="Times New Roman" w:eastAsia="Times New Roman" w:hAnsi="Times New Roman" w:cs="Times New Roman"/>
          <w:sz w:val="28"/>
          <w:szCs w:val="28"/>
          <w:lang w:val="uk-UA" w:eastAsia="uk-UA"/>
        </w:rPr>
        <w:t>ьності</w:t>
      </w:r>
      <w:proofErr w:type="spellEnd"/>
      <w:r w:rsidR="00AD0A32">
        <w:rPr>
          <w:rFonts w:ascii="Times New Roman" w:eastAsia="Times New Roman" w:hAnsi="Times New Roman" w:cs="Times New Roman"/>
          <w:sz w:val="28"/>
          <w:szCs w:val="28"/>
          <w:lang w:val="uk-UA" w:eastAsia="uk-UA"/>
        </w:rPr>
        <w:t xml:space="preserve"> за цією шкалою характерним є</w:t>
      </w:r>
      <w:r w:rsidRPr="00A61DB3">
        <w:rPr>
          <w:rFonts w:ascii="Times New Roman" w:eastAsia="Times New Roman" w:hAnsi="Times New Roman" w:cs="Times New Roman"/>
          <w:sz w:val="28"/>
          <w:szCs w:val="28"/>
          <w:lang w:val="uk-UA" w:eastAsia="uk-UA"/>
        </w:rPr>
        <w:t xml:space="preserve"> розвинене почуття суб'єктивного контрол</w:t>
      </w:r>
      <w:r w:rsidR="00AD0A32">
        <w:rPr>
          <w:rFonts w:ascii="Times New Roman" w:eastAsia="Times New Roman" w:hAnsi="Times New Roman" w:cs="Times New Roman"/>
          <w:sz w:val="28"/>
          <w:szCs w:val="28"/>
          <w:lang w:val="uk-UA" w:eastAsia="uk-UA"/>
        </w:rPr>
        <w:t xml:space="preserve">ю стосовно негативних подій та </w:t>
      </w:r>
      <w:r w:rsidRPr="00A61DB3">
        <w:rPr>
          <w:rFonts w:ascii="Times New Roman" w:eastAsia="Times New Roman" w:hAnsi="Times New Roman" w:cs="Times New Roman"/>
          <w:sz w:val="28"/>
          <w:szCs w:val="28"/>
          <w:lang w:val="uk-UA" w:eastAsia="uk-UA"/>
        </w:rPr>
        <w:t>ситуацій, що проявляється у схильності звинувачувати самого себе в різноманітних невдачах, неприємностях та стражданнях. Особи з низькими показниками за цією шкалою схильні припису</w:t>
      </w:r>
      <w:r w:rsidR="00AD0A32">
        <w:rPr>
          <w:rFonts w:ascii="Times New Roman" w:eastAsia="Times New Roman" w:hAnsi="Times New Roman" w:cs="Times New Roman"/>
          <w:sz w:val="28"/>
          <w:szCs w:val="28"/>
          <w:lang w:val="uk-UA" w:eastAsia="uk-UA"/>
        </w:rPr>
        <w:t>вати відповідальність за схожі</w:t>
      </w:r>
      <w:r w:rsidRPr="00A61DB3">
        <w:rPr>
          <w:rFonts w:ascii="Times New Roman" w:eastAsia="Times New Roman" w:hAnsi="Times New Roman" w:cs="Times New Roman"/>
          <w:sz w:val="28"/>
          <w:szCs w:val="28"/>
          <w:lang w:val="uk-UA" w:eastAsia="uk-UA"/>
        </w:rPr>
        <w:t xml:space="preserve"> події іншим людям або вважати їх результатом невдачі.</w:t>
      </w:r>
    </w:p>
    <w:p w:rsidR="00A4143C" w:rsidRPr="00A61DB3" w:rsidRDefault="00A4143C" w:rsidP="00A61DB3">
      <w:pPr>
        <w:widowControl w:val="0"/>
        <w:numPr>
          <w:ilvl w:val="0"/>
          <w:numId w:val="11"/>
        </w:numPr>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sidRPr="00A61DB3">
        <w:rPr>
          <w:rFonts w:ascii="Times New Roman" w:eastAsia="Times New Roman" w:hAnsi="Times New Roman" w:cs="Times New Roman"/>
          <w:spacing w:val="-1"/>
          <w:sz w:val="28"/>
          <w:szCs w:val="28"/>
          <w:lang w:val="uk-UA" w:eastAsia="uk-UA"/>
        </w:rPr>
        <w:t xml:space="preserve">Шкала </w:t>
      </w:r>
      <w:proofErr w:type="spellStart"/>
      <w:r w:rsidRPr="00A61DB3">
        <w:rPr>
          <w:rFonts w:ascii="Times New Roman" w:eastAsia="Times New Roman" w:hAnsi="Times New Roman" w:cs="Times New Roman"/>
          <w:spacing w:val="-1"/>
          <w:sz w:val="28"/>
          <w:szCs w:val="28"/>
          <w:lang w:val="uk-UA" w:eastAsia="uk-UA"/>
        </w:rPr>
        <w:t>інтернальності</w:t>
      </w:r>
      <w:proofErr w:type="spellEnd"/>
      <w:r w:rsidRPr="00A61DB3">
        <w:rPr>
          <w:rFonts w:ascii="Times New Roman" w:eastAsia="Times New Roman" w:hAnsi="Times New Roman" w:cs="Times New Roman"/>
          <w:spacing w:val="-1"/>
          <w:sz w:val="28"/>
          <w:szCs w:val="28"/>
          <w:lang w:val="uk-UA" w:eastAsia="uk-UA"/>
        </w:rPr>
        <w:t xml:space="preserve"> у сімейних відносинах </w:t>
      </w:r>
      <w:proofErr w:type="spellStart"/>
      <w:r w:rsidRPr="00A61DB3">
        <w:rPr>
          <w:rFonts w:ascii="Times New Roman" w:eastAsia="Times New Roman" w:hAnsi="Times New Roman" w:cs="Times New Roman"/>
          <w:i/>
          <w:iCs/>
          <w:spacing w:val="-1"/>
          <w:sz w:val="28"/>
          <w:szCs w:val="28"/>
          <w:lang w:val="uk-UA" w:eastAsia="uk-UA"/>
        </w:rPr>
        <w:t>Іс</w:t>
      </w:r>
      <w:proofErr w:type="spellEnd"/>
      <w:r w:rsidRPr="00A61DB3">
        <w:rPr>
          <w:rFonts w:ascii="Times New Roman" w:eastAsia="Times New Roman" w:hAnsi="Times New Roman" w:cs="Times New Roman"/>
          <w:i/>
          <w:iCs/>
          <w:spacing w:val="-1"/>
          <w:sz w:val="28"/>
          <w:szCs w:val="28"/>
          <w:lang w:val="uk-UA" w:eastAsia="uk-UA"/>
        </w:rPr>
        <w:t xml:space="preserve"> </w:t>
      </w:r>
      <w:r w:rsidR="00AD0A32">
        <w:rPr>
          <w:rFonts w:ascii="Times New Roman" w:eastAsia="Times New Roman" w:hAnsi="Times New Roman" w:cs="Times New Roman"/>
          <w:spacing w:val="-1"/>
          <w:sz w:val="28"/>
          <w:szCs w:val="28"/>
          <w:lang w:val="uk-UA" w:eastAsia="uk-UA"/>
        </w:rPr>
        <w:t xml:space="preserve">. Високі </w:t>
      </w:r>
      <w:r w:rsidRPr="00A61DB3">
        <w:rPr>
          <w:rFonts w:ascii="Times New Roman" w:eastAsia="Times New Roman" w:hAnsi="Times New Roman" w:cs="Times New Roman"/>
          <w:sz w:val="28"/>
          <w:szCs w:val="28"/>
          <w:lang w:val="uk-UA" w:eastAsia="uk-UA"/>
        </w:rPr>
        <w:t>показники за цією шкалою характеризують людину як відповідальну за події її сімейного життя. Низькі показни</w:t>
      </w:r>
      <w:r w:rsidR="00AD0A32">
        <w:rPr>
          <w:rFonts w:ascii="Times New Roman" w:eastAsia="Times New Roman" w:hAnsi="Times New Roman" w:cs="Times New Roman"/>
          <w:sz w:val="28"/>
          <w:szCs w:val="28"/>
          <w:lang w:val="uk-UA" w:eastAsia="uk-UA"/>
        </w:rPr>
        <w:t xml:space="preserve">ки вказують на те, що причиною </w:t>
      </w:r>
      <w:r w:rsidRPr="00A61DB3">
        <w:rPr>
          <w:rFonts w:ascii="Times New Roman" w:eastAsia="Times New Roman" w:hAnsi="Times New Roman" w:cs="Times New Roman"/>
          <w:sz w:val="28"/>
          <w:szCs w:val="28"/>
          <w:lang w:val="uk-UA" w:eastAsia="uk-UA"/>
        </w:rPr>
        <w:t>значимих ситуацій, що виникають у його сім'ї, суб'єкт вважає не себе, а своїх партнерів.</w:t>
      </w:r>
    </w:p>
    <w:p w:rsidR="00A4143C" w:rsidRPr="000F4555" w:rsidRDefault="00A4143C" w:rsidP="000F4555">
      <w:pPr>
        <w:widowControl w:val="0"/>
        <w:numPr>
          <w:ilvl w:val="0"/>
          <w:numId w:val="11"/>
        </w:numPr>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sidRPr="00A61DB3">
        <w:rPr>
          <w:rFonts w:ascii="Times New Roman" w:eastAsia="Times New Roman" w:hAnsi="Times New Roman" w:cs="Times New Roman"/>
          <w:spacing w:val="-1"/>
          <w:sz w:val="28"/>
          <w:szCs w:val="28"/>
          <w:lang w:val="uk-UA" w:eastAsia="uk-UA"/>
        </w:rPr>
        <w:t xml:space="preserve">Шкала </w:t>
      </w:r>
      <w:proofErr w:type="spellStart"/>
      <w:r w:rsidRPr="00A61DB3">
        <w:rPr>
          <w:rFonts w:ascii="Times New Roman" w:eastAsia="Times New Roman" w:hAnsi="Times New Roman" w:cs="Times New Roman"/>
          <w:spacing w:val="-1"/>
          <w:sz w:val="28"/>
          <w:szCs w:val="28"/>
          <w:lang w:val="uk-UA" w:eastAsia="uk-UA"/>
        </w:rPr>
        <w:t>інтернальності</w:t>
      </w:r>
      <w:proofErr w:type="spellEnd"/>
      <w:r w:rsidRPr="00A61DB3">
        <w:rPr>
          <w:rFonts w:ascii="Times New Roman" w:eastAsia="Times New Roman" w:hAnsi="Times New Roman" w:cs="Times New Roman"/>
          <w:spacing w:val="-1"/>
          <w:sz w:val="28"/>
          <w:szCs w:val="28"/>
          <w:lang w:val="uk-UA" w:eastAsia="uk-UA"/>
        </w:rPr>
        <w:t xml:space="preserve"> у сфері </w:t>
      </w:r>
      <w:r w:rsidR="00AD0A32">
        <w:rPr>
          <w:rFonts w:ascii="Times New Roman" w:eastAsia="Times New Roman" w:hAnsi="Times New Roman" w:cs="Times New Roman"/>
          <w:spacing w:val="-1"/>
          <w:sz w:val="28"/>
          <w:szCs w:val="28"/>
          <w:lang w:val="uk-UA" w:eastAsia="uk-UA"/>
        </w:rPr>
        <w:t xml:space="preserve">трудових </w:t>
      </w:r>
      <w:r w:rsidRPr="00A61DB3">
        <w:rPr>
          <w:rFonts w:ascii="Times New Roman" w:eastAsia="Times New Roman" w:hAnsi="Times New Roman" w:cs="Times New Roman"/>
          <w:spacing w:val="-1"/>
          <w:sz w:val="28"/>
          <w:szCs w:val="28"/>
          <w:lang w:val="uk-UA" w:eastAsia="uk-UA"/>
        </w:rPr>
        <w:t xml:space="preserve">відносин </w:t>
      </w:r>
      <w:proofErr w:type="spellStart"/>
      <w:r w:rsidR="00AD0A32">
        <w:rPr>
          <w:rFonts w:ascii="Times New Roman" w:eastAsia="Times New Roman" w:hAnsi="Times New Roman" w:cs="Times New Roman"/>
          <w:i/>
          <w:iCs/>
          <w:spacing w:val="-1"/>
          <w:sz w:val="28"/>
          <w:szCs w:val="28"/>
          <w:lang w:val="uk-UA" w:eastAsia="uk-UA"/>
        </w:rPr>
        <w:t>Ів</w:t>
      </w:r>
      <w:proofErr w:type="spellEnd"/>
      <w:r w:rsidR="00AD0A32">
        <w:rPr>
          <w:rFonts w:ascii="Times New Roman" w:eastAsia="Times New Roman" w:hAnsi="Times New Roman" w:cs="Times New Roman"/>
          <w:i/>
          <w:iCs/>
          <w:spacing w:val="-1"/>
          <w:sz w:val="28"/>
          <w:szCs w:val="28"/>
          <w:lang w:val="uk-UA" w:eastAsia="uk-UA"/>
        </w:rPr>
        <w:t>.</w:t>
      </w:r>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Високі показники свідчать, що істотним чинником у </w:t>
      </w:r>
      <w:r w:rsidR="00AD0A32">
        <w:rPr>
          <w:rFonts w:ascii="Times New Roman" w:eastAsia="Times New Roman" w:hAnsi="Times New Roman" w:cs="Times New Roman"/>
          <w:spacing w:val="-1"/>
          <w:sz w:val="28"/>
          <w:szCs w:val="28"/>
          <w:lang w:val="uk-UA" w:eastAsia="uk-UA"/>
        </w:rPr>
        <w:t xml:space="preserve">розвитку </w:t>
      </w:r>
      <w:r w:rsidRPr="00A61DB3">
        <w:rPr>
          <w:rFonts w:ascii="Times New Roman" w:eastAsia="Times New Roman" w:hAnsi="Times New Roman" w:cs="Times New Roman"/>
          <w:spacing w:val="-1"/>
          <w:sz w:val="28"/>
          <w:szCs w:val="28"/>
          <w:lang w:val="uk-UA" w:eastAsia="uk-UA"/>
        </w:rPr>
        <w:t xml:space="preserve">власної </w:t>
      </w:r>
      <w:r w:rsidR="00AD0A32">
        <w:rPr>
          <w:rFonts w:ascii="Times New Roman" w:eastAsia="Times New Roman" w:hAnsi="Times New Roman" w:cs="Times New Roman"/>
          <w:spacing w:val="-1"/>
          <w:sz w:val="28"/>
          <w:szCs w:val="28"/>
          <w:lang w:val="uk-UA" w:eastAsia="uk-UA"/>
        </w:rPr>
        <w:t xml:space="preserve">трудової діяльності </w:t>
      </w:r>
      <w:r w:rsidRPr="00A61DB3">
        <w:rPr>
          <w:rFonts w:ascii="Times New Roman" w:eastAsia="Times New Roman" w:hAnsi="Times New Roman" w:cs="Times New Roman"/>
          <w:sz w:val="28"/>
          <w:szCs w:val="28"/>
          <w:lang w:val="uk-UA" w:eastAsia="uk-UA"/>
        </w:rPr>
        <w:t>у виробничому колек</w:t>
      </w:r>
      <w:r w:rsidR="000F4555">
        <w:rPr>
          <w:rFonts w:ascii="Times New Roman" w:eastAsia="Times New Roman" w:hAnsi="Times New Roman" w:cs="Times New Roman"/>
          <w:sz w:val="28"/>
          <w:szCs w:val="28"/>
          <w:lang w:val="uk-UA" w:eastAsia="uk-UA"/>
        </w:rPr>
        <w:t xml:space="preserve">тиві людина вважає свої власні </w:t>
      </w:r>
      <w:r w:rsidRPr="00A61DB3">
        <w:rPr>
          <w:rFonts w:ascii="Times New Roman" w:eastAsia="Times New Roman" w:hAnsi="Times New Roman" w:cs="Times New Roman"/>
          <w:sz w:val="28"/>
          <w:szCs w:val="28"/>
          <w:lang w:val="uk-UA" w:eastAsia="uk-UA"/>
        </w:rPr>
        <w:t xml:space="preserve">дії, тоді як особи з низькими показниками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000F4555">
        <w:rPr>
          <w:rFonts w:ascii="Times New Roman" w:eastAsia="Times New Roman" w:hAnsi="Times New Roman" w:cs="Times New Roman"/>
          <w:spacing w:val="-1"/>
          <w:sz w:val="28"/>
          <w:szCs w:val="28"/>
          <w:lang w:val="uk-UA" w:eastAsia="uk-UA"/>
        </w:rPr>
        <w:t xml:space="preserve"> </w:t>
      </w:r>
      <w:r w:rsidRPr="000F4555">
        <w:rPr>
          <w:rFonts w:ascii="Times New Roman" w:eastAsia="Times New Roman" w:hAnsi="Times New Roman" w:cs="Times New Roman"/>
          <w:sz w:val="28"/>
          <w:szCs w:val="28"/>
          <w:lang w:val="uk-UA" w:eastAsia="uk-UA"/>
        </w:rPr>
        <w:t xml:space="preserve">за цією шкалою приписують </w:t>
      </w:r>
      <w:r w:rsidR="000F4555">
        <w:rPr>
          <w:rFonts w:ascii="Times New Roman" w:eastAsia="Times New Roman" w:hAnsi="Times New Roman" w:cs="Times New Roman"/>
          <w:sz w:val="28"/>
          <w:szCs w:val="28"/>
          <w:lang w:val="uk-UA" w:eastAsia="uk-UA"/>
        </w:rPr>
        <w:t>їх зовнішнім обставинам – керівництву, товаришам, везінню</w:t>
      </w:r>
      <w:r w:rsidRPr="000F4555">
        <w:rPr>
          <w:rFonts w:ascii="Times New Roman" w:eastAsia="Times New Roman" w:hAnsi="Times New Roman" w:cs="Times New Roman"/>
          <w:sz w:val="28"/>
          <w:szCs w:val="28"/>
          <w:lang w:val="uk-UA" w:eastAsia="uk-UA"/>
        </w:rPr>
        <w:t xml:space="preserve"> тощо.</w:t>
      </w:r>
    </w:p>
    <w:p w:rsidR="00A4143C" w:rsidRPr="00A61DB3" w:rsidRDefault="00A4143C" w:rsidP="00A61DB3">
      <w:pPr>
        <w:widowControl w:val="0"/>
        <w:numPr>
          <w:ilvl w:val="0"/>
          <w:numId w:val="12"/>
        </w:numPr>
        <w:shd w:val="clear" w:color="auto" w:fill="FFFFFF"/>
        <w:tabs>
          <w:tab w:val="left" w:pos="1018"/>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sidRPr="00A61DB3">
        <w:rPr>
          <w:rFonts w:ascii="Times New Roman" w:eastAsia="Times New Roman" w:hAnsi="Times New Roman" w:cs="Times New Roman"/>
          <w:sz w:val="28"/>
          <w:szCs w:val="28"/>
          <w:lang w:val="uk-UA" w:eastAsia="uk-UA"/>
        </w:rPr>
        <w:t xml:space="preserve">Шкала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у сфері міжособистісних відносин </w:t>
      </w:r>
      <w:r w:rsidR="0078107B">
        <w:rPr>
          <w:rFonts w:ascii="Times New Roman" w:eastAsia="Times New Roman" w:hAnsi="Times New Roman" w:cs="Times New Roman"/>
          <w:i/>
          <w:iCs/>
          <w:sz w:val="28"/>
          <w:szCs w:val="28"/>
          <w:lang w:val="uk-UA" w:eastAsia="uk-UA"/>
        </w:rPr>
        <w:t xml:space="preserve">Ім. </w:t>
      </w:r>
      <w:r w:rsidRPr="00A61DB3">
        <w:rPr>
          <w:rFonts w:ascii="Times New Roman" w:eastAsia="Times New Roman" w:hAnsi="Times New Roman" w:cs="Times New Roman"/>
          <w:sz w:val="28"/>
          <w:szCs w:val="28"/>
          <w:lang w:val="uk-UA" w:eastAsia="uk-UA"/>
        </w:rPr>
        <w:t>Високі показники</w:t>
      </w:r>
      <w:r w:rsidR="0078107B">
        <w:rPr>
          <w:rFonts w:ascii="Times New Roman" w:eastAsia="Times New Roman" w:hAnsi="Times New Roman" w:cs="Times New Roman"/>
          <w:sz w:val="28"/>
          <w:szCs w:val="28"/>
          <w:lang w:val="uk-UA" w:eastAsia="uk-UA"/>
        </w:rPr>
        <w:t xml:space="preserve"> характеризують людину як спроможну</w:t>
      </w:r>
      <w:r w:rsidRPr="00A61DB3">
        <w:rPr>
          <w:rFonts w:ascii="Times New Roman" w:eastAsia="Times New Roman" w:hAnsi="Times New Roman" w:cs="Times New Roman"/>
          <w:sz w:val="28"/>
          <w:szCs w:val="28"/>
          <w:lang w:val="uk-UA" w:eastAsia="uk-UA"/>
        </w:rPr>
        <w:t xml:space="preserve"> контролювати </w:t>
      </w:r>
      <w:r w:rsidRPr="00A61DB3">
        <w:rPr>
          <w:rFonts w:ascii="Times New Roman" w:eastAsia="Times New Roman" w:hAnsi="Times New Roman" w:cs="Times New Roman"/>
          <w:spacing w:val="-1"/>
          <w:sz w:val="28"/>
          <w:szCs w:val="28"/>
          <w:lang w:val="uk-UA" w:eastAsia="uk-UA"/>
        </w:rPr>
        <w:t xml:space="preserve">свої неформальні відносини з іншими людьми, викликати до себе повагу </w:t>
      </w:r>
      <w:r w:rsidRPr="00A61DB3">
        <w:rPr>
          <w:rFonts w:ascii="Times New Roman" w:eastAsia="Times New Roman" w:hAnsi="Times New Roman" w:cs="Times New Roman"/>
          <w:sz w:val="28"/>
          <w:szCs w:val="28"/>
          <w:lang w:val="uk-UA" w:eastAsia="uk-UA"/>
        </w:rPr>
        <w:t xml:space="preserve">та симпатію тощо. Низькі показники за цією шкалою вказують на те, що людина не </w:t>
      </w:r>
      <w:r w:rsidR="0078107B">
        <w:rPr>
          <w:rFonts w:ascii="Times New Roman" w:eastAsia="Times New Roman" w:hAnsi="Times New Roman" w:cs="Times New Roman"/>
          <w:sz w:val="28"/>
          <w:szCs w:val="28"/>
          <w:lang w:val="uk-UA" w:eastAsia="uk-UA"/>
        </w:rPr>
        <w:t xml:space="preserve">може </w:t>
      </w:r>
      <w:r w:rsidRPr="00A61DB3">
        <w:rPr>
          <w:rFonts w:ascii="Times New Roman" w:eastAsia="Times New Roman" w:hAnsi="Times New Roman" w:cs="Times New Roman"/>
          <w:sz w:val="28"/>
          <w:szCs w:val="28"/>
          <w:lang w:val="uk-UA" w:eastAsia="uk-UA"/>
        </w:rPr>
        <w:t>активно формувати своє коло спілкування і схильна вважати свої відносини результатом дії інших осіб.</w:t>
      </w:r>
    </w:p>
    <w:p w:rsidR="00A4143C" w:rsidRPr="00A61DB3" w:rsidRDefault="00A4143C" w:rsidP="00A61DB3">
      <w:pPr>
        <w:widowControl w:val="0"/>
        <w:numPr>
          <w:ilvl w:val="0"/>
          <w:numId w:val="12"/>
        </w:numPr>
        <w:shd w:val="clear" w:color="auto" w:fill="FFFFFF"/>
        <w:tabs>
          <w:tab w:val="left" w:pos="1018"/>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val="uk-UA" w:eastAsia="uk-UA"/>
        </w:rPr>
      </w:pPr>
      <w:r w:rsidRPr="00A61DB3">
        <w:rPr>
          <w:rFonts w:ascii="Times New Roman" w:eastAsia="Times New Roman" w:hAnsi="Times New Roman" w:cs="Times New Roman"/>
          <w:spacing w:val="-4"/>
          <w:sz w:val="28"/>
          <w:szCs w:val="28"/>
          <w:lang w:val="uk-UA" w:eastAsia="uk-UA"/>
        </w:rPr>
        <w:t xml:space="preserve">Шкала </w:t>
      </w:r>
      <w:proofErr w:type="spellStart"/>
      <w:r w:rsidRPr="00A61DB3">
        <w:rPr>
          <w:rFonts w:ascii="Times New Roman" w:eastAsia="Times New Roman" w:hAnsi="Times New Roman" w:cs="Times New Roman"/>
          <w:spacing w:val="-4"/>
          <w:sz w:val="28"/>
          <w:szCs w:val="28"/>
          <w:lang w:val="uk-UA" w:eastAsia="uk-UA"/>
        </w:rPr>
        <w:t>інтернальності</w:t>
      </w:r>
      <w:proofErr w:type="spellEnd"/>
      <w:r w:rsidRPr="00A61DB3">
        <w:rPr>
          <w:rFonts w:ascii="Times New Roman" w:eastAsia="Times New Roman" w:hAnsi="Times New Roman" w:cs="Times New Roman"/>
          <w:spacing w:val="-4"/>
          <w:sz w:val="28"/>
          <w:szCs w:val="28"/>
          <w:lang w:val="uk-UA" w:eastAsia="uk-UA"/>
        </w:rPr>
        <w:t xml:space="preserve"> щодо здоров'я та хвороби </w:t>
      </w:r>
      <w:r w:rsidR="0078107B">
        <w:rPr>
          <w:rFonts w:ascii="Times New Roman" w:eastAsia="Times New Roman" w:hAnsi="Times New Roman" w:cs="Times New Roman"/>
          <w:i/>
          <w:iCs/>
          <w:spacing w:val="-4"/>
          <w:sz w:val="28"/>
          <w:szCs w:val="28"/>
          <w:lang w:val="uk-UA" w:eastAsia="uk-UA"/>
        </w:rPr>
        <w:t>Із</w:t>
      </w:r>
      <w:r w:rsidRPr="00A61DB3">
        <w:rPr>
          <w:rFonts w:ascii="Times New Roman" w:eastAsia="Times New Roman" w:hAnsi="Times New Roman" w:cs="Times New Roman"/>
          <w:spacing w:val="-4"/>
          <w:sz w:val="28"/>
          <w:szCs w:val="28"/>
          <w:lang w:val="uk-UA" w:eastAsia="uk-UA"/>
        </w:rPr>
        <w:t xml:space="preserve">. Високі показники характеризують людину як відповідальну особисто за своє здоров'я, </w:t>
      </w:r>
      <w:r w:rsidRPr="00A61DB3">
        <w:rPr>
          <w:rFonts w:ascii="Times New Roman" w:eastAsia="Times New Roman" w:hAnsi="Times New Roman" w:cs="Times New Roman"/>
          <w:spacing w:val="-2"/>
          <w:sz w:val="28"/>
          <w:szCs w:val="28"/>
          <w:lang w:val="uk-UA" w:eastAsia="uk-UA"/>
        </w:rPr>
        <w:t xml:space="preserve">і, навпаки, низькі показники характеризують людину з тієї позиції, що її </w:t>
      </w:r>
      <w:r w:rsidRPr="00A61DB3">
        <w:rPr>
          <w:rFonts w:ascii="Times New Roman" w:eastAsia="Times New Roman" w:hAnsi="Times New Roman" w:cs="Times New Roman"/>
          <w:spacing w:val="-4"/>
          <w:sz w:val="28"/>
          <w:szCs w:val="28"/>
          <w:lang w:val="uk-UA" w:eastAsia="uk-UA"/>
        </w:rPr>
        <w:t>здоров'я та хвороби є результатом випадку, дії лікарів тощо.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i/>
          <w:iCs/>
          <w:spacing w:val="-3"/>
          <w:sz w:val="28"/>
          <w:szCs w:val="28"/>
          <w:lang w:val="uk-UA" w:eastAsia="uk-UA"/>
        </w:rPr>
        <w:t xml:space="preserve">Регулятивний </w:t>
      </w:r>
      <w:r w:rsidRPr="00A61DB3">
        <w:rPr>
          <w:rFonts w:ascii="Times New Roman" w:eastAsia="Times New Roman" w:hAnsi="Times New Roman" w:cs="Times New Roman"/>
          <w:spacing w:val="-3"/>
          <w:sz w:val="28"/>
          <w:szCs w:val="28"/>
          <w:lang w:val="uk-UA" w:eastAsia="uk-UA"/>
        </w:rPr>
        <w:t xml:space="preserve">компонент психологічної структури </w:t>
      </w:r>
      <w:r w:rsidR="00A61DB3">
        <w:rPr>
          <w:rFonts w:ascii="Times New Roman" w:eastAsia="Times New Roman" w:hAnsi="Times New Roman" w:cs="Times New Roman"/>
          <w:spacing w:val="-3"/>
          <w:sz w:val="28"/>
          <w:szCs w:val="28"/>
          <w:lang w:val="uk-UA" w:eastAsia="uk-UA"/>
        </w:rPr>
        <w:t>освітньої діяльності</w:t>
      </w:r>
      <w:r w:rsidRPr="00A61DB3">
        <w:rPr>
          <w:rFonts w:ascii="Times New Roman" w:eastAsia="Times New Roman" w:hAnsi="Times New Roman" w:cs="Times New Roman"/>
          <w:spacing w:val="-2"/>
          <w:sz w:val="28"/>
          <w:szCs w:val="28"/>
          <w:lang w:val="uk-UA" w:eastAsia="uk-UA"/>
        </w:rPr>
        <w:t xml:space="preserve"> вивчався за допомогою методики </w:t>
      </w:r>
      <w:r w:rsidR="0078107B" w:rsidRPr="003D52FC">
        <w:rPr>
          <w:rFonts w:ascii="Times New Roman" w:eastAsia="Times New Roman" w:hAnsi="Times New Roman" w:cs="Times New Roman"/>
          <w:spacing w:val="-2"/>
          <w:sz w:val="28"/>
          <w:szCs w:val="28"/>
          <w:lang w:val="uk-UA" w:eastAsia="uk-UA"/>
        </w:rPr>
        <w:t xml:space="preserve">«Стиль саморегуляції </w:t>
      </w:r>
      <w:r w:rsidRPr="003D52FC">
        <w:rPr>
          <w:rFonts w:ascii="Times New Roman" w:eastAsia="Times New Roman" w:hAnsi="Times New Roman" w:cs="Times New Roman"/>
          <w:spacing w:val="-1"/>
          <w:sz w:val="28"/>
          <w:szCs w:val="28"/>
          <w:lang w:val="uk-UA" w:eastAsia="uk-UA"/>
        </w:rPr>
        <w:t xml:space="preserve">поведінки (СППМ)» </w:t>
      </w:r>
      <w:r w:rsidR="003D52FC">
        <w:rPr>
          <w:rFonts w:ascii="Times New Roman" w:eastAsia="Times New Roman" w:hAnsi="Times New Roman" w:cs="Times New Roman"/>
          <w:spacing w:val="-1"/>
          <w:sz w:val="28"/>
          <w:szCs w:val="28"/>
          <w:lang w:val="uk-UA" w:eastAsia="uk-UA"/>
        </w:rPr>
        <w:t>[37</w:t>
      </w:r>
      <w:r w:rsidRPr="00A61DB3">
        <w:rPr>
          <w:rFonts w:ascii="Times New Roman" w:eastAsia="Times New Roman" w:hAnsi="Times New Roman" w:cs="Times New Roman"/>
          <w:spacing w:val="-1"/>
          <w:sz w:val="28"/>
          <w:szCs w:val="28"/>
          <w:lang w:val="uk-UA" w:eastAsia="uk-UA"/>
        </w:rPr>
        <w:t>]. Викори</w:t>
      </w:r>
      <w:r w:rsidR="0078107B">
        <w:rPr>
          <w:rFonts w:ascii="Times New Roman" w:eastAsia="Times New Roman" w:hAnsi="Times New Roman" w:cs="Times New Roman"/>
          <w:spacing w:val="-1"/>
          <w:sz w:val="28"/>
          <w:szCs w:val="28"/>
          <w:lang w:val="uk-UA" w:eastAsia="uk-UA"/>
        </w:rPr>
        <w:t xml:space="preserve">стання опитувальника дало змогу </w:t>
      </w:r>
      <w:r w:rsidRPr="00A61DB3">
        <w:rPr>
          <w:rFonts w:ascii="Times New Roman" w:eastAsia="Times New Roman" w:hAnsi="Times New Roman" w:cs="Times New Roman"/>
          <w:spacing w:val="-4"/>
          <w:sz w:val="28"/>
          <w:szCs w:val="28"/>
          <w:lang w:val="uk-UA" w:eastAsia="uk-UA"/>
        </w:rPr>
        <w:t xml:space="preserve">визначити індивідуальні особливості саморегуляції в процесі </w:t>
      </w:r>
      <w:r w:rsidR="00A61DB3">
        <w:rPr>
          <w:rFonts w:ascii="Times New Roman" w:eastAsia="Times New Roman" w:hAnsi="Times New Roman" w:cs="Times New Roman"/>
          <w:spacing w:val="-4"/>
          <w:sz w:val="28"/>
          <w:szCs w:val="28"/>
          <w:lang w:val="uk-UA" w:eastAsia="uk-UA"/>
        </w:rPr>
        <w:t>освітньої діяльності</w:t>
      </w:r>
      <w:r w:rsidRPr="00A61DB3">
        <w:rPr>
          <w:rFonts w:ascii="Times New Roman" w:eastAsia="Times New Roman" w:hAnsi="Times New Roman" w:cs="Times New Roman"/>
          <w:spacing w:val="-2"/>
          <w:sz w:val="28"/>
          <w:szCs w:val="28"/>
          <w:lang w:val="uk-UA" w:eastAsia="uk-UA"/>
        </w:rPr>
        <w:t>. Опитувальник складається з шести шкал, що виді</w:t>
      </w:r>
      <w:r w:rsidR="0078107B">
        <w:rPr>
          <w:rFonts w:ascii="Times New Roman" w:eastAsia="Times New Roman" w:hAnsi="Times New Roman" w:cs="Times New Roman"/>
          <w:spacing w:val="-2"/>
          <w:sz w:val="28"/>
          <w:szCs w:val="28"/>
          <w:lang w:val="uk-UA" w:eastAsia="uk-UA"/>
        </w:rPr>
        <w:t xml:space="preserve">ляються відповідно до основних </w:t>
      </w:r>
      <w:r w:rsidRPr="00A61DB3">
        <w:rPr>
          <w:rFonts w:ascii="Times New Roman" w:eastAsia="Times New Roman" w:hAnsi="Times New Roman" w:cs="Times New Roman"/>
          <w:spacing w:val="-4"/>
          <w:sz w:val="28"/>
          <w:szCs w:val="28"/>
          <w:lang w:val="uk-UA" w:eastAsia="uk-UA"/>
        </w:rPr>
        <w:t>регуляторних процесів та регуляторно-особистісних властивостей: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1. Шкала «Планування» (</w:t>
      </w:r>
      <w:proofErr w:type="spellStart"/>
      <w:r w:rsidRPr="00A61DB3">
        <w:rPr>
          <w:rFonts w:ascii="Times New Roman" w:eastAsia="Times New Roman" w:hAnsi="Times New Roman" w:cs="Times New Roman"/>
          <w:sz w:val="28"/>
          <w:szCs w:val="28"/>
          <w:lang w:val="uk-UA" w:eastAsia="uk-UA"/>
        </w:rPr>
        <w:t>Пл</w:t>
      </w:r>
      <w:proofErr w:type="spellEnd"/>
      <w:r w:rsidRPr="00A61DB3">
        <w:rPr>
          <w:rFonts w:ascii="Times New Roman" w:eastAsia="Times New Roman" w:hAnsi="Times New Roman" w:cs="Times New Roman"/>
          <w:sz w:val="28"/>
          <w:szCs w:val="28"/>
          <w:lang w:val="uk-UA" w:eastAsia="uk-UA"/>
        </w:rPr>
        <w:t>) характер</w:t>
      </w:r>
      <w:r w:rsidR="0078107B">
        <w:rPr>
          <w:rFonts w:ascii="Times New Roman" w:eastAsia="Times New Roman" w:hAnsi="Times New Roman" w:cs="Times New Roman"/>
          <w:sz w:val="28"/>
          <w:szCs w:val="28"/>
          <w:lang w:val="uk-UA" w:eastAsia="uk-UA"/>
        </w:rPr>
        <w:t xml:space="preserve">изує індивідуальні особливості </w:t>
      </w:r>
      <w:proofErr w:type="spellStart"/>
      <w:r w:rsidRPr="00A61DB3">
        <w:rPr>
          <w:rFonts w:ascii="Times New Roman" w:eastAsia="Times New Roman" w:hAnsi="Times New Roman" w:cs="Times New Roman"/>
          <w:sz w:val="28"/>
          <w:szCs w:val="28"/>
          <w:lang w:val="uk-UA" w:eastAsia="uk-UA"/>
        </w:rPr>
        <w:t>цілепокладання</w:t>
      </w:r>
      <w:proofErr w:type="spellEnd"/>
      <w:r w:rsidRPr="00A61DB3">
        <w:rPr>
          <w:rFonts w:ascii="Times New Roman" w:eastAsia="Times New Roman" w:hAnsi="Times New Roman" w:cs="Times New Roman"/>
          <w:sz w:val="28"/>
          <w:szCs w:val="28"/>
          <w:lang w:val="uk-UA" w:eastAsia="uk-UA"/>
        </w:rPr>
        <w:t xml:space="preserve"> та утримання цілей, рівень сформованості у людини усвідомленого </w:t>
      </w:r>
      <w:r w:rsidRPr="00A61DB3">
        <w:rPr>
          <w:rFonts w:ascii="Times New Roman" w:eastAsia="Times New Roman" w:hAnsi="Times New Roman" w:cs="Times New Roman"/>
          <w:sz w:val="28"/>
          <w:szCs w:val="28"/>
          <w:lang w:val="uk-UA" w:eastAsia="uk-UA"/>
        </w:rPr>
        <w:lastRenderedPageBreak/>
        <w:t xml:space="preserve">планування діяльності. При високих показниках за цією шкалою у суб'єкта сформована потреба у усвідомленому плануванні діяльності, плани в цьому випадку реалістичні, деталізовані, ієрархічні, дієві та стійкі, цілі діяльності висуваються самостійно. </w:t>
      </w:r>
      <w:r w:rsidR="0078107B">
        <w:rPr>
          <w:rFonts w:ascii="Times New Roman" w:eastAsia="Times New Roman" w:hAnsi="Times New Roman" w:cs="Times New Roman"/>
          <w:sz w:val="28"/>
          <w:szCs w:val="28"/>
          <w:lang w:val="uk-UA" w:eastAsia="uk-UA"/>
        </w:rPr>
        <w:t xml:space="preserve">В учасників </w:t>
      </w:r>
      <w:r w:rsidRPr="00A61DB3">
        <w:rPr>
          <w:rFonts w:ascii="Times New Roman" w:eastAsia="Times New Roman" w:hAnsi="Times New Roman" w:cs="Times New Roman"/>
          <w:sz w:val="28"/>
          <w:szCs w:val="28"/>
          <w:lang w:val="uk-UA" w:eastAsia="uk-UA"/>
        </w:rPr>
        <w:t>з низькими показниками за шкалою потреба у плануванні розвинена слабо, плани схильні до частої зміни, поставлена мета рідко буває досягнута, планування н</w:t>
      </w:r>
      <w:r w:rsidR="0078107B">
        <w:rPr>
          <w:rFonts w:ascii="Times New Roman" w:eastAsia="Times New Roman" w:hAnsi="Times New Roman" w:cs="Times New Roman"/>
          <w:sz w:val="28"/>
          <w:szCs w:val="28"/>
          <w:lang w:val="uk-UA" w:eastAsia="uk-UA"/>
        </w:rPr>
        <w:t xml:space="preserve">е дієве, малореалістичне. </w:t>
      </w:r>
    </w:p>
    <w:p w:rsidR="00A4143C" w:rsidRPr="00A61DB3" w:rsidRDefault="00A4143C" w:rsidP="00A61DB3">
      <w:pPr>
        <w:widowControl w:val="0"/>
        <w:numPr>
          <w:ilvl w:val="0"/>
          <w:numId w:val="13"/>
        </w:numPr>
        <w:shd w:val="clear" w:color="auto" w:fill="FFFFFF"/>
        <w:tabs>
          <w:tab w:val="left" w:pos="1051"/>
        </w:tabs>
        <w:autoSpaceDE w:val="0"/>
        <w:autoSpaceDN w:val="0"/>
        <w:adjustRightInd w:val="0"/>
        <w:spacing w:after="0" w:line="360" w:lineRule="auto"/>
        <w:ind w:firstLine="709"/>
        <w:jc w:val="both"/>
        <w:rPr>
          <w:rFonts w:ascii="Times New Roman" w:eastAsia="Times New Roman" w:hAnsi="Times New Roman" w:cs="Times New Roman"/>
          <w:spacing w:val="-4"/>
          <w:sz w:val="28"/>
          <w:szCs w:val="28"/>
          <w:lang w:val="uk-UA" w:eastAsia="uk-UA"/>
        </w:rPr>
      </w:pPr>
      <w:r w:rsidRPr="00A61DB3">
        <w:rPr>
          <w:rFonts w:ascii="Times New Roman" w:eastAsia="Times New Roman" w:hAnsi="Times New Roman" w:cs="Times New Roman"/>
          <w:spacing w:val="-2"/>
          <w:sz w:val="28"/>
          <w:szCs w:val="28"/>
          <w:lang w:val="uk-UA" w:eastAsia="uk-UA"/>
        </w:rPr>
        <w:t xml:space="preserve">Шкала «Моделювання» (М) </w:t>
      </w:r>
      <w:r w:rsidR="003F3DF3">
        <w:rPr>
          <w:rFonts w:ascii="Times New Roman" w:eastAsia="Times New Roman" w:hAnsi="Times New Roman" w:cs="Times New Roman"/>
          <w:spacing w:val="-2"/>
          <w:sz w:val="28"/>
          <w:szCs w:val="28"/>
          <w:lang w:val="uk-UA" w:eastAsia="uk-UA"/>
        </w:rPr>
        <w:t>дає змогу</w:t>
      </w:r>
      <w:r w:rsidR="0078107B">
        <w:rPr>
          <w:rFonts w:ascii="Times New Roman" w:eastAsia="Times New Roman" w:hAnsi="Times New Roman" w:cs="Times New Roman"/>
          <w:spacing w:val="-2"/>
          <w:sz w:val="28"/>
          <w:szCs w:val="28"/>
          <w:lang w:val="uk-UA" w:eastAsia="uk-UA"/>
        </w:rPr>
        <w:t xml:space="preserve"> діагностувати індивідуальну </w:t>
      </w:r>
      <w:r w:rsidRPr="00A61DB3">
        <w:rPr>
          <w:rFonts w:ascii="Times New Roman" w:eastAsia="Times New Roman" w:hAnsi="Times New Roman" w:cs="Times New Roman"/>
          <w:spacing w:val="-3"/>
          <w:sz w:val="28"/>
          <w:szCs w:val="28"/>
          <w:lang w:val="uk-UA" w:eastAsia="uk-UA"/>
        </w:rPr>
        <w:t xml:space="preserve">розвиненість уявлень про систему зовнішніх і внутрішніх значущих умов, ступінь їх усвідомленості, </w:t>
      </w:r>
      <w:proofErr w:type="spellStart"/>
      <w:r w:rsidRPr="00A61DB3">
        <w:rPr>
          <w:rFonts w:ascii="Times New Roman" w:eastAsia="Times New Roman" w:hAnsi="Times New Roman" w:cs="Times New Roman"/>
          <w:spacing w:val="-3"/>
          <w:sz w:val="28"/>
          <w:szCs w:val="28"/>
          <w:lang w:val="uk-UA" w:eastAsia="uk-UA"/>
        </w:rPr>
        <w:t>деталізованост</w:t>
      </w:r>
      <w:r w:rsidR="0078107B">
        <w:rPr>
          <w:rFonts w:ascii="Times New Roman" w:eastAsia="Times New Roman" w:hAnsi="Times New Roman" w:cs="Times New Roman"/>
          <w:spacing w:val="-3"/>
          <w:sz w:val="28"/>
          <w:szCs w:val="28"/>
          <w:lang w:val="uk-UA" w:eastAsia="uk-UA"/>
        </w:rPr>
        <w:t>і</w:t>
      </w:r>
      <w:proofErr w:type="spellEnd"/>
      <w:r w:rsidR="0078107B">
        <w:rPr>
          <w:rFonts w:ascii="Times New Roman" w:eastAsia="Times New Roman" w:hAnsi="Times New Roman" w:cs="Times New Roman"/>
          <w:spacing w:val="-3"/>
          <w:sz w:val="28"/>
          <w:szCs w:val="28"/>
          <w:lang w:val="uk-UA" w:eastAsia="uk-UA"/>
        </w:rPr>
        <w:t xml:space="preserve"> та адекватності. Учасники </w:t>
      </w:r>
      <w:r w:rsidRPr="00A61DB3">
        <w:rPr>
          <w:rFonts w:ascii="Times New Roman" w:eastAsia="Times New Roman" w:hAnsi="Times New Roman" w:cs="Times New Roman"/>
          <w:spacing w:val="-4"/>
          <w:sz w:val="28"/>
          <w:szCs w:val="28"/>
          <w:lang w:val="uk-UA" w:eastAsia="uk-UA"/>
        </w:rPr>
        <w:t>з високими показниками за</w:t>
      </w:r>
      <w:r w:rsidR="0078107B">
        <w:rPr>
          <w:rFonts w:ascii="Times New Roman" w:eastAsia="Times New Roman" w:hAnsi="Times New Roman" w:cs="Times New Roman"/>
          <w:spacing w:val="-4"/>
          <w:sz w:val="28"/>
          <w:szCs w:val="28"/>
          <w:lang w:val="uk-UA" w:eastAsia="uk-UA"/>
        </w:rPr>
        <w:t xml:space="preserve"> шкалою здатні виділяти значні </w:t>
      </w:r>
      <w:r w:rsidRPr="00A61DB3">
        <w:rPr>
          <w:rFonts w:ascii="Times New Roman" w:eastAsia="Times New Roman" w:hAnsi="Times New Roman" w:cs="Times New Roman"/>
          <w:spacing w:val="-5"/>
          <w:sz w:val="28"/>
          <w:szCs w:val="28"/>
          <w:lang w:val="uk-UA" w:eastAsia="uk-UA"/>
        </w:rPr>
        <w:t xml:space="preserve">умови досягнення цілей як у поточній ситуації, так і в перспективному майбутньому, </w:t>
      </w:r>
      <w:r w:rsidRPr="00A61DB3">
        <w:rPr>
          <w:rFonts w:ascii="Times New Roman" w:eastAsia="Times New Roman" w:hAnsi="Times New Roman" w:cs="Times New Roman"/>
          <w:spacing w:val="-4"/>
          <w:sz w:val="28"/>
          <w:szCs w:val="28"/>
          <w:lang w:val="uk-UA" w:eastAsia="uk-UA"/>
        </w:rPr>
        <w:t xml:space="preserve">що проявляється в адекватності </w:t>
      </w:r>
      <w:r w:rsidR="0078107B">
        <w:rPr>
          <w:rFonts w:ascii="Times New Roman" w:eastAsia="Times New Roman" w:hAnsi="Times New Roman" w:cs="Times New Roman"/>
          <w:spacing w:val="-4"/>
          <w:sz w:val="28"/>
          <w:szCs w:val="28"/>
          <w:lang w:val="uk-UA" w:eastAsia="uk-UA"/>
        </w:rPr>
        <w:t xml:space="preserve">програм дій планам діяльності, </w:t>
      </w:r>
      <w:r w:rsidRPr="00A61DB3">
        <w:rPr>
          <w:rFonts w:ascii="Times New Roman" w:eastAsia="Times New Roman" w:hAnsi="Times New Roman" w:cs="Times New Roman"/>
          <w:spacing w:val="-2"/>
          <w:sz w:val="28"/>
          <w:szCs w:val="28"/>
          <w:lang w:val="uk-UA" w:eastAsia="uk-UA"/>
        </w:rPr>
        <w:t>відповідності одержуваних результатів прийнятим цілям. В умовах несподівано мінливих обставин, при зміні способу ж</w:t>
      </w:r>
      <w:r w:rsidR="0078107B">
        <w:rPr>
          <w:rFonts w:ascii="Times New Roman" w:eastAsia="Times New Roman" w:hAnsi="Times New Roman" w:cs="Times New Roman"/>
          <w:spacing w:val="-2"/>
          <w:sz w:val="28"/>
          <w:szCs w:val="28"/>
          <w:lang w:val="uk-UA" w:eastAsia="uk-UA"/>
        </w:rPr>
        <w:t xml:space="preserve">иття, переході на іншу систему </w:t>
      </w:r>
      <w:r w:rsidRPr="00A61DB3">
        <w:rPr>
          <w:rFonts w:ascii="Times New Roman" w:eastAsia="Times New Roman" w:hAnsi="Times New Roman" w:cs="Times New Roman"/>
          <w:spacing w:val="-3"/>
          <w:sz w:val="28"/>
          <w:szCs w:val="28"/>
          <w:lang w:val="uk-UA" w:eastAsia="uk-UA"/>
        </w:rPr>
        <w:t xml:space="preserve">роботи такі </w:t>
      </w:r>
      <w:r w:rsidR="0078107B">
        <w:rPr>
          <w:rFonts w:ascii="Times New Roman" w:eastAsia="Times New Roman" w:hAnsi="Times New Roman" w:cs="Times New Roman"/>
          <w:spacing w:val="-3"/>
          <w:sz w:val="28"/>
          <w:szCs w:val="28"/>
          <w:lang w:val="uk-UA" w:eastAsia="uk-UA"/>
        </w:rPr>
        <w:t xml:space="preserve">учасники </w:t>
      </w:r>
      <w:r w:rsidRPr="00A61DB3">
        <w:rPr>
          <w:rFonts w:ascii="Times New Roman" w:eastAsia="Times New Roman" w:hAnsi="Times New Roman" w:cs="Times New Roman"/>
          <w:spacing w:val="-3"/>
          <w:sz w:val="28"/>
          <w:szCs w:val="28"/>
          <w:lang w:val="uk-UA" w:eastAsia="uk-UA"/>
        </w:rPr>
        <w:t xml:space="preserve"> здатні гн</w:t>
      </w:r>
      <w:r w:rsidR="0078107B">
        <w:rPr>
          <w:rFonts w:ascii="Times New Roman" w:eastAsia="Times New Roman" w:hAnsi="Times New Roman" w:cs="Times New Roman"/>
          <w:spacing w:val="-3"/>
          <w:sz w:val="28"/>
          <w:szCs w:val="28"/>
          <w:lang w:val="uk-UA" w:eastAsia="uk-UA"/>
        </w:rPr>
        <w:t xml:space="preserve">учко змінювати модель значущих </w:t>
      </w:r>
      <w:r w:rsidRPr="00A61DB3">
        <w:rPr>
          <w:rFonts w:ascii="Times New Roman" w:eastAsia="Times New Roman" w:hAnsi="Times New Roman" w:cs="Times New Roman"/>
          <w:spacing w:val="-3"/>
          <w:sz w:val="28"/>
          <w:szCs w:val="28"/>
          <w:lang w:val="uk-UA" w:eastAsia="uk-UA"/>
        </w:rPr>
        <w:t>ум</w:t>
      </w:r>
      <w:r w:rsidR="0078107B">
        <w:rPr>
          <w:rFonts w:ascii="Times New Roman" w:eastAsia="Times New Roman" w:hAnsi="Times New Roman" w:cs="Times New Roman"/>
          <w:spacing w:val="-3"/>
          <w:sz w:val="28"/>
          <w:szCs w:val="28"/>
          <w:lang w:val="uk-UA" w:eastAsia="uk-UA"/>
        </w:rPr>
        <w:t xml:space="preserve">ов і відповідно програму дій. В учасників </w:t>
      </w:r>
      <w:r w:rsidRPr="00A61DB3">
        <w:rPr>
          <w:rFonts w:ascii="Times New Roman" w:eastAsia="Times New Roman" w:hAnsi="Times New Roman" w:cs="Times New Roman"/>
          <w:spacing w:val="-3"/>
          <w:sz w:val="28"/>
          <w:szCs w:val="28"/>
          <w:lang w:val="uk-UA" w:eastAsia="uk-UA"/>
        </w:rPr>
        <w:t>з низь</w:t>
      </w:r>
      <w:r w:rsidR="0078107B">
        <w:rPr>
          <w:rFonts w:ascii="Times New Roman" w:eastAsia="Times New Roman" w:hAnsi="Times New Roman" w:cs="Times New Roman"/>
          <w:spacing w:val="-3"/>
          <w:sz w:val="28"/>
          <w:szCs w:val="28"/>
          <w:lang w:val="uk-UA" w:eastAsia="uk-UA"/>
        </w:rPr>
        <w:t xml:space="preserve">кими </w:t>
      </w:r>
      <w:r w:rsidRPr="00A61DB3">
        <w:rPr>
          <w:rFonts w:ascii="Times New Roman" w:eastAsia="Times New Roman" w:hAnsi="Times New Roman" w:cs="Times New Roman"/>
          <w:spacing w:val="-4"/>
          <w:sz w:val="28"/>
          <w:szCs w:val="28"/>
          <w:lang w:val="uk-UA" w:eastAsia="uk-UA"/>
        </w:rPr>
        <w:t xml:space="preserve">показниками за </w:t>
      </w:r>
      <w:r w:rsidR="0078107B">
        <w:rPr>
          <w:rFonts w:ascii="Times New Roman" w:eastAsia="Times New Roman" w:hAnsi="Times New Roman" w:cs="Times New Roman"/>
          <w:spacing w:val="-4"/>
          <w:sz w:val="28"/>
          <w:szCs w:val="28"/>
          <w:lang w:val="uk-UA" w:eastAsia="uk-UA"/>
        </w:rPr>
        <w:t xml:space="preserve">цією </w:t>
      </w:r>
      <w:r w:rsidRPr="00A61DB3">
        <w:rPr>
          <w:rFonts w:ascii="Times New Roman" w:eastAsia="Times New Roman" w:hAnsi="Times New Roman" w:cs="Times New Roman"/>
          <w:spacing w:val="-4"/>
          <w:sz w:val="28"/>
          <w:szCs w:val="28"/>
          <w:lang w:val="uk-UA" w:eastAsia="uk-UA"/>
        </w:rPr>
        <w:t xml:space="preserve">шкалою слабка сформованість процесів моделювання призводить </w:t>
      </w:r>
      <w:r w:rsidRPr="00A61DB3">
        <w:rPr>
          <w:rFonts w:ascii="Times New Roman" w:eastAsia="Times New Roman" w:hAnsi="Times New Roman" w:cs="Times New Roman"/>
          <w:sz w:val="28"/>
          <w:szCs w:val="28"/>
          <w:lang w:val="uk-UA" w:eastAsia="uk-UA"/>
        </w:rPr>
        <w:t>до неадекватної оцінки значущих внутрі</w:t>
      </w:r>
      <w:r w:rsidR="0078107B">
        <w:rPr>
          <w:rFonts w:ascii="Times New Roman" w:eastAsia="Times New Roman" w:hAnsi="Times New Roman" w:cs="Times New Roman"/>
          <w:sz w:val="28"/>
          <w:szCs w:val="28"/>
          <w:lang w:val="uk-UA" w:eastAsia="uk-UA"/>
        </w:rPr>
        <w:t>шніх умов і зовнішніх обставин</w:t>
      </w:r>
      <w:r w:rsidRPr="00A61DB3">
        <w:rPr>
          <w:rFonts w:ascii="Times New Roman" w:eastAsia="Times New Roman" w:hAnsi="Times New Roman" w:cs="Times New Roman"/>
          <w:spacing w:val="-2"/>
          <w:sz w:val="28"/>
          <w:szCs w:val="28"/>
          <w:lang w:val="uk-UA" w:eastAsia="uk-UA"/>
        </w:rPr>
        <w:t xml:space="preserve">, що проявляється у фантазуванні, яке може супроводжуватися </w:t>
      </w:r>
      <w:r w:rsidRPr="00A61DB3">
        <w:rPr>
          <w:rFonts w:ascii="Times New Roman" w:eastAsia="Times New Roman" w:hAnsi="Times New Roman" w:cs="Times New Roman"/>
          <w:spacing w:val="-4"/>
          <w:sz w:val="28"/>
          <w:szCs w:val="28"/>
          <w:lang w:val="uk-UA" w:eastAsia="uk-UA"/>
        </w:rPr>
        <w:t>різкими перепадами ставлення до розвитку ситу</w:t>
      </w:r>
      <w:r w:rsidR="0078107B">
        <w:rPr>
          <w:rFonts w:ascii="Times New Roman" w:eastAsia="Times New Roman" w:hAnsi="Times New Roman" w:cs="Times New Roman"/>
          <w:spacing w:val="-4"/>
          <w:sz w:val="28"/>
          <w:szCs w:val="28"/>
          <w:lang w:val="uk-UA" w:eastAsia="uk-UA"/>
        </w:rPr>
        <w:t xml:space="preserve">ації, наслідків своїх </w:t>
      </w:r>
      <w:r w:rsidRPr="00A61DB3">
        <w:rPr>
          <w:rFonts w:ascii="Times New Roman" w:eastAsia="Times New Roman" w:hAnsi="Times New Roman" w:cs="Times New Roman"/>
          <w:spacing w:val="-2"/>
          <w:sz w:val="28"/>
          <w:szCs w:val="28"/>
          <w:lang w:val="uk-UA" w:eastAsia="uk-UA"/>
        </w:rPr>
        <w:t xml:space="preserve">дій. У таких </w:t>
      </w:r>
      <w:r w:rsidR="0078107B">
        <w:rPr>
          <w:rFonts w:ascii="Times New Roman" w:eastAsia="Times New Roman" w:hAnsi="Times New Roman" w:cs="Times New Roman"/>
          <w:spacing w:val="-2"/>
          <w:sz w:val="28"/>
          <w:szCs w:val="28"/>
          <w:lang w:val="uk-UA" w:eastAsia="uk-UA"/>
        </w:rPr>
        <w:t xml:space="preserve">людей </w:t>
      </w:r>
      <w:r w:rsidRPr="00A61DB3">
        <w:rPr>
          <w:rFonts w:ascii="Times New Roman" w:eastAsia="Times New Roman" w:hAnsi="Times New Roman" w:cs="Times New Roman"/>
          <w:spacing w:val="-2"/>
          <w:sz w:val="28"/>
          <w:szCs w:val="28"/>
          <w:lang w:val="uk-UA" w:eastAsia="uk-UA"/>
        </w:rPr>
        <w:t xml:space="preserve">часто виникають труднощі у визначенні мети та програми дій, адекватних поточній ситуації, вони не завжди помічають </w:t>
      </w:r>
      <w:r w:rsidRPr="00A61DB3">
        <w:rPr>
          <w:rFonts w:ascii="Times New Roman" w:eastAsia="Times New Roman" w:hAnsi="Times New Roman" w:cs="Times New Roman"/>
          <w:spacing w:val="-4"/>
          <w:sz w:val="28"/>
          <w:szCs w:val="28"/>
          <w:lang w:val="uk-UA" w:eastAsia="uk-UA"/>
        </w:rPr>
        <w:t>зміну ситуації, що також часто призводить до невдач.</w:t>
      </w:r>
    </w:p>
    <w:p w:rsidR="00A4143C" w:rsidRPr="00A61DB3" w:rsidRDefault="00A4143C" w:rsidP="00A61DB3">
      <w:pPr>
        <w:widowControl w:val="0"/>
        <w:numPr>
          <w:ilvl w:val="0"/>
          <w:numId w:val="13"/>
        </w:numPr>
        <w:shd w:val="clear" w:color="auto" w:fill="FFFFFF"/>
        <w:tabs>
          <w:tab w:val="left" w:pos="1051"/>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Шкала "Програмування" (</w:t>
      </w:r>
      <w:proofErr w:type="spellStart"/>
      <w:r w:rsidRPr="00A61DB3">
        <w:rPr>
          <w:rFonts w:ascii="Times New Roman" w:eastAsia="Times New Roman" w:hAnsi="Times New Roman" w:cs="Times New Roman"/>
          <w:sz w:val="28"/>
          <w:szCs w:val="28"/>
          <w:lang w:val="uk-UA" w:eastAsia="uk-UA"/>
        </w:rPr>
        <w:t>Пр</w:t>
      </w:r>
      <w:proofErr w:type="spellEnd"/>
      <w:r w:rsidRPr="00A61DB3">
        <w:rPr>
          <w:rFonts w:ascii="Times New Roman" w:eastAsia="Times New Roman" w:hAnsi="Times New Roman" w:cs="Times New Roman"/>
          <w:sz w:val="28"/>
          <w:szCs w:val="28"/>
          <w:lang w:val="uk-UA" w:eastAsia="uk-UA"/>
        </w:rPr>
        <w:t xml:space="preserve">) діагностує індивідуальну </w:t>
      </w:r>
      <w:r w:rsidRPr="00A61DB3">
        <w:rPr>
          <w:rFonts w:ascii="Times New Roman" w:eastAsia="Times New Roman" w:hAnsi="Times New Roman" w:cs="Times New Roman"/>
          <w:spacing w:val="-1"/>
          <w:sz w:val="28"/>
          <w:szCs w:val="28"/>
          <w:lang w:val="uk-UA" w:eastAsia="uk-UA"/>
        </w:rPr>
        <w:t>розвиненість усвідомленого програмув</w:t>
      </w:r>
      <w:r w:rsidR="0078107B">
        <w:rPr>
          <w:rFonts w:ascii="Times New Roman" w:eastAsia="Times New Roman" w:hAnsi="Times New Roman" w:cs="Times New Roman"/>
          <w:spacing w:val="-1"/>
          <w:sz w:val="28"/>
          <w:szCs w:val="28"/>
          <w:lang w:val="uk-UA" w:eastAsia="uk-UA"/>
        </w:rPr>
        <w:t xml:space="preserve">ання людиною своїх дій. Високі </w:t>
      </w:r>
      <w:r w:rsidRPr="00A61DB3">
        <w:rPr>
          <w:rFonts w:ascii="Times New Roman" w:eastAsia="Times New Roman" w:hAnsi="Times New Roman" w:cs="Times New Roman"/>
          <w:sz w:val="28"/>
          <w:szCs w:val="28"/>
          <w:lang w:val="uk-UA" w:eastAsia="uk-UA"/>
        </w:rPr>
        <w:t>показни</w:t>
      </w:r>
      <w:r w:rsidR="0078107B">
        <w:rPr>
          <w:rFonts w:ascii="Times New Roman" w:eastAsia="Times New Roman" w:hAnsi="Times New Roman" w:cs="Times New Roman"/>
          <w:sz w:val="28"/>
          <w:szCs w:val="28"/>
          <w:lang w:val="uk-UA" w:eastAsia="uk-UA"/>
        </w:rPr>
        <w:t xml:space="preserve">ки за цією шкалою говорять про </w:t>
      </w:r>
      <w:r w:rsidRPr="00A61DB3">
        <w:rPr>
          <w:rFonts w:ascii="Times New Roman" w:eastAsia="Times New Roman" w:hAnsi="Times New Roman" w:cs="Times New Roman"/>
          <w:spacing w:val="-1"/>
          <w:sz w:val="28"/>
          <w:szCs w:val="28"/>
          <w:lang w:val="uk-UA" w:eastAsia="uk-UA"/>
        </w:rPr>
        <w:t>потребу, яка сф</w:t>
      </w:r>
      <w:r w:rsidR="0078107B">
        <w:rPr>
          <w:rFonts w:ascii="Times New Roman" w:eastAsia="Times New Roman" w:hAnsi="Times New Roman" w:cs="Times New Roman"/>
          <w:spacing w:val="-1"/>
          <w:sz w:val="28"/>
          <w:szCs w:val="28"/>
          <w:lang w:val="uk-UA" w:eastAsia="uk-UA"/>
        </w:rPr>
        <w:t>ормувалася у людини, продумувати</w:t>
      </w:r>
      <w:r w:rsidRPr="00A61DB3">
        <w:rPr>
          <w:rFonts w:ascii="Times New Roman" w:eastAsia="Times New Roman" w:hAnsi="Times New Roman" w:cs="Times New Roman"/>
          <w:spacing w:val="-1"/>
          <w:sz w:val="28"/>
          <w:szCs w:val="28"/>
          <w:lang w:val="uk-UA" w:eastAsia="uk-UA"/>
        </w:rPr>
        <w:t xml:space="preserve"> способи своїх дій і поведінки для досягнення намічених цілей, </w:t>
      </w:r>
      <w:proofErr w:type="spellStart"/>
      <w:r w:rsidRPr="00A61DB3">
        <w:rPr>
          <w:rFonts w:ascii="Times New Roman" w:eastAsia="Times New Roman" w:hAnsi="Times New Roman" w:cs="Times New Roman"/>
          <w:spacing w:val="-1"/>
          <w:sz w:val="28"/>
          <w:szCs w:val="28"/>
          <w:lang w:val="uk-UA" w:eastAsia="uk-UA"/>
        </w:rPr>
        <w:t>деталізованості</w:t>
      </w:r>
      <w:proofErr w:type="spellEnd"/>
      <w:r w:rsidRPr="00A61DB3">
        <w:rPr>
          <w:rFonts w:ascii="Times New Roman" w:eastAsia="Times New Roman" w:hAnsi="Times New Roman" w:cs="Times New Roman"/>
          <w:spacing w:val="-1"/>
          <w:sz w:val="28"/>
          <w:szCs w:val="28"/>
          <w:lang w:val="uk-UA" w:eastAsia="uk-UA"/>
        </w:rPr>
        <w:t xml:space="preserve"> і </w:t>
      </w:r>
      <w:proofErr w:type="spellStart"/>
      <w:r w:rsidRPr="00A61DB3">
        <w:rPr>
          <w:rFonts w:ascii="Times New Roman" w:eastAsia="Times New Roman" w:hAnsi="Times New Roman" w:cs="Times New Roman"/>
          <w:spacing w:val="-1"/>
          <w:sz w:val="28"/>
          <w:szCs w:val="28"/>
          <w:lang w:val="uk-UA" w:eastAsia="uk-UA"/>
        </w:rPr>
        <w:t>розгорнутості</w:t>
      </w:r>
      <w:proofErr w:type="spellEnd"/>
      <w:r w:rsidRPr="00A61DB3">
        <w:rPr>
          <w:rFonts w:ascii="Times New Roman" w:eastAsia="Times New Roman" w:hAnsi="Times New Roman" w:cs="Times New Roman"/>
          <w:spacing w:val="-1"/>
          <w:sz w:val="28"/>
          <w:szCs w:val="28"/>
          <w:lang w:val="uk-UA" w:eastAsia="uk-UA"/>
        </w:rPr>
        <w:t xml:space="preserve"> розроблюваних </w:t>
      </w:r>
      <w:r w:rsidRPr="00A61DB3">
        <w:rPr>
          <w:rFonts w:ascii="Times New Roman" w:eastAsia="Times New Roman" w:hAnsi="Times New Roman" w:cs="Times New Roman"/>
          <w:spacing w:val="-2"/>
          <w:sz w:val="28"/>
          <w:szCs w:val="28"/>
          <w:lang w:val="uk-UA" w:eastAsia="uk-UA"/>
        </w:rPr>
        <w:t>програм. Програми розробляються само</w:t>
      </w:r>
      <w:r w:rsidR="0078107B">
        <w:rPr>
          <w:rFonts w:ascii="Times New Roman" w:eastAsia="Times New Roman" w:hAnsi="Times New Roman" w:cs="Times New Roman"/>
          <w:spacing w:val="-2"/>
          <w:sz w:val="28"/>
          <w:szCs w:val="28"/>
          <w:lang w:val="uk-UA" w:eastAsia="uk-UA"/>
        </w:rPr>
        <w:t xml:space="preserve">стійно, вони гнучко змінюються </w:t>
      </w:r>
      <w:r w:rsidRPr="00A61DB3">
        <w:rPr>
          <w:rFonts w:ascii="Times New Roman" w:eastAsia="Times New Roman" w:hAnsi="Times New Roman" w:cs="Times New Roman"/>
          <w:sz w:val="28"/>
          <w:szCs w:val="28"/>
          <w:lang w:val="uk-UA" w:eastAsia="uk-UA"/>
        </w:rPr>
        <w:t>за нових обставин і стійкі у ситуації</w:t>
      </w:r>
      <w:r w:rsidR="0078107B">
        <w:rPr>
          <w:rFonts w:ascii="Times New Roman" w:eastAsia="Times New Roman" w:hAnsi="Times New Roman" w:cs="Times New Roman"/>
          <w:sz w:val="28"/>
          <w:szCs w:val="28"/>
          <w:lang w:val="uk-UA" w:eastAsia="uk-UA"/>
        </w:rPr>
        <w:t xml:space="preserve"> перешкод. При невідповідності </w:t>
      </w:r>
      <w:r w:rsidRPr="00A61DB3">
        <w:rPr>
          <w:rFonts w:ascii="Times New Roman" w:eastAsia="Times New Roman" w:hAnsi="Times New Roman" w:cs="Times New Roman"/>
          <w:spacing w:val="-1"/>
          <w:sz w:val="28"/>
          <w:szCs w:val="28"/>
          <w:lang w:val="uk-UA" w:eastAsia="uk-UA"/>
        </w:rPr>
        <w:t>отриманих результатів цілям</w:t>
      </w:r>
      <w:r w:rsidR="0078107B">
        <w:rPr>
          <w:rFonts w:ascii="Times New Roman" w:eastAsia="Times New Roman" w:hAnsi="Times New Roman" w:cs="Times New Roman"/>
          <w:spacing w:val="-1"/>
          <w:sz w:val="28"/>
          <w:szCs w:val="28"/>
          <w:lang w:val="uk-UA" w:eastAsia="uk-UA"/>
        </w:rPr>
        <w:t xml:space="preserve"> проводиться корекція програми д</w:t>
      </w:r>
      <w:r w:rsidRPr="00A61DB3">
        <w:rPr>
          <w:rFonts w:ascii="Times New Roman" w:eastAsia="Times New Roman" w:hAnsi="Times New Roman" w:cs="Times New Roman"/>
          <w:spacing w:val="-2"/>
          <w:sz w:val="28"/>
          <w:szCs w:val="28"/>
          <w:lang w:val="uk-UA" w:eastAsia="uk-UA"/>
        </w:rPr>
        <w:t xml:space="preserve">ій до отримання прийнятної для суб'єкта успішності. Низькі показники </w:t>
      </w:r>
      <w:r w:rsidRPr="00A61DB3">
        <w:rPr>
          <w:rFonts w:ascii="Times New Roman" w:eastAsia="Times New Roman" w:hAnsi="Times New Roman" w:cs="Times New Roman"/>
          <w:sz w:val="28"/>
          <w:szCs w:val="28"/>
          <w:lang w:val="uk-UA" w:eastAsia="uk-UA"/>
        </w:rPr>
        <w:t>за шкалою програмування говорять про невм</w:t>
      </w:r>
      <w:r w:rsidR="0078107B">
        <w:rPr>
          <w:rFonts w:ascii="Times New Roman" w:eastAsia="Times New Roman" w:hAnsi="Times New Roman" w:cs="Times New Roman"/>
          <w:sz w:val="28"/>
          <w:szCs w:val="28"/>
          <w:lang w:val="uk-UA" w:eastAsia="uk-UA"/>
        </w:rPr>
        <w:t xml:space="preserve">іння та небажання суб'єкта про </w:t>
      </w:r>
      <w:proofErr w:type="spellStart"/>
      <w:r w:rsidRPr="00A61DB3">
        <w:rPr>
          <w:rFonts w:ascii="Times New Roman" w:eastAsia="Times New Roman" w:hAnsi="Times New Roman" w:cs="Times New Roman"/>
          <w:spacing w:val="-1"/>
          <w:sz w:val="28"/>
          <w:szCs w:val="28"/>
          <w:lang w:val="uk-UA" w:eastAsia="uk-UA"/>
        </w:rPr>
        <w:t>думувати</w:t>
      </w:r>
      <w:proofErr w:type="spellEnd"/>
      <w:r w:rsidRPr="00A61DB3">
        <w:rPr>
          <w:rFonts w:ascii="Times New Roman" w:eastAsia="Times New Roman" w:hAnsi="Times New Roman" w:cs="Times New Roman"/>
          <w:spacing w:val="-1"/>
          <w:sz w:val="28"/>
          <w:szCs w:val="28"/>
          <w:lang w:val="uk-UA" w:eastAsia="uk-UA"/>
        </w:rPr>
        <w:t xml:space="preserve"> послідовність своїх дій. Такі </w:t>
      </w:r>
      <w:r w:rsidR="0078107B">
        <w:rPr>
          <w:rFonts w:ascii="Times New Roman" w:eastAsia="Times New Roman" w:hAnsi="Times New Roman" w:cs="Times New Roman"/>
          <w:spacing w:val="-1"/>
          <w:sz w:val="28"/>
          <w:szCs w:val="28"/>
          <w:lang w:val="uk-UA" w:eastAsia="uk-UA"/>
        </w:rPr>
        <w:t xml:space="preserve">учасники  вважають за краще </w:t>
      </w:r>
      <w:r w:rsidRPr="00A61DB3">
        <w:rPr>
          <w:rFonts w:ascii="Times New Roman" w:eastAsia="Times New Roman" w:hAnsi="Times New Roman" w:cs="Times New Roman"/>
          <w:sz w:val="28"/>
          <w:szCs w:val="28"/>
          <w:lang w:val="uk-UA" w:eastAsia="uk-UA"/>
        </w:rPr>
        <w:t xml:space="preserve">діяти імпульсивно, вони не можуть самостійно </w:t>
      </w:r>
      <w:r w:rsidRPr="00A61DB3">
        <w:rPr>
          <w:rFonts w:ascii="Times New Roman" w:eastAsia="Times New Roman" w:hAnsi="Times New Roman" w:cs="Times New Roman"/>
          <w:sz w:val="28"/>
          <w:szCs w:val="28"/>
          <w:lang w:val="uk-UA" w:eastAsia="uk-UA"/>
        </w:rPr>
        <w:lastRenderedPageBreak/>
        <w:t>сформувати програму дій, часто стикаються з неадекватністю отриманих результатів цілям діяльності і при цьому не вносять змін до програми дій, діючи шляхом спроб та помилок.</w:t>
      </w:r>
    </w:p>
    <w:p w:rsidR="00A4143C" w:rsidRPr="00A61DB3" w:rsidRDefault="00A4143C" w:rsidP="00A61DB3">
      <w:pPr>
        <w:widowControl w:val="0"/>
        <w:numPr>
          <w:ilvl w:val="0"/>
          <w:numId w:val="14"/>
        </w:numPr>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r w:rsidRPr="00A61DB3">
        <w:rPr>
          <w:rFonts w:ascii="Times New Roman" w:eastAsia="Times New Roman" w:hAnsi="Times New Roman" w:cs="Times New Roman"/>
          <w:spacing w:val="-1"/>
          <w:sz w:val="28"/>
          <w:szCs w:val="28"/>
          <w:lang w:val="uk-UA" w:eastAsia="uk-UA"/>
        </w:rPr>
        <w:t>Шкала «Оцінювання результатів» (</w:t>
      </w:r>
      <w:r w:rsidR="0078107B">
        <w:rPr>
          <w:rFonts w:ascii="Times New Roman" w:eastAsia="Times New Roman" w:hAnsi="Times New Roman" w:cs="Times New Roman"/>
          <w:spacing w:val="-1"/>
          <w:sz w:val="28"/>
          <w:szCs w:val="28"/>
          <w:lang w:val="uk-UA" w:eastAsia="uk-UA"/>
        </w:rPr>
        <w:t xml:space="preserve">ОР) характеризує індивідуальну </w:t>
      </w:r>
      <w:r w:rsidRPr="00A61DB3">
        <w:rPr>
          <w:rFonts w:ascii="Times New Roman" w:eastAsia="Times New Roman" w:hAnsi="Times New Roman" w:cs="Times New Roman"/>
          <w:sz w:val="28"/>
          <w:szCs w:val="28"/>
          <w:lang w:val="uk-UA" w:eastAsia="uk-UA"/>
        </w:rPr>
        <w:t xml:space="preserve">розвиненість і адекватність оцінки </w:t>
      </w:r>
      <w:r w:rsidR="0078107B">
        <w:rPr>
          <w:rFonts w:ascii="Times New Roman" w:eastAsia="Times New Roman" w:hAnsi="Times New Roman" w:cs="Times New Roman"/>
          <w:sz w:val="28"/>
          <w:szCs w:val="28"/>
          <w:lang w:val="uk-UA" w:eastAsia="uk-UA"/>
        </w:rPr>
        <w:t xml:space="preserve">учасниками </w:t>
      </w:r>
      <w:r w:rsidRPr="00A61DB3">
        <w:rPr>
          <w:rFonts w:ascii="Times New Roman" w:eastAsia="Times New Roman" w:hAnsi="Times New Roman" w:cs="Times New Roman"/>
          <w:sz w:val="28"/>
          <w:szCs w:val="28"/>
          <w:lang w:val="uk-UA" w:eastAsia="uk-UA"/>
        </w:rPr>
        <w:t>себе та результатів своєї діяльності та поведінки. Високі пок</w:t>
      </w:r>
      <w:r w:rsidR="0078107B">
        <w:rPr>
          <w:rFonts w:ascii="Times New Roman" w:eastAsia="Times New Roman" w:hAnsi="Times New Roman" w:cs="Times New Roman"/>
          <w:sz w:val="28"/>
          <w:szCs w:val="28"/>
          <w:lang w:val="uk-UA" w:eastAsia="uk-UA"/>
        </w:rPr>
        <w:t xml:space="preserve">азники за цією шкалою свідчать </w:t>
      </w:r>
      <w:r w:rsidRPr="00A61DB3">
        <w:rPr>
          <w:rFonts w:ascii="Times New Roman" w:eastAsia="Times New Roman" w:hAnsi="Times New Roman" w:cs="Times New Roman"/>
          <w:sz w:val="28"/>
          <w:szCs w:val="28"/>
          <w:lang w:val="uk-UA" w:eastAsia="uk-UA"/>
        </w:rPr>
        <w:t xml:space="preserve">про розвиненість і адекватність самооцінки, сформованість і стійкість суб'єктивних критеріїв оцінки успішності досягнення результатів. Суб'єкт адекватно оцінює як сам факт неузгодженості отриманих результатів з метою діяльності, так і причини, що призвели до нього, гнучко адаптуючись до зміни умов. При низьких показниках за цією шкалою </w:t>
      </w:r>
      <w:r w:rsidR="0078107B">
        <w:rPr>
          <w:rFonts w:ascii="Times New Roman" w:eastAsia="Times New Roman" w:hAnsi="Times New Roman" w:cs="Times New Roman"/>
          <w:sz w:val="28"/>
          <w:szCs w:val="28"/>
          <w:lang w:val="uk-UA" w:eastAsia="uk-UA"/>
        </w:rPr>
        <w:t xml:space="preserve">учасник </w:t>
      </w:r>
      <w:r w:rsidRPr="00A61DB3">
        <w:rPr>
          <w:rFonts w:ascii="Times New Roman" w:eastAsia="Times New Roman" w:hAnsi="Times New Roman" w:cs="Times New Roman"/>
          <w:sz w:val="28"/>
          <w:szCs w:val="28"/>
          <w:lang w:val="uk-UA" w:eastAsia="uk-UA"/>
        </w:rPr>
        <w:t>не помічає своїх помилок, некритичний до своїх дій. Суб'єктивні критерії успішності недостатньо стійкі, що веде до різкого погіршення якості результатів зі збільшенням обсягу роботи чи виникнення зовнішніх труднощів.</w:t>
      </w:r>
    </w:p>
    <w:p w:rsidR="00A4143C" w:rsidRPr="00A61DB3" w:rsidRDefault="00A4143C" w:rsidP="00A61DB3">
      <w:pPr>
        <w:widowControl w:val="0"/>
        <w:numPr>
          <w:ilvl w:val="0"/>
          <w:numId w:val="14"/>
        </w:numPr>
        <w:shd w:val="clear" w:color="auto" w:fill="FFFFFF"/>
        <w:tabs>
          <w:tab w:val="left" w:pos="100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Шкала «Гнучкість» (Г) діагностує рівень сформованості </w:t>
      </w:r>
      <w:r w:rsidR="0078107B">
        <w:rPr>
          <w:rFonts w:ascii="Times New Roman" w:eastAsia="Times New Roman" w:hAnsi="Times New Roman" w:cs="Times New Roman"/>
          <w:sz w:val="28"/>
          <w:szCs w:val="28"/>
          <w:lang w:val="uk-UA" w:eastAsia="uk-UA"/>
        </w:rPr>
        <w:t>регуляторної гнучкості, тобто</w:t>
      </w:r>
      <w:r w:rsidRPr="00A61DB3">
        <w:rPr>
          <w:rFonts w:ascii="Times New Roman" w:eastAsia="Times New Roman" w:hAnsi="Times New Roman" w:cs="Times New Roman"/>
          <w:sz w:val="28"/>
          <w:szCs w:val="28"/>
          <w:lang w:val="uk-UA" w:eastAsia="uk-UA"/>
        </w:rPr>
        <w:t xml:space="preserve"> здатності перебудовувати систему саморегуляції у зв'язку із зміною зовнішніх та внутрішніх умов. </w:t>
      </w:r>
      <w:r w:rsidR="0078107B">
        <w:rPr>
          <w:rFonts w:ascii="Times New Roman" w:eastAsia="Times New Roman" w:hAnsi="Times New Roman" w:cs="Times New Roman"/>
          <w:sz w:val="28"/>
          <w:szCs w:val="28"/>
          <w:lang w:val="uk-UA" w:eastAsia="uk-UA"/>
        </w:rPr>
        <w:t xml:space="preserve">Учасники з </w:t>
      </w:r>
      <w:r w:rsidRPr="00A61DB3">
        <w:rPr>
          <w:rFonts w:ascii="Times New Roman" w:eastAsia="Times New Roman" w:hAnsi="Times New Roman" w:cs="Times New Roman"/>
          <w:sz w:val="28"/>
          <w:szCs w:val="28"/>
          <w:lang w:val="uk-UA" w:eastAsia="uk-UA"/>
        </w:rPr>
        <w:t xml:space="preserve">високими показниками за шкалою гнучкості демонструють пластичність усіх регуляторних процесів. У разі непередбачених причин такі </w:t>
      </w:r>
      <w:r w:rsidR="0078107B">
        <w:rPr>
          <w:rFonts w:ascii="Times New Roman" w:eastAsia="Times New Roman" w:hAnsi="Times New Roman" w:cs="Times New Roman"/>
          <w:sz w:val="28"/>
          <w:szCs w:val="28"/>
          <w:lang w:val="uk-UA" w:eastAsia="uk-UA"/>
        </w:rPr>
        <w:t xml:space="preserve">учасники </w:t>
      </w:r>
      <w:r w:rsidRPr="00A61DB3">
        <w:rPr>
          <w:rFonts w:ascii="Times New Roman" w:eastAsia="Times New Roman" w:hAnsi="Times New Roman" w:cs="Times New Roman"/>
          <w:sz w:val="28"/>
          <w:szCs w:val="28"/>
          <w:lang w:val="uk-UA" w:eastAsia="uk-UA"/>
        </w:rPr>
        <w:t xml:space="preserve">легко перебудовують плани і програми виконавчих дій і поведінки, здатні швидко оцінити зміну значних умов </w:t>
      </w:r>
      <w:r w:rsidR="0078107B">
        <w:rPr>
          <w:rFonts w:ascii="Times New Roman" w:eastAsia="Times New Roman" w:hAnsi="Times New Roman" w:cs="Times New Roman"/>
          <w:sz w:val="28"/>
          <w:szCs w:val="28"/>
          <w:lang w:val="uk-UA" w:eastAsia="uk-UA"/>
        </w:rPr>
        <w:t>і перебудувати програму дій</w:t>
      </w:r>
      <w:r w:rsidRPr="00A61DB3">
        <w:rPr>
          <w:rFonts w:ascii="Times New Roman" w:eastAsia="Times New Roman" w:hAnsi="Times New Roman" w:cs="Times New Roman"/>
          <w:sz w:val="28"/>
          <w:szCs w:val="28"/>
          <w:lang w:val="uk-UA" w:eastAsia="uk-UA"/>
        </w:rPr>
        <w:t xml:space="preserve">. Гнучкість регулятора </w:t>
      </w:r>
      <w:r w:rsidR="003F3DF3">
        <w:rPr>
          <w:rFonts w:ascii="Times New Roman" w:eastAsia="Times New Roman" w:hAnsi="Times New Roman" w:cs="Times New Roman"/>
          <w:sz w:val="28"/>
          <w:szCs w:val="28"/>
          <w:lang w:val="uk-UA" w:eastAsia="uk-UA"/>
        </w:rPr>
        <w:t>дає змогу</w:t>
      </w:r>
      <w:r w:rsidRPr="00A61DB3">
        <w:rPr>
          <w:rFonts w:ascii="Times New Roman" w:eastAsia="Times New Roman" w:hAnsi="Times New Roman" w:cs="Times New Roman"/>
          <w:sz w:val="28"/>
          <w:szCs w:val="28"/>
          <w:lang w:val="uk-UA" w:eastAsia="uk-UA"/>
        </w:rPr>
        <w:t xml:space="preserve"> адекватно реагувати на швидку зміну подій і успішно вирішувати поставлене завдання в ситуації ризику. </w:t>
      </w:r>
      <w:r w:rsidR="0078107B">
        <w:rPr>
          <w:rFonts w:ascii="Times New Roman" w:eastAsia="Times New Roman" w:hAnsi="Times New Roman" w:cs="Times New Roman"/>
          <w:sz w:val="28"/>
          <w:szCs w:val="28"/>
          <w:lang w:val="uk-UA" w:eastAsia="uk-UA"/>
        </w:rPr>
        <w:t xml:space="preserve">Учасники </w:t>
      </w:r>
      <w:r w:rsidRPr="00A61DB3">
        <w:rPr>
          <w:rFonts w:ascii="Times New Roman" w:eastAsia="Times New Roman" w:hAnsi="Times New Roman" w:cs="Times New Roman"/>
          <w:sz w:val="28"/>
          <w:szCs w:val="28"/>
          <w:lang w:val="uk-UA" w:eastAsia="uk-UA"/>
        </w:rPr>
        <w:t>з низькими показниками за шкалою гнучкості в динамічній обстановці, що швидко змінюється, почуваються невпевнено, насилу звикають до змін у житті, зміни обстановки та способу життя. У таких умовах, незважаючи навіть на сформованість процесів регуляції, вони не здатні адекватно реагувати на ситуацію, швидко і своєчасно планувати діяльність і поведінку, розробляти програму дій, виділяти значні умови, оцінювати неузгодженість отриманих результатів з метою діяльності та вносити корекції. У результаті таких випробуваних неминуче виникають регуляторні збої і, як наслідок, невдачі у виконанні діяльності.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6. Шкала «Самостійність» (С) характеризує розвиненість регуляторної </w:t>
      </w:r>
      <w:r w:rsidRPr="00A61DB3">
        <w:rPr>
          <w:rFonts w:ascii="Times New Roman" w:eastAsia="Times New Roman" w:hAnsi="Times New Roman" w:cs="Times New Roman"/>
          <w:sz w:val="28"/>
          <w:szCs w:val="28"/>
          <w:lang w:val="uk-UA" w:eastAsia="uk-UA"/>
        </w:rPr>
        <w:lastRenderedPageBreak/>
        <w:t>автономності. Наявність високих пока</w:t>
      </w:r>
      <w:r w:rsidR="0078107B">
        <w:rPr>
          <w:rFonts w:ascii="Times New Roman" w:eastAsia="Times New Roman" w:hAnsi="Times New Roman" w:cs="Times New Roman"/>
          <w:sz w:val="28"/>
          <w:szCs w:val="28"/>
          <w:lang w:val="uk-UA" w:eastAsia="uk-UA"/>
        </w:rPr>
        <w:t xml:space="preserve">зників за шкалою самостійності </w:t>
      </w:r>
      <w:r w:rsidRPr="00A61DB3">
        <w:rPr>
          <w:rFonts w:ascii="Times New Roman" w:eastAsia="Times New Roman" w:hAnsi="Times New Roman" w:cs="Times New Roman"/>
          <w:sz w:val="28"/>
          <w:szCs w:val="28"/>
          <w:lang w:val="uk-UA" w:eastAsia="uk-UA"/>
        </w:rPr>
        <w:t xml:space="preserve">свідчить про автономність в організації активності людини, її здатність самостійно планувати діяльність та поведінку, організовувати роботу з досягнення висунутої мети, контролювати хід її виконання, аналізувати та оцінювати як проміжні, так і кінцеві результати діяльності. </w:t>
      </w:r>
      <w:r w:rsidR="0078107B">
        <w:rPr>
          <w:rFonts w:ascii="Times New Roman" w:eastAsia="Times New Roman" w:hAnsi="Times New Roman" w:cs="Times New Roman"/>
          <w:sz w:val="28"/>
          <w:szCs w:val="28"/>
          <w:lang w:val="uk-UA" w:eastAsia="uk-UA"/>
        </w:rPr>
        <w:t xml:space="preserve">Учасники </w:t>
      </w:r>
      <w:r w:rsidRPr="00A61DB3">
        <w:rPr>
          <w:rFonts w:ascii="Times New Roman" w:eastAsia="Times New Roman" w:hAnsi="Times New Roman" w:cs="Times New Roman"/>
          <w:sz w:val="28"/>
          <w:szCs w:val="28"/>
          <w:lang w:val="uk-UA" w:eastAsia="uk-UA"/>
        </w:rPr>
        <w:t xml:space="preserve"> з низькими показниками за шкалою самостійності залежні від думок та оцінок оточуючих. Плани та </w:t>
      </w:r>
      <w:r w:rsidRPr="00A61DB3">
        <w:rPr>
          <w:rFonts w:ascii="Times New Roman" w:eastAsia="Times New Roman" w:hAnsi="Times New Roman" w:cs="Times New Roman"/>
          <w:spacing w:val="-1"/>
          <w:sz w:val="28"/>
          <w:szCs w:val="28"/>
          <w:lang w:val="uk-UA" w:eastAsia="uk-UA"/>
        </w:rPr>
        <w:t xml:space="preserve">програми дій розробляються </w:t>
      </w:r>
      <w:proofErr w:type="spellStart"/>
      <w:r w:rsidRPr="00A61DB3">
        <w:rPr>
          <w:rFonts w:ascii="Times New Roman" w:eastAsia="Times New Roman" w:hAnsi="Times New Roman" w:cs="Times New Roman"/>
          <w:spacing w:val="-1"/>
          <w:sz w:val="28"/>
          <w:szCs w:val="28"/>
          <w:lang w:val="uk-UA" w:eastAsia="uk-UA"/>
        </w:rPr>
        <w:t>несамостійно</w:t>
      </w:r>
      <w:proofErr w:type="spellEnd"/>
      <w:r w:rsidRPr="00A61DB3">
        <w:rPr>
          <w:rFonts w:ascii="Times New Roman" w:eastAsia="Times New Roman" w:hAnsi="Times New Roman" w:cs="Times New Roman"/>
          <w:spacing w:val="-1"/>
          <w:sz w:val="28"/>
          <w:szCs w:val="28"/>
          <w:lang w:val="uk-UA" w:eastAsia="uk-UA"/>
        </w:rPr>
        <w:t xml:space="preserve">, такі </w:t>
      </w:r>
      <w:r w:rsidR="0078107B">
        <w:rPr>
          <w:rFonts w:ascii="Times New Roman" w:eastAsia="Times New Roman" w:hAnsi="Times New Roman" w:cs="Times New Roman"/>
          <w:spacing w:val="-1"/>
          <w:sz w:val="28"/>
          <w:szCs w:val="28"/>
          <w:lang w:val="uk-UA" w:eastAsia="uk-UA"/>
        </w:rPr>
        <w:t xml:space="preserve">учасники </w:t>
      </w:r>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часто і некритично дотримуються чужих порад. За відсутності сторонньої допомоги таких випробуваних неминуче виникають регуляторні збої.</w:t>
      </w:r>
    </w:p>
    <w:p w:rsidR="00A4143C" w:rsidRPr="00A61DB3" w:rsidRDefault="00A4143C" w:rsidP="00BA66B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Для вивчення тривожності як властивості особистос</w:t>
      </w:r>
      <w:r w:rsidR="00BA66B9">
        <w:rPr>
          <w:rFonts w:ascii="Times New Roman" w:eastAsia="Times New Roman" w:hAnsi="Times New Roman" w:cs="Times New Roman"/>
          <w:spacing w:val="-1"/>
          <w:sz w:val="28"/>
          <w:szCs w:val="28"/>
          <w:lang w:val="uk-UA" w:eastAsia="uk-UA"/>
        </w:rPr>
        <w:t xml:space="preserve">ті курсантів використовувалася </w:t>
      </w:r>
      <w:r w:rsidRPr="00A61DB3">
        <w:rPr>
          <w:rFonts w:ascii="Times New Roman" w:eastAsia="Times New Roman" w:hAnsi="Times New Roman" w:cs="Times New Roman"/>
          <w:sz w:val="28"/>
          <w:szCs w:val="28"/>
          <w:lang w:val="uk-UA" w:eastAsia="uk-UA"/>
        </w:rPr>
        <w:t xml:space="preserve">методика Ч.Д. </w:t>
      </w:r>
      <w:proofErr w:type="spellStart"/>
      <w:r w:rsidRPr="00A61DB3">
        <w:rPr>
          <w:rFonts w:ascii="Times New Roman" w:eastAsia="Times New Roman" w:hAnsi="Times New Roman" w:cs="Times New Roman"/>
          <w:sz w:val="28"/>
          <w:szCs w:val="28"/>
          <w:lang w:val="uk-UA" w:eastAsia="uk-UA"/>
        </w:rPr>
        <w:t>Спілберґера</w:t>
      </w:r>
      <w:proofErr w:type="spellEnd"/>
      <w:r w:rsidR="003D52FC">
        <w:rPr>
          <w:rFonts w:ascii="Times New Roman" w:eastAsia="Times New Roman" w:hAnsi="Times New Roman" w:cs="Times New Roman"/>
          <w:sz w:val="28"/>
          <w:szCs w:val="28"/>
          <w:lang w:val="uk-UA" w:eastAsia="uk-UA"/>
        </w:rPr>
        <w:t xml:space="preserve"> [39</w:t>
      </w:r>
      <w:r w:rsidR="00BA66B9">
        <w:rPr>
          <w:rFonts w:ascii="Times New Roman" w:eastAsia="Times New Roman" w:hAnsi="Times New Roman" w:cs="Times New Roman"/>
          <w:sz w:val="28"/>
          <w:szCs w:val="28"/>
          <w:lang w:val="uk-UA" w:eastAsia="uk-UA"/>
        </w:rPr>
        <w:t>]. Опитувальник дає змогу</w:t>
      </w:r>
      <w:r w:rsidRPr="00A61DB3">
        <w:rPr>
          <w:rFonts w:ascii="Times New Roman" w:eastAsia="Times New Roman" w:hAnsi="Times New Roman" w:cs="Times New Roman"/>
          <w:sz w:val="28"/>
          <w:szCs w:val="28"/>
          <w:lang w:val="uk-UA" w:eastAsia="uk-UA"/>
        </w:rPr>
        <w:t xml:space="preserve"> визначити три г</w:t>
      </w:r>
      <w:r w:rsidR="00BA66B9">
        <w:rPr>
          <w:rFonts w:ascii="Times New Roman" w:eastAsia="Times New Roman" w:hAnsi="Times New Roman" w:cs="Times New Roman"/>
          <w:sz w:val="28"/>
          <w:szCs w:val="28"/>
          <w:lang w:val="uk-UA" w:eastAsia="uk-UA"/>
        </w:rPr>
        <w:t xml:space="preserve">радації виразності тривожності </w:t>
      </w:r>
      <w:r w:rsidRPr="00A61DB3">
        <w:rPr>
          <w:rFonts w:ascii="Times New Roman" w:eastAsia="Times New Roman" w:hAnsi="Times New Roman" w:cs="Times New Roman"/>
          <w:sz w:val="28"/>
          <w:szCs w:val="28"/>
          <w:lang w:val="uk-UA" w:eastAsia="uk-UA"/>
        </w:rPr>
        <w:t>– низьку, помірну та високу.</w:t>
      </w:r>
    </w:p>
    <w:p w:rsidR="00A4143C" w:rsidRPr="00A61DB3" w:rsidRDefault="00A4143C" w:rsidP="00BA66B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Для дослідження нейротизму використовувався опитувальник базових характери</w:t>
      </w:r>
      <w:r w:rsidR="003D52FC">
        <w:rPr>
          <w:rFonts w:ascii="Times New Roman" w:eastAsia="Times New Roman" w:hAnsi="Times New Roman" w:cs="Times New Roman"/>
          <w:sz w:val="28"/>
          <w:szCs w:val="28"/>
          <w:lang w:val="uk-UA" w:eastAsia="uk-UA"/>
        </w:rPr>
        <w:t xml:space="preserve">стик особистості Г. </w:t>
      </w:r>
      <w:proofErr w:type="spellStart"/>
      <w:r w:rsidR="003D52FC">
        <w:rPr>
          <w:rFonts w:ascii="Times New Roman" w:eastAsia="Times New Roman" w:hAnsi="Times New Roman" w:cs="Times New Roman"/>
          <w:sz w:val="28"/>
          <w:szCs w:val="28"/>
          <w:lang w:val="uk-UA" w:eastAsia="uk-UA"/>
        </w:rPr>
        <w:t>Айзенка</w:t>
      </w:r>
      <w:proofErr w:type="spellEnd"/>
      <w:r w:rsidR="003D52FC">
        <w:rPr>
          <w:rFonts w:ascii="Times New Roman" w:eastAsia="Times New Roman" w:hAnsi="Times New Roman" w:cs="Times New Roman"/>
          <w:sz w:val="28"/>
          <w:szCs w:val="28"/>
          <w:lang w:val="uk-UA" w:eastAsia="uk-UA"/>
        </w:rPr>
        <w:t xml:space="preserve"> [37</w:t>
      </w:r>
      <w:r w:rsidR="00BA66B9">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Нейротизм як особистісна риса</w:t>
      </w:r>
      <w:r w:rsidR="00BA66B9">
        <w:rPr>
          <w:rFonts w:ascii="Times New Roman" w:eastAsia="Times New Roman" w:hAnsi="Times New Roman" w:cs="Times New Roman"/>
          <w:spacing w:val="-1"/>
          <w:sz w:val="28"/>
          <w:szCs w:val="28"/>
          <w:lang w:val="uk-UA" w:eastAsia="uk-UA"/>
        </w:rPr>
        <w:t xml:space="preserve"> характеризується надзвичайною </w:t>
      </w:r>
      <w:r w:rsidRPr="00A61DB3">
        <w:rPr>
          <w:rFonts w:ascii="Times New Roman" w:eastAsia="Times New Roman" w:hAnsi="Times New Roman" w:cs="Times New Roman"/>
          <w:sz w:val="28"/>
          <w:szCs w:val="28"/>
          <w:lang w:val="uk-UA" w:eastAsia="uk-UA"/>
        </w:rPr>
        <w:t>нервовістю, імпульсивністю, нестійкіст</w:t>
      </w:r>
      <w:r w:rsidR="00BA66B9">
        <w:rPr>
          <w:rFonts w:ascii="Times New Roman" w:eastAsia="Times New Roman" w:hAnsi="Times New Roman" w:cs="Times New Roman"/>
          <w:sz w:val="28"/>
          <w:szCs w:val="28"/>
          <w:lang w:val="uk-UA" w:eastAsia="uk-UA"/>
        </w:rPr>
        <w:t xml:space="preserve">ю, схильністю до дратівливості </w:t>
      </w:r>
      <w:r w:rsidRPr="00A61DB3">
        <w:rPr>
          <w:rFonts w:ascii="Times New Roman" w:eastAsia="Times New Roman" w:hAnsi="Times New Roman" w:cs="Times New Roman"/>
          <w:sz w:val="28"/>
          <w:szCs w:val="28"/>
          <w:lang w:val="uk-UA" w:eastAsia="uk-UA"/>
        </w:rPr>
        <w:t xml:space="preserve">, поганою адаптацією, швидкою зміною настрою, почуттям винності, невпевненості в собі та занепокоєння, </w:t>
      </w:r>
      <w:proofErr w:type="spellStart"/>
      <w:r w:rsidRPr="00A61DB3">
        <w:rPr>
          <w:rFonts w:ascii="Times New Roman" w:eastAsia="Times New Roman" w:hAnsi="Times New Roman" w:cs="Times New Roman"/>
          <w:sz w:val="28"/>
          <w:szCs w:val="28"/>
          <w:lang w:val="uk-UA" w:eastAsia="uk-UA"/>
        </w:rPr>
        <w:t>занепокоєння</w:t>
      </w:r>
      <w:proofErr w:type="spellEnd"/>
      <w:r w:rsidRPr="00A61DB3">
        <w:rPr>
          <w:rFonts w:ascii="Times New Roman" w:eastAsia="Times New Roman" w:hAnsi="Times New Roman" w:cs="Times New Roman"/>
          <w:sz w:val="28"/>
          <w:szCs w:val="28"/>
          <w:lang w:val="uk-UA" w:eastAsia="uk-UA"/>
        </w:rPr>
        <w:t>, депресивни</w:t>
      </w:r>
      <w:r w:rsidR="00BA66B9">
        <w:rPr>
          <w:rFonts w:ascii="Times New Roman" w:eastAsia="Times New Roman" w:hAnsi="Times New Roman" w:cs="Times New Roman"/>
          <w:sz w:val="28"/>
          <w:szCs w:val="28"/>
          <w:lang w:val="uk-UA" w:eastAsia="uk-UA"/>
        </w:rPr>
        <w:t xml:space="preserve">ми реакціями, розсіяністю тощо. </w:t>
      </w:r>
      <w:r w:rsidRPr="00A61DB3">
        <w:rPr>
          <w:rFonts w:ascii="Times New Roman" w:eastAsia="Times New Roman" w:hAnsi="Times New Roman" w:cs="Times New Roman"/>
          <w:spacing w:val="-1"/>
          <w:sz w:val="28"/>
          <w:szCs w:val="28"/>
          <w:lang w:val="uk-UA" w:eastAsia="uk-UA"/>
        </w:rPr>
        <w:t xml:space="preserve">Опитувальник </w:t>
      </w:r>
      <w:r w:rsidR="00BA66B9">
        <w:rPr>
          <w:rFonts w:ascii="Times New Roman" w:eastAsia="Times New Roman" w:hAnsi="Times New Roman" w:cs="Times New Roman"/>
          <w:spacing w:val="-1"/>
          <w:sz w:val="28"/>
          <w:szCs w:val="28"/>
          <w:lang w:val="uk-UA" w:eastAsia="uk-UA"/>
        </w:rPr>
        <w:t>визначає</w:t>
      </w:r>
      <w:r w:rsidRPr="00A61DB3">
        <w:rPr>
          <w:rFonts w:ascii="Times New Roman" w:eastAsia="Times New Roman" w:hAnsi="Times New Roman" w:cs="Times New Roman"/>
          <w:spacing w:val="-1"/>
          <w:sz w:val="28"/>
          <w:szCs w:val="28"/>
          <w:lang w:val="uk-UA" w:eastAsia="uk-UA"/>
        </w:rPr>
        <w:t xml:space="preserve"> </w:t>
      </w:r>
      <w:r w:rsidR="00BA66B9">
        <w:rPr>
          <w:rFonts w:ascii="Times New Roman" w:eastAsia="Times New Roman" w:hAnsi="Times New Roman" w:cs="Times New Roman"/>
          <w:spacing w:val="-1"/>
          <w:sz w:val="28"/>
          <w:szCs w:val="28"/>
          <w:lang w:val="uk-UA" w:eastAsia="uk-UA"/>
        </w:rPr>
        <w:t xml:space="preserve">чотири рівні нейротизму – дуже </w:t>
      </w:r>
      <w:r w:rsidRPr="00A61DB3">
        <w:rPr>
          <w:rFonts w:ascii="Times New Roman" w:eastAsia="Times New Roman" w:hAnsi="Times New Roman" w:cs="Times New Roman"/>
          <w:sz w:val="28"/>
          <w:szCs w:val="28"/>
          <w:lang w:val="uk-UA" w:eastAsia="uk-UA"/>
        </w:rPr>
        <w:t xml:space="preserve">високий, </w:t>
      </w:r>
      <w:proofErr w:type="spellStart"/>
      <w:r w:rsidRPr="00A61DB3">
        <w:rPr>
          <w:rFonts w:ascii="Times New Roman" w:eastAsia="Times New Roman" w:hAnsi="Times New Roman" w:cs="Times New Roman"/>
          <w:sz w:val="28"/>
          <w:szCs w:val="28"/>
          <w:lang w:val="uk-UA" w:eastAsia="uk-UA"/>
        </w:rPr>
        <w:t>високий</w:t>
      </w:r>
      <w:proofErr w:type="spellEnd"/>
      <w:r w:rsidRPr="00A61DB3">
        <w:rPr>
          <w:rFonts w:ascii="Times New Roman" w:eastAsia="Times New Roman" w:hAnsi="Times New Roman" w:cs="Times New Roman"/>
          <w:sz w:val="28"/>
          <w:szCs w:val="28"/>
          <w:lang w:val="uk-UA" w:eastAsia="uk-UA"/>
        </w:rPr>
        <w:t>, середній та низький.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Мотиваційні аспекти вищеназв</w:t>
      </w:r>
      <w:r w:rsidR="00BA66B9">
        <w:rPr>
          <w:rFonts w:ascii="Times New Roman" w:eastAsia="Times New Roman" w:hAnsi="Times New Roman" w:cs="Times New Roman"/>
          <w:sz w:val="28"/>
          <w:szCs w:val="28"/>
          <w:lang w:val="uk-UA" w:eastAsia="uk-UA"/>
        </w:rPr>
        <w:t xml:space="preserve">аного компонента психологічної </w:t>
      </w:r>
      <w:r w:rsidRPr="00A61DB3">
        <w:rPr>
          <w:rFonts w:ascii="Times New Roman" w:eastAsia="Times New Roman" w:hAnsi="Times New Roman" w:cs="Times New Roman"/>
          <w:sz w:val="28"/>
          <w:szCs w:val="28"/>
          <w:lang w:val="uk-UA" w:eastAsia="uk-UA"/>
        </w:rPr>
        <w:t xml:space="preserve">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діагностувалися за допомогою методики вивчення мотивації навчання у </w:t>
      </w:r>
      <w:r w:rsidR="0045779B">
        <w:rPr>
          <w:rFonts w:ascii="Times New Roman" w:eastAsia="Times New Roman" w:hAnsi="Times New Roman" w:cs="Times New Roman"/>
          <w:sz w:val="28"/>
          <w:szCs w:val="28"/>
          <w:lang w:val="uk-UA" w:eastAsia="uk-UA"/>
        </w:rPr>
        <w:t>ЗВО</w:t>
      </w:r>
      <w:r w:rsidR="003D52FC">
        <w:rPr>
          <w:rFonts w:ascii="Times New Roman" w:eastAsia="Times New Roman" w:hAnsi="Times New Roman" w:cs="Times New Roman"/>
          <w:sz w:val="28"/>
          <w:szCs w:val="28"/>
          <w:lang w:val="uk-UA" w:eastAsia="uk-UA"/>
        </w:rPr>
        <w:t xml:space="preserve"> [37</w:t>
      </w:r>
      <w:r w:rsidRPr="00A61DB3">
        <w:rPr>
          <w:rFonts w:ascii="Times New Roman" w:eastAsia="Times New Roman" w:hAnsi="Times New Roman" w:cs="Times New Roman"/>
          <w:sz w:val="28"/>
          <w:szCs w:val="28"/>
          <w:lang w:val="uk-UA" w:eastAsia="uk-UA"/>
        </w:rPr>
        <w:t>]. У ній є три шкали: «</w:t>
      </w:r>
      <w:r w:rsidR="00BA66B9">
        <w:rPr>
          <w:rFonts w:ascii="Times New Roman" w:eastAsia="Times New Roman" w:hAnsi="Times New Roman" w:cs="Times New Roman"/>
          <w:sz w:val="28"/>
          <w:szCs w:val="28"/>
          <w:lang w:val="uk-UA" w:eastAsia="uk-UA"/>
        </w:rPr>
        <w:t xml:space="preserve">Отримання </w:t>
      </w:r>
      <w:r w:rsidRPr="00A61DB3">
        <w:rPr>
          <w:rFonts w:ascii="Times New Roman" w:eastAsia="Times New Roman" w:hAnsi="Times New Roman" w:cs="Times New Roman"/>
          <w:sz w:val="28"/>
          <w:szCs w:val="28"/>
          <w:lang w:val="uk-UA" w:eastAsia="uk-UA"/>
        </w:rPr>
        <w:t>знань» (</w:t>
      </w:r>
      <w:proofErr w:type="spellStart"/>
      <w:r w:rsidRPr="00A61DB3">
        <w:rPr>
          <w:rFonts w:ascii="Times New Roman" w:eastAsia="Times New Roman" w:hAnsi="Times New Roman" w:cs="Times New Roman"/>
          <w:sz w:val="28"/>
          <w:szCs w:val="28"/>
          <w:lang w:val="uk-UA" w:eastAsia="uk-UA"/>
        </w:rPr>
        <w:t>прагнення</w:t>
      </w:r>
      <w:r w:rsidR="00BA66B9">
        <w:rPr>
          <w:rFonts w:ascii="Times New Roman" w:eastAsia="Times New Roman" w:hAnsi="Times New Roman" w:cs="Times New Roman"/>
          <w:sz w:val="28"/>
          <w:szCs w:val="28"/>
          <w:lang w:val="uk-UA" w:eastAsia="uk-UA"/>
        </w:rPr>
        <w:t>навчатися</w:t>
      </w:r>
      <w:proofErr w:type="spellEnd"/>
      <w:r w:rsidRPr="00A61DB3">
        <w:rPr>
          <w:rFonts w:ascii="Times New Roman" w:eastAsia="Times New Roman" w:hAnsi="Times New Roman" w:cs="Times New Roman"/>
          <w:sz w:val="28"/>
          <w:szCs w:val="28"/>
          <w:lang w:val="uk-UA" w:eastAsia="uk-UA"/>
        </w:rPr>
        <w:t>, допитливість); «Оп</w:t>
      </w:r>
      <w:r w:rsidR="00BA66B9">
        <w:rPr>
          <w:rFonts w:ascii="Times New Roman" w:eastAsia="Times New Roman" w:hAnsi="Times New Roman" w:cs="Times New Roman"/>
          <w:sz w:val="28"/>
          <w:szCs w:val="28"/>
          <w:lang w:val="uk-UA" w:eastAsia="uk-UA"/>
        </w:rPr>
        <w:t xml:space="preserve">анування професією» (прагнення </w:t>
      </w:r>
      <w:r w:rsidRPr="00A61DB3">
        <w:rPr>
          <w:rFonts w:ascii="Times New Roman" w:eastAsia="Times New Roman" w:hAnsi="Times New Roman" w:cs="Times New Roman"/>
          <w:spacing w:val="-1"/>
          <w:sz w:val="28"/>
          <w:szCs w:val="28"/>
          <w:lang w:val="uk-UA" w:eastAsia="uk-UA"/>
        </w:rPr>
        <w:t>оволодіти професійними зна</w:t>
      </w:r>
      <w:r w:rsidR="00BA66B9">
        <w:rPr>
          <w:rFonts w:ascii="Times New Roman" w:eastAsia="Times New Roman" w:hAnsi="Times New Roman" w:cs="Times New Roman"/>
          <w:spacing w:val="-1"/>
          <w:sz w:val="28"/>
          <w:szCs w:val="28"/>
          <w:lang w:val="uk-UA" w:eastAsia="uk-UA"/>
        </w:rPr>
        <w:t xml:space="preserve">ннями та сформувати професійно </w:t>
      </w:r>
      <w:r w:rsidRPr="00A61DB3">
        <w:rPr>
          <w:rFonts w:ascii="Times New Roman" w:eastAsia="Times New Roman" w:hAnsi="Times New Roman" w:cs="Times New Roman"/>
          <w:sz w:val="28"/>
          <w:szCs w:val="28"/>
          <w:lang w:val="uk-UA" w:eastAsia="uk-UA"/>
        </w:rPr>
        <w:t>важливі якості); «Отрима</w:t>
      </w:r>
      <w:r w:rsidR="00BA66B9">
        <w:rPr>
          <w:rFonts w:ascii="Times New Roman" w:eastAsia="Times New Roman" w:hAnsi="Times New Roman" w:cs="Times New Roman"/>
          <w:sz w:val="28"/>
          <w:szCs w:val="28"/>
          <w:lang w:val="uk-UA" w:eastAsia="uk-UA"/>
        </w:rPr>
        <w:t>ння диплома» (прагнення отримати</w:t>
      </w:r>
      <w:r w:rsidRPr="00A61DB3">
        <w:rPr>
          <w:rFonts w:ascii="Times New Roman" w:eastAsia="Times New Roman" w:hAnsi="Times New Roman" w:cs="Times New Roman"/>
          <w:sz w:val="28"/>
          <w:szCs w:val="28"/>
          <w:lang w:val="uk-UA" w:eastAsia="uk-UA"/>
        </w:rPr>
        <w:t xml:space="preserve"> диплом при формальному засвоєнні знань, прагнення пошуку обхідних шляхів при складання іспитів і заліків).</w:t>
      </w:r>
    </w:p>
    <w:p w:rsidR="00A4143C" w:rsidRPr="00A61DB3" w:rsidRDefault="00A4143C" w:rsidP="0098603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На додаток до аналізу мотивів курсантів до навчання нами були вивчені їхня система цінностей з використанням методики «Цінніс</w:t>
      </w:r>
      <w:r w:rsidR="003D52FC">
        <w:rPr>
          <w:rFonts w:ascii="Times New Roman" w:eastAsia="Times New Roman" w:hAnsi="Times New Roman" w:cs="Times New Roman"/>
          <w:sz w:val="28"/>
          <w:szCs w:val="28"/>
          <w:lang w:val="uk-UA" w:eastAsia="uk-UA"/>
        </w:rPr>
        <w:t xml:space="preserve">ні орієнтації» М. </w:t>
      </w:r>
      <w:proofErr w:type="spellStart"/>
      <w:r w:rsidR="003D52FC">
        <w:rPr>
          <w:rFonts w:ascii="Times New Roman" w:eastAsia="Times New Roman" w:hAnsi="Times New Roman" w:cs="Times New Roman"/>
          <w:sz w:val="28"/>
          <w:szCs w:val="28"/>
          <w:lang w:val="uk-UA" w:eastAsia="uk-UA"/>
        </w:rPr>
        <w:t>Рокича</w:t>
      </w:r>
      <w:proofErr w:type="spellEnd"/>
      <w:r w:rsidR="003D52FC">
        <w:rPr>
          <w:rFonts w:ascii="Times New Roman" w:eastAsia="Times New Roman" w:hAnsi="Times New Roman" w:cs="Times New Roman"/>
          <w:sz w:val="28"/>
          <w:szCs w:val="28"/>
          <w:lang w:val="uk-UA" w:eastAsia="uk-UA"/>
        </w:rPr>
        <w:t xml:space="preserve"> [37</w:t>
      </w:r>
      <w:r w:rsidR="00986030">
        <w:rPr>
          <w:rFonts w:ascii="Times New Roman" w:eastAsia="Times New Roman" w:hAnsi="Times New Roman" w:cs="Times New Roman"/>
          <w:sz w:val="28"/>
          <w:szCs w:val="28"/>
          <w:lang w:val="uk-UA" w:eastAsia="uk-UA"/>
        </w:rPr>
        <w:t xml:space="preserve">], який </w:t>
      </w:r>
      <w:r w:rsidRPr="00A61DB3">
        <w:rPr>
          <w:rFonts w:ascii="Times New Roman" w:eastAsia="Times New Roman" w:hAnsi="Times New Roman" w:cs="Times New Roman"/>
          <w:spacing w:val="-1"/>
          <w:sz w:val="28"/>
          <w:szCs w:val="28"/>
          <w:lang w:val="uk-UA" w:eastAsia="uk-UA"/>
        </w:rPr>
        <w:t xml:space="preserve">розрізняє два класи цінностей: термінальні (переконання в </w:t>
      </w:r>
      <w:r w:rsidRPr="00A61DB3">
        <w:rPr>
          <w:rFonts w:ascii="Times New Roman" w:eastAsia="Times New Roman" w:hAnsi="Times New Roman" w:cs="Times New Roman"/>
          <w:sz w:val="28"/>
          <w:szCs w:val="28"/>
          <w:lang w:val="uk-UA" w:eastAsia="uk-UA"/>
        </w:rPr>
        <w:t xml:space="preserve">тому, що якась кінцева мета індивідуального існування вартий того, щоб до неї прагнути), інструментальні (переконання в тому, що якийсь образ дій чи властивість </w:t>
      </w:r>
      <w:r w:rsidRPr="00A61DB3">
        <w:rPr>
          <w:rFonts w:ascii="Times New Roman" w:eastAsia="Times New Roman" w:hAnsi="Times New Roman" w:cs="Times New Roman"/>
          <w:sz w:val="28"/>
          <w:szCs w:val="28"/>
          <w:lang w:val="uk-UA" w:eastAsia="uk-UA"/>
        </w:rPr>
        <w:lastRenderedPageBreak/>
        <w:t xml:space="preserve">особистості є кращим у будь-якій ситуації). </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Система ціннісних орієнтацій визначає змістовний бік спрямованості особистості та становить основу її відносин до навколишнього </w:t>
      </w:r>
      <w:r w:rsidRPr="00A61DB3">
        <w:rPr>
          <w:rFonts w:ascii="Times New Roman" w:eastAsia="Times New Roman" w:hAnsi="Times New Roman" w:cs="Times New Roman"/>
          <w:spacing w:val="-4"/>
          <w:sz w:val="28"/>
          <w:szCs w:val="28"/>
          <w:lang w:val="uk-UA" w:eastAsia="uk-UA"/>
        </w:rPr>
        <w:t>світу, основу світогляду та ядро мотива</w:t>
      </w:r>
      <w:r w:rsidR="003D52FC">
        <w:rPr>
          <w:rFonts w:ascii="Times New Roman" w:eastAsia="Times New Roman" w:hAnsi="Times New Roman" w:cs="Times New Roman"/>
          <w:spacing w:val="-4"/>
          <w:sz w:val="28"/>
          <w:szCs w:val="28"/>
          <w:lang w:val="uk-UA" w:eastAsia="uk-UA"/>
        </w:rPr>
        <w:t>ції життєвої активності</w:t>
      </w:r>
      <w:r w:rsidRPr="00A61DB3">
        <w:rPr>
          <w:rFonts w:ascii="Times New Roman" w:eastAsia="Times New Roman" w:hAnsi="Times New Roman" w:cs="Times New Roman"/>
          <w:spacing w:val="-4"/>
          <w:sz w:val="28"/>
          <w:szCs w:val="28"/>
          <w:lang w:val="uk-UA" w:eastAsia="uk-UA"/>
        </w:rPr>
        <w:t>.</w:t>
      </w:r>
    </w:p>
    <w:p w:rsidR="00986030" w:rsidRDefault="00986030" w:rsidP="003D52F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spacing w:val="-1"/>
          <w:sz w:val="28"/>
          <w:szCs w:val="28"/>
          <w:lang w:val="uk-UA" w:eastAsia="uk-UA"/>
        </w:rPr>
      </w:pP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pacing w:val="-1"/>
          <w:sz w:val="28"/>
          <w:szCs w:val="28"/>
          <w:lang w:val="uk-UA" w:eastAsia="uk-UA"/>
        </w:rPr>
        <w:t>2.2.</w:t>
      </w:r>
      <w:r w:rsidR="00F5359C" w:rsidRPr="00F5359C">
        <w:rPr>
          <w:rFonts w:ascii="Times New Roman" w:eastAsia="Times New Roman" w:hAnsi="Times New Roman" w:cs="Times New Roman"/>
          <w:b/>
          <w:bCs/>
          <w:spacing w:val="-1"/>
          <w:sz w:val="28"/>
          <w:szCs w:val="28"/>
          <w:lang w:eastAsia="uk-UA"/>
        </w:rPr>
        <w:t xml:space="preserve"> </w:t>
      </w:r>
      <w:r w:rsidR="00F5359C">
        <w:rPr>
          <w:rFonts w:ascii="Times New Roman" w:eastAsia="Times New Roman" w:hAnsi="Times New Roman" w:cs="Times New Roman"/>
          <w:b/>
          <w:bCs/>
          <w:spacing w:val="-1"/>
          <w:sz w:val="28"/>
          <w:szCs w:val="28"/>
          <w:lang w:eastAsia="uk-UA"/>
        </w:rPr>
        <w:t>Кількісний та якісний аналіз впливу гендерно-статевих характеристик</w:t>
      </w:r>
      <w:r w:rsidR="00F5359C" w:rsidRPr="00A61DB3">
        <w:rPr>
          <w:rFonts w:ascii="Times New Roman" w:eastAsia="Times New Roman" w:hAnsi="Times New Roman" w:cs="Times New Roman"/>
          <w:b/>
          <w:bCs/>
          <w:spacing w:val="-1"/>
          <w:sz w:val="28"/>
          <w:szCs w:val="28"/>
          <w:lang w:val="uk-UA" w:eastAsia="uk-UA"/>
        </w:rPr>
        <w:t xml:space="preserve"> курсантів військових </w:t>
      </w:r>
      <w:r w:rsidR="00F5359C">
        <w:rPr>
          <w:rFonts w:ascii="Times New Roman" w:eastAsia="Times New Roman" w:hAnsi="Times New Roman" w:cs="Times New Roman"/>
          <w:b/>
          <w:bCs/>
          <w:spacing w:val="-1"/>
          <w:sz w:val="28"/>
          <w:szCs w:val="28"/>
          <w:lang w:val="uk-UA" w:eastAsia="uk-UA"/>
        </w:rPr>
        <w:t>ЗВО</w:t>
      </w:r>
      <w:r w:rsidR="00F5359C">
        <w:rPr>
          <w:rFonts w:ascii="Times New Roman" w:eastAsia="Times New Roman" w:hAnsi="Times New Roman" w:cs="Times New Roman"/>
          <w:b/>
          <w:bCs/>
          <w:spacing w:val="-1"/>
          <w:sz w:val="28"/>
          <w:szCs w:val="28"/>
          <w:lang w:eastAsia="uk-UA"/>
        </w:rPr>
        <w:t xml:space="preserve"> на</w:t>
      </w:r>
      <w:r w:rsidR="00F5359C" w:rsidRPr="00A61DB3">
        <w:rPr>
          <w:rFonts w:ascii="Times New Roman" w:eastAsia="Times New Roman" w:hAnsi="Times New Roman" w:cs="Times New Roman"/>
          <w:b/>
          <w:bCs/>
          <w:sz w:val="28"/>
          <w:szCs w:val="28"/>
          <w:lang w:val="uk-UA" w:eastAsia="uk-UA"/>
        </w:rPr>
        <w:t xml:space="preserve"> успішність </w:t>
      </w:r>
      <w:r w:rsidR="00F5359C">
        <w:rPr>
          <w:rFonts w:ascii="Times New Roman" w:eastAsia="Times New Roman" w:hAnsi="Times New Roman" w:cs="Times New Roman"/>
          <w:b/>
          <w:bCs/>
          <w:sz w:val="28"/>
          <w:szCs w:val="28"/>
          <w:lang w:val="uk-UA" w:eastAsia="uk-UA"/>
        </w:rPr>
        <w:t>освітньої діяльності.</w:t>
      </w:r>
      <w:r w:rsidRPr="00A61DB3">
        <w:rPr>
          <w:rFonts w:ascii="Times New Roman" w:eastAsia="Times New Roman" w:hAnsi="Times New Roman" w:cs="Times New Roman"/>
          <w:b/>
          <w:bCs/>
          <w:spacing w:val="-1"/>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На першому етапі емпіричного дослідже</w:t>
      </w:r>
      <w:r w:rsidR="00986030">
        <w:rPr>
          <w:rFonts w:ascii="Times New Roman" w:eastAsia="Times New Roman" w:hAnsi="Times New Roman" w:cs="Times New Roman"/>
          <w:spacing w:val="-1"/>
          <w:sz w:val="28"/>
          <w:szCs w:val="28"/>
          <w:lang w:val="uk-UA" w:eastAsia="uk-UA"/>
        </w:rPr>
        <w:t xml:space="preserve">ння була проведена діагностика </w:t>
      </w:r>
      <w:r w:rsidRPr="00A61DB3">
        <w:rPr>
          <w:rFonts w:ascii="Times New Roman" w:eastAsia="Times New Roman" w:hAnsi="Times New Roman" w:cs="Times New Roman"/>
          <w:sz w:val="28"/>
          <w:szCs w:val="28"/>
          <w:lang w:val="uk-UA" w:eastAsia="uk-UA"/>
        </w:rPr>
        <w:t xml:space="preserve">ступеня </w:t>
      </w:r>
      <w:proofErr w:type="spellStart"/>
      <w:r w:rsidRPr="00A61DB3">
        <w:rPr>
          <w:rFonts w:ascii="Times New Roman" w:eastAsia="Times New Roman" w:hAnsi="Times New Roman" w:cs="Times New Roman"/>
          <w:sz w:val="28"/>
          <w:szCs w:val="28"/>
          <w:lang w:val="uk-UA" w:eastAsia="uk-UA"/>
        </w:rPr>
        <w:t>маскулінності</w:t>
      </w:r>
      <w:proofErr w:type="spellEnd"/>
      <w:r w:rsidRPr="00A61DB3">
        <w:rPr>
          <w:rFonts w:ascii="Times New Roman" w:eastAsia="Times New Roman" w:hAnsi="Times New Roman" w:cs="Times New Roman"/>
          <w:sz w:val="28"/>
          <w:szCs w:val="28"/>
          <w:lang w:val="uk-UA" w:eastAsia="uk-UA"/>
        </w:rPr>
        <w:t>/</w:t>
      </w:r>
      <w:proofErr w:type="spellStart"/>
      <w:r w:rsidRPr="00A61DB3">
        <w:rPr>
          <w:rFonts w:ascii="Times New Roman" w:eastAsia="Times New Roman" w:hAnsi="Times New Roman" w:cs="Times New Roman"/>
          <w:sz w:val="28"/>
          <w:szCs w:val="28"/>
          <w:lang w:val="uk-UA" w:eastAsia="uk-UA"/>
        </w:rPr>
        <w:t>фемінності</w:t>
      </w:r>
      <w:proofErr w:type="spellEnd"/>
      <w:r w:rsidRPr="00A61DB3">
        <w:rPr>
          <w:rFonts w:ascii="Times New Roman" w:eastAsia="Times New Roman" w:hAnsi="Times New Roman" w:cs="Times New Roman"/>
          <w:sz w:val="28"/>
          <w:szCs w:val="28"/>
          <w:lang w:val="uk-UA" w:eastAsia="uk-UA"/>
        </w:rPr>
        <w:t xml:space="preserve"> особистості курсантів. Результати проведеного тестування показали, </w:t>
      </w:r>
      <w:r w:rsidR="00986030">
        <w:rPr>
          <w:rFonts w:ascii="Times New Roman" w:eastAsia="Times New Roman" w:hAnsi="Times New Roman" w:cs="Times New Roman"/>
          <w:sz w:val="28"/>
          <w:szCs w:val="28"/>
          <w:lang w:val="uk-UA" w:eastAsia="uk-UA"/>
        </w:rPr>
        <w:t xml:space="preserve">що серед курсантів обох статей </w:t>
      </w:r>
      <w:r w:rsidRPr="00A61DB3">
        <w:rPr>
          <w:rFonts w:ascii="Times New Roman" w:eastAsia="Times New Roman" w:hAnsi="Times New Roman" w:cs="Times New Roman"/>
          <w:sz w:val="28"/>
          <w:szCs w:val="28"/>
          <w:lang w:val="uk-UA" w:eastAsia="uk-UA"/>
        </w:rPr>
        <w:t xml:space="preserve">є особи з домінуючими </w:t>
      </w:r>
      <w:proofErr w:type="spellStart"/>
      <w:r w:rsidRPr="00A61DB3">
        <w:rPr>
          <w:rFonts w:ascii="Times New Roman" w:eastAsia="Times New Roman" w:hAnsi="Times New Roman" w:cs="Times New Roman"/>
          <w:sz w:val="28"/>
          <w:szCs w:val="28"/>
          <w:lang w:val="uk-UA" w:eastAsia="uk-UA"/>
        </w:rPr>
        <w:t>фемінними</w:t>
      </w:r>
      <w:proofErr w:type="spellEnd"/>
      <w:r w:rsidRPr="00A61DB3">
        <w:rPr>
          <w:rFonts w:ascii="Times New Roman" w:eastAsia="Times New Roman" w:hAnsi="Times New Roman" w:cs="Times New Roman"/>
          <w:sz w:val="28"/>
          <w:szCs w:val="28"/>
          <w:lang w:val="uk-UA" w:eastAsia="uk-UA"/>
        </w:rPr>
        <w:t xml:space="preserve"> та </w:t>
      </w:r>
      <w:proofErr w:type="spellStart"/>
      <w:r w:rsidRPr="00A61DB3">
        <w:rPr>
          <w:rFonts w:ascii="Times New Roman" w:eastAsia="Times New Roman" w:hAnsi="Times New Roman" w:cs="Times New Roman"/>
          <w:sz w:val="28"/>
          <w:szCs w:val="28"/>
          <w:lang w:val="uk-UA" w:eastAsia="uk-UA"/>
        </w:rPr>
        <w:t>маскулінними</w:t>
      </w:r>
      <w:proofErr w:type="spellEnd"/>
      <w:r w:rsidRPr="00A61DB3">
        <w:rPr>
          <w:rFonts w:ascii="Times New Roman" w:eastAsia="Times New Roman" w:hAnsi="Times New Roman" w:cs="Times New Roman"/>
          <w:sz w:val="28"/>
          <w:szCs w:val="28"/>
          <w:lang w:val="uk-UA" w:eastAsia="uk-UA"/>
        </w:rPr>
        <w:t xml:space="preserve"> властивостями особистості (табл.</w:t>
      </w:r>
      <w:r w:rsidR="00986030">
        <w:rPr>
          <w:rFonts w:ascii="Times New Roman" w:eastAsia="Times New Roman" w:hAnsi="Times New Roman" w:cs="Times New Roman"/>
          <w:sz w:val="28"/>
          <w:szCs w:val="28"/>
          <w:lang w:val="uk-UA" w:eastAsia="uk-UA"/>
        </w:rPr>
        <w:t xml:space="preserve"> 3.</w:t>
      </w:r>
      <w:r w:rsidRPr="00A61DB3">
        <w:rPr>
          <w:rFonts w:ascii="Times New Roman" w:eastAsia="Times New Roman" w:hAnsi="Times New Roman" w:cs="Times New Roman"/>
          <w:sz w:val="28"/>
          <w:szCs w:val="28"/>
          <w:lang w:val="uk-UA" w:eastAsia="uk-UA"/>
        </w:rPr>
        <w:t>5).</w:t>
      </w:r>
    </w:p>
    <w:p w:rsidR="00986030" w:rsidRPr="00BB6EFB" w:rsidRDefault="00A4143C" w:rsidP="00986030">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pacing w:val="-1"/>
          <w:sz w:val="24"/>
          <w:szCs w:val="24"/>
          <w:lang w:val="uk-UA" w:eastAsia="uk-UA"/>
        </w:rPr>
      </w:pPr>
      <w:r w:rsidRPr="00BB6EFB">
        <w:rPr>
          <w:rFonts w:ascii="Times New Roman" w:eastAsia="Times New Roman" w:hAnsi="Times New Roman" w:cs="Times New Roman"/>
          <w:b/>
          <w:i/>
          <w:spacing w:val="-1"/>
          <w:sz w:val="24"/>
          <w:szCs w:val="24"/>
          <w:lang w:val="uk-UA" w:eastAsia="uk-UA"/>
        </w:rPr>
        <w:t xml:space="preserve">Таблиця </w:t>
      </w:r>
      <w:r w:rsidR="00986030" w:rsidRPr="00BB6EFB">
        <w:rPr>
          <w:rFonts w:ascii="Times New Roman" w:eastAsia="Times New Roman" w:hAnsi="Times New Roman" w:cs="Times New Roman"/>
          <w:b/>
          <w:i/>
          <w:spacing w:val="-1"/>
          <w:sz w:val="24"/>
          <w:szCs w:val="24"/>
          <w:lang w:val="uk-UA" w:eastAsia="uk-UA"/>
        </w:rPr>
        <w:t>3. 5.</w:t>
      </w:r>
    </w:p>
    <w:p w:rsidR="00A4143C" w:rsidRPr="00BB6EFB" w:rsidRDefault="00A4143C" w:rsidP="0098603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z w:val="24"/>
          <w:szCs w:val="24"/>
          <w:lang w:val="uk-UA" w:eastAsia="uk-UA"/>
        </w:rPr>
      </w:pPr>
      <w:r w:rsidRPr="00BB6EFB">
        <w:rPr>
          <w:rFonts w:ascii="Times New Roman" w:eastAsia="Times New Roman" w:hAnsi="Times New Roman" w:cs="Times New Roman"/>
          <w:b/>
          <w:i/>
          <w:spacing w:val="-1"/>
          <w:sz w:val="24"/>
          <w:szCs w:val="24"/>
          <w:lang w:val="uk-UA" w:eastAsia="uk-UA"/>
        </w:rPr>
        <w:t xml:space="preserve">Результати діагностики психологічної статі курсантів військових </w:t>
      </w:r>
      <w:r w:rsidR="0045779B" w:rsidRPr="00BB6EFB">
        <w:rPr>
          <w:rFonts w:ascii="Times New Roman" w:eastAsia="Times New Roman" w:hAnsi="Times New Roman" w:cs="Times New Roman"/>
          <w:b/>
          <w:i/>
          <w:spacing w:val="-1"/>
          <w:sz w:val="24"/>
          <w:szCs w:val="24"/>
          <w:lang w:val="uk-UA" w:eastAsia="uk-UA"/>
        </w:rPr>
        <w:t>ЗВО</w:t>
      </w:r>
    </w:p>
    <w:tbl>
      <w:tblPr>
        <w:tblW w:w="0" w:type="auto"/>
        <w:tblInd w:w="40" w:type="dxa"/>
        <w:tblLayout w:type="fixed"/>
        <w:tblCellMar>
          <w:left w:w="40" w:type="dxa"/>
          <w:right w:w="40" w:type="dxa"/>
        </w:tblCellMar>
        <w:tblLook w:val="0000" w:firstRow="0" w:lastRow="0" w:firstColumn="0" w:lastColumn="0" w:noHBand="0" w:noVBand="0"/>
      </w:tblPr>
      <w:tblGrid>
        <w:gridCol w:w="547"/>
        <w:gridCol w:w="4709"/>
        <w:gridCol w:w="2054"/>
        <w:gridCol w:w="2270"/>
      </w:tblGrid>
      <w:tr w:rsidR="00A4143C" w:rsidRPr="00986030" w:rsidTr="00737FAC">
        <w:trPr>
          <w:trHeight w:hRule="exact" w:val="293"/>
        </w:trPr>
        <w:tc>
          <w:tcPr>
            <w:tcW w:w="547" w:type="dxa"/>
            <w:vMerge w:val="restart"/>
            <w:tcBorders>
              <w:top w:val="single" w:sz="6" w:space="0" w:color="auto"/>
              <w:left w:val="single" w:sz="6" w:space="0" w:color="auto"/>
              <w:bottom w:val="nil"/>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 xml:space="preserve">№ </w:t>
            </w:r>
            <w:r w:rsidRPr="00986030">
              <w:rPr>
                <w:rFonts w:ascii="Times New Roman" w:eastAsia="Times New Roman" w:hAnsi="Times New Roman" w:cs="Times New Roman"/>
                <w:spacing w:val="-3"/>
                <w:sz w:val="24"/>
                <w:szCs w:val="24"/>
                <w:lang w:val="uk-UA" w:eastAsia="uk-UA"/>
              </w:rPr>
              <w:t>п/</w:t>
            </w:r>
            <w:proofErr w:type="spellStart"/>
            <w:r w:rsidRPr="00986030">
              <w:rPr>
                <w:rFonts w:ascii="Times New Roman" w:eastAsia="Times New Roman" w:hAnsi="Times New Roman" w:cs="Times New Roman"/>
                <w:spacing w:val="-3"/>
                <w:sz w:val="24"/>
                <w:szCs w:val="24"/>
                <w:lang w:val="uk-UA" w:eastAsia="uk-UA"/>
              </w:rPr>
              <w:t>п</w:t>
            </w:r>
            <w:proofErr w:type="spellEnd"/>
          </w:p>
        </w:tc>
        <w:tc>
          <w:tcPr>
            <w:tcW w:w="4709" w:type="dxa"/>
            <w:vMerge w:val="restart"/>
            <w:tcBorders>
              <w:top w:val="single" w:sz="6" w:space="0" w:color="auto"/>
              <w:left w:val="single" w:sz="6" w:space="0" w:color="auto"/>
              <w:bottom w:val="nil"/>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4"/>
                <w:szCs w:val="24"/>
                <w:lang w:val="uk-UA" w:eastAsia="uk-UA"/>
              </w:rPr>
            </w:pPr>
            <w:r w:rsidRPr="00986030">
              <w:rPr>
                <w:rFonts w:ascii="Times New Roman" w:eastAsia="Times New Roman" w:hAnsi="Times New Roman" w:cs="Times New Roman"/>
                <w:b/>
                <w:sz w:val="24"/>
                <w:szCs w:val="24"/>
                <w:lang w:val="uk-UA" w:eastAsia="uk-UA"/>
              </w:rPr>
              <w:t>Категорії респондентів</w:t>
            </w:r>
          </w:p>
        </w:tc>
        <w:tc>
          <w:tcPr>
            <w:tcW w:w="4324"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4"/>
                <w:szCs w:val="24"/>
                <w:lang w:val="uk-UA" w:eastAsia="uk-UA"/>
              </w:rPr>
            </w:pPr>
            <w:r w:rsidRPr="00986030">
              <w:rPr>
                <w:rFonts w:ascii="Times New Roman" w:eastAsia="Times New Roman" w:hAnsi="Times New Roman" w:cs="Times New Roman"/>
                <w:b/>
                <w:sz w:val="24"/>
                <w:szCs w:val="24"/>
                <w:lang w:val="uk-UA" w:eastAsia="uk-UA"/>
              </w:rPr>
              <w:t>Властивості особистості, %</w:t>
            </w:r>
          </w:p>
        </w:tc>
      </w:tr>
      <w:tr w:rsidR="00A4143C" w:rsidRPr="00986030" w:rsidTr="00986030">
        <w:trPr>
          <w:trHeight w:hRule="exact" w:val="419"/>
        </w:trPr>
        <w:tc>
          <w:tcPr>
            <w:tcW w:w="547" w:type="dxa"/>
            <w:vMerge/>
            <w:tcBorders>
              <w:top w:val="nil"/>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986030"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4709" w:type="dxa"/>
            <w:vMerge/>
            <w:tcBorders>
              <w:top w:val="nil"/>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986030"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roofErr w:type="spellStart"/>
            <w:r w:rsidRPr="00986030">
              <w:rPr>
                <w:rFonts w:ascii="Times New Roman" w:eastAsia="Times New Roman" w:hAnsi="Times New Roman" w:cs="Times New Roman"/>
                <w:sz w:val="24"/>
                <w:szCs w:val="24"/>
                <w:lang w:val="uk-UA" w:eastAsia="uk-UA"/>
              </w:rPr>
              <w:t>фемінні</w:t>
            </w:r>
            <w:proofErr w:type="spellEnd"/>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roofErr w:type="spellStart"/>
            <w:r w:rsidRPr="00986030">
              <w:rPr>
                <w:rFonts w:ascii="Times New Roman" w:eastAsia="Times New Roman" w:hAnsi="Times New Roman" w:cs="Times New Roman"/>
                <w:spacing w:val="-2"/>
                <w:sz w:val="24"/>
                <w:szCs w:val="24"/>
                <w:lang w:val="uk-UA" w:eastAsia="uk-UA"/>
              </w:rPr>
              <w:t>маскулінні</w:t>
            </w:r>
            <w:proofErr w:type="spellEnd"/>
          </w:p>
        </w:tc>
      </w:tr>
      <w:tr w:rsidR="00A4143C" w:rsidRPr="00986030" w:rsidTr="00737FAC">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1</w:t>
            </w:r>
          </w:p>
        </w:tc>
        <w:tc>
          <w:tcPr>
            <w:tcW w:w="4709"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курсанти-дівчата</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84,4</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15,6</w:t>
            </w:r>
          </w:p>
        </w:tc>
      </w:tr>
      <w:tr w:rsidR="00A4143C" w:rsidRPr="00986030" w:rsidTr="00737FAC">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2</w:t>
            </w:r>
          </w:p>
        </w:tc>
        <w:tc>
          <w:tcPr>
            <w:tcW w:w="4709"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курсанти-юнаки</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34,2</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A4143C" w:rsidRPr="00986030"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986030">
              <w:rPr>
                <w:rFonts w:ascii="Times New Roman" w:eastAsia="Times New Roman" w:hAnsi="Times New Roman" w:cs="Times New Roman"/>
                <w:sz w:val="24"/>
                <w:szCs w:val="24"/>
                <w:lang w:val="uk-UA" w:eastAsia="uk-UA"/>
              </w:rPr>
              <w:t>65,8</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Дані, пр</w:t>
      </w:r>
      <w:r w:rsidR="00986030">
        <w:rPr>
          <w:rFonts w:ascii="Times New Roman" w:eastAsia="Times New Roman" w:hAnsi="Times New Roman" w:cs="Times New Roman"/>
          <w:sz w:val="28"/>
          <w:szCs w:val="28"/>
          <w:lang w:val="uk-UA" w:eastAsia="uk-UA"/>
        </w:rPr>
        <w:t xml:space="preserve">едставлені в таблиці, уможливлюють висновок </w:t>
      </w:r>
      <w:r w:rsidRPr="00A61DB3">
        <w:rPr>
          <w:rFonts w:ascii="Times New Roman" w:eastAsia="Times New Roman" w:hAnsi="Times New Roman" w:cs="Times New Roman"/>
          <w:sz w:val="28"/>
          <w:szCs w:val="28"/>
          <w:lang w:val="uk-UA" w:eastAsia="uk-UA"/>
        </w:rPr>
        <w:t>про те, що «чоловічі» та «жіночі» характерис</w:t>
      </w:r>
      <w:r w:rsidR="00986030">
        <w:rPr>
          <w:rFonts w:ascii="Times New Roman" w:eastAsia="Times New Roman" w:hAnsi="Times New Roman" w:cs="Times New Roman"/>
          <w:sz w:val="28"/>
          <w:szCs w:val="28"/>
          <w:lang w:val="uk-UA" w:eastAsia="uk-UA"/>
        </w:rPr>
        <w:t xml:space="preserve">тики не є приналежністю однієї </w:t>
      </w:r>
      <w:r w:rsidRPr="00A61DB3">
        <w:rPr>
          <w:rFonts w:ascii="Times New Roman" w:eastAsia="Times New Roman" w:hAnsi="Times New Roman" w:cs="Times New Roman"/>
          <w:sz w:val="28"/>
          <w:szCs w:val="28"/>
          <w:lang w:val="uk-UA" w:eastAsia="uk-UA"/>
        </w:rPr>
        <w:t xml:space="preserve">з статей, а можуть належати як представнику однієї, так і представнику іншої статі, і обумовлюються крім фізіологічних особливостей ще й особливостями впливу соціального оточення, сімейного виховання та </w:t>
      </w:r>
      <w:proofErr w:type="spellStart"/>
      <w:r w:rsidRPr="00A61DB3">
        <w:rPr>
          <w:rFonts w:ascii="Times New Roman" w:eastAsia="Times New Roman" w:hAnsi="Times New Roman" w:cs="Times New Roman"/>
          <w:sz w:val="28"/>
          <w:szCs w:val="28"/>
          <w:lang w:val="uk-UA" w:eastAsia="uk-UA"/>
        </w:rPr>
        <w:t>статеворольової</w:t>
      </w:r>
      <w:proofErr w:type="spellEnd"/>
      <w:r w:rsidRPr="00A61DB3">
        <w:rPr>
          <w:rFonts w:ascii="Times New Roman" w:eastAsia="Times New Roman" w:hAnsi="Times New Roman" w:cs="Times New Roman"/>
          <w:sz w:val="28"/>
          <w:szCs w:val="28"/>
          <w:lang w:val="uk-UA" w:eastAsia="uk-UA"/>
        </w:rPr>
        <w:t xml:space="preserve"> ідентифікацією.</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На наступному етапі емпіричного </w:t>
      </w:r>
      <w:r w:rsidR="00986030">
        <w:rPr>
          <w:rFonts w:ascii="Times New Roman" w:eastAsia="Times New Roman" w:hAnsi="Times New Roman" w:cs="Times New Roman"/>
          <w:sz w:val="28"/>
          <w:szCs w:val="28"/>
          <w:lang w:val="uk-UA" w:eastAsia="uk-UA"/>
        </w:rPr>
        <w:t xml:space="preserve">дослідження було діагностовано </w:t>
      </w:r>
      <w:r w:rsidRPr="00A61DB3">
        <w:rPr>
          <w:rFonts w:ascii="Times New Roman" w:eastAsia="Times New Roman" w:hAnsi="Times New Roman" w:cs="Times New Roman"/>
          <w:sz w:val="28"/>
          <w:szCs w:val="28"/>
          <w:lang w:val="uk-UA" w:eastAsia="uk-UA"/>
        </w:rPr>
        <w:t xml:space="preserve">навчально-важливі якості курсантів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Контроль є одним із мех</w:t>
      </w:r>
      <w:r w:rsidR="00986030">
        <w:rPr>
          <w:rFonts w:ascii="Times New Roman" w:eastAsia="Times New Roman" w:hAnsi="Times New Roman" w:cs="Times New Roman"/>
          <w:sz w:val="28"/>
          <w:szCs w:val="28"/>
          <w:lang w:val="uk-UA" w:eastAsia="uk-UA"/>
        </w:rPr>
        <w:t xml:space="preserve">анізмів регуляції пізнавальних </w:t>
      </w:r>
      <w:r w:rsidRPr="00A61DB3">
        <w:rPr>
          <w:rFonts w:ascii="Times New Roman" w:eastAsia="Times New Roman" w:hAnsi="Times New Roman" w:cs="Times New Roman"/>
          <w:sz w:val="28"/>
          <w:szCs w:val="28"/>
          <w:lang w:val="uk-UA" w:eastAsia="uk-UA"/>
        </w:rPr>
        <w:t>процесів, опосередковуючи відносини індивіда та навколишнього середовища.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Суб'єктом контролю є і сам інди</w:t>
      </w:r>
      <w:r w:rsidR="00986030">
        <w:rPr>
          <w:rFonts w:ascii="Times New Roman" w:eastAsia="Times New Roman" w:hAnsi="Times New Roman" w:cs="Times New Roman"/>
          <w:sz w:val="28"/>
          <w:szCs w:val="28"/>
          <w:lang w:val="uk-UA" w:eastAsia="uk-UA"/>
        </w:rPr>
        <w:t>від, і його соціальне оточення</w:t>
      </w:r>
      <w:r w:rsidRPr="00A61DB3">
        <w:rPr>
          <w:rFonts w:ascii="Times New Roman" w:eastAsia="Times New Roman" w:hAnsi="Times New Roman" w:cs="Times New Roman"/>
          <w:sz w:val="28"/>
          <w:szCs w:val="28"/>
          <w:lang w:val="uk-UA" w:eastAsia="uk-UA"/>
        </w:rPr>
        <w:t xml:space="preserve">, і суспільство в цілому. При цьому суб'єктом відповідальності можуть бути не тільки норми та обов'язки. Плануючи і визначаючи мети, людина визначає їх </w:t>
      </w:r>
      <w:proofErr w:type="spellStart"/>
      <w:r w:rsidRPr="00A61DB3">
        <w:rPr>
          <w:rFonts w:ascii="Times New Roman" w:eastAsia="Times New Roman" w:hAnsi="Times New Roman" w:cs="Times New Roman"/>
          <w:sz w:val="28"/>
          <w:szCs w:val="28"/>
          <w:lang w:val="uk-UA" w:eastAsia="uk-UA"/>
        </w:rPr>
        <w:t>посильність</w:t>
      </w:r>
      <w:proofErr w:type="spellEnd"/>
      <w:r w:rsidRPr="00A61DB3">
        <w:rPr>
          <w:rFonts w:ascii="Times New Roman" w:eastAsia="Times New Roman" w:hAnsi="Times New Roman" w:cs="Times New Roman"/>
          <w:sz w:val="28"/>
          <w:szCs w:val="28"/>
          <w:lang w:val="uk-UA" w:eastAsia="uk-UA"/>
        </w:rPr>
        <w:t xml:space="preserve"> собі, пояснюючи їх досягнення або зовнішніми обставинами, або власним</w:t>
      </w:r>
      <w:r w:rsidR="00986030">
        <w:rPr>
          <w:rFonts w:ascii="Times New Roman" w:eastAsia="Times New Roman" w:hAnsi="Times New Roman" w:cs="Times New Roman"/>
          <w:sz w:val="28"/>
          <w:szCs w:val="28"/>
          <w:lang w:val="uk-UA" w:eastAsia="uk-UA"/>
        </w:rPr>
        <w:t>и здібностями. Психологічної ха</w:t>
      </w:r>
      <w:r w:rsidRPr="00A61DB3">
        <w:rPr>
          <w:rFonts w:ascii="Times New Roman" w:eastAsia="Times New Roman" w:hAnsi="Times New Roman" w:cs="Times New Roman"/>
          <w:sz w:val="28"/>
          <w:szCs w:val="28"/>
          <w:lang w:val="uk-UA" w:eastAsia="uk-UA"/>
        </w:rPr>
        <w:t>рактеристикою, яка відображає ступінь незалежності, самостійності та активності людини у досягненні своїх цілей, є локус-контроль.</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lastRenderedPageBreak/>
        <w:t>Слід зазначити, що в сучасних зарубіжн</w:t>
      </w:r>
      <w:r w:rsidR="00986030">
        <w:rPr>
          <w:rFonts w:ascii="Times New Roman" w:eastAsia="Times New Roman" w:hAnsi="Times New Roman" w:cs="Times New Roman"/>
          <w:spacing w:val="-1"/>
          <w:sz w:val="28"/>
          <w:szCs w:val="28"/>
          <w:lang w:val="uk-UA" w:eastAsia="uk-UA"/>
        </w:rPr>
        <w:t xml:space="preserve">их та вітчизняних дослідженнях </w:t>
      </w:r>
      <w:r w:rsidRPr="00A61DB3">
        <w:rPr>
          <w:rFonts w:ascii="Times New Roman" w:eastAsia="Times New Roman" w:hAnsi="Times New Roman" w:cs="Times New Roman"/>
          <w:sz w:val="28"/>
          <w:szCs w:val="28"/>
          <w:lang w:val="uk-UA" w:eastAsia="uk-UA"/>
        </w:rPr>
        <w:t>локус-контроль розглядається в різних аспектах. При цьому, на наш погляд, дослідженням гендерно-статевих особливостей локус-контролю займалися недостатньою мірою. Традиційно існує думка, підтверджена рядом емпірич</w:t>
      </w:r>
      <w:r w:rsidR="00986030">
        <w:rPr>
          <w:rFonts w:ascii="Times New Roman" w:eastAsia="Times New Roman" w:hAnsi="Times New Roman" w:cs="Times New Roman"/>
          <w:sz w:val="28"/>
          <w:szCs w:val="28"/>
          <w:lang w:val="uk-UA" w:eastAsia="uk-UA"/>
        </w:rPr>
        <w:t xml:space="preserve">них робіт, про те, що чоловіки </w:t>
      </w:r>
      <w:r w:rsidRPr="00A61DB3">
        <w:rPr>
          <w:rFonts w:ascii="Times New Roman" w:eastAsia="Times New Roman" w:hAnsi="Times New Roman" w:cs="Times New Roman"/>
          <w:sz w:val="28"/>
          <w:szCs w:val="28"/>
          <w:lang w:val="uk-UA" w:eastAsia="uk-UA"/>
        </w:rPr>
        <w:t xml:space="preserve">більш </w:t>
      </w:r>
      <w:proofErr w:type="spellStart"/>
      <w:r w:rsidRPr="00A61DB3">
        <w:rPr>
          <w:rFonts w:ascii="Times New Roman" w:eastAsia="Times New Roman" w:hAnsi="Times New Roman" w:cs="Times New Roman"/>
          <w:sz w:val="28"/>
          <w:szCs w:val="28"/>
          <w:lang w:val="uk-UA" w:eastAsia="uk-UA"/>
        </w:rPr>
        <w:t>інтернальні</w:t>
      </w:r>
      <w:proofErr w:type="spellEnd"/>
      <w:r w:rsidRPr="00A61DB3">
        <w:rPr>
          <w:rFonts w:ascii="Times New Roman" w:eastAsia="Times New Roman" w:hAnsi="Times New Roman" w:cs="Times New Roman"/>
          <w:sz w:val="28"/>
          <w:szCs w:val="28"/>
          <w:lang w:val="uk-UA" w:eastAsia="uk-UA"/>
        </w:rPr>
        <w:t xml:space="preserve">, ніж жінки. Хоча варто відзначити дослідження А. </w:t>
      </w:r>
      <w:proofErr w:type="spellStart"/>
      <w:r w:rsidRPr="00A61DB3">
        <w:rPr>
          <w:rFonts w:ascii="Times New Roman" w:eastAsia="Times New Roman" w:hAnsi="Times New Roman" w:cs="Times New Roman"/>
          <w:sz w:val="28"/>
          <w:szCs w:val="28"/>
          <w:lang w:val="uk-UA" w:eastAsia="uk-UA"/>
        </w:rPr>
        <w:t>Фейн-Гольда</w:t>
      </w:r>
      <w:proofErr w:type="spellEnd"/>
      <w:r w:rsidRPr="00A61DB3">
        <w:rPr>
          <w:rFonts w:ascii="Times New Roman" w:eastAsia="Times New Roman" w:hAnsi="Times New Roman" w:cs="Times New Roman"/>
          <w:sz w:val="28"/>
          <w:szCs w:val="28"/>
          <w:lang w:val="uk-UA" w:eastAsia="uk-UA"/>
        </w:rPr>
        <w:t>, що показало відсутність від</w:t>
      </w:r>
      <w:r w:rsidR="003D52FC">
        <w:rPr>
          <w:rFonts w:ascii="Times New Roman" w:eastAsia="Times New Roman" w:hAnsi="Times New Roman" w:cs="Times New Roman"/>
          <w:sz w:val="28"/>
          <w:szCs w:val="28"/>
          <w:lang w:val="uk-UA" w:eastAsia="uk-UA"/>
        </w:rPr>
        <w:t>мінностей за цим показником [54</w:t>
      </w:r>
      <w:r w:rsidRPr="00A61DB3">
        <w:rPr>
          <w:rFonts w:ascii="Times New Roman" w:eastAsia="Times New Roman" w:hAnsi="Times New Roman" w:cs="Times New Roman"/>
          <w:sz w:val="28"/>
          <w:szCs w:val="28"/>
          <w:lang w:val="uk-UA" w:eastAsia="uk-UA"/>
        </w:rPr>
        <w:t>]. Тому питання про гендерно-статеві відмінності щодо локус-контролю залишається відкритим.</w:t>
      </w:r>
    </w:p>
    <w:p w:rsidR="00A4143C" w:rsidRPr="00497A1C"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uk-UA"/>
        </w:rPr>
      </w:pPr>
      <w:r w:rsidRPr="00A61DB3">
        <w:rPr>
          <w:rFonts w:ascii="Times New Roman" w:eastAsia="Times New Roman" w:hAnsi="Times New Roman" w:cs="Times New Roman"/>
          <w:spacing w:val="-3"/>
          <w:sz w:val="28"/>
          <w:szCs w:val="28"/>
          <w:lang w:val="uk-UA" w:eastAsia="uk-UA"/>
        </w:rPr>
        <w:t xml:space="preserve">У ході цього дослідження було </w:t>
      </w:r>
      <w:r w:rsidR="00497A1C">
        <w:rPr>
          <w:rFonts w:ascii="Times New Roman" w:eastAsia="Times New Roman" w:hAnsi="Times New Roman" w:cs="Times New Roman"/>
          <w:spacing w:val="-3"/>
          <w:sz w:val="28"/>
          <w:szCs w:val="28"/>
          <w:lang w:val="uk-UA" w:eastAsia="uk-UA"/>
        </w:rPr>
        <w:t>проведено діагностику гендерно-</w:t>
      </w:r>
      <w:r w:rsidRPr="00A61DB3">
        <w:rPr>
          <w:rFonts w:ascii="Times New Roman" w:eastAsia="Times New Roman" w:hAnsi="Times New Roman" w:cs="Times New Roman"/>
          <w:spacing w:val="-1"/>
          <w:sz w:val="28"/>
          <w:szCs w:val="28"/>
          <w:lang w:val="uk-UA" w:eastAsia="uk-UA"/>
        </w:rPr>
        <w:t xml:space="preserve">статевих особливостей локус-контролю курсантів військових </w:t>
      </w:r>
      <w:r w:rsidR="0045779B">
        <w:rPr>
          <w:rFonts w:ascii="Times New Roman" w:eastAsia="Times New Roman" w:hAnsi="Times New Roman" w:cs="Times New Roman"/>
          <w:spacing w:val="-1"/>
          <w:sz w:val="28"/>
          <w:szCs w:val="28"/>
          <w:lang w:val="uk-UA" w:eastAsia="uk-UA"/>
        </w:rPr>
        <w:t>ЗВО</w:t>
      </w:r>
      <w:r w:rsidRPr="00A61DB3">
        <w:rPr>
          <w:rFonts w:ascii="Times New Roman" w:eastAsia="Times New Roman" w:hAnsi="Times New Roman" w:cs="Times New Roman"/>
          <w:spacing w:val="-1"/>
          <w:sz w:val="28"/>
          <w:szCs w:val="28"/>
          <w:lang w:val="uk-UA" w:eastAsia="uk-UA"/>
        </w:rPr>
        <w:t xml:space="preserve">. Результати </w:t>
      </w:r>
      <w:r w:rsidRPr="00A61DB3">
        <w:rPr>
          <w:rFonts w:ascii="Times New Roman" w:eastAsia="Times New Roman" w:hAnsi="Times New Roman" w:cs="Times New Roman"/>
          <w:sz w:val="28"/>
          <w:szCs w:val="28"/>
          <w:lang w:val="uk-UA" w:eastAsia="uk-UA"/>
        </w:rPr>
        <w:t xml:space="preserve">представлені у таблиці </w:t>
      </w:r>
      <w:r w:rsidR="00497A1C">
        <w:rPr>
          <w:rFonts w:ascii="Times New Roman" w:eastAsia="Times New Roman" w:hAnsi="Times New Roman" w:cs="Times New Roman"/>
          <w:sz w:val="28"/>
          <w:szCs w:val="28"/>
          <w:lang w:val="uk-UA" w:eastAsia="uk-UA"/>
        </w:rPr>
        <w:t>3.</w:t>
      </w:r>
      <w:r w:rsidRPr="00A61DB3">
        <w:rPr>
          <w:rFonts w:ascii="Times New Roman" w:eastAsia="Times New Roman" w:hAnsi="Times New Roman" w:cs="Times New Roman"/>
          <w:sz w:val="28"/>
          <w:szCs w:val="28"/>
          <w:lang w:val="uk-UA" w:eastAsia="uk-UA"/>
        </w:rPr>
        <w:t>6.</w:t>
      </w:r>
    </w:p>
    <w:p w:rsidR="00497A1C" w:rsidRPr="00BB6EFB" w:rsidRDefault="00A4143C" w:rsidP="00497A1C">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i/>
          <w:spacing w:val="-1"/>
          <w:sz w:val="24"/>
          <w:szCs w:val="24"/>
          <w:lang w:val="uk-UA" w:eastAsia="uk-UA"/>
        </w:rPr>
      </w:pPr>
      <w:r w:rsidRPr="00BB6EFB">
        <w:rPr>
          <w:rFonts w:ascii="Times New Roman" w:eastAsia="Times New Roman" w:hAnsi="Times New Roman" w:cs="Times New Roman"/>
          <w:b/>
          <w:i/>
          <w:spacing w:val="-1"/>
          <w:sz w:val="24"/>
          <w:szCs w:val="24"/>
          <w:lang w:val="uk-UA" w:eastAsia="uk-UA"/>
        </w:rPr>
        <w:t xml:space="preserve">Таблиця </w:t>
      </w:r>
      <w:r w:rsidR="00497A1C" w:rsidRPr="00BB6EFB">
        <w:rPr>
          <w:rFonts w:ascii="Times New Roman" w:eastAsia="Times New Roman" w:hAnsi="Times New Roman" w:cs="Times New Roman"/>
          <w:b/>
          <w:i/>
          <w:spacing w:val="-1"/>
          <w:sz w:val="24"/>
          <w:szCs w:val="24"/>
          <w:lang w:val="uk-UA" w:eastAsia="uk-UA"/>
        </w:rPr>
        <w:t xml:space="preserve">3. 6 </w:t>
      </w:r>
    </w:p>
    <w:p w:rsidR="00A4143C" w:rsidRPr="00BB6EFB"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lang w:val="uk-UA" w:eastAsia="uk-UA"/>
        </w:rPr>
      </w:pPr>
      <w:r w:rsidRPr="00BB6EFB">
        <w:rPr>
          <w:rFonts w:ascii="Times New Roman" w:eastAsia="Times New Roman" w:hAnsi="Times New Roman" w:cs="Times New Roman"/>
          <w:b/>
          <w:i/>
          <w:spacing w:val="-1"/>
          <w:sz w:val="24"/>
          <w:szCs w:val="24"/>
          <w:lang w:val="uk-UA" w:eastAsia="uk-UA"/>
        </w:rPr>
        <w:t>Характеристики локус-кон</w:t>
      </w:r>
      <w:r w:rsidR="00497A1C" w:rsidRPr="00BB6EFB">
        <w:rPr>
          <w:rFonts w:ascii="Times New Roman" w:eastAsia="Times New Roman" w:hAnsi="Times New Roman" w:cs="Times New Roman"/>
          <w:b/>
          <w:i/>
          <w:spacing w:val="-1"/>
          <w:sz w:val="24"/>
          <w:szCs w:val="24"/>
          <w:lang w:val="uk-UA" w:eastAsia="uk-UA"/>
        </w:rPr>
        <w:t>тролю курсантів військового ЗВО.</w:t>
      </w:r>
    </w:p>
    <w:tbl>
      <w:tblPr>
        <w:tblW w:w="0" w:type="auto"/>
        <w:tblInd w:w="40" w:type="dxa"/>
        <w:tblLayout w:type="fixed"/>
        <w:tblCellMar>
          <w:left w:w="40" w:type="dxa"/>
          <w:right w:w="40" w:type="dxa"/>
        </w:tblCellMar>
        <w:tblLook w:val="0000" w:firstRow="0" w:lastRow="0" w:firstColumn="0" w:lastColumn="0" w:noHBand="0" w:noVBand="0"/>
      </w:tblPr>
      <w:tblGrid>
        <w:gridCol w:w="542"/>
        <w:gridCol w:w="1867"/>
        <w:gridCol w:w="1675"/>
        <w:gridCol w:w="1618"/>
        <w:gridCol w:w="1622"/>
        <w:gridCol w:w="2693"/>
      </w:tblGrid>
      <w:tr w:rsidR="00A4143C" w:rsidRPr="00497A1C" w:rsidTr="00BB6EFB">
        <w:trPr>
          <w:trHeight w:hRule="exact" w:val="288"/>
        </w:trPr>
        <w:tc>
          <w:tcPr>
            <w:tcW w:w="542" w:type="dxa"/>
            <w:tcBorders>
              <w:top w:val="single" w:sz="6" w:space="0" w:color="auto"/>
              <w:left w:val="single" w:sz="6" w:space="0" w:color="auto"/>
              <w:bottom w:val="nil"/>
              <w:right w:val="single" w:sz="6" w:space="0" w:color="auto"/>
            </w:tcBorders>
            <w:shd w:val="clear" w:color="auto" w:fill="FFFFFF"/>
          </w:tcPr>
          <w:p w:rsidR="00497A1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 xml:space="preserve">№ </w:t>
            </w:r>
            <w:r w:rsidRPr="00497A1C">
              <w:rPr>
                <w:rFonts w:ascii="Times New Roman" w:eastAsia="Times New Roman" w:hAnsi="Times New Roman" w:cs="Times New Roman"/>
                <w:spacing w:val="-1"/>
                <w:sz w:val="24"/>
                <w:szCs w:val="24"/>
                <w:lang w:val="uk-UA" w:eastAsia="uk-UA"/>
              </w:rPr>
              <w:t>п/</w:t>
            </w:r>
            <w:proofErr w:type="spellStart"/>
            <w:r w:rsidRPr="00497A1C">
              <w:rPr>
                <w:rFonts w:ascii="Times New Roman" w:eastAsia="Times New Roman" w:hAnsi="Times New Roman" w:cs="Times New Roman"/>
                <w:spacing w:val="-1"/>
                <w:sz w:val="24"/>
                <w:szCs w:val="24"/>
                <w:lang w:val="uk-UA" w:eastAsia="uk-UA"/>
              </w:rPr>
              <w:t>п</w:t>
            </w:r>
            <w:proofErr w:type="spellEnd"/>
            <w:r w:rsidRPr="00497A1C">
              <w:rPr>
                <w:rFonts w:ascii="Times New Roman" w:eastAsia="Times New Roman" w:hAnsi="Times New Roman" w:cs="Times New Roman"/>
                <w:spacing w:val="-1"/>
                <w:sz w:val="24"/>
                <w:szCs w:val="24"/>
                <w:lang w:val="uk-UA" w:eastAsia="uk-UA"/>
              </w:rPr>
              <w:t xml:space="preserve"> </w:t>
            </w:r>
          </w:p>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nil"/>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 xml:space="preserve">Шкали </w:t>
            </w:r>
            <w:proofErr w:type="spellStart"/>
            <w:r w:rsidRPr="00497A1C">
              <w:rPr>
                <w:rFonts w:ascii="Times New Roman" w:eastAsia="Times New Roman" w:hAnsi="Times New Roman" w:cs="Times New Roman"/>
                <w:spacing w:val="-6"/>
                <w:sz w:val="24"/>
                <w:szCs w:val="24"/>
                <w:lang w:val="uk-UA" w:eastAsia="uk-UA"/>
              </w:rPr>
              <w:t>інтернальності</w:t>
            </w:r>
            <w:proofErr w:type="spellEnd"/>
            <w:r w:rsidRPr="00497A1C">
              <w:rPr>
                <w:rFonts w:ascii="Times New Roman" w:eastAsia="Times New Roman" w:hAnsi="Times New Roman" w:cs="Times New Roman"/>
                <w:spacing w:val="-6"/>
                <w:sz w:val="24"/>
                <w:szCs w:val="24"/>
                <w:lang w:val="uk-UA" w:eastAsia="uk-UA"/>
              </w:rPr>
              <w:t>*</w:t>
            </w:r>
          </w:p>
        </w:tc>
        <w:tc>
          <w:tcPr>
            <w:tcW w:w="3293"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Курсанти-юнаки</w:t>
            </w:r>
          </w:p>
        </w:tc>
        <w:tc>
          <w:tcPr>
            <w:tcW w:w="4315"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Курсанти-дівчата</w:t>
            </w:r>
          </w:p>
        </w:tc>
      </w:tr>
      <w:tr w:rsidR="00A4143C" w:rsidRPr="00497A1C" w:rsidTr="00BB6EFB">
        <w:trPr>
          <w:trHeight w:hRule="exact" w:val="288"/>
        </w:trPr>
        <w:tc>
          <w:tcPr>
            <w:tcW w:w="542" w:type="dxa"/>
            <w:tcBorders>
              <w:top w:val="nil"/>
              <w:left w:val="single" w:sz="6" w:space="0" w:color="auto"/>
              <w:bottom w:val="nil"/>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nil"/>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pacing w:val="-3"/>
                <w:sz w:val="24"/>
                <w:szCs w:val="24"/>
                <w:lang w:val="uk-UA" w:eastAsia="uk-UA"/>
              </w:rPr>
              <w:t>фемінні</w:t>
            </w:r>
            <w:proofErr w:type="spellEnd"/>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pacing w:val="-2"/>
                <w:sz w:val="24"/>
                <w:szCs w:val="24"/>
                <w:lang w:val="uk-UA" w:eastAsia="uk-UA"/>
              </w:rPr>
              <w:t>маскулінні</w:t>
            </w:r>
            <w:proofErr w:type="spellEnd"/>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pacing w:val="-3"/>
                <w:sz w:val="24"/>
                <w:szCs w:val="24"/>
                <w:lang w:val="uk-UA" w:eastAsia="uk-UA"/>
              </w:rPr>
              <w:t>фемінні</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pacing w:val="-2"/>
                <w:sz w:val="24"/>
                <w:szCs w:val="24"/>
                <w:lang w:val="uk-UA" w:eastAsia="uk-UA"/>
              </w:rPr>
              <w:t>маскулінні</w:t>
            </w:r>
            <w:proofErr w:type="spellEnd"/>
          </w:p>
        </w:tc>
      </w:tr>
      <w:tr w:rsidR="00A4143C" w:rsidRPr="00497A1C" w:rsidTr="00BB6EFB">
        <w:trPr>
          <w:trHeight w:hRule="exact" w:val="283"/>
        </w:trPr>
        <w:tc>
          <w:tcPr>
            <w:tcW w:w="542" w:type="dxa"/>
            <w:tcBorders>
              <w:top w:val="nil"/>
              <w:left w:val="single" w:sz="6" w:space="0" w:color="auto"/>
              <w:bottom w:val="nil"/>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z w:val="24"/>
                <w:szCs w:val="24"/>
                <w:lang w:val="uk-UA" w:eastAsia="uk-UA"/>
              </w:rPr>
              <w:t>Іо</w:t>
            </w:r>
            <w:proofErr w:type="spellEnd"/>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6,44±0,16</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6,65±0,11</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5,78±0,08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6,01±0,4</w:t>
            </w:r>
          </w:p>
        </w:tc>
      </w:tr>
      <w:tr w:rsidR="00A4143C" w:rsidRPr="00497A1C" w:rsidTr="00BB6EFB">
        <w:trPr>
          <w:trHeight w:hRule="exact" w:val="288"/>
        </w:trPr>
        <w:tc>
          <w:tcPr>
            <w:tcW w:w="542" w:type="dxa"/>
            <w:tcBorders>
              <w:top w:val="nil"/>
              <w:left w:val="single" w:sz="6" w:space="0" w:color="auto"/>
              <w:bottom w:val="nil"/>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z w:val="24"/>
                <w:szCs w:val="24"/>
                <w:lang w:val="uk-UA" w:eastAsia="uk-UA"/>
              </w:rPr>
              <w:t>Ід</w:t>
            </w:r>
            <w:proofErr w:type="spellEnd"/>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6,89±0,18</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7,53±0,11</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7,15±0,08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7,60±0,4</w:t>
            </w:r>
          </w:p>
        </w:tc>
      </w:tr>
      <w:tr w:rsidR="00A4143C" w:rsidRPr="00497A1C" w:rsidTr="00BB6EFB">
        <w:trPr>
          <w:trHeight w:hRule="exact" w:val="283"/>
        </w:trPr>
        <w:tc>
          <w:tcPr>
            <w:tcW w:w="542" w:type="dxa"/>
            <w:tcBorders>
              <w:top w:val="nil"/>
              <w:left w:val="single" w:sz="6" w:space="0" w:color="auto"/>
              <w:bottom w:val="nil"/>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z w:val="24"/>
                <w:szCs w:val="24"/>
                <w:lang w:val="uk-UA" w:eastAsia="uk-UA"/>
              </w:rPr>
              <w:t>Ін</w:t>
            </w:r>
            <w:proofErr w:type="spellEnd"/>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5,44±0,17</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6,12±0,12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5,33±0,08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4,20±0,6</w:t>
            </w:r>
          </w:p>
        </w:tc>
      </w:tr>
      <w:tr w:rsidR="00A4143C" w:rsidRPr="00497A1C" w:rsidTr="00BB6EFB">
        <w:trPr>
          <w:trHeight w:hRule="exact" w:val="288"/>
        </w:trPr>
        <w:tc>
          <w:tcPr>
            <w:tcW w:w="542" w:type="dxa"/>
            <w:tcBorders>
              <w:top w:val="nil"/>
              <w:left w:val="single" w:sz="6" w:space="0" w:color="auto"/>
              <w:bottom w:val="nil"/>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z w:val="24"/>
                <w:szCs w:val="24"/>
                <w:lang w:val="uk-UA" w:eastAsia="uk-UA"/>
              </w:rPr>
              <w:t>Іс</w:t>
            </w:r>
            <w:proofErr w:type="spellEnd"/>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5,44±0,20</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5,47±0,09</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5,48±0,07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5,40±0,6</w:t>
            </w:r>
          </w:p>
        </w:tc>
      </w:tr>
      <w:tr w:rsidR="00A4143C" w:rsidRPr="00497A1C" w:rsidTr="00BB6EFB">
        <w:trPr>
          <w:trHeight w:hRule="exact" w:val="288"/>
        </w:trPr>
        <w:tc>
          <w:tcPr>
            <w:tcW w:w="542" w:type="dxa"/>
            <w:tcBorders>
              <w:top w:val="nil"/>
              <w:left w:val="single" w:sz="6" w:space="0" w:color="auto"/>
              <w:bottom w:val="nil"/>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497A1C">
              <w:rPr>
                <w:rFonts w:ascii="Times New Roman" w:eastAsia="Times New Roman" w:hAnsi="Times New Roman" w:cs="Times New Roman"/>
                <w:sz w:val="24"/>
                <w:szCs w:val="24"/>
                <w:lang w:val="uk-UA" w:eastAsia="uk-UA"/>
              </w:rPr>
              <w:t>Іпр</w:t>
            </w:r>
            <w:proofErr w:type="spellEnd"/>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4,78±0,17</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5,35±0,10</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5,48±0,07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4,60±0,4</w:t>
            </w:r>
          </w:p>
        </w:tc>
      </w:tr>
      <w:tr w:rsidR="00A4143C" w:rsidRPr="00497A1C" w:rsidTr="00BB6EFB">
        <w:trPr>
          <w:trHeight w:hRule="exact" w:val="283"/>
        </w:trPr>
        <w:tc>
          <w:tcPr>
            <w:tcW w:w="542" w:type="dxa"/>
            <w:tcBorders>
              <w:top w:val="nil"/>
              <w:left w:val="single" w:sz="6" w:space="0" w:color="auto"/>
              <w:bottom w:val="nil"/>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Їм</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7,11±0,15</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7,35±0,13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6,26±0,08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6,00±0,5</w:t>
            </w:r>
          </w:p>
        </w:tc>
      </w:tr>
      <w:tr w:rsidR="00A4143C" w:rsidRPr="00497A1C" w:rsidTr="00BB6EFB">
        <w:trPr>
          <w:trHeight w:hRule="exact" w:val="293"/>
        </w:trPr>
        <w:tc>
          <w:tcPr>
            <w:tcW w:w="542" w:type="dxa"/>
            <w:tcBorders>
              <w:top w:val="nil"/>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497A1C" w:rsidRDefault="00A4143C" w:rsidP="00497A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З</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7,56±0,19</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7,18±0,09</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6,89±0,07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4143C" w:rsidRPr="00497A1C" w:rsidRDefault="00A4143C" w:rsidP="00497A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497A1C">
              <w:rPr>
                <w:rFonts w:ascii="Times New Roman" w:eastAsia="Times New Roman" w:hAnsi="Times New Roman" w:cs="Times New Roman"/>
                <w:sz w:val="24"/>
                <w:szCs w:val="24"/>
                <w:lang w:val="uk-UA" w:eastAsia="uk-UA"/>
              </w:rPr>
              <w:t>6,40±0,1</w:t>
            </w:r>
          </w:p>
        </w:tc>
      </w:tr>
    </w:tbl>
    <w:p w:rsidR="00A4143C" w:rsidRPr="00497A1C" w:rsidRDefault="00A4143C" w:rsidP="00497A1C">
      <w:pPr>
        <w:widowControl w:val="0"/>
        <w:shd w:val="clear" w:color="auto" w:fill="FFFFFF"/>
        <w:tabs>
          <w:tab w:val="left" w:pos="1450"/>
          <w:tab w:val="left" w:pos="1954"/>
        </w:tabs>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497A1C">
        <w:rPr>
          <w:rFonts w:ascii="Times New Roman" w:eastAsia="Times New Roman" w:hAnsi="Times New Roman" w:cs="Times New Roman"/>
          <w:i/>
          <w:iCs/>
          <w:sz w:val="20"/>
          <w:szCs w:val="20"/>
          <w:lang w:val="uk-UA" w:eastAsia="uk-UA"/>
        </w:rPr>
        <w:t xml:space="preserve">* </w:t>
      </w:r>
      <w:proofErr w:type="spellStart"/>
      <w:r w:rsidRPr="00497A1C">
        <w:rPr>
          <w:rFonts w:ascii="Times New Roman" w:eastAsia="Times New Roman" w:hAnsi="Times New Roman" w:cs="Times New Roman"/>
          <w:i/>
          <w:iCs/>
          <w:sz w:val="20"/>
          <w:szCs w:val="20"/>
          <w:lang w:val="uk-UA" w:eastAsia="uk-UA"/>
        </w:rPr>
        <w:t>Іо</w:t>
      </w:r>
      <w:proofErr w:type="spellEnd"/>
      <w:r w:rsidRPr="00497A1C">
        <w:rPr>
          <w:rFonts w:ascii="Times New Roman" w:eastAsia="Times New Roman" w:hAnsi="Times New Roman" w:cs="Times New Roman"/>
          <w:i/>
          <w:iCs/>
          <w:sz w:val="20"/>
          <w:szCs w:val="20"/>
          <w:lang w:val="uk-UA" w:eastAsia="uk-UA"/>
        </w:rPr>
        <w:t xml:space="preserve"> </w:t>
      </w:r>
      <w:r w:rsidRPr="00497A1C">
        <w:rPr>
          <w:rFonts w:ascii="Times New Roman" w:eastAsia="Times New Roman" w:hAnsi="Times New Roman" w:cs="Times New Roman"/>
          <w:i/>
          <w:iCs/>
          <w:sz w:val="20"/>
          <w:szCs w:val="20"/>
          <w:lang w:val="uk-UA" w:eastAsia="uk-UA"/>
        </w:rPr>
        <w:tab/>
        <w:t xml:space="preserve">– </w:t>
      </w:r>
      <w:r w:rsidRPr="00497A1C">
        <w:rPr>
          <w:rFonts w:ascii="Times New Roman" w:eastAsia="Times New Roman" w:hAnsi="Times New Roman" w:cs="Times New Roman"/>
          <w:i/>
          <w:iCs/>
          <w:sz w:val="20"/>
          <w:szCs w:val="20"/>
          <w:lang w:val="uk-UA" w:eastAsia="uk-UA"/>
        </w:rPr>
        <w:tab/>
        <w:t xml:space="preserve">шкала загальної </w:t>
      </w:r>
      <w:proofErr w:type="spellStart"/>
      <w:r w:rsidRPr="00497A1C">
        <w:rPr>
          <w:rFonts w:ascii="Times New Roman" w:eastAsia="Times New Roman" w:hAnsi="Times New Roman" w:cs="Times New Roman"/>
          <w:i/>
          <w:iCs/>
          <w:sz w:val="20"/>
          <w:szCs w:val="20"/>
          <w:lang w:val="uk-UA" w:eastAsia="uk-UA"/>
        </w:rPr>
        <w:t>інтернальності</w:t>
      </w:r>
      <w:proofErr w:type="spellEnd"/>
    </w:p>
    <w:p w:rsidR="00A4143C" w:rsidRPr="00497A1C" w:rsidRDefault="00A4143C" w:rsidP="00497A1C">
      <w:pPr>
        <w:widowControl w:val="0"/>
        <w:shd w:val="clear" w:color="auto" w:fill="FFFFFF"/>
        <w:tabs>
          <w:tab w:val="left" w:pos="1450"/>
          <w:tab w:val="left" w:pos="1954"/>
        </w:tabs>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proofErr w:type="spellStart"/>
      <w:r w:rsidRPr="00497A1C">
        <w:rPr>
          <w:rFonts w:ascii="Times New Roman" w:eastAsia="Times New Roman" w:hAnsi="Times New Roman" w:cs="Times New Roman"/>
          <w:i/>
          <w:iCs/>
          <w:spacing w:val="-3"/>
          <w:sz w:val="20"/>
          <w:szCs w:val="20"/>
          <w:lang w:val="uk-UA" w:eastAsia="uk-UA"/>
        </w:rPr>
        <w:t>Ід</w:t>
      </w:r>
      <w:proofErr w:type="spellEnd"/>
      <w:r w:rsidRPr="00497A1C">
        <w:rPr>
          <w:rFonts w:ascii="Times New Roman" w:eastAsia="Times New Roman" w:hAnsi="Times New Roman" w:cs="Times New Roman"/>
          <w:i/>
          <w:iCs/>
          <w:spacing w:val="-3"/>
          <w:sz w:val="20"/>
          <w:szCs w:val="20"/>
          <w:lang w:val="uk-UA" w:eastAsia="uk-UA"/>
        </w:rPr>
        <w:t xml:space="preserve"> </w:t>
      </w:r>
      <w:r w:rsidRPr="00497A1C">
        <w:rPr>
          <w:rFonts w:ascii="Times New Roman" w:eastAsia="Times New Roman" w:hAnsi="Times New Roman" w:cs="Times New Roman"/>
          <w:i/>
          <w:iCs/>
          <w:sz w:val="20"/>
          <w:szCs w:val="20"/>
          <w:lang w:val="uk-UA" w:eastAsia="uk-UA"/>
        </w:rPr>
        <w:tab/>
        <w:t xml:space="preserve">– </w:t>
      </w:r>
      <w:r w:rsidRPr="00497A1C">
        <w:rPr>
          <w:rFonts w:ascii="Times New Roman" w:eastAsia="Times New Roman" w:hAnsi="Times New Roman" w:cs="Times New Roman"/>
          <w:i/>
          <w:iCs/>
          <w:sz w:val="20"/>
          <w:szCs w:val="20"/>
          <w:lang w:val="uk-UA" w:eastAsia="uk-UA"/>
        </w:rPr>
        <w:tab/>
        <w:t xml:space="preserve">шкала </w:t>
      </w:r>
      <w:proofErr w:type="spellStart"/>
      <w:r w:rsidRPr="00497A1C">
        <w:rPr>
          <w:rFonts w:ascii="Times New Roman" w:eastAsia="Times New Roman" w:hAnsi="Times New Roman" w:cs="Times New Roman"/>
          <w:i/>
          <w:iCs/>
          <w:sz w:val="20"/>
          <w:szCs w:val="20"/>
          <w:lang w:val="uk-UA" w:eastAsia="uk-UA"/>
        </w:rPr>
        <w:t>інтернальності</w:t>
      </w:r>
      <w:proofErr w:type="spellEnd"/>
      <w:r w:rsidRPr="00497A1C">
        <w:rPr>
          <w:rFonts w:ascii="Times New Roman" w:eastAsia="Times New Roman" w:hAnsi="Times New Roman" w:cs="Times New Roman"/>
          <w:i/>
          <w:iCs/>
          <w:sz w:val="20"/>
          <w:szCs w:val="20"/>
          <w:lang w:val="uk-UA" w:eastAsia="uk-UA"/>
        </w:rPr>
        <w:t xml:space="preserve"> у сфері досягнень</w:t>
      </w:r>
    </w:p>
    <w:p w:rsidR="00A4143C" w:rsidRPr="00497A1C" w:rsidRDefault="00A4143C" w:rsidP="00497A1C">
      <w:pPr>
        <w:widowControl w:val="0"/>
        <w:shd w:val="clear" w:color="auto" w:fill="FFFFFF"/>
        <w:tabs>
          <w:tab w:val="left" w:pos="1450"/>
          <w:tab w:val="left" w:pos="1954"/>
        </w:tabs>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proofErr w:type="spellStart"/>
      <w:r w:rsidRPr="00497A1C">
        <w:rPr>
          <w:rFonts w:ascii="Times New Roman" w:eastAsia="Times New Roman" w:hAnsi="Times New Roman" w:cs="Times New Roman"/>
          <w:i/>
          <w:iCs/>
          <w:spacing w:val="-4"/>
          <w:sz w:val="20"/>
          <w:szCs w:val="20"/>
          <w:lang w:val="uk-UA" w:eastAsia="uk-UA"/>
        </w:rPr>
        <w:t>Ін</w:t>
      </w:r>
      <w:proofErr w:type="spellEnd"/>
      <w:r w:rsidRPr="00497A1C">
        <w:rPr>
          <w:rFonts w:ascii="Times New Roman" w:eastAsia="Times New Roman" w:hAnsi="Times New Roman" w:cs="Times New Roman"/>
          <w:i/>
          <w:iCs/>
          <w:spacing w:val="-4"/>
          <w:sz w:val="20"/>
          <w:szCs w:val="20"/>
          <w:lang w:val="uk-UA" w:eastAsia="uk-UA"/>
        </w:rPr>
        <w:t xml:space="preserve"> </w:t>
      </w:r>
      <w:r w:rsidRPr="00497A1C">
        <w:rPr>
          <w:rFonts w:ascii="Times New Roman" w:eastAsia="Times New Roman" w:hAnsi="Times New Roman" w:cs="Times New Roman"/>
          <w:i/>
          <w:iCs/>
          <w:sz w:val="20"/>
          <w:szCs w:val="20"/>
          <w:lang w:val="uk-UA" w:eastAsia="uk-UA"/>
        </w:rPr>
        <w:tab/>
        <w:t xml:space="preserve">– </w:t>
      </w:r>
      <w:r w:rsidRPr="00497A1C">
        <w:rPr>
          <w:rFonts w:ascii="Times New Roman" w:eastAsia="Times New Roman" w:hAnsi="Times New Roman" w:cs="Times New Roman"/>
          <w:i/>
          <w:iCs/>
          <w:sz w:val="20"/>
          <w:szCs w:val="20"/>
          <w:lang w:val="uk-UA" w:eastAsia="uk-UA"/>
        </w:rPr>
        <w:tab/>
        <w:t xml:space="preserve">шкала </w:t>
      </w:r>
      <w:proofErr w:type="spellStart"/>
      <w:r w:rsidRPr="00497A1C">
        <w:rPr>
          <w:rFonts w:ascii="Times New Roman" w:eastAsia="Times New Roman" w:hAnsi="Times New Roman" w:cs="Times New Roman"/>
          <w:i/>
          <w:iCs/>
          <w:sz w:val="20"/>
          <w:szCs w:val="20"/>
          <w:lang w:val="uk-UA" w:eastAsia="uk-UA"/>
        </w:rPr>
        <w:t>інтернальності</w:t>
      </w:r>
      <w:proofErr w:type="spellEnd"/>
      <w:r w:rsidRPr="00497A1C">
        <w:rPr>
          <w:rFonts w:ascii="Times New Roman" w:eastAsia="Times New Roman" w:hAnsi="Times New Roman" w:cs="Times New Roman"/>
          <w:i/>
          <w:iCs/>
          <w:sz w:val="20"/>
          <w:szCs w:val="20"/>
          <w:lang w:val="uk-UA" w:eastAsia="uk-UA"/>
        </w:rPr>
        <w:t xml:space="preserve"> у сфері невдач</w:t>
      </w:r>
    </w:p>
    <w:p w:rsidR="00A4143C" w:rsidRPr="00497A1C" w:rsidRDefault="00A4143C" w:rsidP="00497A1C">
      <w:pPr>
        <w:widowControl w:val="0"/>
        <w:shd w:val="clear" w:color="auto" w:fill="FFFFFF"/>
        <w:tabs>
          <w:tab w:val="left" w:pos="1450"/>
          <w:tab w:val="left" w:pos="1954"/>
        </w:tabs>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proofErr w:type="spellStart"/>
      <w:r w:rsidRPr="00497A1C">
        <w:rPr>
          <w:rFonts w:ascii="Times New Roman" w:eastAsia="Times New Roman" w:hAnsi="Times New Roman" w:cs="Times New Roman"/>
          <w:i/>
          <w:iCs/>
          <w:spacing w:val="-3"/>
          <w:sz w:val="20"/>
          <w:szCs w:val="20"/>
          <w:lang w:val="uk-UA" w:eastAsia="uk-UA"/>
        </w:rPr>
        <w:t>Іс</w:t>
      </w:r>
      <w:proofErr w:type="spellEnd"/>
      <w:r w:rsidRPr="00497A1C">
        <w:rPr>
          <w:rFonts w:ascii="Times New Roman" w:eastAsia="Times New Roman" w:hAnsi="Times New Roman" w:cs="Times New Roman"/>
          <w:i/>
          <w:iCs/>
          <w:spacing w:val="-3"/>
          <w:sz w:val="20"/>
          <w:szCs w:val="20"/>
          <w:lang w:val="uk-UA" w:eastAsia="uk-UA"/>
        </w:rPr>
        <w:t xml:space="preserve"> </w:t>
      </w:r>
      <w:r w:rsidRPr="00497A1C">
        <w:rPr>
          <w:rFonts w:ascii="Times New Roman" w:eastAsia="Times New Roman" w:hAnsi="Times New Roman" w:cs="Times New Roman"/>
          <w:i/>
          <w:iCs/>
          <w:sz w:val="20"/>
          <w:szCs w:val="20"/>
          <w:lang w:val="uk-UA" w:eastAsia="uk-UA"/>
        </w:rPr>
        <w:tab/>
        <w:t xml:space="preserve">– </w:t>
      </w:r>
      <w:r w:rsidRPr="00497A1C">
        <w:rPr>
          <w:rFonts w:ascii="Times New Roman" w:eastAsia="Times New Roman" w:hAnsi="Times New Roman" w:cs="Times New Roman"/>
          <w:i/>
          <w:iCs/>
          <w:sz w:val="20"/>
          <w:szCs w:val="20"/>
          <w:lang w:val="uk-UA" w:eastAsia="uk-UA"/>
        </w:rPr>
        <w:tab/>
        <w:t xml:space="preserve">шкала </w:t>
      </w:r>
      <w:proofErr w:type="spellStart"/>
      <w:r w:rsidRPr="00497A1C">
        <w:rPr>
          <w:rFonts w:ascii="Times New Roman" w:eastAsia="Times New Roman" w:hAnsi="Times New Roman" w:cs="Times New Roman"/>
          <w:i/>
          <w:iCs/>
          <w:sz w:val="20"/>
          <w:szCs w:val="20"/>
          <w:lang w:val="uk-UA" w:eastAsia="uk-UA"/>
        </w:rPr>
        <w:t>інтернальності</w:t>
      </w:r>
      <w:proofErr w:type="spellEnd"/>
      <w:r w:rsidRPr="00497A1C">
        <w:rPr>
          <w:rFonts w:ascii="Times New Roman" w:eastAsia="Times New Roman" w:hAnsi="Times New Roman" w:cs="Times New Roman"/>
          <w:i/>
          <w:iCs/>
          <w:sz w:val="20"/>
          <w:szCs w:val="20"/>
          <w:lang w:val="uk-UA" w:eastAsia="uk-UA"/>
        </w:rPr>
        <w:t xml:space="preserve"> в галузі сімейних відносин</w:t>
      </w:r>
    </w:p>
    <w:p w:rsidR="00A4143C" w:rsidRPr="00497A1C" w:rsidRDefault="00A4143C" w:rsidP="00497A1C">
      <w:pPr>
        <w:widowControl w:val="0"/>
        <w:shd w:val="clear" w:color="auto" w:fill="FFFFFF"/>
        <w:tabs>
          <w:tab w:val="left" w:pos="1450"/>
          <w:tab w:val="left" w:pos="1954"/>
        </w:tabs>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proofErr w:type="spellStart"/>
      <w:r w:rsidRPr="00497A1C">
        <w:rPr>
          <w:rFonts w:ascii="Times New Roman" w:eastAsia="Times New Roman" w:hAnsi="Times New Roman" w:cs="Times New Roman"/>
          <w:i/>
          <w:iCs/>
          <w:spacing w:val="-2"/>
          <w:sz w:val="20"/>
          <w:szCs w:val="20"/>
          <w:lang w:val="uk-UA" w:eastAsia="uk-UA"/>
        </w:rPr>
        <w:t>Іпр</w:t>
      </w:r>
      <w:proofErr w:type="spellEnd"/>
      <w:r w:rsidRPr="00497A1C">
        <w:rPr>
          <w:rFonts w:ascii="Times New Roman" w:eastAsia="Times New Roman" w:hAnsi="Times New Roman" w:cs="Times New Roman"/>
          <w:i/>
          <w:iCs/>
          <w:spacing w:val="-2"/>
          <w:sz w:val="20"/>
          <w:szCs w:val="20"/>
          <w:lang w:val="uk-UA" w:eastAsia="uk-UA"/>
        </w:rPr>
        <w:t xml:space="preserve"> </w:t>
      </w:r>
      <w:r w:rsidRPr="00497A1C">
        <w:rPr>
          <w:rFonts w:ascii="Times New Roman" w:eastAsia="Times New Roman" w:hAnsi="Times New Roman" w:cs="Times New Roman"/>
          <w:i/>
          <w:iCs/>
          <w:sz w:val="20"/>
          <w:szCs w:val="20"/>
          <w:lang w:val="uk-UA" w:eastAsia="uk-UA"/>
        </w:rPr>
        <w:tab/>
        <w:t xml:space="preserve">– </w:t>
      </w:r>
      <w:r w:rsidRPr="00497A1C">
        <w:rPr>
          <w:rFonts w:ascii="Times New Roman" w:eastAsia="Times New Roman" w:hAnsi="Times New Roman" w:cs="Times New Roman"/>
          <w:i/>
          <w:iCs/>
          <w:sz w:val="20"/>
          <w:szCs w:val="20"/>
          <w:lang w:val="uk-UA" w:eastAsia="uk-UA"/>
        </w:rPr>
        <w:tab/>
        <w:t xml:space="preserve">шкала </w:t>
      </w:r>
      <w:proofErr w:type="spellStart"/>
      <w:r w:rsidRPr="00497A1C">
        <w:rPr>
          <w:rFonts w:ascii="Times New Roman" w:eastAsia="Times New Roman" w:hAnsi="Times New Roman" w:cs="Times New Roman"/>
          <w:i/>
          <w:iCs/>
          <w:sz w:val="20"/>
          <w:szCs w:val="20"/>
          <w:lang w:val="uk-UA" w:eastAsia="uk-UA"/>
        </w:rPr>
        <w:t>інтернальності</w:t>
      </w:r>
      <w:proofErr w:type="spellEnd"/>
      <w:r w:rsidRPr="00497A1C">
        <w:rPr>
          <w:rFonts w:ascii="Times New Roman" w:eastAsia="Times New Roman" w:hAnsi="Times New Roman" w:cs="Times New Roman"/>
          <w:i/>
          <w:iCs/>
          <w:sz w:val="20"/>
          <w:szCs w:val="20"/>
          <w:lang w:val="uk-UA" w:eastAsia="uk-UA"/>
        </w:rPr>
        <w:t xml:space="preserve"> у виробничих відносинах</w:t>
      </w:r>
    </w:p>
    <w:p w:rsidR="00A4143C" w:rsidRPr="00497A1C" w:rsidRDefault="00A4143C" w:rsidP="00497A1C">
      <w:pPr>
        <w:widowControl w:val="0"/>
        <w:shd w:val="clear" w:color="auto" w:fill="FFFFFF"/>
        <w:tabs>
          <w:tab w:val="left" w:pos="1450"/>
          <w:tab w:val="left" w:pos="1954"/>
        </w:tabs>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497A1C">
        <w:rPr>
          <w:rFonts w:ascii="Times New Roman" w:eastAsia="Times New Roman" w:hAnsi="Times New Roman" w:cs="Times New Roman"/>
          <w:i/>
          <w:iCs/>
          <w:spacing w:val="-4"/>
          <w:sz w:val="20"/>
          <w:szCs w:val="20"/>
          <w:lang w:val="uk-UA" w:eastAsia="uk-UA"/>
        </w:rPr>
        <w:t xml:space="preserve">Їм </w:t>
      </w:r>
      <w:r w:rsidRPr="00497A1C">
        <w:rPr>
          <w:rFonts w:ascii="Times New Roman" w:eastAsia="Times New Roman" w:hAnsi="Times New Roman" w:cs="Times New Roman"/>
          <w:i/>
          <w:iCs/>
          <w:sz w:val="20"/>
          <w:szCs w:val="20"/>
          <w:lang w:val="uk-UA" w:eastAsia="uk-UA"/>
        </w:rPr>
        <w:tab/>
        <w:t xml:space="preserve">– </w:t>
      </w:r>
      <w:r w:rsidRPr="00497A1C">
        <w:rPr>
          <w:rFonts w:ascii="Times New Roman" w:eastAsia="Times New Roman" w:hAnsi="Times New Roman" w:cs="Times New Roman"/>
          <w:i/>
          <w:iCs/>
          <w:sz w:val="20"/>
          <w:szCs w:val="20"/>
          <w:lang w:val="uk-UA" w:eastAsia="uk-UA"/>
        </w:rPr>
        <w:tab/>
      </w:r>
      <w:r w:rsidRPr="00497A1C">
        <w:rPr>
          <w:rFonts w:ascii="Times New Roman" w:eastAsia="Times New Roman" w:hAnsi="Times New Roman" w:cs="Times New Roman"/>
          <w:i/>
          <w:iCs/>
          <w:spacing w:val="-6"/>
          <w:sz w:val="20"/>
          <w:szCs w:val="20"/>
          <w:lang w:val="uk-UA" w:eastAsia="uk-UA"/>
        </w:rPr>
        <w:t xml:space="preserve">шкала </w:t>
      </w:r>
      <w:proofErr w:type="spellStart"/>
      <w:r w:rsidRPr="00497A1C">
        <w:rPr>
          <w:rFonts w:ascii="Times New Roman" w:eastAsia="Times New Roman" w:hAnsi="Times New Roman" w:cs="Times New Roman"/>
          <w:i/>
          <w:iCs/>
          <w:spacing w:val="-6"/>
          <w:sz w:val="20"/>
          <w:szCs w:val="20"/>
          <w:lang w:val="uk-UA" w:eastAsia="uk-UA"/>
        </w:rPr>
        <w:t>інтернальності</w:t>
      </w:r>
      <w:proofErr w:type="spellEnd"/>
      <w:r w:rsidRPr="00497A1C">
        <w:rPr>
          <w:rFonts w:ascii="Times New Roman" w:eastAsia="Times New Roman" w:hAnsi="Times New Roman" w:cs="Times New Roman"/>
          <w:i/>
          <w:iCs/>
          <w:spacing w:val="-6"/>
          <w:sz w:val="20"/>
          <w:szCs w:val="20"/>
          <w:lang w:val="uk-UA" w:eastAsia="uk-UA"/>
        </w:rPr>
        <w:t xml:space="preserve"> у сфері міжособистісних відносин</w:t>
      </w:r>
    </w:p>
    <w:p w:rsidR="00A4143C" w:rsidRPr="00497A1C" w:rsidRDefault="00A4143C" w:rsidP="00497A1C">
      <w:pPr>
        <w:widowControl w:val="0"/>
        <w:shd w:val="clear" w:color="auto" w:fill="FFFFFF"/>
        <w:tabs>
          <w:tab w:val="left" w:pos="1450"/>
          <w:tab w:val="left" w:pos="1954"/>
        </w:tabs>
        <w:autoSpaceDE w:val="0"/>
        <w:autoSpaceDN w:val="0"/>
        <w:adjustRightInd w:val="0"/>
        <w:spacing w:after="0" w:line="240" w:lineRule="auto"/>
        <w:ind w:firstLine="709"/>
        <w:jc w:val="both"/>
        <w:rPr>
          <w:rFonts w:ascii="Times New Roman" w:eastAsia="Times New Roman" w:hAnsi="Times New Roman" w:cs="Times New Roman"/>
          <w:sz w:val="20"/>
          <w:szCs w:val="20"/>
          <w:lang w:val="uk-UA" w:eastAsia="uk-UA"/>
        </w:rPr>
      </w:pPr>
      <w:r w:rsidRPr="00497A1C">
        <w:rPr>
          <w:rFonts w:ascii="Times New Roman" w:eastAsia="Times New Roman" w:hAnsi="Times New Roman" w:cs="Times New Roman"/>
          <w:i/>
          <w:iCs/>
          <w:spacing w:val="-3"/>
          <w:sz w:val="20"/>
          <w:szCs w:val="20"/>
          <w:lang w:val="uk-UA" w:eastAsia="uk-UA"/>
        </w:rPr>
        <w:t xml:space="preserve">З </w:t>
      </w:r>
      <w:r w:rsidRPr="00497A1C">
        <w:rPr>
          <w:rFonts w:ascii="Times New Roman" w:eastAsia="Times New Roman" w:hAnsi="Times New Roman" w:cs="Times New Roman"/>
          <w:i/>
          <w:iCs/>
          <w:sz w:val="20"/>
          <w:szCs w:val="20"/>
          <w:lang w:val="uk-UA" w:eastAsia="uk-UA"/>
        </w:rPr>
        <w:tab/>
        <w:t xml:space="preserve">– </w:t>
      </w:r>
      <w:r w:rsidRPr="00497A1C">
        <w:rPr>
          <w:rFonts w:ascii="Times New Roman" w:eastAsia="Times New Roman" w:hAnsi="Times New Roman" w:cs="Times New Roman"/>
          <w:i/>
          <w:iCs/>
          <w:sz w:val="20"/>
          <w:szCs w:val="20"/>
          <w:lang w:val="uk-UA" w:eastAsia="uk-UA"/>
        </w:rPr>
        <w:tab/>
        <w:t xml:space="preserve">шкала </w:t>
      </w:r>
      <w:proofErr w:type="spellStart"/>
      <w:r w:rsidRPr="00497A1C">
        <w:rPr>
          <w:rFonts w:ascii="Times New Roman" w:eastAsia="Times New Roman" w:hAnsi="Times New Roman" w:cs="Times New Roman"/>
          <w:i/>
          <w:iCs/>
          <w:sz w:val="20"/>
          <w:szCs w:val="20"/>
          <w:lang w:val="uk-UA" w:eastAsia="uk-UA"/>
        </w:rPr>
        <w:t>інтернальності</w:t>
      </w:r>
      <w:proofErr w:type="spellEnd"/>
      <w:r w:rsidRPr="00497A1C">
        <w:rPr>
          <w:rFonts w:ascii="Times New Roman" w:eastAsia="Times New Roman" w:hAnsi="Times New Roman" w:cs="Times New Roman"/>
          <w:i/>
          <w:iCs/>
          <w:sz w:val="20"/>
          <w:szCs w:val="20"/>
          <w:lang w:val="uk-UA" w:eastAsia="uk-UA"/>
        </w:rPr>
        <w:t xml:space="preserve"> в галузі здоров'я та хвороб</w:t>
      </w:r>
    </w:p>
    <w:p w:rsidR="00AB4A73" w:rsidRPr="00A61DB3" w:rsidRDefault="00A4143C" w:rsidP="00497A1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Отримані результати свідчать про те, що за показниками загальної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всі опитані курсанти демонструють </w:t>
      </w:r>
      <w:proofErr w:type="spellStart"/>
      <w:r w:rsidRPr="00A61DB3">
        <w:rPr>
          <w:rFonts w:ascii="Times New Roman" w:eastAsia="Times New Roman" w:hAnsi="Times New Roman" w:cs="Times New Roman"/>
          <w:sz w:val="28"/>
          <w:szCs w:val="28"/>
          <w:lang w:val="uk-UA" w:eastAsia="uk-UA"/>
        </w:rPr>
        <w:t>інтернальність</w:t>
      </w:r>
      <w:proofErr w:type="spellEnd"/>
      <w:r w:rsidRPr="00A61DB3">
        <w:rPr>
          <w:rFonts w:ascii="Times New Roman" w:eastAsia="Times New Roman" w:hAnsi="Times New Roman" w:cs="Times New Roman"/>
          <w:sz w:val="28"/>
          <w:szCs w:val="28"/>
          <w:lang w:val="uk-UA" w:eastAsia="uk-UA"/>
        </w:rPr>
        <w:t xml:space="preserve">, при цьому курсанти-юнаки більш </w:t>
      </w:r>
      <w:proofErr w:type="spellStart"/>
      <w:r w:rsidRPr="00A61DB3">
        <w:rPr>
          <w:rFonts w:ascii="Times New Roman" w:eastAsia="Times New Roman" w:hAnsi="Times New Roman" w:cs="Times New Roman"/>
          <w:sz w:val="28"/>
          <w:szCs w:val="28"/>
          <w:lang w:val="uk-UA" w:eastAsia="uk-UA"/>
        </w:rPr>
        <w:t>інтернальн</w:t>
      </w:r>
      <w:r w:rsidR="00497A1C">
        <w:rPr>
          <w:rFonts w:ascii="Times New Roman" w:eastAsia="Times New Roman" w:hAnsi="Times New Roman" w:cs="Times New Roman"/>
          <w:sz w:val="28"/>
          <w:szCs w:val="28"/>
          <w:lang w:val="uk-UA" w:eastAsia="uk-UA"/>
        </w:rPr>
        <w:t>і</w:t>
      </w:r>
      <w:proofErr w:type="spellEnd"/>
      <w:r w:rsidR="00497A1C">
        <w:rPr>
          <w:rFonts w:ascii="Times New Roman" w:eastAsia="Times New Roman" w:hAnsi="Times New Roman" w:cs="Times New Roman"/>
          <w:sz w:val="28"/>
          <w:szCs w:val="28"/>
          <w:lang w:val="uk-UA" w:eastAsia="uk-UA"/>
        </w:rPr>
        <w:t>, ніж курсанти-дівчата.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Показники шкали </w:t>
      </w:r>
      <w:proofErr w:type="spellStart"/>
      <w:r w:rsidRPr="00A61DB3">
        <w:rPr>
          <w:rFonts w:ascii="Times New Roman" w:eastAsia="Times New Roman" w:hAnsi="Times New Roman" w:cs="Times New Roman"/>
          <w:spacing w:val="-2"/>
          <w:sz w:val="28"/>
          <w:szCs w:val="28"/>
          <w:lang w:val="uk-UA" w:eastAsia="uk-UA"/>
        </w:rPr>
        <w:t>інтернальності</w:t>
      </w:r>
      <w:proofErr w:type="spellEnd"/>
      <w:r w:rsidRPr="00A61DB3">
        <w:rPr>
          <w:rFonts w:ascii="Times New Roman" w:eastAsia="Times New Roman" w:hAnsi="Times New Roman" w:cs="Times New Roman"/>
          <w:spacing w:val="-2"/>
          <w:sz w:val="28"/>
          <w:szCs w:val="28"/>
          <w:lang w:val="uk-UA" w:eastAsia="uk-UA"/>
        </w:rPr>
        <w:t xml:space="preserve"> досягнень і курсантів-юнаків, і </w:t>
      </w:r>
      <w:r w:rsidRPr="00A61DB3">
        <w:rPr>
          <w:rFonts w:ascii="Times New Roman" w:eastAsia="Times New Roman" w:hAnsi="Times New Roman" w:cs="Times New Roman"/>
          <w:sz w:val="28"/>
          <w:szCs w:val="28"/>
          <w:lang w:val="uk-UA" w:eastAsia="uk-UA"/>
        </w:rPr>
        <w:t xml:space="preserve">курсантів-дівчат також характеризуються як </w:t>
      </w:r>
      <w:proofErr w:type="spellStart"/>
      <w:r w:rsidRPr="00A61DB3">
        <w:rPr>
          <w:rFonts w:ascii="Times New Roman" w:eastAsia="Times New Roman" w:hAnsi="Times New Roman" w:cs="Times New Roman"/>
          <w:sz w:val="28"/>
          <w:szCs w:val="28"/>
          <w:lang w:val="uk-UA" w:eastAsia="uk-UA"/>
        </w:rPr>
        <w:t>інтернальні</w:t>
      </w:r>
      <w:proofErr w:type="spellEnd"/>
      <w:r w:rsidRPr="00A61DB3">
        <w:rPr>
          <w:rFonts w:ascii="Times New Roman" w:eastAsia="Times New Roman" w:hAnsi="Times New Roman" w:cs="Times New Roman"/>
          <w:sz w:val="28"/>
          <w:szCs w:val="28"/>
          <w:lang w:val="uk-UA" w:eastAsia="uk-UA"/>
        </w:rPr>
        <w:t>, визначаючи їх як людей, які вважають, що вони</w:t>
      </w:r>
      <w:r w:rsidR="00497A1C">
        <w:rPr>
          <w:rFonts w:ascii="Times New Roman" w:eastAsia="Times New Roman" w:hAnsi="Times New Roman" w:cs="Times New Roman"/>
          <w:sz w:val="28"/>
          <w:szCs w:val="28"/>
          <w:lang w:val="uk-UA" w:eastAsia="uk-UA"/>
        </w:rPr>
        <w:t xml:space="preserve"> досягли всього самі і що вони </w:t>
      </w:r>
      <w:r w:rsidRPr="00A61DB3">
        <w:rPr>
          <w:rFonts w:ascii="Times New Roman" w:eastAsia="Times New Roman" w:hAnsi="Times New Roman" w:cs="Times New Roman"/>
          <w:sz w:val="28"/>
          <w:szCs w:val="28"/>
          <w:lang w:val="uk-UA" w:eastAsia="uk-UA"/>
        </w:rPr>
        <w:t xml:space="preserve">здатні з успіхом переслідувати свої цілі і в майбутньому. При цьому найбільшу </w:t>
      </w:r>
      <w:proofErr w:type="spellStart"/>
      <w:r w:rsidRPr="00A61DB3">
        <w:rPr>
          <w:rFonts w:ascii="Times New Roman" w:eastAsia="Times New Roman" w:hAnsi="Times New Roman" w:cs="Times New Roman"/>
          <w:sz w:val="28"/>
          <w:szCs w:val="28"/>
          <w:lang w:val="uk-UA" w:eastAsia="uk-UA"/>
        </w:rPr>
        <w:t>інтернальність</w:t>
      </w:r>
      <w:proofErr w:type="spellEnd"/>
      <w:r w:rsidRPr="00A61DB3">
        <w:rPr>
          <w:rFonts w:ascii="Times New Roman" w:eastAsia="Times New Roman" w:hAnsi="Times New Roman" w:cs="Times New Roman"/>
          <w:sz w:val="28"/>
          <w:szCs w:val="28"/>
          <w:lang w:val="uk-UA" w:eastAsia="uk-UA"/>
        </w:rPr>
        <w:t xml:space="preserve"> виявляють </w:t>
      </w:r>
      <w:proofErr w:type="spellStart"/>
      <w:r w:rsidRPr="00A61DB3">
        <w:rPr>
          <w:rFonts w:ascii="Times New Roman" w:eastAsia="Times New Roman" w:hAnsi="Times New Roman" w:cs="Times New Roman"/>
          <w:sz w:val="28"/>
          <w:szCs w:val="28"/>
          <w:lang w:val="uk-UA" w:eastAsia="uk-UA"/>
        </w:rPr>
        <w:t>маскулінні</w:t>
      </w:r>
      <w:proofErr w:type="spellEnd"/>
      <w:r w:rsidRPr="00A61DB3">
        <w:rPr>
          <w:rFonts w:ascii="Times New Roman" w:eastAsia="Times New Roman" w:hAnsi="Times New Roman" w:cs="Times New Roman"/>
          <w:sz w:val="28"/>
          <w:szCs w:val="28"/>
          <w:lang w:val="uk-UA" w:eastAsia="uk-UA"/>
        </w:rPr>
        <w:t xml:space="preserve"> курсанти-юнаки та </w:t>
      </w:r>
      <w:proofErr w:type="spellStart"/>
      <w:r w:rsidRPr="00A61DB3">
        <w:rPr>
          <w:rFonts w:ascii="Times New Roman" w:eastAsia="Times New Roman" w:hAnsi="Times New Roman" w:cs="Times New Roman"/>
          <w:sz w:val="28"/>
          <w:szCs w:val="28"/>
          <w:lang w:val="uk-UA" w:eastAsia="uk-UA"/>
        </w:rPr>
        <w:t>маскулінні</w:t>
      </w:r>
      <w:proofErr w:type="spellEnd"/>
      <w:r w:rsidRPr="00A61DB3">
        <w:rPr>
          <w:rFonts w:ascii="Times New Roman" w:eastAsia="Times New Roman" w:hAnsi="Times New Roman" w:cs="Times New Roman"/>
          <w:sz w:val="28"/>
          <w:szCs w:val="28"/>
          <w:lang w:val="uk-UA" w:eastAsia="uk-UA"/>
        </w:rPr>
        <w:t xml:space="preserve"> курсанти-дівчата, що, на наш погляд, цілком може бути пояснено специфічністю умов військової служби і стереотипами поведінки «справжнього військового», що склалися у зв'язку з цим.</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Показник</w:t>
      </w:r>
      <w:r w:rsidR="00497A1C">
        <w:rPr>
          <w:rFonts w:ascii="Times New Roman" w:eastAsia="Times New Roman" w:hAnsi="Times New Roman" w:cs="Times New Roman"/>
          <w:sz w:val="28"/>
          <w:szCs w:val="28"/>
          <w:lang w:val="uk-UA" w:eastAsia="uk-UA"/>
        </w:rPr>
        <w:t xml:space="preserve">и шкали </w:t>
      </w:r>
      <w:proofErr w:type="spellStart"/>
      <w:r w:rsidR="00497A1C">
        <w:rPr>
          <w:rFonts w:ascii="Times New Roman" w:eastAsia="Times New Roman" w:hAnsi="Times New Roman" w:cs="Times New Roman"/>
          <w:sz w:val="28"/>
          <w:szCs w:val="28"/>
          <w:lang w:val="uk-UA" w:eastAsia="uk-UA"/>
        </w:rPr>
        <w:t>інтернальності</w:t>
      </w:r>
      <w:proofErr w:type="spellEnd"/>
      <w:r w:rsidR="00497A1C">
        <w:rPr>
          <w:rFonts w:ascii="Times New Roman" w:eastAsia="Times New Roman" w:hAnsi="Times New Roman" w:cs="Times New Roman"/>
          <w:sz w:val="28"/>
          <w:szCs w:val="28"/>
          <w:lang w:val="uk-UA" w:eastAsia="uk-UA"/>
        </w:rPr>
        <w:t xml:space="preserve"> в сфері</w:t>
      </w:r>
      <w:r w:rsidRPr="00A61DB3">
        <w:rPr>
          <w:rFonts w:ascii="Times New Roman" w:eastAsia="Times New Roman" w:hAnsi="Times New Roman" w:cs="Times New Roman"/>
          <w:sz w:val="28"/>
          <w:szCs w:val="28"/>
          <w:lang w:val="uk-UA" w:eastAsia="uk-UA"/>
        </w:rPr>
        <w:t xml:space="preserve"> невдач у курсантів-дівчат (і </w:t>
      </w:r>
      <w:proofErr w:type="spellStart"/>
      <w:r w:rsidRPr="00A61DB3">
        <w:rPr>
          <w:rFonts w:ascii="Times New Roman" w:eastAsia="Times New Roman" w:hAnsi="Times New Roman" w:cs="Times New Roman"/>
          <w:sz w:val="28"/>
          <w:szCs w:val="28"/>
          <w:lang w:val="uk-UA" w:eastAsia="uk-UA"/>
        </w:rPr>
        <w:lastRenderedPageBreak/>
        <w:t>фемінних</w:t>
      </w:r>
      <w:proofErr w:type="spellEnd"/>
      <w:r w:rsidRPr="00A61DB3">
        <w:rPr>
          <w:rFonts w:ascii="Times New Roman" w:eastAsia="Times New Roman" w:hAnsi="Times New Roman" w:cs="Times New Roman"/>
          <w:sz w:val="28"/>
          <w:szCs w:val="28"/>
          <w:lang w:val="uk-UA" w:eastAsia="uk-UA"/>
        </w:rPr>
        <w:t xml:space="preserve">, і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а також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знаходяться в </w:t>
      </w:r>
      <w:proofErr w:type="spellStart"/>
      <w:r w:rsidRPr="00A61DB3">
        <w:rPr>
          <w:rFonts w:ascii="Times New Roman" w:eastAsia="Times New Roman" w:hAnsi="Times New Roman" w:cs="Times New Roman"/>
          <w:sz w:val="28"/>
          <w:szCs w:val="28"/>
          <w:lang w:val="uk-UA" w:eastAsia="uk-UA"/>
        </w:rPr>
        <w:t>екстернальному</w:t>
      </w:r>
      <w:proofErr w:type="spellEnd"/>
      <w:r w:rsidRPr="00A61DB3">
        <w:rPr>
          <w:rFonts w:ascii="Times New Roman" w:eastAsia="Times New Roman" w:hAnsi="Times New Roman" w:cs="Times New Roman"/>
          <w:sz w:val="28"/>
          <w:szCs w:val="28"/>
          <w:lang w:val="uk-UA" w:eastAsia="uk-UA"/>
        </w:rPr>
        <w:t xml:space="preserve"> діапазоні, а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курсантів-юнаків – в </w:t>
      </w:r>
      <w:proofErr w:type="spellStart"/>
      <w:r w:rsidRPr="00A61DB3">
        <w:rPr>
          <w:rFonts w:ascii="Times New Roman" w:eastAsia="Times New Roman" w:hAnsi="Times New Roman" w:cs="Times New Roman"/>
          <w:sz w:val="28"/>
          <w:szCs w:val="28"/>
          <w:lang w:val="uk-UA" w:eastAsia="uk-UA"/>
        </w:rPr>
        <w:t>інтернальному</w:t>
      </w:r>
      <w:proofErr w:type="spellEnd"/>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За шкалою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в галузі с</w:t>
      </w:r>
      <w:r w:rsidR="00497A1C">
        <w:rPr>
          <w:rFonts w:ascii="Times New Roman" w:eastAsia="Times New Roman" w:hAnsi="Times New Roman" w:cs="Times New Roman"/>
          <w:sz w:val="28"/>
          <w:szCs w:val="28"/>
          <w:lang w:val="uk-UA" w:eastAsia="uk-UA"/>
        </w:rPr>
        <w:t xml:space="preserve">імейних відносин всі категорії </w:t>
      </w:r>
      <w:r w:rsidRPr="00A61DB3">
        <w:rPr>
          <w:rFonts w:ascii="Times New Roman" w:eastAsia="Times New Roman" w:hAnsi="Times New Roman" w:cs="Times New Roman"/>
          <w:sz w:val="28"/>
          <w:szCs w:val="28"/>
          <w:lang w:val="uk-UA" w:eastAsia="uk-UA"/>
        </w:rPr>
        <w:t xml:space="preserve">респондентів демонструють </w:t>
      </w:r>
      <w:proofErr w:type="spellStart"/>
      <w:r w:rsidRPr="00A61DB3">
        <w:rPr>
          <w:rFonts w:ascii="Times New Roman" w:eastAsia="Times New Roman" w:hAnsi="Times New Roman" w:cs="Times New Roman"/>
          <w:sz w:val="28"/>
          <w:szCs w:val="28"/>
          <w:lang w:val="uk-UA" w:eastAsia="uk-UA"/>
        </w:rPr>
        <w:t>екстернальні</w:t>
      </w:r>
      <w:proofErr w:type="spellEnd"/>
      <w:r w:rsidRPr="00A61DB3">
        <w:rPr>
          <w:rFonts w:ascii="Times New Roman" w:eastAsia="Times New Roman" w:hAnsi="Times New Roman" w:cs="Times New Roman"/>
          <w:sz w:val="28"/>
          <w:szCs w:val="28"/>
          <w:lang w:val="uk-UA" w:eastAsia="uk-UA"/>
        </w:rPr>
        <w:t xml:space="preserve"> результати, що говорить про те, що вони вважають не себе, а своїх партнерів причиною значущих ситуацій, що виникають у сім'ї. На наш погляд, це можна пов'язувати з недостатністю досвіду сімейних відносин курсантів та специфічністю їх проживання та життєдіял</w:t>
      </w:r>
      <w:r w:rsidR="00497A1C">
        <w:rPr>
          <w:rFonts w:ascii="Times New Roman" w:eastAsia="Times New Roman" w:hAnsi="Times New Roman" w:cs="Times New Roman"/>
          <w:sz w:val="28"/>
          <w:szCs w:val="28"/>
          <w:lang w:val="uk-UA" w:eastAsia="uk-UA"/>
        </w:rPr>
        <w:t>ьності в умовах військового ЗВО</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Результати тестування за шкал</w:t>
      </w:r>
      <w:r w:rsidR="00497A1C">
        <w:rPr>
          <w:rFonts w:ascii="Times New Roman" w:eastAsia="Times New Roman" w:hAnsi="Times New Roman" w:cs="Times New Roman"/>
          <w:sz w:val="28"/>
          <w:szCs w:val="28"/>
          <w:lang w:val="uk-UA" w:eastAsia="uk-UA"/>
        </w:rPr>
        <w:t xml:space="preserve">ою </w:t>
      </w:r>
      <w:proofErr w:type="spellStart"/>
      <w:r w:rsidR="00497A1C">
        <w:rPr>
          <w:rFonts w:ascii="Times New Roman" w:eastAsia="Times New Roman" w:hAnsi="Times New Roman" w:cs="Times New Roman"/>
          <w:sz w:val="28"/>
          <w:szCs w:val="28"/>
          <w:lang w:val="uk-UA" w:eastAsia="uk-UA"/>
        </w:rPr>
        <w:t>інтернальності</w:t>
      </w:r>
      <w:proofErr w:type="spellEnd"/>
      <w:r w:rsidR="00497A1C">
        <w:rPr>
          <w:rFonts w:ascii="Times New Roman" w:eastAsia="Times New Roman" w:hAnsi="Times New Roman" w:cs="Times New Roman"/>
          <w:sz w:val="28"/>
          <w:szCs w:val="28"/>
          <w:lang w:val="uk-UA" w:eastAsia="uk-UA"/>
        </w:rPr>
        <w:t xml:space="preserve"> у виробничих </w:t>
      </w:r>
      <w:r w:rsidRPr="00A61DB3">
        <w:rPr>
          <w:rFonts w:ascii="Times New Roman" w:eastAsia="Times New Roman" w:hAnsi="Times New Roman" w:cs="Times New Roman"/>
          <w:sz w:val="28"/>
          <w:szCs w:val="28"/>
          <w:lang w:val="uk-UA" w:eastAsia="uk-UA"/>
        </w:rPr>
        <w:t xml:space="preserve">відносинах показали </w:t>
      </w:r>
      <w:proofErr w:type="spellStart"/>
      <w:r w:rsidRPr="00A61DB3">
        <w:rPr>
          <w:rFonts w:ascii="Times New Roman" w:eastAsia="Times New Roman" w:hAnsi="Times New Roman" w:cs="Times New Roman"/>
          <w:sz w:val="28"/>
          <w:szCs w:val="28"/>
          <w:lang w:val="uk-UA" w:eastAsia="uk-UA"/>
        </w:rPr>
        <w:t>екстернальність</w:t>
      </w:r>
      <w:proofErr w:type="spellEnd"/>
      <w:r w:rsidRPr="00A61DB3">
        <w:rPr>
          <w:rFonts w:ascii="Times New Roman" w:eastAsia="Times New Roman" w:hAnsi="Times New Roman" w:cs="Times New Roman"/>
          <w:sz w:val="28"/>
          <w:szCs w:val="28"/>
          <w:lang w:val="uk-UA" w:eastAsia="uk-UA"/>
        </w:rPr>
        <w:t xml:space="preserve"> і курсантів-юнаків, і курсантів-дівчат, при цьому найбільша схильність при організації службової </w:t>
      </w:r>
      <w:r w:rsidRPr="00A61DB3">
        <w:rPr>
          <w:rFonts w:ascii="Times New Roman" w:eastAsia="Times New Roman" w:hAnsi="Times New Roman" w:cs="Times New Roman"/>
          <w:spacing w:val="-2"/>
          <w:sz w:val="28"/>
          <w:szCs w:val="28"/>
          <w:lang w:val="uk-UA" w:eastAsia="uk-UA"/>
        </w:rPr>
        <w:t>діяльності приділяти більше значення зовні</w:t>
      </w:r>
      <w:r w:rsidR="00497A1C">
        <w:rPr>
          <w:rFonts w:ascii="Times New Roman" w:eastAsia="Times New Roman" w:hAnsi="Times New Roman" w:cs="Times New Roman"/>
          <w:spacing w:val="-2"/>
          <w:sz w:val="28"/>
          <w:szCs w:val="28"/>
          <w:lang w:val="uk-UA" w:eastAsia="uk-UA"/>
        </w:rPr>
        <w:t>шнім обставинам - командуванню</w:t>
      </w:r>
      <w:r w:rsidRPr="00A61DB3">
        <w:rPr>
          <w:rFonts w:ascii="Times New Roman" w:eastAsia="Times New Roman" w:hAnsi="Times New Roman" w:cs="Times New Roman"/>
          <w:sz w:val="28"/>
          <w:szCs w:val="28"/>
          <w:lang w:val="uk-UA" w:eastAsia="uk-UA"/>
        </w:rPr>
        <w:t>, товаришам по сл</w:t>
      </w:r>
      <w:r w:rsidR="00497A1C">
        <w:rPr>
          <w:rFonts w:ascii="Times New Roman" w:eastAsia="Times New Roman" w:hAnsi="Times New Roman" w:cs="Times New Roman"/>
          <w:sz w:val="28"/>
          <w:szCs w:val="28"/>
          <w:lang w:val="uk-UA" w:eastAsia="uk-UA"/>
        </w:rPr>
        <w:t>ужбі, викладачам, везінню, що, на наш погляд, обумовлено</w:t>
      </w:r>
      <w:r w:rsidRPr="00A61DB3">
        <w:rPr>
          <w:rFonts w:ascii="Times New Roman" w:eastAsia="Times New Roman" w:hAnsi="Times New Roman" w:cs="Times New Roman"/>
          <w:sz w:val="28"/>
          <w:szCs w:val="28"/>
          <w:lang w:val="uk-UA" w:eastAsia="uk-UA"/>
        </w:rPr>
        <w:t xml:space="preserve"> існуючою системою </w:t>
      </w:r>
      <w:proofErr w:type="spellStart"/>
      <w:r w:rsidRPr="00A61DB3">
        <w:rPr>
          <w:rFonts w:ascii="Times New Roman" w:eastAsia="Times New Roman" w:hAnsi="Times New Roman" w:cs="Times New Roman"/>
          <w:sz w:val="28"/>
          <w:szCs w:val="28"/>
          <w:lang w:val="uk-UA" w:eastAsia="uk-UA"/>
        </w:rPr>
        <w:t>субординаційних</w:t>
      </w:r>
      <w:proofErr w:type="spellEnd"/>
      <w:r w:rsidRPr="00A61DB3">
        <w:rPr>
          <w:rFonts w:ascii="Times New Roman" w:eastAsia="Times New Roman" w:hAnsi="Times New Roman" w:cs="Times New Roman"/>
          <w:sz w:val="28"/>
          <w:szCs w:val="28"/>
          <w:lang w:val="uk-UA" w:eastAsia="uk-UA"/>
        </w:rPr>
        <w:t xml:space="preserve"> взаємовідносин в армії і стереотипом, що склався, про те, що відповідальність за все несе командир.</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3"/>
          <w:sz w:val="28"/>
          <w:szCs w:val="28"/>
          <w:lang w:val="uk-UA" w:eastAsia="uk-UA"/>
        </w:rPr>
        <w:t xml:space="preserve">За шкалою </w:t>
      </w:r>
      <w:proofErr w:type="spellStart"/>
      <w:r w:rsidRPr="00A61DB3">
        <w:rPr>
          <w:rFonts w:ascii="Times New Roman" w:eastAsia="Times New Roman" w:hAnsi="Times New Roman" w:cs="Times New Roman"/>
          <w:spacing w:val="-3"/>
          <w:sz w:val="28"/>
          <w:szCs w:val="28"/>
          <w:lang w:val="uk-UA" w:eastAsia="uk-UA"/>
        </w:rPr>
        <w:t>інтернальності</w:t>
      </w:r>
      <w:proofErr w:type="spellEnd"/>
      <w:r w:rsidRPr="00A61DB3">
        <w:rPr>
          <w:rFonts w:ascii="Times New Roman" w:eastAsia="Times New Roman" w:hAnsi="Times New Roman" w:cs="Times New Roman"/>
          <w:spacing w:val="-3"/>
          <w:sz w:val="28"/>
          <w:szCs w:val="28"/>
          <w:lang w:val="uk-UA" w:eastAsia="uk-UA"/>
        </w:rPr>
        <w:t xml:space="preserve"> в галузі міжособисті</w:t>
      </w:r>
      <w:r w:rsidR="00497A1C">
        <w:rPr>
          <w:rFonts w:ascii="Times New Roman" w:eastAsia="Times New Roman" w:hAnsi="Times New Roman" w:cs="Times New Roman"/>
          <w:spacing w:val="-3"/>
          <w:sz w:val="28"/>
          <w:szCs w:val="28"/>
          <w:lang w:val="uk-UA" w:eastAsia="uk-UA"/>
        </w:rPr>
        <w:t xml:space="preserve">сних відносин всі досліджувані </w:t>
      </w:r>
      <w:r w:rsidRPr="00A61DB3">
        <w:rPr>
          <w:rFonts w:ascii="Times New Roman" w:eastAsia="Times New Roman" w:hAnsi="Times New Roman" w:cs="Times New Roman"/>
          <w:spacing w:val="-2"/>
          <w:sz w:val="28"/>
          <w:szCs w:val="28"/>
          <w:lang w:val="uk-UA" w:eastAsia="uk-UA"/>
        </w:rPr>
        <w:t xml:space="preserve">курсанти можуть бути охарактеризовані як </w:t>
      </w:r>
      <w:proofErr w:type="spellStart"/>
      <w:r w:rsidRPr="00A61DB3">
        <w:rPr>
          <w:rFonts w:ascii="Times New Roman" w:eastAsia="Times New Roman" w:hAnsi="Times New Roman" w:cs="Times New Roman"/>
          <w:spacing w:val="-2"/>
          <w:sz w:val="28"/>
          <w:szCs w:val="28"/>
          <w:lang w:val="uk-UA" w:eastAsia="uk-UA"/>
        </w:rPr>
        <w:t>інтернали</w:t>
      </w:r>
      <w:proofErr w:type="spellEnd"/>
      <w:r w:rsidRPr="00A61DB3">
        <w:rPr>
          <w:rFonts w:ascii="Times New Roman" w:eastAsia="Times New Roman" w:hAnsi="Times New Roman" w:cs="Times New Roman"/>
          <w:spacing w:val="-2"/>
          <w:sz w:val="28"/>
          <w:szCs w:val="28"/>
          <w:lang w:val="uk-UA" w:eastAsia="uk-UA"/>
        </w:rPr>
        <w:t>, причому у курсантів-юнаків це якісно роз</w:t>
      </w:r>
      <w:r w:rsidR="00497A1C">
        <w:rPr>
          <w:rFonts w:ascii="Times New Roman" w:eastAsia="Times New Roman" w:hAnsi="Times New Roman" w:cs="Times New Roman"/>
          <w:spacing w:val="-2"/>
          <w:sz w:val="28"/>
          <w:szCs w:val="28"/>
          <w:lang w:val="uk-UA" w:eastAsia="uk-UA"/>
        </w:rPr>
        <w:t>винене достовірно більше. Вони</w:t>
      </w:r>
      <w:r w:rsidRPr="00A61DB3">
        <w:rPr>
          <w:rFonts w:ascii="Times New Roman" w:eastAsia="Times New Roman" w:hAnsi="Times New Roman" w:cs="Times New Roman"/>
          <w:spacing w:val="-2"/>
          <w:sz w:val="28"/>
          <w:szCs w:val="28"/>
          <w:lang w:val="uk-UA" w:eastAsia="uk-UA"/>
        </w:rPr>
        <w:t xml:space="preserve"> більшою мірою позиціонують себе здатними контролювати</w:t>
      </w:r>
      <w:r w:rsidRPr="00A61DB3">
        <w:rPr>
          <w:rFonts w:ascii="Times New Roman" w:eastAsia="Times New Roman" w:hAnsi="Times New Roman" w:cs="Times New Roman"/>
          <w:sz w:val="28"/>
          <w:szCs w:val="28"/>
          <w:lang w:val="uk-UA" w:eastAsia="uk-UA"/>
        </w:rPr>
        <w:t xml:space="preserve"> свої неформальні відносини з іншими людьми, більш впевнені в тому, що вони викликають у оточуючих повагу та симпатію.</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Нарешті, за шкалою </w:t>
      </w:r>
      <w:proofErr w:type="spellStart"/>
      <w:r w:rsidRPr="00A61DB3">
        <w:rPr>
          <w:rFonts w:ascii="Times New Roman" w:eastAsia="Times New Roman" w:hAnsi="Times New Roman" w:cs="Times New Roman"/>
          <w:sz w:val="28"/>
          <w:szCs w:val="28"/>
          <w:lang w:val="uk-UA" w:eastAsia="uk-UA"/>
        </w:rPr>
        <w:t>інтернальнос</w:t>
      </w:r>
      <w:r w:rsidR="00497A1C">
        <w:rPr>
          <w:rFonts w:ascii="Times New Roman" w:eastAsia="Times New Roman" w:hAnsi="Times New Roman" w:cs="Times New Roman"/>
          <w:sz w:val="28"/>
          <w:szCs w:val="28"/>
          <w:lang w:val="uk-UA" w:eastAsia="uk-UA"/>
        </w:rPr>
        <w:t>ті</w:t>
      </w:r>
      <w:proofErr w:type="spellEnd"/>
      <w:r w:rsidR="00497A1C">
        <w:rPr>
          <w:rFonts w:ascii="Times New Roman" w:eastAsia="Times New Roman" w:hAnsi="Times New Roman" w:cs="Times New Roman"/>
          <w:sz w:val="28"/>
          <w:szCs w:val="28"/>
          <w:lang w:val="uk-UA" w:eastAsia="uk-UA"/>
        </w:rPr>
        <w:t xml:space="preserve"> в галузі здоров'я та хвороб </w:t>
      </w:r>
      <w:r w:rsidRPr="00A61DB3">
        <w:rPr>
          <w:rFonts w:ascii="Times New Roman" w:eastAsia="Times New Roman" w:hAnsi="Times New Roman" w:cs="Times New Roman"/>
          <w:sz w:val="28"/>
          <w:szCs w:val="28"/>
          <w:lang w:val="uk-UA" w:eastAsia="uk-UA"/>
        </w:rPr>
        <w:t xml:space="preserve">результати всіх категорій респондентів також розташувалися в </w:t>
      </w:r>
      <w:proofErr w:type="spellStart"/>
      <w:r w:rsidRPr="00A61DB3">
        <w:rPr>
          <w:rFonts w:ascii="Times New Roman" w:eastAsia="Times New Roman" w:hAnsi="Times New Roman" w:cs="Times New Roman"/>
          <w:sz w:val="28"/>
          <w:szCs w:val="28"/>
          <w:lang w:val="uk-UA" w:eastAsia="uk-UA"/>
        </w:rPr>
        <w:t>інтернальному</w:t>
      </w:r>
      <w:proofErr w:type="spellEnd"/>
      <w:r w:rsidRPr="00A61DB3">
        <w:rPr>
          <w:rFonts w:ascii="Times New Roman" w:eastAsia="Times New Roman" w:hAnsi="Times New Roman" w:cs="Times New Roman"/>
          <w:sz w:val="28"/>
          <w:szCs w:val="28"/>
          <w:lang w:val="uk-UA" w:eastAsia="uk-UA"/>
        </w:rPr>
        <w:t xml:space="preserve"> діапазоні. Курсанти, очевидно, через специфіку військової служби вважають себе відповідальними за своє здоров'я. При цьому курсанти-юнаки достовірно більш </w:t>
      </w:r>
      <w:proofErr w:type="spellStart"/>
      <w:r w:rsidRPr="00A61DB3">
        <w:rPr>
          <w:rFonts w:ascii="Times New Roman" w:eastAsia="Times New Roman" w:hAnsi="Times New Roman" w:cs="Times New Roman"/>
          <w:sz w:val="28"/>
          <w:szCs w:val="28"/>
          <w:lang w:val="uk-UA" w:eastAsia="uk-UA"/>
        </w:rPr>
        <w:t>інтернальні</w:t>
      </w:r>
      <w:proofErr w:type="spellEnd"/>
      <w:r w:rsidRPr="00A61DB3">
        <w:rPr>
          <w:rFonts w:ascii="Times New Roman" w:eastAsia="Times New Roman" w:hAnsi="Times New Roman" w:cs="Times New Roman"/>
          <w:sz w:val="28"/>
          <w:szCs w:val="28"/>
          <w:lang w:val="uk-UA" w:eastAsia="uk-UA"/>
        </w:rPr>
        <w:t xml:space="preserve"> п</w:t>
      </w:r>
      <w:r w:rsidR="00497A1C">
        <w:rPr>
          <w:rFonts w:ascii="Times New Roman" w:eastAsia="Times New Roman" w:hAnsi="Times New Roman" w:cs="Times New Roman"/>
          <w:sz w:val="28"/>
          <w:szCs w:val="28"/>
          <w:lang w:val="uk-UA" w:eastAsia="uk-UA"/>
        </w:rPr>
        <w:t>орівняно з курсантами-дівчатами.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5"/>
          <w:sz w:val="28"/>
          <w:szCs w:val="28"/>
          <w:lang w:val="uk-UA" w:eastAsia="uk-UA"/>
        </w:rPr>
        <w:t xml:space="preserve">У ході проведення дослідження також було визначено ступінь впливу </w:t>
      </w:r>
      <w:r w:rsidRPr="00A61DB3">
        <w:rPr>
          <w:rFonts w:ascii="Times New Roman" w:eastAsia="Times New Roman" w:hAnsi="Times New Roman" w:cs="Times New Roman"/>
          <w:spacing w:val="-4"/>
          <w:sz w:val="28"/>
          <w:szCs w:val="28"/>
          <w:lang w:val="uk-UA" w:eastAsia="uk-UA"/>
        </w:rPr>
        <w:t xml:space="preserve">локус-контролю на результативний показник успішності </w:t>
      </w:r>
      <w:r w:rsidR="00A61DB3">
        <w:rPr>
          <w:rFonts w:ascii="Times New Roman" w:eastAsia="Times New Roman" w:hAnsi="Times New Roman" w:cs="Times New Roman"/>
          <w:spacing w:val="-4"/>
          <w:sz w:val="28"/>
          <w:szCs w:val="28"/>
          <w:lang w:val="uk-UA" w:eastAsia="uk-UA"/>
        </w:rPr>
        <w:t>освітньої діяльності</w:t>
      </w:r>
      <w:r w:rsidR="00497A1C">
        <w:rPr>
          <w:rFonts w:ascii="Times New Roman" w:eastAsia="Times New Roman" w:hAnsi="Times New Roman" w:cs="Times New Roman"/>
          <w:spacing w:val="-4"/>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курсантів (табл. </w:t>
      </w:r>
      <w:r w:rsidR="00497A1C">
        <w:rPr>
          <w:rFonts w:ascii="Times New Roman" w:eastAsia="Times New Roman" w:hAnsi="Times New Roman" w:cs="Times New Roman"/>
          <w:sz w:val="28"/>
          <w:szCs w:val="28"/>
          <w:lang w:val="uk-UA" w:eastAsia="uk-UA"/>
        </w:rPr>
        <w:t xml:space="preserve">3. </w:t>
      </w:r>
      <w:r w:rsidRPr="00A61DB3">
        <w:rPr>
          <w:rFonts w:ascii="Times New Roman" w:eastAsia="Times New Roman" w:hAnsi="Times New Roman" w:cs="Times New Roman"/>
          <w:sz w:val="28"/>
          <w:szCs w:val="28"/>
          <w:lang w:val="uk-UA" w:eastAsia="uk-UA"/>
        </w:rPr>
        <w:t>7).</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Як видно з наведених даних, на успішність </w:t>
      </w:r>
      <w:r w:rsidR="00A61DB3">
        <w:rPr>
          <w:rFonts w:ascii="Times New Roman" w:eastAsia="Times New Roman" w:hAnsi="Times New Roman" w:cs="Times New Roman"/>
          <w:sz w:val="28"/>
          <w:szCs w:val="28"/>
          <w:lang w:val="uk-UA" w:eastAsia="uk-UA"/>
        </w:rPr>
        <w:t>освітньої діяльності</w:t>
      </w:r>
      <w:r w:rsidR="00497A1C">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курсантів різних ґендерних груп впливають показники різних шкал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w:t>
      </w:r>
    </w:p>
    <w:p w:rsidR="00497A1C" w:rsidRPr="00BB6EFB" w:rsidRDefault="00A4143C" w:rsidP="002E5C48">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sz w:val="24"/>
          <w:szCs w:val="24"/>
          <w:lang w:val="uk-UA" w:eastAsia="uk-UA"/>
        </w:rPr>
      </w:pPr>
      <w:r w:rsidRPr="00BB6EFB">
        <w:rPr>
          <w:rFonts w:ascii="Times New Roman" w:eastAsia="Times New Roman" w:hAnsi="Times New Roman" w:cs="Times New Roman"/>
          <w:b/>
          <w:sz w:val="24"/>
          <w:szCs w:val="24"/>
          <w:lang w:val="uk-UA" w:eastAsia="uk-UA"/>
        </w:rPr>
        <w:t xml:space="preserve">Таблиця </w:t>
      </w:r>
      <w:r w:rsidR="00497A1C" w:rsidRPr="00BB6EFB">
        <w:rPr>
          <w:rFonts w:ascii="Times New Roman" w:eastAsia="Times New Roman" w:hAnsi="Times New Roman" w:cs="Times New Roman"/>
          <w:b/>
          <w:sz w:val="24"/>
          <w:szCs w:val="24"/>
          <w:lang w:val="uk-UA" w:eastAsia="uk-UA"/>
        </w:rPr>
        <w:t>3.</w:t>
      </w:r>
      <w:r w:rsidRPr="00BB6EFB">
        <w:rPr>
          <w:rFonts w:ascii="Times New Roman" w:eastAsia="Times New Roman" w:hAnsi="Times New Roman" w:cs="Times New Roman"/>
          <w:b/>
          <w:sz w:val="24"/>
          <w:szCs w:val="24"/>
          <w:lang w:val="uk-UA" w:eastAsia="uk-UA"/>
        </w:rPr>
        <w:t>7</w:t>
      </w:r>
      <w:r w:rsidR="00497A1C" w:rsidRPr="00BB6EFB">
        <w:rPr>
          <w:rFonts w:ascii="Times New Roman" w:eastAsia="Times New Roman" w:hAnsi="Times New Roman" w:cs="Times New Roman"/>
          <w:b/>
          <w:sz w:val="24"/>
          <w:szCs w:val="24"/>
          <w:lang w:val="uk-UA" w:eastAsia="uk-UA"/>
        </w:rPr>
        <w:t>.</w:t>
      </w:r>
    </w:p>
    <w:p w:rsidR="00A4143C" w:rsidRPr="00BB6EFB" w:rsidRDefault="00A4143C" w:rsidP="002E5C48">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val="uk-UA" w:eastAsia="uk-UA"/>
        </w:rPr>
      </w:pPr>
      <w:r w:rsidRPr="00BB6EFB">
        <w:rPr>
          <w:rFonts w:ascii="Times New Roman" w:eastAsia="Times New Roman" w:hAnsi="Times New Roman" w:cs="Times New Roman"/>
          <w:b/>
          <w:sz w:val="24"/>
          <w:szCs w:val="24"/>
          <w:lang w:val="uk-UA" w:eastAsia="uk-UA"/>
        </w:rPr>
        <w:lastRenderedPageBreak/>
        <w:t xml:space="preserve">Кореляції показників </w:t>
      </w:r>
      <w:proofErr w:type="spellStart"/>
      <w:r w:rsidRPr="00BB6EFB">
        <w:rPr>
          <w:rFonts w:ascii="Times New Roman" w:eastAsia="Times New Roman" w:hAnsi="Times New Roman" w:cs="Times New Roman"/>
          <w:b/>
          <w:sz w:val="24"/>
          <w:szCs w:val="24"/>
          <w:lang w:val="uk-UA" w:eastAsia="uk-UA"/>
        </w:rPr>
        <w:t>інтернальності</w:t>
      </w:r>
      <w:proofErr w:type="spellEnd"/>
      <w:r w:rsidRPr="00BB6EFB">
        <w:rPr>
          <w:rFonts w:ascii="Times New Roman" w:eastAsia="Times New Roman" w:hAnsi="Times New Roman" w:cs="Times New Roman"/>
          <w:b/>
          <w:sz w:val="24"/>
          <w:szCs w:val="24"/>
          <w:lang w:val="uk-UA" w:eastAsia="uk-UA"/>
        </w:rPr>
        <w:t xml:space="preserve"> курсантів військових </w:t>
      </w:r>
      <w:r w:rsidR="0045779B" w:rsidRPr="00BB6EFB">
        <w:rPr>
          <w:rFonts w:ascii="Times New Roman" w:eastAsia="Times New Roman" w:hAnsi="Times New Roman" w:cs="Times New Roman"/>
          <w:b/>
          <w:sz w:val="24"/>
          <w:szCs w:val="24"/>
          <w:lang w:val="uk-UA" w:eastAsia="uk-UA"/>
        </w:rPr>
        <w:t>ЗВО</w:t>
      </w:r>
      <w:r w:rsidR="00497A1C" w:rsidRPr="00BB6EFB">
        <w:rPr>
          <w:rFonts w:ascii="Times New Roman" w:eastAsia="Times New Roman" w:hAnsi="Times New Roman" w:cs="Times New Roman"/>
          <w:b/>
          <w:sz w:val="24"/>
          <w:szCs w:val="24"/>
          <w:lang w:val="uk-UA" w:eastAsia="uk-UA"/>
        </w:rPr>
        <w:t xml:space="preserve"> з успішністю </w:t>
      </w:r>
      <w:r w:rsidRPr="00BB6EFB">
        <w:rPr>
          <w:rFonts w:ascii="Times New Roman" w:eastAsia="Times New Roman" w:hAnsi="Times New Roman" w:cs="Times New Roman"/>
          <w:b/>
          <w:sz w:val="24"/>
          <w:szCs w:val="24"/>
          <w:lang w:val="uk-UA" w:eastAsia="uk-UA"/>
        </w:rPr>
        <w:t xml:space="preserve">їхньої </w:t>
      </w:r>
      <w:r w:rsidR="00A61DB3" w:rsidRPr="00BB6EFB">
        <w:rPr>
          <w:rFonts w:ascii="Times New Roman" w:eastAsia="Times New Roman" w:hAnsi="Times New Roman" w:cs="Times New Roman"/>
          <w:b/>
          <w:sz w:val="24"/>
          <w:szCs w:val="24"/>
          <w:lang w:val="uk-UA" w:eastAsia="uk-UA"/>
        </w:rPr>
        <w:t>освітньої діяльності</w:t>
      </w:r>
    </w:p>
    <w:tbl>
      <w:tblPr>
        <w:tblW w:w="0" w:type="auto"/>
        <w:tblInd w:w="40" w:type="dxa"/>
        <w:tblLayout w:type="fixed"/>
        <w:tblCellMar>
          <w:left w:w="40" w:type="dxa"/>
          <w:right w:w="40" w:type="dxa"/>
        </w:tblCellMar>
        <w:tblLook w:val="0000" w:firstRow="0" w:lastRow="0" w:firstColumn="0" w:lastColumn="0" w:noHBand="0" w:noVBand="0"/>
      </w:tblPr>
      <w:tblGrid>
        <w:gridCol w:w="470"/>
        <w:gridCol w:w="1790"/>
        <w:gridCol w:w="1786"/>
        <w:gridCol w:w="1642"/>
        <w:gridCol w:w="1834"/>
        <w:gridCol w:w="2636"/>
      </w:tblGrid>
      <w:tr w:rsidR="00A4143C" w:rsidRPr="00BB6EFB" w:rsidTr="002E5C48">
        <w:trPr>
          <w:trHeight w:hRule="exact" w:val="293"/>
        </w:trPr>
        <w:tc>
          <w:tcPr>
            <w:tcW w:w="470" w:type="dxa"/>
            <w:tcBorders>
              <w:top w:val="single" w:sz="6" w:space="0" w:color="auto"/>
              <w:left w:val="single" w:sz="6" w:space="0" w:color="auto"/>
              <w:bottom w:val="nil"/>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 xml:space="preserve">№ </w:t>
            </w:r>
            <w:r w:rsidRPr="00BB6EFB">
              <w:rPr>
                <w:rFonts w:ascii="Times New Roman" w:eastAsia="Times New Roman" w:hAnsi="Times New Roman" w:cs="Times New Roman"/>
                <w:spacing w:val="-3"/>
                <w:sz w:val="24"/>
                <w:szCs w:val="24"/>
                <w:lang w:val="uk-UA" w:eastAsia="uk-UA"/>
              </w:rPr>
              <w:t>п/</w:t>
            </w:r>
            <w:proofErr w:type="spellStart"/>
            <w:r w:rsidRPr="00BB6EFB">
              <w:rPr>
                <w:rFonts w:ascii="Times New Roman" w:eastAsia="Times New Roman" w:hAnsi="Times New Roman" w:cs="Times New Roman"/>
                <w:spacing w:val="-3"/>
                <w:sz w:val="24"/>
                <w:szCs w:val="24"/>
                <w:lang w:val="uk-UA" w:eastAsia="uk-UA"/>
              </w:rPr>
              <w:t>п</w:t>
            </w:r>
            <w:proofErr w:type="spellEnd"/>
            <w:r w:rsidRPr="00BB6EFB">
              <w:rPr>
                <w:rFonts w:ascii="Times New Roman" w:eastAsia="Times New Roman" w:hAnsi="Times New Roman" w:cs="Times New Roman"/>
                <w:spacing w:val="-3"/>
                <w:sz w:val="24"/>
                <w:szCs w:val="24"/>
                <w:lang w:val="uk-UA" w:eastAsia="uk-UA"/>
              </w:rPr>
              <w:t xml:space="preserve"> </w:t>
            </w:r>
            <w:r w:rsidR="00497A1C" w:rsidRPr="00BB6EFB">
              <w:rPr>
                <w:rFonts w:ascii="Times New Roman" w:eastAsia="Times New Roman" w:hAnsi="Times New Roman" w:cs="Times New Roman"/>
                <w:sz w:val="24"/>
                <w:szCs w:val="24"/>
                <w:lang w:val="uk-UA" w:eastAsia="uk-UA"/>
              </w:rPr>
              <w:t xml:space="preserve"> </w:t>
            </w:r>
          </w:p>
        </w:tc>
        <w:tc>
          <w:tcPr>
            <w:tcW w:w="1790" w:type="dxa"/>
            <w:tcBorders>
              <w:top w:val="single" w:sz="6" w:space="0" w:color="auto"/>
              <w:left w:val="single" w:sz="6" w:space="0" w:color="auto"/>
              <w:bottom w:val="nil"/>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r w:rsidRPr="00BB6EFB">
              <w:rPr>
                <w:rFonts w:ascii="Times New Roman" w:eastAsia="Times New Roman" w:hAnsi="Times New Roman" w:cs="Times New Roman"/>
                <w:b/>
                <w:sz w:val="24"/>
                <w:szCs w:val="24"/>
                <w:lang w:val="uk-UA" w:eastAsia="uk-UA"/>
              </w:rPr>
              <w:t xml:space="preserve">Шкали </w:t>
            </w:r>
            <w:proofErr w:type="spellStart"/>
            <w:r w:rsidRPr="00BB6EFB">
              <w:rPr>
                <w:rFonts w:ascii="Times New Roman" w:eastAsia="Times New Roman" w:hAnsi="Times New Roman" w:cs="Times New Roman"/>
                <w:b/>
                <w:spacing w:val="-2"/>
                <w:sz w:val="24"/>
                <w:szCs w:val="24"/>
                <w:lang w:val="uk-UA" w:eastAsia="uk-UA"/>
              </w:rPr>
              <w:t>інтернальності</w:t>
            </w:r>
            <w:proofErr w:type="spellEnd"/>
          </w:p>
        </w:tc>
        <w:tc>
          <w:tcPr>
            <w:tcW w:w="3428"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r w:rsidRPr="00BB6EFB">
              <w:rPr>
                <w:rFonts w:ascii="Times New Roman" w:eastAsia="Times New Roman" w:hAnsi="Times New Roman" w:cs="Times New Roman"/>
                <w:b/>
                <w:sz w:val="24"/>
                <w:szCs w:val="24"/>
                <w:lang w:val="uk-UA" w:eastAsia="uk-UA"/>
              </w:rPr>
              <w:t>Курсанти-юнаки</w:t>
            </w:r>
          </w:p>
        </w:tc>
        <w:tc>
          <w:tcPr>
            <w:tcW w:w="4470"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r w:rsidRPr="00BB6EFB">
              <w:rPr>
                <w:rFonts w:ascii="Times New Roman" w:eastAsia="Times New Roman" w:hAnsi="Times New Roman" w:cs="Times New Roman"/>
                <w:b/>
                <w:sz w:val="24"/>
                <w:szCs w:val="24"/>
                <w:lang w:val="uk-UA" w:eastAsia="uk-UA"/>
              </w:rPr>
              <w:t>Курсанти-дівчата</w:t>
            </w:r>
          </w:p>
        </w:tc>
      </w:tr>
      <w:tr w:rsidR="00A4143C" w:rsidRPr="00BB6EFB" w:rsidTr="002E5C48">
        <w:trPr>
          <w:trHeight w:hRule="exact" w:val="381"/>
        </w:trPr>
        <w:tc>
          <w:tcPr>
            <w:tcW w:w="470" w:type="dxa"/>
            <w:tcBorders>
              <w:top w:val="nil"/>
              <w:left w:val="single" w:sz="6" w:space="0" w:color="auto"/>
              <w:bottom w:val="nil"/>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nil"/>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proofErr w:type="spellStart"/>
            <w:r w:rsidRPr="00BB6EFB">
              <w:rPr>
                <w:rFonts w:ascii="Times New Roman" w:eastAsia="Times New Roman" w:hAnsi="Times New Roman" w:cs="Times New Roman"/>
                <w:b/>
                <w:sz w:val="24"/>
                <w:szCs w:val="24"/>
                <w:lang w:val="uk-UA" w:eastAsia="uk-UA"/>
              </w:rPr>
              <w:t>фемінні</w:t>
            </w:r>
            <w:proofErr w:type="spellEnd"/>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proofErr w:type="spellStart"/>
            <w:r w:rsidRPr="00BB6EFB">
              <w:rPr>
                <w:rFonts w:ascii="Times New Roman" w:eastAsia="Times New Roman" w:hAnsi="Times New Roman" w:cs="Times New Roman"/>
                <w:b/>
                <w:spacing w:val="-2"/>
                <w:sz w:val="24"/>
                <w:szCs w:val="24"/>
                <w:lang w:val="uk-UA" w:eastAsia="uk-UA"/>
              </w:rPr>
              <w:t>маскулінні</w:t>
            </w:r>
            <w:proofErr w:type="spellEnd"/>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proofErr w:type="spellStart"/>
            <w:r w:rsidRPr="00BB6EFB">
              <w:rPr>
                <w:rFonts w:ascii="Times New Roman" w:eastAsia="Times New Roman" w:hAnsi="Times New Roman" w:cs="Times New Roman"/>
                <w:b/>
                <w:sz w:val="24"/>
                <w:szCs w:val="24"/>
                <w:lang w:val="uk-UA" w:eastAsia="uk-UA"/>
              </w:rPr>
              <w:t>фемінні</w:t>
            </w:r>
            <w:proofErr w:type="spellEnd"/>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uk-UA" w:eastAsia="uk-UA"/>
              </w:rPr>
            </w:pPr>
            <w:proofErr w:type="spellStart"/>
            <w:r w:rsidRPr="00BB6EFB">
              <w:rPr>
                <w:rFonts w:ascii="Times New Roman" w:eastAsia="Times New Roman" w:hAnsi="Times New Roman" w:cs="Times New Roman"/>
                <w:b/>
                <w:spacing w:val="-2"/>
                <w:sz w:val="24"/>
                <w:szCs w:val="24"/>
                <w:lang w:val="uk-UA" w:eastAsia="uk-UA"/>
              </w:rPr>
              <w:t>маскулінні</w:t>
            </w:r>
            <w:proofErr w:type="spellEnd"/>
          </w:p>
        </w:tc>
      </w:tr>
      <w:tr w:rsidR="00A4143C" w:rsidRPr="00BB6EFB" w:rsidTr="002E5C48">
        <w:trPr>
          <w:trHeight w:hRule="exact" w:val="288"/>
        </w:trPr>
        <w:tc>
          <w:tcPr>
            <w:tcW w:w="470" w:type="dxa"/>
            <w:tcBorders>
              <w:top w:val="nil"/>
              <w:left w:val="single" w:sz="6" w:space="0" w:color="auto"/>
              <w:bottom w:val="nil"/>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BB6EFB">
              <w:rPr>
                <w:rFonts w:ascii="Times New Roman" w:eastAsia="Times New Roman" w:hAnsi="Times New Roman" w:cs="Times New Roman"/>
                <w:sz w:val="24"/>
                <w:szCs w:val="24"/>
                <w:lang w:val="uk-UA" w:eastAsia="uk-UA"/>
              </w:rPr>
              <w:t>Іо</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0,04</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0,25</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-0,13</w:t>
            </w:r>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-0,14</w:t>
            </w:r>
          </w:p>
        </w:tc>
      </w:tr>
      <w:tr w:rsidR="00A4143C" w:rsidRPr="00BB6EFB" w:rsidTr="002E5C48">
        <w:trPr>
          <w:trHeight w:hRule="exact" w:val="283"/>
        </w:trPr>
        <w:tc>
          <w:tcPr>
            <w:tcW w:w="470" w:type="dxa"/>
            <w:tcBorders>
              <w:top w:val="nil"/>
              <w:left w:val="single" w:sz="6" w:space="0" w:color="auto"/>
              <w:bottom w:val="nil"/>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BB6EFB">
              <w:rPr>
                <w:rFonts w:ascii="Times New Roman" w:eastAsia="Times New Roman" w:hAnsi="Times New Roman" w:cs="Times New Roman"/>
                <w:sz w:val="24"/>
                <w:szCs w:val="24"/>
                <w:lang w:val="uk-UA" w:eastAsia="uk-UA"/>
              </w:rPr>
              <w:t>Ід</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0,17</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0,24</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-0,07</w:t>
            </w:r>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-0,07</w:t>
            </w:r>
          </w:p>
        </w:tc>
      </w:tr>
      <w:tr w:rsidR="00A4143C" w:rsidRPr="00BB6EFB" w:rsidTr="002E5C48">
        <w:trPr>
          <w:trHeight w:hRule="exact" w:val="288"/>
        </w:trPr>
        <w:tc>
          <w:tcPr>
            <w:tcW w:w="470" w:type="dxa"/>
            <w:tcBorders>
              <w:top w:val="nil"/>
              <w:left w:val="single" w:sz="6" w:space="0" w:color="auto"/>
              <w:bottom w:val="nil"/>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BB6EFB">
              <w:rPr>
                <w:rFonts w:ascii="Times New Roman" w:eastAsia="Times New Roman" w:hAnsi="Times New Roman" w:cs="Times New Roman"/>
                <w:sz w:val="24"/>
                <w:szCs w:val="24"/>
                <w:lang w:val="uk-UA" w:eastAsia="uk-UA"/>
              </w:rPr>
              <w:t>Ін</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0,30</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0,24</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-0,05</w:t>
            </w:r>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-0,02</w:t>
            </w:r>
          </w:p>
        </w:tc>
      </w:tr>
      <w:tr w:rsidR="00A4143C" w:rsidRPr="00BB6EFB" w:rsidTr="002E5C48">
        <w:trPr>
          <w:trHeight w:hRule="exact" w:val="283"/>
        </w:trPr>
        <w:tc>
          <w:tcPr>
            <w:tcW w:w="470" w:type="dxa"/>
            <w:tcBorders>
              <w:top w:val="nil"/>
              <w:left w:val="single" w:sz="6" w:space="0" w:color="auto"/>
              <w:bottom w:val="nil"/>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BB6EFB">
              <w:rPr>
                <w:rFonts w:ascii="Times New Roman" w:eastAsia="Times New Roman" w:hAnsi="Times New Roman" w:cs="Times New Roman"/>
                <w:sz w:val="24"/>
                <w:szCs w:val="24"/>
                <w:lang w:val="uk-UA" w:eastAsia="uk-UA"/>
              </w:rPr>
              <w:t>Іс</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0,12</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0,17</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0,01</w:t>
            </w:r>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0,17</w:t>
            </w:r>
          </w:p>
        </w:tc>
      </w:tr>
      <w:tr w:rsidR="00A4143C" w:rsidRPr="00BB6EFB" w:rsidTr="002E5C48">
        <w:trPr>
          <w:trHeight w:hRule="exact" w:val="288"/>
        </w:trPr>
        <w:tc>
          <w:tcPr>
            <w:tcW w:w="470" w:type="dxa"/>
            <w:tcBorders>
              <w:top w:val="nil"/>
              <w:left w:val="single" w:sz="6" w:space="0" w:color="auto"/>
              <w:bottom w:val="nil"/>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BB6EFB">
              <w:rPr>
                <w:rFonts w:ascii="Times New Roman" w:eastAsia="Times New Roman" w:hAnsi="Times New Roman" w:cs="Times New Roman"/>
                <w:sz w:val="24"/>
                <w:szCs w:val="24"/>
                <w:lang w:val="uk-UA" w:eastAsia="uk-UA"/>
              </w:rPr>
              <w:t>Іпр</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0,62</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0,36</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-0,12</w:t>
            </w:r>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0,32</w:t>
            </w:r>
          </w:p>
        </w:tc>
      </w:tr>
      <w:tr w:rsidR="00A4143C" w:rsidRPr="00BB6EFB" w:rsidTr="002E5C48">
        <w:trPr>
          <w:trHeight w:hRule="exact" w:val="288"/>
        </w:trPr>
        <w:tc>
          <w:tcPr>
            <w:tcW w:w="470" w:type="dxa"/>
            <w:tcBorders>
              <w:top w:val="nil"/>
              <w:left w:val="single" w:sz="6" w:space="0" w:color="auto"/>
              <w:bottom w:val="nil"/>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Їм</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0,42</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0,09</w:t>
            </w:r>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-0,19</w:t>
            </w:r>
          </w:p>
        </w:tc>
      </w:tr>
      <w:tr w:rsidR="00A4143C" w:rsidRPr="00BB6EFB" w:rsidTr="002E5C48">
        <w:trPr>
          <w:trHeight w:hRule="exact" w:val="288"/>
        </w:trPr>
        <w:tc>
          <w:tcPr>
            <w:tcW w:w="470" w:type="dxa"/>
            <w:tcBorders>
              <w:top w:val="nil"/>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BB6EFB" w:rsidRDefault="00A4143C" w:rsidP="002E5C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З</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-0,03</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0,01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0,35</w:t>
            </w:r>
          </w:p>
        </w:tc>
        <w:tc>
          <w:tcPr>
            <w:tcW w:w="2636" w:type="dxa"/>
            <w:tcBorders>
              <w:top w:val="single" w:sz="6" w:space="0" w:color="auto"/>
              <w:left w:val="single" w:sz="6" w:space="0" w:color="auto"/>
              <w:bottom w:val="single" w:sz="6" w:space="0" w:color="auto"/>
              <w:right w:val="single" w:sz="6" w:space="0" w:color="auto"/>
            </w:tcBorders>
            <w:shd w:val="clear" w:color="auto" w:fill="FFFFFF"/>
          </w:tcPr>
          <w:p w:rsidR="00A4143C" w:rsidRPr="00BB6EFB" w:rsidRDefault="00A4143C" w:rsidP="002E5C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BB6EFB">
              <w:rPr>
                <w:rFonts w:ascii="Times New Roman" w:eastAsia="Times New Roman" w:hAnsi="Times New Roman" w:cs="Times New Roman"/>
                <w:sz w:val="24"/>
                <w:szCs w:val="24"/>
                <w:lang w:val="uk-UA" w:eastAsia="uk-UA"/>
              </w:rPr>
              <w:t>0,29</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3"/>
          <w:sz w:val="28"/>
          <w:szCs w:val="28"/>
          <w:lang w:val="uk-UA" w:eastAsia="uk-UA"/>
        </w:rPr>
        <w:t xml:space="preserve">Так, для </w:t>
      </w:r>
      <w:proofErr w:type="spellStart"/>
      <w:r w:rsidRPr="00A61DB3">
        <w:rPr>
          <w:rFonts w:ascii="Times New Roman" w:eastAsia="Times New Roman" w:hAnsi="Times New Roman" w:cs="Times New Roman"/>
          <w:spacing w:val="-3"/>
          <w:sz w:val="28"/>
          <w:szCs w:val="28"/>
          <w:lang w:val="uk-UA" w:eastAsia="uk-UA"/>
        </w:rPr>
        <w:t>маскулінни</w:t>
      </w:r>
      <w:r w:rsidR="00497A1C">
        <w:rPr>
          <w:rFonts w:ascii="Times New Roman" w:eastAsia="Times New Roman" w:hAnsi="Times New Roman" w:cs="Times New Roman"/>
          <w:spacing w:val="-3"/>
          <w:sz w:val="28"/>
          <w:szCs w:val="28"/>
          <w:lang w:val="uk-UA" w:eastAsia="uk-UA"/>
        </w:rPr>
        <w:t>х</w:t>
      </w:r>
      <w:proofErr w:type="spellEnd"/>
      <w:r w:rsidR="00497A1C">
        <w:rPr>
          <w:rFonts w:ascii="Times New Roman" w:eastAsia="Times New Roman" w:hAnsi="Times New Roman" w:cs="Times New Roman"/>
          <w:spacing w:val="-3"/>
          <w:sz w:val="28"/>
          <w:szCs w:val="28"/>
          <w:lang w:val="uk-UA" w:eastAsia="uk-UA"/>
        </w:rPr>
        <w:t xml:space="preserve"> курсантів-дівчат значущими є </w:t>
      </w:r>
      <w:r w:rsidRPr="00A61DB3">
        <w:rPr>
          <w:rFonts w:ascii="Times New Roman" w:eastAsia="Times New Roman" w:hAnsi="Times New Roman" w:cs="Times New Roman"/>
          <w:spacing w:val="-3"/>
          <w:sz w:val="28"/>
          <w:szCs w:val="28"/>
          <w:lang w:val="uk-UA" w:eastAsia="uk-UA"/>
        </w:rPr>
        <w:t xml:space="preserve">показники в галузі </w:t>
      </w:r>
      <w:proofErr w:type="spellStart"/>
      <w:r w:rsidRPr="00A61DB3">
        <w:rPr>
          <w:rFonts w:ascii="Times New Roman" w:eastAsia="Times New Roman" w:hAnsi="Times New Roman" w:cs="Times New Roman"/>
          <w:spacing w:val="-3"/>
          <w:sz w:val="28"/>
          <w:szCs w:val="28"/>
          <w:lang w:val="uk-UA" w:eastAsia="uk-UA"/>
        </w:rPr>
        <w:t>інтернальності</w:t>
      </w:r>
      <w:proofErr w:type="spellEnd"/>
      <w:r w:rsidRPr="00A61DB3">
        <w:rPr>
          <w:rFonts w:ascii="Times New Roman" w:eastAsia="Times New Roman" w:hAnsi="Times New Roman" w:cs="Times New Roman"/>
          <w:spacing w:val="-3"/>
          <w:sz w:val="28"/>
          <w:szCs w:val="28"/>
          <w:lang w:val="uk-UA" w:eastAsia="uk-UA"/>
        </w:rPr>
        <w:t xml:space="preserve"> виробничих відносин </w:t>
      </w:r>
      <w:r w:rsidRPr="00A61DB3">
        <w:rPr>
          <w:rFonts w:ascii="Times New Roman" w:eastAsia="Times New Roman" w:hAnsi="Times New Roman" w:cs="Times New Roman"/>
          <w:sz w:val="28"/>
          <w:szCs w:val="28"/>
          <w:lang w:val="uk-UA" w:eastAsia="uk-UA"/>
        </w:rPr>
        <w:t>та в галузі здоров'я та хвороб</w:t>
      </w:r>
      <w:r w:rsidR="00497A1C">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курсантів-дівчат значну </w:t>
      </w:r>
      <w:r w:rsidR="00497A1C">
        <w:rPr>
          <w:rFonts w:ascii="Times New Roman" w:eastAsia="Times New Roman" w:hAnsi="Times New Roman" w:cs="Times New Roman"/>
          <w:sz w:val="28"/>
          <w:szCs w:val="28"/>
          <w:lang w:val="uk-UA" w:eastAsia="uk-UA"/>
        </w:rPr>
        <w:t xml:space="preserve">взаємозв'язок </w:t>
      </w:r>
      <w:r w:rsidRPr="00A61DB3">
        <w:rPr>
          <w:rFonts w:ascii="Times New Roman" w:eastAsia="Times New Roman" w:hAnsi="Times New Roman" w:cs="Times New Roman"/>
          <w:sz w:val="28"/>
          <w:szCs w:val="28"/>
          <w:lang w:val="uk-UA" w:eastAsia="uk-UA"/>
        </w:rPr>
        <w:t xml:space="preserve">з успішністю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виявив лише показник </w:t>
      </w:r>
      <w:proofErr w:type="spellStart"/>
      <w:r w:rsidRPr="00A61DB3">
        <w:rPr>
          <w:rFonts w:ascii="Times New Roman" w:eastAsia="Times New Roman" w:hAnsi="Times New Roman" w:cs="Times New Roman"/>
          <w:sz w:val="28"/>
          <w:szCs w:val="28"/>
          <w:lang w:val="uk-UA" w:eastAsia="uk-UA"/>
        </w:rPr>
        <w:t>інтернально</w:t>
      </w:r>
      <w:r w:rsidR="00497A1C">
        <w:rPr>
          <w:rFonts w:ascii="Times New Roman" w:eastAsia="Times New Roman" w:hAnsi="Times New Roman" w:cs="Times New Roman"/>
          <w:sz w:val="28"/>
          <w:szCs w:val="28"/>
          <w:lang w:val="uk-UA" w:eastAsia="uk-UA"/>
        </w:rPr>
        <w:t>сті</w:t>
      </w:r>
      <w:proofErr w:type="spellEnd"/>
      <w:r w:rsidR="00497A1C">
        <w:rPr>
          <w:rFonts w:ascii="Times New Roman" w:eastAsia="Times New Roman" w:hAnsi="Times New Roman" w:cs="Times New Roman"/>
          <w:sz w:val="28"/>
          <w:szCs w:val="28"/>
          <w:lang w:val="uk-UA" w:eastAsia="uk-UA"/>
        </w:rPr>
        <w:t xml:space="preserve"> в галузі здоров'я та хвороб.</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Найбільша кількість показни</w:t>
      </w:r>
      <w:r w:rsidR="00497A1C">
        <w:rPr>
          <w:rFonts w:ascii="Times New Roman" w:eastAsia="Times New Roman" w:hAnsi="Times New Roman" w:cs="Times New Roman"/>
          <w:spacing w:val="-1"/>
          <w:sz w:val="28"/>
          <w:szCs w:val="28"/>
          <w:lang w:val="uk-UA" w:eastAsia="uk-UA"/>
        </w:rPr>
        <w:t xml:space="preserve">ків, що достовірно корелюють з </w:t>
      </w:r>
      <w:r w:rsidRPr="00A61DB3">
        <w:rPr>
          <w:rFonts w:ascii="Times New Roman" w:eastAsia="Times New Roman" w:hAnsi="Times New Roman" w:cs="Times New Roman"/>
          <w:sz w:val="28"/>
          <w:szCs w:val="28"/>
          <w:lang w:val="uk-UA" w:eastAsia="uk-UA"/>
        </w:rPr>
        <w:t xml:space="preserve">успішністю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була виявлена у </w:t>
      </w:r>
      <w:proofErr w:type="spellStart"/>
      <w:r w:rsidRPr="00A61DB3">
        <w:rPr>
          <w:rFonts w:ascii="Times New Roman" w:eastAsia="Times New Roman" w:hAnsi="Times New Roman" w:cs="Times New Roman"/>
          <w:sz w:val="28"/>
          <w:szCs w:val="28"/>
          <w:lang w:val="uk-UA" w:eastAsia="uk-UA"/>
        </w:rPr>
        <w:t>маскулінн</w:t>
      </w:r>
      <w:r w:rsidR="00497A1C">
        <w:rPr>
          <w:rFonts w:ascii="Times New Roman" w:eastAsia="Times New Roman" w:hAnsi="Times New Roman" w:cs="Times New Roman"/>
          <w:sz w:val="28"/>
          <w:szCs w:val="28"/>
          <w:lang w:val="uk-UA" w:eastAsia="uk-UA"/>
        </w:rPr>
        <w:t>их</w:t>
      </w:r>
      <w:proofErr w:type="spellEnd"/>
      <w:r w:rsidR="00497A1C">
        <w:rPr>
          <w:rFonts w:ascii="Times New Roman" w:eastAsia="Times New Roman" w:hAnsi="Times New Roman" w:cs="Times New Roman"/>
          <w:sz w:val="28"/>
          <w:szCs w:val="28"/>
          <w:lang w:val="uk-UA" w:eastAsia="uk-UA"/>
        </w:rPr>
        <w:t xml:space="preserve"> курсантів</w:t>
      </w:r>
      <w:r w:rsidRPr="00A61DB3">
        <w:rPr>
          <w:rFonts w:ascii="Times New Roman" w:eastAsia="Times New Roman" w:hAnsi="Times New Roman" w:cs="Times New Roman"/>
          <w:sz w:val="28"/>
          <w:szCs w:val="28"/>
          <w:lang w:val="uk-UA" w:eastAsia="uk-UA"/>
        </w:rPr>
        <w:t xml:space="preserve">-юнаків. Серед них можна назвати показники загальної </w:t>
      </w:r>
      <w:proofErr w:type="spellStart"/>
      <w:r w:rsidRPr="00A61DB3">
        <w:rPr>
          <w:rFonts w:ascii="Times New Roman" w:eastAsia="Times New Roman" w:hAnsi="Times New Roman" w:cs="Times New Roman"/>
          <w:sz w:val="28"/>
          <w:szCs w:val="28"/>
          <w:lang w:val="uk-UA" w:eastAsia="uk-UA"/>
        </w:rPr>
        <w:t>ін</w:t>
      </w:r>
      <w:r w:rsidR="00497A1C">
        <w:rPr>
          <w:rFonts w:ascii="Times New Roman" w:eastAsia="Times New Roman" w:hAnsi="Times New Roman" w:cs="Times New Roman"/>
          <w:sz w:val="28"/>
          <w:szCs w:val="28"/>
          <w:lang w:val="uk-UA" w:eastAsia="uk-UA"/>
        </w:rPr>
        <w:t>тернальності</w:t>
      </w:r>
      <w:proofErr w:type="spellEnd"/>
      <w:r w:rsidRPr="00A61DB3">
        <w:rPr>
          <w:rFonts w:ascii="Times New Roman" w:eastAsia="Times New Roman" w:hAnsi="Times New Roman" w:cs="Times New Roman"/>
          <w:sz w:val="28"/>
          <w:szCs w:val="28"/>
          <w:lang w:val="uk-UA" w:eastAsia="uk-UA"/>
        </w:rPr>
        <w:t xml:space="preserve">, показники </w:t>
      </w:r>
      <w:proofErr w:type="spellStart"/>
      <w:r w:rsidRPr="00A61DB3">
        <w:rPr>
          <w:rFonts w:ascii="Times New Roman" w:eastAsia="Times New Roman" w:hAnsi="Times New Roman" w:cs="Times New Roman"/>
          <w:sz w:val="28"/>
          <w:szCs w:val="28"/>
          <w:lang w:val="uk-UA" w:eastAsia="uk-UA"/>
        </w:rPr>
        <w:t>інтернальності</w:t>
      </w:r>
      <w:proofErr w:type="spellEnd"/>
      <w:r w:rsidRPr="00A61DB3">
        <w:rPr>
          <w:rFonts w:ascii="Times New Roman" w:eastAsia="Times New Roman" w:hAnsi="Times New Roman" w:cs="Times New Roman"/>
          <w:sz w:val="28"/>
          <w:szCs w:val="28"/>
          <w:lang w:val="uk-UA" w:eastAsia="uk-UA"/>
        </w:rPr>
        <w:t xml:space="preserve"> в гал</w:t>
      </w:r>
      <w:r w:rsidR="00497A1C">
        <w:rPr>
          <w:rFonts w:ascii="Times New Roman" w:eastAsia="Times New Roman" w:hAnsi="Times New Roman" w:cs="Times New Roman"/>
          <w:sz w:val="28"/>
          <w:szCs w:val="28"/>
          <w:lang w:val="uk-UA" w:eastAsia="uk-UA"/>
        </w:rPr>
        <w:t>узі досягнень, невдач</w:t>
      </w:r>
      <w:r w:rsidRPr="00A61DB3">
        <w:rPr>
          <w:rFonts w:ascii="Times New Roman" w:eastAsia="Times New Roman" w:hAnsi="Times New Roman" w:cs="Times New Roman"/>
          <w:sz w:val="28"/>
          <w:szCs w:val="28"/>
          <w:lang w:val="uk-UA" w:eastAsia="uk-UA"/>
        </w:rPr>
        <w:t xml:space="preserve"> та виробн</w:t>
      </w:r>
      <w:r w:rsidR="00497A1C">
        <w:rPr>
          <w:rFonts w:ascii="Times New Roman" w:eastAsia="Times New Roman" w:hAnsi="Times New Roman" w:cs="Times New Roman"/>
          <w:sz w:val="28"/>
          <w:szCs w:val="28"/>
          <w:lang w:val="uk-UA" w:eastAsia="uk-UA"/>
        </w:rPr>
        <w:t>ичих відносин</w:t>
      </w:r>
      <w:r w:rsidRPr="00A61DB3">
        <w:rPr>
          <w:rFonts w:ascii="Times New Roman" w:eastAsia="Times New Roman" w:hAnsi="Times New Roman" w:cs="Times New Roman"/>
          <w:sz w:val="28"/>
          <w:szCs w:val="28"/>
          <w:lang w:val="uk-UA" w:eastAsia="uk-UA"/>
        </w:rPr>
        <w:t>.</w:t>
      </w:r>
    </w:p>
    <w:p w:rsidR="00A4143C" w:rsidRPr="00A61DB3" w:rsidRDefault="003D52F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sz w:val="28"/>
          <w:szCs w:val="28"/>
          <w:lang w:val="uk-UA" w:eastAsia="uk-UA"/>
        </w:rPr>
        <w:t>Доведено, що н</w:t>
      </w:r>
      <w:r w:rsidR="00A4143C" w:rsidRPr="00A61DB3">
        <w:rPr>
          <w:rFonts w:ascii="Times New Roman" w:eastAsia="Times New Roman" w:hAnsi="Times New Roman" w:cs="Times New Roman"/>
          <w:spacing w:val="-1"/>
          <w:sz w:val="28"/>
          <w:szCs w:val="28"/>
          <w:lang w:val="uk-UA" w:eastAsia="uk-UA"/>
        </w:rPr>
        <w:t xml:space="preserve">айбільший вплив на успішність </w:t>
      </w:r>
      <w:r w:rsidR="00A61DB3">
        <w:rPr>
          <w:rFonts w:ascii="Times New Roman" w:eastAsia="Times New Roman" w:hAnsi="Times New Roman" w:cs="Times New Roman"/>
          <w:spacing w:val="-1"/>
          <w:sz w:val="28"/>
          <w:szCs w:val="28"/>
          <w:lang w:val="uk-UA" w:eastAsia="uk-UA"/>
        </w:rPr>
        <w:t>освітньої діяльності</w:t>
      </w:r>
      <w:r w:rsidR="00A4143C" w:rsidRPr="00A61DB3">
        <w:rPr>
          <w:rFonts w:ascii="Times New Roman" w:eastAsia="Times New Roman" w:hAnsi="Times New Roman" w:cs="Times New Roman"/>
          <w:spacing w:val="-1"/>
          <w:sz w:val="28"/>
          <w:szCs w:val="28"/>
          <w:lang w:val="uk-UA" w:eastAsia="uk-UA"/>
        </w:rPr>
        <w:t xml:space="preserve"> мають </w:t>
      </w:r>
      <w:r w:rsidR="00A4143C" w:rsidRPr="00A61DB3">
        <w:rPr>
          <w:rFonts w:ascii="Times New Roman" w:eastAsia="Times New Roman" w:hAnsi="Times New Roman" w:cs="Times New Roman"/>
          <w:sz w:val="28"/>
          <w:szCs w:val="28"/>
          <w:lang w:val="uk-UA" w:eastAsia="uk-UA"/>
        </w:rPr>
        <w:t xml:space="preserve">показники </w:t>
      </w:r>
      <w:proofErr w:type="spellStart"/>
      <w:r w:rsidR="00A4143C" w:rsidRPr="00A61DB3">
        <w:rPr>
          <w:rFonts w:ascii="Times New Roman" w:eastAsia="Times New Roman" w:hAnsi="Times New Roman" w:cs="Times New Roman"/>
          <w:sz w:val="28"/>
          <w:szCs w:val="28"/>
          <w:lang w:val="uk-UA" w:eastAsia="uk-UA"/>
        </w:rPr>
        <w:t>інтернальності</w:t>
      </w:r>
      <w:proofErr w:type="spellEnd"/>
      <w:r w:rsidR="00A4143C" w:rsidRPr="00A61DB3">
        <w:rPr>
          <w:rFonts w:ascii="Times New Roman" w:eastAsia="Times New Roman" w:hAnsi="Times New Roman" w:cs="Times New Roman"/>
          <w:sz w:val="28"/>
          <w:szCs w:val="28"/>
          <w:lang w:val="uk-UA" w:eastAsia="uk-UA"/>
        </w:rPr>
        <w:t xml:space="preserve"> за шкалами в </w:t>
      </w:r>
      <w:r>
        <w:rPr>
          <w:rFonts w:ascii="Times New Roman" w:eastAsia="Times New Roman" w:hAnsi="Times New Roman" w:cs="Times New Roman"/>
          <w:sz w:val="28"/>
          <w:szCs w:val="28"/>
          <w:lang w:val="uk-UA" w:eastAsia="uk-UA"/>
        </w:rPr>
        <w:t xml:space="preserve">сфері професійних </w:t>
      </w:r>
      <w:r w:rsidR="00A4143C" w:rsidRPr="00A61DB3">
        <w:rPr>
          <w:rFonts w:ascii="Times New Roman" w:eastAsia="Times New Roman" w:hAnsi="Times New Roman" w:cs="Times New Roman"/>
          <w:sz w:val="28"/>
          <w:szCs w:val="28"/>
          <w:lang w:val="uk-UA" w:eastAsia="uk-UA"/>
        </w:rPr>
        <w:t xml:space="preserve">відносин та в галузі міжособистісних відносин у </w:t>
      </w:r>
      <w:proofErr w:type="spellStart"/>
      <w:r w:rsidR="00A4143C" w:rsidRPr="00A61DB3">
        <w:rPr>
          <w:rFonts w:ascii="Times New Roman" w:eastAsia="Times New Roman" w:hAnsi="Times New Roman" w:cs="Times New Roman"/>
          <w:sz w:val="28"/>
          <w:szCs w:val="28"/>
          <w:lang w:val="uk-UA" w:eastAsia="uk-UA"/>
        </w:rPr>
        <w:t>фемінних</w:t>
      </w:r>
      <w:proofErr w:type="spellEnd"/>
      <w:r w:rsidR="00A4143C" w:rsidRPr="00A61DB3">
        <w:rPr>
          <w:rFonts w:ascii="Times New Roman" w:eastAsia="Times New Roman" w:hAnsi="Times New Roman" w:cs="Times New Roman"/>
          <w:sz w:val="28"/>
          <w:szCs w:val="28"/>
          <w:lang w:val="uk-UA" w:eastAsia="uk-UA"/>
        </w:rPr>
        <w:t xml:space="preserve"> курсантів-юнаків</w:t>
      </w:r>
      <w:r>
        <w:rPr>
          <w:rFonts w:ascii="Times New Roman" w:eastAsia="Times New Roman" w:hAnsi="Times New Roman" w:cs="Times New Roman"/>
          <w:sz w:val="28"/>
          <w:szCs w:val="28"/>
          <w:lang w:val="uk-UA" w:eastAsia="uk-UA"/>
        </w:rPr>
        <w:t xml:space="preserve"> [36</w:t>
      </w:r>
      <w:r w:rsidR="00A4143C"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 ході дослідження було діагностовано </w:t>
      </w:r>
      <w:r w:rsidR="00497A1C">
        <w:rPr>
          <w:rFonts w:ascii="Times New Roman" w:eastAsia="Times New Roman" w:hAnsi="Times New Roman" w:cs="Times New Roman"/>
          <w:sz w:val="28"/>
          <w:szCs w:val="28"/>
          <w:lang w:val="uk-UA" w:eastAsia="uk-UA"/>
        </w:rPr>
        <w:t xml:space="preserve">рівень розвитку загальної </w:t>
      </w:r>
      <w:r w:rsidRPr="00A61DB3">
        <w:rPr>
          <w:rFonts w:ascii="Times New Roman" w:eastAsia="Times New Roman" w:hAnsi="Times New Roman" w:cs="Times New Roman"/>
          <w:sz w:val="28"/>
          <w:szCs w:val="28"/>
          <w:lang w:val="uk-UA" w:eastAsia="uk-UA"/>
        </w:rPr>
        <w:t xml:space="preserve">рефлексії у курсантів. Результати наведено у табл. </w:t>
      </w:r>
      <w:r w:rsidR="00497A1C">
        <w:rPr>
          <w:rFonts w:ascii="Times New Roman" w:eastAsia="Times New Roman" w:hAnsi="Times New Roman" w:cs="Times New Roman"/>
          <w:sz w:val="28"/>
          <w:szCs w:val="28"/>
          <w:lang w:val="uk-UA" w:eastAsia="uk-UA"/>
        </w:rPr>
        <w:t>3.</w:t>
      </w:r>
      <w:r w:rsidRPr="00A61DB3">
        <w:rPr>
          <w:rFonts w:ascii="Times New Roman" w:eastAsia="Times New Roman" w:hAnsi="Times New Roman" w:cs="Times New Roman"/>
          <w:sz w:val="28"/>
          <w:szCs w:val="28"/>
          <w:lang w:val="uk-UA" w:eastAsia="uk-UA"/>
        </w:rPr>
        <w:t xml:space="preserve">8 та </w:t>
      </w:r>
      <w:r w:rsidR="00497A1C">
        <w:rPr>
          <w:rFonts w:ascii="Times New Roman" w:eastAsia="Times New Roman" w:hAnsi="Times New Roman" w:cs="Times New Roman"/>
          <w:sz w:val="28"/>
          <w:szCs w:val="28"/>
          <w:lang w:val="uk-UA" w:eastAsia="uk-UA"/>
        </w:rPr>
        <w:t>3.</w:t>
      </w:r>
      <w:r w:rsidRPr="00A61DB3">
        <w:rPr>
          <w:rFonts w:ascii="Times New Roman" w:eastAsia="Times New Roman" w:hAnsi="Times New Roman" w:cs="Times New Roman"/>
          <w:sz w:val="28"/>
          <w:szCs w:val="28"/>
          <w:lang w:val="uk-UA" w:eastAsia="uk-UA"/>
        </w:rPr>
        <w:t>9.</w:t>
      </w:r>
    </w:p>
    <w:p w:rsidR="00497A1C" w:rsidRPr="002E5C48" w:rsidRDefault="00A4143C" w:rsidP="00497A1C">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pacing w:val="-1"/>
          <w:sz w:val="24"/>
          <w:szCs w:val="24"/>
          <w:lang w:val="uk-UA" w:eastAsia="uk-UA"/>
        </w:rPr>
      </w:pPr>
      <w:r w:rsidRPr="002E5C48">
        <w:rPr>
          <w:rFonts w:ascii="Times New Roman" w:eastAsia="Times New Roman" w:hAnsi="Times New Roman" w:cs="Times New Roman"/>
          <w:b/>
          <w:i/>
          <w:spacing w:val="-1"/>
          <w:sz w:val="24"/>
          <w:szCs w:val="24"/>
          <w:lang w:val="uk-UA" w:eastAsia="uk-UA"/>
        </w:rPr>
        <w:t xml:space="preserve">Таблиця </w:t>
      </w:r>
      <w:r w:rsidR="00497A1C" w:rsidRPr="002E5C48">
        <w:rPr>
          <w:rFonts w:ascii="Times New Roman" w:eastAsia="Times New Roman" w:hAnsi="Times New Roman" w:cs="Times New Roman"/>
          <w:b/>
          <w:i/>
          <w:spacing w:val="-1"/>
          <w:sz w:val="24"/>
          <w:szCs w:val="24"/>
          <w:lang w:val="uk-UA" w:eastAsia="uk-UA"/>
        </w:rPr>
        <w:t>3.8.</w:t>
      </w:r>
    </w:p>
    <w:p w:rsidR="00A4143C" w:rsidRPr="002E5C48" w:rsidRDefault="00A4143C" w:rsidP="00497A1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pacing w:val="-1"/>
          <w:sz w:val="24"/>
          <w:szCs w:val="24"/>
          <w:lang w:val="uk-UA" w:eastAsia="uk-UA"/>
        </w:rPr>
        <w:t xml:space="preserve">Характеристика рефлексії курсантів військових </w:t>
      </w:r>
      <w:r w:rsidR="0045779B" w:rsidRPr="002E5C48">
        <w:rPr>
          <w:rFonts w:ascii="Times New Roman" w:eastAsia="Times New Roman" w:hAnsi="Times New Roman" w:cs="Times New Roman"/>
          <w:b/>
          <w:i/>
          <w:spacing w:val="-1"/>
          <w:sz w:val="24"/>
          <w:szCs w:val="24"/>
          <w:lang w:val="uk-UA" w:eastAsia="uk-UA"/>
        </w:rPr>
        <w:t>ЗВО</w:t>
      </w:r>
    </w:p>
    <w:tbl>
      <w:tblPr>
        <w:tblW w:w="0" w:type="auto"/>
        <w:tblInd w:w="40" w:type="dxa"/>
        <w:tblLayout w:type="fixed"/>
        <w:tblCellMar>
          <w:left w:w="40" w:type="dxa"/>
          <w:right w:w="40" w:type="dxa"/>
        </w:tblCellMar>
        <w:tblLook w:val="0000" w:firstRow="0" w:lastRow="0" w:firstColumn="0" w:lastColumn="0" w:noHBand="0" w:noVBand="0"/>
      </w:tblPr>
      <w:tblGrid>
        <w:gridCol w:w="2170"/>
        <w:gridCol w:w="1843"/>
        <w:gridCol w:w="1838"/>
        <w:gridCol w:w="1848"/>
        <w:gridCol w:w="2176"/>
      </w:tblGrid>
      <w:tr w:rsidR="00A4143C" w:rsidRPr="002E5C48" w:rsidTr="002E5C48">
        <w:trPr>
          <w:trHeight w:hRule="exact" w:val="396"/>
        </w:trPr>
        <w:tc>
          <w:tcPr>
            <w:tcW w:w="2170"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Курсанти-юнаки</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Курсанти-дівчата</w:t>
            </w:r>
          </w:p>
        </w:tc>
      </w:tr>
      <w:tr w:rsidR="00A4143C" w:rsidRPr="002E5C48" w:rsidTr="002E5C48">
        <w:trPr>
          <w:trHeight w:hRule="exact" w:val="542"/>
        </w:trPr>
        <w:tc>
          <w:tcPr>
            <w:tcW w:w="2170"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z w:val="24"/>
                <w:szCs w:val="24"/>
                <w:lang w:val="uk-UA" w:eastAsia="uk-UA"/>
              </w:rPr>
              <w:t>фемінні</w:t>
            </w:r>
            <w:proofErr w:type="spellEnd"/>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z w:val="24"/>
                <w:szCs w:val="24"/>
                <w:lang w:val="uk-UA" w:eastAsia="uk-UA"/>
              </w:rPr>
              <w:t>фемінні</w:t>
            </w:r>
            <w:proofErr w:type="spellEnd"/>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2E5C48">
        <w:trPr>
          <w:trHeight w:hRule="exact" w:val="294"/>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Рефлексія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4,92±0,11</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4,29±0,07</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4,01±0,06</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4,25±0,10</w:t>
            </w:r>
          </w:p>
        </w:tc>
      </w:tr>
    </w:tbl>
    <w:p w:rsidR="00497A1C" w:rsidRPr="002E5C48" w:rsidRDefault="00497A1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sz w:val="24"/>
          <w:szCs w:val="24"/>
          <w:lang w:val="uk-UA" w:eastAsia="uk-UA"/>
        </w:rPr>
      </w:pPr>
    </w:p>
    <w:p w:rsidR="00497A1C" w:rsidRPr="002E5C48" w:rsidRDefault="00A4143C" w:rsidP="00497A1C">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 xml:space="preserve">Таблиця </w:t>
      </w:r>
      <w:r w:rsidR="00497A1C" w:rsidRPr="002E5C48">
        <w:rPr>
          <w:rFonts w:ascii="Times New Roman" w:eastAsia="Times New Roman" w:hAnsi="Times New Roman" w:cs="Times New Roman"/>
          <w:b/>
          <w:i/>
          <w:sz w:val="24"/>
          <w:szCs w:val="24"/>
          <w:lang w:val="uk-UA" w:eastAsia="uk-UA"/>
        </w:rPr>
        <w:t xml:space="preserve">3.9 </w:t>
      </w:r>
    </w:p>
    <w:p w:rsidR="00A4143C" w:rsidRPr="002E5C48" w:rsidRDefault="00A4143C" w:rsidP="00497A1C">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 xml:space="preserve">Кореляції показників рефлексії курсантів військових </w:t>
      </w:r>
      <w:r w:rsidR="0045779B" w:rsidRPr="002E5C48">
        <w:rPr>
          <w:rFonts w:ascii="Times New Roman" w:eastAsia="Times New Roman" w:hAnsi="Times New Roman" w:cs="Times New Roman"/>
          <w:b/>
          <w:i/>
          <w:sz w:val="24"/>
          <w:szCs w:val="24"/>
          <w:lang w:val="uk-UA" w:eastAsia="uk-UA"/>
        </w:rPr>
        <w:t>ЗВО</w:t>
      </w:r>
      <w:r w:rsidRPr="002E5C48">
        <w:rPr>
          <w:rFonts w:ascii="Times New Roman" w:eastAsia="Times New Roman" w:hAnsi="Times New Roman" w:cs="Times New Roman"/>
          <w:b/>
          <w:i/>
          <w:sz w:val="24"/>
          <w:szCs w:val="24"/>
          <w:lang w:val="uk-UA" w:eastAsia="uk-UA"/>
        </w:rPr>
        <w:t xml:space="preserve"> з успішністю їхньої </w:t>
      </w:r>
      <w:r w:rsidR="00A61DB3" w:rsidRPr="002E5C48">
        <w:rPr>
          <w:rFonts w:ascii="Times New Roman" w:eastAsia="Times New Roman" w:hAnsi="Times New Roman" w:cs="Times New Roman"/>
          <w:b/>
          <w:i/>
          <w:sz w:val="24"/>
          <w:szCs w:val="24"/>
          <w:lang w:val="uk-UA" w:eastAsia="uk-UA"/>
        </w:rPr>
        <w:t>освітньої діяльності</w:t>
      </w:r>
    </w:p>
    <w:tbl>
      <w:tblPr>
        <w:tblW w:w="0" w:type="auto"/>
        <w:tblInd w:w="40" w:type="dxa"/>
        <w:tblLayout w:type="fixed"/>
        <w:tblCellMar>
          <w:left w:w="40" w:type="dxa"/>
          <w:right w:w="40" w:type="dxa"/>
        </w:tblCellMar>
        <w:tblLook w:val="0000" w:firstRow="0" w:lastRow="0" w:firstColumn="0" w:lastColumn="0" w:noHBand="0" w:noVBand="0"/>
      </w:tblPr>
      <w:tblGrid>
        <w:gridCol w:w="2222"/>
        <w:gridCol w:w="1862"/>
        <w:gridCol w:w="1814"/>
        <w:gridCol w:w="1838"/>
        <w:gridCol w:w="2422"/>
      </w:tblGrid>
      <w:tr w:rsidR="00A4143C" w:rsidRPr="002E5C48" w:rsidTr="002E5C48">
        <w:trPr>
          <w:trHeight w:hRule="exact" w:val="288"/>
        </w:trPr>
        <w:tc>
          <w:tcPr>
            <w:tcW w:w="2222"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676"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497A1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w:t>
            </w:r>
            <w:r w:rsidR="00A4143C" w:rsidRPr="002E5C48">
              <w:rPr>
                <w:rFonts w:ascii="Times New Roman" w:eastAsia="Times New Roman" w:hAnsi="Times New Roman" w:cs="Times New Roman"/>
                <w:sz w:val="24"/>
                <w:szCs w:val="24"/>
                <w:lang w:val="uk-UA" w:eastAsia="uk-UA"/>
              </w:rPr>
              <w:t>урсанти-юнаки</w:t>
            </w:r>
          </w:p>
        </w:tc>
        <w:tc>
          <w:tcPr>
            <w:tcW w:w="4260"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497A1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w:t>
            </w:r>
            <w:r w:rsidR="00A4143C" w:rsidRPr="002E5C48">
              <w:rPr>
                <w:rFonts w:ascii="Times New Roman" w:eastAsia="Times New Roman" w:hAnsi="Times New Roman" w:cs="Times New Roman"/>
                <w:sz w:val="24"/>
                <w:szCs w:val="24"/>
                <w:lang w:val="uk-UA" w:eastAsia="uk-UA"/>
              </w:rPr>
              <w:t>урсанти-дівчата</w:t>
            </w:r>
          </w:p>
        </w:tc>
      </w:tr>
      <w:tr w:rsidR="00A4143C" w:rsidRPr="002E5C48" w:rsidTr="002E5C48">
        <w:trPr>
          <w:trHeight w:hRule="exact" w:val="288"/>
        </w:trPr>
        <w:tc>
          <w:tcPr>
            <w:tcW w:w="2222"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z w:val="24"/>
                <w:szCs w:val="24"/>
                <w:lang w:val="uk-UA" w:eastAsia="uk-UA"/>
              </w:rPr>
              <w:t>фемінні</w:t>
            </w:r>
            <w:proofErr w:type="spellEnd"/>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z w:val="24"/>
                <w:szCs w:val="24"/>
                <w:lang w:val="uk-UA" w:eastAsia="uk-UA"/>
              </w:rPr>
              <w:t>фемінні</w:t>
            </w:r>
            <w:proofErr w:type="spellEnd"/>
          </w:p>
        </w:tc>
        <w:tc>
          <w:tcPr>
            <w:tcW w:w="242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497A1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2E5C48">
        <w:trPr>
          <w:trHeight w:hRule="exact" w:val="293"/>
        </w:trPr>
        <w:tc>
          <w:tcPr>
            <w:tcW w:w="222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Рефлексія</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0,41</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0,62</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0,12</w:t>
            </w:r>
          </w:p>
        </w:tc>
        <w:tc>
          <w:tcPr>
            <w:tcW w:w="242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0,29</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Як видно з наведених результатів, найвищі показники </w:t>
      </w:r>
      <w:r w:rsidRPr="00A61DB3">
        <w:rPr>
          <w:rFonts w:ascii="Times New Roman" w:eastAsia="Times New Roman" w:hAnsi="Times New Roman" w:cs="Times New Roman"/>
          <w:spacing w:val="-2"/>
          <w:sz w:val="28"/>
          <w:szCs w:val="28"/>
          <w:lang w:val="uk-UA" w:eastAsia="uk-UA"/>
        </w:rPr>
        <w:t xml:space="preserve">загальної рефлексії виявлені у </w:t>
      </w:r>
      <w:proofErr w:type="spellStart"/>
      <w:r w:rsidRPr="00A61DB3">
        <w:rPr>
          <w:rFonts w:ascii="Times New Roman" w:eastAsia="Times New Roman" w:hAnsi="Times New Roman" w:cs="Times New Roman"/>
          <w:spacing w:val="-2"/>
          <w:sz w:val="28"/>
          <w:szCs w:val="28"/>
          <w:lang w:val="uk-UA" w:eastAsia="uk-UA"/>
        </w:rPr>
        <w:t>фе</w:t>
      </w:r>
      <w:r w:rsidR="00497A1C">
        <w:rPr>
          <w:rFonts w:ascii="Times New Roman" w:eastAsia="Times New Roman" w:hAnsi="Times New Roman" w:cs="Times New Roman"/>
          <w:spacing w:val="-2"/>
          <w:sz w:val="28"/>
          <w:szCs w:val="28"/>
          <w:lang w:val="uk-UA" w:eastAsia="uk-UA"/>
        </w:rPr>
        <w:t>мінних</w:t>
      </w:r>
      <w:proofErr w:type="spellEnd"/>
      <w:r w:rsidR="00497A1C">
        <w:rPr>
          <w:rFonts w:ascii="Times New Roman" w:eastAsia="Times New Roman" w:hAnsi="Times New Roman" w:cs="Times New Roman"/>
          <w:spacing w:val="-2"/>
          <w:sz w:val="28"/>
          <w:szCs w:val="28"/>
          <w:lang w:val="uk-UA" w:eastAsia="uk-UA"/>
        </w:rPr>
        <w:t xml:space="preserve"> курсантів-юнаків, </w:t>
      </w:r>
      <w:r w:rsidRPr="00A61DB3">
        <w:rPr>
          <w:rFonts w:ascii="Times New Roman" w:eastAsia="Times New Roman" w:hAnsi="Times New Roman" w:cs="Times New Roman"/>
          <w:spacing w:val="-3"/>
          <w:sz w:val="28"/>
          <w:szCs w:val="28"/>
          <w:lang w:val="uk-UA" w:eastAsia="uk-UA"/>
        </w:rPr>
        <w:t xml:space="preserve">найменші – у </w:t>
      </w:r>
      <w:proofErr w:type="spellStart"/>
      <w:r w:rsidRPr="00A61DB3">
        <w:rPr>
          <w:rFonts w:ascii="Times New Roman" w:eastAsia="Times New Roman" w:hAnsi="Times New Roman" w:cs="Times New Roman"/>
          <w:spacing w:val="-3"/>
          <w:sz w:val="28"/>
          <w:szCs w:val="28"/>
          <w:lang w:val="uk-UA" w:eastAsia="uk-UA"/>
        </w:rPr>
        <w:t>фемінних</w:t>
      </w:r>
      <w:proofErr w:type="spellEnd"/>
      <w:r w:rsidRPr="00A61DB3">
        <w:rPr>
          <w:rFonts w:ascii="Times New Roman" w:eastAsia="Times New Roman" w:hAnsi="Times New Roman" w:cs="Times New Roman"/>
          <w:spacing w:val="-3"/>
          <w:sz w:val="28"/>
          <w:szCs w:val="28"/>
          <w:lang w:val="uk-UA" w:eastAsia="uk-UA"/>
        </w:rPr>
        <w:t xml:space="preserve"> курсантів-дівч</w:t>
      </w:r>
      <w:r w:rsidR="00497A1C">
        <w:rPr>
          <w:rFonts w:ascii="Times New Roman" w:eastAsia="Times New Roman" w:hAnsi="Times New Roman" w:cs="Times New Roman"/>
          <w:spacing w:val="-3"/>
          <w:sz w:val="28"/>
          <w:szCs w:val="28"/>
          <w:lang w:val="uk-UA" w:eastAsia="uk-UA"/>
        </w:rPr>
        <w:t xml:space="preserve">ат. При </w:t>
      </w:r>
      <w:r w:rsidR="00497A1C">
        <w:rPr>
          <w:rFonts w:ascii="Times New Roman" w:eastAsia="Times New Roman" w:hAnsi="Times New Roman" w:cs="Times New Roman"/>
          <w:spacing w:val="-3"/>
          <w:sz w:val="28"/>
          <w:szCs w:val="28"/>
          <w:lang w:val="uk-UA" w:eastAsia="uk-UA"/>
        </w:rPr>
        <w:lastRenderedPageBreak/>
        <w:t xml:space="preserve">цьому у всіх категорій </w:t>
      </w:r>
      <w:r w:rsidRPr="00A61DB3">
        <w:rPr>
          <w:rFonts w:ascii="Times New Roman" w:eastAsia="Times New Roman" w:hAnsi="Times New Roman" w:cs="Times New Roman"/>
          <w:spacing w:val="-4"/>
          <w:sz w:val="28"/>
          <w:szCs w:val="28"/>
          <w:lang w:val="uk-UA" w:eastAsia="uk-UA"/>
        </w:rPr>
        <w:t xml:space="preserve">респондентів рівень </w:t>
      </w:r>
      <w:proofErr w:type="spellStart"/>
      <w:r w:rsidRPr="00A61DB3">
        <w:rPr>
          <w:rFonts w:ascii="Times New Roman" w:eastAsia="Times New Roman" w:hAnsi="Times New Roman" w:cs="Times New Roman"/>
          <w:spacing w:val="-4"/>
          <w:sz w:val="28"/>
          <w:szCs w:val="28"/>
          <w:lang w:val="uk-UA" w:eastAsia="uk-UA"/>
        </w:rPr>
        <w:t>рефлексивності</w:t>
      </w:r>
      <w:proofErr w:type="spellEnd"/>
      <w:r w:rsidRPr="00A61DB3">
        <w:rPr>
          <w:rFonts w:ascii="Times New Roman" w:eastAsia="Times New Roman" w:hAnsi="Times New Roman" w:cs="Times New Roman"/>
          <w:spacing w:val="-4"/>
          <w:sz w:val="28"/>
          <w:szCs w:val="28"/>
          <w:lang w:val="uk-UA" w:eastAsia="uk-UA"/>
        </w:rPr>
        <w:t xml:space="preserve"> знаходиться в середньому діапазоні.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4"/>
          <w:sz w:val="28"/>
          <w:szCs w:val="28"/>
          <w:lang w:val="uk-UA" w:eastAsia="uk-UA"/>
        </w:rPr>
        <w:t xml:space="preserve">При цьому проведений аналіз показав, що найбільший взаємозв'язок з результативним показником успішності </w:t>
      </w:r>
      <w:r w:rsidR="00A61DB3">
        <w:rPr>
          <w:rFonts w:ascii="Times New Roman" w:eastAsia="Times New Roman" w:hAnsi="Times New Roman" w:cs="Times New Roman"/>
          <w:spacing w:val="-4"/>
          <w:sz w:val="28"/>
          <w:szCs w:val="28"/>
          <w:lang w:val="uk-UA" w:eastAsia="uk-UA"/>
        </w:rPr>
        <w:t>освітньої діяльності</w:t>
      </w:r>
      <w:r w:rsidRPr="00A61DB3">
        <w:rPr>
          <w:rFonts w:ascii="Times New Roman" w:eastAsia="Times New Roman" w:hAnsi="Times New Roman" w:cs="Times New Roman"/>
          <w:spacing w:val="-4"/>
          <w:sz w:val="28"/>
          <w:szCs w:val="28"/>
          <w:lang w:val="uk-UA" w:eastAsia="uk-UA"/>
        </w:rPr>
        <w:t xml:space="preserve"> виявили показники рефлексії у </w:t>
      </w:r>
      <w:proofErr w:type="spellStart"/>
      <w:r w:rsidRPr="00A61DB3">
        <w:rPr>
          <w:rFonts w:ascii="Times New Roman" w:eastAsia="Times New Roman" w:hAnsi="Times New Roman" w:cs="Times New Roman"/>
          <w:spacing w:val="-4"/>
          <w:sz w:val="28"/>
          <w:szCs w:val="28"/>
          <w:lang w:val="uk-UA" w:eastAsia="uk-UA"/>
        </w:rPr>
        <w:t>маскулін</w:t>
      </w:r>
      <w:r w:rsidR="00497A1C">
        <w:rPr>
          <w:rFonts w:ascii="Times New Roman" w:eastAsia="Times New Roman" w:hAnsi="Times New Roman" w:cs="Times New Roman"/>
          <w:spacing w:val="-4"/>
          <w:sz w:val="28"/>
          <w:szCs w:val="28"/>
          <w:lang w:val="uk-UA" w:eastAsia="uk-UA"/>
        </w:rPr>
        <w:t>них</w:t>
      </w:r>
      <w:proofErr w:type="spellEnd"/>
      <w:r w:rsidR="00497A1C">
        <w:rPr>
          <w:rFonts w:ascii="Times New Roman" w:eastAsia="Times New Roman" w:hAnsi="Times New Roman" w:cs="Times New Roman"/>
          <w:spacing w:val="-4"/>
          <w:sz w:val="28"/>
          <w:szCs w:val="28"/>
          <w:lang w:val="uk-UA" w:eastAsia="uk-UA"/>
        </w:rPr>
        <w:t xml:space="preserve"> курсантів-юнаків</w:t>
      </w:r>
      <w:r w:rsidRPr="00A61DB3">
        <w:rPr>
          <w:rFonts w:ascii="Times New Roman" w:eastAsia="Times New Roman" w:hAnsi="Times New Roman" w:cs="Times New Roman"/>
          <w:spacing w:val="-1"/>
          <w:sz w:val="28"/>
          <w:szCs w:val="28"/>
          <w:lang w:val="uk-UA" w:eastAsia="uk-UA"/>
        </w:rPr>
        <w:t>, а та</w:t>
      </w:r>
      <w:r w:rsidR="00497A1C">
        <w:rPr>
          <w:rFonts w:ascii="Times New Roman" w:eastAsia="Times New Roman" w:hAnsi="Times New Roman" w:cs="Times New Roman"/>
          <w:spacing w:val="-1"/>
          <w:sz w:val="28"/>
          <w:szCs w:val="28"/>
          <w:lang w:val="uk-UA" w:eastAsia="uk-UA"/>
        </w:rPr>
        <w:t xml:space="preserve">кож у </w:t>
      </w:r>
      <w:proofErr w:type="spellStart"/>
      <w:r w:rsidR="00497A1C">
        <w:rPr>
          <w:rFonts w:ascii="Times New Roman" w:eastAsia="Times New Roman" w:hAnsi="Times New Roman" w:cs="Times New Roman"/>
          <w:spacing w:val="-1"/>
          <w:sz w:val="28"/>
          <w:szCs w:val="28"/>
          <w:lang w:val="uk-UA" w:eastAsia="uk-UA"/>
        </w:rPr>
        <w:t>фемінних</w:t>
      </w:r>
      <w:proofErr w:type="spellEnd"/>
      <w:r w:rsidR="00497A1C">
        <w:rPr>
          <w:rFonts w:ascii="Times New Roman" w:eastAsia="Times New Roman" w:hAnsi="Times New Roman" w:cs="Times New Roman"/>
          <w:spacing w:val="-1"/>
          <w:sz w:val="28"/>
          <w:szCs w:val="28"/>
          <w:lang w:val="uk-UA" w:eastAsia="uk-UA"/>
        </w:rPr>
        <w:t xml:space="preserve"> курсантів-юнаків. Взаємозв'язок </w:t>
      </w:r>
      <w:r w:rsidRPr="00A61DB3">
        <w:rPr>
          <w:rFonts w:ascii="Times New Roman" w:eastAsia="Times New Roman" w:hAnsi="Times New Roman" w:cs="Times New Roman"/>
          <w:spacing w:val="-2"/>
          <w:sz w:val="28"/>
          <w:szCs w:val="28"/>
          <w:lang w:val="uk-UA" w:eastAsia="uk-UA"/>
        </w:rPr>
        <w:t xml:space="preserve">показників успішності </w:t>
      </w:r>
      <w:r w:rsidR="00A61DB3">
        <w:rPr>
          <w:rFonts w:ascii="Times New Roman" w:eastAsia="Times New Roman" w:hAnsi="Times New Roman" w:cs="Times New Roman"/>
          <w:spacing w:val="-2"/>
          <w:sz w:val="28"/>
          <w:szCs w:val="28"/>
          <w:lang w:val="uk-UA" w:eastAsia="uk-UA"/>
        </w:rPr>
        <w:t>освітньої діяльності</w:t>
      </w:r>
      <w:r w:rsidRPr="00A61DB3">
        <w:rPr>
          <w:rFonts w:ascii="Times New Roman" w:eastAsia="Times New Roman" w:hAnsi="Times New Roman" w:cs="Times New Roman"/>
          <w:spacing w:val="-2"/>
          <w:sz w:val="28"/>
          <w:szCs w:val="28"/>
          <w:lang w:val="uk-UA" w:eastAsia="uk-UA"/>
        </w:rPr>
        <w:t xml:space="preserve"> та показників рефлексії </w:t>
      </w:r>
      <w:r w:rsidRPr="00A61DB3">
        <w:rPr>
          <w:rFonts w:ascii="Times New Roman" w:eastAsia="Times New Roman" w:hAnsi="Times New Roman" w:cs="Times New Roman"/>
          <w:spacing w:val="-4"/>
          <w:sz w:val="28"/>
          <w:szCs w:val="28"/>
          <w:lang w:val="uk-UA" w:eastAsia="uk-UA"/>
        </w:rPr>
        <w:t xml:space="preserve">у курсантів-дівчат, незалежно від </w:t>
      </w:r>
      <w:proofErr w:type="spellStart"/>
      <w:r w:rsidRPr="00A61DB3">
        <w:rPr>
          <w:rFonts w:ascii="Times New Roman" w:eastAsia="Times New Roman" w:hAnsi="Times New Roman" w:cs="Times New Roman"/>
          <w:spacing w:val="-4"/>
          <w:sz w:val="28"/>
          <w:szCs w:val="28"/>
          <w:lang w:val="uk-UA" w:eastAsia="uk-UA"/>
        </w:rPr>
        <w:t>гендера</w:t>
      </w:r>
      <w:proofErr w:type="spellEnd"/>
      <w:r w:rsidRPr="00A61DB3">
        <w:rPr>
          <w:rFonts w:ascii="Times New Roman" w:eastAsia="Times New Roman" w:hAnsi="Times New Roman" w:cs="Times New Roman"/>
          <w:spacing w:val="-4"/>
          <w:sz w:val="28"/>
          <w:szCs w:val="28"/>
          <w:lang w:val="uk-UA" w:eastAsia="uk-UA"/>
        </w:rPr>
        <w:t>, не є достовірним.</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У сучасних псих</w:t>
      </w:r>
      <w:r w:rsidR="00497A1C">
        <w:rPr>
          <w:rFonts w:ascii="Times New Roman" w:eastAsia="Times New Roman" w:hAnsi="Times New Roman" w:cs="Times New Roman"/>
          <w:spacing w:val="-2"/>
          <w:sz w:val="28"/>
          <w:szCs w:val="28"/>
          <w:lang w:val="uk-UA" w:eastAsia="uk-UA"/>
        </w:rPr>
        <w:t>олого-педагогічних дослідженнях</w:t>
      </w:r>
      <w:r w:rsidRPr="00A61DB3">
        <w:rPr>
          <w:rFonts w:ascii="Times New Roman" w:eastAsia="Times New Roman" w:hAnsi="Times New Roman" w:cs="Times New Roman"/>
          <w:sz w:val="28"/>
          <w:szCs w:val="28"/>
          <w:lang w:val="uk-UA" w:eastAsia="uk-UA"/>
        </w:rPr>
        <w:t xml:space="preserve"> відзначається, що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баг</w:t>
      </w:r>
      <w:r w:rsidR="00497A1C">
        <w:rPr>
          <w:rFonts w:ascii="Times New Roman" w:eastAsia="Times New Roman" w:hAnsi="Times New Roman" w:cs="Times New Roman"/>
          <w:sz w:val="28"/>
          <w:szCs w:val="28"/>
          <w:lang w:val="uk-UA" w:eastAsia="uk-UA"/>
        </w:rPr>
        <w:t xml:space="preserve">ато в чому визначається рівнем </w:t>
      </w:r>
      <w:r w:rsidRPr="00A61DB3">
        <w:rPr>
          <w:rFonts w:ascii="Times New Roman" w:eastAsia="Times New Roman" w:hAnsi="Times New Roman" w:cs="Times New Roman"/>
          <w:sz w:val="28"/>
          <w:szCs w:val="28"/>
          <w:lang w:val="uk-UA" w:eastAsia="uk-UA"/>
        </w:rPr>
        <w:t>розвитку усв</w:t>
      </w:r>
      <w:r w:rsidR="00497A1C">
        <w:rPr>
          <w:rFonts w:ascii="Times New Roman" w:eastAsia="Times New Roman" w:hAnsi="Times New Roman" w:cs="Times New Roman"/>
          <w:sz w:val="28"/>
          <w:szCs w:val="28"/>
          <w:lang w:val="uk-UA" w:eastAsia="uk-UA"/>
        </w:rPr>
        <w:t xml:space="preserve">ідомленої саморегуляції, тобто </w:t>
      </w:r>
      <w:r w:rsidRPr="00A61DB3">
        <w:rPr>
          <w:rFonts w:ascii="Times New Roman" w:eastAsia="Times New Roman" w:hAnsi="Times New Roman" w:cs="Times New Roman"/>
          <w:sz w:val="28"/>
          <w:szCs w:val="28"/>
          <w:lang w:val="uk-UA" w:eastAsia="uk-UA"/>
        </w:rPr>
        <w:t xml:space="preserve">такими вміннями, які допомагають </w:t>
      </w:r>
      <w:r w:rsidR="00497A1C">
        <w:rPr>
          <w:rFonts w:ascii="Times New Roman" w:eastAsia="Times New Roman" w:hAnsi="Times New Roman" w:cs="Times New Roman"/>
          <w:sz w:val="28"/>
          <w:szCs w:val="28"/>
          <w:lang w:val="uk-UA" w:eastAsia="uk-UA"/>
        </w:rPr>
        <w:t xml:space="preserve">здобувачам освіти </w:t>
      </w:r>
      <w:r w:rsidRPr="00A61DB3">
        <w:rPr>
          <w:rFonts w:ascii="Times New Roman" w:eastAsia="Times New Roman" w:hAnsi="Times New Roman" w:cs="Times New Roman"/>
          <w:sz w:val="28"/>
          <w:szCs w:val="28"/>
          <w:lang w:val="uk-UA" w:eastAsia="uk-UA"/>
        </w:rPr>
        <w:t>організовувати процес виконання діяльності та керувати ним. Саме система саморегуляції здійснює інтегруючу функцію по відношенню до дій людини, її психічних процесів, станів, які входять у процес реалізації діяльності. Стиль саморегуляції є спосіб діяльності, який залежно від індивідуальних особливостей особистості характеризується автономністю чи залежністю при постановці цілей діяльності (зокрема й навчальної), реалізації і оцінці отриманих результатів.</w:t>
      </w:r>
    </w:p>
    <w:p w:rsidR="00A4143C"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Стиль саморегуляції </w:t>
      </w:r>
      <w:r w:rsidR="00A61DB3">
        <w:rPr>
          <w:rFonts w:ascii="Times New Roman" w:eastAsia="Times New Roman" w:hAnsi="Times New Roman" w:cs="Times New Roman"/>
          <w:spacing w:val="-2"/>
          <w:sz w:val="28"/>
          <w:szCs w:val="28"/>
          <w:lang w:val="uk-UA" w:eastAsia="uk-UA"/>
        </w:rPr>
        <w:t>освітньої діяльності</w:t>
      </w:r>
      <w:r w:rsidRPr="00A61DB3">
        <w:rPr>
          <w:rFonts w:ascii="Times New Roman" w:eastAsia="Times New Roman" w:hAnsi="Times New Roman" w:cs="Times New Roman"/>
          <w:spacing w:val="-2"/>
          <w:sz w:val="28"/>
          <w:szCs w:val="28"/>
          <w:lang w:val="uk-UA" w:eastAsia="uk-UA"/>
        </w:rPr>
        <w:t xml:space="preserve"> залежить від рівня сформованості </w:t>
      </w:r>
      <w:r w:rsidRPr="00A61DB3">
        <w:rPr>
          <w:rFonts w:ascii="Times New Roman" w:eastAsia="Times New Roman" w:hAnsi="Times New Roman" w:cs="Times New Roman"/>
          <w:sz w:val="28"/>
          <w:szCs w:val="28"/>
          <w:lang w:val="uk-UA" w:eastAsia="uk-UA"/>
        </w:rPr>
        <w:t xml:space="preserve">ланок саморегуляції, факторів вольової організації та локус-контролю особистості, а також частоти прояву психічних станів. У ході аналізу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військових </w:t>
      </w:r>
      <w:r w:rsidR="0045779B">
        <w:rPr>
          <w:rFonts w:ascii="Times New Roman" w:eastAsia="Times New Roman" w:hAnsi="Times New Roman" w:cs="Times New Roman"/>
          <w:sz w:val="28"/>
          <w:szCs w:val="28"/>
          <w:lang w:val="uk-UA" w:eastAsia="uk-UA"/>
        </w:rPr>
        <w:t>ЗВО</w:t>
      </w:r>
      <w:r w:rsidR="001133E5">
        <w:rPr>
          <w:rFonts w:ascii="Times New Roman" w:eastAsia="Times New Roman" w:hAnsi="Times New Roman" w:cs="Times New Roman"/>
          <w:sz w:val="28"/>
          <w:szCs w:val="28"/>
          <w:lang w:val="uk-UA" w:eastAsia="uk-UA"/>
        </w:rPr>
        <w:t xml:space="preserve"> були розглянуті </w:t>
      </w:r>
      <w:r w:rsidRPr="00A61DB3">
        <w:rPr>
          <w:rFonts w:ascii="Times New Roman" w:eastAsia="Times New Roman" w:hAnsi="Times New Roman" w:cs="Times New Roman"/>
          <w:sz w:val="28"/>
          <w:szCs w:val="28"/>
          <w:lang w:val="uk-UA" w:eastAsia="uk-UA"/>
        </w:rPr>
        <w:t xml:space="preserve">значущі для навчання процеси, пов'язані зі структурними ланками саморегуляції. Результати представлені у табл. </w:t>
      </w:r>
      <w:r w:rsidR="001133E5">
        <w:rPr>
          <w:rFonts w:ascii="Times New Roman" w:eastAsia="Times New Roman" w:hAnsi="Times New Roman" w:cs="Times New Roman"/>
          <w:sz w:val="28"/>
          <w:szCs w:val="28"/>
          <w:lang w:val="uk-UA" w:eastAsia="uk-UA"/>
        </w:rPr>
        <w:t xml:space="preserve">3. </w:t>
      </w:r>
      <w:r w:rsidRPr="00A61DB3">
        <w:rPr>
          <w:rFonts w:ascii="Times New Roman" w:eastAsia="Times New Roman" w:hAnsi="Times New Roman" w:cs="Times New Roman"/>
          <w:sz w:val="28"/>
          <w:szCs w:val="28"/>
          <w:lang w:val="uk-UA" w:eastAsia="uk-UA"/>
        </w:rPr>
        <w:t>10.</w:t>
      </w:r>
    </w:p>
    <w:p w:rsidR="002E5C48" w:rsidRPr="00A61DB3" w:rsidRDefault="002E5C48"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p>
    <w:p w:rsidR="001133E5" w:rsidRPr="002E5C48" w:rsidRDefault="00A4143C" w:rsidP="001133E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i/>
          <w:spacing w:val="-5"/>
          <w:sz w:val="24"/>
          <w:szCs w:val="24"/>
          <w:lang w:val="uk-UA" w:eastAsia="uk-UA"/>
        </w:rPr>
      </w:pPr>
      <w:r w:rsidRPr="002E5C48">
        <w:rPr>
          <w:rFonts w:ascii="Times New Roman" w:eastAsia="Times New Roman" w:hAnsi="Times New Roman" w:cs="Times New Roman"/>
          <w:b/>
          <w:i/>
          <w:spacing w:val="-5"/>
          <w:sz w:val="24"/>
          <w:szCs w:val="24"/>
          <w:lang w:val="uk-UA" w:eastAsia="uk-UA"/>
        </w:rPr>
        <w:t xml:space="preserve">Таблиця </w:t>
      </w:r>
      <w:r w:rsidR="001133E5" w:rsidRPr="002E5C48">
        <w:rPr>
          <w:rFonts w:ascii="Times New Roman" w:eastAsia="Times New Roman" w:hAnsi="Times New Roman" w:cs="Times New Roman"/>
          <w:b/>
          <w:i/>
          <w:spacing w:val="-5"/>
          <w:sz w:val="24"/>
          <w:szCs w:val="24"/>
          <w:lang w:val="uk-UA" w:eastAsia="uk-UA"/>
        </w:rPr>
        <w:t>3.10.</w:t>
      </w:r>
    </w:p>
    <w:p w:rsidR="00A4143C" w:rsidRPr="002E5C48" w:rsidRDefault="00A4143C" w:rsidP="001133E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pacing w:val="-5"/>
          <w:sz w:val="24"/>
          <w:szCs w:val="24"/>
          <w:lang w:val="uk-UA" w:eastAsia="uk-UA"/>
        </w:rPr>
        <w:t xml:space="preserve">Характеристика особливостей саморегуляції курсантів військових </w:t>
      </w:r>
      <w:r w:rsidR="0045779B" w:rsidRPr="002E5C48">
        <w:rPr>
          <w:rFonts w:ascii="Times New Roman" w:eastAsia="Times New Roman" w:hAnsi="Times New Roman" w:cs="Times New Roman"/>
          <w:b/>
          <w:i/>
          <w:spacing w:val="-5"/>
          <w:sz w:val="24"/>
          <w:szCs w:val="24"/>
          <w:lang w:val="uk-UA" w:eastAsia="uk-UA"/>
        </w:rPr>
        <w:t>ЗВО</w:t>
      </w:r>
    </w:p>
    <w:tbl>
      <w:tblPr>
        <w:tblW w:w="0" w:type="auto"/>
        <w:tblInd w:w="40" w:type="dxa"/>
        <w:tblLayout w:type="fixed"/>
        <w:tblCellMar>
          <w:left w:w="40" w:type="dxa"/>
          <w:right w:w="40" w:type="dxa"/>
        </w:tblCellMar>
        <w:tblLook w:val="0000" w:firstRow="0" w:lastRow="0" w:firstColumn="0" w:lastColumn="0" w:noHBand="0" w:noVBand="0"/>
      </w:tblPr>
      <w:tblGrid>
        <w:gridCol w:w="542"/>
        <w:gridCol w:w="3048"/>
        <w:gridCol w:w="1416"/>
        <w:gridCol w:w="1613"/>
        <w:gridCol w:w="1224"/>
        <w:gridCol w:w="2174"/>
      </w:tblGrid>
      <w:tr w:rsidR="00A4143C" w:rsidRPr="002E5C48" w:rsidTr="002E5C48">
        <w:trPr>
          <w:trHeight w:hRule="exact" w:val="298"/>
        </w:trPr>
        <w:tc>
          <w:tcPr>
            <w:tcW w:w="542" w:type="dxa"/>
            <w:vMerge w:val="restart"/>
            <w:tcBorders>
              <w:top w:val="single" w:sz="6" w:space="0" w:color="auto"/>
              <w:left w:val="single" w:sz="6" w:space="0" w:color="auto"/>
              <w:bottom w:val="nil"/>
              <w:right w:val="single" w:sz="6" w:space="0" w:color="auto"/>
            </w:tcBorders>
            <w:shd w:val="clear" w:color="auto" w:fill="FFFFFF"/>
          </w:tcPr>
          <w:p w:rsidR="001133E5" w:rsidRPr="002E5C48" w:rsidRDefault="00A4143C" w:rsidP="001133E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pacing w:val="-1"/>
                <w:sz w:val="24"/>
                <w:szCs w:val="24"/>
                <w:lang w:val="uk-UA" w:eastAsia="uk-UA"/>
              </w:rPr>
              <w:t>п/</w:t>
            </w:r>
            <w:proofErr w:type="spellStart"/>
            <w:r w:rsidRPr="002E5C48">
              <w:rPr>
                <w:rFonts w:ascii="Times New Roman" w:eastAsia="Times New Roman" w:hAnsi="Times New Roman" w:cs="Times New Roman"/>
                <w:spacing w:val="-1"/>
                <w:sz w:val="24"/>
                <w:szCs w:val="24"/>
                <w:lang w:val="uk-UA" w:eastAsia="uk-UA"/>
              </w:rPr>
              <w:t>п</w:t>
            </w:r>
            <w:proofErr w:type="spellEnd"/>
            <w:r w:rsidRPr="002E5C48">
              <w:rPr>
                <w:rFonts w:ascii="Times New Roman" w:eastAsia="Times New Roman" w:hAnsi="Times New Roman" w:cs="Times New Roman"/>
                <w:spacing w:val="-1"/>
                <w:sz w:val="24"/>
                <w:szCs w:val="24"/>
                <w:lang w:val="uk-UA" w:eastAsia="uk-UA"/>
              </w:rPr>
              <w:t xml:space="preserve"> </w:t>
            </w:r>
          </w:p>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Шкали саморегуляції</w:t>
            </w:r>
          </w:p>
        </w:tc>
        <w:tc>
          <w:tcPr>
            <w:tcW w:w="3029"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1133E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Курсанти-юнаки</w:t>
            </w:r>
          </w:p>
        </w:tc>
        <w:tc>
          <w:tcPr>
            <w:tcW w:w="3398"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1133E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Курсанти-дівчата</w:t>
            </w:r>
          </w:p>
        </w:tc>
      </w:tr>
      <w:tr w:rsidR="00A4143C" w:rsidRPr="002E5C48" w:rsidTr="002E5C48">
        <w:trPr>
          <w:trHeight w:hRule="exact" w:val="288"/>
        </w:trPr>
        <w:tc>
          <w:tcPr>
            <w:tcW w:w="542"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1133E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4"/>
                <w:sz w:val="24"/>
                <w:szCs w:val="24"/>
                <w:lang w:val="uk-UA" w:eastAsia="uk-UA"/>
              </w:rPr>
              <w:t>фемінні</w:t>
            </w:r>
            <w:proofErr w:type="spellEnd"/>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1133E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1133E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3"/>
                <w:sz w:val="24"/>
                <w:szCs w:val="24"/>
                <w:lang w:val="uk-UA" w:eastAsia="uk-UA"/>
              </w:rPr>
              <w:t>фемінні</w:t>
            </w:r>
            <w:proofErr w:type="spellEnd"/>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1133E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2E5C48">
        <w:trPr>
          <w:trHeight w:hRule="exact" w:val="293"/>
        </w:trPr>
        <w:tc>
          <w:tcPr>
            <w:tcW w:w="542"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Планування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6,61±0,03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6,80±0,03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5"/>
                <w:sz w:val="24"/>
                <w:szCs w:val="24"/>
                <w:lang w:val="uk-UA" w:eastAsia="uk-UA"/>
              </w:rPr>
              <w:t>6,92±0,05</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7,42±0,03</w:t>
            </w:r>
          </w:p>
        </w:tc>
      </w:tr>
      <w:tr w:rsidR="00A4143C" w:rsidRPr="002E5C48" w:rsidTr="002E5C48">
        <w:trPr>
          <w:trHeight w:hRule="exact" w:val="293"/>
        </w:trPr>
        <w:tc>
          <w:tcPr>
            <w:tcW w:w="542"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Моделювання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7,57±0,04</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7,16±0,02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5"/>
                <w:sz w:val="24"/>
                <w:szCs w:val="24"/>
                <w:lang w:val="uk-UA" w:eastAsia="uk-UA"/>
              </w:rPr>
              <w:t>6,94±0,03</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8,13±0,02</w:t>
            </w:r>
          </w:p>
        </w:tc>
      </w:tr>
      <w:tr w:rsidR="00A4143C" w:rsidRPr="002E5C48" w:rsidTr="002E5C48">
        <w:trPr>
          <w:trHeight w:hRule="exact" w:val="288"/>
        </w:trPr>
        <w:tc>
          <w:tcPr>
            <w:tcW w:w="542"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Програмування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7,10±0,03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6,63±0,03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6,78±0,01</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6,03±0,03</w:t>
            </w:r>
          </w:p>
        </w:tc>
      </w:tr>
      <w:tr w:rsidR="00A4143C" w:rsidRPr="002E5C48" w:rsidTr="002E5C48">
        <w:trPr>
          <w:trHeight w:hRule="exact" w:val="360"/>
        </w:trPr>
        <w:tc>
          <w:tcPr>
            <w:tcW w:w="542"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Оцінка результатів </w:t>
            </w:r>
            <w:r w:rsidR="00A61DB3" w:rsidRPr="002E5C48">
              <w:rPr>
                <w:rFonts w:ascii="Times New Roman" w:eastAsia="Times New Roman" w:hAnsi="Times New Roman" w:cs="Times New Roman"/>
                <w:spacing w:val="-2"/>
                <w:sz w:val="24"/>
                <w:szCs w:val="24"/>
                <w:lang w:val="uk-UA" w:eastAsia="uk-UA"/>
              </w:rPr>
              <w:t>освітньої діяльності</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5"/>
                <w:sz w:val="24"/>
                <w:szCs w:val="24"/>
                <w:lang w:val="uk-UA" w:eastAsia="uk-UA"/>
              </w:rPr>
              <w:t>6,22±0,05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6,96±0,02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6,72±0,01</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7,24±0,04</w:t>
            </w:r>
          </w:p>
        </w:tc>
      </w:tr>
      <w:tr w:rsidR="00A4143C" w:rsidRPr="002E5C48" w:rsidTr="002E5C48">
        <w:trPr>
          <w:trHeight w:hRule="exact" w:val="293"/>
        </w:trPr>
        <w:tc>
          <w:tcPr>
            <w:tcW w:w="542"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Гнучкість</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7"/>
                <w:sz w:val="24"/>
                <w:szCs w:val="24"/>
                <w:lang w:val="uk-UA" w:eastAsia="uk-UA"/>
              </w:rPr>
              <w:t>7,92±0,01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7,63±0,04</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5,14±0,02</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7,44±0,02</w:t>
            </w:r>
          </w:p>
        </w:tc>
      </w:tr>
      <w:tr w:rsidR="00A4143C" w:rsidRPr="002E5C48" w:rsidTr="002E5C48">
        <w:trPr>
          <w:trHeight w:hRule="exact" w:val="288"/>
        </w:trPr>
        <w:tc>
          <w:tcPr>
            <w:tcW w:w="542"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Самостійність</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3,25±0,02</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4,42±0,04</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5"/>
                <w:sz w:val="24"/>
                <w:szCs w:val="24"/>
                <w:lang w:val="uk-UA" w:eastAsia="uk-UA"/>
              </w:rPr>
              <w:t>7,32±0,05</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5,01±0,02</w:t>
            </w:r>
          </w:p>
        </w:tc>
      </w:tr>
      <w:tr w:rsidR="00A4143C" w:rsidRPr="002E5C48" w:rsidTr="002E5C48">
        <w:trPr>
          <w:trHeight w:hRule="exact" w:val="416"/>
        </w:trPr>
        <w:tc>
          <w:tcPr>
            <w:tcW w:w="542"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Загальний рівень саморегуляції</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7"/>
                <w:sz w:val="24"/>
                <w:szCs w:val="24"/>
                <w:lang w:val="uk-UA" w:eastAsia="uk-UA"/>
              </w:rPr>
              <w:t>34,7±1,11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34,4±1,02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34,0±1,04</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33,6±1,03</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Істотне значення для саморегуляції </w:t>
      </w:r>
      <w:r w:rsidR="00A61DB3">
        <w:rPr>
          <w:rFonts w:ascii="Times New Roman" w:eastAsia="Times New Roman" w:hAnsi="Times New Roman" w:cs="Times New Roman"/>
          <w:spacing w:val="-1"/>
          <w:sz w:val="28"/>
          <w:szCs w:val="28"/>
          <w:lang w:val="uk-UA" w:eastAsia="uk-UA"/>
        </w:rPr>
        <w:t>освітньої діяльності</w:t>
      </w:r>
      <w:r w:rsidR="001133E5">
        <w:rPr>
          <w:rFonts w:ascii="Times New Roman" w:eastAsia="Times New Roman" w:hAnsi="Times New Roman" w:cs="Times New Roman"/>
          <w:spacing w:val="-1"/>
          <w:sz w:val="28"/>
          <w:szCs w:val="28"/>
          <w:lang w:val="uk-UA" w:eastAsia="uk-UA"/>
        </w:rPr>
        <w:t xml:space="preserve"> має </w:t>
      </w:r>
      <w:r w:rsidRPr="00A61DB3">
        <w:rPr>
          <w:rFonts w:ascii="Times New Roman" w:eastAsia="Times New Roman" w:hAnsi="Times New Roman" w:cs="Times New Roman"/>
          <w:sz w:val="28"/>
          <w:szCs w:val="28"/>
          <w:lang w:val="uk-UA" w:eastAsia="uk-UA"/>
        </w:rPr>
        <w:t>вироблення навичок планування своєї роботи. Показники за шкалою</w:t>
      </w:r>
      <w:r w:rsidR="00AB4A73"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«Планування», що </w:t>
      </w:r>
      <w:r w:rsidRPr="00A61DB3">
        <w:rPr>
          <w:rFonts w:ascii="Times New Roman" w:eastAsia="Times New Roman" w:hAnsi="Times New Roman" w:cs="Times New Roman"/>
          <w:sz w:val="28"/>
          <w:szCs w:val="28"/>
          <w:lang w:val="uk-UA" w:eastAsia="uk-UA"/>
        </w:rPr>
        <w:lastRenderedPageBreak/>
        <w:t xml:space="preserve">відображають індивідуальні особливості </w:t>
      </w:r>
      <w:proofErr w:type="spellStart"/>
      <w:r w:rsidRPr="00A61DB3">
        <w:rPr>
          <w:rFonts w:ascii="Times New Roman" w:eastAsia="Times New Roman" w:hAnsi="Times New Roman" w:cs="Times New Roman"/>
          <w:sz w:val="28"/>
          <w:szCs w:val="28"/>
          <w:lang w:val="uk-UA" w:eastAsia="uk-UA"/>
        </w:rPr>
        <w:t>цілепокладання</w:t>
      </w:r>
      <w:proofErr w:type="spellEnd"/>
      <w:r w:rsidRPr="00A61DB3">
        <w:rPr>
          <w:rFonts w:ascii="Times New Roman" w:eastAsia="Times New Roman" w:hAnsi="Times New Roman" w:cs="Times New Roman"/>
          <w:sz w:val="28"/>
          <w:szCs w:val="28"/>
          <w:lang w:val="uk-UA" w:eastAsia="uk-UA"/>
        </w:rPr>
        <w:t xml:space="preserve"> та утримання цілей, рівень сформова</w:t>
      </w:r>
      <w:r w:rsidR="001133E5">
        <w:rPr>
          <w:rFonts w:ascii="Times New Roman" w:eastAsia="Times New Roman" w:hAnsi="Times New Roman" w:cs="Times New Roman"/>
          <w:sz w:val="28"/>
          <w:szCs w:val="28"/>
          <w:lang w:val="uk-UA" w:eastAsia="uk-UA"/>
        </w:rPr>
        <w:t xml:space="preserve">ності у індивіда усвідомленого </w:t>
      </w:r>
      <w:r w:rsidRPr="00A61DB3">
        <w:rPr>
          <w:rFonts w:ascii="Times New Roman" w:eastAsia="Times New Roman" w:hAnsi="Times New Roman" w:cs="Times New Roman"/>
          <w:sz w:val="28"/>
          <w:szCs w:val="28"/>
          <w:lang w:val="uk-UA" w:eastAsia="uk-UA"/>
        </w:rPr>
        <w:t xml:space="preserve">планування діяльності і у курсантів-юнаків, і у курсантів-дівчат, знаходяться у високому діапазоні, що </w:t>
      </w:r>
      <w:r w:rsidR="003F3DF3">
        <w:rPr>
          <w:rFonts w:ascii="Times New Roman" w:eastAsia="Times New Roman" w:hAnsi="Times New Roman" w:cs="Times New Roman"/>
          <w:sz w:val="28"/>
          <w:szCs w:val="28"/>
          <w:lang w:val="uk-UA" w:eastAsia="uk-UA"/>
        </w:rPr>
        <w:t>дає змогу</w:t>
      </w:r>
      <w:r w:rsidRPr="00A61DB3">
        <w:rPr>
          <w:rFonts w:ascii="Times New Roman" w:eastAsia="Times New Roman" w:hAnsi="Times New Roman" w:cs="Times New Roman"/>
          <w:sz w:val="28"/>
          <w:szCs w:val="28"/>
          <w:lang w:val="uk-UA" w:eastAsia="uk-UA"/>
        </w:rPr>
        <w:t xml:space="preserve"> говорити про те, що планування ними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характеризується реалістичністю, </w:t>
      </w:r>
      <w:proofErr w:type="spellStart"/>
      <w:r w:rsidRPr="00A61DB3">
        <w:rPr>
          <w:rFonts w:ascii="Times New Roman" w:eastAsia="Times New Roman" w:hAnsi="Times New Roman" w:cs="Times New Roman"/>
          <w:sz w:val="28"/>
          <w:szCs w:val="28"/>
          <w:lang w:val="uk-UA" w:eastAsia="uk-UA"/>
        </w:rPr>
        <w:t>деталізованістю</w:t>
      </w:r>
      <w:proofErr w:type="spellEnd"/>
      <w:r w:rsidRPr="00A61DB3">
        <w:rPr>
          <w:rFonts w:ascii="Times New Roman" w:eastAsia="Times New Roman" w:hAnsi="Times New Roman" w:cs="Times New Roman"/>
          <w:sz w:val="28"/>
          <w:szCs w:val="28"/>
          <w:lang w:val="uk-UA" w:eastAsia="uk-UA"/>
        </w:rPr>
        <w:t xml:space="preserve">, ієрархічністю та стійкістю. При цьому найвищі </w:t>
      </w:r>
      <w:proofErr w:type="spellStart"/>
      <w:r w:rsidRPr="00A61DB3">
        <w:rPr>
          <w:rFonts w:ascii="Times New Roman" w:eastAsia="Times New Roman" w:hAnsi="Times New Roman" w:cs="Times New Roman"/>
          <w:sz w:val="28"/>
          <w:szCs w:val="28"/>
          <w:lang w:val="uk-UA" w:eastAsia="uk-UA"/>
        </w:rPr>
        <w:t>середньогрупові</w:t>
      </w:r>
      <w:proofErr w:type="spellEnd"/>
      <w:r w:rsidRPr="00A61DB3">
        <w:rPr>
          <w:rFonts w:ascii="Times New Roman" w:eastAsia="Times New Roman" w:hAnsi="Times New Roman" w:cs="Times New Roman"/>
          <w:sz w:val="28"/>
          <w:szCs w:val="28"/>
          <w:lang w:val="uk-UA" w:eastAsia="uk-UA"/>
        </w:rPr>
        <w:t xml:space="preserve"> показники виявлені у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курсантів-дівчат, найнижчі –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Результати тестування за шкалою «Моделювання», що </w:t>
      </w:r>
      <w:proofErr w:type="spellStart"/>
      <w:r w:rsidRPr="00A61DB3">
        <w:rPr>
          <w:rFonts w:ascii="Times New Roman" w:eastAsia="Times New Roman" w:hAnsi="Times New Roman" w:cs="Times New Roman"/>
          <w:sz w:val="28"/>
          <w:szCs w:val="28"/>
          <w:lang w:val="uk-UA" w:eastAsia="uk-UA"/>
        </w:rPr>
        <w:t>до</w:t>
      </w:r>
      <w:r w:rsidR="001133E5">
        <w:rPr>
          <w:rFonts w:ascii="Times New Roman" w:eastAsia="Times New Roman" w:hAnsi="Times New Roman" w:cs="Times New Roman"/>
          <w:sz w:val="28"/>
          <w:szCs w:val="28"/>
          <w:lang w:val="uk-UA" w:eastAsia="uk-UA"/>
        </w:rPr>
        <w:t>ають</w:t>
      </w:r>
      <w:proofErr w:type="spellEnd"/>
      <w:r w:rsidR="001133E5">
        <w:rPr>
          <w:rFonts w:ascii="Times New Roman" w:eastAsia="Times New Roman" w:hAnsi="Times New Roman" w:cs="Times New Roman"/>
          <w:sz w:val="28"/>
          <w:szCs w:val="28"/>
          <w:lang w:val="uk-UA" w:eastAsia="uk-UA"/>
        </w:rPr>
        <w:t xml:space="preserve"> змогу </w:t>
      </w:r>
      <w:r w:rsidRPr="00A61DB3">
        <w:rPr>
          <w:rFonts w:ascii="Times New Roman" w:eastAsia="Times New Roman" w:hAnsi="Times New Roman" w:cs="Times New Roman"/>
          <w:sz w:val="28"/>
          <w:szCs w:val="28"/>
          <w:lang w:val="uk-UA" w:eastAsia="uk-UA"/>
        </w:rPr>
        <w:t xml:space="preserve">діагностувати індивідуальну розвиненість уявлень про систему зовнішніх та внутрішніх значущих умов, ступінь їх усвідомленості, </w:t>
      </w:r>
      <w:proofErr w:type="spellStart"/>
      <w:r w:rsidRPr="00A61DB3">
        <w:rPr>
          <w:rFonts w:ascii="Times New Roman" w:eastAsia="Times New Roman" w:hAnsi="Times New Roman" w:cs="Times New Roman"/>
          <w:sz w:val="28"/>
          <w:szCs w:val="28"/>
          <w:lang w:val="uk-UA" w:eastAsia="uk-UA"/>
        </w:rPr>
        <w:t>деталізованості</w:t>
      </w:r>
      <w:proofErr w:type="spellEnd"/>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та адекватності, також показали найвищі результати в </w:t>
      </w:r>
      <w:r w:rsidRPr="00A61DB3">
        <w:rPr>
          <w:rFonts w:ascii="Times New Roman" w:eastAsia="Times New Roman" w:hAnsi="Times New Roman" w:cs="Times New Roman"/>
          <w:sz w:val="28"/>
          <w:szCs w:val="28"/>
          <w:lang w:val="uk-UA" w:eastAsia="uk-UA"/>
        </w:rPr>
        <w:t xml:space="preserve">групі </w:t>
      </w:r>
      <w:proofErr w:type="spellStart"/>
      <w:r w:rsidRPr="00A61DB3">
        <w:rPr>
          <w:rFonts w:ascii="Times New Roman" w:eastAsia="Times New Roman" w:hAnsi="Times New Roman" w:cs="Times New Roman"/>
          <w:sz w:val="28"/>
          <w:szCs w:val="28"/>
          <w:lang w:val="uk-UA" w:eastAsia="uk-UA"/>
        </w:rPr>
        <w:t>маску</w:t>
      </w:r>
      <w:r w:rsidR="00070F34">
        <w:rPr>
          <w:rFonts w:ascii="Times New Roman" w:eastAsia="Times New Roman" w:hAnsi="Times New Roman" w:cs="Times New Roman"/>
          <w:sz w:val="28"/>
          <w:szCs w:val="28"/>
          <w:lang w:val="uk-UA" w:eastAsia="uk-UA"/>
        </w:rPr>
        <w:t>лінних</w:t>
      </w:r>
      <w:proofErr w:type="spellEnd"/>
      <w:r w:rsidR="00070F34">
        <w:rPr>
          <w:rFonts w:ascii="Times New Roman" w:eastAsia="Times New Roman" w:hAnsi="Times New Roman" w:cs="Times New Roman"/>
          <w:sz w:val="28"/>
          <w:szCs w:val="28"/>
          <w:lang w:val="uk-UA" w:eastAsia="uk-UA"/>
        </w:rPr>
        <w:t xml:space="preserve"> курсантів-дівчат, що проявляється в їх </w:t>
      </w:r>
      <w:r w:rsidRPr="00A61DB3">
        <w:rPr>
          <w:rFonts w:ascii="Times New Roman" w:eastAsia="Times New Roman" w:hAnsi="Times New Roman" w:cs="Times New Roman"/>
          <w:sz w:val="28"/>
          <w:szCs w:val="28"/>
          <w:lang w:val="uk-UA" w:eastAsia="uk-UA"/>
        </w:rPr>
        <w:t>здатності виділяти значущі умови досягнення цілей як у поточній ситуації, так і в перспективному майбутньому.</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Шкала «Програмування» оцінює індивідуальну розвиненість усвідомленого програмування людиною своїх дій. І у курсантів-юнаків, і у курсантів-дівчат були виявлені високі показники за цією шкалою, при цьому найвищі показники характерні для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Це д</w:t>
      </w:r>
      <w:r w:rsidR="00070F34">
        <w:rPr>
          <w:rFonts w:ascii="Times New Roman" w:eastAsia="Times New Roman" w:hAnsi="Times New Roman" w:cs="Times New Roman"/>
          <w:sz w:val="28"/>
          <w:szCs w:val="28"/>
          <w:lang w:val="uk-UA" w:eastAsia="uk-UA"/>
        </w:rPr>
        <w:t>ає змогу</w:t>
      </w:r>
      <w:r w:rsidRPr="00A61DB3">
        <w:rPr>
          <w:rFonts w:ascii="Times New Roman" w:eastAsia="Times New Roman" w:hAnsi="Times New Roman" w:cs="Times New Roman"/>
          <w:sz w:val="28"/>
          <w:szCs w:val="28"/>
          <w:lang w:val="uk-UA" w:eastAsia="uk-UA"/>
        </w:rPr>
        <w:t xml:space="preserve"> говорити про сформовану потребу продумувати способи своїх </w:t>
      </w:r>
      <w:r w:rsidR="00070F34">
        <w:rPr>
          <w:rFonts w:ascii="Times New Roman" w:eastAsia="Times New Roman" w:hAnsi="Times New Roman" w:cs="Times New Roman"/>
          <w:sz w:val="28"/>
          <w:szCs w:val="28"/>
          <w:lang w:val="uk-UA" w:eastAsia="uk-UA"/>
        </w:rPr>
        <w:t xml:space="preserve">дій і поведінки для досягнення </w:t>
      </w:r>
      <w:r w:rsidRPr="00A61DB3">
        <w:rPr>
          <w:rFonts w:ascii="Times New Roman" w:eastAsia="Times New Roman" w:hAnsi="Times New Roman" w:cs="Times New Roman"/>
          <w:sz w:val="28"/>
          <w:szCs w:val="28"/>
          <w:lang w:val="uk-UA" w:eastAsia="uk-UA"/>
        </w:rPr>
        <w:t xml:space="preserve">намічених цілей, </w:t>
      </w:r>
      <w:proofErr w:type="spellStart"/>
      <w:r w:rsidRPr="00A61DB3">
        <w:rPr>
          <w:rFonts w:ascii="Times New Roman" w:eastAsia="Times New Roman" w:hAnsi="Times New Roman" w:cs="Times New Roman"/>
          <w:sz w:val="28"/>
          <w:szCs w:val="28"/>
          <w:lang w:val="uk-UA" w:eastAsia="uk-UA"/>
        </w:rPr>
        <w:t>деталізованості</w:t>
      </w:r>
      <w:proofErr w:type="spellEnd"/>
      <w:r w:rsidRPr="00A61DB3">
        <w:rPr>
          <w:rFonts w:ascii="Times New Roman" w:eastAsia="Times New Roman" w:hAnsi="Times New Roman" w:cs="Times New Roman"/>
          <w:sz w:val="28"/>
          <w:szCs w:val="28"/>
          <w:lang w:val="uk-UA" w:eastAsia="uk-UA"/>
        </w:rPr>
        <w:t xml:space="preserve"> і розгорнуті розроблюваних програм.</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Самостійною ланкою саморегуляції є оцінка результатів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У цій ланці інформація про результат зіставляється </w:t>
      </w:r>
      <w:r w:rsidRPr="00A61DB3">
        <w:rPr>
          <w:rFonts w:ascii="Times New Roman" w:eastAsia="Times New Roman" w:hAnsi="Times New Roman" w:cs="Times New Roman"/>
          <w:sz w:val="28"/>
          <w:szCs w:val="28"/>
          <w:lang w:val="uk-UA" w:eastAsia="uk-UA"/>
        </w:rPr>
        <w:t>із критеріями успіху. Щоб при виконанні завдання курсант усвідомлено здійснював послідовність дій, необх</w:t>
      </w:r>
      <w:r w:rsidR="00070F34">
        <w:rPr>
          <w:rFonts w:ascii="Times New Roman" w:eastAsia="Times New Roman" w:hAnsi="Times New Roman" w:cs="Times New Roman"/>
          <w:sz w:val="28"/>
          <w:szCs w:val="28"/>
          <w:lang w:val="uk-UA" w:eastAsia="uk-UA"/>
        </w:rPr>
        <w:t xml:space="preserve">ідно озброїти його інформацією </w:t>
      </w:r>
      <w:r w:rsidRPr="00A61DB3">
        <w:rPr>
          <w:rFonts w:ascii="Times New Roman" w:eastAsia="Times New Roman" w:hAnsi="Times New Roman" w:cs="Times New Roman"/>
          <w:sz w:val="28"/>
          <w:szCs w:val="28"/>
          <w:lang w:val="uk-UA" w:eastAsia="uk-UA"/>
        </w:rPr>
        <w:t>про критерії успішності діяльності. Забезпечити курсанта інформацією про результати діяльності, зазвичай, буває нескладно. Однак навіть за наявності такої інформації в реальній практиці виявляється, лише частина курсантів покращує свої</w:t>
      </w:r>
      <w:r w:rsidR="00070F34">
        <w:rPr>
          <w:rFonts w:ascii="Times New Roman" w:eastAsia="Times New Roman" w:hAnsi="Times New Roman" w:cs="Times New Roman"/>
          <w:sz w:val="28"/>
          <w:szCs w:val="28"/>
          <w:lang w:val="uk-UA" w:eastAsia="uk-UA"/>
        </w:rPr>
        <w:t xml:space="preserve"> навчальні результати. В іншій </w:t>
      </w:r>
      <w:r w:rsidRPr="00A61DB3">
        <w:rPr>
          <w:rFonts w:ascii="Times New Roman" w:eastAsia="Times New Roman" w:hAnsi="Times New Roman" w:cs="Times New Roman"/>
          <w:sz w:val="28"/>
          <w:szCs w:val="28"/>
          <w:lang w:val="uk-UA" w:eastAsia="uk-UA"/>
        </w:rPr>
        <w:t xml:space="preserve">частині результати можуть навіть погіршуватися. Найбільш високі показники за </w:t>
      </w:r>
      <w:r w:rsidRPr="00A61DB3">
        <w:rPr>
          <w:rFonts w:ascii="Times New Roman" w:eastAsia="Times New Roman" w:hAnsi="Times New Roman" w:cs="Times New Roman"/>
          <w:spacing w:val="-1"/>
          <w:sz w:val="28"/>
          <w:szCs w:val="28"/>
          <w:lang w:val="uk-UA" w:eastAsia="uk-UA"/>
        </w:rPr>
        <w:t xml:space="preserve">шкалою «Оцінювання результатів» </w:t>
      </w:r>
      <w:r w:rsidR="00070F34">
        <w:rPr>
          <w:rFonts w:ascii="Times New Roman" w:eastAsia="Times New Roman" w:hAnsi="Times New Roman" w:cs="Times New Roman"/>
          <w:spacing w:val="-1"/>
          <w:sz w:val="28"/>
          <w:szCs w:val="28"/>
          <w:lang w:val="uk-UA" w:eastAsia="uk-UA"/>
        </w:rPr>
        <w:t xml:space="preserve">у </w:t>
      </w:r>
      <w:proofErr w:type="spellStart"/>
      <w:r w:rsidR="00070F34">
        <w:rPr>
          <w:rFonts w:ascii="Times New Roman" w:eastAsia="Times New Roman" w:hAnsi="Times New Roman" w:cs="Times New Roman"/>
          <w:spacing w:val="-1"/>
          <w:sz w:val="28"/>
          <w:szCs w:val="28"/>
          <w:lang w:val="uk-UA" w:eastAsia="uk-UA"/>
        </w:rPr>
        <w:t>маскулінних</w:t>
      </w:r>
      <w:proofErr w:type="spellEnd"/>
      <w:r w:rsidR="00070F34">
        <w:rPr>
          <w:rFonts w:ascii="Times New Roman" w:eastAsia="Times New Roman" w:hAnsi="Times New Roman" w:cs="Times New Roman"/>
          <w:spacing w:val="-1"/>
          <w:sz w:val="28"/>
          <w:szCs w:val="28"/>
          <w:lang w:val="uk-UA" w:eastAsia="uk-UA"/>
        </w:rPr>
        <w:t xml:space="preserve"> курсантів-дівчат </w:t>
      </w:r>
      <w:r w:rsidRPr="00A61DB3">
        <w:rPr>
          <w:rFonts w:ascii="Times New Roman" w:eastAsia="Times New Roman" w:hAnsi="Times New Roman" w:cs="Times New Roman"/>
          <w:spacing w:val="-1"/>
          <w:sz w:val="28"/>
          <w:szCs w:val="28"/>
          <w:lang w:val="uk-UA" w:eastAsia="uk-UA"/>
        </w:rPr>
        <w:t xml:space="preserve">свідчать про розвиненість та адекватність їх самооцінки, сформованість та </w:t>
      </w:r>
      <w:r w:rsidRPr="00A61DB3">
        <w:rPr>
          <w:rFonts w:ascii="Times New Roman" w:eastAsia="Times New Roman" w:hAnsi="Times New Roman" w:cs="Times New Roman"/>
          <w:sz w:val="28"/>
          <w:szCs w:val="28"/>
          <w:lang w:val="uk-UA" w:eastAsia="uk-UA"/>
        </w:rPr>
        <w:t>стійкість суб'єктивних критерії</w:t>
      </w:r>
      <w:r w:rsidR="00070F34">
        <w:rPr>
          <w:rFonts w:ascii="Times New Roman" w:eastAsia="Times New Roman" w:hAnsi="Times New Roman" w:cs="Times New Roman"/>
          <w:sz w:val="28"/>
          <w:szCs w:val="28"/>
          <w:lang w:val="uk-UA" w:eastAsia="uk-UA"/>
        </w:rPr>
        <w:t xml:space="preserve">в оцінки успішності досягнення </w:t>
      </w:r>
      <w:r w:rsidRPr="00A61DB3">
        <w:rPr>
          <w:rFonts w:ascii="Times New Roman" w:eastAsia="Times New Roman" w:hAnsi="Times New Roman" w:cs="Times New Roman"/>
          <w:sz w:val="28"/>
          <w:szCs w:val="28"/>
          <w:lang w:val="uk-UA" w:eastAsia="uk-UA"/>
        </w:rPr>
        <w:t>результатів.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Найбільші відмінності були виявлені під час аналізу результатів за шкалами </w:t>
      </w:r>
      <w:r w:rsidRPr="00A61DB3">
        <w:rPr>
          <w:rFonts w:ascii="Times New Roman" w:eastAsia="Times New Roman" w:hAnsi="Times New Roman" w:cs="Times New Roman"/>
          <w:sz w:val="28"/>
          <w:szCs w:val="28"/>
          <w:lang w:val="uk-UA" w:eastAsia="uk-UA"/>
        </w:rPr>
        <w:lastRenderedPageBreak/>
        <w:t>«Гнучкість» та «Самостійність».</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Показники шкали «Гнучкість» характеризують рівень сформованості регуляторної гнучкості – здатності перебу</w:t>
      </w:r>
      <w:r w:rsidR="003F3DF3">
        <w:rPr>
          <w:rFonts w:ascii="Times New Roman" w:eastAsia="Times New Roman" w:hAnsi="Times New Roman" w:cs="Times New Roman"/>
          <w:sz w:val="28"/>
          <w:szCs w:val="28"/>
          <w:lang w:val="uk-UA" w:eastAsia="uk-UA"/>
        </w:rPr>
        <w:t xml:space="preserve">довувати систему саморегуляції </w:t>
      </w:r>
      <w:r w:rsidRPr="00A61DB3">
        <w:rPr>
          <w:rFonts w:ascii="Times New Roman" w:eastAsia="Times New Roman" w:hAnsi="Times New Roman" w:cs="Times New Roman"/>
          <w:sz w:val="28"/>
          <w:szCs w:val="28"/>
          <w:lang w:val="uk-UA" w:eastAsia="uk-UA"/>
        </w:rPr>
        <w:t xml:space="preserve">у зв'язку зі зміною зовнішніх і внутрішніх умов. Найбільш високі показники шкали «Гнучкість» відзначені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найнижчі – у </w:t>
      </w:r>
      <w:proofErr w:type="spellStart"/>
      <w:r w:rsidRPr="00A61DB3">
        <w:rPr>
          <w:rFonts w:ascii="Times New Roman" w:eastAsia="Times New Roman" w:hAnsi="Times New Roman" w:cs="Times New Roman"/>
          <w:sz w:val="28"/>
          <w:szCs w:val="28"/>
          <w:lang w:val="uk-UA" w:eastAsia="uk-UA"/>
        </w:rPr>
        <w:t>фе</w:t>
      </w:r>
      <w:r w:rsidR="003F3DF3">
        <w:rPr>
          <w:rFonts w:ascii="Times New Roman" w:eastAsia="Times New Roman" w:hAnsi="Times New Roman" w:cs="Times New Roman"/>
          <w:sz w:val="28"/>
          <w:szCs w:val="28"/>
          <w:lang w:val="uk-UA" w:eastAsia="uk-UA"/>
        </w:rPr>
        <w:t>мінних</w:t>
      </w:r>
      <w:proofErr w:type="spellEnd"/>
      <w:r w:rsidR="003F3DF3">
        <w:rPr>
          <w:rFonts w:ascii="Times New Roman" w:eastAsia="Times New Roman" w:hAnsi="Times New Roman" w:cs="Times New Roman"/>
          <w:sz w:val="28"/>
          <w:szCs w:val="28"/>
          <w:lang w:val="uk-UA" w:eastAsia="uk-UA"/>
        </w:rPr>
        <w:t xml:space="preserve"> курсантів-дівчат</w:t>
      </w:r>
      <w:r w:rsidRPr="00A61DB3">
        <w:rPr>
          <w:rFonts w:ascii="Times New Roman" w:eastAsia="Times New Roman" w:hAnsi="Times New Roman" w:cs="Times New Roman"/>
          <w:sz w:val="28"/>
          <w:szCs w:val="28"/>
          <w:lang w:val="uk-UA" w:eastAsia="uk-UA"/>
        </w:rPr>
        <w:t xml:space="preserve">, що </w:t>
      </w:r>
      <w:r w:rsidR="003F3DF3">
        <w:rPr>
          <w:rFonts w:ascii="Times New Roman" w:eastAsia="Times New Roman" w:hAnsi="Times New Roman" w:cs="Times New Roman"/>
          <w:sz w:val="28"/>
          <w:szCs w:val="28"/>
          <w:lang w:val="uk-UA" w:eastAsia="uk-UA"/>
        </w:rPr>
        <w:t>дає змогу</w:t>
      </w:r>
      <w:r w:rsidRPr="00A61DB3">
        <w:rPr>
          <w:rFonts w:ascii="Times New Roman" w:eastAsia="Times New Roman" w:hAnsi="Times New Roman" w:cs="Times New Roman"/>
          <w:sz w:val="28"/>
          <w:szCs w:val="28"/>
          <w:lang w:val="uk-UA" w:eastAsia="uk-UA"/>
        </w:rPr>
        <w:t xml:space="preserve"> говорити про різні способи розбудови програм виконавчих дій та поведінки.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Показники самостійності у </w:t>
      </w:r>
      <w:proofErr w:type="spellStart"/>
      <w:r w:rsidRPr="00A61DB3">
        <w:rPr>
          <w:rFonts w:ascii="Times New Roman" w:eastAsia="Times New Roman" w:hAnsi="Times New Roman" w:cs="Times New Roman"/>
          <w:spacing w:val="-1"/>
          <w:sz w:val="28"/>
          <w:szCs w:val="28"/>
          <w:lang w:val="uk-UA" w:eastAsia="uk-UA"/>
        </w:rPr>
        <w:t>фемінних</w:t>
      </w:r>
      <w:proofErr w:type="spellEnd"/>
      <w:r w:rsidRPr="00A61DB3">
        <w:rPr>
          <w:rFonts w:ascii="Times New Roman" w:eastAsia="Times New Roman" w:hAnsi="Times New Roman" w:cs="Times New Roman"/>
          <w:spacing w:val="-1"/>
          <w:sz w:val="28"/>
          <w:szCs w:val="28"/>
          <w:lang w:val="uk-UA" w:eastAsia="uk-UA"/>
        </w:rPr>
        <w:t xml:space="preserve"> к</w:t>
      </w:r>
      <w:r w:rsidR="003F3DF3">
        <w:rPr>
          <w:rFonts w:ascii="Times New Roman" w:eastAsia="Times New Roman" w:hAnsi="Times New Roman" w:cs="Times New Roman"/>
          <w:spacing w:val="-1"/>
          <w:sz w:val="28"/>
          <w:szCs w:val="28"/>
          <w:lang w:val="uk-UA" w:eastAsia="uk-UA"/>
        </w:rPr>
        <w:t xml:space="preserve">урсантів-дівчат </w:t>
      </w:r>
      <w:r w:rsidRPr="00A61DB3">
        <w:rPr>
          <w:rFonts w:ascii="Times New Roman" w:eastAsia="Times New Roman" w:hAnsi="Times New Roman" w:cs="Times New Roman"/>
          <w:sz w:val="28"/>
          <w:szCs w:val="28"/>
          <w:lang w:val="uk-UA" w:eastAsia="uk-UA"/>
        </w:rPr>
        <w:t>свідчать про автономність в органі</w:t>
      </w:r>
      <w:r w:rsidR="003F3DF3">
        <w:rPr>
          <w:rFonts w:ascii="Times New Roman" w:eastAsia="Times New Roman" w:hAnsi="Times New Roman" w:cs="Times New Roman"/>
          <w:sz w:val="28"/>
          <w:szCs w:val="28"/>
          <w:lang w:val="uk-UA" w:eastAsia="uk-UA"/>
        </w:rPr>
        <w:t xml:space="preserve">зації їх активності, здатність </w:t>
      </w:r>
      <w:r w:rsidRPr="00A61DB3">
        <w:rPr>
          <w:rFonts w:ascii="Times New Roman" w:eastAsia="Times New Roman" w:hAnsi="Times New Roman" w:cs="Times New Roman"/>
          <w:sz w:val="28"/>
          <w:szCs w:val="28"/>
          <w:lang w:val="uk-UA" w:eastAsia="uk-UA"/>
        </w:rPr>
        <w:t xml:space="preserve">самостійно планувати діяльність і поведінку, організовувати роботу з досягнення висунутої мети, контролювати хід її виконання, аналізувати та оцінювати як проміжні, так і кінцеві результати діяльності. У той же час показники самостійності курсантів-юнаків дозволяють говорити про те, що юнаки певною мірою залежать від думок та оцінок оточуючих. Плани та програми дій ними розробляються </w:t>
      </w:r>
      <w:proofErr w:type="spellStart"/>
      <w:r w:rsidRPr="00A61DB3">
        <w:rPr>
          <w:rFonts w:ascii="Times New Roman" w:eastAsia="Times New Roman" w:hAnsi="Times New Roman" w:cs="Times New Roman"/>
          <w:sz w:val="28"/>
          <w:szCs w:val="28"/>
          <w:lang w:val="uk-UA" w:eastAsia="uk-UA"/>
        </w:rPr>
        <w:t>несамостійно</w:t>
      </w:r>
      <w:proofErr w:type="spellEnd"/>
      <w:r w:rsidRPr="00A61DB3">
        <w:rPr>
          <w:rFonts w:ascii="Times New Roman" w:eastAsia="Times New Roman" w:hAnsi="Times New Roman" w:cs="Times New Roman"/>
          <w:sz w:val="28"/>
          <w:szCs w:val="28"/>
          <w:lang w:val="uk-UA" w:eastAsia="uk-UA"/>
        </w:rPr>
        <w:t>, вони часто і некритично дотримуються чужих порад. За відсутності сторонньої допомоги у курсантів-юнаків нерідко виникають регуляторні збої.</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Таким чином, отримані результати дозволяють зробити висновок про те, що хоча і у курсантів-юнаків,</w:t>
      </w:r>
      <w:r w:rsidR="003F3DF3">
        <w:rPr>
          <w:rFonts w:ascii="Times New Roman" w:eastAsia="Times New Roman" w:hAnsi="Times New Roman" w:cs="Times New Roman"/>
          <w:sz w:val="28"/>
          <w:szCs w:val="28"/>
          <w:lang w:val="uk-UA" w:eastAsia="uk-UA"/>
        </w:rPr>
        <w:t xml:space="preserve"> і у курсантів-дівчат однаково </w:t>
      </w:r>
      <w:r w:rsidRPr="00A61DB3">
        <w:rPr>
          <w:rFonts w:ascii="Times New Roman" w:eastAsia="Times New Roman" w:hAnsi="Times New Roman" w:cs="Times New Roman"/>
          <w:sz w:val="28"/>
          <w:szCs w:val="28"/>
          <w:lang w:val="uk-UA" w:eastAsia="uk-UA"/>
        </w:rPr>
        <w:t xml:space="preserve">спостерігається оперативний стиль саморегуляції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що </w:t>
      </w:r>
      <w:r w:rsidR="003F3DF3">
        <w:rPr>
          <w:rFonts w:ascii="Times New Roman" w:eastAsia="Times New Roman" w:hAnsi="Times New Roman" w:cs="Times New Roman"/>
          <w:sz w:val="28"/>
          <w:szCs w:val="28"/>
          <w:lang w:val="uk-UA" w:eastAsia="uk-UA"/>
        </w:rPr>
        <w:t>дає змогу</w:t>
      </w:r>
      <w:r w:rsidRPr="00A61DB3">
        <w:rPr>
          <w:rFonts w:ascii="Times New Roman" w:eastAsia="Times New Roman" w:hAnsi="Times New Roman" w:cs="Times New Roman"/>
          <w:sz w:val="28"/>
          <w:szCs w:val="28"/>
          <w:lang w:val="uk-UA" w:eastAsia="uk-UA"/>
        </w:rPr>
        <w:t xml:space="preserve"> швидко включатися в навчальну ситуацію, легко орієнтуватися в </w:t>
      </w:r>
      <w:r w:rsidRPr="00A61DB3">
        <w:rPr>
          <w:rFonts w:ascii="Times New Roman" w:eastAsia="Times New Roman" w:hAnsi="Times New Roman" w:cs="Times New Roman"/>
          <w:spacing w:val="-1"/>
          <w:sz w:val="28"/>
          <w:szCs w:val="28"/>
          <w:lang w:val="uk-UA" w:eastAsia="uk-UA"/>
        </w:rPr>
        <w:t xml:space="preserve">мінливій обстановці, оперативно враховувати вимоги викладачів та </w:t>
      </w:r>
      <w:r w:rsidRPr="00A61DB3">
        <w:rPr>
          <w:rFonts w:ascii="Times New Roman" w:eastAsia="Times New Roman" w:hAnsi="Times New Roman" w:cs="Times New Roman"/>
          <w:spacing w:val="-2"/>
          <w:sz w:val="28"/>
          <w:szCs w:val="28"/>
          <w:lang w:val="uk-UA" w:eastAsia="uk-UA"/>
        </w:rPr>
        <w:t>умови навчання та знаходити правильну тактику під час виконан</w:t>
      </w:r>
      <w:r w:rsidR="003F3DF3">
        <w:rPr>
          <w:rFonts w:ascii="Times New Roman" w:eastAsia="Times New Roman" w:hAnsi="Times New Roman" w:cs="Times New Roman"/>
          <w:spacing w:val="-2"/>
          <w:sz w:val="28"/>
          <w:szCs w:val="28"/>
          <w:lang w:val="uk-UA" w:eastAsia="uk-UA"/>
        </w:rPr>
        <w:t xml:space="preserve">ня навчальних </w:t>
      </w:r>
      <w:r w:rsidRPr="00A61DB3">
        <w:rPr>
          <w:rFonts w:ascii="Times New Roman" w:eastAsia="Times New Roman" w:hAnsi="Times New Roman" w:cs="Times New Roman"/>
          <w:spacing w:val="-1"/>
          <w:sz w:val="28"/>
          <w:szCs w:val="28"/>
          <w:lang w:val="uk-UA" w:eastAsia="uk-UA"/>
        </w:rPr>
        <w:t xml:space="preserve">завдань, у курсантів-дівчат показники гнучкості та самостійності </w:t>
      </w:r>
      <w:r w:rsidRPr="00A61DB3">
        <w:rPr>
          <w:rFonts w:ascii="Times New Roman" w:eastAsia="Times New Roman" w:hAnsi="Times New Roman" w:cs="Times New Roman"/>
          <w:spacing w:val="-2"/>
          <w:sz w:val="28"/>
          <w:szCs w:val="28"/>
          <w:lang w:val="uk-UA" w:eastAsia="uk-UA"/>
        </w:rPr>
        <w:t xml:space="preserve">достовірно вищі за аналогічні показники курсантів-юнаків, що </w:t>
      </w:r>
      <w:r w:rsidR="003F3DF3">
        <w:rPr>
          <w:rFonts w:ascii="Times New Roman" w:eastAsia="Times New Roman" w:hAnsi="Times New Roman" w:cs="Times New Roman"/>
          <w:spacing w:val="-2"/>
          <w:sz w:val="28"/>
          <w:szCs w:val="28"/>
          <w:lang w:val="uk-UA" w:eastAsia="uk-UA"/>
        </w:rPr>
        <w:t>дає змогу</w:t>
      </w:r>
      <w:r w:rsidRPr="00A61DB3">
        <w:rPr>
          <w:rFonts w:ascii="Times New Roman" w:eastAsia="Times New Roman" w:hAnsi="Times New Roman" w:cs="Times New Roman"/>
          <w:spacing w:val="-2"/>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їм більш адекватно реагувати на зміну подій,</w:t>
      </w:r>
      <w:r w:rsidR="003D52FC">
        <w:rPr>
          <w:rFonts w:ascii="Times New Roman" w:eastAsia="Times New Roman" w:hAnsi="Times New Roman" w:cs="Times New Roman"/>
          <w:spacing w:val="-1"/>
          <w:sz w:val="28"/>
          <w:szCs w:val="28"/>
          <w:lang w:val="uk-UA" w:eastAsia="uk-UA"/>
        </w:rPr>
        <w:t xml:space="preserve"> контролювати про</w:t>
      </w:r>
      <w:r w:rsidRPr="00A61DB3">
        <w:rPr>
          <w:rFonts w:ascii="Times New Roman" w:eastAsia="Times New Roman" w:hAnsi="Times New Roman" w:cs="Times New Roman"/>
          <w:spacing w:val="-1"/>
          <w:sz w:val="28"/>
          <w:szCs w:val="28"/>
          <w:lang w:val="uk-UA" w:eastAsia="uk-UA"/>
        </w:rPr>
        <w:t>цес навчання та успішно вирішувати поставле</w:t>
      </w:r>
      <w:r w:rsidR="003D52FC">
        <w:rPr>
          <w:rFonts w:ascii="Times New Roman" w:eastAsia="Times New Roman" w:hAnsi="Times New Roman" w:cs="Times New Roman"/>
          <w:spacing w:val="-1"/>
          <w:sz w:val="28"/>
          <w:szCs w:val="28"/>
          <w:lang w:val="uk-UA" w:eastAsia="uk-UA"/>
        </w:rPr>
        <w:t xml:space="preserve">ні завдання, досягаючи високих </w:t>
      </w:r>
      <w:r w:rsidRPr="00A61DB3">
        <w:rPr>
          <w:rFonts w:ascii="Times New Roman" w:eastAsia="Times New Roman" w:hAnsi="Times New Roman" w:cs="Times New Roman"/>
          <w:sz w:val="28"/>
          <w:szCs w:val="28"/>
          <w:lang w:val="uk-UA" w:eastAsia="uk-UA"/>
        </w:rPr>
        <w:t>результ</w:t>
      </w:r>
      <w:r w:rsidR="003D52FC">
        <w:rPr>
          <w:rFonts w:ascii="Times New Roman" w:eastAsia="Times New Roman" w:hAnsi="Times New Roman" w:cs="Times New Roman"/>
          <w:sz w:val="28"/>
          <w:szCs w:val="28"/>
          <w:lang w:val="uk-UA" w:eastAsia="uk-UA"/>
        </w:rPr>
        <w:t>атів у навчальній діяльності [36</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Крім того, в ході дослідження було </w:t>
      </w:r>
      <w:r w:rsidR="003F3DF3">
        <w:rPr>
          <w:rFonts w:ascii="Times New Roman" w:eastAsia="Times New Roman" w:hAnsi="Times New Roman" w:cs="Times New Roman"/>
          <w:spacing w:val="-2"/>
          <w:sz w:val="28"/>
          <w:szCs w:val="28"/>
          <w:lang w:val="uk-UA" w:eastAsia="uk-UA"/>
        </w:rPr>
        <w:t xml:space="preserve">оцінено ступінь впливу окремих </w:t>
      </w:r>
      <w:r w:rsidRPr="00A61DB3">
        <w:rPr>
          <w:rFonts w:ascii="Times New Roman" w:eastAsia="Times New Roman" w:hAnsi="Times New Roman" w:cs="Times New Roman"/>
          <w:spacing w:val="-1"/>
          <w:sz w:val="28"/>
          <w:szCs w:val="28"/>
          <w:lang w:val="uk-UA" w:eastAsia="uk-UA"/>
        </w:rPr>
        <w:t xml:space="preserve">параметрів саморегуляції на результативний показник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(табл. </w:t>
      </w:r>
      <w:r w:rsidR="003F3DF3">
        <w:rPr>
          <w:rFonts w:ascii="Times New Roman" w:eastAsia="Times New Roman" w:hAnsi="Times New Roman" w:cs="Times New Roman"/>
          <w:sz w:val="28"/>
          <w:szCs w:val="28"/>
          <w:lang w:val="uk-UA" w:eastAsia="uk-UA"/>
        </w:rPr>
        <w:t>3.</w:t>
      </w:r>
      <w:r w:rsidRPr="00A61DB3">
        <w:rPr>
          <w:rFonts w:ascii="Times New Roman" w:eastAsia="Times New Roman" w:hAnsi="Times New Roman" w:cs="Times New Roman"/>
          <w:sz w:val="28"/>
          <w:szCs w:val="28"/>
          <w:lang w:val="uk-UA" w:eastAsia="uk-UA"/>
        </w:rPr>
        <w:t>11).</w:t>
      </w:r>
    </w:p>
    <w:p w:rsidR="003F3DF3" w:rsidRPr="002E5C48" w:rsidRDefault="00A4143C" w:rsidP="003F3DF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Таблиця</w:t>
      </w:r>
      <w:r w:rsidR="003F3DF3" w:rsidRPr="002E5C48">
        <w:rPr>
          <w:rFonts w:ascii="Times New Roman" w:eastAsia="Times New Roman" w:hAnsi="Times New Roman" w:cs="Times New Roman"/>
          <w:b/>
          <w:i/>
          <w:sz w:val="24"/>
          <w:szCs w:val="24"/>
          <w:lang w:val="uk-UA" w:eastAsia="uk-UA"/>
        </w:rPr>
        <w:t xml:space="preserve"> 3.</w:t>
      </w:r>
      <w:r w:rsidRPr="002E5C48">
        <w:rPr>
          <w:rFonts w:ascii="Times New Roman" w:eastAsia="Times New Roman" w:hAnsi="Times New Roman" w:cs="Times New Roman"/>
          <w:b/>
          <w:i/>
          <w:sz w:val="24"/>
          <w:szCs w:val="24"/>
          <w:lang w:val="uk-UA" w:eastAsia="uk-UA"/>
        </w:rPr>
        <w:t>11</w:t>
      </w:r>
      <w:r w:rsidR="003F3DF3" w:rsidRPr="002E5C48">
        <w:rPr>
          <w:rFonts w:ascii="Times New Roman" w:eastAsia="Times New Roman" w:hAnsi="Times New Roman" w:cs="Times New Roman"/>
          <w:b/>
          <w:i/>
          <w:sz w:val="24"/>
          <w:szCs w:val="24"/>
          <w:lang w:val="uk-UA" w:eastAsia="uk-UA"/>
        </w:rPr>
        <w:t>.</w:t>
      </w:r>
    </w:p>
    <w:p w:rsidR="00A4143C" w:rsidRPr="002E5C48" w:rsidRDefault="00A4143C" w:rsidP="002E5C48">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 xml:space="preserve">Кореляції показників саморегуляції курсантів військових </w:t>
      </w:r>
      <w:r w:rsidR="0045779B" w:rsidRPr="002E5C48">
        <w:rPr>
          <w:rFonts w:ascii="Times New Roman" w:eastAsia="Times New Roman" w:hAnsi="Times New Roman" w:cs="Times New Roman"/>
          <w:b/>
          <w:i/>
          <w:sz w:val="24"/>
          <w:szCs w:val="24"/>
          <w:lang w:val="uk-UA" w:eastAsia="uk-UA"/>
        </w:rPr>
        <w:t>ЗВО</w:t>
      </w:r>
      <w:r w:rsidR="003F3DF3" w:rsidRPr="002E5C48">
        <w:rPr>
          <w:rFonts w:ascii="Times New Roman" w:eastAsia="Times New Roman" w:hAnsi="Times New Roman" w:cs="Times New Roman"/>
          <w:b/>
          <w:i/>
          <w:sz w:val="24"/>
          <w:szCs w:val="24"/>
          <w:lang w:val="uk-UA" w:eastAsia="uk-UA"/>
        </w:rPr>
        <w:t xml:space="preserve"> з успішністю </w:t>
      </w:r>
      <w:r w:rsidRPr="002E5C48">
        <w:rPr>
          <w:rFonts w:ascii="Times New Roman" w:eastAsia="Times New Roman" w:hAnsi="Times New Roman" w:cs="Times New Roman"/>
          <w:b/>
          <w:i/>
          <w:sz w:val="24"/>
          <w:szCs w:val="24"/>
          <w:lang w:val="uk-UA" w:eastAsia="uk-UA"/>
        </w:rPr>
        <w:t xml:space="preserve">їхньої </w:t>
      </w:r>
      <w:r w:rsidR="00A61DB3" w:rsidRPr="002E5C48">
        <w:rPr>
          <w:rFonts w:ascii="Times New Roman" w:eastAsia="Times New Roman" w:hAnsi="Times New Roman" w:cs="Times New Roman"/>
          <w:b/>
          <w:i/>
          <w:sz w:val="24"/>
          <w:szCs w:val="24"/>
          <w:lang w:val="uk-UA" w:eastAsia="uk-UA"/>
        </w:rPr>
        <w:t>освітньої діяльності</w:t>
      </w:r>
    </w:p>
    <w:tbl>
      <w:tblPr>
        <w:tblW w:w="0" w:type="auto"/>
        <w:tblInd w:w="40" w:type="dxa"/>
        <w:tblLayout w:type="fixed"/>
        <w:tblCellMar>
          <w:left w:w="40" w:type="dxa"/>
          <w:right w:w="40" w:type="dxa"/>
        </w:tblCellMar>
        <w:tblLook w:val="0000" w:firstRow="0" w:lastRow="0" w:firstColumn="0" w:lastColumn="0" w:noHBand="0" w:noVBand="0"/>
      </w:tblPr>
      <w:tblGrid>
        <w:gridCol w:w="542"/>
        <w:gridCol w:w="3048"/>
        <w:gridCol w:w="1416"/>
        <w:gridCol w:w="1613"/>
        <w:gridCol w:w="1224"/>
        <w:gridCol w:w="2315"/>
      </w:tblGrid>
      <w:tr w:rsidR="00A4143C" w:rsidRPr="002E5C48" w:rsidTr="002E5C48">
        <w:trPr>
          <w:trHeight w:hRule="exact" w:val="455"/>
        </w:trPr>
        <w:tc>
          <w:tcPr>
            <w:tcW w:w="542"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lastRenderedPageBreak/>
              <w:t xml:space="preserve">№ </w:t>
            </w:r>
            <w:r w:rsidRPr="002E5C48">
              <w:rPr>
                <w:rFonts w:ascii="Times New Roman" w:eastAsia="Times New Roman" w:hAnsi="Times New Roman" w:cs="Times New Roman"/>
                <w:spacing w:val="-1"/>
                <w:sz w:val="24"/>
                <w:szCs w:val="24"/>
                <w:lang w:val="uk-UA" w:eastAsia="uk-UA"/>
              </w:rPr>
              <w:t>п/</w:t>
            </w:r>
            <w:proofErr w:type="spellStart"/>
            <w:r w:rsidRPr="002E5C48">
              <w:rPr>
                <w:rFonts w:ascii="Times New Roman" w:eastAsia="Times New Roman" w:hAnsi="Times New Roman" w:cs="Times New Roman"/>
                <w:spacing w:val="-1"/>
                <w:sz w:val="24"/>
                <w:szCs w:val="24"/>
                <w:lang w:val="uk-UA" w:eastAsia="uk-UA"/>
              </w:rPr>
              <w:t>п</w:t>
            </w:r>
            <w:proofErr w:type="spellEnd"/>
          </w:p>
        </w:tc>
        <w:tc>
          <w:tcPr>
            <w:tcW w:w="3048"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Шкали саморегуляції</w:t>
            </w:r>
          </w:p>
        </w:tc>
        <w:tc>
          <w:tcPr>
            <w:tcW w:w="3029"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Курсанти-юнаки</w:t>
            </w:r>
          </w:p>
        </w:tc>
        <w:tc>
          <w:tcPr>
            <w:tcW w:w="3539"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Курсанти-дівчата</w:t>
            </w:r>
          </w:p>
        </w:tc>
      </w:tr>
      <w:tr w:rsidR="00A4143C" w:rsidRPr="002E5C48" w:rsidTr="002E5C48">
        <w:trPr>
          <w:trHeight w:hRule="exact" w:val="432"/>
        </w:trPr>
        <w:tc>
          <w:tcPr>
            <w:tcW w:w="542"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048"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3F3D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4"/>
                <w:sz w:val="24"/>
                <w:szCs w:val="24"/>
                <w:lang w:val="uk-UA" w:eastAsia="uk-UA"/>
              </w:rPr>
              <w:t>фемінні</w:t>
            </w:r>
            <w:proofErr w:type="spellEnd"/>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3"/>
                <w:sz w:val="24"/>
                <w:szCs w:val="24"/>
                <w:lang w:val="uk-UA" w:eastAsia="uk-UA"/>
              </w:rPr>
              <w:t>фемінні</w:t>
            </w:r>
            <w:proofErr w:type="spellEnd"/>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2E5C48">
        <w:trPr>
          <w:trHeight w:hRule="exact" w:val="348"/>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1</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Планування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0,41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0,26</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0,46</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0,26</w:t>
            </w:r>
          </w:p>
        </w:tc>
      </w:tr>
      <w:tr w:rsidR="00A4143C" w:rsidRPr="002E5C48" w:rsidTr="002E5C48">
        <w:trPr>
          <w:trHeight w:hRule="exact" w:val="42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2</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Моделювання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0,68</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0,27</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0,08</w:t>
            </w:r>
          </w:p>
        </w:tc>
      </w:tr>
      <w:tr w:rsidR="00A4143C" w:rsidRPr="002E5C48" w:rsidTr="002E5C48">
        <w:trPr>
          <w:trHeight w:hRule="exact" w:val="430"/>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3</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Програмування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0,24</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0,30</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-0,15</w:t>
            </w:r>
          </w:p>
        </w:tc>
      </w:tr>
      <w:tr w:rsidR="00A4143C" w:rsidRPr="002E5C48" w:rsidTr="002E5C48">
        <w:trPr>
          <w:trHeight w:hRule="exact" w:val="50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4</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Оцінка результатів </w:t>
            </w:r>
            <w:r w:rsidR="00A61DB3" w:rsidRPr="002E5C48">
              <w:rPr>
                <w:rFonts w:ascii="Times New Roman" w:eastAsia="Times New Roman" w:hAnsi="Times New Roman" w:cs="Times New Roman"/>
                <w:spacing w:val="-2"/>
                <w:sz w:val="24"/>
                <w:szCs w:val="24"/>
                <w:lang w:val="uk-UA" w:eastAsia="uk-UA"/>
              </w:rPr>
              <w:t>освітньої діяльності</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0,63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0,48</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0,31</w:t>
            </w:r>
          </w:p>
        </w:tc>
      </w:tr>
      <w:tr w:rsidR="00A4143C" w:rsidRPr="002E5C48" w:rsidTr="002E5C48">
        <w:trPr>
          <w:trHeight w:hRule="exact" w:val="34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5</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Гнучкість</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0,22</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-0,19</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0,33</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0,30</w:t>
            </w:r>
          </w:p>
        </w:tc>
      </w:tr>
      <w:tr w:rsidR="00A4143C" w:rsidRPr="002E5C48" w:rsidTr="002E5C48">
        <w:trPr>
          <w:trHeight w:hRule="exact" w:val="43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6</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Самостійність</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0,19</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0,24</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0,24</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0,22</w:t>
            </w:r>
          </w:p>
        </w:tc>
      </w:tr>
      <w:tr w:rsidR="00A4143C" w:rsidRPr="002E5C48" w:rsidTr="002E5C48">
        <w:trPr>
          <w:trHeight w:hRule="exact" w:val="523"/>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7</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Загальний рівень саморегуляції</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0,39</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0,06</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0,67</w:t>
            </w:r>
          </w:p>
        </w:tc>
        <w:tc>
          <w:tcPr>
            <w:tcW w:w="231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0,32</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Проведений аналіз показа</w:t>
      </w:r>
      <w:r w:rsidR="003F3DF3">
        <w:rPr>
          <w:rFonts w:ascii="Times New Roman" w:eastAsia="Times New Roman" w:hAnsi="Times New Roman" w:cs="Times New Roman"/>
          <w:spacing w:val="-2"/>
          <w:sz w:val="28"/>
          <w:szCs w:val="28"/>
          <w:lang w:val="uk-UA" w:eastAsia="uk-UA"/>
        </w:rPr>
        <w:t xml:space="preserve">в, що найбільший взаємозв'язок </w:t>
      </w:r>
      <w:r w:rsidRPr="00A61DB3">
        <w:rPr>
          <w:rFonts w:ascii="Times New Roman" w:eastAsia="Times New Roman" w:hAnsi="Times New Roman" w:cs="Times New Roman"/>
          <w:spacing w:val="-2"/>
          <w:sz w:val="28"/>
          <w:szCs w:val="28"/>
          <w:lang w:val="uk-UA" w:eastAsia="uk-UA"/>
        </w:rPr>
        <w:t xml:space="preserve">із результативним показником успішності </w:t>
      </w:r>
      <w:r w:rsidR="00A61DB3">
        <w:rPr>
          <w:rFonts w:ascii="Times New Roman" w:eastAsia="Times New Roman" w:hAnsi="Times New Roman" w:cs="Times New Roman"/>
          <w:spacing w:val="-2"/>
          <w:sz w:val="28"/>
          <w:szCs w:val="28"/>
          <w:lang w:val="uk-UA" w:eastAsia="uk-UA"/>
        </w:rPr>
        <w:t>освітньої діяльності</w:t>
      </w:r>
      <w:r w:rsidRPr="00A61DB3">
        <w:rPr>
          <w:rFonts w:ascii="Times New Roman" w:eastAsia="Times New Roman" w:hAnsi="Times New Roman" w:cs="Times New Roman"/>
          <w:spacing w:val="-2"/>
          <w:sz w:val="28"/>
          <w:szCs w:val="28"/>
          <w:lang w:val="uk-UA" w:eastAsia="uk-UA"/>
        </w:rPr>
        <w:t xml:space="preserve"> виявили показники саморегуляції у </w:t>
      </w:r>
      <w:proofErr w:type="spellStart"/>
      <w:r w:rsidRPr="00A61DB3">
        <w:rPr>
          <w:rFonts w:ascii="Times New Roman" w:eastAsia="Times New Roman" w:hAnsi="Times New Roman" w:cs="Times New Roman"/>
          <w:spacing w:val="-2"/>
          <w:sz w:val="28"/>
          <w:szCs w:val="28"/>
          <w:lang w:val="uk-UA" w:eastAsia="uk-UA"/>
        </w:rPr>
        <w:t>фемінних</w:t>
      </w:r>
      <w:proofErr w:type="spellEnd"/>
      <w:r w:rsidRPr="00A61DB3">
        <w:rPr>
          <w:rFonts w:ascii="Times New Roman" w:eastAsia="Times New Roman" w:hAnsi="Times New Roman" w:cs="Times New Roman"/>
          <w:spacing w:val="-2"/>
          <w:sz w:val="28"/>
          <w:szCs w:val="28"/>
          <w:lang w:val="uk-UA" w:eastAsia="uk-UA"/>
        </w:rPr>
        <w:t xml:space="preserve"> </w:t>
      </w:r>
      <w:r w:rsidR="003F3DF3">
        <w:rPr>
          <w:rFonts w:ascii="Times New Roman" w:eastAsia="Times New Roman" w:hAnsi="Times New Roman" w:cs="Times New Roman"/>
          <w:spacing w:val="-2"/>
          <w:sz w:val="28"/>
          <w:szCs w:val="28"/>
          <w:lang w:val="uk-UA" w:eastAsia="uk-UA"/>
        </w:rPr>
        <w:t xml:space="preserve">курсантів: у юнаків за шкалами </w:t>
      </w:r>
      <w:r w:rsidRPr="00A61DB3">
        <w:rPr>
          <w:rFonts w:ascii="Times New Roman" w:eastAsia="Times New Roman" w:hAnsi="Times New Roman" w:cs="Times New Roman"/>
          <w:sz w:val="28"/>
          <w:szCs w:val="28"/>
          <w:lang w:val="uk-UA" w:eastAsia="uk-UA"/>
        </w:rPr>
        <w:t xml:space="preserve">«моделювання» та «оцінка результатів» </w:t>
      </w:r>
      <w:r w:rsidRPr="00A61DB3">
        <w:rPr>
          <w:rFonts w:ascii="Times New Roman" w:eastAsia="Times New Roman" w:hAnsi="Times New Roman" w:cs="Times New Roman"/>
          <w:spacing w:val="-2"/>
          <w:sz w:val="28"/>
          <w:szCs w:val="28"/>
          <w:lang w:val="uk-UA" w:eastAsia="uk-UA"/>
        </w:rPr>
        <w:t>і дівчат за ш</w:t>
      </w:r>
      <w:r w:rsidR="003F3DF3">
        <w:rPr>
          <w:rFonts w:ascii="Times New Roman" w:eastAsia="Times New Roman" w:hAnsi="Times New Roman" w:cs="Times New Roman"/>
          <w:spacing w:val="-2"/>
          <w:sz w:val="28"/>
          <w:szCs w:val="28"/>
          <w:lang w:val="uk-UA" w:eastAsia="uk-UA"/>
        </w:rPr>
        <w:t xml:space="preserve">калами «планування» та «оцінка </w:t>
      </w:r>
      <w:r w:rsidRPr="00A61DB3">
        <w:rPr>
          <w:rFonts w:ascii="Times New Roman" w:eastAsia="Times New Roman" w:hAnsi="Times New Roman" w:cs="Times New Roman"/>
          <w:spacing w:val="-4"/>
          <w:sz w:val="28"/>
          <w:szCs w:val="28"/>
          <w:lang w:val="uk-UA" w:eastAsia="uk-UA"/>
        </w:rPr>
        <w:t>результатів».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4"/>
          <w:sz w:val="28"/>
          <w:szCs w:val="28"/>
          <w:lang w:val="uk-UA" w:eastAsia="uk-UA"/>
        </w:rPr>
        <w:t xml:space="preserve">Взаємозв'язок показників саморегуляції з успішністю </w:t>
      </w:r>
      <w:r w:rsidR="00A61DB3">
        <w:rPr>
          <w:rFonts w:ascii="Times New Roman" w:eastAsia="Times New Roman" w:hAnsi="Times New Roman" w:cs="Times New Roman"/>
          <w:spacing w:val="-4"/>
          <w:sz w:val="28"/>
          <w:szCs w:val="28"/>
          <w:lang w:val="uk-UA" w:eastAsia="uk-UA"/>
        </w:rPr>
        <w:t>освітньої діяльності</w:t>
      </w:r>
      <w:r w:rsidRPr="00A61DB3">
        <w:rPr>
          <w:rFonts w:ascii="Times New Roman" w:eastAsia="Times New Roman" w:hAnsi="Times New Roman" w:cs="Times New Roman"/>
          <w:spacing w:val="-3"/>
          <w:sz w:val="28"/>
          <w:szCs w:val="28"/>
          <w:lang w:val="uk-UA" w:eastAsia="uk-UA"/>
        </w:rPr>
        <w:t xml:space="preserve"> у </w:t>
      </w:r>
      <w:proofErr w:type="spellStart"/>
      <w:r w:rsidRPr="00A61DB3">
        <w:rPr>
          <w:rFonts w:ascii="Times New Roman" w:eastAsia="Times New Roman" w:hAnsi="Times New Roman" w:cs="Times New Roman"/>
          <w:spacing w:val="-3"/>
          <w:sz w:val="28"/>
          <w:szCs w:val="28"/>
          <w:lang w:val="uk-UA" w:eastAsia="uk-UA"/>
        </w:rPr>
        <w:t>маскулінних</w:t>
      </w:r>
      <w:proofErr w:type="spellEnd"/>
      <w:r w:rsidRPr="00A61DB3">
        <w:rPr>
          <w:rFonts w:ascii="Times New Roman" w:eastAsia="Times New Roman" w:hAnsi="Times New Roman" w:cs="Times New Roman"/>
          <w:spacing w:val="-3"/>
          <w:sz w:val="28"/>
          <w:szCs w:val="28"/>
          <w:lang w:val="uk-UA" w:eastAsia="uk-UA"/>
        </w:rPr>
        <w:t xml:space="preserve"> курсантів перебуває на рівні тенденції,</w:t>
      </w:r>
      <w:r w:rsidR="003F3DF3">
        <w:rPr>
          <w:rFonts w:ascii="Times New Roman" w:eastAsia="Times New Roman" w:hAnsi="Times New Roman" w:cs="Times New Roman"/>
          <w:spacing w:val="-3"/>
          <w:sz w:val="28"/>
          <w:szCs w:val="28"/>
          <w:lang w:val="uk-UA" w:eastAsia="uk-UA"/>
        </w:rPr>
        <w:t xml:space="preserve"> при цьому найбільші </w:t>
      </w:r>
      <w:r w:rsidRPr="00A61DB3">
        <w:rPr>
          <w:rFonts w:ascii="Times New Roman" w:eastAsia="Times New Roman" w:hAnsi="Times New Roman" w:cs="Times New Roman"/>
          <w:sz w:val="28"/>
          <w:szCs w:val="28"/>
          <w:lang w:val="uk-UA" w:eastAsia="uk-UA"/>
        </w:rPr>
        <w:t xml:space="preserve">показники взаємозв'язку виявлені і у юнаків, і у дівчат за </w:t>
      </w:r>
      <w:r w:rsidRPr="00A61DB3">
        <w:rPr>
          <w:rFonts w:ascii="Times New Roman" w:eastAsia="Times New Roman" w:hAnsi="Times New Roman" w:cs="Times New Roman"/>
          <w:spacing w:val="-2"/>
          <w:sz w:val="28"/>
          <w:szCs w:val="28"/>
          <w:lang w:val="uk-UA" w:eastAsia="uk-UA"/>
        </w:rPr>
        <w:t>шкалою «оцінка результатів.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4"/>
          <w:sz w:val="28"/>
          <w:szCs w:val="28"/>
          <w:lang w:val="uk-UA" w:eastAsia="uk-UA"/>
        </w:rPr>
        <w:t xml:space="preserve">Крім того, у </w:t>
      </w:r>
      <w:proofErr w:type="spellStart"/>
      <w:r w:rsidRPr="00A61DB3">
        <w:rPr>
          <w:rFonts w:ascii="Times New Roman" w:eastAsia="Times New Roman" w:hAnsi="Times New Roman" w:cs="Times New Roman"/>
          <w:spacing w:val="-4"/>
          <w:sz w:val="28"/>
          <w:szCs w:val="28"/>
          <w:lang w:val="uk-UA" w:eastAsia="uk-UA"/>
        </w:rPr>
        <w:t>маскулінних</w:t>
      </w:r>
      <w:proofErr w:type="spellEnd"/>
      <w:r w:rsidRPr="00A61DB3">
        <w:rPr>
          <w:rFonts w:ascii="Times New Roman" w:eastAsia="Times New Roman" w:hAnsi="Times New Roman" w:cs="Times New Roman"/>
          <w:spacing w:val="-4"/>
          <w:sz w:val="28"/>
          <w:szCs w:val="28"/>
          <w:lang w:val="uk-UA" w:eastAsia="uk-UA"/>
        </w:rPr>
        <w:t xml:space="preserve"> курсантів-</w:t>
      </w:r>
      <w:r w:rsidR="003F3DF3">
        <w:rPr>
          <w:rFonts w:ascii="Times New Roman" w:eastAsia="Times New Roman" w:hAnsi="Times New Roman" w:cs="Times New Roman"/>
          <w:spacing w:val="-4"/>
          <w:sz w:val="28"/>
          <w:szCs w:val="28"/>
          <w:lang w:val="uk-UA" w:eastAsia="uk-UA"/>
        </w:rPr>
        <w:t xml:space="preserve">дівчат є достовірний зв'язок з </w:t>
      </w:r>
      <w:r w:rsidRPr="00A61DB3">
        <w:rPr>
          <w:rFonts w:ascii="Times New Roman" w:eastAsia="Times New Roman" w:hAnsi="Times New Roman" w:cs="Times New Roman"/>
          <w:spacing w:val="-3"/>
          <w:sz w:val="28"/>
          <w:szCs w:val="28"/>
          <w:lang w:val="uk-UA" w:eastAsia="uk-UA"/>
        </w:rPr>
        <w:t xml:space="preserve">успішністю </w:t>
      </w:r>
      <w:r w:rsidR="00A61DB3">
        <w:rPr>
          <w:rFonts w:ascii="Times New Roman" w:eastAsia="Times New Roman" w:hAnsi="Times New Roman" w:cs="Times New Roman"/>
          <w:spacing w:val="-3"/>
          <w:sz w:val="28"/>
          <w:szCs w:val="28"/>
          <w:lang w:val="uk-UA" w:eastAsia="uk-UA"/>
        </w:rPr>
        <w:t>освітньої діяльності</w:t>
      </w:r>
      <w:r w:rsidR="003F3DF3">
        <w:rPr>
          <w:rFonts w:ascii="Times New Roman" w:eastAsia="Times New Roman" w:hAnsi="Times New Roman" w:cs="Times New Roman"/>
          <w:spacing w:val="-3"/>
          <w:sz w:val="28"/>
          <w:szCs w:val="28"/>
          <w:lang w:val="uk-UA" w:eastAsia="uk-UA"/>
        </w:rPr>
        <w:t xml:space="preserve"> за шкалою «гнучкість».</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Нас</w:t>
      </w:r>
      <w:r w:rsidR="003F3DF3">
        <w:rPr>
          <w:rFonts w:ascii="Times New Roman" w:eastAsia="Times New Roman" w:hAnsi="Times New Roman" w:cs="Times New Roman"/>
          <w:spacing w:val="-1"/>
          <w:sz w:val="28"/>
          <w:szCs w:val="28"/>
          <w:lang w:val="uk-UA" w:eastAsia="uk-UA"/>
        </w:rPr>
        <w:t xml:space="preserve">тупним </w:t>
      </w:r>
      <w:proofErr w:type="spellStart"/>
      <w:r w:rsidR="003F3DF3">
        <w:rPr>
          <w:rFonts w:ascii="Times New Roman" w:eastAsia="Times New Roman" w:hAnsi="Times New Roman" w:cs="Times New Roman"/>
          <w:spacing w:val="-1"/>
          <w:sz w:val="28"/>
          <w:szCs w:val="28"/>
          <w:lang w:val="uk-UA" w:eastAsia="uk-UA"/>
        </w:rPr>
        <w:t>діагностованим</w:t>
      </w:r>
      <w:proofErr w:type="spellEnd"/>
      <w:r w:rsidR="003F3DF3">
        <w:rPr>
          <w:rFonts w:ascii="Times New Roman" w:eastAsia="Times New Roman" w:hAnsi="Times New Roman" w:cs="Times New Roman"/>
          <w:spacing w:val="-1"/>
          <w:sz w:val="28"/>
          <w:szCs w:val="28"/>
          <w:lang w:val="uk-UA" w:eastAsia="uk-UA"/>
        </w:rPr>
        <w:t xml:space="preserve"> </w:t>
      </w:r>
      <w:proofErr w:type="spellStart"/>
      <w:r w:rsidR="003F3DF3">
        <w:rPr>
          <w:rFonts w:ascii="Times New Roman" w:eastAsia="Times New Roman" w:hAnsi="Times New Roman" w:cs="Times New Roman"/>
          <w:spacing w:val="-1"/>
          <w:sz w:val="28"/>
          <w:szCs w:val="28"/>
          <w:lang w:val="uk-UA" w:eastAsia="uk-UA"/>
        </w:rPr>
        <w:t>освітньо-важливою</w:t>
      </w:r>
      <w:proofErr w:type="spellEnd"/>
      <w:r w:rsidRPr="00A61DB3">
        <w:rPr>
          <w:rFonts w:ascii="Times New Roman" w:eastAsia="Times New Roman" w:hAnsi="Times New Roman" w:cs="Times New Roman"/>
          <w:spacing w:val="-1"/>
          <w:sz w:val="28"/>
          <w:szCs w:val="28"/>
          <w:lang w:val="uk-UA" w:eastAsia="uk-UA"/>
        </w:rPr>
        <w:t xml:space="preserve"> якістю у цьому </w:t>
      </w:r>
      <w:r w:rsidRPr="00A61DB3">
        <w:rPr>
          <w:rFonts w:ascii="Times New Roman" w:eastAsia="Times New Roman" w:hAnsi="Times New Roman" w:cs="Times New Roman"/>
          <w:sz w:val="28"/>
          <w:szCs w:val="28"/>
          <w:lang w:val="uk-UA" w:eastAsia="uk-UA"/>
        </w:rPr>
        <w:t>дослідженні стала емоційна стійкість.</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4"/>
          <w:sz w:val="28"/>
          <w:szCs w:val="28"/>
          <w:lang w:val="uk-UA" w:eastAsia="uk-UA"/>
        </w:rPr>
        <w:t>Аналіз науково-методичної лі</w:t>
      </w:r>
      <w:r w:rsidR="003F3DF3">
        <w:rPr>
          <w:rFonts w:ascii="Times New Roman" w:eastAsia="Times New Roman" w:hAnsi="Times New Roman" w:cs="Times New Roman"/>
          <w:spacing w:val="-4"/>
          <w:sz w:val="28"/>
          <w:szCs w:val="28"/>
          <w:lang w:val="uk-UA" w:eastAsia="uk-UA"/>
        </w:rPr>
        <w:t xml:space="preserve">тератури дозволив виділити три </w:t>
      </w:r>
      <w:r w:rsidRPr="00A61DB3">
        <w:rPr>
          <w:rFonts w:ascii="Times New Roman" w:eastAsia="Times New Roman" w:hAnsi="Times New Roman" w:cs="Times New Roman"/>
          <w:spacing w:val="-2"/>
          <w:sz w:val="28"/>
          <w:szCs w:val="28"/>
          <w:lang w:val="uk-UA" w:eastAsia="uk-UA"/>
        </w:rPr>
        <w:t>стійкі особистісні характеристики, які відображають пси</w:t>
      </w:r>
      <w:r w:rsidR="003F3DF3">
        <w:rPr>
          <w:rFonts w:ascii="Times New Roman" w:eastAsia="Times New Roman" w:hAnsi="Times New Roman" w:cs="Times New Roman"/>
          <w:spacing w:val="-2"/>
          <w:sz w:val="28"/>
          <w:szCs w:val="28"/>
          <w:lang w:val="uk-UA" w:eastAsia="uk-UA"/>
        </w:rPr>
        <w:t xml:space="preserve">хологічні особливості </w:t>
      </w:r>
      <w:r w:rsidRPr="00A61DB3">
        <w:rPr>
          <w:rFonts w:ascii="Times New Roman" w:eastAsia="Times New Roman" w:hAnsi="Times New Roman" w:cs="Times New Roman"/>
          <w:spacing w:val="-2"/>
          <w:sz w:val="28"/>
          <w:szCs w:val="28"/>
          <w:lang w:val="uk-UA" w:eastAsia="uk-UA"/>
        </w:rPr>
        <w:t xml:space="preserve">людини в емоційній сфері і при цьому піддаються впливу </w:t>
      </w:r>
      <w:r w:rsidRPr="00A61DB3">
        <w:rPr>
          <w:rFonts w:ascii="Times New Roman" w:eastAsia="Times New Roman" w:hAnsi="Times New Roman" w:cs="Times New Roman"/>
          <w:spacing w:val="-3"/>
          <w:sz w:val="28"/>
          <w:szCs w:val="28"/>
          <w:lang w:val="uk-UA" w:eastAsia="uk-UA"/>
        </w:rPr>
        <w:t>та корекції в результаті педа</w:t>
      </w:r>
      <w:r w:rsidR="003F3DF3">
        <w:rPr>
          <w:rFonts w:ascii="Times New Roman" w:eastAsia="Times New Roman" w:hAnsi="Times New Roman" w:cs="Times New Roman"/>
          <w:spacing w:val="-3"/>
          <w:sz w:val="28"/>
          <w:szCs w:val="28"/>
          <w:lang w:val="uk-UA" w:eastAsia="uk-UA"/>
        </w:rPr>
        <w:t xml:space="preserve">гогічних та інших впливів – особистісна </w:t>
      </w:r>
      <w:r w:rsidRPr="00A61DB3">
        <w:rPr>
          <w:rFonts w:ascii="Times New Roman" w:eastAsia="Times New Roman" w:hAnsi="Times New Roman" w:cs="Times New Roman"/>
          <w:sz w:val="28"/>
          <w:szCs w:val="28"/>
          <w:lang w:val="uk-UA" w:eastAsia="uk-UA"/>
        </w:rPr>
        <w:t>тривожність, самооцінка, нейротизм.</w:t>
      </w:r>
    </w:p>
    <w:p w:rsidR="003F3DF3" w:rsidRPr="003D52FC" w:rsidRDefault="00A4143C" w:rsidP="003D52F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Аналіз середньоарифметичних значень результатів </w:t>
      </w:r>
      <w:proofErr w:type="spellStart"/>
      <w:r w:rsidRPr="00A61DB3">
        <w:rPr>
          <w:rFonts w:ascii="Times New Roman" w:eastAsia="Times New Roman" w:hAnsi="Times New Roman" w:cs="Times New Roman"/>
          <w:spacing w:val="-1"/>
          <w:sz w:val="28"/>
          <w:szCs w:val="28"/>
          <w:lang w:val="uk-UA" w:eastAsia="uk-UA"/>
        </w:rPr>
        <w:t>психодіагностичного</w:t>
      </w:r>
      <w:proofErr w:type="spellEnd"/>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дослідження курсантів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показав, що загальний рівень інтегрального показника емоційної стійкості респондентів, відповідно до критеріїв його оцінки, відповідає двом рівням: вище середнього та високого (табл. </w:t>
      </w:r>
      <w:r w:rsidR="003F3DF3">
        <w:rPr>
          <w:rFonts w:ascii="Times New Roman" w:eastAsia="Times New Roman" w:hAnsi="Times New Roman" w:cs="Times New Roman"/>
          <w:sz w:val="28"/>
          <w:szCs w:val="28"/>
          <w:lang w:val="uk-UA" w:eastAsia="uk-UA"/>
        </w:rPr>
        <w:t>3.12</w:t>
      </w:r>
      <w:r w:rsidR="003D52FC">
        <w:rPr>
          <w:rFonts w:ascii="Times New Roman" w:eastAsia="Times New Roman" w:hAnsi="Times New Roman" w:cs="Times New Roman"/>
          <w:sz w:val="28"/>
          <w:szCs w:val="28"/>
          <w:lang w:val="uk-UA" w:eastAsia="uk-UA"/>
        </w:rPr>
        <w:t>).</w:t>
      </w:r>
    </w:p>
    <w:p w:rsidR="003F3DF3" w:rsidRPr="002E5C48" w:rsidRDefault="00A4143C" w:rsidP="003F3DF3">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 xml:space="preserve">Таблиця </w:t>
      </w:r>
      <w:r w:rsidR="003F3DF3" w:rsidRPr="002E5C48">
        <w:rPr>
          <w:rFonts w:ascii="Times New Roman" w:eastAsia="Times New Roman" w:hAnsi="Times New Roman" w:cs="Times New Roman"/>
          <w:b/>
          <w:i/>
          <w:sz w:val="24"/>
          <w:szCs w:val="24"/>
          <w:lang w:val="uk-UA" w:eastAsia="uk-UA"/>
        </w:rPr>
        <w:t>3.12.</w:t>
      </w:r>
    </w:p>
    <w:p w:rsidR="00A4143C" w:rsidRPr="002E5C48" w:rsidRDefault="00A4143C" w:rsidP="002E5C48">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 xml:space="preserve">Характеристика емоційної стійкості курсантів військових </w:t>
      </w:r>
      <w:r w:rsidR="0045779B" w:rsidRPr="002E5C48">
        <w:rPr>
          <w:rFonts w:ascii="Times New Roman" w:eastAsia="Times New Roman" w:hAnsi="Times New Roman" w:cs="Times New Roman"/>
          <w:b/>
          <w:i/>
          <w:sz w:val="24"/>
          <w:szCs w:val="24"/>
          <w:lang w:val="uk-UA" w:eastAsia="uk-UA"/>
        </w:rPr>
        <w:t>ЗВО</w:t>
      </w:r>
    </w:p>
    <w:tbl>
      <w:tblPr>
        <w:tblW w:w="0" w:type="auto"/>
        <w:tblInd w:w="40" w:type="dxa"/>
        <w:tblLayout w:type="fixed"/>
        <w:tblCellMar>
          <w:left w:w="40" w:type="dxa"/>
          <w:right w:w="40" w:type="dxa"/>
        </w:tblCellMar>
        <w:tblLook w:val="0000" w:firstRow="0" w:lastRow="0" w:firstColumn="0" w:lastColumn="0" w:noHBand="0" w:noVBand="0"/>
      </w:tblPr>
      <w:tblGrid>
        <w:gridCol w:w="538"/>
        <w:gridCol w:w="2342"/>
        <w:gridCol w:w="1560"/>
        <w:gridCol w:w="1694"/>
        <w:gridCol w:w="1699"/>
        <w:gridCol w:w="2325"/>
      </w:tblGrid>
      <w:tr w:rsidR="00A4143C" w:rsidRPr="002E5C48" w:rsidTr="002E5C48">
        <w:trPr>
          <w:trHeight w:hRule="exact" w:val="293"/>
        </w:trPr>
        <w:tc>
          <w:tcPr>
            <w:tcW w:w="538"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pacing w:val="-1"/>
                <w:sz w:val="24"/>
                <w:szCs w:val="24"/>
                <w:lang w:val="uk-UA" w:eastAsia="uk-UA"/>
              </w:rPr>
              <w:t>п/</w:t>
            </w:r>
            <w:proofErr w:type="spellStart"/>
            <w:r w:rsidRPr="002E5C48">
              <w:rPr>
                <w:rFonts w:ascii="Times New Roman" w:eastAsia="Times New Roman" w:hAnsi="Times New Roman" w:cs="Times New Roman"/>
                <w:spacing w:val="-1"/>
                <w:sz w:val="24"/>
                <w:szCs w:val="24"/>
                <w:lang w:val="uk-UA" w:eastAsia="uk-UA"/>
              </w:rPr>
              <w:t>п</w:t>
            </w:r>
            <w:proofErr w:type="spellEnd"/>
          </w:p>
          <w:p w:rsidR="00A4143C" w:rsidRPr="002E5C48" w:rsidRDefault="00A4143C" w:rsidP="0079686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 xml:space="preserve">1 </w:t>
            </w:r>
          </w:p>
        </w:tc>
        <w:tc>
          <w:tcPr>
            <w:tcW w:w="2342"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Показники</w:t>
            </w:r>
          </w:p>
        </w:tc>
        <w:tc>
          <w:tcPr>
            <w:tcW w:w="3254"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Курсанти-юнаки</w:t>
            </w:r>
          </w:p>
        </w:tc>
        <w:tc>
          <w:tcPr>
            <w:tcW w:w="4024"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Курсанти-дівчата</w:t>
            </w:r>
          </w:p>
        </w:tc>
      </w:tr>
      <w:tr w:rsidR="00A4143C" w:rsidRPr="002E5C48" w:rsidTr="002E5C48">
        <w:trPr>
          <w:trHeight w:hRule="exact" w:val="293"/>
        </w:trPr>
        <w:tc>
          <w:tcPr>
            <w:tcW w:w="538"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2342"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3"/>
                <w:sz w:val="24"/>
                <w:szCs w:val="24"/>
                <w:lang w:val="uk-UA" w:eastAsia="uk-UA"/>
              </w:rPr>
              <w:t>фемінні</w:t>
            </w:r>
            <w:proofErr w:type="spellEnd"/>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4"/>
                <w:sz w:val="24"/>
                <w:szCs w:val="24"/>
                <w:lang w:val="uk-UA" w:eastAsia="uk-UA"/>
              </w:rPr>
              <w:t>фемінні</w:t>
            </w:r>
            <w:proofErr w:type="spellEnd"/>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3F3DF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2E5C48">
        <w:trPr>
          <w:trHeight w:hRule="exact" w:val="288"/>
        </w:trPr>
        <w:tc>
          <w:tcPr>
            <w:tcW w:w="538"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Тривога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36,78±0,72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37,88±0,41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36,80±0,99</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36,44±0,27</w:t>
            </w:r>
          </w:p>
        </w:tc>
      </w:tr>
      <w:tr w:rsidR="00A4143C" w:rsidRPr="002E5C48" w:rsidTr="002E5C48">
        <w:trPr>
          <w:trHeight w:hRule="exact" w:val="293"/>
        </w:trPr>
        <w:tc>
          <w:tcPr>
            <w:tcW w:w="538"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Самооцінка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7,00±0,27</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5,94±0,18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6,55±0,10</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6,81±0,40</w:t>
            </w:r>
          </w:p>
        </w:tc>
      </w:tr>
      <w:tr w:rsidR="00A4143C" w:rsidRPr="002E5C48" w:rsidTr="002E5C48">
        <w:trPr>
          <w:trHeight w:hRule="exact" w:val="293"/>
        </w:trPr>
        <w:tc>
          <w:tcPr>
            <w:tcW w:w="538" w:type="dxa"/>
            <w:vMerge w:val="restart"/>
            <w:tcBorders>
              <w:top w:val="nil"/>
              <w:left w:val="single" w:sz="6" w:space="0" w:color="auto"/>
              <w:bottom w:val="nil"/>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Нейротизм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7,00±0,42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7,88±0,17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8,60±0,40</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6,22±0,13</w:t>
            </w:r>
          </w:p>
        </w:tc>
      </w:tr>
      <w:tr w:rsidR="00A4143C" w:rsidRPr="002E5C48" w:rsidTr="002E5C48">
        <w:trPr>
          <w:trHeight w:hRule="exact" w:val="662"/>
        </w:trPr>
        <w:tc>
          <w:tcPr>
            <w:tcW w:w="538"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Інтегральна оцінка</w:t>
            </w:r>
            <w:r w:rsidR="0079686C"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емоційною</w:t>
            </w:r>
            <w:r w:rsidR="0079686C"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стійкості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7,49±0,21</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7,09±0,18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7,01±0,43</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7,67±0,14</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При цьому статистична обробка результатів виявила вплив </w:t>
      </w:r>
      <w:r w:rsidRPr="00A61DB3">
        <w:rPr>
          <w:rFonts w:ascii="Times New Roman" w:eastAsia="Times New Roman" w:hAnsi="Times New Roman" w:cs="Times New Roman"/>
          <w:spacing w:val="-2"/>
          <w:sz w:val="28"/>
          <w:szCs w:val="28"/>
          <w:lang w:val="uk-UA" w:eastAsia="uk-UA"/>
        </w:rPr>
        <w:t>гендерно-статевих характеристик респонд</w:t>
      </w:r>
      <w:r w:rsidR="0079686C">
        <w:rPr>
          <w:rFonts w:ascii="Times New Roman" w:eastAsia="Times New Roman" w:hAnsi="Times New Roman" w:cs="Times New Roman"/>
          <w:spacing w:val="-2"/>
          <w:sz w:val="28"/>
          <w:szCs w:val="28"/>
          <w:lang w:val="uk-UA" w:eastAsia="uk-UA"/>
        </w:rPr>
        <w:t>ентів на досліджувані показники</w:t>
      </w:r>
      <w:r w:rsidRPr="00A61DB3">
        <w:rPr>
          <w:rFonts w:ascii="Times New Roman" w:eastAsia="Times New Roman" w:hAnsi="Times New Roman" w:cs="Times New Roman"/>
          <w:sz w:val="28"/>
          <w:szCs w:val="28"/>
          <w:lang w:val="uk-UA" w:eastAsia="uk-UA"/>
        </w:rPr>
        <w:t xml:space="preserve">. Так,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спостерігає</w:t>
      </w:r>
      <w:r w:rsidR="0079686C">
        <w:rPr>
          <w:rFonts w:ascii="Times New Roman" w:eastAsia="Times New Roman" w:hAnsi="Times New Roman" w:cs="Times New Roman"/>
          <w:sz w:val="28"/>
          <w:szCs w:val="28"/>
          <w:lang w:val="uk-UA" w:eastAsia="uk-UA"/>
        </w:rPr>
        <w:t xml:space="preserve">ться нижчий рівень тривожності </w:t>
      </w:r>
      <w:r w:rsidRPr="00A61DB3">
        <w:rPr>
          <w:rFonts w:ascii="Times New Roman" w:eastAsia="Times New Roman" w:hAnsi="Times New Roman" w:cs="Times New Roman"/>
          <w:sz w:val="28"/>
          <w:szCs w:val="28"/>
          <w:lang w:val="uk-UA" w:eastAsia="uk-UA"/>
        </w:rPr>
        <w:t xml:space="preserve">та нейротизму, вищий рівень самооцінки порівняно з </w:t>
      </w:r>
      <w:proofErr w:type="spellStart"/>
      <w:r w:rsidRPr="00A61DB3">
        <w:rPr>
          <w:rFonts w:ascii="Times New Roman" w:eastAsia="Times New Roman" w:hAnsi="Times New Roman" w:cs="Times New Roman"/>
          <w:sz w:val="28"/>
          <w:szCs w:val="28"/>
          <w:lang w:val="uk-UA" w:eastAsia="uk-UA"/>
        </w:rPr>
        <w:t>маскулінними</w:t>
      </w:r>
      <w:proofErr w:type="spellEnd"/>
      <w:r w:rsidRPr="00A61DB3">
        <w:rPr>
          <w:rFonts w:ascii="Times New Roman" w:eastAsia="Times New Roman" w:hAnsi="Times New Roman" w:cs="Times New Roman"/>
          <w:sz w:val="28"/>
          <w:szCs w:val="28"/>
          <w:lang w:val="uk-UA" w:eastAsia="uk-UA"/>
        </w:rPr>
        <w:t xml:space="preserve"> курсантами-юнаками. У той же час у курсантів-дівчат спостерігається зворотна картина – нижчий рівень тривожності та нейротизму, а також більш високу самооцінку демонструють </w:t>
      </w:r>
      <w:proofErr w:type="spellStart"/>
      <w:r w:rsidRPr="00A61DB3">
        <w:rPr>
          <w:rFonts w:ascii="Times New Roman" w:eastAsia="Times New Roman" w:hAnsi="Times New Roman" w:cs="Times New Roman"/>
          <w:sz w:val="28"/>
          <w:szCs w:val="28"/>
          <w:lang w:val="uk-UA" w:eastAsia="uk-UA"/>
        </w:rPr>
        <w:t>маскулінні</w:t>
      </w:r>
      <w:proofErr w:type="spellEnd"/>
      <w:r w:rsidRPr="00A61DB3">
        <w:rPr>
          <w:rFonts w:ascii="Times New Roman" w:eastAsia="Times New Roman" w:hAnsi="Times New Roman" w:cs="Times New Roman"/>
          <w:sz w:val="28"/>
          <w:szCs w:val="28"/>
          <w:lang w:val="uk-UA" w:eastAsia="uk-UA"/>
        </w:rPr>
        <w:t xml:space="preserve"> дівчата порівняно з </w:t>
      </w:r>
      <w:proofErr w:type="spellStart"/>
      <w:r w:rsidRPr="00A61DB3">
        <w:rPr>
          <w:rFonts w:ascii="Times New Roman" w:eastAsia="Times New Roman" w:hAnsi="Times New Roman" w:cs="Times New Roman"/>
          <w:sz w:val="28"/>
          <w:szCs w:val="28"/>
          <w:lang w:val="uk-UA" w:eastAsia="uk-UA"/>
        </w:rPr>
        <w:t>фемінними</w:t>
      </w:r>
      <w:proofErr w:type="spellEnd"/>
      <w:r w:rsidRPr="00A61DB3">
        <w:rPr>
          <w:rFonts w:ascii="Times New Roman" w:eastAsia="Times New Roman" w:hAnsi="Times New Roman" w:cs="Times New Roman"/>
          <w:sz w:val="28"/>
          <w:szCs w:val="28"/>
          <w:lang w:val="uk-UA" w:eastAsia="uk-UA"/>
        </w:rPr>
        <w:t xml:space="preserve"> дівчатами.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Інтегральний показник емоційної стійкості виявив аналогічну тенденцію - більш високий рі</w:t>
      </w:r>
      <w:r w:rsidR="0079686C">
        <w:rPr>
          <w:rFonts w:ascii="Times New Roman" w:eastAsia="Times New Roman" w:hAnsi="Times New Roman" w:cs="Times New Roman"/>
          <w:sz w:val="28"/>
          <w:szCs w:val="28"/>
          <w:lang w:val="uk-UA" w:eastAsia="uk-UA"/>
        </w:rPr>
        <w:t xml:space="preserve">вень аналізованої якості </w:t>
      </w:r>
      <w:r w:rsidRPr="00A61DB3">
        <w:rPr>
          <w:rFonts w:ascii="Times New Roman" w:eastAsia="Times New Roman" w:hAnsi="Times New Roman" w:cs="Times New Roman"/>
          <w:sz w:val="28"/>
          <w:szCs w:val="28"/>
          <w:lang w:val="uk-UA" w:eastAsia="uk-UA"/>
        </w:rPr>
        <w:t xml:space="preserve">відзначається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і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курсантів-дівчат і відповідає, згідно з запропонованою градацією, високому діапазону. У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курсантів-юнаків та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дівчат-курсантів інтегральний показник емоційної стійкості відповідає рівню «вищого за середній».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Емоційна стійкість віді</w:t>
      </w:r>
      <w:r w:rsidR="0079686C">
        <w:rPr>
          <w:rFonts w:ascii="Times New Roman" w:eastAsia="Times New Roman" w:hAnsi="Times New Roman" w:cs="Times New Roman"/>
          <w:sz w:val="28"/>
          <w:szCs w:val="28"/>
          <w:lang w:val="uk-UA" w:eastAsia="uk-UA"/>
        </w:rPr>
        <w:t xml:space="preserve">грає важливу роль у навчальній </w:t>
      </w:r>
      <w:r w:rsidRPr="00A61DB3">
        <w:rPr>
          <w:rFonts w:ascii="Times New Roman" w:eastAsia="Times New Roman" w:hAnsi="Times New Roman" w:cs="Times New Roman"/>
          <w:spacing w:val="-1"/>
          <w:sz w:val="28"/>
          <w:szCs w:val="28"/>
          <w:lang w:val="uk-UA" w:eastAsia="uk-UA"/>
        </w:rPr>
        <w:t xml:space="preserve">діяльності курсантів і постає як умова збереження успішної діяльності </w:t>
      </w:r>
      <w:r w:rsidRPr="00A61DB3">
        <w:rPr>
          <w:rFonts w:ascii="Times New Roman" w:eastAsia="Times New Roman" w:hAnsi="Times New Roman" w:cs="Times New Roman"/>
          <w:sz w:val="28"/>
          <w:szCs w:val="28"/>
          <w:lang w:val="uk-UA" w:eastAsia="uk-UA"/>
        </w:rPr>
        <w:t>в складних для курсанта ситуаціях, оск</w:t>
      </w:r>
      <w:r w:rsidR="0079686C">
        <w:rPr>
          <w:rFonts w:ascii="Times New Roman" w:eastAsia="Times New Roman" w:hAnsi="Times New Roman" w:cs="Times New Roman"/>
          <w:sz w:val="28"/>
          <w:szCs w:val="28"/>
          <w:lang w:val="uk-UA" w:eastAsia="uk-UA"/>
        </w:rPr>
        <w:t xml:space="preserve">ільки емоції надають вибіркову </w:t>
      </w:r>
      <w:r w:rsidRPr="00A61DB3">
        <w:rPr>
          <w:rFonts w:ascii="Times New Roman" w:eastAsia="Times New Roman" w:hAnsi="Times New Roman" w:cs="Times New Roman"/>
          <w:sz w:val="28"/>
          <w:szCs w:val="28"/>
          <w:lang w:val="uk-UA" w:eastAsia="uk-UA"/>
        </w:rPr>
        <w:t xml:space="preserve">дію на процеси навчання, пам'яті, </w:t>
      </w:r>
      <w:r w:rsidR="0079686C">
        <w:rPr>
          <w:rFonts w:ascii="Times New Roman" w:eastAsia="Times New Roman" w:hAnsi="Times New Roman" w:cs="Times New Roman"/>
          <w:sz w:val="28"/>
          <w:szCs w:val="28"/>
          <w:lang w:val="uk-UA" w:eastAsia="uk-UA"/>
        </w:rPr>
        <w:t>мислення, сприйняття, уяви і тощо</w:t>
      </w:r>
      <w:r w:rsidRPr="00A61DB3">
        <w:rPr>
          <w:rFonts w:ascii="Times New Roman" w:eastAsia="Times New Roman" w:hAnsi="Times New Roman" w:cs="Times New Roman"/>
          <w:sz w:val="28"/>
          <w:szCs w:val="28"/>
          <w:lang w:val="uk-UA" w:eastAsia="uk-UA"/>
        </w:rPr>
        <w:t xml:space="preserve">. Значення емоційної стійкості курсанта у його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обумовлюється тим, що причин виникнення емоційного перенапруги у процесі навчання у військовому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значно більше, ніж у цивільному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що зумовлено специфічними вимогами до курсанта як до суб'єкта освітнього процесу, особливими взаєминами у військових колективах, особливостями організації. військово-професійної підготовки тощо.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Дослідження ціннісних орієнтацій курсантів не виявило гендерних відмінностей. У той </w:t>
      </w:r>
      <w:r w:rsidR="0079686C">
        <w:rPr>
          <w:rFonts w:ascii="Times New Roman" w:eastAsia="Times New Roman" w:hAnsi="Times New Roman" w:cs="Times New Roman"/>
          <w:sz w:val="28"/>
          <w:szCs w:val="28"/>
          <w:lang w:val="uk-UA" w:eastAsia="uk-UA"/>
        </w:rPr>
        <w:t xml:space="preserve">же час є певні розбіжності між </w:t>
      </w:r>
      <w:r w:rsidRPr="00A61DB3">
        <w:rPr>
          <w:rFonts w:ascii="Times New Roman" w:eastAsia="Times New Roman" w:hAnsi="Times New Roman" w:cs="Times New Roman"/>
          <w:sz w:val="28"/>
          <w:szCs w:val="28"/>
          <w:lang w:val="uk-UA" w:eastAsia="uk-UA"/>
        </w:rPr>
        <w:t>вибраними цінностями у курсантів-юнаків та курсантів-дівчат.</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Так, серед прийнятих цінностей</w:t>
      </w:r>
      <w:r w:rsidR="0079686C">
        <w:rPr>
          <w:rFonts w:ascii="Times New Roman" w:eastAsia="Times New Roman" w:hAnsi="Times New Roman" w:cs="Times New Roman"/>
          <w:sz w:val="28"/>
          <w:szCs w:val="28"/>
          <w:lang w:val="uk-UA" w:eastAsia="uk-UA"/>
        </w:rPr>
        <w:t xml:space="preserve"> курсанти-дівчата називають: «</w:t>
      </w:r>
      <w:r w:rsidRPr="00A61DB3">
        <w:rPr>
          <w:rFonts w:ascii="Times New Roman" w:eastAsia="Times New Roman" w:hAnsi="Times New Roman" w:cs="Times New Roman"/>
          <w:sz w:val="28"/>
          <w:szCs w:val="28"/>
          <w:lang w:val="uk-UA" w:eastAsia="uk-UA"/>
        </w:rPr>
        <w:t>здоров'я» (31,3%), «любов, щасливе сімейне життя» (28,8%), «матеріальна забезпеченість» (19,0%), «хороші, вірні друзі» (15,6%), «суспільне визнання, повага товаришів по службі» (12,5%).</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lastRenderedPageBreak/>
        <w:t>Для курсантів-юнаків найбільш значущими є такі цінності: «загальна хороша ситуація в країні, збереження миру» (46,2%), «здоров'я» (23,1%), «любов, щасливе сі</w:t>
      </w:r>
      <w:r w:rsidR="0079686C">
        <w:rPr>
          <w:rFonts w:ascii="Times New Roman" w:eastAsia="Times New Roman" w:hAnsi="Times New Roman" w:cs="Times New Roman"/>
          <w:sz w:val="28"/>
          <w:szCs w:val="28"/>
          <w:lang w:val="uk-UA" w:eastAsia="uk-UA"/>
        </w:rPr>
        <w:t>мейне життя» (19,2%) , «хороші</w:t>
      </w:r>
      <w:r w:rsidRPr="00A61DB3">
        <w:rPr>
          <w:rFonts w:ascii="Times New Roman" w:eastAsia="Times New Roman" w:hAnsi="Times New Roman" w:cs="Times New Roman"/>
          <w:sz w:val="28"/>
          <w:szCs w:val="28"/>
          <w:lang w:val="uk-UA" w:eastAsia="uk-UA"/>
        </w:rPr>
        <w:t>, вірні друзі» (19,2%), «тверда воля» (11,5%), «чесність, принциповість» (7,7%).</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Серед цінностей, яких найбільше</w:t>
      </w:r>
      <w:r w:rsidR="0079686C">
        <w:rPr>
          <w:rFonts w:ascii="Times New Roman" w:eastAsia="Times New Roman" w:hAnsi="Times New Roman" w:cs="Times New Roman"/>
          <w:spacing w:val="-1"/>
          <w:sz w:val="28"/>
          <w:szCs w:val="28"/>
          <w:lang w:val="uk-UA" w:eastAsia="uk-UA"/>
        </w:rPr>
        <w:t xml:space="preserve"> не вистачає в житті, курсанти-</w:t>
      </w:r>
      <w:r w:rsidRPr="00A61DB3">
        <w:rPr>
          <w:rFonts w:ascii="Times New Roman" w:eastAsia="Times New Roman" w:hAnsi="Times New Roman" w:cs="Times New Roman"/>
          <w:sz w:val="28"/>
          <w:szCs w:val="28"/>
          <w:lang w:val="uk-UA" w:eastAsia="uk-UA"/>
        </w:rPr>
        <w:t>дівчата визначили: «повний відпочинок, приємне проведення часу» (25,0%), «свободу, самостійність» (18,8%</w:t>
      </w:r>
      <w:r w:rsidR="0079686C">
        <w:rPr>
          <w:rFonts w:ascii="Times New Roman" w:eastAsia="Times New Roman" w:hAnsi="Times New Roman" w:cs="Times New Roman"/>
          <w:sz w:val="28"/>
          <w:szCs w:val="28"/>
          <w:lang w:val="uk-UA" w:eastAsia="uk-UA"/>
        </w:rPr>
        <w:t>), «матеріальну забезпеченість</w:t>
      </w:r>
      <w:r w:rsidRPr="00A61DB3">
        <w:rPr>
          <w:rFonts w:ascii="Times New Roman" w:eastAsia="Times New Roman" w:hAnsi="Times New Roman" w:cs="Times New Roman"/>
          <w:sz w:val="28"/>
          <w:szCs w:val="28"/>
          <w:lang w:val="uk-UA" w:eastAsia="uk-UA"/>
        </w:rPr>
        <w:t>» (12 ,5%), тоді як курсанти-юнаки назвали такі цінності, як «свобода, самостійність» (23,1%), «хороші, вірні друзі» (15,4%), життєвий досвід» (11,5%) ).</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Однак, як показало дослідження, вибрані цінності не мають </w:t>
      </w:r>
      <w:r w:rsidRPr="00A61DB3">
        <w:rPr>
          <w:rFonts w:ascii="Times New Roman" w:eastAsia="Times New Roman" w:hAnsi="Times New Roman" w:cs="Times New Roman"/>
          <w:sz w:val="28"/>
          <w:szCs w:val="28"/>
          <w:lang w:val="uk-UA" w:eastAsia="uk-UA"/>
        </w:rPr>
        <w:t xml:space="preserve">достовірного впливу на показники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w:t>
      </w:r>
    </w:p>
    <w:p w:rsidR="00A4143C" w:rsidRPr="00A61DB3" w:rsidRDefault="00A4143C" w:rsidP="007968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Найбільш значущим показником </w:t>
      </w:r>
      <w:r w:rsidR="0079686C">
        <w:rPr>
          <w:rFonts w:ascii="Times New Roman" w:eastAsia="Times New Roman" w:hAnsi="Times New Roman" w:cs="Times New Roman"/>
          <w:spacing w:val="-1"/>
          <w:sz w:val="28"/>
          <w:szCs w:val="28"/>
          <w:lang w:val="uk-UA" w:eastAsia="uk-UA"/>
        </w:rPr>
        <w:t xml:space="preserve">стало визначення спрямованості </w:t>
      </w:r>
      <w:r w:rsidRPr="00A61DB3">
        <w:rPr>
          <w:rFonts w:ascii="Times New Roman" w:eastAsia="Times New Roman" w:hAnsi="Times New Roman" w:cs="Times New Roman"/>
          <w:sz w:val="28"/>
          <w:szCs w:val="28"/>
          <w:lang w:val="uk-UA" w:eastAsia="uk-UA"/>
        </w:rPr>
        <w:t xml:space="preserve">мотивації навчання (табл. </w:t>
      </w:r>
      <w:r w:rsidR="0079686C">
        <w:rPr>
          <w:rFonts w:ascii="Times New Roman" w:eastAsia="Times New Roman" w:hAnsi="Times New Roman" w:cs="Times New Roman"/>
          <w:sz w:val="28"/>
          <w:szCs w:val="28"/>
          <w:lang w:val="uk-UA" w:eastAsia="uk-UA"/>
        </w:rPr>
        <w:t>3.13</w:t>
      </w:r>
      <w:r w:rsidRPr="00A61DB3">
        <w:rPr>
          <w:rFonts w:ascii="Times New Roman" w:eastAsia="Times New Roman" w:hAnsi="Times New Roman" w:cs="Times New Roman"/>
          <w:sz w:val="28"/>
          <w:szCs w:val="28"/>
          <w:lang w:val="uk-UA" w:eastAsia="uk-UA"/>
        </w:rPr>
        <w:t>).</w:t>
      </w:r>
    </w:p>
    <w:p w:rsidR="0079686C" w:rsidRPr="002E5C48" w:rsidRDefault="00A4143C" w:rsidP="0079686C">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i/>
          <w:spacing w:val="-1"/>
          <w:sz w:val="24"/>
          <w:szCs w:val="24"/>
          <w:lang w:val="uk-UA" w:eastAsia="uk-UA"/>
        </w:rPr>
      </w:pPr>
      <w:r w:rsidRPr="002E5C48">
        <w:rPr>
          <w:rFonts w:ascii="Times New Roman" w:eastAsia="Times New Roman" w:hAnsi="Times New Roman" w:cs="Times New Roman"/>
          <w:b/>
          <w:i/>
          <w:spacing w:val="-1"/>
          <w:sz w:val="24"/>
          <w:szCs w:val="24"/>
          <w:lang w:val="uk-UA" w:eastAsia="uk-UA"/>
        </w:rPr>
        <w:t xml:space="preserve">Таблиця </w:t>
      </w:r>
      <w:r w:rsidR="0079686C" w:rsidRPr="002E5C48">
        <w:rPr>
          <w:rFonts w:ascii="Times New Roman" w:eastAsia="Times New Roman" w:hAnsi="Times New Roman" w:cs="Times New Roman"/>
          <w:b/>
          <w:i/>
          <w:spacing w:val="-1"/>
          <w:sz w:val="24"/>
          <w:szCs w:val="24"/>
          <w:lang w:val="uk-UA" w:eastAsia="uk-UA"/>
        </w:rPr>
        <w:t>3.13.</w:t>
      </w:r>
    </w:p>
    <w:p w:rsidR="00A4143C" w:rsidRPr="002E5C48" w:rsidRDefault="00A4143C" w:rsidP="007968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b/>
          <w:i/>
          <w:spacing w:val="-1"/>
          <w:sz w:val="24"/>
          <w:szCs w:val="24"/>
          <w:lang w:val="uk-UA" w:eastAsia="uk-UA"/>
        </w:rPr>
        <w:t>Характеристика спрямованості</w:t>
      </w:r>
      <w:r w:rsidRPr="002E5C48">
        <w:rPr>
          <w:rFonts w:ascii="Times New Roman" w:eastAsia="Times New Roman" w:hAnsi="Times New Roman" w:cs="Times New Roman"/>
          <w:spacing w:val="-1"/>
          <w:sz w:val="24"/>
          <w:szCs w:val="24"/>
          <w:lang w:val="uk-UA" w:eastAsia="uk-UA"/>
        </w:rPr>
        <w:t xml:space="preserve"> </w:t>
      </w:r>
      <w:r w:rsidRPr="002E5C48">
        <w:rPr>
          <w:rFonts w:ascii="Times New Roman" w:eastAsia="Times New Roman" w:hAnsi="Times New Roman" w:cs="Times New Roman"/>
          <w:b/>
          <w:i/>
          <w:spacing w:val="-1"/>
          <w:sz w:val="24"/>
          <w:szCs w:val="24"/>
          <w:lang w:val="uk-UA" w:eastAsia="uk-UA"/>
        </w:rPr>
        <w:t xml:space="preserve">мотивації курсантів військових </w:t>
      </w:r>
      <w:r w:rsidR="0045779B" w:rsidRPr="002E5C48">
        <w:rPr>
          <w:rFonts w:ascii="Times New Roman" w:eastAsia="Times New Roman" w:hAnsi="Times New Roman" w:cs="Times New Roman"/>
          <w:b/>
          <w:i/>
          <w:spacing w:val="-1"/>
          <w:sz w:val="24"/>
          <w:szCs w:val="24"/>
          <w:lang w:val="uk-UA" w:eastAsia="uk-UA"/>
        </w:rPr>
        <w:t>ЗВО</w:t>
      </w:r>
    </w:p>
    <w:tbl>
      <w:tblPr>
        <w:tblW w:w="0" w:type="auto"/>
        <w:tblInd w:w="40" w:type="dxa"/>
        <w:tblLayout w:type="fixed"/>
        <w:tblCellMar>
          <w:left w:w="40" w:type="dxa"/>
          <w:right w:w="40" w:type="dxa"/>
        </w:tblCellMar>
        <w:tblLook w:val="0000" w:firstRow="0" w:lastRow="0" w:firstColumn="0" w:lastColumn="0" w:noHBand="0" w:noVBand="0"/>
      </w:tblPr>
      <w:tblGrid>
        <w:gridCol w:w="610"/>
        <w:gridCol w:w="3120"/>
        <w:gridCol w:w="1277"/>
        <w:gridCol w:w="1555"/>
        <w:gridCol w:w="1421"/>
        <w:gridCol w:w="2175"/>
      </w:tblGrid>
      <w:tr w:rsidR="00A4143C" w:rsidRPr="002E5C48" w:rsidTr="002E5C48">
        <w:trPr>
          <w:trHeight w:hRule="exact" w:val="298"/>
        </w:trPr>
        <w:tc>
          <w:tcPr>
            <w:tcW w:w="610"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 xml:space="preserve">№ </w:t>
            </w:r>
            <w:r w:rsidRPr="002E5C48">
              <w:rPr>
                <w:rFonts w:ascii="Times New Roman" w:eastAsia="Times New Roman" w:hAnsi="Times New Roman" w:cs="Times New Roman"/>
                <w:spacing w:val="-3"/>
                <w:sz w:val="24"/>
                <w:szCs w:val="24"/>
                <w:lang w:val="uk-UA" w:eastAsia="uk-UA"/>
              </w:rPr>
              <w:t>п/</w:t>
            </w:r>
            <w:proofErr w:type="spellStart"/>
            <w:r w:rsidRPr="002E5C48">
              <w:rPr>
                <w:rFonts w:ascii="Times New Roman" w:eastAsia="Times New Roman" w:hAnsi="Times New Roman" w:cs="Times New Roman"/>
                <w:spacing w:val="-3"/>
                <w:sz w:val="24"/>
                <w:szCs w:val="24"/>
                <w:lang w:val="uk-UA" w:eastAsia="uk-UA"/>
              </w:rPr>
              <w:t>п</w:t>
            </w:r>
            <w:proofErr w:type="spellEnd"/>
          </w:p>
        </w:tc>
        <w:tc>
          <w:tcPr>
            <w:tcW w:w="3120"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Показники мотивації</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Курсанти-юнаки</w:t>
            </w:r>
          </w:p>
        </w:tc>
        <w:tc>
          <w:tcPr>
            <w:tcW w:w="3596"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Курсанти-дівчата</w:t>
            </w:r>
          </w:p>
        </w:tc>
      </w:tr>
      <w:tr w:rsidR="00A4143C" w:rsidRPr="002E5C48" w:rsidTr="002E5C48">
        <w:trPr>
          <w:trHeight w:hRule="exact" w:val="565"/>
        </w:trPr>
        <w:tc>
          <w:tcPr>
            <w:tcW w:w="610"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120"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3"/>
                <w:sz w:val="24"/>
                <w:szCs w:val="24"/>
                <w:lang w:val="uk-UA" w:eastAsia="uk-UA"/>
              </w:rPr>
              <w:t>фемінні</w:t>
            </w:r>
            <w:proofErr w:type="spellEnd"/>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4"/>
                <w:sz w:val="24"/>
                <w:szCs w:val="24"/>
                <w:lang w:val="uk-UA" w:eastAsia="uk-UA"/>
              </w:rPr>
              <w:t>фемінні</w:t>
            </w:r>
            <w:proofErr w:type="spellEnd"/>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2E5C48">
        <w:trPr>
          <w:trHeight w:hRule="exact" w:val="29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1</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Отримання диплому</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8,06±0,12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7,64±0,20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7"/>
                <w:sz w:val="24"/>
                <w:szCs w:val="24"/>
                <w:lang w:val="uk-UA" w:eastAsia="uk-UA"/>
              </w:rPr>
              <w:t>8,31±0,13</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5"/>
                <w:sz w:val="24"/>
                <w:szCs w:val="24"/>
                <w:lang w:val="uk-UA" w:eastAsia="uk-UA"/>
              </w:rPr>
              <w:t>8,12±0,16</w:t>
            </w:r>
          </w:p>
        </w:tc>
      </w:tr>
      <w:tr w:rsidR="00A4143C" w:rsidRPr="002E5C48" w:rsidTr="002E5C48">
        <w:trPr>
          <w:trHeight w:hRule="exact" w:val="29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2</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Отримання знань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9,13±0,21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9,71±0,09</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9,01±0,16</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7"/>
                <w:sz w:val="24"/>
                <w:szCs w:val="24"/>
                <w:lang w:val="uk-UA" w:eastAsia="uk-UA"/>
              </w:rPr>
              <w:t>7,71±0,11</w:t>
            </w:r>
          </w:p>
        </w:tc>
      </w:tr>
      <w:tr w:rsidR="00A4143C" w:rsidRPr="002E5C48" w:rsidTr="002E5C48">
        <w:trPr>
          <w:trHeight w:hRule="exact" w:val="29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3</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Оволодіння професією</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5"/>
                <w:sz w:val="24"/>
                <w:szCs w:val="24"/>
                <w:lang w:val="uk-UA" w:eastAsia="uk-UA"/>
              </w:rPr>
              <w:t>7,11±0,05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8,59±0,13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6,00±0,07</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79686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4,83±0,09</w:t>
            </w:r>
          </w:p>
        </w:tc>
      </w:tr>
    </w:tbl>
    <w:p w:rsidR="002E5C48" w:rsidRDefault="002E5C48"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val="uk-UA" w:eastAsia="uk-UA"/>
        </w:rPr>
      </w:pP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Найбільш високі показники мо</w:t>
      </w:r>
      <w:r w:rsidR="0079686C">
        <w:rPr>
          <w:rFonts w:ascii="Times New Roman" w:eastAsia="Times New Roman" w:hAnsi="Times New Roman" w:cs="Times New Roman"/>
          <w:spacing w:val="-1"/>
          <w:sz w:val="28"/>
          <w:szCs w:val="28"/>
          <w:lang w:val="uk-UA" w:eastAsia="uk-UA"/>
        </w:rPr>
        <w:t xml:space="preserve">тивації на «отримання диплому» </w:t>
      </w:r>
      <w:r w:rsidRPr="00A61DB3">
        <w:rPr>
          <w:rFonts w:ascii="Times New Roman" w:eastAsia="Times New Roman" w:hAnsi="Times New Roman" w:cs="Times New Roman"/>
          <w:sz w:val="28"/>
          <w:szCs w:val="28"/>
          <w:lang w:val="uk-UA" w:eastAsia="uk-UA"/>
        </w:rPr>
        <w:t xml:space="preserve">виявилися характерними для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w:t>
      </w:r>
      <w:r w:rsidR="0079686C">
        <w:rPr>
          <w:rFonts w:ascii="Times New Roman" w:eastAsia="Times New Roman" w:hAnsi="Times New Roman" w:cs="Times New Roman"/>
          <w:sz w:val="28"/>
          <w:szCs w:val="28"/>
          <w:lang w:val="uk-UA" w:eastAsia="uk-UA"/>
        </w:rPr>
        <w:t>сантів-дівчат. Орієнтація на «</w:t>
      </w:r>
      <w:r w:rsidRPr="00A61DB3">
        <w:rPr>
          <w:rFonts w:ascii="Times New Roman" w:eastAsia="Times New Roman" w:hAnsi="Times New Roman" w:cs="Times New Roman"/>
          <w:sz w:val="28"/>
          <w:szCs w:val="28"/>
          <w:lang w:val="uk-UA" w:eastAsia="uk-UA"/>
        </w:rPr>
        <w:t xml:space="preserve">оволодіння професією», а також на «здобуття знань» найбільш виражена у </w:t>
      </w:r>
      <w:proofErr w:type="spellStart"/>
      <w:r w:rsidRPr="00A61DB3">
        <w:rPr>
          <w:rFonts w:ascii="Times New Roman" w:eastAsia="Times New Roman" w:hAnsi="Times New Roman" w:cs="Times New Roman"/>
          <w:sz w:val="28"/>
          <w:szCs w:val="28"/>
          <w:lang w:val="uk-UA" w:eastAsia="uk-UA"/>
        </w:rPr>
        <w:t>маску</w:t>
      </w:r>
      <w:r w:rsidR="0079686C">
        <w:rPr>
          <w:rFonts w:ascii="Times New Roman" w:eastAsia="Times New Roman" w:hAnsi="Times New Roman" w:cs="Times New Roman"/>
          <w:sz w:val="28"/>
          <w:szCs w:val="28"/>
          <w:lang w:val="uk-UA" w:eastAsia="uk-UA"/>
        </w:rPr>
        <w:t>лінних</w:t>
      </w:r>
      <w:proofErr w:type="spellEnd"/>
      <w:r w:rsidR="0079686C">
        <w:rPr>
          <w:rFonts w:ascii="Times New Roman" w:eastAsia="Times New Roman" w:hAnsi="Times New Roman" w:cs="Times New Roman"/>
          <w:sz w:val="28"/>
          <w:szCs w:val="28"/>
          <w:lang w:val="uk-UA" w:eastAsia="uk-UA"/>
        </w:rPr>
        <w:t xml:space="preserve"> курсантів-юнаків. За іншими показниками</w:t>
      </w:r>
      <w:r w:rsidRPr="00A61DB3">
        <w:rPr>
          <w:rFonts w:ascii="Times New Roman" w:eastAsia="Times New Roman" w:hAnsi="Times New Roman" w:cs="Times New Roman"/>
          <w:sz w:val="28"/>
          <w:szCs w:val="28"/>
          <w:lang w:val="uk-UA" w:eastAsia="uk-UA"/>
        </w:rPr>
        <w:t xml:space="preserve"> немає значних гендерних відмінностей.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Комунікативна компетентн</w:t>
      </w:r>
      <w:r w:rsidR="0079686C">
        <w:rPr>
          <w:rFonts w:ascii="Times New Roman" w:eastAsia="Times New Roman" w:hAnsi="Times New Roman" w:cs="Times New Roman"/>
          <w:sz w:val="28"/>
          <w:szCs w:val="28"/>
          <w:lang w:val="uk-UA" w:eastAsia="uk-UA"/>
        </w:rPr>
        <w:t xml:space="preserve">ість постає як одна з важливих </w:t>
      </w:r>
      <w:r w:rsidRPr="00A61DB3">
        <w:rPr>
          <w:rFonts w:ascii="Times New Roman" w:eastAsia="Times New Roman" w:hAnsi="Times New Roman" w:cs="Times New Roman"/>
          <w:sz w:val="28"/>
          <w:szCs w:val="28"/>
          <w:lang w:val="uk-UA" w:eastAsia="uk-UA"/>
        </w:rPr>
        <w:t>професійно значущих характеристик майбутнього офіцера, а</w:t>
      </w:r>
      <w:r w:rsidR="0079686C">
        <w:rPr>
          <w:rFonts w:ascii="Times New Roman" w:eastAsia="Times New Roman" w:hAnsi="Times New Roman" w:cs="Times New Roman"/>
          <w:sz w:val="28"/>
          <w:szCs w:val="28"/>
          <w:lang w:val="uk-UA" w:eastAsia="uk-UA"/>
        </w:rPr>
        <w:t xml:space="preserve"> розвиток цієї компетентності – </w:t>
      </w:r>
      <w:r w:rsidRPr="00A61DB3">
        <w:rPr>
          <w:rFonts w:ascii="Times New Roman" w:eastAsia="Times New Roman" w:hAnsi="Times New Roman" w:cs="Times New Roman"/>
          <w:sz w:val="28"/>
          <w:szCs w:val="28"/>
          <w:lang w:val="uk-UA" w:eastAsia="uk-UA"/>
        </w:rPr>
        <w:t xml:space="preserve">як одне із завдань вищої військової освіти. Слід зазначити, що проблема комунікативної компетентності та її впливу на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на сьогоднішній день отримала додаткову теоретичну та прикладну привабливість у зв'язку з навчанням у низці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Міністерства оборони </w:t>
      </w:r>
      <w:r w:rsidR="006921BA">
        <w:rPr>
          <w:rFonts w:ascii="Times New Roman" w:eastAsia="Times New Roman" w:hAnsi="Times New Roman" w:cs="Times New Roman"/>
          <w:sz w:val="28"/>
          <w:szCs w:val="28"/>
          <w:lang w:val="uk-UA" w:eastAsia="uk-UA"/>
        </w:rPr>
        <w:t>України</w:t>
      </w:r>
      <w:r w:rsidRPr="00A61DB3">
        <w:rPr>
          <w:rFonts w:ascii="Times New Roman" w:eastAsia="Times New Roman" w:hAnsi="Times New Roman" w:cs="Times New Roman"/>
          <w:sz w:val="28"/>
          <w:szCs w:val="28"/>
          <w:lang w:val="uk-UA" w:eastAsia="uk-UA"/>
        </w:rPr>
        <w:t xml:space="preserve"> курсантів не тільки чоловічої, а й жіночої статі.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Професію офіцера можна назвати «комунікативною» професією, оскільки </w:t>
      </w:r>
      <w:r w:rsidRPr="00A61DB3">
        <w:rPr>
          <w:rFonts w:ascii="Times New Roman" w:eastAsia="Times New Roman" w:hAnsi="Times New Roman" w:cs="Times New Roman"/>
          <w:sz w:val="28"/>
          <w:szCs w:val="28"/>
          <w:lang w:val="uk-UA" w:eastAsia="uk-UA"/>
        </w:rPr>
        <w:lastRenderedPageBreak/>
        <w:t>спілкування тісно вплетене у контекст практичної діяльності. Це професія, успіх якої значною мір</w:t>
      </w:r>
      <w:r w:rsidR="006921BA">
        <w:rPr>
          <w:rFonts w:ascii="Times New Roman" w:eastAsia="Times New Roman" w:hAnsi="Times New Roman" w:cs="Times New Roman"/>
          <w:sz w:val="28"/>
          <w:szCs w:val="28"/>
          <w:lang w:val="uk-UA" w:eastAsia="uk-UA"/>
        </w:rPr>
        <w:t xml:space="preserve">ою залежить від комунікативної </w:t>
      </w:r>
      <w:r w:rsidR="003D52FC">
        <w:rPr>
          <w:rFonts w:ascii="Times New Roman" w:eastAsia="Times New Roman" w:hAnsi="Times New Roman" w:cs="Times New Roman"/>
          <w:sz w:val="28"/>
          <w:szCs w:val="28"/>
          <w:lang w:val="uk-UA" w:eastAsia="uk-UA"/>
        </w:rPr>
        <w:t>компетентності офіцера [36</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Крім того, інтенсифікація соціальни</w:t>
      </w:r>
      <w:r w:rsidR="006921BA">
        <w:rPr>
          <w:rFonts w:ascii="Times New Roman" w:eastAsia="Times New Roman" w:hAnsi="Times New Roman" w:cs="Times New Roman"/>
          <w:sz w:val="28"/>
          <w:szCs w:val="28"/>
          <w:lang w:val="uk-UA" w:eastAsia="uk-UA"/>
        </w:rPr>
        <w:t xml:space="preserve">х зв'язків, розширення поля </w:t>
      </w:r>
      <w:r w:rsidRPr="00A61DB3">
        <w:rPr>
          <w:rFonts w:ascii="Times New Roman" w:eastAsia="Times New Roman" w:hAnsi="Times New Roman" w:cs="Times New Roman"/>
          <w:sz w:val="28"/>
          <w:szCs w:val="28"/>
          <w:lang w:val="uk-UA" w:eastAsia="uk-UA"/>
        </w:rPr>
        <w:t>спілкування, пов'язані з цим психічні навантаження створюють напруженість у процесі спілкування. Високий рівень комунікативної компетентності робить офіцера більш підготовленим і захищеним за умов інтенсивного міжособистісного спілкування.</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4"/>
          <w:sz w:val="28"/>
          <w:szCs w:val="28"/>
          <w:lang w:val="uk-UA" w:eastAsia="uk-UA"/>
        </w:rPr>
        <w:t>Проведена в ході дослідже</w:t>
      </w:r>
      <w:r w:rsidR="006921BA">
        <w:rPr>
          <w:rFonts w:ascii="Times New Roman" w:eastAsia="Times New Roman" w:hAnsi="Times New Roman" w:cs="Times New Roman"/>
          <w:spacing w:val="-4"/>
          <w:sz w:val="28"/>
          <w:szCs w:val="28"/>
          <w:lang w:val="uk-UA" w:eastAsia="uk-UA"/>
        </w:rPr>
        <w:t xml:space="preserve">ння діагностика комунікативної </w:t>
      </w:r>
      <w:r w:rsidRPr="00A61DB3">
        <w:rPr>
          <w:rFonts w:ascii="Times New Roman" w:eastAsia="Times New Roman" w:hAnsi="Times New Roman" w:cs="Times New Roman"/>
          <w:sz w:val="28"/>
          <w:szCs w:val="28"/>
          <w:lang w:val="uk-UA" w:eastAsia="uk-UA"/>
        </w:rPr>
        <w:t xml:space="preserve">компетентності курсантів військових </w:t>
      </w:r>
      <w:r w:rsidR="0045779B">
        <w:rPr>
          <w:rFonts w:ascii="Times New Roman" w:eastAsia="Times New Roman" w:hAnsi="Times New Roman" w:cs="Times New Roman"/>
          <w:sz w:val="28"/>
          <w:szCs w:val="28"/>
          <w:lang w:val="uk-UA" w:eastAsia="uk-UA"/>
        </w:rPr>
        <w:t>ЗВО</w:t>
      </w:r>
      <w:r w:rsidR="006921BA">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дозволила зробити такі висновки (табл. </w:t>
      </w:r>
      <w:r w:rsidR="006921BA">
        <w:rPr>
          <w:rFonts w:ascii="Times New Roman" w:eastAsia="Times New Roman" w:hAnsi="Times New Roman" w:cs="Times New Roman"/>
          <w:sz w:val="28"/>
          <w:szCs w:val="28"/>
          <w:lang w:val="uk-UA" w:eastAsia="uk-UA"/>
        </w:rPr>
        <w:t>3.14</w:t>
      </w:r>
      <w:r w:rsidRPr="00A61DB3">
        <w:rPr>
          <w:rFonts w:ascii="Times New Roman" w:eastAsia="Times New Roman" w:hAnsi="Times New Roman" w:cs="Times New Roman"/>
          <w:sz w:val="28"/>
          <w:szCs w:val="28"/>
          <w:lang w:val="uk-UA" w:eastAsia="uk-UA"/>
        </w:rPr>
        <w:t>).</w:t>
      </w:r>
    </w:p>
    <w:p w:rsidR="006921BA" w:rsidRPr="002E5C48" w:rsidRDefault="00A4143C" w:rsidP="006921BA">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i/>
          <w:spacing w:val="-3"/>
          <w:sz w:val="24"/>
          <w:szCs w:val="24"/>
          <w:lang w:val="uk-UA" w:eastAsia="uk-UA"/>
        </w:rPr>
      </w:pPr>
      <w:r w:rsidRPr="002E5C48">
        <w:rPr>
          <w:rFonts w:ascii="Times New Roman" w:eastAsia="Times New Roman" w:hAnsi="Times New Roman" w:cs="Times New Roman"/>
          <w:b/>
          <w:i/>
          <w:spacing w:val="-3"/>
          <w:sz w:val="24"/>
          <w:szCs w:val="24"/>
          <w:lang w:val="uk-UA" w:eastAsia="uk-UA"/>
        </w:rPr>
        <w:t xml:space="preserve">Таблиця </w:t>
      </w:r>
      <w:r w:rsidR="006921BA" w:rsidRPr="002E5C48">
        <w:rPr>
          <w:rFonts w:ascii="Times New Roman" w:eastAsia="Times New Roman" w:hAnsi="Times New Roman" w:cs="Times New Roman"/>
          <w:b/>
          <w:i/>
          <w:spacing w:val="-3"/>
          <w:sz w:val="24"/>
          <w:szCs w:val="24"/>
          <w:lang w:val="uk-UA" w:eastAsia="uk-UA"/>
        </w:rPr>
        <w:t xml:space="preserve">3.14. </w:t>
      </w:r>
    </w:p>
    <w:p w:rsidR="00A4143C" w:rsidRPr="002E5C48" w:rsidRDefault="00A4143C" w:rsidP="006921BA">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pacing w:val="-3"/>
          <w:sz w:val="24"/>
          <w:szCs w:val="24"/>
          <w:lang w:val="uk-UA" w:eastAsia="uk-UA"/>
        </w:rPr>
        <w:t xml:space="preserve">Характеристика комунікативної компетентності курсантів військових </w:t>
      </w:r>
      <w:r w:rsidR="0045779B" w:rsidRPr="002E5C48">
        <w:rPr>
          <w:rFonts w:ascii="Times New Roman" w:eastAsia="Times New Roman" w:hAnsi="Times New Roman" w:cs="Times New Roman"/>
          <w:b/>
          <w:i/>
          <w:spacing w:val="-3"/>
          <w:sz w:val="24"/>
          <w:szCs w:val="24"/>
          <w:lang w:val="uk-UA" w:eastAsia="uk-UA"/>
        </w:rPr>
        <w:t>ЗВО</w:t>
      </w:r>
      <w:r w:rsidR="006921BA" w:rsidRPr="002E5C48">
        <w:rPr>
          <w:rFonts w:ascii="Times New Roman" w:eastAsia="Times New Roman" w:hAnsi="Times New Roman" w:cs="Times New Roman"/>
          <w:b/>
          <w:i/>
          <w:spacing w:val="-3"/>
          <w:sz w:val="24"/>
          <w:szCs w:val="24"/>
          <w:lang w:val="uk-UA" w:eastAsia="uk-UA"/>
        </w:rPr>
        <w:t>.</w:t>
      </w:r>
    </w:p>
    <w:tbl>
      <w:tblPr>
        <w:tblW w:w="0" w:type="auto"/>
        <w:tblInd w:w="40" w:type="dxa"/>
        <w:tblLayout w:type="fixed"/>
        <w:tblCellMar>
          <w:left w:w="40" w:type="dxa"/>
          <w:right w:w="40" w:type="dxa"/>
        </w:tblCellMar>
        <w:tblLook w:val="0000" w:firstRow="0" w:lastRow="0" w:firstColumn="0" w:lastColumn="0" w:noHBand="0" w:noVBand="0"/>
      </w:tblPr>
      <w:tblGrid>
        <w:gridCol w:w="542"/>
        <w:gridCol w:w="3264"/>
        <w:gridCol w:w="1406"/>
        <w:gridCol w:w="1406"/>
        <w:gridCol w:w="1411"/>
        <w:gridCol w:w="6524"/>
      </w:tblGrid>
      <w:tr w:rsidR="00A4143C" w:rsidRPr="002E5C48" w:rsidTr="001E7347">
        <w:trPr>
          <w:trHeight w:hRule="exact" w:val="269"/>
        </w:trPr>
        <w:tc>
          <w:tcPr>
            <w:tcW w:w="542"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 xml:space="preserve">№ </w:t>
            </w:r>
            <w:r w:rsidRPr="002E5C48">
              <w:rPr>
                <w:rFonts w:ascii="Times New Roman" w:eastAsia="Times New Roman" w:hAnsi="Times New Roman" w:cs="Times New Roman"/>
                <w:spacing w:val="-1"/>
                <w:sz w:val="24"/>
                <w:szCs w:val="24"/>
                <w:lang w:val="uk-UA" w:eastAsia="uk-UA"/>
              </w:rPr>
              <w:t>п/</w:t>
            </w:r>
            <w:proofErr w:type="spellStart"/>
            <w:r w:rsidRPr="002E5C48">
              <w:rPr>
                <w:rFonts w:ascii="Times New Roman" w:eastAsia="Times New Roman" w:hAnsi="Times New Roman" w:cs="Times New Roman"/>
                <w:spacing w:val="-1"/>
                <w:sz w:val="24"/>
                <w:szCs w:val="24"/>
                <w:lang w:val="uk-UA" w:eastAsia="uk-UA"/>
              </w:rPr>
              <w:t>п</w:t>
            </w:r>
            <w:proofErr w:type="spellEnd"/>
          </w:p>
        </w:tc>
        <w:tc>
          <w:tcPr>
            <w:tcW w:w="3264"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Психодіагностичні</w:t>
            </w:r>
            <w:proofErr w:type="spellEnd"/>
            <w:r w:rsidRPr="002E5C48">
              <w:rPr>
                <w:rFonts w:ascii="Times New Roman" w:eastAsia="Times New Roman" w:hAnsi="Times New Roman" w:cs="Times New Roman"/>
                <w:spacing w:val="-2"/>
                <w:sz w:val="24"/>
                <w:szCs w:val="24"/>
                <w:lang w:val="uk-UA" w:eastAsia="uk-UA"/>
              </w:rPr>
              <w:t xml:space="preserve"> </w:t>
            </w:r>
            <w:r w:rsidRPr="002E5C48">
              <w:rPr>
                <w:rFonts w:ascii="Times New Roman" w:eastAsia="Times New Roman" w:hAnsi="Times New Roman" w:cs="Times New Roman"/>
                <w:sz w:val="24"/>
                <w:szCs w:val="24"/>
                <w:lang w:val="uk-UA" w:eastAsia="uk-UA"/>
              </w:rPr>
              <w:t>показники</w:t>
            </w:r>
          </w:p>
        </w:tc>
        <w:tc>
          <w:tcPr>
            <w:tcW w:w="2812"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Курсанти-юнаки</w:t>
            </w:r>
          </w:p>
        </w:tc>
        <w:tc>
          <w:tcPr>
            <w:tcW w:w="7935"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Курсанти-дівчата</w:t>
            </w:r>
          </w:p>
        </w:tc>
      </w:tr>
      <w:tr w:rsidR="00A4143C" w:rsidRPr="002E5C48" w:rsidTr="001E7347">
        <w:trPr>
          <w:trHeight w:hRule="exact" w:val="582"/>
        </w:trPr>
        <w:tc>
          <w:tcPr>
            <w:tcW w:w="542"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264"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6921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4"/>
                <w:sz w:val="24"/>
                <w:szCs w:val="24"/>
                <w:lang w:val="uk-UA" w:eastAsia="uk-UA"/>
              </w:rPr>
              <w:t>фемінні</w:t>
            </w:r>
            <w:proofErr w:type="spellEnd"/>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3"/>
                <w:sz w:val="24"/>
                <w:szCs w:val="24"/>
                <w:lang w:val="uk-UA" w:eastAsia="uk-UA"/>
              </w:rPr>
              <w:t>фемінні</w:t>
            </w:r>
            <w:proofErr w:type="spellEnd"/>
          </w:p>
        </w:tc>
        <w:tc>
          <w:tcPr>
            <w:tcW w:w="65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1E7347">
        <w:trPr>
          <w:trHeight w:hRule="exact" w:val="50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1</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Комунікативні схильності</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8"/>
                <w:sz w:val="24"/>
                <w:szCs w:val="24"/>
                <w:lang w:val="uk-UA" w:eastAsia="uk-UA"/>
              </w:rPr>
              <w:t>18,7</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7"/>
                <w:sz w:val="24"/>
                <w:szCs w:val="24"/>
                <w:lang w:val="uk-UA" w:eastAsia="uk-UA"/>
              </w:rPr>
              <w:t>15,5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27,0</w:t>
            </w:r>
          </w:p>
        </w:tc>
        <w:tc>
          <w:tcPr>
            <w:tcW w:w="652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23,8</w:t>
            </w:r>
          </w:p>
        </w:tc>
      </w:tr>
      <w:tr w:rsidR="00A4143C" w:rsidRPr="002E5C48" w:rsidTr="001E7347">
        <w:trPr>
          <w:trHeight w:hRule="exact" w:val="3095"/>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2</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 xml:space="preserve">Комунікативна соціальна </w:t>
            </w:r>
            <w:r w:rsidRPr="002E5C48">
              <w:rPr>
                <w:rFonts w:ascii="Times New Roman" w:eastAsia="Times New Roman" w:hAnsi="Times New Roman" w:cs="Times New Roman"/>
                <w:sz w:val="24"/>
                <w:szCs w:val="24"/>
                <w:lang w:val="uk-UA" w:eastAsia="uk-UA"/>
              </w:rPr>
              <w:t>компетентність:</w:t>
            </w:r>
          </w:p>
          <w:p w:rsidR="00A4143C" w:rsidRPr="002E5C48" w:rsidRDefault="006921BA" w:rsidP="006921BA">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z w:val="24"/>
                <w:szCs w:val="24"/>
                <w:lang w:val="uk-UA" w:eastAsia="uk-UA"/>
              </w:rPr>
              <w:t>-</w:t>
            </w:r>
            <w:r w:rsidR="00A4143C" w:rsidRPr="002E5C48">
              <w:rPr>
                <w:rFonts w:ascii="Times New Roman" w:eastAsia="Times New Roman" w:hAnsi="Times New Roman" w:cs="Times New Roman"/>
                <w:sz w:val="24"/>
                <w:szCs w:val="24"/>
                <w:lang w:val="uk-UA" w:eastAsia="uk-UA"/>
              </w:rPr>
              <w:t>життєрадісність</w:t>
            </w:r>
            <w:proofErr w:type="spellEnd"/>
          </w:p>
          <w:p w:rsidR="00A4143C" w:rsidRPr="002E5C48" w:rsidRDefault="006921BA" w:rsidP="006921BA">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00A4143C" w:rsidRPr="002E5C48">
              <w:rPr>
                <w:rFonts w:ascii="Times New Roman" w:eastAsia="Times New Roman" w:hAnsi="Times New Roman" w:cs="Times New Roman"/>
                <w:spacing w:val="-4"/>
                <w:sz w:val="24"/>
                <w:szCs w:val="24"/>
                <w:lang w:val="uk-UA" w:eastAsia="uk-UA"/>
              </w:rPr>
              <w:t>емоційна зрілість</w:t>
            </w:r>
          </w:p>
          <w:p w:rsidR="006921BA" w:rsidRPr="002E5C48" w:rsidRDefault="006921BA" w:rsidP="006921BA">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самоконтроль</w:t>
            </w:r>
          </w:p>
          <w:p w:rsidR="006921BA" w:rsidRPr="002E5C48" w:rsidRDefault="006921BA" w:rsidP="006921BA">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комунікабельність</w:t>
            </w:r>
          </w:p>
          <w:p w:rsidR="00A4143C" w:rsidRPr="002E5C48" w:rsidRDefault="006921BA" w:rsidP="006921BA">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00A4143C" w:rsidRPr="002E5C48">
              <w:rPr>
                <w:rFonts w:ascii="Times New Roman" w:eastAsia="Times New Roman" w:hAnsi="Times New Roman" w:cs="Times New Roman"/>
                <w:sz w:val="24"/>
                <w:szCs w:val="24"/>
                <w:lang w:val="uk-UA" w:eastAsia="uk-UA"/>
              </w:rPr>
              <w:t>незалежність</w:t>
            </w:r>
          </w:p>
          <w:p w:rsidR="00A4143C" w:rsidRPr="002E5C48" w:rsidRDefault="006921BA" w:rsidP="006921BA">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00A4143C" w:rsidRPr="002E5C48">
              <w:rPr>
                <w:rFonts w:ascii="Times New Roman" w:eastAsia="Times New Roman" w:hAnsi="Times New Roman" w:cs="Times New Roman"/>
                <w:sz w:val="24"/>
                <w:szCs w:val="24"/>
                <w:lang w:val="uk-UA" w:eastAsia="uk-UA"/>
              </w:rPr>
              <w:t>чутливість</w:t>
            </w:r>
          </w:p>
          <w:p w:rsidR="00A4143C" w:rsidRPr="002E5C48" w:rsidRDefault="006921BA" w:rsidP="006921BA">
            <w:pPr>
              <w:widowControl w:val="0"/>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00A4143C" w:rsidRPr="002E5C48">
              <w:rPr>
                <w:rFonts w:ascii="Times New Roman" w:eastAsia="Times New Roman" w:hAnsi="Times New Roman" w:cs="Times New Roman"/>
                <w:sz w:val="24"/>
                <w:szCs w:val="24"/>
                <w:lang w:val="uk-UA" w:eastAsia="uk-UA"/>
              </w:rPr>
              <w:t>логічність</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p>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 xml:space="preserve">11,1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12,8</w:t>
            </w:r>
          </w:p>
          <w:p w:rsidR="00EF5431" w:rsidRPr="002E5C48"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13,7</w:t>
            </w:r>
          </w:p>
          <w:p w:rsidR="00EF5431" w:rsidRPr="002E5C48"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val="uk-UA" w:eastAsia="uk-UA"/>
              </w:rPr>
            </w:pPr>
            <w:r w:rsidRPr="002E5C48">
              <w:rPr>
                <w:rFonts w:ascii="Times New Roman" w:eastAsia="Times New Roman" w:hAnsi="Times New Roman" w:cs="Times New Roman"/>
                <w:spacing w:val="-6"/>
                <w:sz w:val="24"/>
                <w:szCs w:val="24"/>
                <w:lang w:val="uk-UA" w:eastAsia="uk-UA"/>
              </w:rPr>
              <w:t>13,12</w:t>
            </w:r>
          </w:p>
          <w:p w:rsidR="00EF5431" w:rsidRPr="002E5C48"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uk-UA" w:eastAsia="uk-UA"/>
              </w:rPr>
            </w:pPr>
            <w:r w:rsidRPr="002E5C48">
              <w:rPr>
                <w:rFonts w:ascii="Times New Roman" w:eastAsia="Times New Roman" w:hAnsi="Times New Roman" w:cs="Times New Roman"/>
                <w:spacing w:val="-3"/>
                <w:sz w:val="24"/>
                <w:szCs w:val="24"/>
                <w:lang w:val="uk-UA" w:eastAsia="uk-UA"/>
              </w:rPr>
              <w:t>8,14</w:t>
            </w:r>
          </w:p>
          <w:p w:rsidR="00EF5431" w:rsidRPr="002E5C48"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val="uk-UA" w:eastAsia="uk-UA"/>
              </w:rPr>
            </w:pPr>
            <w:r w:rsidRPr="002E5C48">
              <w:rPr>
                <w:rFonts w:ascii="Times New Roman" w:eastAsia="Times New Roman" w:hAnsi="Times New Roman" w:cs="Times New Roman"/>
                <w:spacing w:val="-2"/>
                <w:sz w:val="24"/>
                <w:szCs w:val="24"/>
                <w:lang w:val="uk-UA" w:eastAsia="uk-UA"/>
              </w:rPr>
              <w:t>7,39</w:t>
            </w:r>
          </w:p>
          <w:p w:rsidR="00A4143C" w:rsidRPr="002E5C48" w:rsidRDefault="00A4143C" w:rsidP="00EF54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6,45</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p>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p>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5"/>
                <w:sz w:val="24"/>
                <w:szCs w:val="24"/>
                <w:lang w:val="uk-UA" w:eastAsia="uk-UA"/>
              </w:rPr>
              <w:t>11,3</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12,7</w:t>
            </w:r>
            <w:r w:rsidR="00A4143C" w:rsidRPr="002E5C48">
              <w:rPr>
                <w:rFonts w:ascii="Times New Roman" w:eastAsia="Times New Roman" w:hAnsi="Times New Roman" w:cs="Times New Roman"/>
                <w:spacing w:val="-5"/>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13,1</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4"/>
                <w:lang w:val="uk-UA" w:eastAsia="uk-UA"/>
              </w:rPr>
            </w:pPr>
            <w:r w:rsidRPr="002E5C48">
              <w:rPr>
                <w:rFonts w:ascii="Times New Roman" w:eastAsia="Times New Roman" w:hAnsi="Times New Roman" w:cs="Times New Roman"/>
                <w:spacing w:val="-7"/>
                <w:sz w:val="24"/>
                <w:szCs w:val="24"/>
                <w:lang w:val="uk-UA" w:eastAsia="uk-UA"/>
              </w:rPr>
              <w:t>11,14</w:t>
            </w:r>
            <w:r w:rsidR="00A4143C" w:rsidRPr="002E5C48">
              <w:rPr>
                <w:rFonts w:ascii="Times New Roman" w:eastAsia="Times New Roman" w:hAnsi="Times New Roman" w:cs="Times New Roman"/>
                <w:spacing w:val="-7"/>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val="uk-UA" w:eastAsia="uk-UA"/>
              </w:rPr>
            </w:pPr>
            <w:r w:rsidRPr="002E5C48">
              <w:rPr>
                <w:rFonts w:ascii="Times New Roman" w:eastAsia="Times New Roman" w:hAnsi="Times New Roman" w:cs="Times New Roman"/>
                <w:spacing w:val="-2"/>
                <w:sz w:val="24"/>
                <w:szCs w:val="24"/>
                <w:lang w:val="uk-UA" w:eastAsia="uk-UA"/>
              </w:rPr>
              <w:t>7,45</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val="uk-UA" w:eastAsia="uk-UA"/>
              </w:rPr>
            </w:pPr>
            <w:r w:rsidRPr="002E5C48">
              <w:rPr>
                <w:rFonts w:ascii="Times New Roman" w:eastAsia="Times New Roman" w:hAnsi="Times New Roman" w:cs="Times New Roman"/>
                <w:spacing w:val="-2"/>
                <w:sz w:val="24"/>
                <w:szCs w:val="24"/>
                <w:lang w:val="uk-UA" w:eastAsia="uk-UA"/>
              </w:rPr>
              <w:t xml:space="preserve">6,53 </w:t>
            </w:r>
          </w:p>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6,23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val="uk-UA" w:eastAsia="uk-UA"/>
              </w:rPr>
            </w:pPr>
          </w:p>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val="uk-UA" w:eastAsia="uk-UA"/>
              </w:rPr>
            </w:pP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val="uk-UA" w:eastAsia="uk-UA"/>
              </w:rPr>
            </w:pPr>
            <w:r w:rsidRPr="002E5C48">
              <w:rPr>
                <w:rFonts w:ascii="Times New Roman" w:eastAsia="Times New Roman" w:hAnsi="Times New Roman" w:cs="Times New Roman"/>
                <w:spacing w:val="-4"/>
                <w:sz w:val="24"/>
                <w:szCs w:val="24"/>
                <w:lang w:val="uk-UA" w:eastAsia="uk-UA"/>
              </w:rPr>
              <w:t>12,2</w:t>
            </w:r>
            <w:r w:rsidR="00A4143C" w:rsidRPr="002E5C48">
              <w:rPr>
                <w:rFonts w:ascii="Times New Roman" w:eastAsia="Times New Roman" w:hAnsi="Times New Roman" w:cs="Times New Roman"/>
                <w:spacing w:val="-4"/>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13,6</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val="uk-UA" w:eastAsia="uk-UA"/>
              </w:rPr>
            </w:pPr>
            <w:r w:rsidRPr="002E5C48">
              <w:rPr>
                <w:rFonts w:ascii="Times New Roman" w:eastAsia="Times New Roman" w:hAnsi="Times New Roman" w:cs="Times New Roman"/>
                <w:spacing w:val="-6"/>
                <w:sz w:val="24"/>
                <w:szCs w:val="24"/>
                <w:lang w:val="uk-UA" w:eastAsia="uk-UA"/>
              </w:rPr>
              <w:t>14,2</w:t>
            </w:r>
            <w:r w:rsidR="00A4143C" w:rsidRPr="002E5C48">
              <w:rPr>
                <w:rFonts w:ascii="Times New Roman" w:eastAsia="Times New Roman" w:hAnsi="Times New Roman" w:cs="Times New Roman"/>
                <w:spacing w:val="-6"/>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8"/>
                <w:sz w:val="24"/>
                <w:szCs w:val="24"/>
                <w:lang w:val="uk-UA" w:eastAsia="uk-UA"/>
              </w:rPr>
            </w:pPr>
            <w:r w:rsidRPr="002E5C48">
              <w:rPr>
                <w:rFonts w:ascii="Times New Roman" w:eastAsia="Times New Roman" w:hAnsi="Times New Roman" w:cs="Times New Roman"/>
                <w:spacing w:val="-8"/>
                <w:sz w:val="24"/>
                <w:szCs w:val="24"/>
                <w:lang w:val="uk-UA" w:eastAsia="uk-UA"/>
              </w:rPr>
              <w:t>14,43</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val="uk-UA" w:eastAsia="uk-UA"/>
              </w:rPr>
            </w:pPr>
            <w:r w:rsidRPr="002E5C48">
              <w:rPr>
                <w:rFonts w:ascii="Times New Roman" w:eastAsia="Times New Roman" w:hAnsi="Times New Roman" w:cs="Times New Roman"/>
                <w:spacing w:val="-4"/>
                <w:sz w:val="24"/>
                <w:szCs w:val="24"/>
                <w:lang w:val="uk-UA" w:eastAsia="uk-UA"/>
              </w:rPr>
              <w:t>9,22</w:t>
            </w:r>
            <w:r w:rsidR="00A4143C" w:rsidRPr="002E5C48">
              <w:rPr>
                <w:rFonts w:ascii="Times New Roman" w:eastAsia="Times New Roman" w:hAnsi="Times New Roman" w:cs="Times New Roman"/>
                <w:spacing w:val="-4"/>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4"/>
                <w:lang w:val="uk-UA" w:eastAsia="uk-UA"/>
              </w:rPr>
            </w:pPr>
            <w:r w:rsidRPr="002E5C48">
              <w:rPr>
                <w:rFonts w:ascii="Times New Roman" w:eastAsia="Times New Roman" w:hAnsi="Times New Roman" w:cs="Times New Roman"/>
                <w:spacing w:val="-7"/>
                <w:sz w:val="24"/>
                <w:szCs w:val="24"/>
                <w:lang w:val="uk-UA" w:eastAsia="uk-UA"/>
              </w:rPr>
              <w:t>10,25</w:t>
            </w:r>
            <w:r w:rsidR="00A4143C" w:rsidRPr="002E5C48">
              <w:rPr>
                <w:rFonts w:ascii="Times New Roman" w:eastAsia="Times New Roman" w:hAnsi="Times New Roman" w:cs="Times New Roman"/>
                <w:spacing w:val="-7"/>
                <w:sz w:val="24"/>
                <w:szCs w:val="24"/>
                <w:lang w:val="uk-UA" w:eastAsia="uk-UA"/>
              </w:rPr>
              <w:t xml:space="preserve"> </w:t>
            </w:r>
          </w:p>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3"/>
                <w:sz w:val="24"/>
                <w:szCs w:val="24"/>
                <w:lang w:val="uk-UA" w:eastAsia="uk-UA"/>
              </w:rPr>
              <w:t>6,76</w:t>
            </w:r>
          </w:p>
        </w:tc>
        <w:tc>
          <w:tcPr>
            <w:tcW w:w="6524" w:type="dxa"/>
            <w:tcBorders>
              <w:top w:val="single" w:sz="6" w:space="0" w:color="auto"/>
              <w:left w:val="single" w:sz="6" w:space="0" w:color="auto"/>
              <w:bottom w:val="single" w:sz="6" w:space="0" w:color="auto"/>
              <w:right w:val="single" w:sz="6" w:space="0" w:color="auto"/>
            </w:tcBorders>
            <w:shd w:val="clear" w:color="auto" w:fill="FFFFFF"/>
          </w:tcPr>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val="uk-UA" w:eastAsia="uk-UA"/>
              </w:rPr>
            </w:pPr>
          </w:p>
          <w:p w:rsidR="006921BA" w:rsidRPr="002E5C48" w:rsidRDefault="006921BA"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val="uk-UA" w:eastAsia="uk-UA"/>
              </w:rPr>
            </w:pP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sz w:val="24"/>
                <w:szCs w:val="24"/>
                <w:lang w:val="uk-UA" w:eastAsia="uk-UA"/>
              </w:rPr>
            </w:pPr>
            <w:r w:rsidRPr="002E5C48">
              <w:rPr>
                <w:rFonts w:ascii="Times New Roman" w:eastAsia="Times New Roman" w:hAnsi="Times New Roman" w:cs="Times New Roman"/>
                <w:spacing w:val="-6"/>
                <w:sz w:val="24"/>
                <w:szCs w:val="24"/>
                <w:lang w:val="uk-UA" w:eastAsia="uk-UA"/>
              </w:rPr>
              <w:t>12,3</w:t>
            </w:r>
            <w:r w:rsidR="00A4143C" w:rsidRPr="002E5C48">
              <w:rPr>
                <w:rFonts w:ascii="Times New Roman" w:eastAsia="Times New Roman" w:hAnsi="Times New Roman" w:cs="Times New Roman"/>
                <w:spacing w:val="-6"/>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 xml:space="preserve">14,6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sz w:val="24"/>
                <w:szCs w:val="24"/>
                <w:lang w:val="uk-UA" w:eastAsia="uk-UA"/>
              </w:rPr>
            </w:pPr>
            <w:r w:rsidRPr="002E5C48">
              <w:rPr>
                <w:rFonts w:ascii="Times New Roman" w:eastAsia="Times New Roman" w:hAnsi="Times New Roman" w:cs="Times New Roman"/>
                <w:spacing w:val="-5"/>
                <w:sz w:val="24"/>
                <w:szCs w:val="24"/>
                <w:lang w:val="uk-UA" w:eastAsia="uk-UA"/>
              </w:rPr>
              <w:t>15,1</w:t>
            </w:r>
            <w:r w:rsidR="00A4143C" w:rsidRPr="002E5C48">
              <w:rPr>
                <w:rFonts w:ascii="Times New Roman" w:eastAsia="Times New Roman" w:hAnsi="Times New Roman" w:cs="Times New Roman"/>
                <w:spacing w:val="-5"/>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8"/>
                <w:sz w:val="24"/>
                <w:szCs w:val="24"/>
                <w:lang w:val="uk-UA" w:eastAsia="uk-UA"/>
              </w:rPr>
            </w:pPr>
            <w:r w:rsidRPr="002E5C48">
              <w:rPr>
                <w:rFonts w:ascii="Times New Roman" w:eastAsia="Times New Roman" w:hAnsi="Times New Roman" w:cs="Times New Roman"/>
                <w:spacing w:val="-8"/>
                <w:sz w:val="24"/>
                <w:szCs w:val="24"/>
                <w:lang w:val="uk-UA" w:eastAsia="uk-UA"/>
              </w:rPr>
              <w:t>11,46</w:t>
            </w:r>
            <w:r w:rsidR="00A4143C" w:rsidRPr="002E5C48">
              <w:rPr>
                <w:rFonts w:ascii="Times New Roman" w:eastAsia="Times New Roman" w:hAnsi="Times New Roman" w:cs="Times New Roman"/>
                <w:spacing w:val="-8"/>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4"/>
                <w:lang w:val="uk-UA" w:eastAsia="uk-UA"/>
              </w:rPr>
            </w:pPr>
            <w:r w:rsidRPr="002E5C48">
              <w:rPr>
                <w:rFonts w:ascii="Times New Roman" w:eastAsia="Times New Roman" w:hAnsi="Times New Roman" w:cs="Times New Roman"/>
                <w:spacing w:val="-7"/>
                <w:sz w:val="24"/>
                <w:szCs w:val="24"/>
                <w:lang w:val="uk-UA" w:eastAsia="uk-UA"/>
              </w:rPr>
              <w:t>10,04</w:t>
            </w:r>
            <w:r w:rsidR="00A4143C" w:rsidRPr="002E5C48">
              <w:rPr>
                <w:rFonts w:ascii="Times New Roman" w:eastAsia="Times New Roman" w:hAnsi="Times New Roman" w:cs="Times New Roman"/>
                <w:spacing w:val="-7"/>
                <w:sz w:val="24"/>
                <w:szCs w:val="24"/>
                <w:lang w:val="uk-UA" w:eastAsia="uk-UA"/>
              </w:rPr>
              <w:t xml:space="preserve"> </w:t>
            </w:r>
          </w:p>
          <w:p w:rsidR="00EF5431"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val="uk-UA" w:eastAsia="uk-UA"/>
              </w:rPr>
            </w:pPr>
            <w:r w:rsidRPr="002E5C48">
              <w:rPr>
                <w:rFonts w:ascii="Times New Roman" w:eastAsia="Times New Roman" w:hAnsi="Times New Roman" w:cs="Times New Roman"/>
                <w:spacing w:val="-3"/>
                <w:sz w:val="24"/>
                <w:szCs w:val="24"/>
                <w:lang w:val="uk-UA" w:eastAsia="uk-UA"/>
              </w:rPr>
              <w:t>8,67</w:t>
            </w:r>
            <w:r w:rsidR="00A4143C" w:rsidRPr="002E5C48">
              <w:rPr>
                <w:rFonts w:ascii="Times New Roman" w:eastAsia="Times New Roman" w:hAnsi="Times New Roman" w:cs="Times New Roman"/>
                <w:spacing w:val="-3"/>
                <w:sz w:val="24"/>
                <w:szCs w:val="24"/>
                <w:lang w:val="uk-UA" w:eastAsia="uk-UA"/>
              </w:rPr>
              <w:t xml:space="preserve"> </w:t>
            </w:r>
          </w:p>
          <w:p w:rsidR="00A4143C" w:rsidRPr="002E5C48" w:rsidRDefault="00EF5431" w:rsidP="006921B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4"/>
                <w:sz w:val="24"/>
                <w:szCs w:val="24"/>
                <w:lang w:val="uk-UA" w:eastAsia="uk-UA"/>
              </w:rPr>
              <w:t>6,78</w:t>
            </w:r>
          </w:p>
        </w:tc>
      </w:tr>
    </w:tbl>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Комунікативні схильності достовірно розвинені переважно у курсантів-дівчат, при цьому найвищі показники зафікс</w:t>
      </w:r>
      <w:r w:rsidR="006921BA">
        <w:rPr>
          <w:rFonts w:ascii="Times New Roman" w:eastAsia="Times New Roman" w:hAnsi="Times New Roman" w:cs="Times New Roman"/>
          <w:sz w:val="28"/>
          <w:szCs w:val="28"/>
          <w:lang w:val="uk-UA" w:eastAsia="uk-UA"/>
        </w:rPr>
        <w:t xml:space="preserve">овані у </w:t>
      </w:r>
      <w:proofErr w:type="spellStart"/>
      <w:r w:rsidR="006921BA">
        <w:rPr>
          <w:rFonts w:ascii="Times New Roman" w:eastAsia="Times New Roman" w:hAnsi="Times New Roman" w:cs="Times New Roman"/>
          <w:sz w:val="28"/>
          <w:szCs w:val="28"/>
          <w:lang w:val="uk-UA" w:eastAsia="uk-UA"/>
        </w:rPr>
        <w:t>фемінних</w:t>
      </w:r>
      <w:proofErr w:type="spellEnd"/>
      <w:r w:rsidR="006921BA">
        <w:rPr>
          <w:rFonts w:ascii="Times New Roman" w:eastAsia="Times New Roman" w:hAnsi="Times New Roman" w:cs="Times New Roman"/>
          <w:sz w:val="28"/>
          <w:szCs w:val="28"/>
          <w:lang w:val="uk-UA" w:eastAsia="uk-UA"/>
        </w:rPr>
        <w:t xml:space="preserve"> дівчат</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За показниками комунікативної соціальної компетентності також </w:t>
      </w:r>
      <w:r w:rsidRPr="00A61DB3">
        <w:rPr>
          <w:rFonts w:ascii="Times New Roman" w:eastAsia="Times New Roman" w:hAnsi="Times New Roman" w:cs="Times New Roman"/>
          <w:spacing w:val="-2"/>
          <w:sz w:val="28"/>
          <w:szCs w:val="28"/>
          <w:lang w:val="uk-UA" w:eastAsia="uk-UA"/>
        </w:rPr>
        <w:t>виявлено деякі ґендерні відмінності</w:t>
      </w:r>
      <w:r w:rsidR="006921BA">
        <w:rPr>
          <w:rFonts w:ascii="Times New Roman" w:eastAsia="Times New Roman" w:hAnsi="Times New Roman" w:cs="Times New Roman"/>
          <w:spacing w:val="-2"/>
          <w:sz w:val="28"/>
          <w:szCs w:val="28"/>
          <w:lang w:val="uk-UA" w:eastAsia="uk-UA"/>
        </w:rPr>
        <w:t xml:space="preserve">. Так, за показником емоційної </w:t>
      </w:r>
      <w:r w:rsidRPr="00A61DB3">
        <w:rPr>
          <w:rFonts w:ascii="Times New Roman" w:eastAsia="Times New Roman" w:hAnsi="Times New Roman" w:cs="Times New Roman"/>
          <w:spacing w:val="-4"/>
          <w:sz w:val="28"/>
          <w:szCs w:val="28"/>
          <w:lang w:val="uk-UA" w:eastAsia="uk-UA"/>
        </w:rPr>
        <w:t>зрілості у спілкуванні найбільші значення відз</w:t>
      </w:r>
      <w:r w:rsidR="006921BA">
        <w:rPr>
          <w:rFonts w:ascii="Times New Roman" w:eastAsia="Times New Roman" w:hAnsi="Times New Roman" w:cs="Times New Roman"/>
          <w:spacing w:val="-4"/>
          <w:sz w:val="28"/>
          <w:szCs w:val="28"/>
          <w:lang w:val="uk-UA" w:eastAsia="uk-UA"/>
        </w:rPr>
        <w:t xml:space="preserve">начені у </w:t>
      </w:r>
      <w:proofErr w:type="spellStart"/>
      <w:r w:rsidR="006921BA">
        <w:rPr>
          <w:rFonts w:ascii="Times New Roman" w:eastAsia="Times New Roman" w:hAnsi="Times New Roman" w:cs="Times New Roman"/>
          <w:spacing w:val="-4"/>
          <w:sz w:val="28"/>
          <w:szCs w:val="28"/>
          <w:lang w:val="uk-UA" w:eastAsia="uk-UA"/>
        </w:rPr>
        <w:t>маскулінних</w:t>
      </w:r>
      <w:proofErr w:type="spellEnd"/>
      <w:r w:rsidR="006921BA">
        <w:rPr>
          <w:rFonts w:ascii="Times New Roman" w:eastAsia="Times New Roman" w:hAnsi="Times New Roman" w:cs="Times New Roman"/>
          <w:spacing w:val="-4"/>
          <w:sz w:val="28"/>
          <w:szCs w:val="28"/>
          <w:lang w:val="uk-UA" w:eastAsia="uk-UA"/>
        </w:rPr>
        <w:t xml:space="preserve"> курсантів </w:t>
      </w:r>
      <w:proofErr w:type="spellStart"/>
      <w:r w:rsidRPr="00A61DB3">
        <w:rPr>
          <w:rFonts w:ascii="Times New Roman" w:eastAsia="Times New Roman" w:hAnsi="Times New Roman" w:cs="Times New Roman"/>
          <w:spacing w:val="-2"/>
          <w:sz w:val="28"/>
          <w:szCs w:val="28"/>
          <w:lang w:val="uk-UA" w:eastAsia="uk-UA"/>
        </w:rPr>
        <w:t>-дівчат</w:t>
      </w:r>
      <w:proofErr w:type="spellEnd"/>
      <w:r w:rsidRPr="00A61DB3">
        <w:rPr>
          <w:rFonts w:ascii="Times New Roman" w:eastAsia="Times New Roman" w:hAnsi="Times New Roman" w:cs="Times New Roman"/>
          <w:spacing w:val="-2"/>
          <w:sz w:val="28"/>
          <w:szCs w:val="28"/>
          <w:lang w:val="uk-UA" w:eastAsia="uk-UA"/>
        </w:rPr>
        <w:t xml:space="preserve">, найменші – у </w:t>
      </w:r>
      <w:proofErr w:type="spellStart"/>
      <w:r w:rsidRPr="00A61DB3">
        <w:rPr>
          <w:rFonts w:ascii="Times New Roman" w:eastAsia="Times New Roman" w:hAnsi="Times New Roman" w:cs="Times New Roman"/>
          <w:spacing w:val="-2"/>
          <w:sz w:val="28"/>
          <w:szCs w:val="28"/>
          <w:lang w:val="uk-UA" w:eastAsia="uk-UA"/>
        </w:rPr>
        <w:t>маску</w:t>
      </w:r>
      <w:r w:rsidR="006921BA">
        <w:rPr>
          <w:rFonts w:ascii="Times New Roman" w:eastAsia="Times New Roman" w:hAnsi="Times New Roman" w:cs="Times New Roman"/>
          <w:spacing w:val="-2"/>
          <w:sz w:val="28"/>
          <w:szCs w:val="28"/>
          <w:lang w:val="uk-UA" w:eastAsia="uk-UA"/>
        </w:rPr>
        <w:t>лінних</w:t>
      </w:r>
      <w:proofErr w:type="spellEnd"/>
      <w:r w:rsidR="006921BA">
        <w:rPr>
          <w:rFonts w:ascii="Times New Roman" w:eastAsia="Times New Roman" w:hAnsi="Times New Roman" w:cs="Times New Roman"/>
          <w:spacing w:val="-2"/>
          <w:sz w:val="28"/>
          <w:szCs w:val="28"/>
          <w:lang w:val="uk-UA" w:eastAsia="uk-UA"/>
        </w:rPr>
        <w:t xml:space="preserve"> курсантів-юнаків. Аналогічна </w:t>
      </w:r>
      <w:r w:rsidRPr="00A61DB3">
        <w:rPr>
          <w:rFonts w:ascii="Times New Roman" w:eastAsia="Times New Roman" w:hAnsi="Times New Roman" w:cs="Times New Roman"/>
          <w:sz w:val="28"/>
          <w:szCs w:val="28"/>
          <w:lang w:val="uk-UA" w:eastAsia="uk-UA"/>
        </w:rPr>
        <w:t>динаміка простежується і за показникам</w:t>
      </w:r>
      <w:r w:rsidR="006921BA">
        <w:rPr>
          <w:rFonts w:ascii="Times New Roman" w:eastAsia="Times New Roman" w:hAnsi="Times New Roman" w:cs="Times New Roman"/>
          <w:sz w:val="28"/>
          <w:szCs w:val="28"/>
          <w:lang w:val="uk-UA" w:eastAsia="uk-UA"/>
        </w:rPr>
        <w:t xml:space="preserve">и самоконтролю та незалежності </w:t>
      </w:r>
      <w:r w:rsidRPr="00A61DB3">
        <w:rPr>
          <w:rFonts w:ascii="Times New Roman" w:eastAsia="Times New Roman" w:hAnsi="Times New Roman" w:cs="Times New Roman"/>
          <w:sz w:val="28"/>
          <w:szCs w:val="28"/>
          <w:lang w:val="uk-UA" w:eastAsia="uk-UA"/>
        </w:rPr>
        <w:t xml:space="preserve">у спілкуванні. За показниками комунікабельності достовірно більш високі результати зафіксовані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 (як юнаків, і </w:t>
      </w:r>
      <w:r w:rsidRPr="00A61DB3">
        <w:rPr>
          <w:rFonts w:ascii="Times New Roman" w:eastAsia="Times New Roman" w:hAnsi="Times New Roman" w:cs="Times New Roman"/>
          <w:spacing w:val="-2"/>
          <w:sz w:val="28"/>
          <w:szCs w:val="28"/>
          <w:lang w:val="uk-UA" w:eastAsia="uk-UA"/>
        </w:rPr>
        <w:t xml:space="preserve">дівчат) проти </w:t>
      </w:r>
      <w:proofErr w:type="spellStart"/>
      <w:r w:rsidRPr="00A61DB3">
        <w:rPr>
          <w:rFonts w:ascii="Times New Roman" w:eastAsia="Times New Roman" w:hAnsi="Times New Roman" w:cs="Times New Roman"/>
          <w:spacing w:val="-2"/>
          <w:sz w:val="28"/>
          <w:szCs w:val="28"/>
          <w:lang w:val="uk-UA" w:eastAsia="uk-UA"/>
        </w:rPr>
        <w:t>маскулінними</w:t>
      </w:r>
      <w:proofErr w:type="spellEnd"/>
      <w:r w:rsidRPr="00A61DB3">
        <w:rPr>
          <w:rFonts w:ascii="Times New Roman" w:eastAsia="Times New Roman" w:hAnsi="Times New Roman" w:cs="Times New Roman"/>
          <w:spacing w:val="-2"/>
          <w:sz w:val="28"/>
          <w:szCs w:val="28"/>
          <w:lang w:val="uk-UA" w:eastAsia="uk-UA"/>
        </w:rPr>
        <w:t>. На</w:t>
      </w:r>
      <w:r w:rsidR="006921BA">
        <w:rPr>
          <w:rFonts w:ascii="Times New Roman" w:eastAsia="Times New Roman" w:hAnsi="Times New Roman" w:cs="Times New Roman"/>
          <w:spacing w:val="-2"/>
          <w:sz w:val="28"/>
          <w:szCs w:val="28"/>
          <w:lang w:val="uk-UA" w:eastAsia="uk-UA"/>
        </w:rPr>
        <w:t xml:space="preserve">решті, за критерієм чутливості </w:t>
      </w:r>
      <w:r w:rsidRPr="00A61DB3">
        <w:rPr>
          <w:rFonts w:ascii="Times New Roman" w:eastAsia="Times New Roman" w:hAnsi="Times New Roman" w:cs="Times New Roman"/>
          <w:spacing w:val="-2"/>
          <w:sz w:val="28"/>
          <w:szCs w:val="28"/>
          <w:lang w:val="uk-UA" w:eastAsia="uk-UA"/>
        </w:rPr>
        <w:t>найбільші показники продем</w:t>
      </w:r>
      <w:r w:rsidR="006921BA">
        <w:rPr>
          <w:rFonts w:ascii="Times New Roman" w:eastAsia="Times New Roman" w:hAnsi="Times New Roman" w:cs="Times New Roman"/>
          <w:spacing w:val="-2"/>
          <w:sz w:val="28"/>
          <w:szCs w:val="28"/>
          <w:lang w:val="uk-UA" w:eastAsia="uk-UA"/>
        </w:rPr>
        <w:t xml:space="preserve">онстровані </w:t>
      </w:r>
      <w:proofErr w:type="spellStart"/>
      <w:r w:rsidR="006921BA">
        <w:rPr>
          <w:rFonts w:ascii="Times New Roman" w:eastAsia="Times New Roman" w:hAnsi="Times New Roman" w:cs="Times New Roman"/>
          <w:spacing w:val="-2"/>
          <w:sz w:val="28"/>
          <w:szCs w:val="28"/>
          <w:lang w:val="uk-UA" w:eastAsia="uk-UA"/>
        </w:rPr>
        <w:t>фемінними</w:t>
      </w:r>
      <w:proofErr w:type="spellEnd"/>
      <w:r w:rsidR="006921BA">
        <w:rPr>
          <w:rFonts w:ascii="Times New Roman" w:eastAsia="Times New Roman" w:hAnsi="Times New Roman" w:cs="Times New Roman"/>
          <w:spacing w:val="-2"/>
          <w:sz w:val="28"/>
          <w:szCs w:val="28"/>
          <w:lang w:val="uk-UA" w:eastAsia="uk-UA"/>
        </w:rPr>
        <w:t xml:space="preserve"> курсантами-</w:t>
      </w:r>
      <w:r w:rsidR="006921BA">
        <w:rPr>
          <w:rFonts w:ascii="Times New Roman" w:eastAsia="Times New Roman" w:hAnsi="Times New Roman" w:cs="Times New Roman"/>
          <w:spacing w:val="-4"/>
          <w:sz w:val="28"/>
          <w:szCs w:val="28"/>
          <w:lang w:val="uk-UA" w:eastAsia="uk-UA"/>
        </w:rPr>
        <w:t>дівчатами</w:t>
      </w:r>
      <w:r w:rsidRPr="00A61DB3">
        <w:rPr>
          <w:rFonts w:ascii="Times New Roman" w:eastAsia="Times New Roman" w:hAnsi="Times New Roman" w:cs="Times New Roman"/>
          <w:spacing w:val="-4"/>
          <w:sz w:val="28"/>
          <w:szCs w:val="28"/>
          <w:lang w:val="uk-UA" w:eastAsia="uk-UA"/>
        </w:rPr>
        <w:t xml:space="preserve">, а найменші – </w:t>
      </w:r>
      <w:proofErr w:type="spellStart"/>
      <w:r w:rsidRPr="00A61DB3">
        <w:rPr>
          <w:rFonts w:ascii="Times New Roman" w:eastAsia="Times New Roman" w:hAnsi="Times New Roman" w:cs="Times New Roman"/>
          <w:spacing w:val="-4"/>
          <w:sz w:val="28"/>
          <w:szCs w:val="28"/>
          <w:lang w:val="uk-UA" w:eastAsia="uk-UA"/>
        </w:rPr>
        <w:t>маскулін</w:t>
      </w:r>
      <w:r w:rsidR="006921BA">
        <w:rPr>
          <w:rFonts w:ascii="Times New Roman" w:eastAsia="Times New Roman" w:hAnsi="Times New Roman" w:cs="Times New Roman"/>
          <w:spacing w:val="-4"/>
          <w:sz w:val="28"/>
          <w:szCs w:val="28"/>
          <w:lang w:val="uk-UA" w:eastAsia="uk-UA"/>
        </w:rPr>
        <w:t>ними</w:t>
      </w:r>
      <w:proofErr w:type="spellEnd"/>
      <w:r w:rsidR="006921BA">
        <w:rPr>
          <w:rFonts w:ascii="Times New Roman" w:eastAsia="Times New Roman" w:hAnsi="Times New Roman" w:cs="Times New Roman"/>
          <w:spacing w:val="-4"/>
          <w:sz w:val="28"/>
          <w:szCs w:val="28"/>
          <w:lang w:val="uk-UA" w:eastAsia="uk-UA"/>
        </w:rPr>
        <w:t xml:space="preserve"> курсантами-юнаками</w:t>
      </w:r>
      <w:r w:rsidRPr="00A61DB3">
        <w:rPr>
          <w:rFonts w:ascii="Times New Roman" w:eastAsia="Times New Roman" w:hAnsi="Times New Roman" w:cs="Times New Roman"/>
          <w:spacing w:val="-4"/>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Крім того, були виявлені деякі додаткові показники </w:t>
      </w:r>
      <w:r w:rsidRPr="00A61DB3">
        <w:rPr>
          <w:rFonts w:ascii="Times New Roman" w:eastAsia="Times New Roman" w:hAnsi="Times New Roman" w:cs="Times New Roman"/>
          <w:spacing w:val="-1"/>
          <w:sz w:val="28"/>
          <w:szCs w:val="28"/>
          <w:lang w:val="uk-UA" w:eastAsia="uk-UA"/>
        </w:rPr>
        <w:t xml:space="preserve">комунікативної </w:t>
      </w:r>
      <w:r w:rsidRPr="00A61DB3">
        <w:rPr>
          <w:rFonts w:ascii="Times New Roman" w:eastAsia="Times New Roman" w:hAnsi="Times New Roman" w:cs="Times New Roman"/>
          <w:spacing w:val="-1"/>
          <w:sz w:val="28"/>
          <w:szCs w:val="28"/>
          <w:lang w:val="uk-UA" w:eastAsia="uk-UA"/>
        </w:rPr>
        <w:lastRenderedPageBreak/>
        <w:t xml:space="preserve">компетентності, що </w:t>
      </w:r>
      <w:r w:rsidR="006921BA">
        <w:rPr>
          <w:rFonts w:ascii="Times New Roman" w:eastAsia="Times New Roman" w:hAnsi="Times New Roman" w:cs="Times New Roman"/>
          <w:spacing w:val="-1"/>
          <w:sz w:val="28"/>
          <w:szCs w:val="28"/>
          <w:lang w:val="uk-UA" w:eastAsia="uk-UA"/>
        </w:rPr>
        <w:t xml:space="preserve">мають яскраво виражені статеві </w:t>
      </w:r>
      <w:r w:rsidRPr="00A61DB3">
        <w:rPr>
          <w:rFonts w:ascii="Times New Roman" w:eastAsia="Times New Roman" w:hAnsi="Times New Roman" w:cs="Times New Roman"/>
          <w:sz w:val="28"/>
          <w:szCs w:val="28"/>
          <w:lang w:val="uk-UA" w:eastAsia="uk-UA"/>
        </w:rPr>
        <w:t xml:space="preserve">відмінності. Так, у курсантів-дівчат </w:t>
      </w:r>
      <w:r w:rsidR="006921BA">
        <w:rPr>
          <w:rFonts w:ascii="Times New Roman" w:eastAsia="Times New Roman" w:hAnsi="Times New Roman" w:cs="Times New Roman"/>
          <w:sz w:val="28"/>
          <w:szCs w:val="28"/>
          <w:lang w:val="uk-UA" w:eastAsia="uk-UA"/>
        </w:rPr>
        <w:t xml:space="preserve">(особливо у </w:t>
      </w:r>
      <w:proofErr w:type="spellStart"/>
      <w:r w:rsidR="006921BA">
        <w:rPr>
          <w:rFonts w:ascii="Times New Roman" w:eastAsia="Times New Roman" w:hAnsi="Times New Roman" w:cs="Times New Roman"/>
          <w:sz w:val="28"/>
          <w:szCs w:val="28"/>
          <w:lang w:val="uk-UA" w:eastAsia="uk-UA"/>
        </w:rPr>
        <w:t>фемінних</w:t>
      </w:r>
      <w:proofErr w:type="spellEnd"/>
      <w:r w:rsidR="006921BA">
        <w:rPr>
          <w:rFonts w:ascii="Times New Roman" w:eastAsia="Times New Roman" w:hAnsi="Times New Roman" w:cs="Times New Roman"/>
          <w:sz w:val="28"/>
          <w:szCs w:val="28"/>
          <w:lang w:val="uk-UA" w:eastAsia="uk-UA"/>
        </w:rPr>
        <w:t xml:space="preserve">) виявлено </w:t>
      </w:r>
      <w:r w:rsidRPr="00A61DB3">
        <w:rPr>
          <w:rFonts w:ascii="Times New Roman" w:eastAsia="Times New Roman" w:hAnsi="Times New Roman" w:cs="Times New Roman"/>
          <w:sz w:val="28"/>
          <w:szCs w:val="28"/>
          <w:lang w:val="uk-UA" w:eastAsia="uk-UA"/>
        </w:rPr>
        <w:t>високі показники комунікативного контр</w:t>
      </w:r>
      <w:r w:rsidR="006921BA">
        <w:rPr>
          <w:rFonts w:ascii="Times New Roman" w:eastAsia="Times New Roman" w:hAnsi="Times New Roman" w:cs="Times New Roman"/>
          <w:sz w:val="28"/>
          <w:szCs w:val="28"/>
          <w:lang w:val="uk-UA" w:eastAsia="uk-UA"/>
        </w:rPr>
        <w:t xml:space="preserve">олю. Вони досить легко керують </w:t>
      </w:r>
      <w:r w:rsidRPr="00A61DB3">
        <w:rPr>
          <w:rFonts w:ascii="Times New Roman" w:eastAsia="Times New Roman" w:hAnsi="Times New Roman" w:cs="Times New Roman"/>
          <w:spacing w:val="-2"/>
          <w:sz w:val="28"/>
          <w:szCs w:val="28"/>
          <w:lang w:val="uk-UA" w:eastAsia="uk-UA"/>
        </w:rPr>
        <w:t>своїми емоціями, добре обізнані про т</w:t>
      </w:r>
      <w:r w:rsidR="006921BA">
        <w:rPr>
          <w:rFonts w:ascii="Times New Roman" w:eastAsia="Times New Roman" w:hAnsi="Times New Roman" w:cs="Times New Roman"/>
          <w:spacing w:val="-2"/>
          <w:sz w:val="28"/>
          <w:szCs w:val="28"/>
          <w:lang w:val="uk-UA" w:eastAsia="uk-UA"/>
        </w:rPr>
        <w:t>е, де і як поводитися. У кур</w:t>
      </w:r>
      <w:r w:rsidRPr="00A61DB3">
        <w:rPr>
          <w:rFonts w:ascii="Times New Roman" w:eastAsia="Times New Roman" w:hAnsi="Times New Roman" w:cs="Times New Roman"/>
          <w:sz w:val="28"/>
          <w:szCs w:val="28"/>
          <w:lang w:val="uk-UA" w:eastAsia="uk-UA"/>
        </w:rPr>
        <w:t xml:space="preserve">сантів-юнаків даний показник </w:t>
      </w:r>
      <w:proofErr w:type="spellStart"/>
      <w:r w:rsidRPr="00A61DB3">
        <w:rPr>
          <w:rFonts w:ascii="Times New Roman" w:eastAsia="Times New Roman" w:hAnsi="Times New Roman" w:cs="Times New Roman"/>
          <w:sz w:val="28"/>
          <w:szCs w:val="28"/>
          <w:lang w:val="uk-UA" w:eastAsia="uk-UA"/>
        </w:rPr>
        <w:t>діаг</w:t>
      </w:r>
      <w:r w:rsidR="006921BA">
        <w:rPr>
          <w:rFonts w:ascii="Times New Roman" w:eastAsia="Times New Roman" w:hAnsi="Times New Roman" w:cs="Times New Roman"/>
          <w:sz w:val="28"/>
          <w:szCs w:val="28"/>
          <w:lang w:val="uk-UA" w:eastAsia="uk-UA"/>
        </w:rPr>
        <w:t>ностований</w:t>
      </w:r>
      <w:proofErr w:type="spellEnd"/>
      <w:r w:rsidR="006921BA">
        <w:rPr>
          <w:rFonts w:ascii="Times New Roman" w:eastAsia="Times New Roman" w:hAnsi="Times New Roman" w:cs="Times New Roman"/>
          <w:sz w:val="28"/>
          <w:szCs w:val="28"/>
          <w:lang w:val="uk-UA" w:eastAsia="uk-UA"/>
        </w:rPr>
        <w:t xml:space="preserve"> у середній зоні, що </w:t>
      </w:r>
      <w:r w:rsidRPr="00A61DB3">
        <w:rPr>
          <w:rFonts w:ascii="Times New Roman" w:eastAsia="Times New Roman" w:hAnsi="Times New Roman" w:cs="Times New Roman"/>
          <w:spacing w:val="-1"/>
          <w:sz w:val="28"/>
          <w:szCs w:val="28"/>
          <w:lang w:val="uk-UA" w:eastAsia="uk-UA"/>
        </w:rPr>
        <w:t>характеризується високою імпульсивністю у спілкуванні, відкритістю, зайвою</w:t>
      </w:r>
      <w:r w:rsidR="007E0830"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прямолінійністю, </w:t>
      </w:r>
      <w:proofErr w:type="spellStart"/>
      <w:r w:rsidRPr="00A61DB3">
        <w:rPr>
          <w:rFonts w:ascii="Times New Roman" w:eastAsia="Times New Roman" w:hAnsi="Times New Roman" w:cs="Times New Roman"/>
          <w:sz w:val="28"/>
          <w:szCs w:val="28"/>
          <w:lang w:val="uk-UA" w:eastAsia="uk-UA"/>
        </w:rPr>
        <w:t>непластичністю</w:t>
      </w:r>
      <w:proofErr w:type="spellEnd"/>
      <w:r w:rsidRPr="00A61DB3">
        <w:rPr>
          <w:rFonts w:ascii="Times New Roman" w:eastAsia="Times New Roman" w:hAnsi="Times New Roman" w:cs="Times New Roman"/>
          <w:sz w:val="28"/>
          <w:szCs w:val="28"/>
          <w:lang w:val="uk-UA" w:eastAsia="uk-UA"/>
        </w:rPr>
        <w:t xml:space="preserve"> поведінки у різних ситуаціях, при цьому найменші прояви комунікативного контролю виявлені у </w:t>
      </w:r>
      <w:proofErr w:type="spellStart"/>
      <w:r w:rsidRPr="00A61DB3">
        <w:rPr>
          <w:rFonts w:ascii="Times New Roman" w:eastAsia="Times New Roman" w:hAnsi="Times New Roman" w:cs="Times New Roman"/>
          <w:sz w:val="28"/>
          <w:szCs w:val="28"/>
          <w:lang w:val="uk-UA" w:eastAsia="uk-UA"/>
        </w:rPr>
        <w:t>маску</w:t>
      </w:r>
      <w:r w:rsidR="006921BA">
        <w:rPr>
          <w:rFonts w:ascii="Times New Roman" w:eastAsia="Times New Roman" w:hAnsi="Times New Roman" w:cs="Times New Roman"/>
          <w:sz w:val="28"/>
          <w:szCs w:val="28"/>
          <w:lang w:val="uk-UA" w:eastAsia="uk-UA"/>
        </w:rPr>
        <w:t>лінних</w:t>
      </w:r>
      <w:proofErr w:type="spellEnd"/>
      <w:r w:rsidR="006921BA">
        <w:rPr>
          <w:rFonts w:ascii="Times New Roman" w:eastAsia="Times New Roman" w:hAnsi="Times New Roman" w:cs="Times New Roman"/>
          <w:sz w:val="28"/>
          <w:szCs w:val="28"/>
          <w:lang w:val="uk-UA" w:eastAsia="uk-UA"/>
        </w:rPr>
        <w:t xml:space="preserve"> курсантів-юнаків</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Результати діагностики рівня кому</w:t>
      </w:r>
      <w:r w:rsidR="006921BA">
        <w:rPr>
          <w:rFonts w:ascii="Times New Roman" w:eastAsia="Times New Roman" w:hAnsi="Times New Roman" w:cs="Times New Roman"/>
          <w:sz w:val="28"/>
          <w:szCs w:val="28"/>
          <w:lang w:val="uk-UA" w:eastAsia="uk-UA"/>
        </w:rPr>
        <w:t xml:space="preserve">нікативної толерантності також </w:t>
      </w:r>
      <w:r w:rsidRPr="00A61DB3">
        <w:rPr>
          <w:rFonts w:ascii="Times New Roman" w:eastAsia="Times New Roman" w:hAnsi="Times New Roman" w:cs="Times New Roman"/>
          <w:sz w:val="28"/>
          <w:szCs w:val="28"/>
          <w:lang w:val="uk-UA" w:eastAsia="uk-UA"/>
        </w:rPr>
        <w:t>підтвердили наявність «слабких» місц</w:t>
      </w:r>
      <w:r w:rsidR="006921BA">
        <w:rPr>
          <w:rFonts w:ascii="Times New Roman" w:eastAsia="Times New Roman" w:hAnsi="Times New Roman" w:cs="Times New Roman"/>
          <w:sz w:val="28"/>
          <w:szCs w:val="28"/>
          <w:lang w:val="uk-UA" w:eastAsia="uk-UA"/>
        </w:rPr>
        <w:t>ь у професійній підготовці кур</w:t>
      </w:r>
      <w:r w:rsidRPr="00A61DB3">
        <w:rPr>
          <w:rFonts w:ascii="Times New Roman" w:eastAsia="Times New Roman" w:hAnsi="Times New Roman" w:cs="Times New Roman"/>
          <w:spacing w:val="-1"/>
          <w:sz w:val="28"/>
          <w:szCs w:val="28"/>
          <w:lang w:val="uk-UA" w:eastAsia="uk-UA"/>
        </w:rPr>
        <w:t>сантів-юнаків – у них відзначений низький рівен</w:t>
      </w:r>
      <w:r w:rsidR="006921BA">
        <w:rPr>
          <w:rFonts w:ascii="Times New Roman" w:eastAsia="Times New Roman" w:hAnsi="Times New Roman" w:cs="Times New Roman"/>
          <w:spacing w:val="-1"/>
          <w:sz w:val="28"/>
          <w:szCs w:val="28"/>
          <w:lang w:val="uk-UA" w:eastAsia="uk-UA"/>
        </w:rPr>
        <w:t>ь комунікативної толерантності</w:t>
      </w:r>
      <w:r w:rsidRPr="00A61DB3">
        <w:rPr>
          <w:rFonts w:ascii="Times New Roman" w:eastAsia="Times New Roman" w:hAnsi="Times New Roman" w:cs="Times New Roman"/>
          <w:sz w:val="28"/>
          <w:szCs w:val="28"/>
          <w:lang w:val="uk-UA" w:eastAsia="uk-UA"/>
        </w:rPr>
        <w:t>. Вони схильні нав'язувати свою дум</w:t>
      </w:r>
      <w:r w:rsidR="006921BA">
        <w:rPr>
          <w:rFonts w:ascii="Times New Roman" w:eastAsia="Times New Roman" w:hAnsi="Times New Roman" w:cs="Times New Roman"/>
          <w:sz w:val="28"/>
          <w:szCs w:val="28"/>
          <w:lang w:val="uk-UA" w:eastAsia="uk-UA"/>
        </w:rPr>
        <w:t xml:space="preserve">ку, прагнуть відгородитися від </w:t>
      </w:r>
      <w:r w:rsidRPr="00A61DB3">
        <w:rPr>
          <w:rFonts w:ascii="Times New Roman" w:eastAsia="Times New Roman" w:hAnsi="Times New Roman" w:cs="Times New Roman"/>
          <w:spacing w:val="-2"/>
          <w:sz w:val="28"/>
          <w:szCs w:val="28"/>
          <w:lang w:val="uk-UA" w:eastAsia="uk-UA"/>
        </w:rPr>
        <w:t xml:space="preserve">проблем оточуючих, нетерпимі до інакодумства. Курсанти-дівчата мають </w:t>
      </w:r>
      <w:r w:rsidRPr="00A61DB3">
        <w:rPr>
          <w:rFonts w:ascii="Times New Roman" w:eastAsia="Times New Roman" w:hAnsi="Times New Roman" w:cs="Times New Roman"/>
          <w:spacing w:val="-1"/>
          <w:sz w:val="28"/>
          <w:szCs w:val="28"/>
          <w:lang w:val="uk-UA" w:eastAsia="uk-UA"/>
        </w:rPr>
        <w:t>високі показники комунікативної толерантності, що підтверджуєт</w:t>
      </w:r>
      <w:r w:rsidR="00C63C9A">
        <w:rPr>
          <w:rFonts w:ascii="Times New Roman" w:eastAsia="Times New Roman" w:hAnsi="Times New Roman" w:cs="Times New Roman"/>
          <w:spacing w:val="-1"/>
          <w:sz w:val="28"/>
          <w:szCs w:val="28"/>
          <w:lang w:val="uk-UA" w:eastAsia="uk-UA"/>
        </w:rPr>
        <w:t xml:space="preserve">ься </w:t>
      </w:r>
      <w:r w:rsidRPr="00A61DB3">
        <w:rPr>
          <w:rFonts w:ascii="Times New Roman" w:eastAsia="Times New Roman" w:hAnsi="Times New Roman" w:cs="Times New Roman"/>
          <w:sz w:val="28"/>
          <w:szCs w:val="28"/>
          <w:lang w:val="uk-UA" w:eastAsia="uk-UA"/>
        </w:rPr>
        <w:t>їх умінням знайти контакт із товаришами по слу</w:t>
      </w:r>
      <w:r w:rsidR="00C63C9A">
        <w:rPr>
          <w:rFonts w:ascii="Times New Roman" w:eastAsia="Times New Roman" w:hAnsi="Times New Roman" w:cs="Times New Roman"/>
          <w:sz w:val="28"/>
          <w:szCs w:val="28"/>
          <w:lang w:val="uk-UA" w:eastAsia="uk-UA"/>
        </w:rPr>
        <w:t>жбі, командирами і викладачами</w:t>
      </w:r>
      <w:r w:rsidRPr="00A61DB3">
        <w:rPr>
          <w:rFonts w:ascii="Times New Roman" w:eastAsia="Times New Roman" w:hAnsi="Times New Roman" w:cs="Times New Roman"/>
          <w:sz w:val="28"/>
          <w:szCs w:val="28"/>
          <w:lang w:val="uk-UA" w:eastAsia="uk-UA"/>
        </w:rPr>
        <w:t xml:space="preserve">, надати психологічну </w:t>
      </w:r>
      <w:r w:rsidR="003D52FC">
        <w:rPr>
          <w:rFonts w:ascii="Times New Roman" w:eastAsia="Times New Roman" w:hAnsi="Times New Roman" w:cs="Times New Roman"/>
          <w:sz w:val="28"/>
          <w:szCs w:val="28"/>
          <w:lang w:val="uk-UA" w:eastAsia="uk-UA"/>
        </w:rPr>
        <w:t>підтримку у важких ситуаціях [2</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У ході дослідження також передбач</w:t>
      </w:r>
      <w:r w:rsidR="00C63C9A">
        <w:rPr>
          <w:rFonts w:ascii="Times New Roman" w:eastAsia="Times New Roman" w:hAnsi="Times New Roman" w:cs="Times New Roman"/>
          <w:sz w:val="28"/>
          <w:szCs w:val="28"/>
          <w:lang w:val="uk-UA" w:eastAsia="uk-UA"/>
        </w:rPr>
        <w:t xml:space="preserve">алося визначити ступінь впливу </w:t>
      </w:r>
      <w:r w:rsidRPr="00A61DB3">
        <w:rPr>
          <w:rFonts w:ascii="Times New Roman" w:eastAsia="Times New Roman" w:hAnsi="Times New Roman" w:cs="Times New Roman"/>
          <w:sz w:val="28"/>
          <w:szCs w:val="28"/>
          <w:lang w:val="uk-UA" w:eastAsia="uk-UA"/>
        </w:rPr>
        <w:t xml:space="preserve">сформованості комунікативної компетентності курсантів на результативний показник успішності їхньої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(табл. </w:t>
      </w:r>
      <w:r w:rsidR="00C63C9A">
        <w:rPr>
          <w:rFonts w:ascii="Times New Roman" w:eastAsia="Times New Roman" w:hAnsi="Times New Roman" w:cs="Times New Roman"/>
          <w:sz w:val="28"/>
          <w:szCs w:val="28"/>
          <w:lang w:val="uk-UA" w:eastAsia="uk-UA"/>
        </w:rPr>
        <w:t>3.14</w:t>
      </w:r>
      <w:r w:rsidRPr="00A61DB3">
        <w:rPr>
          <w:rFonts w:ascii="Times New Roman" w:eastAsia="Times New Roman" w:hAnsi="Times New Roman" w:cs="Times New Roman"/>
          <w:sz w:val="28"/>
          <w:szCs w:val="28"/>
          <w:lang w:val="uk-UA" w:eastAsia="uk-UA"/>
        </w:rPr>
        <w:t>).</w:t>
      </w:r>
    </w:p>
    <w:p w:rsidR="00C63C9A" w:rsidRPr="002E5C48" w:rsidRDefault="00A4143C" w:rsidP="00C63C9A">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 xml:space="preserve">Таблиця </w:t>
      </w:r>
      <w:r w:rsidR="00C63C9A" w:rsidRPr="002E5C48">
        <w:rPr>
          <w:rFonts w:ascii="Times New Roman" w:eastAsia="Times New Roman" w:hAnsi="Times New Roman" w:cs="Times New Roman"/>
          <w:b/>
          <w:i/>
          <w:sz w:val="24"/>
          <w:szCs w:val="24"/>
          <w:lang w:val="uk-UA" w:eastAsia="uk-UA"/>
        </w:rPr>
        <w:t>3.14.</w:t>
      </w:r>
    </w:p>
    <w:p w:rsidR="00A4143C" w:rsidRPr="002E5C48" w:rsidRDefault="00A4143C" w:rsidP="00C63C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i/>
          <w:sz w:val="24"/>
          <w:szCs w:val="24"/>
          <w:lang w:val="uk-UA" w:eastAsia="uk-UA"/>
        </w:rPr>
      </w:pPr>
      <w:r w:rsidRPr="002E5C48">
        <w:rPr>
          <w:rFonts w:ascii="Times New Roman" w:eastAsia="Times New Roman" w:hAnsi="Times New Roman" w:cs="Times New Roman"/>
          <w:b/>
          <w:i/>
          <w:sz w:val="24"/>
          <w:szCs w:val="24"/>
          <w:lang w:val="uk-UA" w:eastAsia="uk-UA"/>
        </w:rPr>
        <w:t>Кореляції показників комунікативної компе</w:t>
      </w:r>
      <w:r w:rsidR="00C63C9A" w:rsidRPr="002E5C48">
        <w:rPr>
          <w:rFonts w:ascii="Times New Roman" w:eastAsia="Times New Roman" w:hAnsi="Times New Roman" w:cs="Times New Roman"/>
          <w:b/>
          <w:i/>
          <w:sz w:val="24"/>
          <w:szCs w:val="24"/>
          <w:lang w:val="uk-UA" w:eastAsia="uk-UA"/>
        </w:rPr>
        <w:t xml:space="preserve">тентності курсантів військових </w:t>
      </w:r>
      <w:r w:rsidR="0045779B" w:rsidRPr="002E5C48">
        <w:rPr>
          <w:rFonts w:ascii="Times New Roman" w:eastAsia="Times New Roman" w:hAnsi="Times New Roman" w:cs="Times New Roman"/>
          <w:b/>
          <w:i/>
          <w:sz w:val="24"/>
          <w:szCs w:val="24"/>
          <w:lang w:val="uk-UA" w:eastAsia="uk-UA"/>
        </w:rPr>
        <w:t>ЗВО</w:t>
      </w:r>
      <w:r w:rsidRPr="002E5C48">
        <w:rPr>
          <w:rFonts w:ascii="Times New Roman" w:eastAsia="Times New Roman" w:hAnsi="Times New Roman" w:cs="Times New Roman"/>
          <w:b/>
          <w:i/>
          <w:sz w:val="24"/>
          <w:szCs w:val="24"/>
          <w:lang w:val="uk-UA" w:eastAsia="uk-UA"/>
        </w:rPr>
        <w:t xml:space="preserve"> з успішністю їхньої </w:t>
      </w:r>
      <w:r w:rsidR="00A61DB3" w:rsidRPr="002E5C48">
        <w:rPr>
          <w:rFonts w:ascii="Times New Roman" w:eastAsia="Times New Roman" w:hAnsi="Times New Roman" w:cs="Times New Roman"/>
          <w:b/>
          <w:i/>
          <w:sz w:val="24"/>
          <w:szCs w:val="24"/>
          <w:lang w:val="uk-UA" w:eastAsia="uk-UA"/>
        </w:rPr>
        <w:t>освітньої діяльності</w:t>
      </w:r>
    </w:p>
    <w:tbl>
      <w:tblPr>
        <w:tblW w:w="0" w:type="auto"/>
        <w:tblInd w:w="40" w:type="dxa"/>
        <w:tblLayout w:type="fixed"/>
        <w:tblCellMar>
          <w:left w:w="40" w:type="dxa"/>
          <w:right w:w="40" w:type="dxa"/>
        </w:tblCellMar>
        <w:tblLook w:val="0000" w:firstRow="0" w:lastRow="0" w:firstColumn="0" w:lastColumn="0" w:noHBand="0" w:noVBand="0"/>
      </w:tblPr>
      <w:tblGrid>
        <w:gridCol w:w="542"/>
        <w:gridCol w:w="3264"/>
        <w:gridCol w:w="1406"/>
        <w:gridCol w:w="1406"/>
        <w:gridCol w:w="1411"/>
        <w:gridCol w:w="5390"/>
      </w:tblGrid>
      <w:tr w:rsidR="00A4143C" w:rsidRPr="002E5C48" w:rsidTr="001E7347">
        <w:trPr>
          <w:trHeight w:hRule="exact" w:val="269"/>
        </w:trPr>
        <w:tc>
          <w:tcPr>
            <w:tcW w:w="542"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 xml:space="preserve">№ </w:t>
            </w:r>
            <w:r w:rsidRPr="002E5C48">
              <w:rPr>
                <w:rFonts w:ascii="Times New Roman" w:eastAsia="Times New Roman" w:hAnsi="Times New Roman" w:cs="Times New Roman"/>
                <w:spacing w:val="-1"/>
                <w:sz w:val="24"/>
                <w:szCs w:val="24"/>
                <w:lang w:val="uk-UA" w:eastAsia="uk-UA"/>
              </w:rPr>
              <w:t>п/</w:t>
            </w:r>
            <w:proofErr w:type="spellStart"/>
            <w:r w:rsidRPr="002E5C48">
              <w:rPr>
                <w:rFonts w:ascii="Times New Roman" w:eastAsia="Times New Roman" w:hAnsi="Times New Roman" w:cs="Times New Roman"/>
                <w:spacing w:val="-1"/>
                <w:sz w:val="24"/>
                <w:szCs w:val="24"/>
                <w:lang w:val="uk-UA" w:eastAsia="uk-UA"/>
              </w:rPr>
              <w:t>п</w:t>
            </w:r>
            <w:proofErr w:type="spellEnd"/>
          </w:p>
        </w:tc>
        <w:tc>
          <w:tcPr>
            <w:tcW w:w="3264" w:type="dxa"/>
            <w:vMerge w:val="restart"/>
            <w:tcBorders>
              <w:top w:val="single" w:sz="6" w:space="0" w:color="auto"/>
              <w:left w:val="single" w:sz="6" w:space="0" w:color="auto"/>
              <w:bottom w:val="nil"/>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Психодіагностичні</w:t>
            </w:r>
            <w:proofErr w:type="spellEnd"/>
            <w:r w:rsidRPr="002E5C48">
              <w:rPr>
                <w:rFonts w:ascii="Times New Roman" w:eastAsia="Times New Roman" w:hAnsi="Times New Roman" w:cs="Times New Roman"/>
                <w:spacing w:val="-2"/>
                <w:sz w:val="24"/>
                <w:szCs w:val="24"/>
                <w:lang w:val="uk-UA" w:eastAsia="uk-UA"/>
              </w:rPr>
              <w:t xml:space="preserve"> </w:t>
            </w:r>
            <w:r w:rsidRPr="002E5C48">
              <w:rPr>
                <w:rFonts w:ascii="Times New Roman" w:eastAsia="Times New Roman" w:hAnsi="Times New Roman" w:cs="Times New Roman"/>
                <w:sz w:val="24"/>
                <w:szCs w:val="24"/>
                <w:lang w:val="uk-UA" w:eastAsia="uk-UA"/>
              </w:rPr>
              <w:t>показники</w:t>
            </w:r>
          </w:p>
        </w:tc>
        <w:tc>
          <w:tcPr>
            <w:tcW w:w="2812"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Курсанти-юнаки</w:t>
            </w:r>
          </w:p>
        </w:tc>
        <w:tc>
          <w:tcPr>
            <w:tcW w:w="6801" w:type="dxa"/>
            <w:gridSpan w:val="2"/>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2"/>
                <w:sz w:val="24"/>
                <w:szCs w:val="24"/>
                <w:lang w:val="uk-UA" w:eastAsia="uk-UA"/>
              </w:rPr>
              <w:t>Курсанти-дівчата</w:t>
            </w:r>
          </w:p>
        </w:tc>
      </w:tr>
      <w:tr w:rsidR="00A4143C" w:rsidRPr="002E5C48" w:rsidTr="001E7347">
        <w:trPr>
          <w:trHeight w:hRule="exact" w:val="259"/>
        </w:trPr>
        <w:tc>
          <w:tcPr>
            <w:tcW w:w="542"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A61DB3">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p>
        </w:tc>
        <w:tc>
          <w:tcPr>
            <w:tcW w:w="3264" w:type="dxa"/>
            <w:tcBorders>
              <w:top w:val="nil"/>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A4143C" w:rsidRPr="002E5C48" w:rsidRDefault="00A4143C" w:rsidP="00C63C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4"/>
                <w:sz w:val="24"/>
                <w:szCs w:val="24"/>
                <w:lang w:val="uk-UA" w:eastAsia="uk-UA"/>
              </w:rPr>
              <w:t>фемінні</w:t>
            </w:r>
            <w:proofErr w:type="spellEnd"/>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3"/>
                <w:sz w:val="24"/>
                <w:szCs w:val="24"/>
                <w:lang w:val="uk-UA" w:eastAsia="uk-UA"/>
              </w:rPr>
              <w:t>фемінні</w:t>
            </w:r>
            <w:proofErr w:type="spellEnd"/>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roofErr w:type="spellStart"/>
            <w:r w:rsidRPr="002E5C48">
              <w:rPr>
                <w:rFonts w:ascii="Times New Roman" w:eastAsia="Times New Roman" w:hAnsi="Times New Roman" w:cs="Times New Roman"/>
                <w:spacing w:val="-2"/>
                <w:sz w:val="24"/>
                <w:szCs w:val="24"/>
                <w:lang w:val="uk-UA" w:eastAsia="uk-UA"/>
              </w:rPr>
              <w:t>маскулінні</w:t>
            </w:r>
            <w:proofErr w:type="spellEnd"/>
          </w:p>
        </w:tc>
      </w:tr>
      <w:tr w:rsidR="00A4143C" w:rsidRPr="002E5C48" w:rsidTr="001E7347">
        <w:trPr>
          <w:trHeight w:hRule="exact" w:val="50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1</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Комунікативні схильності</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0,22</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0,14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0,51</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0,54</w:t>
            </w:r>
          </w:p>
        </w:tc>
      </w:tr>
      <w:tr w:rsidR="00A4143C" w:rsidRPr="002E5C48" w:rsidTr="001E7347">
        <w:trPr>
          <w:trHeight w:hRule="exact" w:val="2709"/>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trike/>
                <w:sz w:val="24"/>
                <w:szCs w:val="24"/>
                <w:lang w:val="uk-UA" w:eastAsia="uk-UA"/>
              </w:rPr>
              <w:t>2</w:t>
            </w:r>
          </w:p>
        </w:tc>
        <w:tc>
          <w:tcPr>
            <w:tcW w:w="3264" w:type="dxa"/>
            <w:tcBorders>
              <w:top w:val="single" w:sz="6" w:space="0" w:color="auto"/>
              <w:left w:val="single" w:sz="6" w:space="0" w:color="auto"/>
              <w:bottom w:val="single" w:sz="6" w:space="0" w:color="auto"/>
              <w:right w:val="single" w:sz="6" w:space="0" w:color="auto"/>
            </w:tcBorders>
            <w:shd w:val="clear" w:color="auto" w:fill="FFFFFF"/>
          </w:tcPr>
          <w:p w:rsidR="00A4143C" w:rsidRPr="002E5C48" w:rsidRDefault="00A4143C"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pacing w:val="-6"/>
                <w:sz w:val="24"/>
                <w:szCs w:val="24"/>
                <w:lang w:val="uk-UA" w:eastAsia="uk-UA"/>
              </w:rPr>
              <w:t xml:space="preserve">Комунікативна соціальна </w:t>
            </w:r>
            <w:r w:rsidRPr="002E5C48">
              <w:rPr>
                <w:rFonts w:ascii="Times New Roman" w:eastAsia="Times New Roman" w:hAnsi="Times New Roman" w:cs="Times New Roman"/>
                <w:sz w:val="24"/>
                <w:szCs w:val="24"/>
                <w:lang w:val="uk-UA" w:eastAsia="uk-UA"/>
              </w:rPr>
              <w:t>компетентність:</w:t>
            </w:r>
          </w:p>
          <w:p w:rsidR="00A4143C" w:rsidRPr="002E5C48" w:rsidRDefault="00A4143C" w:rsidP="00C63C9A">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ab/>
              <w:t>життєрадісність</w:t>
            </w:r>
          </w:p>
          <w:p w:rsidR="00A4143C" w:rsidRPr="002E5C48" w:rsidRDefault="00A4143C" w:rsidP="00C63C9A">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ab/>
            </w:r>
            <w:r w:rsidRPr="002E5C48">
              <w:rPr>
                <w:rFonts w:ascii="Times New Roman" w:eastAsia="Times New Roman" w:hAnsi="Times New Roman" w:cs="Times New Roman"/>
                <w:spacing w:val="-4"/>
                <w:sz w:val="24"/>
                <w:szCs w:val="24"/>
                <w:lang w:val="uk-UA" w:eastAsia="uk-UA"/>
              </w:rPr>
              <w:t>емоційна зрілість</w:t>
            </w:r>
          </w:p>
          <w:p w:rsidR="00C63C9A" w:rsidRPr="002E5C48" w:rsidRDefault="00C63C9A" w:rsidP="00C63C9A">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ab/>
              <w:t>самоконтроль</w:t>
            </w:r>
          </w:p>
          <w:p w:rsidR="00A4143C" w:rsidRPr="002E5C48" w:rsidRDefault="00C63C9A" w:rsidP="00C63C9A">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proofErr w:type="spellStart"/>
            <w:r w:rsidRPr="002E5C48">
              <w:rPr>
                <w:rFonts w:ascii="Times New Roman" w:eastAsia="Times New Roman" w:hAnsi="Times New Roman" w:cs="Times New Roman"/>
                <w:sz w:val="24"/>
                <w:szCs w:val="24"/>
                <w:lang w:val="uk-UA" w:eastAsia="uk-UA"/>
              </w:rPr>
              <w:t>-</w:t>
            </w:r>
            <w:r w:rsidR="00A4143C" w:rsidRPr="002E5C48">
              <w:rPr>
                <w:rFonts w:ascii="Times New Roman" w:eastAsia="Times New Roman" w:hAnsi="Times New Roman" w:cs="Times New Roman"/>
                <w:sz w:val="24"/>
                <w:szCs w:val="24"/>
                <w:lang w:val="uk-UA" w:eastAsia="uk-UA"/>
              </w:rPr>
              <w:t>комунікабельність</w:t>
            </w:r>
            <w:proofErr w:type="spellEnd"/>
          </w:p>
          <w:p w:rsidR="00A4143C" w:rsidRPr="002E5C48" w:rsidRDefault="00A4143C" w:rsidP="00C63C9A">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ab/>
              <w:t>незалежність</w:t>
            </w:r>
          </w:p>
          <w:p w:rsidR="00A4143C" w:rsidRPr="002E5C48" w:rsidRDefault="00A4143C" w:rsidP="00C63C9A">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ab/>
              <w:t>чутливість</w:t>
            </w:r>
          </w:p>
          <w:p w:rsidR="00A4143C" w:rsidRPr="002E5C48" w:rsidRDefault="00A4143C" w:rsidP="00C63C9A">
            <w:pPr>
              <w:widowControl w:val="0"/>
              <w:shd w:val="clear" w:color="auto" w:fill="FFFFFF"/>
              <w:tabs>
                <w:tab w:val="left" w:pos="398"/>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 </w:t>
            </w:r>
            <w:r w:rsidRPr="002E5C48">
              <w:rPr>
                <w:rFonts w:ascii="Times New Roman" w:eastAsia="Times New Roman" w:hAnsi="Times New Roman" w:cs="Times New Roman"/>
                <w:sz w:val="24"/>
                <w:szCs w:val="24"/>
                <w:lang w:val="uk-UA" w:eastAsia="uk-UA"/>
              </w:rPr>
              <w:tab/>
              <w:t>логічність</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C63C9A"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C63C9A"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C63C9A"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0,16</w:t>
            </w:r>
          </w:p>
          <w:p w:rsidR="00C63C9A"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0,12 </w:t>
            </w:r>
          </w:p>
          <w:p w:rsidR="00C63C9A"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0,20</w:t>
            </w:r>
          </w:p>
          <w:p w:rsidR="00C63C9A"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0,26</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0,16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0,08</w:t>
            </w:r>
          </w:p>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0,17</w:t>
            </w:r>
          </w:p>
        </w:tc>
        <w:tc>
          <w:tcPr>
            <w:tcW w:w="1406" w:type="dxa"/>
            <w:tcBorders>
              <w:top w:val="single" w:sz="6" w:space="0" w:color="auto"/>
              <w:left w:val="single" w:sz="6" w:space="0" w:color="auto"/>
              <w:bottom w:val="single" w:sz="6" w:space="0" w:color="auto"/>
              <w:right w:val="single" w:sz="6" w:space="0" w:color="auto"/>
            </w:tcBorders>
            <w:shd w:val="clear" w:color="auto" w:fill="FFFFFF"/>
          </w:tcPr>
          <w:p w:rsidR="00C63C9A" w:rsidRPr="002E5C48" w:rsidRDefault="00C63C9A"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C63C9A" w:rsidRPr="002E5C48" w:rsidRDefault="00C63C9A"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0,18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0,23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0,22 </w:t>
            </w:r>
          </w:p>
          <w:p w:rsidR="00C63C9A"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0,26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0,03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0,08 </w:t>
            </w:r>
          </w:p>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0,21</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63C9A" w:rsidRPr="002E5C48" w:rsidRDefault="00C63C9A"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C63C9A" w:rsidRPr="002E5C48" w:rsidRDefault="00C63C9A"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0,26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0,32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0,29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0,46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0,31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0,33 </w:t>
            </w:r>
          </w:p>
          <w:p w:rsidR="00A4143C" w:rsidRPr="002E5C48" w:rsidRDefault="00C63C9A"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w:t>
            </w:r>
            <w:r w:rsidR="00A4143C" w:rsidRPr="002E5C48">
              <w:rPr>
                <w:rFonts w:ascii="Times New Roman" w:eastAsia="Times New Roman" w:hAnsi="Times New Roman" w:cs="Times New Roman"/>
                <w:sz w:val="24"/>
                <w:szCs w:val="24"/>
                <w:lang w:val="uk-UA" w:eastAsia="uk-UA"/>
              </w:rPr>
              <w:t>,29</w:t>
            </w:r>
          </w:p>
        </w:tc>
        <w:tc>
          <w:tcPr>
            <w:tcW w:w="5390" w:type="dxa"/>
            <w:tcBorders>
              <w:top w:val="single" w:sz="6" w:space="0" w:color="auto"/>
              <w:left w:val="single" w:sz="6" w:space="0" w:color="auto"/>
              <w:bottom w:val="single" w:sz="6" w:space="0" w:color="auto"/>
              <w:right w:val="single" w:sz="6" w:space="0" w:color="auto"/>
            </w:tcBorders>
            <w:shd w:val="clear" w:color="auto" w:fill="FFFFFF"/>
          </w:tcPr>
          <w:p w:rsidR="00C63C9A" w:rsidRPr="002E5C48" w:rsidRDefault="00C63C9A"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C63C9A" w:rsidRPr="002E5C48" w:rsidRDefault="00C63C9A" w:rsidP="00C63C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0,22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0,62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0,38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0,34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0,32 </w:t>
            </w:r>
          </w:p>
          <w:p w:rsidR="00C63C9A"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 xml:space="preserve">0,28 </w:t>
            </w:r>
          </w:p>
          <w:p w:rsidR="00A4143C" w:rsidRPr="002E5C48" w:rsidRDefault="00A4143C" w:rsidP="00C63C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2E5C48">
              <w:rPr>
                <w:rFonts w:ascii="Times New Roman" w:eastAsia="Times New Roman" w:hAnsi="Times New Roman" w:cs="Times New Roman"/>
                <w:sz w:val="24"/>
                <w:szCs w:val="24"/>
                <w:lang w:val="uk-UA" w:eastAsia="uk-UA"/>
              </w:rPr>
              <w:t>0,32</w:t>
            </w:r>
          </w:p>
        </w:tc>
      </w:tr>
    </w:tbl>
    <w:p w:rsidR="00A4143C" w:rsidRPr="00A61DB3" w:rsidRDefault="00C63C9A"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Проведений </w:t>
      </w:r>
      <w:r w:rsidR="002E5C48">
        <w:rPr>
          <w:rFonts w:ascii="Times New Roman" w:eastAsia="Times New Roman" w:hAnsi="Times New Roman" w:cs="Times New Roman"/>
          <w:sz w:val="28"/>
          <w:szCs w:val="28"/>
          <w:lang w:val="uk-UA" w:eastAsia="uk-UA"/>
        </w:rPr>
        <w:t>аналіз дав змогу</w:t>
      </w:r>
      <w:r>
        <w:rPr>
          <w:rFonts w:ascii="Times New Roman" w:eastAsia="Times New Roman" w:hAnsi="Times New Roman" w:cs="Times New Roman"/>
          <w:sz w:val="28"/>
          <w:szCs w:val="28"/>
          <w:lang w:val="uk-UA" w:eastAsia="uk-UA"/>
        </w:rPr>
        <w:t xml:space="preserve"> встановити залежність між </w:t>
      </w:r>
      <w:r w:rsidR="00A4143C" w:rsidRPr="00A61DB3">
        <w:rPr>
          <w:rFonts w:ascii="Times New Roman" w:eastAsia="Times New Roman" w:hAnsi="Times New Roman" w:cs="Times New Roman"/>
          <w:sz w:val="28"/>
          <w:szCs w:val="28"/>
          <w:lang w:val="uk-UA" w:eastAsia="uk-UA"/>
        </w:rPr>
        <w:t xml:space="preserve">показниками успішності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та рівнем розвитку комунікативних схильностей у курсантів-дівчат, як </w:t>
      </w:r>
      <w:proofErr w:type="spellStart"/>
      <w:r w:rsidR="00A4143C" w:rsidRPr="00A61DB3">
        <w:rPr>
          <w:rFonts w:ascii="Times New Roman" w:eastAsia="Times New Roman" w:hAnsi="Times New Roman" w:cs="Times New Roman"/>
          <w:sz w:val="28"/>
          <w:szCs w:val="28"/>
          <w:lang w:val="uk-UA" w:eastAsia="uk-UA"/>
        </w:rPr>
        <w:t>фемінних</w:t>
      </w:r>
      <w:proofErr w:type="spellEnd"/>
      <w:r w:rsidR="00A4143C" w:rsidRPr="00A61DB3">
        <w:rPr>
          <w:rFonts w:ascii="Times New Roman" w:eastAsia="Times New Roman" w:hAnsi="Times New Roman" w:cs="Times New Roman"/>
          <w:sz w:val="28"/>
          <w:szCs w:val="28"/>
          <w:lang w:val="uk-UA" w:eastAsia="uk-UA"/>
        </w:rPr>
        <w:t xml:space="preserve">, так і </w:t>
      </w:r>
      <w:proofErr w:type="spellStart"/>
      <w:r w:rsidR="00A4143C" w:rsidRPr="00A61DB3">
        <w:rPr>
          <w:rFonts w:ascii="Times New Roman" w:eastAsia="Times New Roman" w:hAnsi="Times New Roman" w:cs="Times New Roman"/>
          <w:sz w:val="28"/>
          <w:szCs w:val="28"/>
          <w:lang w:val="uk-UA" w:eastAsia="uk-UA"/>
        </w:rPr>
        <w:t>маскулінних</w:t>
      </w:r>
      <w:proofErr w:type="spellEnd"/>
      <w:r>
        <w:rPr>
          <w:rFonts w:ascii="Times New Roman" w:eastAsia="Times New Roman" w:hAnsi="Times New Roman" w:cs="Times New Roman"/>
          <w:sz w:val="28"/>
          <w:szCs w:val="28"/>
          <w:lang w:val="uk-UA" w:eastAsia="uk-UA"/>
        </w:rPr>
        <w:t xml:space="preserve">. Крім того, на </w:t>
      </w:r>
      <w:r w:rsidR="00A4143C" w:rsidRPr="00A61DB3">
        <w:rPr>
          <w:rFonts w:ascii="Times New Roman" w:eastAsia="Times New Roman" w:hAnsi="Times New Roman" w:cs="Times New Roman"/>
          <w:sz w:val="28"/>
          <w:szCs w:val="28"/>
          <w:lang w:val="uk-UA" w:eastAsia="uk-UA"/>
        </w:rPr>
        <w:t xml:space="preserve">результативний </w:t>
      </w:r>
      <w:r w:rsidR="00A4143C" w:rsidRPr="00A61DB3">
        <w:rPr>
          <w:rFonts w:ascii="Times New Roman" w:eastAsia="Times New Roman" w:hAnsi="Times New Roman" w:cs="Times New Roman"/>
          <w:sz w:val="28"/>
          <w:szCs w:val="28"/>
          <w:lang w:val="uk-UA" w:eastAsia="uk-UA"/>
        </w:rPr>
        <w:lastRenderedPageBreak/>
        <w:t xml:space="preserve">показник успішності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курсантів-дівчат достовірно впливають показники комунікативної соціальної комп</w:t>
      </w:r>
      <w:r>
        <w:rPr>
          <w:rFonts w:ascii="Times New Roman" w:eastAsia="Times New Roman" w:hAnsi="Times New Roman" w:cs="Times New Roman"/>
          <w:sz w:val="28"/>
          <w:szCs w:val="28"/>
          <w:lang w:val="uk-UA" w:eastAsia="uk-UA"/>
        </w:rPr>
        <w:t xml:space="preserve">етентності: у </w:t>
      </w:r>
      <w:proofErr w:type="spellStart"/>
      <w:r>
        <w:rPr>
          <w:rFonts w:ascii="Times New Roman" w:eastAsia="Times New Roman" w:hAnsi="Times New Roman" w:cs="Times New Roman"/>
          <w:sz w:val="28"/>
          <w:szCs w:val="28"/>
          <w:lang w:val="uk-UA" w:eastAsia="uk-UA"/>
        </w:rPr>
        <w:t>фемінних</w:t>
      </w:r>
      <w:proofErr w:type="spellEnd"/>
      <w:r>
        <w:rPr>
          <w:rFonts w:ascii="Times New Roman" w:eastAsia="Times New Roman" w:hAnsi="Times New Roman" w:cs="Times New Roman"/>
          <w:sz w:val="28"/>
          <w:szCs w:val="28"/>
          <w:lang w:val="uk-UA" w:eastAsia="uk-UA"/>
        </w:rPr>
        <w:t xml:space="preserve"> дівчат -</w:t>
      </w:r>
      <w:r w:rsidR="00A4143C" w:rsidRPr="00A61DB3">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товариські"</w:t>
      </w:r>
      <w:r w:rsidR="00A4143C" w:rsidRPr="00A61DB3">
        <w:rPr>
          <w:rFonts w:ascii="Times New Roman" w:eastAsia="Times New Roman" w:hAnsi="Times New Roman" w:cs="Times New Roman"/>
          <w:sz w:val="28"/>
          <w:szCs w:val="28"/>
          <w:lang w:val="uk-UA" w:eastAsia="uk-UA"/>
        </w:rPr>
        <w:t xml:space="preserve"> і у </w:t>
      </w:r>
      <w:proofErr w:type="spellStart"/>
      <w:r w:rsidR="00A4143C" w:rsidRPr="00A61DB3">
        <w:rPr>
          <w:rFonts w:ascii="Times New Roman" w:eastAsia="Times New Roman" w:hAnsi="Times New Roman" w:cs="Times New Roman"/>
          <w:sz w:val="28"/>
          <w:szCs w:val="28"/>
          <w:lang w:val="uk-UA" w:eastAsia="uk-UA"/>
        </w:rPr>
        <w:t>маскулінних</w:t>
      </w:r>
      <w:proofErr w:type="spellEnd"/>
      <w:r w:rsidR="00A4143C" w:rsidRPr="00A61DB3">
        <w:rPr>
          <w:rFonts w:ascii="Times New Roman" w:eastAsia="Times New Roman" w:hAnsi="Times New Roman" w:cs="Times New Roman"/>
          <w:sz w:val="28"/>
          <w:szCs w:val="28"/>
          <w:lang w:val="uk-UA" w:eastAsia="uk-UA"/>
        </w:rPr>
        <w:t xml:space="preserve"> дівчат - "емоційної зрілості в </w:t>
      </w:r>
      <w:r>
        <w:rPr>
          <w:rFonts w:ascii="Times New Roman" w:eastAsia="Times New Roman" w:hAnsi="Times New Roman" w:cs="Times New Roman"/>
          <w:sz w:val="28"/>
          <w:szCs w:val="28"/>
          <w:lang w:val="uk-UA" w:eastAsia="uk-UA"/>
        </w:rPr>
        <w:t>спілкуванні"</w:t>
      </w:r>
      <w:r w:rsidR="00A4143C" w:rsidRPr="00A61DB3">
        <w:rPr>
          <w:rFonts w:ascii="Times New Roman" w:eastAsia="Times New Roman" w:hAnsi="Times New Roman" w:cs="Times New Roman"/>
          <w:sz w:val="28"/>
          <w:szCs w:val="28"/>
          <w:lang w:val="uk-UA" w:eastAsia="uk-UA"/>
        </w:rPr>
        <w:t xml:space="preserve">. У курсантів-юнаків, незалежно від </w:t>
      </w:r>
      <w:proofErr w:type="spellStart"/>
      <w:r w:rsidR="00A4143C" w:rsidRPr="00A61DB3">
        <w:rPr>
          <w:rFonts w:ascii="Times New Roman" w:eastAsia="Times New Roman" w:hAnsi="Times New Roman" w:cs="Times New Roman"/>
          <w:sz w:val="28"/>
          <w:szCs w:val="28"/>
          <w:lang w:val="uk-UA" w:eastAsia="uk-UA"/>
        </w:rPr>
        <w:t>гендера</w:t>
      </w:r>
      <w:proofErr w:type="spellEnd"/>
      <w:r w:rsidR="00A4143C" w:rsidRPr="00A61DB3">
        <w:rPr>
          <w:rFonts w:ascii="Times New Roman" w:eastAsia="Times New Roman" w:hAnsi="Times New Roman" w:cs="Times New Roman"/>
          <w:sz w:val="28"/>
          <w:szCs w:val="28"/>
          <w:lang w:val="uk-UA" w:eastAsia="uk-UA"/>
        </w:rPr>
        <w:t xml:space="preserve">, достовірних зв'язків рівня сформованості комунікативних якостей з успішністю </w:t>
      </w:r>
      <w:r w:rsidR="00A61DB3">
        <w:rPr>
          <w:rFonts w:ascii="Times New Roman" w:eastAsia="Times New Roman" w:hAnsi="Times New Roman" w:cs="Times New Roman"/>
          <w:sz w:val="28"/>
          <w:szCs w:val="28"/>
          <w:lang w:val="uk-UA" w:eastAsia="uk-UA"/>
        </w:rPr>
        <w:t>освітньої діяльності</w:t>
      </w:r>
      <w:r w:rsidR="00A4143C" w:rsidRPr="00A61DB3">
        <w:rPr>
          <w:rFonts w:ascii="Times New Roman" w:eastAsia="Times New Roman" w:hAnsi="Times New Roman" w:cs="Times New Roman"/>
          <w:sz w:val="28"/>
          <w:szCs w:val="28"/>
          <w:lang w:val="uk-UA" w:eastAsia="uk-UA"/>
        </w:rPr>
        <w:t xml:space="preserve"> виявлено не було.</w:t>
      </w:r>
    </w:p>
    <w:p w:rsidR="009E2534" w:rsidRDefault="009E2534"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p>
    <w:p w:rsidR="002E5C48" w:rsidRPr="00A61DB3" w:rsidRDefault="002E5C48"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p>
    <w:p w:rsidR="00A4143C" w:rsidRDefault="00F5359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pacing w:val="-1"/>
          <w:sz w:val="28"/>
          <w:szCs w:val="28"/>
          <w:lang w:val="uk-UA" w:eastAsia="uk-UA"/>
        </w:rPr>
        <w:t>2.3</w:t>
      </w:r>
      <w:r w:rsidR="00A4143C" w:rsidRPr="00A61DB3">
        <w:rPr>
          <w:rFonts w:ascii="Times New Roman" w:eastAsia="Times New Roman" w:hAnsi="Times New Roman" w:cs="Times New Roman"/>
          <w:b/>
          <w:bCs/>
          <w:spacing w:val="-1"/>
          <w:sz w:val="28"/>
          <w:szCs w:val="28"/>
          <w:lang w:val="uk-UA" w:eastAsia="uk-UA"/>
        </w:rPr>
        <w:t xml:space="preserve">. Методичні рекомендації щодо вдосконалення </w:t>
      </w:r>
      <w:r w:rsidR="00A4143C" w:rsidRPr="00A61DB3">
        <w:rPr>
          <w:rFonts w:ascii="Times New Roman" w:eastAsia="Times New Roman" w:hAnsi="Times New Roman" w:cs="Times New Roman"/>
          <w:b/>
          <w:bCs/>
          <w:sz w:val="28"/>
          <w:szCs w:val="28"/>
          <w:lang w:val="uk-UA" w:eastAsia="uk-UA"/>
        </w:rPr>
        <w:t xml:space="preserve">освітнього процесу у військовому </w:t>
      </w:r>
      <w:r w:rsidR="0045779B">
        <w:rPr>
          <w:rFonts w:ascii="Times New Roman" w:eastAsia="Times New Roman" w:hAnsi="Times New Roman" w:cs="Times New Roman"/>
          <w:b/>
          <w:bCs/>
          <w:sz w:val="28"/>
          <w:szCs w:val="28"/>
          <w:lang w:val="uk-UA" w:eastAsia="uk-UA"/>
        </w:rPr>
        <w:t>ЗВО</w:t>
      </w:r>
      <w:r w:rsidR="00A4143C" w:rsidRPr="00A61DB3">
        <w:rPr>
          <w:rFonts w:ascii="Times New Roman" w:eastAsia="Times New Roman" w:hAnsi="Times New Roman" w:cs="Times New Roman"/>
          <w:b/>
          <w:bCs/>
          <w:sz w:val="28"/>
          <w:szCs w:val="28"/>
          <w:lang w:val="uk-UA" w:eastAsia="uk-UA"/>
        </w:rPr>
        <w:t xml:space="preserve"> з урахуванням гендерно-статевих характеристик курсантів</w:t>
      </w:r>
      <w:r w:rsidR="00D14232">
        <w:rPr>
          <w:rFonts w:ascii="Times New Roman" w:eastAsia="Times New Roman" w:hAnsi="Times New Roman" w:cs="Times New Roman"/>
          <w:b/>
          <w:bCs/>
          <w:sz w:val="28"/>
          <w:szCs w:val="28"/>
          <w:lang w:val="uk-UA" w:eastAsia="uk-UA"/>
        </w:rPr>
        <w:t>.</w:t>
      </w:r>
    </w:p>
    <w:p w:rsidR="00D14232" w:rsidRPr="00A61DB3" w:rsidRDefault="00D14232"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Гендерний аналіз освітн</w:t>
      </w:r>
      <w:r>
        <w:rPr>
          <w:rFonts w:ascii="Times New Roman" w:eastAsia="Times New Roman" w:hAnsi="Times New Roman" w:cs="Times New Roman"/>
          <w:sz w:val="28"/>
          <w:szCs w:val="28"/>
          <w:lang w:val="uk-UA" w:eastAsia="uk-UA"/>
        </w:rPr>
        <w:t>ього процесу у військових ЗВО</w:t>
      </w:r>
      <w:r w:rsidRPr="00A61DB3">
        <w:rPr>
          <w:rFonts w:ascii="Times New Roman" w:eastAsia="Times New Roman" w:hAnsi="Times New Roman" w:cs="Times New Roman"/>
          <w:sz w:val="28"/>
          <w:szCs w:val="28"/>
          <w:lang w:val="uk-UA" w:eastAsia="uk-UA"/>
        </w:rPr>
        <w:t xml:space="preserve"> виявив низку соціальних, педагогічних та психологічних проблем, пов'язаних із фактором статі. Цілком очевидно, що військова </w:t>
      </w:r>
      <w:r w:rsidR="001E7347">
        <w:rPr>
          <w:rFonts w:ascii="Times New Roman" w:eastAsia="Times New Roman" w:hAnsi="Times New Roman" w:cs="Times New Roman"/>
          <w:sz w:val="28"/>
          <w:szCs w:val="28"/>
          <w:lang w:val="uk-UA" w:eastAsia="uk-UA"/>
        </w:rPr>
        <w:t>освіта використовує цілком визначену</w:t>
      </w:r>
      <w:r w:rsidRPr="00A61DB3">
        <w:rPr>
          <w:rFonts w:ascii="Times New Roman" w:eastAsia="Times New Roman" w:hAnsi="Times New Roman" w:cs="Times New Roman"/>
          <w:sz w:val="28"/>
          <w:szCs w:val="28"/>
          <w:lang w:val="uk-UA" w:eastAsia="uk-UA"/>
        </w:rPr>
        <w:t xml:space="preserve"> парадигму гендерної соці</w:t>
      </w:r>
      <w:r w:rsidR="004B2CFD">
        <w:rPr>
          <w:rFonts w:ascii="Times New Roman" w:eastAsia="Times New Roman" w:hAnsi="Times New Roman" w:cs="Times New Roman"/>
          <w:sz w:val="28"/>
          <w:szCs w:val="28"/>
          <w:lang w:val="uk-UA" w:eastAsia="uk-UA"/>
        </w:rPr>
        <w:t xml:space="preserve">алізації у вигляді </w:t>
      </w:r>
      <w:proofErr w:type="spellStart"/>
      <w:r w:rsidR="004B2CFD">
        <w:rPr>
          <w:rFonts w:ascii="Times New Roman" w:eastAsia="Times New Roman" w:hAnsi="Times New Roman" w:cs="Times New Roman"/>
          <w:sz w:val="28"/>
          <w:szCs w:val="28"/>
          <w:lang w:val="uk-UA" w:eastAsia="uk-UA"/>
        </w:rPr>
        <w:t>статеворольового</w:t>
      </w:r>
      <w:proofErr w:type="spellEnd"/>
      <w:r w:rsidR="004B2CFD">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підходу.</w:t>
      </w:r>
    </w:p>
    <w:p w:rsidR="00D14232" w:rsidRPr="00A61DB3" w:rsidRDefault="00D14232"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Впровадження гендерного підходу до осв</w:t>
      </w:r>
      <w:r>
        <w:rPr>
          <w:rFonts w:ascii="Times New Roman" w:eastAsia="Times New Roman" w:hAnsi="Times New Roman" w:cs="Times New Roman"/>
          <w:sz w:val="28"/>
          <w:szCs w:val="28"/>
          <w:lang w:val="uk-UA" w:eastAsia="uk-UA"/>
        </w:rPr>
        <w:t>ітнього процесу військового ЗВО</w:t>
      </w:r>
      <w:r w:rsidRPr="00A61DB3">
        <w:rPr>
          <w:rFonts w:ascii="Times New Roman" w:eastAsia="Times New Roman" w:hAnsi="Times New Roman" w:cs="Times New Roman"/>
          <w:sz w:val="28"/>
          <w:szCs w:val="28"/>
          <w:lang w:val="uk-UA" w:eastAsia="uk-UA"/>
        </w:rPr>
        <w:t xml:space="preserve"> означає:</w:t>
      </w:r>
    </w:p>
    <w:p w:rsidR="00D14232" w:rsidRPr="00A61DB3" w:rsidRDefault="00D14232" w:rsidP="00D14232">
      <w:pPr>
        <w:widowControl w:val="0"/>
        <w:numPr>
          <w:ilvl w:val="0"/>
          <w:numId w:val="3"/>
        </w:numPr>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зміну ідеології (метод</w:t>
      </w:r>
      <w:r>
        <w:rPr>
          <w:rFonts w:ascii="Times New Roman" w:eastAsia="Times New Roman" w:hAnsi="Times New Roman" w:cs="Times New Roman"/>
          <w:sz w:val="28"/>
          <w:szCs w:val="28"/>
          <w:lang w:val="uk-UA" w:eastAsia="uk-UA"/>
        </w:rPr>
        <w:t xml:space="preserve">ичних орієнтирів) психолого-педагогічної </w:t>
      </w:r>
      <w:r w:rsidRPr="00A61DB3">
        <w:rPr>
          <w:rFonts w:ascii="Times New Roman" w:eastAsia="Times New Roman" w:hAnsi="Times New Roman" w:cs="Times New Roman"/>
          <w:sz w:val="28"/>
          <w:szCs w:val="28"/>
          <w:lang w:val="uk-UA" w:eastAsia="uk-UA"/>
        </w:rPr>
        <w:t>взаємодії з курсантами</w:t>
      </w:r>
      <w:r>
        <w:rPr>
          <w:rFonts w:ascii="Times New Roman" w:eastAsia="Times New Roman" w:hAnsi="Times New Roman" w:cs="Times New Roman"/>
          <w:sz w:val="28"/>
          <w:szCs w:val="28"/>
          <w:lang w:val="uk-UA" w:eastAsia="uk-UA"/>
        </w:rPr>
        <w:t>-юнаками та курсантами-дівчатами</w:t>
      </w:r>
      <w:r w:rsidRPr="00A61DB3">
        <w:rPr>
          <w:rFonts w:ascii="Times New Roman" w:eastAsia="Times New Roman" w:hAnsi="Times New Roman" w:cs="Times New Roman"/>
          <w:sz w:val="28"/>
          <w:szCs w:val="28"/>
          <w:lang w:val="uk-UA" w:eastAsia="uk-UA"/>
        </w:rPr>
        <w:t xml:space="preserve"> в контексті освіти у широкому розумінні слова та відповідні зміни </w:t>
      </w:r>
      <w:r>
        <w:rPr>
          <w:rFonts w:ascii="Times New Roman" w:eastAsia="Times New Roman" w:hAnsi="Times New Roman" w:cs="Times New Roman"/>
          <w:sz w:val="28"/>
          <w:szCs w:val="28"/>
          <w:lang w:val="uk-UA" w:eastAsia="uk-UA"/>
        </w:rPr>
        <w:t xml:space="preserve">в університетській </w:t>
      </w:r>
      <w:r w:rsidRPr="00A61DB3">
        <w:rPr>
          <w:rFonts w:ascii="Times New Roman" w:eastAsia="Times New Roman" w:hAnsi="Times New Roman" w:cs="Times New Roman"/>
          <w:sz w:val="28"/>
          <w:szCs w:val="28"/>
          <w:lang w:val="uk-UA" w:eastAsia="uk-UA"/>
        </w:rPr>
        <w:t>практиці;</w:t>
      </w:r>
    </w:p>
    <w:p w:rsidR="00D14232" w:rsidRPr="00A61DB3" w:rsidRDefault="00D14232" w:rsidP="00D14232">
      <w:pPr>
        <w:widowControl w:val="0"/>
        <w:numPr>
          <w:ilvl w:val="0"/>
          <w:numId w:val="3"/>
        </w:numPr>
        <w:shd w:val="clear" w:color="auto" w:fill="FFFFFF"/>
        <w:tabs>
          <w:tab w:val="left" w:pos="874"/>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перегляд методологічних (цінніс</w:t>
      </w:r>
      <w:r>
        <w:rPr>
          <w:rFonts w:ascii="Times New Roman" w:eastAsia="Times New Roman" w:hAnsi="Times New Roman" w:cs="Times New Roman"/>
          <w:sz w:val="28"/>
          <w:szCs w:val="28"/>
          <w:lang w:val="uk-UA" w:eastAsia="uk-UA"/>
        </w:rPr>
        <w:t xml:space="preserve">них) орієнтирів у спеціальному </w:t>
      </w:r>
      <w:r w:rsidRPr="00A61DB3">
        <w:rPr>
          <w:rFonts w:ascii="Times New Roman" w:eastAsia="Times New Roman" w:hAnsi="Times New Roman" w:cs="Times New Roman"/>
          <w:sz w:val="28"/>
          <w:szCs w:val="28"/>
          <w:lang w:val="uk-UA" w:eastAsia="uk-UA"/>
        </w:rPr>
        <w:t>аспекті виховання.</w:t>
      </w:r>
    </w:p>
    <w:p w:rsidR="00D14232" w:rsidRPr="00A61DB3" w:rsidRDefault="00D14232"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Таким чином, умови, що </w:t>
      </w:r>
      <w:r>
        <w:rPr>
          <w:rFonts w:ascii="Times New Roman" w:eastAsia="Times New Roman" w:hAnsi="Times New Roman" w:cs="Times New Roman"/>
          <w:spacing w:val="-1"/>
          <w:sz w:val="28"/>
          <w:szCs w:val="28"/>
          <w:lang w:val="uk-UA" w:eastAsia="uk-UA"/>
        </w:rPr>
        <w:t xml:space="preserve">сприяють реалізації гендерного </w:t>
      </w:r>
      <w:r w:rsidRPr="00A61DB3">
        <w:rPr>
          <w:rFonts w:ascii="Times New Roman" w:eastAsia="Times New Roman" w:hAnsi="Times New Roman" w:cs="Times New Roman"/>
          <w:sz w:val="28"/>
          <w:szCs w:val="28"/>
          <w:lang w:val="uk-UA" w:eastAsia="uk-UA"/>
        </w:rPr>
        <w:t xml:space="preserve">підходу в освітньому процесі військових </w:t>
      </w:r>
      <w:r>
        <w:rPr>
          <w:rFonts w:ascii="Times New Roman" w:eastAsia="Times New Roman" w:hAnsi="Times New Roman" w:cs="Times New Roman"/>
          <w:sz w:val="28"/>
          <w:szCs w:val="28"/>
          <w:lang w:val="uk-UA" w:eastAsia="uk-UA"/>
        </w:rPr>
        <w:t xml:space="preserve">ЗВО, можна розділити на </w:t>
      </w:r>
      <w:r w:rsidRPr="00A61DB3">
        <w:rPr>
          <w:rFonts w:ascii="Times New Roman" w:eastAsia="Times New Roman" w:hAnsi="Times New Roman" w:cs="Times New Roman"/>
          <w:sz w:val="28"/>
          <w:szCs w:val="28"/>
          <w:lang w:val="uk-UA" w:eastAsia="uk-UA"/>
        </w:rPr>
        <w:t>кілька груп.</w:t>
      </w:r>
    </w:p>
    <w:p w:rsidR="00D14232" w:rsidRPr="00A61DB3" w:rsidRDefault="00D14232"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До науково</w:t>
      </w:r>
      <w:r w:rsidR="004B2CFD">
        <w:rPr>
          <w:rFonts w:ascii="Times New Roman" w:eastAsia="Times New Roman" w:hAnsi="Times New Roman" w:cs="Times New Roman"/>
          <w:sz w:val="28"/>
          <w:szCs w:val="28"/>
          <w:lang w:val="uk-UA" w:eastAsia="uk-UA"/>
        </w:rPr>
        <w:t xml:space="preserve">-методичних умов </w:t>
      </w:r>
      <w:proofErr w:type="spellStart"/>
      <w:r w:rsidRPr="00A61DB3">
        <w:rPr>
          <w:rFonts w:ascii="Times New Roman" w:eastAsia="Times New Roman" w:hAnsi="Times New Roman" w:cs="Times New Roman"/>
          <w:sz w:val="28"/>
          <w:szCs w:val="28"/>
          <w:lang w:val="uk-UA" w:eastAsia="uk-UA"/>
        </w:rPr>
        <w:t>відн</w:t>
      </w:r>
      <w:r w:rsidR="004B2CFD">
        <w:rPr>
          <w:rFonts w:ascii="Times New Roman" w:eastAsia="Times New Roman" w:hAnsi="Times New Roman" w:cs="Times New Roman"/>
          <w:sz w:val="28"/>
          <w:szCs w:val="28"/>
          <w:lang w:val="uk-UA" w:eastAsia="uk-UA"/>
        </w:rPr>
        <w:t>можна</w:t>
      </w:r>
      <w:proofErr w:type="spellEnd"/>
      <w:r w:rsidR="004B2CFD">
        <w:rPr>
          <w:rFonts w:ascii="Times New Roman" w:eastAsia="Times New Roman" w:hAnsi="Times New Roman" w:cs="Times New Roman"/>
          <w:sz w:val="28"/>
          <w:szCs w:val="28"/>
          <w:lang w:val="uk-UA" w:eastAsia="uk-UA"/>
        </w:rPr>
        <w:t xml:space="preserve"> віднести</w:t>
      </w:r>
      <w:r w:rsidRPr="00A61DB3">
        <w:rPr>
          <w:rFonts w:ascii="Times New Roman" w:eastAsia="Times New Roman" w:hAnsi="Times New Roman" w:cs="Times New Roman"/>
          <w:sz w:val="28"/>
          <w:szCs w:val="28"/>
          <w:lang w:val="uk-UA" w:eastAsia="uk-UA"/>
        </w:rPr>
        <w:t>:</w:t>
      </w:r>
    </w:p>
    <w:p w:rsidR="00D14232" w:rsidRPr="00A61DB3" w:rsidRDefault="00D14232" w:rsidP="00D14232">
      <w:pPr>
        <w:widowControl w:val="0"/>
        <w:shd w:val="clear" w:color="auto" w:fill="FFFFFF"/>
        <w:tabs>
          <w:tab w:val="left" w:pos="1176"/>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ab/>
        <w:t>в</w:t>
      </w:r>
      <w:r w:rsidRPr="00A61DB3">
        <w:rPr>
          <w:rFonts w:ascii="Times New Roman" w:eastAsia="Times New Roman" w:hAnsi="Times New Roman" w:cs="Times New Roman"/>
          <w:sz w:val="28"/>
          <w:szCs w:val="28"/>
          <w:lang w:val="uk-UA" w:eastAsia="uk-UA"/>
        </w:rPr>
        <w:t>исокий рівень володі</w:t>
      </w:r>
      <w:r>
        <w:rPr>
          <w:rFonts w:ascii="Times New Roman" w:eastAsia="Times New Roman" w:hAnsi="Times New Roman" w:cs="Times New Roman"/>
          <w:sz w:val="28"/>
          <w:szCs w:val="28"/>
          <w:lang w:val="uk-UA" w:eastAsia="uk-UA"/>
        </w:rPr>
        <w:t>ння командним та професорсько</w:t>
      </w:r>
      <w:r w:rsidR="004B2CFD">
        <w:rPr>
          <w:rFonts w:ascii="Times New Roman" w:eastAsia="Times New Roman" w:hAnsi="Times New Roman" w:cs="Times New Roman"/>
          <w:sz w:val="28"/>
          <w:szCs w:val="28"/>
          <w:lang w:val="uk-UA" w:eastAsia="uk-UA"/>
        </w:rPr>
        <w:t>-</w:t>
      </w:r>
      <w:r w:rsidRPr="00A61DB3">
        <w:rPr>
          <w:rFonts w:ascii="Times New Roman" w:eastAsia="Times New Roman" w:hAnsi="Times New Roman" w:cs="Times New Roman"/>
          <w:spacing w:val="-1"/>
          <w:sz w:val="28"/>
          <w:szCs w:val="28"/>
          <w:lang w:val="uk-UA" w:eastAsia="uk-UA"/>
        </w:rPr>
        <w:t>викладацьким складом теоретичними</w:t>
      </w:r>
      <w:r>
        <w:rPr>
          <w:rFonts w:ascii="Times New Roman" w:eastAsia="Times New Roman" w:hAnsi="Times New Roman" w:cs="Times New Roman"/>
          <w:spacing w:val="-1"/>
          <w:sz w:val="28"/>
          <w:szCs w:val="28"/>
          <w:lang w:val="uk-UA" w:eastAsia="uk-UA"/>
        </w:rPr>
        <w:t xml:space="preserve"> основами гендерного підходу в </w:t>
      </w:r>
      <w:r w:rsidRPr="00A61DB3">
        <w:rPr>
          <w:rFonts w:ascii="Times New Roman" w:eastAsia="Times New Roman" w:hAnsi="Times New Roman" w:cs="Times New Roman"/>
          <w:sz w:val="28"/>
          <w:szCs w:val="28"/>
          <w:lang w:val="uk-UA" w:eastAsia="uk-UA"/>
        </w:rPr>
        <w:t>освіті;</w:t>
      </w:r>
    </w:p>
    <w:p w:rsidR="00D14232" w:rsidRPr="00A61DB3" w:rsidRDefault="00D14232" w:rsidP="00D14232">
      <w:pPr>
        <w:widowControl w:val="0"/>
        <w:shd w:val="clear" w:color="auto" w:fill="FFFFFF"/>
        <w:tabs>
          <w:tab w:val="left" w:pos="1066"/>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ab/>
        <w:t>реалізацію гендерного підх</w:t>
      </w:r>
      <w:r>
        <w:rPr>
          <w:rFonts w:ascii="Times New Roman" w:eastAsia="Times New Roman" w:hAnsi="Times New Roman" w:cs="Times New Roman"/>
          <w:sz w:val="28"/>
          <w:szCs w:val="28"/>
          <w:lang w:val="uk-UA" w:eastAsia="uk-UA"/>
        </w:rPr>
        <w:t>оду командним та професорсько-</w:t>
      </w:r>
      <w:r w:rsidRPr="00A61DB3">
        <w:rPr>
          <w:rFonts w:ascii="Times New Roman" w:eastAsia="Times New Roman" w:hAnsi="Times New Roman" w:cs="Times New Roman"/>
          <w:sz w:val="28"/>
          <w:szCs w:val="28"/>
          <w:lang w:val="uk-UA" w:eastAsia="uk-UA"/>
        </w:rPr>
        <w:t>викладацьким складом у навчальному, службовому,</w:t>
      </w:r>
      <w:r>
        <w:rPr>
          <w:rFonts w:ascii="Times New Roman" w:eastAsia="Times New Roman" w:hAnsi="Times New Roman" w:cs="Times New Roman"/>
          <w:sz w:val="28"/>
          <w:szCs w:val="28"/>
          <w:lang w:val="uk-UA" w:eastAsia="uk-UA"/>
        </w:rPr>
        <w:t xml:space="preserve"> виховному та міжособистісному </w:t>
      </w:r>
      <w:r w:rsidRPr="00A61DB3">
        <w:rPr>
          <w:rFonts w:ascii="Times New Roman" w:eastAsia="Times New Roman" w:hAnsi="Times New Roman" w:cs="Times New Roman"/>
          <w:sz w:val="28"/>
          <w:szCs w:val="28"/>
          <w:lang w:val="uk-UA" w:eastAsia="uk-UA"/>
        </w:rPr>
        <w:t>взаємодії з курсантами.</w:t>
      </w:r>
    </w:p>
    <w:p w:rsidR="00D14232" w:rsidRPr="00A61DB3" w:rsidRDefault="00D14232"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Навчально-матеріальними умовами є:</w:t>
      </w:r>
    </w:p>
    <w:p w:rsidR="00D14232" w:rsidRPr="00A61DB3" w:rsidRDefault="00D14232" w:rsidP="00D14232">
      <w:pPr>
        <w:widowControl w:val="0"/>
        <w:numPr>
          <w:ilvl w:val="0"/>
          <w:numId w:val="21"/>
        </w:numPr>
        <w:shd w:val="clear" w:color="auto" w:fill="FFFFFF"/>
        <w:tabs>
          <w:tab w:val="left" w:pos="902"/>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обладнання аудиторій, спортивни</w:t>
      </w:r>
      <w:r>
        <w:rPr>
          <w:rFonts w:ascii="Times New Roman" w:eastAsia="Times New Roman" w:hAnsi="Times New Roman" w:cs="Times New Roman"/>
          <w:sz w:val="28"/>
          <w:szCs w:val="28"/>
          <w:lang w:val="uk-UA" w:eastAsia="uk-UA"/>
        </w:rPr>
        <w:t xml:space="preserve">х залів, службових та житлових </w:t>
      </w:r>
      <w:r w:rsidR="004B2CFD">
        <w:rPr>
          <w:rFonts w:ascii="Times New Roman" w:eastAsia="Times New Roman" w:hAnsi="Times New Roman" w:cs="Times New Roman"/>
          <w:spacing w:val="-1"/>
          <w:sz w:val="28"/>
          <w:szCs w:val="28"/>
          <w:lang w:val="uk-UA" w:eastAsia="uk-UA"/>
        </w:rPr>
        <w:t xml:space="preserve">приміщень з урахуванням </w:t>
      </w:r>
      <w:proofErr w:type="spellStart"/>
      <w:r w:rsidR="004B2CFD">
        <w:rPr>
          <w:rFonts w:ascii="Times New Roman" w:eastAsia="Times New Roman" w:hAnsi="Times New Roman" w:cs="Times New Roman"/>
          <w:spacing w:val="-1"/>
          <w:sz w:val="28"/>
          <w:szCs w:val="28"/>
          <w:lang w:val="uk-UA" w:eastAsia="uk-UA"/>
        </w:rPr>
        <w:t>статево</w:t>
      </w:r>
      <w:r w:rsidRPr="00A61DB3">
        <w:rPr>
          <w:rFonts w:ascii="Times New Roman" w:eastAsia="Times New Roman" w:hAnsi="Times New Roman" w:cs="Times New Roman"/>
          <w:spacing w:val="-1"/>
          <w:sz w:val="28"/>
          <w:szCs w:val="28"/>
          <w:lang w:val="uk-UA" w:eastAsia="uk-UA"/>
        </w:rPr>
        <w:t>специфічних</w:t>
      </w:r>
      <w:proofErr w:type="spellEnd"/>
      <w:r w:rsidRPr="00A61DB3">
        <w:rPr>
          <w:rFonts w:ascii="Times New Roman" w:eastAsia="Times New Roman" w:hAnsi="Times New Roman" w:cs="Times New Roman"/>
          <w:spacing w:val="-1"/>
          <w:sz w:val="28"/>
          <w:szCs w:val="28"/>
          <w:lang w:val="uk-UA" w:eastAsia="uk-UA"/>
        </w:rPr>
        <w:t xml:space="preserve"> потреб; створення комфортних </w:t>
      </w:r>
      <w:r w:rsidRPr="00A61DB3">
        <w:rPr>
          <w:rFonts w:ascii="Times New Roman" w:eastAsia="Times New Roman" w:hAnsi="Times New Roman" w:cs="Times New Roman"/>
          <w:sz w:val="28"/>
          <w:szCs w:val="28"/>
          <w:lang w:val="uk-UA" w:eastAsia="uk-UA"/>
        </w:rPr>
        <w:t xml:space="preserve">умов </w:t>
      </w:r>
      <w:r w:rsidRPr="00A61DB3">
        <w:rPr>
          <w:rFonts w:ascii="Times New Roman" w:eastAsia="Times New Roman" w:hAnsi="Times New Roman" w:cs="Times New Roman"/>
          <w:sz w:val="28"/>
          <w:szCs w:val="28"/>
          <w:lang w:val="uk-UA" w:eastAsia="uk-UA"/>
        </w:rPr>
        <w:lastRenderedPageBreak/>
        <w:t>життєдіяльності та рівного дос</w:t>
      </w:r>
      <w:r>
        <w:rPr>
          <w:rFonts w:ascii="Times New Roman" w:eastAsia="Times New Roman" w:hAnsi="Times New Roman" w:cs="Times New Roman"/>
          <w:sz w:val="28"/>
          <w:szCs w:val="28"/>
          <w:lang w:val="uk-UA" w:eastAsia="uk-UA"/>
        </w:rPr>
        <w:t xml:space="preserve">тупу до оволодіння вміннями та </w:t>
      </w:r>
      <w:r w:rsidRPr="00A61DB3">
        <w:rPr>
          <w:rFonts w:ascii="Times New Roman" w:eastAsia="Times New Roman" w:hAnsi="Times New Roman" w:cs="Times New Roman"/>
          <w:sz w:val="28"/>
          <w:szCs w:val="28"/>
          <w:lang w:val="uk-UA" w:eastAsia="uk-UA"/>
        </w:rPr>
        <w:t xml:space="preserve">навиками </w:t>
      </w:r>
      <w:proofErr w:type="spellStart"/>
      <w:r w:rsidRPr="00A61DB3">
        <w:rPr>
          <w:rFonts w:ascii="Times New Roman" w:eastAsia="Times New Roman" w:hAnsi="Times New Roman" w:cs="Times New Roman"/>
          <w:sz w:val="28"/>
          <w:szCs w:val="28"/>
          <w:lang w:val="uk-UA" w:eastAsia="uk-UA"/>
        </w:rPr>
        <w:t>поліваріантної</w:t>
      </w:r>
      <w:proofErr w:type="spellEnd"/>
      <w:r w:rsidRPr="00A61DB3">
        <w:rPr>
          <w:rFonts w:ascii="Times New Roman" w:eastAsia="Times New Roman" w:hAnsi="Times New Roman" w:cs="Times New Roman"/>
          <w:sz w:val="28"/>
          <w:szCs w:val="28"/>
          <w:lang w:val="uk-UA" w:eastAsia="uk-UA"/>
        </w:rPr>
        <w:t xml:space="preserve"> військово-професійної діяльності для курсантів обох статей;</w:t>
      </w:r>
    </w:p>
    <w:p w:rsidR="00D14232" w:rsidRPr="00A61DB3" w:rsidRDefault="00D14232" w:rsidP="00D14232">
      <w:pPr>
        <w:widowControl w:val="0"/>
        <w:numPr>
          <w:ilvl w:val="0"/>
          <w:numId w:val="21"/>
        </w:numPr>
        <w:shd w:val="clear" w:color="auto" w:fill="FFFFFF"/>
        <w:tabs>
          <w:tab w:val="left" w:pos="902"/>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забезпеченість бібліотечн</w:t>
      </w:r>
      <w:r>
        <w:rPr>
          <w:rFonts w:ascii="Times New Roman" w:eastAsia="Times New Roman" w:hAnsi="Times New Roman" w:cs="Times New Roman"/>
          <w:spacing w:val="-1"/>
          <w:sz w:val="28"/>
          <w:szCs w:val="28"/>
          <w:lang w:val="uk-UA" w:eastAsia="uk-UA"/>
        </w:rPr>
        <w:t xml:space="preserve">ого фонду достатньою кількістю </w:t>
      </w:r>
      <w:r w:rsidR="004B2CFD">
        <w:rPr>
          <w:rFonts w:ascii="Times New Roman" w:eastAsia="Times New Roman" w:hAnsi="Times New Roman" w:cs="Times New Roman"/>
          <w:spacing w:val="-1"/>
          <w:sz w:val="28"/>
          <w:szCs w:val="28"/>
          <w:lang w:val="uk-UA" w:eastAsia="uk-UA"/>
        </w:rPr>
        <w:t>літератури, що висвітлює</w:t>
      </w:r>
      <w:r w:rsidRPr="00A61DB3">
        <w:rPr>
          <w:rFonts w:ascii="Times New Roman" w:eastAsia="Times New Roman" w:hAnsi="Times New Roman" w:cs="Times New Roman"/>
          <w:spacing w:val="-1"/>
          <w:sz w:val="28"/>
          <w:szCs w:val="28"/>
          <w:lang w:val="uk-UA" w:eastAsia="uk-UA"/>
        </w:rPr>
        <w:t xml:space="preserve"> меха</w:t>
      </w:r>
      <w:r>
        <w:rPr>
          <w:rFonts w:ascii="Times New Roman" w:eastAsia="Times New Roman" w:hAnsi="Times New Roman" w:cs="Times New Roman"/>
          <w:spacing w:val="-1"/>
          <w:sz w:val="28"/>
          <w:szCs w:val="28"/>
          <w:lang w:val="uk-UA" w:eastAsia="uk-UA"/>
        </w:rPr>
        <w:t>нізми гендерної соціалізації</w:t>
      </w:r>
      <w:r w:rsidR="004B2CFD">
        <w:rPr>
          <w:rFonts w:ascii="Times New Roman" w:eastAsia="Times New Roman" w:hAnsi="Times New Roman" w:cs="Times New Roman"/>
          <w:spacing w:val="-1"/>
          <w:sz w:val="28"/>
          <w:szCs w:val="28"/>
          <w:lang w:val="uk-UA" w:eastAsia="uk-UA"/>
        </w:rPr>
        <w:t>,</w:t>
      </w:r>
      <w:r>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 внесок чоловіків і жінок у розвит</w:t>
      </w:r>
      <w:r>
        <w:rPr>
          <w:rFonts w:ascii="Times New Roman" w:eastAsia="Times New Roman" w:hAnsi="Times New Roman" w:cs="Times New Roman"/>
          <w:sz w:val="28"/>
          <w:szCs w:val="28"/>
          <w:lang w:val="uk-UA" w:eastAsia="uk-UA"/>
        </w:rPr>
        <w:t xml:space="preserve">ок цивілізації, суспільства та </w:t>
      </w:r>
      <w:r w:rsidRPr="00A61DB3">
        <w:rPr>
          <w:rFonts w:ascii="Times New Roman" w:eastAsia="Times New Roman" w:hAnsi="Times New Roman" w:cs="Times New Roman"/>
          <w:sz w:val="28"/>
          <w:szCs w:val="28"/>
          <w:lang w:val="uk-UA" w:eastAsia="uk-UA"/>
        </w:rPr>
        <w:t>Збройних Сил.</w:t>
      </w:r>
    </w:p>
    <w:p w:rsidR="00D14232" w:rsidRPr="00A61DB3" w:rsidRDefault="00D14232"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Під морально-психологічними умовами ми розуміємо:</w:t>
      </w:r>
    </w:p>
    <w:p w:rsidR="00D14232" w:rsidRPr="00A61DB3" w:rsidRDefault="00D14232" w:rsidP="00D14232">
      <w:pPr>
        <w:widowControl w:val="0"/>
        <w:shd w:val="clear" w:color="auto" w:fill="FFFFFF"/>
        <w:tabs>
          <w:tab w:val="left" w:pos="902"/>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ab/>
        <w:t>залучення до роботи педагогів т</w:t>
      </w:r>
      <w:r>
        <w:rPr>
          <w:rFonts w:ascii="Times New Roman" w:eastAsia="Times New Roman" w:hAnsi="Times New Roman" w:cs="Times New Roman"/>
          <w:sz w:val="28"/>
          <w:szCs w:val="28"/>
          <w:lang w:val="uk-UA" w:eastAsia="uk-UA"/>
        </w:rPr>
        <w:t xml:space="preserve">а офіцерів, які мають гендерну </w:t>
      </w:r>
      <w:r w:rsidRPr="00A61DB3">
        <w:rPr>
          <w:rFonts w:ascii="Times New Roman" w:eastAsia="Times New Roman" w:hAnsi="Times New Roman" w:cs="Times New Roman"/>
          <w:sz w:val="28"/>
          <w:szCs w:val="28"/>
          <w:lang w:val="uk-UA" w:eastAsia="uk-UA"/>
        </w:rPr>
        <w:t>компетентність та гендерну толерантність;</w:t>
      </w:r>
    </w:p>
    <w:p w:rsidR="00D14232" w:rsidRDefault="00D14232" w:rsidP="00D14232">
      <w:pPr>
        <w:widowControl w:val="0"/>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ab/>
        <w:t>о</w:t>
      </w:r>
      <w:r w:rsidRPr="00A61DB3">
        <w:rPr>
          <w:rFonts w:ascii="Times New Roman" w:eastAsia="Times New Roman" w:hAnsi="Times New Roman" w:cs="Times New Roman"/>
          <w:sz w:val="28"/>
          <w:szCs w:val="28"/>
          <w:lang w:val="uk-UA" w:eastAsia="uk-UA"/>
        </w:rPr>
        <w:t>пору на моделі е</w:t>
      </w:r>
      <w:r>
        <w:rPr>
          <w:rFonts w:ascii="Times New Roman" w:eastAsia="Times New Roman" w:hAnsi="Times New Roman" w:cs="Times New Roman"/>
          <w:sz w:val="28"/>
          <w:szCs w:val="28"/>
          <w:lang w:val="uk-UA" w:eastAsia="uk-UA"/>
        </w:rPr>
        <w:t xml:space="preserve">галітарних гендерних відносин. </w:t>
      </w:r>
    </w:p>
    <w:p w:rsidR="00D14232" w:rsidRPr="00A61DB3" w:rsidRDefault="00D14232" w:rsidP="00D14232">
      <w:pPr>
        <w:widowControl w:val="0"/>
        <w:shd w:val="clear" w:color="auto" w:fill="FFFFFF"/>
        <w:tabs>
          <w:tab w:val="left" w:pos="88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До організаційно-педагогічних умов ми відносимо:</w:t>
      </w:r>
    </w:p>
    <w:p w:rsidR="00D14232" w:rsidRPr="00A61DB3" w:rsidRDefault="00D14232" w:rsidP="00D14232">
      <w:pPr>
        <w:widowControl w:val="0"/>
        <w:numPr>
          <w:ilvl w:val="0"/>
          <w:numId w:val="22"/>
        </w:numPr>
        <w:shd w:val="clear" w:color="auto" w:fill="FFFFFF"/>
        <w:tabs>
          <w:tab w:val="left" w:pos="979"/>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системне використання ґендерного підходу в освітньому процесі протягом усього навчання курсанта;</w:t>
      </w:r>
    </w:p>
    <w:p w:rsidR="00D14232" w:rsidRPr="00A61DB3" w:rsidRDefault="004B2CFD" w:rsidP="00D14232">
      <w:pPr>
        <w:widowControl w:val="0"/>
        <w:numPr>
          <w:ilvl w:val="0"/>
          <w:numId w:val="22"/>
        </w:numPr>
        <w:shd w:val="clear" w:color="auto" w:fill="FFFFFF"/>
        <w:tabs>
          <w:tab w:val="left" w:pos="979"/>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врахування </w:t>
      </w:r>
      <w:r w:rsidR="00D14232" w:rsidRPr="00A61DB3">
        <w:rPr>
          <w:rFonts w:ascii="Times New Roman" w:eastAsia="Times New Roman" w:hAnsi="Times New Roman" w:cs="Times New Roman"/>
          <w:sz w:val="28"/>
          <w:szCs w:val="28"/>
          <w:lang w:val="uk-UA" w:eastAsia="uk-UA"/>
        </w:rPr>
        <w:t xml:space="preserve">вікових закономірностей, </w:t>
      </w:r>
      <w:proofErr w:type="spellStart"/>
      <w:r w:rsidR="00D14232" w:rsidRPr="00A61DB3">
        <w:rPr>
          <w:rFonts w:ascii="Times New Roman" w:eastAsia="Times New Roman" w:hAnsi="Times New Roman" w:cs="Times New Roman"/>
          <w:sz w:val="28"/>
          <w:szCs w:val="28"/>
          <w:lang w:val="uk-UA" w:eastAsia="uk-UA"/>
        </w:rPr>
        <w:t>гете</w:t>
      </w:r>
      <w:r>
        <w:rPr>
          <w:rFonts w:ascii="Times New Roman" w:eastAsia="Times New Roman" w:hAnsi="Times New Roman" w:cs="Times New Roman"/>
          <w:sz w:val="28"/>
          <w:szCs w:val="28"/>
          <w:lang w:val="uk-UA" w:eastAsia="uk-UA"/>
        </w:rPr>
        <w:t>рохронності</w:t>
      </w:r>
      <w:proofErr w:type="spellEnd"/>
      <w:r>
        <w:rPr>
          <w:rFonts w:ascii="Times New Roman" w:eastAsia="Times New Roman" w:hAnsi="Times New Roman" w:cs="Times New Roman"/>
          <w:sz w:val="28"/>
          <w:szCs w:val="28"/>
          <w:lang w:val="uk-UA" w:eastAsia="uk-UA"/>
        </w:rPr>
        <w:t xml:space="preserve"> статевого розвитку </w:t>
      </w:r>
      <w:r w:rsidR="00D14232" w:rsidRPr="00A61DB3">
        <w:rPr>
          <w:rFonts w:ascii="Times New Roman" w:eastAsia="Times New Roman" w:hAnsi="Times New Roman" w:cs="Times New Roman"/>
          <w:sz w:val="28"/>
          <w:szCs w:val="28"/>
          <w:lang w:val="uk-UA" w:eastAsia="uk-UA"/>
        </w:rPr>
        <w:t>та ґендерної соціалізації дівчат та юнаків;</w:t>
      </w:r>
    </w:p>
    <w:p w:rsidR="00D14232" w:rsidRPr="00A61DB3" w:rsidRDefault="004B2CFD" w:rsidP="00D14232">
      <w:pPr>
        <w:widowControl w:val="0"/>
        <w:shd w:val="clear" w:color="auto" w:fill="FFFFFF"/>
        <w:tabs>
          <w:tab w:val="left" w:pos="89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залучення особистого</w:t>
      </w:r>
      <w:r w:rsidR="00D14232" w:rsidRPr="00A61DB3">
        <w:rPr>
          <w:rFonts w:ascii="Times New Roman" w:eastAsia="Times New Roman" w:hAnsi="Times New Roman" w:cs="Times New Roman"/>
          <w:sz w:val="28"/>
          <w:szCs w:val="28"/>
          <w:lang w:val="uk-UA" w:eastAsia="uk-UA"/>
        </w:rPr>
        <w:t xml:space="preserve"> досвід</w:t>
      </w:r>
      <w:r>
        <w:rPr>
          <w:rFonts w:ascii="Times New Roman" w:eastAsia="Times New Roman" w:hAnsi="Times New Roman" w:cs="Times New Roman"/>
          <w:sz w:val="28"/>
          <w:szCs w:val="28"/>
          <w:lang w:val="uk-UA" w:eastAsia="uk-UA"/>
        </w:rPr>
        <w:t>у</w:t>
      </w:r>
      <w:r w:rsidR="00D14232" w:rsidRPr="00A61DB3">
        <w:rPr>
          <w:rFonts w:ascii="Times New Roman" w:eastAsia="Times New Roman" w:hAnsi="Times New Roman" w:cs="Times New Roman"/>
          <w:sz w:val="28"/>
          <w:szCs w:val="28"/>
          <w:lang w:val="uk-UA" w:eastAsia="uk-UA"/>
        </w:rPr>
        <w:t xml:space="preserve"> та спостереження курсанті</w:t>
      </w:r>
      <w:r w:rsidR="00D14232">
        <w:rPr>
          <w:rFonts w:ascii="Times New Roman" w:eastAsia="Times New Roman" w:hAnsi="Times New Roman" w:cs="Times New Roman"/>
          <w:sz w:val="28"/>
          <w:szCs w:val="28"/>
          <w:lang w:val="uk-UA" w:eastAsia="uk-UA"/>
        </w:rPr>
        <w:t xml:space="preserve">в у питаннях взаємовідносинах </w:t>
      </w:r>
      <w:r w:rsidR="00D14232" w:rsidRPr="00A61DB3">
        <w:rPr>
          <w:rFonts w:ascii="Times New Roman" w:eastAsia="Times New Roman" w:hAnsi="Times New Roman" w:cs="Times New Roman"/>
          <w:sz w:val="28"/>
          <w:szCs w:val="28"/>
          <w:lang w:val="uk-UA" w:eastAsia="uk-UA"/>
        </w:rPr>
        <w:t>статей, активне залуч</w:t>
      </w:r>
      <w:r w:rsidR="00D14232">
        <w:rPr>
          <w:rFonts w:ascii="Times New Roman" w:eastAsia="Times New Roman" w:hAnsi="Times New Roman" w:cs="Times New Roman"/>
          <w:sz w:val="28"/>
          <w:szCs w:val="28"/>
          <w:lang w:val="uk-UA" w:eastAsia="uk-UA"/>
        </w:rPr>
        <w:t>ення їх у гендерні дослідження.</w:t>
      </w:r>
    </w:p>
    <w:p w:rsidR="009E2534" w:rsidRPr="00F5359C" w:rsidRDefault="00A4143C" w:rsidP="00F5359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Проведені емпіричні дослідження г</w:t>
      </w:r>
      <w:r w:rsidR="003D52FC">
        <w:rPr>
          <w:rFonts w:ascii="Times New Roman" w:eastAsia="Times New Roman" w:hAnsi="Times New Roman" w:cs="Times New Roman"/>
          <w:sz w:val="28"/>
          <w:szCs w:val="28"/>
          <w:lang w:val="uk-UA" w:eastAsia="uk-UA"/>
        </w:rPr>
        <w:t xml:space="preserve">ендерно-статевих характеристик </w:t>
      </w:r>
      <w:r w:rsidRPr="00A61DB3">
        <w:rPr>
          <w:rFonts w:ascii="Times New Roman" w:eastAsia="Times New Roman" w:hAnsi="Times New Roman" w:cs="Times New Roman"/>
          <w:sz w:val="28"/>
          <w:szCs w:val="28"/>
          <w:lang w:val="uk-UA" w:eastAsia="uk-UA"/>
        </w:rPr>
        <w:t xml:space="preserve">курсантів, аналіз практики реалізації освітнього процесу у </w:t>
      </w:r>
      <w:r w:rsidRPr="00A61DB3">
        <w:rPr>
          <w:rFonts w:ascii="Times New Roman" w:eastAsia="Times New Roman" w:hAnsi="Times New Roman" w:cs="Times New Roman"/>
          <w:spacing w:val="-1"/>
          <w:sz w:val="28"/>
          <w:szCs w:val="28"/>
          <w:lang w:val="uk-UA" w:eastAsia="uk-UA"/>
        </w:rPr>
        <w:t xml:space="preserve">військовому </w:t>
      </w:r>
      <w:r w:rsidR="0045779B">
        <w:rPr>
          <w:rFonts w:ascii="Times New Roman" w:eastAsia="Times New Roman" w:hAnsi="Times New Roman" w:cs="Times New Roman"/>
          <w:spacing w:val="-1"/>
          <w:sz w:val="28"/>
          <w:szCs w:val="28"/>
          <w:lang w:val="uk-UA" w:eastAsia="uk-UA"/>
        </w:rPr>
        <w:t>ЗВО</w:t>
      </w:r>
      <w:r w:rsidRPr="00A61DB3">
        <w:rPr>
          <w:rFonts w:ascii="Times New Roman" w:eastAsia="Times New Roman" w:hAnsi="Times New Roman" w:cs="Times New Roman"/>
          <w:spacing w:val="-1"/>
          <w:sz w:val="28"/>
          <w:szCs w:val="28"/>
          <w:lang w:val="uk-UA" w:eastAsia="uk-UA"/>
        </w:rPr>
        <w:t xml:space="preserve"> </w:t>
      </w:r>
      <w:r w:rsidR="003D52FC">
        <w:rPr>
          <w:rFonts w:ascii="Times New Roman" w:eastAsia="Times New Roman" w:hAnsi="Times New Roman" w:cs="Times New Roman"/>
          <w:spacing w:val="-1"/>
          <w:sz w:val="28"/>
          <w:szCs w:val="28"/>
          <w:lang w:val="uk-UA" w:eastAsia="uk-UA"/>
        </w:rPr>
        <w:t>уможливили формулювання</w:t>
      </w:r>
      <w:r w:rsidR="00D14232">
        <w:rPr>
          <w:rFonts w:ascii="Times New Roman" w:eastAsia="Times New Roman" w:hAnsi="Times New Roman" w:cs="Times New Roman"/>
          <w:spacing w:val="-1"/>
          <w:sz w:val="28"/>
          <w:szCs w:val="28"/>
          <w:lang w:val="uk-UA" w:eastAsia="uk-UA"/>
        </w:rPr>
        <w:t xml:space="preserve"> низки</w:t>
      </w:r>
      <w:r w:rsidRPr="00A61DB3">
        <w:rPr>
          <w:rFonts w:ascii="Times New Roman" w:eastAsia="Times New Roman" w:hAnsi="Times New Roman" w:cs="Times New Roman"/>
          <w:spacing w:val="-1"/>
          <w:sz w:val="28"/>
          <w:szCs w:val="28"/>
          <w:lang w:val="uk-UA" w:eastAsia="uk-UA"/>
        </w:rPr>
        <w:t xml:space="preserve"> методичних рекомендацій щодо </w:t>
      </w:r>
      <w:r w:rsidRPr="00A61DB3">
        <w:rPr>
          <w:rFonts w:ascii="Times New Roman" w:eastAsia="Times New Roman" w:hAnsi="Times New Roman" w:cs="Times New Roman"/>
          <w:sz w:val="28"/>
          <w:szCs w:val="28"/>
          <w:lang w:val="uk-UA" w:eastAsia="uk-UA"/>
        </w:rPr>
        <w:t>його вдосконалення з ура</w:t>
      </w:r>
      <w:r w:rsidR="00F5359C">
        <w:rPr>
          <w:rFonts w:ascii="Times New Roman" w:eastAsia="Times New Roman" w:hAnsi="Times New Roman" w:cs="Times New Roman"/>
          <w:sz w:val="28"/>
          <w:szCs w:val="28"/>
          <w:lang w:val="uk-UA" w:eastAsia="uk-UA"/>
        </w:rPr>
        <w:t>хуванням отриманих результатів.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i/>
          <w:iCs/>
          <w:sz w:val="28"/>
          <w:szCs w:val="28"/>
          <w:lang w:val="uk-UA" w:eastAsia="uk-UA"/>
        </w:rPr>
        <w:t>Підвищення гендерної компетентно</w:t>
      </w:r>
      <w:r w:rsidR="003D52FC">
        <w:rPr>
          <w:rFonts w:ascii="Times New Roman" w:eastAsia="Times New Roman" w:hAnsi="Times New Roman" w:cs="Times New Roman"/>
          <w:i/>
          <w:iCs/>
          <w:sz w:val="28"/>
          <w:szCs w:val="28"/>
          <w:lang w:val="uk-UA" w:eastAsia="uk-UA"/>
        </w:rPr>
        <w:t xml:space="preserve">сті професорсько-викладацького </w:t>
      </w:r>
      <w:r w:rsidRPr="00A61DB3">
        <w:rPr>
          <w:rFonts w:ascii="Times New Roman" w:eastAsia="Times New Roman" w:hAnsi="Times New Roman" w:cs="Times New Roman"/>
          <w:i/>
          <w:iCs/>
          <w:sz w:val="28"/>
          <w:szCs w:val="28"/>
          <w:lang w:val="uk-UA" w:eastAsia="uk-UA"/>
        </w:rPr>
        <w:t xml:space="preserve">та командного складу військових </w:t>
      </w:r>
      <w:r w:rsidR="0045779B">
        <w:rPr>
          <w:rFonts w:ascii="Times New Roman" w:eastAsia="Times New Roman" w:hAnsi="Times New Roman" w:cs="Times New Roman"/>
          <w:i/>
          <w:iCs/>
          <w:sz w:val="28"/>
          <w:szCs w:val="28"/>
          <w:lang w:val="uk-UA" w:eastAsia="uk-UA"/>
        </w:rPr>
        <w:t>ЗВО</w:t>
      </w:r>
      <w:r w:rsidR="00F5359C">
        <w:rPr>
          <w:rFonts w:ascii="Times New Roman" w:eastAsia="Times New Roman" w:hAnsi="Times New Roman" w:cs="Times New Roman"/>
          <w:i/>
          <w:iCs/>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Проведене дослідження серед професорсько-викладацького та </w:t>
      </w:r>
      <w:r w:rsidRPr="00A61DB3">
        <w:rPr>
          <w:rFonts w:ascii="Times New Roman" w:eastAsia="Times New Roman" w:hAnsi="Times New Roman" w:cs="Times New Roman"/>
          <w:sz w:val="28"/>
          <w:szCs w:val="28"/>
          <w:lang w:val="uk-UA" w:eastAsia="uk-UA"/>
        </w:rPr>
        <w:t xml:space="preserve">командного складу </w:t>
      </w:r>
      <w:r w:rsidR="003D52FC">
        <w:rPr>
          <w:rFonts w:ascii="Times New Roman" w:eastAsia="Times New Roman" w:hAnsi="Times New Roman" w:cs="Times New Roman"/>
          <w:sz w:val="28"/>
          <w:szCs w:val="28"/>
          <w:lang w:val="uk-UA" w:eastAsia="uk-UA"/>
        </w:rPr>
        <w:t>військового</w:t>
      </w:r>
      <w:r w:rsidRPr="00A61DB3">
        <w:rPr>
          <w:rFonts w:ascii="Times New Roman" w:eastAsia="Times New Roman" w:hAnsi="Times New Roman" w:cs="Times New Roman"/>
          <w:sz w:val="28"/>
          <w:szCs w:val="28"/>
          <w:lang w:val="uk-UA" w:eastAsia="uk-UA"/>
        </w:rPr>
        <w:t xml:space="preserve"> </w:t>
      </w:r>
      <w:r w:rsidR="0045779B">
        <w:rPr>
          <w:rFonts w:ascii="Times New Roman" w:eastAsia="Times New Roman" w:hAnsi="Times New Roman" w:cs="Times New Roman"/>
          <w:sz w:val="28"/>
          <w:szCs w:val="28"/>
          <w:lang w:val="uk-UA" w:eastAsia="uk-UA"/>
        </w:rPr>
        <w:t>ЗВО</w:t>
      </w:r>
      <w:r w:rsidR="003873CC">
        <w:rPr>
          <w:rFonts w:ascii="Times New Roman" w:eastAsia="Times New Roman" w:hAnsi="Times New Roman" w:cs="Times New Roman"/>
          <w:sz w:val="28"/>
          <w:szCs w:val="28"/>
          <w:lang w:val="uk-UA" w:eastAsia="uk-UA"/>
        </w:rPr>
        <w:t xml:space="preserve"> , в якому проводилося дослідження</w:t>
      </w:r>
      <w:r w:rsidRPr="00A61DB3">
        <w:rPr>
          <w:rFonts w:ascii="Times New Roman" w:eastAsia="Times New Roman" w:hAnsi="Times New Roman" w:cs="Times New Roman"/>
          <w:sz w:val="28"/>
          <w:szCs w:val="28"/>
          <w:lang w:val="uk-UA" w:eastAsia="uk-UA"/>
        </w:rPr>
        <w:t xml:space="preserve"> виявило, на жаль, такі негативні тенденції. </w:t>
      </w:r>
      <w:r w:rsidR="003873CC">
        <w:rPr>
          <w:rFonts w:ascii="Times New Roman" w:eastAsia="Times New Roman" w:hAnsi="Times New Roman" w:cs="Times New Roman"/>
          <w:sz w:val="28"/>
          <w:szCs w:val="28"/>
          <w:lang w:val="uk-UA" w:eastAsia="uk-UA"/>
        </w:rPr>
        <w:t>Л</w:t>
      </w:r>
      <w:r w:rsidR="00F5359C">
        <w:rPr>
          <w:rFonts w:ascii="Times New Roman" w:eastAsia="Times New Roman" w:hAnsi="Times New Roman" w:cs="Times New Roman"/>
          <w:sz w:val="28"/>
          <w:szCs w:val="28"/>
          <w:lang w:val="uk-UA" w:eastAsia="uk-UA"/>
        </w:rPr>
        <w:t xml:space="preserve">ише 12% опитаних оцінили </w:t>
      </w:r>
      <w:r w:rsidRPr="00A61DB3">
        <w:rPr>
          <w:rFonts w:ascii="Times New Roman" w:eastAsia="Times New Roman" w:hAnsi="Times New Roman" w:cs="Times New Roman"/>
          <w:sz w:val="28"/>
          <w:szCs w:val="28"/>
          <w:lang w:val="uk-UA" w:eastAsia="uk-UA"/>
        </w:rPr>
        <w:t>рівень своєї гендерної компетентності як високий, 36% – як середній, 6% – як низький та 46% респондентів взагалі відповіли, що не розуміють, про що йдеться. Із самим поняттям «</w:t>
      </w:r>
      <w:proofErr w:type="spellStart"/>
      <w:r w:rsidRPr="00A61DB3">
        <w:rPr>
          <w:rFonts w:ascii="Times New Roman" w:eastAsia="Times New Roman" w:hAnsi="Times New Roman" w:cs="Times New Roman"/>
          <w:sz w:val="28"/>
          <w:szCs w:val="28"/>
          <w:lang w:val="uk-UA" w:eastAsia="uk-UA"/>
        </w:rPr>
        <w:t>гендер</w:t>
      </w:r>
      <w:proofErr w:type="spellEnd"/>
      <w:r w:rsidRPr="00A61DB3">
        <w:rPr>
          <w:rFonts w:ascii="Times New Roman" w:eastAsia="Times New Roman" w:hAnsi="Times New Roman" w:cs="Times New Roman"/>
          <w:sz w:val="28"/>
          <w:szCs w:val="28"/>
          <w:lang w:val="uk-UA" w:eastAsia="uk-UA"/>
        </w:rPr>
        <w:t xml:space="preserve">» зустрічалися за обов'язком служби 29,4% опитаних, чули про такий термін, але не знають його значення 35,3% респондентів і вперше почули цю назву також 35,3% від числа </w:t>
      </w:r>
      <w:proofErr w:type="spellStart"/>
      <w:r w:rsidRPr="00A61DB3">
        <w:rPr>
          <w:rFonts w:ascii="Times New Roman" w:eastAsia="Times New Roman" w:hAnsi="Times New Roman" w:cs="Times New Roman"/>
          <w:sz w:val="28"/>
          <w:szCs w:val="28"/>
          <w:lang w:val="uk-UA" w:eastAsia="uk-UA"/>
        </w:rPr>
        <w:t>інтерв'юованих</w:t>
      </w:r>
      <w:proofErr w:type="spellEnd"/>
      <w:r w:rsidRPr="00A61DB3">
        <w:rPr>
          <w:rFonts w:ascii="Times New Roman" w:eastAsia="Times New Roman" w:hAnsi="Times New Roman" w:cs="Times New Roman"/>
          <w:sz w:val="28"/>
          <w:szCs w:val="28"/>
          <w:lang w:val="uk-UA" w:eastAsia="uk-UA"/>
        </w:rPr>
        <w:t xml:space="preserve">. Однак і серед тих, хто заявив про те, що поняття, що розглядається, йому знайоме, лише 6% визначило його «соціальну або </w:t>
      </w:r>
      <w:r w:rsidRPr="00A61DB3">
        <w:rPr>
          <w:rFonts w:ascii="Times New Roman" w:eastAsia="Times New Roman" w:hAnsi="Times New Roman" w:cs="Times New Roman"/>
          <w:sz w:val="28"/>
          <w:szCs w:val="28"/>
          <w:lang w:val="uk-UA" w:eastAsia="uk-UA"/>
        </w:rPr>
        <w:lastRenderedPageBreak/>
        <w:t xml:space="preserve">соціокультурну стать». Серед інших трактувань </w:t>
      </w:r>
      <w:proofErr w:type="spellStart"/>
      <w:r w:rsidRPr="00A61DB3">
        <w:rPr>
          <w:rFonts w:ascii="Times New Roman" w:eastAsia="Times New Roman" w:hAnsi="Times New Roman" w:cs="Times New Roman"/>
          <w:sz w:val="28"/>
          <w:szCs w:val="28"/>
          <w:lang w:val="uk-UA" w:eastAsia="uk-UA"/>
        </w:rPr>
        <w:t>ге</w:t>
      </w:r>
      <w:r w:rsidR="003873CC">
        <w:rPr>
          <w:rFonts w:ascii="Times New Roman" w:eastAsia="Times New Roman" w:hAnsi="Times New Roman" w:cs="Times New Roman"/>
          <w:sz w:val="28"/>
          <w:szCs w:val="28"/>
          <w:lang w:val="uk-UA" w:eastAsia="uk-UA"/>
        </w:rPr>
        <w:t>ндера</w:t>
      </w:r>
      <w:proofErr w:type="spellEnd"/>
      <w:r w:rsidR="003873CC">
        <w:rPr>
          <w:rFonts w:ascii="Times New Roman" w:eastAsia="Times New Roman" w:hAnsi="Times New Roman" w:cs="Times New Roman"/>
          <w:sz w:val="28"/>
          <w:szCs w:val="28"/>
          <w:lang w:val="uk-UA" w:eastAsia="uk-UA"/>
        </w:rPr>
        <w:t xml:space="preserve"> можна відзначити: «стать</w:t>
      </w:r>
      <w:r w:rsidRPr="00A61DB3">
        <w:rPr>
          <w:rFonts w:ascii="Times New Roman" w:eastAsia="Times New Roman" w:hAnsi="Times New Roman" w:cs="Times New Roman"/>
          <w:sz w:val="28"/>
          <w:szCs w:val="28"/>
          <w:lang w:val="uk-UA" w:eastAsia="uk-UA"/>
        </w:rPr>
        <w:t xml:space="preserve">», «розподіл за статевою ознакою», «різниця між здібностями до навчання хлопчиків і дівчаток», «комунікативна взаємодія з статями», «якийсь принцип розподілу», </w:t>
      </w:r>
      <w:r w:rsidR="003873CC">
        <w:rPr>
          <w:rFonts w:ascii="Times New Roman" w:eastAsia="Times New Roman" w:hAnsi="Times New Roman" w:cs="Times New Roman"/>
          <w:sz w:val="28"/>
          <w:szCs w:val="28"/>
          <w:lang w:val="uk-UA" w:eastAsia="uk-UA"/>
        </w:rPr>
        <w:t>«специфічне ставлення до жінок» тощо.</w:t>
      </w:r>
    </w:p>
    <w:p w:rsidR="00A4143C" w:rsidRPr="00A61DB3" w:rsidRDefault="003873C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2"/>
          <w:sz w:val="28"/>
          <w:szCs w:val="28"/>
          <w:lang w:val="uk-UA" w:eastAsia="uk-UA"/>
        </w:rPr>
        <w:t xml:space="preserve">Не менше </w:t>
      </w:r>
      <w:proofErr w:type="spellStart"/>
      <w:r>
        <w:rPr>
          <w:rFonts w:ascii="Times New Roman" w:eastAsia="Times New Roman" w:hAnsi="Times New Roman" w:cs="Times New Roman"/>
          <w:spacing w:val="-2"/>
          <w:sz w:val="28"/>
          <w:szCs w:val="28"/>
          <w:lang w:val="uk-UA" w:eastAsia="uk-UA"/>
        </w:rPr>
        <w:t>утрудження</w:t>
      </w:r>
      <w:proofErr w:type="spellEnd"/>
      <w:r>
        <w:rPr>
          <w:rFonts w:ascii="Times New Roman" w:eastAsia="Times New Roman" w:hAnsi="Times New Roman" w:cs="Times New Roman"/>
          <w:spacing w:val="-2"/>
          <w:sz w:val="28"/>
          <w:szCs w:val="28"/>
          <w:lang w:val="uk-UA" w:eastAsia="uk-UA"/>
        </w:rPr>
        <w:t xml:space="preserve"> </w:t>
      </w:r>
      <w:r w:rsidR="00A4143C" w:rsidRPr="00A61DB3">
        <w:rPr>
          <w:rFonts w:ascii="Times New Roman" w:eastAsia="Times New Roman" w:hAnsi="Times New Roman" w:cs="Times New Roman"/>
          <w:spacing w:val="-2"/>
          <w:sz w:val="28"/>
          <w:szCs w:val="28"/>
          <w:lang w:val="uk-UA" w:eastAsia="uk-UA"/>
        </w:rPr>
        <w:t xml:space="preserve">викликали питання про те, що означають поняття </w:t>
      </w:r>
      <w:r w:rsidR="00A4143C" w:rsidRPr="00A61DB3">
        <w:rPr>
          <w:rFonts w:ascii="Times New Roman" w:eastAsia="Times New Roman" w:hAnsi="Times New Roman" w:cs="Times New Roman"/>
          <w:sz w:val="28"/>
          <w:szCs w:val="28"/>
          <w:lang w:val="uk-UA" w:eastAsia="uk-UA"/>
        </w:rPr>
        <w:t xml:space="preserve">«гендерний стереотип» і «гендерний підхід», – більше третини опитаних </w:t>
      </w:r>
      <w:r>
        <w:rPr>
          <w:rFonts w:ascii="Times New Roman" w:eastAsia="Times New Roman" w:hAnsi="Times New Roman" w:cs="Times New Roman"/>
          <w:sz w:val="28"/>
          <w:szCs w:val="28"/>
          <w:lang w:val="uk-UA" w:eastAsia="uk-UA"/>
        </w:rPr>
        <w:t xml:space="preserve">було </w:t>
      </w:r>
      <w:r w:rsidR="00A4143C" w:rsidRPr="00A61DB3">
        <w:rPr>
          <w:rFonts w:ascii="Times New Roman" w:eastAsia="Times New Roman" w:hAnsi="Times New Roman" w:cs="Times New Roman"/>
          <w:sz w:val="28"/>
          <w:szCs w:val="28"/>
          <w:lang w:val="uk-UA" w:eastAsia="uk-UA"/>
        </w:rPr>
        <w:t>важко дати на них відповіді.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Серед відповідей тих, хто намагався визначити сутність поняття «ґендерний </w:t>
      </w:r>
      <w:r w:rsidRPr="00A61DB3">
        <w:rPr>
          <w:rFonts w:ascii="Times New Roman" w:eastAsia="Times New Roman" w:hAnsi="Times New Roman" w:cs="Times New Roman"/>
          <w:sz w:val="28"/>
          <w:szCs w:val="28"/>
          <w:lang w:val="uk-UA" w:eastAsia="uk-UA"/>
        </w:rPr>
        <w:t>стереотип», як найпоширені</w:t>
      </w:r>
      <w:r w:rsidR="003873CC">
        <w:rPr>
          <w:rFonts w:ascii="Times New Roman" w:eastAsia="Times New Roman" w:hAnsi="Times New Roman" w:cs="Times New Roman"/>
          <w:sz w:val="28"/>
          <w:szCs w:val="28"/>
          <w:lang w:val="uk-UA" w:eastAsia="uk-UA"/>
        </w:rPr>
        <w:t>ші слід зазначити такі відповіді</w:t>
      </w:r>
      <w:r w:rsidRPr="00A61DB3">
        <w:rPr>
          <w:rFonts w:ascii="Times New Roman" w:eastAsia="Times New Roman" w:hAnsi="Times New Roman" w:cs="Times New Roman"/>
          <w:sz w:val="28"/>
          <w:szCs w:val="28"/>
          <w:lang w:val="uk-UA" w:eastAsia="uk-UA"/>
        </w:rPr>
        <w:t>, як: «методи вивчення особистості», «типові підходи до вивчення людини», «стосунки до якоїсь певної категорії людей », «матріархат/патріархат», «давні відносини людей», «забобони» тощо.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Розглядаючи гендерний підхід, більшість респондентів плутає </w:t>
      </w:r>
      <w:r w:rsidRPr="00A61DB3">
        <w:rPr>
          <w:rFonts w:ascii="Times New Roman" w:eastAsia="Times New Roman" w:hAnsi="Times New Roman" w:cs="Times New Roman"/>
          <w:spacing w:val="-1"/>
          <w:sz w:val="28"/>
          <w:szCs w:val="28"/>
          <w:lang w:val="uk-UA" w:eastAsia="uk-UA"/>
        </w:rPr>
        <w:t xml:space="preserve">його з індивідуальним підходом (35,3%); 25% опитаних вважають </w:t>
      </w:r>
      <w:r w:rsidRPr="00F5359C">
        <w:rPr>
          <w:rFonts w:ascii="Times New Roman" w:eastAsia="Times New Roman" w:hAnsi="Times New Roman" w:cs="Times New Roman"/>
          <w:spacing w:val="-1"/>
          <w:sz w:val="28"/>
          <w:szCs w:val="28"/>
          <w:lang w:val="uk-UA" w:eastAsia="uk-UA"/>
        </w:rPr>
        <w:t>необ</w:t>
      </w:r>
      <w:r w:rsidR="00F5359C">
        <w:rPr>
          <w:rFonts w:ascii="Times New Roman" w:eastAsia="Times New Roman" w:hAnsi="Times New Roman" w:cs="Times New Roman"/>
          <w:sz w:val="28"/>
          <w:szCs w:val="28"/>
          <w:lang w:val="uk-UA" w:eastAsia="uk-UA"/>
        </w:rPr>
        <w:t xml:space="preserve">хідно </w:t>
      </w:r>
      <w:r w:rsidRPr="00A61DB3">
        <w:rPr>
          <w:rFonts w:ascii="Times New Roman" w:eastAsia="Times New Roman" w:hAnsi="Times New Roman" w:cs="Times New Roman"/>
          <w:spacing w:val="-1"/>
          <w:sz w:val="28"/>
          <w:szCs w:val="28"/>
          <w:lang w:val="uk-UA" w:eastAsia="uk-UA"/>
        </w:rPr>
        <w:t xml:space="preserve">дотримуватися в навчанні «принцип рівності», що виражається в тому, </w:t>
      </w:r>
      <w:r w:rsidRPr="00A61DB3">
        <w:rPr>
          <w:rFonts w:ascii="Times New Roman" w:eastAsia="Times New Roman" w:hAnsi="Times New Roman" w:cs="Times New Roman"/>
          <w:sz w:val="28"/>
          <w:szCs w:val="28"/>
          <w:lang w:val="uk-UA" w:eastAsia="uk-UA"/>
        </w:rPr>
        <w:t>щоб у навчанні та вихованні курсантів-юнаків і курсантів-дівчат не було абсолютно жодної різниці, а близько 20% заявило про те, що сутність гендерного підходу полягає в том</w:t>
      </w:r>
      <w:r w:rsidR="00F5359C">
        <w:rPr>
          <w:rFonts w:ascii="Times New Roman" w:eastAsia="Times New Roman" w:hAnsi="Times New Roman" w:cs="Times New Roman"/>
          <w:sz w:val="28"/>
          <w:szCs w:val="28"/>
          <w:lang w:val="uk-UA" w:eastAsia="uk-UA"/>
        </w:rPr>
        <w:t xml:space="preserve">у, щоб розвивати у курсантів у </w:t>
      </w:r>
      <w:r w:rsidRPr="00A61DB3">
        <w:rPr>
          <w:rFonts w:ascii="Times New Roman" w:eastAsia="Times New Roman" w:hAnsi="Times New Roman" w:cs="Times New Roman"/>
          <w:sz w:val="28"/>
          <w:szCs w:val="28"/>
          <w:lang w:val="uk-UA" w:eastAsia="uk-UA"/>
        </w:rPr>
        <w:t>залежності від статі ті якості, які зумовлені їм функціями, що виконуються в суспільстві.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Заявляючи про свою ґендерну компетентність, респонденти водночас у більшості не змогли ідентифікувати себе з тим чи іншим ґендерним типом – 58,8% від кількості вибірки.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Крім того, викликало певне утруднення та завдання співвіднести </w:t>
      </w:r>
      <w:r w:rsidRPr="00A61DB3">
        <w:rPr>
          <w:rFonts w:ascii="Times New Roman" w:eastAsia="Times New Roman" w:hAnsi="Times New Roman" w:cs="Times New Roman"/>
          <w:spacing w:val="-3"/>
          <w:sz w:val="28"/>
          <w:szCs w:val="28"/>
          <w:lang w:val="uk-UA" w:eastAsia="uk-UA"/>
        </w:rPr>
        <w:t>запропоновані особистісні характеристики з тим чи іншим гендерним типом.</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Слід зазначити, що бажання підвищит</w:t>
      </w:r>
      <w:r w:rsidR="003873CC">
        <w:rPr>
          <w:rFonts w:ascii="Times New Roman" w:eastAsia="Times New Roman" w:hAnsi="Times New Roman" w:cs="Times New Roman"/>
          <w:sz w:val="28"/>
          <w:szCs w:val="28"/>
          <w:lang w:val="uk-UA" w:eastAsia="uk-UA"/>
        </w:rPr>
        <w:t xml:space="preserve">и свою гендерну компетентність </w:t>
      </w:r>
      <w:r w:rsidRPr="00A61DB3">
        <w:rPr>
          <w:rFonts w:ascii="Times New Roman" w:eastAsia="Times New Roman" w:hAnsi="Times New Roman" w:cs="Times New Roman"/>
          <w:sz w:val="28"/>
          <w:szCs w:val="28"/>
          <w:lang w:val="uk-UA" w:eastAsia="uk-UA"/>
        </w:rPr>
        <w:t xml:space="preserve">висловило близько 77% опитаних, з них 11,8% готові займатися самостійно в особистий (неслужбовий) час; 11,8% – готові займатися самостійно у спеціально відведений робочий (службовий) час та 52,9% </w:t>
      </w:r>
      <w:r w:rsidRPr="00A61DB3">
        <w:rPr>
          <w:rFonts w:ascii="Times New Roman" w:eastAsia="Times New Roman" w:hAnsi="Times New Roman" w:cs="Times New Roman"/>
          <w:spacing w:val="-1"/>
          <w:sz w:val="28"/>
          <w:szCs w:val="28"/>
          <w:lang w:val="uk-UA" w:eastAsia="uk-UA"/>
        </w:rPr>
        <w:t xml:space="preserve">виявили бажання займатися у спеціально відведений робочий (службовий) </w:t>
      </w:r>
      <w:r w:rsidRPr="00A61DB3">
        <w:rPr>
          <w:rFonts w:ascii="Times New Roman" w:eastAsia="Times New Roman" w:hAnsi="Times New Roman" w:cs="Times New Roman"/>
          <w:sz w:val="28"/>
          <w:szCs w:val="28"/>
          <w:lang w:val="uk-UA" w:eastAsia="uk-UA"/>
        </w:rPr>
        <w:t>час за безпосередньою участю фахівців у цій галузі.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Таким чином, підвищення гендерної компетентності командного та </w:t>
      </w:r>
      <w:r w:rsidRPr="00A61DB3">
        <w:rPr>
          <w:rFonts w:ascii="Times New Roman" w:eastAsia="Times New Roman" w:hAnsi="Times New Roman" w:cs="Times New Roman"/>
          <w:sz w:val="28"/>
          <w:szCs w:val="28"/>
          <w:lang w:val="uk-UA" w:eastAsia="uk-UA"/>
        </w:rPr>
        <w:lastRenderedPageBreak/>
        <w:t>професорсько-викладацьког</w:t>
      </w:r>
      <w:r w:rsidR="003873CC">
        <w:rPr>
          <w:rFonts w:ascii="Times New Roman" w:eastAsia="Times New Roman" w:hAnsi="Times New Roman" w:cs="Times New Roman"/>
          <w:sz w:val="28"/>
          <w:szCs w:val="28"/>
          <w:lang w:val="uk-UA" w:eastAsia="uk-UA"/>
        </w:rPr>
        <w:t xml:space="preserve">о складу може здійснюватися як </w:t>
      </w:r>
      <w:r w:rsidRPr="00A61DB3">
        <w:rPr>
          <w:rFonts w:ascii="Times New Roman" w:eastAsia="Times New Roman" w:hAnsi="Times New Roman" w:cs="Times New Roman"/>
          <w:sz w:val="28"/>
          <w:szCs w:val="28"/>
          <w:lang w:val="uk-UA" w:eastAsia="uk-UA"/>
        </w:rPr>
        <w:t>самостійно, так і за допомогою спеціально організованих занять факультативного типу. При цьому розвиток ґендерної компетентності має припускати не тільки здобуття знань з ґендерної проблематики, а й формування певних навичок педагогічної та міжособистісної взаємодії з суб'єктами освітнього процесу з урахуванням їх ґендерних та статевих характеристик.</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i/>
          <w:iCs/>
          <w:spacing w:val="-2"/>
          <w:sz w:val="28"/>
          <w:szCs w:val="28"/>
          <w:lang w:val="uk-UA" w:eastAsia="uk-UA"/>
        </w:rPr>
        <w:t xml:space="preserve">Наявність гендерного режиму професійно-освітнього середовища </w:t>
      </w:r>
      <w:r w:rsidRPr="00A61DB3">
        <w:rPr>
          <w:rFonts w:ascii="Times New Roman" w:eastAsia="Times New Roman" w:hAnsi="Times New Roman" w:cs="Times New Roman"/>
          <w:i/>
          <w:iCs/>
          <w:sz w:val="28"/>
          <w:szCs w:val="28"/>
          <w:lang w:val="uk-UA" w:eastAsia="uk-UA"/>
        </w:rPr>
        <w:t xml:space="preserve">військового </w:t>
      </w:r>
      <w:r w:rsidR="003873CC">
        <w:rPr>
          <w:rFonts w:ascii="Times New Roman" w:eastAsia="Times New Roman" w:hAnsi="Times New Roman" w:cs="Times New Roman"/>
          <w:i/>
          <w:iCs/>
          <w:sz w:val="28"/>
          <w:szCs w:val="28"/>
          <w:lang w:val="uk-UA" w:eastAsia="uk-UA"/>
        </w:rPr>
        <w:t>ЗВО.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Освітній процес у військовому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реал</w:t>
      </w:r>
      <w:r w:rsidR="003873CC">
        <w:rPr>
          <w:rFonts w:ascii="Times New Roman" w:eastAsia="Times New Roman" w:hAnsi="Times New Roman" w:cs="Times New Roman"/>
          <w:sz w:val="28"/>
          <w:szCs w:val="28"/>
          <w:lang w:val="uk-UA" w:eastAsia="uk-UA"/>
        </w:rPr>
        <w:t xml:space="preserve">ізується в рамках навчальної, </w:t>
      </w:r>
      <w:r w:rsidRPr="00A61DB3">
        <w:rPr>
          <w:rFonts w:ascii="Times New Roman" w:eastAsia="Times New Roman" w:hAnsi="Times New Roman" w:cs="Times New Roman"/>
          <w:sz w:val="28"/>
          <w:szCs w:val="28"/>
          <w:lang w:val="uk-UA" w:eastAsia="uk-UA"/>
        </w:rPr>
        <w:t>в</w:t>
      </w:r>
      <w:r w:rsidR="003873CC">
        <w:rPr>
          <w:rFonts w:ascii="Times New Roman" w:eastAsia="Times New Roman" w:hAnsi="Times New Roman" w:cs="Times New Roman"/>
          <w:sz w:val="28"/>
          <w:szCs w:val="28"/>
          <w:lang w:val="uk-UA" w:eastAsia="uk-UA"/>
        </w:rPr>
        <w:t>иховної та методичної роботи [20</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У рамках навчальної роботи </w:t>
      </w:r>
      <w:proofErr w:type="spellStart"/>
      <w:r w:rsidRPr="00A61DB3">
        <w:rPr>
          <w:rFonts w:ascii="Times New Roman" w:eastAsia="Times New Roman" w:hAnsi="Times New Roman" w:cs="Times New Roman"/>
          <w:spacing w:val="-1"/>
          <w:sz w:val="28"/>
          <w:szCs w:val="28"/>
          <w:lang w:val="uk-UA" w:eastAsia="uk-UA"/>
        </w:rPr>
        <w:t>організуються</w:t>
      </w:r>
      <w:proofErr w:type="spellEnd"/>
      <w:r w:rsidRPr="00A61DB3">
        <w:rPr>
          <w:rFonts w:ascii="Times New Roman" w:eastAsia="Times New Roman" w:hAnsi="Times New Roman" w:cs="Times New Roman"/>
          <w:spacing w:val="-1"/>
          <w:sz w:val="28"/>
          <w:szCs w:val="28"/>
          <w:lang w:val="uk-UA" w:eastAsia="uk-UA"/>
        </w:rPr>
        <w:t xml:space="preserve"> та проводяться навчальні заняття, </w:t>
      </w:r>
      <w:r w:rsidRPr="00A61DB3">
        <w:rPr>
          <w:rFonts w:ascii="Times New Roman" w:eastAsia="Times New Roman" w:hAnsi="Times New Roman" w:cs="Times New Roman"/>
          <w:sz w:val="28"/>
          <w:szCs w:val="28"/>
          <w:lang w:val="uk-UA" w:eastAsia="uk-UA"/>
        </w:rPr>
        <w:t xml:space="preserve">поточний контроль успішності, проміжна </w:t>
      </w:r>
      <w:r w:rsidR="003873CC">
        <w:rPr>
          <w:rFonts w:ascii="Times New Roman" w:eastAsia="Times New Roman" w:hAnsi="Times New Roman" w:cs="Times New Roman"/>
          <w:sz w:val="28"/>
          <w:szCs w:val="28"/>
          <w:lang w:val="uk-UA" w:eastAsia="uk-UA"/>
        </w:rPr>
        <w:t xml:space="preserve">та підсумкова атестації. Зміст </w:t>
      </w:r>
      <w:r w:rsidRPr="00A61DB3">
        <w:rPr>
          <w:rFonts w:ascii="Times New Roman" w:eastAsia="Times New Roman" w:hAnsi="Times New Roman" w:cs="Times New Roman"/>
          <w:spacing w:val="-1"/>
          <w:sz w:val="28"/>
          <w:szCs w:val="28"/>
          <w:lang w:val="uk-UA" w:eastAsia="uk-UA"/>
        </w:rPr>
        <w:t>освіти та організація ос</w:t>
      </w:r>
      <w:r w:rsidR="003873CC">
        <w:rPr>
          <w:rFonts w:ascii="Times New Roman" w:eastAsia="Times New Roman" w:hAnsi="Times New Roman" w:cs="Times New Roman"/>
          <w:spacing w:val="-1"/>
          <w:sz w:val="28"/>
          <w:szCs w:val="28"/>
          <w:lang w:val="uk-UA" w:eastAsia="uk-UA"/>
        </w:rPr>
        <w:t xml:space="preserve">вітнього процесу за конкретною </w:t>
      </w:r>
      <w:r w:rsidRPr="00A61DB3">
        <w:rPr>
          <w:rFonts w:ascii="Times New Roman" w:eastAsia="Times New Roman" w:hAnsi="Times New Roman" w:cs="Times New Roman"/>
          <w:spacing w:val="-1"/>
          <w:sz w:val="28"/>
          <w:szCs w:val="28"/>
          <w:lang w:val="uk-UA" w:eastAsia="uk-UA"/>
        </w:rPr>
        <w:t xml:space="preserve">спеціальністю визначаються освітньою програмою, яка однакова і для дівчат-курсантів, і для курсантів-юнаків. Поточний контроль </w:t>
      </w:r>
      <w:r w:rsidRPr="00A61DB3">
        <w:rPr>
          <w:rFonts w:ascii="Times New Roman" w:eastAsia="Times New Roman" w:hAnsi="Times New Roman" w:cs="Times New Roman"/>
          <w:sz w:val="28"/>
          <w:szCs w:val="28"/>
          <w:lang w:val="uk-UA" w:eastAsia="uk-UA"/>
        </w:rPr>
        <w:t xml:space="preserve">успішності, проміжна та підсумкова атестації мають завдання </w:t>
      </w:r>
      <w:proofErr w:type="spellStart"/>
      <w:r w:rsidRPr="00A61DB3">
        <w:rPr>
          <w:rFonts w:ascii="Times New Roman" w:eastAsia="Times New Roman" w:hAnsi="Times New Roman" w:cs="Times New Roman"/>
          <w:sz w:val="28"/>
          <w:szCs w:val="28"/>
          <w:lang w:val="uk-UA" w:eastAsia="uk-UA"/>
        </w:rPr>
        <w:t>визна</w:t>
      </w:r>
      <w:r w:rsidRPr="00A61DB3">
        <w:rPr>
          <w:rFonts w:ascii="Times New Roman" w:eastAsia="Times New Roman" w:hAnsi="Times New Roman" w:cs="Times New Roman"/>
          <w:spacing w:val="-1"/>
          <w:sz w:val="28"/>
          <w:szCs w:val="28"/>
          <w:lang w:val="uk-UA" w:eastAsia="uk-UA"/>
        </w:rPr>
        <w:t>ступінь</w:t>
      </w:r>
      <w:proofErr w:type="spellEnd"/>
      <w:r w:rsidRPr="00A61DB3">
        <w:rPr>
          <w:rFonts w:ascii="Times New Roman" w:eastAsia="Times New Roman" w:hAnsi="Times New Roman" w:cs="Times New Roman"/>
          <w:spacing w:val="-1"/>
          <w:sz w:val="28"/>
          <w:szCs w:val="28"/>
          <w:lang w:val="uk-UA" w:eastAsia="uk-UA"/>
        </w:rPr>
        <w:t xml:space="preserve"> досягнення навчальних цілей за загальним критерієм і для дівчат </w:t>
      </w:r>
      <w:proofErr w:type="spellStart"/>
      <w:r w:rsidRPr="00A61DB3">
        <w:rPr>
          <w:rFonts w:ascii="Times New Roman" w:eastAsia="Times New Roman" w:hAnsi="Times New Roman" w:cs="Times New Roman"/>
          <w:spacing w:val="-2"/>
          <w:sz w:val="28"/>
          <w:szCs w:val="28"/>
          <w:lang w:val="uk-UA" w:eastAsia="uk-UA"/>
        </w:rPr>
        <w:t>-курсантів</w:t>
      </w:r>
      <w:proofErr w:type="spellEnd"/>
      <w:r w:rsidRPr="00A61DB3">
        <w:rPr>
          <w:rFonts w:ascii="Times New Roman" w:eastAsia="Times New Roman" w:hAnsi="Times New Roman" w:cs="Times New Roman"/>
          <w:spacing w:val="-2"/>
          <w:sz w:val="28"/>
          <w:szCs w:val="28"/>
          <w:lang w:val="uk-UA" w:eastAsia="uk-UA"/>
        </w:rPr>
        <w:t xml:space="preserve"> і для курсантів-юнаків, проте </w:t>
      </w:r>
      <w:r w:rsidR="00F5359C">
        <w:rPr>
          <w:rFonts w:ascii="Times New Roman" w:eastAsia="Times New Roman" w:hAnsi="Times New Roman" w:cs="Times New Roman"/>
          <w:spacing w:val="-2"/>
          <w:sz w:val="28"/>
          <w:szCs w:val="28"/>
          <w:lang w:val="uk-UA" w:eastAsia="uk-UA"/>
        </w:rPr>
        <w:t xml:space="preserve">не без частки суб'єктивізму зі </w:t>
      </w:r>
      <w:r w:rsidRPr="00A61DB3">
        <w:rPr>
          <w:rFonts w:ascii="Times New Roman" w:eastAsia="Times New Roman" w:hAnsi="Times New Roman" w:cs="Times New Roman"/>
          <w:spacing w:val="-1"/>
          <w:sz w:val="28"/>
          <w:szCs w:val="28"/>
          <w:lang w:val="uk-UA" w:eastAsia="uk-UA"/>
        </w:rPr>
        <w:t>сторони контролюючого органу. Є відмінності</w:t>
      </w:r>
      <w:r w:rsidR="00F5359C">
        <w:rPr>
          <w:rFonts w:ascii="Times New Roman" w:eastAsia="Times New Roman" w:hAnsi="Times New Roman" w:cs="Times New Roman"/>
          <w:spacing w:val="-1"/>
          <w:sz w:val="28"/>
          <w:szCs w:val="28"/>
          <w:lang w:val="uk-UA" w:eastAsia="uk-UA"/>
        </w:rPr>
        <w:t xml:space="preserve"> у навчальних планах щодо форм </w:t>
      </w:r>
      <w:r w:rsidRPr="00A61DB3">
        <w:rPr>
          <w:rFonts w:ascii="Times New Roman" w:eastAsia="Times New Roman" w:hAnsi="Times New Roman" w:cs="Times New Roman"/>
          <w:spacing w:val="-1"/>
          <w:sz w:val="28"/>
          <w:szCs w:val="28"/>
          <w:lang w:val="uk-UA" w:eastAsia="uk-UA"/>
        </w:rPr>
        <w:t>проведення занять та критеріїв оцінки де</w:t>
      </w:r>
      <w:r w:rsidR="00F5359C">
        <w:rPr>
          <w:rFonts w:ascii="Times New Roman" w:eastAsia="Times New Roman" w:hAnsi="Times New Roman" w:cs="Times New Roman"/>
          <w:spacing w:val="-1"/>
          <w:sz w:val="28"/>
          <w:szCs w:val="28"/>
          <w:lang w:val="uk-UA" w:eastAsia="uk-UA"/>
        </w:rPr>
        <w:t xml:space="preserve">яких конкретних дисциплін </w:t>
      </w:r>
      <w:r w:rsidRPr="00A61DB3">
        <w:rPr>
          <w:rFonts w:ascii="Times New Roman" w:eastAsia="Times New Roman" w:hAnsi="Times New Roman" w:cs="Times New Roman"/>
          <w:spacing w:val="-2"/>
          <w:sz w:val="28"/>
          <w:szCs w:val="28"/>
          <w:lang w:val="uk-UA" w:eastAsia="uk-UA"/>
        </w:rPr>
        <w:t>, таких як вогнева, стройова, фізична підготовка та ін.</w:t>
      </w:r>
    </w:p>
    <w:p w:rsidR="003873CC"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Усі види навчальних занять у військовому навчальному закладі проводяться за </w:t>
      </w:r>
      <w:r w:rsidRPr="00A61DB3">
        <w:rPr>
          <w:rFonts w:ascii="Times New Roman" w:eastAsia="Times New Roman" w:hAnsi="Times New Roman" w:cs="Times New Roman"/>
          <w:sz w:val="28"/>
          <w:szCs w:val="28"/>
          <w:lang w:val="uk-UA" w:eastAsia="uk-UA"/>
        </w:rPr>
        <w:t>єдиними стандартами навчальних планів та програм,</w:t>
      </w:r>
      <w:r w:rsidR="003873CC">
        <w:rPr>
          <w:rFonts w:ascii="Times New Roman" w:eastAsia="Times New Roman" w:hAnsi="Times New Roman" w:cs="Times New Roman"/>
          <w:sz w:val="28"/>
          <w:szCs w:val="28"/>
          <w:lang w:val="uk-UA" w:eastAsia="uk-UA"/>
        </w:rPr>
        <w:t xml:space="preserve"> і, безсумнівно, це призводить </w:t>
      </w:r>
      <w:r w:rsidRPr="00A61DB3">
        <w:rPr>
          <w:rFonts w:ascii="Times New Roman" w:eastAsia="Times New Roman" w:hAnsi="Times New Roman" w:cs="Times New Roman"/>
          <w:sz w:val="28"/>
          <w:szCs w:val="28"/>
          <w:lang w:val="uk-UA" w:eastAsia="uk-UA"/>
        </w:rPr>
        <w:t xml:space="preserve">до впливу управлінської (командної) матриці. Це з тим, що професія офіцера маркується суспільством як чоловіча, світ військової справи – світ чоловічий, що спочатку передбачає наявність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репрезентацій (якостей особистості та </w:t>
      </w:r>
      <w:r w:rsidR="003873CC">
        <w:rPr>
          <w:rFonts w:ascii="Times New Roman" w:eastAsia="Times New Roman" w:hAnsi="Times New Roman" w:cs="Times New Roman"/>
          <w:sz w:val="28"/>
          <w:szCs w:val="28"/>
          <w:lang w:val="uk-UA" w:eastAsia="uk-UA"/>
        </w:rPr>
        <w:t>сторін поведінки) індивіда</w:t>
      </w:r>
      <w:r w:rsidRPr="00A61DB3">
        <w:rPr>
          <w:rFonts w:ascii="Times New Roman" w:eastAsia="Times New Roman" w:hAnsi="Times New Roman" w:cs="Times New Roman"/>
          <w:sz w:val="28"/>
          <w:szCs w:val="28"/>
          <w:lang w:val="uk-UA" w:eastAsia="uk-UA"/>
        </w:rPr>
        <w:t xml:space="preserve">. Знання, стиль навчання та викладання, технології та техніки вироблення необхідних військово-професійних навичок та </w:t>
      </w:r>
      <w:proofErr w:type="spellStart"/>
      <w:r w:rsidRPr="00A61DB3">
        <w:rPr>
          <w:rFonts w:ascii="Times New Roman" w:eastAsia="Times New Roman" w:hAnsi="Times New Roman" w:cs="Times New Roman"/>
          <w:sz w:val="28"/>
          <w:szCs w:val="28"/>
          <w:lang w:val="uk-UA" w:eastAsia="uk-UA"/>
        </w:rPr>
        <w:t>компетенцій</w:t>
      </w:r>
      <w:proofErr w:type="spellEnd"/>
      <w:r w:rsidRPr="00A61DB3">
        <w:rPr>
          <w:rFonts w:ascii="Times New Roman" w:eastAsia="Times New Roman" w:hAnsi="Times New Roman" w:cs="Times New Roman"/>
          <w:sz w:val="28"/>
          <w:szCs w:val="28"/>
          <w:lang w:val="uk-UA" w:eastAsia="uk-UA"/>
        </w:rPr>
        <w:t xml:space="preserve"> також можуть бути охарактеризовані як чоловічі. І в тому випадку, коли в цей світ потрапляє жінка, вона змушена жити в ньому за чоловічими законами та здобувати військову професію за моделлю чоловічого типу. </w:t>
      </w:r>
    </w:p>
    <w:p w:rsidR="003873CC" w:rsidRDefault="00A4143C" w:rsidP="003873C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Виховна робота у військовому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прово</w:t>
      </w:r>
      <w:r w:rsidR="00F5359C">
        <w:rPr>
          <w:rFonts w:ascii="Times New Roman" w:eastAsia="Times New Roman" w:hAnsi="Times New Roman" w:cs="Times New Roman"/>
          <w:sz w:val="28"/>
          <w:szCs w:val="28"/>
          <w:lang w:val="uk-UA" w:eastAsia="uk-UA"/>
        </w:rPr>
        <w:t xml:space="preserve">диться у тісному взаємозв'язку </w:t>
      </w:r>
      <w:r w:rsidRPr="00A61DB3">
        <w:rPr>
          <w:rFonts w:ascii="Times New Roman" w:eastAsia="Times New Roman" w:hAnsi="Times New Roman" w:cs="Times New Roman"/>
          <w:sz w:val="28"/>
          <w:szCs w:val="28"/>
          <w:lang w:val="uk-UA" w:eastAsia="uk-UA"/>
        </w:rPr>
        <w:t xml:space="preserve">з </w:t>
      </w:r>
      <w:r w:rsidRPr="00A61DB3">
        <w:rPr>
          <w:rFonts w:ascii="Times New Roman" w:eastAsia="Times New Roman" w:hAnsi="Times New Roman" w:cs="Times New Roman"/>
          <w:sz w:val="28"/>
          <w:szCs w:val="28"/>
          <w:lang w:val="uk-UA" w:eastAsia="uk-UA"/>
        </w:rPr>
        <w:lastRenderedPageBreak/>
        <w:t xml:space="preserve">навчальною та методичною роботою, відображає інтереси військово-професійної підготовки. Серед основних завдань виховної роботи слід назвати </w:t>
      </w:r>
      <w:r w:rsidR="003873CC">
        <w:rPr>
          <w:rFonts w:ascii="Times New Roman" w:eastAsia="Times New Roman" w:hAnsi="Times New Roman" w:cs="Times New Roman"/>
          <w:sz w:val="28"/>
          <w:szCs w:val="28"/>
          <w:lang w:val="uk-UA" w:eastAsia="uk-UA"/>
        </w:rPr>
        <w:t xml:space="preserve">формування та розвиток: </w:t>
      </w:r>
      <w:r w:rsidRPr="00A61DB3">
        <w:rPr>
          <w:rFonts w:ascii="Times New Roman" w:eastAsia="Times New Roman" w:hAnsi="Times New Roman" w:cs="Times New Roman"/>
          <w:sz w:val="28"/>
          <w:szCs w:val="28"/>
          <w:lang w:val="uk-UA" w:eastAsia="uk-UA"/>
        </w:rPr>
        <w:t>гордості за</w:t>
      </w:r>
      <w:r w:rsidR="003873CC">
        <w:rPr>
          <w:rFonts w:ascii="Times New Roman" w:eastAsia="Times New Roman" w:hAnsi="Times New Roman" w:cs="Times New Roman"/>
          <w:sz w:val="28"/>
          <w:szCs w:val="28"/>
          <w:lang w:val="uk-UA" w:eastAsia="uk-UA"/>
        </w:rPr>
        <w:t xml:space="preserve"> приналежність до Збройних Сил; </w:t>
      </w:r>
      <w:r w:rsidRPr="00A61DB3">
        <w:rPr>
          <w:rFonts w:ascii="Times New Roman" w:eastAsia="Times New Roman" w:hAnsi="Times New Roman" w:cs="Times New Roman"/>
          <w:spacing w:val="-2"/>
          <w:sz w:val="28"/>
          <w:szCs w:val="28"/>
          <w:lang w:val="uk-UA" w:eastAsia="uk-UA"/>
        </w:rPr>
        <w:t xml:space="preserve">дисциплінованості та старанності, почуття військового обов'язку, </w:t>
      </w:r>
      <w:r w:rsidR="003873CC">
        <w:rPr>
          <w:rFonts w:ascii="Times New Roman" w:eastAsia="Times New Roman" w:hAnsi="Times New Roman" w:cs="Times New Roman"/>
          <w:sz w:val="28"/>
          <w:szCs w:val="28"/>
          <w:lang w:val="uk-UA" w:eastAsia="uk-UA"/>
        </w:rPr>
        <w:t>честі та гідності; професійно важливі якості;</w:t>
      </w:r>
      <w:r w:rsidRPr="00A61DB3">
        <w:rPr>
          <w:rFonts w:ascii="Times New Roman" w:eastAsia="Times New Roman" w:hAnsi="Times New Roman" w:cs="Times New Roman"/>
          <w:sz w:val="28"/>
          <w:szCs w:val="28"/>
          <w:lang w:val="uk-UA" w:eastAsia="uk-UA"/>
        </w:rPr>
        <w:t>працьовитості, сумлінного ставл</w:t>
      </w:r>
      <w:r w:rsidR="003873CC">
        <w:rPr>
          <w:rFonts w:ascii="Times New Roman" w:eastAsia="Times New Roman" w:hAnsi="Times New Roman" w:cs="Times New Roman"/>
          <w:sz w:val="28"/>
          <w:szCs w:val="28"/>
          <w:lang w:val="uk-UA" w:eastAsia="uk-UA"/>
        </w:rPr>
        <w:t xml:space="preserve">ення до навчання та прагнення </w:t>
      </w:r>
      <w:r w:rsidRPr="00A61DB3">
        <w:rPr>
          <w:rFonts w:ascii="Times New Roman" w:eastAsia="Times New Roman" w:hAnsi="Times New Roman" w:cs="Times New Roman"/>
          <w:sz w:val="28"/>
          <w:szCs w:val="28"/>
          <w:lang w:val="uk-UA" w:eastAsia="uk-UA"/>
        </w:rPr>
        <w:t>досконало опанувати обрану спеціальність;</w:t>
      </w:r>
      <w:r w:rsidR="003873CC">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загальної культури</w:t>
      </w:r>
      <w:r w:rsidR="003873CC">
        <w:rPr>
          <w:rFonts w:ascii="Times New Roman" w:eastAsia="Times New Roman" w:hAnsi="Times New Roman" w:cs="Times New Roman"/>
          <w:sz w:val="28"/>
          <w:szCs w:val="28"/>
          <w:lang w:val="uk-UA" w:eastAsia="uk-UA"/>
        </w:rPr>
        <w:t xml:space="preserve"> та високих моральних якостей. </w:t>
      </w:r>
    </w:p>
    <w:p w:rsidR="00A4143C" w:rsidRPr="00A61DB3" w:rsidRDefault="00A4143C" w:rsidP="003873C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Наведені вище завдання вказують на формальне дотримання</w:t>
      </w:r>
      <w:r w:rsidR="003873CC">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положень рівноправності статей у питаннях виховання в процесі підготовки військових фахівців, проте при розгляд</w:t>
      </w:r>
      <w:r w:rsidR="00F5359C">
        <w:rPr>
          <w:rFonts w:ascii="Times New Roman" w:eastAsia="Times New Roman" w:hAnsi="Times New Roman" w:cs="Times New Roman"/>
          <w:sz w:val="28"/>
          <w:szCs w:val="28"/>
          <w:lang w:val="uk-UA" w:eastAsia="uk-UA"/>
        </w:rPr>
        <w:t xml:space="preserve">і форм, засобів та результатів </w:t>
      </w:r>
      <w:r w:rsidRPr="00A61DB3">
        <w:rPr>
          <w:rFonts w:ascii="Times New Roman" w:eastAsia="Times New Roman" w:hAnsi="Times New Roman" w:cs="Times New Roman"/>
          <w:sz w:val="28"/>
          <w:szCs w:val="28"/>
          <w:lang w:val="uk-UA" w:eastAsia="uk-UA"/>
        </w:rPr>
        <w:t xml:space="preserve">виконання поставлених завдань </w:t>
      </w:r>
      <w:proofErr w:type="spellStart"/>
      <w:r w:rsidRPr="00A61DB3">
        <w:rPr>
          <w:rFonts w:ascii="Times New Roman" w:eastAsia="Times New Roman" w:hAnsi="Times New Roman" w:cs="Times New Roman"/>
          <w:sz w:val="28"/>
          <w:szCs w:val="28"/>
          <w:lang w:val="uk-UA" w:eastAsia="uk-UA"/>
        </w:rPr>
        <w:t>егалітарність</w:t>
      </w:r>
      <w:proofErr w:type="spellEnd"/>
      <w:r w:rsidRPr="00A61DB3">
        <w:rPr>
          <w:rFonts w:ascii="Times New Roman" w:eastAsia="Times New Roman" w:hAnsi="Times New Roman" w:cs="Times New Roman"/>
          <w:sz w:val="28"/>
          <w:szCs w:val="28"/>
          <w:lang w:val="uk-UA" w:eastAsia="uk-UA"/>
        </w:rPr>
        <w:t xml:space="preserve"> дотримується не завжди. Одна з основних технологій виховання необхідних характеристик – система заборон та заохочень, за якої цінною характеристикою виховання оголошується фізична сила, рішучість, незалежність, ініціативність, </w:t>
      </w:r>
      <w:proofErr w:type="spellStart"/>
      <w:r w:rsidRPr="00A61DB3">
        <w:rPr>
          <w:rFonts w:ascii="Times New Roman" w:eastAsia="Times New Roman" w:hAnsi="Times New Roman" w:cs="Times New Roman"/>
          <w:sz w:val="28"/>
          <w:szCs w:val="28"/>
          <w:lang w:val="uk-UA" w:eastAsia="uk-UA"/>
        </w:rPr>
        <w:t>неемоційність</w:t>
      </w:r>
      <w:proofErr w:type="spellEnd"/>
      <w:r w:rsidRPr="00A61DB3">
        <w:rPr>
          <w:rFonts w:ascii="Times New Roman" w:eastAsia="Times New Roman" w:hAnsi="Times New Roman" w:cs="Times New Roman"/>
          <w:sz w:val="28"/>
          <w:szCs w:val="28"/>
          <w:lang w:val="uk-UA" w:eastAsia="uk-UA"/>
        </w:rPr>
        <w:t xml:space="preserve">, сміливість, витривалість. Закономірність полягає в тому, що подібний еталонний образ активно культивується у юнаків-курсантів, дозволяючи дівчатам-курсантам варіації у бік лагідності, чутливості, ніжності, слабкості тощо. Крім того, деякі види покарань (годинники стройової підготовки у вихідні дні) за порушення військової дисципліни негласно на дівчат-курсантів не поширюються. Також застосовується призначення відповідальних та заохочення за види господарської діяльності, що «відповідають біологічній статі», те ж саме поширюється на форми розваг та заняття спортом. Це пояснюється орієнтацією вихователів на можливість самореалізації дівчат, що виходить із «природного призначення статей», що відбивається на результатах досягнення поставлених завдань. У результаті найменшою рушійною силою при виборі військової професії для дівчат-курсантів є патріотичні спонукання: кількість дівчат, які надійшли до військового вишу, щоб професійно захищати Вітчизну, практично вчетверо менша, ніж кількість курсантів-юнаків. У процесі навчання мотив оволодіти досконало обраною спеціальністю, як говорилося раніше (підрозділ 2.2), для дівчат-курсантів достовірно нижче, ніж для курсантів-юнаків. Наслідок цього – після більш як трьох років навчання 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лише близько</w:t>
      </w:r>
      <w:r w:rsidR="00953701"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35% дівчат-курсантів вважають себе причетними до справи захисту Вітчизни </w:t>
      </w:r>
      <w:r w:rsidRPr="00A61DB3">
        <w:rPr>
          <w:rFonts w:ascii="Times New Roman" w:eastAsia="Times New Roman" w:hAnsi="Times New Roman" w:cs="Times New Roman"/>
          <w:sz w:val="28"/>
          <w:szCs w:val="28"/>
          <w:lang w:val="uk-UA" w:eastAsia="uk-UA"/>
        </w:rPr>
        <w:t>та визнають собі значущість наявності військової честі та гідності.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lastRenderedPageBreak/>
        <w:t>Мет</w:t>
      </w:r>
      <w:r w:rsidR="003873CC">
        <w:rPr>
          <w:rFonts w:ascii="Times New Roman" w:eastAsia="Times New Roman" w:hAnsi="Times New Roman" w:cs="Times New Roman"/>
          <w:sz w:val="28"/>
          <w:szCs w:val="28"/>
          <w:lang w:val="uk-UA" w:eastAsia="uk-UA"/>
        </w:rPr>
        <w:t>одична робота у військових ЗВО</w:t>
      </w:r>
      <w:r w:rsidRPr="00A61DB3">
        <w:rPr>
          <w:rFonts w:ascii="Times New Roman" w:eastAsia="Times New Roman" w:hAnsi="Times New Roman" w:cs="Times New Roman"/>
          <w:sz w:val="28"/>
          <w:szCs w:val="28"/>
          <w:lang w:val="uk-UA" w:eastAsia="uk-UA"/>
        </w:rPr>
        <w:t xml:space="preserve"> реалізується в рамках </w:t>
      </w:r>
      <w:r w:rsidR="003873CC">
        <w:rPr>
          <w:rFonts w:ascii="Times New Roman" w:eastAsia="Times New Roman" w:hAnsi="Times New Roman" w:cs="Times New Roman"/>
          <w:sz w:val="28"/>
          <w:szCs w:val="28"/>
          <w:lang w:val="uk-UA" w:eastAsia="uk-UA"/>
        </w:rPr>
        <w:t>опанування командно-методичними навичками</w:t>
      </w:r>
      <w:r w:rsidRPr="00A61DB3">
        <w:rPr>
          <w:rFonts w:ascii="Times New Roman" w:eastAsia="Times New Roman" w:hAnsi="Times New Roman" w:cs="Times New Roman"/>
          <w:sz w:val="28"/>
          <w:szCs w:val="28"/>
          <w:lang w:val="uk-UA" w:eastAsia="uk-UA"/>
        </w:rPr>
        <w:t xml:space="preserve"> шляхом п</w:t>
      </w:r>
      <w:r w:rsidR="003873CC">
        <w:rPr>
          <w:rFonts w:ascii="Times New Roman" w:eastAsia="Times New Roman" w:hAnsi="Times New Roman" w:cs="Times New Roman"/>
          <w:sz w:val="28"/>
          <w:szCs w:val="28"/>
          <w:lang w:val="uk-UA" w:eastAsia="uk-UA"/>
        </w:rPr>
        <w:t xml:space="preserve">ризначення курсантів тимчасово </w:t>
      </w:r>
      <w:r w:rsidRPr="00A61DB3">
        <w:rPr>
          <w:rFonts w:ascii="Times New Roman" w:eastAsia="Times New Roman" w:hAnsi="Times New Roman" w:cs="Times New Roman"/>
          <w:spacing w:val="-1"/>
          <w:sz w:val="28"/>
          <w:szCs w:val="28"/>
          <w:lang w:val="uk-UA" w:eastAsia="uk-UA"/>
        </w:rPr>
        <w:t>виконуючими обов'язки молодших кома</w:t>
      </w:r>
      <w:r w:rsidR="003873CC">
        <w:rPr>
          <w:rFonts w:ascii="Times New Roman" w:eastAsia="Times New Roman" w:hAnsi="Times New Roman" w:cs="Times New Roman"/>
          <w:spacing w:val="-1"/>
          <w:sz w:val="28"/>
          <w:szCs w:val="28"/>
          <w:lang w:val="uk-UA" w:eastAsia="uk-UA"/>
        </w:rPr>
        <w:t>ндирів з наступним управлінням</w:t>
      </w:r>
      <w:r w:rsidRPr="00A61DB3">
        <w:rPr>
          <w:rFonts w:ascii="Times New Roman" w:eastAsia="Times New Roman" w:hAnsi="Times New Roman" w:cs="Times New Roman"/>
          <w:sz w:val="28"/>
          <w:szCs w:val="28"/>
          <w:lang w:val="uk-UA" w:eastAsia="uk-UA"/>
        </w:rPr>
        <w:t xml:space="preserve">, коригуванням та оцінкою їх діяльності, що знову повертає до впливу </w:t>
      </w:r>
      <w:r w:rsidRPr="00A61DB3">
        <w:rPr>
          <w:rFonts w:ascii="Times New Roman" w:eastAsia="Times New Roman" w:hAnsi="Times New Roman" w:cs="Times New Roman"/>
          <w:sz w:val="28"/>
          <w:szCs w:val="28"/>
          <w:lang w:val="uk-UA" w:eastAsia="uk-UA"/>
        </w:rPr>
        <w:softHyphen/>
      </w:r>
      <w:r w:rsidRPr="00A61DB3">
        <w:rPr>
          <w:rFonts w:ascii="Times New Roman" w:eastAsia="Times New Roman" w:hAnsi="Times New Roman" w:cs="Times New Roman"/>
          <w:spacing w:val="-1"/>
          <w:sz w:val="28"/>
          <w:szCs w:val="28"/>
          <w:lang w:val="uk-UA" w:eastAsia="uk-UA"/>
        </w:rPr>
        <w:t xml:space="preserve">командної матриці за моделлю чоловічого типу, суб'єктивною оцінкою </w:t>
      </w:r>
      <w:r w:rsidRPr="00A61DB3">
        <w:rPr>
          <w:rFonts w:ascii="Times New Roman" w:eastAsia="Times New Roman" w:hAnsi="Times New Roman" w:cs="Times New Roman"/>
          <w:sz w:val="28"/>
          <w:szCs w:val="28"/>
          <w:lang w:val="uk-UA" w:eastAsia="uk-UA"/>
        </w:rPr>
        <w:t>. зразком.</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Таким чином, говорячи про організацію освітнього процесу у військовому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в цілому, слід зазначити, що в біль</w:t>
      </w:r>
      <w:r w:rsidR="003873CC">
        <w:rPr>
          <w:rFonts w:ascii="Times New Roman" w:eastAsia="Times New Roman" w:hAnsi="Times New Roman" w:cs="Times New Roman"/>
          <w:sz w:val="28"/>
          <w:szCs w:val="28"/>
          <w:lang w:val="uk-UA" w:eastAsia="uk-UA"/>
        </w:rPr>
        <w:t xml:space="preserve">шості випадків спостерігається </w:t>
      </w:r>
      <w:r w:rsidRPr="00A61DB3">
        <w:rPr>
          <w:rFonts w:ascii="Times New Roman" w:eastAsia="Times New Roman" w:hAnsi="Times New Roman" w:cs="Times New Roman"/>
          <w:sz w:val="28"/>
          <w:szCs w:val="28"/>
          <w:lang w:val="uk-UA" w:eastAsia="uk-UA"/>
        </w:rPr>
        <w:t xml:space="preserve">реалізація </w:t>
      </w:r>
      <w:proofErr w:type="spellStart"/>
      <w:r w:rsidRPr="00A61DB3">
        <w:rPr>
          <w:rFonts w:ascii="Times New Roman" w:eastAsia="Times New Roman" w:hAnsi="Times New Roman" w:cs="Times New Roman"/>
          <w:sz w:val="28"/>
          <w:szCs w:val="28"/>
          <w:lang w:val="uk-UA" w:eastAsia="uk-UA"/>
        </w:rPr>
        <w:t>статеворольового</w:t>
      </w:r>
      <w:proofErr w:type="spellEnd"/>
      <w:r w:rsidRPr="00A61DB3">
        <w:rPr>
          <w:rFonts w:ascii="Times New Roman" w:eastAsia="Times New Roman" w:hAnsi="Times New Roman" w:cs="Times New Roman"/>
          <w:sz w:val="28"/>
          <w:szCs w:val="28"/>
          <w:lang w:val="uk-UA" w:eastAsia="uk-UA"/>
        </w:rPr>
        <w:t xml:space="preserve"> підходу.</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i/>
          <w:iCs/>
          <w:sz w:val="28"/>
          <w:szCs w:val="28"/>
          <w:lang w:val="uk-UA" w:eastAsia="uk-UA"/>
        </w:rPr>
        <w:t>Забезпечення гендерно-статевої обумовленості психол</w:t>
      </w:r>
      <w:r w:rsidR="00D14232">
        <w:rPr>
          <w:rFonts w:ascii="Times New Roman" w:eastAsia="Times New Roman" w:hAnsi="Times New Roman" w:cs="Times New Roman"/>
          <w:i/>
          <w:iCs/>
          <w:sz w:val="28"/>
          <w:szCs w:val="28"/>
          <w:lang w:val="uk-UA" w:eastAsia="uk-UA"/>
        </w:rPr>
        <w:t xml:space="preserve">ого-педагогічного </w:t>
      </w:r>
      <w:r w:rsidRPr="00A61DB3">
        <w:rPr>
          <w:rFonts w:ascii="Times New Roman" w:eastAsia="Times New Roman" w:hAnsi="Times New Roman" w:cs="Times New Roman"/>
          <w:i/>
          <w:iCs/>
          <w:sz w:val="28"/>
          <w:szCs w:val="28"/>
          <w:lang w:val="uk-UA" w:eastAsia="uk-UA"/>
        </w:rPr>
        <w:t xml:space="preserve">супроводу </w:t>
      </w:r>
      <w:r w:rsidR="00A61DB3">
        <w:rPr>
          <w:rFonts w:ascii="Times New Roman" w:eastAsia="Times New Roman" w:hAnsi="Times New Roman" w:cs="Times New Roman"/>
          <w:i/>
          <w:iCs/>
          <w:sz w:val="28"/>
          <w:szCs w:val="28"/>
          <w:lang w:val="uk-UA" w:eastAsia="uk-UA"/>
        </w:rPr>
        <w:t>освітньої діяльності</w:t>
      </w:r>
      <w:r w:rsidRPr="00A61DB3">
        <w:rPr>
          <w:rFonts w:ascii="Times New Roman" w:eastAsia="Times New Roman" w:hAnsi="Times New Roman" w:cs="Times New Roman"/>
          <w:i/>
          <w:iCs/>
          <w:sz w:val="28"/>
          <w:szCs w:val="28"/>
          <w:lang w:val="uk-UA" w:eastAsia="uk-UA"/>
        </w:rPr>
        <w:t xml:space="preserve"> курсантів військових </w:t>
      </w:r>
      <w:r w:rsidR="0045779B">
        <w:rPr>
          <w:rFonts w:ascii="Times New Roman" w:eastAsia="Times New Roman" w:hAnsi="Times New Roman" w:cs="Times New Roman"/>
          <w:i/>
          <w:iCs/>
          <w:sz w:val="28"/>
          <w:szCs w:val="28"/>
          <w:lang w:val="uk-UA" w:eastAsia="uk-UA"/>
        </w:rPr>
        <w:t>ЗВО</w:t>
      </w:r>
    </w:p>
    <w:p w:rsidR="00A4143C" w:rsidRPr="00A61DB3" w:rsidRDefault="00A4143C" w:rsidP="004B2CF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Ця рекомендація обумовлена цілою низкою об'єктивних причин.</w:t>
      </w:r>
      <w:r w:rsidR="004B2CFD">
        <w:rPr>
          <w:rFonts w:ascii="Times New Roman" w:eastAsia="Times New Roman" w:hAnsi="Times New Roman" w:cs="Times New Roman"/>
          <w:sz w:val="28"/>
          <w:szCs w:val="28"/>
          <w:lang w:val="uk-UA" w:eastAsia="uk-UA"/>
        </w:rPr>
        <w:t xml:space="preserve"> Насамперед, </w:t>
      </w:r>
      <w:r w:rsidR="004B2CFD">
        <w:rPr>
          <w:rFonts w:ascii="Times New Roman" w:eastAsia="Times New Roman" w:hAnsi="Times New Roman" w:cs="Times New Roman"/>
          <w:spacing w:val="-1"/>
          <w:sz w:val="28"/>
          <w:szCs w:val="28"/>
          <w:lang w:val="uk-UA" w:eastAsia="uk-UA"/>
        </w:rPr>
        <w:t>п</w:t>
      </w:r>
      <w:r w:rsidRPr="00A61DB3">
        <w:rPr>
          <w:rFonts w:ascii="Times New Roman" w:eastAsia="Times New Roman" w:hAnsi="Times New Roman" w:cs="Times New Roman"/>
          <w:spacing w:val="-1"/>
          <w:sz w:val="28"/>
          <w:szCs w:val="28"/>
          <w:lang w:val="uk-UA" w:eastAsia="uk-UA"/>
        </w:rPr>
        <w:t>рисутність жіночого контингенту у в</w:t>
      </w:r>
      <w:r w:rsidR="00D14232">
        <w:rPr>
          <w:rFonts w:ascii="Times New Roman" w:eastAsia="Times New Roman" w:hAnsi="Times New Roman" w:cs="Times New Roman"/>
          <w:spacing w:val="-1"/>
          <w:sz w:val="28"/>
          <w:szCs w:val="28"/>
          <w:lang w:val="uk-UA" w:eastAsia="uk-UA"/>
        </w:rPr>
        <w:t xml:space="preserve">ійськових колективах неодмінно </w:t>
      </w:r>
      <w:proofErr w:type="spellStart"/>
      <w:r w:rsidR="004B2CFD">
        <w:rPr>
          <w:rFonts w:ascii="Times New Roman" w:eastAsia="Times New Roman" w:hAnsi="Times New Roman" w:cs="Times New Roman"/>
          <w:sz w:val="28"/>
          <w:szCs w:val="28"/>
          <w:lang w:val="uk-UA" w:eastAsia="uk-UA"/>
        </w:rPr>
        <w:t>повязана</w:t>
      </w:r>
      <w:proofErr w:type="spellEnd"/>
      <w:r w:rsidR="004B2CFD">
        <w:rPr>
          <w:rFonts w:ascii="Times New Roman" w:eastAsia="Times New Roman" w:hAnsi="Times New Roman" w:cs="Times New Roman"/>
          <w:sz w:val="28"/>
          <w:szCs w:val="28"/>
          <w:lang w:val="uk-UA" w:eastAsia="uk-UA"/>
        </w:rPr>
        <w:t xml:space="preserve"> з виникненням </w:t>
      </w:r>
      <w:r w:rsidRPr="00A61DB3">
        <w:rPr>
          <w:rFonts w:ascii="Times New Roman" w:eastAsia="Times New Roman" w:hAnsi="Times New Roman" w:cs="Times New Roman"/>
          <w:sz w:val="28"/>
          <w:szCs w:val="28"/>
          <w:lang w:val="uk-UA" w:eastAsia="uk-UA"/>
        </w:rPr>
        <w:t>проблем</w:t>
      </w:r>
      <w:r w:rsidR="004B2CFD">
        <w:rPr>
          <w:rFonts w:ascii="Times New Roman" w:eastAsia="Times New Roman" w:hAnsi="Times New Roman" w:cs="Times New Roman"/>
          <w:sz w:val="28"/>
          <w:szCs w:val="28"/>
          <w:lang w:val="uk-UA" w:eastAsia="uk-UA"/>
        </w:rPr>
        <w:t>, що стосую</w:t>
      </w:r>
      <w:r w:rsidRPr="00A61DB3">
        <w:rPr>
          <w:rFonts w:ascii="Times New Roman" w:eastAsia="Times New Roman" w:hAnsi="Times New Roman" w:cs="Times New Roman"/>
          <w:sz w:val="28"/>
          <w:szCs w:val="28"/>
          <w:lang w:val="uk-UA" w:eastAsia="uk-UA"/>
        </w:rPr>
        <w:t>ться взає</w:t>
      </w:r>
      <w:r w:rsidR="004B2CFD">
        <w:rPr>
          <w:rFonts w:ascii="Times New Roman" w:eastAsia="Times New Roman" w:hAnsi="Times New Roman" w:cs="Times New Roman"/>
          <w:sz w:val="28"/>
          <w:szCs w:val="28"/>
          <w:lang w:val="uk-UA" w:eastAsia="uk-UA"/>
        </w:rPr>
        <w:t>мин</w:t>
      </w:r>
      <w:r w:rsidRPr="00A61DB3">
        <w:rPr>
          <w:rFonts w:ascii="Times New Roman" w:eastAsia="Times New Roman" w:hAnsi="Times New Roman" w:cs="Times New Roman"/>
          <w:sz w:val="28"/>
          <w:szCs w:val="28"/>
          <w:lang w:val="uk-UA" w:eastAsia="uk-UA"/>
        </w:rPr>
        <w:t xml:space="preserve">, які, як зазначають фахівці, не завжди відповідають моральним і </w:t>
      </w:r>
      <w:r w:rsidRPr="00A61DB3">
        <w:rPr>
          <w:rFonts w:ascii="Times New Roman" w:eastAsia="Times New Roman" w:hAnsi="Times New Roman" w:cs="Times New Roman"/>
          <w:spacing w:val="-1"/>
          <w:sz w:val="28"/>
          <w:szCs w:val="28"/>
          <w:lang w:val="uk-UA" w:eastAsia="uk-UA"/>
        </w:rPr>
        <w:t>етичним вимогам кодексу поведінки військово</w:t>
      </w:r>
      <w:r w:rsidR="00D14232">
        <w:rPr>
          <w:rFonts w:ascii="Times New Roman" w:eastAsia="Times New Roman" w:hAnsi="Times New Roman" w:cs="Times New Roman"/>
          <w:spacing w:val="-1"/>
          <w:sz w:val="28"/>
          <w:szCs w:val="28"/>
          <w:lang w:val="uk-UA" w:eastAsia="uk-UA"/>
        </w:rPr>
        <w:t xml:space="preserve">службовців. Процес фемінізації </w:t>
      </w:r>
      <w:r w:rsidRPr="00A61DB3">
        <w:rPr>
          <w:rFonts w:ascii="Times New Roman" w:eastAsia="Times New Roman" w:hAnsi="Times New Roman" w:cs="Times New Roman"/>
          <w:sz w:val="28"/>
          <w:szCs w:val="28"/>
          <w:lang w:val="uk-UA" w:eastAsia="uk-UA"/>
        </w:rPr>
        <w:t>армії створює для предс</w:t>
      </w:r>
      <w:r w:rsidR="00D14232">
        <w:rPr>
          <w:rFonts w:ascii="Times New Roman" w:eastAsia="Times New Roman" w:hAnsi="Times New Roman" w:cs="Times New Roman"/>
          <w:sz w:val="28"/>
          <w:szCs w:val="28"/>
          <w:lang w:val="uk-UA" w:eastAsia="uk-UA"/>
        </w:rPr>
        <w:t xml:space="preserve">тавниць прекрасної статі певні </w:t>
      </w:r>
      <w:r w:rsidRPr="00A61DB3">
        <w:rPr>
          <w:rFonts w:ascii="Times New Roman" w:eastAsia="Times New Roman" w:hAnsi="Times New Roman" w:cs="Times New Roman"/>
          <w:sz w:val="28"/>
          <w:szCs w:val="28"/>
          <w:lang w:val="uk-UA" w:eastAsia="uk-UA"/>
        </w:rPr>
        <w:t>гендерні проблеми у формах психологічного та фізичного (у тому числі сексуального) насильства.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i/>
          <w:iCs/>
          <w:sz w:val="28"/>
          <w:szCs w:val="28"/>
          <w:lang w:val="uk-UA" w:eastAsia="uk-UA"/>
        </w:rPr>
        <w:t>Використання варіативних форм, методів та засобів фізичного виховання дівчат-курсантів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Фізична культура і спорт завжди розглядалися як важливий </w:t>
      </w:r>
      <w:r w:rsidR="004B2CFD">
        <w:rPr>
          <w:rFonts w:ascii="Times New Roman" w:eastAsia="Times New Roman" w:hAnsi="Times New Roman" w:cs="Times New Roman"/>
          <w:spacing w:val="-1"/>
          <w:sz w:val="28"/>
          <w:szCs w:val="28"/>
          <w:lang w:val="uk-UA" w:eastAsia="uk-UA"/>
        </w:rPr>
        <w:t>інструмент</w:t>
      </w:r>
      <w:r w:rsidRPr="00A61DB3">
        <w:rPr>
          <w:rFonts w:ascii="Times New Roman" w:eastAsia="Times New Roman" w:hAnsi="Times New Roman" w:cs="Times New Roman"/>
          <w:sz w:val="28"/>
          <w:szCs w:val="28"/>
          <w:lang w:val="uk-UA" w:eastAsia="uk-UA"/>
        </w:rPr>
        <w:t xml:space="preserve"> підготовки особового складу до ово</w:t>
      </w:r>
      <w:r w:rsidR="004B2CFD">
        <w:rPr>
          <w:rFonts w:ascii="Times New Roman" w:eastAsia="Times New Roman" w:hAnsi="Times New Roman" w:cs="Times New Roman"/>
          <w:sz w:val="28"/>
          <w:szCs w:val="28"/>
          <w:lang w:val="uk-UA" w:eastAsia="uk-UA"/>
        </w:rPr>
        <w:t>лодіння професійними навичками</w:t>
      </w:r>
      <w:r w:rsidRPr="00A61DB3">
        <w:rPr>
          <w:rFonts w:ascii="Times New Roman" w:eastAsia="Times New Roman" w:hAnsi="Times New Roman" w:cs="Times New Roman"/>
          <w:sz w:val="28"/>
          <w:szCs w:val="28"/>
          <w:lang w:val="uk-UA" w:eastAsia="uk-UA"/>
        </w:rPr>
        <w:t>. При цьому слід зазначити, що, незважаючи на визнання актуальності цієї проблеми, на наявність наукових даних щодо проблеми фізичної підготовки жінок-військовослужбовців, у керівних документах питання організації фізичної підготовки</w:t>
      </w:r>
      <w:r w:rsidR="00D14232">
        <w:rPr>
          <w:rFonts w:ascii="Times New Roman" w:eastAsia="Times New Roman" w:hAnsi="Times New Roman" w:cs="Times New Roman"/>
          <w:sz w:val="28"/>
          <w:szCs w:val="28"/>
          <w:lang w:val="uk-UA" w:eastAsia="uk-UA"/>
        </w:rPr>
        <w:t xml:space="preserve"> та фізичного виховання жінок</w:t>
      </w:r>
      <w:r w:rsidRPr="00A61DB3">
        <w:rPr>
          <w:rFonts w:ascii="Times New Roman" w:eastAsia="Times New Roman" w:hAnsi="Times New Roman" w:cs="Times New Roman"/>
          <w:spacing w:val="-1"/>
          <w:sz w:val="28"/>
          <w:szCs w:val="28"/>
          <w:lang w:val="uk-UA" w:eastAsia="uk-UA"/>
        </w:rPr>
        <w:t>-військовослужбовців (у тому числі і дівчат-кур</w:t>
      </w:r>
      <w:r w:rsidR="00D14232">
        <w:rPr>
          <w:rFonts w:ascii="Times New Roman" w:eastAsia="Times New Roman" w:hAnsi="Times New Roman" w:cs="Times New Roman"/>
          <w:spacing w:val="-1"/>
          <w:sz w:val="28"/>
          <w:szCs w:val="28"/>
          <w:lang w:val="uk-UA" w:eastAsia="uk-UA"/>
        </w:rPr>
        <w:t>сантів) відображено недостатньо</w:t>
      </w:r>
      <w:r w:rsidRPr="00A61DB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Відсутність спеціальних досліджень призвела </w:t>
      </w:r>
      <w:r w:rsidR="00D14232">
        <w:rPr>
          <w:rFonts w:ascii="Times New Roman" w:eastAsia="Times New Roman" w:hAnsi="Times New Roman" w:cs="Times New Roman"/>
          <w:sz w:val="28"/>
          <w:szCs w:val="28"/>
          <w:lang w:val="uk-UA" w:eastAsia="uk-UA"/>
        </w:rPr>
        <w:t xml:space="preserve">до того, що процес організації </w:t>
      </w:r>
      <w:r w:rsidRPr="00A61DB3">
        <w:rPr>
          <w:rFonts w:ascii="Times New Roman" w:eastAsia="Times New Roman" w:hAnsi="Times New Roman" w:cs="Times New Roman"/>
          <w:sz w:val="28"/>
          <w:szCs w:val="28"/>
          <w:lang w:val="uk-UA" w:eastAsia="uk-UA"/>
        </w:rPr>
        <w:t>фізичної підготовки дівчат-курсантів ведеться за тими ж принципами, що і для юнаків-курсантів, що може призвести не тільки до позитивних, а й до вкрай негативних результатів.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i/>
          <w:iCs/>
          <w:spacing w:val="-1"/>
          <w:sz w:val="28"/>
          <w:szCs w:val="28"/>
          <w:lang w:val="uk-UA" w:eastAsia="uk-UA"/>
        </w:rPr>
        <w:t>Залучення курсантів-дівчат до комун</w:t>
      </w:r>
      <w:r w:rsidR="004B2CFD">
        <w:rPr>
          <w:rFonts w:ascii="Times New Roman" w:eastAsia="Times New Roman" w:hAnsi="Times New Roman" w:cs="Times New Roman"/>
          <w:i/>
          <w:iCs/>
          <w:spacing w:val="-1"/>
          <w:sz w:val="28"/>
          <w:szCs w:val="28"/>
          <w:lang w:val="uk-UA" w:eastAsia="uk-UA"/>
        </w:rPr>
        <w:t>ікативно-активних та соціально з</w:t>
      </w:r>
      <w:r w:rsidRPr="00A61DB3">
        <w:rPr>
          <w:rFonts w:ascii="Times New Roman" w:eastAsia="Times New Roman" w:hAnsi="Times New Roman" w:cs="Times New Roman"/>
          <w:i/>
          <w:iCs/>
          <w:sz w:val="28"/>
          <w:szCs w:val="28"/>
          <w:lang w:val="uk-UA" w:eastAsia="uk-UA"/>
        </w:rPr>
        <w:t>орієнтованих форм виховної роботи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lastRenderedPageBreak/>
        <w:t xml:space="preserve">Модернізація Збройних Сил </w:t>
      </w:r>
      <w:r w:rsidR="00D14232">
        <w:rPr>
          <w:rFonts w:ascii="Times New Roman" w:eastAsia="Times New Roman" w:hAnsi="Times New Roman" w:cs="Times New Roman"/>
          <w:sz w:val="28"/>
          <w:szCs w:val="28"/>
          <w:lang w:val="uk-UA" w:eastAsia="uk-UA"/>
        </w:rPr>
        <w:t>має на меті формування</w:t>
      </w:r>
      <w:r w:rsidRPr="00A61DB3">
        <w:rPr>
          <w:rFonts w:ascii="Times New Roman" w:eastAsia="Times New Roman" w:hAnsi="Times New Roman" w:cs="Times New Roman"/>
          <w:sz w:val="28"/>
          <w:szCs w:val="28"/>
          <w:lang w:val="uk-UA" w:eastAsia="uk-UA"/>
        </w:rPr>
        <w:t xml:space="preserve"> нового офіцера, здатного бути компетентним </w:t>
      </w:r>
      <w:r w:rsidR="00D14232">
        <w:rPr>
          <w:rFonts w:ascii="Times New Roman" w:eastAsia="Times New Roman" w:hAnsi="Times New Roman" w:cs="Times New Roman"/>
          <w:sz w:val="28"/>
          <w:szCs w:val="28"/>
          <w:lang w:val="uk-UA" w:eastAsia="uk-UA"/>
        </w:rPr>
        <w:t xml:space="preserve">у всіх питаннях, пов'язаних із </w:t>
      </w:r>
      <w:r w:rsidRPr="00A61DB3">
        <w:rPr>
          <w:rFonts w:ascii="Times New Roman" w:eastAsia="Times New Roman" w:hAnsi="Times New Roman" w:cs="Times New Roman"/>
          <w:sz w:val="28"/>
          <w:szCs w:val="28"/>
          <w:lang w:val="uk-UA" w:eastAsia="uk-UA"/>
        </w:rPr>
        <w:t>професійною діяльністю, що, безсумнівно, зумовило внесення змін до системи військової освіти. Одним із завдань вищої військової школи стає особистісний гуманістичний розвиток майбутнього офіцера, який найповніше виявляється і виражає себе в комунікативному аспекті виховної діяльності. У зв'язку з цим комунікативна компетентність постає як одна з найважливіших характеристик, а розвиток цієї компетентності – як особливе завдання професійного становлення особистості майбутнього офіцера.</w:t>
      </w:r>
    </w:p>
    <w:p w:rsidR="00A4143C" w:rsidRPr="00A61DB3" w:rsidRDefault="00A4143C"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Слід зазначити, що формування </w:t>
      </w:r>
      <w:r w:rsidR="00D14232">
        <w:rPr>
          <w:rFonts w:ascii="Times New Roman" w:eastAsia="Times New Roman" w:hAnsi="Times New Roman" w:cs="Times New Roman"/>
          <w:sz w:val="28"/>
          <w:szCs w:val="28"/>
          <w:lang w:val="uk-UA" w:eastAsia="uk-UA"/>
        </w:rPr>
        <w:t xml:space="preserve">комунікативних умінь </w:t>
      </w:r>
      <w:r w:rsidRPr="00A61DB3">
        <w:rPr>
          <w:rFonts w:ascii="Times New Roman" w:eastAsia="Times New Roman" w:hAnsi="Times New Roman" w:cs="Times New Roman"/>
          <w:sz w:val="28"/>
          <w:szCs w:val="28"/>
          <w:lang w:val="uk-UA" w:eastAsia="uk-UA"/>
        </w:rPr>
        <w:t>визначається характером, цілями та самою структурою діяльності офіцера, що передбачає різні аспекти упр</w:t>
      </w:r>
      <w:r w:rsidR="00D14232">
        <w:rPr>
          <w:rFonts w:ascii="Times New Roman" w:eastAsia="Times New Roman" w:hAnsi="Times New Roman" w:cs="Times New Roman"/>
          <w:sz w:val="28"/>
          <w:szCs w:val="28"/>
          <w:lang w:val="uk-UA" w:eastAsia="uk-UA"/>
        </w:rPr>
        <w:t>авління та виховання</w:t>
      </w:r>
      <w:r w:rsidRPr="00A61DB3">
        <w:rPr>
          <w:rFonts w:ascii="Times New Roman" w:eastAsia="Times New Roman" w:hAnsi="Times New Roman" w:cs="Times New Roman"/>
          <w:sz w:val="28"/>
          <w:szCs w:val="28"/>
          <w:lang w:val="uk-UA" w:eastAsia="uk-UA"/>
        </w:rPr>
        <w:t>. Для оволодіння всіма фор</w:t>
      </w:r>
      <w:r w:rsidR="00D14232">
        <w:rPr>
          <w:rFonts w:ascii="Times New Roman" w:eastAsia="Times New Roman" w:hAnsi="Times New Roman" w:cs="Times New Roman"/>
          <w:sz w:val="28"/>
          <w:szCs w:val="28"/>
          <w:lang w:val="uk-UA" w:eastAsia="uk-UA"/>
        </w:rPr>
        <w:t xml:space="preserve">мами комунікативної діяльності </w:t>
      </w:r>
      <w:r w:rsidRPr="00A61DB3">
        <w:rPr>
          <w:rFonts w:ascii="Times New Roman" w:eastAsia="Times New Roman" w:hAnsi="Times New Roman" w:cs="Times New Roman"/>
          <w:sz w:val="28"/>
          <w:szCs w:val="28"/>
          <w:lang w:val="uk-UA" w:eastAsia="uk-UA"/>
        </w:rPr>
        <w:t>офіцеру необхідні емоційна зрілість, креативність, гнучкість, впевненість у собі, вміння імпровізувати, наявність розвиненого мовлення, володіння сучасними інформаційно-комунікативними технологіями, вміння грамотно складати та вести службову документацію.</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i/>
          <w:iCs/>
          <w:sz w:val="28"/>
          <w:szCs w:val="28"/>
          <w:lang w:val="uk-UA" w:eastAsia="uk-UA"/>
        </w:rPr>
        <w:t xml:space="preserve">Впровадження інноваційних технологій проведення навчальних занять </w:t>
      </w:r>
      <w:r w:rsidRPr="00A61DB3">
        <w:rPr>
          <w:rFonts w:ascii="Times New Roman" w:eastAsia="Times New Roman" w:hAnsi="Times New Roman" w:cs="Times New Roman"/>
          <w:sz w:val="28"/>
          <w:szCs w:val="28"/>
          <w:lang w:val="uk-UA" w:eastAsia="uk-UA"/>
        </w:rPr>
        <w:t>Не викликає сумнівів загальн</w:t>
      </w:r>
      <w:r w:rsidR="004B2CFD">
        <w:rPr>
          <w:rFonts w:ascii="Times New Roman" w:eastAsia="Times New Roman" w:hAnsi="Times New Roman" w:cs="Times New Roman"/>
          <w:sz w:val="28"/>
          <w:szCs w:val="28"/>
          <w:lang w:val="uk-UA" w:eastAsia="uk-UA"/>
        </w:rPr>
        <w:t xml:space="preserve">овизнаний факт, що курсанти як </w:t>
      </w:r>
      <w:r w:rsidRPr="00A61DB3">
        <w:rPr>
          <w:rFonts w:ascii="Times New Roman" w:eastAsia="Times New Roman" w:hAnsi="Times New Roman" w:cs="Times New Roman"/>
          <w:spacing w:val="-1"/>
          <w:sz w:val="28"/>
          <w:szCs w:val="28"/>
          <w:lang w:val="uk-UA" w:eastAsia="uk-UA"/>
        </w:rPr>
        <w:t xml:space="preserve">представники </w:t>
      </w:r>
      <w:proofErr w:type="spellStart"/>
      <w:r w:rsidRPr="00A61DB3">
        <w:rPr>
          <w:rFonts w:ascii="Times New Roman" w:eastAsia="Times New Roman" w:hAnsi="Times New Roman" w:cs="Times New Roman"/>
          <w:spacing w:val="-1"/>
          <w:sz w:val="28"/>
          <w:szCs w:val="28"/>
          <w:lang w:val="uk-UA" w:eastAsia="uk-UA"/>
        </w:rPr>
        <w:t>Homo</w:t>
      </w:r>
      <w:proofErr w:type="spellEnd"/>
      <w:r w:rsidRPr="00A61DB3">
        <w:rPr>
          <w:rFonts w:ascii="Times New Roman" w:eastAsia="Times New Roman" w:hAnsi="Times New Roman" w:cs="Times New Roman"/>
          <w:spacing w:val="-1"/>
          <w:sz w:val="28"/>
          <w:szCs w:val="28"/>
          <w:lang w:val="uk-UA" w:eastAsia="uk-UA"/>
        </w:rPr>
        <w:t xml:space="preserve"> </w:t>
      </w:r>
      <w:proofErr w:type="spellStart"/>
      <w:r w:rsidRPr="00A61DB3">
        <w:rPr>
          <w:rFonts w:ascii="Times New Roman" w:eastAsia="Times New Roman" w:hAnsi="Times New Roman" w:cs="Times New Roman"/>
          <w:spacing w:val="-1"/>
          <w:sz w:val="28"/>
          <w:szCs w:val="28"/>
          <w:lang w:val="uk-UA" w:eastAsia="uk-UA"/>
        </w:rPr>
        <w:t>sapiens</w:t>
      </w:r>
      <w:proofErr w:type="spellEnd"/>
      <w:r w:rsidRPr="00A61DB3">
        <w:rPr>
          <w:rFonts w:ascii="Times New Roman" w:eastAsia="Times New Roman" w:hAnsi="Times New Roman" w:cs="Times New Roman"/>
          <w:spacing w:val="-1"/>
          <w:sz w:val="28"/>
          <w:szCs w:val="28"/>
          <w:lang w:val="uk-UA" w:eastAsia="uk-UA"/>
        </w:rPr>
        <w:t xml:space="preserve"> пізнають, аналізують, оцінюють навколишній світ, </w:t>
      </w:r>
      <w:r w:rsidRPr="00A61DB3">
        <w:rPr>
          <w:rFonts w:ascii="Times New Roman" w:eastAsia="Times New Roman" w:hAnsi="Times New Roman" w:cs="Times New Roman"/>
          <w:sz w:val="28"/>
          <w:szCs w:val="28"/>
          <w:lang w:val="uk-UA" w:eastAsia="uk-UA"/>
        </w:rPr>
        <w:t>отримують навчальну інформацію на основі своїх індивідуально-психологічних особливостей, які</w:t>
      </w:r>
      <w:r w:rsidR="004B2CFD">
        <w:rPr>
          <w:rFonts w:ascii="Times New Roman" w:eastAsia="Times New Roman" w:hAnsi="Times New Roman" w:cs="Times New Roman"/>
          <w:sz w:val="28"/>
          <w:szCs w:val="28"/>
          <w:lang w:val="uk-UA" w:eastAsia="uk-UA"/>
        </w:rPr>
        <w:t xml:space="preserve"> зумовлюють їх репрезентативні </w:t>
      </w:r>
      <w:r w:rsidRPr="00A61DB3">
        <w:rPr>
          <w:rFonts w:ascii="Times New Roman" w:eastAsia="Times New Roman" w:hAnsi="Times New Roman" w:cs="Times New Roman"/>
          <w:sz w:val="28"/>
          <w:szCs w:val="28"/>
          <w:lang w:val="uk-UA" w:eastAsia="uk-UA"/>
        </w:rPr>
        <w:t>системи. Отже, відносини та взаємодії людей складаються на основі відданих ними репрезентативних систем.</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Вивчення особливостей репрезентативних систем дозволило виявити, що для курсантів-дівчат (як і для курсантів-юнак</w:t>
      </w:r>
      <w:r w:rsidR="00D14232">
        <w:rPr>
          <w:rFonts w:ascii="Times New Roman" w:eastAsia="Times New Roman" w:hAnsi="Times New Roman" w:cs="Times New Roman"/>
          <w:sz w:val="28"/>
          <w:szCs w:val="28"/>
          <w:lang w:val="uk-UA" w:eastAsia="uk-UA"/>
        </w:rPr>
        <w:t xml:space="preserve">ів) провідною репрезентативною </w:t>
      </w:r>
      <w:r w:rsidRPr="00A61DB3">
        <w:rPr>
          <w:rFonts w:ascii="Times New Roman" w:eastAsia="Times New Roman" w:hAnsi="Times New Roman" w:cs="Times New Roman"/>
          <w:sz w:val="28"/>
          <w:szCs w:val="28"/>
          <w:lang w:val="uk-UA" w:eastAsia="uk-UA"/>
        </w:rPr>
        <w:t xml:space="preserve">системою є </w:t>
      </w:r>
      <w:proofErr w:type="spellStart"/>
      <w:r w:rsidRPr="00A61DB3">
        <w:rPr>
          <w:rFonts w:ascii="Times New Roman" w:eastAsia="Times New Roman" w:hAnsi="Times New Roman" w:cs="Times New Roman"/>
          <w:sz w:val="28"/>
          <w:szCs w:val="28"/>
          <w:lang w:val="uk-UA" w:eastAsia="uk-UA"/>
        </w:rPr>
        <w:t>аналізуюча</w:t>
      </w:r>
      <w:proofErr w:type="spellEnd"/>
      <w:r w:rsidRPr="00A61DB3">
        <w:rPr>
          <w:rFonts w:ascii="Times New Roman" w:eastAsia="Times New Roman" w:hAnsi="Times New Roman" w:cs="Times New Roman"/>
          <w:sz w:val="28"/>
          <w:szCs w:val="28"/>
          <w:lang w:val="uk-UA" w:eastAsia="uk-UA"/>
        </w:rPr>
        <w:t xml:space="preserve">, у той час як </w:t>
      </w:r>
      <w:proofErr w:type="spellStart"/>
      <w:r w:rsidRPr="00A61DB3">
        <w:rPr>
          <w:rFonts w:ascii="Times New Roman" w:eastAsia="Times New Roman" w:hAnsi="Times New Roman" w:cs="Times New Roman"/>
          <w:sz w:val="28"/>
          <w:szCs w:val="28"/>
          <w:lang w:val="uk-UA" w:eastAsia="uk-UA"/>
        </w:rPr>
        <w:t>як</w:t>
      </w:r>
      <w:proofErr w:type="spellEnd"/>
      <w:r w:rsidRPr="00A61DB3">
        <w:rPr>
          <w:rFonts w:ascii="Times New Roman" w:eastAsia="Times New Roman" w:hAnsi="Times New Roman" w:cs="Times New Roman"/>
          <w:sz w:val="28"/>
          <w:szCs w:val="28"/>
          <w:lang w:val="uk-UA" w:eastAsia="uk-UA"/>
        </w:rPr>
        <w:t xml:space="preserve"> додаткові виступають </w:t>
      </w:r>
      <w:proofErr w:type="spellStart"/>
      <w:r w:rsidRPr="00A61DB3">
        <w:rPr>
          <w:rFonts w:ascii="Times New Roman" w:eastAsia="Times New Roman" w:hAnsi="Times New Roman" w:cs="Times New Roman"/>
          <w:sz w:val="28"/>
          <w:szCs w:val="28"/>
          <w:lang w:val="uk-UA" w:eastAsia="uk-UA"/>
        </w:rPr>
        <w:t>кінестетична</w:t>
      </w:r>
      <w:proofErr w:type="spellEnd"/>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аудіальна</w:t>
      </w:r>
      <w:proofErr w:type="spellEnd"/>
      <w:r w:rsidRPr="00A61DB3">
        <w:rPr>
          <w:rFonts w:ascii="Times New Roman" w:eastAsia="Times New Roman" w:hAnsi="Times New Roman" w:cs="Times New Roman"/>
          <w:sz w:val="28"/>
          <w:szCs w:val="28"/>
          <w:lang w:val="uk-UA" w:eastAsia="uk-UA"/>
        </w:rPr>
        <w:t xml:space="preserve"> та візуальна.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На наш погляд, було б</w:t>
      </w:r>
      <w:r w:rsidR="00D14232">
        <w:rPr>
          <w:rFonts w:ascii="Times New Roman" w:eastAsia="Times New Roman" w:hAnsi="Times New Roman" w:cs="Times New Roman"/>
          <w:sz w:val="28"/>
          <w:szCs w:val="28"/>
          <w:lang w:val="uk-UA" w:eastAsia="uk-UA"/>
        </w:rPr>
        <w:t xml:space="preserve"> педагогічно доцільним змінити </w:t>
      </w:r>
      <w:r w:rsidRPr="00A61DB3">
        <w:rPr>
          <w:rFonts w:ascii="Times New Roman" w:eastAsia="Times New Roman" w:hAnsi="Times New Roman" w:cs="Times New Roman"/>
          <w:sz w:val="28"/>
          <w:szCs w:val="28"/>
          <w:lang w:val="uk-UA" w:eastAsia="uk-UA"/>
        </w:rPr>
        <w:t xml:space="preserve">практику проведення аудиторних занять, що склалася, коли лекційні заняття проводяться спільно для курсантів-юнаків і курсантів-дівчат, а практичні та семінарські заняття – окремо. Ми пропонуємо, навпаки, лекційні заняття проводити окремо, а практичні заняття – спільно. Це тим, що швидкість і спосіб сприйняття лекційного матеріалу в дівчат-курсантів відрізняється від цього показника курсантів-юнаків, що вносить певні </w:t>
      </w:r>
      <w:r w:rsidRPr="00A61DB3">
        <w:rPr>
          <w:rFonts w:ascii="Times New Roman" w:eastAsia="Times New Roman" w:hAnsi="Times New Roman" w:cs="Times New Roman"/>
          <w:sz w:val="28"/>
          <w:szCs w:val="28"/>
          <w:lang w:val="uk-UA" w:eastAsia="uk-UA"/>
        </w:rPr>
        <w:lastRenderedPageBreak/>
        <w:t>складнощі у процес конспектування лекції та організації зворотного зв'язку.</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У той же час проведення спільних практичних занять має дозволити курсантам-дівчатам, орієнтуючись ч</w:t>
      </w:r>
      <w:r w:rsidR="004B2CFD">
        <w:rPr>
          <w:rFonts w:ascii="Times New Roman" w:eastAsia="Times New Roman" w:hAnsi="Times New Roman" w:cs="Times New Roman"/>
          <w:sz w:val="28"/>
          <w:szCs w:val="28"/>
          <w:lang w:val="uk-UA" w:eastAsia="uk-UA"/>
        </w:rPr>
        <w:t xml:space="preserve">ерез візуальну та </w:t>
      </w:r>
      <w:proofErr w:type="spellStart"/>
      <w:r w:rsidR="004B2CFD">
        <w:rPr>
          <w:rFonts w:ascii="Times New Roman" w:eastAsia="Times New Roman" w:hAnsi="Times New Roman" w:cs="Times New Roman"/>
          <w:sz w:val="28"/>
          <w:szCs w:val="28"/>
          <w:lang w:val="uk-UA" w:eastAsia="uk-UA"/>
        </w:rPr>
        <w:t>кінестетичну</w:t>
      </w:r>
      <w:proofErr w:type="spellEnd"/>
      <w:r w:rsidR="004B2CFD">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репрезентативні системи на дії курсантів-юнаків, ефективніше освоювати практичні навички роботи зі складною технікою.</w:t>
      </w:r>
    </w:p>
    <w:p w:rsidR="00F5359C" w:rsidRPr="00D14232" w:rsidRDefault="00A4143C" w:rsidP="00D1423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Запропоновані рекомендації не є вичерпними та можуть </w:t>
      </w:r>
      <w:r w:rsidRPr="00A61DB3">
        <w:rPr>
          <w:rFonts w:ascii="Times New Roman" w:eastAsia="Times New Roman" w:hAnsi="Times New Roman" w:cs="Times New Roman"/>
          <w:spacing w:val="-1"/>
          <w:sz w:val="28"/>
          <w:szCs w:val="28"/>
          <w:lang w:val="uk-UA" w:eastAsia="uk-UA"/>
        </w:rPr>
        <w:t xml:space="preserve">бути доповнені спеціалістами, зацікавленими цією проблемою. При </w:t>
      </w:r>
      <w:r w:rsidRPr="00A61DB3">
        <w:rPr>
          <w:rFonts w:ascii="Times New Roman" w:eastAsia="Times New Roman" w:hAnsi="Times New Roman" w:cs="Times New Roman"/>
          <w:sz w:val="28"/>
          <w:szCs w:val="28"/>
          <w:lang w:val="uk-UA" w:eastAsia="uk-UA"/>
        </w:rPr>
        <w:t>цьому слід зазначити, що просте декларування шл</w:t>
      </w:r>
      <w:r w:rsidR="004B2CFD">
        <w:rPr>
          <w:rFonts w:ascii="Times New Roman" w:eastAsia="Times New Roman" w:hAnsi="Times New Roman" w:cs="Times New Roman"/>
          <w:sz w:val="28"/>
          <w:szCs w:val="28"/>
          <w:lang w:val="uk-UA" w:eastAsia="uk-UA"/>
        </w:rPr>
        <w:t xml:space="preserve">яхів та способів вдосконалення </w:t>
      </w:r>
      <w:r w:rsidRPr="00A61DB3">
        <w:rPr>
          <w:rFonts w:ascii="Times New Roman" w:eastAsia="Times New Roman" w:hAnsi="Times New Roman" w:cs="Times New Roman"/>
          <w:sz w:val="28"/>
          <w:szCs w:val="28"/>
          <w:lang w:val="uk-UA" w:eastAsia="uk-UA"/>
        </w:rPr>
        <w:t xml:space="preserve">освітнього процесу з дівчатами-курсантами без їх практичної реалізації так і не змінить ситуацію, в якій </w:t>
      </w:r>
      <w:proofErr w:type="spellStart"/>
      <w:r w:rsidRPr="00A61DB3">
        <w:rPr>
          <w:rFonts w:ascii="Times New Roman" w:eastAsia="Times New Roman" w:hAnsi="Times New Roman" w:cs="Times New Roman"/>
          <w:sz w:val="28"/>
          <w:szCs w:val="28"/>
          <w:lang w:val="uk-UA" w:eastAsia="uk-UA"/>
        </w:rPr>
        <w:t>статеворольові</w:t>
      </w:r>
      <w:proofErr w:type="spellEnd"/>
      <w:r w:rsidRPr="00A61DB3">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стереотипи не </w:t>
      </w:r>
      <w:r w:rsidR="003F3DF3">
        <w:rPr>
          <w:rFonts w:ascii="Times New Roman" w:eastAsia="Times New Roman" w:hAnsi="Times New Roman" w:cs="Times New Roman"/>
          <w:spacing w:val="-1"/>
          <w:sz w:val="28"/>
          <w:szCs w:val="28"/>
          <w:lang w:val="uk-UA" w:eastAsia="uk-UA"/>
        </w:rPr>
        <w:t>дає змогу</w:t>
      </w:r>
      <w:r w:rsidRPr="00A61DB3">
        <w:rPr>
          <w:rFonts w:ascii="Times New Roman" w:eastAsia="Times New Roman" w:hAnsi="Times New Roman" w:cs="Times New Roman"/>
          <w:spacing w:val="-1"/>
          <w:sz w:val="28"/>
          <w:szCs w:val="28"/>
          <w:lang w:val="uk-UA" w:eastAsia="uk-UA"/>
        </w:rPr>
        <w:t xml:space="preserve"> здійснювати е</w:t>
      </w:r>
      <w:r w:rsidR="00D14232">
        <w:rPr>
          <w:rFonts w:ascii="Times New Roman" w:eastAsia="Times New Roman" w:hAnsi="Times New Roman" w:cs="Times New Roman"/>
          <w:spacing w:val="-1"/>
          <w:sz w:val="28"/>
          <w:szCs w:val="28"/>
          <w:lang w:val="uk-UA" w:eastAsia="uk-UA"/>
        </w:rPr>
        <w:t xml:space="preserve">фективну гендерну соціалізацію </w:t>
      </w:r>
      <w:r w:rsidRPr="00A61DB3">
        <w:rPr>
          <w:rFonts w:ascii="Times New Roman" w:eastAsia="Times New Roman" w:hAnsi="Times New Roman" w:cs="Times New Roman"/>
          <w:sz w:val="28"/>
          <w:szCs w:val="28"/>
          <w:lang w:val="uk-UA" w:eastAsia="uk-UA"/>
        </w:rPr>
        <w:t>та с</w:t>
      </w:r>
      <w:r w:rsidR="00D14232">
        <w:rPr>
          <w:rFonts w:ascii="Times New Roman" w:eastAsia="Times New Roman" w:hAnsi="Times New Roman" w:cs="Times New Roman"/>
          <w:sz w:val="28"/>
          <w:szCs w:val="28"/>
          <w:lang w:val="uk-UA" w:eastAsia="uk-UA"/>
        </w:rPr>
        <w:t>тановлення військового фахівця.</w:t>
      </w:r>
    </w:p>
    <w:p w:rsidR="00D14232" w:rsidRDefault="00D14232"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p>
    <w:p w:rsidR="00D14232" w:rsidRDefault="00D14232"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 xml:space="preserve">Висновки </w:t>
      </w:r>
      <w:r w:rsidR="00F5359C">
        <w:rPr>
          <w:rFonts w:ascii="Times New Roman" w:eastAsia="Times New Roman" w:hAnsi="Times New Roman" w:cs="Times New Roman"/>
          <w:b/>
          <w:bCs/>
          <w:sz w:val="28"/>
          <w:szCs w:val="28"/>
          <w:lang w:val="uk-UA" w:eastAsia="uk-UA"/>
        </w:rPr>
        <w:t xml:space="preserve">до </w:t>
      </w:r>
      <w:r w:rsidRPr="00A61DB3">
        <w:rPr>
          <w:rFonts w:ascii="Times New Roman" w:eastAsia="Times New Roman" w:hAnsi="Times New Roman" w:cs="Times New Roman"/>
          <w:b/>
          <w:bCs/>
          <w:sz w:val="28"/>
          <w:szCs w:val="28"/>
          <w:lang w:val="uk-UA" w:eastAsia="uk-UA"/>
        </w:rPr>
        <w:t>розділу</w:t>
      </w:r>
      <w:r w:rsidR="00F5359C">
        <w:rPr>
          <w:rFonts w:ascii="Times New Roman" w:eastAsia="Times New Roman" w:hAnsi="Times New Roman" w:cs="Times New Roman"/>
          <w:b/>
          <w:bCs/>
          <w:sz w:val="28"/>
          <w:szCs w:val="28"/>
          <w:lang w:val="uk-UA" w:eastAsia="uk-UA"/>
        </w:rPr>
        <w:t xml:space="preserve"> 2</w:t>
      </w:r>
    </w:p>
    <w:p w:rsidR="001E2943" w:rsidRDefault="00A4143C" w:rsidP="001E294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У результаті емпіричного дослідженн</w:t>
      </w:r>
      <w:r w:rsidR="001E2943">
        <w:rPr>
          <w:rFonts w:ascii="Times New Roman" w:eastAsia="Times New Roman" w:hAnsi="Times New Roman" w:cs="Times New Roman"/>
          <w:sz w:val="28"/>
          <w:szCs w:val="28"/>
          <w:lang w:val="uk-UA" w:eastAsia="uk-UA"/>
        </w:rPr>
        <w:t>я було виявлено низку гендерно-</w:t>
      </w:r>
      <w:r w:rsidRPr="00A61DB3">
        <w:rPr>
          <w:rFonts w:ascii="Times New Roman" w:eastAsia="Times New Roman" w:hAnsi="Times New Roman" w:cs="Times New Roman"/>
          <w:spacing w:val="-1"/>
          <w:sz w:val="28"/>
          <w:szCs w:val="28"/>
          <w:lang w:val="uk-UA" w:eastAsia="uk-UA"/>
        </w:rPr>
        <w:t>статевих відмінн</w:t>
      </w:r>
      <w:r w:rsidR="001E2943">
        <w:rPr>
          <w:rFonts w:ascii="Times New Roman" w:eastAsia="Times New Roman" w:hAnsi="Times New Roman" w:cs="Times New Roman"/>
          <w:spacing w:val="-1"/>
          <w:sz w:val="28"/>
          <w:szCs w:val="28"/>
          <w:lang w:val="uk-UA" w:eastAsia="uk-UA"/>
        </w:rPr>
        <w:t xml:space="preserve">остей у сформованості </w:t>
      </w:r>
      <w:proofErr w:type="spellStart"/>
      <w:r w:rsidR="001E2943">
        <w:rPr>
          <w:rFonts w:ascii="Times New Roman" w:eastAsia="Times New Roman" w:hAnsi="Times New Roman" w:cs="Times New Roman"/>
          <w:spacing w:val="-1"/>
          <w:sz w:val="28"/>
          <w:szCs w:val="28"/>
          <w:lang w:val="uk-UA" w:eastAsia="uk-UA"/>
        </w:rPr>
        <w:t>освітньо</w:t>
      </w:r>
      <w:proofErr w:type="spellEnd"/>
      <w:r w:rsidR="001E2943">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pacing w:val="-1"/>
          <w:sz w:val="28"/>
          <w:szCs w:val="28"/>
          <w:lang w:val="uk-UA" w:eastAsia="uk-UA"/>
        </w:rPr>
        <w:t xml:space="preserve">важливих якостей у курсантів </w:t>
      </w:r>
      <w:r w:rsidRPr="00A61DB3">
        <w:rPr>
          <w:rFonts w:ascii="Times New Roman" w:eastAsia="Times New Roman" w:hAnsi="Times New Roman" w:cs="Times New Roman"/>
          <w:sz w:val="28"/>
          <w:szCs w:val="28"/>
          <w:lang w:val="uk-UA" w:eastAsia="uk-UA"/>
        </w:rPr>
        <w:t xml:space="preserve">військових </w:t>
      </w:r>
      <w:r w:rsidR="0045779B">
        <w:rPr>
          <w:rFonts w:ascii="Times New Roman" w:eastAsia="Times New Roman" w:hAnsi="Times New Roman" w:cs="Times New Roman"/>
          <w:sz w:val="28"/>
          <w:szCs w:val="28"/>
          <w:lang w:val="uk-UA" w:eastAsia="uk-UA"/>
        </w:rPr>
        <w:t>ЗВО</w:t>
      </w:r>
      <w:r w:rsidR="001E2943">
        <w:rPr>
          <w:rFonts w:ascii="Times New Roman" w:eastAsia="Times New Roman" w:hAnsi="Times New Roman" w:cs="Times New Roman"/>
          <w:sz w:val="28"/>
          <w:szCs w:val="28"/>
          <w:lang w:val="uk-UA" w:eastAsia="uk-UA"/>
        </w:rPr>
        <w:t xml:space="preserve">. </w:t>
      </w:r>
    </w:p>
    <w:p w:rsidR="00A4143C" w:rsidRPr="00A61DB3" w:rsidRDefault="00A4143C" w:rsidP="001E294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Так, про</w:t>
      </w:r>
      <w:r w:rsidR="001E2943">
        <w:rPr>
          <w:rFonts w:ascii="Times New Roman" w:eastAsia="Times New Roman" w:hAnsi="Times New Roman" w:cs="Times New Roman"/>
          <w:sz w:val="28"/>
          <w:szCs w:val="28"/>
          <w:lang w:val="uk-UA" w:eastAsia="uk-UA"/>
        </w:rPr>
        <w:t xml:space="preserve">яви </w:t>
      </w:r>
      <w:proofErr w:type="spellStart"/>
      <w:r w:rsidR="001E2943">
        <w:rPr>
          <w:rFonts w:ascii="Times New Roman" w:eastAsia="Times New Roman" w:hAnsi="Times New Roman" w:cs="Times New Roman"/>
          <w:sz w:val="28"/>
          <w:szCs w:val="28"/>
          <w:lang w:val="uk-UA" w:eastAsia="uk-UA"/>
        </w:rPr>
        <w:t>інтернальності</w:t>
      </w:r>
      <w:proofErr w:type="spellEnd"/>
      <w:r w:rsidR="001E2943">
        <w:rPr>
          <w:rFonts w:ascii="Times New Roman" w:eastAsia="Times New Roman" w:hAnsi="Times New Roman" w:cs="Times New Roman"/>
          <w:sz w:val="28"/>
          <w:szCs w:val="28"/>
          <w:lang w:val="uk-UA" w:eastAsia="uk-UA"/>
        </w:rPr>
        <w:t xml:space="preserve"> є більш характерними</w:t>
      </w:r>
      <w:r w:rsidRPr="00A61DB3">
        <w:rPr>
          <w:rFonts w:ascii="Times New Roman" w:eastAsia="Times New Roman" w:hAnsi="Times New Roman" w:cs="Times New Roman"/>
          <w:sz w:val="28"/>
          <w:szCs w:val="28"/>
          <w:lang w:val="uk-UA" w:eastAsia="uk-UA"/>
        </w:rPr>
        <w:t xml:space="preserve"> для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 обох статей, при цьому юнаки ще більш </w:t>
      </w:r>
      <w:proofErr w:type="spellStart"/>
      <w:r w:rsidRPr="00A61DB3">
        <w:rPr>
          <w:rFonts w:ascii="Times New Roman" w:eastAsia="Times New Roman" w:hAnsi="Times New Roman" w:cs="Times New Roman"/>
          <w:sz w:val="28"/>
          <w:szCs w:val="28"/>
          <w:lang w:val="uk-UA" w:eastAsia="uk-UA"/>
        </w:rPr>
        <w:t>інтернальні</w:t>
      </w:r>
      <w:proofErr w:type="spellEnd"/>
      <w:r w:rsidRPr="00A61DB3">
        <w:rPr>
          <w:rFonts w:ascii="Times New Roman" w:eastAsia="Times New Roman" w:hAnsi="Times New Roman" w:cs="Times New Roman"/>
          <w:sz w:val="28"/>
          <w:szCs w:val="28"/>
          <w:lang w:val="uk-UA" w:eastAsia="uk-UA"/>
        </w:rPr>
        <w:t xml:space="preserve"> порівняно з дівчатами.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Рівень </w:t>
      </w:r>
      <w:proofErr w:type="spellStart"/>
      <w:r w:rsidRPr="00A61DB3">
        <w:rPr>
          <w:rFonts w:ascii="Times New Roman" w:eastAsia="Times New Roman" w:hAnsi="Times New Roman" w:cs="Times New Roman"/>
          <w:sz w:val="28"/>
          <w:szCs w:val="28"/>
          <w:lang w:val="uk-UA" w:eastAsia="uk-UA"/>
        </w:rPr>
        <w:t>рефлексивності</w:t>
      </w:r>
      <w:proofErr w:type="spellEnd"/>
      <w:r w:rsidRPr="00A61DB3">
        <w:rPr>
          <w:rFonts w:ascii="Times New Roman" w:eastAsia="Times New Roman" w:hAnsi="Times New Roman" w:cs="Times New Roman"/>
          <w:sz w:val="28"/>
          <w:szCs w:val="28"/>
          <w:lang w:val="uk-UA" w:eastAsia="uk-UA"/>
        </w:rPr>
        <w:t xml:space="preserve"> більшою мірою залежить від статі, ніж </w:t>
      </w:r>
      <w:proofErr w:type="spellStart"/>
      <w:r w:rsidRPr="00A61DB3">
        <w:rPr>
          <w:rFonts w:ascii="Times New Roman" w:eastAsia="Times New Roman" w:hAnsi="Times New Roman" w:cs="Times New Roman"/>
          <w:spacing w:val="-4"/>
          <w:sz w:val="28"/>
          <w:szCs w:val="28"/>
          <w:lang w:val="uk-UA" w:eastAsia="uk-UA"/>
        </w:rPr>
        <w:t>гендера</w:t>
      </w:r>
      <w:proofErr w:type="spellEnd"/>
      <w:r w:rsidRPr="00A61DB3">
        <w:rPr>
          <w:rFonts w:ascii="Times New Roman" w:eastAsia="Times New Roman" w:hAnsi="Times New Roman" w:cs="Times New Roman"/>
          <w:spacing w:val="-4"/>
          <w:sz w:val="28"/>
          <w:szCs w:val="28"/>
          <w:lang w:val="uk-UA" w:eastAsia="uk-UA"/>
        </w:rPr>
        <w:t xml:space="preserve">. При цьому найвищі показники загальної рефлексії виявлені </w:t>
      </w:r>
      <w:r w:rsidRPr="00A61DB3">
        <w:rPr>
          <w:rFonts w:ascii="Times New Roman" w:eastAsia="Times New Roman" w:hAnsi="Times New Roman" w:cs="Times New Roman"/>
          <w:sz w:val="28"/>
          <w:szCs w:val="28"/>
          <w:lang w:val="uk-UA" w:eastAsia="uk-UA"/>
        </w:rPr>
        <w:t xml:space="preserve">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найменші –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курсантів-дівчат.</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Особливості прояву саморегуляції пов'язані з особливостями гендерних характеристик. Так, найбільш</w:t>
      </w:r>
      <w:r w:rsidR="001E2943">
        <w:rPr>
          <w:rFonts w:ascii="Times New Roman" w:eastAsia="Times New Roman" w:hAnsi="Times New Roman" w:cs="Times New Roman"/>
          <w:sz w:val="28"/>
          <w:szCs w:val="28"/>
          <w:lang w:val="uk-UA" w:eastAsia="uk-UA"/>
        </w:rPr>
        <w:t xml:space="preserve"> високі показники за шкалами «</w:t>
      </w:r>
      <w:r w:rsidRPr="00A61DB3">
        <w:rPr>
          <w:rFonts w:ascii="Times New Roman" w:eastAsia="Times New Roman" w:hAnsi="Times New Roman" w:cs="Times New Roman"/>
          <w:sz w:val="28"/>
          <w:szCs w:val="28"/>
          <w:lang w:val="uk-UA" w:eastAsia="uk-UA"/>
        </w:rPr>
        <w:t xml:space="preserve">планування», «моделювання», програмування», «оцінка результатів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та «загальний рівень саморегуляції» були виявлені у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 Одночасно найнижчі показники за шкалами "планування", "моделювання", "оцінка результатів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"гнучкість", "самостійність" та "загальний рівень саморегуляції" відзначені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w:t>
      </w:r>
    </w:p>
    <w:p w:rsidR="00A4143C" w:rsidRPr="00A61DB3" w:rsidRDefault="001E734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Отримані результати також дали змогу виявити</w:t>
      </w:r>
      <w:r w:rsidR="00A4143C" w:rsidRPr="00A61DB3">
        <w:rPr>
          <w:rFonts w:ascii="Times New Roman" w:eastAsia="Times New Roman" w:hAnsi="Times New Roman" w:cs="Times New Roman"/>
          <w:sz w:val="28"/>
          <w:szCs w:val="28"/>
          <w:lang w:val="uk-UA" w:eastAsia="uk-UA"/>
        </w:rPr>
        <w:t xml:space="preserve"> вплив гендерно-статевих показників і показник</w:t>
      </w:r>
      <w:r>
        <w:rPr>
          <w:rFonts w:ascii="Times New Roman" w:eastAsia="Times New Roman" w:hAnsi="Times New Roman" w:cs="Times New Roman"/>
          <w:sz w:val="28"/>
          <w:szCs w:val="28"/>
          <w:lang w:val="uk-UA" w:eastAsia="uk-UA"/>
        </w:rPr>
        <w:t>ів</w:t>
      </w:r>
      <w:r w:rsidR="00A4143C" w:rsidRPr="00A61DB3">
        <w:rPr>
          <w:rFonts w:ascii="Times New Roman" w:eastAsia="Times New Roman" w:hAnsi="Times New Roman" w:cs="Times New Roman"/>
          <w:sz w:val="28"/>
          <w:szCs w:val="28"/>
          <w:lang w:val="uk-UA" w:eastAsia="uk-UA"/>
        </w:rPr>
        <w:t xml:space="preserve"> емоційної стійкості. </w:t>
      </w:r>
      <w:proofErr w:type="spellStart"/>
      <w:r>
        <w:rPr>
          <w:rFonts w:ascii="Times New Roman" w:eastAsia="Times New Roman" w:hAnsi="Times New Roman" w:cs="Times New Roman"/>
          <w:sz w:val="28"/>
          <w:szCs w:val="28"/>
          <w:lang w:val="uk-UA" w:eastAsia="uk-UA"/>
        </w:rPr>
        <w:t>Тпак</w:t>
      </w:r>
      <w:proofErr w:type="spellEnd"/>
      <w:r>
        <w:rPr>
          <w:rFonts w:ascii="Times New Roman" w:eastAsia="Times New Roman" w:hAnsi="Times New Roman" w:cs="Times New Roman"/>
          <w:sz w:val="28"/>
          <w:szCs w:val="28"/>
          <w:lang w:val="uk-UA" w:eastAsia="uk-UA"/>
        </w:rPr>
        <w:t>, в</w:t>
      </w:r>
      <w:r w:rsidR="00A4143C" w:rsidRPr="00A61DB3">
        <w:rPr>
          <w:rFonts w:ascii="Times New Roman" w:eastAsia="Times New Roman" w:hAnsi="Times New Roman" w:cs="Times New Roman"/>
          <w:sz w:val="28"/>
          <w:szCs w:val="28"/>
          <w:lang w:val="uk-UA" w:eastAsia="uk-UA"/>
        </w:rPr>
        <w:t xml:space="preserve">ищий </w:t>
      </w:r>
      <w:r w:rsidR="00A4143C" w:rsidRPr="00A61DB3">
        <w:rPr>
          <w:rFonts w:ascii="Times New Roman" w:eastAsia="Times New Roman" w:hAnsi="Times New Roman" w:cs="Times New Roman"/>
          <w:spacing w:val="-1"/>
          <w:sz w:val="28"/>
          <w:szCs w:val="28"/>
          <w:lang w:val="uk-UA" w:eastAsia="uk-UA"/>
        </w:rPr>
        <w:t xml:space="preserve">рівень аналізованої якості </w:t>
      </w:r>
      <w:r w:rsidR="00A4143C" w:rsidRPr="00A61DB3">
        <w:rPr>
          <w:rFonts w:ascii="Times New Roman" w:eastAsia="Times New Roman" w:hAnsi="Times New Roman" w:cs="Times New Roman"/>
          <w:spacing w:val="-1"/>
          <w:sz w:val="28"/>
          <w:szCs w:val="28"/>
          <w:lang w:val="uk-UA" w:eastAsia="uk-UA"/>
        </w:rPr>
        <w:lastRenderedPageBreak/>
        <w:t xml:space="preserve">відзначений у </w:t>
      </w:r>
      <w:proofErr w:type="spellStart"/>
      <w:r w:rsidR="00A4143C" w:rsidRPr="00A61DB3">
        <w:rPr>
          <w:rFonts w:ascii="Times New Roman" w:eastAsia="Times New Roman" w:hAnsi="Times New Roman" w:cs="Times New Roman"/>
          <w:spacing w:val="-1"/>
          <w:sz w:val="28"/>
          <w:szCs w:val="28"/>
          <w:lang w:val="uk-UA" w:eastAsia="uk-UA"/>
        </w:rPr>
        <w:t>фемінних</w:t>
      </w:r>
      <w:proofErr w:type="spellEnd"/>
      <w:r w:rsidR="00A4143C" w:rsidRPr="00A61DB3">
        <w:rPr>
          <w:rFonts w:ascii="Times New Roman" w:eastAsia="Times New Roman" w:hAnsi="Times New Roman" w:cs="Times New Roman"/>
          <w:spacing w:val="-1"/>
          <w:sz w:val="28"/>
          <w:szCs w:val="28"/>
          <w:lang w:val="uk-UA" w:eastAsia="uk-UA"/>
        </w:rPr>
        <w:t xml:space="preserve"> курсантів </w:t>
      </w:r>
      <w:proofErr w:type="spellStart"/>
      <w:r w:rsidR="00A4143C" w:rsidRPr="00A61DB3">
        <w:rPr>
          <w:rFonts w:ascii="Times New Roman" w:eastAsia="Times New Roman" w:hAnsi="Times New Roman" w:cs="Times New Roman"/>
          <w:sz w:val="28"/>
          <w:szCs w:val="28"/>
          <w:lang w:val="uk-UA" w:eastAsia="uk-UA"/>
        </w:rPr>
        <w:t>-юнаків</w:t>
      </w:r>
      <w:proofErr w:type="spellEnd"/>
      <w:r w:rsidR="00A4143C" w:rsidRPr="00A61DB3">
        <w:rPr>
          <w:rFonts w:ascii="Times New Roman" w:eastAsia="Times New Roman" w:hAnsi="Times New Roman" w:cs="Times New Roman"/>
          <w:sz w:val="28"/>
          <w:szCs w:val="28"/>
          <w:lang w:val="uk-UA" w:eastAsia="uk-UA"/>
        </w:rPr>
        <w:t xml:space="preserve"> і </w:t>
      </w:r>
      <w:proofErr w:type="spellStart"/>
      <w:r w:rsidR="00A4143C" w:rsidRPr="00A61DB3">
        <w:rPr>
          <w:rFonts w:ascii="Times New Roman" w:eastAsia="Times New Roman" w:hAnsi="Times New Roman" w:cs="Times New Roman"/>
          <w:sz w:val="28"/>
          <w:szCs w:val="28"/>
          <w:lang w:val="uk-UA" w:eastAsia="uk-UA"/>
        </w:rPr>
        <w:t>маскулінних</w:t>
      </w:r>
      <w:proofErr w:type="spellEnd"/>
      <w:r w:rsidR="00A4143C" w:rsidRPr="00A61DB3">
        <w:rPr>
          <w:rFonts w:ascii="Times New Roman" w:eastAsia="Times New Roman" w:hAnsi="Times New Roman" w:cs="Times New Roman"/>
          <w:sz w:val="28"/>
          <w:szCs w:val="28"/>
          <w:lang w:val="uk-UA" w:eastAsia="uk-UA"/>
        </w:rPr>
        <w:t xml:space="preserve"> курсантів-дівчат.</w:t>
      </w:r>
    </w:p>
    <w:p w:rsidR="00A4143C" w:rsidRPr="00A61DB3" w:rsidRDefault="001E7347"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При цьому д</w:t>
      </w:r>
      <w:r w:rsidR="00A4143C" w:rsidRPr="00A61DB3">
        <w:rPr>
          <w:rFonts w:ascii="Times New Roman" w:eastAsia="Times New Roman" w:hAnsi="Times New Roman" w:cs="Times New Roman"/>
          <w:sz w:val="28"/>
          <w:szCs w:val="28"/>
          <w:lang w:val="uk-UA" w:eastAsia="uk-UA"/>
        </w:rPr>
        <w:t xml:space="preserve">ослідження ціннісних орієнтацій курсантів не виявило гендерних відмінностей. У той же час були відзначені деякі розбіжності між обраними цінностями у курсантів-юнаків та курсантів-дівчат. Так, серед найбільш значущих цінностей курсантів-дівчат були виділені «здоров'я», «кохання, щасливе сімейне життя», «матеріальне забезпечення </w:t>
      </w:r>
      <w:proofErr w:type="spellStart"/>
      <w:r w:rsidR="00A4143C" w:rsidRPr="00A61DB3">
        <w:rPr>
          <w:rFonts w:ascii="Times New Roman" w:eastAsia="Times New Roman" w:hAnsi="Times New Roman" w:cs="Times New Roman"/>
          <w:sz w:val="28"/>
          <w:szCs w:val="28"/>
          <w:lang w:val="uk-UA" w:eastAsia="uk-UA"/>
        </w:rPr>
        <w:t>ченість</w:t>
      </w:r>
      <w:proofErr w:type="spellEnd"/>
      <w:r w:rsidR="00A4143C" w:rsidRPr="00A61DB3">
        <w:rPr>
          <w:rFonts w:ascii="Times New Roman" w:eastAsia="Times New Roman" w:hAnsi="Times New Roman" w:cs="Times New Roman"/>
          <w:sz w:val="28"/>
          <w:szCs w:val="28"/>
          <w:lang w:val="uk-UA" w:eastAsia="uk-UA"/>
        </w:rPr>
        <w:t>», тоді як курсантам</w:t>
      </w:r>
      <w:r>
        <w:rPr>
          <w:rFonts w:ascii="Times New Roman" w:eastAsia="Times New Roman" w:hAnsi="Times New Roman" w:cs="Times New Roman"/>
          <w:sz w:val="28"/>
          <w:szCs w:val="28"/>
          <w:lang w:val="uk-UA" w:eastAsia="uk-UA"/>
        </w:rPr>
        <w:t xml:space="preserve">и-юнаками були відзначені такі </w:t>
      </w:r>
      <w:r w:rsidR="00A4143C" w:rsidRPr="00A61DB3">
        <w:rPr>
          <w:rFonts w:ascii="Times New Roman" w:eastAsia="Times New Roman" w:hAnsi="Times New Roman" w:cs="Times New Roman"/>
          <w:sz w:val="28"/>
          <w:szCs w:val="28"/>
          <w:lang w:val="uk-UA" w:eastAsia="uk-UA"/>
        </w:rPr>
        <w:t>цінності, як «загальна хороша обстановка в країні, збереження миру», «здоров'я», «хороші, вірні друзі».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Деякі гендерно-статеві </w:t>
      </w:r>
      <w:r w:rsidR="004B2CFD">
        <w:rPr>
          <w:rFonts w:ascii="Times New Roman" w:eastAsia="Times New Roman" w:hAnsi="Times New Roman" w:cs="Times New Roman"/>
          <w:sz w:val="28"/>
          <w:szCs w:val="28"/>
          <w:lang w:val="uk-UA" w:eastAsia="uk-UA"/>
        </w:rPr>
        <w:t xml:space="preserve">відмінності були виявлені і за </w:t>
      </w:r>
      <w:r w:rsidRPr="00A61DB3">
        <w:rPr>
          <w:rFonts w:ascii="Times New Roman" w:eastAsia="Times New Roman" w:hAnsi="Times New Roman" w:cs="Times New Roman"/>
          <w:sz w:val="28"/>
          <w:szCs w:val="28"/>
          <w:lang w:val="uk-UA" w:eastAsia="uk-UA"/>
        </w:rPr>
        <w:t xml:space="preserve">показниками спрямованості мотивації навчання. Найбільш високі показники мотивації на «отримання диплому» виявилися характерними для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курсантів-дівчат. Орієнтація на «оволо</w:t>
      </w:r>
      <w:r w:rsidR="004B2CFD">
        <w:rPr>
          <w:rFonts w:ascii="Times New Roman" w:eastAsia="Times New Roman" w:hAnsi="Times New Roman" w:cs="Times New Roman"/>
          <w:sz w:val="28"/>
          <w:szCs w:val="28"/>
          <w:lang w:val="uk-UA" w:eastAsia="uk-UA"/>
        </w:rPr>
        <w:t>діння професією», а також на «</w:t>
      </w:r>
      <w:r w:rsidRPr="00A61DB3">
        <w:rPr>
          <w:rFonts w:ascii="Times New Roman" w:eastAsia="Times New Roman" w:hAnsi="Times New Roman" w:cs="Times New Roman"/>
          <w:spacing w:val="-1"/>
          <w:sz w:val="28"/>
          <w:szCs w:val="28"/>
          <w:lang w:val="uk-UA" w:eastAsia="uk-UA"/>
        </w:rPr>
        <w:t xml:space="preserve">здобуття знань» найбільш виражена у </w:t>
      </w:r>
      <w:proofErr w:type="spellStart"/>
      <w:r w:rsidRPr="00A61DB3">
        <w:rPr>
          <w:rFonts w:ascii="Times New Roman" w:eastAsia="Times New Roman" w:hAnsi="Times New Roman" w:cs="Times New Roman"/>
          <w:spacing w:val="-1"/>
          <w:sz w:val="28"/>
          <w:szCs w:val="28"/>
          <w:lang w:val="uk-UA" w:eastAsia="uk-UA"/>
        </w:rPr>
        <w:t>маск</w:t>
      </w:r>
      <w:r w:rsidR="004B2CFD">
        <w:rPr>
          <w:rFonts w:ascii="Times New Roman" w:eastAsia="Times New Roman" w:hAnsi="Times New Roman" w:cs="Times New Roman"/>
          <w:spacing w:val="-1"/>
          <w:sz w:val="28"/>
          <w:szCs w:val="28"/>
          <w:lang w:val="uk-UA" w:eastAsia="uk-UA"/>
        </w:rPr>
        <w:t>улінних</w:t>
      </w:r>
      <w:proofErr w:type="spellEnd"/>
      <w:r w:rsidR="004B2CFD">
        <w:rPr>
          <w:rFonts w:ascii="Times New Roman" w:eastAsia="Times New Roman" w:hAnsi="Times New Roman" w:cs="Times New Roman"/>
          <w:spacing w:val="-1"/>
          <w:sz w:val="28"/>
          <w:szCs w:val="28"/>
          <w:lang w:val="uk-UA" w:eastAsia="uk-UA"/>
        </w:rPr>
        <w:t xml:space="preserve"> курсантів-юнаків. Інші </w:t>
      </w:r>
      <w:r w:rsidRPr="00A61DB3">
        <w:rPr>
          <w:rFonts w:ascii="Times New Roman" w:eastAsia="Times New Roman" w:hAnsi="Times New Roman" w:cs="Times New Roman"/>
          <w:sz w:val="28"/>
          <w:szCs w:val="28"/>
          <w:lang w:val="uk-UA" w:eastAsia="uk-UA"/>
        </w:rPr>
        <w:t>показники не мають значних гендерних відмінностей.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За показниками комунікативної соціальної компетентності також виявлено деякі ґендерні відмінності. Найбільші значення відзначені у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курсантів-дівчат за показниками «емоційної зрілості у спілкуванні», «самоконтролю» «незалежності у спілкуванні», найменші –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курсантів-юнаків</w:t>
      </w:r>
      <w:r w:rsidR="004B2CFD">
        <w:rPr>
          <w:rFonts w:ascii="Times New Roman" w:eastAsia="Times New Roman" w:hAnsi="Times New Roman" w:cs="Times New Roman"/>
          <w:sz w:val="28"/>
          <w:szCs w:val="28"/>
          <w:lang w:val="uk-UA" w:eastAsia="uk-UA"/>
        </w:rPr>
        <w:t>. За показником «</w:t>
      </w:r>
      <w:proofErr w:type="spellStart"/>
      <w:r w:rsidR="004B2CFD">
        <w:rPr>
          <w:rFonts w:ascii="Times New Roman" w:eastAsia="Times New Roman" w:hAnsi="Times New Roman" w:cs="Times New Roman"/>
          <w:sz w:val="28"/>
          <w:szCs w:val="28"/>
          <w:lang w:val="uk-UA" w:eastAsia="uk-UA"/>
        </w:rPr>
        <w:t>товарискості</w:t>
      </w:r>
      <w:proofErr w:type="spellEnd"/>
      <w:r w:rsidR="004B2CFD">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більш високі результати зафіксовані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 (як </w:t>
      </w:r>
      <w:r w:rsidRPr="00A61DB3">
        <w:rPr>
          <w:rFonts w:ascii="Times New Roman" w:eastAsia="Times New Roman" w:hAnsi="Times New Roman" w:cs="Times New Roman"/>
          <w:spacing w:val="-1"/>
          <w:sz w:val="28"/>
          <w:szCs w:val="28"/>
          <w:lang w:val="uk-UA" w:eastAsia="uk-UA"/>
        </w:rPr>
        <w:t>юнаків, так і дівчат) в порівнянні з</w:t>
      </w:r>
      <w:r w:rsidR="004B2CFD">
        <w:rPr>
          <w:rFonts w:ascii="Times New Roman" w:eastAsia="Times New Roman" w:hAnsi="Times New Roman" w:cs="Times New Roman"/>
          <w:spacing w:val="-1"/>
          <w:sz w:val="28"/>
          <w:szCs w:val="28"/>
          <w:lang w:val="uk-UA" w:eastAsia="uk-UA"/>
        </w:rPr>
        <w:t xml:space="preserve"> </w:t>
      </w:r>
      <w:proofErr w:type="spellStart"/>
      <w:r w:rsidR="004B2CFD">
        <w:rPr>
          <w:rFonts w:ascii="Times New Roman" w:eastAsia="Times New Roman" w:hAnsi="Times New Roman" w:cs="Times New Roman"/>
          <w:spacing w:val="-1"/>
          <w:sz w:val="28"/>
          <w:szCs w:val="28"/>
          <w:lang w:val="uk-UA" w:eastAsia="uk-UA"/>
        </w:rPr>
        <w:t>маскулінними</w:t>
      </w:r>
      <w:proofErr w:type="spellEnd"/>
      <w:r w:rsidR="004B2CFD">
        <w:rPr>
          <w:rFonts w:ascii="Times New Roman" w:eastAsia="Times New Roman" w:hAnsi="Times New Roman" w:cs="Times New Roman"/>
          <w:spacing w:val="-1"/>
          <w:sz w:val="28"/>
          <w:szCs w:val="28"/>
          <w:lang w:val="uk-UA" w:eastAsia="uk-UA"/>
        </w:rPr>
        <w:t>. За показником «</w:t>
      </w:r>
      <w:r w:rsidRPr="00A61DB3">
        <w:rPr>
          <w:rFonts w:ascii="Times New Roman" w:eastAsia="Times New Roman" w:hAnsi="Times New Roman" w:cs="Times New Roman"/>
          <w:spacing w:val="-4"/>
          <w:sz w:val="28"/>
          <w:szCs w:val="28"/>
          <w:lang w:val="uk-UA" w:eastAsia="uk-UA"/>
        </w:rPr>
        <w:t>чутливості» найбільші показн</w:t>
      </w:r>
      <w:r w:rsidR="004B2CFD">
        <w:rPr>
          <w:rFonts w:ascii="Times New Roman" w:eastAsia="Times New Roman" w:hAnsi="Times New Roman" w:cs="Times New Roman"/>
          <w:spacing w:val="-4"/>
          <w:sz w:val="28"/>
          <w:szCs w:val="28"/>
          <w:lang w:val="uk-UA" w:eastAsia="uk-UA"/>
        </w:rPr>
        <w:t xml:space="preserve">ики продемонстровані </w:t>
      </w:r>
      <w:proofErr w:type="spellStart"/>
      <w:r w:rsidR="004B2CFD">
        <w:rPr>
          <w:rFonts w:ascii="Times New Roman" w:eastAsia="Times New Roman" w:hAnsi="Times New Roman" w:cs="Times New Roman"/>
          <w:spacing w:val="-4"/>
          <w:sz w:val="28"/>
          <w:szCs w:val="28"/>
          <w:lang w:val="uk-UA" w:eastAsia="uk-UA"/>
        </w:rPr>
        <w:t>фемінними</w:t>
      </w:r>
      <w:proofErr w:type="spellEnd"/>
      <w:r w:rsidR="004B2CFD">
        <w:rPr>
          <w:rFonts w:ascii="Times New Roman" w:eastAsia="Times New Roman" w:hAnsi="Times New Roman" w:cs="Times New Roman"/>
          <w:spacing w:val="-4"/>
          <w:sz w:val="28"/>
          <w:szCs w:val="28"/>
          <w:lang w:val="uk-UA" w:eastAsia="uk-UA"/>
        </w:rPr>
        <w:t xml:space="preserve"> </w:t>
      </w:r>
      <w:r w:rsidR="004B2CFD">
        <w:rPr>
          <w:rFonts w:ascii="Times New Roman" w:eastAsia="Times New Roman" w:hAnsi="Times New Roman" w:cs="Times New Roman"/>
          <w:spacing w:val="-2"/>
          <w:sz w:val="28"/>
          <w:szCs w:val="28"/>
          <w:lang w:val="uk-UA" w:eastAsia="uk-UA"/>
        </w:rPr>
        <w:t>курантами-дівчатами</w:t>
      </w:r>
      <w:r w:rsidRPr="00A61DB3">
        <w:rPr>
          <w:rFonts w:ascii="Times New Roman" w:eastAsia="Times New Roman" w:hAnsi="Times New Roman" w:cs="Times New Roman"/>
          <w:spacing w:val="-2"/>
          <w:sz w:val="28"/>
          <w:szCs w:val="28"/>
          <w:lang w:val="uk-UA" w:eastAsia="uk-UA"/>
        </w:rPr>
        <w:t xml:space="preserve"> а найменші – </w:t>
      </w:r>
      <w:proofErr w:type="spellStart"/>
      <w:r w:rsidRPr="00A61DB3">
        <w:rPr>
          <w:rFonts w:ascii="Times New Roman" w:eastAsia="Times New Roman" w:hAnsi="Times New Roman" w:cs="Times New Roman"/>
          <w:spacing w:val="-2"/>
          <w:sz w:val="28"/>
          <w:szCs w:val="28"/>
          <w:lang w:val="uk-UA" w:eastAsia="uk-UA"/>
        </w:rPr>
        <w:t>маскулінними</w:t>
      </w:r>
      <w:proofErr w:type="spellEnd"/>
      <w:r w:rsidRPr="00A61DB3">
        <w:rPr>
          <w:rFonts w:ascii="Times New Roman" w:eastAsia="Times New Roman" w:hAnsi="Times New Roman" w:cs="Times New Roman"/>
          <w:spacing w:val="-2"/>
          <w:sz w:val="28"/>
          <w:szCs w:val="28"/>
          <w:lang w:val="uk-UA" w:eastAsia="uk-UA"/>
        </w:rPr>
        <w:t xml:space="preserve"> курсантами-юнаками. </w:t>
      </w:r>
      <w:r w:rsidRPr="00A61DB3">
        <w:rPr>
          <w:rFonts w:ascii="Times New Roman" w:eastAsia="Times New Roman" w:hAnsi="Times New Roman" w:cs="Times New Roman"/>
          <w:sz w:val="28"/>
          <w:szCs w:val="28"/>
          <w:lang w:val="uk-UA" w:eastAsia="uk-UA"/>
        </w:rPr>
        <w:t>Крім того, виявлено деякі показники</w:t>
      </w:r>
      <w:r w:rsidR="004B2CFD">
        <w:rPr>
          <w:rFonts w:ascii="Times New Roman" w:eastAsia="Times New Roman" w:hAnsi="Times New Roman" w:cs="Times New Roman"/>
          <w:sz w:val="28"/>
          <w:szCs w:val="28"/>
          <w:lang w:val="uk-UA" w:eastAsia="uk-UA"/>
        </w:rPr>
        <w:t xml:space="preserve"> комунікативної компетентності</w:t>
      </w:r>
      <w:r w:rsidRPr="00A61DB3">
        <w:rPr>
          <w:rFonts w:ascii="Times New Roman" w:eastAsia="Times New Roman" w:hAnsi="Times New Roman" w:cs="Times New Roman"/>
          <w:sz w:val="28"/>
          <w:szCs w:val="28"/>
          <w:lang w:val="uk-UA" w:eastAsia="uk-UA"/>
        </w:rPr>
        <w:t xml:space="preserve">, що мають яскраво виражені статеві відмінності. Так, у курсантів-дівчат (особливо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виявлено високі показники комунікативного контролю порівняно з курсантами-юнаками.</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 результаті дослідження визначалася </w:t>
      </w:r>
      <w:r w:rsidR="004B2CFD">
        <w:rPr>
          <w:rFonts w:ascii="Times New Roman" w:eastAsia="Times New Roman" w:hAnsi="Times New Roman" w:cs="Times New Roman"/>
          <w:sz w:val="28"/>
          <w:szCs w:val="28"/>
          <w:lang w:val="uk-UA" w:eastAsia="uk-UA"/>
        </w:rPr>
        <w:t>ступінь взаємозв'язку гендерно-</w:t>
      </w:r>
      <w:r w:rsidRPr="00A61DB3">
        <w:rPr>
          <w:rFonts w:ascii="Times New Roman" w:eastAsia="Times New Roman" w:hAnsi="Times New Roman" w:cs="Times New Roman"/>
          <w:spacing w:val="-1"/>
          <w:sz w:val="28"/>
          <w:szCs w:val="28"/>
          <w:lang w:val="uk-UA" w:eastAsia="uk-UA"/>
        </w:rPr>
        <w:t xml:space="preserve">статевих показників з результативним показником успішності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Було виявлено, що результативний показник успішності </w:t>
      </w:r>
      <w:r w:rsidR="00A61DB3">
        <w:rPr>
          <w:rFonts w:ascii="Times New Roman" w:eastAsia="Times New Roman" w:hAnsi="Times New Roman" w:cs="Times New Roman"/>
          <w:spacing w:val="-1"/>
          <w:sz w:val="28"/>
          <w:szCs w:val="28"/>
          <w:lang w:val="uk-UA" w:eastAsia="uk-UA"/>
        </w:rPr>
        <w:t>освітньої діяльності</w:t>
      </w:r>
      <w:r w:rsidRPr="00A61DB3">
        <w:rPr>
          <w:rFonts w:ascii="Times New Roman" w:eastAsia="Times New Roman" w:hAnsi="Times New Roman" w:cs="Times New Roman"/>
          <w:spacing w:val="-1"/>
          <w:sz w:val="28"/>
          <w:szCs w:val="28"/>
          <w:lang w:val="uk-UA" w:eastAsia="uk-UA"/>
        </w:rPr>
        <w:t xml:space="preserve"> </w:t>
      </w:r>
      <w:proofErr w:type="spellStart"/>
      <w:r w:rsidRPr="00A61DB3">
        <w:rPr>
          <w:rFonts w:ascii="Times New Roman" w:eastAsia="Times New Roman" w:hAnsi="Times New Roman" w:cs="Times New Roman"/>
          <w:spacing w:val="-1"/>
          <w:sz w:val="28"/>
          <w:szCs w:val="28"/>
          <w:lang w:val="uk-UA" w:eastAsia="uk-UA"/>
        </w:rPr>
        <w:t>фемінних</w:t>
      </w:r>
      <w:proofErr w:type="spellEnd"/>
      <w:r w:rsidRPr="00A61DB3">
        <w:rPr>
          <w:rFonts w:ascii="Times New Roman" w:eastAsia="Times New Roman" w:hAnsi="Times New Roman" w:cs="Times New Roman"/>
          <w:spacing w:val="-1"/>
          <w:sz w:val="28"/>
          <w:szCs w:val="28"/>
          <w:lang w:val="uk-UA" w:eastAsia="uk-UA"/>
        </w:rPr>
        <w:t xml:space="preserve"> курсантів-ю</w:t>
      </w:r>
      <w:r w:rsidR="004B2CFD">
        <w:rPr>
          <w:rFonts w:ascii="Times New Roman" w:eastAsia="Times New Roman" w:hAnsi="Times New Roman" w:cs="Times New Roman"/>
          <w:spacing w:val="-1"/>
          <w:sz w:val="28"/>
          <w:szCs w:val="28"/>
          <w:lang w:val="uk-UA" w:eastAsia="uk-UA"/>
        </w:rPr>
        <w:t xml:space="preserve">наків вищий, ніж у </w:t>
      </w:r>
      <w:proofErr w:type="spellStart"/>
      <w:r w:rsidR="004B2CFD">
        <w:rPr>
          <w:rFonts w:ascii="Times New Roman" w:eastAsia="Times New Roman" w:hAnsi="Times New Roman" w:cs="Times New Roman"/>
          <w:spacing w:val="-1"/>
          <w:sz w:val="28"/>
          <w:szCs w:val="28"/>
          <w:lang w:val="uk-UA" w:eastAsia="uk-UA"/>
        </w:rPr>
        <w:t>маскулінних</w:t>
      </w:r>
      <w:proofErr w:type="spellEnd"/>
      <w:r w:rsidR="004B2CFD">
        <w:rPr>
          <w:rFonts w:ascii="Times New Roman" w:eastAsia="Times New Roman" w:hAnsi="Times New Roman" w:cs="Times New Roman"/>
          <w:spacing w:val="-1"/>
          <w:sz w:val="28"/>
          <w:szCs w:val="28"/>
          <w:lang w:val="uk-UA" w:eastAsia="uk-UA"/>
        </w:rPr>
        <w:t xml:space="preserve"> </w:t>
      </w:r>
      <w:r w:rsidRPr="00A61DB3">
        <w:rPr>
          <w:rFonts w:ascii="Times New Roman" w:eastAsia="Times New Roman" w:hAnsi="Times New Roman" w:cs="Times New Roman"/>
          <w:sz w:val="28"/>
          <w:szCs w:val="28"/>
          <w:lang w:val="uk-UA" w:eastAsia="uk-UA"/>
        </w:rPr>
        <w:t xml:space="preserve">курсантів-юнаків, а у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курсантів-дівчат вищий, ніж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курсантів-дівчат. У той </w:t>
      </w:r>
      <w:r w:rsidR="004B2CFD">
        <w:rPr>
          <w:rFonts w:ascii="Times New Roman" w:eastAsia="Times New Roman" w:hAnsi="Times New Roman" w:cs="Times New Roman"/>
          <w:sz w:val="28"/>
          <w:szCs w:val="28"/>
          <w:lang w:val="uk-UA" w:eastAsia="uk-UA"/>
        </w:rPr>
        <w:t xml:space="preserve">же час встановлено, що ступінь </w:t>
      </w:r>
      <w:proofErr w:type="spellStart"/>
      <w:r w:rsidRPr="00A61DB3">
        <w:rPr>
          <w:rFonts w:ascii="Times New Roman" w:eastAsia="Times New Roman" w:hAnsi="Times New Roman" w:cs="Times New Roman"/>
          <w:sz w:val="28"/>
          <w:szCs w:val="28"/>
          <w:lang w:val="uk-UA" w:eastAsia="uk-UA"/>
        </w:rPr>
        <w:t>вираженості</w:t>
      </w:r>
      <w:proofErr w:type="spellEnd"/>
      <w:r w:rsidRPr="00A61DB3">
        <w:rPr>
          <w:rFonts w:ascii="Times New Roman" w:eastAsia="Times New Roman" w:hAnsi="Times New Roman" w:cs="Times New Roman"/>
          <w:sz w:val="28"/>
          <w:szCs w:val="28"/>
          <w:lang w:val="uk-UA" w:eastAsia="uk-UA"/>
        </w:rPr>
        <w:t xml:space="preserve"> гендерної приналежності не має прямого впливу на </w:t>
      </w:r>
      <w:r w:rsidRPr="00A61DB3">
        <w:rPr>
          <w:rFonts w:ascii="Times New Roman" w:eastAsia="Times New Roman" w:hAnsi="Times New Roman" w:cs="Times New Roman"/>
          <w:sz w:val="28"/>
          <w:szCs w:val="28"/>
          <w:lang w:val="uk-UA" w:eastAsia="uk-UA"/>
        </w:rPr>
        <w:lastRenderedPageBreak/>
        <w:t xml:space="preserve">результативний показник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Виняток становлять </w:t>
      </w:r>
      <w:proofErr w:type="spellStart"/>
      <w:r w:rsidRPr="00A61DB3">
        <w:rPr>
          <w:rFonts w:ascii="Times New Roman" w:eastAsia="Times New Roman" w:hAnsi="Times New Roman" w:cs="Times New Roman"/>
          <w:sz w:val="28"/>
          <w:szCs w:val="28"/>
          <w:lang w:val="uk-UA" w:eastAsia="uk-UA"/>
        </w:rPr>
        <w:t>маскулінні</w:t>
      </w:r>
      <w:proofErr w:type="spellEnd"/>
      <w:r w:rsidRPr="00A61DB3">
        <w:rPr>
          <w:rFonts w:ascii="Times New Roman" w:eastAsia="Times New Roman" w:hAnsi="Times New Roman" w:cs="Times New Roman"/>
          <w:sz w:val="28"/>
          <w:szCs w:val="28"/>
          <w:lang w:val="uk-UA" w:eastAsia="uk-UA"/>
        </w:rPr>
        <w:t xml:space="preserve"> курсанти-дівчата.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 xml:space="preserve">В результаті емпіричного дослідження психологічної 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як структурного показника її успішності було виявлено низку закономірностей. Так, у курсантів-юнаків незалежно від гендерної приналежно</w:t>
      </w:r>
      <w:r w:rsidR="004B2CFD">
        <w:rPr>
          <w:rFonts w:ascii="Times New Roman" w:eastAsia="Times New Roman" w:hAnsi="Times New Roman" w:cs="Times New Roman"/>
          <w:sz w:val="28"/>
          <w:szCs w:val="28"/>
          <w:lang w:val="uk-UA" w:eastAsia="uk-UA"/>
        </w:rPr>
        <w:t>сті найбільш організованою під</w:t>
      </w:r>
      <w:r w:rsidRPr="00A61DB3">
        <w:rPr>
          <w:rFonts w:ascii="Times New Roman" w:eastAsia="Times New Roman" w:hAnsi="Times New Roman" w:cs="Times New Roman"/>
          <w:sz w:val="28"/>
          <w:szCs w:val="28"/>
          <w:lang w:val="uk-UA" w:eastAsia="uk-UA"/>
        </w:rPr>
        <w:t xml:space="preserve">структурою є рефлексивний компонент, а курсантів-дівчат – комунікативний. Крім того, для психологічної 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 як юнаків, так і дівчат, характерні високі показники індексу організованості регулятивного компонента, а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 незалежно від статі, – особистісно-мотиваційного.</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Серед навчально-важливих якостей курсантів, що визначають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було встановлено: для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 «</w:t>
      </w:r>
      <w:proofErr w:type="spellStart"/>
      <w:r w:rsidRPr="00A61DB3">
        <w:rPr>
          <w:rFonts w:ascii="Times New Roman" w:eastAsia="Times New Roman" w:hAnsi="Times New Roman" w:cs="Times New Roman"/>
          <w:sz w:val="28"/>
          <w:szCs w:val="28"/>
          <w:lang w:val="uk-UA" w:eastAsia="uk-UA"/>
        </w:rPr>
        <w:t>інтернальність</w:t>
      </w:r>
      <w:proofErr w:type="spellEnd"/>
      <w:r w:rsidRPr="00A61DB3">
        <w:rPr>
          <w:rFonts w:ascii="Times New Roman" w:eastAsia="Times New Roman" w:hAnsi="Times New Roman" w:cs="Times New Roman"/>
          <w:sz w:val="28"/>
          <w:szCs w:val="28"/>
          <w:lang w:val="uk-UA" w:eastAsia="uk-UA"/>
        </w:rPr>
        <w:t xml:space="preserve"> у виробничій сфері», «</w:t>
      </w:r>
      <w:proofErr w:type="spellStart"/>
      <w:r w:rsidRPr="00A61DB3">
        <w:rPr>
          <w:rFonts w:ascii="Times New Roman" w:eastAsia="Times New Roman" w:hAnsi="Times New Roman" w:cs="Times New Roman"/>
          <w:sz w:val="28"/>
          <w:szCs w:val="28"/>
          <w:lang w:val="uk-UA" w:eastAsia="uk-UA"/>
        </w:rPr>
        <w:t>інтернальність</w:t>
      </w:r>
      <w:proofErr w:type="spellEnd"/>
      <w:r w:rsidRPr="00A61DB3">
        <w:rPr>
          <w:rFonts w:ascii="Times New Roman" w:eastAsia="Times New Roman" w:hAnsi="Times New Roman" w:cs="Times New Roman"/>
          <w:sz w:val="28"/>
          <w:szCs w:val="28"/>
          <w:lang w:val="uk-UA" w:eastAsia="uk-UA"/>
        </w:rPr>
        <w:t xml:space="preserve"> у галузі міжособистісних відносин», особливо</w:t>
      </w:r>
      <w:r w:rsidR="004B2CFD">
        <w:rPr>
          <w:rFonts w:ascii="Times New Roman" w:eastAsia="Times New Roman" w:hAnsi="Times New Roman" w:cs="Times New Roman"/>
          <w:sz w:val="28"/>
          <w:szCs w:val="28"/>
          <w:lang w:val="uk-UA" w:eastAsia="uk-UA"/>
        </w:rPr>
        <w:t>сті саморегуляції за шкалами «</w:t>
      </w:r>
      <w:r w:rsidRPr="00A61DB3">
        <w:rPr>
          <w:rFonts w:ascii="Times New Roman" w:eastAsia="Times New Roman" w:hAnsi="Times New Roman" w:cs="Times New Roman"/>
          <w:sz w:val="28"/>
          <w:szCs w:val="28"/>
          <w:lang w:val="uk-UA" w:eastAsia="uk-UA"/>
        </w:rPr>
        <w:t xml:space="preserve">моделювання» та «оцінювання результатів»; для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курсантів-юнаків - "рефлексія", "мотивація до набуття знань", "мотивація на оволодіння професією", "особистісна тривожність"; для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курсантів-дівчат – «комунікативні схильності», «товариськість», особливості саморегуляції за шкалами «оцінювання результатів» та «планування»; для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курсантів-дівчат - "емоційна зрілість у </w:t>
      </w:r>
      <w:r w:rsidRPr="00A61DB3">
        <w:rPr>
          <w:rFonts w:ascii="Times New Roman" w:eastAsia="Times New Roman" w:hAnsi="Times New Roman" w:cs="Times New Roman"/>
          <w:spacing w:val="-1"/>
          <w:sz w:val="28"/>
          <w:szCs w:val="28"/>
          <w:lang w:val="uk-UA" w:eastAsia="uk-UA"/>
        </w:rPr>
        <w:t xml:space="preserve">спілкуванні", "комунікативні схильності", "емоційна стійкість", </w:t>
      </w:r>
      <w:r w:rsidRPr="00A61DB3">
        <w:rPr>
          <w:rFonts w:ascii="Times New Roman" w:eastAsia="Times New Roman" w:hAnsi="Times New Roman" w:cs="Times New Roman"/>
          <w:sz w:val="28"/>
          <w:szCs w:val="28"/>
          <w:lang w:val="uk-UA" w:eastAsia="uk-UA"/>
        </w:rPr>
        <w:t>"мотивація на оволодіння професією".</w:t>
      </w:r>
    </w:p>
    <w:p w:rsidR="00953701" w:rsidRPr="00A61DB3" w:rsidRDefault="00953701"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uk-UA"/>
        </w:rPr>
      </w:pPr>
    </w:p>
    <w:p w:rsidR="002E5C48" w:rsidRDefault="002E5C48" w:rsidP="00D14232">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sz w:val="28"/>
          <w:szCs w:val="28"/>
          <w:lang w:val="uk-UA" w:eastAsia="uk-UA"/>
        </w:rPr>
      </w:pPr>
    </w:p>
    <w:p w:rsidR="002E5C48" w:rsidRDefault="002E5C48" w:rsidP="00D14232">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sz w:val="28"/>
          <w:szCs w:val="28"/>
          <w:lang w:val="uk-UA" w:eastAsia="uk-UA"/>
        </w:rPr>
      </w:pPr>
    </w:p>
    <w:p w:rsidR="002E5C48" w:rsidRDefault="002E5C48" w:rsidP="00D14232">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sz w:val="28"/>
          <w:szCs w:val="28"/>
          <w:lang w:val="uk-UA" w:eastAsia="uk-UA"/>
        </w:rPr>
      </w:pPr>
    </w:p>
    <w:p w:rsidR="00A4143C" w:rsidRPr="00A61DB3" w:rsidRDefault="00A4143C" w:rsidP="00D14232">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b/>
          <w:bCs/>
          <w:sz w:val="28"/>
          <w:szCs w:val="28"/>
          <w:lang w:val="uk-UA" w:eastAsia="uk-UA"/>
        </w:rPr>
        <w:t>ВИСНОВОК</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Теоретичний аналіз проблеми дослідження показав, що, незважаючи на значний інтерес до теми гендерних досліджень, її становище у науці </w:t>
      </w:r>
      <w:r w:rsidR="004B2CFD">
        <w:rPr>
          <w:rFonts w:ascii="Times New Roman" w:eastAsia="Times New Roman" w:hAnsi="Times New Roman" w:cs="Times New Roman"/>
          <w:sz w:val="28"/>
          <w:szCs w:val="28"/>
          <w:lang w:val="uk-UA" w:eastAsia="uk-UA"/>
        </w:rPr>
        <w:t xml:space="preserve">нині </w:t>
      </w:r>
      <w:r w:rsidRPr="00A61DB3">
        <w:rPr>
          <w:rFonts w:ascii="Times New Roman" w:eastAsia="Times New Roman" w:hAnsi="Times New Roman" w:cs="Times New Roman"/>
          <w:sz w:val="28"/>
          <w:szCs w:val="28"/>
          <w:lang w:val="uk-UA" w:eastAsia="uk-UA"/>
        </w:rPr>
        <w:t>вельми суперечливе. Проблема співвіднош</w:t>
      </w:r>
      <w:r w:rsidR="004B2CFD">
        <w:rPr>
          <w:rFonts w:ascii="Times New Roman" w:eastAsia="Times New Roman" w:hAnsi="Times New Roman" w:cs="Times New Roman"/>
          <w:sz w:val="28"/>
          <w:szCs w:val="28"/>
          <w:lang w:val="uk-UA" w:eastAsia="uk-UA"/>
        </w:rPr>
        <w:t xml:space="preserve">ення «чоловічого» і «жіночого» </w:t>
      </w:r>
      <w:r w:rsidRPr="00A61DB3">
        <w:rPr>
          <w:rFonts w:ascii="Times New Roman" w:eastAsia="Times New Roman" w:hAnsi="Times New Roman" w:cs="Times New Roman"/>
          <w:sz w:val="28"/>
          <w:szCs w:val="28"/>
          <w:lang w:val="uk-UA" w:eastAsia="uk-UA"/>
        </w:rPr>
        <w:t>протягом усього історичного та соціального розвитку суспільства мала різні впливи –</w:t>
      </w:r>
      <w:r w:rsidR="004B2CFD">
        <w:rPr>
          <w:rFonts w:ascii="Times New Roman" w:eastAsia="Times New Roman" w:hAnsi="Times New Roman" w:cs="Times New Roman"/>
          <w:sz w:val="28"/>
          <w:szCs w:val="28"/>
          <w:lang w:val="uk-UA" w:eastAsia="uk-UA"/>
        </w:rPr>
        <w:t xml:space="preserve"> від вкрай радикального трактування</w:t>
      </w:r>
      <w:r w:rsidRPr="00A61DB3">
        <w:rPr>
          <w:rFonts w:ascii="Times New Roman" w:eastAsia="Times New Roman" w:hAnsi="Times New Roman" w:cs="Times New Roman"/>
          <w:sz w:val="28"/>
          <w:szCs w:val="28"/>
          <w:lang w:val="uk-UA" w:eastAsia="uk-UA"/>
        </w:rPr>
        <w:t xml:space="preserve"> жінки як нижчої істоти, покликаної обслуговувати чоловіка, до вкрай ліберальних підходів у питаннях рівноправності чоловіків і жінок. </w:t>
      </w:r>
      <w:r w:rsidRPr="00A61DB3">
        <w:rPr>
          <w:rFonts w:ascii="Times New Roman" w:eastAsia="Times New Roman" w:hAnsi="Times New Roman" w:cs="Times New Roman"/>
          <w:sz w:val="28"/>
          <w:szCs w:val="28"/>
          <w:lang w:val="uk-UA" w:eastAsia="uk-UA"/>
        </w:rPr>
        <w:lastRenderedPageBreak/>
        <w:t>Аналогічна ситуація простежується і щодо можливостей здобуття жінками освіти, у тому числі й військово-професійної.</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На сьогоднішній день можна констатувати наявність уявлень про те, що представниці жіночої статі мають право на особливі санітарно-гігієнічні норм</w:t>
      </w:r>
      <w:r w:rsidR="004B2CFD">
        <w:rPr>
          <w:rFonts w:ascii="Times New Roman" w:eastAsia="Times New Roman" w:hAnsi="Times New Roman" w:cs="Times New Roman"/>
          <w:sz w:val="28"/>
          <w:szCs w:val="28"/>
          <w:lang w:val="uk-UA" w:eastAsia="uk-UA"/>
        </w:rPr>
        <w:t xml:space="preserve">и розміщення, а також згідно з </w:t>
      </w:r>
      <w:r w:rsidRPr="00A61DB3">
        <w:rPr>
          <w:rFonts w:ascii="Times New Roman" w:eastAsia="Times New Roman" w:hAnsi="Times New Roman" w:cs="Times New Roman"/>
          <w:sz w:val="28"/>
          <w:szCs w:val="28"/>
          <w:lang w:val="uk-UA" w:eastAsia="uk-UA"/>
        </w:rPr>
        <w:t xml:space="preserve">Конституцією </w:t>
      </w:r>
      <w:r w:rsidR="004B2CFD">
        <w:rPr>
          <w:rFonts w:ascii="Times New Roman" w:eastAsia="Times New Roman" w:hAnsi="Times New Roman" w:cs="Times New Roman"/>
          <w:sz w:val="28"/>
          <w:szCs w:val="28"/>
          <w:lang w:val="uk-UA" w:eastAsia="uk-UA"/>
        </w:rPr>
        <w:t>України</w:t>
      </w:r>
      <w:r w:rsidRPr="00A61DB3">
        <w:rPr>
          <w:rFonts w:ascii="Times New Roman" w:eastAsia="Times New Roman" w:hAnsi="Times New Roman" w:cs="Times New Roman"/>
          <w:sz w:val="28"/>
          <w:szCs w:val="28"/>
          <w:lang w:val="uk-UA" w:eastAsia="uk-UA"/>
        </w:rPr>
        <w:t xml:space="preserve"> на рівні з чоловіками права на навчання, а відповідно і на рівні способи, форми і методи формування професійні компетенції. Однак практика показує, що в більшості навчальних закладів існує гендерна асиметрія не тільки стосовно дівчат, що навчаються, і юнаків на одних і тих спеціальностях, а й стосовно критеріїв оцінки їх успішності, перспектив і можливо</w:t>
      </w:r>
      <w:r w:rsidR="00433AE1">
        <w:rPr>
          <w:rFonts w:ascii="Times New Roman" w:eastAsia="Times New Roman" w:hAnsi="Times New Roman" w:cs="Times New Roman"/>
          <w:sz w:val="28"/>
          <w:szCs w:val="28"/>
          <w:lang w:val="uk-UA" w:eastAsia="uk-UA"/>
        </w:rPr>
        <w:t>стей призначення на посади тощо. У військових ЗВО</w:t>
      </w:r>
      <w:r w:rsidRPr="00A61DB3">
        <w:rPr>
          <w:rFonts w:ascii="Times New Roman" w:eastAsia="Times New Roman" w:hAnsi="Times New Roman" w:cs="Times New Roman"/>
          <w:sz w:val="28"/>
          <w:szCs w:val="28"/>
          <w:lang w:val="uk-UA" w:eastAsia="uk-UA"/>
        </w:rPr>
        <w:t xml:space="preserve"> ця тенденція ще більше посилюється і простежується</w:t>
      </w:r>
      <w:r w:rsidR="00433AE1">
        <w:rPr>
          <w:rFonts w:ascii="Times New Roman" w:eastAsia="Times New Roman" w:hAnsi="Times New Roman" w:cs="Times New Roman"/>
          <w:sz w:val="28"/>
          <w:szCs w:val="28"/>
          <w:lang w:val="uk-UA" w:eastAsia="uk-UA"/>
        </w:rPr>
        <w:t xml:space="preserve"> на всіх етапах використання </w:t>
      </w:r>
      <w:proofErr w:type="spellStart"/>
      <w:r w:rsidR="00433AE1">
        <w:rPr>
          <w:rFonts w:ascii="Times New Roman" w:eastAsia="Times New Roman" w:hAnsi="Times New Roman" w:cs="Times New Roman"/>
          <w:sz w:val="28"/>
          <w:szCs w:val="28"/>
          <w:lang w:val="uk-UA" w:eastAsia="uk-UA"/>
        </w:rPr>
        <w:t>статево</w:t>
      </w:r>
      <w:r w:rsidRPr="00A61DB3">
        <w:rPr>
          <w:rFonts w:ascii="Times New Roman" w:eastAsia="Times New Roman" w:hAnsi="Times New Roman" w:cs="Times New Roman"/>
          <w:sz w:val="28"/>
          <w:szCs w:val="28"/>
          <w:lang w:val="uk-UA" w:eastAsia="uk-UA"/>
        </w:rPr>
        <w:t>рольового</w:t>
      </w:r>
      <w:proofErr w:type="spellEnd"/>
      <w:r w:rsidRPr="00A61DB3">
        <w:rPr>
          <w:rFonts w:ascii="Times New Roman" w:eastAsia="Times New Roman" w:hAnsi="Times New Roman" w:cs="Times New Roman"/>
          <w:sz w:val="28"/>
          <w:szCs w:val="28"/>
          <w:lang w:val="uk-UA" w:eastAsia="uk-UA"/>
        </w:rPr>
        <w:t xml:space="preserve"> підходу до конструювання освітнього процесу. Крім </w:t>
      </w:r>
      <w:r w:rsidRPr="00A61DB3">
        <w:rPr>
          <w:rFonts w:ascii="Times New Roman" w:eastAsia="Times New Roman" w:hAnsi="Times New Roman" w:cs="Times New Roman"/>
          <w:spacing w:val="-1"/>
          <w:sz w:val="28"/>
          <w:szCs w:val="28"/>
          <w:lang w:val="uk-UA" w:eastAsia="uk-UA"/>
        </w:rPr>
        <w:t xml:space="preserve">того, спостереження свідчать про те, що більшість викладачів та </w:t>
      </w:r>
      <w:r w:rsidRPr="00A61DB3">
        <w:rPr>
          <w:rFonts w:ascii="Times New Roman" w:eastAsia="Times New Roman" w:hAnsi="Times New Roman" w:cs="Times New Roman"/>
          <w:sz w:val="28"/>
          <w:szCs w:val="28"/>
          <w:lang w:val="uk-UA" w:eastAsia="uk-UA"/>
        </w:rPr>
        <w:t xml:space="preserve">офіцерів, які беруть участь у реалізації </w:t>
      </w:r>
      <w:r w:rsidR="00433AE1">
        <w:rPr>
          <w:rFonts w:ascii="Times New Roman" w:eastAsia="Times New Roman" w:hAnsi="Times New Roman" w:cs="Times New Roman"/>
          <w:sz w:val="28"/>
          <w:szCs w:val="28"/>
          <w:lang w:val="uk-UA" w:eastAsia="uk-UA"/>
        </w:rPr>
        <w:t>освітнього процесу з дівчатами</w:t>
      </w:r>
      <w:r w:rsidRPr="00A61DB3">
        <w:rPr>
          <w:rFonts w:ascii="Times New Roman" w:eastAsia="Times New Roman" w:hAnsi="Times New Roman" w:cs="Times New Roman"/>
          <w:sz w:val="28"/>
          <w:szCs w:val="28"/>
          <w:lang w:val="uk-UA" w:eastAsia="uk-UA"/>
        </w:rPr>
        <w:t>-курсантами, зазнають значних труднощів як в організаційному, так і в соціально-псих</w:t>
      </w:r>
      <w:r w:rsidR="00433AE1">
        <w:rPr>
          <w:rFonts w:ascii="Times New Roman" w:eastAsia="Times New Roman" w:hAnsi="Times New Roman" w:cs="Times New Roman"/>
          <w:sz w:val="28"/>
          <w:szCs w:val="28"/>
          <w:lang w:val="uk-UA" w:eastAsia="uk-UA"/>
        </w:rPr>
        <w:t>ологічному аспектах</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Проведені</w:t>
      </w:r>
      <w:r w:rsidR="00433AE1">
        <w:rPr>
          <w:rFonts w:ascii="Times New Roman" w:eastAsia="Times New Roman" w:hAnsi="Times New Roman" w:cs="Times New Roman"/>
          <w:sz w:val="28"/>
          <w:szCs w:val="28"/>
          <w:lang w:val="uk-UA" w:eastAsia="uk-UA"/>
        </w:rPr>
        <w:t xml:space="preserve"> емпіричні дослідження дали змогу</w:t>
      </w:r>
      <w:r w:rsidRPr="00A61DB3">
        <w:rPr>
          <w:rFonts w:ascii="Times New Roman" w:eastAsia="Times New Roman" w:hAnsi="Times New Roman" w:cs="Times New Roman"/>
          <w:sz w:val="28"/>
          <w:szCs w:val="28"/>
          <w:lang w:val="uk-UA" w:eastAsia="uk-UA"/>
        </w:rPr>
        <w:t xml:space="preserve"> зробити низку узагальнюючих висновків.</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1"/>
          <w:sz w:val="28"/>
          <w:szCs w:val="28"/>
          <w:lang w:val="uk-UA" w:eastAsia="uk-UA"/>
        </w:rPr>
        <w:t>Виявлено взаємозв'язок гендерно</w:t>
      </w:r>
      <w:r w:rsidR="00433AE1">
        <w:rPr>
          <w:rFonts w:ascii="Times New Roman" w:eastAsia="Times New Roman" w:hAnsi="Times New Roman" w:cs="Times New Roman"/>
          <w:spacing w:val="-1"/>
          <w:sz w:val="28"/>
          <w:szCs w:val="28"/>
          <w:lang w:val="uk-UA" w:eastAsia="uk-UA"/>
        </w:rPr>
        <w:t xml:space="preserve">-статевих показників курсантів </w:t>
      </w:r>
      <w:r w:rsidRPr="00A61DB3">
        <w:rPr>
          <w:rFonts w:ascii="Times New Roman" w:eastAsia="Times New Roman" w:hAnsi="Times New Roman" w:cs="Times New Roman"/>
          <w:sz w:val="28"/>
          <w:szCs w:val="28"/>
          <w:lang w:val="uk-UA" w:eastAsia="uk-UA"/>
        </w:rPr>
        <w:t xml:space="preserve">військових </w:t>
      </w:r>
      <w:proofErr w:type="spellStart"/>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в</w:t>
      </w:r>
      <w:proofErr w:type="spellEnd"/>
      <w:r w:rsidRPr="00A61DB3">
        <w:rPr>
          <w:rFonts w:ascii="Times New Roman" w:eastAsia="Times New Roman" w:hAnsi="Times New Roman" w:cs="Times New Roman"/>
          <w:sz w:val="28"/>
          <w:szCs w:val="28"/>
          <w:lang w:val="uk-UA" w:eastAsia="uk-UA"/>
        </w:rPr>
        <w:t xml:space="preserve"> з показниками успішності їхньої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Курсанти з різними гендерними характеристиками мають</w:t>
      </w:r>
      <w:r w:rsidR="00433AE1">
        <w:rPr>
          <w:rFonts w:ascii="Times New Roman" w:eastAsia="Times New Roman" w:hAnsi="Times New Roman" w:cs="Times New Roman"/>
          <w:sz w:val="28"/>
          <w:szCs w:val="28"/>
          <w:lang w:val="uk-UA" w:eastAsia="uk-UA"/>
        </w:rPr>
        <w:t xml:space="preserve"> різний рівень результативного </w:t>
      </w:r>
      <w:r w:rsidRPr="00A61DB3">
        <w:rPr>
          <w:rFonts w:ascii="Times New Roman" w:eastAsia="Times New Roman" w:hAnsi="Times New Roman" w:cs="Times New Roman"/>
          <w:sz w:val="28"/>
          <w:szCs w:val="28"/>
          <w:lang w:val="uk-UA" w:eastAsia="uk-UA"/>
        </w:rPr>
        <w:t xml:space="preserve">показника успішності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фемінні</w:t>
      </w:r>
      <w:proofErr w:type="spellEnd"/>
      <w:r w:rsidRPr="00A61DB3">
        <w:rPr>
          <w:rFonts w:ascii="Times New Roman" w:eastAsia="Times New Roman" w:hAnsi="Times New Roman" w:cs="Times New Roman"/>
          <w:sz w:val="28"/>
          <w:szCs w:val="28"/>
          <w:lang w:val="uk-UA" w:eastAsia="uk-UA"/>
        </w:rPr>
        <w:t xml:space="preserve"> курсанти-юнаки успішніші за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курсантів-юнаків; а </w:t>
      </w:r>
      <w:proofErr w:type="spellStart"/>
      <w:r w:rsidRPr="00A61DB3">
        <w:rPr>
          <w:rFonts w:ascii="Times New Roman" w:eastAsia="Times New Roman" w:hAnsi="Times New Roman" w:cs="Times New Roman"/>
          <w:sz w:val="28"/>
          <w:szCs w:val="28"/>
          <w:lang w:val="uk-UA" w:eastAsia="uk-UA"/>
        </w:rPr>
        <w:t>маскулінні</w:t>
      </w:r>
      <w:proofErr w:type="spellEnd"/>
      <w:r w:rsidRPr="00A61DB3">
        <w:rPr>
          <w:rFonts w:ascii="Times New Roman" w:eastAsia="Times New Roman" w:hAnsi="Times New Roman" w:cs="Times New Roman"/>
          <w:sz w:val="28"/>
          <w:szCs w:val="28"/>
          <w:lang w:val="uk-UA" w:eastAsia="uk-UA"/>
        </w:rPr>
        <w:t xml:space="preserve"> курсанти-дівчата успішніші за </w:t>
      </w:r>
      <w:proofErr w:type="spellStart"/>
      <w:r w:rsidRPr="00A61DB3">
        <w:rPr>
          <w:rFonts w:ascii="Times New Roman" w:eastAsia="Times New Roman" w:hAnsi="Times New Roman" w:cs="Times New Roman"/>
          <w:sz w:val="28"/>
          <w:szCs w:val="28"/>
          <w:lang w:val="uk-UA" w:eastAsia="uk-UA"/>
        </w:rPr>
        <w:t>фемінні</w:t>
      </w:r>
      <w:proofErr w:type="spellEnd"/>
      <w:r w:rsidRPr="00A61DB3">
        <w:rPr>
          <w:rFonts w:ascii="Times New Roman" w:eastAsia="Times New Roman" w:hAnsi="Times New Roman" w:cs="Times New Roman"/>
          <w:sz w:val="28"/>
          <w:szCs w:val="28"/>
          <w:lang w:val="uk-UA" w:eastAsia="uk-UA"/>
        </w:rPr>
        <w:t xml:space="preserve"> курсанти-дівчата.</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Встановлено залежність структурної організації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від ґендерних характеристик курсантів. Статистично більш розвиненою є психологічна структура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курсантів-дівчат, при цьому найбільш організованими є її комунікативний та особистісно-мотиваційний компоненти. При статистично недостовірних відмінностях в індексі організованості психологічної структури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w:t>
      </w:r>
      <w:proofErr w:type="spellStart"/>
      <w:r w:rsidRPr="00A61DB3">
        <w:rPr>
          <w:rFonts w:ascii="Times New Roman" w:eastAsia="Times New Roman" w:hAnsi="Times New Roman" w:cs="Times New Roman"/>
          <w:sz w:val="28"/>
          <w:szCs w:val="28"/>
          <w:lang w:val="uk-UA" w:eastAsia="uk-UA"/>
        </w:rPr>
        <w:t>фемінних</w:t>
      </w:r>
      <w:proofErr w:type="spellEnd"/>
      <w:r w:rsidR="00433AE1">
        <w:rPr>
          <w:rFonts w:ascii="Times New Roman" w:eastAsia="Times New Roman" w:hAnsi="Times New Roman" w:cs="Times New Roman"/>
          <w:sz w:val="28"/>
          <w:szCs w:val="28"/>
          <w:lang w:val="uk-UA" w:eastAsia="uk-UA"/>
        </w:rPr>
        <w:t xml:space="preserve"> курсантів-юнаків, </w:t>
      </w:r>
      <w:proofErr w:type="spellStart"/>
      <w:r w:rsidR="00433AE1">
        <w:rPr>
          <w:rFonts w:ascii="Times New Roman" w:eastAsia="Times New Roman" w:hAnsi="Times New Roman" w:cs="Times New Roman"/>
          <w:sz w:val="28"/>
          <w:szCs w:val="28"/>
          <w:lang w:val="uk-UA" w:eastAsia="uk-UA"/>
        </w:rPr>
        <w:t>маскулінних</w:t>
      </w:r>
      <w:proofErr w:type="spellEnd"/>
      <w:r w:rsidR="00433AE1">
        <w:rPr>
          <w:rFonts w:ascii="Times New Roman" w:eastAsia="Times New Roman" w:hAnsi="Times New Roman" w:cs="Times New Roman"/>
          <w:sz w:val="28"/>
          <w:szCs w:val="28"/>
          <w:lang w:val="uk-UA" w:eastAsia="uk-UA"/>
        </w:rPr>
        <w:t xml:space="preserve"> </w:t>
      </w:r>
      <w:r w:rsidRPr="00A61DB3">
        <w:rPr>
          <w:rFonts w:ascii="Times New Roman" w:eastAsia="Times New Roman" w:hAnsi="Times New Roman" w:cs="Times New Roman"/>
          <w:spacing w:val="-2"/>
          <w:sz w:val="28"/>
          <w:szCs w:val="28"/>
          <w:lang w:val="uk-UA" w:eastAsia="uk-UA"/>
        </w:rPr>
        <w:t xml:space="preserve">курсантів-юнаків та </w:t>
      </w:r>
      <w:proofErr w:type="spellStart"/>
      <w:r w:rsidRPr="00A61DB3">
        <w:rPr>
          <w:rFonts w:ascii="Times New Roman" w:eastAsia="Times New Roman" w:hAnsi="Times New Roman" w:cs="Times New Roman"/>
          <w:spacing w:val="-2"/>
          <w:sz w:val="28"/>
          <w:szCs w:val="28"/>
          <w:lang w:val="uk-UA" w:eastAsia="uk-UA"/>
        </w:rPr>
        <w:t>фемінних</w:t>
      </w:r>
      <w:proofErr w:type="spellEnd"/>
      <w:r w:rsidRPr="00A61DB3">
        <w:rPr>
          <w:rFonts w:ascii="Times New Roman" w:eastAsia="Times New Roman" w:hAnsi="Times New Roman" w:cs="Times New Roman"/>
          <w:spacing w:val="-2"/>
          <w:sz w:val="28"/>
          <w:szCs w:val="28"/>
          <w:lang w:val="uk-UA" w:eastAsia="uk-UA"/>
        </w:rPr>
        <w:t xml:space="preserve"> курсантів-дівчат виявлено специфіку </w:t>
      </w:r>
      <w:r w:rsidRPr="00A61DB3">
        <w:rPr>
          <w:rFonts w:ascii="Times New Roman" w:eastAsia="Times New Roman" w:hAnsi="Times New Roman" w:cs="Times New Roman"/>
          <w:sz w:val="28"/>
          <w:szCs w:val="28"/>
          <w:lang w:val="uk-UA" w:eastAsia="uk-UA"/>
        </w:rPr>
        <w:t xml:space="preserve">сформованості окремих її компонентів. Так, у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курсантів-юнаків найбільш сформованими</w:t>
      </w:r>
      <w:r w:rsidR="00433AE1">
        <w:rPr>
          <w:rFonts w:ascii="Times New Roman" w:eastAsia="Times New Roman" w:hAnsi="Times New Roman" w:cs="Times New Roman"/>
          <w:sz w:val="28"/>
          <w:szCs w:val="28"/>
          <w:lang w:val="uk-UA" w:eastAsia="uk-UA"/>
        </w:rPr>
        <w:t xml:space="preserve"> є </w:t>
      </w:r>
      <w:r w:rsidR="00433AE1">
        <w:rPr>
          <w:rFonts w:ascii="Times New Roman" w:eastAsia="Times New Roman" w:hAnsi="Times New Roman" w:cs="Times New Roman"/>
          <w:sz w:val="28"/>
          <w:szCs w:val="28"/>
          <w:lang w:val="uk-UA" w:eastAsia="uk-UA"/>
        </w:rPr>
        <w:lastRenderedPageBreak/>
        <w:t xml:space="preserve">рефлексивний і регулятивний </w:t>
      </w:r>
      <w:r w:rsidRPr="00A61DB3">
        <w:rPr>
          <w:rFonts w:ascii="Times New Roman" w:eastAsia="Times New Roman" w:hAnsi="Times New Roman" w:cs="Times New Roman"/>
          <w:sz w:val="28"/>
          <w:szCs w:val="28"/>
          <w:lang w:val="uk-UA" w:eastAsia="uk-UA"/>
        </w:rPr>
        <w:t xml:space="preserve">компоненти, для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курсантів-юнаків – рефлексивний та </w:t>
      </w:r>
      <w:r w:rsidRPr="00A61DB3">
        <w:rPr>
          <w:rFonts w:ascii="Times New Roman" w:eastAsia="Times New Roman" w:hAnsi="Times New Roman" w:cs="Times New Roman"/>
          <w:spacing w:val="-1"/>
          <w:sz w:val="28"/>
          <w:szCs w:val="28"/>
          <w:lang w:val="uk-UA" w:eastAsia="uk-UA"/>
        </w:rPr>
        <w:t xml:space="preserve">особистісно-мотиваційний, для </w:t>
      </w:r>
      <w:proofErr w:type="spellStart"/>
      <w:r w:rsidRPr="00A61DB3">
        <w:rPr>
          <w:rFonts w:ascii="Times New Roman" w:eastAsia="Times New Roman" w:hAnsi="Times New Roman" w:cs="Times New Roman"/>
          <w:spacing w:val="-1"/>
          <w:sz w:val="28"/>
          <w:szCs w:val="28"/>
          <w:lang w:val="uk-UA" w:eastAsia="uk-UA"/>
        </w:rPr>
        <w:t>фемінних</w:t>
      </w:r>
      <w:proofErr w:type="spellEnd"/>
      <w:r w:rsidRPr="00A61DB3">
        <w:rPr>
          <w:rFonts w:ascii="Times New Roman" w:eastAsia="Times New Roman" w:hAnsi="Times New Roman" w:cs="Times New Roman"/>
          <w:spacing w:val="-1"/>
          <w:sz w:val="28"/>
          <w:szCs w:val="28"/>
          <w:lang w:val="uk-UA" w:eastAsia="uk-UA"/>
        </w:rPr>
        <w:t xml:space="preserve"> кур</w:t>
      </w:r>
      <w:r w:rsidR="00433AE1">
        <w:rPr>
          <w:rFonts w:ascii="Times New Roman" w:eastAsia="Times New Roman" w:hAnsi="Times New Roman" w:cs="Times New Roman"/>
          <w:spacing w:val="-1"/>
          <w:sz w:val="28"/>
          <w:szCs w:val="28"/>
          <w:lang w:val="uk-UA" w:eastAsia="uk-UA"/>
        </w:rPr>
        <w:t xml:space="preserve">сантів-дівчат – комунікативний </w:t>
      </w:r>
      <w:r w:rsidRPr="00A61DB3">
        <w:rPr>
          <w:rFonts w:ascii="Times New Roman" w:eastAsia="Times New Roman" w:hAnsi="Times New Roman" w:cs="Times New Roman"/>
          <w:sz w:val="28"/>
          <w:szCs w:val="28"/>
          <w:lang w:val="uk-UA" w:eastAsia="uk-UA"/>
        </w:rPr>
        <w:t>та регулятивний.</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Гендерно-статеві характеристики курсантів пов'язані з навчально-важливими якостями, що детермінують успішність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Так, для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курсантів-дівчат провідними навчально-важливими якостями є показники «комунікативних схильностей», «товариські», а також показники саморегуляції поведінки: «оцінки результатів» та «планування», а для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курсантів-дівчат – «е</w:t>
      </w:r>
      <w:r w:rsidR="00433AE1">
        <w:rPr>
          <w:rFonts w:ascii="Times New Roman" w:eastAsia="Times New Roman" w:hAnsi="Times New Roman" w:cs="Times New Roman"/>
          <w:sz w:val="28"/>
          <w:szCs w:val="28"/>
          <w:lang w:val="uk-UA" w:eastAsia="uk-UA"/>
        </w:rPr>
        <w:t>моційної зрілості у спілкуванні</w:t>
      </w:r>
      <w:r w:rsidRPr="00A61DB3">
        <w:rPr>
          <w:rFonts w:ascii="Times New Roman" w:eastAsia="Times New Roman" w:hAnsi="Times New Roman" w:cs="Times New Roman"/>
          <w:sz w:val="28"/>
          <w:szCs w:val="28"/>
          <w:lang w:val="uk-UA" w:eastAsia="uk-UA"/>
        </w:rPr>
        <w:t>», «комунікативних схильностей», «емоційної стійкості» та «мотивації на оволод</w:t>
      </w:r>
      <w:r w:rsidR="00433AE1">
        <w:rPr>
          <w:rFonts w:ascii="Times New Roman" w:eastAsia="Times New Roman" w:hAnsi="Times New Roman" w:cs="Times New Roman"/>
          <w:sz w:val="28"/>
          <w:szCs w:val="28"/>
          <w:lang w:val="uk-UA" w:eastAsia="uk-UA"/>
        </w:rPr>
        <w:t>іння професією». Для курсантів</w:t>
      </w:r>
      <w:r w:rsidRPr="00A61DB3">
        <w:rPr>
          <w:rFonts w:ascii="Times New Roman" w:eastAsia="Times New Roman" w:hAnsi="Times New Roman" w:cs="Times New Roman"/>
          <w:spacing w:val="-1"/>
          <w:sz w:val="28"/>
          <w:szCs w:val="28"/>
          <w:lang w:val="uk-UA" w:eastAsia="uk-UA"/>
        </w:rPr>
        <w:t>-юнаків визначальне знач</w:t>
      </w:r>
      <w:r w:rsidR="00433AE1">
        <w:rPr>
          <w:rFonts w:ascii="Times New Roman" w:eastAsia="Times New Roman" w:hAnsi="Times New Roman" w:cs="Times New Roman"/>
          <w:spacing w:val="-1"/>
          <w:sz w:val="28"/>
          <w:szCs w:val="28"/>
          <w:lang w:val="uk-UA" w:eastAsia="uk-UA"/>
        </w:rPr>
        <w:t xml:space="preserve">ення має ступінь сформованості </w:t>
      </w:r>
      <w:r w:rsidRPr="00A61DB3">
        <w:rPr>
          <w:rFonts w:ascii="Times New Roman" w:eastAsia="Times New Roman" w:hAnsi="Times New Roman" w:cs="Times New Roman"/>
          <w:sz w:val="28"/>
          <w:szCs w:val="28"/>
          <w:lang w:val="uk-UA" w:eastAsia="uk-UA"/>
        </w:rPr>
        <w:t xml:space="preserve">показників рефлексії та локус-контролю, крім того, для </w:t>
      </w:r>
      <w:proofErr w:type="spellStart"/>
      <w:r w:rsidRPr="00A61DB3">
        <w:rPr>
          <w:rFonts w:ascii="Times New Roman" w:eastAsia="Times New Roman" w:hAnsi="Times New Roman" w:cs="Times New Roman"/>
          <w:sz w:val="28"/>
          <w:szCs w:val="28"/>
          <w:lang w:val="uk-UA" w:eastAsia="uk-UA"/>
        </w:rPr>
        <w:t>фемінних</w:t>
      </w:r>
      <w:proofErr w:type="spellEnd"/>
      <w:r w:rsidRPr="00A61DB3">
        <w:rPr>
          <w:rFonts w:ascii="Times New Roman" w:eastAsia="Times New Roman" w:hAnsi="Times New Roman" w:cs="Times New Roman"/>
          <w:sz w:val="28"/>
          <w:szCs w:val="28"/>
          <w:lang w:val="uk-UA" w:eastAsia="uk-UA"/>
        </w:rPr>
        <w:t xml:space="preserve"> курсантів юнаків – показників саморегуляції поведінки: «оцінки результатів» та «моделювання», а для </w:t>
      </w:r>
      <w:proofErr w:type="spellStart"/>
      <w:r w:rsidRPr="00A61DB3">
        <w:rPr>
          <w:rFonts w:ascii="Times New Roman" w:eastAsia="Times New Roman" w:hAnsi="Times New Roman" w:cs="Times New Roman"/>
          <w:sz w:val="28"/>
          <w:szCs w:val="28"/>
          <w:lang w:val="uk-UA" w:eastAsia="uk-UA"/>
        </w:rPr>
        <w:t>маскулінних</w:t>
      </w:r>
      <w:proofErr w:type="spellEnd"/>
      <w:r w:rsidRPr="00A61DB3">
        <w:rPr>
          <w:rFonts w:ascii="Times New Roman" w:eastAsia="Times New Roman" w:hAnsi="Times New Roman" w:cs="Times New Roman"/>
          <w:sz w:val="28"/>
          <w:szCs w:val="28"/>
          <w:lang w:val="uk-UA" w:eastAsia="uk-UA"/>
        </w:rPr>
        <w:t xml:space="preserve"> курсантів-юнаків – «мотивації до набуття знань», «мотивації на оволодін</w:t>
      </w:r>
      <w:r w:rsidR="00433AE1">
        <w:rPr>
          <w:rFonts w:ascii="Times New Roman" w:eastAsia="Times New Roman" w:hAnsi="Times New Roman" w:cs="Times New Roman"/>
          <w:sz w:val="28"/>
          <w:szCs w:val="28"/>
          <w:lang w:val="uk-UA" w:eastAsia="uk-UA"/>
        </w:rPr>
        <w:t xml:space="preserve">ня професією» та «особистісної </w:t>
      </w:r>
      <w:r w:rsidRPr="00A61DB3">
        <w:rPr>
          <w:rFonts w:ascii="Times New Roman" w:eastAsia="Times New Roman" w:hAnsi="Times New Roman" w:cs="Times New Roman"/>
          <w:sz w:val="28"/>
          <w:szCs w:val="28"/>
          <w:lang w:val="uk-UA" w:eastAsia="uk-UA"/>
        </w:rPr>
        <w:t>тривожності».</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pacing w:val="-2"/>
          <w:sz w:val="28"/>
          <w:szCs w:val="28"/>
          <w:lang w:val="uk-UA" w:eastAsia="uk-UA"/>
        </w:rPr>
        <w:t xml:space="preserve">Виявлені відмінності у досягненні успішності </w:t>
      </w:r>
      <w:r w:rsidR="00A61DB3">
        <w:rPr>
          <w:rFonts w:ascii="Times New Roman" w:eastAsia="Times New Roman" w:hAnsi="Times New Roman" w:cs="Times New Roman"/>
          <w:spacing w:val="-2"/>
          <w:sz w:val="28"/>
          <w:szCs w:val="28"/>
          <w:lang w:val="uk-UA" w:eastAsia="uk-UA"/>
        </w:rPr>
        <w:t>освітньої діяльності</w:t>
      </w:r>
      <w:r w:rsidRPr="00A61DB3">
        <w:rPr>
          <w:rFonts w:ascii="Times New Roman" w:eastAsia="Times New Roman" w:hAnsi="Times New Roman" w:cs="Times New Roman"/>
          <w:spacing w:val="-2"/>
          <w:sz w:val="28"/>
          <w:szCs w:val="28"/>
          <w:lang w:val="uk-UA" w:eastAsia="uk-UA"/>
        </w:rPr>
        <w:t xml:space="preserve"> </w:t>
      </w:r>
      <w:r w:rsidRPr="00A61DB3">
        <w:rPr>
          <w:rFonts w:ascii="Times New Roman" w:eastAsia="Times New Roman" w:hAnsi="Times New Roman" w:cs="Times New Roman"/>
          <w:sz w:val="28"/>
          <w:szCs w:val="28"/>
          <w:lang w:val="uk-UA" w:eastAsia="uk-UA"/>
        </w:rPr>
        <w:t>можна пояснити процесами</w:t>
      </w:r>
      <w:r w:rsidR="00433AE1">
        <w:rPr>
          <w:rFonts w:ascii="Times New Roman" w:eastAsia="Times New Roman" w:hAnsi="Times New Roman" w:cs="Times New Roman"/>
          <w:sz w:val="28"/>
          <w:szCs w:val="28"/>
          <w:lang w:val="uk-UA" w:eastAsia="uk-UA"/>
        </w:rPr>
        <w:t xml:space="preserve"> соціалізації, а також впливом </w:t>
      </w:r>
      <w:r w:rsidRPr="00A61DB3">
        <w:rPr>
          <w:rFonts w:ascii="Times New Roman" w:eastAsia="Times New Roman" w:hAnsi="Times New Roman" w:cs="Times New Roman"/>
          <w:sz w:val="28"/>
          <w:szCs w:val="28"/>
          <w:lang w:val="uk-UA" w:eastAsia="uk-UA"/>
        </w:rPr>
        <w:t xml:space="preserve">певних ґендерних стереотипів, зумовлених специфікою освітнього процесу у військовому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w:t>
      </w:r>
    </w:p>
    <w:p w:rsidR="00A4143C" w:rsidRPr="00A61DB3" w:rsidRDefault="00A4143C" w:rsidP="00A61DB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A61DB3">
        <w:rPr>
          <w:rFonts w:ascii="Times New Roman" w:eastAsia="Times New Roman" w:hAnsi="Times New Roman" w:cs="Times New Roman"/>
          <w:sz w:val="28"/>
          <w:szCs w:val="28"/>
          <w:lang w:val="uk-UA" w:eastAsia="uk-UA"/>
        </w:rPr>
        <w:t xml:space="preserve">Удосконалення освітнього процесу у військовому </w:t>
      </w:r>
      <w:r w:rsidR="0045779B">
        <w:rPr>
          <w:rFonts w:ascii="Times New Roman" w:eastAsia="Times New Roman" w:hAnsi="Times New Roman" w:cs="Times New Roman"/>
          <w:sz w:val="28"/>
          <w:szCs w:val="28"/>
          <w:lang w:val="uk-UA" w:eastAsia="uk-UA"/>
        </w:rPr>
        <w:t>ЗВО</w:t>
      </w:r>
      <w:r w:rsidR="00433AE1">
        <w:rPr>
          <w:rFonts w:ascii="Times New Roman" w:eastAsia="Times New Roman" w:hAnsi="Times New Roman" w:cs="Times New Roman"/>
          <w:sz w:val="28"/>
          <w:szCs w:val="28"/>
          <w:lang w:val="uk-UA" w:eastAsia="uk-UA"/>
        </w:rPr>
        <w:t xml:space="preserve"> з урахуванням </w:t>
      </w:r>
      <w:r w:rsidRPr="00A61DB3">
        <w:rPr>
          <w:rFonts w:ascii="Times New Roman" w:eastAsia="Times New Roman" w:hAnsi="Times New Roman" w:cs="Times New Roman"/>
          <w:sz w:val="28"/>
          <w:szCs w:val="28"/>
          <w:lang w:val="uk-UA" w:eastAsia="uk-UA"/>
        </w:rPr>
        <w:t xml:space="preserve">гендерних характеристик курсантів передбачає реалізацію таких рекомендацій, як: підвищення гендерної компетентності професорсько-викладацького та командного складу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наявність гендерного режиму професійно-освітн</w:t>
      </w:r>
      <w:r w:rsidR="00433AE1">
        <w:rPr>
          <w:rFonts w:ascii="Times New Roman" w:eastAsia="Times New Roman" w:hAnsi="Times New Roman" w:cs="Times New Roman"/>
          <w:sz w:val="28"/>
          <w:szCs w:val="28"/>
          <w:lang w:val="uk-UA" w:eastAsia="uk-UA"/>
        </w:rPr>
        <w:t xml:space="preserve">ього середовища військового ЗВО; забезпечення </w:t>
      </w:r>
      <w:r w:rsidRPr="00A61DB3">
        <w:rPr>
          <w:rFonts w:ascii="Times New Roman" w:eastAsia="Times New Roman" w:hAnsi="Times New Roman" w:cs="Times New Roman"/>
          <w:sz w:val="28"/>
          <w:szCs w:val="28"/>
          <w:lang w:val="uk-UA" w:eastAsia="uk-UA"/>
        </w:rPr>
        <w:t xml:space="preserve">гендерно-статевої зумовленості психолого-педагогічного супроводу </w:t>
      </w:r>
      <w:r w:rsidR="00A61DB3">
        <w:rPr>
          <w:rFonts w:ascii="Times New Roman" w:eastAsia="Times New Roman" w:hAnsi="Times New Roman" w:cs="Times New Roman"/>
          <w:sz w:val="28"/>
          <w:szCs w:val="28"/>
          <w:lang w:val="uk-UA" w:eastAsia="uk-UA"/>
        </w:rPr>
        <w:t>освітньої діяльності</w:t>
      </w:r>
      <w:r w:rsidRPr="00A61DB3">
        <w:rPr>
          <w:rFonts w:ascii="Times New Roman" w:eastAsia="Times New Roman" w:hAnsi="Times New Roman" w:cs="Times New Roman"/>
          <w:sz w:val="28"/>
          <w:szCs w:val="28"/>
          <w:lang w:val="uk-UA" w:eastAsia="uk-UA"/>
        </w:rPr>
        <w:t xml:space="preserve"> курсантів військових </w:t>
      </w:r>
      <w:r w:rsidR="00433AE1">
        <w:rPr>
          <w:rFonts w:ascii="Times New Roman" w:eastAsia="Times New Roman" w:hAnsi="Times New Roman" w:cs="Times New Roman"/>
          <w:sz w:val="28"/>
          <w:szCs w:val="28"/>
          <w:lang w:val="uk-UA" w:eastAsia="uk-UA"/>
        </w:rPr>
        <w:t>закладах освіти</w:t>
      </w:r>
      <w:r w:rsidRPr="00A61DB3">
        <w:rPr>
          <w:rFonts w:ascii="Times New Roman" w:eastAsia="Times New Roman" w:hAnsi="Times New Roman" w:cs="Times New Roman"/>
          <w:sz w:val="28"/>
          <w:szCs w:val="28"/>
          <w:lang w:val="uk-UA" w:eastAsia="uk-UA"/>
        </w:rPr>
        <w:t xml:space="preserve">; використання варіативних форм, методів та засобів фізичного виховання курсантів-дівчат; забезпечення участі курсантів-дівчат у комунікативно-активних та соціально </w:t>
      </w:r>
      <w:r w:rsidR="00433AE1">
        <w:rPr>
          <w:rFonts w:ascii="Times New Roman" w:eastAsia="Times New Roman" w:hAnsi="Times New Roman" w:cs="Times New Roman"/>
          <w:sz w:val="28"/>
          <w:szCs w:val="28"/>
          <w:lang w:val="uk-UA" w:eastAsia="uk-UA"/>
        </w:rPr>
        <w:t>з</w:t>
      </w:r>
      <w:r w:rsidRPr="00A61DB3">
        <w:rPr>
          <w:rFonts w:ascii="Times New Roman" w:eastAsia="Times New Roman" w:hAnsi="Times New Roman" w:cs="Times New Roman"/>
          <w:sz w:val="28"/>
          <w:szCs w:val="28"/>
          <w:lang w:val="uk-UA" w:eastAsia="uk-UA"/>
        </w:rPr>
        <w:t xml:space="preserve">орієнтованих видах діяльності; запровадження інноваційних технологій проведення навчальних занять. Реалізація цих рекомендацій має сприяти гуманізації освітнього середовища військових </w:t>
      </w:r>
      <w:r w:rsidR="0045779B">
        <w:rPr>
          <w:rFonts w:ascii="Times New Roman" w:eastAsia="Times New Roman" w:hAnsi="Times New Roman" w:cs="Times New Roman"/>
          <w:sz w:val="28"/>
          <w:szCs w:val="28"/>
          <w:lang w:val="uk-UA" w:eastAsia="uk-UA"/>
        </w:rPr>
        <w:t>ЗВО</w:t>
      </w:r>
      <w:r w:rsidRPr="00A61DB3">
        <w:rPr>
          <w:rFonts w:ascii="Times New Roman" w:eastAsia="Times New Roman" w:hAnsi="Times New Roman" w:cs="Times New Roman"/>
          <w:sz w:val="28"/>
          <w:szCs w:val="28"/>
          <w:lang w:val="uk-UA" w:eastAsia="uk-UA"/>
        </w:rPr>
        <w:t xml:space="preserve">, формуванню у суб'єктів педагогічної взаємодії гендерної компетентності, гендерної </w:t>
      </w:r>
      <w:proofErr w:type="spellStart"/>
      <w:r w:rsidRPr="00A61DB3">
        <w:rPr>
          <w:rFonts w:ascii="Times New Roman" w:eastAsia="Times New Roman" w:hAnsi="Times New Roman" w:cs="Times New Roman"/>
          <w:sz w:val="28"/>
          <w:szCs w:val="28"/>
          <w:lang w:val="uk-UA" w:eastAsia="uk-UA"/>
        </w:rPr>
        <w:t>сензитивності</w:t>
      </w:r>
      <w:proofErr w:type="spellEnd"/>
      <w:r w:rsidRPr="00A61DB3">
        <w:rPr>
          <w:rFonts w:ascii="Times New Roman" w:eastAsia="Times New Roman" w:hAnsi="Times New Roman" w:cs="Times New Roman"/>
          <w:sz w:val="28"/>
          <w:szCs w:val="28"/>
          <w:lang w:val="uk-UA" w:eastAsia="uk-UA"/>
        </w:rPr>
        <w:t xml:space="preserve"> та гендерної толерантності.</w:t>
      </w:r>
    </w:p>
    <w:p w:rsidR="00F5359C" w:rsidRPr="00433AE1" w:rsidRDefault="00433AE1" w:rsidP="00433AE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Відтак, р</w:t>
      </w:r>
      <w:r w:rsidR="00A4143C" w:rsidRPr="00A61DB3">
        <w:rPr>
          <w:rFonts w:ascii="Times New Roman" w:eastAsia="Times New Roman" w:hAnsi="Times New Roman" w:cs="Times New Roman"/>
          <w:sz w:val="28"/>
          <w:szCs w:val="28"/>
          <w:lang w:val="uk-UA" w:eastAsia="uk-UA"/>
        </w:rPr>
        <w:t xml:space="preserve">еалізація ґендерного підходу у військовому </w:t>
      </w:r>
      <w:r w:rsidR="0045779B">
        <w:rPr>
          <w:rFonts w:ascii="Times New Roman" w:eastAsia="Times New Roman" w:hAnsi="Times New Roman" w:cs="Times New Roman"/>
          <w:sz w:val="28"/>
          <w:szCs w:val="28"/>
          <w:lang w:val="uk-UA" w:eastAsia="uk-UA"/>
        </w:rPr>
        <w:t>ЗВО</w:t>
      </w:r>
      <w:r w:rsidR="00A4143C" w:rsidRPr="00A61DB3">
        <w:rPr>
          <w:rFonts w:ascii="Times New Roman" w:eastAsia="Times New Roman" w:hAnsi="Times New Roman" w:cs="Times New Roman"/>
          <w:sz w:val="28"/>
          <w:szCs w:val="28"/>
          <w:lang w:val="uk-UA" w:eastAsia="uk-UA"/>
        </w:rPr>
        <w:t xml:space="preserve"> має сприяти гуманізації освітнього середовища; формуванню у суб'єктів педагогічної взаємодії егалітарного світогляду, що характеризується ґендерною компет</w:t>
      </w:r>
      <w:r>
        <w:rPr>
          <w:rFonts w:ascii="Times New Roman" w:eastAsia="Times New Roman" w:hAnsi="Times New Roman" w:cs="Times New Roman"/>
          <w:sz w:val="28"/>
          <w:szCs w:val="28"/>
          <w:lang w:val="uk-UA" w:eastAsia="uk-UA"/>
        </w:rPr>
        <w:t xml:space="preserve">ентністю, ґендерною </w:t>
      </w:r>
      <w:proofErr w:type="spellStart"/>
      <w:r>
        <w:rPr>
          <w:rFonts w:ascii="Times New Roman" w:eastAsia="Times New Roman" w:hAnsi="Times New Roman" w:cs="Times New Roman"/>
          <w:sz w:val="28"/>
          <w:szCs w:val="28"/>
          <w:lang w:val="uk-UA" w:eastAsia="uk-UA"/>
        </w:rPr>
        <w:t>сензитивністю</w:t>
      </w:r>
      <w:proofErr w:type="spellEnd"/>
      <w:r w:rsidR="00A4143C" w:rsidRPr="00A61DB3">
        <w:rPr>
          <w:rFonts w:ascii="Times New Roman" w:eastAsia="Times New Roman" w:hAnsi="Times New Roman" w:cs="Times New Roman"/>
          <w:sz w:val="28"/>
          <w:szCs w:val="28"/>
          <w:lang w:val="uk-UA" w:eastAsia="uk-UA"/>
        </w:rPr>
        <w:t xml:space="preserve"> гендерною толерантністю; системним</w:t>
      </w:r>
      <w:r>
        <w:rPr>
          <w:rFonts w:ascii="Times New Roman" w:eastAsia="Times New Roman" w:hAnsi="Times New Roman" w:cs="Times New Roman"/>
          <w:sz w:val="28"/>
          <w:szCs w:val="28"/>
          <w:lang w:val="uk-UA" w:eastAsia="uk-UA"/>
        </w:rPr>
        <w:t>и</w:t>
      </w:r>
      <w:r w:rsidR="00A4143C" w:rsidRPr="00A61DB3">
        <w:rPr>
          <w:rFonts w:ascii="Times New Roman" w:eastAsia="Times New Roman" w:hAnsi="Times New Roman" w:cs="Times New Roman"/>
          <w:sz w:val="28"/>
          <w:szCs w:val="28"/>
          <w:lang w:val="uk-UA" w:eastAsia="uk-UA"/>
        </w:rPr>
        <w:t xml:space="preserve"> змінам</w:t>
      </w:r>
      <w:r>
        <w:rPr>
          <w:rFonts w:ascii="Times New Roman" w:eastAsia="Times New Roman" w:hAnsi="Times New Roman" w:cs="Times New Roman"/>
          <w:sz w:val="28"/>
          <w:szCs w:val="28"/>
          <w:lang w:val="uk-UA" w:eastAsia="uk-UA"/>
        </w:rPr>
        <w:t xml:space="preserve">и у гендерних </w:t>
      </w:r>
      <w:r w:rsidR="00A4143C" w:rsidRPr="00A61DB3">
        <w:rPr>
          <w:rFonts w:ascii="Times New Roman" w:eastAsia="Times New Roman" w:hAnsi="Times New Roman" w:cs="Times New Roman"/>
          <w:sz w:val="28"/>
          <w:szCs w:val="28"/>
          <w:lang w:val="uk-UA" w:eastAsia="uk-UA"/>
        </w:rPr>
        <w:t>відносинах між чоловіками та жінками у міжособистісній, сімейній та професійні</w:t>
      </w:r>
      <w:r>
        <w:rPr>
          <w:rFonts w:ascii="Times New Roman" w:eastAsia="Times New Roman" w:hAnsi="Times New Roman" w:cs="Times New Roman"/>
          <w:sz w:val="28"/>
          <w:szCs w:val="28"/>
          <w:lang w:val="uk-UA" w:eastAsia="uk-UA"/>
        </w:rPr>
        <w:t>й сферах.</w:t>
      </w:r>
    </w:p>
    <w:p w:rsidR="002E5C48" w:rsidRDefault="002E5C48" w:rsidP="001E734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sz w:val="28"/>
          <w:szCs w:val="28"/>
          <w:lang w:val="uk-UA" w:eastAsia="uk-UA"/>
        </w:rPr>
      </w:pPr>
    </w:p>
    <w:p w:rsidR="002E5C48" w:rsidRDefault="002E5C48" w:rsidP="001E734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sz w:val="28"/>
          <w:szCs w:val="28"/>
          <w:lang w:val="uk-UA" w:eastAsia="uk-UA"/>
        </w:rPr>
      </w:pPr>
    </w:p>
    <w:p w:rsidR="00A4143C" w:rsidRPr="00433AE1" w:rsidRDefault="00A4143C" w:rsidP="001E7347">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uk-UA"/>
        </w:rPr>
      </w:pPr>
      <w:r w:rsidRPr="00433AE1">
        <w:rPr>
          <w:rFonts w:ascii="Times New Roman" w:eastAsia="Times New Roman" w:hAnsi="Times New Roman" w:cs="Times New Roman"/>
          <w:b/>
          <w:bCs/>
          <w:sz w:val="28"/>
          <w:szCs w:val="28"/>
          <w:lang w:val="uk-UA" w:eastAsia="uk-UA"/>
        </w:rPr>
        <w:t xml:space="preserve">СПИСОК </w:t>
      </w:r>
      <w:r w:rsidR="00F5359C" w:rsidRPr="00433AE1">
        <w:rPr>
          <w:rFonts w:ascii="Times New Roman" w:eastAsia="Times New Roman" w:hAnsi="Times New Roman" w:cs="Times New Roman"/>
          <w:b/>
          <w:bCs/>
          <w:sz w:val="28"/>
          <w:szCs w:val="28"/>
          <w:lang w:val="uk-UA" w:eastAsia="uk-UA"/>
        </w:rPr>
        <w:t>ВИКОРИСТАНИХ ДЖЕРЕЛ</w:t>
      </w:r>
    </w:p>
    <w:p w:rsidR="00002548" w:rsidRPr="00002548" w:rsidRDefault="00002548" w:rsidP="001E7347">
      <w:pPr>
        <w:pStyle w:val="a7"/>
        <w:numPr>
          <w:ilvl w:val="0"/>
          <w:numId w:val="71"/>
        </w:numPr>
        <w:spacing w:line="360" w:lineRule="auto"/>
        <w:ind w:left="0" w:firstLine="567"/>
        <w:jc w:val="both"/>
        <w:rPr>
          <w:rFonts w:ascii="Times New Roman" w:hAnsi="Times New Roman" w:cs="Times New Roman"/>
          <w:sz w:val="28"/>
          <w:szCs w:val="28"/>
        </w:rPr>
      </w:pPr>
      <w:proofErr w:type="spellStart"/>
      <w:r w:rsidRPr="00002548">
        <w:rPr>
          <w:rFonts w:ascii="Times New Roman" w:hAnsi="Times New Roman" w:cs="Times New Roman"/>
          <w:sz w:val="28"/>
          <w:szCs w:val="28"/>
        </w:rPr>
        <w:t>Абульханова</w:t>
      </w:r>
      <w:proofErr w:type="spellEnd"/>
      <w:r w:rsidRPr="00002548">
        <w:rPr>
          <w:rFonts w:ascii="Times New Roman" w:hAnsi="Times New Roman" w:cs="Times New Roman"/>
          <w:sz w:val="28"/>
          <w:szCs w:val="28"/>
        </w:rPr>
        <w:t xml:space="preserve"> К.О. Методологічне значення категорії суб’</w:t>
      </w:r>
      <w:r>
        <w:rPr>
          <w:rFonts w:ascii="Times New Roman" w:hAnsi="Times New Roman" w:cs="Times New Roman"/>
          <w:sz w:val="28"/>
          <w:szCs w:val="28"/>
        </w:rPr>
        <w:t xml:space="preserve">єкта для сучасної психології. </w:t>
      </w:r>
      <w:r w:rsidRPr="00002548">
        <w:rPr>
          <w:rFonts w:ascii="Times New Roman" w:hAnsi="Times New Roman" w:cs="Times New Roman"/>
          <w:sz w:val="28"/>
          <w:szCs w:val="28"/>
        </w:rPr>
        <w:t xml:space="preserve">Людина. Суб’єкт. Вчинок: Філософсько-психологічні студії / За </w:t>
      </w:r>
      <w:proofErr w:type="spellStart"/>
      <w:r w:rsidRPr="00002548">
        <w:rPr>
          <w:rFonts w:ascii="Times New Roman" w:hAnsi="Times New Roman" w:cs="Times New Roman"/>
          <w:sz w:val="28"/>
          <w:szCs w:val="28"/>
        </w:rPr>
        <w:t>заг.ред</w:t>
      </w:r>
      <w:proofErr w:type="spellEnd"/>
      <w:r w:rsidRPr="00002548">
        <w:rPr>
          <w:rFonts w:ascii="Times New Roman" w:hAnsi="Times New Roman" w:cs="Times New Roman"/>
          <w:sz w:val="28"/>
          <w:szCs w:val="28"/>
        </w:rPr>
        <w:t>. В.О.</w:t>
      </w:r>
      <w:proofErr w:type="spellStart"/>
      <w:r w:rsidRPr="00002548">
        <w:rPr>
          <w:rFonts w:ascii="Times New Roman" w:hAnsi="Times New Roman" w:cs="Times New Roman"/>
          <w:sz w:val="28"/>
          <w:szCs w:val="28"/>
        </w:rPr>
        <w:t>Татенка</w:t>
      </w:r>
      <w:proofErr w:type="spellEnd"/>
      <w:r w:rsidRPr="00002548">
        <w:rPr>
          <w:rFonts w:ascii="Times New Roman" w:hAnsi="Times New Roman" w:cs="Times New Roman"/>
          <w:sz w:val="28"/>
          <w:szCs w:val="28"/>
        </w:rPr>
        <w:t>. К.: Либідь, 2006. 360 с., С. 37-51.</w:t>
      </w:r>
    </w:p>
    <w:p w:rsidR="00D14232" w:rsidRPr="00433AE1" w:rsidRDefault="00D14232" w:rsidP="00002548">
      <w:pPr>
        <w:pStyle w:val="a7"/>
        <w:numPr>
          <w:ilvl w:val="0"/>
          <w:numId w:val="71"/>
        </w:numPr>
        <w:spacing w:line="360" w:lineRule="auto"/>
        <w:ind w:left="0" w:firstLine="567"/>
        <w:jc w:val="both"/>
        <w:rPr>
          <w:rFonts w:ascii="Times New Roman" w:hAnsi="Times New Roman" w:cs="Times New Roman"/>
          <w:sz w:val="28"/>
          <w:szCs w:val="28"/>
        </w:rPr>
      </w:pPr>
      <w:r w:rsidRPr="00433AE1">
        <w:rPr>
          <w:rFonts w:ascii="Times New Roman" w:hAnsi="Times New Roman" w:cs="Times New Roman"/>
          <w:sz w:val="28"/>
          <w:szCs w:val="28"/>
        </w:rPr>
        <w:t xml:space="preserve">Андрощук О. С. Ефективне використання військовослужбовців жінок у службовій діяльності. Реалізація ґендерної політики на сучасному етапі розвитку суспільства: стан, проблеми, перспективи : тези доповідей Міжнародної науково-практичної конференції (Хмельницький, 25 квітня 2018 року). Хмельницький : Видавництво </w:t>
      </w:r>
      <w:proofErr w:type="spellStart"/>
      <w:r w:rsidRPr="00433AE1">
        <w:rPr>
          <w:rFonts w:ascii="Times New Roman" w:hAnsi="Times New Roman" w:cs="Times New Roman"/>
          <w:sz w:val="28"/>
          <w:szCs w:val="28"/>
        </w:rPr>
        <w:t>НаДпсу</w:t>
      </w:r>
      <w:proofErr w:type="spellEnd"/>
      <w:r w:rsidRPr="00433AE1">
        <w:rPr>
          <w:rFonts w:ascii="Times New Roman" w:hAnsi="Times New Roman" w:cs="Times New Roman"/>
          <w:sz w:val="28"/>
          <w:szCs w:val="28"/>
        </w:rPr>
        <w:t>, 2018. С. 16-18.</w:t>
      </w:r>
    </w:p>
    <w:p w:rsidR="00D14232" w:rsidRPr="00433AE1" w:rsidRDefault="00D14232" w:rsidP="002E5C48">
      <w:pPr>
        <w:pStyle w:val="a7"/>
        <w:numPr>
          <w:ilvl w:val="0"/>
          <w:numId w:val="71"/>
        </w:numPr>
        <w:spacing w:line="360" w:lineRule="auto"/>
        <w:jc w:val="both"/>
        <w:rPr>
          <w:rFonts w:ascii="Times New Roman" w:hAnsi="Times New Roman" w:cs="Times New Roman"/>
          <w:sz w:val="28"/>
          <w:szCs w:val="28"/>
        </w:rPr>
      </w:pPr>
      <w:proofErr w:type="spellStart"/>
      <w:r w:rsidRPr="00433AE1">
        <w:rPr>
          <w:rFonts w:ascii="Times New Roman" w:hAnsi="Times New Roman" w:cs="Times New Roman"/>
          <w:sz w:val="28"/>
          <w:szCs w:val="28"/>
        </w:rPr>
        <w:t>Анохин</w:t>
      </w:r>
      <w:proofErr w:type="spellEnd"/>
      <w:r w:rsidRPr="00433AE1">
        <w:rPr>
          <w:rFonts w:ascii="Times New Roman" w:hAnsi="Times New Roman" w:cs="Times New Roman"/>
          <w:sz w:val="28"/>
          <w:szCs w:val="28"/>
        </w:rPr>
        <w:t xml:space="preserve"> П.К. </w:t>
      </w:r>
      <w:proofErr w:type="spellStart"/>
      <w:r w:rsidRPr="00433AE1">
        <w:rPr>
          <w:rFonts w:ascii="Times New Roman" w:hAnsi="Times New Roman" w:cs="Times New Roman"/>
          <w:sz w:val="28"/>
          <w:szCs w:val="28"/>
        </w:rPr>
        <w:t>Идеи</w:t>
      </w:r>
      <w:proofErr w:type="spellEnd"/>
      <w:r w:rsidRPr="00433AE1">
        <w:rPr>
          <w:rFonts w:ascii="Times New Roman" w:hAnsi="Times New Roman" w:cs="Times New Roman"/>
          <w:sz w:val="28"/>
          <w:szCs w:val="28"/>
        </w:rPr>
        <w:t xml:space="preserve"> и </w:t>
      </w:r>
      <w:proofErr w:type="spellStart"/>
      <w:r w:rsidRPr="00433AE1">
        <w:rPr>
          <w:rFonts w:ascii="Times New Roman" w:hAnsi="Times New Roman" w:cs="Times New Roman"/>
          <w:sz w:val="28"/>
          <w:szCs w:val="28"/>
        </w:rPr>
        <w:t>факты</w:t>
      </w:r>
      <w:proofErr w:type="spellEnd"/>
      <w:r w:rsidRPr="00433AE1">
        <w:rPr>
          <w:rFonts w:ascii="Times New Roman" w:hAnsi="Times New Roman" w:cs="Times New Roman"/>
          <w:sz w:val="28"/>
          <w:szCs w:val="28"/>
        </w:rPr>
        <w:t xml:space="preserve"> в </w:t>
      </w:r>
      <w:proofErr w:type="spellStart"/>
      <w:r w:rsidRPr="00433AE1">
        <w:rPr>
          <w:rFonts w:ascii="Times New Roman" w:hAnsi="Times New Roman" w:cs="Times New Roman"/>
          <w:sz w:val="28"/>
          <w:szCs w:val="28"/>
        </w:rPr>
        <w:t>разработке</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теории</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функциональных</w:t>
      </w:r>
      <w:proofErr w:type="spellEnd"/>
      <w:r w:rsidRPr="00433AE1">
        <w:rPr>
          <w:rFonts w:ascii="Times New Roman" w:hAnsi="Times New Roman" w:cs="Times New Roman"/>
          <w:sz w:val="28"/>
          <w:szCs w:val="28"/>
        </w:rPr>
        <w:t xml:space="preserve"> систем </w:t>
      </w:r>
      <w:r w:rsidR="002E5C48" w:rsidRPr="002E5C48">
        <w:rPr>
          <w:rFonts w:ascii="Times New Roman" w:hAnsi="Times New Roman" w:cs="Times New Roman"/>
          <w:sz w:val="28"/>
          <w:szCs w:val="28"/>
        </w:rPr>
        <w:t>URL:</w:t>
      </w:r>
      <w:r w:rsidR="002E5C48">
        <w:rPr>
          <w:rFonts w:ascii="Times New Roman" w:hAnsi="Times New Roman" w:cs="Times New Roman"/>
          <w:sz w:val="28"/>
          <w:szCs w:val="28"/>
          <w:lang w:val="uk-UA"/>
        </w:rPr>
        <w:t xml:space="preserve"> </w:t>
      </w:r>
      <w:r w:rsidRPr="00433AE1">
        <w:rPr>
          <w:rFonts w:ascii="Times New Roman" w:hAnsi="Times New Roman" w:cs="Times New Roman"/>
          <w:sz w:val="28"/>
          <w:szCs w:val="28"/>
        </w:rPr>
        <w:t xml:space="preserve">http://www.keldysh.ru/pages/ </w:t>
      </w:r>
      <w:proofErr w:type="spellStart"/>
      <w:r w:rsidRPr="00433AE1">
        <w:rPr>
          <w:rFonts w:ascii="Times New Roman" w:hAnsi="Times New Roman" w:cs="Times New Roman"/>
          <w:sz w:val="28"/>
          <w:szCs w:val="28"/>
        </w:rPr>
        <w:t>BioCyber</w:t>
      </w:r>
      <w:proofErr w:type="spellEnd"/>
      <w:r w:rsidRPr="00433AE1">
        <w:rPr>
          <w:rFonts w:ascii="Times New Roman" w:hAnsi="Times New Roman" w:cs="Times New Roman"/>
          <w:sz w:val="28"/>
          <w:szCs w:val="28"/>
        </w:rPr>
        <w:t xml:space="preserve">/RT/ </w:t>
      </w:r>
      <w:proofErr w:type="spellStart"/>
      <w:r w:rsidRPr="00433AE1">
        <w:rPr>
          <w:rFonts w:ascii="Times New Roman" w:hAnsi="Times New Roman" w:cs="Times New Roman"/>
          <w:sz w:val="28"/>
          <w:szCs w:val="28"/>
        </w:rPr>
        <w:t>Anokhin</w:t>
      </w:r>
      <w:proofErr w:type="spellEnd"/>
      <w:r w:rsidRPr="00433AE1">
        <w:rPr>
          <w:rFonts w:ascii="Times New Roman" w:hAnsi="Times New Roman" w:cs="Times New Roman"/>
          <w:sz w:val="28"/>
          <w:szCs w:val="28"/>
        </w:rPr>
        <w:t>/Anokhin.htm</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color w:val="111111"/>
          <w:sz w:val="28"/>
          <w:szCs w:val="28"/>
          <w:shd w:val="clear" w:color="auto" w:fill="FFFFFF"/>
        </w:rPr>
      </w:pPr>
      <w:proofErr w:type="spellStart"/>
      <w:r w:rsidRPr="00433AE1">
        <w:rPr>
          <w:rFonts w:ascii="Times New Roman" w:hAnsi="Times New Roman" w:cs="Times New Roman"/>
          <w:color w:val="111111"/>
          <w:sz w:val="28"/>
          <w:szCs w:val="28"/>
          <w:shd w:val="clear" w:color="auto" w:fill="FFFFFF"/>
        </w:rPr>
        <w:t>Балл</w:t>
      </w:r>
      <w:proofErr w:type="spellEnd"/>
      <w:r w:rsidRPr="00433AE1">
        <w:rPr>
          <w:rFonts w:ascii="Times New Roman" w:hAnsi="Times New Roman" w:cs="Times New Roman"/>
          <w:color w:val="111111"/>
          <w:sz w:val="28"/>
          <w:szCs w:val="28"/>
          <w:shd w:val="clear" w:color="auto" w:fill="FFFFFF"/>
        </w:rPr>
        <w:t xml:space="preserve"> Г.О. Діалогічні засади гуманізації суспільних відносин. </w:t>
      </w:r>
      <w:r w:rsidRPr="00433AE1">
        <w:rPr>
          <w:rFonts w:ascii="Times New Roman" w:hAnsi="Times New Roman" w:cs="Times New Roman"/>
          <w:i/>
          <w:color w:val="111111"/>
          <w:sz w:val="28"/>
          <w:szCs w:val="28"/>
          <w:shd w:val="clear" w:color="auto" w:fill="FFFFFF"/>
        </w:rPr>
        <w:t>Освіта і управління</w:t>
      </w:r>
      <w:r w:rsidRPr="00433AE1">
        <w:rPr>
          <w:rFonts w:ascii="Times New Roman" w:hAnsi="Times New Roman" w:cs="Times New Roman"/>
          <w:color w:val="111111"/>
          <w:sz w:val="28"/>
          <w:szCs w:val="28"/>
          <w:shd w:val="clear" w:color="auto" w:fill="FFFFFF"/>
        </w:rPr>
        <w:t>. 2002. №3. С. 136-150.</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Басараб</w:t>
      </w:r>
      <w:proofErr w:type="spellEnd"/>
      <w:r w:rsidRPr="00433AE1">
        <w:rPr>
          <w:rFonts w:ascii="Times New Roman" w:hAnsi="Times New Roman" w:cs="Times New Roman"/>
          <w:sz w:val="28"/>
          <w:szCs w:val="28"/>
        </w:rPr>
        <w:t xml:space="preserve"> О. Т. Реалізація ґендерної рівності у законодавстві про військовий обов’язок та військову службу. Реалізація ґендерної політики на сучасному етапі розвитку суспільства: стан, проблеми, перспективи : тези доповідей Міжнародної науково-практичної конференції (Хмельницький, 25 квітня 2018 року). Хмельницький : Видавництво </w:t>
      </w:r>
      <w:proofErr w:type="spellStart"/>
      <w:r w:rsidRPr="00433AE1">
        <w:rPr>
          <w:rFonts w:ascii="Times New Roman" w:hAnsi="Times New Roman" w:cs="Times New Roman"/>
          <w:sz w:val="28"/>
          <w:szCs w:val="28"/>
        </w:rPr>
        <w:t>НаДпсу</w:t>
      </w:r>
      <w:proofErr w:type="spellEnd"/>
      <w:r w:rsidRPr="00433AE1">
        <w:rPr>
          <w:rFonts w:ascii="Times New Roman" w:hAnsi="Times New Roman" w:cs="Times New Roman"/>
          <w:sz w:val="28"/>
          <w:szCs w:val="28"/>
        </w:rPr>
        <w:t>, 2018. С. 38-41.</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color w:val="111111"/>
          <w:sz w:val="28"/>
          <w:szCs w:val="28"/>
          <w:shd w:val="clear" w:color="auto" w:fill="FFFFFF"/>
        </w:rPr>
      </w:pPr>
      <w:r w:rsidRPr="00433AE1">
        <w:rPr>
          <w:rFonts w:ascii="Times New Roman" w:hAnsi="Times New Roman" w:cs="Times New Roman"/>
          <w:color w:val="111111"/>
          <w:sz w:val="28"/>
          <w:szCs w:val="28"/>
          <w:shd w:val="clear" w:color="auto" w:fill="FFFFFF"/>
        </w:rPr>
        <w:t>Бригадир М. Соціально-психологічний аналіз сучасних парадигм освіти: Наукове проектування інноваційних та альтернативних систем освіти : Зб. мат. - Тернопіль: Економічна думка, 2000. - С. 32-34.</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lastRenderedPageBreak/>
        <w:t xml:space="preserve">Брифінг Генерального штабу Збройних Сил України. URL: https://ua.censor.net.ua/news/3054417/status_uchasnyts_boyiovyh_diyi_v_ukrayin i_mayut_mayije_7_tys_ </w:t>
      </w:r>
      <w:proofErr w:type="spellStart"/>
      <w:r w:rsidRPr="00433AE1">
        <w:rPr>
          <w:rFonts w:ascii="Times New Roman" w:hAnsi="Times New Roman" w:cs="Times New Roman"/>
          <w:sz w:val="28"/>
          <w:szCs w:val="28"/>
        </w:rPr>
        <w:t>jinok_gensht</w:t>
      </w:r>
      <w:proofErr w:type="spellEnd"/>
      <w:r w:rsidRPr="00433AE1">
        <w:rPr>
          <w:rFonts w:ascii="Times New Roman" w:hAnsi="Times New Roman" w:cs="Times New Roman"/>
          <w:sz w:val="28"/>
          <w:szCs w:val="28"/>
        </w:rPr>
        <w:t>ab_zsu (дата звернення: 01.10.2020).</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Бусел В. Великий тлумачний словник сучасної української мови. Київ; Ірпінь : Перун, 2005. 1728 с.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Дубасенюк</w:t>
      </w:r>
      <w:proofErr w:type="spellEnd"/>
      <w:r w:rsidRPr="00433AE1">
        <w:rPr>
          <w:rFonts w:ascii="Times New Roman" w:hAnsi="Times New Roman" w:cs="Times New Roman"/>
          <w:sz w:val="28"/>
          <w:szCs w:val="28"/>
        </w:rPr>
        <w:t xml:space="preserve"> О.А. Інноваційні навчальні технології – основа модернізації університетської освіти. Освітні інноваційні технології у процесі викладання навчальних дисциплін : Зб. наук.-метод праць. Житомир : Вид-во ЖДУ, 2004. С. 3–14.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Гендер</w:t>
      </w:r>
      <w:proofErr w:type="spellEnd"/>
      <w:r w:rsidRPr="00433AE1">
        <w:rPr>
          <w:rFonts w:ascii="Times New Roman" w:hAnsi="Times New Roman" w:cs="Times New Roman"/>
          <w:sz w:val="28"/>
          <w:szCs w:val="28"/>
        </w:rPr>
        <w:t xml:space="preserve"> и </w:t>
      </w:r>
      <w:proofErr w:type="spellStart"/>
      <w:r w:rsidRPr="00433AE1">
        <w:rPr>
          <w:rFonts w:ascii="Times New Roman" w:hAnsi="Times New Roman" w:cs="Times New Roman"/>
          <w:sz w:val="28"/>
          <w:szCs w:val="28"/>
        </w:rPr>
        <w:t>военная</w:t>
      </w:r>
      <w:proofErr w:type="spellEnd"/>
      <w:r w:rsidRPr="00433AE1">
        <w:rPr>
          <w:rFonts w:ascii="Times New Roman" w:hAnsi="Times New Roman" w:cs="Times New Roman"/>
          <w:sz w:val="28"/>
          <w:szCs w:val="28"/>
        </w:rPr>
        <w:t xml:space="preserve"> реформа: </w:t>
      </w:r>
      <w:proofErr w:type="spellStart"/>
      <w:r w:rsidRPr="00433AE1">
        <w:rPr>
          <w:rFonts w:ascii="Times New Roman" w:hAnsi="Times New Roman" w:cs="Times New Roman"/>
          <w:sz w:val="28"/>
          <w:szCs w:val="28"/>
        </w:rPr>
        <w:t>практическая</w:t>
      </w:r>
      <w:proofErr w:type="spellEnd"/>
      <w:r w:rsidRPr="00433AE1">
        <w:rPr>
          <w:rFonts w:ascii="Times New Roman" w:hAnsi="Times New Roman" w:cs="Times New Roman"/>
          <w:sz w:val="28"/>
          <w:szCs w:val="28"/>
        </w:rPr>
        <w:t xml:space="preserve"> записка ОБСЕ. URL: https://www.osce.org/ru/odihr/75286?download=true (дата звернення: 01.10.2020).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Гендер</w:t>
      </w:r>
      <w:proofErr w:type="spellEnd"/>
      <w:r w:rsidRPr="00433AE1">
        <w:rPr>
          <w:rFonts w:ascii="Times New Roman" w:hAnsi="Times New Roman" w:cs="Times New Roman"/>
          <w:sz w:val="28"/>
          <w:szCs w:val="28"/>
        </w:rPr>
        <w:t xml:space="preserve"> і гендерна рівність. URL: https://courses.prometheus.org.ua/ assets/courseware/261009c7d3a3f4ac0f1e61e560b8c202/c4x/IRF/101/asset/длясл у хачів._Тема_1.pdf.</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Гендерна рівність і розвиток: погляд у контексті європейської стратегії України. Центр О. Разумкова. Київ : Заповіт, 2016. 244 с.</w:t>
      </w:r>
    </w:p>
    <w:p w:rsidR="00D14232" w:rsidRPr="00433AE1" w:rsidRDefault="00D14232" w:rsidP="00433AE1">
      <w:pPr>
        <w:pStyle w:val="a7"/>
        <w:widowControl w:val="0"/>
        <w:numPr>
          <w:ilvl w:val="0"/>
          <w:numId w:val="71"/>
        </w:numPr>
        <w:shd w:val="clear" w:color="auto" w:fill="FFFFFF"/>
        <w:tabs>
          <w:tab w:val="left" w:pos="1080"/>
        </w:tabs>
        <w:autoSpaceDE w:val="0"/>
        <w:autoSpaceDN w:val="0"/>
        <w:adjustRightInd w:val="0"/>
        <w:spacing w:after="0" w:line="360" w:lineRule="auto"/>
        <w:ind w:left="0" w:right="5" w:firstLine="426"/>
        <w:jc w:val="both"/>
        <w:rPr>
          <w:rFonts w:ascii="Times New Roman" w:hAnsi="Times New Roman" w:cs="Times New Roman"/>
          <w:spacing w:val="-1"/>
          <w:sz w:val="28"/>
          <w:szCs w:val="28"/>
          <w:lang w:val="ru-RU"/>
        </w:rPr>
      </w:pPr>
      <w:proofErr w:type="spellStart"/>
      <w:r w:rsidRPr="00433AE1">
        <w:rPr>
          <w:rFonts w:ascii="Times New Roman" w:eastAsia="Times New Roman" w:hAnsi="Times New Roman" w:cs="Times New Roman"/>
          <w:spacing w:val="-2"/>
          <w:sz w:val="28"/>
          <w:szCs w:val="28"/>
          <w:lang w:val="ru-RU" w:eastAsia="uk-UA"/>
        </w:rPr>
        <w:t>Гимпель</w:t>
      </w:r>
      <w:proofErr w:type="spellEnd"/>
      <w:r w:rsidRPr="00433AE1">
        <w:rPr>
          <w:rFonts w:ascii="Times New Roman" w:eastAsia="Times New Roman" w:hAnsi="Times New Roman" w:cs="Times New Roman"/>
          <w:spacing w:val="-2"/>
          <w:sz w:val="28"/>
          <w:szCs w:val="28"/>
          <w:lang w:val="ru-RU" w:eastAsia="uk-UA"/>
        </w:rPr>
        <w:t xml:space="preserve"> Л. П. Управление учебной деятельностью как творческий </w:t>
      </w:r>
      <w:r w:rsidRPr="00433AE1">
        <w:rPr>
          <w:rFonts w:ascii="Times New Roman" w:eastAsia="Times New Roman" w:hAnsi="Times New Roman" w:cs="Times New Roman"/>
          <w:sz w:val="28"/>
          <w:szCs w:val="28"/>
          <w:lang w:val="ru-RU" w:eastAsia="uk-UA"/>
        </w:rPr>
        <w:t>процесс. Учебная деятельность студента универси</w:t>
      </w:r>
      <w:r w:rsidRPr="00433AE1">
        <w:rPr>
          <w:rFonts w:ascii="Times New Roman" w:eastAsia="Times New Roman" w:hAnsi="Times New Roman" w:cs="Times New Roman"/>
          <w:spacing w:val="-1"/>
          <w:sz w:val="28"/>
          <w:szCs w:val="28"/>
          <w:lang w:val="ru-RU" w:eastAsia="uk-UA"/>
        </w:rPr>
        <w:t xml:space="preserve">тета: от управления к самоуправлению: Материалы </w:t>
      </w:r>
      <w:proofErr w:type="gramStart"/>
      <w:r w:rsidRPr="00433AE1">
        <w:rPr>
          <w:rFonts w:ascii="Times New Roman" w:eastAsia="Times New Roman" w:hAnsi="Times New Roman" w:cs="Times New Roman"/>
          <w:spacing w:val="-1"/>
          <w:sz w:val="28"/>
          <w:szCs w:val="28"/>
          <w:lang w:val="ru-RU" w:eastAsia="uk-UA"/>
        </w:rPr>
        <w:t>Международной</w:t>
      </w:r>
      <w:proofErr w:type="gramEnd"/>
      <w:r w:rsidRPr="00433AE1">
        <w:rPr>
          <w:rFonts w:ascii="Times New Roman" w:eastAsia="Times New Roman" w:hAnsi="Times New Roman" w:cs="Times New Roman"/>
          <w:spacing w:val="-1"/>
          <w:sz w:val="28"/>
          <w:szCs w:val="28"/>
          <w:lang w:val="ru-RU" w:eastAsia="uk-UA"/>
        </w:rPr>
        <w:t xml:space="preserve"> научно-</w:t>
      </w:r>
      <w:r w:rsidR="00002548">
        <w:rPr>
          <w:rFonts w:ascii="Times New Roman" w:eastAsia="Times New Roman" w:hAnsi="Times New Roman" w:cs="Times New Roman"/>
          <w:sz w:val="28"/>
          <w:szCs w:val="28"/>
          <w:lang w:val="ru-RU" w:eastAsia="uk-UA"/>
        </w:rPr>
        <w:t xml:space="preserve">практической </w:t>
      </w:r>
      <w:proofErr w:type="spellStart"/>
      <w:r w:rsidR="00002548">
        <w:rPr>
          <w:rFonts w:ascii="Times New Roman" w:eastAsia="Times New Roman" w:hAnsi="Times New Roman" w:cs="Times New Roman"/>
          <w:sz w:val="28"/>
          <w:szCs w:val="28"/>
          <w:lang w:val="ru-RU" w:eastAsia="uk-UA"/>
        </w:rPr>
        <w:t>конф</w:t>
      </w:r>
      <w:proofErr w:type="spellEnd"/>
      <w:r w:rsidRPr="00433AE1">
        <w:rPr>
          <w:rFonts w:ascii="Times New Roman" w:eastAsia="Times New Roman" w:hAnsi="Times New Roman" w:cs="Times New Roman"/>
          <w:sz w:val="28"/>
          <w:szCs w:val="28"/>
          <w:lang w:val="ru-RU" w:eastAsia="uk-UA"/>
        </w:rPr>
        <w:t>. Минск</w:t>
      </w:r>
      <w:proofErr w:type="gramStart"/>
      <w:r w:rsidRPr="00433AE1">
        <w:rPr>
          <w:rFonts w:ascii="Times New Roman" w:eastAsia="Times New Roman" w:hAnsi="Times New Roman" w:cs="Times New Roman"/>
          <w:sz w:val="28"/>
          <w:szCs w:val="28"/>
          <w:lang w:val="ru-RU" w:eastAsia="uk-UA"/>
        </w:rPr>
        <w:t xml:space="preserve"> :</w:t>
      </w:r>
      <w:proofErr w:type="gramEnd"/>
      <w:r w:rsidRPr="00433AE1">
        <w:rPr>
          <w:rFonts w:ascii="Times New Roman" w:eastAsia="Times New Roman" w:hAnsi="Times New Roman" w:cs="Times New Roman"/>
          <w:sz w:val="28"/>
          <w:szCs w:val="28"/>
          <w:lang w:val="ru-RU" w:eastAsia="uk-UA"/>
        </w:rPr>
        <w:t xml:space="preserve"> Изд. центр БГУ, 2009. С. 17 – 21.</w:t>
      </w:r>
    </w:p>
    <w:p w:rsidR="00D14232" w:rsidRPr="00433AE1" w:rsidRDefault="00D14232" w:rsidP="00433AE1">
      <w:pPr>
        <w:pStyle w:val="a7"/>
        <w:widowControl w:val="0"/>
        <w:numPr>
          <w:ilvl w:val="0"/>
          <w:numId w:val="71"/>
        </w:numPr>
        <w:shd w:val="clear" w:color="auto" w:fill="FFFFFF"/>
        <w:tabs>
          <w:tab w:val="left" w:pos="1080"/>
        </w:tabs>
        <w:autoSpaceDE w:val="0"/>
        <w:autoSpaceDN w:val="0"/>
        <w:adjustRightInd w:val="0"/>
        <w:spacing w:after="0" w:line="360" w:lineRule="auto"/>
        <w:ind w:left="0" w:firstLine="425"/>
        <w:jc w:val="both"/>
        <w:rPr>
          <w:rFonts w:ascii="Times New Roman" w:hAnsi="Times New Roman" w:cs="Times New Roman"/>
          <w:spacing w:val="-1"/>
          <w:sz w:val="28"/>
          <w:szCs w:val="28"/>
          <w:lang w:val="ru-RU"/>
        </w:rPr>
      </w:pPr>
      <w:proofErr w:type="spellStart"/>
      <w:r w:rsidRPr="00433AE1">
        <w:rPr>
          <w:rFonts w:ascii="Times New Roman" w:hAnsi="Times New Roman" w:cs="Times New Roman"/>
          <w:sz w:val="28"/>
          <w:szCs w:val="28"/>
        </w:rPr>
        <w:t>Гончаренко</w:t>
      </w:r>
      <w:proofErr w:type="spellEnd"/>
      <w:r w:rsidRPr="00433AE1">
        <w:rPr>
          <w:rFonts w:ascii="Times New Roman" w:hAnsi="Times New Roman" w:cs="Times New Roman"/>
          <w:sz w:val="28"/>
          <w:szCs w:val="28"/>
        </w:rPr>
        <w:t xml:space="preserve"> Т. Тривожність та її вплив на успішність освітньої діяльності </w:t>
      </w:r>
      <w:proofErr w:type="spellStart"/>
      <w:r w:rsidRPr="00433AE1">
        <w:rPr>
          <w:rFonts w:ascii="Times New Roman" w:hAnsi="Times New Roman" w:cs="Times New Roman"/>
          <w:sz w:val="28"/>
          <w:szCs w:val="28"/>
        </w:rPr>
        <w:t>військовослужбоця</w:t>
      </w:r>
      <w:proofErr w:type="spellEnd"/>
      <w:r w:rsidRPr="00433AE1">
        <w:rPr>
          <w:rFonts w:ascii="Times New Roman" w:hAnsi="Times New Roman" w:cs="Times New Roman"/>
          <w:sz w:val="28"/>
          <w:szCs w:val="28"/>
        </w:rPr>
        <w:t xml:space="preserve">. </w:t>
      </w:r>
      <w:r w:rsidRPr="00433AE1">
        <w:rPr>
          <w:rFonts w:ascii="Times New Roman" w:hAnsi="Times New Roman" w:cs="Times New Roman"/>
          <w:i/>
          <w:sz w:val="28"/>
          <w:szCs w:val="28"/>
        </w:rPr>
        <w:t>Психолог.</w:t>
      </w:r>
      <w:r w:rsidRPr="00433AE1">
        <w:rPr>
          <w:rFonts w:ascii="Times New Roman" w:hAnsi="Times New Roman" w:cs="Times New Roman"/>
          <w:sz w:val="28"/>
          <w:szCs w:val="28"/>
        </w:rPr>
        <w:t xml:space="preserve"> 2004. №5. С. 25-27.</w:t>
      </w:r>
    </w:p>
    <w:p w:rsidR="00D14232" w:rsidRPr="00433AE1" w:rsidRDefault="00F038BF" w:rsidP="00433AE1">
      <w:pPr>
        <w:pStyle w:val="ad"/>
        <w:numPr>
          <w:ilvl w:val="0"/>
          <w:numId w:val="71"/>
        </w:numPr>
        <w:shd w:val="clear" w:color="auto" w:fill="FFFFFF"/>
        <w:spacing w:before="0" w:beforeAutospacing="0" w:after="0" w:afterAutospacing="0" w:line="360" w:lineRule="auto"/>
        <w:ind w:left="0" w:firstLine="425"/>
        <w:jc w:val="both"/>
        <w:rPr>
          <w:color w:val="111111"/>
          <w:sz w:val="28"/>
          <w:szCs w:val="28"/>
        </w:rPr>
      </w:pPr>
      <w:r>
        <w:rPr>
          <w:color w:val="111111"/>
          <w:sz w:val="28"/>
          <w:szCs w:val="28"/>
        </w:rPr>
        <w:t xml:space="preserve">Гуменюк (Фурман) </w:t>
      </w:r>
      <w:r w:rsidR="00D14232" w:rsidRPr="00433AE1">
        <w:rPr>
          <w:color w:val="111111"/>
          <w:sz w:val="28"/>
          <w:szCs w:val="28"/>
        </w:rPr>
        <w:t>О.Є. Психологія Я-концепції. Тернопіль: Економічна думка, 2002. 186 с.</w:t>
      </w:r>
    </w:p>
    <w:p w:rsidR="00D14232" w:rsidRPr="00433AE1" w:rsidRDefault="00D14232" w:rsidP="00433AE1">
      <w:pPr>
        <w:pStyle w:val="ad"/>
        <w:numPr>
          <w:ilvl w:val="0"/>
          <w:numId w:val="71"/>
        </w:numPr>
        <w:shd w:val="clear" w:color="auto" w:fill="FFFFFF"/>
        <w:spacing w:before="0" w:beforeAutospacing="0" w:after="0" w:afterAutospacing="0" w:line="360" w:lineRule="auto"/>
        <w:ind w:left="0" w:firstLine="425"/>
        <w:jc w:val="both"/>
        <w:rPr>
          <w:color w:val="111111"/>
          <w:sz w:val="28"/>
          <w:szCs w:val="28"/>
        </w:rPr>
      </w:pPr>
      <w:r w:rsidRPr="00433AE1">
        <w:rPr>
          <w:iCs/>
          <w:color w:val="111111"/>
          <w:sz w:val="28"/>
          <w:szCs w:val="28"/>
        </w:rPr>
        <w:t>Давидов В. В.</w:t>
      </w:r>
      <w:r w:rsidRPr="00433AE1">
        <w:rPr>
          <w:color w:val="111111"/>
          <w:sz w:val="28"/>
          <w:szCs w:val="28"/>
        </w:rPr>
        <w:t> Проблеми розвиваючого навчання. М., 1986. С. 94.</w:t>
      </w:r>
    </w:p>
    <w:p w:rsidR="00D14232" w:rsidRPr="00433AE1" w:rsidRDefault="00D14232" w:rsidP="00433AE1">
      <w:pPr>
        <w:pStyle w:val="ad"/>
        <w:numPr>
          <w:ilvl w:val="0"/>
          <w:numId w:val="71"/>
        </w:numPr>
        <w:shd w:val="clear" w:color="auto" w:fill="FFFFFF"/>
        <w:spacing w:before="0" w:beforeAutospacing="0" w:after="0" w:afterAutospacing="0" w:line="360" w:lineRule="auto"/>
        <w:ind w:left="0" w:firstLine="425"/>
        <w:jc w:val="both"/>
        <w:rPr>
          <w:color w:val="111111"/>
          <w:sz w:val="28"/>
          <w:szCs w:val="28"/>
        </w:rPr>
      </w:pPr>
      <w:r w:rsidRPr="00433AE1">
        <w:rPr>
          <w:sz w:val="28"/>
          <w:szCs w:val="28"/>
        </w:rPr>
        <w:t>Донченко О., Романенко Ю. Архетипи соціального життя і політика. К.: Либідь, 2001. 334 с.</w:t>
      </w:r>
    </w:p>
    <w:p w:rsidR="00D14232" w:rsidRPr="00433AE1" w:rsidRDefault="00D14232" w:rsidP="00433AE1">
      <w:pPr>
        <w:pStyle w:val="a7"/>
        <w:numPr>
          <w:ilvl w:val="0"/>
          <w:numId w:val="71"/>
        </w:numPr>
        <w:spacing w:after="0" w:line="360" w:lineRule="auto"/>
        <w:ind w:left="0" w:firstLine="425"/>
        <w:jc w:val="both"/>
        <w:rPr>
          <w:rFonts w:ascii="Times New Roman" w:hAnsi="Times New Roman" w:cs="Times New Roman"/>
          <w:sz w:val="28"/>
          <w:szCs w:val="28"/>
        </w:rPr>
      </w:pPr>
      <w:r w:rsidRPr="00433AE1">
        <w:rPr>
          <w:rFonts w:ascii="Times New Roman" w:hAnsi="Times New Roman" w:cs="Times New Roman"/>
          <w:sz w:val="28"/>
          <w:szCs w:val="28"/>
        </w:rPr>
        <w:t xml:space="preserve">Забезпечення гендерної рівності: проблеми теорії та практики: </w:t>
      </w:r>
      <w:proofErr w:type="spellStart"/>
      <w:r w:rsidRPr="00433AE1">
        <w:rPr>
          <w:rFonts w:ascii="Times New Roman" w:hAnsi="Times New Roman" w:cs="Times New Roman"/>
          <w:sz w:val="28"/>
          <w:szCs w:val="28"/>
        </w:rPr>
        <w:t>навч</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посіб</w:t>
      </w:r>
      <w:proofErr w:type="spellEnd"/>
      <w:r w:rsidRPr="00433AE1">
        <w:rPr>
          <w:rFonts w:ascii="Times New Roman" w:hAnsi="Times New Roman" w:cs="Times New Roman"/>
          <w:sz w:val="28"/>
          <w:szCs w:val="28"/>
        </w:rPr>
        <w:t xml:space="preserve">. за ред. Н. </w:t>
      </w:r>
      <w:proofErr w:type="spellStart"/>
      <w:r w:rsidRPr="00433AE1">
        <w:rPr>
          <w:rFonts w:ascii="Times New Roman" w:hAnsi="Times New Roman" w:cs="Times New Roman"/>
          <w:sz w:val="28"/>
          <w:szCs w:val="28"/>
        </w:rPr>
        <w:t>Камінської</w:t>
      </w:r>
      <w:proofErr w:type="spellEnd"/>
      <w:r w:rsidRPr="00433AE1">
        <w:rPr>
          <w:rFonts w:ascii="Times New Roman" w:hAnsi="Times New Roman" w:cs="Times New Roman"/>
          <w:sz w:val="28"/>
          <w:szCs w:val="28"/>
        </w:rPr>
        <w:t xml:space="preserve">. Київ, 2018. 285 с.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Зливков</w:t>
      </w:r>
      <w:proofErr w:type="spellEnd"/>
      <w:r w:rsidRPr="00433AE1">
        <w:rPr>
          <w:rFonts w:ascii="Times New Roman" w:hAnsi="Times New Roman" w:cs="Times New Roman"/>
          <w:sz w:val="28"/>
          <w:szCs w:val="28"/>
        </w:rPr>
        <w:t xml:space="preserve"> В.Л., </w:t>
      </w:r>
      <w:proofErr w:type="spellStart"/>
      <w:r w:rsidRPr="00433AE1">
        <w:rPr>
          <w:rFonts w:ascii="Times New Roman" w:hAnsi="Times New Roman" w:cs="Times New Roman"/>
          <w:sz w:val="28"/>
          <w:szCs w:val="28"/>
        </w:rPr>
        <w:t>Лукомська</w:t>
      </w:r>
      <w:proofErr w:type="spellEnd"/>
      <w:r w:rsidRPr="00433AE1">
        <w:rPr>
          <w:rFonts w:ascii="Times New Roman" w:hAnsi="Times New Roman" w:cs="Times New Roman"/>
          <w:sz w:val="28"/>
          <w:szCs w:val="28"/>
        </w:rPr>
        <w:t xml:space="preserve"> С.О., </w:t>
      </w:r>
      <w:proofErr w:type="spellStart"/>
      <w:r w:rsidRPr="00433AE1">
        <w:rPr>
          <w:rFonts w:ascii="Times New Roman" w:hAnsi="Times New Roman" w:cs="Times New Roman"/>
          <w:sz w:val="28"/>
          <w:szCs w:val="28"/>
        </w:rPr>
        <w:t>Федан</w:t>
      </w:r>
      <w:proofErr w:type="spellEnd"/>
      <w:r w:rsidRPr="00433AE1">
        <w:rPr>
          <w:rFonts w:ascii="Times New Roman" w:hAnsi="Times New Roman" w:cs="Times New Roman"/>
          <w:sz w:val="28"/>
          <w:szCs w:val="28"/>
        </w:rPr>
        <w:t xml:space="preserve"> О.В. Психодіагностика особистості у кризових життєвих ситуаціях. К.: Педагогічна думка, 2016. 219 с.</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lastRenderedPageBreak/>
        <w:t>Зьолка</w:t>
      </w:r>
      <w:proofErr w:type="spellEnd"/>
      <w:r w:rsidRPr="00433AE1">
        <w:rPr>
          <w:rFonts w:ascii="Times New Roman" w:hAnsi="Times New Roman" w:cs="Times New Roman"/>
          <w:sz w:val="28"/>
          <w:szCs w:val="28"/>
        </w:rPr>
        <w:t xml:space="preserve"> В. Л., </w:t>
      </w:r>
      <w:proofErr w:type="spellStart"/>
      <w:r w:rsidRPr="00433AE1">
        <w:rPr>
          <w:rFonts w:ascii="Times New Roman" w:hAnsi="Times New Roman" w:cs="Times New Roman"/>
          <w:sz w:val="28"/>
          <w:szCs w:val="28"/>
        </w:rPr>
        <w:t>Радченя</w:t>
      </w:r>
      <w:proofErr w:type="spellEnd"/>
      <w:r w:rsidRPr="00433AE1">
        <w:rPr>
          <w:rFonts w:ascii="Times New Roman" w:hAnsi="Times New Roman" w:cs="Times New Roman"/>
          <w:sz w:val="28"/>
          <w:szCs w:val="28"/>
        </w:rPr>
        <w:t xml:space="preserve"> Н. М. Освітня діяльність у Державній прикордонній службі України з ґендерних питань. Реалізація ґендерної політики на сучасному етапі розвитку суспільства: стан, проблеми, перспективи : тези доповідей Міжнародної науково-практичної конференції (Хмельницький, 25 квітня 2018 року). Хмельницький : Видавництво </w:t>
      </w:r>
      <w:proofErr w:type="spellStart"/>
      <w:r w:rsidRPr="00433AE1">
        <w:rPr>
          <w:rFonts w:ascii="Times New Roman" w:hAnsi="Times New Roman" w:cs="Times New Roman"/>
          <w:sz w:val="28"/>
          <w:szCs w:val="28"/>
        </w:rPr>
        <w:t>НаДпсу</w:t>
      </w:r>
      <w:proofErr w:type="spellEnd"/>
      <w:r w:rsidRPr="00433AE1">
        <w:rPr>
          <w:rFonts w:ascii="Times New Roman" w:hAnsi="Times New Roman" w:cs="Times New Roman"/>
          <w:sz w:val="28"/>
          <w:szCs w:val="28"/>
        </w:rPr>
        <w:t xml:space="preserve">, 2018. С. 119-123.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Кіреєва</w:t>
      </w:r>
      <w:proofErr w:type="spellEnd"/>
      <w:r w:rsidRPr="00433AE1">
        <w:rPr>
          <w:rFonts w:ascii="Times New Roman" w:hAnsi="Times New Roman" w:cs="Times New Roman"/>
          <w:sz w:val="28"/>
          <w:szCs w:val="28"/>
        </w:rPr>
        <w:t xml:space="preserve"> О. С. Професійна діяльність військовослужбовців Державної прикордонної служби України: ґендерний аспект. Реалізація ґендерної політики на сучасному етапі розвитку суспільства: стан, проблеми, перспективи : тези доповідей Міжнародної науково-практичної конференції (Хмельницький, 25 квітня 2018 року). Хмельницький : Видавництво </w:t>
      </w:r>
      <w:proofErr w:type="spellStart"/>
      <w:r w:rsidRPr="00433AE1">
        <w:rPr>
          <w:rFonts w:ascii="Times New Roman" w:hAnsi="Times New Roman" w:cs="Times New Roman"/>
          <w:sz w:val="28"/>
          <w:szCs w:val="28"/>
        </w:rPr>
        <w:t>НаДпсу</w:t>
      </w:r>
      <w:proofErr w:type="spellEnd"/>
      <w:r w:rsidRPr="00433AE1">
        <w:rPr>
          <w:rFonts w:ascii="Times New Roman" w:hAnsi="Times New Roman" w:cs="Times New Roman"/>
          <w:sz w:val="28"/>
          <w:szCs w:val="28"/>
        </w:rPr>
        <w:t xml:space="preserve">, 2018. С. 126-129.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Кліменко</w:t>
      </w:r>
      <w:proofErr w:type="spellEnd"/>
      <w:r w:rsidRPr="00433AE1">
        <w:rPr>
          <w:rFonts w:ascii="Times New Roman" w:hAnsi="Times New Roman" w:cs="Times New Roman"/>
          <w:sz w:val="28"/>
          <w:szCs w:val="28"/>
        </w:rPr>
        <w:t xml:space="preserve"> Н. Г. Роль і місце жінки військовослужбовця в Україні. Економіка та держава. 2014. С. 116–119.</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Козак Л.В. Дослідження інноваційних моделей навчання у вищій школі. </w:t>
      </w:r>
      <w:proofErr w:type="spellStart"/>
      <w:r w:rsidRPr="00433AE1">
        <w:rPr>
          <w:rFonts w:ascii="Times New Roman" w:hAnsi="Times New Roman" w:cs="Times New Roman"/>
          <w:sz w:val="28"/>
          <w:szCs w:val="28"/>
        </w:rPr>
        <w:t>Освітологічни</w:t>
      </w:r>
      <w:r w:rsidR="002E5C48">
        <w:rPr>
          <w:rFonts w:ascii="Times New Roman" w:hAnsi="Times New Roman" w:cs="Times New Roman"/>
          <w:sz w:val="28"/>
          <w:szCs w:val="28"/>
        </w:rPr>
        <w:t>й</w:t>
      </w:r>
      <w:proofErr w:type="spellEnd"/>
      <w:r w:rsidR="002E5C48">
        <w:rPr>
          <w:rFonts w:ascii="Times New Roman" w:hAnsi="Times New Roman" w:cs="Times New Roman"/>
          <w:sz w:val="28"/>
          <w:szCs w:val="28"/>
        </w:rPr>
        <w:t xml:space="preserve"> дискурс. 2014. С. 95–107. URL</w:t>
      </w:r>
      <w:r w:rsidRPr="00433AE1">
        <w:rPr>
          <w:rFonts w:ascii="Times New Roman" w:hAnsi="Times New Roman" w:cs="Times New Roman"/>
          <w:sz w:val="28"/>
          <w:szCs w:val="28"/>
        </w:rPr>
        <w:t xml:space="preserve">: http://nbuv.gov.ua/UJRN/ osdys_2014_1_11.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Кокун</w:t>
      </w:r>
      <w:proofErr w:type="spellEnd"/>
      <w:r w:rsidRPr="00433AE1">
        <w:rPr>
          <w:rFonts w:ascii="Times New Roman" w:hAnsi="Times New Roman" w:cs="Times New Roman"/>
          <w:sz w:val="28"/>
          <w:szCs w:val="28"/>
        </w:rPr>
        <w:t xml:space="preserve"> О.М., </w:t>
      </w:r>
      <w:proofErr w:type="spellStart"/>
      <w:r w:rsidRPr="00433AE1">
        <w:rPr>
          <w:rFonts w:ascii="Times New Roman" w:hAnsi="Times New Roman" w:cs="Times New Roman"/>
          <w:sz w:val="28"/>
          <w:szCs w:val="28"/>
        </w:rPr>
        <w:t>Агаєв</w:t>
      </w:r>
      <w:proofErr w:type="spellEnd"/>
      <w:r w:rsidRPr="00433AE1">
        <w:rPr>
          <w:rFonts w:ascii="Times New Roman" w:hAnsi="Times New Roman" w:cs="Times New Roman"/>
          <w:sz w:val="28"/>
          <w:szCs w:val="28"/>
        </w:rPr>
        <w:t xml:space="preserve"> Н.А., </w:t>
      </w:r>
      <w:proofErr w:type="spellStart"/>
      <w:r w:rsidRPr="00433AE1">
        <w:rPr>
          <w:rFonts w:ascii="Times New Roman" w:hAnsi="Times New Roman" w:cs="Times New Roman"/>
          <w:sz w:val="28"/>
          <w:szCs w:val="28"/>
        </w:rPr>
        <w:t>Пішко</w:t>
      </w:r>
      <w:proofErr w:type="spellEnd"/>
      <w:r w:rsidRPr="00433AE1">
        <w:rPr>
          <w:rFonts w:ascii="Times New Roman" w:hAnsi="Times New Roman" w:cs="Times New Roman"/>
          <w:sz w:val="28"/>
          <w:szCs w:val="28"/>
        </w:rPr>
        <w:t xml:space="preserve"> І.О., </w:t>
      </w:r>
      <w:proofErr w:type="spellStart"/>
      <w:r w:rsidRPr="00433AE1">
        <w:rPr>
          <w:rFonts w:ascii="Times New Roman" w:hAnsi="Times New Roman" w:cs="Times New Roman"/>
          <w:sz w:val="28"/>
          <w:szCs w:val="28"/>
        </w:rPr>
        <w:t>Лозінська</w:t>
      </w:r>
      <w:proofErr w:type="spellEnd"/>
      <w:r w:rsidRPr="00433AE1">
        <w:rPr>
          <w:rFonts w:ascii="Times New Roman" w:hAnsi="Times New Roman" w:cs="Times New Roman"/>
          <w:sz w:val="28"/>
          <w:szCs w:val="28"/>
        </w:rPr>
        <w:t xml:space="preserve"> Н.С. Основи психологічних знань про психічні розлади для військового психолога. Методичний посібник. К.: НДЦ ГП ЗСУ, 2018. 310 с.</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Комишан</w:t>
      </w:r>
      <w:proofErr w:type="spellEnd"/>
      <w:r w:rsidRPr="00433AE1">
        <w:rPr>
          <w:rFonts w:ascii="Times New Roman" w:hAnsi="Times New Roman" w:cs="Times New Roman"/>
          <w:sz w:val="28"/>
          <w:szCs w:val="28"/>
        </w:rPr>
        <w:t xml:space="preserve"> А.І. Модульно-рейтингова система організації педагогічного процесу у вищій військовій школі. Зб. наук. пр.: Наукові записки кафедри педагогіки. Випуск ІХ. Харків: ХНУ ім. В.Н.</w:t>
      </w:r>
      <w:proofErr w:type="spellStart"/>
      <w:r w:rsidRPr="00433AE1">
        <w:rPr>
          <w:rFonts w:ascii="Times New Roman" w:hAnsi="Times New Roman" w:cs="Times New Roman"/>
          <w:sz w:val="28"/>
          <w:szCs w:val="28"/>
        </w:rPr>
        <w:t>Каразіна</w:t>
      </w:r>
      <w:proofErr w:type="spellEnd"/>
      <w:r w:rsidRPr="00433AE1">
        <w:rPr>
          <w:rFonts w:ascii="Times New Roman" w:hAnsi="Times New Roman" w:cs="Times New Roman"/>
          <w:sz w:val="28"/>
          <w:szCs w:val="28"/>
        </w:rPr>
        <w:t>, 2002. С.145-150.</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eastAsia="Times New Roman" w:hAnsi="Times New Roman" w:cs="Times New Roman"/>
          <w:sz w:val="28"/>
          <w:szCs w:val="28"/>
        </w:rPr>
      </w:pPr>
      <w:proofErr w:type="spellStart"/>
      <w:r w:rsidRPr="00433AE1">
        <w:rPr>
          <w:rFonts w:ascii="Times New Roman" w:eastAsia="Times New Roman" w:hAnsi="Times New Roman" w:cs="Times New Roman"/>
          <w:spacing w:val="-1"/>
          <w:sz w:val="28"/>
          <w:szCs w:val="28"/>
        </w:rPr>
        <w:t>Кон</w:t>
      </w:r>
      <w:proofErr w:type="spellEnd"/>
      <w:r w:rsidRPr="00433AE1">
        <w:rPr>
          <w:rFonts w:ascii="Times New Roman" w:eastAsia="Times New Roman" w:hAnsi="Times New Roman" w:cs="Times New Roman"/>
          <w:spacing w:val="-1"/>
          <w:sz w:val="28"/>
          <w:szCs w:val="28"/>
        </w:rPr>
        <w:t xml:space="preserve"> И. С. </w:t>
      </w:r>
      <w:proofErr w:type="spellStart"/>
      <w:r w:rsidRPr="00433AE1">
        <w:rPr>
          <w:rFonts w:ascii="Times New Roman" w:eastAsia="Times New Roman" w:hAnsi="Times New Roman" w:cs="Times New Roman"/>
          <w:spacing w:val="-1"/>
          <w:sz w:val="28"/>
          <w:szCs w:val="28"/>
        </w:rPr>
        <w:t>Психология</w:t>
      </w:r>
      <w:proofErr w:type="spellEnd"/>
      <w:r w:rsidRPr="00433AE1">
        <w:rPr>
          <w:rFonts w:ascii="Times New Roman" w:eastAsia="Times New Roman" w:hAnsi="Times New Roman" w:cs="Times New Roman"/>
          <w:spacing w:val="-1"/>
          <w:sz w:val="28"/>
          <w:szCs w:val="28"/>
        </w:rPr>
        <w:t xml:space="preserve"> </w:t>
      </w:r>
      <w:proofErr w:type="spellStart"/>
      <w:r w:rsidRPr="00433AE1">
        <w:rPr>
          <w:rFonts w:ascii="Times New Roman" w:eastAsia="Times New Roman" w:hAnsi="Times New Roman" w:cs="Times New Roman"/>
          <w:spacing w:val="-1"/>
          <w:sz w:val="28"/>
          <w:szCs w:val="28"/>
        </w:rPr>
        <w:t>половых</w:t>
      </w:r>
      <w:proofErr w:type="spellEnd"/>
      <w:r w:rsidRPr="00433AE1">
        <w:rPr>
          <w:rFonts w:ascii="Times New Roman" w:eastAsia="Times New Roman" w:hAnsi="Times New Roman" w:cs="Times New Roman"/>
          <w:spacing w:val="-1"/>
          <w:sz w:val="28"/>
          <w:szCs w:val="28"/>
        </w:rPr>
        <w:t xml:space="preserve"> </w:t>
      </w:r>
      <w:proofErr w:type="spellStart"/>
      <w:r w:rsidRPr="00433AE1">
        <w:rPr>
          <w:rFonts w:ascii="Times New Roman" w:eastAsia="Times New Roman" w:hAnsi="Times New Roman" w:cs="Times New Roman"/>
          <w:spacing w:val="-1"/>
          <w:sz w:val="28"/>
          <w:szCs w:val="28"/>
        </w:rPr>
        <w:t>различий</w:t>
      </w:r>
      <w:proofErr w:type="spellEnd"/>
      <w:r w:rsidRPr="00433AE1">
        <w:rPr>
          <w:rFonts w:ascii="Times New Roman" w:eastAsia="Times New Roman" w:hAnsi="Times New Roman" w:cs="Times New Roman"/>
          <w:spacing w:val="-1"/>
          <w:sz w:val="28"/>
          <w:szCs w:val="28"/>
        </w:rPr>
        <w:t xml:space="preserve">. </w:t>
      </w:r>
      <w:proofErr w:type="spellStart"/>
      <w:r w:rsidRPr="00433AE1">
        <w:rPr>
          <w:rFonts w:ascii="Times New Roman" w:eastAsia="Times New Roman" w:hAnsi="Times New Roman" w:cs="Times New Roman"/>
          <w:i/>
          <w:spacing w:val="-1"/>
          <w:sz w:val="28"/>
          <w:szCs w:val="28"/>
        </w:rPr>
        <w:t>Во</w:t>
      </w:r>
      <w:r w:rsidRPr="00433AE1">
        <w:rPr>
          <w:rFonts w:ascii="Times New Roman" w:eastAsia="Times New Roman" w:hAnsi="Times New Roman" w:cs="Times New Roman"/>
          <w:i/>
          <w:sz w:val="28"/>
          <w:szCs w:val="28"/>
        </w:rPr>
        <w:t>просы</w:t>
      </w:r>
      <w:proofErr w:type="spellEnd"/>
      <w:r w:rsidRPr="00433AE1">
        <w:rPr>
          <w:rFonts w:ascii="Times New Roman" w:eastAsia="Times New Roman" w:hAnsi="Times New Roman" w:cs="Times New Roman"/>
          <w:i/>
          <w:sz w:val="28"/>
          <w:szCs w:val="28"/>
        </w:rPr>
        <w:t xml:space="preserve"> </w:t>
      </w:r>
      <w:proofErr w:type="spellStart"/>
      <w:r w:rsidRPr="00433AE1">
        <w:rPr>
          <w:rFonts w:ascii="Times New Roman" w:eastAsia="Times New Roman" w:hAnsi="Times New Roman" w:cs="Times New Roman"/>
          <w:i/>
          <w:sz w:val="28"/>
          <w:szCs w:val="28"/>
        </w:rPr>
        <w:t>психологии</w:t>
      </w:r>
      <w:proofErr w:type="spellEnd"/>
      <w:r w:rsidRPr="00433AE1">
        <w:rPr>
          <w:rFonts w:ascii="Times New Roman" w:eastAsia="Times New Roman" w:hAnsi="Times New Roman" w:cs="Times New Roman"/>
          <w:sz w:val="28"/>
          <w:szCs w:val="28"/>
        </w:rPr>
        <w:t>. 1981. №2. С.47 – 57.</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Конституція України : Закон України від 28 черв. 1996 р. № 254к/96-ВР. URL: http://zakon.rada.gov.ua/laws/show/254к/96-вр (дата звернення: 01.10.2020).</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Концепція Державної соціальної програми забезпечення рівних прав та можливостей жінок і чоловіків на період до 2021 року: Постанова Кабінету Міністрів України від 05.04.2017. № 229-р. URL: https://base.kristti.com.ua/?p=3947 (дата звернення: 01.10.2020).</w:t>
      </w:r>
    </w:p>
    <w:p w:rsidR="00D14232" w:rsidRPr="00433AE1" w:rsidRDefault="00D14232" w:rsidP="00002548">
      <w:pPr>
        <w:pStyle w:val="a7"/>
        <w:numPr>
          <w:ilvl w:val="0"/>
          <w:numId w:val="71"/>
        </w:numPr>
        <w:spacing w:line="360" w:lineRule="auto"/>
        <w:ind w:left="0" w:firstLine="567"/>
        <w:jc w:val="both"/>
        <w:rPr>
          <w:rFonts w:ascii="Times New Roman" w:hAnsi="Times New Roman" w:cs="Times New Roman"/>
          <w:sz w:val="28"/>
          <w:szCs w:val="28"/>
        </w:rPr>
      </w:pPr>
      <w:r w:rsidRPr="00433AE1">
        <w:rPr>
          <w:rFonts w:ascii="Times New Roman" w:hAnsi="Times New Roman" w:cs="Times New Roman"/>
          <w:sz w:val="28"/>
          <w:szCs w:val="28"/>
        </w:rPr>
        <w:lastRenderedPageBreak/>
        <w:t xml:space="preserve">Легенький М.І. Інноваційні технології у сфері освіти : організаційно-правовий аспект. Право та інновації № 1(17). 2017. С. 103–110. URL : https://conf.ztu.edu.ua/wp-content/uploads/2020/05/218.pdf. </w:t>
      </w:r>
    </w:p>
    <w:p w:rsidR="00002548" w:rsidRPr="00002548" w:rsidRDefault="00002548" w:rsidP="00002548">
      <w:pPr>
        <w:pStyle w:val="a7"/>
        <w:numPr>
          <w:ilvl w:val="0"/>
          <w:numId w:val="71"/>
        </w:numPr>
        <w:spacing w:line="360" w:lineRule="auto"/>
        <w:ind w:left="0" w:firstLine="567"/>
        <w:jc w:val="both"/>
        <w:rPr>
          <w:rFonts w:ascii="Times New Roman" w:hAnsi="Times New Roman" w:cs="Times New Roman"/>
          <w:sz w:val="28"/>
          <w:szCs w:val="28"/>
        </w:rPr>
      </w:pPr>
      <w:r w:rsidRPr="00002548">
        <w:rPr>
          <w:rFonts w:ascii="Times New Roman" w:hAnsi="Times New Roman" w:cs="Times New Roman"/>
          <w:sz w:val="28"/>
          <w:szCs w:val="28"/>
        </w:rPr>
        <w:t>Леонтьєв Д.А. Феномен рефлексії у тих проблеми саморегуляції. Психологічні дослідження: електрон. наук. журн. 2011. N 2 (16). URL: http://psystudy.ru (Дата звернення: 14.03.2014). 0421100116/0012.</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Марценюк</w:t>
      </w:r>
      <w:proofErr w:type="spellEnd"/>
      <w:r w:rsidRPr="00433AE1">
        <w:rPr>
          <w:rFonts w:ascii="Times New Roman" w:hAnsi="Times New Roman" w:cs="Times New Roman"/>
          <w:sz w:val="28"/>
          <w:szCs w:val="28"/>
        </w:rPr>
        <w:t xml:space="preserve"> Тамара, Гриценко Анна, Квит Анна, </w:t>
      </w:r>
      <w:proofErr w:type="spellStart"/>
      <w:r w:rsidRPr="00433AE1">
        <w:rPr>
          <w:rFonts w:ascii="Times New Roman" w:hAnsi="Times New Roman" w:cs="Times New Roman"/>
          <w:sz w:val="28"/>
          <w:szCs w:val="28"/>
        </w:rPr>
        <w:t>Берлинская</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Мария</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Интеграция</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женщин</w:t>
      </w:r>
      <w:proofErr w:type="spellEnd"/>
      <w:r w:rsidRPr="00433AE1">
        <w:rPr>
          <w:rFonts w:ascii="Times New Roman" w:hAnsi="Times New Roman" w:cs="Times New Roman"/>
          <w:sz w:val="28"/>
          <w:szCs w:val="28"/>
        </w:rPr>
        <w:t xml:space="preserve"> в </w:t>
      </w:r>
      <w:proofErr w:type="spellStart"/>
      <w:r w:rsidRPr="00433AE1">
        <w:rPr>
          <w:rFonts w:ascii="Times New Roman" w:hAnsi="Times New Roman" w:cs="Times New Roman"/>
          <w:sz w:val="28"/>
          <w:szCs w:val="28"/>
        </w:rPr>
        <w:t>вооруженные</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силы</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перспективы</w:t>
      </w:r>
      <w:proofErr w:type="spellEnd"/>
      <w:r w:rsidRPr="00433AE1">
        <w:rPr>
          <w:rFonts w:ascii="Times New Roman" w:hAnsi="Times New Roman" w:cs="Times New Roman"/>
          <w:sz w:val="28"/>
          <w:szCs w:val="28"/>
        </w:rPr>
        <w:t xml:space="preserve"> и </w:t>
      </w:r>
      <w:proofErr w:type="spellStart"/>
      <w:r w:rsidRPr="00433AE1">
        <w:rPr>
          <w:rFonts w:ascii="Times New Roman" w:hAnsi="Times New Roman" w:cs="Times New Roman"/>
          <w:sz w:val="28"/>
          <w:szCs w:val="28"/>
        </w:rPr>
        <w:t>проблемы</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украинского</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общества</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Laboratorium</w:t>
      </w:r>
      <w:proofErr w:type="spellEnd"/>
      <w:r w:rsidRPr="00433AE1">
        <w:rPr>
          <w:rFonts w:ascii="Times New Roman" w:hAnsi="Times New Roman" w:cs="Times New Roman"/>
          <w:sz w:val="28"/>
          <w:szCs w:val="28"/>
        </w:rPr>
        <w:t>. 2018. №2. URL: 95 https://cyberleninka.ru/article/n/integratsiya-zhenschin-v-vooruzhennye-silyperspektivy-i-problemy-ukrainskogo-obschestva (дата звернення: 01.10.2020).</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Нариси з історії вітчизняної психології кінця IX і початку XX ст.: зб. стат. / за ред. проф. Г. С. Костюка. К.: Рад. шк., 1959. 291с.</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Надвинична</w:t>
      </w:r>
      <w:proofErr w:type="spellEnd"/>
      <w:r w:rsidR="006A5BAE" w:rsidRPr="00433AE1">
        <w:rPr>
          <w:rFonts w:ascii="Times New Roman" w:hAnsi="Times New Roman" w:cs="Times New Roman"/>
          <w:sz w:val="28"/>
          <w:szCs w:val="28"/>
          <w:lang w:val="uk-UA"/>
        </w:rPr>
        <w:t xml:space="preserve"> Т. Л.</w:t>
      </w:r>
      <w:r w:rsidRPr="00433AE1">
        <w:rPr>
          <w:rFonts w:ascii="Times New Roman" w:hAnsi="Times New Roman" w:cs="Times New Roman"/>
          <w:sz w:val="28"/>
          <w:szCs w:val="28"/>
        </w:rPr>
        <w:t xml:space="preserve"> </w:t>
      </w:r>
      <w:r w:rsidR="006A5BAE" w:rsidRPr="00433AE1">
        <w:rPr>
          <w:rFonts w:ascii="Times New Roman" w:hAnsi="Times New Roman" w:cs="Times New Roman"/>
          <w:bCs/>
          <w:sz w:val="28"/>
          <w:szCs w:val="28"/>
        </w:rPr>
        <w:t>Діалогічні взаємовідносини учасників освітнього процесу у контексті постановки та розв’язу</w:t>
      </w:r>
      <w:r w:rsidR="006A5BAE" w:rsidRPr="00433AE1">
        <w:rPr>
          <w:rFonts w:ascii="Times New Roman" w:hAnsi="Times New Roman" w:cs="Times New Roman"/>
          <w:bCs/>
          <w:sz w:val="28"/>
          <w:szCs w:val="28"/>
        </w:rPr>
        <w:softHyphen/>
        <w:t>вання навчальної задачі</w:t>
      </w:r>
      <w:r w:rsidR="006A5BAE" w:rsidRPr="00433AE1">
        <w:rPr>
          <w:rFonts w:ascii="Times New Roman" w:eastAsia="Times New Roman" w:hAnsi="Times New Roman" w:cs="Times New Roman"/>
          <w:bCs/>
          <w:sz w:val="28"/>
          <w:szCs w:val="28"/>
          <w:lang w:val="uk-UA" w:eastAsia="uk-UA"/>
        </w:rPr>
        <w:t xml:space="preserve"> Інноваційні процеси економічного і соціально-культурного розвитку: вітчизняний і зарубіжний досвід // Тези доповідей Міжнародної конференції молодих учених і студентів. – Тернопіль; ТНЕУ. – 2008. – С. 378 – 380.</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Попова О. Становлення і розвиток інноваційних педагогічних ідей в Україні у ХХ столітті. Харків : ОВС, 2001. 256 с.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Про підвищення статусу жінок в Україні: Указ Президента України від 25.04.2001 року. № 283/2001. URL: http://zakon5.rada.gov.ua/laws/show/283/2001 (дата звернення: 01.10.2020).</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Професійна та гендерна ментальність військовослужбовців Збройних Сил України: формування на засадах європейських цінностей : </w:t>
      </w:r>
      <w:proofErr w:type="spellStart"/>
      <w:r w:rsidRPr="00433AE1">
        <w:rPr>
          <w:rFonts w:ascii="Times New Roman" w:hAnsi="Times New Roman" w:cs="Times New Roman"/>
          <w:sz w:val="28"/>
          <w:szCs w:val="28"/>
        </w:rPr>
        <w:t>навч</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посіб</w:t>
      </w:r>
      <w:proofErr w:type="spellEnd"/>
      <w:r w:rsidRPr="00433AE1">
        <w:rPr>
          <w:rFonts w:ascii="Times New Roman" w:hAnsi="Times New Roman" w:cs="Times New Roman"/>
          <w:sz w:val="28"/>
          <w:szCs w:val="28"/>
        </w:rPr>
        <w:t xml:space="preserve">. / за </w:t>
      </w:r>
      <w:proofErr w:type="spellStart"/>
      <w:r w:rsidRPr="00433AE1">
        <w:rPr>
          <w:rFonts w:ascii="Times New Roman" w:hAnsi="Times New Roman" w:cs="Times New Roman"/>
          <w:sz w:val="28"/>
          <w:szCs w:val="28"/>
        </w:rPr>
        <w:t>заг</w:t>
      </w:r>
      <w:proofErr w:type="spellEnd"/>
      <w:r w:rsidRPr="00433AE1">
        <w:rPr>
          <w:rFonts w:ascii="Times New Roman" w:hAnsi="Times New Roman" w:cs="Times New Roman"/>
          <w:sz w:val="28"/>
          <w:szCs w:val="28"/>
        </w:rPr>
        <w:t xml:space="preserve">. ред. Л. В. </w:t>
      </w:r>
      <w:proofErr w:type="spellStart"/>
      <w:r w:rsidRPr="00433AE1">
        <w:rPr>
          <w:rFonts w:ascii="Times New Roman" w:hAnsi="Times New Roman" w:cs="Times New Roman"/>
          <w:sz w:val="28"/>
          <w:szCs w:val="28"/>
        </w:rPr>
        <w:t>Кримець</w:t>
      </w:r>
      <w:proofErr w:type="spellEnd"/>
      <w:r w:rsidRPr="00433AE1">
        <w:rPr>
          <w:rFonts w:ascii="Times New Roman" w:hAnsi="Times New Roman" w:cs="Times New Roman"/>
          <w:sz w:val="28"/>
          <w:szCs w:val="28"/>
        </w:rPr>
        <w:t>. Київ : НУОУ, 2018. 188 с.</w:t>
      </w:r>
    </w:p>
    <w:p w:rsidR="00002548" w:rsidRPr="00002548" w:rsidRDefault="00D14232" w:rsidP="00002548">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567"/>
        <w:jc w:val="both"/>
        <w:rPr>
          <w:rFonts w:ascii="Times New Roman" w:eastAsia="Times New Roman" w:hAnsi="Times New Roman" w:cs="Times New Roman"/>
          <w:sz w:val="28"/>
          <w:szCs w:val="28"/>
          <w:lang w:val="ru-RU"/>
        </w:rPr>
      </w:pPr>
      <w:proofErr w:type="spellStart"/>
      <w:r w:rsidRPr="00002548">
        <w:rPr>
          <w:rFonts w:ascii="Times New Roman" w:eastAsia="Times New Roman" w:hAnsi="Times New Roman" w:cs="Times New Roman"/>
          <w:sz w:val="28"/>
          <w:szCs w:val="28"/>
          <w:lang w:val="ru-RU"/>
        </w:rPr>
        <w:t>Психолог</w:t>
      </w:r>
      <w:r w:rsidR="00002548">
        <w:rPr>
          <w:rFonts w:ascii="Times New Roman" w:eastAsia="Times New Roman" w:hAnsi="Times New Roman" w:cs="Times New Roman"/>
          <w:sz w:val="28"/>
          <w:szCs w:val="28"/>
          <w:lang w:val="ru-RU"/>
        </w:rPr>
        <w:t>ічні</w:t>
      </w:r>
      <w:proofErr w:type="spellEnd"/>
      <w:r w:rsidR="00002548">
        <w:rPr>
          <w:rFonts w:ascii="Times New Roman" w:eastAsia="Times New Roman" w:hAnsi="Times New Roman" w:cs="Times New Roman"/>
          <w:sz w:val="28"/>
          <w:szCs w:val="28"/>
          <w:lang w:val="ru-RU"/>
        </w:rPr>
        <w:t xml:space="preserve"> тести.</w:t>
      </w:r>
      <w:r w:rsidR="00002548" w:rsidRPr="00002548">
        <w:t xml:space="preserve"> </w:t>
      </w:r>
      <w:r w:rsidR="002E5C48" w:rsidRPr="00433AE1">
        <w:rPr>
          <w:rFonts w:ascii="Times New Roman" w:hAnsi="Times New Roman" w:cs="Times New Roman"/>
          <w:sz w:val="28"/>
          <w:szCs w:val="28"/>
        </w:rPr>
        <w:t>URL:</w:t>
      </w:r>
      <w:r w:rsidR="002E5C48">
        <w:rPr>
          <w:rFonts w:ascii="Times New Roman" w:hAnsi="Times New Roman" w:cs="Times New Roman"/>
          <w:sz w:val="28"/>
          <w:szCs w:val="28"/>
          <w:lang w:val="uk-UA"/>
        </w:rPr>
        <w:t xml:space="preserve"> </w:t>
      </w:r>
      <w:r w:rsidR="00002548" w:rsidRPr="00002548">
        <w:rPr>
          <w:rFonts w:ascii="Times New Roman" w:eastAsia="Times New Roman" w:hAnsi="Times New Roman" w:cs="Times New Roman"/>
          <w:sz w:val="28"/>
          <w:szCs w:val="28"/>
          <w:lang w:val="ru-RU"/>
        </w:rPr>
        <w:t>https://social.org.ua/6322-40-psikhologichnikh-testiv-yaki-mozhna-proyti-onlayn-i-yaki-rozkazhut-pro-vas-use-navit-te-pro-shcho-vi-i-ne-pi</w:t>
      </w:r>
    </w:p>
    <w:p w:rsidR="00002548" w:rsidRPr="00002548" w:rsidRDefault="00002548" w:rsidP="00002548">
      <w:pPr>
        <w:numPr>
          <w:ilvl w:val="0"/>
          <w:numId w:val="71"/>
        </w:numPr>
        <w:shd w:val="clear" w:color="auto" w:fill="FFFFFF"/>
        <w:tabs>
          <w:tab w:val="left" w:pos="360"/>
          <w:tab w:val="left" w:pos="1133"/>
        </w:tabs>
        <w:spacing w:after="0" w:line="360" w:lineRule="auto"/>
        <w:ind w:left="0" w:firstLine="567"/>
        <w:contextualSpacing/>
        <w:jc w:val="both"/>
        <w:rPr>
          <w:rFonts w:ascii="Times New Roman" w:hAnsi="Times New Roman" w:cs="Times New Roman"/>
          <w:sz w:val="28"/>
          <w:szCs w:val="28"/>
        </w:rPr>
      </w:pPr>
      <w:r w:rsidRPr="00002548">
        <w:rPr>
          <w:rFonts w:ascii="Times New Roman" w:hAnsi="Times New Roman" w:cs="Times New Roman"/>
          <w:color w:val="000000"/>
          <w:sz w:val="28"/>
          <w:szCs w:val="28"/>
        </w:rPr>
        <w:lastRenderedPageBreak/>
        <w:t xml:space="preserve">Рибалка В. В. Особистісний підхід у профільному навчанні старшокласників: Монографія. В. В. Рибалка; за ред. Г. О. </w:t>
      </w:r>
      <w:proofErr w:type="spellStart"/>
      <w:r w:rsidRPr="00002548">
        <w:rPr>
          <w:rFonts w:ascii="Times New Roman" w:hAnsi="Times New Roman" w:cs="Times New Roman"/>
          <w:color w:val="000000"/>
          <w:sz w:val="28"/>
          <w:szCs w:val="28"/>
        </w:rPr>
        <w:t>Балла</w:t>
      </w:r>
      <w:proofErr w:type="spellEnd"/>
      <w:r w:rsidRPr="00002548">
        <w:rPr>
          <w:rFonts w:ascii="Times New Roman" w:hAnsi="Times New Roman" w:cs="Times New Roman"/>
          <w:color w:val="000000"/>
          <w:sz w:val="28"/>
          <w:szCs w:val="28"/>
        </w:rPr>
        <w:t>. К.: Академія педагогічних наук України, 1998. 160 с.</w:t>
      </w:r>
    </w:p>
    <w:p w:rsidR="00D14232" w:rsidRPr="00002548" w:rsidRDefault="00D14232" w:rsidP="00002548">
      <w:pPr>
        <w:pStyle w:val="a7"/>
        <w:widowControl w:val="0"/>
        <w:numPr>
          <w:ilvl w:val="0"/>
          <w:numId w:val="71"/>
        </w:numPr>
        <w:shd w:val="clear" w:color="auto" w:fill="FFFFFF"/>
        <w:tabs>
          <w:tab w:val="left" w:pos="1258"/>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proofErr w:type="spellStart"/>
      <w:r w:rsidRPr="00002548">
        <w:rPr>
          <w:rFonts w:ascii="Times New Roman" w:eastAsia="Times New Roman" w:hAnsi="Times New Roman" w:cs="Times New Roman"/>
          <w:spacing w:val="-1"/>
          <w:sz w:val="28"/>
          <w:szCs w:val="28"/>
        </w:rPr>
        <w:t>Спилбергер</w:t>
      </w:r>
      <w:proofErr w:type="spellEnd"/>
      <w:r w:rsidRPr="00002548">
        <w:rPr>
          <w:rFonts w:ascii="Times New Roman" w:eastAsia="Times New Roman" w:hAnsi="Times New Roman" w:cs="Times New Roman"/>
          <w:spacing w:val="-1"/>
          <w:sz w:val="28"/>
          <w:szCs w:val="28"/>
        </w:rPr>
        <w:t xml:space="preserve"> Ч. Д. Методика </w:t>
      </w:r>
      <w:proofErr w:type="spellStart"/>
      <w:r w:rsidRPr="00002548">
        <w:rPr>
          <w:rFonts w:ascii="Times New Roman" w:eastAsia="Times New Roman" w:hAnsi="Times New Roman" w:cs="Times New Roman"/>
          <w:spacing w:val="-1"/>
          <w:sz w:val="28"/>
          <w:szCs w:val="28"/>
        </w:rPr>
        <w:t>диагностики</w:t>
      </w:r>
      <w:proofErr w:type="spellEnd"/>
      <w:r w:rsidRPr="00002548">
        <w:rPr>
          <w:rFonts w:ascii="Times New Roman" w:eastAsia="Times New Roman" w:hAnsi="Times New Roman" w:cs="Times New Roman"/>
          <w:spacing w:val="-1"/>
          <w:sz w:val="28"/>
          <w:szCs w:val="28"/>
        </w:rPr>
        <w:t xml:space="preserve"> </w:t>
      </w:r>
      <w:proofErr w:type="spellStart"/>
      <w:r w:rsidRPr="00002548">
        <w:rPr>
          <w:rFonts w:ascii="Times New Roman" w:eastAsia="Times New Roman" w:hAnsi="Times New Roman" w:cs="Times New Roman"/>
          <w:spacing w:val="-1"/>
          <w:sz w:val="28"/>
          <w:szCs w:val="28"/>
        </w:rPr>
        <w:t>самооценки</w:t>
      </w:r>
      <w:proofErr w:type="spellEnd"/>
      <w:r w:rsidRPr="00002548">
        <w:rPr>
          <w:rFonts w:ascii="Times New Roman" w:eastAsia="Times New Roman" w:hAnsi="Times New Roman" w:cs="Times New Roman"/>
          <w:spacing w:val="-1"/>
          <w:sz w:val="28"/>
          <w:szCs w:val="28"/>
        </w:rPr>
        <w:t xml:space="preserve"> </w:t>
      </w:r>
      <w:proofErr w:type="spellStart"/>
      <w:r w:rsidRPr="00002548">
        <w:rPr>
          <w:rFonts w:ascii="Times New Roman" w:eastAsia="Times New Roman" w:hAnsi="Times New Roman" w:cs="Times New Roman"/>
          <w:spacing w:val="-1"/>
          <w:sz w:val="28"/>
          <w:szCs w:val="28"/>
        </w:rPr>
        <w:t>тревожности</w:t>
      </w:r>
      <w:proofErr w:type="spellEnd"/>
      <w:r w:rsidRPr="00002548">
        <w:rPr>
          <w:rFonts w:ascii="Times New Roman" w:eastAsia="Times New Roman" w:hAnsi="Times New Roman" w:cs="Times New Roman"/>
          <w:spacing w:val="-1"/>
          <w:sz w:val="28"/>
          <w:szCs w:val="28"/>
        </w:rPr>
        <w:t xml:space="preserve"> </w:t>
      </w:r>
      <w:r w:rsidRPr="00002548">
        <w:rPr>
          <w:rFonts w:ascii="Times New Roman" w:eastAsia="Times New Roman" w:hAnsi="Times New Roman" w:cs="Times New Roman"/>
          <w:sz w:val="28"/>
          <w:szCs w:val="28"/>
        </w:rPr>
        <w:t>[</w:t>
      </w:r>
      <w:proofErr w:type="spellStart"/>
      <w:r w:rsidRPr="00002548">
        <w:rPr>
          <w:rFonts w:ascii="Times New Roman" w:eastAsia="Times New Roman" w:hAnsi="Times New Roman" w:cs="Times New Roman"/>
          <w:sz w:val="28"/>
          <w:szCs w:val="28"/>
        </w:rPr>
        <w:t>электронный</w:t>
      </w:r>
      <w:proofErr w:type="spellEnd"/>
      <w:r w:rsidRPr="00002548">
        <w:rPr>
          <w:rFonts w:ascii="Times New Roman" w:eastAsia="Times New Roman" w:hAnsi="Times New Roman" w:cs="Times New Roman"/>
          <w:sz w:val="28"/>
          <w:szCs w:val="28"/>
        </w:rPr>
        <w:t xml:space="preserve"> ресурс] / Ч. Д. </w:t>
      </w:r>
      <w:proofErr w:type="spellStart"/>
      <w:r w:rsidRPr="00002548">
        <w:rPr>
          <w:rFonts w:ascii="Times New Roman" w:eastAsia="Times New Roman" w:hAnsi="Times New Roman" w:cs="Times New Roman"/>
          <w:sz w:val="28"/>
          <w:szCs w:val="28"/>
        </w:rPr>
        <w:t>Спилбергер</w:t>
      </w:r>
      <w:proofErr w:type="spellEnd"/>
      <w:r w:rsidRPr="00002548">
        <w:rPr>
          <w:rFonts w:ascii="Times New Roman" w:eastAsia="Times New Roman" w:hAnsi="Times New Roman" w:cs="Times New Roman"/>
          <w:sz w:val="28"/>
          <w:szCs w:val="28"/>
        </w:rPr>
        <w:t xml:space="preserve">, Ю. Л. </w:t>
      </w:r>
      <w:proofErr w:type="spellStart"/>
      <w:r w:rsidRPr="00002548">
        <w:rPr>
          <w:rFonts w:ascii="Times New Roman" w:eastAsia="Times New Roman" w:hAnsi="Times New Roman" w:cs="Times New Roman"/>
          <w:sz w:val="28"/>
          <w:szCs w:val="28"/>
        </w:rPr>
        <w:t>Ханина</w:t>
      </w:r>
      <w:proofErr w:type="spellEnd"/>
      <w:r w:rsidRPr="00002548">
        <w:rPr>
          <w:rFonts w:ascii="Times New Roman" w:eastAsia="Times New Roman" w:hAnsi="Times New Roman" w:cs="Times New Roman"/>
          <w:sz w:val="28"/>
          <w:szCs w:val="28"/>
        </w:rPr>
        <w:t xml:space="preserve">: </w:t>
      </w:r>
      <w:r w:rsidRPr="00433AE1">
        <w:rPr>
          <w:rFonts w:ascii="Times New Roman" w:eastAsia="Times New Roman" w:hAnsi="Times New Roman" w:cs="Times New Roman"/>
          <w:sz w:val="28"/>
          <w:szCs w:val="28"/>
          <w:lang w:val="en-US"/>
        </w:rPr>
        <w:t>URL</w:t>
      </w:r>
      <w:r w:rsidRPr="00002548">
        <w:rPr>
          <w:rFonts w:ascii="Times New Roman" w:eastAsia="Times New Roman" w:hAnsi="Times New Roman" w:cs="Times New Roman"/>
          <w:sz w:val="28"/>
          <w:szCs w:val="28"/>
        </w:rPr>
        <w:t xml:space="preserve"> </w:t>
      </w:r>
      <w:hyperlink r:id="rId10" w:history="1">
        <w:r w:rsidRPr="00433AE1">
          <w:rPr>
            <w:rFonts w:ascii="Times New Roman" w:eastAsia="Times New Roman" w:hAnsi="Times New Roman" w:cs="Times New Roman"/>
            <w:sz w:val="28"/>
            <w:szCs w:val="28"/>
            <w:u w:val="single"/>
            <w:lang w:val="en-US"/>
          </w:rPr>
          <w:t>http</w:t>
        </w:r>
        <w:r w:rsidRPr="00002548">
          <w:rPr>
            <w:rFonts w:ascii="Times New Roman" w:eastAsia="Times New Roman" w:hAnsi="Times New Roman" w:cs="Times New Roman"/>
            <w:sz w:val="28"/>
            <w:szCs w:val="28"/>
            <w:u w:val="single"/>
          </w:rPr>
          <w:t>://</w:t>
        </w:r>
        <w:proofErr w:type="spellStart"/>
        <w:r w:rsidRPr="00433AE1">
          <w:rPr>
            <w:rFonts w:ascii="Times New Roman" w:eastAsia="Times New Roman" w:hAnsi="Times New Roman" w:cs="Times New Roman"/>
            <w:sz w:val="28"/>
            <w:szCs w:val="28"/>
            <w:u w:val="single"/>
            <w:lang w:val="en-US"/>
          </w:rPr>
          <w:t>brunner</w:t>
        </w:r>
        <w:proofErr w:type="spellEnd"/>
      </w:hyperlink>
      <w:r w:rsidRPr="00002548">
        <w:rPr>
          <w:rFonts w:ascii="Times New Roman" w:eastAsia="Times New Roman" w:hAnsi="Times New Roman" w:cs="Times New Roman"/>
          <w:sz w:val="28"/>
          <w:szCs w:val="28"/>
        </w:rPr>
        <w:t xml:space="preserve">. </w:t>
      </w:r>
      <w:proofErr w:type="spellStart"/>
      <w:r w:rsidRPr="00433AE1">
        <w:rPr>
          <w:rFonts w:ascii="Times New Roman" w:eastAsia="Times New Roman" w:hAnsi="Times New Roman" w:cs="Times New Roman"/>
          <w:sz w:val="28"/>
          <w:szCs w:val="28"/>
          <w:lang w:val="en-US"/>
        </w:rPr>
        <w:t>kgu</w:t>
      </w:r>
      <w:proofErr w:type="spellEnd"/>
      <w:r w:rsidRPr="00002548">
        <w:rPr>
          <w:rFonts w:ascii="Times New Roman" w:eastAsia="Times New Roman" w:hAnsi="Times New Roman" w:cs="Times New Roman"/>
          <w:sz w:val="28"/>
          <w:szCs w:val="28"/>
        </w:rPr>
        <w:t>.</w:t>
      </w:r>
      <w:proofErr w:type="spellStart"/>
      <w:r w:rsidRPr="00433AE1">
        <w:rPr>
          <w:rFonts w:ascii="Times New Roman" w:eastAsia="Times New Roman" w:hAnsi="Times New Roman" w:cs="Times New Roman"/>
          <w:sz w:val="28"/>
          <w:szCs w:val="28"/>
          <w:lang w:val="en-US"/>
        </w:rPr>
        <w:t>edu</w:t>
      </w:r>
      <w:proofErr w:type="spellEnd"/>
      <w:r w:rsidRPr="00002548">
        <w:rPr>
          <w:rFonts w:ascii="Times New Roman" w:eastAsia="Times New Roman" w:hAnsi="Times New Roman" w:cs="Times New Roman"/>
          <w:sz w:val="28"/>
          <w:szCs w:val="28"/>
        </w:rPr>
        <w:t>.</w:t>
      </w:r>
      <w:proofErr w:type="spellStart"/>
      <w:r w:rsidRPr="00433AE1">
        <w:rPr>
          <w:rFonts w:ascii="Times New Roman" w:eastAsia="Times New Roman" w:hAnsi="Times New Roman" w:cs="Times New Roman"/>
          <w:sz w:val="28"/>
          <w:szCs w:val="28"/>
          <w:lang w:val="en-US"/>
        </w:rPr>
        <w:t>ua</w:t>
      </w:r>
      <w:proofErr w:type="spellEnd"/>
      <w:r w:rsidRPr="00002548">
        <w:rPr>
          <w:rFonts w:ascii="Times New Roman" w:eastAsia="Times New Roman" w:hAnsi="Times New Roman" w:cs="Times New Roman"/>
          <w:sz w:val="28"/>
          <w:szCs w:val="28"/>
        </w:rPr>
        <w:t>/</w:t>
      </w:r>
      <w:r w:rsidRPr="00433AE1">
        <w:rPr>
          <w:rFonts w:ascii="Times New Roman" w:eastAsia="Times New Roman" w:hAnsi="Times New Roman" w:cs="Times New Roman"/>
          <w:sz w:val="28"/>
          <w:szCs w:val="28"/>
          <w:lang w:val="en-US"/>
        </w:rPr>
        <w:t>index</w:t>
      </w:r>
      <w:r w:rsidRPr="00002548">
        <w:rPr>
          <w:rFonts w:ascii="Times New Roman" w:eastAsia="Times New Roman" w:hAnsi="Times New Roman" w:cs="Times New Roman"/>
          <w:sz w:val="28"/>
          <w:szCs w:val="28"/>
        </w:rPr>
        <w:t>.</w:t>
      </w:r>
      <w:proofErr w:type="spellStart"/>
      <w:r w:rsidRPr="00433AE1">
        <w:rPr>
          <w:rFonts w:ascii="Times New Roman" w:eastAsia="Times New Roman" w:hAnsi="Times New Roman" w:cs="Times New Roman"/>
          <w:sz w:val="28"/>
          <w:szCs w:val="28"/>
          <w:lang w:val="en-US"/>
        </w:rPr>
        <w:t>php</w:t>
      </w:r>
      <w:proofErr w:type="spellEnd"/>
      <w:r w:rsidRPr="00002548">
        <w:rPr>
          <w:rFonts w:ascii="Times New Roman" w:eastAsia="Times New Roman" w:hAnsi="Times New Roman" w:cs="Times New Roman"/>
          <w:sz w:val="28"/>
          <w:szCs w:val="28"/>
        </w:rPr>
        <w:t>/</w:t>
      </w:r>
      <w:r w:rsidRPr="00433AE1">
        <w:rPr>
          <w:rFonts w:ascii="Times New Roman" w:eastAsia="Times New Roman" w:hAnsi="Times New Roman" w:cs="Times New Roman"/>
          <w:sz w:val="28"/>
          <w:szCs w:val="28"/>
          <w:lang w:val="en-US"/>
        </w:rPr>
        <w:t>cv</w:t>
      </w:r>
      <w:r w:rsidRPr="00002548">
        <w:rPr>
          <w:rFonts w:ascii="Times New Roman" w:eastAsia="Times New Roman" w:hAnsi="Times New Roman" w:cs="Times New Roman"/>
          <w:sz w:val="28"/>
          <w:szCs w:val="28"/>
        </w:rPr>
        <w:t>/157-</w:t>
      </w:r>
      <w:proofErr w:type="spellStart"/>
      <w:r w:rsidRPr="00433AE1">
        <w:rPr>
          <w:rFonts w:ascii="Times New Roman" w:eastAsia="Times New Roman" w:hAnsi="Times New Roman" w:cs="Times New Roman"/>
          <w:sz w:val="28"/>
          <w:szCs w:val="28"/>
          <w:lang w:val="en-US"/>
        </w:rPr>
        <w:t>spilberg</w:t>
      </w:r>
      <w:proofErr w:type="spellEnd"/>
      <w:r w:rsidRPr="00002548">
        <w:rPr>
          <w:rFonts w:ascii="Times New Roman" w:eastAsia="Times New Roman" w:hAnsi="Times New Roman" w:cs="Times New Roman"/>
          <w:sz w:val="28"/>
          <w:szCs w:val="28"/>
        </w:rPr>
        <w:t>-</w:t>
      </w:r>
      <w:proofErr w:type="spellStart"/>
      <w:r w:rsidRPr="00433AE1">
        <w:rPr>
          <w:rFonts w:ascii="Times New Roman" w:eastAsia="Times New Roman" w:hAnsi="Times New Roman" w:cs="Times New Roman"/>
          <w:sz w:val="28"/>
          <w:szCs w:val="28"/>
          <w:lang w:val="en-US"/>
        </w:rPr>
        <w:t>hanin</w:t>
      </w:r>
      <w:proofErr w:type="spellEnd"/>
      <w:r w:rsidRPr="00002548">
        <w:rPr>
          <w:rFonts w:ascii="Times New Roman" w:eastAsia="Times New Roman" w:hAnsi="Times New Roman" w:cs="Times New Roman"/>
          <w:sz w:val="28"/>
          <w:szCs w:val="28"/>
        </w:rPr>
        <w:t xml:space="preserve"> (дата </w:t>
      </w:r>
      <w:proofErr w:type="spellStart"/>
      <w:r w:rsidRPr="00002548">
        <w:rPr>
          <w:rFonts w:ascii="Times New Roman" w:eastAsia="Times New Roman" w:hAnsi="Times New Roman" w:cs="Times New Roman"/>
          <w:sz w:val="28"/>
          <w:szCs w:val="28"/>
        </w:rPr>
        <w:t>обращения</w:t>
      </w:r>
      <w:proofErr w:type="spellEnd"/>
      <w:r w:rsidRPr="00002548">
        <w:rPr>
          <w:rFonts w:ascii="Times New Roman" w:eastAsia="Times New Roman" w:hAnsi="Times New Roman" w:cs="Times New Roman"/>
          <w:sz w:val="28"/>
          <w:szCs w:val="28"/>
        </w:rPr>
        <w:t>: 18.9.2011 г.)</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Фурман А. В., </w:t>
      </w:r>
      <w:proofErr w:type="spellStart"/>
      <w:r w:rsidRPr="00433AE1">
        <w:rPr>
          <w:rFonts w:ascii="Times New Roman" w:hAnsi="Times New Roman" w:cs="Times New Roman"/>
          <w:sz w:val="28"/>
          <w:szCs w:val="28"/>
        </w:rPr>
        <w:t>Надвинична</w:t>
      </w:r>
      <w:proofErr w:type="spellEnd"/>
      <w:r w:rsidRPr="00433AE1">
        <w:rPr>
          <w:rFonts w:ascii="Times New Roman" w:hAnsi="Times New Roman" w:cs="Times New Roman"/>
          <w:sz w:val="28"/>
          <w:szCs w:val="28"/>
        </w:rPr>
        <w:t xml:space="preserve"> Т. Л. Основи гендерної рівності. Тернопіль : Економічна думка, 2006. 125 с.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Фурман А. Теорія освітньої діяльності як </w:t>
      </w:r>
      <w:proofErr w:type="spellStart"/>
      <w:r w:rsidRPr="00433AE1">
        <w:rPr>
          <w:rFonts w:ascii="Times New Roman" w:hAnsi="Times New Roman" w:cs="Times New Roman"/>
          <w:sz w:val="28"/>
          <w:szCs w:val="28"/>
        </w:rPr>
        <w:t>метасистема</w:t>
      </w:r>
      <w:proofErr w:type="spellEnd"/>
      <w:r w:rsidRPr="00433AE1">
        <w:rPr>
          <w:rFonts w:ascii="Times New Roman" w:hAnsi="Times New Roman" w:cs="Times New Roman"/>
          <w:sz w:val="28"/>
          <w:szCs w:val="28"/>
        </w:rPr>
        <w:t xml:space="preserve">. Психологія і суспільство. 2001. С. 105–144.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Ярошик</w:t>
      </w:r>
      <w:proofErr w:type="spellEnd"/>
      <w:r w:rsidRPr="00433AE1">
        <w:rPr>
          <w:rFonts w:ascii="Times New Roman" w:hAnsi="Times New Roman" w:cs="Times New Roman"/>
          <w:sz w:val="28"/>
          <w:szCs w:val="28"/>
        </w:rPr>
        <w:t xml:space="preserve"> Я.В. Інноваційні технології в системі освіти України. URL : https://conf.ztu.edu.ua/wp-content/ </w:t>
      </w:r>
      <w:proofErr w:type="spellStart"/>
      <w:r w:rsidRPr="00433AE1">
        <w:rPr>
          <w:rFonts w:ascii="Times New Roman" w:hAnsi="Times New Roman" w:cs="Times New Roman"/>
          <w:sz w:val="28"/>
          <w:szCs w:val="28"/>
        </w:rPr>
        <w:t>uploads</w:t>
      </w:r>
      <w:proofErr w:type="spellEnd"/>
      <w:r w:rsidRPr="00433AE1">
        <w:rPr>
          <w:rFonts w:ascii="Times New Roman" w:hAnsi="Times New Roman" w:cs="Times New Roman"/>
          <w:sz w:val="28"/>
          <w:szCs w:val="28"/>
        </w:rPr>
        <w:t xml:space="preserve">/2020/05/218.pdf.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Фурман А. Теорія освітньої діяльності як методологічна основа реформування вищої освіти в Україні. Наукове проектування інноваційних та альтернативних систем вищої освіти: Збірка матеріалів до </w:t>
      </w:r>
      <w:proofErr w:type="spellStart"/>
      <w:r w:rsidRPr="00433AE1">
        <w:rPr>
          <w:rFonts w:ascii="Times New Roman" w:hAnsi="Times New Roman" w:cs="Times New Roman"/>
          <w:sz w:val="28"/>
          <w:szCs w:val="28"/>
        </w:rPr>
        <w:t>всеукр</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конф</w:t>
      </w:r>
      <w:proofErr w:type="spellEnd"/>
      <w:r w:rsidRPr="00433AE1">
        <w:rPr>
          <w:rFonts w:ascii="Times New Roman" w:hAnsi="Times New Roman" w:cs="Times New Roman"/>
          <w:sz w:val="28"/>
          <w:szCs w:val="28"/>
        </w:rPr>
        <w:t xml:space="preserve">. Тернопіль. Економічна думка. 2000. С.21-26.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Фурман А.В. </w:t>
      </w:r>
      <w:proofErr w:type="spellStart"/>
      <w:r w:rsidRPr="00433AE1">
        <w:rPr>
          <w:rFonts w:ascii="Times New Roman" w:hAnsi="Times New Roman" w:cs="Times New Roman"/>
          <w:sz w:val="28"/>
          <w:szCs w:val="28"/>
        </w:rPr>
        <w:t>Психокультура</w:t>
      </w:r>
      <w:proofErr w:type="spellEnd"/>
      <w:r w:rsidRPr="00433AE1">
        <w:rPr>
          <w:rFonts w:ascii="Times New Roman" w:hAnsi="Times New Roman" w:cs="Times New Roman"/>
          <w:sz w:val="28"/>
          <w:szCs w:val="28"/>
        </w:rPr>
        <w:t xml:space="preserve"> української ментальності: Наук. вид. – Тернопіль: Економічна думка, 2002. – 132 с.</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hAnsi="Times New Roman" w:cs="Times New Roman"/>
          <w:spacing w:val="-2"/>
          <w:sz w:val="28"/>
          <w:szCs w:val="28"/>
        </w:rPr>
      </w:pPr>
      <w:proofErr w:type="spellStart"/>
      <w:r w:rsidRPr="00433AE1">
        <w:rPr>
          <w:rFonts w:ascii="Times New Roman" w:hAnsi="Times New Roman" w:cs="Times New Roman"/>
          <w:sz w:val="28"/>
          <w:szCs w:val="28"/>
        </w:rPr>
        <w:t>Чухим</w:t>
      </w:r>
      <w:proofErr w:type="spellEnd"/>
      <w:r w:rsidRPr="00433AE1">
        <w:rPr>
          <w:rFonts w:ascii="Times New Roman" w:hAnsi="Times New Roman" w:cs="Times New Roman"/>
          <w:sz w:val="28"/>
          <w:szCs w:val="28"/>
        </w:rPr>
        <w:t xml:space="preserve"> Н. Еволюція феміністичного дискурсу: від рівності до відмінності. </w:t>
      </w:r>
      <w:r w:rsidRPr="00433AE1">
        <w:rPr>
          <w:rFonts w:ascii="Times New Roman" w:hAnsi="Times New Roman" w:cs="Times New Roman"/>
          <w:i/>
          <w:sz w:val="28"/>
          <w:szCs w:val="28"/>
        </w:rPr>
        <w:t>Перспективи</w:t>
      </w:r>
      <w:r w:rsidRPr="00433AE1">
        <w:rPr>
          <w:rFonts w:ascii="Times New Roman" w:hAnsi="Times New Roman" w:cs="Times New Roman"/>
          <w:sz w:val="28"/>
          <w:szCs w:val="28"/>
        </w:rPr>
        <w:t>. 2000. № 3. С. 27–33.</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Шинкарюк</w:t>
      </w:r>
      <w:proofErr w:type="spellEnd"/>
      <w:r w:rsidRPr="00433AE1">
        <w:rPr>
          <w:rFonts w:ascii="Times New Roman" w:hAnsi="Times New Roman" w:cs="Times New Roman"/>
          <w:sz w:val="28"/>
          <w:szCs w:val="28"/>
        </w:rPr>
        <w:t xml:space="preserve"> А. І. Проблема внутрішнього і зовнішнього у психології. </w:t>
      </w:r>
      <w:r w:rsidRPr="00433AE1">
        <w:rPr>
          <w:rFonts w:ascii="Times New Roman" w:hAnsi="Times New Roman" w:cs="Times New Roman"/>
          <w:i/>
          <w:sz w:val="28"/>
          <w:szCs w:val="28"/>
        </w:rPr>
        <w:t xml:space="preserve">Проблеми </w:t>
      </w:r>
      <w:proofErr w:type="spellStart"/>
      <w:r w:rsidRPr="00433AE1">
        <w:rPr>
          <w:rFonts w:ascii="Times New Roman" w:hAnsi="Times New Roman" w:cs="Times New Roman"/>
          <w:i/>
          <w:sz w:val="28"/>
          <w:szCs w:val="28"/>
        </w:rPr>
        <w:t>заг</w:t>
      </w:r>
      <w:proofErr w:type="spellEnd"/>
      <w:r w:rsidRPr="00433AE1">
        <w:rPr>
          <w:rFonts w:ascii="Times New Roman" w:hAnsi="Times New Roman" w:cs="Times New Roman"/>
          <w:i/>
          <w:sz w:val="28"/>
          <w:szCs w:val="28"/>
        </w:rPr>
        <w:t xml:space="preserve">. та пед. </w:t>
      </w:r>
      <w:proofErr w:type="spellStart"/>
      <w:r w:rsidRPr="00433AE1">
        <w:rPr>
          <w:rFonts w:ascii="Times New Roman" w:hAnsi="Times New Roman" w:cs="Times New Roman"/>
          <w:i/>
          <w:sz w:val="28"/>
          <w:szCs w:val="28"/>
        </w:rPr>
        <w:t>психол</w:t>
      </w:r>
      <w:proofErr w:type="spellEnd"/>
      <w:r w:rsidRPr="00433AE1">
        <w:rPr>
          <w:rFonts w:ascii="Times New Roman" w:hAnsi="Times New Roman" w:cs="Times New Roman"/>
          <w:i/>
          <w:sz w:val="28"/>
          <w:szCs w:val="28"/>
        </w:rPr>
        <w:t xml:space="preserve">.: Зб. наук. праць Ін-ту </w:t>
      </w:r>
      <w:proofErr w:type="spellStart"/>
      <w:r w:rsidRPr="00433AE1">
        <w:rPr>
          <w:rFonts w:ascii="Times New Roman" w:hAnsi="Times New Roman" w:cs="Times New Roman"/>
          <w:i/>
          <w:sz w:val="28"/>
          <w:szCs w:val="28"/>
        </w:rPr>
        <w:t>психол</w:t>
      </w:r>
      <w:proofErr w:type="spellEnd"/>
      <w:r w:rsidRPr="00433AE1">
        <w:rPr>
          <w:rFonts w:ascii="Times New Roman" w:hAnsi="Times New Roman" w:cs="Times New Roman"/>
          <w:i/>
          <w:sz w:val="28"/>
          <w:szCs w:val="28"/>
        </w:rPr>
        <w:t>. ім. Г. С. Костюка АПН України</w:t>
      </w:r>
      <w:r w:rsidRPr="00433AE1">
        <w:rPr>
          <w:rFonts w:ascii="Times New Roman" w:hAnsi="Times New Roman" w:cs="Times New Roman"/>
          <w:sz w:val="28"/>
          <w:szCs w:val="28"/>
        </w:rPr>
        <w:t>. Т. IV. Ч. 5. К., 2002. С. 269–274.</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hAnsi="Times New Roman" w:cs="Times New Roman"/>
          <w:sz w:val="28"/>
          <w:szCs w:val="28"/>
        </w:rPr>
      </w:pPr>
      <w:r w:rsidRPr="00433AE1">
        <w:rPr>
          <w:rFonts w:ascii="Times New Roman" w:hAnsi="Times New Roman" w:cs="Times New Roman"/>
          <w:sz w:val="28"/>
          <w:szCs w:val="28"/>
        </w:rPr>
        <w:t xml:space="preserve">Якість вищої освіти: теорія і практика: навчально-методичний посібник / за наук. ред. А. </w:t>
      </w:r>
      <w:proofErr w:type="spellStart"/>
      <w:r w:rsidRPr="00433AE1">
        <w:rPr>
          <w:rFonts w:ascii="Times New Roman" w:hAnsi="Times New Roman" w:cs="Times New Roman"/>
          <w:sz w:val="28"/>
          <w:szCs w:val="28"/>
        </w:rPr>
        <w:t>Василюк</w:t>
      </w:r>
      <w:proofErr w:type="spellEnd"/>
      <w:r w:rsidRPr="00433AE1">
        <w:rPr>
          <w:rFonts w:ascii="Times New Roman" w:hAnsi="Times New Roman" w:cs="Times New Roman"/>
          <w:sz w:val="28"/>
          <w:szCs w:val="28"/>
        </w:rPr>
        <w:t xml:space="preserve">, М. </w:t>
      </w:r>
      <w:proofErr w:type="spellStart"/>
      <w:r w:rsidRPr="00433AE1">
        <w:rPr>
          <w:rFonts w:ascii="Times New Roman" w:hAnsi="Times New Roman" w:cs="Times New Roman"/>
          <w:sz w:val="28"/>
          <w:szCs w:val="28"/>
        </w:rPr>
        <w:t>Дей</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кол</w:t>
      </w:r>
      <w:proofErr w:type="spellEnd"/>
      <w:r w:rsidRPr="00433AE1">
        <w:rPr>
          <w:rFonts w:ascii="Times New Roman" w:hAnsi="Times New Roman" w:cs="Times New Roman"/>
          <w:sz w:val="28"/>
          <w:szCs w:val="28"/>
        </w:rPr>
        <w:t xml:space="preserve">. авторів: А. </w:t>
      </w:r>
      <w:proofErr w:type="spellStart"/>
      <w:r w:rsidRPr="00433AE1">
        <w:rPr>
          <w:rFonts w:ascii="Times New Roman" w:hAnsi="Times New Roman" w:cs="Times New Roman"/>
          <w:sz w:val="28"/>
          <w:szCs w:val="28"/>
        </w:rPr>
        <w:t>Васи</w:t>
      </w:r>
      <w:r w:rsidR="002E5C48">
        <w:rPr>
          <w:rFonts w:ascii="Times New Roman" w:hAnsi="Times New Roman" w:cs="Times New Roman"/>
          <w:sz w:val="28"/>
          <w:szCs w:val="28"/>
        </w:rPr>
        <w:t>люк</w:t>
      </w:r>
      <w:proofErr w:type="spellEnd"/>
      <w:r w:rsidR="002E5C48">
        <w:rPr>
          <w:rFonts w:ascii="Times New Roman" w:hAnsi="Times New Roman" w:cs="Times New Roman"/>
          <w:sz w:val="28"/>
          <w:szCs w:val="28"/>
        </w:rPr>
        <w:t xml:space="preserve">, М. </w:t>
      </w:r>
      <w:proofErr w:type="spellStart"/>
      <w:r w:rsidR="002E5C48">
        <w:rPr>
          <w:rFonts w:ascii="Times New Roman" w:hAnsi="Times New Roman" w:cs="Times New Roman"/>
          <w:sz w:val="28"/>
          <w:szCs w:val="28"/>
        </w:rPr>
        <w:t>Дей</w:t>
      </w:r>
      <w:proofErr w:type="spellEnd"/>
      <w:r w:rsidR="002E5C48">
        <w:rPr>
          <w:rFonts w:ascii="Times New Roman" w:hAnsi="Times New Roman" w:cs="Times New Roman"/>
          <w:sz w:val="28"/>
          <w:szCs w:val="28"/>
        </w:rPr>
        <w:t xml:space="preserve">, В. </w:t>
      </w:r>
      <w:proofErr w:type="spellStart"/>
      <w:r w:rsidR="002E5C48">
        <w:rPr>
          <w:rFonts w:ascii="Times New Roman" w:hAnsi="Times New Roman" w:cs="Times New Roman"/>
          <w:sz w:val="28"/>
          <w:szCs w:val="28"/>
        </w:rPr>
        <w:t>Базелюк</w:t>
      </w:r>
      <w:proofErr w:type="spellEnd"/>
      <w:r w:rsidR="002E5C48">
        <w:rPr>
          <w:rFonts w:ascii="Times New Roman" w:hAnsi="Times New Roman" w:cs="Times New Roman"/>
          <w:sz w:val="28"/>
          <w:szCs w:val="28"/>
        </w:rPr>
        <w:t xml:space="preserve"> (та ін.)</w:t>
      </w:r>
      <w:r w:rsidRPr="00433AE1">
        <w:rPr>
          <w:rFonts w:ascii="Times New Roman" w:hAnsi="Times New Roman" w:cs="Times New Roman"/>
          <w:sz w:val="28"/>
          <w:szCs w:val="28"/>
        </w:rPr>
        <w:t>; НАПН України, Університет менеджменту освіти. Київ; Ніжин: Видавець ПП Лисенко М. М., 2019. 176 с.</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Янкович</w:t>
      </w:r>
      <w:proofErr w:type="spellEnd"/>
      <w:r w:rsidRPr="00433AE1">
        <w:rPr>
          <w:rFonts w:ascii="Times New Roman" w:hAnsi="Times New Roman" w:cs="Times New Roman"/>
          <w:sz w:val="28"/>
          <w:szCs w:val="28"/>
        </w:rPr>
        <w:t xml:space="preserve"> О. Технологія організації успішної діяльності у системі педагогічної підготовки майбутнього вчителя. </w:t>
      </w:r>
      <w:r w:rsidRPr="00433AE1">
        <w:rPr>
          <w:rFonts w:ascii="Times New Roman" w:hAnsi="Times New Roman" w:cs="Times New Roman"/>
          <w:i/>
          <w:sz w:val="28"/>
          <w:szCs w:val="28"/>
        </w:rPr>
        <w:t>Наукові записки</w:t>
      </w:r>
      <w:r w:rsidRPr="00433AE1">
        <w:rPr>
          <w:rFonts w:ascii="Times New Roman" w:hAnsi="Times New Roman" w:cs="Times New Roman"/>
          <w:sz w:val="28"/>
          <w:szCs w:val="28"/>
        </w:rPr>
        <w:t xml:space="preserve">. Серія: педагогіка. 2006. №4. С. 34-38. </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r w:rsidRPr="00433AE1">
        <w:rPr>
          <w:rFonts w:ascii="Times New Roman" w:hAnsi="Times New Roman" w:cs="Times New Roman"/>
          <w:sz w:val="28"/>
          <w:szCs w:val="28"/>
        </w:rPr>
        <w:lastRenderedPageBreak/>
        <w:t xml:space="preserve">A </w:t>
      </w:r>
      <w:proofErr w:type="spellStart"/>
      <w:r w:rsidRPr="00433AE1">
        <w:rPr>
          <w:rFonts w:ascii="Times New Roman" w:hAnsi="Times New Roman" w:cs="Times New Roman"/>
          <w:sz w:val="28"/>
          <w:szCs w:val="28"/>
        </w:rPr>
        <w:t>Memorandum</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Lifelong</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Learning</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Commission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of</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the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european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communities</w:t>
      </w:r>
      <w:proofErr w:type="spellEnd"/>
      <w:r w:rsidRPr="00433AE1">
        <w:rPr>
          <w:rFonts w:ascii="Times New Roman" w:hAnsi="Times New Roman" w:cs="Times New Roman"/>
          <w:sz w:val="28"/>
          <w:szCs w:val="28"/>
        </w:rPr>
        <w:t xml:space="preserve">. URL : http://arhiv.acs.si/ </w:t>
      </w:r>
      <w:proofErr w:type="spellStart"/>
      <w:r w:rsidRPr="00433AE1">
        <w:rPr>
          <w:rFonts w:ascii="Times New Roman" w:hAnsi="Times New Roman" w:cs="Times New Roman"/>
          <w:sz w:val="28"/>
          <w:szCs w:val="28"/>
        </w:rPr>
        <w:t>dokumenti</w:t>
      </w:r>
      <w:proofErr w:type="spellEnd"/>
      <w:r w:rsidRPr="00433AE1">
        <w:rPr>
          <w:rFonts w:ascii="Times New Roman" w:hAnsi="Times New Roman" w:cs="Times New Roman"/>
          <w:sz w:val="28"/>
          <w:szCs w:val="28"/>
        </w:rPr>
        <w:t>/</w:t>
      </w:r>
      <w:proofErr w:type="spellStart"/>
      <w:r w:rsidRPr="00433AE1">
        <w:rPr>
          <w:rFonts w:ascii="Times New Roman" w:hAnsi="Times New Roman" w:cs="Times New Roman"/>
          <w:sz w:val="28"/>
          <w:szCs w:val="28"/>
        </w:rPr>
        <w:t>Memorandum_on_Lifelong_L</w:t>
      </w:r>
      <w:proofErr w:type="spellEnd"/>
      <w:r w:rsidRPr="00433AE1">
        <w:rPr>
          <w:rFonts w:ascii="Times New Roman" w:hAnsi="Times New Roman" w:cs="Times New Roman"/>
          <w:sz w:val="28"/>
          <w:szCs w:val="28"/>
        </w:rPr>
        <w:t xml:space="preserve">earning.pdf. 18. </w:t>
      </w:r>
      <w:proofErr w:type="spellStart"/>
      <w:r w:rsidRPr="00433AE1">
        <w:rPr>
          <w:rFonts w:ascii="Times New Roman" w:hAnsi="Times New Roman" w:cs="Times New Roman"/>
          <w:sz w:val="28"/>
          <w:szCs w:val="28"/>
        </w:rPr>
        <w:t>Botkin</w:t>
      </w:r>
      <w:proofErr w:type="spellEnd"/>
      <w:r w:rsidRPr="00433AE1">
        <w:rPr>
          <w:rFonts w:ascii="Times New Roman" w:hAnsi="Times New Roman" w:cs="Times New Roman"/>
          <w:sz w:val="28"/>
          <w:szCs w:val="28"/>
        </w:rPr>
        <w:t xml:space="preserve"> J. W. </w:t>
      </w:r>
      <w:proofErr w:type="spellStart"/>
      <w:r w:rsidRPr="00433AE1">
        <w:rPr>
          <w:rFonts w:ascii="Times New Roman" w:hAnsi="Times New Roman" w:cs="Times New Roman"/>
          <w:sz w:val="28"/>
          <w:szCs w:val="28"/>
        </w:rPr>
        <w:t>No</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Limits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to</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Learning</w:t>
      </w:r>
      <w:proofErr w:type="spellEnd"/>
      <w:r w:rsidRPr="00433AE1">
        <w:rPr>
          <w:rFonts w:ascii="Times New Roman" w:hAnsi="Times New Roman" w:cs="Times New Roman"/>
          <w:sz w:val="28"/>
          <w:szCs w:val="28"/>
        </w:rPr>
        <w:t xml:space="preserve">. A </w:t>
      </w:r>
      <w:proofErr w:type="spellStart"/>
      <w:r w:rsidRPr="00433AE1">
        <w:rPr>
          <w:rFonts w:ascii="Times New Roman" w:hAnsi="Times New Roman" w:cs="Times New Roman"/>
          <w:sz w:val="28"/>
          <w:szCs w:val="28"/>
        </w:rPr>
        <w:t>Report</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to</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the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Club</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of</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Rome</w:t>
      </w:r>
      <w:proofErr w:type="spellEnd"/>
      <w:r w:rsidRPr="00433AE1">
        <w:rPr>
          <w:rFonts w:ascii="Times New Roman" w:hAnsi="Times New Roman" w:cs="Times New Roman"/>
          <w:sz w:val="28"/>
          <w:szCs w:val="28"/>
        </w:rPr>
        <w:t xml:space="preserve"> / J.W. </w:t>
      </w:r>
      <w:proofErr w:type="spellStart"/>
      <w:r w:rsidRPr="00433AE1">
        <w:rPr>
          <w:rFonts w:ascii="Times New Roman" w:hAnsi="Times New Roman" w:cs="Times New Roman"/>
          <w:sz w:val="28"/>
          <w:szCs w:val="28"/>
        </w:rPr>
        <w:t>Botkin</w:t>
      </w:r>
      <w:proofErr w:type="spellEnd"/>
      <w:r w:rsidRPr="00433AE1">
        <w:rPr>
          <w:rFonts w:ascii="Times New Roman" w:hAnsi="Times New Roman" w:cs="Times New Roman"/>
          <w:sz w:val="28"/>
          <w:szCs w:val="28"/>
        </w:rPr>
        <w:t xml:space="preserve">, M. </w:t>
      </w:r>
      <w:proofErr w:type="spellStart"/>
      <w:r w:rsidRPr="00433AE1">
        <w:rPr>
          <w:rFonts w:ascii="Times New Roman" w:hAnsi="Times New Roman" w:cs="Times New Roman"/>
          <w:sz w:val="28"/>
          <w:szCs w:val="28"/>
        </w:rPr>
        <w:t>Elmadjra</w:t>
      </w:r>
      <w:proofErr w:type="spellEnd"/>
      <w:r w:rsidRPr="00433AE1">
        <w:rPr>
          <w:rFonts w:ascii="Times New Roman" w:hAnsi="Times New Roman" w:cs="Times New Roman"/>
          <w:sz w:val="28"/>
          <w:szCs w:val="28"/>
        </w:rPr>
        <w:t xml:space="preserve">, M. </w:t>
      </w:r>
      <w:proofErr w:type="spellStart"/>
      <w:r w:rsidRPr="00433AE1">
        <w:rPr>
          <w:rFonts w:ascii="Times New Roman" w:hAnsi="Times New Roman" w:cs="Times New Roman"/>
          <w:sz w:val="28"/>
          <w:szCs w:val="28"/>
        </w:rPr>
        <w:t>Malitza</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Oxford</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etc</w:t>
      </w:r>
      <w:proofErr w:type="spellEnd"/>
      <w:r w:rsidRPr="00433AE1">
        <w:rPr>
          <w:rFonts w:ascii="Times New Roman" w:hAnsi="Times New Roman" w:cs="Times New Roman"/>
          <w:sz w:val="28"/>
          <w:szCs w:val="28"/>
        </w:rPr>
        <w:t>. 1979. Р. 25–30.</w:t>
      </w:r>
    </w:p>
    <w:p w:rsidR="00D14232" w:rsidRPr="002E5C48" w:rsidRDefault="00D14232" w:rsidP="00433AE1">
      <w:pPr>
        <w:pStyle w:val="a7"/>
        <w:numPr>
          <w:ilvl w:val="0"/>
          <w:numId w:val="71"/>
        </w:numPr>
        <w:shd w:val="clear" w:color="auto" w:fill="FFFFFF"/>
        <w:spacing w:before="100" w:beforeAutospacing="1" w:after="24" w:line="360" w:lineRule="auto"/>
        <w:ind w:left="0" w:firstLine="426"/>
        <w:jc w:val="both"/>
        <w:rPr>
          <w:rFonts w:ascii="Times New Roman" w:eastAsia="Times New Roman" w:hAnsi="Times New Roman" w:cs="Times New Roman"/>
          <w:sz w:val="28"/>
          <w:szCs w:val="28"/>
          <w:lang w:eastAsia="uk-UA"/>
        </w:rPr>
      </w:pPr>
      <w:proofErr w:type="spellStart"/>
      <w:r w:rsidRPr="002E5C48">
        <w:rPr>
          <w:rFonts w:ascii="Times New Roman" w:eastAsia="Times New Roman" w:hAnsi="Times New Roman" w:cs="Times New Roman"/>
          <w:sz w:val="28"/>
          <w:szCs w:val="28"/>
          <w:lang w:eastAsia="uk-UA"/>
        </w:rPr>
        <w:t>Bandura</w:t>
      </w:r>
      <w:proofErr w:type="spellEnd"/>
      <w:r w:rsidRPr="002E5C48">
        <w:rPr>
          <w:rFonts w:ascii="Times New Roman" w:eastAsia="Times New Roman" w:hAnsi="Times New Roman" w:cs="Times New Roman"/>
          <w:sz w:val="28"/>
          <w:szCs w:val="28"/>
          <w:lang w:eastAsia="uk-UA"/>
        </w:rPr>
        <w:t xml:space="preserve"> A. </w:t>
      </w:r>
      <w:proofErr w:type="spellStart"/>
      <w:r w:rsidRPr="002E5C48">
        <w:rPr>
          <w:rFonts w:ascii="Times New Roman" w:eastAsia="Times New Roman" w:hAnsi="Times New Roman" w:cs="Times New Roman"/>
          <w:i/>
          <w:iCs/>
          <w:sz w:val="28"/>
          <w:szCs w:val="28"/>
          <w:lang w:eastAsia="uk-UA"/>
        </w:rPr>
        <w:t>Moral</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Disengagement</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How</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People</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Do</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Harm</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and</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Live</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with</w:t>
      </w:r>
      <w:proofErr w:type="spellEnd"/>
      <w:r w:rsidRPr="002E5C48">
        <w:rPr>
          <w:rFonts w:ascii="Times New Roman" w:eastAsia="Times New Roman" w:hAnsi="Times New Roman" w:cs="Times New Roman"/>
          <w:i/>
          <w:iCs/>
          <w:sz w:val="28"/>
          <w:szCs w:val="28"/>
          <w:lang w:eastAsia="uk-UA"/>
        </w:rPr>
        <w:t xml:space="preserve"> </w:t>
      </w:r>
      <w:proofErr w:type="spellStart"/>
      <w:r w:rsidRPr="002E5C48">
        <w:rPr>
          <w:rFonts w:ascii="Times New Roman" w:eastAsia="Times New Roman" w:hAnsi="Times New Roman" w:cs="Times New Roman"/>
          <w:i/>
          <w:iCs/>
          <w:sz w:val="28"/>
          <w:szCs w:val="28"/>
          <w:lang w:eastAsia="uk-UA"/>
        </w:rPr>
        <w:t>Themselves</w:t>
      </w:r>
      <w:proofErr w:type="spellEnd"/>
      <w:r w:rsidRPr="002E5C48">
        <w:rPr>
          <w:rFonts w:ascii="Times New Roman" w:eastAsia="Times New Roman" w:hAnsi="Times New Roman" w:cs="Times New Roman"/>
          <w:sz w:val="28"/>
          <w:szCs w:val="28"/>
          <w:lang w:eastAsia="uk-UA"/>
        </w:rPr>
        <w:t xml:space="preserve">. </w:t>
      </w:r>
      <w:proofErr w:type="spellStart"/>
      <w:r w:rsidRPr="002E5C48">
        <w:rPr>
          <w:rFonts w:ascii="Times New Roman" w:eastAsia="Times New Roman" w:hAnsi="Times New Roman" w:cs="Times New Roman"/>
          <w:sz w:val="28"/>
          <w:szCs w:val="28"/>
          <w:lang w:eastAsia="uk-UA"/>
        </w:rPr>
        <w:t>New</w:t>
      </w:r>
      <w:proofErr w:type="spellEnd"/>
      <w:r w:rsidRPr="002E5C48">
        <w:rPr>
          <w:rFonts w:ascii="Times New Roman" w:eastAsia="Times New Roman" w:hAnsi="Times New Roman" w:cs="Times New Roman"/>
          <w:sz w:val="28"/>
          <w:szCs w:val="28"/>
          <w:lang w:eastAsia="uk-UA"/>
        </w:rPr>
        <w:t xml:space="preserve"> </w:t>
      </w:r>
      <w:proofErr w:type="spellStart"/>
      <w:r w:rsidRPr="002E5C48">
        <w:rPr>
          <w:rFonts w:ascii="Times New Roman" w:eastAsia="Times New Roman" w:hAnsi="Times New Roman" w:cs="Times New Roman"/>
          <w:sz w:val="28"/>
          <w:szCs w:val="28"/>
          <w:lang w:eastAsia="uk-UA"/>
        </w:rPr>
        <w:t>York</w:t>
      </w:r>
      <w:proofErr w:type="spellEnd"/>
      <w:r w:rsidRPr="002E5C48">
        <w:rPr>
          <w:rFonts w:ascii="Times New Roman" w:eastAsia="Times New Roman" w:hAnsi="Times New Roman" w:cs="Times New Roman"/>
          <w:sz w:val="28"/>
          <w:szCs w:val="28"/>
          <w:lang w:eastAsia="uk-UA"/>
        </w:rPr>
        <w:t xml:space="preserve">, NY: </w:t>
      </w:r>
      <w:proofErr w:type="spellStart"/>
      <w:r w:rsidRPr="002E5C48">
        <w:rPr>
          <w:rFonts w:ascii="Times New Roman" w:eastAsia="Times New Roman" w:hAnsi="Times New Roman" w:cs="Times New Roman"/>
          <w:sz w:val="28"/>
          <w:szCs w:val="28"/>
          <w:lang w:eastAsia="uk-UA"/>
        </w:rPr>
        <w:t>Worth</w:t>
      </w:r>
      <w:proofErr w:type="spellEnd"/>
      <w:r w:rsidRPr="002E5C48">
        <w:rPr>
          <w:rFonts w:ascii="Times New Roman" w:eastAsia="Times New Roman" w:hAnsi="Times New Roman" w:cs="Times New Roman"/>
          <w:sz w:val="28"/>
          <w:szCs w:val="28"/>
          <w:lang w:eastAsia="uk-UA"/>
        </w:rPr>
        <w:t xml:space="preserve">. 2015. 236 р. </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eastAsia="Times New Roman" w:hAnsi="Times New Roman" w:cs="Times New Roman"/>
          <w:sz w:val="28"/>
          <w:szCs w:val="28"/>
          <w:lang w:val="en-US"/>
        </w:rPr>
      </w:pPr>
      <w:proofErr w:type="spellStart"/>
      <w:r w:rsidRPr="00433AE1">
        <w:rPr>
          <w:rFonts w:ascii="Times New Roman" w:hAnsi="Times New Roman" w:cs="Times New Roman"/>
          <w:sz w:val="28"/>
          <w:szCs w:val="28"/>
          <w:lang w:val="en-US"/>
        </w:rPr>
        <w:t>Bem</w:t>
      </w:r>
      <w:proofErr w:type="spellEnd"/>
      <w:r w:rsidRPr="00433AE1">
        <w:rPr>
          <w:rFonts w:ascii="Times New Roman" w:hAnsi="Times New Roman" w:cs="Times New Roman"/>
          <w:sz w:val="28"/>
          <w:szCs w:val="28"/>
          <w:lang w:val="en-US"/>
        </w:rPr>
        <w:t xml:space="preserve"> S. L. Gender Schema theory and its implications for child devel</w:t>
      </w:r>
      <w:r w:rsidRPr="00433AE1">
        <w:rPr>
          <w:rFonts w:ascii="Times New Roman" w:hAnsi="Times New Roman" w:cs="Times New Roman"/>
          <w:sz w:val="28"/>
          <w:szCs w:val="28"/>
          <w:lang w:val="en-US"/>
        </w:rPr>
        <w:softHyphen/>
        <w:t xml:space="preserve">opment: Raising gender </w:t>
      </w:r>
      <w:proofErr w:type="spellStart"/>
      <w:r w:rsidRPr="00433AE1">
        <w:rPr>
          <w:rFonts w:ascii="Times New Roman" w:hAnsi="Times New Roman" w:cs="Times New Roman"/>
          <w:sz w:val="28"/>
          <w:szCs w:val="28"/>
          <w:lang w:val="en-US"/>
        </w:rPr>
        <w:t>aschematic</w:t>
      </w:r>
      <w:proofErr w:type="spellEnd"/>
      <w:r w:rsidRPr="00433AE1">
        <w:rPr>
          <w:rFonts w:ascii="Times New Roman" w:hAnsi="Times New Roman" w:cs="Times New Roman"/>
          <w:sz w:val="28"/>
          <w:szCs w:val="28"/>
          <w:lang w:val="en-US"/>
        </w:rPr>
        <w:t xml:space="preserve"> children in a gender </w:t>
      </w:r>
      <w:proofErr w:type="spellStart"/>
      <w:r w:rsidRPr="00433AE1">
        <w:rPr>
          <w:rFonts w:ascii="Times New Roman" w:hAnsi="Times New Roman" w:cs="Times New Roman"/>
          <w:sz w:val="28"/>
          <w:szCs w:val="28"/>
          <w:lang w:val="en-US"/>
        </w:rPr>
        <w:t>schiermatic</w:t>
      </w:r>
      <w:proofErr w:type="spellEnd"/>
      <w:r w:rsidRPr="00433AE1">
        <w:rPr>
          <w:rFonts w:ascii="Times New Roman" w:hAnsi="Times New Roman" w:cs="Times New Roman"/>
          <w:sz w:val="28"/>
          <w:szCs w:val="28"/>
          <w:lang w:val="en-US"/>
        </w:rPr>
        <w:t xml:space="preserve"> </w:t>
      </w:r>
      <w:proofErr w:type="spellStart"/>
      <w:r w:rsidRPr="00433AE1">
        <w:rPr>
          <w:rFonts w:ascii="Times New Roman" w:hAnsi="Times New Roman" w:cs="Times New Roman"/>
          <w:sz w:val="28"/>
          <w:szCs w:val="28"/>
          <w:lang w:val="en-US"/>
        </w:rPr>
        <w:t>societs</w:t>
      </w:r>
      <w:proofErr w:type="spellEnd"/>
      <w:r w:rsidRPr="00433AE1">
        <w:rPr>
          <w:rFonts w:ascii="Times New Roman" w:hAnsi="Times New Roman" w:cs="Times New Roman"/>
          <w:sz w:val="28"/>
          <w:szCs w:val="28"/>
          <w:lang w:val="en-US"/>
        </w:rPr>
        <w:t xml:space="preserve">. </w:t>
      </w:r>
      <w:proofErr w:type="spellStart"/>
      <w:r w:rsidRPr="00433AE1">
        <w:rPr>
          <w:rFonts w:ascii="Times New Roman" w:hAnsi="Times New Roman" w:cs="Times New Roman"/>
          <w:i/>
          <w:sz w:val="28"/>
          <w:szCs w:val="28"/>
          <w:lang w:val="en-US"/>
        </w:rPr>
        <w:t>Signa</w:t>
      </w:r>
      <w:proofErr w:type="spellEnd"/>
      <w:r w:rsidRPr="00433AE1">
        <w:rPr>
          <w:rFonts w:ascii="Times New Roman" w:hAnsi="Times New Roman" w:cs="Times New Roman"/>
          <w:i/>
          <w:sz w:val="28"/>
          <w:szCs w:val="28"/>
          <w:lang w:val="en-US"/>
        </w:rPr>
        <w:t xml:space="preserve">: Journal of Women in </w:t>
      </w:r>
      <w:proofErr w:type="spellStart"/>
      <w:r w:rsidRPr="00433AE1">
        <w:rPr>
          <w:rFonts w:ascii="Times New Roman" w:hAnsi="Times New Roman" w:cs="Times New Roman"/>
          <w:i/>
          <w:sz w:val="28"/>
          <w:szCs w:val="28"/>
          <w:lang w:val="en-US"/>
        </w:rPr>
        <w:t>Cultiure</w:t>
      </w:r>
      <w:proofErr w:type="spellEnd"/>
      <w:r w:rsidRPr="00433AE1">
        <w:rPr>
          <w:rFonts w:ascii="Times New Roman" w:hAnsi="Times New Roman" w:cs="Times New Roman"/>
          <w:i/>
          <w:sz w:val="28"/>
          <w:szCs w:val="28"/>
          <w:lang w:val="en-US"/>
        </w:rPr>
        <w:t xml:space="preserve"> and Society</w:t>
      </w:r>
      <w:r w:rsidRPr="00433AE1">
        <w:rPr>
          <w:rFonts w:ascii="Times New Roman" w:hAnsi="Times New Roman" w:cs="Times New Roman"/>
          <w:sz w:val="28"/>
          <w:szCs w:val="28"/>
          <w:lang w:val="en-US"/>
        </w:rPr>
        <w:t xml:space="preserve">. </w:t>
      </w:r>
      <w:r w:rsidRPr="00433AE1">
        <w:rPr>
          <w:rFonts w:ascii="Times New Roman" w:eastAsia="Times New Roman" w:hAnsi="Times New Roman" w:cs="Times New Roman"/>
          <w:sz w:val="28"/>
          <w:szCs w:val="28"/>
          <w:lang w:val="en-US"/>
        </w:rPr>
        <w:t>1983. V.8. №4. P. 334 – 364.</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Best</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Practices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for</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Achieving</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Gender</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Equity</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in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the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Classroom</w:t>
      </w:r>
      <w:proofErr w:type="spellEnd"/>
      <w:r w:rsidRPr="00433AE1">
        <w:rPr>
          <w:rFonts w:ascii="Times New Roman" w:hAnsi="Times New Roman" w:cs="Times New Roman"/>
          <w:sz w:val="28"/>
          <w:szCs w:val="28"/>
        </w:rPr>
        <w:t xml:space="preserve"> / </w:t>
      </w:r>
      <w:proofErr w:type="spellStart"/>
      <w:r w:rsidRPr="00433AE1">
        <w:rPr>
          <w:rFonts w:ascii="Times New Roman" w:hAnsi="Times New Roman" w:cs="Times New Roman"/>
          <w:sz w:val="28"/>
          <w:szCs w:val="28"/>
        </w:rPr>
        <w:t>Equitable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Classroom</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Practices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Institute</w:t>
      </w:r>
      <w:proofErr w:type="spellEnd"/>
      <w:r w:rsidRPr="00433AE1">
        <w:rPr>
          <w:rFonts w:ascii="Times New Roman" w:hAnsi="Times New Roman" w:cs="Times New Roman"/>
          <w:sz w:val="28"/>
          <w:szCs w:val="28"/>
        </w:rPr>
        <w:t xml:space="preserve">, 6 </w:t>
      </w:r>
      <w:proofErr w:type="spellStart"/>
      <w:r w:rsidRPr="00433AE1">
        <w:rPr>
          <w:rFonts w:ascii="Times New Roman" w:hAnsi="Times New Roman" w:cs="Times New Roman"/>
          <w:sz w:val="28"/>
          <w:szCs w:val="28"/>
        </w:rPr>
        <w:t>Apr</w:t>
      </w:r>
      <w:proofErr w:type="spellEnd"/>
      <w:r w:rsidRPr="00433AE1">
        <w:rPr>
          <w:rFonts w:ascii="Times New Roman" w:hAnsi="Times New Roman" w:cs="Times New Roman"/>
          <w:sz w:val="28"/>
          <w:szCs w:val="28"/>
        </w:rPr>
        <w:t>. 2004. URL:</w:t>
      </w:r>
      <w:r w:rsidR="002E5C48">
        <w:rPr>
          <w:rFonts w:ascii="Times New Roman" w:hAnsi="Times New Roman" w:cs="Times New Roman"/>
          <w:sz w:val="28"/>
          <w:szCs w:val="28"/>
          <w:lang w:val="uk-UA"/>
        </w:rPr>
        <w:t xml:space="preserve"> </w:t>
      </w:r>
      <w:r w:rsidRPr="00433AE1">
        <w:rPr>
          <w:rFonts w:ascii="Times New Roman" w:hAnsi="Times New Roman" w:cs="Times New Roman"/>
          <w:sz w:val="28"/>
          <w:szCs w:val="28"/>
        </w:rPr>
        <w:t xml:space="preserve">https://www.bioc.rice.edu/ </w:t>
      </w:r>
      <w:proofErr w:type="spellStart"/>
      <w:r w:rsidRPr="00433AE1">
        <w:rPr>
          <w:rFonts w:ascii="Times New Roman" w:hAnsi="Times New Roman" w:cs="Times New Roman"/>
          <w:sz w:val="28"/>
          <w:szCs w:val="28"/>
        </w:rPr>
        <w:t>precollege</w:t>
      </w:r>
      <w:proofErr w:type="spellEnd"/>
      <w:r w:rsidRPr="00433AE1">
        <w:rPr>
          <w:rFonts w:ascii="Times New Roman" w:hAnsi="Times New Roman" w:cs="Times New Roman"/>
          <w:sz w:val="28"/>
          <w:szCs w:val="28"/>
        </w:rPr>
        <w:t>/</w:t>
      </w:r>
      <w:proofErr w:type="spellStart"/>
      <w:r w:rsidRPr="00433AE1">
        <w:rPr>
          <w:rFonts w:ascii="Times New Roman" w:hAnsi="Times New Roman" w:cs="Times New Roman"/>
          <w:sz w:val="28"/>
          <w:szCs w:val="28"/>
        </w:rPr>
        <w:t>ei</w:t>
      </w:r>
      <w:proofErr w:type="spellEnd"/>
      <w:r w:rsidRPr="00433AE1">
        <w:rPr>
          <w:rFonts w:ascii="Times New Roman" w:hAnsi="Times New Roman" w:cs="Times New Roman"/>
          <w:sz w:val="28"/>
          <w:szCs w:val="28"/>
        </w:rPr>
        <w:t>/</w:t>
      </w:r>
      <w:proofErr w:type="spellStart"/>
      <w:r w:rsidRPr="00433AE1">
        <w:rPr>
          <w:rFonts w:ascii="Times New Roman" w:hAnsi="Times New Roman" w:cs="Times New Roman"/>
          <w:sz w:val="28"/>
          <w:szCs w:val="28"/>
        </w:rPr>
        <w:t>best_practices</w:t>
      </w:r>
      <w:proofErr w:type="spellEnd"/>
      <w:r w:rsidRPr="00433AE1">
        <w:rPr>
          <w:rFonts w:ascii="Times New Roman" w:hAnsi="Times New Roman" w:cs="Times New Roman"/>
          <w:sz w:val="28"/>
          <w:szCs w:val="28"/>
        </w:rPr>
        <w:t>.html.</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eastAsia="Times New Roman" w:hAnsi="Times New Roman" w:cs="Times New Roman"/>
          <w:sz w:val="28"/>
          <w:szCs w:val="28"/>
          <w:lang w:val="en-US"/>
        </w:rPr>
      </w:pPr>
      <w:r w:rsidRPr="00433AE1">
        <w:rPr>
          <w:rFonts w:ascii="Times New Roman" w:hAnsi="Times New Roman" w:cs="Times New Roman"/>
          <w:sz w:val="28"/>
          <w:szCs w:val="28"/>
          <w:lang w:val="en-US"/>
        </w:rPr>
        <w:t xml:space="preserve">Child D. The relationship </w:t>
      </w:r>
      <w:proofErr w:type="gramStart"/>
      <w:r w:rsidRPr="00433AE1">
        <w:rPr>
          <w:rFonts w:ascii="Times New Roman" w:hAnsi="Times New Roman" w:cs="Times New Roman"/>
          <w:sz w:val="28"/>
          <w:szCs w:val="28"/>
          <w:lang w:val="en-US"/>
        </w:rPr>
        <w:t>Between</w:t>
      </w:r>
      <w:proofErr w:type="gramEnd"/>
      <w:r w:rsidRPr="00433AE1">
        <w:rPr>
          <w:rFonts w:ascii="Times New Roman" w:hAnsi="Times New Roman" w:cs="Times New Roman"/>
          <w:sz w:val="28"/>
          <w:szCs w:val="28"/>
          <w:lang w:val="en-US"/>
        </w:rPr>
        <w:t xml:space="preserve"> introversion-extraversion, </w:t>
      </w:r>
      <w:proofErr w:type="spellStart"/>
      <w:r w:rsidRPr="00433AE1">
        <w:rPr>
          <w:rFonts w:ascii="Times New Roman" w:hAnsi="Times New Roman" w:cs="Times New Roman"/>
          <w:sz w:val="28"/>
          <w:szCs w:val="28"/>
          <w:lang w:val="en-US"/>
        </w:rPr>
        <w:t>neuroti-cism</w:t>
      </w:r>
      <w:proofErr w:type="spellEnd"/>
      <w:r w:rsidRPr="00433AE1">
        <w:rPr>
          <w:rFonts w:ascii="Times New Roman" w:hAnsi="Times New Roman" w:cs="Times New Roman"/>
          <w:sz w:val="28"/>
          <w:szCs w:val="28"/>
          <w:lang w:val="en-US"/>
        </w:rPr>
        <w:t xml:space="preserve"> and performance in school examination.</w:t>
      </w:r>
      <w:r w:rsidRPr="00433AE1">
        <w:rPr>
          <w:rFonts w:ascii="Times New Roman" w:hAnsi="Times New Roman" w:cs="Times New Roman"/>
          <w:sz w:val="28"/>
          <w:szCs w:val="28"/>
        </w:rPr>
        <w:t xml:space="preserve"> </w:t>
      </w:r>
      <w:r w:rsidR="002E5C48">
        <w:rPr>
          <w:rFonts w:ascii="Times New Roman" w:hAnsi="Times New Roman" w:cs="Times New Roman"/>
          <w:i/>
          <w:sz w:val="28"/>
          <w:szCs w:val="28"/>
          <w:lang w:val="en-US"/>
        </w:rPr>
        <w:t>British J. of Edu</w:t>
      </w:r>
      <w:r w:rsidRPr="00433AE1">
        <w:rPr>
          <w:rFonts w:ascii="Times New Roman" w:hAnsi="Times New Roman" w:cs="Times New Roman"/>
          <w:i/>
          <w:sz w:val="28"/>
          <w:szCs w:val="28"/>
          <w:lang w:val="en-US"/>
        </w:rPr>
        <w:t>cational Psychology,</w:t>
      </w:r>
      <w:r w:rsidRPr="00433AE1">
        <w:rPr>
          <w:rFonts w:ascii="Times New Roman" w:hAnsi="Times New Roman" w:cs="Times New Roman"/>
          <w:sz w:val="28"/>
          <w:szCs w:val="28"/>
          <w:lang w:val="en-US"/>
        </w:rPr>
        <w:t xml:space="preserve"> 1989. </w:t>
      </w:r>
      <w:r w:rsidRPr="00433AE1">
        <w:rPr>
          <w:rFonts w:ascii="Times New Roman" w:eastAsia="Times New Roman" w:hAnsi="Times New Roman" w:cs="Times New Roman"/>
          <w:sz w:val="28"/>
          <w:szCs w:val="28"/>
          <w:lang w:val="en-US"/>
        </w:rPr>
        <w:t>V.34. P. 178 – 196.</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Emma</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Jansen</w:t>
      </w:r>
      <w:proofErr w:type="spellEnd"/>
      <w:r w:rsidRPr="00433AE1">
        <w:rPr>
          <w:rFonts w:ascii="Times New Roman" w:hAnsi="Times New Roman" w:cs="Times New Roman"/>
          <w:sz w:val="28"/>
          <w:szCs w:val="28"/>
        </w:rPr>
        <w:t xml:space="preserve">, UNSCR 1 325 In-Country </w:t>
      </w:r>
      <w:proofErr w:type="spellStart"/>
      <w:r w:rsidRPr="00433AE1">
        <w:rPr>
          <w:rFonts w:ascii="Times New Roman" w:hAnsi="Times New Roman" w:cs="Times New Roman"/>
          <w:sz w:val="28"/>
          <w:szCs w:val="28"/>
        </w:rPr>
        <w:t>Monitoring</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Report</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The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Netherlands</w:t>
      </w:r>
      <w:proofErr w:type="spellEnd"/>
      <w:r w:rsidRPr="00433AE1">
        <w:rPr>
          <w:rFonts w:ascii="Times New Roman" w:hAnsi="Times New Roman" w:cs="Times New Roman"/>
          <w:sz w:val="28"/>
          <w:szCs w:val="28"/>
        </w:rPr>
        <w:t xml:space="preserve"> [Звіт про контроль за виконанням РСБ ООН № 1325 в Нідерландах], </w:t>
      </w:r>
      <w:proofErr w:type="spellStart"/>
      <w:r w:rsidRPr="00433AE1">
        <w:rPr>
          <w:rFonts w:ascii="Times New Roman" w:hAnsi="Times New Roman" w:cs="Times New Roman"/>
          <w:sz w:val="28"/>
          <w:szCs w:val="28"/>
        </w:rPr>
        <w:t>The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Hague</w:t>
      </w:r>
      <w:proofErr w:type="spellEnd"/>
      <w:r w:rsidRPr="00433AE1">
        <w:rPr>
          <w:rFonts w:ascii="Times New Roman" w:hAnsi="Times New Roman" w:cs="Times New Roman"/>
          <w:sz w:val="28"/>
          <w:szCs w:val="28"/>
        </w:rPr>
        <w:t>, WO = MEN, 2006.</w:t>
      </w:r>
    </w:p>
    <w:p w:rsidR="00D14232" w:rsidRPr="00433AE1" w:rsidRDefault="00D14232" w:rsidP="00433AE1">
      <w:pPr>
        <w:pStyle w:val="a7"/>
        <w:widowControl w:val="0"/>
        <w:numPr>
          <w:ilvl w:val="0"/>
          <w:numId w:val="71"/>
        </w:numPr>
        <w:shd w:val="clear" w:color="auto" w:fill="FFFFFF"/>
        <w:tabs>
          <w:tab w:val="left" w:pos="1258"/>
        </w:tabs>
        <w:autoSpaceDE w:val="0"/>
        <w:autoSpaceDN w:val="0"/>
        <w:adjustRightInd w:val="0"/>
        <w:spacing w:before="19" w:after="0" w:line="360" w:lineRule="auto"/>
        <w:ind w:left="0" w:right="5" w:firstLine="426"/>
        <w:jc w:val="both"/>
        <w:rPr>
          <w:rFonts w:ascii="Times New Roman" w:eastAsia="Times New Roman" w:hAnsi="Times New Roman" w:cs="Times New Roman"/>
          <w:sz w:val="28"/>
          <w:szCs w:val="28"/>
          <w:lang w:val="en-US"/>
        </w:rPr>
      </w:pPr>
      <w:r w:rsidRPr="00433AE1">
        <w:rPr>
          <w:rFonts w:ascii="Times New Roman" w:hAnsi="Times New Roman" w:cs="Times New Roman"/>
          <w:spacing w:val="-1"/>
          <w:sz w:val="28"/>
          <w:szCs w:val="28"/>
          <w:lang w:val="en-US"/>
        </w:rPr>
        <w:t xml:space="preserve">Gallagher D. Personality, coping and objective outcomes: extraversion, </w:t>
      </w:r>
      <w:r w:rsidRPr="00433AE1">
        <w:rPr>
          <w:rFonts w:ascii="Times New Roman" w:hAnsi="Times New Roman" w:cs="Times New Roman"/>
          <w:sz w:val="28"/>
          <w:szCs w:val="28"/>
          <w:lang w:val="en-US"/>
        </w:rPr>
        <w:t>neuroticism, coping styles and academic performance.</w:t>
      </w:r>
      <w:r w:rsidRPr="00433AE1">
        <w:rPr>
          <w:rFonts w:ascii="Times New Roman" w:hAnsi="Times New Roman" w:cs="Times New Roman"/>
          <w:sz w:val="28"/>
          <w:szCs w:val="28"/>
        </w:rPr>
        <w:t xml:space="preserve"> </w:t>
      </w:r>
      <w:r w:rsidRPr="00433AE1">
        <w:rPr>
          <w:rFonts w:ascii="Times New Roman" w:hAnsi="Times New Roman" w:cs="Times New Roman"/>
          <w:i/>
          <w:sz w:val="28"/>
          <w:szCs w:val="28"/>
          <w:lang w:val="en-US"/>
        </w:rPr>
        <w:t>Personality and Individual Differences</w:t>
      </w:r>
      <w:r w:rsidRPr="00433AE1">
        <w:rPr>
          <w:rFonts w:ascii="Times New Roman" w:hAnsi="Times New Roman" w:cs="Times New Roman"/>
          <w:sz w:val="28"/>
          <w:szCs w:val="28"/>
          <w:lang w:val="en-US"/>
        </w:rPr>
        <w:t>,</w:t>
      </w:r>
      <w:r w:rsidRPr="00433AE1">
        <w:rPr>
          <w:rFonts w:ascii="Times New Roman" w:eastAsia="Times New Roman" w:hAnsi="Times New Roman" w:cs="Times New Roman"/>
          <w:sz w:val="28"/>
          <w:szCs w:val="28"/>
          <w:lang w:val="en-US"/>
        </w:rPr>
        <w:t xml:space="preserve"> 1996, V. 21. P. 421 – 429.</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Recommendations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implementation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of</w:t>
      </w:r>
      <w:proofErr w:type="spellEnd"/>
      <w:r w:rsidRPr="00433AE1">
        <w:rPr>
          <w:rFonts w:ascii="Times New Roman" w:hAnsi="Times New Roman" w:cs="Times New Roman"/>
          <w:sz w:val="28"/>
          <w:szCs w:val="28"/>
        </w:rPr>
        <w:t xml:space="preserve"> UNSCR 1325. URL:</w:t>
      </w:r>
      <w:r w:rsidR="002E5C48">
        <w:rPr>
          <w:rFonts w:ascii="Times New Roman" w:hAnsi="Times New Roman" w:cs="Times New Roman"/>
          <w:sz w:val="28"/>
          <w:szCs w:val="28"/>
          <w:lang w:val="uk-UA"/>
        </w:rPr>
        <w:t xml:space="preserve"> </w:t>
      </w:r>
      <w:r w:rsidRPr="00433AE1">
        <w:rPr>
          <w:rFonts w:ascii="Times New Roman" w:hAnsi="Times New Roman" w:cs="Times New Roman"/>
          <w:sz w:val="28"/>
          <w:szCs w:val="28"/>
        </w:rPr>
        <w:t>https://www.nato.int/issues/women_nato/pdf/2010/BrochureGender.pdf</w:t>
      </w:r>
    </w:p>
    <w:p w:rsidR="00D14232" w:rsidRPr="00433AE1" w:rsidRDefault="00D14232" w:rsidP="00433AE1">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Robert</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Egnell</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Petter</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Hojem</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and</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Hannes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Berts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Implementing</w:t>
      </w:r>
      <w:proofErr w:type="spellEnd"/>
      <w:r w:rsidRPr="00433AE1">
        <w:rPr>
          <w:rFonts w:ascii="Times New Roman" w:hAnsi="Times New Roman" w:cs="Times New Roman"/>
          <w:sz w:val="28"/>
          <w:szCs w:val="28"/>
        </w:rPr>
        <w:t xml:space="preserve"> a </w:t>
      </w:r>
      <w:proofErr w:type="spellStart"/>
      <w:r w:rsidRPr="00433AE1">
        <w:rPr>
          <w:rFonts w:ascii="Times New Roman" w:hAnsi="Times New Roman" w:cs="Times New Roman"/>
          <w:sz w:val="28"/>
          <w:szCs w:val="28"/>
        </w:rPr>
        <w:t>Gender</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Perspective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in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Military</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Organizations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and</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Operations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The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Swedish</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Armed</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Forces</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Model</w:t>
      </w:r>
      <w:proofErr w:type="spellEnd"/>
      <w:r w:rsidRPr="00433AE1">
        <w:rPr>
          <w:rFonts w:ascii="Times New Roman" w:hAnsi="Times New Roman" w:cs="Times New Roman"/>
          <w:sz w:val="28"/>
          <w:szCs w:val="28"/>
        </w:rPr>
        <w:t xml:space="preserve"> [Реалізація гендерної концепції у військових організаціях і операціях: модель Збройних сил Швеції]. </w:t>
      </w:r>
      <w:proofErr w:type="spellStart"/>
      <w:r w:rsidRPr="00433AE1">
        <w:rPr>
          <w:rFonts w:ascii="Times New Roman" w:hAnsi="Times New Roman" w:cs="Times New Roman"/>
          <w:sz w:val="28"/>
          <w:szCs w:val="28"/>
        </w:rPr>
        <w:t>Uppsala</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Uppsala</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Universitet</w:t>
      </w:r>
      <w:proofErr w:type="spellEnd"/>
      <w:r w:rsidRPr="00433AE1">
        <w:rPr>
          <w:rFonts w:ascii="Times New Roman" w:hAnsi="Times New Roman" w:cs="Times New Roman"/>
          <w:sz w:val="28"/>
          <w:szCs w:val="28"/>
        </w:rPr>
        <w:t xml:space="preserve"> 2012, </w:t>
      </w:r>
      <w:proofErr w:type="spellStart"/>
      <w:r w:rsidRPr="00433AE1">
        <w:rPr>
          <w:rFonts w:ascii="Times New Roman" w:hAnsi="Times New Roman" w:cs="Times New Roman"/>
          <w:sz w:val="28"/>
          <w:szCs w:val="28"/>
        </w:rPr>
        <w:t>pp</w:t>
      </w:r>
      <w:proofErr w:type="spellEnd"/>
      <w:r w:rsidRPr="00433AE1">
        <w:rPr>
          <w:rFonts w:ascii="Times New Roman" w:hAnsi="Times New Roman" w:cs="Times New Roman"/>
          <w:sz w:val="28"/>
          <w:szCs w:val="28"/>
        </w:rPr>
        <w:t>. 23-24.</w:t>
      </w:r>
    </w:p>
    <w:p w:rsidR="00F02A60" w:rsidRPr="001E7347" w:rsidRDefault="00D14232" w:rsidP="001E7347">
      <w:pPr>
        <w:pStyle w:val="a7"/>
        <w:numPr>
          <w:ilvl w:val="0"/>
          <w:numId w:val="71"/>
        </w:numPr>
        <w:spacing w:line="360" w:lineRule="auto"/>
        <w:ind w:left="0" w:firstLine="426"/>
        <w:jc w:val="both"/>
        <w:rPr>
          <w:rFonts w:ascii="Times New Roman" w:hAnsi="Times New Roman" w:cs="Times New Roman"/>
          <w:sz w:val="28"/>
          <w:szCs w:val="28"/>
        </w:rPr>
      </w:pPr>
      <w:proofErr w:type="spellStart"/>
      <w:r w:rsidRPr="00433AE1">
        <w:rPr>
          <w:rFonts w:ascii="Times New Roman" w:hAnsi="Times New Roman" w:cs="Times New Roman"/>
          <w:sz w:val="28"/>
          <w:szCs w:val="28"/>
        </w:rPr>
        <w:t>Women</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Peace</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and</w:t>
      </w:r>
      <w:proofErr w:type="spellEnd"/>
      <w:r w:rsidRPr="00433AE1">
        <w:rPr>
          <w:rFonts w:ascii="Times New Roman" w:hAnsi="Times New Roman" w:cs="Times New Roman"/>
          <w:sz w:val="28"/>
          <w:szCs w:val="28"/>
        </w:rPr>
        <w:t xml:space="preserve"> </w:t>
      </w:r>
      <w:proofErr w:type="spellStart"/>
      <w:r w:rsidRPr="00433AE1">
        <w:rPr>
          <w:rFonts w:ascii="Times New Roman" w:hAnsi="Times New Roman" w:cs="Times New Roman"/>
          <w:sz w:val="28"/>
          <w:szCs w:val="28"/>
        </w:rPr>
        <w:t>Security</w:t>
      </w:r>
      <w:proofErr w:type="spellEnd"/>
      <w:r w:rsidRPr="00433AE1">
        <w:rPr>
          <w:rFonts w:ascii="Times New Roman" w:hAnsi="Times New Roman" w:cs="Times New Roman"/>
          <w:sz w:val="28"/>
          <w:szCs w:val="28"/>
        </w:rPr>
        <w:t>. URL: https://www.nato.int/cps/en/natohq/topics_91091.htm?selectedLocale=en#</w:t>
      </w:r>
    </w:p>
    <w:sectPr w:rsidR="00F02A60" w:rsidRPr="001E7347" w:rsidSect="00FD2E68">
      <w:pgSz w:w="11909" w:h="16834"/>
      <w:pgMar w:top="994" w:right="360" w:bottom="994" w:left="1296" w:header="708" w:footer="708"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EF" w:rsidRDefault="00301BEF" w:rsidP="004D73F0">
      <w:pPr>
        <w:spacing w:after="0" w:line="240" w:lineRule="auto"/>
      </w:pPr>
      <w:r>
        <w:separator/>
      </w:r>
    </w:p>
  </w:endnote>
  <w:endnote w:type="continuationSeparator" w:id="0">
    <w:p w:rsidR="00301BEF" w:rsidRDefault="00301BEF" w:rsidP="004D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EF" w:rsidRDefault="00301BEF" w:rsidP="004D73F0">
      <w:pPr>
        <w:spacing w:after="0" w:line="240" w:lineRule="auto"/>
      </w:pPr>
      <w:r>
        <w:separator/>
      </w:r>
    </w:p>
  </w:footnote>
  <w:footnote w:type="continuationSeparator" w:id="0">
    <w:p w:rsidR="00301BEF" w:rsidRDefault="00301BEF" w:rsidP="004D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10157"/>
      <w:docPartObj>
        <w:docPartGallery w:val="Page Numbers (Top of Page)"/>
        <w:docPartUnique/>
      </w:docPartObj>
    </w:sdtPr>
    <w:sdtEndPr/>
    <w:sdtContent>
      <w:p w:rsidR="00BB6EFB" w:rsidRDefault="00BB6EFB">
        <w:pPr>
          <w:pStyle w:val="a3"/>
          <w:jc w:val="right"/>
        </w:pPr>
        <w:r>
          <w:fldChar w:fldCharType="begin"/>
        </w:r>
        <w:r>
          <w:instrText>PAGE   \* MERGEFORMAT</w:instrText>
        </w:r>
        <w:r>
          <w:fldChar w:fldCharType="separate"/>
        </w:r>
        <w:r w:rsidR="003E7F5D" w:rsidRPr="003E7F5D">
          <w:rPr>
            <w:noProof/>
            <w:lang w:val="ru-RU"/>
          </w:rPr>
          <w:t>80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E45E84"/>
    <w:lvl w:ilvl="0">
      <w:numFmt w:val="bullet"/>
      <w:lvlText w:val="*"/>
      <w:lvlJc w:val="left"/>
    </w:lvl>
  </w:abstractNum>
  <w:abstractNum w:abstractNumId="1">
    <w:nsid w:val="015F3FDE"/>
    <w:multiLevelType w:val="singleLevel"/>
    <w:tmpl w:val="B55860E6"/>
    <w:lvl w:ilvl="0">
      <w:start w:val="2"/>
      <w:numFmt w:val="decimal"/>
      <w:lvlText w:val="%1."/>
      <w:legacy w:legacy="1" w:legacySpace="0" w:legacyIndent="288"/>
      <w:lvlJc w:val="left"/>
      <w:rPr>
        <w:rFonts w:ascii="Times New Roman" w:hAnsi="Times New Roman" w:cs="Times New Roman" w:hint="default"/>
      </w:rPr>
    </w:lvl>
  </w:abstractNum>
  <w:abstractNum w:abstractNumId="2">
    <w:nsid w:val="021D41D1"/>
    <w:multiLevelType w:val="singleLevel"/>
    <w:tmpl w:val="62A0FD1C"/>
    <w:lvl w:ilvl="0">
      <w:start w:val="17"/>
      <w:numFmt w:val="decimal"/>
      <w:lvlText w:val="%1."/>
      <w:legacy w:legacy="1" w:legacySpace="0" w:legacyIndent="538"/>
      <w:lvlJc w:val="left"/>
      <w:rPr>
        <w:rFonts w:ascii="Times New Roman" w:hAnsi="Times New Roman" w:cs="Times New Roman" w:hint="default"/>
      </w:rPr>
    </w:lvl>
  </w:abstractNum>
  <w:abstractNum w:abstractNumId="3">
    <w:nsid w:val="0AB869DC"/>
    <w:multiLevelType w:val="singleLevel"/>
    <w:tmpl w:val="C5A28096"/>
    <w:lvl w:ilvl="0">
      <w:start w:val="236"/>
      <w:numFmt w:val="decimal"/>
      <w:lvlText w:val="%1."/>
      <w:legacy w:legacy="1" w:legacySpace="0" w:legacyIndent="538"/>
      <w:lvlJc w:val="left"/>
      <w:rPr>
        <w:rFonts w:ascii="Times New Roman" w:hAnsi="Times New Roman" w:cs="Times New Roman" w:hint="default"/>
      </w:rPr>
    </w:lvl>
  </w:abstractNum>
  <w:abstractNum w:abstractNumId="4">
    <w:nsid w:val="0B501EA5"/>
    <w:multiLevelType w:val="singleLevel"/>
    <w:tmpl w:val="B46E884C"/>
    <w:lvl w:ilvl="0">
      <w:start w:val="282"/>
      <w:numFmt w:val="decimal"/>
      <w:lvlText w:val="%1."/>
      <w:legacy w:legacy="1" w:legacySpace="0" w:legacyIndent="538"/>
      <w:lvlJc w:val="left"/>
      <w:rPr>
        <w:rFonts w:ascii="Times New Roman" w:hAnsi="Times New Roman" w:cs="Times New Roman" w:hint="default"/>
      </w:rPr>
    </w:lvl>
  </w:abstractNum>
  <w:abstractNum w:abstractNumId="5">
    <w:nsid w:val="0D0109A7"/>
    <w:multiLevelType w:val="singleLevel"/>
    <w:tmpl w:val="DAA0C884"/>
    <w:lvl w:ilvl="0">
      <w:start w:val="2"/>
      <w:numFmt w:val="decimal"/>
      <w:lvlText w:val="%1."/>
      <w:legacy w:legacy="1" w:legacySpace="0" w:legacyIndent="331"/>
      <w:lvlJc w:val="left"/>
      <w:rPr>
        <w:rFonts w:ascii="Times New Roman" w:hAnsi="Times New Roman" w:cs="Times New Roman" w:hint="default"/>
      </w:rPr>
    </w:lvl>
  </w:abstractNum>
  <w:abstractNum w:abstractNumId="6">
    <w:nsid w:val="0D2E45F6"/>
    <w:multiLevelType w:val="singleLevel"/>
    <w:tmpl w:val="6F5A5D84"/>
    <w:lvl w:ilvl="0">
      <w:start w:val="1"/>
      <w:numFmt w:val="decimal"/>
      <w:lvlText w:val="%1."/>
      <w:legacy w:legacy="1" w:legacySpace="0" w:legacyIndent="312"/>
      <w:lvlJc w:val="left"/>
      <w:rPr>
        <w:rFonts w:ascii="Times New Roman" w:hAnsi="Times New Roman" w:cs="Times New Roman" w:hint="default"/>
      </w:rPr>
    </w:lvl>
  </w:abstractNum>
  <w:abstractNum w:abstractNumId="7">
    <w:nsid w:val="0EFC1C4C"/>
    <w:multiLevelType w:val="singleLevel"/>
    <w:tmpl w:val="B1E2DD1A"/>
    <w:lvl w:ilvl="0">
      <w:start w:val="70"/>
      <w:numFmt w:val="decimal"/>
      <w:lvlText w:val="%1."/>
      <w:legacy w:legacy="1" w:legacySpace="0" w:legacyIndent="538"/>
      <w:lvlJc w:val="left"/>
      <w:rPr>
        <w:rFonts w:ascii="Times New Roman" w:hAnsi="Times New Roman" w:cs="Times New Roman" w:hint="default"/>
      </w:rPr>
    </w:lvl>
  </w:abstractNum>
  <w:abstractNum w:abstractNumId="8">
    <w:nsid w:val="13665E64"/>
    <w:multiLevelType w:val="singleLevel"/>
    <w:tmpl w:val="ACB64CB2"/>
    <w:lvl w:ilvl="0">
      <w:start w:val="1"/>
      <w:numFmt w:val="decimal"/>
      <w:lvlText w:val="%1"/>
      <w:legacy w:legacy="1" w:legacySpace="0" w:legacyIndent="173"/>
      <w:lvlJc w:val="left"/>
      <w:rPr>
        <w:rFonts w:ascii="Times New Roman" w:hAnsi="Times New Roman" w:cs="Times New Roman" w:hint="default"/>
      </w:rPr>
    </w:lvl>
  </w:abstractNum>
  <w:abstractNum w:abstractNumId="9">
    <w:nsid w:val="19062881"/>
    <w:multiLevelType w:val="singleLevel"/>
    <w:tmpl w:val="0CDEF3C8"/>
    <w:lvl w:ilvl="0">
      <w:start w:val="209"/>
      <w:numFmt w:val="decimal"/>
      <w:lvlText w:val="%1."/>
      <w:legacy w:legacy="1" w:legacySpace="0" w:legacyIndent="538"/>
      <w:lvlJc w:val="left"/>
      <w:rPr>
        <w:rFonts w:ascii="Times New Roman" w:hAnsi="Times New Roman" w:cs="Times New Roman" w:hint="default"/>
      </w:rPr>
    </w:lvl>
  </w:abstractNum>
  <w:abstractNum w:abstractNumId="10">
    <w:nsid w:val="199E7C9C"/>
    <w:multiLevelType w:val="singleLevel"/>
    <w:tmpl w:val="5C8615DA"/>
    <w:lvl w:ilvl="0">
      <w:start w:val="80"/>
      <w:numFmt w:val="decimal"/>
      <w:lvlText w:val="%1."/>
      <w:legacy w:legacy="1" w:legacySpace="0" w:legacyIndent="538"/>
      <w:lvlJc w:val="left"/>
      <w:rPr>
        <w:rFonts w:ascii="Times New Roman" w:hAnsi="Times New Roman" w:cs="Times New Roman" w:hint="default"/>
      </w:rPr>
    </w:lvl>
  </w:abstractNum>
  <w:abstractNum w:abstractNumId="11">
    <w:nsid w:val="19FF1146"/>
    <w:multiLevelType w:val="singleLevel"/>
    <w:tmpl w:val="AF0288F8"/>
    <w:lvl w:ilvl="0">
      <w:start w:val="116"/>
      <w:numFmt w:val="decimal"/>
      <w:lvlText w:val="%1."/>
      <w:legacy w:legacy="1" w:legacySpace="0" w:legacyIndent="538"/>
      <w:lvlJc w:val="left"/>
      <w:rPr>
        <w:rFonts w:ascii="Times New Roman" w:hAnsi="Times New Roman" w:cs="Times New Roman" w:hint="default"/>
      </w:rPr>
    </w:lvl>
  </w:abstractNum>
  <w:abstractNum w:abstractNumId="12">
    <w:nsid w:val="1A00289E"/>
    <w:multiLevelType w:val="singleLevel"/>
    <w:tmpl w:val="FFE20DAC"/>
    <w:lvl w:ilvl="0">
      <w:start w:val="125"/>
      <w:numFmt w:val="decimal"/>
      <w:lvlText w:val="%1."/>
      <w:legacy w:legacy="1" w:legacySpace="0" w:legacyIndent="538"/>
      <w:lvlJc w:val="left"/>
      <w:rPr>
        <w:rFonts w:ascii="Times New Roman" w:hAnsi="Times New Roman" w:cs="Times New Roman" w:hint="default"/>
      </w:rPr>
    </w:lvl>
  </w:abstractNum>
  <w:abstractNum w:abstractNumId="13">
    <w:nsid w:val="1D2F4764"/>
    <w:multiLevelType w:val="singleLevel"/>
    <w:tmpl w:val="06C89F78"/>
    <w:lvl w:ilvl="0">
      <w:start w:val="191"/>
      <w:numFmt w:val="decimal"/>
      <w:lvlText w:val="%1."/>
      <w:legacy w:legacy="1" w:legacySpace="0" w:legacyIndent="538"/>
      <w:lvlJc w:val="left"/>
      <w:rPr>
        <w:rFonts w:ascii="Times New Roman" w:hAnsi="Times New Roman" w:cs="Times New Roman" w:hint="default"/>
      </w:rPr>
    </w:lvl>
  </w:abstractNum>
  <w:abstractNum w:abstractNumId="14">
    <w:nsid w:val="1ED513B9"/>
    <w:multiLevelType w:val="singleLevel"/>
    <w:tmpl w:val="93221D2E"/>
    <w:lvl w:ilvl="0">
      <w:start w:val="264"/>
      <w:numFmt w:val="decimal"/>
      <w:lvlText w:val="%1."/>
      <w:legacy w:legacy="1" w:legacySpace="0" w:legacyIndent="538"/>
      <w:lvlJc w:val="left"/>
      <w:rPr>
        <w:rFonts w:ascii="Times New Roman" w:hAnsi="Times New Roman" w:cs="Times New Roman" w:hint="default"/>
      </w:rPr>
    </w:lvl>
  </w:abstractNum>
  <w:abstractNum w:abstractNumId="15">
    <w:nsid w:val="1EFF58CC"/>
    <w:multiLevelType w:val="singleLevel"/>
    <w:tmpl w:val="AFB0661E"/>
    <w:lvl w:ilvl="0">
      <w:start w:val="226"/>
      <w:numFmt w:val="decimal"/>
      <w:lvlText w:val="%1."/>
      <w:legacy w:legacy="1" w:legacySpace="0" w:legacyIndent="538"/>
      <w:lvlJc w:val="left"/>
      <w:rPr>
        <w:rFonts w:ascii="Times New Roman" w:hAnsi="Times New Roman" w:cs="Times New Roman" w:hint="default"/>
      </w:rPr>
    </w:lvl>
  </w:abstractNum>
  <w:abstractNum w:abstractNumId="16">
    <w:nsid w:val="1F10570D"/>
    <w:multiLevelType w:val="singleLevel"/>
    <w:tmpl w:val="9E78FAEA"/>
    <w:lvl w:ilvl="0">
      <w:start w:val="292"/>
      <w:numFmt w:val="decimal"/>
      <w:lvlText w:val="%1."/>
      <w:legacy w:legacy="1" w:legacySpace="0" w:legacyIndent="538"/>
      <w:lvlJc w:val="left"/>
      <w:rPr>
        <w:rFonts w:ascii="Times New Roman" w:hAnsi="Times New Roman" w:cs="Times New Roman" w:hint="default"/>
      </w:rPr>
    </w:lvl>
  </w:abstractNum>
  <w:abstractNum w:abstractNumId="17">
    <w:nsid w:val="21416548"/>
    <w:multiLevelType w:val="singleLevel"/>
    <w:tmpl w:val="A45CE106"/>
    <w:lvl w:ilvl="0">
      <w:start w:val="54"/>
      <w:numFmt w:val="decimal"/>
      <w:lvlText w:val="%1."/>
      <w:legacy w:legacy="1" w:legacySpace="0" w:legacyIndent="538"/>
      <w:lvlJc w:val="left"/>
      <w:rPr>
        <w:rFonts w:ascii="Times New Roman" w:hAnsi="Times New Roman" w:cs="Times New Roman" w:hint="default"/>
      </w:rPr>
    </w:lvl>
  </w:abstractNum>
  <w:abstractNum w:abstractNumId="18">
    <w:nsid w:val="22DA3A26"/>
    <w:multiLevelType w:val="singleLevel"/>
    <w:tmpl w:val="EA9041B4"/>
    <w:lvl w:ilvl="0">
      <w:start w:val="63"/>
      <w:numFmt w:val="decimal"/>
      <w:lvlText w:val="%1."/>
      <w:legacy w:legacy="1" w:legacySpace="0" w:legacyIndent="538"/>
      <w:lvlJc w:val="left"/>
      <w:rPr>
        <w:rFonts w:ascii="Times New Roman" w:hAnsi="Times New Roman" w:cs="Times New Roman" w:hint="default"/>
      </w:rPr>
    </w:lvl>
  </w:abstractNum>
  <w:abstractNum w:abstractNumId="19">
    <w:nsid w:val="271B7CFD"/>
    <w:multiLevelType w:val="singleLevel"/>
    <w:tmpl w:val="81D65418"/>
    <w:lvl w:ilvl="0">
      <w:start w:val="157"/>
      <w:numFmt w:val="decimal"/>
      <w:lvlText w:val="%1."/>
      <w:legacy w:legacy="1" w:legacySpace="0" w:legacyIndent="538"/>
      <w:lvlJc w:val="left"/>
      <w:rPr>
        <w:rFonts w:ascii="Times New Roman" w:hAnsi="Times New Roman" w:cs="Times New Roman" w:hint="default"/>
      </w:rPr>
    </w:lvl>
  </w:abstractNum>
  <w:abstractNum w:abstractNumId="20">
    <w:nsid w:val="287678F4"/>
    <w:multiLevelType w:val="singleLevel"/>
    <w:tmpl w:val="11D0B538"/>
    <w:lvl w:ilvl="0">
      <w:start w:val="1"/>
      <w:numFmt w:val="decimal"/>
      <w:lvlText w:val="%1."/>
      <w:legacy w:legacy="1" w:legacySpace="0" w:legacyIndent="360"/>
      <w:lvlJc w:val="left"/>
      <w:rPr>
        <w:rFonts w:ascii="Times New Roman" w:hAnsi="Times New Roman" w:cs="Times New Roman" w:hint="default"/>
      </w:rPr>
    </w:lvl>
  </w:abstractNum>
  <w:abstractNum w:abstractNumId="21">
    <w:nsid w:val="30A84C87"/>
    <w:multiLevelType w:val="singleLevel"/>
    <w:tmpl w:val="50A2E826"/>
    <w:lvl w:ilvl="0">
      <w:start w:val="1"/>
      <w:numFmt w:val="decimal"/>
      <w:lvlText w:val="%1."/>
      <w:legacy w:legacy="1" w:legacySpace="0" w:legacyIndent="278"/>
      <w:lvlJc w:val="left"/>
      <w:rPr>
        <w:rFonts w:ascii="Times New Roman" w:hAnsi="Times New Roman" w:cs="Times New Roman" w:hint="default"/>
      </w:rPr>
    </w:lvl>
  </w:abstractNum>
  <w:abstractNum w:abstractNumId="22">
    <w:nsid w:val="32F35C19"/>
    <w:multiLevelType w:val="singleLevel"/>
    <w:tmpl w:val="F9B08928"/>
    <w:lvl w:ilvl="0">
      <w:start w:val="200"/>
      <w:numFmt w:val="decimal"/>
      <w:lvlText w:val="%1."/>
      <w:legacy w:legacy="1" w:legacySpace="0" w:legacyIndent="538"/>
      <w:lvlJc w:val="left"/>
      <w:rPr>
        <w:rFonts w:ascii="Times New Roman" w:hAnsi="Times New Roman" w:cs="Times New Roman" w:hint="default"/>
      </w:rPr>
    </w:lvl>
  </w:abstractNum>
  <w:abstractNum w:abstractNumId="23">
    <w:nsid w:val="399F4C4D"/>
    <w:multiLevelType w:val="singleLevel"/>
    <w:tmpl w:val="F9700286"/>
    <w:lvl w:ilvl="0">
      <w:start w:val="255"/>
      <w:numFmt w:val="decimal"/>
      <w:lvlText w:val="%1."/>
      <w:legacy w:legacy="1" w:legacySpace="0" w:legacyIndent="538"/>
      <w:lvlJc w:val="left"/>
      <w:rPr>
        <w:rFonts w:ascii="Times New Roman" w:hAnsi="Times New Roman" w:cs="Times New Roman" w:hint="default"/>
      </w:rPr>
    </w:lvl>
  </w:abstractNum>
  <w:abstractNum w:abstractNumId="24">
    <w:nsid w:val="3CCE7C5F"/>
    <w:multiLevelType w:val="singleLevel"/>
    <w:tmpl w:val="4B0EC4D4"/>
    <w:lvl w:ilvl="0">
      <w:start w:val="160"/>
      <w:numFmt w:val="decimal"/>
      <w:lvlText w:val="%1."/>
      <w:legacy w:legacy="1" w:legacySpace="0" w:legacyIndent="538"/>
      <w:lvlJc w:val="left"/>
      <w:rPr>
        <w:rFonts w:ascii="Times New Roman" w:hAnsi="Times New Roman" w:cs="Times New Roman" w:hint="default"/>
      </w:rPr>
    </w:lvl>
  </w:abstractNum>
  <w:abstractNum w:abstractNumId="25">
    <w:nsid w:val="3F171438"/>
    <w:multiLevelType w:val="singleLevel"/>
    <w:tmpl w:val="D3DE7E1A"/>
    <w:lvl w:ilvl="0">
      <w:start w:val="1"/>
      <w:numFmt w:val="decimal"/>
      <w:lvlText w:val="%1."/>
      <w:legacy w:legacy="1" w:legacySpace="0" w:legacyIndent="293"/>
      <w:lvlJc w:val="left"/>
      <w:rPr>
        <w:rFonts w:ascii="Times New Roman" w:hAnsi="Times New Roman" w:cs="Times New Roman" w:hint="default"/>
      </w:rPr>
    </w:lvl>
  </w:abstractNum>
  <w:abstractNum w:abstractNumId="26">
    <w:nsid w:val="40902463"/>
    <w:multiLevelType w:val="singleLevel"/>
    <w:tmpl w:val="6622A000"/>
    <w:lvl w:ilvl="0">
      <w:start w:val="296"/>
      <w:numFmt w:val="decimal"/>
      <w:lvlText w:val="%1."/>
      <w:legacy w:legacy="1" w:legacySpace="0" w:legacyIndent="538"/>
      <w:lvlJc w:val="left"/>
      <w:rPr>
        <w:rFonts w:ascii="Times New Roman" w:hAnsi="Times New Roman" w:cs="Times New Roman" w:hint="default"/>
      </w:rPr>
    </w:lvl>
  </w:abstractNum>
  <w:abstractNum w:abstractNumId="27">
    <w:nsid w:val="41870ED0"/>
    <w:multiLevelType w:val="hybridMultilevel"/>
    <w:tmpl w:val="C4AA22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1B205C5"/>
    <w:multiLevelType w:val="multilevel"/>
    <w:tmpl w:val="23E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A751E2"/>
    <w:multiLevelType w:val="singleLevel"/>
    <w:tmpl w:val="085ACC62"/>
    <w:lvl w:ilvl="0">
      <w:start w:val="153"/>
      <w:numFmt w:val="decimal"/>
      <w:lvlText w:val="%1."/>
      <w:legacy w:legacy="1" w:legacySpace="0" w:legacyIndent="538"/>
      <w:lvlJc w:val="left"/>
      <w:rPr>
        <w:rFonts w:ascii="Times New Roman" w:hAnsi="Times New Roman" w:cs="Times New Roman" w:hint="default"/>
      </w:rPr>
    </w:lvl>
  </w:abstractNum>
  <w:abstractNum w:abstractNumId="30">
    <w:nsid w:val="48273769"/>
    <w:multiLevelType w:val="singleLevel"/>
    <w:tmpl w:val="E7AEB7F2"/>
    <w:lvl w:ilvl="0">
      <w:start w:val="184"/>
      <w:numFmt w:val="decimal"/>
      <w:lvlText w:val="%1."/>
      <w:legacy w:legacy="1" w:legacySpace="0" w:legacyIndent="538"/>
      <w:lvlJc w:val="left"/>
      <w:rPr>
        <w:rFonts w:ascii="Times New Roman" w:hAnsi="Times New Roman" w:cs="Times New Roman" w:hint="default"/>
      </w:rPr>
    </w:lvl>
  </w:abstractNum>
  <w:abstractNum w:abstractNumId="31">
    <w:nsid w:val="489F3CB4"/>
    <w:multiLevelType w:val="hybridMultilevel"/>
    <w:tmpl w:val="DF08B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4997666A"/>
    <w:multiLevelType w:val="multilevel"/>
    <w:tmpl w:val="8CF87240"/>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3">
    <w:nsid w:val="4B4A1B53"/>
    <w:multiLevelType w:val="singleLevel"/>
    <w:tmpl w:val="EE7CAEDC"/>
    <w:lvl w:ilvl="0">
      <w:start w:val="1"/>
      <w:numFmt w:val="decimal"/>
      <w:lvlText w:val="2.%1."/>
      <w:legacy w:legacy="1" w:legacySpace="0" w:legacyIndent="490"/>
      <w:lvlJc w:val="left"/>
      <w:rPr>
        <w:rFonts w:ascii="Times New Roman" w:hAnsi="Times New Roman" w:cs="Times New Roman" w:hint="default"/>
      </w:rPr>
    </w:lvl>
  </w:abstractNum>
  <w:abstractNum w:abstractNumId="34">
    <w:nsid w:val="4C5465A1"/>
    <w:multiLevelType w:val="singleLevel"/>
    <w:tmpl w:val="5A4CB158"/>
    <w:lvl w:ilvl="0">
      <w:start w:val="168"/>
      <w:numFmt w:val="decimal"/>
      <w:lvlText w:val="%1."/>
      <w:legacy w:legacy="1" w:legacySpace="0" w:legacyIndent="538"/>
      <w:lvlJc w:val="left"/>
      <w:rPr>
        <w:rFonts w:ascii="Times New Roman" w:hAnsi="Times New Roman" w:cs="Times New Roman" w:hint="default"/>
      </w:rPr>
    </w:lvl>
  </w:abstractNum>
  <w:abstractNum w:abstractNumId="35">
    <w:nsid w:val="4DBE2F08"/>
    <w:multiLevelType w:val="singleLevel"/>
    <w:tmpl w:val="2000096E"/>
    <w:lvl w:ilvl="0">
      <w:start w:val="10"/>
      <w:numFmt w:val="decimal"/>
      <w:lvlText w:val="%1."/>
      <w:legacy w:legacy="1" w:legacySpace="0" w:legacyIndent="538"/>
      <w:lvlJc w:val="left"/>
      <w:rPr>
        <w:rFonts w:ascii="Times New Roman" w:hAnsi="Times New Roman" w:cs="Times New Roman" w:hint="default"/>
      </w:rPr>
    </w:lvl>
  </w:abstractNum>
  <w:abstractNum w:abstractNumId="36">
    <w:nsid w:val="4FA0688F"/>
    <w:multiLevelType w:val="singleLevel"/>
    <w:tmpl w:val="F1420D02"/>
    <w:lvl w:ilvl="0">
      <w:start w:val="246"/>
      <w:numFmt w:val="decimal"/>
      <w:lvlText w:val="%1."/>
      <w:legacy w:legacy="1" w:legacySpace="0" w:legacyIndent="538"/>
      <w:lvlJc w:val="left"/>
      <w:rPr>
        <w:rFonts w:ascii="Times New Roman" w:hAnsi="Times New Roman" w:cs="Times New Roman" w:hint="default"/>
      </w:rPr>
    </w:lvl>
  </w:abstractNum>
  <w:abstractNum w:abstractNumId="37">
    <w:nsid w:val="4FDB3C6E"/>
    <w:multiLevelType w:val="singleLevel"/>
    <w:tmpl w:val="2E9C68E6"/>
    <w:lvl w:ilvl="0">
      <w:start w:val="302"/>
      <w:numFmt w:val="decimal"/>
      <w:lvlText w:val="%1."/>
      <w:legacy w:legacy="1" w:legacySpace="0" w:legacyIndent="538"/>
      <w:lvlJc w:val="left"/>
      <w:rPr>
        <w:rFonts w:ascii="Times New Roman" w:hAnsi="Times New Roman" w:cs="Times New Roman" w:hint="default"/>
      </w:rPr>
    </w:lvl>
  </w:abstractNum>
  <w:abstractNum w:abstractNumId="38">
    <w:nsid w:val="55236DB6"/>
    <w:multiLevelType w:val="singleLevel"/>
    <w:tmpl w:val="438846C2"/>
    <w:lvl w:ilvl="0">
      <w:start w:val="26"/>
      <w:numFmt w:val="decimal"/>
      <w:lvlText w:val="%1."/>
      <w:legacy w:legacy="1" w:legacySpace="0" w:legacyIndent="538"/>
      <w:lvlJc w:val="left"/>
      <w:rPr>
        <w:rFonts w:ascii="Times New Roman" w:hAnsi="Times New Roman" w:cs="Times New Roman" w:hint="default"/>
      </w:rPr>
    </w:lvl>
  </w:abstractNum>
  <w:abstractNum w:abstractNumId="39">
    <w:nsid w:val="566C38F3"/>
    <w:multiLevelType w:val="singleLevel"/>
    <w:tmpl w:val="E326BEF8"/>
    <w:lvl w:ilvl="0">
      <w:start w:val="87"/>
      <w:numFmt w:val="decimal"/>
      <w:lvlText w:val="%1."/>
      <w:legacy w:legacy="1" w:legacySpace="0" w:legacyIndent="538"/>
      <w:lvlJc w:val="left"/>
      <w:rPr>
        <w:rFonts w:ascii="Times New Roman" w:hAnsi="Times New Roman" w:cs="Times New Roman" w:hint="default"/>
      </w:rPr>
    </w:lvl>
  </w:abstractNum>
  <w:abstractNum w:abstractNumId="40">
    <w:nsid w:val="57F2282E"/>
    <w:multiLevelType w:val="singleLevel"/>
    <w:tmpl w:val="294CBABC"/>
    <w:lvl w:ilvl="0">
      <w:start w:val="106"/>
      <w:numFmt w:val="decimal"/>
      <w:lvlText w:val="%1."/>
      <w:legacy w:legacy="1" w:legacySpace="0" w:legacyIndent="538"/>
      <w:lvlJc w:val="left"/>
      <w:rPr>
        <w:rFonts w:ascii="Times New Roman" w:hAnsi="Times New Roman" w:cs="Times New Roman" w:hint="default"/>
      </w:rPr>
    </w:lvl>
  </w:abstractNum>
  <w:abstractNum w:abstractNumId="41">
    <w:nsid w:val="586C60E1"/>
    <w:multiLevelType w:val="singleLevel"/>
    <w:tmpl w:val="6E16CD76"/>
    <w:lvl w:ilvl="0">
      <w:start w:val="1"/>
      <w:numFmt w:val="decimal"/>
      <w:lvlText w:val="%1"/>
      <w:legacy w:legacy="1" w:legacySpace="0" w:legacyIndent="182"/>
      <w:lvlJc w:val="left"/>
      <w:rPr>
        <w:rFonts w:ascii="Times New Roman" w:hAnsi="Times New Roman" w:cs="Times New Roman" w:hint="default"/>
      </w:rPr>
    </w:lvl>
  </w:abstractNum>
  <w:abstractNum w:abstractNumId="42">
    <w:nsid w:val="5C130029"/>
    <w:multiLevelType w:val="multilevel"/>
    <w:tmpl w:val="B66CFA9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5EDD102E"/>
    <w:multiLevelType w:val="multilevel"/>
    <w:tmpl w:val="AAF27FF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0C8232C"/>
    <w:multiLevelType w:val="singleLevel"/>
    <w:tmpl w:val="F1F279D4"/>
    <w:lvl w:ilvl="0">
      <w:start w:val="44"/>
      <w:numFmt w:val="decimal"/>
      <w:lvlText w:val="%1."/>
      <w:legacy w:legacy="1" w:legacySpace="0" w:legacyIndent="538"/>
      <w:lvlJc w:val="left"/>
      <w:rPr>
        <w:rFonts w:ascii="Times New Roman" w:hAnsi="Times New Roman" w:cs="Times New Roman" w:hint="default"/>
      </w:rPr>
    </w:lvl>
  </w:abstractNum>
  <w:abstractNum w:abstractNumId="45">
    <w:nsid w:val="62C73C42"/>
    <w:multiLevelType w:val="singleLevel"/>
    <w:tmpl w:val="E17CF806"/>
    <w:lvl w:ilvl="0">
      <w:start w:val="96"/>
      <w:numFmt w:val="decimal"/>
      <w:lvlText w:val="%1."/>
      <w:legacy w:legacy="1" w:legacySpace="0" w:legacyIndent="538"/>
      <w:lvlJc w:val="left"/>
      <w:rPr>
        <w:rFonts w:ascii="Times New Roman" w:hAnsi="Times New Roman" w:cs="Times New Roman" w:hint="default"/>
      </w:rPr>
    </w:lvl>
  </w:abstractNum>
  <w:abstractNum w:abstractNumId="46">
    <w:nsid w:val="65745FC5"/>
    <w:multiLevelType w:val="singleLevel"/>
    <w:tmpl w:val="C05C1A16"/>
    <w:lvl w:ilvl="0">
      <w:start w:val="6"/>
      <w:numFmt w:val="decimal"/>
      <w:lvlText w:val="%1."/>
      <w:legacy w:legacy="1" w:legacySpace="0" w:legacyIndent="298"/>
      <w:lvlJc w:val="left"/>
      <w:rPr>
        <w:rFonts w:ascii="Times New Roman" w:hAnsi="Times New Roman" w:cs="Times New Roman" w:hint="default"/>
      </w:rPr>
    </w:lvl>
  </w:abstractNum>
  <w:abstractNum w:abstractNumId="47">
    <w:nsid w:val="65E434AE"/>
    <w:multiLevelType w:val="singleLevel"/>
    <w:tmpl w:val="7268A06E"/>
    <w:lvl w:ilvl="0">
      <w:start w:val="273"/>
      <w:numFmt w:val="decimal"/>
      <w:lvlText w:val="%1."/>
      <w:legacy w:legacy="1" w:legacySpace="0" w:legacyIndent="538"/>
      <w:lvlJc w:val="left"/>
      <w:rPr>
        <w:rFonts w:ascii="Times New Roman" w:hAnsi="Times New Roman" w:cs="Times New Roman" w:hint="default"/>
      </w:rPr>
    </w:lvl>
  </w:abstractNum>
  <w:abstractNum w:abstractNumId="48">
    <w:nsid w:val="6856722C"/>
    <w:multiLevelType w:val="singleLevel"/>
    <w:tmpl w:val="BEE4DB80"/>
    <w:lvl w:ilvl="0">
      <w:start w:val="219"/>
      <w:numFmt w:val="decimal"/>
      <w:lvlText w:val="%1."/>
      <w:legacy w:legacy="1" w:legacySpace="0" w:legacyIndent="538"/>
      <w:lvlJc w:val="left"/>
      <w:rPr>
        <w:rFonts w:ascii="Times New Roman" w:hAnsi="Times New Roman" w:cs="Times New Roman" w:hint="default"/>
      </w:rPr>
    </w:lvl>
  </w:abstractNum>
  <w:abstractNum w:abstractNumId="49">
    <w:nsid w:val="69146D4C"/>
    <w:multiLevelType w:val="singleLevel"/>
    <w:tmpl w:val="ACB64CB2"/>
    <w:lvl w:ilvl="0">
      <w:start w:val="1"/>
      <w:numFmt w:val="decimal"/>
      <w:lvlText w:val="%1"/>
      <w:legacy w:legacy="1" w:legacySpace="0" w:legacyIndent="173"/>
      <w:lvlJc w:val="left"/>
      <w:rPr>
        <w:rFonts w:ascii="Times New Roman" w:hAnsi="Times New Roman" w:cs="Times New Roman" w:hint="default"/>
      </w:rPr>
    </w:lvl>
  </w:abstractNum>
  <w:abstractNum w:abstractNumId="50">
    <w:nsid w:val="6A156934"/>
    <w:multiLevelType w:val="singleLevel"/>
    <w:tmpl w:val="6E16CD76"/>
    <w:lvl w:ilvl="0">
      <w:start w:val="1"/>
      <w:numFmt w:val="decimal"/>
      <w:lvlText w:val="%1"/>
      <w:legacy w:legacy="1" w:legacySpace="0" w:legacyIndent="182"/>
      <w:lvlJc w:val="left"/>
      <w:rPr>
        <w:rFonts w:ascii="Times New Roman" w:hAnsi="Times New Roman" w:cs="Times New Roman" w:hint="default"/>
      </w:rPr>
    </w:lvl>
  </w:abstractNum>
  <w:abstractNum w:abstractNumId="51">
    <w:nsid w:val="6CE55BFD"/>
    <w:multiLevelType w:val="singleLevel"/>
    <w:tmpl w:val="88745148"/>
    <w:lvl w:ilvl="0">
      <w:start w:val="151"/>
      <w:numFmt w:val="decimal"/>
      <w:lvlText w:val="%1."/>
      <w:legacy w:legacy="1" w:legacySpace="0" w:legacyIndent="538"/>
      <w:lvlJc w:val="left"/>
      <w:rPr>
        <w:rFonts w:ascii="Times New Roman" w:hAnsi="Times New Roman" w:cs="Times New Roman" w:hint="default"/>
      </w:rPr>
    </w:lvl>
  </w:abstractNum>
  <w:abstractNum w:abstractNumId="52">
    <w:nsid w:val="708855DC"/>
    <w:multiLevelType w:val="singleLevel"/>
    <w:tmpl w:val="46DCB16A"/>
    <w:lvl w:ilvl="0">
      <w:start w:val="144"/>
      <w:numFmt w:val="decimal"/>
      <w:lvlText w:val="%1."/>
      <w:legacy w:legacy="1" w:legacySpace="0" w:legacyIndent="538"/>
      <w:lvlJc w:val="left"/>
      <w:rPr>
        <w:rFonts w:ascii="Times New Roman" w:hAnsi="Times New Roman" w:cs="Times New Roman" w:hint="default"/>
      </w:rPr>
    </w:lvl>
  </w:abstractNum>
  <w:abstractNum w:abstractNumId="53">
    <w:nsid w:val="71D836A8"/>
    <w:multiLevelType w:val="singleLevel"/>
    <w:tmpl w:val="FFF4CA3A"/>
    <w:lvl w:ilvl="0">
      <w:start w:val="35"/>
      <w:numFmt w:val="decimal"/>
      <w:lvlText w:val="%1."/>
      <w:legacy w:legacy="1" w:legacySpace="0" w:legacyIndent="538"/>
      <w:lvlJc w:val="left"/>
      <w:rPr>
        <w:rFonts w:ascii="Times New Roman" w:hAnsi="Times New Roman" w:cs="Times New Roman" w:hint="default"/>
      </w:rPr>
    </w:lvl>
  </w:abstractNum>
  <w:abstractNum w:abstractNumId="54">
    <w:nsid w:val="73677583"/>
    <w:multiLevelType w:val="singleLevel"/>
    <w:tmpl w:val="EC1A32EC"/>
    <w:lvl w:ilvl="0">
      <w:start w:val="135"/>
      <w:numFmt w:val="decimal"/>
      <w:lvlText w:val="%1."/>
      <w:legacy w:legacy="1" w:legacySpace="0" w:legacyIndent="538"/>
      <w:lvlJc w:val="left"/>
      <w:rPr>
        <w:rFonts w:ascii="Times New Roman" w:hAnsi="Times New Roman" w:cs="Times New Roman" w:hint="default"/>
      </w:rPr>
    </w:lvl>
  </w:abstractNum>
  <w:abstractNum w:abstractNumId="55">
    <w:nsid w:val="74C03257"/>
    <w:multiLevelType w:val="singleLevel"/>
    <w:tmpl w:val="DCAC4B1E"/>
    <w:lvl w:ilvl="0">
      <w:start w:val="72"/>
      <w:numFmt w:val="decimal"/>
      <w:lvlText w:val="%1."/>
      <w:legacy w:legacy="1" w:legacySpace="0" w:legacyIndent="538"/>
      <w:lvlJc w:val="left"/>
      <w:rPr>
        <w:rFonts w:ascii="Times New Roman" w:hAnsi="Times New Roman" w:cs="Times New Roman" w:hint="default"/>
      </w:rPr>
    </w:lvl>
  </w:abstractNum>
  <w:abstractNum w:abstractNumId="56">
    <w:nsid w:val="75E10821"/>
    <w:multiLevelType w:val="singleLevel"/>
    <w:tmpl w:val="151E6BC2"/>
    <w:lvl w:ilvl="0">
      <w:start w:val="176"/>
      <w:numFmt w:val="decimal"/>
      <w:lvlText w:val="%1."/>
      <w:legacy w:legacy="1" w:legacySpace="0" w:legacyIndent="538"/>
      <w:lvlJc w:val="left"/>
      <w:rPr>
        <w:rFonts w:ascii="Times New Roman" w:hAnsi="Times New Roman" w:cs="Times New Roman" w:hint="default"/>
      </w:rPr>
    </w:lvl>
  </w:abstractNum>
  <w:abstractNum w:abstractNumId="57">
    <w:nsid w:val="777A49E4"/>
    <w:multiLevelType w:val="singleLevel"/>
    <w:tmpl w:val="D388A108"/>
    <w:lvl w:ilvl="0">
      <w:start w:val="1"/>
      <w:numFmt w:val="decimal"/>
      <w:lvlText w:val="1.%1."/>
      <w:legacy w:legacy="1" w:legacySpace="0" w:legacyIndent="490"/>
      <w:lvlJc w:val="left"/>
      <w:rPr>
        <w:rFonts w:ascii="Times New Roman" w:hAnsi="Times New Roman" w:cs="Times New Roman" w:hint="default"/>
      </w:rPr>
    </w:lvl>
  </w:abstractNum>
  <w:abstractNum w:abstractNumId="58">
    <w:nsid w:val="7C841BAC"/>
    <w:multiLevelType w:val="singleLevel"/>
    <w:tmpl w:val="9EF819C8"/>
    <w:lvl w:ilvl="0">
      <w:start w:val="4"/>
      <w:numFmt w:val="decimal"/>
      <w:lvlText w:val="%1."/>
      <w:legacy w:legacy="1" w:legacySpace="0" w:legacyIndent="288"/>
      <w:lvlJc w:val="left"/>
      <w:rPr>
        <w:rFonts w:ascii="Times New Roman" w:hAnsi="Times New Roman" w:cs="Times New Roman" w:hint="default"/>
      </w:rPr>
    </w:lvl>
  </w:abstractNum>
  <w:abstractNum w:abstractNumId="59">
    <w:nsid w:val="7EB95552"/>
    <w:multiLevelType w:val="singleLevel"/>
    <w:tmpl w:val="6E16CD76"/>
    <w:lvl w:ilvl="0">
      <w:start w:val="1"/>
      <w:numFmt w:val="decimal"/>
      <w:lvlText w:val="%1"/>
      <w:legacy w:legacy="1" w:legacySpace="0" w:legacyIndent="182"/>
      <w:lvlJc w:val="left"/>
      <w:rPr>
        <w:rFonts w:ascii="Times New Roman" w:hAnsi="Times New Roman" w:cs="Times New Roman" w:hint="default"/>
      </w:rPr>
    </w:lvl>
  </w:abstractNum>
  <w:abstractNum w:abstractNumId="60">
    <w:nsid w:val="7F913FED"/>
    <w:multiLevelType w:val="singleLevel"/>
    <w:tmpl w:val="3E70A854"/>
    <w:lvl w:ilvl="0">
      <w:start w:val="65"/>
      <w:numFmt w:val="decimal"/>
      <w:lvlText w:val="%1."/>
      <w:legacy w:legacy="1" w:legacySpace="0" w:legacyIndent="538"/>
      <w:lvlJc w:val="left"/>
      <w:rPr>
        <w:rFonts w:ascii="Times New Roman" w:hAnsi="Times New Roman" w:cs="Times New Roman" w:hint="default"/>
      </w:rPr>
    </w:lvl>
  </w:abstractNum>
  <w:num w:numId="1">
    <w:abstractNumId w:val="57"/>
  </w:num>
  <w:num w:numId="2">
    <w:abstractNumId w:val="33"/>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21"/>
  </w:num>
  <w:num w:numId="5">
    <w:abstractNumId w:val="25"/>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6"/>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0"/>
    <w:lvlOverride w:ilvl="0">
      <w:lvl w:ilvl="0">
        <w:numFmt w:val="bullet"/>
        <w:lvlText w:val="-"/>
        <w:legacy w:legacy="1" w:legacySpace="0" w:legacyIndent="177"/>
        <w:lvlJc w:val="left"/>
        <w:rPr>
          <w:rFonts w:ascii="Times New Roman" w:hAnsi="Times New Roman" w:hint="default"/>
        </w:rPr>
      </w:lvl>
    </w:lvlOverride>
  </w:num>
  <w:num w:numId="10">
    <w:abstractNumId w:val="0"/>
    <w:lvlOverride w:ilvl="0">
      <w:lvl w:ilvl="0">
        <w:numFmt w:val="bullet"/>
        <w:lvlText w:val="-"/>
        <w:legacy w:legacy="1" w:legacySpace="0" w:legacyIndent="225"/>
        <w:lvlJc w:val="left"/>
        <w:rPr>
          <w:rFonts w:ascii="Times New Roman" w:hAnsi="Times New Roman" w:hint="default"/>
        </w:rPr>
      </w:lvl>
    </w:lvlOverride>
  </w:num>
  <w:num w:numId="11">
    <w:abstractNumId w:val="1"/>
  </w:num>
  <w:num w:numId="12">
    <w:abstractNumId w:val="46"/>
  </w:num>
  <w:num w:numId="13">
    <w:abstractNumId w:val="5"/>
  </w:num>
  <w:num w:numId="14">
    <w:abstractNumId w:val="58"/>
  </w:num>
  <w:num w:numId="15">
    <w:abstractNumId w:val="0"/>
    <w:lvlOverride w:ilvl="0">
      <w:lvl w:ilvl="0">
        <w:numFmt w:val="bullet"/>
        <w:lvlText w:val="-"/>
        <w:legacy w:legacy="1" w:legacySpace="0" w:legacyIndent="197"/>
        <w:lvlJc w:val="left"/>
        <w:rPr>
          <w:rFonts w:ascii="Times New Roman" w:hAnsi="Times New Roman" w:hint="default"/>
        </w:rPr>
      </w:lvl>
    </w:lvlOverride>
  </w:num>
  <w:num w:numId="16">
    <w:abstractNumId w:val="0"/>
    <w:lvlOverride w:ilvl="0">
      <w:lvl w:ilvl="0">
        <w:numFmt w:val="bullet"/>
        <w:lvlText w:val="-"/>
        <w:legacy w:legacy="1" w:legacySpace="0" w:legacyIndent="192"/>
        <w:lvlJc w:val="left"/>
        <w:rPr>
          <w:rFonts w:ascii="Times New Roman" w:hAnsi="Times New Roman" w:hint="default"/>
        </w:rPr>
      </w:lvl>
    </w:lvlOverride>
  </w:num>
  <w:num w:numId="17">
    <w:abstractNumId w:val="0"/>
    <w:lvlOverride w:ilvl="0">
      <w:lvl w:ilvl="0">
        <w:numFmt w:val="bullet"/>
        <w:lvlText w:val="-"/>
        <w:legacy w:legacy="1" w:legacySpace="0" w:legacyIndent="196"/>
        <w:lvlJc w:val="left"/>
        <w:rPr>
          <w:rFonts w:ascii="Times New Roman" w:hAnsi="Times New Roman" w:hint="default"/>
        </w:rPr>
      </w:lvl>
    </w:lvlOverride>
  </w:num>
  <w:num w:numId="18">
    <w:abstractNumId w:val="0"/>
    <w:lvlOverride w:ilvl="0">
      <w:lvl w:ilvl="0">
        <w:numFmt w:val="bullet"/>
        <w:lvlText w:val="-"/>
        <w:legacy w:legacy="1" w:legacySpace="0" w:legacyIndent="172"/>
        <w:lvlJc w:val="left"/>
        <w:rPr>
          <w:rFonts w:ascii="Times New Roman" w:hAnsi="Times New Roman" w:hint="default"/>
        </w:rPr>
      </w:lvl>
    </w:lvlOverride>
  </w:num>
  <w:num w:numId="19">
    <w:abstractNumId w:val="0"/>
    <w:lvlOverride w:ilvl="0">
      <w:lvl w:ilvl="0">
        <w:numFmt w:val="bullet"/>
        <w:lvlText w:val="-"/>
        <w:legacy w:legacy="1" w:legacySpace="0" w:legacyIndent="153"/>
        <w:lvlJc w:val="left"/>
        <w:rPr>
          <w:rFonts w:ascii="Times New Roman" w:hAnsi="Times New Roman" w:hint="default"/>
        </w:rPr>
      </w:lvl>
    </w:lvlOverride>
  </w:num>
  <w:num w:numId="20">
    <w:abstractNumId w:val="0"/>
    <w:lvlOverride w:ilvl="0">
      <w:lvl w:ilvl="0">
        <w:numFmt w:val="bullet"/>
        <w:lvlText w:val="-"/>
        <w:legacy w:legacy="1" w:legacySpace="0" w:legacyIndent="187"/>
        <w:lvlJc w:val="left"/>
        <w:rPr>
          <w:rFonts w:ascii="Times New Roman" w:hAnsi="Times New Roman" w:hint="default"/>
        </w:rPr>
      </w:lvl>
    </w:lvlOverride>
  </w:num>
  <w:num w:numId="21">
    <w:abstractNumId w:val="0"/>
    <w:lvlOverride w:ilvl="0">
      <w:lvl w:ilvl="0">
        <w:numFmt w:val="bullet"/>
        <w:lvlText w:val="-"/>
        <w:legacy w:legacy="1" w:legacySpace="0" w:legacyIndent="182"/>
        <w:lvlJc w:val="left"/>
        <w:rPr>
          <w:rFonts w:ascii="Times New Roman" w:hAnsi="Times New Roman" w:hint="default"/>
        </w:rPr>
      </w:lvl>
    </w:lvlOverride>
  </w:num>
  <w:num w:numId="22">
    <w:abstractNumId w:val="0"/>
    <w:lvlOverride w:ilvl="0">
      <w:lvl w:ilvl="0">
        <w:numFmt w:val="bullet"/>
        <w:lvlText w:val="-"/>
        <w:legacy w:legacy="1" w:legacySpace="0" w:legacyIndent="259"/>
        <w:lvlJc w:val="left"/>
        <w:rPr>
          <w:rFonts w:ascii="Times New Roman" w:hAnsi="Times New Roman" w:hint="default"/>
        </w:rPr>
      </w:lvl>
    </w:lvlOverride>
  </w:num>
  <w:num w:numId="23">
    <w:abstractNumId w:val="0"/>
    <w:lvlOverride w:ilvl="0">
      <w:lvl w:ilvl="0">
        <w:numFmt w:val="bullet"/>
        <w:lvlText w:val="-"/>
        <w:legacy w:legacy="1" w:legacySpace="0" w:legacyIndent="158"/>
        <w:lvlJc w:val="left"/>
        <w:rPr>
          <w:rFonts w:ascii="Times New Roman" w:hAnsi="Times New Roman" w:hint="default"/>
        </w:rPr>
      </w:lvl>
    </w:lvlOverride>
  </w:num>
  <w:num w:numId="24">
    <w:abstractNumId w:val="20"/>
  </w:num>
  <w:num w:numId="25">
    <w:abstractNumId w:val="35"/>
  </w:num>
  <w:num w:numId="26">
    <w:abstractNumId w:val="2"/>
  </w:num>
  <w:num w:numId="27">
    <w:abstractNumId w:val="38"/>
  </w:num>
  <w:num w:numId="28">
    <w:abstractNumId w:val="53"/>
  </w:num>
  <w:num w:numId="29">
    <w:abstractNumId w:val="44"/>
  </w:num>
  <w:num w:numId="30">
    <w:abstractNumId w:val="17"/>
  </w:num>
  <w:num w:numId="31">
    <w:abstractNumId w:val="18"/>
  </w:num>
  <w:num w:numId="32">
    <w:abstractNumId w:val="60"/>
  </w:num>
  <w:num w:numId="33">
    <w:abstractNumId w:val="7"/>
  </w:num>
  <w:num w:numId="34">
    <w:abstractNumId w:val="55"/>
  </w:num>
  <w:num w:numId="35">
    <w:abstractNumId w:val="10"/>
  </w:num>
  <w:num w:numId="36">
    <w:abstractNumId w:val="39"/>
  </w:num>
  <w:num w:numId="37">
    <w:abstractNumId w:val="45"/>
  </w:num>
  <w:num w:numId="38">
    <w:abstractNumId w:val="40"/>
  </w:num>
  <w:num w:numId="39">
    <w:abstractNumId w:val="11"/>
  </w:num>
  <w:num w:numId="40">
    <w:abstractNumId w:val="12"/>
  </w:num>
  <w:num w:numId="41">
    <w:abstractNumId w:val="54"/>
  </w:num>
  <w:num w:numId="42">
    <w:abstractNumId w:val="52"/>
  </w:num>
  <w:num w:numId="43">
    <w:abstractNumId w:val="51"/>
  </w:num>
  <w:num w:numId="44">
    <w:abstractNumId w:val="29"/>
  </w:num>
  <w:num w:numId="45">
    <w:abstractNumId w:val="19"/>
  </w:num>
  <w:num w:numId="46">
    <w:abstractNumId w:val="24"/>
  </w:num>
  <w:num w:numId="47">
    <w:abstractNumId w:val="34"/>
  </w:num>
  <w:num w:numId="48">
    <w:abstractNumId w:val="56"/>
  </w:num>
  <w:num w:numId="49">
    <w:abstractNumId w:val="30"/>
  </w:num>
  <w:num w:numId="50">
    <w:abstractNumId w:val="13"/>
  </w:num>
  <w:num w:numId="51">
    <w:abstractNumId w:val="22"/>
  </w:num>
  <w:num w:numId="52">
    <w:abstractNumId w:val="9"/>
  </w:num>
  <w:num w:numId="53">
    <w:abstractNumId w:val="48"/>
  </w:num>
  <w:num w:numId="54">
    <w:abstractNumId w:val="15"/>
  </w:num>
  <w:num w:numId="55">
    <w:abstractNumId w:val="3"/>
  </w:num>
  <w:num w:numId="56">
    <w:abstractNumId w:val="36"/>
  </w:num>
  <w:num w:numId="57">
    <w:abstractNumId w:val="23"/>
  </w:num>
  <w:num w:numId="58">
    <w:abstractNumId w:val="14"/>
  </w:num>
  <w:num w:numId="59">
    <w:abstractNumId w:val="47"/>
  </w:num>
  <w:num w:numId="60">
    <w:abstractNumId w:val="4"/>
  </w:num>
  <w:num w:numId="61">
    <w:abstractNumId w:val="16"/>
  </w:num>
  <w:num w:numId="62">
    <w:abstractNumId w:val="26"/>
  </w:num>
  <w:num w:numId="63">
    <w:abstractNumId w:val="37"/>
  </w:num>
  <w:num w:numId="64">
    <w:abstractNumId w:val="49"/>
  </w:num>
  <w:num w:numId="65">
    <w:abstractNumId w:val="50"/>
  </w:num>
  <w:num w:numId="66">
    <w:abstractNumId w:val="41"/>
  </w:num>
  <w:num w:numId="67">
    <w:abstractNumId w:val="59"/>
  </w:num>
  <w:num w:numId="68">
    <w:abstractNumId w:val="8"/>
  </w:num>
  <w:num w:numId="69">
    <w:abstractNumId w:val="28"/>
  </w:num>
  <w:num w:numId="70">
    <w:abstractNumId w:val="43"/>
  </w:num>
  <w:num w:numId="71">
    <w:abstractNumId w:val="27"/>
  </w:num>
  <w:num w:numId="72">
    <w:abstractNumId w:val="42"/>
  </w:num>
  <w:num w:numId="73">
    <w:abstractNumId w:val="31"/>
  </w:num>
  <w:num w:numId="74">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0"/>
    <w:rsid w:val="00002548"/>
    <w:rsid w:val="00003964"/>
    <w:rsid w:val="000138B9"/>
    <w:rsid w:val="000152BE"/>
    <w:rsid w:val="00021FAD"/>
    <w:rsid w:val="00070F34"/>
    <w:rsid w:val="00091122"/>
    <w:rsid w:val="000D1A26"/>
    <w:rsid w:val="000E75B7"/>
    <w:rsid w:val="000F445E"/>
    <w:rsid w:val="000F4555"/>
    <w:rsid w:val="001133E5"/>
    <w:rsid w:val="00130077"/>
    <w:rsid w:val="0013280B"/>
    <w:rsid w:val="0014097A"/>
    <w:rsid w:val="00146169"/>
    <w:rsid w:val="00151FBD"/>
    <w:rsid w:val="00164426"/>
    <w:rsid w:val="001677AD"/>
    <w:rsid w:val="001A2496"/>
    <w:rsid w:val="001A7943"/>
    <w:rsid w:val="001B461A"/>
    <w:rsid w:val="001E2943"/>
    <w:rsid w:val="001E7347"/>
    <w:rsid w:val="001E7AB8"/>
    <w:rsid w:val="00294509"/>
    <w:rsid w:val="002E5C48"/>
    <w:rsid w:val="00301BEF"/>
    <w:rsid w:val="00331AF3"/>
    <w:rsid w:val="00341D2A"/>
    <w:rsid w:val="00361D00"/>
    <w:rsid w:val="00375936"/>
    <w:rsid w:val="003849D1"/>
    <w:rsid w:val="003873CC"/>
    <w:rsid w:val="0039477F"/>
    <w:rsid w:val="003948FA"/>
    <w:rsid w:val="003B6A75"/>
    <w:rsid w:val="003D52FC"/>
    <w:rsid w:val="003E7F5D"/>
    <w:rsid w:val="003F3831"/>
    <w:rsid w:val="003F3DF3"/>
    <w:rsid w:val="00422D17"/>
    <w:rsid w:val="00425986"/>
    <w:rsid w:val="00433AE1"/>
    <w:rsid w:val="0045779B"/>
    <w:rsid w:val="00473A4A"/>
    <w:rsid w:val="00497A1C"/>
    <w:rsid w:val="004A31FF"/>
    <w:rsid w:val="004B2CFD"/>
    <w:rsid w:val="004B67AA"/>
    <w:rsid w:val="004D73F0"/>
    <w:rsid w:val="004F1FDA"/>
    <w:rsid w:val="0050772F"/>
    <w:rsid w:val="00551E6B"/>
    <w:rsid w:val="00570120"/>
    <w:rsid w:val="005D0754"/>
    <w:rsid w:val="006272D8"/>
    <w:rsid w:val="00640BC3"/>
    <w:rsid w:val="00655A30"/>
    <w:rsid w:val="00677B2B"/>
    <w:rsid w:val="006921BA"/>
    <w:rsid w:val="006A5BAE"/>
    <w:rsid w:val="006B0EB0"/>
    <w:rsid w:val="006D21B2"/>
    <w:rsid w:val="006D4CB0"/>
    <w:rsid w:val="006D5D0A"/>
    <w:rsid w:val="006E35FC"/>
    <w:rsid w:val="00737899"/>
    <w:rsid w:val="00737FAC"/>
    <w:rsid w:val="00774059"/>
    <w:rsid w:val="0078107B"/>
    <w:rsid w:val="0079686C"/>
    <w:rsid w:val="007C1D33"/>
    <w:rsid w:val="007E0830"/>
    <w:rsid w:val="007F11BB"/>
    <w:rsid w:val="0081668D"/>
    <w:rsid w:val="0082000D"/>
    <w:rsid w:val="00820A50"/>
    <w:rsid w:val="00823A91"/>
    <w:rsid w:val="0083547E"/>
    <w:rsid w:val="00876BA9"/>
    <w:rsid w:val="00877CD0"/>
    <w:rsid w:val="0088421E"/>
    <w:rsid w:val="00885013"/>
    <w:rsid w:val="008943EA"/>
    <w:rsid w:val="00894DDE"/>
    <w:rsid w:val="008C2972"/>
    <w:rsid w:val="008D2F56"/>
    <w:rsid w:val="008D7911"/>
    <w:rsid w:val="008E6312"/>
    <w:rsid w:val="00902F54"/>
    <w:rsid w:val="0092627D"/>
    <w:rsid w:val="0093009C"/>
    <w:rsid w:val="00932A34"/>
    <w:rsid w:val="00943D8E"/>
    <w:rsid w:val="00953701"/>
    <w:rsid w:val="00953CD7"/>
    <w:rsid w:val="00956B78"/>
    <w:rsid w:val="00957E62"/>
    <w:rsid w:val="0096237E"/>
    <w:rsid w:val="00986030"/>
    <w:rsid w:val="009909C6"/>
    <w:rsid w:val="009A5C5D"/>
    <w:rsid w:val="009B1367"/>
    <w:rsid w:val="009B1A24"/>
    <w:rsid w:val="009B4AC8"/>
    <w:rsid w:val="009C030C"/>
    <w:rsid w:val="009E2534"/>
    <w:rsid w:val="00A24BF7"/>
    <w:rsid w:val="00A27567"/>
    <w:rsid w:val="00A31AEC"/>
    <w:rsid w:val="00A4143C"/>
    <w:rsid w:val="00A61DB3"/>
    <w:rsid w:val="00A70651"/>
    <w:rsid w:val="00AB4A73"/>
    <w:rsid w:val="00AC4AC6"/>
    <w:rsid w:val="00AD0A32"/>
    <w:rsid w:val="00B33388"/>
    <w:rsid w:val="00B41CBF"/>
    <w:rsid w:val="00B56ED0"/>
    <w:rsid w:val="00BA61FD"/>
    <w:rsid w:val="00BA66B9"/>
    <w:rsid w:val="00BB6EFB"/>
    <w:rsid w:val="00BE4CDA"/>
    <w:rsid w:val="00BF6616"/>
    <w:rsid w:val="00C06BDA"/>
    <w:rsid w:val="00C15ECE"/>
    <w:rsid w:val="00C4422F"/>
    <w:rsid w:val="00C459C8"/>
    <w:rsid w:val="00C519DE"/>
    <w:rsid w:val="00C63C9A"/>
    <w:rsid w:val="00C67A99"/>
    <w:rsid w:val="00C83EDF"/>
    <w:rsid w:val="00C96507"/>
    <w:rsid w:val="00CA1BC1"/>
    <w:rsid w:val="00CF535D"/>
    <w:rsid w:val="00D0503B"/>
    <w:rsid w:val="00D0518B"/>
    <w:rsid w:val="00D14232"/>
    <w:rsid w:val="00D15B46"/>
    <w:rsid w:val="00D24F0E"/>
    <w:rsid w:val="00D6634C"/>
    <w:rsid w:val="00DA25B8"/>
    <w:rsid w:val="00DC2393"/>
    <w:rsid w:val="00E238DC"/>
    <w:rsid w:val="00E444D0"/>
    <w:rsid w:val="00E5102D"/>
    <w:rsid w:val="00E726E2"/>
    <w:rsid w:val="00EB7666"/>
    <w:rsid w:val="00EF5431"/>
    <w:rsid w:val="00F02A60"/>
    <w:rsid w:val="00F038BF"/>
    <w:rsid w:val="00F10361"/>
    <w:rsid w:val="00F40B0B"/>
    <w:rsid w:val="00F458BE"/>
    <w:rsid w:val="00F5359C"/>
    <w:rsid w:val="00F661E3"/>
    <w:rsid w:val="00F7117D"/>
    <w:rsid w:val="00F72BBF"/>
    <w:rsid w:val="00FA1EC1"/>
    <w:rsid w:val="00FC22C7"/>
    <w:rsid w:val="00FD2E68"/>
    <w:rsid w:val="00FF4904"/>
    <w:rsid w:val="00FF4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143C"/>
  </w:style>
  <w:style w:type="paragraph" w:styleId="a3">
    <w:name w:val="header"/>
    <w:basedOn w:val="a"/>
    <w:link w:val="a4"/>
    <w:uiPriority w:val="99"/>
    <w:unhideWhenUsed/>
    <w:rsid w:val="004D73F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D73F0"/>
  </w:style>
  <w:style w:type="paragraph" w:styleId="a5">
    <w:name w:val="footer"/>
    <w:basedOn w:val="a"/>
    <w:link w:val="a6"/>
    <w:uiPriority w:val="99"/>
    <w:unhideWhenUsed/>
    <w:rsid w:val="004D73F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D73F0"/>
  </w:style>
  <w:style w:type="paragraph" w:styleId="a7">
    <w:name w:val="List Paragraph"/>
    <w:basedOn w:val="a"/>
    <w:uiPriority w:val="34"/>
    <w:qFormat/>
    <w:rsid w:val="0096237E"/>
    <w:pPr>
      <w:ind w:left="720"/>
      <w:contextualSpacing/>
    </w:pPr>
  </w:style>
  <w:style w:type="paragraph" w:styleId="a8">
    <w:name w:val="footnote text"/>
    <w:basedOn w:val="a"/>
    <w:link w:val="a9"/>
    <w:semiHidden/>
    <w:rsid w:val="00737899"/>
    <w:pPr>
      <w:spacing w:after="0" w:line="240" w:lineRule="auto"/>
    </w:pPr>
    <w:rPr>
      <w:rFonts w:ascii="Arial" w:eastAsia="Times New Roman" w:hAnsi="Arial" w:cs="Arial"/>
      <w:sz w:val="20"/>
      <w:szCs w:val="20"/>
      <w:lang w:val="ru-RU"/>
    </w:rPr>
  </w:style>
  <w:style w:type="character" w:customStyle="1" w:styleId="a9">
    <w:name w:val="Текст виноски Знак"/>
    <w:basedOn w:val="a0"/>
    <w:link w:val="a8"/>
    <w:semiHidden/>
    <w:rsid w:val="00737899"/>
    <w:rPr>
      <w:rFonts w:ascii="Arial" w:eastAsia="Times New Roman" w:hAnsi="Arial" w:cs="Arial"/>
      <w:sz w:val="20"/>
      <w:szCs w:val="20"/>
      <w:lang w:val="ru-RU"/>
    </w:rPr>
  </w:style>
  <w:style w:type="character" w:styleId="aa">
    <w:name w:val="footnote reference"/>
    <w:basedOn w:val="a0"/>
    <w:semiHidden/>
    <w:rsid w:val="00737899"/>
    <w:rPr>
      <w:vertAlign w:val="superscript"/>
    </w:rPr>
  </w:style>
  <w:style w:type="paragraph" w:styleId="ab">
    <w:name w:val="Body Text Indent"/>
    <w:basedOn w:val="a"/>
    <w:link w:val="ac"/>
    <w:rsid w:val="009B1A24"/>
    <w:pPr>
      <w:widowControl w:val="0"/>
      <w:autoSpaceDE w:val="0"/>
      <w:autoSpaceDN w:val="0"/>
      <w:adjustRightInd w:val="0"/>
      <w:spacing w:after="0" w:line="360" w:lineRule="auto"/>
      <w:ind w:firstLine="720"/>
    </w:pPr>
    <w:rPr>
      <w:rFonts w:ascii="Times New Roman" w:eastAsia="Times New Roman" w:hAnsi="Times New Roman" w:cs="Times New Roman"/>
      <w:sz w:val="28"/>
      <w:szCs w:val="20"/>
      <w:lang w:val="uk-UA" w:eastAsia="ru-RU"/>
    </w:rPr>
  </w:style>
  <w:style w:type="character" w:customStyle="1" w:styleId="ac">
    <w:name w:val="Основний текст з відступом Знак"/>
    <w:basedOn w:val="a0"/>
    <w:link w:val="ab"/>
    <w:rsid w:val="009B1A24"/>
    <w:rPr>
      <w:rFonts w:ascii="Times New Roman" w:eastAsia="Times New Roman" w:hAnsi="Times New Roman" w:cs="Times New Roman"/>
      <w:sz w:val="28"/>
      <w:szCs w:val="20"/>
      <w:lang w:val="uk-UA" w:eastAsia="ru-RU"/>
    </w:rPr>
  </w:style>
  <w:style w:type="paragraph" w:styleId="ad">
    <w:name w:val="Normal (Web)"/>
    <w:basedOn w:val="a"/>
    <w:uiPriority w:val="99"/>
    <w:semiHidden/>
    <w:unhideWhenUsed/>
    <w:rsid w:val="00F535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143C"/>
  </w:style>
  <w:style w:type="paragraph" w:styleId="a3">
    <w:name w:val="header"/>
    <w:basedOn w:val="a"/>
    <w:link w:val="a4"/>
    <w:uiPriority w:val="99"/>
    <w:unhideWhenUsed/>
    <w:rsid w:val="004D73F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D73F0"/>
  </w:style>
  <w:style w:type="paragraph" w:styleId="a5">
    <w:name w:val="footer"/>
    <w:basedOn w:val="a"/>
    <w:link w:val="a6"/>
    <w:uiPriority w:val="99"/>
    <w:unhideWhenUsed/>
    <w:rsid w:val="004D73F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D73F0"/>
  </w:style>
  <w:style w:type="paragraph" w:styleId="a7">
    <w:name w:val="List Paragraph"/>
    <w:basedOn w:val="a"/>
    <w:uiPriority w:val="34"/>
    <w:qFormat/>
    <w:rsid w:val="0096237E"/>
    <w:pPr>
      <w:ind w:left="720"/>
      <w:contextualSpacing/>
    </w:pPr>
  </w:style>
  <w:style w:type="paragraph" w:styleId="a8">
    <w:name w:val="footnote text"/>
    <w:basedOn w:val="a"/>
    <w:link w:val="a9"/>
    <w:semiHidden/>
    <w:rsid w:val="00737899"/>
    <w:pPr>
      <w:spacing w:after="0" w:line="240" w:lineRule="auto"/>
    </w:pPr>
    <w:rPr>
      <w:rFonts w:ascii="Arial" w:eastAsia="Times New Roman" w:hAnsi="Arial" w:cs="Arial"/>
      <w:sz w:val="20"/>
      <w:szCs w:val="20"/>
      <w:lang w:val="ru-RU"/>
    </w:rPr>
  </w:style>
  <w:style w:type="character" w:customStyle="1" w:styleId="a9">
    <w:name w:val="Текст виноски Знак"/>
    <w:basedOn w:val="a0"/>
    <w:link w:val="a8"/>
    <w:semiHidden/>
    <w:rsid w:val="00737899"/>
    <w:rPr>
      <w:rFonts w:ascii="Arial" w:eastAsia="Times New Roman" w:hAnsi="Arial" w:cs="Arial"/>
      <w:sz w:val="20"/>
      <w:szCs w:val="20"/>
      <w:lang w:val="ru-RU"/>
    </w:rPr>
  </w:style>
  <w:style w:type="character" w:styleId="aa">
    <w:name w:val="footnote reference"/>
    <w:basedOn w:val="a0"/>
    <w:semiHidden/>
    <w:rsid w:val="00737899"/>
    <w:rPr>
      <w:vertAlign w:val="superscript"/>
    </w:rPr>
  </w:style>
  <w:style w:type="paragraph" w:styleId="ab">
    <w:name w:val="Body Text Indent"/>
    <w:basedOn w:val="a"/>
    <w:link w:val="ac"/>
    <w:rsid w:val="009B1A24"/>
    <w:pPr>
      <w:widowControl w:val="0"/>
      <w:autoSpaceDE w:val="0"/>
      <w:autoSpaceDN w:val="0"/>
      <w:adjustRightInd w:val="0"/>
      <w:spacing w:after="0" w:line="360" w:lineRule="auto"/>
      <w:ind w:firstLine="720"/>
    </w:pPr>
    <w:rPr>
      <w:rFonts w:ascii="Times New Roman" w:eastAsia="Times New Roman" w:hAnsi="Times New Roman" w:cs="Times New Roman"/>
      <w:sz w:val="28"/>
      <w:szCs w:val="20"/>
      <w:lang w:val="uk-UA" w:eastAsia="ru-RU"/>
    </w:rPr>
  </w:style>
  <w:style w:type="character" w:customStyle="1" w:styleId="ac">
    <w:name w:val="Основний текст з відступом Знак"/>
    <w:basedOn w:val="a0"/>
    <w:link w:val="ab"/>
    <w:rsid w:val="009B1A24"/>
    <w:rPr>
      <w:rFonts w:ascii="Times New Roman" w:eastAsia="Times New Roman" w:hAnsi="Times New Roman" w:cs="Times New Roman"/>
      <w:sz w:val="28"/>
      <w:szCs w:val="20"/>
      <w:lang w:val="uk-UA" w:eastAsia="ru-RU"/>
    </w:rPr>
  </w:style>
  <w:style w:type="paragraph" w:styleId="ad">
    <w:name w:val="Normal (Web)"/>
    <w:basedOn w:val="a"/>
    <w:uiPriority w:val="99"/>
    <w:semiHidden/>
    <w:unhideWhenUsed/>
    <w:rsid w:val="00F535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3265">
      <w:bodyDiv w:val="1"/>
      <w:marLeft w:val="0"/>
      <w:marRight w:val="0"/>
      <w:marTop w:val="0"/>
      <w:marBottom w:val="0"/>
      <w:divBdr>
        <w:top w:val="none" w:sz="0" w:space="0" w:color="auto"/>
        <w:left w:val="none" w:sz="0" w:space="0" w:color="auto"/>
        <w:bottom w:val="none" w:sz="0" w:space="0" w:color="auto"/>
        <w:right w:val="none" w:sz="0" w:space="0" w:color="auto"/>
      </w:divBdr>
    </w:div>
    <w:div w:id="471481029">
      <w:bodyDiv w:val="1"/>
      <w:marLeft w:val="0"/>
      <w:marRight w:val="0"/>
      <w:marTop w:val="0"/>
      <w:marBottom w:val="0"/>
      <w:divBdr>
        <w:top w:val="none" w:sz="0" w:space="0" w:color="auto"/>
        <w:left w:val="none" w:sz="0" w:space="0" w:color="auto"/>
        <w:bottom w:val="none" w:sz="0" w:space="0" w:color="auto"/>
        <w:right w:val="none" w:sz="0" w:space="0" w:color="auto"/>
      </w:divBdr>
    </w:div>
    <w:div w:id="67942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runner"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5374-AE38-48FC-8411-ABC0120E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21265</Words>
  <Characters>142482</Characters>
  <Application>Microsoft Office Word</Application>
  <DocSecurity>0</DocSecurity>
  <Lines>4596</Lines>
  <Paragraphs>2729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3</cp:revision>
  <dcterms:created xsi:type="dcterms:W3CDTF">2022-11-17T08:17:00Z</dcterms:created>
  <dcterms:modified xsi:type="dcterms:W3CDTF">2022-11-17T08:25:00Z</dcterms:modified>
</cp:coreProperties>
</file>