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AC48" w14:textId="77777777" w:rsidR="00702C9A" w:rsidRPr="00A52BF0" w:rsidRDefault="00965244" w:rsidP="00F338C5">
      <w:pPr>
        <w:pStyle w:val="Default"/>
        <w:widowControl w:val="0"/>
        <w:rPr>
          <w:lang w:val="uk-UA"/>
        </w:rPr>
      </w:pPr>
      <w:r>
        <w:rPr>
          <w:noProof/>
          <w:lang w:eastAsia="ru-RU"/>
        </w:rPr>
        <mc:AlternateContent>
          <mc:Choice Requires="wps">
            <w:drawing>
              <wp:anchor distT="0" distB="0" distL="114300" distR="114300" simplePos="0" relativeHeight="251659264" behindDoc="0" locked="0" layoutInCell="1" allowOverlap="1" wp14:anchorId="37671526" wp14:editId="08A3356A">
                <wp:simplePos x="0" y="0"/>
                <wp:positionH relativeFrom="column">
                  <wp:posOffset>5673090</wp:posOffset>
                </wp:positionH>
                <wp:positionV relativeFrom="paragraph">
                  <wp:posOffset>-555625</wp:posOffset>
                </wp:positionV>
                <wp:extent cx="600075" cy="533400"/>
                <wp:effectExtent l="0" t="0" r="9525" b="0"/>
                <wp:wrapNone/>
                <wp:docPr id="31" name="Прямоугольник 31"/>
                <wp:cNvGraphicFramePr/>
                <a:graphic xmlns:a="http://schemas.openxmlformats.org/drawingml/2006/main">
                  <a:graphicData uri="http://schemas.microsoft.com/office/word/2010/wordprocessingShape">
                    <wps:wsp>
                      <wps:cNvSpPr/>
                      <wps:spPr>
                        <a:xfrm>
                          <a:off x="0" y="0"/>
                          <a:ext cx="600075"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63472" id="Прямоугольник 31" o:spid="_x0000_s1026" style="position:absolute;margin-left:446.7pt;margin-top:-43.75pt;width:47.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" fillcolor="white [3212]" stroked="f" strokeweight="2pt"/>
            </w:pict>
          </mc:Fallback>
        </mc:AlternateContent>
      </w:r>
    </w:p>
    <w:p w14:paraId="30514828" w14:textId="77777777" w:rsidR="00702C9A" w:rsidRPr="00605DE0" w:rsidRDefault="00702C9A" w:rsidP="00F338C5">
      <w:pPr>
        <w:pStyle w:val="Default"/>
        <w:widowControl w:val="0"/>
        <w:jc w:val="center"/>
        <w:rPr>
          <w:b/>
          <w:bCs/>
          <w:sz w:val="28"/>
          <w:szCs w:val="28"/>
          <w:lang w:val="uk-UA"/>
        </w:rPr>
      </w:pPr>
      <w:r w:rsidRPr="00605DE0">
        <w:rPr>
          <w:b/>
          <w:bCs/>
          <w:sz w:val="28"/>
          <w:szCs w:val="28"/>
          <w:lang w:val="uk-UA"/>
        </w:rPr>
        <w:t>МІНІСТЕРСТВО ОСВІТИ І НАУКИ УКРАЇНИ</w:t>
      </w:r>
    </w:p>
    <w:p w14:paraId="394A0611" w14:textId="125272CD" w:rsidR="00702C9A" w:rsidRPr="00605DE0" w:rsidRDefault="00702C9A" w:rsidP="00F338C5">
      <w:pPr>
        <w:pStyle w:val="Default"/>
        <w:widowControl w:val="0"/>
        <w:jc w:val="center"/>
        <w:rPr>
          <w:b/>
          <w:bCs/>
          <w:sz w:val="28"/>
          <w:szCs w:val="28"/>
          <w:lang w:val="uk-UA"/>
        </w:rPr>
      </w:pPr>
      <w:r w:rsidRPr="00605DE0">
        <w:rPr>
          <w:b/>
          <w:bCs/>
          <w:sz w:val="28"/>
          <w:szCs w:val="28"/>
          <w:lang w:val="uk-UA"/>
        </w:rPr>
        <w:t>З</w:t>
      </w:r>
      <w:r w:rsidR="00605DE0" w:rsidRPr="00605DE0">
        <w:rPr>
          <w:b/>
          <w:bCs/>
          <w:sz w:val="28"/>
          <w:szCs w:val="28"/>
          <w:lang w:val="uk-UA"/>
        </w:rPr>
        <w:t>ахідноукраїнський національний університет</w:t>
      </w:r>
    </w:p>
    <w:p w14:paraId="01DE44DF" w14:textId="35C18D45" w:rsidR="00702C9A" w:rsidRPr="00605DE0" w:rsidRDefault="00605DE0" w:rsidP="00605DE0">
      <w:pPr>
        <w:pStyle w:val="Default"/>
        <w:widowControl w:val="0"/>
        <w:jc w:val="center"/>
        <w:rPr>
          <w:b/>
          <w:bCs/>
          <w:sz w:val="28"/>
          <w:szCs w:val="28"/>
          <w:lang w:val="uk-UA"/>
        </w:rPr>
      </w:pPr>
      <w:r w:rsidRPr="00605DE0">
        <w:rPr>
          <w:b/>
          <w:bCs/>
          <w:sz w:val="28"/>
          <w:szCs w:val="28"/>
          <w:lang w:val="uk-UA"/>
        </w:rPr>
        <w:t>Навчально-науковий інститут новітніх освітніх технологій</w:t>
      </w:r>
    </w:p>
    <w:p w14:paraId="1D11EDD9" w14:textId="5547923A" w:rsidR="00702C9A" w:rsidRPr="00605DE0" w:rsidRDefault="00702C9A" w:rsidP="00605DE0">
      <w:pPr>
        <w:pStyle w:val="Default"/>
        <w:widowControl w:val="0"/>
        <w:jc w:val="center"/>
        <w:rPr>
          <w:sz w:val="28"/>
          <w:szCs w:val="28"/>
          <w:lang w:val="uk-UA"/>
        </w:rPr>
      </w:pPr>
      <w:r w:rsidRPr="00605DE0">
        <w:rPr>
          <w:sz w:val="28"/>
          <w:szCs w:val="28"/>
          <w:lang w:val="uk-UA"/>
        </w:rPr>
        <w:t>Кафедра психології та соціальної роботи</w:t>
      </w:r>
    </w:p>
    <w:p w14:paraId="53DE6444" w14:textId="77777777" w:rsidR="00702C9A" w:rsidRPr="00A52BF0" w:rsidRDefault="00702C9A" w:rsidP="00F338C5">
      <w:pPr>
        <w:pStyle w:val="Default"/>
        <w:widowControl w:val="0"/>
        <w:rPr>
          <w:b/>
          <w:bCs/>
          <w:sz w:val="28"/>
          <w:szCs w:val="28"/>
          <w:lang w:val="uk-UA"/>
        </w:rPr>
      </w:pPr>
    </w:p>
    <w:p w14:paraId="15B954A8" w14:textId="5D554D82" w:rsidR="00702C9A" w:rsidRDefault="00702C9A" w:rsidP="00F338C5">
      <w:pPr>
        <w:pStyle w:val="Default"/>
        <w:widowControl w:val="0"/>
        <w:rPr>
          <w:b/>
          <w:bCs/>
          <w:sz w:val="28"/>
          <w:szCs w:val="28"/>
          <w:lang w:val="uk-UA"/>
        </w:rPr>
      </w:pPr>
    </w:p>
    <w:p w14:paraId="5CB7C3C8" w14:textId="10DEC153" w:rsidR="00605DE0" w:rsidRDefault="00605DE0" w:rsidP="00F338C5">
      <w:pPr>
        <w:pStyle w:val="Default"/>
        <w:widowControl w:val="0"/>
        <w:rPr>
          <w:b/>
          <w:bCs/>
          <w:sz w:val="28"/>
          <w:szCs w:val="28"/>
          <w:lang w:val="uk-UA"/>
        </w:rPr>
      </w:pPr>
    </w:p>
    <w:p w14:paraId="4CAB55AF" w14:textId="77777777" w:rsidR="00605DE0" w:rsidRPr="00A52BF0" w:rsidRDefault="00605DE0" w:rsidP="00F338C5">
      <w:pPr>
        <w:pStyle w:val="Default"/>
        <w:widowControl w:val="0"/>
        <w:rPr>
          <w:b/>
          <w:bCs/>
          <w:sz w:val="28"/>
          <w:szCs w:val="28"/>
          <w:lang w:val="uk-UA"/>
        </w:rPr>
      </w:pPr>
    </w:p>
    <w:p w14:paraId="01F15D3E" w14:textId="51A05B68" w:rsidR="00702C9A" w:rsidRPr="00A52BF0" w:rsidRDefault="007B767E" w:rsidP="007B767E">
      <w:pPr>
        <w:pStyle w:val="Default"/>
        <w:widowControl w:val="0"/>
        <w:jc w:val="center"/>
        <w:rPr>
          <w:b/>
          <w:bCs/>
          <w:sz w:val="28"/>
          <w:szCs w:val="28"/>
          <w:lang w:val="uk-UA"/>
        </w:rPr>
      </w:pPr>
      <w:r>
        <w:rPr>
          <w:b/>
          <w:bCs/>
          <w:sz w:val="28"/>
          <w:szCs w:val="28"/>
          <w:lang w:val="uk-UA"/>
        </w:rPr>
        <w:t>ПАНІЧЕВСЬКА Вікторія Віталіївна</w:t>
      </w:r>
    </w:p>
    <w:p w14:paraId="2392CD72" w14:textId="59377EDE" w:rsidR="00702C9A" w:rsidRPr="00A52BF0" w:rsidRDefault="00702C9A" w:rsidP="00605DE0">
      <w:pPr>
        <w:pStyle w:val="Default"/>
        <w:widowControl w:val="0"/>
        <w:rPr>
          <w:sz w:val="28"/>
          <w:szCs w:val="28"/>
          <w:lang w:val="uk-UA"/>
        </w:rPr>
      </w:pPr>
    </w:p>
    <w:p w14:paraId="25A5757A" w14:textId="1505F603" w:rsidR="00702C9A" w:rsidRPr="00A52BF0" w:rsidRDefault="007F3005" w:rsidP="00605DE0">
      <w:pPr>
        <w:widowControl w:val="0"/>
        <w:jc w:val="center"/>
        <w:rPr>
          <w:b/>
          <w:bCs/>
          <w:lang w:val="uk-UA"/>
        </w:rPr>
      </w:pPr>
      <w:r w:rsidRPr="00EA701A">
        <w:rPr>
          <w:b/>
          <w:lang w:val="uk-UA"/>
        </w:rPr>
        <w:t>ОСОБЛИВОСТІ РОЗВИТКУ ЦІННІСНО-МОТИВАЦІЙНОЇ СФЕРИ ПІДЛІТКІВ</w:t>
      </w:r>
      <w:r w:rsidR="00605DE0">
        <w:rPr>
          <w:b/>
          <w:bCs/>
          <w:lang w:val="uk-UA"/>
        </w:rPr>
        <w:t xml:space="preserve"> / </w:t>
      </w:r>
      <w:proofErr w:type="spellStart"/>
      <w:r w:rsidR="00605DE0" w:rsidRPr="00605DE0">
        <w:rPr>
          <w:b/>
          <w:bCs/>
          <w:lang w:val="uk-UA"/>
        </w:rPr>
        <w:t>Peculiarities</w:t>
      </w:r>
      <w:proofErr w:type="spellEnd"/>
      <w:r w:rsidR="00605DE0" w:rsidRPr="00605DE0">
        <w:rPr>
          <w:b/>
          <w:bCs/>
          <w:lang w:val="uk-UA"/>
        </w:rPr>
        <w:t xml:space="preserve"> </w:t>
      </w:r>
      <w:proofErr w:type="spellStart"/>
      <w:r w:rsidR="00605DE0" w:rsidRPr="00605DE0">
        <w:rPr>
          <w:b/>
          <w:bCs/>
          <w:lang w:val="uk-UA"/>
        </w:rPr>
        <w:t>of</w:t>
      </w:r>
      <w:proofErr w:type="spellEnd"/>
      <w:r w:rsidR="00605DE0" w:rsidRPr="00605DE0">
        <w:rPr>
          <w:b/>
          <w:bCs/>
          <w:lang w:val="uk-UA"/>
        </w:rPr>
        <w:t xml:space="preserve"> </w:t>
      </w:r>
      <w:proofErr w:type="spellStart"/>
      <w:r w:rsidR="00605DE0" w:rsidRPr="00605DE0">
        <w:rPr>
          <w:b/>
          <w:bCs/>
          <w:lang w:val="uk-UA"/>
        </w:rPr>
        <w:t>value-motivational</w:t>
      </w:r>
      <w:proofErr w:type="spellEnd"/>
      <w:r w:rsidR="00605DE0" w:rsidRPr="00605DE0">
        <w:rPr>
          <w:b/>
          <w:bCs/>
          <w:lang w:val="uk-UA"/>
        </w:rPr>
        <w:t xml:space="preserve"> </w:t>
      </w:r>
      <w:proofErr w:type="spellStart"/>
      <w:r w:rsidR="00605DE0" w:rsidRPr="00605DE0">
        <w:rPr>
          <w:b/>
          <w:bCs/>
          <w:lang w:val="uk-UA"/>
        </w:rPr>
        <w:t>factors</w:t>
      </w:r>
      <w:proofErr w:type="spellEnd"/>
      <w:r w:rsidR="00605DE0" w:rsidRPr="00605DE0">
        <w:rPr>
          <w:b/>
          <w:bCs/>
          <w:lang w:val="uk-UA"/>
        </w:rPr>
        <w:t xml:space="preserve"> </w:t>
      </w:r>
      <w:proofErr w:type="spellStart"/>
      <w:r w:rsidR="00605DE0" w:rsidRPr="00605DE0">
        <w:rPr>
          <w:b/>
          <w:bCs/>
          <w:lang w:val="uk-UA"/>
        </w:rPr>
        <w:t>of</w:t>
      </w:r>
      <w:proofErr w:type="spellEnd"/>
      <w:r w:rsidR="00605DE0" w:rsidRPr="00605DE0">
        <w:rPr>
          <w:b/>
          <w:bCs/>
          <w:lang w:val="uk-UA"/>
        </w:rPr>
        <w:t xml:space="preserve"> </w:t>
      </w:r>
      <w:proofErr w:type="spellStart"/>
      <w:r w:rsidR="00605DE0" w:rsidRPr="00605DE0">
        <w:rPr>
          <w:b/>
          <w:bCs/>
          <w:lang w:val="uk-UA"/>
        </w:rPr>
        <w:t>activity</w:t>
      </w:r>
      <w:proofErr w:type="spellEnd"/>
      <w:r w:rsidR="00605DE0" w:rsidRPr="00605DE0">
        <w:rPr>
          <w:b/>
          <w:bCs/>
          <w:lang w:val="uk-UA"/>
        </w:rPr>
        <w:t xml:space="preserve"> </w:t>
      </w:r>
      <w:proofErr w:type="spellStart"/>
      <w:r w:rsidR="00605DE0" w:rsidRPr="00605DE0">
        <w:rPr>
          <w:b/>
          <w:bCs/>
          <w:lang w:val="uk-UA"/>
        </w:rPr>
        <w:t>in</w:t>
      </w:r>
      <w:proofErr w:type="spellEnd"/>
      <w:r w:rsidR="00605DE0" w:rsidRPr="00605DE0">
        <w:rPr>
          <w:b/>
          <w:bCs/>
          <w:lang w:val="uk-UA"/>
        </w:rPr>
        <w:t xml:space="preserve"> </w:t>
      </w:r>
      <w:proofErr w:type="spellStart"/>
      <w:r w:rsidR="00605DE0" w:rsidRPr="00605DE0">
        <w:rPr>
          <w:b/>
          <w:bCs/>
          <w:lang w:val="uk-UA"/>
        </w:rPr>
        <w:t>teenagers</w:t>
      </w:r>
      <w:proofErr w:type="spellEnd"/>
    </w:p>
    <w:p w14:paraId="57988855" w14:textId="2B4F0FF6" w:rsidR="00702C9A" w:rsidRDefault="00605DE0" w:rsidP="00F338C5">
      <w:pPr>
        <w:pStyle w:val="Default"/>
        <w:widowControl w:val="0"/>
        <w:jc w:val="center"/>
        <w:rPr>
          <w:sz w:val="28"/>
          <w:szCs w:val="28"/>
          <w:lang w:val="uk-UA"/>
        </w:rPr>
      </w:pPr>
      <w:r>
        <w:rPr>
          <w:sz w:val="28"/>
          <w:szCs w:val="28"/>
          <w:lang w:val="uk-UA"/>
        </w:rPr>
        <w:t>с</w:t>
      </w:r>
      <w:r w:rsidR="00702C9A" w:rsidRPr="00A52BF0">
        <w:rPr>
          <w:sz w:val="28"/>
          <w:szCs w:val="28"/>
          <w:lang w:val="uk-UA"/>
        </w:rPr>
        <w:t>пеціальність</w:t>
      </w:r>
      <w:r>
        <w:rPr>
          <w:sz w:val="28"/>
          <w:szCs w:val="28"/>
          <w:lang w:val="uk-UA"/>
        </w:rPr>
        <w:t>:</w:t>
      </w:r>
      <w:r w:rsidR="00702C9A" w:rsidRPr="00A52BF0">
        <w:rPr>
          <w:sz w:val="28"/>
          <w:szCs w:val="28"/>
          <w:lang w:val="uk-UA"/>
        </w:rPr>
        <w:t xml:space="preserve"> </w:t>
      </w:r>
      <w:r>
        <w:rPr>
          <w:sz w:val="28"/>
          <w:szCs w:val="28"/>
          <w:lang w:val="uk-UA"/>
        </w:rPr>
        <w:t>053 – Психологія</w:t>
      </w:r>
    </w:p>
    <w:p w14:paraId="6018D227" w14:textId="43418ACA" w:rsidR="00605DE0" w:rsidRPr="00A52BF0" w:rsidRDefault="00953ADC" w:rsidP="00F338C5">
      <w:pPr>
        <w:pStyle w:val="Default"/>
        <w:widowControl w:val="0"/>
        <w:jc w:val="center"/>
        <w:rPr>
          <w:sz w:val="28"/>
          <w:szCs w:val="28"/>
          <w:lang w:val="uk-UA"/>
        </w:rPr>
      </w:pPr>
      <w:r>
        <w:rPr>
          <w:sz w:val="28"/>
          <w:szCs w:val="28"/>
          <w:lang w:val="uk-UA"/>
        </w:rPr>
        <w:t>освітньо-професійна програма –</w:t>
      </w:r>
      <w:r w:rsidR="00605DE0">
        <w:rPr>
          <w:sz w:val="28"/>
          <w:szCs w:val="28"/>
          <w:lang w:val="uk-UA"/>
        </w:rPr>
        <w:t xml:space="preserve"> Психологія</w:t>
      </w:r>
    </w:p>
    <w:p w14:paraId="11B31BDE" w14:textId="20BB97C0" w:rsidR="00702C9A" w:rsidRDefault="00702C9A" w:rsidP="00F338C5">
      <w:pPr>
        <w:pStyle w:val="Default"/>
        <w:widowControl w:val="0"/>
        <w:jc w:val="center"/>
        <w:rPr>
          <w:sz w:val="28"/>
          <w:szCs w:val="28"/>
          <w:lang w:val="uk-UA"/>
        </w:rPr>
      </w:pPr>
    </w:p>
    <w:p w14:paraId="57B95F3D" w14:textId="337CCFAC" w:rsidR="00605DE0" w:rsidRPr="00A52BF0" w:rsidRDefault="00605DE0" w:rsidP="00F338C5">
      <w:pPr>
        <w:pStyle w:val="Default"/>
        <w:widowControl w:val="0"/>
        <w:jc w:val="center"/>
        <w:rPr>
          <w:sz w:val="28"/>
          <w:szCs w:val="28"/>
          <w:lang w:val="uk-UA"/>
        </w:rPr>
      </w:pPr>
      <w:r>
        <w:rPr>
          <w:sz w:val="28"/>
          <w:szCs w:val="28"/>
          <w:lang w:val="uk-UA"/>
        </w:rPr>
        <w:t>Кваліфікаційна робота</w:t>
      </w:r>
    </w:p>
    <w:p w14:paraId="1F40D836" w14:textId="3764377B" w:rsidR="00702C9A" w:rsidRDefault="007B767E" w:rsidP="007B767E">
      <w:pPr>
        <w:pStyle w:val="Default"/>
        <w:widowControl w:val="0"/>
        <w:tabs>
          <w:tab w:val="left" w:pos="7020"/>
        </w:tabs>
        <w:rPr>
          <w:sz w:val="28"/>
          <w:szCs w:val="28"/>
          <w:lang w:val="uk-UA"/>
        </w:rPr>
      </w:pPr>
      <w:r>
        <w:rPr>
          <w:sz w:val="28"/>
          <w:szCs w:val="28"/>
          <w:lang w:val="uk-UA"/>
        </w:rPr>
        <w:tab/>
      </w:r>
    </w:p>
    <w:p w14:paraId="1AB14014" w14:textId="1CF4034E" w:rsidR="007B767E" w:rsidRDefault="007B767E" w:rsidP="007B767E">
      <w:pPr>
        <w:pStyle w:val="Default"/>
        <w:widowControl w:val="0"/>
        <w:tabs>
          <w:tab w:val="left" w:pos="7020"/>
        </w:tabs>
        <w:rPr>
          <w:sz w:val="28"/>
          <w:szCs w:val="28"/>
          <w:lang w:val="uk-UA"/>
        </w:rPr>
      </w:pPr>
    </w:p>
    <w:p w14:paraId="582F781D" w14:textId="77777777" w:rsidR="007B767E" w:rsidRPr="00A52BF0" w:rsidRDefault="007B767E" w:rsidP="007B767E">
      <w:pPr>
        <w:pStyle w:val="Default"/>
        <w:widowControl w:val="0"/>
        <w:tabs>
          <w:tab w:val="left" w:pos="7020"/>
        </w:tabs>
        <w:rPr>
          <w:sz w:val="28"/>
          <w:szCs w:val="28"/>
          <w:lang w:val="uk-UA"/>
        </w:rPr>
      </w:pPr>
    </w:p>
    <w:p w14:paraId="1A49D413" w14:textId="77777777" w:rsidR="00702C9A" w:rsidRPr="00A52BF0" w:rsidRDefault="00702C9A" w:rsidP="007B767E">
      <w:pPr>
        <w:pStyle w:val="Default"/>
        <w:widowControl w:val="0"/>
        <w:rPr>
          <w:sz w:val="28"/>
          <w:szCs w:val="28"/>
          <w:lang w:val="uk-UA"/>
        </w:rPr>
      </w:pPr>
    </w:p>
    <w:p w14:paraId="0F948FF5" w14:textId="2ADBCCFB" w:rsidR="00702C9A" w:rsidRPr="00A52BF0" w:rsidRDefault="00702C9A" w:rsidP="00605DE0">
      <w:pPr>
        <w:pStyle w:val="Default"/>
        <w:widowControl w:val="0"/>
        <w:jc w:val="right"/>
        <w:rPr>
          <w:sz w:val="28"/>
          <w:szCs w:val="28"/>
          <w:lang w:val="uk-UA"/>
        </w:rPr>
      </w:pPr>
      <w:r w:rsidRPr="00605DE0">
        <w:rPr>
          <w:sz w:val="28"/>
          <w:szCs w:val="28"/>
          <w:lang w:val="uk-UA"/>
        </w:rPr>
        <w:t>Виконала</w:t>
      </w:r>
      <w:r w:rsidR="00605DE0">
        <w:rPr>
          <w:sz w:val="28"/>
          <w:szCs w:val="28"/>
          <w:lang w:val="uk-UA"/>
        </w:rPr>
        <w:t xml:space="preserve"> с</w:t>
      </w:r>
      <w:r w:rsidRPr="00A52BF0">
        <w:rPr>
          <w:sz w:val="28"/>
          <w:szCs w:val="28"/>
          <w:lang w:val="uk-UA"/>
        </w:rPr>
        <w:t>тудент</w:t>
      </w:r>
      <w:r w:rsidR="0074735C">
        <w:rPr>
          <w:sz w:val="28"/>
          <w:szCs w:val="28"/>
          <w:lang w:val="uk-UA"/>
        </w:rPr>
        <w:t xml:space="preserve">ка </w:t>
      </w:r>
      <w:r w:rsidRPr="00A52BF0">
        <w:rPr>
          <w:sz w:val="28"/>
          <w:szCs w:val="28"/>
          <w:lang w:val="uk-UA"/>
        </w:rPr>
        <w:t xml:space="preserve">групи </w:t>
      </w:r>
      <w:r w:rsidR="00600D6E">
        <w:rPr>
          <w:sz w:val="28"/>
          <w:szCs w:val="28"/>
          <w:lang w:val="uk-UA"/>
        </w:rPr>
        <w:t>ПСз</w:t>
      </w:r>
      <w:r w:rsidRPr="00A52BF0">
        <w:rPr>
          <w:sz w:val="28"/>
          <w:szCs w:val="28"/>
          <w:lang w:val="uk-UA"/>
        </w:rPr>
        <w:t>-</w:t>
      </w:r>
      <w:r w:rsidR="00600D6E">
        <w:rPr>
          <w:sz w:val="28"/>
          <w:szCs w:val="28"/>
          <w:lang w:val="uk-UA"/>
        </w:rPr>
        <w:t>4</w:t>
      </w:r>
      <w:r w:rsidRPr="00A52BF0">
        <w:rPr>
          <w:sz w:val="28"/>
          <w:szCs w:val="28"/>
          <w:lang w:val="uk-UA"/>
        </w:rPr>
        <w:t xml:space="preserve">1 </w:t>
      </w:r>
    </w:p>
    <w:p w14:paraId="5163644C" w14:textId="0FE20EA8" w:rsidR="00702C9A" w:rsidRDefault="007B767E" w:rsidP="007B767E">
      <w:pPr>
        <w:pStyle w:val="Default"/>
        <w:widowControl w:val="0"/>
        <w:ind w:left="4254"/>
        <w:jc w:val="center"/>
        <w:rPr>
          <w:sz w:val="28"/>
          <w:szCs w:val="28"/>
          <w:lang w:val="uk-UA"/>
        </w:rPr>
      </w:pPr>
      <w:r>
        <w:rPr>
          <w:sz w:val="28"/>
          <w:szCs w:val="28"/>
          <w:lang w:val="uk-UA"/>
        </w:rPr>
        <w:t xml:space="preserve">    </w:t>
      </w:r>
      <w:r w:rsidR="00605DE0">
        <w:rPr>
          <w:sz w:val="28"/>
          <w:szCs w:val="28"/>
          <w:lang w:val="uk-UA"/>
        </w:rPr>
        <w:t xml:space="preserve">В. В. </w:t>
      </w:r>
      <w:proofErr w:type="spellStart"/>
      <w:r w:rsidR="00605DE0">
        <w:rPr>
          <w:sz w:val="28"/>
          <w:szCs w:val="28"/>
          <w:lang w:val="uk-UA"/>
        </w:rPr>
        <w:t>Панічевська</w:t>
      </w:r>
      <w:proofErr w:type="spellEnd"/>
      <w:r w:rsidR="00605DE0">
        <w:rPr>
          <w:sz w:val="28"/>
          <w:szCs w:val="28"/>
          <w:lang w:val="uk-UA"/>
        </w:rPr>
        <w:t xml:space="preserve"> (Кравець)</w:t>
      </w:r>
      <w:r w:rsidR="00702C9A" w:rsidRPr="00A52BF0">
        <w:rPr>
          <w:sz w:val="28"/>
          <w:szCs w:val="28"/>
          <w:lang w:val="uk-UA"/>
        </w:rPr>
        <w:t xml:space="preserve"> </w:t>
      </w:r>
    </w:p>
    <w:p w14:paraId="2E777C7D" w14:textId="39C4DC1B" w:rsidR="00605DE0" w:rsidRPr="00A52BF0" w:rsidRDefault="00605DE0" w:rsidP="00F338C5">
      <w:pPr>
        <w:pStyle w:val="Default"/>
        <w:widowControl w:val="0"/>
        <w:jc w:val="right"/>
        <w:rPr>
          <w:sz w:val="28"/>
          <w:szCs w:val="28"/>
          <w:lang w:val="uk-UA"/>
        </w:rPr>
      </w:pPr>
      <w:r>
        <w:rPr>
          <w:sz w:val="28"/>
          <w:szCs w:val="28"/>
          <w:lang w:val="uk-UA"/>
        </w:rPr>
        <w:t>_____________________________</w:t>
      </w:r>
    </w:p>
    <w:p w14:paraId="6D0B9D96" w14:textId="77777777" w:rsidR="00702C9A" w:rsidRPr="00A52BF0" w:rsidRDefault="00702C9A" w:rsidP="00F338C5">
      <w:pPr>
        <w:pStyle w:val="Default"/>
        <w:widowControl w:val="0"/>
        <w:jc w:val="right"/>
        <w:rPr>
          <w:b/>
          <w:bCs/>
          <w:sz w:val="28"/>
          <w:szCs w:val="28"/>
          <w:lang w:val="uk-UA"/>
        </w:rPr>
      </w:pPr>
    </w:p>
    <w:p w14:paraId="71A9657F" w14:textId="1E639C66" w:rsidR="00702C9A" w:rsidRPr="00605DE0" w:rsidRDefault="00702C9A" w:rsidP="007B767E">
      <w:pPr>
        <w:pStyle w:val="Default"/>
        <w:widowControl w:val="0"/>
        <w:ind w:left="2836" w:firstLine="709"/>
        <w:jc w:val="center"/>
        <w:rPr>
          <w:sz w:val="28"/>
          <w:szCs w:val="28"/>
          <w:lang w:val="uk-UA"/>
        </w:rPr>
      </w:pPr>
      <w:r w:rsidRPr="00605DE0">
        <w:rPr>
          <w:sz w:val="28"/>
          <w:szCs w:val="28"/>
          <w:lang w:val="uk-UA"/>
        </w:rPr>
        <w:t xml:space="preserve">Науковий керівник: </w:t>
      </w:r>
    </w:p>
    <w:p w14:paraId="6E73A4C8" w14:textId="6E5901BE" w:rsidR="0074735C" w:rsidRDefault="007B767E" w:rsidP="007B767E">
      <w:pPr>
        <w:pStyle w:val="Default"/>
        <w:widowControl w:val="0"/>
        <w:ind w:left="3545"/>
        <w:jc w:val="center"/>
        <w:rPr>
          <w:sz w:val="28"/>
          <w:szCs w:val="28"/>
          <w:lang w:val="uk-UA"/>
        </w:rPr>
      </w:pPr>
      <w:bookmarkStart w:id="0" w:name="_Hlk132619974"/>
      <w:r>
        <w:rPr>
          <w:sz w:val="28"/>
          <w:szCs w:val="28"/>
          <w:lang w:val="uk-UA"/>
        </w:rPr>
        <w:t xml:space="preserve">      к. </w:t>
      </w:r>
      <w:proofErr w:type="spellStart"/>
      <w:r w:rsidR="0074735C" w:rsidRPr="0074735C">
        <w:rPr>
          <w:sz w:val="28"/>
          <w:szCs w:val="28"/>
          <w:lang w:val="uk-UA"/>
        </w:rPr>
        <w:t>пс</w:t>
      </w:r>
      <w:proofErr w:type="spellEnd"/>
      <w:r>
        <w:rPr>
          <w:sz w:val="28"/>
          <w:szCs w:val="28"/>
          <w:lang w:val="uk-UA"/>
        </w:rPr>
        <w:t>.</w:t>
      </w:r>
      <w:r w:rsidR="0074735C" w:rsidRPr="0074735C">
        <w:rPr>
          <w:sz w:val="28"/>
          <w:szCs w:val="28"/>
          <w:lang w:val="uk-UA"/>
        </w:rPr>
        <w:t xml:space="preserve"> </w:t>
      </w:r>
      <w:r>
        <w:rPr>
          <w:sz w:val="28"/>
          <w:szCs w:val="28"/>
          <w:lang w:val="uk-UA"/>
        </w:rPr>
        <w:t>н.</w:t>
      </w:r>
      <w:r w:rsidR="00664A04">
        <w:rPr>
          <w:sz w:val="28"/>
          <w:szCs w:val="28"/>
          <w:lang w:val="uk-UA"/>
        </w:rPr>
        <w:t>,</w:t>
      </w:r>
      <w:r w:rsidR="0074735C" w:rsidRPr="0074735C">
        <w:rPr>
          <w:sz w:val="28"/>
          <w:szCs w:val="28"/>
          <w:lang w:val="uk-UA"/>
        </w:rPr>
        <w:t xml:space="preserve"> </w:t>
      </w:r>
      <w:r>
        <w:rPr>
          <w:sz w:val="28"/>
          <w:szCs w:val="28"/>
          <w:lang w:val="uk-UA"/>
        </w:rPr>
        <w:t xml:space="preserve">О. А. </w:t>
      </w:r>
      <w:r w:rsidR="0074735C" w:rsidRPr="0074735C">
        <w:rPr>
          <w:sz w:val="28"/>
          <w:szCs w:val="28"/>
          <w:lang w:val="uk-UA"/>
        </w:rPr>
        <w:t>Притула</w:t>
      </w:r>
    </w:p>
    <w:p w14:paraId="67A4D77F" w14:textId="53D37D66" w:rsidR="007B767E" w:rsidRPr="00A52BF0" w:rsidRDefault="007B767E" w:rsidP="007B767E">
      <w:pPr>
        <w:pStyle w:val="Default"/>
        <w:widowControl w:val="0"/>
        <w:ind w:left="3545"/>
        <w:jc w:val="right"/>
        <w:rPr>
          <w:sz w:val="28"/>
          <w:szCs w:val="28"/>
          <w:lang w:val="uk-UA"/>
        </w:rPr>
      </w:pPr>
      <w:r>
        <w:rPr>
          <w:sz w:val="28"/>
          <w:szCs w:val="28"/>
          <w:lang w:val="uk-UA"/>
        </w:rPr>
        <w:t>_____________________________</w:t>
      </w:r>
    </w:p>
    <w:bookmarkEnd w:id="0"/>
    <w:p w14:paraId="534E95B3" w14:textId="77777777" w:rsidR="00702C9A" w:rsidRPr="00A52BF0" w:rsidRDefault="00702C9A" w:rsidP="00F338C5">
      <w:pPr>
        <w:widowControl w:val="0"/>
        <w:rPr>
          <w:b/>
          <w:bCs/>
          <w:lang w:val="uk-UA"/>
        </w:rPr>
      </w:pPr>
    </w:p>
    <w:p w14:paraId="08D1DDC1" w14:textId="77777777" w:rsidR="00702C9A" w:rsidRPr="00A52BF0" w:rsidRDefault="00702C9A" w:rsidP="00F338C5">
      <w:pPr>
        <w:widowControl w:val="0"/>
        <w:rPr>
          <w:b/>
          <w:bCs/>
          <w:lang w:val="uk-UA"/>
        </w:rPr>
      </w:pPr>
    </w:p>
    <w:p w14:paraId="7634F3E6" w14:textId="77777777" w:rsidR="00702C9A" w:rsidRPr="00A52BF0" w:rsidRDefault="00702C9A" w:rsidP="00F338C5">
      <w:pPr>
        <w:widowControl w:val="0"/>
        <w:rPr>
          <w:b/>
          <w:bCs/>
          <w:lang w:val="uk-UA"/>
        </w:rPr>
      </w:pPr>
    </w:p>
    <w:p w14:paraId="50ECF795" w14:textId="301FD3E4" w:rsidR="007B767E" w:rsidRDefault="007B767E" w:rsidP="00F338C5">
      <w:pPr>
        <w:widowControl w:val="0"/>
        <w:rPr>
          <w:b/>
          <w:bCs/>
          <w:lang w:val="uk-UA"/>
        </w:rPr>
      </w:pPr>
    </w:p>
    <w:p w14:paraId="5010A61F" w14:textId="77777777" w:rsidR="007B767E" w:rsidRDefault="007B767E" w:rsidP="00F338C5">
      <w:pPr>
        <w:widowControl w:val="0"/>
        <w:rPr>
          <w:b/>
          <w:bCs/>
          <w:lang w:val="uk-UA"/>
        </w:rPr>
      </w:pPr>
    </w:p>
    <w:p w14:paraId="28B1A0D1" w14:textId="77777777" w:rsidR="007B767E" w:rsidRPr="00A52BF0" w:rsidRDefault="007B767E" w:rsidP="00F338C5">
      <w:pPr>
        <w:widowControl w:val="0"/>
        <w:rPr>
          <w:b/>
          <w:bCs/>
          <w:lang w:val="uk-UA"/>
        </w:rPr>
      </w:pPr>
    </w:p>
    <w:p w14:paraId="48A06595" w14:textId="77777777" w:rsidR="00702C9A" w:rsidRPr="00A52BF0" w:rsidRDefault="00702C9A" w:rsidP="00F338C5">
      <w:pPr>
        <w:widowControl w:val="0"/>
        <w:rPr>
          <w:b/>
          <w:bCs/>
          <w:lang w:val="uk-UA"/>
        </w:rPr>
      </w:pPr>
    </w:p>
    <w:p w14:paraId="4C65F3DF" w14:textId="414FC29B" w:rsidR="00842DD0" w:rsidRDefault="00702C9A" w:rsidP="00F338C5">
      <w:pPr>
        <w:widowControl w:val="0"/>
        <w:jc w:val="center"/>
        <w:rPr>
          <w:b/>
          <w:bCs/>
          <w:lang w:val="uk-UA"/>
        </w:rPr>
      </w:pPr>
      <w:r w:rsidRPr="00A52BF0">
        <w:rPr>
          <w:b/>
          <w:bCs/>
          <w:lang w:val="uk-UA"/>
        </w:rPr>
        <w:t>Т</w:t>
      </w:r>
      <w:r w:rsidR="007B767E">
        <w:rPr>
          <w:b/>
          <w:bCs/>
          <w:lang w:val="uk-UA"/>
        </w:rPr>
        <w:t>ЕРНОПІЛЬ -</w:t>
      </w:r>
      <w:r w:rsidRPr="00A52BF0">
        <w:rPr>
          <w:b/>
          <w:bCs/>
          <w:lang w:val="uk-UA"/>
        </w:rPr>
        <w:t xml:space="preserve"> 2023</w:t>
      </w:r>
    </w:p>
    <w:p w14:paraId="45184911" w14:textId="77777777" w:rsidR="007B767E" w:rsidRPr="00A52BF0" w:rsidRDefault="007B767E" w:rsidP="007B767E">
      <w:pPr>
        <w:widowControl w:val="0"/>
        <w:rPr>
          <w:b/>
          <w:bCs/>
          <w:lang w:val="uk-UA"/>
        </w:rPr>
      </w:pPr>
    </w:p>
    <w:p w14:paraId="7E499DAE" w14:textId="0DFDFD8D" w:rsidR="00C90FE2" w:rsidRDefault="00C90FE2" w:rsidP="00F338C5">
      <w:pPr>
        <w:widowControl w:val="0"/>
        <w:spacing w:line="360" w:lineRule="auto"/>
        <w:jc w:val="center"/>
        <w:rPr>
          <w:b/>
          <w:lang w:val="uk-UA"/>
        </w:rPr>
      </w:pPr>
      <w:r w:rsidRPr="00A52BF0">
        <w:rPr>
          <w:b/>
          <w:lang w:val="uk-UA"/>
        </w:rPr>
        <w:lastRenderedPageBreak/>
        <w:t>ЗМІСТ</w:t>
      </w:r>
    </w:p>
    <w:p w14:paraId="63F4B3F5" w14:textId="4DB23239" w:rsidR="004B6BAD" w:rsidRPr="00B3550A" w:rsidRDefault="004B6BAD" w:rsidP="004B6BAD">
      <w:pPr>
        <w:widowControl w:val="0"/>
        <w:spacing w:line="360" w:lineRule="auto"/>
        <w:jc w:val="both"/>
        <w:rPr>
          <w:bCs/>
          <w:lang w:val="uk-UA"/>
        </w:rPr>
      </w:pPr>
      <w:r>
        <w:rPr>
          <w:b/>
          <w:lang w:val="uk-UA"/>
        </w:rPr>
        <w:t>ВСТУП</w:t>
      </w:r>
      <w:r w:rsidRPr="00B3550A">
        <w:rPr>
          <w:bCs/>
          <w:lang w:val="uk-UA"/>
        </w:rPr>
        <w:t>…………………………………………………………………………….3</w:t>
      </w:r>
    </w:p>
    <w:p w14:paraId="32F937A8" w14:textId="278B2380" w:rsidR="004B6BAD" w:rsidRPr="004B6BAD" w:rsidRDefault="004B6BAD" w:rsidP="004B6BAD">
      <w:pPr>
        <w:widowControl w:val="0"/>
        <w:spacing w:after="0" w:line="360" w:lineRule="auto"/>
        <w:ind w:right="-38"/>
        <w:jc w:val="both"/>
        <w:rPr>
          <w:b/>
          <w:lang w:val="uk-UA"/>
        </w:rPr>
      </w:pPr>
      <w:r w:rsidRPr="00A52BF0">
        <w:rPr>
          <w:b/>
          <w:lang w:val="uk-UA"/>
        </w:rPr>
        <w:t xml:space="preserve">РОЗДІЛ 1. СУЧАСНА ПСИХОЛОГІЧНА НАУКА ПРО ПОНЯТТЯ ТА ТИПОЛОГІЮ ЦІННІСНО-МОТИВАЦІЙНОЇ СФЕРИ ОСОБИСТОСТІ </w:t>
      </w:r>
      <w:r w:rsidRPr="00B3550A">
        <w:rPr>
          <w:bCs/>
          <w:lang w:val="uk-UA"/>
        </w:rPr>
        <w:t>………….…………………………</w:t>
      </w:r>
      <w:r w:rsidR="00B3550A">
        <w:rPr>
          <w:bCs/>
          <w:lang w:val="uk-UA"/>
        </w:rPr>
        <w:t>…………………………………...</w:t>
      </w:r>
      <w:r w:rsidRPr="00B3550A">
        <w:rPr>
          <w:bCs/>
          <w:lang w:val="uk-UA"/>
        </w:rPr>
        <w:t>……………6</w:t>
      </w:r>
    </w:p>
    <w:p w14:paraId="483D9045" w14:textId="210CF024" w:rsidR="004B6BAD" w:rsidRPr="004B6BAD" w:rsidRDefault="004B6BAD" w:rsidP="00C278F4">
      <w:pPr>
        <w:pStyle w:val="a3"/>
        <w:widowControl w:val="0"/>
        <w:numPr>
          <w:ilvl w:val="1"/>
          <w:numId w:val="29"/>
        </w:numPr>
        <w:spacing w:after="0" w:line="360" w:lineRule="auto"/>
        <w:ind w:right="-38"/>
        <w:jc w:val="both"/>
      </w:pPr>
      <w:r w:rsidRPr="004B6BAD">
        <w:rPr>
          <w:rFonts w:ascii="Times New Roman" w:hAnsi="Times New Roman"/>
          <w:sz w:val="28"/>
          <w:szCs w:val="28"/>
        </w:rPr>
        <w:t xml:space="preserve">Поняття </w:t>
      </w:r>
      <w:proofErr w:type="spellStart"/>
      <w:r w:rsidRPr="004B6BAD">
        <w:rPr>
          <w:rFonts w:ascii="Times New Roman" w:hAnsi="Times New Roman"/>
          <w:sz w:val="28"/>
          <w:szCs w:val="28"/>
        </w:rPr>
        <w:t>ціннісно</w:t>
      </w:r>
      <w:proofErr w:type="spellEnd"/>
      <w:r w:rsidRPr="004B6BAD">
        <w:rPr>
          <w:rFonts w:ascii="Times New Roman" w:hAnsi="Times New Roman"/>
          <w:sz w:val="28"/>
          <w:szCs w:val="28"/>
        </w:rPr>
        <w:t>-мотиваційної сфери особистості в сучасній психологічній літературі …………………………………………………..6</w:t>
      </w:r>
    </w:p>
    <w:p w14:paraId="08655286" w14:textId="67AA3F80" w:rsidR="004B6BAD" w:rsidRPr="004B6BAD" w:rsidRDefault="004B6BAD" w:rsidP="00C278F4">
      <w:pPr>
        <w:pStyle w:val="a3"/>
        <w:widowControl w:val="0"/>
        <w:numPr>
          <w:ilvl w:val="1"/>
          <w:numId w:val="29"/>
        </w:numPr>
        <w:spacing w:after="0" w:line="360" w:lineRule="auto"/>
        <w:ind w:right="-38"/>
        <w:jc w:val="both"/>
      </w:pPr>
      <w:r w:rsidRPr="00A52BF0">
        <w:rPr>
          <w:rFonts w:ascii="Times New Roman" w:hAnsi="Times New Roman"/>
          <w:sz w:val="28"/>
          <w:szCs w:val="28"/>
        </w:rPr>
        <w:t xml:space="preserve">Сучасна психологічна наука про типологію </w:t>
      </w:r>
      <w:proofErr w:type="spellStart"/>
      <w:r w:rsidRPr="00A52BF0">
        <w:rPr>
          <w:rFonts w:ascii="Times New Roman" w:hAnsi="Times New Roman"/>
          <w:sz w:val="28"/>
          <w:szCs w:val="28"/>
        </w:rPr>
        <w:t>ціннісно</w:t>
      </w:r>
      <w:proofErr w:type="spellEnd"/>
      <w:r w:rsidRPr="00A52BF0">
        <w:rPr>
          <w:rFonts w:ascii="Times New Roman" w:hAnsi="Times New Roman"/>
          <w:sz w:val="28"/>
          <w:szCs w:val="28"/>
        </w:rPr>
        <w:t>-мотиваційної сфери особистості ……….……………….………………………………</w:t>
      </w:r>
      <w:r>
        <w:rPr>
          <w:rFonts w:ascii="Times New Roman" w:hAnsi="Times New Roman"/>
          <w:sz w:val="28"/>
          <w:szCs w:val="28"/>
        </w:rPr>
        <w:t>.14</w:t>
      </w:r>
    </w:p>
    <w:p w14:paraId="0952F78E" w14:textId="03CC0617" w:rsidR="004B6BAD" w:rsidRDefault="004B6BAD" w:rsidP="004B6BAD">
      <w:pPr>
        <w:widowControl w:val="0"/>
        <w:spacing w:after="0" w:line="360" w:lineRule="auto"/>
        <w:ind w:right="-38"/>
        <w:jc w:val="both"/>
        <w:rPr>
          <w:lang w:val="uk-UA"/>
        </w:rPr>
      </w:pPr>
      <w:r w:rsidRPr="00A52BF0">
        <w:rPr>
          <w:b/>
          <w:lang w:val="uk-UA"/>
        </w:rPr>
        <w:t>Висновки до розділу 1</w:t>
      </w:r>
      <w:r w:rsidRPr="00A52BF0">
        <w:rPr>
          <w:lang w:val="uk-UA"/>
        </w:rPr>
        <w:t xml:space="preserve"> ……………………….…………………………..….…</w:t>
      </w:r>
      <w:r>
        <w:rPr>
          <w:lang w:val="uk-UA"/>
        </w:rPr>
        <w:t>.21</w:t>
      </w:r>
    </w:p>
    <w:p w14:paraId="451261EB" w14:textId="5DC3E271" w:rsidR="004B6BAD" w:rsidRDefault="004B6BAD" w:rsidP="004B6BAD">
      <w:pPr>
        <w:widowControl w:val="0"/>
        <w:spacing w:after="0" w:line="360" w:lineRule="auto"/>
        <w:ind w:right="-38"/>
        <w:jc w:val="both"/>
        <w:rPr>
          <w:b/>
          <w:lang w:val="uk-UA"/>
        </w:rPr>
      </w:pPr>
      <w:r w:rsidRPr="00A52BF0">
        <w:rPr>
          <w:b/>
          <w:lang w:val="uk-UA"/>
        </w:rPr>
        <w:t>РОЗДІЛ 2. ОСОБЛИВОСТІ ЦІННІСНО-МОТИВАЦІЙНОЇ СФЕРИ ПІДЛІТКІВ</w:t>
      </w:r>
      <w:r>
        <w:rPr>
          <w:b/>
          <w:lang w:val="uk-UA"/>
        </w:rPr>
        <w:t>………………………………………………………………………22</w:t>
      </w:r>
    </w:p>
    <w:p w14:paraId="3ED30116" w14:textId="74DF8EB0" w:rsidR="004B6BAD" w:rsidRDefault="004B6BAD" w:rsidP="004B6BAD">
      <w:pPr>
        <w:widowControl w:val="0"/>
        <w:spacing w:after="0" w:line="360" w:lineRule="auto"/>
        <w:ind w:right="-38"/>
        <w:jc w:val="both"/>
        <w:rPr>
          <w:lang w:val="uk-UA"/>
        </w:rPr>
      </w:pPr>
      <w:r w:rsidRPr="00A52BF0">
        <w:rPr>
          <w:lang w:val="uk-UA"/>
        </w:rPr>
        <w:t xml:space="preserve">2.1. </w:t>
      </w:r>
      <w:proofErr w:type="spellStart"/>
      <w:r w:rsidRPr="00A52BF0">
        <w:rPr>
          <w:lang w:val="uk-UA"/>
        </w:rPr>
        <w:t>Ціннісно</w:t>
      </w:r>
      <w:proofErr w:type="spellEnd"/>
      <w:r w:rsidRPr="00A52BF0">
        <w:rPr>
          <w:lang w:val="uk-UA"/>
        </w:rPr>
        <w:t>-мотиваційна сфера підлітків: загальна характеристика та особливості</w:t>
      </w:r>
      <w:r>
        <w:rPr>
          <w:lang w:val="uk-UA"/>
        </w:rPr>
        <w:t>……………………………………………………………………….22</w:t>
      </w:r>
    </w:p>
    <w:p w14:paraId="3F71E6DB" w14:textId="06949373" w:rsidR="004B6BAD" w:rsidRDefault="004B6BAD" w:rsidP="004B6BAD">
      <w:pPr>
        <w:widowControl w:val="0"/>
        <w:spacing w:after="0" w:line="360" w:lineRule="auto"/>
        <w:ind w:right="-38"/>
        <w:jc w:val="both"/>
        <w:rPr>
          <w:lang w:val="uk-UA"/>
        </w:rPr>
      </w:pPr>
      <w:r w:rsidRPr="00A52BF0">
        <w:rPr>
          <w:bCs/>
          <w:lang w:val="uk-UA"/>
        </w:rPr>
        <w:t xml:space="preserve">2.2. </w:t>
      </w:r>
      <w:r w:rsidRPr="00A52BF0">
        <w:rPr>
          <w:lang w:val="uk-UA"/>
        </w:rPr>
        <w:t xml:space="preserve">Типологія </w:t>
      </w:r>
      <w:proofErr w:type="spellStart"/>
      <w:r w:rsidRPr="00A52BF0">
        <w:rPr>
          <w:lang w:val="uk-UA"/>
        </w:rPr>
        <w:t>ціннісно</w:t>
      </w:r>
      <w:proofErr w:type="spellEnd"/>
      <w:r w:rsidRPr="00A52BF0">
        <w:rPr>
          <w:lang w:val="uk-UA"/>
        </w:rPr>
        <w:t>-мотиваційної сфери підлітків ……………………….</w:t>
      </w:r>
      <w:r>
        <w:rPr>
          <w:lang w:val="uk-UA"/>
        </w:rPr>
        <w:t>29</w:t>
      </w:r>
    </w:p>
    <w:p w14:paraId="1A27082C" w14:textId="0CE9610C" w:rsidR="00552481" w:rsidRDefault="00552481" w:rsidP="00552481">
      <w:pPr>
        <w:widowControl w:val="0"/>
        <w:spacing w:after="0" w:line="360" w:lineRule="auto"/>
        <w:ind w:right="-38"/>
        <w:jc w:val="both"/>
        <w:rPr>
          <w:bCs/>
          <w:lang w:val="uk-UA"/>
        </w:rPr>
      </w:pPr>
      <w:r w:rsidRPr="00A52BF0">
        <w:rPr>
          <w:noProof/>
          <w:lang w:val="uk-UA" w:eastAsia="ru-RU"/>
        </w:rPr>
        <w:t xml:space="preserve">2.3. </w:t>
      </w:r>
      <w:r w:rsidRPr="00A52BF0">
        <w:rPr>
          <w:lang w:val="uk-UA"/>
        </w:rPr>
        <w:t xml:space="preserve">Методи дослідження </w:t>
      </w:r>
      <w:proofErr w:type="spellStart"/>
      <w:r w:rsidRPr="00A52BF0">
        <w:rPr>
          <w:lang w:val="uk-UA"/>
        </w:rPr>
        <w:t>ціннісно</w:t>
      </w:r>
      <w:proofErr w:type="spellEnd"/>
      <w:r w:rsidRPr="00A52BF0">
        <w:rPr>
          <w:lang w:val="uk-UA"/>
        </w:rPr>
        <w:t>-мотиваційної сфери підлітків……..</w:t>
      </w:r>
      <w:r w:rsidRPr="00A52BF0">
        <w:rPr>
          <w:bCs/>
          <w:lang w:val="uk-UA"/>
        </w:rPr>
        <w:t>.........</w:t>
      </w:r>
      <w:r>
        <w:rPr>
          <w:bCs/>
          <w:lang w:val="uk-UA"/>
        </w:rPr>
        <w:t>.37</w:t>
      </w:r>
    </w:p>
    <w:p w14:paraId="703CBAA9" w14:textId="33A46C2F" w:rsidR="00552481" w:rsidRPr="00A52BF0" w:rsidRDefault="00552481" w:rsidP="00552481">
      <w:pPr>
        <w:widowControl w:val="0"/>
        <w:spacing w:after="0" w:line="360" w:lineRule="auto"/>
        <w:ind w:right="-38"/>
        <w:jc w:val="both"/>
        <w:rPr>
          <w:lang w:val="uk-UA"/>
        </w:rPr>
      </w:pPr>
      <w:r w:rsidRPr="00A52BF0">
        <w:rPr>
          <w:b/>
          <w:lang w:val="uk-UA"/>
        </w:rPr>
        <w:t>Висновки до розділу 2</w:t>
      </w:r>
      <w:r w:rsidRPr="00A52BF0">
        <w:rPr>
          <w:lang w:val="uk-UA"/>
        </w:rPr>
        <w:t xml:space="preserve"> ……………………………………..……………..…….</w:t>
      </w:r>
      <w:r>
        <w:rPr>
          <w:lang w:val="uk-UA"/>
        </w:rPr>
        <w:t>42</w:t>
      </w:r>
    </w:p>
    <w:p w14:paraId="75299D76" w14:textId="01C08163" w:rsidR="00552481" w:rsidRDefault="00552481" w:rsidP="004B6BAD">
      <w:pPr>
        <w:widowControl w:val="0"/>
        <w:spacing w:after="0" w:line="360" w:lineRule="auto"/>
        <w:ind w:right="-38"/>
        <w:jc w:val="both"/>
        <w:rPr>
          <w:b/>
          <w:lang w:val="uk-UA"/>
        </w:rPr>
      </w:pPr>
      <w:r w:rsidRPr="00A52BF0">
        <w:rPr>
          <w:b/>
          <w:lang w:val="uk-UA"/>
        </w:rPr>
        <w:t xml:space="preserve">РОЗДІЛ 3. ЕКСПЕРИМЕНТАЛЬНЕ ДОСЛІДЖЕННЯ ЦІННІСНО-МОТИВАЦІЙНОЇ СФЕРИ СУЧАСНИХ ПІДЛІТКІВ </w:t>
      </w:r>
      <w:r w:rsidRPr="00B3550A">
        <w:rPr>
          <w:bCs/>
          <w:lang w:val="uk-UA"/>
        </w:rPr>
        <w:t>……………………43</w:t>
      </w:r>
    </w:p>
    <w:p w14:paraId="5EC15445" w14:textId="01C8EF16" w:rsidR="00552481" w:rsidRDefault="00552481" w:rsidP="00552481">
      <w:pPr>
        <w:widowControl w:val="0"/>
        <w:spacing w:after="0" w:line="360" w:lineRule="auto"/>
        <w:ind w:right="-38"/>
        <w:jc w:val="both"/>
        <w:rPr>
          <w:lang w:val="uk-UA"/>
        </w:rPr>
      </w:pPr>
      <w:r w:rsidRPr="00A52BF0">
        <w:rPr>
          <w:lang w:val="uk-UA"/>
        </w:rPr>
        <w:t xml:space="preserve">3.1. Організація та методика експериментального дослідження </w:t>
      </w:r>
      <w:proofErr w:type="spellStart"/>
      <w:r w:rsidRPr="00A52BF0">
        <w:rPr>
          <w:lang w:val="uk-UA"/>
        </w:rPr>
        <w:t>ціннісно</w:t>
      </w:r>
      <w:proofErr w:type="spellEnd"/>
      <w:r w:rsidRPr="00A52BF0">
        <w:rPr>
          <w:lang w:val="uk-UA"/>
        </w:rPr>
        <w:t>-мотиваційної сфери підлітків ……………………………………..……..……</w:t>
      </w:r>
      <w:r>
        <w:rPr>
          <w:lang w:val="uk-UA"/>
        </w:rPr>
        <w:t>43</w:t>
      </w:r>
    </w:p>
    <w:p w14:paraId="59F4B229" w14:textId="51276A8A" w:rsidR="00552481" w:rsidRPr="00A52BF0" w:rsidRDefault="00552481" w:rsidP="00552481">
      <w:pPr>
        <w:widowControl w:val="0"/>
        <w:spacing w:after="0" w:line="360" w:lineRule="auto"/>
        <w:jc w:val="both"/>
        <w:rPr>
          <w:lang w:val="uk-UA"/>
        </w:rPr>
      </w:pPr>
      <w:r w:rsidRPr="00A52BF0">
        <w:rPr>
          <w:lang w:val="uk-UA"/>
        </w:rPr>
        <w:t xml:space="preserve">3.2. Результати експериментального дослідження  </w:t>
      </w:r>
      <w:proofErr w:type="spellStart"/>
      <w:r w:rsidRPr="00A52BF0">
        <w:rPr>
          <w:lang w:val="uk-UA"/>
        </w:rPr>
        <w:t>ціннісно</w:t>
      </w:r>
      <w:proofErr w:type="spellEnd"/>
      <w:r w:rsidRPr="00A52BF0">
        <w:rPr>
          <w:lang w:val="uk-UA"/>
        </w:rPr>
        <w:t>-мотиваційної сфери сучасних підлітків ……………………………………………………….</w:t>
      </w:r>
      <w:r>
        <w:rPr>
          <w:lang w:val="uk-UA"/>
        </w:rPr>
        <w:t>47</w:t>
      </w:r>
    </w:p>
    <w:p w14:paraId="65F25ADC" w14:textId="43EAD2AD" w:rsidR="00552481" w:rsidRDefault="00552481" w:rsidP="00552481">
      <w:pPr>
        <w:widowControl w:val="0"/>
        <w:spacing w:after="0" w:line="360" w:lineRule="auto"/>
        <w:jc w:val="both"/>
        <w:rPr>
          <w:lang w:val="uk-UA"/>
        </w:rPr>
      </w:pPr>
      <w:r w:rsidRPr="00A52BF0">
        <w:rPr>
          <w:lang w:val="uk-UA"/>
        </w:rPr>
        <w:t xml:space="preserve">3.3. Рекомендації для педагогічних працівників і батьків щодо розвитку </w:t>
      </w:r>
      <w:proofErr w:type="spellStart"/>
      <w:r w:rsidRPr="00A52BF0">
        <w:rPr>
          <w:lang w:val="uk-UA"/>
        </w:rPr>
        <w:t>ціннісно</w:t>
      </w:r>
      <w:proofErr w:type="spellEnd"/>
      <w:r w:rsidRPr="00A52BF0">
        <w:rPr>
          <w:lang w:val="uk-UA"/>
        </w:rPr>
        <w:t>-мотиваційної сфери сучасних підлітків …………………………..…</w:t>
      </w:r>
      <w:r>
        <w:rPr>
          <w:lang w:val="uk-UA"/>
        </w:rPr>
        <w:t>64</w:t>
      </w:r>
    </w:p>
    <w:p w14:paraId="22A11CC1" w14:textId="3561F91A" w:rsidR="00552481" w:rsidRPr="00B3550A" w:rsidRDefault="00B3550A" w:rsidP="00552481">
      <w:pPr>
        <w:widowControl w:val="0"/>
        <w:spacing w:after="0" w:line="360" w:lineRule="auto"/>
        <w:jc w:val="both"/>
        <w:rPr>
          <w:bCs/>
          <w:lang w:val="uk-UA"/>
        </w:rPr>
      </w:pPr>
      <w:r w:rsidRPr="00A52BF0">
        <w:rPr>
          <w:b/>
          <w:lang w:val="uk-UA"/>
        </w:rPr>
        <w:t>Висновки до розділу 3</w:t>
      </w:r>
      <w:r w:rsidRPr="00B3550A">
        <w:rPr>
          <w:bCs/>
          <w:lang w:val="uk-UA"/>
        </w:rPr>
        <w:t>………………………………………………………….69</w:t>
      </w:r>
    </w:p>
    <w:p w14:paraId="1488C608" w14:textId="4E1C34E8" w:rsidR="00552481" w:rsidRPr="00A52BF0" w:rsidRDefault="00B3550A" w:rsidP="00552481">
      <w:pPr>
        <w:widowControl w:val="0"/>
        <w:spacing w:after="0" w:line="360" w:lineRule="auto"/>
        <w:ind w:right="-38"/>
        <w:jc w:val="both"/>
        <w:rPr>
          <w:lang w:val="uk-UA"/>
        </w:rPr>
      </w:pPr>
      <w:r w:rsidRPr="00A52BF0">
        <w:rPr>
          <w:b/>
          <w:lang w:val="uk-UA"/>
        </w:rPr>
        <w:t>ЗАГАЛЬНІ ВИСНОВКИ</w:t>
      </w:r>
      <w:r w:rsidRPr="00A52BF0">
        <w:rPr>
          <w:lang w:val="uk-UA"/>
        </w:rPr>
        <w:t>………………………………….….……………...</w:t>
      </w:r>
      <w:r>
        <w:rPr>
          <w:lang w:val="uk-UA"/>
        </w:rPr>
        <w:t>...70</w:t>
      </w:r>
    </w:p>
    <w:p w14:paraId="10197B92" w14:textId="75B755BA" w:rsidR="00B3550A" w:rsidRPr="00A52BF0" w:rsidRDefault="00B3550A" w:rsidP="00B3550A">
      <w:pPr>
        <w:widowControl w:val="0"/>
        <w:spacing w:line="240" w:lineRule="auto"/>
        <w:jc w:val="both"/>
        <w:rPr>
          <w:lang w:val="uk-UA"/>
        </w:rPr>
      </w:pPr>
      <w:r w:rsidRPr="00A52BF0">
        <w:rPr>
          <w:b/>
          <w:lang w:val="uk-UA"/>
        </w:rPr>
        <w:t>СПИСОК ВИКОРИСТАНИХ ДЖЕРЕЛ</w:t>
      </w:r>
      <w:r w:rsidRPr="00A52BF0">
        <w:rPr>
          <w:lang w:val="uk-UA"/>
        </w:rPr>
        <w:t>……………………………..…..….</w:t>
      </w:r>
      <w:r>
        <w:rPr>
          <w:lang w:val="uk-UA"/>
        </w:rPr>
        <w:t>72</w:t>
      </w:r>
    </w:p>
    <w:p w14:paraId="1642DCA1" w14:textId="004031A2" w:rsidR="004B6BAD" w:rsidRPr="00B3550A" w:rsidRDefault="00B3550A" w:rsidP="00B3550A">
      <w:pPr>
        <w:widowControl w:val="0"/>
        <w:spacing w:after="0" w:line="360" w:lineRule="auto"/>
        <w:ind w:right="-38"/>
        <w:jc w:val="both"/>
        <w:rPr>
          <w:lang w:val="uk-UA"/>
        </w:rPr>
      </w:pPr>
      <w:r w:rsidRPr="00A52BF0">
        <w:rPr>
          <w:b/>
          <w:lang w:val="uk-UA"/>
        </w:rPr>
        <w:t>ДОДАТКИ</w:t>
      </w:r>
      <w:r w:rsidRPr="00A52BF0">
        <w:rPr>
          <w:lang w:val="uk-UA"/>
        </w:rPr>
        <w:t>……………………………………………………………………….</w:t>
      </w:r>
      <w:r>
        <w:rPr>
          <w:lang w:val="uk-UA"/>
        </w:rPr>
        <w:t>81</w:t>
      </w:r>
    </w:p>
    <w:p w14:paraId="25E47655" w14:textId="77777777" w:rsidR="00753168" w:rsidRPr="00A52BF0" w:rsidRDefault="00753168" w:rsidP="00F338C5">
      <w:pPr>
        <w:pStyle w:val="Default"/>
        <w:widowControl w:val="0"/>
        <w:spacing w:line="360" w:lineRule="auto"/>
        <w:jc w:val="center"/>
        <w:rPr>
          <w:b/>
          <w:bCs/>
          <w:color w:val="auto"/>
          <w:sz w:val="28"/>
          <w:szCs w:val="28"/>
          <w:lang w:val="uk-UA"/>
        </w:rPr>
      </w:pPr>
      <w:r w:rsidRPr="00A52BF0">
        <w:rPr>
          <w:b/>
          <w:bCs/>
          <w:color w:val="auto"/>
          <w:sz w:val="28"/>
          <w:szCs w:val="28"/>
          <w:lang w:val="uk-UA"/>
        </w:rPr>
        <w:lastRenderedPageBreak/>
        <w:t>ВСТУП</w:t>
      </w:r>
    </w:p>
    <w:p w14:paraId="489C5C11" w14:textId="77777777" w:rsidR="00753168" w:rsidRPr="00A52BF0" w:rsidRDefault="00753168" w:rsidP="00F338C5">
      <w:pPr>
        <w:pStyle w:val="Default"/>
        <w:widowControl w:val="0"/>
        <w:spacing w:line="360" w:lineRule="auto"/>
        <w:jc w:val="center"/>
        <w:rPr>
          <w:color w:val="auto"/>
          <w:sz w:val="28"/>
          <w:szCs w:val="28"/>
          <w:lang w:val="uk-UA"/>
        </w:rPr>
      </w:pPr>
    </w:p>
    <w:p w14:paraId="3184D311" w14:textId="77777777" w:rsidR="00753168" w:rsidRPr="00A836B5" w:rsidRDefault="00753168" w:rsidP="00F338C5">
      <w:pPr>
        <w:pStyle w:val="a5"/>
        <w:widowControl w:val="0"/>
        <w:spacing w:line="360" w:lineRule="auto"/>
        <w:ind w:left="0" w:firstLine="720"/>
        <w:rPr>
          <w:szCs w:val="28"/>
        </w:rPr>
      </w:pPr>
      <w:r w:rsidRPr="00A836B5">
        <w:rPr>
          <w:b/>
          <w:bCs/>
          <w:szCs w:val="28"/>
        </w:rPr>
        <w:t xml:space="preserve">Актуальність дослідження </w:t>
      </w:r>
      <w:r w:rsidRPr="00A836B5">
        <w:rPr>
          <w:szCs w:val="28"/>
        </w:rPr>
        <w:t xml:space="preserve">зумовлена тенденціями розвитку системи освіти в Україні на сучасному етапі соціальних трансформацій. </w:t>
      </w:r>
      <w:bookmarkStart w:id="1" w:name="_Hlk132620234"/>
      <w:r w:rsidRPr="00A836B5">
        <w:rPr>
          <w:szCs w:val="28"/>
        </w:rPr>
        <w:t>Метою освітніх реформ</w:t>
      </w:r>
      <w:bookmarkEnd w:id="1"/>
      <w:r w:rsidRPr="00A836B5">
        <w:rPr>
          <w:szCs w:val="28"/>
        </w:rPr>
        <w:t xml:space="preserve"> є створення системи</w:t>
      </w:r>
      <w:bookmarkStart w:id="2" w:name="_Hlk132620295"/>
      <w:r w:rsidRPr="00A836B5">
        <w:rPr>
          <w:szCs w:val="28"/>
        </w:rPr>
        <w:t xml:space="preserve">, яка б забезпечувала багатогранний розвиток особистості як найвищої цінності суспільства, створювала б можливості для максимальної реалізації її інтелектуальних, творчих і фізичних здібностей та обдарувань, створила б систему виховання громадян з високим рівнем соціальної відповідальності, здатних до свідомого суспільного вибору та </w:t>
      </w:r>
      <w:r w:rsidRPr="00A836B5">
        <w:rPr>
          <w:szCs w:val="28"/>
          <w:shd w:val="clear" w:color="auto" w:fill="FFFFFF"/>
        </w:rPr>
        <w:t>спрямування своєї діяльності на користь країні</w:t>
      </w:r>
      <w:r w:rsidRPr="00A836B5">
        <w:rPr>
          <w:szCs w:val="28"/>
        </w:rPr>
        <w:t>, збагачення інтелектуального, економічного, культурного потенціалу держави, підвищення рівня освіти громадян для забезпечення сталого розвитку України.</w:t>
      </w:r>
    </w:p>
    <w:bookmarkEnd w:id="2"/>
    <w:p w14:paraId="4FA1F350" w14:textId="166DC7D8" w:rsidR="00753168" w:rsidRPr="00A836B5" w:rsidRDefault="00753168" w:rsidP="00F338C5">
      <w:pPr>
        <w:pStyle w:val="a5"/>
        <w:widowControl w:val="0"/>
        <w:spacing w:line="360" w:lineRule="auto"/>
        <w:ind w:left="0" w:firstLine="720"/>
        <w:rPr>
          <w:szCs w:val="28"/>
        </w:rPr>
      </w:pPr>
      <w:r w:rsidRPr="00A836B5">
        <w:rPr>
          <w:szCs w:val="28"/>
        </w:rPr>
        <w:t>Закони розвитку суспільства, тісний зв’язок між станом освіти та майбутнім держави, прийняття Верховною Радою України 05 вересня 2017 року Закону України «Про освіту» визначають стратегію розвитку освіти в цілому та її структурних складників і рівнів зокрема. У тісному зв’язку з цим змінилися й стратегічні орієнтири, які чітко визначені Конституцією України [</w:t>
      </w:r>
      <w:r w:rsidR="00893A54">
        <w:rPr>
          <w:szCs w:val="28"/>
        </w:rPr>
        <w:t>14</w:t>
      </w:r>
      <w:r w:rsidRPr="00A836B5">
        <w:rPr>
          <w:szCs w:val="28"/>
        </w:rPr>
        <w:t>], законами України «Про освіту» [</w:t>
      </w:r>
      <w:r w:rsidR="00893A54">
        <w:rPr>
          <w:szCs w:val="28"/>
        </w:rPr>
        <w:t>38</w:t>
      </w:r>
      <w:r w:rsidRPr="00A836B5">
        <w:rPr>
          <w:szCs w:val="28"/>
        </w:rPr>
        <w:t>], «Про повну загальну середню освіту» [</w:t>
      </w:r>
      <w:r w:rsidR="00893A54">
        <w:rPr>
          <w:szCs w:val="28"/>
        </w:rPr>
        <w:t>39</w:t>
      </w:r>
      <w:r w:rsidRPr="00A836B5">
        <w:rPr>
          <w:szCs w:val="28"/>
        </w:rPr>
        <w:t>], указами Президента України «Про деякі питання підтримки розвитку освіти, науки та спорту» [</w:t>
      </w:r>
      <w:r w:rsidR="00893A54">
        <w:rPr>
          <w:szCs w:val="28"/>
        </w:rPr>
        <w:t>34</w:t>
      </w:r>
      <w:r w:rsidRPr="00A836B5">
        <w:rPr>
          <w:szCs w:val="28"/>
        </w:rPr>
        <w:t>], «Про заходи щодо розвитку системи виявлення та підтримки  обдарованих і талановитих дітей та молоді» [</w:t>
      </w:r>
      <w:r w:rsidR="00893A54">
        <w:rPr>
          <w:szCs w:val="28"/>
        </w:rPr>
        <w:t>36</w:t>
      </w:r>
      <w:r w:rsidRPr="00A836B5">
        <w:rPr>
          <w:szCs w:val="28"/>
        </w:rPr>
        <w:t>], «Про Стратегію національно-патріотичного виховання» [</w:t>
      </w:r>
      <w:r w:rsidR="00893A54">
        <w:rPr>
          <w:szCs w:val="28"/>
        </w:rPr>
        <w:t>40</w:t>
      </w:r>
      <w:r w:rsidRPr="00A836B5">
        <w:rPr>
          <w:szCs w:val="28"/>
        </w:rPr>
        <w:t>]</w:t>
      </w:r>
      <w:r w:rsidR="00D50E46" w:rsidRPr="00A836B5">
        <w:rPr>
          <w:szCs w:val="28"/>
        </w:rPr>
        <w:t xml:space="preserve">, </w:t>
      </w:r>
      <w:r w:rsidR="0096556A" w:rsidRPr="00A836B5">
        <w:rPr>
          <w:szCs w:val="28"/>
        </w:rPr>
        <w:t>«Про Національну моло</w:t>
      </w:r>
      <w:r w:rsidR="00893A54">
        <w:rPr>
          <w:szCs w:val="28"/>
        </w:rPr>
        <w:t>діжну стратегію до 2030 року» [37</w:t>
      </w:r>
      <w:r w:rsidR="0096556A" w:rsidRPr="00A836B5">
        <w:rPr>
          <w:szCs w:val="28"/>
        </w:rPr>
        <w:t xml:space="preserve">], </w:t>
      </w:r>
      <w:r w:rsidR="00D50E46" w:rsidRPr="00A836B5">
        <w:rPr>
          <w:szCs w:val="28"/>
        </w:rPr>
        <w:t>постановами Кабінету Міністрів України [</w:t>
      </w:r>
      <w:r w:rsidR="00893A54">
        <w:rPr>
          <w:szCs w:val="28"/>
        </w:rPr>
        <w:t>35</w:t>
      </w:r>
      <w:r w:rsidR="0096556A" w:rsidRPr="00A836B5">
        <w:rPr>
          <w:szCs w:val="28"/>
        </w:rPr>
        <w:t>]</w:t>
      </w:r>
      <w:r w:rsidRPr="00A836B5">
        <w:rPr>
          <w:szCs w:val="28"/>
        </w:rPr>
        <w:t xml:space="preserve">. </w:t>
      </w:r>
      <w:r w:rsidR="007F71E5" w:rsidRPr="00A836B5">
        <w:rPr>
          <w:szCs w:val="28"/>
        </w:rPr>
        <w:t>Сучасні вектори розвитку освіти України визначені Концепцією нової української школи [</w:t>
      </w:r>
      <w:r w:rsidR="00893A54">
        <w:rPr>
          <w:szCs w:val="28"/>
        </w:rPr>
        <w:t>15</w:t>
      </w:r>
      <w:r w:rsidR="007F71E5" w:rsidRPr="00A836B5">
        <w:rPr>
          <w:szCs w:val="28"/>
        </w:rPr>
        <w:t xml:space="preserve">]. </w:t>
      </w:r>
      <w:r w:rsidRPr="00A836B5">
        <w:rPr>
          <w:szCs w:val="28"/>
        </w:rPr>
        <w:t>Відповідно до вимог цих документів в українському суспільстві зростає потреба в талановитих особистостях, здатних реалізовувати свій внутрішній потенціал, вмотивованих до саморозвитку та самовдосконалення.</w:t>
      </w:r>
    </w:p>
    <w:p w14:paraId="1300307D" w14:textId="66CDCFD2" w:rsidR="00753168" w:rsidRPr="00A836B5" w:rsidRDefault="00753168" w:rsidP="00F338C5">
      <w:pPr>
        <w:pStyle w:val="a5"/>
        <w:widowControl w:val="0"/>
        <w:spacing w:line="360" w:lineRule="auto"/>
        <w:ind w:left="0" w:firstLine="720"/>
        <w:rPr>
          <w:szCs w:val="28"/>
        </w:rPr>
      </w:pPr>
      <w:r w:rsidRPr="00A836B5">
        <w:rPr>
          <w:szCs w:val="28"/>
        </w:rPr>
        <w:t xml:space="preserve">За офіційними даними державної служби статистики України на </w:t>
      </w:r>
      <w:r w:rsidRPr="00A836B5">
        <w:rPr>
          <w:szCs w:val="28"/>
        </w:rPr>
        <w:lastRenderedPageBreak/>
        <w:t xml:space="preserve">сьогодні в системі освіти Україні функціонують 12 976 закладів загальної середньої освіти державної, комунальної та приватної форм власності різних типів, у яких навчалися </w:t>
      </w:r>
      <w:r w:rsidR="0036334D" w:rsidRPr="00A836B5">
        <w:rPr>
          <w:szCs w:val="28"/>
        </w:rPr>
        <w:t>майж</w:t>
      </w:r>
      <w:r w:rsidRPr="00A836B5">
        <w:rPr>
          <w:szCs w:val="28"/>
        </w:rPr>
        <w:t xml:space="preserve">е 4 млн </w:t>
      </w:r>
      <w:r w:rsidR="0036334D" w:rsidRPr="00A836B5">
        <w:rPr>
          <w:szCs w:val="28"/>
        </w:rPr>
        <w:t>42</w:t>
      </w:r>
      <w:r w:rsidRPr="00A836B5">
        <w:rPr>
          <w:szCs w:val="28"/>
        </w:rPr>
        <w:t> тис. учнів. Освітній процес забезпечують 4</w:t>
      </w:r>
      <w:r w:rsidR="0036334D" w:rsidRPr="00A836B5">
        <w:rPr>
          <w:szCs w:val="28"/>
        </w:rPr>
        <w:t xml:space="preserve">01 836 </w:t>
      </w:r>
      <w:r w:rsidRPr="00A836B5">
        <w:rPr>
          <w:szCs w:val="28"/>
        </w:rPr>
        <w:t>педагогічних працівників, з них практичних психологів – 13 486 осіб. У середньому один практичний психолог працює з 314 учнями. При цьому значна чисельність практичних психологів працюють на неповну ставку (0,75 ставки, 0,5 ставки або й 0,25 ставки). Зрозуміло, що в такій ситуації приділити належну увагу кожній дитині надто складно.</w:t>
      </w:r>
    </w:p>
    <w:p w14:paraId="0950D885" w14:textId="202DA942" w:rsidR="00753168" w:rsidRPr="00A836B5" w:rsidRDefault="00753168" w:rsidP="00F338C5">
      <w:pPr>
        <w:pStyle w:val="Default"/>
        <w:widowControl w:val="0"/>
        <w:spacing w:line="360" w:lineRule="auto"/>
        <w:ind w:firstLine="709"/>
        <w:jc w:val="both"/>
        <w:rPr>
          <w:color w:val="auto"/>
          <w:sz w:val="28"/>
          <w:szCs w:val="28"/>
          <w:lang w:val="uk-UA"/>
        </w:rPr>
      </w:pPr>
      <w:r w:rsidRPr="00A836B5">
        <w:rPr>
          <w:rFonts w:eastAsia="Times New Roman"/>
          <w:color w:val="auto"/>
          <w:sz w:val="28"/>
          <w:szCs w:val="28"/>
          <w:lang w:val="uk-UA" w:eastAsia="ru-RU"/>
        </w:rPr>
        <w:t xml:space="preserve">Крім того, в результаті </w:t>
      </w:r>
      <w:bookmarkStart w:id="3" w:name="_Hlk132621381"/>
      <w:r w:rsidRPr="00A836B5">
        <w:rPr>
          <w:rFonts w:eastAsia="Times New Roman"/>
          <w:color w:val="auto"/>
          <w:sz w:val="28"/>
          <w:szCs w:val="28"/>
          <w:lang w:val="uk-UA" w:eastAsia="ru-RU"/>
        </w:rPr>
        <w:t>військової інтервенції російської федерації на території України</w:t>
      </w:r>
      <w:bookmarkEnd w:id="3"/>
      <w:r w:rsidRPr="00A836B5">
        <w:rPr>
          <w:rFonts w:eastAsia="Times New Roman"/>
          <w:color w:val="auto"/>
          <w:sz w:val="28"/>
          <w:szCs w:val="28"/>
          <w:lang w:val="uk-UA" w:eastAsia="ru-RU"/>
        </w:rPr>
        <w:t xml:space="preserve">, вимушеного переселення сотень тисяч сімей з дітьми постало гостре питання стану психологічного здоров’я здобувачів освіти. </w:t>
      </w:r>
      <w:bookmarkStart w:id="4" w:name="_Hlk132620481"/>
      <w:r w:rsidRPr="00A836B5">
        <w:rPr>
          <w:color w:val="auto"/>
          <w:sz w:val="28"/>
          <w:szCs w:val="28"/>
          <w:lang w:val="uk-UA"/>
        </w:rPr>
        <w:t xml:space="preserve">Аналіз наукової літератури та стану практичної діяльності з  проблеми засвідчив, що комплексних досліджень, які висвітлюють питання </w:t>
      </w:r>
      <w:proofErr w:type="spellStart"/>
      <w:r w:rsidRPr="00A836B5">
        <w:rPr>
          <w:color w:val="auto"/>
          <w:sz w:val="28"/>
          <w:szCs w:val="28"/>
          <w:lang w:val="uk-UA"/>
        </w:rPr>
        <w:t>ціннісно</w:t>
      </w:r>
      <w:proofErr w:type="spellEnd"/>
      <w:r w:rsidRPr="00A836B5">
        <w:rPr>
          <w:color w:val="auto"/>
          <w:sz w:val="28"/>
          <w:szCs w:val="28"/>
          <w:lang w:val="uk-UA"/>
        </w:rPr>
        <w:t xml:space="preserve">-мотиваційна сфера підлітків, недостатньо. </w:t>
      </w:r>
      <w:bookmarkEnd w:id="4"/>
      <w:r w:rsidRPr="00A836B5">
        <w:rPr>
          <w:color w:val="auto"/>
          <w:sz w:val="28"/>
          <w:szCs w:val="28"/>
          <w:lang w:val="uk-UA"/>
        </w:rPr>
        <w:t>Актуальність проблеми зросла в умовах російсько-української війни, яка змусила підлітків переоцінити власні життєві цінності. І за таких обставин зростає роль</w:t>
      </w:r>
      <w:r w:rsidRPr="00A836B5">
        <w:rPr>
          <w:rFonts w:eastAsia="Times New Roman"/>
          <w:color w:val="auto"/>
          <w:sz w:val="28"/>
          <w:szCs w:val="28"/>
          <w:lang w:val="uk-UA" w:eastAsia="ru-RU"/>
        </w:rPr>
        <w:t xml:space="preserve"> роботи з </w:t>
      </w:r>
      <w:proofErr w:type="spellStart"/>
      <w:r w:rsidRPr="00A836B5">
        <w:rPr>
          <w:rFonts w:eastAsia="Times New Roman"/>
          <w:color w:val="auto"/>
          <w:sz w:val="28"/>
          <w:szCs w:val="28"/>
          <w:lang w:val="uk-UA" w:eastAsia="ru-RU"/>
        </w:rPr>
        <w:t>ціннісно</w:t>
      </w:r>
      <w:proofErr w:type="spellEnd"/>
      <w:r w:rsidRPr="00A836B5">
        <w:rPr>
          <w:rFonts w:eastAsia="Times New Roman"/>
          <w:color w:val="auto"/>
          <w:sz w:val="28"/>
          <w:szCs w:val="28"/>
          <w:lang w:val="uk-UA" w:eastAsia="ru-RU"/>
        </w:rPr>
        <w:t xml:space="preserve">-мотиваційною сферою учнів як важливого складника психічного здоров’я підростаючого покоління. Це зумовило вибір теми дослідження: «Особливості розвитку </w:t>
      </w:r>
      <w:proofErr w:type="spellStart"/>
      <w:r w:rsidRPr="00A836B5">
        <w:rPr>
          <w:rFonts w:eastAsia="Times New Roman"/>
          <w:color w:val="auto"/>
          <w:sz w:val="28"/>
          <w:szCs w:val="28"/>
          <w:lang w:val="uk-UA" w:eastAsia="ru-RU"/>
        </w:rPr>
        <w:t>ціннісно</w:t>
      </w:r>
      <w:proofErr w:type="spellEnd"/>
      <w:r w:rsidRPr="00A836B5">
        <w:rPr>
          <w:rFonts w:eastAsia="Times New Roman"/>
          <w:color w:val="auto"/>
          <w:sz w:val="28"/>
          <w:szCs w:val="28"/>
          <w:lang w:val="uk-UA" w:eastAsia="ru-RU"/>
        </w:rPr>
        <w:t>-мотиваційної сфери підлітків».</w:t>
      </w:r>
    </w:p>
    <w:p w14:paraId="7D8F2720" w14:textId="77777777" w:rsidR="00753168" w:rsidRPr="00A836B5" w:rsidRDefault="00753168" w:rsidP="00F338C5">
      <w:pPr>
        <w:widowControl w:val="0"/>
        <w:autoSpaceDE w:val="0"/>
        <w:autoSpaceDN w:val="0"/>
        <w:adjustRightInd w:val="0"/>
        <w:spacing w:after="0" w:line="360" w:lineRule="auto"/>
        <w:ind w:firstLine="709"/>
        <w:jc w:val="both"/>
        <w:rPr>
          <w:lang w:val="uk-UA"/>
        </w:rPr>
      </w:pPr>
      <w:r w:rsidRPr="00A836B5">
        <w:rPr>
          <w:b/>
          <w:bCs/>
          <w:lang w:val="uk-UA"/>
        </w:rPr>
        <w:t xml:space="preserve">Об’єкт дослідження </w:t>
      </w:r>
      <w:r w:rsidRPr="00A836B5">
        <w:rPr>
          <w:lang w:val="uk-UA"/>
        </w:rPr>
        <w:t xml:space="preserve">– психологічні особливості </w:t>
      </w:r>
      <w:proofErr w:type="spellStart"/>
      <w:r w:rsidRPr="00A836B5">
        <w:rPr>
          <w:lang w:val="uk-UA"/>
        </w:rPr>
        <w:t>ціннісно</w:t>
      </w:r>
      <w:proofErr w:type="spellEnd"/>
      <w:r w:rsidRPr="00A836B5">
        <w:rPr>
          <w:lang w:val="uk-UA"/>
        </w:rPr>
        <w:t>-мотиваційної сфери підлітків.</w:t>
      </w:r>
    </w:p>
    <w:p w14:paraId="77DCFB65" w14:textId="77777777" w:rsidR="00753168" w:rsidRPr="00A836B5" w:rsidRDefault="00753168" w:rsidP="00F338C5">
      <w:pPr>
        <w:widowControl w:val="0"/>
        <w:autoSpaceDE w:val="0"/>
        <w:autoSpaceDN w:val="0"/>
        <w:adjustRightInd w:val="0"/>
        <w:spacing w:after="0" w:line="360" w:lineRule="auto"/>
        <w:ind w:firstLine="709"/>
        <w:jc w:val="both"/>
        <w:rPr>
          <w:lang w:val="uk-UA"/>
        </w:rPr>
      </w:pPr>
      <w:r w:rsidRPr="00A836B5">
        <w:rPr>
          <w:b/>
          <w:bCs/>
          <w:lang w:val="uk-UA"/>
        </w:rPr>
        <w:t xml:space="preserve">Предмет дослідження </w:t>
      </w:r>
      <w:r w:rsidRPr="00A836B5">
        <w:rPr>
          <w:lang w:val="uk-UA"/>
        </w:rPr>
        <w:t>– типологія та пріоритети цінностей підлітків.</w:t>
      </w:r>
    </w:p>
    <w:p w14:paraId="73A54CCC" w14:textId="77777777" w:rsidR="00753168" w:rsidRPr="00A836B5" w:rsidRDefault="00753168" w:rsidP="00F338C5">
      <w:pPr>
        <w:widowControl w:val="0"/>
        <w:autoSpaceDE w:val="0"/>
        <w:autoSpaceDN w:val="0"/>
        <w:adjustRightInd w:val="0"/>
        <w:spacing w:after="0" w:line="360" w:lineRule="auto"/>
        <w:ind w:firstLine="709"/>
        <w:jc w:val="both"/>
        <w:rPr>
          <w:lang w:val="uk-UA"/>
        </w:rPr>
      </w:pPr>
      <w:r w:rsidRPr="00A836B5">
        <w:rPr>
          <w:b/>
          <w:bCs/>
          <w:lang w:val="uk-UA"/>
        </w:rPr>
        <w:t xml:space="preserve">Мета дослідження </w:t>
      </w:r>
      <w:r w:rsidRPr="00A836B5">
        <w:rPr>
          <w:lang w:val="uk-UA"/>
        </w:rPr>
        <w:t xml:space="preserve">– вивчення психологічних особливостей </w:t>
      </w:r>
      <w:proofErr w:type="spellStart"/>
      <w:r w:rsidRPr="00A836B5">
        <w:rPr>
          <w:lang w:val="uk-UA"/>
        </w:rPr>
        <w:t>ціннісно</w:t>
      </w:r>
      <w:proofErr w:type="spellEnd"/>
      <w:r w:rsidRPr="00A836B5">
        <w:rPr>
          <w:lang w:val="uk-UA"/>
        </w:rPr>
        <w:t>-мотиваційна сфера підлітків, їхньої типології, пріоритетів та визначення оптимальних умов результативності корекції.</w:t>
      </w:r>
    </w:p>
    <w:p w14:paraId="278018BC" w14:textId="77777777" w:rsidR="00753168" w:rsidRPr="00A836B5" w:rsidRDefault="00753168" w:rsidP="00F338C5">
      <w:pPr>
        <w:widowControl w:val="0"/>
        <w:autoSpaceDE w:val="0"/>
        <w:autoSpaceDN w:val="0"/>
        <w:adjustRightInd w:val="0"/>
        <w:spacing w:after="0" w:line="360" w:lineRule="auto"/>
        <w:ind w:firstLine="709"/>
        <w:jc w:val="both"/>
        <w:rPr>
          <w:lang w:val="uk-UA"/>
        </w:rPr>
      </w:pPr>
      <w:r w:rsidRPr="00A836B5">
        <w:rPr>
          <w:lang w:val="uk-UA"/>
        </w:rPr>
        <w:t xml:space="preserve">Відповідно до поставленої мети було визначено такі </w:t>
      </w:r>
      <w:r w:rsidRPr="00A836B5">
        <w:rPr>
          <w:bCs/>
          <w:lang w:val="uk-UA"/>
        </w:rPr>
        <w:t>завдання</w:t>
      </w:r>
      <w:r w:rsidRPr="00A836B5">
        <w:rPr>
          <w:lang w:val="uk-UA"/>
        </w:rPr>
        <w:t xml:space="preserve">: </w:t>
      </w:r>
    </w:p>
    <w:p w14:paraId="7841AA0D" w14:textId="77777777" w:rsidR="00753168" w:rsidRPr="00A836B5" w:rsidRDefault="00753168" w:rsidP="00F338C5">
      <w:pPr>
        <w:widowControl w:val="0"/>
        <w:autoSpaceDE w:val="0"/>
        <w:autoSpaceDN w:val="0"/>
        <w:adjustRightInd w:val="0"/>
        <w:spacing w:after="0" w:line="360" w:lineRule="auto"/>
        <w:ind w:firstLine="709"/>
        <w:jc w:val="both"/>
        <w:rPr>
          <w:lang w:val="uk-UA"/>
        </w:rPr>
      </w:pPr>
      <w:r w:rsidRPr="00A836B5">
        <w:rPr>
          <w:lang w:val="uk-UA"/>
        </w:rPr>
        <w:t xml:space="preserve">1. Здійснити аналіз наукових джерел з досліджуваної проблеми. </w:t>
      </w:r>
    </w:p>
    <w:p w14:paraId="0A25B90D" w14:textId="77777777" w:rsidR="00753168" w:rsidRPr="00A836B5" w:rsidRDefault="00753168" w:rsidP="00F338C5">
      <w:pPr>
        <w:widowControl w:val="0"/>
        <w:tabs>
          <w:tab w:val="left" w:pos="993"/>
        </w:tabs>
        <w:spacing w:after="0" w:line="360" w:lineRule="auto"/>
        <w:ind w:firstLine="709"/>
        <w:jc w:val="both"/>
        <w:rPr>
          <w:lang w:val="uk-UA"/>
        </w:rPr>
      </w:pPr>
      <w:r w:rsidRPr="00A836B5">
        <w:rPr>
          <w:lang w:val="uk-UA"/>
        </w:rPr>
        <w:t xml:space="preserve">2. Підібрати інструментарій для вивчення </w:t>
      </w:r>
      <w:proofErr w:type="spellStart"/>
      <w:r w:rsidRPr="00A836B5">
        <w:rPr>
          <w:lang w:val="uk-UA"/>
        </w:rPr>
        <w:t>ціннісно</w:t>
      </w:r>
      <w:proofErr w:type="spellEnd"/>
      <w:r w:rsidRPr="00A836B5">
        <w:rPr>
          <w:lang w:val="uk-UA"/>
        </w:rPr>
        <w:t>-мотиваційної сфери підлітків.</w:t>
      </w:r>
    </w:p>
    <w:p w14:paraId="6438D2CE" w14:textId="77777777" w:rsidR="00753168" w:rsidRPr="00A836B5" w:rsidRDefault="00753168" w:rsidP="00F338C5">
      <w:pPr>
        <w:widowControl w:val="0"/>
        <w:tabs>
          <w:tab w:val="left" w:pos="993"/>
        </w:tabs>
        <w:spacing w:after="0" w:line="360" w:lineRule="auto"/>
        <w:ind w:firstLine="709"/>
        <w:jc w:val="both"/>
        <w:rPr>
          <w:bCs/>
          <w:lang w:val="uk-UA"/>
        </w:rPr>
      </w:pPr>
      <w:r w:rsidRPr="00A836B5">
        <w:rPr>
          <w:lang w:val="uk-UA"/>
        </w:rPr>
        <w:t xml:space="preserve">3. </w:t>
      </w:r>
      <w:r w:rsidRPr="00A836B5">
        <w:rPr>
          <w:bCs/>
          <w:lang w:val="uk-UA"/>
        </w:rPr>
        <w:t xml:space="preserve">Провести дослідження щодо типології та пріоритетів </w:t>
      </w:r>
      <w:r w:rsidRPr="00A836B5">
        <w:rPr>
          <w:lang w:val="uk-UA"/>
        </w:rPr>
        <w:t xml:space="preserve">цінностей </w:t>
      </w:r>
      <w:r w:rsidRPr="00A836B5">
        <w:rPr>
          <w:lang w:val="uk-UA"/>
        </w:rPr>
        <w:lastRenderedPageBreak/>
        <w:t xml:space="preserve">підлітків, </w:t>
      </w:r>
      <w:r w:rsidRPr="00A836B5">
        <w:rPr>
          <w:bCs/>
          <w:lang w:val="uk-UA"/>
        </w:rPr>
        <w:t>організувати та провести необхідні заходи з їх корекції.</w:t>
      </w:r>
    </w:p>
    <w:p w14:paraId="72FC13AE" w14:textId="77777777" w:rsidR="00753168" w:rsidRPr="00A836B5" w:rsidRDefault="00753168" w:rsidP="00F338C5">
      <w:pPr>
        <w:widowControl w:val="0"/>
        <w:tabs>
          <w:tab w:val="left" w:pos="426"/>
          <w:tab w:val="left" w:pos="1400"/>
          <w:tab w:val="left" w:pos="3261"/>
        </w:tabs>
        <w:spacing w:after="0" w:line="360" w:lineRule="auto"/>
        <w:ind w:firstLine="709"/>
        <w:jc w:val="both"/>
        <w:rPr>
          <w:bCs/>
          <w:lang w:val="uk-UA"/>
        </w:rPr>
      </w:pPr>
      <w:r w:rsidRPr="00A836B5">
        <w:rPr>
          <w:bCs/>
          <w:lang w:val="uk-UA"/>
        </w:rPr>
        <w:t>4. Здійснити аналіз отриманих експериментальних даних, сформулювати висновки.</w:t>
      </w:r>
    </w:p>
    <w:p w14:paraId="4B8BFB2A" w14:textId="77777777" w:rsidR="00753168" w:rsidRPr="00A836B5" w:rsidRDefault="00753168" w:rsidP="00F338C5">
      <w:pPr>
        <w:widowControl w:val="0"/>
        <w:tabs>
          <w:tab w:val="left" w:pos="426"/>
          <w:tab w:val="left" w:pos="1400"/>
          <w:tab w:val="left" w:pos="3261"/>
        </w:tabs>
        <w:spacing w:after="0" w:line="360" w:lineRule="auto"/>
        <w:ind w:firstLine="709"/>
        <w:jc w:val="both"/>
        <w:rPr>
          <w:bCs/>
          <w:lang w:val="uk-UA"/>
        </w:rPr>
      </w:pPr>
      <w:r w:rsidRPr="00A836B5">
        <w:rPr>
          <w:bCs/>
          <w:lang w:val="uk-UA"/>
        </w:rPr>
        <w:t xml:space="preserve">5. Підготувати рекомендації для педагогічних працівників і батьків щодо корекції та розвитку </w:t>
      </w:r>
      <w:proofErr w:type="spellStart"/>
      <w:r w:rsidRPr="00A836B5">
        <w:rPr>
          <w:lang w:val="uk-UA"/>
        </w:rPr>
        <w:t>ціннісно</w:t>
      </w:r>
      <w:proofErr w:type="spellEnd"/>
      <w:r w:rsidRPr="00A836B5">
        <w:rPr>
          <w:lang w:val="uk-UA"/>
        </w:rPr>
        <w:t>-мотиваційної сфери підлітків.</w:t>
      </w:r>
    </w:p>
    <w:p w14:paraId="542F44F6" w14:textId="77777777" w:rsidR="00753168" w:rsidRPr="00A836B5" w:rsidRDefault="00753168" w:rsidP="00F338C5">
      <w:pPr>
        <w:widowControl w:val="0"/>
        <w:spacing w:after="0" w:line="360" w:lineRule="auto"/>
        <w:ind w:firstLine="709"/>
        <w:jc w:val="both"/>
        <w:rPr>
          <w:lang w:val="uk-UA"/>
        </w:rPr>
      </w:pPr>
      <w:r w:rsidRPr="00A836B5">
        <w:rPr>
          <w:b/>
          <w:bCs/>
          <w:lang w:val="uk-UA"/>
        </w:rPr>
        <w:t>Методи дослідження</w:t>
      </w:r>
      <w:r w:rsidRPr="00A836B5">
        <w:rPr>
          <w:lang w:val="uk-UA"/>
        </w:rPr>
        <w:t>: для вирішення поставлених завдань були використані наступні методи:</w:t>
      </w:r>
    </w:p>
    <w:p w14:paraId="34756EE1" w14:textId="77777777" w:rsidR="00753168" w:rsidRPr="00A836B5" w:rsidRDefault="00753168" w:rsidP="00F338C5">
      <w:pPr>
        <w:pStyle w:val="a3"/>
        <w:widowControl w:val="0"/>
        <w:numPr>
          <w:ilvl w:val="0"/>
          <w:numId w:val="3"/>
        </w:numPr>
        <w:tabs>
          <w:tab w:val="left" w:pos="993"/>
        </w:tabs>
        <w:spacing w:after="0" w:line="360" w:lineRule="auto"/>
        <w:ind w:left="0" w:firstLine="709"/>
        <w:jc w:val="both"/>
        <w:rPr>
          <w:rFonts w:ascii="Times New Roman" w:hAnsi="Times New Roman"/>
          <w:b/>
          <w:sz w:val="28"/>
          <w:szCs w:val="28"/>
        </w:rPr>
      </w:pPr>
      <w:r w:rsidRPr="00A836B5">
        <w:rPr>
          <w:rFonts w:ascii="Times New Roman" w:hAnsi="Times New Roman"/>
          <w:sz w:val="28"/>
          <w:szCs w:val="28"/>
          <w:u w:val="single"/>
        </w:rPr>
        <w:t>теоретичні</w:t>
      </w:r>
      <w:r w:rsidRPr="00A836B5">
        <w:rPr>
          <w:rFonts w:ascii="Times New Roman" w:hAnsi="Times New Roman"/>
          <w:b/>
          <w:sz w:val="28"/>
          <w:szCs w:val="28"/>
        </w:rPr>
        <w:t xml:space="preserve"> : </w:t>
      </w:r>
      <w:r w:rsidRPr="00A836B5">
        <w:rPr>
          <w:rFonts w:ascii="Times New Roman" w:hAnsi="Times New Roman"/>
          <w:sz w:val="28"/>
          <w:szCs w:val="28"/>
        </w:rPr>
        <w:t>аналіз, синтез, систематизація, зіставлення, класифікація науково-психологічних джерел інформації, що дозволило узагальнити та систематизувати погляди вчених на проблему, яка вивчається;</w:t>
      </w:r>
    </w:p>
    <w:p w14:paraId="182B7B97" w14:textId="77777777" w:rsidR="00753168" w:rsidRPr="00A836B5" w:rsidRDefault="00753168" w:rsidP="00F338C5">
      <w:pPr>
        <w:pStyle w:val="a3"/>
        <w:widowControl w:val="0"/>
        <w:numPr>
          <w:ilvl w:val="0"/>
          <w:numId w:val="3"/>
        </w:numPr>
        <w:tabs>
          <w:tab w:val="left" w:pos="993"/>
        </w:tabs>
        <w:spacing w:after="0" w:line="360" w:lineRule="auto"/>
        <w:ind w:left="0" w:firstLine="709"/>
        <w:jc w:val="both"/>
        <w:rPr>
          <w:rFonts w:ascii="Times New Roman" w:hAnsi="Times New Roman"/>
          <w:b/>
          <w:sz w:val="28"/>
          <w:szCs w:val="28"/>
        </w:rPr>
      </w:pPr>
      <w:r w:rsidRPr="00A836B5">
        <w:rPr>
          <w:rFonts w:ascii="Times New Roman" w:hAnsi="Times New Roman"/>
          <w:sz w:val="28"/>
          <w:szCs w:val="28"/>
          <w:u w:val="single"/>
        </w:rPr>
        <w:t>емпіричні:</w:t>
      </w:r>
      <w:r w:rsidRPr="00A836B5">
        <w:rPr>
          <w:rFonts w:ascii="Times New Roman" w:hAnsi="Times New Roman"/>
          <w:sz w:val="28"/>
          <w:szCs w:val="28"/>
        </w:rPr>
        <w:t xml:space="preserve"> методики діагностування </w:t>
      </w:r>
      <w:proofErr w:type="spellStart"/>
      <w:r w:rsidRPr="00A836B5">
        <w:rPr>
          <w:rFonts w:ascii="Times New Roman" w:hAnsi="Times New Roman"/>
          <w:sz w:val="28"/>
          <w:szCs w:val="28"/>
        </w:rPr>
        <w:t>ціннісно</w:t>
      </w:r>
      <w:proofErr w:type="spellEnd"/>
      <w:r w:rsidRPr="00A836B5">
        <w:rPr>
          <w:rFonts w:ascii="Times New Roman" w:hAnsi="Times New Roman"/>
          <w:sz w:val="28"/>
          <w:szCs w:val="28"/>
        </w:rPr>
        <w:t>-мотиваційної сфери підлітків;</w:t>
      </w:r>
    </w:p>
    <w:p w14:paraId="57311F21" w14:textId="77777777" w:rsidR="00753168" w:rsidRPr="00A836B5" w:rsidRDefault="00753168" w:rsidP="00F338C5">
      <w:pPr>
        <w:pStyle w:val="a3"/>
        <w:widowControl w:val="0"/>
        <w:numPr>
          <w:ilvl w:val="0"/>
          <w:numId w:val="3"/>
        </w:numPr>
        <w:tabs>
          <w:tab w:val="left" w:pos="993"/>
        </w:tabs>
        <w:spacing w:after="0" w:line="360" w:lineRule="auto"/>
        <w:ind w:left="0" w:firstLine="709"/>
        <w:jc w:val="both"/>
        <w:rPr>
          <w:rFonts w:ascii="Times New Roman" w:hAnsi="Times New Roman"/>
          <w:b/>
          <w:sz w:val="28"/>
          <w:szCs w:val="28"/>
        </w:rPr>
      </w:pPr>
      <w:r w:rsidRPr="00A836B5">
        <w:rPr>
          <w:rFonts w:ascii="Times New Roman" w:hAnsi="Times New Roman"/>
          <w:sz w:val="28"/>
          <w:szCs w:val="28"/>
          <w:u w:val="single"/>
        </w:rPr>
        <w:t>методи математичної обробки результатів дослідження</w:t>
      </w:r>
      <w:r w:rsidRPr="00A836B5">
        <w:rPr>
          <w:rFonts w:ascii="Times New Roman" w:hAnsi="Times New Roman"/>
          <w:b/>
          <w:sz w:val="28"/>
          <w:szCs w:val="28"/>
        </w:rPr>
        <w:t>:</w:t>
      </w:r>
      <w:r w:rsidRPr="00A836B5">
        <w:rPr>
          <w:rFonts w:ascii="Times New Roman" w:hAnsi="Times New Roman"/>
          <w:sz w:val="28"/>
          <w:szCs w:val="28"/>
        </w:rPr>
        <w:t xml:space="preserve"> обробка даних та графічне їх унаочнення здійснювались за допомогою таблиць табличного редактора MS Excel.</w:t>
      </w:r>
    </w:p>
    <w:p w14:paraId="12841593" w14:textId="77777777" w:rsidR="00753168" w:rsidRPr="00A836B5" w:rsidRDefault="00753168" w:rsidP="00F338C5">
      <w:pPr>
        <w:pStyle w:val="Default"/>
        <w:widowControl w:val="0"/>
        <w:spacing w:line="360" w:lineRule="auto"/>
        <w:ind w:firstLine="709"/>
        <w:jc w:val="both"/>
        <w:rPr>
          <w:color w:val="auto"/>
          <w:sz w:val="28"/>
          <w:szCs w:val="28"/>
          <w:lang w:val="uk-UA"/>
        </w:rPr>
      </w:pPr>
      <w:r w:rsidRPr="00A836B5">
        <w:rPr>
          <w:b/>
          <w:bCs/>
          <w:color w:val="auto"/>
          <w:sz w:val="28"/>
          <w:szCs w:val="28"/>
          <w:lang w:val="uk-UA"/>
        </w:rPr>
        <w:t xml:space="preserve">Теоретичне значення дослідження </w:t>
      </w:r>
      <w:r w:rsidRPr="00A836B5">
        <w:rPr>
          <w:color w:val="auto"/>
          <w:sz w:val="28"/>
          <w:szCs w:val="28"/>
          <w:lang w:val="uk-UA"/>
        </w:rPr>
        <w:t xml:space="preserve">полягає в тому, що на основі сучасних досліджень психологічної науки здійснено аналіз </w:t>
      </w:r>
      <w:proofErr w:type="spellStart"/>
      <w:r w:rsidRPr="00A836B5">
        <w:rPr>
          <w:color w:val="auto"/>
          <w:sz w:val="28"/>
          <w:szCs w:val="28"/>
          <w:lang w:val="uk-UA"/>
        </w:rPr>
        <w:t>ціннісно</w:t>
      </w:r>
      <w:proofErr w:type="spellEnd"/>
      <w:r w:rsidRPr="00A836B5">
        <w:rPr>
          <w:color w:val="auto"/>
          <w:sz w:val="28"/>
          <w:szCs w:val="28"/>
          <w:lang w:val="uk-UA"/>
        </w:rPr>
        <w:t xml:space="preserve">-мотиваційної сфери підлітків, її типології та пріоритетів. На підставі даних аналізу розроблено та обґрунтовано шляхи </w:t>
      </w:r>
      <w:r w:rsidR="00247381">
        <w:rPr>
          <w:color w:val="auto"/>
          <w:sz w:val="28"/>
          <w:szCs w:val="28"/>
          <w:lang w:val="uk-UA"/>
        </w:rPr>
        <w:t xml:space="preserve">розвитку </w:t>
      </w:r>
      <w:proofErr w:type="spellStart"/>
      <w:r w:rsidR="00247381">
        <w:rPr>
          <w:color w:val="auto"/>
          <w:sz w:val="28"/>
          <w:szCs w:val="28"/>
          <w:lang w:val="uk-UA"/>
        </w:rPr>
        <w:t>ц</w:t>
      </w:r>
      <w:r w:rsidRPr="00A836B5">
        <w:rPr>
          <w:color w:val="auto"/>
          <w:sz w:val="28"/>
          <w:szCs w:val="28"/>
          <w:lang w:val="uk-UA"/>
        </w:rPr>
        <w:t>іннісно</w:t>
      </w:r>
      <w:proofErr w:type="spellEnd"/>
      <w:r w:rsidRPr="00A836B5">
        <w:rPr>
          <w:color w:val="auto"/>
          <w:sz w:val="28"/>
          <w:szCs w:val="28"/>
          <w:lang w:val="uk-UA"/>
        </w:rPr>
        <w:t xml:space="preserve">-мотиваційної сфери підлітків; підготовлено рекомендації для педагогічних працівників і батьків щодо розвитку </w:t>
      </w:r>
      <w:proofErr w:type="spellStart"/>
      <w:r w:rsidRPr="00A836B5">
        <w:rPr>
          <w:color w:val="auto"/>
          <w:sz w:val="28"/>
          <w:szCs w:val="28"/>
          <w:lang w:val="uk-UA"/>
        </w:rPr>
        <w:t>ціннісно</w:t>
      </w:r>
      <w:proofErr w:type="spellEnd"/>
      <w:r w:rsidRPr="00A836B5">
        <w:rPr>
          <w:color w:val="auto"/>
          <w:sz w:val="28"/>
          <w:szCs w:val="28"/>
          <w:lang w:val="uk-UA"/>
        </w:rPr>
        <w:t>-мотиваційної сфери підлітків.</w:t>
      </w:r>
    </w:p>
    <w:p w14:paraId="703C610C" w14:textId="77777777" w:rsidR="00753168" w:rsidRPr="00A836B5" w:rsidRDefault="00753168" w:rsidP="00F338C5">
      <w:pPr>
        <w:pStyle w:val="Default"/>
        <w:widowControl w:val="0"/>
        <w:spacing w:line="360" w:lineRule="auto"/>
        <w:ind w:firstLine="709"/>
        <w:jc w:val="both"/>
        <w:rPr>
          <w:color w:val="auto"/>
          <w:sz w:val="28"/>
          <w:szCs w:val="28"/>
          <w:lang w:val="uk-UA"/>
        </w:rPr>
      </w:pPr>
      <w:r w:rsidRPr="00A836B5">
        <w:rPr>
          <w:b/>
          <w:bCs/>
          <w:color w:val="auto"/>
          <w:sz w:val="28"/>
          <w:szCs w:val="28"/>
          <w:lang w:val="uk-UA"/>
        </w:rPr>
        <w:t xml:space="preserve">Практичне значення </w:t>
      </w:r>
      <w:r w:rsidRPr="00A836B5">
        <w:rPr>
          <w:color w:val="auto"/>
          <w:sz w:val="28"/>
          <w:szCs w:val="28"/>
          <w:lang w:val="uk-UA"/>
        </w:rPr>
        <w:t>дослідження полягає в тому, що діагностичний інструментарій та рекомендації для педагогічних працівників і батьків учнів можуть бути використані в освітньому процесі закладів загальної середньої, професійної (професійно-технічної) та позашкільної освіти всіх типів, у роботі соціально-психологічних служб.</w:t>
      </w:r>
    </w:p>
    <w:p w14:paraId="5763EF7C" w14:textId="0C8FAE59" w:rsidR="00753168" w:rsidRPr="00A836B5" w:rsidRDefault="00753168" w:rsidP="00F338C5">
      <w:pPr>
        <w:widowControl w:val="0"/>
        <w:spacing w:after="0" w:line="360" w:lineRule="auto"/>
        <w:ind w:firstLine="709"/>
        <w:jc w:val="both"/>
        <w:rPr>
          <w:lang w:val="uk-UA"/>
        </w:rPr>
      </w:pPr>
      <w:r w:rsidRPr="00A836B5">
        <w:rPr>
          <w:b/>
          <w:bCs/>
          <w:lang w:val="uk-UA"/>
        </w:rPr>
        <w:t xml:space="preserve">Структура й обсяг дослідження. </w:t>
      </w:r>
      <w:r w:rsidRPr="00A836B5">
        <w:rPr>
          <w:lang w:val="uk-UA"/>
        </w:rPr>
        <w:t>Випускна кваліфікаційна робота складається зі вступу, трьох розділів, висновків, додатків і списку використаних джерел (</w:t>
      </w:r>
      <w:r w:rsidR="0003523E" w:rsidRPr="00A836B5">
        <w:rPr>
          <w:lang w:val="uk-UA"/>
        </w:rPr>
        <w:t>7</w:t>
      </w:r>
      <w:r w:rsidR="003B2C6C">
        <w:rPr>
          <w:lang w:val="uk-UA"/>
        </w:rPr>
        <w:t>1</w:t>
      </w:r>
      <w:r w:rsidRPr="00A836B5">
        <w:rPr>
          <w:lang w:val="uk-UA"/>
        </w:rPr>
        <w:t xml:space="preserve"> найменуван</w:t>
      </w:r>
      <w:r w:rsidR="003B2C6C">
        <w:rPr>
          <w:lang w:val="uk-UA"/>
        </w:rPr>
        <w:t>ня</w:t>
      </w:r>
      <w:r w:rsidRPr="00A836B5">
        <w:rPr>
          <w:lang w:val="uk-UA"/>
        </w:rPr>
        <w:t xml:space="preserve">). Загальний обсяг роботи становить </w:t>
      </w:r>
      <w:r w:rsidR="00F17EB4" w:rsidRPr="00A836B5">
        <w:rPr>
          <w:lang w:val="uk-UA"/>
        </w:rPr>
        <w:t xml:space="preserve"> 9</w:t>
      </w:r>
      <w:r w:rsidR="003B2C6C">
        <w:rPr>
          <w:lang w:val="uk-UA"/>
        </w:rPr>
        <w:t>2</w:t>
      </w:r>
      <w:r w:rsidRPr="00A836B5">
        <w:rPr>
          <w:lang w:val="uk-UA"/>
        </w:rPr>
        <w:t xml:space="preserve"> стор</w:t>
      </w:r>
      <w:r w:rsidR="00692B89" w:rsidRPr="00A836B5">
        <w:rPr>
          <w:lang w:val="uk-UA"/>
        </w:rPr>
        <w:t>ін</w:t>
      </w:r>
      <w:r w:rsidR="003B2C6C">
        <w:rPr>
          <w:lang w:val="uk-UA"/>
        </w:rPr>
        <w:t>ки</w:t>
      </w:r>
      <w:r w:rsidR="00692B89" w:rsidRPr="00A836B5">
        <w:rPr>
          <w:lang w:val="uk-UA"/>
        </w:rPr>
        <w:t>, з них основного тексту – 7</w:t>
      </w:r>
      <w:r w:rsidR="001D797C" w:rsidRPr="00A836B5">
        <w:rPr>
          <w:lang w:val="uk-UA"/>
        </w:rPr>
        <w:t>2</w:t>
      </w:r>
      <w:r w:rsidRPr="00A836B5">
        <w:rPr>
          <w:lang w:val="uk-UA"/>
        </w:rPr>
        <w:t xml:space="preserve"> сторін</w:t>
      </w:r>
      <w:r w:rsidR="00692B89" w:rsidRPr="00A836B5">
        <w:rPr>
          <w:lang w:val="uk-UA"/>
        </w:rPr>
        <w:t>к</w:t>
      </w:r>
      <w:r w:rsidR="001D797C" w:rsidRPr="00A836B5">
        <w:rPr>
          <w:lang w:val="uk-UA"/>
        </w:rPr>
        <w:t>и</w:t>
      </w:r>
      <w:r w:rsidRPr="00A836B5">
        <w:rPr>
          <w:lang w:val="uk-UA"/>
        </w:rPr>
        <w:t>.</w:t>
      </w:r>
    </w:p>
    <w:p w14:paraId="2FE75811" w14:textId="77777777" w:rsidR="00FF4670" w:rsidRPr="00A836B5" w:rsidRDefault="00FF4670" w:rsidP="0096556A">
      <w:pPr>
        <w:widowControl w:val="0"/>
        <w:jc w:val="center"/>
        <w:rPr>
          <w:b/>
          <w:lang w:val="uk-UA"/>
        </w:rPr>
      </w:pPr>
      <w:r w:rsidRPr="00A836B5">
        <w:rPr>
          <w:lang w:val="uk-UA"/>
        </w:rPr>
        <w:br w:type="page"/>
      </w:r>
      <w:r w:rsidRPr="00A836B5">
        <w:rPr>
          <w:b/>
          <w:lang w:val="uk-UA"/>
        </w:rPr>
        <w:lastRenderedPageBreak/>
        <w:t>РОЗДІЛ 1.</w:t>
      </w:r>
    </w:p>
    <w:p w14:paraId="592A4CDB" w14:textId="77777777" w:rsidR="00FF4670" w:rsidRPr="00A836B5" w:rsidRDefault="00FF4670" w:rsidP="00F338C5">
      <w:pPr>
        <w:widowControl w:val="0"/>
        <w:spacing w:after="0" w:line="360" w:lineRule="auto"/>
        <w:jc w:val="center"/>
        <w:rPr>
          <w:b/>
          <w:lang w:val="uk-UA"/>
        </w:rPr>
      </w:pPr>
      <w:r w:rsidRPr="00A836B5">
        <w:rPr>
          <w:b/>
          <w:lang w:val="uk-UA"/>
        </w:rPr>
        <w:t>СУЧАСНА ПСИХОЛОГІЧНА НАУКА ПРО ПОНЯТТЯ ТА ТИПОЛОГІЮ ЦІННІСНО-МОТИВАЦІЙНОЇ СФЕРИ ОСОБИСТОСТІ</w:t>
      </w:r>
    </w:p>
    <w:p w14:paraId="46D34EBE" w14:textId="77777777" w:rsidR="00FF4670" w:rsidRPr="00A836B5" w:rsidRDefault="00FF4670" w:rsidP="00F338C5">
      <w:pPr>
        <w:widowControl w:val="0"/>
        <w:spacing w:after="0" w:line="360" w:lineRule="auto"/>
        <w:jc w:val="center"/>
        <w:rPr>
          <w:b/>
          <w:lang w:val="uk-UA"/>
        </w:rPr>
      </w:pPr>
    </w:p>
    <w:p w14:paraId="677C733E" w14:textId="3CD19751" w:rsidR="00FF4670" w:rsidRPr="00D656F8" w:rsidRDefault="00D656F8" w:rsidP="00D656F8">
      <w:pPr>
        <w:widowControl w:val="0"/>
        <w:tabs>
          <w:tab w:val="left" w:pos="709"/>
        </w:tabs>
        <w:spacing w:after="0" w:line="360" w:lineRule="auto"/>
        <w:rPr>
          <w:b/>
        </w:rPr>
      </w:pPr>
      <w:r>
        <w:rPr>
          <w:b/>
        </w:rPr>
        <w:tab/>
      </w:r>
      <w:r>
        <w:rPr>
          <w:b/>
          <w:lang w:val="uk-UA"/>
        </w:rPr>
        <w:t xml:space="preserve">1.1. </w:t>
      </w:r>
      <w:proofErr w:type="spellStart"/>
      <w:r w:rsidR="00FF4670" w:rsidRPr="00D656F8">
        <w:rPr>
          <w:b/>
        </w:rPr>
        <w:t>Поняття</w:t>
      </w:r>
      <w:proofErr w:type="spellEnd"/>
      <w:r w:rsidR="00FF4670" w:rsidRPr="00D656F8">
        <w:rPr>
          <w:b/>
        </w:rPr>
        <w:t xml:space="preserve"> </w:t>
      </w:r>
      <w:proofErr w:type="spellStart"/>
      <w:r w:rsidR="00FF4670" w:rsidRPr="00D656F8">
        <w:rPr>
          <w:b/>
        </w:rPr>
        <w:t>ціннісно-мотиваційної</w:t>
      </w:r>
      <w:proofErr w:type="spellEnd"/>
      <w:r w:rsidR="00FF4670" w:rsidRPr="00D656F8">
        <w:rPr>
          <w:b/>
        </w:rPr>
        <w:t xml:space="preserve"> </w:t>
      </w:r>
      <w:proofErr w:type="spellStart"/>
      <w:r w:rsidR="00FF4670" w:rsidRPr="00D656F8">
        <w:rPr>
          <w:b/>
        </w:rPr>
        <w:t>сфери</w:t>
      </w:r>
      <w:proofErr w:type="spellEnd"/>
      <w:r w:rsidR="00FF4670" w:rsidRPr="00D656F8">
        <w:rPr>
          <w:b/>
        </w:rPr>
        <w:t xml:space="preserve"> </w:t>
      </w:r>
      <w:proofErr w:type="spellStart"/>
      <w:r w:rsidR="00FF4670" w:rsidRPr="00D656F8">
        <w:rPr>
          <w:b/>
        </w:rPr>
        <w:t>особистості</w:t>
      </w:r>
      <w:proofErr w:type="spellEnd"/>
      <w:r w:rsidRPr="00D656F8">
        <w:rPr>
          <w:b/>
        </w:rPr>
        <w:t xml:space="preserve"> </w:t>
      </w:r>
      <w:r w:rsidR="00FF4670" w:rsidRPr="00D656F8">
        <w:rPr>
          <w:b/>
        </w:rPr>
        <w:t>в сучасній психологічній літературі</w:t>
      </w:r>
    </w:p>
    <w:p w14:paraId="1C44588E" w14:textId="77777777" w:rsidR="00D656F8" w:rsidRPr="00D656F8" w:rsidRDefault="00D656F8" w:rsidP="00D656F8">
      <w:pPr>
        <w:pStyle w:val="a3"/>
        <w:widowControl w:val="0"/>
        <w:tabs>
          <w:tab w:val="left" w:pos="709"/>
        </w:tabs>
        <w:spacing w:after="0" w:line="360" w:lineRule="auto"/>
        <w:ind w:left="1428"/>
        <w:rPr>
          <w:rFonts w:ascii="Times New Roman" w:hAnsi="Times New Roman"/>
          <w:b/>
          <w:sz w:val="28"/>
          <w:szCs w:val="28"/>
        </w:rPr>
      </w:pPr>
    </w:p>
    <w:p w14:paraId="2C5E0477" w14:textId="2B57BAF3"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836B5">
        <w:rPr>
          <w:rFonts w:ascii="Times New Roman" w:hAnsi="Times New Roman"/>
          <w:sz w:val="28"/>
          <w:szCs w:val="28"/>
        </w:rPr>
        <w:t xml:space="preserve">Перш ніж почати вивчати </w:t>
      </w:r>
      <w:proofErr w:type="spellStart"/>
      <w:r w:rsidRPr="00A836B5">
        <w:rPr>
          <w:rFonts w:ascii="Times New Roman" w:hAnsi="Times New Roman"/>
          <w:sz w:val="28"/>
          <w:szCs w:val="28"/>
        </w:rPr>
        <w:t>ціннісно</w:t>
      </w:r>
      <w:proofErr w:type="spellEnd"/>
      <w:r w:rsidRPr="00A836B5">
        <w:rPr>
          <w:rFonts w:ascii="Times New Roman" w:hAnsi="Times New Roman"/>
          <w:sz w:val="28"/>
          <w:szCs w:val="28"/>
        </w:rPr>
        <w:t xml:space="preserve">-мотиваційну сферу особистості, </w:t>
      </w:r>
      <w:r w:rsidR="00613DA3">
        <w:rPr>
          <w:rFonts w:ascii="Times New Roman" w:hAnsi="Times New Roman"/>
          <w:sz w:val="28"/>
          <w:szCs w:val="28"/>
        </w:rPr>
        <w:t>варто</w:t>
      </w:r>
      <w:r w:rsidRPr="00A52BF0">
        <w:rPr>
          <w:rFonts w:ascii="Times New Roman" w:hAnsi="Times New Roman"/>
          <w:sz w:val="28"/>
          <w:szCs w:val="28"/>
        </w:rPr>
        <w:t xml:space="preserve"> розібратися в основних термінах зазначеної тематики.</w:t>
      </w:r>
    </w:p>
    <w:p w14:paraId="2DDE1522" w14:textId="77777777"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 xml:space="preserve">Отож, </w:t>
      </w:r>
      <w:bookmarkStart w:id="5" w:name="_Hlk132620591"/>
      <w:r w:rsidRPr="00A52BF0">
        <w:rPr>
          <w:rFonts w:ascii="Times New Roman" w:hAnsi="Times New Roman"/>
          <w:sz w:val="28"/>
          <w:szCs w:val="28"/>
        </w:rPr>
        <w:t xml:space="preserve">упродовж тривалого часу свого розвитку психологічна наука приділила достатньо уваги цінностям і мотивації діяльності особистості та її базовим потребам і цінностям. </w:t>
      </w:r>
      <w:bookmarkStart w:id="6" w:name="_Hlk132620718"/>
      <w:bookmarkEnd w:id="5"/>
      <w:r w:rsidRPr="00A52BF0">
        <w:rPr>
          <w:rFonts w:ascii="Times New Roman" w:hAnsi="Times New Roman"/>
          <w:sz w:val="28"/>
          <w:szCs w:val="28"/>
        </w:rPr>
        <w:t>У зарубіжній психології зазначену тематику в своїх дослідженнях вивчали Е. </w:t>
      </w:r>
      <w:proofErr w:type="spellStart"/>
      <w:r w:rsidRPr="00A52BF0">
        <w:rPr>
          <w:rFonts w:ascii="Times New Roman" w:hAnsi="Times New Roman"/>
          <w:sz w:val="28"/>
          <w:szCs w:val="28"/>
        </w:rPr>
        <w:t>Агацці</w:t>
      </w:r>
      <w:proofErr w:type="spellEnd"/>
      <w:r w:rsidRPr="00A52BF0">
        <w:rPr>
          <w:rFonts w:ascii="Times New Roman" w:hAnsi="Times New Roman"/>
          <w:sz w:val="28"/>
          <w:szCs w:val="28"/>
        </w:rPr>
        <w:t>, К. </w:t>
      </w:r>
      <w:proofErr w:type="spellStart"/>
      <w:r w:rsidRPr="00A52BF0">
        <w:rPr>
          <w:rFonts w:ascii="Times New Roman" w:hAnsi="Times New Roman"/>
          <w:sz w:val="28"/>
          <w:szCs w:val="28"/>
        </w:rPr>
        <w:t>Альдерфер</w:t>
      </w:r>
      <w:proofErr w:type="spellEnd"/>
      <w:r w:rsidRPr="00A52BF0">
        <w:rPr>
          <w:rFonts w:ascii="Times New Roman" w:hAnsi="Times New Roman"/>
          <w:sz w:val="28"/>
          <w:szCs w:val="28"/>
        </w:rPr>
        <w:t xml:space="preserve">, </w:t>
      </w:r>
      <w:proofErr w:type="spellStart"/>
      <w:r w:rsidRPr="00A52BF0">
        <w:rPr>
          <w:rFonts w:ascii="Times New Roman" w:hAnsi="Times New Roman"/>
          <w:sz w:val="28"/>
          <w:szCs w:val="28"/>
        </w:rPr>
        <w:t>Дж</w:t>
      </w:r>
      <w:proofErr w:type="spellEnd"/>
      <w:r w:rsidRPr="00A52BF0">
        <w:rPr>
          <w:rFonts w:ascii="Times New Roman" w:hAnsi="Times New Roman"/>
          <w:sz w:val="28"/>
          <w:szCs w:val="28"/>
        </w:rPr>
        <w:t>. </w:t>
      </w:r>
      <w:proofErr w:type="spellStart"/>
      <w:r w:rsidRPr="00A52BF0">
        <w:rPr>
          <w:rFonts w:ascii="Times New Roman" w:hAnsi="Times New Roman"/>
          <w:sz w:val="28"/>
          <w:szCs w:val="28"/>
        </w:rPr>
        <w:t>Аткінсон</w:t>
      </w:r>
      <w:proofErr w:type="spellEnd"/>
      <w:r w:rsidRPr="00A52BF0">
        <w:rPr>
          <w:rFonts w:ascii="Times New Roman" w:hAnsi="Times New Roman"/>
          <w:sz w:val="28"/>
          <w:szCs w:val="28"/>
        </w:rPr>
        <w:t xml:space="preserve">, </w:t>
      </w:r>
      <w:proofErr w:type="spellStart"/>
      <w:r w:rsidRPr="00A52BF0">
        <w:rPr>
          <w:rFonts w:ascii="Times New Roman" w:hAnsi="Times New Roman"/>
          <w:sz w:val="28"/>
          <w:szCs w:val="28"/>
        </w:rPr>
        <w:t>Дж</w:t>
      </w:r>
      <w:proofErr w:type="spellEnd"/>
      <w:r w:rsidRPr="00A52BF0">
        <w:rPr>
          <w:rFonts w:ascii="Times New Roman" w:hAnsi="Times New Roman"/>
          <w:sz w:val="28"/>
          <w:szCs w:val="28"/>
        </w:rPr>
        <w:t>. </w:t>
      </w:r>
      <w:proofErr w:type="spellStart"/>
      <w:r w:rsidRPr="00A52BF0">
        <w:rPr>
          <w:rFonts w:ascii="Times New Roman" w:hAnsi="Times New Roman"/>
          <w:sz w:val="28"/>
          <w:szCs w:val="28"/>
        </w:rPr>
        <w:t>Верофф</w:t>
      </w:r>
      <w:proofErr w:type="spellEnd"/>
      <w:r w:rsidRPr="00A52BF0">
        <w:rPr>
          <w:rFonts w:ascii="Times New Roman" w:hAnsi="Times New Roman"/>
          <w:sz w:val="28"/>
          <w:szCs w:val="28"/>
        </w:rPr>
        <w:t>, В. </w:t>
      </w:r>
      <w:proofErr w:type="spellStart"/>
      <w:r w:rsidRPr="00A52BF0">
        <w:rPr>
          <w:rFonts w:ascii="Times New Roman" w:hAnsi="Times New Roman"/>
          <w:sz w:val="28"/>
          <w:szCs w:val="28"/>
        </w:rPr>
        <w:t>Врум</w:t>
      </w:r>
      <w:proofErr w:type="spellEnd"/>
      <w:r w:rsidRPr="00A52BF0">
        <w:rPr>
          <w:rFonts w:ascii="Times New Roman" w:hAnsi="Times New Roman"/>
          <w:sz w:val="28"/>
          <w:szCs w:val="28"/>
        </w:rPr>
        <w:t>, В. </w:t>
      </w:r>
      <w:proofErr w:type="spellStart"/>
      <w:r w:rsidRPr="00A52BF0">
        <w:rPr>
          <w:rFonts w:ascii="Times New Roman" w:hAnsi="Times New Roman"/>
          <w:sz w:val="28"/>
          <w:szCs w:val="28"/>
        </w:rPr>
        <w:t>Вуд</w:t>
      </w:r>
      <w:proofErr w:type="spellEnd"/>
      <w:r w:rsidRPr="00A52BF0">
        <w:rPr>
          <w:rFonts w:ascii="Times New Roman" w:hAnsi="Times New Roman"/>
          <w:sz w:val="28"/>
          <w:szCs w:val="28"/>
        </w:rPr>
        <w:t>, М. Гайдеггер, Ф. </w:t>
      </w:r>
      <w:proofErr w:type="spellStart"/>
      <w:r w:rsidRPr="00A52BF0">
        <w:rPr>
          <w:rFonts w:ascii="Times New Roman" w:hAnsi="Times New Roman"/>
          <w:sz w:val="28"/>
          <w:szCs w:val="28"/>
        </w:rPr>
        <w:t>Герцберг</w:t>
      </w:r>
      <w:proofErr w:type="spellEnd"/>
      <w:r w:rsidRPr="00A52BF0">
        <w:rPr>
          <w:rFonts w:ascii="Times New Roman" w:hAnsi="Times New Roman"/>
          <w:sz w:val="28"/>
          <w:szCs w:val="28"/>
        </w:rPr>
        <w:t>, К. </w:t>
      </w:r>
      <w:proofErr w:type="spellStart"/>
      <w:r w:rsidRPr="00A52BF0">
        <w:rPr>
          <w:rFonts w:ascii="Times New Roman" w:hAnsi="Times New Roman"/>
          <w:sz w:val="28"/>
          <w:szCs w:val="28"/>
        </w:rPr>
        <w:t>Гольдштейн</w:t>
      </w:r>
      <w:proofErr w:type="spellEnd"/>
      <w:r w:rsidRPr="00A52BF0">
        <w:rPr>
          <w:rFonts w:ascii="Times New Roman" w:hAnsi="Times New Roman"/>
          <w:sz w:val="28"/>
          <w:szCs w:val="28"/>
        </w:rPr>
        <w:t>, А. Камерон,</w:t>
      </w:r>
      <w:bookmarkEnd w:id="6"/>
      <w:r w:rsidRPr="00A52BF0">
        <w:rPr>
          <w:rFonts w:ascii="Times New Roman" w:hAnsi="Times New Roman"/>
          <w:sz w:val="28"/>
          <w:szCs w:val="28"/>
        </w:rPr>
        <w:t xml:space="preserve"> Е. </w:t>
      </w:r>
      <w:proofErr w:type="spellStart"/>
      <w:r w:rsidRPr="00A52BF0">
        <w:rPr>
          <w:rFonts w:ascii="Times New Roman" w:hAnsi="Times New Roman"/>
          <w:sz w:val="28"/>
          <w:szCs w:val="28"/>
        </w:rPr>
        <w:t>Кассірер</w:t>
      </w:r>
      <w:proofErr w:type="spellEnd"/>
      <w:r w:rsidRPr="00A52BF0">
        <w:rPr>
          <w:rFonts w:ascii="Times New Roman" w:hAnsi="Times New Roman"/>
          <w:sz w:val="28"/>
          <w:szCs w:val="28"/>
        </w:rPr>
        <w:t>, Н. Конг, Д. </w:t>
      </w:r>
      <w:proofErr w:type="spellStart"/>
      <w:r w:rsidRPr="00A52BF0">
        <w:rPr>
          <w:rFonts w:ascii="Times New Roman" w:hAnsi="Times New Roman"/>
          <w:sz w:val="28"/>
          <w:szCs w:val="28"/>
        </w:rPr>
        <w:t>Макгрегор</w:t>
      </w:r>
      <w:proofErr w:type="spellEnd"/>
      <w:r w:rsidRPr="00A52BF0">
        <w:rPr>
          <w:rFonts w:ascii="Times New Roman" w:hAnsi="Times New Roman"/>
          <w:sz w:val="28"/>
          <w:szCs w:val="28"/>
        </w:rPr>
        <w:t>, Д. Мак </w:t>
      </w:r>
      <w:proofErr w:type="spellStart"/>
      <w:r w:rsidRPr="00A52BF0">
        <w:rPr>
          <w:rFonts w:ascii="Times New Roman" w:hAnsi="Times New Roman"/>
          <w:sz w:val="28"/>
          <w:szCs w:val="28"/>
        </w:rPr>
        <w:t>Клелланд</w:t>
      </w:r>
      <w:proofErr w:type="spellEnd"/>
      <w:r w:rsidRPr="00A52BF0">
        <w:rPr>
          <w:rFonts w:ascii="Times New Roman" w:hAnsi="Times New Roman"/>
          <w:sz w:val="28"/>
          <w:szCs w:val="28"/>
        </w:rPr>
        <w:t>, А. Маслоу, А. </w:t>
      </w:r>
      <w:proofErr w:type="spellStart"/>
      <w:r w:rsidRPr="00A52BF0">
        <w:rPr>
          <w:rFonts w:ascii="Times New Roman" w:hAnsi="Times New Roman"/>
          <w:sz w:val="28"/>
          <w:szCs w:val="28"/>
        </w:rPr>
        <w:t>Мекрабіан</w:t>
      </w:r>
      <w:proofErr w:type="spellEnd"/>
      <w:r w:rsidRPr="00A52BF0">
        <w:rPr>
          <w:rFonts w:ascii="Times New Roman" w:hAnsi="Times New Roman"/>
          <w:sz w:val="28"/>
          <w:szCs w:val="28"/>
        </w:rPr>
        <w:t>, Д. </w:t>
      </w:r>
      <w:proofErr w:type="spellStart"/>
      <w:r w:rsidRPr="00A52BF0">
        <w:rPr>
          <w:rFonts w:ascii="Times New Roman" w:hAnsi="Times New Roman"/>
          <w:sz w:val="28"/>
          <w:szCs w:val="28"/>
        </w:rPr>
        <w:t>Місенг</w:t>
      </w:r>
      <w:proofErr w:type="spellEnd"/>
      <w:r w:rsidRPr="00A52BF0">
        <w:rPr>
          <w:rFonts w:ascii="Times New Roman" w:hAnsi="Times New Roman"/>
          <w:sz w:val="28"/>
          <w:szCs w:val="28"/>
        </w:rPr>
        <w:t>, Г. </w:t>
      </w:r>
      <w:proofErr w:type="spellStart"/>
      <w:r w:rsidRPr="00A52BF0">
        <w:rPr>
          <w:rFonts w:ascii="Times New Roman" w:hAnsi="Times New Roman"/>
          <w:sz w:val="28"/>
          <w:szCs w:val="28"/>
        </w:rPr>
        <w:t>Мюррей</w:t>
      </w:r>
      <w:proofErr w:type="spellEnd"/>
      <w:r w:rsidRPr="00A52BF0">
        <w:rPr>
          <w:rFonts w:ascii="Times New Roman" w:hAnsi="Times New Roman"/>
          <w:sz w:val="28"/>
          <w:szCs w:val="28"/>
        </w:rPr>
        <w:t>, Е. </w:t>
      </w:r>
      <w:proofErr w:type="spellStart"/>
      <w:r w:rsidRPr="00A52BF0">
        <w:rPr>
          <w:rFonts w:ascii="Times New Roman" w:hAnsi="Times New Roman"/>
          <w:sz w:val="28"/>
          <w:szCs w:val="28"/>
        </w:rPr>
        <w:t>Нордінгер</w:t>
      </w:r>
      <w:proofErr w:type="spellEnd"/>
      <w:r w:rsidRPr="00A52BF0">
        <w:rPr>
          <w:rFonts w:ascii="Times New Roman" w:hAnsi="Times New Roman"/>
          <w:sz w:val="28"/>
          <w:szCs w:val="28"/>
        </w:rPr>
        <w:t>, Ч. </w:t>
      </w:r>
      <w:proofErr w:type="spellStart"/>
      <w:r w:rsidRPr="00A52BF0">
        <w:rPr>
          <w:rFonts w:ascii="Times New Roman" w:hAnsi="Times New Roman"/>
          <w:sz w:val="28"/>
          <w:szCs w:val="28"/>
        </w:rPr>
        <w:t>Осгуд</w:t>
      </w:r>
      <w:proofErr w:type="spellEnd"/>
      <w:r w:rsidRPr="00A52BF0">
        <w:rPr>
          <w:rFonts w:ascii="Times New Roman" w:hAnsi="Times New Roman"/>
          <w:sz w:val="28"/>
          <w:szCs w:val="28"/>
        </w:rPr>
        <w:t>, К. Роджерс, М. </w:t>
      </w:r>
      <w:proofErr w:type="spellStart"/>
      <w:r w:rsidRPr="00A52BF0">
        <w:rPr>
          <w:rFonts w:ascii="Times New Roman" w:hAnsi="Times New Roman"/>
          <w:sz w:val="28"/>
          <w:szCs w:val="28"/>
        </w:rPr>
        <w:t>Рокич</w:t>
      </w:r>
      <w:proofErr w:type="spellEnd"/>
      <w:r w:rsidRPr="00A52BF0">
        <w:rPr>
          <w:rFonts w:ascii="Times New Roman" w:hAnsi="Times New Roman"/>
          <w:sz w:val="28"/>
          <w:szCs w:val="28"/>
        </w:rPr>
        <w:t>, Д. </w:t>
      </w:r>
      <w:proofErr w:type="spellStart"/>
      <w:r w:rsidRPr="00A52BF0">
        <w:rPr>
          <w:rFonts w:ascii="Times New Roman" w:hAnsi="Times New Roman"/>
          <w:sz w:val="28"/>
          <w:szCs w:val="28"/>
        </w:rPr>
        <w:t>Узнадзе</w:t>
      </w:r>
      <w:proofErr w:type="spellEnd"/>
      <w:r w:rsidRPr="00A52BF0">
        <w:rPr>
          <w:rFonts w:ascii="Times New Roman" w:hAnsi="Times New Roman"/>
          <w:sz w:val="28"/>
          <w:szCs w:val="28"/>
        </w:rPr>
        <w:t>, В. </w:t>
      </w:r>
      <w:proofErr w:type="spellStart"/>
      <w:r w:rsidRPr="00A52BF0">
        <w:rPr>
          <w:rFonts w:ascii="Times New Roman" w:hAnsi="Times New Roman"/>
          <w:sz w:val="28"/>
          <w:szCs w:val="28"/>
        </w:rPr>
        <w:t>Франкл</w:t>
      </w:r>
      <w:proofErr w:type="spellEnd"/>
      <w:r w:rsidRPr="00A52BF0">
        <w:rPr>
          <w:rFonts w:ascii="Times New Roman" w:hAnsi="Times New Roman"/>
          <w:sz w:val="28"/>
          <w:szCs w:val="28"/>
        </w:rPr>
        <w:t>, З. </w:t>
      </w:r>
      <w:proofErr w:type="spellStart"/>
      <w:r w:rsidRPr="00A52BF0">
        <w:rPr>
          <w:rFonts w:ascii="Times New Roman" w:hAnsi="Times New Roman"/>
          <w:sz w:val="28"/>
          <w:szCs w:val="28"/>
        </w:rPr>
        <w:t>Фройд</w:t>
      </w:r>
      <w:proofErr w:type="spellEnd"/>
      <w:r w:rsidRPr="00A52BF0">
        <w:rPr>
          <w:rFonts w:ascii="Times New Roman" w:hAnsi="Times New Roman"/>
          <w:sz w:val="28"/>
          <w:szCs w:val="28"/>
        </w:rPr>
        <w:t>, Е. </w:t>
      </w:r>
      <w:proofErr w:type="spellStart"/>
      <w:r w:rsidRPr="00A52BF0">
        <w:rPr>
          <w:rFonts w:ascii="Times New Roman" w:hAnsi="Times New Roman"/>
          <w:sz w:val="28"/>
          <w:szCs w:val="28"/>
        </w:rPr>
        <w:t>Фромм</w:t>
      </w:r>
      <w:proofErr w:type="spellEnd"/>
      <w:r w:rsidRPr="00A52BF0">
        <w:rPr>
          <w:rFonts w:ascii="Times New Roman" w:hAnsi="Times New Roman"/>
          <w:sz w:val="28"/>
          <w:szCs w:val="28"/>
        </w:rPr>
        <w:t>, Х. </w:t>
      </w:r>
      <w:proofErr w:type="spellStart"/>
      <w:r w:rsidRPr="00A52BF0">
        <w:rPr>
          <w:rFonts w:ascii="Times New Roman" w:hAnsi="Times New Roman"/>
          <w:sz w:val="28"/>
          <w:szCs w:val="28"/>
        </w:rPr>
        <w:t>Хекхаузен</w:t>
      </w:r>
      <w:proofErr w:type="spellEnd"/>
      <w:r w:rsidRPr="00A52BF0">
        <w:rPr>
          <w:rFonts w:ascii="Times New Roman" w:hAnsi="Times New Roman"/>
          <w:sz w:val="28"/>
          <w:szCs w:val="28"/>
        </w:rPr>
        <w:t>, С. </w:t>
      </w:r>
      <w:proofErr w:type="spellStart"/>
      <w:r w:rsidRPr="00A52BF0">
        <w:rPr>
          <w:rFonts w:ascii="Times New Roman" w:hAnsi="Times New Roman"/>
          <w:sz w:val="28"/>
          <w:szCs w:val="28"/>
        </w:rPr>
        <w:t>Хобфолл</w:t>
      </w:r>
      <w:proofErr w:type="spellEnd"/>
      <w:r w:rsidRPr="00A52BF0">
        <w:rPr>
          <w:rFonts w:ascii="Times New Roman" w:hAnsi="Times New Roman"/>
          <w:sz w:val="28"/>
          <w:szCs w:val="28"/>
        </w:rPr>
        <w:t>, С. Шварц та інші.</w:t>
      </w:r>
    </w:p>
    <w:p w14:paraId="16825664" w14:textId="4363C849" w:rsidR="00340B53"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bookmarkStart w:id="7" w:name="_Hlk132620791"/>
      <w:r w:rsidRPr="00A52BF0">
        <w:rPr>
          <w:rFonts w:ascii="Times New Roman" w:hAnsi="Times New Roman"/>
          <w:sz w:val="28"/>
          <w:szCs w:val="28"/>
        </w:rPr>
        <w:t xml:space="preserve">Українські науковці-психологи теж присвятили чимало уваги тим чи іншим </w:t>
      </w:r>
      <w:r w:rsidR="00340B53">
        <w:rPr>
          <w:rFonts w:ascii="Times New Roman" w:hAnsi="Times New Roman"/>
          <w:sz w:val="28"/>
          <w:szCs w:val="28"/>
        </w:rPr>
        <w:t>питання</w:t>
      </w:r>
      <w:r w:rsidRPr="00A52BF0">
        <w:rPr>
          <w:rFonts w:ascii="Times New Roman" w:hAnsi="Times New Roman"/>
          <w:sz w:val="28"/>
          <w:szCs w:val="28"/>
        </w:rPr>
        <w:t xml:space="preserve">м </w:t>
      </w:r>
      <w:proofErr w:type="spellStart"/>
      <w:r w:rsidRPr="00A52BF0">
        <w:rPr>
          <w:rFonts w:ascii="Times New Roman" w:hAnsi="Times New Roman"/>
          <w:sz w:val="28"/>
          <w:szCs w:val="28"/>
        </w:rPr>
        <w:t>ціннісно</w:t>
      </w:r>
      <w:proofErr w:type="spellEnd"/>
      <w:r w:rsidRPr="00A52BF0">
        <w:rPr>
          <w:rFonts w:ascii="Times New Roman" w:hAnsi="Times New Roman"/>
          <w:sz w:val="28"/>
          <w:szCs w:val="28"/>
        </w:rPr>
        <w:t xml:space="preserve">-мотиваційної сфери. Зокрема, це О. Балакірєва, </w:t>
      </w:r>
      <w:r w:rsidR="00EE7DCA">
        <w:rPr>
          <w:rFonts w:ascii="Times New Roman" w:hAnsi="Times New Roman"/>
          <w:sz w:val="28"/>
          <w:szCs w:val="28"/>
        </w:rPr>
        <w:t>В. </w:t>
      </w:r>
      <w:proofErr w:type="spellStart"/>
      <w:r w:rsidR="00EE7DCA">
        <w:rPr>
          <w:rFonts w:ascii="Times New Roman" w:hAnsi="Times New Roman"/>
          <w:sz w:val="28"/>
          <w:szCs w:val="28"/>
        </w:rPr>
        <w:t>Болотіна</w:t>
      </w:r>
      <w:proofErr w:type="spellEnd"/>
      <w:r w:rsidR="00EE7DCA">
        <w:rPr>
          <w:rFonts w:ascii="Times New Roman" w:hAnsi="Times New Roman"/>
          <w:sz w:val="28"/>
          <w:szCs w:val="28"/>
        </w:rPr>
        <w:t xml:space="preserve">, </w:t>
      </w:r>
      <w:r w:rsidRPr="00A52BF0">
        <w:rPr>
          <w:rFonts w:ascii="Times New Roman" w:hAnsi="Times New Roman"/>
          <w:sz w:val="28"/>
          <w:szCs w:val="28"/>
        </w:rPr>
        <w:t>В. </w:t>
      </w:r>
      <w:proofErr w:type="spellStart"/>
      <w:r w:rsidRPr="00A52BF0">
        <w:rPr>
          <w:rFonts w:ascii="Times New Roman" w:hAnsi="Times New Roman"/>
          <w:sz w:val="28"/>
          <w:szCs w:val="28"/>
        </w:rPr>
        <w:t>Бурдун</w:t>
      </w:r>
      <w:proofErr w:type="spellEnd"/>
      <w:r w:rsidRPr="00A52BF0">
        <w:rPr>
          <w:rFonts w:ascii="Times New Roman" w:hAnsi="Times New Roman"/>
          <w:sz w:val="28"/>
          <w:szCs w:val="28"/>
        </w:rPr>
        <w:t>, І. </w:t>
      </w:r>
      <w:proofErr w:type="spellStart"/>
      <w:r w:rsidRPr="00A52BF0">
        <w:rPr>
          <w:rFonts w:ascii="Times New Roman" w:hAnsi="Times New Roman"/>
          <w:sz w:val="28"/>
          <w:szCs w:val="28"/>
        </w:rPr>
        <w:t>Галян</w:t>
      </w:r>
      <w:proofErr w:type="spellEnd"/>
      <w:r w:rsidRPr="00A52BF0">
        <w:rPr>
          <w:rFonts w:ascii="Times New Roman" w:hAnsi="Times New Roman"/>
          <w:sz w:val="28"/>
          <w:szCs w:val="28"/>
        </w:rPr>
        <w:t xml:space="preserve">, </w:t>
      </w:r>
      <w:r w:rsidR="004B3C32">
        <w:rPr>
          <w:rFonts w:ascii="Times New Roman" w:hAnsi="Times New Roman"/>
          <w:sz w:val="28"/>
          <w:szCs w:val="28"/>
        </w:rPr>
        <w:t>Г</w:t>
      </w:r>
      <w:r w:rsidR="00025BDB">
        <w:rPr>
          <w:rFonts w:ascii="Times New Roman" w:hAnsi="Times New Roman"/>
          <w:sz w:val="28"/>
          <w:szCs w:val="28"/>
        </w:rPr>
        <w:t xml:space="preserve">. Голос, К. Журба, </w:t>
      </w:r>
      <w:r w:rsidR="00692B89">
        <w:rPr>
          <w:rFonts w:ascii="Times New Roman" w:hAnsi="Times New Roman"/>
          <w:sz w:val="28"/>
          <w:szCs w:val="28"/>
        </w:rPr>
        <w:t>У</w:t>
      </w:r>
      <w:r w:rsidRPr="00A52BF0">
        <w:rPr>
          <w:rFonts w:ascii="Times New Roman" w:hAnsi="Times New Roman"/>
          <w:sz w:val="28"/>
          <w:szCs w:val="28"/>
        </w:rPr>
        <w:t>. </w:t>
      </w:r>
      <w:proofErr w:type="spellStart"/>
      <w:r w:rsidRPr="00A52BF0">
        <w:rPr>
          <w:rFonts w:ascii="Times New Roman" w:hAnsi="Times New Roman"/>
          <w:sz w:val="28"/>
          <w:szCs w:val="28"/>
        </w:rPr>
        <w:t>Миха</w:t>
      </w:r>
      <w:r w:rsidR="005D6F3B">
        <w:rPr>
          <w:rFonts w:ascii="Times New Roman" w:hAnsi="Times New Roman"/>
          <w:sz w:val="28"/>
          <w:szCs w:val="28"/>
        </w:rPr>
        <w:t>йлишин</w:t>
      </w:r>
      <w:proofErr w:type="spellEnd"/>
      <w:r w:rsidRPr="00A52BF0">
        <w:rPr>
          <w:rFonts w:ascii="Times New Roman" w:hAnsi="Times New Roman"/>
          <w:sz w:val="28"/>
          <w:szCs w:val="28"/>
        </w:rPr>
        <w:t>, Н. </w:t>
      </w:r>
      <w:proofErr w:type="spellStart"/>
      <w:r w:rsidRPr="00A52BF0">
        <w:rPr>
          <w:rFonts w:ascii="Times New Roman" w:hAnsi="Times New Roman"/>
          <w:sz w:val="28"/>
          <w:szCs w:val="28"/>
        </w:rPr>
        <w:t>Клокар</w:t>
      </w:r>
      <w:proofErr w:type="spellEnd"/>
      <w:r w:rsidRPr="00A52BF0">
        <w:rPr>
          <w:rFonts w:ascii="Times New Roman" w:hAnsi="Times New Roman"/>
          <w:sz w:val="28"/>
          <w:szCs w:val="28"/>
        </w:rPr>
        <w:t>, Л. Коберник, О. </w:t>
      </w:r>
      <w:proofErr w:type="spellStart"/>
      <w:r w:rsidRPr="00A52BF0">
        <w:rPr>
          <w:rFonts w:ascii="Times New Roman" w:hAnsi="Times New Roman"/>
          <w:sz w:val="28"/>
          <w:szCs w:val="28"/>
        </w:rPr>
        <w:t>Колонькова</w:t>
      </w:r>
      <w:proofErr w:type="spellEnd"/>
      <w:r w:rsidRPr="00A52BF0">
        <w:rPr>
          <w:rFonts w:ascii="Times New Roman" w:hAnsi="Times New Roman"/>
          <w:sz w:val="28"/>
          <w:szCs w:val="28"/>
        </w:rPr>
        <w:t xml:space="preserve">, А. Лазарчук, </w:t>
      </w:r>
      <w:bookmarkEnd w:id="7"/>
      <w:r w:rsidR="00AB1284">
        <w:rPr>
          <w:rFonts w:ascii="Times New Roman" w:hAnsi="Times New Roman"/>
          <w:sz w:val="28"/>
          <w:szCs w:val="28"/>
        </w:rPr>
        <w:t xml:space="preserve">Р. Левін, </w:t>
      </w:r>
      <w:r w:rsidRPr="00A52BF0">
        <w:rPr>
          <w:rFonts w:ascii="Times New Roman" w:hAnsi="Times New Roman"/>
          <w:sz w:val="28"/>
          <w:szCs w:val="28"/>
        </w:rPr>
        <w:t>К. </w:t>
      </w:r>
      <w:proofErr w:type="spellStart"/>
      <w:r w:rsidRPr="00A52BF0">
        <w:rPr>
          <w:rFonts w:ascii="Times New Roman" w:hAnsi="Times New Roman"/>
          <w:sz w:val="28"/>
          <w:szCs w:val="28"/>
        </w:rPr>
        <w:t>Левківська</w:t>
      </w:r>
      <w:proofErr w:type="spellEnd"/>
      <w:r w:rsidRPr="00A52BF0">
        <w:rPr>
          <w:rFonts w:ascii="Times New Roman" w:hAnsi="Times New Roman"/>
          <w:sz w:val="28"/>
          <w:szCs w:val="28"/>
        </w:rPr>
        <w:t>, О. </w:t>
      </w:r>
      <w:proofErr w:type="spellStart"/>
      <w:r w:rsidRPr="00A52BF0">
        <w:rPr>
          <w:rFonts w:ascii="Times New Roman" w:hAnsi="Times New Roman"/>
          <w:sz w:val="28"/>
          <w:szCs w:val="28"/>
        </w:rPr>
        <w:t>Легун</w:t>
      </w:r>
      <w:proofErr w:type="spellEnd"/>
      <w:r w:rsidRPr="00A52BF0">
        <w:rPr>
          <w:rFonts w:ascii="Times New Roman" w:hAnsi="Times New Roman"/>
          <w:sz w:val="28"/>
          <w:szCs w:val="28"/>
        </w:rPr>
        <w:t>, К. </w:t>
      </w:r>
      <w:proofErr w:type="spellStart"/>
      <w:r w:rsidRPr="00A52BF0">
        <w:rPr>
          <w:rFonts w:ascii="Times New Roman" w:hAnsi="Times New Roman"/>
          <w:sz w:val="28"/>
          <w:szCs w:val="28"/>
        </w:rPr>
        <w:t>Магрламова</w:t>
      </w:r>
      <w:proofErr w:type="spellEnd"/>
      <w:r w:rsidRPr="00A52BF0">
        <w:rPr>
          <w:rFonts w:ascii="Times New Roman" w:hAnsi="Times New Roman"/>
          <w:sz w:val="28"/>
          <w:szCs w:val="28"/>
        </w:rPr>
        <w:t xml:space="preserve">, </w:t>
      </w:r>
      <w:r w:rsidR="00AB1284">
        <w:rPr>
          <w:rFonts w:ascii="Times New Roman" w:hAnsi="Times New Roman"/>
          <w:sz w:val="28"/>
          <w:szCs w:val="28"/>
        </w:rPr>
        <w:t>А. </w:t>
      </w:r>
      <w:proofErr w:type="spellStart"/>
      <w:r w:rsidR="00AB1284">
        <w:rPr>
          <w:rFonts w:ascii="Times New Roman" w:hAnsi="Times New Roman"/>
          <w:sz w:val="28"/>
          <w:szCs w:val="28"/>
        </w:rPr>
        <w:t>Ноур</w:t>
      </w:r>
      <w:proofErr w:type="spellEnd"/>
      <w:r w:rsidR="00AB1284">
        <w:rPr>
          <w:rFonts w:ascii="Times New Roman" w:hAnsi="Times New Roman"/>
          <w:sz w:val="28"/>
          <w:szCs w:val="28"/>
        </w:rPr>
        <w:t xml:space="preserve">, </w:t>
      </w:r>
      <w:r w:rsidRPr="00A52BF0">
        <w:rPr>
          <w:rFonts w:ascii="Times New Roman" w:hAnsi="Times New Roman"/>
          <w:sz w:val="28"/>
          <w:szCs w:val="28"/>
        </w:rPr>
        <w:t>Е. </w:t>
      </w:r>
      <w:proofErr w:type="spellStart"/>
      <w:r w:rsidRPr="00A52BF0">
        <w:rPr>
          <w:rFonts w:ascii="Times New Roman" w:hAnsi="Times New Roman"/>
          <w:sz w:val="28"/>
          <w:szCs w:val="28"/>
        </w:rPr>
        <w:t>Помиткін</w:t>
      </w:r>
      <w:proofErr w:type="spellEnd"/>
      <w:r w:rsidRPr="00A52BF0">
        <w:rPr>
          <w:rFonts w:ascii="Times New Roman" w:hAnsi="Times New Roman"/>
          <w:sz w:val="28"/>
          <w:szCs w:val="28"/>
        </w:rPr>
        <w:t>, Т. </w:t>
      </w:r>
      <w:proofErr w:type="spellStart"/>
      <w:r w:rsidRPr="00A52BF0">
        <w:rPr>
          <w:rFonts w:ascii="Times New Roman" w:hAnsi="Times New Roman"/>
          <w:sz w:val="28"/>
          <w:szCs w:val="28"/>
        </w:rPr>
        <w:t>Потапчук</w:t>
      </w:r>
      <w:proofErr w:type="spellEnd"/>
      <w:r w:rsidRPr="00A52BF0">
        <w:rPr>
          <w:rFonts w:ascii="Times New Roman" w:hAnsi="Times New Roman"/>
          <w:sz w:val="28"/>
          <w:szCs w:val="28"/>
        </w:rPr>
        <w:t>, Л. Романюк,</w:t>
      </w:r>
      <w:r w:rsidR="002F639E">
        <w:rPr>
          <w:rFonts w:ascii="Times New Roman" w:hAnsi="Times New Roman"/>
          <w:sz w:val="28"/>
          <w:szCs w:val="28"/>
        </w:rPr>
        <w:t xml:space="preserve"> </w:t>
      </w:r>
      <w:r w:rsidR="0033653E">
        <w:rPr>
          <w:rFonts w:ascii="Times New Roman" w:hAnsi="Times New Roman"/>
          <w:sz w:val="28"/>
          <w:szCs w:val="28"/>
        </w:rPr>
        <w:t>М. </w:t>
      </w:r>
      <w:proofErr w:type="spellStart"/>
      <w:r w:rsidR="0033653E">
        <w:rPr>
          <w:rFonts w:ascii="Times New Roman" w:hAnsi="Times New Roman"/>
          <w:sz w:val="28"/>
          <w:szCs w:val="28"/>
        </w:rPr>
        <w:t>Саїнчук</w:t>
      </w:r>
      <w:proofErr w:type="spellEnd"/>
      <w:r w:rsidR="0033653E">
        <w:rPr>
          <w:rFonts w:ascii="Times New Roman" w:hAnsi="Times New Roman"/>
          <w:sz w:val="28"/>
          <w:szCs w:val="28"/>
        </w:rPr>
        <w:t xml:space="preserve">, </w:t>
      </w:r>
      <w:r w:rsidR="00180D3D">
        <w:rPr>
          <w:rFonts w:ascii="Times New Roman" w:hAnsi="Times New Roman"/>
          <w:sz w:val="28"/>
          <w:szCs w:val="28"/>
        </w:rPr>
        <w:t>Р. </w:t>
      </w:r>
      <w:proofErr w:type="spellStart"/>
      <w:r w:rsidRPr="00A52BF0">
        <w:rPr>
          <w:rFonts w:ascii="Times New Roman" w:hAnsi="Times New Roman"/>
          <w:sz w:val="28"/>
          <w:szCs w:val="28"/>
        </w:rPr>
        <w:t>Сойчук</w:t>
      </w:r>
      <w:proofErr w:type="spellEnd"/>
      <w:r w:rsidRPr="00A52BF0">
        <w:rPr>
          <w:rFonts w:ascii="Times New Roman" w:hAnsi="Times New Roman"/>
          <w:sz w:val="28"/>
          <w:szCs w:val="28"/>
        </w:rPr>
        <w:t>, О. Солодка, С. Федоренко, А. </w:t>
      </w:r>
      <w:proofErr w:type="spellStart"/>
      <w:r w:rsidRPr="00A52BF0">
        <w:rPr>
          <w:rFonts w:ascii="Times New Roman" w:hAnsi="Times New Roman"/>
          <w:sz w:val="28"/>
          <w:szCs w:val="28"/>
        </w:rPr>
        <w:t>Хіля</w:t>
      </w:r>
      <w:proofErr w:type="spellEnd"/>
      <w:r w:rsidRPr="00A52BF0">
        <w:rPr>
          <w:rFonts w:ascii="Times New Roman" w:hAnsi="Times New Roman"/>
          <w:sz w:val="28"/>
          <w:szCs w:val="28"/>
        </w:rPr>
        <w:t>, Д. Щелкунов</w:t>
      </w:r>
      <w:r w:rsidR="00180D3D">
        <w:rPr>
          <w:rFonts w:ascii="Times New Roman" w:hAnsi="Times New Roman"/>
          <w:sz w:val="28"/>
          <w:szCs w:val="28"/>
        </w:rPr>
        <w:t xml:space="preserve"> </w:t>
      </w:r>
      <w:r w:rsidRPr="00A52BF0">
        <w:rPr>
          <w:rFonts w:ascii="Times New Roman" w:hAnsi="Times New Roman"/>
          <w:sz w:val="28"/>
          <w:szCs w:val="28"/>
        </w:rPr>
        <w:t>та інші.</w:t>
      </w:r>
    </w:p>
    <w:p w14:paraId="26277E3B" w14:textId="17A5A0EC" w:rsidR="005D6F3B" w:rsidRDefault="00340B53" w:rsidP="007D07F6">
      <w:pPr>
        <w:pStyle w:val="a3"/>
        <w:widowControl w:val="0"/>
        <w:tabs>
          <w:tab w:val="left" w:pos="70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Досить розлого окремі аспекти  </w:t>
      </w:r>
      <w:proofErr w:type="spellStart"/>
      <w:r w:rsidRPr="00A52BF0">
        <w:rPr>
          <w:rFonts w:ascii="Times New Roman" w:hAnsi="Times New Roman"/>
          <w:sz w:val="28"/>
          <w:szCs w:val="28"/>
        </w:rPr>
        <w:t>ціннісно</w:t>
      </w:r>
      <w:proofErr w:type="spellEnd"/>
      <w:r w:rsidRPr="00A52BF0">
        <w:rPr>
          <w:rFonts w:ascii="Times New Roman" w:hAnsi="Times New Roman"/>
          <w:sz w:val="28"/>
          <w:szCs w:val="28"/>
        </w:rPr>
        <w:t>-мотиваційної сфери</w:t>
      </w:r>
      <w:r>
        <w:rPr>
          <w:rFonts w:ascii="Times New Roman" w:hAnsi="Times New Roman"/>
          <w:sz w:val="28"/>
          <w:szCs w:val="28"/>
        </w:rPr>
        <w:t xml:space="preserve"> підлітків досліджували у своїх роботах </w:t>
      </w:r>
      <w:r w:rsidR="005D6F3B" w:rsidRPr="00A52BF0">
        <w:rPr>
          <w:rFonts w:ascii="Times New Roman" w:hAnsi="Times New Roman"/>
          <w:sz w:val="28"/>
          <w:szCs w:val="28"/>
        </w:rPr>
        <w:t>І. </w:t>
      </w:r>
      <w:proofErr w:type="spellStart"/>
      <w:r w:rsidR="005D6F3B" w:rsidRPr="00A52BF0">
        <w:rPr>
          <w:rFonts w:ascii="Times New Roman" w:hAnsi="Times New Roman"/>
          <w:sz w:val="28"/>
          <w:szCs w:val="28"/>
        </w:rPr>
        <w:t>Бех</w:t>
      </w:r>
      <w:proofErr w:type="spellEnd"/>
      <w:r w:rsidR="005D6F3B">
        <w:rPr>
          <w:rFonts w:ascii="Times New Roman" w:hAnsi="Times New Roman"/>
          <w:sz w:val="28"/>
          <w:szCs w:val="28"/>
        </w:rPr>
        <w:t xml:space="preserve"> </w:t>
      </w:r>
      <w:r>
        <w:rPr>
          <w:rFonts w:ascii="Times New Roman" w:hAnsi="Times New Roman"/>
          <w:sz w:val="28"/>
          <w:szCs w:val="28"/>
        </w:rPr>
        <w:t>[1</w:t>
      </w:r>
      <w:r w:rsidR="005D6F3B">
        <w:rPr>
          <w:rFonts w:ascii="Times New Roman" w:hAnsi="Times New Roman"/>
          <w:sz w:val="28"/>
          <w:szCs w:val="28"/>
        </w:rPr>
        <w:t>]</w:t>
      </w:r>
      <w:r w:rsidR="005D6F3B" w:rsidRPr="00A52BF0">
        <w:rPr>
          <w:rFonts w:ascii="Times New Roman" w:hAnsi="Times New Roman"/>
          <w:sz w:val="28"/>
          <w:szCs w:val="28"/>
        </w:rPr>
        <w:t>,</w:t>
      </w:r>
      <w:r w:rsidR="005D6F3B">
        <w:rPr>
          <w:rFonts w:ascii="Times New Roman" w:hAnsi="Times New Roman"/>
          <w:sz w:val="28"/>
          <w:szCs w:val="28"/>
        </w:rPr>
        <w:t xml:space="preserve"> </w:t>
      </w:r>
      <w:r w:rsidR="005D6F3B" w:rsidRPr="00A52BF0">
        <w:rPr>
          <w:rFonts w:ascii="Times New Roman" w:hAnsi="Times New Roman"/>
          <w:sz w:val="28"/>
          <w:szCs w:val="28"/>
        </w:rPr>
        <w:t>Н. Володарська</w:t>
      </w:r>
      <w:r w:rsidR="005D6F3B">
        <w:rPr>
          <w:rFonts w:ascii="Times New Roman" w:hAnsi="Times New Roman"/>
          <w:sz w:val="28"/>
          <w:szCs w:val="28"/>
        </w:rPr>
        <w:t xml:space="preserve"> [</w:t>
      </w:r>
      <w:r>
        <w:rPr>
          <w:rFonts w:ascii="Times New Roman" w:hAnsi="Times New Roman"/>
          <w:sz w:val="28"/>
          <w:szCs w:val="28"/>
        </w:rPr>
        <w:t>6</w:t>
      </w:r>
      <w:r w:rsidR="005D6F3B">
        <w:rPr>
          <w:rFonts w:ascii="Times New Roman" w:hAnsi="Times New Roman"/>
          <w:sz w:val="28"/>
          <w:szCs w:val="28"/>
        </w:rPr>
        <w:t>]</w:t>
      </w:r>
      <w:r w:rsidR="005D6F3B" w:rsidRPr="00A52BF0">
        <w:rPr>
          <w:rFonts w:ascii="Times New Roman" w:hAnsi="Times New Roman"/>
          <w:sz w:val="28"/>
          <w:szCs w:val="28"/>
        </w:rPr>
        <w:t>,</w:t>
      </w:r>
      <w:r w:rsidR="005D6F3B">
        <w:rPr>
          <w:rFonts w:ascii="Times New Roman" w:hAnsi="Times New Roman"/>
          <w:sz w:val="28"/>
          <w:szCs w:val="28"/>
        </w:rPr>
        <w:t xml:space="preserve"> С. </w:t>
      </w:r>
      <w:proofErr w:type="spellStart"/>
      <w:r w:rsidR="005D6F3B">
        <w:rPr>
          <w:rFonts w:ascii="Times New Roman" w:hAnsi="Times New Roman"/>
          <w:sz w:val="28"/>
          <w:szCs w:val="28"/>
        </w:rPr>
        <w:t>Занюк</w:t>
      </w:r>
      <w:proofErr w:type="spellEnd"/>
      <w:r w:rsidR="005D6F3B">
        <w:rPr>
          <w:rFonts w:ascii="Times New Roman" w:hAnsi="Times New Roman"/>
          <w:sz w:val="28"/>
          <w:szCs w:val="28"/>
        </w:rPr>
        <w:t xml:space="preserve"> [1</w:t>
      </w:r>
      <w:r>
        <w:rPr>
          <w:rFonts w:ascii="Times New Roman" w:hAnsi="Times New Roman"/>
          <w:sz w:val="28"/>
          <w:szCs w:val="28"/>
        </w:rPr>
        <w:t>0</w:t>
      </w:r>
      <w:r w:rsidR="005D6F3B">
        <w:rPr>
          <w:rFonts w:ascii="Times New Roman" w:hAnsi="Times New Roman"/>
          <w:sz w:val="28"/>
          <w:szCs w:val="28"/>
        </w:rPr>
        <w:t>], Л. </w:t>
      </w:r>
      <w:r w:rsidR="005D6F3B" w:rsidRPr="00584277">
        <w:rPr>
          <w:rFonts w:ascii="Times New Roman" w:hAnsi="Times New Roman"/>
          <w:sz w:val="28"/>
          <w:szCs w:val="28"/>
        </w:rPr>
        <w:t>Кондратенко</w:t>
      </w:r>
      <w:r>
        <w:rPr>
          <w:rFonts w:ascii="Times New Roman" w:hAnsi="Times New Roman"/>
          <w:sz w:val="28"/>
          <w:szCs w:val="28"/>
        </w:rPr>
        <w:t xml:space="preserve"> [41</w:t>
      </w:r>
      <w:r w:rsidR="005D6F3B">
        <w:rPr>
          <w:rFonts w:ascii="Times New Roman" w:hAnsi="Times New Roman"/>
          <w:sz w:val="28"/>
          <w:szCs w:val="28"/>
        </w:rPr>
        <w:t>]</w:t>
      </w:r>
      <w:r w:rsidR="005D6F3B" w:rsidRPr="00584277">
        <w:rPr>
          <w:rFonts w:ascii="Times New Roman" w:hAnsi="Times New Roman"/>
          <w:sz w:val="28"/>
          <w:szCs w:val="28"/>
        </w:rPr>
        <w:t>,</w:t>
      </w:r>
      <w:r w:rsidR="005D6F3B">
        <w:rPr>
          <w:rFonts w:ascii="Times New Roman" w:hAnsi="Times New Roman"/>
          <w:sz w:val="28"/>
          <w:szCs w:val="28"/>
        </w:rPr>
        <w:t xml:space="preserve"> </w:t>
      </w:r>
      <w:r w:rsidR="005D6F3B" w:rsidRPr="00584277">
        <w:rPr>
          <w:rFonts w:ascii="Times New Roman" w:hAnsi="Times New Roman"/>
          <w:sz w:val="28"/>
          <w:szCs w:val="28"/>
        </w:rPr>
        <w:t>Л. Манилова</w:t>
      </w:r>
      <w:r w:rsidR="005D6F3B">
        <w:rPr>
          <w:rFonts w:ascii="Times New Roman" w:hAnsi="Times New Roman"/>
          <w:sz w:val="28"/>
          <w:szCs w:val="28"/>
        </w:rPr>
        <w:t xml:space="preserve"> [</w:t>
      </w:r>
      <w:r>
        <w:rPr>
          <w:rFonts w:ascii="Times New Roman" w:hAnsi="Times New Roman"/>
          <w:sz w:val="28"/>
          <w:szCs w:val="28"/>
        </w:rPr>
        <w:t>41</w:t>
      </w:r>
      <w:r w:rsidR="005D6F3B">
        <w:rPr>
          <w:rFonts w:ascii="Times New Roman" w:hAnsi="Times New Roman"/>
          <w:sz w:val="28"/>
          <w:szCs w:val="28"/>
        </w:rPr>
        <w:t>]</w:t>
      </w:r>
      <w:r w:rsidR="005D6F3B" w:rsidRPr="00584277">
        <w:rPr>
          <w:rFonts w:ascii="Times New Roman" w:hAnsi="Times New Roman"/>
          <w:sz w:val="28"/>
          <w:szCs w:val="28"/>
        </w:rPr>
        <w:t>,</w:t>
      </w:r>
      <w:r w:rsidR="005D6F3B" w:rsidRPr="00A52BF0">
        <w:rPr>
          <w:rFonts w:ascii="Times New Roman" w:hAnsi="Times New Roman"/>
          <w:sz w:val="28"/>
          <w:szCs w:val="28"/>
        </w:rPr>
        <w:t xml:space="preserve"> Ю. </w:t>
      </w:r>
      <w:proofErr w:type="spellStart"/>
      <w:r w:rsidR="005D6F3B" w:rsidRPr="00A52BF0">
        <w:rPr>
          <w:rFonts w:ascii="Times New Roman" w:hAnsi="Times New Roman"/>
          <w:sz w:val="28"/>
          <w:szCs w:val="28"/>
        </w:rPr>
        <w:t>Міцай</w:t>
      </w:r>
      <w:proofErr w:type="spellEnd"/>
      <w:r w:rsidR="005D6F3B">
        <w:rPr>
          <w:rFonts w:ascii="Times New Roman" w:hAnsi="Times New Roman"/>
          <w:sz w:val="28"/>
          <w:szCs w:val="28"/>
        </w:rPr>
        <w:t xml:space="preserve"> [</w:t>
      </w:r>
      <w:r>
        <w:rPr>
          <w:rFonts w:ascii="Times New Roman" w:hAnsi="Times New Roman"/>
          <w:sz w:val="28"/>
          <w:szCs w:val="28"/>
        </w:rPr>
        <w:t>32</w:t>
      </w:r>
      <w:r w:rsidR="005D6F3B">
        <w:rPr>
          <w:rFonts w:ascii="Times New Roman" w:hAnsi="Times New Roman"/>
          <w:sz w:val="28"/>
          <w:szCs w:val="28"/>
        </w:rPr>
        <w:t>]</w:t>
      </w:r>
      <w:r w:rsidR="005D6F3B" w:rsidRPr="00A52BF0">
        <w:rPr>
          <w:rFonts w:ascii="Times New Roman" w:hAnsi="Times New Roman"/>
          <w:sz w:val="28"/>
          <w:szCs w:val="28"/>
        </w:rPr>
        <w:t>,</w:t>
      </w:r>
      <w:r w:rsidR="005D6F3B">
        <w:rPr>
          <w:rFonts w:ascii="Times New Roman" w:hAnsi="Times New Roman"/>
          <w:sz w:val="28"/>
          <w:szCs w:val="28"/>
        </w:rPr>
        <w:t xml:space="preserve"> </w:t>
      </w:r>
      <w:r w:rsidR="005D6F3B" w:rsidRPr="00A52BF0">
        <w:rPr>
          <w:rFonts w:ascii="Times New Roman" w:hAnsi="Times New Roman"/>
          <w:sz w:val="28"/>
          <w:szCs w:val="28"/>
        </w:rPr>
        <w:t>С.</w:t>
      </w:r>
      <w:r w:rsidR="005D6F3B">
        <w:rPr>
          <w:rFonts w:ascii="Times New Roman" w:hAnsi="Times New Roman"/>
          <w:sz w:val="28"/>
          <w:szCs w:val="28"/>
        </w:rPr>
        <w:t> </w:t>
      </w:r>
      <w:proofErr w:type="spellStart"/>
      <w:r w:rsidR="005D6F3B" w:rsidRPr="00A52BF0">
        <w:rPr>
          <w:rFonts w:ascii="Times New Roman" w:hAnsi="Times New Roman"/>
          <w:sz w:val="28"/>
          <w:szCs w:val="28"/>
        </w:rPr>
        <w:t>Пляка</w:t>
      </w:r>
      <w:proofErr w:type="spellEnd"/>
      <w:r w:rsidR="005D6F3B">
        <w:rPr>
          <w:rFonts w:ascii="Times New Roman" w:hAnsi="Times New Roman"/>
          <w:sz w:val="28"/>
          <w:szCs w:val="28"/>
        </w:rPr>
        <w:t xml:space="preserve"> [</w:t>
      </w:r>
      <w:r>
        <w:rPr>
          <w:rFonts w:ascii="Times New Roman" w:hAnsi="Times New Roman"/>
          <w:sz w:val="28"/>
          <w:szCs w:val="28"/>
        </w:rPr>
        <w:t>32</w:t>
      </w:r>
      <w:r w:rsidR="005D6F3B">
        <w:rPr>
          <w:rFonts w:ascii="Times New Roman" w:hAnsi="Times New Roman"/>
          <w:sz w:val="28"/>
          <w:szCs w:val="28"/>
        </w:rPr>
        <w:t>]</w:t>
      </w:r>
      <w:r w:rsidR="005D6F3B" w:rsidRPr="00A52BF0">
        <w:rPr>
          <w:rFonts w:ascii="Times New Roman" w:hAnsi="Times New Roman"/>
          <w:sz w:val="28"/>
          <w:szCs w:val="28"/>
        </w:rPr>
        <w:t>,</w:t>
      </w:r>
      <w:r w:rsidR="005D6F3B">
        <w:rPr>
          <w:rFonts w:ascii="Times New Roman" w:hAnsi="Times New Roman"/>
          <w:sz w:val="28"/>
          <w:szCs w:val="28"/>
        </w:rPr>
        <w:t xml:space="preserve"> </w:t>
      </w:r>
      <w:r w:rsidR="005D6F3B" w:rsidRPr="00584277">
        <w:rPr>
          <w:rFonts w:ascii="Times New Roman" w:hAnsi="Times New Roman"/>
          <w:sz w:val="28"/>
          <w:szCs w:val="28"/>
        </w:rPr>
        <w:t>Н. Пророк</w:t>
      </w:r>
      <w:r w:rsidR="005D6F3B">
        <w:rPr>
          <w:rFonts w:ascii="Times New Roman" w:hAnsi="Times New Roman"/>
          <w:sz w:val="28"/>
          <w:szCs w:val="28"/>
        </w:rPr>
        <w:t xml:space="preserve"> [</w:t>
      </w:r>
      <w:r>
        <w:rPr>
          <w:rFonts w:ascii="Times New Roman" w:hAnsi="Times New Roman"/>
          <w:sz w:val="28"/>
          <w:szCs w:val="28"/>
        </w:rPr>
        <w:t>41</w:t>
      </w:r>
      <w:r w:rsidR="005D6F3B">
        <w:rPr>
          <w:rFonts w:ascii="Times New Roman" w:hAnsi="Times New Roman"/>
          <w:sz w:val="28"/>
          <w:szCs w:val="28"/>
        </w:rPr>
        <w:t>]</w:t>
      </w:r>
      <w:r w:rsidR="005D6F3B" w:rsidRPr="00584277">
        <w:rPr>
          <w:rFonts w:ascii="Times New Roman" w:hAnsi="Times New Roman"/>
          <w:sz w:val="28"/>
          <w:szCs w:val="28"/>
        </w:rPr>
        <w:t>,</w:t>
      </w:r>
      <w:r w:rsidR="005D6F3B">
        <w:rPr>
          <w:rFonts w:ascii="Times New Roman" w:hAnsi="Times New Roman"/>
          <w:sz w:val="28"/>
          <w:szCs w:val="28"/>
        </w:rPr>
        <w:t xml:space="preserve"> </w:t>
      </w:r>
      <w:r w:rsidRPr="00A52BF0">
        <w:rPr>
          <w:rFonts w:ascii="Times New Roman" w:hAnsi="Times New Roman"/>
          <w:sz w:val="28"/>
          <w:szCs w:val="28"/>
        </w:rPr>
        <w:t>О. Третяк</w:t>
      </w:r>
      <w:r>
        <w:rPr>
          <w:rFonts w:ascii="Times New Roman" w:hAnsi="Times New Roman"/>
          <w:sz w:val="28"/>
          <w:szCs w:val="28"/>
        </w:rPr>
        <w:t xml:space="preserve"> [32]</w:t>
      </w:r>
      <w:r w:rsidRPr="00A52BF0">
        <w:rPr>
          <w:rFonts w:ascii="Times New Roman" w:hAnsi="Times New Roman"/>
          <w:sz w:val="28"/>
          <w:szCs w:val="28"/>
        </w:rPr>
        <w:t>. А. </w:t>
      </w:r>
      <w:proofErr w:type="spellStart"/>
      <w:r w:rsidRPr="00A52BF0">
        <w:rPr>
          <w:rFonts w:ascii="Times New Roman" w:hAnsi="Times New Roman"/>
          <w:sz w:val="28"/>
          <w:szCs w:val="28"/>
        </w:rPr>
        <w:t>Ускова</w:t>
      </w:r>
      <w:proofErr w:type="spellEnd"/>
      <w:r>
        <w:rPr>
          <w:rFonts w:ascii="Times New Roman" w:hAnsi="Times New Roman"/>
          <w:sz w:val="28"/>
          <w:szCs w:val="28"/>
        </w:rPr>
        <w:t xml:space="preserve"> [59].</w:t>
      </w:r>
    </w:p>
    <w:p w14:paraId="3E677058" w14:textId="5A459C7B" w:rsidR="00FF4670" w:rsidRPr="00A52BF0" w:rsidRDefault="00613DA3" w:rsidP="007D07F6">
      <w:pPr>
        <w:pStyle w:val="a3"/>
        <w:widowControl w:val="0"/>
        <w:tabs>
          <w:tab w:val="left" w:pos="709"/>
        </w:tabs>
        <w:spacing w:after="0" w:line="360" w:lineRule="auto"/>
        <w:ind w:left="0" w:firstLine="709"/>
        <w:jc w:val="both"/>
        <w:rPr>
          <w:rFonts w:ascii="Times New Roman" w:hAnsi="Times New Roman"/>
          <w:sz w:val="28"/>
          <w:szCs w:val="28"/>
        </w:rPr>
      </w:pPr>
      <w:bookmarkStart w:id="8" w:name="_Hlk132620813"/>
      <w:r>
        <w:rPr>
          <w:rFonts w:ascii="Times New Roman" w:hAnsi="Times New Roman"/>
          <w:sz w:val="28"/>
          <w:szCs w:val="28"/>
        </w:rPr>
        <w:t>У</w:t>
      </w:r>
      <w:r w:rsidR="00FF4670" w:rsidRPr="00A52BF0">
        <w:rPr>
          <w:rFonts w:ascii="Times New Roman" w:hAnsi="Times New Roman"/>
          <w:sz w:val="28"/>
          <w:szCs w:val="28"/>
        </w:rPr>
        <w:t xml:space="preserve">тім з-поміж чималої чисельності дослідників людської психіки немає </w:t>
      </w:r>
      <w:r w:rsidR="00FF4670" w:rsidRPr="00A52BF0">
        <w:rPr>
          <w:rFonts w:ascii="Times New Roman" w:hAnsi="Times New Roman"/>
          <w:sz w:val="28"/>
          <w:szCs w:val="28"/>
        </w:rPr>
        <w:lastRenderedPageBreak/>
        <w:t>єдиної думки щодо визначення понять «мотив», «мотивація» та «цінності».</w:t>
      </w:r>
    </w:p>
    <w:bookmarkEnd w:id="8"/>
    <w:p w14:paraId="214DB53D" w14:textId="5CB3DEF8"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Так, В. </w:t>
      </w:r>
      <w:proofErr w:type="spellStart"/>
      <w:r w:rsidRPr="00A52BF0">
        <w:rPr>
          <w:rFonts w:ascii="Times New Roman" w:hAnsi="Times New Roman"/>
          <w:sz w:val="28"/>
          <w:szCs w:val="28"/>
        </w:rPr>
        <w:t>Вуд</w:t>
      </w:r>
      <w:proofErr w:type="spellEnd"/>
      <w:r w:rsidRPr="00A52BF0">
        <w:rPr>
          <w:rFonts w:ascii="Times New Roman" w:hAnsi="Times New Roman"/>
          <w:sz w:val="28"/>
          <w:szCs w:val="28"/>
        </w:rPr>
        <w:t xml:space="preserve"> пропонував розглядати поняття «мотив» крізь здвоєну призму понять «уявлення» та «почуття», де уявлення є основою, а почуття – причиною, яка спонукає до певних дій особистості. При цьому перевагу він віддавав потребам як важливому фактору мотиваційної сфери</w:t>
      </w:r>
      <w:r w:rsidR="007E34E7">
        <w:rPr>
          <w:rFonts w:ascii="Times New Roman" w:hAnsi="Times New Roman"/>
          <w:sz w:val="28"/>
          <w:szCs w:val="28"/>
        </w:rPr>
        <w:t xml:space="preserve"> [</w:t>
      </w:r>
      <w:r w:rsidR="00B52525">
        <w:rPr>
          <w:rFonts w:ascii="Times New Roman" w:hAnsi="Times New Roman"/>
          <w:sz w:val="28"/>
          <w:szCs w:val="28"/>
        </w:rPr>
        <w:t>7</w:t>
      </w:r>
      <w:r w:rsidR="007E34E7">
        <w:rPr>
          <w:rFonts w:ascii="Times New Roman" w:hAnsi="Times New Roman"/>
          <w:sz w:val="28"/>
          <w:szCs w:val="28"/>
        </w:rPr>
        <w:t>]</w:t>
      </w:r>
      <w:r w:rsidRPr="00A52BF0">
        <w:rPr>
          <w:rFonts w:ascii="Times New Roman" w:hAnsi="Times New Roman"/>
          <w:sz w:val="28"/>
          <w:szCs w:val="28"/>
        </w:rPr>
        <w:t>.</w:t>
      </w:r>
    </w:p>
    <w:p w14:paraId="3D2EB3C3" w14:textId="77777777"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Значну увагу фахівців привернув до своєї теорії потреб А. Маслоу. В основі його концепції мотивації – потреби людини (відчуття нестачі чогось, дискомфорту). Потреби можуть бути первинними (потреби в їжі, воді, теплі) та придбаними (потреби в спілкуванні, здобутті знань, самореалізації). Первинні потреби мають природне походження, а вторинні – соціальне.</w:t>
      </w:r>
    </w:p>
    <w:p w14:paraId="43B30812" w14:textId="77777777"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Усього А. Маслоу виділяє такі потреби:</w:t>
      </w:r>
    </w:p>
    <w:p w14:paraId="46497846"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 фізіологічні потреби, необхідні для виживання;</w:t>
      </w:r>
    </w:p>
    <w:p w14:paraId="0B97F830"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 потреби безпеки;</w:t>
      </w:r>
    </w:p>
    <w:p w14:paraId="60190C59"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 соціальні потреби;</w:t>
      </w:r>
    </w:p>
    <w:p w14:paraId="3BFB940A"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 потреби у самоствердженні;</w:t>
      </w:r>
    </w:p>
    <w:p w14:paraId="3D6B1814"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 потреби у самовираженні.</w:t>
      </w:r>
    </w:p>
    <w:p w14:paraId="508785F1"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Перші три потреби є первинними, наступні дві – вторинними.</w:t>
      </w:r>
    </w:p>
    <w:p w14:paraId="7A2A3DBF" w14:textId="77777777"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З усвідомленням власних потреб у людина виникає бажання їх задовольняти – виникає інтерес, який дозволяє це зробити. Сам інтерес є мотивом для активних дій, коли людина впевнена, що зможе досягти бажаного.</w:t>
      </w:r>
    </w:p>
    <w:p w14:paraId="418FC85D"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Незадоволені потреби, за Маслоу, спонукають людину діяти, а задоволені перестають бути мотивацією, їх місце займають інші незадоволені потреби.</w:t>
      </w:r>
    </w:p>
    <w:p w14:paraId="44067AEA"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Зазначимо, що теорія Маслоу не враховує ситуаційні фактори, які суттєво можуть впливати на потреби, а відтак на мотивацію.</w:t>
      </w:r>
    </w:p>
    <w:p w14:paraId="47A648C3" w14:textId="22568DAA"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 xml:space="preserve">Не можемо не закцентувати увагу на одній цікавій думці психолога, який запевняє, що «… нездатність радіти життю – одне з головних джерел зла, людських трагедій та страждань. Ми з легкістю звикаємо до хорошого, ми сприймаємо його як очевидне і тому недооцінюємо... Як це не сумно, але </w:t>
      </w:r>
      <w:r w:rsidRPr="00A52BF0">
        <w:rPr>
          <w:sz w:val="28"/>
          <w:szCs w:val="28"/>
          <w:lang w:val="uk-UA"/>
        </w:rPr>
        <w:lastRenderedPageBreak/>
        <w:t>ми не бережемо своїх рідних, друзів, дітей та каємось в цьому лише тоді, коли втрачаємо їх. Але ж те саме можна сказати й про наше ставлення до свого здоров’я, про ставлення до політичних прав та матеріального добробуту – тільки з їх втратою ми починаємо розуміти їхню справжню цінність» [</w:t>
      </w:r>
      <w:r w:rsidR="00ED2D10">
        <w:rPr>
          <w:sz w:val="28"/>
          <w:szCs w:val="28"/>
          <w:lang w:val="uk-UA"/>
        </w:rPr>
        <w:t>42</w:t>
      </w:r>
      <w:r w:rsidR="00D27A12">
        <w:rPr>
          <w:sz w:val="28"/>
          <w:szCs w:val="28"/>
          <w:lang w:val="uk-UA"/>
        </w:rPr>
        <w:t>, с</w:t>
      </w:r>
      <w:r w:rsidRPr="00A52BF0">
        <w:rPr>
          <w:sz w:val="28"/>
          <w:szCs w:val="28"/>
          <w:lang w:val="uk-UA"/>
        </w:rPr>
        <w:t>. 266-267].</w:t>
      </w:r>
    </w:p>
    <w:p w14:paraId="51422DF1" w14:textId="77777777"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bCs/>
          <w:sz w:val="28"/>
          <w:szCs w:val="28"/>
        </w:rPr>
      </w:pPr>
      <w:r w:rsidRPr="00A52BF0">
        <w:rPr>
          <w:rFonts w:ascii="Times New Roman" w:hAnsi="Times New Roman"/>
          <w:sz w:val="28"/>
          <w:szCs w:val="28"/>
        </w:rPr>
        <w:t>Принагідно зазначимо, що теорія потреб А. Маслоу разом з теоріями  Д. Мак </w:t>
      </w:r>
      <w:proofErr w:type="spellStart"/>
      <w:r w:rsidRPr="00A52BF0">
        <w:rPr>
          <w:rFonts w:ascii="Times New Roman" w:hAnsi="Times New Roman"/>
          <w:sz w:val="28"/>
          <w:szCs w:val="28"/>
        </w:rPr>
        <w:t>Клелланда</w:t>
      </w:r>
      <w:proofErr w:type="spellEnd"/>
      <w:r w:rsidRPr="00A52BF0">
        <w:rPr>
          <w:rFonts w:ascii="Times New Roman" w:hAnsi="Times New Roman"/>
          <w:sz w:val="28"/>
          <w:szCs w:val="28"/>
        </w:rPr>
        <w:t xml:space="preserve"> і Ф. </w:t>
      </w:r>
      <w:proofErr w:type="spellStart"/>
      <w:r w:rsidRPr="00A52BF0">
        <w:rPr>
          <w:rFonts w:ascii="Times New Roman" w:hAnsi="Times New Roman"/>
          <w:sz w:val="28"/>
          <w:szCs w:val="28"/>
        </w:rPr>
        <w:t>Герцберга</w:t>
      </w:r>
      <w:proofErr w:type="spellEnd"/>
      <w:r w:rsidRPr="00A52BF0">
        <w:rPr>
          <w:rFonts w:ascii="Times New Roman" w:hAnsi="Times New Roman"/>
          <w:sz w:val="28"/>
          <w:szCs w:val="28"/>
        </w:rPr>
        <w:t xml:space="preserve"> та </w:t>
      </w:r>
      <w:r w:rsidRPr="00A52BF0">
        <w:rPr>
          <w:rFonts w:ascii="Times New Roman" w:hAnsi="Times New Roman"/>
          <w:bCs/>
          <w:sz w:val="28"/>
          <w:szCs w:val="28"/>
        </w:rPr>
        <w:t>К. </w:t>
      </w:r>
      <w:proofErr w:type="spellStart"/>
      <w:r w:rsidRPr="00A52BF0">
        <w:rPr>
          <w:rFonts w:ascii="Times New Roman" w:hAnsi="Times New Roman"/>
          <w:bCs/>
          <w:sz w:val="28"/>
          <w:szCs w:val="28"/>
        </w:rPr>
        <w:t>Альдерфера</w:t>
      </w:r>
      <w:proofErr w:type="spellEnd"/>
      <w:r w:rsidRPr="00A52BF0">
        <w:rPr>
          <w:rFonts w:ascii="Times New Roman" w:hAnsi="Times New Roman"/>
          <w:bCs/>
          <w:sz w:val="28"/>
          <w:szCs w:val="28"/>
        </w:rPr>
        <w:t xml:space="preserve"> складають так звану групу змістовних теорій мотивації.</w:t>
      </w:r>
    </w:p>
    <w:p w14:paraId="72E94CDE" w14:textId="77777777"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bCs/>
          <w:sz w:val="28"/>
          <w:szCs w:val="28"/>
        </w:rPr>
        <w:t>Далі розглянемо трактування мотивації представниками групи процесуальної теорії мотивації.</w:t>
      </w:r>
    </w:p>
    <w:p w14:paraId="7B36C413" w14:textId="77777777" w:rsidR="00FF4670" w:rsidRPr="00A52BF0" w:rsidRDefault="00FF4670" w:rsidP="007D07F6">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Наприклад, В. </w:t>
      </w:r>
      <w:proofErr w:type="spellStart"/>
      <w:r w:rsidRPr="00A52BF0">
        <w:rPr>
          <w:rFonts w:ascii="Times New Roman" w:hAnsi="Times New Roman"/>
          <w:sz w:val="28"/>
          <w:szCs w:val="28"/>
        </w:rPr>
        <w:t>Врум</w:t>
      </w:r>
      <w:proofErr w:type="spellEnd"/>
      <w:r w:rsidRPr="00A52BF0">
        <w:rPr>
          <w:rFonts w:ascii="Times New Roman" w:hAnsi="Times New Roman"/>
          <w:sz w:val="28"/>
          <w:szCs w:val="28"/>
        </w:rPr>
        <w:t>, пропонуючи власну теорію очікувань, відштовхувався від того, що активна потреба не є єдиною необхідною умовою мотивації людини для досягнення певних цілей. Адже людина також сподівається на те, що обрана нею поведінка теж приведе до бажаного результату.</w:t>
      </w:r>
    </w:p>
    <w:p w14:paraId="7F0D0E9A" w14:textId="77777777" w:rsidR="00FF4670" w:rsidRPr="00A52BF0" w:rsidRDefault="00FF4670" w:rsidP="00F338C5">
      <w:pPr>
        <w:pStyle w:val="a3"/>
        <w:widowControl w:val="0"/>
        <w:tabs>
          <w:tab w:val="left" w:pos="709"/>
        </w:tabs>
        <w:spacing w:after="0" w:line="360" w:lineRule="auto"/>
        <w:ind w:left="0" w:firstLine="567"/>
        <w:jc w:val="both"/>
        <w:rPr>
          <w:rFonts w:ascii="Times New Roman" w:hAnsi="Times New Roman"/>
          <w:sz w:val="28"/>
          <w:szCs w:val="28"/>
        </w:rPr>
      </w:pPr>
      <w:r w:rsidRPr="00A52BF0">
        <w:rPr>
          <w:rFonts w:ascii="Times New Roman" w:hAnsi="Times New Roman"/>
          <w:sz w:val="28"/>
          <w:szCs w:val="28"/>
        </w:rPr>
        <w:t>На думку дослідника, людина вдається до певної діяльності в очікування тієї чи іншої винагороди, а рівень її очікування залежить від трьох досить ситуативних складових:</w:t>
      </w:r>
    </w:p>
    <w:p w14:paraId="32F613F8" w14:textId="77777777" w:rsidR="00FF4670" w:rsidRPr="00A52BF0" w:rsidRDefault="00FF4670" w:rsidP="00F338C5">
      <w:pPr>
        <w:widowControl w:val="0"/>
        <w:spacing w:after="0" w:line="360" w:lineRule="auto"/>
        <w:ind w:firstLine="709"/>
        <w:jc w:val="both"/>
        <w:rPr>
          <w:lang w:val="uk-UA"/>
        </w:rPr>
      </w:pPr>
      <w:r w:rsidRPr="00A52BF0">
        <w:rPr>
          <w:lang w:val="uk-UA"/>
        </w:rPr>
        <w:t>- наявність зв’язку між затратами діяльності та результатами (за його відсутності мотивація слабшає);</w:t>
      </w:r>
    </w:p>
    <w:p w14:paraId="2568EBD5" w14:textId="77777777" w:rsidR="00FF4670" w:rsidRPr="00A52BF0" w:rsidRDefault="00FF4670" w:rsidP="00F338C5">
      <w:pPr>
        <w:widowControl w:val="0"/>
        <w:tabs>
          <w:tab w:val="num" w:pos="993"/>
        </w:tabs>
        <w:spacing w:after="0" w:line="360" w:lineRule="auto"/>
        <w:ind w:firstLine="709"/>
        <w:jc w:val="both"/>
        <w:rPr>
          <w:lang w:val="uk-UA"/>
        </w:rPr>
      </w:pPr>
      <w:r w:rsidRPr="00A52BF0">
        <w:rPr>
          <w:lang w:val="uk-UA"/>
        </w:rPr>
        <w:t>- реальна можливість отримання винагороди (за її відсутності мотивація слабшає);</w:t>
      </w:r>
    </w:p>
    <w:p w14:paraId="452C22F2" w14:textId="77777777" w:rsidR="00FF4670" w:rsidRPr="00A52BF0" w:rsidRDefault="00FF4670" w:rsidP="00F338C5">
      <w:pPr>
        <w:widowControl w:val="0"/>
        <w:tabs>
          <w:tab w:val="num" w:pos="993"/>
        </w:tabs>
        <w:spacing w:after="0" w:line="360" w:lineRule="auto"/>
        <w:ind w:firstLine="709"/>
        <w:jc w:val="both"/>
        <w:rPr>
          <w:lang w:val="uk-UA"/>
        </w:rPr>
      </w:pPr>
      <w:r w:rsidRPr="00A52BF0">
        <w:rPr>
          <w:lang w:val="uk-UA"/>
        </w:rPr>
        <w:t>- цінність винагороди (рівень цієї цінності прямо пропорційний рівню мотивації). Отриманий позитивний досвід посилює мотивацію, а несправджені очікування її послабляють.</w:t>
      </w:r>
    </w:p>
    <w:p w14:paraId="49456C37" w14:textId="30D84DBC" w:rsidR="00FF4670" w:rsidRPr="00A52BF0" w:rsidRDefault="00FF4670" w:rsidP="00F338C5">
      <w:pPr>
        <w:widowControl w:val="0"/>
        <w:tabs>
          <w:tab w:val="num" w:pos="993"/>
        </w:tabs>
        <w:spacing w:after="0" w:line="360" w:lineRule="auto"/>
        <w:ind w:firstLine="709"/>
        <w:jc w:val="both"/>
        <w:rPr>
          <w:lang w:val="uk-UA"/>
        </w:rPr>
      </w:pPr>
      <w:r w:rsidRPr="00A52BF0">
        <w:rPr>
          <w:lang w:val="uk-UA"/>
        </w:rPr>
        <w:t>І ще одна умова: якщо будь-яка з цих складових буде незначною, то й мотивація буде слабкою, а результат діяльності – низьким [</w:t>
      </w:r>
      <w:r w:rsidR="00ED2D10">
        <w:rPr>
          <w:lang w:val="uk-UA"/>
        </w:rPr>
        <w:t>49</w:t>
      </w:r>
      <w:r w:rsidRPr="00A52BF0">
        <w:rPr>
          <w:lang w:val="uk-UA"/>
        </w:rPr>
        <w:t>].</w:t>
      </w:r>
    </w:p>
    <w:p w14:paraId="07554CB5" w14:textId="06EA2E6E"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bCs/>
          <w:sz w:val="28"/>
          <w:szCs w:val="28"/>
          <w:lang w:val="uk-UA"/>
        </w:rPr>
        <w:t>Теорія справедливості С. Адамса передбачає</w:t>
      </w:r>
      <w:r w:rsidRPr="00A52BF0">
        <w:rPr>
          <w:sz w:val="28"/>
          <w:szCs w:val="28"/>
          <w:lang w:val="uk-UA"/>
        </w:rPr>
        <w:t xml:space="preserve">, що люди досить суб’єктивно визначають винагороду за витрачені зусилля та порівнюють її з винагородами інших людей, які виконують таку саму роботу. Теорія </w:t>
      </w:r>
      <w:r w:rsidRPr="00A52BF0">
        <w:rPr>
          <w:sz w:val="28"/>
          <w:szCs w:val="28"/>
          <w:lang w:val="uk-UA"/>
        </w:rPr>
        <w:lastRenderedPageBreak/>
        <w:t>припускає, що, оцінюючи індивідуальну винагороду за досягнуті в процесі діяльності результати, люди прагнуть до соціальної рівності. Несправедливість під час розподілу винагороди призводить до втрати мотивації, що стає основною причиною втрати кадрів [</w:t>
      </w:r>
      <w:r w:rsidR="00ED2D10">
        <w:rPr>
          <w:sz w:val="28"/>
          <w:szCs w:val="28"/>
          <w:lang w:val="uk-UA"/>
        </w:rPr>
        <w:t>51</w:t>
      </w:r>
      <w:r w:rsidR="008C6531">
        <w:rPr>
          <w:sz w:val="28"/>
          <w:szCs w:val="28"/>
          <w:lang w:val="uk-UA"/>
        </w:rPr>
        <w:t>].</w:t>
      </w:r>
    </w:p>
    <w:p w14:paraId="6E6C5D3F"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bCs/>
          <w:sz w:val="28"/>
          <w:szCs w:val="28"/>
          <w:lang w:val="uk-UA"/>
        </w:rPr>
        <w:t>Теорія Портера-</w:t>
      </w:r>
      <w:proofErr w:type="spellStart"/>
      <w:r w:rsidRPr="00A52BF0">
        <w:rPr>
          <w:bCs/>
          <w:sz w:val="28"/>
          <w:szCs w:val="28"/>
          <w:lang w:val="uk-UA"/>
        </w:rPr>
        <w:t>Лоулера</w:t>
      </w:r>
      <w:proofErr w:type="spellEnd"/>
      <w:r w:rsidRPr="00A52BF0">
        <w:rPr>
          <w:bCs/>
          <w:sz w:val="28"/>
          <w:szCs w:val="28"/>
          <w:lang w:val="uk-UA"/>
        </w:rPr>
        <w:t xml:space="preserve">, розроблена </w:t>
      </w:r>
      <w:r w:rsidRPr="00A52BF0">
        <w:rPr>
          <w:sz w:val="28"/>
          <w:szCs w:val="28"/>
          <w:lang w:val="uk-UA"/>
        </w:rPr>
        <w:t>Л. Портером і Е. </w:t>
      </w:r>
      <w:proofErr w:type="spellStart"/>
      <w:r w:rsidRPr="00A52BF0">
        <w:rPr>
          <w:sz w:val="28"/>
          <w:szCs w:val="28"/>
          <w:lang w:val="uk-UA"/>
        </w:rPr>
        <w:t>Лоулером</w:t>
      </w:r>
      <w:proofErr w:type="spellEnd"/>
      <w:r w:rsidRPr="00A52BF0">
        <w:rPr>
          <w:sz w:val="28"/>
          <w:szCs w:val="28"/>
          <w:lang w:val="uk-UA"/>
        </w:rPr>
        <w:t>,</w:t>
      </w:r>
      <w:r w:rsidRPr="00A52BF0">
        <w:rPr>
          <w:b/>
          <w:bCs/>
          <w:sz w:val="28"/>
          <w:szCs w:val="28"/>
          <w:lang w:val="uk-UA"/>
        </w:rPr>
        <w:t xml:space="preserve"> </w:t>
      </w:r>
      <w:r w:rsidRPr="00A52BF0">
        <w:rPr>
          <w:sz w:val="28"/>
          <w:szCs w:val="28"/>
          <w:lang w:val="uk-UA"/>
        </w:rPr>
        <w:t>– це комплексна процесуальна теорія мотивації, яка складається з елементів теорії очікувань і справедливості. За цією теорією, досягнуті результати діяльності залежать від трьох змінних: витрачених зусиль, здібностей і характеру людини, а також від усвідомлення нею своєї ролі в процесі діяльності.</w:t>
      </w:r>
    </w:p>
    <w:p w14:paraId="4E421B25"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Рівень зусиль залежить від розміру винагороди і віри в пряму залежність розміру потенційної винагороди від витрачених зусиль. За необхідного рівня результативності можна отримати внутрішню винагороду (задоволення від роботи, компетентність, самоповагу) та зовнішню винагороду (похвалу керівника, премію, просування службовими сходами).</w:t>
      </w:r>
    </w:p>
    <w:p w14:paraId="59182B96"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Задоволення – є результатом зовнішньої та внутрішньої винагороди з урахуванням її справедливості. Саме задоволення визначає цінність винагороди.</w:t>
      </w:r>
    </w:p>
    <w:p w14:paraId="0F4D0ED5" w14:textId="77777777"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Головний висновок цієї теорії: результативна праця призводить до задоволення, що в свою чергу підвищує результативність діяльності.</w:t>
      </w:r>
    </w:p>
    <w:p w14:paraId="1A3EC617" w14:textId="0F45F03D"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Мотиваційна теорія Портера-</w:t>
      </w:r>
      <w:proofErr w:type="spellStart"/>
      <w:r w:rsidRPr="00A52BF0">
        <w:rPr>
          <w:sz w:val="28"/>
          <w:szCs w:val="28"/>
          <w:lang w:val="uk-UA"/>
        </w:rPr>
        <w:t>Лоулера</w:t>
      </w:r>
      <w:proofErr w:type="spellEnd"/>
      <w:r w:rsidRPr="00A52BF0">
        <w:rPr>
          <w:sz w:val="28"/>
          <w:szCs w:val="28"/>
          <w:lang w:val="uk-UA"/>
        </w:rPr>
        <w:t xml:space="preserve"> зробила суттєвий вклад у розуміння мотивації. Теорія доводить, що необхідно враховувати зусилля, здібності, результати, винагороду, задоволення й сприйняття як важливі складові єдиної системи</w:t>
      </w:r>
      <w:r w:rsidR="00ED2D10">
        <w:rPr>
          <w:sz w:val="28"/>
          <w:szCs w:val="28"/>
          <w:lang w:val="uk-UA"/>
        </w:rPr>
        <w:t xml:space="preserve"> [50</w:t>
      </w:r>
      <w:r w:rsidR="0044540E">
        <w:rPr>
          <w:sz w:val="28"/>
          <w:szCs w:val="28"/>
          <w:lang w:val="uk-UA"/>
        </w:rPr>
        <w:t>]</w:t>
      </w:r>
      <w:r w:rsidRPr="00A52BF0">
        <w:rPr>
          <w:sz w:val="28"/>
          <w:szCs w:val="28"/>
          <w:lang w:val="uk-UA"/>
        </w:rPr>
        <w:t>.</w:t>
      </w:r>
    </w:p>
    <w:p w14:paraId="063E5EAE" w14:textId="011B485F"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Психоаналітична теорія мотивації З. </w:t>
      </w:r>
      <w:proofErr w:type="spellStart"/>
      <w:r w:rsidRPr="00A52BF0">
        <w:rPr>
          <w:sz w:val="28"/>
          <w:szCs w:val="28"/>
          <w:lang w:val="uk-UA"/>
        </w:rPr>
        <w:t>Фройда</w:t>
      </w:r>
      <w:proofErr w:type="spellEnd"/>
      <w:r w:rsidRPr="00A52BF0">
        <w:rPr>
          <w:sz w:val="28"/>
          <w:szCs w:val="28"/>
          <w:lang w:val="uk-UA"/>
        </w:rPr>
        <w:t xml:space="preserve"> розглядає мотивацію людської діяльності як функцію так званих первинних позивів або інстинктів сексу та агресії, що проявляються невиразними неподоланими захопленнями. 3. </w:t>
      </w:r>
      <w:proofErr w:type="spellStart"/>
      <w:r w:rsidRPr="00A52BF0">
        <w:rPr>
          <w:sz w:val="28"/>
          <w:szCs w:val="28"/>
          <w:lang w:val="uk-UA"/>
        </w:rPr>
        <w:t>Фройд</w:t>
      </w:r>
      <w:proofErr w:type="spellEnd"/>
      <w:r w:rsidRPr="00A52BF0">
        <w:rPr>
          <w:sz w:val="28"/>
          <w:szCs w:val="28"/>
          <w:lang w:val="uk-UA"/>
        </w:rPr>
        <w:t xml:space="preserve"> стверджував, що велика кількість неврозів викликана недоотриманням чогось у дитинстві (батьківської уваги, ласки тощо). Тому психолог відводить дитинству значну роль у формуванні мотивацій, які формують характер і життєву позицію особистості в дорослому віці. Усі </w:t>
      </w:r>
      <w:r w:rsidRPr="00A52BF0">
        <w:rPr>
          <w:sz w:val="28"/>
          <w:szCs w:val="28"/>
          <w:lang w:val="uk-UA"/>
        </w:rPr>
        <w:lastRenderedPageBreak/>
        <w:t>мотиваційні закономірності З. </w:t>
      </w:r>
      <w:proofErr w:type="spellStart"/>
      <w:r w:rsidRPr="00A52BF0">
        <w:rPr>
          <w:sz w:val="28"/>
          <w:szCs w:val="28"/>
          <w:lang w:val="uk-UA"/>
        </w:rPr>
        <w:t>Фройд</w:t>
      </w:r>
      <w:proofErr w:type="spellEnd"/>
      <w:r w:rsidRPr="00A52BF0">
        <w:rPr>
          <w:sz w:val="28"/>
          <w:szCs w:val="28"/>
          <w:lang w:val="uk-UA"/>
        </w:rPr>
        <w:t xml:space="preserve"> пояснював лише як </w:t>
      </w:r>
      <w:proofErr w:type="spellStart"/>
      <w:r w:rsidRPr="00A52BF0">
        <w:rPr>
          <w:sz w:val="28"/>
          <w:szCs w:val="28"/>
          <w:lang w:val="uk-UA"/>
        </w:rPr>
        <w:t>динамічно</w:t>
      </w:r>
      <w:proofErr w:type="spellEnd"/>
      <w:r w:rsidRPr="00A52BF0">
        <w:rPr>
          <w:sz w:val="28"/>
          <w:szCs w:val="28"/>
          <w:lang w:val="uk-UA"/>
        </w:rPr>
        <w:t>-енергетичні, перебільшував значення динамічних факторів, ігноруючи значення змістовної складової. Адже сам же визнає, що в основі розвитку особистості – біологічні потреби, задоволенню яких пере</w:t>
      </w:r>
      <w:r w:rsidR="0044540E">
        <w:rPr>
          <w:sz w:val="28"/>
          <w:szCs w:val="28"/>
          <w:lang w:val="uk-UA"/>
        </w:rPr>
        <w:t>шкоджають</w:t>
      </w:r>
      <w:r w:rsidR="00ED2D10">
        <w:rPr>
          <w:sz w:val="28"/>
          <w:szCs w:val="28"/>
          <w:lang w:val="uk-UA"/>
        </w:rPr>
        <w:t xml:space="preserve"> соціальні нормативи [61]. </w:t>
      </w:r>
      <w:r w:rsidRPr="00A52BF0">
        <w:rPr>
          <w:sz w:val="28"/>
          <w:szCs w:val="28"/>
          <w:lang w:val="uk-UA"/>
        </w:rPr>
        <w:t>Значний вклад у вивчення теорії мотивацій зробив грузинський психолог Д. </w:t>
      </w:r>
      <w:proofErr w:type="spellStart"/>
      <w:r w:rsidRPr="00A52BF0">
        <w:rPr>
          <w:sz w:val="28"/>
          <w:szCs w:val="28"/>
          <w:lang w:val="uk-UA"/>
        </w:rPr>
        <w:t>Узнадзе</w:t>
      </w:r>
      <w:proofErr w:type="spellEnd"/>
      <w:r w:rsidRPr="00A52BF0">
        <w:rPr>
          <w:sz w:val="28"/>
          <w:szCs w:val="28"/>
          <w:lang w:val="uk-UA"/>
        </w:rPr>
        <w:t>. Розвиваючи власну теорію установок, він класифікував форми поведінки за їх джерелами. Зокрема</w:t>
      </w:r>
      <w:r w:rsidR="00016667">
        <w:rPr>
          <w:sz w:val="28"/>
          <w:szCs w:val="28"/>
          <w:lang w:val="uk-UA"/>
        </w:rPr>
        <w:t>,</w:t>
      </w:r>
      <w:r w:rsidRPr="00A52BF0">
        <w:rPr>
          <w:sz w:val="28"/>
          <w:szCs w:val="28"/>
          <w:lang w:val="uk-UA"/>
        </w:rPr>
        <w:t xml:space="preserve"> учений розділив потреби на </w:t>
      </w:r>
      <w:proofErr w:type="spellStart"/>
      <w:r w:rsidRPr="00A52BF0">
        <w:rPr>
          <w:sz w:val="28"/>
          <w:szCs w:val="28"/>
          <w:lang w:val="uk-UA"/>
        </w:rPr>
        <w:t>субстанційні</w:t>
      </w:r>
      <w:proofErr w:type="spellEnd"/>
      <w:r w:rsidRPr="00A52BF0">
        <w:rPr>
          <w:sz w:val="28"/>
          <w:szCs w:val="28"/>
          <w:lang w:val="uk-UA"/>
        </w:rPr>
        <w:t xml:space="preserve"> (потреби у предметах) та функціональні (потреби в активності). На основі </w:t>
      </w:r>
      <w:proofErr w:type="spellStart"/>
      <w:r w:rsidRPr="00A52BF0">
        <w:rPr>
          <w:sz w:val="28"/>
          <w:szCs w:val="28"/>
          <w:lang w:val="uk-UA"/>
        </w:rPr>
        <w:t>субстанційних</w:t>
      </w:r>
      <w:proofErr w:type="spellEnd"/>
      <w:r w:rsidRPr="00A52BF0">
        <w:rPr>
          <w:sz w:val="28"/>
          <w:szCs w:val="28"/>
          <w:lang w:val="uk-UA"/>
        </w:rPr>
        <w:t xml:space="preserve"> потреб виникає </w:t>
      </w:r>
      <w:proofErr w:type="spellStart"/>
      <w:r w:rsidRPr="00A52BF0">
        <w:rPr>
          <w:sz w:val="28"/>
          <w:szCs w:val="28"/>
          <w:lang w:val="uk-UA"/>
        </w:rPr>
        <w:t>екстрогенна</w:t>
      </w:r>
      <w:proofErr w:type="spellEnd"/>
      <w:r w:rsidRPr="00A52BF0">
        <w:rPr>
          <w:sz w:val="28"/>
          <w:szCs w:val="28"/>
          <w:lang w:val="uk-UA"/>
        </w:rPr>
        <w:t xml:space="preserve"> поведінка – споживання, обслуговування, самообслуговування, праця, задоволення пізнавального інтересу, під час яких імпульс іде від потреби </w:t>
      </w:r>
      <w:r w:rsidR="00016667">
        <w:rPr>
          <w:sz w:val="28"/>
          <w:szCs w:val="28"/>
          <w:lang w:val="uk-UA"/>
        </w:rPr>
        <w:t>в</w:t>
      </w:r>
      <w:r w:rsidRPr="00A52BF0">
        <w:rPr>
          <w:sz w:val="28"/>
          <w:szCs w:val="28"/>
          <w:lang w:val="uk-UA"/>
        </w:rPr>
        <w:t xml:space="preserve"> предметі. На основі функціональних потреб виникає </w:t>
      </w:r>
      <w:proofErr w:type="spellStart"/>
      <w:r w:rsidRPr="00A52BF0">
        <w:rPr>
          <w:sz w:val="28"/>
          <w:szCs w:val="28"/>
          <w:lang w:val="uk-UA"/>
        </w:rPr>
        <w:t>інтрогенна</w:t>
      </w:r>
      <w:proofErr w:type="spellEnd"/>
      <w:r w:rsidRPr="00A52BF0">
        <w:rPr>
          <w:sz w:val="28"/>
          <w:szCs w:val="28"/>
          <w:lang w:val="uk-UA"/>
        </w:rPr>
        <w:t xml:space="preserve"> поведінка– естетична насолода, художня творчість, гра, спорт, розваги, під час яких імпульс іде зсередини. Ці дві поведінки і є визначальними у формуванні мотивацій особистості. Д. </w:t>
      </w:r>
      <w:proofErr w:type="spellStart"/>
      <w:r w:rsidRPr="00A52BF0">
        <w:rPr>
          <w:sz w:val="28"/>
          <w:szCs w:val="28"/>
          <w:lang w:val="uk-UA"/>
        </w:rPr>
        <w:t>Узнадзе</w:t>
      </w:r>
      <w:proofErr w:type="spellEnd"/>
      <w:r w:rsidRPr="00A52BF0">
        <w:rPr>
          <w:sz w:val="28"/>
          <w:szCs w:val="28"/>
          <w:lang w:val="uk-UA"/>
        </w:rPr>
        <w:t xml:space="preserve"> звертає увагу, що мотив замінює один характер поведінки на інший – менш прийнятий на більш прийнятий – і тим самим створює можливість здійснення певної діяльності.</w:t>
      </w:r>
    </w:p>
    <w:p w14:paraId="21C2EA97" w14:textId="631F338F" w:rsidR="00FF4670" w:rsidRPr="00A52BF0" w:rsidRDefault="00FF4670"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Ціннісні орієнтації Д. </w:t>
      </w:r>
      <w:proofErr w:type="spellStart"/>
      <w:r w:rsidRPr="00A52BF0">
        <w:rPr>
          <w:sz w:val="28"/>
          <w:szCs w:val="28"/>
          <w:lang w:val="uk-UA"/>
        </w:rPr>
        <w:t>Узнадзе</w:t>
      </w:r>
      <w:proofErr w:type="spellEnd"/>
      <w:r w:rsidRPr="00A52BF0">
        <w:rPr>
          <w:sz w:val="28"/>
          <w:szCs w:val="28"/>
          <w:lang w:val="uk-UA"/>
        </w:rPr>
        <w:t xml:space="preserve"> розглядав як фіксовані установки відносно тих елементів соціальних реалій, які характеризуються високою цінністю для особистості. Дослідник доводив, що ціннісні орієнтації відіграють провідну роль у регуляції свідомої поведінки особистості та утворюються через відбір актуальних установок після усвідомлення своєї поведінки в світлі соціальних цінностей [</w:t>
      </w:r>
      <w:r w:rsidR="00ED2D10">
        <w:rPr>
          <w:sz w:val="28"/>
          <w:szCs w:val="28"/>
          <w:lang w:val="uk-UA"/>
        </w:rPr>
        <w:t>58</w:t>
      </w:r>
      <w:r w:rsidRPr="00A52BF0">
        <w:rPr>
          <w:sz w:val="28"/>
          <w:szCs w:val="28"/>
          <w:lang w:val="uk-UA"/>
        </w:rPr>
        <w:t>].</w:t>
      </w:r>
    </w:p>
    <w:p w14:paraId="4DAE713B" w14:textId="77777777" w:rsidR="00FF4670" w:rsidRPr="00A52BF0" w:rsidRDefault="00FF4670" w:rsidP="00A94F75">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 xml:space="preserve">Так само багато різних поглядів на </w:t>
      </w:r>
      <w:proofErr w:type="spellStart"/>
      <w:r w:rsidRPr="00A52BF0">
        <w:rPr>
          <w:rFonts w:ascii="Times New Roman" w:hAnsi="Times New Roman"/>
          <w:sz w:val="28"/>
          <w:szCs w:val="28"/>
        </w:rPr>
        <w:t>ціннісно</w:t>
      </w:r>
      <w:proofErr w:type="spellEnd"/>
      <w:r w:rsidRPr="00A52BF0">
        <w:rPr>
          <w:rFonts w:ascii="Times New Roman" w:hAnsi="Times New Roman"/>
          <w:sz w:val="28"/>
          <w:szCs w:val="28"/>
        </w:rPr>
        <w:t>-мотиваційну сферу особистості мають українські науковці- психологи.</w:t>
      </w:r>
    </w:p>
    <w:p w14:paraId="383ABE20" w14:textId="6D1FA955" w:rsidR="00FF4670" w:rsidRPr="00A52BF0" w:rsidRDefault="00FF4670" w:rsidP="00A94F75">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 xml:space="preserve">Наприклад, </w:t>
      </w:r>
      <w:proofErr w:type="spellStart"/>
      <w:r w:rsidRPr="00A52BF0">
        <w:rPr>
          <w:rFonts w:ascii="Times New Roman" w:hAnsi="Times New Roman"/>
          <w:sz w:val="28"/>
          <w:szCs w:val="28"/>
        </w:rPr>
        <w:t>одинадцятитомний</w:t>
      </w:r>
      <w:proofErr w:type="spellEnd"/>
      <w:r w:rsidRPr="00A52BF0">
        <w:rPr>
          <w:rFonts w:ascii="Times New Roman" w:hAnsi="Times New Roman"/>
          <w:sz w:val="28"/>
          <w:szCs w:val="28"/>
        </w:rPr>
        <w:t xml:space="preserve"> Словник української мови тлумачить поняття «мотив» так: «підстава, привід для якої-небудь дії, вчинку; причина. Він </w:t>
      </w:r>
      <w:r w:rsidR="00ED2D10">
        <w:rPr>
          <w:rFonts w:ascii="Times New Roman" w:hAnsi="Times New Roman"/>
          <w:sz w:val="28"/>
          <w:szCs w:val="28"/>
        </w:rPr>
        <w:t>вишукав собі нове помешкання» [47</w:t>
      </w:r>
      <w:r w:rsidRPr="00A52BF0">
        <w:rPr>
          <w:rFonts w:ascii="Times New Roman" w:hAnsi="Times New Roman"/>
          <w:sz w:val="28"/>
          <w:szCs w:val="28"/>
        </w:rPr>
        <w:t xml:space="preserve">, </w:t>
      </w:r>
      <w:r w:rsidR="00D27A12">
        <w:rPr>
          <w:rFonts w:ascii="Times New Roman" w:hAnsi="Times New Roman"/>
          <w:sz w:val="28"/>
          <w:szCs w:val="28"/>
        </w:rPr>
        <w:t>с</w:t>
      </w:r>
      <w:r w:rsidRPr="00A52BF0">
        <w:rPr>
          <w:rFonts w:ascii="Times New Roman" w:hAnsi="Times New Roman"/>
          <w:sz w:val="28"/>
          <w:szCs w:val="28"/>
        </w:rPr>
        <w:t>. 810]. Відповідно поняття «мотивація» трактується як «сукупність мотивів, доказів для обґрунтування чогось; мотивування» [</w:t>
      </w:r>
      <w:r w:rsidR="00ED2D10">
        <w:rPr>
          <w:rFonts w:ascii="Times New Roman" w:hAnsi="Times New Roman"/>
          <w:sz w:val="28"/>
          <w:szCs w:val="28"/>
        </w:rPr>
        <w:t>47</w:t>
      </w:r>
      <w:r w:rsidRPr="00A52BF0">
        <w:rPr>
          <w:rFonts w:ascii="Times New Roman" w:hAnsi="Times New Roman"/>
          <w:sz w:val="28"/>
          <w:szCs w:val="28"/>
        </w:rPr>
        <w:t>].</w:t>
      </w:r>
    </w:p>
    <w:p w14:paraId="409C955C" w14:textId="4713A757" w:rsidR="00FF4670" w:rsidRPr="00A52BF0" w:rsidRDefault="00FF4670" w:rsidP="00A94F75">
      <w:pPr>
        <w:pStyle w:val="a3"/>
        <w:widowControl w:val="0"/>
        <w:tabs>
          <w:tab w:val="left" w:pos="709"/>
        </w:tabs>
        <w:spacing w:after="0" w:line="360" w:lineRule="auto"/>
        <w:ind w:left="0" w:firstLine="709"/>
        <w:jc w:val="both"/>
        <w:rPr>
          <w:rStyle w:val="markedcontent"/>
          <w:rFonts w:ascii="Times New Roman" w:hAnsi="Times New Roman"/>
          <w:sz w:val="28"/>
          <w:szCs w:val="28"/>
        </w:rPr>
      </w:pPr>
      <w:r w:rsidRPr="00A52BF0">
        <w:rPr>
          <w:rFonts w:ascii="Times New Roman" w:hAnsi="Times New Roman"/>
          <w:sz w:val="28"/>
          <w:szCs w:val="28"/>
        </w:rPr>
        <w:lastRenderedPageBreak/>
        <w:t xml:space="preserve">Більш розлого ці поняття розкривають автори словників психологічних термінів. Зокрема, у </w:t>
      </w:r>
      <w:r w:rsidR="00ED2D10">
        <w:rPr>
          <w:rFonts w:ascii="Times New Roman" w:hAnsi="Times New Roman"/>
          <w:sz w:val="28"/>
          <w:szCs w:val="28"/>
        </w:rPr>
        <w:t>Тлумачн</w:t>
      </w:r>
      <w:r w:rsidRPr="00A52BF0">
        <w:rPr>
          <w:rFonts w:ascii="Times New Roman" w:hAnsi="Times New Roman"/>
          <w:sz w:val="28"/>
          <w:szCs w:val="28"/>
        </w:rPr>
        <w:t>ому словнику (автори-укладачі В. </w:t>
      </w:r>
      <w:proofErr w:type="spellStart"/>
      <w:r w:rsidRPr="00A52BF0">
        <w:rPr>
          <w:rFonts w:ascii="Times New Roman" w:hAnsi="Times New Roman"/>
          <w:sz w:val="28"/>
          <w:szCs w:val="28"/>
        </w:rPr>
        <w:t>Синявський</w:t>
      </w:r>
      <w:proofErr w:type="spellEnd"/>
      <w:r w:rsidRPr="00A52BF0">
        <w:rPr>
          <w:rFonts w:ascii="Times New Roman" w:hAnsi="Times New Roman"/>
          <w:sz w:val="28"/>
          <w:szCs w:val="28"/>
        </w:rPr>
        <w:t>, О. </w:t>
      </w:r>
      <w:proofErr w:type="spellStart"/>
      <w:r w:rsidRPr="00A52BF0">
        <w:rPr>
          <w:rFonts w:ascii="Times New Roman" w:hAnsi="Times New Roman"/>
          <w:sz w:val="28"/>
          <w:szCs w:val="28"/>
        </w:rPr>
        <w:t>Сергєєнкова</w:t>
      </w:r>
      <w:proofErr w:type="spellEnd"/>
      <w:r w:rsidRPr="00A52BF0">
        <w:rPr>
          <w:rFonts w:ascii="Times New Roman" w:hAnsi="Times New Roman"/>
          <w:sz w:val="28"/>
          <w:szCs w:val="28"/>
        </w:rPr>
        <w:t xml:space="preserve">) відзначається, що мотив є </w:t>
      </w:r>
      <w:r w:rsidRPr="00A52BF0">
        <w:rPr>
          <w:rStyle w:val="markedcontent"/>
          <w:rFonts w:ascii="Times New Roman" w:hAnsi="Times New Roman"/>
          <w:sz w:val="28"/>
          <w:szCs w:val="28"/>
        </w:rPr>
        <w:t>спонукальною причиною дій. вчинків людини, які зумовлені об’єктивними потребами [</w:t>
      </w:r>
      <w:r w:rsidR="00ED2D10">
        <w:rPr>
          <w:rStyle w:val="markedcontent"/>
          <w:rFonts w:ascii="Times New Roman" w:hAnsi="Times New Roman"/>
          <w:sz w:val="28"/>
          <w:szCs w:val="28"/>
        </w:rPr>
        <w:t>54</w:t>
      </w:r>
      <w:r w:rsidRPr="00A52BF0">
        <w:rPr>
          <w:rStyle w:val="markedcontent"/>
          <w:rFonts w:ascii="Times New Roman" w:hAnsi="Times New Roman"/>
          <w:sz w:val="28"/>
          <w:szCs w:val="28"/>
        </w:rPr>
        <w:t xml:space="preserve">, </w:t>
      </w:r>
      <w:r w:rsidR="00D27A12">
        <w:rPr>
          <w:rStyle w:val="markedcontent"/>
          <w:rFonts w:ascii="Times New Roman" w:hAnsi="Times New Roman"/>
          <w:sz w:val="28"/>
          <w:szCs w:val="28"/>
        </w:rPr>
        <w:t>с</w:t>
      </w:r>
      <w:r w:rsidRPr="00A52BF0">
        <w:rPr>
          <w:rStyle w:val="markedcontent"/>
          <w:rFonts w:ascii="Times New Roman" w:hAnsi="Times New Roman"/>
          <w:sz w:val="28"/>
          <w:szCs w:val="28"/>
        </w:rPr>
        <w:t>. 170].</w:t>
      </w:r>
    </w:p>
    <w:p w14:paraId="521ACC0D" w14:textId="1EE043F1" w:rsidR="00FF4670" w:rsidRPr="00A52BF0" w:rsidRDefault="00FF4670" w:rsidP="00A94F75">
      <w:pPr>
        <w:pStyle w:val="a3"/>
        <w:widowControl w:val="0"/>
        <w:tabs>
          <w:tab w:val="left" w:pos="709"/>
        </w:tabs>
        <w:spacing w:after="0" w:line="360" w:lineRule="auto"/>
        <w:ind w:left="0" w:firstLine="709"/>
        <w:jc w:val="both"/>
        <w:rPr>
          <w:rFonts w:ascii="Times New Roman" w:hAnsi="Times New Roman"/>
          <w:sz w:val="28"/>
          <w:szCs w:val="28"/>
        </w:rPr>
      </w:pPr>
      <w:r w:rsidRPr="00A52BF0">
        <w:rPr>
          <w:rStyle w:val="markedcontent"/>
          <w:rFonts w:ascii="Times New Roman" w:hAnsi="Times New Roman"/>
          <w:sz w:val="28"/>
          <w:szCs w:val="28"/>
        </w:rPr>
        <w:t>Логічно, що мотивацію автори зазначеного словника розглядають як «</w:t>
      </w:r>
      <w:r w:rsidRPr="00A52BF0">
        <w:rPr>
          <w:rFonts w:ascii="Times New Roman" w:hAnsi="Times New Roman"/>
          <w:sz w:val="28"/>
          <w:szCs w:val="28"/>
        </w:rPr>
        <w:t>сукупність стійких мотивів, спонукань, що визначають зміст, спрямованість і характер діяльності людини, її поведінку» [</w:t>
      </w:r>
      <w:r w:rsidR="00ED2D10">
        <w:rPr>
          <w:rFonts w:ascii="Times New Roman" w:hAnsi="Times New Roman"/>
          <w:sz w:val="28"/>
          <w:szCs w:val="28"/>
        </w:rPr>
        <w:t>54</w:t>
      </w:r>
      <w:r w:rsidR="00D27A12">
        <w:rPr>
          <w:rFonts w:ascii="Times New Roman" w:hAnsi="Times New Roman"/>
          <w:sz w:val="28"/>
          <w:szCs w:val="28"/>
        </w:rPr>
        <w:t>, с</w:t>
      </w:r>
      <w:r w:rsidRPr="00A52BF0">
        <w:rPr>
          <w:rFonts w:ascii="Times New Roman" w:hAnsi="Times New Roman"/>
          <w:sz w:val="28"/>
          <w:szCs w:val="28"/>
        </w:rPr>
        <w:t>. 170].</w:t>
      </w:r>
    </w:p>
    <w:p w14:paraId="6913028F" w14:textId="1AEA2426" w:rsidR="00FF4670" w:rsidRPr="00A52BF0" w:rsidRDefault="00FF4670" w:rsidP="00A94F75">
      <w:pPr>
        <w:pStyle w:val="a3"/>
        <w:widowControl w:val="0"/>
        <w:tabs>
          <w:tab w:val="left" w:pos="709"/>
        </w:tabs>
        <w:spacing w:after="0" w:line="360" w:lineRule="auto"/>
        <w:ind w:left="0" w:firstLine="709"/>
        <w:jc w:val="both"/>
        <w:rPr>
          <w:rFonts w:ascii="Times New Roman" w:eastAsia="Times New Roman" w:hAnsi="Times New Roman"/>
          <w:sz w:val="28"/>
          <w:szCs w:val="28"/>
          <w:lang w:eastAsia="ru-RU"/>
        </w:rPr>
      </w:pPr>
      <w:r w:rsidRPr="00A52BF0">
        <w:rPr>
          <w:rFonts w:ascii="Times New Roman" w:hAnsi="Times New Roman"/>
          <w:sz w:val="28"/>
          <w:szCs w:val="28"/>
        </w:rPr>
        <w:t>Колектив авторів сучасного психолого-педагогічного словника (за загальною редакцією О. </w:t>
      </w:r>
      <w:proofErr w:type="spellStart"/>
      <w:r w:rsidRPr="00A52BF0">
        <w:rPr>
          <w:rFonts w:ascii="Times New Roman" w:hAnsi="Times New Roman"/>
          <w:sz w:val="28"/>
          <w:szCs w:val="28"/>
        </w:rPr>
        <w:t>Шапран</w:t>
      </w:r>
      <w:proofErr w:type="spellEnd"/>
      <w:r w:rsidRPr="00A52BF0">
        <w:rPr>
          <w:rFonts w:ascii="Times New Roman" w:hAnsi="Times New Roman"/>
          <w:sz w:val="28"/>
          <w:szCs w:val="28"/>
        </w:rPr>
        <w:t>) вважають, що м</w:t>
      </w:r>
      <w:r w:rsidRPr="00A52BF0">
        <w:rPr>
          <w:rFonts w:ascii="Times New Roman" w:eastAsia="Times New Roman" w:hAnsi="Times New Roman"/>
          <w:sz w:val="28"/>
          <w:szCs w:val="28"/>
          <w:lang w:eastAsia="ru-RU"/>
        </w:rPr>
        <w:t>отиви – це «усвідомлені спонукання людини до діяльності або поведінки». Вони доводять, що мотиви та потреби тісно взаємопов’язані. У якості мотивів можуть бути думки, інтереси, бажання, почуття, інтереси, потреби та прагнення. А усі разом наявні мотиви особистості становлять її мотиваційну сферу, яка є досить динамічною – залежно від тих чи інших життєвих обставин. В основі будь-якої дії особистості лежить мотив, яким вона керується. Іноді люди можуть керуватися кількома мотивами одразу, при цьому ці мотиви можуть бути суперечливими [</w:t>
      </w:r>
      <w:r w:rsidR="00ED2D10">
        <w:rPr>
          <w:rFonts w:ascii="Times New Roman" w:eastAsia="Times New Roman" w:hAnsi="Times New Roman"/>
          <w:sz w:val="28"/>
          <w:szCs w:val="28"/>
          <w:lang w:eastAsia="ru-RU"/>
        </w:rPr>
        <w:t>48</w:t>
      </w:r>
      <w:r w:rsidRPr="00A52BF0">
        <w:rPr>
          <w:rFonts w:ascii="Times New Roman" w:eastAsia="Times New Roman" w:hAnsi="Times New Roman"/>
          <w:sz w:val="28"/>
          <w:szCs w:val="28"/>
          <w:lang w:eastAsia="ru-RU"/>
        </w:rPr>
        <w:t xml:space="preserve">, </w:t>
      </w:r>
      <w:r w:rsidR="00D27A12">
        <w:rPr>
          <w:rFonts w:ascii="Times New Roman" w:eastAsia="Times New Roman" w:hAnsi="Times New Roman"/>
          <w:sz w:val="28"/>
          <w:szCs w:val="28"/>
          <w:lang w:eastAsia="ru-RU"/>
        </w:rPr>
        <w:t>с</w:t>
      </w:r>
      <w:r w:rsidRPr="00A52BF0">
        <w:rPr>
          <w:rFonts w:ascii="Times New Roman" w:eastAsia="Times New Roman" w:hAnsi="Times New Roman"/>
          <w:sz w:val="28"/>
          <w:szCs w:val="28"/>
          <w:lang w:eastAsia="ru-RU"/>
        </w:rPr>
        <w:t>.</w:t>
      </w:r>
      <w:r w:rsidR="00D27A12">
        <w:rPr>
          <w:rFonts w:ascii="Times New Roman" w:eastAsia="Times New Roman" w:hAnsi="Times New Roman"/>
          <w:sz w:val="28"/>
          <w:szCs w:val="28"/>
          <w:lang w:eastAsia="ru-RU"/>
        </w:rPr>
        <w:t xml:space="preserve"> </w:t>
      </w:r>
      <w:r w:rsidRPr="00A52BF0">
        <w:rPr>
          <w:rFonts w:ascii="Times New Roman" w:eastAsia="Times New Roman" w:hAnsi="Times New Roman"/>
          <w:sz w:val="28"/>
          <w:szCs w:val="28"/>
          <w:lang w:eastAsia="ru-RU"/>
        </w:rPr>
        <w:t>244-245].</w:t>
      </w:r>
    </w:p>
    <w:p w14:paraId="1956211C" w14:textId="26B8F952" w:rsidR="00FF4670" w:rsidRPr="00A52BF0" w:rsidRDefault="00FF4670" w:rsidP="00A94F75">
      <w:pPr>
        <w:pStyle w:val="a3"/>
        <w:widowControl w:val="0"/>
        <w:tabs>
          <w:tab w:val="left" w:pos="709"/>
        </w:tabs>
        <w:spacing w:after="0" w:line="360" w:lineRule="auto"/>
        <w:ind w:left="0" w:firstLine="709"/>
        <w:jc w:val="both"/>
        <w:rPr>
          <w:rStyle w:val="markedcontent"/>
          <w:rFonts w:ascii="Times New Roman" w:hAnsi="Times New Roman"/>
          <w:sz w:val="28"/>
          <w:szCs w:val="28"/>
        </w:rPr>
      </w:pPr>
      <w:r w:rsidRPr="00A52BF0">
        <w:rPr>
          <w:rFonts w:ascii="Times New Roman" w:eastAsia="Times New Roman" w:hAnsi="Times New Roman"/>
          <w:sz w:val="28"/>
          <w:szCs w:val="28"/>
          <w:lang w:eastAsia="ru-RU"/>
        </w:rPr>
        <w:t>Цей самий науковець поняття «ціннісні орієнтації» формулює як стійку систему «спрямованості інтересів і потреб людини, що виражає її ставлення до цілей життєдіяльності та засобів їх задоволення. Саме цінності регулюють поведінку і діяльність людини у найбільш значущих ситуаціях її соціальної активності, зокрема, у проблемних, конфліктних, ситуаціях морального вибору» [</w:t>
      </w:r>
      <w:r w:rsidR="00C55CEE">
        <w:rPr>
          <w:rFonts w:ascii="Times New Roman" w:eastAsia="Times New Roman" w:hAnsi="Times New Roman"/>
          <w:sz w:val="28"/>
          <w:szCs w:val="28"/>
          <w:lang w:eastAsia="ru-RU"/>
        </w:rPr>
        <w:t>48</w:t>
      </w:r>
      <w:r w:rsidRPr="00A52BF0">
        <w:rPr>
          <w:rFonts w:ascii="Times New Roman" w:eastAsia="Times New Roman" w:hAnsi="Times New Roman"/>
          <w:sz w:val="28"/>
          <w:szCs w:val="28"/>
          <w:lang w:eastAsia="ru-RU"/>
        </w:rPr>
        <w:t>,</w:t>
      </w:r>
      <w:r w:rsidR="00D27A12">
        <w:rPr>
          <w:rFonts w:ascii="Times New Roman" w:eastAsia="Times New Roman" w:hAnsi="Times New Roman"/>
          <w:sz w:val="28"/>
          <w:szCs w:val="28"/>
          <w:lang w:eastAsia="ru-RU"/>
        </w:rPr>
        <w:t xml:space="preserve"> с</w:t>
      </w:r>
      <w:r w:rsidRPr="00A52BF0">
        <w:rPr>
          <w:rFonts w:ascii="Times New Roman" w:eastAsia="Times New Roman" w:hAnsi="Times New Roman"/>
          <w:sz w:val="28"/>
          <w:szCs w:val="28"/>
          <w:lang w:eastAsia="ru-RU"/>
        </w:rPr>
        <w:t>.</w:t>
      </w:r>
      <w:r w:rsidR="00D27A12">
        <w:rPr>
          <w:rFonts w:ascii="Times New Roman" w:eastAsia="Times New Roman" w:hAnsi="Times New Roman"/>
          <w:sz w:val="28"/>
          <w:szCs w:val="28"/>
          <w:lang w:eastAsia="ru-RU"/>
        </w:rPr>
        <w:t xml:space="preserve"> </w:t>
      </w:r>
      <w:r w:rsidRPr="00A52BF0">
        <w:rPr>
          <w:rFonts w:ascii="Times New Roman" w:eastAsia="Times New Roman" w:hAnsi="Times New Roman"/>
          <w:sz w:val="28"/>
          <w:szCs w:val="28"/>
          <w:lang w:eastAsia="ru-RU"/>
        </w:rPr>
        <w:t xml:space="preserve">442-443]. </w:t>
      </w:r>
    </w:p>
    <w:p w14:paraId="1840FE00" w14:textId="7DA63EA6" w:rsidR="00FF4670" w:rsidRPr="00A52BF0" w:rsidRDefault="00FF4670" w:rsidP="00F338C5">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 xml:space="preserve">Ю. Приходько та В. Юрченко у Психологічному словнику-довіднику наголошують, що </w:t>
      </w:r>
      <w:r w:rsidRPr="00A52BF0">
        <w:rPr>
          <w:rStyle w:val="markedcontent"/>
          <w:rFonts w:ascii="Times New Roman" w:hAnsi="Times New Roman"/>
          <w:sz w:val="28"/>
          <w:szCs w:val="28"/>
        </w:rPr>
        <w:t>«м</w:t>
      </w:r>
      <w:r w:rsidRPr="00A52BF0">
        <w:rPr>
          <w:rFonts w:ascii="Times New Roman" w:hAnsi="Times New Roman"/>
          <w:bCs/>
          <w:sz w:val="28"/>
          <w:szCs w:val="28"/>
        </w:rPr>
        <w:t>отив</w:t>
      </w:r>
      <w:r w:rsidRPr="00A52BF0">
        <w:rPr>
          <w:rFonts w:ascii="Times New Roman" w:hAnsi="Times New Roman"/>
          <w:sz w:val="28"/>
          <w:szCs w:val="28"/>
        </w:rPr>
        <w:t xml:space="preserve"> (від лат. </w:t>
      </w:r>
      <w:proofErr w:type="spellStart"/>
      <w:r w:rsidRPr="00A52BF0">
        <w:rPr>
          <w:rFonts w:ascii="Times New Roman" w:hAnsi="Times New Roman"/>
          <w:sz w:val="28"/>
          <w:szCs w:val="28"/>
        </w:rPr>
        <w:t>moveo</w:t>
      </w:r>
      <w:proofErr w:type="spellEnd"/>
      <w:r w:rsidRPr="00A52BF0">
        <w:rPr>
          <w:rFonts w:ascii="Times New Roman" w:hAnsi="Times New Roman"/>
          <w:sz w:val="28"/>
          <w:szCs w:val="28"/>
        </w:rPr>
        <w:t xml:space="preserve"> – рухаю) – рушійна сила, яка спонукає людину до </w:t>
      </w:r>
      <w:hyperlink r:id="rId8" w:tooltip="Діяльність" w:history="1">
        <w:r w:rsidRPr="00A52BF0">
          <w:rPr>
            <w:rFonts w:ascii="Times New Roman" w:hAnsi="Times New Roman"/>
            <w:sz w:val="28"/>
            <w:szCs w:val="28"/>
          </w:rPr>
          <w:t>дії</w:t>
        </w:r>
      </w:hyperlink>
      <w:r w:rsidRPr="00A52BF0">
        <w:rPr>
          <w:rFonts w:ascii="Times New Roman" w:hAnsi="Times New Roman"/>
          <w:sz w:val="28"/>
          <w:szCs w:val="28"/>
        </w:rPr>
        <w:t xml:space="preserve">, до боротьби за досягнення поставленої мети. Мотивами дій є людські </w:t>
      </w:r>
      <w:hyperlink r:id="rId9" w:tooltip="Потреба" w:history="1">
        <w:r w:rsidRPr="00A52BF0">
          <w:rPr>
            <w:rFonts w:ascii="Times New Roman" w:hAnsi="Times New Roman"/>
            <w:sz w:val="28"/>
            <w:szCs w:val="28"/>
          </w:rPr>
          <w:t>потреби</w:t>
        </w:r>
      </w:hyperlink>
      <w:r w:rsidRPr="00A52BF0">
        <w:rPr>
          <w:rFonts w:ascii="Times New Roman" w:hAnsi="Times New Roman"/>
          <w:sz w:val="28"/>
          <w:szCs w:val="28"/>
        </w:rPr>
        <w:t xml:space="preserve">, </w:t>
      </w:r>
      <w:hyperlink r:id="rId10" w:tooltip="Почуття" w:history="1">
        <w:r w:rsidRPr="00A52BF0">
          <w:rPr>
            <w:rFonts w:ascii="Times New Roman" w:hAnsi="Times New Roman"/>
            <w:sz w:val="28"/>
            <w:szCs w:val="28"/>
          </w:rPr>
          <w:t>почуття</w:t>
        </w:r>
      </w:hyperlink>
      <w:r w:rsidRPr="00A52BF0">
        <w:rPr>
          <w:rFonts w:ascii="Times New Roman" w:hAnsi="Times New Roman"/>
          <w:sz w:val="28"/>
          <w:szCs w:val="28"/>
        </w:rPr>
        <w:t xml:space="preserve">, </w:t>
      </w:r>
      <w:hyperlink r:id="rId11" w:tooltip="Інтерес" w:history="1">
        <w:r w:rsidRPr="00A52BF0">
          <w:rPr>
            <w:rFonts w:ascii="Times New Roman" w:hAnsi="Times New Roman"/>
            <w:sz w:val="28"/>
            <w:szCs w:val="28"/>
          </w:rPr>
          <w:t>інтереси</w:t>
        </w:r>
      </w:hyperlink>
      <w:r w:rsidRPr="00A52BF0">
        <w:rPr>
          <w:rFonts w:ascii="Times New Roman" w:hAnsi="Times New Roman"/>
          <w:sz w:val="28"/>
          <w:szCs w:val="28"/>
        </w:rPr>
        <w:t>, усвідомлення необхідності діяти». Далі дослідники допускають, що «в людини може виникати стан спонукання (потягу) без переживання й усвідомлення мотиву» [</w:t>
      </w:r>
      <w:r w:rsidR="00C55CEE">
        <w:rPr>
          <w:rFonts w:ascii="Times New Roman" w:hAnsi="Times New Roman"/>
          <w:sz w:val="28"/>
          <w:szCs w:val="28"/>
        </w:rPr>
        <w:t>33</w:t>
      </w:r>
      <w:r w:rsidRPr="00A52BF0">
        <w:rPr>
          <w:rFonts w:ascii="Times New Roman" w:hAnsi="Times New Roman"/>
          <w:sz w:val="28"/>
          <w:szCs w:val="28"/>
        </w:rPr>
        <w:t xml:space="preserve">, </w:t>
      </w:r>
      <w:r w:rsidR="00D27A12">
        <w:rPr>
          <w:rFonts w:ascii="Times New Roman" w:hAnsi="Times New Roman"/>
          <w:sz w:val="28"/>
          <w:szCs w:val="28"/>
        </w:rPr>
        <w:t>с</w:t>
      </w:r>
      <w:r w:rsidRPr="00A52BF0">
        <w:rPr>
          <w:rFonts w:ascii="Times New Roman" w:hAnsi="Times New Roman"/>
          <w:sz w:val="28"/>
          <w:szCs w:val="28"/>
        </w:rPr>
        <w:t>. 244-245].</w:t>
      </w:r>
    </w:p>
    <w:p w14:paraId="105CFCC7" w14:textId="77777777" w:rsidR="00FF4670" w:rsidRPr="00A52BF0" w:rsidRDefault="00FF4670" w:rsidP="00F338C5">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lastRenderedPageBreak/>
        <w:t xml:space="preserve">Водночас діяльність може бути </w:t>
      </w:r>
      <w:proofErr w:type="spellStart"/>
      <w:r w:rsidRPr="00A52BF0">
        <w:rPr>
          <w:rFonts w:ascii="Times New Roman" w:hAnsi="Times New Roman"/>
          <w:sz w:val="28"/>
          <w:szCs w:val="28"/>
        </w:rPr>
        <w:t>полімотивованою</w:t>
      </w:r>
      <w:proofErr w:type="spellEnd"/>
      <w:r w:rsidRPr="00A52BF0">
        <w:rPr>
          <w:rFonts w:ascii="Times New Roman" w:hAnsi="Times New Roman"/>
          <w:sz w:val="28"/>
          <w:szCs w:val="28"/>
        </w:rPr>
        <w:t>, тобто мати кілька мотивів.</w:t>
      </w:r>
    </w:p>
    <w:p w14:paraId="5A5A094D" w14:textId="77777777" w:rsidR="00FF4670" w:rsidRPr="00A52BF0" w:rsidRDefault="00FF4670" w:rsidP="00F338C5">
      <w:pPr>
        <w:widowControl w:val="0"/>
        <w:spacing w:after="0" w:line="360" w:lineRule="auto"/>
        <w:ind w:firstLine="709"/>
        <w:jc w:val="both"/>
        <w:rPr>
          <w:lang w:val="uk-UA"/>
        </w:rPr>
      </w:pPr>
      <w:r w:rsidRPr="00A52BF0">
        <w:rPr>
          <w:lang w:val="uk-UA"/>
        </w:rPr>
        <w:t>Більше конкретизує поняття «мотив» В. </w:t>
      </w:r>
      <w:proofErr w:type="spellStart"/>
      <w:r w:rsidRPr="00A52BF0">
        <w:rPr>
          <w:lang w:val="uk-UA"/>
        </w:rPr>
        <w:t>Шапар</w:t>
      </w:r>
      <w:proofErr w:type="spellEnd"/>
      <w:r w:rsidRPr="00A52BF0">
        <w:rPr>
          <w:lang w:val="uk-UA"/>
        </w:rPr>
        <w:t>, автор Сучасного тлумачного психологічного словника. Він уточнює, що мотив можуть бути такі:</w:t>
      </w:r>
    </w:p>
    <w:p w14:paraId="4B23B2DA" w14:textId="77777777" w:rsidR="00FF4670" w:rsidRPr="00A52BF0" w:rsidRDefault="00FF4670" w:rsidP="00F338C5">
      <w:pPr>
        <w:widowControl w:val="0"/>
        <w:spacing w:after="0" w:line="360" w:lineRule="auto"/>
        <w:ind w:firstLine="709"/>
        <w:jc w:val="both"/>
        <w:rPr>
          <w:rFonts w:eastAsia="Times New Roman"/>
          <w:lang w:val="uk-UA" w:eastAsia="ru-RU"/>
        </w:rPr>
      </w:pPr>
      <w:r w:rsidRPr="00A52BF0">
        <w:rPr>
          <w:lang w:val="uk-UA"/>
        </w:rPr>
        <w:t>«</w:t>
      </w:r>
      <w:r w:rsidRPr="00A52BF0">
        <w:rPr>
          <w:rFonts w:eastAsia="Times New Roman"/>
          <w:lang w:val="uk-UA" w:eastAsia="ru-RU"/>
        </w:rPr>
        <w:t>1. Спонукання до діяльності, пов’язані із задоволенням потреб суб'єкта; сукупність зовнішніх або внутрішніх умов, що викликають активність суб'єкта і визначають її спрямованість (мотивація).</w:t>
      </w:r>
    </w:p>
    <w:p w14:paraId="339133E8" w14:textId="77777777" w:rsidR="00FF4670" w:rsidRPr="00A52BF0" w:rsidRDefault="00FF4670"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2. Предмет, матеріальний або ідеальний, що спонукає і визначає вибір спрямованості діяльності, заради якого вона і здійснюється.</w:t>
      </w:r>
    </w:p>
    <w:p w14:paraId="64811589" w14:textId="5C76B503" w:rsidR="00FF4670" w:rsidRPr="00A52BF0" w:rsidRDefault="00FF4670"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3. Усвідомлювана причина, що лежить в основі вибору дій та вчинків особистості.» [</w:t>
      </w:r>
      <w:r w:rsidR="00C318E0">
        <w:rPr>
          <w:rFonts w:eastAsia="Times New Roman"/>
          <w:lang w:val="uk-UA" w:eastAsia="ru-RU"/>
        </w:rPr>
        <w:t>63</w:t>
      </w:r>
      <w:r w:rsidR="00D27A12">
        <w:rPr>
          <w:rFonts w:eastAsia="Times New Roman"/>
          <w:lang w:val="uk-UA" w:eastAsia="ru-RU"/>
        </w:rPr>
        <w:t>, с</w:t>
      </w:r>
      <w:r w:rsidRPr="00A52BF0">
        <w:rPr>
          <w:rFonts w:eastAsia="Times New Roman"/>
          <w:lang w:val="uk-UA" w:eastAsia="ru-RU"/>
        </w:rPr>
        <w:t>. 264].</w:t>
      </w:r>
    </w:p>
    <w:p w14:paraId="472402D5" w14:textId="21A193C9" w:rsidR="00FF4670" w:rsidRPr="00A52BF0" w:rsidRDefault="00FF4670" w:rsidP="00F338C5">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 xml:space="preserve">Ці ж автори зазначають, що ціннісні орієнтації є вибірковим ставленням особистості до матеріальних і </w:t>
      </w:r>
      <w:hyperlink r:id="rId12" w:tooltip="Духовність" w:history="1">
        <w:r w:rsidRPr="00A52BF0">
          <w:rPr>
            <w:rFonts w:ascii="Times New Roman" w:hAnsi="Times New Roman"/>
            <w:sz w:val="28"/>
            <w:szCs w:val="28"/>
          </w:rPr>
          <w:t>духовних</w:t>
        </w:r>
      </w:hyperlink>
      <w:r w:rsidRPr="00A52BF0">
        <w:rPr>
          <w:rFonts w:ascii="Times New Roman" w:hAnsi="Times New Roman"/>
          <w:sz w:val="28"/>
          <w:szCs w:val="28"/>
        </w:rPr>
        <w:t xml:space="preserve"> </w:t>
      </w:r>
      <w:hyperlink r:id="rId13" w:tooltip="Цінності" w:history="1">
        <w:r w:rsidRPr="00A52BF0">
          <w:rPr>
            <w:rFonts w:ascii="Times New Roman" w:hAnsi="Times New Roman"/>
            <w:sz w:val="28"/>
            <w:szCs w:val="28"/>
          </w:rPr>
          <w:t>цінностей</w:t>
        </w:r>
      </w:hyperlink>
      <w:r w:rsidRPr="00A52BF0">
        <w:rPr>
          <w:rFonts w:ascii="Times New Roman" w:hAnsi="Times New Roman"/>
          <w:sz w:val="28"/>
          <w:szCs w:val="28"/>
        </w:rPr>
        <w:t xml:space="preserve">, а також системою настанов, переконань, які знаходять відображення в </w:t>
      </w:r>
      <w:hyperlink r:id="rId14" w:tooltip="Поведінка" w:history="1">
        <w:r w:rsidRPr="00A52BF0">
          <w:rPr>
            <w:rFonts w:ascii="Times New Roman" w:hAnsi="Times New Roman"/>
            <w:sz w:val="28"/>
            <w:szCs w:val="28"/>
          </w:rPr>
          <w:t>поведінці</w:t>
        </w:r>
      </w:hyperlink>
      <w:r w:rsidRPr="00A52BF0">
        <w:rPr>
          <w:rFonts w:ascii="Times New Roman" w:hAnsi="Times New Roman"/>
          <w:sz w:val="28"/>
          <w:szCs w:val="28"/>
        </w:rPr>
        <w:t xml:space="preserve"> [</w:t>
      </w:r>
      <w:r w:rsidR="006C3A70">
        <w:rPr>
          <w:rFonts w:ascii="Times New Roman" w:hAnsi="Times New Roman"/>
          <w:sz w:val="28"/>
          <w:szCs w:val="28"/>
        </w:rPr>
        <w:t>63</w:t>
      </w:r>
      <w:r w:rsidRPr="00A52BF0">
        <w:rPr>
          <w:rFonts w:ascii="Times New Roman" w:hAnsi="Times New Roman"/>
          <w:sz w:val="28"/>
          <w:szCs w:val="28"/>
        </w:rPr>
        <w:t>].</w:t>
      </w:r>
    </w:p>
    <w:p w14:paraId="4B8D8BF5" w14:textId="2DEF93E9" w:rsidR="00FF4670" w:rsidRPr="00A52BF0" w:rsidRDefault="00FF4670" w:rsidP="000E2ECC">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Н. </w:t>
      </w:r>
      <w:proofErr w:type="spellStart"/>
      <w:r w:rsidRPr="00A52BF0">
        <w:rPr>
          <w:rFonts w:ascii="Times New Roman" w:hAnsi="Times New Roman"/>
          <w:sz w:val="28"/>
          <w:szCs w:val="28"/>
        </w:rPr>
        <w:t>Буняк</w:t>
      </w:r>
      <w:proofErr w:type="spellEnd"/>
      <w:r w:rsidRPr="00A52BF0">
        <w:rPr>
          <w:rFonts w:ascii="Times New Roman" w:hAnsi="Times New Roman"/>
          <w:sz w:val="28"/>
          <w:szCs w:val="28"/>
        </w:rPr>
        <w:t xml:space="preserve"> розглядає мотив як одну з важливих складових діяльності людини поряд з метою, предметом, структурою та засобами, а також пропонує розрізняти мотиви і цілі діяльності як такої та мотив і цілі окремих дій. Дослідниця зазначає, що «мотив і ціль створюють свого роду вектор діяльності, що визначає її спрямованість, величину зусиль, які розвиває особистість для її здійснення. Цей вектор організує всю систему психічних процесів і станів, що формуються і р</w:t>
      </w:r>
      <w:r w:rsidR="00F5012D">
        <w:rPr>
          <w:rFonts w:ascii="Times New Roman" w:hAnsi="Times New Roman"/>
          <w:sz w:val="28"/>
          <w:szCs w:val="28"/>
        </w:rPr>
        <w:t>озвиваються в ході діяльності [6</w:t>
      </w:r>
      <w:r w:rsidR="00D27A12">
        <w:rPr>
          <w:rFonts w:ascii="Times New Roman" w:hAnsi="Times New Roman"/>
          <w:sz w:val="28"/>
          <w:szCs w:val="28"/>
        </w:rPr>
        <w:t>, с</w:t>
      </w:r>
      <w:r w:rsidRPr="00A52BF0">
        <w:rPr>
          <w:rFonts w:ascii="Times New Roman" w:hAnsi="Times New Roman"/>
          <w:sz w:val="28"/>
          <w:szCs w:val="28"/>
        </w:rPr>
        <w:t>. 262]. Мотив є внутрішньою збуджуючою силою особистості, який «спонукає її до діяльності і спричинює ту чи іншу поведінку» [</w:t>
      </w:r>
      <w:r w:rsidR="006C3A70">
        <w:rPr>
          <w:rFonts w:ascii="Times New Roman" w:hAnsi="Times New Roman"/>
          <w:sz w:val="28"/>
          <w:szCs w:val="28"/>
        </w:rPr>
        <w:t>4</w:t>
      </w:r>
      <w:r w:rsidRPr="00A52BF0">
        <w:rPr>
          <w:rFonts w:ascii="Times New Roman" w:hAnsi="Times New Roman"/>
          <w:sz w:val="28"/>
          <w:szCs w:val="28"/>
        </w:rPr>
        <w:t xml:space="preserve">, </w:t>
      </w:r>
      <w:r w:rsidR="00D27A12">
        <w:rPr>
          <w:rFonts w:ascii="Times New Roman" w:hAnsi="Times New Roman"/>
          <w:sz w:val="28"/>
          <w:szCs w:val="28"/>
        </w:rPr>
        <w:t>с</w:t>
      </w:r>
      <w:r w:rsidRPr="00A52BF0">
        <w:rPr>
          <w:rFonts w:ascii="Times New Roman" w:hAnsi="Times New Roman"/>
          <w:sz w:val="28"/>
          <w:szCs w:val="28"/>
        </w:rPr>
        <w:t>. 262]. Тож за своєю сутністю мотив є відображенням потреби, яка діє як об’єктивна закономірність і є об’єктивною необхідністю. Також науковець доводить, що суспільна оцінка (позитивна чи негативна, наявна чи потенційна) є одним з важливих факторів, які впливають на мотивацію діяльності особистості, а суспільно важливі, змістовні мотиви та цілі стають джерелом активності особистості [</w:t>
      </w:r>
      <w:r w:rsidR="006C3A70">
        <w:rPr>
          <w:rFonts w:ascii="Times New Roman" w:hAnsi="Times New Roman"/>
          <w:sz w:val="28"/>
          <w:szCs w:val="28"/>
        </w:rPr>
        <w:t>4</w:t>
      </w:r>
      <w:r w:rsidRPr="00A52BF0">
        <w:rPr>
          <w:rFonts w:ascii="Times New Roman" w:hAnsi="Times New Roman"/>
          <w:sz w:val="28"/>
          <w:szCs w:val="28"/>
        </w:rPr>
        <w:t xml:space="preserve">, </w:t>
      </w:r>
      <w:r w:rsidR="00D27A12">
        <w:rPr>
          <w:rFonts w:ascii="Times New Roman" w:hAnsi="Times New Roman"/>
          <w:sz w:val="28"/>
          <w:szCs w:val="28"/>
        </w:rPr>
        <w:t>с</w:t>
      </w:r>
      <w:r w:rsidRPr="00A52BF0">
        <w:rPr>
          <w:rFonts w:ascii="Times New Roman" w:hAnsi="Times New Roman"/>
          <w:sz w:val="28"/>
          <w:szCs w:val="28"/>
        </w:rPr>
        <w:t>. 265].</w:t>
      </w:r>
    </w:p>
    <w:p w14:paraId="103F0309" w14:textId="7AA50AF6" w:rsidR="00FF4670" w:rsidRPr="00A52BF0" w:rsidRDefault="00FF4670" w:rsidP="000E2ECC">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lastRenderedPageBreak/>
        <w:t>С. Максименко та В. </w:t>
      </w:r>
      <w:proofErr w:type="spellStart"/>
      <w:r w:rsidRPr="00A52BF0">
        <w:rPr>
          <w:rFonts w:ascii="Times New Roman" w:hAnsi="Times New Roman"/>
          <w:sz w:val="28"/>
          <w:szCs w:val="28"/>
        </w:rPr>
        <w:t>Соловієнко</w:t>
      </w:r>
      <w:proofErr w:type="spellEnd"/>
      <w:r w:rsidRPr="00A52BF0">
        <w:rPr>
          <w:rFonts w:ascii="Times New Roman" w:hAnsi="Times New Roman"/>
          <w:sz w:val="28"/>
          <w:szCs w:val="28"/>
        </w:rPr>
        <w:t xml:space="preserve"> прийшли до висновку, що «мотив – це внутрішня рушійна сила, що спонукає людину до діяльності» [</w:t>
      </w:r>
      <w:r w:rsidR="00F65646">
        <w:rPr>
          <w:rFonts w:ascii="Times New Roman" w:hAnsi="Times New Roman"/>
          <w:sz w:val="28"/>
          <w:szCs w:val="28"/>
        </w:rPr>
        <w:t>18</w:t>
      </w:r>
      <w:r w:rsidRPr="00A52BF0">
        <w:rPr>
          <w:rFonts w:ascii="Times New Roman" w:hAnsi="Times New Roman"/>
          <w:sz w:val="28"/>
          <w:szCs w:val="28"/>
        </w:rPr>
        <w:t xml:space="preserve">, </w:t>
      </w:r>
      <w:r w:rsidR="00D27A12">
        <w:rPr>
          <w:rFonts w:ascii="Times New Roman" w:hAnsi="Times New Roman"/>
          <w:sz w:val="28"/>
          <w:szCs w:val="28"/>
        </w:rPr>
        <w:t>с</w:t>
      </w:r>
      <w:r w:rsidRPr="00A52BF0">
        <w:rPr>
          <w:rFonts w:ascii="Times New Roman" w:hAnsi="Times New Roman"/>
          <w:sz w:val="28"/>
          <w:szCs w:val="28"/>
        </w:rPr>
        <w:t>. 54]. Мотиви поведінки та діяльності особистості пов’язані з її органічними та культурними потребами, які породжують інтереси, визначають вектор діяльнісної активності особистості та залежать від системи її цінностей.</w:t>
      </w:r>
    </w:p>
    <w:p w14:paraId="5C641941" w14:textId="68991CD9" w:rsidR="00FF4670" w:rsidRPr="00A52BF0" w:rsidRDefault="00FF4670" w:rsidP="000E2ECC">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Такий погляд на мотиви та мотивацію повністю поділяє О. </w:t>
      </w:r>
      <w:proofErr w:type="spellStart"/>
      <w:r w:rsidRPr="00A52BF0">
        <w:rPr>
          <w:rFonts w:ascii="Times New Roman" w:hAnsi="Times New Roman"/>
          <w:sz w:val="28"/>
          <w:szCs w:val="28"/>
        </w:rPr>
        <w:t>Колобич</w:t>
      </w:r>
      <w:proofErr w:type="spellEnd"/>
      <w:r w:rsidRPr="00A52BF0">
        <w:rPr>
          <w:rFonts w:ascii="Times New Roman" w:hAnsi="Times New Roman"/>
          <w:sz w:val="28"/>
          <w:szCs w:val="28"/>
        </w:rPr>
        <w:t>, додаючи, що часто мають місце неусвідомлювані спонуки: звички, упередженість щодо певних фактів життя або осіб. Але мотив залишається вирішальним чинником у досягненні поставленої мети незалеж</w:t>
      </w:r>
      <w:r w:rsidR="00893D39">
        <w:rPr>
          <w:rFonts w:ascii="Times New Roman" w:hAnsi="Times New Roman"/>
          <w:sz w:val="28"/>
          <w:szCs w:val="28"/>
        </w:rPr>
        <w:t>но від міри його усвідомлен</w:t>
      </w:r>
      <w:r w:rsidR="00F65646">
        <w:rPr>
          <w:rFonts w:ascii="Times New Roman" w:hAnsi="Times New Roman"/>
          <w:sz w:val="28"/>
          <w:szCs w:val="28"/>
        </w:rPr>
        <w:t>ня [1</w:t>
      </w:r>
      <w:r w:rsidR="00893D39">
        <w:rPr>
          <w:rFonts w:ascii="Times New Roman" w:hAnsi="Times New Roman"/>
          <w:sz w:val="28"/>
          <w:szCs w:val="28"/>
        </w:rPr>
        <w:t>3</w:t>
      </w:r>
      <w:r w:rsidRPr="00A52BF0">
        <w:rPr>
          <w:rFonts w:ascii="Times New Roman" w:hAnsi="Times New Roman"/>
          <w:sz w:val="28"/>
          <w:szCs w:val="28"/>
        </w:rPr>
        <w:t xml:space="preserve">, </w:t>
      </w:r>
      <w:r w:rsidR="00D27A12">
        <w:rPr>
          <w:rFonts w:ascii="Times New Roman" w:hAnsi="Times New Roman"/>
          <w:sz w:val="28"/>
          <w:szCs w:val="28"/>
        </w:rPr>
        <w:t>с</w:t>
      </w:r>
      <w:r w:rsidRPr="00A52BF0">
        <w:rPr>
          <w:rFonts w:ascii="Times New Roman" w:hAnsi="Times New Roman"/>
          <w:sz w:val="28"/>
          <w:szCs w:val="28"/>
        </w:rPr>
        <w:t xml:space="preserve"> 47-54].</w:t>
      </w:r>
    </w:p>
    <w:p w14:paraId="0729BA2B" w14:textId="581AF657" w:rsidR="00FF4670" w:rsidRPr="00A52BF0" w:rsidRDefault="00FF4670" w:rsidP="000E2ECC">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 xml:space="preserve">Практично повністю підтримує цю точку зору на мотиви та </w:t>
      </w:r>
      <w:proofErr w:type="spellStart"/>
      <w:r w:rsidRPr="00A52BF0">
        <w:rPr>
          <w:rFonts w:ascii="Times New Roman" w:hAnsi="Times New Roman"/>
          <w:sz w:val="28"/>
          <w:szCs w:val="28"/>
        </w:rPr>
        <w:t>ціннісно</w:t>
      </w:r>
      <w:proofErr w:type="spellEnd"/>
      <w:r w:rsidRPr="00A52BF0">
        <w:rPr>
          <w:rFonts w:ascii="Times New Roman" w:hAnsi="Times New Roman"/>
          <w:sz w:val="28"/>
          <w:szCs w:val="28"/>
        </w:rPr>
        <w:t>-мотиваційну сферу діяльності особистості В. </w:t>
      </w:r>
      <w:proofErr w:type="spellStart"/>
      <w:r w:rsidRPr="00A52BF0">
        <w:rPr>
          <w:rFonts w:ascii="Times New Roman" w:hAnsi="Times New Roman"/>
          <w:sz w:val="28"/>
          <w:szCs w:val="28"/>
        </w:rPr>
        <w:t>Москалець</w:t>
      </w:r>
      <w:proofErr w:type="spellEnd"/>
      <w:r w:rsidR="00F65646">
        <w:rPr>
          <w:rFonts w:ascii="Times New Roman" w:hAnsi="Times New Roman"/>
          <w:sz w:val="28"/>
          <w:szCs w:val="28"/>
        </w:rPr>
        <w:t xml:space="preserve"> [27</w:t>
      </w:r>
      <w:r w:rsidR="00893D39">
        <w:rPr>
          <w:rFonts w:ascii="Times New Roman" w:hAnsi="Times New Roman"/>
          <w:sz w:val="28"/>
          <w:szCs w:val="28"/>
        </w:rPr>
        <w:t>]</w:t>
      </w:r>
      <w:r w:rsidRPr="00A52BF0">
        <w:rPr>
          <w:rFonts w:ascii="Times New Roman" w:hAnsi="Times New Roman"/>
          <w:sz w:val="28"/>
          <w:szCs w:val="28"/>
        </w:rPr>
        <w:t>.</w:t>
      </w:r>
    </w:p>
    <w:p w14:paraId="66D7B825" w14:textId="104FB55B" w:rsidR="00FF4670" w:rsidRPr="00A52BF0" w:rsidRDefault="00FF4670" w:rsidP="000E2ECC">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А от, наприклад, М. </w:t>
      </w:r>
      <w:proofErr w:type="spellStart"/>
      <w:r w:rsidRPr="00A52BF0">
        <w:rPr>
          <w:rFonts w:ascii="Times New Roman" w:hAnsi="Times New Roman"/>
          <w:sz w:val="28"/>
          <w:szCs w:val="28"/>
        </w:rPr>
        <w:t>Варій</w:t>
      </w:r>
      <w:proofErr w:type="spellEnd"/>
      <w:r w:rsidRPr="00A52BF0">
        <w:rPr>
          <w:rFonts w:ascii="Times New Roman" w:hAnsi="Times New Roman"/>
          <w:sz w:val="28"/>
          <w:szCs w:val="28"/>
        </w:rPr>
        <w:t xml:space="preserve"> у фундаментальному підручнику «Загальна психологія» поняття «мотив», «мотивація», «цінності» та «ціннісні орієнтації» взагалі не розгляда</w:t>
      </w:r>
      <w:r w:rsidR="0020798D">
        <w:rPr>
          <w:rFonts w:ascii="Times New Roman" w:hAnsi="Times New Roman"/>
          <w:sz w:val="28"/>
          <w:szCs w:val="28"/>
        </w:rPr>
        <w:t>є</w:t>
      </w:r>
      <w:r w:rsidR="00893D39">
        <w:rPr>
          <w:rFonts w:ascii="Times New Roman" w:hAnsi="Times New Roman"/>
          <w:sz w:val="28"/>
          <w:szCs w:val="28"/>
        </w:rPr>
        <w:t xml:space="preserve"> [</w:t>
      </w:r>
      <w:r w:rsidR="0020798D">
        <w:rPr>
          <w:rFonts w:ascii="Times New Roman" w:hAnsi="Times New Roman"/>
          <w:sz w:val="28"/>
          <w:szCs w:val="28"/>
        </w:rPr>
        <w:t>5</w:t>
      </w:r>
      <w:r w:rsidR="00893D39">
        <w:rPr>
          <w:rFonts w:ascii="Times New Roman" w:hAnsi="Times New Roman"/>
          <w:sz w:val="28"/>
          <w:szCs w:val="28"/>
        </w:rPr>
        <w:t>]</w:t>
      </w:r>
      <w:r w:rsidRPr="00A52BF0">
        <w:rPr>
          <w:rFonts w:ascii="Times New Roman" w:hAnsi="Times New Roman"/>
          <w:sz w:val="28"/>
          <w:szCs w:val="28"/>
        </w:rPr>
        <w:t>.</w:t>
      </w:r>
    </w:p>
    <w:p w14:paraId="7CC049F1" w14:textId="77777777" w:rsidR="00FF4670" w:rsidRPr="00A52BF0" w:rsidRDefault="00FF4670" w:rsidP="00F338C5">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 xml:space="preserve">Отже, здійснивши аналіз розкриття поняття </w:t>
      </w:r>
      <w:proofErr w:type="spellStart"/>
      <w:r w:rsidRPr="00A52BF0">
        <w:rPr>
          <w:rFonts w:ascii="Times New Roman" w:hAnsi="Times New Roman"/>
          <w:sz w:val="28"/>
          <w:szCs w:val="28"/>
        </w:rPr>
        <w:t>ціннісно</w:t>
      </w:r>
      <w:proofErr w:type="spellEnd"/>
      <w:r w:rsidRPr="00A52BF0">
        <w:rPr>
          <w:rFonts w:ascii="Times New Roman" w:hAnsi="Times New Roman"/>
          <w:sz w:val="28"/>
          <w:szCs w:val="28"/>
        </w:rPr>
        <w:t>-мотиваційної сфери особистості в сучасній психологічній літературі ми дійшли висновку, що науковці здебільшого розглядають окремо мотив і мотивацію та особистісні цінності.</w:t>
      </w:r>
    </w:p>
    <w:p w14:paraId="77E18EF8" w14:textId="77777777" w:rsidR="00FF4670" w:rsidRPr="00A52BF0" w:rsidRDefault="00FF4670" w:rsidP="00F338C5">
      <w:pPr>
        <w:pStyle w:val="a3"/>
        <w:widowControl w:val="0"/>
        <w:tabs>
          <w:tab w:val="left" w:pos="709"/>
        </w:tabs>
        <w:spacing w:after="0" w:line="360" w:lineRule="auto"/>
        <w:ind w:left="0" w:firstLine="709"/>
        <w:jc w:val="both"/>
        <w:rPr>
          <w:rFonts w:ascii="Times New Roman" w:hAnsi="Times New Roman"/>
          <w:sz w:val="28"/>
          <w:szCs w:val="28"/>
        </w:rPr>
      </w:pPr>
      <w:r w:rsidRPr="00A52BF0">
        <w:rPr>
          <w:rFonts w:ascii="Times New Roman" w:hAnsi="Times New Roman"/>
          <w:sz w:val="28"/>
          <w:szCs w:val="28"/>
        </w:rPr>
        <w:t>Виходячи з дослідженого, ми вважаємо, що мотив – це внутрішня сила, яка спонукає особистість до певної поведінки або до здійснення певних дій.</w:t>
      </w:r>
    </w:p>
    <w:p w14:paraId="2336BA01" w14:textId="77777777" w:rsidR="00FF4670" w:rsidRPr="00A52BF0" w:rsidRDefault="00FF4670" w:rsidP="00F338C5">
      <w:pPr>
        <w:pStyle w:val="a7"/>
        <w:widowControl w:val="0"/>
        <w:tabs>
          <w:tab w:val="left" w:pos="851"/>
          <w:tab w:val="left" w:pos="1134"/>
        </w:tabs>
        <w:spacing w:before="0" w:beforeAutospacing="0" w:after="0" w:afterAutospacing="0" w:line="360" w:lineRule="auto"/>
        <w:ind w:firstLine="709"/>
        <w:jc w:val="both"/>
        <w:rPr>
          <w:sz w:val="28"/>
          <w:szCs w:val="28"/>
          <w:lang w:val="uk-UA"/>
        </w:rPr>
      </w:pPr>
      <w:r w:rsidRPr="00A52BF0">
        <w:rPr>
          <w:sz w:val="28"/>
          <w:szCs w:val="28"/>
          <w:lang w:val="uk-UA"/>
        </w:rPr>
        <w:t>Мотивація – це система мотивів, що викликають активність особистості та визначають спрямованість її поведінки та діяльності. На відміну від мотиву мотивація є більш ширшим, комплексним поняттям.</w:t>
      </w:r>
    </w:p>
    <w:p w14:paraId="058A8039" w14:textId="77777777" w:rsidR="00FF4670" w:rsidRPr="00A52BF0" w:rsidRDefault="00FF4670" w:rsidP="00F338C5">
      <w:pPr>
        <w:pStyle w:val="a7"/>
        <w:widowControl w:val="0"/>
        <w:tabs>
          <w:tab w:val="left" w:pos="851"/>
          <w:tab w:val="left" w:pos="1134"/>
        </w:tabs>
        <w:spacing w:before="0" w:beforeAutospacing="0" w:after="0" w:afterAutospacing="0" w:line="360" w:lineRule="auto"/>
        <w:ind w:firstLine="720"/>
        <w:jc w:val="both"/>
        <w:rPr>
          <w:sz w:val="28"/>
          <w:szCs w:val="28"/>
          <w:lang w:val="uk-UA"/>
        </w:rPr>
      </w:pPr>
      <w:r w:rsidRPr="00A52BF0">
        <w:rPr>
          <w:sz w:val="28"/>
          <w:szCs w:val="28"/>
          <w:lang w:val="uk-UA"/>
        </w:rPr>
        <w:t>Цінності – це предмети, поняття або стійкі переконання, якими керується особистість у своїй поведінці та діяльності і які є мірилом її поведінки або діяльності.</w:t>
      </w:r>
    </w:p>
    <w:p w14:paraId="2D65C59A" w14:textId="77777777" w:rsidR="00FF4670" w:rsidRPr="00A52BF0" w:rsidRDefault="00FF4670" w:rsidP="00F338C5">
      <w:pPr>
        <w:pStyle w:val="a7"/>
        <w:widowControl w:val="0"/>
        <w:tabs>
          <w:tab w:val="left" w:pos="851"/>
          <w:tab w:val="left" w:pos="1134"/>
        </w:tabs>
        <w:spacing w:before="0" w:beforeAutospacing="0" w:after="0" w:afterAutospacing="0" w:line="360" w:lineRule="auto"/>
        <w:ind w:firstLine="720"/>
        <w:jc w:val="both"/>
        <w:rPr>
          <w:sz w:val="28"/>
          <w:szCs w:val="28"/>
          <w:lang w:val="uk-UA"/>
        </w:rPr>
      </w:pPr>
      <w:proofErr w:type="spellStart"/>
      <w:r w:rsidRPr="00A52BF0">
        <w:rPr>
          <w:sz w:val="28"/>
          <w:szCs w:val="28"/>
          <w:lang w:val="uk-UA"/>
        </w:rPr>
        <w:t>Ціннісно</w:t>
      </w:r>
      <w:proofErr w:type="spellEnd"/>
      <w:r w:rsidRPr="00A52BF0">
        <w:rPr>
          <w:sz w:val="28"/>
          <w:szCs w:val="28"/>
          <w:lang w:val="uk-UA"/>
        </w:rPr>
        <w:t>-мотиваційна сфера – це система цінностей і мотивів, які визначають поведінку та діяльність особистості.</w:t>
      </w:r>
    </w:p>
    <w:p w14:paraId="345A75F2" w14:textId="77777777" w:rsidR="00FF4670" w:rsidRPr="00A52BF0" w:rsidRDefault="00FF4670" w:rsidP="00F338C5">
      <w:pPr>
        <w:widowControl w:val="0"/>
        <w:autoSpaceDE w:val="0"/>
        <w:autoSpaceDN w:val="0"/>
        <w:adjustRightInd w:val="0"/>
        <w:spacing w:after="0" w:line="360" w:lineRule="auto"/>
        <w:ind w:firstLine="709"/>
        <w:jc w:val="both"/>
        <w:rPr>
          <w:lang w:val="uk-UA"/>
        </w:rPr>
      </w:pPr>
      <w:r w:rsidRPr="00A52BF0">
        <w:rPr>
          <w:lang w:val="uk-UA"/>
        </w:rPr>
        <w:t xml:space="preserve">Уважно підсумовуючи всі розглянуті теорії, можна зробити висновок, </w:t>
      </w:r>
      <w:r w:rsidRPr="00A52BF0">
        <w:rPr>
          <w:lang w:val="uk-UA"/>
        </w:rPr>
        <w:lastRenderedPageBreak/>
        <w:t>що всі вони мають свої переваги і разом з тим якісь окремі недоліки. Загальний їхній недолік полягає в тому, що вони в змозі пояснити лише деякі феномени мотивації, відповісти лише на незначну частину питань, що виникають у цій галузі психологічних досліджень, та набувають певних протиріч, якщо ж ці теорії виходять за межі власного філософського трактування. Тому дослідження мотиваційної сфери людини продовжується і в наші дні.</w:t>
      </w:r>
    </w:p>
    <w:p w14:paraId="0D6B85F5" w14:textId="77777777" w:rsidR="00FF4670" w:rsidRPr="00A52BF0" w:rsidRDefault="00FF4670" w:rsidP="00F338C5">
      <w:pPr>
        <w:widowControl w:val="0"/>
        <w:autoSpaceDE w:val="0"/>
        <w:autoSpaceDN w:val="0"/>
        <w:adjustRightInd w:val="0"/>
        <w:spacing w:after="0" w:line="360" w:lineRule="auto"/>
        <w:ind w:firstLine="709"/>
        <w:jc w:val="both"/>
        <w:rPr>
          <w:lang w:val="uk-UA"/>
        </w:rPr>
      </w:pPr>
    </w:p>
    <w:p w14:paraId="757CC599" w14:textId="72445D24" w:rsidR="00FF4670" w:rsidRDefault="00FF4670" w:rsidP="00D656F8">
      <w:pPr>
        <w:widowControl w:val="0"/>
        <w:spacing w:after="0" w:line="360" w:lineRule="auto"/>
        <w:ind w:firstLine="709"/>
        <w:jc w:val="both"/>
        <w:rPr>
          <w:b/>
          <w:lang w:val="uk-UA"/>
        </w:rPr>
      </w:pPr>
      <w:r w:rsidRPr="00E400CD">
        <w:rPr>
          <w:b/>
          <w:lang w:val="uk-UA"/>
        </w:rPr>
        <w:t>1.2. Сучасна психологічна наука про типологію</w:t>
      </w:r>
      <w:r w:rsidR="00D656F8">
        <w:rPr>
          <w:b/>
          <w:lang w:val="uk-UA"/>
        </w:rPr>
        <w:t xml:space="preserve"> </w:t>
      </w:r>
      <w:proofErr w:type="spellStart"/>
      <w:r w:rsidRPr="00E400CD">
        <w:rPr>
          <w:b/>
          <w:lang w:val="uk-UA"/>
        </w:rPr>
        <w:t>ціннісно</w:t>
      </w:r>
      <w:proofErr w:type="spellEnd"/>
      <w:r w:rsidRPr="00E400CD">
        <w:rPr>
          <w:b/>
          <w:lang w:val="uk-UA"/>
        </w:rPr>
        <w:t>-мотиваційної сфери</w:t>
      </w:r>
      <w:r w:rsidRPr="00E400CD">
        <w:rPr>
          <w:lang w:val="uk-UA"/>
        </w:rPr>
        <w:t xml:space="preserve"> </w:t>
      </w:r>
      <w:r w:rsidRPr="00E400CD">
        <w:rPr>
          <w:b/>
          <w:lang w:val="uk-UA"/>
        </w:rPr>
        <w:t>особистості</w:t>
      </w:r>
    </w:p>
    <w:p w14:paraId="43B61C26" w14:textId="77777777" w:rsidR="00D656F8" w:rsidRPr="00E400CD" w:rsidRDefault="00D656F8" w:rsidP="00D656F8">
      <w:pPr>
        <w:widowControl w:val="0"/>
        <w:spacing w:after="0" w:line="360" w:lineRule="auto"/>
        <w:ind w:firstLine="709"/>
        <w:jc w:val="both"/>
        <w:rPr>
          <w:b/>
          <w:lang w:val="uk-UA"/>
        </w:rPr>
      </w:pPr>
    </w:p>
    <w:p w14:paraId="4EB56A67" w14:textId="77777777" w:rsidR="00FF4670" w:rsidRPr="00E400CD" w:rsidRDefault="00FF4670" w:rsidP="00F338C5">
      <w:pPr>
        <w:widowControl w:val="0"/>
        <w:autoSpaceDE w:val="0"/>
        <w:autoSpaceDN w:val="0"/>
        <w:adjustRightInd w:val="0"/>
        <w:spacing w:after="0" w:line="360" w:lineRule="auto"/>
        <w:ind w:firstLine="709"/>
        <w:jc w:val="both"/>
        <w:rPr>
          <w:rStyle w:val="markedcontent"/>
          <w:lang w:val="uk-UA"/>
        </w:rPr>
      </w:pPr>
      <w:r w:rsidRPr="00E400CD">
        <w:rPr>
          <w:lang w:val="uk-UA"/>
        </w:rPr>
        <w:t>Складна природа цінностей зумовила різні підходи до визначення природи цінностей та їх класифікації</w:t>
      </w:r>
    </w:p>
    <w:p w14:paraId="20BFD9F2" w14:textId="77777777" w:rsidR="00FF4670" w:rsidRPr="00E400CD" w:rsidRDefault="00FF4670" w:rsidP="00F338C5">
      <w:pPr>
        <w:pStyle w:val="a3"/>
        <w:widowControl w:val="0"/>
        <w:tabs>
          <w:tab w:val="left" w:pos="709"/>
        </w:tabs>
        <w:spacing w:after="0" w:line="360" w:lineRule="auto"/>
        <w:ind w:left="0" w:firstLine="567"/>
        <w:jc w:val="both"/>
        <w:rPr>
          <w:rStyle w:val="markedcontent"/>
          <w:rFonts w:ascii="Times New Roman" w:hAnsi="Times New Roman"/>
          <w:sz w:val="28"/>
          <w:szCs w:val="28"/>
        </w:rPr>
      </w:pPr>
      <w:r w:rsidRPr="00E400CD">
        <w:rPr>
          <w:rStyle w:val="markedcontent"/>
          <w:rFonts w:ascii="Times New Roman" w:hAnsi="Times New Roman"/>
          <w:sz w:val="28"/>
          <w:szCs w:val="28"/>
        </w:rPr>
        <w:t xml:space="preserve">Особливості типології </w:t>
      </w:r>
      <w:proofErr w:type="spellStart"/>
      <w:r w:rsidRPr="00E400CD">
        <w:rPr>
          <w:rStyle w:val="markedcontent"/>
          <w:rFonts w:ascii="Times New Roman" w:hAnsi="Times New Roman"/>
          <w:sz w:val="28"/>
          <w:szCs w:val="28"/>
        </w:rPr>
        <w:t>ціннісно</w:t>
      </w:r>
      <w:proofErr w:type="spellEnd"/>
      <w:r w:rsidRPr="00E400CD">
        <w:rPr>
          <w:rStyle w:val="markedcontent"/>
          <w:rFonts w:ascii="Times New Roman" w:hAnsi="Times New Roman"/>
          <w:sz w:val="28"/>
          <w:szCs w:val="28"/>
        </w:rPr>
        <w:t>-мотиваційних орієнтацій особистості висвітлені в наукових дослідженнях багатьох зарубіжних учених. Серед них А. Адлер, В. </w:t>
      </w:r>
      <w:proofErr w:type="spellStart"/>
      <w:r w:rsidRPr="00E400CD">
        <w:rPr>
          <w:rStyle w:val="markedcontent"/>
          <w:rFonts w:ascii="Times New Roman" w:hAnsi="Times New Roman"/>
          <w:sz w:val="28"/>
          <w:szCs w:val="28"/>
        </w:rPr>
        <w:t>Білскі</w:t>
      </w:r>
      <w:proofErr w:type="spellEnd"/>
      <w:r w:rsidRPr="00E400CD">
        <w:rPr>
          <w:rStyle w:val="markedcontent"/>
          <w:rFonts w:ascii="Times New Roman" w:hAnsi="Times New Roman"/>
          <w:sz w:val="28"/>
          <w:szCs w:val="28"/>
        </w:rPr>
        <w:t xml:space="preserve">, </w:t>
      </w:r>
      <w:r w:rsidRPr="00E400CD">
        <w:rPr>
          <w:rFonts w:ascii="Times New Roman" w:eastAsia="Times New Roman" w:hAnsi="Times New Roman"/>
          <w:sz w:val="28"/>
          <w:szCs w:val="28"/>
          <w:lang w:eastAsia="ru-RU"/>
        </w:rPr>
        <w:t xml:space="preserve">М. Вебер, </w:t>
      </w:r>
      <w:r w:rsidRPr="00E400CD">
        <w:rPr>
          <w:rStyle w:val="markedcontent"/>
          <w:rFonts w:ascii="Times New Roman" w:hAnsi="Times New Roman"/>
          <w:sz w:val="28"/>
          <w:szCs w:val="28"/>
        </w:rPr>
        <w:t>В. </w:t>
      </w:r>
      <w:proofErr w:type="spellStart"/>
      <w:r w:rsidRPr="00E400CD">
        <w:rPr>
          <w:rStyle w:val="markedcontent"/>
          <w:rFonts w:ascii="Times New Roman" w:hAnsi="Times New Roman"/>
          <w:sz w:val="28"/>
          <w:szCs w:val="28"/>
        </w:rPr>
        <w:t>Вундт</w:t>
      </w:r>
      <w:proofErr w:type="spellEnd"/>
      <w:r w:rsidRPr="00E400CD">
        <w:rPr>
          <w:rStyle w:val="markedcontent"/>
          <w:rFonts w:ascii="Times New Roman" w:hAnsi="Times New Roman"/>
          <w:sz w:val="28"/>
          <w:szCs w:val="28"/>
        </w:rPr>
        <w:t>, В. </w:t>
      </w:r>
      <w:proofErr w:type="spellStart"/>
      <w:r w:rsidRPr="00E400CD">
        <w:rPr>
          <w:rStyle w:val="markedcontent"/>
          <w:rFonts w:ascii="Times New Roman" w:hAnsi="Times New Roman"/>
          <w:sz w:val="28"/>
          <w:szCs w:val="28"/>
        </w:rPr>
        <w:t>Дильтей</w:t>
      </w:r>
      <w:proofErr w:type="spellEnd"/>
      <w:r w:rsidRPr="00E400CD">
        <w:rPr>
          <w:rStyle w:val="markedcontent"/>
          <w:rFonts w:ascii="Times New Roman" w:hAnsi="Times New Roman"/>
          <w:sz w:val="28"/>
          <w:szCs w:val="28"/>
        </w:rPr>
        <w:t>, Е. Дюркгейм, Ф. </w:t>
      </w:r>
      <w:proofErr w:type="spellStart"/>
      <w:r w:rsidRPr="00E400CD">
        <w:rPr>
          <w:rStyle w:val="markedcontent"/>
          <w:rFonts w:ascii="Times New Roman" w:hAnsi="Times New Roman"/>
          <w:sz w:val="28"/>
          <w:szCs w:val="28"/>
        </w:rPr>
        <w:t>Клакхон</w:t>
      </w:r>
      <w:proofErr w:type="spellEnd"/>
      <w:r w:rsidRPr="00E400CD">
        <w:rPr>
          <w:rStyle w:val="markedcontent"/>
          <w:rFonts w:ascii="Times New Roman" w:hAnsi="Times New Roman"/>
          <w:sz w:val="28"/>
          <w:szCs w:val="28"/>
        </w:rPr>
        <w:t>, К. Левін, А. Маслоу, С. </w:t>
      </w:r>
      <w:proofErr w:type="spellStart"/>
      <w:r w:rsidRPr="00E400CD">
        <w:rPr>
          <w:rStyle w:val="markedcontent"/>
          <w:rFonts w:ascii="Times New Roman" w:hAnsi="Times New Roman"/>
          <w:sz w:val="28"/>
          <w:szCs w:val="28"/>
        </w:rPr>
        <w:t>Морісс</w:t>
      </w:r>
      <w:proofErr w:type="spellEnd"/>
      <w:r w:rsidRPr="00E400CD">
        <w:rPr>
          <w:rStyle w:val="markedcontent"/>
          <w:rFonts w:ascii="Times New Roman" w:hAnsi="Times New Roman"/>
          <w:sz w:val="28"/>
          <w:szCs w:val="28"/>
        </w:rPr>
        <w:t>, Г. </w:t>
      </w:r>
      <w:proofErr w:type="spellStart"/>
      <w:r w:rsidRPr="00E400CD">
        <w:rPr>
          <w:rStyle w:val="markedcontent"/>
          <w:rFonts w:ascii="Times New Roman" w:hAnsi="Times New Roman"/>
          <w:sz w:val="28"/>
          <w:szCs w:val="28"/>
        </w:rPr>
        <w:t>Олпорт</w:t>
      </w:r>
      <w:proofErr w:type="spellEnd"/>
      <w:r w:rsidRPr="00E400CD">
        <w:rPr>
          <w:rStyle w:val="markedcontent"/>
          <w:rFonts w:ascii="Times New Roman" w:hAnsi="Times New Roman"/>
          <w:sz w:val="28"/>
          <w:szCs w:val="28"/>
        </w:rPr>
        <w:t xml:space="preserve">, Т. Парсонс, </w:t>
      </w:r>
      <w:r w:rsidR="00C1026C" w:rsidRPr="00E400CD">
        <w:rPr>
          <w:rStyle w:val="markedcontent"/>
          <w:rFonts w:ascii="Times New Roman" w:hAnsi="Times New Roman"/>
          <w:sz w:val="28"/>
          <w:szCs w:val="28"/>
        </w:rPr>
        <w:t>Й. </w:t>
      </w:r>
      <w:proofErr w:type="spellStart"/>
      <w:r w:rsidR="00C1026C" w:rsidRPr="00E400CD">
        <w:rPr>
          <w:rStyle w:val="markedcontent"/>
          <w:rFonts w:ascii="Times New Roman" w:hAnsi="Times New Roman"/>
          <w:sz w:val="28"/>
          <w:szCs w:val="28"/>
        </w:rPr>
        <w:t>Рацінгер</w:t>
      </w:r>
      <w:proofErr w:type="spellEnd"/>
      <w:r w:rsidR="00C1026C" w:rsidRPr="00E400CD">
        <w:rPr>
          <w:rStyle w:val="markedcontent"/>
          <w:rFonts w:ascii="Times New Roman" w:hAnsi="Times New Roman"/>
          <w:sz w:val="28"/>
          <w:szCs w:val="28"/>
        </w:rPr>
        <w:t xml:space="preserve">, </w:t>
      </w:r>
      <w:r w:rsidRPr="00E400CD">
        <w:rPr>
          <w:rStyle w:val="markedcontent"/>
          <w:rFonts w:ascii="Times New Roman" w:hAnsi="Times New Roman"/>
          <w:sz w:val="28"/>
          <w:szCs w:val="28"/>
        </w:rPr>
        <w:t>Г. </w:t>
      </w:r>
      <w:proofErr w:type="spellStart"/>
      <w:r w:rsidRPr="00E400CD">
        <w:rPr>
          <w:rStyle w:val="markedcontent"/>
          <w:rFonts w:ascii="Times New Roman" w:hAnsi="Times New Roman"/>
          <w:sz w:val="28"/>
          <w:szCs w:val="28"/>
        </w:rPr>
        <w:t>Риккерт</w:t>
      </w:r>
      <w:proofErr w:type="spellEnd"/>
      <w:r w:rsidRPr="00E400CD">
        <w:rPr>
          <w:rStyle w:val="markedcontent"/>
          <w:rFonts w:ascii="Times New Roman" w:hAnsi="Times New Roman"/>
          <w:sz w:val="28"/>
          <w:szCs w:val="28"/>
        </w:rPr>
        <w:t>, Д. </w:t>
      </w:r>
      <w:proofErr w:type="spellStart"/>
      <w:r w:rsidRPr="00E400CD">
        <w:rPr>
          <w:rStyle w:val="markedcontent"/>
          <w:rFonts w:ascii="Times New Roman" w:hAnsi="Times New Roman"/>
          <w:sz w:val="28"/>
          <w:szCs w:val="28"/>
        </w:rPr>
        <w:t>Рисмен</w:t>
      </w:r>
      <w:proofErr w:type="spellEnd"/>
      <w:r w:rsidRPr="00E400CD">
        <w:rPr>
          <w:rStyle w:val="markedcontent"/>
          <w:rFonts w:ascii="Times New Roman" w:hAnsi="Times New Roman"/>
          <w:sz w:val="28"/>
          <w:szCs w:val="28"/>
        </w:rPr>
        <w:t>, К. Роджерс, М. </w:t>
      </w:r>
      <w:proofErr w:type="spellStart"/>
      <w:r w:rsidRPr="00E400CD">
        <w:rPr>
          <w:rStyle w:val="markedcontent"/>
          <w:rFonts w:ascii="Times New Roman" w:hAnsi="Times New Roman"/>
          <w:sz w:val="28"/>
          <w:szCs w:val="28"/>
        </w:rPr>
        <w:t>Рокича</w:t>
      </w:r>
      <w:proofErr w:type="spellEnd"/>
      <w:r w:rsidRPr="00E400CD">
        <w:rPr>
          <w:rStyle w:val="markedcontent"/>
          <w:rFonts w:ascii="Times New Roman" w:hAnsi="Times New Roman"/>
          <w:sz w:val="28"/>
          <w:szCs w:val="28"/>
        </w:rPr>
        <w:t xml:space="preserve">, </w:t>
      </w:r>
      <w:proofErr w:type="spellStart"/>
      <w:r w:rsidRPr="00E400CD">
        <w:rPr>
          <w:rStyle w:val="markedcontent"/>
          <w:rFonts w:ascii="Times New Roman" w:hAnsi="Times New Roman"/>
          <w:sz w:val="28"/>
          <w:szCs w:val="28"/>
        </w:rPr>
        <w:t>Дж</w:t>
      </w:r>
      <w:proofErr w:type="spellEnd"/>
      <w:r w:rsidRPr="00E400CD">
        <w:rPr>
          <w:rStyle w:val="markedcontent"/>
          <w:rFonts w:ascii="Times New Roman" w:hAnsi="Times New Roman"/>
          <w:sz w:val="28"/>
          <w:szCs w:val="28"/>
        </w:rPr>
        <w:t>. </w:t>
      </w:r>
      <w:proofErr w:type="spellStart"/>
      <w:r w:rsidRPr="00E400CD">
        <w:rPr>
          <w:rStyle w:val="markedcontent"/>
          <w:rFonts w:ascii="Times New Roman" w:hAnsi="Times New Roman"/>
          <w:sz w:val="28"/>
          <w:szCs w:val="28"/>
        </w:rPr>
        <w:t>Роттер</w:t>
      </w:r>
      <w:proofErr w:type="spellEnd"/>
      <w:r w:rsidRPr="00E400CD">
        <w:rPr>
          <w:rStyle w:val="markedcontent"/>
          <w:rFonts w:ascii="Times New Roman" w:hAnsi="Times New Roman"/>
          <w:sz w:val="28"/>
          <w:szCs w:val="28"/>
        </w:rPr>
        <w:t>, Ф. </w:t>
      </w:r>
      <w:proofErr w:type="spellStart"/>
      <w:r w:rsidRPr="00E400CD">
        <w:rPr>
          <w:rStyle w:val="markedcontent"/>
          <w:rFonts w:ascii="Times New Roman" w:hAnsi="Times New Roman"/>
          <w:sz w:val="28"/>
          <w:szCs w:val="28"/>
        </w:rPr>
        <w:t>Стродбек</w:t>
      </w:r>
      <w:proofErr w:type="spellEnd"/>
      <w:r w:rsidRPr="00E400CD">
        <w:rPr>
          <w:rStyle w:val="markedcontent"/>
          <w:rFonts w:ascii="Times New Roman" w:hAnsi="Times New Roman"/>
          <w:sz w:val="28"/>
          <w:szCs w:val="28"/>
        </w:rPr>
        <w:t>, Е. </w:t>
      </w:r>
      <w:proofErr w:type="spellStart"/>
      <w:r w:rsidRPr="00E400CD">
        <w:rPr>
          <w:rStyle w:val="markedcontent"/>
          <w:rFonts w:ascii="Times New Roman" w:hAnsi="Times New Roman"/>
          <w:sz w:val="28"/>
          <w:szCs w:val="28"/>
        </w:rPr>
        <w:t>Толмен</w:t>
      </w:r>
      <w:proofErr w:type="spellEnd"/>
      <w:r w:rsidRPr="00E400CD">
        <w:rPr>
          <w:rStyle w:val="markedcontent"/>
          <w:rFonts w:ascii="Times New Roman" w:hAnsi="Times New Roman"/>
          <w:sz w:val="28"/>
          <w:szCs w:val="28"/>
        </w:rPr>
        <w:t>, У. Томас, С. </w:t>
      </w:r>
      <w:proofErr w:type="spellStart"/>
      <w:r w:rsidRPr="00E400CD">
        <w:rPr>
          <w:rStyle w:val="markedcontent"/>
          <w:rFonts w:ascii="Times New Roman" w:hAnsi="Times New Roman"/>
          <w:sz w:val="28"/>
          <w:szCs w:val="28"/>
        </w:rPr>
        <w:t>Фелдман</w:t>
      </w:r>
      <w:proofErr w:type="spellEnd"/>
      <w:r w:rsidRPr="00E400CD">
        <w:rPr>
          <w:rStyle w:val="markedcontent"/>
          <w:rFonts w:ascii="Times New Roman" w:hAnsi="Times New Roman"/>
          <w:sz w:val="28"/>
          <w:szCs w:val="28"/>
        </w:rPr>
        <w:t>, В. </w:t>
      </w:r>
      <w:proofErr w:type="spellStart"/>
      <w:r w:rsidRPr="00E400CD">
        <w:rPr>
          <w:rStyle w:val="markedcontent"/>
          <w:rFonts w:ascii="Times New Roman" w:hAnsi="Times New Roman"/>
          <w:sz w:val="28"/>
          <w:szCs w:val="28"/>
        </w:rPr>
        <w:t>Франкл</w:t>
      </w:r>
      <w:proofErr w:type="spellEnd"/>
      <w:r w:rsidRPr="00E400CD">
        <w:rPr>
          <w:rStyle w:val="markedcontent"/>
          <w:rFonts w:ascii="Times New Roman" w:hAnsi="Times New Roman"/>
          <w:sz w:val="28"/>
          <w:szCs w:val="28"/>
        </w:rPr>
        <w:t>, 3. </w:t>
      </w:r>
      <w:proofErr w:type="spellStart"/>
      <w:r w:rsidRPr="00E400CD">
        <w:rPr>
          <w:rStyle w:val="markedcontent"/>
          <w:rFonts w:ascii="Times New Roman" w:hAnsi="Times New Roman"/>
          <w:sz w:val="28"/>
          <w:szCs w:val="28"/>
        </w:rPr>
        <w:t>Фройд</w:t>
      </w:r>
      <w:proofErr w:type="spellEnd"/>
      <w:r w:rsidRPr="00E400CD">
        <w:rPr>
          <w:rStyle w:val="markedcontent"/>
          <w:rFonts w:ascii="Times New Roman" w:hAnsi="Times New Roman"/>
          <w:sz w:val="28"/>
          <w:szCs w:val="28"/>
        </w:rPr>
        <w:t>, Е. </w:t>
      </w:r>
      <w:proofErr w:type="spellStart"/>
      <w:r w:rsidRPr="00E400CD">
        <w:rPr>
          <w:rStyle w:val="markedcontent"/>
          <w:rFonts w:ascii="Times New Roman" w:hAnsi="Times New Roman"/>
          <w:sz w:val="28"/>
          <w:szCs w:val="28"/>
        </w:rPr>
        <w:t>Фромм</w:t>
      </w:r>
      <w:proofErr w:type="spellEnd"/>
      <w:r w:rsidRPr="00E400CD">
        <w:rPr>
          <w:rStyle w:val="markedcontent"/>
          <w:rFonts w:ascii="Times New Roman" w:hAnsi="Times New Roman"/>
          <w:sz w:val="28"/>
          <w:szCs w:val="28"/>
        </w:rPr>
        <w:t>, К. </w:t>
      </w:r>
      <w:proofErr w:type="spellStart"/>
      <w:r w:rsidRPr="00E400CD">
        <w:rPr>
          <w:rStyle w:val="markedcontent"/>
          <w:rFonts w:ascii="Times New Roman" w:hAnsi="Times New Roman"/>
          <w:sz w:val="28"/>
          <w:szCs w:val="28"/>
        </w:rPr>
        <w:t>Хорні</w:t>
      </w:r>
      <w:proofErr w:type="spellEnd"/>
      <w:r w:rsidRPr="00E400CD">
        <w:rPr>
          <w:rStyle w:val="markedcontent"/>
          <w:rFonts w:ascii="Times New Roman" w:hAnsi="Times New Roman"/>
          <w:sz w:val="28"/>
          <w:szCs w:val="28"/>
        </w:rPr>
        <w:t>, Ш. Шварц та ін.</w:t>
      </w:r>
    </w:p>
    <w:p w14:paraId="7B18DB4C"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Розглянемо декілька класифікацій цінностей та ціннісних орієнтацій, на яких загострили свою увагу зарубіжні вчені-психологи.</w:t>
      </w:r>
    </w:p>
    <w:p w14:paraId="03A1F045"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Зокрема, А. Адлер пропонуючи власну теорію особистості, виділив чотири групи ідентифікації цінностей, а саме:</w:t>
      </w:r>
    </w:p>
    <w:p w14:paraId="768B2BB4" w14:textId="77777777" w:rsidR="00FF4670" w:rsidRPr="00E400CD" w:rsidRDefault="00FF4670" w:rsidP="00F338C5">
      <w:pPr>
        <w:pStyle w:val="a3"/>
        <w:widowControl w:val="0"/>
        <w:numPr>
          <w:ilvl w:val="0"/>
          <w:numId w:val="6"/>
        </w:numPr>
        <w:tabs>
          <w:tab w:val="left" w:pos="1134"/>
        </w:tabs>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цінність у вигляді Бога, вічних ідей;</w:t>
      </w:r>
    </w:p>
    <w:p w14:paraId="541891C6" w14:textId="77777777" w:rsidR="00FF4670" w:rsidRPr="00E400CD" w:rsidRDefault="00FF4670" w:rsidP="00F338C5">
      <w:pPr>
        <w:pStyle w:val="a3"/>
        <w:widowControl w:val="0"/>
        <w:numPr>
          <w:ilvl w:val="0"/>
          <w:numId w:val="6"/>
        </w:numPr>
        <w:tabs>
          <w:tab w:val="left" w:pos="1134"/>
        </w:tabs>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цінності у вигляді матеріальних і нематеріальних предметів і пов’язаних з ними якостей та атрибутів;</w:t>
      </w:r>
    </w:p>
    <w:p w14:paraId="4D9D3CA9" w14:textId="77777777" w:rsidR="00FF4670" w:rsidRPr="00E400CD" w:rsidRDefault="00FF4670" w:rsidP="00F338C5">
      <w:pPr>
        <w:pStyle w:val="a3"/>
        <w:widowControl w:val="0"/>
        <w:numPr>
          <w:ilvl w:val="0"/>
          <w:numId w:val="6"/>
        </w:numPr>
        <w:tabs>
          <w:tab w:val="left" w:pos="1134"/>
        </w:tabs>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цінністю є сама людина, її сутність і розум;</w:t>
      </w:r>
    </w:p>
    <w:p w14:paraId="242CF02B" w14:textId="77777777" w:rsidR="00FF4670" w:rsidRPr="00E400CD" w:rsidRDefault="00FF4670" w:rsidP="00F338C5">
      <w:pPr>
        <w:pStyle w:val="a3"/>
        <w:widowControl w:val="0"/>
        <w:numPr>
          <w:ilvl w:val="0"/>
          <w:numId w:val="6"/>
        </w:numPr>
        <w:tabs>
          <w:tab w:val="left" w:pos="1134"/>
        </w:tabs>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цінність дії, вербальної або невербальної поведінки.</w:t>
      </w:r>
    </w:p>
    <w:p w14:paraId="6B06741D" w14:textId="30BE3838"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 xml:space="preserve">Усі ж ціннісні орієнтації він розділив на три типи, які безпосередньо  </w:t>
      </w:r>
      <w:r w:rsidRPr="00E400CD">
        <w:rPr>
          <w:rFonts w:eastAsia="TimesNewRoman"/>
          <w:lang w:val="uk-UA"/>
        </w:rPr>
        <w:lastRenderedPageBreak/>
        <w:t>впливають на реалізацію вродженого прагнення до досконалості та переваги. Це цінності такі</w:t>
      </w:r>
      <w:r w:rsidR="00DA7B29">
        <w:rPr>
          <w:rFonts w:eastAsia="TimesNewRoman"/>
          <w:lang w:val="uk-UA"/>
        </w:rPr>
        <w:t>:</w:t>
      </w:r>
    </w:p>
    <w:p w14:paraId="71A17C36" w14:textId="77777777" w:rsidR="00FF4670" w:rsidRPr="00E400CD" w:rsidRDefault="00FF4670" w:rsidP="00F338C5">
      <w:pPr>
        <w:pStyle w:val="a3"/>
        <w:widowControl w:val="0"/>
        <w:numPr>
          <w:ilvl w:val="0"/>
          <w:numId w:val="5"/>
        </w:numPr>
        <w:tabs>
          <w:tab w:val="left" w:pos="993"/>
        </w:tabs>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фізичні, до яких відносяться виробнича діяльність, комфорт, спорт, багатство, зовнішній вигляд, здоров’я, відпустка, умови діяльності, сила, прояв активності, подорожі, привабливість, фінансова безпека;</w:t>
      </w:r>
    </w:p>
    <w:p w14:paraId="5B27113C" w14:textId="77777777" w:rsidR="00FF4670" w:rsidRPr="00E400CD" w:rsidRDefault="00FF4670" w:rsidP="00F338C5">
      <w:pPr>
        <w:pStyle w:val="a3"/>
        <w:widowControl w:val="0"/>
        <w:numPr>
          <w:ilvl w:val="0"/>
          <w:numId w:val="5"/>
        </w:numPr>
        <w:tabs>
          <w:tab w:val="left" w:pos="993"/>
        </w:tabs>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емоційні, до яких відносяться відповідальність, емоційна стабільність, престиж, змагальність, релігія, безпека, довіра, кохання та інтимні стосунки, дружелюбність, пристрасть, відкритість, віддача, допомога;</w:t>
      </w:r>
    </w:p>
    <w:p w14:paraId="04CD211D" w14:textId="77777777" w:rsidR="00FF4670" w:rsidRPr="00E400CD" w:rsidRDefault="00FF4670" w:rsidP="00F338C5">
      <w:pPr>
        <w:pStyle w:val="a3"/>
        <w:widowControl w:val="0"/>
        <w:numPr>
          <w:ilvl w:val="0"/>
          <w:numId w:val="5"/>
        </w:numPr>
        <w:tabs>
          <w:tab w:val="left" w:pos="993"/>
        </w:tabs>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інтелектуальні цінності, до яких належать навчання, творчість, мудрість, складність, прийняття рішень, здатність до абстрагування, незалежність, удосконалення, плановість, читання, спілкування, розум, точність.</w:t>
      </w:r>
    </w:p>
    <w:p w14:paraId="4C7C01BE" w14:textId="1B2F15D5" w:rsidR="00FF4670" w:rsidRPr="00E400CD" w:rsidRDefault="00FF4670" w:rsidP="00F338C5">
      <w:pPr>
        <w:pStyle w:val="a3"/>
        <w:widowControl w:val="0"/>
        <w:autoSpaceDE w:val="0"/>
        <w:autoSpaceDN w:val="0"/>
        <w:adjustRightInd w:val="0"/>
        <w:spacing w:after="0" w:line="360" w:lineRule="auto"/>
        <w:ind w:left="0" w:firstLine="709"/>
        <w:jc w:val="both"/>
        <w:rPr>
          <w:rFonts w:ascii="Times New Roman" w:eastAsia="TimesNewRoman" w:hAnsi="Times New Roman"/>
          <w:sz w:val="28"/>
          <w:szCs w:val="28"/>
        </w:rPr>
      </w:pPr>
      <w:r w:rsidRPr="00E400CD">
        <w:rPr>
          <w:rFonts w:ascii="Times New Roman" w:eastAsia="TimesNewRoman" w:hAnsi="Times New Roman"/>
          <w:sz w:val="28"/>
          <w:szCs w:val="28"/>
        </w:rPr>
        <w:t xml:space="preserve">Дослідник зазначає, що ступінь важливості для неї тих чи інших цінностей та відсутність або мінімізація суперечності її з іншими цінностями впливають на чіткість вчинків. А нечіткість, розмитість цінностей є причиною непослідовних дій. </w:t>
      </w:r>
      <w:r w:rsidR="004F2631">
        <w:rPr>
          <w:rFonts w:ascii="Times New Roman" w:eastAsia="TimesNewRoman" w:hAnsi="Times New Roman"/>
          <w:sz w:val="28"/>
          <w:szCs w:val="28"/>
        </w:rPr>
        <w:t>[42</w:t>
      </w:r>
      <w:r w:rsidRPr="00E400CD">
        <w:rPr>
          <w:rFonts w:ascii="Times New Roman" w:eastAsia="TimesNewRoman" w:hAnsi="Times New Roman"/>
          <w:sz w:val="28"/>
          <w:szCs w:val="28"/>
        </w:rPr>
        <w:t>].</w:t>
      </w:r>
    </w:p>
    <w:p w14:paraId="4C5BB64E" w14:textId="1F88C0DA"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К. Роджерс вважав, що на поведінку та діяльність особистості впливають внутрішні та зовнішні цінності. Внутрішні цінності – це ті, які людина особисто пережила, а зовнішні – це запозичені цінності. Крім того, психолог вводить поняття «умовні цінності» – прагнення особистості заслужити любов і прихильність оточення; максимальним вираженням цього є бажання бути прийнятим і шанованим усіма, з ким людина контактує</w:t>
      </w:r>
      <w:r w:rsidR="004F2631">
        <w:rPr>
          <w:rFonts w:eastAsia="TimesNewRoman"/>
          <w:lang w:val="uk-UA"/>
        </w:rPr>
        <w:t xml:space="preserve"> [42</w:t>
      </w:r>
      <w:r w:rsidR="00793732" w:rsidRPr="00E400CD">
        <w:rPr>
          <w:rFonts w:eastAsia="TimesNewRoman"/>
          <w:lang w:val="uk-UA"/>
        </w:rPr>
        <w:t>]</w:t>
      </w:r>
      <w:r w:rsidRPr="00E400CD">
        <w:rPr>
          <w:rFonts w:eastAsia="TimesNewRoman"/>
          <w:lang w:val="uk-UA"/>
        </w:rPr>
        <w:t>.</w:t>
      </w:r>
    </w:p>
    <w:p w14:paraId="756DB7D5" w14:textId="1305398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К. </w:t>
      </w:r>
      <w:proofErr w:type="spellStart"/>
      <w:r w:rsidRPr="00E400CD">
        <w:rPr>
          <w:rFonts w:eastAsia="TimesNewRoman"/>
          <w:lang w:val="uk-UA"/>
        </w:rPr>
        <w:t>Хорні</w:t>
      </w:r>
      <w:proofErr w:type="spellEnd"/>
      <w:r w:rsidRPr="00E400CD">
        <w:rPr>
          <w:rFonts w:eastAsia="TimesNewRoman"/>
          <w:lang w:val="uk-UA"/>
        </w:rPr>
        <w:t xml:space="preserve"> стверджувала, що соціальна позиція визначається цінностями ставлення до інших людей, яке може проявлятися </w:t>
      </w:r>
      <w:r w:rsidR="00DA7B29">
        <w:rPr>
          <w:rFonts w:eastAsia="TimesNewRoman"/>
          <w:lang w:val="uk-UA"/>
        </w:rPr>
        <w:t>в</w:t>
      </w:r>
      <w:r w:rsidRPr="00E400CD">
        <w:rPr>
          <w:rFonts w:eastAsia="TimesNewRoman"/>
          <w:lang w:val="uk-UA"/>
        </w:rPr>
        <w:t xml:space="preserve"> трьох формах, а саме:</w:t>
      </w:r>
    </w:p>
    <w:p w14:paraId="0D325CFE"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1)  рух до людей;</w:t>
      </w:r>
    </w:p>
    <w:p w14:paraId="6026446E"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2) руху проти людей;</w:t>
      </w:r>
    </w:p>
    <w:p w14:paraId="371C06BB"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3) руху від людей.</w:t>
      </w:r>
    </w:p>
    <w:p w14:paraId="493AF472"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Саме ці три форми соціальної поведінки визначають різні ціннісні орієнтації людини.</w:t>
      </w:r>
    </w:p>
    <w:p w14:paraId="75C0A250" w14:textId="74A1DF5E"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lastRenderedPageBreak/>
        <w:t>Але в дитинстві людину в поведінці та діях спрямовують лише дві цінності: задоволення та безпека. Решта цінностей з’являються з надбанням життєвого досвіду</w:t>
      </w:r>
      <w:r w:rsidR="004F2631">
        <w:rPr>
          <w:rFonts w:eastAsia="TimesNewRoman"/>
          <w:lang w:val="uk-UA"/>
        </w:rPr>
        <w:t xml:space="preserve"> [66</w:t>
      </w:r>
      <w:r w:rsidR="00793732" w:rsidRPr="00E400CD">
        <w:rPr>
          <w:rFonts w:eastAsia="TimesNewRoman"/>
          <w:lang w:val="uk-UA"/>
        </w:rPr>
        <w:t>]</w:t>
      </w:r>
      <w:r w:rsidRPr="00E400CD">
        <w:rPr>
          <w:rFonts w:eastAsia="TimesNewRoman"/>
          <w:lang w:val="uk-UA"/>
        </w:rPr>
        <w:t>.</w:t>
      </w:r>
    </w:p>
    <w:p w14:paraId="7A1FBC4A"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В. </w:t>
      </w:r>
      <w:proofErr w:type="spellStart"/>
      <w:r w:rsidRPr="00E400CD">
        <w:rPr>
          <w:rFonts w:eastAsia="TimesNewRoman"/>
          <w:lang w:val="uk-UA"/>
        </w:rPr>
        <w:t>Франкл</w:t>
      </w:r>
      <w:proofErr w:type="spellEnd"/>
      <w:r w:rsidRPr="00E400CD">
        <w:rPr>
          <w:rFonts w:eastAsia="TimesNewRoman"/>
          <w:lang w:val="uk-UA"/>
        </w:rPr>
        <w:t xml:space="preserve"> доводив, що сенс цінностей є визначальним для трактування людської поведінки. Головним завданням людини є реалізація сенсу свого життя. В. </w:t>
      </w:r>
      <w:proofErr w:type="spellStart"/>
      <w:r w:rsidRPr="00E400CD">
        <w:rPr>
          <w:rFonts w:eastAsia="TimesNewRoman"/>
          <w:lang w:val="uk-UA"/>
        </w:rPr>
        <w:t>Франкл</w:t>
      </w:r>
      <w:proofErr w:type="spellEnd"/>
      <w:r w:rsidRPr="00E400CD">
        <w:rPr>
          <w:rFonts w:eastAsia="TimesNewRoman"/>
          <w:lang w:val="uk-UA"/>
        </w:rPr>
        <w:t xml:space="preserve"> визначав три групи цінностей:</w:t>
      </w:r>
    </w:p>
    <w:p w14:paraId="2E874C02"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1) цінності продуктивних творчих дій – «конструктивні»;</w:t>
      </w:r>
    </w:p>
    <w:p w14:paraId="177BBC93" w14:textId="4A7CB8CC"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2) цінності, які проявляються в нашій чутливості до явищ оточуючого світу – «цінності переживання»;</w:t>
      </w:r>
    </w:p>
    <w:p w14:paraId="00FE10B3" w14:textId="45C29A3F"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3) цінності ставлення до власної долі, до життєвих обмежень – «цінності ставлення». «Цінності ставлення» розділяв ще на три категорі6: осмислене ставлення до вини, до болю, до смерті.</w:t>
      </w:r>
    </w:p>
    <w:p w14:paraId="2DD34678" w14:textId="04C0C216"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На думку цього психолога, саме «цінності ставлення» є вищими цінностями, а їх наявність доводить, що життя людини в будь-якому випадку не є марним</w:t>
      </w:r>
      <w:r w:rsidR="004F2631">
        <w:rPr>
          <w:rFonts w:eastAsia="TimesNewRoman"/>
          <w:lang w:val="uk-UA"/>
        </w:rPr>
        <w:t xml:space="preserve"> [66</w:t>
      </w:r>
      <w:r w:rsidR="00793732" w:rsidRPr="00E400CD">
        <w:rPr>
          <w:rFonts w:eastAsia="TimesNewRoman"/>
          <w:lang w:val="uk-UA"/>
        </w:rPr>
        <w:t>]</w:t>
      </w:r>
      <w:r w:rsidRPr="00E400CD">
        <w:rPr>
          <w:rFonts w:eastAsia="TimesNewRoman"/>
          <w:lang w:val="uk-UA"/>
        </w:rPr>
        <w:t>.</w:t>
      </w:r>
    </w:p>
    <w:p w14:paraId="1D434037" w14:textId="15AD3C91"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Е. </w:t>
      </w:r>
      <w:proofErr w:type="spellStart"/>
      <w:r w:rsidRPr="00E400CD">
        <w:rPr>
          <w:rFonts w:eastAsia="TimesNewRoman"/>
          <w:lang w:val="uk-UA"/>
        </w:rPr>
        <w:t>Фром</w:t>
      </w:r>
      <w:r w:rsidR="00DA7B29">
        <w:rPr>
          <w:rFonts w:eastAsia="TimesNewRoman"/>
          <w:lang w:val="uk-UA"/>
        </w:rPr>
        <w:t>м</w:t>
      </w:r>
      <w:proofErr w:type="spellEnd"/>
      <w:r w:rsidRPr="00E400CD">
        <w:rPr>
          <w:rFonts w:eastAsia="TimesNewRoman"/>
          <w:lang w:val="uk-UA"/>
        </w:rPr>
        <w:t xml:space="preserve"> наголошує на важливості потреби людини в сенсі життя й у визначення нею провідних цінностей. Він згрупував цінності на дві категорії:</w:t>
      </w:r>
    </w:p>
    <w:p w14:paraId="38033C0F" w14:textId="7777777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1) офіційно визнані, усвідомлювані цінності – релігійні та гуманістичні цінності;</w:t>
      </w:r>
    </w:p>
    <w:p w14:paraId="6F23E4E0" w14:textId="64C96DD1"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2) несвідомі цінності – цінності, які виникли під впливом соціальної системи, які є безпосередніми мотивами поведінки особистості</w:t>
      </w:r>
      <w:r w:rsidR="004F2631">
        <w:rPr>
          <w:rFonts w:eastAsia="TimesNewRoman"/>
          <w:lang w:val="uk-UA"/>
        </w:rPr>
        <w:t xml:space="preserve"> [62</w:t>
      </w:r>
      <w:r w:rsidR="00793732" w:rsidRPr="00E400CD">
        <w:rPr>
          <w:rFonts w:eastAsia="TimesNewRoman"/>
          <w:lang w:val="uk-UA"/>
        </w:rPr>
        <w:t>]</w:t>
      </w:r>
      <w:r w:rsidRPr="00E400CD">
        <w:rPr>
          <w:rFonts w:eastAsia="TimesNewRoman"/>
          <w:lang w:val="uk-UA"/>
        </w:rPr>
        <w:t>.</w:t>
      </w:r>
    </w:p>
    <w:p w14:paraId="4F104A3A" w14:textId="63A4D727"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Найуживанішим серед психологів є поділ цінностей на термінальні та інструментальні, який запропонував М. </w:t>
      </w:r>
      <w:proofErr w:type="spellStart"/>
      <w:r w:rsidRPr="00E400CD">
        <w:rPr>
          <w:rFonts w:eastAsia="TimesNewRoman"/>
          <w:lang w:val="uk-UA"/>
        </w:rPr>
        <w:t>Рокич</w:t>
      </w:r>
      <w:proofErr w:type="spellEnd"/>
      <w:r w:rsidRPr="00E400CD">
        <w:rPr>
          <w:rFonts w:eastAsia="TimesNewRoman"/>
          <w:lang w:val="uk-UA"/>
        </w:rPr>
        <w:t>. Цінності термінальні – це  цінності-цілі, які визначаються як впевненість людини в тому, що кінцева мета індивідуального існування варта того, щоб до неї прагнути. А цінності інструментальні – це цінності-засоби, завдяки яким людина впевнена, що  саме обраний нею спосіб дій має переважати в будь-якій ситуації. Вивчаючи цінності, М. </w:t>
      </w:r>
      <w:proofErr w:type="spellStart"/>
      <w:r w:rsidRPr="00E400CD">
        <w:rPr>
          <w:rFonts w:eastAsia="TimesNewRoman"/>
          <w:lang w:val="uk-UA"/>
        </w:rPr>
        <w:t>Рокич</w:t>
      </w:r>
      <w:proofErr w:type="spellEnd"/>
      <w:r w:rsidRPr="00E400CD">
        <w:rPr>
          <w:rFonts w:eastAsia="TimesNewRoman"/>
          <w:lang w:val="uk-UA"/>
        </w:rPr>
        <w:t xml:space="preserve"> у підсумку створив каталог з 18 термінальних та 18 інструментальних цінностей. Дослідник звертав окрему увагу на те, що він діяв інтуїтивно </w:t>
      </w:r>
      <w:r w:rsidR="00DA7B29">
        <w:rPr>
          <w:rFonts w:eastAsia="TimesNewRoman"/>
          <w:lang w:val="uk-UA"/>
        </w:rPr>
        <w:t>й</w:t>
      </w:r>
      <w:r w:rsidRPr="00E400CD">
        <w:rPr>
          <w:rFonts w:eastAsia="TimesNewRoman"/>
          <w:lang w:val="uk-UA"/>
        </w:rPr>
        <w:t xml:space="preserve"> що інші дослідники можуть вносити до цього переліку </w:t>
      </w:r>
      <w:r w:rsidRPr="00E400CD">
        <w:rPr>
          <w:rFonts w:eastAsia="TimesNewRoman"/>
          <w:lang w:val="uk-UA"/>
        </w:rPr>
        <w:lastRenderedPageBreak/>
        <w:t>інакші набори цінностей. Ці переліки знайшли своє відображення у методиці М. </w:t>
      </w:r>
      <w:proofErr w:type="spellStart"/>
      <w:r w:rsidRPr="00E400CD">
        <w:rPr>
          <w:rFonts w:eastAsia="TimesNewRoman"/>
          <w:lang w:val="uk-UA"/>
        </w:rPr>
        <w:t>Рокича</w:t>
      </w:r>
      <w:proofErr w:type="spellEnd"/>
      <w:r w:rsidRPr="00E400CD">
        <w:rPr>
          <w:rFonts w:eastAsia="TimesNewRoman"/>
          <w:lang w:val="uk-UA"/>
        </w:rPr>
        <w:t xml:space="preserve"> «Ціннісні орієнтації», про яку мова </w:t>
      </w:r>
      <w:proofErr w:type="spellStart"/>
      <w:r w:rsidRPr="00E400CD">
        <w:rPr>
          <w:rFonts w:eastAsia="TimesNewRoman"/>
          <w:lang w:val="uk-UA"/>
        </w:rPr>
        <w:t>йтиме</w:t>
      </w:r>
      <w:proofErr w:type="spellEnd"/>
      <w:r w:rsidRPr="00E400CD">
        <w:rPr>
          <w:rFonts w:eastAsia="TimesNewRoman"/>
          <w:lang w:val="uk-UA"/>
        </w:rPr>
        <w:t xml:space="preserve"> далі</w:t>
      </w:r>
      <w:r w:rsidR="00793732" w:rsidRPr="00E400CD">
        <w:rPr>
          <w:rFonts w:eastAsia="TimesNewRoman"/>
          <w:lang w:val="uk-UA"/>
        </w:rPr>
        <w:t xml:space="preserve"> [</w:t>
      </w:r>
      <w:r w:rsidR="004F2631">
        <w:rPr>
          <w:rFonts w:eastAsia="TimesNewRoman"/>
          <w:lang w:val="uk-UA"/>
        </w:rPr>
        <w:t>69</w:t>
      </w:r>
      <w:r w:rsidR="00793732" w:rsidRPr="00E400CD">
        <w:rPr>
          <w:rFonts w:eastAsia="TimesNewRoman"/>
          <w:lang w:val="uk-UA"/>
        </w:rPr>
        <w:t>]</w:t>
      </w:r>
      <w:r w:rsidRPr="00E400CD">
        <w:rPr>
          <w:rFonts w:eastAsia="TimesNewRoman"/>
          <w:lang w:val="uk-UA"/>
        </w:rPr>
        <w:t>.</w:t>
      </w:r>
    </w:p>
    <w:p w14:paraId="3EFC7FCB" w14:textId="4429B42A"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Досить поширеною є також концепція цінностей Ш. Шварца та В. </w:t>
      </w:r>
      <w:proofErr w:type="spellStart"/>
      <w:r w:rsidRPr="00E400CD">
        <w:rPr>
          <w:rFonts w:eastAsia="TimesNewRoman"/>
          <w:lang w:val="uk-UA"/>
        </w:rPr>
        <w:t>Білскі</w:t>
      </w:r>
      <w:proofErr w:type="spellEnd"/>
      <w:r w:rsidRPr="00E400CD">
        <w:rPr>
          <w:rFonts w:eastAsia="TimesNewRoman"/>
          <w:lang w:val="uk-UA"/>
        </w:rPr>
        <w:t>, в основу якої покладено твердження, що цінності є уявленнями або переконаннями стосовно бажаних кінцевих станів. Ці стани виявляються в широкому колі ситуацій та керують вибором й оцінюванням дій, подій. Вони впорядковані з урахуванням їхньої відносної важливості. Ш. Шварц виокремлював цінності індивідуальні та культурні. Спочатку він виділив кілька десятків цінностей. Пізніше їх коло було звужене до 19 базових цінностей, а в підсумку 10 базових цінностей він розділив на чотири ціннісні категорії першого рівня, які утворили дві пари протилежних за суттю категорій. Перша пара: «Збереження» – «Відкритість змінам»; друга пара: «Самоствердження» – «Турбота про людей та природу»</w:t>
      </w:r>
      <w:r w:rsidR="004F2631">
        <w:rPr>
          <w:rFonts w:eastAsia="TimesNewRoman"/>
          <w:lang w:val="uk-UA"/>
        </w:rPr>
        <w:t xml:space="preserve"> [70</w:t>
      </w:r>
      <w:r w:rsidR="00BE0630" w:rsidRPr="00E400CD">
        <w:rPr>
          <w:rFonts w:eastAsia="TimesNewRoman"/>
          <w:lang w:val="uk-UA"/>
        </w:rPr>
        <w:t>]</w:t>
      </w:r>
      <w:r w:rsidRPr="00E400CD">
        <w:rPr>
          <w:rFonts w:eastAsia="TimesNewRoman"/>
          <w:lang w:val="uk-UA"/>
        </w:rPr>
        <w:t>.</w:t>
      </w:r>
    </w:p>
    <w:p w14:paraId="77BF57B9" w14:textId="77777777" w:rsidR="00FF4670" w:rsidRPr="002A2239" w:rsidRDefault="00FF4670" w:rsidP="00F338C5">
      <w:pPr>
        <w:pStyle w:val="a3"/>
        <w:widowControl w:val="0"/>
        <w:tabs>
          <w:tab w:val="left" w:pos="709"/>
        </w:tabs>
        <w:spacing w:after="0" w:line="360" w:lineRule="auto"/>
        <w:ind w:left="0" w:firstLine="709"/>
        <w:jc w:val="both"/>
        <w:rPr>
          <w:rFonts w:ascii="Times New Roman" w:eastAsia="TimesNewRoman" w:hAnsi="Times New Roman"/>
          <w:sz w:val="28"/>
          <w:szCs w:val="28"/>
        </w:rPr>
      </w:pPr>
      <w:r w:rsidRPr="002A2239">
        <w:rPr>
          <w:rFonts w:ascii="Times New Roman" w:eastAsia="TimesNewRoman" w:hAnsi="Times New Roman"/>
          <w:sz w:val="28"/>
          <w:szCs w:val="28"/>
        </w:rPr>
        <w:t>Отже, категорію «Збереження» склали такі цінності:</w:t>
      </w:r>
    </w:p>
    <w:p w14:paraId="42934E11" w14:textId="77777777" w:rsidR="002A2239" w:rsidRPr="002A2239" w:rsidRDefault="00FF4670" w:rsidP="002A2239">
      <w:pPr>
        <w:pStyle w:val="a3"/>
        <w:widowControl w:val="0"/>
        <w:numPr>
          <w:ilvl w:val="0"/>
          <w:numId w:val="22"/>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безпека;</w:t>
      </w:r>
    </w:p>
    <w:p w14:paraId="02CEE8B4" w14:textId="77777777" w:rsidR="002A2239" w:rsidRDefault="00FF4670" w:rsidP="002A2239">
      <w:pPr>
        <w:pStyle w:val="a3"/>
        <w:widowControl w:val="0"/>
        <w:numPr>
          <w:ilvl w:val="0"/>
          <w:numId w:val="22"/>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 xml:space="preserve"> </w:t>
      </w:r>
      <w:proofErr w:type="spellStart"/>
      <w:r w:rsidRPr="002A2239">
        <w:rPr>
          <w:rFonts w:ascii="Times New Roman" w:eastAsia="TimesNewRoman" w:hAnsi="Times New Roman"/>
          <w:sz w:val="28"/>
          <w:szCs w:val="28"/>
        </w:rPr>
        <w:t>конформність</w:t>
      </w:r>
      <w:proofErr w:type="spellEnd"/>
      <w:r w:rsidRPr="002A2239">
        <w:rPr>
          <w:rFonts w:ascii="Times New Roman" w:eastAsia="TimesNewRoman" w:hAnsi="Times New Roman"/>
          <w:sz w:val="28"/>
          <w:szCs w:val="28"/>
        </w:rPr>
        <w:t>;</w:t>
      </w:r>
    </w:p>
    <w:p w14:paraId="0C31D8C9" w14:textId="33D4B921" w:rsidR="00FF4670" w:rsidRPr="002A2239" w:rsidRDefault="00FF4670" w:rsidP="002A2239">
      <w:pPr>
        <w:pStyle w:val="a3"/>
        <w:widowControl w:val="0"/>
        <w:numPr>
          <w:ilvl w:val="0"/>
          <w:numId w:val="22"/>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традиція.</w:t>
      </w:r>
    </w:p>
    <w:p w14:paraId="6F564207" w14:textId="77777777" w:rsidR="00FF4670" w:rsidRPr="00E400CD" w:rsidRDefault="00FF4670" w:rsidP="00F338C5">
      <w:pPr>
        <w:widowControl w:val="0"/>
        <w:tabs>
          <w:tab w:val="left" w:pos="709"/>
        </w:tabs>
        <w:spacing w:after="0" w:line="360" w:lineRule="auto"/>
        <w:ind w:firstLine="709"/>
        <w:jc w:val="both"/>
        <w:rPr>
          <w:rFonts w:eastAsia="TimesNewRoman"/>
          <w:lang w:val="uk-UA"/>
        </w:rPr>
      </w:pPr>
      <w:r w:rsidRPr="00E400CD">
        <w:rPr>
          <w:rFonts w:eastAsia="TimesNewRoman"/>
          <w:lang w:val="uk-UA"/>
        </w:rPr>
        <w:t>До протилежної за сутністю категорії «Відкритість до змін» увійшли наступні цінності:</w:t>
      </w:r>
    </w:p>
    <w:p w14:paraId="516B65DB" w14:textId="77777777" w:rsidR="002A2239" w:rsidRPr="002A2239" w:rsidRDefault="00FF4670" w:rsidP="002A2239">
      <w:pPr>
        <w:pStyle w:val="a3"/>
        <w:widowControl w:val="0"/>
        <w:numPr>
          <w:ilvl w:val="0"/>
          <w:numId w:val="23"/>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ризик-новизна;</w:t>
      </w:r>
    </w:p>
    <w:p w14:paraId="10D8D073" w14:textId="77777777" w:rsidR="002A2239" w:rsidRPr="002A2239" w:rsidRDefault="00FF4670" w:rsidP="002A2239">
      <w:pPr>
        <w:pStyle w:val="a3"/>
        <w:widowControl w:val="0"/>
        <w:numPr>
          <w:ilvl w:val="0"/>
          <w:numId w:val="23"/>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самостійність;</w:t>
      </w:r>
    </w:p>
    <w:p w14:paraId="5310610A" w14:textId="7DB12B58" w:rsidR="00FF4670" w:rsidRPr="002A2239" w:rsidRDefault="00FF4670" w:rsidP="002A2239">
      <w:pPr>
        <w:pStyle w:val="a3"/>
        <w:widowControl w:val="0"/>
        <w:numPr>
          <w:ilvl w:val="0"/>
          <w:numId w:val="23"/>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гедонізм.</w:t>
      </w:r>
    </w:p>
    <w:p w14:paraId="36679294" w14:textId="77777777" w:rsidR="00FF4670" w:rsidRPr="00E400CD" w:rsidRDefault="00FF4670" w:rsidP="00F338C5">
      <w:pPr>
        <w:widowControl w:val="0"/>
        <w:tabs>
          <w:tab w:val="left" w:pos="709"/>
        </w:tabs>
        <w:spacing w:after="0" w:line="360" w:lineRule="auto"/>
        <w:ind w:firstLine="709"/>
        <w:jc w:val="both"/>
        <w:rPr>
          <w:rFonts w:eastAsia="TimesNewRoman"/>
          <w:lang w:val="uk-UA"/>
        </w:rPr>
      </w:pPr>
      <w:r w:rsidRPr="00E400CD">
        <w:rPr>
          <w:rFonts w:eastAsia="TimesNewRoman"/>
          <w:lang w:val="uk-UA"/>
        </w:rPr>
        <w:t>Категорію «Самоствердження» розкривають відповідні цінності:</w:t>
      </w:r>
    </w:p>
    <w:p w14:paraId="5FF2566B" w14:textId="77777777" w:rsidR="002A2239" w:rsidRPr="002A2239" w:rsidRDefault="00FF4670" w:rsidP="002A2239">
      <w:pPr>
        <w:pStyle w:val="a3"/>
        <w:widowControl w:val="0"/>
        <w:numPr>
          <w:ilvl w:val="0"/>
          <w:numId w:val="24"/>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влада-багатство;</w:t>
      </w:r>
    </w:p>
    <w:p w14:paraId="423A8490" w14:textId="5B943642" w:rsidR="00FF4670" w:rsidRPr="002A2239" w:rsidRDefault="00FF4670" w:rsidP="002A2239">
      <w:pPr>
        <w:pStyle w:val="a3"/>
        <w:widowControl w:val="0"/>
        <w:numPr>
          <w:ilvl w:val="0"/>
          <w:numId w:val="24"/>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досягнення.</w:t>
      </w:r>
    </w:p>
    <w:p w14:paraId="59FC696B" w14:textId="77777777" w:rsidR="00FF4670" w:rsidRPr="00E400CD" w:rsidRDefault="00FF4670" w:rsidP="00F338C5">
      <w:pPr>
        <w:widowControl w:val="0"/>
        <w:tabs>
          <w:tab w:val="left" w:pos="709"/>
        </w:tabs>
        <w:spacing w:after="0" w:line="360" w:lineRule="auto"/>
        <w:ind w:firstLine="709"/>
        <w:jc w:val="both"/>
        <w:rPr>
          <w:rFonts w:eastAsia="TimesNewRoman"/>
          <w:lang w:val="uk-UA"/>
        </w:rPr>
      </w:pPr>
      <w:r w:rsidRPr="00E400CD">
        <w:rPr>
          <w:rFonts w:eastAsia="TimesNewRoman"/>
          <w:lang w:val="uk-UA"/>
        </w:rPr>
        <w:t>А протилежну за змістом категорію «Турбота про людей і природу» визначають теж дві цінності:</w:t>
      </w:r>
    </w:p>
    <w:p w14:paraId="08741818" w14:textId="77777777" w:rsidR="002A2239" w:rsidRPr="002A2239" w:rsidRDefault="00FF4670" w:rsidP="002A2239">
      <w:pPr>
        <w:pStyle w:val="a3"/>
        <w:widowControl w:val="0"/>
        <w:numPr>
          <w:ilvl w:val="0"/>
          <w:numId w:val="25"/>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універсалізм;</w:t>
      </w:r>
    </w:p>
    <w:p w14:paraId="183B87E4" w14:textId="0AC0D184" w:rsidR="00FF4670" w:rsidRPr="002A2239" w:rsidRDefault="00FF4670" w:rsidP="002A2239">
      <w:pPr>
        <w:pStyle w:val="a3"/>
        <w:widowControl w:val="0"/>
        <w:numPr>
          <w:ilvl w:val="0"/>
          <w:numId w:val="25"/>
        </w:numPr>
        <w:tabs>
          <w:tab w:val="left" w:pos="1134"/>
        </w:tabs>
        <w:spacing w:after="0" w:line="360" w:lineRule="auto"/>
        <w:jc w:val="both"/>
        <w:rPr>
          <w:rFonts w:ascii="Times New Roman" w:eastAsia="TimesNewRoman" w:hAnsi="Times New Roman"/>
          <w:sz w:val="28"/>
          <w:szCs w:val="28"/>
        </w:rPr>
      </w:pPr>
      <w:r w:rsidRPr="002A2239">
        <w:rPr>
          <w:rFonts w:ascii="Times New Roman" w:eastAsia="TimesNewRoman" w:hAnsi="Times New Roman"/>
          <w:sz w:val="28"/>
          <w:szCs w:val="28"/>
        </w:rPr>
        <w:t>доброзичливість</w:t>
      </w:r>
      <w:r w:rsidR="004F2631">
        <w:rPr>
          <w:rFonts w:ascii="Times New Roman" w:eastAsia="TimesNewRoman" w:hAnsi="Times New Roman"/>
          <w:sz w:val="28"/>
          <w:szCs w:val="28"/>
        </w:rPr>
        <w:t xml:space="preserve"> [46</w:t>
      </w:r>
      <w:r w:rsidR="00793732" w:rsidRPr="002A2239">
        <w:rPr>
          <w:rFonts w:ascii="Times New Roman" w:eastAsia="TimesNewRoman" w:hAnsi="Times New Roman"/>
          <w:sz w:val="28"/>
          <w:szCs w:val="28"/>
        </w:rPr>
        <w:t>]</w:t>
      </w:r>
      <w:r w:rsidRPr="002A2239">
        <w:rPr>
          <w:rFonts w:ascii="Times New Roman" w:eastAsia="TimesNewRoman" w:hAnsi="Times New Roman"/>
          <w:sz w:val="28"/>
          <w:szCs w:val="28"/>
        </w:rPr>
        <w:t>.</w:t>
      </w:r>
    </w:p>
    <w:p w14:paraId="3ED90208" w14:textId="77777777" w:rsidR="00FF4670" w:rsidRPr="00E400CD" w:rsidRDefault="00FF4670" w:rsidP="00F338C5">
      <w:pPr>
        <w:widowControl w:val="0"/>
        <w:tabs>
          <w:tab w:val="left" w:pos="709"/>
        </w:tabs>
        <w:spacing w:after="0" w:line="360" w:lineRule="auto"/>
        <w:ind w:firstLine="709"/>
        <w:jc w:val="both"/>
        <w:rPr>
          <w:rFonts w:eastAsia="TimesNewRoman"/>
          <w:lang w:val="uk-UA"/>
        </w:rPr>
      </w:pPr>
      <w:r w:rsidRPr="00E400CD">
        <w:rPr>
          <w:rFonts w:eastAsia="TimesNewRoman"/>
          <w:lang w:val="uk-UA"/>
        </w:rPr>
        <w:t xml:space="preserve">Дещо </w:t>
      </w:r>
      <w:proofErr w:type="spellStart"/>
      <w:r w:rsidRPr="00E400CD">
        <w:rPr>
          <w:rFonts w:eastAsia="TimesNewRoman"/>
          <w:lang w:val="uk-UA"/>
        </w:rPr>
        <w:t>розлогіше</w:t>
      </w:r>
      <w:proofErr w:type="spellEnd"/>
      <w:r w:rsidRPr="00E400CD">
        <w:rPr>
          <w:rFonts w:eastAsia="TimesNewRoman"/>
          <w:lang w:val="uk-UA"/>
        </w:rPr>
        <w:t xml:space="preserve"> зазначені цінності Ш. Шварц прокоментував у </w:t>
      </w:r>
      <w:r w:rsidRPr="00E400CD">
        <w:rPr>
          <w:rFonts w:eastAsia="TimesNewRoman"/>
          <w:lang w:val="uk-UA"/>
        </w:rPr>
        <w:lastRenderedPageBreak/>
        <w:t>роз’ясненнях до Ціннісного опитувальника, який він розробив (факт</w:t>
      </w:r>
      <w:r w:rsidR="00AD789D" w:rsidRPr="00E400CD">
        <w:rPr>
          <w:rFonts w:eastAsia="TimesNewRoman"/>
          <w:lang w:val="uk-UA"/>
        </w:rPr>
        <w:t>ично</w:t>
      </w:r>
      <w:r w:rsidRPr="00E400CD">
        <w:rPr>
          <w:rFonts w:eastAsia="TimesNewRoman"/>
          <w:lang w:val="uk-UA"/>
        </w:rPr>
        <w:t xml:space="preserve"> це доопрацьований опитувальник М. </w:t>
      </w:r>
      <w:proofErr w:type="spellStart"/>
      <w:r w:rsidRPr="00E400CD">
        <w:rPr>
          <w:rFonts w:eastAsia="TimesNewRoman"/>
          <w:lang w:val="uk-UA"/>
        </w:rPr>
        <w:t>Рокича</w:t>
      </w:r>
      <w:proofErr w:type="spellEnd"/>
      <w:r w:rsidRPr="00E400CD">
        <w:rPr>
          <w:rFonts w:eastAsia="TimesNewRoman"/>
          <w:lang w:val="uk-UA"/>
        </w:rPr>
        <w:t>).</w:t>
      </w:r>
    </w:p>
    <w:p w14:paraId="262FBC55" w14:textId="77777777" w:rsidR="00FF4670" w:rsidRPr="00E400CD" w:rsidRDefault="00FF4670" w:rsidP="00F338C5">
      <w:pPr>
        <w:widowControl w:val="0"/>
        <w:tabs>
          <w:tab w:val="left" w:pos="709"/>
        </w:tabs>
        <w:spacing w:after="0" w:line="360" w:lineRule="auto"/>
        <w:ind w:firstLine="709"/>
        <w:jc w:val="both"/>
        <w:rPr>
          <w:rFonts w:eastAsia="TimesNewRoman"/>
          <w:lang w:val="uk-UA"/>
        </w:rPr>
      </w:pPr>
      <w:r w:rsidRPr="00E400CD">
        <w:rPr>
          <w:rFonts w:eastAsia="TimesNewRoman"/>
          <w:lang w:val="uk-UA"/>
        </w:rPr>
        <w:t>Як бачимо, цінності, виділені Ш. Шварцом та його колегами, по суті складають дві осі – «Індивідуальна орієнтація» та «Соціальна орієнтація».</w:t>
      </w:r>
    </w:p>
    <w:p w14:paraId="1058D10A" w14:textId="77777777" w:rsidR="00FF4670" w:rsidRPr="00E400CD" w:rsidRDefault="00FF4670" w:rsidP="00F338C5">
      <w:pPr>
        <w:widowControl w:val="0"/>
        <w:tabs>
          <w:tab w:val="left" w:pos="709"/>
        </w:tabs>
        <w:spacing w:after="0" w:line="360" w:lineRule="auto"/>
        <w:ind w:firstLine="709"/>
        <w:jc w:val="both"/>
        <w:rPr>
          <w:rFonts w:eastAsia="TimesNewRoman"/>
          <w:lang w:val="uk-UA"/>
        </w:rPr>
      </w:pPr>
      <w:r w:rsidRPr="00E400CD">
        <w:rPr>
          <w:rFonts w:eastAsia="TimesNewRoman"/>
          <w:lang w:val="uk-UA"/>
        </w:rPr>
        <w:t xml:space="preserve"> Слід окремо виділити набір ціннісних орієнтацій згідно теорії Ф. </w:t>
      </w:r>
      <w:proofErr w:type="spellStart"/>
      <w:r w:rsidRPr="00E400CD">
        <w:rPr>
          <w:rFonts w:eastAsia="TimesNewRoman"/>
          <w:lang w:val="uk-UA"/>
        </w:rPr>
        <w:t>Клакхон</w:t>
      </w:r>
      <w:proofErr w:type="spellEnd"/>
      <w:r w:rsidRPr="00E400CD">
        <w:rPr>
          <w:rFonts w:eastAsia="TimesNewRoman"/>
          <w:lang w:val="uk-UA"/>
        </w:rPr>
        <w:t xml:space="preserve"> та Ф. </w:t>
      </w:r>
      <w:proofErr w:type="spellStart"/>
      <w:r w:rsidRPr="00E400CD">
        <w:rPr>
          <w:rFonts w:eastAsia="TimesNewRoman"/>
          <w:lang w:val="uk-UA"/>
        </w:rPr>
        <w:t>Стродбека</w:t>
      </w:r>
      <w:proofErr w:type="spellEnd"/>
      <w:r w:rsidRPr="00E400CD">
        <w:rPr>
          <w:rFonts w:eastAsia="TimesNewRoman"/>
          <w:lang w:val="uk-UA"/>
        </w:rPr>
        <w:t>. Ці два дослідники окремо виділили саме культурні цінності (усього двадцять), згрупувавши їх у п’ять категорій: «Час», «Людство та природа», «Відносини з іншими людьми», «Мотиви поведінки», «Людська природа». Кожна з цих категорій має свій відповідний набір цінностей:</w:t>
      </w:r>
    </w:p>
    <w:p w14:paraId="3A581D0A" w14:textId="77777777" w:rsidR="00FF4670" w:rsidRPr="00E400CD" w:rsidRDefault="00FF4670" w:rsidP="00F338C5">
      <w:pPr>
        <w:pStyle w:val="a3"/>
        <w:widowControl w:val="0"/>
        <w:numPr>
          <w:ilvl w:val="0"/>
          <w:numId w:val="8"/>
        </w:numPr>
        <w:tabs>
          <w:tab w:val="left" w:pos="709"/>
        </w:tabs>
        <w:spacing w:after="0" w:line="360" w:lineRule="auto"/>
        <w:jc w:val="both"/>
        <w:rPr>
          <w:rFonts w:ascii="Times New Roman" w:eastAsia="TimesNewRoman" w:hAnsi="Times New Roman"/>
          <w:sz w:val="28"/>
          <w:szCs w:val="28"/>
        </w:rPr>
      </w:pPr>
      <w:r w:rsidRPr="00E400CD">
        <w:rPr>
          <w:rFonts w:ascii="Times New Roman" w:eastAsia="TimesNewRoman" w:hAnsi="Times New Roman"/>
          <w:sz w:val="28"/>
          <w:szCs w:val="28"/>
        </w:rPr>
        <w:t>«Час»:</w:t>
      </w:r>
    </w:p>
    <w:p w14:paraId="615EC925"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 xml:space="preserve">минуле – суспільство фокусується на минулому, центральною метою є підтримка традиційних </w:t>
      </w:r>
      <w:proofErr w:type="spellStart"/>
      <w:r w:rsidRPr="00E400CD">
        <w:rPr>
          <w:rFonts w:ascii="Times New Roman" w:eastAsia="TimesNewRoman" w:hAnsi="Times New Roman"/>
          <w:sz w:val="28"/>
          <w:szCs w:val="28"/>
        </w:rPr>
        <w:t>вчень</w:t>
      </w:r>
      <w:proofErr w:type="spellEnd"/>
      <w:r w:rsidRPr="00E400CD">
        <w:rPr>
          <w:rFonts w:ascii="Times New Roman" w:eastAsia="TimesNewRoman" w:hAnsi="Times New Roman"/>
          <w:sz w:val="28"/>
          <w:szCs w:val="28"/>
        </w:rPr>
        <w:t xml:space="preserve"> і вірувань; </w:t>
      </w:r>
    </w:p>
    <w:p w14:paraId="0C577958"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теперішнє – суспільство фокусується на теперішньому, для членів цього суспільства характерно змирятись зі змінами вірувань та традицій;</w:t>
      </w:r>
    </w:p>
    <w:p w14:paraId="12D6E3D6"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майбутнє – суспільство фокусується на майбутньому, для членів цього суспільства характерно шукати нові шляхи на заміну старим;</w:t>
      </w:r>
    </w:p>
    <w:p w14:paraId="58EF4B6D" w14:textId="77777777" w:rsidR="00FF4670" w:rsidRPr="00E400CD" w:rsidRDefault="00FF4670" w:rsidP="00F338C5">
      <w:pPr>
        <w:pStyle w:val="a3"/>
        <w:widowControl w:val="0"/>
        <w:numPr>
          <w:ilvl w:val="0"/>
          <w:numId w:val="8"/>
        </w:numPr>
        <w:tabs>
          <w:tab w:val="left" w:pos="709"/>
        </w:tabs>
        <w:spacing w:after="0" w:line="360" w:lineRule="auto"/>
        <w:jc w:val="both"/>
        <w:rPr>
          <w:rFonts w:ascii="Times New Roman" w:eastAsia="TimesNewRoman" w:hAnsi="Times New Roman"/>
          <w:sz w:val="28"/>
          <w:szCs w:val="28"/>
        </w:rPr>
      </w:pPr>
      <w:r w:rsidRPr="00E400CD">
        <w:rPr>
          <w:rFonts w:ascii="Times New Roman" w:eastAsia="TimesNewRoman" w:hAnsi="Times New Roman"/>
          <w:sz w:val="28"/>
          <w:szCs w:val="28"/>
        </w:rPr>
        <w:t>«Людство та природа»:</w:t>
      </w:r>
    </w:p>
    <w:p w14:paraId="6F2D87C3"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планування – суспільство може і повинно встановити тотальний контроль над силами природи;</w:t>
      </w:r>
    </w:p>
    <w:p w14:paraId="40BE24A6" w14:textId="51C126E4"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 xml:space="preserve">гармонія – суспільство може і повинно встановити частковий, але не тотальний контроль над силами природи, співіснуючи з ними </w:t>
      </w:r>
      <w:r w:rsidR="00E3288D">
        <w:rPr>
          <w:rFonts w:ascii="Times New Roman" w:eastAsia="TimesNewRoman" w:hAnsi="Times New Roman"/>
          <w:sz w:val="28"/>
          <w:szCs w:val="28"/>
        </w:rPr>
        <w:t>в</w:t>
      </w:r>
      <w:r w:rsidRPr="00E400CD">
        <w:rPr>
          <w:rFonts w:ascii="Times New Roman" w:eastAsia="TimesNewRoman" w:hAnsi="Times New Roman"/>
          <w:sz w:val="28"/>
          <w:szCs w:val="28"/>
        </w:rPr>
        <w:t xml:space="preserve"> балансі;</w:t>
      </w:r>
    </w:p>
    <w:p w14:paraId="5990C1DB"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підпорядкування – суспільство не може і не повинно контролювати сили природи;</w:t>
      </w:r>
    </w:p>
    <w:p w14:paraId="2169C853" w14:textId="77777777" w:rsidR="00FF4670" w:rsidRPr="00E400CD" w:rsidRDefault="00FF4670" w:rsidP="00F338C5">
      <w:pPr>
        <w:pStyle w:val="a3"/>
        <w:widowControl w:val="0"/>
        <w:numPr>
          <w:ilvl w:val="0"/>
          <w:numId w:val="8"/>
        </w:numPr>
        <w:tabs>
          <w:tab w:val="left" w:pos="709"/>
        </w:tabs>
        <w:spacing w:after="0" w:line="360" w:lineRule="auto"/>
        <w:jc w:val="both"/>
        <w:rPr>
          <w:rFonts w:ascii="Times New Roman" w:eastAsia="TimesNewRoman" w:hAnsi="Times New Roman"/>
          <w:sz w:val="28"/>
          <w:szCs w:val="28"/>
        </w:rPr>
      </w:pPr>
      <w:r w:rsidRPr="00E400CD">
        <w:rPr>
          <w:rFonts w:ascii="Times New Roman" w:eastAsia="TimesNewRoman" w:hAnsi="Times New Roman"/>
          <w:sz w:val="28"/>
          <w:szCs w:val="28"/>
        </w:rPr>
        <w:t>«Відносини з іншими людьми»:</w:t>
      </w:r>
    </w:p>
    <w:p w14:paraId="7236E2DA" w14:textId="1876A815"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 xml:space="preserve">ієрархічні – підкреслення ієрархічних принципів, високий рівень авторитаризму </w:t>
      </w:r>
      <w:r w:rsidR="00E3288D">
        <w:rPr>
          <w:rFonts w:ascii="Times New Roman" w:eastAsia="TimesNewRoman" w:hAnsi="Times New Roman"/>
          <w:sz w:val="28"/>
          <w:szCs w:val="28"/>
        </w:rPr>
        <w:t>в</w:t>
      </w:r>
      <w:r w:rsidRPr="00E400CD">
        <w:rPr>
          <w:rFonts w:ascii="Times New Roman" w:eastAsia="TimesNewRoman" w:hAnsi="Times New Roman"/>
          <w:sz w:val="28"/>
          <w:szCs w:val="28"/>
        </w:rPr>
        <w:t xml:space="preserve"> межах соціальних груп;</w:t>
      </w:r>
    </w:p>
    <w:p w14:paraId="3EA9C912"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lastRenderedPageBreak/>
        <w:t>рівні – пошук консенсусу членами соціальних груп, які вважаються рівними;</w:t>
      </w:r>
    </w:p>
    <w:p w14:paraId="12938565"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егоїстичні – акцент на індивідах або групах індивідів, які приймають рішення незалежно від інших;</w:t>
      </w:r>
    </w:p>
    <w:p w14:paraId="40711C9A" w14:textId="77777777" w:rsidR="00FF4670" w:rsidRPr="00E400CD" w:rsidRDefault="00FF4670" w:rsidP="00F338C5">
      <w:pPr>
        <w:pStyle w:val="a3"/>
        <w:widowControl w:val="0"/>
        <w:numPr>
          <w:ilvl w:val="0"/>
          <w:numId w:val="8"/>
        </w:numPr>
        <w:tabs>
          <w:tab w:val="left" w:pos="709"/>
        </w:tabs>
        <w:spacing w:after="0" w:line="360" w:lineRule="auto"/>
        <w:jc w:val="both"/>
        <w:rPr>
          <w:rFonts w:ascii="Times New Roman" w:eastAsia="TimesNewRoman" w:hAnsi="Times New Roman"/>
          <w:sz w:val="28"/>
          <w:szCs w:val="28"/>
        </w:rPr>
      </w:pPr>
      <w:r w:rsidRPr="00E400CD">
        <w:rPr>
          <w:rFonts w:ascii="Times New Roman" w:eastAsia="TimesNewRoman" w:hAnsi="Times New Roman"/>
          <w:sz w:val="28"/>
          <w:szCs w:val="28"/>
        </w:rPr>
        <w:t>«Мотиви поведінки»:</w:t>
      </w:r>
    </w:p>
    <w:p w14:paraId="4E632087"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буття – мотивація є внутрішньою, активність індивіда є в першу чергу цінністю для нього самого, вона не обов’язково має бути цінною для його соціальної групи;</w:t>
      </w:r>
    </w:p>
    <w:p w14:paraId="4BE3BA0D" w14:textId="725A0D8C"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 xml:space="preserve">становлення – мотивація полягає </w:t>
      </w:r>
      <w:r w:rsidR="00E3288D">
        <w:rPr>
          <w:rFonts w:ascii="Times New Roman" w:eastAsia="TimesNewRoman" w:hAnsi="Times New Roman"/>
          <w:sz w:val="28"/>
          <w:szCs w:val="28"/>
        </w:rPr>
        <w:t>в</w:t>
      </w:r>
      <w:r w:rsidRPr="00E400CD">
        <w:rPr>
          <w:rFonts w:ascii="Times New Roman" w:eastAsia="TimesNewRoman" w:hAnsi="Times New Roman"/>
          <w:sz w:val="28"/>
          <w:szCs w:val="28"/>
        </w:rPr>
        <w:t xml:space="preserve"> розвитку здібностей, які є цінними для індивіда, але не обов’язково є цінними для інших; </w:t>
      </w:r>
    </w:p>
    <w:p w14:paraId="7A656AD9"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цілепокладання – мотивація є зовнішньою, робиться акцент на активності, яка цінується та схвалюється іншими членами соціальної групи;</w:t>
      </w:r>
    </w:p>
    <w:p w14:paraId="1FC0F6C7" w14:textId="77777777" w:rsidR="00FF4670" w:rsidRPr="00E400CD" w:rsidRDefault="00FF4670" w:rsidP="00F338C5">
      <w:pPr>
        <w:pStyle w:val="a3"/>
        <w:widowControl w:val="0"/>
        <w:numPr>
          <w:ilvl w:val="0"/>
          <w:numId w:val="8"/>
        </w:numPr>
        <w:tabs>
          <w:tab w:val="left" w:pos="709"/>
        </w:tabs>
        <w:spacing w:after="0" w:line="360" w:lineRule="auto"/>
        <w:jc w:val="both"/>
        <w:rPr>
          <w:rFonts w:ascii="Times New Roman" w:eastAsia="TimesNewRoman" w:hAnsi="Times New Roman"/>
          <w:sz w:val="28"/>
          <w:szCs w:val="28"/>
        </w:rPr>
      </w:pPr>
      <w:r w:rsidRPr="00E400CD">
        <w:rPr>
          <w:rFonts w:ascii="Times New Roman" w:eastAsia="TimesNewRoman" w:hAnsi="Times New Roman"/>
          <w:sz w:val="28"/>
          <w:szCs w:val="28"/>
        </w:rPr>
        <w:t>«Людська природа»:</w:t>
      </w:r>
    </w:p>
    <w:p w14:paraId="48C7F228"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зло/мінлива – народжені гріховними, але в процесі розвитку можуть стати добрими; однак, завжди є небезпека зворотних змін;</w:t>
      </w:r>
    </w:p>
    <w:p w14:paraId="39A1B569"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зло/стала – народжені гріховними і не здатні змінитись, тому спасіння душі може відбутись за рахунок зовнішніх сил;</w:t>
      </w:r>
    </w:p>
    <w:p w14:paraId="0BB93E8F"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змішана мінлива – мають і добрі, і погані риси, в процесі розвитку можуть розвинути або ті, або інші;</w:t>
      </w:r>
    </w:p>
    <w:p w14:paraId="5CA1BD61"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змішана стала – мають і погані, і добрі риси, але переважають якісь одні, і це є незмінним;</w:t>
      </w:r>
    </w:p>
    <w:p w14:paraId="43EB0C61"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 xml:space="preserve">нейтральна мінлива – не народжені ні добрими, ні гріховними, але в процесі розвитку можуть набути або добрі, або погані риси; </w:t>
      </w:r>
    </w:p>
    <w:p w14:paraId="2B46AC6C"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нейтральна стала – не народжені ні добрими, ні гріховними, і такими ж лишаються протягом життя;</w:t>
      </w:r>
    </w:p>
    <w:p w14:paraId="51517424"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добро мінлива – в основному добрі, але можуть бути зіпсованими в процесі життя;</w:t>
      </w:r>
    </w:p>
    <w:p w14:paraId="3CE158CD" w14:textId="77777777" w:rsidR="00FF4670" w:rsidRPr="00E400CD" w:rsidRDefault="00FF4670" w:rsidP="00F338C5">
      <w:pPr>
        <w:pStyle w:val="a3"/>
        <w:widowControl w:val="0"/>
        <w:numPr>
          <w:ilvl w:val="0"/>
          <w:numId w:val="5"/>
        </w:numPr>
        <w:tabs>
          <w:tab w:val="left" w:pos="1701"/>
        </w:tabs>
        <w:spacing w:after="0" w:line="360" w:lineRule="auto"/>
        <w:ind w:left="1418" w:hanging="284"/>
        <w:jc w:val="both"/>
        <w:rPr>
          <w:rFonts w:ascii="Times New Roman" w:eastAsia="TimesNewRoman" w:hAnsi="Times New Roman"/>
          <w:sz w:val="28"/>
          <w:szCs w:val="28"/>
        </w:rPr>
      </w:pPr>
      <w:r w:rsidRPr="00E400CD">
        <w:rPr>
          <w:rFonts w:ascii="Times New Roman" w:eastAsia="TimesNewRoman" w:hAnsi="Times New Roman"/>
          <w:sz w:val="28"/>
          <w:szCs w:val="28"/>
        </w:rPr>
        <w:t>добро стала – в основному добрі, і так</w:t>
      </w:r>
      <w:r w:rsidR="00FF476E" w:rsidRPr="00E400CD">
        <w:rPr>
          <w:rFonts w:ascii="Times New Roman" w:eastAsia="TimesNewRoman" w:hAnsi="Times New Roman"/>
          <w:sz w:val="28"/>
          <w:szCs w:val="28"/>
        </w:rPr>
        <w:t xml:space="preserve">ими ж </w:t>
      </w:r>
      <w:r w:rsidR="003B601F" w:rsidRPr="00E400CD">
        <w:rPr>
          <w:rFonts w:ascii="Times New Roman" w:eastAsia="TimesNewRoman" w:hAnsi="Times New Roman"/>
          <w:sz w:val="28"/>
          <w:szCs w:val="28"/>
        </w:rPr>
        <w:t>за</w:t>
      </w:r>
      <w:r w:rsidR="00FF476E" w:rsidRPr="00E400CD">
        <w:rPr>
          <w:rFonts w:ascii="Times New Roman" w:eastAsia="TimesNewRoman" w:hAnsi="Times New Roman"/>
          <w:sz w:val="28"/>
          <w:szCs w:val="28"/>
        </w:rPr>
        <w:t xml:space="preserve">лишаються </w:t>
      </w:r>
      <w:r w:rsidR="00FF476E" w:rsidRPr="00E400CD">
        <w:rPr>
          <w:rFonts w:ascii="Times New Roman" w:eastAsia="TimesNewRoman" w:hAnsi="Times New Roman"/>
          <w:sz w:val="28"/>
          <w:szCs w:val="28"/>
        </w:rPr>
        <w:lastRenderedPageBreak/>
        <w:t>протягом життя.</w:t>
      </w:r>
    </w:p>
    <w:p w14:paraId="2C189481" w14:textId="32BD0CED" w:rsidR="00FF4670" w:rsidRPr="00E400CD" w:rsidRDefault="00FF4670" w:rsidP="00F338C5">
      <w:pPr>
        <w:widowControl w:val="0"/>
        <w:tabs>
          <w:tab w:val="left" w:pos="709"/>
        </w:tabs>
        <w:spacing w:after="0" w:line="360" w:lineRule="auto"/>
        <w:ind w:firstLine="709"/>
        <w:jc w:val="both"/>
        <w:rPr>
          <w:rFonts w:eastAsia="TimesNewRoman"/>
          <w:lang w:val="uk-UA"/>
        </w:rPr>
      </w:pPr>
      <w:r w:rsidRPr="00E400CD">
        <w:rPr>
          <w:lang w:val="uk-UA"/>
        </w:rPr>
        <w:t>Ф. </w:t>
      </w:r>
      <w:proofErr w:type="spellStart"/>
      <w:r w:rsidRPr="00E400CD">
        <w:rPr>
          <w:lang w:val="uk-UA"/>
        </w:rPr>
        <w:t>Клакхон</w:t>
      </w:r>
      <w:proofErr w:type="spellEnd"/>
      <w:r w:rsidRPr="00E400CD">
        <w:rPr>
          <w:lang w:val="uk-UA"/>
        </w:rPr>
        <w:t xml:space="preserve"> і Ф. </w:t>
      </w:r>
      <w:proofErr w:type="spellStart"/>
      <w:r w:rsidRPr="00E400CD">
        <w:rPr>
          <w:lang w:val="uk-UA"/>
        </w:rPr>
        <w:t>Стродбек</w:t>
      </w:r>
      <w:proofErr w:type="spellEnd"/>
      <w:r w:rsidRPr="00E400CD">
        <w:rPr>
          <w:lang w:val="uk-UA"/>
        </w:rPr>
        <w:t xml:space="preserve"> звертали окрему увагу, що їхня теорія незавершеною, і тому вони не розробляли критерії визначення для всіх цих ціннісних орієнтацій</w:t>
      </w:r>
      <w:r w:rsidR="00CE1FD3">
        <w:rPr>
          <w:lang w:val="uk-UA"/>
        </w:rPr>
        <w:t xml:space="preserve"> [52</w:t>
      </w:r>
      <w:r w:rsidR="00793732" w:rsidRPr="00E400CD">
        <w:rPr>
          <w:lang w:val="uk-UA"/>
        </w:rPr>
        <w:t>]</w:t>
      </w:r>
      <w:r w:rsidRPr="00E400CD">
        <w:rPr>
          <w:lang w:val="uk-UA"/>
        </w:rPr>
        <w:t>.</w:t>
      </w:r>
    </w:p>
    <w:p w14:paraId="4605DF25" w14:textId="3169D8DE" w:rsidR="00FF4670" w:rsidRPr="00E400CD" w:rsidRDefault="00FF4670" w:rsidP="00F338C5">
      <w:pPr>
        <w:widowControl w:val="0"/>
        <w:spacing w:after="0" w:line="360" w:lineRule="auto"/>
        <w:ind w:firstLine="709"/>
        <w:jc w:val="both"/>
        <w:rPr>
          <w:rStyle w:val="markedcontent"/>
          <w:lang w:val="uk-UA"/>
        </w:rPr>
      </w:pPr>
      <w:r w:rsidRPr="00E400CD">
        <w:rPr>
          <w:rStyle w:val="markedcontent"/>
          <w:lang w:val="uk-UA"/>
        </w:rPr>
        <w:t xml:space="preserve">Низка українських дослідників людської душі свої наукові пошуки присвятили теж типології </w:t>
      </w:r>
      <w:proofErr w:type="spellStart"/>
      <w:r w:rsidRPr="00E400CD">
        <w:rPr>
          <w:rStyle w:val="markedcontent"/>
          <w:lang w:val="uk-UA"/>
        </w:rPr>
        <w:t>ціннісно</w:t>
      </w:r>
      <w:proofErr w:type="spellEnd"/>
      <w:r w:rsidRPr="00E400CD">
        <w:rPr>
          <w:rStyle w:val="markedcontent"/>
          <w:lang w:val="uk-UA"/>
        </w:rPr>
        <w:t>-мотиваційної сфери особистості. Це І. </w:t>
      </w:r>
      <w:proofErr w:type="spellStart"/>
      <w:r w:rsidRPr="00E400CD">
        <w:rPr>
          <w:rStyle w:val="markedcontent"/>
          <w:lang w:val="uk-UA"/>
        </w:rPr>
        <w:t>Бех</w:t>
      </w:r>
      <w:proofErr w:type="spellEnd"/>
      <w:r w:rsidR="00010E5D" w:rsidRPr="00E400CD">
        <w:rPr>
          <w:rStyle w:val="markedcontent"/>
          <w:lang w:val="uk-UA"/>
        </w:rPr>
        <w:t xml:space="preserve"> [</w:t>
      </w:r>
      <w:r w:rsidR="009F65B6">
        <w:rPr>
          <w:rStyle w:val="markedcontent"/>
          <w:lang w:val="uk-UA"/>
        </w:rPr>
        <w:t>1</w:t>
      </w:r>
      <w:r w:rsidR="00010E5D" w:rsidRPr="00E400CD">
        <w:rPr>
          <w:rStyle w:val="markedcontent"/>
          <w:lang w:val="uk-UA"/>
        </w:rPr>
        <w:t>]</w:t>
      </w:r>
      <w:r w:rsidRPr="00E400CD">
        <w:rPr>
          <w:rStyle w:val="markedcontent"/>
          <w:lang w:val="uk-UA"/>
        </w:rPr>
        <w:t>, Н. </w:t>
      </w:r>
      <w:proofErr w:type="spellStart"/>
      <w:r w:rsidRPr="00E400CD">
        <w:rPr>
          <w:rStyle w:val="markedcontent"/>
          <w:lang w:val="uk-UA"/>
        </w:rPr>
        <w:t>Буняк</w:t>
      </w:r>
      <w:proofErr w:type="spellEnd"/>
      <w:r w:rsidR="00010E5D" w:rsidRPr="00E400CD">
        <w:rPr>
          <w:rStyle w:val="markedcontent"/>
          <w:lang w:val="uk-UA"/>
        </w:rPr>
        <w:t xml:space="preserve"> [</w:t>
      </w:r>
      <w:r w:rsidR="009F65B6">
        <w:rPr>
          <w:rStyle w:val="markedcontent"/>
          <w:lang w:val="uk-UA"/>
        </w:rPr>
        <w:t>4]</w:t>
      </w:r>
      <w:r w:rsidRPr="00E400CD">
        <w:rPr>
          <w:rStyle w:val="markedcontent"/>
          <w:lang w:val="uk-UA"/>
        </w:rPr>
        <w:t>, З. Карпенко</w:t>
      </w:r>
      <w:r w:rsidR="00010E5D" w:rsidRPr="00E400CD">
        <w:rPr>
          <w:rStyle w:val="markedcontent"/>
          <w:lang w:val="uk-UA"/>
        </w:rPr>
        <w:t xml:space="preserve"> [1</w:t>
      </w:r>
      <w:r w:rsidR="009F65B6">
        <w:rPr>
          <w:rStyle w:val="markedcontent"/>
          <w:lang w:val="uk-UA"/>
        </w:rPr>
        <w:t>1</w:t>
      </w:r>
      <w:r w:rsidR="00010E5D" w:rsidRPr="00E400CD">
        <w:rPr>
          <w:rStyle w:val="markedcontent"/>
          <w:lang w:val="uk-UA"/>
        </w:rPr>
        <w:t>]</w:t>
      </w:r>
      <w:r w:rsidRPr="00E400CD">
        <w:rPr>
          <w:rStyle w:val="markedcontent"/>
          <w:lang w:val="uk-UA"/>
        </w:rPr>
        <w:t xml:space="preserve">, </w:t>
      </w:r>
      <w:r w:rsidRPr="00E400CD">
        <w:rPr>
          <w:lang w:val="uk-UA"/>
        </w:rPr>
        <w:t>С. Максименко</w:t>
      </w:r>
      <w:r w:rsidR="009F65B6">
        <w:rPr>
          <w:lang w:val="uk-UA"/>
        </w:rPr>
        <w:t xml:space="preserve"> [18</w:t>
      </w:r>
      <w:r w:rsidR="00010E5D" w:rsidRPr="00E400CD">
        <w:rPr>
          <w:lang w:val="uk-UA"/>
        </w:rPr>
        <w:t>]</w:t>
      </w:r>
      <w:r w:rsidRPr="00E400CD">
        <w:rPr>
          <w:lang w:val="uk-UA"/>
        </w:rPr>
        <w:t>,</w:t>
      </w:r>
      <w:r w:rsidRPr="00E400CD">
        <w:rPr>
          <w:rStyle w:val="markedcontent"/>
          <w:lang w:val="uk-UA"/>
        </w:rPr>
        <w:t xml:space="preserve"> </w:t>
      </w:r>
      <w:r w:rsidRPr="00E400CD">
        <w:rPr>
          <w:lang w:val="uk-UA"/>
        </w:rPr>
        <w:t>Д. </w:t>
      </w:r>
      <w:proofErr w:type="spellStart"/>
      <w:r w:rsidRPr="00E400CD">
        <w:rPr>
          <w:lang w:val="uk-UA"/>
        </w:rPr>
        <w:t>Місенг</w:t>
      </w:r>
      <w:proofErr w:type="spellEnd"/>
      <w:r w:rsidR="009F65B6">
        <w:rPr>
          <w:lang w:val="uk-UA"/>
        </w:rPr>
        <w:t xml:space="preserve"> [22</w:t>
      </w:r>
      <w:r w:rsidR="00010E5D" w:rsidRPr="00E400CD">
        <w:rPr>
          <w:lang w:val="uk-UA"/>
        </w:rPr>
        <w:t xml:space="preserve">; </w:t>
      </w:r>
      <w:r w:rsidR="009F65B6">
        <w:rPr>
          <w:lang w:val="uk-UA"/>
        </w:rPr>
        <w:t>23</w:t>
      </w:r>
      <w:r w:rsidR="00010E5D" w:rsidRPr="00E400CD">
        <w:rPr>
          <w:lang w:val="uk-UA"/>
        </w:rPr>
        <w:t xml:space="preserve">; </w:t>
      </w:r>
      <w:r w:rsidR="009F65B6">
        <w:rPr>
          <w:lang w:val="uk-UA"/>
        </w:rPr>
        <w:t>24</w:t>
      </w:r>
      <w:r w:rsidR="00010E5D" w:rsidRPr="00E400CD">
        <w:rPr>
          <w:lang w:val="uk-UA"/>
        </w:rPr>
        <w:t xml:space="preserve">; </w:t>
      </w:r>
      <w:r w:rsidR="009F65B6">
        <w:rPr>
          <w:lang w:val="uk-UA"/>
        </w:rPr>
        <w:t>25</w:t>
      </w:r>
      <w:r w:rsidR="00010E5D" w:rsidRPr="00E400CD">
        <w:rPr>
          <w:lang w:val="uk-UA"/>
        </w:rPr>
        <w:t>]</w:t>
      </w:r>
      <w:r w:rsidR="008971BD" w:rsidRPr="00E400CD">
        <w:rPr>
          <w:lang w:val="uk-UA"/>
        </w:rPr>
        <w:t xml:space="preserve">, </w:t>
      </w:r>
      <w:r w:rsidR="009F65B6">
        <w:rPr>
          <w:rStyle w:val="markedcontent"/>
          <w:lang w:val="uk-UA"/>
        </w:rPr>
        <w:t>О. Музика [28</w:t>
      </w:r>
      <w:r w:rsidR="005235B5" w:rsidRPr="00E400CD">
        <w:rPr>
          <w:rStyle w:val="markedcontent"/>
          <w:lang w:val="uk-UA"/>
        </w:rPr>
        <w:t xml:space="preserve">], </w:t>
      </w:r>
      <w:r w:rsidR="009F65B6">
        <w:rPr>
          <w:rStyle w:val="markedcontent"/>
          <w:lang w:val="uk-UA"/>
        </w:rPr>
        <w:t>В. Рогоза [44</w:t>
      </w:r>
      <w:r w:rsidR="008E4600" w:rsidRPr="00E400CD">
        <w:rPr>
          <w:rStyle w:val="markedcontent"/>
          <w:lang w:val="uk-UA"/>
        </w:rPr>
        <w:t>], В.</w:t>
      </w:r>
      <w:r w:rsidR="00C62D3A" w:rsidRPr="00E400CD">
        <w:rPr>
          <w:rStyle w:val="markedcontent"/>
          <w:lang w:val="uk-UA"/>
        </w:rPr>
        <w:t> </w:t>
      </w:r>
      <w:proofErr w:type="spellStart"/>
      <w:r w:rsidR="008E4600" w:rsidRPr="00E400CD">
        <w:rPr>
          <w:rStyle w:val="markedcontent"/>
          <w:lang w:val="uk-UA"/>
        </w:rPr>
        <w:t>Руль</w:t>
      </w:r>
      <w:r w:rsidR="00E3288D">
        <w:rPr>
          <w:rStyle w:val="markedcontent"/>
          <w:lang w:val="uk-UA"/>
        </w:rPr>
        <w:t>є</w:t>
      </w:r>
      <w:r w:rsidR="008E4600" w:rsidRPr="00E400CD">
        <w:rPr>
          <w:rStyle w:val="markedcontent"/>
          <w:lang w:val="uk-UA"/>
        </w:rPr>
        <w:t>в</w:t>
      </w:r>
      <w:proofErr w:type="spellEnd"/>
      <w:r w:rsidR="008E4600" w:rsidRPr="00E400CD">
        <w:rPr>
          <w:rStyle w:val="markedcontent"/>
          <w:lang w:val="uk-UA"/>
        </w:rPr>
        <w:t xml:space="preserve"> [</w:t>
      </w:r>
      <w:r w:rsidR="009F65B6">
        <w:rPr>
          <w:rStyle w:val="markedcontent"/>
          <w:lang w:val="uk-UA"/>
        </w:rPr>
        <w:t>45</w:t>
      </w:r>
      <w:r w:rsidR="008E4600" w:rsidRPr="00E400CD">
        <w:rPr>
          <w:rStyle w:val="markedcontent"/>
          <w:lang w:val="uk-UA"/>
        </w:rPr>
        <w:t xml:space="preserve">], </w:t>
      </w:r>
      <w:r w:rsidRPr="00E400CD">
        <w:rPr>
          <w:lang w:val="uk-UA"/>
        </w:rPr>
        <w:t>В. </w:t>
      </w:r>
      <w:proofErr w:type="spellStart"/>
      <w:r w:rsidRPr="00E400CD">
        <w:rPr>
          <w:lang w:val="uk-UA"/>
        </w:rPr>
        <w:t>Соловієнко</w:t>
      </w:r>
      <w:proofErr w:type="spellEnd"/>
      <w:r w:rsidR="009F65B6">
        <w:rPr>
          <w:lang w:val="uk-UA"/>
        </w:rPr>
        <w:t xml:space="preserve"> [18</w:t>
      </w:r>
      <w:r w:rsidR="00010E5D" w:rsidRPr="00E400CD">
        <w:rPr>
          <w:lang w:val="uk-UA"/>
        </w:rPr>
        <w:t>]</w:t>
      </w:r>
      <w:r w:rsidR="004007E2">
        <w:rPr>
          <w:lang w:val="uk-UA"/>
        </w:rPr>
        <w:t xml:space="preserve"> </w:t>
      </w:r>
      <w:r w:rsidRPr="00E400CD">
        <w:rPr>
          <w:rStyle w:val="markedcontent"/>
          <w:lang w:val="uk-UA"/>
        </w:rPr>
        <w:t>та ін.</w:t>
      </w:r>
    </w:p>
    <w:p w14:paraId="6A4E76D0" w14:textId="6A3ABE59"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Style w:val="markedcontent"/>
          <w:lang w:val="uk-UA"/>
        </w:rPr>
        <w:t xml:space="preserve">Зокрема, </w:t>
      </w:r>
      <w:r w:rsidRPr="00E400CD">
        <w:rPr>
          <w:rFonts w:eastAsia="TimesNewRoman"/>
          <w:lang w:val="uk-UA"/>
        </w:rPr>
        <w:t>З. Карпенко виділяє базові ціннісні орієнтації особистості  згідно з рівнем її залучення до суспільних стосунків. Відтак, вираженим рівням «індивід», «група» та «суспільство» відповідають ціннісні орієнтації, які виражають спрямованість особистості на духовну цінність, що реалізується у відповідній соціальній ситуації [</w:t>
      </w:r>
      <w:r w:rsidR="00AE5F41" w:rsidRPr="00E400CD">
        <w:rPr>
          <w:rFonts w:eastAsia="TimesNewRoman"/>
          <w:lang w:val="uk-UA"/>
        </w:rPr>
        <w:t>1</w:t>
      </w:r>
      <w:r w:rsidR="009F65B6">
        <w:rPr>
          <w:rFonts w:eastAsia="TimesNewRoman"/>
          <w:lang w:val="uk-UA"/>
        </w:rPr>
        <w:t>1</w:t>
      </w:r>
      <w:r w:rsidRPr="00E400CD">
        <w:rPr>
          <w:rFonts w:eastAsia="TimesNewRoman"/>
          <w:lang w:val="uk-UA"/>
        </w:rPr>
        <w:t xml:space="preserve">]. Створюючи структуру </w:t>
      </w:r>
      <w:proofErr w:type="spellStart"/>
      <w:r w:rsidRPr="00E400CD">
        <w:rPr>
          <w:rFonts w:eastAsia="TimesNewRoman"/>
          <w:lang w:val="uk-UA"/>
        </w:rPr>
        <w:t>ціннісно</w:t>
      </w:r>
      <w:proofErr w:type="spellEnd"/>
      <w:r w:rsidRPr="00E400CD">
        <w:rPr>
          <w:rFonts w:eastAsia="TimesNewRoman"/>
          <w:lang w:val="uk-UA"/>
        </w:rPr>
        <w:t>-смислової свідомості особистості, дослідниця доводить, що можна створювати загальні класифікації цінностей, але в кожній специфічній конкретній ситуації у свідомості особистості представлена індивідуальна система цінностей, притаманна тій діяльності, якою займається ця людина.</w:t>
      </w:r>
    </w:p>
    <w:p w14:paraId="5F310ABD" w14:textId="135F1BC5" w:rsidR="00FF4670" w:rsidRPr="00E400CD" w:rsidRDefault="00FF4670" w:rsidP="00F338C5">
      <w:pPr>
        <w:widowControl w:val="0"/>
        <w:autoSpaceDE w:val="0"/>
        <w:autoSpaceDN w:val="0"/>
        <w:adjustRightInd w:val="0"/>
        <w:spacing w:after="0" w:line="360" w:lineRule="auto"/>
        <w:ind w:firstLine="709"/>
        <w:jc w:val="both"/>
        <w:rPr>
          <w:rFonts w:eastAsia="TimesNewRoman"/>
          <w:lang w:val="uk-UA"/>
        </w:rPr>
      </w:pPr>
      <w:r w:rsidRPr="00E400CD">
        <w:rPr>
          <w:rFonts w:eastAsia="TimesNewRoman"/>
          <w:lang w:val="uk-UA"/>
        </w:rPr>
        <w:t xml:space="preserve">Цю точку зору здебільшого поділяє О. Музика, пропонуючи власний розподіл цінностей на </w:t>
      </w:r>
      <w:proofErr w:type="spellStart"/>
      <w:r w:rsidRPr="00E400CD">
        <w:rPr>
          <w:rFonts w:eastAsia="TimesNewRoman"/>
          <w:lang w:val="uk-UA"/>
        </w:rPr>
        <w:t>моральнісні</w:t>
      </w:r>
      <w:proofErr w:type="spellEnd"/>
      <w:r w:rsidRPr="00E400CD">
        <w:rPr>
          <w:rFonts w:eastAsia="TimesNewRoman"/>
          <w:lang w:val="uk-UA"/>
        </w:rPr>
        <w:t xml:space="preserve"> та діяльнісні, сукупність і взаємодію яких називає суб’єктними цінностями. Введення поняття «суб’єктні цінності» обґрунтовується тим, що виділені </w:t>
      </w:r>
      <w:proofErr w:type="spellStart"/>
      <w:r w:rsidRPr="00E400CD">
        <w:rPr>
          <w:rFonts w:eastAsia="TimesNewRoman"/>
          <w:lang w:val="uk-UA"/>
        </w:rPr>
        <w:t>моральнісні</w:t>
      </w:r>
      <w:proofErr w:type="spellEnd"/>
      <w:r w:rsidRPr="00E400CD">
        <w:rPr>
          <w:rFonts w:eastAsia="TimesNewRoman"/>
          <w:lang w:val="uk-UA"/>
        </w:rPr>
        <w:t xml:space="preserve"> та діяльнісні цінності не простий продукт інтеріоризації, а є індивідуальним утворенням особистості як суб’єкта суспільної діяльності та суб’єкта суспільних стосунків [</w:t>
      </w:r>
      <w:r w:rsidR="009F65B6">
        <w:rPr>
          <w:rFonts w:eastAsia="TimesNewRoman"/>
          <w:lang w:val="uk-UA"/>
        </w:rPr>
        <w:t>28</w:t>
      </w:r>
      <w:r w:rsidRPr="00E400CD">
        <w:rPr>
          <w:rFonts w:eastAsia="TimesNewRoman"/>
          <w:lang w:val="uk-UA"/>
        </w:rPr>
        <w:t>].</w:t>
      </w:r>
    </w:p>
    <w:p w14:paraId="7775D431" w14:textId="5D52731E" w:rsidR="00FF4670" w:rsidRPr="00E400CD" w:rsidRDefault="00FF4670" w:rsidP="00F338C5">
      <w:pPr>
        <w:widowControl w:val="0"/>
        <w:autoSpaceDE w:val="0"/>
        <w:autoSpaceDN w:val="0"/>
        <w:adjustRightInd w:val="0"/>
        <w:spacing w:after="0" w:line="360" w:lineRule="auto"/>
        <w:ind w:firstLine="709"/>
        <w:jc w:val="both"/>
        <w:rPr>
          <w:lang w:val="uk-UA"/>
        </w:rPr>
      </w:pPr>
      <w:r w:rsidRPr="00E400CD">
        <w:rPr>
          <w:lang w:val="uk-UA"/>
        </w:rPr>
        <w:t>І. Семків, адаптуючи методику Ш. Шварца «Портрет цінностей», спрямувавши її на дослідження динаміки зміни цінностей груп у зв’язку зі змінами в суспільстві та соціальними проблемами [</w:t>
      </w:r>
      <w:r w:rsidR="009F65B6">
        <w:rPr>
          <w:lang w:val="uk-UA"/>
        </w:rPr>
        <w:t>46</w:t>
      </w:r>
      <w:r w:rsidRPr="00E400CD">
        <w:rPr>
          <w:lang w:val="uk-UA"/>
        </w:rPr>
        <w:t>]. Адаптована ним методика передбачає десять типів цінностей: доброзичливість, універсалізм, самостійність, стимуляція, гедонізм, досягнення, влада, конформізм, безпека, традиція.</w:t>
      </w:r>
    </w:p>
    <w:p w14:paraId="7E5A4C57" w14:textId="77777777" w:rsidR="00FF4670" w:rsidRPr="00E400CD" w:rsidRDefault="00AD789D" w:rsidP="00F338C5">
      <w:pPr>
        <w:widowControl w:val="0"/>
        <w:spacing w:after="0" w:line="360" w:lineRule="auto"/>
        <w:ind w:firstLine="709"/>
        <w:jc w:val="both"/>
        <w:rPr>
          <w:lang w:val="uk-UA"/>
        </w:rPr>
      </w:pPr>
      <w:r w:rsidRPr="00E400CD">
        <w:rPr>
          <w:lang w:val="uk-UA"/>
        </w:rPr>
        <w:t>Отже, а</w:t>
      </w:r>
      <w:r w:rsidR="00FF4670" w:rsidRPr="00E400CD">
        <w:rPr>
          <w:lang w:val="uk-UA"/>
        </w:rPr>
        <w:t xml:space="preserve">наліз сучасної психологічної науки про типологію </w:t>
      </w:r>
      <w:proofErr w:type="spellStart"/>
      <w:r w:rsidR="00FF4670" w:rsidRPr="00E400CD">
        <w:rPr>
          <w:lang w:val="uk-UA"/>
        </w:rPr>
        <w:t>ціннісно</w:t>
      </w:r>
      <w:proofErr w:type="spellEnd"/>
      <w:r w:rsidR="00FF4670" w:rsidRPr="00E400CD">
        <w:rPr>
          <w:lang w:val="uk-UA"/>
        </w:rPr>
        <w:t>-</w:t>
      </w:r>
      <w:r w:rsidR="00FF4670" w:rsidRPr="00E400CD">
        <w:rPr>
          <w:lang w:val="uk-UA"/>
        </w:rPr>
        <w:lastRenderedPageBreak/>
        <w:t>мотиваційної сфери особистості засвідчив, що  система життєвих цінностей особистості досліджувалась як зарубіжними ученими, так і українськими науковцями в досить широкому діапазоні та за різними напрямами: філософським, соціологічним, психологічним, педагогічним, культурологічним, професійним тощо).</w:t>
      </w:r>
    </w:p>
    <w:p w14:paraId="692F9F36" w14:textId="77777777" w:rsidR="00FF4670" w:rsidRPr="00E400CD" w:rsidRDefault="00FF4670" w:rsidP="007A3EBF">
      <w:pPr>
        <w:widowControl w:val="0"/>
        <w:spacing w:after="0" w:line="360" w:lineRule="auto"/>
        <w:ind w:firstLine="709"/>
        <w:jc w:val="both"/>
        <w:rPr>
          <w:rFonts w:eastAsia="Times New Roman"/>
          <w:lang w:val="uk-UA" w:eastAsia="ru-RU"/>
        </w:rPr>
      </w:pPr>
      <w:r w:rsidRPr="00E400CD">
        <w:rPr>
          <w:rFonts w:eastAsia="Times New Roman"/>
          <w:lang w:val="uk-UA" w:eastAsia="ru-RU"/>
        </w:rPr>
        <w:t xml:space="preserve">Єдиної думки щодо типології </w:t>
      </w:r>
      <w:proofErr w:type="spellStart"/>
      <w:r w:rsidRPr="00E400CD">
        <w:rPr>
          <w:rFonts w:eastAsia="Times New Roman"/>
          <w:lang w:val="uk-UA" w:eastAsia="ru-RU"/>
        </w:rPr>
        <w:t>ціннісно</w:t>
      </w:r>
      <w:proofErr w:type="spellEnd"/>
      <w:r w:rsidRPr="00E400CD">
        <w:rPr>
          <w:rFonts w:eastAsia="Times New Roman"/>
          <w:lang w:val="uk-UA" w:eastAsia="ru-RU"/>
        </w:rPr>
        <w:t>-мотиваційної сфери особистості не існує.</w:t>
      </w:r>
    </w:p>
    <w:p w14:paraId="62FBD353" w14:textId="77777777" w:rsidR="002660D1" w:rsidRPr="00E400CD" w:rsidRDefault="002660D1" w:rsidP="003B601F">
      <w:pPr>
        <w:widowControl w:val="0"/>
        <w:spacing w:after="0" w:line="240" w:lineRule="auto"/>
        <w:ind w:firstLine="709"/>
        <w:jc w:val="both"/>
        <w:rPr>
          <w:rFonts w:eastAsia="Times New Roman"/>
          <w:lang w:val="uk-UA" w:eastAsia="ru-RU"/>
        </w:rPr>
      </w:pPr>
    </w:p>
    <w:p w14:paraId="71E708E4" w14:textId="77777777" w:rsidR="002660D1" w:rsidRPr="00E400CD" w:rsidRDefault="00D34439" w:rsidP="007A3EBF">
      <w:pPr>
        <w:widowControl w:val="0"/>
        <w:spacing w:after="0" w:line="360" w:lineRule="auto"/>
        <w:jc w:val="center"/>
        <w:rPr>
          <w:rFonts w:eastAsia="Times New Roman"/>
          <w:b/>
          <w:lang w:val="uk-UA" w:eastAsia="ru-RU"/>
        </w:rPr>
      </w:pPr>
      <w:r w:rsidRPr="00E400CD">
        <w:rPr>
          <w:rFonts w:eastAsia="Times New Roman"/>
          <w:b/>
          <w:lang w:val="uk-UA" w:eastAsia="ru-RU"/>
        </w:rPr>
        <w:t>Висновки до розділу 1</w:t>
      </w:r>
    </w:p>
    <w:p w14:paraId="474D08B1" w14:textId="70D51775" w:rsidR="00D34439" w:rsidRPr="00E400CD" w:rsidRDefault="007A3EBF" w:rsidP="007A3EBF">
      <w:pPr>
        <w:widowControl w:val="0"/>
        <w:spacing w:after="0" w:line="360" w:lineRule="auto"/>
        <w:ind w:firstLine="709"/>
        <w:jc w:val="both"/>
        <w:rPr>
          <w:rFonts w:eastAsia="Times New Roman"/>
          <w:lang w:val="uk-UA" w:eastAsia="ru-RU"/>
        </w:rPr>
      </w:pPr>
      <w:r w:rsidRPr="00E400CD">
        <w:rPr>
          <w:rFonts w:eastAsia="Times New Roman"/>
          <w:lang w:val="uk-UA" w:eastAsia="ru-RU"/>
        </w:rPr>
        <w:t xml:space="preserve">Дослідники по-різному розуміють поняття </w:t>
      </w:r>
      <w:r w:rsidR="00137545">
        <w:rPr>
          <w:rFonts w:eastAsia="Times New Roman"/>
          <w:lang w:val="uk-UA" w:eastAsia="ru-RU"/>
        </w:rPr>
        <w:t>«</w:t>
      </w:r>
      <w:proofErr w:type="spellStart"/>
      <w:r w:rsidRPr="00E400CD">
        <w:rPr>
          <w:rFonts w:eastAsia="Times New Roman"/>
          <w:lang w:val="uk-UA" w:eastAsia="ru-RU"/>
        </w:rPr>
        <w:t>ціннісно</w:t>
      </w:r>
      <w:proofErr w:type="spellEnd"/>
      <w:r w:rsidRPr="00E400CD">
        <w:rPr>
          <w:rFonts w:eastAsia="Times New Roman"/>
          <w:lang w:val="uk-UA" w:eastAsia="ru-RU"/>
        </w:rPr>
        <w:t>-мотиваційна сфера» та мають багато різних поглядів на життєві цінності особистості.</w:t>
      </w:r>
    </w:p>
    <w:p w14:paraId="71533D7F" w14:textId="77777777" w:rsidR="00AD789D" w:rsidRPr="00E400CD" w:rsidRDefault="00AD789D" w:rsidP="00AD789D">
      <w:pPr>
        <w:widowControl w:val="0"/>
        <w:spacing w:after="0" w:line="360" w:lineRule="auto"/>
        <w:ind w:firstLine="709"/>
        <w:jc w:val="both"/>
        <w:rPr>
          <w:rFonts w:eastAsia="Times New Roman"/>
          <w:lang w:val="uk-UA" w:eastAsia="ru-RU"/>
        </w:rPr>
      </w:pPr>
      <w:r w:rsidRPr="00E400CD">
        <w:rPr>
          <w:rFonts w:eastAsia="Times New Roman"/>
          <w:lang w:val="uk-UA" w:eastAsia="ru-RU"/>
        </w:rPr>
        <w:t>Аналіз видів або типів мотивацій засвідчив, що фахівці найчастіше поділяють її на два види: внутрішні та зовнішні.  Уважне вивчення обох видів дає підстави стверджувати, що нерідко чітко вираженої межі між ними немає. Досить часто зовнішня мотивація переходить у внутрішню. Цей процес залежить від особливостей особистості та від діючих на неї стимулів.</w:t>
      </w:r>
    </w:p>
    <w:p w14:paraId="216B311E" w14:textId="77777777" w:rsidR="003B601F" w:rsidRPr="00E400CD" w:rsidRDefault="008C3988" w:rsidP="003B601F">
      <w:pPr>
        <w:widowControl w:val="0"/>
        <w:spacing w:after="0" w:line="360" w:lineRule="auto"/>
        <w:ind w:firstLine="709"/>
        <w:jc w:val="both"/>
        <w:rPr>
          <w:rFonts w:eastAsia="Times New Roman"/>
          <w:lang w:val="uk-UA" w:eastAsia="ru-RU"/>
        </w:rPr>
      </w:pPr>
      <w:bookmarkStart w:id="9" w:name="_Hlk132621029"/>
      <w:r w:rsidRPr="00E400CD">
        <w:rPr>
          <w:rFonts w:eastAsia="Times New Roman"/>
          <w:lang w:val="uk-UA" w:eastAsia="ru-RU"/>
        </w:rPr>
        <w:t xml:space="preserve">Життєвим цінностям особистості присвячено чимало досліджень, є багато точок зору на їх перелік, але більшість учених зупиняються на думці, що цінності можна класифікувати за двома напрямами: індивідуальні цінності та соціальні цінності. На сьогодні більшість психологів користуються класифікацією, запропонованою </w:t>
      </w:r>
      <w:r w:rsidR="003B601F" w:rsidRPr="00E400CD">
        <w:rPr>
          <w:rFonts w:eastAsia="Times New Roman"/>
          <w:lang w:val="uk-UA" w:eastAsia="ru-RU"/>
        </w:rPr>
        <w:t xml:space="preserve">американським психологом польського походження Мілтоном </w:t>
      </w:r>
      <w:proofErr w:type="spellStart"/>
      <w:r w:rsidR="003B601F" w:rsidRPr="00E400CD">
        <w:rPr>
          <w:rFonts w:eastAsia="Times New Roman"/>
          <w:lang w:val="uk-UA" w:eastAsia="ru-RU"/>
        </w:rPr>
        <w:t>Рокичем</w:t>
      </w:r>
      <w:proofErr w:type="spellEnd"/>
      <w:r w:rsidR="003B601F" w:rsidRPr="00E400CD">
        <w:rPr>
          <w:rFonts w:eastAsia="Times New Roman"/>
          <w:lang w:val="uk-UA" w:eastAsia="ru-RU"/>
        </w:rPr>
        <w:t>.</w:t>
      </w:r>
    </w:p>
    <w:bookmarkEnd w:id="9"/>
    <w:p w14:paraId="284808AB" w14:textId="17DC5D4E" w:rsidR="00FF4670" w:rsidRPr="00E400CD" w:rsidRDefault="00E3288D" w:rsidP="003B601F">
      <w:pPr>
        <w:widowControl w:val="0"/>
        <w:spacing w:after="0" w:line="360" w:lineRule="auto"/>
        <w:ind w:firstLine="709"/>
        <w:jc w:val="both"/>
        <w:rPr>
          <w:rFonts w:eastAsia="Times New Roman"/>
          <w:lang w:val="uk-UA" w:eastAsia="ru-RU"/>
        </w:rPr>
      </w:pPr>
      <w:r>
        <w:rPr>
          <w:rFonts w:eastAsia="Times New Roman"/>
          <w:lang w:val="uk-UA" w:eastAsia="ru-RU"/>
        </w:rPr>
        <w:t>У</w:t>
      </w:r>
      <w:r w:rsidR="003B601F" w:rsidRPr="00E400CD">
        <w:rPr>
          <w:rFonts w:eastAsia="Times New Roman"/>
          <w:lang w:val="uk-UA" w:eastAsia="ru-RU"/>
        </w:rPr>
        <w:t>тім, ф</w:t>
      </w:r>
      <w:r w:rsidR="008C3988" w:rsidRPr="00E400CD">
        <w:rPr>
          <w:rFonts w:eastAsia="Times New Roman"/>
          <w:lang w:val="uk-UA" w:eastAsia="ru-RU"/>
        </w:rPr>
        <w:t>ормуючись у певний історичний період, зміню</w:t>
      </w:r>
      <w:r w:rsidR="003B601F" w:rsidRPr="00E400CD">
        <w:rPr>
          <w:rFonts w:eastAsia="Times New Roman"/>
          <w:lang w:val="uk-UA" w:eastAsia="ru-RU"/>
        </w:rPr>
        <w:t xml:space="preserve">ються </w:t>
      </w:r>
      <w:r w:rsidR="008C3988" w:rsidRPr="00E400CD">
        <w:rPr>
          <w:rFonts w:eastAsia="Times New Roman"/>
          <w:lang w:val="uk-UA" w:eastAsia="ru-RU"/>
        </w:rPr>
        <w:t>так само, як одночасно змінюються цілі покоління людей, наслідуючи і позитивне, і негативне з життя своїх попередників.</w:t>
      </w:r>
      <w:r w:rsidR="003B601F" w:rsidRPr="00E400CD">
        <w:rPr>
          <w:rFonts w:eastAsia="Times New Roman"/>
          <w:lang w:val="uk-UA" w:eastAsia="ru-RU"/>
        </w:rPr>
        <w:t xml:space="preserve"> На сьогодні оптимальної, сучасної системи </w:t>
      </w:r>
      <w:proofErr w:type="spellStart"/>
      <w:r w:rsidR="003B601F" w:rsidRPr="00E400CD">
        <w:rPr>
          <w:rFonts w:eastAsia="Times New Roman"/>
          <w:lang w:val="uk-UA" w:eastAsia="ru-RU"/>
        </w:rPr>
        <w:t>ціннісно</w:t>
      </w:r>
      <w:proofErr w:type="spellEnd"/>
      <w:r w:rsidR="003B601F" w:rsidRPr="00E400CD">
        <w:rPr>
          <w:rFonts w:eastAsia="Times New Roman"/>
          <w:lang w:val="uk-UA" w:eastAsia="ru-RU"/>
        </w:rPr>
        <w:t>-мотиваційної сфери особистості ще не розроблено.</w:t>
      </w:r>
    </w:p>
    <w:p w14:paraId="6EE1566F" w14:textId="77777777" w:rsidR="00233E7C" w:rsidRDefault="00233E7C">
      <w:pPr>
        <w:rPr>
          <w:b/>
          <w:lang w:val="uk-UA"/>
        </w:rPr>
      </w:pPr>
      <w:r>
        <w:rPr>
          <w:b/>
          <w:lang w:val="uk-UA"/>
        </w:rPr>
        <w:br w:type="page"/>
      </w:r>
    </w:p>
    <w:p w14:paraId="6E814782" w14:textId="5184CE0B" w:rsidR="00E95C3E" w:rsidRPr="00A52BF0" w:rsidRDefault="00E95C3E" w:rsidP="00F338C5">
      <w:pPr>
        <w:widowControl w:val="0"/>
        <w:spacing w:after="0" w:line="360" w:lineRule="auto"/>
        <w:jc w:val="center"/>
        <w:rPr>
          <w:b/>
          <w:lang w:val="uk-UA"/>
        </w:rPr>
      </w:pPr>
      <w:r w:rsidRPr="00A52BF0">
        <w:rPr>
          <w:b/>
          <w:lang w:val="uk-UA"/>
        </w:rPr>
        <w:lastRenderedPageBreak/>
        <w:t>РОЗДІЛ 2.</w:t>
      </w:r>
    </w:p>
    <w:p w14:paraId="70A139B0" w14:textId="77777777" w:rsidR="00E95C3E" w:rsidRPr="00A52BF0" w:rsidRDefault="00E95C3E" w:rsidP="00F338C5">
      <w:pPr>
        <w:widowControl w:val="0"/>
        <w:spacing w:after="0" w:line="360" w:lineRule="auto"/>
        <w:jc w:val="center"/>
        <w:rPr>
          <w:b/>
          <w:lang w:val="uk-UA"/>
        </w:rPr>
      </w:pPr>
      <w:r w:rsidRPr="00A52BF0">
        <w:rPr>
          <w:b/>
          <w:lang w:val="uk-UA"/>
        </w:rPr>
        <w:t>ОСОБЛИВОСТІ ЦІННІСНО-МОТИВАЦІЙНОЇ СФЕРИ ПІДЛІТКІВ</w:t>
      </w:r>
    </w:p>
    <w:p w14:paraId="742F11B1" w14:textId="77777777" w:rsidR="00E95C3E" w:rsidRPr="00A52BF0" w:rsidRDefault="00E95C3E" w:rsidP="00F338C5">
      <w:pPr>
        <w:widowControl w:val="0"/>
        <w:spacing w:after="0" w:line="360" w:lineRule="auto"/>
        <w:jc w:val="center"/>
        <w:rPr>
          <w:b/>
          <w:lang w:val="uk-UA"/>
        </w:rPr>
      </w:pPr>
    </w:p>
    <w:p w14:paraId="7A9F931C" w14:textId="38985730" w:rsidR="00E95C3E" w:rsidRDefault="00D656F8" w:rsidP="00D656F8">
      <w:pPr>
        <w:widowControl w:val="0"/>
        <w:spacing w:after="0" w:line="360" w:lineRule="auto"/>
        <w:ind w:firstLine="709"/>
        <w:jc w:val="both"/>
        <w:rPr>
          <w:b/>
          <w:lang w:val="uk-UA"/>
        </w:rPr>
      </w:pPr>
      <w:r>
        <w:rPr>
          <w:b/>
          <w:lang w:val="uk-UA"/>
        </w:rPr>
        <w:t xml:space="preserve">2.1. </w:t>
      </w:r>
      <w:proofErr w:type="spellStart"/>
      <w:r w:rsidR="00E95C3E" w:rsidRPr="00A52BF0">
        <w:rPr>
          <w:b/>
          <w:lang w:val="uk-UA"/>
        </w:rPr>
        <w:t>Ціннісно</w:t>
      </w:r>
      <w:proofErr w:type="spellEnd"/>
      <w:r w:rsidR="00E95C3E" w:rsidRPr="00A52BF0">
        <w:rPr>
          <w:b/>
          <w:lang w:val="uk-UA"/>
        </w:rPr>
        <w:t>-мотиваційна сфера підлітків:</w:t>
      </w:r>
      <w:r>
        <w:rPr>
          <w:b/>
          <w:lang w:val="uk-UA"/>
        </w:rPr>
        <w:t xml:space="preserve"> </w:t>
      </w:r>
      <w:r w:rsidR="00E95C3E" w:rsidRPr="00A52BF0">
        <w:rPr>
          <w:b/>
          <w:lang w:val="uk-UA"/>
        </w:rPr>
        <w:t>загальна характеристика</w:t>
      </w:r>
      <w:r w:rsidR="00557A65">
        <w:rPr>
          <w:b/>
          <w:lang w:val="uk-UA"/>
        </w:rPr>
        <w:t xml:space="preserve"> </w:t>
      </w:r>
      <w:r w:rsidR="00E95C3E" w:rsidRPr="00A52BF0">
        <w:rPr>
          <w:b/>
          <w:lang w:val="uk-UA"/>
        </w:rPr>
        <w:t>та особливості</w:t>
      </w:r>
    </w:p>
    <w:p w14:paraId="47558C34" w14:textId="77777777" w:rsidR="00D656F8" w:rsidRPr="00A52BF0" w:rsidRDefault="00D656F8" w:rsidP="00D656F8">
      <w:pPr>
        <w:widowControl w:val="0"/>
        <w:spacing w:after="0" w:line="360" w:lineRule="auto"/>
        <w:ind w:firstLine="709"/>
        <w:jc w:val="both"/>
        <w:rPr>
          <w:b/>
          <w:lang w:val="uk-UA"/>
        </w:rPr>
      </w:pPr>
    </w:p>
    <w:p w14:paraId="56DBA5BC" w14:textId="77777777" w:rsidR="00E95C3E" w:rsidRPr="00A52BF0" w:rsidRDefault="00E95C3E" w:rsidP="00F338C5">
      <w:pPr>
        <w:widowControl w:val="0"/>
        <w:spacing w:after="0" w:line="360" w:lineRule="auto"/>
        <w:ind w:firstLine="709"/>
        <w:jc w:val="both"/>
        <w:rPr>
          <w:lang w:val="uk-UA"/>
        </w:rPr>
      </w:pPr>
      <w:r w:rsidRPr="00A52BF0">
        <w:rPr>
          <w:lang w:val="uk-UA"/>
        </w:rPr>
        <w:t xml:space="preserve">Перш ніж розглядати </w:t>
      </w:r>
      <w:proofErr w:type="spellStart"/>
      <w:r w:rsidRPr="00A52BF0">
        <w:rPr>
          <w:lang w:val="uk-UA"/>
        </w:rPr>
        <w:t>ціннісно</w:t>
      </w:r>
      <w:proofErr w:type="spellEnd"/>
      <w:r w:rsidRPr="00A52BF0">
        <w:rPr>
          <w:lang w:val="uk-UA"/>
        </w:rPr>
        <w:t>-мотиваційну сферу підлітків, визначимося з віковими межами підліткового віку. Пропускаючи пошуки оптимальних меж вікових періодів людини зарубіжними дослідниками (З. </w:t>
      </w:r>
      <w:proofErr w:type="spellStart"/>
      <w:r w:rsidRPr="00A52BF0">
        <w:rPr>
          <w:lang w:val="uk-UA"/>
        </w:rPr>
        <w:t>Фройд</w:t>
      </w:r>
      <w:proofErr w:type="spellEnd"/>
      <w:r w:rsidRPr="00A52BF0">
        <w:rPr>
          <w:lang w:val="uk-UA"/>
        </w:rPr>
        <w:t>, Ж. </w:t>
      </w:r>
      <w:proofErr w:type="spellStart"/>
      <w:r w:rsidRPr="00A52BF0">
        <w:rPr>
          <w:lang w:val="uk-UA"/>
        </w:rPr>
        <w:t>Піаже</w:t>
      </w:r>
      <w:proofErr w:type="spellEnd"/>
      <w:r w:rsidRPr="00A52BF0">
        <w:rPr>
          <w:lang w:val="uk-UA"/>
        </w:rPr>
        <w:t>, Л. </w:t>
      </w:r>
      <w:proofErr w:type="spellStart"/>
      <w:r w:rsidRPr="00A52BF0">
        <w:rPr>
          <w:lang w:val="uk-UA"/>
        </w:rPr>
        <w:t>Колберг</w:t>
      </w:r>
      <w:proofErr w:type="spellEnd"/>
      <w:r w:rsidRPr="00A52BF0">
        <w:rPr>
          <w:lang w:val="uk-UA"/>
        </w:rPr>
        <w:t>, Е. </w:t>
      </w:r>
      <w:proofErr w:type="spellStart"/>
      <w:r w:rsidRPr="00A52BF0">
        <w:rPr>
          <w:lang w:val="uk-UA"/>
        </w:rPr>
        <w:t>Еріксон</w:t>
      </w:r>
      <w:proofErr w:type="spellEnd"/>
      <w:r w:rsidRPr="00A52BF0">
        <w:rPr>
          <w:lang w:val="uk-UA"/>
        </w:rPr>
        <w:t xml:space="preserve"> та ін.), оскільки це не є предметом нашого дослідження, зупинимося на трактуванні поняття «підлітковий вік» українськими психологами.</w:t>
      </w:r>
    </w:p>
    <w:p w14:paraId="43721435" w14:textId="2B5166E8"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Так, автори підручника «Вікова і педагогічна психологія» Н. Токарева та А. Шамне висловлюють думку, що підлітковий вік починається приблизно в 11 років. А завершується приблизно в 15 років, оскільки саме в цей період виникає почуття дорослості, настає новий рівень самосвідомості та рівень домагань, починається новий етап </w:t>
      </w:r>
      <w:proofErr w:type="spellStart"/>
      <w:r w:rsidRPr="00A52BF0">
        <w:rPr>
          <w:lang w:val="uk-UA"/>
        </w:rPr>
        <w:t>абстрактно</w:t>
      </w:r>
      <w:proofErr w:type="spellEnd"/>
      <w:r w:rsidRPr="00A52BF0">
        <w:rPr>
          <w:lang w:val="uk-UA"/>
        </w:rPr>
        <w:t>-логічного мислення [</w:t>
      </w:r>
      <w:r w:rsidR="00781A8F">
        <w:rPr>
          <w:lang w:val="uk-UA"/>
        </w:rPr>
        <w:t>5</w:t>
      </w:r>
      <w:r w:rsidR="00705674">
        <w:rPr>
          <w:lang w:val="uk-UA"/>
        </w:rPr>
        <w:t xml:space="preserve">7, </w:t>
      </w:r>
      <w:r w:rsidR="00D27A12">
        <w:rPr>
          <w:lang w:val="uk-UA"/>
        </w:rPr>
        <w:t>с</w:t>
      </w:r>
      <w:r w:rsidR="00705674">
        <w:rPr>
          <w:lang w:val="uk-UA"/>
        </w:rPr>
        <w:t>. </w:t>
      </w:r>
      <w:r w:rsidRPr="00A52BF0">
        <w:rPr>
          <w:lang w:val="uk-UA"/>
        </w:rPr>
        <w:t>112</w:t>
      </w:r>
      <w:r w:rsidR="00781A8F">
        <w:rPr>
          <w:lang w:val="uk-UA"/>
        </w:rPr>
        <w:t>; 55; 5</w:t>
      </w:r>
      <w:r w:rsidR="00603A40">
        <w:rPr>
          <w:lang w:val="uk-UA"/>
        </w:rPr>
        <w:t>6</w:t>
      </w:r>
      <w:r w:rsidRPr="00A52BF0">
        <w:rPr>
          <w:lang w:val="uk-UA"/>
        </w:rPr>
        <w:t>].</w:t>
      </w:r>
    </w:p>
    <w:p w14:paraId="0A7E1936" w14:textId="4EDC4E8D"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Полтавський учений В. Моргун, спираючись на власну теорію періодизації багатовимірного розвитку особистості,  вважає підлітковий вік етапом розвитку людини від 10 до 15 років (з урахуванням періоду кризи отроцтва) [</w:t>
      </w:r>
      <w:r w:rsidR="00781A8F">
        <w:rPr>
          <w:lang w:val="uk-UA"/>
        </w:rPr>
        <w:t>26</w:t>
      </w:r>
      <w:r w:rsidRPr="00A52BF0">
        <w:rPr>
          <w:lang w:val="uk-UA"/>
        </w:rPr>
        <w:t xml:space="preserve">, </w:t>
      </w:r>
      <w:r w:rsidR="00D27A12">
        <w:rPr>
          <w:lang w:val="uk-UA"/>
        </w:rPr>
        <w:t>с</w:t>
      </w:r>
      <w:r w:rsidRPr="00A52BF0">
        <w:rPr>
          <w:lang w:val="uk-UA"/>
        </w:rPr>
        <w:t>. 129</w:t>
      </w:r>
      <w:r w:rsidR="00DB09D8">
        <w:rPr>
          <w:lang w:val="uk-UA"/>
        </w:rPr>
        <w:t>; 59</w:t>
      </w:r>
      <w:r w:rsidRPr="00A52BF0">
        <w:rPr>
          <w:lang w:val="uk-UA"/>
        </w:rPr>
        <w:t>].</w:t>
      </w:r>
    </w:p>
    <w:p w14:paraId="2299EBEF" w14:textId="43724D68"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О. Білоус підлітковим віком вважає «період розвитку дитини від 10 / 11 до 14 / 15 років, пов’язаний з переходом від дитинства до дорослості» [</w:t>
      </w:r>
      <w:r w:rsidR="00781A8F">
        <w:rPr>
          <w:lang w:val="uk-UA"/>
        </w:rPr>
        <w:t>2</w:t>
      </w:r>
      <w:r w:rsidR="001F5B0D">
        <w:rPr>
          <w:lang w:val="uk-UA"/>
        </w:rPr>
        <w:t xml:space="preserve">, </w:t>
      </w:r>
      <w:r w:rsidR="00D27A12">
        <w:rPr>
          <w:lang w:val="uk-UA"/>
        </w:rPr>
        <w:t>с</w:t>
      </w:r>
      <w:r w:rsidR="001F5B0D">
        <w:rPr>
          <w:lang w:val="uk-UA"/>
        </w:rPr>
        <w:t>. </w:t>
      </w:r>
      <w:r w:rsidRPr="00A52BF0">
        <w:rPr>
          <w:lang w:val="uk-UA"/>
        </w:rPr>
        <w:t>62].</w:t>
      </w:r>
    </w:p>
    <w:p w14:paraId="05FCF5F6" w14:textId="35574F92" w:rsidR="00E95C3E" w:rsidRPr="00A52BF0" w:rsidRDefault="00E95C3E" w:rsidP="00A253A9">
      <w:pPr>
        <w:widowControl w:val="0"/>
        <w:autoSpaceDE w:val="0"/>
        <w:autoSpaceDN w:val="0"/>
        <w:adjustRightInd w:val="0"/>
        <w:spacing w:after="0" w:line="360" w:lineRule="auto"/>
        <w:ind w:firstLine="709"/>
        <w:jc w:val="both"/>
        <w:rPr>
          <w:lang w:val="uk-UA"/>
        </w:rPr>
      </w:pPr>
      <w:r w:rsidRPr="00A52BF0">
        <w:rPr>
          <w:lang w:val="uk-UA"/>
        </w:rPr>
        <w:t>Ю. Кушнір, В. </w:t>
      </w:r>
      <w:proofErr w:type="spellStart"/>
      <w:r w:rsidRPr="00A52BF0">
        <w:rPr>
          <w:lang w:val="uk-UA"/>
        </w:rPr>
        <w:t>Оверчук</w:t>
      </w:r>
      <w:proofErr w:type="spellEnd"/>
      <w:r w:rsidRPr="00A52BF0">
        <w:rPr>
          <w:lang w:val="uk-UA"/>
        </w:rPr>
        <w:t>, О. </w:t>
      </w:r>
      <w:proofErr w:type="spellStart"/>
      <w:r w:rsidRPr="00A52BF0">
        <w:rPr>
          <w:lang w:val="uk-UA"/>
        </w:rPr>
        <w:t>Шпортун</w:t>
      </w:r>
      <w:proofErr w:type="spellEnd"/>
      <w:r w:rsidRPr="00A52BF0">
        <w:rPr>
          <w:lang w:val="uk-UA"/>
        </w:rPr>
        <w:t xml:space="preserve"> у навчальному посібнику «Вікова та спеціальна психологія» в цілому підтримують зазначені вище вікові межі підліткового віку [</w:t>
      </w:r>
      <w:r w:rsidR="00781A8F">
        <w:rPr>
          <w:lang w:val="uk-UA"/>
        </w:rPr>
        <w:t>16</w:t>
      </w:r>
      <w:r w:rsidRPr="00A52BF0">
        <w:rPr>
          <w:lang w:val="uk-UA"/>
        </w:rPr>
        <w:t>].</w:t>
      </w:r>
    </w:p>
    <w:p w14:paraId="54749271" w14:textId="77777777" w:rsidR="00E95C3E" w:rsidRPr="00A52BF0" w:rsidRDefault="00E95C3E" w:rsidP="00A253A9">
      <w:pPr>
        <w:widowControl w:val="0"/>
        <w:autoSpaceDE w:val="0"/>
        <w:autoSpaceDN w:val="0"/>
        <w:adjustRightInd w:val="0"/>
        <w:spacing w:after="0" w:line="360" w:lineRule="auto"/>
        <w:ind w:firstLine="709"/>
        <w:jc w:val="both"/>
        <w:rPr>
          <w:lang w:val="uk-UA"/>
        </w:rPr>
      </w:pPr>
      <w:r w:rsidRPr="00A52BF0">
        <w:rPr>
          <w:lang w:val="uk-UA"/>
        </w:rPr>
        <w:t xml:space="preserve">Зазначимо окремо, що чіткі межі підліткового віку встановлювати недоцільно, оскільки у різних особистостей означені вище психічні процесу </w:t>
      </w:r>
      <w:r w:rsidRPr="00A52BF0">
        <w:rPr>
          <w:lang w:val="uk-UA"/>
        </w:rPr>
        <w:lastRenderedPageBreak/>
        <w:t>починаються та закінчуються по-різному. Особливо це стосується початку відповідних змін.</w:t>
      </w:r>
    </w:p>
    <w:p w14:paraId="1722DC1C" w14:textId="77777777" w:rsidR="00E95C3E" w:rsidRPr="00A52BF0" w:rsidRDefault="00E95C3E" w:rsidP="00A253A9">
      <w:pPr>
        <w:widowControl w:val="0"/>
        <w:autoSpaceDE w:val="0"/>
        <w:autoSpaceDN w:val="0"/>
        <w:adjustRightInd w:val="0"/>
        <w:spacing w:after="0" w:line="360" w:lineRule="auto"/>
        <w:ind w:firstLine="709"/>
        <w:jc w:val="both"/>
        <w:rPr>
          <w:lang w:val="uk-UA"/>
        </w:rPr>
      </w:pPr>
      <w:r w:rsidRPr="00A52BF0">
        <w:rPr>
          <w:lang w:val="uk-UA"/>
        </w:rPr>
        <w:t>Тож ми погодимося з українськими психологами, які межами підліткового віку абсолютно об’єктивно вважають 10/11 – 15 років.</w:t>
      </w:r>
    </w:p>
    <w:p w14:paraId="2F62D698"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Однією з особливостей підліткового віку є складні бурхливі психологічні процеси, викликані рухом особистості в напрямі дорослішання. На тлі формування нового образу «Я», заниженої самооцінки, підвищеної чутливості, частих перепадів настрою, потягу до спілкування з протилежною статтю відбувається процес соціалізації особистості, активного формування </w:t>
      </w:r>
      <w:proofErr w:type="spellStart"/>
      <w:r w:rsidRPr="00A52BF0">
        <w:rPr>
          <w:lang w:val="uk-UA"/>
        </w:rPr>
        <w:t>ціннісно</w:t>
      </w:r>
      <w:proofErr w:type="spellEnd"/>
      <w:r w:rsidRPr="00A52BF0">
        <w:rPr>
          <w:lang w:val="uk-UA"/>
        </w:rPr>
        <w:t xml:space="preserve">-мотиваційної сфери. У більшості з них інтерес до спілкування з однолітками починає переважати над інтересом до навчання. Все більшого значення для підлітків набуває думка ровесників, все меншим авторитетом користуються педагоги та батьки. Через можливі невдачі в навчанні та проблеми шкільної дезадаптації, конфлікти з учителями, які виникають здебільшого на особистісному ґрунті, виникає суперечність між активізацією самопізнання, ставленням до пізнання в цілому та шкільним навчанням. Немалу роль у цьому процесі відіграє також різке розширення </w:t>
      </w:r>
      <w:proofErr w:type="spellStart"/>
      <w:r w:rsidRPr="00A52BF0">
        <w:rPr>
          <w:lang w:val="uk-UA"/>
        </w:rPr>
        <w:t>зв’язків</w:t>
      </w:r>
      <w:proofErr w:type="spellEnd"/>
      <w:r w:rsidRPr="00A52BF0">
        <w:rPr>
          <w:lang w:val="uk-UA"/>
        </w:rPr>
        <w:t xml:space="preserve"> з оточуючим світом і надання переваги особистим захопленням перед навчанням. При цьому загальні цінності шкільного життя виходять далеко за межі безпосередньо процесу учіння.</w:t>
      </w:r>
    </w:p>
    <w:p w14:paraId="7DCF5670" w14:textId="77777777" w:rsidR="00E95C3E" w:rsidRPr="00A52BF0" w:rsidRDefault="00E95C3E" w:rsidP="00F338C5">
      <w:pPr>
        <w:widowControl w:val="0"/>
        <w:autoSpaceDE w:val="0"/>
        <w:autoSpaceDN w:val="0"/>
        <w:adjustRightInd w:val="0"/>
        <w:spacing w:after="0" w:line="360" w:lineRule="auto"/>
        <w:ind w:firstLine="709"/>
        <w:jc w:val="both"/>
        <w:rPr>
          <w:color w:val="FF0000"/>
          <w:lang w:val="uk-UA"/>
        </w:rPr>
      </w:pPr>
      <w:r w:rsidRPr="00A52BF0">
        <w:rPr>
          <w:lang w:val="uk-UA"/>
        </w:rPr>
        <w:t xml:space="preserve">У навчальній мотивації підлітків з’являються соціальні мотиви з особистісними інтонаціями (бажання здобути вищу освіту, яка відкриє шлях до престижної професії, інтелектуальне самоствердження серед ровесників, нові стійкі пізнавальні інтереси). Свідома позитивна мотивація щодо навчання у </w:t>
      </w:r>
      <w:proofErr w:type="spellStart"/>
      <w:r w:rsidRPr="00A52BF0">
        <w:rPr>
          <w:lang w:val="uk-UA"/>
        </w:rPr>
        <w:t>підлітка</w:t>
      </w:r>
      <w:proofErr w:type="spellEnd"/>
      <w:r w:rsidRPr="00A52BF0">
        <w:rPr>
          <w:lang w:val="uk-UA"/>
        </w:rPr>
        <w:t xml:space="preserve"> виникає тоді, коли знання стають сенсом </w:t>
      </w:r>
      <w:proofErr w:type="spellStart"/>
      <w:r w:rsidRPr="00A52BF0">
        <w:rPr>
          <w:lang w:val="uk-UA"/>
        </w:rPr>
        <w:t>вибудови</w:t>
      </w:r>
      <w:proofErr w:type="spellEnd"/>
      <w:r w:rsidRPr="00A52BF0">
        <w:rPr>
          <w:lang w:val="uk-UA"/>
        </w:rPr>
        <w:t xml:space="preserve"> майбутнього дорослого життя, а також відповідають новим пізнавальним інтересам. Тому характерними для підліткового віку є зміни у мотивації щодо навчання: перехід від необхідності похвали та почуття відповідальності до появи пізнавального інтересу, спрямованого на практичне використання знань, появи ставлення до навчання як до засобу самоствердження. Значну </w:t>
      </w:r>
      <w:r w:rsidRPr="00A52BF0">
        <w:rPr>
          <w:lang w:val="uk-UA"/>
        </w:rPr>
        <w:lastRenderedPageBreak/>
        <w:t>роль у формуванні цінностей, пов’язаних не лише з навчанням, починає відігравати особистість учителя.</w:t>
      </w:r>
    </w:p>
    <w:p w14:paraId="163402FF" w14:textId="0C217B6F"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Разом з тим змінюється й характер спілкування </w:t>
      </w:r>
      <w:proofErr w:type="spellStart"/>
      <w:r w:rsidRPr="00A52BF0">
        <w:rPr>
          <w:lang w:val="uk-UA"/>
        </w:rPr>
        <w:t>підлітка</w:t>
      </w:r>
      <w:proofErr w:type="spellEnd"/>
      <w:r w:rsidRPr="00A52BF0">
        <w:rPr>
          <w:lang w:val="uk-UA"/>
        </w:rPr>
        <w:t xml:space="preserve"> з учителями: воно стає більш суб’єктивним, нестабільним, із загостреним почуттям власного «Я», часто упередженим і гарячкуватим</w:t>
      </w:r>
      <w:r w:rsidR="0009596C">
        <w:rPr>
          <w:lang w:val="uk-UA"/>
        </w:rPr>
        <w:t>.</w:t>
      </w:r>
      <w:r w:rsidRPr="00A52BF0">
        <w:rPr>
          <w:lang w:val="uk-UA"/>
        </w:rPr>
        <w:t xml:space="preserve"> Якщо основними мотивами спілкування молодших школярів з педагогами є прагнення до схвалення, підтримки за навчальні успіхи та поведінку, </w:t>
      </w:r>
      <w:r w:rsidR="0009596C">
        <w:rPr>
          <w:lang w:val="uk-UA"/>
        </w:rPr>
        <w:t>у</w:t>
      </w:r>
      <w:r w:rsidRPr="00A52BF0">
        <w:rPr>
          <w:lang w:val="uk-UA"/>
        </w:rPr>
        <w:t xml:space="preserve"> тому числі позаурочну, то підлітки тягнуться до особистісного спілкування з учителем майже на рівних, визнання вчителем їхньої дорослості. Часто демонстрацією відверто байдужого ставлення до думки вчителя підлітки приховують власну підвищену чутливість, гостре відчуття несправедливості, недовіру до педагога через байдужість до них як до дорослих особистостей або через ставлення, як до дітей. І зрозуміло, що байдуже або негативне ставлення до особи вчителя цілком </w:t>
      </w:r>
      <w:proofErr w:type="spellStart"/>
      <w:r w:rsidRPr="00A52BF0">
        <w:rPr>
          <w:lang w:val="uk-UA"/>
        </w:rPr>
        <w:t>логічно</w:t>
      </w:r>
      <w:proofErr w:type="spellEnd"/>
      <w:r w:rsidRPr="00A52BF0">
        <w:rPr>
          <w:lang w:val="uk-UA"/>
        </w:rPr>
        <w:t xml:space="preserve"> поступово переходить у таке саме ставлення до предмету, який викладає цей педагог. Тобто, через особистісне неприйняття окремих педагогів</w:t>
      </w:r>
      <w:r w:rsidR="0009596C">
        <w:rPr>
          <w:lang w:val="uk-UA"/>
        </w:rPr>
        <w:t>,</w:t>
      </w:r>
      <w:r w:rsidRPr="00A52BF0">
        <w:rPr>
          <w:lang w:val="uk-UA"/>
        </w:rPr>
        <w:t xml:space="preserve"> втрачається мотивація до вивчення відповідних предметів. Цінності, які проповідує вчитель на своїх </w:t>
      </w:r>
      <w:proofErr w:type="spellStart"/>
      <w:r w:rsidRPr="00A52BF0">
        <w:rPr>
          <w:lang w:val="uk-UA"/>
        </w:rPr>
        <w:t>уроках</w:t>
      </w:r>
      <w:proofErr w:type="spellEnd"/>
      <w:r w:rsidRPr="00A52BF0">
        <w:rPr>
          <w:lang w:val="uk-UA"/>
        </w:rPr>
        <w:t>, втрачають довіру підлітків.</w:t>
      </w:r>
    </w:p>
    <w:p w14:paraId="6463B14C" w14:textId="3A208DE2"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Також однією з причин зниження мотивації до навчання, знецінення освітніх цінностей може бути ситуація, коли підліток з різних причин – об’єктивних чи суб’єктивних – погано засвоїв матеріал з якоїсь однієї чи кількох тем. Тоді вчитель, щоб «підтягнути» учня та не псувати власні показники якості викладання предмету, звужує об’єм навчального матеріалу, надто спрощує складні поняття та питання. Звичайно, це дає швидкий оманливий успіх. Але учень втрачає мотивацію до навчання, оскільки сам</w:t>
      </w:r>
      <w:r w:rsidR="0009596C">
        <w:rPr>
          <w:lang w:val="uk-UA"/>
        </w:rPr>
        <w:t xml:space="preserve">е </w:t>
      </w:r>
      <w:r w:rsidRPr="00A52BF0">
        <w:rPr>
          <w:lang w:val="uk-UA"/>
        </w:rPr>
        <w:t>учіння перестає бути цікавим, навчальні успіхи перестають бути його власним досягненням, та й сам освітній процес стає обтяжливим, нецікавим. Цінніс</w:t>
      </w:r>
      <w:r w:rsidR="00A87C52">
        <w:rPr>
          <w:lang w:val="uk-UA"/>
        </w:rPr>
        <w:t>ть здобутих знань нівелюється [8</w:t>
      </w:r>
      <w:r w:rsidRPr="00A52BF0">
        <w:rPr>
          <w:lang w:val="uk-UA"/>
        </w:rPr>
        <w:t>].</w:t>
      </w:r>
    </w:p>
    <w:p w14:paraId="5F95A772"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Особливо важкі травми підлітковій психіці наносить необ’єктивне оцінювання. Іноді абсолютно справедливу оцінку учень може сприйняти </w:t>
      </w:r>
      <w:r w:rsidRPr="00A52BF0">
        <w:rPr>
          <w:lang w:val="uk-UA"/>
        </w:rPr>
        <w:lastRenderedPageBreak/>
        <w:t>мало не агресивно, але через короткий проміжок часу емоції втихають і мотивація не пропадає. А от дійсно педагогічна несправедливість шкодить не лише навчальній мотивації учня, а й цінностям особистості, яка активно розвивається та ще не навчилася належним чином боротися з людською несправедливістю.</w:t>
      </w:r>
    </w:p>
    <w:p w14:paraId="0B459D67"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Важливим фактором для формування позитивних цінностей </w:t>
      </w:r>
      <w:proofErr w:type="spellStart"/>
      <w:r w:rsidRPr="00A52BF0">
        <w:rPr>
          <w:lang w:val="uk-UA"/>
        </w:rPr>
        <w:t>підлітка</w:t>
      </w:r>
      <w:proofErr w:type="spellEnd"/>
      <w:r w:rsidRPr="00A52BF0">
        <w:rPr>
          <w:lang w:val="uk-UA"/>
        </w:rPr>
        <w:t xml:space="preserve"> є його місце в класному колективі. Адже якщо підліток не може знайти його, тоді він змушений шукати визнання в колективі ровесників за межами закладу освіти. Але ж процес соціалізації особистості в такому випадку стає фактично менш контрольованим, вплив педагогічних працівників і батьків на формування його </w:t>
      </w:r>
      <w:proofErr w:type="spellStart"/>
      <w:r w:rsidRPr="00A52BF0">
        <w:rPr>
          <w:lang w:val="uk-UA"/>
        </w:rPr>
        <w:t>ціннісно</w:t>
      </w:r>
      <w:proofErr w:type="spellEnd"/>
      <w:r w:rsidRPr="00A52BF0">
        <w:rPr>
          <w:lang w:val="uk-UA"/>
        </w:rPr>
        <w:t xml:space="preserve">-мотиваційної сфери значно зменшується, що може призвести до небажаних наслідків: втрати мотивації до навчання, викривлення певних цінностей або ж появи негативних особистісних цінностей у світогляді </w:t>
      </w:r>
      <w:proofErr w:type="spellStart"/>
      <w:r w:rsidRPr="00A52BF0">
        <w:rPr>
          <w:lang w:val="uk-UA"/>
        </w:rPr>
        <w:t>підлітка</w:t>
      </w:r>
      <w:proofErr w:type="spellEnd"/>
      <w:r w:rsidRPr="00A52BF0">
        <w:rPr>
          <w:lang w:val="uk-UA"/>
        </w:rPr>
        <w:t>.</w:t>
      </w:r>
    </w:p>
    <w:p w14:paraId="08B43BDB"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Отже, в підлітковому віці відбувається активний процес переорієнтації навчальної мотивації, значне розширення цінностей, пов’язаних з освітою та самоосвітою.</w:t>
      </w:r>
    </w:p>
    <w:p w14:paraId="05690652"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З початком підліткового віку починає змінюватися й </w:t>
      </w:r>
      <w:proofErr w:type="spellStart"/>
      <w:r w:rsidRPr="00A52BF0">
        <w:rPr>
          <w:lang w:val="uk-UA"/>
        </w:rPr>
        <w:t>ціннісно</w:t>
      </w:r>
      <w:proofErr w:type="spellEnd"/>
      <w:r w:rsidRPr="00A52BF0">
        <w:rPr>
          <w:lang w:val="uk-UA"/>
        </w:rPr>
        <w:t>-мотиваційна сфера щодо сімейних стосунків, оскільки змінюються форми, глибина та діапазон взаємин з батьками та іншими членами сім’ї.</w:t>
      </w:r>
    </w:p>
    <w:p w14:paraId="29242F63" w14:textId="46158097" w:rsidR="00E95C3E" w:rsidRPr="00A52BF0" w:rsidRDefault="00E95C3E" w:rsidP="00F338C5">
      <w:pPr>
        <w:widowControl w:val="0"/>
        <w:spacing w:after="0" w:line="360" w:lineRule="auto"/>
        <w:ind w:firstLine="709"/>
        <w:jc w:val="both"/>
        <w:rPr>
          <w:lang w:val="uk-UA"/>
        </w:rPr>
      </w:pPr>
      <w:r w:rsidRPr="00A52BF0">
        <w:rPr>
          <w:lang w:val="uk-UA"/>
        </w:rPr>
        <w:t xml:space="preserve">Думка батьків починає конкурувати з точкою зору ровесників, але все ж батьківська позиція залишається обов’язково врахованою попри її можливе демонстративне несприйняття. І в сім’ї підліток прагне перейти з ролі слухняної дитини до ролі особистості, чию думку обов’язково слід враховувати. Дитяча безмежна любов до батьків через критичне ставлення до всього світу часто змінюється розчаруваннями окремими якостями дорослих, окремими їхніми вчинками, а то й критикою та відвертим неприйняттям. Одна з причин такого явища – певне послаблення емоційних </w:t>
      </w:r>
      <w:r w:rsidR="00A87C52">
        <w:rPr>
          <w:lang w:val="uk-UA"/>
        </w:rPr>
        <w:t>контакті</w:t>
      </w:r>
      <w:r w:rsidRPr="00A52BF0">
        <w:rPr>
          <w:lang w:val="uk-UA"/>
        </w:rPr>
        <w:t xml:space="preserve">в з батьками через розширення емоційних </w:t>
      </w:r>
      <w:proofErr w:type="spellStart"/>
      <w:r w:rsidRPr="00A52BF0">
        <w:rPr>
          <w:lang w:val="uk-UA"/>
        </w:rPr>
        <w:t>зв’язків</w:t>
      </w:r>
      <w:proofErr w:type="spellEnd"/>
      <w:r w:rsidRPr="00A52BF0">
        <w:rPr>
          <w:lang w:val="uk-UA"/>
        </w:rPr>
        <w:t xml:space="preserve"> з ровесниками та переключення на них. Цілком зрозуміло, що цінності ровесників далеко не </w:t>
      </w:r>
      <w:r w:rsidRPr="00A52BF0">
        <w:rPr>
          <w:lang w:val="uk-UA"/>
        </w:rPr>
        <w:lastRenderedPageBreak/>
        <w:t xml:space="preserve">завжди співпадають із сімейними цінностями. Та й батьки цінності та захоплення нового покоління не завжди сприймають доброзичливо, з розумінням, не завжди приймають ту істину, що в кожного покоління своя </w:t>
      </w:r>
      <w:proofErr w:type="spellStart"/>
      <w:r w:rsidRPr="00A52BF0">
        <w:rPr>
          <w:lang w:val="uk-UA"/>
        </w:rPr>
        <w:t>ціннісно</w:t>
      </w:r>
      <w:proofErr w:type="spellEnd"/>
      <w:r w:rsidRPr="00A52BF0">
        <w:rPr>
          <w:lang w:val="uk-UA"/>
        </w:rPr>
        <w:t xml:space="preserve">-мотиваційна сфера – їм здається, що цінності їхнього покоління єдино правильні, перевірені часом і життям. Тоді й виникає конфлікт цінностей, якого можна уникнути, спробувавши зрозуміти </w:t>
      </w:r>
      <w:proofErr w:type="spellStart"/>
      <w:r w:rsidRPr="00A52BF0">
        <w:rPr>
          <w:lang w:val="uk-UA"/>
        </w:rPr>
        <w:t>ціннісно</w:t>
      </w:r>
      <w:proofErr w:type="spellEnd"/>
      <w:r w:rsidRPr="00A52BF0">
        <w:rPr>
          <w:lang w:val="uk-UA"/>
        </w:rPr>
        <w:t>-мотиваційну сферу власної дитини та відмовившись від її неприйняття й різкої критики.</w:t>
      </w:r>
    </w:p>
    <w:p w14:paraId="6C3ABA42" w14:textId="77777777" w:rsidR="00E95C3E" w:rsidRPr="00A52BF0" w:rsidRDefault="00E95C3E" w:rsidP="00F338C5">
      <w:pPr>
        <w:widowControl w:val="0"/>
        <w:spacing w:after="0" w:line="360" w:lineRule="auto"/>
        <w:ind w:firstLine="709"/>
        <w:jc w:val="both"/>
        <w:rPr>
          <w:lang w:val="uk-UA"/>
        </w:rPr>
      </w:pPr>
      <w:r w:rsidRPr="00A52BF0">
        <w:rPr>
          <w:lang w:val="uk-UA"/>
        </w:rPr>
        <w:t>Крім того, у батьків є низка переваг: вони мають право вимагати слухняності, змушувати, забороняти, а також карати. Через повну матеріальну залежність від батьків підліток мусить коритися. А це вже не вписується в поняття підлітків про паритетне спілкування та є ще однією причиною конфліктів типу «батьки – діти», що в свою чергу теж знижує рівень сімейних цінностей або ж призводить до повного їх неприйняття.</w:t>
      </w:r>
    </w:p>
    <w:p w14:paraId="24087941"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Крім того, дорослішання дітей вимагає від батьків посиленої уваги до їхньої поведінки, навчання, дозвілля. Але цей процес може сприйматися підлітками як недовіра на тлі дорослішання особистості та прагнення до більшої самостійності. Досить зрозуміле посилення контролю з боку батьків може сприйматися підлітками як посягання на їхню поки що незначну, але таку важливу для них автономію. І тоді може відбутися емоційна, поведінкова або нормативна емансипація, протиставлення ще як слід не сформованих власних цінностей сімейним.</w:t>
      </w:r>
    </w:p>
    <w:p w14:paraId="74206F14"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У дійсності ж підлітки не прагнуть поки що повної свободи, а лише вимагають поваги до себе як до дорослої особистості, поваги до їхніх цінностей. І тут багато що залежить від стилю батьківського виховання, від розуміння батьками особливостей підліткового віку, від спроби батьків зрозуміти власну дитину та не протистояти їй, а спробувати бути поруч підказати, ненав’язливо допомогти</w:t>
      </w:r>
      <w:r w:rsidR="004D6532">
        <w:rPr>
          <w:lang w:val="uk-UA"/>
        </w:rPr>
        <w:t>.</w:t>
      </w:r>
    </w:p>
    <w:p w14:paraId="1B524283"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Ще одна проблема – непослідовність дій дорослих – як батьків, так і педагогів. Вразлива психіка особи, що активно розвивається та прискіпливо </w:t>
      </w:r>
      <w:r w:rsidRPr="00A52BF0">
        <w:rPr>
          <w:lang w:val="uk-UA"/>
        </w:rPr>
        <w:lastRenderedPageBreak/>
        <w:t>ставиться до будь-яких проявів несправедливості, активно реагує на нові дії дорослих, які суперечать попереднім. Проблемою є й потурання підліткам, невиправдані вчинки, які теж суперечать попереднім установкам дорослих. Зовні з часом такі конфлікти дещо розсмоктується, але цінності дорослих у такому випадку втрачають авторитет.</w:t>
      </w:r>
    </w:p>
    <w:p w14:paraId="3DCE52F6"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Крім того, атмосфера в сім’ї, умови, створені для учіння </w:t>
      </w:r>
      <w:proofErr w:type="spellStart"/>
      <w:r w:rsidRPr="00A52BF0">
        <w:rPr>
          <w:lang w:val="uk-UA"/>
        </w:rPr>
        <w:t>підлітка</w:t>
      </w:r>
      <w:proofErr w:type="spellEnd"/>
      <w:r w:rsidRPr="00A52BF0">
        <w:rPr>
          <w:lang w:val="uk-UA"/>
        </w:rPr>
        <w:t>, впливають не лише на формування сімейних цінностей, а й на формування соціальних цінностей. Адже сім’я – це теж невеликий соціальний організм, стосунки в якому так чи інакше залежать від рівня добробуту сім’ї, від соціального статусу її старших членів.</w:t>
      </w:r>
    </w:p>
    <w:p w14:paraId="2F518A20"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Значний вплив на </w:t>
      </w:r>
      <w:proofErr w:type="spellStart"/>
      <w:r w:rsidRPr="00A52BF0">
        <w:rPr>
          <w:lang w:val="uk-UA"/>
        </w:rPr>
        <w:t>підлітка</w:t>
      </w:r>
      <w:proofErr w:type="spellEnd"/>
      <w:r w:rsidRPr="00A52BF0">
        <w:rPr>
          <w:lang w:val="uk-UA"/>
        </w:rPr>
        <w:t xml:space="preserve"> має також загальний культурний рівень членів сім’ї, коло їхніх культурних, мистецьких інтересів, ставлення до читання, до книги, до самоосвіти. Тому сім’я – це не лише осередок формування сімейних цінностей, а й сфера формування цінностей соціальних і культурних. Найважливіше в цьому разі – особистий системний позитивний приклад батьків, їх уміння ненав’язливо залучити дитину до тих культурних цінностей, які культивуються в сім’ї.</w:t>
      </w:r>
    </w:p>
    <w:p w14:paraId="662CB089" w14:textId="6317885C"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І знову на чільні ролі в такому випадку виходять сімейні традиції, завдяки яким з покоління в покоління формується </w:t>
      </w:r>
      <w:proofErr w:type="spellStart"/>
      <w:r w:rsidRPr="00A52BF0">
        <w:rPr>
          <w:lang w:val="uk-UA"/>
        </w:rPr>
        <w:t>ціннісно</w:t>
      </w:r>
      <w:proofErr w:type="spellEnd"/>
      <w:r w:rsidRPr="00A52BF0">
        <w:rPr>
          <w:lang w:val="uk-UA"/>
        </w:rPr>
        <w:t xml:space="preserve">-мотиваційна сфера членів родини. </w:t>
      </w:r>
      <w:r w:rsidR="0009596C">
        <w:rPr>
          <w:lang w:val="uk-UA"/>
        </w:rPr>
        <w:t>У</w:t>
      </w:r>
      <w:r w:rsidRPr="00A52BF0">
        <w:rPr>
          <w:lang w:val="uk-UA"/>
        </w:rPr>
        <w:t xml:space="preserve">міння донести традиційні сімейні цінності до </w:t>
      </w:r>
      <w:proofErr w:type="spellStart"/>
      <w:r w:rsidRPr="00A52BF0">
        <w:rPr>
          <w:lang w:val="uk-UA"/>
        </w:rPr>
        <w:t>підлітка</w:t>
      </w:r>
      <w:proofErr w:type="spellEnd"/>
      <w:r w:rsidRPr="00A52BF0">
        <w:rPr>
          <w:lang w:val="uk-UA"/>
        </w:rPr>
        <w:t xml:space="preserve"> – важливе завдання усіх дорослих членів сім’ї.</w:t>
      </w:r>
    </w:p>
    <w:p w14:paraId="5B7D597A" w14:textId="4635D540"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Спілкування з ровесниками відкриває перед підлітками новий світ, у якому вони можуть себе виразити як особистість, утвердитися як моральні авторитети. У процесі соціалізації особистості відбувається процес самопізнання себе як тієї самої особистості. Підліток не може порівнювати власні цінності та поведінку з цінностями та поведінкою учителів або батьків. А от у колі однолітків нескладно знайти такі орієнтири для порівняння. </w:t>
      </w:r>
      <w:r w:rsidRPr="00A52BF0">
        <w:rPr>
          <w:rFonts w:eastAsia="Times New Roman"/>
          <w:lang w:val="uk-UA" w:eastAsia="ru-RU"/>
        </w:rPr>
        <w:t xml:space="preserve">Підліток прагне бути схожим на типового, але авторитетного ровесника своєї статі з набором визнаних у їхньому колі або модних якостей: наприклад, для </w:t>
      </w:r>
      <w:proofErr w:type="spellStart"/>
      <w:r w:rsidRPr="00A52BF0">
        <w:rPr>
          <w:rFonts w:eastAsia="Times New Roman"/>
          <w:lang w:val="uk-UA" w:eastAsia="ru-RU"/>
        </w:rPr>
        <w:t>підлітка</w:t>
      </w:r>
      <w:proofErr w:type="spellEnd"/>
      <w:r w:rsidRPr="00A52BF0">
        <w:rPr>
          <w:rFonts w:eastAsia="Times New Roman"/>
          <w:lang w:val="uk-UA" w:eastAsia="ru-RU"/>
        </w:rPr>
        <w:t xml:space="preserve">-хлопчика це сила, сміливість, мужність, </w:t>
      </w:r>
      <w:r w:rsidRPr="00A52BF0">
        <w:rPr>
          <w:rFonts w:eastAsia="Times New Roman"/>
          <w:lang w:val="uk-UA" w:eastAsia="ru-RU"/>
        </w:rPr>
        <w:lastRenderedPageBreak/>
        <w:t xml:space="preserve">витривалість, воля, вірність у дружбі, фінансова незалежність. </w:t>
      </w:r>
      <w:r w:rsidRPr="00A52BF0">
        <w:rPr>
          <w:lang w:val="uk-UA"/>
        </w:rPr>
        <w:t>І тут важливо, щоб ці орієнтири, моральні ідеали були позитивними, щоб та референтна група, яку знайшов та обрав для себе підліток, мала позитивні, соціально значущі цінності та мотиви [</w:t>
      </w:r>
      <w:r w:rsidR="006B547B">
        <w:rPr>
          <w:lang w:val="uk-UA"/>
        </w:rPr>
        <w:t>30</w:t>
      </w:r>
      <w:r w:rsidRPr="00A52BF0">
        <w:rPr>
          <w:lang w:val="uk-UA"/>
        </w:rPr>
        <w:t>, с. 318].</w:t>
      </w:r>
    </w:p>
    <w:p w14:paraId="72DE71C3" w14:textId="5286C0A1"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Окремо акцентуємо увагу на схильності підлітків у процесі пошуку значущих цінностей та ідеалів приєднуватися до тих чи інших молодіжних субкультур або інших неформальних об’єднань. Неабияку роль у цьому відіграє наявність яскраво вираженого соціального протесту в тій чи іншій формі, притаманного кожній субкультурі чи неформальному об’єднанню. Але найчастіше долучення підлітків до молодіжних субкультур – це данина моді або потяг до моральних авторитетів з числа ровесників або дещо старших осіб. Більшість молодіжних субкультур та інших неформальних об’єднань є досить специфічними та мають чітко виражені свої правила й обмеження, які здебільшого є сталими. Тому невдовзі підлітки, як особи що розвиваються,  втрачають інтерес до обраних раніше молодіжних субкультур або інших неформальних об’єднань, оскільки з розвитком </w:t>
      </w:r>
      <w:proofErr w:type="spellStart"/>
      <w:r w:rsidRPr="00A52BF0">
        <w:rPr>
          <w:lang w:val="uk-UA"/>
        </w:rPr>
        <w:t>ціннісно</w:t>
      </w:r>
      <w:proofErr w:type="spellEnd"/>
      <w:r w:rsidRPr="00A52BF0">
        <w:rPr>
          <w:lang w:val="uk-UA"/>
        </w:rPr>
        <w:t>-мотиваційної сфери часто має місце поява нових ідеалів, еталонів для наслідування, які відповідають новим ціннісним запитам особистості [</w:t>
      </w:r>
      <w:r w:rsidR="006B547B">
        <w:rPr>
          <w:lang w:val="uk-UA"/>
        </w:rPr>
        <w:t>64</w:t>
      </w:r>
      <w:r w:rsidRPr="00A52BF0">
        <w:rPr>
          <w:lang w:val="uk-UA"/>
        </w:rPr>
        <w:t>].</w:t>
      </w:r>
    </w:p>
    <w:p w14:paraId="5ABF3AE0" w14:textId="373A9D3C"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rFonts w:eastAsia="Times New Roman"/>
          <w:lang w:val="uk-UA" w:eastAsia="ru-RU"/>
        </w:rPr>
        <w:t>Ще один напрям у розвитку моральних цінностей підлітків – активна орієнтація на значимого, авторитетного для них дорослого. Найчастіше це відомі люди, артисти, музиканти, спортсмени, політики Також ідеал формується підлітком з рис і якостей героїв книг, фільмів, телепередач, знайомих батьків. Засобом самовиховання часто стають заняття спортом. Слід відзначити, що багато дівчат</w:t>
      </w:r>
      <w:r w:rsidR="004F1C6D">
        <w:rPr>
          <w:rFonts w:eastAsia="Times New Roman"/>
          <w:lang w:val="uk-UA" w:eastAsia="ru-RU"/>
        </w:rPr>
        <w:t xml:space="preserve"> тепе</w:t>
      </w:r>
      <w:r w:rsidR="00AE7A8E">
        <w:rPr>
          <w:rFonts w:eastAsia="Times New Roman"/>
          <w:lang w:val="uk-UA" w:eastAsia="ru-RU"/>
        </w:rPr>
        <w:t>р</w:t>
      </w:r>
      <w:r w:rsidRPr="00A52BF0">
        <w:rPr>
          <w:rFonts w:eastAsia="Times New Roman"/>
          <w:lang w:val="uk-UA" w:eastAsia="ru-RU"/>
        </w:rPr>
        <w:t xml:space="preserve"> також хочуть володіти якостями, які століттями вважалися чоловічими. Прагнення слідувати чоловічому чи жіночому ідеалу змушує </w:t>
      </w:r>
      <w:proofErr w:type="spellStart"/>
      <w:r w:rsidRPr="00A52BF0">
        <w:rPr>
          <w:rFonts w:eastAsia="Times New Roman"/>
          <w:lang w:val="uk-UA" w:eastAsia="ru-RU"/>
        </w:rPr>
        <w:t>підлітка</w:t>
      </w:r>
      <w:proofErr w:type="spellEnd"/>
      <w:r w:rsidRPr="00A52BF0">
        <w:rPr>
          <w:rFonts w:eastAsia="Times New Roman"/>
          <w:lang w:val="uk-UA" w:eastAsia="ru-RU"/>
        </w:rPr>
        <w:t xml:space="preserve"> наслідувати інших, тому вони намагаються </w:t>
      </w:r>
      <w:r w:rsidR="004F1C6D">
        <w:rPr>
          <w:rFonts w:eastAsia="Times New Roman"/>
          <w:lang w:val="uk-UA" w:eastAsia="ru-RU"/>
        </w:rPr>
        <w:t>бути схожими</w:t>
      </w:r>
      <w:r w:rsidRPr="00A52BF0">
        <w:rPr>
          <w:rFonts w:eastAsia="Times New Roman"/>
          <w:lang w:val="uk-UA" w:eastAsia="ru-RU"/>
        </w:rPr>
        <w:t xml:space="preserve"> один одного в одязі, зачісках, жаргоні, манерах, хобі тощо.</w:t>
      </w:r>
    </w:p>
    <w:p w14:paraId="75429916" w14:textId="77777777" w:rsidR="00E95C3E" w:rsidRPr="00A52BF0" w:rsidRDefault="00E95C3E" w:rsidP="00F338C5">
      <w:pPr>
        <w:widowControl w:val="0"/>
        <w:autoSpaceDE w:val="0"/>
        <w:autoSpaceDN w:val="0"/>
        <w:adjustRightInd w:val="0"/>
        <w:spacing w:after="0" w:line="360" w:lineRule="auto"/>
        <w:ind w:firstLine="709"/>
        <w:jc w:val="both"/>
        <w:rPr>
          <w:rFonts w:eastAsia="Times New Roman"/>
          <w:lang w:val="uk-UA" w:eastAsia="ru-RU"/>
        </w:rPr>
      </w:pPr>
      <w:r w:rsidRPr="00A52BF0">
        <w:rPr>
          <w:lang w:val="uk-UA"/>
        </w:rPr>
        <w:t xml:space="preserve">Отже, формування </w:t>
      </w:r>
      <w:proofErr w:type="spellStart"/>
      <w:r w:rsidRPr="00A52BF0">
        <w:rPr>
          <w:lang w:val="uk-UA"/>
        </w:rPr>
        <w:t>ціннісно</w:t>
      </w:r>
      <w:proofErr w:type="spellEnd"/>
      <w:r w:rsidRPr="00A52BF0">
        <w:rPr>
          <w:lang w:val="uk-UA"/>
        </w:rPr>
        <w:t xml:space="preserve">-мотиваційної сфери підлітків – дуже складний та нерівномірний процес. У цей період має місце трансформація звичних для особистості цінностей та мотивів, а також з’являються нові </w:t>
      </w:r>
      <w:r w:rsidRPr="00A52BF0">
        <w:rPr>
          <w:lang w:val="uk-UA"/>
        </w:rPr>
        <w:lastRenderedPageBreak/>
        <w:t xml:space="preserve">життєві цінності (наприклад, в </w:t>
      </w:r>
      <w:proofErr w:type="spellStart"/>
      <w:r w:rsidRPr="00A52BF0">
        <w:rPr>
          <w:lang w:val="uk-UA"/>
        </w:rPr>
        <w:t>інтимно</w:t>
      </w:r>
      <w:proofErr w:type="spellEnd"/>
      <w:r w:rsidRPr="00A52BF0">
        <w:rPr>
          <w:lang w:val="uk-UA"/>
        </w:rPr>
        <w:t xml:space="preserve">-особистісній сфері – як наслідок початку та перебігу пубертатного періоду). Важливу роль у формуванні </w:t>
      </w:r>
      <w:proofErr w:type="spellStart"/>
      <w:r w:rsidRPr="00A52BF0">
        <w:rPr>
          <w:lang w:val="uk-UA"/>
        </w:rPr>
        <w:t>ціннісно</w:t>
      </w:r>
      <w:proofErr w:type="spellEnd"/>
      <w:r w:rsidRPr="00A52BF0">
        <w:rPr>
          <w:lang w:val="uk-UA"/>
        </w:rPr>
        <w:t>-мотиваційної сфери підлітків відіграють емоції. Також н</w:t>
      </w:r>
      <w:r w:rsidRPr="00A52BF0">
        <w:rPr>
          <w:rFonts w:eastAsia="Times New Roman"/>
          <w:lang w:val="uk-UA" w:eastAsia="ru-RU"/>
        </w:rPr>
        <w:t>а початку підліткового віку відбувається різкий поворот в орієнтації на однолітків. Спілкування з ровесниками, благополуччя в цих стосунках, статус в колективі ровесників мають для підлітків значну цінність.</w:t>
      </w:r>
    </w:p>
    <w:p w14:paraId="16F7C88C" w14:textId="77777777" w:rsidR="00E95C3E" w:rsidRPr="00A52BF0" w:rsidRDefault="00E95C3E" w:rsidP="00F338C5">
      <w:pPr>
        <w:widowControl w:val="0"/>
        <w:autoSpaceDE w:val="0"/>
        <w:autoSpaceDN w:val="0"/>
        <w:adjustRightInd w:val="0"/>
        <w:spacing w:after="0" w:line="360" w:lineRule="auto"/>
        <w:ind w:firstLine="709"/>
        <w:jc w:val="both"/>
        <w:rPr>
          <w:rFonts w:eastAsia="Times New Roman"/>
          <w:lang w:val="uk-UA" w:eastAsia="ru-RU"/>
        </w:rPr>
      </w:pPr>
      <w:r w:rsidRPr="00A52BF0">
        <w:rPr>
          <w:rFonts w:eastAsia="Times New Roman"/>
          <w:lang w:val="uk-UA" w:eastAsia="ru-RU"/>
        </w:rPr>
        <w:t>Спілкування підлітків стає вибірковим, що позначається на виборі важливих соціальних зразків та ідеалів для наслідування – це багато в чому визначає зміст відповідних ціннісних орієнтацій.</w:t>
      </w:r>
    </w:p>
    <w:p w14:paraId="3AD55789" w14:textId="77777777" w:rsidR="00E95C3E" w:rsidRPr="00A52BF0" w:rsidRDefault="00E95C3E" w:rsidP="00F338C5">
      <w:pPr>
        <w:widowControl w:val="0"/>
        <w:autoSpaceDE w:val="0"/>
        <w:autoSpaceDN w:val="0"/>
        <w:adjustRightInd w:val="0"/>
        <w:spacing w:after="0" w:line="360" w:lineRule="auto"/>
        <w:ind w:firstLine="709"/>
        <w:jc w:val="both"/>
        <w:rPr>
          <w:lang w:val="uk-UA"/>
        </w:rPr>
      </w:pPr>
      <w:r w:rsidRPr="00A52BF0">
        <w:rPr>
          <w:lang w:val="uk-UA"/>
        </w:rPr>
        <w:t xml:space="preserve">І в процесі формування </w:t>
      </w:r>
      <w:proofErr w:type="spellStart"/>
      <w:r w:rsidRPr="00A52BF0">
        <w:rPr>
          <w:lang w:val="uk-UA"/>
        </w:rPr>
        <w:t>ціннісно</w:t>
      </w:r>
      <w:proofErr w:type="spellEnd"/>
      <w:r w:rsidRPr="00A52BF0">
        <w:rPr>
          <w:lang w:val="uk-UA"/>
        </w:rPr>
        <w:t>-мотиваційної сфери підлітків педагоги та батьки мають бути долучені до цього процесу на трьох рівнях: когнітивному, емоційному та поведінковому. Спільний відбір та аналіз учнями, їхніми батьками та вчителями цінностей сприяють появі позитивних уявлень підлітків про систему життєвих цінностей, розширенню особистого досвіду у визначенні місця в соціумі, визначенню правильної життєвої позиції.</w:t>
      </w:r>
    </w:p>
    <w:p w14:paraId="258BF0D9" w14:textId="77777777" w:rsidR="00B07E87" w:rsidRPr="00A52BF0" w:rsidRDefault="00B07E87" w:rsidP="00F338C5">
      <w:pPr>
        <w:widowControl w:val="0"/>
        <w:autoSpaceDE w:val="0"/>
        <w:autoSpaceDN w:val="0"/>
        <w:adjustRightInd w:val="0"/>
        <w:spacing w:after="0" w:line="360" w:lineRule="auto"/>
        <w:ind w:firstLine="709"/>
        <w:jc w:val="both"/>
        <w:rPr>
          <w:lang w:val="uk-UA"/>
        </w:rPr>
      </w:pPr>
    </w:p>
    <w:p w14:paraId="04A372A7" w14:textId="6E02154B" w:rsidR="00FF4317" w:rsidRDefault="00FF4317" w:rsidP="00D656F8">
      <w:pPr>
        <w:widowControl w:val="0"/>
        <w:spacing w:after="0" w:line="360" w:lineRule="auto"/>
        <w:ind w:firstLine="709"/>
        <w:rPr>
          <w:b/>
          <w:lang w:val="uk-UA"/>
        </w:rPr>
      </w:pPr>
      <w:r w:rsidRPr="00A52BF0">
        <w:rPr>
          <w:b/>
          <w:lang w:val="uk-UA"/>
        </w:rPr>
        <w:t>2.2</w:t>
      </w:r>
      <w:r w:rsidR="00D656F8">
        <w:rPr>
          <w:b/>
          <w:lang w:val="uk-UA"/>
        </w:rPr>
        <w:t xml:space="preserve">. </w:t>
      </w:r>
      <w:r w:rsidRPr="00A52BF0">
        <w:rPr>
          <w:b/>
          <w:lang w:val="uk-UA"/>
        </w:rPr>
        <w:t xml:space="preserve">Типологія </w:t>
      </w:r>
      <w:proofErr w:type="spellStart"/>
      <w:r w:rsidRPr="00A52BF0">
        <w:rPr>
          <w:b/>
          <w:lang w:val="uk-UA"/>
        </w:rPr>
        <w:t>ціннісно</w:t>
      </w:r>
      <w:proofErr w:type="spellEnd"/>
      <w:r w:rsidRPr="00A52BF0">
        <w:rPr>
          <w:b/>
          <w:lang w:val="uk-UA"/>
        </w:rPr>
        <w:t>-мотиваційної сфери підлітків</w:t>
      </w:r>
    </w:p>
    <w:p w14:paraId="60F7BF6D" w14:textId="77777777" w:rsidR="00D656F8" w:rsidRPr="00A52BF0" w:rsidRDefault="00D656F8" w:rsidP="00D656F8">
      <w:pPr>
        <w:widowControl w:val="0"/>
        <w:spacing w:after="0" w:line="360" w:lineRule="auto"/>
        <w:ind w:firstLine="709"/>
        <w:rPr>
          <w:b/>
          <w:lang w:val="uk-UA"/>
        </w:rPr>
      </w:pPr>
    </w:p>
    <w:p w14:paraId="0D721E87" w14:textId="3E9258A5" w:rsidR="00FF4317" w:rsidRPr="00A52BF0" w:rsidRDefault="00FF4317" w:rsidP="00F338C5">
      <w:pPr>
        <w:widowControl w:val="0"/>
        <w:spacing w:after="0" w:line="360" w:lineRule="auto"/>
        <w:ind w:firstLine="709"/>
        <w:jc w:val="both"/>
        <w:rPr>
          <w:rStyle w:val="markedcontent"/>
          <w:lang w:val="uk-UA"/>
        </w:rPr>
      </w:pPr>
      <w:bookmarkStart w:id="10" w:name="_Hlk132621240"/>
      <w:r w:rsidRPr="00A52BF0">
        <w:rPr>
          <w:rStyle w:val="markedcontent"/>
          <w:lang w:val="uk-UA"/>
        </w:rPr>
        <w:t>Упродовж останні</w:t>
      </w:r>
      <w:r w:rsidR="004F1C6D">
        <w:rPr>
          <w:rStyle w:val="markedcontent"/>
          <w:lang w:val="uk-UA"/>
        </w:rPr>
        <w:t>х</w:t>
      </w:r>
      <w:r w:rsidRPr="00A52BF0">
        <w:rPr>
          <w:rStyle w:val="markedcontent"/>
          <w:lang w:val="uk-UA"/>
        </w:rPr>
        <w:t xml:space="preserve"> кількох десятиліть українське суспільство помітно змінилося, адже змінюються політичні, економічні, соціальні умови життя держави. З року в рік зростає темп життя суспільства, впливаючи на світогляд людей, на систему їхніх цінностей.</w:t>
      </w:r>
    </w:p>
    <w:p w14:paraId="6E09DACF" w14:textId="77777777" w:rsidR="00FF4317" w:rsidRPr="00A52BF0" w:rsidRDefault="00FF4317" w:rsidP="00F338C5">
      <w:pPr>
        <w:pStyle w:val="2"/>
        <w:widowControl w:val="0"/>
        <w:spacing w:before="0" w:beforeAutospacing="0" w:after="0" w:afterAutospacing="0" w:line="360" w:lineRule="auto"/>
        <w:ind w:firstLine="709"/>
        <w:jc w:val="both"/>
        <w:rPr>
          <w:rStyle w:val="markedcontent"/>
          <w:rFonts w:eastAsiaTheme="minorHAnsi"/>
          <w:b w:val="0"/>
          <w:bCs w:val="0"/>
          <w:sz w:val="28"/>
          <w:szCs w:val="28"/>
          <w:lang w:val="uk-UA" w:eastAsia="en-US"/>
        </w:rPr>
      </w:pPr>
      <w:r w:rsidRPr="00A52BF0">
        <w:rPr>
          <w:rStyle w:val="markedcontent"/>
          <w:rFonts w:eastAsiaTheme="minorHAnsi"/>
          <w:b w:val="0"/>
          <w:bCs w:val="0"/>
          <w:sz w:val="28"/>
          <w:szCs w:val="28"/>
          <w:lang w:val="uk-UA" w:eastAsia="en-US"/>
        </w:rPr>
        <w:t xml:space="preserve">Наприклад, значно вплинула на </w:t>
      </w:r>
      <w:proofErr w:type="spellStart"/>
      <w:r w:rsidRPr="00A52BF0">
        <w:rPr>
          <w:rStyle w:val="markedcontent"/>
          <w:rFonts w:eastAsiaTheme="minorHAnsi"/>
          <w:b w:val="0"/>
          <w:bCs w:val="0"/>
          <w:sz w:val="28"/>
          <w:szCs w:val="28"/>
          <w:lang w:val="uk-UA" w:eastAsia="en-US"/>
        </w:rPr>
        <w:t>ціннісно</w:t>
      </w:r>
      <w:proofErr w:type="spellEnd"/>
      <w:r w:rsidRPr="00A52BF0">
        <w:rPr>
          <w:rStyle w:val="markedcontent"/>
          <w:rFonts w:eastAsiaTheme="minorHAnsi"/>
          <w:b w:val="0"/>
          <w:bCs w:val="0"/>
          <w:sz w:val="28"/>
          <w:szCs w:val="28"/>
          <w:lang w:val="uk-UA" w:eastAsia="en-US"/>
        </w:rPr>
        <w:t xml:space="preserve">-мотиваційну сферу людей пандемія через поширення </w:t>
      </w:r>
      <w:hyperlink r:id="rId15" w:tgtFrame="_blank" w:history="1">
        <w:r w:rsidRPr="00A52BF0">
          <w:rPr>
            <w:rStyle w:val="markedcontent"/>
            <w:rFonts w:eastAsiaTheme="minorHAnsi"/>
            <w:b w:val="0"/>
            <w:bCs w:val="0"/>
            <w:sz w:val="28"/>
            <w:szCs w:val="28"/>
            <w:lang w:val="uk-UA" w:eastAsia="en-US"/>
          </w:rPr>
          <w:t>гострої респіраторної хвороби COVID-19, спричиненої коронавірусом SARS-CoV-2</w:t>
        </w:r>
      </w:hyperlink>
      <w:r w:rsidRPr="00A52BF0">
        <w:rPr>
          <w:rStyle w:val="markedcontent"/>
          <w:rFonts w:eastAsiaTheme="minorHAnsi"/>
          <w:b w:val="0"/>
          <w:bCs w:val="0"/>
          <w:sz w:val="28"/>
          <w:szCs w:val="28"/>
          <w:lang w:val="uk-UA" w:eastAsia="en-US"/>
        </w:rPr>
        <w:t>.</w:t>
      </w:r>
    </w:p>
    <w:p w14:paraId="0B1C3921" w14:textId="77777777" w:rsidR="00FF4317" w:rsidRPr="00A52BF0" w:rsidRDefault="00FF4317" w:rsidP="00F338C5">
      <w:pPr>
        <w:widowControl w:val="0"/>
        <w:spacing w:after="0" w:line="360" w:lineRule="auto"/>
        <w:ind w:firstLine="709"/>
        <w:jc w:val="both"/>
        <w:rPr>
          <w:rStyle w:val="markedcontent"/>
          <w:lang w:val="uk-UA"/>
        </w:rPr>
      </w:pPr>
      <w:r w:rsidRPr="00A52BF0">
        <w:rPr>
          <w:rStyle w:val="markedcontent"/>
          <w:lang w:val="uk-UA"/>
        </w:rPr>
        <w:t xml:space="preserve"> Крім того, Україна зараз переживає складні часи у зв’язку з російсько-українською війною, що також істотно впливає на перегляд світогляду і дорослих, і молодшого покоління. У суспільстві більше уваги приділяється поведінці людей, а не їхнім висловлюванням. А поведінка особистості </w:t>
      </w:r>
      <w:r w:rsidRPr="00A52BF0">
        <w:rPr>
          <w:rStyle w:val="markedcontent"/>
          <w:lang w:val="uk-UA"/>
        </w:rPr>
        <w:lastRenderedPageBreak/>
        <w:t xml:space="preserve">визначається її </w:t>
      </w:r>
      <w:proofErr w:type="spellStart"/>
      <w:r w:rsidRPr="00A52BF0">
        <w:rPr>
          <w:rStyle w:val="markedcontent"/>
          <w:lang w:val="uk-UA"/>
        </w:rPr>
        <w:t>ціннісно</w:t>
      </w:r>
      <w:proofErr w:type="spellEnd"/>
      <w:r w:rsidRPr="00A52BF0">
        <w:rPr>
          <w:rStyle w:val="markedcontent"/>
          <w:lang w:val="uk-UA"/>
        </w:rPr>
        <w:t xml:space="preserve">-мотиваційною сферою. Тому саме типологія </w:t>
      </w:r>
      <w:proofErr w:type="spellStart"/>
      <w:r w:rsidRPr="00A52BF0">
        <w:rPr>
          <w:rStyle w:val="markedcontent"/>
          <w:lang w:val="uk-UA"/>
        </w:rPr>
        <w:t>ціннісно</w:t>
      </w:r>
      <w:proofErr w:type="spellEnd"/>
      <w:r w:rsidRPr="00A52BF0">
        <w:rPr>
          <w:rStyle w:val="markedcontent"/>
          <w:lang w:val="uk-UA"/>
        </w:rPr>
        <w:t xml:space="preserve">-мотиваційної сфери кожної особистості, що є джерелом її поведінки, зараз визначає </w:t>
      </w:r>
      <w:proofErr w:type="spellStart"/>
      <w:r w:rsidRPr="00A52BF0">
        <w:rPr>
          <w:rStyle w:val="markedcontent"/>
          <w:lang w:val="uk-UA"/>
        </w:rPr>
        <w:t>ціннісно</w:t>
      </w:r>
      <w:proofErr w:type="spellEnd"/>
      <w:r w:rsidRPr="00A52BF0">
        <w:rPr>
          <w:rStyle w:val="markedcontent"/>
          <w:lang w:val="uk-UA"/>
        </w:rPr>
        <w:t xml:space="preserve">-мотиваційну сферу суспільства в цілому. І </w:t>
      </w:r>
      <w:proofErr w:type="spellStart"/>
      <w:r w:rsidRPr="00A52BF0">
        <w:rPr>
          <w:rStyle w:val="markedcontent"/>
          <w:lang w:val="uk-UA"/>
        </w:rPr>
        <w:t>логічно</w:t>
      </w:r>
      <w:proofErr w:type="spellEnd"/>
      <w:r w:rsidRPr="00A52BF0">
        <w:rPr>
          <w:rStyle w:val="markedcontent"/>
          <w:lang w:val="uk-UA"/>
        </w:rPr>
        <w:t>, що цінності сучасних підлітків багато в чому визначать майбутнє нашої держави.</w:t>
      </w:r>
    </w:p>
    <w:bookmarkEnd w:id="10"/>
    <w:p w14:paraId="54C85944"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rFonts w:eastAsia="Times New Roman"/>
          <w:lang w:val="uk-UA" w:eastAsia="ru-RU"/>
        </w:rPr>
        <w:t xml:space="preserve">Типологію </w:t>
      </w:r>
      <w:proofErr w:type="spellStart"/>
      <w:r w:rsidRPr="00A52BF0">
        <w:rPr>
          <w:rFonts w:eastAsia="Times New Roman"/>
          <w:lang w:val="uk-UA" w:eastAsia="ru-RU"/>
        </w:rPr>
        <w:t>ціннісно</w:t>
      </w:r>
      <w:proofErr w:type="spellEnd"/>
      <w:r w:rsidRPr="00A52BF0">
        <w:rPr>
          <w:rFonts w:eastAsia="Times New Roman"/>
          <w:lang w:val="uk-UA" w:eastAsia="ru-RU"/>
        </w:rPr>
        <w:t xml:space="preserve">-мотиваційної сфери підлітків досліджували чимало видатних учених-психологів. Типи, види, підвиди ціннісних орієнтацій ними трактуються по-різному. Як результат – широкий арсенал базових понять: «цінності», «ціннісні орієнтації», «життєві орієнтації», «цінності та мотиви», «смислова сфера»  і </w:t>
      </w:r>
      <w:proofErr w:type="spellStart"/>
      <w:r w:rsidRPr="00A52BF0">
        <w:rPr>
          <w:rFonts w:eastAsia="Times New Roman"/>
          <w:lang w:val="uk-UA" w:eastAsia="ru-RU"/>
        </w:rPr>
        <w:t>т.п</w:t>
      </w:r>
      <w:proofErr w:type="spellEnd"/>
      <w:r w:rsidRPr="00A52BF0">
        <w:rPr>
          <w:rFonts w:eastAsia="Times New Roman"/>
          <w:lang w:val="uk-UA" w:eastAsia="ru-RU"/>
        </w:rPr>
        <w:t xml:space="preserve">.  Та й пояснення кожного з цих понять у дослідників теж відмінні, про що ми зазначали вище. Але більшість науковців, </w:t>
      </w:r>
      <w:r w:rsidRPr="00A52BF0">
        <w:rPr>
          <w:lang w:val="uk-UA"/>
        </w:rPr>
        <w:t xml:space="preserve">у тому числі вітчизняних фахівців, </w:t>
      </w:r>
      <w:r w:rsidRPr="00A52BF0">
        <w:rPr>
          <w:rFonts w:eastAsia="Times New Roman"/>
          <w:lang w:val="uk-UA" w:eastAsia="ru-RU"/>
        </w:rPr>
        <w:t xml:space="preserve">виділяють </w:t>
      </w:r>
      <w:r w:rsidRPr="00A52BF0">
        <w:rPr>
          <w:lang w:val="uk-UA"/>
        </w:rPr>
        <w:t>три форми існування цінності, а саме:</w:t>
      </w:r>
    </w:p>
    <w:p w14:paraId="25155AF9"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1) цінність як суспільний ідеал;</w:t>
      </w:r>
    </w:p>
    <w:p w14:paraId="3F4FD10F"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2) цінність в об’єктивній формі (матеріальна та духовна культура або людські вчинки, які є конкретним предметним втіленням суспільних ціннісних ідеалів);</w:t>
      </w:r>
    </w:p>
    <w:p w14:paraId="7413F4AD" w14:textId="653156B5"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lang w:val="uk-UA"/>
        </w:rPr>
        <w:t xml:space="preserve">3) соціальні цінності (адаптуються до особистості </w:t>
      </w:r>
      <w:proofErr w:type="spellStart"/>
      <w:r w:rsidRPr="00A52BF0">
        <w:rPr>
          <w:lang w:val="uk-UA"/>
        </w:rPr>
        <w:t>підлітка</w:t>
      </w:r>
      <w:proofErr w:type="spellEnd"/>
      <w:r w:rsidRPr="00A52BF0">
        <w:rPr>
          <w:lang w:val="uk-UA"/>
        </w:rPr>
        <w:t xml:space="preserve"> та входять у його психологічну структуру вже як особистісні цінності) [</w:t>
      </w:r>
      <w:r w:rsidR="003B6438">
        <w:rPr>
          <w:lang w:val="uk-UA"/>
        </w:rPr>
        <w:t>9; 12</w:t>
      </w:r>
      <w:r w:rsidR="0006503E">
        <w:rPr>
          <w:lang w:val="uk-UA"/>
        </w:rPr>
        <w:t>; 21; 29</w:t>
      </w:r>
      <w:r w:rsidRPr="00A52BF0">
        <w:rPr>
          <w:lang w:val="uk-UA"/>
        </w:rPr>
        <w:t>].</w:t>
      </w:r>
    </w:p>
    <w:p w14:paraId="3C9E94F2" w14:textId="0F5F77DA"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rFonts w:eastAsia="Times New Roman"/>
          <w:lang w:val="uk-UA" w:eastAsia="ru-RU"/>
        </w:rPr>
        <w:t>Наприклад, Т. </w:t>
      </w:r>
      <w:proofErr w:type="spellStart"/>
      <w:r w:rsidRPr="00A52BF0">
        <w:rPr>
          <w:rFonts w:eastAsia="Times New Roman"/>
          <w:lang w:val="uk-UA" w:eastAsia="ru-RU"/>
        </w:rPr>
        <w:t>Тітова</w:t>
      </w:r>
      <w:proofErr w:type="spellEnd"/>
      <w:r w:rsidRPr="00A52BF0">
        <w:rPr>
          <w:rFonts w:eastAsia="Times New Roman"/>
          <w:lang w:val="uk-UA" w:eastAsia="ru-RU"/>
        </w:rPr>
        <w:t xml:space="preserve"> та К. Красильна окремо виділяють одинадцять смислових цінностей підлітків, але не систематизують їх за спільними ознаками, а подають одним списком, а сам</w:t>
      </w:r>
      <w:r w:rsidR="004F1C6D">
        <w:rPr>
          <w:rFonts w:eastAsia="Times New Roman"/>
          <w:lang w:val="uk-UA" w:eastAsia="ru-RU"/>
        </w:rPr>
        <w:t>е</w:t>
      </w:r>
      <w:r w:rsidRPr="00A52BF0">
        <w:rPr>
          <w:rFonts w:eastAsia="Times New Roman"/>
          <w:lang w:val="uk-UA" w:eastAsia="ru-RU"/>
        </w:rPr>
        <w:t>:</w:t>
      </w:r>
    </w:p>
    <w:p w14:paraId="2AC4EABF"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rFonts w:eastAsia="Times New Roman"/>
          <w:lang w:val="uk-UA" w:eastAsia="ru-RU"/>
        </w:rPr>
        <w:t>1) п</w:t>
      </w:r>
      <w:r w:rsidRPr="00A52BF0">
        <w:rPr>
          <w:lang w:val="uk-UA"/>
        </w:rPr>
        <w:t>риємне проведення часу, відпочинок;</w:t>
      </w:r>
    </w:p>
    <w:p w14:paraId="5F6E6B44"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2) високий матеріальний добробут;</w:t>
      </w:r>
    </w:p>
    <w:p w14:paraId="2A15ED4A"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3) пошук і насолода прекрасним;</w:t>
      </w:r>
    </w:p>
    <w:p w14:paraId="263D04B4"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4) допомога та милосердя до інших людей;</w:t>
      </w:r>
    </w:p>
    <w:p w14:paraId="0DEA388C"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5) любов;</w:t>
      </w:r>
    </w:p>
    <w:p w14:paraId="6D880D73"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6) пізнання нового у світі, природі, людині;</w:t>
      </w:r>
    </w:p>
    <w:p w14:paraId="1778F6A2"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7) високий соціальний статус і управління людьми;</w:t>
      </w:r>
    </w:p>
    <w:p w14:paraId="169A5017"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8) визнання і повага людей та вплив на оточуючих;</w:t>
      </w:r>
    </w:p>
    <w:p w14:paraId="38FF2E6A"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9) соціальна активність для досягнення позитивних змін у суспільстві;</w:t>
      </w:r>
    </w:p>
    <w:p w14:paraId="30A46ADB"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lastRenderedPageBreak/>
        <w:t>10) спілкування;</w:t>
      </w:r>
    </w:p>
    <w:p w14:paraId="2EA41EF0" w14:textId="1335FDC3"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lang w:val="uk-UA"/>
        </w:rPr>
        <w:t xml:space="preserve">11) здоров’я. </w:t>
      </w:r>
      <w:r w:rsidRPr="00A52BF0">
        <w:rPr>
          <w:rFonts w:eastAsia="Times New Roman"/>
          <w:lang w:val="uk-UA" w:eastAsia="ru-RU"/>
        </w:rPr>
        <w:t>[</w:t>
      </w:r>
      <w:r w:rsidR="0006503E">
        <w:rPr>
          <w:rFonts w:eastAsia="Times New Roman"/>
          <w:lang w:val="uk-UA" w:eastAsia="ru-RU"/>
        </w:rPr>
        <w:t>53</w:t>
      </w:r>
      <w:r w:rsidRPr="00A52BF0">
        <w:rPr>
          <w:rFonts w:eastAsia="Times New Roman"/>
          <w:lang w:val="uk-UA" w:eastAsia="ru-RU"/>
        </w:rPr>
        <w:t xml:space="preserve">, </w:t>
      </w:r>
      <w:r w:rsidR="00C86618">
        <w:rPr>
          <w:rFonts w:eastAsia="Times New Roman"/>
          <w:lang w:val="uk-UA" w:eastAsia="ru-RU"/>
        </w:rPr>
        <w:t>с</w:t>
      </w:r>
      <w:r w:rsidRPr="00A52BF0">
        <w:rPr>
          <w:rFonts w:eastAsia="Times New Roman"/>
          <w:lang w:val="uk-UA" w:eastAsia="ru-RU"/>
        </w:rPr>
        <w:t>. 155-163].</w:t>
      </w:r>
    </w:p>
    <w:p w14:paraId="6943ACAF" w14:textId="6C624AD5"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rFonts w:eastAsia="Times New Roman"/>
          <w:lang w:val="uk-UA" w:eastAsia="ru-RU"/>
        </w:rPr>
        <w:t xml:space="preserve">Т. Яновська та І. Когут фактично дотримуються позицій попередніх авторів і в своєму дослідженні, аналізуючи </w:t>
      </w:r>
      <w:proofErr w:type="spellStart"/>
      <w:r w:rsidRPr="00A52BF0">
        <w:rPr>
          <w:rFonts w:eastAsia="Times New Roman"/>
          <w:lang w:val="uk-UA" w:eastAsia="ru-RU"/>
        </w:rPr>
        <w:t>ціннісно</w:t>
      </w:r>
      <w:proofErr w:type="spellEnd"/>
      <w:r w:rsidRPr="00A52BF0">
        <w:rPr>
          <w:rFonts w:eastAsia="Times New Roman"/>
          <w:lang w:val="uk-UA" w:eastAsia="ru-RU"/>
        </w:rPr>
        <w:t xml:space="preserve">-мотиваційну сферу підлітків, слідують </w:t>
      </w:r>
      <w:r w:rsidR="00027F7B">
        <w:rPr>
          <w:rFonts w:eastAsia="Times New Roman"/>
          <w:lang w:val="uk-UA" w:eastAsia="ru-RU"/>
        </w:rPr>
        <w:t>у</w:t>
      </w:r>
      <w:r w:rsidR="003449A4">
        <w:rPr>
          <w:rFonts w:eastAsia="Times New Roman"/>
          <w:lang w:val="uk-UA" w:eastAsia="ru-RU"/>
        </w:rPr>
        <w:t xml:space="preserve"> фарватері їхньої точки зору [65</w:t>
      </w:r>
      <w:r w:rsidRPr="00A52BF0">
        <w:rPr>
          <w:rFonts w:eastAsia="Times New Roman"/>
          <w:lang w:val="uk-UA" w:eastAsia="ru-RU"/>
        </w:rPr>
        <w:t>, с. 189-204].</w:t>
      </w:r>
    </w:p>
    <w:p w14:paraId="6444AB0F" w14:textId="77777777"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rFonts w:eastAsia="Times New Roman"/>
          <w:lang w:val="uk-UA" w:eastAsia="ru-RU"/>
        </w:rPr>
        <w:t>Більш розлогу  типологію ціннісних орієнтацій підлітків, засновану на методиці М. </w:t>
      </w:r>
      <w:proofErr w:type="spellStart"/>
      <w:r w:rsidRPr="00A52BF0">
        <w:rPr>
          <w:rFonts w:eastAsia="Times New Roman"/>
          <w:lang w:val="uk-UA" w:eastAsia="ru-RU"/>
        </w:rPr>
        <w:t>Рокича</w:t>
      </w:r>
      <w:proofErr w:type="spellEnd"/>
      <w:r w:rsidRPr="00A52BF0">
        <w:rPr>
          <w:rFonts w:eastAsia="Times New Roman"/>
          <w:lang w:val="uk-UA" w:eastAsia="ru-RU"/>
        </w:rPr>
        <w:t xml:space="preserve"> «Ціннісні орієнтації», використовують Г. Мельник і А. </w:t>
      </w:r>
      <w:proofErr w:type="spellStart"/>
      <w:r w:rsidRPr="00A52BF0">
        <w:rPr>
          <w:rFonts w:eastAsia="Times New Roman"/>
          <w:lang w:val="uk-UA" w:eastAsia="ru-RU"/>
        </w:rPr>
        <w:t>Чехместрук</w:t>
      </w:r>
      <w:proofErr w:type="spellEnd"/>
      <w:r w:rsidRPr="00A52BF0">
        <w:rPr>
          <w:rFonts w:eastAsia="Times New Roman"/>
          <w:lang w:val="uk-UA" w:eastAsia="ru-RU"/>
        </w:rPr>
        <w:t xml:space="preserve"> принагідно розділяючи їх на два види: термінальні цінності та інструментальні цінності.</w:t>
      </w:r>
    </w:p>
    <w:p w14:paraId="39635776" w14:textId="77777777"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rFonts w:eastAsia="Times New Roman"/>
          <w:lang w:val="uk-UA" w:eastAsia="ru-RU"/>
        </w:rPr>
        <w:t xml:space="preserve">До термінальних цінностей підлітків віднесені такі: </w:t>
      </w:r>
    </w:p>
    <w:p w14:paraId="331F0AC2"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 активне, діяльне життя (повнота й емоційна насиченість життя); </w:t>
      </w:r>
    </w:p>
    <w:p w14:paraId="48EC737E"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2) життєва мудрість (зрілість думок і здоровий глузд, що досягається життєвим досвідом); </w:t>
      </w:r>
    </w:p>
    <w:p w14:paraId="32177966"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3) здоров’я (фізичне і психічне); цікава робота; </w:t>
      </w:r>
    </w:p>
    <w:p w14:paraId="4999029D"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4) краса природи і мистецтва (переживання прекрасного в природі і мистецтві); </w:t>
      </w:r>
    </w:p>
    <w:p w14:paraId="0E062298"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5) любов (духовна і фізична близькість з улюбленою людиною); </w:t>
      </w:r>
    </w:p>
    <w:p w14:paraId="1C69E7BB"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6) матеріально забезпечене життя (відсутність матеріальних труднощів);</w:t>
      </w:r>
    </w:p>
    <w:p w14:paraId="25EBA17D"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7) наявність хороших і вірних друзів; </w:t>
      </w:r>
    </w:p>
    <w:p w14:paraId="5B9F06DC"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8) суспільне визнання (пошана оточуючих, колективу, товаришів по роботі);</w:t>
      </w:r>
    </w:p>
    <w:p w14:paraId="7ED70693"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9) пізнання (можливість розширення власної освіти, кругозору, загальної культури, інтелектуальний розвиток); </w:t>
      </w:r>
    </w:p>
    <w:p w14:paraId="1A2441BF"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10) продуктивне життя (максимально повне використовування своїх можливостей, сил і здібностей); </w:t>
      </w:r>
    </w:p>
    <w:p w14:paraId="7BFAF81A"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11) розвиток (робота над собою, постійне фізичне і духовне вдосконалення); </w:t>
      </w:r>
    </w:p>
    <w:p w14:paraId="660CF4BB"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12) розвага (приємне, необтяжливе проведення часу, відсутність обов’язків); </w:t>
      </w:r>
    </w:p>
    <w:p w14:paraId="1A158A5E"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lastRenderedPageBreak/>
        <w:t xml:space="preserve">13) свобода (самостійність, незалежність у думках і вчинках); </w:t>
      </w:r>
    </w:p>
    <w:p w14:paraId="476A0939"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14) щасливе сімейне життя; </w:t>
      </w:r>
    </w:p>
    <w:p w14:paraId="49F097B6"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15) щастя інших (добробут, розвиток і вдосконалення інших людей, всього народу, людства в цілому); </w:t>
      </w:r>
    </w:p>
    <w:p w14:paraId="2DF91050"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16) творчість (можливість творчої діяльності); </w:t>
      </w:r>
    </w:p>
    <w:p w14:paraId="46F395D1"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17) упевненість у собі (внутрішня гармонія, вільний вияв внутрішніх протиріч, сумнівів);</w:t>
      </w:r>
    </w:p>
    <w:p w14:paraId="09C75B14"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18) цікава робота.</w:t>
      </w:r>
    </w:p>
    <w:p w14:paraId="3FFDD42D"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bCs/>
          <w:iCs/>
          <w:color w:val="auto"/>
          <w:sz w:val="28"/>
          <w:szCs w:val="28"/>
          <w:lang w:val="uk-UA"/>
        </w:rPr>
        <w:t xml:space="preserve">До переліку інструментальних цінностей підлітків включені наступні: </w:t>
      </w:r>
    </w:p>
    <w:p w14:paraId="07C187E3"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 акуратність (охайність), уміння впорядковувати речі, порядок у справах; </w:t>
      </w:r>
    </w:p>
    <w:p w14:paraId="2686B229"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2) вихованість (хороші манери);</w:t>
      </w:r>
    </w:p>
    <w:p w14:paraId="186D8632"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3) високі запити (високі вимоги до життя і високі прагнення); </w:t>
      </w:r>
    </w:p>
    <w:p w14:paraId="3CC1E197"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4) життєрадісність (відчуття гумору); </w:t>
      </w:r>
    </w:p>
    <w:p w14:paraId="74F824E2"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5) старанність (дисциплінованість); </w:t>
      </w:r>
    </w:p>
    <w:p w14:paraId="6EABF9CB"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6) незалежність (здатність діяти самостійно, рішуче); </w:t>
      </w:r>
    </w:p>
    <w:p w14:paraId="569ADF26"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7) неприйняття недоліків у собі й інших; </w:t>
      </w:r>
    </w:p>
    <w:p w14:paraId="0E6F9F22"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8) освіта (широта знань, висока загальна культура); </w:t>
      </w:r>
    </w:p>
    <w:p w14:paraId="6B388529"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9) відповідальність (почуття обов’язку, уміння тримати слово); </w:t>
      </w:r>
    </w:p>
    <w:p w14:paraId="72595D5E"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10) раціоналізм (мати здоровий глузд і </w:t>
      </w:r>
      <w:proofErr w:type="spellStart"/>
      <w:r w:rsidRPr="00A52BF0">
        <w:rPr>
          <w:color w:val="auto"/>
          <w:sz w:val="28"/>
          <w:szCs w:val="28"/>
          <w:lang w:val="uk-UA"/>
        </w:rPr>
        <w:t>логічно</w:t>
      </w:r>
      <w:proofErr w:type="spellEnd"/>
      <w:r w:rsidRPr="00A52BF0">
        <w:rPr>
          <w:color w:val="auto"/>
          <w:sz w:val="28"/>
          <w:szCs w:val="28"/>
          <w:lang w:val="uk-UA"/>
        </w:rPr>
        <w:t xml:space="preserve"> мислити, ухвалювати обдумані, раціональні рішення); </w:t>
      </w:r>
    </w:p>
    <w:p w14:paraId="695FD981"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11) самоконтроль (стриманість, самодисципліна); </w:t>
      </w:r>
    </w:p>
    <w:p w14:paraId="1D281B88"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12) сміливість в обстоюванні власної думки, власних поглядів; </w:t>
      </w:r>
    </w:p>
    <w:p w14:paraId="26B4F8F0"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13) тверда воля (уміння наполягати на своєму, не відступати перед труднощами); </w:t>
      </w:r>
    </w:p>
    <w:p w14:paraId="07BEE270"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14) терпимість (до поглядів і думок інших, уміння прощати іншим їх помилки і хиби); </w:t>
      </w:r>
    </w:p>
    <w:p w14:paraId="41018E99"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15) широта поглядів (уміння зрозуміти чужу точку зору, поважати інші смаки, звичаї, звички); </w:t>
      </w:r>
    </w:p>
    <w:p w14:paraId="73C847FD"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16) чесність (правдивість, щирість); </w:t>
      </w:r>
    </w:p>
    <w:p w14:paraId="657EAEE4"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lastRenderedPageBreak/>
        <w:t xml:space="preserve">17) ефективність у справах (працьовитість, продуктивність у роботі); </w:t>
      </w:r>
    </w:p>
    <w:p w14:paraId="480855F1" w14:textId="60F9D00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18) чуйність (дбайливість) [</w:t>
      </w:r>
      <w:r w:rsidR="003449A4">
        <w:rPr>
          <w:lang w:val="uk-UA"/>
        </w:rPr>
        <w:t>20</w:t>
      </w:r>
      <w:r w:rsidRPr="00A52BF0">
        <w:rPr>
          <w:lang w:val="uk-UA"/>
        </w:rPr>
        <w:t xml:space="preserve">, </w:t>
      </w:r>
      <w:r w:rsidR="006D43FB">
        <w:rPr>
          <w:lang w:val="uk-UA"/>
        </w:rPr>
        <w:t>с.</w:t>
      </w:r>
      <w:r w:rsidRPr="00A52BF0">
        <w:rPr>
          <w:lang w:val="uk-UA"/>
        </w:rPr>
        <w:t xml:space="preserve"> 35-36].</w:t>
      </w:r>
    </w:p>
    <w:p w14:paraId="02D5D4B9" w14:textId="58731CD3" w:rsidR="00FF4317" w:rsidRPr="00A52BF0" w:rsidRDefault="00FF4317" w:rsidP="00F338C5">
      <w:pPr>
        <w:widowControl w:val="0"/>
        <w:autoSpaceDE w:val="0"/>
        <w:autoSpaceDN w:val="0"/>
        <w:adjustRightInd w:val="0"/>
        <w:spacing w:after="0" w:line="360" w:lineRule="auto"/>
        <w:ind w:firstLine="709"/>
        <w:jc w:val="both"/>
        <w:rPr>
          <w:iCs/>
          <w:lang w:val="uk-UA"/>
        </w:rPr>
      </w:pPr>
      <w:r w:rsidRPr="00A52BF0">
        <w:rPr>
          <w:lang w:val="uk-UA"/>
        </w:rPr>
        <w:t xml:space="preserve">Крім того, зазначені дослідниці підкреслюють, що </w:t>
      </w:r>
      <w:r w:rsidRPr="00A52BF0">
        <w:rPr>
          <w:iCs/>
          <w:lang w:val="uk-UA"/>
        </w:rPr>
        <w:t xml:space="preserve">перелічені ціннісні орієнтації можна окремо згрупувати </w:t>
      </w:r>
      <w:r w:rsidR="004F1C6D">
        <w:rPr>
          <w:iCs/>
          <w:lang w:val="uk-UA"/>
        </w:rPr>
        <w:t xml:space="preserve">в </w:t>
      </w:r>
      <w:r w:rsidRPr="00A52BF0">
        <w:rPr>
          <w:iCs/>
          <w:lang w:val="uk-UA"/>
        </w:rPr>
        <w:t xml:space="preserve">змістові блоки. Наприклад, цінності конкретні та абстрактні, цінності професійної самореалізації та особистого життя і </w:t>
      </w:r>
      <w:proofErr w:type="spellStart"/>
      <w:r w:rsidRPr="00A52BF0">
        <w:rPr>
          <w:iCs/>
          <w:lang w:val="uk-UA"/>
        </w:rPr>
        <w:t>т.д</w:t>
      </w:r>
      <w:proofErr w:type="spellEnd"/>
      <w:r w:rsidRPr="00A52BF0">
        <w:rPr>
          <w:iCs/>
          <w:lang w:val="uk-UA"/>
        </w:rPr>
        <w:t xml:space="preserve">. Інструментальні цінності можна розподілити на етичні цінності, цінності спілкування, цінності справи, індивідуалістичні цінності, альтруїстичні цінності; цінності самоствердження та цінності схвалення інших тощо. У цьому випадку важливо спробувати виділити індивідуальну закономірність формування ціннісних орієнтацій </w:t>
      </w:r>
      <w:proofErr w:type="spellStart"/>
      <w:r w:rsidRPr="00A52BF0">
        <w:rPr>
          <w:iCs/>
          <w:lang w:val="uk-UA"/>
        </w:rPr>
        <w:t>підлітка</w:t>
      </w:r>
      <w:proofErr w:type="spellEnd"/>
      <w:r w:rsidRPr="00A52BF0">
        <w:rPr>
          <w:iCs/>
          <w:lang w:val="uk-UA"/>
        </w:rPr>
        <w:t xml:space="preserve">. Якщо жодна закономірність не проявляється, можна припустити, що у </w:t>
      </w:r>
      <w:proofErr w:type="spellStart"/>
      <w:r w:rsidRPr="00A52BF0">
        <w:rPr>
          <w:iCs/>
          <w:lang w:val="uk-UA"/>
        </w:rPr>
        <w:t>підлітка</w:t>
      </w:r>
      <w:proofErr w:type="spellEnd"/>
      <w:r w:rsidRPr="00A52BF0">
        <w:rPr>
          <w:iCs/>
          <w:lang w:val="uk-UA"/>
        </w:rPr>
        <w:t xml:space="preserve"> система цінностей не сформована або він на питання тесту відповідав нещиро.</w:t>
      </w:r>
    </w:p>
    <w:p w14:paraId="604E6C56" w14:textId="77777777" w:rsidR="00FF4317" w:rsidRPr="00A52BF0" w:rsidRDefault="00FF4317" w:rsidP="00F338C5">
      <w:pPr>
        <w:pStyle w:val="western"/>
        <w:widowControl w:val="0"/>
        <w:spacing w:before="0" w:beforeAutospacing="0" w:after="0" w:afterAutospacing="0" w:line="360" w:lineRule="auto"/>
        <w:ind w:firstLine="709"/>
        <w:jc w:val="both"/>
        <w:rPr>
          <w:sz w:val="28"/>
          <w:szCs w:val="28"/>
          <w:lang w:val="uk-UA"/>
        </w:rPr>
      </w:pPr>
      <w:r w:rsidRPr="00A52BF0">
        <w:rPr>
          <w:sz w:val="28"/>
          <w:szCs w:val="28"/>
          <w:lang w:val="uk-UA"/>
        </w:rPr>
        <w:t xml:space="preserve">Критеріями та показниками сформованості </w:t>
      </w:r>
      <w:proofErr w:type="spellStart"/>
      <w:r w:rsidRPr="00A52BF0">
        <w:rPr>
          <w:sz w:val="28"/>
          <w:szCs w:val="28"/>
          <w:lang w:val="uk-UA"/>
        </w:rPr>
        <w:t>ціннісно</w:t>
      </w:r>
      <w:proofErr w:type="spellEnd"/>
      <w:r w:rsidRPr="00A52BF0">
        <w:rPr>
          <w:sz w:val="28"/>
          <w:szCs w:val="28"/>
          <w:lang w:val="uk-UA"/>
        </w:rPr>
        <w:t xml:space="preserve">-мотиваційної сфери підлітків, що дозволяють здійснювати моніторинг типів і глибини формування ціннісних орієнтацій, є: </w:t>
      </w:r>
    </w:p>
    <w:p w14:paraId="3B9F02C0" w14:textId="77777777" w:rsidR="00FF4317" w:rsidRPr="00A52BF0" w:rsidRDefault="00FF4317" w:rsidP="00F338C5">
      <w:pPr>
        <w:pStyle w:val="western"/>
        <w:widowControl w:val="0"/>
        <w:spacing w:before="0" w:beforeAutospacing="0" w:after="0" w:afterAutospacing="0" w:line="360" w:lineRule="auto"/>
        <w:ind w:firstLine="709"/>
        <w:jc w:val="both"/>
        <w:rPr>
          <w:sz w:val="28"/>
          <w:szCs w:val="28"/>
          <w:lang w:val="uk-UA"/>
        </w:rPr>
      </w:pPr>
      <w:r w:rsidRPr="00A52BF0">
        <w:rPr>
          <w:sz w:val="28"/>
          <w:szCs w:val="28"/>
          <w:lang w:val="uk-UA"/>
        </w:rPr>
        <w:t xml:space="preserve">а) когнітивний критерій – відображає знання про загальнолюдські і національні цінності (індикатори: глибокі, неповні, </w:t>
      </w:r>
      <w:hyperlink r:id="rId16" w:tooltip="Поверхні" w:history="1">
        <w:r w:rsidRPr="00A52BF0">
          <w:rPr>
            <w:sz w:val="28"/>
            <w:szCs w:val="28"/>
            <w:lang w:val="uk-UA"/>
          </w:rPr>
          <w:t>поверхневі</w:t>
        </w:r>
      </w:hyperlink>
      <w:r w:rsidRPr="00A52BF0">
        <w:rPr>
          <w:sz w:val="28"/>
          <w:szCs w:val="28"/>
          <w:lang w:val="uk-UA"/>
        </w:rPr>
        <w:t xml:space="preserve">, відсутність знань); </w:t>
      </w:r>
    </w:p>
    <w:p w14:paraId="5E39529F" w14:textId="77777777" w:rsidR="00FF4317" w:rsidRPr="00A52BF0" w:rsidRDefault="00FF4317" w:rsidP="00F338C5">
      <w:pPr>
        <w:pStyle w:val="western"/>
        <w:widowControl w:val="0"/>
        <w:spacing w:before="0" w:beforeAutospacing="0" w:after="0" w:afterAutospacing="0" w:line="360" w:lineRule="auto"/>
        <w:ind w:firstLine="709"/>
        <w:jc w:val="both"/>
        <w:rPr>
          <w:sz w:val="28"/>
          <w:szCs w:val="28"/>
          <w:lang w:val="uk-UA"/>
        </w:rPr>
      </w:pPr>
      <w:r w:rsidRPr="00A52BF0">
        <w:rPr>
          <w:sz w:val="28"/>
          <w:szCs w:val="28"/>
          <w:lang w:val="uk-UA"/>
        </w:rPr>
        <w:t>б) емоційний критерій – відображає ставлення до загальнолюдських і національних цінностей (індикатори: позитивне, нейтральне, індиферентне, негативне ставлення);</w:t>
      </w:r>
    </w:p>
    <w:p w14:paraId="5823738E" w14:textId="77777777" w:rsidR="00FF4317" w:rsidRPr="00A52BF0" w:rsidRDefault="00FF4317" w:rsidP="00F338C5">
      <w:pPr>
        <w:pStyle w:val="western"/>
        <w:widowControl w:val="0"/>
        <w:spacing w:before="0" w:beforeAutospacing="0" w:after="0" w:afterAutospacing="0" w:line="360" w:lineRule="auto"/>
        <w:ind w:firstLine="709"/>
        <w:jc w:val="both"/>
        <w:rPr>
          <w:sz w:val="28"/>
          <w:szCs w:val="28"/>
          <w:lang w:val="uk-UA"/>
        </w:rPr>
      </w:pPr>
      <w:r w:rsidRPr="00A52BF0">
        <w:rPr>
          <w:sz w:val="28"/>
          <w:szCs w:val="28"/>
          <w:lang w:val="uk-UA"/>
        </w:rPr>
        <w:t xml:space="preserve">в) поведінковий критерій – відображає досвід </w:t>
      </w:r>
      <w:proofErr w:type="spellStart"/>
      <w:r w:rsidRPr="00A52BF0">
        <w:rPr>
          <w:sz w:val="28"/>
          <w:szCs w:val="28"/>
          <w:lang w:val="uk-UA"/>
        </w:rPr>
        <w:t>ціннісно</w:t>
      </w:r>
      <w:proofErr w:type="spellEnd"/>
      <w:r w:rsidRPr="00A52BF0">
        <w:rPr>
          <w:sz w:val="28"/>
          <w:szCs w:val="28"/>
          <w:lang w:val="uk-UA"/>
        </w:rPr>
        <w:t xml:space="preserve">-орієнтованої поведінки, здатність </w:t>
      </w:r>
      <w:proofErr w:type="spellStart"/>
      <w:r w:rsidRPr="00A52BF0">
        <w:rPr>
          <w:sz w:val="28"/>
          <w:szCs w:val="28"/>
          <w:lang w:val="uk-UA"/>
        </w:rPr>
        <w:t>підлітка</w:t>
      </w:r>
      <w:proofErr w:type="spellEnd"/>
      <w:r w:rsidRPr="00A52BF0">
        <w:rPr>
          <w:sz w:val="28"/>
          <w:szCs w:val="28"/>
          <w:lang w:val="uk-UA"/>
        </w:rPr>
        <w:t xml:space="preserve"> до </w:t>
      </w:r>
      <w:proofErr w:type="spellStart"/>
      <w:r w:rsidRPr="00A52BF0">
        <w:rPr>
          <w:sz w:val="28"/>
          <w:szCs w:val="28"/>
          <w:lang w:val="uk-UA"/>
        </w:rPr>
        <w:t>самооцінювання</w:t>
      </w:r>
      <w:proofErr w:type="spellEnd"/>
      <w:r w:rsidRPr="00A52BF0">
        <w:rPr>
          <w:sz w:val="28"/>
          <w:szCs w:val="28"/>
          <w:lang w:val="uk-UA"/>
        </w:rPr>
        <w:t>, самоконтролю з позиції загальнолюдських і національних цінностей (індикатори: сталий, відносно стійка, нестійка, негативна поведінка).</w:t>
      </w:r>
    </w:p>
    <w:p w14:paraId="6314E799" w14:textId="77777777" w:rsidR="00FF4317" w:rsidRPr="00A52BF0" w:rsidRDefault="00FF4317" w:rsidP="00F338C5">
      <w:pPr>
        <w:pStyle w:val="western"/>
        <w:widowControl w:val="0"/>
        <w:spacing w:before="0" w:beforeAutospacing="0" w:after="0" w:afterAutospacing="0" w:line="360" w:lineRule="auto"/>
        <w:ind w:firstLine="709"/>
        <w:jc w:val="both"/>
        <w:rPr>
          <w:sz w:val="28"/>
          <w:szCs w:val="28"/>
          <w:lang w:val="uk-UA"/>
        </w:rPr>
      </w:pPr>
      <w:r w:rsidRPr="00A52BF0">
        <w:rPr>
          <w:sz w:val="28"/>
          <w:szCs w:val="28"/>
          <w:lang w:val="uk-UA"/>
        </w:rPr>
        <w:t xml:space="preserve">Окремо акцентуємо увагу на типології мотивів навчання підлітків, оскільки саме мотивація визначає поведінку </w:t>
      </w:r>
      <w:proofErr w:type="spellStart"/>
      <w:r w:rsidRPr="00A52BF0">
        <w:rPr>
          <w:sz w:val="28"/>
          <w:szCs w:val="28"/>
          <w:lang w:val="uk-UA"/>
        </w:rPr>
        <w:t>підлітка</w:t>
      </w:r>
      <w:proofErr w:type="spellEnd"/>
      <w:r w:rsidRPr="00A52BF0">
        <w:rPr>
          <w:sz w:val="28"/>
          <w:szCs w:val="28"/>
          <w:lang w:val="uk-UA"/>
        </w:rPr>
        <w:t xml:space="preserve"> та стимулює його активність. Увесь діапазон мотивів розкривається у багатовекторності мотиваційних факторів: мотивів, потреб, цілей, значень тощо. Сфера мотивацій є гнучкою. Найчастіше в переліку мотивів поведінки та діяльності </w:t>
      </w:r>
      <w:r w:rsidRPr="00A52BF0">
        <w:rPr>
          <w:sz w:val="28"/>
          <w:szCs w:val="28"/>
          <w:lang w:val="uk-UA"/>
        </w:rPr>
        <w:lastRenderedPageBreak/>
        <w:t>підлітків дослідники визначають та вивчають наступні:</w:t>
      </w:r>
    </w:p>
    <w:p w14:paraId="3405D0B1" w14:textId="77777777" w:rsidR="00FF4317" w:rsidRPr="00A52BF0" w:rsidRDefault="00FF4317" w:rsidP="00F338C5">
      <w:pPr>
        <w:pStyle w:val="a3"/>
        <w:widowControl w:val="0"/>
        <w:numPr>
          <w:ilvl w:val="0"/>
          <w:numId w:val="10"/>
        </w:numPr>
        <w:autoSpaceDE w:val="0"/>
        <w:autoSpaceDN w:val="0"/>
        <w:adjustRightInd w:val="0"/>
        <w:spacing w:after="0" w:line="360" w:lineRule="auto"/>
        <w:jc w:val="both"/>
        <w:rPr>
          <w:rFonts w:ascii="Times New Roman" w:eastAsia="Times New Roman" w:hAnsi="Times New Roman"/>
          <w:sz w:val="28"/>
          <w:szCs w:val="28"/>
          <w:lang w:eastAsia="ru-RU"/>
        </w:rPr>
      </w:pPr>
      <w:r w:rsidRPr="00A52BF0">
        <w:rPr>
          <w:rFonts w:ascii="Times New Roman" w:eastAsia="Times New Roman" w:hAnsi="Times New Roman"/>
          <w:sz w:val="28"/>
          <w:szCs w:val="28"/>
          <w:lang w:eastAsia="ru-RU"/>
        </w:rPr>
        <w:t>успіх;</w:t>
      </w:r>
    </w:p>
    <w:p w14:paraId="5E23F6A8" w14:textId="77777777" w:rsidR="00FF4317" w:rsidRPr="00A52BF0" w:rsidRDefault="00FF4317" w:rsidP="00F338C5">
      <w:pPr>
        <w:pStyle w:val="a3"/>
        <w:widowControl w:val="0"/>
        <w:numPr>
          <w:ilvl w:val="0"/>
          <w:numId w:val="10"/>
        </w:numPr>
        <w:autoSpaceDE w:val="0"/>
        <w:autoSpaceDN w:val="0"/>
        <w:adjustRightInd w:val="0"/>
        <w:spacing w:after="0" w:line="360" w:lineRule="auto"/>
        <w:jc w:val="both"/>
        <w:rPr>
          <w:rFonts w:ascii="Times New Roman" w:eastAsia="Times New Roman" w:hAnsi="Times New Roman"/>
          <w:sz w:val="28"/>
          <w:szCs w:val="28"/>
          <w:lang w:eastAsia="ru-RU"/>
        </w:rPr>
      </w:pPr>
      <w:r w:rsidRPr="00A52BF0">
        <w:rPr>
          <w:rFonts w:ascii="Times New Roman" w:eastAsia="Times New Roman" w:hAnsi="Times New Roman"/>
          <w:sz w:val="28"/>
          <w:szCs w:val="28"/>
          <w:lang w:eastAsia="ru-RU"/>
        </w:rPr>
        <w:t>домінування;</w:t>
      </w:r>
    </w:p>
    <w:p w14:paraId="24BA7B80" w14:textId="77777777" w:rsidR="00FF4317" w:rsidRPr="00A52BF0" w:rsidRDefault="00FF4317" w:rsidP="00F338C5">
      <w:pPr>
        <w:pStyle w:val="a3"/>
        <w:widowControl w:val="0"/>
        <w:numPr>
          <w:ilvl w:val="0"/>
          <w:numId w:val="10"/>
        </w:numPr>
        <w:autoSpaceDE w:val="0"/>
        <w:autoSpaceDN w:val="0"/>
        <w:adjustRightInd w:val="0"/>
        <w:spacing w:after="0" w:line="360" w:lineRule="auto"/>
        <w:jc w:val="both"/>
        <w:rPr>
          <w:rFonts w:ascii="Times New Roman" w:eastAsia="Times New Roman" w:hAnsi="Times New Roman"/>
          <w:sz w:val="28"/>
          <w:szCs w:val="28"/>
          <w:lang w:eastAsia="ru-RU"/>
        </w:rPr>
      </w:pPr>
      <w:r w:rsidRPr="00A52BF0">
        <w:rPr>
          <w:rFonts w:ascii="Times New Roman" w:eastAsia="Times New Roman" w:hAnsi="Times New Roman"/>
          <w:sz w:val="28"/>
          <w:szCs w:val="28"/>
          <w:lang w:eastAsia="ru-RU"/>
        </w:rPr>
        <w:t>турбота;</w:t>
      </w:r>
    </w:p>
    <w:p w14:paraId="2120A9A1" w14:textId="77777777" w:rsidR="00FF4317" w:rsidRPr="00A52BF0" w:rsidRDefault="00FF4317" w:rsidP="00F338C5">
      <w:pPr>
        <w:pStyle w:val="a3"/>
        <w:widowControl w:val="0"/>
        <w:numPr>
          <w:ilvl w:val="0"/>
          <w:numId w:val="10"/>
        </w:numPr>
        <w:autoSpaceDE w:val="0"/>
        <w:autoSpaceDN w:val="0"/>
        <w:adjustRightInd w:val="0"/>
        <w:spacing w:after="0" w:line="360" w:lineRule="auto"/>
        <w:jc w:val="both"/>
        <w:rPr>
          <w:rFonts w:ascii="Times New Roman" w:eastAsia="Times New Roman" w:hAnsi="Times New Roman"/>
          <w:sz w:val="28"/>
          <w:szCs w:val="28"/>
          <w:lang w:eastAsia="ru-RU"/>
        </w:rPr>
      </w:pPr>
      <w:r w:rsidRPr="00A52BF0">
        <w:rPr>
          <w:rFonts w:ascii="Times New Roman" w:eastAsia="Times New Roman" w:hAnsi="Times New Roman"/>
          <w:sz w:val="28"/>
          <w:szCs w:val="28"/>
          <w:lang w:eastAsia="ru-RU"/>
        </w:rPr>
        <w:t>спілкування з протилежною статтю;</w:t>
      </w:r>
    </w:p>
    <w:p w14:paraId="7D184DF1" w14:textId="77777777" w:rsidR="00FF4317" w:rsidRPr="00A52BF0" w:rsidRDefault="00FF4317" w:rsidP="00F338C5">
      <w:pPr>
        <w:pStyle w:val="a3"/>
        <w:widowControl w:val="0"/>
        <w:numPr>
          <w:ilvl w:val="0"/>
          <w:numId w:val="10"/>
        </w:numPr>
        <w:autoSpaceDE w:val="0"/>
        <w:autoSpaceDN w:val="0"/>
        <w:adjustRightInd w:val="0"/>
        <w:spacing w:after="0" w:line="360" w:lineRule="auto"/>
        <w:jc w:val="both"/>
        <w:rPr>
          <w:rFonts w:ascii="Times New Roman" w:eastAsia="Times New Roman" w:hAnsi="Times New Roman"/>
          <w:sz w:val="28"/>
          <w:szCs w:val="28"/>
          <w:lang w:eastAsia="ru-RU"/>
        </w:rPr>
      </w:pPr>
      <w:r w:rsidRPr="00A52BF0">
        <w:rPr>
          <w:rFonts w:ascii="Times New Roman" w:eastAsia="Times New Roman" w:hAnsi="Times New Roman"/>
          <w:sz w:val="28"/>
          <w:szCs w:val="28"/>
          <w:lang w:eastAsia="ru-RU"/>
        </w:rPr>
        <w:t>самоосвіта;</w:t>
      </w:r>
    </w:p>
    <w:p w14:paraId="28730931" w14:textId="77777777" w:rsidR="00FF4317" w:rsidRPr="00A52BF0" w:rsidRDefault="00FF4317" w:rsidP="00F338C5">
      <w:pPr>
        <w:pStyle w:val="a3"/>
        <w:widowControl w:val="0"/>
        <w:numPr>
          <w:ilvl w:val="0"/>
          <w:numId w:val="10"/>
        </w:numPr>
        <w:autoSpaceDE w:val="0"/>
        <w:autoSpaceDN w:val="0"/>
        <w:adjustRightInd w:val="0"/>
        <w:spacing w:after="0" w:line="360" w:lineRule="auto"/>
        <w:jc w:val="both"/>
        <w:rPr>
          <w:rFonts w:ascii="Times New Roman" w:eastAsia="Times New Roman" w:hAnsi="Times New Roman"/>
          <w:sz w:val="28"/>
          <w:szCs w:val="28"/>
          <w:lang w:eastAsia="ru-RU"/>
        </w:rPr>
      </w:pPr>
      <w:r w:rsidRPr="00A52BF0">
        <w:rPr>
          <w:rFonts w:ascii="Times New Roman" w:eastAsia="Times New Roman" w:hAnsi="Times New Roman"/>
          <w:sz w:val="28"/>
          <w:szCs w:val="28"/>
          <w:lang w:eastAsia="ru-RU"/>
        </w:rPr>
        <w:t>майбутня професія.</w:t>
      </w:r>
    </w:p>
    <w:p w14:paraId="60347357" w14:textId="31248ED6"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rFonts w:eastAsia="Times New Roman"/>
          <w:lang w:val="uk-UA" w:eastAsia="ru-RU"/>
        </w:rPr>
        <w:t xml:space="preserve">Левова частка досліджень українськими психологами мотиваційної сфери підлітків присвячена вивченню мотивів навчання. </w:t>
      </w:r>
      <w:r w:rsidRPr="00A52BF0">
        <w:rPr>
          <w:lang w:val="uk-UA"/>
        </w:rPr>
        <w:t>Спираючись на прийнятий у психологічній науці поділ мотивів навчання на внутрішні та зовнішні, які орієнтовані на соціальне схвалення та інші зовнішні фактори  [</w:t>
      </w:r>
      <w:r w:rsidR="0056606A">
        <w:rPr>
          <w:lang w:val="uk-UA"/>
        </w:rPr>
        <w:t>3</w:t>
      </w:r>
      <w:r w:rsidRPr="00A52BF0">
        <w:rPr>
          <w:lang w:val="uk-UA"/>
        </w:rPr>
        <w:t xml:space="preserve">; </w:t>
      </w:r>
      <w:r w:rsidR="00066136">
        <w:rPr>
          <w:lang w:val="uk-UA"/>
        </w:rPr>
        <w:t>1</w:t>
      </w:r>
      <w:r w:rsidR="0056606A">
        <w:rPr>
          <w:lang w:val="uk-UA"/>
        </w:rPr>
        <w:t>0</w:t>
      </w:r>
      <w:r w:rsidRPr="00A52BF0">
        <w:rPr>
          <w:lang w:val="uk-UA"/>
        </w:rPr>
        <w:t xml:space="preserve">; </w:t>
      </w:r>
      <w:r w:rsidR="0056606A">
        <w:rPr>
          <w:lang w:val="uk-UA"/>
        </w:rPr>
        <w:t>31</w:t>
      </w:r>
      <w:r w:rsidRPr="00A52BF0">
        <w:rPr>
          <w:lang w:val="uk-UA"/>
        </w:rPr>
        <w:t>], у структурі мотиваційної сфери навчання підлітків виокремлюються:</w:t>
      </w:r>
    </w:p>
    <w:p w14:paraId="5739C8F0"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 xml:space="preserve">1. </w:t>
      </w:r>
      <w:r w:rsidRPr="00A52BF0">
        <w:rPr>
          <w:rFonts w:eastAsia="Cambria-Italic"/>
          <w:iCs/>
          <w:lang w:val="uk-UA"/>
        </w:rPr>
        <w:t>Внутрішні мотиви</w:t>
      </w:r>
      <w:r w:rsidRPr="00A52BF0">
        <w:rPr>
          <w:lang w:val="uk-UA"/>
        </w:rPr>
        <w:t xml:space="preserve"> –  до діяльності спонукає її процес і зміст (мотиви пізнання, інтерес до змісту навчального матеріалу, здобуття нових знань, засвоєння способів добування знань, особливо з використанням нових інформаційно</w:t>
      </w:r>
      <w:r w:rsidRPr="00A52BF0">
        <w:rPr>
          <w:rFonts w:ascii="Cambria Math" w:hAnsi="Cambria Math" w:cs="Cambria Math"/>
          <w:lang w:val="uk-UA"/>
        </w:rPr>
        <w:t>‐</w:t>
      </w:r>
      <w:r w:rsidRPr="00A52BF0">
        <w:rPr>
          <w:lang w:val="uk-UA"/>
        </w:rPr>
        <w:t>комунікаційних технологій та ін.).</w:t>
      </w:r>
    </w:p>
    <w:p w14:paraId="5EDE9473" w14:textId="77777777" w:rsidR="00FF4317" w:rsidRPr="00A52BF0" w:rsidRDefault="00FF4317" w:rsidP="00F338C5">
      <w:pPr>
        <w:widowControl w:val="0"/>
        <w:autoSpaceDE w:val="0"/>
        <w:autoSpaceDN w:val="0"/>
        <w:adjustRightInd w:val="0"/>
        <w:spacing w:after="0" w:line="360" w:lineRule="auto"/>
        <w:ind w:firstLine="709"/>
        <w:jc w:val="both"/>
        <w:rPr>
          <w:rFonts w:eastAsia="Cambria-Italic"/>
          <w:iCs/>
          <w:lang w:val="uk-UA"/>
        </w:rPr>
      </w:pPr>
      <w:r w:rsidRPr="00A52BF0">
        <w:rPr>
          <w:rFonts w:eastAsia="Cambria-Italic"/>
          <w:iCs/>
          <w:lang w:val="uk-UA"/>
        </w:rPr>
        <w:t>2. Зовнішні мотиви, серед яких відзначимо такі:</w:t>
      </w:r>
    </w:p>
    <w:p w14:paraId="1BF1E3E2" w14:textId="77777777" w:rsidR="00FF4317" w:rsidRPr="00A52BF0" w:rsidRDefault="00FF4317" w:rsidP="00F338C5">
      <w:pPr>
        <w:widowControl w:val="0"/>
        <w:autoSpaceDE w:val="0"/>
        <w:autoSpaceDN w:val="0"/>
        <w:adjustRightInd w:val="0"/>
        <w:spacing w:after="0" w:line="360" w:lineRule="auto"/>
        <w:ind w:left="993"/>
        <w:jc w:val="both"/>
        <w:rPr>
          <w:lang w:val="uk-UA"/>
        </w:rPr>
      </w:pPr>
      <w:r w:rsidRPr="00A52BF0">
        <w:rPr>
          <w:lang w:val="uk-UA"/>
        </w:rPr>
        <w:t xml:space="preserve">а) </w:t>
      </w:r>
      <w:r w:rsidRPr="00A52BF0">
        <w:rPr>
          <w:rFonts w:eastAsia="Cambria-Italic"/>
          <w:iCs/>
          <w:lang w:val="uk-UA"/>
        </w:rPr>
        <w:t>соціальні мотиви –</w:t>
      </w:r>
      <w:r w:rsidRPr="00A52BF0">
        <w:rPr>
          <w:rFonts w:eastAsia="Cambria-Italic"/>
          <w:i/>
          <w:iCs/>
          <w:lang w:val="uk-UA"/>
        </w:rPr>
        <w:t xml:space="preserve"> </w:t>
      </w:r>
      <w:r w:rsidRPr="00A52BF0">
        <w:rPr>
          <w:rFonts w:eastAsia="Cambria-Italic"/>
          <w:iCs/>
          <w:lang w:val="uk-UA"/>
        </w:rPr>
        <w:t>широкі</w:t>
      </w:r>
      <w:r w:rsidRPr="00A52BF0">
        <w:rPr>
          <w:rFonts w:eastAsia="Cambria-Italic"/>
          <w:i/>
          <w:iCs/>
          <w:lang w:val="uk-UA"/>
        </w:rPr>
        <w:t xml:space="preserve"> </w:t>
      </w:r>
      <w:r w:rsidRPr="00A52BF0">
        <w:rPr>
          <w:lang w:val="uk-UA"/>
        </w:rPr>
        <w:t xml:space="preserve">(мотиви обов’язку і відповідальності перед суспільством, закладом освіти, батьками й іншими важливими для </w:t>
      </w:r>
      <w:proofErr w:type="spellStart"/>
      <w:r w:rsidRPr="00A52BF0">
        <w:rPr>
          <w:lang w:val="uk-UA"/>
        </w:rPr>
        <w:t>підлітка</w:t>
      </w:r>
      <w:proofErr w:type="spellEnd"/>
      <w:r w:rsidRPr="00A52BF0">
        <w:rPr>
          <w:lang w:val="uk-UA"/>
        </w:rPr>
        <w:t xml:space="preserve"> людьми за якісне навчання; можливість застосувати набуті знання в майбутньому, в соціально</w:t>
      </w:r>
      <w:r w:rsidRPr="00A52BF0">
        <w:rPr>
          <w:rFonts w:ascii="Cambria Math" w:hAnsi="Cambria Math" w:cs="Cambria Math"/>
          <w:lang w:val="uk-UA"/>
        </w:rPr>
        <w:t>‐</w:t>
      </w:r>
      <w:r w:rsidRPr="00A52BF0">
        <w:rPr>
          <w:lang w:val="uk-UA"/>
        </w:rPr>
        <w:t xml:space="preserve">корисних видах діяльності) та </w:t>
      </w:r>
      <w:r w:rsidRPr="00A52BF0">
        <w:rPr>
          <w:rFonts w:eastAsia="Cambria-Italic"/>
          <w:iCs/>
          <w:lang w:val="uk-UA"/>
        </w:rPr>
        <w:t>вузькі</w:t>
      </w:r>
      <w:r w:rsidRPr="00A52BF0">
        <w:rPr>
          <w:rFonts w:eastAsia="Cambria-Italic"/>
          <w:i/>
          <w:iCs/>
          <w:lang w:val="uk-UA"/>
        </w:rPr>
        <w:t xml:space="preserve"> </w:t>
      </w:r>
      <w:r w:rsidRPr="00A52BF0">
        <w:rPr>
          <w:lang w:val="uk-UA"/>
        </w:rPr>
        <w:t>(потяг до спілкування та спільної діяльності з однолітками, бажання мати друзів та спільні з ними інтереси тощо);</w:t>
      </w:r>
    </w:p>
    <w:p w14:paraId="29C0225B" w14:textId="77777777" w:rsidR="00FF4317" w:rsidRPr="00A52BF0" w:rsidRDefault="00FF4317" w:rsidP="00F338C5">
      <w:pPr>
        <w:widowControl w:val="0"/>
        <w:autoSpaceDE w:val="0"/>
        <w:autoSpaceDN w:val="0"/>
        <w:adjustRightInd w:val="0"/>
        <w:spacing w:after="0" w:line="360" w:lineRule="auto"/>
        <w:ind w:left="993"/>
        <w:jc w:val="both"/>
        <w:rPr>
          <w:lang w:val="uk-UA"/>
        </w:rPr>
      </w:pPr>
      <w:r w:rsidRPr="00A52BF0">
        <w:rPr>
          <w:lang w:val="uk-UA"/>
        </w:rPr>
        <w:t xml:space="preserve">б) престижні мотиви – бажання схвалення з боку авторитетних для </w:t>
      </w:r>
      <w:proofErr w:type="spellStart"/>
      <w:r w:rsidRPr="00A52BF0">
        <w:rPr>
          <w:lang w:val="uk-UA"/>
        </w:rPr>
        <w:t>підлітка</w:t>
      </w:r>
      <w:proofErr w:type="spellEnd"/>
      <w:r w:rsidRPr="00A52BF0">
        <w:rPr>
          <w:lang w:val="uk-UA"/>
        </w:rPr>
        <w:t xml:space="preserve"> осіб, прагнення бути в центрі уваги, мати високий соціальний статус, самоствердитися завдяки своїм індивідуальним якостям та ін.;</w:t>
      </w:r>
    </w:p>
    <w:p w14:paraId="4AF2BAF3" w14:textId="77777777" w:rsidR="00FF4317" w:rsidRPr="00A52BF0" w:rsidRDefault="00FF4317" w:rsidP="00F338C5">
      <w:pPr>
        <w:widowControl w:val="0"/>
        <w:autoSpaceDE w:val="0"/>
        <w:autoSpaceDN w:val="0"/>
        <w:adjustRightInd w:val="0"/>
        <w:spacing w:after="0" w:line="360" w:lineRule="auto"/>
        <w:ind w:left="993"/>
        <w:jc w:val="both"/>
        <w:rPr>
          <w:lang w:val="uk-UA"/>
        </w:rPr>
      </w:pPr>
      <w:r w:rsidRPr="00A52BF0">
        <w:rPr>
          <w:lang w:val="uk-UA"/>
        </w:rPr>
        <w:t xml:space="preserve">в) прагматичні мотиви – уникнення неприємностей; отримання певних пільг та іноді матеріальної винагороди за успіхи в навчанні   </w:t>
      </w:r>
      <w:r w:rsidRPr="00A52BF0">
        <w:rPr>
          <w:lang w:val="uk-UA"/>
        </w:rPr>
        <w:lastRenderedPageBreak/>
        <w:t>та ін.</w:t>
      </w:r>
    </w:p>
    <w:p w14:paraId="5CFAD777" w14:textId="24888050" w:rsidR="00FF4317" w:rsidRPr="00A52BF0" w:rsidRDefault="00FF4317" w:rsidP="00F338C5">
      <w:pPr>
        <w:widowControl w:val="0"/>
        <w:autoSpaceDE w:val="0"/>
        <w:autoSpaceDN w:val="0"/>
        <w:adjustRightInd w:val="0"/>
        <w:spacing w:after="0" w:line="360" w:lineRule="auto"/>
        <w:ind w:left="993"/>
        <w:jc w:val="both"/>
        <w:rPr>
          <w:lang w:val="uk-UA"/>
        </w:rPr>
      </w:pPr>
      <w:r w:rsidRPr="00A52BF0">
        <w:rPr>
          <w:lang w:val="uk-UA"/>
        </w:rPr>
        <w:t>г) мотиви особистісного зростання – саморозвиток, самовираження та самовдосконалення, інтелектуальний та естетичний розвиток та ін. [</w:t>
      </w:r>
      <w:r w:rsidR="00B30992">
        <w:rPr>
          <w:lang w:val="uk-UA"/>
        </w:rPr>
        <w:t>2</w:t>
      </w:r>
      <w:r w:rsidRPr="00A52BF0">
        <w:rPr>
          <w:lang w:val="uk-UA"/>
        </w:rPr>
        <w:t>, с. 121-131].</w:t>
      </w:r>
    </w:p>
    <w:p w14:paraId="1E28CC3F"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Н. </w:t>
      </w:r>
      <w:proofErr w:type="spellStart"/>
      <w:r w:rsidRPr="00A52BF0">
        <w:rPr>
          <w:lang w:val="uk-UA"/>
        </w:rPr>
        <w:t>Бочаріна</w:t>
      </w:r>
      <w:proofErr w:type="spellEnd"/>
      <w:r w:rsidRPr="00A52BF0">
        <w:rPr>
          <w:lang w:val="uk-UA"/>
        </w:rPr>
        <w:t>, аналізуючи мотивацію до навчання сучасних підлітків, обмежується трьома параметрами, один з яких – «інші»:</w:t>
      </w:r>
    </w:p>
    <w:p w14:paraId="1E304276"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1) особистісна значущість навчання;</w:t>
      </w:r>
    </w:p>
    <w:p w14:paraId="3C727DD6" w14:textId="77777777"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lang w:val="uk-UA"/>
        </w:rPr>
        <w:t>2) здатність до цілепокладання;</w:t>
      </w:r>
    </w:p>
    <w:p w14:paraId="0F5253D6" w14:textId="1427E153" w:rsidR="00FF4317" w:rsidRPr="00A52BF0" w:rsidRDefault="00066136" w:rsidP="00F338C5">
      <w:pPr>
        <w:widowControl w:val="0"/>
        <w:autoSpaceDE w:val="0"/>
        <w:autoSpaceDN w:val="0"/>
        <w:adjustRightInd w:val="0"/>
        <w:spacing w:after="0" w:line="360" w:lineRule="auto"/>
        <w:ind w:firstLine="709"/>
        <w:jc w:val="both"/>
        <w:rPr>
          <w:lang w:val="uk-UA"/>
        </w:rPr>
      </w:pPr>
      <w:r>
        <w:rPr>
          <w:lang w:val="uk-UA"/>
        </w:rPr>
        <w:t>3) інші [</w:t>
      </w:r>
      <w:r w:rsidR="00B30992">
        <w:rPr>
          <w:lang w:val="uk-UA"/>
        </w:rPr>
        <w:t>3</w:t>
      </w:r>
      <w:r w:rsidR="00FF4317" w:rsidRPr="00A52BF0">
        <w:rPr>
          <w:lang w:val="uk-UA"/>
        </w:rPr>
        <w:t>, с. 20].</w:t>
      </w:r>
    </w:p>
    <w:p w14:paraId="6466EB18"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О. </w:t>
      </w:r>
      <w:proofErr w:type="spellStart"/>
      <w:r w:rsidRPr="00A52BF0">
        <w:rPr>
          <w:color w:val="auto"/>
          <w:sz w:val="28"/>
          <w:szCs w:val="28"/>
          <w:lang w:val="uk-UA"/>
        </w:rPr>
        <w:t>Флярковська</w:t>
      </w:r>
      <w:proofErr w:type="spellEnd"/>
      <w:r w:rsidRPr="00A52BF0">
        <w:rPr>
          <w:color w:val="auto"/>
          <w:sz w:val="28"/>
          <w:szCs w:val="28"/>
          <w:lang w:val="uk-UA"/>
        </w:rPr>
        <w:t xml:space="preserve"> більш розлого аналізує мотивацію до навчання підлітків, виділяючи дві групи навчальних мотивів, які впливають на навчальну успішність:</w:t>
      </w:r>
    </w:p>
    <w:p w14:paraId="5B55D3F4"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1) пізнавальні мотиви – пов’язані зі змістом і процесом навчальної діяльності;</w:t>
      </w:r>
    </w:p>
    <w:p w14:paraId="06B1287D"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2) соціальні мотиви – пов’язані із соціальними контактами </w:t>
      </w:r>
      <w:proofErr w:type="spellStart"/>
      <w:r w:rsidRPr="00A52BF0">
        <w:rPr>
          <w:color w:val="auto"/>
          <w:sz w:val="28"/>
          <w:szCs w:val="28"/>
          <w:lang w:val="uk-UA"/>
        </w:rPr>
        <w:t>підлітка</w:t>
      </w:r>
      <w:proofErr w:type="spellEnd"/>
      <w:r w:rsidRPr="00A52BF0">
        <w:rPr>
          <w:color w:val="auto"/>
          <w:sz w:val="28"/>
          <w:szCs w:val="28"/>
          <w:lang w:val="uk-UA"/>
        </w:rPr>
        <w:t xml:space="preserve"> з оточуючими.</w:t>
      </w:r>
    </w:p>
    <w:p w14:paraId="556AE5A7"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Пізнавальні мотивів можуть бути уточнені кількома підгрупами:</w:t>
      </w:r>
    </w:p>
    <w:p w14:paraId="00F911E3"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 широкий пізнавальний мотив – орієнтація </w:t>
      </w:r>
      <w:proofErr w:type="spellStart"/>
      <w:r w:rsidRPr="00A52BF0">
        <w:rPr>
          <w:color w:val="auto"/>
          <w:sz w:val="28"/>
          <w:szCs w:val="28"/>
          <w:lang w:val="uk-UA"/>
        </w:rPr>
        <w:t>підлітка</w:t>
      </w:r>
      <w:proofErr w:type="spellEnd"/>
      <w:r w:rsidRPr="00A52BF0">
        <w:rPr>
          <w:color w:val="auto"/>
          <w:sz w:val="28"/>
          <w:szCs w:val="28"/>
          <w:lang w:val="uk-UA"/>
        </w:rPr>
        <w:t xml:space="preserve"> на засвоєння нових знань;</w:t>
      </w:r>
    </w:p>
    <w:p w14:paraId="6E2FD940"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 навчально-пізнавальний мотив – орієнтація </w:t>
      </w:r>
      <w:proofErr w:type="spellStart"/>
      <w:r w:rsidRPr="00A52BF0">
        <w:rPr>
          <w:color w:val="auto"/>
          <w:sz w:val="28"/>
          <w:szCs w:val="28"/>
          <w:lang w:val="uk-UA"/>
        </w:rPr>
        <w:t>підлітка</w:t>
      </w:r>
      <w:proofErr w:type="spellEnd"/>
      <w:r w:rsidRPr="00A52BF0">
        <w:rPr>
          <w:color w:val="auto"/>
          <w:sz w:val="28"/>
          <w:szCs w:val="28"/>
          <w:lang w:val="uk-UA"/>
        </w:rPr>
        <w:t xml:space="preserve"> на засвоєння способів добування знань;</w:t>
      </w:r>
    </w:p>
    <w:p w14:paraId="3CAE5766"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 мотив самоосвіти – спрямовує </w:t>
      </w:r>
      <w:proofErr w:type="spellStart"/>
      <w:r w:rsidRPr="00A52BF0">
        <w:rPr>
          <w:color w:val="auto"/>
          <w:sz w:val="28"/>
          <w:szCs w:val="28"/>
          <w:lang w:val="uk-UA"/>
        </w:rPr>
        <w:t>підлітка</w:t>
      </w:r>
      <w:proofErr w:type="spellEnd"/>
      <w:r w:rsidRPr="00A52BF0">
        <w:rPr>
          <w:color w:val="auto"/>
          <w:sz w:val="28"/>
          <w:szCs w:val="28"/>
          <w:lang w:val="uk-UA"/>
        </w:rPr>
        <w:t xml:space="preserve"> на самостійне вдосконалення навчальних умінь і навичок.</w:t>
      </w:r>
    </w:p>
    <w:p w14:paraId="075BBFB2"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Соціальні мотивів теж можна поділити на кілька підгруп:</w:t>
      </w:r>
    </w:p>
    <w:p w14:paraId="65D5C8C2"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широкий соціальний мотив – прагнення отримувати знання з метою приносити користь суспільству, розуміння важливості навчання та набуття почуття відповідальності, бажання підготуватися до майбутньої професії;</w:t>
      </w:r>
    </w:p>
    <w:p w14:paraId="5583A40D"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вузький соціальний мотив – прагнення займати певну позицію, місце у стосунках з оточуючими, завойовувати авторитет, отримувати їх схвалення;</w:t>
      </w:r>
    </w:p>
    <w:p w14:paraId="36395DF1" w14:textId="77777777"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 xml:space="preserve">- раціональний соціальний мотив – бажання розуміти, аналізувати </w:t>
      </w:r>
      <w:r w:rsidRPr="00A52BF0">
        <w:rPr>
          <w:color w:val="auto"/>
          <w:sz w:val="28"/>
          <w:szCs w:val="28"/>
          <w:lang w:val="uk-UA"/>
        </w:rPr>
        <w:lastRenderedPageBreak/>
        <w:t>способи побудови міжособистісних стосунків з педагогом та однолітками.</w:t>
      </w:r>
    </w:p>
    <w:p w14:paraId="51D5AA83" w14:textId="42BA8249" w:rsidR="00FF4317" w:rsidRPr="00A52BF0" w:rsidRDefault="00FF4317" w:rsidP="00F338C5">
      <w:pPr>
        <w:pStyle w:val="Default"/>
        <w:widowControl w:val="0"/>
        <w:spacing w:line="360" w:lineRule="auto"/>
        <w:ind w:firstLine="709"/>
        <w:jc w:val="both"/>
        <w:rPr>
          <w:color w:val="auto"/>
          <w:sz w:val="28"/>
          <w:szCs w:val="28"/>
          <w:lang w:val="uk-UA"/>
        </w:rPr>
      </w:pPr>
      <w:r w:rsidRPr="00A52BF0">
        <w:rPr>
          <w:color w:val="auto"/>
          <w:sz w:val="28"/>
          <w:szCs w:val="28"/>
          <w:lang w:val="uk-UA"/>
        </w:rPr>
        <w:t>Пізнавальні мотиви сприяють подоланню труднощів підлітків у навчальній діяльності, формують пізнавальну активність. Соціальні мотиви є дієвими лише за умови наявності чітко визначеної мети, її р</w:t>
      </w:r>
      <w:r w:rsidR="00B30992">
        <w:rPr>
          <w:color w:val="auto"/>
          <w:sz w:val="28"/>
          <w:szCs w:val="28"/>
          <w:lang w:val="uk-UA"/>
        </w:rPr>
        <w:t>озуміння та уміння її досягти [60</w:t>
      </w:r>
      <w:r w:rsidRPr="00A52BF0">
        <w:rPr>
          <w:color w:val="auto"/>
          <w:sz w:val="28"/>
          <w:szCs w:val="28"/>
          <w:lang w:val="uk-UA"/>
        </w:rPr>
        <w:t>, с. 81-87] .</w:t>
      </w:r>
    </w:p>
    <w:p w14:paraId="0CFB33C4" w14:textId="0F6D2801"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rFonts w:eastAsia="Times New Roman"/>
          <w:lang w:val="uk-UA" w:eastAsia="ru-RU"/>
        </w:rPr>
        <w:t xml:space="preserve">Разом з тим, більшість учених основним фактором, який найбільше негативно впливає на формування мотиваційної сфери </w:t>
      </w:r>
      <w:proofErr w:type="spellStart"/>
      <w:r w:rsidRPr="00A52BF0">
        <w:rPr>
          <w:rFonts w:eastAsia="Times New Roman"/>
          <w:lang w:val="uk-UA" w:eastAsia="ru-RU"/>
        </w:rPr>
        <w:t>підлітка</w:t>
      </w:r>
      <w:proofErr w:type="spellEnd"/>
      <w:r w:rsidRPr="00A52BF0">
        <w:rPr>
          <w:rFonts w:eastAsia="Times New Roman"/>
          <w:lang w:val="uk-UA" w:eastAsia="ru-RU"/>
        </w:rPr>
        <w:t xml:space="preserve">, майже одноголосно вважають неблагополуччя сім’ї, </w:t>
      </w:r>
      <w:r w:rsidR="009A6053">
        <w:rPr>
          <w:rFonts w:eastAsia="Times New Roman"/>
          <w:lang w:val="uk-UA" w:eastAsia="ru-RU"/>
        </w:rPr>
        <w:t>у</w:t>
      </w:r>
      <w:r w:rsidRPr="00A52BF0">
        <w:rPr>
          <w:rFonts w:eastAsia="Times New Roman"/>
          <w:lang w:val="uk-UA" w:eastAsia="ru-RU"/>
        </w:rPr>
        <w:t xml:space="preserve"> якій він виховується. Ігнорування власної дитини та небажання займатися її вихованням може призвести до вчинення нею правопорушень.</w:t>
      </w:r>
    </w:p>
    <w:p w14:paraId="1BFDA751" w14:textId="4B58185A" w:rsidR="00FF4317" w:rsidRPr="00A52BF0" w:rsidRDefault="00FF4317" w:rsidP="00F338C5">
      <w:pPr>
        <w:widowControl w:val="0"/>
        <w:autoSpaceDE w:val="0"/>
        <w:autoSpaceDN w:val="0"/>
        <w:adjustRightInd w:val="0"/>
        <w:spacing w:after="0" w:line="360" w:lineRule="auto"/>
        <w:ind w:firstLine="709"/>
        <w:jc w:val="both"/>
        <w:rPr>
          <w:rFonts w:eastAsia="Times New Roman"/>
          <w:lang w:val="uk-UA" w:eastAsia="ru-RU"/>
        </w:rPr>
      </w:pPr>
      <w:r w:rsidRPr="00A52BF0">
        <w:rPr>
          <w:rFonts w:eastAsia="Times New Roman"/>
          <w:lang w:val="uk-UA" w:eastAsia="ru-RU"/>
        </w:rPr>
        <w:t xml:space="preserve">Мотиваційна складова поведінки та вчинків підлітків, які скоїли правопорушення, є окремим сектором досліджень психологів і вимагає окремої уваги. Зокрема, дослідження зазначеної проблеми засвідчило, здійснене О. Павлик, засвідчило, що підлітки, які скоїли нетяжкі правопорушення, керуються мотивами, зорієнтованими на найближчу перспективу. Юні правопорушники, які скоїли правопорушення більш тяжкі, керуються мотивами більш дальньої перспективи, але вони є й менш конкретними, більш «розмитими». Також підлітки, які скоїли правопорушення насильницької та </w:t>
      </w:r>
      <w:proofErr w:type="spellStart"/>
      <w:r w:rsidRPr="00A52BF0">
        <w:rPr>
          <w:rFonts w:eastAsia="Times New Roman"/>
          <w:lang w:val="uk-UA" w:eastAsia="ru-RU"/>
        </w:rPr>
        <w:t>корисливо</w:t>
      </w:r>
      <w:proofErr w:type="spellEnd"/>
      <w:r w:rsidRPr="00A52BF0">
        <w:rPr>
          <w:rFonts w:eastAsia="Times New Roman"/>
          <w:lang w:val="uk-UA" w:eastAsia="ru-RU"/>
        </w:rPr>
        <w:t>-насильницької спрямованості, уникають мотивів і цінностей, які пов’язані з їхнім минулим, що, на думку психологів</w:t>
      </w:r>
      <w:r w:rsidR="009A6053">
        <w:rPr>
          <w:rFonts w:eastAsia="Times New Roman"/>
          <w:lang w:val="uk-UA" w:eastAsia="ru-RU"/>
        </w:rPr>
        <w:t>,</w:t>
      </w:r>
      <w:r w:rsidRPr="00A52BF0">
        <w:rPr>
          <w:rFonts w:eastAsia="Times New Roman"/>
          <w:lang w:val="uk-UA" w:eastAsia="ru-RU"/>
        </w:rPr>
        <w:t xml:space="preserve"> </w:t>
      </w:r>
      <w:r w:rsidR="009A6053">
        <w:rPr>
          <w:rFonts w:eastAsia="Times New Roman"/>
          <w:lang w:val="uk-UA" w:eastAsia="ru-RU"/>
        </w:rPr>
        <w:t>м</w:t>
      </w:r>
      <w:r w:rsidRPr="00A52BF0">
        <w:rPr>
          <w:rFonts w:eastAsia="Times New Roman"/>
          <w:lang w:val="uk-UA" w:eastAsia="ru-RU"/>
        </w:rPr>
        <w:t>оже свідчити про усвідомлення своєї провини. Крім того, у всіх неповнолітніх правопорушників страх бути відторгнутими помітно переважає над бажанням бути прийнятим.  Так само усі підлітки зазначеної соціальної категорії однозначно на перше місце ставлять такі цінності, як «щасливе сімейне життя» та «свобода». Цікавим є й той факт, що така цінність, як «потреба в гострих відчуттях» з віком втрачає своє значення [</w:t>
      </w:r>
      <w:r w:rsidR="00B30992">
        <w:rPr>
          <w:rFonts w:eastAsia="Times New Roman"/>
          <w:lang w:val="uk-UA" w:eastAsia="ru-RU"/>
        </w:rPr>
        <w:t>31</w:t>
      </w:r>
      <w:r w:rsidRPr="00A52BF0">
        <w:rPr>
          <w:rFonts w:eastAsia="Times New Roman"/>
          <w:lang w:val="uk-UA" w:eastAsia="ru-RU"/>
        </w:rPr>
        <w:t>, с. 34-38].</w:t>
      </w:r>
    </w:p>
    <w:p w14:paraId="6D08A258" w14:textId="45C35212" w:rsidR="00FF4317" w:rsidRPr="00A52BF0" w:rsidRDefault="00FF4317" w:rsidP="00F338C5">
      <w:pPr>
        <w:widowControl w:val="0"/>
        <w:autoSpaceDE w:val="0"/>
        <w:autoSpaceDN w:val="0"/>
        <w:adjustRightInd w:val="0"/>
        <w:spacing w:after="0" w:line="360" w:lineRule="auto"/>
        <w:ind w:firstLine="709"/>
        <w:jc w:val="both"/>
        <w:rPr>
          <w:lang w:val="uk-UA"/>
        </w:rPr>
      </w:pPr>
      <w:r w:rsidRPr="00A52BF0">
        <w:rPr>
          <w:rFonts w:eastAsia="Times New Roman"/>
          <w:lang w:val="uk-UA" w:eastAsia="ru-RU"/>
        </w:rPr>
        <w:t xml:space="preserve">Аналізуючи типологію </w:t>
      </w:r>
      <w:proofErr w:type="spellStart"/>
      <w:r w:rsidRPr="00A52BF0">
        <w:rPr>
          <w:rFonts w:eastAsia="Times New Roman"/>
          <w:lang w:val="uk-UA" w:eastAsia="ru-RU"/>
        </w:rPr>
        <w:t>ціннісно</w:t>
      </w:r>
      <w:proofErr w:type="spellEnd"/>
      <w:r w:rsidRPr="00A52BF0">
        <w:rPr>
          <w:rFonts w:eastAsia="Times New Roman"/>
          <w:lang w:val="uk-UA" w:eastAsia="ru-RU"/>
        </w:rPr>
        <w:t xml:space="preserve">-мотиваційної сфери підлітків, ми на жаль, виявили три таких тенденції. По-перше, у переліку цих цінностей та мотивів поведінки й діяльності підлітків </w:t>
      </w:r>
      <w:r w:rsidR="006F5E78">
        <w:rPr>
          <w:rFonts w:eastAsia="Times New Roman"/>
          <w:lang w:val="uk-UA" w:eastAsia="ru-RU"/>
        </w:rPr>
        <w:t>м</w:t>
      </w:r>
      <w:r w:rsidRPr="00A52BF0">
        <w:rPr>
          <w:rFonts w:eastAsia="Times New Roman"/>
          <w:lang w:val="uk-UA" w:eastAsia="ru-RU"/>
        </w:rPr>
        <w:t>айже відсутн</w:t>
      </w:r>
      <w:r w:rsidR="006F5E78">
        <w:rPr>
          <w:rFonts w:eastAsia="Times New Roman"/>
          <w:lang w:val="uk-UA" w:eastAsia="ru-RU"/>
        </w:rPr>
        <w:t xml:space="preserve">і європейські цінності </w:t>
      </w:r>
      <w:r w:rsidR="006F5E78">
        <w:rPr>
          <w:rFonts w:eastAsia="Times New Roman"/>
          <w:lang w:val="uk-UA" w:eastAsia="ru-RU"/>
        </w:rPr>
        <w:lastRenderedPageBreak/>
        <w:t>[</w:t>
      </w:r>
      <w:r w:rsidR="003918F3">
        <w:rPr>
          <w:rFonts w:eastAsia="Times New Roman"/>
          <w:lang w:val="uk-UA" w:eastAsia="ru-RU"/>
        </w:rPr>
        <w:t>43</w:t>
      </w:r>
      <w:r w:rsidR="00DB09D8">
        <w:rPr>
          <w:rFonts w:eastAsia="Times New Roman"/>
          <w:lang w:val="uk-UA" w:eastAsia="ru-RU"/>
        </w:rPr>
        <w:t xml:space="preserve">; </w:t>
      </w:r>
      <w:r w:rsidR="003918F3">
        <w:rPr>
          <w:rFonts w:eastAsia="Times New Roman"/>
          <w:lang w:val="uk-UA" w:eastAsia="ru-RU"/>
        </w:rPr>
        <w:t>67</w:t>
      </w:r>
      <w:r w:rsidR="006F5E78">
        <w:rPr>
          <w:rFonts w:eastAsia="Times New Roman"/>
          <w:lang w:val="uk-UA" w:eastAsia="ru-RU"/>
        </w:rPr>
        <w:t>] та</w:t>
      </w:r>
      <w:r w:rsidRPr="00A52BF0">
        <w:rPr>
          <w:rFonts w:eastAsia="Times New Roman"/>
          <w:lang w:val="uk-UA" w:eastAsia="ru-RU"/>
        </w:rPr>
        <w:t xml:space="preserve"> релігійна складова</w:t>
      </w:r>
      <w:r w:rsidR="003918F3">
        <w:rPr>
          <w:rFonts w:eastAsia="Times New Roman"/>
          <w:lang w:val="uk-UA" w:eastAsia="ru-RU"/>
        </w:rPr>
        <w:t xml:space="preserve"> [68</w:t>
      </w:r>
      <w:r w:rsidR="004321C4">
        <w:rPr>
          <w:rFonts w:eastAsia="Times New Roman"/>
          <w:lang w:val="uk-UA" w:eastAsia="ru-RU"/>
        </w:rPr>
        <w:t xml:space="preserve">; </w:t>
      </w:r>
      <w:r w:rsidR="003918F3">
        <w:rPr>
          <w:rFonts w:eastAsia="Times New Roman"/>
          <w:lang w:val="uk-UA" w:eastAsia="ru-RU"/>
        </w:rPr>
        <w:t>71</w:t>
      </w:r>
      <w:r w:rsidR="006F5E78">
        <w:rPr>
          <w:rFonts w:eastAsia="Times New Roman"/>
          <w:lang w:val="uk-UA" w:eastAsia="ru-RU"/>
        </w:rPr>
        <w:t>]</w:t>
      </w:r>
      <w:r w:rsidRPr="00A52BF0">
        <w:rPr>
          <w:rFonts w:eastAsia="Times New Roman"/>
          <w:lang w:val="uk-UA" w:eastAsia="ru-RU"/>
        </w:rPr>
        <w:t xml:space="preserve">. Разом з тим, співбесіди з учасниками експерименту дають підстави стверджувати, що великий сегмент сучасних підлітків щиро вірять у Бога і для них релігійні цінності знаходяться далеко не на останніх місцях. По-друге, світова пандемія через поширення </w:t>
      </w:r>
      <w:hyperlink r:id="rId17" w:tgtFrame="_blank" w:history="1">
        <w:r w:rsidRPr="00A52BF0">
          <w:rPr>
            <w:rFonts w:eastAsia="Times New Roman"/>
            <w:lang w:val="uk-UA" w:eastAsia="ru-RU"/>
          </w:rPr>
          <w:t>гострої респіраторної хвороби COVID-19, спричиненої коронавірусом SARS-CoV-2</w:t>
        </w:r>
      </w:hyperlink>
      <w:r w:rsidRPr="00A52BF0">
        <w:rPr>
          <w:rFonts w:eastAsia="Times New Roman"/>
          <w:lang w:val="uk-UA" w:eastAsia="ru-RU"/>
        </w:rPr>
        <w:t>, викликала значне зростання такої цінності, як «турбота про здоров’я близьких». Але ж у досліджених методиках така важлива цінність відсутня. По-третє, початок активної фази російсько-української війни та її перебіг спричинили сплеск уваги до такої цінності, як «мир і спокій». На жаль, сотні тисяч українських підлітків сьогодні цю цінність одно</w:t>
      </w:r>
      <w:r w:rsidR="000060CB">
        <w:rPr>
          <w:rFonts w:eastAsia="Times New Roman"/>
          <w:lang w:val="uk-UA" w:eastAsia="ru-RU"/>
        </w:rPr>
        <w:t>значно ставлять на перше місце.</w:t>
      </w:r>
    </w:p>
    <w:p w14:paraId="20413506" w14:textId="77777777" w:rsidR="00D656F8" w:rsidRDefault="00D656F8" w:rsidP="00D656F8">
      <w:pPr>
        <w:widowControl w:val="0"/>
        <w:spacing w:after="0" w:line="360" w:lineRule="auto"/>
        <w:ind w:firstLine="709"/>
        <w:rPr>
          <w:rFonts w:eastAsia="Times New Roman"/>
          <w:lang w:val="uk-UA" w:eastAsia="ru-RU"/>
        </w:rPr>
      </w:pPr>
    </w:p>
    <w:p w14:paraId="2CDC30FA" w14:textId="009BFD94" w:rsidR="00035565" w:rsidRDefault="00035565" w:rsidP="00D656F8">
      <w:pPr>
        <w:widowControl w:val="0"/>
        <w:spacing w:after="0" w:line="360" w:lineRule="auto"/>
        <w:ind w:firstLine="709"/>
        <w:rPr>
          <w:b/>
          <w:lang w:val="uk-UA"/>
        </w:rPr>
      </w:pPr>
      <w:r w:rsidRPr="00A52BF0">
        <w:rPr>
          <w:b/>
          <w:noProof/>
          <w:lang w:val="uk-UA" w:eastAsia="ru-RU"/>
        </w:rPr>
        <w:t xml:space="preserve">2.3. </w:t>
      </w:r>
      <w:r w:rsidRPr="00A52BF0">
        <w:rPr>
          <w:b/>
          <w:lang w:val="uk-UA"/>
        </w:rPr>
        <w:t xml:space="preserve">Методи дослідження </w:t>
      </w:r>
      <w:proofErr w:type="spellStart"/>
      <w:r w:rsidRPr="00A52BF0">
        <w:rPr>
          <w:b/>
          <w:lang w:val="uk-UA"/>
        </w:rPr>
        <w:t>ціннісно</w:t>
      </w:r>
      <w:proofErr w:type="spellEnd"/>
      <w:r w:rsidRPr="00A52BF0">
        <w:rPr>
          <w:b/>
          <w:lang w:val="uk-UA"/>
        </w:rPr>
        <w:t>-мотиваційної сфери підлітків</w:t>
      </w:r>
    </w:p>
    <w:p w14:paraId="7B5BB46F" w14:textId="77777777" w:rsidR="00D656F8" w:rsidRPr="00A52BF0" w:rsidRDefault="00D656F8" w:rsidP="00D656F8">
      <w:pPr>
        <w:widowControl w:val="0"/>
        <w:spacing w:after="0" w:line="360" w:lineRule="auto"/>
        <w:ind w:firstLine="709"/>
        <w:rPr>
          <w:b/>
          <w:lang w:val="uk-UA"/>
        </w:rPr>
      </w:pPr>
    </w:p>
    <w:p w14:paraId="164FC4DC" w14:textId="77777777" w:rsidR="00035565" w:rsidRPr="00A52BF0" w:rsidRDefault="00035565" w:rsidP="00F338C5">
      <w:pPr>
        <w:widowControl w:val="0"/>
        <w:spacing w:after="0" w:line="360" w:lineRule="auto"/>
        <w:ind w:firstLine="709"/>
        <w:jc w:val="both"/>
        <w:rPr>
          <w:lang w:val="uk-UA"/>
        </w:rPr>
      </w:pPr>
      <w:r w:rsidRPr="00A52BF0">
        <w:rPr>
          <w:lang w:val="uk-UA"/>
        </w:rPr>
        <w:t xml:space="preserve">Для дослідження </w:t>
      </w:r>
      <w:proofErr w:type="spellStart"/>
      <w:r w:rsidRPr="00A52BF0">
        <w:rPr>
          <w:lang w:val="uk-UA"/>
        </w:rPr>
        <w:t>ціннісно</w:t>
      </w:r>
      <w:proofErr w:type="spellEnd"/>
      <w:r w:rsidRPr="00A52BF0">
        <w:rPr>
          <w:lang w:val="uk-UA"/>
        </w:rPr>
        <w:t xml:space="preserve">-мотиваційної сфери підлітків сучасній психологічна наука має чималий арсенал різноманітних </w:t>
      </w:r>
      <w:proofErr w:type="spellStart"/>
      <w:r w:rsidRPr="00A52BF0">
        <w:rPr>
          <w:lang w:val="uk-UA"/>
        </w:rPr>
        <w:t>методик</w:t>
      </w:r>
      <w:proofErr w:type="spellEnd"/>
      <w:r w:rsidRPr="00A52BF0">
        <w:rPr>
          <w:lang w:val="uk-UA"/>
        </w:rPr>
        <w:t>.</w:t>
      </w:r>
    </w:p>
    <w:p w14:paraId="0D3FDDD4"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lang w:val="uk-UA"/>
        </w:rPr>
        <w:t xml:space="preserve">Зокрема, для вивчення </w:t>
      </w:r>
      <w:r w:rsidRPr="00A52BF0">
        <w:rPr>
          <w:rFonts w:eastAsia="Times New Roman"/>
          <w:lang w:val="uk-UA" w:eastAsia="ru-RU"/>
        </w:rPr>
        <w:t>мотивації використовуються методики, розроблені на основі прямих методів психодіагностики мотиваційної сфери особистості (опитувальники) та опосередкованих методів (</w:t>
      </w:r>
      <w:proofErr w:type="spellStart"/>
      <w:r w:rsidRPr="00A52BF0">
        <w:rPr>
          <w:rFonts w:eastAsia="Times New Roman"/>
          <w:lang w:val="uk-UA" w:eastAsia="ru-RU"/>
        </w:rPr>
        <w:t>проєктивні</w:t>
      </w:r>
      <w:proofErr w:type="spellEnd"/>
      <w:r w:rsidRPr="00A52BF0">
        <w:rPr>
          <w:rFonts w:eastAsia="Times New Roman"/>
          <w:lang w:val="uk-UA" w:eastAsia="ru-RU"/>
        </w:rPr>
        <w:t xml:space="preserve"> методики).</w:t>
      </w:r>
    </w:p>
    <w:p w14:paraId="662DC071" w14:textId="5C0ADD98"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 xml:space="preserve">В основу опитувальників покладена пряма оцінка уявлень людини про причини чи особливості поведінки, інтереси держави і </w:t>
      </w:r>
      <w:proofErr w:type="spellStart"/>
      <w:r w:rsidRPr="00A52BF0">
        <w:rPr>
          <w:rFonts w:eastAsia="Times New Roman"/>
          <w:lang w:val="uk-UA" w:eastAsia="ru-RU"/>
        </w:rPr>
        <w:t>т.д</w:t>
      </w:r>
      <w:proofErr w:type="spellEnd"/>
      <w:r w:rsidRPr="00A52BF0">
        <w:rPr>
          <w:rFonts w:eastAsia="Times New Roman"/>
          <w:lang w:val="uk-UA" w:eastAsia="ru-RU"/>
        </w:rPr>
        <w:t xml:space="preserve">.. Кожна методика має свою структуру конструювання та інші особливості. Проте за допомогою більшості таких </w:t>
      </w:r>
      <w:proofErr w:type="spellStart"/>
      <w:r w:rsidRPr="00A52BF0">
        <w:rPr>
          <w:rFonts w:eastAsia="Times New Roman"/>
          <w:lang w:val="uk-UA" w:eastAsia="ru-RU"/>
        </w:rPr>
        <w:t>методик</w:t>
      </w:r>
      <w:proofErr w:type="spellEnd"/>
      <w:r w:rsidRPr="00A52BF0">
        <w:rPr>
          <w:rFonts w:eastAsia="Times New Roman"/>
          <w:lang w:val="uk-UA" w:eastAsia="ru-RU"/>
        </w:rPr>
        <w:t xml:space="preserve"> можна визначити швидше загальну тематику мотивів, стереотипні причини, ніж реально діючі мотиви поведінки та діяльності підлітків. Найпростіший варіант такої методики – прямо запитати «чому» або «навіщо» щось робиться чи робилося в минулому. Також можна використати анкети, інтерв’ю з пропозицією обрати або оцінки певний перелік мотивів, потреб, інтересів тощо. Оскільки ситуація є гіпотетичною, підлітку буває ще важко однозначно відповісти, як він би вчинив у тій чи </w:t>
      </w:r>
      <w:r w:rsidRPr="00A52BF0">
        <w:rPr>
          <w:rFonts w:eastAsia="Times New Roman"/>
          <w:lang w:val="uk-UA" w:eastAsia="ru-RU"/>
        </w:rPr>
        <w:lastRenderedPageBreak/>
        <w:t xml:space="preserve">іншій ситуації. Відповіді на анкети піддаються неусвідомленій або навіть свідомій фальсифікації, оскільки підліток в силу вікових особливостей прагне соціального схвалення, </w:t>
      </w:r>
      <w:r w:rsidR="002D5C36">
        <w:rPr>
          <w:rFonts w:eastAsia="Times New Roman"/>
          <w:lang w:val="uk-UA" w:eastAsia="ru-RU"/>
        </w:rPr>
        <w:t>у</w:t>
      </w:r>
      <w:r w:rsidRPr="00A52BF0">
        <w:rPr>
          <w:rFonts w:eastAsia="Times New Roman"/>
          <w:lang w:val="uk-UA" w:eastAsia="ru-RU"/>
        </w:rPr>
        <w:t xml:space="preserve"> тому числі схвалення його відповідей. Тому на його відповіді дуже впливає фактор соціальної бажаності.</w:t>
      </w:r>
    </w:p>
    <w:p w14:paraId="043C9243"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 xml:space="preserve">Коротко оглянемо декілька найуживаніших прямих </w:t>
      </w:r>
      <w:proofErr w:type="spellStart"/>
      <w:r w:rsidRPr="00A52BF0">
        <w:rPr>
          <w:rFonts w:eastAsia="Times New Roman"/>
          <w:lang w:val="uk-UA" w:eastAsia="ru-RU"/>
        </w:rPr>
        <w:t>методик</w:t>
      </w:r>
      <w:proofErr w:type="spellEnd"/>
      <w:r w:rsidRPr="00A52BF0">
        <w:rPr>
          <w:rFonts w:eastAsia="Times New Roman"/>
          <w:lang w:val="uk-UA" w:eastAsia="ru-RU"/>
        </w:rPr>
        <w:t>. Так, «Список особистісних переваг» А. </w:t>
      </w:r>
      <w:proofErr w:type="spellStart"/>
      <w:r w:rsidRPr="00A52BF0">
        <w:rPr>
          <w:rFonts w:eastAsia="Times New Roman"/>
          <w:lang w:val="uk-UA" w:eastAsia="ru-RU"/>
        </w:rPr>
        <w:t>Едвардса</w:t>
      </w:r>
      <w:proofErr w:type="spellEnd"/>
      <w:r w:rsidRPr="00A52BF0">
        <w:rPr>
          <w:rFonts w:eastAsia="Times New Roman"/>
          <w:lang w:val="uk-UA" w:eastAsia="ru-RU"/>
        </w:rPr>
        <w:t xml:space="preserve"> (EPPS) є опитувальником для вимірювання швидше рівня потреб, ніж рівня мотивації. Опитувальник структурований з урахуванням вимушеного вибору одного з пари тверджень. Підсумковий індекс потреби висловлює не абсолютний рівень потреби, а рівень цієї потреби відносно інших потреб із запропонованого переліку. А. </w:t>
      </w:r>
      <w:proofErr w:type="spellStart"/>
      <w:r w:rsidRPr="00A52BF0">
        <w:rPr>
          <w:rFonts w:eastAsia="Times New Roman"/>
          <w:lang w:val="uk-UA" w:eastAsia="ru-RU"/>
        </w:rPr>
        <w:t>Едвардс</w:t>
      </w:r>
      <w:proofErr w:type="spellEnd"/>
      <w:r w:rsidRPr="00A52BF0">
        <w:rPr>
          <w:rFonts w:eastAsia="Times New Roman"/>
          <w:lang w:val="uk-UA" w:eastAsia="ru-RU"/>
        </w:rPr>
        <w:t xml:space="preserve"> використовував метод вимушеного вибору з метою зниження впливу фактору соціальної бажаності.</w:t>
      </w:r>
    </w:p>
    <w:p w14:paraId="22C3B456"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«Форма вивчення особистості» Д. Джексона (PRF) – це методика для виміру мотиваційної сфери, побудована на теорії мотивації Р. </w:t>
      </w:r>
      <w:proofErr w:type="spellStart"/>
      <w:r w:rsidRPr="00A52BF0">
        <w:rPr>
          <w:rFonts w:eastAsia="Times New Roman"/>
          <w:lang w:val="uk-UA" w:eastAsia="ru-RU"/>
        </w:rPr>
        <w:t>Мюррея</w:t>
      </w:r>
      <w:proofErr w:type="spellEnd"/>
      <w:r w:rsidRPr="00A52BF0">
        <w:rPr>
          <w:rFonts w:eastAsia="Times New Roman"/>
          <w:lang w:val="uk-UA" w:eastAsia="ru-RU"/>
        </w:rPr>
        <w:t>. Ця методика вимірює 20 мотиваційних змінних.</w:t>
      </w:r>
    </w:p>
    <w:p w14:paraId="48EA1039" w14:textId="6F5F4E9C"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У Х. </w:t>
      </w:r>
      <w:proofErr w:type="spellStart"/>
      <w:r w:rsidRPr="00A52BF0">
        <w:rPr>
          <w:rFonts w:eastAsia="Times New Roman"/>
          <w:lang w:val="uk-UA" w:eastAsia="ru-RU"/>
        </w:rPr>
        <w:t>Хекхаузена</w:t>
      </w:r>
      <w:proofErr w:type="spellEnd"/>
      <w:r w:rsidRPr="00A52BF0">
        <w:rPr>
          <w:rFonts w:eastAsia="Times New Roman"/>
          <w:lang w:val="uk-UA" w:eastAsia="ru-RU"/>
        </w:rPr>
        <w:t xml:space="preserve"> мотивація окреслюється спонуканням до дії певним мотивом. Мотивація тлумачиться як процес вибору з різних можливих дій, як процес, що регулює та спрямовує дію для досягнення специфічних для </w:t>
      </w:r>
      <w:r w:rsidR="002D5C36">
        <w:rPr>
          <w:rFonts w:eastAsia="Times New Roman"/>
          <w:lang w:val="uk-UA" w:eastAsia="ru-RU"/>
        </w:rPr>
        <w:t>цьо</w:t>
      </w:r>
      <w:r w:rsidRPr="00A52BF0">
        <w:rPr>
          <w:rFonts w:eastAsia="Times New Roman"/>
          <w:lang w:val="uk-UA" w:eastAsia="ru-RU"/>
        </w:rPr>
        <w:t>го мотиву станів.</w:t>
      </w:r>
    </w:p>
    <w:p w14:paraId="567D3166"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 xml:space="preserve">«Опитувальник для виміру </w:t>
      </w:r>
      <w:proofErr w:type="spellStart"/>
      <w:r w:rsidRPr="00A52BF0">
        <w:rPr>
          <w:rFonts w:eastAsia="Times New Roman"/>
          <w:lang w:val="uk-UA" w:eastAsia="ru-RU"/>
        </w:rPr>
        <w:t>афілятивної</w:t>
      </w:r>
      <w:proofErr w:type="spellEnd"/>
      <w:r w:rsidRPr="00A52BF0">
        <w:rPr>
          <w:rFonts w:eastAsia="Times New Roman"/>
          <w:lang w:val="uk-UA" w:eastAsia="ru-RU"/>
        </w:rPr>
        <w:t xml:space="preserve"> тенденції та чутливості до відкидання» A. </w:t>
      </w:r>
      <w:proofErr w:type="spellStart"/>
      <w:r w:rsidRPr="00A52BF0">
        <w:rPr>
          <w:rFonts w:eastAsia="Times New Roman"/>
          <w:lang w:val="uk-UA" w:eastAsia="ru-RU"/>
        </w:rPr>
        <w:t>Мехрабіана</w:t>
      </w:r>
      <w:proofErr w:type="spellEnd"/>
      <w:r w:rsidRPr="00A52BF0">
        <w:rPr>
          <w:rFonts w:eastAsia="Times New Roman"/>
          <w:lang w:val="uk-UA" w:eastAsia="ru-RU"/>
        </w:rPr>
        <w:t xml:space="preserve">, вимірює два узагальнених мотиви: прагнення прийняття (автор називає це </w:t>
      </w:r>
      <w:proofErr w:type="spellStart"/>
      <w:r w:rsidRPr="00A52BF0">
        <w:rPr>
          <w:rFonts w:eastAsia="Times New Roman"/>
          <w:lang w:val="uk-UA" w:eastAsia="ru-RU"/>
        </w:rPr>
        <w:t>афілятивною</w:t>
      </w:r>
      <w:proofErr w:type="spellEnd"/>
      <w:r w:rsidRPr="00A52BF0">
        <w:rPr>
          <w:rFonts w:eastAsia="Times New Roman"/>
          <w:lang w:val="uk-UA" w:eastAsia="ru-RU"/>
        </w:rPr>
        <w:t xml:space="preserve"> тенденцією) та страх відторгнення. Опитувальник складається з двох шкал. Перша шкала містить 26 пунктів, а друга – 24 пункти. Шкали оцінюють, на думку автора, загальні позитивні очікування особистості в установленні міжособистісного контакту, тоді як у другому відповідно – негативні очікування.</w:t>
      </w:r>
    </w:p>
    <w:p w14:paraId="1BDCF5F7" w14:textId="538B7F94"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 xml:space="preserve">Опитувальник для виміру мотивації досягнення (РАМ) того самого автора має дві форми: для осіб чоловічої статі та для осіб жіночої статі. Опитувальник побудований з урахуванням теорії мотивації досягнення </w:t>
      </w:r>
      <w:proofErr w:type="spellStart"/>
      <w:r w:rsidRPr="00A52BF0">
        <w:rPr>
          <w:rFonts w:eastAsia="Times New Roman"/>
          <w:lang w:val="uk-UA" w:eastAsia="ru-RU"/>
        </w:rPr>
        <w:t>Дж</w:t>
      </w:r>
      <w:proofErr w:type="spellEnd"/>
      <w:r w:rsidRPr="00A52BF0">
        <w:rPr>
          <w:rFonts w:eastAsia="Times New Roman"/>
          <w:lang w:val="uk-UA" w:eastAsia="ru-RU"/>
        </w:rPr>
        <w:t>. </w:t>
      </w:r>
      <w:proofErr w:type="spellStart"/>
      <w:r w:rsidRPr="00A52BF0">
        <w:rPr>
          <w:rFonts w:eastAsia="Times New Roman"/>
          <w:lang w:val="uk-UA" w:eastAsia="ru-RU"/>
        </w:rPr>
        <w:t>Аткінсона</w:t>
      </w:r>
      <w:proofErr w:type="spellEnd"/>
      <w:r w:rsidRPr="00A52BF0">
        <w:rPr>
          <w:rFonts w:eastAsia="Times New Roman"/>
          <w:lang w:val="uk-UA" w:eastAsia="ru-RU"/>
        </w:rPr>
        <w:t xml:space="preserve">. Під час вибору та формулювання пунктів тесту </w:t>
      </w:r>
      <w:r w:rsidRPr="00A52BF0">
        <w:rPr>
          <w:rFonts w:eastAsia="Times New Roman"/>
          <w:lang w:val="uk-UA" w:eastAsia="ru-RU"/>
        </w:rPr>
        <w:lastRenderedPageBreak/>
        <w:t xml:space="preserve">враховувалися індивідуальні відмінності людей за мотивом прагнення до успіху та уникнення невдачі в поведінці, визначеній мотивацією досягнення. Розглядалися особливості рівня домагань, емоційна реакція на успіх і невдачу, розбіжності в орієнтації на майбутнє, чинник залежності/незалежності від міжособистісних стосунків. Під час розроблення тесту використовувався метод факторного аналізу. </w:t>
      </w:r>
      <w:r w:rsidR="002D5C36">
        <w:rPr>
          <w:rFonts w:eastAsia="Times New Roman"/>
          <w:lang w:val="uk-UA" w:eastAsia="ru-RU"/>
        </w:rPr>
        <w:t>У</w:t>
      </w:r>
      <w:r w:rsidRPr="00A52BF0">
        <w:rPr>
          <w:rFonts w:eastAsia="Times New Roman"/>
          <w:lang w:val="uk-UA" w:eastAsia="ru-RU"/>
        </w:rPr>
        <w:t xml:space="preserve"> кінцевому варіанті обидві шкали містять по 26 пунктів. Ця методика досить популярна в різних країнах і особливо часто використовується для дослідження пізнавальних компонентів мотивації досягнення. Але для вивчення мотиваційної сфери підлітків вона є дещо складною, а отже</w:t>
      </w:r>
      <w:r w:rsidR="002D5C36">
        <w:rPr>
          <w:rFonts w:eastAsia="Times New Roman"/>
          <w:lang w:val="uk-UA" w:eastAsia="ru-RU"/>
        </w:rPr>
        <w:t>,</w:t>
      </w:r>
      <w:r w:rsidRPr="00A52BF0">
        <w:rPr>
          <w:rFonts w:eastAsia="Times New Roman"/>
          <w:lang w:val="uk-UA" w:eastAsia="ru-RU"/>
        </w:rPr>
        <w:t xml:space="preserve"> не завжди максимально об’єктивною.</w:t>
      </w:r>
    </w:p>
    <w:p w14:paraId="06D4CB64" w14:textId="75F50346" w:rsidR="00035565" w:rsidRPr="00A52BF0" w:rsidRDefault="00035565" w:rsidP="00F338C5">
      <w:pPr>
        <w:widowControl w:val="0"/>
        <w:spacing w:after="0" w:line="360" w:lineRule="auto"/>
        <w:ind w:firstLine="709"/>
        <w:jc w:val="both"/>
        <w:rPr>
          <w:rFonts w:eastAsia="Times New Roman"/>
          <w:lang w:val="uk-UA" w:eastAsia="ru-RU"/>
        </w:rPr>
      </w:pPr>
      <w:r w:rsidRPr="00A52BF0">
        <w:rPr>
          <w:lang w:val="uk-UA"/>
        </w:rPr>
        <w:t>Методика діагностики самооцінки мотивації схвалення Д. </w:t>
      </w:r>
      <w:proofErr w:type="spellStart"/>
      <w:r w:rsidRPr="00A52BF0">
        <w:rPr>
          <w:lang w:val="uk-UA"/>
        </w:rPr>
        <w:t>Марлоу</w:t>
      </w:r>
      <w:proofErr w:type="spellEnd"/>
      <w:r w:rsidRPr="00A52BF0">
        <w:rPr>
          <w:lang w:val="uk-UA"/>
        </w:rPr>
        <w:t xml:space="preserve"> та Д. </w:t>
      </w:r>
      <w:proofErr w:type="spellStart"/>
      <w:r w:rsidRPr="00A52BF0">
        <w:rPr>
          <w:lang w:val="uk-UA"/>
        </w:rPr>
        <w:t>Крауна</w:t>
      </w:r>
      <w:proofErr w:type="spellEnd"/>
      <w:r w:rsidRPr="00A52BF0">
        <w:rPr>
          <w:lang w:val="uk-UA"/>
        </w:rPr>
        <w:t xml:space="preserve"> складається з 20 суджень. Якщо випробуваний вважає</w:t>
      </w:r>
      <w:r w:rsidR="002D5C36">
        <w:rPr>
          <w:lang w:val="uk-UA"/>
        </w:rPr>
        <w:t>,</w:t>
      </w:r>
      <w:r w:rsidRPr="00A52BF0">
        <w:rPr>
          <w:lang w:val="uk-UA"/>
        </w:rPr>
        <w:t xml:space="preserve"> що судження </w:t>
      </w:r>
      <w:r w:rsidR="002D5C36">
        <w:rPr>
          <w:lang w:val="uk-UA"/>
        </w:rPr>
        <w:t>правильне</w:t>
      </w:r>
      <w:r w:rsidRPr="00A52BF0">
        <w:rPr>
          <w:lang w:val="uk-UA"/>
        </w:rPr>
        <w:t xml:space="preserve"> та відповідає особливостям його поведінки, то навпроти цього судження він ставить знак «+», якщо судження хибне – то ставить знак «-</w:t>
      </w:r>
      <w:r w:rsidR="002D5C36">
        <w:rPr>
          <w:lang w:val="uk-UA"/>
        </w:rPr>
        <w:t>»</w:t>
      </w:r>
      <w:r w:rsidRPr="00A52BF0">
        <w:rPr>
          <w:lang w:val="uk-UA"/>
        </w:rPr>
        <w:t xml:space="preserve">. Чим вище підсумковий показник, тим вище мотивація схвалення, отже, тим вище готовність особистості представити себе перед іншими як такою, що повністю </w:t>
      </w:r>
      <w:hyperlink r:id="rId18" w:tooltip="Відповідь" w:history="1">
        <w:r w:rsidRPr="00A52BF0">
          <w:rPr>
            <w:lang w:val="uk-UA"/>
          </w:rPr>
          <w:t>відповід</w:t>
        </w:r>
      </w:hyperlink>
      <w:r w:rsidRPr="00A52BF0">
        <w:rPr>
          <w:lang w:val="uk-UA"/>
        </w:rPr>
        <w:t>ає соціальним нормам. Низькі показники можуть свідчити або про неприйняття традиційних норм, або про зайву вимогливості до себе.</w:t>
      </w:r>
    </w:p>
    <w:p w14:paraId="2C8B79D2"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 xml:space="preserve">В основу </w:t>
      </w:r>
      <w:proofErr w:type="spellStart"/>
      <w:r w:rsidRPr="00A52BF0">
        <w:rPr>
          <w:rFonts w:eastAsia="Times New Roman"/>
          <w:lang w:val="uk-UA" w:eastAsia="ru-RU"/>
        </w:rPr>
        <w:t>проєктивних</w:t>
      </w:r>
      <w:proofErr w:type="spellEnd"/>
      <w:r w:rsidRPr="00A52BF0">
        <w:rPr>
          <w:rFonts w:eastAsia="Times New Roman"/>
          <w:lang w:val="uk-UA" w:eastAsia="ru-RU"/>
        </w:rPr>
        <w:t xml:space="preserve"> </w:t>
      </w:r>
      <w:proofErr w:type="spellStart"/>
      <w:r w:rsidRPr="00A52BF0">
        <w:rPr>
          <w:rFonts w:eastAsia="Times New Roman"/>
          <w:lang w:val="uk-UA" w:eastAsia="ru-RU"/>
        </w:rPr>
        <w:t>методик</w:t>
      </w:r>
      <w:proofErr w:type="spellEnd"/>
      <w:r w:rsidRPr="00A52BF0">
        <w:rPr>
          <w:rFonts w:eastAsia="Times New Roman"/>
          <w:lang w:val="uk-UA" w:eastAsia="ru-RU"/>
        </w:rPr>
        <w:t xml:space="preserve"> покладено аналіз продуктів уяви та фантазії. Він базується на учення 3. </w:t>
      </w:r>
      <w:proofErr w:type="spellStart"/>
      <w:r w:rsidRPr="00A52BF0">
        <w:rPr>
          <w:rFonts w:eastAsia="Times New Roman"/>
          <w:lang w:val="uk-UA" w:eastAsia="ru-RU"/>
        </w:rPr>
        <w:t>Фройда</w:t>
      </w:r>
      <w:proofErr w:type="spellEnd"/>
      <w:r w:rsidRPr="00A52BF0">
        <w:rPr>
          <w:rFonts w:eastAsia="Times New Roman"/>
          <w:lang w:val="uk-UA" w:eastAsia="ru-RU"/>
        </w:rPr>
        <w:t xml:space="preserve"> про механізм </w:t>
      </w:r>
      <w:proofErr w:type="spellStart"/>
      <w:r w:rsidRPr="00A52BF0">
        <w:rPr>
          <w:rFonts w:eastAsia="Times New Roman"/>
          <w:lang w:val="uk-UA" w:eastAsia="ru-RU"/>
        </w:rPr>
        <w:t>проєкції</w:t>
      </w:r>
      <w:proofErr w:type="spellEnd"/>
      <w:r w:rsidRPr="00A52BF0">
        <w:rPr>
          <w:rFonts w:eastAsia="Times New Roman"/>
          <w:lang w:val="uk-UA" w:eastAsia="ru-RU"/>
        </w:rPr>
        <w:t xml:space="preserve"> та на численних дослідженнях впливу мотивації на уяву й перцепцію. </w:t>
      </w:r>
      <w:proofErr w:type="spellStart"/>
      <w:r w:rsidRPr="00A52BF0">
        <w:rPr>
          <w:rFonts w:eastAsia="Times New Roman"/>
          <w:lang w:val="uk-UA" w:eastAsia="ru-RU"/>
        </w:rPr>
        <w:t>Проєктивні</w:t>
      </w:r>
      <w:proofErr w:type="spellEnd"/>
      <w:r w:rsidRPr="00A52BF0">
        <w:rPr>
          <w:rFonts w:eastAsia="Times New Roman"/>
          <w:lang w:val="uk-UA" w:eastAsia="ru-RU"/>
        </w:rPr>
        <w:t xml:space="preserve"> методики спрямовуються на діагностику глибинних мотиваційних утворень, особливо неусвідомлюваних мотивів. Ці методи спочатку виникли в клінічних умовах, але надалі стали </w:t>
      </w:r>
      <w:proofErr w:type="spellStart"/>
      <w:r w:rsidRPr="00A52BF0">
        <w:rPr>
          <w:rFonts w:eastAsia="Times New Roman"/>
          <w:lang w:val="uk-UA" w:eastAsia="ru-RU"/>
        </w:rPr>
        <w:t>інтенсивно</w:t>
      </w:r>
      <w:proofErr w:type="spellEnd"/>
      <w:r w:rsidRPr="00A52BF0">
        <w:rPr>
          <w:rFonts w:eastAsia="Times New Roman"/>
          <w:lang w:val="uk-UA" w:eastAsia="ru-RU"/>
        </w:rPr>
        <w:t xml:space="preserve"> використовуватись і в експериментальній психології.</w:t>
      </w:r>
    </w:p>
    <w:p w14:paraId="7DCD337E" w14:textId="7EC15E88" w:rsidR="00035565" w:rsidRPr="00A52BF0" w:rsidRDefault="00035565" w:rsidP="00F338C5">
      <w:pPr>
        <w:widowControl w:val="0"/>
        <w:spacing w:after="0" w:line="360" w:lineRule="auto"/>
        <w:ind w:firstLine="709"/>
        <w:jc w:val="both"/>
        <w:rPr>
          <w:rFonts w:eastAsia="Times New Roman"/>
          <w:lang w:val="uk-UA" w:eastAsia="ru-RU"/>
        </w:rPr>
      </w:pPr>
      <w:proofErr w:type="spellStart"/>
      <w:r w:rsidRPr="00A52BF0">
        <w:rPr>
          <w:rFonts w:eastAsia="Times New Roman"/>
          <w:lang w:val="uk-UA" w:eastAsia="ru-RU"/>
        </w:rPr>
        <w:t>Проєктивні</w:t>
      </w:r>
      <w:proofErr w:type="spellEnd"/>
      <w:r w:rsidRPr="00A52BF0">
        <w:rPr>
          <w:rFonts w:eastAsia="Times New Roman"/>
          <w:lang w:val="uk-UA" w:eastAsia="ru-RU"/>
        </w:rPr>
        <w:t xml:space="preserve"> методики різноманітні. Зокрема, в Україні однією з модифікацій, що найчастіше використовується для визначення мотивації, є ТАТ )тематичний </w:t>
      </w:r>
      <w:proofErr w:type="spellStart"/>
      <w:r w:rsidRPr="00A52BF0">
        <w:rPr>
          <w:rFonts w:eastAsia="Times New Roman"/>
          <w:lang w:val="uk-UA" w:eastAsia="ru-RU"/>
        </w:rPr>
        <w:t>аперцептивний</w:t>
      </w:r>
      <w:proofErr w:type="spellEnd"/>
      <w:r w:rsidRPr="00A52BF0">
        <w:rPr>
          <w:rFonts w:eastAsia="Times New Roman"/>
          <w:lang w:val="uk-UA" w:eastAsia="ru-RU"/>
        </w:rPr>
        <w:t xml:space="preserve"> тест), розроблений </w:t>
      </w:r>
      <w:hyperlink r:id="rId19" w:tooltip="Мюррей, Генри" w:history="1">
        <w:r w:rsidRPr="00A52BF0">
          <w:rPr>
            <w:rFonts w:eastAsia="Times New Roman"/>
            <w:lang w:val="uk-UA" w:eastAsia="ru-RU"/>
          </w:rPr>
          <w:t>Г. </w:t>
        </w:r>
        <w:proofErr w:type="spellStart"/>
        <w:r w:rsidRPr="00A52BF0">
          <w:rPr>
            <w:rFonts w:eastAsia="Times New Roman"/>
            <w:lang w:val="uk-UA" w:eastAsia="ru-RU"/>
          </w:rPr>
          <w:t>Мюрреєм</w:t>
        </w:r>
        <w:proofErr w:type="spellEnd"/>
      </w:hyperlink>
      <w:r w:rsidRPr="00A52BF0">
        <w:rPr>
          <w:rFonts w:eastAsia="Times New Roman"/>
          <w:lang w:val="uk-UA" w:eastAsia="ru-RU"/>
        </w:rPr>
        <w:t xml:space="preserve"> і К. Морган </w:t>
      </w:r>
      <w:r w:rsidRPr="00A52BF0">
        <w:rPr>
          <w:rFonts w:eastAsia="Times New Roman"/>
          <w:lang w:val="uk-UA" w:eastAsia="ru-RU"/>
        </w:rPr>
        <w:lastRenderedPageBreak/>
        <w:t xml:space="preserve">й пізніше адаптований Є. Соколовою для діагностики мотивацій підлітків. </w:t>
      </w:r>
      <w:proofErr w:type="spellStart"/>
      <w:r w:rsidRPr="00A52BF0">
        <w:rPr>
          <w:rFonts w:eastAsia="Times New Roman"/>
          <w:lang w:val="uk-UA" w:eastAsia="ru-RU"/>
        </w:rPr>
        <w:t>Стимульний</w:t>
      </w:r>
      <w:proofErr w:type="spellEnd"/>
      <w:r w:rsidRPr="00A52BF0">
        <w:rPr>
          <w:rFonts w:eastAsia="Times New Roman"/>
          <w:lang w:val="uk-UA" w:eastAsia="ru-RU"/>
        </w:rPr>
        <w:t xml:space="preserve"> матеріал методики включає 20 сюжетних таблиць, що використовуються індивідуально </w:t>
      </w:r>
      <w:r w:rsidR="002D5C36">
        <w:rPr>
          <w:rFonts w:eastAsia="Times New Roman"/>
          <w:lang w:val="uk-UA" w:eastAsia="ru-RU"/>
        </w:rPr>
        <w:t>в</w:t>
      </w:r>
      <w:r w:rsidRPr="00A52BF0">
        <w:rPr>
          <w:rFonts w:eastAsia="Times New Roman"/>
          <w:lang w:val="uk-UA" w:eastAsia="ru-RU"/>
        </w:rPr>
        <w:t>продовж двох сеансів – по 10 таблиць. Тест дає можливість визначити потребу в емоційних контактах, у досягненні, покорі, уникненні покарання, агресії. З метою апробації методики використали контингент школярів із адаптивною поведінкою і підлітків з соціальними відхиленнями в поведінці.</w:t>
      </w:r>
    </w:p>
    <w:p w14:paraId="443D708B"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Д. Мак-</w:t>
      </w:r>
      <w:proofErr w:type="spellStart"/>
      <w:r w:rsidRPr="00A52BF0">
        <w:rPr>
          <w:rFonts w:eastAsia="Times New Roman"/>
          <w:lang w:val="uk-UA" w:eastAsia="ru-RU"/>
        </w:rPr>
        <w:t>Клелланд</w:t>
      </w:r>
      <w:proofErr w:type="spellEnd"/>
      <w:r w:rsidRPr="00A52BF0">
        <w:rPr>
          <w:rFonts w:eastAsia="Times New Roman"/>
          <w:lang w:val="uk-UA" w:eastAsia="ru-RU"/>
        </w:rPr>
        <w:t xml:space="preserve"> і </w:t>
      </w:r>
      <w:proofErr w:type="spellStart"/>
      <w:r w:rsidRPr="00A52BF0">
        <w:rPr>
          <w:rFonts w:eastAsia="Times New Roman"/>
          <w:lang w:val="uk-UA" w:eastAsia="ru-RU"/>
        </w:rPr>
        <w:t>Дж</w:t>
      </w:r>
      <w:proofErr w:type="spellEnd"/>
      <w:r w:rsidRPr="00A52BF0">
        <w:rPr>
          <w:rFonts w:eastAsia="Times New Roman"/>
          <w:lang w:val="uk-UA" w:eastAsia="ru-RU"/>
        </w:rPr>
        <w:t xml:space="preserve">. </w:t>
      </w:r>
      <w:proofErr w:type="spellStart"/>
      <w:r w:rsidRPr="00A52BF0">
        <w:rPr>
          <w:rFonts w:eastAsia="Times New Roman"/>
          <w:lang w:val="uk-UA" w:eastAsia="ru-RU"/>
        </w:rPr>
        <w:t>Аткінсон</w:t>
      </w:r>
      <w:proofErr w:type="spellEnd"/>
      <w:r w:rsidRPr="00A52BF0">
        <w:rPr>
          <w:rFonts w:eastAsia="Times New Roman"/>
          <w:lang w:val="uk-UA" w:eastAsia="ru-RU"/>
        </w:rPr>
        <w:t xml:space="preserve"> розробили Методику оцінювання інтенсивності мотивації досягнення в умовах впливу ситуаційних чинників. Експериментальна процедура відбувається так: створюється шість різних ситуацій для активізації різних рівнів інтенсивності мотивації досягнення. Після виконання завдання експериментальної ситуації підлітки беруть участь у груповому тесті на творчу уяву (варіант ТАТ). Вони становлять розповіді з урахуванням чотирьох малюнків, узятих з ТАТ </w:t>
      </w:r>
      <w:hyperlink r:id="rId20" w:tooltip="Мюррей, Генри" w:history="1">
        <w:r w:rsidRPr="00A52BF0">
          <w:rPr>
            <w:rFonts w:eastAsia="Times New Roman"/>
            <w:lang w:val="uk-UA" w:eastAsia="ru-RU"/>
          </w:rPr>
          <w:t>Г. </w:t>
        </w:r>
        <w:proofErr w:type="spellStart"/>
        <w:r w:rsidRPr="00A52BF0">
          <w:rPr>
            <w:rFonts w:eastAsia="Times New Roman"/>
            <w:lang w:val="uk-UA" w:eastAsia="ru-RU"/>
          </w:rPr>
          <w:t>Мюрреєм</w:t>
        </w:r>
        <w:proofErr w:type="spellEnd"/>
      </w:hyperlink>
      <w:r w:rsidRPr="00A52BF0">
        <w:rPr>
          <w:rFonts w:eastAsia="Times New Roman"/>
          <w:lang w:val="uk-UA" w:eastAsia="ru-RU"/>
        </w:rPr>
        <w:t xml:space="preserve"> і К. Морган. Малюнки демонструються протягом 20 секунд, а потім випробовувані складають із них розповіді. У результаті підраховується категорія «образу досягнення» та виділяються інші категорії: потреба в досягненні, інструментальна активність, позитивне передбачення мети, негативне передбачення мети, внутрішня перешкода, зовнішня перешкода, позитивний емоційний стан, негативний емоційний стан.</w:t>
      </w:r>
    </w:p>
    <w:p w14:paraId="0413636F"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 xml:space="preserve">Тест гумористичних фраз (ТЮФ) – це ще одна оригінальна компактна методика діагностики мотиваційної сфери підлітків, яка поєднує в собі можливості стандартизованого вимірювального тесту та індивідуалізованої </w:t>
      </w:r>
      <w:proofErr w:type="spellStart"/>
      <w:r w:rsidRPr="00A52BF0">
        <w:rPr>
          <w:rFonts w:eastAsia="Times New Roman"/>
          <w:lang w:val="uk-UA" w:eastAsia="ru-RU"/>
        </w:rPr>
        <w:t>проєктивної</w:t>
      </w:r>
      <w:proofErr w:type="spellEnd"/>
      <w:r w:rsidRPr="00A52BF0">
        <w:rPr>
          <w:rFonts w:eastAsia="Times New Roman"/>
          <w:lang w:val="uk-UA" w:eastAsia="ru-RU"/>
        </w:rPr>
        <w:t xml:space="preserve"> техніки. </w:t>
      </w:r>
      <w:proofErr w:type="spellStart"/>
      <w:r w:rsidRPr="00A52BF0">
        <w:rPr>
          <w:rFonts w:eastAsia="Times New Roman"/>
          <w:lang w:val="uk-UA" w:eastAsia="ru-RU"/>
        </w:rPr>
        <w:t>Стимульним</w:t>
      </w:r>
      <w:proofErr w:type="spellEnd"/>
      <w:r w:rsidRPr="00A52BF0">
        <w:rPr>
          <w:rFonts w:eastAsia="Times New Roman"/>
          <w:lang w:val="uk-UA" w:eastAsia="ru-RU"/>
        </w:rPr>
        <w:t xml:space="preserve"> матеріалом є текст з 80 гумористичних фраз (афоризмів), у тому числі 40 фраз однозначно стосуються однієї з 10 тем, а 40 фраз є багатозначними. Досліджувані залежно від власної апперцепції бачать у них то одне, то інше, виявляючи мотиваційну складову вчинків. </w:t>
      </w:r>
    </w:p>
    <w:p w14:paraId="76DA521E" w14:textId="4E38391E"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 xml:space="preserve">Важливим критерієм об’єктивності дослідження мотиваційної сфери підлітків є зіставлення результатів прямого та опосередкованого методів </w:t>
      </w:r>
      <w:r w:rsidRPr="00A52BF0">
        <w:rPr>
          <w:rFonts w:eastAsia="Times New Roman"/>
          <w:lang w:val="uk-UA" w:eastAsia="ru-RU"/>
        </w:rPr>
        <w:lastRenderedPageBreak/>
        <w:t xml:space="preserve">діагностики. </w:t>
      </w:r>
      <w:proofErr w:type="spellStart"/>
      <w:r w:rsidRPr="00A52BF0">
        <w:rPr>
          <w:rFonts w:eastAsia="Times New Roman"/>
          <w:lang w:val="uk-UA" w:eastAsia="ru-RU"/>
        </w:rPr>
        <w:t>Проєктивні</w:t>
      </w:r>
      <w:proofErr w:type="spellEnd"/>
      <w:r w:rsidRPr="00A52BF0">
        <w:rPr>
          <w:rFonts w:eastAsia="Times New Roman"/>
          <w:lang w:val="uk-UA" w:eastAsia="ru-RU"/>
        </w:rPr>
        <w:t xml:space="preserve"> методики зазвичай критикують за</w:t>
      </w:r>
      <w:r w:rsidR="00826757">
        <w:rPr>
          <w:rFonts w:eastAsia="Times New Roman"/>
          <w:lang w:val="uk-UA" w:eastAsia="ru-RU"/>
        </w:rPr>
        <w:t xml:space="preserve"> </w:t>
      </w:r>
      <w:r w:rsidRPr="00A52BF0">
        <w:rPr>
          <w:rFonts w:eastAsia="Times New Roman"/>
          <w:lang w:val="uk-UA" w:eastAsia="ru-RU"/>
        </w:rPr>
        <w:t>негарантовану об’єктивність, відсутність нормативних даних, вплив на результати інтерпретації особистості експериментатора. Чимало фактів з цієї критики набувають іншого значення, коли ці методики використовують як інструмент діагностики мотиваційної сфери особистості, а не діагностики особистості в цілому.</w:t>
      </w:r>
    </w:p>
    <w:p w14:paraId="308D3CF7" w14:textId="62E22532" w:rsidR="00035565" w:rsidRPr="00A52BF0" w:rsidRDefault="00035565" w:rsidP="00F338C5">
      <w:pPr>
        <w:widowControl w:val="0"/>
        <w:spacing w:after="0" w:line="360" w:lineRule="auto"/>
        <w:ind w:firstLine="709"/>
        <w:jc w:val="both"/>
        <w:rPr>
          <w:lang w:val="uk-UA"/>
        </w:rPr>
      </w:pPr>
      <w:r w:rsidRPr="00A52BF0">
        <w:rPr>
          <w:rFonts w:eastAsia="Times New Roman"/>
          <w:lang w:val="uk-UA" w:eastAsia="ru-RU"/>
        </w:rPr>
        <w:t xml:space="preserve">Отже, створення </w:t>
      </w:r>
      <w:proofErr w:type="spellStart"/>
      <w:r w:rsidRPr="00A52BF0">
        <w:rPr>
          <w:rFonts w:eastAsia="Times New Roman"/>
          <w:lang w:val="uk-UA" w:eastAsia="ru-RU"/>
        </w:rPr>
        <w:t>методик</w:t>
      </w:r>
      <w:proofErr w:type="spellEnd"/>
      <w:r w:rsidRPr="00A52BF0">
        <w:rPr>
          <w:rFonts w:eastAsia="Times New Roman"/>
          <w:lang w:val="uk-UA" w:eastAsia="ru-RU"/>
        </w:rPr>
        <w:t xml:space="preserve"> для вивчення мотивації досягнення, у тому числі підлітків, займалися й займаються психологи різних країн. Розроблені ними методики відносно об'єктивні, роботи в цьому напрямі продовжуються.</w:t>
      </w:r>
    </w:p>
    <w:p w14:paraId="35689125" w14:textId="77777777" w:rsidR="00035565" w:rsidRPr="00A52BF0" w:rsidRDefault="00035565" w:rsidP="00F338C5">
      <w:pPr>
        <w:widowControl w:val="0"/>
        <w:spacing w:after="0" w:line="360" w:lineRule="auto"/>
        <w:ind w:firstLine="709"/>
        <w:jc w:val="both"/>
        <w:rPr>
          <w:lang w:val="uk-UA"/>
        </w:rPr>
      </w:pPr>
      <w:r w:rsidRPr="00A52BF0">
        <w:rPr>
          <w:lang w:val="uk-UA"/>
        </w:rPr>
        <w:t>Для вирішення завдань емпіричного етапу дослідження ми обрали дві методики, які, на наш погляд, є більш об’єктивними перевіреними на практиці, а саме:</w:t>
      </w:r>
    </w:p>
    <w:p w14:paraId="079501E0" w14:textId="77777777" w:rsidR="00035565" w:rsidRPr="00A52BF0" w:rsidRDefault="00035565" w:rsidP="00F338C5">
      <w:pPr>
        <w:pStyle w:val="a3"/>
        <w:widowControl w:val="0"/>
        <w:numPr>
          <w:ilvl w:val="0"/>
          <w:numId w:val="11"/>
        </w:numPr>
        <w:spacing w:after="0" w:line="360" w:lineRule="auto"/>
        <w:jc w:val="both"/>
        <w:rPr>
          <w:rFonts w:ascii="Times New Roman" w:hAnsi="Times New Roman"/>
          <w:sz w:val="28"/>
          <w:szCs w:val="28"/>
        </w:rPr>
      </w:pPr>
      <w:r w:rsidRPr="00A52BF0">
        <w:rPr>
          <w:rFonts w:ascii="Times New Roman" w:hAnsi="Times New Roman"/>
          <w:sz w:val="28"/>
          <w:szCs w:val="28"/>
        </w:rPr>
        <w:t>анкета Б. </w:t>
      </w:r>
      <w:proofErr w:type="spellStart"/>
      <w:r w:rsidRPr="00A52BF0">
        <w:rPr>
          <w:rFonts w:ascii="Times New Roman" w:hAnsi="Times New Roman"/>
          <w:sz w:val="28"/>
          <w:szCs w:val="28"/>
        </w:rPr>
        <w:t>Пашнєва</w:t>
      </w:r>
      <w:proofErr w:type="spellEnd"/>
      <w:r w:rsidRPr="00A52BF0">
        <w:rPr>
          <w:rFonts w:ascii="Times New Roman" w:hAnsi="Times New Roman"/>
          <w:sz w:val="28"/>
          <w:szCs w:val="28"/>
        </w:rPr>
        <w:t xml:space="preserve"> </w:t>
      </w:r>
      <w:r w:rsidRPr="00A52BF0">
        <w:rPr>
          <w:rFonts w:ascii="Times New Roman" w:eastAsia="Times New Roman" w:hAnsi="Times New Roman"/>
          <w:sz w:val="28"/>
          <w:szCs w:val="28"/>
          <w:lang w:eastAsia="ru-RU"/>
        </w:rPr>
        <w:t>«Мотиви навчальної діяльності учнів»;</w:t>
      </w:r>
    </w:p>
    <w:p w14:paraId="7A75A226" w14:textId="77777777" w:rsidR="00035565" w:rsidRPr="00A52BF0" w:rsidRDefault="00035565" w:rsidP="00F338C5">
      <w:pPr>
        <w:pStyle w:val="a3"/>
        <w:widowControl w:val="0"/>
        <w:numPr>
          <w:ilvl w:val="0"/>
          <w:numId w:val="11"/>
        </w:numPr>
        <w:spacing w:after="0" w:line="360" w:lineRule="auto"/>
        <w:jc w:val="both"/>
        <w:rPr>
          <w:rFonts w:ascii="Times New Roman" w:hAnsi="Times New Roman"/>
          <w:sz w:val="28"/>
          <w:szCs w:val="28"/>
        </w:rPr>
      </w:pPr>
      <w:r w:rsidRPr="00A52BF0">
        <w:rPr>
          <w:rFonts w:ascii="Times New Roman" w:hAnsi="Times New Roman"/>
          <w:sz w:val="28"/>
          <w:szCs w:val="28"/>
        </w:rPr>
        <w:t>методика М. </w:t>
      </w:r>
      <w:proofErr w:type="spellStart"/>
      <w:r w:rsidRPr="00A52BF0">
        <w:rPr>
          <w:rFonts w:ascii="Times New Roman" w:hAnsi="Times New Roman"/>
          <w:sz w:val="28"/>
          <w:szCs w:val="28"/>
        </w:rPr>
        <w:t>Рокича</w:t>
      </w:r>
      <w:proofErr w:type="spellEnd"/>
      <w:r w:rsidRPr="00A52BF0">
        <w:rPr>
          <w:rFonts w:ascii="Times New Roman" w:hAnsi="Times New Roman"/>
          <w:sz w:val="28"/>
          <w:szCs w:val="28"/>
        </w:rPr>
        <w:t xml:space="preserve"> «Ціннісні орієнтації».</w:t>
      </w:r>
    </w:p>
    <w:p w14:paraId="0DDA795A" w14:textId="4F2263B2" w:rsidR="00035565" w:rsidRPr="00A52BF0" w:rsidRDefault="00035565" w:rsidP="00F338C5">
      <w:pPr>
        <w:widowControl w:val="0"/>
        <w:spacing w:after="0" w:line="360" w:lineRule="auto"/>
        <w:ind w:firstLine="709"/>
        <w:jc w:val="both"/>
        <w:rPr>
          <w:lang w:val="uk-UA"/>
        </w:rPr>
      </w:pPr>
      <w:r w:rsidRPr="00A52BF0">
        <w:rPr>
          <w:lang w:val="uk-UA"/>
        </w:rPr>
        <w:t>Тож ми використали нескладний комплекс методів дослідження, який скла</w:t>
      </w:r>
      <w:r w:rsidR="00826757">
        <w:rPr>
          <w:lang w:val="uk-UA"/>
        </w:rPr>
        <w:t>дається з</w:t>
      </w:r>
      <w:r w:rsidRPr="00A52BF0">
        <w:rPr>
          <w:lang w:val="uk-UA"/>
        </w:rPr>
        <w:t xml:space="preserve"> оригінальн</w:t>
      </w:r>
      <w:r w:rsidR="00826757">
        <w:rPr>
          <w:lang w:val="uk-UA"/>
        </w:rPr>
        <w:t>ої</w:t>
      </w:r>
      <w:r w:rsidRPr="00A52BF0">
        <w:rPr>
          <w:lang w:val="uk-UA"/>
        </w:rPr>
        <w:t xml:space="preserve"> методик</w:t>
      </w:r>
      <w:r w:rsidR="00826757">
        <w:rPr>
          <w:lang w:val="uk-UA"/>
        </w:rPr>
        <w:t>и</w:t>
      </w:r>
      <w:r w:rsidRPr="00A52BF0">
        <w:rPr>
          <w:lang w:val="uk-UA"/>
        </w:rPr>
        <w:t xml:space="preserve"> вітчизняного психолога</w:t>
      </w:r>
      <w:r w:rsidR="00826757">
        <w:rPr>
          <w:lang w:val="uk-UA"/>
        </w:rPr>
        <w:t xml:space="preserve"> </w:t>
      </w:r>
      <w:r w:rsidRPr="00A52BF0">
        <w:rPr>
          <w:lang w:val="uk-UA"/>
        </w:rPr>
        <w:t>та</w:t>
      </w:r>
      <w:r w:rsidR="00826757">
        <w:rPr>
          <w:lang w:val="uk-UA"/>
        </w:rPr>
        <w:t xml:space="preserve"> </w:t>
      </w:r>
      <w:r w:rsidRPr="00A52BF0">
        <w:rPr>
          <w:lang w:val="uk-UA"/>
        </w:rPr>
        <w:t>досить поширен</w:t>
      </w:r>
      <w:r w:rsidR="00826757">
        <w:rPr>
          <w:lang w:val="uk-UA"/>
        </w:rPr>
        <w:t>ої</w:t>
      </w:r>
      <w:r w:rsidRPr="00A52BF0">
        <w:rPr>
          <w:lang w:val="uk-UA"/>
        </w:rPr>
        <w:t xml:space="preserve">  методик</w:t>
      </w:r>
      <w:r w:rsidR="00826757">
        <w:rPr>
          <w:lang w:val="uk-UA"/>
        </w:rPr>
        <w:t>и</w:t>
      </w:r>
      <w:r w:rsidRPr="00A52BF0">
        <w:rPr>
          <w:lang w:val="uk-UA"/>
        </w:rPr>
        <w:t xml:space="preserve"> відомого зарубіжного психолога.</w:t>
      </w:r>
    </w:p>
    <w:p w14:paraId="116E3AC1" w14:textId="6C18B8D5" w:rsidR="00035565" w:rsidRPr="00A52BF0" w:rsidRDefault="00035565" w:rsidP="00F338C5">
      <w:pPr>
        <w:widowControl w:val="0"/>
        <w:spacing w:after="0" w:line="360" w:lineRule="auto"/>
        <w:ind w:firstLine="709"/>
        <w:jc w:val="both"/>
        <w:rPr>
          <w:rFonts w:eastAsia="Times New Roman"/>
          <w:lang w:val="uk-UA" w:eastAsia="ru-RU"/>
        </w:rPr>
      </w:pPr>
      <w:r w:rsidRPr="00A52BF0">
        <w:rPr>
          <w:lang w:val="uk-UA"/>
        </w:rPr>
        <w:t>Анкет</w:t>
      </w:r>
      <w:r w:rsidR="00826757">
        <w:rPr>
          <w:lang w:val="uk-UA"/>
        </w:rPr>
        <w:t>у</w:t>
      </w:r>
      <w:r w:rsidRPr="00A52BF0">
        <w:rPr>
          <w:lang w:val="uk-UA"/>
        </w:rPr>
        <w:t xml:space="preserve"> харківського науковця-психолога Б. </w:t>
      </w:r>
      <w:proofErr w:type="spellStart"/>
      <w:r w:rsidRPr="00A52BF0">
        <w:rPr>
          <w:lang w:val="uk-UA"/>
        </w:rPr>
        <w:t>Пашнєва</w:t>
      </w:r>
      <w:proofErr w:type="spellEnd"/>
      <w:r w:rsidRPr="00A52BF0">
        <w:rPr>
          <w:lang w:val="uk-UA"/>
        </w:rPr>
        <w:t xml:space="preserve"> </w:t>
      </w:r>
      <w:r w:rsidRPr="00A52BF0">
        <w:rPr>
          <w:rFonts w:eastAsia="Times New Roman"/>
          <w:lang w:val="uk-UA" w:eastAsia="ru-RU"/>
        </w:rPr>
        <w:t>застосову</w:t>
      </w:r>
      <w:r w:rsidR="00826757">
        <w:rPr>
          <w:rFonts w:eastAsia="Times New Roman"/>
          <w:lang w:val="uk-UA" w:eastAsia="ru-RU"/>
        </w:rPr>
        <w:t xml:space="preserve">ють </w:t>
      </w:r>
      <w:r w:rsidRPr="00A52BF0">
        <w:rPr>
          <w:rFonts w:eastAsia="Times New Roman"/>
          <w:lang w:val="uk-UA" w:eastAsia="ru-RU"/>
        </w:rPr>
        <w:t xml:space="preserve">для учнів середньої й старшої школи віком від 12 років та дає змогу методом парних виборів вивчити ставлення учнів до восьми основних мотивів навчальної діяльності. Вона складається з 28 пунктів, кожний з яких містить пари тверджень, які відображають зміст двох із восьми мотивів навчальної діяльності. Анкета сконструйована так, щоб можна було співвідносити вісім основних мотивів навчальної діяльності та виявляти </w:t>
      </w:r>
      <w:r w:rsidR="008A49A9">
        <w:rPr>
          <w:rFonts w:eastAsia="Times New Roman"/>
          <w:lang w:val="uk-UA" w:eastAsia="ru-RU"/>
        </w:rPr>
        <w:t xml:space="preserve">переважаючі мотиви. </w:t>
      </w:r>
      <w:r w:rsidRPr="00A52BF0">
        <w:rPr>
          <w:rFonts w:eastAsia="Times New Roman"/>
          <w:lang w:val="uk-UA" w:eastAsia="ru-RU"/>
        </w:rPr>
        <w:t>Кожен мотив у анкеті позначений відповідною літерою алфавіту:</w:t>
      </w:r>
    </w:p>
    <w:p w14:paraId="4CD0B569"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А – мотив зовнішнього примусу, уникання покарання;</w:t>
      </w:r>
    </w:p>
    <w:p w14:paraId="7DCC58EE"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Б – соціально орієнтований мотив обов’язку й відповідальності;</w:t>
      </w:r>
    </w:p>
    <w:p w14:paraId="237C8FDC"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В – пізнавальний мотив;</w:t>
      </w:r>
    </w:p>
    <w:p w14:paraId="7CA7A5E3"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Г – мотив престижу;</w:t>
      </w:r>
    </w:p>
    <w:p w14:paraId="4693F3CB"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Д – мотив матеріального добробуту;</w:t>
      </w:r>
    </w:p>
    <w:p w14:paraId="34FC962D"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lastRenderedPageBreak/>
        <w:t>Е – мотив отримання інформації;</w:t>
      </w:r>
    </w:p>
    <w:p w14:paraId="591A179C"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Ж – мотив досягнення успіху;</w:t>
      </w:r>
    </w:p>
    <w:p w14:paraId="59089EA7"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З – мотив орієнтації на соціально залежну поведінку.</w:t>
      </w:r>
    </w:p>
    <w:p w14:paraId="3ABB447C" w14:textId="77777777" w:rsidR="00035565" w:rsidRPr="00A52BF0" w:rsidRDefault="00035565"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Відповідь учня оцінюється в 1 бал. Кількість балів підсумовується за кожним мотивом навчальної діяльності, що дозволяє виявити мотиви, яким опитуваний надає перевагу.</w:t>
      </w:r>
    </w:p>
    <w:p w14:paraId="3D3F1E64" w14:textId="141FC9B6" w:rsidR="00035565" w:rsidRPr="00A52BF0" w:rsidRDefault="00035565" w:rsidP="00F338C5">
      <w:pPr>
        <w:widowControl w:val="0"/>
        <w:spacing w:after="0" w:line="360" w:lineRule="auto"/>
        <w:ind w:firstLine="709"/>
        <w:jc w:val="both"/>
        <w:rPr>
          <w:lang w:val="uk-UA"/>
        </w:rPr>
      </w:pPr>
      <w:r w:rsidRPr="00A52BF0">
        <w:rPr>
          <w:rFonts w:eastAsia="Times New Roman"/>
          <w:lang w:val="uk-UA" w:eastAsia="ru-RU"/>
        </w:rPr>
        <w:t>Також за результатами анкетування можна визна</w:t>
      </w:r>
      <w:r w:rsidR="004C1B3A">
        <w:rPr>
          <w:rFonts w:eastAsia="Times New Roman"/>
          <w:lang w:val="uk-UA" w:eastAsia="ru-RU"/>
        </w:rPr>
        <w:t>чити се</w:t>
      </w:r>
      <w:r w:rsidR="003B0528">
        <w:rPr>
          <w:rFonts w:eastAsia="Times New Roman"/>
          <w:lang w:val="uk-UA" w:eastAsia="ru-RU"/>
        </w:rPr>
        <w:t>редній показник по класу [17</w:t>
      </w:r>
      <w:r w:rsidR="004C1B3A">
        <w:rPr>
          <w:rFonts w:eastAsia="Times New Roman"/>
          <w:lang w:val="uk-UA" w:eastAsia="ru-RU"/>
        </w:rPr>
        <w:t>].</w:t>
      </w:r>
    </w:p>
    <w:p w14:paraId="397DB7E6" w14:textId="426C0929" w:rsidR="00035565" w:rsidRPr="00A52BF0" w:rsidRDefault="00035565" w:rsidP="00F338C5">
      <w:pPr>
        <w:pStyle w:val="Default"/>
        <w:widowControl w:val="0"/>
        <w:spacing w:line="360" w:lineRule="auto"/>
        <w:ind w:firstLine="709"/>
        <w:jc w:val="both"/>
        <w:rPr>
          <w:sz w:val="28"/>
          <w:szCs w:val="28"/>
          <w:lang w:val="uk-UA"/>
        </w:rPr>
      </w:pPr>
      <w:r w:rsidRPr="00A52BF0">
        <w:rPr>
          <w:sz w:val="28"/>
          <w:szCs w:val="28"/>
          <w:lang w:val="uk-UA"/>
        </w:rPr>
        <w:t>Методика «Ціннісні орієнтації» М. </w:t>
      </w:r>
      <w:proofErr w:type="spellStart"/>
      <w:r w:rsidRPr="00A52BF0">
        <w:rPr>
          <w:sz w:val="28"/>
          <w:szCs w:val="28"/>
          <w:lang w:val="uk-UA"/>
        </w:rPr>
        <w:t>Рокича</w:t>
      </w:r>
      <w:proofErr w:type="spellEnd"/>
      <w:r w:rsidRPr="00A52BF0">
        <w:rPr>
          <w:sz w:val="28"/>
          <w:szCs w:val="28"/>
          <w:lang w:val="uk-UA"/>
        </w:rPr>
        <w:t xml:space="preserve"> </w:t>
      </w:r>
      <w:bookmarkStart w:id="11" w:name="_Hlk132621779"/>
      <w:r w:rsidRPr="00A52BF0">
        <w:rPr>
          <w:sz w:val="28"/>
          <w:szCs w:val="28"/>
          <w:lang w:val="uk-UA"/>
        </w:rPr>
        <w:t>визначає змістовну сторону спрямованості особистості й складає основу її ставлень до навколишнього світу, до інших людей, до себе, основу світогляду та ядро мотивації життєвої активності, основу життєвої компетенції – «філософії життя».</w:t>
      </w:r>
      <w:bookmarkEnd w:id="11"/>
      <w:r w:rsidRPr="00A52BF0">
        <w:rPr>
          <w:sz w:val="28"/>
          <w:szCs w:val="28"/>
          <w:lang w:val="uk-UA"/>
        </w:rPr>
        <w:t xml:space="preserve"> Методика заснована на прямому ранжуванні списку цінностей. М. </w:t>
      </w:r>
      <w:proofErr w:type="spellStart"/>
      <w:r w:rsidRPr="00A52BF0">
        <w:rPr>
          <w:sz w:val="28"/>
          <w:szCs w:val="28"/>
          <w:lang w:val="uk-UA"/>
        </w:rPr>
        <w:t>Рок</w:t>
      </w:r>
      <w:r w:rsidR="00B85400">
        <w:rPr>
          <w:sz w:val="28"/>
          <w:szCs w:val="28"/>
          <w:lang w:val="uk-UA"/>
        </w:rPr>
        <w:t>и</w:t>
      </w:r>
      <w:r w:rsidR="00C974B7">
        <w:rPr>
          <w:sz w:val="28"/>
          <w:szCs w:val="28"/>
          <w:lang w:val="uk-UA"/>
        </w:rPr>
        <w:t>ч</w:t>
      </w:r>
      <w:proofErr w:type="spellEnd"/>
      <w:r w:rsidR="00C974B7">
        <w:rPr>
          <w:sz w:val="28"/>
          <w:szCs w:val="28"/>
          <w:lang w:val="uk-UA"/>
        </w:rPr>
        <w:t xml:space="preserve"> виділяє два класи цінностей:</w:t>
      </w:r>
    </w:p>
    <w:p w14:paraId="2704B6AB" w14:textId="77777777" w:rsidR="00035565" w:rsidRPr="00A52BF0" w:rsidRDefault="00035565" w:rsidP="00F338C5">
      <w:pPr>
        <w:pStyle w:val="a7"/>
        <w:widowControl w:val="0"/>
        <w:spacing w:before="0" w:beforeAutospacing="0" w:after="0" w:afterAutospacing="0" w:line="360" w:lineRule="auto"/>
        <w:ind w:firstLine="709"/>
        <w:jc w:val="both"/>
        <w:rPr>
          <w:sz w:val="28"/>
          <w:szCs w:val="28"/>
          <w:lang w:val="uk-UA"/>
        </w:rPr>
      </w:pPr>
      <w:bookmarkStart w:id="12" w:name="_Hlk132621876"/>
      <w:r w:rsidRPr="00A52BF0">
        <w:rPr>
          <w:sz w:val="28"/>
          <w:szCs w:val="28"/>
          <w:lang w:val="uk-UA"/>
        </w:rPr>
        <w:t>1) термінальні – переконання в тому, що певна кінцева мета індивідуального існування варта прагнення до неї;</w:t>
      </w:r>
    </w:p>
    <w:p w14:paraId="7AE075DD" w14:textId="77777777" w:rsidR="00035565" w:rsidRPr="00A52BF0" w:rsidRDefault="00035565"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2) інструментальні – переконання в тому, що певний образ дій або властивість особистості є кращим у будь-якій ситуації.</w:t>
      </w:r>
    </w:p>
    <w:p w14:paraId="1016A4E3" w14:textId="63453D87" w:rsidR="00035565" w:rsidRPr="00A52BF0" w:rsidRDefault="00035565" w:rsidP="00F338C5">
      <w:pPr>
        <w:pStyle w:val="a7"/>
        <w:widowControl w:val="0"/>
        <w:spacing w:before="0" w:beforeAutospacing="0" w:after="0" w:afterAutospacing="0" w:line="360" w:lineRule="auto"/>
        <w:ind w:firstLine="709"/>
        <w:jc w:val="both"/>
        <w:rPr>
          <w:sz w:val="28"/>
          <w:szCs w:val="28"/>
          <w:lang w:val="uk-UA"/>
        </w:rPr>
      </w:pPr>
      <w:bookmarkStart w:id="13" w:name="_Hlk132621893"/>
      <w:bookmarkEnd w:id="12"/>
      <w:r w:rsidRPr="00A52BF0">
        <w:rPr>
          <w:sz w:val="28"/>
          <w:szCs w:val="28"/>
          <w:lang w:val="uk-UA"/>
        </w:rPr>
        <w:t>Цей розподіл відповідає традиційному розподілові на цінності-мети та цінності-засоби.</w:t>
      </w:r>
      <w:r w:rsidR="00F663AB">
        <w:rPr>
          <w:sz w:val="28"/>
          <w:szCs w:val="28"/>
          <w:lang w:val="uk-UA"/>
        </w:rPr>
        <w:t xml:space="preserve"> </w:t>
      </w:r>
      <w:r w:rsidRPr="00A52BF0">
        <w:rPr>
          <w:sz w:val="28"/>
          <w:szCs w:val="28"/>
          <w:lang w:val="uk-UA"/>
        </w:rPr>
        <w:t>Методика М. </w:t>
      </w:r>
      <w:proofErr w:type="spellStart"/>
      <w:r w:rsidRPr="00A52BF0">
        <w:rPr>
          <w:sz w:val="28"/>
          <w:szCs w:val="28"/>
          <w:lang w:val="uk-UA"/>
        </w:rPr>
        <w:t>Рокича</w:t>
      </w:r>
      <w:proofErr w:type="spellEnd"/>
      <w:r w:rsidRPr="00A52BF0">
        <w:rPr>
          <w:sz w:val="28"/>
          <w:szCs w:val="28"/>
          <w:lang w:val="uk-UA"/>
        </w:rPr>
        <w:t xml:space="preserve"> дозволяє більш-менш об’єктивно виявити ціннісні орієнтації підлітків</w:t>
      </w:r>
      <w:r w:rsidR="003B0528">
        <w:rPr>
          <w:sz w:val="28"/>
          <w:szCs w:val="28"/>
          <w:lang w:val="uk-UA"/>
        </w:rPr>
        <w:t xml:space="preserve"> [19</w:t>
      </w:r>
      <w:r w:rsidR="009F6180">
        <w:rPr>
          <w:sz w:val="28"/>
          <w:szCs w:val="28"/>
          <w:lang w:val="uk-UA"/>
        </w:rPr>
        <w:t>]</w:t>
      </w:r>
      <w:r w:rsidRPr="00A52BF0">
        <w:rPr>
          <w:sz w:val="28"/>
          <w:szCs w:val="28"/>
          <w:lang w:val="uk-UA"/>
        </w:rPr>
        <w:t>.</w:t>
      </w:r>
    </w:p>
    <w:bookmarkEnd w:id="13"/>
    <w:p w14:paraId="4FC046D8" w14:textId="77777777" w:rsidR="00035565" w:rsidRPr="00A52BF0" w:rsidRDefault="00035565" w:rsidP="00F338C5">
      <w:pPr>
        <w:pStyle w:val="a7"/>
        <w:widowControl w:val="0"/>
        <w:spacing w:before="0" w:beforeAutospacing="0" w:after="0" w:afterAutospacing="0" w:line="360" w:lineRule="auto"/>
        <w:ind w:firstLine="709"/>
        <w:jc w:val="both"/>
        <w:rPr>
          <w:sz w:val="28"/>
          <w:szCs w:val="28"/>
          <w:lang w:val="uk-UA"/>
        </w:rPr>
      </w:pPr>
      <w:r w:rsidRPr="00A52BF0">
        <w:rPr>
          <w:sz w:val="28"/>
          <w:szCs w:val="28"/>
          <w:lang w:val="uk-UA"/>
        </w:rPr>
        <w:t xml:space="preserve">На нашу думку, аналіз результатів зазначених двох </w:t>
      </w:r>
      <w:proofErr w:type="spellStart"/>
      <w:r w:rsidRPr="00A52BF0">
        <w:rPr>
          <w:sz w:val="28"/>
          <w:szCs w:val="28"/>
          <w:lang w:val="uk-UA"/>
        </w:rPr>
        <w:t>методик</w:t>
      </w:r>
      <w:proofErr w:type="spellEnd"/>
      <w:r w:rsidRPr="00A52BF0">
        <w:rPr>
          <w:sz w:val="28"/>
          <w:szCs w:val="28"/>
          <w:lang w:val="uk-UA"/>
        </w:rPr>
        <w:t xml:space="preserve"> дав нам змогу об’єктивно вивчити </w:t>
      </w:r>
      <w:proofErr w:type="spellStart"/>
      <w:r w:rsidRPr="00A52BF0">
        <w:rPr>
          <w:sz w:val="28"/>
          <w:szCs w:val="28"/>
          <w:lang w:val="uk-UA"/>
        </w:rPr>
        <w:t>ціннісно</w:t>
      </w:r>
      <w:proofErr w:type="spellEnd"/>
      <w:r w:rsidRPr="00A52BF0">
        <w:rPr>
          <w:sz w:val="28"/>
          <w:szCs w:val="28"/>
          <w:lang w:val="uk-UA"/>
        </w:rPr>
        <w:t>-мотиваційну сферу сучасних підлітків у окремо взятому закладі загальної середньої освіти.</w:t>
      </w:r>
    </w:p>
    <w:p w14:paraId="1E6AB705" w14:textId="77777777" w:rsidR="00970109" w:rsidRPr="00181D46" w:rsidRDefault="00970109" w:rsidP="00F338C5">
      <w:pPr>
        <w:pStyle w:val="a7"/>
        <w:widowControl w:val="0"/>
        <w:spacing w:before="0" w:beforeAutospacing="0" w:after="0" w:afterAutospacing="0" w:line="360" w:lineRule="auto"/>
        <w:ind w:firstLine="709"/>
        <w:jc w:val="both"/>
        <w:rPr>
          <w:sz w:val="16"/>
          <w:szCs w:val="16"/>
          <w:lang w:val="uk-UA"/>
        </w:rPr>
      </w:pPr>
    </w:p>
    <w:p w14:paraId="7EFBF987" w14:textId="77777777" w:rsidR="00970109" w:rsidRPr="00A52BF0" w:rsidRDefault="00970109" w:rsidP="00F338C5">
      <w:pPr>
        <w:pStyle w:val="a7"/>
        <w:widowControl w:val="0"/>
        <w:spacing w:before="0" w:beforeAutospacing="0" w:after="0" w:afterAutospacing="0" w:line="360" w:lineRule="auto"/>
        <w:jc w:val="center"/>
        <w:rPr>
          <w:b/>
          <w:sz w:val="28"/>
          <w:szCs w:val="28"/>
          <w:lang w:val="uk-UA"/>
        </w:rPr>
      </w:pPr>
      <w:r w:rsidRPr="00A52BF0">
        <w:rPr>
          <w:b/>
          <w:sz w:val="28"/>
          <w:szCs w:val="28"/>
          <w:lang w:val="uk-UA"/>
        </w:rPr>
        <w:t>Висновки до розділу 2</w:t>
      </w:r>
    </w:p>
    <w:p w14:paraId="23A0B185" w14:textId="3885DB57" w:rsidR="005F2F83" w:rsidRDefault="004D6532" w:rsidP="00826757">
      <w:pPr>
        <w:widowControl w:val="0"/>
        <w:autoSpaceDE w:val="0"/>
        <w:autoSpaceDN w:val="0"/>
        <w:adjustRightInd w:val="0"/>
        <w:spacing w:after="0" w:line="360" w:lineRule="auto"/>
        <w:ind w:firstLine="709"/>
        <w:jc w:val="both"/>
        <w:rPr>
          <w:lang w:val="uk-UA"/>
        </w:rPr>
      </w:pPr>
      <w:bookmarkStart w:id="14" w:name="_Hlk132621635"/>
      <w:r>
        <w:rPr>
          <w:lang w:val="uk-UA"/>
        </w:rPr>
        <w:t xml:space="preserve">Життєві цінності підлітків постійно розвиваються та знаходяться здебільшого в трьох </w:t>
      </w:r>
      <w:proofErr w:type="spellStart"/>
      <w:r>
        <w:rPr>
          <w:lang w:val="uk-UA"/>
        </w:rPr>
        <w:t>площинах</w:t>
      </w:r>
      <w:proofErr w:type="spellEnd"/>
      <w:r>
        <w:rPr>
          <w:lang w:val="uk-UA"/>
        </w:rPr>
        <w:t xml:space="preserve">: цінність як суспільний ідеал, цінність в об’єктивній формі </w:t>
      </w:r>
      <w:r w:rsidR="00826757">
        <w:rPr>
          <w:lang w:val="uk-UA"/>
        </w:rPr>
        <w:t xml:space="preserve">та </w:t>
      </w:r>
      <w:r w:rsidRPr="00A52BF0">
        <w:rPr>
          <w:lang w:val="uk-UA"/>
        </w:rPr>
        <w:t>соціальн</w:t>
      </w:r>
      <w:r w:rsidR="00826757">
        <w:rPr>
          <w:lang w:val="uk-UA"/>
        </w:rPr>
        <w:t>і</w:t>
      </w:r>
      <w:r w:rsidRPr="00A52BF0">
        <w:rPr>
          <w:lang w:val="uk-UA"/>
        </w:rPr>
        <w:t xml:space="preserve"> цінності</w:t>
      </w:r>
      <w:r>
        <w:rPr>
          <w:lang w:val="uk-UA"/>
        </w:rPr>
        <w:t xml:space="preserve">. Розвиток здійснюється в </w:t>
      </w:r>
      <w:r w:rsidR="0091278A">
        <w:rPr>
          <w:lang w:val="uk-UA"/>
        </w:rPr>
        <w:t>напрямі соціальних цінностей, а от значення колективних цінностей поступово зменшується.</w:t>
      </w:r>
      <w:r w:rsidR="005F2F83">
        <w:rPr>
          <w:lang w:val="uk-UA"/>
        </w:rPr>
        <w:t xml:space="preserve"> </w:t>
      </w:r>
      <w:r>
        <w:rPr>
          <w:lang w:val="uk-UA"/>
        </w:rPr>
        <w:t xml:space="preserve">Велике значення для формування </w:t>
      </w:r>
      <w:proofErr w:type="spellStart"/>
      <w:r>
        <w:rPr>
          <w:lang w:val="uk-UA"/>
        </w:rPr>
        <w:t>ціннісно</w:t>
      </w:r>
      <w:proofErr w:type="spellEnd"/>
      <w:r>
        <w:rPr>
          <w:lang w:val="uk-UA"/>
        </w:rPr>
        <w:t xml:space="preserve">-мотиваційної сфери </w:t>
      </w:r>
      <w:r>
        <w:rPr>
          <w:lang w:val="uk-UA"/>
        </w:rPr>
        <w:lastRenderedPageBreak/>
        <w:t>підлітків мають сім’я, соціум та особистість педагога</w:t>
      </w:r>
      <w:r w:rsidR="00AC627E">
        <w:rPr>
          <w:lang w:val="uk-UA"/>
        </w:rPr>
        <w:t>.</w:t>
      </w:r>
    </w:p>
    <w:bookmarkEnd w:id="14"/>
    <w:p w14:paraId="66C7105C" w14:textId="77777777" w:rsidR="00970109" w:rsidRPr="00A52BF0" w:rsidRDefault="005F2F83" w:rsidP="005F2F83">
      <w:pPr>
        <w:widowControl w:val="0"/>
        <w:autoSpaceDE w:val="0"/>
        <w:autoSpaceDN w:val="0"/>
        <w:adjustRightInd w:val="0"/>
        <w:spacing w:after="0" w:line="360" w:lineRule="auto"/>
        <w:ind w:firstLine="709"/>
        <w:jc w:val="both"/>
        <w:rPr>
          <w:lang w:val="uk-UA"/>
        </w:rPr>
      </w:pPr>
      <w:r>
        <w:rPr>
          <w:lang w:val="uk-UA"/>
        </w:rPr>
        <w:t xml:space="preserve">Найуживанішими методиками для вивчення </w:t>
      </w:r>
      <w:proofErr w:type="spellStart"/>
      <w:r>
        <w:rPr>
          <w:lang w:val="uk-UA"/>
        </w:rPr>
        <w:t>ціннісно</w:t>
      </w:r>
      <w:proofErr w:type="spellEnd"/>
      <w:r>
        <w:rPr>
          <w:lang w:val="uk-UA"/>
        </w:rPr>
        <w:t xml:space="preserve">-мотиваційної сфери підлітків є </w:t>
      </w:r>
      <w:r w:rsidR="00D83B8F">
        <w:rPr>
          <w:lang w:val="uk-UA"/>
        </w:rPr>
        <w:t>анкета</w:t>
      </w:r>
      <w:r>
        <w:rPr>
          <w:lang w:val="uk-UA"/>
        </w:rPr>
        <w:t xml:space="preserve"> </w:t>
      </w:r>
      <w:r w:rsidR="00D83B8F">
        <w:rPr>
          <w:lang w:val="uk-UA"/>
        </w:rPr>
        <w:t>Б. </w:t>
      </w:r>
      <w:proofErr w:type="spellStart"/>
      <w:r>
        <w:rPr>
          <w:lang w:val="uk-UA"/>
        </w:rPr>
        <w:t>Пашнєва</w:t>
      </w:r>
      <w:proofErr w:type="spellEnd"/>
      <w:r>
        <w:rPr>
          <w:lang w:val="uk-UA"/>
        </w:rPr>
        <w:t xml:space="preserve"> та тест М. </w:t>
      </w:r>
      <w:proofErr w:type="spellStart"/>
      <w:r>
        <w:rPr>
          <w:lang w:val="uk-UA"/>
        </w:rPr>
        <w:t>Рокича</w:t>
      </w:r>
      <w:proofErr w:type="spellEnd"/>
      <w:r>
        <w:rPr>
          <w:lang w:val="uk-UA"/>
        </w:rPr>
        <w:t>.</w:t>
      </w:r>
      <w:r w:rsidR="00970109" w:rsidRPr="00A52BF0">
        <w:rPr>
          <w:lang w:val="uk-UA"/>
        </w:rPr>
        <w:br w:type="page"/>
      </w:r>
    </w:p>
    <w:p w14:paraId="7DCB797A" w14:textId="77777777" w:rsidR="00F01F1F" w:rsidRPr="00A52BF0" w:rsidRDefault="00F01F1F" w:rsidP="00F338C5">
      <w:pPr>
        <w:widowControl w:val="0"/>
        <w:spacing w:after="0" w:line="360" w:lineRule="auto"/>
        <w:jc w:val="center"/>
        <w:rPr>
          <w:b/>
          <w:lang w:val="uk-UA"/>
        </w:rPr>
      </w:pPr>
      <w:r w:rsidRPr="00A52BF0">
        <w:rPr>
          <w:b/>
          <w:lang w:val="uk-UA"/>
        </w:rPr>
        <w:lastRenderedPageBreak/>
        <w:t>РОЗДІЛ 3</w:t>
      </w:r>
    </w:p>
    <w:p w14:paraId="02003848" w14:textId="77777777" w:rsidR="00F01F1F" w:rsidRPr="00A52BF0" w:rsidRDefault="00F01F1F" w:rsidP="00F338C5">
      <w:pPr>
        <w:widowControl w:val="0"/>
        <w:spacing w:after="0" w:line="360" w:lineRule="auto"/>
        <w:jc w:val="center"/>
        <w:rPr>
          <w:lang w:val="uk-UA"/>
        </w:rPr>
      </w:pPr>
      <w:r w:rsidRPr="00A52BF0">
        <w:rPr>
          <w:b/>
          <w:lang w:val="uk-UA"/>
        </w:rPr>
        <w:t xml:space="preserve"> ЕКСПЕРИМЕНТАЛЬНЕ ДОСЛІДЖЕННЯ ЦІННІСНО-МОТИВАЦІЙНОЇ СФЕРИ СУЧАСНИХ ПІДЛІТКІВ</w:t>
      </w:r>
    </w:p>
    <w:p w14:paraId="356DCAFC" w14:textId="77777777" w:rsidR="00D656F8" w:rsidRDefault="00D656F8" w:rsidP="00D656F8">
      <w:pPr>
        <w:widowControl w:val="0"/>
        <w:spacing w:after="0" w:line="360" w:lineRule="auto"/>
        <w:jc w:val="both"/>
        <w:rPr>
          <w:lang w:val="uk-UA"/>
        </w:rPr>
      </w:pPr>
    </w:p>
    <w:p w14:paraId="732CB49C" w14:textId="082603D6" w:rsidR="00F01F1F" w:rsidRPr="00A52BF0" w:rsidRDefault="00F01F1F" w:rsidP="00D656F8">
      <w:pPr>
        <w:widowControl w:val="0"/>
        <w:spacing w:after="0" w:line="360" w:lineRule="auto"/>
        <w:ind w:firstLine="709"/>
        <w:jc w:val="both"/>
        <w:rPr>
          <w:b/>
          <w:lang w:val="uk-UA"/>
        </w:rPr>
      </w:pPr>
      <w:r w:rsidRPr="00A52BF0">
        <w:rPr>
          <w:b/>
          <w:lang w:val="uk-UA"/>
        </w:rPr>
        <w:t>3.1. Організація та методика експериментального дослідження</w:t>
      </w:r>
    </w:p>
    <w:p w14:paraId="1519B1EC" w14:textId="5010FFC3" w:rsidR="00F01F1F" w:rsidRDefault="00F01F1F" w:rsidP="00D656F8">
      <w:pPr>
        <w:widowControl w:val="0"/>
        <w:spacing w:after="0" w:line="360" w:lineRule="auto"/>
        <w:jc w:val="both"/>
        <w:rPr>
          <w:b/>
          <w:lang w:val="uk-UA"/>
        </w:rPr>
      </w:pPr>
      <w:proofErr w:type="spellStart"/>
      <w:r w:rsidRPr="00A52BF0">
        <w:rPr>
          <w:b/>
          <w:lang w:val="uk-UA"/>
        </w:rPr>
        <w:t>ціннісно</w:t>
      </w:r>
      <w:proofErr w:type="spellEnd"/>
      <w:r w:rsidRPr="00A52BF0">
        <w:rPr>
          <w:b/>
          <w:lang w:val="uk-UA"/>
        </w:rPr>
        <w:t>-мотиваційної сфери підлітків</w:t>
      </w:r>
    </w:p>
    <w:p w14:paraId="3730A9FE" w14:textId="77777777" w:rsidR="00D656F8" w:rsidRPr="00A52BF0" w:rsidRDefault="00D656F8" w:rsidP="00D656F8">
      <w:pPr>
        <w:widowControl w:val="0"/>
        <w:spacing w:after="0" w:line="360" w:lineRule="auto"/>
        <w:jc w:val="both"/>
        <w:rPr>
          <w:b/>
          <w:lang w:val="uk-UA"/>
        </w:rPr>
      </w:pPr>
    </w:p>
    <w:p w14:paraId="15CB57EB" w14:textId="704B4228"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 xml:space="preserve">Дослідження </w:t>
      </w:r>
      <w:proofErr w:type="spellStart"/>
      <w:r w:rsidRPr="00A52BF0">
        <w:rPr>
          <w:sz w:val="28"/>
          <w:szCs w:val="28"/>
          <w:lang w:val="uk-UA"/>
        </w:rPr>
        <w:t>ціннісно</w:t>
      </w:r>
      <w:proofErr w:type="spellEnd"/>
      <w:r w:rsidRPr="00A52BF0">
        <w:rPr>
          <w:sz w:val="28"/>
          <w:szCs w:val="28"/>
          <w:lang w:val="uk-UA"/>
        </w:rPr>
        <w:t>-мотиваційної с</w:t>
      </w:r>
      <w:r w:rsidR="00282D86">
        <w:rPr>
          <w:sz w:val="28"/>
          <w:szCs w:val="28"/>
          <w:lang w:val="uk-UA"/>
        </w:rPr>
        <w:t>ф</w:t>
      </w:r>
      <w:r w:rsidRPr="00A52BF0">
        <w:rPr>
          <w:sz w:val="28"/>
          <w:szCs w:val="28"/>
          <w:lang w:val="uk-UA"/>
        </w:rPr>
        <w:t xml:space="preserve">ери підлітків стало заключним етапом нашої роботи. Основна вибіркова сукупність становила 100 підлітків. Кам’янець-Подільського ліцею № 8 Кам’янець-Подільської міської ради Хмельницької області. Вони увійшли у структуру 2 груп, а саме: </w:t>
      </w:r>
    </w:p>
    <w:p w14:paraId="34F89A27" w14:textId="77777777"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 xml:space="preserve">- перша – 53 учні 7-х класів;. </w:t>
      </w:r>
    </w:p>
    <w:p w14:paraId="403EA475" w14:textId="77777777"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 друга – 47 учнів 9-х класів.</w:t>
      </w:r>
    </w:p>
    <w:p w14:paraId="3E37F19F" w14:textId="7BF21DB8"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 xml:space="preserve">Такий вибір зумовлений завданням дослідити </w:t>
      </w:r>
      <w:proofErr w:type="spellStart"/>
      <w:r w:rsidRPr="00A52BF0">
        <w:rPr>
          <w:sz w:val="28"/>
          <w:szCs w:val="28"/>
          <w:lang w:val="uk-UA"/>
        </w:rPr>
        <w:t>ціннісно</w:t>
      </w:r>
      <w:proofErr w:type="spellEnd"/>
      <w:r w:rsidRPr="00A52BF0">
        <w:rPr>
          <w:sz w:val="28"/>
          <w:szCs w:val="28"/>
          <w:lang w:val="uk-UA"/>
        </w:rPr>
        <w:t xml:space="preserve">-мотиваційну сферу підлітків у динаміці з метою відстеження тенденцій та основних векторів змін у зазначеній сфері, які відбуваються упродовж </w:t>
      </w:r>
      <w:r w:rsidR="00FF0F4C">
        <w:rPr>
          <w:sz w:val="28"/>
          <w:szCs w:val="28"/>
          <w:lang w:val="uk-UA"/>
        </w:rPr>
        <w:t>дво</w:t>
      </w:r>
      <w:r w:rsidRPr="00A52BF0">
        <w:rPr>
          <w:sz w:val="28"/>
          <w:szCs w:val="28"/>
          <w:lang w:val="uk-UA"/>
        </w:rPr>
        <w:t>х років у зв’язку з дорослішанням підлітків.</w:t>
      </w:r>
    </w:p>
    <w:p w14:paraId="033D47CB" w14:textId="77777777"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 xml:space="preserve">Вивчення </w:t>
      </w:r>
      <w:proofErr w:type="spellStart"/>
      <w:r w:rsidRPr="00A52BF0">
        <w:rPr>
          <w:sz w:val="28"/>
          <w:szCs w:val="28"/>
          <w:lang w:val="uk-UA"/>
        </w:rPr>
        <w:t>ціннісно</w:t>
      </w:r>
      <w:proofErr w:type="spellEnd"/>
      <w:r w:rsidRPr="00A52BF0">
        <w:rPr>
          <w:sz w:val="28"/>
          <w:szCs w:val="28"/>
          <w:lang w:val="uk-UA"/>
        </w:rPr>
        <w:t>-мотиваційної сфери підлітків проводилося протягом першого семестру 2022-2023 навчального року.</w:t>
      </w:r>
    </w:p>
    <w:p w14:paraId="60F7E0DB" w14:textId="77777777" w:rsidR="00F01F1F" w:rsidRPr="00A52BF0" w:rsidRDefault="00F01F1F" w:rsidP="00F338C5">
      <w:pPr>
        <w:widowControl w:val="0"/>
        <w:spacing w:after="0" w:line="360" w:lineRule="auto"/>
        <w:ind w:firstLine="709"/>
        <w:jc w:val="both"/>
        <w:rPr>
          <w:lang w:val="uk-UA"/>
        </w:rPr>
      </w:pPr>
      <w:r w:rsidRPr="00A52BF0">
        <w:rPr>
          <w:rFonts w:eastAsia="Times New Roman"/>
          <w:lang w:val="uk-UA" w:eastAsia="ru-RU"/>
        </w:rPr>
        <w:t xml:space="preserve">Емпіричний етап організації дослідження передбачав підбір методичного апарату для діагностики змісту </w:t>
      </w:r>
      <w:proofErr w:type="spellStart"/>
      <w:r w:rsidRPr="00A52BF0">
        <w:rPr>
          <w:rFonts w:eastAsia="Times New Roman"/>
          <w:lang w:val="uk-UA" w:eastAsia="ru-RU"/>
        </w:rPr>
        <w:t>ціннісно</w:t>
      </w:r>
      <w:proofErr w:type="spellEnd"/>
      <w:r w:rsidRPr="00A52BF0">
        <w:rPr>
          <w:rFonts w:eastAsia="Times New Roman"/>
          <w:lang w:val="uk-UA" w:eastAsia="ru-RU"/>
        </w:rPr>
        <w:t xml:space="preserve">-мотиваційної сфери особистості сучасних підлітків.  Свій вибір ми зупинили на </w:t>
      </w:r>
      <w:r w:rsidRPr="00A52BF0">
        <w:rPr>
          <w:color w:val="000000"/>
          <w:lang w:val="uk-UA"/>
        </w:rPr>
        <w:t xml:space="preserve">двох </w:t>
      </w:r>
      <w:r w:rsidRPr="00A52BF0">
        <w:rPr>
          <w:lang w:val="uk-UA"/>
        </w:rPr>
        <w:t>методиках, а саме:</w:t>
      </w:r>
    </w:p>
    <w:p w14:paraId="207A0E8D" w14:textId="77777777" w:rsidR="00F01F1F" w:rsidRPr="00A52BF0" w:rsidRDefault="00F01F1F" w:rsidP="00F338C5">
      <w:pPr>
        <w:pStyle w:val="a3"/>
        <w:widowControl w:val="0"/>
        <w:numPr>
          <w:ilvl w:val="0"/>
          <w:numId w:val="11"/>
        </w:numPr>
        <w:spacing w:after="0" w:line="360" w:lineRule="auto"/>
        <w:jc w:val="both"/>
        <w:rPr>
          <w:rFonts w:ascii="Times New Roman" w:hAnsi="Times New Roman"/>
          <w:sz w:val="28"/>
          <w:szCs w:val="28"/>
        </w:rPr>
      </w:pPr>
      <w:r w:rsidRPr="00A52BF0">
        <w:rPr>
          <w:rFonts w:ascii="Times New Roman" w:hAnsi="Times New Roman"/>
          <w:sz w:val="28"/>
          <w:szCs w:val="28"/>
        </w:rPr>
        <w:t>анкета Б. </w:t>
      </w:r>
      <w:proofErr w:type="spellStart"/>
      <w:r w:rsidRPr="00A52BF0">
        <w:rPr>
          <w:rFonts w:ascii="Times New Roman" w:hAnsi="Times New Roman"/>
          <w:sz w:val="28"/>
          <w:szCs w:val="28"/>
        </w:rPr>
        <w:t>Пашнєва</w:t>
      </w:r>
      <w:proofErr w:type="spellEnd"/>
      <w:r w:rsidRPr="00A52BF0">
        <w:rPr>
          <w:rFonts w:ascii="Times New Roman" w:hAnsi="Times New Roman"/>
          <w:sz w:val="28"/>
          <w:szCs w:val="28"/>
        </w:rPr>
        <w:t xml:space="preserve"> </w:t>
      </w:r>
      <w:r w:rsidRPr="00A52BF0">
        <w:rPr>
          <w:rFonts w:ascii="Times New Roman" w:eastAsia="Times New Roman" w:hAnsi="Times New Roman"/>
          <w:sz w:val="28"/>
          <w:szCs w:val="28"/>
          <w:lang w:eastAsia="ru-RU"/>
        </w:rPr>
        <w:t>«Мотиви навчальної діяльності учнів»;</w:t>
      </w:r>
    </w:p>
    <w:p w14:paraId="058CEB4D" w14:textId="77777777" w:rsidR="00F01F1F" w:rsidRPr="00A52BF0" w:rsidRDefault="00F01F1F" w:rsidP="00F338C5">
      <w:pPr>
        <w:pStyle w:val="a3"/>
        <w:widowControl w:val="0"/>
        <w:numPr>
          <w:ilvl w:val="0"/>
          <w:numId w:val="11"/>
        </w:numPr>
        <w:spacing w:after="0" w:line="360" w:lineRule="auto"/>
        <w:jc w:val="both"/>
        <w:rPr>
          <w:rFonts w:ascii="Times New Roman" w:hAnsi="Times New Roman"/>
          <w:sz w:val="28"/>
          <w:szCs w:val="28"/>
        </w:rPr>
      </w:pPr>
      <w:r w:rsidRPr="00A52BF0">
        <w:rPr>
          <w:rFonts w:ascii="Times New Roman" w:hAnsi="Times New Roman"/>
          <w:sz w:val="28"/>
          <w:szCs w:val="28"/>
        </w:rPr>
        <w:t>методика М. </w:t>
      </w:r>
      <w:proofErr w:type="spellStart"/>
      <w:r w:rsidRPr="00A52BF0">
        <w:rPr>
          <w:rFonts w:ascii="Times New Roman" w:hAnsi="Times New Roman"/>
          <w:sz w:val="28"/>
          <w:szCs w:val="28"/>
        </w:rPr>
        <w:t>Рокича</w:t>
      </w:r>
      <w:proofErr w:type="spellEnd"/>
      <w:r w:rsidRPr="00A52BF0">
        <w:rPr>
          <w:rFonts w:ascii="Times New Roman" w:hAnsi="Times New Roman"/>
          <w:sz w:val="28"/>
          <w:szCs w:val="28"/>
        </w:rPr>
        <w:t xml:space="preserve"> «Ціннісні орієнтації».</w:t>
      </w:r>
    </w:p>
    <w:p w14:paraId="0A2BA5AB" w14:textId="77777777"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Використання анкети Б. </w:t>
      </w:r>
      <w:proofErr w:type="spellStart"/>
      <w:r w:rsidRPr="00A52BF0">
        <w:rPr>
          <w:sz w:val="28"/>
          <w:szCs w:val="28"/>
          <w:lang w:val="uk-UA"/>
        </w:rPr>
        <w:t>Пашнєва</w:t>
      </w:r>
      <w:proofErr w:type="spellEnd"/>
      <w:r w:rsidRPr="00A52BF0">
        <w:rPr>
          <w:sz w:val="28"/>
          <w:szCs w:val="28"/>
          <w:lang w:val="uk-UA"/>
        </w:rPr>
        <w:t xml:space="preserve"> мало на меті дослідження та аналіз структури компонентів мотиваційної сфери сучасних підлітків, встановлення провідного мотиву їх  навчальної діяльності.</w:t>
      </w:r>
    </w:p>
    <w:p w14:paraId="477F498B" w14:textId="77777777"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Для проведення анкетування було використано наступне обладнання:</w:t>
      </w:r>
    </w:p>
    <w:p w14:paraId="79352AB7" w14:textId="77777777" w:rsidR="00F01F1F" w:rsidRPr="00A52BF0" w:rsidRDefault="00F01F1F" w:rsidP="00F338C5">
      <w:pPr>
        <w:pStyle w:val="Default"/>
        <w:widowControl w:val="0"/>
        <w:numPr>
          <w:ilvl w:val="0"/>
          <w:numId w:val="12"/>
        </w:numPr>
        <w:tabs>
          <w:tab w:val="left" w:pos="993"/>
        </w:tabs>
        <w:spacing w:line="360" w:lineRule="auto"/>
        <w:ind w:left="0" w:firstLine="709"/>
        <w:jc w:val="both"/>
        <w:rPr>
          <w:rStyle w:val="4"/>
          <w:rFonts w:eastAsiaTheme="minorHAnsi"/>
          <w:sz w:val="28"/>
          <w:szCs w:val="28"/>
          <w:lang w:val="uk-UA"/>
        </w:rPr>
      </w:pPr>
      <w:r w:rsidRPr="00A52BF0">
        <w:rPr>
          <w:rStyle w:val="4"/>
          <w:rFonts w:eastAsiaTheme="minorHAnsi"/>
          <w:sz w:val="28"/>
          <w:szCs w:val="28"/>
          <w:lang w:val="uk-UA"/>
        </w:rPr>
        <w:t>заздалегідь роздруковані бланки анкет;</w:t>
      </w:r>
    </w:p>
    <w:p w14:paraId="07B4AACA" w14:textId="77777777" w:rsidR="00F01F1F" w:rsidRPr="00A52BF0" w:rsidRDefault="00F01F1F" w:rsidP="00F338C5">
      <w:pPr>
        <w:pStyle w:val="Default"/>
        <w:widowControl w:val="0"/>
        <w:numPr>
          <w:ilvl w:val="0"/>
          <w:numId w:val="12"/>
        </w:numPr>
        <w:tabs>
          <w:tab w:val="left" w:pos="993"/>
        </w:tabs>
        <w:spacing w:line="360" w:lineRule="auto"/>
        <w:ind w:left="0" w:firstLine="709"/>
        <w:jc w:val="both"/>
        <w:rPr>
          <w:rStyle w:val="4"/>
          <w:rFonts w:eastAsiaTheme="minorHAnsi"/>
          <w:sz w:val="28"/>
          <w:szCs w:val="28"/>
          <w:lang w:val="uk-UA"/>
        </w:rPr>
      </w:pPr>
      <w:r w:rsidRPr="00A52BF0">
        <w:rPr>
          <w:rStyle w:val="4"/>
          <w:rFonts w:eastAsiaTheme="minorHAnsi"/>
          <w:sz w:val="28"/>
          <w:szCs w:val="28"/>
          <w:lang w:val="uk-UA"/>
        </w:rPr>
        <w:lastRenderedPageBreak/>
        <w:t>олівці або ручки.</w:t>
      </w:r>
    </w:p>
    <w:p w14:paraId="3908C80C" w14:textId="25023E3E" w:rsidR="00F01F1F" w:rsidRPr="00A52BF0" w:rsidRDefault="00F01F1F" w:rsidP="00F338C5">
      <w:pPr>
        <w:pStyle w:val="Default"/>
        <w:widowControl w:val="0"/>
        <w:spacing w:line="360" w:lineRule="auto"/>
        <w:ind w:firstLine="709"/>
        <w:jc w:val="both"/>
        <w:rPr>
          <w:rStyle w:val="a9"/>
          <w:i w:val="0"/>
          <w:sz w:val="28"/>
          <w:szCs w:val="28"/>
          <w:lang w:val="uk-UA"/>
        </w:rPr>
      </w:pPr>
      <w:r w:rsidRPr="00A52BF0">
        <w:rPr>
          <w:sz w:val="28"/>
          <w:szCs w:val="28"/>
          <w:lang w:val="uk-UA"/>
        </w:rPr>
        <w:t>Використовуючи анкету Б. </w:t>
      </w:r>
      <w:proofErr w:type="spellStart"/>
      <w:r w:rsidRPr="00A52BF0">
        <w:rPr>
          <w:sz w:val="28"/>
          <w:szCs w:val="28"/>
          <w:lang w:val="uk-UA"/>
        </w:rPr>
        <w:t>Пашнєва</w:t>
      </w:r>
      <w:proofErr w:type="spellEnd"/>
      <w:r w:rsidRPr="00A52BF0">
        <w:rPr>
          <w:sz w:val="28"/>
          <w:szCs w:val="28"/>
          <w:lang w:val="uk-UA"/>
        </w:rPr>
        <w:t xml:space="preserve"> </w:t>
      </w:r>
      <w:r w:rsidRPr="00A52BF0">
        <w:rPr>
          <w:rFonts w:eastAsia="Times New Roman"/>
          <w:sz w:val="28"/>
          <w:szCs w:val="28"/>
          <w:lang w:val="uk-UA" w:eastAsia="ru-RU"/>
        </w:rPr>
        <w:t>«Мотиви навчальної діяльності учнів», ми дотримувалися відповідної процедури опитування. Спочатку ознайомили учнів з інструкцією щодо роботи з анкетою. Інструкція мала таку традиційну форму: «</w:t>
      </w:r>
      <w:r w:rsidRPr="00A52BF0">
        <w:rPr>
          <w:rStyle w:val="a9"/>
          <w:sz w:val="28"/>
          <w:szCs w:val="28"/>
          <w:lang w:val="uk-UA"/>
        </w:rPr>
        <w:t>Прочитайте, будь ласка, пари запитань. Виберіть з кожної пари те запитання, яке найточніше відображає ваше бажання вчитися. Номер запитання та літеру варіанта відповіді запишіть в аркуші для відповідей. Майте на увазі, що запитання весь час повторюються, однак кожного разу в новому поєднанні. Тут немає «хороших» або «поганих» відповідей. Пам’ятайте, що вибираючи одне й відкидаючи інше запитання, ви виявляєте власну індивідуальність».</w:t>
      </w:r>
    </w:p>
    <w:p w14:paraId="20EF44D6" w14:textId="77777777" w:rsidR="00F01F1F" w:rsidRPr="00427228" w:rsidRDefault="00F01F1F" w:rsidP="00F338C5">
      <w:pPr>
        <w:pStyle w:val="Default"/>
        <w:widowControl w:val="0"/>
        <w:spacing w:line="360" w:lineRule="auto"/>
        <w:ind w:firstLine="709"/>
        <w:jc w:val="both"/>
        <w:rPr>
          <w:rStyle w:val="a9"/>
          <w:i w:val="0"/>
          <w:sz w:val="28"/>
          <w:szCs w:val="28"/>
          <w:lang w:val="uk-UA"/>
        </w:rPr>
      </w:pPr>
      <w:r w:rsidRPr="00427228">
        <w:rPr>
          <w:rStyle w:val="a9"/>
          <w:i w:val="0"/>
          <w:sz w:val="28"/>
          <w:szCs w:val="28"/>
          <w:lang w:val="uk-UA"/>
        </w:rPr>
        <w:t>Після інструктажу учні заповнювали таблиці бланків анкети, проставляючи у відповідні клітинки необхідні позначки. Після цього було здійснено опрацювання бланків анкети. Кожна відповідь оцінювалася в 1 бал. Далі підсумовувалася загальна кількість балів за кожним мотивом навчальної діяльності, що дозволило виявити мотиви, яким віддають перевагу підлітки у процесі навчання.</w:t>
      </w:r>
    </w:p>
    <w:p w14:paraId="16307C5E" w14:textId="77777777" w:rsidR="00F01F1F" w:rsidRPr="00427228" w:rsidRDefault="00F01F1F" w:rsidP="00F338C5">
      <w:pPr>
        <w:pStyle w:val="Default"/>
        <w:widowControl w:val="0"/>
        <w:spacing w:line="360" w:lineRule="auto"/>
        <w:ind w:firstLine="709"/>
        <w:jc w:val="both"/>
        <w:rPr>
          <w:rStyle w:val="a9"/>
          <w:i w:val="0"/>
          <w:sz w:val="28"/>
          <w:szCs w:val="28"/>
          <w:lang w:val="uk-UA"/>
        </w:rPr>
      </w:pPr>
      <w:r w:rsidRPr="00427228">
        <w:rPr>
          <w:rStyle w:val="a9"/>
          <w:i w:val="0"/>
          <w:sz w:val="28"/>
          <w:szCs w:val="28"/>
          <w:lang w:val="uk-UA"/>
        </w:rPr>
        <w:t>Потім було проведено підбиття результатів та підготовлено аналіз анкетування у формі тексту з необхідними таблицями та діаграмами. Крім того, також було здійснено узагальнення результатів у межах класу – теж у формі тексту з необхідними таблицями та діаграмами.</w:t>
      </w:r>
    </w:p>
    <w:p w14:paraId="5D1FE595" w14:textId="7B699D07" w:rsidR="00F01F1F" w:rsidRPr="00427228" w:rsidRDefault="00F01F1F" w:rsidP="00F338C5">
      <w:pPr>
        <w:pStyle w:val="6"/>
        <w:widowControl w:val="0"/>
        <w:shd w:val="clear" w:color="auto" w:fill="auto"/>
        <w:spacing w:before="0" w:after="0" w:line="360" w:lineRule="auto"/>
        <w:ind w:firstLine="709"/>
        <w:jc w:val="both"/>
        <w:rPr>
          <w:rStyle w:val="a9"/>
          <w:rFonts w:eastAsiaTheme="minorHAnsi"/>
          <w:i w:val="0"/>
          <w:color w:val="000000"/>
          <w:sz w:val="28"/>
          <w:szCs w:val="28"/>
          <w:lang w:val="uk-UA"/>
        </w:rPr>
      </w:pPr>
      <w:r w:rsidRPr="00427228">
        <w:rPr>
          <w:rStyle w:val="a9"/>
          <w:rFonts w:eastAsiaTheme="minorHAnsi"/>
          <w:i w:val="0"/>
          <w:color w:val="000000"/>
          <w:sz w:val="28"/>
          <w:szCs w:val="28"/>
          <w:lang w:val="uk-UA"/>
        </w:rPr>
        <w:t>Перевагою методики М. </w:t>
      </w:r>
      <w:proofErr w:type="spellStart"/>
      <w:r w:rsidRPr="00427228">
        <w:rPr>
          <w:rStyle w:val="a9"/>
          <w:rFonts w:eastAsiaTheme="minorHAnsi"/>
          <w:i w:val="0"/>
          <w:color w:val="000000"/>
          <w:sz w:val="28"/>
          <w:szCs w:val="28"/>
          <w:lang w:val="uk-UA"/>
        </w:rPr>
        <w:t>Рокича</w:t>
      </w:r>
      <w:proofErr w:type="spellEnd"/>
      <w:r w:rsidRPr="00427228">
        <w:rPr>
          <w:rStyle w:val="a9"/>
          <w:rFonts w:eastAsiaTheme="minorHAnsi"/>
          <w:i w:val="0"/>
          <w:color w:val="000000"/>
          <w:sz w:val="28"/>
          <w:szCs w:val="28"/>
          <w:lang w:val="uk-UA"/>
        </w:rPr>
        <w:t xml:space="preserve"> «Ціннісні орієнтації» є її універсальність, зручність і економічність у проведенні обстежен</w:t>
      </w:r>
      <w:r w:rsidRPr="00427228">
        <w:rPr>
          <w:rStyle w:val="a9"/>
          <w:rFonts w:eastAsiaTheme="minorHAnsi"/>
          <w:i w:val="0"/>
          <w:color w:val="000000"/>
          <w:sz w:val="28"/>
          <w:szCs w:val="28"/>
          <w:lang w:val="uk-UA"/>
        </w:rPr>
        <w:softHyphen/>
        <w:t>ня й опрацюванні результатів, а також гнучкість – можливість варіювати як стимул</w:t>
      </w:r>
      <w:r w:rsidR="00282D86">
        <w:rPr>
          <w:rStyle w:val="a9"/>
          <w:rFonts w:eastAsiaTheme="minorHAnsi"/>
          <w:i w:val="0"/>
          <w:color w:val="000000"/>
          <w:sz w:val="28"/>
          <w:szCs w:val="28"/>
          <w:lang w:val="uk-UA"/>
        </w:rPr>
        <w:t>юючий</w:t>
      </w:r>
      <w:r w:rsidRPr="00427228">
        <w:rPr>
          <w:rStyle w:val="a9"/>
          <w:rFonts w:eastAsiaTheme="minorHAnsi"/>
          <w:i w:val="0"/>
          <w:color w:val="000000"/>
          <w:sz w:val="28"/>
          <w:szCs w:val="28"/>
          <w:lang w:val="uk-UA"/>
        </w:rPr>
        <w:t xml:space="preserve"> матеріал (списки цінностей), так і інструкції. Певним її недоліком є вплив соціальної бажаності на відповіді пі</w:t>
      </w:r>
      <w:r w:rsidR="00282D86">
        <w:rPr>
          <w:rStyle w:val="a9"/>
          <w:rFonts w:eastAsiaTheme="minorHAnsi"/>
          <w:i w:val="0"/>
          <w:color w:val="000000"/>
          <w:sz w:val="28"/>
          <w:szCs w:val="28"/>
          <w:lang w:val="uk-UA"/>
        </w:rPr>
        <w:t>д</w:t>
      </w:r>
      <w:r w:rsidRPr="00427228">
        <w:rPr>
          <w:rStyle w:val="a9"/>
          <w:rFonts w:eastAsiaTheme="minorHAnsi"/>
          <w:i w:val="0"/>
          <w:color w:val="000000"/>
          <w:sz w:val="28"/>
          <w:szCs w:val="28"/>
          <w:lang w:val="uk-UA"/>
        </w:rPr>
        <w:t>літків, мож</w:t>
      </w:r>
      <w:r w:rsidRPr="00427228">
        <w:rPr>
          <w:rStyle w:val="a9"/>
          <w:rFonts w:eastAsiaTheme="minorHAnsi"/>
          <w:i w:val="0"/>
          <w:color w:val="000000"/>
          <w:sz w:val="28"/>
          <w:szCs w:val="28"/>
          <w:lang w:val="uk-UA"/>
        </w:rPr>
        <w:softHyphen/>
        <w:t>ливість їхньої нещирості. Тому особливу роль у цьому випадку відіграє мотивація діагностики та наявність контакту між психологом і випробуваним. Методика передбачає як індивідуальне тестування, так і групове.</w:t>
      </w:r>
    </w:p>
    <w:p w14:paraId="2BB77141" w14:textId="77777777" w:rsidR="00F01F1F" w:rsidRPr="00427228" w:rsidRDefault="00F01F1F" w:rsidP="00F338C5">
      <w:pPr>
        <w:pStyle w:val="6"/>
        <w:widowControl w:val="0"/>
        <w:shd w:val="clear" w:color="auto" w:fill="auto"/>
        <w:spacing w:before="0" w:after="0" w:line="360" w:lineRule="auto"/>
        <w:ind w:firstLine="709"/>
        <w:jc w:val="both"/>
        <w:rPr>
          <w:rStyle w:val="a9"/>
          <w:rFonts w:eastAsiaTheme="minorHAnsi"/>
          <w:i w:val="0"/>
          <w:color w:val="000000"/>
          <w:sz w:val="28"/>
          <w:szCs w:val="28"/>
          <w:lang w:val="uk-UA"/>
        </w:rPr>
      </w:pPr>
      <w:r w:rsidRPr="00427228">
        <w:rPr>
          <w:rStyle w:val="a9"/>
          <w:rFonts w:eastAsiaTheme="minorHAnsi"/>
          <w:i w:val="0"/>
          <w:color w:val="000000"/>
          <w:sz w:val="28"/>
          <w:szCs w:val="28"/>
          <w:lang w:val="uk-UA"/>
        </w:rPr>
        <w:t xml:space="preserve">Використання зазначеної методика мало на меті дослідження та аналіз </w:t>
      </w:r>
      <w:r w:rsidRPr="00427228">
        <w:rPr>
          <w:rStyle w:val="a9"/>
          <w:rFonts w:eastAsiaTheme="minorHAnsi"/>
          <w:i w:val="0"/>
          <w:color w:val="000000"/>
          <w:sz w:val="28"/>
          <w:szCs w:val="28"/>
          <w:lang w:val="uk-UA"/>
        </w:rPr>
        <w:lastRenderedPageBreak/>
        <w:t>структури системи ціннісних орієнтацій сучасних підлітків, визначення змістовної складової спрямованості особи</w:t>
      </w:r>
      <w:r w:rsidRPr="00427228">
        <w:rPr>
          <w:rStyle w:val="a9"/>
          <w:rFonts w:eastAsiaTheme="minorHAnsi"/>
          <w:i w:val="0"/>
          <w:color w:val="000000"/>
          <w:sz w:val="28"/>
          <w:szCs w:val="28"/>
          <w:lang w:val="uk-UA"/>
        </w:rPr>
        <w:softHyphen/>
        <w:t>стості, що становить основу їх ставлення до навколишнього світу, до інших людей, до себе самих, основу світогляду та ядро мотивації життєвої активності, основу життєвої концепції й філо</w:t>
      </w:r>
      <w:r w:rsidRPr="00427228">
        <w:rPr>
          <w:rStyle w:val="a9"/>
          <w:rFonts w:eastAsiaTheme="minorHAnsi"/>
          <w:i w:val="0"/>
          <w:color w:val="000000"/>
          <w:sz w:val="28"/>
          <w:szCs w:val="28"/>
          <w:lang w:val="uk-UA"/>
        </w:rPr>
        <w:softHyphen/>
        <w:t>софії життя.</w:t>
      </w:r>
    </w:p>
    <w:p w14:paraId="37808236" w14:textId="77777777" w:rsidR="00F01F1F" w:rsidRPr="00A52BF0" w:rsidRDefault="00F01F1F" w:rsidP="00F338C5">
      <w:pPr>
        <w:pStyle w:val="Default"/>
        <w:widowControl w:val="0"/>
        <w:spacing w:line="360" w:lineRule="auto"/>
        <w:ind w:firstLine="709"/>
        <w:jc w:val="both"/>
        <w:rPr>
          <w:sz w:val="28"/>
          <w:szCs w:val="28"/>
          <w:lang w:val="uk-UA"/>
        </w:rPr>
      </w:pPr>
      <w:r w:rsidRPr="00A52BF0">
        <w:rPr>
          <w:sz w:val="28"/>
          <w:szCs w:val="28"/>
          <w:lang w:val="uk-UA"/>
        </w:rPr>
        <w:t>Для проведення дослідження було використано наступне обладнання:</w:t>
      </w:r>
    </w:p>
    <w:p w14:paraId="581022EA" w14:textId="77777777" w:rsidR="00F01F1F" w:rsidRPr="00A52BF0" w:rsidRDefault="00F01F1F" w:rsidP="00F338C5">
      <w:pPr>
        <w:pStyle w:val="Default"/>
        <w:widowControl w:val="0"/>
        <w:numPr>
          <w:ilvl w:val="0"/>
          <w:numId w:val="12"/>
        </w:numPr>
        <w:tabs>
          <w:tab w:val="left" w:pos="993"/>
        </w:tabs>
        <w:spacing w:line="360" w:lineRule="auto"/>
        <w:ind w:left="0" w:firstLine="709"/>
        <w:jc w:val="both"/>
        <w:rPr>
          <w:sz w:val="28"/>
          <w:szCs w:val="28"/>
          <w:lang w:val="uk-UA"/>
        </w:rPr>
      </w:pPr>
      <w:r w:rsidRPr="00A52BF0">
        <w:rPr>
          <w:rStyle w:val="4"/>
          <w:rFonts w:eastAsiaTheme="minorHAnsi"/>
          <w:sz w:val="28"/>
          <w:szCs w:val="28"/>
          <w:lang w:val="uk-UA"/>
        </w:rPr>
        <w:t>заздалегідь підготовлені картки з двома списками життєвих цінностей – по 18 у кожному (порядкові номери карток були зазначені на звороті – «1 Т» та «2 І»)</w:t>
      </w:r>
      <w:r w:rsidRPr="00A52BF0">
        <w:rPr>
          <w:rFonts w:eastAsia="Times New Roman"/>
          <w:sz w:val="28"/>
          <w:szCs w:val="28"/>
          <w:lang w:val="uk-UA" w:eastAsia="ru-RU"/>
        </w:rPr>
        <w:t>;</w:t>
      </w:r>
    </w:p>
    <w:p w14:paraId="7E1847EA" w14:textId="77777777" w:rsidR="00F01F1F" w:rsidRPr="00A52BF0" w:rsidRDefault="00F01F1F" w:rsidP="00F338C5">
      <w:pPr>
        <w:pStyle w:val="Default"/>
        <w:widowControl w:val="0"/>
        <w:numPr>
          <w:ilvl w:val="0"/>
          <w:numId w:val="12"/>
        </w:numPr>
        <w:tabs>
          <w:tab w:val="left" w:pos="993"/>
        </w:tabs>
        <w:spacing w:line="360" w:lineRule="auto"/>
        <w:jc w:val="both"/>
        <w:rPr>
          <w:sz w:val="28"/>
          <w:szCs w:val="28"/>
          <w:lang w:val="uk-UA"/>
        </w:rPr>
      </w:pPr>
      <w:r w:rsidRPr="00A52BF0">
        <w:rPr>
          <w:rFonts w:eastAsia="Times New Roman"/>
          <w:sz w:val="28"/>
          <w:szCs w:val="28"/>
          <w:lang w:val="uk-UA" w:eastAsia="ru-RU"/>
        </w:rPr>
        <w:t>олівці або ручки.</w:t>
      </w:r>
    </w:p>
    <w:p w14:paraId="048BE535" w14:textId="44B47076" w:rsidR="00F01F1F" w:rsidRPr="00A52BF0" w:rsidRDefault="00F01F1F" w:rsidP="00F338C5">
      <w:pPr>
        <w:widowControl w:val="0"/>
        <w:spacing w:after="0" w:line="360" w:lineRule="auto"/>
        <w:ind w:firstLine="709"/>
        <w:jc w:val="both"/>
        <w:rPr>
          <w:rFonts w:eastAsia="Times New Roman"/>
          <w:lang w:val="uk-UA" w:eastAsia="ru-RU"/>
        </w:rPr>
      </w:pPr>
      <w:r w:rsidRPr="00A52BF0">
        <w:rPr>
          <w:lang w:val="uk-UA"/>
        </w:rPr>
        <w:t xml:space="preserve">Використовуючи </w:t>
      </w:r>
      <w:r w:rsidRPr="00086A0D">
        <w:rPr>
          <w:rStyle w:val="a9"/>
          <w:i w:val="0"/>
          <w:color w:val="000000"/>
          <w:lang w:val="uk-UA"/>
        </w:rPr>
        <w:t>методика М. </w:t>
      </w:r>
      <w:proofErr w:type="spellStart"/>
      <w:r w:rsidRPr="00086A0D">
        <w:rPr>
          <w:rStyle w:val="a9"/>
          <w:i w:val="0"/>
          <w:color w:val="000000"/>
          <w:lang w:val="uk-UA"/>
        </w:rPr>
        <w:t>Рокича</w:t>
      </w:r>
      <w:proofErr w:type="spellEnd"/>
      <w:r w:rsidRPr="00086A0D">
        <w:rPr>
          <w:rStyle w:val="a9"/>
          <w:i w:val="0"/>
          <w:color w:val="000000"/>
          <w:lang w:val="uk-UA"/>
        </w:rPr>
        <w:t xml:space="preserve"> «Ціннісні орієнтації»</w:t>
      </w:r>
      <w:r w:rsidRPr="00086A0D">
        <w:rPr>
          <w:rFonts w:eastAsia="Times New Roman"/>
          <w:i/>
          <w:lang w:val="uk-UA" w:eastAsia="ru-RU"/>
        </w:rPr>
        <w:t>,</w:t>
      </w:r>
      <w:r w:rsidRPr="00A52BF0">
        <w:rPr>
          <w:rFonts w:eastAsia="Times New Roman"/>
          <w:lang w:val="uk-UA" w:eastAsia="ru-RU"/>
        </w:rPr>
        <w:t xml:space="preserve"> ми дотримувалися відповідної процедури. Перед початком тестування з учнями був проведений обов’язковий інструктаж: «</w:t>
      </w:r>
      <w:r w:rsidRPr="00086A0D">
        <w:rPr>
          <w:rFonts w:eastAsia="Times New Roman"/>
          <w:i/>
          <w:lang w:val="uk-UA" w:eastAsia="ru-RU"/>
        </w:rPr>
        <w:t>Зараз в</w:t>
      </w:r>
      <w:r w:rsidR="00FF0F4C">
        <w:rPr>
          <w:rFonts w:eastAsia="Times New Roman"/>
          <w:i/>
          <w:lang w:val="uk-UA" w:eastAsia="ru-RU"/>
        </w:rPr>
        <w:t>и отримаєте</w:t>
      </w:r>
      <w:r w:rsidRPr="00086A0D">
        <w:rPr>
          <w:rFonts w:eastAsia="Times New Roman"/>
          <w:i/>
          <w:lang w:val="uk-UA" w:eastAsia="ru-RU"/>
        </w:rPr>
        <w:t xml:space="preserve"> набір з 18 карток з позначенням цінностей «1 Т» (термінальні цінності) та 18 карток з позначенням цінностей «2 І» (інструментальні цінності). Ваше завдання – розкласти їх за порядком значимості для вас як принципів, якими ви керуєтесь у своєму житті. Будь ласка. уважно вивчіть таблицю і, вибравши ту цінність, яка для вас найбільш значуща, помістіть її на перше місце. Потім виберіть другу за значимістю цінність і помістіть її слідом за першою. Потім виконайте таку саму дію з іншими цінностями, що залишилися. Найменш важлива цінність залишиться останньою та займе 18 місце. </w:t>
      </w:r>
      <w:r w:rsidRPr="00086A0D">
        <w:rPr>
          <w:i/>
          <w:lang w:val="uk-UA"/>
        </w:rPr>
        <w:t xml:space="preserve">Працюйте не поспішаючи, вдумливо. Якщо в процесі роботи ви зміните свою думку, то можете виправити свої відповіді, помінявши картки місцями. </w:t>
      </w:r>
      <w:r w:rsidRPr="00086A0D">
        <w:rPr>
          <w:rFonts w:eastAsia="Times New Roman"/>
          <w:i/>
          <w:lang w:val="uk-UA" w:eastAsia="ru-RU"/>
        </w:rPr>
        <w:t>Кінцевий результат має показати вашу справжню позицію. Оприлюднені будуть лише загальні результати по класу</w:t>
      </w:r>
      <w:r w:rsidRPr="00A52BF0">
        <w:rPr>
          <w:rFonts w:eastAsia="Times New Roman"/>
          <w:lang w:val="uk-UA" w:eastAsia="ru-RU"/>
        </w:rPr>
        <w:t>».</w:t>
      </w:r>
    </w:p>
    <w:p w14:paraId="05E4C5D9" w14:textId="64BAE5B9" w:rsidR="00F01F1F" w:rsidRPr="00A52BF0" w:rsidRDefault="00FF5C15" w:rsidP="00F338C5">
      <w:pPr>
        <w:pStyle w:val="Default"/>
        <w:widowControl w:val="0"/>
        <w:spacing w:line="360" w:lineRule="auto"/>
        <w:ind w:firstLine="709"/>
        <w:jc w:val="both"/>
        <w:rPr>
          <w:sz w:val="28"/>
          <w:szCs w:val="28"/>
          <w:lang w:val="uk-UA"/>
        </w:rPr>
      </w:pPr>
      <w:hyperlink r:id="rId21" w:tooltip="Обробка" w:history="1">
        <w:r w:rsidR="00F01F1F" w:rsidRPr="00A52BF0">
          <w:rPr>
            <w:rFonts w:eastAsia="Times New Roman"/>
            <w:sz w:val="28"/>
            <w:szCs w:val="28"/>
            <w:lang w:val="uk-UA" w:eastAsia="ru-RU"/>
          </w:rPr>
          <w:t>Обробка</w:t>
        </w:r>
      </w:hyperlink>
      <w:r w:rsidR="00F01F1F" w:rsidRPr="00A52BF0">
        <w:rPr>
          <w:rFonts w:eastAsia="Times New Roman"/>
          <w:sz w:val="28"/>
          <w:szCs w:val="28"/>
          <w:lang w:val="uk-UA" w:eastAsia="ru-RU"/>
        </w:rPr>
        <w:t xml:space="preserve"> отриманих результатів проводилась по кожній цінності окремо для всіх учасників; по кожній цінності окремо для дівчат і для хлопців. Для визначення вмісту типів ціннісних орієнтацій зазвичай вдаються до факторного або таксономічного аналізу. Ми використали останній (згрупування даних за схожими ознаками) та провели наступну </w:t>
      </w:r>
      <w:r w:rsidR="00F01F1F" w:rsidRPr="00A52BF0">
        <w:rPr>
          <w:rFonts w:eastAsia="Times New Roman"/>
          <w:sz w:val="28"/>
          <w:szCs w:val="28"/>
          <w:lang w:val="uk-UA" w:eastAsia="ru-RU"/>
        </w:rPr>
        <w:lastRenderedPageBreak/>
        <w:t xml:space="preserve">процедуру обробки отриманих матеріалів. Взявши результати ранжування учнями запропонованих цінностей в залежності від ступеня їх диференціації, виявили тих підлітків, у яких </w:t>
      </w:r>
      <w:r w:rsidR="00282D86">
        <w:rPr>
          <w:rFonts w:eastAsia="Times New Roman"/>
          <w:sz w:val="28"/>
          <w:szCs w:val="28"/>
          <w:lang w:val="uk-UA" w:eastAsia="ru-RU"/>
        </w:rPr>
        <w:t>збіглися</w:t>
      </w:r>
      <w:r w:rsidR="00F01F1F" w:rsidRPr="00A52BF0">
        <w:rPr>
          <w:rFonts w:eastAsia="Times New Roman"/>
          <w:sz w:val="28"/>
          <w:szCs w:val="28"/>
          <w:lang w:val="uk-UA" w:eastAsia="ru-RU"/>
        </w:rPr>
        <w:t xml:space="preserve"> оцінки одних і тих самих цінностей. Мінімальним числом виявився збіг за 12-ти цінностям за розбіжності однієї з них в один бал. Згрупувавши на цій підставі результати ранжування, вирахували середній бал по кожній з вісімнадцяти цінностей. Середній бал визначався шляхом ділення суми всіх оцінок по цій цінності на число респондентів групи.</w:t>
      </w:r>
    </w:p>
    <w:p w14:paraId="3486D406" w14:textId="0B4C38CC" w:rsidR="00F01F1F" w:rsidRPr="00A52BF0" w:rsidRDefault="00F01F1F" w:rsidP="00F338C5">
      <w:pPr>
        <w:pStyle w:val="a7"/>
        <w:widowControl w:val="0"/>
        <w:spacing w:before="0" w:beforeAutospacing="0" w:after="0" w:afterAutospacing="0" w:line="360" w:lineRule="auto"/>
        <w:ind w:firstLine="709"/>
        <w:jc w:val="both"/>
        <w:rPr>
          <w:sz w:val="28"/>
          <w:szCs w:val="28"/>
          <w:lang w:val="uk-UA"/>
        </w:rPr>
      </w:pPr>
      <w:r w:rsidRPr="00A52BF0">
        <w:rPr>
          <w:bCs/>
          <w:sz w:val="28"/>
          <w:szCs w:val="28"/>
          <w:lang w:val="uk-UA"/>
        </w:rPr>
        <w:t>Така обробка результатів та а</w:t>
      </w:r>
      <w:r w:rsidRPr="00A52BF0">
        <w:rPr>
          <w:sz w:val="28"/>
          <w:szCs w:val="28"/>
          <w:lang w:val="uk-UA"/>
        </w:rPr>
        <w:t>наліз ієрархій цінностей підлітків дозволяли виділяти окремі групи цінностей у змістовні блоки. Наприклад, нескладно було виділити цінності «конкретні» та «абстрактні», цін</w:t>
      </w:r>
      <w:r w:rsidRPr="00A52BF0">
        <w:rPr>
          <w:sz w:val="28"/>
          <w:szCs w:val="28"/>
          <w:lang w:val="uk-UA"/>
        </w:rPr>
        <w:softHyphen/>
        <w:t xml:space="preserve">ності професійної самореалізації та особистого життя підлітків тощо. Досить часто цінності термінальні нескладно було згрупувати у цінності </w:t>
      </w:r>
      <w:proofErr w:type="spellStart"/>
      <w:r w:rsidRPr="00A52BF0">
        <w:rPr>
          <w:sz w:val="28"/>
          <w:szCs w:val="28"/>
          <w:lang w:val="uk-UA"/>
        </w:rPr>
        <w:t>відчуттєвого</w:t>
      </w:r>
      <w:proofErr w:type="spellEnd"/>
      <w:r w:rsidRPr="00A52BF0">
        <w:rPr>
          <w:sz w:val="28"/>
          <w:szCs w:val="28"/>
          <w:lang w:val="uk-UA"/>
        </w:rPr>
        <w:t xml:space="preserve"> спрямування, в цінності вольового спрямування або в цінності раціоналістичного спрямування. Разом з тим, цінності інструментальні групувалися в цінності етичного спрямування, </w:t>
      </w:r>
      <w:r w:rsidR="00BA53BD">
        <w:rPr>
          <w:sz w:val="28"/>
          <w:szCs w:val="28"/>
          <w:lang w:val="uk-UA"/>
        </w:rPr>
        <w:t>у</w:t>
      </w:r>
      <w:r w:rsidRPr="00A52BF0">
        <w:rPr>
          <w:sz w:val="28"/>
          <w:szCs w:val="28"/>
          <w:lang w:val="uk-UA"/>
        </w:rPr>
        <w:t xml:space="preserve"> цінності комунікаційного спрямування або в цінності діяльнісного спрямування. Важливо, щоб практичний психолог зміг виявити індивідуальну закономірну особливість </w:t>
      </w:r>
      <w:proofErr w:type="spellStart"/>
      <w:r w:rsidRPr="00A52BF0">
        <w:rPr>
          <w:sz w:val="28"/>
          <w:szCs w:val="28"/>
          <w:lang w:val="uk-UA"/>
        </w:rPr>
        <w:t>ціннісно</w:t>
      </w:r>
      <w:proofErr w:type="spellEnd"/>
      <w:r w:rsidRPr="00A52BF0">
        <w:rPr>
          <w:sz w:val="28"/>
          <w:szCs w:val="28"/>
          <w:lang w:val="uk-UA"/>
        </w:rPr>
        <w:t xml:space="preserve">-мотиваційної сфери </w:t>
      </w:r>
      <w:proofErr w:type="spellStart"/>
      <w:r w:rsidRPr="00A52BF0">
        <w:rPr>
          <w:sz w:val="28"/>
          <w:szCs w:val="28"/>
          <w:lang w:val="uk-UA"/>
        </w:rPr>
        <w:t>підлітка</w:t>
      </w:r>
      <w:proofErr w:type="spellEnd"/>
      <w:r w:rsidRPr="00A52BF0">
        <w:rPr>
          <w:sz w:val="28"/>
          <w:szCs w:val="28"/>
          <w:lang w:val="uk-UA"/>
        </w:rPr>
        <w:t>. Якщо цього не вдаєть</w:t>
      </w:r>
      <w:r w:rsidRPr="00A52BF0">
        <w:rPr>
          <w:sz w:val="28"/>
          <w:szCs w:val="28"/>
          <w:lang w:val="uk-UA"/>
        </w:rPr>
        <w:softHyphen/>
        <w:t xml:space="preserve">ся зробити, то можна припустити, що у </w:t>
      </w:r>
      <w:proofErr w:type="spellStart"/>
      <w:r w:rsidRPr="00A52BF0">
        <w:rPr>
          <w:sz w:val="28"/>
          <w:szCs w:val="28"/>
          <w:lang w:val="uk-UA"/>
        </w:rPr>
        <w:t>підлітка</w:t>
      </w:r>
      <w:proofErr w:type="spellEnd"/>
      <w:r w:rsidRPr="00A52BF0">
        <w:rPr>
          <w:sz w:val="28"/>
          <w:szCs w:val="28"/>
          <w:lang w:val="uk-UA"/>
        </w:rPr>
        <w:t xml:space="preserve"> система цінностей ще не сформована в достатній мірі або він відповідав нещиро, швидше за все, намагаючись своїми відповідями створити який йому одному зрозумілий, гіпотетичний образ особистості.</w:t>
      </w:r>
    </w:p>
    <w:p w14:paraId="3380BAE1" w14:textId="74907E3E" w:rsidR="006A5C3D" w:rsidRDefault="00F01F1F" w:rsidP="00F338C5">
      <w:pPr>
        <w:widowControl w:val="0"/>
        <w:spacing w:after="0" w:line="360" w:lineRule="auto"/>
        <w:ind w:firstLine="709"/>
        <w:jc w:val="both"/>
        <w:rPr>
          <w:rFonts w:eastAsia="Times New Roman"/>
          <w:lang w:val="uk-UA" w:eastAsia="ru-RU"/>
        </w:rPr>
      </w:pPr>
      <w:r w:rsidRPr="00A52BF0">
        <w:rPr>
          <w:rFonts w:eastAsia="Times New Roman"/>
          <w:lang w:val="uk-UA" w:eastAsia="ru-RU"/>
        </w:rPr>
        <w:t>Отже, співставлення результатів анкетування за методикою Б. </w:t>
      </w:r>
      <w:proofErr w:type="spellStart"/>
      <w:r w:rsidRPr="00A52BF0">
        <w:rPr>
          <w:rFonts w:eastAsia="Times New Roman"/>
          <w:lang w:val="uk-UA" w:eastAsia="ru-RU"/>
        </w:rPr>
        <w:t>Пашнєва</w:t>
      </w:r>
      <w:proofErr w:type="spellEnd"/>
      <w:r w:rsidRPr="00A52BF0">
        <w:rPr>
          <w:rFonts w:eastAsia="Times New Roman"/>
          <w:lang w:val="uk-UA" w:eastAsia="ru-RU"/>
        </w:rPr>
        <w:t xml:space="preserve"> «Мотиви навчальної діяльності учнів» та </w:t>
      </w:r>
      <w:r w:rsidR="00293867">
        <w:rPr>
          <w:rFonts w:eastAsia="Times New Roman"/>
          <w:lang w:val="uk-UA" w:eastAsia="ru-RU"/>
        </w:rPr>
        <w:t>результатів тестування</w:t>
      </w:r>
      <w:r w:rsidR="00D217BC">
        <w:rPr>
          <w:rFonts w:eastAsia="Times New Roman"/>
          <w:lang w:val="uk-UA" w:eastAsia="ru-RU"/>
        </w:rPr>
        <w:t xml:space="preserve"> </w:t>
      </w:r>
      <w:r w:rsidRPr="00A52BF0">
        <w:rPr>
          <w:rFonts w:eastAsia="Times New Roman"/>
          <w:lang w:val="uk-UA" w:eastAsia="ru-RU"/>
        </w:rPr>
        <w:t>за методикою М. </w:t>
      </w:r>
      <w:proofErr w:type="spellStart"/>
      <w:r w:rsidRPr="00A52BF0">
        <w:rPr>
          <w:rFonts w:eastAsia="Times New Roman"/>
          <w:lang w:val="uk-UA" w:eastAsia="ru-RU"/>
        </w:rPr>
        <w:t>Рокича</w:t>
      </w:r>
      <w:proofErr w:type="spellEnd"/>
      <w:r w:rsidRPr="00A52BF0">
        <w:rPr>
          <w:rFonts w:eastAsia="Times New Roman"/>
          <w:lang w:val="uk-UA" w:eastAsia="ru-RU"/>
        </w:rPr>
        <w:t xml:space="preserve"> «Ціннісні орієнтації» дозволило створити образ </w:t>
      </w:r>
      <w:proofErr w:type="spellStart"/>
      <w:r w:rsidRPr="00A52BF0">
        <w:rPr>
          <w:rFonts w:eastAsia="Times New Roman"/>
          <w:lang w:val="uk-UA" w:eastAsia="ru-RU"/>
        </w:rPr>
        <w:t>ціннісно</w:t>
      </w:r>
      <w:proofErr w:type="spellEnd"/>
      <w:r w:rsidRPr="00A52BF0">
        <w:rPr>
          <w:rFonts w:eastAsia="Times New Roman"/>
          <w:lang w:val="uk-UA" w:eastAsia="ru-RU"/>
        </w:rPr>
        <w:t xml:space="preserve">-мотиваційної сфери кожного </w:t>
      </w:r>
      <w:proofErr w:type="spellStart"/>
      <w:r w:rsidRPr="00A52BF0">
        <w:rPr>
          <w:rFonts w:eastAsia="Times New Roman"/>
          <w:lang w:val="uk-UA" w:eastAsia="ru-RU"/>
        </w:rPr>
        <w:t>підлітка</w:t>
      </w:r>
      <w:proofErr w:type="spellEnd"/>
      <w:r w:rsidRPr="00A52BF0">
        <w:rPr>
          <w:rFonts w:eastAsia="Times New Roman"/>
          <w:lang w:val="uk-UA" w:eastAsia="ru-RU"/>
        </w:rPr>
        <w:t xml:space="preserve"> окремо та виділити заг</w:t>
      </w:r>
      <w:r w:rsidR="00AA4227">
        <w:rPr>
          <w:rFonts w:eastAsia="Times New Roman"/>
          <w:lang w:val="uk-UA" w:eastAsia="ru-RU"/>
        </w:rPr>
        <w:t>альні тенденції  в учнів класу.</w:t>
      </w:r>
    </w:p>
    <w:p w14:paraId="6C8E1543" w14:textId="77777777" w:rsidR="006A5C3D" w:rsidRPr="00A52BF0" w:rsidRDefault="000C32FA" w:rsidP="00F338C5">
      <w:pPr>
        <w:widowControl w:val="0"/>
        <w:spacing w:after="0" w:line="360" w:lineRule="auto"/>
        <w:ind w:firstLine="709"/>
        <w:jc w:val="both"/>
        <w:rPr>
          <w:rFonts w:eastAsia="Times New Roman"/>
          <w:lang w:val="uk-UA" w:eastAsia="ru-RU"/>
        </w:rPr>
      </w:pPr>
      <w:r>
        <w:rPr>
          <w:rFonts w:eastAsia="Times New Roman"/>
          <w:lang w:val="uk-UA" w:eastAsia="ru-RU"/>
        </w:rPr>
        <w:t xml:space="preserve">Організація дослідження </w:t>
      </w:r>
      <w:proofErr w:type="spellStart"/>
      <w:r>
        <w:rPr>
          <w:rFonts w:eastAsia="Times New Roman"/>
          <w:lang w:val="uk-UA" w:eastAsia="ru-RU"/>
        </w:rPr>
        <w:t>ціннісно</w:t>
      </w:r>
      <w:proofErr w:type="spellEnd"/>
      <w:r>
        <w:rPr>
          <w:rFonts w:eastAsia="Times New Roman"/>
          <w:lang w:val="uk-UA" w:eastAsia="ru-RU"/>
        </w:rPr>
        <w:t xml:space="preserve">-мотиваційної сфери підлітків вимагає </w:t>
      </w:r>
      <w:r w:rsidR="00663FC1">
        <w:rPr>
          <w:rFonts w:eastAsia="Times New Roman"/>
          <w:lang w:val="uk-UA" w:eastAsia="ru-RU"/>
        </w:rPr>
        <w:t>значного рівня довіри до практичного психолога.</w:t>
      </w:r>
    </w:p>
    <w:p w14:paraId="2A95BF09" w14:textId="5BF9D85E" w:rsidR="00F338C5" w:rsidRDefault="00F338C5" w:rsidP="00D656F8">
      <w:pPr>
        <w:widowControl w:val="0"/>
        <w:spacing w:after="0" w:line="360" w:lineRule="auto"/>
        <w:ind w:firstLine="709"/>
        <w:jc w:val="both"/>
        <w:rPr>
          <w:b/>
          <w:lang w:val="uk-UA"/>
        </w:rPr>
      </w:pPr>
      <w:r w:rsidRPr="00585605">
        <w:rPr>
          <w:b/>
          <w:lang w:val="uk-UA"/>
        </w:rPr>
        <w:lastRenderedPageBreak/>
        <w:t xml:space="preserve">3.2. Результати експериментального дослідження </w:t>
      </w:r>
      <w:proofErr w:type="spellStart"/>
      <w:r w:rsidRPr="00585605">
        <w:rPr>
          <w:b/>
          <w:lang w:val="uk-UA"/>
        </w:rPr>
        <w:t>ціннісно</w:t>
      </w:r>
      <w:proofErr w:type="spellEnd"/>
      <w:r w:rsidRPr="00585605">
        <w:rPr>
          <w:b/>
          <w:lang w:val="uk-UA"/>
        </w:rPr>
        <w:t>-мотиваційної сфери сучасних підлітків</w:t>
      </w:r>
    </w:p>
    <w:p w14:paraId="1AEE6631" w14:textId="77777777" w:rsidR="00D656F8" w:rsidRPr="00D656F8" w:rsidRDefault="00D656F8" w:rsidP="00D656F8">
      <w:pPr>
        <w:widowControl w:val="0"/>
        <w:spacing w:after="0" w:line="360" w:lineRule="auto"/>
        <w:ind w:firstLine="709"/>
        <w:jc w:val="both"/>
        <w:rPr>
          <w:rFonts w:eastAsia="Times New Roman"/>
          <w:lang w:val="uk-UA" w:eastAsia="ru-RU"/>
        </w:rPr>
      </w:pPr>
    </w:p>
    <w:p w14:paraId="4DCE96A2" w14:textId="77777777" w:rsidR="00F338C5" w:rsidRPr="00F338C5" w:rsidRDefault="00F338C5" w:rsidP="00F338C5">
      <w:pPr>
        <w:widowControl w:val="0"/>
        <w:spacing w:after="0" w:line="360" w:lineRule="auto"/>
        <w:ind w:firstLine="709"/>
        <w:jc w:val="both"/>
        <w:outlineLvl w:val="1"/>
        <w:rPr>
          <w:rFonts w:eastAsia="Times New Roman"/>
          <w:bCs/>
          <w:lang w:val="uk-UA" w:eastAsia="ru-RU"/>
        </w:rPr>
      </w:pPr>
      <w:r w:rsidRPr="00F338C5">
        <w:rPr>
          <w:rFonts w:eastAsia="Times New Roman"/>
          <w:bCs/>
          <w:lang w:val="uk-UA" w:eastAsia="ru-RU"/>
        </w:rPr>
        <w:t xml:space="preserve">Практичне дослідження </w:t>
      </w:r>
      <w:proofErr w:type="spellStart"/>
      <w:r w:rsidRPr="00F338C5">
        <w:rPr>
          <w:rFonts w:eastAsia="Times New Roman"/>
          <w:bCs/>
          <w:lang w:val="uk-UA" w:eastAsia="ru-RU"/>
        </w:rPr>
        <w:t>ціннісно</w:t>
      </w:r>
      <w:proofErr w:type="spellEnd"/>
      <w:r w:rsidRPr="00F338C5">
        <w:rPr>
          <w:rFonts w:eastAsia="Times New Roman"/>
          <w:bCs/>
          <w:lang w:val="uk-UA" w:eastAsia="ru-RU"/>
        </w:rPr>
        <w:t>-мотиваційної сфери сучасних підлітків стало заключним етапом нашої роботи. Множину респондентів склали:</w:t>
      </w:r>
    </w:p>
    <w:p w14:paraId="0975A0F1" w14:textId="77777777" w:rsidR="00F338C5" w:rsidRPr="00F338C5" w:rsidRDefault="00F338C5" w:rsidP="00F338C5">
      <w:pPr>
        <w:pStyle w:val="a3"/>
        <w:widowControl w:val="0"/>
        <w:numPr>
          <w:ilvl w:val="0"/>
          <w:numId w:val="13"/>
        </w:numPr>
        <w:tabs>
          <w:tab w:val="left" w:pos="1134"/>
        </w:tabs>
        <w:spacing w:after="0" w:line="360" w:lineRule="auto"/>
        <w:ind w:left="0" w:firstLine="709"/>
        <w:jc w:val="both"/>
        <w:outlineLvl w:val="1"/>
        <w:rPr>
          <w:rFonts w:ascii="Times New Roman" w:eastAsia="Times New Roman" w:hAnsi="Times New Roman"/>
          <w:bCs/>
          <w:sz w:val="28"/>
          <w:szCs w:val="28"/>
          <w:lang w:eastAsia="ru-RU"/>
        </w:rPr>
      </w:pPr>
      <w:r w:rsidRPr="00F338C5">
        <w:rPr>
          <w:rFonts w:ascii="Times New Roman" w:eastAsia="Times New Roman" w:hAnsi="Times New Roman"/>
          <w:bCs/>
          <w:sz w:val="28"/>
          <w:szCs w:val="28"/>
          <w:lang w:eastAsia="ru-RU"/>
        </w:rPr>
        <w:t>учні 7-А класу – 27 осіб, у тому числі 15 хлопців і 12 дівчат;</w:t>
      </w:r>
    </w:p>
    <w:p w14:paraId="00ABFA19" w14:textId="77777777" w:rsidR="00F338C5" w:rsidRPr="00F338C5" w:rsidRDefault="00F338C5" w:rsidP="00F338C5">
      <w:pPr>
        <w:pStyle w:val="a3"/>
        <w:widowControl w:val="0"/>
        <w:numPr>
          <w:ilvl w:val="0"/>
          <w:numId w:val="13"/>
        </w:numPr>
        <w:tabs>
          <w:tab w:val="left" w:pos="1134"/>
        </w:tabs>
        <w:spacing w:after="0" w:line="360" w:lineRule="auto"/>
        <w:ind w:left="0" w:firstLine="709"/>
        <w:jc w:val="both"/>
        <w:outlineLvl w:val="1"/>
        <w:rPr>
          <w:rFonts w:ascii="Times New Roman" w:eastAsia="Times New Roman" w:hAnsi="Times New Roman"/>
          <w:bCs/>
          <w:sz w:val="28"/>
          <w:szCs w:val="28"/>
          <w:lang w:eastAsia="ru-RU"/>
        </w:rPr>
      </w:pPr>
      <w:r w:rsidRPr="00F338C5">
        <w:rPr>
          <w:rFonts w:ascii="Times New Roman" w:eastAsia="Times New Roman" w:hAnsi="Times New Roman"/>
          <w:bCs/>
          <w:sz w:val="28"/>
          <w:szCs w:val="28"/>
          <w:lang w:eastAsia="ru-RU"/>
        </w:rPr>
        <w:t>учні 7-Б класу – 26 осіб, у тому числі 16 хлопців і 10 дівчат;</w:t>
      </w:r>
    </w:p>
    <w:p w14:paraId="60A63B91" w14:textId="77777777" w:rsidR="00F338C5" w:rsidRPr="00F338C5" w:rsidRDefault="00F338C5" w:rsidP="00F338C5">
      <w:pPr>
        <w:pStyle w:val="a3"/>
        <w:widowControl w:val="0"/>
        <w:numPr>
          <w:ilvl w:val="0"/>
          <w:numId w:val="13"/>
        </w:numPr>
        <w:tabs>
          <w:tab w:val="left" w:pos="1134"/>
        </w:tabs>
        <w:spacing w:after="0" w:line="360" w:lineRule="auto"/>
        <w:ind w:left="0" w:firstLine="709"/>
        <w:jc w:val="both"/>
        <w:outlineLvl w:val="1"/>
        <w:rPr>
          <w:rFonts w:ascii="Times New Roman" w:eastAsia="Times New Roman" w:hAnsi="Times New Roman"/>
          <w:bCs/>
          <w:sz w:val="28"/>
          <w:szCs w:val="28"/>
          <w:lang w:eastAsia="ru-RU"/>
        </w:rPr>
      </w:pPr>
      <w:r w:rsidRPr="00F338C5">
        <w:rPr>
          <w:rFonts w:ascii="Times New Roman" w:eastAsia="Times New Roman" w:hAnsi="Times New Roman"/>
          <w:bCs/>
          <w:sz w:val="28"/>
          <w:szCs w:val="28"/>
          <w:lang w:eastAsia="ru-RU"/>
        </w:rPr>
        <w:t>учні 9-А класу – 23 особи, у тому числі 13 хлопців і 10 дівчат;</w:t>
      </w:r>
    </w:p>
    <w:p w14:paraId="64480324" w14:textId="77777777" w:rsidR="00F338C5" w:rsidRPr="00F338C5" w:rsidRDefault="00F338C5" w:rsidP="00F338C5">
      <w:pPr>
        <w:pStyle w:val="a3"/>
        <w:widowControl w:val="0"/>
        <w:numPr>
          <w:ilvl w:val="0"/>
          <w:numId w:val="13"/>
        </w:numPr>
        <w:tabs>
          <w:tab w:val="left" w:pos="1134"/>
        </w:tabs>
        <w:spacing w:after="0" w:line="360" w:lineRule="auto"/>
        <w:ind w:left="0" w:firstLine="709"/>
        <w:jc w:val="both"/>
        <w:outlineLvl w:val="1"/>
        <w:rPr>
          <w:rFonts w:ascii="Times New Roman" w:eastAsia="Times New Roman" w:hAnsi="Times New Roman"/>
          <w:bCs/>
          <w:sz w:val="28"/>
          <w:szCs w:val="28"/>
          <w:lang w:eastAsia="ru-RU"/>
        </w:rPr>
      </w:pPr>
      <w:r w:rsidRPr="00F338C5">
        <w:rPr>
          <w:rFonts w:ascii="Times New Roman" w:eastAsia="Times New Roman" w:hAnsi="Times New Roman"/>
          <w:bCs/>
          <w:sz w:val="28"/>
          <w:szCs w:val="28"/>
          <w:lang w:eastAsia="ru-RU"/>
        </w:rPr>
        <w:t>учні 9-Б класу – 24 особи, у тому числі 14 хлопців і 10 дівчат.</w:t>
      </w:r>
    </w:p>
    <w:p w14:paraId="39AD5CBD" w14:textId="77777777" w:rsidR="00F338C5" w:rsidRPr="00F338C5" w:rsidRDefault="00F338C5" w:rsidP="00F338C5">
      <w:pPr>
        <w:widowControl w:val="0"/>
        <w:spacing w:after="0" w:line="360" w:lineRule="auto"/>
        <w:ind w:firstLine="709"/>
        <w:jc w:val="both"/>
        <w:outlineLvl w:val="1"/>
        <w:rPr>
          <w:rFonts w:eastAsia="Times New Roman"/>
          <w:bCs/>
          <w:lang w:val="uk-UA" w:eastAsia="ru-RU"/>
        </w:rPr>
      </w:pPr>
      <w:r w:rsidRPr="00F338C5">
        <w:rPr>
          <w:rFonts w:eastAsia="Times New Roman"/>
          <w:bCs/>
          <w:lang w:val="uk-UA" w:eastAsia="ru-RU"/>
        </w:rPr>
        <w:t>Тож опитуванням було охоплено в 7-А та 7-Б класах – 31 хлопця та 22 дівчини; в 9-А та 9-Б класах – 27 хлопців і 20 дівчат.</w:t>
      </w:r>
    </w:p>
    <w:p w14:paraId="4ACB7E46" w14:textId="77777777" w:rsidR="00F338C5" w:rsidRPr="00F338C5" w:rsidRDefault="00F338C5" w:rsidP="00F338C5">
      <w:pPr>
        <w:widowControl w:val="0"/>
        <w:spacing w:after="0" w:line="360" w:lineRule="auto"/>
        <w:ind w:firstLine="709"/>
        <w:jc w:val="both"/>
        <w:outlineLvl w:val="1"/>
        <w:rPr>
          <w:rFonts w:eastAsia="Times New Roman"/>
          <w:bCs/>
          <w:lang w:val="uk-UA" w:eastAsia="ru-RU"/>
        </w:rPr>
      </w:pPr>
      <w:r w:rsidRPr="00F338C5">
        <w:rPr>
          <w:rFonts w:eastAsia="Times New Roman"/>
          <w:bCs/>
          <w:lang w:val="uk-UA" w:eastAsia="ru-RU"/>
        </w:rPr>
        <w:t>Отже, усього  участь в опитуванні взяли 58 хлопців, що склало 58 відсотків від загального числа респондентів, та 47 дівчат, що склало 47 відсотків від загального числа респондентів.</w:t>
      </w:r>
    </w:p>
    <w:p w14:paraId="7BB8256F" w14:textId="77777777" w:rsidR="00F338C5" w:rsidRPr="00F338C5" w:rsidRDefault="00F338C5" w:rsidP="00F338C5">
      <w:pPr>
        <w:widowControl w:val="0"/>
        <w:tabs>
          <w:tab w:val="left" w:pos="0"/>
        </w:tabs>
        <w:spacing w:after="0" w:line="360" w:lineRule="auto"/>
        <w:ind w:firstLine="709"/>
        <w:jc w:val="both"/>
        <w:outlineLvl w:val="1"/>
        <w:rPr>
          <w:rFonts w:eastAsia="Times New Roman"/>
          <w:bCs/>
          <w:lang w:val="uk-UA" w:eastAsia="ru-RU"/>
        </w:rPr>
      </w:pPr>
      <w:r w:rsidRPr="00F338C5">
        <w:rPr>
          <w:rFonts w:eastAsia="Times New Roman"/>
          <w:bCs/>
          <w:lang w:val="uk-UA" w:eastAsia="ru-RU"/>
        </w:rPr>
        <w:t>Для встановлення особливостей навчальної мотивації сучасних підлітків було застосовано методику Б. </w:t>
      </w:r>
      <w:proofErr w:type="spellStart"/>
      <w:r w:rsidRPr="00F338C5">
        <w:rPr>
          <w:rFonts w:eastAsia="Times New Roman"/>
          <w:bCs/>
          <w:lang w:val="uk-UA" w:eastAsia="ru-RU"/>
        </w:rPr>
        <w:t>Пашнєва</w:t>
      </w:r>
      <w:proofErr w:type="spellEnd"/>
      <w:r w:rsidRPr="00F338C5">
        <w:rPr>
          <w:rFonts w:eastAsia="Times New Roman"/>
          <w:bCs/>
          <w:lang w:val="uk-UA" w:eastAsia="ru-RU"/>
        </w:rPr>
        <w:t>. Для цього учні у відповідній таблиці заздалегідь роздрукованих бланків відмічали власний вибір одного з двох варіантів відповіді кожного з 28 питань.</w:t>
      </w:r>
    </w:p>
    <w:p w14:paraId="628103A4" w14:textId="77777777" w:rsidR="00F338C5" w:rsidRPr="00F338C5" w:rsidRDefault="00F338C5" w:rsidP="00F338C5">
      <w:pPr>
        <w:widowControl w:val="0"/>
        <w:tabs>
          <w:tab w:val="left" w:pos="0"/>
        </w:tabs>
        <w:spacing w:after="0" w:line="360" w:lineRule="auto"/>
        <w:ind w:firstLine="709"/>
        <w:jc w:val="both"/>
        <w:outlineLvl w:val="1"/>
        <w:rPr>
          <w:rFonts w:eastAsia="Times New Roman"/>
          <w:bCs/>
          <w:lang w:val="uk-UA" w:eastAsia="ru-RU"/>
        </w:rPr>
      </w:pPr>
      <w:r w:rsidRPr="00F338C5">
        <w:rPr>
          <w:rFonts w:eastAsia="Times New Roman"/>
          <w:bCs/>
          <w:lang w:val="uk-UA" w:eastAsia="ru-RU"/>
        </w:rPr>
        <w:t>Наступне «сортування» та аналіз обраних варіантів дало можливість встановити не лише особливості навчальної мотивації кожного з опитаних, а й загальні тенденції по класу.</w:t>
      </w:r>
    </w:p>
    <w:p w14:paraId="0A758F36" w14:textId="77777777" w:rsidR="00F338C5" w:rsidRPr="00F338C5" w:rsidRDefault="00F338C5" w:rsidP="00F338C5">
      <w:pPr>
        <w:widowControl w:val="0"/>
        <w:tabs>
          <w:tab w:val="left" w:pos="0"/>
        </w:tabs>
        <w:spacing w:after="0" w:line="360" w:lineRule="auto"/>
        <w:ind w:firstLine="709"/>
        <w:jc w:val="both"/>
        <w:outlineLvl w:val="1"/>
        <w:rPr>
          <w:rFonts w:eastAsia="Times New Roman"/>
          <w:bCs/>
          <w:lang w:val="uk-UA" w:eastAsia="ru-RU"/>
        </w:rPr>
      </w:pPr>
      <w:r w:rsidRPr="00F338C5">
        <w:rPr>
          <w:rFonts w:eastAsia="Times New Roman"/>
          <w:bCs/>
          <w:lang w:val="uk-UA" w:eastAsia="ru-RU"/>
        </w:rPr>
        <w:t>Так, хлопці 7-А класу у навчальній діяльності керуються переважно такими мотивами:</w:t>
      </w:r>
    </w:p>
    <w:p w14:paraId="5B03BBEB" w14:textId="77777777" w:rsidR="00F338C5" w:rsidRPr="00F338C5" w:rsidRDefault="00F338C5" w:rsidP="00F338C5">
      <w:pPr>
        <w:pStyle w:val="a3"/>
        <w:widowControl w:val="0"/>
        <w:numPr>
          <w:ilvl w:val="0"/>
          <w:numId w:val="14"/>
        </w:numPr>
        <w:tabs>
          <w:tab w:val="left" w:pos="0"/>
          <w:tab w:val="left" w:pos="993"/>
        </w:tabs>
        <w:spacing w:after="0" w:line="360" w:lineRule="auto"/>
        <w:ind w:left="0" w:firstLine="709"/>
        <w:jc w:val="both"/>
        <w:outlineLvl w:val="1"/>
        <w:rPr>
          <w:rFonts w:ascii="Times New Roman" w:eastAsia="Times New Roman" w:hAnsi="Times New Roman"/>
          <w:bCs/>
          <w:sz w:val="28"/>
          <w:szCs w:val="28"/>
          <w:lang w:eastAsia="ru-RU"/>
        </w:rPr>
      </w:pPr>
      <w:r w:rsidRPr="00F338C5">
        <w:rPr>
          <w:rFonts w:ascii="Times New Roman" w:eastAsia="Times New Roman" w:hAnsi="Times New Roman"/>
          <w:color w:val="000000"/>
          <w:sz w:val="28"/>
          <w:szCs w:val="28"/>
          <w:lang w:eastAsia="ru-RU"/>
        </w:rPr>
        <w:t>матеріальний добробут (середня вираженість – 6,5);</w:t>
      </w:r>
    </w:p>
    <w:p w14:paraId="394D1424"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bCs/>
          <w:sz w:val="28"/>
          <w:szCs w:val="28"/>
          <w:lang w:eastAsia="ru-RU"/>
        </w:rPr>
      </w:pPr>
      <w:r w:rsidRPr="00F338C5">
        <w:rPr>
          <w:rFonts w:ascii="Times New Roman" w:eastAsia="Times New Roman" w:hAnsi="Times New Roman"/>
          <w:color w:val="000000"/>
          <w:sz w:val="28"/>
          <w:szCs w:val="28"/>
          <w:lang w:eastAsia="ru-RU"/>
        </w:rPr>
        <w:t xml:space="preserve"> досягнення успіху (середня вираженість – 5,1);</w:t>
      </w:r>
    </w:p>
    <w:p w14:paraId="5D0A86E3"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пізнання як ціль розвитку особистості (середня вираженість –  4,1);</w:t>
      </w:r>
    </w:p>
    <w:p w14:paraId="77E59C30"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одержання інформації, самоствердження (середня вираженість –  4,1).</w:t>
      </w:r>
    </w:p>
    <w:p w14:paraId="3EA5C297" w14:textId="77777777" w:rsidR="00F338C5" w:rsidRPr="00F338C5" w:rsidRDefault="00F338C5" w:rsidP="00F338C5">
      <w:pPr>
        <w:widowControl w:val="0"/>
        <w:spacing w:after="0" w:line="360" w:lineRule="auto"/>
        <w:ind w:firstLine="709"/>
        <w:jc w:val="both"/>
        <w:outlineLvl w:val="1"/>
        <w:rPr>
          <w:rFonts w:eastAsia="Times New Roman"/>
          <w:color w:val="000000"/>
          <w:lang w:val="uk-UA" w:eastAsia="ru-RU"/>
        </w:rPr>
      </w:pPr>
      <w:r w:rsidRPr="00F338C5">
        <w:rPr>
          <w:rFonts w:eastAsia="Times New Roman"/>
          <w:bCs/>
          <w:lang w:val="uk-UA" w:eastAsia="ru-RU"/>
        </w:rPr>
        <w:t xml:space="preserve">Найменше вираженими у хлопців цього класу виявилися два мотиви: </w:t>
      </w:r>
      <w:r w:rsidRPr="00F338C5">
        <w:rPr>
          <w:rFonts w:eastAsia="Times New Roman"/>
          <w:color w:val="000000"/>
          <w:lang w:val="uk-UA" w:eastAsia="ru-RU"/>
        </w:rPr>
        <w:t xml:space="preserve">зовнішнє примушення, уникання покарань (середня вираженість –  1,0) та </w:t>
      </w:r>
      <w:r w:rsidRPr="00F338C5">
        <w:rPr>
          <w:rFonts w:eastAsia="Times New Roman"/>
          <w:color w:val="000000"/>
          <w:lang w:val="uk-UA" w:eastAsia="ru-RU"/>
        </w:rPr>
        <w:lastRenderedPageBreak/>
        <w:t>престиж (середня вираженість –  1,5).</w:t>
      </w:r>
    </w:p>
    <w:p w14:paraId="7826FD15" w14:textId="77777777" w:rsidR="00F338C5" w:rsidRPr="00F338C5" w:rsidRDefault="00F338C5" w:rsidP="00F338C5">
      <w:pPr>
        <w:widowControl w:val="0"/>
        <w:spacing w:after="0" w:line="360" w:lineRule="auto"/>
        <w:ind w:firstLine="709"/>
        <w:jc w:val="both"/>
        <w:outlineLvl w:val="1"/>
        <w:rPr>
          <w:rFonts w:eastAsia="Times New Roman"/>
          <w:bCs/>
          <w:lang w:val="uk-UA" w:eastAsia="ru-RU"/>
        </w:rPr>
      </w:pPr>
      <w:r w:rsidRPr="00F338C5">
        <w:rPr>
          <w:rFonts w:eastAsia="Times New Roman"/>
          <w:bCs/>
          <w:lang w:val="uk-UA" w:eastAsia="ru-RU"/>
        </w:rPr>
        <w:t>Для дівчат 7-А класу в навчанні стимулюючими мотивами є такі:</w:t>
      </w:r>
    </w:p>
    <w:p w14:paraId="0AC813DB"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матеріальний добробут (середня вираженість – 5,5);</w:t>
      </w:r>
    </w:p>
    <w:p w14:paraId="38AE6A89"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одержання інформації, самоствердження (середня вираженість –  4,0).</w:t>
      </w:r>
    </w:p>
    <w:p w14:paraId="1639E988" w14:textId="77777777" w:rsidR="00F338C5" w:rsidRPr="00F338C5" w:rsidRDefault="00F338C5" w:rsidP="00F338C5">
      <w:pPr>
        <w:widowControl w:val="0"/>
        <w:spacing w:after="0" w:line="360" w:lineRule="auto"/>
        <w:ind w:firstLine="709"/>
        <w:jc w:val="both"/>
        <w:outlineLvl w:val="1"/>
        <w:rPr>
          <w:rFonts w:eastAsia="Times New Roman"/>
          <w:bCs/>
          <w:lang w:val="uk-UA" w:eastAsia="ru-RU"/>
        </w:rPr>
      </w:pPr>
      <w:r w:rsidRPr="00F338C5">
        <w:rPr>
          <w:rFonts w:eastAsia="Times New Roman"/>
          <w:bCs/>
          <w:lang w:val="uk-UA" w:eastAsia="ru-RU"/>
        </w:rPr>
        <w:t>Найменш впливовим у дівчат цього класу виявився мотив орієнтації на соціальне схвалення (середня вираженість – 1,7).</w:t>
      </w:r>
    </w:p>
    <w:p w14:paraId="46C0BF20" w14:textId="0E2D4AC0" w:rsidR="00F338C5" w:rsidRPr="00F338C5" w:rsidRDefault="00F338C5" w:rsidP="00F338C5">
      <w:pPr>
        <w:widowControl w:val="0"/>
        <w:spacing w:after="0" w:line="360" w:lineRule="auto"/>
        <w:ind w:firstLine="709"/>
        <w:jc w:val="both"/>
        <w:outlineLvl w:val="1"/>
        <w:rPr>
          <w:rFonts w:eastAsia="Times New Roman"/>
          <w:bCs/>
          <w:lang w:val="uk-UA" w:eastAsia="ru-RU"/>
        </w:rPr>
      </w:pPr>
      <w:r w:rsidRPr="00F338C5">
        <w:rPr>
          <w:rFonts w:eastAsia="Times New Roman"/>
          <w:color w:val="000000"/>
          <w:lang w:val="uk-UA" w:eastAsia="ru-RU"/>
        </w:rPr>
        <w:t xml:space="preserve">Під час порівняльного аналізу ми звернули увагу на те, що у хлопців і дівчат 7-А класу навчальні мотивації здебільшого </w:t>
      </w:r>
      <w:r w:rsidR="00D217BC">
        <w:rPr>
          <w:rFonts w:eastAsia="Times New Roman"/>
          <w:color w:val="000000"/>
          <w:lang w:val="uk-UA" w:eastAsia="ru-RU"/>
        </w:rPr>
        <w:t>збігаються</w:t>
      </w:r>
      <w:r w:rsidRPr="00F338C5">
        <w:rPr>
          <w:rFonts w:eastAsia="Times New Roman"/>
          <w:color w:val="000000"/>
          <w:lang w:val="uk-UA" w:eastAsia="ru-RU"/>
        </w:rPr>
        <w:t>. Біль</w:t>
      </w:r>
      <w:r w:rsidR="00D217BC">
        <w:rPr>
          <w:rFonts w:eastAsia="Times New Roman"/>
          <w:color w:val="000000"/>
          <w:lang w:val="uk-UA" w:eastAsia="ru-RU"/>
        </w:rPr>
        <w:t>ш</w:t>
      </w:r>
      <w:r w:rsidRPr="00F338C5">
        <w:rPr>
          <w:rFonts w:eastAsia="Times New Roman"/>
          <w:color w:val="000000"/>
          <w:lang w:val="uk-UA" w:eastAsia="ru-RU"/>
        </w:rPr>
        <w:t>-менш значне розходження стосуються зовнішнього примушення, уникання покарань (у дівчат середня вираженість цього показника значно вища) та досягнення успіху (середня вираженість цього показника значно вища у хлопців) (рис. 3.1</w:t>
      </w:r>
      <w:r w:rsidR="0095359E">
        <w:rPr>
          <w:rFonts w:eastAsia="Times New Roman"/>
          <w:color w:val="000000"/>
          <w:lang w:val="uk-UA" w:eastAsia="ru-RU"/>
        </w:rPr>
        <w:t>; додаток А</w:t>
      </w:r>
      <w:r w:rsidRPr="00F338C5">
        <w:rPr>
          <w:rFonts w:eastAsia="Times New Roman"/>
          <w:color w:val="000000"/>
          <w:lang w:val="uk-UA" w:eastAsia="ru-RU"/>
        </w:rPr>
        <w:t>).</w:t>
      </w:r>
    </w:p>
    <w:p w14:paraId="6B711BB8" w14:textId="77777777" w:rsidR="00F338C5" w:rsidRDefault="00F338C5" w:rsidP="00F338C5">
      <w:pPr>
        <w:widowControl w:val="0"/>
        <w:spacing w:after="0" w:line="360" w:lineRule="auto"/>
        <w:jc w:val="center"/>
        <w:outlineLvl w:val="1"/>
        <w:rPr>
          <w:rFonts w:eastAsia="Times New Roman"/>
          <w:bCs/>
          <w:lang w:val="uk-UA" w:eastAsia="ru-RU"/>
        </w:rPr>
      </w:pPr>
      <w:r>
        <w:rPr>
          <w:noProof/>
          <w:lang w:eastAsia="ru-RU"/>
        </w:rPr>
        <w:drawing>
          <wp:inline distT="0" distB="0" distL="0" distR="0" wp14:anchorId="7844D87B" wp14:editId="0431D0A3">
            <wp:extent cx="5719313" cy="3355676"/>
            <wp:effectExtent l="0" t="0" r="15240" b="165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414DAA" w14:textId="77777777" w:rsidR="00F338C5" w:rsidRPr="00A93D89" w:rsidRDefault="00F338C5" w:rsidP="00F338C5">
      <w:pPr>
        <w:widowControl w:val="0"/>
        <w:spacing w:after="0" w:line="240" w:lineRule="auto"/>
        <w:jc w:val="center"/>
        <w:rPr>
          <w:b/>
          <w:lang w:val="uk-UA"/>
        </w:rPr>
      </w:pPr>
      <w:r w:rsidRPr="00A93D89">
        <w:rPr>
          <w:b/>
          <w:lang w:val="uk-UA"/>
        </w:rPr>
        <w:t>Рис. 3.</w:t>
      </w:r>
      <w:r>
        <w:rPr>
          <w:b/>
          <w:lang w:val="uk-UA"/>
        </w:rPr>
        <w:t>1</w:t>
      </w:r>
      <w:r w:rsidRPr="00A93D89">
        <w:rPr>
          <w:b/>
          <w:lang w:val="uk-UA"/>
        </w:rPr>
        <w:t xml:space="preserve">. </w:t>
      </w:r>
      <w:r>
        <w:rPr>
          <w:b/>
          <w:lang w:val="uk-UA"/>
        </w:rPr>
        <w:t>М</w:t>
      </w:r>
      <w:r w:rsidRPr="00A93D89">
        <w:rPr>
          <w:b/>
          <w:lang w:val="uk-UA"/>
        </w:rPr>
        <w:t xml:space="preserve">отивації </w:t>
      </w:r>
      <w:r>
        <w:rPr>
          <w:b/>
          <w:lang w:val="uk-UA"/>
        </w:rPr>
        <w:t xml:space="preserve">до навчання </w:t>
      </w:r>
      <w:r w:rsidRPr="00A93D89">
        <w:rPr>
          <w:b/>
          <w:lang w:val="uk-UA"/>
        </w:rPr>
        <w:t>хлопців і дівчат</w:t>
      </w:r>
      <w:r>
        <w:rPr>
          <w:b/>
          <w:lang w:val="uk-UA"/>
        </w:rPr>
        <w:t xml:space="preserve"> </w:t>
      </w:r>
      <w:r w:rsidRPr="00A93D89">
        <w:rPr>
          <w:b/>
          <w:lang w:val="uk-UA"/>
        </w:rPr>
        <w:t xml:space="preserve"> 7-</w:t>
      </w:r>
      <w:r>
        <w:rPr>
          <w:b/>
          <w:lang w:val="uk-UA"/>
        </w:rPr>
        <w:t>А</w:t>
      </w:r>
      <w:r w:rsidRPr="00A93D89">
        <w:rPr>
          <w:b/>
          <w:lang w:val="uk-UA"/>
        </w:rPr>
        <w:t xml:space="preserve"> класу </w:t>
      </w:r>
    </w:p>
    <w:p w14:paraId="7D4D5B48" w14:textId="77777777" w:rsidR="00F338C5" w:rsidRPr="00186E93" w:rsidRDefault="00F338C5" w:rsidP="00F338C5">
      <w:pPr>
        <w:widowControl w:val="0"/>
        <w:spacing w:after="0" w:line="360" w:lineRule="auto"/>
        <w:ind w:firstLine="709"/>
        <w:jc w:val="both"/>
        <w:outlineLvl w:val="1"/>
        <w:rPr>
          <w:rFonts w:eastAsia="Times New Roman"/>
          <w:bCs/>
          <w:sz w:val="10"/>
          <w:szCs w:val="10"/>
          <w:lang w:val="uk-UA" w:eastAsia="ru-RU"/>
        </w:rPr>
      </w:pPr>
    </w:p>
    <w:p w14:paraId="1BB3C1FC" w14:textId="6902A998" w:rsidR="00F338C5" w:rsidRPr="00F338C5" w:rsidRDefault="00F338C5" w:rsidP="00F338C5">
      <w:pPr>
        <w:widowControl w:val="0"/>
        <w:spacing w:after="0" w:line="360" w:lineRule="auto"/>
        <w:ind w:firstLine="709"/>
        <w:jc w:val="both"/>
        <w:outlineLvl w:val="1"/>
        <w:rPr>
          <w:rFonts w:eastAsia="Times New Roman"/>
          <w:bCs/>
          <w:lang w:val="uk-UA" w:eastAsia="ru-RU"/>
        </w:rPr>
      </w:pPr>
      <w:r w:rsidRPr="00F338C5">
        <w:rPr>
          <w:rFonts w:eastAsia="Times New Roman"/>
          <w:bCs/>
          <w:lang w:val="uk-UA" w:eastAsia="ru-RU"/>
        </w:rPr>
        <w:t xml:space="preserve">Хлопці 7-Б класу </w:t>
      </w:r>
      <w:r w:rsidR="00D217BC">
        <w:rPr>
          <w:rFonts w:eastAsia="Times New Roman"/>
          <w:bCs/>
          <w:lang w:val="uk-UA" w:eastAsia="ru-RU"/>
        </w:rPr>
        <w:t>в</w:t>
      </w:r>
      <w:r w:rsidRPr="00F338C5">
        <w:rPr>
          <w:rFonts w:eastAsia="Times New Roman"/>
          <w:bCs/>
          <w:lang w:val="uk-UA" w:eastAsia="ru-RU"/>
        </w:rPr>
        <w:t xml:space="preserve"> навчальній діяльності керуються здебільшого такими мотивами:</w:t>
      </w:r>
    </w:p>
    <w:p w14:paraId="5A259884"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матеріальний добробут (середня вираженість –  5,8);</w:t>
      </w:r>
    </w:p>
    <w:p w14:paraId="6F58F417"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досягнення успіху (середня вираженість –  4,9);</w:t>
      </w:r>
    </w:p>
    <w:p w14:paraId="42990506"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пізнання як ціль розвитку особистості (середня вираженість –  3,9).</w:t>
      </w:r>
    </w:p>
    <w:p w14:paraId="03629BF6" w14:textId="77777777" w:rsidR="00F338C5" w:rsidRDefault="00F338C5" w:rsidP="00F338C5">
      <w:pPr>
        <w:widowControl w:val="0"/>
        <w:spacing w:after="0" w:line="360" w:lineRule="auto"/>
        <w:ind w:firstLine="709"/>
        <w:jc w:val="both"/>
        <w:outlineLvl w:val="1"/>
        <w:rPr>
          <w:rFonts w:eastAsia="Times New Roman"/>
          <w:bCs/>
          <w:lang w:val="uk-UA" w:eastAsia="ru-RU"/>
        </w:rPr>
      </w:pPr>
      <w:r w:rsidRPr="00F338C5">
        <w:rPr>
          <w:lang w:val="uk-UA"/>
        </w:rPr>
        <w:t xml:space="preserve">Найменш вираженим у хлопців виявився мотив престижу </w:t>
      </w:r>
      <w:r w:rsidRPr="00F338C5">
        <w:rPr>
          <w:rFonts w:eastAsia="Times New Roman"/>
          <w:color w:val="000000"/>
          <w:lang w:val="uk-UA" w:eastAsia="ru-RU"/>
        </w:rPr>
        <w:t>(середня</w:t>
      </w:r>
      <w:r>
        <w:rPr>
          <w:rFonts w:eastAsia="Times New Roman"/>
          <w:color w:val="000000"/>
          <w:lang w:val="uk-UA" w:eastAsia="ru-RU"/>
        </w:rPr>
        <w:t xml:space="preserve"> </w:t>
      </w:r>
      <w:r>
        <w:rPr>
          <w:rFonts w:eastAsia="Times New Roman"/>
          <w:color w:val="000000"/>
          <w:lang w:val="uk-UA" w:eastAsia="ru-RU"/>
        </w:rPr>
        <w:lastRenderedPageBreak/>
        <w:t>вираженість мотиву –  1,9).</w:t>
      </w:r>
    </w:p>
    <w:p w14:paraId="7905EB9A" w14:textId="77777777" w:rsidR="00F338C5" w:rsidRP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 xml:space="preserve">У дівчата 7-Б класу у навчальній діяльності переважаючими є такі </w:t>
      </w:r>
      <w:r w:rsidRPr="00F338C5">
        <w:rPr>
          <w:rFonts w:eastAsia="Times New Roman"/>
          <w:bCs/>
          <w:lang w:val="uk-UA" w:eastAsia="ru-RU"/>
        </w:rPr>
        <w:t>мотиви:</w:t>
      </w:r>
    </w:p>
    <w:p w14:paraId="732C7ED5"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матеріальний добробут (середня вираженість –  5,2);</w:t>
      </w:r>
    </w:p>
    <w:p w14:paraId="0D0AB661"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зобов’язання і відповідальність, бажання допомагати (середня вираженість –  4,3);</w:t>
      </w:r>
    </w:p>
    <w:p w14:paraId="6F036A99"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досягнення успіху (середня вираженість –  4);</w:t>
      </w:r>
    </w:p>
    <w:p w14:paraId="711D54BC" w14:textId="77777777" w:rsidR="00F338C5" w:rsidRPr="00F338C5"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338C5">
        <w:rPr>
          <w:rFonts w:ascii="Times New Roman" w:eastAsia="Times New Roman" w:hAnsi="Times New Roman"/>
          <w:color w:val="000000"/>
          <w:sz w:val="28"/>
          <w:szCs w:val="28"/>
          <w:lang w:eastAsia="ru-RU"/>
        </w:rPr>
        <w:t>одержання інформації, самоствердження (середня вираженість –  4).</w:t>
      </w:r>
    </w:p>
    <w:p w14:paraId="0D489288" w14:textId="77777777" w:rsidR="00F338C5" w:rsidRPr="00172993" w:rsidRDefault="00F338C5" w:rsidP="00F338C5">
      <w:pPr>
        <w:widowControl w:val="0"/>
        <w:spacing w:after="0" w:line="360" w:lineRule="auto"/>
        <w:ind w:firstLine="709"/>
        <w:jc w:val="both"/>
        <w:outlineLvl w:val="1"/>
        <w:rPr>
          <w:lang w:val="uk-UA"/>
        </w:rPr>
      </w:pPr>
      <w:r w:rsidRPr="00F338C5">
        <w:rPr>
          <w:lang w:val="uk-UA"/>
        </w:rPr>
        <w:t>Найменш вираженим у дівчат виявився мотив з</w:t>
      </w:r>
      <w:r w:rsidRPr="00F338C5">
        <w:rPr>
          <w:rFonts w:eastAsia="Times New Roman"/>
          <w:color w:val="000000"/>
          <w:lang w:val="uk-UA" w:eastAsia="ru-RU"/>
        </w:rPr>
        <w:t>овнішнього</w:t>
      </w:r>
      <w:r w:rsidRPr="001A3797">
        <w:rPr>
          <w:rFonts w:eastAsia="Times New Roman"/>
          <w:color w:val="000000"/>
          <w:lang w:val="uk-UA" w:eastAsia="ru-RU"/>
        </w:rPr>
        <w:t xml:space="preserve"> примушення, уникання покарань</w:t>
      </w:r>
      <w:r w:rsidRPr="00172993">
        <w:rPr>
          <w:lang w:val="uk-UA"/>
        </w:rPr>
        <w:t xml:space="preserve"> (с</w:t>
      </w:r>
      <w:r>
        <w:rPr>
          <w:lang w:val="uk-UA"/>
        </w:rPr>
        <w:t>ередня вираженість мотиву –  1,6</w:t>
      </w:r>
      <w:r w:rsidRPr="00172993">
        <w:rPr>
          <w:lang w:val="uk-UA"/>
        </w:rPr>
        <w:t>).</w:t>
      </w:r>
    </w:p>
    <w:p w14:paraId="342A23FA" w14:textId="4C65A3A6" w:rsidR="00F338C5" w:rsidRDefault="00F338C5" w:rsidP="00F338C5">
      <w:pPr>
        <w:widowControl w:val="0"/>
        <w:spacing w:after="0" w:line="360" w:lineRule="auto"/>
        <w:ind w:firstLine="709"/>
        <w:jc w:val="both"/>
        <w:outlineLvl w:val="1"/>
        <w:rPr>
          <w:rFonts w:eastAsia="Times New Roman"/>
          <w:color w:val="000000"/>
          <w:lang w:val="uk-UA" w:eastAsia="ru-RU"/>
        </w:rPr>
      </w:pPr>
      <w:r>
        <w:rPr>
          <w:rFonts w:eastAsia="Times New Roman"/>
          <w:color w:val="000000"/>
          <w:lang w:val="uk-UA" w:eastAsia="ru-RU"/>
        </w:rPr>
        <w:t>Порівняння навчальної мотивації хлопців і дівчат 7-Б класу дає підстави вважати, що більш</w:t>
      </w:r>
      <w:r w:rsidR="00D217BC">
        <w:rPr>
          <w:rFonts w:eastAsia="Times New Roman"/>
          <w:color w:val="000000"/>
          <w:lang w:val="uk-UA" w:eastAsia="ru-RU"/>
        </w:rPr>
        <w:t xml:space="preserve"> </w:t>
      </w:r>
      <w:r>
        <w:rPr>
          <w:rFonts w:eastAsia="Times New Roman"/>
          <w:color w:val="000000"/>
          <w:lang w:val="uk-UA" w:eastAsia="ru-RU"/>
        </w:rPr>
        <w:t>середня вираженість у дівчат таких мотивів, як</w:t>
      </w:r>
      <w:r w:rsidR="00D217BC">
        <w:rPr>
          <w:rFonts w:eastAsia="Times New Roman"/>
          <w:color w:val="000000"/>
          <w:lang w:val="uk-UA" w:eastAsia="ru-RU"/>
        </w:rPr>
        <w:t xml:space="preserve">: </w:t>
      </w:r>
      <w:r>
        <w:rPr>
          <w:rFonts w:eastAsia="Times New Roman"/>
          <w:color w:val="000000"/>
          <w:lang w:val="uk-UA" w:eastAsia="ru-RU"/>
        </w:rPr>
        <w:t>з</w:t>
      </w:r>
      <w:r w:rsidRPr="001A3797">
        <w:rPr>
          <w:rFonts w:eastAsia="Times New Roman"/>
          <w:color w:val="000000"/>
          <w:lang w:val="uk-UA" w:eastAsia="ru-RU"/>
        </w:rPr>
        <w:t>обов</w:t>
      </w:r>
      <w:r>
        <w:rPr>
          <w:rFonts w:eastAsia="Times New Roman"/>
          <w:color w:val="000000"/>
          <w:lang w:val="uk-UA" w:eastAsia="ru-RU"/>
        </w:rPr>
        <w:t>’</w:t>
      </w:r>
      <w:r w:rsidRPr="001A3797">
        <w:rPr>
          <w:rFonts w:eastAsia="Times New Roman"/>
          <w:color w:val="000000"/>
          <w:lang w:val="uk-UA" w:eastAsia="ru-RU"/>
        </w:rPr>
        <w:t>язання і відповідальність, бажання допомагати</w:t>
      </w:r>
      <w:r>
        <w:rPr>
          <w:rFonts w:eastAsia="Times New Roman"/>
          <w:color w:val="000000"/>
          <w:lang w:val="uk-UA" w:eastAsia="ru-RU"/>
        </w:rPr>
        <w:t>; престиж, о</w:t>
      </w:r>
      <w:r w:rsidRPr="001A3797">
        <w:rPr>
          <w:rFonts w:eastAsia="Times New Roman"/>
          <w:color w:val="000000"/>
          <w:lang w:val="uk-UA" w:eastAsia="ru-RU"/>
        </w:rPr>
        <w:t>держ</w:t>
      </w:r>
      <w:r>
        <w:rPr>
          <w:rFonts w:eastAsia="Times New Roman"/>
          <w:color w:val="000000"/>
          <w:lang w:val="uk-UA" w:eastAsia="ru-RU"/>
        </w:rPr>
        <w:t>ання інформації, самоствердження; о</w:t>
      </w:r>
      <w:r w:rsidRPr="001A3797">
        <w:rPr>
          <w:rFonts w:eastAsia="Times New Roman"/>
          <w:color w:val="000000"/>
          <w:lang w:val="uk-UA" w:eastAsia="ru-RU"/>
        </w:rPr>
        <w:t>рієнтація на соціальне схвалення</w:t>
      </w:r>
      <w:r>
        <w:rPr>
          <w:rFonts w:eastAsia="Times New Roman"/>
          <w:color w:val="000000"/>
          <w:lang w:val="uk-UA" w:eastAsia="ru-RU"/>
        </w:rPr>
        <w:t xml:space="preserve"> пов’язані з більш раннім дорослішанням дівчат та відповідно з більш сильним почуттям відповідальності, формуванням особистості (рис. 3.2</w:t>
      </w:r>
      <w:r w:rsidR="0095359E">
        <w:rPr>
          <w:rFonts w:eastAsia="Times New Roman"/>
          <w:color w:val="000000"/>
          <w:lang w:val="uk-UA" w:eastAsia="ru-RU"/>
        </w:rPr>
        <w:t>; додаток Б</w:t>
      </w:r>
      <w:r>
        <w:rPr>
          <w:rFonts w:eastAsia="Times New Roman"/>
          <w:color w:val="000000"/>
          <w:lang w:val="uk-UA" w:eastAsia="ru-RU"/>
        </w:rPr>
        <w:t>).</w:t>
      </w:r>
    </w:p>
    <w:p w14:paraId="4FB30CFB" w14:textId="77777777" w:rsidR="00F338C5" w:rsidRDefault="00F338C5" w:rsidP="00F338C5">
      <w:pPr>
        <w:widowControl w:val="0"/>
        <w:spacing w:after="0" w:line="360" w:lineRule="auto"/>
        <w:jc w:val="center"/>
        <w:outlineLvl w:val="1"/>
        <w:rPr>
          <w:rFonts w:eastAsia="Times New Roman"/>
          <w:color w:val="000000"/>
          <w:lang w:val="uk-UA" w:eastAsia="ru-RU"/>
        </w:rPr>
      </w:pPr>
      <w:r>
        <w:rPr>
          <w:noProof/>
          <w:lang w:eastAsia="ru-RU"/>
        </w:rPr>
        <w:drawing>
          <wp:inline distT="0" distB="0" distL="0" distR="0" wp14:anchorId="061DAAB3" wp14:editId="3B2A5252">
            <wp:extent cx="5555411" cy="3381555"/>
            <wp:effectExtent l="0" t="0" r="2667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05C6E3" w14:textId="77777777" w:rsidR="00F338C5" w:rsidRPr="00A93D89" w:rsidRDefault="00F338C5" w:rsidP="00F338C5">
      <w:pPr>
        <w:widowControl w:val="0"/>
        <w:spacing w:after="0" w:line="240" w:lineRule="auto"/>
        <w:jc w:val="center"/>
        <w:rPr>
          <w:b/>
          <w:lang w:val="uk-UA"/>
        </w:rPr>
      </w:pPr>
      <w:r w:rsidRPr="00A93D89">
        <w:rPr>
          <w:b/>
          <w:lang w:val="uk-UA"/>
        </w:rPr>
        <w:t xml:space="preserve">Рис. 3.2. </w:t>
      </w:r>
      <w:r>
        <w:rPr>
          <w:b/>
          <w:lang w:val="uk-UA"/>
        </w:rPr>
        <w:t>М</w:t>
      </w:r>
      <w:r w:rsidRPr="00A93D89">
        <w:rPr>
          <w:b/>
          <w:lang w:val="uk-UA"/>
        </w:rPr>
        <w:t xml:space="preserve">отивації </w:t>
      </w:r>
      <w:r>
        <w:rPr>
          <w:b/>
          <w:lang w:val="uk-UA"/>
        </w:rPr>
        <w:t xml:space="preserve">до навчання </w:t>
      </w:r>
      <w:r w:rsidRPr="00A93D89">
        <w:rPr>
          <w:b/>
          <w:lang w:val="uk-UA"/>
        </w:rPr>
        <w:t>хлопців і дівчат</w:t>
      </w:r>
      <w:r>
        <w:rPr>
          <w:b/>
          <w:lang w:val="uk-UA"/>
        </w:rPr>
        <w:t xml:space="preserve"> </w:t>
      </w:r>
      <w:r w:rsidRPr="00A93D89">
        <w:rPr>
          <w:b/>
          <w:lang w:val="uk-UA"/>
        </w:rPr>
        <w:t xml:space="preserve"> 7-Б класу </w:t>
      </w:r>
    </w:p>
    <w:p w14:paraId="2FABB3CE" w14:textId="77777777" w:rsidR="00F338C5" w:rsidRPr="00A026EF" w:rsidRDefault="00F338C5" w:rsidP="00F338C5">
      <w:pPr>
        <w:widowControl w:val="0"/>
        <w:spacing w:after="0" w:line="360" w:lineRule="auto"/>
        <w:ind w:firstLine="709"/>
        <w:jc w:val="both"/>
        <w:outlineLvl w:val="1"/>
        <w:rPr>
          <w:rFonts w:eastAsia="Times New Roman"/>
          <w:bCs/>
          <w:sz w:val="14"/>
          <w:szCs w:val="14"/>
          <w:lang w:val="uk-UA" w:eastAsia="ru-RU"/>
        </w:rPr>
      </w:pPr>
    </w:p>
    <w:p w14:paraId="691DA84C" w14:textId="77777777"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У цілому ієрархія мотивів навчання хлопців 7-х класів має такий вигляд (рис. 3.3):</w:t>
      </w:r>
    </w:p>
    <w:p w14:paraId="31CE49DF" w14:textId="77777777" w:rsidR="00F338C5" w:rsidRDefault="00F338C5" w:rsidP="00F338C5">
      <w:pPr>
        <w:widowControl w:val="0"/>
        <w:spacing w:after="0" w:line="360" w:lineRule="auto"/>
        <w:ind w:firstLine="709"/>
        <w:jc w:val="both"/>
        <w:outlineLvl w:val="1"/>
        <w:rPr>
          <w:rFonts w:eastAsia="Times New Roman"/>
          <w:color w:val="000000"/>
          <w:lang w:val="uk-UA" w:eastAsia="ru-RU"/>
        </w:rPr>
      </w:pPr>
      <w:r>
        <w:rPr>
          <w:noProof/>
          <w:lang w:eastAsia="ru-RU"/>
        </w:rPr>
        <w:lastRenderedPageBreak/>
        <w:drawing>
          <wp:inline distT="0" distB="0" distL="0" distR="0" wp14:anchorId="61A4DD97" wp14:editId="0CD5E6D7">
            <wp:extent cx="5252313" cy="2004364"/>
            <wp:effectExtent l="0" t="0" r="24765" b="152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F4B6D1" w14:textId="77777777" w:rsidR="00F338C5" w:rsidRPr="00A93D89" w:rsidRDefault="00F338C5" w:rsidP="00F338C5">
      <w:pPr>
        <w:widowControl w:val="0"/>
        <w:spacing w:after="0" w:line="240" w:lineRule="auto"/>
        <w:jc w:val="center"/>
        <w:rPr>
          <w:b/>
          <w:lang w:val="uk-UA"/>
        </w:rPr>
      </w:pPr>
      <w:r w:rsidRPr="00A93D89">
        <w:rPr>
          <w:b/>
          <w:lang w:val="uk-UA"/>
        </w:rPr>
        <w:t>Рис. 3.</w:t>
      </w:r>
      <w:r>
        <w:rPr>
          <w:b/>
          <w:lang w:val="uk-UA"/>
        </w:rPr>
        <w:t>3</w:t>
      </w:r>
      <w:r w:rsidRPr="00A93D89">
        <w:rPr>
          <w:b/>
          <w:lang w:val="uk-UA"/>
        </w:rPr>
        <w:t xml:space="preserve">. </w:t>
      </w:r>
      <w:r>
        <w:rPr>
          <w:b/>
          <w:lang w:val="uk-UA"/>
        </w:rPr>
        <w:t xml:space="preserve">Ієрархія </w:t>
      </w:r>
      <w:r w:rsidRPr="00A93D89">
        <w:rPr>
          <w:b/>
          <w:lang w:val="uk-UA"/>
        </w:rPr>
        <w:t>мотив</w:t>
      </w:r>
      <w:r>
        <w:rPr>
          <w:b/>
          <w:lang w:val="uk-UA"/>
        </w:rPr>
        <w:t xml:space="preserve">ів навчання </w:t>
      </w:r>
      <w:r w:rsidRPr="00A93D89">
        <w:rPr>
          <w:b/>
          <w:lang w:val="uk-UA"/>
        </w:rPr>
        <w:t xml:space="preserve">хлопців </w:t>
      </w:r>
      <w:r>
        <w:rPr>
          <w:b/>
          <w:lang w:val="uk-UA"/>
        </w:rPr>
        <w:t>7-х</w:t>
      </w:r>
      <w:r w:rsidRPr="00A93D89">
        <w:rPr>
          <w:b/>
          <w:lang w:val="uk-UA"/>
        </w:rPr>
        <w:t xml:space="preserve"> клас</w:t>
      </w:r>
      <w:r>
        <w:rPr>
          <w:b/>
          <w:lang w:val="uk-UA"/>
        </w:rPr>
        <w:t>ів</w:t>
      </w:r>
      <w:r w:rsidRPr="00A93D89">
        <w:rPr>
          <w:b/>
          <w:lang w:val="uk-UA"/>
        </w:rPr>
        <w:t xml:space="preserve"> </w:t>
      </w:r>
    </w:p>
    <w:p w14:paraId="341662B8" w14:textId="77777777" w:rsidR="00F338C5" w:rsidRPr="0052658A" w:rsidRDefault="00F338C5" w:rsidP="00F338C5">
      <w:pPr>
        <w:widowControl w:val="0"/>
        <w:spacing w:after="0" w:line="360" w:lineRule="auto"/>
        <w:ind w:firstLine="709"/>
        <w:jc w:val="both"/>
        <w:outlineLvl w:val="1"/>
        <w:rPr>
          <w:rFonts w:eastAsia="Times New Roman"/>
          <w:bCs/>
          <w:sz w:val="14"/>
          <w:szCs w:val="14"/>
          <w:lang w:val="uk-UA" w:eastAsia="ru-RU"/>
        </w:rPr>
      </w:pPr>
    </w:p>
    <w:p w14:paraId="59D5EACF" w14:textId="77777777"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Ієрархія мотивів навчання дівчат 7-х класів значно відрізняється від ієрархії мотивів хлопців 7-х класів. Зокрема, матеріальний добробут та досягнення успіху для хлопців більш важливі, ніж для дівчат. А от з</w:t>
      </w:r>
      <w:r w:rsidRPr="00A026EF">
        <w:rPr>
          <w:rFonts w:eastAsia="Times New Roman"/>
          <w:bCs/>
          <w:lang w:val="uk-UA" w:eastAsia="ru-RU"/>
        </w:rPr>
        <w:t>обов’язання і відповідальність, бажання допомагати</w:t>
      </w:r>
      <w:r>
        <w:rPr>
          <w:rFonts w:eastAsia="Times New Roman"/>
          <w:bCs/>
          <w:lang w:val="uk-UA" w:eastAsia="ru-RU"/>
        </w:rPr>
        <w:t>, а також о</w:t>
      </w:r>
      <w:r w:rsidRPr="00A026EF">
        <w:rPr>
          <w:rFonts w:eastAsia="Times New Roman"/>
          <w:bCs/>
          <w:lang w:val="uk-UA" w:eastAsia="ru-RU"/>
        </w:rPr>
        <w:t>держання інформації, самоствердження</w:t>
      </w:r>
      <w:r>
        <w:rPr>
          <w:rFonts w:eastAsia="Times New Roman"/>
          <w:bCs/>
          <w:lang w:val="uk-UA" w:eastAsia="ru-RU"/>
        </w:rPr>
        <w:t xml:space="preserve">  для дівчат мають більше значення (рис. 3.4):</w:t>
      </w:r>
    </w:p>
    <w:p w14:paraId="7E9DE95A" w14:textId="77777777" w:rsidR="00F338C5" w:rsidRDefault="00F338C5" w:rsidP="00F338C5">
      <w:pPr>
        <w:widowControl w:val="0"/>
        <w:spacing w:after="0" w:line="360" w:lineRule="auto"/>
        <w:ind w:firstLine="709"/>
        <w:jc w:val="both"/>
        <w:outlineLvl w:val="1"/>
        <w:rPr>
          <w:rFonts w:eastAsia="Times New Roman"/>
          <w:color w:val="000000"/>
          <w:lang w:val="uk-UA" w:eastAsia="ru-RU"/>
        </w:rPr>
      </w:pPr>
      <w:r>
        <w:rPr>
          <w:noProof/>
          <w:lang w:eastAsia="ru-RU"/>
        </w:rPr>
        <w:drawing>
          <wp:inline distT="0" distB="0" distL="0" distR="0" wp14:anchorId="050578B0" wp14:editId="3DF39C5A">
            <wp:extent cx="5252313" cy="2048256"/>
            <wp:effectExtent l="0" t="0" r="2476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0E1FF4" w14:textId="77777777" w:rsidR="00F338C5" w:rsidRDefault="00F338C5" w:rsidP="00F338C5">
      <w:pPr>
        <w:widowControl w:val="0"/>
        <w:spacing w:after="0" w:line="240" w:lineRule="auto"/>
        <w:jc w:val="center"/>
        <w:rPr>
          <w:b/>
          <w:lang w:val="uk-UA"/>
        </w:rPr>
      </w:pPr>
      <w:r w:rsidRPr="00A93D89">
        <w:rPr>
          <w:b/>
          <w:lang w:val="uk-UA"/>
        </w:rPr>
        <w:t>Рис. 3.</w:t>
      </w:r>
      <w:r>
        <w:rPr>
          <w:b/>
          <w:lang w:val="uk-UA"/>
        </w:rPr>
        <w:t>4</w:t>
      </w:r>
      <w:r w:rsidRPr="00A93D89">
        <w:rPr>
          <w:b/>
          <w:lang w:val="uk-UA"/>
        </w:rPr>
        <w:t xml:space="preserve">. </w:t>
      </w:r>
      <w:r>
        <w:rPr>
          <w:b/>
          <w:lang w:val="uk-UA"/>
        </w:rPr>
        <w:t xml:space="preserve">Ієрархія </w:t>
      </w:r>
      <w:r w:rsidRPr="00A93D89">
        <w:rPr>
          <w:b/>
          <w:lang w:val="uk-UA"/>
        </w:rPr>
        <w:t>мотив</w:t>
      </w:r>
      <w:r>
        <w:rPr>
          <w:b/>
          <w:lang w:val="uk-UA"/>
        </w:rPr>
        <w:t>ів навчання дівчат</w:t>
      </w:r>
      <w:r w:rsidRPr="00A93D89">
        <w:rPr>
          <w:b/>
          <w:lang w:val="uk-UA"/>
        </w:rPr>
        <w:t xml:space="preserve"> </w:t>
      </w:r>
      <w:r>
        <w:rPr>
          <w:b/>
          <w:lang w:val="uk-UA"/>
        </w:rPr>
        <w:t>7-х</w:t>
      </w:r>
      <w:r w:rsidRPr="00A93D89">
        <w:rPr>
          <w:b/>
          <w:lang w:val="uk-UA"/>
        </w:rPr>
        <w:t xml:space="preserve"> клас</w:t>
      </w:r>
      <w:r>
        <w:rPr>
          <w:b/>
          <w:lang w:val="uk-UA"/>
        </w:rPr>
        <w:t>ів</w:t>
      </w:r>
    </w:p>
    <w:p w14:paraId="37EC89AA" w14:textId="77777777" w:rsidR="00F338C5" w:rsidRPr="00A93D89" w:rsidRDefault="00F338C5" w:rsidP="00F338C5">
      <w:pPr>
        <w:widowControl w:val="0"/>
        <w:spacing w:after="0" w:line="240" w:lineRule="auto"/>
        <w:jc w:val="center"/>
        <w:rPr>
          <w:b/>
          <w:lang w:val="uk-UA"/>
        </w:rPr>
      </w:pPr>
    </w:p>
    <w:p w14:paraId="086A172D" w14:textId="77777777" w:rsidR="00F338C5" w:rsidRPr="00696163" w:rsidRDefault="00F338C5" w:rsidP="00F338C5">
      <w:pPr>
        <w:widowControl w:val="0"/>
        <w:spacing w:after="0" w:line="360" w:lineRule="auto"/>
        <w:ind w:firstLine="709"/>
        <w:jc w:val="both"/>
        <w:outlineLvl w:val="1"/>
        <w:rPr>
          <w:rFonts w:eastAsia="Times New Roman"/>
          <w:color w:val="000000"/>
          <w:lang w:val="uk-UA" w:eastAsia="ru-RU"/>
        </w:rPr>
      </w:pPr>
      <w:r>
        <w:rPr>
          <w:rFonts w:eastAsia="Times New Roman"/>
          <w:color w:val="000000"/>
          <w:lang w:val="uk-UA" w:eastAsia="ru-RU"/>
        </w:rPr>
        <w:t xml:space="preserve">Дещо інші результати ми зафіксували в 9-А та 9-Б класах. Наприклад, хлопці 9-А класу в навчанні мотивуються, в основному, двома такими </w:t>
      </w:r>
      <w:r w:rsidRPr="00696163">
        <w:rPr>
          <w:rFonts w:eastAsia="Times New Roman"/>
          <w:color w:val="000000"/>
          <w:lang w:val="uk-UA" w:eastAsia="ru-RU"/>
        </w:rPr>
        <w:t>критеріями:</w:t>
      </w:r>
    </w:p>
    <w:p w14:paraId="6907D9B5" w14:textId="77777777" w:rsidR="00F338C5" w:rsidRPr="00696163"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696163">
        <w:rPr>
          <w:rFonts w:ascii="Times New Roman" w:eastAsia="Times New Roman" w:hAnsi="Times New Roman"/>
          <w:color w:val="000000"/>
          <w:sz w:val="28"/>
          <w:szCs w:val="28"/>
          <w:lang w:eastAsia="ru-RU"/>
        </w:rPr>
        <w:t>матеріальний добробут (середня вираженість – 6,2);</w:t>
      </w:r>
    </w:p>
    <w:p w14:paraId="6D37F614" w14:textId="77777777" w:rsidR="00F338C5" w:rsidRPr="00696163"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696163">
        <w:rPr>
          <w:rFonts w:ascii="Times New Roman" w:eastAsia="Times New Roman" w:hAnsi="Times New Roman"/>
          <w:color w:val="000000"/>
          <w:sz w:val="28"/>
          <w:szCs w:val="28"/>
          <w:lang w:eastAsia="ru-RU"/>
        </w:rPr>
        <w:t>досягнення успіху (середня вираженість – 5).</w:t>
      </w:r>
    </w:p>
    <w:p w14:paraId="16E84ABD" w14:textId="77777777" w:rsidR="00F338C5" w:rsidRPr="0051196D" w:rsidRDefault="00F338C5" w:rsidP="00F338C5">
      <w:pPr>
        <w:widowControl w:val="0"/>
        <w:spacing w:after="0" w:line="360" w:lineRule="auto"/>
        <w:ind w:firstLine="709"/>
        <w:jc w:val="both"/>
        <w:outlineLvl w:val="1"/>
        <w:rPr>
          <w:rFonts w:eastAsia="Times New Roman"/>
          <w:color w:val="000000"/>
          <w:lang w:val="uk-UA" w:eastAsia="ru-RU"/>
        </w:rPr>
      </w:pPr>
      <w:r w:rsidRPr="00696163">
        <w:rPr>
          <w:rFonts w:eastAsia="Times New Roman"/>
          <w:bCs/>
          <w:lang w:val="uk-UA" w:eastAsia="ru-RU"/>
        </w:rPr>
        <w:t>Дещо менше мотивують хлопців до навчання пізнання як ціль розвитку</w:t>
      </w:r>
      <w:r w:rsidRPr="0051196D">
        <w:rPr>
          <w:rFonts w:eastAsia="Times New Roman"/>
          <w:bCs/>
          <w:lang w:val="uk-UA" w:eastAsia="ru-RU"/>
        </w:rPr>
        <w:t xml:space="preserve"> особистості</w:t>
      </w:r>
      <w:r>
        <w:rPr>
          <w:rFonts w:eastAsia="Times New Roman"/>
          <w:bCs/>
          <w:lang w:val="uk-UA" w:eastAsia="ru-RU"/>
        </w:rPr>
        <w:t xml:space="preserve"> та о</w:t>
      </w:r>
      <w:r w:rsidRPr="001A3797">
        <w:rPr>
          <w:rFonts w:eastAsia="Times New Roman"/>
          <w:color w:val="000000"/>
          <w:lang w:val="uk-UA" w:eastAsia="ru-RU"/>
        </w:rPr>
        <w:t>держання інформації, самоствердження</w:t>
      </w:r>
      <w:r>
        <w:rPr>
          <w:rFonts w:eastAsia="Times New Roman"/>
          <w:color w:val="000000"/>
          <w:lang w:val="uk-UA" w:eastAsia="ru-RU"/>
        </w:rPr>
        <w:t xml:space="preserve"> (середня вираженість цих мотивів – по 3,8). </w:t>
      </w:r>
      <w:r>
        <w:rPr>
          <w:rFonts w:eastAsia="Times New Roman"/>
          <w:bCs/>
          <w:lang w:val="uk-UA" w:eastAsia="ru-RU"/>
        </w:rPr>
        <w:t xml:space="preserve">Мінімально впливають на навчальну мотивацію хлопців 9-А класу два таких критерія: </w:t>
      </w:r>
      <w:r w:rsidRPr="0096713B">
        <w:rPr>
          <w:rFonts w:eastAsia="Times New Roman"/>
          <w:color w:val="000000"/>
          <w:lang w:val="uk-UA" w:eastAsia="ru-RU"/>
        </w:rPr>
        <w:t xml:space="preserve">престиж </w:t>
      </w:r>
      <w:r>
        <w:rPr>
          <w:rFonts w:eastAsia="Times New Roman"/>
          <w:color w:val="000000"/>
          <w:lang w:val="uk-UA" w:eastAsia="ru-RU"/>
        </w:rPr>
        <w:t xml:space="preserve">(середня вираженість – 1,7) та </w:t>
      </w:r>
      <w:r>
        <w:rPr>
          <w:rFonts w:eastAsia="Times New Roman"/>
          <w:color w:val="000000"/>
          <w:lang w:val="uk-UA" w:eastAsia="ru-RU"/>
        </w:rPr>
        <w:lastRenderedPageBreak/>
        <w:t>о</w:t>
      </w:r>
      <w:r w:rsidRPr="001A3797">
        <w:rPr>
          <w:rFonts w:eastAsia="Times New Roman"/>
          <w:color w:val="000000"/>
          <w:lang w:val="uk-UA" w:eastAsia="ru-RU"/>
        </w:rPr>
        <w:t>рієнтація на соціальне схвалення</w:t>
      </w:r>
      <w:r>
        <w:rPr>
          <w:rFonts w:eastAsia="Times New Roman"/>
          <w:color w:val="000000"/>
          <w:lang w:val="uk-UA" w:eastAsia="ru-RU"/>
        </w:rPr>
        <w:t xml:space="preserve"> (середня вираженість – 1,7).</w:t>
      </w:r>
    </w:p>
    <w:p w14:paraId="6887F6AB" w14:textId="77777777" w:rsidR="00F338C5" w:rsidRPr="00F00BCD" w:rsidRDefault="00F338C5" w:rsidP="00F338C5">
      <w:pPr>
        <w:widowControl w:val="0"/>
        <w:spacing w:after="0" w:line="360" w:lineRule="auto"/>
        <w:ind w:firstLine="709"/>
        <w:jc w:val="both"/>
        <w:outlineLvl w:val="1"/>
        <w:rPr>
          <w:rFonts w:eastAsia="Times New Roman"/>
          <w:bCs/>
          <w:lang w:val="uk-UA" w:eastAsia="ru-RU"/>
        </w:rPr>
      </w:pPr>
      <w:r w:rsidRPr="00F00BCD">
        <w:rPr>
          <w:rFonts w:eastAsia="Times New Roman"/>
          <w:bCs/>
          <w:lang w:val="uk-UA" w:eastAsia="ru-RU"/>
        </w:rPr>
        <w:t>Для дівчат 9-А класу в навчанні пріоритетними мотивами є такі:</w:t>
      </w:r>
    </w:p>
    <w:p w14:paraId="430EFF4C" w14:textId="77777777" w:rsidR="00F338C5" w:rsidRPr="00F00BCD"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00BCD">
        <w:rPr>
          <w:rFonts w:ascii="Times New Roman" w:eastAsia="Times New Roman" w:hAnsi="Times New Roman"/>
          <w:color w:val="000000"/>
          <w:sz w:val="28"/>
          <w:szCs w:val="28"/>
          <w:lang w:eastAsia="ru-RU"/>
        </w:rPr>
        <w:t>матеріальний добробут (середня вираженість – 6,9);</w:t>
      </w:r>
    </w:p>
    <w:p w14:paraId="3164E625" w14:textId="77777777" w:rsidR="00F338C5" w:rsidRPr="00F00BCD"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00BCD">
        <w:rPr>
          <w:rFonts w:ascii="Times New Roman" w:eastAsia="Times New Roman" w:hAnsi="Times New Roman"/>
          <w:color w:val="000000"/>
          <w:sz w:val="28"/>
          <w:szCs w:val="28"/>
          <w:lang w:eastAsia="ru-RU"/>
        </w:rPr>
        <w:t>одержання інформації, самоствердження (середня вираженість – 4,8);</w:t>
      </w:r>
    </w:p>
    <w:p w14:paraId="06DDE3A0" w14:textId="77777777" w:rsidR="00F338C5" w:rsidRPr="00F00BCD"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00BCD">
        <w:rPr>
          <w:rFonts w:ascii="Times New Roman" w:eastAsia="Times New Roman" w:hAnsi="Times New Roman"/>
          <w:color w:val="000000"/>
          <w:sz w:val="28"/>
          <w:szCs w:val="28"/>
          <w:lang w:eastAsia="ru-RU"/>
        </w:rPr>
        <w:t>досягнення успіху (середня вираженість – 3,9);</w:t>
      </w:r>
    </w:p>
    <w:p w14:paraId="09721DDC" w14:textId="77777777" w:rsidR="00F338C5" w:rsidRPr="00F00BCD"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F00BCD">
        <w:rPr>
          <w:rFonts w:ascii="Times New Roman" w:eastAsia="Times New Roman" w:hAnsi="Times New Roman"/>
          <w:color w:val="000000"/>
          <w:sz w:val="28"/>
          <w:szCs w:val="28"/>
          <w:lang w:eastAsia="ru-RU"/>
        </w:rPr>
        <w:t>зобов’язання і відповідальність, бажання допомагати (середня вираженість – 3,8).</w:t>
      </w:r>
    </w:p>
    <w:p w14:paraId="79F04541" w14:textId="77777777" w:rsidR="00F338C5" w:rsidRDefault="00F338C5" w:rsidP="00F338C5">
      <w:pPr>
        <w:widowControl w:val="0"/>
        <w:spacing w:after="0" w:line="360" w:lineRule="auto"/>
        <w:ind w:firstLine="709"/>
        <w:jc w:val="both"/>
        <w:outlineLvl w:val="1"/>
        <w:rPr>
          <w:rFonts w:eastAsia="Times New Roman"/>
          <w:color w:val="000000"/>
          <w:lang w:val="uk-UA" w:eastAsia="ru-RU"/>
        </w:rPr>
      </w:pPr>
      <w:r>
        <w:rPr>
          <w:rFonts w:eastAsia="Times New Roman"/>
          <w:bCs/>
          <w:lang w:val="uk-UA" w:eastAsia="ru-RU"/>
        </w:rPr>
        <w:t xml:space="preserve">Мінімальний вплив на навчальну мотивацію дівчат 9-А класу мають два мотиви: </w:t>
      </w:r>
      <w:r>
        <w:rPr>
          <w:rFonts w:eastAsia="Times New Roman"/>
          <w:color w:val="000000"/>
          <w:lang w:val="uk-UA" w:eastAsia="ru-RU"/>
        </w:rPr>
        <w:t>о</w:t>
      </w:r>
      <w:r w:rsidRPr="001A3797">
        <w:rPr>
          <w:rFonts w:eastAsia="Times New Roman"/>
          <w:color w:val="000000"/>
          <w:lang w:val="uk-UA" w:eastAsia="ru-RU"/>
        </w:rPr>
        <w:t>рієнтація на соціальне схвалення</w:t>
      </w:r>
      <w:r>
        <w:rPr>
          <w:rFonts w:eastAsia="Times New Roman"/>
          <w:color w:val="000000"/>
          <w:lang w:val="uk-UA" w:eastAsia="ru-RU"/>
        </w:rPr>
        <w:t xml:space="preserve"> (середня вираженість – 1,4) та з</w:t>
      </w:r>
      <w:r w:rsidRPr="001A3797">
        <w:rPr>
          <w:rFonts w:eastAsia="Times New Roman"/>
          <w:color w:val="000000"/>
          <w:lang w:val="uk-UA" w:eastAsia="ru-RU"/>
        </w:rPr>
        <w:t>овнішнє примушення, уникання покарань</w:t>
      </w:r>
      <w:r>
        <w:rPr>
          <w:rFonts w:eastAsia="Times New Roman"/>
          <w:color w:val="000000"/>
          <w:lang w:val="uk-UA" w:eastAsia="ru-RU"/>
        </w:rPr>
        <w:t xml:space="preserve"> середня вираженість – 1,6).</w:t>
      </w:r>
    </w:p>
    <w:p w14:paraId="119DC1A2" w14:textId="77777777" w:rsidR="00F338C5" w:rsidRDefault="00F338C5" w:rsidP="00F338C5">
      <w:pPr>
        <w:widowControl w:val="0"/>
        <w:tabs>
          <w:tab w:val="left" w:pos="0"/>
          <w:tab w:val="left" w:pos="993"/>
        </w:tabs>
        <w:spacing w:after="0" w:line="360" w:lineRule="auto"/>
        <w:ind w:firstLine="709"/>
        <w:jc w:val="both"/>
        <w:outlineLvl w:val="1"/>
        <w:rPr>
          <w:rFonts w:eastAsia="Times New Roman"/>
          <w:color w:val="000000"/>
          <w:lang w:val="uk-UA" w:eastAsia="ru-RU"/>
        </w:rPr>
      </w:pPr>
      <w:r>
        <w:rPr>
          <w:rFonts w:eastAsia="Times New Roman"/>
          <w:color w:val="000000"/>
          <w:lang w:val="uk-UA" w:eastAsia="ru-RU"/>
        </w:rPr>
        <w:t>Порівняння навчальної мотивації учнів 9-А класу засвідчило незначну різницю між мотивами хлопців і дівчат (рис. 3.5</w:t>
      </w:r>
      <w:r w:rsidR="0095359E">
        <w:rPr>
          <w:rFonts w:eastAsia="Times New Roman"/>
          <w:color w:val="000000"/>
          <w:lang w:val="uk-UA" w:eastAsia="ru-RU"/>
        </w:rPr>
        <w:t>; додаток В</w:t>
      </w:r>
      <w:r>
        <w:rPr>
          <w:rFonts w:eastAsia="Times New Roman"/>
          <w:color w:val="000000"/>
          <w:lang w:val="uk-UA" w:eastAsia="ru-RU"/>
        </w:rPr>
        <w:t>).</w:t>
      </w:r>
    </w:p>
    <w:p w14:paraId="6C1A106E" w14:textId="77777777" w:rsidR="00F338C5" w:rsidRDefault="00F338C5" w:rsidP="00F338C5">
      <w:pPr>
        <w:widowControl w:val="0"/>
        <w:tabs>
          <w:tab w:val="left" w:pos="0"/>
          <w:tab w:val="left" w:pos="993"/>
        </w:tabs>
        <w:spacing w:after="0" w:line="360" w:lineRule="auto"/>
        <w:ind w:firstLine="142"/>
        <w:jc w:val="center"/>
        <w:outlineLvl w:val="1"/>
        <w:rPr>
          <w:rFonts w:eastAsia="Times New Roman"/>
          <w:color w:val="000000"/>
          <w:lang w:val="uk-UA" w:eastAsia="ru-RU"/>
        </w:rPr>
      </w:pPr>
      <w:r w:rsidRPr="009C6166">
        <w:rPr>
          <w:noProof/>
          <w:lang w:eastAsia="ru-RU"/>
        </w:rPr>
        <w:drawing>
          <wp:inline distT="0" distB="0" distL="0" distR="0" wp14:anchorId="45C20D2D" wp14:editId="40804114">
            <wp:extent cx="5552237" cy="2377440"/>
            <wp:effectExtent l="0" t="0" r="10795" b="228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F54F16" w14:textId="77777777" w:rsidR="00F338C5" w:rsidRPr="00A93D89" w:rsidRDefault="00F338C5" w:rsidP="00F338C5">
      <w:pPr>
        <w:widowControl w:val="0"/>
        <w:spacing w:after="0" w:line="240" w:lineRule="auto"/>
        <w:jc w:val="center"/>
        <w:rPr>
          <w:b/>
          <w:lang w:val="uk-UA"/>
        </w:rPr>
      </w:pPr>
      <w:r w:rsidRPr="00A93D89">
        <w:rPr>
          <w:b/>
          <w:lang w:val="uk-UA"/>
        </w:rPr>
        <w:t>Рис. 3.</w:t>
      </w:r>
      <w:r>
        <w:rPr>
          <w:b/>
          <w:lang w:val="uk-UA"/>
        </w:rPr>
        <w:t>5</w:t>
      </w:r>
      <w:r w:rsidRPr="00A93D89">
        <w:rPr>
          <w:b/>
          <w:lang w:val="uk-UA"/>
        </w:rPr>
        <w:t xml:space="preserve">. </w:t>
      </w:r>
      <w:r>
        <w:rPr>
          <w:b/>
          <w:lang w:val="uk-UA"/>
        </w:rPr>
        <w:t>М</w:t>
      </w:r>
      <w:r w:rsidRPr="00A93D89">
        <w:rPr>
          <w:b/>
          <w:lang w:val="uk-UA"/>
        </w:rPr>
        <w:t xml:space="preserve">отивації </w:t>
      </w:r>
      <w:r>
        <w:rPr>
          <w:b/>
          <w:lang w:val="uk-UA"/>
        </w:rPr>
        <w:t xml:space="preserve">до навчання </w:t>
      </w:r>
      <w:r w:rsidRPr="00A93D89">
        <w:rPr>
          <w:b/>
          <w:lang w:val="uk-UA"/>
        </w:rPr>
        <w:t>хлопців і дівчат</w:t>
      </w:r>
      <w:r>
        <w:rPr>
          <w:b/>
          <w:lang w:val="uk-UA"/>
        </w:rPr>
        <w:t xml:space="preserve"> </w:t>
      </w:r>
      <w:r w:rsidRPr="00A93D89">
        <w:rPr>
          <w:b/>
          <w:lang w:val="uk-UA"/>
        </w:rPr>
        <w:t xml:space="preserve"> </w:t>
      </w:r>
      <w:r>
        <w:rPr>
          <w:b/>
          <w:lang w:val="uk-UA"/>
        </w:rPr>
        <w:t>9-А</w:t>
      </w:r>
      <w:r w:rsidRPr="00A93D89">
        <w:rPr>
          <w:b/>
          <w:lang w:val="uk-UA"/>
        </w:rPr>
        <w:t xml:space="preserve"> класу </w:t>
      </w:r>
    </w:p>
    <w:p w14:paraId="63E7D409" w14:textId="77777777" w:rsidR="00F338C5" w:rsidRPr="00391345" w:rsidRDefault="00F338C5" w:rsidP="00F338C5">
      <w:pPr>
        <w:widowControl w:val="0"/>
        <w:spacing w:after="0" w:line="360" w:lineRule="auto"/>
        <w:ind w:firstLine="709"/>
        <w:jc w:val="both"/>
        <w:outlineLvl w:val="1"/>
        <w:rPr>
          <w:rFonts w:eastAsia="Times New Roman"/>
          <w:bCs/>
          <w:sz w:val="10"/>
          <w:szCs w:val="10"/>
          <w:lang w:val="uk-UA" w:eastAsia="ru-RU"/>
        </w:rPr>
      </w:pPr>
    </w:p>
    <w:p w14:paraId="4FBE3D54" w14:textId="77777777" w:rsidR="00F338C5" w:rsidRPr="00DB6841"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 xml:space="preserve">Хлопці 9-Б класу до навчання мотивуються такими основними </w:t>
      </w:r>
      <w:r w:rsidRPr="00DB6841">
        <w:rPr>
          <w:rFonts w:eastAsia="Times New Roman"/>
          <w:bCs/>
          <w:lang w:val="uk-UA" w:eastAsia="ru-RU"/>
        </w:rPr>
        <w:t>критеріями:</w:t>
      </w:r>
    </w:p>
    <w:p w14:paraId="5043941C" w14:textId="77777777" w:rsidR="00F338C5" w:rsidRPr="00DB6841"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DB6841">
        <w:rPr>
          <w:rFonts w:ascii="Times New Roman" w:eastAsia="Times New Roman" w:hAnsi="Times New Roman"/>
          <w:color w:val="000000"/>
          <w:sz w:val="28"/>
          <w:szCs w:val="28"/>
          <w:lang w:eastAsia="ru-RU"/>
        </w:rPr>
        <w:t>матеріальний добробут (середня вираженість – 6,1);</w:t>
      </w:r>
    </w:p>
    <w:p w14:paraId="4B95D2C8" w14:textId="77777777" w:rsidR="00F338C5" w:rsidRPr="00DB6841"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DB6841">
        <w:rPr>
          <w:rFonts w:ascii="Times New Roman" w:eastAsia="Times New Roman" w:hAnsi="Times New Roman"/>
          <w:color w:val="000000"/>
          <w:sz w:val="28"/>
          <w:szCs w:val="28"/>
          <w:lang w:eastAsia="ru-RU"/>
        </w:rPr>
        <w:t>досягнення успіху (середня вираженість – 4,4);</w:t>
      </w:r>
    </w:p>
    <w:p w14:paraId="4DC42FFA" w14:textId="77777777" w:rsidR="00F338C5" w:rsidRPr="00DB6841"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DB6841">
        <w:rPr>
          <w:rFonts w:ascii="Times New Roman" w:eastAsia="Times New Roman" w:hAnsi="Times New Roman"/>
          <w:color w:val="000000"/>
          <w:sz w:val="28"/>
          <w:szCs w:val="28"/>
          <w:lang w:eastAsia="ru-RU"/>
        </w:rPr>
        <w:t>пізнання як ціль розвитку особистості (середня вираженість – 4,1).</w:t>
      </w:r>
    </w:p>
    <w:p w14:paraId="7A71642E" w14:textId="77777777" w:rsidR="00F338C5" w:rsidRDefault="00F338C5" w:rsidP="00F338C5">
      <w:pPr>
        <w:widowControl w:val="0"/>
        <w:spacing w:after="0" w:line="360" w:lineRule="auto"/>
        <w:ind w:firstLine="709"/>
        <w:jc w:val="both"/>
        <w:outlineLvl w:val="1"/>
        <w:rPr>
          <w:rFonts w:eastAsia="Times New Roman"/>
          <w:color w:val="000000"/>
          <w:lang w:val="uk-UA" w:eastAsia="ru-RU"/>
        </w:rPr>
      </w:pPr>
      <w:r w:rsidRPr="00DB6841">
        <w:rPr>
          <w:rFonts w:eastAsia="Times New Roman"/>
          <w:bCs/>
          <w:lang w:val="uk-UA" w:eastAsia="ru-RU"/>
        </w:rPr>
        <w:t>Мінімальний вплив на навчальну мотивацію хлопців 9-Б класу має</w:t>
      </w:r>
      <w:r>
        <w:rPr>
          <w:rFonts w:eastAsia="Times New Roman"/>
          <w:bCs/>
          <w:lang w:val="uk-UA" w:eastAsia="ru-RU"/>
        </w:rPr>
        <w:t xml:space="preserve"> о</w:t>
      </w:r>
      <w:r w:rsidRPr="001A3797">
        <w:rPr>
          <w:rFonts w:eastAsia="Times New Roman"/>
          <w:color w:val="000000"/>
          <w:lang w:val="uk-UA" w:eastAsia="ru-RU"/>
        </w:rPr>
        <w:t>рієнтація на соціальне схвалення</w:t>
      </w:r>
      <w:r>
        <w:rPr>
          <w:rFonts w:eastAsia="Times New Roman"/>
          <w:color w:val="000000"/>
          <w:lang w:val="uk-UA" w:eastAsia="ru-RU"/>
        </w:rPr>
        <w:t xml:space="preserve"> (середня вираженість – 1,7).</w:t>
      </w:r>
    </w:p>
    <w:p w14:paraId="6B1D3B29" w14:textId="77777777" w:rsidR="00F338C5" w:rsidRDefault="00F338C5" w:rsidP="00F338C5">
      <w:pPr>
        <w:widowControl w:val="0"/>
        <w:spacing w:after="0" w:line="360" w:lineRule="auto"/>
        <w:ind w:firstLine="709"/>
        <w:jc w:val="both"/>
        <w:outlineLvl w:val="1"/>
        <w:rPr>
          <w:rFonts w:eastAsia="Times New Roman"/>
          <w:color w:val="000000"/>
          <w:lang w:val="uk-UA" w:eastAsia="ru-RU"/>
        </w:rPr>
      </w:pPr>
      <w:r>
        <w:rPr>
          <w:rFonts w:eastAsia="Times New Roman"/>
          <w:color w:val="000000"/>
          <w:lang w:val="uk-UA" w:eastAsia="ru-RU"/>
        </w:rPr>
        <w:t>Для дівчат цього класу важливими мотиваційними критеріями для навчання є такі самі критерії, як і для хлопців, а саме:</w:t>
      </w:r>
    </w:p>
    <w:p w14:paraId="5B7376E0" w14:textId="77777777" w:rsidR="00F338C5" w:rsidRPr="009410D4"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9410D4">
        <w:rPr>
          <w:rFonts w:ascii="Times New Roman" w:eastAsia="Times New Roman" w:hAnsi="Times New Roman"/>
          <w:color w:val="000000"/>
          <w:sz w:val="28"/>
          <w:szCs w:val="28"/>
          <w:lang w:eastAsia="ru-RU"/>
        </w:rPr>
        <w:lastRenderedPageBreak/>
        <w:t>матеріальний добробут (середня вираженість – 6,7);</w:t>
      </w:r>
    </w:p>
    <w:p w14:paraId="77A44743" w14:textId="77777777" w:rsidR="00F338C5" w:rsidRPr="009410D4"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9410D4">
        <w:rPr>
          <w:rFonts w:ascii="Times New Roman" w:eastAsia="Times New Roman" w:hAnsi="Times New Roman"/>
          <w:color w:val="000000"/>
          <w:sz w:val="28"/>
          <w:szCs w:val="28"/>
          <w:lang w:eastAsia="ru-RU"/>
        </w:rPr>
        <w:t>досягнення успіху (середня вираженість – 4,5);</w:t>
      </w:r>
    </w:p>
    <w:p w14:paraId="744ED803" w14:textId="77777777" w:rsidR="00F338C5" w:rsidRPr="009410D4" w:rsidRDefault="00F338C5" w:rsidP="00F338C5">
      <w:pPr>
        <w:pStyle w:val="a3"/>
        <w:widowControl w:val="0"/>
        <w:numPr>
          <w:ilvl w:val="0"/>
          <w:numId w:val="14"/>
        </w:numPr>
        <w:tabs>
          <w:tab w:val="left" w:pos="0"/>
          <w:tab w:val="left" w:pos="851"/>
        </w:tabs>
        <w:spacing w:after="0" w:line="360" w:lineRule="auto"/>
        <w:ind w:left="0" w:firstLine="709"/>
        <w:jc w:val="both"/>
        <w:outlineLvl w:val="1"/>
        <w:rPr>
          <w:rFonts w:ascii="Times New Roman" w:eastAsia="Times New Roman" w:hAnsi="Times New Roman"/>
          <w:color w:val="000000"/>
          <w:sz w:val="28"/>
          <w:szCs w:val="28"/>
          <w:lang w:eastAsia="ru-RU"/>
        </w:rPr>
      </w:pPr>
      <w:r w:rsidRPr="009410D4">
        <w:rPr>
          <w:rFonts w:ascii="Times New Roman" w:eastAsia="Times New Roman" w:hAnsi="Times New Roman"/>
          <w:color w:val="000000"/>
          <w:sz w:val="28"/>
          <w:szCs w:val="28"/>
          <w:lang w:eastAsia="ru-RU"/>
        </w:rPr>
        <w:t>пізнання як ціль розвитку особистості (середня вираженість – 4,5).</w:t>
      </w:r>
    </w:p>
    <w:p w14:paraId="0FC1E2E7" w14:textId="77777777" w:rsidR="00F338C5" w:rsidRDefault="00F338C5" w:rsidP="00F338C5">
      <w:pPr>
        <w:widowControl w:val="0"/>
        <w:spacing w:after="0" w:line="360" w:lineRule="auto"/>
        <w:ind w:firstLine="709"/>
        <w:jc w:val="both"/>
        <w:outlineLvl w:val="1"/>
        <w:rPr>
          <w:rFonts w:eastAsia="Times New Roman"/>
          <w:color w:val="000000"/>
          <w:lang w:val="uk-UA" w:eastAsia="ru-RU"/>
        </w:rPr>
      </w:pPr>
      <w:r w:rsidRPr="009410D4">
        <w:rPr>
          <w:rFonts w:eastAsia="Times New Roman"/>
          <w:color w:val="000000"/>
          <w:lang w:val="uk-UA" w:eastAsia="ru-RU"/>
        </w:rPr>
        <w:t>Найменш впливовим мотивом для навчання дівчат 9-Б класу є зовнішнє</w:t>
      </w:r>
      <w:r w:rsidRPr="001A3797">
        <w:rPr>
          <w:rFonts w:eastAsia="Times New Roman"/>
          <w:color w:val="000000"/>
          <w:lang w:val="uk-UA" w:eastAsia="ru-RU"/>
        </w:rPr>
        <w:t xml:space="preserve"> примушення, уникання покарань</w:t>
      </w:r>
      <w:r>
        <w:rPr>
          <w:rFonts w:eastAsia="Times New Roman"/>
          <w:color w:val="000000"/>
          <w:lang w:val="uk-UA" w:eastAsia="ru-RU"/>
        </w:rPr>
        <w:t xml:space="preserve"> (середня вираженість – 1,2).</w:t>
      </w:r>
    </w:p>
    <w:p w14:paraId="1C2A7C7B" w14:textId="77777777" w:rsidR="00F338C5" w:rsidRDefault="00F338C5" w:rsidP="00F338C5">
      <w:pPr>
        <w:widowControl w:val="0"/>
        <w:tabs>
          <w:tab w:val="left" w:pos="0"/>
          <w:tab w:val="left" w:pos="993"/>
        </w:tabs>
        <w:spacing w:after="0" w:line="360" w:lineRule="auto"/>
        <w:ind w:firstLine="709"/>
        <w:jc w:val="both"/>
        <w:outlineLvl w:val="1"/>
        <w:rPr>
          <w:rFonts w:eastAsia="Times New Roman"/>
          <w:color w:val="000000"/>
          <w:lang w:val="uk-UA" w:eastAsia="ru-RU"/>
        </w:rPr>
      </w:pPr>
      <w:r>
        <w:rPr>
          <w:rFonts w:eastAsia="Times New Roman"/>
          <w:color w:val="000000"/>
          <w:lang w:val="uk-UA" w:eastAsia="ru-RU"/>
        </w:rPr>
        <w:t>Порівняння навчальної мотивації учнів 9-Б класу теж засвідчило меншу  різницю у мотиваційних сферах хлопців і дівчат (рис. 3.6</w:t>
      </w:r>
      <w:r w:rsidR="0095359E">
        <w:rPr>
          <w:rFonts w:eastAsia="Times New Roman"/>
          <w:color w:val="000000"/>
          <w:lang w:val="uk-UA" w:eastAsia="ru-RU"/>
        </w:rPr>
        <w:t>; додаток Г</w:t>
      </w:r>
      <w:r>
        <w:rPr>
          <w:rFonts w:eastAsia="Times New Roman"/>
          <w:color w:val="000000"/>
          <w:lang w:val="uk-UA" w:eastAsia="ru-RU"/>
        </w:rPr>
        <w:t>).</w:t>
      </w:r>
    </w:p>
    <w:p w14:paraId="24F635E1" w14:textId="77777777" w:rsidR="00F338C5" w:rsidRDefault="00F338C5" w:rsidP="00F338C5">
      <w:pPr>
        <w:widowControl w:val="0"/>
        <w:spacing w:after="0" w:line="360" w:lineRule="auto"/>
        <w:jc w:val="center"/>
        <w:outlineLvl w:val="1"/>
        <w:rPr>
          <w:rFonts w:eastAsia="Times New Roman"/>
          <w:color w:val="000000"/>
          <w:lang w:val="uk-UA" w:eastAsia="ru-RU"/>
        </w:rPr>
      </w:pPr>
      <w:r>
        <w:rPr>
          <w:noProof/>
          <w:lang w:eastAsia="ru-RU"/>
        </w:rPr>
        <w:drawing>
          <wp:inline distT="0" distB="0" distL="0" distR="0" wp14:anchorId="134D6BEB" wp14:editId="1C31CD12">
            <wp:extent cx="5632704" cy="2706624"/>
            <wp:effectExtent l="0" t="0" r="25400"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7DBF40" w14:textId="77777777" w:rsidR="00F338C5" w:rsidRPr="00A93D89" w:rsidRDefault="00F338C5" w:rsidP="00F338C5">
      <w:pPr>
        <w:widowControl w:val="0"/>
        <w:spacing w:after="0" w:line="240" w:lineRule="auto"/>
        <w:jc w:val="center"/>
        <w:rPr>
          <w:b/>
          <w:lang w:val="uk-UA"/>
        </w:rPr>
      </w:pPr>
      <w:r w:rsidRPr="00A93D89">
        <w:rPr>
          <w:b/>
          <w:lang w:val="uk-UA"/>
        </w:rPr>
        <w:t>Рис. 3.</w:t>
      </w:r>
      <w:r>
        <w:rPr>
          <w:b/>
          <w:lang w:val="uk-UA"/>
        </w:rPr>
        <w:t>6</w:t>
      </w:r>
      <w:r w:rsidRPr="00A93D89">
        <w:rPr>
          <w:b/>
          <w:lang w:val="uk-UA"/>
        </w:rPr>
        <w:t xml:space="preserve">. </w:t>
      </w:r>
      <w:r>
        <w:rPr>
          <w:b/>
          <w:lang w:val="uk-UA"/>
        </w:rPr>
        <w:t>М</w:t>
      </w:r>
      <w:r w:rsidRPr="00A93D89">
        <w:rPr>
          <w:b/>
          <w:lang w:val="uk-UA"/>
        </w:rPr>
        <w:t xml:space="preserve">отивації </w:t>
      </w:r>
      <w:r>
        <w:rPr>
          <w:b/>
          <w:lang w:val="uk-UA"/>
        </w:rPr>
        <w:t xml:space="preserve">до навчання </w:t>
      </w:r>
      <w:r w:rsidRPr="00A93D89">
        <w:rPr>
          <w:b/>
          <w:lang w:val="uk-UA"/>
        </w:rPr>
        <w:t>хлопців і дівчат</w:t>
      </w:r>
      <w:r>
        <w:rPr>
          <w:b/>
          <w:lang w:val="uk-UA"/>
        </w:rPr>
        <w:t xml:space="preserve"> </w:t>
      </w:r>
      <w:r w:rsidRPr="00A93D89">
        <w:rPr>
          <w:b/>
          <w:lang w:val="uk-UA"/>
        </w:rPr>
        <w:t xml:space="preserve"> </w:t>
      </w:r>
      <w:r>
        <w:rPr>
          <w:b/>
          <w:lang w:val="uk-UA"/>
        </w:rPr>
        <w:t>9-Б</w:t>
      </w:r>
      <w:r w:rsidRPr="00A93D89">
        <w:rPr>
          <w:b/>
          <w:lang w:val="uk-UA"/>
        </w:rPr>
        <w:t xml:space="preserve"> класу </w:t>
      </w:r>
    </w:p>
    <w:p w14:paraId="371EAACE" w14:textId="77777777" w:rsidR="00F338C5" w:rsidRPr="008364EC" w:rsidRDefault="00F338C5" w:rsidP="00F338C5">
      <w:pPr>
        <w:widowControl w:val="0"/>
        <w:spacing w:after="0" w:line="360" w:lineRule="auto"/>
        <w:ind w:firstLine="709"/>
        <w:jc w:val="both"/>
        <w:outlineLvl w:val="1"/>
        <w:rPr>
          <w:rFonts w:eastAsia="Times New Roman"/>
          <w:bCs/>
          <w:sz w:val="14"/>
          <w:szCs w:val="14"/>
          <w:lang w:val="uk-UA" w:eastAsia="ru-RU"/>
        </w:rPr>
      </w:pPr>
    </w:p>
    <w:p w14:paraId="2E8B6F4A" w14:textId="77777777"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У цілому ієрархія мотивів навчання хлопців 9-х класів має такий вигляд (рис. 3.7):</w:t>
      </w:r>
    </w:p>
    <w:p w14:paraId="3639242E" w14:textId="77777777" w:rsidR="00F338C5" w:rsidRDefault="00F338C5" w:rsidP="00F338C5">
      <w:pPr>
        <w:pStyle w:val="a3"/>
        <w:widowControl w:val="0"/>
        <w:tabs>
          <w:tab w:val="left" w:pos="0"/>
          <w:tab w:val="left" w:pos="993"/>
        </w:tabs>
        <w:spacing w:after="0" w:line="360" w:lineRule="auto"/>
        <w:ind w:left="709" w:hanging="709"/>
        <w:jc w:val="center"/>
        <w:outlineLvl w:val="1"/>
        <w:rPr>
          <w:rFonts w:eastAsia="Times New Roman"/>
          <w:color w:val="000000"/>
          <w:lang w:eastAsia="ru-RU"/>
        </w:rPr>
      </w:pPr>
      <w:r>
        <w:rPr>
          <w:noProof/>
          <w:lang w:val="ru-RU" w:eastAsia="ru-RU"/>
        </w:rPr>
        <w:drawing>
          <wp:inline distT="0" distB="0" distL="0" distR="0" wp14:anchorId="3D94F5F1" wp14:editId="16AC068E">
            <wp:extent cx="5647334" cy="2355495"/>
            <wp:effectExtent l="0" t="0" r="10795" b="260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92DB853" w14:textId="77777777" w:rsidR="00F338C5" w:rsidRDefault="00F338C5" w:rsidP="00F338C5">
      <w:pPr>
        <w:widowControl w:val="0"/>
        <w:spacing w:after="0" w:line="240" w:lineRule="auto"/>
        <w:jc w:val="center"/>
        <w:rPr>
          <w:b/>
          <w:lang w:val="uk-UA"/>
        </w:rPr>
      </w:pPr>
      <w:r w:rsidRPr="00A93D89">
        <w:rPr>
          <w:b/>
          <w:lang w:val="uk-UA"/>
        </w:rPr>
        <w:t>Рис. 3.</w:t>
      </w:r>
      <w:r>
        <w:rPr>
          <w:b/>
          <w:lang w:val="uk-UA"/>
        </w:rPr>
        <w:t>7</w:t>
      </w:r>
      <w:r w:rsidRPr="00A93D89">
        <w:rPr>
          <w:b/>
          <w:lang w:val="uk-UA"/>
        </w:rPr>
        <w:t xml:space="preserve">. </w:t>
      </w:r>
      <w:r>
        <w:rPr>
          <w:b/>
          <w:lang w:val="uk-UA"/>
        </w:rPr>
        <w:t xml:space="preserve">Ієрархія </w:t>
      </w:r>
      <w:r w:rsidRPr="00A93D89">
        <w:rPr>
          <w:b/>
          <w:lang w:val="uk-UA"/>
        </w:rPr>
        <w:t>мотив</w:t>
      </w:r>
      <w:r>
        <w:rPr>
          <w:b/>
          <w:lang w:val="uk-UA"/>
        </w:rPr>
        <w:t xml:space="preserve">ів навчання </w:t>
      </w:r>
      <w:r w:rsidRPr="00A93D89">
        <w:rPr>
          <w:b/>
          <w:lang w:val="uk-UA"/>
        </w:rPr>
        <w:t xml:space="preserve">хлопців </w:t>
      </w:r>
      <w:r>
        <w:rPr>
          <w:b/>
          <w:lang w:val="uk-UA"/>
        </w:rPr>
        <w:t>9-х</w:t>
      </w:r>
      <w:r w:rsidRPr="00A93D89">
        <w:rPr>
          <w:b/>
          <w:lang w:val="uk-UA"/>
        </w:rPr>
        <w:t xml:space="preserve"> клас</w:t>
      </w:r>
      <w:r>
        <w:rPr>
          <w:b/>
          <w:lang w:val="uk-UA"/>
        </w:rPr>
        <w:t>ів</w:t>
      </w:r>
    </w:p>
    <w:p w14:paraId="7A052A28" w14:textId="77777777" w:rsidR="00F338C5" w:rsidRPr="00E9436D" w:rsidRDefault="00F338C5" w:rsidP="00F338C5">
      <w:pPr>
        <w:widowControl w:val="0"/>
        <w:spacing w:after="0" w:line="240" w:lineRule="auto"/>
        <w:jc w:val="center"/>
        <w:rPr>
          <w:b/>
          <w:sz w:val="16"/>
          <w:szCs w:val="16"/>
          <w:lang w:val="uk-UA"/>
        </w:rPr>
      </w:pPr>
    </w:p>
    <w:p w14:paraId="332F30DA" w14:textId="77777777"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Дещо відрізняється ієрархія мотивів навчання дівчат 9-х класів. Беззаперечним лідером є мотив матеріального добробуту (рис. 3.8):</w:t>
      </w:r>
    </w:p>
    <w:p w14:paraId="3471D976" w14:textId="77777777" w:rsidR="00F338C5" w:rsidRDefault="00F338C5" w:rsidP="00F338C5">
      <w:pPr>
        <w:widowControl w:val="0"/>
        <w:spacing w:after="0" w:line="360" w:lineRule="auto"/>
        <w:jc w:val="center"/>
        <w:outlineLvl w:val="1"/>
        <w:rPr>
          <w:rFonts w:eastAsia="Times New Roman"/>
          <w:bCs/>
          <w:lang w:val="uk-UA" w:eastAsia="ru-RU"/>
        </w:rPr>
      </w:pPr>
      <w:r>
        <w:rPr>
          <w:noProof/>
          <w:lang w:eastAsia="ru-RU"/>
        </w:rPr>
        <w:lastRenderedPageBreak/>
        <w:drawing>
          <wp:inline distT="0" distB="0" distL="0" distR="0" wp14:anchorId="60842D8E" wp14:editId="49D494B9">
            <wp:extent cx="5564037" cy="2493034"/>
            <wp:effectExtent l="0" t="0" r="17780" b="215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B05B89" w14:textId="77777777" w:rsidR="00F338C5" w:rsidRPr="00A93D89" w:rsidRDefault="00F338C5" w:rsidP="00F338C5">
      <w:pPr>
        <w:widowControl w:val="0"/>
        <w:spacing w:after="0" w:line="240" w:lineRule="auto"/>
        <w:jc w:val="center"/>
        <w:rPr>
          <w:b/>
          <w:lang w:val="uk-UA"/>
        </w:rPr>
      </w:pPr>
      <w:r w:rsidRPr="00A93D89">
        <w:rPr>
          <w:b/>
          <w:lang w:val="uk-UA"/>
        </w:rPr>
        <w:t>Рис. 3.</w:t>
      </w:r>
      <w:r>
        <w:rPr>
          <w:b/>
          <w:lang w:val="uk-UA"/>
        </w:rPr>
        <w:t>8</w:t>
      </w:r>
      <w:r w:rsidRPr="00A93D89">
        <w:rPr>
          <w:b/>
          <w:lang w:val="uk-UA"/>
        </w:rPr>
        <w:t xml:space="preserve">. </w:t>
      </w:r>
      <w:r>
        <w:rPr>
          <w:b/>
          <w:lang w:val="uk-UA"/>
        </w:rPr>
        <w:t xml:space="preserve">Ієрархія </w:t>
      </w:r>
      <w:r w:rsidRPr="00A93D89">
        <w:rPr>
          <w:b/>
          <w:lang w:val="uk-UA"/>
        </w:rPr>
        <w:t>мотив</w:t>
      </w:r>
      <w:r>
        <w:rPr>
          <w:b/>
          <w:lang w:val="uk-UA"/>
        </w:rPr>
        <w:t>ів навчання дівчат</w:t>
      </w:r>
      <w:r w:rsidRPr="00A93D89">
        <w:rPr>
          <w:b/>
          <w:lang w:val="uk-UA"/>
        </w:rPr>
        <w:t xml:space="preserve"> </w:t>
      </w:r>
      <w:r>
        <w:rPr>
          <w:b/>
          <w:lang w:val="uk-UA"/>
        </w:rPr>
        <w:t>9-х</w:t>
      </w:r>
      <w:r w:rsidRPr="00A93D89">
        <w:rPr>
          <w:b/>
          <w:lang w:val="uk-UA"/>
        </w:rPr>
        <w:t xml:space="preserve"> клас</w:t>
      </w:r>
      <w:r>
        <w:rPr>
          <w:b/>
          <w:lang w:val="uk-UA"/>
        </w:rPr>
        <w:t>ів</w:t>
      </w:r>
      <w:r w:rsidRPr="00A93D89">
        <w:rPr>
          <w:b/>
          <w:lang w:val="uk-UA"/>
        </w:rPr>
        <w:t xml:space="preserve"> </w:t>
      </w:r>
    </w:p>
    <w:p w14:paraId="1EB45E2E" w14:textId="77777777" w:rsidR="00F338C5" w:rsidRPr="000D74AB" w:rsidRDefault="00F338C5" w:rsidP="00F338C5">
      <w:pPr>
        <w:widowControl w:val="0"/>
        <w:spacing w:after="0" w:line="360" w:lineRule="auto"/>
        <w:ind w:firstLine="709"/>
        <w:jc w:val="both"/>
        <w:outlineLvl w:val="1"/>
        <w:rPr>
          <w:rFonts w:eastAsia="Times New Roman"/>
          <w:bCs/>
          <w:sz w:val="10"/>
          <w:szCs w:val="10"/>
          <w:lang w:val="uk-UA" w:eastAsia="ru-RU"/>
        </w:rPr>
      </w:pPr>
    </w:p>
    <w:p w14:paraId="088DC229" w14:textId="61A418D1"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 xml:space="preserve">Порівняння мотивів навчання хлопців 7-х і 9-х класів показало, що сформована до сьомого класу їхня мотиваційна сфера до дев’ятого класу майже не змінюється – середня вираженість більшості мотивів </w:t>
      </w:r>
      <w:r w:rsidR="00D2596E">
        <w:rPr>
          <w:rFonts w:eastAsia="Times New Roman"/>
          <w:bCs/>
          <w:lang w:val="uk-UA" w:eastAsia="ru-RU"/>
        </w:rPr>
        <w:t>збігається</w:t>
      </w:r>
      <w:r>
        <w:rPr>
          <w:rFonts w:eastAsia="Times New Roman"/>
          <w:bCs/>
          <w:lang w:val="uk-UA" w:eastAsia="ru-RU"/>
        </w:rPr>
        <w:t xml:space="preserve"> або майже </w:t>
      </w:r>
      <w:r w:rsidR="00D2596E">
        <w:rPr>
          <w:rFonts w:eastAsia="Times New Roman"/>
          <w:bCs/>
          <w:lang w:val="uk-UA" w:eastAsia="ru-RU"/>
        </w:rPr>
        <w:t>збігається</w:t>
      </w:r>
      <w:r>
        <w:rPr>
          <w:rFonts w:eastAsia="Times New Roman"/>
          <w:bCs/>
          <w:lang w:val="uk-UA" w:eastAsia="ru-RU"/>
        </w:rPr>
        <w:t xml:space="preserve"> (рис. 3.9).</w:t>
      </w:r>
    </w:p>
    <w:p w14:paraId="415E6241" w14:textId="77777777" w:rsidR="00F338C5" w:rsidRDefault="00F338C5" w:rsidP="00F338C5">
      <w:pPr>
        <w:widowControl w:val="0"/>
        <w:spacing w:after="0" w:line="360" w:lineRule="auto"/>
        <w:jc w:val="center"/>
        <w:outlineLvl w:val="1"/>
        <w:rPr>
          <w:rFonts w:eastAsia="Times New Roman"/>
          <w:bCs/>
          <w:lang w:val="uk-UA" w:eastAsia="ru-RU"/>
        </w:rPr>
      </w:pPr>
      <w:r>
        <w:rPr>
          <w:noProof/>
          <w:lang w:eastAsia="ru-RU"/>
        </w:rPr>
        <w:drawing>
          <wp:inline distT="0" distB="0" distL="0" distR="0" wp14:anchorId="7B5A6BDF" wp14:editId="56E95514">
            <wp:extent cx="5426015" cy="2536166"/>
            <wp:effectExtent l="0" t="0" r="22860" b="1714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CEC3CC4" w14:textId="77777777" w:rsidR="00F338C5" w:rsidRDefault="00F338C5" w:rsidP="00F338C5">
      <w:pPr>
        <w:widowControl w:val="0"/>
        <w:spacing w:after="0" w:line="240" w:lineRule="auto"/>
        <w:jc w:val="center"/>
        <w:rPr>
          <w:b/>
          <w:lang w:val="uk-UA"/>
        </w:rPr>
      </w:pPr>
      <w:r w:rsidRPr="00A93D89">
        <w:rPr>
          <w:b/>
          <w:lang w:val="uk-UA"/>
        </w:rPr>
        <w:t>Рис. 3.</w:t>
      </w:r>
      <w:r>
        <w:rPr>
          <w:b/>
          <w:lang w:val="uk-UA"/>
        </w:rPr>
        <w:t>9</w:t>
      </w:r>
      <w:r w:rsidRPr="00A93D89">
        <w:rPr>
          <w:b/>
          <w:lang w:val="uk-UA"/>
        </w:rPr>
        <w:t xml:space="preserve">. </w:t>
      </w:r>
      <w:r>
        <w:rPr>
          <w:b/>
          <w:lang w:val="uk-UA"/>
        </w:rPr>
        <w:t>Мотивації до навчання хлопців 7-х і 9-х класів</w:t>
      </w:r>
    </w:p>
    <w:p w14:paraId="6DE40D48" w14:textId="77777777" w:rsidR="00F338C5" w:rsidRDefault="00F338C5" w:rsidP="00F338C5">
      <w:pPr>
        <w:widowControl w:val="0"/>
        <w:spacing w:after="0" w:line="240" w:lineRule="auto"/>
        <w:jc w:val="center"/>
        <w:rPr>
          <w:b/>
          <w:lang w:val="uk-UA"/>
        </w:rPr>
      </w:pPr>
    </w:p>
    <w:p w14:paraId="60DE7A71" w14:textId="3DF508C1" w:rsidR="00F338C5" w:rsidRPr="000D74AB" w:rsidRDefault="00F338C5" w:rsidP="00F338C5">
      <w:pPr>
        <w:widowControl w:val="0"/>
        <w:spacing w:after="0" w:line="360" w:lineRule="auto"/>
        <w:ind w:firstLine="709"/>
        <w:jc w:val="both"/>
        <w:rPr>
          <w:rFonts w:eastAsia="Times New Roman"/>
          <w:bCs/>
          <w:lang w:val="uk-UA" w:eastAsia="ru-RU"/>
        </w:rPr>
      </w:pPr>
      <w:r>
        <w:rPr>
          <w:rFonts w:eastAsia="Times New Roman"/>
          <w:bCs/>
          <w:lang w:val="uk-UA" w:eastAsia="ru-RU"/>
        </w:rPr>
        <w:t>А порівняння мотивів навчання дівчат 7-х і 9-х класів засвідчило наявність яскравої динаміки зростання значення мотиву матеріального добробуту, незначного зростання значення мотивів пізнання як цілі</w:t>
      </w:r>
      <w:r w:rsidRPr="00F95C74">
        <w:rPr>
          <w:rFonts w:eastAsia="Times New Roman"/>
          <w:bCs/>
          <w:lang w:val="uk-UA" w:eastAsia="ru-RU"/>
        </w:rPr>
        <w:t xml:space="preserve"> розвитку особистості</w:t>
      </w:r>
      <w:r>
        <w:rPr>
          <w:rFonts w:eastAsia="Times New Roman"/>
          <w:bCs/>
          <w:lang w:val="uk-UA" w:eastAsia="ru-RU"/>
        </w:rPr>
        <w:t>, о</w:t>
      </w:r>
      <w:r w:rsidRPr="00F95C74">
        <w:rPr>
          <w:rFonts w:eastAsia="Times New Roman"/>
          <w:bCs/>
          <w:lang w:val="uk-UA" w:eastAsia="ru-RU"/>
        </w:rPr>
        <w:t>держання інформації, самоствердження</w:t>
      </w:r>
      <w:r>
        <w:rPr>
          <w:rFonts w:eastAsia="Times New Roman"/>
          <w:bCs/>
          <w:lang w:val="uk-UA" w:eastAsia="ru-RU"/>
        </w:rPr>
        <w:t xml:space="preserve"> та </w:t>
      </w:r>
      <w:r w:rsidRPr="00F95C74">
        <w:rPr>
          <w:rFonts w:eastAsia="Times New Roman"/>
          <w:bCs/>
          <w:lang w:val="uk-UA" w:eastAsia="ru-RU"/>
        </w:rPr>
        <w:t>досягнення успіху</w:t>
      </w:r>
      <w:r>
        <w:rPr>
          <w:rFonts w:eastAsia="Times New Roman"/>
          <w:bCs/>
          <w:lang w:val="uk-UA" w:eastAsia="ru-RU"/>
        </w:rPr>
        <w:t xml:space="preserve">. Вплив решти мотивів на навчання дівчат дещо </w:t>
      </w:r>
      <w:r w:rsidR="00D2596E">
        <w:rPr>
          <w:rFonts w:eastAsia="Times New Roman"/>
          <w:bCs/>
          <w:lang w:val="uk-UA" w:eastAsia="ru-RU"/>
        </w:rPr>
        <w:t>збігається</w:t>
      </w:r>
      <w:r>
        <w:rPr>
          <w:rFonts w:eastAsia="Times New Roman"/>
          <w:bCs/>
          <w:lang w:val="uk-UA" w:eastAsia="ru-RU"/>
        </w:rPr>
        <w:t xml:space="preserve"> у дев’ятикласниць (рис. 3.10).</w:t>
      </w:r>
    </w:p>
    <w:p w14:paraId="520C217C" w14:textId="77777777" w:rsidR="00F338C5" w:rsidRDefault="00F338C5" w:rsidP="00F338C5">
      <w:pPr>
        <w:widowControl w:val="0"/>
        <w:spacing w:after="0" w:line="360" w:lineRule="auto"/>
        <w:jc w:val="both"/>
        <w:outlineLvl w:val="1"/>
        <w:rPr>
          <w:rFonts w:eastAsia="Times New Roman"/>
          <w:bCs/>
          <w:lang w:val="uk-UA" w:eastAsia="ru-RU"/>
        </w:rPr>
      </w:pPr>
      <w:r>
        <w:rPr>
          <w:noProof/>
          <w:lang w:eastAsia="ru-RU"/>
        </w:rPr>
        <w:lastRenderedPageBreak/>
        <w:drawing>
          <wp:inline distT="0" distB="0" distL="0" distR="0" wp14:anchorId="5071BEE6" wp14:editId="36B56734">
            <wp:extent cx="5844844" cy="2150668"/>
            <wp:effectExtent l="0" t="0" r="22860" b="2159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66D631F" w14:textId="77777777" w:rsidR="00F338C5" w:rsidRDefault="00F338C5" w:rsidP="00F338C5">
      <w:pPr>
        <w:widowControl w:val="0"/>
        <w:spacing w:after="0" w:line="240" w:lineRule="auto"/>
        <w:jc w:val="center"/>
        <w:rPr>
          <w:b/>
          <w:lang w:val="uk-UA"/>
        </w:rPr>
      </w:pPr>
      <w:r w:rsidRPr="00A93D89">
        <w:rPr>
          <w:b/>
          <w:lang w:val="uk-UA"/>
        </w:rPr>
        <w:t>Рис. 3.</w:t>
      </w:r>
      <w:r>
        <w:rPr>
          <w:b/>
          <w:lang w:val="uk-UA"/>
        </w:rPr>
        <w:t>10</w:t>
      </w:r>
      <w:r w:rsidRPr="00A93D89">
        <w:rPr>
          <w:b/>
          <w:lang w:val="uk-UA"/>
        </w:rPr>
        <w:t xml:space="preserve">. </w:t>
      </w:r>
      <w:r>
        <w:rPr>
          <w:b/>
          <w:lang w:val="uk-UA"/>
        </w:rPr>
        <w:t>Мотивації до навчання дівчат 7-х і 9-х класів</w:t>
      </w:r>
    </w:p>
    <w:p w14:paraId="1D806445" w14:textId="77777777" w:rsidR="00F338C5" w:rsidRPr="00337392" w:rsidRDefault="00F338C5" w:rsidP="00F338C5">
      <w:pPr>
        <w:widowControl w:val="0"/>
        <w:spacing w:after="0" w:line="360" w:lineRule="auto"/>
        <w:ind w:firstLine="709"/>
        <w:jc w:val="both"/>
        <w:outlineLvl w:val="1"/>
        <w:rPr>
          <w:rFonts w:eastAsia="Times New Roman"/>
          <w:bCs/>
          <w:sz w:val="10"/>
          <w:szCs w:val="10"/>
          <w:lang w:val="uk-UA" w:eastAsia="ru-RU"/>
        </w:rPr>
      </w:pPr>
    </w:p>
    <w:p w14:paraId="619373E5" w14:textId="2E0D1C2A"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 xml:space="preserve">Отже, ми маємо підстави стверджувати, що </w:t>
      </w:r>
      <w:r w:rsidR="00D2596E">
        <w:rPr>
          <w:rFonts w:eastAsia="Times New Roman"/>
          <w:bCs/>
          <w:lang w:val="uk-UA" w:eastAsia="ru-RU"/>
        </w:rPr>
        <w:t>в</w:t>
      </w:r>
      <w:r>
        <w:rPr>
          <w:rFonts w:eastAsia="Times New Roman"/>
          <w:bCs/>
          <w:lang w:val="uk-UA" w:eastAsia="ru-RU"/>
        </w:rPr>
        <w:t xml:space="preserve"> хлопців до сьомого класу мотивація навчання в основному формується, а у дівчат формування її продовжується, а значення мотиву матеріального добробуту значно зростає.</w:t>
      </w:r>
    </w:p>
    <w:p w14:paraId="70D2074F" w14:textId="77777777"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Далі розглянемо результати дослідження ціннісних орієнтирів респондентів, які аналізувалися за допомогою методики М. </w:t>
      </w:r>
      <w:proofErr w:type="spellStart"/>
      <w:r>
        <w:rPr>
          <w:rFonts w:eastAsia="Times New Roman"/>
          <w:bCs/>
          <w:lang w:val="uk-UA" w:eastAsia="ru-RU"/>
        </w:rPr>
        <w:t>Рокича</w:t>
      </w:r>
      <w:proofErr w:type="spellEnd"/>
      <w:r>
        <w:rPr>
          <w:rFonts w:eastAsia="Times New Roman"/>
          <w:bCs/>
          <w:lang w:val="uk-UA" w:eastAsia="ru-RU"/>
        </w:rPr>
        <w:t>.</w:t>
      </w:r>
    </w:p>
    <w:p w14:paraId="446F49DA" w14:textId="0C9089C4"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Для учнів 7-А класу рейтинги термальних цінностей по багатьом позиціям близькі, а по двом навіть</w:t>
      </w:r>
      <w:r w:rsidR="00D2596E">
        <w:rPr>
          <w:rFonts w:eastAsia="Times New Roman"/>
          <w:bCs/>
          <w:lang w:val="uk-UA" w:eastAsia="ru-RU"/>
        </w:rPr>
        <w:t xml:space="preserve"> збігаються</w:t>
      </w:r>
      <w:r>
        <w:rPr>
          <w:rFonts w:eastAsia="Times New Roman"/>
          <w:bCs/>
          <w:lang w:val="uk-UA" w:eastAsia="ru-RU"/>
        </w:rPr>
        <w:t>. А от ставлення хлопців і дівчат до мистецтва і природи, любові та близькості, щастя в особистому житті та щастя інши</w:t>
      </w:r>
      <w:r w:rsidR="00314A95">
        <w:rPr>
          <w:rFonts w:eastAsia="Times New Roman"/>
          <w:bCs/>
          <w:lang w:val="uk-UA" w:eastAsia="ru-RU"/>
        </w:rPr>
        <w:t>х людей майже полярне (рис. 3.11; додаток Д</w:t>
      </w:r>
      <w:r>
        <w:rPr>
          <w:rFonts w:eastAsia="Times New Roman"/>
          <w:bCs/>
          <w:lang w:val="uk-UA" w:eastAsia="ru-RU"/>
        </w:rPr>
        <w:t>).</w:t>
      </w:r>
    </w:p>
    <w:p w14:paraId="7C70F640" w14:textId="77777777" w:rsidR="00F338C5" w:rsidRPr="00585605" w:rsidRDefault="00F338C5" w:rsidP="00F338C5">
      <w:pPr>
        <w:widowControl w:val="0"/>
        <w:spacing w:after="60"/>
        <w:jc w:val="both"/>
        <w:rPr>
          <w:lang w:val="uk-UA"/>
        </w:rPr>
      </w:pPr>
      <w:r w:rsidRPr="00585605">
        <w:rPr>
          <w:noProof/>
          <w:lang w:eastAsia="ru-RU"/>
        </w:rPr>
        <w:drawing>
          <wp:inline distT="0" distB="0" distL="0" distR="0" wp14:anchorId="68451413" wp14:editId="3D20031B">
            <wp:extent cx="5934973" cy="3571336"/>
            <wp:effectExtent l="0" t="0" r="27940"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4A3EF16" w14:textId="77777777" w:rsidR="00F338C5" w:rsidRPr="00CB4530" w:rsidRDefault="00F338C5" w:rsidP="00F338C5">
      <w:pPr>
        <w:widowControl w:val="0"/>
        <w:spacing w:after="0" w:line="240" w:lineRule="auto"/>
        <w:jc w:val="center"/>
        <w:rPr>
          <w:b/>
          <w:lang w:val="uk-UA"/>
        </w:rPr>
      </w:pPr>
      <w:r w:rsidRPr="00CB4530">
        <w:rPr>
          <w:b/>
          <w:lang w:val="uk-UA"/>
        </w:rPr>
        <w:t xml:space="preserve">Рис. 3.11. </w:t>
      </w:r>
      <w:r>
        <w:rPr>
          <w:b/>
          <w:lang w:val="uk-UA"/>
        </w:rPr>
        <w:t>Р</w:t>
      </w:r>
      <w:r w:rsidRPr="00CB4530">
        <w:rPr>
          <w:b/>
          <w:lang w:val="uk-UA"/>
        </w:rPr>
        <w:t>ейтинг</w:t>
      </w:r>
      <w:r>
        <w:rPr>
          <w:b/>
          <w:lang w:val="uk-UA"/>
        </w:rPr>
        <w:t>и</w:t>
      </w:r>
      <w:r w:rsidRPr="00CB4530">
        <w:rPr>
          <w:b/>
          <w:lang w:val="uk-UA"/>
        </w:rPr>
        <w:t xml:space="preserve"> термальних цінностей хлопців і дівчат</w:t>
      </w:r>
      <w:r>
        <w:rPr>
          <w:b/>
          <w:lang w:val="uk-UA"/>
        </w:rPr>
        <w:t xml:space="preserve"> </w:t>
      </w:r>
      <w:r w:rsidRPr="00CB4530">
        <w:rPr>
          <w:b/>
          <w:lang w:val="uk-UA"/>
        </w:rPr>
        <w:t>7-А класу</w:t>
      </w:r>
    </w:p>
    <w:p w14:paraId="7017DFF4" w14:textId="4E09FB17" w:rsidR="00F338C5" w:rsidRPr="00585605" w:rsidRDefault="00F338C5" w:rsidP="00F338C5">
      <w:pPr>
        <w:widowControl w:val="0"/>
        <w:spacing w:after="0"/>
        <w:ind w:firstLine="709"/>
        <w:jc w:val="both"/>
        <w:rPr>
          <w:lang w:val="uk-UA"/>
        </w:rPr>
      </w:pPr>
      <w:r>
        <w:rPr>
          <w:lang w:val="uk-UA"/>
        </w:rPr>
        <w:lastRenderedPageBreak/>
        <w:t>Приблизно так само хлопці та дівчата 7-А класу ставляться до інструментальних цінностей: з більшості позицій оцінки майже</w:t>
      </w:r>
      <w:r w:rsidR="00D2596E">
        <w:rPr>
          <w:lang w:val="uk-UA"/>
        </w:rPr>
        <w:t xml:space="preserve"> збігаються</w:t>
      </w:r>
      <w:r>
        <w:rPr>
          <w:lang w:val="uk-UA"/>
        </w:rPr>
        <w:t>, а значення</w:t>
      </w:r>
      <w:r w:rsidR="00D2596E">
        <w:rPr>
          <w:lang w:val="uk-UA"/>
        </w:rPr>
        <w:t xml:space="preserve"> </w:t>
      </w:r>
      <w:r>
        <w:rPr>
          <w:lang w:val="uk-UA"/>
        </w:rPr>
        <w:t xml:space="preserve"> акуратності, раціоналізму, дбайливості та чуйності для них різнополярне (рис. 3.12</w:t>
      </w:r>
      <w:r w:rsidR="005E77CC">
        <w:rPr>
          <w:lang w:val="uk-UA"/>
        </w:rPr>
        <w:t>; додаток Е</w:t>
      </w:r>
      <w:r>
        <w:rPr>
          <w:lang w:val="uk-UA"/>
        </w:rPr>
        <w:t>).</w:t>
      </w:r>
    </w:p>
    <w:p w14:paraId="5EF77FFC" w14:textId="77777777" w:rsidR="00F338C5" w:rsidRPr="00585605" w:rsidRDefault="00F338C5" w:rsidP="00F338C5">
      <w:pPr>
        <w:widowControl w:val="0"/>
        <w:jc w:val="center"/>
        <w:rPr>
          <w:lang w:val="uk-UA"/>
        </w:rPr>
      </w:pPr>
      <w:r w:rsidRPr="00585605">
        <w:rPr>
          <w:noProof/>
          <w:lang w:eastAsia="ru-RU"/>
        </w:rPr>
        <w:drawing>
          <wp:inline distT="0" distB="0" distL="0" distR="0" wp14:anchorId="1023F35C" wp14:editId="4E3BCE03">
            <wp:extent cx="5896051" cy="2977287"/>
            <wp:effectExtent l="0" t="0" r="952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7F5D990" w14:textId="77777777" w:rsidR="00F338C5" w:rsidRDefault="00F338C5" w:rsidP="00F338C5">
      <w:pPr>
        <w:widowControl w:val="0"/>
        <w:spacing w:after="0" w:line="240" w:lineRule="auto"/>
        <w:jc w:val="center"/>
        <w:rPr>
          <w:b/>
          <w:lang w:val="uk-UA"/>
        </w:rPr>
      </w:pPr>
      <w:r w:rsidRPr="00CB4530">
        <w:rPr>
          <w:b/>
          <w:lang w:val="uk-UA"/>
        </w:rPr>
        <w:t xml:space="preserve">Рис. 3.12. </w:t>
      </w:r>
      <w:r>
        <w:rPr>
          <w:b/>
          <w:lang w:val="uk-UA"/>
        </w:rPr>
        <w:t>Р</w:t>
      </w:r>
      <w:r w:rsidRPr="00CB4530">
        <w:rPr>
          <w:b/>
          <w:lang w:val="uk-UA"/>
        </w:rPr>
        <w:t>ейтинги інструментальних цінностей</w:t>
      </w:r>
      <w:r>
        <w:rPr>
          <w:b/>
          <w:lang w:val="uk-UA"/>
        </w:rPr>
        <w:t xml:space="preserve"> </w:t>
      </w:r>
      <w:r w:rsidRPr="00CB4530">
        <w:rPr>
          <w:b/>
          <w:lang w:val="uk-UA"/>
        </w:rPr>
        <w:t>хлопців і дівчат</w:t>
      </w:r>
    </w:p>
    <w:p w14:paraId="0DA83C30" w14:textId="77777777" w:rsidR="00F338C5" w:rsidRPr="00CB4530" w:rsidRDefault="00F338C5" w:rsidP="00F338C5">
      <w:pPr>
        <w:widowControl w:val="0"/>
        <w:spacing w:after="0" w:line="240" w:lineRule="auto"/>
        <w:jc w:val="center"/>
        <w:rPr>
          <w:b/>
          <w:lang w:val="uk-UA"/>
        </w:rPr>
      </w:pPr>
      <w:r w:rsidRPr="00CB4530">
        <w:rPr>
          <w:b/>
          <w:lang w:val="uk-UA"/>
        </w:rPr>
        <w:t xml:space="preserve"> 7-А класу</w:t>
      </w:r>
    </w:p>
    <w:p w14:paraId="0A19ACDF" w14:textId="77777777" w:rsidR="00F338C5" w:rsidRPr="001E6411" w:rsidRDefault="00F338C5" w:rsidP="00F338C5">
      <w:pPr>
        <w:widowControl w:val="0"/>
        <w:spacing w:after="0" w:line="240" w:lineRule="auto"/>
        <w:jc w:val="center"/>
        <w:rPr>
          <w:sz w:val="8"/>
          <w:szCs w:val="8"/>
          <w:lang w:val="uk-UA"/>
        </w:rPr>
      </w:pPr>
    </w:p>
    <w:p w14:paraId="160999AB" w14:textId="77777777" w:rsidR="00F338C5" w:rsidRPr="00585605" w:rsidRDefault="00F338C5" w:rsidP="00F338C5">
      <w:pPr>
        <w:widowControl w:val="0"/>
        <w:ind w:firstLine="709"/>
        <w:jc w:val="both"/>
        <w:rPr>
          <w:lang w:val="uk-UA"/>
        </w:rPr>
      </w:pPr>
      <w:r>
        <w:rPr>
          <w:lang w:val="uk-UA"/>
        </w:rPr>
        <w:t xml:space="preserve">У цілому учні 7-А класу керуються здебільшого такими термальними цінностями, як здоров’я, мудрість, активна життєдіяльність. Найменше вони керуються можливістю жити </w:t>
      </w:r>
      <w:proofErr w:type="spellStart"/>
      <w:r>
        <w:rPr>
          <w:lang w:val="uk-UA"/>
        </w:rPr>
        <w:t>продуктивно</w:t>
      </w:r>
      <w:proofErr w:type="spellEnd"/>
      <w:r>
        <w:rPr>
          <w:lang w:val="uk-UA"/>
        </w:rPr>
        <w:t xml:space="preserve"> (рис. 3. 13).</w:t>
      </w:r>
    </w:p>
    <w:p w14:paraId="0958E082" w14:textId="77777777" w:rsidR="00F338C5" w:rsidRPr="00585605" w:rsidRDefault="00F338C5" w:rsidP="00F338C5">
      <w:pPr>
        <w:widowControl w:val="0"/>
        <w:spacing w:after="0"/>
        <w:jc w:val="both"/>
        <w:rPr>
          <w:lang w:val="uk-UA"/>
        </w:rPr>
      </w:pPr>
      <w:r w:rsidRPr="00585605">
        <w:rPr>
          <w:noProof/>
          <w:lang w:eastAsia="ru-RU"/>
        </w:rPr>
        <w:drawing>
          <wp:inline distT="0" distB="0" distL="0" distR="0" wp14:anchorId="675B2EC4" wp14:editId="301E01B3">
            <wp:extent cx="5910681" cy="2721255"/>
            <wp:effectExtent l="0" t="0" r="13970"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1A99539" w14:textId="77777777" w:rsidR="00F338C5" w:rsidRPr="00CB4530" w:rsidRDefault="00F338C5" w:rsidP="00F338C5">
      <w:pPr>
        <w:widowControl w:val="0"/>
        <w:spacing w:after="0"/>
        <w:jc w:val="center"/>
        <w:rPr>
          <w:b/>
          <w:lang w:val="uk-UA"/>
        </w:rPr>
      </w:pPr>
      <w:r w:rsidRPr="00CB4530">
        <w:rPr>
          <w:b/>
          <w:lang w:val="uk-UA"/>
        </w:rPr>
        <w:t>Рис. 3.13. Рейтинг термальних цінностей учнів 7-А класу (зведені дані)</w:t>
      </w:r>
    </w:p>
    <w:p w14:paraId="51CE75CF" w14:textId="77777777" w:rsidR="00F338C5" w:rsidRPr="001F02E3" w:rsidRDefault="00F338C5" w:rsidP="00F338C5">
      <w:pPr>
        <w:widowControl w:val="0"/>
        <w:spacing w:after="0"/>
        <w:jc w:val="center"/>
        <w:rPr>
          <w:sz w:val="10"/>
          <w:szCs w:val="10"/>
          <w:lang w:val="uk-UA"/>
        </w:rPr>
      </w:pPr>
    </w:p>
    <w:p w14:paraId="788A78B0" w14:textId="42B252C1" w:rsidR="00F338C5" w:rsidRPr="00585605" w:rsidRDefault="00F338C5" w:rsidP="00F338C5">
      <w:pPr>
        <w:widowControl w:val="0"/>
        <w:spacing w:after="0"/>
        <w:ind w:firstLine="709"/>
        <w:jc w:val="both"/>
        <w:rPr>
          <w:lang w:val="uk-UA"/>
        </w:rPr>
      </w:pPr>
      <w:r>
        <w:rPr>
          <w:lang w:val="uk-UA"/>
        </w:rPr>
        <w:t xml:space="preserve">Щодо інструментальних цінностей, то для учнів 7-А класу найважливішими є широкі погляди та відсутність «рамок», </w:t>
      </w:r>
      <w:r w:rsidR="00D2596E">
        <w:rPr>
          <w:lang w:val="uk-UA"/>
        </w:rPr>
        <w:t>у</w:t>
      </w:r>
      <w:r>
        <w:rPr>
          <w:lang w:val="uk-UA"/>
        </w:rPr>
        <w:t xml:space="preserve">міння проявляти терпимість, тверда воля, а також працелюбність і продуктивність. Менше </w:t>
      </w:r>
      <w:r>
        <w:rPr>
          <w:lang w:val="uk-UA"/>
        </w:rPr>
        <w:lastRenderedPageBreak/>
        <w:t>керуються такими цінностями як незалежність, високі вимоги до людей і до світу та старанність (рис. 3.14).</w:t>
      </w:r>
    </w:p>
    <w:p w14:paraId="7344E6C1" w14:textId="77777777" w:rsidR="00F338C5" w:rsidRPr="00585605" w:rsidRDefault="00F338C5" w:rsidP="00F338C5">
      <w:pPr>
        <w:widowControl w:val="0"/>
        <w:spacing w:after="0"/>
        <w:jc w:val="both"/>
        <w:rPr>
          <w:lang w:val="uk-UA"/>
        </w:rPr>
      </w:pPr>
      <w:r w:rsidRPr="00585605">
        <w:rPr>
          <w:noProof/>
          <w:lang w:eastAsia="ru-RU"/>
        </w:rPr>
        <w:drawing>
          <wp:inline distT="0" distB="0" distL="0" distR="0" wp14:anchorId="0A340A78" wp14:editId="09825A4A">
            <wp:extent cx="5939942" cy="2531059"/>
            <wp:effectExtent l="0" t="0" r="22860" b="222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5556CD4" w14:textId="77777777" w:rsidR="00F338C5" w:rsidRDefault="00F338C5" w:rsidP="00F338C5">
      <w:pPr>
        <w:widowControl w:val="0"/>
        <w:spacing w:after="0"/>
        <w:jc w:val="center"/>
        <w:rPr>
          <w:b/>
          <w:lang w:val="uk-UA"/>
        </w:rPr>
      </w:pPr>
      <w:r w:rsidRPr="00B66D78">
        <w:rPr>
          <w:b/>
          <w:lang w:val="uk-UA"/>
        </w:rPr>
        <w:t>Рис. 3.14. Рейтинг інструментальних цінностей учнів 7-А класу</w:t>
      </w:r>
    </w:p>
    <w:p w14:paraId="293CDE74" w14:textId="77777777" w:rsidR="00F338C5" w:rsidRDefault="00F338C5" w:rsidP="00F338C5">
      <w:pPr>
        <w:widowControl w:val="0"/>
        <w:spacing w:after="0"/>
        <w:jc w:val="center"/>
        <w:rPr>
          <w:b/>
          <w:lang w:val="uk-UA"/>
        </w:rPr>
      </w:pPr>
      <w:r w:rsidRPr="00B66D78">
        <w:rPr>
          <w:b/>
          <w:lang w:val="uk-UA"/>
        </w:rPr>
        <w:t>(зведені дані)</w:t>
      </w:r>
    </w:p>
    <w:p w14:paraId="1F2ECF06" w14:textId="77777777" w:rsidR="00F338C5" w:rsidRPr="00B66D78" w:rsidRDefault="00F338C5" w:rsidP="00F338C5">
      <w:pPr>
        <w:widowControl w:val="0"/>
        <w:spacing w:after="0"/>
        <w:jc w:val="center"/>
        <w:rPr>
          <w:b/>
          <w:sz w:val="8"/>
          <w:szCs w:val="8"/>
          <w:lang w:val="uk-UA"/>
        </w:rPr>
      </w:pPr>
    </w:p>
    <w:p w14:paraId="61C8EC93" w14:textId="52B708D0"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У хлопців і дівчат 7-Б класу рейтинги термальних цінностей набагато менше</w:t>
      </w:r>
      <w:r w:rsidR="00D2596E">
        <w:rPr>
          <w:rFonts w:eastAsia="Times New Roman"/>
          <w:bCs/>
          <w:lang w:val="uk-UA" w:eastAsia="ru-RU"/>
        </w:rPr>
        <w:t xml:space="preserve"> збігаються</w:t>
      </w:r>
      <w:r>
        <w:rPr>
          <w:rFonts w:eastAsia="Times New Roman"/>
          <w:bCs/>
          <w:lang w:val="uk-UA" w:eastAsia="ru-RU"/>
        </w:rPr>
        <w:t>, ніж у хлопців і дівчат 7-А класу (рис. 3.15</w:t>
      </w:r>
      <w:r w:rsidR="005E77CC">
        <w:rPr>
          <w:rFonts w:eastAsia="Times New Roman"/>
          <w:bCs/>
          <w:lang w:val="uk-UA" w:eastAsia="ru-RU"/>
        </w:rPr>
        <w:t>; додаток Ж</w:t>
      </w:r>
      <w:r>
        <w:rPr>
          <w:rFonts w:eastAsia="Times New Roman"/>
          <w:bCs/>
          <w:lang w:val="uk-UA" w:eastAsia="ru-RU"/>
        </w:rPr>
        <w:t>).</w:t>
      </w:r>
    </w:p>
    <w:p w14:paraId="7428A39B" w14:textId="77777777" w:rsidR="00F338C5" w:rsidRPr="00585605" w:rsidRDefault="00F338C5" w:rsidP="00F338C5">
      <w:pPr>
        <w:widowControl w:val="0"/>
        <w:spacing w:after="60"/>
        <w:jc w:val="both"/>
        <w:rPr>
          <w:lang w:val="uk-UA"/>
        </w:rPr>
      </w:pPr>
      <w:r>
        <w:rPr>
          <w:noProof/>
          <w:lang w:eastAsia="ru-RU"/>
        </w:rPr>
        <w:drawing>
          <wp:inline distT="0" distB="0" distL="0" distR="0" wp14:anchorId="68CE814D" wp14:editId="55435E8F">
            <wp:extent cx="5939942" cy="3182112"/>
            <wp:effectExtent l="0" t="0" r="22860" b="1841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6197A34" w14:textId="77777777" w:rsidR="00F338C5" w:rsidRDefault="00F338C5" w:rsidP="00F338C5">
      <w:pPr>
        <w:widowControl w:val="0"/>
        <w:spacing w:after="0" w:line="240" w:lineRule="auto"/>
        <w:jc w:val="center"/>
        <w:rPr>
          <w:b/>
          <w:lang w:val="uk-UA"/>
        </w:rPr>
      </w:pPr>
      <w:r w:rsidRPr="00B66D78">
        <w:rPr>
          <w:b/>
          <w:lang w:val="uk-UA"/>
        </w:rPr>
        <w:t xml:space="preserve">Рис. 3.15. </w:t>
      </w:r>
      <w:r>
        <w:rPr>
          <w:b/>
          <w:lang w:val="uk-UA"/>
        </w:rPr>
        <w:t>Р</w:t>
      </w:r>
      <w:r w:rsidRPr="00B66D78">
        <w:rPr>
          <w:b/>
          <w:lang w:val="uk-UA"/>
        </w:rPr>
        <w:t>ейтинг</w:t>
      </w:r>
      <w:r>
        <w:rPr>
          <w:b/>
          <w:lang w:val="uk-UA"/>
        </w:rPr>
        <w:t>и</w:t>
      </w:r>
      <w:r w:rsidRPr="00B66D78">
        <w:rPr>
          <w:b/>
          <w:lang w:val="uk-UA"/>
        </w:rPr>
        <w:t xml:space="preserve"> термальних цінностей хлопців і</w:t>
      </w:r>
      <w:r>
        <w:rPr>
          <w:b/>
          <w:lang w:val="uk-UA"/>
        </w:rPr>
        <w:t xml:space="preserve"> </w:t>
      </w:r>
      <w:r w:rsidRPr="00B66D78">
        <w:rPr>
          <w:b/>
          <w:lang w:val="uk-UA"/>
        </w:rPr>
        <w:t>дівчат 7-Б класу</w:t>
      </w:r>
    </w:p>
    <w:p w14:paraId="2A71F156" w14:textId="77777777" w:rsidR="00F338C5" w:rsidRPr="003E178E" w:rsidRDefault="00F338C5" w:rsidP="00F338C5">
      <w:pPr>
        <w:widowControl w:val="0"/>
        <w:spacing w:after="0" w:line="240" w:lineRule="auto"/>
        <w:jc w:val="center"/>
        <w:rPr>
          <w:b/>
          <w:sz w:val="10"/>
          <w:szCs w:val="10"/>
          <w:lang w:val="uk-UA"/>
        </w:rPr>
      </w:pPr>
    </w:p>
    <w:p w14:paraId="70443EEA" w14:textId="77777777" w:rsidR="00F338C5" w:rsidRPr="0036719F" w:rsidRDefault="00F338C5" w:rsidP="00F338C5">
      <w:pPr>
        <w:widowControl w:val="0"/>
        <w:spacing w:after="0" w:line="240" w:lineRule="auto"/>
        <w:jc w:val="center"/>
        <w:rPr>
          <w:sz w:val="8"/>
          <w:szCs w:val="8"/>
          <w:lang w:val="uk-UA"/>
        </w:rPr>
      </w:pPr>
    </w:p>
    <w:p w14:paraId="052E8C93" w14:textId="77777777"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 xml:space="preserve">Такі цінності як активна життєдіяльність, можливість жити </w:t>
      </w:r>
      <w:proofErr w:type="spellStart"/>
      <w:r>
        <w:rPr>
          <w:rFonts w:eastAsia="Times New Roman"/>
          <w:bCs/>
          <w:lang w:val="uk-UA" w:eastAsia="ru-RU"/>
        </w:rPr>
        <w:t>продуктивно</w:t>
      </w:r>
      <w:proofErr w:type="spellEnd"/>
      <w:r>
        <w:rPr>
          <w:rFonts w:eastAsia="Times New Roman"/>
          <w:bCs/>
          <w:lang w:val="uk-UA" w:eastAsia="ru-RU"/>
        </w:rPr>
        <w:t>, саморозвиток, щастя в особистому житті мають для дівчат важливе значення, а для хлопців – набагато менше.</w:t>
      </w:r>
    </w:p>
    <w:p w14:paraId="65D396BA" w14:textId="77777777" w:rsidR="00F338C5" w:rsidRDefault="00F338C5" w:rsidP="00F338C5">
      <w:pPr>
        <w:widowControl w:val="0"/>
        <w:spacing w:after="0" w:line="360" w:lineRule="auto"/>
        <w:ind w:firstLine="709"/>
        <w:jc w:val="both"/>
        <w:outlineLvl w:val="1"/>
        <w:rPr>
          <w:rFonts w:eastAsia="Times New Roman"/>
          <w:bCs/>
          <w:lang w:val="uk-UA" w:eastAsia="ru-RU"/>
        </w:rPr>
      </w:pPr>
      <w:r>
        <w:rPr>
          <w:rFonts w:eastAsia="Times New Roman"/>
          <w:bCs/>
          <w:lang w:val="uk-UA" w:eastAsia="ru-RU"/>
        </w:rPr>
        <w:t xml:space="preserve">Проте чимало інструментальних цінностей для хлопців і дівчат </w:t>
      </w:r>
      <w:r w:rsidR="00126FE5">
        <w:rPr>
          <w:rFonts w:eastAsia="Times New Roman"/>
          <w:bCs/>
          <w:lang w:val="uk-UA" w:eastAsia="ru-RU"/>
        </w:rPr>
        <w:t xml:space="preserve">7-Б класу </w:t>
      </w:r>
      <w:r>
        <w:rPr>
          <w:rFonts w:eastAsia="Times New Roman"/>
          <w:bCs/>
          <w:lang w:val="uk-UA" w:eastAsia="ru-RU"/>
        </w:rPr>
        <w:t>є спільно важливими (рис. 3.16</w:t>
      </w:r>
      <w:r w:rsidR="005E77CC">
        <w:rPr>
          <w:rFonts w:eastAsia="Times New Roman"/>
          <w:bCs/>
          <w:lang w:val="uk-UA" w:eastAsia="ru-RU"/>
        </w:rPr>
        <w:t>; додаток И</w:t>
      </w:r>
      <w:r>
        <w:rPr>
          <w:rFonts w:eastAsia="Times New Roman"/>
          <w:bCs/>
          <w:lang w:val="uk-UA" w:eastAsia="ru-RU"/>
        </w:rPr>
        <w:t>).</w:t>
      </w:r>
    </w:p>
    <w:p w14:paraId="014A47AC" w14:textId="77777777" w:rsidR="00F338C5" w:rsidRDefault="00F338C5" w:rsidP="00F338C5">
      <w:pPr>
        <w:widowControl w:val="0"/>
        <w:spacing w:after="60"/>
        <w:jc w:val="both"/>
        <w:rPr>
          <w:lang w:val="uk-UA"/>
        </w:rPr>
      </w:pPr>
      <w:r>
        <w:rPr>
          <w:noProof/>
          <w:lang w:eastAsia="ru-RU"/>
        </w:rPr>
        <w:lastRenderedPageBreak/>
        <w:drawing>
          <wp:inline distT="0" distB="0" distL="0" distR="0" wp14:anchorId="148F69E5" wp14:editId="5CDE36C7">
            <wp:extent cx="5939942" cy="3196743"/>
            <wp:effectExtent l="0" t="0" r="22860" b="2286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AC4CC1" w14:textId="77777777" w:rsidR="00F338C5" w:rsidRDefault="00F338C5" w:rsidP="00F338C5">
      <w:pPr>
        <w:widowControl w:val="0"/>
        <w:spacing w:after="0" w:line="240" w:lineRule="auto"/>
        <w:jc w:val="center"/>
        <w:rPr>
          <w:b/>
          <w:lang w:val="uk-UA"/>
        </w:rPr>
      </w:pPr>
      <w:r w:rsidRPr="00A12DC9">
        <w:rPr>
          <w:b/>
          <w:lang w:val="uk-UA"/>
        </w:rPr>
        <w:t xml:space="preserve">Рис. 3.16. </w:t>
      </w:r>
      <w:r>
        <w:rPr>
          <w:b/>
          <w:lang w:val="uk-UA"/>
        </w:rPr>
        <w:t>Р</w:t>
      </w:r>
      <w:r w:rsidRPr="00A12DC9">
        <w:rPr>
          <w:b/>
          <w:lang w:val="uk-UA"/>
        </w:rPr>
        <w:t>ейтинги інструментальних цінностей</w:t>
      </w:r>
      <w:r>
        <w:rPr>
          <w:b/>
          <w:lang w:val="uk-UA"/>
        </w:rPr>
        <w:t xml:space="preserve"> </w:t>
      </w:r>
      <w:r w:rsidRPr="00A12DC9">
        <w:rPr>
          <w:b/>
          <w:lang w:val="uk-UA"/>
        </w:rPr>
        <w:t>хлопців і дівчат</w:t>
      </w:r>
    </w:p>
    <w:p w14:paraId="02095598" w14:textId="77777777" w:rsidR="00F338C5" w:rsidRPr="00A12DC9" w:rsidRDefault="00F338C5" w:rsidP="00F338C5">
      <w:pPr>
        <w:widowControl w:val="0"/>
        <w:spacing w:after="0" w:line="240" w:lineRule="auto"/>
        <w:jc w:val="center"/>
        <w:rPr>
          <w:b/>
          <w:lang w:val="uk-UA"/>
        </w:rPr>
      </w:pPr>
      <w:r w:rsidRPr="00A12DC9">
        <w:rPr>
          <w:b/>
          <w:lang w:val="uk-UA"/>
        </w:rPr>
        <w:t xml:space="preserve"> 7-Б класу</w:t>
      </w:r>
    </w:p>
    <w:p w14:paraId="3B256027" w14:textId="77777777" w:rsidR="00F338C5" w:rsidRPr="00C546C4" w:rsidRDefault="00F338C5" w:rsidP="00F338C5">
      <w:pPr>
        <w:widowControl w:val="0"/>
        <w:spacing w:after="0" w:line="240" w:lineRule="auto"/>
        <w:jc w:val="center"/>
        <w:rPr>
          <w:sz w:val="8"/>
          <w:szCs w:val="8"/>
          <w:lang w:val="uk-UA"/>
        </w:rPr>
      </w:pPr>
    </w:p>
    <w:p w14:paraId="23E695A5" w14:textId="1077B76F" w:rsidR="00F338C5" w:rsidRDefault="00F338C5" w:rsidP="00F338C5">
      <w:pPr>
        <w:widowControl w:val="0"/>
        <w:spacing w:after="0"/>
        <w:ind w:firstLine="709"/>
        <w:jc w:val="both"/>
        <w:rPr>
          <w:lang w:val="uk-UA"/>
        </w:rPr>
      </w:pPr>
      <w:r>
        <w:rPr>
          <w:lang w:val="uk-UA"/>
        </w:rPr>
        <w:t xml:space="preserve">І хлопці, і дівчата 7-Б класу у житті керуються такими цінностями, як вихованість, вміння радіти життю, високі вимоги до людей і до світу, невміння приймати недоліки та незалежність. </w:t>
      </w:r>
      <w:r w:rsidR="00D2596E">
        <w:rPr>
          <w:lang w:val="uk-UA"/>
        </w:rPr>
        <w:t>У</w:t>
      </w:r>
      <w:r>
        <w:rPr>
          <w:lang w:val="uk-UA"/>
        </w:rPr>
        <w:t xml:space="preserve"> той самий час мало для хлопців і дівчат значать широкі погляди і відсутність «рамок», чесність, працелюбність і продуктивність, дбайливість і чуйність (3.17).</w:t>
      </w:r>
    </w:p>
    <w:p w14:paraId="6007A917" w14:textId="77777777" w:rsidR="00F338C5" w:rsidRDefault="00F338C5" w:rsidP="00F338C5">
      <w:pPr>
        <w:widowControl w:val="0"/>
        <w:ind w:firstLine="709"/>
        <w:jc w:val="both"/>
        <w:rPr>
          <w:lang w:val="uk-UA"/>
        </w:rPr>
      </w:pPr>
      <w:r>
        <w:rPr>
          <w:lang w:val="uk-UA"/>
        </w:rPr>
        <w:t>У цілому рейтинг термальних цінностей учнів 7-Б класу має такий вигляд (рис. 3.17):</w:t>
      </w:r>
    </w:p>
    <w:p w14:paraId="20EEC281" w14:textId="77777777" w:rsidR="00F338C5" w:rsidRDefault="00F338C5" w:rsidP="00F338C5">
      <w:pPr>
        <w:widowControl w:val="0"/>
        <w:spacing w:after="60"/>
        <w:jc w:val="center"/>
        <w:rPr>
          <w:lang w:val="uk-UA"/>
        </w:rPr>
      </w:pPr>
      <w:r>
        <w:rPr>
          <w:noProof/>
          <w:lang w:eastAsia="ru-RU"/>
        </w:rPr>
        <w:drawing>
          <wp:inline distT="0" distB="0" distL="0" distR="0" wp14:anchorId="53E86029" wp14:editId="14BDE601">
            <wp:extent cx="5939942" cy="2779776"/>
            <wp:effectExtent l="0" t="0" r="22860" b="2095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2A89EF7" w14:textId="77777777" w:rsidR="00F338C5" w:rsidRDefault="00F338C5" w:rsidP="00F338C5">
      <w:pPr>
        <w:widowControl w:val="0"/>
        <w:spacing w:after="0"/>
        <w:jc w:val="center"/>
        <w:rPr>
          <w:b/>
          <w:lang w:val="uk-UA"/>
        </w:rPr>
      </w:pPr>
      <w:r w:rsidRPr="008114F5">
        <w:rPr>
          <w:b/>
          <w:lang w:val="uk-UA"/>
        </w:rPr>
        <w:t>Рис. 3.17. Рейтинг термальних цінностей учнів 7-Б класу (зведені дані)</w:t>
      </w:r>
    </w:p>
    <w:p w14:paraId="19E723E1" w14:textId="77777777" w:rsidR="00F338C5" w:rsidRPr="005B66A9" w:rsidRDefault="00F338C5" w:rsidP="00F338C5">
      <w:pPr>
        <w:widowControl w:val="0"/>
        <w:spacing w:after="0"/>
        <w:jc w:val="center"/>
        <w:rPr>
          <w:b/>
          <w:sz w:val="14"/>
          <w:szCs w:val="14"/>
          <w:lang w:val="uk-UA"/>
        </w:rPr>
      </w:pPr>
    </w:p>
    <w:p w14:paraId="5358206B" w14:textId="77777777" w:rsidR="00F338C5" w:rsidRDefault="00F338C5" w:rsidP="00F338C5">
      <w:pPr>
        <w:widowControl w:val="0"/>
        <w:ind w:firstLine="709"/>
        <w:jc w:val="both"/>
        <w:rPr>
          <w:lang w:val="uk-UA"/>
        </w:rPr>
      </w:pPr>
      <w:r>
        <w:rPr>
          <w:lang w:val="uk-UA"/>
        </w:rPr>
        <w:t>Рейтинг інструментальних цінностей учнів 7-Б класу має такий вигляд (рис. 3.18):</w:t>
      </w:r>
    </w:p>
    <w:p w14:paraId="76E083C2" w14:textId="77777777" w:rsidR="00F338C5" w:rsidRDefault="00F338C5" w:rsidP="00F338C5">
      <w:pPr>
        <w:widowControl w:val="0"/>
        <w:spacing w:after="60"/>
        <w:jc w:val="center"/>
        <w:rPr>
          <w:lang w:val="uk-UA"/>
        </w:rPr>
      </w:pPr>
      <w:r>
        <w:rPr>
          <w:noProof/>
          <w:lang w:eastAsia="ru-RU"/>
        </w:rPr>
        <w:lastRenderedPageBreak/>
        <w:drawing>
          <wp:inline distT="0" distB="0" distL="0" distR="0" wp14:anchorId="542D776C" wp14:editId="6F4B59E0">
            <wp:extent cx="5939942" cy="2721254"/>
            <wp:effectExtent l="0" t="0" r="22860" b="222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E2B8FFB" w14:textId="77777777" w:rsidR="00F338C5" w:rsidRDefault="00F338C5" w:rsidP="00F338C5">
      <w:pPr>
        <w:widowControl w:val="0"/>
        <w:spacing w:after="0"/>
        <w:jc w:val="center"/>
        <w:rPr>
          <w:b/>
          <w:lang w:val="uk-UA"/>
        </w:rPr>
      </w:pPr>
      <w:r w:rsidRPr="00DB1A6F">
        <w:rPr>
          <w:b/>
          <w:lang w:val="uk-UA"/>
        </w:rPr>
        <w:t>Рис. 3.18. Рейтинг інструментальних цінностей учнів 7-Б класу</w:t>
      </w:r>
    </w:p>
    <w:p w14:paraId="083F563F" w14:textId="77777777" w:rsidR="00F338C5" w:rsidRDefault="00F338C5" w:rsidP="00F338C5">
      <w:pPr>
        <w:widowControl w:val="0"/>
        <w:spacing w:after="0"/>
        <w:jc w:val="center"/>
        <w:rPr>
          <w:b/>
          <w:lang w:val="uk-UA"/>
        </w:rPr>
      </w:pPr>
      <w:r w:rsidRPr="00DB1A6F">
        <w:rPr>
          <w:b/>
          <w:lang w:val="uk-UA"/>
        </w:rPr>
        <w:t>(зведені дані)</w:t>
      </w:r>
    </w:p>
    <w:p w14:paraId="00DC5BFF" w14:textId="77777777" w:rsidR="00F338C5" w:rsidRPr="00DB1A6F" w:rsidRDefault="00F338C5" w:rsidP="00F338C5">
      <w:pPr>
        <w:widowControl w:val="0"/>
        <w:spacing w:after="0"/>
        <w:jc w:val="center"/>
        <w:rPr>
          <w:b/>
          <w:sz w:val="8"/>
          <w:szCs w:val="8"/>
          <w:lang w:val="uk-UA"/>
        </w:rPr>
      </w:pPr>
    </w:p>
    <w:p w14:paraId="20C20674" w14:textId="7DE94BC0" w:rsidR="00F338C5" w:rsidRDefault="00F338C5" w:rsidP="00F338C5">
      <w:pPr>
        <w:widowControl w:val="0"/>
        <w:ind w:firstLine="709"/>
        <w:jc w:val="both"/>
        <w:rPr>
          <w:lang w:val="uk-UA"/>
        </w:rPr>
      </w:pPr>
      <w:r>
        <w:rPr>
          <w:lang w:val="uk-UA"/>
        </w:rPr>
        <w:t>Хлопці 9-А класу у своєму житті керуються здебільшого такими термальними цінностями: саморозвиток, щастя в особистому житті, мистецтво і природа, повага і визнання інших людей, захоплююча робота. У дівчат цього класу переважають незалежн</w:t>
      </w:r>
      <w:r w:rsidR="00D2596E">
        <w:rPr>
          <w:lang w:val="uk-UA"/>
        </w:rPr>
        <w:t>і</w:t>
      </w:r>
      <w:r>
        <w:rPr>
          <w:lang w:val="uk-UA"/>
        </w:rPr>
        <w:t>ст</w:t>
      </w:r>
      <w:r w:rsidR="00D2596E">
        <w:rPr>
          <w:lang w:val="uk-UA"/>
        </w:rPr>
        <w:t>ь</w:t>
      </w:r>
      <w:r>
        <w:rPr>
          <w:lang w:val="uk-UA"/>
        </w:rPr>
        <w:t xml:space="preserve"> і свободі, щаст</w:t>
      </w:r>
      <w:r w:rsidR="00D2596E">
        <w:rPr>
          <w:lang w:val="uk-UA"/>
        </w:rPr>
        <w:t>я</w:t>
      </w:r>
      <w:r>
        <w:rPr>
          <w:lang w:val="uk-UA"/>
        </w:rPr>
        <w:t xml:space="preserve"> інших людей, самовпевнен</w:t>
      </w:r>
      <w:r w:rsidR="00D2596E">
        <w:rPr>
          <w:lang w:val="uk-UA"/>
        </w:rPr>
        <w:t>і</w:t>
      </w:r>
      <w:r>
        <w:rPr>
          <w:lang w:val="uk-UA"/>
        </w:rPr>
        <w:t>ст</w:t>
      </w:r>
      <w:r w:rsidR="00D2596E">
        <w:rPr>
          <w:lang w:val="uk-UA"/>
        </w:rPr>
        <w:t>ь</w:t>
      </w:r>
      <w:r>
        <w:rPr>
          <w:lang w:val="uk-UA"/>
        </w:rPr>
        <w:t>, любові і близьк</w:t>
      </w:r>
      <w:r w:rsidR="00D2596E">
        <w:rPr>
          <w:lang w:val="uk-UA"/>
        </w:rPr>
        <w:t>і</w:t>
      </w:r>
      <w:r>
        <w:rPr>
          <w:lang w:val="uk-UA"/>
        </w:rPr>
        <w:t>ст</w:t>
      </w:r>
      <w:r w:rsidR="00D2596E">
        <w:rPr>
          <w:lang w:val="uk-UA"/>
        </w:rPr>
        <w:t>ь,</w:t>
      </w:r>
      <w:r>
        <w:rPr>
          <w:lang w:val="uk-UA"/>
        </w:rPr>
        <w:t xml:space="preserve"> активн</w:t>
      </w:r>
      <w:r w:rsidR="00D2596E">
        <w:rPr>
          <w:lang w:val="uk-UA"/>
        </w:rPr>
        <w:t>а</w:t>
      </w:r>
      <w:r>
        <w:rPr>
          <w:lang w:val="uk-UA"/>
        </w:rPr>
        <w:t xml:space="preserve"> життєдіяльн</w:t>
      </w:r>
      <w:r w:rsidR="00D2596E">
        <w:rPr>
          <w:lang w:val="uk-UA"/>
        </w:rPr>
        <w:t>і</w:t>
      </w:r>
      <w:r>
        <w:rPr>
          <w:lang w:val="uk-UA"/>
        </w:rPr>
        <w:t>ст</w:t>
      </w:r>
      <w:r w:rsidR="00D2596E">
        <w:rPr>
          <w:lang w:val="uk-UA"/>
        </w:rPr>
        <w:t>ь</w:t>
      </w:r>
      <w:r>
        <w:rPr>
          <w:lang w:val="uk-UA"/>
        </w:rPr>
        <w:t xml:space="preserve"> (рис. 3.19</w:t>
      </w:r>
      <w:r w:rsidR="00AD08C0">
        <w:rPr>
          <w:lang w:val="uk-UA"/>
        </w:rPr>
        <w:t>;додаток К</w:t>
      </w:r>
      <w:r>
        <w:rPr>
          <w:lang w:val="uk-UA"/>
        </w:rPr>
        <w:t>).</w:t>
      </w:r>
    </w:p>
    <w:p w14:paraId="4E7E4830" w14:textId="77777777" w:rsidR="00F338C5" w:rsidRDefault="00F338C5" w:rsidP="00F338C5">
      <w:pPr>
        <w:widowControl w:val="0"/>
        <w:spacing w:after="80"/>
        <w:jc w:val="both"/>
        <w:rPr>
          <w:lang w:val="uk-UA"/>
        </w:rPr>
      </w:pPr>
      <w:r>
        <w:rPr>
          <w:noProof/>
          <w:lang w:eastAsia="ru-RU"/>
        </w:rPr>
        <w:drawing>
          <wp:inline distT="0" distB="0" distL="0" distR="0" wp14:anchorId="38C3D8F1" wp14:editId="4C66650D">
            <wp:extent cx="5939942" cy="3174797"/>
            <wp:effectExtent l="0" t="0" r="22860" b="260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DA439AE" w14:textId="77777777" w:rsidR="00F338C5" w:rsidRPr="00DB1A6F" w:rsidRDefault="00F338C5" w:rsidP="00F338C5">
      <w:pPr>
        <w:widowControl w:val="0"/>
        <w:spacing w:after="0" w:line="240" w:lineRule="auto"/>
        <w:jc w:val="center"/>
        <w:rPr>
          <w:b/>
          <w:lang w:val="uk-UA"/>
        </w:rPr>
      </w:pPr>
      <w:r w:rsidRPr="00DB1A6F">
        <w:rPr>
          <w:b/>
          <w:lang w:val="uk-UA"/>
        </w:rPr>
        <w:t xml:space="preserve">Рис. 3.19. </w:t>
      </w:r>
      <w:r>
        <w:rPr>
          <w:b/>
          <w:lang w:val="uk-UA"/>
        </w:rPr>
        <w:t>Р</w:t>
      </w:r>
      <w:r w:rsidRPr="00DB1A6F">
        <w:rPr>
          <w:b/>
          <w:lang w:val="uk-UA"/>
        </w:rPr>
        <w:t>ейтинги термальних цінностей хлопців і дівчат</w:t>
      </w:r>
    </w:p>
    <w:p w14:paraId="0045C173" w14:textId="77777777" w:rsidR="00F338C5" w:rsidRPr="00DB1A6F" w:rsidRDefault="00F338C5" w:rsidP="00F338C5">
      <w:pPr>
        <w:widowControl w:val="0"/>
        <w:spacing w:after="0" w:line="240" w:lineRule="auto"/>
        <w:jc w:val="center"/>
        <w:rPr>
          <w:b/>
          <w:lang w:val="uk-UA"/>
        </w:rPr>
      </w:pPr>
      <w:r w:rsidRPr="00DB1A6F">
        <w:rPr>
          <w:b/>
          <w:lang w:val="uk-UA"/>
        </w:rPr>
        <w:t xml:space="preserve"> 9</w:t>
      </w:r>
      <w:r>
        <w:rPr>
          <w:b/>
          <w:lang w:val="uk-UA"/>
        </w:rPr>
        <w:t>-А класу</w:t>
      </w:r>
    </w:p>
    <w:p w14:paraId="0F1B0836" w14:textId="77777777" w:rsidR="00F338C5" w:rsidRPr="009159D2" w:rsidRDefault="00F338C5" w:rsidP="00F338C5">
      <w:pPr>
        <w:widowControl w:val="0"/>
        <w:spacing w:after="0" w:line="240" w:lineRule="auto"/>
        <w:jc w:val="center"/>
        <w:rPr>
          <w:sz w:val="8"/>
          <w:szCs w:val="8"/>
          <w:lang w:val="uk-UA"/>
        </w:rPr>
      </w:pPr>
    </w:p>
    <w:p w14:paraId="1B16B246" w14:textId="77777777" w:rsidR="00F338C5" w:rsidRDefault="00F338C5" w:rsidP="00F338C5">
      <w:pPr>
        <w:widowControl w:val="0"/>
        <w:spacing w:after="0" w:line="240" w:lineRule="auto"/>
        <w:ind w:firstLine="709"/>
        <w:jc w:val="both"/>
        <w:rPr>
          <w:lang w:val="uk-UA"/>
        </w:rPr>
      </w:pPr>
      <w:r>
        <w:rPr>
          <w:lang w:val="uk-UA"/>
        </w:rPr>
        <w:t>З переліку інструментальних цінностей для хлопців 9-А класу найважливішими є вихованість, раціоналізм, працелюбність і продуктивність, відповідальність, і</w:t>
      </w:r>
      <w:r w:rsidRPr="009F4556">
        <w:rPr>
          <w:lang w:val="uk-UA"/>
        </w:rPr>
        <w:t>нтелектуальність і освіченість</w:t>
      </w:r>
      <w:r>
        <w:rPr>
          <w:lang w:val="uk-UA"/>
        </w:rPr>
        <w:t xml:space="preserve">. У дівчат </w:t>
      </w:r>
      <w:r>
        <w:rPr>
          <w:lang w:val="uk-UA"/>
        </w:rPr>
        <w:lastRenderedPageBreak/>
        <w:t>переважають невміння приймати недоліки, вміння проявляти терпимість, і</w:t>
      </w:r>
      <w:r w:rsidRPr="009F4556">
        <w:rPr>
          <w:lang w:val="uk-UA"/>
        </w:rPr>
        <w:t>нтелектуальність і освіченість</w:t>
      </w:r>
      <w:r w:rsidR="00AD08C0">
        <w:rPr>
          <w:lang w:val="uk-UA"/>
        </w:rPr>
        <w:t>,</w:t>
      </w:r>
      <w:r>
        <w:rPr>
          <w:lang w:val="uk-UA"/>
        </w:rPr>
        <w:t xml:space="preserve"> сміливість і хоробрість (рис. 3.20</w:t>
      </w:r>
      <w:r w:rsidR="00AD08C0">
        <w:rPr>
          <w:lang w:val="uk-UA"/>
        </w:rPr>
        <w:t>; додаток Л</w:t>
      </w:r>
      <w:r>
        <w:rPr>
          <w:lang w:val="uk-UA"/>
        </w:rPr>
        <w:t>).</w:t>
      </w:r>
    </w:p>
    <w:p w14:paraId="50C1E12E" w14:textId="77777777" w:rsidR="00F338C5" w:rsidRPr="00F5718B" w:rsidRDefault="00F338C5" w:rsidP="00F338C5">
      <w:pPr>
        <w:widowControl w:val="0"/>
        <w:spacing w:after="0" w:line="240" w:lineRule="auto"/>
        <w:ind w:firstLine="709"/>
        <w:jc w:val="both"/>
        <w:rPr>
          <w:sz w:val="12"/>
          <w:szCs w:val="12"/>
          <w:lang w:val="uk-UA"/>
        </w:rPr>
      </w:pPr>
    </w:p>
    <w:p w14:paraId="38E88524" w14:textId="77777777" w:rsidR="00F338C5" w:rsidRDefault="00F338C5" w:rsidP="00F338C5">
      <w:pPr>
        <w:widowControl w:val="0"/>
        <w:spacing w:after="80"/>
        <w:jc w:val="both"/>
        <w:rPr>
          <w:lang w:val="uk-UA"/>
        </w:rPr>
      </w:pPr>
      <w:r>
        <w:rPr>
          <w:noProof/>
          <w:lang w:eastAsia="ru-RU"/>
        </w:rPr>
        <w:drawing>
          <wp:inline distT="0" distB="0" distL="0" distR="0" wp14:anchorId="0F3F72DA" wp14:editId="1025C17B">
            <wp:extent cx="5943600" cy="363855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489157" w14:textId="77777777" w:rsidR="00F338C5" w:rsidRDefault="00F338C5" w:rsidP="00F338C5">
      <w:pPr>
        <w:widowControl w:val="0"/>
        <w:spacing w:after="0" w:line="240" w:lineRule="auto"/>
        <w:jc w:val="center"/>
        <w:rPr>
          <w:b/>
          <w:lang w:val="uk-UA"/>
        </w:rPr>
      </w:pPr>
      <w:r w:rsidRPr="002646C5">
        <w:rPr>
          <w:b/>
          <w:lang w:val="uk-UA"/>
        </w:rPr>
        <w:t xml:space="preserve">Рис. 3.20. </w:t>
      </w:r>
      <w:r>
        <w:rPr>
          <w:b/>
          <w:lang w:val="uk-UA"/>
        </w:rPr>
        <w:t>Ре</w:t>
      </w:r>
      <w:r w:rsidRPr="002646C5">
        <w:rPr>
          <w:b/>
          <w:lang w:val="uk-UA"/>
        </w:rPr>
        <w:t>йтинги інструментальних цінностей</w:t>
      </w:r>
      <w:r>
        <w:rPr>
          <w:b/>
          <w:lang w:val="uk-UA"/>
        </w:rPr>
        <w:t xml:space="preserve"> </w:t>
      </w:r>
      <w:r w:rsidRPr="002646C5">
        <w:rPr>
          <w:b/>
          <w:lang w:val="uk-UA"/>
        </w:rPr>
        <w:t>хлопців і дівчат</w:t>
      </w:r>
    </w:p>
    <w:p w14:paraId="39FC9996" w14:textId="77777777" w:rsidR="00F338C5" w:rsidRPr="002646C5" w:rsidRDefault="00F338C5" w:rsidP="00F338C5">
      <w:pPr>
        <w:widowControl w:val="0"/>
        <w:spacing w:after="0" w:line="240" w:lineRule="auto"/>
        <w:jc w:val="center"/>
        <w:rPr>
          <w:b/>
          <w:lang w:val="uk-UA"/>
        </w:rPr>
      </w:pPr>
      <w:r w:rsidRPr="002646C5">
        <w:rPr>
          <w:b/>
          <w:lang w:val="uk-UA"/>
        </w:rPr>
        <w:t xml:space="preserve">9-А класу </w:t>
      </w:r>
    </w:p>
    <w:p w14:paraId="2A9CE74F" w14:textId="77777777" w:rsidR="00F338C5" w:rsidRPr="002646C5" w:rsidRDefault="00F338C5" w:rsidP="00F338C5">
      <w:pPr>
        <w:widowControl w:val="0"/>
        <w:spacing w:after="0" w:line="240" w:lineRule="auto"/>
        <w:jc w:val="center"/>
        <w:rPr>
          <w:sz w:val="8"/>
          <w:szCs w:val="8"/>
          <w:lang w:val="uk-UA"/>
        </w:rPr>
      </w:pPr>
    </w:p>
    <w:p w14:paraId="6062970A" w14:textId="77777777" w:rsidR="00F338C5" w:rsidRDefault="00F338C5" w:rsidP="00F338C5">
      <w:pPr>
        <w:widowControl w:val="0"/>
        <w:ind w:firstLine="709"/>
        <w:jc w:val="both"/>
        <w:rPr>
          <w:lang w:val="uk-UA"/>
        </w:rPr>
      </w:pPr>
      <w:r>
        <w:rPr>
          <w:lang w:val="uk-UA"/>
        </w:rPr>
        <w:t>Узагальнений рейтинг термальних цінностей учнів 9-А класу має такий вигляд (рис. 3.21</w:t>
      </w:r>
      <w:r w:rsidR="00796CD9">
        <w:rPr>
          <w:lang w:val="uk-UA"/>
        </w:rPr>
        <w:t>)</w:t>
      </w:r>
      <w:r>
        <w:rPr>
          <w:lang w:val="uk-UA"/>
        </w:rPr>
        <w:t>:</w:t>
      </w:r>
    </w:p>
    <w:p w14:paraId="41495690" w14:textId="77777777" w:rsidR="00F338C5" w:rsidRPr="00585605" w:rsidRDefault="00F338C5" w:rsidP="00F338C5">
      <w:pPr>
        <w:widowControl w:val="0"/>
        <w:spacing w:after="0" w:line="240" w:lineRule="auto"/>
        <w:jc w:val="center"/>
        <w:rPr>
          <w:lang w:val="uk-UA"/>
        </w:rPr>
      </w:pPr>
      <w:r>
        <w:rPr>
          <w:noProof/>
          <w:lang w:eastAsia="ru-RU"/>
        </w:rPr>
        <w:drawing>
          <wp:inline distT="0" distB="0" distL="0" distR="0" wp14:anchorId="137C4C93" wp14:editId="2292626B">
            <wp:extent cx="5939942" cy="3050438"/>
            <wp:effectExtent l="0" t="0" r="22860" b="1714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58ABCC9" w14:textId="77777777" w:rsidR="00F338C5" w:rsidRPr="00F861D3" w:rsidRDefault="00F338C5" w:rsidP="00F338C5">
      <w:pPr>
        <w:widowControl w:val="0"/>
        <w:spacing w:after="0" w:line="240" w:lineRule="auto"/>
        <w:jc w:val="center"/>
        <w:rPr>
          <w:color w:val="FF0000"/>
          <w:sz w:val="8"/>
          <w:szCs w:val="8"/>
          <w:lang w:val="uk-UA"/>
        </w:rPr>
      </w:pPr>
    </w:p>
    <w:p w14:paraId="26794922" w14:textId="77777777" w:rsidR="00F338C5" w:rsidRPr="002646C5" w:rsidRDefault="00F338C5" w:rsidP="00F338C5">
      <w:pPr>
        <w:widowControl w:val="0"/>
        <w:jc w:val="center"/>
        <w:rPr>
          <w:b/>
          <w:lang w:val="uk-UA"/>
        </w:rPr>
      </w:pPr>
      <w:r w:rsidRPr="002646C5">
        <w:rPr>
          <w:b/>
          <w:lang w:val="uk-UA"/>
        </w:rPr>
        <w:t>Рис. 3.21. Рейтинг термальних цінностей учнів 9-А класу (зведені дані)</w:t>
      </w:r>
    </w:p>
    <w:p w14:paraId="15F7563A" w14:textId="77777777" w:rsidR="00F338C5" w:rsidRDefault="00F338C5" w:rsidP="00F338C5">
      <w:pPr>
        <w:widowControl w:val="0"/>
        <w:ind w:firstLine="709"/>
        <w:jc w:val="both"/>
        <w:rPr>
          <w:lang w:val="uk-UA"/>
        </w:rPr>
      </w:pPr>
      <w:r>
        <w:rPr>
          <w:lang w:val="uk-UA"/>
        </w:rPr>
        <w:t>Узагальнений рейтинг інструментальних цінностей учнів 9-А класу має такий вигляд (рис. 3.22):</w:t>
      </w:r>
    </w:p>
    <w:p w14:paraId="4CB39D60" w14:textId="77777777" w:rsidR="00F338C5" w:rsidRDefault="00F338C5" w:rsidP="00F338C5">
      <w:pPr>
        <w:widowControl w:val="0"/>
        <w:spacing w:after="80"/>
        <w:jc w:val="both"/>
        <w:rPr>
          <w:lang w:val="uk-UA"/>
        </w:rPr>
      </w:pPr>
      <w:r>
        <w:rPr>
          <w:noProof/>
          <w:lang w:eastAsia="ru-RU"/>
        </w:rPr>
        <w:lastRenderedPageBreak/>
        <w:drawing>
          <wp:inline distT="0" distB="0" distL="0" distR="0" wp14:anchorId="64D6737E" wp14:editId="121993B3">
            <wp:extent cx="5939942" cy="2706624"/>
            <wp:effectExtent l="0" t="0" r="22860"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1A94F75" w14:textId="77777777" w:rsidR="00F338C5" w:rsidRDefault="00F338C5" w:rsidP="00F338C5">
      <w:pPr>
        <w:widowControl w:val="0"/>
        <w:spacing w:after="0"/>
        <w:jc w:val="center"/>
        <w:rPr>
          <w:b/>
          <w:lang w:val="uk-UA"/>
        </w:rPr>
      </w:pPr>
      <w:r w:rsidRPr="00BF3841">
        <w:rPr>
          <w:b/>
          <w:lang w:val="uk-UA"/>
        </w:rPr>
        <w:t>Рис. 3.22. Рейтинг інструментальних цінностей учнів 9-А класу</w:t>
      </w:r>
    </w:p>
    <w:p w14:paraId="7759FE56" w14:textId="77777777" w:rsidR="00F338C5" w:rsidRPr="00BF3841" w:rsidRDefault="00F338C5" w:rsidP="00F338C5">
      <w:pPr>
        <w:widowControl w:val="0"/>
        <w:spacing w:after="0"/>
        <w:jc w:val="center"/>
        <w:rPr>
          <w:b/>
          <w:lang w:val="uk-UA"/>
        </w:rPr>
      </w:pPr>
      <w:r w:rsidRPr="00BF3841">
        <w:rPr>
          <w:b/>
          <w:lang w:val="uk-UA"/>
        </w:rPr>
        <w:t>(зведені дані)</w:t>
      </w:r>
    </w:p>
    <w:p w14:paraId="527F2A58" w14:textId="7A0BFDFB" w:rsidR="00F338C5" w:rsidRDefault="00F338C5" w:rsidP="00F338C5">
      <w:pPr>
        <w:widowControl w:val="0"/>
        <w:ind w:firstLine="709"/>
        <w:jc w:val="both"/>
        <w:rPr>
          <w:lang w:val="uk-UA"/>
        </w:rPr>
      </w:pPr>
      <w:r>
        <w:rPr>
          <w:lang w:val="uk-UA"/>
        </w:rPr>
        <w:t>Для хлопців 9-Б класу визначальними є такі термальні цінності: активна життєдіяльність, захоплююча робота</w:t>
      </w:r>
      <w:r w:rsidR="00D2596E">
        <w:rPr>
          <w:lang w:val="uk-UA"/>
        </w:rPr>
        <w:t>,</w:t>
      </w:r>
      <w:r>
        <w:rPr>
          <w:lang w:val="uk-UA"/>
        </w:rPr>
        <w:t xml:space="preserve"> повага і визнання інших людей та саморозвиток. Найменше значення мають самовпевненість та можливість займатися творчістю (рис. 3.23</w:t>
      </w:r>
      <w:r w:rsidR="00AD08C0">
        <w:rPr>
          <w:lang w:val="uk-UA"/>
        </w:rPr>
        <w:t xml:space="preserve">; додаток </w:t>
      </w:r>
      <w:r w:rsidR="00796CD9">
        <w:rPr>
          <w:lang w:val="uk-UA"/>
        </w:rPr>
        <w:t>М</w:t>
      </w:r>
      <w:r>
        <w:rPr>
          <w:lang w:val="uk-UA"/>
        </w:rPr>
        <w:t>).</w:t>
      </w:r>
    </w:p>
    <w:p w14:paraId="73884A9B" w14:textId="77777777" w:rsidR="00F338C5" w:rsidRDefault="00F338C5" w:rsidP="00F338C5">
      <w:pPr>
        <w:widowControl w:val="0"/>
        <w:spacing w:after="60"/>
        <w:jc w:val="both"/>
        <w:rPr>
          <w:lang w:val="uk-UA"/>
        </w:rPr>
      </w:pPr>
      <w:r>
        <w:rPr>
          <w:noProof/>
          <w:lang w:eastAsia="ru-RU"/>
        </w:rPr>
        <w:drawing>
          <wp:inline distT="0" distB="0" distL="0" distR="0" wp14:anchorId="7A43F538" wp14:editId="1C235238">
            <wp:extent cx="5939942" cy="3606394"/>
            <wp:effectExtent l="0" t="0" r="22860" b="133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EA317F1" w14:textId="77777777" w:rsidR="00F338C5" w:rsidRPr="007878EC" w:rsidRDefault="00F338C5" w:rsidP="00F338C5">
      <w:pPr>
        <w:widowControl w:val="0"/>
        <w:spacing w:after="0" w:line="240" w:lineRule="auto"/>
        <w:jc w:val="center"/>
        <w:rPr>
          <w:b/>
          <w:lang w:val="uk-UA"/>
        </w:rPr>
      </w:pPr>
      <w:r w:rsidRPr="007878EC">
        <w:rPr>
          <w:b/>
          <w:lang w:val="uk-UA"/>
        </w:rPr>
        <w:t xml:space="preserve">Рис. 3.23. </w:t>
      </w:r>
      <w:r>
        <w:rPr>
          <w:b/>
          <w:lang w:val="uk-UA"/>
        </w:rPr>
        <w:t>Р</w:t>
      </w:r>
      <w:r w:rsidRPr="007878EC">
        <w:rPr>
          <w:b/>
          <w:lang w:val="uk-UA"/>
        </w:rPr>
        <w:t xml:space="preserve">ейтинги термальних цінностей хлопців і дівчат  9-Б класу </w:t>
      </w:r>
    </w:p>
    <w:p w14:paraId="61DA474C" w14:textId="77777777" w:rsidR="00717573" w:rsidRPr="00717573" w:rsidRDefault="00717573" w:rsidP="00F338C5">
      <w:pPr>
        <w:widowControl w:val="0"/>
        <w:spacing w:after="0"/>
        <w:ind w:firstLine="709"/>
        <w:jc w:val="both"/>
        <w:rPr>
          <w:sz w:val="10"/>
          <w:szCs w:val="10"/>
          <w:lang w:val="uk-UA"/>
        </w:rPr>
      </w:pPr>
    </w:p>
    <w:p w14:paraId="0DEE2B25" w14:textId="77777777" w:rsidR="00F338C5" w:rsidRDefault="00F338C5" w:rsidP="00F338C5">
      <w:pPr>
        <w:widowControl w:val="0"/>
        <w:spacing w:after="0"/>
        <w:ind w:firstLine="709"/>
        <w:jc w:val="both"/>
        <w:rPr>
          <w:lang w:val="uk-UA"/>
        </w:rPr>
      </w:pPr>
      <w:r>
        <w:rPr>
          <w:lang w:val="uk-UA"/>
        </w:rPr>
        <w:t xml:space="preserve">Дівчата цього класу керуються здебільшого такими термальними цінностями: активна життєдіяльність, можливість жити </w:t>
      </w:r>
      <w:proofErr w:type="spellStart"/>
      <w:r>
        <w:rPr>
          <w:lang w:val="uk-UA"/>
        </w:rPr>
        <w:t>продуктивно</w:t>
      </w:r>
      <w:proofErr w:type="spellEnd"/>
      <w:r>
        <w:rPr>
          <w:lang w:val="uk-UA"/>
        </w:rPr>
        <w:t>, можливість займатися творчістю, мудрість. Найменше значення для них мають можливість вчитися, щастя інших</w:t>
      </w:r>
      <w:r w:rsidR="00796CD9">
        <w:rPr>
          <w:lang w:val="uk-UA"/>
        </w:rPr>
        <w:t xml:space="preserve"> людей, повага і визнання інших</w:t>
      </w:r>
      <w:r>
        <w:rPr>
          <w:lang w:val="uk-UA"/>
        </w:rPr>
        <w:t>.</w:t>
      </w:r>
    </w:p>
    <w:p w14:paraId="04F9D993" w14:textId="77777777" w:rsidR="00F338C5" w:rsidRDefault="00F338C5" w:rsidP="00F338C5">
      <w:pPr>
        <w:widowControl w:val="0"/>
        <w:spacing w:after="0"/>
        <w:ind w:firstLine="709"/>
        <w:jc w:val="both"/>
        <w:rPr>
          <w:lang w:val="uk-UA"/>
        </w:rPr>
      </w:pPr>
      <w:r>
        <w:rPr>
          <w:lang w:val="uk-UA"/>
        </w:rPr>
        <w:lastRenderedPageBreak/>
        <w:t>З переліку інструментальних цінностей хлопці 9-Б класу обирають вміння радіти життю, старанність, високі вимоги до людей і до світу, широкі погляди і відсутність «рамок», а ігнорують чесність і раціоналізм (рис. 3.24</w:t>
      </w:r>
      <w:r w:rsidR="00796CD9">
        <w:rPr>
          <w:lang w:val="uk-UA"/>
        </w:rPr>
        <w:t>; додаток Н</w:t>
      </w:r>
      <w:r>
        <w:rPr>
          <w:lang w:val="uk-UA"/>
        </w:rPr>
        <w:t>).</w:t>
      </w:r>
    </w:p>
    <w:p w14:paraId="001C998C" w14:textId="77777777" w:rsidR="00F338C5" w:rsidRDefault="00F338C5" w:rsidP="00F338C5">
      <w:pPr>
        <w:widowControl w:val="0"/>
        <w:spacing w:after="60"/>
        <w:jc w:val="both"/>
        <w:rPr>
          <w:lang w:val="uk-UA"/>
        </w:rPr>
      </w:pPr>
      <w:r>
        <w:rPr>
          <w:noProof/>
          <w:lang w:eastAsia="ru-RU"/>
        </w:rPr>
        <w:drawing>
          <wp:inline distT="0" distB="0" distL="0" distR="0" wp14:anchorId="1215DEFA" wp14:editId="6C17CBDF">
            <wp:extent cx="5939942" cy="3628340"/>
            <wp:effectExtent l="0" t="0" r="22860" b="1079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43B4BBA" w14:textId="77777777" w:rsidR="00F338C5" w:rsidRDefault="00F338C5" w:rsidP="00F338C5">
      <w:pPr>
        <w:widowControl w:val="0"/>
        <w:spacing w:after="0" w:line="240" w:lineRule="auto"/>
        <w:jc w:val="center"/>
        <w:rPr>
          <w:b/>
          <w:lang w:val="uk-UA"/>
        </w:rPr>
      </w:pPr>
      <w:r>
        <w:rPr>
          <w:b/>
          <w:lang w:val="uk-UA"/>
        </w:rPr>
        <w:t>Рис. 3.2</w:t>
      </w:r>
      <w:r w:rsidRPr="00FC0D41">
        <w:rPr>
          <w:b/>
          <w:lang w:val="uk-UA"/>
        </w:rPr>
        <w:t xml:space="preserve">4. </w:t>
      </w:r>
      <w:r>
        <w:rPr>
          <w:b/>
          <w:lang w:val="uk-UA"/>
        </w:rPr>
        <w:t>Р</w:t>
      </w:r>
      <w:r w:rsidRPr="00FC0D41">
        <w:rPr>
          <w:b/>
          <w:lang w:val="uk-UA"/>
        </w:rPr>
        <w:t>ейтинги інструментальних цінностей</w:t>
      </w:r>
      <w:r>
        <w:rPr>
          <w:b/>
          <w:lang w:val="uk-UA"/>
        </w:rPr>
        <w:t xml:space="preserve"> </w:t>
      </w:r>
      <w:r w:rsidRPr="00FC0D41">
        <w:rPr>
          <w:b/>
          <w:lang w:val="uk-UA"/>
        </w:rPr>
        <w:t>хлопців і дівчат</w:t>
      </w:r>
    </w:p>
    <w:p w14:paraId="51D4FD6E" w14:textId="77777777" w:rsidR="00F338C5" w:rsidRPr="00FC0D41" w:rsidRDefault="00F338C5" w:rsidP="00F338C5">
      <w:pPr>
        <w:widowControl w:val="0"/>
        <w:spacing w:after="0" w:line="240" w:lineRule="auto"/>
        <w:jc w:val="center"/>
        <w:rPr>
          <w:b/>
          <w:lang w:val="uk-UA"/>
        </w:rPr>
      </w:pPr>
      <w:r w:rsidRPr="00FC0D41">
        <w:rPr>
          <w:b/>
          <w:lang w:val="uk-UA"/>
        </w:rPr>
        <w:t xml:space="preserve">9-Б класу </w:t>
      </w:r>
    </w:p>
    <w:p w14:paraId="730B4B89" w14:textId="77777777" w:rsidR="00F338C5" w:rsidRPr="000D70BF" w:rsidRDefault="00F338C5" w:rsidP="00F338C5">
      <w:pPr>
        <w:widowControl w:val="0"/>
        <w:spacing w:after="0"/>
        <w:jc w:val="both"/>
        <w:rPr>
          <w:b/>
          <w:sz w:val="14"/>
          <w:szCs w:val="14"/>
          <w:lang w:val="uk-UA"/>
        </w:rPr>
      </w:pPr>
    </w:p>
    <w:p w14:paraId="135DBA2A" w14:textId="7551AFD7" w:rsidR="00F338C5" w:rsidRDefault="00F338C5" w:rsidP="00F338C5">
      <w:pPr>
        <w:widowControl w:val="0"/>
        <w:spacing w:after="0"/>
        <w:ind w:firstLine="709"/>
        <w:jc w:val="both"/>
        <w:rPr>
          <w:lang w:val="uk-UA"/>
        </w:rPr>
      </w:pPr>
      <w:r>
        <w:rPr>
          <w:lang w:val="uk-UA"/>
        </w:rPr>
        <w:t xml:space="preserve">Дівчата 9-Б класу обирають такі інструментальні цінності: </w:t>
      </w:r>
      <w:r w:rsidR="00641B39">
        <w:rPr>
          <w:lang w:val="uk-UA"/>
        </w:rPr>
        <w:t>акуратність, тверда воля, вміння проявляти терпимість.</w:t>
      </w:r>
    </w:p>
    <w:p w14:paraId="0DBB863F" w14:textId="77777777" w:rsidR="00F338C5" w:rsidRDefault="00F338C5" w:rsidP="00F338C5">
      <w:pPr>
        <w:widowControl w:val="0"/>
        <w:spacing w:after="0"/>
        <w:ind w:firstLine="709"/>
        <w:jc w:val="both"/>
        <w:rPr>
          <w:lang w:val="uk-UA"/>
        </w:rPr>
      </w:pPr>
      <w:r>
        <w:rPr>
          <w:lang w:val="uk-UA"/>
        </w:rPr>
        <w:t>Узагальнений рейтинг термальних цінностей учнів 9-Б класу має такий вигляд (рис. 3.25): тверда воля, широкі погляди і відсутність «рамок», акуратність і вміння проявляти терпимість.</w:t>
      </w:r>
    </w:p>
    <w:p w14:paraId="6E19E012" w14:textId="77777777" w:rsidR="00F338C5" w:rsidRPr="00C67094" w:rsidRDefault="00F338C5" w:rsidP="00F338C5">
      <w:pPr>
        <w:widowControl w:val="0"/>
        <w:spacing w:after="0"/>
        <w:ind w:firstLine="709"/>
        <w:jc w:val="both"/>
        <w:rPr>
          <w:sz w:val="8"/>
          <w:szCs w:val="8"/>
          <w:lang w:val="uk-UA"/>
        </w:rPr>
      </w:pPr>
    </w:p>
    <w:p w14:paraId="71B613CA" w14:textId="77777777" w:rsidR="00F338C5" w:rsidRPr="00585605" w:rsidRDefault="00F338C5" w:rsidP="00F338C5">
      <w:pPr>
        <w:widowControl w:val="0"/>
        <w:spacing w:after="60"/>
        <w:jc w:val="center"/>
        <w:rPr>
          <w:lang w:val="uk-UA"/>
        </w:rPr>
      </w:pPr>
      <w:r>
        <w:rPr>
          <w:noProof/>
          <w:lang w:eastAsia="ru-RU"/>
        </w:rPr>
        <w:drawing>
          <wp:inline distT="0" distB="0" distL="0" distR="0" wp14:anchorId="67F52CE9" wp14:editId="43C8CD12">
            <wp:extent cx="5934973" cy="2769079"/>
            <wp:effectExtent l="0" t="0" r="27940" b="127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12212F5" w14:textId="77777777" w:rsidR="00F338C5" w:rsidRPr="000A0BEB" w:rsidRDefault="00F338C5" w:rsidP="00F338C5">
      <w:pPr>
        <w:widowControl w:val="0"/>
        <w:jc w:val="center"/>
        <w:rPr>
          <w:b/>
          <w:lang w:val="uk-UA"/>
        </w:rPr>
      </w:pPr>
      <w:r w:rsidRPr="000A0BEB">
        <w:rPr>
          <w:b/>
          <w:lang w:val="uk-UA"/>
        </w:rPr>
        <w:lastRenderedPageBreak/>
        <w:t>Рис. 3.25. Рейтинг термальних цінностей учнів 9-Б класу (зведені дані)</w:t>
      </w:r>
    </w:p>
    <w:p w14:paraId="433E3478" w14:textId="77777777" w:rsidR="00F338C5" w:rsidRDefault="00F338C5" w:rsidP="00F338C5">
      <w:pPr>
        <w:widowControl w:val="0"/>
        <w:ind w:firstLine="709"/>
        <w:jc w:val="both"/>
        <w:rPr>
          <w:lang w:val="uk-UA"/>
        </w:rPr>
      </w:pPr>
      <w:r>
        <w:rPr>
          <w:lang w:val="uk-UA"/>
        </w:rPr>
        <w:t>Узагальнений рейтинг інструментальних цінностей учнів 9-А класу має такий вигляд (рис. 3.26):</w:t>
      </w:r>
    </w:p>
    <w:p w14:paraId="446FB5FC" w14:textId="77777777" w:rsidR="00F338C5" w:rsidRDefault="00F338C5" w:rsidP="00F338C5">
      <w:pPr>
        <w:widowControl w:val="0"/>
        <w:spacing w:after="60"/>
        <w:jc w:val="both"/>
        <w:rPr>
          <w:lang w:val="uk-UA"/>
        </w:rPr>
      </w:pPr>
      <w:r>
        <w:rPr>
          <w:noProof/>
          <w:lang w:eastAsia="ru-RU"/>
        </w:rPr>
        <w:drawing>
          <wp:inline distT="0" distB="0" distL="0" distR="0" wp14:anchorId="097010FF" wp14:editId="2B48B7DE">
            <wp:extent cx="5939942" cy="3065069"/>
            <wp:effectExtent l="0" t="0" r="22860" b="2159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CA56EF3" w14:textId="77777777" w:rsidR="00F338C5" w:rsidRDefault="00F338C5" w:rsidP="00F338C5">
      <w:pPr>
        <w:widowControl w:val="0"/>
        <w:spacing w:after="0"/>
        <w:jc w:val="center"/>
        <w:rPr>
          <w:b/>
          <w:lang w:val="uk-UA"/>
        </w:rPr>
      </w:pPr>
      <w:r w:rsidRPr="000A0BEB">
        <w:rPr>
          <w:b/>
          <w:lang w:val="uk-UA"/>
        </w:rPr>
        <w:t>Рис. 3.</w:t>
      </w:r>
      <w:r>
        <w:rPr>
          <w:b/>
          <w:lang w:val="uk-UA"/>
        </w:rPr>
        <w:t>2</w:t>
      </w:r>
      <w:r w:rsidRPr="000A0BEB">
        <w:rPr>
          <w:b/>
          <w:lang w:val="uk-UA"/>
        </w:rPr>
        <w:t>6. Рейтинг інструментальних цінностей учнів 9-Б класу</w:t>
      </w:r>
    </w:p>
    <w:p w14:paraId="419E110E" w14:textId="77777777" w:rsidR="00F338C5" w:rsidRPr="000A0BEB" w:rsidRDefault="00F338C5" w:rsidP="00F338C5">
      <w:pPr>
        <w:widowControl w:val="0"/>
        <w:spacing w:after="0"/>
        <w:jc w:val="center"/>
        <w:rPr>
          <w:b/>
          <w:lang w:val="uk-UA"/>
        </w:rPr>
      </w:pPr>
      <w:r w:rsidRPr="000A0BEB">
        <w:rPr>
          <w:b/>
          <w:lang w:val="uk-UA"/>
        </w:rPr>
        <w:t>(зведені дані)</w:t>
      </w:r>
    </w:p>
    <w:p w14:paraId="68012970" w14:textId="77777777" w:rsidR="00F338C5" w:rsidRDefault="00F338C5" w:rsidP="00F338C5">
      <w:pPr>
        <w:widowControl w:val="0"/>
        <w:ind w:firstLine="709"/>
        <w:jc w:val="both"/>
        <w:rPr>
          <w:lang w:val="uk-UA"/>
        </w:rPr>
      </w:pPr>
      <w:r>
        <w:rPr>
          <w:lang w:val="uk-UA"/>
        </w:rPr>
        <w:t>Порівняння рейтингів термальних цінностей хлопців 7-х і 9-х класів дає підстави стверджувати, що у своїй життєдіяльності керуються вони здебільшого різними термальними цінностями. При цьому старші підлітки керуються більш прагматичними цінностями та мають різні погляди на значення мудрості та щастя в особистому житті (рис. 3. 27).</w:t>
      </w:r>
    </w:p>
    <w:p w14:paraId="0F9FA859" w14:textId="77777777" w:rsidR="00F338C5" w:rsidRDefault="00F338C5" w:rsidP="00F338C5">
      <w:pPr>
        <w:widowControl w:val="0"/>
        <w:spacing w:after="60"/>
        <w:jc w:val="both"/>
        <w:rPr>
          <w:lang w:val="uk-UA"/>
        </w:rPr>
      </w:pPr>
      <w:r>
        <w:rPr>
          <w:noProof/>
          <w:lang w:eastAsia="ru-RU"/>
        </w:rPr>
        <w:lastRenderedPageBreak/>
        <w:drawing>
          <wp:inline distT="0" distB="0" distL="0" distR="0" wp14:anchorId="1FC28017" wp14:editId="03B8ADED">
            <wp:extent cx="5939942" cy="3394253"/>
            <wp:effectExtent l="0" t="0" r="22860" b="158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B0A1F11" w14:textId="77777777" w:rsidR="00F338C5" w:rsidRPr="008E107B" w:rsidRDefault="00F338C5" w:rsidP="00F338C5">
      <w:pPr>
        <w:widowControl w:val="0"/>
        <w:spacing w:after="0"/>
        <w:jc w:val="center"/>
        <w:rPr>
          <w:b/>
          <w:lang w:val="uk-UA"/>
        </w:rPr>
      </w:pPr>
      <w:r w:rsidRPr="008E107B">
        <w:rPr>
          <w:b/>
          <w:lang w:val="uk-UA"/>
        </w:rPr>
        <w:t>Рис. 3.</w:t>
      </w:r>
      <w:r>
        <w:rPr>
          <w:b/>
          <w:lang w:val="uk-UA"/>
        </w:rPr>
        <w:t>27</w:t>
      </w:r>
      <w:r w:rsidRPr="008E107B">
        <w:rPr>
          <w:b/>
          <w:lang w:val="uk-UA"/>
        </w:rPr>
        <w:t xml:space="preserve">. </w:t>
      </w:r>
      <w:r>
        <w:rPr>
          <w:b/>
          <w:lang w:val="uk-UA"/>
        </w:rPr>
        <w:t>Р</w:t>
      </w:r>
      <w:r w:rsidRPr="008E107B">
        <w:rPr>
          <w:b/>
          <w:lang w:val="uk-UA"/>
        </w:rPr>
        <w:t>ейтинг</w:t>
      </w:r>
      <w:r>
        <w:rPr>
          <w:b/>
          <w:lang w:val="uk-UA"/>
        </w:rPr>
        <w:t>и</w:t>
      </w:r>
      <w:r w:rsidRPr="008E107B">
        <w:rPr>
          <w:b/>
          <w:lang w:val="uk-UA"/>
        </w:rPr>
        <w:t xml:space="preserve"> термальних цінностей хлопців</w:t>
      </w:r>
      <w:r>
        <w:rPr>
          <w:b/>
          <w:lang w:val="uk-UA"/>
        </w:rPr>
        <w:t xml:space="preserve"> </w:t>
      </w:r>
      <w:r w:rsidRPr="008E107B">
        <w:rPr>
          <w:b/>
          <w:lang w:val="uk-UA"/>
        </w:rPr>
        <w:t>7-х і 9-х класів</w:t>
      </w:r>
    </w:p>
    <w:p w14:paraId="4E56CCFB" w14:textId="290C76D6" w:rsidR="00F338C5" w:rsidRDefault="00F338C5" w:rsidP="00F338C5">
      <w:pPr>
        <w:widowControl w:val="0"/>
        <w:ind w:firstLine="709"/>
        <w:jc w:val="both"/>
        <w:rPr>
          <w:lang w:val="uk-UA"/>
        </w:rPr>
      </w:pPr>
      <w:r>
        <w:rPr>
          <w:lang w:val="uk-UA"/>
        </w:rPr>
        <w:t>Аналіз термальних цінностей дівчат 7-х і 9-х класів, показав, що вони керуються в основному тими й самими цінностями</w:t>
      </w:r>
      <w:r w:rsidR="00641B39">
        <w:rPr>
          <w:lang w:val="uk-UA"/>
        </w:rPr>
        <w:t>,</w:t>
      </w:r>
      <w:r>
        <w:rPr>
          <w:lang w:val="uk-UA"/>
        </w:rPr>
        <w:t xml:space="preserve"> та мають різні погляди на значення фінансового достатку та здоров’я в житті (рис. 3.28).</w:t>
      </w:r>
    </w:p>
    <w:p w14:paraId="7302921F" w14:textId="77777777" w:rsidR="00F338C5" w:rsidRDefault="00F338C5" w:rsidP="00F338C5">
      <w:pPr>
        <w:widowControl w:val="0"/>
        <w:spacing w:after="60"/>
        <w:jc w:val="both"/>
        <w:rPr>
          <w:lang w:val="uk-UA"/>
        </w:rPr>
      </w:pPr>
      <w:r>
        <w:rPr>
          <w:noProof/>
          <w:lang w:eastAsia="ru-RU"/>
        </w:rPr>
        <w:drawing>
          <wp:inline distT="0" distB="0" distL="0" distR="0" wp14:anchorId="5EF52015" wp14:editId="7CDCAE4D">
            <wp:extent cx="5939942" cy="2926080"/>
            <wp:effectExtent l="0" t="0" r="22860" b="2667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4ACA067" w14:textId="77777777" w:rsidR="00F338C5" w:rsidRPr="00C85C5A" w:rsidRDefault="00F338C5" w:rsidP="00F338C5">
      <w:pPr>
        <w:widowControl w:val="0"/>
        <w:jc w:val="center"/>
        <w:rPr>
          <w:b/>
          <w:lang w:val="uk-UA"/>
        </w:rPr>
      </w:pPr>
      <w:r w:rsidRPr="00C85C5A">
        <w:rPr>
          <w:b/>
          <w:lang w:val="uk-UA"/>
        </w:rPr>
        <w:t>Рис. 3.</w:t>
      </w:r>
      <w:r>
        <w:rPr>
          <w:b/>
          <w:lang w:val="uk-UA"/>
        </w:rPr>
        <w:t>28</w:t>
      </w:r>
      <w:r w:rsidRPr="00C85C5A">
        <w:rPr>
          <w:b/>
          <w:lang w:val="uk-UA"/>
        </w:rPr>
        <w:t>. Рейтинги термальних цінностей дівчат 7-х і 9-х класів</w:t>
      </w:r>
    </w:p>
    <w:p w14:paraId="2D92740C" w14:textId="77777777" w:rsidR="00F338C5" w:rsidRDefault="00F338C5" w:rsidP="00F338C5">
      <w:pPr>
        <w:widowControl w:val="0"/>
        <w:ind w:firstLine="709"/>
        <w:jc w:val="both"/>
        <w:rPr>
          <w:lang w:val="uk-UA"/>
        </w:rPr>
      </w:pPr>
      <w:r>
        <w:rPr>
          <w:lang w:val="uk-UA"/>
        </w:rPr>
        <w:t>А от на інструментальні цінності хлопці 7-х і 9-х класів мають більш схожі погляди, ніж на термальні (рис. 3.29).</w:t>
      </w:r>
    </w:p>
    <w:p w14:paraId="667AC806" w14:textId="77777777" w:rsidR="00F338C5" w:rsidRDefault="00F338C5" w:rsidP="00F338C5">
      <w:pPr>
        <w:widowControl w:val="0"/>
        <w:spacing w:after="60"/>
        <w:jc w:val="both"/>
        <w:rPr>
          <w:lang w:val="uk-UA"/>
        </w:rPr>
      </w:pPr>
      <w:r>
        <w:rPr>
          <w:noProof/>
          <w:lang w:eastAsia="ru-RU"/>
        </w:rPr>
        <w:lastRenderedPageBreak/>
        <w:drawing>
          <wp:inline distT="0" distB="0" distL="0" distR="0" wp14:anchorId="3917B6A9" wp14:editId="5DC74071">
            <wp:extent cx="5939942" cy="3240633"/>
            <wp:effectExtent l="0" t="0" r="22860" b="1714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F587BF4" w14:textId="77777777" w:rsidR="00F338C5" w:rsidRPr="00C85C5A" w:rsidRDefault="00F338C5" w:rsidP="00F338C5">
      <w:pPr>
        <w:widowControl w:val="0"/>
        <w:spacing w:after="0" w:line="240" w:lineRule="auto"/>
        <w:jc w:val="center"/>
        <w:rPr>
          <w:b/>
          <w:lang w:val="uk-UA"/>
        </w:rPr>
      </w:pPr>
      <w:r w:rsidRPr="00C85C5A">
        <w:rPr>
          <w:b/>
          <w:lang w:val="uk-UA"/>
        </w:rPr>
        <w:t>Рис. 3.29. Рейтинги інструментальних цінностей хлопців 7-х і 9-х класів</w:t>
      </w:r>
    </w:p>
    <w:p w14:paraId="5097F716" w14:textId="77777777" w:rsidR="00F338C5" w:rsidRPr="00165DE0" w:rsidRDefault="00F338C5" w:rsidP="00F338C5">
      <w:pPr>
        <w:widowControl w:val="0"/>
        <w:spacing w:after="120"/>
        <w:jc w:val="both"/>
        <w:rPr>
          <w:sz w:val="8"/>
          <w:szCs w:val="8"/>
          <w:lang w:val="uk-UA"/>
        </w:rPr>
      </w:pPr>
    </w:p>
    <w:p w14:paraId="70EEF0B7" w14:textId="77777777" w:rsidR="00F338C5" w:rsidRDefault="00F338C5" w:rsidP="00F338C5">
      <w:pPr>
        <w:widowControl w:val="0"/>
        <w:ind w:firstLine="709"/>
        <w:jc w:val="both"/>
        <w:rPr>
          <w:lang w:val="uk-UA"/>
        </w:rPr>
      </w:pPr>
      <w:r>
        <w:rPr>
          <w:lang w:val="uk-UA"/>
        </w:rPr>
        <w:t>Дівчата ж 7-х і 9-х класів мають значно більше розбіжностей на інструментальні цінності, ніж хлопці. При цьому спостерігається динаміка змін у сторону більш прагматичних цінностей. За два роки відходять на другий план такі цінності, як тверда воля, чесність, працелюбність, дбайливість і чуйність (рис. 3.30).</w:t>
      </w:r>
    </w:p>
    <w:p w14:paraId="199581A3" w14:textId="77777777" w:rsidR="00F338C5" w:rsidRDefault="00F338C5" w:rsidP="00F338C5">
      <w:pPr>
        <w:widowControl w:val="0"/>
        <w:spacing w:after="60"/>
        <w:jc w:val="both"/>
        <w:rPr>
          <w:lang w:val="uk-UA"/>
        </w:rPr>
      </w:pPr>
      <w:r>
        <w:rPr>
          <w:noProof/>
          <w:lang w:eastAsia="ru-RU"/>
        </w:rPr>
        <w:drawing>
          <wp:inline distT="0" distB="0" distL="0" distR="0" wp14:anchorId="40002118" wp14:editId="60025ABA">
            <wp:extent cx="5939942" cy="3262579"/>
            <wp:effectExtent l="0" t="0" r="22860" b="1460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79B0616" w14:textId="77777777" w:rsidR="00F338C5" w:rsidRPr="00B769DA" w:rsidRDefault="00F338C5" w:rsidP="00F338C5">
      <w:pPr>
        <w:widowControl w:val="0"/>
        <w:spacing w:after="0" w:line="240" w:lineRule="auto"/>
        <w:jc w:val="center"/>
        <w:rPr>
          <w:b/>
          <w:lang w:val="uk-UA"/>
        </w:rPr>
      </w:pPr>
      <w:r w:rsidRPr="00B769DA">
        <w:rPr>
          <w:b/>
          <w:lang w:val="uk-UA"/>
        </w:rPr>
        <w:t>Рис. 3.30. Рейтинги інструментальних цінностей дівчат 7-х і 9-х класів</w:t>
      </w:r>
    </w:p>
    <w:p w14:paraId="3145327D" w14:textId="77777777" w:rsidR="00F338C5" w:rsidRPr="001B6F7D" w:rsidRDefault="00F338C5" w:rsidP="00F338C5">
      <w:pPr>
        <w:widowControl w:val="0"/>
        <w:spacing w:after="60"/>
        <w:jc w:val="both"/>
        <w:rPr>
          <w:sz w:val="12"/>
          <w:szCs w:val="12"/>
          <w:lang w:val="uk-UA"/>
        </w:rPr>
      </w:pPr>
    </w:p>
    <w:p w14:paraId="46AEBD9A" w14:textId="77777777" w:rsidR="00BA33FC" w:rsidRDefault="00BA33FC" w:rsidP="00F338C5">
      <w:pPr>
        <w:widowControl w:val="0"/>
        <w:ind w:firstLine="709"/>
        <w:jc w:val="both"/>
        <w:rPr>
          <w:lang w:val="uk-UA"/>
        </w:rPr>
      </w:pPr>
    </w:p>
    <w:p w14:paraId="1FD9CE65" w14:textId="77777777" w:rsidR="00D656F8" w:rsidRDefault="00D656F8" w:rsidP="00641B39">
      <w:pPr>
        <w:widowControl w:val="0"/>
        <w:spacing w:after="0" w:line="360" w:lineRule="auto"/>
        <w:rPr>
          <w:b/>
          <w:lang w:val="uk-UA"/>
        </w:rPr>
      </w:pPr>
    </w:p>
    <w:p w14:paraId="38AC8EC5" w14:textId="01CFC07A" w:rsidR="00BA33FC" w:rsidRDefault="00BA33FC" w:rsidP="00D656F8">
      <w:pPr>
        <w:widowControl w:val="0"/>
        <w:spacing w:after="0" w:line="360" w:lineRule="auto"/>
        <w:ind w:firstLine="709"/>
        <w:jc w:val="both"/>
        <w:rPr>
          <w:b/>
          <w:lang w:val="uk-UA"/>
        </w:rPr>
      </w:pPr>
      <w:r w:rsidRPr="006B1E29">
        <w:rPr>
          <w:b/>
          <w:lang w:val="uk-UA"/>
        </w:rPr>
        <w:lastRenderedPageBreak/>
        <w:t xml:space="preserve">3.3. Рекомендації для педагогічних працівників і батьків щодо </w:t>
      </w:r>
      <w:r>
        <w:rPr>
          <w:b/>
          <w:lang w:val="uk-UA"/>
        </w:rPr>
        <w:t>розвитку</w:t>
      </w:r>
      <w:r w:rsidRPr="006B1E29">
        <w:rPr>
          <w:b/>
          <w:lang w:val="uk-UA"/>
        </w:rPr>
        <w:t xml:space="preserve"> </w:t>
      </w:r>
      <w:proofErr w:type="spellStart"/>
      <w:r w:rsidRPr="006B1E29">
        <w:rPr>
          <w:b/>
          <w:lang w:val="uk-UA"/>
        </w:rPr>
        <w:t>ціннісно</w:t>
      </w:r>
      <w:proofErr w:type="spellEnd"/>
      <w:r w:rsidRPr="006B1E29">
        <w:rPr>
          <w:b/>
          <w:lang w:val="uk-UA"/>
        </w:rPr>
        <w:t>-мотиваційної сфери сучасних підлітків</w:t>
      </w:r>
    </w:p>
    <w:p w14:paraId="1A17BC40" w14:textId="77777777" w:rsidR="00D656F8" w:rsidRPr="006B1E29" w:rsidRDefault="00D656F8" w:rsidP="00D656F8">
      <w:pPr>
        <w:widowControl w:val="0"/>
        <w:spacing w:after="0" w:line="360" w:lineRule="auto"/>
        <w:ind w:firstLine="709"/>
        <w:jc w:val="both"/>
        <w:rPr>
          <w:b/>
          <w:lang w:val="uk-UA"/>
        </w:rPr>
      </w:pPr>
    </w:p>
    <w:p w14:paraId="4EEDDC87" w14:textId="77777777" w:rsidR="00BA33FC" w:rsidRPr="00D21A5A" w:rsidRDefault="00BA33FC" w:rsidP="00BA33FC">
      <w:pPr>
        <w:widowControl w:val="0"/>
        <w:spacing w:after="0" w:line="360" w:lineRule="auto"/>
        <w:ind w:firstLine="709"/>
        <w:jc w:val="both"/>
        <w:rPr>
          <w:rFonts w:eastAsia="Times New Roman"/>
          <w:lang w:val="uk-UA" w:eastAsia="ru-RU"/>
        </w:rPr>
      </w:pPr>
      <w:r w:rsidRPr="00D21A5A">
        <w:rPr>
          <w:rFonts w:eastAsia="Times New Roman"/>
          <w:lang w:val="uk-UA" w:eastAsia="ru-RU"/>
        </w:rPr>
        <w:t xml:space="preserve">Навчання є основним видом діяльності підлітків, тому підвищення їхньої навчальної активності є важливим фактором розвитку, </w:t>
      </w:r>
      <w:proofErr w:type="spellStart"/>
      <w:r w:rsidRPr="00D21A5A">
        <w:rPr>
          <w:rFonts w:eastAsia="Times New Roman"/>
          <w:lang w:val="uk-UA" w:eastAsia="ru-RU"/>
        </w:rPr>
        <w:t>самосприйняття</w:t>
      </w:r>
      <w:proofErr w:type="spellEnd"/>
      <w:r w:rsidRPr="00D21A5A">
        <w:rPr>
          <w:rFonts w:eastAsia="Times New Roman"/>
          <w:lang w:val="uk-UA" w:eastAsia="ru-RU"/>
        </w:rPr>
        <w:t xml:space="preserve"> та соціалізації. Допомога учням в оптимальному виборі мотивів до навчання зокрема та розвитку </w:t>
      </w:r>
      <w:proofErr w:type="spellStart"/>
      <w:r w:rsidRPr="00D21A5A">
        <w:rPr>
          <w:rFonts w:eastAsia="Times New Roman"/>
          <w:lang w:val="uk-UA" w:eastAsia="ru-RU"/>
        </w:rPr>
        <w:t>ціннісно</w:t>
      </w:r>
      <w:proofErr w:type="spellEnd"/>
      <w:r w:rsidRPr="00D21A5A">
        <w:rPr>
          <w:rFonts w:eastAsia="Times New Roman"/>
          <w:lang w:val="uk-UA" w:eastAsia="ru-RU"/>
        </w:rPr>
        <w:t>-мотиваційної сфери в цілому сприятиме не тільки покращенню якості загальноосвітньої підготовки учнів, а й формуванню активної особистості.</w:t>
      </w:r>
    </w:p>
    <w:p w14:paraId="16321364" w14:textId="3124C9F7" w:rsidR="00BA33FC" w:rsidRPr="00D21A5A" w:rsidRDefault="00BA33FC" w:rsidP="00BA33FC">
      <w:pPr>
        <w:widowControl w:val="0"/>
        <w:spacing w:after="0" w:line="360" w:lineRule="auto"/>
        <w:ind w:firstLine="709"/>
        <w:jc w:val="both"/>
        <w:rPr>
          <w:rFonts w:eastAsia="Times New Roman"/>
          <w:lang w:val="uk-UA" w:eastAsia="ru-RU"/>
        </w:rPr>
      </w:pPr>
      <w:r w:rsidRPr="00D21A5A">
        <w:rPr>
          <w:rFonts w:eastAsia="Times New Roman"/>
          <w:lang w:val="uk-UA" w:eastAsia="ru-RU"/>
        </w:rPr>
        <w:t xml:space="preserve">На сьогодні педагогічна наука напрацювала чималий арсенал методів, </w:t>
      </w:r>
      <w:proofErr w:type="spellStart"/>
      <w:r w:rsidRPr="00D21A5A">
        <w:rPr>
          <w:rFonts w:eastAsia="Times New Roman"/>
          <w:lang w:val="uk-UA" w:eastAsia="ru-RU"/>
        </w:rPr>
        <w:t>методик</w:t>
      </w:r>
      <w:proofErr w:type="spellEnd"/>
      <w:r w:rsidRPr="00D21A5A">
        <w:rPr>
          <w:rFonts w:eastAsia="Times New Roman"/>
          <w:lang w:val="uk-UA" w:eastAsia="ru-RU"/>
        </w:rPr>
        <w:t xml:space="preserve"> і прийомів розвитку </w:t>
      </w:r>
      <w:proofErr w:type="spellStart"/>
      <w:r w:rsidRPr="00D21A5A">
        <w:rPr>
          <w:rFonts w:eastAsia="Times New Roman"/>
          <w:lang w:val="uk-UA" w:eastAsia="ru-RU"/>
        </w:rPr>
        <w:t>ціннісно</w:t>
      </w:r>
      <w:proofErr w:type="spellEnd"/>
      <w:r w:rsidRPr="00D21A5A">
        <w:rPr>
          <w:rFonts w:eastAsia="Times New Roman"/>
          <w:lang w:val="uk-UA" w:eastAsia="ru-RU"/>
        </w:rPr>
        <w:t>-мотиваційної с</w:t>
      </w:r>
      <w:r w:rsidR="00641B39">
        <w:rPr>
          <w:rFonts w:eastAsia="Times New Roman"/>
          <w:lang w:val="uk-UA" w:eastAsia="ru-RU"/>
        </w:rPr>
        <w:t>ф</w:t>
      </w:r>
      <w:r w:rsidRPr="00D21A5A">
        <w:rPr>
          <w:rFonts w:eastAsia="Times New Roman"/>
          <w:lang w:val="uk-UA" w:eastAsia="ru-RU"/>
        </w:rPr>
        <w:t>ери підлітків, але важлив</w:t>
      </w:r>
      <w:r w:rsidR="00641B39">
        <w:rPr>
          <w:rFonts w:eastAsia="Times New Roman"/>
          <w:lang w:val="uk-UA" w:eastAsia="ru-RU"/>
        </w:rPr>
        <w:t xml:space="preserve">ими </w:t>
      </w:r>
      <w:r w:rsidRPr="00D21A5A">
        <w:rPr>
          <w:rFonts w:eastAsia="Times New Roman"/>
          <w:lang w:val="uk-UA" w:eastAsia="ru-RU"/>
        </w:rPr>
        <w:t xml:space="preserve"> серед усього різноманіття </w:t>
      </w:r>
      <w:r w:rsidR="00641B39">
        <w:rPr>
          <w:rFonts w:eastAsia="Times New Roman"/>
          <w:lang w:val="uk-UA" w:eastAsia="ru-RU"/>
        </w:rPr>
        <w:t>є</w:t>
      </w:r>
      <w:r w:rsidRPr="00D21A5A">
        <w:rPr>
          <w:rFonts w:eastAsia="Times New Roman"/>
          <w:lang w:val="uk-UA" w:eastAsia="ru-RU"/>
        </w:rPr>
        <w:t xml:space="preserve"> ті методи та прийоми, поєднання яких реально підвищить рівень навчальної мотивації у підлітків, сприятиме свідомому формуванню ціннісних орієнтацій. Тому важливо враховувати проблеми, які гальмують або деформують розвиток </w:t>
      </w:r>
      <w:proofErr w:type="spellStart"/>
      <w:r w:rsidRPr="00D21A5A">
        <w:rPr>
          <w:rFonts w:eastAsia="Times New Roman"/>
          <w:lang w:val="uk-UA" w:eastAsia="ru-RU"/>
        </w:rPr>
        <w:t>ціннісно</w:t>
      </w:r>
      <w:proofErr w:type="spellEnd"/>
      <w:r w:rsidRPr="00D21A5A">
        <w:rPr>
          <w:rFonts w:eastAsia="Times New Roman"/>
          <w:lang w:val="uk-UA" w:eastAsia="ru-RU"/>
        </w:rPr>
        <w:t>-мотиваційної сфери підлітків. Такими проблемами можуть бути наступні:</w:t>
      </w:r>
    </w:p>
    <w:p w14:paraId="1A1EAFD5"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w:t>
      </w:r>
      <w:r w:rsidRPr="00D21A5A">
        <w:rPr>
          <w:lang w:val="uk-UA"/>
        </w:rPr>
        <w:tab/>
        <w:t xml:space="preserve">втрата </w:t>
      </w:r>
      <w:proofErr w:type="spellStart"/>
      <w:r w:rsidRPr="00D21A5A">
        <w:rPr>
          <w:lang w:val="uk-UA"/>
        </w:rPr>
        <w:t>смисложиттєвих</w:t>
      </w:r>
      <w:proofErr w:type="spellEnd"/>
      <w:r w:rsidRPr="00D21A5A">
        <w:rPr>
          <w:lang w:val="uk-UA"/>
        </w:rPr>
        <w:t xml:space="preserve"> цінностей частиною старших поколінь, а, отже, унеможливлення передачі позитивного соціального досвіду дітям та онукам;</w:t>
      </w:r>
    </w:p>
    <w:p w14:paraId="264C4351"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w:t>
      </w:r>
      <w:r w:rsidRPr="00D21A5A">
        <w:rPr>
          <w:lang w:val="uk-UA"/>
        </w:rPr>
        <w:tab/>
        <w:t>девальвація виховної функції школи на фоні поширення ставлення до школи як «освітньої послуги»; зниження цінності виховання в педагогічній свідомості (у тому числі значне спрощення, фрагментарність, а подекуди й профанація в організації виховного процесу в закладах загальної середньої освіти);</w:t>
      </w:r>
    </w:p>
    <w:p w14:paraId="56BF3219"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 переважання застарілих форм виховного процесу, невідповідність їх вимогам сьогодення;</w:t>
      </w:r>
    </w:p>
    <w:p w14:paraId="7FF1C158"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w:t>
      </w:r>
      <w:r w:rsidRPr="00D21A5A">
        <w:rPr>
          <w:lang w:val="uk-UA"/>
        </w:rPr>
        <w:tab/>
        <w:t xml:space="preserve">низький рівень увагу педагогів і батьків учнів до питань формування </w:t>
      </w:r>
      <w:proofErr w:type="spellStart"/>
      <w:r w:rsidRPr="00D21A5A">
        <w:rPr>
          <w:lang w:val="uk-UA"/>
        </w:rPr>
        <w:t>ціннісно</w:t>
      </w:r>
      <w:proofErr w:type="spellEnd"/>
      <w:r w:rsidRPr="00D21A5A">
        <w:rPr>
          <w:lang w:val="uk-UA"/>
        </w:rPr>
        <w:t>-мотиваційної сфери підлітків, нерозуміння важливості її розвитку;</w:t>
      </w:r>
    </w:p>
    <w:p w14:paraId="78934C1E"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w:t>
      </w:r>
      <w:r w:rsidRPr="00D21A5A">
        <w:rPr>
          <w:lang w:val="uk-UA"/>
        </w:rPr>
        <w:tab/>
        <w:t>авторитарний характер стосунків між учителями та учнями, між батьками та дітьми, домінування вербальних методів виховання;</w:t>
      </w:r>
    </w:p>
    <w:p w14:paraId="45DC248B"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w:t>
      </w:r>
      <w:r w:rsidRPr="00D21A5A">
        <w:rPr>
          <w:lang w:val="uk-UA"/>
        </w:rPr>
        <w:tab/>
        <w:t xml:space="preserve">низький рівень психологічної компетентності педагогічних працівників </w:t>
      </w:r>
      <w:r w:rsidRPr="00D21A5A">
        <w:rPr>
          <w:lang w:val="uk-UA"/>
        </w:rPr>
        <w:lastRenderedPageBreak/>
        <w:t xml:space="preserve">і батьків щодо процесу формування та розвитку </w:t>
      </w:r>
      <w:proofErr w:type="spellStart"/>
      <w:r w:rsidRPr="00D21A5A">
        <w:rPr>
          <w:lang w:val="uk-UA"/>
        </w:rPr>
        <w:t>ціннісно</w:t>
      </w:r>
      <w:proofErr w:type="spellEnd"/>
      <w:r w:rsidRPr="00D21A5A">
        <w:rPr>
          <w:lang w:val="uk-UA"/>
        </w:rPr>
        <w:t>-мотиваційної сфери підлітків;</w:t>
      </w:r>
    </w:p>
    <w:p w14:paraId="2972B5E6"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w:t>
      </w:r>
      <w:r w:rsidRPr="00D21A5A">
        <w:rPr>
          <w:lang w:val="uk-UA"/>
        </w:rPr>
        <w:tab/>
        <w:t>різноспрямованість виховних впливів і неузгодженість дій різних суб’єктів виховання (сім’ї, дитячих і молодіжних об’єднань, закладів позашкільної освіти, культури, спорту) у створенні цілісного виховного середовища;</w:t>
      </w:r>
    </w:p>
    <w:p w14:paraId="30B90462" w14:textId="77777777" w:rsidR="00BA33FC" w:rsidRPr="00D21A5A" w:rsidRDefault="00BA33FC" w:rsidP="00BA33FC">
      <w:pPr>
        <w:widowControl w:val="0"/>
        <w:shd w:val="clear" w:color="auto" w:fill="FFFFFF"/>
        <w:tabs>
          <w:tab w:val="left" w:pos="993"/>
        </w:tabs>
        <w:spacing w:after="0" w:line="360" w:lineRule="auto"/>
        <w:ind w:right="-284" w:firstLine="709"/>
        <w:jc w:val="both"/>
        <w:rPr>
          <w:lang w:val="uk-UA"/>
        </w:rPr>
      </w:pPr>
      <w:r w:rsidRPr="00D21A5A">
        <w:rPr>
          <w:lang w:val="uk-UA"/>
        </w:rPr>
        <w:t>-</w:t>
      </w:r>
      <w:r w:rsidRPr="00D21A5A">
        <w:rPr>
          <w:lang w:val="uk-UA"/>
        </w:rPr>
        <w:tab/>
        <w:t>фактична відсутність якісної, багатовекторної системи моніторингу виховання дітей та молоді, недосконалість інструментарію оцінювання виховних результатів, переважання кількісної фіксації результатів виховання на противагу (і на шкоду) їх якісному аналізу.</w:t>
      </w:r>
    </w:p>
    <w:p w14:paraId="44E9F68C" w14:textId="77777777" w:rsidR="00BA33FC" w:rsidRPr="00D21A5A" w:rsidRDefault="00BA33FC" w:rsidP="00BA33FC">
      <w:pPr>
        <w:widowControl w:val="0"/>
        <w:spacing w:after="0" w:line="360" w:lineRule="auto"/>
        <w:ind w:firstLine="709"/>
        <w:jc w:val="both"/>
        <w:rPr>
          <w:rFonts w:eastAsia="Times New Roman"/>
          <w:lang w:val="uk-UA" w:eastAsia="ru-RU"/>
        </w:rPr>
      </w:pPr>
      <w:r w:rsidRPr="00D21A5A">
        <w:rPr>
          <w:rFonts w:eastAsia="Times New Roman"/>
          <w:lang w:val="uk-UA" w:eastAsia="ru-RU"/>
        </w:rPr>
        <w:t xml:space="preserve">Обираючи форми та методи формування та розвитку </w:t>
      </w:r>
      <w:proofErr w:type="spellStart"/>
      <w:r w:rsidRPr="00D21A5A">
        <w:rPr>
          <w:rFonts w:eastAsia="Times New Roman"/>
          <w:lang w:val="uk-UA" w:eastAsia="ru-RU"/>
        </w:rPr>
        <w:t>ціннісно</w:t>
      </w:r>
      <w:proofErr w:type="spellEnd"/>
      <w:r w:rsidRPr="00D21A5A">
        <w:rPr>
          <w:rFonts w:eastAsia="Times New Roman"/>
          <w:lang w:val="uk-UA" w:eastAsia="ru-RU"/>
        </w:rPr>
        <w:t>-мотиваційної сфери сучасних підлітків, важливо забезпечити необхідні умови:</w:t>
      </w:r>
    </w:p>
    <w:p w14:paraId="5EA4359E"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збагачення змісту роботи особистісно орієнтованим цікавим матеріалом;</w:t>
      </w:r>
    </w:p>
    <w:p w14:paraId="5CA9E9A7"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задоволення пізнавальних запитів і потреб підлітків;</w:t>
      </w:r>
    </w:p>
    <w:p w14:paraId="7D75A426"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організація цікавого спілкування їх між собою;</w:t>
      </w:r>
    </w:p>
    <w:p w14:paraId="25274902"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заохочення до виконання завдань, які потребують креативності та неординарності мислення;</w:t>
      </w:r>
    </w:p>
    <w:p w14:paraId="6F28874C"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ствердження гуманного ставлення до всіх людей;</w:t>
      </w:r>
    </w:p>
    <w:p w14:paraId="00DB69F2"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підтримка стилю співпраці між педагогами та учнями;</w:t>
      </w:r>
    </w:p>
    <w:p w14:paraId="7C7C1BC9"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формування активної об’єктивної самооцінку власних можливостей;</w:t>
      </w:r>
    </w:p>
    <w:p w14:paraId="4042FB09"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підтримка прагнення до саморозвитку та самовдосконалення;</w:t>
      </w:r>
    </w:p>
    <w:p w14:paraId="64A567CD"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підтримка дитячих ініціатив, розвиток системи моральних стимулів;</w:t>
      </w:r>
    </w:p>
    <w:p w14:paraId="388C1404"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виховання відповідального ставлення до навчальної діяльності, до власних слів і вчинків.</w:t>
      </w:r>
    </w:p>
    <w:p w14:paraId="70E8B08C" w14:textId="77777777" w:rsidR="00BA33FC" w:rsidRPr="00D21A5A" w:rsidRDefault="00BA33FC" w:rsidP="00BA33FC">
      <w:pPr>
        <w:widowControl w:val="0"/>
        <w:spacing w:after="0" w:line="360" w:lineRule="auto"/>
        <w:ind w:firstLine="709"/>
        <w:jc w:val="both"/>
        <w:rPr>
          <w:rFonts w:eastAsia="Times New Roman"/>
          <w:lang w:val="uk-UA" w:eastAsia="ru-RU"/>
        </w:rPr>
      </w:pPr>
      <w:r w:rsidRPr="00D21A5A">
        <w:rPr>
          <w:rFonts w:eastAsia="Times New Roman"/>
          <w:lang w:val="uk-UA" w:eastAsia="ru-RU"/>
        </w:rPr>
        <w:t>Відомо, що найкраще привертає увагу та стимулює розвиток нове, дивовижне. Тому досвідчені педагоги використовують методи та прийоми, що стимулюють внутрішні ресурси, які лежать в основі інтересу. Серед таких методів наступні:</w:t>
      </w:r>
    </w:p>
    <w:p w14:paraId="29C9D58F"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lastRenderedPageBreak/>
        <w:t>дидактичні ігри –спеціально створені ситуації, що моделюють реальну ситуацію, з якої учням пропонується знайти вихід;</w:t>
      </w:r>
    </w:p>
    <w:p w14:paraId="3F129B9A"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створення ситуації успіху – цілеспрямоване, організоване поєднання умов, за яких створюється можливість досягти значних результатів у діяльності;</w:t>
      </w:r>
    </w:p>
    <w:p w14:paraId="47E835D1"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змагання – направлення природної потреби підлітків до суперництва з метою самоствердження на формування необхідних мотивів і цінностей;</w:t>
      </w:r>
    </w:p>
    <w:p w14:paraId="326568B8"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proofErr w:type="spellStart"/>
      <w:r w:rsidRPr="00D21A5A">
        <w:rPr>
          <w:rFonts w:ascii="Times New Roman" w:hAnsi="Times New Roman"/>
          <w:sz w:val="28"/>
          <w:szCs w:val="28"/>
          <w:lang w:eastAsia="ru-RU"/>
        </w:rPr>
        <w:t>проєктна</w:t>
      </w:r>
      <w:proofErr w:type="spellEnd"/>
      <w:r w:rsidRPr="00D21A5A">
        <w:rPr>
          <w:rFonts w:ascii="Times New Roman" w:hAnsi="Times New Roman"/>
          <w:sz w:val="28"/>
          <w:szCs w:val="28"/>
          <w:lang w:eastAsia="ru-RU"/>
        </w:rPr>
        <w:t xml:space="preserve"> діяльність – самостійна або спільна робота над вирішенням конкретного завдання (можливий результат – науково-дослідницька робота, презентація, цикл світлин або відеоролик, газета тощо);</w:t>
      </w:r>
    </w:p>
    <w:p w14:paraId="776F33DB" w14:textId="77777777" w:rsidR="00BA33FC" w:rsidRPr="00D21A5A" w:rsidRDefault="00BA33FC" w:rsidP="00BA33FC">
      <w:pPr>
        <w:pStyle w:val="a3"/>
        <w:widowControl w:val="0"/>
        <w:numPr>
          <w:ilvl w:val="0"/>
          <w:numId w:val="16"/>
        </w:numPr>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створення проблемної ситуації – пошук необхідних знань шляхом формулювання проблемних або пошукових питань або завдань.</w:t>
      </w:r>
    </w:p>
    <w:p w14:paraId="002550AC" w14:textId="77777777" w:rsidR="00BA33FC" w:rsidRPr="00D21A5A" w:rsidRDefault="00BA33FC" w:rsidP="00BA33FC">
      <w:pPr>
        <w:pStyle w:val="a3"/>
        <w:widowControl w:val="0"/>
        <w:tabs>
          <w:tab w:val="left" w:pos="0"/>
          <w:tab w:val="left" w:pos="993"/>
        </w:tabs>
        <w:spacing w:after="0" w:line="360" w:lineRule="auto"/>
        <w:ind w:left="0" w:firstLine="709"/>
        <w:jc w:val="both"/>
        <w:outlineLvl w:val="1"/>
        <w:rPr>
          <w:rFonts w:ascii="Times New Roman" w:hAnsi="Times New Roman"/>
          <w:sz w:val="28"/>
          <w:szCs w:val="28"/>
          <w:lang w:eastAsia="ru-RU"/>
        </w:rPr>
      </w:pPr>
      <w:r w:rsidRPr="00D21A5A">
        <w:rPr>
          <w:rFonts w:ascii="Times New Roman" w:hAnsi="Times New Roman"/>
          <w:sz w:val="28"/>
          <w:szCs w:val="28"/>
          <w:lang w:eastAsia="ru-RU"/>
        </w:rPr>
        <w:t xml:space="preserve">Окремо зазначимо, що в основу усіх прийомів мають бути покладені знання вікових особливостей підлітків та індивідуальний підхід. Без цих двох умов процес формування та розвитку </w:t>
      </w:r>
      <w:proofErr w:type="spellStart"/>
      <w:r w:rsidRPr="00D21A5A">
        <w:rPr>
          <w:rFonts w:ascii="Times New Roman" w:hAnsi="Times New Roman"/>
          <w:sz w:val="28"/>
          <w:szCs w:val="28"/>
          <w:lang w:eastAsia="ru-RU"/>
        </w:rPr>
        <w:t>ціннісно</w:t>
      </w:r>
      <w:proofErr w:type="spellEnd"/>
      <w:r w:rsidRPr="00D21A5A">
        <w:rPr>
          <w:rFonts w:ascii="Times New Roman" w:hAnsi="Times New Roman"/>
          <w:sz w:val="28"/>
          <w:szCs w:val="28"/>
          <w:lang w:eastAsia="ru-RU"/>
        </w:rPr>
        <w:t>-мотиваційної сфери учнів буде формальним, а відтак – приреченим на невдачу.</w:t>
      </w:r>
    </w:p>
    <w:p w14:paraId="3294908E" w14:textId="1F0BFAF8" w:rsidR="00BA33FC" w:rsidRPr="00D21A5A" w:rsidRDefault="00641B39" w:rsidP="00BA33FC">
      <w:pPr>
        <w:pStyle w:val="a3"/>
        <w:widowControl w:val="0"/>
        <w:tabs>
          <w:tab w:val="left" w:pos="0"/>
          <w:tab w:val="left" w:pos="993"/>
        </w:tabs>
        <w:spacing w:after="0" w:line="360" w:lineRule="auto"/>
        <w:ind w:left="0"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Отже, </w:t>
      </w:r>
      <w:r w:rsidR="00BA33FC" w:rsidRPr="00D21A5A">
        <w:rPr>
          <w:rFonts w:ascii="Times New Roman" w:hAnsi="Times New Roman"/>
          <w:sz w:val="28"/>
          <w:szCs w:val="28"/>
          <w:lang w:eastAsia="ru-RU"/>
        </w:rPr>
        <w:t>педагогічним працівникам ми рекомендуємо наступне:</w:t>
      </w:r>
    </w:p>
    <w:p w14:paraId="087A68AA" w14:textId="6CAE9B92"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bCs w:val="0"/>
          <w:sz w:val="28"/>
          <w:szCs w:val="28"/>
          <w:lang w:val="uk-UA"/>
        </w:rPr>
      </w:pPr>
      <w:r w:rsidRPr="00D21A5A">
        <w:rPr>
          <w:rStyle w:val="ad"/>
          <w:b w:val="0"/>
          <w:sz w:val="28"/>
          <w:szCs w:val="28"/>
          <w:lang w:val="uk-UA"/>
        </w:rPr>
        <w:t>Бути гідним прикладом для учнів</w:t>
      </w:r>
      <w:r w:rsidR="00641B39">
        <w:rPr>
          <w:rStyle w:val="ad"/>
          <w:b w:val="0"/>
          <w:sz w:val="28"/>
          <w:szCs w:val="28"/>
          <w:lang w:val="uk-UA"/>
        </w:rPr>
        <w:t>.</w:t>
      </w:r>
    </w:p>
    <w:p w14:paraId="5B0DF1C9"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bCs w:val="0"/>
          <w:sz w:val="28"/>
          <w:szCs w:val="28"/>
          <w:lang w:val="uk-UA"/>
        </w:rPr>
      </w:pPr>
      <w:r w:rsidRPr="00D21A5A">
        <w:rPr>
          <w:rStyle w:val="ad"/>
          <w:b w:val="0"/>
          <w:sz w:val="28"/>
          <w:szCs w:val="28"/>
          <w:lang w:val="uk-UA"/>
        </w:rPr>
        <w:t>У роботі з підлітками завжди враховувати їхні вікові особливості, з розумінням ставтеся до підліткових проблем. За необхідності запропонуйте підліткові свою підтримку та допомогу</w:t>
      </w:r>
    </w:p>
    <w:p w14:paraId="4101966B"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bCs w:val="0"/>
          <w:sz w:val="28"/>
          <w:szCs w:val="28"/>
          <w:lang w:val="uk-UA"/>
        </w:rPr>
      </w:pPr>
      <w:r w:rsidRPr="00D21A5A">
        <w:rPr>
          <w:rStyle w:val="ad"/>
          <w:b w:val="0"/>
          <w:sz w:val="28"/>
          <w:szCs w:val="28"/>
          <w:lang w:val="uk-UA"/>
        </w:rPr>
        <w:t>Намагатися уникати ситуацій, які створюють передумови для кризової поведінки.</w:t>
      </w:r>
    </w:p>
    <w:p w14:paraId="74F45E03"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Пам’ятати, що навчальна мета має відповідати можливостям </w:t>
      </w:r>
      <w:proofErr w:type="spellStart"/>
      <w:r w:rsidRPr="00D21A5A">
        <w:rPr>
          <w:rStyle w:val="ad"/>
          <w:b w:val="0"/>
          <w:sz w:val="28"/>
          <w:szCs w:val="28"/>
          <w:lang w:val="uk-UA"/>
        </w:rPr>
        <w:t>підлітка</w:t>
      </w:r>
      <w:proofErr w:type="spellEnd"/>
      <w:r w:rsidRPr="00D21A5A">
        <w:rPr>
          <w:rStyle w:val="ad"/>
          <w:b w:val="0"/>
          <w:sz w:val="28"/>
          <w:szCs w:val="28"/>
          <w:lang w:val="uk-UA"/>
        </w:rPr>
        <w:t>.</w:t>
      </w:r>
    </w:p>
    <w:p w14:paraId="5DC77C71"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Включати учнів у активний освітній процес, з</w:t>
      </w:r>
      <w:r w:rsidRPr="00D21A5A">
        <w:rPr>
          <w:sz w:val="28"/>
          <w:szCs w:val="28"/>
          <w:lang w:val="uk-UA"/>
        </w:rPr>
        <w:t>абезпечувати емоційну залученість їх в освітній процес.</w:t>
      </w:r>
    </w:p>
    <w:p w14:paraId="48FDF5DC"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bCs/>
          <w:sz w:val="28"/>
          <w:szCs w:val="28"/>
          <w:lang w:val="uk-UA"/>
        </w:rPr>
      </w:pPr>
      <w:r w:rsidRPr="00D21A5A">
        <w:rPr>
          <w:sz w:val="28"/>
          <w:szCs w:val="28"/>
          <w:lang w:val="uk-UA"/>
        </w:rPr>
        <w:t>Підвищувати самооцінку підлітків, формувати в них відповідальність за свої рішення, що допомагають їм стверджуватися в ролі дорослого. Створювати ситуації успіху.</w:t>
      </w:r>
    </w:p>
    <w:p w14:paraId="51CDC799"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sz w:val="28"/>
          <w:szCs w:val="28"/>
          <w:lang w:val="uk-UA"/>
        </w:rPr>
        <w:lastRenderedPageBreak/>
        <w:t>Підвищувати самооцінку підлітків, ф</w:t>
      </w:r>
      <w:r w:rsidRPr="00D21A5A">
        <w:rPr>
          <w:rStyle w:val="ad"/>
          <w:b w:val="0"/>
          <w:sz w:val="28"/>
          <w:szCs w:val="28"/>
          <w:lang w:val="uk-UA"/>
        </w:rPr>
        <w:t>ормувати в них відповідальність за власні вчинки.</w:t>
      </w:r>
    </w:p>
    <w:p w14:paraId="5E6F07C8"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Готувати підлітків до свідомого вибору майбутньої професії.</w:t>
      </w:r>
    </w:p>
    <w:p w14:paraId="648A5D45"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Спробувати зрозуміти основні цінності </w:t>
      </w:r>
      <w:proofErr w:type="spellStart"/>
      <w:r w:rsidRPr="00D21A5A">
        <w:rPr>
          <w:rStyle w:val="ad"/>
          <w:b w:val="0"/>
          <w:sz w:val="28"/>
          <w:szCs w:val="28"/>
          <w:lang w:val="uk-UA"/>
        </w:rPr>
        <w:t>підлітка</w:t>
      </w:r>
      <w:proofErr w:type="spellEnd"/>
      <w:r w:rsidRPr="00D21A5A">
        <w:rPr>
          <w:rStyle w:val="ad"/>
          <w:b w:val="0"/>
          <w:sz w:val="28"/>
          <w:szCs w:val="28"/>
          <w:lang w:val="uk-UA"/>
        </w:rPr>
        <w:t xml:space="preserve"> та розширити їхній діапазон.</w:t>
      </w:r>
    </w:p>
    <w:p w14:paraId="2B290333"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bCs/>
          <w:sz w:val="28"/>
          <w:szCs w:val="28"/>
          <w:lang w:val="uk-UA"/>
        </w:rPr>
      </w:pPr>
      <w:r w:rsidRPr="00D21A5A">
        <w:rPr>
          <w:sz w:val="28"/>
          <w:szCs w:val="28"/>
          <w:lang w:val="uk-UA"/>
        </w:rPr>
        <w:t>Під час оцінювання навчальних досягнень чи поведінки підлітків пам’ятати, що мотивує тільки об'єктивна оцінка, можливість розвитку зберігається тоді, коли можна її виправити.</w:t>
      </w:r>
    </w:p>
    <w:p w14:paraId="5F6C7AEA"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Якщо є необхідність покритикувати </w:t>
      </w:r>
      <w:proofErr w:type="spellStart"/>
      <w:r w:rsidRPr="00D21A5A">
        <w:rPr>
          <w:rStyle w:val="ad"/>
          <w:b w:val="0"/>
          <w:sz w:val="28"/>
          <w:szCs w:val="28"/>
          <w:lang w:val="uk-UA"/>
        </w:rPr>
        <w:t>підлітка</w:t>
      </w:r>
      <w:proofErr w:type="spellEnd"/>
      <w:r w:rsidRPr="00D21A5A">
        <w:rPr>
          <w:rStyle w:val="ad"/>
          <w:b w:val="0"/>
          <w:sz w:val="28"/>
          <w:szCs w:val="28"/>
          <w:lang w:val="uk-UA"/>
        </w:rPr>
        <w:t>, то критикувати слід конкретні дії, а не особистість.</w:t>
      </w:r>
    </w:p>
    <w:p w14:paraId="5FB45678"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Брати курс на сильні сторони </w:t>
      </w:r>
      <w:proofErr w:type="spellStart"/>
      <w:r w:rsidRPr="00D21A5A">
        <w:rPr>
          <w:rStyle w:val="ad"/>
          <w:b w:val="0"/>
          <w:sz w:val="28"/>
          <w:szCs w:val="28"/>
          <w:lang w:val="uk-UA"/>
        </w:rPr>
        <w:t>підлітка</w:t>
      </w:r>
      <w:proofErr w:type="spellEnd"/>
      <w:r w:rsidRPr="00D21A5A">
        <w:rPr>
          <w:rStyle w:val="ad"/>
          <w:b w:val="0"/>
          <w:sz w:val="28"/>
          <w:szCs w:val="28"/>
          <w:lang w:val="uk-UA"/>
        </w:rPr>
        <w:t>.</w:t>
      </w:r>
    </w:p>
    <w:p w14:paraId="24663647" w14:textId="77777777" w:rsidR="00BA33FC" w:rsidRPr="00D21A5A" w:rsidRDefault="00BA33FC" w:rsidP="00BA33FC">
      <w:pPr>
        <w:pStyle w:val="a7"/>
        <w:widowControl w:val="0"/>
        <w:numPr>
          <w:ilvl w:val="1"/>
          <w:numId w:val="15"/>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Спілкуватися з підлітками не з позиції ментора, а старшого друга.</w:t>
      </w:r>
    </w:p>
    <w:p w14:paraId="003CFEDD" w14:textId="77777777" w:rsidR="00BA33FC" w:rsidRPr="00D21A5A" w:rsidRDefault="00BA33FC" w:rsidP="00BA33FC">
      <w:pPr>
        <w:pStyle w:val="a7"/>
        <w:widowControl w:val="0"/>
        <w:spacing w:before="0" w:beforeAutospacing="0" w:after="0" w:afterAutospacing="0" w:line="360" w:lineRule="auto"/>
        <w:ind w:firstLine="709"/>
        <w:jc w:val="both"/>
        <w:rPr>
          <w:rStyle w:val="ad"/>
          <w:b w:val="0"/>
          <w:sz w:val="28"/>
          <w:szCs w:val="28"/>
          <w:lang w:val="uk-UA"/>
        </w:rPr>
      </w:pPr>
      <w:r w:rsidRPr="00D21A5A">
        <w:rPr>
          <w:rStyle w:val="ad"/>
          <w:b w:val="0"/>
          <w:sz w:val="28"/>
          <w:szCs w:val="28"/>
          <w:lang w:val="uk-UA"/>
        </w:rPr>
        <w:t xml:space="preserve">З урахуванням результатів дослідження батькам підлітків для розвитку їхньої </w:t>
      </w:r>
      <w:proofErr w:type="spellStart"/>
      <w:r w:rsidRPr="00D21A5A">
        <w:rPr>
          <w:rStyle w:val="ad"/>
          <w:b w:val="0"/>
          <w:sz w:val="28"/>
          <w:szCs w:val="28"/>
          <w:lang w:val="uk-UA"/>
        </w:rPr>
        <w:t>ціннісно</w:t>
      </w:r>
      <w:proofErr w:type="spellEnd"/>
      <w:r w:rsidRPr="00D21A5A">
        <w:rPr>
          <w:rStyle w:val="ad"/>
          <w:b w:val="0"/>
          <w:sz w:val="28"/>
          <w:szCs w:val="28"/>
          <w:lang w:val="uk-UA"/>
        </w:rPr>
        <w:t>-мотиваційної сфери ми можемо дати такі рекомендації:</w:t>
      </w:r>
    </w:p>
    <w:p w14:paraId="3F0A192F"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bCs w:val="0"/>
          <w:sz w:val="28"/>
          <w:szCs w:val="28"/>
          <w:lang w:val="uk-UA"/>
        </w:rPr>
      </w:pPr>
      <w:r w:rsidRPr="00D21A5A">
        <w:rPr>
          <w:rStyle w:val="ad"/>
          <w:b w:val="0"/>
          <w:sz w:val="28"/>
          <w:szCs w:val="28"/>
          <w:lang w:val="uk-UA"/>
        </w:rPr>
        <w:t>Бути гідним прикладом для власних дітей.</w:t>
      </w:r>
    </w:p>
    <w:p w14:paraId="0175030F"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Якнайбільше часу приділяти спілкуванню з дитиною.</w:t>
      </w:r>
    </w:p>
    <w:p w14:paraId="0103164B"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Не заважати дітям вчитися самостійно, створювати умови для пошуку нових знань.</w:t>
      </w:r>
    </w:p>
    <w:p w14:paraId="6E7AE56E" w14:textId="36E5A946" w:rsidR="00BA33FC" w:rsidRPr="00D21A5A" w:rsidRDefault="0086546B"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Pr>
          <w:rStyle w:val="ad"/>
          <w:b w:val="0"/>
          <w:sz w:val="28"/>
          <w:szCs w:val="28"/>
          <w:lang w:val="uk-UA"/>
        </w:rPr>
        <w:t>Н</w:t>
      </w:r>
      <w:r w:rsidR="00BA33FC" w:rsidRPr="00D21A5A">
        <w:rPr>
          <w:rStyle w:val="ad"/>
          <w:b w:val="0"/>
          <w:sz w:val="28"/>
          <w:szCs w:val="28"/>
          <w:lang w:val="uk-UA"/>
        </w:rPr>
        <w:t>е заважати дитині самовизначатися та розвиватися.</w:t>
      </w:r>
    </w:p>
    <w:p w14:paraId="7BC09C69"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Не відтворювати вдома шкільну систему.</w:t>
      </w:r>
    </w:p>
    <w:p w14:paraId="273D6BF2"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Допомогти підліткові зрозуміти, для чого вивчається той чи інший предмет (практичне значення в майбутньому дорослому житті).</w:t>
      </w:r>
    </w:p>
    <w:p w14:paraId="7A62E9DE"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Купувати різні цікаві книги, довідники.</w:t>
      </w:r>
    </w:p>
    <w:p w14:paraId="3FB2EA60"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Підтримувати допитливість своїм інтересом до </w:t>
      </w:r>
      <w:proofErr w:type="spellStart"/>
      <w:r w:rsidRPr="00D21A5A">
        <w:rPr>
          <w:rStyle w:val="ad"/>
          <w:b w:val="0"/>
          <w:sz w:val="28"/>
          <w:szCs w:val="28"/>
          <w:lang w:val="uk-UA"/>
        </w:rPr>
        <w:t>відкриттів</w:t>
      </w:r>
      <w:proofErr w:type="spellEnd"/>
      <w:r w:rsidRPr="00D21A5A">
        <w:rPr>
          <w:rStyle w:val="ad"/>
          <w:b w:val="0"/>
          <w:sz w:val="28"/>
          <w:szCs w:val="28"/>
          <w:lang w:val="uk-UA"/>
        </w:rPr>
        <w:t xml:space="preserve"> власної дитини. Завжди підтримувати дитину в її успіхах.</w:t>
      </w:r>
    </w:p>
    <w:p w14:paraId="4DD6411C"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Не полегшувати навчальну працю </w:t>
      </w:r>
      <w:proofErr w:type="spellStart"/>
      <w:r w:rsidRPr="00D21A5A">
        <w:rPr>
          <w:rStyle w:val="ad"/>
          <w:b w:val="0"/>
          <w:sz w:val="28"/>
          <w:szCs w:val="28"/>
          <w:lang w:val="uk-UA"/>
        </w:rPr>
        <w:t>підлітка</w:t>
      </w:r>
      <w:proofErr w:type="spellEnd"/>
      <w:r w:rsidRPr="00D21A5A">
        <w:rPr>
          <w:rStyle w:val="ad"/>
          <w:b w:val="0"/>
          <w:sz w:val="28"/>
          <w:szCs w:val="28"/>
          <w:lang w:val="uk-UA"/>
        </w:rPr>
        <w:t>, але й не змушувати дитину переробляти завдання, виконувати нудну монотонну роботу, заучувати додатково важкий та незрозумілий матеріал.</w:t>
      </w:r>
    </w:p>
    <w:p w14:paraId="2F8CC004" w14:textId="173CEAFF"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Вселяти в дитину впевненість, що у нього все неодмінно вийде. Ділитися розповідями про те, як Ви особисто в його</w:t>
      </w:r>
      <w:r w:rsidR="0086546B">
        <w:rPr>
          <w:rStyle w:val="ad"/>
          <w:b w:val="0"/>
          <w:sz w:val="28"/>
          <w:szCs w:val="28"/>
          <w:lang w:val="uk-UA"/>
        </w:rPr>
        <w:t xml:space="preserve"> </w:t>
      </w:r>
      <w:r w:rsidRPr="00D21A5A">
        <w:rPr>
          <w:rStyle w:val="ad"/>
          <w:b w:val="0"/>
          <w:sz w:val="28"/>
          <w:szCs w:val="28"/>
          <w:lang w:val="uk-UA"/>
        </w:rPr>
        <w:t xml:space="preserve">віці долали проблеми у </w:t>
      </w:r>
      <w:r w:rsidRPr="00D21A5A">
        <w:rPr>
          <w:rStyle w:val="ad"/>
          <w:b w:val="0"/>
          <w:sz w:val="28"/>
          <w:szCs w:val="28"/>
          <w:lang w:val="uk-UA"/>
        </w:rPr>
        <w:lastRenderedPageBreak/>
        <w:t>навчанні.</w:t>
      </w:r>
    </w:p>
    <w:p w14:paraId="45AF220F" w14:textId="0B567FF3"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Ні в якому разі не карайте дитину за невдачі у навчанні</w:t>
      </w:r>
      <w:r w:rsidR="0086546B">
        <w:rPr>
          <w:rStyle w:val="ad"/>
          <w:b w:val="0"/>
          <w:sz w:val="28"/>
          <w:szCs w:val="28"/>
          <w:lang w:val="uk-UA"/>
        </w:rPr>
        <w:t>.</w:t>
      </w:r>
    </w:p>
    <w:p w14:paraId="6ABA73A9" w14:textId="4DEDCD73"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У разі проявів небажання </w:t>
      </w:r>
      <w:proofErr w:type="spellStart"/>
      <w:r w:rsidRPr="00D21A5A">
        <w:rPr>
          <w:rStyle w:val="ad"/>
          <w:b w:val="0"/>
          <w:sz w:val="28"/>
          <w:szCs w:val="28"/>
          <w:lang w:val="uk-UA"/>
        </w:rPr>
        <w:t>підлітка</w:t>
      </w:r>
      <w:proofErr w:type="spellEnd"/>
      <w:r w:rsidRPr="00D21A5A">
        <w:rPr>
          <w:rStyle w:val="ad"/>
          <w:b w:val="0"/>
          <w:sz w:val="28"/>
          <w:szCs w:val="28"/>
          <w:lang w:val="uk-UA"/>
        </w:rPr>
        <w:t xml:space="preserve"> вчитися не</w:t>
      </w:r>
      <w:r w:rsidR="0086546B">
        <w:rPr>
          <w:rStyle w:val="ad"/>
          <w:b w:val="0"/>
          <w:sz w:val="28"/>
          <w:szCs w:val="28"/>
          <w:lang w:val="uk-UA"/>
        </w:rPr>
        <w:t xml:space="preserve"> потрібно сваритися </w:t>
      </w:r>
      <w:r w:rsidRPr="00D21A5A">
        <w:rPr>
          <w:rStyle w:val="ad"/>
          <w:b w:val="0"/>
          <w:sz w:val="28"/>
          <w:szCs w:val="28"/>
          <w:lang w:val="uk-UA"/>
        </w:rPr>
        <w:t>, а з’ясувати причини такої поведінки.</w:t>
      </w:r>
    </w:p>
    <w:p w14:paraId="0DF40EE9" w14:textId="1DB546CA"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Спілкуватися з підлітком на різні теми, спробувати з’ясувати коло сфер</w:t>
      </w:r>
      <w:r w:rsidR="0086546B">
        <w:rPr>
          <w:rStyle w:val="ad"/>
          <w:b w:val="0"/>
          <w:sz w:val="28"/>
          <w:szCs w:val="28"/>
          <w:lang w:val="uk-UA"/>
        </w:rPr>
        <w:t>и</w:t>
      </w:r>
      <w:r w:rsidRPr="00D21A5A">
        <w:rPr>
          <w:rStyle w:val="ad"/>
          <w:b w:val="0"/>
          <w:sz w:val="28"/>
          <w:szCs w:val="28"/>
          <w:lang w:val="uk-UA"/>
        </w:rPr>
        <w:t xml:space="preserve"> його</w:t>
      </w:r>
      <w:r w:rsidR="0086546B">
        <w:rPr>
          <w:rStyle w:val="ad"/>
          <w:b w:val="0"/>
          <w:sz w:val="28"/>
          <w:szCs w:val="28"/>
          <w:lang w:val="uk-UA"/>
        </w:rPr>
        <w:t xml:space="preserve"> </w:t>
      </w:r>
      <w:r w:rsidRPr="00D21A5A">
        <w:rPr>
          <w:rStyle w:val="ad"/>
          <w:b w:val="0"/>
          <w:sz w:val="28"/>
          <w:szCs w:val="28"/>
          <w:lang w:val="uk-UA"/>
        </w:rPr>
        <w:t>її ціннісних орієнтацій та ненав’язливо, поступово коригувати її зміщенням акцентів інтересів, розширенням кругозору.</w:t>
      </w:r>
    </w:p>
    <w:p w14:paraId="66ECC56D"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Залучати підлітків до активного, змістовного спільного дозвілля.</w:t>
      </w:r>
    </w:p>
    <w:p w14:paraId="245EDD10"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 xml:space="preserve">Пам’ятати, що необхідні покарання не мають принижувати гідність </w:t>
      </w:r>
      <w:proofErr w:type="spellStart"/>
      <w:r w:rsidRPr="00D21A5A">
        <w:rPr>
          <w:rStyle w:val="ad"/>
          <w:b w:val="0"/>
          <w:sz w:val="28"/>
          <w:szCs w:val="28"/>
          <w:lang w:val="uk-UA"/>
        </w:rPr>
        <w:t>підлітка</w:t>
      </w:r>
      <w:proofErr w:type="spellEnd"/>
      <w:r w:rsidRPr="00D21A5A">
        <w:rPr>
          <w:rStyle w:val="ad"/>
          <w:b w:val="0"/>
          <w:sz w:val="28"/>
          <w:szCs w:val="28"/>
          <w:lang w:val="uk-UA"/>
        </w:rPr>
        <w:t>.</w:t>
      </w:r>
    </w:p>
    <w:p w14:paraId="665368F4" w14:textId="77777777" w:rsidR="00BA33FC" w:rsidRPr="00D21A5A" w:rsidRDefault="00BA33FC" w:rsidP="00BA33FC">
      <w:pPr>
        <w:pStyle w:val="a7"/>
        <w:widowControl w:val="0"/>
        <w:numPr>
          <w:ilvl w:val="0"/>
          <w:numId w:val="17"/>
        </w:numPr>
        <w:tabs>
          <w:tab w:val="left" w:pos="1134"/>
        </w:tabs>
        <w:spacing w:before="0" w:beforeAutospacing="0" w:after="0" w:afterAutospacing="0" w:line="360" w:lineRule="auto"/>
        <w:ind w:left="0" w:firstLine="709"/>
        <w:jc w:val="both"/>
        <w:rPr>
          <w:rStyle w:val="ad"/>
          <w:b w:val="0"/>
          <w:sz w:val="28"/>
          <w:szCs w:val="28"/>
          <w:lang w:val="uk-UA"/>
        </w:rPr>
      </w:pPr>
      <w:r w:rsidRPr="00D21A5A">
        <w:rPr>
          <w:rStyle w:val="ad"/>
          <w:b w:val="0"/>
          <w:sz w:val="28"/>
          <w:szCs w:val="28"/>
          <w:lang w:val="uk-UA"/>
        </w:rPr>
        <w:t>Любити свою дитину якою вона є, а не себе в ній.</w:t>
      </w:r>
    </w:p>
    <w:p w14:paraId="28EE570C" w14:textId="77777777" w:rsidR="00BA33FC" w:rsidRPr="00D21A5A" w:rsidRDefault="00BA33FC" w:rsidP="00BA33FC">
      <w:pPr>
        <w:pStyle w:val="a7"/>
        <w:widowControl w:val="0"/>
        <w:tabs>
          <w:tab w:val="left" w:pos="1134"/>
        </w:tabs>
        <w:spacing w:before="0" w:beforeAutospacing="0" w:after="0" w:afterAutospacing="0" w:line="360" w:lineRule="auto"/>
        <w:ind w:firstLine="709"/>
        <w:jc w:val="both"/>
        <w:rPr>
          <w:rStyle w:val="ad"/>
          <w:b w:val="0"/>
          <w:sz w:val="28"/>
          <w:szCs w:val="28"/>
          <w:lang w:val="uk-UA"/>
        </w:rPr>
      </w:pPr>
      <w:r w:rsidRPr="00D21A5A">
        <w:rPr>
          <w:rStyle w:val="ad"/>
          <w:b w:val="0"/>
          <w:sz w:val="28"/>
          <w:szCs w:val="28"/>
          <w:lang w:val="uk-UA"/>
        </w:rPr>
        <w:t xml:space="preserve">На нашу думку, дотримання цих рекомендацій допоможе педагогічним працівникам і батькам розвивати </w:t>
      </w:r>
      <w:proofErr w:type="spellStart"/>
      <w:r w:rsidRPr="00D21A5A">
        <w:rPr>
          <w:rStyle w:val="ad"/>
          <w:b w:val="0"/>
          <w:sz w:val="28"/>
          <w:szCs w:val="28"/>
          <w:lang w:val="uk-UA"/>
        </w:rPr>
        <w:t>ціннісно</w:t>
      </w:r>
      <w:proofErr w:type="spellEnd"/>
      <w:r w:rsidRPr="00D21A5A">
        <w:rPr>
          <w:rStyle w:val="ad"/>
          <w:b w:val="0"/>
          <w:sz w:val="28"/>
          <w:szCs w:val="28"/>
          <w:lang w:val="uk-UA"/>
        </w:rPr>
        <w:t>-мотиваційну сферу підлітків.</w:t>
      </w:r>
    </w:p>
    <w:p w14:paraId="5A8E2B3E" w14:textId="77777777" w:rsidR="00BA33FC" w:rsidRPr="00D21A5A" w:rsidRDefault="00BA33FC" w:rsidP="00F338C5">
      <w:pPr>
        <w:widowControl w:val="0"/>
        <w:ind w:firstLine="709"/>
        <w:jc w:val="both"/>
        <w:rPr>
          <w:lang w:val="uk-UA"/>
        </w:rPr>
      </w:pPr>
    </w:p>
    <w:p w14:paraId="1B1DD918" w14:textId="77777777" w:rsidR="00F064F4" w:rsidRDefault="00F064F4" w:rsidP="00F338C5">
      <w:pPr>
        <w:widowControl w:val="0"/>
        <w:ind w:firstLine="709"/>
        <w:jc w:val="both"/>
        <w:rPr>
          <w:lang w:val="uk-UA"/>
        </w:rPr>
      </w:pPr>
    </w:p>
    <w:p w14:paraId="631E32F3" w14:textId="77777777" w:rsidR="00877777" w:rsidRPr="00877777" w:rsidRDefault="00877777" w:rsidP="00877777">
      <w:pPr>
        <w:widowControl w:val="0"/>
        <w:jc w:val="center"/>
        <w:rPr>
          <w:b/>
          <w:lang w:val="uk-UA"/>
        </w:rPr>
      </w:pPr>
      <w:r w:rsidRPr="00877777">
        <w:rPr>
          <w:b/>
          <w:lang w:val="uk-UA"/>
        </w:rPr>
        <w:t>Висновки до розділу 3</w:t>
      </w:r>
    </w:p>
    <w:p w14:paraId="18958E30" w14:textId="40A988E8" w:rsidR="00C511DB" w:rsidRDefault="00297DE1" w:rsidP="00233BDC">
      <w:pPr>
        <w:widowControl w:val="0"/>
        <w:spacing w:after="0" w:line="360" w:lineRule="auto"/>
        <w:ind w:firstLine="709"/>
        <w:jc w:val="both"/>
        <w:rPr>
          <w:lang w:val="uk-UA"/>
        </w:rPr>
      </w:pPr>
      <w:r>
        <w:rPr>
          <w:lang w:val="uk-UA"/>
        </w:rPr>
        <w:t>Дослідження мотивації до навчання за методикою Б.</w:t>
      </w:r>
      <w:r w:rsidR="008B1099">
        <w:rPr>
          <w:lang w:val="uk-UA"/>
        </w:rPr>
        <w:t> </w:t>
      </w:r>
      <w:proofErr w:type="spellStart"/>
      <w:r w:rsidRPr="00DE2D24">
        <w:rPr>
          <w:lang w:val="uk-UA"/>
        </w:rPr>
        <w:t>Пашн</w:t>
      </w:r>
      <w:r w:rsidR="00282D86">
        <w:rPr>
          <w:lang w:val="uk-UA"/>
        </w:rPr>
        <w:t>є</w:t>
      </w:r>
      <w:r w:rsidRPr="00DE2D24">
        <w:rPr>
          <w:lang w:val="uk-UA"/>
        </w:rPr>
        <w:t>ва</w:t>
      </w:r>
      <w:proofErr w:type="spellEnd"/>
      <w:r w:rsidRPr="00DE2D24">
        <w:rPr>
          <w:lang w:val="uk-UA"/>
        </w:rPr>
        <w:t xml:space="preserve"> та </w:t>
      </w:r>
      <w:r w:rsidR="00DE2D24">
        <w:rPr>
          <w:lang w:val="uk-UA"/>
        </w:rPr>
        <w:t>ці</w:t>
      </w:r>
      <w:r w:rsidR="00DE2D24" w:rsidRPr="00DE2D24">
        <w:rPr>
          <w:lang w:val="uk-UA"/>
        </w:rPr>
        <w:t>нн</w:t>
      </w:r>
      <w:r w:rsidR="00DE2D24">
        <w:rPr>
          <w:lang w:val="uk-UA"/>
        </w:rPr>
        <w:t>і</w:t>
      </w:r>
      <w:r w:rsidR="00DE2D24" w:rsidRPr="00DE2D24">
        <w:rPr>
          <w:lang w:val="uk-UA"/>
        </w:rPr>
        <w:t>сних ор</w:t>
      </w:r>
      <w:r w:rsidR="00DE2D24">
        <w:rPr>
          <w:lang w:val="uk-UA"/>
        </w:rPr>
        <w:t>ієнтаці</w:t>
      </w:r>
      <w:r w:rsidR="00DE2D24" w:rsidRPr="00DE2D24">
        <w:rPr>
          <w:lang w:val="uk-UA"/>
        </w:rPr>
        <w:t>й за методикою М.</w:t>
      </w:r>
      <w:r w:rsidR="008B1099">
        <w:rPr>
          <w:lang w:val="uk-UA"/>
        </w:rPr>
        <w:t> </w:t>
      </w:r>
      <w:proofErr w:type="spellStart"/>
      <w:r w:rsidR="00DE2D24" w:rsidRPr="0052714B">
        <w:rPr>
          <w:lang w:val="uk-UA"/>
        </w:rPr>
        <w:t>Рокича</w:t>
      </w:r>
      <w:proofErr w:type="spellEnd"/>
      <w:r w:rsidR="00DE2D24" w:rsidRPr="0052714B">
        <w:rPr>
          <w:lang w:val="uk-UA"/>
        </w:rPr>
        <w:t xml:space="preserve"> </w:t>
      </w:r>
      <w:r>
        <w:rPr>
          <w:lang w:val="uk-UA"/>
        </w:rPr>
        <w:t xml:space="preserve"> </w:t>
      </w:r>
      <w:r w:rsidR="00DE2D24">
        <w:rPr>
          <w:lang w:val="uk-UA"/>
        </w:rPr>
        <w:t>дало можливість в</w:t>
      </w:r>
      <w:r w:rsidR="00015786">
        <w:rPr>
          <w:lang w:val="uk-UA"/>
        </w:rPr>
        <w:t xml:space="preserve">изначити, чим керуються сьогоднішні семикласники та дев’ятикласники </w:t>
      </w:r>
      <w:r w:rsidR="0086546B">
        <w:rPr>
          <w:lang w:val="uk-UA"/>
        </w:rPr>
        <w:t>в</w:t>
      </w:r>
      <w:r w:rsidR="00015786">
        <w:rPr>
          <w:lang w:val="uk-UA"/>
        </w:rPr>
        <w:t xml:space="preserve"> навчальній діяльності та які життєві цінності мають для них переважаюче значення, а які нівелюються</w:t>
      </w:r>
      <w:r>
        <w:rPr>
          <w:lang w:val="uk-UA"/>
        </w:rPr>
        <w:t>.</w:t>
      </w:r>
    </w:p>
    <w:p w14:paraId="3C7C8F38" w14:textId="2961944F" w:rsidR="002B5571" w:rsidRDefault="002B5571" w:rsidP="00233BDC">
      <w:pPr>
        <w:widowControl w:val="0"/>
        <w:spacing w:after="0" w:line="360" w:lineRule="auto"/>
        <w:ind w:firstLine="709"/>
        <w:jc w:val="both"/>
        <w:rPr>
          <w:lang w:val="uk-UA"/>
        </w:rPr>
      </w:pPr>
      <w:r>
        <w:rPr>
          <w:lang w:val="uk-UA"/>
        </w:rPr>
        <w:t xml:space="preserve">Встановлено, що </w:t>
      </w:r>
      <w:r w:rsidR="003959C1">
        <w:rPr>
          <w:lang w:val="uk-UA"/>
        </w:rPr>
        <w:t xml:space="preserve">навчальні мотивації хлопців і дівчат як сьомих, так і дев’ятих класів здебільшого відрізняються. </w:t>
      </w:r>
      <w:r w:rsidR="00BC259C">
        <w:rPr>
          <w:lang w:val="uk-UA"/>
        </w:rPr>
        <w:t xml:space="preserve">Різняться </w:t>
      </w:r>
      <w:r w:rsidR="003959C1">
        <w:rPr>
          <w:lang w:val="uk-UA"/>
        </w:rPr>
        <w:t xml:space="preserve">також і термальні, </w:t>
      </w:r>
      <w:r w:rsidR="00282D86">
        <w:rPr>
          <w:lang w:val="uk-UA"/>
        </w:rPr>
        <w:t xml:space="preserve">й </w:t>
      </w:r>
      <w:r w:rsidR="003959C1">
        <w:rPr>
          <w:lang w:val="uk-UA"/>
        </w:rPr>
        <w:t>інструментальні цінності семикласників і дев’ятикласників.</w:t>
      </w:r>
    </w:p>
    <w:p w14:paraId="118F31A3" w14:textId="77777777" w:rsidR="003959C1" w:rsidRDefault="003959C1" w:rsidP="00233BDC">
      <w:pPr>
        <w:widowControl w:val="0"/>
        <w:spacing w:after="0" w:line="360" w:lineRule="auto"/>
        <w:ind w:firstLine="709"/>
        <w:jc w:val="both"/>
        <w:rPr>
          <w:lang w:val="uk-UA"/>
        </w:rPr>
      </w:pPr>
    </w:p>
    <w:p w14:paraId="3D6FE8F8" w14:textId="77777777" w:rsidR="003959C1" w:rsidRDefault="003959C1" w:rsidP="00233BDC">
      <w:pPr>
        <w:widowControl w:val="0"/>
        <w:spacing w:after="0" w:line="360" w:lineRule="auto"/>
        <w:ind w:firstLine="709"/>
        <w:jc w:val="both"/>
        <w:rPr>
          <w:lang w:val="uk-UA"/>
        </w:rPr>
      </w:pPr>
    </w:p>
    <w:p w14:paraId="09495920" w14:textId="77777777" w:rsidR="0052714B" w:rsidRDefault="0052714B" w:rsidP="00233BDC">
      <w:pPr>
        <w:widowControl w:val="0"/>
        <w:spacing w:after="0" w:line="360" w:lineRule="auto"/>
        <w:ind w:firstLine="709"/>
        <w:jc w:val="both"/>
        <w:rPr>
          <w:lang w:val="uk-UA"/>
        </w:rPr>
      </w:pPr>
    </w:p>
    <w:p w14:paraId="5DECCABC" w14:textId="77777777" w:rsidR="00C511DB" w:rsidRDefault="00C511DB" w:rsidP="00F338C5">
      <w:pPr>
        <w:widowControl w:val="0"/>
        <w:ind w:firstLine="709"/>
        <w:jc w:val="both"/>
        <w:rPr>
          <w:lang w:val="uk-UA"/>
        </w:rPr>
      </w:pPr>
    </w:p>
    <w:p w14:paraId="038C9048" w14:textId="77777777" w:rsidR="00641B39" w:rsidRDefault="00641B39" w:rsidP="00641B39">
      <w:pPr>
        <w:widowControl w:val="0"/>
        <w:rPr>
          <w:lang w:val="uk-UA"/>
        </w:rPr>
      </w:pPr>
    </w:p>
    <w:p w14:paraId="74893718" w14:textId="77777777" w:rsidR="0086546B" w:rsidRDefault="0086546B" w:rsidP="0086546B">
      <w:pPr>
        <w:widowControl w:val="0"/>
        <w:rPr>
          <w:b/>
          <w:lang w:val="uk-UA"/>
        </w:rPr>
      </w:pPr>
    </w:p>
    <w:p w14:paraId="3253CED2" w14:textId="42F60E23" w:rsidR="00C511DB" w:rsidRDefault="00C511DB" w:rsidP="0086546B">
      <w:pPr>
        <w:widowControl w:val="0"/>
        <w:jc w:val="center"/>
        <w:rPr>
          <w:b/>
          <w:lang w:val="uk-UA"/>
        </w:rPr>
      </w:pPr>
      <w:r w:rsidRPr="00C511DB">
        <w:rPr>
          <w:b/>
          <w:lang w:val="uk-UA"/>
        </w:rPr>
        <w:t>ВИСНОВКИ</w:t>
      </w:r>
    </w:p>
    <w:p w14:paraId="543220A2" w14:textId="77777777" w:rsidR="00CF2333" w:rsidRPr="00C511DB" w:rsidRDefault="00CF2333" w:rsidP="00C511DB">
      <w:pPr>
        <w:widowControl w:val="0"/>
        <w:jc w:val="center"/>
        <w:rPr>
          <w:b/>
          <w:lang w:val="uk-UA"/>
        </w:rPr>
      </w:pPr>
    </w:p>
    <w:p w14:paraId="221AD898" w14:textId="77777777" w:rsidR="004438C1" w:rsidRPr="00C52D7B" w:rsidRDefault="004438C1" w:rsidP="004438C1">
      <w:pPr>
        <w:pStyle w:val="Default"/>
        <w:widowControl w:val="0"/>
        <w:spacing w:line="360" w:lineRule="auto"/>
        <w:ind w:firstLine="709"/>
        <w:jc w:val="both"/>
        <w:rPr>
          <w:color w:val="auto"/>
          <w:sz w:val="28"/>
          <w:szCs w:val="28"/>
          <w:lang w:val="uk-UA"/>
        </w:rPr>
      </w:pPr>
      <w:r w:rsidRPr="00C52D7B">
        <w:rPr>
          <w:color w:val="auto"/>
          <w:sz w:val="28"/>
          <w:szCs w:val="28"/>
          <w:lang w:val="uk-UA"/>
        </w:rPr>
        <w:t xml:space="preserve">Теоретичний аналіз наукових джерел показує, що питання вивчення </w:t>
      </w:r>
      <w:proofErr w:type="spellStart"/>
      <w:r w:rsidRPr="00C52D7B">
        <w:rPr>
          <w:color w:val="auto"/>
          <w:sz w:val="28"/>
          <w:szCs w:val="28"/>
          <w:lang w:val="uk-UA"/>
        </w:rPr>
        <w:t>ціннісно</w:t>
      </w:r>
      <w:proofErr w:type="spellEnd"/>
      <w:r w:rsidRPr="00C52D7B">
        <w:rPr>
          <w:color w:val="auto"/>
          <w:sz w:val="28"/>
          <w:szCs w:val="28"/>
          <w:lang w:val="uk-UA"/>
        </w:rPr>
        <w:t>-мотиваційної сфери підлітків є актуальним та потребує постійного вивчення</w:t>
      </w:r>
      <w:r w:rsidR="00B734A2" w:rsidRPr="00C52D7B">
        <w:rPr>
          <w:color w:val="auto"/>
          <w:sz w:val="28"/>
          <w:szCs w:val="28"/>
          <w:lang w:val="uk-UA"/>
        </w:rPr>
        <w:t>.</w:t>
      </w:r>
    </w:p>
    <w:p w14:paraId="7AF40EB7" w14:textId="77777777" w:rsidR="00B734A2" w:rsidRPr="00C52D7B" w:rsidRDefault="004438C1" w:rsidP="00B734A2">
      <w:pPr>
        <w:pStyle w:val="a3"/>
        <w:widowControl w:val="0"/>
        <w:numPr>
          <w:ilvl w:val="0"/>
          <w:numId w:val="20"/>
        </w:numPr>
        <w:tabs>
          <w:tab w:val="left" w:pos="1134"/>
        </w:tabs>
        <w:spacing w:after="0" w:line="360" w:lineRule="auto"/>
        <w:ind w:left="0" w:firstLine="709"/>
        <w:jc w:val="both"/>
        <w:rPr>
          <w:rFonts w:ascii="Times New Roman" w:hAnsi="Times New Roman"/>
          <w:sz w:val="28"/>
          <w:szCs w:val="28"/>
        </w:rPr>
      </w:pPr>
      <w:r w:rsidRPr="00C52D7B">
        <w:rPr>
          <w:rFonts w:ascii="Times New Roman" w:hAnsi="Times New Roman"/>
          <w:sz w:val="28"/>
          <w:szCs w:val="28"/>
        </w:rPr>
        <w:t xml:space="preserve">Аналіз наукової літератури </w:t>
      </w:r>
      <w:r w:rsidR="005A7786" w:rsidRPr="00C52D7B">
        <w:rPr>
          <w:rFonts w:ascii="Times New Roman" w:hAnsi="Times New Roman"/>
          <w:sz w:val="28"/>
          <w:szCs w:val="28"/>
        </w:rPr>
        <w:t>виявив, що</w:t>
      </w:r>
      <w:r w:rsidRPr="00C52D7B">
        <w:rPr>
          <w:rFonts w:ascii="Times New Roman" w:hAnsi="Times New Roman"/>
          <w:sz w:val="28"/>
          <w:szCs w:val="28"/>
        </w:rPr>
        <w:t xml:space="preserve"> </w:t>
      </w:r>
      <w:r w:rsidR="005A7786" w:rsidRPr="00C52D7B">
        <w:rPr>
          <w:rFonts w:ascii="Times New Roman" w:hAnsi="Times New Roman"/>
          <w:sz w:val="28"/>
          <w:szCs w:val="28"/>
        </w:rPr>
        <w:t xml:space="preserve">науковці здебільшого розглядають окремо мотив і мотивацію та особистісні цінності. Встановлено, що під мотивом учені-психологи розуміють внутрішню силу, яка спонукає особистість до певної поведінки або до здійснення певних дій. Мотивація ними визначається як система мотивів, що викликають активність особистості та визначають спрямованість її поведінки та діяльності. На відміну від мотиву мотивація є більш ширшим, комплексним поняттям. Дослідники людської душі стверджують, що цінності – це предмети, поняття або стійкі переконання, якими керується особистість у своїй поведінці та діяльності і які є мірилом її поведінки або діяльності. А </w:t>
      </w:r>
      <w:proofErr w:type="spellStart"/>
      <w:r w:rsidR="005A7786" w:rsidRPr="00C52D7B">
        <w:rPr>
          <w:rFonts w:ascii="Times New Roman" w:hAnsi="Times New Roman"/>
          <w:sz w:val="28"/>
          <w:szCs w:val="28"/>
        </w:rPr>
        <w:t>ціннісно</w:t>
      </w:r>
      <w:proofErr w:type="spellEnd"/>
      <w:r w:rsidR="005A7786" w:rsidRPr="00C52D7B">
        <w:rPr>
          <w:rFonts w:ascii="Times New Roman" w:hAnsi="Times New Roman"/>
          <w:sz w:val="28"/>
          <w:szCs w:val="28"/>
        </w:rPr>
        <w:t>-мотиваційна сфера – це система цінностей і мотивів, які визначають поведінку та діяльність особистості.</w:t>
      </w:r>
    </w:p>
    <w:p w14:paraId="7FE577F7" w14:textId="77777777" w:rsidR="00305691" w:rsidRPr="00C52D7B" w:rsidRDefault="00305691" w:rsidP="00B734A2">
      <w:pPr>
        <w:pStyle w:val="a3"/>
        <w:widowControl w:val="0"/>
        <w:numPr>
          <w:ilvl w:val="0"/>
          <w:numId w:val="20"/>
        </w:numPr>
        <w:tabs>
          <w:tab w:val="left" w:pos="1134"/>
        </w:tabs>
        <w:spacing w:after="0" w:line="360" w:lineRule="auto"/>
        <w:ind w:left="0" w:firstLine="709"/>
        <w:jc w:val="both"/>
        <w:rPr>
          <w:rFonts w:ascii="Times New Roman" w:hAnsi="Times New Roman"/>
          <w:sz w:val="28"/>
          <w:szCs w:val="28"/>
        </w:rPr>
      </w:pPr>
      <w:r w:rsidRPr="00C52D7B">
        <w:rPr>
          <w:rFonts w:ascii="Times New Roman" w:hAnsi="Times New Roman"/>
          <w:sz w:val="28"/>
          <w:szCs w:val="28"/>
        </w:rPr>
        <w:t xml:space="preserve">Наявні методики вивчення </w:t>
      </w:r>
      <w:proofErr w:type="spellStart"/>
      <w:r w:rsidRPr="00C52D7B">
        <w:rPr>
          <w:rFonts w:ascii="Times New Roman" w:hAnsi="Times New Roman"/>
          <w:sz w:val="28"/>
          <w:szCs w:val="28"/>
        </w:rPr>
        <w:t>ціннісно</w:t>
      </w:r>
      <w:proofErr w:type="spellEnd"/>
      <w:r w:rsidRPr="00C52D7B">
        <w:rPr>
          <w:rFonts w:ascii="Times New Roman" w:hAnsi="Times New Roman"/>
          <w:sz w:val="28"/>
          <w:szCs w:val="28"/>
        </w:rPr>
        <w:t xml:space="preserve">-мотиваційної сфери потребують осучаснення, </w:t>
      </w:r>
      <w:bookmarkStart w:id="15" w:name="_Hlk132622670"/>
      <w:r w:rsidRPr="00C52D7B">
        <w:rPr>
          <w:rFonts w:ascii="Times New Roman" w:hAnsi="Times New Roman"/>
          <w:sz w:val="28"/>
          <w:szCs w:val="28"/>
        </w:rPr>
        <w:t>включення до них питань миру, релігії, екології.</w:t>
      </w:r>
    </w:p>
    <w:p w14:paraId="213837BE" w14:textId="77777777" w:rsidR="0098458B" w:rsidRPr="00C52D7B" w:rsidRDefault="009229DA" w:rsidP="00B734A2">
      <w:pPr>
        <w:pStyle w:val="a3"/>
        <w:widowControl w:val="0"/>
        <w:numPr>
          <w:ilvl w:val="0"/>
          <w:numId w:val="20"/>
        </w:numPr>
        <w:tabs>
          <w:tab w:val="left" w:pos="1134"/>
        </w:tabs>
        <w:spacing w:after="0" w:line="360" w:lineRule="auto"/>
        <w:ind w:left="0" w:firstLine="709"/>
        <w:jc w:val="both"/>
        <w:rPr>
          <w:rFonts w:ascii="Times New Roman" w:hAnsi="Times New Roman"/>
          <w:sz w:val="28"/>
          <w:szCs w:val="28"/>
        </w:rPr>
      </w:pPr>
      <w:bookmarkStart w:id="16" w:name="_Hlk132622802"/>
      <w:bookmarkEnd w:id="15"/>
      <w:r w:rsidRPr="00C52D7B">
        <w:rPr>
          <w:rFonts w:ascii="Times New Roman" w:hAnsi="Times New Roman"/>
          <w:sz w:val="28"/>
          <w:szCs w:val="28"/>
        </w:rPr>
        <w:t>У ході експериментального дослідження нами в</w:t>
      </w:r>
      <w:r w:rsidR="005E110C" w:rsidRPr="00C52D7B">
        <w:rPr>
          <w:rFonts w:ascii="Times New Roman" w:hAnsi="Times New Roman"/>
          <w:sz w:val="28"/>
          <w:szCs w:val="28"/>
        </w:rPr>
        <w:t xml:space="preserve">становлено, </w:t>
      </w:r>
      <w:bookmarkEnd w:id="16"/>
      <w:r w:rsidR="005E110C" w:rsidRPr="00C52D7B">
        <w:rPr>
          <w:rFonts w:ascii="Times New Roman" w:hAnsi="Times New Roman"/>
          <w:sz w:val="28"/>
          <w:szCs w:val="28"/>
        </w:rPr>
        <w:t xml:space="preserve">що </w:t>
      </w:r>
      <w:r w:rsidR="005E5616" w:rsidRPr="00C52D7B">
        <w:rPr>
          <w:rFonts w:ascii="Times New Roman" w:hAnsi="Times New Roman"/>
          <w:sz w:val="28"/>
          <w:szCs w:val="28"/>
        </w:rPr>
        <w:t xml:space="preserve">сучасні </w:t>
      </w:r>
      <w:r w:rsidR="005E110C" w:rsidRPr="00C52D7B">
        <w:rPr>
          <w:rFonts w:ascii="Times New Roman" w:hAnsi="Times New Roman"/>
          <w:sz w:val="28"/>
          <w:szCs w:val="28"/>
        </w:rPr>
        <w:t>хлопці сьомих і дев’ятих класів у навчальній діяльності керуються переважно такими мотивами матеріального добробуту, досягнення успіху пізнання як цілі розвитку особистості та зобов’язаннями і відповідальністю, бажанням допомогти.</w:t>
      </w:r>
      <w:r w:rsidR="005E5616" w:rsidRPr="00C52D7B">
        <w:rPr>
          <w:rFonts w:ascii="Times New Roman" w:hAnsi="Times New Roman"/>
          <w:sz w:val="28"/>
          <w:szCs w:val="28"/>
        </w:rPr>
        <w:t xml:space="preserve"> Найменший рейтинг у хлопців мають мотив престижу та орієнтація на соціальне схвалення.</w:t>
      </w:r>
    </w:p>
    <w:p w14:paraId="04BF34FD" w14:textId="77777777" w:rsidR="0098458B" w:rsidRPr="00C52D7B" w:rsidRDefault="005E5616" w:rsidP="005E5616">
      <w:pPr>
        <w:widowControl w:val="0"/>
        <w:tabs>
          <w:tab w:val="left" w:pos="1134"/>
        </w:tabs>
        <w:spacing w:after="0" w:line="360" w:lineRule="auto"/>
        <w:ind w:firstLine="709"/>
        <w:jc w:val="both"/>
        <w:rPr>
          <w:lang w:val="uk-UA"/>
        </w:rPr>
      </w:pPr>
      <w:r w:rsidRPr="00C52D7B">
        <w:rPr>
          <w:lang w:val="uk-UA"/>
        </w:rPr>
        <w:t>На навчання сучасних дівчат-підлітків суттєво впливають мотиви матеріального добробуту, досягнення успіху та одержання інформації, самоствердження.</w:t>
      </w:r>
      <w:r w:rsidR="000A3729" w:rsidRPr="00C52D7B">
        <w:rPr>
          <w:lang w:val="uk-UA"/>
        </w:rPr>
        <w:t xml:space="preserve"> Найменше у навчальній діяльності семикласниці та дев’ятикласниці керуються мотивами зовнішнього примушення, уникнення </w:t>
      </w:r>
      <w:r w:rsidR="000A3729" w:rsidRPr="00C52D7B">
        <w:rPr>
          <w:lang w:val="uk-UA"/>
        </w:rPr>
        <w:lastRenderedPageBreak/>
        <w:t>покарань та орієнтацією на соціальне схвалення.</w:t>
      </w:r>
    </w:p>
    <w:p w14:paraId="366093E5" w14:textId="77777777" w:rsidR="00E808DD" w:rsidRPr="00C52D7B" w:rsidRDefault="00195BF1" w:rsidP="00E808DD">
      <w:pPr>
        <w:pStyle w:val="a3"/>
        <w:widowControl w:val="0"/>
        <w:numPr>
          <w:ilvl w:val="0"/>
          <w:numId w:val="20"/>
        </w:numPr>
        <w:tabs>
          <w:tab w:val="left" w:pos="1134"/>
        </w:tabs>
        <w:spacing w:after="0" w:line="360" w:lineRule="auto"/>
        <w:ind w:left="0" w:firstLine="709"/>
        <w:jc w:val="both"/>
        <w:rPr>
          <w:rFonts w:ascii="Times New Roman" w:hAnsi="Times New Roman"/>
          <w:sz w:val="28"/>
          <w:szCs w:val="28"/>
        </w:rPr>
      </w:pPr>
      <w:bookmarkStart w:id="17" w:name="_Hlk132622825"/>
      <w:r w:rsidRPr="00C52D7B">
        <w:rPr>
          <w:rFonts w:ascii="Times New Roman" w:hAnsi="Times New Roman"/>
          <w:sz w:val="28"/>
          <w:szCs w:val="28"/>
        </w:rPr>
        <w:t>Ієрархія</w:t>
      </w:r>
      <w:r w:rsidR="008522C9" w:rsidRPr="00C52D7B">
        <w:rPr>
          <w:rFonts w:ascii="Times New Roman" w:hAnsi="Times New Roman"/>
          <w:sz w:val="28"/>
          <w:szCs w:val="28"/>
        </w:rPr>
        <w:t xml:space="preserve"> життєвих цінностей хлопців</w:t>
      </w:r>
      <w:bookmarkEnd w:id="17"/>
      <w:r w:rsidR="008522C9" w:rsidRPr="00C52D7B">
        <w:rPr>
          <w:rFonts w:ascii="Times New Roman" w:hAnsi="Times New Roman"/>
          <w:sz w:val="28"/>
          <w:szCs w:val="28"/>
        </w:rPr>
        <w:t xml:space="preserve">-підлітків </w:t>
      </w:r>
      <w:r w:rsidRPr="00C52D7B">
        <w:rPr>
          <w:rFonts w:ascii="Times New Roman" w:hAnsi="Times New Roman"/>
          <w:sz w:val="28"/>
          <w:szCs w:val="28"/>
        </w:rPr>
        <w:t xml:space="preserve">упродовж двох років </w:t>
      </w:r>
      <w:bookmarkStart w:id="18" w:name="_Hlk132622878"/>
      <w:r w:rsidRPr="00C52D7B">
        <w:rPr>
          <w:rFonts w:ascii="Times New Roman" w:hAnsi="Times New Roman"/>
          <w:sz w:val="28"/>
          <w:szCs w:val="28"/>
        </w:rPr>
        <w:t xml:space="preserve">змінюється з позицій </w:t>
      </w:r>
      <w:r w:rsidR="008903E5" w:rsidRPr="00C52D7B">
        <w:rPr>
          <w:rFonts w:ascii="Times New Roman" w:hAnsi="Times New Roman"/>
          <w:sz w:val="28"/>
          <w:szCs w:val="28"/>
        </w:rPr>
        <w:t>особистісно</w:t>
      </w:r>
      <w:r w:rsidRPr="00C52D7B">
        <w:rPr>
          <w:rFonts w:ascii="Times New Roman" w:hAnsi="Times New Roman"/>
          <w:sz w:val="28"/>
          <w:szCs w:val="28"/>
        </w:rPr>
        <w:t xml:space="preserve"> значущих цінностей в сторону </w:t>
      </w:r>
      <w:r w:rsidR="008903E5" w:rsidRPr="00C52D7B">
        <w:rPr>
          <w:rFonts w:ascii="Times New Roman" w:hAnsi="Times New Roman"/>
          <w:sz w:val="28"/>
          <w:szCs w:val="28"/>
        </w:rPr>
        <w:t>соціальних</w:t>
      </w:r>
      <w:r w:rsidRPr="00C52D7B">
        <w:rPr>
          <w:rFonts w:ascii="Times New Roman" w:hAnsi="Times New Roman"/>
          <w:sz w:val="28"/>
          <w:szCs w:val="28"/>
        </w:rPr>
        <w:t xml:space="preserve"> цінностей.</w:t>
      </w:r>
      <w:bookmarkEnd w:id="18"/>
      <w:r w:rsidRPr="00C52D7B">
        <w:rPr>
          <w:rFonts w:ascii="Times New Roman" w:hAnsi="Times New Roman"/>
          <w:sz w:val="28"/>
          <w:szCs w:val="28"/>
        </w:rPr>
        <w:t xml:space="preserve"> </w:t>
      </w:r>
      <w:bookmarkStart w:id="19" w:name="_Hlk132622902"/>
      <w:r w:rsidRPr="00C52D7B">
        <w:rPr>
          <w:rFonts w:ascii="Times New Roman" w:hAnsi="Times New Roman"/>
          <w:sz w:val="28"/>
          <w:szCs w:val="28"/>
        </w:rPr>
        <w:t xml:space="preserve">Зокрема, якщо у хлопців сьомих класів переважаючими є такі термальні цінності як </w:t>
      </w:r>
      <w:r w:rsidR="00CA095D" w:rsidRPr="00C52D7B">
        <w:rPr>
          <w:rFonts w:ascii="Times New Roman" w:hAnsi="Times New Roman"/>
          <w:sz w:val="28"/>
          <w:szCs w:val="28"/>
        </w:rPr>
        <w:t>самовпевненість, щастя в особистому житті, саморозвиток та можливість займатися творчістю, то в хлопців дев’ятих класів на чіл</w:t>
      </w:r>
      <w:r w:rsidR="008903E5" w:rsidRPr="00C52D7B">
        <w:rPr>
          <w:rFonts w:ascii="Times New Roman" w:hAnsi="Times New Roman"/>
          <w:sz w:val="28"/>
          <w:szCs w:val="28"/>
        </w:rPr>
        <w:t>ь</w:t>
      </w:r>
      <w:r w:rsidR="00CA095D" w:rsidRPr="00C52D7B">
        <w:rPr>
          <w:rFonts w:ascii="Times New Roman" w:hAnsi="Times New Roman"/>
          <w:sz w:val="28"/>
          <w:szCs w:val="28"/>
        </w:rPr>
        <w:t xml:space="preserve">ні місця виходять такі цінності як </w:t>
      </w:r>
      <w:r w:rsidR="008903E5" w:rsidRPr="00C52D7B">
        <w:rPr>
          <w:rFonts w:ascii="Times New Roman" w:hAnsi="Times New Roman"/>
          <w:sz w:val="28"/>
          <w:szCs w:val="28"/>
        </w:rPr>
        <w:t xml:space="preserve">можливість вчитися, мудрість, наявність вірних </w:t>
      </w:r>
      <w:r w:rsidR="00A16F25" w:rsidRPr="00C52D7B">
        <w:rPr>
          <w:rFonts w:ascii="Times New Roman" w:hAnsi="Times New Roman"/>
          <w:sz w:val="28"/>
          <w:szCs w:val="28"/>
        </w:rPr>
        <w:t>друзів, повага і визнання інших людей</w:t>
      </w:r>
      <w:bookmarkEnd w:id="19"/>
      <w:r w:rsidR="00A16F25" w:rsidRPr="00C52D7B">
        <w:rPr>
          <w:rFonts w:ascii="Times New Roman" w:hAnsi="Times New Roman"/>
          <w:sz w:val="28"/>
          <w:szCs w:val="28"/>
        </w:rPr>
        <w:t>.</w:t>
      </w:r>
    </w:p>
    <w:p w14:paraId="321684B2" w14:textId="77777777" w:rsidR="00A16F25" w:rsidRPr="00C52D7B" w:rsidRDefault="00297DE1" w:rsidP="00297DE1">
      <w:pPr>
        <w:widowControl w:val="0"/>
        <w:spacing w:after="0" w:line="360" w:lineRule="auto"/>
        <w:ind w:firstLine="709"/>
        <w:jc w:val="both"/>
        <w:rPr>
          <w:lang w:val="uk-UA"/>
        </w:rPr>
      </w:pPr>
      <w:bookmarkStart w:id="20" w:name="_Hlk132622924"/>
      <w:r w:rsidRPr="00C52D7B">
        <w:rPr>
          <w:lang w:val="uk-UA"/>
        </w:rPr>
        <w:t xml:space="preserve">Хлопці і сьомих, і дев’ятих класів нівелюють такі термальні цінності як здоров’я, захоплююча робота, любов і близькість. </w:t>
      </w:r>
    </w:p>
    <w:bookmarkEnd w:id="20"/>
    <w:p w14:paraId="24ED659A" w14:textId="77777777" w:rsidR="00F971B8" w:rsidRPr="00C52D7B" w:rsidRDefault="00F971B8" w:rsidP="00297DE1">
      <w:pPr>
        <w:widowControl w:val="0"/>
        <w:spacing w:after="0" w:line="360" w:lineRule="auto"/>
        <w:ind w:firstLine="709"/>
        <w:jc w:val="both"/>
        <w:rPr>
          <w:lang w:val="uk-UA"/>
        </w:rPr>
      </w:pPr>
      <w:r w:rsidRPr="00C52D7B">
        <w:rPr>
          <w:lang w:val="uk-UA"/>
        </w:rPr>
        <w:t xml:space="preserve">Ієрархію інструментальних цінностей у хлопців сьомих класів очолюють </w:t>
      </w:r>
      <w:r w:rsidR="001918AA" w:rsidRPr="00C52D7B">
        <w:rPr>
          <w:lang w:val="uk-UA"/>
        </w:rPr>
        <w:t>працелюбність і продуктивність, широкі погляди та відсутність «рамок», тверда воля та чесність. Хлопці-дев’ятикласники керуються такими цінностями як раціоналізм, вихованість, працелюбність і продуктивність. інтелектуальність і освіченість.</w:t>
      </w:r>
    </w:p>
    <w:p w14:paraId="425F7C9E" w14:textId="599BA8C3" w:rsidR="001918AA" w:rsidRPr="00C52D7B" w:rsidRDefault="0093278A" w:rsidP="00297DE1">
      <w:pPr>
        <w:widowControl w:val="0"/>
        <w:spacing w:after="0" w:line="360" w:lineRule="auto"/>
        <w:ind w:firstLine="709"/>
        <w:jc w:val="both"/>
        <w:rPr>
          <w:lang w:val="uk-UA"/>
        </w:rPr>
      </w:pPr>
      <w:r w:rsidRPr="0093278A">
        <w:rPr>
          <w:lang w:val="uk-UA"/>
        </w:rPr>
        <w:t>У хлопців сьомих і дев’ятих класів серед інструментальних цінностей не знаходять уваги такі цінності, як вміння радіти життю, високі вимоги до людей і світу.</w:t>
      </w:r>
    </w:p>
    <w:p w14:paraId="643C91A9" w14:textId="43A6398D" w:rsidR="00297DE1" w:rsidRPr="00C52D7B" w:rsidRDefault="008726BF" w:rsidP="00297DE1">
      <w:pPr>
        <w:widowControl w:val="0"/>
        <w:spacing w:after="0" w:line="360" w:lineRule="auto"/>
        <w:ind w:firstLine="709"/>
        <w:jc w:val="both"/>
        <w:rPr>
          <w:lang w:val="uk-UA"/>
        </w:rPr>
      </w:pPr>
      <w:bookmarkStart w:id="21" w:name="_Hlk132623205"/>
      <w:r w:rsidRPr="00C52D7B">
        <w:rPr>
          <w:lang w:val="uk-UA"/>
        </w:rPr>
        <w:t xml:space="preserve">Для дівчат </w:t>
      </w:r>
      <w:r w:rsidR="00C869F1" w:rsidRPr="00C52D7B">
        <w:rPr>
          <w:lang w:val="uk-UA"/>
        </w:rPr>
        <w:t xml:space="preserve">сьомих класів </w:t>
      </w:r>
      <w:proofErr w:type="spellStart"/>
      <w:r w:rsidR="00705249" w:rsidRPr="00C52D7B">
        <w:rPr>
          <w:lang w:val="uk-UA"/>
        </w:rPr>
        <w:t>життєвоважливими</w:t>
      </w:r>
      <w:proofErr w:type="spellEnd"/>
      <w:r w:rsidR="00705249" w:rsidRPr="00C52D7B">
        <w:rPr>
          <w:lang w:val="uk-UA"/>
        </w:rPr>
        <w:t xml:space="preserve"> є такі </w:t>
      </w:r>
      <w:r w:rsidR="00A53DD8" w:rsidRPr="00C52D7B">
        <w:rPr>
          <w:lang w:val="uk-UA"/>
        </w:rPr>
        <w:t xml:space="preserve">термальні </w:t>
      </w:r>
      <w:r w:rsidR="00705249" w:rsidRPr="00C52D7B">
        <w:rPr>
          <w:lang w:val="uk-UA"/>
        </w:rPr>
        <w:t xml:space="preserve">цінності: </w:t>
      </w:r>
      <w:r w:rsidR="00C869F1" w:rsidRPr="00C52D7B">
        <w:rPr>
          <w:lang w:val="uk-UA"/>
        </w:rPr>
        <w:t xml:space="preserve">щастя інших людей, можливість займатися творчістю, </w:t>
      </w:r>
      <w:r w:rsidR="00A53DD8" w:rsidRPr="00C52D7B">
        <w:rPr>
          <w:lang w:val="uk-UA"/>
        </w:rPr>
        <w:t xml:space="preserve">можливість вчитися, незалежність і свобода. А от ієрархію життєвих цінностей дев’ятикласниць очолюють фінансовий достаток, можливість жити </w:t>
      </w:r>
      <w:proofErr w:type="spellStart"/>
      <w:r w:rsidR="00A53DD8" w:rsidRPr="00C52D7B">
        <w:rPr>
          <w:lang w:val="uk-UA"/>
        </w:rPr>
        <w:t>продуктивно</w:t>
      </w:r>
      <w:proofErr w:type="spellEnd"/>
      <w:r w:rsidR="00A53DD8" w:rsidRPr="00C52D7B">
        <w:rPr>
          <w:lang w:val="uk-UA"/>
        </w:rPr>
        <w:t xml:space="preserve">, наявність вірних друзів, повага і визнання інших людей. На </w:t>
      </w:r>
      <w:r w:rsidR="00297DE1" w:rsidRPr="00C52D7B">
        <w:rPr>
          <w:lang w:val="uk-UA"/>
        </w:rPr>
        <w:t>задній план</w:t>
      </w:r>
      <w:r w:rsidR="00A53DD8" w:rsidRPr="00C52D7B">
        <w:rPr>
          <w:lang w:val="uk-UA"/>
        </w:rPr>
        <w:t xml:space="preserve"> дівчата і сьомих, і дев’ятих класів відсунули </w:t>
      </w:r>
      <w:r w:rsidR="00297DE1" w:rsidRPr="00C52D7B">
        <w:rPr>
          <w:lang w:val="uk-UA"/>
        </w:rPr>
        <w:t>активну життєдіяльність, мудрість, мистецтво і природу.</w:t>
      </w:r>
    </w:p>
    <w:bookmarkEnd w:id="21"/>
    <w:p w14:paraId="02ACFF8D" w14:textId="483FCB7D" w:rsidR="00A53DD8" w:rsidRPr="00C52D7B" w:rsidRDefault="00A53DD8" w:rsidP="00297DE1">
      <w:pPr>
        <w:widowControl w:val="0"/>
        <w:spacing w:after="0" w:line="360" w:lineRule="auto"/>
        <w:ind w:firstLine="709"/>
        <w:jc w:val="both"/>
        <w:rPr>
          <w:lang w:val="uk-UA"/>
        </w:rPr>
      </w:pPr>
      <w:r w:rsidRPr="00C52D7B">
        <w:rPr>
          <w:lang w:val="uk-UA"/>
        </w:rPr>
        <w:t xml:space="preserve">Серед інструментальних цінностей семикласниці віддають перевагу </w:t>
      </w:r>
      <w:r w:rsidR="00A6010D" w:rsidRPr="00C52D7B">
        <w:rPr>
          <w:lang w:val="uk-UA"/>
        </w:rPr>
        <w:t>працелюбності і продуктивності, широким поглядам і відсутності «рамо</w:t>
      </w:r>
      <w:r w:rsidR="0086546B">
        <w:rPr>
          <w:lang w:val="uk-UA"/>
        </w:rPr>
        <w:t>к</w:t>
      </w:r>
      <w:r w:rsidR="00A6010D" w:rsidRPr="00C52D7B">
        <w:rPr>
          <w:lang w:val="uk-UA"/>
        </w:rPr>
        <w:t xml:space="preserve">», чесності та твердій волі. Дівчата дев’ятих класів віддають перевагу раціоналізму, вихованості,  працелюбності і продуктивності, </w:t>
      </w:r>
      <w:r w:rsidR="0073242C" w:rsidRPr="00C52D7B">
        <w:rPr>
          <w:lang w:val="uk-UA"/>
        </w:rPr>
        <w:t>інтелектуальності та освіченості</w:t>
      </w:r>
      <w:r w:rsidR="00A6010D" w:rsidRPr="00C52D7B">
        <w:rPr>
          <w:lang w:val="uk-UA"/>
        </w:rPr>
        <w:t>.</w:t>
      </w:r>
    </w:p>
    <w:p w14:paraId="41D48111" w14:textId="77777777" w:rsidR="00297DE1" w:rsidRPr="00C52D7B" w:rsidRDefault="0073242C" w:rsidP="00297DE1">
      <w:pPr>
        <w:widowControl w:val="0"/>
        <w:spacing w:after="0" w:line="360" w:lineRule="auto"/>
        <w:ind w:firstLine="709"/>
        <w:jc w:val="both"/>
        <w:rPr>
          <w:lang w:val="uk-UA"/>
        </w:rPr>
      </w:pPr>
      <w:bookmarkStart w:id="22" w:name="_Hlk132623254"/>
      <w:r w:rsidRPr="00C52D7B">
        <w:rPr>
          <w:lang w:val="uk-UA"/>
        </w:rPr>
        <w:lastRenderedPageBreak/>
        <w:t>Ігнорують д</w:t>
      </w:r>
      <w:r w:rsidR="00297DE1" w:rsidRPr="00C52D7B">
        <w:rPr>
          <w:lang w:val="uk-UA"/>
        </w:rPr>
        <w:t xml:space="preserve">івчата </w:t>
      </w:r>
      <w:r w:rsidRPr="00C52D7B">
        <w:rPr>
          <w:lang w:val="uk-UA"/>
        </w:rPr>
        <w:t xml:space="preserve">здебільшого </w:t>
      </w:r>
      <w:r w:rsidR="00297DE1" w:rsidRPr="00C52D7B">
        <w:rPr>
          <w:lang w:val="uk-UA"/>
        </w:rPr>
        <w:t xml:space="preserve">такі інструментальні цінності як </w:t>
      </w:r>
      <w:r w:rsidR="0035756F" w:rsidRPr="00C52D7B">
        <w:rPr>
          <w:lang w:val="uk-UA"/>
        </w:rPr>
        <w:t>високі вимоги до людей, до світу</w:t>
      </w:r>
      <w:r w:rsidR="00691101" w:rsidRPr="00C52D7B">
        <w:rPr>
          <w:lang w:val="uk-UA"/>
        </w:rPr>
        <w:t xml:space="preserve"> та</w:t>
      </w:r>
      <w:r w:rsidR="00297DE1" w:rsidRPr="00C52D7B">
        <w:rPr>
          <w:lang w:val="uk-UA"/>
        </w:rPr>
        <w:t xml:space="preserve"> незалежність.</w:t>
      </w:r>
    </w:p>
    <w:p w14:paraId="10682F8A" w14:textId="1F4F6E34" w:rsidR="00D972F4" w:rsidRPr="00C52D7B" w:rsidRDefault="009229DA" w:rsidP="00D972F4">
      <w:pPr>
        <w:pStyle w:val="a3"/>
        <w:widowControl w:val="0"/>
        <w:numPr>
          <w:ilvl w:val="0"/>
          <w:numId w:val="20"/>
        </w:numPr>
        <w:tabs>
          <w:tab w:val="left" w:pos="1134"/>
        </w:tabs>
        <w:spacing w:after="0" w:line="360" w:lineRule="auto"/>
        <w:ind w:left="0" w:firstLine="709"/>
        <w:jc w:val="both"/>
        <w:rPr>
          <w:rFonts w:ascii="Times New Roman" w:hAnsi="Times New Roman"/>
          <w:sz w:val="28"/>
          <w:szCs w:val="28"/>
        </w:rPr>
      </w:pPr>
      <w:bookmarkStart w:id="23" w:name="_Hlk132623311"/>
      <w:bookmarkEnd w:id="22"/>
      <w:r w:rsidRPr="00C52D7B">
        <w:rPr>
          <w:rFonts w:ascii="Times New Roman" w:hAnsi="Times New Roman"/>
          <w:sz w:val="28"/>
          <w:szCs w:val="28"/>
        </w:rPr>
        <w:t xml:space="preserve">Ретельний аналіз результатів анкетування та тестування підлітків двох сьомих і двох </w:t>
      </w:r>
      <w:r w:rsidR="0011633D">
        <w:rPr>
          <w:rFonts w:ascii="Times New Roman" w:hAnsi="Times New Roman"/>
          <w:sz w:val="28"/>
          <w:szCs w:val="28"/>
        </w:rPr>
        <w:t>дев’ятих</w:t>
      </w:r>
      <w:r w:rsidRPr="00C52D7B">
        <w:rPr>
          <w:rFonts w:ascii="Times New Roman" w:hAnsi="Times New Roman"/>
          <w:sz w:val="28"/>
          <w:szCs w:val="28"/>
        </w:rPr>
        <w:t xml:space="preserve"> класів засвідчив, що </w:t>
      </w:r>
      <w:proofErr w:type="spellStart"/>
      <w:r w:rsidRPr="00C52D7B">
        <w:rPr>
          <w:rFonts w:ascii="Times New Roman" w:hAnsi="Times New Roman"/>
          <w:sz w:val="28"/>
          <w:szCs w:val="28"/>
        </w:rPr>
        <w:t>ціннісно</w:t>
      </w:r>
      <w:proofErr w:type="spellEnd"/>
      <w:r w:rsidRPr="00C52D7B">
        <w:rPr>
          <w:rFonts w:ascii="Times New Roman" w:hAnsi="Times New Roman"/>
          <w:sz w:val="28"/>
          <w:szCs w:val="28"/>
        </w:rPr>
        <w:t>-мотиваційна сфера хлопців до сьомого класу в основному вже сформована та за два роки зазнає незначних змін, а дівчата продовжують активний пошук оптимальних для них навчальних мотивів та життєвих цінностей.</w:t>
      </w:r>
      <w:r w:rsidR="00895EEA" w:rsidRPr="00C52D7B">
        <w:rPr>
          <w:rFonts w:ascii="Times New Roman" w:hAnsi="Times New Roman"/>
          <w:sz w:val="28"/>
          <w:szCs w:val="28"/>
        </w:rPr>
        <w:t xml:space="preserve"> </w:t>
      </w:r>
      <w:r w:rsidRPr="00C52D7B">
        <w:rPr>
          <w:rFonts w:ascii="Times New Roman" w:hAnsi="Times New Roman"/>
          <w:sz w:val="28"/>
          <w:szCs w:val="28"/>
        </w:rPr>
        <w:t xml:space="preserve">Доведено, що </w:t>
      </w:r>
      <w:r w:rsidR="00D972F4" w:rsidRPr="00C52D7B">
        <w:rPr>
          <w:rFonts w:ascii="Times New Roman" w:hAnsi="Times New Roman"/>
          <w:sz w:val="28"/>
          <w:szCs w:val="28"/>
        </w:rPr>
        <w:t>з розвитком особистості та дорослішанням учні змінюють навчальні мотиви та цінності в напрямі матеріального добробуту та особистісного самоствердження</w:t>
      </w:r>
      <w:bookmarkEnd w:id="23"/>
      <w:r w:rsidR="00D972F4" w:rsidRPr="00C52D7B">
        <w:rPr>
          <w:rFonts w:ascii="Times New Roman" w:hAnsi="Times New Roman"/>
          <w:sz w:val="28"/>
          <w:szCs w:val="28"/>
        </w:rPr>
        <w:t>.</w:t>
      </w:r>
    </w:p>
    <w:p w14:paraId="07F47AC2" w14:textId="77777777" w:rsidR="00581985" w:rsidRPr="00C52D7B" w:rsidRDefault="00581985" w:rsidP="00581985">
      <w:pPr>
        <w:pStyle w:val="a3"/>
        <w:widowControl w:val="0"/>
        <w:tabs>
          <w:tab w:val="left" w:pos="1134"/>
        </w:tabs>
        <w:spacing w:after="0" w:line="360" w:lineRule="auto"/>
        <w:ind w:left="709"/>
        <w:jc w:val="both"/>
        <w:rPr>
          <w:rFonts w:ascii="Times New Roman" w:hAnsi="Times New Roman"/>
          <w:sz w:val="28"/>
          <w:szCs w:val="28"/>
        </w:rPr>
      </w:pPr>
    </w:p>
    <w:p w14:paraId="49160BBD" w14:textId="77777777" w:rsidR="000D373D" w:rsidRPr="00C52D7B" w:rsidRDefault="000D373D" w:rsidP="00297DE1">
      <w:pPr>
        <w:widowControl w:val="0"/>
        <w:spacing w:after="0" w:line="360" w:lineRule="auto"/>
        <w:ind w:firstLine="709"/>
        <w:jc w:val="both"/>
        <w:rPr>
          <w:lang w:val="uk-UA"/>
        </w:rPr>
      </w:pPr>
      <w:bookmarkStart w:id="24" w:name="_Hlk132623462"/>
      <w:r w:rsidRPr="00C52D7B">
        <w:rPr>
          <w:lang w:val="uk-UA"/>
        </w:rPr>
        <w:t xml:space="preserve">Виконане дослідження не вичерпує всіх аспектів проблеми формування та розвитку </w:t>
      </w:r>
      <w:proofErr w:type="spellStart"/>
      <w:r w:rsidRPr="00C52D7B">
        <w:rPr>
          <w:lang w:val="uk-UA"/>
        </w:rPr>
        <w:t>ціннісно</w:t>
      </w:r>
      <w:proofErr w:type="spellEnd"/>
      <w:r w:rsidRPr="00C52D7B">
        <w:rPr>
          <w:lang w:val="uk-UA"/>
        </w:rPr>
        <w:t>-мотиваційної сфери підлітків. До перспективних напрямів досліджень відносимо вивчення мотивів навчання та життєвих цінностей підлітків із вимушено переміщених сімей та підлітків і з сімей учасників бойових дій.</w:t>
      </w:r>
    </w:p>
    <w:bookmarkEnd w:id="24"/>
    <w:p w14:paraId="6DCD3264" w14:textId="77777777" w:rsidR="009A1333" w:rsidRDefault="009A1333">
      <w:pPr>
        <w:rPr>
          <w:lang w:val="uk-UA"/>
        </w:rPr>
      </w:pPr>
      <w:r>
        <w:rPr>
          <w:lang w:val="uk-UA"/>
        </w:rPr>
        <w:br w:type="page"/>
      </w:r>
    </w:p>
    <w:p w14:paraId="74131345" w14:textId="3EC809D9" w:rsidR="00CF39C2" w:rsidRDefault="00427B8E" w:rsidP="00CF39C2">
      <w:pPr>
        <w:spacing w:after="0" w:line="240" w:lineRule="auto"/>
        <w:jc w:val="center"/>
        <w:rPr>
          <w:b/>
          <w:bCs/>
          <w:color w:val="000000" w:themeColor="text1"/>
        </w:rPr>
      </w:pPr>
      <w:r>
        <w:rPr>
          <w:b/>
          <w:bCs/>
          <w:color w:val="000000" w:themeColor="text1"/>
          <w:lang w:val="uk-UA"/>
        </w:rPr>
        <w:lastRenderedPageBreak/>
        <w:t>СП</w:t>
      </w:r>
      <w:r w:rsidR="00CF39C2" w:rsidRPr="00195C7D">
        <w:rPr>
          <w:b/>
          <w:bCs/>
          <w:color w:val="000000" w:themeColor="text1"/>
        </w:rPr>
        <w:t>ИСОК ВИКОРИСТАНИХ ДЖЕРЕЛ</w:t>
      </w:r>
    </w:p>
    <w:p w14:paraId="1A985026" w14:textId="1B9D9203" w:rsidR="00BA1F8D" w:rsidRDefault="00BA1F8D" w:rsidP="00BA1F8D">
      <w:pPr>
        <w:spacing w:after="0" w:line="240" w:lineRule="auto"/>
        <w:jc w:val="both"/>
        <w:rPr>
          <w:b/>
          <w:bCs/>
          <w:color w:val="000000" w:themeColor="text1"/>
        </w:rPr>
      </w:pPr>
    </w:p>
    <w:p w14:paraId="06F72E65" w14:textId="77777777" w:rsidR="00D656F8" w:rsidRDefault="00D656F8" w:rsidP="00BA1F8D">
      <w:pPr>
        <w:spacing w:after="0" w:line="240" w:lineRule="auto"/>
        <w:jc w:val="both"/>
        <w:rPr>
          <w:b/>
          <w:bCs/>
          <w:color w:val="000000" w:themeColor="text1"/>
        </w:rPr>
      </w:pPr>
    </w:p>
    <w:p w14:paraId="2FC18476" w14:textId="41E804BF" w:rsidR="00BA1F8D" w:rsidRPr="00BA1F8D" w:rsidRDefault="00BA1F8D"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proofErr w:type="spellStart"/>
      <w:r w:rsidRPr="00BA1F8D">
        <w:rPr>
          <w:rStyle w:val="markedcontent"/>
          <w:rFonts w:ascii="Times New Roman" w:hAnsi="Times New Roman"/>
          <w:sz w:val="28"/>
          <w:szCs w:val="28"/>
        </w:rPr>
        <w:t>Бех</w:t>
      </w:r>
      <w:proofErr w:type="spellEnd"/>
      <w:r w:rsidRPr="00BA1F8D">
        <w:rPr>
          <w:rStyle w:val="markedcontent"/>
          <w:rFonts w:ascii="Times New Roman" w:hAnsi="Times New Roman"/>
          <w:sz w:val="28"/>
          <w:szCs w:val="28"/>
        </w:rPr>
        <w:t xml:space="preserve"> І. Д. Журба К. О. Концептуальне осмислення формування у підлітків національно-культурної ідентичності у сучасних умовах. </w:t>
      </w:r>
      <w:r w:rsidRPr="00BA1F8D">
        <w:rPr>
          <w:rStyle w:val="markedcontent"/>
          <w:rFonts w:ascii="Times New Roman" w:hAnsi="Times New Roman"/>
          <w:i/>
          <w:iCs/>
          <w:sz w:val="28"/>
          <w:szCs w:val="28"/>
        </w:rPr>
        <w:t>Національно-патріотичне виховання в Україні</w:t>
      </w:r>
      <w:r w:rsidRPr="00BA1F8D">
        <w:rPr>
          <w:rStyle w:val="markedcontent"/>
          <w:rFonts w:ascii="Times New Roman" w:hAnsi="Times New Roman"/>
          <w:sz w:val="28"/>
          <w:szCs w:val="28"/>
        </w:rPr>
        <w:t>. Київ, 2019. С. 8–30.</w:t>
      </w:r>
    </w:p>
    <w:p w14:paraId="7D0AF0D2" w14:textId="4D28126A" w:rsidR="00BA1F8D" w:rsidRPr="00BA1F8D" w:rsidRDefault="00BA1F8D"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sidRPr="00BA1F8D">
        <w:rPr>
          <w:rStyle w:val="markedcontent"/>
          <w:rFonts w:ascii="Times New Roman" w:hAnsi="Times New Roman"/>
          <w:sz w:val="28"/>
          <w:szCs w:val="28"/>
        </w:rPr>
        <w:t>Білоус О. В. Вікова психологія: Навчальний посібник. Чернігів: Чернігівський національний педагогічний університет імені Т. Г. Шевченка, 2015. 108 с.</w:t>
      </w:r>
    </w:p>
    <w:p w14:paraId="15574108" w14:textId="4543287B" w:rsidR="00BA1F8D" w:rsidRPr="00BA1F8D" w:rsidRDefault="00BA1F8D" w:rsidP="00BA1F8D">
      <w:pPr>
        <w:pStyle w:val="a3"/>
        <w:numPr>
          <w:ilvl w:val="0"/>
          <w:numId w:val="28"/>
        </w:numPr>
        <w:spacing w:after="0" w:line="360" w:lineRule="auto"/>
        <w:jc w:val="both"/>
        <w:rPr>
          <w:rFonts w:ascii="Times New Roman" w:hAnsi="Times New Roman"/>
          <w:color w:val="000000" w:themeColor="text1"/>
          <w:sz w:val="28"/>
          <w:szCs w:val="28"/>
        </w:rPr>
      </w:pPr>
      <w:proofErr w:type="spellStart"/>
      <w:r w:rsidRPr="00BA1F8D">
        <w:rPr>
          <w:rFonts w:ascii="Times New Roman" w:hAnsi="Times New Roman"/>
          <w:sz w:val="28"/>
          <w:szCs w:val="28"/>
        </w:rPr>
        <w:t>Бочаріна</w:t>
      </w:r>
      <w:proofErr w:type="spellEnd"/>
      <w:r w:rsidRPr="00BA1F8D">
        <w:rPr>
          <w:rFonts w:ascii="Times New Roman" w:hAnsi="Times New Roman"/>
          <w:sz w:val="28"/>
          <w:szCs w:val="28"/>
        </w:rPr>
        <w:t xml:space="preserve"> Н. Особливості мотивації до навчання сучасних підлітків. </w:t>
      </w:r>
      <w:proofErr w:type="spellStart"/>
      <w:r w:rsidRPr="00BA1F8D">
        <w:rPr>
          <w:rFonts w:ascii="Times New Roman" w:hAnsi="Times New Roman"/>
          <w:i/>
          <w:sz w:val="28"/>
          <w:szCs w:val="28"/>
        </w:rPr>
        <w:t>Humanitarium</w:t>
      </w:r>
      <w:proofErr w:type="spellEnd"/>
      <w:r w:rsidRPr="00BA1F8D">
        <w:rPr>
          <w:rFonts w:ascii="Times New Roman" w:hAnsi="Times New Roman"/>
          <w:sz w:val="28"/>
          <w:szCs w:val="28"/>
        </w:rPr>
        <w:t>. 2020. №. 1 (44). С. 15–25.</w:t>
      </w:r>
    </w:p>
    <w:p w14:paraId="7821ACC4" w14:textId="77777777" w:rsidR="00BA1F8D" w:rsidRPr="00BA1F8D" w:rsidRDefault="00BA1F8D" w:rsidP="00BA1F8D">
      <w:pPr>
        <w:pStyle w:val="a3"/>
        <w:numPr>
          <w:ilvl w:val="0"/>
          <w:numId w:val="28"/>
        </w:numPr>
        <w:spacing w:after="0" w:line="360" w:lineRule="auto"/>
        <w:jc w:val="both"/>
        <w:rPr>
          <w:rFonts w:ascii="Times New Roman" w:hAnsi="Times New Roman"/>
          <w:color w:val="000000" w:themeColor="text1"/>
          <w:sz w:val="28"/>
          <w:szCs w:val="28"/>
        </w:rPr>
      </w:pPr>
      <w:proofErr w:type="spellStart"/>
      <w:r w:rsidRPr="00BA1F8D">
        <w:rPr>
          <w:rFonts w:ascii="Times New Roman" w:hAnsi="Times New Roman"/>
          <w:sz w:val="28"/>
          <w:szCs w:val="28"/>
        </w:rPr>
        <w:t>Буняк</w:t>
      </w:r>
      <w:proofErr w:type="spellEnd"/>
      <w:r w:rsidRPr="00BA1F8D">
        <w:rPr>
          <w:rFonts w:ascii="Times New Roman" w:hAnsi="Times New Roman"/>
          <w:sz w:val="28"/>
          <w:szCs w:val="28"/>
        </w:rPr>
        <w:t xml:space="preserve"> Н. А. Загальна психологія: лекції. Тернопіль: вид-во ТНТУ ім. І. Пулюя, 2017. 300 с.</w:t>
      </w:r>
    </w:p>
    <w:p w14:paraId="09F0868D" w14:textId="67038E8F" w:rsidR="00BA1F8D" w:rsidRPr="00BA1F8D" w:rsidRDefault="00BA1F8D" w:rsidP="00BA1F8D">
      <w:pPr>
        <w:pStyle w:val="a3"/>
        <w:numPr>
          <w:ilvl w:val="0"/>
          <w:numId w:val="28"/>
        </w:numPr>
        <w:spacing w:after="0" w:line="360" w:lineRule="auto"/>
        <w:jc w:val="both"/>
        <w:rPr>
          <w:rFonts w:ascii="Times New Roman" w:hAnsi="Times New Roman"/>
          <w:color w:val="000000" w:themeColor="text1"/>
          <w:sz w:val="28"/>
          <w:szCs w:val="28"/>
        </w:rPr>
      </w:pPr>
      <w:proofErr w:type="spellStart"/>
      <w:r w:rsidRPr="00BA1F8D">
        <w:rPr>
          <w:rFonts w:ascii="Times New Roman" w:hAnsi="Times New Roman"/>
          <w:sz w:val="28"/>
          <w:szCs w:val="28"/>
        </w:rPr>
        <w:t>Варій</w:t>
      </w:r>
      <w:proofErr w:type="spellEnd"/>
      <w:r w:rsidRPr="00BA1F8D">
        <w:rPr>
          <w:rFonts w:ascii="Times New Roman" w:hAnsi="Times New Roman"/>
          <w:sz w:val="28"/>
          <w:szCs w:val="28"/>
        </w:rPr>
        <w:t> М. Й. Загальна психологія</w:t>
      </w:r>
      <w:r>
        <w:rPr>
          <w:rFonts w:ascii="Times New Roman" w:hAnsi="Times New Roman"/>
          <w:sz w:val="28"/>
          <w:szCs w:val="28"/>
        </w:rPr>
        <w:t>.</w:t>
      </w:r>
      <w:r w:rsidRPr="00BA1F8D">
        <w:rPr>
          <w:rFonts w:ascii="Times New Roman" w:hAnsi="Times New Roman"/>
          <w:sz w:val="28"/>
          <w:szCs w:val="28"/>
        </w:rPr>
        <w:t xml:space="preserve"> </w:t>
      </w:r>
      <w:r>
        <w:rPr>
          <w:rFonts w:ascii="Times New Roman" w:hAnsi="Times New Roman"/>
          <w:sz w:val="28"/>
          <w:szCs w:val="28"/>
        </w:rPr>
        <w:t>П</w:t>
      </w:r>
      <w:r w:rsidRPr="00BA1F8D">
        <w:rPr>
          <w:rFonts w:ascii="Times New Roman" w:hAnsi="Times New Roman"/>
          <w:sz w:val="28"/>
          <w:szCs w:val="28"/>
        </w:rPr>
        <w:t>ідр</w:t>
      </w:r>
      <w:r>
        <w:rPr>
          <w:rFonts w:ascii="Times New Roman" w:hAnsi="Times New Roman"/>
          <w:sz w:val="28"/>
          <w:szCs w:val="28"/>
        </w:rPr>
        <w:t>учник.</w:t>
      </w:r>
      <w:r w:rsidRPr="00BA1F8D">
        <w:rPr>
          <w:rFonts w:ascii="Times New Roman" w:hAnsi="Times New Roman"/>
          <w:sz w:val="28"/>
          <w:szCs w:val="28"/>
        </w:rPr>
        <w:t xml:space="preserve">  Київ: Центр учбової літератури, 2009. 1007 с.</w:t>
      </w:r>
    </w:p>
    <w:p w14:paraId="3E11FF87" w14:textId="20283C33" w:rsidR="00BA1F8D" w:rsidRPr="00BA1F8D" w:rsidRDefault="00BA1F8D"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sidRPr="00BA1F8D">
        <w:rPr>
          <w:rStyle w:val="markedcontent"/>
          <w:rFonts w:ascii="Times New Roman" w:hAnsi="Times New Roman"/>
          <w:sz w:val="28"/>
          <w:szCs w:val="28"/>
        </w:rPr>
        <w:t>Володарська Н. Д. Почуття благополуччя у контексті психології цінностей особистості</w:t>
      </w:r>
      <w:r>
        <w:rPr>
          <w:rStyle w:val="markedcontent"/>
          <w:rFonts w:ascii="Times New Roman" w:hAnsi="Times New Roman"/>
          <w:sz w:val="28"/>
          <w:szCs w:val="28"/>
        </w:rPr>
        <w:t xml:space="preserve">. </w:t>
      </w:r>
      <w:proofErr w:type="spellStart"/>
      <w:r w:rsidRPr="00BA1F8D">
        <w:rPr>
          <w:rStyle w:val="markedcontent"/>
          <w:rFonts w:ascii="Times New Roman" w:hAnsi="Times New Roman"/>
          <w:i/>
          <w:sz w:val="28"/>
          <w:szCs w:val="28"/>
        </w:rPr>
        <w:t>Зб</w:t>
      </w:r>
      <w:proofErr w:type="spellEnd"/>
      <w:r w:rsidRPr="00BA1F8D">
        <w:rPr>
          <w:rStyle w:val="markedcontent"/>
          <w:rFonts w:ascii="Times New Roman" w:hAnsi="Times New Roman"/>
          <w:i/>
          <w:sz w:val="28"/>
          <w:szCs w:val="28"/>
        </w:rPr>
        <w:t xml:space="preserve">. Інституту психології імені Г. С. Костюка НАПН України «Актуальні проблеми психології: Психологія обдарованості» </w:t>
      </w:r>
      <w:r w:rsidRPr="00BA1F8D">
        <w:rPr>
          <w:rStyle w:val="markedcontent"/>
          <w:rFonts w:ascii="Times New Roman" w:hAnsi="Times New Roman"/>
          <w:sz w:val="28"/>
          <w:szCs w:val="28"/>
        </w:rPr>
        <w:t>Том V1: Психологія обдарованості. Випуск 15. Київ-Житомир: Вид-во ЖДУ ім. І. Франка, 2019. С.145</w:t>
      </w:r>
      <w:r w:rsidRPr="00BA1F8D">
        <w:rPr>
          <w:rFonts w:ascii="Times New Roman" w:hAnsi="Times New Roman"/>
          <w:sz w:val="28"/>
          <w:szCs w:val="28"/>
        </w:rPr>
        <w:t>–</w:t>
      </w:r>
      <w:r w:rsidRPr="00BA1F8D">
        <w:rPr>
          <w:rStyle w:val="markedcontent"/>
          <w:rFonts w:ascii="Times New Roman" w:hAnsi="Times New Roman"/>
          <w:sz w:val="28"/>
          <w:szCs w:val="28"/>
        </w:rPr>
        <w:t>155.</w:t>
      </w:r>
    </w:p>
    <w:p w14:paraId="429A2474" w14:textId="5A5E90A4" w:rsidR="00BA1F8D" w:rsidRPr="00E255B3" w:rsidRDefault="00BA1F8D"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proofErr w:type="spellStart"/>
      <w:r w:rsidRPr="00BA1F8D">
        <w:rPr>
          <w:rFonts w:ascii="Times New Roman" w:eastAsiaTheme="minorHAnsi" w:hAnsi="Times New Roman"/>
          <w:sz w:val="28"/>
          <w:szCs w:val="28"/>
        </w:rPr>
        <w:t>Вуд</w:t>
      </w:r>
      <w:proofErr w:type="spellEnd"/>
      <w:r w:rsidRPr="00BA1F8D">
        <w:rPr>
          <w:rFonts w:ascii="Times New Roman" w:eastAsiaTheme="minorHAnsi" w:hAnsi="Times New Roman"/>
          <w:sz w:val="28"/>
          <w:szCs w:val="28"/>
        </w:rPr>
        <w:t xml:space="preserve"> В. Хороші звички, погані звички. Наука позитивних змін. Київ: </w:t>
      </w:r>
      <w:hyperlink r:id="rId52" w:history="1">
        <w:proofErr w:type="spellStart"/>
        <w:r w:rsidRPr="00BA1F8D">
          <w:rPr>
            <w:rFonts w:ascii="Times New Roman" w:hAnsi="Times New Roman"/>
            <w:sz w:val="28"/>
            <w:szCs w:val="28"/>
          </w:rPr>
          <w:t>BookChef</w:t>
        </w:r>
        <w:proofErr w:type="spellEnd"/>
      </w:hyperlink>
      <w:r w:rsidRPr="00BA1F8D">
        <w:rPr>
          <w:rFonts w:ascii="Times New Roman" w:hAnsi="Times New Roman"/>
          <w:sz w:val="28"/>
          <w:szCs w:val="28"/>
        </w:rPr>
        <w:t xml:space="preserve">, </w:t>
      </w:r>
      <w:r w:rsidRPr="00BA1F8D">
        <w:rPr>
          <w:rStyle w:val="markedcontent"/>
          <w:rFonts w:ascii="Times New Roman" w:hAnsi="Times New Roman"/>
          <w:sz w:val="28"/>
          <w:szCs w:val="28"/>
        </w:rPr>
        <w:t>2020. 384 с.</w:t>
      </w:r>
    </w:p>
    <w:p w14:paraId="78DFC3E5" w14:textId="0516FB12" w:rsidR="00E255B3" w:rsidRP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Життєві цінності старшокласників. Освіта. UA. 05.03.2008. URL: </w:t>
      </w:r>
      <w:hyperlink r:id="rId53" w:history="1">
        <w:r w:rsidRPr="00E255B3">
          <w:rPr>
            <w:rStyle w:val="a8"/>
            <w:rFonts w:ascii="Times New Roman" w:hAnsi="Times New Roman"/>
            <w:sz w:val="28"/>
            <w:szCs w:val="28"/>
          </w:rPr>
          <w:t>http://ru.osvita.ua/school/method/upbring/1798</w:t>
        </w:r>
      </w:hyperlink>
      <w:r w:rsidRPr="00E255B3">
        <w:rPr>
          <w:rFonts w:ascii="Times New Roman" w:hAnsi="Times New Roman"/>
          <w:color w:val="000000" w:themeColor="text1"/>
          <w:sz w:val="28"/>
          <w:szCs w:val="28"/>
        </w:rPr>
        <w:t xml:space="preserve"> (дата звернення 24.12.2022).</w:t>
      </w:r>
    </w:p>
    <w:p w14:paraId="5C968BC8" w14:textId="77777777" w:rsidR="00E255B3" w:rsidRPr="00E255B3" w:rsidRDefault="00E255B3" w:rsidP="00E255B3">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sz w:val="28"/>
          <w:szCs w:val="28"/>
        </w:rPr>
        <w:t xml:space="preserve">Загальна психологія. Теоретико-методологічні основи науки: </w:t>
      </w:r>
      <w:proofErr w:type="spellStart"/>
      <w:r w:rsidRPr="00E255B3">
        <w:rPr>
          <w:rFonts w:ascii="Times New Roman" w:hAnsi="Times New Roman"/>
          <w:sz w:val="28"/>
          <w:szCs w:val="28"/>
        </w:rPr>
        <w:t>навч</w:t>
      </w:r>
      <w:proofErr w:type="spellEnd"/>
      <w:r w:rsidRPr="00E255B3">
        <w:rPr>
          <w:rFonts w:ascii="Times New Roman" w:hAnsi="Times New Roman"/>
          <w:sz w:val="28"/>
          <w:szCs w:val="28"/>
        </w:rPr>
        <w:t>. посібн</w:t>
      </w:r>
      <w:r>
        <w:rPr>
          <w:rFonts w:ascii="Times New Roman" w:hAnsi="Times New Roman"/>
          <w:sz w:val="28"/>
          <w:szCs w:val="28"/>
        </w:rPr>
        <w:t xml:space="preserve">ик. </w:t>
      </w:r>
      <w:r w:rsidRPr="00E255B3">
        <w:rPr>
          <w:rFonts w:ascii="Times New Roman" w:hAnsi="Times New Roman"/>
          <w:sz w:val="28"/>
          <w:szCs w:val="28"/>
        </w:rPr>
        <w:t>О. В. Ловка, Л. Л. Борисенко, Л. А. Колесніченко, Л. В. </w:t>
      </w:r>
      <w:proofErr w:type="spellStart"/>
      <w:r w:rsidRPr="00E255B3">
        <w:rPr>
          <w:rFonts w:ascii="Times New Roman" w:hAnsi="Times New Roman"/>
          <w:sz w:val="28"/>
          <w:szCs w:val="28"/>
        </w:rPr>
        <w:t>Музичко</w:t>
      </w:r>
      <w:proofErr w:type="spellEnd"/>
      <w:r w:rsidRPr="00E255B3">
        <w:rPr>
          <w:rFonts w:ascii="Times New Roman" w:hAnsi="Times New Roman"/>
          <w:sz w:val="28"/>
          <w:szCs w:val="28"/>
        </w:rPr>
        <w:t>, А. В. Тімакова, Д. Г. Лавриненко</w:t>
      </w:r>
      <w:r>
        <w:rPr>
          <w:rFonts w:ascii="Times New Roman" w:hAnsi="Times New Roman"/>
          <w:sz w:val="28"/>
          <w:szCs w:val="28"/>
        </w:rPr>
        <w:t xml:space="preserve">. </w:t>
      </w:r>
      <w:r w:rsidRPr="00E255B3">
        <w:rPr>
          <w:rFonts w:ascii="Times New Roman" w:hAnsi="Times New Roman"/>
          <w:sz w:val="28"/>
          <w:szCs w:val="28"/>
        </w:rPr>
        <w:t xml:space="preserve">За </w:t>
      </w:r>
      <w:proofErr w:type="spellStart"/>
      <w:r w:rsidRPr="00E255B3">
        <w:rPr>
          <w:rFonts w:ascii="Times New Roman" w:hAnsi="Times New Roman"/>
          <w:sz w:val="28"/>
          <w:szCs w:val="28"/>
        </w:rPr>
        <w:t>заг</w:t>
      </w:r>
      <w:proofErr w:type="spellEnd"/>
      <w:r w:rsidRPr="00E255B3">
        <w:rPr>
          <w:rFonts w:ascii="Times New Roman" w:hAnsi="Times New Roman"/>
          <w:sz w:val="28"/>
          <w:szCs w:val="28"/>
        </w:rPr>
        <w:t>. ред. О. В. Ловкої. Київ: КНЕУ, 2019. 390 с.</w:t>
      </w:r>
    </w:p>
    <w:p w14:paraId="53CAE1CC" w14:textId="1A7D8A4F" w:rsidR="00E255B3" w:rsidRPr="00E255B3" w:rsidRDefault="00E255B3" w:rsidP="00E255B3">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w:t>
      </w:r>
      <w:proofErr w:type="spellStart"/>
      <w:r w:rsidRPr="00E255B3">
        <w:rPr>
          <w:rFonts w:ascii="Times New Roman" w:hAnsi="Times New Roman"/>
          <w:color w:val="000000" w:themeColor="text1"/>
          <w:sz w:val="28"/>
          <w:szCs w:val="28"/>
        </w:rPr>
        <w:t>Занюк</w:t>
      </w:r>
      <w:proofErr w:type="spellEnd"/>
      <w:r w:rsidRPr="00E255B3">
        <w:rPr>
          <w:rFonts w:ascii="Times New Roman" w:hAnsi="Times New Roman"/>
          <w:color w:val="000000" w:themeColor="text1"/>
          <w:sz w:val="28"/>
          <w:szCs w:val="28"/>
        </w:rPr>
        <w:t> С. С. Психологія мотивації: навч</w:t>
      </w:r>
      <w:r>
        <w:rPr>
          <w:rFonts w:ascii="Times New Roman" w:hAnsi="Times New Roman"/>
          <w:color w:val="000000" w:themeColor="text1"/>
          <w:sz w:val="28"/>
          <w:szCs w:val="28"/>
        </w:rPr>
        <w:t xml:space="preserve">альний </w:t>
      </w:r>
      <w:r w:rsidRPr="00E255B3">
        <w:rPr>
          <w:rFonts w:ascii="Times New Roman" w:hAnsi="Times New Roman"/>
          <w:color w:val="000000" w:themeColor="text1"/>
          <w:sz w:val="28"/>
          <w:szCs w:val="28"/>
        </w:rPr>
        <w:t>посібн</w:t>
      </w:r>
      <w:r>
        <w:rPr>
          <w:rFonts w:ascii="Times New Roman" w:hAnsi="Times New Roman"/>
          <w:color w:val="000000" w:themeColor="text1"/>
          <w:sz w:val="28"/>
          <w:szCs w:val="28"/>
        </w:rPr>
        <w:t>ик</w:t>
      </w:r>
      <w:r w:rsidRPr="00E255B3">
        <w:rPr>
          <w:rFonts w:ascii="Times New Roman" w:hAnsi="Times New Roman"/>
          <w:color w:val="000000" w:themeColor="text1"/>
          <w:sz w:val="28"/>
          <w:szCs w:val="28"/>
        </w:rPr>
        <w:t>. Київ : Либідь, 2002. 304с.</w:t>
      </w:r>
    </w:p>
    <w:p w14:paraId="37B0855F" w14:textId="17233E5D" w:rsidR="00E255B3" w:rsidRP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lastRenderedPageBreak/>
        <w:t xml:space="preserve"> </w:t>
      </w:r>
      <w:r w:rsidRPr="00E255B3">
        <w:rPr>
          <w:rFonts w:ascii="Times New Roman" w:eastAsia="TimesNewRoman" w:hAnsi="Times New Roman"/>
          <w:color w:val="000000" w:themeColor="text1"/>
          <w:sz w:val="28"/>
          <w:szCs w:val="28"/>
        </w:rPr>
        <w:t xml:space="preserve">Карпенко З. С. Психологічні основи </w:t>
      </w:r>
      <w:proofErr w:type="spellStart"/>
      <w:r w:rsidRPr="00E255B3">
        <w:rPr>
          <w:rFonts w:ascii="Times New Roman" w:eastAsia="TimesNewRoman" w:hAnsi="Times New Roman"/>
          <w:color w:val="000000" w:themeColor="text1"/>
          <w:sz w:val="28"/>
          <w:szCs w:val="28"/>
        </w:rPr>
        <w:t>аксіогенезу</w:t>
      </w:r>
      <w:proofErr w:type="spellEnd"/>
      <w:r w:rsidRPr="00E255B3">
        <w:rPr>
          <w:rFonts w:ascii="Times New Roman" w:eastAsia="TimesNewRoman" w:hAnsi="Times New Roman"/>
          <w:color w:val="000000" w:themeColor="text1"/>
          <w:sz w:val="28"/>
          <w:szCs w:val="28"/>
        </w:rPr>
        <w:t xml:space="preserve"> особистості. Автореферат дисертації на здобуття наукового ступеня доктора психологічних наук. Київ, 1999.</w:t>
      </w:r>
    </w:p>
    <w:p w14:paraId="3E1C3D58" w14:textId="0C1C2972" w:rsidR="00E255B3" w:rsidRP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eastAsia="TimesNewRoman" w:hAnsi="Times New Roman"/>
          <w:color w:val="000000" w:themeColor="text1"/>
          <w:sz w:val="28"/>
          <w:szCs w:val="28"/>
        </w:rPr>
        <w:t xml:space="preserve"> </w:t>
      </w:r>
      <w:proofErr w:type="spellStart"/>
      <w:r w:rsidRPr="00E255B3">
        <w:rPr>
          <w:rFonts w:ascii="Times New Roman" w:hAnsi="Times New Roman"/>
          <w:sz w:val="28"/>
          <w:szCs w:val="28"/>
        </w:rPr>
        <w:t>Кацавець</w:t>
      </w:r>
      <w:proofErr w:type="spellEnd"/>
      <w:r w:rsidRPr="00E255B3">
        <w:rPr>
          <w:rFonts w:ascii="Times New Roman" w:hAnsi="Times New Roman"/>
          <w:sz w:val="28"/>
          <w:szCs w:val="28"/>
        </w:rPr>
        <w:t xml:space="preserve"> Р. С. Психологія особистості. Навчальний посібник. Київ : </w:t>
      </w:r>
      <w:proofErr w:type="spellStart"/>
      <w:r w:rsidRPr="00E255B3">
        <w:rPr>
          <w:rFonts w:ascii="Times New Roman" w:hAnsi="Times New Roman"/>
          <w:sz w:val="28"/>
          <w:szCs w:val="28"/>
        </w:rPr>
        <w:t>Алерта</w:t>
      </w:r>
      <w:proofErr w:type="spellEnd"/>
      <w:r w:rsidRPr="00E255B3">
        <w:rPr>
          <w:rFonts w:ascii="Times New Roman" w:hAnsi="Times New Roman"/>
          <w:sz w:val="28"/>
          <w:szCs w:val="28"/>
        </w:rPr>
        <w:t>. 2021. 134 с.</w:t>
      </w:r>
    </w:p>
    <w:p w14:paraId="2F6EB3E3" w14:textId="5E5944D7" w:rsidR="00E255B3" w:rsidRP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sz w:val="28"/>
          <w:szCs w:val="28"/>
        </w:rPr>
        <w:t xml:space="preserve"> </w:t>
      </w:r>
      <w:proofErr w:type="spellStart"/>
      <w:r w:rsidRPr="00E255B3">
        <w:rPr>
          <w:rFonts w:ascii="Times New Roman" w:hAnsi="Times New Roman"/>
          <w:sz w:val="28"/>
          <w:szCs w:val="28"/>
        </w:rPr>
        <w:t>Колобич</w:t>
      </w:r>
      <w:proofErr w:type="spellEnd"/>
      <w:r w:rsidRPr="00E255B3">
        <w:rPr>
          <w:rFonts w:ascii="Times New Roman" w:hAnsi="Times New Roman"/>
          <w:sz w:val="28"/>
          <w:szCs w:val="28"/>
        </w:rPr>
        <w:t> О. П. Загальна психологія: навч</w:t>
      </w:r>
      <w:r>
        <w:rPr>
          <w:rFonts w:ascii="Times New Roman" w:hAnsi="Times New Roman"/>
          <w:sz w:val="28"/>
          <w:szCs w:val="28"/>
        </w:rPr>
        <w:t>ально</w:t>
      </w:r>
      <w:r w:rsidRPr="00E255B3">
        <w:rPr>
          <w:rFonts w:ascii="Times New Roman" w:hAnsi="Times New Roman"/>
          <w:sz w:val="28"/>
          <w:szCs w:val="28"/>
        </w:rPr>
        <w:t>-метод</w:t>
      </w:r>
      <w:r>
        <w:rPr>
          <w:rFonts w:ascii="Times New Roman" w:hAnsi="Times New Roman"/>
          <w:sz w:val="28"/>
          <w:szCs w:val="28"/>
        </w:rPr>
        <w:t>ичний</w:t>
      </w:r>
      <w:r w:rsidRPr="00E255B3">
        <w:rPr>
          <w:rFonts w:ascii="Times New Roman" w:hAnsi="Times New Roman"/>
          <w:sz w:val="28"/>
          <w:szCs w:val="28"/>
        </w:rPr>
        <w:t xml:space="preserve"> посіб</w:t>
      </w:r>
      <w:r>
        <w:rPr>
          <w:rFonts w:ascii="Times New Roman" w:hAnsi="Times New Roman"/>
          <w:sz w:val="28"/>
          <w:szCs w:val="28"/>
        </w:rPr>
        <w:t>ник</w:t>
      </w:r>
      <w:r w:rsidRPr="00E255B3">
        <w:rPr>
          <w:rFonts w:ascii="Times New Roman" w:hAnsi="Times New Roman"/>
          <w:sz w:val="28"/>
          <w:szCs w:val="28"/>
        </w:rPr>
        <w:t>. Львів: Растр-7, 2018. 172 с.</w:t>
      </w:r>
    </w:p>
    <w:p w14:paraId="21B2CE31" w14:textId="4EF4E151" w:rsidR="00E255B3" w:rsidRP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w:t>
      </w:r>
      <w:r w:rsidRPr="00E255B3">
        <w:rPr>
          <w:rFonts w:ascii="Times New Roman" w:hAnsi="Times New Roman"/>
          <w:bCs/>
          <w:color w:val="000000" w:themeColor="text1"/>
          <w:sz w:val="28"/>
          <w:szCs w:val="28"/>
        </w:rPr>
        <w:t xml:space="preserve">Конституція України : подарункове видання / </w:t>
      </w:r>
      <w:proofErr w:type="spellStart"/>
      <w:r w:rsidRPr="00E255B3">
        <w:rPr>
          <w:rFonts w:ascii="Times New Roman" w:hAnsi="Times New Roman"/>
          <w:bCs/>
          <w:color w:val="000000" w:themeColor="text1"/>
          <w:sz w:val="28"/>
          <w:szCs w:val="28"/>
        </w:rPr>
        <w:t>упоряд</w:t>
      </w:r>
      <w:proofErr w:type="spellEnd"/>
      <w:r w:rsidRPr="00E255B3">
        <w:rPr>
          <w:rFonts w:ascii="Times New Roman" w:hAnsi="Times New Roman"/>
          <w:bCs/>
          <w:color w:val="000000" w:themeColor="text1"/>
          <w:sz w:val="28"/>
          <w:szCs w:val="28"/>
        </w:rPr>
        <w:t>. : Л. І. </w:t>
      </w:r>
      <w:proofErr w:type="spellStart"/>
      <w:r w:rsidRPr="00E255B3">
        <w:rPr>
          <w:rFonts w:ascii="Times New Roman" w:hAnsi="Times New Roman"/>
          <w:bCs/>
          <w:color w:val="000000" w:themeColor="text1"/>
          <w:sz w:val="28"/>
          <w:szCs w:val="28"/>
        </w:rPr>
        <w:t>Бірюк</w:t>
      </w:r>
      <w:proofErr w:type="spellEnd"/>
      <w:r w:rsidRPr="00E255B3">
        <w:rPr>
          <w:rFonts w:ascii="Times New Roman" w:hAnsi="Times New Roman"/>
          <w:bCs/>
          <w:color w:val="000000" w:themeColor="text1"/>
          <w:sz w:val="28"/>
          <w:szCs w:val="28"/>
        </w:rPr>
        <w:t>, Н. І. Адамчик, Є. Г. Кудлай [та ін.]. Київ : ВАІТЕ, 2021. 324 с.</w:t>
      </w:r>
    </w:p>
    <w:p w14:paraId="2374CB0D" w14:textId="0F52C8ED" w:rsidR="00E255B3" w:rsidRDefault="00E255B3"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w:t>
      </w:r>
      <w:r w:rsidRPr="00E255B3">
        <w:rPr>
          <w:rStyle w:val="markedcontent"/>
          <w:rFonts w:ascii="Times New Roman" w:hAnsi="Times New Roman"/>
          <w:color w:val="000000" w:themeColor="text1"/>
          <w:sz w:val="28"/>
          <w:szCs w:val="28"/>
        </w:rPr>
        <w:t xml:space="preserve">Концепція нової української школи . </w:t>
      </w:r>
      <w:r w:rsidRPr="00E255B3">
        <w:rPr>
          <w:rStyle w:val="markedcontent"/>
          <w:rFonts w:ascii="Times New Roman" w:hAnsi="Times New Roman"/>
          <w:i/>
          <w:color w:val="000000" w:themeColor="text1"/>
          <w:sz w:val="28"/>
          <w:szCs w:val="28"/>
        </w:rPr>
        <w:t>Управління школою</w:t>
      </w:r>
      <w:r w:rsidRPr="00E255B3">
        <w:rPr>
          <w:rStyle w:val="markedcontent"/>
          <w:rFonts w:ascii="Times New Roman" w:hAnsi="Times New Roman"/>
          <w:color w:val="000000" w:themeColor="text1"/>
          <w:sz w:val="28"/>
          <w:szCs w:val="28"/>
        </w:rPr>
        <w:t xml:space="preserve">. 2017. № 34–36. URL: </w:t>
      </w:r>
      <w:hyperlink r:id="rId54" w:history="1">
        <w:r w:rsidRPr="00E255B3">
          <w:rPr>
            <w:rStyle w:val="a8"/>
            <w:rFonts w:ascii="Times New Roman" w:hAnsi="Times New Roman"/>
            <w:sz w:val="28"/>
            <w:szCs w:val="28"/>
          </w:rPr>
          <w:t>https://mon.gov.ua/ua/tag/nova-ukrainska-shkola</w:t>
        </w:r>
      </w:hyperlink>
      <w:r w:rsidRPr="00E255B3">
        <w:rPr>
          <w:rStyle w:val="a8"/>
          <w:rFonts w:ascii="Times New Roman" w:hAnsi="Times New Roman"/>
          <w:color w:val="000000" w:themeColor="text1"/>
          <w:sz w:val="28"/>
          <w:szCs w:val="28"/>
        </w:rPr>
        <w:t xml:space="preserve"> </w:t>
      </w:r>
      <w:r w:rsidRPr="00E255B3">
        <w:rPr>
          <w:rStyle w:val="markedcontent"/>
          <w:rFonts w:ascii="Times New Roman" w:hAnsi="Times New Roman"/>
          <w:color w:val="000000" w:themeColor="text1"/>
          <w:sz w:val="28"/>
          <w:szCs w:val="28"/>
        </w:rPr>
        <w:t>(дата звернення 09..07.2021).</w:t>
      </w:r>
    </w:p>
    <w:p w14:paraId="0E9A1A30" w14:textId="77777777" w:rsidR="00E255B3" w:rsidRPr="00E255B3" w:rsidRDefault="00E255B3" w:rsidP="00E255B3">
      <w:pPr>
        <w:pStyle w:val="a3"/>
        <w:numPr>
          <w:ilvl w:val="0"/>
          <w:numId w:val="28"/>
        </w:numPr>
        <w:spacing w:after="0" w:line="360" w:lineRule="auto"/>
        <w:jc w:val="both"/>
        <w:rPr>
          <w:rStyle w:val="markedcontent"/>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w:t>
      </w:r>
      <w:r w:rsidRPr="00E255B3">
        <w:rPr>
          <w:rStyle w:val="markedcontent"/>
          <w:rFonts w:ascii="Times New Roman" w:hAnsi="Times New Roman"/>
          <w:sz w:val="28"/>
          <w:szCs w:val="28"/>
        </w:rPr>
        <w:t xml:space="preserve">Кушнір Ю. В., </w:t>
      </w:r>
      <w:proofErr w:type="spellStart"/>
      <w:r w:rsidRPr="00E255B3">
        <w:rPr>
          <w:rStyle w:val="markedcontent"/>
          <w:rFonts w:ascii="Times New Roman" w:hAnsi="Times New Roman"/>
          <w:sz w:val="28"/>
          <w:szCs w:val="28"/>
        </w:rPr>
        <w:t>Оверчук</w:t>
      </w:r>
      <w:proofErr w:type="spellEnd"/>
      <w:r w:rsidRPr="00E255B3">
        <w:rPr>
          <w:rStyle w:val="markedcontent"/>
          <w:rFonts w:ascii="Times New Roman" w:hAnsi="Times New Roman"/>
          <w:sz w:val="28"/>
          <w:szCs w:val="28"/>
        </w:rPr>
        <w:t xml:space="preserve"> В. А., </w:t>
      </w:r>
      <w:proofErr w:type="spellStart"/>
      <w:r w:rsidRPr="00E255B3">
        <w:rPr>
          <w:rStyle w:val="markedcontent"/>
          <w:rFonts w:ascii="Times New Roman" w:hAnsi="Times New Roman"/>
          <w:sz w:val="28"/>
          <w:szCs w:val="28"/>
        </w:rPr>
        <w:t>Шпортун</w:t>
      </w:r>
      <w:proofErr w:type="spellEnd"/>
      <w:r w:rsidRPr="00E255B3">
        <w:rPr>
          <w:rStyle w:val="markedcontent"/>
          <w:rFonts w:ascii="Times New Roman" w:hAnsi="Times New Roman"/>
          <w:sz w:val="28"/>
          <w:szCs w:val="28"/>
        </w:rPr>
        <w:t xml:space="preserve"> О. М. Вікова та спеціальна психологія: </w:t>
      </w:r>
      <w:proofErr w:type="spellStart"/>
      <w:r w:rsidRPr="00E255B3">
        <w:rPr>
          <w:rStyle w:val="markedcontent"/>
          <w:rFonts w:ascii="Times New Roman" w:hAnsi="Times New Roman"/>
          <w:sz w:val="28"/>
          <w:szCs w:val="28"/>
        </w:rPr>
        <w:t>навч</w:t>
      </w:r>
      <w:proofErr w:type="spellEnd"/>
      <w:r w:rsidRPr="00E255B3">
        <w:rPr>
          <w:rStyle w:val="markedcontent"/>
          <w:rFonts w:ascii="Times New Roman" w:hAnsi="Times New Roman"/>
          <w:sz w:val="28"/>
          <w:szCs w:val="28"/>
        </w:rPr>
        <w:t xml:space="preserve">. </w:t>
      </w:r>
      <w:proofErr w:type="spellStart"/>
      <w:r w:rsidRPr="00E255B3">
        <w:rPr>
          <w:rStyle w:val="markedcontent"/>
          <w:rFonts w:ascii="Times New Roman" w:hAnsi="Times New Roman"/>
          <w:sz w:val="28"/>
          <w:szCs w:val="28"/>
        </w:rPr>
        <w:t>посібн</w:t>
      </w:r>
      <w:proofErr w:type="spellEnd"/>
      <w:r w:rsidRPr="00E255B3">
        <w:rPr>
          <w:rStyle w:val="markedcontent"/>
          <w:rFonts w:ascii="Times New Roman" w:hAnsi="Times New Roman"/>
          <w:sz w:val="28"/>
          <w:szCs w:val="28"/>
        </w:rPr>
        <w:t xml:space="preserve">. Вінниця: Центр оперативного друку «Документ </w:t>
      </w:r>
      <w:proofErr w:type="spellStart"/>
      <w:r w:rsidRPr="00E255B3">
        <w:rPr>
          <w:rStyle w:val="markedcontent"/>
          <w:rFonts w:ascii="Times New Roman" w:hAnsi="Times New Roman"/>
          <w:sz w:val="28"/>
          <w:szCs w:val="28"/>
        </w:rPr>
        <w:t>Принт</w:t>
      </w:r>
      <w:proofErr w:type="spellEnd"/>
      <w:r w:rsidRPr="00E255B3">
        <w:rPr>
          <w:rStyle w:val="markedcontent"/>
          <w:rFonts w:ascii="Times New Roman" w:hAnsi="Times New Roman"/>
          <w:sz w:val="28"/>
          <w:szCs w:val="28"/>
        </w:rPr>
        <w:t>», 2020. 384 с.</w:t>
      </w:r>
    </w:p>
    <w:p w14:paraId="4FA5E253" w14:textId="48EB69DF" w:rsidR="00E255B3" w:rsidRPr="00E255B3" w:rsidRDefault="00E255B3" w:rsidP="00E255B3">
      <w:pPr>
        <w:pStyle w:val="a3"/>
        <w:numPr>
          <w:ilvl w:val="0"/>
          <w:numId w:val="28"/>
        </w:numPr>
        <w:spacing w:after="0" w:line="360" w:lineRule="auto"/>
        <w:jc w:val="both"/>
        <w:rPr>
          <w:rStyle w:val="markedcontent"/>
          <w:rFonts w:ascii="Times New Roman" w:hAnsi="Times New Roman"/>
          <w:color w:val="000000" w:themeColor="text1"/>
          <w:sz w:val="28"/>
          <w:szCs w:val="28"/>
        </w:rPr>
      </w:pPr>
      <w:r w:rsidRPr="00E255B3">
        <w:rPr>
          <w:rStyle w:val="markedcontent"/>
          <w:rFonts w:ascii="Times New Roman" w:hAnsi="Times New Roman"/>
          <w:sz w:val="28"/>
          <w:szCs w:val="28"/>
        </w:rPr>
        <w:t xml:space="preserve"> </w:t>
      </w:r>
      <w:proofErr w:type="spellStart"/>
      <w:r w:rsidRPr="00E255B3">
        <w:rPr>
          <w:rFonts w:ascii="Times New Roman" w:hAnsi="Times New Roman"/>
          <w:color w:val="000000" w:themeColor="text1"/>
          <w:sz w:val="28"/>
          <w:szCs w:val="28"/>
        </w:rPr>
        <w:t>Лемак</w:t>
      </w:r>
      <w:proofErr w:type="spellEnd"/>
      <w:r w:rsidRPr="00E255B3">
        <w:rPr>
          <w:rFonts w:ascii="Times New Roman" w:hAnsi="Times New Roman"/>
          <w:color w:val="000000" w:themeColor="text1"/>
          <w:sz w:val="28"/>
          <w:szCs w:val="28"/>
        </w:rPr>
        <w:t xml:space="preserve"> М. В., </w:t>
      </w:r>
      <w:proofErr w:type="spellStart"/>
      <w:r w:rsidRPr="00E255B3">
        <w:rPr>
          <w:rFonts w:ascii="Times New Roman" w:hAnsi="Times New Roman"/>
          <w:color w:val="000000" w:themeColor="text1"/>
          <w:sz w:val="28"/>
          <w:szCs w:val="28"/>
        </w:rPr>
        <w:t>Петрище</w:t>
      </w:r>
      <w:proofErr w:type="spellEnd"/>
      <w:r w:rsidRPr="00E255B3">
        <w:rPr>
          <w:rFonts w:ascii="Times New Roman" w:hAnsi="Times New Roman"/>
          <w:color w:val="000000" w:themeColor="text1"/>
          <w:sz w:val="28"/>
          <w:szCs w:val="28"/>
        </w:rPr>
        <w:t> В. Ю. Методичне видання психологу для роботи. Збірник. Ужгород: Видавництво А. Гаркуші, 2012, 616 с.</w:t>
      </w:r>
    </w:p>
    <w:p w14:paraId="66701194" w14:textId="095A9AA5" w:rsid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Максименко С. Д., </w:t>
      </w:r>
      <w:proofErr w:type="spellStart"/>
      <w:r w:rsidRPr="00E255B3">
        <w:rPr>
          <w:rFonts w:ascii="Times New Roman" w:hAnsi="Times New Roman"/>
          <w:color w:val="000000" w:themeColor="text1"/>
          <w:sz w:val="28"/>
          <w:szCs w:val="28"/>
        </w:rPr>
        <w:t>Соловієнко</w:t>
      </w:r>
      <w:proofErr w:type="spellEnd"/>
      <w:r w:rsidRPr="00E255B3">
        <w:rPr>
          <w:rFonts w:ascii="Times New Roman" w:hAnsi="Times New Roman"/>
          <w:color w:val="000000" w:themeColor="text1"/>
          <w:sz w:val="28"/>
          <w:szCs w:val="28"/>
        </w:rPr>
        <w:t xml:space="preserve"> В. О. Загальна психологія: </w:t>
      </w:r>
      <w:proofErr w:type="spellStart"/>
      <w:r w:rsidRPr="00E255B3">
        <w:rPr>
          <w:rFonts w:ascii="Times New Roman" w:hAnsi="Times New Roman"/>
          <w:color w:val="000000" w:themeColor="text1"/>
          <w:sz w:val="28"/>
          <w:szCs w:val="28"/>
        </w:rPr>
        <w:t>навч</w:t>
      </w:r>
      <w:proofErr w:type="spellEnd"/>
      <w:r w:rsidRPr="00E255B3">
        <w:rPr>
          <w:rFonts w:ascii="Times New Roman" w:hAnsi="Times New Roman"/>
          <w:color w:val="000000" w:themeColor="text1"/>
          <w:sz w:val="28"/>
          <w:szCs w:val="28"/>
        </w:rPr>
        <w:t xml:space="preserve">. </w:t>
      </w:r>
      <w:proofErr w:type="spellStart"/>
      <w:r w:rsidRPr="00E255B3">
        <w:rPr>
          <w:rFonts w:ascii="Times New Roman" w:hAnsi="Times New Roman"/>
          <w:color w:val="000000" w:themeColor="text1"/>
          <w:sz w:val="28"/>
          <w:szCs w:val="28"/>
        </w:rPr>
        <w:t>посібн</w:t>
      </w:r>
      <w:proofErr w:type="spellEnd"/>
      <w:r w:rsidRPr="00E255B3">
        <w:rPr>
          <w:rFonts w:ascii="Times New Roman" w:hAnsi="Times New Roman"/>
          <w:color w:val="000000" w:themeColor="text1"/>
          <w:sz w:val="28"/>
          <w:szCs w:val="28"/>
        </w:rPr>
        <w:t>.. Київ: МАУП, 2000. 256 с.</w:t>
      </w:r>
    </w:p>
    <w:p w14:paraId="73EB6735" w14:textId="051F92F4" w:rsid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Максимова Н. Ю., Мілютіна К. Л., Піскун В. М. Патопсихологія підліткового віку. Київ: </w:t>
      </w:r>
      <w:proofErr w:type="spellStart"/>
      <w:r w:rsidRPr="00E255B3">
        <w:rPr>
          <w:rFonts w:ascii="Times New Roman" w:hAnsi="Times New Roman"/>
          <w:color w:val="000000" w:themeColor="text1"/>
          <w:sz w:val="28"/>
          <w:szCs w:val="28"/>
        </w:rPr>
        <w:t>Главник</w:t>
      </w:r>
      <w:proofErr w:type="spellEnd"/>
      <w:r w:rsidRPr="00E255B3">
        <w:rPr>
          <w:rFonts w:ascii="Times New Roman" w:hAnsi="Times New Roman"/>
          <w:color w:val="000000" w:themeColor="text1"/>
          <w:sz w:val="28"/>
          <w:szCs w:val="28"/>
        </w:rPr>
        <w:t>, 2008. С.149.</w:t>
      </w:r>
    </w:p>
    <w:p w14:paraId="27554DBE" w14:textId="407CDBD9" w:rsidR="00E255B3" w:rsidRP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Мельник Г., </w:t>
      </w:r>
      <w:proofErr w:type="spellStart"/>
      <w:r w:rsidRPr="00E255B3">
        <w:rPr>
          <w:rFonts w:ascii="Times New Roman" w:hAnsi="Times New Roman"/>
          <w:color w:val="000000" w:themeColor="text1"/>
          <w:sz w:val="28"/>
          <w:szCs w:val="28"/>
        </w:rPr>
        <w:t>Чехместрук</w:t>
      </w:r>
      <w:proofErr w:type="spellEnd"/>
      <w:r w:rsidRPr="00E255B3">
        <w:rPr>
          <w:rFonts w:ascii="Times New Roman" w:hAnsi="Times New Roman"/>
          <w:color w:val="000000" w:themeColor="text1"/>
          <w:sz w:val="28"/>
          <w:szCs w:val="28"/>
        </w:rPr>
        <w:t xml:space="preserve"> А. Формування ціннісних орієнтацій старших підлітків засобами </w:t>
      </w:r>
      <w:proofErr w:type="spellStart"/>
      <w:r w:rsidRPr="00E255B3">
        <w:rPr>
          <w:rFonts w:ascii="Times New Roman" w:hAnsi="Times New Roman"/>
          <w:color w:val="000000" w:themeColor="text1"/>
          <w:sz w:val="28"/>
          <w:szCs w:val="28"/>
        </w:rPr>
        <w:t>креолізованих</w:t>
      </w:r>
      <w:proofErr w:type="spellEnd"/>
      <w:r w:rsidRPr="00E255B3">
        <w:rPr>
          <w:rFonts w:ascii="Times New Roman" w:hAnsi="Times New Roman"/>
          <w:color w:val="000000" w:themeColor="text1"/>
          <w:sz w:val="28"/>
          <w:szCs w:val="28"/>
        </w:rPr>
        <w:t xml:space="preserve"> текстів. URL: </w:t>
      </w:r>
      <w:hyperlink r:id="rId55" w:history="1">
        <w:r w:rsidRPr="00E255B3">
          <w:rPr>
            <w:rStyle w:val="a8"/>
            <w:rFonts w:ascii="Times New Roman" w:hAnsi="Times New Roman"/>
            <w:sz w:val="28"/>
            <w:szCs w:val="28"/>
          </w:rPr>
          <w:t>https://contest.zu.edu.ua/formuvannia-tsinnisnykh-oriientatsii-starshykh-pidlitkiv-zasobamy-kreolizovanykh-tekstiv-f14d9964.html</w:t>
        </w:r>
      </w:hyperlink>
      <w:r w:rsidRPr="00E255B3">
        <w:rPr>
          <w:rFonts w:ascii="Times New Roman" w:hAnsi="Times New Roman"/>
          <w:color w:val="000000" w:themeColor="text1"/>
          <w:sz w:val="28"/>
          <w:szCs w:val="28"/>
        </w:rPr>
        <w:t xml:space="preserve"> (дата звернення: 07.01.2023).</w:t>
      </w:r>
    </w:p>
    <w:p w14:paraId="110AF0AC" w14:textId="566614B3" w:rsidR="00E255B3" w:rsidRPr="00E255B3" w:rsidRDefault="00E255B3"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w:t>
      </w:r>
      <w:r w:rsidRPr="00E255B3">
        <w:rPr>
          <w:rStyle w:val="markedcontent"/>
          <w:rFonts w:ascii="Times New Roman" w:hAnsi="Times New Roman"/>
          <w:sz w:val="28"/>
          <w:szCs w:val="28"/>
        </w:rPr>
        <w:t>Методичні рекомендації з навчальної дисципліни «Вікова психологія» для здобувачів вищої освіти першого (бакалаврського) рівня зі спеціальності 053 Психологія. Харків: ХНПУ імені Г. С. Сковороди, 2020. 113 с.</w:t>
      </w:r>
    </w:p>
    <w:p w14:paraId="25350972" w14:textId="58DC9320" w:rsid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Style w:val="markedcontent"/>
          <w:rFonts w:ascii="Times New Roman" w:hAnsi="Times New Roman"/>
          <w:sz w:val="28"/>
          <w:szCs w:val="28"/>
        </w:rPr>
        <w:lastRenderedPageBreak/>
        <w:t xml:space="preserve"> </w:t>
      </w:r>
      <w:proofErr w:type="spellStart"/>
      <w:r w:rsidRPr="00E255B3">
        <w:rPr>
          <w:rFonts w:ascii="Times New Roman" w:hAnsi="Times New Roman"/>
          <w:color w:val="000000" w:themeColor="text1"/>
          <w:sz w:val="28"/>
          <w:szCs w:val="28"/>
        </w:rPr>
        <w:t>Місенг</w:t>
      </w:r>
      <w:proofErr w:type="spellEnd"/>
      <w:r w:rsidRPr="00E255B3">
        <w:rPr>
          <w:rFonts w:ascii="Times New Roman" w:hAnsi="Times New Roman"/>
          <w:color w:val="000000" w:themeColor="text1"/>
          <w:sz w:val="28"/>
          <w:szCs w:val="28"/>
        </w:rPr>
        <w:t xml:space="preserve"> Д. В. Емпіричне дослідження </w:t>
      </w:r>
      <w:proofErr w:type="spellStart"/>
      <w:r w:rsidRPr="00E255B3">
        <w:rPr>
          <w:rFonts w:ascii="Times New Roman" w:hAnsi="Times New Roman"/>
          <w:color w:val="000000" w:themeColor="text1"/>
          <w:sz w:val="28"/>
          <w:szCs w:val="28"/>
        </w:rPr>
        <w:t>зв’язків</w:t>
      </w:r>
      <w:proofErr w:type="spellEnd"/>
      <w:r w:rsidRPr="00E255B3">
        <w:rPr>
          <w:rFonts w:ascii="Times New Roman" w:hAnsi="Times New Roman"/>
          <w:color w:val="000000" w:themeColor="text1"/>
          <w:sz w:val="28"/>
          <w:szCs w:val="28"/>
        </w:rPr>
        <w:t xml:space="preserve"> ціннісних орієнтацій та стилю життя особистості / Д. В. </w:t>
      </w:r>
      <w:proofErr w:type="spellStart"/>
      <w:r w:rsidRPr="00E255B3">
        <w:rPr>
          <w:rFonts w:ascii="Times New Roman" w:hAnsi="Times New Roman"/>
          <w:color w:val="000000" w:themeColor="text1"/>
          <w:sz w:val="28"/>
          <w:szCs w:val="28"/>
        </w:rPr>
        <w:t>Місенг</w:t>
      </w:r>
      <w:proofErr w:type="spellEnd"/>
      <w:r w:rsidRPr="00E255B3">
        <w:rPr>
          <w:rFonts w:ascii="Times New Roman" w:hAnsi="Times New Roman"/>
          <w:color w:val="000000" w:themeColor="text1"/>
          <w:sz w:val="28"/>
          <w:szCs w:val="28"/>
        </w:rPr>
        <w:t xml:space="preserve"> // </w:t>
      </w:r>
      <w:r w:rsidRPr="00E255B3">
        <w:rPr>
          <w:rFonts w:ascii="Times New Roman" w:hAnsi="Times New Roman"/>
          <w:i/>
          <w:color w:val="000000" w:themeColor="text1"/>
          <w:sz w:val="28"/>
          <w:szCs w:val="28"/>
        </w:rPr>
        <w:t>Актуальні проблеми психології</w:t>
      </w:r>
      <w:r w:rsidRPr="00E255B3">
        <w:rPr>
          <w:rFonts w:ascii="Times New Roman" w:hAnsi="Times New Roman"/>
          <w:color w:val="000000" w:themeColor="text1"/>
          <w:sz w:val="28"/>
          <w:szCs w:val="28"/>
        </w:rPr>
        <w:t xml:space="preserve">. </w:t>
      </w:r>
      <w:proofErr w:type="spellStart"/>
      <w:r w:rsidRPr="00E255B3">
        <w:rPr>
          <w:rFonts w:ascii="Times New Roman" w:hAnsi="Times New Roman"/>
          <w:color w:val="000000" w:themeColor="text1"/>
          <w:sz w:val="28"/>
          <w:szCs w:val="28"/>
        </w:rPr>
        <w:t>Зб</w:t>
      </w:r>
      <w:proofErr w:type="spellEnd"/>
      <w:r w:rsidRPr="00E255B3">
        <w:rPr>
          <w:rFonts w:ascii="Times New Roman" w:hAnsi="Times New Roman"/>
          <w:color w:val="000000" w:themeColor="text1"/>
          <w:sz w:val="28"/>
          <w:szCs w:val="28"/>
        </w:rPr>
        <w:t xml:space="preserve">. наук. праць Інституту психології імені Г. С. Костюка НАПН України. Том. ХІ. 2019. </w:t>
      </w:r>
      <w:proofErr w:type="spellStart"/>
      <w:r w:rsidRPr="00E255B3">
        <w:rPr>
          <w:rFonts w:ascii="Times New Roman" w:hAnsi="Times New Roman"/>
          <w:color w:val="000000" w:themeColor="text1"/>
          <w:sz w:val="28"/>
          <w:szCs w:val="28"/>
        </w:rPr>
        <w:t>Вип</w:t>
      </w:r>
      <w:proofErr w:type="spellEnd"/>
      <w:r w:rsidRPr="00E255B3">
        <w:rPr>
          <w:rFonts w:ascii="Times New Roman" w:hAnsi="Times New Roman"/>
          <w:color w:val="000000" w:themeColor="text1"/>
          <w:sz w:val="28"/>
          <w:szCs w:val="28"/>
        </w:rPr>
        <w:t>. 10 (19). С. 288-307.</w:t>
      </w:r>
    </w:p>
    <w:p w14:paraId="2105153C" w14:textId="69C94685" w:rsidR="00E255B3" w:rsidRDefault="00E255B3" w:rsidP="00BA1F8D">
      <w:pPr>
        <w:pStyle w:val="a3"/>
        <w:numPr>
          <w:ilvl w:val="0"/>
          <w:numId w:val="28"/>
        </w:numPr>
        <w:spacing w:after="0" w:line="360" w:lineRule="auto"/>
        <w:jc w:val="both"/>
        <w:rPr>
          <w:rFonts w:ascii="Times New Roman" w:hAnsi="Times New Roman"/>
          <w:color w:val="000000" w:themeColor="text1"/>
          <w:sz w:val="28"/>
          <w:szCs w:val="28"/>
        </w:rPr>
      </w:pPr>
      <w:r w:rsidRPr="00E255B3">
        <w:rPr>
          <w:rFonts w:ascii="Times New Roman" w:hAnsi="Times New Roman"/>
          <w:color w:val="000000" w:themeColor="text1"/>
          <w:sz w:val="28"/>
          <w:szCs w:val="28"/>
        </w:rPr>
        <w:t xml:space="preserve"> </w:t>
      </w:r>
      <w:proofErr w:type="spellStart"/>
      <w:r w:rsidRPr="00E255B3">
        <w:rPr>
          <w:rFonts w:ascii="Times New Roman" w:hAnsi="Times New Roman"/>
          <w:color w:val="000000" w:themeColor="text1"/>
          <w:sz w:val="28"/>
          <w:szCs w:val="28"/>
        </w:rPr>
        <w:t>Місенг</w:t>
      </w:r>
      <w:proofErr w:type="spellEnd"/>
      <w:r w:rsidRPr="00E255B3">
        <w:rPr>
          <w:rFonts w:ascii="Times New Roman" w:hAnsi="Times New Roman"/>
          <w:color w:val="000000" w:themeColor="text1"/>
          <w:sz w:val="28"/>
          <w:szCs w:val="28"/>
        </w:rPr>
        <w:t> Д. В. Зв’язок ціннісних орієнтацій та емпіричних показників стилю життя особистості на рівні конструювання стратегій і тактик життєдіяльності</w:t>
      </w:r>
      <w:r w:rsidR="001D074D">
        <w:rPr>
          <w:rFonts w:ascii="Times New Roman" w:hAnsi="Times New Roman"/>
          <w:color w:val="000000" w:themeColor="text1"/>
          <w:sz w:val="28"/>
          <w:szCs w:val="28"/>
        </w:rPr>
        <w:t xml:space="preserve">. </w:t>
      </w:r>
      <w:r w:rsidRPr="00E255B3">
        <w:rPr>
          <w:rFonts w:ascii="Times New Roman" w:hAnsi="Times New Roman"/>
          <w:i/>
          <w:color w:val="000000" w:themeColor="text1"/>
          <w:sz w:val="28"/>
          <w:szCs w:val="28"/>
        </w:rPr>
        <w:t>Інсайт: психологічні виміри суспільства: збірник матеріалів ІV Міжнародної науково-практичної конференції молодих вчених, аспірантів та студентів «Соціально-психологічні технології розвитку особистості»</w:t>
      </w:r>
      <w:r w:rsidRPr="00E255B3">
        <w:rPr>
          <w:rFonts w:ascii="Times New Roman" w:hAnsi="Times New Roman"/>
          <w:color w:val="000000" w:themeColor="text1"/>
          <w:sz w:val="28"/>
          <w:szCs w:val="28"/>
        </w:rPr>
        <w:t xml:space="preserve"> (16 травня 2019 р., м. Херсон). Херсон: Видавничий дім «</w:t>
      </w:r>
      <w:proofErr w:type="spellStart"/>
      <w:r w:rsidRPr="00E255B3">
        <w:rPr>
          <w:rFonts w:ascii="Times New Roman" w:hAnsi="Times New Roman"/>
          <w:color w:val="000000" w:themeColor="text1"/>
          <w:sz w:val="28"/>
          <w:szCs w:val="28"/>
        </w:rPr>
        <w:t>Гельветика</w:t>
      </w:r>
      <w:proofErr w:type="spellEnd"/>
      <w:r w:rsidRPr="00E255B3">
        <w:rPr>
          <w:rFonts w:ascii="Times New Roman" w:hAnsi="Times New Roman"/>
          <w:color w:val="000000" w:themeColor="text1"/>
          <w:sz w:val="28"/>
          <w:szCs w:val="28"/>
        </w:rPr>
        <w:t>», 2019 . С. 187–189.</w:t>
      </w:r>
    </w:p>
    <w:p w14:paraId="69A35147" w14:textId="27BF00A6" w:rsidR="001D074D" w:rsidRDefault="001D074D" w:rsidP="00BA1F8D">
      <w:pPr>
        <w:pStyle w:val="a3"/>
        <w:numPr>
          <w:ilvl w:val="0"/>
          <w:numId w:val="28"/>
        </w:numPr>
        <w:spacing w:after="0" w:line="360" w:lineRule="auto"/>
        <w:jc w:val="both"/>
        <w:rPr>
          <w:rFonts w:ascii="Times New Roman" w:hAnsi="Times New Roman"/>
          <w:color w:val="000000" w:themeColor="text1"/>
          <w:sz w:val="28"/>
          <w:szCs w:val="28"/>
        </w:rPr>
      </w:pPr>
      <w:r w:rsidRPr="001D074D">
        <w:rPr>
          <w:rFonts w:ascii="Times New Roman" w:hAnsi="Times New Roman"/>
          <w:color w:val="000000" w:themeColor="text1"/>
          <w:sz w:val="28"/>
          <w:szCs w:val="28"/>
        </w:rPr>
        <w:t xml:space="preserve"> </w:t>
      </w:r>
      <w:proofErr w:type="spellStart"/>
      <w:r w:rsidRPr="001D074D">
        <w:rPr>
          <w:rFonts w:ascii="Times New Roman" w:hAnsi="Times New Roman"/>
          <w:color w:val="000000" w:themeColor="text1"/>
          <w:sz w:val="28"/>
          <w:szCs w:val="28"/>
        </w:rPr>
        <w:t>Місенг</w:t>
      </w:r>
      <w:proofErr w:type="spellEnd"/>
      <w:r w:rsidRPr="001D074D">
        <w:rPr>
          <w:rFonts w:ascii="Times New Roman" w:hAnsi="Times New Roman"/>
          <w:color w:val="000000" w:themeColor="text1"/>
          <w:sz w:val="28"/>
          <w:szCs w:val="28"/>
        </w:rPr>
        <w:t xml:space="preserve"> Д. В. Ціннісні орієнтації сучасного українського юнацтва</w:t>
      </w:r>
      <w:r>
        <w:rPr>
          <w:rFonts w:ascii="Times New Roman" w:hAnsi="Times New Roman"/>
          <w:color w:val="000000" w:themeColor="text1"/>
          <w:sz w:val="28"/>
          <w:szCs w:val="28"/>
        </w:rPr>
        <w:t xml:space="preserve">. </w:t>
      </w:r>
      <w:r w:rsidRPr="001D074D">
        <w:rPr>
          <w:rFonts w:ascii="Times New Roman" w:hAnsi="Times New Roman"/>
          <w:i/>
          <w:color w:val="000000" w:themeColor="text1"/>
          <w:sz w:val="28"/>
          <w:szCs w:val="28"/>
        </w:rPr>
        <w:t>Психологічні виміри культури, економіки, управління</w:t>
      </w:r>
      <w:r w:rsidRPr="001D074D">
        <w:rPr>
          <w:rFonts w:ascii="Times New Roman" w:hAnsi="Times New Roman"/>
          <w:color w:val="000000" w:themeColor="text1"/>
          <w:sz w:val="28"/>
          <w:szCs w:val="28"/>
        </w:rPr>
        <w:t>: Науковий журнал Україна, Львів.  Випуск XІ, 2018. С. 198–206.</w:t>
      </w:r>
    </w:p>
    <w:p w14:paraId="4DF8C520" w14:textId="6588ADDA" w:rsidR="001D074D" w:rsidRPr="001D074D" w:rsidRDefault="001D074D" w:rsidP="00BA1F8D">
      <w:pPr>
        <w:pStyle w:val="a3"/>
        <w:numPr>
          <w:ilvl w:val="0"/>
          <w:numId w:val="28"/>
        </w:numPr>
        <w:spacing w:after="0" w:line="360" w:lineRule="auto"/>
        <w:jc w:val="both"/>
        <w:rPr>
          <w:rFonts w:ascii="Times New Roman" w:hAnsi="Times New Roman"/>
          <w:color w:val="000000" w:themeColor="text1"/>
          <w:sz w:val="28"/>
          <w:szCs w:val="28"/>
        </w:rPr>
      </w:pPr>
      <w:r w:rsidRPr="001D074D">
        <w:rPr>
          <w:rFonts w:ascii="Times New Roman" w:hAnsi="Times New Roman"/>
          <w:color w:val="000000" w:themeColor="text1"/>
          <w:sz w:val="28"/>
          <w:szCs w:val="28"/>
        </w:rPr>
        <w:t xml:space="preserve"> </w:t>
      </w:r>
      <w:proofErr w:type="spellStart"/>
      <w:r w:rsidRPr="001D074D">
        <w:rPr>
          <w:rFonts w:ascii="Times New Roman" w:hAnsi="Times New Roman"/>
          <w:color w:val="000000" w:themeColor="text1"/>
          <w:sz w:val="28"/>
          <w:szCs w:val="28"/>
        </w:rPr>
        <w:t>Місенг</w:t>
      </w:r>
      <w:proofErr w:type="spellEnd"/>
      <w:r w:rsidRPr="001D074D">
        <w:rPr>
          <w:rFonts w:ascii="Times New Roman" w:hAnsi="Times New Roman"/>
          <w:color w:val="000000" w:themeColor="text1"/>
          <w:sz w:val="28"/>
          <w:szCs w:val="28"/>
        </w:rPr>
        <w:t> Д. В. Цінності та ціннісні орієнтації особистості: розмежування понять</w:t>
      </w:r>
      <w:r>
        <w:rPr>
          <w:rFonts w:ascii="Times New Roman" w:hAnsi="Times New Roman"/>
          <w:color w:val="000000" w:themeColor="text1"/>
          <w:sz w:val="28"/>
          <w:szCs w:val="28"/>
        </w:rPr>
        <w:t xml:space="preserve">. </w:t>
      </w:r>
      <w:r w:rsidRPr="001D074D">
        <w:rPr>
          <w:rFonts w:ascii="Times New Roman" w:hAnsi="Times New Roman"/>
          <w:i/>
          <w:color w:val="000000" w:themeColor="text1"/>
          <w:sz w:val="28"/>
          <w:szCs w:val="28"/>
        </w:rPr>
        <w:t>Теорія і практика актуальних наукових досліджень</w:t>
      </w:r>
      <w:r w:rsidRPr="001D074D">
        <w:rPr>
          <w:rFonts w:ascii="Times New Roman" w:hAnsi="Times New Roman"/>
          <w:color w:val="000000" w:themeColor="text1"/>
          <w:sz w:val="28"/>
          <w:szCs w:val="28"/>
        </w:rPr>
        <w:t>. Матеріали IV науково-практичної конференції (22–23 лютого 2019 р., м. Дніпро). Херсон: Видавництво «Молодий вчений», 2019. С. 12–15.</w:t>
      </w:r>
    </w:p>
    <w:p w14:paraId="47828453" w14:textId="467D5D99" w:rsidR="001D074D" w:rsidRDefault="001D074D" w:rsidP="00BA1F8D">
      <w:pPr>
        <w:pStyle w:val="a3"/>
        <w:numPr>
          <w:ilvl w:val="0"/>
          <w:numId w:val="28"/>
        </w:numPr>
        <w:spacing w:after="0" w:line="360" w:lineRule="auto"/>
        <w:jc w:val="both"/>
        <w:rPr>
          <w:rFonts w:ascii="Times New Roman" w:hAnsi="Times New Roman"/>
          <w:color w:val="000000" w:themeColor="text1"/>
          <w:sz w:val="28"/>
          <w:szCs w:val="28"/>
        </w:rPr>
      </w:pPr>
      <w:r w:rsidRPr="001D074D">
        <w:rPr>
          <w:rFonts w:ascii="Times New Roman" w:hAnsi="Times New Roman"/>
          <w:color w:val="000000" w:themeColor="text1"/>
          <w:sz w:val="28"/>
          <w:szCs w:val="28"/>
        </w:rPr>
        <w:t xml:space="preserve"> Моргун В. Багатовимірна концепція особистості та інтеграція психологічних теорій діяльності, установки і вчинку</w:t>
      </w:r>
      <w:r>
        <w:rPr>
          <w:rFonts w:ascii="Times New Roman" w:hAnsi="Times New Roman"/>
          <w:color w:val="000000" w:themeColor="text1"/>
          <w:sz w:val="28"/>
          <w:szCs w:val="28"/>
        </w:rPr>
        <w:t xml:space="preserve">. </w:t>
      </w:r>
      <w:r w:rsidRPr="001D074D">
        <w:rPr>
          <w:rFonts w:ascii="Times New Roman" w:hAnsi="Times New Roman"/>
          <w:i/>
          <w:color w:val="000000" w:themeColor="text1"/>
          <w:sz w:val="28"/>
          <w:szCs w:val="28"/>
        </w:rPr>
        <w:t>Особистість у розвитку : психологічна теорія і практика</w:t>
      </w:r>
      <w:r w:rsidRPr="001D074D">
        <w:rPr>
          <w:rFonts w:ascii="Times New Roman" w:hAnsi="Times New Roman"/>
          <w:color w:val="000000" w:themeColor="text1"/>
          <w:sz w:val="28"/>
          <w:szCs w:val="28"/>
        </w:rPr>
        <w:t xml:space="preserve"> : монографія</w:t>
      </w:r>
      <w:r>
        <w:rPr>
          <w:rFonts w:ascii="Times New Roman" w:hAnsi="Times New Roman"/>
          <w:color w:val="000000" w:themeColor="text1"/>
          <w:sz w:val="28"/>
          <w:szCs w:val="28"/>
        </w:rPr>
        <w:t>.</w:t>
      </w:r>
      <w:r w:rsidRPr="001D074D">
        <w:rPr>
          <w:rFonts w:ascii="Times New Roman" w:hAnsi="Times New Roman"/>
          <w:color w:val="000000" w:themeColor="text1"/>
          <w:sz w:val="28"/>
          <w:szCs w:val="28"/>
        </w:rPr>
        <w:t xml:space="preserve"> Суми : Вид-во </w:t>
      </w:r>
      <w:proofErr w:type="spellStart"/>
      <w:r w:rsidRPr="001D074D">
        <w:rPr>
          <w:rFonts w:ascii="Times New Roman" w:hAnsi="Times New Roman"/>
          <w:color w:val="000000" w:themeColor="text1"/>
          <w:sz w:val="28"/>
          <w:szCs w:val="28"/>
        </w:rPr>
        <w:t>СумДПУ</w:t>
      </w:r>
      <w:proofErr w:type="spellEnd"/>
      <w:r w:rsidRPr="001D074D">
        <w:rPr>
          <w:rFonts w:ascii="Times New Roman" w:hAnsi="Times New Roman"/>
          <w:color w:val="000000" w:themeColor="text1"/>
          <w:sz w:val="28"/>
          <w:szCs w:val="28"/>
        </w:rPr>
        <w:t xml:space="preserve"> імені А. С. Макаренка, 2015. С. 143–164.</w:t>
      </w:r>
    </w:p>
    <w:p w14:paraId="527C9B36" w14:textId="25DA5537" w:rsidR="001D074D" w:rsidRPr="001D074D" w:rsidRDefault="001D074D" w:rsidP="00BA1F8D">
      <w:pPr>
        <w:pStyle w:val="a3"/>
        <w:numPr>
          <w:ilvl w:val="0"/>
          <w:numId w:val="28"/>
        </w:numPr>
        <w:spacing w:after="0" w:line="360" w:lineRule="auto"/>
        <w:jc w:val="both"/>
        <w:rPr>
          <w:rFonts w:ascii="Times New Roman" w:hAnsi="Times New Roman"/>
          <w:color w:val="000000" w:themeColor="text1"/>
          <w:sz w:val="28"/>
          <w:szCs w:val="28"/>
        </w:rPr>
      </w:pPr>
      <w:r w:rsidRPr="001D074D">
        <w:rPr>
          <w:rFonts w:ascii="Times New Roman" w:hAnsi="Times New Roman"/>
          <w:color w:val="000000" w:themeColor="text1"/>
          <w:sz w:val="28"/>
          <w:szCs w:val="28"/>
        </w:rPr>
        <w:t xml:space="preserve"> </w:t>
      </w:r>
      <w:proofErr w:type="spellStart"/>
      <w:r w:rsidRPr="001D074D">
        <w:rPr>
          <w:rFonts w:ascii="Times New Roman" w:hAnsi="Times New Roman"/>
          <w:sz w:val="28"/>
          <w:szCs w:val="28"/>
        </w:rPr>
        <w:t>Москалець</w:t>
      </w:r>
      <w:proofErr w:type="spellEnd"/>
      <w:r w:rsidRPr="001D074D">
        <w:rPr>
          <w:rFonts w:ascii="Times New Roman" w:hAnsi="Times New Roman"/>
          <w:sz w:val="28"/>
          <w:szCs w:val="28"/>
        </w:rPr>
        <w:t> В. П. Загальна психологія: підручник.</w:t>
      </w:r>
      <w:r>
        <w:rPr>
          <w:rFonts w:ascii="Times New Roman" w:hAnsi="Times New Roman"/>
          <w:sz w:val="28"/>
          <w:szCs w:val="28"/>
        </w:rPr>
        <w:t xml:space="preserve"> </w:t>
      </w:r>
      <w:r w:rsidRPr="001D074D">
        <w:rPr>
          <w:rFonts w:ascii="Times New Roman" w:hAnsi="Times New Roman"/>
          <w:sz w:val="28"/>
          <w:szCs w:val="28"/>
        </w:rPr>
        <w:t>Київ: Ліра–К, 2020. 564 с.</w:t>
      </w:r>
    </w:p>
    <w:p w14:paraId="0B0A0B02" w14:textId="1F12223F" w:rsidR="001D074D" w:rsidRDefault="001D074D"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Pr>
          <w:rFonts w:ascii="Times New Roman" w:hAnsi="Times New Roman"/>
          <w:sz w:val="28"/>
          <w:szCs w:val="28"/>
        </w:rPr>
        <w:t xml:space="preserve"> </w:t>
      </w:r>
      <w:r w:rsidRPr="001D074D">
        <w:rPr>
          <w:rStyle w:val="markedcontent"/>
          <w:rFonts w:ascii="Times New Roman" w:hAnsi="Times New Roman"/>
          <w:color w:val="000000" w:themeColor="text1"/>
          <w:sz w:val="28"/>
          <w:szCs w:val="28"/>
        </w:rPr>
        <w:t xml:space="preserve">Музика О. Л. Ціннісна регуляція й ціннісна підтримка розвитку творчих здібностей (теоретична модель і принципи побудови методики). </w:t>
      </w:r>
      <w:r w:rsidRPr="001D074D">
        <w:rPr>
          <w:rStyle w:val="markedcontent"/>
          <w:rFonts w:ascii="Times New Roman" w:hAnsi="Times New Roman"/>
          <w:i/>
          <w:color w:val="000000" w:themeColor="text1"/>
          <w:sz w:val="28"/>
          <w:szCs w:val="28"/>
        </w:rPr>
        <w:t>Практична психологія і соціальна робота</w:t>
      </w:r>
      <w:r w:rsidRPr="001D074D">
        <w:rPr>
          <w:rStyle w:val="markedcontent"/>
          <w:rFonts w:ascii="Times New Roman" w:hAnsi="Times New Roman"/>
          <w:color w:val="000000" w:themeColor="text1"/>
          <w:sz w:val="28"/>
          <w:szCs w:val="28"/>
        </w:rPr>
        <w:t>. 2010. № 6 (135), С 1–7.</w:t>
      </w:r>
    </w:p>
    <w:p w14:paraId="7855DF68" w14:textId="77777777" w:rsidR="001D074D" w:rsidRPr="001D074D" w:rsidRDefault="001D074D" w:rsidP="001D074D">
      <w:pPr>
        <w:pStyle w:val="a3"/>
        <w:numPr>
          <w:ilvl w:val="0"/>
          <w:numId w:val="28"/>
        </w:numPr>
        <w:spacing w:after="0" w:line="360" w:lineRule="auto"/>
        <w:jc w:val="both"/>
        <w:rPr>
          <w:rFonts w:ascii="Times New Roman" w:hAnsi="Times New Roman"/>
          <w:color w:val="000000" w:themeColor="text1"/>
          <w:sz w:val="28"/>
          <w:szCs w:val="28"/>
        </w:rPr>
      </w:pPr>
      <w:r>
        <w:rPr>
          <w:rStyle w:val="markedcontent"/>
          <w:rFonts w:ascii="Times New Roman" w:hAnsi="Times New Roman"/>
          <w:color w:val="000000" w:themeColor="text1"/>
          <w:sz w:val="28"/>
          <w:szCs w:val="28"/>
        </w:rPr>
        <w:t xml:space="preserve"> </w:t>
      </w:r>
      <w:r w:rsidRPr="001D074D">
        <w:rPr>
          <w:rFonts w:ascii="Times New Roman" w:hAnsi="Times New Roman"/>
          <w:sz w:val="28"/>
          <w:szCs w:val="28"/>
        </w:rPr>
        <w:t>Основи соціальної психології : підручник для закладів вищої освіти</w:t>
      </w:r>
      <w:r>
        <w:rPr>
          <w:rFonts w:ascii="Times New Roman" w:hAnsi="Times New Roman"/>
          <w:sz w:val="28"/>
          <w:szCs w:val="28"/>
        </w:rPr>
        <w:t xml:space="preserve">. </w:t>
      </w:r>
      <w:r w:rsidRPr="001D074D">
        <w:rPr>
          <w:rFonts w:ascii="Times New Roman" w:hAnsi="Times New Roman"/>
          <w:sz w:val="28"/>
          <w:szCs w:val="28"/>
        </w:rPr>
        <w:t>П. П. Горностай, М. М. </w:t>
      </w:r>
      <w:proofErr w:type="spellStart"/>
      <w:r w:rsidRPr="001D074D">
        <w:rPr>
          <w:rFonts w:ascii="Times New Roman" w:hAnsi="Times New Roman"/>
          <w:sz w:val="28"/>
          <w:szCs w:val="28"/>
        </w:rPr>
        <w:t>Слюсаревський</w:t>
      </w:r>
      <w:proofErr w:type="spellEnd"/>
      <w:r w:rsidRPr="001D074D">
        <w:rPr>
          <w:rFonts w:ascii="Times New Roman" w:hAnsi="Times New Roman"/>
          <w:sz w:val="28"/>
          <w:szCs w:val="28"/>
        </w:rPr>
        <w:t>, В. О. </w:t>
      </w:r>
      <w:proofErr w:type="spellStart"/>
      <w:r w:rsidRPr="001D074D">
        <w:rPr>
          <w:rFonts w:ascii="Times New Roman" w:hAnsi="Times New Roman"/>
          <w:sz w:val="28"/>
          <w:szCs w:val="28"/>
        </w:rPr>
        <w:t>Татенко</w:t>
      </w:r>
      <w:proofErr w:type="spellEnd"/>
      <w:r w:rsidRPr="001D074D">
        <w:rPr>
          <w:rFonts w:ascii="Times New Roman" w:hAnsi="Times New Roman"/>
          <w:sz w:val="28"/>
          <w:szCs w:val="28"/>
        </w:rPr>
        <w:t xml:space="preserve">, </w:t>
      </w:r>
      <w:r w:rsidRPr="001D074D">
        <w:rPr>
          <w:rFonts w:ascii="Times New Roman" w:hAnsi="Times New Roman"/>
          <w:sz w:val="28"/>
          <w:szCs w:val="28"/>
        </w:rPr>
        <w:lastRenderedPageBreak/>
        <w:t>Т. М. Титаренко, Н. В. </w:t>
      </w:r>
      <w:proofErr w:type="spellStart"/>
      <w:r w:rsidRPr="001D074D">
        <w:rPr>
          <w:rFonts w:ascii="Times New Roman" w:hAnsi="Times New Roman"/>
          <w:sz w:val="28"/>
          <w:szCs w:val="28"/>
        </w:rPr>
        <w:t>Хазратова</w:t>
      </w:r>
      <w:proofErr w:type="spellEnd"/>
      <w:r w:rsidRPr="001D074D">
        <w:rPr>
          <w:rFonts w:ascii="Times New Roman" w:hAnsi="Times New Roman"/>
          <w:sz w:val="28"/>
          <w:szCs w:val="28"/>
        </w:rPr>
        <w:t xml:space="preserve"> та ін. ; за ред. М. М. </w:t>
      </w:r>
      <w:proofErr w:type="spellStart"/>
      <w:r w:rsidRPr="001D074D">
        <w:rPr>
          <w:rFonts w:ascii="Times New Roman" w:hAnsi="Times New Roman"/>
          <w:sz w:val="28"/>
          <w:szCs w:val="28"/>
        </w:rPr>
        <w:t>Слюсаревського</w:t>
      </w:r>
      <w:proofErr w:type="spellEnd"/>
      <w:r w:rsidRPr="001D074D">
        <w:rPr>
          <w:rFonts w:ascii="Times New Roman" w:hAnsi="Times New Roman"/>
          <w:sz w:val="28"/>
          <w:szCs w:val="28"/>
        </w:rPr>
        <w:t xml:space="preserve">. Київ : </w:t>
      </w:r>
      <w:proofErr w:type="spellStart"/>
      <w:r w:rsidRPr="001D074D">
        <w:rPr>
          <w:rFonts w:ascii="Times New Roman" w:hAnsi="Times New Roman"/>
          <w:sz w:val="28"/>
          <w:szCs w:val="28"/>
        </w:rPr>
        <w:t>Талком</w:t>
      </w:r>
      <w:proofErr w:type="spellEnd"/>
      <w:r w:rsidRPr="001D074D">
        <w:rPr>
          <w:rFonts w:ascii="Times New Roman" w:hAnsi="Times New Roman"/>
          <w:sz w:val="28"/>
          <w:szCs w:val="28"/>
        </w:rPr>
        <w:t>, 2018. 580 с</w:t>
      </w:r>
      <w:r>
        <w:rPr>
          <w:rFonts w:ascii="Times New Roman" w:hAnsi="Times New Roman"/>
          <w:sz w:val="28"/>
          <w:szCs w:val="28"/>
        </w:rPr>
        <w:t xml:space="preserve">. </w:t>
      </w:r>
    </w:p>
    <w:p w14:paraId="0C47E758" w14:textId="602B4DD5" w:rsidR="001D074D" w:rsidRPr="001D074D" w:rsidRDefault="001D074D" w:rsidP="001D074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sz w:val="28"/>
          <w:szCs w:val="28"/>
        </w:rPr>
        <w:t xml:space="preserve"> </w:t>
      </w:r>
      <w:r w:rsidRPr="001D074D">
        <w:rPr>
          <w:rFonts w:ascii="Times New Roman" w:hAnsi="Times New Roman"/>
          <w:color w:val="000000" w:themeColor="text1"/>
          <w:sz w:val="28"/>
          <w:szCs w:val="28"/>
        </w:rPr>
        <w:t>Павелків Р. Загальна психологія: підручник. Київ: Кондор, 2009. 560 с.</w:t>
      </w:r>
    </w:p>
    <w:p w14:paraId="28FBE266" w14:textId="47C3D1B0" w:rsidR="001D074D" w:rsidRDefault="001D074D"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D074D">
        <w:rPr>
          <w:rFonts w:ascii="Times New Roman" w:hAnsi="Times New Roman"/>
          <w:color w:val="000000" w:themeColor="text1"/>
          <w:sz w:val="28"/>
          <w:szCs w:val="28"/>
        </w:rPr>
        <w:t xml:space="preserve">Павлик О. Дослідження мотиваційної сфери неповнолітніх правопорушників. </w:t>
      </w:r>
      <w:r w:rsidRPr="001D074D">
        <w:rPr>
          <w:rFonts w:ascii="Times New Roman" w:hAnsi="Times New Roman"/>
          <w:i/>
          <w:color w:val="000000" w:themeColor="text1"/>
          <w:sz w:val="28"/>
          <w:szCs w:val="28"/>
        </w:rPr>
        <w:t>Проблеми девіантної поведінки: історія, теорія, практика</w:t>
      </w:r>
      <w:r>
        <w:rPr>
          <w:rFonts w:ascii="Times New Roman" w:hAnsi="Times New Roman"/>
          <w:color w:val="000000" w:themeColor="text1"/>
          <w:sz w:val="28"/>
          <w:szCs w:val="28"/>
        </w:rPr>
        <w:t xml:space="preserve">. </w:t>
      </w:r>
      <w:r w:rsidRPr="001D074D">
        <w:rPr>
          <w:rFonts w:ascii="Times New Roman" w:hAnsi="Times New Roman"/>
          <w:color w:val="000000" w:themeColor="text1"/>
          <w:sz w:val="28"/>
          <w:szCs w:val="28"/>
        </w:rPr>
        <w:t>Матеріали Всеукраїнської науково-практичної конференції. Київ: Міленіум, 2002.424 с.</w:t>
      </w:r>
    </w:p>
    <w:p w14:paraId="4A0EF547" w14:textId="77777777" w:rsidR="00111F24" w:rsidRDefault="001D074D" w:rsidP="00111F24">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D074D">
        <w:rPr>
          <w:rFonts w:ascii="Times New Roman" w:hAnsi="Times New Roman"/>
          <w:bCs/>
          <w:color w:val="000000" w:themeColor="text1"/>
          <w:sz w:val="28"/>
          <w:szCs w:val="28"/>
        </w:rPr>
        <w:t>Поважаю європейські цінності – будую сучасну Україну.</w:t>
      </w:r>
      <w:r w:rsidRPr="001D074D">
        <w:rPr>
          <w:rFonts w:ascii="Times New Roman" w:hAnsi="Times New Roman"/>
          <w:color w:val="000000" w:themeColor="text1"/>
          <w:sz w:val="28"/>
          <w:szCs w:val="28"/>
        </w:rPr>
        <w:t xml:space="preserve"> Методичні рекомендації для проведення Першого уроку в 2017/2018 навчальному році</w:t>
      </w:r>
      <w:r w:rsidR="00111F24">
        <w:rPr>
          <w:rFonts w:ascii="Times New Roman" w:hAnsi="Times New Roman"/>
          <w:color w:val="000000" w:themeColor="text1"/>
          <w:sz w:val="28"/>
          <w:szCs w:val="28"/>
        </w:rPr>
        <w:t xml:space="preserve">, </w:t>
      </w:r>
      <w:r w:rsidRPr="001D074D">
        <w:rPr>
          <w:rFonts w:ascii="Times New Roman" w:hAnsi="Times New Roman"/>
          <w:color w:val="000000" w:themeColor="text1"/>
          <w:sz w:val="28"/>
          <w:szCs w:val="28"/>
        </w:rPr>
        <w:t>укладачі: Ю. В. </w:t>
      </w:r>
      <w:proofErr w:type="spellStart"/>
      <w:r w:rsidRPr="001D074D">
        <w:rPr>
          <w:rFonts w:ascii="Times New Roman" w:hAnsi="Times New Roman"/>
          <w:color w:val="000000" w:themeColor="text1"/>
          <w:sz w:val="28"/>
          <w:szCs w:val="28"/>
        </w:rPr>
        <w:t>Міцай</w:t>
      </w:r>
      <w:proofErr w:type="spellEnd"/>
      <w:r w:rsidRPr="001D074D">
        <w:rPr>
          <w:rFonts w:ascii="Times New Roman" w:hAnsi="Times New Roman"/>
          <w:color w:val="000000" w:themeColor="text1"/>
          <w:sz w:val="28"/>
          <w:szCs w:val="28"/>
        </w:rPr>
        <w:t>, С. М. </w:t>
      </w:r>
      <w:proofErr w:type="spellStart"/>
      <w:r w:rsidRPr="001D074D">
        <w:rPr>
          <w:rFonts w:ascii="Times New Roman" w:hAnsi="Times New Roman"/>
          <w:color w:val="000000" w:themeColor="text1"/>
          <w:sz w:val="28"/>
          <w:szCs w:val="28"/>
        </w:rPr>
        <w:t>Пляка</w:t>
      </w:r>
      <w:proofErr w:type="spellEnd"/>
      <w:r w:rsidRPr="001D074D">
        <w:rPr>
          <w:rFonts w:ascii="Times New Roman" w:hAnsi="Times New Roman"/>
          <w:color w:val="000000" w:themeColor="text1"/>
          <w:sz w:val="28"/>
          <w:szCs w:val="28"/>
        </w:rPr>
        <w:t>, О. П. Третяк. Кропивницький: КЗ «КОІППО імені Василя Сухомлинського», 2017. 156 с.</w:t>
      </w:r>
    </w:p>
    <w:p w14:paraId="1CFFEAA2" w14:textId="0084D3A3" w:rsidR="00111F24" w:rsidRPr="00111F24" w:rsidRDefault="00111F24" w:rsidP="00111F24">
      <w:pPr>
        <w:pStyle w:val="a3"/>
        <w:numPr>
          <w:ilvl w:val="0"/>
          <w:numId w:val="28"/>
        </w:numPr>
        <w:spacing w:after="0" w:line="360" w:lineRule="auto"/>
        <w:jc w:val="both"/>
        <w:rPr>
          <w:rFonts w:ascii="Times New Roman" w:hAnsi="Times New Roman"/>
          <w:color w:val="000000" w:themeColor="text1"/>
          <w:sz w:val="28"/>
          <w:szCs w:val="28"/>
        </w:rPr>
      </w:pPr>
      <w:r w:rsidRPr="00111F24">
        <w:rPr>
          <w:rFonts w:ascii="Times New Roman" w:hAnsi="Times New Roman"/>
          <w:color w:val="000000" w:themeColor="text1"/>
          <w:sz w:val="28"/>
          <w:szCs w:val="28"/>
        </w:rPr>
        <w:t xml:space="preserve"> </w:t>
      </w:r>
      <w:r w:rsidRPr="00111F24">
        <w:rPr>
          <w:rFonts w:ascii="Times New Roman" w:hAnsi="Times New Roman"/>
          <w:sz w:val="28"/>
          <w:szCs w:val="28"/>
        </w:rPr>
        <w:t>Приходько Ю. О., Юрченко В. І. Психологічний словник-довідник: навч</w:t>
      </w:r>
      <w:r>
        <w:rPr>
          <w:rFonts w:ascii="Times New Roman" w:hAnsi="Times New Roman"/>
          <w:sz w:val="28"/>
          <w:szCs w:val="28"/>
        </w:rPr>
        <w:t>альний</w:t>
      </w:r>
      <w:r w:rsidRPr="00111F24">
        <w:rPr>
          <w:rFonts w:ascii="Times New Roman" w:hAnsi="Times New Roman"/>
          <w:sz w:val="28"/>
          <w:szCs w:val="28"/>
        </w:rPr>
        <w:t xml:space="preserve"> посібн</w:t>
      </w:r>
      <w:r>
        <w:rPr>
          <w:rFonts w:ascii="Times New Roman" w:hAnsi="Times New Roman"/>
          <w:sz w:val="28"/>
          <w:szCs w:val="28"/>
        </w:rPr>
        <w:t>ик</w:t>
      </w:r>
      <w:r w:rsidRPr="00111F24">
        <w:rPr>
          <w:rFonts w:ascii="Times New Roman" w:hAnsi="Times New Roman"/>
          <w:sz w:val="28"/>
          <w:szCs w:val="28"/>
        </w:rPr>
        <w:t>, 4-те вид. Київ: Каравела, 2020. 418 c.</w:t>
      </w:r>
    </w:p>
    <w:p w14:paraId="6E1E9490" w14:textId="0953B628" w:rsidR="00111F24" w:rsidRDefault="0083531D"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Про деякі питання підтримки розвитку освіти, науки та спорту : указ Президента України від 2 червня 2021 року № 223/2021. Дата</w:t>
      </w:r>
      <w:r w:rsidRPr="0083531D">
        <w:rPr>
          <w:rStyle w:val="markedcontent"/>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оновлення: 14.12.2021. URL:</w:t>
      </w:r>
      <w:r w:rsidRPr="0083531D">
        <w:rPr>
          <w:rStyle w:val="markedcontent"/>
          <w:rFonts w:ascii="Times New Roman" w:hAnsi="Times New Roman"/>
          <w:color w:val="000000" w:themeColor="text1"/>
          <w:sz w:val="28"/>
          <w:szCs w:val="28"/>
        </w:rPr>
        <w:t xml:space="preserve"> </w:t>
      </w:r>
      <w:hyperlink r:id="rId56" w:anchor="Text" w:history="1">
        <w:r w:rsidRPr="0083531D">
          <w:rPr>
            <w:rStyle w:val="a8"/>
            <w:rFonts w:ascii="Times New Roman" w:hAnsi="Times New Roman"/>
            <w:sz w:val="28"/>
            <w:szCs w:val="28"/>
          </w:rPr>
          <w:t>https://zakon.rada.gov.ua/laws/show/223/2021#Text</w:t>
        </w:r>
      </w:hyperlink>
      <w:r w:rsidRPr="0083531D">
        <w:rPr>
          <w:rFonts w:ascii="Times New Roman" w:hAnsi="Times New Roman"/>
          <w:color w:val="000000" w:themeColor="text1"/>
          <w:sz w:val="28"/>
          <w:szCs w:val="28"/>
        </w:rPr>
        <w:t xml:space="preserve"> (дата звернення: 19.12.2021).</w:t>
      </w:r>
    </w:p>
    <w:p w14:paraId="6B7FE2F6" w14:textId="2EB5D290" w:rsidR="0083531D" w:rsidRDefault="0083531D"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 xml:space="preserve">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 : постанова Кабінету Міністрів України </w:t>
      </w:r>
      <w:r w:rsidRPr="0083531D">
        <w:rPr>
          <w:rStyle w:val="rvts9"/>
          <w:rFonts w:ascii="Times New Roman" w:hAnsi="Times New Roman"/>
          <w:color w:val="000000" w:themeColor="text1"/>
          <w:sz w:val="28"/>
          <w:szCs w:val="28"/>
        </w:rPr>
        <w:t xml:space="preserve">від </w:t>
      </w:r>
      <w:r w:rsidRPr="0083531D">
        <w:rPr>
          <w:rFonts w:ascii="Times New Roman" w:hAnsi="Times New Roman"/>
          <w:color w:val="000000" w:themeColor="text1"/>
          <w:sz w:val="28"/>
          <w:szCs w:val="28"/>
        </w:rPr>
        <w:t>30 червня 2021 року № 673</w:t>
      </w:r>
      <w:r w:rsidRPr="0083531D">
        <w:rPr>
          <w:rStyle w:val="rvts9"/>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Дата</w:t>
      </w:r>
      <w:r w:rsidRPr="0083531D">
        <w:rPr>
          <w:rStyle w:val="markedcontent"/>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оновлення: 27.12.2022.</w:t>
      </w:r>
      <w:r w:rsidRPr="0083531D">
        <w:rPr>
          <w:rStyle w:val="rvts9"/>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URL:</w:t>
      </w:r>
      <w:r w:rsidRPr="0083531D">
        <w:rPr>
          <w:rStyle w:val="markedcontent"/>
          <w:rFonts w:ascii="Times New Roman" w:hAnsi="Times New Roman"/>
          <w:color w:val="000000" w:themeColor="text1"/>
          <w:sz w:val="28"/>
          <w:szCs w:val="28"/>
        </w:rPr>
        <w:t xml:space="preserve"> </w:t>
      </w:r>
      <w:hyperlink r:id="rId57" w:anchor="Text" w:history="1">
        <w:r w:rsidRPr="0083531D">
          <w:rPr>
            <w:rStyle w:val="a8"/>
            <w:rFonts w:ascii="Times New Roman" w:hAnsi="Times New Roman"/>
            <w:sz w:val="28"/>
            <w:szCs w:val="28"/>
          </w:rPr>
          <w:t>https://zakon.rada.gov.ua/laws/show/673-2021-%D0%BF#Text</w:t>
        </w:r>
      </w:hyperlink>
      <w:r w:rsidRPr="0083531D">
        <w:rPr>
          <w:rFonts w:ascii="Times New Roman" w:hAnsi="Times New Roman"/>
          <w:color w:val="000000" w:themeColor="text1"/>
          <w:sz w:val="28"/>
          <w:szCs w:val="28"/>
        </w:rPr>
        <w:t xml:space="preserve"> (дата звернення: 09.01.2023).</w:t>
      </w:r>
    </w:p>
    <w:p w14:paraId="2909FC7E" w14:textId="77777777" w:rsidR="0083531D" w:rsidRDefault="0083531D" w:rsidP="0083531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Про заходи щодо розвитку системи виявлення та підтримки  обдарованих і талановитих дітей та молоді : Указ Президента України від 30 вересня 2010 року № 927/2010. URL:</w:t>
      </w:r>
      <w:r w:rsidRPr="0083531D">
        <w:rPr>
          <w:rStyle w:val="markedcontent"/>
          <w:rFonts w:ascii="Times New Roman" w:hAnsi="Times New Roman"/>
          <w:color w:val="000000" w:themeColor="text1"/>
          <w:sz w:val="28"/>
          <w:szCs w:val="28"/>
        </w:rPr>
        <w:t xml:space="preserve"> </w:t>
      </w:r>
      <w:hyperlink r:id="rId58" w:anchor="Text" w:history="1">
        <w:r w:rsidRPr="0083531D">
          <w:rPr>
            <w:rStyle w:val="a8"/>
            <w:rFonts w:ascii="Times New Roman" w:hAnsi="Times New Roman"/>
            <w:sz w:val="28"/>
            <w:szCs w:val="28"/>
          </w:rPr>
          <w:t>https://zakon.rada.gov.ua/laws/show/927/2010#Text</w:t>
        </w:r>
      </w:hyperlink>
      <w:r w:rsidRPr="0083531D">
        <w:rPr>
          <w:rFonts w:ascii="Times New Roman" w:hAnsi="Times New Roman"/>
          <w:color w:val="000000" w:themeColor="text1"/>
          <w:sz w:val="28"/>
          <w:szCs w:val="28"/>
        </w:rPr>
        <w:t xml:space="preserve"> (дата звернення: 30.10.2022).</w:t>
      </w:r>
    </w:p>
    <w:p w14:paraId="440A8728" w14:textId="7F2824D8" w:rsidR="0083531D" w:rsidRPr="0083531D" w:rsidRDefault="0083531D" w:rsidP="0083531D">
      <w:pPr>
        <w:pStyle w:val="a3"/>
        <w:numPr>
          <w:ilvl w:val="0"/>
          <w:numId w:val="28"/>
        </w:numPr>
        <w:spacing w:after="0" w:line="360" w:lineRule="auto"/>
        <w:jc w:val="both"/>
        <w:rPr>
          <w:rFonts w:ascii="Times New Roman" w:hAnsi="Times New Roman"/>
          <w:color w:val="000000" w:themeColor="text1"/>
          <w:sz w:val="28"/>
          <w:szCs w:val="28"/>
        </w:rPr>
      </w:pPr>
      <w:r w:rsidRPr="0083531D">
        <w:rPr>
          <w:rFonts w:ascii="Times New Roman" w:hAnsi="Times New Roman"/>
          <w:color w:val="000000" w:themeColor="text1"/>
          <w:sz w:val="28"/>
          <w:szCs w:val="28"/>
        </w:rPr>
        <w:t xml:space="preserve"> Про Національну молодіжну стратегію до 2030 року : указ Президента України від 12 березня 2021 року № 94/2021. URL:</w:t>
      </w:r>
      <w:r w:rsidRPr="0083531D">
        <w:rPr>
          <w:rStyle w:val="markedcontent"/>
          <w:rFonts w:ascii="Times New Roman" w:hAnsi="Times New Roman"/>
          <w:color w:val="000000" w:themeColor="text1"/>
          <w:sz w:val="28"/>
          <w:szCs w:val="28"/>
        </w:rPr>
        <w:t xml:space="preserve"> </w:t>
      </w:r>
      <w:hyperlink r:id="rId59" w:history="1">
        <w:r w:rsidRPr="0083531D">
          <w:rPr>
            <w:rStyle w:val="a8"/>
            <w:rFonts w:ascii="Times New Roman" w:hAnsi="Times New Roman"/>
            <w:sz w:val="28"/>
            <w:szCs w:val="28"/>
          </w:rPr>
          <w:t>https://www.president.gov.ua/documents/942021-37337</w:t>
        </w:r>
      </w:hyperlink>
      <w:r w:rsidRPr="0083531D">
        <w:rPr>
          <w:rFonts w:ascii="Times New Roman" w:hAnsi="Times New Roman"/>
          <w:color w:val="000000" w:themeColor="text1"/>
          <w:sz w:val="28"/>
          <w:szCs w:val="28"/>
        </w:rPr>
        <w:t xml:space="preserve"> (дата звернення: 29.10.2022).</w:t>
      </w:r>
    </w:p>
    <w:p w14:paraId="5F3B6B13" w14:textId="324646A9" w:rsidR="0083531D" w:rsidRDefault="0083531D"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 xml:space="preserve">Про освіту : Закон України від 5 верес. 2017 р. № 2145-VIII. </w:t>
      </w:r>
      <w:proofErr w:type="spellStart"/>
      <w:r w:rsidRPr="0083531D">
        <w:rPr>
          <w:rFonts w:ascii="Times New Roman" w:hAnsi="Times New Roman"/>
          <w:color w:val="000000" w:themeColor="text1"/>
          <w:sz w:val="28"/>
          <w:szCs w:val="28"/>
        </w:rPr>
        <w:t>Відом</w:t>
      </w:r>
      <w:proofErr w:type="spellEnd"/>
      <w:r w:rsidRPr="0083531D">
        <w:rPr>
          <w:rFonts w:ascii="Times New Roman" w:hAnsi="Times New Roman"/>
          <w:color w:val="000000" w:themeColor="text1"/>
          <w:sz w:val="28"/>
          <w:szCs w:val="28"/>
        </w:rPr>
        <w:t>. Верховної Ради (ВВР), 2017, № 38–39, ст. 380. Верховна Рада України. Законодавство України. Дата</w:t>
      </w:r>
      <w:r w:rsidRPr="0083531D">
        <w:rPr>
          <w:rStyle w:val="markedcontent"/>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оновлення: 13.12.2022. URL:</w:t>
      </w:r>
      <w:r w:rsidRPr="0083531D">
        <w:rPr>
          <w:rStyle w:val="markedcontent"/>
          <w:rFonts w:ascii="Times New Roman" w:hAnsi="Times New Roman"/>
          <w:color w:val="000000" w:themeColor="text1"/>
          <w:sz w:val="28"/>
          <w:szCs w:val="28"/>
        </w:rPr>
        <w:t xml:space="preserve"> </w:t>
      </w:r>
      <w:hyperlink r:id="rId60" w:anchor="Text" w:history="1">
        <w:r w:rsidRPr="0083531D">
          <w:rPr>
            <w:rStyle w:val="a8"/>
            <w:rFonts w:ascii="Times New Roman" w:hAnsi="Times New Roman"/>
            <w:sz w:val="28"/>
            <w:szCs w:val="28"/>
          </w:rPr>
          <w:t>https://zakon.rada.gov.ua/laws/show/2145-19#Text</w:t>
        </w:r>
      </w:hyperlink>
      <w:r w:rsidRPr="0083531D">
        <w:rPr>
          <w:rStyle w:val="a8"/>
          <w:rFonts w:ascii="Times New Roman" w:hAnsi="Times New Roman"/>
          <w:color w:val="000000" w:themeColor="text1"/>
          <w:sz w:val="28"/>
          <w:szCs w:val="28"/>
          <w:u w:val="none"/>
        </w:rPr>
        <w:t xml:space="preserve"> </w:t>
      </w:r>
      <w:r w:rsidRPr="0083531D">
        <w:rPr>
          <w:rFonts w:ascii="Times New Roman" w:hAnsi="Times New Roman"/>
          <w:color w:val="000000" w:themeColor="text1"/>
          <w:sz w:val="28"/>
          <w:szCs w:val="28"/>
        </w:rPr>
        <w:t>(дата звернення: 24.10.2022).</w:t>
      </w:r>
    </w:p>
    <w:p w14:paraId="5E1696B9" w14:textId="77777777" w:rsidR="0083531D" w:rsidRDefault="0083531D" w:rsidP="0083531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Про повну загальну середню освіту : Закон України від 16 січня 2020 р. № 463-IX. Відомості Верховної Ради (ВВР), 2020, № 31, ст. 226. Верховна Рада України. Законодавство України. Дата</w:t>
      </w:r>
      <w:r w:rsidRPr="0083531D">
        <w:rPr>
          <w:rStyle w:val="markedcontent"/>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 xml:space="preserve">оновлення: 19.06.2022. URL: </w:t>
      </w:r>
      <w:hyperlink r:id="rId61" w:anchor="Text" w:history="1">
        <w:r w:rsidRPr="0083531D">
          <w:rPr>
            <w:rStyle w:val="a8"/>
            <w:rFonts w:ascii="Times New Roman" w:hAnsi="Times New Roman"/>
            <w:sz w:val="28"/>
            <w:szCs w:val="28"/>
          </w:rPr>
          <w:t>https://zakon.rada.gov.ua/laws/show/463-20#Text</w:t>
        </w:r>
      </w:hyperlink>
      <w:r w:rsidRPr="0083531D">
        <w:rPr>
          <w:rStyle w:val="a8"/>
          <w:rFonts w:ascii="Times New Roman" w:hAnsi="Times New Roman"/>
          <w:sz w:val="28"/>
          <w:szCs w:val="28"/>
        </w:rPr>
        <w:t xml:space="preserve"> </w:t>
      </w:r>
      <w:r w:rsidRPr="0083531D">
        <w:rPr>
          <w:rFonts w:ascii="Times New Roman" w:hAnsi="Times New Roman"/>
          <w:color w:val="000000" w:themeColor="text1"/>
          <w:sz w:val="28"/>
          <w:szCs w:val="28"/>
        </w:rPr>
        <w:t>(дата звернення: 29.10.2022).</w:t>
      </w:r>
    </w:p>
    <w:p w14:paraId="0CD2B67A" w14:textId="77777777" w:rsidR="0083531D" w:rsidRDefault="0083531D" w:rsidP="0083531D">
      <w:pPr>
        <w:pStyle w:val="a3"/>
        <w:numPr>
          <w:ilvl w:val="0"/>
          <w:numId w:val="28"/>
        </w:numPr>
        <w:spacing w:after="0" w:line="360" w:lineRule="auto"/>
        <w:jc w:val="both"/>
        <w:rPr>
          <w:rFonts w:ascii="Times New Roman" w:hAnsi="Times New Roman"/>
          <w:color w:val="000000" w:themeColor="text1"/>
          <w:sz w:val="28"/>
          <w:szCs w:val="28"/>
        </w:rPr>
      </w:pPr>
      <w:r w:rsidRPr="0083531D">
        <w:rPr>
          <w:rFonts w:ascii="Times New Roman" w:hAnsi="Times New Roman"/>
          <w:color w:val="000000" w:themeColor="text1"/>
          <w:sz w:val="28"/>
          <w:szCs w:val="28"/>
        </w:rPr>
        <w:t xml:space="preserve"> </w:t>
      </w:r>
      <w:r w:rsidRPr="0083531D">
        <w:rPr>
          <w:rStyle w:val="rvts23"/>
          <w:rFonts w:ascii="Times New Roman" w:hAnsi="Times New Roman"/>
          <w:color w:val="000000" w:themeColor="text1"/>
          <w:sz w:val="28"/>
          <w:szCs w:val="28"/>
        </w:rPr>
        <w:t xml:space="preserve">Про Стратегію національно-патріотичного виховання : Указ Президента України від </w:t>
      </w:r>
      <w:r w:rsidRPr="0083531D">
        <w:rPr>
          <w:rStyle w:val="rvts9"/>
          <w:rFonts w:ascii="Times New Roman" w:hAnsi="Times New Roman"/>
          <w:color w:val="000000" w:themeColor="text1"/>
          <w:sz w:val="28"/>
          <w:szCs w:val="28"/>
        </w:rPr>
        <w:t xml:space="preserve">18 травня 2019 року № 286/2019. </w:t>
      </w:r>
      <w:r w:rsidRPr="0083531D">
        <w:rPr>
          <w:rFonts w:ascii="Times New Roman" w:hAnsi="Times New Roman"/>
          <w:color w:val="000000" w:themeColor="text1"/>
          <w:sz w:val="28"/>
          <w:szCs w:val="28"/>
        </w:rPr>
        <w:t>URL:</w:t>
      </w:r>
      <w:r w:rsidRPr="0083531D">
        <w:rPr>
          <w:rStyle w:val="rvts9"/>
          <w:rFonts w:ascii="Times New Roman" w:hAnsi="Times New Roman"/>
          <w:color w:val="000000" w:themeColor="text1"/>
          <w:sz w:val="28"/>
          <w:szCs w:val="28"/>
        </w:rPr>
        <w:t xml:space="preserve"> </w:t>
      </w:r>
      <w:r w:rsidRPr="0083531D">
        <w:rPr>
          <w:rFonts w:ascii="Times New Roman" w:hAnsi="Times New Roman"/>
          <w:color w:val="000000" w:themeColor="text1"/>
          <w:sz w:val="28"/>
          <w:szCs w:val="28"/>
        </w:rPr>
        <w:t>URL:</w:t>
      </w:r>
      <w:r w:rsidRPr="0083531D">
        <w:rPr>
          <w:rStyle w:val="markedcontent"/>
          <w:rFonts w:ascii="Times New Roman" w:hAnsi="Times New Roman"/>
          <w:color w:val="000000" w:themeColor="text1"/>
          <w:sz w:val="28"/>
          <w:szCs w:val="28"/>
        </w:rPr>
        <w:t xml:space="preserve"> </w:t>
      </w:r>
      <w:hyperlink r:id="rId62" w:anchor="Text" w:history="1">
        <w:r w:rsidRPr="0083531D">
          <w:rPr>
            <w:rStyle w:val="a8"/>
            <w:rFonts w:ascii="Times New Roman" w:hAnsi="Times New Roman"/>
            <w:sz w:val="28"/>
            <w:szCs w:val="28"/>
          </w:rPr>
          <w:t>https://zakon.rada.gov.ua/laws/show/286/2019#Text</w:t>
        </w:r>
      </w:hyperlink>
      <w:r w:rsidRPr="0083531D">
        <w:rPr>
          <w:rFonts w:ascii="Times New Roman" w:hAnsi="Times New Roman"/>
          <w:color w:val="000000" w:themeColor="text1"/>
          <w:sz w:val="28"/>
          <w:szCs w:val="28"/>
        </w:rPr>
        <w:t xml:space="preserve"> (дата звернення: 14.11.2022).</w:t>
      </w:r>
    </w:p>
    <w:p w14:paraId="5E495F75" w14:textId="16E31161" w:rsidR="0083531D" w:rsidRPr="0083531D" w:rsidRDefault="0083531D" w:rsidP="0083531D">
      <w:pPr>
        <w:pStyle w:val="a3"/>
        <w:numPr>
          <w:ilvl w:val="0"/>
          <w:numId w:val="28"/>
        </w:numPr>
        <w:spacing w:after="0" w:line="360" w:lineRule="auto"/>
        <w:jc w:val="both"/>
        <w:rPr>
          <w:rFonts w:ascii="Times New Roman" w:hAnsi="Times New Roman"/>
          <w:color w:val="000000" w:themeColor="text1"/>
          <w:sz w:val="28"/>
          <w:szCs w:val="28"/>
        </w:rPr>
      </w:pPr>
      <w:r w:rsidRPr="0083531D">
        <w:rPr>
          <w:rFonts w:ascii="Times New Roman" w:hAnsi="Times New Roman"/>
          <w:color w:val="000000" w:themeColor="text1"/>
          <w:sz w:val="28"/>
          <w:szCs w:val="28"/>
        </w:rPr>
        <w:t xml:space="preserve"> </w:t>
      </w:r>
      <w:r w:rsidRPr="0083531D">
        <w:rPr>
          <w:rStyle w:val="markedcontent"/>
          <w:rFonts w:ascii="Times New Roman" w:hAnsi="Times New Roman"/>
          <w:color w:val="000000" w:themeColor="text1"/>
          <w:sz w:val="28"/>
          <w:szCs w:val="28"/>
        </w:rPr>
        <w:t>Психологічна діагностика мотивації особистості до навчання в умовах</w:t>
      </w:r>
      <w:r w:rsidRPr="0083531D">
        <w:rPr>
          <w:rFonts w:ascii="Times New Roman" w:hAnsi="Times New Roman"/>
          <w:color w:val="000000" w:themeColor="text1"/>
          <w:sz w:val="28"/>
          <w:szCs w:val="28"/>
        </w:rPr>
        <w:br/>
      </w:r>
      <w:r w:rsidRPr="0083531D">
        <w:rPr>
          <w:rStyle w:val="markedcontent"/>
          <w:rFonts w:ascii="Times New Roman" w:hAnsi="Times New Roman"/>
          <w:color w:val="000000" w:themeColor="text1"/>
          <w:sz w:val="28"/>
          <w:szCs w:val="28"/>
        </w:rPr>
        <w:t>інформаційного суспільства: монографі</w:t>
      </w:r>
      <w:r>
        <w:rPr>
          <w:rStyle w:val="markedcontent"/>
          <w:rFonts w:ascii="Times New Roman" w:hAnsi="Times New Roman"/>
          <w:color w:val="000000" w:themeColor="text1"/>
          <w:sz w:val="28"/>
          <w:szCs w:val="28"/>
        </w:rPr>
        <w:t xml:space="preserve">я. </w:t>
      </w:r>
      <w:r w:rsidRPr="0083531D">
        <w:rPr>
          <w:rStyle w:val="markedcontent"/>
          <w:rFonts w:ascii="Times New Roman" w:hAnsi="Times New Roman"/>
          <w:color w:val="000000" w:themeColor="text1"/>
          <w:sz w:val="28"/>
          <w:szCs w:val="28"/>
        </w:rPr>
        <w:t>Н. В. Пророк, Л. О. Кондратенко, Л. М. Манилова та ін. ; за ред. Н. В. Пророк. Київ : Видавничий Дім «Слово», 2020. 131 с.</w:t>
      </w:r>
    </w:p>
    <w:p w14:paraId="1B85848D" w14:textId="77777777" w:rsidR="000570AB" w:rsidRDefault="000570AB" w:rsidP="000570AB">
      <w:pPr>
        <w:pStyle w:val="a3"/>
        <w:numPr>
          <w:ilvl w:val="0"/>
          <w:numId w:val="28"/>
        </w:numPr>
        <w:spacing w:after="0" w:line="360" w:lineRule="auto"/>
        <w:jc w:val="both"/>
        <w:rPr>
          <w:rStyle w:val="markedcontent"/>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570AB">
        <w:rPr>
          <w:rStyle w:val="markedcontent"/>
          <w:rFonts w:ascii="Times New Roman" w:hAnsi="Times New Roman"/>
          <w:color w:val="000000" w:themeColor="text1"/>
          <w:sz w:val="28"/>
          <w:szCs w:val="28"/>
        </w:rPr>
        <w:t>Психологія особистості: Хрестоматія: навч</w:t>
      </w:r>
      <w:r>
        <w:rPr>
          <w:rStyle w:val="markedcontent"/>
          <w:rFonts w:ascii="Times New Roman" w:hAnsi="Times New Roman"/>
          <w:color w:val="000000" w:themeColor="text1"/>
          <w:sz w:val="28"/>
          <w:szCs w:val="28"/>
        </w:rPr>
        <w:t>альний</w:t>
      </w:r>
      <w:r w:rsidRPr="000570AB">
        <w:rPr>
          <w:rStyle w:val="markedcontent"/>
          <w:rFonts w:ascii="Times New Roman" w:hAnsi="Times New Roman"/>
          <w:color w:val="000000" w:themeColor="text1"/>
          <w:sz w:val="28"/>
          <w:szCs w:val="28"/>
        </w:rPr>
        <w:t xml:space="preserve"> посібн</w:t>
      </w:r>
      <w:r>
        <w:rPr>
          <w:rStyle w:val="markedcontent"/>
          <w:rFonts w:ascii="Times New Roman" w:hAnsi="Times New Roman"/>
          <w:color w:val="000000" w:themeColor="text1"/>
          <w:sz w:val="28"/>
          <w:szCs w:val="28"/>
        </w:rPr>
        <w:t>ик.</w:t>
      </w:r>
      <w:r w:rsidRPr="000570AB">
        <w:rPr>
          <w:rStyle w:val="markedcontent"/>
          <w:rFonts w:ascii="Times New Roman" w:hAnsi="Times New Roman"/>
          <w:color w:val="000000" w:themeColor="text1"/>
          <w:sz w:val="28"/>
          <w:szCs w:val="28"/>
        </w:rPr>
        <w:t xml:space="preserve"> О. Б. Мельничук, Р. Ф. </w:t>
      </w:r>
      <w:proofErr w:type="spellStart"/>
      <w:r w:rsidRPr="000570AB">
        <w:rPr>
          <w:rStyle w:val="markedcontent"/>
          <w:rFonts w:ascii="Times New Roman" w:hAnsi="Times New Roman"/>
          <w:color w:val="000000" w:themeColor="text1"/>
          <w:sz w:val="28"/>
          <w:szCs w:val="28"/>
        </w:rPr>
        <w:t>Пасічняк</w:t>
      </w:r>
      <w:proofErr w:type="spellEnd"/>
      <w:r w:rsidRPr="000570AB">
        <w:rPr>
          <w:rStyle w:val="markedcontent"/>
          <w:rFonts w:ascii="Times New Roman" w:hAnsi="Times New Roman"/>
          <w:color w:val="000000" w:themeColor="text1"/>
          <w:sz w:val="28"/>
          <w:szCs w:val="28"/>
        </w:rPr>
        <w:t>, Л. М. </w:t>
      </w:r>
      <w:proofErr w:type="spellStart"/>
      <w:r w:rsidRPr="000570AB">
        <w:rPr>
          <w:rStyle w:val="markedcontent"/>
          <w:rFonts w:ascii="Times New Roman" w:hAnsi="Times New Roman"/>
          <w:color w:val="000000" w:themeColor="text1"/>
          <w:sz w:val="28"/>
          <w:szCs w:val="28"/>
        </w:rPr>
        <w:t>Вольнова</w:t>
      </w:r>
      <w:proofErr w:type="spellEnd"/>
      <w:r w:rsidRPr="000570AB">
        <w:rPr>
          <w:rStyle w:val="markedcontent"/>
          <w:rFonts w:ascii="Times New Roman" w:hAnsi="Times New Roman"/>
          <w:color w:val="000000" w:themeColor="text1"/>
          <w:sz w:val="28"/>
          <w:szCs w:val="28"/>
        </w:rPr>
        <w:t xml:space="preserve"> та ін. Київ:: НПУ імені М. П. Драгоманова, 2009. 532 с.</w:t>
      </w:r>
    </w:p>
    <w:p w14:paraId="79AD879C" w14:textId="2BF2019E" w:rsidR="000570AB" w:rsidRPr="000570AB" w:rsidRDefault="000570AB" w:rsidP="000570AB">
      <w:pPr>
        <w:pStyle w:val="a3"/>
        <w:numPr>
          <w:ilvl w:val="0"/>
          <w:numId w:val="28"/>
        </w:numPr>
        <w:spacing w:after="0" w:line="360" w:lineRule="auto"/>
        <w:jc w:val="both"/>
        <w:rPr>
          <w:rFonts w:ascii="Times New Roman" w:hAnsi="Times New Roman"/>
          <w:color w:val="000000" w:themeColor="text1"/>
          <w:sz w:val="28"/>
          <w:szCs w:val="28"/>
        </w:rPr>
      </w:pPr>
      <w:r>
        <w:rPr>
          <w:rStyle w:val="markedcontent"/>
          <w:rFonts w:ascii="Times New Roman" w:hAnsi="Times New Roman"/>
          <w:color w:val="000000" w:themeColor="text1"/>
          <w:sz w:val="28"/>
          <w:szCs w:val="28"/>
        </w:rPr>
        <w:t xml:space="preserve"> </w:t>
      </w:r>
      <w:proofErr w:type="spellStart"/>
      <w:r w:rsidRPr="000570AB">
        <w:rPr>
          <w:rFonts w:ascii="Times New Roman" w:hAnsi="Times New Roman"/>
          <w:color w:val="000000" w:themeColor="text1"/>
          <w:sz w:val="28"/>
          <w:szCs w:val="28"/>
        </w:rPr>
        <w:t>Рацінґер</w:t>
      </w:r>
      <w:proofErr w:type="spellEnd"/>
      <w:r w:rsidRPr="000570AB">
        <w:rPr>
          <w:rFonts w:ascii="Times New Roman" w:hAnsi="Times New Roman"/>
          <w:color w:val="000000" w:themeColor="text1"/>
          <w:sz w:val="28"/>
          <w:szCs w:val="28"/>
        </w:rPr>
        <w:t xml:space="preserve"> Й. Цінності в часи перемін. Долання майбутніх викликів</w:t>
      </w:r>
      <w:r>
        <w:rPr>
          <w:rFonts w:ascii="Times New Roman" w:hAnsi="Times New Roman"/>
          <w:color w:val="000000" w:themeColor="text1"/>
          <w:sz w:val="28"/>
          <w:szCs w:val="28"/>
        </w:rPr>
        <w:t xml:space="preserve">. </w:t>
      </w:r>
      <w:r w:rsidRPr="000570AB">
        <w:rPr>
          <w:rFonts w:ascii="Times New Roman" w:hAnsi="Times New Roman"/>
          <w:color w:val="000000" w:themeColor="text1"/>
          <w:sz w:val="28"/>
          <w:szCs w:val="28"/>
        </w:rPr>
        <w:t xml:space="preserve">Йосиф </w:t>
      </w:r>
      <w:proofErr w:type="spellStart"/>
      <w:r w:rsidRPr="000570AB">
        <w:rPr>
          <w:rFonts w:ascii="Times New Roman" w:hAnsi="Times New Roman"/>
          <w:color w:val="000000" w:themeColor="text1"/>
          <w:sz w:val="28"/>
          <w:szCs w:val="28"/>
        </w:rPr>
        <w:t>Рацінґер</w:t>
      </w:r>
      <w:proofErr w:type="spellEnd"/>
      <w:r w:rsidRPr="000570AB">
        <w:rPr>
          <w:rFonts w:ascii="Times New Roman" w:hAnsi="Times New Roman"/>
          <w:color w:val="000000" w:themeColor="text1"/>
          <w:sz w:val="28"/>
          <w:szCs w:val="28"/>
        </w:rPr>
        <w:t xml:space="preserve"> ; пер. з нім. О. </w:t>
      </w:r>
      <w:proofErr w:type="spellStart"/>
      <w:r w:rsidRPr="000570AB">
        <w:rPr>
          <w:rFonts w:ascii="Times New Roman" w:hAnsi="Times New Roman"/>
          <w:color w:val="000000" w:themeColor="text1"/>
          <w:sz w:val="28"/>
          <w:szCs w:val="28"/>
        </w:rPr>
        <w:t>Конкевича</w:t>
      </w:r>
      <w:proofErr w:type="spellEnd"/>
      <w:r w:rsidRPr="000570AB">
        <w:rPr>
          <w:rFonts w:ascii="Times New Roman" w:hAnsi="Times New Roman"/>
          <w:color w:val="000000" w:themeColor="text1"/>
          <w:sz w:val="28"/>
          <w:szCs w:val="28"/>
        </w:rPr>
        <w:t>. Львів: Місіонер, 2006. 168 с.</w:t>
      </w:r>
    </w:p>
    <w:p w14:paraId="5C77168F" w14:textId="77777777" w:rsidR="000570AB" w:rsidRDefault="000570AB" w:rsidP="000570AB">
      <w:pPr>
        <w:pStyle w:val="a3"/>
        <w:numPr>
          <w:ilvl w:val="0"/>
          <w:numId w:val="28"/>
        </w:numPr>
        <w:spacing w:after="0" w:line="360" w:lineRule="auto"/>
        <w:jc w:val="both"/>
        <w:rPr>
          <w:rStyle w:val="markedcontent"/>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0570AB">
        <w:rPr>
          <w:rStyle w:val="markedcontent"/>
          <w:rFonts w:ascii="Times New Roman" w:hAnsi="Times New Roman"/>
          <w:color w:val="000000" w:themeColor="text1"/>
          <w:sz w:val="28"/>
          <w:szCs w:val="28"/>
        </w:rPr>
        <w:t xml:space="preserve">Рогоза В. В. Ціннісна освіта і перспектива гармонізації відношення «людина – природа». </w:t>
      </w:r>
      <w:proofErr w:type="spellStart"/>
      <w:r w:rsidRPr="000570AB">
        <w:rPr>
          <w:rStyle w:val="markedcontent"/>
          <w:rFonts w:ascii="Times New Roman" w:hAnsi="Times New Roman"/>
          <w:i/>
          <w:color w:val="000000" w:themeColor="text1"/>
          <w:sz w:val="28"/>
          <w:szCs w:val="28"/>
        </w:rPr>
        <w:t>Modern</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science</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problems</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and</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innovations</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materials</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of</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the</w:t>
      </w:r>
      <w:proofErr w:type="spellEnd"/>
      <w:r w:rsidRPr="000570AB">
        <w:rPr>
          <w:rStyle w:val="markedcontent"/>
          <w:rFonts w:ascii="Times New Roman" w:hAnsi="Times New Roman"/>
          <w:i/>
          <w:color w:val="000000" w:themeColor="text1"/>
          <w:sz w:val="28"/>
          <w:szCs w:val="28"/>
        </w:rPr>
        <w:t xml:space="preserve"> 4</w:t>
      </w:r>
      <w:r w:rsidRPr="000570AB">
        <w:rPr>
          <w:rStyle w:val="markedcontent"/>
          <w:rFonts w:ascii="Times New Roman" w:hAnsi="Times New Roman"/>
          <w:i/>
          <w:color w:val="000000" w:themeColor="text1"/>
          <w:sz w:val="28"/>
          <w:szCs w:val="28"/>
          <w:vertAlign w:val="superscript"/>
        </w:rPr>
        <w:t>th</w:t>
      </w:r>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International</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scientific</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and</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practical</w:t>
      </w:r>
      <w:proofErr w:type="spellEnd"/>
      <w:r w:rsidRPr="000570AB">
        <w:rPr>
          <w:rStyle w:val="markedcontent"/>
          <w:rFonts w:ascii="Times New Roman" w:hAnsi="Times New Roman"/>
          <w:i/>
          <w:color w:val="000000" w:themeColor="text1"/>
          <w:sz w:val="28"/>
          <w:szCs w:val="28"/>
        </w:rPr>
        <w:t xml:space="preserve"> </w:t>
      </w:r>
      <w:proofErr w:type="spellStart"/>
      <w:r w:rsidRPr="000570AB">
        <w:rPr>
          <w:rStyle w:val="markedcontent"/>
          <w:rFonts w:ascii="Times New Roman" w:hAnsi="Times New Roman"/>
          <w:i/>
          <w:color w:val="000000" w:themeColor="text1"/>
          <w:sz w:val="28"/>
          <w:szCs w:val="28"/>
        </w:rPr>
        <w:t>conference</w:t>
      </w:r>
      <w:proofErr w:type="spellEnd"/>
      <w:r w:rsidRPr="000570AB">
        <w:rPr>
          <w:rStyle w:val="markedcontent"/>
          <w:rFonts w:ascii="Times New Roman" w:hAnsi="Times New Roman"/>
          <w:color w:val="000000" w:themeColor="text1"/>
          <w:sz w:val="28"/>
          <w:szCs w:val="28"/>
        </w:rPr>
        <w:t xml:space="preserve"> (</w:t>
      </w:r>
      <w:proofErr w:type="spellStart"/>
      <w:r w:rsidRPr="000570AB">
        <w:rPr>
          <w:rStyle w:val="markedcontent"/>
          <w:rFonts w:ascii="Times New Roman" w:hAnsi="Times New Roman"/>
          <w:color w:val="000000" w:themeColor="text1"/>
          <w:sz w:val="28"/>
          <w:szCs w:val="28"/>
        </w:rPr>
        <w:t>june</w:t>
      </w:r>
      <w:proofErr w:type="spellEnd"/>
      <w:r w:rsidRPr="000570AB">
        <w:rPr>
          <w:rStyle w:val="markedcontent"/>
          <w:rFonts w:ascii="Times New Roman" w:hAnsi="Times New Roman"/>
          <w:color w:val="000000" w:themeColor="text1"/>
          <w:sz w:val="28"/>
          <w:szCs w:val="28"/>
        </w:rPr>
        <w:t xml:space="preserve"> 28–30, 2020). </w:t>
      </w:r>
      <w:proofErr w:type="spellStart"/>
      <w:r w:rsidRPr="000570AB">
        <w:rPr>
          <w:rStyle w:val="markedcontent"/>
          <w:rFonts w:ascii="Times New Roman" w:hAnsi="Times New Roman"/>
          <w:color w:val="000000" w:themeColor="text1"/>
          <w:sz w:val="28"/>
          <w:szCs w:val="28"/>
        </w:rPr>
        <w:t>Stockholm</w:t>
      </w:r>
      <w:proofErr w:type="spellEnd"/>
      <w:r w:rsidRPr="000570AB">
        <w:rPr>
          <w:rStyle w:val="markedcontent"/>
          <w:rFonts w:ascii="Times New Roman" w:hAnsi="Times New Roman"/>
          <w:color w:val="000000" w:themeColor="text1"/>
          <w:sz w:val="28"/>
          <w:szCs w:val="28"/>
        </w:rPr>
        <w:t xml:space="preserve">: SSPG </w:t>
      </w:r>
      <w:proofErr w:type="spellStart"/>
      <w:r w:rsidRPr="000570AB">
        <w:rPr>
          <w:rStyle w:val="markedcontent"/>
          <w:rFonts w:ascii="Times New Roman" w:hAnsi="Times New Roman"/>
          <w:color w:val="000000" w:themeColor="text1"/>
          <w:sz w:val="28"/>
          <w:szCs w:val="28"/>
        </w:rPr>
        <w:t>Publish</w:t>
      </w:r>
      <w:proofErr w:type="spellEnd"/>
      <w:r w:rsidRPr="000570AB">
        <w:rPr>
          <w:rStyle w:val="markedcontent"/>
          <w:rFonts w:ascii="Times New Roman" w:hAnsi="Times New Roman"/>
          <w:color w:val="000000" w:themeColor="text1"/>
          <w:sz w:val="28"/>
          <w:szCs w:val="28"/>
        </w:rPr>
        <w:t>, 2020. С. 246–252.</w:t>
      </w:r>
    </w:p>
    <w:p w14:paraId="3A9393AF" w14:textId="0D6CBBE6" w:rsidR="000570AB" w:rsidRPr="000570AB" w:rsidRDefault="000570AB" w:rsidP="000570AB">
      <w:pPr>
        <w:pStyle w:val="a3"/>
        <w:numPr>
          <w:ilvl w:val="0"/>
          <w:numId w:val="28"/>
        </w:numPr>
        <w:spacing w:after="0" w:line="360" w:lineRule="auto"/>
        <w:jc w:val="both"/>
        <w:rPr>
          <w:rFonts w:ascii="Times New Roman" w:hAnsi="Times New Roman"/>
          <w:color w:val="000000" w:themeColor="text1"/>
          <w:sz w:val="28"/>
          <w:szCs w:val="28"/>
        </w:rPr>
      </w:pPr>
      <w:r w:rsidRPr="000570AB">
        <w:rPr>
          <w:rStyle w:val="markedcontent"/>
          <w:rFonts w:ascii="Times New Roman" w:hAnsi="Times New Roman"/>
          <w:color w:val="000000" w:themeColor="text1"/>
          <w:sz w:val="28"/>
          <w:szCs w:val="28"/>
        </w:rPr>
        <w:t xml:space="preserve"> </w:t>
      </w:r>
      <w:proofErr w:type="spellStart"/>
      <w:r w:rsidRPr="000570AB">
        <w:rPr>
          <w:rStyle w:val="markedcontent"/>
          <w:rFonts w:ascii="Times New Roman" w:hAnsi="Times New Roman"/>
          <w:color w:val="000000" w:themeColor="text1"/>
          <w:sz w:val="28"/>
          <w:szCs w:val="28"/>
        </w:rPr>
        <w:t>Рульєв</w:t>
      </w:r>
      <w:proofErr w:type="spellEnd"/>
      <w:r w:rsidRPr="000570AB">
        <w:rPr>
          <w:rStyle w:val="markedcontent"/>
          <w:rFonts w:ascii="Times New Roman" w:hAnsi="Times New Roman"/>
          <w:color w:val="000000" w:themeColor="text1"/>
          <w:sz w:val="28"/>
          <w:szCs w:val="28"/>
        </w:rPr>
        <w:t> В. Менеджмент : навч</w:t>
      </w:r>
      <w:r>
        <w:rPr>
          <w:rStyle w:val="markedcontent"/>
          <w:rFonts w:ascii="Times New Roman" w:hAnsi="Times New Roman"/>
          <w:color w:val="000000" w:themeColor="text1"/>
          <w:sz w:val="28"/>
          <w:szCs w:val="28"/>
        </w:rPr>
        <w:t>альний</w:t>
      </w:r>
      <w:r w:rsidRPr="000570AB">
        <w:rPr>
          <w:rStyle w:val="markedcontent"/>
          <w:rFonts w:ascii="Times New Roman" w:hAnsi="Times New Roman"/>
          <w:color w:val="000000" w:themeColor="text1"/>
          <w:sz w:val="28"/>
          <w:szCs w:val="28"/>
        </w:rPr>
        <w:t xml:space="preserve"> посібн</w:t>
      </w:r>
      <w:r>
        <w:rPr>
          <w:rStyle w:val="markedcontent"/>
          <w:rFonts w:ascii="Times New Roman" w:hAnsi="Times New Roman"/>
          <w:color w:val="000000" w:themeColor="text1"/>
          <w:sz w:val="28"/>
          <w:szCs w:val="28"/>
        </w:rPr>
        <w:t xml:space="preserve">ик. </w:t>
      </w:r>
      <w:r w:rsidRPr="000570AB">
        <w:rPr>
          <w:rStyle w:val="markedcontent"/>
          <w:rFonts w:ascii="Times New Roman" w:hAnsi="Times New Roman"/>
          <w:color w:val="000000" w:themeColor="text1"/>
          <w:sz w:val="28"/>
          <w:szCs w:val="28"/>
        </w:rPr>
        <w:t>Київ: Центр учбової літератури, 2019. 312 с.</w:t>
      </w:r>
    </w:p>
    <w:p w14:paraId="7DC130B5" w14:textId="77777777" w:rsidR="000570AB" w:rsidRDefault="000570AB" w:rsidP="000570AB">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570AB">
        <w:rPr>
          <w:rFonts w:ascii="Times New Roman" w:hAnsi="Times New Roman"/>
          <w:color w:val="000000" w:themeColor="text1"/>
          <w:sz w:val="28"/>
          <w:szCs w:val="28"/>
        </w:rPr>
        <w:t xml:space="preserve">Семків І. І. Адаптація методики Ш. Шварца «Портрет цінностей» українською мовою. </w:t>
      </w:r>
      <w:r w:rsidRPr="000570AB">
        <w:rPr>
          <w:rFonts w:ascii="Times New Roman" w:hAnsi="Times New Roman"/>
          <w:i/>
          <w:iCs/>
          <w:color w:val="000000" w:themeColor="text1"/>
          <w:sz w:val="28"/>
          <w:szCs w:val="28"/>
        </w:rPr>
        <w:t>Практична психологія та соціальна робота</w:t>
      </w:r>
      <w:r w:rsidRPr="000570AB">
        <w:rPr>
          <w:rFonts w:ascii="Times New Roman" w:hAnsi="Times New Roman"/>
          <w:color w:val="000000" w:themeColor="text1"/>
          <w:sz w:val="28"/>
          <w:szCs w:val="28"/>
        </w:rPr>
        <w:t>. 2013. № 1. С. 12–28.</w:t>
      </w:r>
    </w:p>
    <w:p w14:paraId="72C917C7" w14:textId="73DE4545" w:rsidR="000570AB" w:rsidRPr="000570AB" w:rsidRDefault="000570AB" w:rsidP="000570AB">
      <w:pPr>
        <w:pStyle w:val="a3"/>
        <w:numPr>
          <w:ilvl w:val="0"/>
          <w:numId w:val="28"/>
        </w:numPr>
        <w:spacing w:after="0" w:line="360" w:lineRule="auto"/>
        <w:jc w:val="both"/>
        <w:rPr>
          <w:rStyle w:val="markedcontent"/>
          <w:rFonts w:ascii="Times New Roman" w:hAnsi="Times New Roman"/>
          <w:color w:val="000000" w:themeColor="text1"/>
          <w:sz w:val="28"/>
          <w:szCs w:val="28"/>
        </w:rPr>
      </w:pPr>
      <w:r>
        <w:rPr>
          <w:rFonts w:ascii="Times New Roman" w:hAnsi="Times New Roman"/>
          <w:color w:val="000000" w:themeColor="text1"/>
          <w:sz w:val="28"/>
          <w:szCs w:val="28"/>
        </w:rPr>
        <w:t xml:space="preserve"> </w:t>
      </w:r>
      <w:hyperlink r:id="rId63" w:history="1">
        <w:r w:rsidRPr="000570AB">
          <w:rPr>
            <w:rFonts w:ascii="Times New Roman" w:eastAsiaTheme="minorHAnsi" w:hAnsi="Times New Roman"/>
            <w:color w:val="000000" w:themeColor="text1"/>
            <w:sz w:val="28"/>
            <w:szCs w:val="28"/>
          </w:rPr>
          <w:t>Словник української мови: в 11 тт. АН УРСР. Інститут мовознавства; за ред. І. К. Білодіда. Київ: Наукова думка, 1970-1980.</w:t>
        </w:r>
      </w:hyperlink>
      <w:r w:rsidRPr="000570AB">
        <w:rPr>
          <w:rFonts w:ascii="Times New Roman" w:eastAsiaTheme="minorHAnsi" w:hAnsi="Times New Roman"/>
          <w:color w:val="000000" w:themeColor="text1"/>
          <w:sz w:val="28"/>
          <w:szCs w:val="28"/>
        </w:rPr>
        <w:t xml:space="preserve">   Т. 4. С. 810.</w:t>
      </w:r>
    </w:p>
    <w:p w14:paraId="0DC155A9" w14:textId="77777777" w:rsidR="00726E6C" w:rsidRPr="00726E6C" w:rsidRDefault="000570AB" w:rsidP="00726E6C">
      <w:pPr>
        <w:pStyle w:val="a3"/>
        <w:numPr>
          <w:ilvl w:val="0"/>
          <w:numId w:val="28"/>
        </w:numPr>
        <w:spacing w:after="0" w:line="360" w:lineRule="auto"/>
        <w:jc w:val="both"/>
        <w:rPr>
          <w:rStyle w:val="markedcontent"/>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26E6C" w:rsidRPr="0031604C">
        <w:rPr>
          <w:rStyle w:val="markedcontent"/>
          <w:rFonts w:ascii="Times New Roman" w:eastAsiaTheme="minorHAnsi" w:hAnsi="Times New Roman"/>
          <w:sz w:val="28"/>
          <w:szCs w:val="28"/>
        </w:rPr>
        <w:t xml:space="preserve">Сучасний психолого-педагогічний словник / </w:t>
      </w:r>
      <w:proofErr w:type="spellStart"/>
      <w:r w:rsidR="00726E6C" w:rsidRPr="0031604C">
        <w:rPr>
          <w:rStyle w:val="markedcontent"/>
          <w:rFonts w:ascii="Times New Roman" w:eastAsiaTheme="minorHAnsi" w:hAnsi="Times New Roman"/>
          <w:sz w:val="28"/>
          <w:szCs w:val="28"/>
        </w:rPr>
        <w:t>авт</w:t>
      </w:r>
      <w:proofErr w:type="spellEnd"/>
      <w:r w:rsidR="00726E6C" w:rsidRPr="0031604C">
        <w:rPr>
          <w:rStyle w:val="markedcontent"/>
          <w:rFonts w:ascii="Times New Roman" w:eastAsiaTheme="minorHAnsi" w:hAnsi="Times New Roman"/>
          <w:sz w:val="28"/>
          <w:szCs w:val="28"/>
        </w:rPr>
        <w:t xml:space="preserve">. </w:t>
      </w:r>
      <w:proofErr w:type="spellStart"/>
      <w:r w:rsidR="00726E6C" w:rsidRPr="0031604C">
        <w:rPr>
          <w:rStyle w:val="markedcontent"/>
          <w:rFonts w:ascii="Times New Roman" w:eastAsiaTheme="minorHAnsi" w:hAnsi="Times New Roman"/>
          <w:sz w:val="28"/>
          <w:szCs w:val="28"/>
        </w:rPr>
        <w:t>кол</w:t>
      </w:r>
      <w:proofErr w:type="spellEnd"/>
      <w:r w:rsidR="00726E6C" w:rsidRPr="0031604C">
        <w:rPr>
          <w:rStyle w:val="markedcontent"/>
          <w:rFonts w:ascii="Times New Roman" w:eastAsiaTheme="minorHAnsi" w:hAnsi="Times New Roman"/>
          <w:sz w:val="28"/>
          <w:szCs w:val="28"/>
        </w:rPr>
        <w:t xml:space="preserve">. за </w:t>
      </w:r>
      <w:proofErr w:type="spellStart"/>
      <w:r w:rsidR="00726E6C" w:rsidRPr="0031604C">
        <w:rPr>
          <w:rStyle w:val="markedcontent"/>
          <w:rFonts w:ascii="Times New Roman" w:eastAsiaTheme="minorHAnsi" w:hAnsi="Times New Roman"/>
          <w:sz w:val="28"/>
          <w:szCs w:val="28"/>
        </w:rPr>
        <w:t>заг</w:t>
      </w:r>
      <w:proofErr w:type="spellEnd"/>
      <w:r w:rsidR="00726E6C" w:rsidRPr="0031604C">
        <w:rPr>
          <w:rStyle w:val="markedcontent"/>
          <w:rFonts w:ascii="Times New Roman" w:eastAsiaTheme="minorHAnsi" w:hAnsi="Times New Roman"/>
          <w:sz w:val="28"/>
          <w:szCs w:val="28"/>
        </w:rPr>
        <w:t>. ред. О. І. </w:t>
      </w:r>
      <w:proofErr w:type="spellStart"/>
      <w:r w:rsidR="00726E6C" w:rsidRPr="0031604C">
        <w:rPr>
          <w:rStyle w:val="markedcontent"/>
          <w:rFonts w:ascii="Times New Roman" w:eastAsiaTheme="minorHAnsi" w:hAnsi="Times New Roman"/>
          <w:sz w:val="28"/>
          <w:szCs w:val="28"/>
        </w:rPr>
        <w:t>Шапран</w:t>
      </w:r>
      <w:proofErr w:type="spellEnd"/>
      <w:r w:rsidR="00726E6C" w:rsidRPr="0031604C">
        <w:rPr>
          <w:rStyle w:val="markedcontent"/>
          <w:rFonts w:ascii="Times New Roman" w:eastAsiaTheme="minorHAnsi" w:hAnsi="Times New Roman"/>
          <w:sz w:val="28"/>
          <w:szCs w:val="28"/>
        </w:rPr>
        <w:t>. Переяслав-Хмельницький (Київська область): Домбровська Я. М., 2016. 473 с.</w:t>
      </w:r>
    </w:p>
    <w:p w14:paraId="4C75E1B6" w14:textId="77777777" w:rsidR="00726E6C" w:rsidRPr="00726E6C" w:rsidRDefault="00726E6C" w:rsidP="00726E6C">
      <w:pPr>
        <w:pStyle w:val="a3"/>
        <w:numPr>
          <w:ilvl w:val="0"/>
          <w:numId w:val="28"/>
        </w:numPr>
        <w:spacing w:after="0" w:line="360" w:lineRule="auto"/>
        <w:jc w:val="both"/>
        <w:rPr>
          <w:rFonts w:ascii="Times New Roman" w:hAnsi="Times New Roman"/>
          <w:color w:val="000000" w:themeColor="text1"/>
          <w:sz w:val="28"/>
          <w:szCs w:val="28"/>
        </w:rPr>
      </w:pPr>
      <w:r w:rsidRPr="00726E6C">
        <w:rPr>
          <w:rStyle w:val="markedcontent"/>
          <w:rFonts w:ascii="Times New Roman" w:eastAsiaTheme="minorHAnsi" w:hAnsi="Times New Roman"/>
          <w:sz w:val="28"/>
          <w:szCs w:val="28"/>
        </w:rPr>
        <w:t xml:space="preserve"> </w:t>
      </w:r>
      <w:r w:rsidRPr="00726E6C">
        <w:rPr>
          <w:rFonts w:ascii="Times New Roman" w:eastAsiaTheme="minorHAnsi" w:hAnsi="Times New Roman"/>
          <w:color w:val="000000" w:themeColor="text1"/>
          <w:sz w:val="28"/>
          <w:szCs w:val="28"/>
        </w:rPr>
        <w:t xml:space="preserve">Теорія мотивації В. </w:t>
      </w:r>
      <w:proofErr w:type="spellStart"/>
      <w:r w:rsidRPr="00726E6C">
        <w:rPr>
          <w:rFonts w:ascii="Times New Roman" w:eastAsiaTheme="minorHAnsi" w:hAnsi="Times New Roman"/>
          <w:color w:val="000000" w:themeColor="text1"/>
          <w:sz w:val="28"/>
          <w:szCs w:val="28"/>
        </w:rPr>
        <w:t>Врум</w:t>
      </w:r>
      <w:proofErr w:type="spellEnd"/>
      <w:r w:rsidRPr="00726E6C">
        <w:rPr>
          <w:rFonts w:ascii="Times New Roman" w:eastAsiaTheme="minorHAnsi" w:hAnsi="Times New Roman"/>
          <w:color w:val="000000" w:themeColor="text1"/>
          <w:sz w:val="28"/>
          <w:szCs w:val="28"/>
        </w:rPr>
        <w:t xml:space="preserve">. URL: </w:t>
      </w:r>
      <w:hyperlink r:id="rId64" w:history="1">
        <w:r w:rsidRPr="00726E6C">
          <w:rPr>
            <w:rStyle w:val="a8"/>
            <w:rFonts w:ascii="Times New Roman" w:eastAsiaTheme="minorHAnsi" w:hAnsi="Times New Roman"/>
            <w:sz w:val="28"/>
            <w:szCs w:val="28"/>
          </w:rPr>
          <w:t>https://uk.wikipedia.org/wiki/Теорія_мотивації_В._Врума</w:t>
        </w:r>
      </w:hyperlink>
      <w:r w:rsidRPr="00726E6C">
        <w:rPr>
          <w:rFonts w:ascii="Times New Roman" w:eastAsiaTheme="minorHAnsi" w:hAnsi="Times New Roman"/>
          <w:color w:val="000000" w:themeColor="text1"/>
          <w:sz w:val="28"/>
          <w:szCs w:val="28"/>
        </w:rPr>
        <w:t xml:space="preserve"> </w:t>
      </w:r>
      <w:r w:rsidRPr="00726E6C">
        <w:rPr>
          <w:rFonts w:ascii="Times New Roman" w:eastAsia="TimesNewRoman" w:hAnsi="Times New Roman"/>
          <w:color w:val="000000" w:themeColor="text1"/>
          <w:sz w:val="28"/>
          <w:szCs w:val="28"/>
        </w:rPr>
        <w:t>(дата звернення 19.11.2022).</w:t>
      </w:r>
    </w:p>
    <w:p w14:paraId="1CA4FE38" w14:textId="77777777" w:rsidR="00726E6C" w:rsidRDefault="00726E6C" w:rsidP="00726E6C">
      <w:pPr>
        <w:pStyle w:val="a3"/>
        <w:numPr>
          <w:ilvl w:val="0"/>
          <w:numId w:val="28"/>
        </w:numPr>
        <w:spacing w:after="0" w:line="360" w:lineRule="auto"/>
        <w:jc w:val="both"/>
        <w:rPr>
          <w:rFonts w:ascii="Times New Roman" w:hAnsi="Times New Roman"/>
          <w:color w:val="000000" w:themeColor="text1"/>
          <w:sz w:val="28"/>
          <w:szCs w:val="28"/>
        </w:rPr>
      </w:pPr>
      <w:r>
        <w:rPr>
          <w:rStyle w:val="markedcontent"/>
          <w:rFonts w:ascii="Times New Roman" w:eastAsiaTheme="minorHAnsi" w:hAnsi="Times New Roman"/>
          <w:sz w:val="28"/>
          <w:szCs w:val="28"/>
        </w:rPr>
        <w:t xml:space="preserve"> </w:t>
      </w:r>
      <w:r w:rsidRPr="00726E6C">
        <w:rPr>
          <w:rFonts w:ascii="Times New Roman" w:eastAsiaTheme="minorHAnsi" w:hAnsi="Times New Roman"/>
          <w:color w:val="000000" w:themeColor="text1"/>
          <w:sz w:val="28"/>
          <w:szCs w:val="28"/>
        </w:rPr>
        <w:t>Теорія мотивації Портера-</w:t>
      </w:r>
      <w:proofErr w:type="spellStart"/>
      <w:r w:rsidRPr="00726E6C">
        <w:rPr>
          <w:rFonts w:ascii="Times New Roman" w:eastAsiaTheme="minorHAnsi" w:hAnsi="Times New Roman"/>
          <w:color w:val="000000" w:themeColor="text1"/>
          <w:sz w:val="28"/>
          <w:szCs w:val="28"/>
        </w:rPr>
        <w:t>Лоулера</w:t>
      </w:r>
      <w:proofErr w:type="spellEnd"/>
      <w:r w:rsidRPr="00726E6C">
        <w:rPr>
          <w:rFonts w:ascii="Times New Roman" w:eastAsiaTheme="minorHAnsi" w:hAnsi="Times New Roman"/>
          <w:color w:val="000000" w:themeColor="text1"/>
          <w:sz w:val="28"/>
          <w:szCs w:val="28"/>
        </w:rPr>
        <w:t xml:space="preserve">. URL: </w:t>
      </w:r>
      <w:hyperlink r:id="rId65" w:history="1">
        <w:r w:rsidRPr="00726E6C">
          <w:rPr>
            <w:rStyle w:val="a8"/>
            <w:rFonts w:ascii="Times New Roman" w:eastAsiaTheme="minorHAnsi" w:hAnsi="Times New Roman"/>
            <w:sz w:val="28"/>
            <w:szCs w:val="28"/>
          </w:rPr>
          <w:t>https://uk.wikipedia.org/wiki/Теорія_мотивації_Портера-Лоулера</w:t>
        </w:r>
      </w:hyperlink>
      <w:r w:rsidRPr="00726E6C">
        <w:rPr>
          <w:rFonts w:ascii="Times New Roman" w:eastAsiaTheme="minorHAnsi" w:hAnsi="Times New Roman"/>
          <w:color w:val="000000" w:themeColor="text1"/>
          <w:sz w:val="28"/>
          <w:szCs w:val="28"/>
        </w:rPr>
        <w:t xml:space="preserve"> </w:t>
      </w:r>
      <w:r w:rsidRPr="00726E6C">
        <w:rPr>
          <w:rFonts w:ascii="Times New Roman" w:eastAsia="TimesNewRoman" w:hAnsi="Times New Roman"/>
          <w:color w:val="000000" w:themeColor="text1"/>
          <w:sz w:val="28"/>
          <w:szCs w:val="28"/>
        </w:rPr>
        <w:t>(дата звернення 18.11.2022).</w:t>
      </w:r>
    </w:p>
    <w:p w14:paraId="19FDA9B8" w14:textId="00B96C49" w:rsidR="00726E6C" w:rsidRPr="00726E6C" w:rsidRDefault="00726E6C" w:rsidP="00726E6C">
      <w:pPr>
        <w:pStyle w:val="a3"/>
        <w:numPr>
          <w:ilvl w:val="0"/>
          <w:numId w:val="28"/>
        </w:numPr>
        <w:spacing w:after="0" w:line="360" w:lineRule="auto"/>
        <w:jc w:val="both"/>
        <w:rPr>
          <w:rFonts w:ascii="Times New Roman" w:hAnsi="Times New Roman"/>
          <w:color w:val="000000" w:themeColor="text1"/>
          <w:sz w:val="28"/>
          <w:szCs w:val="28"/>
        </w:rPr>
      </w:pPr>
      <w:r w:rsidRPr="00726E6C">
        <w:rPr>
          <w:rStyle w:val="markedcontent"/>
          <w:rFonts w:ascii="Times New Roman" w:eastAsiaTheme="minorHAnsi" w:hAnsi="Times New Roman"/>
          <w:sz w:val="28"/>
          <w:szCs w:val="28"/>
        </w:rPr>
        <w:t xml:space="preserve"> </w:t>
      </w:r>
      <w:r w:rsidRPr="00726E6C">
        <w:rPr>
          <w:rFonts w:ascii="Times New Roman" w:eastAsia="TimesNewRoman" w:hAnsi="Times New Roman"/>
          <w:color w:val="000000" w:themeColor="text1"/>
          <w:sz w:val="28"/>
          <w:szCs w:val="28"/>
        </w:rPr>
        <w:t>Теорія справедливості. URL</w:t>
      </w:r>
      <w:r w:rsidRPr="00726E6C">
        <w:rPr>
          <w:rFonts w:ascii="Times New Roman" w:eastAsiaTheme="minorHAnsi" w:hAnsi="Times New Roman"/>
          <w:color w:val="000000" w:themeColor="text1"/>
          <w:sz w:val="28"/>
          <w:szCs w:val="28"/>
        </w:rPr>
        <w:t xml:space="preserve">: </w:t>
      </w:r>
      <w:hyperlink r:id="rId66" w:history="1">
        <w:r w:rsidRPr="00726E6C">
          <w:rPr>
            <w:rStyle w:val="a8"/>
            <w:rFonts w:ascii="Times New Roman" w:eastAsiaTheme="minorHAnsi" w:hAnsi="Times New Roman"/>
            <w:sz w:val="28"/>
            <w:szCs w:val="28"/>
          </w:rPr>
          <w:t>https://uk.wikipedia.org/wiki/Теорія_</w:t>
        </w:r>
      </w:hyperlink>
      <w:r w:rsidRPr="00726E6C">
        <w:rPr>
          <w:rStyle w:val="a8"/>
          <w:rFonts w:ascii="Times New Roman" w:eastAsiaTheme="minorHAnsi" w:hAnsi="Times New Roman"/>
          <w:sz w:val="28"/>
          <w:szCs w:val="28"/>
        </w:rPr>
        <w:t>справедливості</w:t>
      </w:r>
      <w:r w:rsidRPr="00726E6C">
        <w:rPr>
          <w:rFonts w:ascii="Times New Roman" w:eastAsia="TimesNewRoman" w:hAnsi="Times New Roman"/>
          <w:color w:val="000000" w:themeColor="text1"/>
          <w:sz w:val="28"/>
          <w:szCs w:val="28"/>
        </w:rPr>
        <w:t xml:space="preserve"> (дата звернення 19.11.2022).</w:t>
      </w:r>
    </w:p>
    <w:p w14:paraId="162F609F" w14:textId="440E7503" w:rsidR="00726E6C" w:rsidRPr="00726E6C" w:rsidRDefault="00726E6C"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26E6C">
        <w:rPr>
          <w:rFonts w:ascii="Times New Roman" w:eastAsia="TimesNewRoman" w:hAnsi="Times New Roman"/>
          <w:color w:val="000000" w:themeColor="text1"/>
          <w:sz w:val="28"/>
          <w:szCs w:val="28"/>
        </w:rPr>
        <w:t xml:space="preserve">Теорія ціннісних орієнтацій Ф. </w:t>
      </w:r>
      <w:proofErr w:type="spellStart"/>
      <w:r w:rsidRPr="00726E6C">
        <w:rPr>
          <w:rFonts w:ascii="Times New Roman" w:eastAsia="TimesNewRoman" w:hAnsi="Times New Roman"/>
          <w:color w:val="000000" w:themeColor="text1"/>
          <w:sz w:val="28"/>
          <w:szCs w:val="28"/>
        </w:rPr>
        <w:t>Клакхон</w:t>
      </w:r>
      <w:proofErr w:type="spellEnd"/>
      <w:r w:rsidRPr="00726E6C">
        <w:rPr>
          <w:rFonts w:ascii="Times New Roman" w:eastAsia="TimesNewRoman" w:hAnsi="Times New Roman"/>
          <w:color w:val="000000" w:themeColor="text1"/>
          <w:sz w:val="28"/>
          <w:szCs w:val="28"/>
        </w:rPr>
        <w:t xml:space="preserve"> і Ф. </w:t>
      </w:r>
      <w:proofErr w:type="spellStart"/>
      <w:r w:rsidRPr="00726E6C">
        <w:rPr>
          <w:rFonts w:ascii="Times New Roman" w:eastAsia="TimesNewRoman" w:hAnsi="Times New Roman"/>
          <w:color w:val="000000" w:themeColor="text1"/>
          <w:sz w:val="28"/>
          <w:szCs w:val="28"/>
        </w:rPr>
        <w:t>Стродтбека</w:t>
      </w:r>
      <w:proofErr w:type="spellEnd"/>
      <w:r w:rsidRPr="00726E6C">
        <w:rPr>
          <w:rFonts w:ascii="Times New Roman" w:eastAsia="TimesNewRoman" w:hAnsi="Times New Roman"/>
          <w:color w:val="000000" w:themeColor="text1"/>
          <w:sz w:val="28"/>
          <w:szCs w:val="28"/>
        </w:rPr>
        <w:t xml:space="preserve">. URL: </w:t>
      </w:r>
      <w:hyperlink r:id="rId67" w:history="1">
        <w:r w:rsidRPr="00726E6C">
          <w:rPr>
            <w:rStyle w:val="a8"/>
            <w:rFonts w:ascii="Times New Roman" w:hAnsi="Times New Roman"/>
            <w:sz w:val="28"/>
            <w:szCs w:val="28"/>
            <w:lang w:val="en-GB"/>
          </w:rPr>
          <w:t>http</w:t>
        </w:r>
        <w:r w:rsidRPr="00726E6C">
          <w:rPr>
            <w:rStyle w:val="a8"/>
            <w:rFonts w:ascii="Times New Roman" w:hAnsi="Times New Roman"/>
            <w:sz w:val="28"/>
            <w:szCs w:val="28"/>
          </w:rPr>
          <w:t>://</w:t>
        </w:r>
        <w:proofErr w:type="spellStart"/>
        <w:r w:rsidRPr="00726E6C">
          <w:rPr>
            <w:rStyle w:val="a8"/>
            <w:rFonts w:ascii="Times New Roman" w:hAnsi="Times New Roman"/>
            <w:sz w:val="28"/>
            <w:szCs w:val="28"/>
            <w:lang w:val="en-GB"/>
          </w:rPr>
          <w:t>enpuir</w:t>
        </w:r>
        <w:proofErr w:type="spellEnd"/>
        <w:r w:rsidRPr="00726E6C">
          <w:rPr>
            <w:rStyle w:val="a8"/>
            <w:rFonts w:ascii="Times New Roman" w:hAnsi="Times New Roman"/>
            <w:sz w:val="28"/>
            <w:szCs w:val="28"/>
          </w:rPr>
          <w:t>.</w:t>
        </w:r>
        <w:proofErr w:type="spellStart"/>
        <w:r w:rsidRPr="00726E6C">
          <w:rPr>
            <w:rStyle w:val="a8"/>
            <w:rFonts w:ascii="Times New Roman" w:hAnsi="Times New Roman"/>
            <w:sz w:val="28"/>
            <w:szCs w:val="28"/>
            <w:lang w:val="en-GB"/>
          </w:rPr>
          <w:t>npu</w:t>
        </w:r>
        <w:proofErr w:type="spellEnd"/>
        <w:r w:rsidRPr="00726E6C">
          <w:rPr>
            <w:rStyle w:val="a8"/>
            <w:rFonts w:ascii="Times New Roman" w:hAnsi="Times New Roman"/>
            <w:sz w:val="28"/>
            <w:szCs w:val="28"/>
          </w:rPr>
          <w:t>.</w:t>
        </w:r>
        <w:proofErr w:type="spellStart"/>
        <w:r w:rsidRPr="00726E6C">
          <w:rPr>
            <w:rStyle w:val="a8"/>
            <w:rFonts w:ascii="Times New Roman" w:hAnsi="Times New Roman"/>
            <w:sz w:val="28"/>
            <w:szCs w:val="28"/>
            <w:lang w:val="en-GB"/>
          </w:rPr>
          <w:t>edu</w:t>
        </w:r>
        <w:proofErr w:type="spellEnd"/>
        <w:r w:rsidRPr="00726E6C">
          <w:rPr>
            <w:rStyle w:val="a8"/>
            <w:rFonts w:ascii="Times New Roman" w:hAnsi="Times New Roman"/>
            <w:sz w:val="28"/>
            <w:szCs w:val="28"/>
          </w:rPr>
          <w:t>.</w:t>
        </w:r>
        <w:proofErr w:type="spellStart"/>
        <w:r w:rsidRPr="00726E6C">
          <w:rPr>
            <w:rStyle w:val="a8"/>
            <w:rFonts w:ascii="Times New Roman" w:hAnsi="Times New Roman"/>
            <w:sz w:val="28"/>
            <w:szCs w:val="28"/>
            <w:lang w:val="en-GB"/>
          </w:rPr>
          <w:t>ua</w:t>
        </w:r>
        <w:proofErr w:type="spellEnd"/>
        <w:r w:rsidRPr="00726E6C">
          <w:rPr>
            <w:rStyle w:val="a8"/>
            <w:rFonts w:ascii="Times New Roman" w:hAnsi="Times New Roman"/>
            <w:sz w:val="28"/>
            <w:szCs w:val="28"/>
          </w:rPr>
          <w:t>/</w:t>
        </w:r>
        <w:r w:rsidRPr="00726E6C">
          <w:rPr>
            <w:rStyle w:val="a8"/>
            <w:rFonts w:ascii="Times New Roman" w:hAnsi="Times New Roman"/>
            <w:sz w:val="28"/>
            <w:szCs w:val="28"/>
            <w:lang w:val="en-GB"/>
          </w:rPr>
          <w:t>handle</w:t>
        </w:r>
        <w:r w:rsidRPr="00726E6C">
          <w:rPr>
            <w:rStyle w:val="a8"/>
            <w:rFonts w:ascii="Times New Roman" w:hAnsi="Times New Roman"/>
            <w:sz w:val="28"/>
            <w:szCs w:val="28"/>
          </w:rPr>
          <w:t>/123456789/12514</w:t>
        </w:r>
      </w:hyperlink>
      <w:r w:rsidRPr="00726E6C">
        <w:rPr>
          <w:rFonts w:ascii="Times New Roman" w:eastAsia="TimesNewRoman" w:hAnsi="Times New Roman"/>
          <w:color w:val="000000" w:themeColor="text1"/>
          <w:sz w:val="28"/>
          <w:szCs w:val="28"/>
        </w:rPr>
        <w:t xml:space="preserve"> (дата звернення 19.11.2022).</w:t>
      </w:r>
    </w:p>
    <w:p w14:paraId="79ABC9CE" w14:textId="780473AF" w:rsidR="00726E6C" w:rsidRDefault="00726E6C"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eastAsia="TimesNewRoman" w:hAnsi="Times New Roman"/>
          <w:color w:val="000000" w:themeColor="text1"/>
          <w:sz w:val="28"/>
          <w:szCs w:val="28"/>
        </w:rPr>
        <w:t xml:space="preserve"> </w:t>
      </w:r>
      <w:hyperlink r:id="rId68" w:tooltip="Пошук за автором" w:history="1">
        <w:r w:rsidRPr="00726E6C">
          <w:rPr>
            <w:rFonts w:ascii="Times New Roman" w:hAnsi="Times New Roman"/>
            <w:color w:val="000000" w:themeColor="text1"/>
            <w:sz w:val="28"/>
            <w:szCs w:val="28"/>
          </w:rPr>
          <w:t>Тітова Т.</w:t>
        </w:r>
      </w:hyperlink>
      <w:r w:rsidRPr="00726E6C">
        <w:rPr>
          <w:rFonts w:ascii="Times New Roman" w:hAnsi="Times New Roman"/>
          <w:color w:val="000000" w:themeColor="text1"/>
          <w:sz w:val="28"/>
          <w:szCs w:val="28"/>
        </w:rPr>
        <w:t xml:space="preserve"> </w:t>
      </w:r>
      <w:r w:rsidRPr="00726E6C">
        <w:rPr>
          <w:rFonts w:ascii="Times New Roman" w:hAnsi="Times New Roman"/>
          <w:bCs/>
          <w:color w:val="000000" w:themeColor="text1"/>
          <w:sz w:val="28"/>
          <w:szCs w:val="28"/>
        </w:rPr>
        <w:t xml:space="preserve">Особливості </w:t>
      </w:r>
      <w:proofErr w:type="spellStart"/>
      <w:r w:rsidRPr="00726E6C">
        <w:rPr>
          <w:rFonts w:ascii="Times New Roman" w:hAnsi="Times New Roman"/>
          <w:bCs/>
          <w:color w:val="000000" w:themeColor="text1"/>
          <w:sz w:val="28"/>
          <w:szCs w:val="28"/>
        </w:rPr>
        <w:t>ціннісно</w:t>
      </w:r>
      <w:proofErr w:type="spellEnd"/>
      <w:r w:rsidRPr="00726E6C">
        <w:rPr>
          <w:rFonts w:ascii="Times New Roman" w:hAnsi="Times New Roman"/>
          <w:bCs/>
          <w:color w:val="000000" w:themeColor="text1"/>
          <w:sz w:val="28"/>
          <w:szCs w:val="28"/>
        </w:rPr>
        <w:t>-смислової регуляції підлітків</w:t>
      </w:r>
      <w:r>
        <w:rPr>
          <w:rFonts w:ascii="Times New Roman" w:hAnsi="Times New Roman"/>
          <w:color w:val="000000" w:themeColor="text1"/>
          <w:sz w:val="28"/>
          <w:szCs w:val="28"/>
        </w:rPr>
        <w:t xml:space="preserve">. </w:t>
      </w:r>
      <w:r w:rsidR="00FF5C15">
        <w:fldChar w:fldCharType="begin"/>
      </w:r>
      <w:r w:rsidR="00FF5C15">
        <w:instrText xml:space="preserve"> HYPERLINK "http://www.irbis-nbuv.gov.ua/cgi-bin/irbis_nbuv/cgiirbis_64.exe?Z21ID=&amp;I21DBN=UJRN&amp;P21DBN=UJRN&amp;S21STN=1&amp;S21REF=10&amp;S21FMT=JUU_all&amp;C21COM=S&amp;S21CNR=20&amp;S21P01=0&amp;S21P02=0&amp;S21P03=IJ=&amp;S21COLORTERMS=1&amp;S21STR=Ж100774" \o "Періодичне видання" </w:instrText>
      </w:r>
      <w:r w:rsidR="00FF5C15">
        <w:fldChar w:fldCharType="separate"/>
      </w:r>
      <w:r w:rsidRPr="00726E6C">
        <w:rPr>
          <w:rFonts w:ascii="Times New Roman" w:hAnsi="Times New Roman"/>
          <w:bCs/>
          <w:i/>
          <w:color w:val="000000" w:themeColor="text1"/>
          <w:sz w:val="28"/>
          <w:szCs w:val="28"/>
        </w:rPr>
        <w:t>Психологія і особистість</w:t>
      </w:r>
      <w:r w:rsidR="00FF5C15">
        <w:rPr>
          <w:rFonts w:ascii="Times New Roman" w:hAnsi="Times New Roman"/>
          <w:bCs/>
          <w:i/>
          <w:color w:val="000000" w:themeColor="text1"/>
          <w:sz w:val="28"/>
          <w:szCs w:val="28"/>
        </w:rPr>
        <w:fldChar w:fldCharType="end"/>
      </w:r>
      <w:r w:rsidRPr="00726E6C">
        <w:rPr>
          <w:rFonts w:ascii="Times New Roman" w:hAnsi="Times New Roman"/>
          <w:bCs/>
          <w:color w:val="000000" w:themeColor="text1"/>
          <w:sz w:val="28"/>
          <w:szCs w:val="28"/>
        </w:rPr>
        <w:t>. 2017. № 1. С. 155-163.</w:t>
      </w:r>
      <w:r w:rsidRPr="00726E6C">
        <w:rPr>
          <w:rFonts w:ascii="Times New Roman" w:hAnsi="Times New Roman"/>
          <w:color w:val="000000" w:themeColor="text1"/>
          <w:sz w:val="28"/>
          <w:szCs w:val="28"/>
        </w:rPr>
        <w:t xml:space="preserve"> URL: </w:t>
      </w:r>
      <w:hyperlink r:id="rId69" w:history="1">
        <w:r w:rsidRPr="00726E6C">
          <w:rPr>
            <w:rStyle w:val="a8"/>
            <w:rFonts w:ascii="Times New Roman" w:hAnsi="Times New Roman"/>
            <w:sz w:val="28"/>
            <w:szCs w:val="28"/>
            <w:lang w:val="en-GB"/>
          </w:rPr>
          <w:t>http</w:t>
        </w:r>
        <w:r w:rsidRPr="00726E6C">
          <w:rPr>
            <w:rStyle w:val="a8"/>
            <w:rFonts w:ascii="Times New Roman" w:hAnsi="Times New Roman"/>
            <w:sz w:val="28"/>
            <w:szCs w:val="28"/>
          </w:rPr>
          <w:t>://</w:t>
        </w:r>
        <w:r w:rsidRPr="00726E6C">
          <w:rPr>
            <w:rStyle w:val="a8"/>
            <w:rFonts w:ascii="Times New Roman" w:hAnsi="Times New Roman"/>
            <w:sz w:val="28"/>
            <w:szCs w:val="28"/>
            <w:lang w:val="en-GB"/>
          </w:rPr>
          <w:t>nbuv</w:t>
        </w:r>
        <w:r w:rsidRPr="00726E6C">
          <w:rPr>
            <w:rStyle w:val="a8"/>
            <w:rFonts w:ascii="Times New Roman" w:hAnsi="Times New Roman"/>
            <w:sz w:val="28"/>
            <w:szCs w:val="28"/>
          </w:rPr>
          <w:t>.</w:t>
        </w:r>
        <w:r w:rsidRPr="00726E6C">
          <w:rPr>
            <w:rStyle w:val="a8"/>
            <w:rFonts w:ascii="Times New Roman" w:hAnsi="Times New Roman"/>
            <w:sz w:val="28"/>
            <w:szCs w:val="28"/>
            <w:lang w:val="en-GB"/>
          </w:rPr>
          <w:t>gov</w:t>
        </w:r>
        <w:r w:rsidRPr="00726E6C">
          <w:rPr>
            <w:rStyle w:val="a8"/>
            <w:rFonts w:ascii="Times New Roman" w:hAnsi="Times New Roman"/>
            <w:sz w:val="28"/>
            <w:szCs w:val="28"/>
          </w:rPr>
          <w:t>.</w:t>
        </w:r>
        <w:r w:rsidRPr="00726E6C">
          <w:rPr>
            <w:rStyle w:val="a8"/>
            <w:rFonts w:ascii="Times New Roman" w:hAnsi="Times New Roman"/>
            <w:sz w:val="28"/>
            <w:szCs w:val="28"/>
            <w:lang w:val="en-GB"/>
          </w:rPr>
          <w:t>ua</w:t>
        </w:r>
        <w:r w:rsidRPr="00726E6C">
          <w:rPr>
            <w:rStyle w:val="a8"/>
            <w:rFonts w:ascii="Times New Roman" w:hAnsi="Times New Roman"/>
            <w:sz w:val="28"/>
            <w:szCs w:val="28"/>
          </w:rPr>
          <w:t>/</w:t>
        </w:r>
        <w:r w:rsidRPr="00726E6C">
          <w:rPr>
            <w:rStyle w:val="a8"/>
            <w:rFonts w:ascii="Times New Roman" w:hAnsi="Times New Roman"/>
            <w:sz w:val="28"/>
            <w:szCs w:val="28"/>
            <w:lang w:val="en-GB"/>
          </w:rPr>
          <w:t>UJRN</w:t>
        </w:r>
        <w:r w:rsidRPr="00726E6C">
          <w:rPr>
            <w:rStyle w:val="a8"/>
            <w:rFonts w:ascii="Times New Roman" w:hAnsi="Times New Roman"/>
            <w:sz w:val="28"/>
            <w:szCs w:val="28"/>
          </w:rPr>
          <w:t>/</w:t>
        </w:r>
        <w:r w:rsidRPr="00726E6C">
          <w:rPr>
            <w:rStyle w:val="a8"/>
            <w:rFonts w:ascii="Times New Roman" w:hAnsi="Times New Roman"/>
            <w:sz w:val="28"/>
            <w:szCs w:val="28"/>
            <w:lang w:val="en-GB"/>
          </w:rPr>
          <w:t>Psios</w:t>
        </w:r>
        <w:r w:rsidRPr="00726E6C">
          <w:rPr>
            <w:rStyle w:val="a8"/>
            <w:rFonts w:ascii="Times New Roman" w:hAnsi="Times New Roman"/>
            <w:sz w:val="28"/>
            <w:szCs w:val="28"/>
          </w:rPr>
          <w:t>_2017_1_15</w:t>
        </w:r>
      </w:hyperlink>
      <w:r w:rsidRPr="00726E6C">
        <w:rPr>
          <w:rFonts w:ascii="Times New Roman" w:hAnsi="Times New Roman"/>
          <w:color w:val="000000" w:themeColor="text1"/>
          <w:sz w:val="28"/>
          <w:szCs w:val="28"/>
        </w:rPr>
        <w:t xml:space="preserve"> (дата звернення: 17.11.2022).</w:t>
      </w:r>
    </w:p>
    <w:p w14:paraId="0A9C16C1" w14:textId="5DD6ECD8" w:rsidR="00726E6C" w:rsidRPr="00726E6C" w:rsidRDefault="00726E6C"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9A7FEB">
        <w:rPr>
          <w:rFonts w:ascii="Times New Roman" w:eastAsiaTheme="minorHAnsi" w:hAnsi="Times New Roman"/>
          <w:color w:val="000000" w:themeColor="text1"/>
          <w:sz w:val="28"/>
          <w:szCs w:val="28"/>
        </w:rPr>
        <w:t xml:space="preserve">Тлумачний словник </w:t>
      </w:r>
      <w:proofErr w:type="spellStart"/>
      <w:r w:rsidRPr="009A7FEB">
        <w:rPr>
          <w:rFonts w:ascii="Times New Roman" w:eastAsiaTheme="minorHAnsi" w:hAnsi="Times New Roman"/>
          <w:color w:val="000000" w:themeColor="text1"/>
          <w:sz w:val="28"/>
          <w:szCs w:val="28"/>
        </w:rPr>
        <w:t>Авт</w:t>
      </w:r>
      <w:proofErr w:type="spellEnd"/>
      <w:r w:rsidRPr="009A7FEB">
        <w:rPr>
          <w:rFonts w:ascii="Times New Roman" w:eastAsiaTheme="minorHAnsi" w:hAnsi="Times New Roman"/>
          <w:color w:val="000000" w:themeColor="text1"/>
          <w:sz w:val="28"/>
          <w:szCs w:val="28"/>
        </w:rPr>
        <w:t>.-уклад. В. В. </w:t>
      </w:r>
      <w:proofErr w:type="spellStart"/>
      <w:r w:rsidRPr="009A7FEB">
        <w:rPr>
          <w:rFonts w:ascii="Times New Roman" w:eastAsiaTheme="minorHAnsi" w:hAnsi="Times New Roman"/>
          <w:color w:val="000000" w:themeColor="text1"/>
          <w:sz w:val="28"/>
          <w:szCs w:val="28"/>
        </w:rPr>
        <w:t>Синявський</w:t>
      </w:r>
      <w:proofErr w:type="spellEnd"/>
      <w:r w:rsidRPr="009A7FEB">
        <w:rPr>
          <w:rFonts w:ascii="Times New Roman" w:eastAsiaTheme="minorHAnsi" w:hAnsi="Times New Roman"/>
          <w:color w:val="000000" w:themeColor="text1"/>
          <w:sz w:val="28"/>
          <w:szCs w:val="28"/>
        </w:rPr>
        <w:t>, О. П. </w:t>
      </w:r>
      <w:proofErr w:type="spellStart"/>
      <w:r w:rsidRPr="009A7FEB">
        <w:rPr>
          <w:rFonts w:ascii="Times New Roman" w:eastAsiaTheme="minorHAnsi" w:hAnsi="Times New Roman"/>
          <w:color w:val="000000" w:themeColor="text1"/>
          <w:sz w:val="28"/>
          <w:szCs w:val="28"/>
        </w:rPr>
        <w:t>Сергєєнкова</w:t>
      </w:r>
      <w:proofErr w:type="spellEnd"/>
      <w:r w:rsidRPr="009A7FEB">
        <w:rPr>
          <w:rFonts w:ascii="Times New Roman" w:eastAsiaTheme="minorHAnsi" w:hAnsi="Times New Roman"/>
          <w:color w:val="000000" w:themeColor="text1"/>
          <w:sz w:val="28"/>
          <w:szCs w:val="28"/>
        </w:rPr>
        <w:t xml:space="preserve"> за ред. Н. А. </w:t>
      </w:r>
      <w:proofErr w:type="spellStart"/>
      <w:r w:rsidRPr="009A7FEB">
        <w:rPr>
          <w:rFonts w:ascii="Times New Roman" w:eastAsiaTheme="minorHAnsi" w:hAnsi="Times New Roman"/>
          <w:color w:val="000000" w:themeColor="text1"/>
          <w:sz w:val="28"/>
          <w:szCs w:val="28"/>
        </w:rPr>
        <w:t>Побірченко</w:t>
      </w:r>
      <w:proofErr w:type="spellEnd"/>
      <w:r w:rsidRPr="009A7FEB">
        <w:rPr>
          <w:rFonts w:ascii="Times New Roman" w:eastAsiaTheme="minorHAnsi" w:hAnsi="Times New Roman"/>
          <w:color w:val="000000" w:themeColor="text1"/>
          <w:sz w:val="28"/>
          <w:szCs w:val="28"/>
        </w:rPr>
        <w:t>. Київ: Наук. світ, 2007. 274 с.</w:t>
      </w:r>
    </w:p>
    <w:p w14:paraId="19490671" w14:textId="2AE26CB8" w:rsidR="00726E6C" w:rsidRPr="00726E6C" w:rsidRDefault="00726E6C"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sidRPr="00726E6C">
        <w:rPr>
          <w:rFonts w:ascii="Times New Roman" w:eastAsiaTheme="minorHAnsi" w:hAnsi="Times New Roman"/>
          <w:color w:val="000000" w:themeColor="text1"/>
          <w:sz w:val="28"/>
          <w:szCs w:val="28"/>
        </w:rPr>
        <w:t xml:space="preserve"> </w:t>
      </w:r>
      <w:r w:rsidRPr="00726E6C">
        <w:rPr>
          <w:rStyle w:val="markedcontent"/>
          <w:rFonts w:ascii="Times New Roman" w:hAnsi="Times New Roman"/>
          <w:color w:val="000000" w:themeColor="text1"/>
          <w:sz w:val="28"/>
          <w:szCs w:val="28"/>
        </w:rPr>
        <w:t xml:space="preserve">Токарева Н. М., Шамне А. В. Основи вікової психології: </w:t>
      </w:r>
      <w:proofErr w:type="spellStart"/>
      <w:r w:rsidRPr="00726E6C">
        <w:rPr>
          <w:rStyle w:val="markedcontent"/>
          <w:rFonts w:ascii="Times New Roman" w:hAnsi="Times New Roman"/>
          <w:color w:val="000000" w:themeColor="text1"/>
          <w:sz w:val="28"/>
          <w:szCs w:val="28"/>
        </w:rPr>
        <w:t>навч</w:t>
      </w:r>
      <w:proofErr w:type="spellEnd"/>
      <w:r w:rsidRPr="00726E6C">
        <w:rPr>
          <w:rStyle w:val="markedcontent"/>
          <w:rFonts w:ascii="Times New Roman" w:hAnsi="Times New Roman"/>
          <w:color w:val="000000" w:themeColor="text1"/>
          <w:sz w:val="28"/>
          <w:szCs w:val="28"/>
        </w:rPr>
        <w:t>.-метод. Посібник. Кривий Ріг, 2013. 283 с.</w:t>
      </w:r>
    </w:p>
    <w:p w14:paraId="4B71A1DD" w14:textId="267FC83B" w:rsidR="00726E6C" w:rsidRPr="00726E6C" w:rsidRDefault="00726E6C"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sidRPr="00726E6C">
        <w:rPr>
          <w:rStyle w:val="markedcontent"/>
          <w:rFonts w:ascii="Times New Roman" w:hAnsi="Times New Roman"/>
          <w:color w:val="000000" w:themeColor="text1"/>
          <w:sz w:val="28"/>
          <w:szCs w:val="28"/>
        </w:rPr>
        <w:t xml:space="preserve"> Токарева Н. М. Сучасний підліток у системі психолого-педагогічного супроводу: монографія. Кривий Ріг, 2014. 309 с.</w:t>
      </w:r>
    </w:p>
    <w:p w14:paraId="0F313E3A" w14:textId="0372F48D" w:rsidR="00726E6C" w:rsidRPr="00726E6C" w:rsidRDefault="00726E6C"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sidRPr="00726E6C">
        <w:rPr>
          <w:rFonts w:ascii="Times New Roman" w:hAnsi="Times New Roman"/>
          <w:color w:val="000000" w:themeColor="text1"/>
          <w:sz w:val="28"/>
          <w:szCs w:val="28"/>
        </w:rPr>
        <w:t xml:space="preserve"> </w:t>
      </w:r>
      <w:r w:rsidRPr="00726E6C">
        <w:rPr>
          <w:rStyle w:val="markedcontent"/>
          <w:rFonts w:ascii="Times New Roman" w:hAnsi="Times New Roman"/>
          <w:color w:val="000000" w:themeColor="text1"/>
          <w:sz w:val="28"/>
          <w:szCs w:val="28"/>
        </w:rPr>
        <w:t>Токарева Н. М., Шамне А. В. Вікова і педагогічна психологія : підручник [для студентів вищих навчальних закладів] / Н. М. Токарева, А. В. Шамне. Київ, 2017. 480 с.</w:t>
      </w:r>
    </w:p>
    <w:p w14:paraId="6C1C7CBE" w14:textId="11C59492" w:rsidR="00726E6C" w:rsidRDefault="00726E6C" w:rsidP="00BA1F8D">
      <w:pPr>
        <w:pStyle w:val="a3"/>
        <w:numPr>
          <w:ilvl w:val="0"/>
          <w:numId w:val="28"/>
        </w:numPr>
        <w:spacing w:after="0" w:line="360" w:lineRule="auto"/>
        <w:jc w:val="both"/>
        <w:rPr>
          <w:rFonts w:ascii="Times New Roman" w:hAnsi="Times New Roman"/>
          <w:color w:val="000000" w:themeColor="text1"/>
          <w:sz w:val="28"/>
          <w:szCs w:val="28"/>
        </w:rPr>
      </w:pPr>
      <w:r w:rsidRPr="00726E6C">
        <w:rPr>
          <w:rStyle w:val="markedcontent"/>
          <w:rFonts w:ascii="Times New Roman" w:hAnsi="Times New Roman"/>
          <w:color w:val="000000" w:themeColor="text1"/>
          <w:sz w:val="28"/>
          <w:szCs w:val="28"/>
        </w:rPr>
        <w:t xml:space="preserve"> </w:t>
      </w:r>
      <w:proofErr w:type="spellStart"/>
      <w:r w:rsidRPr="00726E6C">
        <w:rPr>
          <w:rFonts w:ascii="Times New Roman" w:hAnsi="Times New Roman"/>
          <w:color w:val="000000" w:themeColor="text1"/>
          <w:sz w:val="28"/>
          <w:szCs w:val="28"/>
        </w:rPr>
        <w:t>Узнадзе</w:t>
      </w:r>
      <w:proofErr w:type="spellEnd"/>
      <w:r w:rsidRPr="00726E6C">
        <w:rPr>
          <w:rFonts w:ascii="Times New Roman" w:hAnsi="Times New Roman"/>
          <w:color w:val="000000" w:themeColor="text1"/>
          <w:sz w:val="28"/>
          <w:szCs w:val="28"/>
        </w:rPr>
        <w:t> Д. Н. Експериментальні основи психології установки. Тбілісі: Акад. наук Груз</w:t>
      </w:r>
      <w:r w:rsidR="00951C14">
        <w:rPr>
          <w:rFonts w:ascii="Times New Roman" w:hAnsi="Times New Roman"/>
          <w:color w:val="000000" w:themeColor="text1"/>
          <w:sz w:val="28"/>
          <w:szCs w:val="28"/>
        </w:rPr>
        <w:t>ії</w:t>
      </w:r>
      <w:r w:rsidRPr="00726E6C">
        <w:rPr>
          <w:rFonts w:ascii="Times New Roman" w:hAnsi="Times New Roman"/>
          <w:color w:val="000000" w:themeColor="text1"/>
          <w:sz w:val="28"/>
          <w:szCs w:val="28"/>
        </w:rPr>
        <w:t>, 1961. 210 с.</w:t>
      </w:r>
    </w:p>
    <w:p w14:paraId="3D181398" w14:textId="63E1701E" w:rsidR="00726E6C" w:rsidRDefault="00951C14"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951C14">
        <w:rPr>
          <w:rFonts w:ascii="Times New Roman" w:hAnsi="Times New Roman"/>
          <w:color w:val="000000" w:themeColor="text1"/>
          <w:sz w:val="28"/>
          <w:szCs w:val="28"/>
        </w:rPr>
        <w:t>Ускова</w:t>
      </w:r>
      <w:proofErr w:type="spellEnd"/>
      <w:r w:rsidRPr="00951C14">
        <w:rPr>
          <w:rFonts w:ascii="Times New Roman" w:hAnsi="Times New Roman"/>
          <w:color w:val="000000" w:themeColor="text1"/>
          <w:sz w:val="28"/>
          <w:szCs w:val="28"/>
        </w:rPr>
        <w:t xml:space="preserve"> А. Л. Педагогічні умови формування моральної цінності в учнів основної школи. </w:t>
      </w:r>
      <w:r w:rsidRPr="00951C14">
        <w:rPr>
          <w:rFonts w:ascii="Times New Roman" w:hAnsi="Times New Roman"/>
          <w:i/>
          <w:color w:val="000000" w:themeColor="text1"/>
          <w:sz w:val="28"/>
          <w:szCs w:val="28"/>
        </w:rPr>
        <w:t>Духовність особистості: методологія, теорія і практика</w:t>
      </w:r>
      <w:r w:rsidRPr="00951C14">
        <w:rPr>
          <w:rFonts w:ascii="Times New Roman" w:hAnsi="Times New Roman"/>
          <w:color w:val="000000" w:themeColor="text1"/>
          <w:sz w:val="28"/>
          <w:szCs w:val="28"/>
        </w:rPr>
        <w:t xml:space="preserve">. 2013. </w:t>
      </w:r>
      <w:proofErr w:type="spellStart"/>
      <w:r w:rsidRPr="00951C14">
        <w:rPr>
          <w:rFonts w:ascii="Times New Roman" w:hAnsi="Times New Roman"/>
          <w:color w:val="000000" w:themeColor="text1"/>
          <w:sz w:val="28"/>
          <w:szCs w:val="28"/>
        </w:rPr>
        <w:t>Вип</w:t>
      </w:r>
      <w:proofErr w:type="spellEnd"/>
      <w:r w:rsidRPr="00951C14">
        <w:rPr>
          <w:rFonts w:ascii="Times New Roman" w:hAnsi="Times New Roman"/>
          <w:color w:val="000000" w:themeColor="text1"/>
          <w:sz w:val="28"/>
          <w:szCs w:val="28"/>
        </w:rPr>
        <w:t>. 4. С. 182–189.</w:t>
      </w:r>
    </w:p>
    <w:p w14:paraId="0EE22A14" w14:textId="468144CB" w:rsidR="00951C14" w:rsidRPr="00951C14" w:rsidRDefault="00951C14" w:rsidP="00BA1F8D">
      <w:pPr>
        <w:pStyle w:val="a3"/>
        <w:numPr>
          <w:ilvl w:val="0"/>
          <w:numId w:val="28"/>
        </w:numPr>
        <w:spacing w:after="0" w:line="360" w:lineRule="auto"/>
        <w:jc w:val="both"/>
        <w:rPr>
          <w:rFonts w:ascii="Times New Roman" w:hAnsi="Times New Roman"/>
          <w:color w:val="000000" w:themeColor="text1"/>
          <w:sz w:val="28"/>
          <w:szCs w:val="28"/>
        </w:rPr>
      </w:pPr>
      <w:r w:rsidRPr="00951C14">
        <w:rPr>
          <w:rFonts w:ascii="Times New Roman" w:hAnsi="Times New Roman"/>
          <w:color w:val="000000" w:themeColor="text1"/>
          <w:sz w:val="28"/>
          <w:szCs w:val="28"/>
        </w:rPr>
        <w:t xml:space="preserve"> </w:t>
      </w:r>
      <w:proofErr w:type="spellStart"/>
      <w:r w:rsidRPr="00951C14">
        <w:rPr>
          <w:rFonts w:ascii="Times New Roman" w:hAnsi="Times New Roman"/>
          <w:sz w:val="28"/>
          <w:szCs w:val="28"/>
        </w:rPr>
        <w:t>Флярковська</w:t>
      </w:r>
      <w:proofErr w:type="spellEnd"/>
      <w:r w:rsidRPr="00951C14">
        <w:rPr>
          <w:rFonts w:ascii="Times New Roman" w:hAnsi="Times New Roman"/>
          <w:sz w:val="28"/>
          <w:szCs w:val="28"/>
        </w:rPr>
        <w:t xml:space="preserve"> О. В. Формування соціальної компетентності у підлітковому віці. </w:t>
      </w:r>
      <w:r w:rsidRPr="00951C14">
        <w:rPr>
          <w:rFonts w:ascii="Times New Roman" w:hAnsi="Times New Roman"/>
          <w:i/>
          <w:iCs/>
          <w:sz w:val="28"/>
          <w:szCs w:val="28"/>
        </w:rPr>
        <w:t>Наукові записки Малої академії наук України</w:t>
      </w:r>
      <w:r w:rsidRPr="00951C14">
        <w:rPr>
          <w:rFonts w:ascii="Times New Roman" w:hAnsi="Times New Roman"/>
          <w:sz w:val="28"/>
          <w:szCs w:val="28"/>
        </w:rPr>
        <w:t>, 2021. № 2 (18), С. 81–87.</w:t>
      </w:r>
    </w:p>
    <w:p w14:paraId="5A9708E3" w14:textId="15750D05" w:rsidR="00951C14" w:rsidRPr="00951C14" w:rsidRDefault="00951C14" w:rsidP="00BA1F8D">
      <w:pPr>
        <w:pStyle w:val="a3"/>
        <w:numPr>
          <w:ilvl w:val="0"/>
          <w:numId w:val="28"/>
        </w:numPr>
        <w:spacing w:after="0" w:line="360" w:lineRule="auto"/>
        <w:jc w:val="both"/>
        <w:rPr>
          <w:rStyle w:val="markedcontent"/>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951C14">
        <w:rPr>
          <w:rFonts w:ascii="Times New Roman" w:hAnsi="Times New Roman"/>
          <w:sz w:val="28"/>
          <w:szCs w:val="28"/>
        </w:rPr>
        <w:t>Фройд</w:t>
      </w:r>
      <w:proofErr w:type="spellEnd"/>
      <w:r w:rsidRPr="00951C14">
        <w:rPr>
          <w:rFonts w:ascii="Times New Roman" w:hAnsi="Times New Roman"/>
          <w:sz w:val="28"/>
          <w:szCs w:val="28"/>
        </w:rPr>
        <w:t xml:space="preserve"> З. Вступ до психоаналізу. Нові висновки. </w:t>
      </w:r>
      <w:r w:rsidRPr="00951C14">
        <w:rPr>
          <w:rStyle w:val="markedcontent"/>
          <w:rFonts w:ascii="Times New Roman" w:hAnsi="Times New Roman"/>
          <w:sz w:val="28"/>
          <w:szCs w:val="28"/>
        </w:rPr>
        <w:t xml:space="preserve">Київ: </w:t>
      </w:r>
      <w:proofErr w:type="spellStart"/>
      <w:r w:rsidRPr="00951C14">
        <w:rPr>
          <w:rStyle w:val="markedcontent"/>
          <w:rFonts w:ascii="Times New Roman" w:hAnsi="Times New Roman"/>
          <w:sz w:val="28"/>
          <w:szCs w:val="28"/>
        </w:rPr>
        <w:t>ЗеБукс</w:t>
      </w:r>
      <w:proofErr w:type="spellEnd"/>
      <w:r w:rsidRPr="00951C14">
        <w:rPr>
          <w:rStyle w:val="markedcontent"/>
          <w:rFonts w:ascii="Times New Roman" w:hAnsi="Times New Roman"/>
          <w:sz w:val="28"/>
          <w:szCs w:val="28"/>
        </w:rPr>
        <w:t>, 2021, 551 с.</w:t>
      </w:r>
    </w:p>
    <w:p w14:paraId="5242BC7A" w14:textId="45F59810" w:rsidR="00951C14" w:rsidRDefault="00951C14" w:rsidP="00BA1F8D">
      <w:pPr>
        <w:pStyle w:val="a3"/>
        <w:numPr>
          <w:ilvl w:val="0"/>
          <w:numId w:val="28"/>
        </w:numPr>
        <w:spacing w:after="0" w:line="360" w:lineRule="auto"/>
        <w:jc w:val="both"/>
        <w:rPr>
          <w:rFonts w:ascii="Times New Roman" w:hAnsi="Times New Roman"/>
          <w:color w:val="000000" w:themeColor="text1"/>
          <w:sz w:val="28"/>
          <w:szCs w:val="28"/>
        </w:rPr>
      </w:pPr>
      <w:r w:rsidRPr="00951C14">
        <w:rPr>
          <w:rStyle w:val="markedcontent"/>
          <w:rFonts w:ascii="Times New Roman" w:hAnsi="Times New Roman"/>
          <w:sz w:val="28"/>
          <w:szCs w:val="28"/>
        </w:rPr>
        <w:t xml:space="preserve"> </w:t>
      </w:r>
      <w:proofErr w:type="spellStart"/>
      <w:r w:rsidRPr="00951C14">
        <w:rPr>
          <w:rFonts w:ascii="Times New Roman" w:hAnsi="Times New Roman"/>
          <w:color w:val="000000" w:themeColor="text1"/>
          <w:sz w:val="28"/>
          <w:szCs w:val="28"/>
        </w:rPr>
        <w:t>Фромм</w:t>
      </w:r>
      <w:proofErr w:type="spellEnd"/>
      <w:r w:rsidRPr="00951C14">
        <w:rPr>
          <w:rFonts w:ascii="Times New Roman" w:hAnsi="Times New Roman"/>
          <w:color w:val="000000" w:themeColor="text1"/>
          <w:sz w:val="28"/>
          <w:szCs w:val="28"/>
        </w:rPr>
        <w:t> Е. Революція надії</w:t>
      </w:r>
      <w:r>
        <w:rPr>
          <w:rFonts w:ascii="Times New Roman" w:hAnsi="Times New Roman"/>
          <w:color w:val="000000" w:themeColor="text1"/>
          <w:sz w:val="28"/>
          <w:szCs w:val="28"/>
        </w:rPr>
        <w:t>.</w:t>
      </w:r>
      <w:r w:rsidRPr="00951C14">
        <w:rPr>
          <w:rFonts w:ascii="Times New Roman" w:hAnsi="Times New Roman"/>
          <w:color w:val="000000" w:themeColor="text1"/>
          <w:sz w:val="28"/>
          <w:szCs w:val="28"/>
        </w:rPr>
        <w:t xml:space="preserve"> </w:t>
      </w:r>
      <w:r w:rsidRPr="00951C14">
        <w:rPr>
          <w:rFonts w:ascii="Times New Roman" w:hAnsi="Times New Roman"/>
          <w:i/>
          <w:color w:val="000000" w:themeColor="text1"/>
          <w:sz w:val="28"/>
          <w:szCs w:val="28"/>
        </w:rPr>
        <w:t>Сучасна зарубіжна соціальна філософія</w:t>
      </w:r>
      <w:r>
        <w:rPr>
          <w:rFonts w:ascii="Times New Roman" w:hAnsi="Times New Roman"/>
          <w:color w:val="000000" w:themeColor="text1"/>
          <w:sz w:val="28"/>
          <w:szCs w:val="28"/>
        </w:rPr>
        <w:t xml:space="preserve">. </w:t>
      </w:r>
      <w:r w:rsidRPr="00951C14">
        <w:rPr>
          <w:rFonts w:ascii="Times New Roman" w:hAnsi="Times New Roman"/>
          <w:color w:val="000000" w:themeColor="text1"/>
          <w:sz w:val="28"/>
          <w:szCs w:val="28"/>
        </w:rPr>
        <w:t>Упорядник В. Лях. Київ: Либідь, 1996. С. 134- 157.</w:t>
      </w:r>
    </w:p>
    <w:p w14:paraId="07B416F5" w14:textId="569F5819" w:rsidR="00951C14" w:rsidRDefault="00951C14"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951C14">
        <w:rPr>
          <w:rFonts w:ascii="Times New Roman" w:hAnsi="Times New Roman"/>
          <w:color w:val="000000" w:themeColor="text1"/>
          <w:sz w:val="28"/>
          <w:szCs w:val="28"/>
        </w:rPr>
        <w:t>Шапар</w:t>
      </w:r>
      <w:proofErr w:type="spellEnd"/>
      <w:r w:rsidRPr="00951C14">
        <w:rPr>
          <w:rFonts w:ascii="Times New Roman" w:hAnsi="Times New Roman"/>
          <w:color w:val="000000" w:themeColor="text1"/>
          <w:sz w:val="28"/>
          <w:szCs w:val="28"/>
        </w:rPr>
        <w:t xml:space="preserve"> В. Б. Сучасний тлумачний психологічний словник. </w:t>
      </w:r>
      <w:proofErr w:type="spellStart"/>
      <w:r w:rsidRPr="00951C14">
        <w:rPr>
          <w:rFonts w:ascii="Times New Roman" w:hAnsi="Times New Roman"/>
          <w:color w:val="000000" w:themeColor="text1"/>
          <w:sz w:val="28"/>
          <w:szCs w:val="28"/>
        </w:rPr>
        <w:t>Xарків</w:t>
      </w:r>
      <w:proofErr w:type="spellEnd"/>
      <w:r w:rsidRPr="00951C14">
        <w:rPr>
          <w:rFonts w:ascii="Times New Roman" w:hAnsi="Times New Roman"/>
          <w:color w:val="000000" w:themeColor="text1"/>
          <w:sz w:val="28"/>
          <w:szCs w:val="28"/>
        </w:rPr>
        <w:t>: Прапор, 2007. 640 с.</w:t>
      </w:r>
    </w:p>
    <w:p w14:paraId="3A038E73" w14:textId="5455DEA9" w:rsidR="00951C14" w:rsidRDefault="00951C14"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51C14">
        <w:rPr>
          <w:rFonts w:ascii="Times New Roman" w:hAnsi="Times New Roman"/>
          <w:color w:val="000000" w:themeColor="text1"/>
          <w:sz w:val="28"/>
          <w:szCs w:val="28"/>
        </w:rPr>
        <w:t>Шимановський М. Молодіжна субкультура в контексті соціального виховання</w:t>
      </w:r>
      <w:r>
        <w:rPr>
          <w:rFonts w:ascii="Times New Roman" w:hAnsi="Times New Roman"/>
          <w:color w:val="000000" w:themeColor="text1"/>
          <w:sz w:val="28"/>
          <w:szCs w:val="28"/>
        </w:rPr>
        <w:t>.</w:t>
      </w:r>
      <w:r w:rsidRPr="00951C14">
        <w:rPr>
          <w:rFonts w:ascii="Times New Roman" w:hAnsi="Times New Roman"/>
          <w:color w:val="000000" w:themeColor="text1"/>
          <w:sz w:val="28"/>
          <w:szCs w:val="28"/>
        </w:rPr>
        <w:t xml:space="preserve"> </w:t>
      </w:r>
      <w:r w:rsidRPr="00951C14">
        <w:rPr>
          <w:rFonts w:ascii="Times New Roman" w:hAnsi="Times New Roman"/>
          <w:i/>
          <w:color w:val="000000" w:themeColor="text1"/>
          <w:sz w:val="28"/>
          <w:szCs w:val="28"/>
        </w:rPr>
        <w:t>Проблеми педагогічних технологій</w:t>
      </w:r>
      <w:r w:rsidRPr="00951C14">
        <w:rPr>
          <w:rFonts w:ascii="Times New Roman" w:hAnsi="Times New Roman"/>
          <w:color w:val="000000" w:themeColor="text1"/>
          <w:sz w:val="28"/>
          <w:szCs w:val="28"/>
        </w:rPr>
        <w:t>. 2004. № 3</w:t>
      </w:r>
      <w:r w:rsidRPr="00951C14">
        <w:rPr>
          <w:rStyle w:val="markedcontent"/>
          <w:rFonts w:ascii="Times New Roman" w:hAnsi="Times New Roman"/>
          <w:color w:val="000000" w:themeColor="text1"/>
          <w:sz w:val="28"/>
          <w:szCs w:val="28"/>
        </w:rPr>
        <w:t>–</w:t>
      </w:r>
      <w:r w:rsidRPr="00951C14">
        <w:rPr>
          <w:rFonts w:ascii="Times New Roman" w:hAnsi="Times New Roman"/>
          <w:color w:val="000000" w:themeColor="text1"/>
          <w:sz w:val="28"/>
          <w:szCs w:val="28"/>
        </w:rPr>
        <w:t>4. 50 с.</w:t>
      </w:r>
    </w:p>
    <w:p w14:paraId="7D4BDE3F" w14:textId="13F18C5F" w:rsidR="00951C14" w:rsidRPr="00951C14" w:rsidRDefault="00951C14" w:rsidP="00BA1F8D">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51C14">
        <w:rPr>
          <w:rFonts w:ascii="Times New Roman" w:hAnsi="Times New Roman"/>
          <w:sz w:val="28"/>
          <w:szCs w:val="28"/>
        </w:rPr>
        <w:t xml:space="preserve">Яновська Т. Особливості </w:t>
      </w:r>
      <w:proofErr w:type="spellStart"/>
      <w:r w:rsidRPr="00951C14">
        <w:rPr>
          <w:rFonts w:ascii="Times New Roman" w:hAnsi="Times New Roman"/>
          <w:sz w:val="28"/>
          <w:szCs w:val="28"/>
        </w:rPr>
        <w:t>ціннісно</w:t>
      </w:r>
      <w:proofErr w:type="spellEnd"/>
      <w:r w:rsidRPr="00951C14">
        <w:rPr>
          <w:rFonts w:ascii="Times New Roman" w:hAnsi="Times New Roman"/>
          <w:sz w:val="28"/>
          <w:szCs w:val="28"/>
        </w:rPr>
        <w:t>-смислової сфери підлітків</w:t>
      </w:r>
      <w:r>
        <w:rPr>
          <w:rFonts w:ascii="Times New Roman" w:hAnsi="Times New Roman"/>
          <w:sz w:val="28"/>
          <w:szCs w:val="28"/>
        </w:rPr>
        <w:t xml:space="preserve">. </w:t>
      </w:r>
      <w:r w:rsidRPr="00951C14">
        <w:rPr>
          <w:rFonts w:ascii="Times New Roman" w:hAnsi="Times New Roman"/>
          <w:i/>
          <w:sz w:val="28"/>
          <w:szCs w:val="28"/>
        </w:rPr>
        <w:t>Психологія і особистість</w:t>
      </w:r>
      <w:r w:rsidRPr="00951C14">
        <w:rPr>
          <w:rFonts w:ascii="Times New Roman" w:hAnsi="Times New Roman"/>
          <w:sz w:val="28"/>
          <w:szCs w:val="28"/>
        </w:rPr>
        <w:t xml:space="preserve"> : наук. журнал Інституту психології імені Г. С. Костюка НАПН України ; </w:t>
      </w:r>
      <w:proofErr w:type="spellStart"/>
      <w:r w:rsidRPr="00951C14">
        <w:rPr>
          <w:rFonts w:ascii="Times New Roman" w:hAnsi="Times New Roman"/>
          <w:sz w:val="28"/>
          <w:szCs w:val="28"/>
        </w:rPr>
        <w:t>Полтав</w:t>
      </w:r>
      <w:proofErr w:type="spellEnd"/>
      <w:r w:rsidRPr="00951C14">
        <w:rPr>
          <w:rFonts w:ascii="Times New Roman" w:hAnsi="Times New Roman"/>
          <w:sz w:val="28"/>
          <w:szCs w:val="28"/>
        </w:rPr>
        <w:t xml:space="preserve">. </w:t>
      </w:r>
      <w:proofErr w:type="spellStart"/>
      <w:r w:rsidRPr="00951C14">
        <w:rPr>
          <w:rFonts w:ascii="Times New Roman" w:hAnsi="Times New Roman"/>
          <w:sz w:val="28"/>
          <w:szCs w:val="28"/>
        </w:rPr>
        <w:t>нац</w:t>
      </w:r>
      <w:proofErr w:type="spellEnd"/>
      <w:r w:rsidRPr="00951C14">
        <w:rPr>
          <w:rFonts w:ascii="Times New Roman" w:hAnsi="Times New Roman"/>
          <w:sz w:val="28"/>
          <w:szCs w:val="28"/>
        </w:rPr>
        <w:t xml:space="preserve">. пед. ун-т імені В. Г. Короленка. Київ; Полтава: ПНПУ імені В. Г. Короленка, 2020. </w:t>
      </w:r>
      <w:proofErr w:type="spellStart"/>
      <w:r w:rsidRPr="00951C14">
        <w:rPr>
          <w:rFonts w:ascii="Times New Roman" w:hAnsi="Times New Roman"/>
          <w:sz w:val="28"/>
          <w:szCs w:val="28"/>
        </w:rPr>
        <w:t>Вип</w:t>
      </w:r>
      <w:proofErr w:type="spellEnd"/>
      <w:r w:rsidRPr="00951C14">
        <w:rPr>
          <w:rFonts w:ascii="Times New Roman" w:hAnsi="Times New Roman"/>
          <w:sz w:val="28"/>
          <w:szCs w:val="28"/>
        </w:rPr>
        <w:t>. 2 (18). С. 189</w:t>
      </w:r>
      <w:r w:rsidRPr="00951C14">
        <w:rPr>
          <w:rStyle w:val="markedcontent"/>
          <w:rFonts w:ascii="Times New Roman" w:hAnsi="Times New Roman"/>
          <w:sz w:val="28"/>
          <w:szCs w:val="28"/>
        </w:rPr>
        <w:t>–</w:t>
      </w:r>
      <w:r w:rsidRPr="00951C14">
        <w:rPr>
          <w:rFonts w:ascii="Times New Roman" w:hAnsi="Times New Roman"/>
          <w:sz w:val="28"/>
          <w:szCs w:val="28"/>
        </w:rPr>
        <w:t>204.</w:t>
      </w:r>
    </w:p>
    <w:p w14:paraId="0E9D295B" w14:textId="77777777" w:rsidR="00951C14" w:rsidRPr="00951C14" w:rsidRDefault="00951C14" w:rsidP="00951C14">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sz w:val="28"/>
          <w:szCs w:val="28"/>
        </w:rPr>
        <w:lastRenderedPageBreak/>
        <w:t xml:space="preserve"> </w:t>
      </w:r>
      <w:r w:rsidRPr="00951C14">
        <w:rPr>
          <w:rStyle w:val="markedcontent"/>
          <w:rFonts w:ascii="Times New Roman" w:hAnsi="Times New Roman"/>
          <w:color w:val="000000" w:themeColor="text1"/>
          <w:sz w:val="28"/>
          <w:szCs w:val="28"/>
          <w:lang w:val="en-GB"/>
        </w:rPr>
        <w:t xml:space="preserve">Branco, A. U. (2012). Values and sociocultural practices: pathways to moral development. In: The Oxford handbook of culture and psychology. New York: Oxford University Press Eurobarometer. Retrieved from </w:t>
      </w:r>
      <w:hyperlink r:id="rId70" w:history="1">
        <w:r w:rsidRPr="00951C14">
          <w:rPr>
            <w:rStyle w:val="a8"/>
            <w:rFonts w:ascii="Times New Roman" w:hAnsi="Times New Roman"/>
            <w:sz w:val="28"/>
            <w:szCs w:val="28"/>
            <w:lang w:val="en-GB"/>
          </w:rPr>
          <w:t>http://ec.europa.eu/public_opinion/index_en.htm</w:t>
        </w:r>
      </w:hyperlink>
      <w:r w:rsidRPr="00951C14">
        <w:rPr>
          <w:rStyle w:val="markedcontent"/>
          <w:rFonts w:ascii="Times New Roman" w:hAnsi="Times New Roman"/>
          <w:color w:val="000000" w:themeColor="text1"/>
          <w:sz w:val="28"/>
          <w:szCs w:val="28"/>
          <w:lang w:val="en-GB"/>
        </w:rPr>
        <w:t xml:space="preserve"> </w:t>
      </w:r>
      <w:r w:rsidRPr="00951C14">
        <w:rPr>
          <w:rFonts w:ascii="Times New Roman" w:hAnsi="Times New Roman"/>
          <w:color w:val="000000" w:themeColor="text1"/>
          <w:sz w:val="28"/>
          <w:szCs w:val="28"/>
          <w:lang w:val="en-GB"/>
        </w:rPr>
        <w:t>(</w:t>
      </w:r>
      <w:proofErr w:type="spellStart"/>
      <w:r w:rsidRPr="00951C14">
        <w:rPr>
          <w:rFonts w:ascii="Times New Roman" w:hAnsi="Times New Roman"/>
          <w:color w:val="000000" w:themeColor="text1"/>
          <w:sz w:val="28"/>
          <w:szCs w:val="28"/>
          <w:lang w:val="en-GB"/>
        </w:rPr>
        <w:t>дата</w:t>
      </w:r>
      <w:proofErr w:type="spellEnd"/>
      <w:r w:rsidRPr="00951C14">
        <w:rPr>
          <w:rFonts w:ascii="Times New Roman" w:hAnsi="Times New Roman"/>
          <w:color w:val="000000" w:themeColor="text1"/>
          <w:sz w:val="28"/>
          <w:szCs w:val="28"/>
          <w:lang w:val="en-GB"/>
        </w:rPr>
        <w:t xml:space="preserve"> </w:t>
      </w:r>
      <w:proofErr w:type="spellStart"/>
      <w:r w:rsidRPr="00951C14">
        <w:rPr>
          <w:rFonts w:ascii="Times New Roman" w:hAnsi="Times New Roman"/>
          <w:color w:val="000000" w:themeColor="text1"/>
          <w:sz w:val="28"/>
          <w:szCs w:val="28"/>
          <w:lang w:val="en-GB"/>
        </w:rPr>
        <w:t>звернення</w:t>
      </w:r>
      <w:proofErr w:type="spellEnd"/>
      <w:r w:rsidRPr="00951C14">
        <w:rPr>
          <w:rFonts w:ascii="Times New Roman" w:hAnsi="Times New Roman"/>
          <w:color w:val="000000" w:themeColor="text1"/>
          <w:sz w:val="28"/>
          <w:szCs w:val="28"/>
          <w:lang w:val="en-GB"/>
        </w:rPr>
        <w:t>: 13.12.2022).</w:t>
      </w:r>
    </w:p>
    <w:p w14:paraId="051B0641" w14:textId="7EC2B4C0" w:rsidR="00951C14" w:rsidRPr="00951C14" w:rsidRDefault="00951C14" w:rsidP="00951C14">
      <w:pPr>
        <w:pStyle w:val="a3"/>
        <w:numPr>
          <w:ilvl w:val="0"/>
          <w:numId w:val="28"/>
        </w:numPr>
        <w:spacing w:after="0" w:line="360" w:lineRule="auto"/>
        <w:jc w:val="both"/>
        <w:rPr>
          <w:rFonts w:ascii="Times New Roman" w:hAnsi="Times New Roman"/>
          <w:color w:val="000000" w:themeColor="text1"/>
          <w:sz w:val="28"/>
          <w:szCs w:val="28"/>
        </w:rPr>
      </w:pPr>
      <w:r w:rsidRPr="00951C14">
        <w:rPr>
          <w:rFonts w:ascii="Times New Roman" w:hAnsi="Times New Roman"/>
          <w:color w:val="000000" w:themeColor="text1"/>
          <w:sz w:val="28"/>
          <w:szCs w:val="28"/>
          <w:lang w:val="en-US"/>
        </w:rPr>
        <w:t xml:space="preserve"> </w:t>
      </w:r>
      <w:r w:rsidRPr="00951C14">
        <w:rPr>
          <w:rFonts w:ascii="Times New Roman" w:hAnsi="Times New Roman"/>
          <w:color w:val="000000" w:themeColor="text1"/>
          <w:sz w:val="28"/>
          <w:szCs w:val="28"/>
          <w:lang w:val="en-GB"/>
        </w:rPr>
        <w:t xml:space="preserve">European Union (2020a). The EU in brief. Goals and values of the EU. Retrieved from </w:t>
      </w:r>
      <w:hyperlink r:id="rId71" w:history="1">
        <w:r w:rsidRPr="00951C14">
          <w:rPr>
            <w:rStyle w:val="a8"/>
            <w:rFonts w:ascii="Times New Roman" w:hAnsi="Times New Roman"/>
            <w:sz w:val="28"/>
            <w:szCs w:val="28"/>
            <w:lang w:val="en-GB"/>
          </w:rPr>
          <w:t>https://europa.eu/european-union/about-eu/eu-in-brief_en</w:t>
        </w:r>
      </w:hyperlink>
      <w:r w:rsidRPr="00951C14">
        <w:rPr>
          <w:rStyle w:val="a8"/>
          <w:rFonts w:ascii="Times New Roman" w:hAnsi="Times New Roman"/>
          <w:color w:val="000000" w:themeColor="text1"/>
          <w:sz w:val="28"/>
          <w:szCs w:val="28"/>
          <w:lang w:val="en-GB"/>
        </w:rPr>
        <w:t xml:space="preserve"> </w:t>
      </w:r>
      <w:r w:rsidRPr="00951C14">
        <w:rPr>
          <w:rFonts w:ascii="Times New Roman" w:hAnsi="Times New Roman"/>
          <w:color w:val="000000" w:themeColor="text1"/>
          <w:sz w:val="28"/>
          <w:szCs w:val="28"/>
          <w:lang w:val="en-GB"/>
        </w:rPr>
        <w:t>(</w:t>
      </w:r>
      <w:proofErr w:type="spellStart"/>
      <w:r w:rsidRPr="00951C14">
        <w:rPr>
          <w:rFonts w:ascii="Times New Roman" w:hAnsi="Times New Roman"/>
          <w:color w:val="000000" w:themeColor="text1"/>
          <w:sz w:val="28"/>
          <w:szCs w:val="28"/>
          <w:lang w:val="en-GB"/>
        </w:rPr>
        <w:t>дата</w:t>
      </w:r>
      <w:proofErr w:type="spellEnd"/>
      <w:r w:rsidRPr="00951C14">
        <w:rPr>
          <w:rFonts w:ascii="Times New Roman" w:hAnsi="Times New Roman"/>
          <w:color w:val="000000" w:themeColor="text1"/>
          <w:sz w:val="28"/>
          <w:szCs w:val="28"/>
          <w:lang w:val="en-GB"/>
        </w:rPr>
        <w:t xml:space="preserve"> </w:t>
      </w:r>
      <w:proofErr w:type="spellStart"/>
      <w:r w:rsidRPr="00951C14">
        <w:rPr>
          <w:rFonts w:ascii="Times New Roman" w:hAnsi="Times New Roman"/>
          <w:color w:val="000000" w:themeColor="text1"/>
          <w:sz w:val="28"/>
          <w:szCs w:val="28"/>
          <w:lang w:val="en-GB"/>
        </w:rPr>
        <w:t>звернення</w:t>
      </w:r>
      <w:proofErr w:type="spellEnd"/>
      <w:r w:rsidRPr="00951C14">
        <w:rPr>
          <w:rFonts w:ascii="Times New Roman" w:hAnsi="Times New Roman"/>
          <w:color w:val="000000" w:themeColor="text1"/>
          <w:sz w:val="28"/>
          <w:szCs w:val="28"/>
          <w:lang w:val="en-GB"/>
        </w:rPr>
        <w:t>: 17.01.2023).</w:t>
      </w:r>
    </w:p>
    <w:p w14:paraId="460432EA" w14:textId="77777777" w:rsidR="00951C14" w:rsidRPr="00951C14" w:rsidRDefault="00951C14" w:rsidP="00951C14">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951C14">
        <w:rPr>
          <w:rFonts w:ascii="Times New Roman" w:hAnsi="Times New Roman"/>
          <w:color w:val="000000" w:themeColor="text1"/>
          <w:sz w:val="28"/>
          <w:szCs w:val="28"/>
          <w:lang w:val="en-GB"/>
        </w:rPr>
        <w:t>Jindra</w:t>
      </w:r>
      <w:proofErr w:type="spellEnd"/>
      <w:r w:rsidRPr="00951C14">
        <w:rPr>
          <w:rFonts w:ascii="Times New Roman" w:hAnsi="Times New Roman"/>
          <w:color w:val="000000" w:themeColor="text1"/>
          <w:sz w:val="28"/>
          <w:szCs w:val="28"/>
          <w:lang w:val="en-GB"/>
        </w:rPr>
        <w:t xml:space="preserve"> M. Understanding the Implications of Increased Lifestyle Diversity / </w:t>
      </w:r>
      <w:proofErr w:type="spellStart"/>
      <w:r w:rsidRPr="00951C14">
        <w:rPr>
          <w:rFonts w:ascii="Times New Roman" w:hAnsi="Times New Roman"/>
          <w:color w:val="000000" w:themeColor="text1"/>
          <w:sz w:val="28"/>
          <w:szCs w:val="28"/>
          <w:lang w:val="en-GB"/>
        </w:rPr>
        <w:t>Jindra</w:t>
      </w:r>
      <w:proofErr w:type="spellEnd"/>
      <w:r w:rsidRPr="00951C14">
        <w:rPr>
          <w:rFonts w:ascii="Times New Roman" w:hAnsi="Times New Roman"/>
          <w:color w:val="000000" w:themeColor="text1"/>
          <w:sz w:val="28"/>
          <w:szCs w:val="28"/>
          <w:lang w:val="en-GB"/>
        </w:rPr>
        <w:t xml:space="preserve">. – 2014. – Retrieved from   </w:t>
      </w:r>
      <w:hyperlink r:id="rId72" w:history="1">
        <w:r w:rsidRPr="00951C14">
          <w:rPr>
            <w:rStyle w:val="a8"/>
            <w:rFonts w:ascii="Times New Roman" w:hAnsi="Times New Roman"/>
            <w:sz w:val="28"/>
            <w:szCs w:val="28"/>
            <w:lang w:val="en-GB"/>
          </w:rPr>
          <w:t>https://www.academia.edu/8605988/Understanding_the_Implications_of_Increased_Lifestyle_Diversity</w:t>
        </w:r>
      </w:hyperlink>
      <w:r w:rsidRPr="00951C14">
        <w:rPr>
          <w:rFonts w:ascii="Times New Roman" w:hAnsi="Times New Roman"/>
          <w:color w:val="000000" w:themeColor="text1"/>
          <w:sz w:val="28"/>
          <w:szCs w:val="28"/>
          <w:lang w:val="en-GB"/>
        </w:rPr>
        <w:t xml:space="preserve"> (</w:t>
      </w:r>
      <w:proofErr w:type="spellStart"/>
      <w:r w:rsidRPr="00951C14">
        <w:rPr>
          <w:rFonts w:ascii="Times New Roman" w:hAnsi="Times New Roman"/>
          <w:color w:val="000000" w:themeColor="text1"/>
          <w:sz w:val="28"/>
          <w:szCs w:val="28"/>
          <w:lang w:val="en-GB"/>
        </w:rPr>
        <w:t>дата</w:t>
      </w:r>
      <w:proofErr w:type="spellEnd"/>
      <w:r w:rsidRPr="00951C14">
        <w:rPr>
          <w:rFonts w:ascii="Times New Roman" w:hAnsi="Times New Roman"/>
          <w:color w:val="000000" w:themeColor="text1"/>
          <w:sz w:val="28"/>
          <w:szCs w:val="28"/>
          <w:lang w:val="en-GB"/>
        </w:rPr>
        <w:t xml:space="preserve"> </w:t>
      </w:r>
      <w:proofErr w:type="spellStart"/>
      <w:r w:rsidRPr="00951C14">
        <w:rPr>
          <w:rFonts w:ascii="Times New Roman" w:hAnsi="Times New Roman"/>
          <w:color w:val="000000" w:themeColor="text1"/>
          <w:sz w:val="28"/>
          <w:szCs w:val="28"/>
          <w:lang w:val="en-GB"/>
        </w:rPr>
        <w:t>звернення</w:t>
      </w:r>
      <w:proofErr w:type="spellEnd"/>
      <w:r w:rsidRPr="00951C14">
        <w:rPr>
          <w:rFonts w:ascii="Times New Roman" w:hAnsi="Times New Roman"/>
          <w:color w:val="000000" w:themeColor="text1"/>
          <w:sz w:val="28"/>
          <w:szCs w:val="28"/>
          <w:lang w:val="en-GB"/>
        </w:rPr>
        <w:t>: 15.01.2023).</w:t>
      </w:r>
    </w:p>
    <w:p w14:paraId="4EF3A9D6" w14:textId="2A222329" w:rsidR="00951C14" w:rsidRPr="00951C14" w:rsidRDefault="00951C14" w:rsidP="00951C14">
      <w:pPr>
        <w:pStyle w:val="a3"/>
        <w:numPr>
          <w:ilvl w:val="0"/>
          <w:numId w:val="28"/>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51C14">
        <w:rPr>
          <w:rStyle w:val="markedcontent"/>
          <w:rFonts w:ascii="Times New Roman" w:hAnsi="Times New Roman"/>
          <w:color w:val="000000" w:themeColor="text1"/>
          <w:sz w:val="28"/>
          <w:szCs w:val="28"/>
          <w:lang w:val="en-GB"/>
        </w:rPr>
        <w:t xml:space="preserve">Rokeach, M. (1972). Belief, </w:t>
      </w:r>
      <w:proofErr w:type="spellStart"/>
      <w:r w:rsidRPr="00951C14">
        <w:rPr>
          <w:rStyle w:val="markedcontent"/>
          <w:rFonts w:ascii="Times New Roman" w:hAnsi="Times New Roman"/>
          <w:color w:val="000000" w:themeColor="text1"/>
          <w:sz w:val="28"/>
          <w:szCs w:val="28"/>
          <w:lang w:val="en-GB"/>
        </w:rPr>
        <w:t>Antitudes</w:t>
      </w:r>
      <w:proofErr w:type="spellEnd"/>
      <w:r w:rsidRPr="00951C14">
        <w:rPr>
          <w:rStyle w:val="markedcontent"/>
          <w:rFonts w:ascii="Times New Roman" w:hAnsi="Times New Roman"/>
          <w:color w:val="000000" w:themeColor="text1"/>
          <w:sz w:val="28"/>
          <w:szCs w:val="28"/>
          <w:lang w:val="en-GB"/>
        </w:rPr>
        <w:t xml:space="preserve"> and Values. San Francisco: Josey- Bass Co. 701 p.</w:t>
      </w:r>
    </w:p>
    <w:p w14:paraId="7428F322" w14:textId="0560EA39" w:rsidR="00951C14" w:rsidRPr="00951C14" w:rsidRDefault="00951C14" w:rsidP="00BA1F8D">
      <w:pPr>
        <w:pStyle w:val="a3"/>
        <w:numPr>
          <w:ilvl w:val="0"/>
          <w:numId w:val="28"/>
        </w:numPr>
        <w:spacing w:after="0" w:line="360" w:lineRule="auto"/>
        <w:jc w:val="both"/>
        <w:rPr>
          <w:rStyle w:val="a8"/>
          <w:rFonts w:ascii="Times New Roman" w:hAnsi="Times New Roman"/>
          <w:color w:val="000000" w:themeColor="text1"/>
          <w:sz w:val="28"/>
          <w:szCs w:val="28"/>
          <w:u w:val="none"/>
        </w:rPr>
      </w:pPr>
      <w:r>
        <w:rPr>
          <w:rFonts w:ascii="Times New Roman" w:hAnsi="Times New Roman"/>
          <w:color w:val="000000" w:themeColor="text1"/>
          <w:sz w:val="28"/>
          <w:szCs w:val="28"/>
        </w:rPr>
        <w:t xml:space="preserve"> </w:t>
      </w:r>
      <w:r w:rsidRPr="00951C14">
        <w:rPr>
          <w:rFonts w:ascii="Times New Roman" w:hAnsi="Times New Roman"/>
          <w:color w:val="000000" w:themeColor="text1"/>
          <w:sz w:val="28"/>
          <w:szCs w:val="28"/>
          <w:lang w:val="en-GB"/>
        </w:rPr>
        <w:t xml:space="preserve">Schwartz S. H. Basic Human Values: Theory, Measurement, and Applications. / Sc39hwartz // Revue </w:t>
      </w:r>
      <w:proofErr w:type="spellStart"/>
      <w:r w:rsidRPr="00951C14">
        <w:rPr>
          <w:rFonts w:ascii="Times New Roman" w:hAnsi="Times New Roman"/>
          <w:color w:val="000000" w:themeColor="text1"/>
          <w:sz w:val="28"/>
          <w:szCs w:val="28"/>
          <w:lang w:val="en-GB"/>
        </w:rPr>
        <w:t>française</w:t>
      </w:r>
      <w:proofErr w:type="spellEnd"/>
      <w:r w:rsidRPr="00951C14">
        <w:rPr>
          <w:rFonts w:ascii="Times New Roman" w:hAnsi="Times New Roman"/>
          <w:color w:val="000000" w:themeColor="text1"/>
          <w:sz w:val="28"/>
          <w:szCs w:val="28"/>
          <w:lang w:val="en-GB"/>
        </w:rPr>
        <w:t xml:space="preserve"> de </w:t>
      </w:r>
      <w:proofErr w:type="spellStart"/>
      <w:r w:rsidRPr="00951C14">
        <w:rPr>
          <w:rFonts w:ascii="Times New Roman" w:hAnsi="Times New Roman"/>
          <w:color w:val="000000" w:themeColor="text1"/>
          <w:sz w:val="28"/>
          <w:szCs w:val="28"/>
          <w:lang w:val="en-GB"/>
        </w:rPr>
        <w:t>sociologie</w:t>
      </w:r>
      <w:proofErr w:type="spellEnd"/>
      <w:r w:rsidRPr="00951C14">
        <w:rPr>
          <w:rFonts w:ascii="Times New Roman" w:hAnsi="Times New Roman"/>
          <w:color w:val="000000" w:themeColor="text1"/>
          <w:sz w:val="28"/>
          <w:szCs w:val="28"/>
          <w:lang w:val="en-GB"/>
        </w:rPr>
        <w:t xml:space="preserve">. – 2006. Retrieved </w:t>
      </w:r>
      <w:r w:rsidRPr="00951C14">
        <w:rPr>
          <w:rStyle w:val="markedcontent"/>
          <w:rFonts w:ascii="Times New Roman" w:hAnsi="Times New Roman"/>
          <w:color w:val="000000" w:themeColor="text1"/>
          <w:sz w:val="28"/>
          <w:szCs w:val="28"/>
          <w:lang w:val="en-GB"/>
        </w:rPr>
        <w:t>from</w:t>
      </w:r>
      <w:r w:rsidRPr="00951C14">
        <w:rPr>
          <w:rFonts w:ascii="Times New Roman" w:hAnsi="Times New Roman"/>
          <w:color w:val="000000" w:themeColor="text1"/>
          <w:sz w:val="28"/>
          <w:szCs w:val="28"/>
          <w:lang w:val="en-GB"/>
        </w:rPr>
        <w:t>:</w:t>
      </w:r>
      <w:r w:rsidRPr="00951C14">
        <w:rPr>
          <w:rStyle w:val="a8"/>
          <w:rFonts w:ascii="Times New Roman" w:hAnsi="Times New Roman"/>
          <w:sz w:val="28"/>
          <w:szCs w:val="28"/>
          <w:lang w:val="en-GB"/>
        </w:rPr>
        <w:t xml:space="preserve">  C:/Users/User/Downloads/Article_Basic_Human_Valuespg1_12.254183413</w:t>
      </w:r>
    </w:p>
    <w:p w14:paraId="10924AD8" w14:textId="5327F49F" w:rsidR="001D797C" w:rsidRDefault="00951C14" w:rsidP="004B6BAD">
      <w:pPr>
        <w:pStyle w:val="a3"/>
        <w:numPr>
          <w:ilvl w:val="0"/>
          <w:numId w:val="28"/>
        </w:numPr>
        <w:spacing w:after="0" w:line="360" w:lineRule="auto"/>
        <w:jc w:val="both"/>
        <w:rPr>
          <w:rFonts w:ascii="Times New Roman" w:hAnsi="Times New Roman"/>
          <w:color w:val="000000" w:themeColor="text1"/>
          <w:sz w:val="28"/>
          <w:szCs w:val="28"/>
        </w:rPr>
      </w:pPr>
      <w:r>
        <w:rPr>
          <w:rStyle w:val="a8"/>
          <w:rFonts w:ascii="Times New Roman" w:hAnsi="Times New Roman"/>
          <w:color w:val="000000" w:themeColor="text1"/>
          <w:sz w:val="28"/>
          <w:szCs w:val="28"/>
        </w:rPr>
        <w:t xml:space="preserve"> </w:t>
      </w:r>
      <w:r w:rsidRPr="00951C14">
        <w:rPr>
          <w:rFonts w:ascii="Times New Roman" w:hAnsi="Times New Roman"/>
          <w:color w:val="000000" w:themeColor="text1"/>
          <w:sz w:val="28"/>
          <w:szCs w:val="28"/>
          <w:lang w:val="en-GB"/>
        </w:rPr>
        <w:t xml:space="preserve">Statistical Update (2018). Human Development Indices and Indicators. Retrieved </w:t>
      </w:r>
      <w:proofErr w:type="gramStart"/>
      <w:r w:rsidRPr="00951C14">
        <w:rPr>
          <w:rFonts w:ascii="Times New Roman" w:hAnsi="Times New Roman"/>
          <w:color w:val="000000" w:themeColor="text1"/>
          <w:sz w:val="28"/>
          <w:szCs w:val="28"/>
          <w:lang w:val="en-GB"/>
        </w:rPr>
        <w:t xml:space="preserve">from </w:t>
      </w:r>
      <w:r w:rsidRPr="00951C14">
        <w:rPr>
          <w:rStyle w:val="a8"/>
          <w:rFonts w:ascii="Times New Roman" w:hAnsi="Times New Roman"/>
          <w:sz w:val="28"/>
          <w:szCs w:val="28"/>
          <w:lang w:val="en-GB"/>
        </w:rPr>
        <w:t>:</w:t>
      </w:r>
      <w:proofErr w:type="gramEnd"/>
      <w:r w:rsidRPr="00951C14">
        <w:rPr>
          <w:rStyle w:val="a8"/>
          <w:rFonts w:ascii="Times New Roman" w:hAnsi="Times New Roman"/>
          <w:sz w:val="28"/>
          <w:szCs w:val="28"/>
          <w:lang w:val="en-GB"/>
        </w:rPr>
        <w:t>http://hdr.undp.org/sites/default/files/2018_human_development_statistical_update.pdf</w:t>
      </w:r>
      <w:r w:rsidRPr="00951C14">
        <w:rPr>
          <w:rStyle w:val="a8"/>
          <w:rFonts w:ascii="Times New Roman" w:hAnsi="Times New Roman"/>
          <w:color w:val="000000" w:themeColor="text1"/>
          <w:sz w:val="28"/>
          <w:szCs w:val="28"/>
          <w:lang w:val="en-GB"/>
        </w:rPr>
        <w:t xml:space="preserve"> </w:t>
      </w:r>
      <w:r w:rsidRPr="00951C14">
        <w:rPr>
          <w:rFonts w:ascii="Times New Roman" w:hAnsi="Times New Roman"/>
          <w:color w:val="000000" w:themeColor="text1"/>
          <w:sz w:val="28"/>
          <w:szCs w:val="28"/>
          <w:lang w:val="en-GB"/>
        </w:rPr>
        <w:t>(</w:t>
      </w:r>
      <w:proofErr w:type="spellStart"/>
      <w:r w:rsidRPr="00951C14">
        <w:rPr>
          <w:rFonts w:ascii="Times New Roman" w:hAnsi="Times New Roman"/>
          <w:color w:val="000000" w:themeColor="text1"/>
          <w:sz w:val="28"/>
          <w:szCs w:val="28"/>
          <w:lang w:val="en-GB"/>
        </w:rPr>
        <w:t>дата</w:t>
      </w:r>
      <w:proofErr w:type="spellEnd"/>
      <w:r w:rsidRPr="00951C14">
        <w:rPr>
          <w:rFonts w:ascii="Times New Roman" w:hAnsi="Times New Roman"/>
          <w:color w:val="000000" w:themeColor="text1"/>
          <w:sz w:val="28"/>
          <w:szCs w:val="28"/>
          <w:lang w:val="en-GB"/>
        </w:rPr>
        <w:t xml:space="preserve"> </w:t>
      </w:r>
      <w:proofErr w:type="spellStart"/>
      <w:r w:rsidRPr="00951C14">
        <w:rPr>
          <w:rFonts w:ascii="Times New Roman" w:hAnsi="Times New Roman"/>
          <w:color w:val="000000" w:themeColor="text1"/>
          <w:sz w:val="28"/>
          <w:szCs w:val="28"/>
          <w:lang w:val="en-GB"/>
        </w:rPr>
        <w:t>звернення</w:t>
      </w:r>
      <w:proofErr w:type="spellEnd"/>
      <w:r w:rsidRPr="00951C14">
        <w:rPr>
          <w:rFonts w:ascii="Times New Roman" w:hAnsi="Times New Roman"/>
          <w:color w:val="000000" w:themeColor="text1"/>
          <w:sz w:val="28"/>
          <w:szCs w:val="28"/>
          <w:lang w:val="en-GB"/>
        </w:rPr>
        <w:t>: 19.12.2022)</w:t>
      </w:r>
      <w:r w:rsidR="004B6BAD">
        <w:rPr>
          <w:rFonts w:ascii="Times New Roman" w:hAnsi="Times New Roman"/>
          <w:color w:val="000000" w:themeColor="text1"/>
          <w:sz w:val="28"/>
          <w:szCs w:val="28"/>
        </w:rPr>
        <w:t>.</w:t>
      </w:r>
    </w:p>
    <w:p w14:paraId="3EE050B4" w14:textId="6A111E6E" w:rsidR="004B6BAD" w:rsidRPr="00B3550A" w:rsidRDefault="004B6BAD" w:rsidP="004B6BAD">
      <w:pPr>
        <w:spacing w:after="0" w:line="360" w:lineRule="auto"/>
        <w:ind w:left="360"/>
        <w:jc w:val="both"/>
        <w:rPr>
          <w:color w:val="000000" w:themeColor="text1"/>
          <w:lang w:val="en-US"/>
        </w:rPr>
      </w:pPr>
    </w:p>
    <w:p w14:paraId="2DC94A0A" w14:textId="1E2A2093" w:rsidR="004B6BAD" w:rsidRPr="00B3550A" w:rsidRDefault="004B6BAD" w:rsidP="004B6BAD">
      <w:pPr>
        <w:spacing w:after="0" w:line="360" w:lineRule="auto"/>
        <w:ind w:left="360"/>
        <w:jc w:val="both"/>
        <w:rPr>
          <w:color w:val="000000" w:themeColor="text1"/>
          <w:lang w:val="en-US"/>
        </w:rPr>
      </w:pPr>
    </w:p>
    <w:p w14:paraId="5130710E" w14:textId="4A6E1521" w:rsidR="004B6BAD" w:rsidRPr="00B3550A" w:rsidRDefault="004B6BAD" w:rsidP="004B6BAD">
      <w:pPr>
        <w:spacing w:after="0" w:line="360" w:lineRule="auto"/>
        <w:ind w:left="360"/>
        <w:jc w:val="both"/>
        <w:rPr>
          <w:color w:val="000000" w:themeColor="text1"/>
          <w:lang w:val="en-US"/>
        </w:rPr>
      </w:pPr>
    </w:p>
    <w:p w14:paraId="7C2D742B" w14:textId="76CE8603" w:rsidR="004B6BAD" w:rsidRPr="00B3550A" w:rsidRDefault="004B6BAD" w:rsidP="004B6BAD">
      <w:pPr>
        <w:spacing w:after="0" w:line="360" w:lineRule="auto"/>
        <w:ind w:left="360"/>
        <w:jc w:val="both"/>
        <w:rPr>
          <w:color w:val="000000" w:themeColor="text1"/>
          <w:lang w:val="en-US"/>
        </w:rPr>
      </w:pPr>
    </w:p>
    <w:p w14:paraId="6BF80C9C" w14:textId="2608AFB0" w:rsidR="004B6BAD" w:rsidRPr="00B3550A" w:rsidRDefault="004B6BAD" w:rsidP="004B6BAD">
      <w:pPr>
        <w:spacing w:after="0" w:line="360" w:lineRule="auto"/>
        <w:ind w:left="360"/>
        <w:jc w:val="both"/>
        <w:rPr>
          <w:color w:val="000000" w:themeColor="text1"/>
          <w:lang w:val="en-US"/>
        </w:rPr>
      </w:pPr>
    </w:p>
    <w:p w14:paraId="3648C5E2" w14:textId="20DC4BDD" w:rsidR="004B6BAD" w:rsidRPr="00B3550A" w:rsidRDefault="004B6BAD" w:rsidP="004B6BAD">
      <w:pPr>
        <w:spacing w:after="0" w:line="360" w:lineRule="auto"/>
        <w:ind w:left="360"/>
        <w:jc w:val="both"/>
        <w:rPr>
          <w:color w:val="000000" w:themeColor="text1"/>
          <w:lang w:val="en-US"/>
        </w:rPr>
      </w:pPr>
    </w:p>
    <w:p w14:paraId="5B3EA99E" w14:textId="77777777" w:rsidR="004B6BAD" w:rsidRPr="00B3550A" w:rsidRDefault="004B6BAD" w:rsidP="004B6BAD">
      <w:pPr>
        <w:spacing w:after="0" w:line="360" w:lineRule="auto"/>
        <w:ind w:left="360"/>
        <w:jc w:val="both"/>
        <w:rPr>
          <w:color w:val="000000" w:themeColor="text1"/>
          <w:lang w:val="en-US"/>
        </w:rPr>
      </w:pPr>
    </w:p>
    <w:p w14:paraId="574DFD4F" w14:textId="77777777" w:rsidR="001D797C" w:rsidRDefault="001D797C">
      <w:pPr>
        <w:rPr>
          <w:lang w:val="uk-UA"/>
        </w:rPr>
      </w:pPr>
      <w:r>
        <w:rPr>
          <w:lang w:val="uk-UA"/>
        </w:rPr>
        <w:br w:type="page"/>
      </w:r>
    </w:p>
    <w:p w14:paraId="65FBAC6B" w14:textId="77777777" w:rsidR="001D797C" w:rsidRDefault="001D797C" w:rsidP="001D797C">
      <w:pPr>
        <w:pStyle w:val="Default"/>
        <w:jc w:val="center"/>
        <w:rPr>
          <w:sz w:val="28"/>
          <w:szCs w:val="28"/>
        </w:rPr>
      </w:pPr>
      <w:r>
        <w:rPr>
          <w:b/>
          <w:bCs/>
          <w:sz w:val="28"/>
          <w:szCs w:val="28"/>
        </w:rPr>
        <w:lastRenderedPageBreak/>
        <w:t>ДОДАТКИ</w:t>
      </w:r>
    </w:p>
    <w:p w14:paraId="03127438" w14:textId="77777777" w:rsidR="00CF39C2" w:rsidRPr="00A07B0A" w:rsidRDefault="001D797C" w:rsidP="001D797C">
      <w:pPr>
        <w:widowControl w:val="0"/>
        <w:spacing w:after="0" w:line="360" w:lineRule="auto"/>
        <w:jc w:val="right"/>
        <w:rPr>
          <w:b/>
          <w:bCs/>
          <w:lang w:val="uk-UA"/>
        </w:rPr>
      </w:pPr>
      <w:r w:rsidRPr="00A07B0A">
        <w:rPr>
          <w:b/>
          <w:bCs/>
          <w:lang w:val="uk-UA"/>
        </w:rPr>
        <w:t>Додаток А</w:t>
      </w:r>
    </w:p>
    <w:p w14:paraId="760138AB" w14:textId="77777777" w:rsidR="00A26AE1" w:rsidRDefault="003357BA" w:rsidP="003357BA">
      <w:pPr>
        <w:widowControl w:val="0"/>
        <w:spacing w:after="0" w:line="360" w:lineRule="auto"/>
        <w:jc w:val="center"/>
        <w:rPr>
          <w:b/>
          <w:bCs/>
          <w:lang w:val="uk-UA"/>
        </w:rPr>
      </w:pPr>
      <w:r>
        <w:rPr>
          <w:b/>
          <w:bCs/>
          <w:lang w:val="uk-UA"/>
        </w:rPr>
        <w:t>Мотиви навчальної діяльності учнів 7-А класу</w:t>
      </w:r>
    </w:p>
    <w:p w14:paraId="27E7FE66" w14:textId="77777777" w:rsidR="00852EB5" w:rsidRDefault="00852EB5" w:rsidP="003357BA">
      <w:pPr>
        <w:widowControl w:val="0"/>
        <w:spacing w:after="0" w:line="360" w:lineRule="auto"/>
        <w:jc w:val="center"/>
        <w:rPr>
          <w:b/>
          <w:bCs/>
        </w:rPr>
      </w:pPr>
      <w:r>
        <w:rPr>
          <w:b/>
          <w:bCs/>
          <w:lang w:val="uk-UA"/>
        </w:rPr>
        <w:t>(</w:t>
      </w:r>
      <w:r w:rsidR="00E46B4C">
        <w:rPr>
          <w:b/>
          <w:bCs/>
          <w:lang w:val="uk-UA"/>
        </w:rPr>
        <w:t>за методикою Б.</w:t>
      </w:r>
      <w:r w:rsidR="00E46B4C">
        <w:rPr>
          <w:b/>
          <w:bCs/>
        </w:rPr>
        <w:t xml:space="preserve">   </w:t>
      </w:r>
      <w:proofErr w:type="spellStart"/>
      <w:r w:rsidR="00E46B4C">
        <w:rPr>
          <w:b/>
          <w:bCs/>
        </w:rPr>
        <w:t>Пашн</w:t>
      </w:r>
      <w:proofErr w:type="spellEnd"/>
      <w:r w:rsidR="00E46B4C">
        <w:rPr>
          <w:b/>
          <w:bCs/>
          <w:lang w:val="uk-UA"/>
        </w:rPr>
        <w:t>є</w:t>
      </w:r>
      <w:proofErr w:type="spellStart"/>
      <w:r w:rsidR="00E46B4C">
        <w:rPr>
          <w:b/>
          <w:bCs/>
        </w:rPr>
        <w:t>ва</w:t>
      </w:r>
      <w:proofErr w:type="spellEnd"/>
      <w:r w:rsidR="00E46B4C">
        <w:rPr>
          <w:b/>
          <w:bCs/>
        </w:rPr>
        <w:t>)</w:t>
      </w:r>
    </w:p>
    <w:p w14:paraId="0A17466E" w14:textId="77777777" w:rsidR="00E46B4C" w:rsidRPr="00E46B4C" w:rsidRDefault="00E46B4C" w:rsidP="003357BA">
      <w:pPr>
        <w:widowControl w:val="0"/>
        <w:spacing w:after="0" w:line="360" w:lineRule="auto"/>
        <w:jc w:val="center"/>
        <w:rPr>
          <w:b/>
          <w:bCs/>
        </w:rPr>
      </w:pPr>
    </w:p>
    <w:tbl>
      <w:tblPr>
        <w:tblW w:w="9229" w:type="dxa"/>
        <w:tblInd w:w="93" w:type="dxa"/>
        <w:tblLayout w:type="fixed"/>
        <w:tblLook w:val="04A0" w:firstRow="1" w:lastRow="0" w:firstColumn="1" w:lastColumn="0" w:noHBand="0" w:noVBand="1"/>
      </w:tblPr>
      <w:tblGrid>
        <w:gridCol w:w="568"/>
        <w:gridCol w:w="1360"/>
        <w:gridCol w:w="922"/>
        <w:gridCol w:w="1134"/>
        <w:gridCol w:w="709"/>
        <w:gridCol w:w="708"/>
        <w:gridCol w:w="851"/>
        <w:gridCol w:w="1134"/>
        <w:gridCol w:w="709"/>
        <w:gridCol w:w="1134"/>
      </w:tblGrid>
      <w:tr w:rsidR="00A26AE1" w:rsidRPr="00A26AE1" w14:paraId="66C216EA" w14:textId="77777777" w:rsidTr="00A26AE1">
        <w:trPr>
          <w:trHeight w:val="66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F5A65B"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з/п</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FBB3F9"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Учні</w:t>
            </w:r>
          </w:p>
        </w:tc>
        <w:tc>
          <w:tcPr>
            <w:tcW w:w="7301" w:type="dxa"/>
            <w:gridSpan w:val="8"/>
            <w:tcBorders>
              <w:top w:val="single" w:sz="4" w:space="0" w:color="auto"/>
              <w:left w:val="nil"/>
              <w:bottom w:val="single" w:sz="4" w:space="0" w:color="auto"/>
              <w:right w:val="single" w:sz="4" w:space="0" w:color="auto"/>
            </w:tcBorders>
            <w:shd w:val="clear" w:color="000000" w:fill="FFFFFF"/>
            <w:vAlign w:val="center"/>
            <w:hideMark/>
          </w:tcPr>
          <w:p w14:paraId="163412CE"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Мотиви навчальної діяльності</w:t>
            </w:r>
          </w:p>
        </w:tc>
      </w:tr>
      <w:tr w:rsidR="00A26AE1" w:rsidRPr="00A26AE1" w14:paraId="21F981E3" w14:textId="77777777" w:rsidTr="003357BA">
        <w:trPr>
          <w:trHeight w:val="383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EF6040C" w14:textId="77777777" w:rsidR="00A26AE1" w:rsidRPr="00A26AE1" w:rsidRDefault="00A26AE1" w:rsidP="00A26AE1">
            <w:pPr>
              <w:spacing w:after="0" w:line="240" w:lineRule="auto"/>
              <w:rPr>
                <w:rFonts w:eastAsia="Times New Roman"/>
                <w:b/>
                <w:bCs/>
                <w:color w:val="000000"/>
                <w:lang w:val="uk-UA"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F060F8E" w14:textId="77777777" w:rsidR="00A26AE1" w:rsidRPr="00A26AE1" w:rsidRDefault="00A26AE1" w:rsidP="00A26AE1">
            <w:pPr>
              <w:spacing w:after="0" w:line="240" w:lineRule="auto"/>
              <w:rPr>
                <w:rFonts w:eastAsia="Times New Roman"/>
                <w:b/>
                <w:bCs/>
                <w:color w:val="000000"/>
                <w:lang w:val="uk-UA" w:eastAsia="ru-RU"/>
              </w:rPr>
            </w:pPr>
          </w:p>
        </w:tc>
        <w:tc>
          <w:tcPr>
            <w:tcW w:w="922" w:type="dxa"/>
            <w:tcBorders>
              <w:top w:val="nil"/>
              <w:left w:val="nil"/>
              <w:bottom w:val="single" w:sz="4" w:space="0" w:color="auto"/>
              <w:right w:val="single" w:sz="4" w:space="0" w:color="auto"/>
            </w:tcBorders>
            <w:shd w:val="clear" w:color="000000" w:fill="FFFFFF"/>
            <w:textDirection w:val="btLr"/>
            <w:vAlign w:val="center"/>
            <w:hideMark/>
          </w:tcPr>
          <w:p w14:paraId="268FBA91"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Зовнішнє примушення, уникання покарань</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72F50971"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Зобов’язання і відповідальність, бажання допомагати</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3D7819CE"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Пізнання як ціль розвитку особистості</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4382C116"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престижу</w:t>
            </w:r>
          </w:p>
        </w:tc>
        <w:tc>
          <w:tcPr>
            <w:tcW w:w="851" w:type="dxa"/>
            <w:tcBorders>
              <w:top w:val="nil"/>
              <w:left w:val="nil"/>
              <w:bottom w:val="single" w:sz="4" w:space="0" w:color="auto"/>
              <w:right w:val="single" w:sz="4" w:space="0" w:color="auto"/>
            </w:tcBorders>
            <w:shd w:val="clear" w:color="000000" w:fill="FFFFFF"/>
            <w:textDirection w:val="btLr"/>
            <w:vAlign w:val="center"/>
            <w:hideMark/>
          </w:tcPr>
          <w:p w14:paraId="0A364D40"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матеріального добробуту</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03E4513"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Одержання інформації, самоствердження</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4FECC5EA"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xml:space="preserve">Мотив досягнення успіху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9717DF2" w14:textId="77777777" w:rsidR="00A26AE1" w:rsidRPr="00A26AE1" w:rsidRDefault="00A26AE1" w:rsidP="00A26AE1">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Орієнтація на соціальне схвалення</w:t>
            </w:r>
          </w:p>
        </w:tc>
      </w:tr>
      <w:tr w:rsidR="00A26AE1" w:rsidRPr="00A26AE1" w14:paraId="590FAA9F" w14:textId="77777777" w:rsidTr="00D55FB6">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BF89430"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1</w:t>
            </w:r>
          </w:p>
        </w:tc>
        <w:tc>
          <w:tcPr>
            <w:tcW w:w="1360" w:type="dxa"/>
            <w:tcBorders>
              <w:top w:val="nil"/>
              <w:left w:val="nil"/>
              <w:bottom w:val="single" w:sz="4" w:space="0" w:color="auto"/>
              <w:right w:val="single" w:sz="4" w:space="0" w:color="auto"/>
            </w:tcBorders>
            <w:shd w:val="clear" w:color="000000" w:fill="FFFFFF"/>
            <w:vAlign w:val="center"/>
            <w:hideMark/>
          </w:tcPr>
          <w:p w14:paraId="0A59F485" w14:textId="77777777" w:rsidR="00A26AE1" w:rsidRPr="00A26AE1" w:rsidRDefault="00A26AE1" w:rsidP="00A26AE1">
            <w:pPr>
              <w:spacing w:after="0" w:line="240" w:lineRule="auto"/>
              <w:rPr>
                <w:rFonts w:eastAsia="Times New Roman"/>
                <w:color w:val="000000"/>
                <w:lang w:val="uk-UA" w:eastAsia="ru-RU"/>
              </w:rPr>
            </w:pPr>
            <w:r w:rsidRPr="00A26AE1">
              <w:rPr>
                <w:rFonts w:eastAsia="Times New Roman"/>
                <w:color w:val="000000"/>
                <w:lang w:val="uk-UA" w:eastAsia="ru-RU"/>
              </w:rPr>
              <w:t>Хлопці</w:t>
            </w:r>
          </w:p>
        </w:tc>
        <w:tc>
          <w:tcPr>
            <w:tcW w:w="922" w:type="dxa"/>
            <w:tcBorders>
              <w:top w:val="nil"/>
              <w:left w:val="nil"/>
              <w:bottom w:val="single" w:sz="4" w:space="0" w:color="auto"/>
              <w:right w:val="single" w:sz="4" w:space="0" w:color="auto"/>
            </w:tcBorders>
            <w:shd w:val="clear" w:color="000000" w:fill="FFFFFF"/>
            <w:vAlign w:val="center"/>
            <w:hideMark/>
          </w:tcPr>
          <w:p w14:paraId="38064831"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1,50</w:t>
            </w:r>
          </w:p>
        </w:tc>
        <w:tc>
          <w:tcPr>
            <w:tcW w:w="1134" w:type="dxa"/>
            <w:tcBorders>
              <w:top w:val="nil"/>
              <w:left w:val="nil"/>
              <w:bottom w:val="single" w:sz="4" w:space="0" w:color="auto"/>
              <w:right w:val="single" w:sz="4" w:space="0" w:color="auto"/>
            </w:tcBorders>
            <w:shd w:val="clear" w:color="000000" w:fill="FFFFFF"/>
            <w:vAlign w:val="center"/>
            <w:hideMark/>
          </w:tcPr>
          <w:p w14:paraId="640C4A47"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3,88</w:t>
            </w:r>
          </w:p>
        </w:tc>
        <w:tc>
          <w:tcPr>
            <w:tcW w:w="709" w:type="dxa"/>
            <w:tcBorders>
              <w:top w:val="nil"/>
              <w:left w:val="nil"/>
              <w:bottom w:val="single" w:sz="4" w:space="0" w:color="auto"/>
              <w:right w:val="single" w:sz="4" w:space="0" w:color="auto"/>
            </w:tcBorders>
            <w:shd w:val="clear" w:color="000000" w:fill="FFFFFF"/>
            <w:vAlign w:val="center"/>
            <w:hideMark/>
          </w:tcPr>
          <w:p w14:paraId="468A74C3"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4,13</w:t>
            </w:r>
          </w:p>
        </w:tc>
        <w:tc>
          <w:tcPr>
            <w:tcW w:w="708" w:type="dxa"/>
            <w:tcBorders>
              <w:top w:val="nil"/>
              <w:left w:val="nil"/>
              <w:bottom w:val="single" w:sz="4" w:space="0" w:color="auto"/>
              <w:right w:val="single" w:sz="4" w:space="0" w:color="auto"/>
            </w:tcBorders>
            <w:shd w:val="clear" w:color="000000" w:fill="FFFFFF"/>
            <w:vAlign w:val="center"/>
            <w:hideMark/>
          </w:tcPr>
          <w:p w14:paraId="48AE370E"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1,00</w:t>
            </w:r>
          </w:p>
        </w:tc>
        <w:tc>
          <w:tcPr>
            <w:tcW w:w="851" w:type="dxa"/>
            <w:tcBorders>
              <w:top w:val="nil"/>
              <w:left w:val="nil"/>
              <w:bottom w:val="single" w:sz="4" w:space="0" w:color="auto"/>
              <w:right w:val="single" w:sz="4" w:space="0" w:color="auto"/>
            </w:tcBorders>
            <w:shd w:val="clear" w:color="000000" w:fill="FFFFFF"/>
            <w:vAlign w:val="center"/>
            <w:hideMark/>
          </w:tcPr>
          <w:p w14:paraId="5E82E23C"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6,50</w:t>
            </w:r>
          </w:p>
        </w:tc>
        <w:tc>
          <w:tcPr>
            <w:tcW w:w="1134" w:type="dxa"/>
            <w:tcBorders>
              <w:top w:val="nil"/>
              <w:left w:val="nil"/>
              <w:bottom w:val="single" w:sz="4" w:space="0" w:color="auto"/>
              <w:right w:val="single" w:sz="4" w:space="0" w:color="auto"/>
            </w:tcBorders>
            <w:shd w:val="clear" w:color="000000" w:fill="FFFFFF"/>
            <w:vAlign w:val="center"/>
            <w:hideMark/>
          </w:tcPr>
          <w:p w14:paraId="5E2E02F1"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4,13</w:t>
            </w:r>
          </w:p>
        </w:tc>
        <w:tc>
          <w:tcPr>
            <w:tcW w:w="709" w:type="dxa"/>
            <w:tcBorders>
              <w:top w:val="nil"/>
              <w:left w:val="nil"/>
              <w:bottom w:val="single" w:sz="4" w:space="0" w:color="auto"/>
              <w:right w:val="single" w:sz="4" w:space="0" w:color="auto"/>
            </w:tcBorders>
            <w:shd w:val="clear" w:color="000000" w:fill="FFFFFF"/>
            <w:vAlign w:val="center"/>
            <w:hideMark/>
          </w:tcPr>
          <w:p w14:paraId="2633CE04"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5,13</w:t>
            </w:r>
          </w:p>
        </w:tc>
        <w:tc>
          <w:tcPr>
            <w:tcW w:w="1134" w:type="dxa"/>
            <w:tcBorders>
              <w:top w:val="nil"/>
              <w:left w:val="nil"/>
              <w:bottom w:val="single" w:sz="4" w:space="0" w:color="auto"/>
              <w:right w:val="single" w:sz="4" w:space="0" w:color="auto"/>
            </w:tcBorders>
            <w:shd w:val="clear" w:color="000000" w:fill="FFFFFF"/>
            <w:vAlign w:val="center"/>
            <w:hideMark/>
          </w:tcPr>
          <w:p w14:paraId="2C732999"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1,75</w:t>
            </w:r>
          </w:p>
        </w:tc>
      </w:tr>
      <w:tr w:rsidR="00A26AE1" w:rsidRPr="00A26AE1" w14:paraId="325CCD3D" w14:textId="77777777" w:rsidTr="00D55FB6">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9118003"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2</w:t>
            </w:r>
          </w:p>
        </w:tc>
        <w:tc>
          <w:tcPr>
            <w:tcW w:w="1360" w:type="dxa"/>
            <w:tcBorders>
              <w:top w:val="nil"/>
              <w:left w:val="nil"/>
              <w:bottom w:val="single" w:sz="4" w:space="0" w:color="auto"/>
              <w:right w:val="single" w:sz="4" w:space="0" w:color="auto"/>
            </w:tcBorders>
            <w:shd w:val="clear" w:color="000000" w:fill="FFFFFF"/>
            <w:vAlign w:val="center"/>
            <w:hideMark/>
          </w:tcPr>
          <w:p w14:paraId="3F68BC4C" w14:textId="77777777" w:rsidR="00A26AE1" w:rsidRPr="00A26AE1" w:rsidRDefault="00A26AE1" w:rsidP="00A26AE1">
            <w:pPr>
              <w:spacing w:after="0" w:line="240" w:lineRule="auto"/>
              <w:rPr>
                <w:rFonts w:eastAsia="Times New Roman"/>
                <w:color w:val="000000"/>
                <w:lang w:val="uk-UA" w:eastAsia="ru-RU"/>
              </w:rPr>
            </w:pPr>
            <w:r w:rsidRPr="00A26AE1">
              <w:rPr>
                <w:rFonts w:eastAsia="Times New Roman"/>
                <w:color w:val="000000"/>
                <w:lang w:val="uk-UA" w:eastAsia="ru-RU"/>
              </w:rPr>
              <w:t>Дівчата</w:t>
            </w:r>
          </w:p>
        </w:tc>
        <w:tc>
          <w:tcPr>
            <w:tcW w:w="922" w:type="dxa"/>
            <w:tcBorders>
              <w:top w:val="nil"/>
              <w:left w:val="nil"/>
              <w:bottom w:val="single" w:sz="4" w:space="0" w:color="auto"/>
              <w:right w:val="single" w:sz="4" w:space="0" w:color="auto"/>
            </w:tcBorders>
            <w:shd w:val="clear" w:color="000000" w:fill="FFFFFF"/>
            <w:vAlign w:val="center"/>
            <w:hideMark/>
          </w:tcPr>
          <w:p w14:paraId="300C74D8"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14:paraId="68EB5603"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3,45</w:t>
            </w:r>
          </w:p>
        </w:tc>
        <w:tc>
          <w:tcPr>
            <w:tcW w:w="709" w:type="dxa"/>
            <w:tcBorders>
              <w:top w:val="nil"/>
              <w:left w:val="nil"/>
              <w:bottom w:val="single" w:sz="4" w:space="0" w:color="auto"/>
              <w:right w:val="single" w:sz="4" w:space="0" w:color="auto"/>
            </w:tcBorders>
            <w:shd w:val="clear" w:color="000000" w:fill="FFFFFF"/>
            <w:vAlign w:val="center"/>
            <w:hideMark/>
          </w:tcPr>
          <w:p w14:paraId="274F9F3C"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4,00</w:t>
            </w:r>
          </w:p>
        </w:tc>
        <w:tc>
          <w:tcPr>
            <w:tcW w:w="708" w:type="dxa"/>
            <w:tcBorders>
              <w:top w:val="nil"/>
              <w:left w:val="nil"/>
              <w:bottom w:val="single" w:sz="4" w:space="0" w:color="auto"/>
              <w:right w:val="single" w:sz="4" w:space="0" w:color="auto"/>
            </w:tcBorders>
            <w:shd w:val="clear" w:color="000000" w:fill="FFFFFF"/>
            <w:vAlign w:val="center"/>
            <w:hideMark/>
          </w:tcPr>
          <w:p w14:paraId="349C9B16"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2,09</w:t>
            </w:r>
          </w:p>
        </w:tc>
        <w:tc>
          <w:tcPr>
            <w:tcW w:w="851" w:type="dxa"/>
            <w:tcBorders>
              <w:top w:val="nil"/>
              <w:left w:val="nil"/>
              <w:bottom w:val="single" w:sz="4" w:space="0" w:color="auto"/>
              <w:right w:val="single" w:sz="4" w:space="0" w:color="auto"/>
            </w:tcBorders>
            <w:shd w:val="clear" w:color="000000" w:fill="FFFFFF"/>
            <w:vAlign w:val="center"/>
            <w:hideMark/>
          </w:tcPr>
          <w:p w14:paraId="76F6701C"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5,45</w:t>
            </w:r>
          </w:p>
        </w:tc>
        <w:tc>
          <w:tcPr>
            <w:tcW w:w="1134" w:type="dxa"/>
            <w:tcBorders>
              <w:top w:val="nil"/>
              <w:left w:val="nil"/>
              <w:bottom w:val="single" w:sz="4" w:space="0" w:color="auto"/>
              <w:right w:val="single" w:sz="4" w:space="0" w:color="auto"/>
            </w:tcBorders>
            <w:shd w:val="clear" w:color="000000" w:fill="FFFFFF"/>
            <w:vAlign w:val="center"/>
            <w:hideMark/>
          </w:tcPr>
          <w:p w14:paraId="6737C932"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4,36</w:t>
            </w:r>
          </w:p>
        </w:tc>
        <w:tc>
          <w:tcPr>
            <w:tcW w:w="709" w:type="dxa"/>
            <w:tcBorders>
              <w:top w:val="nil"/>
              <w:left w:val="nil"/>
              <w:bottom w:val="single" w:sz="4" w:space="0" w:color="auto"/>
              <w:right w:val="single" w:sz="4" w:space="0" w:color="auto"/>
            </w:tcBorders>
            <w:shd w:val="clear" w:color="000000" w:fill="FFFFFF"/>
            <w:vAlign w:val="center"/>
            <w:hideMark/>
          </w:tcPr>
          <w:p w14:paraId="622E7A13"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3,91</w:t>
            </w:r>
          </w:p>
        </w:tc>
        <w:tc>
          <w:tcPr>
            <w:tcW w:w="1134" w:type="dxa"/>
            <w:tcBorders>
              <w:top w:val="nil"/>
              <w:left w:val="nil"/>
              <w:bottom w:val="single" w:sz="4" w:space="0" w:color="auto"/>
              <w:right w:val="single" w:sz="4" w:space="0" w:color="auto"/>
            </w:tcBorders>
            <w:shd w:val="clear" w:color="000000" w:fill="FFFFFF"/>
            <w:vAlign w:val="center"/>
            <w:hideMark/>
          </w:tcPr>
          <w:p w14:paraId="2C0E0EDC" w14:textId="77777777" w:rsidR="00A26AE1" w:rsidRPr="00A26AE1" w:rsidRDefault="00A26AE1" w:rsidP="00A26AE1">
            <w:pPr>
              <w:spacing w:after="0" w:line="240" w:lineRule="auto"/>
              <w:jc w:val="center"/>
              <w:rPr>
                <w:rFonts w:eastAsia="Times New Roman"/>
                <w:color w:val="000000"/>
                <w:lang w:val="uk-UA" w:eastAsia="ru-RU"/>
              </w:rPr>
            </w:pPr>
            <w:r w:rsidRPr="00A26AE1">
              <w:rPr>
                <w:rFonts w:eastAsia="Times New Roman"/>
                <w:color w:val="000000"/>
                <w:lang w:val="uk-UA" w:eastAsia="ru-RU"/>
              </w:rPr>
              <w:t>1,73</w:t>
            </w:r>
          </w:p>
        </w:tc>
      </w:tr>
      <w:tr w:rsidR="00A26AE1" w:rsidRPr="00A26AE1" w14:paraId="79F8D196" w14:textId="77777777" w:rsidTr="00A26AE1">
        <w:trPr>
          <w:trHeight w:val="1262"/>
        </w:trPr>
        <w:tc>
          <w:tcPr>
            <w:tcW w:w="19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3A634B" w14:textId="77777777" w:rsidR="00A26AE1" w:rsidRPr="00A26AE1" w:rsidRDefault="00A26AE1" w:rsidP="00A26AE1">
            <w:pPr>
              <w:spacing w:after="0" w:line="240" w:lineRule="auto"/>
              <w:rPr>
                <w:rFonts w:eastAsia="Times New Roman"/>
                <w:b/>
                <w:bCs/>
                <w:color w:val="000000"/>
                <w:lang w:val="uk-UA" w:eastAsia="ru-RU"/>
              </w:rPr>
            </w:pPr>
            <w:r w:rsidRPr="00A26AE1">
              <w:rPr>
                <w:rFonts w:eastAsia="Times New Roman"/>
                <w:b/>
                <w:bCs/>
                <w:color w:val="000000"/>
                <w:lang w:val="uk-UA" w:eastAsia="ru-RU"/>
              </w:rPr>
              <w:t>Середня вираженість мотиву</w:t>
            </w:r>
          </w:p>
        </w:tc>
        <w:tc>
          <w:tcPr>
            <w:tcW w:w="922" w:type="dxa"/>
            <w:tcBorders>
              <w:top w:val="nil"/>
              <w:left w:val="nil"/>
              <w:bottom w:val="single" w:sz="4" w:space="0" w:color="auto"/>
              <w:right w:val="single" w:sz="4" w:space="0" w:color="auto"/>
            </w:tcBorders>
            <w:shd w:val="clear" w:color="000000" w:fill="FFFFFF"/>
            <w:vAlign w:val="center"/>
            <w:hideMark/>
          </w:tcPr>
          <w:p w14:paraId="34000EB0" w14:textId="77777777" w:rsidR="00A26AE1" w:rsidRDefault="00A26AE1">
            <w:pPr>
              <w:jc w:val="center"/>
              <w:rPr>
                <w:b/>
                <w:bCs/>
                <w:color w:val="000000"/>
              </w:rPr>
            </w:pPr>
            <w:r>
              <w:rPr>
                <w:b/>
                <w:bCs/>
                <w:color w:val="000000"/>
              </w:rPr>
              <w:t>2,37</w:t>
            </w:r>
          </w:p>
        </w:tc>
        <w:tc>
          <w:tcPr>
            <w:tcW w:w="1134" w:type="dxa"/>
            <w:tcBorders>
              <w:top w:val="nil"/>
              <w:left w:val="nil"/>
              <w:bottom w:val="single" w:sz="4" w:space="0" w:color="auto"/>
              <w:right w:val="single" w:sz="4" w:space="0" w:color="auto"/>
            </w:tcBorders>
            <w:shd w:val="clear" w:color="000000" w:fill="FFFFFF"/>
            <w:vAlign w:val="center"/>
            <w:hideMark/>
          </w:tcPr>
          <w:p w14:paraId="014032A2" w14:textId="77777777" w:rsidR="00A26AE1" w:rsidRDefault="00A26AE1">
            <w:pPr>
              <w:jc w:val="center"/>
              <w:rPr>
                <w:b/>
                <w:bCs/>
                <w:color w:val="000000"/>
              </w:rPr>
            </w:pPr>
            <w:r>
              <w:rPr>
                <w:b/>
                <w:bCs/>
                <w:color w:val="000000"/>
              </w:rPr>
              <w:t>3,63</w:t>
            </w:r>
          </w:p>
        </w:tc>
        <w:tc>
          <w:tcPr>
            <w:tcW w:w="709" w:type="dxa"/>
            <w:tcBorders>
              <w:top w:val="nil"/>
              <w:left w:val="nil"/>
              <w:bottom w:val="single" w:sz="4" w:space="0" w:color="auto"/>
              <w:right w:val="single" w:sz="4" w:space="0" w:color="auto"/>
            </w:tcBorders>
            <w:shd w:val="clear" w:color="000000" w:fill="FFFFFF"/>
            <w:vAlign w:val="center"/>
            <w:hideMark/>
          </w:tcPr>
          <w:p w14:paraId="16E32947" w14:textId="77777777" w:rsidR="00A26AE1" w:rsidRDefault="00A26AE1">
            <w:pPr>
              <w:jc w:val="center"/>
              <w:rPr>
                <w:b/>
                <w:bCs/>
                <w:color w:val="000000"/>
              </w:rPr>
            </w:pPr>
            <w:r>
              <w:rPr>
                <w:b/>
                <w:bCs/>
                <w:color w:val="000000"/>
              </w:rPr>
              <w:t>4,05</w:t>
            </w:r>
          </w:p>
        </w:tc>
        <w:tc>
          <w:tcPr>
            <w:tcW w:w="708" w:type="dxa"/>
            <w:tcBorders>
              <w:top w:val="nil"/>
              <w:left w:val="nil"/>
              <w:bottom w:val="single" w:sz="4" w:space="0" w:color="auto"/>
              <w:right w:val="single" w:sz="4" w:space="0" w:color="auto"/>
            </w:tcBorders>
            <w:shd w:val="clear" w:color="000000" w:fill="FFFFFF"/>
            <w:vAlign w:val="center"/>
            <w:hideMark/>
          </w:tcPr>
          <w:p w14:paraId="23B333A8" w14:textId="77777777" w:rsidR="00A26AE1" w:rsidRDefault="00A26AE1">
            <w:pPr>
              <w:jc w:val="center"/>
              <w:rPr>
                <w:b/>
                <w:bCs/>
                <w:color w:val="000000"/>
              </w:rPr>
            </w:pPr>
            <w:r>
              <w:rPr>
                <w:b/>
                <w:bCs/>
                <w:color w:val="000000"/>
              </w:rPr>
              <w:t>1,63</w:t>
            </w:r>
          </w:p>
        </w:tc>
        <w:tc>
          <w:tcPr>
            <w:tcW w:w="851" w:type="dxa"/>
            <w:tcBorders>
              <w:top w:val="nil"/>
              <w:left w:val="nil"/>
              <w:bottom w:val="single" w:sz="4" w:space="0" w:color="auto"/>
              <w:right w:val="single" w:sz="4" w:space="0" w:color="auto"/>
            </w:tcBorders>
            <w:shd w:val="clear" w:color="000000" w:fill="FFFFFF"/>
            <w:vAlign w:val="center"/>
            <w:hideMark/>
          </w:tcPr>
          <w:p w14:paraId="2CD16F1D" w14:textId="77777777" w:rsidR="00A26AE1" w:rsidRDefault="00A26AE1">
            <w:pPr>
              <w:jc w:val="center"/>
              <w:rPr>
                <w:b/>
                <w:bCs/>
                <w:color w:val="000000"/>
              </w:rPr>
            </w:pPr>
            <w:r>
              <w:rPr>
                <w:b/>
                <w:bCs/>
                <w:color w:val="000000"/>
              </w:rPr>
              <w:t>5,89</w:t>
            </w:r>
          </w:p>
        </w:tc>
        <w:tc>
          <w:tcPr>
            <w:tcW w:w="1134" w:type="dxa"/>
            <w:tcBorders>
              <w:top w:val="nil"/>
              <w:left w:val="nil"/>
              <w:bottom w:val="single" w:sz="4" w:space="0" w:color="auto"/>
              <w:right w:val="single" w:sz="4" w:space="0" w:color="auto"/>
            </w:tcBorders>
            <w:shd w:val="clear" w:color="000000" w:fill="FFFFFF"/>
            <w:vAlign w:val="center"/>
            <w:hideMark/>
          </w:tcPr>
          <w:p w14:paraId="79A07AC5" w14:textId="77777777" w:rsidR="00A26AE1" w:rsidRDefault="00A26AE1">
            <w:pPr>
              <w:jc w:val="center"/>
              <w:rPr>
                <w:b/>
                <w:bCs/>
                <w:color w:val="000000"/>
              </w:rPr>
            </w:pPr>
            <w:r>
              <w:rPr>
                <w:b/>
                <w:bCs/>
                <w:color w:val="000000"/>
              </w:rPr>
              <w:t>4,26</w:t>
            </w:r>
          </w:p>
        </w:tc>
        <w:tc>
          <w:tcPr>
            <w:tcW w:w="709" w:type="dxa"/>
            <w:tcBorders>
              <w:top w:val="nil"/>
              <w:left w:val="nil"/>
              <w:bottom w:val="single" w:sz="4" w:space="0" w:color="auto"/>
              <w:right w:val="single" w:sz="4" w:space="0" w:color="auto"/>
            </w:tcBorders>
            <w:shd w:val="clear" w:color="000000" w:fill="FFFFFF"/>
            <w:vAlign w:val="center"/>
            <w:hideMark/>
          </w:tcPr>
          <w:p w14:paraId="1C92C7D9" w14:textId="77777777" w:rsidR="00A26AE1" w:rsidRDefault="00A26AE1">
            <w:pPr>
              <w:jc w:val="center"/>
              <w:rPr>
                <w:b/>
                <w:bCs/>
                <w:color w:val="000000"/>
              </w:rPr>
            </w:pPr>
            <w:r>
              <w:rPr>
                <w:b/>
                <w:bCs/>
                <w:color w:val="000000"/>
              </w:rPr>
              <w:t>4,42</w:t>
            </w:r>
          </w:p>
        </w:tc>
        <w:tc>
          <w:tcPr>
            <w:tcW w:w="1134" w:type="dxa"/>
            <w:tcBorders>
              <w:top w:val="nil"/>
              <w:left w:val="nil"/>
              <w:bottom w:val="single" w:sz="4" w:space="0" w:color="auto"/>
              <w:right w:val="single" w:sz="4" w:space="0" w:color="auto"/>
            </w:tcBorders>
            <w:shd w:val="clear" w:color="000000" w:fill="FFFFFF"/>
            <w:vAlign w:val="center"/>
            <w:hideMark/>
          </w:tcPr>
          <w:p w14:paraId="46099DD5" w14:textId="77777777" w:rsidR="00A26AE1" w:rsidRDefault="00A26AE1">
            <w:pPr>
              <w:jc w:val="center"/>
              <w:rPr>
                <w:b/>
                <w:bCs/>
                <w:color w:val="000000"/>
              </w:rPr>
            </w:pPr>
            <w:r>
              <w:rPr>
                <w:b/>
                <w:bCs/>
                <w:color w:val="000000"/>
              </w:rPr>
              <w:t>1,74</w:t>
            </w:r>
          </w:p>
        </w:tc>
      </w:tr>
    </w:tbl>
    <w:p w14:paraId="598D6632" w14:textId="77777777" w:rsidR="00A26AE1" w:rsidRDefault="00A26AE1" w:rsidP="00A26AE1">
      <w:pPr>
        <w:widowControl w:val="0"/>
        <w:spacing w:after="0" w:line="360" w:lineRule="auto"/>
        <w:rPr>
          <w:lang w:val="uk-UA"/>
        </w:rPr>
      </w:pPr>
    </w:p>
    <w:p w14:paraId="20966C00" w14:textId="77777777" w:rsidR="00A26AE1" w:rsidRDefault="00A26AE1" w:rsidP="00A26AE1">
      <w:pPr>
        <w:widowControl w:val="0"/>
        <w:spacing w:after="0" w:line="360" w:lineRule="auto"/>
        <w:rPr>
          <w:lang w:val="uk-UA"/>
        </w:rPr>
      </w:pPr>
    </w:p>
    <w:p w14:paraId="45B9FBB0" w14:textId="77777777" w:rsidR="00A26AE1" w:rsidRDefault="00A26AE1" w:rsidP="00A26AE1">
      <w:pPr>
        <w:widowControl w:val="0"/>
        <w:spacing w:after="0" w:line="360" w:lineRule="auto"/>
        <w:rPr>
          <w:lang w:val="uk-UA"/>
        </w:rPr>
      </w:pPr>
    </w:p>
    <w:p w14:paraId="0AF977EA" w14:textId="77777777" w:rsidR="00A26AE1" w:rsidRDefault="00A26AE1" w:rsidP="00A26AE1">
      <w:pPr>
        <w:widowControl w:val="0"/>
        <w:spacing w:after="0" w:line="360" w:lineRule="auto"/>
        <w:rPr>
          <w:lang w:val="uk-UA"/>
        </w:rPr>
      </w:pPr>
    </w:p>
    <w:p w14:paraId="1F7A11D8" w14:textId="77777777" w:rsidR="0043766B" w:rsidRDefault="0043766B" w:rsidP="00A26AE1">
      <w:pPr>
        <w:widowControl w:val="0"/>
        <w:spacing w:after="0" w:line="360" w:lineRule="auto"/>
        <w:rPr>
          <w:lang w:val="uk-UA"/>
        </w:rPr>
      </w:pPr>
    </w:p>
    <w:p w14:paraId="290B4A09" w14:textId="77777777" w:rsidR="0043766B" w:rsidRDefault="0043766B" w:rsidP="00A26AE1">
      <w:pPr>
        <w:widowControl w:val="0"/>
        <w:spacing w:after="0" w:line="360" w:lineRule="auto"/>
        <w:rPr>
          <w:lang w:val="uk-UA"/>
        </w:rPr>
      </w:pPr>
    </w:p>
    <w:p w14:paraId="31240872" w14:textId="77777777" w:rsidR="0043766B" w:rsidRDefault="0043766B" w:rsidP="00A26AE1">
      <w:pPr>
        <w:widowControl w:val="0"/>
        <w:spacing w:after="0" w:line="360" w:lineRule="auto"/>
        <w:rPr>
          <w:lang w:val="uk-UA"/>
        </w:rPr>
      </w:pPr>
    </w:p>
    <w:p w14:paraId="4E64DAB3" w14:textId="77777777" w:rsidR="0043766B" w:rsidRDefault="0043766B" w:rsidP="00A26AE1">
      <w:pPr>
        <w:widowControl w:val="0"/>
        <w:spacing w:after="0" w:line="360" w:lineRule="auto"/>
        <w:rPr>
          <w:lang w:val="uk-UA"/>
        </w:rPr>
      </w:pPr>
    </w:p>
    <w:p w14:paraId="0E26E457" w14:textId="77777777" w:rsidR="0043766B" w:rsidRDefault="0043766B" w:rsidP="00A26AE1">
      <w:pPr>
        <w:widowControl w:val="0"/>
        <w:spacing w:after="0" w:line="360" w:lineRule="auto"/>
        <w:rPr>
          <w:lang w:val="uk-UA"/>
        </w:rPr>
      </w:pPr>
    </w:p>
    <w:p w14:paraId="051292E2" w14:textId="77777777" w:rsidR="0043766B" w:rsidRDefault="0043766B" w:rsidP="00A26AE1">
      <w:pPr>
        <w:widowControl w:val="0"/>
        <w:spacing w:after="0" w:line="360" w:lineRule="auto"/>
        <w:rPr>
          <w:lang w:val="uk-UA"/>
        </w:rPr>
      </w:pPr>
    </w:p>
    <w:p w14:paraId="3499A133" w14:textId="77777777" w:rsidR="0043766B" w:rsidRDefault="0043766B" w:rsidP="00A26AE1">
      <w:pPr>
        <w:widowControl w:val="0"/>
        <w:spacing w:after="0" w:line="360" w:lineRule="auto"/>
        <w:rPr>
          <w:lang w:val="uk-UA"/>
        </w:rPr>
      </w:pPr>
    </w:p>
    <w:p w14:paraId="04C9E4BE" w14:textId="77777777" w:rsidR="0043766B" w:rsidRDefault="0043766B" w:rsidP="00A26AE1">
      <w:pPr>
        <w:widowControl w:val="0"/>
        <w:spacing w:after="0" w:line="360" w:lineRule="auto"/>
        <w:rPr>
          <w:lang w:val="uk-UA"/>
        </w:rPr>
      </w:pPr>
    </w:p>
    <w:p w14:paraId="5058FDE0" w14:textId="77777777" w:rsidR="00F81C53" w:rsidRPr="00A07B0A" w:rsidRDefault="00F81C53" w:rsidP="00F81C53">
      <w:pPr>
        <w:widowControl w:val="0"/>
        <w:spacing w:after="0" w:line="360" w:lineRule="auto"/>
        <w:jc w:val="right"/>
        <w:rPr>
          <w:b/>
          <w:bCs/>
          <w:lang w:val="uk-UA"/>
        </w:rPr>
      </w:pPr>
      <w:r w:rsidRPr="00A07B0A">
        <w:rPr>
          <w:b/>
          <w:bCs/>
          <w:lang w:val="uk-UA"/>
        </w:rPr>
        <w:t xml:space="preserve">Додаток </w:t>
      </w:r>
      <w:r>
        <w:rPr>
          <w:b/>
          <w:bCs/>
          <w:lang w:val="uk-UA"/>
        </w:rPr>
        <w:t>Б</w:t>
      </w:r>
    </w:p>
    <w:p w14:paraId="011064B4" w14:textId="77777777" w:rsidR="00CF6172" w:rsidRDefault="00CF6172" w:rsidP="00CF6172">
      <w:pPr>
        <w:widowControl w:val="0"/>
        <w:spacing w:after="0" w:line="360" w:lineRule="auto"/>
        <w:jc w:val="center"/>
        <w:rPr>
          <w:b/>
          <w:bCs/>
          <w:lang w:val="uk-UA"/>
        </w:rPr>
      </w:pPr>
      <w:r>
        <w:rPr>
          <w:b/>
          <w:bCs/>
          <w:lang w:val="uk-UA"/>
        </w:rPr>
        <w:t>Мотиви навчальної діяльності учнів 7-Б класу</w:t>
      </w:r>
    </w:p>
    <w:p w14:paraId="6CF3F733" w14:textId="77777777" w:rsidR="00E46B4C" w:rsidRPr="00E46B4C" w:rsidRDefault="00E46B4C" w:rsidP="00E46B4C">
      <w:pPr>
        <w:widowControl w:val="0"/>
        <w:spacing w:after="0" w:line="360" w:lineRule="auto"/>
        <w:jc w:val="center"/>
        <w:rPr>
          <w:b/>
          <w:bCs/>
        </w:rPr>
      </w:pPr>
      <w:r>
        <w:rPr>
          <w:b/>
          <w:bCs/>
          <w:lang w:val="uk-UA"/>
        </w:rPr>
        <w:t>(за методикою Б.</w:t>
      </w:r>
      <w:r>
        <w:rPr>
          <w:b/>
          <w:bCs/>
        </w:rPr>
        <w:t xml:space="preserve">   </w:t>
      </w:r>
      <w:proofErr w:type="spellStart"/>
      <w:r>
        <w:rPr>
          <w:b/>
          <w:bCs/>
        </w:rPr>
        <w:t>Пашн</w:t>
      </w:r>
      <w:proofErr w:type="spellEnd"/>
      <w:r>
        <w:rPr>
          <w:b/>
          <w:bCs/>
          <w:lang w:val="uk-UA"/>
        </w:rPr>
        <w:t>є</w:t>
      </w:r>
      <w:proofErr w:type="spellStart"/>
      <w:r>
        <w:rPr>
          <w:b/>
          <w:bCs/>
        </w:rPr>
        <w:t>ва</w:t>
      </w:r>
      <w:proofErr w:type="spellEnd"/>
      <w:r>
        <w:rPr>
          <w:b/>
          <w:bCs/>
        </w:rPr>
        <w:t>)</w:t>
      </w:r>
    </w:p>
    <w:p w14:paraId="665F4701" w14:textId="77777777" w:rsidR="008A6BB3" w:rsidRPr="00A26AE1" w:rsidRDefault="008A6BB3" w:rsidP="00CF6172">
      <w:pPr>
        <w:widowControl w:val="0"/>
        <w:spacing w:after="0" w:line="360" w:lineRule="auto"/>
        <w:jc w:val="center"/>
        <w:rPr>
          <w:b/>
          <w:bCs/>
          <w:lang w:val="uk-UA"/>
        </w:rPr>
      </w:pPr>
    </w:p>
    <w:tbl>
      <w:tblPr>
        <w:tblW w:w="9229" w:type="dxa"/>
        <w:tblInd w:w="93" w:type="dxa"/>
        <w:tblLayout w:type="fixed"/>
        <w:tblLook w:val="04A0" w:firstRow="1" w:lastRow="0" w:firstColumn="1" w:lastColumn="0" w:noHBand="0" w:noVBand="1"/>
      </w:tblPr>
      <w:tblGrid>
        <w:gridCol w:w="568"/>
        <w:gridCol w:w="1360"/>
        <w:gridCol w:w="922"/>
        <w:gridCol w:w="1134"/>
        <w:gridCol w:w="709"/>
        <w:gridCol w:w="708"/>
        <w:gridCol w:w="851"/>
        <w:gridCol w:w="1134"/>
        <w:gridCol w:w="709"/>
        <w:gridCol w:w="1134"/>
      </w:tblGrid>
      <w:tr w:rsidR="00A55218" w:rsidRPr="00A26AE1" w14:paraId="647A62C4" w14:textId="77777777" w:rsidTr="000C011D">
        <w:trPr>
          <w:trHeight w:val="66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33D0E5"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з/п</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E1D1BD"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Учні</w:t>
            </w:r>
          </w:p>
        </w:tc>
        <w:tc>
          <w:tcPr>
            <w:tcW w:w="7301" w:type="dxa"/>
            <w:gridSpan w:val="8"/>
            <w:tcBorders>
              <w:top w:val="single" w:sz="4" w:space="0" w:color="auto"/>
              <w:left w:val="nil"/>
              <w:bottom w:val="single" w:sz="4" w:space="0" w:color="auto"/>
              <w:right w:val="single" w:sz="4" w:space="0" w:color="auto"/>
            </w:tcBorders>
            <w:shd w:val="clear" w:color="000000" w:fill="FFFFFF"/>
            <w:vAlign w:val="center"/>
            <w:hideMark/>
          </w:tcPr>
          <w:p w14:paraId="0837EC8C"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Мотиви навчальної діяльності</w:t>
            </w:r>
          </w:p>
        </w:tc>
      </w:tr>
      <w:tr w:rsidR="00A55218" w:rsidRPr="00A26AE1" w14:paraId="04CCDEBD" w14:textId="77777777" w:rsidTr="00CF6172">
        <w:trPr>
          <w:trHeight w:val="37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62BE3FA" w14:textId="77777777" w:rsidR="00A55218" w:rsidRPr="00A26AE1" w:rsidRDefault="00A55218" w:rsidP="000C011D">
            <w:pPr>
              <w:spacing w:after="0" w:line="240" w:lineRule="auto"/>
              <w:rPr>
                <w:rFonts w:eastAsia="Times New Roman"/>
                <w:b/>
                <w:bCs/>
                <w:color w:val="000000"/>
                <w:lang w:val="uk-UA"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CD5C171" w14:textId="77777777" w:rsidR="00A55218" w:rsidRPr="00A26AE1" w:rsidRDefault="00A55218" w:rsidP="000C011D">
            <w:pPr>
              <w:spacing w:after="0" w:line="240" w:lineRule="auto"/>
              <w:rPr>
                <w:rFonts w:eastAsia="Times New Roman"/>
                <w:b/>
                <w:bCs/>
                <w:color w:val="000000"/>
                <w:lang w:val="uk-UA" w:eastAsia="ru-RU"/>
              </w:rPr>
            </w:pPr>
          </w:p>
        </w:tc>
        <w:tc>
          <w:tcPr>
            <w:tcW w:w="922" w:type="dxa"/>
            <w:tcBorders>
              <w:top w:val="nil"/>
              <w:left w:val="nil"/>
              <w:bottom w:val="single" w:sz="4" w:space="0" w:color="auto"/>
              <w:right w:val="single" w:sz="4" w:space="0" w:color="auto"/>
            </w:tcBorders>
            <w:shd w:val="clear" w:color="000000" w:fill="FFFFFF"/>
            <w:textDirection w:val="btLr"/>
            <w:vAlign w:val="center"/>
            <w:hideMark/>
          </w:tcPr>
          <w:p w14:paraId="4F6ADACD"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Зовнішнє примушення, уникання покарань</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5158C0A4"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Зобов’язання і відповідальність, бажання допомагати</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54E32912"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Пізнання як ціль розвитку особистості</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29AB7B0C"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престижу</w:t>
            </w:r>
          </w:p>
        </w:tc>
        <w:tc>
          <w:tcPr>
            <w:tcW w:w="851" w:type="dxa"/>
            <w:tcBorders>
              <w:top w:val="nil"/>
              <w:left w:val="nil"/>
              <w:bottom w:val="single" w:sz="4" w:space="0" w:color="auto"/>
              <w:right w:val="single" w:sz="4" w:space="0" w:color="auto"/>
            </w:tcBorders>
            <w:shd w:val="clear" w:color="000000" w:fill="FFFFFF"/>
            <w:textDirection w:val="btLr"/>
            <w:vAlign w:val="center"/>
            <w:hideMark/>
          </w:tcPr>
          <w:p w14:paraId="329C373A"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матеріального добробуту</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2DFF8AEE"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Одержання інформації, самоствердження</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3F81A4A7"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xml:space="preserve">Мотив досягнення успіху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B966C7D"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Орієнтація на соціальне схвалення</w:t>
            </w:r>
          </w:p>
        </w:tc>
      </w:tr>
      <w:tr w:rsidR="00A55218" w:rsidRPr="00A26AE1" w14:paraId="090657B8" w14:textId="77777777" w:rsidTr="00891BAF">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289BEB8" w14:textId="77777777" w:rsidR="00A55218" w:rsidRPr="00A26AE1" w:rsidRDefault="00A55218" w:rsidP="000C011D">
            <w:pPr>
              <w:spacing w:after="0" w:line="240" w:lineRule="auto"/>
              <w:jc w:val="center"/>
              <w:rPr>
                <w:rFonts w:eastAsia="Times New Roman"/>
                <w:color w:val="000000"/>
                <w:lang w:val="uk-UA" w:eastAsia="ru-RU"/>
              </w:rPr>
            </w:pPr>
            <w:r w:rsidRPr="00A26AE1">
              <w:rPr>
                <w:rFonts w:eastAsia="Times New Roman"/>
                <w:color w:val="000000"/>
                <w:lang w:val="uk-UA" w:eastAsia="ru-RU"/>
              </w:rPr>
              <w:t>1</w:t>
            </w:r>
          </w:p>
        </w:tc>
        <w:tc>
          <w:tcPr>
            <w:tcW w:w="1360" w:type="dxa"/>
            <w:tcBorders>
              <w:top w:val="nil"/>
              <w:left w:val="nil"/>
              <w:bottom w:val="single" w:sz="4" w:space="0" w:color="auto"/>
              <w:right w:val="single" w:sz="4" w:space="0" w:color="auto"/>
            </w:tcBorders>
            <w:shd w:val="clear" w:color="000000" w:fill="FFFFFF"/>
            <w:vAlign w:val="center"/>
            <w:hideMark/>
          </w:tcPr>
          <w:p w14:paraId="39666C51" w14:textId="77777777" w:rsidR="00A55218" w:rsidRPr="00A26AE1" w:rsidRDefault="00A55218" w:rsidP="000C011D">
            <w:pPr>
              <w:spacing w:after="0" w:line="240" w:lineRule="auto"/>
              <w:rPr>
                <w:rFonts w:eastAsia="Times New Roman"/>
                <w:color w:val="000000"/>
                <w:lang w:val="uk-UA" w:eastAsia="ru-RU"/>
              </w:rPr>
            </w:pPr>
            <w:r w:rsidRPr="00A26AE1">
              <w:rPr>
                <w:rFonts w:eastAsia="Times New Roman"/>
                <w:color w:val="000000"/>
                <w:lang w:val="uk-UA" w:eastAsia="ru-RU"/>
              </w:rPr>
              <w:t>Хлопці</w:t>
            </w:r>
          </w:p>
        </w:tc>
        <w:tc>
          <w:tcPr>
            <w:tcW w:w="922" w:type="dxa"/>
            <w:tcBorders>
              <w:top w:val="nil"/>
              <w:left w:val="nil"/>
              <w:bottom w:val="single" w:sz="4" w:space="0" w:color="auto"/>
              <w:right w:val="single" w:sz="4" w:space="0" w:color="auto"/>
            </w:tcBorders>
            <w:shd w:val="clear" w:color="000000" w:fill="FFFFFF"/>
            <w:vAlign w:val="center"/>
            <w:hideMark/>
          </w:tcPr>
          <w:p w14:paraId="2956203E"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3,13</w:t>
            </w:r>
          </w:p>
        </w:tc>
        <w:tc>
          <w:tcPr>
            <w:tcW w:w="1134" w:type="dxa"/>
            <w:tcBorders>
              <w:top w:val="nil"/>
              <w:left w:val="nil"/>
              <w:bottom w:val="single" w:sz="4" w:space="0" w:color="auto"/>
              <w:right w:val="single" w:sz="4" w:space="0" w:color="auto"/>
            </w:tcBorders>
            <w:shd w:val="clear" w:color="000000" w:fill="FFFFFF"/>
            <w:vAlign w:val="center"/>
            <w:hideMark/>
          </w:tcPr>
          <w:p w14:paraId="681FA291"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3,50</w:t>
            </w:r>
          </w:p>
        </w:tc>
        <w:tc>
          <w:tcPr>
            <w:tcW w:w="709" w:type="dxa"/>
            <w:tcBorders>
              <w:top w:val="nil"/>
              <w:left w:val="nil"/>
              <w:bottom w:val="single" w:sz="4" w:space="0" w:color="auto"/>
              <w:right w:val="single" w:sz="4" w:space="0" w:color="auto"/>
            </w:tcBorders>
            <w:shd w:val="clear" w:color="000000" w:fill="FFFFFF"/>
            <w:vAlign w:val="center"/>
            <w:hideMark/>
          </w:tcPr>
          <w:p w14:paraId="20AC8FC9"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3,88</w:t>
            </w:r>
          </w:p>
        </w:tc>
        <w:tc>
          <w:tcPr>
            <w:tcW w:w="708" w:type="dxa"/>
            <w:tcBorders>
              <w:top w:val="nil"/>
              <w:left w:val="nil"/>
              <w:bottom w:val="single" w:sz="4" w:space="0" w:color="auto"/>
              <w:right w:val="single" w:sz="4" w:space="0" w:color="auto"/>
            </w:tcBorders>
            <w:shd w:val="clear" w:color="000000" w:fill="FFFFFF"/>
            <w:vAlign w:val="center"/>
            <w:hideMark/>
          </w:tcPr>
          <w:p w14:paraId="1714D635"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1,88</w:t>
            </w:r>
          </w:p>
        </w:tc>
        <w:tc>
          <w:tcPr>
            <w:tcW w:w="851" w:type="dxa"/>
            <w:tcBorders>
              <w:top w:val="nil"/>
              <w:left w:val="nil"/>
              <w:bottom w:val="single" w:sz="4" w:space="0" w:color="auto"/>
              <w:right w:val="single" w:sz="4" w:space="0" w:color="auto"/>
            </w:tcBorders>
            <w:shd w:val="clear" w:color="000000" w:fill="FFFFFF"/>
            <w:vAlign w:val="center"/>
            <w:hideMark/>
          </w:tcPr>
          <w:p w14:paraId="156A6DF9"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5,75</w:t>
            </w:r>
          </w:p>
        </w:tc>
        <w:tc>
          <w:tcPr>
            <w:tcW w:w="1134" w:type="dxa"/>
            <w:tcBorders>
              <w:top w:val="nil"/>
              <w:left w:val="nil"/>
              <w:bottom w:val="single" w:sz="4" w:space="0" w:color="auto"/>
              <w:right w:val="single" w:sz="4" w:space="0" w:color="auto"/>
            </w:tcBorders>
            <w:shd w:val="clear" w:color="000000" w:fill="FFFFFF"/>
            <w:vAlign w:val="center"/>
            <w:hideMark/>
          </w:tcPr>
          <w:p w14:paraId="2F099E35"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2,88</w:t>
            </w:r>
          </w:p>
        </w:tc>
        <w:tc>
          <w:tcPr>
            <w:tcW w:w="709" w:type="dxa"/>
            <w:tcBorders>
              <w:top w:val="nil"/>
              <w:left w:val="nil"/>
              <w:bottom w:val="single" w:sz="4" w:space="0" w:color="auto"/>
              <w:right w:val="single" w:sz="4" w:space="0" w:color="auto"/>
            </w:tcBorders>
            <w:shd w:val="clear" w:color="000000" w:fill="FFFFFF"/>
            <w:vAlign w:val="center"/>
            <w:hideMark/>
          </w:tcPr>
          <w:p w14:paraId="1F072C4D"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4,88</w:t>
            </w:r>
          </w:p>
        </w:tc>
        <w:tc>
          <w:tcPr>
            <w:tcW w:w="1134" w:type="dxa"/>
            <w:tcBorders>
              <w:top w:val="nil"/>
              <w:left w:val="nil"/>
              <w:bottom w:val="single" w:sz="4" w:space="0" w:color="auto"/>
              <w:right w:val="single" w:sz="4" w:space="0" w:color="auto"/>
            </w:tcBorders>
            <w:shd w:val="clear" w:color="000000" w:fill="FFFFFF"/>
            <w:vAlign w:val="center"/>
            <w:hideMark/>
          </w:tcPr>
          <w:p w14:paraId="713B3FAA"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2,13</w:t>
            </w:r>
          </w:p>
        </w:tc>
      </w:tr>
      <w:tr w:rsidR="00A55218" w:rsidRPr="00A26AE1" w14:paraId="128D049D" w14:textId="77777777" w:rsidTr="00891BAF">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35FE42A" w14:textId="77777777" w:rsidR="00A55218" w:rsidRPr="00A26AE1" w:rsidRDefault="00A55218" w:rsidP="000C011D">
            <w:pPr>
              <w:spacing w:after="0" w:line="240" w:lineRule="auto"/>
              <w:jc w:val="center"/>
              <w:rPr>
                <w:rFonts w:eastAsia="Times New Roman"/>
                <w:color w:val="000000"/>
                <w:lang w:val="uk-UA" w:eastAsia="ru-RU"/>
              </w:rPr>
            </w:pPr>
            <w:r w:rsidRPr="00A26AE1">
              <w:rPr>
                <w:rFonts w:eastAsia="Times New Roman"/>
                <w:color w:val="000000"/>
                <w:lang w:val="uk-UA" w:eastAsia="ru-RU"/>
              </w:rPr>
              <w:t>2</w:t>
            </w:r>
          </w:p>
        </w:tc>
        <w:tc>
          <w:tcPr>
            <w:tcW w:w="1360" w:type="dxa"/>
            <w:tcBorders>
              <w:top w:val="nil"/>
              <w:left w:val="nil"/>
              <w:bottom w:val="single" w:sz="4" w:space="0" w:color="auto"/>
              <w:right w:val="single" w:sz="4" w:space="0" w:color="auto"/>
            </w:tcBorders>
            <w:shd w:val="clear" w:color="000000" w:fill="FFFFFF"/>
            <w:vAlign w:val="center"/>
            <w:hideMark/>
          </w:tcPr>
          <w:p w14:paraId="20C1138C" w14:textId="77777777" w:rsidR="00A55218" w:rsidRPr="00A26AE1" w:rsidRDefault="00A55218" w:rsidP="000C011D">
            <w:pPr>
              <w:spacing w:after="0" w:line="240" w:lineRule="auto"/>
              <w:rPr>
                <w:rFonts w:eastAsia="Times New Roman"/>
                <w:color w:val="000000"/>
                <w:lang w:val="uk-UA" w:eastAsia="ru-RU"/>
              </w:rPr>
            </w:pPr>
            <w:r w:rsidRPr="00A26AE1">
              <w:rPr>
                <w:rFonts w:eastAsia="Times New Roman"/>
                <w:color w:val="000000"/>
                <w:lang w:val="uk-UA" w:eastAsia="ru-RU"/>
              </w:rPr>
              <w:t>Дівчата</w:t>
            </w:r>
          </w:p>
        </w:tc>
        <w:tc>
          <w:tcPr>
            <w:tcW w:w="922" w:type="dxa"/>
            <w:tcBorders>
              <w:top w:val="nil"/>
              <w:left w:val="nil"/>
              <w:bottom w:val="single" w:sz="4" w:space="0" w:color="auto"/>
              <w:right w:val="single" w:sz="4" w:space="0" w:color="auto"/>
            </w:tcBorders>
            <w:shd w:val="clear" w:color="000000" w:fill="FFFFFF"/>
            <w:vAlign w:val="center"/>
            <w:hideMark/>
          </w:tcPr>
          <w:p w14:paraId="2A17B81A"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1,60</w:t>
            </w:r>
          </w:p>
        </w:tc>
        <w:tc>
          <w:tcPr>
            <w:tcW w:w="1134" w:type="dxa"/>
            <w:tcBorders>
              <w:top w:val="nil"/>
              <w:left w:val="nil"/>
              <w:bottom w:val="single" w:sz="4" w:space="0" w:color="auto"/>
              <w:right w:val="single" w:sz="4" w:space="0" w:color="auto"/>
            </w:tcBorders>
            <w:shd w:val="clear" w:color="000000" w:fill="FFFFFF"/>
            <w:vAlign w:val="center"/>
            <w:hideMark/>
          </w:tcPr>
          <w:p w14:paraId="6AFE99E8"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4,30</w:t>
            </w:r>
          </w:p>
        </w:tc>
        <w:tc>
          <w:tcPr>
            <w:tcW w:w="709" w:type="dxa"/>
            <w:tcBorders>
              <w:top w:val="nil"/>
              <w:left w:val="nil"/>
              <w:bottom w:val="single" w:sz="4" w:space="0" w:color="auto"/>
              <w:right w:val="single" w:sz="4" w:space="0" w:color="auto"/>
            </w:tcBorders>
            <w:shd w:val="clear" w:color="000000" w:fill="FFFFFF"/>
            <w:vAlign w:val="center"/>
            <w:hideMark/>
          </w:tcPr>
          <w:p w14:paraId="446338AA"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3,40</w:t>
            </w:r>
          </w:p>
        </w:tc>
        <w:tc>
          <w:tcPr>
            <w:tcW w:w="708" w:type="dxa"/>
            <w:tcBorders>
              <w:top w:val="nil"/>
              <w:left w:val="nil"/>
              <w:bottom w:val="single" w:sz="4" w:space="0" w:color="auto"/>
              <w:right w:val="single" w:sz="4" w:space="0" w:color="auto"/>
            </w:tcBorders>
            <w:shd w:val="clear" w:color="000000" w:fill="FFFFFF"/>
            <w:vAlign w:val="center"/>
            <w:hideMark/>
          </w:tcPr>
          <w:p w14:paraId="2D81B471"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3,20</w:t>
            </w:r>
          </w:p>
        </w:tc>
        <w:tc>
          <w:tcPr>
            <w:tcW w:w="851" w:type="dxa"/>
            <w:tcBorders>
              <w:top w:val="nil"/>
              <w:left w:val="nil"/>
              <w:bottom w:val="single" w:sz="4" w:space="0" w:color="auto"/>
              <w:right w:val="single" w:sz="4" w:space="0" w:color="auto"/>
            </w:tcBorders>
            <w:shd w:val="clear" w:color="000000" w:fill="FFFFFF"/>
            <w:vAlign w:val="center"/>
            <w:hideMark/>
          </w:tcPr>
          <w:p w14:paraId="63F40EFE"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5,20</w:t>
            </w:r>
          </w:p>
        </w:tc>
        <w:tc>
          <w:tcPr>
            <w:tcW w:w="1134" w:type="dxa"/>
            <w:tcBorders>
              <w:top w:val="nil"/>
              <w:left w:val="nil"/>
              <w:bottom w:val="single" w:sz="4" w:space="0" w:color="auto"/>
              <w:right w:val="single" w:sz="4" w:space="0" w:color="auto"/>
            </w:tcBorders>
            <w:shd w:val="clear" w:color="000000" w:fill="FFFFFF"/>
            <w:vAlign w:val="center"/>
            <w:hideMark/>
          </w:tcPr>
          <w:p w14:paraId="24F00C1A"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4,00</w:t>
            </w:r>
          </w:p>
        </w:tc>
        <w:tc>
          <w:tcPr>
            <w:tcW w:w="709" w:type="dxa"/>
            <w:tcBorders>
              <w:top w:val="nil"/>
              <w:left w:val="nil"/>
              <w:bottom w:val="single" w:sz="4" w:space="0" w:color="auto"/>
              <w:right w:val="single" w:sz="4" w:space="0" w:color="auto"/>
            </w:tcBorders>
            <w:shd w:val="clear" w:color="000000" w:fill="FFFFFF"/>
            <w:vAlign w:val="center"/>
            <w:hideMark/>
          </w:tcPr>
          <w:p w14:paraId="280D1584"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4,00</w:t>
            </w:r>
          </w:p>
        </w:tc>
        <w:tc>
          <w:tcPr>
            <w:tcW w:w="1134" w:type="dxa"/>
            <w:tcBorders>
              <w:top w:val="nil"/>
              <w:left w:val="nil"/>
              <w:bottom w:val="single" w:sz="4" w:space="0" w:color="auto"/>
              <w:right w:val="single" w:sz="4" w:space="0" w:color="auto"/>
            </w:tcBorders>
            <w:shd w:val="clear" w:color="000000" w:fill="FFFFFF"/>
            <w:vAlign w:val="center"/>
            <w:hideMark/>
          </w:tcPr>
          <w:p w14:paraId="18FF3B27" w14:textId="77777777" w:rsidR="00A55218" w:rsidRPr="0043766B" w:rsidRDefault="00A55218" w:rsidP="000C011D">
            <w:pPr>
              <w:spacing w:after="0" w:line="240" w:lineRule="auto"/>
              <w:jc w:val="center"/>
              <w:rPr>
                <w:rFonts w:eastAsia="Times New Roman"/>
                <w:color w:val="000000"/>
                <w:lang w:val="uk-UA" w:eastAsia="ru-RU"/>
              </w:rPr>
            </w:pPr>
            <w:r w:rsidRPr="0043766B">
              <w:rPr>
                <w:rFonts w:eastAsia="Times New Roman"/>
                <w:color w:val="000000"/>
                <w:lang w:val="uk-UA" w:eastAsia="ru-RU"/>
              </w:rPr>
              <w:t>2,30</w:t>
            </w:r>
          </w:p>
        </w:tc>
      </w:tr>
      <w:tr w:rsidR="00A55218" w:rsidRPr="00A26AE1" w14:paraId="4050C3C6" w14:textId="77777777" w:rsidTr="0009280C">
        <w:trPr>
          <w:trHeight w:val="1262"/>
        </w:trPr>
        <w:tc>
          <w:tcPr>
            <w:tcW w:w="19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F6AC6A" w14:textId="77777777" w:rsidR="00A55218" w:rsidRPr="00A26AE1" w:rsidRDefault="00A55218" w:rsidP="000C011D">
            <w:pPr>
              <w:spacing w:after="0" w:line="240" w:lineRule="auto"/>
              <w:rPr>
                <w:rFonts w:eastAsia="Times New Roman"/>
                <w:b/>
                <w:bCs/>
                <w:color w:val="000000"/>
                <w:lang w:val="uk-UA" w:eastAsia="ru-RU"/>
              </w:rPr>
            </w:pPr>
            <w:r w:rsidRPr="00A26AE1">
              <w:rPr>
                <w:rFonts w:eastAsia="Times New Roman"/>
                <w:b/>
                <w:bCs/>
                <w:color w:val="000000"/>
                <w:lang w:val="uk-UA" w:eastAsia="ru-RU"/>
              </w:rPr>
              <w:t>Середня вираженість мотиву</w:t>
            </w:r>
          </w:p>
        </w:tc>
        <w:tc>
          <w:tcPr>
            <w:tcW w:w="922" w:type="dxa"/>
            <w:tcBorders>
              <w:top w:val="nil"/>
              <w:left w:val="nil"/>
              <w:bottom w:val="single" w:sz="4" w:space="0" w:color="auto"/>
              <w:right w:val="single" w:sz="4" w:space="0" w:color="auto"/>
            </w:tcBorders>
            <w:shd w:val="clear" w:color="000000" w:fill="FFFFFF"/>
            <w:vAlign w:val="center"/>
            <w:hideMark/>
          </w:tcPr>
          <w:p w14:paraId="00412CE3" w14:textId="77777777" w:rsidR="00A55218" w:rsidRDefault="00A55218" w:rsidP="0009280C">
            <w:pPr>
              <w:spacing w:after="0" w:line="240" w:lineRule="auto"/>
              <w:jc w:val="center"/>
              <w:rPr>
                <w:b/>
                <w:bCs/>
                <w:color w:val="000000"/>
              </w:rPr>
            </w:pPr>
            <w:r>
              <w:rPr>
                <w:b/>
                <w:bCs/>
                <w:color w:val="000000"/>
              </w:rPr>
              <w:t>2,37</w:t>
            </w:r>
          </w:p>
        </w:tc>
        <w:tc>
          <w:tcPr>
            <w:tcW w:w="1134" w:type="dxa"/>
            <w:tcBorders>
              <w:top w:val="nil"/>
              <w:left w:val="nil"/>
              <w:bottom w:val="single" w:sz="4" w:space="0" w:color="auto"/>
              <w:right w:val="single" w:sz="4" w:space="0" w:color="auto"/>
            </w:tcBorders>
            <w:shd w:val="clear" w:color="000000" w:fill="FFFFFF"/>
            <w:vAlign w:val="center"/>
            <w:hideMark/>
          </w:tcPr>
          <w:p w14:paraId="5F63B3CA" w14:textId="77777777" w:rsidR="00A55218" w:rsidRPr="0043766B" w:rsidRDefault="00A55218" w:rsidP="0009280C">
            <w:pPr>
              <w:spacing w:after="0" w:line="240" w:lineRule="auto"/>
              <w:jc w:val="center"/>
              <w:rPr>
                <w:rFonts w:eastAsia="Times New Roman"/>
                <w:b/>
                <w:bCs/>
                <w:color w:val="000000"/>
                <w:lang w:val="uk-UA" w:eastAsia="ru-RU"/>
              </w:rPr>
            </w:pPr>
            <w:r w:rsidRPr="0043766B">
              <w:rPr>
                <w:rFonts w:eastAsia="Times New Roman"/>
                <w:b/>
                <w:bCs/>
                <w:color w:val="000000"/>
                <w:lang w:val="uk-UA" w:eastAsia="ru-RU"/>
              </w:rPr>
              <w:t>2,28</w:t>
            </w:r>
          </w:p>
        </w:tc>
        <w:tc>
          <w:tcPr>
            <w:tcW w:w="709" w:type="dxa"/>
            <w:tcBorders>
              <w:top w:val="nil"/>
              <w:left w:val="nil"/>
              <w:bottom w:val="single" w:sz="4" w:space="0" w:color="auto"/>
              <w:right w:val="single" w:sz="4" w:space="0" w:color="auto"/>
            </w:tcBorders>
            <w:shd w:val="clear" w:color="000000" w:fill="FFFFFF"/>
            <w:vAlign w:val="center"/>
            <w:hideMark/>
          </w:tcPr>
          <w:p w14:paraId="0EF5367C" w14:textId="77777777" w:rsidR="00A55218" w:rsidRPr="0043766B" w:rsidRDefault="00A55218" w:rsidP="0009280C">
            <w:pPr>
              <w:spacing w:after="0" w:line="240" w:lineRule="auto"/>
              <w:jc w:val="center"/>
              <w:rPr>
                <w:rFonts w:eastAsia="Times New Roman"/>
                <w:b/>
                <w:bCs/>
                <w:color w:val="000000"/>
                <w:lang w:val="uk-UA" w:eastAsia="ru-RU"/>
              </w:rPr>
            </w:pPr>
            <w:r w:rsidRPr="0043766B">
              <w:rPr>
                <w:rFonts w:eastAsia="Times New Roman"/>
                <w:b/>
                <w:bCs/>
                <w:color w:val="000000"/>
                <w:lang w:val="uk-UA" w:eastAsia="ru-RU"/>
              </w:rPr>
              <w:t>3,94</w:t>
            </w:r>
          </w:p>
        </w:tc>
        <w:tc>
          <w:tcPr>
            <w:tcW w:w="708" w:type="dxa"/>
            <w:tcBorders>
              <w:top w:val="nil"/>
              <w:left w:val="nil"/>
              <w:bottom w:val="single" w:sz="4" w:space="0" w:color="auto"/>
              <w:right w:val="single" w:sz="4" w:space="0" w:color="auto"/>
            </w:tcBorders>
            <w:shd w:val="clear" w:color="000000" w:fill="FFFFFF"/>
            <w:vAlign w:val="center"/>
            <w:hideMark/>
          </w:tcPr>
          <w:p w14:paraId="7037FCB3" w14:textId="77777777" w:rsidR="00A55218" w:rsidRPr="0043766B" w:rsidRDefault="00A55218" w:rsidP="0009280C">
            <w:pPr>
              <w:spacing w:after="0" w:line="240" w:lineRule="auto"/>
              <w:jc w:val="center"/>
              <w:rPr>
                <w:rFonts w:eastAsia="Times New Roman"/>
                <w:b/>
                <w:bCs/>
                <w:color w:val="000000"/>
                <w:lang w:val="uk-UA" w:eastAsia="ru-RU"/>
              </w:rPr>
            </w:pPr>
            <w:r w:rsidRPr="0043766B">
              <w:rPr>
                <w:rFonts w:eastAsia="Times New Roman"/>
                <w:b/>
                <w:bCs/>
                <w:color w:val="000000"/>
                <w:lang w:val="uk-UA" w:eastAsia="ru-RU"/>
              </w:rPr>
              <w:t>3,61</w:t>
            </w:r>
          </w:p>
        </w:tc>
        <w:tc>
          <w:tcPr>
            <w:tcW w:w="851" w:type="dxa"/>
            <w:tcBorders>
              <w:top w:val="nil"/>
              <w:left w:val="nil"/>
              <w:bottom w:val="single" w:sz="4" w:space="0" w:color="auto"/>
              <w:right w:val="single" w:sz="4" w:space="0" w:color="auto"/>
            </w:tcBorders>
            <w:shd w:val="clear" w:color="000000" w:fill="FFFFFF"/>
            <w:vAlign w:val="center"/>
            <w:hideMark/>
          </w:tcPr>
          <w:p w14:paraId="2EE64E13" w14:textId="77777777" w:rsidR="00A55218" w:rsidRPr="0043766B" w:rsidRDefault="00A55218" w:rsidP="0009280C">
            <w:pPr>
              <w:spacing w:after="0" w:line="240" w:lineRule="auto"/>
              <w:jc w:val="center"/>
              <w:rPr>
                <w:rFonts w:eastAsia="Times New Roman"/>
                <w:b/>
                <w:bCs/>
                <w:color w:val="000000"/>
                <w:lang w:val="uk-UA" w:eastAsia="ru-RU"/>
              </w:rPr>
            </w:pPr>
            <w:r w:rsidRPr="0043766B">
              <w:rPr>
                <w:rFonts w:eastAsia="Times New Roman"/>
                <w:b/>
                <w:bCs/>
                <w:color w:val="000000"/>
                <w:lang w:val="uk-UA" w:eastAsia="ru-RU"/>
              </w:rPr>
              <w:t>2,61</w:t>
            </w:r>
          </w:p>
        </w:tc>
        <w:tc>
          <w:tcPr>
            <w:tcW w:w="1134" w:type="dxa"/>
            <w:tcBorders>
              <w:top w:val="nil"/>
              <w:left w:val="nil"/>
              <w:bottom w:val="single" w:sz="4" w:space="0" w:color="auto"/>
              <w:right w:val="single" w:sz="4" w:space="0" w:color="auto"/>
            </w:tcBorders>
            <w:shd w:val="clear" w:color="000000" w:fill="FFFFFF"/>
            <w:vAlign w:val="center"/>
            <w:hideMark/>
          </w:tcPr>
          <w:p w14:paraId="544DE9DF" w14:textId="77777777" w:rsidR="00A55218" w:rsidRPr="0043766B" w:rsidRDefault="00A55218" w:rsidP="0009280C">
            <w:pPr>
              <w:spacing w:after="0" w:line="240" w:lineRule="auto"/>
              <w:jc w:val="center"/>
              <w:rPr>
                <w:rFonts w:eastAsia="Times New Roman"/>
                <w:b/>
                <w:bCs/>
                <w:color w:val="000000"/>
                <w:lang w:val="uk-UA" w:eastAsia="ru-RU"/>
              </w:rPr>
            </w:pPr>
            <w:r w:rsidRPr="0043766B">
              <w:rPr>
                <w:rFonts w:eastAsia="Times New Roman"/>
                <w:b/>
                <w:bCs/>
                <w:color w:val="000000"/>
                <w:lang w:val="uk-UA" w:eastAsia="ru-RU"/>
              </w:rPr>
              <w:t>5,44</w:t>
            </w:r>
          </w:p>
        </w:tc>
        <w:tc>
          <w:tcPr>
            <w:tcW w:w="709" w:type="dxa"/>
            <w:tcBorders>
              <w:top w:val="nil"/>
              <w:left w:val="nil"/>
              <w:bottom w:val="single" w:sz="4" w:space="0" w:color="auto"/>
              <w:right w:val="single" w:sz="4" w:space="0" w:color="auto"/>
            </w:tcBorders>
            <w:shd w:val="clear" w:color="000000" w:fill="FFFFFF"/>
            <w:vAlign w:val="center"/>
            <w:hideMark/>
          </w:tcPr>
          <w:p w14:paraId="4C11E7FA" w14:textId="77777777" w:rsidR="00A55218" w:rsidRPr="0043766B" w:rsidRDefault="00A55218" w:rsidP="0009280C">
            <w:pPr>
              <w:spacing w:after="0" w:line="240" w:lineRule="auto"/>
              <w:jc w:val="center"/>
              <w:rPr>
                <w:rFonts w:eastAsia="Times New Roman"/>
                <w:b/>
                <w:bCs/>
                <w:color w:val="000000"/>
                <w:lang w:val="uk-UA" w:eastAsia="ru-RU"/>
              </w:rPr>
            </w:pPr>
            <w:r w:rsidRPr="0043766B">
              <w:rPr>
                <w:rFonts w:eastAsia="Times New Roman"/>
                <w:b/>
                <w:bCs/>
                <w:color w:val="000000"/>
                <w:lang w:val="uk-UA" w:eastAsia="ru-RU"/>
              </w:rPr>
              <w:t>3,50</w:t>
            </w:r>
          </w:p>
        </w:tc>
        <w:tc>
          <w:tcPr>
            <w:tcW w:w="1134" w:type="dxa"/>
            <w:tcBorders>
              <w:top w:val="nil"/>
              <w:left w:val="nil"/>
              <w:bottom w:val="single" w:sz="4" w:space="0" w:color="auto"/>
              <w:right w:val="single" w:sz="4" w:space="0" w:color="auto"/>
            </w:tcBorders>
            <w:shd w:val="clear" w:color="000000" w:fill="FFFFFF"/>
            <w:vAlign w:val="center"/>
            <w:hideMark/>
          </w:tcPr>
          <w:p w14:paraId="65FD4519" w14:textId="77777777" w:rsidR="00A55218" w:rsidRPr="0043766B" w:rsidRDefault="00A55218" w:rsidP="0009280C">
            <w:pPr>
              <w:spacing w:after="0" w:line="240" w:lineRule="auto"/>
              <w:jc w:val="center"/>
              <w:rPr>
                <w:rFonts w:eastAsia="Times New Roman"/>
                <w:b/>
                <w:bCs/>
                <w:color w:val="000000"/>
                <w:lang w:val="uk-UA" w:eastAsia="ru-RU"/>
              </w:rPr>
            </w:pPr>
            <w:r w:rsidRPr="0043766B">
              <w:rPr>
                <w:rFonts w:eastAsia="Times New Roman"/>
                <w:b/>
                <w:bCs/>
                <w:color w:val="000000"/>
                <w:lang w:val="uk-UA" w:eastAsia="ru-RU"/>
              </w:rPr>
              <w:t>4,39</w:t>
            </w:r>
          </w:p>
        </w:tc>
      </w:tr>
    </w:tbl>
    <w:p w14:paraId="757347C9" w14:textId="77777777" w:rsidR="00A55218" w:rsidRDefault="00A55218" w:rsidP="00A26AE1">
      <w:pPr>
        <w:widowControl w:val="0"/>
        <w:spacing w:after="0" w:line="360" w:lineRule="auto"/>
        <w:rPr>
          <w:lang w:val="uk-UA"/>
        </w:rPr>
      </w:pPr>
    </w:p>
    <w:p w14:paraId="6295E773" w14:textId="77777777" w:rsidR="00A55218" w:rsidRDefault="00A55218" w:rsidP="00A26AE1">
      <w:pPr>
        <w:widowControl w:val="0"/>
        <w:spacing w:after="0" w:line="360" w:lineRule="auto"/>
        <w:rPr>
          <w:lang w:val="uk-UA"/>
        </w:rPr>
      </w:pPr>
    </w:p>
    <w:p w14:paraId="2BDD0351" w14:textId="77777777" w:rsidR="00A26AE1" w:rsidRDefault="00A26AE1" w:rsidP="00A26AE1">
      <w:pPr>
        <w:widowControl w:val="0"/>
        <w:spacing w:after="0" w:line="360" w:lineRule="auto"/>
        <w:rPr>
          <w:lang w:val="uk-UA"/>
        </w:rPr>
      </w:pPr>
    </w:p>
    <w:p w14:paraId="58D4FA6A" w14:textId="77777777" w:rsidR="00A07B0A" w:rsidRDefault="00A07B0A">
      <w:pPr>
        <w:rPr>
          <w:lang w:val="uk-UA"/>
        </w:rPr>
      </w:pPr>
      <w:r>
        <w:rPr>
          <w:lang w:val="uk-UA"/>
        </w:rPr>
        <w:br w:type="page"/>
      </w:r>
    </w:p>
    <w:p w14:paraId="7D9792FD" w14:textId="77777777" w:rsidR="00A55218" w:rsidRDefault="00A55218" w:rsidP="00A55218">
      <w:pPr>
        <w:widowControl w:val="0"/>
        <w:spacing w:after="0" w:line="360" w:lineRule="auto"/>
        <w:jc w:val="right"/>
        <w:rPr>
          <w:b/>
          <w:bCs/>
          <w:lang w:val="uk-UA"/>
        </w:rPr>
      </w:pPr>
      <w:r w:rsidRPr="00A07B0A">
        <w:rPr>
          <w:b/>
          <w:bCs/>
          <w:lang w:val="uk-UA"/>
        </w:rPr>
        <w:lastRenderedPageBreak/>
        <w:t xml:space="preserve">Додаток </w:t>
      </w:r>
      <w:r>
        <w:rPr>
          <w:b/>
          <w:bCs/>
          <w:lang w:val="uk-UA"/>
        </w:rPr>
        <w:t>В</w:t>
      </w:r>
    </w:p>
    <w:p w14:paraId="3AEEF5FC" w14:textId="77777777" w:rsidR="00CF6172" w:rsidRDefault="00CF6172" w:rsidP="00CF6172">
      <w:pPr>
        <w:widowControl w:val="0"/>
        <w:spacing w:after="0" w:line="360" w:lineRule="auto"/>
        <w:jc w:val="center"/>
        <w:rPr>
          <w:b/>
          <w:bCs/>
          <w:lang w:val="uk-UA"/>
        </w:rPr>
      </w:pPr>
      <w:r>
        <w:rPr>
          <w:b/>
          <w:bCs/>
          <w:lang w:val="uk-UA"/>
        </w:rPr>
        <w:t>Мотиви навчальної діяльності учнів 9-А класу</w:t>
      </w:r>
    </w:p>
    <w:p w14:paraId="7C5FAAF8" w14:textId="77777777" w:rsidR="00E46B4C" w:rsidRPr="00E46B4C" w:rsidRDefault="00E46B4C" w:rsidP="00E46B4C">
      <w:pPr>
        <w:widowControl w:val="0"/>
        <w:spacing w:after="0" w:line="360" w:lineRule="auto"/>
        <w:jc w:val="center"/>
        <w:rPr>
          <w:b/>
          <w:bCs/>
        </w:rPr>
      </w:pPr>
      <w:r>
        <w:rPr>
          <w:b/>
          <w:bCs/>
          <w:lang w:val="uk-UA"/>
        </w:rPr>
        <w:t>(за методикою Б.</w:t>
      </w:r>
      <w:r>
        <w:rPr>
          <w:b/>
          <w:bCs/>
        </w:rPr>
        <w:t xml:space="preserve">   </w:t>
      </w:r>
      <w:proofErr w:type="spellStart"/>
      <w:r>
        <w:rPr>
          <w:b/>
          <w:bCs/>
        </w:rPr>
        <w:t>Пашн</w:t>
      </w:r>
      <w:proofErr w:type="spellEnd"/>
      <w:r>
        <w:rPr>
          <w:b/>
          <w:bCs/>
          <w:lang w:val="uk-UA"/>
        </w:rPr>
        <w:t>є</w:t>
      </w:r>
      <w:proofErr w:type="spellStart"/>
      <w:r>
        <w:rPr>
          <w:b/>
          <w:bCs/>
        </w:rPr>
        <w:t>ва</w:t>
      </w:r>
      <w:proofErr w:type="spellEnd"/>
      <w:r>
        <w:rPr>
          <w:b/>
          <w:bCs/>
        </w:rPr>
        <w:t>)</w:t>
      </w:r>
    </w:p>
    <w:p w14:paraId="7D2EF7E8" w14:textId="77777777" w:rsidR="00E46B4C" w:rsidRPr="00A26AE1" w:rsidRDefault="00E46B4C" w:rsidP="00CF6172">
      <w:pPr>
        <w:widowControl w:val="0"/>
        <w:spacing w:after="0" w:line="360" w:lineRule="auto"/>
        <w:jc w:val="center"/>
        <w:rPr>
          <w:b/>
          <w:bCs/>
          <w:lang w:val="uk-UA"/>
        </w:rPr>
      </w:pPr>
    </w:p>
    <w:tbl>
      <w:tblPr>
        <w:tblW w:w="9229" w:type="dxa"/>
        <w:tblInd w:w="93" w:type="dxa"/>
        <w:tblLayout w:type="fixed"/>
        <w:tblLook w:val="04A0" w:firstRow="1" w:lastRow="0" w:firstColumn="1" w:lastColumn="0" w:noHBand="0" w:noVBand="1"/>
      </w:tblPr>
      <w:tblGrid>
        <w:gridCol w:w="568"/>
        <w:gridCol w:w="1360"/>
        <w:gridCol w:w="922"/>
        <w:gridCol w:w="1134"/>
        <w:gridCol w:w="709"/>
        <w:gridCol w:w="708"/>
        <w:gridCol w:w="851"/>
        <w:gridCol w:w="1134"/>
        <w:gridCol w:w="709"/>
        <w:gridCol w:w="1134"/>
      </w:tblGrid>
      <w:tr w:rsidR="00A55218" w:rsidRPr="00A26AE1" w14:paraId="7C773D3B" w14:textId="77777777" w:rsidTr="000C011D">
        <w:trPr>
          <w:trHeight w:val="66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E97D64"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з/п</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C0D6A"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Учні</w:t>
            </w:r>
          </w:p>
        </w:tc>
        <w:tc>
          <w:tcPr>
            <w:tcW w:w="7301" w:type="dxa"/>
            <w:gridSpan w:val="8"/>
            <w:tcBorders>
              <w:top w:val="single" w:sz="4" w:space="0" w:color="auto"/>
              <w:left w:val="nil"/>
              <w:bottom w:val="single" w:sz="4" w:space="0" w:color="auto"/>
              <w:right w:val="single" w:sz="4" w:space="0" w:color="auto"/>
            </w:tcBorders>
            <w:shd w:val="clear" w:color="000000" w:fill="FFFFFF"/>
            <w:vAlign w:val="center"/>
            <w:hideMark/>
          </w:tcPr>
          <w:p w14:paraId="1F1B7C2B"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Мотиви навчальної діяльності</w:t>
            </w:r>
          </w:p>
        </w:tc>
      </w:tr>
      <w:tr w:rsidR="00A55218" w:rsidRPr="00A26AE1" w14:paraId="551275EA" w14:textId="77777777" w:rsidTr="00CF6172">
        <w:trPr>
          <w:trHeight w:val="37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57508CF" w14:textId="77777777" w:rsidR="00A55218" w:rsidRPr="00A26AE1" w:rsidRDefault="00A55218" w:rsidP="000C011D">
            <w:pPr>
              <w:spacing w:after="0" w:line="240" w:lineRule="auto"/>
              <w:rPr>
                <w:rFonts w:eastAsia="Times New Roman"/>
                <w:b/>
                <w:bCs/>
                <w:color w:val="000000"/>
                <w:lang w:val="uk-UA"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5DF90CA" w14:textId="77777777" w:rsidR="00A55218" w:rsidRPr="00A26AE1" w:rsidRDefault="00A55218" w:rsidP="000C011D">
            <w:pPr>
              <w:spacing w:after="0" w:line="240" w:lineRule="auto"/>
              <w:rPr>
                <w:rFonts w:eastAsia="Times New Roman"/>
                <w:b/>
                <w:bCs/>
                <w:color w:val="000000"/>
                <w:lang w:val="uk-UA" w:eastAsia="ru-RU"/>
              </w:rPr>
            </w:pPr>
          </w:p>
        </w:tc>
        <w:tc>
          <w:tcPr>
            <w:tcW w:w="922" w:type="dxa"/>
            <w:tcBorders>
              <w:top w:val="nil"/>
              <w:left w:val="nil"/>
              <w:bottom w:val="single" w:sz="4" w:space="0" w:color="auto"/>
              <w:right w:val="single" w:sz="4" w:space="0" w:color="auto"/>
            </w:tcBorders>
            <w:shd w:val="clear" w:color="000000" w:fill="FFFFFF"/>
            <w:textDirection w:val="btLr"/>
            <w:vAlign w:val="center"/>
            <w:hideMark/>
          </w:tcPr>
          <w:p w14:paraId="1CC279F0"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Зовнішнє примушення, уникання покарань</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BCCBD08"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Зобов’язання і відповідальність, бажання допомагати</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287CDBBC"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Пізнання як ціль розвитку особистості</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590690A4"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престижу</w:t>
            </w:r>
          </w:p>
        </w:tc>
        <w:tc>
          <w:tcPr>
            <w:tcW w:w="851" w:type="dxa"/>
            <w:tcBorders>
              <w:top w:val="nil"/>
              <w:left w:val="nil"/>
              <w:bottom w:val="single" w:sz="4" w:space="0" w:color="auto"/>
              <w:right w:val="single" w:sz="4" w:space="0" w:color="auto"/>
            </w:tcBorders>
            <w:shd w:val="clear" w:color="000000" w:fill="FFFFFF"/>
            <w:textDirection w:val="btLr"/>
            <w:vAlign w:val="center"/>
            <w:hideMark/>
          </w:tcPr>
          <w:p w14:paraId="6BE7B925"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матеріального добробуту</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33B6AAEA"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Одержання інформації, самоствердження</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01C7B132"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xml:space="preserve">Мотив досягнення успіху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4E58B00" w14:textId="77777777" w:rsidR="00A55218" w:rsidRPr="00A26AE1" w:rsidRDefault="00A55218"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Орієнтація на соціальне схвалення</w:t>
            </w:r>
          </w:p>
        </w:tc>
      </w:tr>
      <w:tr w:rsidR="00643616" w:rsidRPr="00A26AE1" w14:paraId="340E2B69" w14:textId="77777777" w:rsidTr="00EC11A0">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042669A" w14:textId="77777777" w:rsidR="00643616" w:rsidRPr="00A26AE1" w:rsidRDefault="00643616" w:rsidP="000C011D">
            <w:pPr>
              <w:spacing w:after="0" w:line="240" w:lineRule="auto"/>
              <w:jc w:val="center"/>
              <w:rPr>
                <w:rFonts w:eastAsia="Times New Roman"/>
                <w:color w:val="000000"/>
                <w:lang w:val="uk-UA" w:eastAsia="ru-RU"/>
              </w:rPr>
            </w:pPr>
            <w:r w:rsidRPr="00A26AE1">
              <w:rPr>
                <w:rFonts w:eastAsia="Times New Roman"/>
                <w:color w:val="000000"/>
                <w:lang w:val="uk-UA" w:eastAsia="ru-RU"/>
              </w:rPr>
              <w:t>1</w:t>
            </w:r>
          </w:p>
        </w:tc>
        <w:tc>
          <w:tcPr>
            <w:tcW w:w="1360" w:type="dxa"/>
            <w:tcBorders>
              <w:top w:val="nil"/>
              <w:left w:val="nil"/>
              <w:bottom w:val="single" w:sz="4" w:space="0" w:color="auto"/>
              <w:right w:val="single" w:sz="4" w:space="0" w:color="auto"/>
            </w:tcBorders>
            <w:shd w:val="clear" w:color="000000" w:fill="FFFFFF"/>
            <w:vAlign w:val="center"/>
            <w:hideMark/>
          </w:tcPr>
          <w:p w14:paraId="4E66FE8E" w14:textId="77777777" w:rsidR="00643616" w:rsidRPr="00A26AE1" w:rsidRDefault="00643616" w:rsidP="000C011D">
            <w:pPr>
              <w:spacing w:after="0" w:line="240" w:lineRule="auto"/>
              <w:rPr>
                <w:rFonts w:eastAsia="Times New Roman"/>
                <w:color w:val="000000"/>
                <w:lang w:val="uk-UA" w:eastAsia="ru-RU"/>
              </w:rPr>
            </w:pPr>
            <w:r w:rsidRPr="00A26AE1">
              <w:rPr>
                <w:rFonts w:eastAsia="Times New Roman"/>
                <w:color w:val="000000"/>
                <w:lang w:val="uk-UA" w:eastAsia="ru-RU"/>
              </w:rPr>
              <w:t>Хлопці</w:t>
            </w:r>
          </w:p>
        </w:tc>
        <w:tc>
          <w:tcPr>
            <w:tcW w:w="922" w:type="dxa"/>
            <w:tcBorders>
              <w:top w:val="nil"/>
              <w:left w:val="nil"/>
              <w:bottom w:val="single" w:sz="4" w:space="0" w:color="auto"/>
              <w:right w:val="single" w:sz="4" w:space="0" w:color="auto"/>
            </w:tcBorders>
            <w:shd w:val="clear" w:color="000000" w:fill="FFFFFF"/>
            <w:vAlign w:val="center"/>
            <w:hideMark/>
          </w:tcPr>
          <w:p w14:paraId="60407AE8" w14:textId="77777777" w:rsidR="00643616" w:rsidRDefault="00643616" w:rsidP="00643616">
            <w:pPr>
              <w:spacing w:after="0" w:line="240" w:lineRule="auto"/>
              <w:jc w:val="center"/>
              <w:rPr>
                <w:color w:val="000000"/>
              </w:rPr>
            </w:pPr>
            <w:r>
              <w:rPr>
                <w:color w:val="000000"/>
              </w:rPr>
              <w:t>2,67</w:t>
            </w:r>
          </w:p>
        </w:tc>
        <w:tc>
          <w:tcPr>
            <w:tcW w:w="1134" w:type="dxa"/>
            <w:tcBorders>
              <w:top w:val="nil"/>
              <w:left w:val="nil"/>
              <w:bottom w:val="single" w:sz="4" w:space="0" w:color="auto"/>
              <w:right w:val="single" w:sz="4" w:space="0" w:color="auto"/>
            </w:tcBorders>
            <w:shd w:val="clear" w:color="000000" w:fill="FFFFFF"/>
            <w:vAlign w:val="center"/>
            <w:hideMark/>
          </w:tcPr>
          <w:p w14:paraId="24B7F0A6" w14:textId="77777777" w:rsidR="00643616" w:rsidRDefault="00643616" w:rsidP="00643616">
            <w:pPr>
              <w:spacing w:after="0" w:line="240" w:lineRule="auto"/>
              <w:jc w:val="center"/>
              <w:rPr>
                <w:color w:val="000000"/>
              </w:rPr>
            </w:pPr>
            <w:r>
              <w:rPr>
                <w:color w:val="000000"/>
              </w:rPr>
              <w:t>3,17</w:t>
            </w:r>
          </w:p>
        </w:tc>
        <w:tc>
          <w:tcPr>
            <w:tcW w:w="709" w:type="dxa"/>
            <w:tcBorders>
              <w:top w:val="nil"/>
              <w:left w:val="nil"/>
              <w:bottom w:val="single" w:sz="4" w:space="0" w:color="auto"/>
              <w:right w:val="single" w:sz="4" w:space="0" w:color="auto"/>
            </w:tcBorders>
            <w:shd w:val="clear" w:color="000000" w:fill="FFFFFF"/>
            <w:vAlign w:val="center"/>
            <w:hideMark/>
          </w:tcPr>
          <w:p w14:paraId="3F97C607" w14:textId="77777777" w:rsidR="00643616" w:rsidRDefault="00643616" w:rsidP="00643616">
            <w:pPr>
              <w:spacing w:after="0" w:line="240" w:lineRule="auto"/>
              <w:jc w:val="center"/>
              <w:rPr>
                <w:color w:val="000000"/>
              </w:rPr>
            </w:pPr>
            <w:r>
              <w:rPr>
                <w:color w:val="000000"/>
              </w:rPr>
              <w:t>3,83</w:t>
            </w:r>
          </w:p>
        </w:tc>
        <w:tc>
          <w:tcPr>
            <w:tcW w:w="708" w:type="dxa"/>
            <w:tcBorders>
              <w:top w:val="nil"/>
              <w:left w:val="nil"/>
              <w:bottom w:val="single" w:sz="4" w:space="0" w:color="auto"/>
              <w:right w:val="single" w:sz="4" w:space="0" w:color="auto"/>
            </w:tcBorders>
            <w:shd w:val="clear" w:color="000000" w:fill="FFFFFF"/>
            <w:vAlign w:val="center"/>
            <w:hideMark/>
          </w:tcPr>
          <w:p w14:paraId="3C94DD73" w14:textId="77777777" w:rsidR="00643616" w:rsidRDefault="00643616" w:rsidP="00643616">
            <w:pPr>
              <w:spacing w:after="0" w:line="240" w:lineRule="auto"/>
              <w:jc w:val="center"/>
              <w:rPr>
                <w:color w:val="000000"/>
              </w:rPr>
            </w:pPr>
            <w:r>
              <w:rPr>
                <w:color w:val="000000"/>
              </w:rPr>
              <w:t>1,67</w:t>
            </w:r>
          </w:p>
        </w:tc>
        <w:tc>
          <w:tcPr>
            <w:tcW w:w="851" w:type="dxa"/>
            <w:tcBorders>
              <w:top w:val="nil"/>
              <w:left w:val="nil"/>
              <w:bottom w:val="single" w:sz="4" w:space="0" w:color="auto"/>
              <w:right w:val="single" w:sz="4" w:space="0" w:color="auto"/>
            </w:tcBorders>
            <w:shd w:val="clear" w:color="000000" w:fill="FFFFFF"/>
            <w:vAlign w:val="center"/>
            <w:hideMark/>
          </w:tcPr>
          <w:p w14:paraId="360055A0" w14:textId="77777777" w:rsidR="00643616" w:rsidRDefault="00643616" w:rsidP="00643616">
            <w:pPr>
              <w:spacing w:after="0" w:line="240" w:lineRule="auto"/>
              <w:jc w:val="center"/>
              <w:rPr>
                <w:color w:val="000000"/>
              </w:rPr>
            </w:pPr>
            <w:r>
              <w:rPr>
                <w:color w:val="000000"/>
              </w:rPr>
              <w:t>6,17</w:t>
            </w:r>
          </w:p>
        </w:tc>
        <w:tc>
          <w:tcPr>
            <w:tcW w:w="1134" w:type="dxa"/>
            <w:tcBorders>
              <w:top w:val="nil"/>
              <w:left w:val="nil"/>
              <w:bottom w:val="single" w:sz="4" w:space="0" w:color="auto"/>
              <w:right w:val="single" w:sz="4" w:space="0" w:color="auto"/>
            </w:tcBorders>
            <w:shd w:val="clear" w:color="000000" w:fill="FFFFFF"/>
            <w:vAlign w:val="center"/>
            <w:hideMark/>
          </w:tcPr>
          <w:p w14:paraId="45E1B497" w14:textId="77777777" w:rsidR="00643616" w:rsidRDefault="00643616" w:rsidP="00643616">
            <w:pPr>
              <w:spacing w:after="0" w:line="240" w:lineRule="auto"/>
              <w:jc w:val="center"/>
              <w:rPr>
                <w:color w:val="000000"/>
              </w:rPr>
            </w:pPr>
            <w:r>
              <w:rPr>
                <w:color w:val="000000"/>
              </w:rPr>
              <w:t>3,83</w:t>
            </w:r>
          </w:p>
        </w:tc>
        <w:tc>
          <w:tcPr>
            <w:tcW w:w="709" w:type="dxa"/>
            <w:tcBorders>
              <w:top w:val="nil"/>
              <w:left w:val="nil"/>
              <w:bottom w:val="single" w:sz="4" w:space="0" w:color="auto"/>
              <w:right w:val="single" w:sz="4" w:space="0" w:color="auto"/>
            </w:tcBorders>
            <w:shd w:val="clear" w:color="000000" w:fill="FFFFFF"/>
            <w:vAlign w:val="center"/>
            <w:hideMark/>
          </w:tcPr>
          <w:p w14:paraId="7ED9DA0C" w14:textId="77777777" w:rsidR="00643616" w:rsidRDefault="00643616" w:rsidP="00643616">
            <w:pPr>
              <w:spacing w:after="0" w:line="240" w:lineRule="auto"/>
              <w:jc w:val="center"/>
              <w:rPr>
                <w:color w:val="000000"/>
              </w:rPr>
            </w:pPr>
            <w:r>
              <w:rPr>
                <w:color w:val="000000"/>
              </w:rPr>
              <w:t>5,00</w:t>
            </w:r>
          </w:p>
        </w:tc>
        <w:tc>
          <w:tcPr>
            <w:tcW w:w="1134" w:type="dxa"/>
            <w:tcBorders>
              <w:top w:val="nil"/>
              <w:left w:val="nil"/>
              <w:bottom w:val="single" w:sz="4" w:space="0" w:color="auto"/>
              <w:right w:val="single" w:sz="4" w:space="0" w:color="auto"/>
            </w:tcBorders>
            <w:shd w:val="clear" w:color="000000" w:fill="FFFFFF"/>
            <w:vAlign w:val="center"/>
            <w:hideMark/>
          </w:tcPr>
          <w:p w14:paraId="068EEC5C" w14:textId="77777777" w:rsidR="00643616" w:rsidRDefault="00643616" w:rsidP="00643616">
            <w:pPr>
              <w:spacing w:after="0" w:line="240" w:lineRule="auto"/>
              <w:jc w:val="center"/>
              <w:rPr>
                <w:color w:val="000000"/>
              </w:rPr>
            </w:pPr>
            <w:r>
              <w:rPr>
                <w:color w:val="000000"/>
              </w:rPr>
              <w:t>1,67</w:t>
            </w:r>
          </w:p>
        </w:tc>
      </w:tr>
      <w:tr w:rsidR="00643616" w:rsidRPr="00A26AE1" w14:paraId="1855917D" w14:textId="77777777" w:rsidTr="00EC11A0">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EA43882" w14:textId="77777777" w:rsidR="00643616" w:rsidRPr="00A26AE1" w:rsidRDefault="00643616" w:rsidP="000C011D">
            <w:pPr>
              <w:spacing w:after="0" w:line="240" w:lineRule="auto"/>
              <w:jc w:val="center"/>
              <w:rPr>
                <w:rFonts w:eastAsia="Times New Roman"/>
                <w:color w:val="000000"/>
                <w:lang w:val="uk-UA" w:eastAsia="ru-RU"/>
              </w:rPr>
            </w:pPr>
            <w:r w:rsidRPr="00A26AE1">
              <w:rPr>
                <w:rFonts w:eastAsia="Times New Roman"/>
                <w:color w:val="000000"/>
                <w:lang w:val="uk-UA" w:eastAsia="ru-RU"/>
              </w:rPr>
              <w:t>2</w:t>
            </w:r>
          </w:p>
        </w:tc>
        <w:tc>
          <w:tcPr>
            <w:tcW w:w="1360" w:type="dxa"/>
            <w:tcBorders>
              <w:top w:val="nil"/>
              <w:left w:val="nil"/>
              <w:bottom w:val="single" w:sz="4" w:space="0" w:color="auto"/>
              <w:right w:val="single" w:sz="4" w:space="0" w:color="auto"/>
            </w:tcBorders>
            <w:shd w:val="clear" w:color="000000" w:fill="FFFFFF"/>
            <w:vAlign w:val="center"/>
            <w:hideMark/>
          </w:tcPr>
          <w:p w14:paraId="1D189325" w14:textId="77777777" w:rsidR="00643616" w:rsidRPr="00A26AE1" w:rsidRDefault="00643616" w:rsidP="000C011D">
            <w:pPr>
              <w:spacing w:after="0" w:line="240" w:lineRule="auto"/>
              <w:rPr>
                <w:rFonts w:eastAsia="Times New Roman"/>
                <w:color w:val="000000"/>
                <w:lang w:val="uk-UA" w:eastAsia="ru-RU"/>
              </w:rPr>
            </w:pPr>
            <w:r w:rsidRPr="00A26AE1">
              <w:rPr>
                <w:rFonts w:eastAsia="Times New Roman"/>
                <w:color w:val="000000"/>
                <w:lang w:val="uk-UA" w:eastAsia="ru-RU"/>
              </w:rPr>
              <w:t>Дівчата</w:t>
            </w:r>
          </w:p>
        </w:tc>
        <w:tc>
          <w:tcPr>
            <w:tcW w:w="922" w:type="dxa"/>
            <w:tcBorders>
              <w:top w:val="nil"/>
              <w:left w:val="nil"/>
              <w:bottom w:val="single" w:sz="4" w:space="0" w:color="auto"/>
              <w:right w:val="single" w:sz="4" w:space="0" w:color="auto"/>
            </w:tcBorders>
            <w:shd w:val="clear" w:color="000000" w:fill="FFFFFF"/>
            <w:vAlign w:val="center"/>
            <w:hideMark/>
          </w:tcPr>
          <w:p w14:paraId="52D1A398" w14:textId="77777777" w:rsidR="00643616" w:rsidRDefault="00643616" w:rsidP="00643616">
            <w:pPr>
              <w:spacing w:after="0" w:line="240" w:lineRule="auto"/>
              <w:jc w:val="center"/>
              <w:rPr>
                <w:color w:val="000000"/>
              </w:rPr>
            </w:pPr>
            <w:r>
              <w:rPr>
                <w:color w:val="000000"/>
              </w:rPr>
              <w:t>1,63</w:t>
            </w:r>
          </w:p>
        </w:tc>
        <w:tc>
          <w:tcPr>
            <w:tcW w:w="1134" w:type="dxa"/>
            <w:tcBorders>
              <w:top w:val="nil"/>
              <w:left w:val="nil"/>
              <w:bottom w:val="single" w:sz="4" w:space="0" w:color="auto"/>
              <w:right w:val="single" w:sz="4" w:space="0" w:color="auto"/>
            </w:tcBorders>
            <w:shd w:val="clear" w:color="000000" w:fill="FFFFFF"/>
            <w:vAlign w:val="center"/>
            <w:hideMark/>
          </w:tcPr>
          <w:p w14:paraId="4F7DDE0D" w14:textId="77777777" w:rsidR="00643616" w:rsidRDefault="00643616" w:rsidP="00643616">
            <w:pPr>
              <w:spacing w:after="0" w:line="240" w:lineRule="auto"/>
              <w:jc w:val="center"/>
              <w:rPr>
                <w:color w:val="000000"/>
              </w:rPr>
            </w:pPr>
            <w:r>
              <w:rPr>
                <w:color w:val="000000"/>
              </w:rPr>
              <w:t>3,75</w:t>
            </w:r>
          </w:p>
        </w:tc>
        <w:tc>
          <w:tcPr>
            <w:tcW w:w="709" w:type="dxa"/>
            <w:tcBorders>
              <w:top w:val="nil"/>
              <w:left w:val="nil"/>
              <w:bottom w:val="single" w:sz="4" w:space="0" w:color="auto"/>
              <w:right w:val="single" w:sz="4" w:space="0" w:color="auto"/>
            </w:tcBorders>
            <w:shd w:val="clear" w:color="000000" w:fill="FFFFFF"/>
            <w:vAlign w:val="center"/>
            <w:hideMark/>
          </w:tcPr>
          <w:p w14:paraId="2ABC7EC7" w14:textId="77777777" w:rsidR="00643616" w:rsidRDefault="00643616" w:rsidP="00643616">
            <w:pPr>
              <w:spacing w:after="0" w:line="240" w:lineRule="auto"/>
              <w:jc w:val="center"/>
              <w:rPr>
                <w:color w:val="000000"/>
              </w:rPr>
            </w:pPr>
            <w:r>
              <w:rPr>
                <w:color w:val="000000"/>
              </w:rPr>
              <w:t>3,00</w:t>
            </w:r>
          </w:p>
        </w:tc>
        <w:tc>
          <w:tcPr>
            <w:tcW w:w="708" w:type="dxa"/>
            <w:tcBorders>
              <w:top w:val="nil"/>
              <w:left w:val="nil"/>
              <w:bottom w:val="single" w:sz="4" w:space="0" w:color="auto"/>
              <w:right w:val="single" w:sz="4" w:space="0" w:color="auto"/>
            </w:tcBorders>
            <w:shd w:val="clear" w:color="000000" w:fill="FFFFFF"/>
            <w:vAlign w:val="center"/>
            <w:hideMark/>
          </w:tcPr>
          <w:p w14:paraId="1C585AE8" w14:textId="77777777" w:rsidR="00643616" w:rsidRDefault="00643616" w:rsidP="00643616">
            <w:pPr>
              <w:spacing w:after="0" w:line="240" w:lineRule="auto"/>
              <w:jc w:val="center"/>
              <w:rPr>
                <w:color w:val="000000"/>
              </w:rPr>
            </w:pPr>
            <w:r>
              <w:rPr>
                <w:color w:val="000000"/>
              </w:rPr>
              <w:t>2,75</w:t>
            </w:r>
          </w:p>
        </w:tc>
        <w:tc>
          <w:tcPr>
            <w:tcW w:w="851" w:type="dxa"/>
            <w:tcBorders>
              <w:top w:val="nil"/>
              <w:left w:val="nil"/>
              <w:bottom w:val="single" w:sz="4" w:space="0" w:color="auto"/>
              <w:right w:val="single" w:sz="4" w:space="0" w:color="auto"/>
            </w:tcBorders>
            <w:shd w:val="clear" w:color="000000" w:fill="FFFFFF"/>
            <w:vAlign w:val="center"/>
            <w:hideMark/>
          </w:tcPr>
          <w:p w14:paraId="04A43C1E" w14:textId="77777777" w:rsidR="00643616" w:rsidRDefault="00643616" w:rsidP="00643616">
            <w:pPr>
              <w:spacing w:after="0" w:line="240" w:lineRule="auto"/>
              <w:jc w:val="center"/>
              <w:rPr>
                <w:color w:val="000000"/>
              </w:rPr>
            </w:pPr>
            <w:r>
              <w:rPr>
                <w:color w:val="000000"/>
              </w:rPr>
              <w:t>6,88</w:t>
            </w:r>
          </w:p>
        </w:tc>
        <w:tc>
          <w:tcPr>
            <w:tcW w:w="1134" w:type="dxa"/>
            <w:tcBorders>
              <w:top w:val="nil"/>
              <w:left w:val="nil"/>
              <w:bottom w:val="single" w:sz="4" w:space="0" w:color="auto"/>
              <w:right w:val="single" w:sz="4" w:space="0" w:color="auto"/>
            </w:tcBorders>
            <w:shd w:val="clear" w:color="000000" w:fill="FFFFFF"/>
            <w:vAlign w:val="center"/>
            <w:hideMark/>
          </w:tcPr>
          <w:p w14:paraId="2BA30977" w14:textId="77777777" w:rsidR="00643616" w:rsidRDefault="00643616" w:rsidP="00643616">
            <w:pPr>
              <w:spacing w:after="0" w:line="240" w:lineRule="auto"/>
              <w:jc w:val="center"/>
              <w:rPr>
                <w:color w:val="000000"/>
              </w:rPr>
            </w:pPr>
            <w:r>
              <w:rPr>
                <w:color w:val="000000"/>
              </w:rPr>
              <w:t>4,75</w:t>
            </w:r>
          </w:p>
        </w:tc>
        <w:tc>
          <w:tcPr>
            <w:tcW w:w="709" w:type="dxa"/>
            <w:tcBorders>
              <w:top w:val="nil"/>
              <w:left w:val="nil"/>
              <w:bottom w:val="single" w:sz="4" w:space="0" w:color="auto"/>
              <w:right w:val="single" w:sz="4" w:space="0" w:color="auto"/>
            </w:tcBorders>
            <w:shd w:val="clear" w:color="000000" w:fill="FFFFFF"/>
            <w:vAlign w:val="center"/>
            <w:hideMark/>
          </w:tcPr>
          <w:p w14:paraId="28AEE769" w14:textId="77777777" w:rsidR="00643616" w:rsidRDefault="00643616" w:rsidP="00643616">
            <w:pPr>
              <w:spacing w:after="0" w:line="240" w:lineRule="auto"/>
              <w:jc w:val="center"/>
              <w:rPr>
                <w:color w:val="000000"/>
              </w:rPr>
            </w:pPr>
            <w:r>
              <w:rPr>
                <w:color w:val="000000"/>
              </w:rPr>
              <w:t>3,88</w:t>
            </w:r>
          </w:p>
        </w:tc>
        <w:tc>
          <w:tcPr>
            <w:tcW w:w="1134" w:type="dxa"/>
            <w:tcBorders>
              <w:top w:val="nil"/>
              <w:left w:val="nil"/>
              <w:bottom w:val="single" w:sz="4" w:space="0" w:color="auto"/>
              <w:right w:val="single" w:sz="4" w:space="0" w:color="auto"/>
            </w:tcBorders>
            <w:shd w:val="clear" w:color="000000" w:fill="FFFFFF"/>
            <w:vAlign w:val="center"/>
            <w:hideMark/>
          </w:tcPr>
          <w:p w14:paraId="58F05E11" w14:textId="77777777" w:rsidR="00643616" w:rsidRDefault="00643616" w:rsidP="00643616">
            <w:pPr>
              <w:spacing w:after="0" w:line="240" w:lineRule="auto"/>
              <w:jc w:val="center"/>
              <w:rPr>
                <w:color w:val="000000"/>
              </w:rPr>
            </w:pPr>
            <w:r>
              <w:rPr>
                <w:color w:val="000000"/>
              </w:rPr>
              <w:t>1,38</w:t>
            </w:r>
          </w:p>
        </w:tc>
      </w:tr>
      <w:tr w:rsidR="00643616" w:rsidRPr="00A26AE1" w14:paraId="37A5E5ED" w14:textId="77777777" w:rsidTr="00643616">
        <w:trPr>
          <w:trHeight w:val="1262"/>
        </w:trPr>
        <w:tc>
          <w:tcPr>
            <w:tcW w:w="19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BB1DB0" w14:textId="77777777" w:rsidR="00643616" w:rsidRPr="00A26AE1" w:rsidRDefault="00643616" w:rsidP="000C011D">
            <w:pPr>
              <w:spacing w:after="0" w:line="240" w:lineRule="auto"/>
              <w:rPr>
                <w:rFonts w:eastAsia="Times New Roman"/>
                <w:b/>
                <w:bCs/>
                <w:color w:val="000000"/>
                <w:lang w:val="uk-UA" w:eastAsia="ru-RU"/>
              </w:rPr>
            </w:pPr>
            <w:r w:rsidRPr="00A26AE1">
              <w:rPr>
                <w:rFonts w:eastAsia="Times New Roman"/>
                <w:b/>
                <w:bCs/>
                <w:color w:val="000000"/>
                <w:lang w:val="uk-UA" w:eastAsia="ru-RU"/>
              </w:rPr>
              <w:t>Середня вираженість мотиву</w:t>
            </w:r>
          </w:p>
        </w:tc>
        <w:tc>
          <w:tcPr>
            <w:tcW w:w="922" w:type="dxa"/>
            <w:tcBorders>
              <w:top w:val="nil"/>
              <w:left w:val="nil"/>
              <w:bottom w:val="single" w:sz="4" w:space="0" w:color="auto"/>
              <w:right w:val="single" w:sz="4" w:space="0" w:color="auto"/>
            </w:tcBorders>
            <w:shd w:val="clear" w:color="000000" w:fill="FFFFFF"/>
            <w:vAlign w:val="center"/>
            <w:hideMark/>
          </w:tcPr>
          <w:p w14:paraId="166EA209" w14:textId="77777777" w:rsidR="00643616" w:rsidRPr="00A55218" w:rsidRDefault="00643616" w:rsidP="00643616">
            <w:pPr>
              <w:spacing w:after="0" w:line="240" w:lineRule="auto"/>
              <w:jc w:val="center"/>
              <w:rPr>
                <w:b/>
                <w:bCs/>
              </w:rPr>
            </w:pPr>
            <w:r w:rsidRPr="00A55218">
              <w:rPr>
                <w:b/>
                <w:bCs/>
              </w:rPr>
              <w:t>2,37</w:t>
            </w:r>
          </w:p>
        </w:tc>
        <w:tc>
          <w:tcPr>
            <w:tcW w:w="1134" w:type="dxa"/>
            <w:tcBorders>
              <w:top w:val="nil"/>
              <w:left w:val="nil"/>
              <w:bottom w:val="single" w:sz="4" w:space="0" w:color="auto"/>
              <w:right w:val="single" w:sz="4" w:space="0" w:color="auto"/>
            </w:tcBorders>
            <w:shd w:val="clear" w:color="000000" w:fill="FFFFFF"/>
            <w:vAlign w:val="center"/>
            <w:hideMark/>
          </w:tcPr>
          <w:p w14:paraId="2D4AF67B" w14:textId="77777777" w:rsidR="00643616" w:rsidRDefault="00643616" w:rsidP="00643616">
            <w:pPr>
              <w:spacing w:after="0" w:line="240" w:lineRule="auto"/>
              <w:jc w:val="center"/>
              <w:rPr>
                <w:b/>
                <w:bCs/>
                <w:color w:val="000000"/>
              </w:rPr>
            </w:pPr>
            <w:r>
              <w:rPr>
                <w:b/>
                <w:bCs/>
                <w:color w:val="000000"/>
              </w:rPr>
              <w:t>2,07</w:t>
            </w:r>
          </w:p>
        </w:tc>
        <w:tc>
          <w:tcPr>
            <w:tcW w:w="709" w:type="dxa"/>
            <w:tcBorders>
              <w:top w:val="nil"/>
              <w:left w:val="nil"/>
              <w:bottom w:val="single" w:sz="4" w:space="0" w:color="auto"/>
              <w:right w:val="single" w:sz="4" w:space="0" w:color="auto"/>
            </w:tcBorders>
            <w:shd w:val="clear" w:color="000000" w:fill="FFFFFF"/>
            <w:vAlign w:val="center"/>
            <w:hideMark/>
          </w:tcPr>
          <w:p w14:paraId="2FDEA3E7" w14:textId="77777777" w:rsidR="00643616" w:rsidRDefault="00643616" w:rsidP="00643616">
            <w:pPr>
              <w:spacing w:after="0" w:line="240" w:lineRule="auto"/>
              <w:jc w:val="center"/>
              <w:rPr>
                <w:b/>
                <w:bCs/>
                <w:color w:val="000000"/>
              </w:rPr>
            </w:pPr>
            <w:r>
              <w:rPr>
                <w:b/>
                <w:bCs/>
                <w:color w:val="000000"/>
              </w:rPr>
              <w:t>3,50</w:t>
            </w:r>
          </w:p>
        </w:tc>
        <w:tc>
          <w:tcPr>
            <w:tcW w:w="708" w:type="dxa"/>
            <w:tcBorders>
              <w:top w:val="nil"/>
              <w:left w:val="nil"/>
              <w:bottom w:val="single" w:sz="4" w:space="0" w:color="auto"/>
              <w:right w:val="single" w:sz="4" w:space="0" w:color="auto"/>
            </w:tcBorders>
            <w:shd w:val="clear" w:color="000000" w:fill="FFFFFF"/>
            <w:vAlign w:val="center"/>
            <w:hideMark/>
          </w:tcPr>
          <w:p w14:paraId="0B4298E2" w14:textId="77777777" w:rsidR="00643616" w:rsidRDefault="00643616" w:rsidP="00643616">
            <w:pPr>
              <w:spacing w:after="0" w:line="240" w:lineRule="auto"/>
              <w:jc w:val="center"/>
              <w:rPr>
                <w:b/>
                <w:bCs/>
                <w:color w:val="000000"/>
              </w:rPr>
            </w:pPr>
            <w:r>
              <w:rPr>
                <w:b/>
                <w:bCs/>
                <w:color w:val="000000"/>
              </w:rPr>
              <w:t>3,36</w:t>
            </w:r>
          </w:p>
        </w:tc>
        <w:tc>
          <w:tcPr>
            <w:tcW w:w="851" w:type="dxa"/>
            <w:tcBorders>
              <w:top w:val="nil"/>
              <w:left w:val="nil"/>
              <w:bottom w:val="single" w:sz="4" w:space="0" w:color="auto"/>
              <w:right w:val="single" w:sz="4" w:space="0" w:color="auto"/>
            </w:tcBorders>
            <w:shd w:val="clear" w:color="000000" w:fill="FFFFFF"/>
            <w:vAlign w:val="center"/>
            <w:hideMark/>
          </w:tcPr>
          <w:p w14:paraId="14EFBFEA" w14:textId="77777777" w:rsidR="00643616" w:rsidRDefault="00643616" w:rsidP="00643616">
            <w:pPr>
              <w:spacing w:after="0" w:line="240" w:lineRule="auto"/>
              <w:jc w:val="center"/>
              <w:rPr>
                <w:b/>
                <w:bCs/>
                <w:color w:val="000000"/>
              </w:rPr>
            </w:pPr>
            <w:r>
              <w:rPr>
                <w:b/>
                <w:bCs/>
                <w:color w:val="000000"/>
              </w:rPr>
              <w:t>2,29</w:t>
            </w:r>
          </w:p>
        </w:tc>
        <w:tc>
          <w:tcPr>
            <w:tcW w:w="1134" w:type="dxa"/>
            <w:tcBorders>
              <w:top w:val="nil"/>
              <w:left w:val="nil"/>
              <w:bottom w:val="single" w:sz="4" w:space="0" w:color="auto"/>
              <w:right w:val="single" w:sz="4" w:space="0" w:color="auto"/>
            </w:tcBorders>
            <w:shd w:val="clear" w:color="000000" w:fill="FFFFFF"/>
            <w:vAlign w:val="center"/>
            <w:hideMark/>
          </w:tcPr>
          <w:p w14:paraId="4CA2351F" w14:textId="77777777" w:rsidR="00643616" w:rsidRDefault="00643616" w:rsidP="00643616">
            <w:pPr>
              <w:spacing w:after="0" w:line="240" w:lineRule="auto"/>
              <w:jc w:val="center"/>
              <w:rPr>
                <w:b/>
                <w:bCs/>
                <w:color w:val="000000"/>
              </w:rPr>
            </w:pPr>
            <w:r>
              <w:rPr>
                <w:b/>
                <w:bCs/>
                <w:color w:val="000000"/>
              </w:rPr>
              <w:t>6,57</w:t>
            </w:r>
          </w:p>
        </w:tc>
        <w:tc>
          <w:tcPr>
            <w:tcW w:w="709" w:type="dxa"/>
            <w:tcBorders>
              <w:top w:val="nil"/>
              <w:left w:val="nil"/>
              <w:bottom w:val="single" w:sz="4" w:space="0" w:color="auto"/>
              <w:right w:val="single" w:sz="4" w:space="0" w:color="auto"/>
            </w:tcBorders>
            <w:shd w:val="clear" w:color="000000" w:fill="FFFFFF"/>
            <w:vAlign w:val="center"/>
            <w:hideMark/>
          </w:tcPr>
          <w:p w14:paraId="05DCBA2F" w14:textId="77777777" w:rsidR="00643616" w:rsidRDefault="00643616" w:rsidP="00643616">
            <w:pPr>
              <w:spacing w:after="0" w:line="240" w:lineRule="auto"/>
              <w:jc w:val="center"/>
              <w:rPr>
                <w:b/>
                <w:bCs/>
                <w:color w:val="000000"/>
              </w:rPr>
            </w:pPr>
            <w:r>
              <w:rPr>
                <w:b/>
                <w:bCs/>
                <w:color w:val="000000"/>
              </w:rPr>
              <w:t>4,36</w:t>
            </w:r>
          </w:p>
        </w:tc>
        <w:tc>
          <w:tcPr>
            <w:tcW w:w="1134" w:type="dxa"/>
            <w:tcBorders>
              <w:top w:val="nil"/>
              <w:left w:val="nil"/>
              <w:bottom w:val="single" w:sz="4" w:space="0" w:color="auto"/>
              <w:right w:val="single" w:sz="4" w:space="0" w:color="auto"/>
            </w:tcBorders>
            <w:shd w:val="clear" w:color="000000" w:fill="FFFFFF"/>
            <w:vAlign w:val="center"/>
            <w:hideMark/>
          </w:tcPr>
          <w:p w14:paraId="7FDF6155" w14:textId="77777777" w:rsidR="00643616" w:rsidRDefault="00643616" w:rsidP="00643616">
            <w:pPr>
              <w:spacing w:after="0" w:line="240" w:lineRule="auto"/>
              <w:jc w:val="center"/>
              <w:rPr>
                <w:b/>
                <w:bCs/>
                <w:color w:val="000000"/>
              </w:rPr>
            </w:pPr>
            <w:r>
              <w:rPr>
                <w:b/>
                <w:bCs/>
                <w:color w:val="000000"/>
              </w:rPr>
              <w:t>4,36</w:t>
            </w:r>
          </w:p>
        </w:tc>
      </w:tr>
    </w:tbl>
    <w:p w14:paraId="72728C3D" w14:textId="77777777" w:rsidR="00A55218" w:rsidRDefault="00A55218" w:rsidP="00A55218">
      <w:pPr>
        <w:widowControl w:val="0"/>
        <w:spacing w:after="0" w:line="360" w:lineRule="auto"/>
        <w:rPr>
          <w:b/>
          <w:bCs/>
          <w:lang w:val="uk-UA"/>
        </w:rPr>
      </w:pPr>
    </w:p>
    <w:p w14:paraId="2F7AE384" w14:textId="77777777" w:rsidR="00A55218" w:rsidRPr="00A07B0A" w:rsidRDefault="00A55218" w:rsidP="00A55218">
      <w:pPr>
        <w:widowControl w:val="0"/>
        <w:spacing w:after="0" w:line="360" w:lineRule="auto"/>
        <w:rPr>
          <w:b/>
          <w:bCs/>
          <w:lang w:val="uk-UA"/>
        </w:rPr>
      </w:pPr>
    </w:p>
    <w:p w14:paraId="18771366" w14:textId="77777777" w:rsidR="00643616" w:rsidRDefault="00643616">
      <w:pPr>
        <w:rPr>
          <w:lang w:val="uk-UA"/>
        </w:rPr>
      </w:pPr>
      <w:r>
        <w:rPr>
          <w:lang w:val="uk-UA"/>
        </w:rPr>
        <w:br w:type="page"/>
      </w:r>
    </w:p>
    <w:p w14:paraId="2B2FFEBB" w14:textId="77777777" w:rsidR="00CF6172" w:rsidRDefault="00CF6172" w:rsidP="00CF6172">
      <w:pPr>
        <w:widowControl w:val="0"/>
        <w:spacing w:after="0" w:line="360" w:lineRule="auto"/>
        <w:jc w:val="right"/>
        <w:rPr>
          <w:b/>
          <w:bCs/>
          <w:lang w:val="uk-UA"/>
        </w:rPr>
      </w:pPr>
      <w:r w:rsidRPr="00A07B0A">
        <w:rPr>
          <w:b/>
          <w:bCs/>
          <w:lang w:val="uk-UA"/>
        </w:rPr>
        <w:lastRenderedPageBreak/>
        <w:t xml:space="preserve">Додаток </w:t>
      </w:r>
      <w:r>
        <w:rPr>
          <w:b/>
          <w:bCs/>
          <w:lang w:val="uk-UA"/>
        </w:rPr>
        <w:t>Г</w:t>
      </w:r>
    </w:p>
    <w:p w14:paraId="6B4C1B21" w14:textId="77777777" w:rsidR="00CF6172" w:rsidRDefault="00CF6172" w:rsidP="00CF6172">
      <w:pPr>
        <w:widowControl w:val="0"/>
        <w:spacing w:after="0" w:line="360" w:lineRule="auto"/>
        <w:jc w:val="center"/>
        <w:rPr>
          <w:b/>
          <w:bCs/>
          <w:lang w:val="uk-UA"/>
        </w:rPr>
      </w:pPr>
      <w:r>
        <w:rPr>
          <w:b/>
          <w:bCs/>
          <w:lang w:val="uk-UA"/>
        </w:rPr>
        <w:t>Мотиви навчальної діяльності учнів 9-Б класу</w:t>
      </w:r>
    </w:p>
    <w:p w14:paraId="61B9C0F7" w14:textId="77777777" w:rsidR="00E46B4C" w:rsidRPr="00E46B4C" w:rsidRDefault="00E46B4C" w:rsidP="00E46B4C">
      <w:pPr>
        <w:widowControl w:val="0"/>
        <w:spacing w:after="0" w:line="360" w:lineRule="auto"/>
        <w:jc w:val="center"/>
        <w:rPr>
          <w:b/>
          <w:bCs/>
        </w:rPr>
      </w:pPr>
      <w:r>
        <w:rPr>
          <w:b/>
          <w:bCs/>
          <w:lang w:val="uk-UA"/>
        </w:rPr>
        <w:t>(за методикою Б.</w:t>
      </w:r>
      <w:r>
        <w:rPr>
          <w:b/>
          <w:bCs/>
        </w:rPr>
        <w:t xml:space="preserve">   </w:t>
      </w:r>
      <w:proofErr w:type="spellStart"/>
      <w:r>
        <w:rPr>
          <w:b/>
          <w:bCs/>
        </w:rPr>
        <w:t>Пашн</w:t>
      </w:r>
      <w:proofErr w:type="spellEnd"/>
      <w:r>
        <w:rPr>
          <w:b/>
          <w:bCs/>
          <w:lang w:val="uk-UA"/>
        </w:rPr>
        <w:t>є</w:t>
      </w:r>
      <w:proofErr w:type="spellStart"/>
      <w:r>
        <w:rPr>
          <w:b/>
          <w:bCs/>
        </w:rPr>
        <w:t>ва</w:t>
      </w:r>
      <w:proofErr w:type="spellEnd"/>
      <w:r>
        <w:rPr>
          <w:b/>
          <w:bCs/>
        </w:rPr>
        <w:t>)</w:t>
      </w:r>
    </w:p>
    <w:p w14:paraId="2E2CA6DD" w14:textId="77777777" w:rsidR="00E46B4C" w:rsidRPr="00A26AE1" w:rsidRDefault="00E46B4C" w:rsidP="00CF6172">
      <w:pPr>
        <w:widowControl w:val="0"/>
        <w:spacing w:after="0" w:line="360" w:lineRule="auto"/>
        <w:jc w:val="center"/>
        <w:rPr>
          <w:b/>
          <w:bCs/>
          <w:lang w:val="uk-UA"/>
        </w:rPr>
      </w:pPr>
    </w:p>
    <w:tbl>
      <w:tblPr>
        <w:tblW w:w="9229" w:type="dxa"/>
        <w:tblInd w:w="93" w:type="dxa"/>
        <w:tblLayout w:type="fixed"/>
        <w:tblLook w:val="04A0" w:firstRow="1" w:lastRow="0" w:firstColumn="1" w:lastColumn="0" w:noHBand="0" w:noVBand="1"/>
      </w:tblPr>
      <w:tblGrid>
        <w:gridCol w:w="568"/>
        <w:gridCol w:w="1360"/>
        <w:gridCol w:w="922"/>
        <w:gridCol w:w="1134"/>
        <w:gridCol w:w="709"/>
        <w:gridCol w:w="708"/>
        <w:gridCol w:w="851"/>
        <w:gridCol w:w="1134"/>
        <w:gridCol w:w="709"/>
        <w:gridCol w:w="1134"/>
      </w:tblGrid>
      <w:tr w:rsidR="00643616" w:rsidRPr="00A26AE1" w14:paraId="274F19A7" w14:textId="77777777" w:rsidTr="000C011D">
        <w:trPr>
          <w:trHeight w:val="66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A2BAE"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з/п</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3A58F3"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Учні</w:t>
            </w:r>
          </w:p>
        </w:tc>
        <w:tc>
          <w:tcPr>
            <w:tcW w:w="7301" w:type="dxa"/>
            <w:gridSpan w:val="8"/>
            <w:tcBorders>
              <w:top w:val="single" w:sz="4" w:space="0" w:color="auto"/>
              <w:left w:val="nil"/>
              <w:bottom w:val="single" w:sz="4" w:space="0" w:color="auto"/>
              <w:right w:val="single" w:sz="4" w:space="0" w:color="auto"/>
            </w:tcBorders>
            <w:shd w:val="clear" w:color="000000" w:fill="FFFFFF"/>
            <w:vAlign w:val="center"/>
            <w:hideMark/>
          </w:tcPr>
          <w:p w14:paraId="68733898"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Мотиви навчальної діяльності</w:t>
            </w:r>
          </w:p>
        </w:tc>
      </w:tr>
      <w:tr w:rsidR="00643616" w:rsidRPr="00A26AE1" w14:paraId="47120358" w14:textId="77777777" w:rsidTr="00CF6172">
        <w:trPr>
          <w:trHeight w:val="385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97EDDE" w14:textId="77777777" w:rsidR="00643616" w:rsidRPr="00A26AE1" w:rsidRDefault="00643616" w:rsidP="000C011D">
            <w:pPr>
              <w:spacing w:after="0" w:line="240" w:lineRule="auto"/>
              <w:rPr>
                <w:rFonts w:eastAsia="Times New Roman"/>
                <w:b/>
                <w:bCs/>
                <w:color w:val="000000"/>
                <w:lang w:val="uk-UA"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F8D1B16" w14:textId="77777777" w:rsidR="00643616" w:rsidRPr="00A26AE1" w:rsidRDefault="00643616" w:rsidP="000C011D">
            <w:pPr>
              <w:spacing w:after="0" w:line="240" w:lineRule="auto"/>
              <w:rPr>
                <w:rFonts w:eastAsia="Times New Roman"/>
                <w:b/>
                <w:bCs/>
                <w:color w:val="000000"/>
                <w:lang w:val="uk-UA" w:eastAsia="ru-RU"/>
              </w:rPr>
            </w:pPr>
          </w:p>
        </w:tc>
        <w:tc>
          <w:tcPr>
            <w:tcW w:w="922" w:type="dxa"/>
            <w:tcBorders>
              <w:top w:val="nil"/>
              <w:left w:val="nil"/>
              <w:bottom w:val="single" w:sz="4" w:space="0" w:color="auto"/>
              <w:right w:val="single" w:sz="4" w:space="0" w:color="auto"/>
            </w:tcBorders>
            <w:shd w:val="clear" w:color="000000" w:fill="FFFFFF"/>
            <w:textDirection w:val="btLr"/>
            <w:vAlign w:val="center"/>
            <w:hideMark/>
          </w:tcPr>
          <w:p w14:paraId="63551918"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Зовнішнє примушення, уникання покарань</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52B0A288"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Зобов’язання і відповідальність, бажання допомагати</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5D581C10"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Пізнання як ціль розвитку особистості</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183977CB"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престижу</w:t>
            </w:r>
          </w:p>
        </w:tc>
        <w:tc>
          <w:tcPr>
            <w:tcW w:w="851" w:type="dxa"/>
            <w:tcBorders>
              <w:top w:val="nil"/>
              <w:left w:val="nil"/>
              <w:bottom w:val="single" w:sz="4" w:space="0" w:color="auto"/>
              <w:right w:val="single" w:sz="4" w:space="0" w:color="auto"/>
            </w:tcBorders>
            <w:shd w:val="clear" w:color="000000" w:fill="FFFFFF"/>
            <w:textDirection w:val="btLr"/>
            <w:vAlign w:val="center"/>
            <w:hideMark/>
          </w:tcPr>
          <w:p w14:paraId="6FB56263"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Мотив матеріального добробуту</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1C8C6049"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Одержання інформації, самоствердження</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50568EC9"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 xml:space="preserve">Мотив досягнення успіху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23B08CB0" w14:textId="77777777" w:rsidR="00643616" w:rsidRPr="00A26AE1" w:rsidRDefault="00643616" w:rsidP="000C011D">
            <w:pPr>
              <w:spacing w:after="0" w:line="240" w:lineRule="auto"/>
              <w:jc w:val="center"/>
              <w:rPr>
                <w:rFonts w:eastAsia="Times New Roman"/>
                <w:b/>
                <w:bCs/>
                <w:color w:val="000000"/>
                <w:lang w:val="uk-UA" w:eastAsia="ru-RU"/>
              </w:rPr>
            </w:pPr>
            <w:r w:rsidRPr="00A26AE1">
              <w:rPr>
                <w:rFonts w:eastAsia="Times New Roman"/>
                <w:b/>
                <w:bCs/>
                <w:color w:val="000000"/>
                <w:lang w:val="uk-UA" w:eastAsia="ru-RU"/>
              </w:rPr>
              <w:t>Орієнтація на соціальне схвалення</w:t>
            </w:r>
          </w:p>
        </w:tc>
      </w:tr>
      <w:tr w:rsidR="00170B42" w:rsidRPr="00A26AE1" w14:paraId="2B2EBA6C" w14:textId="77777777" w:rsidTr="007810AC">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91724C8" w14:textId="77777777" w:rsidR="00170B42" w:rsidRPr="00A26AE1" w:rsidRDefault="00170B42" w:rsidP="000C011D">
            <w:pPr>
              <w:spacing w:after="0" w:line="240" w:lineRule="auto"/>
              <w:jc w:val="center"/>
              <w:rPr>
                <w:rFonts w:eastAsia="Times New Roman"/>
                <w:color w:val="000000"/>
                <w:lang w:val="uk-UA" w:eastAsia="ru-RU"/>
              </w:rPr>
            </w:pPr>
            <w:r w:rsidRPr="00A26AE1">
              <w:rPr>
                <w:rFonts w:eastAsia="Times New Roman"/>
                <w:color w:val="000000"/>
                <w:lang w:val="uk-UA" w:eastAsia="ru-RU"/>
              </w:rPr>
              <w:t>1</w:t>
            </w:r>
          </w:p>
        </w:tc>
        <w:tc>
          <w:tcPr>
            <w:tcW w:w="1360" w:type="dxa"/>
            <w:tcBorders>
              <w:top w:val="nil"/>
              <w:left w:val="nil"/>
              <w:bottom w:val="single" w:sz="4" w:space="0" w:color="auto"/>
              <w:right w:val="single" w:sz="4" w:space="0" w:color="auto"/>
            </w:tcBorders>
            <w:shd w:val="clear" w:color="000000" w:fill="FFFFFF"/>
            <w:vAlign w:val="center"/>
            <w:hideMark/>
          </w:tcPr>
          <w:p w14:paraId="27EAD005" w14:textId="77777777" w:rsidR="00170B42" w:rsidRPr="00A26AE1" w:rsidRDefault="00170B42" w:rsidP="000C011D">
            <w:pPr>
              <w:spacing w:after="0" w:line="240" w:lineRule="auto"/>
              <w:rPr>
                <w:rFonts w:eastAsia="Times New Roman"/>
                <w:color w:val="000000"/>
                <w:lang w:val="uk-UA" w:eastAsia="ru-RU"/>
              </w:rPr>
            </w:pPr>
            <w:r w:rsidRPr="00A26AE1">
              <w:rPr>
                <w:rFonts w:eastAsia="Times New Roman"/>
                <w:color w:val="000000"/>
                <w:lang w:val="uk-UA" w:eastAsia="ru-RU"/>
              </w:rPr>
              <w:t>Хлопці</w:t>
            </w:r>
          </w:p>
        </w:tc>
        <w:tc>
          <w:tcPr>
            <w:tcW w:w="922" w:type="dxa"/>
            <w:tcBorders>
              <w:top w:val="nil"/>
              <w:left w:val="nil"/>
              <w:bottom w:val="single" w:sz="4" w:space="0" w:color="auto"/>
              <w:right w:val="single" w:sz="4" w:space="0" w:color="auto"/>
            </w:tcBorders>
            <w:shd w:val="clear" w:color="000000" w:fill="FFFFFF"/>
            <w:vAlign w:val="center"/>
            <w:hideMark/>
          </w:tcPr>
          <w:p w14:paraId="763B0E9A" w14:textId="77777777" w:rsidR="00170B42" w:rsidRPr="00170B42" w:rsidRDefault="00170B42" w:rsidP="00170B42">
            <w:pPr>
              <w:spacing w:after="0" w:line="240" w:lineRule="auto"/>
              <w:jc w:val="center"/>
              <w:rPr>
                <w:bCs/>
                <w:color w:val="000000"/>
              </w:rPr>
            </w:pPr>
            <w:r w:rsidRPr="00170B42">
              <w:rPr>
                <w:bCs/>
                <w:color w:val="000000"/>
              </w:rPr>
              <w:t>2,30</w:t>
            </w:r>
          </w:p>
        </w:tc>
        <w:tc>
          <w:tcPr>
            <w:tcW w:w="1134" w:type="dxa"/>
            <w:tcBorders>
              <w:top w:val="nil"/>
              <w:left w:val="nil"/>
              <w:bottom w:val="single" w:sz="4" w:space="0" w:color="auto"/>
              <w:right w:val="single" w:sz="4" w:space="0" w:color="auto"/>
            </w:tcBorders>
            <w:shd w:val="clear" w:color="000000" w:fill="FFFFFF"/>
            <w:vAlign w:val="center"/>
            <w:hideMark/>
          </w:tcPr>
          <w:p w14:paraId="52AC3264" w14:textId="77777777" w:rsidR="00170B42" w:rsidRPr="00170B42" w:rsidRDefault="00170B42" w:rsidP="00170B42">
            <w:pPr>
              <w:spacing w:after="0" w:line="240" w:lineRule="auto"/>
              <w:jc w:val="center"/>
              <w:rPr>
                <w:bCs/>
                <w:color w:val="000000"/>
              </w:rPr>
            </w:pPr>
            <w:r w:rsidRPr="00170B42">
              <w:rPr>
                <w:bCs/>
                <w:color w:val="000000"/>
              </w:rPr>
              <w:t>3,90</w:t>
            </w:r>
          </w:p>
        </w:tc>
        <w:tc>
          <w:tcPr>
            <w:tcW w:w="709" w:type="dxa"/>
            <w:tcBorders>
              <w:top w:val="nil"/>
              <w:left w:val="nil"/>
              <w:bottom w:val="single" w:sz="4" w:space="0" w:color="auto"/>
              <w:right w:val="single" w:sz="4" w:space="0" w:color="auto"/>
            </w:tcBorders>
            <w:shd w:val="clear" w:color="000000" w:fill="FFFFFF"/>
            <w:vAlign w:val="center"/>
            <w:hideMark/>
          </w:tcPr>
          <w:p w14:paraId="3315F754" w14:textId="77777777" w:rsidR="00170B42" w:rsidRPr="00170B42" w:rsidRDefault="00170B42" w:rsidP="00170B42">
            <w:pPr>
              <w:spacing w:after="0" w:line="240" w:lineRule="auto"/>
              <w:jc w:val="center"/>
              <w:rPr>
                <w:bCs/>
                <w:color w:val="000000"/>
              </w:rPr>
            </w:pPr>
            <w:r w:rsidRPr="00170B42">
              <w:rPr>
                <w:bCs/>
                <w:color w:val="000000"/>
              </w:rPr>
              <w:t>4,10</w:t>
            </w:r>
          </w:p>
        </w:tc>
        <w:tc>
          <w:tcPr>
            <w:tcW w:w="708" w:type="dxa"/>
            <w:tcBorders>
              <w:top w:val="nil"/>
              <w:left w:val="nil"/>
              <w:bottom w:val="single" w:sz="4" w:space="0" w:color="auto"/>
              <w:right w:val="single" w:sz="4" w:space="0" w:color="auto"/>
            </w:tcBorders>
            <w:shd w:val="clear" w:color="000000" w:fill="FFFFFF"/>
            <w:vAlign w:val="center"/>
            <w:hideMark/>
          </w:tcPr>
          <w:p w14:paraId="6CBE128D" w14:textId="77777777" w:rsidR="00170B42" w:rsidRPr="00170B42" w:rsidRDefault="00170B42" w:rsidP="00170B42">
            <w:pPr>
              <w:spacing w:after="0" w:line="240" w:lineRule="auto"/>
              <w:jc w:val="center"/>
              <w:rPr>
                <w:bCs/>
                <w:color w:val="000000"/>
              </w:rPr>
            </w:pPr>
            <w:r w:rsidRPr="00170B42">
              <w:rPr>
                <w:bCs/>
                <w:color w:val="000000"/>
              </w:rPr>
              <w:t>2,10</w:t>
            </w:r>
          </w:p>
        </w:tc>
        <w:tc>
          <w:tcPr>
            <w:tcW w:w="851" w:type="dxa"/>
            <w:tcBorders>
              <w:top w:val="nil"/>
              <w:left w:val="nil"/>
              <w:bottom w:val="single" w:sz="4" w:space="0" w:color="auto"/>
              <w:right w:val="single" w:sz="4" w:space="0" w:color="auto"/>
            </w:tcBorders>
            <w:shd w:val="clear" w:color="000000" w:fill="FFFFFF"/>
            <w:vAlign w:val="center"/>
            <w:hideMark/>
          </w:tcPr>
          <w:p w14:paraId="52DA9E89" w14:textId="77777777" w:rsidR="00170B42" w:rsidRPr="00170B42" w:rsidRDefault="00170B42" w:rsidP="00170B42">
            <w:pPr>
              <w:spacing w:after="0" w:line="240" w:lineRule="auto"/>
              <w:jc w:val="center"/>
              <w:rPr>
                <w:bCs/>
                <w:color w:val="000000"/>
              </w:rPr>
            </w:pPr>
            <w:r w:rsidRPr="00170B42">
              <w:rPr>
                <w:bCs/>
                <w:color w:val="000000"/>
              </w:rPr>
              <w:t>6,10</w:t>
            </w:r>
          </w:p>
        </w:tc>
        <w:tc>
          <w:tcPr>
            <w:tcW w:w="1134" w:type="dxa"/>
            <w:tcBorders>
              <w:top w:val="nil"/>
              <w:left w:val="nil"/>
              <w:bottom w:val="single" w:sz="4" w:space="0" w:color="auto"/>
              <w:right w:val="single" w:sz="4" w:space="0" w:color="auto"/>
            </w:tcBorders>
            <w:shd w:val="clear" w:color="000000" w:fill="FFFFFF"/>
            <w:vAlign w:val="center"/>
            <w:hideMark/>
          </w:tcPr>
          <w:p w14:paraId="2800DC97" w14:textId="77777777" w:rsidR="00170B42" w:rsidRPr="00170B42" w:rsidRDefault="00170B42" w:rsidP="00170B42">
            <w:pPr>
              <w:spacing w:after="0" w:line="240" w:lineRule="auto"/>
              <w:jc w:val="center"/>
              <w:rPr>
                <w:bCs/>
                <w:color w:val="000000"/>
              </w:rPr>
            </w:pPr>
            <w:r w:rsidRPr="00170B42">
              <w:rPr>
                <w:bCs/>
                <w:color w:val="000000"/>
              </w:rPr>
              <w:t>3,40</w:t>
            </w:r>
          </w:p>
        </w:tc>
        <w:tc>
          <w:tcPr>
            <w:tcW w:w="709" w:type="dxa"/>
            <w:tcBorders>
              <w:top w:val="nil"/>
              <w:left w:val="nil"/>
              <w:bottom w:val="single" w:sz="4" w:space="0" w:color="auto"/>
              <w:right w:val="single" w:sz="4" w:space="0" w:color="auto"/>
            </w:tcBorders>
            <w:shd w:val="clear" w:color="000000" w:fill="FFFFFF"/>
            <w:vAlign w:val="center"/>
            <w:hideMark/>
          </w:tcPr>
          <w:p w14:paraId="441B5922" w14:textId="77777777" w:rsidR="00170B42" w:rsidRPr="00170B42" w:rsidRDefault="00170B42" w:rsidP="00170B42">
            <w:pPr>
              <w:spacing w:after="0" w:line="240" w:lineRule="auto"/>
              <w:jc w:val="center"/>
              <w:rPr>
                <w:bCs/>
                <w:color w:val="000000"/>
              </w:rPr>
            </w:pPr>
            <w:r w:rsidRPr="00170B42">
              <w:rPr>
                <w:bCs/>
                <w:color w:val="000000"/>
              </w:rPr>
              <w:t>4,40</w:t>
            </w:r>
          </w:p>
        </w:tc>
        <w:tc>
          <w:tcPr>
            <w:tcW w:w="1134" w:type="dxa"/>
            <w:tcBorders>
              <w:top w:val="nil"/>
              <w:left w:val="nil"/>
              <w:bottom w:val="single" w:sz="4" w:space="0" w:color="auto"/>
              <w:right w:val="single" w:sz="4" w:space="0" w:color="auto"/>
            </w:tcBorders>
            <w:shd w:val="clear" w:color="000000" w:fill="FFFFFF"/>
            <w:vAlign w:val="center"/>
            <w:hideMark/>
          </w:tcPr>
          <w:p w14:paraId="683743BE" w14:textId="77777777" w:rsidR="00170B42" w:rsidRPr="00170B42" w:rsidRDefault="00170B42" w:rsidP="00170B42">
            <w:pPr>
              <w:spacing w:after="0" w:line="240" w:lineRule="auto"/>
              <w:jc w:val="center"/>
              <w:rPr>
                <w:bCs/>
                <w:color w:val="000000"/>
              </w:rPr>
            </w:pPr>
            <w:r w:rsidRPr="00170B42">
              <w:rPr>
                <w:bCs/>
                <w:color w:val="000000"/>
              </w:rPr>
              <w:t>1,70</w:t>
            </w:r>
          </w:p>
        </w:tc>
      </w:tr>
      <w:tr w:rsidR="00170B42" w:rsidRPr="00A26AE1" w14:paraId="577D8139" w14:textId="77777777" w:rsidTr="007810AC">
        <w:trPr>
          <w:trHeight w:hRule="exact" w:val="567"/>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AB29860" w14:textId="77777777" w:rsidR="00170B42" w:rsidRPr="00A26AE1" w:rsidRDefault="00170B42" w:rsidP="000C011D">
            <w:pPr>
              <w:spacing w:after="0" w:line="240" w:lineRule="auto"/>
              <w:jc w:val="center"/>
              <w:rPr>
                <w:rFonts w:eastAsia="Times New Roman"/>
                <w:color w:val="000000"/>
                <w:lang w:val="uk-UA" w:eastAsia="ru-RU"/>
              </w:rPr>
            </w:pPr>
            <w:r w:rsidRPr="00A26AE1">
              <w:rPr>
                <w:rFonts w:eastAsia="Times New Roman"/>
                <w:color w:val="000000"/>
                <w:lang w:val="uk-UA" w:eastAsia="ru-RU"/>
              </w:rPr>
              <w:t>2</w:t>
            </w:r>
          </w:p>
        </w:tc>
        <w:tc>
          <w:tcPr>
            <w:tcW w:w="1360" w:type="dxa"/>
            <w:tcBorders>
              <w:top w:val="nil"/>
              <w:left w:val="nil"/>
              <w:bottom w:val="single" w:sz="4" w:space="0" w:color="auto"/>
              <w:right w:val="single" w:sz="4" w:space="0" w:color="auto"/>
            </w:tcBorders>
            <w:shd w:val="clear" w:color="000000" w:fill="FFFFFF"/>
            <w:vAlign w:val="center"/>
            <w:hideMark/>
          </w:tcPr>
          <w:p w14:paraId="708C7E3A" w14:textId="77777777" w:rsidR="00170B42" w:rsidRPr="00A26AE1" w:rsidRDefault="00170B42" w:rsidP="000C011D">
            <w:pPr>
              <w:spacing w:after="0" w:line="240" w:lineRule="auto"/>
              <w:rPr>
                <w:rFonts w:eastAsia="Times New Roman"/>
                <w:color w:val="000000"/>
                <w:lang w:val="uk-UA" w:eastAsia="ru-RU"/>
              </w:rPr>
            </w:pPr>
            <w:r w:rsidRPr="00A26AE1">
              <w:rPr>
                <w:rFonts w:eastAsia="Times New Roman"/>
                <w:color w:val="000000"/>
                <w:lang w:val="uk-UA" w:eastAsia="ru-RU"/>
              </w:rPr>
              <w:t>Дівчата</w:t>
            </w:r>
          </w:p>
        </w:tc>
        <w:tc>
          <w:tcPr>
            <w:tcW w:w="922" w:type="dxa"/>
            <w:tcBorders>
              <w:top w:val="nil"/>
              <w:left w:val="nil"/>
              <w:bottom w:val="single" w:sz="4" w:space="0" w:color="auto"/>
              <w:right w:val="single" w:sz="4" w:space="0" w:color="auto"/>
            </w:tcBorders>
            <w:shd w:val="clear" w:color="000000" w:fill="FFFFFF"/>
            <w:vAlign w:val="center"/>
            <w:hideMark/>
          </w:tcPr>
          <w:p w14:paraId="58D371BA" w14:textId="77777777" w:rsidR="00170B42" w:rsidRPr="00170B42" w:rsidRDefault="00170B42" w:rsidP="00170B42">
            <w:pPr>
              <w:spacing w:after="0" w:line="240" w:lineRule="auto"/>
              <w:jc w:val="center"/>
              <w:rPr>
                <w:bCs/>
                <w:color w:val="000000"/>
              </w:rPr>
            </w:pPr>
            <w:r w:rsidRPr="00170B42">
              <w:rPr>
                <w:bCs/>
                <w:color w:val="000000"/>
              </w:rPr>
              <w:t>1,17</w:t>
            </w:r>
          </w:p>
        </w:tc>
        <w:tc>
          <w:tcPr>
            <w:tcW w:w="1134" w:type="dxa"/>
            <w:tcBorders>
              <w:top w:val="nil"/>
              <w:left w:val="nil"/>
              <w:bottom w:val="single" w:sz="4" w:space="0" w:color="auto"/>
              <w:right w:val="single" w:sz="4" w:space="0" w:color="auto"/>
            </w:tcBorders>
            <w:shd w:val="clear" w:color="000000" w:fill="FFFFFF"/>
            <w:vAlign w:val="center"/>
            <w:hideMark/>
          </w:tcPr>
          <w:p w14:paraId="42BED3BF" w14:textId="77777777" w:rsidR="00170B42" w:rsidRPr="00170B42" w:rsidRDefault="00170B42" w:rsidP="00170B42">
            <w:pPr>
              <w:spacing w:after="0" w:line="240" w:lineRule="auto"/>
              <w:jc w:val="center"/>
              <w:rPr>
                <w:bCs/>
                <w:color w:val="000000"/>
              </w:rPr>
            </w:pPr>
            <w:r w:rsidRPr="00170B42">
              <w:rPr>
                <w:bCs/>
                <w:color w:val="000000"/>
              </w:rPr>
              <w:t>3,67</w:t>
            </w:r>
          </w:p>
        </w:tc>
        <w:tc>
          <w:tcPr>
            <w:tcW w:w="709" w:type="dxa"/>
            <w:tcBorders>
              <w:top w:val="nil"/>
              <w:left w:val="nil"/>
              <w:bottom w:val="single" w:sz="4" w:space="0" w:color="auto"/>
              <w:right w:val="single" w:sz="4" w:space="0" w:color="auto"/>
            </w:tcBorders>
            <w:shd w:val="clear" w:color="000000" w:fill="FFFFFF"/>
            <w:vAlign w:val="center"/>
            <w:hideMark/>
          </w:tcPr>
          <w:p w14:paraId="2DCE24CC" w14:textId="77777777" w:rsidR="00170B42" w:rsidRPr="00170B42" w:rsidRDefault="00170B42" w:rsidP="00170B42">
            <w:pPr>
              <w:spacing w:after="0" w:line="240" w:lineRule="auto"/>
              <w:jc w:val="center"/>
              <w:rPr>
                <w:bCs/>
                <w:color w:val="000000"/>
              </w:rPr>
            </w:pPr>
            <w:r w:rsidRPr="00170B42">
              <w:rPr>
                <w:bCs/>
                <w:color w:val="000000"/>
              </w:rPr>
              <w:t>4,50</w:t>
            </w:r>
          </w:p>
        </w:tc>
        <w:tc>
          <w:tcPr>
            <w:tcW w:w="708" w:type="dxa"/>
            <w:tcBorders>
              <w:top w:val="nil"/>
              <w:left w:val="nil"/>
              <w:bottom w:val="single" w:sz="4" w:space="0" w:color="auto"/>
              <w:right w:val="single" w:sz="4" w:space="0" w:color="auto"/>
            </w:tcBorders>
            <w:shd w:val="clear" w:color="000000" w:fill="FFFFFF"/>
            <w:vAlign w:val="center"/>
            <w:hideMark/>
          </w:tcPr>
          <w:p w14:paraId="58667ADA" w14:textId="77777777" w:rsidR="00170B42" w:rsidRPr="00170B42" w:rsidRDefault="00170B42" w:rsidP="00170B42">
            <w:pPr>
              <w:spacing w:after="0" w:line="240" w:lineRule="auto"/>
              <w:jc w:val="center"/>
              <w:rPr>
                <w:bCs/>
                <w:color w:val="000000"/>
              </w:rPr>
            </w:pPr>
            <w:r w:rsidRPr="00170B42">
              <w:rPr>
                <w:bCs/>
                <w:color w:val="000000"/>
              </w:rPr>
              <w:t>1,67</w:t>
            </w:r>
          </w:p>
        </w:tc>
        <w:tc>
          <w:tcPr>
            <w:tcW w:w="851" w:type="dxa"/>
            <w:tcBorders>
              <w:top w:val="nil"/>
              <w:left w:val="nil"/>
              <w:bottom w:val="single" w:sz="4" w:space="0" w:color="auto"/>
              <w:right w:val="single" w:sz="4" w:space="0" w:color="auto"/>
            </w:tcBorders>
            <w:shd w:val="clear" w:color="000000" w:fill="FFFFFF"/>
            <w:vAlign w:val="center"/>
            <w:hideMark/>
          </w:tcPr>
          <w:p w14:paraId="6E83E7BE" w14:textId="77777777" w:rsidR="00170B42" w:rsidRPr="00170B42" w:rsidRDefault="00170B42" w:rsidP="00170B42">
            <w:pPr>
              <w:spacing w:after="0" w:line="240" w:lineRule="auto"/>
              <w:jc w:val="center"/>
              <w:rPr>
                <w:bCs/>
                <w:color w:val="000000"/>
              </w:rPr>
            </w:pPr>
            <w:r w:rsidRPr="00170B42">
              <w:rPr>
                <w:bCs/>
                <w:color w:val="000000"/>
              </w:rPr>
              <w:t>6,67</w:t>
            </w:r>
          </w:p>
        </w:tc>
        <w:tc>
          <w:tcPr>
            <w:tcW w:w="1134" w:type="dxa"/>
            <w:tcBorders>
              <w:top w:val="nil"/>
              <w:left w:val="nil"/>
              <w:bottom w:val="single" w:sz="4" w:space="0" w:color="auto"/>
              <w:right w:val="single" w:sz="4" w:space="0" w:color="auto"/>
            </w:tcBorders>
            <w:shd w:val="clear" w:color="000000" w:fill="FFFFFF"/>
            <w:vAlign w:val="center"/>
            <w:hideMark/>
          </w:tcPr>
          <w:p w14:paraId="555E491A" w14:textId="77777777" w:rsidR="00170B42" w:rsidRPr="00170B42" w:rsidRDefault="00170B42" w:rsidP="00170B42">
            <w:pPr>
              <w:spacing w:after="0" w:line="240" w:lineRule="auto"/>
              <w:jc w:val="center"/>
              <w:rPr>
                <w:bCs/>
                <w:color w:val="000000"/>
              </w:rPr>
            </w:pPr>
            <w:r w:rsidRPr="00170B42">
              <w:rPr>
                <w:bCs/>
                <w:color w:val="000000"/>
              </w:rPr>
              <w:t>3,67</w:t>
            </w:r>
          </w:p>
        </w:tc>
        <w:tc>
          <w:tcPr>
            <w:tcW w:w="709" w:type="dxa"/>
            <w:tcBorders>
              <w:top w:val="nil"/>
              <w:left w:val="nil"/>
              <w:bottom w:val="single" w:sz="4" w:space="0" w:color="auto"/>
              <w:right w:val="single" w:sz="4" w:space="0" w:color="auto"/>
            </w:tcBorders>
            <w:shd w:val="clear" w:color="000000" w:fill="FFFFFF"/>
            <w:vAlign w:val="center"/>
            <w:hideMark/>
          </w:tcPr>
          <w:p w14:paraId="1D2745A3" w14:textId="77777777" w:rsidR="00170B42" w:rsidRPr="00170B42" w:rsidRDefault="00170B42" w:rsidP="00170B42">
            <w:pPr>
              <w:spacing w:after="0" w:line="240" w:lineRule="auto"/>
              <w:jc w:val="center"/>
              <w:rPr>
                <w:bCs/>
                <w:color w:val="000000"/>
              </w:rPr>
            </w:pPr>
            <w:r w:rsidRPr="00170B42">
              <w:rPr>
                <w:bCs/>
                <w:color w:val="000000"/>
              </w:rPr>
              <w:t>4,50</w:t>
            </w:r>
          </w:p>
        </w:tc>
        <w:tc>
          <w:tcPr>
            <w:tcW w:w="1134" w:type="dxa"/>
            <w:tcBorders>
              <w:top w:val="nil"/>
              <w:left w:val="nil"/>
              <w:bottom w:val="single" w:sz="4" w:space="0" w:color="auto"/>
              <w:right w:val="single" w:sz="4" w:space="0" w:color="auto"/>
            </w:tcBorders>
            <w:shd w:val="clear" w:color="000000" w:fill="FFFFFF"/>
            <w:vAlign w:val="center"/>
            <w:hideMark/>
          </w:tcPr>
          <w:p w14:paraId="06A733DE" w14:textId="77777777" w:rsidR="00170B42" w:rsidRPr="00170B42" w:rsidRDefault="00170B42" w:rsidP="00170B42">
            <w:pPr>
              <w:spacing w:after="0" w:line="240" w:lineRule="auto"/>
              <w:jc w:val="center"/>
              <w:rPr>
                <w:bCs/>
                <w:color w:val="000000"/>
              </w:rPr>
            </w:pPr>
            <w:r w:rsidRPr="00170B42">
              <w:rPr>
                <w:bCs/>
                <w:color w:val="000000"/>
              </w:rPr>
              <w:t>2,17</w:t>
            </w:r>
          </w:p>
        </w:tc>
      </w:tr>
      <w:tr w:rsidR="00170B42" w:rsidRPr="00A26AE1" w14:paraId="06B1DB57" w14:textId="77777777" w:rsidTr="000C011D">
        <w:trPr>
          <w:trHeight w:val="1262"/>
        </w:trPr>
        <w:tc>
          <w:tcPr>
            <w:tcW w:w="19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D33CAE" w14:textId="77777777" w:rsidR="00170B42" w:rsidRPr="00A26AE1" w:rsidRDefault="00170B42" w:rsidP="000C011D">
            <w:pPr>
              <w:spacing w:after="0" w:line="240" w:lineRule="auto"/>
              <w:rPr>
                <w:rFonts w:eastAsia="Times New Roman"/>
                <w:b/>
                <w:bCs/>
                <w:color w:val="000000"/>
                <w:lang w:val="uk-UA" w:eastAsia="ru-RU"/>
              </w:rPr>
            </w:pPr>
            <w:r w:rsidRPr="00A26AE1">
              <w:rPr>
                <w:rFonts w:eastAsia="Times New Roman"/>
                <w:b/>
                <w:bCs/>
                <w:color w:val="000000"/>
                <w:lang w:val="uk-UA" w:eastAsia="ru-RU"/>
              </w:rPr>
              <w:t>Середня вираженість мотиву</w:t>
            </w:r>
          </w:p>
        </w:tc>
        <w:tc>
          <w:tcPr>
            <w:tcW w:w="922" w:type="dxa"/>
            <w:tcBorders>
              <w:top w:val="nil"/>
              <w:left w:val="nil"/>
              <w:bottom w:val="single" w:sz="4" w:space="0" w:color="auto"/>
              <w:right w:val="single" w:sz="4" w:space="0" w:color="auto"/>
            </w:tcBorders>
            <w:shd w:val="clear" w:color="000000" w:fill="FFFFFF"/>
            <w:vAlign w:val="center"/>
            <w:hideMark/>
          </w:tcPr>
          <w:p w14:paraId="36CB91F0" w14:textId="77777777" w:rsidR="00170B42" w:rsidRPr="00A55218" w:rsidRDefault="00170B42" w:rsidP="00170B42">
            <w:pPr>
              <w:spacing w:after="0" w:line="240" w:lineRule="auto"/>
              <w:jc w:val="center"/>
              <w:rPr>
                <w:b/>
                <w:bCs/>
              </w:rPr>
            </w:pPr>
            <w:r w:rsidRPr="00A55218">
              <w:rPr>
                <w:b/>
                <w:bCs/>
              </w:rPr>
              <w:t>2,37</w:t>
            </w:r>
          </w:p>
        </w:tc>
        <w:tc>
          <w:tcPr>
            <w:tcW w:w="1134" w:type="dxa"/>
            <w:tcBorders>
              <w:top w:val="nil"/>
              <w:left w:val="nil"/>
              <w:bottom w:val="single" w:sz="4" w:space="0" w:color="auto"/>
              <w:right w:val="single" w:sz="4" w:space="0" w:color="auto"/>
            </w:tcBorders>
            <w:shd w:val="clear" w:color="000000" w:fill="FFFFFF"/>
            <w:vAlign w:val="center"/>
            <w:hideMark/>
          </w:tcPr>
          <w:p w14:paraId="3AAA7CE7" w14:textId="77777777" w:rsidR="00170B42" w:rsidRDefault="00170B42" w:rsidP="00170B42">
            <w:pPr>
              <w:spacing w:after="0" w:line="240" w:lineRule="auto"/>
              <w:jc w:val="center"/>
              <w:rPr>
                <w:b/>
                <w:bCs/>
                <w:color w:val="000000"/>
              </w:rPr>
            </w:pPr>
            <w:r>
              <w:rPr>
                <w:b/>
                <w:bCs/>
                <w:color w:val="000000"/>
              </w:rPr>
              <w:t>1,88</w:t>
            </w:r>
          </w:p>
        </w:tc>
        <w:tc>
          <w:tcPr>
            <w:tcW w:w="709" w:type="dxa"/>
            <w:tcBorders>
              <w:top w:val="nil"/>
              <w:left w:val="nil"/>
              <w:bottom w:val="single" w:sz="4" w:space="0" w:color="auto"/>
              <w:right w:val="single" w:sz="4" w:space="0" w:color="auto"/>
            </w:tcBorders>
            <w:shd w:val="clear" w:color="000000" w:fill="FFFFFF"/>
            <w:vAlign w:val="center"/>
            <w:hideMark/>
          </w:tcPr>
          <w:p w14:paraId="39868628" w14:textId="77777777" w:rsidR="00170B42" w:rsidRDefault="00170B42" w:rsidP="00170B42">
            <w:pPr>
              <w:spacing w:after="0" w:line="240" w:lineRule="auto"/>
              <w:jc w:val="center"/>
              <w:rPr>
                <w:b/>
                <w:bCs/>
                <w:color w:val="000000"/>
              </w:rPr>
            </w:pPr>
            <w:r>
              <w:rPr>
                <w:b/>
                <w:bCs/>
                <w:color w:val="000000"/>
              </w:rPr>
              <w:t>3,81</w:t>
            </w:r>
          </w:p>
        </w:tc>
        <w:tc>
          <w:tcPr>
            <w:tcW w:w="708" w:type="dxa"/>
            <w:tcBorders>
              <w:top w:val="nil"/>
              <w:left w:val="nil"/>
              <w:bottom w:val="single" w:sz="4" w:space="0" w:color="auto"/>
              <w:right w:val="single" w:sz="4" w:space="0" w:color="auto"/>
            </w:tcBorders>
            <w:shd w:val="clear" w:color="000000" w:fill="FFFFFF"/>
            <w:vAlign w:val="center"/>
            <w:hideMark/>
          </w:tcPr>
          <w:p w14:paraId="78D57702" w14:textId="77777777" w:rsidR="00170B42" w:rsidRDefault="00170B42" w:rsidP="00170B42">
            <w:pPr>
              <w:spacing w:after="0" w:line="240" w:lineRule="auto"/>
              <w:jc w:val="center"/>
              <w:rPr>
                <w:b/>
                <w:bCs/>
                <w:color w:val="000000"/>
              </w:rPr>
            </w:pPr>
            <w:r>
              <w:rPr>
                <w:b/>
                <w:bCs/>
                <w:color w:val="000000"/>
              </w:rPr>
              <w:t>4,25</w:t>
            </w:r>
          </w:p>
        </w:tc>
        <w:tc>
          <w:tcPr>
            <w:tcW w:w="851" w:type="dxa"/>
            <w:tcBorders>
              <w:top w:val="nil"/>
              <w:left w:val="nil"/>
              <w:bottom w:val="single" w:sz="4" w:space="0" w:color="auto"/>
              <w:right w:val="single" w:sz="4" w:space="0" w:color="auto"/>
            </w:tcBorders>
            <w:shd w:val="clear" w:color="000000" w:fill="FFFFFF"/>
            <w:vAlign w:val="center"/>
            <w:hideMark/>
          </w:tcPr>
          <w:p w14:paraId="304376B2" w14:textId="77777777" w:rsidR="00170B42" w:rsidRDefault="00170B42" w:rsidP="00170B42">
            <w:pPr>
              <w:spacing w:after="0" w:line="240" w:lineRule="auto"/>
              <w:jc w:val="center"/>
              <w:rPr>
                <w:b/>
                <w:bCs/>
                <w:color w:val="000000"/>
              </w:rPr>
            </w:pPr>
            <w:r>
              <w:rPr>
                <w:b/>
                <w:bCs/>
                <w:color w:val="000000"/>
              </w:rPr>
              <w:t>1,94</w:t>
            </w:r>
          </w:p>
        </w:tc>
        <w:tc>
          <w:tcPr>
            <w:tcW w:w="1134" w:type="dxa"/>
            <w:tcBorders>
              <w:top w:val="nil"/>
              <w:left w:val="nil"/>
              <w:bottom w:val="single" w:sz="4" w:space="0" w:color="auto"/>
              <w:right w:val="single" w:sz="4" w:space="0" w:color="auto"/>
            </w:tcBorders>
            <w:shd w:val="clear" w:color="000000" w:fill="FFFFFF"/>
            <w:vAlign w:val="center"/>
            <w:hideMark/>
          </w:tcPr>
          <w:p w14:paraId="272D64F4" w14:textId="77777777" w:rsidR="00170B42" w:rsidRDefault="00170B42" w:rsidP="00170B42">
            <w:pPr>
              <w:spacing w:after="0" w:line="240" w:lineRule="auto"/>
              <w:jc w:val="center"/>
              <w:rPr>
                <w:b/>
                <w:bCs/>
                <w:color w:val="000000"/>
              </w:rPr>
            </w:pPr>
            <w:r>
              <w:rPr>
                <w:b/>
                <w:bCs/>
                <w:color w:val="000000"/>
              </w:rPr>
              <w:t>6,31</w:t>
            </w:r>
          </w:p>
        </w:tc>
        <w:tc>
          <w:tcPr>
            <w:tcW w:w="709" w:type="dxa"/>
            <w:tcBorders>
              <w:top w:val="nil"/>
              <w:left w:val="nil"/>
              <w:bottom w:val="single" w:sz="4" w:space="0" w:color="auto"/>
              <w:right w:val="single" w:sz="4" w:space="0" w:color="auto"/>
            </w:tcBorders>
            <w:shd w:val="clear" w:color="000000" w:fill="FFFFFF"/>
            <w:vAlign w:val="center"/>
            <w:hideMark/>
          </w:tcPr>
          <w:p w14:paraId="1386B9C3" w14:textId="77777777" w:rsidR="00170B42" w:rsidRDefault="00170B42" w:rsidP="00170B42">
            <w:pPr>
              <w:spacing w:after="0" w:line="240" w:lineRule="auto"/>
              <w:jc w:val="center"/>
              <w:rPr>
                <w:b/>
                <w:bCs/>
                <w:color w:val="000000"/>
              </w:rPr>
            </w:pPr>
            <w:r>
              <w:rPr>
                <w:b/>
                <w:bCs/>
                <w:color w:val="000000"/>
              </w:rPr>
              <w:t>3,50</w:t>
            </w:r>
          </w:p>
        </w:tc>
        <w:tc>
          <w:tcPr>
            <w:tcW w:w="1134" w:type="dxa"/>
            <w:tcBorders>
              <w:top w:val="nil"/>
              <w:left w:val="nil"/>
              <w:bottom w:val="single" w:sz="4" w:space="0" w:color="auto"/>
              <w:right w:val="single" w:sz="4" w:space="0" w:color="auto"/>
            </w:tcBorders>
            <w:shd w:val="clear" w:color="000000" w:fill="FFFFFF"/>
            <w:vAlign w:val="center"/>
            <w:hideMark/>
          </w:tcPr>
          <w:p w14:paraId="32912E81" w14:textId="77777777" w:rsidR="00170B42" w:rsidRDefault="00170B42" w:rsidP="00170B42">
            <w:pPr>
              <w:spacing w:after="0" w:line="240" w:lineRule="auto"/>
              <w:jc w:val="center"/>
              <w:rPr>
                <w:b/>
                <w:bCs/>
                <w:color w:val="000000"/>
              </w:rPr>
            </w:pPr>
            <w:r>
              <w:rPr>
                <w:b/>
                <w:bCs/>
                <w:color w:val="000000"/>
              </w:rPr>
              <w:t>4,44</w:t>
            </w:r>
          </w:p>
        </w:tc>
      </w:tr>
    </w:tbl>
    <w:p w14:paraId="70384F3A" w14:textId="77777777" w:rsidR="00066E93" w:rsidRDefault="00066E93" w:rsidP="00A55218">
      <w:pPr>
        <w:widowControl w:val="0"/>
        <w:spacing w:after="0" w:line="360" w:lineRule="auto"/>
        <w:jc w:val="center"/>
        <w:rPr>
          <w:lang w:val="uk-UA"/>
        </w:rPr>
      </w:pPr>
    </w:p>
    <w:p w14:paraId="3B444DDF" w14:textId="77777777" w:rsidR="00066E93" w:rsidRDefault="00066E93">
      <w:pPr>
        <w:rPr>
          <w:lang w:val="uk-UA"/>
        </w:rPr>
      </w:pPr>
      <w:r>
        <w:rPr>
          <w:lang w:val="uk-UA"/>
        </w:rPr>
        <w:br w:type="page"/>
      </w:r>
    </w:p>
    <w:p w14:paraId="466C29C5" w14:textId="77777777" w:rsidR="00CF6172" w:rsidRDefault="00CF6172" w:rsidP="00CF6172">
      <w:pPr>
        <w:widowControl w:val="0"/>
        <w:spacing w:after="0" w:line="360" w:lineRule="auto"/>
        <w:jc w:val="right"/>
        <w:rPr>
          <w:b/>
          <w:bCs/>
          <w:lang w:val="uk-UA"/>
        </w:rPr>
      </w:pPr>
      <w:r w:rsidRPr="00A07B0A">
        <w:rPr>
          <w:b/>
          <w:bCs/>
          <w:lang w:val="uk-UA"/>
        </w:rPr>
        <w:lastRenderedPageBreak/>
        <w:t xml:space="preserve">Додаток </w:t>
      </w:r>
      <w:r>
        <w:rPr>
          <w:b/>
          <w:bCs/>
          <w:lang w:val="uk-UA"/>
        </w:rPr>
        <w:t>Д</w:t>
      </w:r>
    </w:p>
    <w:p w14:paraId="3E8B4887" w14:textId="77777777" w:rsidR="00066E93" w:rsidRPr="00CF6172" w:rsidRDefault="00CF6172" w:rsidP="00A55218">
      <w:pPr>
        <w:widowControl w:val="0"/>
        <w:spacing w:after="0" w:line="360" w:lineRule="auto"/>
        <w:jc w:val="center"/>
        <w:rPr>
          <w:b/>
          <w:lang w:val="uk-UA"/>
        </w:rPr>
      </w:pPr>
      <w:r w:rsidRPr="00CF6172">
        <w:rPr>
          <w:b/>
          <w:lang w:val="uk-UA"/>
        </w:rPr>
        <w:t>Рейтинг</w:t>
      </w:r>
      <w:r w:rsidR="00B55DA9">
        <w:rPr>
          <w:b/>
          <w:lang w:val="uk-UA"/>
        </w:rPr>
        <w:t>и</w:t>
      </w:r>
      <w:r w:rsidRPr="00CF6172">
        <w:rPr>
          <w:b/>
          <w:lang w:val="uk-UA"/>
        </w:rPr>
        <w:t xml:space="preserve"> термальних цінностей учнів 7-А класу</w:t>
      </w:r>
    </w:p>
    <w:p w14:paraId="006A3458"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0566CA85" w14:textId="77777777" w:rsidR="00CF6172" w:rsidRDefault="00CF6172" w:rsidP="00A55218">
      <w:pPr>
        <w:widowControl w:val="0"/>
        <w:spacing w:after="0" w:line="360" w:lineRule="auto"/>
        <w:jc w:val="center"/>
        <w:rPr>
          <w:lang w:val="uk-UA"/>
        </w:rPr>
      </w:pPr>
    </w:p>
    <w:tbl>
      <w:tblPr>
        <w:tblW w:w="8526" w:type="dxa"/>
        <w:jc w:val="center"/>
        <w:tblLook w:val="04A0" w:firstRow="1" w:lastRow="0" w:firstColumn="1" w:lastColumn="0" w:noHBand="0" w:noVBand="1"/>
      </w:tblPr>
      <w:tblGrid>
        <w:gridCol w:w="759"/>
        <w:gridCol w:w="5050"/>
        <w:gridCol w:w="1239"/>
        <w:gridCol w:w="1478"/>
      </w:tblGrid>
      <w:tr w:rsidR="00312617" w:rsidRPr="00864388" w14:paraId="62D37C74" w14:textId="77777777" w:rsidTr="00023641">
        <w:trPr>
          <w:trHeight w:val="459"/>
          <w:jc w:val="center"/>
        </w:trPr>
        <w:tc>
          <w:tcPr>
            <w:tcW w:w="759" w:type="dxa"/>
            <w:vMerge w:val="restart"/>
            <w:tcBorders>
              <w:top w:val="single" w:sz="4" w:space="0" w:color="auto"/>
              <w:left w:val="single" w:sz="4" w:space="0" w:color="auto"/>
              <w:right w:val="single" w:sz="4" w:space="0" w:color="auto"/>
            </w:tcBorders>
            <w:vAlign w:val="center"/>
          </w:tcPr>
          <w:p w14:paraId="53740CC9" w14:textId="77777777" w:rsidR="00312617" w:rsidRPr="00466C3F" w:rsidRDefault="00312617" w:rsidP="00852EB5">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5050" w:type="dxa"/>
            <w:vMerge w:val="restart"/>
            <w:tcBorders>
              <w:top w:val="single" w:sz="4" w:space="0" w:color="auto"/>
              <w:left w:val="single" w:sz="4" w:space="0" w:color="auto"/>
              <w:right w:val="single" w:sz="4" w:space="0" w:color="auto"/>
            </w:tcBorders>
            <w:shd w:val="clear" w:color="auto" w:fill="auto"/>
            <w:noWrap/>
            <w:vAlign w:val="center"/>
            <w:hideMark/>
          </w:tcPr>
          <w:p w14:paraId="261B5066" w14:textId="77777777" w:rsidR="00312617" w:rsidRPr="00864388" w:rsidRDefault="00312617" w:rsidP="00864388">
            <w:pPr>
              <w:spacing w:after="0" w:line="240" w:lineRule="auto"/>
              <w:jc w:val="center"/>
              <w:rPr>
                <w:rFonts w:eastAsia="Times New Roman"/>
                <w:b/>
                <w:bCs/>
                <w:color w:val="000000"/>
                <w:lang w:val="uk-UA" w:eastAsia="ru-RU"/>
              </w:rPr>
            </w:pPr>
            <w:r w:rsidRPr="00864388">
              <w:rPr>
                <w:rFonts w:eastAsia="Times New Roman"/>
                <w:b/>
                <w:bCs/>
                <w:color w:val="000000"/>
                <w:lang w:val="uk-UA" w:eastAsia="ru-RU"/>
              </w:rPr>
              <w:t>Термальні цінності</w:t>
            </w:r>
          </w:p>
        </w:tc>
        <w:tc>
          <w:tcPr>
            <w:tcW w:w="2717" w:type="dxa"/>
            <w:gridSpan w:val="2"/>
            <w:tcBorders>
              <w:top w:val="single" w:sz="4" w:space="0" w:color="auto"/>
              <w:left w:val="nil"/>
              <w:bottom w:val="single" w:sz="4" w:space="0" w:color="auto"/>
              <w:right w:val="single" w:sz="4" w:space="0" w:color="auto"/>
            </w:tcBorders>
            <w:shd w:val="clear" w:color="auto" w:fill="auto"/>
            <w:noWrap/>
            <w:vAlign w:val="center"/>
          </w:tcPr>
          <w:p w14:paraId="00E81753" w14:textId="77777777" w:rsidR="00312617" w:rsidRPr="00050D30" w:rsidRDefault="00312617" w:rsidP="00852EB5">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312617" w:rsidRPr="00864388" w14:paraId="639AC6CA" w14:textId="77777777" w:rsidTr="00023641">
        <w:trPr>
          <w:trHeight w:val="565"/>
          <w:jc w:val="center"/>
        </w:trPr>
        <w:tc>
          <w:tcPr>
            <w:tcW w:w="759" w:type="dxa"/>
            <w:vMerge/>
            <w:tcBorders>
              <w:left w:val="single" w:sz="4" w:space="0" w:color="auto"/>
              <w:bottom w:val="single" w:sz="4" w:space="0" w:color="auto"/>
              <w:right w:val="single" w:sz="4" w:space="0" w:color="auto"/>
            </w:tcBorders>
            <w:vAlign w:val="center"/>
          </w:tcPr>
          <w:p w14:paraId="665A5BE9" w14:textId="77777777" w:rsidR="00312617" w:rsidRPr="00466C3F" w:rsidRDefault="00312617" w:rsidP="00852EB5">
            <w:pPr>
              <w:spacing w:after="0" w:line="240" w:lineRule="auto"/>
              <w:jc w:val="center"/>
              <w:rPr>
                <w:rFonts w:eastAsia="Times New Roman"/>
                <w:b/>
                <w:bCs/>
                <w:color w:val="000000"/>
                <w:lang w:val="uk-UA" w:eastAsia="ru-RU"/>
              </w:rPr>
            </w:pPr>
          </w:p>
        </w:tc>
        <w:tc>
          <w:tcPr>
            <w:tcW w:w="5050" w:type="dxa"/>
            <w:vMerge/>
            <w:tcBorders>
              <w:left w:val="single" w:sz="4" w:space="0" w:color="auto"/>
              <w:bottom w:val="single" w:sz="4" w:space="0" w:color="auto"/>
              <w:right w:val="single" w:sz="4" w:space="0" w:color="auto"/>
            </w:tcBorders>
            <w:shd w:val="clear" w:color="auto" w:fill="auto"/>
            <w:noWrap/>
            <w:vAlign w:val="center"/>
          </w:tcPr>
          <w:p w14:paraId="3384E2EB" w14:textId="77777777" w:rsidR="00312617" w:rsidRPr="00864388" w:rsidRDefault="00312617" w:rsidP="00864388">
            <w:pPr>
              <w:spacing w:after="0" w:line="240" w:lineRule="auto"/>
              <w:jc w:val="center"/>
              <w:rPr>
                <w:rFonts w:eastAsia="Times New Roman"/>
                <w:b/>
                <w:bCs/>
                <w:color w:val="000000"/>
                <w:lang w:val="uk-UA" w:eastAsia="ru-RU"/>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C023315" w14:textId="77777777" w:rsidR="00312617" w:rsidRPr="00050D30" w:rsidRDefault="00312617"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4B6E5AB6" w14:textId="77777777" w:rsidR="00312617" w:rsidRPr="00050D30" w:rsidRDefault="00312617" w:rsidP="0041044B">
            <w:pPr>
              <w:spacing w:after="0" w:line="240" w:lineRule="auto"/>
              <w:jc w:val="center"/>
              <w:rPr>
                <w:rFonts w:eastAsia="Times New Roman"/>
                <w:b/>
                <w:color w:val="000000"/>
                <w:lang w:val="uk-UA" w:eastAsia="ru-RU"/>
              </w:rPr>
            </w:pPr>
            <w:r>
              <w:rPr>
                <w:rFonts w:eastAsia="Times New Roman"/>
                <w:b/>
                <w:color w:val="000000"/>
                <w:lang w:val="uk-UA" w:eastAsia="ru-RU"/>
              </w:rPr>
              <w:t>д</w:t>
            </w:r>
            <w:r w:rsidRPr="00050D30">
              <w:rPr>
                <w:rFonts w:eastAsia="Times New Roman"/>
                <w:b/>
                <w:color w:val="000000"/>
                <w:lang w:val="uk-UA" w:eastAsia="ru-RU"/>
              </w:rPr>
              <w:t>івчата</w:t>
            </w:r>
          </w:p>
        </w:tc>
      </w:tr>
      <w:tr w:rsidR="00F41AD0" w:rsidRPr="00864388" w14:paraId="0BE14FC4"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43C928F2"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1734A588"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Активна життєдіяльність</w:t>
            </w:r>
          </w:p>
        </w:tc>
        <w:tc>
          <w:tcPr>
            <w:tcW w:w="1239" w:type="dxa"/>
            <w:tcBorders>
              <w:top w:val="nil"/>
              <w:left w:val="nil"/>
              <w:bottom w:val="single" w:sz="4" w:space="0" w:color="auto"/>
              <w:right w:val="single" w:sz="4" w:space="0" w:color="auto"/>
            </w:tcBorders>
            <w:shd w:val="clear" w:color="auto" w:fill="auto"/>
            <w:noWrap/>
            <w:vAlign w:val="center"/>
            <w:hideMark/>
          </w:tcPr>
          <w:p w14:paraId="59BF0F2C"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17</w:t>
            </w:r>
          </w:p>
        </w:tc>
        <w:tc>
          <w:tcPr>
            <w:tcW w:w="1478" w:type="dxa"/>
            <w:tcBorders>
              <w:top w:val="nil"/>
              <w:left w:val="nil"/>
              <w:bottom w:val="single" w:sz="4" w:space="0" w:color="auto"/>
              <w:right w:val="single" w:sz="4" w:space="0" w:color="auto"/>
            </w:tcBorders>
            <w:shd w:val="clear" w:color="auto" w:fill="auto"/>
            <w:noWrap/>
            <w:vAlign w:val="center"/>
            <w:hideMark/>
          </w:tcPr>
          <w:p w14:paraId="11B5F0BD"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5</w:t>
            </w:r>
          </w:p>
        </w:tc>
      </w:tr>
      <w:tr w:rsidR="00F41AD0" w:rsidRPr="00864388" w14:paraId="28042969"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5DBDC228"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2</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53CE5BF6"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Мудрість</w:t>
            </w:r>
          </w:p>
        </w:tc>
        <w:tc>
          <w:tcPr>
            <w:tcW w:w="1239" w:type="dxa"/>
            <w:tcBorders>
              <w:top w:val="nil"/>
              <w:left w:val="nil"/>
              <w:bottom w:val="single" w:sz="4" w:space="0" w:color="auto"/>
              <w:right w:val="single" w:sz="4" w:space="0" w:color="auto"/>
            </w:tcBorders>
            <w:shd w:val="clear" w:color="auto" w:fill="auto"/>
            <w:noWrap/>
            <w:vAlign w:val="center"/>
            <w:hideMark/>
          </w:tcPr>
          <w:p w14:paraId="2EAAC7A2"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16</w:t>
            </w:r>
          </w:p>
        </w:tc>
        <w:tc>
          <w:tcPr>
            <w:tcW w:w="1478" w:type="dxa"/>
            <w:tcBorders>
              <w:top w:val="nil"/>
              <w:left w:val="nil"/>
              <w:bottom w:val="single" w:sz="4" w:space="0" w:color="auto"/>
              <w:right w:val="single" w:sz="4" w:space="0" w:color="auto"/>
            </w:tcBorders>
            <w:shd w:val="clear" w:color="auto" w:fill="auto"/>
            <w:noWrap/>
            <w:vAlign w:val="center"/>
            <w:hideMark/>
          </w:tcPr>
          <w:p w14:paraId="68B94E77"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9</w:t>
            </w:r>
          </w:p>
        </w:tc>
      </w:tr>
      <w:tr w:rsidR="00F41AD0" w:rsidRPr="00864388" w14:paraId="0AC6A04C"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42B5767D"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3</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468F6EFA"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Здоров'я</w:t>
            </w:r>
          </w:p>
        </w:tc>
        <w:tc>
          <w:tcPr>
            <w:tcW w:w="1239" w:type="dxa"/>
            <w:tcBorders>
              <w:top w:val="nil"/>
              <w:left w:val="nil"/>
              <w:bottom w:val="single" w:sz="4" w:space="0" w:color="auto"/>
              <w:right w:val="single" w:sz="4" w:space="0" w:color="auto"/>
            </w:tcBorders>
            <w:shd w:val="clear" w:color="auto" w:fill="auto"/>
            <w:noWrap/>
            <w:vAlign w:val="center"/>
            <w:hideMark/>
          </w:tcPr>
          <w:p w14:paraId="07A1574C"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18</w:t>
            </w:r>
          </w:p>
        </w:tc>
        <w:tc>
          <w:tcPr>
            <w:tcW w:w="1478" w:type="dxa"/>
            <w:tcBorders>
              <w:top w:val="nil"/>
              <w:left w:val="nil"/>
              <w:bottom w:val="single" w:sz="4" w:space="0" w:color="auto"/>
              <w:right w:val="single" w:sz="4" w:space="0" w:color="auto"/>
            </w:tcBorders>
            <w:shd w:val="clear" w:color="auto" w:fill="auto"/>
            <w:noWrap/>
            <w:vAlign w:val="center"/>
            <w:hideMark/>
          </w:tcPr>
          <w:p w14:paraId="539EB65B"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11</w:t>
            </w:r>
          </w:p>
        </w:tc>
      </w:tr>
      <w:tr w:rsidR="00F41AD0" w:rsidRPr="00864388" w14:paraId="3DCBC148"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010031EB"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4</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7F87C195"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Захоплююча робота</w:t>
            </w:r>
          </w:p>
        </w:tc>
        <w:tc>
          <w:tcPr>
            <w:tcW w:w="1239" w:type="dxa"/>
            <w:tcBorders>
              <w:top w:val="nil"/>
              <w:left w:val="nil"/>
              <w:bottom w:val="single" w:sz="4" w:space="0" w:color="auto"/>
              <w:right w:val="single" w:sz="4" w:space="0" w:color="auto"/>
            </w:tcBorders>
            <w:shd w:val="clear" w:color="auto" w:fill="auto"/>
            <w:noWrap/>
            <w:vAlign w:val="center"/>
            <w:hideMark/>
          </w:tcPr>
          <w:p w14:paraId="161A80B2"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12</w:t>
            </w:r>
          </w:p>
        </w:tc>
        <w:tc>
          <w:tcPr>
            <w:tcW w:w="1478" w:type="dxa"/>
            <w:tcBorders>
              <w:top w:val="nil"/>
              <w:left w:val="nil"/>
              <w:bottom w:val="single" w:sz="4" w:space="0" w:color="auto"/>
              <w:right w:val="single" w:sz="4" w:space="0" w:color="auto"/>
            </w:tcBorders>
            <w:shd w:val="clear" w:color="auto" w:fill="auto"/>
            <w:noWrap/>
            <w:vAlign w:val="center"/>
            <w:hideMark/>
          </w:tcPr>
          <w:p w14:paraId="11C7EC95"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15</w:t>
            </w:r>
          </w:p>
        </w:tc>
      </w:tr>
      <w:tr w:rsidR="00F41AD0" w:rsidRPr="00864388" w14:paraId="409DC567"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4CC2C6FD"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5</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6758BDF6"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Мистецтво і природа</w:t>
            </w:r>
          </w:p>
        </w:tc>
        <w:tc>
          <w:tcPr>
            <w:tcW w:w="1239" w:type="dxa"/>
            <w:tcBorders>
              <w:top w:val="nil"/>
              <w:left w:val="nil"/>
              <w:bottom w:val="single" w:sz="4" w:space="0" w:color="auto"/>
              <w:right w:val="single" w:sz="4" w:space="0" w:color="auto"/>
            </w:tcBorders>
            <w:shd w:val="clear" w:color="auto" w:fill="auto"/>
            <w:noWrap/>
            <w:vAlign w:val="center"/>
            <w:hideMark/>
          </w:tcPr>
          <w:p w14:paraId="527C6F57"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3</w:t>
            </w:r>
          </w:p>
        </w:tc>
        <w:tc>
          <w:tcPr>
            <w:tcW w:w="1478" w:type="dxa"/>
            <w:tcBorders>
              <w:top w:val="nil"/>
              <w:left w:val="nil"/>
              <w:bottom w:val="single" w:sz="4" w:space="0" w:color="auto"/>
              <w:right w:val="single" w:sz="4" w:space="0" w:color="auto"/>
            </w:tcBorders>
            <w:shd w:val="clear" w:color="auto" w:fill="auto"/>
            <w:noWrap/>
            <w:vAlign w:val="center"/>
            <w:hideMark/>
          </w:tcPr>
          <w:p w14:paraId="0AC848CE"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17</w:t>
            </w:r>
          </w:p>
        </w:tc>
      </w:tr>
      <w:tr w:rsidR="00F41AD0" w:rsidRPr="00864388" w14:paraId="3FF9491D"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7FAACD97"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569E1D81"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Любов і близькість</w:t>
            </w:r>
          </w:p>
        </w:tc>
        <w:tc>
          <w:tcPr>
            <w:tcW w:w="1239" w:type="dxa"/>
            <w:tcBorders>
              <w:top w:val="nil"/>
              <w:left w:val="nil"/>
              <w:bottom w:val="single" w:sz="4" w:space="0" w:color="auto"/>
              <w:right w:val="single" w:sz="4" w:space="0" w:color="auto"/>
            </w:tcBorders>
            <w:shd w:val="clear" w:color="auto" w:fill="auto"/>
            <w:noWrap/>
            <w:vAlign w:val="center"/>
            <w:hideMark/>
          </w:tcPr>
          <w:p w14:paraId="0ADEBD40"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6</w:t>
            </w:r>
          </w:p>
        </w:tc>
        <w:tc>
          <w:tcPr>
            <w:tcW w:w="1478" w:type="dxa"/>
            <w:tcBorders>
              <w:top w:val="nil"/>
              <w:left w:val="nil"/>
              <w:bottom w:val="single" w:sz="4" w:space="0" w:color="auto"/>
              <w:right w:val="single" w:sz="4" w:space="0" w:color="auto"/>
            </w:tcBorders>
            <w:shd w:val="clear" w:color="auto" w:fill="auto"/>
            <w:noWrap/>
            <w:vAlign w:val="center"/>
            <w:hideMark/>
          </w:tcPr>
          <w:p w14:paraId="1E0EFC7F"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14</w:t>
            </w:r>
          </w:p>
        </w:tc>
      </w:tr>
      <w:tr w:rsidR="00F41AD0" w:rsidRPr="00864388" w14:paraId="596DC78E"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5976A11F"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7</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370FF5F5"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Фінансовий достаток</w:t>
            </w:r>
          </w:p>
        </w:tc>
        <w:tc>
          <w:tcPr>
            <w:tcW w:w="1239" w:type="dxa"/>
            <w:tcBorders>
              <w:top w:val="nil"/>
              <w:left w:val="nil"/>
              <w:bottom w:val="single" w:sz="4" w:space="0" w:color="auto"/>
              <w:right w:val="single" w:sz="4" w:space="0" w:color="auto"/>
            </w:tcBorders>
            <w:shd w:val="clear" w:color="auto" w:fill="auto"/>
            <w:noWrap/>
            <w:vAlign w:val="center"/>
            <w:hideMark/>
          </w:tcPr>
          <w:p w14:paraId="7A5B8DB8"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12</w:t>
            </w:r>
          </w:p>
        </w:tc>
        <w:tc>
          <w:tcPr>
            <w:tcW w:w="1478" w:type="dxa"/>
            <w:tcBorders>
              <w:top w:val="nil"/>
              <w:left w:val="nil"/>
              <w:bottom w:val="single" w:sz="4" w:space="0" w:color="auto"/>
              <w:right w:val="single" w:sz="4" w:space="0" w:color="auto"/>
            </w:tcBorders>
            <w:shd w:val="clear" w:color="auto" w:fill="auto"/>
            <w:noWrap/>
            <w:vAlign w:val="center"/>
            <w:hideMark/>
          </w:tcPr>
          <w:p w14:paraId="2558C441"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16</w:t>
            </w:r>
          </w:p>
        </w:tc>
      </w:tr>
      <w:tr w:rsidR="00F41AD0" w:rsidRPr="00864388" w14:paraId="517CE842"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638D7989"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8</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457C6CA3"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Наявність вірних друзів</w:t>
            </w:r>
          </w:p>
        </w:tc>
        <w:tc>
          <w:tcPr>
            <w:tcW w:w="1239" w:type="dxa"/>
            <w:tcBorders>
              <w:top w:val="nil"/>
              <w:left w:val="nil"/>
              <w:bottom w:val="single" w:sz="4" w:space="0" w:color="auto"/>
              <w:right w:val="single" w:sz="4" w:space="0" w:color="auto"/>
            </w:tcBorders>
            <w:shd w:val="clear" w:color="auto" w:fill="auto"/>
            <w:noWrap/>
            <w:vAlign w:val="center"/>
            <w:hideMark/>
          </w:tcPr>
          <w:p w14:paraId="51608A52"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8</w:t>
            </w:r>
          </w:p>
        </w:tc>
        <w:tc>
          <w:tcPr>
            <w:tcW w:w="1478" w:type="dxa"/>
            <w:tcBorders>
              <w:top w:val="nil"/>
              <w:left w:val="nil"/>
              <w:bottom w:val="single" w:sz="4" w:space="0" w:color="auto"/>
              <w:right w:val="single" w:sz="4" w:space="0" w:color="auto"/>
            </w:tcBorders>
            <w:shd w:val="clear" w:color="auto" w:fill="auto"/>
            <w:noWrap/>
            <w:vAlign w:val="center"/>
            <w:hideMark/>
          </w:tcPr>
          <w:p w14:paraId="7FA75536"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12</w:t>
            </w:r>
          </w:p>
        </w:tc>
      </w:tr>
      <w:tr w:rsidR="00F41AD0" w:rsidRPr="00864388" w14:paraId="127E73D6"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3FE71EB1"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209149AA"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Повага і визнання інших людей</w:t>
            </w:r>
          </w:p>
        </w:tc>
        <w:tc>
          <w:tcPr>
            <w:tcW w:w="1239" w:type="dxa"/>
            <w:tcBorders>
              <w:top w:val="nil"/>
              <w:left w:val="nil"/>
              <w:bottom w:val="single" w:sz="4" w:space="0" w:color="auto"/>
              <w:right w:val="single" w:sz="4" w:space="0" w:color="auto"/>
            </w:tcBorders>
            <w:shd w:val="clear" w:color="auto" w:fill="auto"/>
            <w:noWrap/>
            <w:vAlign w:val="center"/>
            <w:hideMark/>
          </w:tcPr>
          <w:p w14:paraId="00C3BEAD"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9</w:t>
            </w:r>
          </w:p>
        </w:tc>
        <w:tc>
          <w:tcPr>
            <w:tcW w:w="1478" w:type="dxa"/>
            <w:tcBorders>
              <w:top w:val="nil"/>
              <w:left w:val="nil"/>
              <w:bottom w:val="single" w:sz="4" w:space="0" w:color="auto"/>
              <w:right w:val="single" w:sz="4" w:space="0" w:color="auto"/>
            </w:tcBorders>
            <w:shd w:val="clear" w:color="auto" w:fill="auto"/>
            <w:noWrap/>
            <w:vAlign w:val="center"/>
            <w:hideMark/>
          </w:tcPr>
          <w:p w14:paraId="7076A3FF"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12</w:t>
            </w:r>
          </w:p>
        </w:tc>
      </w:tr>
      <w:tr w:rsidR="00F41AD0" w:rsidRPr="00864388" w14:paraId="378AD7C2"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182EA40C"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10</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505828E4"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Можливість вчитися</w:t>
            </w:r>
          </w:p>
        </w:tc>
        <w:tc>
          <w:tcPr>
            <w:tcW w:w="1239" w:type="dxa"/>
            <w:tcBorders>
              <w:top w:val="nil"/>
              <w:left w:val="nil"/>
              <w:bottom w:val="single" w:sz="4" w:space="0" w:color="auto"/>
              <w:right w:val="single" w:sz="4" w:space="0" w:color="auto"/>
            </w:tcBorders>
            <w:shd w:val="clear" w:color="auto" w:fill="auto"/>
            <w:noWrap/>
            <w:vAlign w:val="center"/>
            <w:hideMark/>
          </w:tcPr>
          <w:p w14:paraId="61258612"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10</w:t>
            </w:r>
          </w:p>
        </w:tc>
        <w:tc>
          <w:tcPr>
            <w:tcW w:w="1478" w:type="dxa"/>
            <w:tcBorders>
              <w:top w:val="nil"/>
              <w:left w:val="nil"/>
              <w:bottom w:val="single" w:sz="4" w:space="0" w:color="auto"/>
              <w:right w:val="single" w:sz="4" w:space="0" w:color="auto"/>
            </w:tcBorders>
            <w:shd w:val="clear" w:color="auto" w:fill="auto"/>
            <w:noWrap/>
            <w:vAlign w:val="center"/>
            <w:hideMark/>
          </w:tcPr>
          <w:p w14:paraId="7795592C"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18</w:t>
            </w:r>
          </w:p>
        </w:tc>
      </w:tr>
      <w:tr w:rsidR="00F41AD0" w:rsidRPr="00864388" w14:paraId="5A2AE2B8"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6484012B"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11</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372DCAB4"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Саморозвиток</w:t>
            </w:r>
          </w:p>
        </w:tc>
        <w:tc>
          <w:tcPr>
            <w:tcW w:w="1239" w:type="dxa"/>
            <w:tcBorders>
              <w:top w:val="nil"/>
              <w:left w:val="nil"/>
              <w:bottom w:val="single" w:sz="4" w:space="0" w:color="auto"/>
              <w:right w:val="single" w:sz="4" w:space="0" w:color="auto"/>
            </w:tcBorders>
            <w:shd w:val="clear" w:color="auto" w:fill="auto"/>
            <w:noWrap/>
            <w:vAlign w:val="center"/>
            <w:hideMark/>
          </w:tcPr>
          <w:p w14:paraId="72C62D6F"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6</w:t>
            </w:r>
          </w:p>
        </w:tc>
        <w:tc>
          <w:tcPr>
            <w:tcW w:w="1478" w:type="dxa"/>
            <w:tcBorders>
              <w:top w:val="nil"/>
              <w:left w:val="nil"/>
              <w:bottom w:val="single" w:sz="4" w:space="0" w:color="auto"/>
              <w:right w:val="single" w:sz="4" w:space="0" w:color="auto"/>
            </w:tcBorders>
            <w:shd w:val="clear" w:color="auto" w:fill="auto"/>
            <w:noWrap/>
            <w:vAlign w:val="center"/>
            <w:hideMark/>
          </w:tcPr>
          <w:p w14:paraId="37C9F78E"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10</w:t>
            </w:r>
          </w:p>
        </w:tc>
      </w:tr>
      <w:tr w:rsidR="00F41AD0" w:rsidRPr="00864388" w14:paraId="118E0622"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3A488868"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0BA5D646"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 xml:space="preserve">Можливість жити </w:t>
            </w:r>
            <w:proofErr w:type="spellStart"/>
            <w:r w:rsidRPr="00864388">
              <w:rPr>
                <w:rFonts w:eastAsia="Times New Roman"/>
                <w:color w:val="000000"/>
                <w:lang w:val="uk-UA" w:eastAsia="ru-RU"/>
              </w:rPr>
              <w:t>продуктивно</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14:paraId="741A02C2"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4</w:t>
            </w:r>
          </w:p>
        </w:tc>
        <w:tc>
          <w:tcPr>
            <w:tcW w:w="1478" w:type="dxa"/>
            <w:tcBorders>
              <w:top w:val="nil"/>
              <w:left w:val="nil"/>
              <w:bottom w:val="single" w:sz="4" w:space="0" w:color="auto"/>
              <w:right w:val="single" w:sz="4" w:space="0" w:color="auto"/>
            </w:tcBorders>
            <w:shd w:val="clear" w:color="auto" w:fill="auto"/>
            <w:noWrap/>
            <w:vAlign w:val="center"/>
            <w:hideMark/>
          </w:tcPr>
          <w:p w14:paraId="24E8C9AF"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6</w:t>
            </w:r>
          </w:p>
        </w:tc>
      </w:tr>
      <w:tr w:rsidR="00F41AD0" w:rsidRPr="00864388" w14:paraId="786AA1F6"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108E0BBD"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13</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34650CC8"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Розваги і дозвілля</w:t>
            </w:r>
          </w:p>
        </w:tc>
        <w:tc>
          <w:tcPr>
            <w:tcW w:w="1239" w:type="dxa"/>
            <w:tcBorders>
              <w:top w:val="nil"/>
              <w:left w:val="nil"/>
              <w:bottom w:val="single" w:sz="4" w:space="0" w:color="auto"/>
              <w:right w:val="single" w:sz="4" w:space="0" w:color="auto"/>
            </w:tcBorders>
            <w:shd w:val="clear" w:color="auto" w:fill="auto"/>
            <w:noWrap/>
            <w:vAlign w:val="center"/>
            <w:hideMark/>
          </w:tcPr>
          <w:p w14:paraId="23A81433"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12</w:t>
            </w:r>
          </w:p>
        </w:tc>
        <w:tc>
          <w:tcPr>
            <w:tcW w:w="1478" w:type="dxa"/>
            <w:tcBorders>
              <w:top w:val="nil"/>
              <w:left w:val="nil"/>
              <w:bottom w:val="single" w:sz="4" w:space="0" w:color="auto"/>
              <w:right w:val="single" w:sz="4" w:space="0" w:color="auto"/>
            </w:tcBorders>
            <w:shd w:val="clear" w:color="auto" w:fill="auto"/>
            <w:noWrap/>
            <w:vAlign w:val="center"/>
            <w:hideMark/>
          </w:tcPr>
          <w:p w14:paraId="021B9D35"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8</w:t>
            </w:r>
          </w:p>
        </w:tc>
      </w:tr>
      <w:tr w:rsidR="00F41AD0" w:rsidRPr="00864388" w14:paraId="4D9B4523"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2DD464EA"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14</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483029DE"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Незалежність і свобода</w:t>
            </w:r>
          </w:p>
        </w:tc>
        <w:tc>
          <w:tcPr>
            <w:tcW w:w="1239" w:type="dxa"/>
            <w:tcBorders>
              <w:top w:val="nil"/>
              <w:left w:val="nil"/>
              <w:bottom w:val="single" w:sz="4" w:space="0" w:color="auto"/>
              <w:right w:val="single" w:sz="4" w:space="0" w:color="auto"/>
            </w:tcBorders>
            <w:shd w:val="clear" w:color="auto" w:fill="auto"/>
            <w:noWrap/>
            <w:vAlign w:val="center"/>
            <w:hideMark/>
          </w:tcPr>
          <w:p w14:paraId="7AC300B6"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4</w:t>
            </w:r>
          </w:p>
        </w:tc>
        <w:tc>
          <w:tcPr>
            <w:tcW w:w="1478" w:type="dxa"/>
            <w:tcBorders>
              <w:top w:val="nil"/>
              <w:left w:val="nil"/>
              <w:bottom w:val="single" w:sz="4" w:space="0" w:color="auto"/>
              <w:right w:val="single" w:sz="4" w:space="0" w:color="auto"/>
            </w:tcBorders>
            <w:shd w:val="clear" w:color="auto" w:fill="auto"/>
            <w:noWrap/>
            <w:vAlign w:val="center"/>
            <w:hideMark/>
          </w:tcPr>
          <w:p w14:paraId="25FF48DE"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2</w:t>
            </w:r>
          </w:p>
        </w:tc>
      </w:tr>
      <w:tr w:rsidR="00F41AD0" w:rsidRPr="00864388" w14:paraId="4CA54E69"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58B83D69"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15</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2F18BBFD"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Щастя в особистому житті</w:t>
            </w:r>
          </w:p>
        </w:tc>
        <w:tc>
          <w:tcPr>
            <w:tcW w:w="1239" w:type="dxa"/>
            <w:tcBorders>
              <w:top w:val="nil"/>
              <w:left w:val="nil"/>
              <w:bottom w:val="single" w:sz="4" w:space="0" w:color="auto"/>
              <w:right w:val="single" w:sz="4" w:space="0" w:color="auto"/>
            </w:tcBorders>
            <w:shd w:val="clear" w:color="auto" w:fill="auto"/>
            <w:noWrap/>
            <w:vAlign w:val="center"/>
            <w:hideMark/>
          </w:tcPr>
          <w:p w14:paraId="62F0A064"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2</w:t>
            </w:r>
          </w:p>
        </w:tc>
        <w:tc>
          <w:tcPr>
            <w:tcW w:w="1478" w:type="dxa"/>
            <w:tcBorders>
              <w:top w:val="nil"/>
              <w:left w:val="nil"/>
              <w:bottom w:val="single" w:sz="4" w:space="0" w:color="auto"/>
              <w:right w:val="single" w:sz="4" w:space="0" w:color="auto"/>
            </w:tcBorders>
            <w:shd w:val="clear" w:color="auto" w:fill="auto"/>
            <w:noWrap/>
            <w:vAlign w:val="center"/>
            <w:hideMark/>
          </w:tcPr>
          <w:p w14:paraId="4446011B"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w:t>
            </w:r>
          </w:p>
        </w:tc>
      </w:tr>
      <w:tr w:rsidR="00F41AD0" w:rsidRPr="00864388" w14:paraId="65646CC6"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7CBDF7AB"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1ED3600C"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Можливість займатися творчістю</w:t>
            </w:r>
          </w:p>
        </w:tc>
        <w:tc>
          <w:tcPr>
            <w:tcW w:w="1239" w:type="dxa"/>
            <w:tcBorders>
              <w:top w:val="nil"/>
              <w:left w:val="nil"/>
              <w:bottom w:val="single" w:sz="4" w:space="0" w:color="auto"/>
              <w:right w:val="single" w:sz="4" w:space="0" w:color="auto"/>
            </w:tcBorders>
            <w:shd w:val="clear" w:color="auto" w:fill="auto"/>
            <w:noWrap/>
            <w:vAlign w:val="center"/>
            <w:hideMark/>
          </w:tcPr>
          <w:p w14:paraId="2E1868D4"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w:t>
            </w:r>
          </w:p>
        </w:tc>
        <w:tc>
          <w:tcPr>
            <w:tcW w:w="1478" w:type="dxa"/>
            <w:tcBorders>
              <w:top w:val="nil"/>
              <w:left w:val="nil"/>
              <w:bottom w:val="single" w:sz="4" w:space="0" w:color="auto"/>
              <w:right w:val="single" w:sz="4" w:space="0" w:color="auto"/>
            </w:tcBorders>
            <w:shd w:val="clear" w:color="auto" w:fill="auto"/>
            <w:noWrap/>
            <w:vAlign w:val="center"/>
            <w:hideMark/>
          </w:tcPr>
          <w:p w14:paraId="797A56E4"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3</w:t>
            </w:r>
          </w:p>
        </w:tc>
      </w:tr>
      <w:tr w:rsidR="00F41AD0" w:rsidRPr="00864388" w14:paraId="0E7CFA1B"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58ADE32F"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17</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21F17A90"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Самовпевненість</w:t>
            </w:r>
          </w:p>
        </w:tc>
        <w:tc>
          <w:tcPr>
            <w:tcW w:w="1239" w:type="dxa"/>
            <w:tcBorders>
              <w:top w:val="nil"/>
              <w:left w:val="nil"/>
              <w:bottom w:val="single" w:sz="4" w:space="0" w:color="auto"/>
              <w:right w:val="single" w:sz="4" w:space="0" w:color="auto"/>
            </w:tcBorders>
            <w:shd w:val="clear" w:color="auto" w:fill="auto"/>
            <w:noWrap/>
            <w:vAlign w:val="center"/>
            <w:hideMark/>
          </w:tcPr>
          <w:p w14:paraId="47F79CC9"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10</w:t>
            </w:r>
          </w:p>
        </w:tc>
        <w:tc>
          <w:tcPr>
            <w:tcW w:w="1478" w:type="dxa"/>
            <w:tcBorders>
              <w:top w:val="nil"/>
              <w:left w:val="nil"/>
              <w:bottom w:val="single" w:sz="4" w:space="0" w:color="auto"/>
              <w:right w:val="single" w:sz="4" w:space="0" w:color="auto"/>
            </w:tcBorders>
            <w:shd w:val="clear" w:color="auto" w:fill="auto"/>
            <w:noWrap/>
            <w:vAlign w:val="center"/>
            <w:hideMark/>
          </w:tcPr>
          <w:p w14:paraId="0146A6E3"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7</w:t>
            </w:r>
          </w:p>
        </w:tc>
      </w:tr>
      <w:tr w:rsidR="00F41AD0" w:rsidRPr="00864388" w14:paraId="02D3DC04" w14:textId="77777777" w:rsidTr="00602B23">
        <w:trPr>
          <w:trHeight w:hRule="exact" w:val="567"/>
          <w:jc w:val="center"/>
        </w:trPr>
        <w:tc>
          <w:tcPr>
            <w:tcW w:w="759" w:type="dxa"/>
            <w:tcBorders>
              <w:top w:val="nil"/>
              <w:left w:val="single" w:sz="4" w:space="0" w:color="auto"/>
              <w:bottom w:val="single" w:sz="4" w:space="0" w:color="auto"/>
              <w:right w:val="single" w:sz="4" w:space="0" w:color="auto"/>
            </w:tcBorders>
            <w:vAlign w:val="center"/>
          </w:tcPr>
          <w:p w14:paraId="6B9394A8" w14:textId="77777777" w:rsidR="00F41AD0" w:rsidRPr="00466C3F" w:rsidRDefault="00F41AD0" w:rsidP="00211758">
            <w:pPr>
              <w:spacing w:after="0" w:line="240" w:lineRule="auto"/>
              <w:jc w:val="center"/>
              <w:rPr>
                <w:rFonts w:eastAsia="Times New Roman"/>
                <w:color w:val="000000"/>
                <w:lang w:val="uk-UA" w:eastAsia="ru-RU"/>
              </w:rPr>
            </w:pPr>
            <w:r w:rsidRPr="00466C3F">
              <w:rPr>
                <w:rFonts w:eastAsia="Times New Roman"/>
                <w:color w:val="000000"/>
                <w:lang w:val="uk-UA" w:eastAsia="ru-RU"/>
              </w:rPr>
              <w:t>18</w:t>
            </w:r>
          </w:p>
        </w:tc>
        <w:tc>
          <w:tcPr>
            <w:tcW w:w="5050" w:type="dxa"/>
            <w:tcBorders>
              <w:top w:val="nil"/>
              <w:left w:val="single" w:sz="4" w:space="0" w:color="auto"/>
              <w:bottom w:val="single" w:sz="4" w:space="0" w:color="auto"/>
              <w:right w:val="single" w:sz="4" w:space="0" w:color="auto"/>
            </w:tcBorders>
            <w:shd w:val="clear" w:color="auto" w:fill="auto"/>
            <w:noWrap/>
            <w:vAlign w:val="center"/>
            <w:hideMark/>
          </w:tcPr>
          <w:p w14:paraId="17BAD4E0" w14:textId="77777777" w:rsidR="00F41AD0" w:rsidRPr="00864388" w:rsidRDefault="00F41AD0" w:rsidP="00211758">
            <w:pPr>
              <w:spacing w:after="0" w:line="240" w:lineRule="auto"/>
              <w:rPr>
                <w:rFonts w:eastAsia="Times New Roman"/>
                <w:color w:val="000000"/>
                <w:lang w:val="uk-UA" w:eastAsia="ru-RU"/>
              </w:rPr>
            </w:pPr>
            <w:r w:rsidRPr="00864388">
              <w:rPr>
                <w:rFonts w:eastAsia="Times New Roman"/>
                <w:color w:val="000000"/>
                <w:lang w:val="uk-UA" w:eastAsia="ru-RU"/>
              </w:rPr>
              <w:t>Щастя інших людей</w:t>
            </w:r>
          </w:p>
        </w:tc>
        <w:tc>
          <w:tcPr>
            <w:tcW w:w="1239" w:type="dxa"/>
            <w:tcBorders>
              <w:top w:val="nil"/>
              <w:left w:val="nil"/>
              <w:bottom w:val="single" w:sz="4" w:space="0" w:color="auto"/>
              <w:right w:val="single" w:sz="4" w:space="0" w:color="auto"/>
            </w:tcBorders>
            <w:shd w:val="clear" w:color="auto" w:fill="auto"/>
            <w:noWrap/>
            <w:vAlign w:val="center"/>
            <w:hideMark/>
          </w:tcPr>
          <w:p w14:paraId="75855D87"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15</w:t>
            </w:r>
          </w:p>
        </w:tc>
        <w:tc>
          <w:tcPr>
            <w:tcW w:w="1478" w:type="dxa"/>
            <w:tcBorders>
              <w:top w:val="nil"/>
              <w:left w:val="nil"/>
              <w:bottom w:val="single" w:sz="4" w:space="0" w:color="auto"/>
              <w:right w:val="single" w:sz="4" w:space="0" w:color="auto"/>
            </w:tcBorders>
            <w:shd w:val="clear" w:color="auto" w:fill="auto"/>
            <w:noWrap/>
            <w:vAlign w:val="center"/>
            <w:hideMark/>
          </w:tcPr>
          <w:p w14:paraId="1862012D" w14:textId="77777777" w:rsidR="00F41AD0" w:rsidRPr="00864388" w:rsidRDefault="00F41AD0" w:rsidP="00211758">
            <w:pPr>
              <w:spacing w:after="0" w:line="240" w:lineRule="auto"/>
              <w:jc w:val="center"/>
              <w:rPr>
                <w:rFonts w:eastAsia="Times New Roman"/>
                <w:color w:val="000000"/>
                <w:lang w:val="uk-UA" w:eastAsia="ru-RU"/>
              </w:rPr>
            </w:pPr>
            <w:r w:rsidRPr="00864388">
              <w:rPr>
                <w:rFonts w:eastAsia="Times New Roman"/>
                <w:color w:val="000000"/>
                <w:lang w:val="uk-UA" w:eastAsia="ru-RU"/>
              </w:rPr>
              <w:t>4</w:t>
            </w:r>
          </w:p>
        </w:tc>
      </w:tr>
    </w:tbl>
    <w:p w14:paraId="14AC2F91" w14:textId="77777777" w:rsidR="00466C3F" w:rsidRDefault="00466C3F" w:rsidP="00066E93">
      <w:pPr>
        <w:widowControl w:val="0"/>
        <w:spacing w:after="0" w:line="360" w:lineRule="auto"/>
        <w:rPr>
          <w:lang w:val="uk-UA"/>
        </w:rPr>
      </w:pPr>
    </w:p>
    <w:p w14:paraId="2CA9844D" w14:textId="77777777" w:rsidR="00466C3F" w:rsidRDefault="00466C3F">
      <w:pPr>
        <w:rPr>
          <w:lang w:val="uk-UA"/>
        </w:rPr>
      </w:pPr>
      <w:r>
        <w:rPr>
          <w:lang w:val="uk-UA"/>
        </w:rPr>
        <w:br w:type="page"/>
      </w:r>
    </w:p>
    <w:p w14:paraId="7E455868" w14:textId="77777777" w:rsidR="008A6BB3" w:rsidRDefault="008A6BB3" w:rsidP="008A6BB3">
      <w:pPr>
        <w:widowControl w:val="0"/>
        <w:spacing w:after="0" w:line="360" w:lineRule="auto"/>
        <w:jc w:val="right"/>
        <w:rPr>
          <w:b/>
          <w:bCs/>
          <w:lang w:val="uk-UA"/>
        </w:rPr>
      </w:pPr>
      <w:r w:rsidRPr="00A07B0A">
        <w:rPr>
          <w:b/>
          <w:bCs/>
          <w:lang w:val="uk-UA"/>
        </w:rPr>
        <w:lastRenderedPageBreak/>
        <w:t xml:space="preserve">Додаток </w:t>
      </w:r>
      <w:r>
        <w:rPr>
          <w:b/>
          <w:bCs/>
          <w:lang w:val="uk-UA"/>
        </w:rPr>
        <w:t>Е</w:t>
      </w:r>
    </w:p>
    <w:p w14:paraId="455D9733" w14:textId="77777777" w:rsidR="003664A8" w:rsidRDefault="003664A8" w:rsidP="003664A8">
      <w:pPr>
        <w:widowControl w:val="0"/>
        <w:spacing w:after="0" w:line="360" w:lineRule="auto"/>
        <w:jc w:val="center"/>
        <w:rPr>
          <w:b/>
          <w:lang w:val="uk-UA"/>
        </w:rPr>
      </w:pPr>
      <w:r>
        <w:rPr>
          <w:b/>
          <w:lang w:val="uk-UA"/>
        </w:rPr>
        <w:t>Рейтинг</w:t>
      </w:r>
      <w:r w:rsidR="00B55DA9">
        <w:rPr>
          <w:b/>
          <w:lang w:val="uk-UA"/>
        </w:rPr>
        <w:t>и</w:t>
      </w:r>
      <w:r>
        <w:rPr>
          <w:b/>
          <w:lang w:val="uk-UA"/>
        </w:rPr>
        <w:t xml:space="preserve"> інструмент</w:t>
      </w:r>
      <w:r w:rsidRPr="00CF6172">
        <w:rPr>
          <w:b/>
          <w:lang w:val="uk-UA"/>
        </w:rPr>
        <w:t>альних цінностей учнів 7-А класу</w:t>
      </w:r>
    </w:p>
    <w:p w14:paraId="327E5E76"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34FAB407" w14:textId="77777777" w:rsidR="003664A8" w:rsidRPr="00CF6172" w:rsidRDefault="003664A8" w:rsidP="003664A8">
      <w:pPr>
        <w:widowControl w:val="0"/>
        <w:spacing w:after="0" w:line="360" w:lineRule="auto"/>
        <w:jc w:val="center"/>
        <w:rPr>
          <w:b/>
          <w:lang w:val="uk-UA"/>
        </w:rPr>
      </w:pPr>
    </w:p>
    <w:tbl>
      <w:tblPr>
        <w:tblW w:w="8490" w:type="dxa"/>
        <w:jc w:val="center"/>
        <w:tblLook w:val="04A0" w:firstRow="1" w:lastRow="0" w:firstColumn="1" w:lastColumn="0" w:noHBand="0" w:noVBand="1"/>
      </w:tblPr>
      <w:tblGrid>
        <w:gridCol w:w="752"/>
        <w:gridCol w:w="4911"/>
        <w:gridCol w:w="1312"/>
        <w:gridCol w:w="1515"/>
      </w:tblGrid>
      <w:tr w:rsidR="00B34FFD" w:rsidRPr="00466C3F" w14:paraId="3D037EBE" w14:textId="77777777" w:rsidTr="00023641">
        <w:trPr>
          <w:trHeight w:val="459"/>
          <w:jc w:val="center"/>
        </w:trPr>
        <w:tc>
          <w:tcPr>
            <w:tcW w:w="752" w:type="dxa"/>
            <w:vMerge w:val="restart"/>
            <w:tcBorders>
              <w:top w:val="single" w:sz="4" w:space="0" w:color="000000"/>
              <w:left w:val="single" w:sz="4" w:space="0" w:color="000000"/>
              <w:right w:val="single" w:sz="4" w:space="0" w:color="000000"/>
            </w:tcBorders>
            <w:shd w:val="clear" w:color="auto" w:fill="auto"/>
            <w:vAlign w:val="center"/>
            <w:hideMark/>
          </w:tcPr>
          <w:p w14:paraId="10D93E3F" w14:textId="77777777" w:rsidR="00B34FFD" w:rsidRPr="00466C3F" w:rsidRDefault="00B34FFD" w:rsidP="00852EB5">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4911" w:type="dxa"/>
            <w:vMerge w:val="restart"/>
            <w:tcBorders>
              <w:top w:val="single" w:sz="4" w:space="0" w:color="000000"/>
              <w:left w:val="nil"/>
              <w:right w:val="single" w:sz="4" w:space="0" w:color="000000"/>
            </w:tcBorders>
            <w:shd w:val="clear" w:color="auto" w:fill="auto"/>
            <w:vAlign w:val="center"/>
            <w:hideMark/>
          </w:tcPr>
          <w:p w14:paraId="7935B839" w14:textId="77777777" w:rsidR="00B34FFD" w:rsidRPr="00466C3F" w:rsidRDefault="00B34FFD" w:rsidP="00466C3F">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Інструментальні цінності</w:t>
            </w:r>
          </w:p>
        </w:tc>
        <w:tc>
          <w:tcPr>
            <w:tcW w:w="2827" w:type="dxa"/>
            <w:gridSpan w:val="2"/>
            <w:tcBorders>
              <w:top w:val="single" w:sz="4" w:space="0" w:color="000000"/>
              <w:left w:val="nil"/>
              <w:bottom w:val="single" w:sz="4" w:space="0" w:color="000000"/>
              <w:right w:val="single" w:sz="4" w:space="0" w:color="000000"/>
            </w:tcBorders>
            <w:shd w:val="clear" w:color="auto" w:fill="auto"/>
            <w:noWrap/>
            <w:vAlign w:val="center"/>
          </w:tcPr>
          <w:p w14:paraId="1CE94B89"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B34FFD" w:rsidRPr="00466C3F" w14:paraId="752413B6" w14:textId="77777777" w:rsidTr="00023641">
        <w:trPr>
          <w:trHeight w:val="493"/>
          <w:jc w:val="center"/>
        </w:trPr>
        <w:tc>
          <w:tcPr>
            <w:tcW w:w="752" w:type="dxa"/>
            <w:vMerge/>
            <w:tcBorders>
              <w:left w:val="single" w:sz="4" w:space="0" w:color="000000"/>
              <w:bottom w:val="single" w:sz="4" w:space="0" w:color="000000"/>
              <w:right w:val="single" w:sz="4" w:space="0" w:color="000000"/>
            </w:tcBorders>
            <w:shd w:val="clear" w:color="auto" w:fill="auto"/>
            <w:vAlign w:val="center"/>
          </w:tcPr>
          <w:p w14:paraId="4A220CCC" w14:textId="77777777" w:rsidR="00B34FFD" w:rsidRPr="00466C3F" w:rsidRDefault="00B34FFD" w:rsidP="00852EB5">
            <w:pPr>
              <w:spacing w:after="0" w:line="240" w:lineRule="auto"/>
              <w:jc w:val="center"/>
              <w:rPr>
                <w:rFonts w:eastAsia="Times New Roman"/>
                <w:b/>
                <w:bCs/>
                <w:color w:val="000000"/>
                <w:lang w:val="uk-UA" w:eastAsia="ru-RU"/>
              </w:rPr>
            </w:pPr>
          </w:p>
        </w:tc>
        <w:tc>
          <w:tcPr>
            <w:tcW w:w="4911" w:type="dxa"/>
            <w:vMerge/>
            <w:tcBorders>
              <w:left w:val="nil"/>
              <w:bottom w:val="single" w:sz="4" w:space="0" w:color="000000"/>
              <w:right w:val="single" w:sz="4" w:space="0" w:color="000000"/>
            </w:tcBorders>
            <w:shd w:val="clear" w:color="auto" w:fill="auto"/>
            <w:vAlign w:val="center"/>
          </w:tcPr>
          <w:p w14:paraId="1751DCC8" w14:textId="77777777" w:rsidR="00B34FFD" w:rsidRPr="00466C3F" w:rsidRDefault="00B34FFD" w:rsidP="00466C3F">
            <w:pPr>
              <w:spacing w:after="0" w:line="240" w:lineRule="auto"/>
              <w:jc w:val="center"/>
              <w:rPr>
                <w:rFonts w:eastAsia="Times New Roman"/>
                <w:b/>
                <w:bCs/>
                <w:color w:val="000000"/>
                <w:lang w:val="uk-UA" w:eastAsia="ru-RU"/>
              </w:rPr>
            </w:pPr>
          </w:p>
        </w:tc>
        <w:tc>
          <w:tcPr>
            <w:tcW w:w="1312" w:type="dxa"/>
            <w:tcBorders>
              <w:top w:val="single" w:sz="4" w:space="0" w:color="000000"/>
              <w:left w:val="nil"/>
              <w:bottom w:val="single" w:sz="4" w:space="0" w:color="000000"/>
              <w:right w:val="single" w:sz="4" w:space="0" w:color="000000"/>
            </w:tcBorders>
            <w:shd w:val="clear" w:color="auto" w:fill="auto"/>
            <w:noWrap/>
            <w:vAlign w:val="center"/>
          </w:tcPr>
          <w:p w14:paraId="3A8FA2FF"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515" w:type="dxa"/>
            <w:tcBorders>
              <w:top w:val="single" w:sz="4" w:space="0" w:color="000000"/>
              <w:left w:val="nil"/>
              <w:bottom w:val="single" w:sz="4" w:space="0" w:color="000000"/>
              <w:right w:val="single" w:sz="4" w:space="0" w:color="000000"/>
            </w:tcBorders>
            <w:shd w:val="clear" w:color="auto" w:fill="auto"/>
            <w:noWrap/>
            <w:vAlign w:val="center"/>
          </w:tcPr>
          <w:p w14:paraId="336CEF46"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дівчата</w:t>
            </w:r>
          </w:p>
        </w:tc>
      </w:tr>
      <w:tr w:rsidR="00466C3F" w:rsidRPr="00466C3F" w14:paraId="01D76840"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041531AB"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w:t>
            </w:r>
          </w:p>
        </w:tc>
        <w:tc>
          <w:tcPr>
            <w:tcW w:w="4911" w:type="dxa"/>
            <w:tcBorders>
              <w:top w:val="nil"/>
              <w:left w:val="nil"/>
              <w:bottom w:val="single" w:sz="4" w:space="0" w:color="000000"/>
              <w:right w:val="single" w:sz="4" w:space="0" w:color="000000"/>
            </w:tcBorders>
            <w:shd w:val="clear" w:color="auto" w:fill="auto"/>
            <w:noWrap/>
            <w:vAlign w:val="center"/>
            <w:hideMark/>
          </w:tcPr>
          <w:p w14:paraId="3C1F2D09"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Акуратність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130F89C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18</w:t>
            </w:r>
          </w:p>
        </w:tc>
        <w:tc>
          <w:tcPr>
            <w:tcW w:w="1515" w:type="dxa"/>
            <w:tcBorders>
              <w:top w:val="nil"/>
              <w:left w:val="nil"/>
              <w:bottom w:val="single" w:sz="4" w:space="0" w:color="000000"/>
              <w:right w:val="single" w:sz="4" w:space="0" w:color="000000"/>
            </w:tcBorders>
            <w:shd w:val="clear" w:color="auto" w:fill="auto"/>
            <w:noWrap/>
            <w:vAlign w:val="center"/>
            <w:hideMark/>
          </w:tcPr>
          <w:p w14:paraId="5625C3D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5</w:t>
            </w:r>
          </w:p>
        </w:tc>
      </w:tr>
      <w:tr w:rsidR="00466C3F" w:rsidRPr="00466C3F" w14:paraId="67FE5B85"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3FC721DD"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2</w:t>
            </w:r>
          </w:p>
        </w:tc>
        <w:tc>
          <w:tcPr>
            <w:tcW w:w="4911" w:type="dxa"/>
            <w:tcBorders>
              <w:top w:val="nil"/>
              <w:left w:val="nil"/>
              <w:bottom w:val="single" w:sz="4" w:space="0" w:color="000000"/>
              <w:right w:val="single" w:sz="4" w:space="0" w:color="000000"/>
            </w:tcBorders>
            <w:shd w:val="clear" w:color="auto" w:fill="auto"/>
            <w:noWrap/>
            <w:vAlign w:val="center"/>
            <w:hideMark/>
          </w:tcPr>
          <w:p w14:paraId="556AE11F"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Вихованість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004B37D6"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c>
          <w:tcPr>
            <w:tcW w:w="1515" w:type="dxa"/>
            <w:tcBorders>
              <w:top w:val="nil"/>
              <w:left w:val="nil"/>
              <w:bottom w:val="single" w:sz="4" w:space="0" w:color="000000"/>
              <w:right w:val="single" w:sz="4" w:space="0" w:color="000000"/>
            </w:tcBorders>
            <w:shd w:val="clear" w:color="auto" w:fill="auto"/>
            <w:noWrap/>
            <w:vAlign w:val="center"/>
            <w:hideMark/>
          </w:tcPr>
          <w:p w14:paraId="60A9AA7D"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r>
      <w:tr w:rsidR="00466C3F" w:rsidRPr="00466C3F" w14:paraId="10CC27C6"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2409EAF0"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3</w:t>
            </w:r>
          </w:p>
        </w:tc>
        <w:tc>
          <w:tcPr>
            <w:tcW w:w="4911" w:type="dxa"/>
            <w:tcBorders>
              <w:top w:val="nil"/>
              <w:left w:val="nil"/>
              <w:bottom w:val="single" w:sz="4" w:space="0" w:color="000000"/>
              <w:right w:val="single" w:sz="4" w:space="0" w:color="000000"/>
            </w:tcBorders>
            <w:shd w:val="clear" w:color="auto" w:fill="auto"/>
            <w:noWrap/>
            <w:vAlign w:val="center"/>
            <w:hideMark/>
          </w:tcPr>
          <w:p w14:paraId="2B86C910"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Вміння радіти життю</w:t>
            </w:r>
          </w:p>
        </w:tc>
        <w:tc>
          <w:tcPr>
            <w:tcW w:w="1312" w:type="dxa"/>
            <w:tcBorders>
              <w:top w:val="nil"/>
              <w:left w:val="nil"/>
              <w:bottom w:val="single" w:sz="4" w:space="0" w:color="000000"/>
              <w:right w:val="single" w:sz="4" w:space="0" w:color="000000"/>
            </w:tcBorders>
            <w:shd w:val="clear" w:color="auto" w:fill="auto"/>
            <w:noWrap/>
            <w:vAlign w:val="center"/>
            <w:hideMark/>
          </w:tcPr>
          <w:p w14:paraId="6CDC366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13</w:t>
            </w:r>
          </w:p>
        </w:tc>
        <w:tc>
          <w:tcPr>
            <w:tcW w:w="1515" w:type="dxa"/>
            <w:tcBorders>
              <w:top w:val="nil"/>
              <w:left w:val="nil"/>
              <w:bottom w:val="single" w:sz="4" w:space="0" w:color="000000"/>
              <w:right w:val="single" w:sz="4" w:space="0" w:color="000000"/>
            </w:tcBorders>
            <w:shd w:val="clear" w:color="auto" w:fill="auto"/>
            <w:noWrap/>
            <w:vAlign w:val="center"/>
            <w:hideMark/>
          </w:tcPr>
          <w:p w14:paraId="572064E9"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11</w:t>
            </w:r>
          </w:p>
        </w:tc>
      </w:tr>
      <w:tr w:rsidR="00466C3F" w:rsidRPr="00466C3F" w14:paraId="21817904"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031E8457"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4</w:t>
            </w:r>
          </w:p>
        </w:tc>
        <w:tc>
          <w:tcPr>
            <w:tcW w:w="4911" w:type="dxa"/>
            <w:tcBorders>
              <w:top w:val="nil"/>
              <w:left w:val="nil"/>
              <w:bottom w:val="single" w:sz="4" w:space="0" w:color="000000"/>
              <w:right w:val="single" w:sz="4" w:space="0" w:color="000000"/>
            </w:tcBorders>
            <w:shd w:val="clear" w:color="auto" w:fill="auto"/>
            <w:noWrap/>
            <w:vAlign w:val="center"/>
            <w:hideMark/>
          </w:tcPr>
          <w:p w14:paraId="44C7B3EE"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Високі вимоги до людей і до світу</w:t>
            </w:r>
          </w:p>
        </w:tc>
        <w:tc>
          <w:tcPr>
            <w:tcW w:w="1312" w:type="dxa"/>
            <w:tcBorders>
              <w:top w:val="nil"/>
              <w:left w:val="nil"/>
              <w:bottom w:val="single" w:sz="4" w:space="0" w:color="000000"/>
              <w:right w:val="single" w:sz="4" w:space="0" w:color="000000"/>
            </w:tcBorders>
            <w:shd w:val="clear" w:color="auto" w:fill="auto"/>
            <w:noWrap/>
            <w:vAlign w:val="center"/>
            <w:hideMark/>
          </w:tcPr>
          <w:p w14:paraId="3C4E7F64"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c>
          <w:tcPr>
            <w:tcW w:w="1515" w:type="dxa"/>
            <w:tcBorders>
              <w:top w:val="nil"/>
              <w:left w:val="nil"/>
              <w:bottom w:val="single" w:sz="4" w:space="0" w:color="000000"/>
              <w:right w:val="single" w:sz="4" w:space="0" w:color="000000"/>
            </w:tcBorders>
            <w:shd w:val="clear" w:color="auto" w:fill="auto"/>
            <w:noWrap/>
            <w:vAlign w:val="center"/>
            <w:hideMark/>
          </w:tcPr>
          <w:p w14:paraId="2A79E636"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15</w:t>
            </w:r>
          </w:p>
        </w:tc>
      </w:tr>
      <w:tr w:rsidR="00466C3F" w:rsidRPr="00466C3F" w14:paraId="6E4AD041"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F0C484B"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5</w:t>
            </w:r>
          </w:p>
        </w:tc>
        <w:tc>
          <w:tcPr>
            <w:tcW w:w="4911" w:type="dxa"/>
            <w:tcBorders>
              <w:top w:val="nil"/>
              <w:left w:val="nil"/>
              <w:bottom w:val="single" w:sz="4" w:space="0" w:color="000000"/>
              <w:right w:val="single" w:sz="4" w:space="0" w:color="000000"/>
            </w:tcBorders>
            <w:shd w:val="clear" w:color="auto" w:fill="auto"/>
            <w:noWrap/>
            <w:vAlign w:val="center"/>
            <w:hideMark/>
          </w:tcPr>
          <w:p w14:paraId="153E6E25"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Старанність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17142F86"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15</w:t>
            </w:r>
          </w:p>
        </w:tc>
        <w:tc>
          <w:tcPr>
            <w:tcW w:w="1515" w:type="dxa"/>
            <w:tcBorders>
              <w:top w:val="nil"/>
              <w:left w:val="nil"/>
              <w:bottom w:val="single" w:sz="4" w:space="0" w:color="000000"/>
              <w:right w:val="single" w:sz="4" w:space="0" w:color="000000"/>
            </w:tcBorders>
            <w:shd w:val="clear" w:color="auto" w:fill="auto"/>
            <w:noWrap/>
            <w:vAlign w:val="center"/>
            <w:hideMark/>
          </w:tcPr>
          <w:p w14:paraId="7C6FF65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17</w:t>
            </w:r>
          </w:p>
        </w:tc>
      </w:tr>
      <w:tr w:rsidR="00466C3F" w:rsidRPr="00466C3F" w14:paraId="00F18ECC"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47244DA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c>
          <w:tcPr>
            <w:tcW w:w="4911" w:type="dxa"/>
            <w:tcBorders>
              <w:top w:val="nil"/>
              <w:left w:val="nil"/>
              <w:bottom w:val="single" w:sz="4" w:space="0" w:color="000000"/>
              <w:right w:val="single" w:sz="4" w:space="0" w:color="000000"/>
            </w:tcBorders>
            <w:shd w:val="clear" w:color="auto" w:fill="auto"/>
            <w:noWrap/>
            <w:vAlign w:val="center"/>
            <w:hideMark/>
          </w:tcPr>
          <w:p w14:paraId="56C45CEE"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Незалежність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462DFF10"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13</w:t>
            </w:r>
          </w:p>
        </w:tc>
        <w:tc>
          <w:tcPr>
            <w:tcW w:w="1515" w:type="dxa"/>
            <w:tcBorders>
              <w:top w:val="nil"/>
              <w:left w:val="nil"/>
              <w:bottom w:val="single" w:sz="4" w:space="0" w:color="000000"/>
              <w:right w:val="single" w:sz="4" w:space="0" w:color="000000"/>
            </w:tcBorders>
            <w:shd w:val="clear" w:color="auto" w:fill="auto"/>
            <w:noWrap/>
            <w:vAlign w:val="center"/>
            <w:hideMark/>
          </w:tcPr>
          <w:p w14:paraId="6D9ED22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14</w:t>
            </w:r>
          </w:p>
        </w:tc>
      </w:tr>
      <w:tr w:rsidR="00466C3F" w:rsidRPr="00466C3F" w14:paraId="7CC3B094"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4DFFCD33"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7</w:t>
            </w:r>
          </w:p>
        </w:tc>
        <w:tc>
          <w:tcPr>
            <w:tcW w:w="4911" w:type="dxa"/>
            <w:tcBorders>
              <w:top w:val="nil"/>
              <w:left w:val="nil"/>
              <w:bottom w:val="single" w:sz="4" w:space="0" w:color="000000"/>
              <w:right w:val="single" w:sz="4" w:space="0" w:color="000000"/>
            </w:tcBorders>
            <w:shd w:val="clear" w:color="auto" w:fill="auto"/>
            <w:noWrap/>
            <w:vAlign w:val="center"/>
            <w:hideMark/>
          </w:tcPr>
          <w:p w14:paraId="696FF3FE"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Невміння приймати недоліки</w:t>
            </w:r>
          </w:p>
        </w:tc>
        <w:tc>
          <w:tcPr>
            <w:tcW w:w="1312" w:type="dxa"/>
            <w:tcBorders>
              <w:top w:val="nil"/>
              <w:left w:val="nil"/>
              <w:bottom w:val="single" w:sz="4" w:space="0" w:color="000000"/>
              <w:right w:val="single" w:sz="4" w:space="0" w:color="000000"/>
            </w:tcBorders>
            <w:shd w:val="clear" w:color="auto" w:fill="auto"/>
            <w:noWrap/>
            <w:vAlign w:val="center"/>
            <w:hideMark/>
          </w:tcPr>
          <w:p w14:paraId="06F0541C"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10</w:t>
            </w:r>
          </w:p>
        </w:tc>
        <w:tc>
          <w:tcPr>
            <w:tcW w:w="1515" w:type="dxa"/>
            <w:tcBorders>
              <w:top w:val="nil"/>
              <w:left w:val="nil"/>
              <w:bottom w:val="single" w:sz="4" w:space="0" w:color="000000"/>
              <w:right w:val="single" w:sz="4" w:space="0" w:color="000000"/>
            </w:tcBorders>
            <w:shd w:val="clear" w:color="auto" w:fill="auto"/>
            <w:noWrap/>
            <w:vAlign w:val="center"/>
            <w:hideMark/>
          </w:tcPr>
          <w:p w14:paraId="4CD75AD0"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r>
      <w:tr w:rsidR="00466C3F" w:rsidRPr="00466C3F" w14:paraId="1D7A34EA"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A5A27DB"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8</w:t>
            </w:r>
          </w:p>
        </w:tc>
        <w:tc>
          <w:tcPr>
            <w:tcW w:w="4911" w:type="dxa"/>
            <w:tcBorders>
              <w:top w:val="nil"/>
              <w:left w:val="nil"/>
              <w:bottom w:val="single" w:sz="4" w:space="0" w:color="000000"/>
              <w:right w:val="single" w:sz="4" w:space="0" w:color="000000"/>
            </w:tcBorders>
            <w:shd w:val="clear" w:color="auto" w:fill="auto"/>
            <w:noWrap/>
            <w:vAlign w:val="center"/>
            <w:hideMark/>
          </w:tcPr>
          <w:p w14:paraId="6FB7F3C4"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Інтелектуальність і освіченість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7F0FA61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c>
          <w:tcPr>
            <w:tcW w:w="1515" w:type="dxa"/>
            <w:tcBorders>
              <w:top w:val="nil"/>
              <w:left w:val="nil"/>
              <w:bottom w:val="single" w:sz="4" w:space="0" w:color="000000"/>
              <w:right w:val="single" w:sz="4" w:space="0" w:color="000000"/>
            </w:tcBorders>
            <w:shd w:val="clear" w:color="auto" w:fill="auto"/>
            <w:noWrap/>
            <w:vAlign w:val="center"/>
            <w:hideMark/>
          </w:tcPr>
          <w:p w14:paraId="1664360C"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r>
      <w:tr w:rsidR="00466C3F" w:rsidRPr="00466C3F" w14:paraId="7C15A531"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44CC494"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c>
          <w:tcPr>
            <w:tcW w:w="4911" w:type="dxa"/>
            <w:tcBorders>
              <w:top w:val="nil"/>
              <w:left w:val="nil"/>
              <w:bottom w:val="single" w:sz="4" w:space="0" w:color="000000"/>
              <w:right w:val="single" w:sz="4" w:space="0" w:color="000000"/>
            </w:tcBorders>
            <w:shd w:val="clear" w:color="auto" w:fill="auto"/>
            <w:noWrap/>
            <w:vAlign w:val="center"/>
            <w:hideMark/>
          </w:tcPr>
          <w:p w14:paraId="401E5E39"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Відповідальність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68117F4E"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10</w:t>
            </w:r>
          </w:p>
        </w:tc>
        <w:tc>
          <w:tcPr>
            <w:tcW w:w="1515" w:type="dxa"/>
            <w:tcBorders>
              <w:top w:val="nil"/>
              <w:left w:val="nil"/>
              <w:bottom w:val="single" w:sz="4" w:space="0" w:color="000000"/>
              <w:right w:val="single" w:sz="4" w:space="0" w:color="000000"/>
            </w:tcBorders>
            <w:shd w:val="clear" w:color="auto" w:fill="auto"/>
            <w:noWrap/>
            <w:vAlign w:val="center"/>
            <w:hideMark/>
          </w:tcPr>
          <w:p w14:paraId="024DC1EF"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r>
      <w:tr w:rsidR="00466C3F" w:rsidRPr="00466C3F" w14:paraId="7BC2EAE0"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656F51EC"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10</w:t>
            </w:r>
          </w:p>
        </w:tc>
        <w:tc>
          <w:tcPr>
            <w:tcW w:w="4911" w:type="dxa"/>
            <w:tcBorders>
              <w:top w:val="nil"/>
              <w:left w:val="nil"/>
              <w:bottom w:val="single" w:sz="4" w:space="0" w:color="000000"/>
              <w:right w:val="single" w:sz="4" w:space="0" w:color="000000"/>
            </w:tcBorders>
            <w:shd w:val="clear" w:color="auto" w:fill="auto"/>
            <w:noWrap/>
            <w:vAlign w:val="center"/>
            <w:hideMark/>
          </w:tcPr>
          <w:p w14:paraId="7AA6A4B8"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Раціоналізм</w:t>
            </w:r>
          </w:p>
        </w:tc>
        <w:tc>
          <w:tcPr>
            <w:tcW w:w="1312" w:type="dxa"/>
            <w:tcBorders>
              <w:top w:val="nil"/>
              <w:left w:val="nil"/>
              <w:bottom w:val="single" w:sz="4" w:space="0" w:color="000000"/>
              <w:right w:val="single" w:sz="4" w:space="0" w:color="000000"/>
            </w:tcBorders>
            <w:shd w:val="clear" w:color="auto" w:fill="auto"/>
            <w:noWrap/>
            <w:vAlign w:val="center"/>
            <w:hideMark/>
          </w:tcPr>
          <w:p w14:paraId="660A2CD0"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5</w:t>
            </w:r>
          </w:p>
        </w:tc>
        <w:tc>
          <w:tcPr>
            <w:tcW w:w="1515" w:type="dxa"/>
            <w:tcBorders>
              <w:top w:val="nil"/>
              <w:left w:val="nil"/>
              <w:bottom w:val="single" w:sz="4" w:space="0" w:color="000000"/>
              <w:right w:val="single" w:sz="4" w:space="0" w:color="000000"/>
            </w:tcBorders>
            <w:shd w:val="clear" w:color="auto" w:fill="auto"/>
            <w:noWrap/>
            <w:vAlign w:val="center"/>
            <w:hideMark/>
          </w:tcPr>
          <w:p w14:paraId="2F661F13"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18</w:t>
            </w:r>
          </w:p>
        </w:tc>
      </w:tr>
      <w:tr w:rsidR="00466C3F" w:rsidRPr="00466C3F" w14:paraId="521BD290"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FB97E72"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11</w:t>
            </w:r>
          </w:p>
        </w:tc>
        <w:tc>
          <w:tcPr>
            <w:tcW w:w="4911" w:type="dxa"/>
            <w:tcBorders>
              <w:top w:val="nil"/>
              <w:left w:val="nil"/>
              <w:bottom w:val="single" w:sz="4" w:space="0" w:color="000000"/>
              <w:right w:val="single" w:sz="4" w:space="0" w:color="000000"/>
            </w:tcBorders>
            <w:shd w:val="clear" w:color="auto" w:fill="auto"/>
            <w:noWrap/>
            <w:vAlign w:val="center"/>
            <w:hideMark/>
          </w:tcPr>
          <w:p w14:paraId="0A34CAFC"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Самоконтроль</w:t>
            </w:r>
          </w:p>
        </w:tc>
        <w:tc>
          <w:tcPr>
            <w:tcW w:w="1312" w:type="dxa"/>
            <w:tcBorders>
              <w:top w:val="nil"/>
              <w:left w:val="nil"/>
              <w:bottom w:val="single" w:sz="4" w:space="0" w:color="000000"/>
              <w:right w:val="single" w:sz="4" w:space="0" w:color="000000"/>
            </w:tcBorders>
            <w:shd w:val="clear" w:color="auto" w:fill="auto"/>
            <w:noWrap/>
            <w:vAlign w:val="center"/>
            <w:hideMark/>
          </w:tcPr>
          <w:p w14:paraId="265BEADC"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c>
          <w:tcPr>
            <w:tcW w:w="1515" w:type="dxa"/>
            <w:tcBorders>
              <w:top w:val="nil"/>
              <w:left w:val="nil"/>
              <w:bottom w:val="single" w:sz="4" w:space="0" w:color="000000"/>
              <w:right w:val="single" w:sz="4" w:space="0" w:color="000000"/>
            </w:tcBorders>
            <w:shd w:val="clear" w:color="auto" w:fill="auto"/>
            <w:noWrap/>
            <w:vAlign w:val="center"/>
            <w:hideMark/>
          </w:tcPr>
          <w:p w14:paraId="2F4DAE13"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10</w:t>
            </w:r>
          </w:p>
        </w:tc>
      </w:tr>
      <w:tr w:rsidR="00466C3F" w:rsidRPr="00466C3F" w14:paraId="19049899"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1069B8FB"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c>
          <w:tcPr>
            <w:tcW w:w="4911" w:type="dxa"/>
            <w:tcBorders>
              <w:top w:val="nil"/>
              <w:left w:val="nil"/>
              <w:bottom w:val="single" w:sz="4" w:space="0" w:color="000000"/>
              <w:right w:val="single" w:sz="4" w:space="0" w:color="000000"/>
            </w:tcBorders>
            <w:shd w:val="clear" w:color="auto" w:fill="auto"/>
            <w:noWrap/>
            <w:vAlign w:val="center"/>
            <w:hideMark/>
          </w:tcPr>
          <w:p w14:paraId="42EA206B"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Сміливість, хоробрість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2AEA7B4B"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c>
          <w:tcPr>
            <w:tcW w:w="1515" w:type="dxa"/>
            <w:tcBorders>
              <w:top w:val="nil"/>
              <w:left w:val="nil"/>
              <w:bottom w:val="single" w:sz="4" w:space="0" w:color="000000"/>
              <w:right w:val="single" w:sz="4" w:space="0" w:color="000000"/>
            </w:tcBorders>
            <w:shd w:val="clear" w:color="auto" w:fill="auto"/>
            <w:noWrap/>
            <w:vAlign w:val="center"/>
            <w:hideMark/>
          </w:tcPr>
          <w:p w14:paraId="0088BE99"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r>
      <w:tr w:rsidR="00466C3F" w:rsidRPr="00466C3F" w14:paraId="3A921321"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605EF515"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13</w:t>
            </w:r>
          </w:p>
        </w:tc>
        <w:tc>
          <w:tcPr>
            <w:tcW w:w="4911" w:type="dxa"/>
            <w:tcBorders>
              <w:top w:val="nil"/>
              <w:left w:val="nil"/>
              <w:bottom w:val="single" w:sz="4" w:space="0" w:color="000000"/>
              <w:right w:val="single" w:sz="4" w:space="0" w:color="000000"/>
            </w:tcBorders>
            <w:shd w:val="clear" w:color="auto" w:fill="auto"/>
            <w:noWrap/>
            <w:vAlign w:val="center"/>
            <w:hideMark/>
          </w:tcPr>
          <w:p w14:paraId="35ED0141"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Тверда воля</w:t>
            </w:r>
          </w:p>
        </w:tc>
        <w:tc>
          <w:tcPr>
            <w:tcW w:w="1312" w:type="dxa"/>
            <w:tcBorders>
              <w:top w:val="nil"/>
              <w:left w:val="nil"/>
              <w:bottom w:val="single" w:sz="4" w:space="0" w:color="000000"/>
              <w:right w:val="single" w:sz="4" w:space="0" w:color="000000"/>
            </w:tcBorders>
            <w:shd w:val="clear" w:color="auto" w:fill="auto"/>
            <w:noWrap/>
            <w:vAlign w:val="center"/>
            <w:hideMark/>
          </w:tcPr>
          <w:p w14:paraId="6055FBDE"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w:t>
            </w:r>
          </w:p>
        </w:tc>
        <w:tc>
          <w:tcPr>
            <w:tcW w:w="1515" w:type="dxa"/>
            <w:tcBorders>
              <w:top w:val="nil"/>
              <w:left w:val="nil"/>
              <w:bottom w:val="single" w:sz="4" w:space="0" w:color="000000"/>
              <w:right w:val="single" w:sz="4" w:space="0" w:color="000000"/>
            </w:tcBorders>
            <w:shd w:val="clear" w:color="auto" w:fill="auto"/>
            <w:noWrap/>
            <w:vAlign w:val="center"/>
            <w:hideMark/>
          </w:tcPr>
          <w:p w14:paraId="5DAC6B02"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8</w:t>
            </w:r>
          </w:p>
        </w:tc>
      </w:tr>
      <w:tr w:rsidR="00466C3F" w:rsidRPr="00466C3F" w14:paraId="1C7CE650"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10F4A5F1"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14</w:t>
            </w:r>
          </w:p>
        </w:tc>
        <w:tc>
          <w:tcPr>
            <w:tcW w:w="4911" w:type="dxa"/>
            <w:tcBorders>
              <w:top w:val="nil"/>
              <w:left w:val="nil"/>
              <w:bottom w:val="single" w:sz="4" w:space="0" w:color="000000"/>
              <w:right w:val="single" w:sz="4" w:space="0" w:color="000000"/>
            </w:tcBorders>
            <w:shd w:val="clear" w:color="auto" w:fill="auto"/>
            <w:noWrap/>
            <w:vAlign w:val="center"/>
            <w:hideMark/>
          </w:tcPr>
          <w:p w14:paraId="148ED6EF"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Вміння проявляти терпимість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46D85422"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4</w:t>
            </w:r>
          </w:p>
        </w:tc>
        <w:tc>
          <w:tcPr>
            <w:tcW w:w="1515" w:type="dxa"/>
            <w:tcBorders>
              <w:top w:val="nil"/>
              <w:left w:val="nil"/>
              <w:bottom w:val="single" w:sz="4" w:space="0" w:color="000000"/>
              <w:right w:val="single" w:sz="4" w:space="0" w:color="000000"/>
            </w:tcBorders>
            <w:shd w:val="clear" w:color="auto" w:fill="auto"/>
            <w:noWrap/>
            <w:vAlign w:val="center"/>
            <w:hideMark/>
          </w:tcPr>
          <w:p w14:paraId="742076DD"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2</w:t>
            </w:r>
          </w:p>
        </w:tc>
      </w:tr>
      <w:tr w:rsidR="00466C3F" w:rsidRPr="00466C3F" w14:paraId="0D63CF93"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E9C3F6F"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15</w:t>
            </w:r>
          </w:p>
        </w:tc>
        <w:tc>
          <w:tcPr>
            <w:tcW w:w="4911" w:type="dxa"/>
            <w:tcBorders>
              <w:top w:val="nil"/>
              <w:left w:val="nil"/>
              <w:bottom w:val="single" w:sz="4" w:space="0" w:color="000000"/>
              <w:right w:val="single" w:sz="4" w:space="0" w:color="000000"/>
            </w:tcBorders>
            <w:shd w:val="clear" w:color="auto" w:fill="auto"/>
            <w:noWrap/>
            <w:vAlign w:val="center"/>
            <w:hideMark/>
          </w:tcPr>
          <w:p w14:paraId="4B3A8441"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Широкі погляди, відсутність «рамок»</w:t>
            </w:r>
          </w:p>
        </w:tc>
        <w:tc>
          <w:tcPr>
            <w:tcW w:w="1312" w:type="dxa"/>
            <w:tcBorders>
              <w:top w:val="nil"/>
              <w:left w:val="nil"/>
              <w:bottom w:val="single" w:sz="4" w:space="0" w:color="000000"/>
              <w:right w:val="single" w:sz="4" w:space="0" w:color="000000"/>
            </w:tcBorders>
            <w:shd w:val="clear" w:color="auto" w:fill="auto"/>
            <w:noWrap/>
            <w:vAlign w:val="center"/>
            <w:hideMark/>
          </w:tcPr>
          <w:p w14:paraId="1EF08011"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3</w:t>
            </w:r>
          </w:p>
        </w:tc>
        <w:tc>
          <w:tcPr>
            <w:tcW w:w="1515" w:type="dxa"/>
            <w:tcBorders>
              <w:top w:val="nil"/>
              <w:left w:val="nil"/>
              <w:bottom w:val="single" w:sz="4" w:space="0" w:color="000000"/>
              <w:right w:val="single" w:sz="4" w:space="0" w:color="000000"/>
            </w:tcBorders>
            <w:shd w:val="clear" w:color="auto" w:fill="auto"/>
            <w:noWrap/>
            <w:vAlign w:val="center"/>
            <w:hideMark/>
          </w:tcPr>
          <w:p w14:paraId="0B6DC679"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w:t>
            </w:r>
          </w:p>
        </w:tc>
      </w:tr>
      <w:tr w:rsidR="00466C3F" w:rsidRPr="00466C3F" w14:paraId="5B65BD9C"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491EF60C"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c>
          <w:tcPr>
            <w:tcW w:w="4911" w:type="dxa"/>
            <w:tcBorders>
              <w:top w:val="nil"/>
              <w:left w:val="nil"/>
              <w:bottom w:val="single" w:sz="4" w:space="0" w:color="000000"/>
              <w:right w:val="single" w:sz="4" w:space="0" w:color="000000"/>
            </w:tcBorders>
            <w:shd w:val="clear" w:color="auto" w:fill="auto"/>
            <w:noWrap/>
            <w:vAlign w:val="center"/>
            <w:hideMark/>
          </w:tcPr>
          <w:p w14:paraId="43D1F450"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Чесність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6896859D"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8</w:t>
            </w:r>
          </w:p>
        </w:tc>
        <w:tc>
          <w:tcPr>
            <w:tcW w:w="1515" w:type="dxa"/>
            <w:tcBorders>
              <w:top w:val="nil"/>
              <w:left w:val="nil"/>
              <w:bottom w:val="single" w:sz="4" w:space="0" w:color="000000"/>
              <w:right w:val="single" w:sz="4" w:space="0" w:color="000000"/>
            </w:tcBorders>
            <w:shd w:val="clear" w:color="auto" w:fill="auto"/>
            <w:noWrap/>
            <w:vAlign w:val="center"/>
            <w:hideMark/>
          </w:tcPr>
          <w:p w14:paraId="7190CF18"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3</w:t>
            </w:r>
          </w:p>
        </w:tc>
      </w:tr>
      <w:tr w:rsidR="00466C3F" w:rsidRPr="00466C3F" w14:paraId="3E77235C"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6927E71B"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17</w:t>
            </w:r>
          </w:p>
        </w:tc>
        <w:tc>
          <w:tcPr>
            <w:tcW w:w="4911" w:type="dxa"/>
            <w:tcBorders>
              <w:top w:val="nil"/>
              <w:left w:val="nil"/>
              <w:bottom w:val="single" w:sz="4" w:space="0" w:color="000000"/>
              <w:right w:val="single" w:sz="4" w:space="0" w:color="000000"/>
            </w:tcBorders>
            <w:shd w:val="clear" w:color="auto" w:fill="auto"/>
            <w:noWrap/>
            <w:vAlign w:val="center"/>
            <w:hideMark/>
          </w:tcPr>
          <w:p w14:paraId="3AD9E40E"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Працелюбність і продуктивність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540EC07B"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2</w:t>
            </w:r>
          </w:p>
        </w:tc>
        <w:tc>
          <w:tcPr>
            <w:tcW w:w="1515" w:type="dxa"/>
            <w:tcBorders>
              <w:top w:val="nil"/>
              <w:left w:val="nil"/>
              <w:bottom w:val="single" w:sz="4" w:space="0" w:color="000000"/>
              <w:right w:val="single" w:sz="4" w:space="0" w:color="000000"/>
            </w:tcBorders>
            <w:shd w:val="clear" w:color="auto" w:fill="auto"/>
            <w:noWrap/>
            <w:vAlign w:val="center"/>
            <w:hideMark/>
          </w:tcPr>
          <w:p w14:paraId="54FB0EE4"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7</w:t>
            </w:r>
          </w:p>
        </w:tc>
      </w:tr>
      <w:tr w:rsidR="00466C3F" w:rsidRPr="00466C3F" w14:paraId="710BF459" w14:textId="77777777" w:rsidTr="0073410F">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B9454C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18</w:t>
            </w:r>
          </w:p>
        </w:tc>
        <w:tc>
          <w:tcPr>
            <w:tcW w:w="4911" w:type="dxa"/>
            <w:tcBorders>
              <w:top w:val="nil"/>
              <w:left w:val="nil"/>
              <w:bottom w:val="single" w:sz="4" w:space="0" w:color="000000"/>
              <w:right w:val="single" w:sz="4" w:space="0" w:color="000000"/>
            </w:tcBorders>
            <w:shd w:val="clear" w:color="auto" w:fill="auto"/>
            <w:noWrap/>
            <w:vAlign w:val="center"/>
            <w:hideMark/>
          </w:tcPr>
          <w:p w14:paraId="0485B775" w14:textId="77777777" w:rsidR="00466C3F" w:rsidRPr="00466C3F" w:rsidRDefault="00466C3F" w:rsidP="0073410F">
            <w:pPr>
              <w:spacing w:after="0" w:line="240" w:lineRule="auto"/>
              <w:rPr>
                <w:rFonts w:eastAsia="Times New Roman"/>
                <w:color w:val="000000"/>
                <w:lang w:val="uk-UA" w:eastAsia="ru-RU"/>
              </w:rPr>
            </w:pPr>
            <w:r w:rsidRPr="00466C3F">
              <w:rPr>
                <w:rFonts w:eastAsia="Times New Roman"/>
                <w:color w:val="000000"/>
                <w:lang w:val="uk-UA" w:eastAsia="ru-RU"/>
              </w:rPr>
              <w:t>Дбайливість, чуйність</w:t>
            </w:r>
          </w:p>
        </w:tc>
        <w:tc>
          <w:tcPr>
            <w:tcW w:w="1312" w:type="dxa"/>
            <w:tcBorders>
              <w:top w:val="nil"/>
              <w:left w:val="nil"/>
              <w:bottom w:val="single" w:sz="4" w:space="0" w:color="000000"/>
              <w:right w:val="single" w:sz="4" w:space="0" w:color="000000"/>
            </w:tcBorders>
            <w:shd w:val="clear" w:color="auto" w:fill="auto"/>
            <w:noWrap/>
            <w:vAlign w:val="center"/>
            <w:hideMark/>
          </w:tcPr>
          <w:p w14:paraId="18DBB08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c>
          <w:tcPr>
            <w:tcW w:w="1515" w:type="dxa"/>
            <w:tcBorders>
              <w:top w:val="nil"/>
              <w:left w:val="nil"/>
              <w:bottom w:val="single" w:sz="4" w:space="0" w:color="000000"/>
              <w:right w:val="single" w:sz="4" w:space="0" w:color="000000"/>
            </w:tcBorders>
            <w:shd w:val="clear" w:color="auto" w:fill="auto"/>
            <w:noWrap/>
            <w:vAlign w:val="center"/>
            <w:hideMark/>
          </w:tcPr>
          <w:p w14:paraId="3F1057FA" w14:textId="77777777" w:rsidR="00466C3F" w:rsidRPr="00466C3F" w:rsidRDefault="00466C3F" w:rsidP="0073410F">
            <w:pPr>
              <w:spacing w:after="0" w:line="240" w:lineRule="auto"/>
              <w:jc w:val="center"/>
              <w:rPr>
                <w:rFonts w:eastAsia="Times New Roman"/>
                <w:color w:val="000000"/>
                <w:lang w:val="uk-UA" w:eastAsia="ru-RU"/>
              </w:rPr>
            </w:pPr>
            <w:r w:rsidRPr="00466C3F">
              <w:rPr>
                <w:rFonts w:eastAsia="Times New Roman"/>
                <w:color w:val="000000"/>
                <w:lang w:val="uk-UA" w:eastAsia="ru-RU"/>
              </w:rPr>
              <w:t>4</w:t>
            </w:r>
          </w:p>
        </w:tc>
      </w:tr>
    </w:tbl>
    <w:p w14:paraId="72A9F510" w14:textId="77777777" w:rsidR="00466C3F" w:rsidRDefault="00466C3F" w:rsidP="00066E93">
      <w:pPr>
        <w:widowControl w:val="0"/>
        <w:spacing w:after="0" w:line="360" w:lineRule="auto"/>
        <w:rPr>
          <w:lang w:val="uk-UA"/>
        </w:rPr>
      </w:pPr>
    </w:p>
    <w:p w14:paraId="7D2B5507" w14:textId="77777777" w:rsidR="00466C3F" w:rsidRDefault="00466C3F">
      <w:pPr>
        <w:rPr>
          <w:lang w:val="uk-UA"/>
        </w:rPr>
      </w:pPr>
      <w:r>
        <w:rPr>
          <w:lang w:val="uk-UA"/>
        </w:rPr>
        <w:br w:type="page"/>
      </w:r>
    </w:p>
    <w:p w14:paraId="0269F53E" w14:textId="77777777" w:rsidR="008A6BB3" w:rsidRDefault="008A6BB3" w:rsidP="008A6BB3">
      <w:pPr>
        <w:widowControl w:val="0"/>
        <w:spacing w:after="0" w:line="360" w:lineRule="auto"/>
        <w:jc w:val="right"/>
        <w:rPr>
          <w:b/>
          <w:bCs/>
          <w:lang w:val="uk-UA"/>
        </w:rPr>
      </w:pPr>
      <w:r w:rsidRPr="00A07B0A">
        <w:rPr>
          <w:b/>
          <w:bCs/>
          <w:lang w:val="uk-UA"/>
        </w:rPr>
        <w:lastRenderedPageBreak/>
        <w:t xml:space="preserve">Додаток </w:t>
      </w:r>
      <w:r>
        <w:rPr>
          <w:b/>
          <w:bCs/>
          <w:lang w:val="uk-UA"/>
        </w:rPr>
        <w:t>Ж</w:t>
      </w:r>
    </w:p>
    <w:p w14:paraId="35F1FD34" w14:textId="77777777" w:rsidR="00062D48" w:rsidRDefault="00062D48" w:rsidP="00062D48">
      <w:pPr>
        <w:widowControl w:val="0"/>
        <w:spacing w:after="0" w:line="360" w:lineRule="auto"/>
        <w:jc w:val="center"/>
        <w:rPr>
          <w:b/>
          <w:lang w:val="uk-UA"/>
        </w:rPr>
      </w:pPr>
      <w:r w:rsidRPr="00CF6172">
        <w:rPr>
          <w:b/>
          <w:lang w:val="uk-UA"/>
        </w:rPr>
        <w:t>Рейтинг</w:t>
      </w:r>
      <w:r w:rsidR="00B55DA9">
        <w:rPr>
          <w:b/>
          <w:lang w:val="uk-UA"/>
        </w:rPr>
        <w:t>и</w:t>
      </w:r>
      <w:r w:rsidRPr="00CF6172">
        <w:rPr>
          <w:b/>
          <w:lang w:val="uk-UA"/>
        </w:rPr>
        <w:t xml:space="preserve"> термальних цінностей учнів 7-</w:t>
      </w:r>
      <w:r>
        <w:rPr>
          <w:b/>
          <w:lang w:val="uk-UA"/>
        </w:rPr>
        <w:t>Б</w:t>
      </w:r>
      <w:r w:rsidRPr="00CF6172">
        <w:rPr>
          <w:b/>
          <w:lang w:val="uk-UA"/>
        </w:rPr>
        <w:t xml:space="preserve"> класу</w:t>
      </w:r>
    </w:p>
    <w:p w14:paraId="1F8B77C8"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447EED80" w14:textId="77777777" w:rsidR="00062D48" w:rsidRPr="00CF6172" w:rsidRDefault="00062D48" w:rsidP="00062D48">
      <w:pPr>
        <w:widowControl w:val="0"/>
        <w:spacing w:after="0" w:line="360" w:lineRule="auto"/>
        <w:jc w:val="center"/>
        <w:rPr>
          <w:b/>
          <w:lang w:val="uk-UA"/>
        </w:rPr>
      </w:pPr>
    </w:p>
    <w:tbl>
      <w:tblPr>
        <w:tblW w:w="8525" w:type="dxa"/>
        <w:jc w:val="center"/>
        <w:tblLook w:val="04A0" w:firstRow="1" w:lastRow="0" w:firstColumn="1" w:lastColumn="0" w:noHBand="0" w:noVBand="1"/>
      </w:tblPr>
      <w:tblGrid>
        <w:gridCol w:w="752"/>
        <w:gridCol w:w="5053"/>
        <w:gridCol w:w="1241"/>
        <w:gridCol w:w="1479"/>
      </w:tblGrid>
      <w:tr w:rsidR="00312617" w:rsidRPr="00F41AD0" w14:paraId="739531D1" w14:textId="77777777" w:rsidTr="00023641">
        <w:trPr>
          <w:trHeight w:val="459"/>
          <w:jc w:val="center"/>
        </w:trPr>
        <w:tc>
          <w:tcPr>
            <w:tcW w:w="752" w:type="dxa"/>
            <w:vMerge w:val="restart"/>
            <w:tcBorders>
              <w:top w:val="single" w:sz="4" w:space="0" w:color="auto"/>
              <w:left w:val="single" w:sz="4" w:space="0" w:color="auto"/>
              <w:right w:val="single" w:sz="4" w:space="0" w:color="auto"/>
            </w:tcBorders>
            <w:shd w:val="clear" w:color="auto" w:fill="auto"/>
            <w:noWrap/>
            <w:vAlign w:val="center"/>
            <w:hideMark/>
          </w:tcPr>
          <w:p w14:paraId="546A2A08" w14:textId="77777777" w:rsidR="00312617" w:rsidRPr="00466C3F" w:rsidRDefault="00312617" w:rsidP="00852EB5">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5053" w:type="dxa"/>
            <w:vMerge w:val="restart"/>
            <w:tcBorders>
              <w:top w:val="single" w:sz="4" w:space="0" w:color="auto"/>
              <w:left w:val="nil"/>
              <w:right w:val="single" w:sz="4" w:space="0" w:color="auto"/>
            </w:tcBorders>
            <w:shd w:val="clear" w:color="auto" w:fill="auto"/>
            <w:noWrap/>
            <w:vAlign w:val="center"/>
            <w:hideMark/>
          </w:tcPr>
          <w:p w14:paraId="07DB4947" w14:textId="77777777" w:rsidR="00312617" w:rsidRPr="00F41AD0" w:rsidRDefault="00312617" w:rsidP="00466C3F">
            <w:pPr>
              <w:spacing w:after="0" w:line="240" w:lineRule="auto"/>
              <w:jc w:val="center"/>
              <w:rPr>
                <w:rFonts w:eastAsia="Times New Roman"/>
                <w:b/>
                <w:bCs/>
                <w:color w:val="000000"/>
                <w:lang w:val="uk-UA" w:eastAsia="ru-RU"/>
              </w:rPr>
            </w:pPr>
            <w:r w:rsidRPr="00F41AD0">
              <w:rPr>
                <w:rFonts w:eastAsia="Times New Roman"/>
                <w:b/>
                <w:bCs/>
                <w:color w:val="000000"/>
                <w:lang w:val="uk-UA" w:eastAsia="ru-RU"/>
              </w:rPr>
              <w:t>Термальні цінності</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14:paraId="0296F081" w14:textId="77777777" w:rsidR="00312617" w:rsidRPr="00050D30" w:rsidRDefault="00312617" w:rsidP="0041044B">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312617" w:rsidRPr="00F41AD0" w14:paraId="2FC689F1" w14:textId="77777777" w:rsidTr="00023641">
        <w:trPr>
          <w:trHeight w:val="493"/>
          <w:jc w:val="center"/>
        </w:trPr>
        <w:tc>
          <w:tcPr>
            <w:tcW w:w="752" w:type="dxa"/>
            <w:vMerge/>
            <w:tcBorders>
              <w:left w:val="single" w:sz="4" w:space="0" w:color="auto"/>
              <w:bottom w:val="single" w:sz="4" w:space="0" w:color="auto"/>
              <w:right w:val="single" w:sz="4" w:space="0" w:color="auto"/>
            </w:tcBorders>
            <w:shd w:val="clear" w:color="auto" w:fill="auto"/>
            <w:noWrap/>
            <w:vAlign w:val="center"/>
          </w:tcPr>
          <w:p w14:paraId="3DA51E88" w14:textId="77777777" w:rsidR="00312617" w:rsidRPr="00466C3F" w:rsidRDefault="00312617" w:rsidP="00852EB5">
            <w:pPr>
              <w:spacing w:after="0" w:line="240" w:lineRule="auto"/>
              <w:jc w:val="center"/>
              <w:rPr>
                <w:rFonts w:eastAsia="Times New Roman"/>
                <w:b/>
                <w:bCs/>
                <w:color w:val="000000"/>
                <w:lang w:val="uk-UA" w:eastAsia="ru-RU"/>
              </w:rPr>
            </w:pPr>
          </w:p>
        </w:tc>
        <w:tc>
          <w:tcPr>
            <w:tcW w:w="5053" w:type="dxa"/>
            <w:vMerge/>
            <w:tcBorders>
              <w:left w:val="nil"/>
              <w:bottom w:val="single" w:sz="4" w:space="0" w:color="auto"/>
              <w:right w:val="single" w:sz="4" w:space="0" w:color="auto"/>
            </w:tcBorders>
            <w:shd w:val="clear" w:color="auto" w:fill="auto"/>
            <w:noWrap/>
            <w:vAlign w:val="center"/>
          </w:tcPr>
          <w:p w14:paraId="02911EB4" w14:textId="77777777" w:rsidR="00312617" w:rsidRPr="00F41AD0" w:rsidRDefault="00312617" w:rsidP="00466C3F">
            <w:pPr>
              <w:spacing w:after="0" w:line="240" w:lineRule="auto"/>
              <w:jc w:val="center"/>
              <w:rPr>
                <w:rFonts w:eastAsia="Times New Roman"/>
                <w:b/>
                <w:bCs/>
                <w:color w:val="000000"/>
                <w:lang w:val="uk-UA" w:eastAsia="ru-RU"/>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45383F5" w14:textId="77777777" w:rsidR="00312617" w:rsidRPr="00050D30" w:rsidRDefault="00312617"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479" w:type="dxa"/>
            <w:tcBorders>
              <w:top w:val="single" w:sz="4" w:space="0" w:color="auto"/>
              <w:left w:val="nil"/>
              <w:bottom w:val="single" w:sz="4" w:space="0" w:color="auto"/>
              <w:right w:val="single" w:sz="4" w:space="0" w:color="auto"/>
            </w:tcBorders>
            <w:shd w:val="clear" w:color="auto" w:fill="auto"/>
            <w:noWrap/>
            <w:vAlign w:val="center"/>
          </w:tcPr>
          <w:p w14:paraId="62FA1A0F" w14:textId="77777777" w:rsidR="00312617"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дівчата</w:t>
            </w:r>
          </w:p>
        </w:tc>
      </w:tr>
      <w:tr w:rsidR="00466C3F" w:rsidRPr="00F41AD0" w14:paraId="33D6F63D"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6EA6A9E1"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w:t>
            </w:r>
          </w:p>
        </w:tc>
        <w:tc>
          <w:tcPr>
            <w:tcW w:w="5053" w:type="dxa"/>
            <w:tcBorders>
              <w:top w:val="nil"/>
              <w:left w:val="nil"/>
              <w:bottom w:val="single" w:sz="4" w:space="0" w:color="auto"/>
              <w:right w:val="single" w:sz="4" w:space="0" w:color="auto"/>
            </w:tcBorders>
            <w:shd w:val="clear" w:color="auto" w:fill="auto"/>
            <w:noWrap/>
            <w:vAlign w:val="center"/>
            <w:hideMark/>
          </w:tcPr>
          <w:p w14:paraId="0AD019F2"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Активна життєдіяльність</w:t>
            </w:r>
          </w:p>
        </w:tc>
        <w:tc>
          <w:tcPr>
            <w:tcW w:w="1241" w:type="dxa"/>
            <w:tcBorders>
              <w:top w:val="nil"/>
              <w:left w:val="nil"/>
              <w:bottom w:val="single" w:sz="4" w:space="0" w:color="auto"/>
              <w:right w:val="single" w:sz="4" w:space="0" w:color="auto"/>
            </w:tcBorders>
            <w:shd w:val="clear" w:color="auto" w:fill="auto"/>
            <w:noWrap/>
            <w:vAlign w:val="center"/>
            <w:hideMark/>
          </w:tcPr>
          <w:p w14:paraId="6C802078"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w:t>
            </w:r>
          </w:p>
        </w:tc>
        <w:tc>
          <w:tcPr>
            <w:tcW w:w="1479" w:type="dxa"/>
            <w:tcBorders>
              <w:top w:val="nil"/>
              <w:left w:val="nil"/>
              <w:bottom w:val="single" w:sz="4" w:space="0" w:color="auto"/>
              <w:right w:val="single" w:sz="4" w:space="0" w:color="auto"/>
            </w:tcBorders>
            <w:shd w:val="clear" w:color="auto" w:fill="auto"/>
            <w:noWrap/>
            <w:vAlign w:val="center"/>
            <w:hideMark/>
          </w:tcPr>
          <w:p w14:paraId="0A6A8758"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18</w:t>
            </w:r>
          </w:p>
        </w:tc>
      </w:tr>
      <w:tr w:rsidR="00466C3F" w:rsidRPr="00F41AD0" w14:paraId="1F799AE4"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58B14FA3"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2</w:t>
            </w:r>
          </w:p>
        </w:tc>
        <w:tc>
          <w:tcPr>
            <w:tcW w:w="5053" w:type="dxa"/>
            <w:tcBorders>
              <w:top w:val="nil"/>
              <w:left w:val="nil"/>
              <w:bottom w:val="single" w:sz="4" w:space="0" w:color="auto"/>
              <w:right w:val="single" w:sz="4" w:space="0" w:color="auto"/>
            </w:tcBorders>
            <w:shd w:val="clear" w:color="auto" w:fill="auto"/>
            <w:noWrap/>
            <w:vAlign w:val="center"/>
            <w:hideMark/>
          </w:tcPr>
          <w:p w14:paraId="2548F303"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Мудрість</w:t>
            </w:r>
          </w:p>
        </w:tc>
        <w:tc>
          <w:tcPr>
            <w:tcW w:w="1241" w:type="dxa"/>
            <w:tcBorders>
              <w:top w:val="nil"/>
              <w:left w:val="nil"/>
              <w:bottom w:val="single" w:sz="4" w:space="0" w:color="auto"/>
              <w:right w:val="single" w:sz="4" w:space="0" w:color="auto"/>
            </w:tcBorders>
            <w:shd w:val="clear" w:color="auto" w:fill="auto"/>
            <w:noWrap/>
            <w:vAlign w:val="center"/>
            <w:hideMark/>
          </w:tcPr>
          <w:p w14:paraId="7A9F88E9"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17</w:t>
            </w:r>
          </w:p>
        </w:tc>
        <w:tc>
          <w:tcPr>
            <w:tcW w:w="1479" w:type="dxa"/>
            <w:tcBorders>
              <w:top w:val="nil"/>
              <w:left w:val="nil"/>
              <w:bottom w:val="single" w:sz="4" w:space="0" w:color="auto"/>
              <w:right w:val="single" w:sz="4" w:space="0" w:color="auto"/>
            </w:tcBorders>
            <w:shd w:val="clear" w:color="auto" w:fill="auto"/>
            <w:noWrap/>
            <w:vAlign w:val="center"/>
            <w:hideMark/>
          </w:tcPr>
          <w:p w14:paraId="55545625"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14</w:t>
            </w:r>
          </w:p>
        </w:tc>
      </w:tr>
      <w:tr w:rsidR="00466C3F" w:rsidRPr="00F41AD0" w14:paraId="6B13B936"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737E151"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3</w:t>
            </w:r>
          </w:p>
        </w:tc>
        <w:tc>
          <w:tcPr>
            <w:tcW w:w="5053" w:type="dxa"/>
            <w:tcBorders>
              <w:top w:val="nil"/>
              <w:left w:val="nil"/>
              <w:bottom w:val="single" w:sz="4" w:space="0" w:color="auto"/>
              <w:right w:val="single" w:sz="4" w:space="0" w:color="auto"/>
            </w:tcBorders>
            <w:shd w:val="clear" w:color="auto" w:fill="auto"/>
            <w:noWrap/>
            <w:vAlign w:val="center"/>
            <w:hideMark/>
          </w:tcPr>
          <w:p w14:paraId="55CB94A6"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Здоров'я</w:t>
            </w:r>
          </w:p>
        </w:tc>
        <w:tc>
          <w:tcPr>
            <w:tcW w:w="1241" w:type="dxa"/>
            <w:tcBorders>
              <w:top w:val="nil"/>
              <w:left w:val="nil"/>
              <w:bottom w:val="single" w:sz="4" w:space="0" w:color="auto"/>
              <w:right w:val="single" w:sz="4" w:space="0" w:color="auto"/>
            </w:tcBorders>
            <w:shd w:val="clear" w:color="auto" w:fill="auto"/>
            <w:noWrap/>
            <w:vAlign w:val="center"/>
            <w:hideMark/>
          </w:tcPr>
          <w:p w14:paraId="7E12954B"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18</w:t>
            </w:r>
          </w:p>
        </w:tc>
        <w:tc>
          <w:tcPr>
            <w:tcW w:w="1479" w:type="dxa"/>
            <w:tcBorders>
              <w:top w:val="nil"/>
              <w:left w:val="nil"/>
              <w:bottom w:val="single" w:sz="4" w:space="0" w:color="auto"/>
              <w:right w:val="single" w:sz="4" w:space="0" w:color="auto"/>
            </w:tcBorders>
            <w:shd w:val="clear" w:color="auto" w:fill="auto"/>
            <w:noWrap/>
            <w:vAlign w:val="center"/>
            <w:hideMark/>
          </w:tcPr>
          <w:p w14:paraId="29F65B27"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8</w:t>
            </w:r>
          </w:p>
        </w:tc>
      </w:tr>
      <w:tr w:rsidR="00466C3F" w:rsidRPr="00F41AD0" w14:paraId="3D12F7E2"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6EB548D9"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4</w:t>
            </w:r>
          </w:p>
        </w:tc>
        <w:tc>
          <w:tcPr>
            <w:tcW w:w="5053" w:type="dxa"/>
            <w:tcBorders>
              <w:top w:val="nil"/>
              <w:left w:val="nil"/>
              <w:bottom w:val="single" w:sz="4" w:space="0" w:color="auto"/>
              <w:right w:val="single" w:sz="4" w:space="0" w:color="auto"/>
            </w:tcBorders>
            <w:shd w:val="clear" w:color="auto" w:fill="auto"/>
            <w:noWrap/>
            <w:vAlign w:val="center"/>
            <w:hideMark/>
          </w:tcPr>
          <w:p w14:paraId="3BB88CF7"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Захоплююча робота</w:t>
            </w:r>
          </w:p>
        </w:tc>
        <w:tc>
          <w:tcPr>
            <w:tcW w:w="1241" w:type="dxa"/>
            <w:tcBorders>
              <w:top w:val="nil"/>
              <w:left w:val="nil"/>
              <w:bottom w:val="single" w:sz="4" w:space="0" w:color="auto"/>
              <w:right w:val="single" w:sz="4" w:space="0" w:color="auto"/>
            </w:tcBorders>
            <w:shd w:val="clear" w:color="auto" w:fill="auto"/>
            <w:noWrap/>
            <w:vAlign w:val="center"/>
            <w:hideMark/>
          </w:tcPr>
          <w:p w14:paraId="3204BB5E"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12</w:t>
            </w:r>
          </w:p>
        </w:tc>
        <w:tc>
          <w:tcPr>
            <w:tcW w:w="1479" w:type="dxa"/>
            <w:tcBorders>
              <w:top w:val="nil"/>
              <w:left w:val="nil"/>
              <w:bottom w:val="single" w:sz="4" w:space="0" w:color="auto"/>
              <w:right w:val="single" w:sz="4" w:space="0" w:color="auto"/>
            </w:tcBorders>
            <w:shd w:val="clear" w:color="auto" w:fill="auto"/>
            <w:noWrap/>
            <w:vAlign w:val="center"/>
            <w:hideMark/>
          </w:tcPr>
          <w:p w14:paraId="7A94E49B"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17</w:t>
            </w:r>
          </w:p>
        </w:tc>
      </w:tr>
      <w:tr w:rsidR="00466C3F" w:rsidRPr="00F41AD0" w14:paraId="24B081E8"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BBC7065"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5</w:t>
            </w:r>
          </w:p>
        </w:tc>
        <w:tc>
          <w:tcPr>
            <w:tcW w:w="5053" w:type="dxa"/>
            <w:tcBorders>
              <w:top w:val="nil"/>
              <w:left w:val="nil"/>
              <w:bottom w:val="single" w:sz="4" w:space="0" w:color="auto"/>
              <w:right w:val="single" w:sz="4" w:space="0" w:color="auto"/>
            </w:tcBorders>
            <w:shd w:val="clear" w:color="auto" w:fill="auto"/>
            <w:noWrap/>
            <w:vAlign w:val="center"/>
            <w:hideMark/>
          </w:tcPr>
          <w:p w14:paraId="27309D9F"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Мистецтво і природа</w:t>
            </w:r>
          </w:p>
        </w:tc>
        <w:tc>
          <w:tcPr>
            <w:tcW w:w="1241" w:type="dxa"/>
            <w:tcBorders>
              <w:top w:val="nil"/>
              <w:left w:val="nil"/>
              <w:bottom w:val="single" w:sz="4" w:space="0" w:color="auto"/>
              <w:right w:val="single" w:sz="4" w:space="0" w:color="auto"/>
            </w:tcBorders>
            <w:shd w:val="clear" w:color="auto" w:fill="auto"/>
            <w:noWrap/>
            <w:vAlign w:val="center"/>
            <w:hideMark/>
          </w:tcPr>
          <w:p w14:paraId="0F1BA8D1"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15</w:t>
            </w:r>
          </w:p>
        </w:tc>
        <w:tc>
          <w:tcPr>
            <w:tcW w:w="1479" w:type="dxa"/>
            <w:tcBorders>
              <w:top w:val="nil"/>
              <w:left w:val="nil"/>
              <w:bottom w:val="single" w:sz="4" w:space="0" w:color="auto"/>
              <w:right w:val="single" w:sz="4" w:space="0" w:color="auto"/>
            </w:tcBorders>
            <w:shd w:val="clear" w:color="auto" w:fill="auto"/>
            <w:noWrap/>
            <w:vAlign w:val="center"/>
            <w:hideMark/>
          </w:tcPr>
          <w:p w14:paraId="33281B6A"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3</w:t>
            </w:r>
          </w:p>
        </w:tc>
      </w:tr>
      <w:tr w:rsidR="00466C3F" w:rsidRPr="00F41AD0" w14:paraId="284B6430"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274774D"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6</w:t>
            </w:r>
          </w:p>
        </w:tc>
        <w:tc>
          <w:tcPr>
            <w:tcW w:w="5053" w:type="dxa"/>
            <w:tcBorders>
              <w:top w:val="nil"/>
              <w:left w:val="nil"/>
              <w:bottom w:val="single" w:sz="4" w:space="0" w:color="auto"/>
              <w:right w:val="single" w:sz="4" w:space="0" w:color="auto"/>
            </w:tcBorders>
            <w:shd w:val="clear" w:color="auto" w:fill="auto"/>
            <w:noWrap/>
            <w:vAlign w:val="center"/>
            <w:hideMark/>
          </w:tcPr>
          <w:p w14:paraId="69118C87"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Любов і близькість</w:t>
            </w:r>
          </w:p>
        </w:tc>
        <w:tc>
          <w:tcPr>
            <w:tcW w:w="1241" w:type="dxa"/>
            <w:tcBorders>
              <w:top w:val="nil"/>
              <w:left w:val="nil"/>
              <w:bottom w:val="single" w:sz="4" w:space="0" w:color="auto"/>
              <w:right w:val="single" w:sz="4" w:space="0" w:color="auto"/>
            </w:tcBorders>
            <w:shd w:val="clear" w:color="auto" w:fill="auto"/>
            <w:noWrap/>
            <w:vAlign w:val="center"/>
            <w:hideMark/>
          </w:tcPr>
          <w:p w14:paraId="614902CA"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10</w:t>
            </w:r>
          </w:p>
        </w:tc>
        <w:tc>
          <w:tcPr>
            <w:tcW w:w="1479" w:type="dxa"/>
            <w:tcBorders>
              <w:top w:val="nil"/>
              <w:left w:val="nil"/>
              <w:bottom w:val="single" w:sz="4" w:space="0" w:color="auto"/>
              <w:right w:val="single" w:sz="4" w:space="0" w:color="auto"/>
            </w:tcBorders>
            <w:shd w:val="clear" w:color="auto" w:fill="auto"/>
            <w:noWrap/>
            <w:vAlign w:val="center"/>
            <w:hideMark/>
          </w:tcPr>
          <w:p w14:paraId="48FCE0DD"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12</w:t>
            </w:r>
          </w:p>
        </w:tc>
      </w:tr>
      <w:tr w:rsidR="00466C3F" w:rsidRPr="00F41AD0" w14:paraId="6A70F258"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6F4F6079"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7</w:t>
            </w:r>
          </w:p>
        </w:tc>
        <w:tc>
          <w:tcPr>
            <w:tcW w:w="5053" w:type="dxa"/>
            <w:tcBorders>
              <w:top w:val="nil"/>
              <w:left w:val="nil"/>
              <w:bottom w:val="single" w:sz="4" w:space="0" w:color="auto"/>
              <w:right w:val="single" w:sz="4" w:space="0" w:color="auto"/>
            </w:tcBorders>
            <w:shd w:val="clear" w:color="auto" w:fill="auto"/>
            <w:noWrap/>
            <w:vAlign w:val="center"/>
            <w:hideMark/>
          </w:tcPr>
          <w:p w14:paraId="5334F665"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Фінансовий достаток</w:t>
            </w:r>
          </w:p>
        </w:tc>
        <w:tc>
          <w:tcPr>
            <w:tcW w:w="1241" w:type="dxa"/>
            <w:tcBorders>
              <w:top w:val="nil"/>
              <w:left w:val="nil"/>
              <w:bottom w:val="single" w:sz="4" w:space="0" w:color="auto"/>
              <w:right w:val="single" w:sz="4" w:space="0" w:color="auto"/>
            </w:tcBorders>
            <w:shd w:val="clear" w:color="auto" w:fill="auto"/>
            <w:noWrap/>
            <w:vAlign w:val="center"/>
            <w:hideMark/>
          </w:tcPr>
          <w:p w14:paraId="31DD6506"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5</w:t>
            </w:r>
          </w:p>
        </w:tc>
        <w:tc>
          <w:tcPr>
            <w:tcW w:w="1479" w:type="dxa"/>
            <w:tcBorders>
              <w:top w:val="nil"/>
              <w:left w:val="nil"/>
              <w:bottom w:val="single" w:sz="4" w:space="0" w:color="auto"/>
              <w:right w:val="single" w:sz="4" w:space="0" w:color="auto"/>
            </w:tcBorders>
            <w:shd w:val="clear" w:color="auto" w:fill="auto"/>
            <w:noWrap/>
            <w:vAlign w:val="center"/>
            <w:hideMark/>
          </w:tcPr>
          <w:p w14:paraId="157952FA"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10</w:t>
            </w:r>
          </w:p>
        </w:tc>
      </w:tr>
      <w:tr w:rsidR="00466C3F" w:rsidRPr="00F41AD0" w14:paraId="589B23CC"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0A0E1CA6"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8</w:t>
            </w:r>
          </w:p>
        </w:tc>
        <w:tc>
          <w:tcPr>
            <w:tcW w:w="5053" w:type="dxa"/>
            <w:tcBorders>
              <w:top w:val="nil"/>
              <w:left w:val="nil"/>
              <w:bottom w:val="single" w:sz="4" w:space="0" w:color="auto"/>
              <w:right w:val="single" w:sz="4" w:space="0" w:color="auto"/>
            </w:tcBorders>
            <w:shd w:val="clear" w:color="auto" w:fill="auto"/>
            <w:noWrap/>
            <w:vAlign w:val="center"/>
            <w:hideMark/>
          </w:tcPr>
          <w:p w14:paraId="5A6DB763"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Наявність вірних друзів</w:t>
            </w:r>
          </w:p>
        </w:tc>
        <w:tc>
          <w:tcPr>
            <w:tcW w:w="1241" w:type="dxa"/>
            <w:tcBorders>
              <w:top w:val="nil"/>
              <w:left w:val="nil"/>
              <w:bottom w:val="single" w:sz="4" w:space="0" w:color="auto"/>
              <w:right w:val="single" w:sz="4" w:space="0" w:color="auto"/>
            </w:tcBorders>
            <w:shd w:val="clear" w:color="auto" w:fill="auto"/>
            <w:noWrap/>
            <w:vAlign w:val="center"/>
            <w:hideMark/>
          </w:tcPr>
          <w:p w14:paraId="3E213BD0"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16</w:t>
            </w:r>
          </w:p>
        </w:tc>
        <w:tc>
          <w:tcPr>
            <w:tcW w:w="1479" w:type="dxa"/>
            <w:tcBorders>
              <w:top w:val="nil"/>
              <w:left w:val="nil"/>
              <w:bottom w:val="single" w:sz="4" w:space="0" w:color="auto"/>
              <w:right w:val="single" w:sz="4" w:space="0" w:color="auto"/>
            </w:tcBorders>
            <w:shd w:val="clear" w:color="auto" w:fill="auto"/>
            <w:noWrap/>
            <w:vAlign w:val="center"/>
            <w:hideMark/>
          </w:tcPr>
          <w:p w14:paraId="1C007527"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7</w:t>
            </w:r>
          </w:p>
        </w:tc>
      </w:tr>
      <w:tr w:rsidR="00466C3F" w:rsidRPr="00F41AD0" w14:paraId="22C497DA"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52B91FA7"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9</w:t>
            </w:r>
          </w:p>
        </w:tc>
        <w:tc>
          <w:tcPr>
            <w:tcW w:w="5053" w:type="dxa"/>
            <w:tcBorders>
              <w:top w:val="nil"/>
              <w:left w:val="nil"/>
              <w:bottom w:val="single" w:sz="4" w:space="0" w:color="auto"/>
              <w:right w:val="single" w:sz="4" w:space="0" w:color="auto"/>
            </w:tcBorders>
            <w:shd w:val="clear" w:color="auto" w:fill="auto"/>
            <w:noWrap/>
            <w:vAlign w:val="center"/>
            <w:hideMark/>
          </w:tcPr>
          <w:p w14:paraId="23001BA4"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Повага і визнання інших людей</w:t>
            </w:r>
          </w:p>
        </w:tc>
        <w:tc>
          <w:tcPr>
            <w:tcW w:w="1241" w:type="dxa"/>
            <w:tcBorders>
              <w:top w:val="nil"/>
              <w:left w:val="nil"/>
              <w:bottom w:val="single" w:sz="4" w:space="0" w:color="auto"/>
              <w:right w:val="single" w:sz="4" w:space="0" w:color="auto"/>
            </w:tcBorders>
            <w:shd w:val="clear" w:color="auto" w:fill="auto"/>
            <w:noWrap/>
            <w:vAlign w:val="center"/>
            <w:hideMark/>
          </w:tcPr>
          <w:p w14:paraId="5631317A"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13</w:t>
            </w:r>
          </w:p>
        </w:tc>
        <w:tc>
          <w:tcPr>
            <w:tcW w:w="1479" w:type="dxa"/>
            <w:tcBorders>
              <w:top w:val="nil"/>
              <w:left w:val="nil"/>
              <w:bottom w:val="single" w:sz="4" w:space="0" w:color="auto"/>
              <w:right w:val="single" w:sz="4" w:space="0" w:color="auto"/>
            </w:tcBorders>
            <w:shd w:val="clear" w:color="auto" w:fill="auto"/>
            <w:noWrap/>
            <w:vAlign w:val="center"/>
            <w:hideMark/>
          </w:tcPr>
          <w:p w14:paraId="3843F96D"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4</w:t>
            </w:r>
          </w:p>
        </w:tc>
      </w:tr>
      <w:tr w:rsidR="00466C3F" w:rsidRPr="00F41AD0" w14:paraId="1574F24E"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6B024415"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10</w:t>
            </w:r>
          </w:p>
        </w:tc>
        <w:tc>
          <w:tcPr>
            <w:tcW w:w="5053" w:type="dxa"/>
            <w:tcBorders>
              <w:top w:val="nil"/>
              <w:left w:val="nil"/>
              <w:bottom w:val="single" w:sz="4" w:space="0" w:color="auto"/>
              <w:right w:val="single" w:sz="4" w:space="0" w:color="auto"/>
            </w:tcBorders>
            <w:shd w:val="clear" w:color="auto" w:fill="auto"/>
            <w:noWrap/>
            <w:vAlign w:val="center"/>
            <w:hideMark/>
          </w:tcPr>
          <w:p w14:paraId="50FADB2E"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Можливість вчитися</w:t>
            </w:r>
          </w:p>
        </w:tc>
        <w:tc>
          <w:tcPr>
            <w:tcW w:w="1241" w:type="dxa"/>
            <w:tcBorders>
              <w:top w:val="nil"/>
              <w:left w:val="nil"/>
              <w:bottom w:val="single" w:sz="4" w:space="0" w:color="auto"/>
              <w:right w:val="single" w:sz="4" w:space="0" w:color="auto"/>
            </w:tcBorders>
            <w:shd w:val="clear" w:color="auto" w:fill="auto"/>
            <w:noWrap/>
            <w:vAlign w:val="center"/>
            <w:hideMark/>
          </w:tcPr>
          <w:p w14:paraId="42B74FCC"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11</w:t>
            </w:r>
          </w:p>
        </w:tc>
        <w:tc>
          <w:tcPr>
            <w:tcW w:w="1479" w:type="dxa"/>
            <w:tcBorders>
              <w:top w:val="nil"/>
              <w:left w:val="nil"/>
              <w:bottom w:val="single" w:sz="4" w:space="0" w:color="auto"/>
              <w:right w:val="single" w:sz="4" w:space="0" w:color="auto"/>
            </w:tcBorders>
            <w:shd w:val="clear" w:color="auto" w:fill="auto"/>
            <w:noWrap/>
            <w:vAlign w:val="center"/>
            <w:hideMark/>
          </w:tcPr>
          <w:p w14:paraId="0D7D2805"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5</w:t>
            </w:r>
          </w:p>
        </w:tc>
      </w:tr>
      <w:tr w:rsidR="00466C3F" w:rsidRPr="00F41AD0" w14:paraId="0B3E50AB"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42804D70"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11</w:t>
            </w:r>
          </w:p>
        </w:tc>
        <w:tc>
          <w:tcPr>
            <w:tcW w:w="5053" w:type="dxa"/>
            <w:tcBorders>
              <w:top w:val="nil"/>
              <w:left w:val="nil"/>
              <w:bottom w:val="single" w:sz="4" w:space="0" w:color="auto"/>
              <w:right w:val="single" w:sz="4" w:space="0" w:color="auto"/>
            </w:tcBorders>
            <w:shd w:val="clear" w:color="auto" w:fill="auto"/>
            <w:noWrap/>
            <w:vAlign w:val="center"/>
            <w:hideMark/>
          </w:tcPr>
          <w:p w14:paraId="4F2796E1"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Саморозвиток</w:t>
            </w:r>
          </w:p>
        </w:tc>
        <w:tc>
          <w:tcPr>
            <w:tcW w:w="1241" w:type="dxa"/>
            <w:tcBorders>
              <w:top w:val="nil"/>
              <w:left w:val="nil"/>
              <w:bottom w:val="single" w:sz="4" w:space="0" w:color="auto"/>
              <w:right w:val="single" w:sz="4" w:space="0" w:color="auto"/>
            </w:tcBorders>
            <w:shd w:val="clear" w:color="auto" w:fill="auto"/>
            <w:noWrap/>
            <w:vAlign w:val="center"/>
            <w:hideMark/>
          </w:tcPr>
          <w:p w14:paraId="3CD423BC"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5</w:t>
            </w:r>
          </w:p>
        </w:tc>
        <w:tc>
          <w:tcPr>
            <w:tcW w:w="1479" w:type="dxa"/>
            <w:tcBorders>
              <w:top w:val="nil"/>
              <w:left w:val="nil"/>
              <w:bottom w:val="single" w:sz="4" w:space="0" w:color="auto"/>
              <w:right w:val="single" w:sz="4" w:space="0" w:color="auto"/>
            </w:tcBorders>
            <w:shd w:val="clear" w:color="auto" w:fill="auto"/>
            <w:noWrap/>
            <w:vAlign w:val="center"/>
            <w:hideMark/>
          </w:tcPr>
          <w:p w14:paraId="316BAFA6"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13</w:t>
            </w:r>
          </w:p>
        </w:tc>
      </w:tr>
      <w:tr w:rsidR="00466C3F" w:rsidRPr="00F41AD0" w14:paraId="259CD4DD"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70A97008"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12</w:t>
            </w:r>
          </w:p>
        </w:tc>
        <w:tc>
          <w:tcPr>
            <w:tcW w:w="5053" w:type="dxa"/>
            <w:tcBorders>
              <w:top w:val="nil"/>
              <w:left w:val="nil"/>
              <w:bottom w:val="single" w:sz="4" w:space="0" w:color="auto"/>
              <w:right w:val="single" w:sz="4" w:space="0" w:color="auto"/>
            </w:tcBorders>
            <w:shd w:val="clear" w:color="auto" w:fill="auto"/>
            <w:noWrap/>
            <w:vAlign w:val="center"/>
            <w:hideMark/>
          </w:tcPr>
          <w:p w14:paraId="2F3BE0CA"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 xml:space="preserve">Можливість жити </w:t>
            </w:r>
            <w:proofErr w:type="spellStart"/>
            <w:r w:rsidRPr="00F41AD0">
              <w:rPr>
                <w:rFonts w:eastAsia="Times New Roman"/>
                <w:color w:val="000000"/>
                <w:lang w:val="uk-UA" w:eastAsia="ru-RU"/>
              </w:rPr>
              <w:t>продуктивно</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14:paraId="272B5EDB"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3</w:t>
            </w:r>
          </w:p>
        </w:tc>
        <w:tc>
          <w:tcPr>
            <w:tcW w:w="1479" w:type="dxa"/>
            <w:tcBorders>
              <w:top w:val="nil"/>
              <w:left w:val="nil"/>
              <w:bottom w:val="single" w:sz="4" w:space="0" w:color="auto"/>
              <w:right w:val="single" w:sz="4" w:space="0" w:color="auto"/>
            </w:tcBorders>
            <w:shd w:val="clear" w:color="auto" w:fill="auto"/>
            <w:noWrap/>
            <w:vAlign w:val="center"/>
            <w:hideMark/>
          </w:tcPr>
          <w:p w14:paraId="45E2B73F"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16</w:t>
            </w:r>
          </w:p>
        </w:tc>
      </w:tr>
      <w:tr w:rsidR="00466C3F" w:rsidRPr="00F41AD0" w14:paraId="0FD0654E"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0C9EE81F"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13</w:t>
            </w:r>
          </w:p>
        </w:tc>
        <w:tc>
          <w:tcPr>
            <w:tcW w:w="5053" w:type="dxa"/>
            <w:tcBorders>
              <w:top w:val="nil"/>
              <w:left w:val="nil"/>
              <w:bottom w:val="single" w:sz="4" w:space="0" w:color="auto"/>
              <w:right w:val="single" w:sz="4" w:space="0" w:color="auto"/>
            </w:tcBorders>
            <w:shd w:val="clear" w:color="auto" w:fill="auto"/>
            <w:noWrap/>
            <w:vAlign w:val="center"/>
            <w:hideMark/>
          </w:tcPr>
          <w:p w14:paraId="473BABD4"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Розваги і дозвілля</w:t>
            </w:r>
          </w:p>
        </w:tc>
        <w:tc>
          <w:tcPr>
            <w:tcW w:w="1241" w:type="dxa"/>
            <w:tcBorders>
              <w:top w:val="nil"/>
              <w:left w:val="nil"/>
              <w:bottom w:val="single" w:sz="4" w:space="0" w:color="auto"/>
              <w:right w:val="single" w:sz="4" w:space="0" w:color="auto"/>
            </w:tcBorders>
            <w:shd w:val="clear" w:color="auto" w:fill="auto"/>
            <w:noWrap/>
            <w:vAlign w:val="center"/>
            <w:hideMark/>
          </w:tcPr>
          <w:p w14:paraId="573BB131"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2</w:t>
            </w:r>
          </w:p>
        </w:tc>
        <w:tc>
          <w:tcPr>
            <w:tcW w:w="1479" w:type="dxa"/>
            <w:tcBorders>
              <w:top w:val="nil"/>
              <w:left w:val="nil"/>
              <w:bottom w:val="single" w:sz="4" w:space="0" w:color="auto"/>
              <w:right w:val="single" w:sz="4" w:space="0" w:color="auto"/>
            </w:tcBorders>
            <w:shd w:val="clear" w:color="auto" w:fill="auto"/>
            <w:noWrap/>
            <w:vAlign w:val="center"/>
            <w:hideMark/>
          </w:tcPr>
          <w:p w14:paraId="28098217"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11</w:t>
            </w:r>
          </w:p>
        </w:tc>
      </w:tr>
      <w:tr w:rsidR="00466C3F" w:rsidRPr="00F41AD0" w14:paraId="64942D5D"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48CB169C"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14</w:t>
            </w:r>
          </w:p>
        </w:tc>
        <w:tc>
          <w:tcPr>
            <w:tcW w:w="5053" w:type="dxa"/>
            <w:tcBorders>
              <w:top w:val="nil"/>
              <w:left w:val="nil"/>
              <w:bottom w:val="single" w:sz="4" w:space="0" w:color="auto"/>
              <w:right w:val="single" w:sz="4" w:space="0" w:color="auto"/>
            </w:tcBorders>
            <w:shd w:val="clear" w:color="auto" w:fill="auto"/>
            <w:noWrap/>
            <w:vAlign w:val="center"/>
            <w:hideMark/>
          </w:tcPr>
          <w:p w14:paraId="322F3E22"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Незалежність і свобода</w:t>
            </w:r>
          </w:p>
        </w:tc>
        <w:tc>
          <w:tcPr>
            <w:tcW w:w="1241" w:type="dxa"/>
            <w:tcBorders>
              <w:top w:val="nil"/>
              <w:left w:val="nil"/>
              <w:bottom w:val="single" w:sz="4" w:space="0" w:color="auto"/>
              <w:right w:val="single" w:sz="4" w:space="0" w:color="auto"/>
            </w:tcBorders>
            <w:shd w:val="clear" w:color="auto" w:fill="auto"/>
            <w:noWrap/>
            <w:vAlign w:val="center"/>
            <w:hideMark/>
          </w:tcPr>
          <w:p w14:paraId="596F6190"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8</w:t>
            </w:r>
          </w:p>
        </w:tc>
        <w:tc>
          <w:tcPr>
            <w:tcW w:w="1479" w:type="dxa"/>
            <w:tcBorders>
              <w:top w:val="nil"/>
              <w:left w:val="nil"/>
              <w:bottom w:val="single" w:sz="4" w:space="0" w:color="auto"/>
              <w:right w:val="single" w:sz="4" w:space="0" w:color="auto"/>
            </w:tcBorders>
            <w:shd w:val="clear" w:color="auto" w:fill="auto"/>
            <w:noWrap/>
            <w:vAlign w:val="center"/>
            <w:hideMark/>
          </w:tcPr>
          <w:p w14:paraId="20FEA888"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9</w:t>
            </w:r>
          </w:p>
        </w:tc>
      </w:tr>
      <w:tr w:rsidR="00466C3F" w:rsidRPr="00F41AD0" w14:paraId="7B2E29A5"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39D3F53"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15</w:t>
            </w:r>
          </w:p>
        </w:tc>
        <w:tc>
          <w:tcPr>
            <w:tcW w:w="5053" w:type="dxa"/>
            <w:tcBorders>
              <w:top w:val="nil"/>
              <w:left w:val="nil"/>
              <w:bottom w:val="single" w:sz="4" w:space="0" w:color="auto"/>
              <w:right w:val="single" w:sz="4" w:space="0" w:color="auto"/>
            </w:tcBorders>
            <w:shd w:val="clear" w:color="auto" w:fill="auto"/>
            <w:noWrap/>
            <w:vAlign w:val="center"/>
            <w:hideMark/>
          </w:tcPr>
          <w:p w14:paraId="62931443"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Щастя в особистому житті</w:t>
            </w:r>
          </w:p>
        </w:tc>
        <w:tc>
          <w:tcPr>
            <w:tcW w:w="1241" w:type="dxa"/>
            <w:tcBorders>
              <w:top w:val="nil"/>
              <w:left w:val="nil"/>
              <w:bottom w:val="single" w:sz="4" w:space="0" w:color="auto"/>
              <w:right w:val="single" w:sz="4" w:space="0" w:color="auto"/>
            </w:tcBorders>
            <w:shd w:val="clear" w:color="auto" w:fill="auto"/>
            <w:noWrap/>
            <w:vAlign w:val="center"/>
            <w:hideMark/>
          </w:tcPr>
          <w:p w14:paraId="3F7D48A0"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9</w:t>
            </w:r>
          </w:p>
        </w:tc>
        <w:tc>
          <w:tcPr>
            <w:tcW w:w="1479" w:type="dxa"/>
            <w:tcBorders>
              <w:top w:val="nil"/>
              <w:left w:val="nil"/>
              <w:bottom w:val="single" w:sz="4" w:space="0" w:color="auto"/>
              <w:right w:val="single" w:sz="4" w:space="0" w:color="auto"/>
            </w:tcBorders>
            <w:shd w:val="clear" w:color="auto" w:fill="auto"/>
            <w:noWrap/>
            <w:vAlign w:val="center"/>
            <w:hideMark/>
          </w:tcPr>
          <w:p w14:paraId="4457E662"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15</w:t>
            </w:r>
          </w:p>
        </w:tc>
      </w:tr>
      <w:tr w:rsidR="00466C3F" w:rsidRPr="00F41AD0" w14:paraId="1C6A772A"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35009C4C"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16</w:t>
            </w:r>
          </w:p>
        </w:tc>
        <w:tc>
          <w:tcPr>
            <w:tcW w:w="5053" w:type="dxa"/>
            <w:tcBorders>
              <w:top w:val="nil"/>
              <w:left w:val="nil"/>
              <w:bottom w:val="single" w:sz="4" w:space="0" w:color="auto"/>
              <w:right w:val="single" w:sz="4" w:space="0" w:color="auto"/>
            </w:tcBorders>
            <w:shd w:val="clear" w:color="auto" w:fill="auto"/>
            <w:noWrap/>
            <w:vAlign w:val="center"/>
            <w:hideMark/>
          </w:tcPr>
          <w:p w14:paraId="7378E51A"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Можливість займатися творчістю</w:t>
            </w:r>
          </w:p>
        </w:tc>
        <w:tc>
          <w:tcPr>
            <w:tcW w:w="1241" w:type="dxa"/>
            <w:tcBorders>
              <w:top w:val="nil"/>
              <w:left w:val="nil"/>
              <w:bottom w:val="single" w:sz="4" w:space="0" w:color="auto"/>
              <w:right w:val="single" w:sz="4" w:space="0" w:color="auto"/>
            </w:tcBorders>
            <w:shd w:val="clear" w:color="auto" w:fill="auto"/>
            <w:noWrap/>
            <w:vAlign w:val="center"/>
            <w:hideMark/>
          </w:tcPr>
          <w:p w14:paraId="7FF9F9F2"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5</w:t>
            </w:r>
          </w:p>
        </w:tc>
        <w:tc>
          <w:tcPr>
            <w:tcW w:w="1479" w:type="dxa"/>
            <w:tcBorders>
              <w:top w:val="nil"/>
              <w:left w:val="nil"/>
              <w:bottom w:val="single" w:sz="4" w:space="0" w:color="auto"/>
              <w:right w:val="single" w:sz="4" w:space="0" w:color="auto"/>
            </w:tcBorders>
            <w:shd w:val="clear" w:color="auto" w:fill="auto"/>
            <w:noWrap/>
            <w:vAlign w:val="center"/>
            <w:hideMark/>
          </w:tcPr>
          <w:p w14:paraId="33F6C182"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w:t>
            </w:r>
          </w:p>
        </w:tc>
      </w:tr>
      <w:tr w:rsidR="00466C3F" w:rsidRPr="00F41AD0" w14:paraId="6B63D061"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3B6A3F0E"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17</w:t>
            </w:r>
          </w:p>
        </w:tc>
        <w:tc>
          <w:tcPr>
            <w:tcW w:w="5053" w:type="dxa"/>
            <w:tcBorders>
              <w:top w:val="nil"/>
              <w:left w:val="nil"/>
              <w:bottom w:val="single" w:sz="4" w:space="0" w:color="auto"/>
              <w:right w:val="single" w:sz="4" w:space="0" w:color="auto"/>
            </w:tcBorders>
            <w:shd w:val="clear" w:color="auto" w:fill="auto"/>
            <w:noWrap/>
            <w:vAlign w:val="center"/>
            <w:hideMark/>
          </w:tcPr>
          <w:p w14:paraId="7601C9C9"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Самовпевненість</w:t>
            </w:r>
          </w:p>
        </w:tc>
        <w:tc>
          <w:tcPr>
            <w:tcW w:w="1241" w:type="dxa"/>
            <w:tcBorders>
              <w:top w:val="nil"/>
              <w:left w:val="nil"/>
              <w:bottom w:val="single" w:sz="4" w:space="0" w:color="auto"/>
              <w:right w:val="single" w:sz="4" w:space="0" w:color="auto"/>
            </w:tcBorders>
            <w:shd w:val="clear" w:color="auto" w:fill="auto"/>
            <w:noWrap/>
            <w:vAlign w:val="center"/>
            <w:hideMark/>
          </w:tcPr>
          <w:p w14:paraId="3DA70BB9"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14</w:t>
            </w:r>
          </w:p>
        </w:tc>
        <w:tc>
          <w:tcPr>
            <w:tcW w:w="1479" w:type="dxa"/>
            <w:tcBorders>
              <w:top w:val="nil"/>
              <w:left w:val="nil"/>
              <w:bottom w:val="single" w:sz="4" w:space="0" w:color="auto"/>
              <w:right w:val="single" w:sz="4" w:space="0" w:color="auto"/>
            </w:tcBorders>
            <w:shd w:val="clear" w:color="auto" w:fill="auto"/>
            <w:noWrap/>
            <w:vAlign w:val="center"/>
            <w:hideMark/>
          </w:tcPr>
          <w:p w14:paraId="4C797AAB"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2</w:t>
            </w:r>
          </w:p>
        </w:tc>
      </w:tr>
      <w:tr w:rsidR="00466C3F" w:rsidRPr="00F41AD0" w14:paraId="4AE09552" w14:textId="77777777" w:rsidTr="0006533A">
        <w:trPr>
          <w:trHeight w:hRule="exact" w:val="567"/>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6F3E0668"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18</w:t>
            </w:r>
          </w:p>
        </w:tc>
        <w:tc>
          <w:tcPr>
            <w:tcW w:w="5053" w:type="dxa"/>
            <w:tcBorders>
              <w:top w:val="nil"/>
              <w:left w:val="nil"/>
              <w:bottom w:val="single" w:sz="4" w:space="0" w:color="auto"/>
              <w:right w:val="single" w:sz="4" w:space="0" w:color="auto"/>
            </w:tcBorders>
            <w:shd w:val="clear" w:color="auto" w:fill="auto"/>
            <w:noWrap/>
            <w:vAlign w:val="center"/>
            <w:hideMark/>
          </w:tcPr>
          <w:p w14:paraId="3988B6A6" w14:textId="77777777" w:rsidR="00466C3F" w:rsidRPr="00F41AD0" w:rsidRDefault="00466C3F" w:rsidP="0006533A">
            <w:pPr>
              <w:spacing w:after="0" w:line="240" w:lineRule="auto"/>
              <w:rPr>
                <w:rFonts w:eastAsia="Times New Roman"/>
                <w:color w:val="000000"/>
                <w:lang w:val="uk-UA" w:eastAsia="ru-RU"/>
              </w:rPr>
            </w:pPr>
            <w:r w:rsidRPr="00F41AD0">
              <w:rPr>
                <w:rFonts w:eastAsia="Times New Roman"/>
                <w:color w:val="000000"/>
                <w:lang w:val="uk-UA" w:eastAsia="ru-RU"/>
              </w:rPr>
              <w:t>Щастя інших людей</w:t>
            </w:r>
          </w:p>
        </w:tc>
        <w:tc>
          <w:tcPr>
            <w:tcW w:w="1241" w:type="dxa"/>
            <w:tcBorders>
              <w:top w:val="nil"/>
              <w:left w:val="nil"/>
              <w:bottom w:val="single" w:sz="4" w:space="0" w:color="auto"/>
              <w:right w:val="single" w:sz="4" w:space="0" w:color="auto"/>
            </w:tcBorders>
            <w:shd w:val="clear" w:color="auto" w:fill="auto"/>
            <w:noWrap/>
            <w:vAlign w:val="center"/>
            <w:hideMark/>
          </w:tcPr>
          <w:p w14:paraId="4CD3C350"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4</w:t>
            </w:r>
          </w:p>
        </w:tc>
        <w:tc>
          <w:tcPr>
            <w:tcW w:w="1479" w:type="dxa"/>
            <w:tcBorders>
              <w:top w:val="nil"/>
              <w:left w:val="nil"/>
              <w:bottom w:val="single" w:sz="4" w:space="0" w:color="auto"/>
              <w:right w:val="single" w:sz="4" w:space="0" w:color="auto"/>
            </w:tcBorders>
            <w:shd w:val="clear" w:color="auto" w:fill="auto"/>
            <w:noWrap/>
            <w:vAlign w:val="center"/>
            <w:hideMark/>
          </w:tcPr>
          <w:p w14:paraId="72F8B910" w14:textId="77777777" w:rsidR="00466C3F" w:rsidRPr="00F41AD0" w:rsidRDefault="00466C3F" w:rsidP="0006533A">
            <w:pPr>
              <w:spacing w:after="0" w:line="240" w:lineRule="auto"/>
              <w:jc w:val="center"/>
              <w:rPr>
                <w:rFonts w:eastAsia="Times New Roman"/>
                <w:color w:val="000000"/>
                <w:lang w:val="uk-UA" w:eastAsia="ru-RU"/>
              </w:rPr>
            </w:pPr>
            <w:r w:rsidRPr="00F41AD0">
              <w:rPr>
                <w:rFonts w:eastAsia="Times New Roman"/>
                <w:color w:val="000000"/>
                <w:lang w:val="uk-UA" w:eastAsia="ru-RU"/>
              </w:rPr>
              <w:t>6</w:t>
            </w:r>
          </w:p>
        </w:tc>
      </w:tr>
    </w:tbl>
    <w:p w14:paraId="24CD4408" w14:textId="77777777" w:rsidR="00466C3F" w:rsidRDefault="00466C3F" w:rsidP="00066E93">
      <w:pPr>
        <w:widowControl w:val="0"/>
        <w:spacing w:after="0" w:line="360" w:lineRule="auto"/>
        <w:rPr>
          <w:lang w:val="uk-UA"/>
        </w:rPr>
      </w:pPr>
    </w:p>
    <w:p w14:paraId="71B7A731" w14:textId="77777777" w:rsidR="00466C3F" w:rsidRDefault="00466C3F">
      <w:pPr>
        <w:rPr>
          <w:lang w:val="uk-UA"/>
        </w:rPr>
      </w:pPr>
      <w:r>
        <w:rPr>
          <w:lang w:val="uk-UA"/>
        </w:rPr>
        <w:br w:type="page"/>
      </w:r>
    </w:p>
    <w:p w14:paraId="2D95FD29" w14:textId="77777777" w:rsidR="008A6BB3" w:rsidRDefault="008A6BB3" w:rsidP="008A6BB3">
      <w:pPr>
        <w:widowControl w:val="0"/>
        <w:spacing w:after="0" w:line="360" w:lineRule="auto"/>
        <w:jc w:val="right"/>
        <w:rPr>
          <w:b/>
          <w:bCs/>
          <w:lang w:val="uk-UA"/>
        </w:rPr>
      </w:pPr>
      <w:r w:rsidRPr="00A07B0A">
        <w:rPr>
          <w:b/>
          <w:bCs/>
          <w:lang w:val="uk-UA"/>
        </w:rPr>
        <w:lastRenderedPageBreak/>
        <w:t xml:space="preserve">Додаток </w:t>
      </w:r>
      <w:r>
        <w:rPr>
          <w:b/>
          <w:bCs/>
          <w:lang w:val="uk-UA"/>
        </w:rPr>
        <w:t>И</w:t>
      </w:r>
    </w:p>
    <w:p w14:paraId="6E1DD932" w14:textId="77777777" w:rsidR="003664A8" w:rsidRDefault="003664A8" w:rsidP="003664A8">
      <w:pPr>
        <w:widowControl w:val="0"/>
        <w:spacing w:after="0" w:line="360" w:lineRule="auto"/>
        <w:jc w:val="center"/>
        <w:rPr>
          <w:b/>
          <w:lang w:val="uk-UA"/>
        </w:rPr>
      </w:pPr>
      <w:r>
        <w:rPr>
          <w:b/>
          <w:lang w:val="uk-UA"/>
        </w:rPr>
        <w:t>Рейтинг</w:t>
      </w:r>
      <w:r w:rsidR="00B55DA9">
        <w:rPr>
          <w:b/>
          <w:lang w:val="uk-UA"/>
        </w:rPr>
        <w:t>и</w:t>
      </w:r>
      <w:r>
        <w:rPr>
          <w:b/>
          <w:lang w:val="uk-UA"/>
        </w:rPr>
        <w:t xml:space="preserve"> інструмент</w:t>
      </w:r>
      <w:r w:rsidRPr="00CF6172">
        <w:rPr>
          <w:b/>
          <w:lang w:val="uk-UA"/>
        </w:rPr>
        <w:t>альних цінностей учнів 7-</w:t>
      </w:r>
      <w:r>
        <w:rPr>
          <w:b/>
          <w:lang w:val="uk-UA"/>
        </w:rPr>
        <w:t>Б</w:t>
      </w:r>
      <w:r w:rsidRPr="00CF6172">
        <w:rPr>
          <w:b/>
          <w:lang w:val="uk-UA"/>
        </w:rPr>
        <w:t xml:space="preserve"> класу</w:t>
      </w:r>
    </w:p>
    <w:p w14:paraId="0A224210"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5F4D0CB1" w14:textId="77777777" w:rsidR="003664A8" w:rsidRDefault="003664A8" w:rsidP="003664A8">
      <w:pPr>
        <w:widowControl w:val="0"/>
        <w:spacing w:after="0" w:line="360" w:lineRule="auto"/>
        <w:jc w:val="center"/>
        <w:rPr>
          <w:b/>
          <w:lang w:val="uk-UA"/>
        </w:rPr>
      </w:pPr>
    </w:p>
    <w:tbl>
      <w:tblPr>
        <w:tblW w:w="8525" w:type="dxa"/>
        <w:jc w:val="center"/>
        <w:tblLook w:val="04A0" w:firstRow="1" w:lastRow="0" w:firstColumn="1" w:lastColumn="0" w:noHBand="0" w:noVBand="1"/>
      </w:tblPr>
      <w:tblGrid>
        <w:gridCol w:w="752"/>
        <w:gridCol w:w="5053"/>
        <w:gridCol w:w="1241"/>
        <w:gridCol w:w="1479"/>
      </w:tblGrid>
      <w:tr w:rsidR="00026134" w:rsidRPr="00466C3F" w14:paraId="27F9CBA4" w14:textId="77777777" w:rsidTr="00023641">
        <w:trPr>
          <w:trHeight w:val="460"/>
          <w:jc w:val="center"/>
        </w:trPr>
        <w:tc>
          <w:tcPr>
            <w:tcW w:w="752" w:type="dxa"/>
            <w:vMerge w:val="restart"/>
            <w:tcBorders>
              <w:top w:val="single" w:sz="4" w:space="0" w:color="000000"/>
              <w:left w:val="single" w:sz="4" w:space="0" w:color="000000"/>
              <w:right w:val="single" w:sz="4" w:space="0" w:color="000000"/>
            </w:tcBorders>
            <w:shd w:val="clear" w:color="auto" w:fill="auto"/>
            <w:vAlign w:val="center"/>
            <w:hideMark/>
          </w:tcPr>
          <w:p w14:paraId="29ECDAF0" w14:textId="77777777" w:rsidR="00026134" w:rsidRPr="00466C3F" w:rsidRDefault="00026134" w:rsidP="00852EB5">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5053" w:type="dxa"/>
            <w:vMerge w:val="restart"/>
            <w:tcBorders>
              <w:top w:val="single" w:sz="4" w:space="0" w:color="000000"/>
              <w:left w:val="nil"/>
              <w:right w:val="single" w:sz="4" w:space="0" w:color="000000"/>
            </w:tcBorders>
            <w:shd w:val="clear" w:color="auto" w:fill="auto"/>
            <w:vAlign w:val="center"/>
            <w:hideMark/>
          </w:tcPr>
          <w:p w14:paraId="7E97ED98" w14:textId="77777777" w:rsidR="00026134" w:rsidRPr="00466C3F" w:rsidRDefault="00026134" w:rsidP="00466C3F">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Інструментальні цінності</w:t>
            </w:r>
          </w:p>
        </w:tc>
        <w:tc>
          <w:tcPr>
            <w:tcW w:w="2720" w:type="dxa"/>
            <w:gridSpan w:val="2"/>
            <w:tcBorders>
              <w:top w:val="single" w:sz="4" w:space="0" w:color="000000"/>
              <w:left w:val="nil"/>
              <w:bottom w:val="single" w:sz="4" w:space="0" w:color="000000"/>
              <w:right w:val="single" w:sz="4" w:space="0" w:color="000000"/>
            </w:tcBorders>
            <w:shd w:val="clear" w:color="auto" w:fill="auto"/>
            <w:noWrap/>
            <w:vAlign w:val="center"/>
          </w:tcPr>
          <w:p w14:paraId="2582DA34" w14:textId="77777777" w:rsidR="00026134" w:rsidRPr="00050D30" w:rsidRDefault="00026134" w:rsidP="0041044B">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026134" w:rsidRPr="00466C3F" w14:paraId="6C5465F8" w14:textId="77777777" w:rsidTr="00023641">
        <w:trPr>
          <w:trHeight w:val="493"/>
          <w:jc w:val="center"/>
        </w:trPr>
        <w:tc>
          <w:tcPr>
            <w:tcW w:w="752" w:type="dxa"/>
            <w:vMerge/>
            <w:tcBorders>
              <w:left w:val="single" w:sz="4" w:space="0" w:color="000000"/>
              <w:bottom w:val="single" w:sz="4" w:space="0" w:color="000000"/>
              <w:right w:val="single" w:sz="4" w:space="0" w:color="000000"/>
            </w:tcBorders>
            <w:shd w:val="clear" w:color="auto" w:fill="auto"/>
            <w:vAlign w:val="center"/>
          </w:tcPr>
          <w:p w14:paraId="350628BF" w14:textId="77777777" w:rsidR="00026134" w:rsidRPr="00466C3F" w:rsidRDefault="00026134" w:rsidP="00852EB5">
            <w:pPr>
              <w:spacing w:after="0" w:line="240" w:lineRule="auto"/>
              <w:jc w:val="center"/>
              <w:rPr>
                <w:rFonts w:eastAsia="Times New Roman"/>
                <w:b/>
                <w:bCs/>
                <w:color w:val="000000"/>
                <w:lang w:val="uk-UA" w:eastAsia="ru-RU"/>
              </w:rPr>
            </w:pPr>
          </w:p>
        </w:tc>
        <w:tc>
          <w:tcPr>
            <w:tcW w:w="5053" w:type="dxa"/>
            <w:vMerge/>
            <w:tcBorders>
              <w:left w:val="nil"/>
              <w:bottom w:val="single" w:sz="4" w:space="0" w:color="000000"/>
              <w:right w:val="single" w:sz="4" w:space="0" w:color="000000"/>
            </w:tcBorders>
            <w:shd w:val="clear" w:color="auto" w:fill="auto"/>
            <w:vAlign w:val="center"/>
          </w:tcPr>
          <w:p w14:paraId="4855FCE1" w14:textId="77777777" w:rsidR="00026134" w:rsidRPr="00466C3F" w:rsidRDefault="00026134" w:rsidP="00466C3F">
            <w:pPr>
              <w:spacing w:after="0" w:line="240" w:lineRule="auto"/>
              <w:jc w:val="center"/>
              <w:rPr>
                <w:rFonts w:eastAsia="Times New Roman"/>
                <w:b/>
                <w:bCs/>
                <w:color w:val="000000"/>
                <w:lang w:val="uk-UA" w:eastAsia="ru-RU"/>
              </w:rPr>
            </w:pPr>
          </w:p>
        </w:tc>
        <w:tc>
          <w:tcPr>
            <w:tcW w:w="1241" w:type="dxa"/>
            <w:tcBorders>
              <w:top w:val="single" w:sz="4" w:space="0" w:color="000000"/>
              <w:left w:val="nil"/>
              <w:bottom w:val="single" w:sz="4" w:space="0" w:color="000000"/>
              <w:right w:val="single" w:sz="4" w:space="0" w:color="000000"/>
            </w:tcBorders>
            <w:shd w:val="clear" w:color="auto" w:fill="auto"/>
            <w:noWrap/>
            <w:vAlign w:val="center"/>
          </w:tcPr>
          <w:p w14:paraId="25D3273F" w14:textId="77777777" w:rsidR="00026134" w:rsidRPr="00050D30" w:rsidRDefault="00026134"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479" w:type="dxa"/>
            <w:tcBorders>
              <w:top w:val="single" w:sz="4" w:space="0" w:color="000000"/>
              <w:left w:val="nil"/>
              <w:bottom w:val="single" w:sz="4" w:space="0" w:color="000000"/>
              <w:right w:val="single" w:sz="4" w:space="0" w:color="000000"/>
            </w:tcBorders>
            <w:shd w:val="clear" w:color="auto" w:fill="auto"/>
            <w:noWrap/>
            <w:vAlign w:val="center"/>
          </w:tcPr>
          <w:p w14:paraId="309557C1" w14:textId="77777777" w:rsidR="00026134"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дівчата</w:t>
            </w:r>
          </w:p>
        </w:tc>
      </w:tr>
      <w:tr w:rsidR="00466C3F" w:rsidRPr="00466C3F" w14:paraId="5CDB23B8"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CD8D9A5"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w:t>
            </w:r>
          </w:p>
        </w:tc>
        <w:tc>
          <w:tcPr>
            <w:tcW w:w="5053" w:type="dxa"/>
            <w:tcBorders>
              <w:top w:val="nil"/>
              <w:left w:val="nil"/>
              <w:bottom w:val="single" w:sz="4" w:space="0" w:color="000000"/>
              <w:right w:val="single" w:sz="4" w:space="0" w:color="000000"/>
            </w:tcBorders>
            <w:shd w:val="clear" w:color="auto" w:fill="auto"/>
            <w:noWrap/>
            <w:vAlign w:val="center"/>
            <w:hideMark/>
          </w:tcPr>
          <w:p w14:paraId="26228734"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Акуратність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15A99DE6"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7</w:t>
            </w:r>
          </w:p>
        </w:tc>
        <w:tc>
          <w:tcPr>
            <w:tcW w:w="1479" w:type="dxa"/>
            <w:tcBorders>
              <w:top w:val="nil"/>
              <w:left w:val="nil"/>
              <w:bottom w:val="single" w:sz="4" w:space="0" w:color="000000"/>
              <w:right w:val="single" w:sz="4" w:space="0" w:color="000000"/>
            </w:tcBorders>
            <w:shd w:val="clear" w:color="auto" w:fill="auto"/>
            <w:noWrap/>
            <w:vAlign w:val="center"/>
            <w:hideMark/>
          </w:tcPr>
          <w:p w14:paraId="271B4963"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15</w:t>
            </w:r>
          </w:p>
        </w:tc>
      </w:tr>
      <w:tr w:rsidR="00466C3F" w:rsidRPr="00466C3F" w14:paraId="0603890D"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5DF631FE"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2</w:t>
            </w:r>
          </w:p>
        </w:tc>
        <w:tc>
          <w:tcPr>
            <w:tcW w:w="5053" w:type="dxa"/>
            <w:tcBorders>
              <w:top w:val="nil"/>
              <w:left w:val="nil"/>
              <w:bottom w:val="single" w:sz="4" w:space="0" w:color="000000"/>
              <w:right w:val="single" w:sz="4" w:space="0" w:color="000000"/>
            </w:tcBorders>
            <w:shd w:val="clear" w:color="auto" w:fill="auto"/>
            <w:noWrap/>
            <w:vAlign w:val="center"/>
            <w:hideMark/>
          </w:tcPr>
          <w:p w14:paraId="48E8C98B"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Вихованість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2588C565"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18</w:t>
            </w:r>
          </w:p>
        </w:tc>
        <w:tc>
          <w:tcPr>
            <w:tcW w:w="1479" w:type="dxa"/>
            <w:tcBorders>
              <w:top w:val="nil"/>
              <w:left w:val="nil"/>
              <w:bottom w:val="single" w:sz="4" w:space="0" w:color="000000"/>
              <w:right w:val="single" w:sz="4" w:space="0" w:color="000000"/>
            </w:tcBorders>
            <w:shd w:val="clear" w:color="auto" w:fill="auto"/>
            <w:noWrap/>
            <w:vAlign w:val="center"/>
            <w:hideMark/>
          </w:tcPr>
          <w:p w14:paraId="0B097CC0"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17</w:t>
            </w:r>
          </w:p>
        </w:tc>
      </w:tr>
      <w:tr w:rsidR="00466C3F" w:rsidRPr="00466C3F" w14:paraId="384037EE"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50AD6D25"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3</w:t>
            </w:r>
          </w:p>
        </w:tc>
        <w:tc>
          <w:tcPr>
            <w:tcW w:w="5053" w:type="dxa"/>
            <w:tcBorders>
              <w:top w:val="nil"/>
              <w:left w:val="nil"/>
              <w:bottom w:val="single" w:sz="4" w:space="0" w:color="000000"/>
              <w:right w:val="single" w:sz="4" w:space="0" w:color="000000"/>
            </w:tcBorders>
            <w:shd w:val="clear" w:color="auto" w:fill="auto"/>
            <w:noWrap/>
            <w:vAlign w:val="center"/>
            <w:hideMark/>
          </w:tcPr>
          <w:p w14:paraId="284111D7"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Вміння радіти життю</w:t>
            </w:r>
          </w:p>
        </w:tc>
        <w:tc>
          <w:tcPr>
            <w:tcW w:w="1241" w:type="dxa"/>
            <w:tcBorders>
              <w:top w:val="nil"/>
              <w:left w:val="nil"/>
              <w:bottom w:val="single" w:sz="4" w:space="0" w:color="000000"/>
              <w:right w:val="single" w:sz="4" w:space="0" w:color="000000"/>
            </w:tcBorders>
            <w:shd w:val="clear" w:color="auto" w:fill="auto"/>
            <w:noWrap/>
            <w:vAlign w:val="center"/>
            <w:hideMark/>
          </w:tcPr>
          <w:p w14:paraId="63562012"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17</w:t>
            </w:r>
          </w:p>
        </w:tc>
        <w:tc>
          <w:tcPr>
            <w:tcW w:w="1479" w:type="dxa"/>
            <w:tcBorders>
              <w:top w:val="nil"/>
              <w:left w:val="nil"/>
              <w:bottom w:val="single" w:sz="4" w:space="0" w:color="000000"/>
              <w:right w:val="single" w:sz="4" w:space="0" w:color="000000"/>
            </w:tcBorders>
            <w:shd w:val="clear" w:color="auto" w:fill="auto"/>
            <w:noWrap/>
            <w:vAlign w:val="center"/>
            <w:hideMark/>
          </w:tcPr>
          <w:p w14:paraId="7A1950DD"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r>
      <w:tr w:rsidR="00466C3F" w:rsidRPr="00466C3F" w14:paraId="11D69050"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12AE72DD"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4</w:t>
            </w:r>
          </w:p>
        </w:tc>
        <w:tc>
          <w:tcPr>
            <w:tcW w:w="5053" w:type="dxa"/>
            <w:tcBorders>
              <w:top w:val="nil"/>
              <w:left w:val="nil"/>
              <w:bottom w:val="single" w:sz="4" w:space="0" w:color="000000"/>
              <w:right w:val="single" w:sz="4" w:space="0" w:color="000000"/>
            </w:tcBorders>
            <w:shd w:val="clear" w:color="auto" w:fill="auto"/>
            <w:noWrap/>
            <w:vAlign w:val="center"/>
            <w:hideMark/>
          </w:tcPr>
          <w:p w14:paraId="4979541D"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Високі вимоги до людей і до світу</w:t>
            </w:r>
          </w:p>
        </w:tc>
        <w:tc>
          <w:tcPr>
            <w:tcW w:w="1241" w:type="dxa"/>
            <w:tcBorders>
              <w:top w:val="nil"/>
              <w:left w:val="nil"/>
              <w:bottom w:val="single" w:sz="4" w:space="0" w:color="000000"/>
              <w:right w:val="single" w:sz="4" w:space="0" w:color="000000"/>
            </w:tcBorders>
            <w:shd w:val="clear" w:color="auto" w:fill="auto"/>
            <w:noWrap/>
            <w:vAlign w:val="center"/>
            <w:hideMark/>
          </w:tcPr>
          <w:p w14:paraId="4E9CAF7B"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15</w:t>
            </w:r>
          </w:p>
        </w:tc>
        <w:tc>
          <w:tcPr>
            <w:tcW w:w="1479" w:type="dxa"/>
            <w:tcBorders>
              <w:top w:val="nil"/>
              <w:left w:val="nil"/>
              <w:bottom w:val="single" w:sz="4" w:space="0" w:color="000000"/>
              <w:right w:val="single" w:sz="4" w:space="0" w:color="000000"/>
            </w:tcBorders>
            <w:shd w:val="clear" w:color="auto" w:fill="auto"/>
            <w:noWrap/>
            <w:vAlign w:val="center"/>
            <w:hideMark/>
          </w:tcPr>
          <w:p w14:paraId="6C04DE71"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18</w:t>
            </w:r>
          </w:p>
        </w:tc>
      </w:tr>
      <w:tr w:rsidR="00466C3F" w:rsidRPr="00466C3F" w14:paraId="461455AB"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6F6AF8E5"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5</w:t>
            </w:r>
          </w:p>
        </w:tc>
        <w:tc>
          <w:tcPr>
            <w:tcW w:w="5053" w:type="dxa"/>
            <w:tcBorders>
              <w:top w:val="nil"/>
              <w:left w:val="nil"/>
              <w:bottom w:val="single" w:sz="4" w:space="0" w:color="000000"/>
              <w:right w:val="single" w:sz="4" w:space="0" w:color="000000"/>
            </w:tcBorders>
            <w:shd w:val="clear" w:color="auto" w:fill="auto"/>
            <w:noWrap/>
            <w:vAlign w:val="center"/>
            <w:hideMark/>
          </w:tcPr>
          <w:p w14:paraId="75DB4CFE"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Старанність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7925AA60"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8</w:t>
            </w:r>
          </w:p>
        </w:tc>
        <w:tc>
          <w:tcPr>
            <w:tcW w:w="1479" w:type="dxa"/>
            <w:tcBorders>
              <w:top w:val="nil"/>
              <w:left w:val="nil"/>
              <w:bottom w:val="single" w:sz="4" w:space="0" w:color="000000"/>
              <w:right w:val="single" w:sz="4" w:space="0" w:color="000000"/>
            </w:tcBorders>
            <w:shd w:val="clear" w:color="auto" w:fill="auto"/>
            <w:noWrap/>
            <w:vAlign w:val="center"/>
            <w:hideMark/>
          </w:tcPr>
          <w:p w14:paraId="350619B0"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13</w:t>
            </w:r>
          </w:p>
        </w:tc>
      </w:tr>
      <w:tr w:rsidR="00466C3F" w:rsidRPr="00466C3F" w14:paraId="3F0512A1"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15276E12"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c>
          <w:tcPr>
            <w:tcW w:w="5053" w:type="dxa"/>
            <w:tcBorders>
              <w:top w:val="nil"/>
              <w:left w:val="nil"/>
              <w:bottom w:val="single" w:sz="4" w:space="0" w:color="000000"/>
              <w:right w:val="single" w:sz="4" w:space="0" w:color="000000"/>
            </w:tcBorders>
            <w:shd w:val="clear" w:color="auto" w:fill="auto"/>
            <w:noWrap/>
            <w:vAlign w:val="center"/>
            <w:hideMark/>
          </w:tcPr>
          <w:p w14:paraId="24B66010"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Незалежність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03901025"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c>
          <w:tcPr>
            <w:tcW w:w="1479" w:type="dxa"/>
            <w:tcBorders>
              <w:top w:val="nil"/>
              <w:left w:val="nil"/>
              <w:bottom w:val="single" w:sz="4" w:space="0" w:color="000000"/>
              <w:right w:val="single" w:sz="4" w:space="0" w:color="000000"/>
            </w:tcBorders>
            <w:shd w:val="clear" w:color="auto" w:fill="auto"/>
            <w:noWrap/>
            <w:vAlign w:val="center"/>
            <w:hideMark/>
          </w:tcPr>
          <w:p w14:paraId="48C8161C"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14</w:t>
            </w:r>
          </w:p>
        </w:tc>
      </w:tr>
      <w:tr w:rsidR="00466C3F" w:rsidRPr="00466C3F" w14:paraId="7F5A7C05"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40A877E4"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7</w:t>
            </w:r>
          </w:p>
        </w:tc>
        <w:tc>
          <w:tcPr>
            <w:tcW w:w="5053" w:type="dxa"/>
            <w:tcBorders>
              <w:top w:val="nil"/>
              <w:left w:val="nil"/>
              <w:bottom w:val="single" w:sz="4" w:space="0" w:color="000000"/>
              <w:right w:val="single" w:sz="4" w:space="0" w:color="000000"/>
            </w:tcBorders>
            <w:shd w:val="clear" w:color="auto" w:fill="auto"/>
            <w:noWrap/>
            <w:vAlign w:val="center"/>
            <w:hideMark/>
          </w:tcPr>
          <w:p w14:paraId="1A0C31A8"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Невміння приймати недоліки</w:t>
            </w:r>
          </w:p>
        </w:tc>
        <w:tc>
          <w:tcPr>
            <w:tcW w:w="1241" w:type="dxa"/>
            <w:tcBorders>
              <w:top w:val="nil"/>
              <w:left w:val="nil"/>
              <w:bottom w:val="single" w:sz="4" w:space="0" w:color="000000"/>
              <w:right w:val="single" w:sz="4" w:space="0" w:color="000000"/>
            </w:tcBorders>
            <w:shd w:val="clear" w:color="auto" w:fill="auto"/>
            <w:noWrap/>
            <w:vAlign w:val="center"/>
            <w:hideMark/>
          </w:tcPr>
          <w:p w14:paraId="60D9CCFA"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c>
          <w:tcPr>
            <w:tcW w:w="1479" w:type="dxa"/>
            <w:tcBorders>
              <w:top w:val="nil"/>
              <w:left w:val="nil"/>
              <w:bottom w:val="single" w:sz="4" w:space="0" w:color="000000"/>
              <w:right w:val="single" w:sz="4" w:space="0" w:color="000000"/>
            </w:tcBorders>
            <w:shd w:val="clear" w:color="auto" w:fill="auto"/>
            <w:noWrap/>
            <w:vAlign w:val="center"/>
            <w:hideMark/>
          </w:tcPr>
          <w:p w14:paraId="1E996F95"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r>
      <w:tr w:rsidR="00466C3F" w:rsidRPr="00466C3F" w14:paraId="310E3AC6"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4D54C44D"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8</w:t>
            </w:r>
          </w:p>
        </w:tc>
        <w:tc>
          <w:tcPr>
            <w:tcW w:w="5053" w:type="dxa"/>
            <w:tcBorders>
              <w:top w:val="nil"/>
              <w:left w:val="nil"/>
              <w:bottom w:val="single" w:sz="4" w:space="0" w:color="000000"/>
              <w:right w:val="single" w:sz="4" w:space="0" w:color="000000"/>
            </w:tcBorders>
            <w:shd w:val="clear" w:color="auto" w:fill="auto"/>
            <w:noWrap/>
            <w:vAlign w:val="center"/>
            <w:hideMark/>
          </w:tcPr>
          <w:p w14:paraId="47FB9ACF"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Інтелектуальність і освіченість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1A6ED310"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c>
          <w:tcPr>
            <w:tcW w:w="1479" w:type="dxa"/>
            <w:tcBorders>
              <w:top w:val="nil"/>
              <w:left w:val="nil"/>
              <w:bottom w:val="single" w:sz="4" w:space="0" w:color="000000"/>
              <w:right w:val="single" w:sz="4" w:space="0" w:color="000000"/>
            </w:tcBorders>
            <w:shd w:val="clear" w:color="auto" w:fill="auto"/>
            <w:noWrap/>
            <w:vAlign w:val="center"/>
            <w:hideMark/>
          </w:tcPr>
          <w:p w14:paraId="28A3DAD1"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r>
      <w:tr w:rsidR="00466C3F" w:rsidRPr="00466C3F" w14:paraId="4130A626"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09F19646"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c>
          <w:tcPr>
            <w:tcW w:w="5053" w:type="dxa"/>
            <w:tcBorders>
              <w:top w:val="nil"/>
              <w:left w:val="nil"/>
              <w:bottom w:val="single" w:sz="4" w:space="0" w:color="000000"/>
              <w:right w:val="single" w:sz="4" w:space="0" w:color="000000"/>
            </w:tcBorders>
            <w:shd w:val="clear" w:color="auto" w:fill="auto"/>
            <w:noWrap/>
            <w:vAlign w:val="center"/>
            <w:hideMark/>
          </w:tcPr>
          <w:p w14:paraId="141EB4D4"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Відповідальність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790BE1BC"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3</w:t>
            </w:r>
          </w:p>
        </w:tc>
        <w:tc>
          <w:tcPr>
            <w:tcW w:w="1479" w:type="dxa"/>
            <w:tcBorders>
              <w:top w:val="nil"/>
              <w:left w:val="nil"/>
              <w:bottom w:val="single" w:sz="4" w:space="0" w:color="000000"/>
              <w:right w:val="single" w:sz="4" w:space="0" w:color="000000"/>
            </w:tcBorders>
            <w:shd w:val="clear" w:color="auto" w:fill="auto"/>
            <w:noWrap/>
            <w:vAlign w:val="center"/>
            <w:hideMark/>
          </w:tcPr>
          <w:p w14:paraId="57DFD664"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r>
      <w:tr w:rsidR="00466C3F" w:rsidRPr="00466C3F" w14:paraId="67AFE6A7"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0262E842"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10</w:t>
            </w:r>
          </w:p>
        </w:tc>
        <w:tc>
          <w:tcPr>
            <w:tcW w:w="5053" w:type="dxa"/>
            <w:tcBorders>
              <w:top w:val="nil"/>
              <w:left w:val="nil"/>
              <w:bottom w:val="single" w:sz="4" w:space="0" w:color="000000"/>
              <w:right w:val="single" w:sz="4" w:space="0" w:color="000000"/>
            </w:tcBorders>
            <w:shd w:val="clear" w:color="auto" w:fill="auto"/>
            <w:noWrap/>
            <w:vAlign w:val="center"/>
            <w:hideMark/>
          </w:tcPr>
          <w:p w14:paraId="2774E766"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Раціоналізм</w:t>
            </w:r>
          </w:p>
        </w:tc>
        <w:tc>
          <w:tcPr>
            <w:tcW w:w="1241" w:type="dxa"/>
            <w:tcBorders>
              <w:top w:val="nil"/>
              <w:left w:val="nil"/>
              <w:bottom w:val="single" w:sz="4" w:space="0" w:color="000000"/>
              <w:right w:val="single" w:sz="4" w:space="0" w:color="000000"/>
            </w:tcBorders>
            <w:shd w:val="clear" w:color="auto" w:fill="auto"/>
            <w:noWrap/>
            <w:vAlign w:val="center"/>
            <w:hideMark/>
          </w:tcPr>
          <w:p w14:paraId="4ADDE91B"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14</w:t>
            </w:r>
          </w:p>
        </w:tc>
        <w:tc>
          <w:tcPr>
            <w:tcW w:w="1479" w:type="dxa"/>
            <w:tcBorders>
              <w:top w:val="nil"/>
              <w:left w:val="nil"/>
              <w:bottom w:val="single" w:sz="4" w:space="0" w:color="000000"/>
              <w:right w:val="single" w:sz="4" w:space="0" w:color="000000"/>
            </w:tcBorders>
            <w:shd w:val="clear" w:color="auto" w:fill="auto"/>
            <w:noWrap/>
            <w:vAlign w:val="center"/>
            <w:hideMark/>
          </w:tcPr>
          <w:p w14:paraId="3E44925E"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8</w:t>
            </w:r>
          </w:p>
        </w:tc>
      </w:tr>
      <w:tr w:rsidR="00466C3F" w:rsidRPr="00466C3F" w14:paraId="46C8822F"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623091F2"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11</w:t>
            </w:r>
          </w:p>
        </w:tc>
        <w:tc>
          <w:tcPr>
            <w:tcW w:w="5053" w:type="dxa"/>
            <w:tcBorders>
              <w:top w:val="nil"/>
              <w:left w:val="nil"/>
              <w:bottom w:val="single" w:sz="4" w:space="0" w:color="000000"/>
              <w:right w:val="single" w:sz="4" w:space="0" w:color="000000"/>
            </w:tcBorders>
            <w:shd w:val="clear" w:color="auto" w:fill="auto"/>
            <w:noWrap/>
            <w:vAlign w:val="center"/>
            <w:hideMark/>
          </w:tcPr>
          <w:p w14:paraId="7C5BE5B9"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Самоконтроль</w:t>
            </w:r>
          </w:p>
        </w:tc>
        <w:tc>
          <w:tcPr>
            <w:tcW w:w="1241" w:type="dxa"/>
            <w:tcBorders>
              <w:top w:val="nil"/>
              <w:left w:val="nil"/>
              <w:bottom w:val="single" w:sz="4" w:space="0" w:color="000000"/>
              <w:right w:val="single" w:sz="4" w:space="0" w:color="000000"/>
            </w:tcBorders>
            <w:shd w:val="clear" w:color="auto" w:fill="auto"/>
            <w:noWrap/>
            <w:vAlign w:val="center"/>
            <w:hideMark/>
          </w:tcPr>
          <w:p w14:paraId="6C88F13A"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c>
          <w:tcPr>
            <w:tcW w:w="1479" w:type="dxa"/>
            <w:tcBorders>
              <w:top w:val="nil"/>
              <w:left w:val="nil"/>
              <w:bottom w:val="single" w:sz="4" w:space="0" w:color="000000"/>
              <w:right w:val="single" w:sz="4" w:space="0" w:color="000000"/>
            </w:tcBorders>
            <w:shd w:val="clear" w:color="auto" w:fill="auto"/>
            <w:noWrap/>
            <w:vAlign w:val="center"/>
            <w:hideMark/>
          </w:tcPr>
          <w:p w14:paraId="5C9B2432"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10</w:t>
            </w:r>
          </w:p>
        </w:tc>
      </w:tr>
      <w:tr w:rsidR="00466C3F" w:rsidRPr="00466C3F" w14:paraId="74240A3C"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15370DC2"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12</w:t>
            </w:r>
          </w:p>
        </w:tc>
        <w:tc>
          <w:tcPr>
            <w:tcW w:w="5053" w:type="dxa"/>
            <w:tcBorders>
              <w:top w:val="nil"/>
              <w:left w:val="nil"/>
              <w:bottom w:val="single" w:sz="4" w:space="0" w:color="000000"/>
              <w:right w:val="single" w:sz="4" w:space="0" w:color="000000"/>
            </w:tcBorders>
            <w:shd w:val="clear" w:color="auto" w:fill="auto"/>
            <w:noWrap/>
            <w:vAlign w:val="center"/>
            <w:hideMark/>
          </w:tcPr>
          <w:p w14:paraId="7C17864B"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Сміливість, хоробрість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2D87DBA4"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11</w:t>
            </w:r>
          </w:p>
        </w:tc>
        <w:tc>
          <w:tcPr>
            <w:tcW w:w="1479" w:type="dxa"/>
            <w:tcBorders>
              <w:top w:val="nil"/>
              <w:left w:val="nil"/>
              <w:bottom w:val="single" w:sz="4" w:space="0" w:color="000000"/>
              <w:right w:val="single" w:sz="4" w:space="0" w:color="000000"/>
            </w:tcBorders>
            <w:shd w:val="clear" w:color="auto" w:fill="auto"/>
            <w:noWrap/>
            <w:vAlign w:val="center"/>
            <w:hideMark/>
          </w:tcPr>
          <w:p w14:paraId="5001E7BC"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3</w:t>
            </w:r>
          </w:p>
        </w:tc>
      </w:tr>
      <w:tr w:rsidR="00466C3F" w:rsidRPr="00466C3F" w14:paraId="519FC444"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25A99211"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13</w:t>
            </w:r>
          </w:p>
        </w:tc>
        <w:tc>
          <w:tcPr>
            <w:tcW w:w="5053" w:type="dxa"/>
            <w:tcBorders>
              <w:top w:val="nil"/>
              <w:left w:val="nil"/>
              <w:bottom w:val="single" w:sz="4" w:space="0" w:color="000000"/>
              <w:right w:val="single" w:sz="4" w:space="0" w:color="000000"/>
            </w:tcBorders>
            <w:shd w:val="clear" w:color="auto" w:fill="auto"/>
            <w:noWrap/>
            <w:vAlign w:val="center"/>
            <w:hideMark/>
          </w:tcPr>
          <w:p w14:paraId="755549CC"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Тверда воля</w:t>
            </w:r>
          </w:p>
        </w:tc>
        <w:tc>
          <w:tcPr>
            <w:tcW w:w="1241" w:type="dxa"/>
            <w:tcBorders>
              <w:top w:val="nil"/>
              <w:left w:val="nil"/>
              <w:bottom w:val="single" w:sz="4" w:space="0" w:color="000000"/>
              <w:right w:val="single" w:sz="4" w:space="0" w:color="000000"/>
            </w:tcBorders>
            <w:shd w:val="clear" w:color="auto" w:fill="auto"/>
            <w:noWrap/>
            <w:vAlign w:val="center"/>
            <w:hideMark/>
          </w:tcPr>
          <w:p w14:paraId="63FD1D14"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c>
          <w:tcPr>
            <w:tcW w:w="1479" w:type="dxa"/>
            <w:tcBorders>
              <w:top w:val="nil"/>
              <w:left w:val="nil"/>
              <w:bottom w:val="single" w:sz="4" w:space="0" w:color="000000"/>
              <w:right w:val="single" w:sz="4" w:space="0" w:color="000000"/>
            </w:tcBorders>
            <w:shd w:val="clear" w:color="auto" w:fill="auto"/>
            <w:noWrap/>
            <w:vAlign w:val="center"/>
            <w:hideMark/>
          </w:tcPr>
          <w:p w14:paraId="00517FC8"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11</w:t>
            </w:r>
          </w:p>
        </w:tc>
      </w:tr>
      <w:tr w:rsidR="00466C3F" w:rsidRPr="00466C3F" w14:paraId="2CD7F0FB"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9394FC6"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14</w:t>
            </w:r>
          </w:p>
        </w:tc>
        <w:tc>
          <w:tcPr>
            <w:tcW w:w="5053" w:type="dxa"/>
            <w:tcBorders>
              <w:top w:val="nil"/>
              <w:left w:val="nil"/>
              <w:bottom w:val="single" w:sz="4" w:space="0" w:color="000000"/>
              <w:right w:val="single" w:sz="4" w:space="0" w:color="000000"/>
            </w:tcBorders>
            <w:shd w:val="clear" w:color="auto" w:fill="auto"/>
            <w:noWrap/>
            <w:vAlign w:val="center"/>
            <w:hideMark/>
          </w:tcPr>
          <w:p w14:paraId="26B65CD0"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Вміння проявляти терпимість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3D135108"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9</w:t>
            </w:r>
          </w:p>
        </w:tc>
        <w:tc>
          <w:tcPr>
            <w:tcW w:w="1479" w:type="dxa"/>
            <w:tcBorders>
              <w:top w:val="nil"/>
              <w:left w:val="nil"/>
              <w:bottom w:val="single" w:sz="4" w:space="0" w:color="000000"/>
              <w:right w:val="single" w:sz="4" w:space="0" w:color="000000"/>
            </w:tcBorders>
            <w:shd w:val="clear" w:color="auto" w:fill="auto"/>
            <w:noWrap/>
            <w:vAlign w:val="center"/>
            <w:hideMark/>
          </w:tcPr>
          <w:p w14:paraId="291885F6"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2</w:t>
            </w:r>
          </w:p>
        </w:tc>
      </w:tr>
      <w:tr w:rsidR="00466C3F" w:rsidRPr="00466C3F" w14:paraId="52D9DEF7"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73449304"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15</w:t>
            </w:r>
          </w:p>
        </w:tc>
        <w:tc>
          <w:tcPr>
            <w:tcW w:w="5053" w:type="dxa"/>
            <w:tcBorders>
              <w:top w:val="nil"/>
              <w:left w:val="nil"/>
              <w:bottom w:val="single" w:sz="4" w:space="0" w:color="000000"/>
              <w:right w:val="single" w:sz="4" w:space="0" w:color="000000"/>
            </w:tcBorders>
            <w:shd w:val="clear" w:color="auto" w:fill="auto"/>
            <w:noWrap/>
            <w:vAlign w:val="center"/>
            <w:hideMark/>
          </w:tcPr>
          <w:p w14:paraId="28C8E562"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Широкі погляди, відсутність «рамок»</w:t>
            </w:r>
          </w:p>
        </w:tc>
        <w:tc>
          <w:tcPr>
            <w:tcW w:w="1241" w:type="dxa"/>
            <w:tcBorders>
              <w:top w:val="nil"/>
              <w:left w:val="nil"/>
              <w:bottom w:val="single" w:sz="4" w:space="0" w:color="000000"/>
              <w:right w:val="single" w:sz="4" w:space="0" w:color="000000"/>
            </w:tcBorders>
            <w:shd w:val="clear" w:color="auto" w:fill="auto"/>
            <w:noWrap/>
            <w:vAlign w:val="center"/>
            <w:hideMark/>
          </w:tcPr>
          <w:p w14:paraId="3E14ADDA"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5</w:t>
            </w:r>
          </w:p>
        </w:tc>
        <w:tc>
          <w:tcPr>
            <w:tcW w:w="1479" w:type="dxa"/>
            <w:tcBorders>
              <w:top w:val="nil"/>
              <w:left w:val="nil"/>
              <w:bottom w:val="single" w:sz="4" w:space="0" w:color="000000"/>
              <w:right w:val="single" w:sz="4" w:space="0" w:color="000000"/>
            </w:tcBorders>
            <w:shd w:val="clear" w:color="auto" w:fill="auto"/>
            <w:noWrap/>
            <w:vAlign w:val="center"/>
            <w:hideMark/>
          </w:tcPr>
          <w:p w14:paraId="3A5E6873"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w:t>
            </w:r>
          </w:p>
        </w:tc>
      </w:tr>
      <w:tr w:rsidR="00466C3F" w:rsidRPr="00466C3F" w14:paraId="66689C69"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0B4B85BF"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16</w:t>
            </w:r>
          </w:p>
        </w:tc>
        <w:tc>
          <w:tcPr>
            <w:tcW w:w="5053" w:type="dxa"/>
            <w:tcBorders>
              <w:top w:val="nil"/>
              <w:left w:val="nil"/>
              <w:bottom w:val="single" w:sz="4" w:space="0" w:color="000000"/>
              <w:right w:val="single" w:sz="4" w:space="0" w:color="000000"/>
            </w:tcBorders>
            <w:shd w:val="clear" w:color="auto" w:fill="auto"/>
            <w:noWrap/>
            <w:vAlign w:val="center"/>
            <w:hideMark/>
          </w:tcPr>
          <w:p w14:paraId="6B56A5F5"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Чесність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7629A355"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2</w:t>
            </w:r>
          </w:p>
        </w:tc>
        <w:tc>
          <w:tcPr>
            <w:tcW w:w="1479" w:type="dxa"/>
            <w:tcBorders>
              <w:top w:val="nil"/>
              <w:left w:val="nil"/>
              <w:bottom w:val="single" w:sz="4" w:space="0" w:color="000000"/>
              <w:right w:val="single" w:sz="4" w:space="0" w:color="000000"/>
            </w:tcBorders>
            <w:shd w:val="clear" w:color="auto" w:fill="auto"/>
            <w:noWrap/>
            <w:vAlign w:val="center"/>
            <w:hideMark/>
          </w:tcPr>
          <w:p w14:paraId="366BF37C"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4</w:t>
            </w:r>
          </w:p>
        </w:tc>
      </w:tr>
      <w:tr w:rsidR="00466C3F" w:rsidRPr="00466C3F" w14:paraId="2D582FF8"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5645431B"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17</w:t>
            </w:r>
          </w:p>
        </w:tc>
        <w:tc>
          <w:tcPr>
            <w:tcW w:w="5053" w:type="dxa"/>
            <w:tcBorders>
              <w:top w:val="nil"/>
              <w:left w:val="nil"/>
              <w:bottom w:val="single" w:sz="4" w:space="0" w:color="000000"/>
              <w:right w:val="single" w:sz="4" w:space="0" w:color="000000"/>
            </w:tcBorders>
            <w:shd w:val="clear" w:color="auto" w:fill="auto"/>
            <w:noWrap/>
            <w:vAlign w:val="center"/>
            <w:hideMark/>
          </w:tcPr>
          <w:p w14:paraId="3A2C5048"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Працелюбність і продуктивність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51109C18"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w:t>
            </w:r>
          </w:p>
        </w:tc>
        <w:tc>
          <w:tcPr>
            <w:tcW w:w="1479" w:type="dxa"/>
            <w:tcBorders>
              <w:top w:val="nil"/>
              <w:left w:val="nil"/>
              <w:bottom w:val="single" w:sz="4" w:space="0" w:color="000000"/>
              <w:right w:val="single" w:sz="4" w:space="0" w:color="000000"/>
            </w:tcBorders>
            <w:shd w:val="clear" w:color="auto" w:fill="auto"/>
            <w:noWrap/>
            <w:vAlign w:val="center"/>
            <w:hideMark/>
          </w:tcPr>
          <w:p w14:paraId="05411891"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6</w:t>
            </w:r>
          </w:p>
        </w:tc>
      </w:tr>
      <w:tr w:rsidR="00466C3F" w:rsidRPr="00466C3F" w14:paraId="75D227DA" w14:textId="77777777" w:rsidTr="003B7AD0">
        <w:trPr>
          <w:trHeight w:hRule="exact" w:val="567"/>
          <w:jc w:val="center"/>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14:paraId="2B3506E6"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18</w:t>
            </w:r>
          </w:p>
        </w:tc>
        <w:tc>
          <w:tcPr>
            <w:tcW w:w="5053" w:type="dxa"/>
            <w:tcBorders>
              <w:top w:val="nil"/>
              <w:left w:val="nil"/>
              <w:bottom w:val="single" w:sz="4" w:space="0" w:color="000000"/>
              <w:right w:val="single" w:sz="4" w:space="0" w:color="000000"/>
            </w:tcBorders>
            <w:shd w:val="clear" w:color="auto" w:fill="auto"/>
            <w:noWrap/>
            <w:vAlign w:val="center"/>
            <w:hideMark/>
          </w:tcPr>
          <w:p w14:paraId="2C567C2C" w14:textId="77777777" w:rsidR="00466C3F" w:rsidRPr="00466C3F" w:rsidRDefault="00466C3F" w:rsidP="003B7AD0">
            <w:pPr>
              <w:spacing w:after="0" w:line="240" w:lineRule="auto"/>
              <w:rPr>
                <w:rFonts w:eastAsia="Times New Roman"/>
                <w:color w:val="000000"/>
                <w:lang w:val="uk-UA" w:eastAsia="ru-RU"/>
              </w:rPr>
            </w:pPr>
            <w:r w:rsidRPr="00466C3F">
              <w:rPr>
                <w:rFonts w:eastAsia="Times New Roman"/>
                <w:color w:val="000000"/>
                <w:lang w:val="uk-UA" w:eastAsia="ru-RU"/>
              </w:rPr>
              <w:t>Дбайливість, чуйність</w:t>
            </w:r>
          </w:p>
        </w:tc>
        <w:tc>
          <w:tcPr>
            <w:tcW w:w="1241" w:type="dxa"/>
            <w:tcBorders>
              <w:top w:val="nil"/>
              <w:left w:val="nil"/>
              <w:bottom w:val="single" w:sz="4" w:space="0" w:color="000000"/>
              <w:right w:val="single" w:sz="4" w:space="0" w:color="000000"/>
            </w:tcBorders>
            <w:shd w:val="clear" w:color="auto" w:fill="auto"/>
            <w:noWrap/>
            <w:vAlign w:val="center"/>
            <w:hideMark/>
          </w:tcPr>
          <w:p w14:paraId="0CE67CED"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4</w:t>
            </w:r>
          </w:p>
        </w:tc>
        <w:tc>
          <w:tcPr>
            <w:tcW w:w="1479" w:type="dxa"/>
            <w:tcBorders>
              <w:top w:val="nil"/>
              <w:left w:val="nil"/>
              <w:bottom w:val="single" w:sz="4" w:space="0" w:color="000000"/>
              <w:right w:val="single" w:sz="4" w:space="0" w:color="000000"/>
            </w:tcBorders>
            <w:shd w:val="clear" w:color="auto" w:fill="auto"/>
            <w:noWrap/>
            <w:vAlign w:val="center"/>
            <w:hideMark/>
          </w:tcPr>
          <w:p w14:paraId="01535AE1" w14:textId="77777777" w:rsidR="00466C3F" w:rsidRPr="00466C3F" w:rsidRDefault="00466C3F" w:rsidP="003B7AD0">
            <w:pPr>
              <w:spacing w:after="0" w:line="240" w:lineRule="auto"/>
              <w:jc w:val="center"/>
              <w:rPr>
                <w:rFonts w:eastAsia="Times New Roman"/>
                <w:color w:val="000000"/>
                <w:lang w:val="uk-UA" w:eastAsia="ru-RU"/>
              </w:rPr>
            </w:pPr>
            <w:r w:rsidRPr="00466C3F">
              <w:rPr>
                <w:rFonts w:eastAsia="Times New Roman"/>
                <w:color w:val="000000"/>
                <w:lang w:val="uk-UA" w:eastAsia="ru-RU"/>
              </w:rPr>
              <w:t>5</w:t>
            </w:r>
          </w:p>
        </w:tc>
      </w:tr>
    </w:tbl>
    <w:p w14:paraId="1A4FC64B" w14:textId="77777777" w:rsidR="00466C3F" w:rsidRPr="002A3E66" w:rsidRDefault="00466C3F" w:rsidP="00066E93">
      <w:pPr>
        <w:widowControl w:val="0"/>
        <w:spacing w:after="0" w:line="360" w:lineRule="auto"/>
        <w:rPr>
          <w:lang w:val="uk-UA"/>
        </w:rPr>
      </w:pPr>
    </w:p>
    <w:p w14:paraId="0176E013" w14:textId="77777777" w:rsidR="00466C3F" w:rsidRDefault="00466C3F">
      <w:pPr>
        <w:rPr>
          <w:lang w:val="uk-UA"/>
        </w:rPr>
      </w:pPr>
      <w:r>
        <w:rPr>
          <w:lang w:val="uk-UA"/>
        </w:rPr>
        <w:br w:type="page"/>
      </w:r>
    </w:p>
    <w:p w14:paraId="487EEE8D" w14:textId="77777777" w:rsidR="000655DC" w:rsidRDefault="000655DC" w:rsidP="000655DC">
      <w:pPr>
        <w:widowControl w:val="0"/>
        <w:spacing w:after="0" w:line="360" w:lineRule="auto"/>
        <w:jc w:val="right"/>
        <w:rPr>
          <w:b/>
          <w:bCs/>
          <w:lang w:val="uk-UA"/>
        </w:rPr>
      </w:pPr>
      <w:r w:rsidRPr="00A07B0A">
        <w:rPr>
          <w:b/>
          <w:bCs/>
          <w:lang w:val="uk-UA"/>
        </w:rPr>
        <w:lastRenderedPageBreak/>
        <w:t xml:space="preserve">Додаток </w:t>
      </w:r>
      <w:r>
        <w:rPr>
          <w:b/>
          <w:bCs/>
          <w:lang w:val="uk-UA"/>
        </w:rPr>
        <w:t>К</w:t>
      </w:r>
    </w:p>
    <w:p w14:paraId="48927329" w14:textId="77777777" w:rsidR="00062D48" w:rsidRDefault="00062D48" w:rsidP="00062D48">
      <w:pPr>
        <w:widowControl w:val="0"/>
        <w:spacing w:after="0" w:line="360" w:lineRule="auto"/>
        <w:jc w:val="center"/>
        <w:rPr>
          <w:b/>
          <w:lang w:val="uk-UA"/>
        </w:rPr>
      </w:pPr>
      <w:r w:rsidRPr="00CF6172">
        <w:rPr>
          <w:b/>
          <w:lang w:val="uk-UA"/>
        </w:rPr>
        <w:t>Рейтинг</w:t>
      </w:r>
      <w:r w:rsidR="00B55DA9">
        <w:rPr>
          <w:b/>
          <w:lang w:val="uk-UA"/>
        </w:rPr>
        <w:t>и</w:t>
      </w:r>
      <w:r w:rsidRPr="00CF6172">
        <w:rPr>
          <w:b/>
          <w:lang w:val="uk-UA"/>
        </w:rPr>
        <w:t xml:space="preserve"> термальних цінностей учнів </w:t>
      </w:r>
      <w:r>
        <w:rPr>
          <w:b/>
          <w:lang w:val="uk-UA"/>
        </w:rPr>
        <w:t>9</w:t>
      </w:r>
      <w:r w:rsidRPr="00CF6172">
        <w:rPr>
          <w:b/>
          <w:lang w:val="uk-UA"/>
        </w:rPr>
        <w:t>-А класу</w:t>
      </w:r>
    </w:p>
    <w:p w14:paraId="3558CC54"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2AA38397" w14:textId="77777777" w:rsidR="00062D48" w:rsidRPr="00CF6172" w:rsidRDefault="00062D48" w:rsidP="00062D48">
      <w:pPr>
        <w:widowControl w:val="0"/>
        <w:spacing w:after="0" w:line="360" w:lineRule="auto"/>
        <w:jc w:val="center"/>
        <w:rPr>
          <w:b/>
          <w:lang w:val="uk-UA"/>
        </w:rPr>
      </w:pPr>
    </w:p>
    <w:tbl>
      <w:tblPr>
        <w:tblW w:w="8520" w:type="dxa"/>
        <w:jc w:val="center"/>
        <w:tblLook w:val="04A0" w:firstRow="1" w:lastRow="0" w:firstColumn="1" w:lastColumn="0" w:noHBand="0" w:noVBand="1"/>
      </w:tblPr>
      <w:tblGrid>
        <w:gridCol w:w="724"/>
        <w:gridCol w:w="5103"/>
        <w:gridCol w:w="1276"/>
        <w:gridCol w:w="1417"/>
      </w:tblGrid>
      <w:tr w:rsidR="00023641" w:rsidRPr="00331DB5" w14:paraId="76B013D1" w14:textId="77777777" w:rsidTr="00023641">
        <w:trPr>
          <w:trHeight w:val="459"/>
          <w:jc w:val="center"/>
        </w:trPr>
        <w:tc>
          <w:tcPr>
            <w:tcW w:w="724" w:type="dxa"/>
            <w:vMerge w:val="restart"/>
            <w:tcBorders>
              <w:top w:val="single" w:sz="4" w:space="0" w:color="auto"/>
              <w:left w:val="single" w:sz="4" w:space="0" w:color="auto"/>
              <w:right w:val="single" w:sz="4" w:space="0" w:color="auto"/>
            </w:tcBorders>
            <w:vAlign w:val="center"/>
          </w:tcPr>
          <w:p w14:paraId="5DFBFFDC" w14:textId="77777777" w:rsidR="00023641" w:rsidRPr="00466C3F" w:rsidRDefault="00023641" w:rsidP="007F22F3">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5103" w:type="dxa"/>
            <w:vMerge w:val="restart"/>
            <w:tcBorders>
              <w:top w:val="single" w:sz="4" w:space="0" w:color="auto"/>
              <w:left w:val="single" w:sz="4" w:space="0" w:color="auto"/>
              <w:right w:val="single" w:sz="4" w:space="0" w:color="auto"/>
            </w:tcBorders>
            <w:shd w:val="clear" w:color="auto" w:fill="auto"/>
            <w:noWrap/>
            <w:vAlign w:val="center"/>
            <w:hideMark/>
          </w:tcPr>
          <w:p w14:paraId="27938A1E" w14:textId="77777777" w:rsidR="00023641" w:rsidRPr="00331DB5" w:rsidRDefault="00023641" w:rsidP="007F22F3">
            <w:pPr>
              <w:spacing w:after="0" w:line="240" w:lineRule="auto"/>
              <w:jc w:val="center"/>
              <w:rPr>
                <w:rFonts w:eastAsia="Times New Roman"/>
                <w:b/>
                <w:bCs/>
                <w:color w:val="000000"/>
                <w:lang w:val="uk-UA" w:eastAsia="ru-RU"/>
              </w:rPr>
            </w:pPr>
            <w:r w:rsidRPr="00331DB5">
              <w:rPr>
                <w:rFonts w:eastAsia="Times New Roman"/>
                <w:b/>
                <w:bCs/>
                <w:color w:val="000000"/>
                <w:lang w:val="uk-UA" w:eastAsia="ru-RU"/>
              </w:rPr>
              <w:t>Термальні цінності</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14:paraId="622669A7" w14:textId="77777777" w:rsidR="00023641" w:rsidRPr="00050D30" w:rsidRDefault="00023641" w:rsidP="0041044B">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023641" w:rsidRPr="00331DB5" w14:paraId="4A50C1B0" w14:textId="77777777" w:rsidTr="00023641">
        <w:trPr>
          <w:trHeight w:val="493"/>
          <w:jc w:val="center"/>
        </w:trPr>
        <w:tc>
          <w:tcPr>
            <w:tcW w:w="724" w:type="dxa"/>
            <w:vMerge/>
            <w:tcBorders>
              <w:left w:val="single" w:sz="4" w:space="0" w:color="auto"/>
              <w:bottom w:val="single" w:sz="4" w:space="0" w:color="auto"/>
              <w:right w:val="single" w:sz="4" w:space="0" w:color="auto"/>
            </w:tcBorders>
            <w:vAlign w:val="center"/>
          </w:tcPr>
          <w:p w14:paraId="5BF52532" w14:textId="77777777" w:rsidR="00023641" w:rsidRPr="00466C3F" w:rsidRDefault="00023641" w:rsidP="007F22F3">
            <w:pPr>
              <w:spacing w:after="0" w:line="240" w:lineRule="auto"/>
              <w:jc w:val="center"/>
              <w:rPr>
                <w:rFonts w:eastAsia="Times New Roman"/>
                <w:b/>
                <w:bCs/>
                <w:color w:val="000000"/>
                <w:lang w:val="uk-UA" w:eastAsia="ru-RU"/>
              </w:rPr>
            </w:pPr>
          </w:p>
        </w:tc>
        <w:tc>
          <w:tcPr>
            <w:tcW w:w="5103" w:type="dxa"/>
            <w:vMerge/>
            <w:tcBorders>
              <w:left w:val="single" w:sz="4" w:space="0" w:color="auto"/>
              <w:bottom w:val="single" w:sz="4" w:space="0" w:color="auto"/>
              <w:right w:val="single" w:sz="4" w:space="0" w:color="auto"/>
            </w:tcBorders>
            <w:shd w:val="clear" w:color="auto" w:fill="auto"/>
            <w:noWrap/>
            <w:vAlign w:val="center"/>
          </w:tcPr>
          <w:p w14:paraId="66A0DB22" w14:textId="77777777" w:rsidR="00023641" w:rsidRPr="00331DB5" w:rsidRDefault="00023641" w:rsidP="007F22F3">
            <w:pPr>
              <w:spacing w:after="0" w:line="240" w:lineRule="auto"/>
              <w:jc w:val="center"/>
              <w:rPr>
                <w:rFonts w:eastAsia="Times New Roman"/>
                <w:b/>
                <w:bCs/>
                <w:color w:val="000000"/>
                <w:lang w:val="uk-UA"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039DBD" w14:textId="77777777" w:rsidR="00023641" w:rsidRPr="00050D30" w:rsidRDefault="00023641"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C73533" w14:textId="77777777" w:rsidR="00023641"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дівчата</w:t>
            </w:r>
          </w:p>
        </w:tc>
      </w:tr>
      <w:tr w:rsidR="00F41AD0" w:rsidRPr="00331DB5" w14:paraId="2AEC4121"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72366D0"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42C064A"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Активна життєдіяльність</w:t>
            </w:r>
          </w:p>
        </w:tc>
        <w:tc>
          <w:tcPr>
            <w:tcW w:w="1276" w:type="dxa"/>
            <w:tcBorders>
              <w:top w:val="nil"/>
              <w:left w:val="nil"/>
              <w:bottom w:val="single" w:sz="4" w:space="0" w:color="auto"/>
              <w:right w:val="single" w:sz="4" w:space="0" w:color="auto"/>
            </w:tcBorders>
            <w:shd w:val="clear" w:color="auto" w:fill="auto"/>
            <w:noWrap/>
            <w:vAlign w:val="center"/>
            <w:hideMark/>
          </w:tcPr>
          <w:p w14:paraId="67FA1EB8"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15</w:t>
            </w:r>
          </w:p>
        </w:tc>
        <w:tc>
          <w:tcPr>
            <w:tcW w:w="1417" w:type="dxa"/>
            <w:tcBorders>
              <w:top w:val="nil"/>
              <w:left w:val="nil"/>
              <w:bottom w:val="single" w:sz="4" w:space="0" w:color="auto"/>
              <w:right w:val="single" w:sz="4" w:space="0" w:color="auto"/>
            </w:tcBorders>
            <w:shd w:val="clear" w:color="auto" w:fill="auto"/>
            <w:noWrap/>
            <w:vAlign w:val="center"/>
            <w:hideMark/>
          </w:tcPr>
          <w:p w14:paraId="017970E2"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5</w:t>
            </w:r>
          </w:p>
        </w:tc>
      </w:tr>
      <w:tr w:rsidR="00F41AD0" w:rsidRPr="00331DB5" w14:paraId="7FD515A6"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448B5D37"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2</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183DE3C"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Мудрість</w:t>
            </w:r>
          </w:p>
        </w:tc>
        <w:tc>
          <w:tcPr>
            <w:tcW w:w="1276" w:type="dxa"/>
            <w:tcBorders>
              <w:top w:val="nil"/>
              <w:left w:val="nil"/>
              <w:bottom w:val="single" w:sz="4" w:space="0" w:color="auto"/>
              <w:right w:val="single" w:sz="4" w:space="0" w:color="auto"/>
            </w:tcBorders>
            <w:shd w:val="clear" w:color="auto" w:fill="auto"/>
            <w:noWrap/>
            <w:vAlign w:val="center"/>
            <w:hideMark/>
          </w:tcPr>
          <w:p w14:paraId="2AF17E76"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7</w:t>
            </w:r>
          </w:p>
        </w:tc>
        <w:tc>
          <w:tcPr>
            <w:tcW w:w="1417" w:type="dxa"/>
            <w:tcBorders>
              <w:top w:val="nil"/>
              <w:left w:val="nil"/>
              <w:bottom w:val="single" w:sz="4" w:space="0" w:color="auto"/>
              <w:right w:val="single" w:sz="4" w:space="0" w:color="auto"/>
            </w:tcBorders>
            <w:shd w:val="clear" w:color="auto" w:fill="auto"/>
            <w:noWrap/>
            <w:vAlign w:val="center"/>
            <w:hideMark/>
          </w:tcPr>
          <w:p w14:paraId="0D8D4678"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12</w:t>
            </w:r>
          </w:p>
        </w:tc>
      </w:tr>
      <w:tr w:rsidR="00F41AD0" w:rsidRPr="00331DB5" w14:paraId="0F0346E1"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2CAC7A04"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3</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FD1B6E7"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Здоров'я</w:t>
            </w:r>
          </w:p>
        </w:tc>
        <w:tc>
          <w:tcPr>
            <w:tcW w:w="1276" w:type="dxa"/>
            <w:tcBorders>
              <w:top w:val="nil"/>
              <w:left w:val="nil"/>
              <w:bottom w:val="single" w:sz="4" w:space="0" w:color="auto"/>
              <w:right w:val="single" w:sz="4" w:space="0" w:color="auto"/>
            </w:tcBorders>
            <w:shd w:val="clear" w:color="auto" w:fill="auto"/>
            <w:noWrap/>
            <w:vAlign w:val="center"/>
            <w:hideMark/>
          </w:tcPr>
          <w:p w14:paraId="5B62B8BF"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14:paraId="755668E6"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18</w:t>
            </w:r>
          </w:p>
        </w:tc>
      </w:tr>
      <w:tr w:rsidR="00F41AD0" w:rsidRPr="00331DB5" w14:paraId="2940F675"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0BC2DB04"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4</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D58E18C"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Захоплююча робота</w:t>
            </w:r>
          </w:p>
        </w:tc>
        <w:tc>
          <w:tcPr>
            <w:tcW w:w="1276" w:type="dxa"/>
            <w:tcBorders>
              <w:top w:val="nil"/>
              <w:left w:val="nil"/>
              <w:bottom w:val="single" w:sz="4" w:space="0" w:color="auto"/>
              <w:right w:val="single" w:sz="4" w:space="0" w:color="auto"/>
            </w:tcBorders>
            <w:shd w:val="clear" w:color="auto" w:fill="auto"/>
            <w:noWrap/>
            <w:vAlign w:val="center"/>
            <w:hideMark/>
          </w:tcPr>
          <w:p w14:paraId="65D1A16E"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362AF68B"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16</w:t>
            </w:r>
          </w:p>
        </w:tc>
      </w:tr>
      <w:tr w:rsidR="00F41AD0" w:rsidRPr="00331DB5" w14:paraId="777337F0"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3C3BB6AE"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9DBF253"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Мистецтво і природа</w:t>
            </w:r>
          </w:p>
        </w:tc>
        <w:tc>
          <w:tcPr>
            <w:tcW w:w="1276" w:type="dxa"/>
            <w:tcBorders>
              <w:top w:val="nil"/>
              <w:left w:val="nil"/>
              <w:bottom w:val="single" w:sz="4" w:space="0" w:color="auto"/>
              <w:right w:val="single" w:sz="4" w:space="0" w:color="auto"/>
            </w:tcBorders>
            <w:shd w:val="clear" w:color="auto" w:fill="auto"/>
            <w:noWrap/>
            <w:vAlign w:val="center"/>
            <w:hideMark/>
          </w:tcPr>
          <w:p w14:paraId="65EC2E12"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14:paraId="30B0532A"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17</w:t>
            </w:r>
          </w:p>
        </w:tc>
      </w:tr>
      <w:tr w:rsidR="00F41AD0" w:rsidRPr="00331DB5" w14:paraId="20D1C686"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A35EF8C"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6</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2337CFE"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Любов і близькість</w:t>
            </w:r>
          </w:p>
        </w:tc>
        <w:tc>
          <w:tcPr>
            <w:tcW w:w="1276" w:type="dxa"/>
            <w:tcBorders>
              <w:top w:val="nil"/>
              <w:left w:val="nil"/>
              <w:bottom w:val="single" w:sz="4" w:space="0" w:color="auto"/>
              <w:right w:val="single" w:sz="4" w:space="0" w:color="auto"/>
            </w:tcBorders>
            <w:shd w:val="clear" w:color="auto" w:fill="auto"/>
            <w:noWrap/>
            <w:vAlign w:val="center"/>
            <w:hideMark/>
          </w:tcPr>
          <w:p w14:paraId="2C4ED96B"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18</w:t>
            </w:r>
          </w:p>
        </w:tc>
        <w:tc>
          <w:tcPr>
            <w:tcW w:w="1417" w:type="dxa"/>
            <w:tcBorders>
              <w:top w:val="nil"/>
              <w:left w:val="nil"/>
              <w:bottom w:val="single" w:sz="4" w:space="0" w:color="auto"/>
              <w:right w:val="single" w:sz="4" w:space="0" w:color="auto"/>
            </w:tcBorders>
            <w:shd w:val="clear" w:color="auto" w:fill="auto"/>
            <w:noWrap/>
            <w:vAlign w:val="center"/>
            <w:hideMark/>
          </w:tcPr>
          <w:p w14:paraId="67F799BD"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4</w:t>
            </w:r>
          </w:p>
        </w:tc>
      </w:tr>
      <w:tr w:rsidR="00F41AD0" w:rsidRPr="00331DB5" w14:paraId="41699B3D"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2AB9B482"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7</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14EB10D"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Фінансовий достаток</w:t>
            </w:r>
          </w:p>
        </w:tc>
        <w:tc>
          <w:tcPr>
            <w:tcW w:w="1276" w:type="dxa"/>
            <w:tcBorders>
              <w:top w:val="nil"/>
              <w:left w:val="nil"/>
              <w:bottom w:val="single" w:sz="4" w:space="0" w:color="auto"/>
              <w:right w:val="single" w:sz="4" w:space="0" w:color="auto"/>
            </w:tcBorders>
            <w:shd w:val="clear" w:color="auto" w:fill="auto"/>
            <w:noWrap/>
            <w:vAlign w:val="center"/>
            <w:hideMark/>
          </w:tcPr>
          <w:p w14:paraId="32EB00B0"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C8625EB"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10</w:t>
            </w:r>
          </w:p>
        </w:tc>
      </w:tr>
      <w:tr w:rsidR="00F41AD0" w:rsidRPr="00331DB5" w14:paraId="1A694B1F"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0B75382C"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8</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AF8AEA0"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Наявність вірних друзів</w:t>
            </w:r>
          </w:p>
        </w:tc>
        <w:tc>
          <w:tcPr>
            <w:tcW w:w="1276" w:type="dxa"/>
            <w:tcBorders>
              <w:top w:val="nil"/>
              <w:left w:val="nil"/>
              <w:bottom w:val="single" w:sz="4" w:space="0" w:color="auto"/>
              <w:right w:val="single" w:sz="4" w:space="0" w:color="auto"/>
            </w:tcBorders>
            <w:shd w:val="clear" w:color="auto" w:fill="auto"/>
            <w:noWrap/>
            <w:vAlign w:val="center"/>
            <w:hideMark/>
          </w:tcPr>
          <w:p w14:paraId="21500446"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7</w:t>
            </w:r>
          </w:p>
        </w:tc>
        <w:tc>
          <w:tcPr>
            <w:tcW w:w="1417" w:type="dxa"/>
            <w:tcBorders>
              <w:top w:val="nil"/>
              <w:left w:val="nil"/>
              <w:bottom w:val="single" w:sz="4" w:space="0" w:color="auto"/>
              <w:right w:val="single" w:sz="4" w:space="0" w:color="auto"/>
            </w:tcBorders>
            <w:shd w:val="clear" w:color="auto" w:fill="auto"/>
            <w:noWrap/>
            <w:vAlign w:val="center"/>
            <w:hideMark/>
          </w:tcPr>
          <w:p w14:paraId="15C0A43C"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15</w:t>
            </w:r>
          </w:p>
        </w:tc>
      </w:tr>
      <w:tr w:rsidR="00F41AD0" w:rsidRPr="00331DB5" w14:paraId="0A72A155"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54739603"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9</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14EE24E"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Повага і визнання інших людей</w:t>
            </w:r>
          </w:p>
        </w:tc>
        <w:tc>
          <w:tcPr>
            <w:tcW w:w="1276" w:type="dxa"/>
            <w:tcBorders>
              <w:top w:val="nil"/>
              <w:left w:val="nil"/>
              <w:bottom w:val="single" w:sz="4" w:space="0" w:color="auto"/>
              <w:right w:val="single" w:sz="4" w:space="0" w:color="auto"/>
            </w:tcBorders>
            <w:shd w:val="clear" w:color="auto" w:fill="auto"/>
            <w:noWrap/>
            <w:vAlign w:val="center"/>
            <w:hideMark/>
          </w:tcPr>
          <w:p w14:paraId="7A4CB5C8"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14:paraId="6BE6A5C7"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13</w:t>
            </w:r>
          </w:p>
        </w:tc>
      </w:tr>
      <w:tr w:rsidR="00F41AD0" w:rsidRPr="00331DB5" w14:paraId="00F7DF9D"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6AA3EBDB"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D9C1052"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Можливість вчитися</w:t>
            </w:r>
          </w:p>
        </w:tc>
        <w:tc>
          <w:tcPr>
            <w:tcW w:w="1276" w:type="dxa"/>
            <w:tcBorders>
              <w:top w:val="nil"/>
              <w:left w:val="nil"/>
              <w:bottom w:val="single" w:sz="4" w:space="0" w:color="auto"/>
              <w:right w:val="single" w:sz="4" w:space="0" w:color="auto"/>
            </w:tcBorders>
            <w:shd w:val="clear" w:color="auto" w:fill="auto"/>
            <w:noWrap/>
            <w:vAlign w:val="center"/>
            <w:hideMark/>
          </w:tcPr>
          <w:p w14:paraId="572AD282"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0DAB253"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14</w:t>
            </w:r>
          </w:p>
        </w:tc>
      </w:tr>
      <w:tr w:rsidR="00F41AD0" w:rsidRPr="00331DB5" w14:paraId="2A2C71BF"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404A4C1F"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11</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D57230A"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Саморозвиток</w:t>
            </w:r>
          </w:p>
        </w:tc>
        <w:tc>
          <w:tcPr>
            <w:tcW w:w="1276" w:type="dxa"/>
            <w:tcBorders>
              <w:top w:val="nil"/>
              <w:left w:val="nil"/>
              <w:bottom w:val="single" w:sz="4" w:space="0" w:color="auto"/>
              <w:right w:val="single" w:sz="4" w:space="0" w:color="auto"/>
            </w:tcBorders>
            <w:shd w:val="clear" w:color="auto" w:fill="auto"/>
            <w:noWrap/>
            <w:vAlign w:val="center"/>
            <w:hideMark/>
          </w:tcPr>
          <w:p w14:paraId="12E843E0"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14:paraId="7380AAFC"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7</w:t>
            </w:r>
          </w:p>
        </w:tc>
      </w:tr>
      <w:tr w:rsidR="00F41AD0" w:rsidRPr="00331DB5" w14:paraId="40A4FFBC"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06146AF5"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12</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857DFD1"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 xml:space="preserve">Можливість жити </w:t>
            </w:r>
            <w:proofErr w:type="spellStart"/>
            <w:r w:rsidRPr="00331DB5">
              <w:rPr>
                <w:rFonts w:eastAsia="Times New Roman"/>
                <w:color w:val="000000"/>
                <w:lang w:val="uk-UA" w:eastAsia="ru-RU"/>
              </w:rPr>
              <w:t>продуктивно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E323236"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17</w:t>
            </w:r>
          </w:p>
        </w:tc>
        <w:tc>
          <w:tcPr>
            <w:tcW w:w="1417" w:type="dxa"/>
            <w:tcBorders>
              <w:top w:val="nil"/>
              <w:left w:val="nil"/>
              <w:bottom w:val="single" w:sz="4" w:space="0" w:color="auto"/>
              <w:right w:val="single" w:sz="4" w:space="0" w:color="auto"/>
            </w:tcBorders>
            <w:shd w:val="clear" w:color="auto" w:fill="auto"/>
            <w:noWrap/>
            <w:vAlign w:val="center"/>
            <w:hideMark/>
          </w:tcPr>
          <w:p w14:paraId="26BD20EE"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6</w:t>
            </w:r>
          </w:p>
        </w:tc>
      </w:tr>
      <w:tr w:rsidR="00F41AD0" w:rsidRPr="00331DB5" w14:paraId="334D91F3"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4F3AEC2"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13</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3840BAF"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Розваги і дозвілля</w:t>
            </w:r>
          </w:p>
        </w:tc>
        <w:tc>
          <w:tcPr>
            <w:tcW w:w="1276" w:type="dxa"/>
            <w:tcBorders>
              <w:top w:val="nil"/>
              <w:left w:val="nil"/>
              <w:bottom w:val="single" w:sz="4" w:space="0" w:color="auto"/>
              <w:right w:val="single" w:sz="4" w:space="0" w:color="auto"/>
            </w:tcBorders>
            <w:shd w:val="clear" w:color="auto" w:fill="auto"/>
            <w:noWrap/>
            <w:vAlign w:val="center"/>
            <w:hideMark/>
          </w:tcPr>
          <w:p w14:paraId="5BC13627"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E47607E"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11</w:t>
            </w:r>
          </w:p>
        </w:tc>
      </w:tr>
      <w:tr w:rsidR="00F41AD0" w:rsidRPr="00331DB5" w14:paraId="00AAB181"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41E4D864"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34E4840"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Незалежність і свобода</w:t>
            </w:r>
          </w:p>
        </w:tc>
        <w:tc>
          <w:tcPr>
            <w:tcW w:w="1276" w:type="dxa"/>
            <w:tcBorders>
              <w:top w:val="nil"/>
              <w:left w:val="nil"/>
              <w:bottom w:val="single" w:sz="4" w:space="0" w:color="auto"/>
              <w:right w:val="single" w:sz="4" w:space="0" w:color="auto"/>
            </w:tcBorders>
            <w:shd w:val="clear" w:color="auto" w:fill="auto"/>
            <w:noWrap/>
            <w:vAlign w:val="center"/>
            <w:hideMark/>
          </w:tcPr>
          <w:p w14:paraId="6D368382"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14</w:t>
            </w:r>
          </w:p>
        </w:tc>
        <w:tc>
          <w:tcPr>
            <w:tcW w:w="1417" w:type="dxa"/>
            <w:tcBorders>
              <w:top w:val="nil"/>
              <w:left w:val="nil"/>
              <w:bottom w:val="single" w:sz="4" w:space="0" w:color="auto"/>
              <w:right w:val="single" w:sz="4" w:space="0" w:color="auto"/>
            </w:tcBorders>
            <w:shd w:val="clear" w:color="auto" w:fill="auto"/>
            <w:noWrap/>
            <w:vAlign w:val="center"/>
            <w:hideMark/>
          </w:tcPr>
          <w:p w14:paraId="5F5FFE46"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w:t>
            </w:r>
          </w:p>
        </w:tc>
      </w:tr>
      <w:tr w:rsidR="00F41AD0" w:rsidRPr="00331DB5" w14:paraId="2BC5D8E8"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2F684ED2"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15</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FA4A787"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Щастя в особистому житті</w:t>
            </w:r>
          </w:p>
        </w:tc>
        <w:tc>
          <w:tcPr>
            <w:tcW w:w="1276" w:type="dxa"/>
            <w:tcBorders>
              <w:top w:val="nil"/>
              <w:left w:val="nil"/>
              <w:bottom w:val="single" w:sz="4" w:space="0" w:color="auto"/>
              <w:right w:val="single" w:sz="4" w:space="0" w:color="auto"/>
            </w:tcBorders>
            <w:shd w:val="clear" w:color="auto" w:fill="auto"/>
            <w:noWrap/>
            <w:vAlign w:val="center"/>
            <w:hideMark/>
          </w:tcPr>
          <w:p w14:paraId="7ABBD831"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14:paraId="1361D8C6"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9</w:t>
            </w:r>
          </w:p>
        </w:tc>
      </w:tr>
      <w:tr w:rsidR="00F41AD0" w:rsidRPr="00331DB5" w14:paraId="2661FA7E"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601EFFDD"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16</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04ABB58"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Можливість займатися творчістю</w:t>
            </w:r>
          </w:p>
        </w:tc>
        <w:tc>
          <w:tcPr>
            <w:tcW w:w="1276" w:type="dxa"/>
            <w:tcBorders>
              <w:top w:val="nil"/>
              <w:left w:val="nil"/>
              <w:bottom w:val="single" w:sz="4" w:space="0" w:color="auto"/>
              <w:right w:val="single" w:sz="4" w:space="0" w:color="auto"/>
            </w:tcBorders>
            <w:shd w:val="clear" w:color="auto" w:fill="auto"/>
            <w:noWrap/>
            <w:vAlign w:val="center"/>
            <w:hideMark/>
          </w:tcPr>
          <w:p w14:paraId="6E01F4AF"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14:paraId="5C14D5FC"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8</w:t>
            </w:r>
          </w:p>
        </w:tc>
      </w:tr>
      <w:tr w:rsidR="00F41AD0" w:rsidRPr="00331DB5" w14:paraId="32699386"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7D3745D"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17</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23DD4B"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Самовпевненість</w:t>
            </w:r>
          </w:p>
        </w:tc>
        <w:tc>
          <w:tcPr>
            <w:tcW w:w="1276" w:type="dxa"/>
            <w:tcBorders>
              <w:top w:val="nil"/>
              <w:left w:val="nil"/>
              <w:bottom w:val="single" w:sz="4" w:space="0" w:color="auto"/>
              <w:right w:val="single" w:sz="4" w:space="0" w:color="auto"/>
            </w:tcBorders>
            <w:shd w:val="clear" w:color="auto" w:fill="auto"/>
            <w:noWrap/>
            <w:vAlign w:val="center"/>
            <w:hideMark/>
          </w:tcPr>
          <w:p w14:paraId="48ED40FD"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16</w:t>
            </w:r>
          </w:p>
        </w:tc>
        <w:tc>
          <w:tcPr>
            <w:tcW w:w="1417" w:type="dxa"/>
            <w:tcBorders>
              <w:top w:val="nil"/>
              <w:left w:val="nil"/>
              <w:bottom w:val="single" w:sz="4" w:space="0" w:color="auto"/>
              <w:right w:val="single" w:sz="4" w:space="0" w:color="auto"/>
            </w:tcBorders>
            <w:shd w:val="clear" w:color="auto" w:fill="auto"/>
            <w:noWrap/>
            <w:vAlign w:val="center"/>
            <w:hideMark/>
          </w:tcPr>
          <w:p w14:paraId="50E31355"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3</w:t>
            </w:r>
          </w:p>
        </w:tc>
      </w:tr>
      <w:tr w:rsidR="00F41AD0" w:rsidRPr="00331DB5" w14:paraId="78A6861F" w14:textId="77777777" w:rsidTr="007F22F3">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74D47E2" w14:textId="77777777" w:rsidR="00F41AD0" w:rsidRPr="000C011D" w:rsidRDefault="00F41AD0" w:rsidP="007F22F3">
            <w:pPr>
              <w:spacing w:after="0" w:line="240" w:lineRule="auto"/>
              <w:jc w:val="center"/>
              <w:rPr>
                <w:rFonts w:eastAsia="Times New Roman"/>
                <w:color w:val="000000"/>
                <w:lang w:val="uk-UA" w:eastAsia="ru-RU"/>
              </w:rPr>
            </w:pPr>
            <w:r w:rsidRPr="000C011D">
              <w:rPr>
                <w:rFonts w:eastAsia="Times New Roman"/>
                <w:color w:val="000000"/>
                <w:lang w:val="uk-UA" w:eastAsia="ru-RU"/>
              </w:rPr>
              <w:t>18</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ACB7887" w14:textId="77777777" w:rsidR="00F41AD0" w:rsidRPr="00331DB5" w:rsidRDefault="00F41AD0" w:rsidP="007F22F3">
            <w:pPr>
              <w:spacing w:after="0" w:line="240" w:lineRule="auto"/>
              <w:rPr>
                <w:rFonts w:eastAsia="Times New Roman"/>
                <w:color w:val="000000"/>
                <w:lang w:val="uk-UA" w:eastAsia="ru-RU"/>
              </w:rPr>
            </w:pPr>
            <w:r w:rsidRPr="00331DB5">
              <w:rPr>
                <w:rFonts w:eastAsia="Times New Roman"/>
                <w:color w:val="000000"/>
                <w:lang w:val="uk-UA" w:eastAsia="ru-RU"/>
              </w:rPr>
              <w:t>Щастя інших людей</w:t>
            </w:r>
          </w:p>
        </w:tc>
        <w:tc>
          <w:tcPr>
            <w:tcW w:w="1276" w:type="dxa"/>
            <w:tcBorders>
              <w:top w:val="nil"/>
              <w:left w:val="nil"/>
              <w:bottom w:val="single" w:sz="4" w:space="0" w:color="auto"/>
              <w:right w:val="single" w:sz="4" w:space="0" w:color="auto"/>
            </w:tcBorders>
            <w:shd w:val="clear" w:color="auto" w:fill="auto"/>
            <w:noWrap/>
            <w:vAlign w:val="center"/>
            <w:hideMark/>
          </w:tcPr>
          <w:p w14:paraId="3ADB9B33"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5DDCA4C" w14:textId="77777777" w:rsidR="00F41AD0" w:rsidRPr="00331DB5" w:rsidRDefault="00F41AD0" w:rsidP="007F22F3">
            <w:pPr>
              <w:spacing w:after="0" w:line="240" w:lineRule="auto"/>
              <w:jc w:val="center"/>
              <w:rPr>
                <w:rFonts w:eastAsia="Times New Roman"/>
                <w:color w:val="000000"/>
                <w:lang w:eastAsia="ru-RU"/>
              </w:rPr>
            </w:pPr>
            <w:r w:rsidRPr="00331DB5">
              <w:rPr>
                <w:rFonts w:eastAsia="Times New Roman"/>
                <w:color w:val="000000"/>
                <w:lang w:eastAsia="ru-RU"/>
              </w:rPr>
              <w:t>2</w:t>
            </w:r>
          </w:p>
        </w:tc>
      </w:tr>
    </w:tbl>
    <w:p w14:paraId="27743C2A" w14:textId="77777777" w:rsidR="00331DB5" w:rsidRDefault="00331DB5" w:rsidP="00066E93">
      <w:pPr>
        <w:widowControl w:val="0"/>
        <w:spacing w:after="0" w:line="360" w:lineRule="auto"/>
        <w:rPr>
          <w:lang w:val="uk-UA"/>
        </w:rPr>
      </w:pPr>
    </w:p>
    <w:p w14:paraId="3134D620" w14:textId="77777777" w:rsidR="000C011D" w:rsidRDefault="000C011D">
      <w:pPr>
        <w:rPr>
          <w:lang w:val="uk-UA"/>
        </w:rPr>
      </w:pPr>
      <w:r>
        <w:rPr>
          <w:lang w:val="uk-UA"/>
        </w:rPr>
        <w:br w:type="page"/>
      </w:r>
    </w:p>
    <w:p w14:paraId="53074C4F" w14:textId="77777777" w:rsidR="008A6BB3" w:rsidRDefault="008A6BB3" w:rsidP="008A6BB3">
      <w:pPr>
        <w:widowControl w:val="0"/>
        <w:spacing w:after="0" w:line="360" w:lineRule="auto"/>
        <w:jc w:val="right"/>
        <w:rPr>
          <w:b/>
          <w:bCs/>
          <w:lang w:val="uk-UA"/>
        </w:rPr>
      </w:pPr>
      <w:r w:rsidRPr="00A07B0A">
        <w:rPr>
          <w:b/>
          <w:bCs/>
          <w:lang w:val="uk-UA"/>
        </w:rPr>
        <w:lastRenderedPageBreak/>
        <w:t xml:space="preserve">Додаток </w:t>
      </w:r>
      <w:r>
        <w:rPr>
          <w:b/>
          <w:bCs/>
          <w:lang w:val="uk-UA"/>
        </w:rPr>
        <w:t>Л</w:t>
      </w:r>
    </w:p>
    <w:p w14:paraId="5A0765DD" w14:textId="77777777" w:rsidR="00F95C1D" w:rsidRDefault="00F95C1D" w:rsidP="00F95C1D">
      <w:pPr>
        <w:widowControl w:val="0"/>
        <w:spacing w:after="0" w:line="360" w:lineRule="auto"/>
        <w:jc w:val="center"/>
        <w:rPr>
          <w:b/>
          <w:lang w:val="uk-UA"/>
        </w:rPr>
      </w:pPr>
      <w:r>
        <w:rPr>
          <w:b/>
          <w:lang w:val="uk-UA"/>
        </w:rPr>
        <w:t>Рейтинг</w:t>
      </w:r>
      <w:r w:rsidR="00B55DA9">
        <w:rPr>
          <w:b/>
          <w:lang w:val="uk-UA"/>
        </w:rPr>
        <w:t>и</w:t>
      </w:r>
      <w:r>
        <w:rPr>
          <w:b/>
          <w:lang w:val="uk-UA"/>
        </w:rPr>
        <w:t xml:space="preserve"> інструмент</w:t>
      </w:r>
      <w:r w:rsidRPr="00CF6172">
        <w:rPr>
          <w:b/>
          <w:lang w:val="uk-UA"/>
        </w:rPr>
        <w:t xml:space="preserve">альних цінностей учнів </w:t>
      </w:r>
      <w:r>
        <w:rPr>
          <w:b/>
          <w:lang w:val="uk-UA"/>
        </w:rPr>
        <w:t>9</w:t>
      </w:r>
      <w:r w:rsidRPr="00CF6172">
        <w:rPr>
          <w:b/>
          <w:lang w:val="uk-UA"/>
        </w:rPr>
        <w:t>-А класу</w:t>
      </w:r>
    </w:p>
    <w:p w14:paraId="68DBB017"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4EFF5645" w14:textId="77777777" w:rsidR="00F95C1D" w:rsidRDefault="00F95C1D" w:rsidP="00F95C1D">
      <w:pPr>
        <w:widowControl w:val="0"/>
        <w:spacing w:after="0" w:line="360" w:lineRule="auto"/>
        <w:jc w:val="center"/>
        <w:rPr>
          <w:b/>
          <w:lang w:val="uk-UA"/>
        </w:rPr>
      </w:pPr>
    </w:p>
    <w:tbl>
      <w:tblPr>
        <w:tblW w:w="8520" w:type="dxa"/>
        <w:jc w:val="center"/>
        <w:tblLook w:val="04A0" w:firstRow="1" w:lastRow="0" w:firstColumn="1" w:lastColumn="0" w:noHBand="0" w:noVBand="1"/>
      </w:tblPr>
      <w:tblGrid>
        <w:gridCol w:w="724"/>
        <w:gridCol w:w="5103"/>
        <w:gridCol w:w="1276"/>
        <w:gridCol w:w="1417"/>
      </w:tblGrid>
      <w:tr w:rsidR="00B34FFD" w:rsidRPr="000C011D" w14:paraId="21D155EE" w14:textId="77777777" w:rsidTr="00B34FFD">
        <w:trPr>
          <w:trHeight w:val="459"/>
          <w:jc w:val="center"/>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14:paraId="349D6ED5" w14:textId="77777777" w:rsidR="00B34FFD" w:rsidRPr="00466C3F" w:rsidRDefault="00B34FFD" w:rsidP="00254093">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5103" w:type="dxa"/>
            <w:vMerge w:val="restart"/>
            <w:tcBorders>
              <w:top w:val="single" w:sz="4" w:space="0" w:color="auto"/>
              <w:left w:val="nil"/>
              <w:right w:val="single" w:sz="4" w:space="0" w:color="auto"/>
            </w:tcBorders>
            <w:shd w:val="clear" w:color="auto" w:fill="auto"/>
            <w:vAlign w:val="center"/>
            <w:hideMark/>
          </w:tcPr>
          <w:p w14:paraId="16B1AC16" w14:textId="77777777" w:rsidR="00B34FFD" w:rsidRPr="000C011D" w:rsidRDefault="00B34FFD" w:rsidP="00254093">
            <w:pPr>
              <w:spacing w:after="0" w:line="240" w:lineRule="auto"/>
              <w:jc w:val="center"/>
              <w:rPr>
                <w:rFonts w:eastAsia="Times New Roman"/>
                <w:b/>
                <w:bCs/>
                <w:color w:val="000000"/>
                <w:lang w:val="uk-UA" w:eastAsia="ru-RU"/>
              </w:rPr>
            </w:pPr>
            <w:r w:rsidRPr="000C011D">
              <w:rPr>
                <w:rFonts w:eastAsia="Times New Roman"/>
                <w:b/>
                <w:bCs/>
                <w:color w:val="000000"/>
                <w:lang w:val="uk-UA" w:eastAsia="ru-RU"/>
              </w:rPr>
              <w:t>Інструментальні цінності</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14:paraId="39237F24"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B34FFD" w:rsidRPr="000C011D" w14:paraId="5732C86C" w14:textId="77777777" w:rsidTr="00B34FFD">
        <w:trPr>
          <w:trHeight w:val="493"/>
          <w:jc w:val="center"/>
        </w:trPr>
        <w:tc>
          <w:tcPr>
            <w:tcW w:w="724" w:type="dxa"/>
            <w:vMerge/>
            <w:tcBorders>
              <w:left w:val="single" w:sz="4" w:space="0" w:color="auto"/>
              <w:bottom w:val="single" w:sz="4" w:space="0" w:color="auto"/>
              <w:right w:val="single" w:sz="4" w:space="0" w:color="auto"/>
            </w:tcBorders>
            <w:shd w:val="clear" w:color="auto" w:fill="auto"/>
            <w:noWrap/>
            <w:vAlign w:val="center"/>
          </w:tcPr>
          <w:p w14:paraId="76DA5ABB" w14:textId="77777777" w:rsidR="00B34FFD" w:rsidRPr="00466C3F" w:rsidRDefault="00B34FFD" w:rsidP="00254093">
            <w:pPr>
              <w:spacing w:after="0" w:line="240" w:lineRule="auto"/>
              <w:jc w:val="center"/>
              <w:rPr>
                <w:rFonts w:eastAsia="Times New Roman"/>
                <w:b/>
                <w:bCs/>
                <w:color w:val="000000"/>
                <w:lang w:val="uk-UA" w:eastAsia="ru-RU"/>
              </w:rPr>
            </w:pPr>
          </w:p>
        </w:tc>
        <w:tc>
          <w:tcPr>
            <w:tcW w:w="5103" w:type="dxa"/>
            <w:vMerge/>
            <w:tcBorders>
              <w:left w:val="nil"/>
              <w:bottom w:val="single" w:sz="4" w:space="0" w:color="auto"/>
              <w:right w:val="single" w:sz="4" w:space="0" w:color="auto"/>
            </w:tcBorders>
            <w:shd w:val="clear" w:color="auto" w:fill="auto"/>
            <w:vAlign w:val="center"/>
          </w:tcPr>
          <w:p w14:paraId="31D7BEE1" w14:textId="77777777" w:rsidR="00B34FFD" w:rsidRPr="000C011D" w:rsidRDefault="00B34FFD" w:rsidP="00254093">
            <w:pPr>
              <w:spacing w:after="0" w:line="240" w:lineRule="auto"/>
              <w:jc w:val="center"/>
              <w:rPr>
                <w:rFonts w:eastAsia="Times New Roman"/>
                <w:b/>
                <w:bCs/>
                <w:color w:val="000000"/>
                <w:lang w:val="uk-UA"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C29CD3"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1071163"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дівчата</w:t>
            </w:r>
          </w:p>
        </w:tc>
      </w:tr>
      <w:tr w:rsidR="000C011D" w:rsidRPr="000C011D" w14:paraId="66F6913D"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23FBFAF"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14:paraId="72A97E5A"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Акуратність</w:t>
            </w:r>
          </w:p>
        </w:tc>
        <w:tc>
          <w:tcPr>
            <w:tcW w:w="1276" w:type="dxa"/>
            <w:tcBorders>
              <w:top w:val="nil"/>
              <w:left w:val="nil"/>
              <w:bottom w:val="single" w:sz="4" w:space="0" w:color="auto"/>
              <w:right w:val="single" w:sz="4" w:space="0" w:color="auto"/>
            </w:tcBorders>
            <w:shd w:val="clear" w:color="auto" w:fill="auto"/>
            <w:noWrap/>
            <w:vAlign w:val="center"/>
            <w:hideMark/>
          </w:tcPr>
          <w:p w14:paraId="6B614478"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14:paraId="0D8CA084"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16</w:t>
            </w:r>
          </w:p>
        </w:tc>
      </w:tr>
      <w:tr w:rsidR="000C011D" w:rsidRPr="000C011D" w14:paraId="663F1690"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C2EAE39"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14:paraId="45DE8B1C"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Вихованість</w:t>
            </w:r>
          </w:p>
        </w:tc>
        <w:tc>
          <w:tcPr>
            <w:tcW w:w="1276" w:type="dxa"/>
            <w:tcBorders>
              <w:top w:val="nil"/>
              <w:left w:val="nil"/>
              <w:bottom w:val="single" w:sz="4" w:space="0" w:color="auto"/>
              <w:right w:val="single" w:sz="4" w:space="0" w:color="auto"/>
            </w:tcBorders>
            <w:shd w:val="clear" w:color="auto" w:fill="auto"/>
            <w:noWrap/>
            <w:vAlign w:val="center"/>
            <w:hideMark/>
          </w:tcPr>
          <w:p w14:paraId="058B992D"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14:paraId="57800B51"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18</w:t>
            </w:r>
          </w:p>
        </w:tc>
      </w:tr>
      <w:tr w:rsidR="000C011D" w:rsidRPr="000C011D" w14:paraId="455B2C1E"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D5180FC"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3</w:t>
            </w:r>
          </w:p>
        </w:tc>
        <w:tc>
          <w:tcPr>
            <w:tcW w:w="5103" w:type="dxa"/>
            <w:tcBorders>
              <w:top w:val="nil"/>
              <w:left w:val="nil"/>
              <w:bottom w:val="single" w:sz="4" w:space="0" w:color="auto"/>
              <w:right w:val="single" w:sz="4" w:space="0" w:color="auto"/>
            </w:tcBorders>
            <w:shd w:val="clear" w:color="auto" w:fill="auto"/>
            <w:noWrap/>
            <w:vAlign w:val="center"/>
            <w:hideMark/>
          </w:tcPr>
          <w:p w14:paraId="5ACE01E3"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Вміння радіти життю</w:t>
            </w:r>
          </w:p>
        </w:tc>
        <w:tc>
          <w:tcPr>
            <w:tcW w:w="1276" w:type="dxa"/>
            <w:tcBorders>
              <w:top w:val="nil"/>
              <w:left w:val="nil"/>
              <w:bottom w:val="single" w:sz="4" w:space="0" w:color="auto"/>
              <w:right w:val="single" w:sz="4" w:space="0" w:color="auto"/>
            </w:tcBorders>
            <w:shd w:val="clear" w:color="auto" w:fill="auto"/>
            <w:noWrap/>
            <w:vAlign w:val="center"/>
            <w:hideMark/>
          </w:tcPr>
          <w:p w14:paraId="2C2B401A"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14:paraId="1246E8BC"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11</w:t>
            </w:r>
          </w:p>
        </w:tc>
      </w:tr>
      <w:tr w:rsidR="000C011D" w:rsidRPr="000C011D" w14:paraId="39B457E2"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5B8611A"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4</w:t>
            </w:r>
          </w:p>
        </w:tc>
        <w:tc>
          <w:tcPr>
            <w:tcW w:w="5103" w:type="dxa"/>
            <w:tcBorders>
              <w:top w:val="nil"/>
              <w:left w:val="nil"/>
              <w:bottom w:val="single" w:sz="4" w:space="0" w:color="auto"/>
              <w:right w:val="single" w:sz="4" w:space="0" w:color="auto"/>
            </w:tcBorders>
            <w:shd w:val="clear" w:color="auto" w:fill="auto"/>
            <w:noWrap/>
            <w:vAlign w:val="center"/>
            <w:hideMark/>
          </w:tcPr>
          <w:p w14:paraId="1D71F2FF"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Високі вимоги до людей і до світу</w:t>
            </w:r>
          </w:p>
        </w:tc>
        <w:tc>
          <w:tcPr>
            <w:tcW w:w="1276" w:type="dxa"/>
            <w:tcBorders>
              <w:top w:val="nil"/>
              <w:left w:val="nil"/>
              <w:bottom w:val="single" w:sz="4" w:space="0" w:color="auto"/>
              <w:right w:val="single" w:sz="4" w:space="0" w:color="auto"/>
            </w:tcBorders>
            <w:shd w:val="clear" w:color="auto" w:fill="auto"/>
            <w:noWrap/>
            <w:vAlign w:val="center"/>
            <w:hideMark/>
          </w:tcPr>
          <w:p w14:paraId="3783DE3B"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14:paraId="58F13CBF"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r>
      <w:tr w:rsidR="000C011D" w:rsidRPr="000C011D" w14:paraId="5EF9B767"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9C538A"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c>
          <w:tcPr>
            <w:tcW w:w="5103" w:type="dxa"/>
            <w:tcBorders>
              <w:top w:val="nil"/>
              <w:left w:val="nil"/>
              <w:bottom w:val="single" w:sz="4" w:space="0" w:color="auto"/>
              <w:right w:val="single" w:sz="4" w:space="0" w:color="auto"/>
            </w:tcBorders>
            <w:shd w:val="clear" w:color="auto" w:fill="auto"/>
            <w:noWrap/>
            <w:vAlign w:val="center"/>
            <w:hideMark/>
          </w:tcPr>
          <w:p w14:paraId="463DB830"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Старанність</w:t>
            </w:r>
          </w:p>
        </w:tc>
        <w:tc>
          <w:tcPr>
            <w:tcW w:w="1276" w:type="dxa"/>
            <w:tcBorders>
              <w:top w:val="nil"/>
              <w:left w:val="nil"/>
              <w:bottom w:val="single" w:sz="4" w:space="0" w:color="auto"/>
              <w:right w:val="single" w:sz="4" w:space="0" w:color="auto"/>
            </w:tcBorders>
            <w:shd w:val="clear" w:color="auto" w:fill="auto"/>
            <w:noWrap/>
            <w:vAlign w:val="center"/>
            <w:hideMark/>
          </w:tcPr>
          <w:p w14:paraId="48CFE839"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14:paraId="6B0CA3ED"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13</w:t>
            </w:r>
          </w:p>
        </w:tc>
      </w:tr>
      <w:tr w:rsidR="000C011D" w:rsidRPr="000C011D" w14:paraId="5D4C2786"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CFDD172"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6</w:t>
            </w:r>
          </w:p>
        </w:tc>
        <w:tc>
          <w:tcPr>
            <w:tcW w:w="5103" w:type="dxa"/>
            <w:tcBorders>
              <w:top w:val="nil"/>
              <w:left w:val="nil"/>
              <w:bottom w:val="single" w:sz="4" w:space="0" w:color="auto"/>
              <w:right w:val="single" w:sz="4" w:space="0" w:color="auto"/>
            </w:tcBorders>
            <w:shd w:val="clear" w:color="auto" w:fill="auto"/>
            <w:noWrap/>
            <w:vAlign w:val="center"/>
            <w:hideMark/>
          </w:tcPr>
          <w:p w14:paraId="2058D2E4"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Незалежність</w:t>
            </w:r>
          </w:p>
        </w:tc>
        <w:tc>
          <w:tcPr>
            <w:tcW w:w="1276" w:type="dxa"/>
            <w:tcBorders>
              <w:top w:val="nil"/>
              <w:left w:val="nil"/>
              <w:bottom w:val="single" w:sz="4" w:space="0" w:color="auto"/>
              <w:right w:val="single" w:sz="4" w:space="0" w:color="auto"/>
            </w:tcBorders>
            <w:shd w:val="clear" w:color="auto" w:fill="auto"/>
            <w:noWrap/>
            <w:vAlign w:val="center"/>
            <w:hideMark/>
          </w:tcPr>
          <w:p w14:paraId="0A9F2B74"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c>
          <w:tcPr>
            <w:tcW w:w="1417" w:type="dxa"/>
            <w:tcBorders>
              <w:top w:val="nil"/>
              <w:left w:val="nil"/>
              <w:bottom w:val="single" w:sz="4" w:space="0" w:color="auto"/>
              <w:right w:val="single" w:sz="4" w:space="0" w:color="auto"/>
            </w:tcBorders>
            <w:shd w:val="clear" w:color="auto" w:fill="auto"/>
            <w:noWrap/>
            <w:vAlign w:val="center"/>
            <w:hideMark/>
          </w:tcPr>
          <w:p w14:paraId="1752C494"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9</w:t>
            </w:r>
          </w:p>
        </w:tc>
      </w:tr>
      <w:tr w:rsidR="000C011D" w:rsidRPr="000C011D" w14:paraId="4C00EC93"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D951DA4"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7</w:t>
            </w:r>
          </w:p>
        </w:tc>
        <w:tc>
          <w:tcPr>
            <w:tcW w:w="5103" w:type="dxa"/>
            <w:tcBorders>
              <w:top w:val="nil"/>
              <w:left w:val="nil"/>
              <w:bottom w:val="single" w:sz="4" w:space="0" w:color="auto"/>
              <w:right w:val="single" w:sz="4" w:space="0" w:color="auto"/>
            </w:tcBorders>
            <w:shd w:val="clear" w:color="auto" w:fill="auto"/>
            <w:noWrap/>
            <w:vAlign w:val="center"/>
            <w:hideMark/>
          </w:tcPr>
          <w:p w14:paraId="6C9EEDDF"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Невміння приймати недоліки</w:t>
            </w:r>
          </w:p>
        </w:tc>
        <w:tc>
          <w:tcPr>
            <w:tcW w:w="1276" w:type="dxa"/>
            <w:tcBorders>
              <w:top w:val="nil"/>
              <w:left w:val="nil"/>
              <w:bottom w:val="single" w:sz="4" w:space="0" w:color="auto"/>
              <w:right w:val="single" w:sz="4" w:space="0" w:color="auto"/>
            </w:tcBorders>
            <w:shd w:val="clear" w:color="auto" w:fill="auto"/>
            <w:noWrap/>
            <w:vAlign w:val="center"/>
            <w:hideMark/>
          </w:tcPr>
          <w:p w14:paraId="2818874A"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7</w:t>
            </w:r>
          </w:p>
        </w:tc>
        <w:tc>
          <w:tcPr>
            <w:tcW w:w="1417" w:type="dxa"/>
            <w:tcBorders>
              <w:top w:val="nil"/>
              <w:left w:val="nil"/>
              <w:bottom w:val="single" w:sz="4" w:space="0" w:color="auto"/>
              <w:right w:val="single" w:sz="4" w:space="0" w:color="auto"/>
            </w:tcBorders>
            <w:shd w:val="clear" w:color="auto" w:fill="auto"/>
            <w:noWrap/>
            <w:vAlign w:val="center"/>
            <w:hideMark/>
          </w:tcPr>
          <w:p w14:paraId="500ADE59"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w:t>
            </w:r>
          </w:p>
        </w:tc>
      </w:tr>
      <w:tr w:rsidR="000C011D" w:rsidRPr="000C011D" w14:paraId="24C2B0C4"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80A0FD"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8</w:t>
            </w:r>
          </w:p>
        </w:tc>
        <w:tc>
          <w:tcPr>
            <w:tcW w:w="5103" w:type="dxa"/>
            <w:tcBorders>
              <w:top w:val="nil"/>
              <w:left w:val="nil"/>
              <w:bottom w:val="single" w:sz="4" w:space="0" w:color="auto"/>
              <w:right w:val="single" w:sz="4" w:space="0" w:color="auto"/>
            </w:tcBorders>
            <w:shd w:val="clear" w:color="auto" w:fill="auto"/>
            <w:noWrap/>
            <w:vAlign w:val="center"/>
            <w:hideMark/>
          </w:tcPr>
          <w:p w14:paraId="13ACDEBB"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Інтелектуальність і освіченість</w:t>
            </w:r>
          </w:p>
        </w:tc>
        <w:tc>
          <w:tcPr>
            <w:tcW w:w="1276" w:type="dxa"/>
            <w:tcBorders>
              <w:top w:val="nil"/>
              <w:left w:val="nil"/>
              <w:bottom w:val="single" w:sz="4" w:space="0" w:color="auto"/>
              <w:right w:val="single" w:sz="4" w:space="0" w:color="auto"/>
            </w:tcBorders>
            <w:shd w:val="clear" w:color="auto" w:fill="auto"/>
            <w:noWrap/>
            <w:vAlign w:val="center"/>
            <w:hideMark/>
          </w:tcPr>
          <w:p w14:paraId="69E97716"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3C8A67F3"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3</w:t>
            </w:r>
          </w:p>
        </w:tc>
      </w:tr>
      <w:tr w:rsidR="000C011D" w:rsidRPr="000C011D" w14:paraId="3B5FDBB8"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C0420B9"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9</w:t>
            </w:r>
          </w:p>
        </w:tc>
        <w:tc>
          <w:tcPr>
            <w:tcW w:w="5103" w:type="dxa"/>
            <w:tcBorders>
              <w:top w:val="nil"/>
              <w:left w:val="nil"/>
              <w:bottom w:val="single" w:sz="4" w:space="0" w:color="auto"/>
              <w:right w:val="single" w:sz="4" w:space="0" w:color="auto"/>
            </w:tcBorders>
            <w:shd w:val="clear" w:color="auto" w:fill="auto"/>
            <w:noWrap/>
            <w:vAlign w:val="center"/>
            <w:hideMark/>
          </w:tcPr>
          <w:p w14:paraId="25684B06"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Відповідальність</w:t>
            </w:r>
          </w:p>
        </w:tc>
        <w:tc>
          <w:tcPr>
            <w:tcW w:w="1276" w:type="dxa"/>
            <w:tcBorders>
              <w:top w:val="nil"/>
              <w:left w:val="nil"/>
              <w:bottom w:val="single" w:sz="4" w:space="0" w:color="auto"/>
              <w:right w:val="single" w:sz="4" w:space="0" w:color="auto"/>
            </w:tcBorders>
            <w:shd w:val="clear" w:color="auto" w:fill="auto"/>
            <w:noWrap/>
            <w:vAlign w:val="center"/>
            <w:hideMark/>
          </w:tcPr>
          <w:p w14:paraId="2D12FBA6"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14:paraId="4C4CDA4F"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r>
      <w:tr w:rsidR="000C011D" w:rsidRPr="000C011D" w14:paraId="06F03E48"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77D0592"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10</w:t>
            </w:r>
          </w:p>
        </w:tc>
        <w:tc>
          <w:tcPr>
            <w:tcW w:w="5103" w:type="dxa"/>
            <w:tcBorders>
              <w:top w:val="nil"/>
              <w:left w:val="nil"/>
              <w:bottom w:val="single" w:sz="4" w:space="0" w:color="auto"/>
              <w:right w:val="single" w:sz="4" w:space="0" w:color="auto"/>
            </w:tcBorders>
            <w:shd w:val="clear" w:color="auto" w:fill="auto"/>
            <w:noWrap/>
            <w:vAlign w:val="center"/>
            <w:hideMark/>
          </w:tcPr>
          <w:p w14:paraId="424BA92D"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Раціоналізм</w:t>
            </w:r>
          </w:p>
        </w:tc>
        <w:tc>
          <w:tcPr>
            <w:tcW w:w="1276" w:type="dxa"/>
            <w:tcBorders>
              <w:top w:val="nil"/>
              <w:left w:val="nil"/>
              <w:bottom w:val="single" w:sz="4" w:space="0" w:color="auto"/>
              <w:right w:val="single" w:sz="4" w:space="0" w:color="auto"/>
            </w:tcBorders>
            <w:shd w:val="clear" w:color="auto" w:fill="auto"/>
            <w:noWrap/>
            <w:vAlign w:val="center"/>
            <w:hideMark/>
          </w:tcPr>
          <w:p w14:paraId="6BA5F5D7"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14:paraId="58D538C8"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r>
      <w:tr w:rsidR="000C011D" w:rsidRPr="000C011D" w14:paraId="73AF9E56"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991F9AB"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11</w:t>
            </w:r>
          </w:p>
        </w:tc>
        <w:tc>
          <w:tcPr>
            <w:tcW w:w="5103" w:type="dxa"/>
            <w:tcBorders>
              <w:top w:val="nil"/>
              <w:left w:val="nil"/>
              <w:bottom w:val="single" w:sz="4" w:space="0" w:color="auto"/>
              <w:right w:val="single" w:sz="4" w:space="0" w:color="auto"/>
            </w:tcBorders>
            <w:shd w:val="clear" w:color="auto" w:fill="auto"/>
            <w:noWrap/>
            <w:vAlign w:val="center"/>
            <w:hideMark/>
          </w:tcPr>
          <w:p w14:paraId="0023E0BA"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Самоконтроль</w:t>
            </w:r>
          </w:p>
        </w:tc>
        <w:tc>
          <w:tcPr>
            <w:tcW w:w="1276" w:type="dxa"/>
            <w:tcBorders>
              <w:top w:val="nil"/>
              <w:left w:val="nil"/>
              <w:bottom w:val="single" w:sz="4" w:space="0" w:color="auto"/>
              <w:right w:val="single" w:sz="4" w:space="0" w:color="auto"/>
            </w:tcBorders>
            <w:shd w:val="clear" w:color="auto" w:fill="auto"/>
            <w:noWrap/>
            <w:vAlign w:val="center"/>
            <w:hideMark/>
          </w:tcPr>
          <w:p w14:paraId="7B70FD9C"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8BE32CC"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12</w:t>
            </w:r>
          </w:p>
        </w:tc>
      </w:tr>
      <w:tr w:rsidR="000C011D" w:rsidRPr="000C011D" w14:paraId="3A8820E6"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35A4E77"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12</w:t>
            </w:r>
          </w:p>
        </w:tc>
        <w:tc>
          <w:tcPr>
            <w:tcW w:w="5103" w:type="dxa"/>
            <w:tcBorders>
              <w:top w:val="nil"/>
              <w:left w:val="nil"/>
              <w:bottom w:val="single" w:sz="4" w:space="0" w:color="auto"/>
              <w:right w:val="single" w:sz="4" w:space="0" w:color="auto"/>
            </w:tcBorders>
            <w:shd w:val="clear" w:color="auto" w:fill="auto"/>
            <w:noWrap/>
            <w:vAlign w:val="center"/>
            <w:hideMark/>
          </w:tcPr>
          <w:p w14:paraId="2A810393"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Сміливість, хоробрість</w:t>
            </w:r>
          </w:p>
        </w:tc>
        <w:tc>
          <w:tcPr>
            <w:tcW w:w="1276" w:type="dxa"/>
            <w:tcBorders>
              <w:top w:val="nil"/>
              <w:left w:val="nil"/>
              <w:bottom w:val="single" w:sz="4" w:space="0" w:color="auto"/>
              <w:right w:val="single" w:sz="4" w:space="0" w:color="auto"/>
            </w:tcBorders>
            <w:shd w:val="clear" w:color="auto" w:fill="auto"/>
            <w:noWrap/>
            <w:vAlign w:val="center"/>
            <w:hideMark/>
          </w:tcPr>
          <w:p w14:paraId="3272D7CC"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14:paraId="7ACD8C31"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4</w:t>
            </w:r>
          </w:p>
        </w:tc>
      </w:tr>
      <w:tr w:rsidR="000C011D" w:rsidRPr="000C011D" w14:paraId="0F7630CB"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362DD04"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13</w:t>
            </w:r>
          </w:p>
        </w:tc>
        <w:tc>
          <w:tcPr>
            <w:tcW w:w="5103" w:type="dxa"/>
            <w:tcBorders>
              <w:top w:val="nil"/>
              <w:left w:val="nil"/>
              <w:bottom w:val="single" w:sz="4" w:space="0" w:color="auto"/>
              <w:right w:val="single" w:sz="4" w:space="0" w:color="auto"/>
            </w:tcBorders>
            <w:shd w:val="clear" w:color="auto" w:fill="auto"/>
            <w:noWrap/>
            <w:vAlign w:val="center"/>
            <w:hideMark/>
          </w:tcPr>
          <w:p w14:paraId="52C5A48A"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Тверда воля</w:t>
            </w:r>
          </w:p>
        </w:tc>
        <w:tc>
          <w:tcPr>
            <w:tcW w:w="1276" w:type="dxa"/>
            <w:tcBorders>
              <w:top w:val="nil"/>
              <w:left w:val="nil"/>
              <w:bottom w:val="single" w:sz="4" w:space="0" w:color="auto"/>
              <w:right w:val="single" w:sz="4" w:space="0" w:color="auto"/>
            </w:tcBorders>
            <w:shd w:val="clear" w:color="auto" w:fill="auto"/>
            <w:noWrap/>
            <w:vAlign w:val="center"/>
            <w:hideMark/>
          </w:tcPr>
          <w:p w14:paraId="034623EB"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17</w:t>
            </w:r>
          </w:p>
        </w:tc>
        <w:tc>
          <w:tcPr>
            <w:tcW w:w="1417" w:type="dxa"/>
            <w:tcBorders>
              <w:top w:val="nil"/>
              <w:left w:val="nil"/>
              <w:bottom w:val="single" w:sz="4" w:space="0" w:color="auto"/>
              <w:right w:val="single" w:sz="4" w:space="0" w:color="auto"/>
            </w:tcBorders>
            <w:shd w:val="clear" w:color="auto" w:fill="auto"/>
            <w:noWrap/>
            <w:vAlign w:val="center"/>
            <w:hideMark/>
          </w:tcPr>
          <w:p w14:paraId="34DCA36C"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r>
      <w:tr w:rsidR="000C011D" w:rsidRPr="000C011D" w14:paraId="26322FF7"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43A9BF6"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c>
          <w:tcPr>
            <w:tcW w:w="5103" w:type="dxa"/>
            <w:tcBorders>
              <w:top w:val="nil"/>
              <w:left w:val="nil"/>
              <w:bottom w:val="single" w:sz="4" w:space="0" w:color="auto"/>
              <w:right w:val="single" w:sz="4" w:space="0" w:color="auto"/>
            </w:tcBorders>
            <w:shd w:val="clear" w:color="auto" w:fill="auto"/>
            <w:noWrap/>
            <w:vAlign w:val="center"/>
            <w:hideMark/>
          </w:tcPr>
          <w:p w14:paraId="177DF965"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Вміння проявляти терпимість</w:t>
            </w:r>
          </w:p>
        </w:tc>
        <w:tc>
          <w:tcPr>
            <w:tcW w:w="1276" w:type="dxa"/>
            <w:tcBorders>
              <w:top w:val="nil"/>
              <w:left w:val="nil"/>
              <w:bottom w:val="single" w:sz="4" w:space="0" w:color="auto"/>
              <w:right w:val="single" w:sz="4" w:space="0" w:color="auto"/>
            </w:tcBorders>
            <w:shd w:val="clear" w:color="auto" w:fill="auto"/>
            <w:noWrap/>
            <w:vAlign w:val="center"/>
            <w:hideMark/>
          </w:tcPr>
          <w:p w14:paraId="56D5670A"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16</w:t>
            </w:r>
          </w:p>
        </w:tc>
        <w:tc>
          <w:tcPr>
            <w:tcW w:w="1417" w:type="dxa"/>
            <w:tcBorders>
              <w:top w:val="nil"/>
              <w:left w:val="nil"/>
              <w:bottom w:val="single" w:sz="4" w:space="0" w:color="auto"/>
              <w:right w:val="single" w:sz="4" w:space="0" w:color="auto"/>
            </w:tcBorders>
            <w:shd w:val="clear" w:color="auto" w:fill="auto"/>
            <w:noWrap/>
            <w:vAlign w:val="center"/>
            <w:hideMark/>
          </w:tcPr>
          <w:p w14:paraId="53DED22F"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2</w:t>
            </w:r>
          </w:p>
        </w:tc>
      </w:tr>
      <w:tr w:rsidR="000C011D" w:rsidRPr="000C011D" w14:paraId="45322E17"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66D6DE"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15</w:t>
            </w:r>
          </w:p>
        </w:tc>
        <w:tc>
          <w:tcPr>
            <w:tcW w:w="5103" w:type="dxa"/>
            <w:tcBorders>
              <w:top w:val="nil"/>
              <w:left w:val="nil"/>
              <w:bottom w:val="single" w:sz="4" w:space="0" w:color="auto"/>
              <w:right w:val="single" w:sz="4" w:space="0" w:color="auto"/>
            </w:tcBorders>
            <w:shd w:val="clear" w:color="auto" w:fill="auto"/>
            <w:noWrap/>
            <w:vAlign w:val="center"/>
            <w:hideMark/>
          </w:tcPr>
          <w:p w14:paraId="7A4DEF11"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Широкі погляди, відсутність «рамок»</w:t>
            </w:r>
          </w:p>
        </w:tc>
        <w:tc>
          <w:tcPr>
            <w:tcW w:w="1276" w:type="dxa"/>
            <w:tcBorders>
              <w:top w:val="nil"/>
              <w:left w:val="nil"/>
              <w:bottom w:val="single" w:sz="4" w:space="0" w:color="auto"/>
              <w:right w:val="single" w:sz="4" w:space="0" w:color="auto"/>
            </w:tcBorders>
            <w:shd w:val="clear" w:color="auto" w:fill="auto"/>
            <w:noWrap/>
            <w:vAlign w:val="center"/>
            <w:hideMark/>
          </w:tcPr>
          <w:p w14:paraId="1AD95916"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c>
          <w:tcPr>
            <w:tcW w:w="1417" w:type="dxa"/>
            <w:tcBorders>
              <w:top w:val="nil"/>
              <w:left w:val="nil"/>
              <w:bottom w:val="single" w:sz="4" w:space="0" w:color="auto"/>
              <w:right w:val="single" w:sz="4" w:space="0" w:color="auto"/>
            </w:tcBorders>
            <w:shd w:val="clear" w:color="auto" w:fill="auto"/>
            <w:noWrap/>
            <w:vAlign w:val="center"/>
            <w:hideMark/>
          </w:tcPr>
          <w:p w14:paraId="1F3B68DA"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8</w:t>
            </w:r>
          </w:p>
        </w:tc>
      </w:tr>
      <w:tr w:rsidR="000C011D" w:rsidRPr="000C011D" w14:paraId="35A3F1FA"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1EF95B"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16</w:t>
            </w:r>
          </w:p>
        </w:tc>
        <w:tc>
          <w:tcPr>
            <w:tcW w:w="5103" w:type="dxa"/>
            <w:tcBorders>
              <w:top w:val="nil"/>
              <w:left w:val="nil"/>
              <w:bottom w:val="single" w:sz="4" w:space="0" w:color="auto"/>
              <w:right w:val="single" w:sz="4" w:space="0" w:color="auto"/>
            </w:tcBorders>
            <w:shd w:val="clear" w:color="auto" w:fill="auto"/>
            <w:noWrap/>
            <w:vAlign w:val="center"/>
            <w:hideMark/>
          </w:tcPr>
          <w:p w14:paraId="0C50D91A"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Чесність</w:t>
            </w:r>
          </w:p>
        </w:tc>
        <w:tc>
          <w:tcPr>
            <w:tcW w:w="1276" w:type="dxa"/>
            <w:tcBorders>
              <w:top w:val="nil"/>
              <w:left w:val="nil"/>
              <w:bottom w:val="single" w:sz="4" w:space="0" w:color="auto"/>
              <w:right w:val="single" w:sz="4" w:space="0" w:color="auto"/>
            </w:tcBorders>
            <w:shd w:val="clear" w:color="auto" w:fill="auto"/>
            <w:noWrap/>
            <w:vAlign w:val="center"/>
            <w:hideMark/>
          </w:tcPr>
          <w:p w14:paraId="14A56109"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7885EA7"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10</w:t>
            </w:r>
          </w:p>
        </w:tc>
      </w:tr>
      <w:tr w:rsidR="000C011D" w:rsidRPr="000C011D" w14:paraId="5A2C4108"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D86DE55"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17</w:t>
            </w:r>
          </w:p>
        </w:tc>
        <w:tc>
          <w:tcPr>
            <w:tcW w:w="5103" w:type="dxa"/>
            <w:tcBorders>
              <w:top w:val="nil"/>
              <w:left w:val="nil"/>
              <w:bottom w:val="single" w:sz="4" w:space="0" w:color="auto"/>
              <w:right w:val="single" w:sz="4" w:space="0" w:color="auto"/>
            </w:tcBorders>
            <w:shd w:val="clear" w:color="auto" w:fill="auto"/>
            <w:noWrap/>
            <w:vAlign w:val="center"/>
            <w:hideMark/>
          </w:tcPr>
          <w:p w14:paraId="6A0C4CE6"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Працелюбність і продуктивність</w:t>
            </w:r>
          </w:p>
        </w:tc>
        <w:tc>
          <w:tcPr>
            <w:tcW w:w="1276" w:type="dxa"/>
            <w:tcBorders>
              <w:top w:val="nil"/>
              <w:left w:val="nil"/>
              <w:bottom w:val="single" w:sz="4" w:space="0" w:color="auto"/>
              <w:right w:val="single" w:sz="4" w:space="0" w:color="auto"/>
            </w:tcBorders>
            <w:shd w:val="clear" w:color="auto" w:fill="auto"/>
            <w:noWrap/>
            <w:vAlign w:val="center"/>
            <w:hideMark/>
          </w:tcPr>
          <w:p w14:paraId="74EF14A7"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14:paraId="12F84999"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17</w:t>
            </w:r>
          </w:p>
        </w:tc>
      </w:tr>
      <w:tr w:rsidR="000C011D" w:rsidRPr="000C011D" w14:paraId="2F7794F9" w14:textId="77777777" w:rsidTr="00254093">
        <w:trPr>
          <w:trHeight w:hRule="exact" w:val="56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C7B090"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18</w:t>
            </w:r>
          </w:p>
        </w:tc>
        <w:tc>
          <w:tcPr>
            <w:tcW w:w="5103" w:type="dxa"/>
            <w:tcBorders>
              <w:top w:val="nil"/>
              <w:left w:val="nil"/>
              <w:bottom w:val="single" w:sz="4" w:space="0" w:color="auto"/>
              <w:right w:val="single" w:sz="4" w:space="0" w:color="auto"/>
            </w:tcBorders>
            <w:shd w:val="clear" w:color="auto" w:fill="auto"/>
            <w:noWrap/>
            <w:vAlign w:val="center"/>
            <w:hideMark/>
          </w:tcPr>
          <w:p w14:paraId="7DCD6A49" w14:textId="77777777" w:rsidR="000C011D" w:rsidRPr="000C011D" w:rsidRDefault="000C011D" w:rsidP="00254093">
            <w:pPr>
              <w:spacing w:after="0" w:line="240" w:lineRule="auto"/>
              <w:rPr>
                <w:rFonts w:eastAsia="Times New Roman"/>
                <w:color w:val="000000"/>
                <w:lang w:val="uk-UA" w:eastAsia="ru-RU"/>
              </w:rPr>
            </w:pPr>
            <w:r w:rsidRPr="000C011D">
              <w:rPr>
                <w:rFonts w:eastAsia="Times New Roman"/>
                <w:color w:val="000000"/>
                <w:lang w:val="uk-UA" w:eastAsia="ru-RU"/>
              </w:rPr>
              <w:t>Дбайливість, чуйність</w:t>
            </w:r>
          </w:p>
        </w:tc>
        <w:tc>
          <w:tcPr>
            <w:tcW w:w="1276" w:type="dxa"/>
            <w:tcBorders>
              <w:top w:val="nil"/>
              <w:left w:val="nil"/>
              <w:bottom w:val="single" w:sz="4" w:space="0" w:color="auto"/>
              <w:right w:val="single" w:sz="4" w:space="0" w:color="auto"/>
            </w:tcBorders>
            <w:shd w:val="clear" w:color="auto" w:fill="auto"/>
            <w:noWrap/>
            <w:vAlign w:val="center"/>
            <w:hideMark/>
          </w:tcPr>
          <w:p w14:paraId="4C737AF7"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18</w:t>
            </w:r>
          </w:p>
        </w:tc>
        <w:tc>
          <w:tcPr>
            <w:tcW w:w="1417" w:type="dxa"/>
            <w:tcBorders>
              <w:top w:val="nil"/>
              <w:left w:val="nil"/>
              <w:bottom w:val="single" w:sz="4" w:space="0" w:color="auto"/>
              <w:right w:val="single" w:sz="4" w:space="0" w:color="auto"/>
            </w:tcBorders>
            <w:shd w:val="clear" w:color="auto" w:fill="auto"/>
            <w:noWrap/>
            <w:vAlign w:val="center"/>
            <w:hideMark/>
          </w:tcPr>
          <w:p w14:paraId="054126BB" w14:textId="77777777" w:rsidR="000C011D" w:rsidRPr="000C011D" w:rsidRDefault="000C011D" w:rsidP="00254093">
            <w:pPr>
              <w:spacing w:after="0" w:line="240" w:lineRule="auto"/>
              <w:jc w:val="center"/>
              <w:rPr>
                <w:rFonts w:eastAsia="Times New Roman"/>
                <w:color w:val="000000"/>
                <w:lang w:val="uk-UA" w:eastAsia="ru-RU"/>
              </w:rPr>
            </w:pPr>
            <w:r w:rsidRPr="000C011D">
              <w:rPr>
                <w:rFonts w:eastAsia="Times New Roman"/>
                <w:color w:val="000000"/>
                <w:lang w:val="uk-UA" w:eastAsia="ru-RU"/>
              </w:rPr>
              <w:t>7</w:t>
            </w:r>
          </w:p>
        </w:tc>
      </w:tr>
    </w:tbl>
    <w:p w14:paraId="199AE169" w14:textId="77777777" w:rsidR="000C011D" w:rsidRDefault="000C011D" w:rsidP="00066E93">
      <w:pPr>
        <w:widowControl w:val="0"/>
        <w:spacing w:after="0" w:line="360" w:lineRule="auto"/>
        <w:rPr>
          <w:lang w:val="uk-UA"/>
        </w:rPr>
      </w:pPr>
    </w:p>
    <w:p w14:paraId="65C64186" w14:textId="77777777" w:rsidR="000C011D" w:rsidRDefault="000C011D">
      <w:pPr>
        <w:rPr>
          <w:lang w:val="uk-UA"/>
        </w:rPr>
      </w:pPr>
      <w:r>
        <w:rPr>
          <w:lang w:val="uk-UA"/>
        </w:rPr>
        <w:br w:type="page"/>
      </w:r>
    </w:p>
    <w:p w14:paraId="01CC9D5B" w14:textId="77777777" w:rsidR="008A6BB3" w:rsidRDefault="008A6BB3" w:rsidP="008A6BB3">
      <w:pPr>
        <w:widowControl w:val="0"/>
        <w:spacing w:after="0" w:line="360" w:lineRule="auto"/>
        <w:jc w:val="right"/>
        <w:rPr>
          <w:b/>
          <w:bCs/>
          <w:lang w:val="uk-UA"/>
        </w:rPr>
      </w:pPr>
      <w:r w:rsidRPr="00A07B0A">
        <w:rPr>
          <w:b/>
          <w:bCs/>
          <w:lang w:val="uk-UA"/>
        </w:rPr>
        <w:lastRenderedPageBreak/>
        <w:t xml:space="preserve">Додаток </w:t>
      </w:r>
      <w:r>
        <w:rPr>
          <w:b/>
          <w:bCs/>
          <w:lang w:val="uk-UA"/>
        </w:rPr>
        <w:t>М</w:t>
      </w:r>
    </w:p>
    <w:p w14:paraId="21BD6036" w14:textId="77777777" w:rsidR="00062D48" w:rsidRDefault="00062D48" w:rsidP="00062D48">
      <w:pPr>
        <w:widowControl w:val="0"/>
        <w:spacing w:after="0" w:line="360" w:lineRule="auto"/>
        <w:jc w:val="center"/>
        <w:rPr>
          <w:b/>
          <w:lang w:val="uk-UA"/>
        </w:rPr>
      </w:pPr>
      <w:r w:rsidRPr="00CF6172">
        <w:rPr>
          <w:b/>
          <w:lang w:val="uk-UA"/>
        </w:rPr>
        <w:t>Рейтинг</w:t>
      </w:r>
      <w:r w:rsidR="00B55DA9">
        <w:rPr>
          <w:b/>
          <w:lang w:val="uk-UA"/>
        </w:rPr>
        <w:t>и</w:t>
      </w:r>
      <w:r w:rsidRPr="00CF6172">
        <w:rPr>
          <w:b/>
          <w:lang w:val="uk-UA"/>
        </w:rPr>
        <w:t xml:space="preserve"> термальних цінностей учнів </w:t>
      </w:r>
      <w:r>
        <w:rPr>
          <w:b/>
          <w:lang w:val="uk-UA"/>
        </w:rPr>
        <w:t>9</w:t>
      </w:r>
      <w:r w:rsidRPr="00CF6172">
        <w:rPr>
          <w:b/>
          <w:lang w:val="uk-UA"/>
        </w:rPr>
        <w:t>-</w:t>
      </w:r>
      <w:r>
        <w:rPr>
          <w:b/>
          <w:lang w:val="uk-UA"/>
        </w:rPr>
        <w:t>Б</w:t>
      </w:r>
      <w:r w:rsidRPr="00CF6172">
        <w:rPr>
          <w:b/>
          <w:lang w:val="uk-UA"/>
        </w:rPr>
        <w:t xml:space="preserve"> класу</w:t>
      </w:r>
    </w:p>
    <w:p w14:paraId="7920BB47"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77BD8475" w14:textId="77777777" w:rsidR="00062D48" w:rsidRPr="00CF6172" w:rsidRDefault="00062D48" w:rsidP="00062D48">
      <w:pPr>
        <w:widowControl w:val="0"/>
        <w:spacing w:after="0" w:line="360" w:lineRule="auto"/>
        <w:jc w:val="center"/>
        <w:rPr>
          <w:b/>
          <w:lang w:val="uk-UA"/>
        </w:rPr>
      </w:pPr>
    </w:p>
    <w:tbl>
      <w:tblPr>
        <w:tblW w:w="8520" w:type="dxa"/>
        <w:jc w:val="center"/>
        <w:tblLook w:val="04A0" w:firstRow="1" w:lastRow="0" w:firstColumn="1" w:lastColumn="0" w:noHBand="0" w:noVBand="1"/>
      </w:tblPr>
      <w:tblGrid>
        <w:gridCol w:w="724"/>
        <w:gridCol w:w="4961"/>
        <w:gridCol w:w="1418"/>
        <w:gridCol w:w="1417"/>
      </w:tblGrid>
      <w:tr w:rsidR="00B34FFD" w:rsidRPr="000C011D" w14:paraId="5B4D6E63" w14:textId="77777777" w:rsidTr="00B34FFD">
        <w:trPr>
          <w:trHeight w:val="460"/>
          <w:jc w:val="center"/>
        </w:trPr>
        <w:tc>
          <w:tcPr>
            <w:tcW w:w="724" w:type="dxa"/>
            <w:vMerge w:val="restart"/>
            <w:tcBorders>
              <w:top w:val="single" w:sz="4" w:space="0" w:color="auto"/>
              <w:left w:val="single" w:sz="4" w:space="0" w:color="auto"/>
              <w:right w:val="single" w:sz="4" w:space="0" w:color="auto"/>
            </w:tcBorders>
            <w:vAlign w:val="center"/>
          </w:tcPr>
          <w:p w14:paraId="3C8F6B79" w14:textId="77777777" w:rsidR="00B34FFD" w:rsidRPr="00466C3F" w:rsidRDefault="00B34FFD" w:rsidP="00852EB5">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4961" w:type="dxa"/>
            <w:vMerge w:val="restart"/>
            <w:tcBorders>
              <w:top w:val="single" w:sz="4" w:space="0" w:color="auto"/>
              <w:left w:val="single" w:sz="4" w:space="0" w:color="auto"/>
              <w:right w:val="single" w:sz="4" w:space="0" w:color="auto"/>
            </w:tcBorders>
            <w:shd w:val="clear" w:color="auto" w:fill="auto"/>
            <w:noWrap/>
            <w:vAlign w:val="center"/>
            <w:hideMark/>
          </w:tcPr>
          <w:p w14:paraId="651ADB3E" w14:textId="77777777" w:rsidR="00B34FFD" w:rsidRPr="000C011D" w:rsidRDefault="00B34FFD" w:rsidP="00C074C9">
            <w:pPr>
              <w:spacing w:after="0" w:line="240" w:lineRule="auto"/>
              <w:jc w:val="center"/>
              <w:rPr>
                <w:rFonts w:eastAsia="Times New Roman"/>
                <w:b/>
                <w:bCs/>
                <w:color w:val="000000"/>
                <w:lang w:val="uk-UA" w:eastAsia="ru-RU"/>
              </w:rPr>
            </w:pPr>
            <w:r w:rsidRPr="000C011D">
              <w:rPr>
                <w:rFonts w:eastAsia="Times New Roman"/>
                <w:b/>
                <w:bCs/>
                <w:color w:val="000000"/>
                <w:lang w:val="uk-UA" w:eastAsia="ru-RU"/>
              </w:rPr>
              <w:t>Термальні цінності</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59D501"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B34FFD" w:rsidRPr="000C011D" w14:paraId="43072D25" w14:textId="77777777" w:rsidTr="00B34FFD">
        <w:trPr>
          <w:trHeight w:val="565"/>
          <w:jc w:val="center"/>
        </w:trPr>
        <w:tc>
          <w:tcPr>
            <w:tcW w:w="724" w:type="dxa"/>
            <w:vMerge/>
            <w:tcBorders>
              <w:left w:val="single" w:sz="4" w:space="0" w:color="auto"/>
              <w:bottom w:val="single" w:sz="4" w:space="0" w:color="auto"/>
              <w:right w:val="single" w:sz="4" w:space="0" w:color="auto"/>
            </w:tcBorders>
            <w:vAlign w:val="center"/>
          </w:tcPr>
          <w:p w14:paraId="4490C2CD" w14:textId="77777777" w:rsidR="00B34FFD" w:rsidRPr="00466C3F" w:rsidRDefault="00B34FFD" w:rsidP="00852EB5">
            <w:pPr>
              <w:spacing w:after="0" w:line="240" w:lineRule="auto"/>
              <w:jc w:val="center"/>
              <w:rPr>
                <w:rFonts w:eastAsia="Times New Roman"/>
                <w:b/>
                <w:bCs/>
                <w:color w:val="000000"/>
                <w:lang w:val="uk-UA" w:eastAsia="ru-RU"/>
              </w:rPr>
            </w:pPr>
          </w:p>
        </w:tc>
        <w:tc>
          <w:tcPr>
            <w:tcW w:w="4961" w:type="dxa"/>
            <w:vMerge/>
            <w:tcBorders>
              <w:left w:val="single" w:sz="4" w:space="0" w:color="auto"/>
              <w:bottom w:val="single" w:sz="4" w:space="0" w:color="auto"/>
              <w:right w:val="single" w:sz="4" w:space="0" w:color="auto"/>
            </w:tcBorders>
            <w:shd w:val="clear" w:color="auto" w:fill="auto"/>
            <w:noWrap/>
            <w:vAlign w:val="center"/>
          </w:tcPr>
          <w:p w14:paraId="008E0F76" w14:textId="77777777" w:rsidR="00B34FFD" w:rsidRPr="000C011D" w:rsidRDefault="00B34FFD" w:rsidP="00C074C9">
            <w:pPr>
              <w:spacing w:after="0" w:line="240" w:lineRule="auto"/>
              <w:jc w:val="center"/>
              <w:rPr>
                <w:rFonts w:eastAsia="Times New Roman"/>
                <w:b/>
                <w:bCs/>
                <w:color w:val="000000"/>
                <w:lang w:val="uk-UA"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F3E54D"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B0A718" w14:textId="77777777" w:rsidR="00B34FFD" w:rsidRPr="00050D30" w:rsidRDefault="00B34FFD" w:rsidP="0041044B">
            <w:pPr>
              <w:spacing w:after="0" w:line="240" w:lineRule="auto"/>
              <w:jc w:val="center"/>
              <w:rPr>
                <w:rFonts w:eastAsia="Times New Roman"/>
                <w:b/>
                <w:color w:val="000000"/>
                <w:lang w:val="uk-UA" w:eastAsia="ru-RU"/>
              </w:rPr>
            </w:pPr>
            <w:r>
              <w:rPr>
                <w:rFonts w:eastAsia="Times New Roman"/>
                <w:b/>
                <w:color w:val="000000"/>
                <w:lang w:val="uk-UA" w:eastAsia="ru-RU"/>
              </w:rPr>
              <w:t>дівчата</w:t>
            </w:r>
          </w:p>
        </w:tc>
      </w:tr>
      <w:tr w:rsidR="00C074C9" w:rsidRPr="000C011D" w14:paraId="64908A4C"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055BADCD"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29273E48"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Активна життєдіяльність</w:t>
            </w:r>
          </w:p>
        </w:tc>
        <w:tc>
          <w:tcPr>
            <w:tcW w:w="1418" w:type="dxa"/>
            <w:tcBorders>
              <w:top w:val="nil"/>
              <w:left w:val="nil"/>
              <w:bottom w:val="single" w:sz="4" w:space="0" w:color="auto"/>
              <w:right w:val="single" w:sz="4" w:space="0" w:color="auto"/>
            </w:tcBorders>
            <w:shd w:val="clear" w:color="auto" w:fill="auto"/>
            <w:noWrap/>
            <w:vAlign w:val="center"/>
            <w:hideMark/>
          </w:tcPr>
          <w:p w14:paraId="618D1B75"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17</w:t>
            </w:r>
          </w:p>
        </w:tc>
        <w:tc>
          <w:tcPr>
            <w:tcW w:w="1417" w:type="dxa"/>
            <w:tcBorders>
              <w:top w:val="nil"/>
              <w:left w:val="nil"/>
              <w:bottom w:val="single" w:sz="4" w:space="0" w:color="auto"/>
              <w:right w:val="single" w:sz="4" w:space="0" w:color="auto"/>
            </w:tcBorders>
            <w:shd w:val="clear" w:color="auto" w:fill="auto"/>
            <w:noWrap/>
            <w:vAlign w:val="center"/>
            <w:hideMark/>
          </w:tcPr>
          <w:p w14:paraId="7D634665"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18</w:t>
            </w:r>
          </w:p>
        </w:tc>
      </w:tr>
      <w:tr w:rsidR="00C074C9" w:rsidRPr="000C011D" w14:paraId="65BA1C9C"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8167E52"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2</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31F8DB2B"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Мудрість</w:t>
            </w:r>
          </w:p>
        </w:tc>
        <w:tc>
          <w:tcPr>
            <w:tcW w:w="1418" w:type="dxa"/>
            <w:tcBorders>
              <w:top w:val="nil"/>
              <w:left w:val="nil"/>
              <w:bottom w:val="single" w:sz="4" w:space="0" w:color="auto"/>
              <w:right w:val="single" w:sz="4" w:space="0" w:color="auto"/>
            </w:tcBorders>
            <w:shd w:val="clear" w:color="auto" w:fill="auto"/>
            <w:noWrap/>
            <w:vAlign w:val="center"/>
            <w:hideMark/>
          </w:tcPr>
          <w:p w14:paraId="32FCD01F"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15</w:t>
            </w:r>
          </w:p>
        </w:tc>
        <w:tc>
          <w:tcPr>
            <w:tcW w:w="1417" w:type="dxa"/>
            <w:tcBorders>
              <w:top w:val="nil"/>
              <w:left w:val="nil"/>
              <w:bottom w:val="single" w:sz="4" w:space="0" w:color="auto"/>
              <w:right w:val="single" w:sz="4" w:space="0" w:color="auto"/>
            </w:tcBorders>
            <w:shd w:val="clear" w:color="auto" w:fill="auto"/>
            <w:noWrap/>
            <w:vAlign w:val="center"/>
            <w:hideMark/>
          </w:tcPr>
          <w:p w14:paraId="27C90463"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15</w:t>
            </w:r>
          </w:p>
        </w:tc>
      </w:tr>
      <w:tr w:rsidR="00C074C9" w:rsidRPr="000C011D" w14:paraId="3AA54BB3"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2FE873ED"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3</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03B40A1E"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Здоров'я</w:t>
            </w:r>
          </w:p>
        </w:tc>
        <w:tc>
          <w:tcPr>
            <w:tcW w:w="1418" w:type="dxa"/>
            <w:tcBorders>
              <w:top w:val="nil"/>
              <w:left w:val="nil"/>
              <w:bottom w:val="single" w:sz="4" w:space="0" w:color="auto"/>
              <w:right w:val="single" w:sz="4" w:space="0" w:color="auto"/>
            </w:tcBorders>
            <w:shd w:val="clear" w:color="auto" w:fill="auto"/>
            <w:noWrap/>
            <w:vAlign w:val="center"/>
            <w:hideMark/>
          </w:tcPr>
          <w:p w14:paraId="2CF4CB29"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14:paraId="4622A874"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11</w:t>
            </w:r>
          </w:p>
        </w:tc>
      </w:tr>
      <w:tr w:rsidR="00C074C9" w:rsidRPr="000C011D" w14:paraId="170723BE"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7255D888"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4</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6260D6AF"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Захоплююча робота</w:t>
            </w:r>
          </w:p>
        </w:tc>
        <w:tc>
          <w:tcPr>
            <w:tcW w:w="1418" w:type="dxa"/>
            <w:tcBorders>
              <w:top w:val="nil"/>
              <w:left w:val="nil"/>
              <w:bottom w:val="single" w:sz="4" w:space="0" w:color="auto"/>
              <w:right w:val="single" w:sz="4" w:space="0" w:color="auto"/>
            </w:tcBorders>
            <w:shd w:val="clear" w:color="auto" w:fill="auto"/>
            <w:noWrap/>
            <w:vAlign w:val="center"/>
            <w:hideMark/>
          </w:tcPr>
          <w:p w14:paraId="3818EC63"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17</w:t>
            </w:r>
          </w:p>
        </w:tc>
        <w:tc>
          <w:tcPr>
            <w:tcW w:w="1417" w:type="dxa"/>
            <w:tcBorders>
              <w:top w:val="nil"/>
              <w:left w:val="nil"/>
              <w:bottom w:val="single" w:sz="4" w:space="0" w:color="auto"/>
              <w:right w:val="single" w:sz="4" w:space="0" w:color="auto"/>
            </w:tcBorders>
            <w:shd w:val="clear" w:color="auto" w:fill="auto"/>
            <w:noWrap/>
            <w:vAlign w:val="center"/>
            <w:hideMark/>
          </w:tcPr>
          <w:p w14:paraId="2F3172A0"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13</w:t>
            </w:r>
          </w:p>
        </w:tc>
      </w:tr>
      <w:tr w:rsidR="00C074C9" w:rsidRPr="000C011D" w14:paraId="59A43D6B"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07F2EBAC"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5</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0D47C914"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Мистецтво і природа</w:t>
            </w:r>
          </w:p>
        </w:tc>
        <w:tc>
          <w:tcPr>
            <w:tcW w:w="1418" w:type="dxa"/>
            <w:tcBorders>
              <w:top w:val="nil"/>
              <w:left w:val="nil"/>
              <w:bottom w:val="single" w:sz="4" w:space="0" w:color="auto"/>
              <w:right w:val="single" w:sz="4" w:space="0" w:color="auto"/>
            </w:tcBorders>
            <w:shd w:val="clear" w:color="auto" w:fill="auto"/>
            <w:noWrap/>
            <w:vAlign w:val="center"/>
            <w:hideMark/>
          </w:tcPr>
          <w:p w14:paraId="15F9C276"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9A5D334"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r>
      <w:tr w:rsidR="00C074C9" w:rsidRPr="000C011D" w14:paraId="71E179FE"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0CD50F4F"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6</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64B91094"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Любов і близькість</w:t>
            </w:r>
          </w:p>
        </w:tc>
        <w:tc>
          <w:tcPr>
            <w:tcW w:w="1418" w:type="dxa"/>
            <w:tcBorders>
              <w:top w:val="nil"/>
              <w:left w:val="nil"/>
              <w:bottom w:val="single" w:sz="4" w:space="0" w:color="auto"/>
              <w:right w:val="single" w:sz="4" w:space="0" w:color="auto"/>
            </w:tcBorders>
            <w:shd w:val="clear" w:color="auto" w:fill="auto"/>
            <w:noWrap/>
            <w:vAlign w:val="center"/>
            <w:hideMark/>
          </w:tcPr>
          <w:p w14:paraId="2ABDF787"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14:paraId="54CDAFE3"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12</w:t>
            </w:r>
          </w:p>
        </w:tc>
      </w:tr>
      <w:tr w:rsidR="00C074C9" w:rsidRPr="000C011D" w14:paraId="6E807DA8"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72120001"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7</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37971495"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Фінансовий достаток</w:t>
            </w:r>
          </w:p>
        </w:tc>
        <w:tc>
          <w:tcPr>
            <w:tcW w:w="1418" w:type="dxa"/>
            <w:tcBorders>
              <w:top w:val="nil"/>
              <w:left w:val="nil"/>
              <w:bottom w:val="single" w:sz="4" w:space="0" w:color="auto"/>
              <w:right w:val="single" w:sz="4" w:space="0" w:color="auto"/>
            </w:tcBorders>
            <w:shd w:val="clear" w:color="auto" w:fill="auto"/>
            <w:noWrap/>
            <w:vAlign w:val="center"/>
            <w:hideMark/>
          </w:tcPr>
          <w:p w14:paraId="39FD7976"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4C297BD5"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10</w:t>
            </w:r>
          </w:p>
        </w:tc>
      </w:tr>
      <w:tr w:rsidR="00C074C9" w:rsidRPr="000C011D" w14:paraId="5805B210"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526189B8"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8</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02ED4312"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Наявність вірних друзів</w:t>
            </w:r>
          </w:p>
        </w:tc>
        <w:tc>
          <w:tcPr>
            <w:tcW w:w="1418" w:type="dxa"/>
            <w:tcBorders>
              <w:top w:val="nil"/>
              <w:left w:val="nil"/>
              <w:bottom w:val="single" w:sz="4" w:space="0" w:color="auto"/>
              <w:right w:val="single" w:sz="4" w:space="0" w:color="auto"/>
            </w:tcBorders>
            <w:shd w:val="clear" w:color="auto" w:fill="auto"/>
            <w:noWrap/>
            <w:vAlign w:val="center"/>
            <w:hideMark/>
          </w:tcPr>
          <w:p w14:paraId="6332BA3E"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C1FB8EA"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r>
      <w:tr w:rsidR="00C074C9" w:rsidRPr="000C011D" w14:paraId="331292C0"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6D8CED78"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9</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527F16BE"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Повага і визнання інших людей</w:t>
            </w:r>
          </w:p>
        </w:tc>
        <w:tc>
          <w:tcPr>
            <w:tcW w:w="1418" w:type="dxa"/>
            <w:tcBorders>
              <w:top w:val="nil"/>
              <w:left w:val="nil"/>
              <w:bottom w:val="single" w:sz="4" w:space="0" w:color="auto"/>
              <w:right w:val="single" w:sz="4" w:space="0" w:color="auto"/>
            </w:tcBorders>
            <w:shd w:val="clear" w:color="auto" w:fill="auto"/>
            <w:noWrap/>
            <w:vAlign w:val="center"/>
            <w:hideMark/>
          </w:tcPr>
          <w:p w14:paraId="7098647E"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16</w:t>
            </w:r>
          </w:p>
        </w:tc>
        <w:tc>
          <w:tcPr>
            <w:tcW w:w="1417" w:type="dxa"/>
            <w:tcBorders>
              <w:top w:val="nil"/>
              <w:left w:val="nil"/>
              <w:bottom w:val="single" w:sz="4" w:space="0" w:color="auto"/>
              <w:right w:val="single" w:sz="4" w:space="0" w:color="auto"/>
            </w:tcBorders>
            <w:shd w:val="clear" w:color="auto" w:fill="auto"/>
            <w:noWrap/>
            <w:vAlign w:val="center"/>
            <w:hideMark/>
          </w:tcPr>
          <w:p w14:paraId="21541E13"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3</w:t>
            </w:r>
          </w:p>
        </w:tc>
      </w:tr>
      <w:tr w:rsidR="00C074C9" w:rsidRPr="000C011D" w14:paraId="3CEDFC63"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6A948D0A"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10</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5FF3A8CD"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Можливість вчитися</w:t>
            </w:r>
          </w:p>
        </w:tc>
        <w:tc>
          <w:tcPr>
            <w:tcW w:w="1418" w:type="dxa"/>
            <w:tcBorders>
              <w:top w:val="nil"/>
              <w:left w:val="nil"/>
              <w:bottom w:val="single" w:sz="4" w:space="0" w:color="auto"/>
              <w:right w:val="single" w:sz="4" w:space="0" w:color="auto"/>
            </w:tcBorders>
            <w:shd w:val="clear" w:color="auto" w:fill="auto"/>
            <w:noWrap/>
            <w:vAlign w:val="center"/>
            <w:hideMark/>
          </w:tcPr>
          <w:p w14:paraId="219F9718"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14:paraId="0274264D"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w:t>
            </w:r>
          </w:p>
        </w:tc>
      </w:tr>
      <w:tr w:rsidR="00C074C9" w:rsidRPr="000C011D" w14:paraId="2D88A887"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0F84673"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11</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1FB36426"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Саморозвиток</w:t>
            </w:r>
          </w:p>
        </w:tc>
        <w:tc>
          <w:tcPr>
            <w:tcW w:w="1418" w:type="dxa"/>
            <w:tcBorders>
              <w:top w:val="nil"/>
              <w:left w:val="nil"/>
              <w:bottom w:val="single" w:sz="4" w:space="0" w:color="auto"/>
              <w:right w:val="single" w:sz="4" w:space="0" w:color="auto"/>
            </w:tcBorders>
            <w:shd w:val="clear" w:color="auto" w:fill="auto"/>
            <w:noWrap/>
            <w:vAlign w:val="center"/>
            <w:hideMark/>
          </w:tcPr>
          <w:p w14:paraId="4015CC63"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14:paraId="1F4ECFDA"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9</w:t>
            </w:r>
          </w:p>
        </w:tc>
      </w:tr>
      <w:tr w:rsidR="00C074C9" w:rsidRPr="000C011D" w14:paraId="1D0FABA3"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6EB5FDB6"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12</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56D31192"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 xml:space="preserve">Можливість жити </w:t>
            </w:r>
            <w:proofErr w:type="spellStart"/>
            <w:r w:rsidRPr="000C011D">
              <w:rPr>
                <w:rFonts w:eastAsia="Times New Roman"/>
                <w:color w:val="000000"/>
                <w:lang w:val="uk-UA" w:eastAsia="ru-RU"/>
              </w:rPr>
              <w:t>продуктивно</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A5601F3"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14</w:t>
            </w:r>
          </w:p>
        </w:tc>
        <w:tc>
          <w:tcPr>
            <w:tcW w:w="1417" w:type="dxa"/>
            <w:tcBorders>
              <w:top w:val="nil"/>
              <w:left w:val="nil"/>
              <w:bottom w:val="single" w:sz="4" w:space="0" w:color="auto"/>
              <w:right w:val="single" w:sz="4" w:space="0" w:color="auto"/>
            </w:tcBorders>
            <w:shd w:val="clear" w:color="auto" w:fill="auto"/>
            <w:noWrap/>
            <w:vAlign w:val="center"/>
            <w:hideMark/>
          </w:tcPr>
          <w:p w14:paraId="5095C767"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16</w:t>
            </w:r>
          </w:p>
        </w:tc>
      </w:tr>
      <w:tr w:rsidR="00C074C9" w:rsidRPr="000C011D" w14:paraId="676F82AD"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7D38514C"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13</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7493BC94"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Розваги і дозвілля</w:t>
            </w:r>
          </w:p>
        </w:tc>
        <w:tc>
          <w:tcPr>
            <w:tcW w:w="1418" w:type="dxa"/>
            <w:tcBorders>
              <w:top w:val="nil"/>
              <w:left w:val="nil"/>
              <w:bottom w:val="single" w:sz="4" w:space="0" w:color="auto"/>
              <w:right w:val="single" w:sz="4" w:space="0" w:color="auto"/>
            </w:tcBorders>
            <w:shd w:val="clear" w:color="auto" w:fill="auto"/>
            <w:noWrap/>
            <w:vAlign w:val="center"/>
            <w:hideMark/>
          </w:tcPr>
          <w:p w14:paraId="62B6703A"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14:paraId="0BFC41A8"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5</w:t>
            </w:r>
          </w:p>
        </w:tc>
      </w:tr>
      <w:tr w:rsidR="00C074C9" w:rsidRPr="000C011D" w14:paraId="53AAA6E6"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3BF50CFA"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14</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42FF9C66"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Незалежність і свобода</w:t>
            </w:r>
          </w:p>
        </w:tc>
        <w:tc>
          <w:tcPr>
            <w:tcW w:w="1418" w:type="dxa"/>
            <w:tcBorders>
              <w:top w:val="nil"/>
              <w:left w:val="nil"/>
              <w:bottom w:val="single" w:sz="4" w:space="0" w:color="auto"/>
              <w:right w:val="single" w:sz="4" w:space="0" w:color="auto"/>
            </w:tcBorders>
            <w:shd w:val="clear" w:color="auto" w:fill="auto"/>
            <w:noWrap/>
            <w:vAlign w:val="center"/>
            <w:hideMark/>
          </w:tcPr>
          <w:p w14:paraId="631FDD21"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7</w:t>
            </w:r>
          </w:p>
        </w:tc>
        <w:tc>
          <w:tcPr>
            <w:tcW w:w="1417" w:type="dxa"/>
            <w:tcBorders>
              <w:top w:val="nil"/>
              <w:left w:val="nil"/>
              <w:bottom w:val="single" w:sz="4" w:space="0" w:color="auto"/>
              <w:right w:val="single" w:sz="4" w:space="0" w:color="auto"/>
            </w:tcBorders>
            <w:shd w:val="clear" w:color="auto" w:fill="auto"/>
            <w:noWrap/>
            <w:vAlign w:val="center"/>
            <w:hideMark/>
          </w:tcPr>
          <w:p w14:paraId="5873204A"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7</w:t>
            </w:r>
          </w:p>
        </w:tc>
      </w:tr>
      <w:tr w:rsidR="00C074C9" w:rsidRPr="000C011D" w14:paraId="218728A8"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54D1B499"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15</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0C0A32C4"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Щастя в особистому житті</w:t>
            </w:r>
          </w:p>
        </w:tc>
        <w:tc>
          <w:tcPr>
            <w:tcW w:w="1418" w:type="dxa"/>
            <w:tcBorders>
              <w:top w:val="nil"/>
              <w:left w:val="nil"/>
              <w:bottom w:val="single" w:sz="4" w:space="0" w:color="auto"/>
              <w:right w:val="single" w:sz="4" w:space="0" w:color="auto"/>
            </w:tcBorders>
            <w:shd w:val="clear" w:color="auto" w:fill="auto"/>
            <w:noWrap/>
            <w:vAlign w:val="center"/>
            <w:hideMark/>
          </w:tcPr>
          <w:p w14:paraId="7E4A533B"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14:paraId="0467E9F6"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8</w:t>
            </w:r>
          </w:p>
        </w:tc>
      </w:tr>
      <w:tr w:rsidR="00C074C9" w:rsidRPr="000C011D" w14:paraId="5D956E70"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592F87E7"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16</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0F7D7EB7"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Можливість займатися творчістю</w:t>
            </w:r>
          </w:p>
        </w:tc>
        <w:tc>
          <w:tcPr>
            <w:tcW w:w="1418" w:type="dxa"/>
            <w:tcBorders>
              <w:top w:val="nil"/>
              <w:left w:val="nil"/>
              <w:bottom w:val="single" w:sz="4" w:space="0" w:color="auto"/>
              <w:right w:val="single" w:sz="4" w:space="0" w:color="auto"/>
            </w:tcBorders>
            <w:shd w:val="clear" w:color="auto" w:fill="auto"/>
            <w:noWrap/>
            <w:vAlign w:val="center"/>
            <w:hideMark/>
          </w:tcPr>
          <w:p w14:paraId="5C72E521"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14:paraId="3ECD1B19"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16</w:t>
            </w:r>
          </w:p>
        </w:tc>
      </w:tr>
      <w:tr w:rsidR="00C074C9" w:rsidRPr="000C011D" w14:paraId="62273759"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48BAAF28"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17</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3CDE5DA9"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Самовпевненість</w:t>
            </w:r>
          </w:p>
        </w:tc>
        <w:tc>
          <w:tcPr>
            <w:tcW w:w="1418" w:type="dxa"/>
            <w:tcBorders>
              <w:top w:val="nil"/>
              <w:left w:val="nil"/>
              <w:bottom w:val="single" w:sz="4" w:space="0" w:color="auto"/>
              <w:right w:val="single" w:sz="4" w:space="0" w:color="auto"/>
            </w:tcBorders>
            <w:shd w:val="clear" w:color="auto" w:fill="auto"/>
            <w:noWrap/>
            <w:vAlign w:val="center"/>
            <w:hideMark/>
          </w:tcPr>
          <w:p w14:paraId="39BBE4DA"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14:paraId="78474B78"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4</w:t>
            </w:r>
          </w:p>
        </w:tc>
      </w:tr>
      <w:tr w:rsidR="00C074C9" w:rsidRPr="000C011D" w14:paraId="51C40589" w14:textId="77777777" w:rsidTr="00CA3521">
        <w:trPr>
          <w:trHeight w:hRule="exact" w:val="567"/>
          <w:jc w:val="center"/>
        </w:trPr>
        <w:tc>
          <w:tcPr>
            <w:tcW w:w="724" w:type="dxa"/>
            <w:tcBorders>
              <w:top w:val="nil"/>
              <w:left w:val="single" w:sz="4" w:space="0" w:color="auto"/>
              <w:bottom w:val="single" w:sz="4" w:space="0" w:color="auto"/>
              <w:right w:val="single" w:sz="4" w:space="0" w:color="auto"/>
            </w:tcBorders>
            <w:vAlign w:val="center"/>
          </w:tcPr>
          <w:p w14:paraId="15833BCF" w14:textId="77777777" w:rsidR="00C074C9" w:rsidRPr="00050D30" w:rsidRDefault="00C074C9" w:rsidP="00CA3521">
            <w:pPr>
              <w:spacing w:after="0" w:line="240" w:lineRule="auto"/>
              <w:jc w:val="center"/>
              <w:rPr>
                <w:rFonts w:eastAsia="Times New Roman"/>
                <w:color w:val="000000"/>
                <w:lang w:val="uk-UA" w:eastAsia="ru-RU"/>
              </w:rPr>
            </w:pPr>
            <w:r w:rsidRPr="00050D30">
              <w:rPr>
                <w:rFonts w:eastAsia="Times New Roman"/>
                <w:color w:val="000000"/>
                <w:lang w:val="uk-UA" w:eastAsia="ru-RU"/>
              </w:rPr>
              <w:t>18</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669A2BF2" w14:textId="77777777" w:rsidR="00C074C9" w:rsidRPr="000C011D" w:rsidRDefault="00C074C9" w:rsidP="00CA3521">
            <w:pPr>
              <w:spacing w:after="0" w:line="240" w:lineRule="auto"/>
              <w:rPr>
                <w:rFonts w:eastAsia="Times New Roman"/>
                <w:color w:val="000000"/>
                <w:lang w:val="uk-UA" w:eastAsia="ru-RU"/>
              </w:rPr>
            </w:pPr>
            <w:r w:rsidRPr="000C011D">
              <w:rPr>
                <w:rFonts w:eastAsia="Times New Roman"/>
                <w:color w:val="000000"/>
                <w:lang w:val="uk-UA" w:eastAsia="ru-RU"/>
              </w:rPr>
              <w:t>Щастя інших людей</w:t>
            </w:r>
          </w:p>
        </w:tc>
        <w:tc>
          <w:tcPr>
            <w:tcW w:w="1418" w:type="dxa"/>
            <w:tcBorders>
              <w:top w:val="nil"/>
              <w:left w:val="nil"/>
              <w:bottom w:val="single" w:sz="4" w:space="0" w:color="auto"/>
              <w:right w:val="single" w:sz="4" w:space="0" w:color="auto"/>
            </w:tcBorders>
            <w:shd w:val="clear" w:color="auto" w:fill="auto"/>
            <w:noWrap/>
            <w:vAlign w:val="center"/>
            <w:hideMark/>
          </w:tcPr>
          <w:p w14:paraId="4394C226"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14:paraId="3CE90079" w14:textId="77777777" w:rsidR="00C074C9" w:rsidRPr="000C011D" w:rsidRDefault="00C074C9" w:rsidP="00CA3521">
            <w:pPr>
              <w:spacing w:after="0" w:line="240" w:lineRule="auto"/>
              <w:jc w:val="center"/>
              <w:rPr>
                <w:rFonts w:eastAsia="Times New Roman"/>
                <w:color w:val="000000"/>
                <w:lang w:val="uk-UA" w:eastAsia="ru-RU"/>
              </w:rPr>
            </w:pPr>
            <w:r w:rsidRPr="000C011D">
              <w:rPr>
                <w:rFonts w:eastAsia="Times New Roman"/>
                <w:color w:val="000000"/>
                <w:lang w:val="uk-UA" w:eastAsia="ru-RU"/>
              </w:rPr>
              <w:t>2</w:t>
            </w:r>
          </w:p>
        </w:tc>
      </w:tr>
    </w:tbl>
    <w:p w14:paraId="681541F7" w14:textId="77777777" w:rsidR="00050D30" w:rsidRDefault="00050D30" w:rsidP="00066E93">
      <w:pPr>
        <w:widowControl w:val="0"/>
        <w:spacing w:after="0" w:line="360" w:lineRule="auto"/>
        <w:rPr>
          <w:lang w:val="uk-UA"/>
        </w:rPr>
      </w:pPr>
    </w:p>
    <w:p w14:paraId="1290A1D6" w14:textId="77777777" w:rsidR="00050D30" w:rsidRDefault="00050D30">
      <w:pPr>
        <w:rPr>
          <w:lang w:val="uk-UA"/>
        </w:rPr>
      </w:pPr>
      <w:r>
        <w:rPr>
          <w:lang w:val="uk-UA"/>
        </w:rPr>
        <w:br w:type="page"/>
      </w:r>
    </w:p>
    <w:p w14:paraId="519D40F2" w14:textId="77777777" w:rsidR="008A6BB3" w:rsidRDefault="008A6BB3" w:rsidP="008A6BB3">
      <w:pPr>
        <w:widowControl w:val="0"/>
        <w:spacing w:after="0" w:line="360" w:lineRule="auto"/>
        <w:jc w:val="right"/>
        <w:rPr>
          <w:b/>
          <w:bCs/>
          <w:lang w:val="uk-UA"/>
        </w:rPr>
      </w:pPr>
      <w:r w:rsidRPr="00A07B0A">
        <w:rPr>
          <w:b/>
          <w:bCs/>
          <w:lang w:val="uk-UA"/>
        </w:rPr>
        <w:lastRenderedPageBreak/>
        <w:t xml:space="preserve">Додаток </w:t>
      </w:r>
      <w:r>
        <w:rPr>
          <w:b/>
          <w:bCs/>
          <w:lang w:val="uk-UA"/>
        </w:rPr>
        <w:t>Н</w:t>
      </w:r>
    </w:p>
    <w:p w14:paraId="18D15238" w14:textId="77777777" w:rsidR="003936C5" w:rsidRDefault="003936C5" w:rsidP="003936C5">
      <w:pPr>
        <w:widowControl w:val="0"/>
        <w:spacing w:after="0" w:line="360" w:lineRule="auto"/>
        <w:jc w:val="center"/>
        <w:rPr>
          <w:b/>
          <w:lang w:val="uk-UA"/>
        </w:rPr>
      </w:pPr>
      <w:r>
        <w:rPr>
          <w:b/>
          <w:lang w:val="uk-UA"/>
        </w:rPr>
        <w:t>Рейтинг</w:t>
      </w:r>
      <w:r w:rsidR="00B55DA9">
        <w:rPr>
          <w:b/>
          <w:lang w:val="uk-UA"/>
        </w:rPr>
        <w:t>и</w:t>
      </w:r>
      <w:r>
        <w:rPr>
          <w:b/>
          <w:lang w:val="uk-UA"/>
        </w:rPr>
        <w:t xml:space="preserve"> інструмент</w:t>
      </w:r>
      <w:r w:rsidRPr="00CF6172">
        <w:rPr>
          <w:b/>
          <w:lang w:val="uk-UA"/>
        </w:rPr>
        <w:t xml:space="preserve">альних цінностей учнів </w:t>
      </w:r>
      <w:r>
        <w:rPr>
          <w:b/>
          <w:lang w:val="uk-UA"/>
        </w:rPr>
        <w:t>9</w:t>
      </w:r>
      <w:r w:rsidRPr="00CF6172">
        <w:rPr>
          <w:b/>
          <w:lang w:val="uk-UA"/>
        </w:rPr>
        <w:t>-</w:t>
      </w:r>
      <w:r>
        <w:rPr>
          <w:b/>
          <w:lang w:val="uk-UA"/>
        </w:rPr>
        <w:t>Б</w:t>
      </w:r>
      <w:r w:rsidRPr="00CF6172">
        <w:rPr>
          <w:b/>
          <w:lang w:val="uk-UA"/>
        </w:rPr>
        <w:t xml:space="preserve"> класу</w:t>
      </w:r>
    </w:p>
    <w:p w14:paraId="314BDAB4" w14:textId="77777777" w:rsidR="00E46B4C" w:rsidRPr="00E46B4C" w:rsidRDefault="00E46B4C" w:rsidP="00E46B4C">
      <w:pPr>
        <w:widowControl w:val="0"/>
        <w:spacing w:after="0" w:line="360" w:lineRule="auto"/>
        <w:jc w:val="center"/>
        <w:rPr>
          <w:b/>
          <w:bCs/>
          <w:lang w:val="uk-UA"/>
        </w:rPr>
      </w:pPr>
      <w:r>
        <w:rPr>
          <w:b/>
          <w:bCs/>
          <w:lang w:val="uk-UA"/>
        </w:rPr>
        <w:t xml:space="preserve">(за методикою М. </w:t>
      </w:r>
      <w:proofErr w:type="spellStart"/>
      <w:r>
        <w:rPr>
          <w:b/>
          <w:bCs/>
          <w:lang w:val="uk-UA"/>
        </w:rPr>
        <w:t>Рокича</w:t>
      </w:r>
      <w:proofErr w:type="spellEnd"/>
      <w:r w:rsidRPr="00E46B4C">
        <w:rPr>
          <w:b/>
          <w:bCs/>
          <w:lang w:val="uk-UA"/>
        </w:rPr>
        <w:t>)</w:t>
      </w:r>
    </w:p>
    <w:p w14:paraId="4611F33F" w14:textId="77777777" w:rsidR="00E46B4C" w:rsidRDefault="00E46B4C" w:rsidP="003936C5">
      <w:pPr>
        <w:widowControl w:val="0"/>
        <w:spacing w:after="0" w:line="360" w:lineRule="auto"/>
        <w:jc w:val="center"/>
        <w:rPr>
          <w:b/>
          <w:lang w:val="uk-UA"/>
        </w:rPr>
      </w:pPr>
    </w:p>
    <w:tbl>
      <w:tblPr>
        <w:tblW w:w="8290" w:type="dxa"/>
        <w:jc w:val="center"/>
        <w:tblLook w:val="04A0" w:firstRow="1" w:lastRow="0" w:firstColumn="1" w:lastColumn="0" w:noHBand="0" w:noVBand="1"/>
      </w:tblPr>
      <w:tblGrid>
        <w:gridCol w:w="731"/>
        <w:gridCol w:w="4900"/>
        <w:gridCol w:w="1199"/>
        <w:gridCol w:w="1460"/>
      </w:tblGrid>
      <w:tr w:rsidR="00154871" w:rsidRPr="00050D30" w14:paraId="2B3B684F" w14:textId="77777777" w:rsidTr="00154871">
        <w:trPr>
          <w:trHeight w:val="459"/>
          <w:jc w:val="center"/>
        </w:trPr>
        <w:tc>
          <w:tcPr>
            <w:tcW w:w="731" w:type="dxa"/>
            <w:vMerge w:val="restart"/>
            <w:tcBorders>
              <w:top w:val="single" w:sz="4" w:space="0" w:color="auto"/>
              <w:left w:val="single" w:sz="4" w:space="0" w:color="auto"/>
              <w:right w:val="single" w:sz="4" w:space="0" w:color="auto"/>
            </w:tcBorders>
            <w:shd w:val="clear" w:color="auto" w:fill="auto"/>
            <w:noWrap/>
            <w:vAlign w:val="center"/>
            <w:hideMark/>
          </w:tcPr>
          <w:p w14:paraId="39AD9925" w14:textId="77777777" w:rsidR="00154871" w:rsidRPr="00466C3F" w:rsidRDefault="00154871" w:rsidP="004154B3">
            <w:pPr>
              <w:spacing w:after="0" w:line="240" w:lineRule="auto"/>
              <w:jc w:val="center"/>
              <w:rPr>
                <w:rFonts w:eastAsia="Times New Roman"/>
                <w:b/>
                <w:bCs/>
                <w:color w:val="000000"/>
                <w:lang w:val="uk-UA" w:eastAsia="ru-RU"/>
              </w:rPr>
            </w:pPr>
            <w:r w:rsidRPr="00466C3F">
              <w:rPr>
                <w:rFonts w:eastAsia="Times New Roman"/>
                <w:b/>
                <w:bCs/>
                <w:color w:val="000000"/>
                <w:lang w:val="uk-UA" w:eastAsia="ru-RU"/>
              </w:rPr>
              <w:t>№</w:t>
            </w:r>
            <w:r>
              <w:rPr>
                <w:rFonts w:eastAsia="Times New Roman"/>
                <w:b/>
                <w:bCs/>
                <w:color w:val="000000"/>
                <w:lang w:val="uk-UA" w:eastAsia="ru-RU"/>
              </w:rPr>
              <w:t xml:space="preserve"> з/п</w:t>
            </w:r>
          </w:p>
        </w:tc>
        <w:tc>
          <w:tcPr>
            <w:tcW w:w="4900" w:type="dxa"/>
            <w:vMerge w:val="restart"/>
            <w:tcBorders>
              <w:top w:val="single" w:sz="4" w:space="0" w:color="auto"/>
              <w:left w:val="nil"/>
              <w:right w:val="single" w:sz="4" w:space="0" w:color="auto"/>
            </w:tcBorders>
            <w:shd w:val="clear" w:color="auto" w:fill="auto"/>
            <w:vAlign w:val="center"/>
            <w:hideMark/>
          </w:tcPr>
          <w:p w14:paraId="53D8F170" w14:textId="77777777" w:rsidR="00154871" w:rsidRPr="00050D30" w:rsidRDefault="00154871" w:rsidP="004154B3">
            <w:pPr>
              <w:spacing w:after="0" w:line="240" w:lineRule="auto"/>
              <w:jc w:val="center"/>
              <w:rPr>
                <w:rFonts w:eastAsia="Times New Roman"/>
                <w:b/>
                <w:bCs/>
                <w:color w:val="000000"/>
                <w:lang w:val="uk-UA" w:eastAsia="ru-RU"/>
              </w:rPr>
            </w:pPr>
            <w:r w:rsidRPr="00050D30">
              <w:rPr>
                <w:rFonts w:eastAsia="Times New Roman"/>
                <w:b/>
                <w:bCs/>
                <w:color w:val="000000"/>
                <w:lang w:val="uk-UA" w:eastAsia="ru-RU"/>
              </w:rPr>
              <w:t>Інструментальні цінності</w:t>
            </w:r>
          </w:p>
        </w:tc>
        <w:tc>
          <w:tcPr>
            <w:tcW w:w="26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B33D17" w14:textId="77777777" w:rsidR="00154871" w:rsidRPr="00050D30" w:rsidRDefault="00154871" w:rsidP="0041044B">
            <w:pPr>
              <w:spacing w:after="0" w:line="240" w:lineRule="auto"/>
              <w:jc w:val="center"/>
              <w:rPr>
                <w:rFonts w:eastAsia="Times New Roman"/>
                <w:b/>
                <w:color w:val="000000"/>
                <w:lang w:val="uk-UA" w:eastAsia="ru-RU"/>
              </w:rPr>
            </w:pPr>
            <w:r>
              <w:rPr>
                <w:rFonts w:eastAsia="Times New Roman"/>
                <w:b/>
                <w:color w:val="000000"/>
                <w:lang w:val="uk-UA" w:eastAsia="ru-RU"/>
              </w:rPr>
              <w:t>Рейтинги</w:t>
            </w:r>
          </w:p>
        </w:tc>
      </w:tr>
      <w:tr w:rsidR="00154871" w:rsidRPr="00050D30" w14:paraId="42BF4606" w14:textId="77777777" w:rsidTr="00154871">
        <w:trPr>
          <w:trHeight w:val="565"/>
          <w:jc w:val="center"/>
        </w:trPr>
        <w:tc>
          <w:tcPr>
            <w:tcW w:w="731" w:type="dxa"/>
            <w:vMerge/>
            <w:tcBorders>
              <w:left w:val="single" w:sz="4" w:space="0" w:color="auto"/>
              <w:bottom w:val="single" w:sz="4" w:space="0" w:color="auto"/>
              <w:right w:val="single" w:sz="4" w:space="0" w:color="auto"/>
            </w:tcBorders>
            <w:shd w:val="clear" w:color="auto" w:fill="auto"/>
            <w:noWrap/>
            <w:vAlign w:val="center"/>
          </w:tcPr>
          <w:p w14:paraId="211D6715" w14:textId="77777777" w:rsidR="00154871" w:rsidRPr="00466C3F" w:rsidRDefault="00154871" w:rsidP="004154B3">
            <w:pPr>
              <w:spacing w:after="0" w:line="240" w:lineRule="auto"/>
              <w:jc w:val="center"/>
              <w:rPr>
                <w:rFonts w:eastAsia="Times New Roman"/>
                <w:b/>
                <w:bCs/>
                <w:color w:val="000000"/>
                <w:lang w:val="uk-UA" w:eastAsia="ru-RU"/>
              </w:rPr>
            </w:pPr>
          </w:p>
        </w:tc>
        <w:tc>
          <w:tcPr>
            <w:tcW w:w="4900" w:type="dxa"/>
            <w:vMerge/>
            <w:tcBorders>
              <w:left w:val="nil"/>
              <w:bottom w:val="single" w:sz="4" w:space="0" w:color="auto"/>
              <w:right w:val="single" w:sz="4" w:space="0" w:color="auto"/>
            </w:tcBorders>
            <w:shd w:val="clear" w:color="auto" w:fill="auto"/>
            <w:vAlign w:val="center"/>
          </w:tcPr>
          <w:p w14:paraId="000855F1" w14:textId="77777777" w:rsidR="00154871" w:rsidRPr="00050D30" w:rsidRDefault="00154871" w:rsidP="004154B3">
            <w:pPr>
              <w:spacing w:after="0" w:line="240" w:lineRule="auto"/>
              <w:jc w:val="center"/>
              <w:rPr>
                <w:rFonts w:eastAsia="Times New Roman"/>
                <w:b/>
                <w:bCs/>
                <w:color w:val="000000"/>
                <w:lang w:val="uk-UA" w:eastAsia="ru-RU"/>
              </w:rPr>
            </w:pPr>
          </w:p>
        </w:tc>
        <w:tc>
          <w:tcPr>
            <w:tcW w:w="1199" w:type="dxa"/>
            <w:tcBorders>
              <w:top w:val="single" w:sz="4" w:space="0" w:color="auto"/>
              <w:left w:val="nil"/>
              <w:bottom w:val="single" w:sz="4" w:space="0" w:color="auto"/>
              <w:right w:val="single" w:sz="4" w:space="0" w:color="auto"/>
            </w:tcBorders>
            <w:shd w:val="clear" w:color="auto" w:fill="auto"/>
            <w:noWrap/>
            <w:vAlign w:val="center"/>
          </w:tcPr>
          <w:p w14:paraId="5AD5B2B3" w14:textId="77777777" w:rsidR="00154871" w:rsidRPr="00050D30" w:rsidRDefault="00154871" w:rsidP="0041044B">
            <w:pPr>
              <w:spacing w:after="0" w:line="240" w:lineRule="auto"/>
              <w:jc w:val="center"/>
              <w:rPr>
                <w:rFonts w:eastAsia="Times New Roman"/>
                <w:b/>
                <w:color w:val="000000"/>
                <w:lang w:val="uk-UA" w:eastAsia="ru-RU"/>
              </w:rPr>
            </w:pPr>
            <w:r>
              <w:rPr>
                <w:rFonts w:eastAsia="Times New Roman"/>
                <w:b/>
                <w:color w:val="000000"/>
                <w:lang w:val="uk-UA" w:eastAsia="ru-RU"/>
              </w:rPr>
              <w:t>х</w:t>
            </w:r>
            <w:r w:rsidRPr="00050D30">
              <w:rPr>
                <w:rFonts w:eastAsia="Times New Roman"/>
                <w:b/>
                <w:color w:val="000000"/>
                <w:lang w:val="uk-UA" w:eastAsia="ru-RU"/>
              </w:rPr>
              <w:t>лопці</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5335670D" w14:textId="77777777" w:rsidR="00154871" w:rsidRPr="00050D30" w:rsidRDefault="00154871" w:rsidP="0041044B">
            <w:pPr>
              <w:spacing w:after="0" w:line="240" w:lineRule="auto"/>
              <w:jc w:val="center"/>
              <w:rPr>
                <w:rFonts w:eastAsia="Times New Roman"/>
                <w:b/>
                <w:color w:val="000000"/>
                <w:lang w:val="uk-UA" w:eastAsia="ru-RU"/>
              </w:rPr>
            </w:pPr>
            <w:r>
              <w:rPr>
                <w:rFonts w:eastAsia="Times New Roman"/>
                <w:b/>
                <w:color w:val="000000"/>
                <w:lang w:val="uk-UA" w:eastAsia="ru-RU"/>
              </w:rPr>
              <w:t>дівчата</w:t>
            </w:r>
          </w:p>
        </w:tc>
      </w:tr>
      <w:tr w:rsidR="00050D30" w:rsidRPr="00050D30" w14:paraId="7E289642"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3EEE2806"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w:t>
            </w:r>
          </w:p>
        </w:tc>
        <w:tc>
          <w:tcPr>
            <w:tcW w:w="4900" w:type="dxa"/>
            <w:tcBorders>
              <w:top w:val="nil"/>
              <w:left w:val="nil"/>
              <w:bottom w:val="single" w:sz="4" w:space="0" w:color="auto"/>
              <w:right w:val="single" w:sz="4" w:space="0" w:color="auto"/>
            </w:tcBorders>
            <w:shd w:val="clear" w:color="auto" w:fill="auto"/>
            <w:noWrap/>
            <w:vAlign w:val="center"/>
            <w:hideMark/>
          </w:tcPr>
          <w:p w14:paraId="518251D5"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Акуратність</w:t>
            </w:r>
          </w:p>
        </w:tc>
        <w:tc>
          <w:tcPr>
            <w:tcW w:w="1199" w:type="dxa"/>
            <w:tcBorders>
              <w:top w:val="nil"/>
              <w:left w:val="nil"/>
              <w:bottom w:val="single" w:sz="4" w:space="0" w:color="auto"/>
              <w:right w:val="single" w:sz="4" w:space="0" w:color="auto"/>
            </w:tcBorders>
            <w:shd w:val="clear" w:color="auto" w:fill="auto"/>
            <w:noWrap/>
            <w:vAlign w:val="center"/>
            <w:hideMark/>
          </w:tcPr>
          <w:p w14:paraId="0F8A488D"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13</w:t>
            </w:r>
          </w:p>
        </w:tc>
        <w:tc>
          <w:tcPr>
            <w:tcW w:w="1460" w:type="dxa"/>
            <w:tcBorders>
              <w:top w:val="nil"/>
              <w:left w:val="nil"/>
              <w:bottom w:val="single" w:sz="4" w:space="0" w:color="auto"/>
              <w:right w:val="single" w:sz="4" w:space="0" w:color="auto"/>
            </w:tcBorders>
            <w:shd w:val="clear" w:color="auto" w:fill="auto"/>
            <w:noWrap/>
            <w:vAlign w:val="center"/>
            <w:hideMark/>
          </w:tcPr>
          <w:p w14:paraId="470DF97A"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16</w:t>
            </w:r>
          </w:p>
        </w:tc>
      </w:tr>
      <w:tr w:rsidR="00050D30" w:rsidRPr="00050D30" w14:paraId="2EE3E962"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7619531E"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2</w:t>
            </w:r>
          </w:p>
        </w:tc>
        <w:tc>
          <w:tcPr>
            <w:tcW w:w="4900" w:type="dxa"/>
            <w:tcBorders>
              <w:top w:val="nil"/>
              <w:left w:val="nil"/>
              <w:bottom w:val="single" w:sz="4" w:space="0" w:color="auto"/>
              <w:right w:val="single" w:sz="4" w:space="0" w:color="auto"/>
            </w:tcBorders>
            <w:shd w:val="clear" w:color="auto" w:fill="auto"/>
            <w:noWrap/>
            <w:vAlign w:val="center"/>
            <w:hideMark/>
          </w:tcPr>
          <w:p w14:paraId="44968A87"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Вихованість</w:t>
            </w:r>
          </w:p>
        </w:tc>
        <w:tc>
          <w:tcPr>
            <w:tcW w:w="1199" w:type="dxa"/>
            <w:tcBorders>
              <w:top w:val="nil"/>
              <w:left w:val="nil"/>
              <w:bottom w:val="single" w:sz="4" w:space="0" w:color="auto"/>
              <w:right w:val="single" w:sz="4" w:space="0" w:color="auto"/>
            </w:tcBorders>
            <w:shd w:val="clear" w:color="auto" w:fill="auto"/>
            <w:noWrap/>
            <w:vAlign w:val="center"/>
            <w:hideMark/>
          </w:tcPr>
          <w:p w14:paraId="5E4D34C8"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5</w:t>
            </w:r>
          </w:p>
        </w:tc>
        <w:tc>
          <w:tcPr>
            <w:tcW w:w="1460" w:type="dxa"/>
            <w:tcBorders>
              <w:top w:val="nil"/>
              <w:left w:val="nil"/>
              <w:bottom w:val="single" w:sz="4" w:space="0" w:color="auto"/>
              <w:right w:val="single" w:sz="4" w:space="0" w:color="auto"/>
            </w:tcBorders>
            <w:shd w:val="clear" w:color="auto" w:fill="auto"/>
            <w:noWrap/>
            <w:vAlign w:val="center"/>
            <w:hideMark/>
          </w:tcPr>
          <w:p w14:paraId="52EED165"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6</w:t>
            </w:r>
          </w:p>
        </w:tc>
      </w:tr>
      <w:tr w:rsidR="00050D30" w:rsidRPr="00050D30" w14:paraId="45C7CBDC"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787D1855"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3</w:t>
            </w:r>
          </w:p>
        </w:tc>
        <w:tc>
          <w:tcPr>
            <w:tcW w:w="4900" w:type="dxa"/>
            <w:tcBorders>
              <w:top w:val="nil"/>
              <w:left w:val="nil"/>
              <w:bottom w:val="single" w:sz="4" w:space="0" w:color="auto"/>
              <w:right w:val="single" w:sz="4" w:space="0" w:color="auto"/>
            </w:tcBorders>
            <w:shd w:val="clear" w:color="auto" w:fill="auto"/>
            <w:noWrap/>
            <w:vAlign w:val="center"/>
            <w:hideMark/>
          </w:tcPr>
          <w:p w14:paraId="721B7CDF"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Вміння радіти життю</w:t>
            </w:r>
          </w:p>
        </w:tc>
        <w:tc>
          <w:tcPr>
            <w:tcW w:w="1199" w:type="dxa"/>
            <w:tcBorders>
              <w:top w:val="nil"/>
              <w:left w:val="nil"/>
              <w:bottom w:val="single" w:sz="4" w:space="0" w:color="auto"/>
              <w:right w:val="single" w:sz="4" w:space="0" w:color="auto"/>
            </w:tcBorders>
            <w:shd w:val="clear" w:color="auto" w:fill="auto"/>
            <w:noWrap/>
            <w:vAlign w:val="center"/>
            <w:hideMark/>
          </w:tcPr>
          <w:p w14:paraId="23926AEE"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18</w:t>
            </w:r>
          </w:p>
        </w:tc>
        <w:tc>
          <w:tcPr>
            <w:tcW w:w="1460" w:type="dxa"/>
            <w:tcBorders>
              <w:top w:val="nil"/>
              <w:left w:val="nil"/>
              <w:bottom w:val="single" w:sz="4" w:space="0" w:color="auto"/>
              <w:right w:val="single" w:sz="4" w:space="0" w:color="auto"/>
            </w:tcBorders>
            <w:shd w:val="clear" w:color="auto" w:fill="auto"/>
            <w:noWrap/>
            <w:vAlign w:val="center"/>
            <w:hideMark/>
          </w:tcPr>
          <w:p w14:paraId="431CDFF0"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6</w:t>
            </w:r>
          </w:p>
        </w:tc>
      </w:tr>
      <w:tr w:rsidR="00050D30" w:rsidRPr="00050D30" w14:paraId="4747E6D5"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CE49050"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4</w:t>
            </w:r>
          </w:p>
        </w:tc>
        <w:tc>
          <w:tcPr>
            <w:tcW w:w="4900" w:type="dxa"/>
            <w:tcBorders>
              <w:top w:val="nil"/>
              <w:left w:val="nil"/>
              <w:bottom w:val="single" w:sz="4" w:space="0" w:color="auto"/>
              <w:right w:val="single" w:sz="4" w:space="0" w:color="auto"/>
            </w:tcBorders>
            <w:shd w:val="clear" w:color="auto" w:fill="auto"/>
            <w:noWrap/>
            <w:vAlign w:val="center"/>
            <w:hideMark/>
          </w:tcPr>
          <w:p w14:paraId="07811B4B"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Високі вимоги до людей і до світу</w:t>
            </w:r>
          </w:p>
        </w:tc>
        <w:tc>
          <w:tcPr>
            <w:tcW w:w="1199" w:type="dxa"/>
            <w:tcBorders>
              <w:top w:val="nil"/>
              <w:left w:val="nil"/>
              <w:bottom w:val="single" w:sz="4" w:space="0" w:color="auto"/>
              <w:right w:val="single" w:sz="4" w:space="0" w:color="auto"/>
            </w:tcBorders>
            <w:shd w:val="clear" w:color="auto" w:fill="auto"/>
            <w:noWrap/>
            <w:vAlign w:val="center"/>
            <w:hideMark/>
          </w:tcPr>
          <w:p w14:paraId="7F00B1A2"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16</w:t>
            </w:r>
          </w:p>
        </w:tc>
        <w:tc>
          <w:tcPr>
            <w:tcW w:w="1460" w:type="dxa"/>
            <w:tcBorders>
              <w:top w:val="nil"/>
              <w:left w:val="nil"/>
              <w:bottom w:val="single" w:sz="4" w:space="0" w:color="auto"/>
              <w:right w:val="single" w:sz="4" w:space="0" w:color="auto"/>
            </w:tcBorders>
            <w:shd w:val="clear" w:color="auto" w:fill="auto"/>
            <w:noWrap/>
            <w:vAlign w:val="center"/>
            <w:hideMark/>
          </w:tcPr>
          <w:p w14:paraId="58AB8631"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3</w:t>
            </w:r>
          </w:p>
        </w:tc>
      </w:tr>
      <w:tr w:rsidR="00050D30" w:rsidRPr="00050D30" w14:paraId="6EF386D9"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2C6F5BD6"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5</w:t>
            </w:r>
          </w:p>
        </w:tc>
        <w:tc>
          <w:tcPr>
            <w:tcW w:w="4900" w:type="dxa"/>
            <w:tcBorders>
              <w:top w:val="nil"/>
              <w:left w:val="nil"/>
              <w:bottom w:val="single" w:sz="4" w:space="0" w:color="auto"/>
              <w:right w:val="single" w:sz="4" w:space="0" w:color="auto"/>
            </w:tcBorders>
            <w:shd w:val="clear" w:color="auto" w:fill="auto"/>
            <w:noWrap/>
            <w:vAlign w:val="center"/>
            <w:hideMark/>
          </w:tcPr>
          <w:p w14:paraId="4722EE25"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Старанність</w:t>
            </w:r>
          </w:p>
        </w:tc>
        <w:tc>
          <w:tcPr>
            <w:tcW w:w="1199" w:type="dxa"/>
            <w:tcBorders>
              <w:top w:val="nil"/>
              <w:left w:val="nil"/>
              <w:bottom w:val="single" w:sz="4" w:space="0" w:color="auto"/>
              <w:right w:val="single" w:sz="4" w:space="0" w:color="auto"/>
            </w:tcBorders>
            <w:shd w:val="clear" w:color="auto" w:fill="auto"/>
            <w:noWrap/>
            <w:vAlign w:val="center"/>
            <w:hideMark/>
          </w:tcPr>
          <w:p w14:paraId="2216CD45"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17</w:t>
            </w:r>
          </w:p>
        </w:tc>
        <w:tc>
          <w:tcPr>
            <w:tcW w:w="1460" w:type="dxa"/>
            <w:tcBorders>
              <w:top w:val="nil"/>
              <w:left w:val="nil"/>
              <w:bottom w:val="single" w:sz="4" w:space="0" w:color="auto"/>
              <w:right w:val="single" w:sz="4" w:space="0" w:color="auto"/>
            </w:tcBorders>
            <w:shd w:val="clear" w:color="auto" w:fill="auto"/>
            <w:noWrap/>
            <w:vAlign w:val="center"/>
            <w:hideMark/>
          </w:tcPr>
          <w:p w14:paraId="5FCDA303"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11</w:t>
            </w:r>
          </w:p>
        </w:tc>
      </w:tr>
      <w:tr w:rsidR="00050D30" w:rsidRPr="00050D30" w14:paraId="0E5461E6"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0F892E18"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6</w:t>
            </w:r>
          </w:p>
        </w:tc>
        <w:tc>
          <w:tcPr>
            <w:tcW w:w="4900" w:type="dxa"/>
            <w:tcBorders>
              <w:top w:val="nil"/>
              <w:left w:val="nil"/>
              <w:bottom w:val="single" w:sz="4" w:space="0" w:color="auto"/>
              <w:right w:val="single" w:sz="4" w:space="0" w:color="auto"/>
            </w:tcBorders>
            <w:shd w:val="clear" w:color="auto" w:fill="auto"/>
            <w:noWrap/>
            <w:vAlign w:val="center"/>
            <w:hideMark/>
          </w:tcPr>
          <w:p w14:paraId="1CB9FA8E"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Незалежність</w:t>
            </w:r>
          </w:p>
        </w:tc>
        <w:tc>
          <w:tcPr>
            <w:tcW w:w="1199" w:type="dxa"/>
            <w:tcBorders>
              <w:top w:val="nil"/>
              <w:left w:val="nil"/>
              <w:bottom w:val="single" w:sz="4" w:space="0" w:color="auto"/>
              <w:right w:val="single" w:sz="4" w:space="0" w:color="auto"/>
            </w:tcBorders>
            <w:shd w:val="clear" w:color="auto" w:fill="auto"/>
            <w:noWrap/>
            <w:vAlign w:val="center"/>
            <w:hideMark/>
          </w:tcPr>
          <w:p w14:paraId="25CDD707"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11</w:t>
            </w:r>
          </w:p>
        </w:tc>
        <w:tc>
          <w:tcPr>
            <w:tcW w:w="1460" w:type="dxa"/>
            <w:tcBorders>
              <w:top w:val="nil"/>
              <w:left w:val="nil"/>
              <w:bottom w:val="single" w:sz="4" w:space="0" w:color="auto"/>
              <w:right w:val="single" w:sz="4" w:space="0" w:color="auto"/>
            </w:tcBorders>
            <w:shd w:val="clear" w:color="auto" w:fill="auto"/>
            <w:noWrap/>
            <w:vAlign w:val="center"/>
            <w:hideMark/>
          </w:tcPr>
          <w:p w14:paraId="64BEFF48"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12</w:t>
            </w:r>
          </w:p>
        </w:tc>
      </w:tr>
      <w:tr w:rsidR="00050D30" w:rsidRPr="00050D30" w14:paraId="0D3EC67F"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563C67E1"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7</w:t>
            </w:r>
          </w:p>
        </w:tc>
        <w:tc>
          <w:tcPr>
            <w:tcW w:w="4900" w:type="dxa"/>
            <w:tcBorders>
              <w:top w:val="nil"/>
              <w:left w:val="nil"/>
              <w:bottom w:val="single" w:sz="4" w:space="0" w:color="auto"/>
              <w:right w:val="single" w:sz="4" w:space="0" w:color="auto"/>
            </w:tcBorders>
            <w:shd w:val="clear" w:color="auto" w:fill="auto"/>
            <w:noWrap/>
            <w:vAlign w:val="center"/>
            <w:hideMark/>
          </w:tcPr>
          <w:p w14:paraId="666A0CD6"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Невміння приймати недоліки</w:t>
            </w:r>
          </w:p>
        </w:tc>
        <w:tc>
          <w:tcPr>
            <w:tcW w:w="1199" w:type="dxa"/>
            <w:tcBorders>
              <w:top w:val="nil"/>
              <w:left w:val="nil"/>
              <w:bottom w:val="single" w:sz="4" w:space="0" w:color="auto"/>
              <w:right w:val="single" w:sz="4" w:space="0" w:color="auto"/>
            </w:tcBorders>
            <w:shd w:val="clear" w:color="auto" w:fill="auto"/>
            <w:noWrap/>
            <w:vAlign w:val="center"/>
            <w:hideMark/>
          </w:tcPr>
          <w:p w14:paraId="0D7B4F61"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14</w:t>
            </w:r>
          </w:p>
        </w:tc>
        <w:tc>
          <w:tcPr>
            <w:tcW w:w="1460" w:type="dxa"/>
            <w:tcBorders>
              <w:top w:val="nil"/>
              <w:left w:val="nil"/>
              <w:bottom w:val="single" w:sz="4" w:space="0" w:color="auto"/>
              <w:right w:val="single" w:sz="4" w:space="0" w:color="auto"/>
            </w:tcBorders>
            <w:shd w:val="clear" w:color="auto" w:fill="auto"/>
            <w:noWrap/>
            <w:vAlign w:val="center"/>
            <w:hideMark/>
          </w:tcPr>
          <w:p w14:paraId="4EA0E35A"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w:t>
            </w:r>
          </w:p>
        </w:tc>
      </w:tr>
      <w:tr w:rsidR="00050D30" w:rsidRPr="00050D30" w14:paraId="260247A2"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3C519E99"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8</w:t>
            </w:r>
          </w:p>
        </w:tc>
        <w:tc>
          <w:tcPr>
            <w:tcW w:w="4900" w:type="dxa"/>
            <w:tcBorders>
              <w:top w:val="nil"/>
              <w:left w:val="nil"/>
              <w:bottom w:val="single" w:sz="4" w:space="0" w:color="auto"/>
              <w:right w:val="single" w:sz="4" w:space="0" w:color="auto"/>
            </w:tcBorders>
            <w:shd w:val="clear" w:color="auto" w:fill="auto"/>
            <w:noWrap/>
            <w:vAlign w:val="center"/>
            <w:hideMark/>
          </w:tcPr>
          <w:p w14:paraId="223E30B8"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Інтелектуальність і освіченість</w:t>
            </w:r>
          </w:p>
        </w:tc>
        <w:tc>
          <w:tcPr>
            <w:tcW w:w="1199" w:type="dxa"/>
            <w:tcBorders>
              <w:top w:val="nil"/>
              <w:left w:val="nil"/>
              <w:bottom w:val="single" w:sz="4" w:space="0" w:color="auto"/>
              <w:right w:val="single" w:sz="4" w:space="0" w:color="auto"/>
            </w:tcBorders>
            <w:shd w:val="clear" w:color="auto" w:fill="auto"/>
            <w:noWrap/>
            <w:vAlign w:val="center"/>
            <w:hideMark/>
          </w:tcPr>
          <w:p w14:paraId="46DFD437"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6</w:t>
            </w:r>
          </w:p>
        </w:tc>
        <w:tc>
          <w:tcPr>
            <w:tcW w:w="1460" w:type="dxa"/>
            <w:tcBorders>
              <w:top w:val="nil"/>
              <w:left w:val="nil"/>
              <w:bottom w:val="single" w:sz="4" w:space="0" w:color="auto"/>
              <w:right w:val="single" w:sz="4" w:space="0" w:color="auto"/>
            </w:tcBorders>
            <w:shd w:val="clear" w:color="auto" w:fill="auto"/>
            <w:noWrap/>
            <w:vAlign w:val="center"/>
            <w:hideMark/>
          </w:tcPr>
          <w:p w14:paraId="13DD25DD"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5</w:t>
            </w:r>
          </w:p>
        </w:tc>
      </w:tr>
      <w:tr w:rsidR="00050D30" w:rsidRPr="00050D30" w14:paraId="7BFED451"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4082DC1B"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9</w:t>
            </w:r>
          </w:p>
        </w:tc>
        <w:tc>
          <w:tcPr>
            <w:tcW w:w="4900" w:type="dxa"/>
            <w:tcBorders>
              <w:top w:val="nil"/>
              <w:left w:val="nil"/>
              <w:bottom w:val="single" w:sz="4" w:space="0" w:color="auto"/>
              <w:right w:val="single" w:sz="4" w:space="0" w:color="auto"/>
            </w:tcBorders>
            <w:shd w:val="clear" w:color="auto" w:fill="auto"/>
            <w:noWrap/>
            <w:vAlign w:val="center"/>
            <w:hideMark/>
          </w:tcPr>
          <w:p w14:paraId="7742D1DF"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Відповідальність</w:t>
            </w:r>
          </w:p>
        </w:tc>
        <w:tc>
          <w:tcPr>
            <w:tcW w:w="1199" w:type="dxa"/>
            <w:tcBorders>
              <w:top w:val="nil"/>
              <w:left w:val="nil"/>
              <w:bottom w:val="single" w:sz="4" w:space="0" w:color="auto"/>
              <w:right w:val="single" w:sz="4" w:space="0" w:color="auto"/>
            </w:tcBorders>
            <w:shd w:val="clear" w:color="auto" w:fill="auto"/>
            <w:noWrap/>
            <w:vAlign w:val="center"/>
            <w:hideMark/>
          </w:tcPr>
          <w:p w14:paraId="597A3E96"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10</w:t>
            </w:r>
          </w:p>
        </w:tc>
        <w:tc>
          <w:tcPr>
            <w:tcW w:w="1460" w:type="dxa"/>
            <w:tcBorders>
              <w:top w:val="nil"/>
              <w:left w:val="nil"/>
              <w:bottom w:val="single" w:sz="4" w:space="0" w:color="auto"/>
              <w:right w:val="single" w:sz="4" w:space="0" w:color="auto"/>
            </w:tcBorders>
            <w:shd w:val="clear" w:color="auto" w:fill="auto"/>
            <w:noWrap/>
            <w:vAlign w:val="center"/>
            <w:hideMark/>
          </w:tcPr>
          <w:p w14:paraId="41BFF3F5"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9</w:t>
            </w:r>
          </w:p>
        </w:tc>
      </w:tr>
      <w:tr w:rsidR="00050D30" w:rsidRPr="00050D30" w14:paraId="0268D978"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7A243137"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10</w:t>
            </w:r>
          </w:p>
        </w:tc>
        <w:tc>
          <w:tcPr>
            <w:tcW w:w="4900" w:type="dxa"/>
            <w:tcBorders>
              <w:top w:val="nil"/>
              <w:left w:val="nil"/>
              <w:bottom w:val="single" w:sz="4" w:space="0" w:color="auto"/>
              <w:right w:val="single" w:sz="4" w:space="0" w:color="auto"/>
            </w:tcBorders>
            <w:shd w:val="clear" w:color="auto" w:fill="auto"/>
            <w:noWrap/>
            <w:vAlign w:val="center"/>
            <w:hideMark/>
          </w:tcPr>
          <w:p w14:paraId="59810CAE"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Раціоналізм</w:t>
            </w:r>
          </w:p>
        </w:tc>
        <w:tc>
          <w:tcPr>
            <w:tcW w:w="1199" w:type="dxa"/>
            <w:tcBorders>
              <w:top w:val="nil"/>
              <w:left w:val="nil"/>
              <w:bottom w:val="single" w:sz="4" w:space="0" w:color="auto"/>
              <w:right w:val="single" w:sz="4" w:space="0" w:color="auto"/>
            </w:tcBorders>
            <w:shd w:val="clear" w:color="auto" w:fill="auto"/>
            <w:noWrap/>
            <w:vAlign w:val="center"/>
            <w:hideMark/>
          </w:tcPr>
          <w:p w14:paraId="46D0593C"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2</w:t>
            </w:r>
          </w:p>
        </w:tc>
        <w:tc>
          <w:tcPr>
            <w:tcW w:w="1460" w:type="dxa"/>
            <w:tcBorders>
              <w:top w:val="nil"/>
              <w:left w:val="nil"/>
              <w:bottom w:val="single" w:sz="4" w:space="0" w:color="auto"/>
              <w:right w:val="single" w:sz="4" w:space="0" w:color="auto"/>
            </w:tcBorders>
            <w:shd w:val="clear" w:color="auto" w:fill="auto"/>
            <w:noWrap/>
            <w:vAlign w:val="center"/>
            <w:hideMark/>
          </w:tcPr>
          <w:p w14:paraId="41FC2D76"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2</w:t>
            </w:r>
          </w:p>
        </w:tc>
      </w:tr>
      <w:tr w:rsidR="00050D30" w:rsidRPr="00050D30" w14:paraId="10F2311D"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0B6B7CA8"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11</w:t>
            </w:r>
          </w:p>
        </w:tc>
        <w:tc>
          <w:tcPr>
            <w:tcW w:w="4900" w:type="dxa"/>
            <w:tcBorders>
              <w:top w:val="nil"/>
              <w:left w:val="nil"/>
              <w:bottom w:val="single" w:sz="4" w:space="0" w:color="auto"/>
              <w:right w:val="single" w:sz="4" w:space="0" w:color="auto"/>
            </w:tcBorders>
            <w:shd w:val="clear" w:color="auto" w:fill="auto"/>
            <w:noWrap/>
            <w:vAlign w:val="center"/>
            <w:hideMark/>
          </w:tcPr>
          <w:p w14:paraId="3599E504"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Самоконтроль</w:t>
            </w:r>
          </w:p>
        </w:tc>
        <w:tc>
          <w:tcPr>
            <w:tcW w:w="1199" w:type="dxa"/>
            <w:tcBorders>
              <w:top w:val="nil"/>
              <w:left w:val="nil"/>
              <w:bottom w:val="single" w:sz="4" w:space="0" w:color="auto"/>
              <w:right w:val="single" w:sz="4" w:space="0" w:color="auto"/>
            </w:tcBorders>
            <w:shd w:val="clear" w:color="auto" w:fill="auto"/>
            <w:noWrap/>
            <w:vAlign w:val="center"/>
            <w:hideMark/>
          </w:tcPr>
          <w:p w14:paraId="6BF3ACD2"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8</w:t>
            </w:r>
          </w:p>
        </w:tc>
        <w:tc>
          <w:tcPr>
            <w:tcW w:w="1460" w:type="dxa"/>
            <w:tcBorders>
              <w:top w:val="nil"/>
              <w:left w:val="nil"/>
              <w:bottom w:val="single" w:sz="4" w:space="0" w:color="auto"/>
              <w:right w:val="single" w:sz="4" w:space="0" w:color="auto"/>
            </w:tcBorders>
            <w:shd w:val="clear" w:color="auto" w:fill="auto"/>
            <w:noWrap/>
            <w:vAlign w:val="center"/>
            <w:hideMark/>
          </w:tcPr>
          <w:p w14:paraId="7E39F829"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3</w:t>
            </w:r>
          </w:p>
        </w:tc>
      </w:tr>
      <w:tr w:rsidR="00050D30" w:rsidRPr="00050D30" w14:paraId="1931E77E"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3652CE86"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12</w:t>
            </w:r>
          </w:p>
        </w:tc>
        <w:tc>
          <w:tcPr>
            <w:tcW w:w="4900" w:type="dxa"/>
            <w:tcBorders>
              <w:top w:val="nil"/>
              <w:left w:val="nil"/>
              <w:bottom w:val="single" w:sz="4" w:space="0" w:color="auto"/>
              <w:right w:val="single" w:sz="4" w:space="0" w:color="auto"/>
            </w:tcBorders>
            <w:shd w:val="clear" w:color="auto" w:fill="auto"/>
            <w:noWrap/>
            <w:vAlign w:val="center"/>
            <w:hideMark/>
          </w:tcPr>
          <w:p w14:paraId="21C9ABDF"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Сміливість, хоробрість</w:t>
            </w:r>
          </w:p>
        </w:tc>
        <w:tc>
          <w:tcPr>
            <w:tcW w:w="1199" w:type="dxa"/>
            <w:tcBorders>
              <w:top w:val="nil"/>
              <w:left w:val="nil"/>
              <w:bottom w:val="single" w:sz="4" w:space="0" w:color="auto"/>
              <w:right w:val="single" w:sz="4" w:space="0" w:color="auto"/>
            </w:tcBorders>
            <w:shd w:val="clear" w:color="auto" w:fill="auto"/>
            <w:noWrap/>
            <w:vAlign w:val="center"/>
            <w:hideMark/>
          </w:tcPr>
          <w:p w14:paraId="50D33E89"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4</w:t>
            </w:r>
          </w:p>
        </w:tc>
        <w:tc>
          <w:tcPr>
            <w:tcW w:w="1460" w:type="dxa"/>
            <w:tcBorders>
              <w:top w:val="nil"/>
              <w:left w:val="nil"/>
              <w:bottom w:val="single" w:sz="4" w:space="0" w:color="auto"/>
              <w:right w:val="single" w:sz="4" w:space="0" w:color="auto"/>
            </w:tcBorders>
            <w:shd w:val="clear" w:color="auto" w:fill="auto"/>
            <w:noWrap/>
            <w:vAlign w:val="center"/>
            <w:hideMark/>
          </w:tcPr>
          <w:p w14:paraId="5312F445"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10</w:t>
            </w:r>
          </w:p>
        </w:tc>
      </w:tr>
      <w:tr w:rsidR="00050D30" w:rsidRPr="00050D30" w14:paraId="09994096"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2A8A79E2"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13</w:t>
            </w:r>
          </w:p>
        </w:tc>
        <w:tc>
          <w:tcPr>
            <w:tcW w:w="4900" w:type="dxa"/>
            <w:tcBorders>
              <w:top w:val="nil"/>
              <w:left w:val="nil"/>
              <w:bottom w:val="single" w:sz="4" w:space="0" w:color="auto"/>
              <w:right w:val="single" w:sz="4" w:space="0" w:color="auto"/>
            </w:tcBorders>
            <w:shd w:val="clear" w:color="auto" w:fill="auto"/>
            <w:noWrap/>
            <w:vAlign w:val="center"/>
            <w:hideMark/>
          </w:tcPr>
          <w:p w14:paraId="1D7293EB"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Тверда воля</w:t>
            </w:r>
          </w:p>
        </w:tc>
        <w:tc>
          <w:tcPr>
            <w:tcW w:w="1199" w:type="dxa"/>
            <w:tcBorders>
              <w:top w:val="nil"/>
              <w:left w:val="nil"/>
              <w:bottom w:val="single" w:sz="4" w:space="0" w:color="auto"/>
              <w:right w:val="single" w:sz="4" w:space="0" w:color="auto"/>
            </w:tcBorders>
            <w:shd w:val="clear" w:color="auto" w:fill="auto"/>
            <w:noWrap/>
            <w:vAlign w:val="center"/>
            <w:hideMark/>
          </w:tcPr>
          <w:p w14:paraId="4FA1566B"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6</w:t>
            </w:r>
          </w:p>
        </w:tc>
        <w:tc>
          <w:tcPr>
            <w:tcW w:w="1460" w:type="dxa"/>
            <w:tcBorders>
              <w:top w:val="nil"/>
              <w:left w:val="nil"/>
              <w:bottom w:val="single" w:sz="4" w:space="0" w:color="auto"/>
              <w:right w:val="single" w:sz="4" w:space="0" w:color="auto"/>
            </w:tcBorders>
            <w:shd w:val="clear" w:color="auto" w:fill="auto"/>
            <w:noWrap/>
            <w:vAlign w:val="center"/>
            <w:hideMark/>
          </w:tcPr>
          <w:p w14:paraId="7B7D1B9D"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18</w:t>
            </w:r>
          </w:p>
        </w:tc>
      </w:tr>
      <w:tr w:rsidR="00050D30" w:rsidRPr="00050D30" w14:paraId="47EBBE41"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574F795B"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14</w:t>
            </w:r>
          </w:p>
        </w:tc>
        <w:tc>
          <w:tcPr>
            <w:tcW w:w="4900" w:type="dxa"/>
            <w:tcBorders>
              <w:top w:val="nil"/>
              <w:left w:val="nil"/>
              <w:bottom w:val="single" w:sz="4" w:space="0" w:color="auto"/>
              <w:right w:val="single" w:sz="4" w:space="0" w:color="auto"/>
            </w:tcBorders>
            <w:shd w:val="clear" w:color="auto" w:fill="auto"/>
            <w:noWrap/>
            <w:vAlign w:val="center"/>
            <w:hideMark/>
          </w:tcPr>
          <w:p w14:paraId="1EEF811C"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Вміння проявляти терпимість</w:t>
            </w:r>
          </w:p>
        </w:tc>
        <w:tc>
          <w:tcPr>
            <w:tcW w:w="1199" w:type="dxa"/>
            <w:tcBorders>
              <w:top w:val="nil"/>
              <w:left w:val="nil"/>
              <w:bottom w:val="single" w:sz="4" w:space="0" w:color="auto"/>
              <w:right w:val="single" w:sz="4" w:space="0" w:color="auto"/>
            </w:tcBorders>
            <w:shd w:val="clear" w:color="auto" w:fill="auto"/>
            <w:noWrap/>
            <w:vAlign w:val="center"/>
            <w:hideMark/>
          </w:tcPr>
          <w:p w14:paraId="6538DBF9"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9</w:t>
            </w:r>
          </w:p>
        </w:tc>
        <w:tc>
          <w:tcPr>
            <w:tcW w:w="1460" w:type="dxa"/>
            <w:tcBorders>
              <w:top w:val="nil"/>
              <w:left w:val="nil"/>
              <w:bottom w:val="single" w:sz="4" w:space="0" w:color="auto"/>
              <w:right w:val="single" w:sz="4" w:space="0" w:color="auto"/>
            </w:tcBorders>
            <w:shd w:val="clear" w:color="auto" w:fill="auto"/>
            <w:noWrap/>
            <w:vAlign w:val="center"/>
            <w:hideMark/>
          </w:tcPr>
          <w:p w14:paraId="515BC043"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15</w:t>
            </w:r>
          </w:p>
        </w:tc>
      </w:tr>
      <w:tr w:rsidR="00050D30" w:rsidRPr="00050D30" w14:paraId="2F5BAF09"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39EE9D61"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15</w:t>
            </w:r>
          </w:p>
        </w:tc>
        <w:tc>
          <w:tcPr>
            <w:tcW w:w="4900" w:type="dxa"/>
            <w:tcBorders>
              <w:top w:val="nil"/>
              <w:left w:val="nil"/>
              <w:bottom w:val="single" w:sz="4" w:space="0" w:color="auto"/>
              <w:right w:val="single" w:sz="4" w:space="0" w:color="auto"/>
            </w:tcBorders>
            <w:shd w:val="clear" w:color="auto" w:fill="auto"/>
            <w:noWrap/>
            <w:vAlign w:val="center"/>
            <w:hideMark/>
          </w:tcPr>
          <w:p w14:paraId="12185CF2"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Широкі погляди, відсутність «рамок»</w:t>
            </w:r>
          </w:p>
        </w:tc>
        <w:tc>
          <w:tcPr>
            <w:tcW w:w="1199" w:type="dxa"/>
            <w:tcBorders>
              <w:top w:val="nil"/>
              <w:left w:val="nil"/>
              <w:bottom w:val="single" w:sz="4" w:space="0" w:color="auto"/>
              <w:right w:val="single" w:sz="4" w:space="0" w:color="auto"/>
            </w:tcBorders>
            <w:shd w:val="clear" w:color="auto" w:fill="auto"/>
            <w:noWrap/>
            <w:vAlign w:val="center"/>
            <w:hideMark/>
          </w:tcPr>
          <w:p w14:paraId="4BB26710"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15</w:t>
            </w:r>
          </w:p>
        </w:tc>
        <w:tc>
          <w:tcPr>
            <w:tcW w:w="1460" w:type="dxa"/>
            <w:tcBorders>
              <w:top w:val="nil"/>
              <w:left w:val="nil"/>
              <w:bottom w:val="single" w:sz="4" w:space="0" w:color="auto"/>
              <w:right w:val="single" w:sz="4" w:space="0" w:color="auto"/>
            </w:tcBorders>
            <w:shd w:val="clear" w:color="auto" w:fill="auto"/>
            <w:noWrap/>
            <w:vAlign w:val="center"/>
            <w:hideMark/>
          </w:tcPr>
          <w:p w14:paraId="16289EAA"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17</w:t>
            </w:r>
          </w:p>
        </w:tc>
      </w:tr>
      <w:tr w:rsidR="00050D30" w:rsidRPr="00050D30" w14:paraId="304129B7"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6B56A67D"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16</w:t>
            </w:r>
          </w:p>
        </w:tc>
        <w:tc>
          <w:tcPr>
            <w:tcW w:w="4900" w:type="dxa"/>
            <w:tcBorders>
              <w:top w:val="nil"/>
              <w:left w:val="nil"/>
              <w:bottom w:val="single" w:sz="4" w:space="0" w:color="auto"/>
              <w:right w:val="single" w:sz="4" w:space="0" w:color="auto"/>
            </w:tcBorders>
            <w:shd w:val="clear" w:color="auto" w:fill="auto"/>
            <w:noWrap/>
            <w:vAlign w:val="center"/>
            <w:hideMark/>
          </w:tcPr>
          <w:p w14:paraId="763DE86B"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Чесність</w:t>
            </w:r>
          </w:p>
        </w:tc>
        <w:tc>
          <w:tcPr>
            <w:tcW w:w="1199" w:type="dxa"/>
            <w:tcBorders>
              <w:top w:val="nil"/>
              <w:left w:val="nil"/>
              <w:bottom w:val="single" w:sz="4" w:space="0" w:color="auto"/>
              <w:right w:val="single" w:sz="4" w:space="0" w:color="auto"/>
            </w:tcBorders>
            <w:shd w:val="clear" w:color="auto" w:fill="auto"/>
            <w:noWrap/>
            <w:vAlign w:val="center"/>
            <w:hideMark/>
          </w:tcPr>
          <w:p w14:paraId="400A3700"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w:t>
            </w:r>
          </w:p>
        </w:tc>
        <w:tc>
          <w:tcPr>
            <w:tcW w:w="1460" w:type="dxa"/>
            <w:tcBorders>
              <w:top w:val="nil"/>
              <w:left w:val="nil"/>
              <w:bottom w:val="single" w:sz="4" w:space="0" w:color="auto"/>
              <w:right w:val="single" w:sz="4" w:space="0" w:color="auto"/>
            </w:tcBorders>
            <w:shd w:val="clear" w:color="auto" w:fill="auto"/>
            <w:noWrap/>
            <w:vAlign w:val="center"/>
            <w:hideMark/>
          </w:tcPr>
          <w:p w14:paraId="62ECC4A7"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14</w:t>
            </w:r>
          </w:p>
        </w:tc>
      </w:tr>
      <w:tr w:rsidR="00050D30" w:rsidRPr="00050D30" w14:paraId="50135FE1"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4EEA0C4C"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17</w:t>
            </w:r>
          </w:p>
        </w:tc>
        <w:tc>
          <w:tcPr>
            <w:tcW w:w="4900" w:type="dxa"/>
            <w:tcBorders>
              <w:top w:val="nil"/>
              <w:left w:val="nil"/>
              <w:bottom w:val="single" w:sz="4" w:space="0" w:color="auto"/>
              <w:right w:val="single" w:sz="4" w:space="0" w:color="auto"/>
            </w:tcBorders>
            <w:shd w:val="clear" w:color="auto" w:fill="auto"/>
            <w:noWrap/>
            <w:vAlign w:val="center"/>
            <w:hideMark/>
          </w:tcPr>
          <w:p w14:paraId="03E6B001"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Працелюбність і продуктивність</w:t>
            </w:r>
          </w:p>
        </w:tc>
        <w:tc>
          <w:tcPr>
            <w:tcW w:w="1199" w:type="dxa"/>
            <w:tcBorders>
              <w:top w:val="nil"/>
              <w:left w:val="nil"/>
              <w:bottom w:val="single" w:sz="4" w:space="0" w:color="auto"/>
              <w:right w:val="single" w:sz="4" w:space="0" w:color="auto"/>
            </w:tcBorders>
            <w:shd w:val="clear" w:color="auto" w:fill="auto"/>
            <w:noWrap/>
            <w:vAlign w:val="center"/>
            <w:hideMark/>
          </w:tcPr>
          <w:p w14:paraId="43FADB86"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3</w:t>
            </w:r>
          </w:p>
        </w:tc>
        <w:tc>
          <w:tcPr>
            <w:tcW w:w="1460" w:type="dxa"/>
            <w:tcBorders>
              <w:top w:val="nil"/>
              <w:left w:val="nil"/>
              <w:bottom w:val="single" w:sz="4" w:space="0" w:color="auto"/>
              <w:right w:val="single" w:sz="4" w:space="0" w:color="auto"/>
            </w:tcBorders>
            <w:shd w:val="clear" w:color="auto" w:fill="auto"/>
            <w:noWrap/>
            <w:vAlign w:val="center"/>
            <w:hideMark/>
          </w:tcPr>
          <w:p w14:paraId="09C47043"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8</w:t>
            </w:r>
          </w:p>
        </w:tc>
      </w:tr>
      <w:tr w:rsidR="00050D30" w:rsidRPr="00050D30" w14:paraId="5EC53EB6" w14:textId="77777777" w:rsidTr="00394FB1">
        <w:trPr>
          <w:trHeight w:hRule="exact" w:val="567"/>
          <w:jc w:val="center"/>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14:paraId="125214A8"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18</w:t>
            </w:r>
          </w:p>
        </w:tc>
        <w:tc>
          <w:tcPr>
            <w:tcW w:w="4900" w:type="dxa"/>
            <w:tcBorders>
              <w:top w:val="nil"/>
              <w:left w:val="nil"/>
              <w:bottom w:val="single" w:sz="4" w:space="0" w:color="auto"/>
              <w:right w:val="single" w:sz="4" w:space="0" w:color="auto"/>
            </w:tcBorders>
            <w:shd w:val="clear" w:color="auto" w:fill="auto"/>
            <w:noWrap/>
            <w:vAlign w:val="center"/>
            <w:hideMark/>
          </w:tcPr>
          <w:p w14:paraId="71EF234E" w14:textId="77777777" w:rsidR="00050D30" w:rsidRPr="00050D30" w:rsidRDefault="00050D30" w:rsidP="00F41AD0">
            <w:pPr>
              <w:spacing w:after="0" w:line="240" w:lineRule="auto"/>
              <w:rPr>
                <w:rFonts w:eastAsia="Times New Roman"/>
                <w:color w:val="000000"/>
                <w:lang w:val="uk-UA" w:eastAsia="ru-RU"/>
              </w:rPr>
            </w:pPr>
            <w:r w:rsidRPr="00050D30">
              <w:rPr>
                <w:rFonts w:eastAsia="Times New Roman"/>
                <w:color w:val="000000"/>
                <w:lang w:val="uk-UA" w:eastAsia="ru-RU"/>
              </w:rPr>
              <w:t>Дбайливість, чуйність</w:t>
            </w:r>
          </w:p>
        </w:tc>
        <w:tc>
          <w:tcPr>
            <w:tcW w:w="1199" w:type="dxa"/>
            <w:tcBorders>
              <w:top w:val="nil"/>
              <w:left w:val="nil"/>
              <w:bottom w:val="single" w:sz="4" w:space="0" w:color="auto"/>
              <w:right w:val="single" w:sz="4" w:space="0" w:color="auto"/>
            </w:tcBorders>
            <w:shd w:val="clear" w:color="auto" w:fill="auto"/>
            <w:noWrap/>
            <w:vAlign w:val="center"/>
            <w:hideMark/>
          </w:tcPr>
          <w:p w14:paraId="7E2A62F7"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12</w:t>
            </w:r>
          </w:p>
        </w:tc>
        <w:tc>
          <w:tcPr>
            <w:tcW w:w="1460" w:type="dxa"/>
            <w:tcBorders>
              <w:top w:val="nil"/>
              <w:left w:val="nil"/>
              <w:bottom w:val="single" w:sz="4" w:space="0" w:color="auto"/>
              <w:right w:val="single" w:sz="4" w:space="0" w:color="auto"/>
            </w:tcBorders>
            <w:shd w:val="clear" w:color="auto" w:fill="auto"/>
            <w:noWrap/>
            <w:vAlign w:val="center"/>
            <w:hideMark/>
          </w:tcPr>
          <w:p w14:paraId="3B2392D8" w14:textId="77777777" w:rsidR="00050D30" w:rsidRPr="00050D30" w:rsidRDefault="00050D30" w:rsidP="00F41AD0">
            <w:pPr>
              <w:spacing w:after="0" w:line="240" w:lineRule="auto"/>
              <w:jc w:val="center"/>
              <w:rPr>
                <w:rFonts w:eastAsia="Times New Roman"/>
                <w:color w:val="000000"/>
                <w:lang w:val="uk-UA" w:eastAsia="ru-RU"/>
              </w:rPr>
            </w:pPr>
            <w:r w:rsidRPr="00050D30">
              <w:rPr>
                <w:rFonts w:eastAsia="Times New Roman"/>
                <w:color w:val="000000"/>
                <w:lang w:val="uk-UA" w:eastAsia="ru-RU"/>
              </w:rPr>
              <w:t>13</w:t>
            </w:r>
          </w:p>
        </w:tc>
      </w:tr>
    </w:tbl>
    <w:p w14:paraId="5003A894" w14:textId="77777777" w:rsidR="00050D30" w:rsidRPr="00DA03AF" w:rsidRDefault="00050D30" w:rsidP="00066E93">
      <w:pPr>
        <w:widowControl w:val="0"/>
        <w:spacing w:after="0" w:line="360" w:lineRule="auto"/>
        <w:rPr>
          <w:lang w:val="uk-UA"/>
        </w:rPr>
      </w:pPr>
    </w:p>
    <w:sectPr w:rsidR="00050D30" w:rsidRPr="00DA03AF" w:rsidSect="00965244">
      <w:headerReference w:type="default" r:id="rId73"/>
      <w:pgSz w:w="11906" w:h="16838"/>
      <w:pgMar w:top="633" w:right="851"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E521" w14:textId="77777777" w:rsidR="00FF5C15" w:rsidRDefault="00FF5C15" w:rsidP="00965244">
      <w:pPr>
        <w:spacing w:after="0" w:line="240" w:lineRule="auto"/>
      </w:pPr>
      <w:r>
        <w:separator/>
      </w:r>
    </w:p>
  </w:endnote>
  <w:endnote w:type="continuationSeparator" w:id="0">
    <w:p w14:paraId="39DDFB49" w14:textId="77777777" w:rsidR="00FF5C15" w:rsidRDefault="00FF5C15" w:rsidP="0096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Italic">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890C" w14:textId="77777777" w:rsidR="00FF5C15" w:rsidRDefault="00FF5C15" w:rsidP="00965244">
      <w:pPr>
        <w:spacing w:after="0" w:line="240" w:lineRule="auto"/>
      </w:pPr>
      <w:r>
        <w:separator/>
      </w:r>
    </w:p>
  </w:footnote>
  <w:footnote w:type="continuationSeparator" w:id="0">
    <w:p w14:paraId="31896F1F" w14:textId="77777777" w:rsidR="00FF5C15" w:rsidRDefault="00FF5C15" w:rsidP="0096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51086"/>
      <w:docPartObj>
        <w:docPartGallery w:val="Page Numbers (Top of Page)"/>
        <w:docPartUnique/>
      </w:docPartObj>
    </w:sdtPr>
    <w:sdtEndPr/>
    <w:sdtContent>
      <w:p w14:paraId="5E40A956" w14:textId="77777777" w:rsidR="0041044B" w:rsidRDefault="0041044B">
        <w:pPr>
          <w:pStyle w:val="ae"/>
          <w:jc w:val="right"/>
        </w:pPr>
        <w:r>
          <w:fldChar w:fldCharType="begin"/>
        </w:r>
        <w:r>
          <w:instrText>PAGE   \* MERGEFORMAT</w:instrText>
        </w:r>
        <w:r>
          <w:fldChar w:fldCharType="separate"/>
        </w:r>
        <w:r w:rsidR="008C6531">
          <w:rPr>
            <w:noProof/>
          </w:rPr>
          <w:t>78</w:t>
        </w:r>
        <w:r>
          <w:fldChar w:fldCharType="end"/>
        </w:r>
      </w:p>
    </w:sdtContent>
  </w:sdt>
  <w:p w14:paraId="71AD21C8" w14:textId="77777777" w:rsidR="0041044B" w:rsidRDefault="0041044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26"/>
    <w:multiLevelType w:val="hybridMultilevel"/>
    <w:tmpl w:val="34F89984"/>
    <w:lvl w:ilvl="0" w:tplc="A1EA3784">
      <w:start w:val="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14616E0"/>
    <w:multiLevelType w:val="hybridMultilevel"/>
    <w:tmpl w:val="E22E911E"/>
    <w:lvl w:ilvl="0" w:tplc="6BC2810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B8F3140"/>
    <w:multiLevelType w:val="hybridMultilevel"/>
    <w:tmpl w:val="890C3698"/>
    <w:lvl w:ilvl="0" w:tplc="728E1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F73D4C"/>
    <w:multiLevelType w:val="hybridMultilevel"/>
    <w:tmpl w:val="F9FE07E0"/>
    <w:lvl w:ilvl="0" w:tplc="5B0C4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113E1C"/>
    <w:multiLevelType w:val="hybridMultilevel"/>
    <w:tmpl w:val="B7BAE8C8"/>
    <w:lvl w:ilvl="0" w:tplc="92B23F96">
      <w:start w:val="1"/>
      <w:numFmt w:val="decimal"/>
      <w:lvlText w:val="%1)"/>
      <w:lvlJc w:val="left"/>
      <w:pPr>
        <w:ind w:left="927" w:hanging="360"/>
      </w:pPr>
      <w:rPr>
        <w:rFonts w:hint="default"/>
        <w:color w:val="7030A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0A4154"/>
    <w:multiLevelType w:val="hybridMultilevel"/>
    <w:tmpl w:val="FBB858B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A96BA6"/>
    <w:multiLevelType w:val="multilevel"/>
    <w:tmpl w:val="2EC0FA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779DE"/>
    <w:multiLevelType w:val="multilevel"/>
    <w:tmpl w:val="07B295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2E44D0"/>
    <w:multiLevelType w:val="hybridMultilevel"/>
    <w:tmpl w:val="5630DF8E"/>
    <w:lvl w:ilvl="0" w:tplc="01B4B57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55062F"/>
    <w:multiLevelType w:val="hybridMultilevel"/>
    <w:tmpl w:val="D4A8AF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F70936"/>
    <w:multiLevelType w:val="hybridMultilevel"/>
    <w:tmpl w:val="159A04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16F355C"/>
    <w:multiLevelType w:val="hybridMultilevel"/>
    <w:tmpl w:val="21A2C274"/>
    <w:lvl w:ilvl="0" w:tplc="637E4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274800"/>
    <w:multiLevelType w:val="hybridMultilevel"/>
    <w:tmpl w:val="B9E4E3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D514A2"/>
    <w:multiLevelType w:val="hybridMultilevel"/>
    <w:tmpl w:val="38A46DE8"/>
    <w:lvl w:ilvl="0" w:tplc="5DBAF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83299D"/>
    <w:multiLevelType w:val="hybridMultilevel"/>
    <w:tmpl w:val="2A1A82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D65FFF"/>
    <w:multiLevelType w:val="hybridMultilevel"/>
    <w:tmpl w:val="DED07520"/>
    <w:lvl w:ilvl="0" w:tplc="B9163B08">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6ED235E"/>
    <w:multiLevelType w:val="hybridMultilevel"/>
    <w:tmpl w:val="19CE46B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13067AA"/>
    <w:multiLevelType w:val="multilevel"/>
    <w:tmpl w:val="76B80276"/>
    <w:lvl w:ilvl="0">
      <w:start w:val="1"/>
      <w:numFmt w:val="decimal"/>
      <w:lvlText w:val="%1."/>
      <w:lvlJc w:val="left"/>
      <w:pPr>
        <w:ind w:left="450" w:hanging="450"/>
      </w:pPr>
      <w:rPr>
        <w:rFonts w:hint="default"/>
      </w:rPr>
    </w:lvl>
    <w:lvl w:ilvl="1">
      <w:start w:val="1"/>
      <w:numFmt w:val="decimal"/>
      <w:lvlText w:val="%1.%2."/>
      <w:lvlJc w:val="left"/>
      <w:pPr>
        <w:ind w:left="727" w:hanging="72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1101" w:hanging="108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475" w:hanging="1440"/>
      </w:pPr>
      <w:rPr>
        <w:rFonts w:hint="default"/>
      </w:rPr>
    </w:lvl>
    <w:lvl w:ilvl="6">
      <w:start w:val="1"/>
      <w:numFmt w:val="decimal"/>
      <w:lvlText w:val="%1.%2.%3.%4.%5.%6.%7."/>
      <w:lvlJc w:val="left"/>
      <w:pPr>
        <w:ind w:left="1842" w:hanging="1800"/>
      </w:pPr>
      <w:rPr>
        <w:rFonts w:hint="default"/>
      </w:rPr>
    </w:lvl>
    <w:lvl w:ilvl="7">
      <w:start w:val="1"/>
      <w:numFmt w:val="decimal"/>
      <w:lvlText w:val="%1.%2.%3.%4.%5.%6.%7.%8."/>
      <w:lvlJc w:val="left"/>
      <w:pPr>
        <w:ind w:left="1849" w:hanging="1800"/>
      </w:pPr>
      <w:rPr>
        <w:rFonts w:hint="default"/>
      </w:rPr>
    </w:lvl>
    <w:lvl w:ilvl="8">
      <w:start w:val="1"/>
      <w:numFmt w:val="decimal"/>
      <w:lvlText w:val="%1.%2.%3.%4.%5.%6.%7.%8.%9."/>
      <w:lvlJc w:val="left"/>
      <w:pPr>
        <w:ind w:left="2216" w:hanging="2160"/>
      </w:pPr>
      <w:rPr>
        <w:rFonts w:hint="default"/>
      </w:rPr>
    </w:lvl>
  </w:abstractNum>
  <w:abstractNum w:abstractNumId="18" w15:restartNumberingAfterBreak="0">
    <w:nsid w:val="51601076"/>
    <w:multiLevelType w:val="multilevel"/>
    <w:tmpl w:val="7BEC932A"/>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521890"/>
    <w:multiLevelType w:val="hybridMultilevel"/>
    <w:tmpl w:val="82EC3914"/>
    <w:lvl w:ilvl="0" w:tplc="01B4B57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80803B2"/>
    <w:multiLevelType w:val="hybridMultilevel"/>
    <w:tmpl w:val="FF202976"/>
    <w:lvl w:ilvl="0" w:tplc="7E923224">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84A530F"/>
    <w:multiLevelType w:val="hybridMultilevel"/>
    <w:tmpl w:val="90A0BCE2"/>
    <w:lvl w:ilvl="0" w:tplc="602E2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BFD4F38"/>
    <w:multiLevelType w:val="hybridMultilevel"/>
    <w:tmpl w:val="DAF444D6"/>
    <w:lvl w:ilvl="0" w:tplc="2ADC90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B4EB2"/>
    <w:multiLevelType w:val="hybridMultilevel"/>
    <w:tmpl w:val="9770430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5E44129E"/>
    <w:multiLevelType w:val="multilevel"/>
    <w:tmpl w:val="B6D48EF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9C2E48"/>
    <w:multiLevelType w:val="hybridMultilevel"/>
    <w:tmpl w:val="3F3078AE"/>
    <w:lvl w:ilvl="0" w:tplc="D51AC4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BC82FFD"/>
    <w:multiLevelType w:val="hybridMultilevel"/>
    <w:tmpl w:val="812047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2DB0570"/>
    <w:multiLevelType w:val="hybridMultilevel"/>
    <w:tmpl w:val="BAC25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935D77"/>
    <w:multiLevelType w:val="hybridMultilevel"/>
    <w:tmpl w:val="F3E069C6"/>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200B10"/>
    <w:multiLevelType w:val="multilevel"/>
    <w:tmpl w:val="2036FD20"/>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7"/>
  </w:num>
  <w:num w:numId="2">
    <w:abstractNumId w:val="24"/>
  </w:num>
  <w:num w:numId="3">
    <w:abstractNumId w:val="0"/>
  </w:num>
  <w:num w:numId="4">
    <w:abstractNumId w:val="7"/>
  </w:num>
  <w:num w:numId="5">
    <w:abstractNumId w:val="22"/>
  </w:num>
  <w:num w:numId="6">
    <w:abstractNumId w:val="13"/>
  </w:num>
  <w:num w:numId="7">
    <w:abstractNumId w:val="4"/>
  </w:num>
  <w:num w:numId="8">
    <w:abstractNumId w:val="21"/>
  </w:num>
  <w:num w:numId="9">
    <w:abstractNumId w:val="2"/>
  </w:num>
  <w:num w:numId="10">
    <w:abstractNumId w:val="1"/>
  </w:num>
  <w:num w:numId="11">
    <w:abstractNumId w:val="11"/>
  </w:num>
  <w:num w:numId="12">
    <w:abstractNumId w:val="20"/>
  </w:num>
  <w:num w:numId="13">
    <w:abstractNumId w:val="15"/>
  </w:num>
  <w:num w:numId="14">
    <w:abstractNumId w:val="19"/>
  </w:num>
  <w:num w:numId="15">
    <w:abstractNumId w:val="6"/>
  </w:num>
  <w:num w:numId="16">
    <w:abstractNumId w:val="8"/>
  </w:num>
  <w:num w:numId="17">
    <w:abstractNumId w:val="25"/>
  </w:num>
  <w:num w:numId="18">
    <w:abstractNumId w:val="28"/>
  </w:num>
  <w:num w:numId="19">
    <w:abstractNumId w:val="3"/>
  </w:num>
  <w:num w:numId="20">
    <w:abstractNumId w:val="27"/>
  </w:num>
  <w:num w:numId="21">
    <w:abstractNumId w:val="23"/>
  </w:num>
  <w:num w:numId="22">
    <w:abstractNumId w:val="5"/>
  </w:num>
  <w:num w:numId="23">
    <w:abstractNumId w:val="26"/>
  </w:num>
  <w:num w:numId="24">
    <w:abstractNumId w:val="16"/>
  </w:num>
  <w:num w:numId="25">
    <w:abstractNumId w:val="14"/>
  </w:num>
  <w:num w:numId="26">
    <w:abstractNumId w:val="10"/>
  </w:num>
  <w:num w:numId="27">
    <w:abstractNumId w:val="12"/>
  </w:num>
  <w:num w:numId="28">
    <w:abstractNumId w:val="9"/>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9A"/>
    <w:rsid w:val="000060CB"/>
    <w:rsid w:val="00010E5D"/>
    <w:rsid w:val="00015786"/>
    <w:rsid w:val="00016667"/>
    <w:rsid w:val="00021C5B"/>
    <w:rsid w:val="00023641"/>
    <w:rsid w:val="000248C8"/>
    <w:rsid w:val="00025BDB"/>
    <w:rsid w:val="00026134"/>
    <w:rsid w:val="00027F7B"/>
    <w:rsid w:val="0003523E"/>
    <w:rsid w:val="00035565"/>
    <w:rsid w:val="00042F70"/>
    <w:rsid w:val="00050D30"/>
    <w:rsid w:val="000570AB"/>
    <w:rsid w:val="00057EB2"/>
    <w:rsid w:val="00062D48"/>
    <w:rsid w:val="0006503E"/>
    <w:rsid w:val="0006533A"/>
    <w:rsid w:val="000655DC"/>
    <w:rsid w:val="00066136"/>
    <w:rsid w:val="00066E93"/>
    <w:rsid w:val="00071DED"/>
    <w:rsid w:val="00072AA2"/>
    <w:rsid w:val="00086A0D"/>
    <w:rsid w:val="00087097"/>
    <w:rsid w:val="0009280C"/>
    <w:rsid w:val="00093B0D"/>
    <w:rsid w:val="0009596C"/>
    <w:rsid w:val="000A3729"/>
    <w:rsid w:val="000C011D"/>
    <w:rsid w:val="000C32FA"/>
    <w:rsid w:val="000D373D"/>
    <w:rsid w:val="000E2ECC"/>
    <w:rsid w:val="00100233"/>
    <w:rsid w:val="0010024A"/>
    <w:rsid w:val="00111F24"/>
    <w:rsid w:val="0011633D"/>
    <w:rsid w:val="00126FE5"/>
    <w:rsid w:val="001362FD"/>
    <w:rsid w:val="00137545"/>
    <w:rsid w:val="001472CD"/>
    <w:rsid w:val="00154871"/>
    <w:rsid w:val="0015501D"/>
    <w:rsid w:val="0016585C"/>
    <w:rsid w:val="00170B42"/>
    <w:rsid w:val="00180D3D"/>
    <w:rsid w:val="00181D46"/>
    <w:rsid w:val="001918AA"/>
    <w:rsid w:val="00195BF1"/>
    <w:rsid w:val="001A4FCE"/>
    <w:rsid w:val="001B46B1"/>
    <w:rsid w:val="001B55C5"/>
    <w:rsid w:val="001C6B13"/>
    <w:rsid w:val="001D074D"/>
    <w:rsid w:val="001D2304"/>
    <w:rsid w:val="001D263F"/>
    <w:rsid w:val="001D6817"/>
    <w:rsid w:val="001D797C"/>
    <w:rsid w:val="001E7BA8"/>
    <w:rsid w:val="001F5B0D"/>
    <w:rsid w:val="00202AFA"/>
    <w:rsid w:val="00206DF2"/>
    <w:rsid w:val="0020798D"/>
    <w:rsid w:val="00211758"/>
    <w:rsid w:val="00221D15"/>
    <w:rsid w:val="002335A6"/>
    <w:rsid w:val="00233BDC"/>
    <w:rsid w:val="00233E7C"/>
    <w:rsid w:val="00247381"/>
    <w:rsid w:val="00254093"/>
    <w:rsid w:val="00255E87"/>
    <w:rsid w:val="00256F33"/>
    <w:rsid w:val="002660D1"/>
    <w:rsid w:val="00276B37"/>
    <w:rsid w:val="00282D86"/>
    <w:rsid w:val="00293867"/>
    <w:rsid w:val="00297DE1"/>
    <w:rsid w:val="002A2239"/>
    <w:rsid w:val="002A3E66"/>
    <w:rsid w:val="002B5571"/>
    <w:rsid w:val="002D5C36"/>
    <w:rsid w:val="002F1DBB"/>
    <w:rsid w:val="002F639E"/>
    <w:rsid w:val="00305691"/>
    <w:rsid w:val="00312617"/>
    <w:rsid w:val="00314A95"/>
    <w:rsid w:val="0031604C"/>
    <w:rsid w:val="00331DB5"/>
    <w:rsid w:val="003357BA"/>
    <w:rsid w:val="00335907"/>
    <w:rsid w:val="0033653E"/>
    <w:rsid w:val="00340B53"/>
    <w:rsid w:val="00343415"/>
    <w:rsid w:val="003449A4"/>
    <w:rsid w:val="0035756F"/>
    <w:rsid w:val="00361A85"/>
    <w:rsid w:val="00361DDA"/>
    <w:rsid w:val="00361FA0"/>
    <w:rsid w:val="0036334D"/>
    <w:rsid w:val="003664A8"/>
    <w:rsid w:val="003711A3"/>
    <w:rsid w:val="003918F3"/>
    <w:rsid w:val="003936C5"/>
    <w:rsid w:val="00394FB1"/>
    <w:rsid w:val="003959C1"/>
    <w:rsid w:val="003A35A3"/>
    <w:rsid w:val="003A41FA"/>
    <w:rsid w:val="003B0528"/>
    <w:rsid w:val="003B2C6C"/>
    <w:rsid w:val="003B601F"/>
    <w:rsid w:val="003B6438"/>
    <w:rsid w:val="003B7AD0"/>
    <w:rsid w:val="003D2E0C"/>
    <w:rsid w:val="003D75BB"/>
    <w:rsid w:val="003E2748"/>
    <w:rsid w:val="003E5BBB"/>
    <w:rsid w:val="004007E2"/>
    <w:rsid w:val="00400882"/>
    <w:rsid w:val="0040208D"/>
    <w:rsid w:val="0041044B"/>
    <w:rsid w:val="004154B3"/>
    <w:rsid w:val="00415706"/>
    <w:rsid w:val="00417DD8"/>
    <w:rsid w:val="00427228"/>
    <w:rsid w:val="00427B8E"/>
    <w:rsid w:val="004321C4"/>
    <w:rsid w:val="0043766B"/>
    <w:rsid w:val="004438C1"/>
    <w:rsid w:val="0044540E"/>
    <w:rsid w:val="00446CCB"/>
    <w:rsid w:val="00466C3F"/>
    <w:rsid w:val="00470049"/>
    <w:rsid w:val="004707FC"/>
    <w:rsid w:val="00475998"/>
    <w:rsid w:val="00484F2B"/>
    <w:rsid w:val="004A04FF"/>
    <w:rsid w:val="004A1332"/>
    <w:rsid w:val="004B005E"/>
    <w:rsid w:val="004B3C32"/>
    <w:rsid w:val="004B6BAD"/>
    <w:rsid w:val="004C1B3A"/>
    <w:rsid w:val="004D6532"/>
    <w:rsid w:val="004F1C6D"/>
    <w:rsid w:val="004F2631"/>
    <w:rsid w:val="00504F7F"/>
    <w:rsid w:val="00510098"/>
    <w:rsid w:val="005235B5"/>
    <w:rsid w:val="0052714B"/>
    <w:rsid w:val="00542103"/>
    <w:rsid w:val="00552481"/>
    <w:rsid w:val="00557A65"/>
    <w:rsid w:val="0056073E"/>
    <w:rsid w:val="005619B3"/>
    <w:rsid w:val="0056606A"/>
    <w:rsid w:val="00581985"/>
    <w:rsid w:val="00584277"/>
    <w:rsid w:val="005A4209"/>
    <w:rsid w:val="005A7786"/>
    <w:rsid w:val="005D6F3B"/>
    <w:rsid w:val="005E110C"/>
    <w:rsid w:val="005E36D7"/>
    <w:rsid w:val="005E5616"/>
    <w:rsid w:val="005E77CC"/>
    <w:rsid w:val="005F2F83"/>
    <w:rsid w:val="005F7317"/>
    <w:rsid w:val="00600D6E"/>
    <w:rsid w:val="00602B23"/>
    <w:rsid w:val="00603A40"/>
    <w:rsid w:val="00605DE0"/>
    <w:rsid w:val="00613DA3"/>
    <w:rsid w:val="006349F0"/>
    <w:rsid w:val="006359E0"/>
    <w:rsid w:val="00636CB2"/>
    <w:rsid w:val="00641B39"/>
    <w:rsid w:val="00643616"/>
    <w:rsid w:val="006473AF"/>
    <w:rsid w:val="00653287"/>
    <w:rsid w:val="00663FC1"/>
    <w:rsid w:val="00664A04"/>
    <w:rsid w:val="00674EC6"/>
    <w:rsid w:val="0067716A"/>
    <w:rsid w:val="00691101"/>
    <w:rsid w:val="00692B89"/>
    <w:rsid w:val="00696163"/>
    <w:rsid w:val="006A5C3D"/>
    <w:rsid w:val="006B37E4"/>
    <w:rsid w:val="006B547B"/>
    <w:rsid w:val="006C0B50"/>
    <w:rsid w:val="006C3A70"/>
    <w:rsid w:val="006D43FB"/>
    <w:rsid w:val="006E4E5A"/>
    <w:rsid w:val="006F131A"/>
    <w:rsid w:val="006F5E78"/>
    <w:rsid w:val="00702C9A"/>
    <w:rsid w:val="00705249"/>
    <w:rsid w:val="00705674"/>
    <w:rsid w:val="0071295D"/>
    <w:rsid w:val="00717573"/>
    <w:rsid w:val="00726E6C"/>
    <w:rsid w:val="0073242C"/>
    <w:rsid w:val="0073410F"/>
    <w:rsid w:val="007348EE"/>
    <w:rsid w:val="00746118"/>
    <w:rsid w:val="0074735C"/>
    <w:rsid w:val="00753168"/>
    <w:rsid w:val="007810AC"/>
    <w:rsid w:val="00781A8F"/>
    <w:rsid w:val="00793732"/>
    <w:rsid w:val="007944D1"/>
    <w:rsid w:val="00796CD9"/>
    <w:rsid w:val="007A3EBF"/>
    <w:rsid w:val="007B767E"/>
    <w:rsid w:val="007D07F6"/>
    <w:rsid w:val="007D5DD5"/>
    <w:rsid w:val="007E34E7"/>
    <w:rsid w:val="007F22F3"/>
    <w:rsid w:val="007F3005"/>
    <w:rsid w:val="007F31D4"/>
    <w:rsid w:val="007F71E5"/>
    <w:rsid w:val="00826757"/>
    <w:rsid w:val="00832E07"/>
    <w:rsid w:val="0083531D"/>
    <w:rsid w:val="00841A3F"/>
    <w:rsid w:val="00842DD0"/>
    <w:rsid w:val="008500FC"/>
    <w:rsid w:val="008522C9"/>
    <w:rsid w:val="00852EB5"/>
    <w:rsid w:val="00864388"/>
    <w:rsid w:val="0086546B"/>
    <w:rsid w:val="008668C8"/>
    <w:rsid w:val="008726BF"/>
    <w:rsid w:val="008745F1"/>
    <w:rsid w:val="00877777"/>
    <w:rsid w:val="008903E5"/>
    <w:rsid w:val="00891BAF"/>
    <w:rsid w:val="00893A54"/>
    <w:rsid w:val="00893D39"/>
    <w:rsid w:val="00895EEA"/>
    <w:rsid w:val="008971BD"/>
    <w:rsid w:val="00897A44"/>
    <w:rsid w:val="008A0350"/>
    <w:rsid w:val="008A49A9"/>
    <w:rsid w:val="008A6BB3"/>
    <w:rsid w:val="008B1099"/>
    <w:rsid w:val="008B501C"/>
    <w:rsid w:val="008C3988"/>
    <w:rsid w:val="008C6531"/>
    <w:rsid w:val="008D003D"/>
    <w:rsid w:val="008D1446"/>
    <w:rsid w:val="008E2A65"/>
    <w:rsid w:val="008E4600"/>
    <w:rsid w:val="009004F1"/>
    <w:rsid w:val="0091278A"/>
    <w:rsid w:val="009205A3"/>
    <w:rsid w:val="009229DA"/>
    <w:rsid w:val="00924085"/>
    <w:rsid w:val="0093278A"/>
    <w:rsid w:val="009410D4"/>
    <w:rsid w:val="00951C14"/>
    <w:rsid w:val="0095359E"/>
    <w:rsid w:val="00953ADC"/>
    <w:rsid w:val="009574B9"/>
    <w:rsid w:val="00965244"/>
    <w:rsid w:val="0096556A"/>
    <w:rsid w:val="00970109"/>
    <w:rsid w:val="0098050B"/>
    <w:rsid w:val="0098458B"/>
    <w:rsid w:val="009A1333"/>
    <w:rsid w:val="009A5994"/>
    <w:rsid w:val="009A6053"/>
    <w:rsid w:val="009A7FEB"/>
    <w:rsid w:val="009C0982"/>
    <w:rsid w:val="009C56E4"/>
    <w:rsid w:val="009E510D"/>
    <w:rsid w:val="009F6180"/>
    <w:rsid w:val="009F65B6"/>
    <w:rsid w:val="00A05DA8"/>
    <w:rsid w:val="00A07B0A"/>
    <w:rsid w:val="00A16F25"/>
    <w:rsid w:val="00A253A9"/>
    <w:rsid w:val="00A26AE1"/>
    <w:rsid w:val="00A32BF3"/>
    <w:rsid w:val="00A52BF0"/>
    <w:rsid w:val="00A53DD8"/>
    <w:rsid w:val="00A53F3E"/>
    <w:rsid w:val="00A55218"/>
    <w:rsid w:val="00A6010D"/>
    <w:rsid w:val="00A7067D"/>
    <w:rsid w:val="00A82EDF"/>
    <w:rsid w:val="00A836B5"/>
    <w:rsid w:val="00A87C52"/>
    <w:rsid w:val="00A93E99"/>
    <w:rsid w:val="00A94F75"/>
    <w:rsid w:val="00A95AA3"/>
    <w:rsid w:val="00AA31CC"/>
    <w:rsid w:val="00AA4227"/>
    <w:rsid w:val="00AA76C1"/>
    <w:rsid w:val="00AB1284"/>
    <w:rsid w:val="00AC627E"/>
    <w:rsid w:val="00AD08C0"/>
    <w:rsid w:val="00AD789D"/>
    <w:rsid w:val="00AE5F41"/>
    <w:rsid w:val="00AE7A8E"/>
    <w:rsid w:val="00B07E87"/>
    <w:rsid w:val="00B30992"/>
    <w:rsid w:val="00B34FFD"/>
    <w:rsid w:val="00B3550A"/>
    <w:rsid w:val="00B52525"/>
    <w:rsid w:val="00B55DA9"/>
    <w:rsid w:val="00B651D9"/>
    <w:rsid w:val="00B734A2"/>
    <w:rsid w:val="00B74582"/>
    <w:rsid w:val="00B85400"/>
    <w:rsid w:val="00B94A11"/>
    <w:rsid w:val="00BA1F8D"/>
    <w:rsid w:val="00BA33FC"/>
    <w:rsid w:val="00BA53BD"/>
    <w:rsid w:val="00BC259C"/>
    <w:rsid w:val="00BC4A51"/>
    <w:rsid w:val="00BD028A"/>
    <w:rsid w:val="00BD3872"/>
    <w:rsid w:val="00BD73B3"/>
    <w:rsid w:val="00BE0630"/>
    <w:rsid w:val="00BE4A3A"/>
    <w:rsid w:val="00C05397"/>
    <w:rsid w:val="00C06E3F"/>
    <w:rsid w:val="00C074C9"/>
    <w:rsid w:val="00C1026C"/>
    <w:rsid w:val="00C20AD3"/>
    <w:rsid w:val="00C318E0"/>
    <w:rsid w:val="00C511DB"/>
    <w:rsid w:val="00C52D7B"/>
    <w:rsid w:val="00C55CEE"/>
    <w:rsid w:val="00C62D3A"/>
    <w:rsid w:val="00C86618"/>
    <w:rsid w:val="00C869F1"/>
    <w:rsid w:val="00C90FE2"/>
    <w:rsid w:val="00C96E73"/>
    <w:rsid w:val="00C974B7"/>
    <w:rsid w:val="00CA095D"/>
    <w:rsid w:val="00CA3521"/>
    <w:rsid w:val="00CB3CC1"/>
    <w:rsid w:val="00CC2B4E"/>
    <w:rsid w:val="00CC7BB5"/>
    <w:rsid w:val="00CE1FD3"/>
    <w:rsid w:val="00CE667D"/>
    <w:rsid w:val="00CF2333"/>
    <w:rsid w:val="00CF2CE8"/>
    <w:rsid w:val="00CF39C2"/>
    <w:rsid w:val="00CF6172"/>
    <w:rsid w:val="00CF63CC"/>
    <w:rsid w:val="00D217BC"/>
    <w:rsid w:val="00D21A5A"/>
    <w:rsid w:val="00D2596E"/>
    <w:rsid w:val="00D27A12"/>
    <w:rsid w:val="00D34439"/>
    <w:rsid w:val="00D42B14"/>
    <w:rsid w:val="00D46020"/>
    <w:rsid w:val="00D4686C"/>
    <w:rsid w:val="00D50E46"/>
    <w:rsid w:val="00D52433"/>
    <w:rsid w:val="00D52BAB"/>
    <w:rsid w:val="00D55FB6"/>
    <w:rsid w:val="00D656F8"/>
    <w:rsid w:val="00D66D28"/>
    <w:rsid w:val="00D67E7A"/>
    <w:rsid w:val="00D83B8F"/>
    <w:rsid w:val="00D972F4"/>
    <w:rsid w:val="00DA03AF"/>
    <w:rsid w:val="00DA7B29"/>
    <w:rsid w:val="00DB09D8"/>
    <w:rsid w:val="00DB5C3B"/>
    <w:rsid w:val="00DB6841"/>
    <w:rsid w:val="00DC3260"/>
    <w:rsid w:val="00DE2D24"/>
    <w:rsid w:val="00DE6EDE"/>
    <w:rsid w:val="00E16B56"/>
    <w:rsid w:val="00E24478"/>
    <w:rsid w:val="00E255B3"/>
    <w:rsid w:val="00E31E50"/>
    <w:rsid w:val="00E3288D"/>
    <w:rsid w:val="00E400CD"/>
    <w:rsid w:val="00E46B4C"/>
    <w:rsid w:val="00E808DD"/>
    <w:rsid w:val="00E9561D"/>
    <w:rsid w:val="00E95C3E"/>
    <w:rsid w:val="00EA701A"/>
    <w:rsid w:val="00EC11A0"/>
    <w:rsid w:val="00ED0344"/>
    <w:rsid w:val="00ED2D10"/>
    <w:rsid w:val="00EE7DCA"/>
    <w:rsid w:val="00F00BCD"/>
    <w:rsid w:val="00F01F1F"/>
    <w:rsid w:val="00F064F4"/>
    <w:rsid w:val="00F1747F"/>
    <w:rsid w:val="00F17EB4"/>
    <w:rsid w:val="00F2683A"/>
    <w:rsid w:val="00F33789"/>
    <w:rsid w:val="00F338C5"/>
    <w:rsid w:val="00F41AD0"/>
    <w:rsid w:val="00F5012D"/>
    <w:rsid w:val="00F65646"/>
    <w:rsid w:val="00F663AB"/>
    <w:rsid w:val="00F75040"/>
    <w:rsid w:val="00F8094A"/>
    <w:rsid w:val="00F81C53"/>
    <w:rsid w:val="00F86AEB"/>
    <w:rsid w:val="00F95C1D"/>
    <w:rsid w:val="00F971B8"/>
    <w:rsid w:val="00F9727D"/>
    <w:rsid w:val="00FB3BA5"/>
    <w:rsid w:val="00FB4048"/>
    <w:rsid w:val="00FC1BEA"/>
    <w:rsid w:val="00FC7F0C"/>
    <w:rsid w:val="00FD5CF5"/>
    <w:rsid w:val="00FE1A46"/>
    <w:rsid w:val="00FF0F4C"/>
    <w:rsid w:val="00FF4317"/>
    <w:rsid w:val="00FF4670"/>
    <w:rsid w:val="00FF476E"/>
    <w:rsid w:val="00FF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D633"/>
  <w15:docId w15:val="{C46606CF-D6B8-4C72-AF1F-B3EC6A9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005"/>
  </w:style>
  <w:style w:type="paragraph" w:styleId="1">
    <w:name w:val="heading 1"/>
    <w:basedOn w:val="a"/>
    <w:next w:val="a"/>
    <w:link w:val="10"/>
    <w:uiPriority w:val="9"/>
    <w:qFormat/>
    <w:rsid w:val="001B46B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FF4317"/>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C9A"/>
    <w:pPr>
      <w:autoSpaceDE w:val="0"/>
      <w:autoSpaceDN w:val="0"/>
      <w:adjustRightInd w:val="0"/>
      <w:spacing w:after="0" w:line="240" w:lineRule="auto"/>
    </w:pPr>
    <w:rPr>
      <w:color w:val="000000"/>
      <w:sz w:val="24"/>
      <w:szCs w:val="24"/>
    </w:rPr>
  </w:style>
  <w:style w:type="paragraph" w:styleId="a3">
    <w:name w:val="List Paragraph"/>
    <w:basedOn w:val="a"/>
    <w:link w:val="a4"/>
    <w:uiPriority w:val="34"/>
    <w:qFormat/>
    <w:rsid w:val="00C90FE2"/>
    <w:pPr>
      <w:spacing w:after="160" w:line="259" w:lineRule="auto"/>
      <w:ind w:left="720"/>
      <w:contextualSpacing/>
    </w:pPr>
    <w:rPr>
      <w:rFonts w:ascii="Calibri" w:eastAsia="Calibri" w:hAnsi="Calibri"/>
      <w:sz w:val="22"/>
      <w:szCs w:val="22"/>
      <w:lang w:val="uk-UA"/>
    </w:rPr>
  </w:style>
  <w:style w:type="character" w:customStyle="1" w:styleId="a4">
    <w:name w:val="Абзац списка Знак"/>
    <w:link w:val="a3"/>
    <w:uiPriority w:val="99"/>
    <w:locked/>
    <w:rsid w:val="00C90FE2"/>
    <w:rPr>
      <w:rFonts w:ascii="Calibri" w:eastAsia="Calibri" w:hAnsi="Calibri"/>
      <w:sz w:val="22"/>
      <w:szCs w:val="22"/>
      <w:lang w:val="uk-UA"/>
    </w:rPr>
  </w:style>
  <w:style w:type="paragraph" w:styleId="a5">
    <w:name w:val="Body Text Indent"/>
    <w:basedOn w:val="a"/>
    <w:link w:val="a6"/>
    <w:rsid w:val="00753168"/>
    <w:pPr>
      <w:spacing w:after="0" w:line="240" w:lineRule="auto"/>
      <w:ind w:left="851" w:hanging="851"/>
      <w:jc w:val="both"/>
    </w:pPr>
    <w:rPr>
      <w:rFonts w:eastAsia="Times New Roman"/>
      <w:szCs w:val="20"/>
      <w:lang w:val="uk-UA" w:eastAsia="ru-RU"/>
    </w:rPr>
  </w:style>
  <w:style w:type="character" w:customStyle="1" w:styleId="a6">
    <w:name w:val="Основной текст с отступом Знак"/>
    <w:basedOn w:val="a0"/>
    <w:link w:val="a5"/>
    <w:rsid w:val="00753168"/>
    <w:rPr>
      <w:rFonts w:eastAsia="Times New Roman"/>
      <w:szCs w:val="20"/>
      <w:lang w:val="uk-UA" w:eastAsia="ru-RU"/>
    </w:rPr>
  </w:style>
  <w:style w:type="character" w:customStyle="1" w:styleId="markedcontent">
    <w:name w:val="markedcontent"/>
    <w:basedOn w:val="a0"/>
    <w:rsid w:val="00FF4670"/>
  </w:style>
  <w:style w:type="paragraph" w:styleId="a7">
    <w:name w:val="Normal (Web)"/>
    <w:basedOn w:val="a"/>
    <w:uiPriority w:val="99"/>
    <w:unhideWhenUsed/>
    <w:rsid w:val="00FF4670"/>
    <w:pPr>
      <w:spacing w:before="100" w:beforeAutospacing="1" w:after="100" w:afterAutospacing="1" w:line="240" w:lineRule="auto"/>
    </w:pPr>
    <w:rPr>
      <w:rFonts w:eastAsia="Times New Roman"/>
      <w:sz w:val="24"/>
      <w:szCs w:val="24"/>
      <w:lang w:eastAsia="ru-RU"/>
    </w:rPr>
  </w:style>
  <w:style w:type="character" w:styleId="a8">
    <w:name w:val="Hyperlink"/>
    <w:basedOn w:val="a0"/>
    <w:uiPriority w:val="99"/>
    <w:unhideWhenUsed/>
    <w:rsid w:val="00E95C3E"/>
    <w:rPr>
      <w:color w:val="0000FF" w:themeColor="hyperlink"/>
      <w:u w:val="single"/>
    </w:rPr>
  </w:style>
  <w:style w:type="character" w:customStyle="1" w:styleId="20">
    <w:name w:val="Заголовок 2 Знак"/>
    <w:basedOn w:val="a0"/>
    <w:link w:val="2"/>
    <w:uiPriority w:val="9"/>
    <w:rsid w:val="00FF4317"/>
    <w:rPr>
      <w:rFonts w:eastAsia="Times New Roman"/>
      <w:b/>
      <w:bCs/>
      <w:sz w:val="36"/>
      <w:szCs w:val="36"/>
      <w:lang w:eastAsia="ru-RU"/>
    </w:rPr>
  </w:style>
  <w:style w:type="paragraph" w:customStyle="1" w:styleId="western">
    <w:name w:val="western"/>
    <w:basedOn w:val="a"/>
    <w:rsid w:val="00FF4317"/>
    <w:pPr>
      <w:spacing w:before="100" w:beforeAutospacing="1" w:after="100" w:afterAutospacing="1" w:line="240" w:lineRule="auto"/>
    </w:pPr>
    <w:rPr>
      <w:rFonts w:eastAsia="Times New Roman"/>
      <w:sz w:val="24"/>
      <w:szCs w:val="24"/>
      <w:lang w:eastAsia="ru-RU"/>
    </w:rPr>
  </w:style>
  <w:style w:type="character" w:styleId="a9">
    <w:name w:val="Emphasis"/>
    <w:basedOn w:val="a0"/>
    <w:uiPriority w:val="20"/>
    <w:qFormat/>
    <w:rsid w:val="00F01F1F"/>
    <w:rPr>
      <w:i/>
      <w:iCs/>
    </w:rPr>
  </w:style>
  <w:style w:type="character" w:customStyle="1" w:styleId="21">
    <w:name w:val="Основной текст (2)_"/>
    <w:link w:val="22"/>
    <w:rsid w:val="00F01F1F"/>
    <w:rPr>
      <w:rFonts w:eastAsia="Times New Roman"/>
      <w:sz w:val="23"/>
      <w:szCs w:val="23"/>
      <w:shd w:val="clear" w:color="auto" w:fill="FFFFFF"/>
    </w:rPr>
  </w:style>
  <w:style w:type="character" w:customStyle="1" w:styleId="2105pt">
    <w:name w:val="Основной текст (2) + 10;5 pt;Полужирный"/>
    <w:rsid w:val="00F01F1F"/>
    <w:rPr>
      <w:rFonts w:ascii="Times New Roman" w:eastAsia="Times New Roman" w:hAnsi="Times New Roman" w:cs="Times New Roman"/>
      <w:b/>
      <w:bCs/>
      <w:i w:val="0"/>
      <w:iCs w:val="0"/>
      <w:smallCaps w:val="0"/>
      <w:strike w:val="0"/>
      <w:spacing w:val="0"/>
      <w:sz w:val="21"/>
      <w:szCs w:val="21"/>
      <w:lang w:val="ru"/>
    </w:rPr>
  </w:style>
  <w:style w:type="paragraph" w:customStyle="1" w:styleId="22">
    <w:name w:val="Основной текст (2)"/>
    <w:basedOn w:val="a"/>
    <w:link w:val="21"/>
    <w:rsid w:val="00F01F1F"/>
    <w:pPr>
      <w:shd w:val="clear" w:color="auto" w:fill="FFFFFF"/>
      <w:spacing w:after="1500" w:line="288" w:lineRule="exact"/>
      <w:jc w:val="right"/>
    </w:pPr>
    <w:rPr>
      <w:rFonts w:eastAsia="Times New Roman"/>
      <w:sz w:val="23"/>
      <w:szCs w:val="23"/>
    </w:rPr>
  </w:style>
  <w:style w:type="character" w:customStyle="1" w:styleId="4">
    <w:name w:val="Основной текст4"/>
    <w:rsid w:val="00F01F1F"/>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сновной текст_"/>
    <w:link w:val="6"/>
    <w:rsid w:val="00F01F1F"/>
    <w:rPr>
      <w:rFonts w:eastAsia="Times New Roman"/>
      <w:sz w:val="21"/>
      <w:szCs w:val="21"/>
      <w:shd w:val="clear" w:color="auto" w:fill="FFFFFF"/>
    </w:rPr>
  </w:style>
  <w:style w:type="paragraph" w:customStyle="1" w:styleId="6">
    <w:name w:val="Основной текст6"/>
    <w:basedOn w:val="a"/>
    <w:link w:val="aa"/>
    <w:rsid w:val="00F01F1F"/>
    <w:pPr>
      <w:shd w:val="clear" w:color="auto" w:fill="FFFFFF"/>
      <w:spacing w:before="360" w:after="2100" w:line="240" w:lineRule="exact"/>
      <w:ind w:hanging="1220"/>
      <w:jc w:val="right"/>
    </w:pPr>
    <w:rPr>
      <w:rFonts w:eastAsia="Times New Roman"/>
      <w:sz w:val="21"/>
      <w:szCs w:val="21"/>
    </w:rPr>
  </w:style>
  <w:style w:type="paragraph" w:styleId="ab">
    <w:name w:val="Balloon Text"/>
    <w:basedOn w:val="a"/>
    <w:link w:val="ac"/>
    <w:uiPriority w:val="99"/>
    <w:semiHidden/>
    <w:unhideWhenUsed/>
    <w:rsid w:val="00F338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38C5"/>
    <w:rPr>
      <w:rFonts w:ascii="Tahoma" w:hAnsi="Tahoma" w:cs="Tahoma"/>
      <w:sz w:val="16"/>
      <w:szCs w:val="16"/>
    </w:rPr>
  </w:style>
  <w:style w:type="character" w:styleId="ad">
    <w:name w:val="Strong"/>
    <w:basedOn w:val="a0"/>
    <w:uiPriority w:val="22"/>
    <w:qFormat/>
    <w:rsid w:val="00BA33FC"/>
    <w:rPr>
      <w:b/>
      <w:bCs/>
    </w:rPr>
  </w:style>
  <w:style w:type="paragraph" w:styleId="ae">
    <w:name w:val="header"/>
    <w:basedOn w:val="a"/>
    <w:link w:val="af"/>
    <w:uiPriority w:val="99"/>
    <w:unhideWhenUsed/>
    <w:rsid w:val="0096524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65244"/>
  </w:style>
  <w:style w:type="paragraph" w:styleId="af0">
    <w:name w:val="footer"/>
    <w:basedOn w:val="a"/>
    <w:link w:val="af1"/>
    <w:uiPriority w:val="99"/>
    <w:unhideWhenUsed/>
    <w:rsid w:val="0096524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65244"/>
  </w:style>
  <w:style w:type="table" w:styleId="af2">
    <w:name w:val="Table Grid"/>
    <w:basedOn w:val="a1"/>
    <w:uiPriority w:val="59"/>
    <w:rsid w:val="0083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1B46B1"/>
  </w:style>
  <w:style w:type="character" w:customStyle="1" w:styleId="rvts23">
    <w:name w:val="rvts23"/>
    <w:basedOn w:val="a0"/>
    <w:rsid w:val="001B46B1"/>
  </w:style>
  <w:style w:type="paragraph" w:styleId="af3">
    <w:name w:val="No Spacing"/>
    <w:link w:val="af4"/>
    <w:uiPriority w:val="99"/>
    <w:qFormat/>
    <w:rsid w:val="001B46B1"/>
    <w:pPr>
      <w:spacing w:after="0" w:line="240" w:lineRule="auto"/>
    </w:pPr>
    <w:rPr>
      <w:rFonts w:ascii="Calibri" w:eastAsia="Times New Roman" w:hAnsi="Calibri"/>
      <w:sz w:val="22"/>
      <w:szCs w:val="22"/>
      <w:lang w:eastAsia="ru-RU"/>
    </w:rPr>
  </w:style>
  <w:style w:type="character" w:customStyle="1" w:styleId="af4">
    <w:name w:val="Без интервала Знак"/>
    <w:basedOn w:val="a0"/>
    <w:link w:val="af3"/>
    <w:uiPriority w:val="99"/>
    <w:rsid w:val="001B46B1"/>
    <w:rPr>
      <w:rFonts w:ascii="Calibri" w:eastAsia="Times New Roman" w:hAnsi="Calibri"/>
      <w:sz w:val="22"/>
      <w:szCs w:val="22"/>
      <w:lang w:eastAsia="ru-RU"/>
    </w:rPr>
  </w:style>
  <w:style w:type="character" w:customStyle="1" w:styleId="10">
    <w:name w:val="Заголовок 1 Знак"/>
    <w:basedOn w:val="a0"/>
    <w:link w:val="1"/>
    <w:uiPriority w:val="9"/>
    <w:rsid w:val="001B46B1"/>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6736">
      <w:bodyDiv w:val="1"/>
      <w:marLeft w:val="0"/>
      <w:marRight w:val="0"/>
      <w:marTop w:val="0"/>
      <w:marBottom w:val="0"/>
      <w:divBdr>
        <w:top w:val="none" w:sz="0" w:space="0" w:color="auto"/>
        <w:left w:val="none" w:sz="0" w:space="0" w:color="auto"/>
        <w:bottom w:val="none" w:sz="0" w:space="0" w:color="auto"/>
        <w:right w:val="none" w:sz="0" w:space="0" w:color="auto"/>
      </w:divBdr>
    </w:div>
    <w:div w:id="219949030">
      <w:bodyDiv w:val="1"/>
      <w:marLeft w:val="0"/>
      <w:marRight w:val="0"/>
      <w:marTop w:val="0"/>
      <w:marBottom w:val="0"/>
      <w:divBdr>
        <w:top w:val="none" w:sz="0" w:space="0" w:color="auto"/>
        <w:left w:val="none" w:sz="0" w:space="0" w:color="auto"/>
        <w:bottom w:val="none" w:sz="0" w:space="0" w:color="auto"/>
        <w:right w:val="none" w:sz="0" w:space="0" w:color="auto"/>
      </w:divBdr>
    </w:div>
    <w:div w:id="278950443">
      <w:bodyDiv w:val="1"/>
      <w:marLeft w:val="0"/>
      <w:marRight w:val="0"/>
      <w:marTop w:val="0"/>
      <w:marBottom w:val="0"/>
      <w:divBdr>
        <w:top w:val="none" w:sz="0" w:space="0" w:color="auto"/>
        <w:left w:val="none" w:sz="0" w:space="0" w:color="auto"/>
        <w:bottom w:val="none" w:sz="0" w:space="0" w:color="auto"/>
        <w:right w:val="none" w:sz="0" w:space="0" w:color="auto"/>
      </w:divBdr>
    </w:div>
    <w:div w:id="634603281">
      <w:bodyDiv w:val="1"/>
      <w:marLeft w:val="0"/>
      <w:marRight w:val="0"/>
      <w:marTop w:val="0"/>
      <w:marBottom w:val="0"/>
      <w:divBdr>
        <w:top w:val="none" w:sz="0" w:space="0" w:color="auto"/>
        <w:left w:val="none" w:sz="0" w:space="0" w:color="auto"/>
        <w:bottom w:val="none" w:sz="0" w:space="0" w:color="auto"/>
        <w:right w:val="none" w:sz="0" w:space="0" w:color="auto"/>
      </w:divBdr>
    </w:div>
    <w:div w:id="681976669">
      <w:bodyDiv w:val="1"/>
      <w:marLeft w:val="0"/>
      <w:marRight w:val="0"/>
      <w:marTop w:val="0"/>
      <w:marBottom w:val="0"/>
      <w:divBdr>
        <w:top w:val="none" w:sz="0" w:space="0" w:color="auto"/>
        <w:left w:val="none" w:sz="0" w:space="0" w:color="auto"/>
        <w:bottom w:val="none" w:sz="0" w:space="0" w:color="auto"/>
        <w:right w:val="none" w:sz="0" w:space="0" w:color="auto"/>
      </w:divBdr>
    </w:div>
    <w:div w:id="844781836">
      <w:bodyDiv w:val="1"/>
      <w:marLeft w:val="0"/>
      <w:marRight w:val="0"/>
      <w:marTop w:val="0"/>
      <w:marBottom w:val="0"/>
      <w:divBdr>
        <w:top w:val="none" w:sz="0" w:space="0" w:color="auto"/>
        <w:left w:val="none" w:sz="0" w:space="0" w:color="auto"/>
        <w:bottom w:val="none" w:sz="0" w:space="0" w:color="auto"/>
        <w:right w:val="none" w:sz="0" w:space="0" w:color="auto"/>
      </w:divBdr>
    </w:div>
    <w:div w:id="855776286">
      <w:bodyDiv w:val="1"/>
      <w:marLeft w:val="0"/>
      <w:marRight w:val="0"/>
      <w:marTop w:val="0"/>
      <w:marBottom w:val="0"/>
      <w:divBdr>
        <w:top w:val="none" w:sz="0" w:space="0" w:color="auto"/>
        <w:left w:val="none" w:sz="0" w:space="0" w:color="auto"/>
        <w:bottom w:val="none" w:sz="0" w:space="0" w:color="auto"/>
        <w:right w:val="none" w:sz="0" w:space="0" w:color="auto"/>
      </w:divBdr>
    </w:div>
    <w:div w:id="1270039781">
      <w:bodyDiv w:val="1"/>
      <w:marLeft w:val="0"/>
      <w:marRight w:val="0"/>
      <w:marTop w:val="0"/>
      <w:marBottom w:val="0"/>
      <w:divBdr>
        <w:top w:val="none" w:sz="0" w:space="0" w:color="auto"/>
        <w:left w:val="none" w:sz="0" w:space="0" w:color="auto"/>
        <w:bottom w:val="none" w:sz="0" w:space="0" w:color="auto"/>
        <w:right w:val="none" w:sz="0" w:space="0" w:color="auto"/>
      </w:divBdr>
    </w:div>
    <w:div w:id="1270233040">
      <w:bodyDiv w:val="1"/>
      <w:marLeft w:val="0"/>
      <w:marRight w:val="0"/>
      <w:marTop w:val="0"/>
      <w:marBottom w:val="0"/>
      <w:divBdr>
        <w:top w:val="none" w:sz="0" w:space="0" w:color="auto"/>
        <w:left w:val="none" w:sz="0" w:space="0" w:color="auto"/>
        <w:bottom w:val="none" w:sz="0" w:space="0" w:color="auto"/>
        <w:right w:val="none" w:sz="0" w:space="0" w:color="auto"/>
      </w:divBdr>
    </w:div>
    <w:div w:id="1632860124">
      <w:bodyDiv w:val="1"/>
      <w:marLeft w:val="0"/>
      <w:marRight w:val="0"/>
      <w:marTop w:val="0"/>
      <w:marBottom w:val="0"/>
      <w:divBdr>
        <w:top w:val="none" w:sz="0" w:space="0" w:color="auto"/>
        <w:left w:val="none" w:sz="0" w:space="0" w:color="auto"/>
        <w:bottom w:val="none" w:sz="0" w:space="0" w:color="auto"/>
        <w:right w:val="none" w:sz="0" w:space="0" w:color="auto"/>
      </w:divBdr>
    </w:div>
    <w:div w:id="1816602622">
      <w:bodyDiv w:val="1"/>
      <w:marLeft w:val="0"/>
      <w:marRight w:val="0"/>
      <w:marTop w:val="0"/>
      <w:marBottom w:val="0"/>
      <w:divBdr>
        <w:top w:val="none" w:sz="0" w:space="0" w:color="auto"/>
        <w:left w:val="none" w:sz="0" w:space="0" w:color="auto"/>
        <w:bottom w:val="none" w:sz="0" w:space="0" w:color="auto"/>
        <w:right w:val="none" w:sz="0" w:space="0" w:color="auto"/>
      </w:divBdr>
    </w:div>
    <w:div w:id="21432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hyperlink" Target="https://ua-referat.com/&#1054;&#1073;&#1088;&#1086;&#1073;&#1082;&#1072;" TargetMode="External"/><Relationship Id="rId42" Type="http://schemas.openxmlformats.org/officeDocument/2006/relationships/chart" Target="charts/chart21.xml"/><Relationship Id="rId47" Type="http://schemas.openxmlformats.org/officeDocument/2006/relationships/chart" Target="charts/chart26.xml"/><Relationship Id="rId63" Type="http://schemas.openxmlformats.org/officeDocument/2006/relationships/hyperlink" Target="http://ukrlit.org/slovnyk/slovnyk_ukrainskoi_movy_v_11_tomakh" TargetMode="External"/><Relationship Id="rId68" Type="http://schemas.openxmlformats.org/officeDocument/2006/relationships/hyperlink" Target="http://www.irbis-nbuv.gov.ua/cgi-bin/irbis_nbuv/cgiirbis_64.exe?Z21ID=&amp;I21DBN=UJRN&amp;P21DBN=UJRN&amp;S21STN=1&amp;S21REF=10&amp;S21FMT=fullwebr&amp;C21COM=S&amp;S21CNR=20&amp;S21P01=0&amp;S21P02=0&amp;S21P03=A=&amp;S21COLORTERMS=1&amp;S21STR=&#1058;&#1110;&#1090;&#1086;&#1074;&#1072;%20&#1058;$" TargetMode="External"/><Relationship Id="rId2" Type="http://schemas.openxmlformats.org/officeDocument/2006/relationships/numbering" Target="numbering.xml"/><Relationship Id="rId16" Type="http://schemas.openxmlformats.org/officeDocument/2006/relationships/hyperlink" Target="https://ua-referat.com/&#1055;&#1086;&#1074;&#1077;&#1088;&#1093;&#1085;&#1110;" TargetMode="External"/><Relationship Id="rId29" Type="http://schemas.openxmlformats.org/officeDocument/2006/relationships/chart" Target="charts/chart8.xml"/><Relationship Id="rId11" Type="http://schemas.openxmlformats.org/officeDocument/2006/relationships/hyperlink" Target="https://www.psyh.kiev.ua/%D0%86%D0%BD%D1%82%D0%B5%D1%80%D0%B5%D1%81"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chart" Target="charts/chart24.xml"/><Relationship Id="rId53" Type="http://schemas.openxmlformats.org/officeDocument/2006/relationships/hyperlink" Target="http://ru.osvita.ua/school/method/upbring/1798" TargetMode="External"/><Relationship Id="rId58" Type="http://schemas.openxmlformats.org/officeDocument/2006/relationships/hyperlink" Target="https://zakon.rada.gov.ua/laws/show/927/2010" TargetMode="External"/><Relationship Id="rId66" Type="http://schemas.openxmlformats.org/officeDocument/2006/relationships/hyperlink" Target="https://uk.wikipedia.org/wiki/&#1058;&#1077;&#1086;&#1088;&#1110;&#1103;_"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zakon.rada.gov.ua/laws/show/463-20" TargetMode="External"/><Relationship Id="rId19" Type="http://schemas.openxmlformats.org/officeDocument/2006/relationships/hyperlink" Target="https://ru.wikipedia.org/wiki/%D0%9C%D1%8E%D1%80%D1%80%D0%B5%D0%B9,_%D0%93%D0%B5%D0%BD%D1%80%D0%B8" TargetMode="External"/><Relationship Id="rId14" Type="http://schemas.openxmlformats.org/officeDocument/2006/relationships/hyperlink" Target="https://www.psyh.kiev.ua/%D0%9F%D0%BE%D0%B2%D0%B5%D0%B4%D1%96%D0%BD%D0%BA%D0%B0"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48" Type="http://schemas.openxmlformats.org/officeDocument/2006/relationships/chart" Target="charts/chart27.xml"/><Relationship Id="rId56" Type="http://schemas.openxmlformats.org/officeDocument/2006/relationships/hyperlink" Target="https://zakon.rada.gov.ua/laws/show/223/2021" TargetMode="External"/><Relationship Id="rId64" Type="http://schemas.openxmlformats.org/officeDocument/2006/relationships/hyperlink" Target="https://uk.wikipedia.org/wiki/&#1058;&#1077;&#1086;&#1088;&#1110;&#1103;_&#1084;&#1086;&#1090;&#1080;&#1074;&#1072;&#1094;&#1110;&#1111;_&#1055;&#1086;&#1088;&#1090;&#1077;&#1088;&#1072;-&#1051;&#1086;&#1091;&#1083;&#1077;&#1088;&#1072;" TargetMode="External"/><Relationship Id="rId69" Type="http://schemas.openxmlformats.org/officeDocument/2006/relationships/hyperlink" Target="http://www.irbis-nbuv.gov.ua/cgi-bin/irbis_nbuv/cgiirbis_64.exe?I21DBN=LINK&amp;P21DBN=UJRN&amp;Z21ID=&amp;S21REF=10&amp;S21CNR=20&amp;S21STN=1&amp;S21FMT=ASP_meta&amp;C21COM=S&amp;2_S21P03=FILA=&amp;2_S21STR=Psios_2017_1_15" TargetMode="External"/><Relationship Id="rId8" Type="http://schemas.openxmlformats.org/officeDocument/2006/relationships/hyperlink" Target="https://www.psyh.kiev.ua/%D0%94%D1%96%D1%8F%D0%BB%D1%8C%D0%BD%D1%96%D1%81%D1%82%D1%8C" TargetMode="External"/><Relationship Id="rId51" Type="http://schemas.openxmlformats.org/officeDocument/2006/relationships/chart" Target="charts/chart30.xml"/><Relationship Id="rId72" Type="http://schemas.openxmlformats.org/officeDocument/2006/relationships/hyperlink" Target="https://www.academia.edu/8605988/Understanding_the_Implications_of_Increased_Lifestyle_Diversity" TargetMode="External"/><Relationship Id="rId3" Type="http://schemas.openxmlformats.org/officeDocument/2006/relationships/styles" Target="styles.xml"/><Relationship Id="rId12" Type="http://schemas.openxmlformats.org/officeDocument/2006/relationships/hyperlink" Target="https://www.psyh.kiev.ua/%D0%94%D1%83%D1%85%D0%BE%D0%B2%D0%BD%D1%96%D1%81%D1%82%D1%8C" TargetMode="External"/><Relationship Id="rId17" Type="http://schemas.openxmlformats.org/officeDocument/2006/relationships/hyperlink" Target="https://ips.ligazakon.net/document/view/kp200255?ed=2020_04_02&amp;an=17"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5.xml"/><Relationship Id="rId59" Type="http://schemas.openxmlformats.org/officeDocument/2006/relationships/hyperlink" Target="https://www.president.gov.ua/documents/942021-37337" TargetMode="External"/><Relationship Id="rId67" Type="http://schemas.openxmlformats.org/officeDocument/2006/relationships/hyperlink" Target="http://enpuir.npu.edu.ua/handle/123456789/12514" TargetMode="External"/><Relationship Id="rId20" Type="http://schemas.openxmlformats.org/officeDocument/2006/relationships/hyperlink" Target="https://ru.wikipedia.org/wiki/%D0%9C%D1%8E%D1%80%D1%80%D0%B5%D0%B9,_%D0%93%D0%B5%D0%BD%D1%80%D0%B8" TargetMode="External"/><Relationship Id="rId41" Type="http://schemas.openxmlformats.org/officeDocument/2006/relationships/chart" Target="charts/chart20.xml"/><Relationship Id="rId54" Type="http://schemas.openxmlformats.org/officeDocument/2006/relationships/hyperlink" Target="https://mon.gov.ua/ua/tag/nova-ukrainska-shkola" TargetMode="External"/><Relationship Id="rId62" Type="http://schemas.openxmlformats.org/officeDocument/2006/relationships/hyperlink" Target="https://zakon.rada.gov.ua/laws/show/286/2019" TargetMode="External"/><Relationship Id="rId70" Type="http://schemas.openxmlformats.org/officeDocument/2006/relationships/hyperlink" Target="http://ec.europa.eu/public_opinion/index_en.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ps.ligazakon.net/document/view/kp200255?ed=2020_04_02&amp;an=17"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chart" Target="charts/chart28.xml"/><Relationship Id="rId57" Type="http://schemas.openxmlformats.org/officeDocument/2006/relationships/hyperlink" Target="https://zakon.rada.gov.ua/laws/show/673-2021-%D0%BF" TargetMode="External"/><Relationship Id="rId10" Type="http://schemas.openxmlformats.org/officeDocument/2006/relationships/hyperlink" Target="https://www.psyh.kiev.ua/%D0%9F%D0%BE%D1%87%D1%83%D1%82%D1%82%D1%8F" TargetMode="External"/><Relationship Id="rId31" Type="http://schemas.openxmlformats.org/officeDocument/2006/relationships/chart" Target="charts/chart10.xml"/><Relationship Id="rId44" Type="http://schemas.openxmlformats.org/officeDocument/2006/relationships/chart" Target="charts/chart23.xml"/><Relationship Id="rId52" Type="http://schemas.openxmlformats.org/officeDocument/2006/relationships/hyperlink" Target="https://kniga.biz.ua/ua/publisher-book-chef" TargetMode="External"/><Relationship Id="rId60" Type="http://schemas.openxmlformats.org/officeDocument/2006/relationships/hyperlink" Target="https://zakon.rada.gov.ua/laws/show/2145-19" TargetMode="External"/><Relationship Id="rId65" Type="http://schemas.openxmlformats.org/officeDocument/2006/relationships/hyperlink" Target="https://uk.wikipedia.org/wiki/&#1058;&#1077;&#1086;&#1088;&#1110;&#1103;_&#1084;&#1086;&#1090;&#1080;&#1074;&#1072;&#1094;&#1110;&#1111;_&#1055;&#1086;&#1088;&#1090;&#1077;&#1088;&#1072;-&#1051;&#1086;&#1091;&#1083;&#1077;&#1088;&#1072;"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h.kiev.ua/%D0%9F%D0%BE%D1%82%D1%80%D0%B5%D0%B1%D0%B0" TargetMode="External"/><Relationship Id="rId13" Type="http://schemas.openxmlformats.org/officeDocument/2006/relationships/hyperlink" Target="https://www.psyh.kiev.ua/%D0%A6%D1%96%D0%BD%D0%BD%D0%BE%D1%81%D1%82%D1%96" TargetMode="External"/><Relationship Id="rId18" Type="http://schemas.openxmlformats.org/officeDocument/2006/relationships/hyperlink" Target="https://ua-referat.com/&#1042;&#1110;&#1076;&#1087;&#1086;&#1074;&#1110;&#1076;&#1100;" TargetMode="External"/><Relationship Id="rId39" Type="http://schemas.openxmlformats.org/officeDocument/2006/relationships/chart" Target="charts/chart18.xml"/><Relationship Id="rId34" Type="http://schemas.openxmlformats.org/officeDocument/2006/relationships/chart" Target="charts/chart13.xml"/><Relationship Id="rId50" Type="http://schemas.openxmlformats.org/officeDocument/2006/relationships/chart" Target="charts/chart29.xml"/><Relationship Id="rId55" Type="http://schemas.openxmlformats.org/officeDocument/2006/relationships/hyperlink" Target="https://contest.zu.edu.ua/formuvannia-tsinnisnykh-oriientatsii-starshykh-pidlitkiv-zasobamy-kreolizovanykh-tekstiv-f14d9964.html" TargetMode="External"/><Relationship Id="rId7" Type="http://schemas.openxmlformats.org/officeDocument/2006/relationships/endnotes" Target="endnotes.xml"/><Relationship Id="rId71" Type="http://schemas.openxmlformats.org/officeDocument/2006/relationships/hyperlink" Target="https://europa.eu/european-union/about-eu/eu-in-brief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5;&#1088;&#1080;&#1085;&#1094;&#1077;&#1089;&#1072;\1%20&#1055;&#1088;&#1080;&#1085;&#1094;&#1077;&#1089;&#1072;%20&#1058;&#1077;&#1082;&#1089;&#1090;\0001%20&#1055;&#1088;&#1080;&#1085;&#1094;&#1077;&#1089;&#1072;%20&#1058;&#1072;&#1073;&#1083;&#1080;&#1094;&#11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2018014793605349"/>
          <c:y val="2.8875553764128134E-2"/>
          <c:w val="0.47990813648293962"/>
          <c:h val="0.99907114446196255"/>
        </c:manualLayout>
      </c:layout>
      <c:barChart>
        <c:barDir val="bar"/>
        <c:grouping val="clustered"/>
        <c:varyColors val="0"/>
        <c:ser>
          <c:idx val="0"/>
          <c:order val="0"/>
          <c:tx>
            <c:strRef>
              <c:f>'7 Пашнєв'!$B$74</c:f>
              <c:strCache>
                <c:ptCount val="1"/>
                <c:pt idx="0">
                  <c:v>хлопці</c:v>
                </c:pt>
              </c:strCache>
            </c:strRef>
          </c:tx>
          <c:spPr>
            <a:solidFill>
              <a:srgbClr val="0033CC"/>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Пашнєв'!$C$73:$J$73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Пашнєв'!$C$74:$J$74</c:f>
              <c:numCache>
                <c:formatCode>0.0</c:formatCode>
                <c:ptCount val="8"/>
                <c:pt idx="0">
                  <c:v>1.5</c:v>
                </c:pt>
                <c:pt idx="1">
                  <c:v>3.875</c:v>
                </c:pt>
                <c:pt idx="2">
                  <c:v>4.125</c:v>
                </c:pt>
                <c:pt idx="3">
                  <c:v>1</c:v>
                </c:pt>
                <c:pt idx="4">
                  <c:v>6.5</c:v>
                </c:pt>
                <c:pt idx="5">
                  <c:v>4.125</c:v>
                </c:pt>
                <c:pt idx="6">
                  <c:v>5.125</c:v>
                </c:pt>
                <c:pt idx="7">
                  <c:v>1.75</c:v>
                </c:pt>
              </c:numCache>
            </c:numRef>
          </c:val>
          <c:extLst>
            <c:ext xmlns:c16="http://schemas.microsoft.com/office/drawing/2014/chart" uri="{C3380CC4-5D6E-409C-BE32-E72D297353CC}">
              <c16:uniqueId val="{00000000-EC3B-4F7B-B211-2123851F449E}"/>
            </c:ext>
          </c:extLst>
        </c:ser>
        <c:ser>
          <c:idx val="1"/>
          <c:order val="1"/>
          <c:tx>
            <c:strRef>
              <c:f>'7 Пашнєв'!$B$75</c:f>
              <c:strCache>
                <c:ptCount val="1"/>
                <c:pt idx="0">
                  <c:v>дівчата</c:v>
                </c:pt>
              </c:strCache>
            </c:strRef>
          </c:tx>
          <c:spPr>
            <a:solidFill>
              <a:srgbClr val="FF0000"/>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Пашнєв'!$C$73:$J$73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Пашнєв'!$C$75:$J$75</c:f>
              <c:numCache>
                <c:formatCode>0.0</c:formatCode>
                <c:ptCount val="8"/>
                <c:pt idx="0">
                  <c:v>3</c:v>
                </c:pt>
                <c:pt idx="1">
                  <c:v>3.4545454545454546</c:v>
                </c:pt>
                <c:pt idx="2">
                  <c:v>4</c:v>
                </c:pt>
                <c:pt idx="3">
                  <c:v>2.0909090909090908</c:v>
                </c:pt>
                <c:pt idx="4">
                  <c:v>5.4545454545454541</c:v>
                </c:pt>
                <c:pt idx="5">
                  <c:v>4.3636363636363633</c:v>
                </c:pt>
                <c:pt idx="6">
                  <c:v>3.9090909090909092</c:v>
                </c:pt>
                <c:pt idx="7">
                  <c:v>1.7272727272727273</c:v>
                </c:pt>
              </c:numCache>
            </c:numRef>
          </c:val>
          <c:extLst>
            <c:ext xmlns:c16="http://schemas.microsoft.com/office/drawing/2014/chart" uri="{C3380CC4-5D6E-409C-BE32-E72D297353CC}">
              <c16:uniqueId val="{00000001-EC3B-4F7B-B211-2123851F449E}"/>
            </c:ext>
          </c:extLst>
        </c:ser>
        <c:dLbls>
          <c:showLegendKey val="0"/>
          <c:showVal val="0"/>
          <c:showCatName val="0"/>
          <c:showSerName val="0"/>
          <c:showPercent val="0"/>
          <c:showBubbleSize val="0"/>
        </c:dLbls>
        <c:gapWidth val="150"/>
        <c:axId val="352049664"/>
        <c:axId val="308736512"/>
      </c:barChart>
      <c:catAx>
        <c:axId val="352049664"/>
        <c:scaling>
          <c:orientation val="maxMin"/>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8736512"/>
        <c:crosses val="autoZero"/>
        <c:auto val="1"/>
        <c:lblAlgn val="ctr"/>
        <c:lblOffset val="100"/>
        <c:noMultiLvlLbl val="0"/>
      </c:catAx>
      <c:valAx>
        <c:axId val="308736512"/>
        <c:scaling>
          <c:orientation val="minMax"/>
        </c:scaling>
        <c:delete val="1"/>
        <c:axPos val="t"/>
        <c:numFmt formatCode="0.0" sourceLinked="1"/>
        <c:majorTickMark val="out"/>
        <c:minorTickMark val="none"/>
        <c:tickLblPos val="nextTo"/>
        <c:crossAx val="352049664"/>
        <c:crosses val="autoZero"/>
        <c:crossBetween val="between"/>
      </c:valAx>
    </c:plotArea>
    <c:legend>
      <c:legendPos val="t"/>
      <c:layout>
        <c:manualLayout>
          <c:xMode val="edge"/>
          <c:yMode val="edge"/>
          <c:x val="0.83020344246914646"/>
          <c:y val="0.8733816879094336"/>
          <c:w val="0.16787580529706514"/>
          <c:h val="0.12507389469535737"/>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921522309711286"/>
          <c:y val="1.3888888888888888E-2"/>
          <c:w val="0.50065069278334995"/>
          <c:h val="0.98611111111111116"/>
        </c:manualLayout>
      </c:layout>
      <c:barChart>
        <c:barDir val="bar"/>
        <c:grouping val="clustered"/>
        <c:varyColors val="0"/>
        <c:ser>
          <c:idx val="0"/>
          <c:order val="0"/>
          <c:tx>
            <c:strRef>
              <c:f>'7 кл'!$C$105</c:f>
              <c:strCache>
                <c:ptCount val="1"/>
                <c:pt idx="0">
                  <c:v>7-і класи</c:v>
                </c:pt>
              </c:strCache>
            </c:strRef>
          </c:tx>
          <c:spPr>
            <a:solidFill>
              <a:srgbClr val="00CC00"/>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кл'!$B$106:$B$113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кл'!$C$106:$C$113</c:f>
              <c:numCache>
                <c:formatCode>General</c:formatCode>
                <c:ptCount val="8"/>
                <c:pt idx="0">
                  <c:v>1.6</c:v>
                </c:pt>
                <c:pt idx="1">
                  <c:v>4.3</c:v>
                </c:pt>
                <c:pt idx="2">
                  <c:v>3.4</c:v>
                </c:pt>
                <c:pt idx="3">
                  <c:v>3.2</c:v>
                </c:pt>
                <c:pt idx="4">
                  <c:v>5.2</c:v>
                </c:pt>
                <c:pt idx="5">
                  <c:v>4</c:v>
                </c:pt>
                <c:pt idx="6">
                  <c:v>4</c:v>
                </c:pt>
                <c:pt idx="7">
                  <c:v>2.2999999999999998</c:v>
                </c:pt>
              </c:numCache>
            </c:numRef>
          </c:val>
          <c:extLst>
            <c:ext xmlns:c16="http://schemas.microsoft.com/office/drawing/2014/chart" uri="{C3380CC4-5D6E-409C-BE32-E72D297353CC}">
              <c16:uniqueId val="{00000000-425D-4CF7-92EF-78EDE862ABB6}"/>
            </c:ext>
          </c:extLst>
        </c:ser>
        <c:ser>
          <c:idx val="1"/>
          <c:order val="1"/>
          <c:tx>
            <c:strRef>
              <c:f>'7 кл'!$D$105</c:f>
              <c:strCache>
                <c:ptCount val="1"/>
                <c:pt idx="0">
                  <c:v>9-і класи</c:v>
                </c:pt>
              </c:strCache>
            </c:strRef>
          </c:tx>
          <c:spPr>
            <a:solidFill>
              <a:srgbClr val="CC0099"/>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кл'!$B$106:$B$113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кл'!$D$106:$D$113</c:f>
              <c:numCache>
                <c:formatCode>0.0</c:formatCode>
                <c:ptCount val="8"/>
                <c:pt idx="0">
                  <c:v>1.4285714285714286</c:v>
                </c:pt>
                <c:pt idx="1">
                  <c:v>3.7142857142857144</c:v>
                </c:pt>
                <c:pt idx="2">
                  <c:v>3.6428571428571428</c:v>
                </c:pt>
                <c:pt idx="3">
                  <c:v>2.2857142857142856</c:v>
                </c:pt>
                <c:pt idx="4">
                  <c:v>6.7857142857142856</c:v>
                </c:pt>
                <c:pt idx="5">
                  <c:v>4.2857142857142856</c:v>
                </c:pt>
                <c:pt idx="6">
                  <c:v>4.1428571428571432</c:v>
                </c:pt>
                <c:pt idx="7">
                  <c:v>1.7142857142857142</c:v>
                </c:pt>
              </c:numCache>
            </c:numRef>
          </c:val>
          <c:extLst>
            <c:ext xmlns:c16="http://schemas.microsoft.com/office/drawing/2014/chart" uri="{C3380CC4-5D6E-409C-BE32-E72D297353CC}">
              <c16:uniqueId val="{00000001-425D-4CF7-92EF-78EDE862ABB6}"/>
            </c:ext>
          </c:extLst>
        </c:ser>
        <c:dLbls>
          <c:showLegendKey val="0"/>
          <c:showVal val="0"/>
          <c:showCatName val="0"/>
          <c:showSerName val="0"/>
          <c:showPercent val="0"/>
          <c:showBubbleSize val="0"/>
        </c:dLbls>
        <c:gapWidth val="150"/>
        <c:axId val="330646016"/>
        <c:axId val="306426944"/>
      </c:barChart>
      <c:catAx>
        <c:axId val="330646016"/>
        <c:scaling>
          <c:orientation val="maxMin"/>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426944"/>
        <c:crosses val="autoZero"/>
        <c:auto val="1"/>
        <c:lblAlgn val="ctr"/>
        <c:lblOffset val="100"/>
        <c:noMultiLvlLbl val="0"/>
      </c:catAx>
      <c:valAx>
        <c:axId val="306426944"/>
        <c:scaling>
          <c:orientation val="minMax"/>
        </c:scaling>
        <c:delete val="1"/>
        <c:axPos val="t"/>
        <c:numFmt formatCode="General" sourceLinked="1"/>
        <c:majorTickMark val="out"/>
        <c:minorTickMark val="none"/>
        <c:tickLblPos val="nextTo"/>
        <c:crossAx val="330646016"/>
        <c:crosses val="autoZero"/>
        <c:crossBetween val="between"/>
      </c:valAx>
    </c:plotArea>
    <c:legend>
      <c:legendPos val="b"/>
      <c:layout>
        <c:manualLayout>
          <c:xMode val="edge"/>
          <c:yMode val="edge"/>
          <c:x val="0.83161087100096842"/>
          <c:y val="4.2457713619130973E-3"/>
          <c:w val="0.16468155523055877"/>
          <c:h val="0.22449583106272095"/>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6780678721177"/>
          <c:y val="2.0043575047800771E-2"/>
          <c:w val="0.81718552727042504"/>
          <c:h val="0.49584385160705019"/>
        </c:manualLayout>
      </c:layout>
      <c:barChart>
        <c:barDir val="col"/>
        <c:grouping val="clustered"/>
        <c:varyColors val="0"/>
        <c:ser>
          <c:idx val="0"/>
          <c:order val="0"/>
          <c:tx>
            <c:strRef>
              <c:f>'7-А Рокич'!$C$140</c:f>
              <c:strCache>
                <c:ptCount val="1"/>
                <c:pt idx="0">
                  <c:v>хлопці</c:v>
                </c:pt>
              </c:strCache>
            </c:strRef>
          </c:tx>
          <c:invertIfNegative val="0"/>
          <c:cat>
            <c:strRef>
              <c:f>'7-А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'7-А Рокич'!$C$141:$C$158</c:f>
              <c:numCache>
                <c:formatCode>General</c:formatCode>
                <c:ptCount val="18"/>
                <c:pt idx="0">
                  <c:v>17</c:v>
                </c:pt>
                <c:pt idx="1">
                  <c:v>16</c:v>
                </c:pt>
                <c:pt idx="2">
                  <c:v>18</c:v>
                </c:pt>
                <c:pt idx="3">
                  <c:v>12</c:v>
                </c:pt>
                <c:pt idx="4">
                  <c:v>3</c:v>
                </c:pt>
                <c:pt idx="5">
                  <c:v>6</c:v>
                </c:pt>
                <c:pt idx="6">
                  <c:v>12</c:v>
                </c:pt>
                <c:pt idx="7">
                  <c:v>8</c:v>
                </c:pt>
                <c:pt idx="8">
                  <c:v>9</c:v>
                </c:pt>
                <c:pt idx="9">
                  <c:v>10</c:v>
                </c:pt>
                <c:pt idx="10">
                  <c:v>6</c:v>
                </c:pt>
                <c:pt idx="11">
                  <c:v>4</c:v>
                </c:pt>
                <c:pt idx="12">
                  <c:v>12</c:v>
                </c:pt>
                <c:pt idx="13">
                  <c:v>4</c:v>
                </c:pt>
                <c:pt idx="14">
                  <c:v>2</c:v>
                </c:pt>
                <c:pt idx="15">
                  <c:v>1</c:v>
                </c:pt>
                <c:pt idx="16">
                  <c:v>10</c:v>
                </c:pt>
                <c:pt idx="17">
                  <c:v>15</c:v>
                </c:pt>
              </c:numCache>
            </c:numRef>
          </c:val>
          <c:extLst>
            <c:ext xmlns:c16="http://schemas.microsoft.com/office/drawing/2014/chart" uri="{C3380CC4-5D6E-409C-BE32-E72D297353CC}">
              <c16:uniqueId val="{00000000-811B-40AA-80F8-6DDDB2F63EFD}"/>
            </c:ext>
          </c:extLst>
        </c:ser>
        <c:ser>
          <c:idx val="1"/>
          <c:order val="1"/>
          <c:tx>
            <c:strRef>
              <c:f>'7-А Рокич'!$D$140</c:f>
              <c:strCache>
                <c:ptCount val="1"/>
                <c:pt idx="0">
                  <c:v>дівчата</c:v>
                </c:pt>
              </c:strCache>
            </c:strRef>
          </c:tx>
          <c:invertIfNegative val="0"/>
          <c:cat>
            <c:strRef>
              <c:f>'7-А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'7-А Рокич'!$D$141:$D$158</c:f>
              <c:numCache>
                <c:formatCode>General</c:formatCode>
                <c:ptCount val="18"/>
                <c:pt idx="0">
                  <c:v>7</c:v>
                </c:pt>
                <c:pt idx="1">
                  <c:v>14</c:v>
                </c:pt>
                <c:pt idx="2">
                  <c:v>16</c:v>
                </c:pt>
                <c:pt idx="3">
                  <c:v>11</c:v>
                </c:pt>
                <c:pt idx="4">
                  <c:v>17</c:v>
                </c:pt>
                <c:pt idx="5">
                  <c:v>18</c:v>
                </c:pt>
                <c:pt idx="6">
                  <c:v>11</c:v>
                </c:pt>
                <c:pt idx="7">
                  <c:v>10</c:v>
                </c:pt>
                <c:pt idx="8">
                  <c:v>9</c:v>
                </c:pt>
                <c:pt idx="9">
                  <c:v>6</c:v>
                </c:pt>
                <c:pt idx="10">
                  <c:v>2</c:v>
                </c:pt>
                <c:pt idx="11">
                  <c:v>3</c:v>
                </c:pt>
                <c:pt idx="12">
                  <c:v>5</c:v>
                </c:pt>
                <c:pt idx="13">
                  <c:v>4</c:v>
                </c:pt>
                <c:pt idx="14">
                  <c:v>15</c:v>
                </c:pt>
                <c:pt idx="15">
                  <c:v>8</c:v>
                </c:pt>
                <c:pt idx="16">
                  <c:v>13</c:v>
                </c:pt>
                <c:pt idx="17">
                  <c:v>1</c:v>
                </c:pt>
              </c:numCache>
            </c:numRef>
          </c:val>
          <c:extLst>
            <c:ext xmlns:c16="http://schemas.microsoft.com/office/drawing/2014/chart" uri="{C3380CC4-5D6E-409C-BE32-E72D297353CC}">
              <c16:uniqueId val="{00000001-811B-40AA-80F8-6DDDB2F63EFD}"/>
            </c:ext>
          </c:extLst>
        </c:ser>
        <c:dLbls>
          <c:showLegendKey val="0"/>
          <c:showVal val="0"/>
          <c:showCatName val="0"/>
          <c:showSerName val="0"/>
          <c:showPercent val="0"/>
          <c:showBubbleSize val="0"/>
        </c:dLbls>
        <c:gapWidth val="150"/>
        <c:axId val="330646528"/>
        <c:axId val="306429248"/>
      </c:barChart>
      <c:catAx>
        <c:axId val="33064652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429248"/>
        <c:crosses val="autoZero"/>
        <c:auto val="1"/>
        <c:lblAlgn val="ctr"/>
        <c:lblOffset val="100"/>
        <c:noMultiLvlLbl val="0"/>
      </c:catAx>
      <c:valAx>
        <c:axId val="306429248"/>
        <c:scaling>
          <c:orientation val="minMax"/>
          <c:max val="18"/>
        </c:scaling>
        <c:delete val="1"/>
        <c:axPos val="l"/>
        <c:majorGridlines/>
        <c:numFmt formatCode="General" sourceLinked="1"/>
        <c:majorTickMark val="out"/>
        <c:minorTickMark val="none"/>
        <c:tickLblPos val="nextTo"/>
        <c:crossAx val="330646528"/>
        <c:crosses val="autoZero"/>
        <c:crossBetween val="between"/>
      </c:valAx>
    </c:plotArea>
    <c:legend>
      <c:legendPos val="b"/>
      <c:layout>
        <c:manualLayout>
          <c:xMode val="edge"/>
          <c:yMode val="edge"/>
          <c:x val="8.2370171378377682E-3"/>
          <c:y val="1.3685658348583022E-2"/>
          <c:w val="0.13504098227009978"/>
          <c:h val="0.12778121043728399"/>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3660829342373"/>
          <c:y val="1.2170385395537525E-2"/>
          <c:w val="0.85384695042502989"/>
          <c:h val="0.55516547526269111"/>
        </c:manualLayout>
      </c:layout>
      <c:barChart>
        <c:barDir val="col"/>
        <c:grouping val="clustered"/>
        <c:varyColors val="0"/>
        <c:ser>
          <c:idx val="0"/>
          <c:order val="0"/>
          <c:tx>
            <c:strRef>
              <c:f>'7-А Рокич'!$C$161</c:f>
              <c:strCache>
                <c:ptCount val="1"/>
                <c:pt idx="0">
                  <c:v>хлопці</c:v>
                </c:pt>
              </c:strCache>
            </c:strRef>
          </c:tx>
          <c:spPr>
            <a:pattFill prst="trellis">
              <a:fgClr>
                <a:srgbClr val="0033CC"/>
              </a:fgClr>
              <a:bgClr>
                <a:schemeClr val="bg1"/>
              </a:bgClr>
            </a:pattFill>
          </c:spPr>
          <c:invertIfNegative val="0"/>
          <c:cat>
            <c:strRef>
              <c:f>'7-А Рокич'!$B$162:$B$179</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'7-А Рокич'!$C$162:$C$179</c:f>
              <c:numCache>
                <c:formatCode>General</c:formatCode>
                <c:ptCount val="18"/>
                <c:pt idx="0">
                  <c:v>18</c:v>
                </c:pt>
                <c:pt idx="1">
                  <c:v>9</c:v>
                </c:pt>
                <c:pt idx="2">
                  <c:v>13</c:v>
                </c:pt>
                <c:pt idx="3">
                  <c:v>16</c:v>
                </c:pt>
                <c:pt idx="4">
                  <c:v>15</c:v>
                </c:pt>
                <c:pt idx="5">
                  <c:v>13</c:v>
                </c:pt>
                <c:pt idx="6">
                  <c:v>10</c:v>
                </c:pt>
                <c:pt idx="7">
                  <c:v>12</c:v>
                </c:pt>
                <c:pt idx="8">
                  <c:v>10</c:v>
                </c:pt>
                <c:pt idx="9">
                  <c:v>5</c:v>
                </c:pt>
                <c:pt idx="10">
                  <c:v>6</c:v>
                </c:pt>
                <c:pt idx="11">
                  <c:v>6</c:v>
                </c:pt>
                <c:pt idx="12">
                  <c:v>1</c:v>
                </c:pt>
                <c:pt idx="13">
                  <c:v>4</c:v>
                </c:pt>
                <c:pt idx="14">
                  <c:v>3</c:v>
                </c:pt>
                <c:pt idx="15">
                  <c:v>8</c:v>
                </c:pt>
                <c:pt idx="16">
                  <c:v>2</c:v>
                </c:pt>
                <c:pt idx="17">
                  <c:v>16</c:v>
                </c:pt>
              </c:numCache>
            </c:numRef>
          </c:val>
          <c:extLst>
            <c:ext xmlns:c16="http://schemas.microsoft.com/office/drawing/2014/chart" uri="{C3380CC4-5D6E-409C-BE32-E72D297353CC}">
              <c16:uniqueId val="{00000000-E5BA-4F85-B249-F885CFF6F865}"/>
            </c:ext>
          </c:extLst>
        </c:ser>
        <c:ser>
          <c:idx val="1"/>
          <c:order val="1"/>
          <c:tx>
            <c:strRef>
              <c:f>'7-А Рокич'!$D$161</c:f>
              <c:strCache>
                <c:ptCount val="1"/>
                <c:pt idx="0">
                  <c:v>дівчата</c:v>
                </c:pt>
              </c:strCache>
            </c:strRef>
          </c:tx>
          <c:spPr>
            <a:pattFill prst="trellis">
              <a:fgClr>
                <a:srgbClr val="CC0000"/>
              </a:fgClr>
              <a:bgClr>
                <a:schemeClr val="bg1"/>
              </a:bgClr>
            </a:pattFill>
          </c:spPr>
          <c:invertIfNegative val="0"/>
          <c:cat>
            <c:strRef>
              <c:f>'7-А Рокич'!$B$162:$B$179</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'7-А Рокич'!$D$162:$D$179</c:f>
              <c:numCache>
                <c:formatCode>General</c:formatCode>
                <c:ptCount val="18"/>
                <c:pt idx="0">
                  <c:v>5</c:v>
                </c:pt>
                <c:pt idx="1">
                  <c:v>9</c:v>
                </c:pt>
                <c:pt idx="2">
                  <c:v>11</c:v>
                </c:pt>
                <c:pt idx="3">
                  <c:v>15</c:v>
                </c:pt>
                <c:pt idx="4">
                  <c:v>17</c:v>
                </c:pt>
                <c:pt idx="5">
                  <c:v>14</c:v>
                </c:pt>
                <c:pt idx="6">
                  <c:v>16</c:v>
                </c:pt>
                <c:pt idx="7">
                  <c:v>12</c:v>
                </c:pt>
                <c:pt idx="8">
                  <c:v>12</c:v>
                </c:pt>
                <c:pt idx="9">
                  <c:v>18</c:v>
                </c:pt>
                <c:pt idx="10">
                  <c:v>10</c:v>
                </c:pt>
                <c:pt idx="11">
                  <c:v>6</c:v>
                </c:pt>
                <c:pt idx="12">
                  <c:v>8</c:v>
                </c:pt>
                <c:pt idx="13">
                  <c:v>2</c:v>
                </c:pt>
                <c:pt idx="14">
                  <c:v>1</c:v>
                </c:pt>
                <c:pt idx="15">
                  <c:v>3</c:v>
                </c:pt>
                <c:pt idx="16">
                  <c:v>7</c:v>
                </c:pt>
                <c:pt idx="17">
                  <c:v>4</c:v>
                </c:pt>
              </c:numCache>
            </c:numRef>
          </c:val>
          <c:extLst>
            <c:ext xmlns:c16="http://schemas.microsoft.com/office/drawing/2014/chart" uri="{C3380CC4-5D6E-409C-BE32-E72D297353CC}">
              <c16:uniqueId val="{00000001-E5BA-4F85-B249-F885CFF6F865}"/>
            </c:ext>
          </c:extLst>
        </c:ser>
        <c:dLbls>
          <c:showLegendKey val="0"/>
          <c:showVal val="0"/>
          <c:showCatName val="0"/>
          <c:showSerName val="0"/>
          <c:showPercent val="0"/>
          <c:showBubbleSize val="0"/>
        </c:dLbls>
        <c:gapWidth val="150"/>
        <c:axId val="330647040"/>
        <c:axId val="306783360"/>
      </c:barChart>
      <c:catAx>
        <c:axId val="330647040"/>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783360"/>
        <c:crosses val="autoZero"/>
        <c:auto val="1"/>
        <c:lblAlgn val="ctr"/>
        <c:lblOffset val="100"/>
        <c:noMultiLvlLbl val="0"/>
      </c:catAx>
      <c:valAx>
        <c:axId val="306783360"/>
        <c:scaling>
          <c:orientation val="minMax"/>
          <c:max val="18"/>
        </c:scaling>
        <c:delete val="1"/>
        <c:axPos val="l"/>
        <c:majorGridlines/>
        <c:numFmt formatCode="General" sourceLinked="1"/>
        <c:majorTickMark val="out"/>
        <c:minorTickMark val="none"/>
        <c:tickLblPos val="nextTo"/>
        <c:crossAx val="330647040"/>
        <c:crosses val="autoZero"/>
        <c:crossBetween val="between"/>
      </c:valAx>
    </c:plotArea>
    <c:legend>
      <c:legendPos val="b"/>
      <c:layout>
        <c:manualLayout>
          <c:xMode val="edge"/>
          <c:yMode val="edge"/>
          <c:x val="1.5620777160705882E-4"/>
          <c:y val="1.3685658348583044E-2"/>
          <c:w val="0.12089956587919604"/>
          <c:h val="0.13112180627858411"/>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13626559258708E-2"/>
          <c:y val="3.803852973594671E-3"/>
          <c:w val="0.89596927431461326"/>
          <c:h val="0.50612529880514689"/>
        </c:manualLayout>
      </c:layout>
      <c:barChart>
        <c:barDir val="col"/>
        <c:grouping val="clustered"/>
        <c:varyColors val="0"/>
        <c:ser>
          <c:idx val="0"/>
          <c:order val="0"/>
          <c:spPr>
            <a:solidFill>
              <a:srgbClr val="008000"/>
            </a:solidFill>
          </c:spPr>
          <c:invertIfNegative val="0"/>
          <c:dLbls>
            <c:dLbl>
              <c:idx val="0"/>
              <c:layout>
                <c:manualLayout>
                  <c:x val="-2.1837875611460719E-3"/>
                  <c:y val="0"/>
                </c:manualLayout>
              </c:layout>
              <c:tx>
                <c:rich>
                  <a:bodyPr/>
                  <a:lstStyle/>
                  <a:p>
                    <a:r>
                      <a:rPr lang="en-US" sz="1100">
                        <a:latin typeface="Times New Roman" panose="02020603050405020304" pitchFamily="18" charset="0"/>
                        <a:cs typeface="Times New Roman" panose="02020603050405020304" pitchFamily="18" charset="0"/>
                      </a:rPr>
                      <a:t>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8BF-40A9-8C58-7F3A3E84427D}"/>
                </c:ext>
              </c:extLst>
            </c:dLbl>
            <c:dLbl>
              <c:idx val="1"/>
              <c:tx>
                <c:rich>
                  <a:bodyPr/>
                  <a:lstStyle/>
                  <a:p>
                    <a:r>
                      <a:rPr lang="en-US" sz="1100">
                        <a:latin typeface="Times New Roman" panose="02020603050405020304" pitchFamily="18" charset="0"/>
                        <a:cs typeface="Times New Roman" panose="02020603050405020304" pitchFamily="18" charset="0"/>
                      </a:rPr>
                      <a:t>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8BF-40A9-8C58-7F3A3E84427D}"/>
                </c:ext>
              </c:extLst>
            </c:dLbl>
            <c:dLbl>
              <c:idx val="2"/>
              <c:tx>
                <c:rich>
                  <a:bodyPr/>
                  <a:lstStyle/>
                  <a:p>
                    <a:r>
                      <a:rPr lang="en-US" sz="1100">
                        <a:latin typeface="Times New Roman" panose="02020603050405020304" pitchFamily="18" charset="0"/>
                        <a:cs typeface="Times New Roman" panose="02020603050405020304" pitchFamily="18" charset="0"/>
                      </a:rPr>
                      <a:t>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8BF-40A9-8C58-7F3A3E84427D}"/>
                </c:ext>
              </c:extLst>
            </c:dLbl>
            <c:dLbl>
              <c:idx val="3"/>
              <c:tx>
                <c:rich>
                  <a:bodyPr/>
                  <a:lstStyle/>
                  <a:p>
                    <a:r>
                      <a:rPr lang="en-US" sz="1100">
                        <a:latin typeface="Times New Roman" panose="02020603050405020304" pitchFamily="18" charset="0"/>
                        <a:cs typeface="Times New Roman" panose="02020603050405020304" pitchFamily="18" charset="0"/>
                      </a:rPr>
                      <a:t>4-7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8BF-40A9-8C58-7F3A3E84427D}"/>
                </c:ext>
              </c:extLst>
            </c:dLbl>
            <c:dLbl>
              <c:idx val="4"/>
              <c:tx>
                <c:rich>
                  <a:bodyPr/>
                  <a:lstStyle/>
                  <a:p>
                    <a:r>
                      <a:rPr lang="en-US" sz="1100">
                        <a:latin typeface="Times New Roman" panose="02020603050405020304" pitchFamily="18" charset="0"/>
                        <a:cs typeface="Times New Roman" panose="02020603050405020304" pitchFamily="18" charset="0"/>
                      </a:rPr>
                      <a:t>4-7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8BF-40A9-8C58-7F3A3E84427D}"/>
                </c:ext>
              </c:extLst>
            </c:dLbl>
            <c:dLbl>
              <c:idx val="5"/>
              <c:tx>
                <c:rich>
                  <a:bodyPr/>
                  <a:lstStyle/>
                  <a:p>
                    <a:r>
                      <a:rPr lang="en-US" sz="1100">
                        <a:latin typeface="Times New Roman" panose="02020603050405020304" pitchFamily="18" charset="0"/>
                        <a:cs typeface="Times New Roman" panose="02020603050405020304" pitchFamily="18" charset="0"/>
                      </a:rPr>
                      <a:t>4-7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8BF-40A9-8C58-7F3A3E84427D}"/>
                </c:ext>
              </c:extLst>
            </c:dLbl>
            <c:dLbl>
              <c:idx val="6"/>
              <c:tx>
                <c:rich>
                  <a:bodyPr/>
                  <a:lstStyle/>
                  <a:p>
                    <a:r>
                      <a:rPr lang="en-US" sz="1100">
                        <a:latin typeface="Times New Roman" panose="02020603050405020304" pitchFamily="18" charset="0"/>
                        <a:cs typeface="Times New Roman" panose="02020603050405020304" pitchFamily="18" charset="0"/>
                      </a:rPr>
                      <a:t>4-7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8BF-40A9-8C58-7F3A3E84427D}"/>
                </c:ext>
              </c:extLst>
            </c:dLbl>
            <c:dLbl>
              <c:idx val="7"/>
              <c:tx>
                <c:rich>
                  <a:bodyPr/>
                  <a:lstStyle/>
                  <a:p>
                    <a:r>
                      <a:rPr lang="en-US" sz="1100">
                        <a:latin typeface="Times New Roman" panose="02020603050405020304" pitchFamily="18" charset="0"/>
                        <a:cs typeface="Times New Roman" panose="02020603050405020304" pitchFamily="18" charset="0"/>
                      </a:rPr>
                      <a:t>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8BF-40A9-8C58-7F3A3E84427D}"/>
                </c:ext>
              </c:extLst>
            </c:dLbl>
            <c:dLbl>
              <c:idx val="8"/>
              <c:tx>
                <c:rich>
                  <a:bodyPr/>
                  <a:lstStyle/>
                  <a:p>
                    <a:r>
                      <a:rPr lang="en-US" sz="1100">
                        <a:latin typeface="Times New Roman" panose="02020603050405020304" pitchFamily="18" charset="0"/>
                        <a:cs typeface="Times New Roman" panose="02020603050405020304" pitchFamily="18" charset="0"/>
                      </a:rPr>
                      <a:t>9-10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8BF-40A9-8C58-7F3A3E84427D}"/>
                </c:ext>
              </c:extLst>
            </c:dLbl>
            <c:dLbl>
              <c:idx val="9"/>
              <c:tx>
                <c:rich>
                  <a:bodyPr/>
                  <a:lstStyle/>
                  <a:p>
                    <a:r>
                      <a:rPr lang="en-US" sz="1100">
                        <a:latin typeface="Times New Roman" panose="02020603050405020304" pitchFamily="18" charset="0"/>
                        <a:cs typeface="Times New Roman" panose="02020603050405020304" pitchFamily="18" charset="0"/>
                      </a:rPr>
                      <a:t>9-10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8BF-40A9-8C58-7F3A3E84427D}"/>
                </c:ext>
              </c:extLst>
            </c:dLbl>
            <c:dLbl>
              <c:idx val="10"/>
              <c:layout>
                <c:manualLayout>
                  <c:x val="-8.7351502445842076E-3"/>
                  <c:y val="-3.1791084257704104E-7"/>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8BF-40A9-8C58-7F3A3E84427D}"/>
                </c:ext>
              </c:extLst>
            </c:dLbl>
            <c:dLbl>
              <c:idx val="11"/>
              <c:layout>
                <c:manualLayout>
                  <c:x val="4.3675751222921038E-3"/>
                  <c:y val="0"/>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8BF-40A9-8C58-7F3A3E84427D}"/>
                </c:ext>
              </c:extLst>
            </c:dLbl>
            <c:dLbl>
              <c:idx val="12"/>
              <c:layout>
                <c:manualLayout>
                  <c:x val="-4.3675751222920231E-3"/>
                  <c:y val="0"/>
                </c:manualLayout>
              </c:layout>
              <c:tx>
                <c:rich>
                  <a:bodyPr/>
                  <a:lstStyle/>
                  <a:p>
                    <a:r>
                      <a:rPr lang="en-US" sz="1100">
                        <a:latin typeface="Times New Roman" panose="02020603050405020304" pitchFamily="18" charset="0"/>
                        <a:cs typeface="Times New Roman" panose="02020603050405020304" pitchFamily="18" charset="0"/>
                      </a:rPr>
                      <a:t>13-14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8BF-40A9-8C58-7F3A3E84427D}"/>
                </c:ext>
              </c:extLst>
            </c:dLbl>
            <c:dLbl>
              <c:idx val="13"/>
              <c:layout>
                <c:manualLayout>
                  <c:x val="8.7351502445840463E-3"/>
                  <c:y val="0"/>
                </c:manualLayout>
              </c:layout>
              <c:tx>
                <c:rich>
                  <a:bodyPr/>
                  <a:lstStyle/>
                  <a:p>
                    <a:r>
                      <a:rPr lang="en-US" sz="1100">
                        <a:latin typeface="Times New Roman" panose="02020603050405020304" pitchFamily="18" charset="0"/>
                        <a:cs typeface="Times New Roman" panose="02020603050405020304" pitchFamily="18" charset="0"/>
                      </a:rPr>
                      <a:t>13-14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8BF-40A9-8C58-7F3A3E84427D}"/>
                </c:ext>
              </c:extLst>
            </c:dLbl>
            <c:dLbl>
              <c:idx val="14"/>
              <c:tx>
                <c:rich>
                  <a:bodyPr/>
                  <a:lstStyle/>
                  <a:p>
                    <a:r>
                      <a:rPr lang="en-US" sz="1100">
                        <a:latin typeface="Times New Roman" panose="02020603050405020304" pitchFamily="18" charset="0"/>
                        <a:cs typeface="Times New Roman" panose="02020603050405020304" pitchFamily="18" charset="0"/>
                      </a:rPr>
                      <a:t>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B8BF-40A9-8C58-7F3A3E84427D}"/>
                </c:ext>
              </c:extLst>
            </c:dLbl>
            <c:dLbl>
              <c:idx val="15"/>
              <c:layout>
                <c:manualLayout>
                  <c:x val="-4.3675751222921038E-3"/>
                  <c:y val="0"/>
                </c:manualLayout>
              </c:layout>
              <c:tx>
                <c:rich>
                  <a:bodyPr/>
                  <a:lstStyle/>
                  <a:p>
                    <a:r>
                      <a:rPr lang="en-US" sz="1100">
                        <a:latin typeface="Times New Roman" panose="02020603050405020304" pitchFamily="18" charset="0"/>
                        <a:cs typeface="Times New Roman" panose="02020603050405020304" pitchFamily="18" charset="0"/>
                      </a:rPr>
                      <a:t>16-17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8BF-40A9-8C58-7F3A3E84427D}"/>
                </c:ext>
              </c:extLst>
            </c:dLbl>
            <c:dLbl>
              <c:idx val="16"/>
              <c:layout>
                <c:manualLayout>
                  <c:x val="6.5513626834381548E-3"/>
                  <c:y val="4.0374677002583976E-3"/>
                </c:manualLayout>
              </c:layout>
              <c:tx>
                <c:rich>
                  <a:bodyPr/>
                  <a:lstStyle/>
                  <a:p>
                    <a:r>
                      <a:rPr lang="en-US" sz="1100">
                        <a:latin typeface="Times New Roman" panose="02020603050405020304" pitchFamily="18" charset="0"/>
                        <a:cs typeface="Times New Roman" panose="02020603050405020304" pitchFamily="18" charset="0"/>
                      </a:rPr>
                      <a:t>16-17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B8BF-40A9-8C58-7F3A3E84427D}"/>
                </c:ext>
              </c:extLst>
            </c:dLbl>
            <c:dLbl>
              <c:idx val="17"/>
              <c:tx>
                <c:rich>
                  <a:bodyPr/>
                  <a:lstStyle/>
                  <a:p>
                    <a:r>
                      <a:rPr lang="en-US" sz="1100">
                        <a:latin typeface="Times New Roman" panose="02020603050405020304" pitchFamily="18" charset="0"/>
                        <a:cs typeface="Times New Roman" panose="02020603050405020304" pitchFamily="18" charset="0"/>
                      </a:rPr>
                      <a:t>18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8BF-40A9-8C58-7F3A3E84427D}"/>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'7-А Рокич'!$B$99:$B$116</c:f>
              <c:strCache>
                <c:ptCount val="18"/>
                <c:pt idx="0">
                  <c:v>Здоров'я</c:v>
                </c:pt>
                <c:pt idx="1">
                  <c:v>Мудрість</c:v>
                </c:pt>
                <c:pt idx="2">
                  <c:v>Активна життєдіяльність</c:v>
                </c:pt>
                <c:pt idx="3">
                  <c:v>Захоплююча робота</c:v>
                </c:pt>
                <c:pt idx="4">
                  <c:v>Любов і близькість</c:v>
                </c:pt>
                <c:pt idx="5">
                  <c:v>Фінансовий достаток</c:v>
                </c:pt>
                <c:pt idx="6">
                  <c:v>Самовпевненість</c:v>
                </c:pt>
                <c:pt idx="7">
                  <c:v>Мистецтво і природа</c:v>
                </c:pt>
                <c:pt idx="8">
                  <c:v>Наявність вірних друзів</c:v>
                </c:pt>
                <c:pt idx="9">
                  <c:v>Повага і визнання інших людей</c:v>
                </c:pt>
                <c:pt idx="10">
                  <c:v>Розваги і дозвілля</c:v>
                </c:pt>
                <c:pt idx="11">
                  <c:v>Щастя в особистому житті</c:v>
                </c:pt>
                <c:pt idx="12">
                  <c:v>Можливість вчитися</c:v>
                </c:pt>
                <c:pt idx="13">
                  <c:v>Щастя інших людей</c:v>
                </c:pt>
                <c:pt idx="14">
                  <c:v>Можливість займатися творчістю</c:v>
                </c:pt>
                <c:pt idx="15">
                  <c:v>Саморозвиток</c:v>
                </c:pt>
                <c:pt idx="16">
                  <c:v>Незалежність і свобода</c:v>
                </c:pt>
                <c:pt idx="17">
                  <c:v>Можливість жити продуктивно</c:v>
                </c:pt>
              </c:strCache>
            </c:strRef>
          </c:cat>
          <c:val>
            <c:numRef>
              <c:f>'7-А Рокич'!$C$99:$C$116</c:f>
              <c:numCache>
                <c:formatCode>General</c:formatCode>
                <c:ptCount val="18"/>
                <c:pt idx="0">
                  <c:v>18</c:v>
                </c:pt>
                <c:pt idx="1">
                  <c:v>17</c:v>
                </c:pt>
                <c:pt idx="2">
                  <c:v>15</c:v>
                </c:pt>
                <c:pt idx="3">
                  <c:v>12</c:v>
                </c:pt>
                <c:pt idx="4">
                  <c:v>12</c:v>
                </c:pt>
                <c:pt idx="5">
                  <c:v>12</c:v>
                </c:pt>
                <c:pt idx="6">
                  <c:v>12</c:v>
                </c:pt>
                <c:pt idx="7">
                  <c:v>11</c:v>
                </c:pt>
                <c:pt idx="8">
                  <c:v>9</c:v>
                </c:pt>
                <c:pt idx="9">
                  <c:v>9</c:v>
                </c:pt>
                <c:pt idx="10">
                  <c:v>7</c:v>
                </c:pt>
                <c:pt idx="11">
                  <c:v>7</c:v>
                </c:pt>
                <c:pt idx="12">
                  <c:v>5</c:v>
                </c:pt>
                <c:pt idx="13">
                  <c:v>5</c:v>
                </c:pt>
                <c:pt idx="14">
                  <c:v>4</c:v>
                </c:pt>
                <c:pt idx="15">
                  <c:v>2</c:v>
                </c:pt>
                <c:pt idx="16">
                  <c:v>2</c:v>
                </c:pt>
                <c:pt idx="17">
                  <c:v>1</c:v>
                </c:pt>
              </c:numCache>
            </c:numRef>
          </c:val>
          <c:extLst>
            <c:ext xmlns:c16="http://schemas.microsoft.com/office/drawing/2014/chart" uri="{C3380CC4-5D6E-409C-BE32-E72D297353CC}">
              <c16:uniqueId val="{00000012-B8BF-40A9-8C58-7F3A3E84427D}"/>
            </c:ext>
          </c:extLst>
        </c:ser>
        <c:dLbls>
          <c:showLegendKey val="0"/>
          <c:showVal val="0"/>
          <c:showCatName val="0"/>
          <c:showSerName val="0"/>
          <c:showPercent val="0"/>
          <c:showBubbleSize val="0"/>
        </c:dLbls>
        <c:gapWidth val="150"/>
        <c:axId val="352050688"/>
        <c:axId val="306785088"/>
      </c:barChart>
      <c:catAx>
        <c:axId val="35205068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785088"/>
        <c:crosses val="autoZero"/>
        <c:auto val="1"/>
        <c:lblAlgn val="ctr"/>
        <c:lblOffset val="100"/>
        <c:noMultiLvlLbl val="0"/>
      </c:catAx>
      <c:valAx>
        <c:axId val="306785088"/>
        <c:scaling>
          <c:orientation val="minMax"/>
        </c:scaling>
        <c:delete val="1"/>
        <c:axPos val="l"/>
        <c:numFmt formatCode="General" sourceLinked="1"/>
        <c:majorTickMark val="out"/>
        <c:minorTickMark val="none"/>
        <c:tickLblPos val="nextTo"/>
        <c:crossAx val="35205068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10383109073525"/>
          <c:y val="1.1917394707000369E-2"/>
          <c:w val="0.83727083027680249"/>
          <c:h val="0.54675787915544505"/>
        </c:manualLayout>
      </c:layout>
      <c:barChart>
        <c:barDir val="col"/>
        <c:grouping val="clustered"/>
        <c:varyColors val="0"/>
        <c:ser>
          <c:idx val="0"/>
          <c:order val="0"/>
          <c:spPr>
            <a:solidFill>
              <a:srgbClr val="FF9900"/>
            </a:solidFill>
          </c:spPr>
          <c:invertIfNegative val="0"/>
          <c:dLbls>
            <c:dLbl>
              <c:idx val="0"/>
              <c:layout>
                <c:manualLayout>
                  <c:x val="-2.1380680148055317E-3"/>
                  <c:y val="0"/>
                </c:manualLayout>
              </c:layout>
              <c:tx>
                <c:rich>
                  <a:bodyPr/>
                  <a:lstStyle/>
                  <a:p>
                    <a:r>
                      <a:rPr lang="en-US" sz="1100">
                        <a:latin typeface="Times New Roman" panose="02020603050405020304" pitchFamily="18" charset="0"/>
                        <a:cs typeface="Times New Roman" panose="02020603050405020304" pitchFamily="18" charset="0"/>
                      </a:rPr>
                      <a:t>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245-4646-9B32-97D90E669E51}"/>
                </c:ext>
              </c:extLst>
            </c:dLbl>
            <c:dLbl>
              <c:idx val="1"/>
              <c:layout>
                <c:manualLayout>
                  <c:x val="-3.9197460792356159E-17"/>
                  <c:y val="8.1126677070470967E-3"/>
                </c:manualLayout>
              </c:layout>
              <c:tx>
                <c:rich>
                  <a:bodyPr/>
                  <a:lstStyle/>
                  <a:p>
                    <a:r>
                      <a:rPr lang="en-US" sz="1100">
                        <a:latin typeface="Times New Roman" panose="02020603050405020304" pitchFamily="18" charset="0"/>
                        <a:cs typeface="Times New Roman" panose="02020603050405020304" pitchFamily="18" charset="0"/>
                      </a:rPr>
                      <a:t>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245-4646-9B32-97D90E669E51}"/>
                </c:ext>
              </c:extLst>
            </c:dLbl>
            <c:dLbl>
              <c:idx val="2"/>
              <c:tx>
                <c:rich>
                  <a:bodyPr/>
                  <a:lstStyle/>
                  <a:p>
                    <a:r>
                      <a:rPr lang="en-US" sz="1100">
                        <a:latin typeface="Times New Roman" panose="02020603050405020304" pitchFamily="18" charset="0"/>
                        <a:cs typeface="Times New Roman" panose="02020603050405020304" pitchFamily="18" charset="0"/>
                      </a:rPr>
                      <a:t>3-4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245-4646-9B32-97D90E669E51}"/>
                </c:ext>
              </c:extLst>
            </c:dLbl>
            <c:dLbl>
              <c:idx val="3"/>
              <c:tx>
                <c:rich>
                  <a:bodyPr/>
                  <a:lstStyle/>
                  <a:p>
                    <a:r>
                      <a:rPr lang="en-US" sz="1100">
                        <a:latin typeface="Times New Roman" panose="02020603050405020304" pitchFamily="18" charset="0"/>
                        <a:cs typeface="Times New Roman" panose="02020603050405020304" pitchFamily="18" charset="0"/>
                      </a:rPr>
                      <a:t>3-4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245-4646-9B32-97D90E669E51}"/>
                </c:ext>
              </c:extLst>
            </c:dLbl>
            <c:dLbl>
              <c:idx val="4"/>
              <c:tx>
                <c:rich>
                  <a:bodyPr/>
                  <a:lstStyle/>
                  <a:p>
                    <a:r>
                      <a:rPr lang="en-US" sz="1100">
                        <a:latin typeface="Times New Roman" panose="02020603050405020304" pitchFamily="18" charset="0"/>
                        <a:cs typeface="Times New Roman" panose="02020603050405020304" pitchFamily="18" charset="0"/>
                      </a:rPr>
                      <a:t>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245-4646-9B32-97D90E669E51}"/>
                </c:ext>
              </c:extLst>
            </c:dLbl>
            <c:dLbl>
              <c:idx val="5"/>
              <c:tx>
                <c:rich>
                  <a:bodyPr/>
                  <a:lstStyle/>
                  <a:p>
                    <a:r>
                      <a:rPr lang="en-US" sz="1100">
                        <a:latin typeface="Times New Roman" panose="02020603050405020304" pitchFamily="18" charset="0"/>
                        <a:cs typeface="Times New Roman" panose="02020603050405020304" pitchFamily="18" charset="0"/>
                      </a:rPr>
                      <a:t>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245-4646-9B32-97D90E669E51}"/>
                </c:ext>
              </c:extLst>
            </c:dLbl>
            <c:dLbl>
              <c:idx val="6"/>
              <c:tx>
                <c:rich>
                  <a:bodyPr/>
                  <a:lstStyle/>
                  <a:p>
                    <a:r>
                      <a:rPr lang="en-US" sz="1100">
                        <a:latin typeface="Times New Roman" panose="02020603050405020304" pitchFamily="18" charset="0"/>
                        <a:cs typeface="Times New Roman" panose="02020603050405020304" pitchFamily="18" charset="0"/>
                      </a:rPr>
                      <a:t>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245-4646-9B32-97D90E669E51}"/>
                </c:ext>
              </c:extLst>
            </c:dLbl>
            <c:dLbl>
              <c:idx val="7"/>
              <c:tx>
                <c:rich>
                  <a:bodyPr/>
                  <a:lstStyle/>
                  <a:p>
                    <a:r>
                      <a:rPr lang="en-US" sz="1100">
                        <a:latin typeface="Times New Roman" panose="02020603050405020304" pitchFamily="18" charset="0"/>
                        <a:cs typeface="Times New Roman" panose="02020603050405020304" pitchFamily="18" charset="0"/>
                      </a:rPr>
                      <a:t>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245-4646-9B32-97D90E669E51}"/>
                </c:ext>
              </c:extLst>
            </c:dLbl>
            <c:dLbl>
              <c:idx val="8"/>
              <c:tx>
                <c:rich>
                  <a:bodyPr/>
                  <a:lstStyle/>
                  <a:p>
                    <a:r>
                      <a:rPr lang="en-US" sz="1100">
                        <a:latin typeface="Times New Roman" panose="02020603050405020304" pitchFamily="18" charset="0"/>
                        <a:cs typeface="Times New Roman" panose="02020603050405020304" pitchFamily="18" charset="0"/>
                      </a:rPr>
                      <a:t>9</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245-4646-9B32-97D90E669E51}"/>
                </c:ext>
              </c:extLst>
            </c:dLbl>
            <c:dLbl>
              <c:idx val="9"/>
              <c:tx>
                <c:rich>
                  <a:bodyPr/>
                  <a:lstStyle/>
                  <a:p>
                    <a:r>
                      <a:rPr lang="en-US" sz="1100">
                        <a:latin typeface="Times New Roman" panose="02020603050405020304" pitchFamily="18" charset="0"/>
                        <a:cs typeface="Times New Roman" panose="02020603050405020304" pitchFamily="18" charset="0"/>
                      </a:rPr>
                      <a:t>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245-4646-9B32-97D90E669E51}"/>
                </c:ext>
              </c:extLst>
            </c:dLbl>
            <c:dLbl>
              <c:idx val="10"/>
              <c:layout>
                <c:manualLayout>
                  <c:x val="-4.2761360296110634E-3"/>
                  <c:y val="0"/>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245-4646-9B32-97D90E669E51}"/>
                </c:ext>
              </c:extLst>
            </c:dLbl>
            <c:dLbl>
              <c:idx val="11"/>
              <c:layout>
                <c:manualLayout>
                  <c:x val="4.2761360296110634E-3"/>
                  <c:y val="0"/>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245-4646-9B32-97D90E669E51}"/>
                </c:ext>
              </c:extLst>
            </c:dLbl>
            <c:dLbl>
              <c:idx val="12"/>
              <c:layout>
                <c:manualLayout>
                  <c:x val="-8.5522720592222049E-3"/>
                  <c:y val="-3.7182630787042096E-17"/>
                </c:manualLayout>
              </c:layout>
              <c:tx>
                <c:rich>
                  <a:bodyPr/>
                  <a:lstStyle/>
                  <a:p>
                    <a:r>
                      <a:rPr lang="en-US" sz="1100">
                        <a:latin typeface="Times New Roman" panose="02020603050405020304" pitchFamily="18" charset="0"/>
                        <a:cs typeface="Times New Roman" panose="02020603050405020304" pitchFamily="18" charset="0"/>
                      </a:rPr>
                      <a:t>13-14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245-4646-9B32-97D90E669E51}"/>
                </c:ext>
              </c:extLst>
            </c:dLbl>
            <c:dLbl>
              <c:idx val="13"/>
              <c:layout>
                <c:manualLayout>
                  <c:x val="6.4142040444165951E-3"/>
                  <c:y val="-3.7182630787042096E-17"/>
                </c:manualLayout>
              </c:layout>
              <c:tx>
                <c:rich>
                  <a:bodyPr/>
                  <a:lstStyle/>
                  <a:p>
                    <a:r>
                      <a:rPr lang="en-US" sz="1100">
                        <a:latin typeface="Times New Roman" panose="02020603050405020304" pitchFamily="18" charset="0"/>
                        <a:cs typeface="Times New Roman" panose="02020603050405020304" pitchFamily="18" charset="0"/>
                      </a:rPr>
                      <a:t>13-14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245-4646-9B32-97D90E669E51}"/>
                </c:ext>
              </c:extLst>
            </c:dLbl>
            <c:dLbl>
              <c:idx val="14"/>
              <c:tx>
                <c:rich>
                  <a:bodyPr/>
                  <a:lstStyle/>
                  <a:p>
                    <a:r>
                      <a:rPr lang="en-US" sz="1100">
                        <a:latin typeface="Times New Roman" panose="02020603050405020304" pitchFamily="18" charset="0"/>
                        <a:cs typeface="Times New Roman" panose="02020603050405020304" pitchFamily="18" charset="0"/>
                      </a:rPr>
                      <a:t>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0245-4646-9B32-97D90E669E51}"/>
                </c:ext>
              </c:extLst>
            </c:dLbl>
            <c:dLbl>
              <c:idx val="15"/>
              <c:tx>
                <c:rich>
                  <a:bodyPr/>
                  <a:lstStyle/>
                  <a:p>
                    <a:r>
                      <a:rPr lang="en-US" sz="1100">
                        <a:latin typeface="Times New Roman" panose="02020603050405020304" pitchFamily="18" charset="0"/>
                        <a:cs typeface="Times New Roman" panose="02020603050405020304" pitchFamily="18" charset="0"/>
                      </a:rPr>
                      <a:t>16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0245-4646-9B32-97D90E669E51}"/>
                </c:ext>
              </c:extLst>
            </c:dLbl>
            <c:dLbl>
              <c:idx val="16"/>
              <c:tx>
                <c:rich>
                  <a:bodyPr/>
                  <a:lstStyle/>
                  <a:p>
                    <a:r>
                      <a:rPr lang="en-US" sz="1100">
                        <a:latin typeface="Times New Roman" panose="02020603050405020304" pitchFamily="18" charset="0"/>
                        <a:cs typeface="Times New Roman" panose="02020603050405020304" pitchFamily="18" charset="0"/>
                      </a:rPr>
                      <a:t>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0245-4646-9B32-97D90E669E51}"/>
                </c:ext>
              </c:extLst>
            </c:dLbl>
            <c:dLbl>
              <c:idx val="17"/>
              <c:tx>
                <c:rich>
                  <a:bodyPr/>
                  <a:lstStyle/>
                  <a:p>
                    <a:r>
                      <a:rPr lang="en-US" sz="1100">
                        <a:latin typeface="Times New Roman" panose="02020603050405020304" pitchFamily="18" charset="0"/>
                        <a:cs typeface="Times New Roman" panose="02020603050405020304" pitchFamily="18" charset="0"/>
                      </a:rPr>
                      <a:t>18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0245-4646-9B32-97D90E669E51}"/>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'7-А Рокич'!$B$120:$B$137</c:f>
              <c:strCache>
                <c:ptCount val="18"/>
                <c:pt idx="0">
                  <c:v>Широкі погляди, відсутність «рамок»</c:v>
                </c:pt>
                <c:pt idx="1">
                  <c:v>Вміння проявляти терпимість</c:v>
                </c:pt>
                <c:pt idx="2">
                  <c:v>Тверда воля</c:v>
                </c:pt>
                <c:pt idx="3">
                  <c:v>Працелюбність і продуктивність</c:v>
                </c:pt>
                <c:pt idx="4">
                  <c:v>Чесність</c:v>
                </c:pt>
                <c:pt idx="5">
                  <c:v>Сміливість, хоробрість</c:v>
                </c:pt>
                <c:pt idx="6">
                  <c:v>Самоконтроль</c:v>
                </c:pt>
                <c:pt idx="7">
                  <c:v>Вихованість</c:v>
                </c:pt>
                <c:pt idx="8">
                  <c:v>Дбайливість, чуйність</c:v>
                </c:pt>
                <c:pt idx="9">
                  <c:v>Відповідальність</c:v>
                </c:pt>
                <c:pt idx="10">
                  <c:v>Акуратність</c:v>
                </c:pt>
                <c:pt idx="11">
                  <c:v>Раціоналізм</c:v>
                </c:pt>
                <c:pt idx="12">
                  <c:v>Вміння радіти життю</c:v>
                </c:pt>
                <c:pt idx="13">
                  <c:v>Інтелектуальність і освіченість</c:v>
                </c:pt>
                <c:pt idx="14">
                  <c:v>Невміння приймати недоліки</c:v>
                </c:pt>
                <c:pt idx="15">
                  <c:v>Незалежність</c:v>
                </c:pt>
                <c:pt idx="16">
                  <c:v>Високі вимоги до людей і до світу</c:v>
                </c:pt>
                <c:pt idx="17">
                  <c:v>Старанність</c:v>
                </c:pt>
              </c:strCache>
            </c:strRef>
          </c:cat>
          <c:val>
            <c:numRef>
              <c:f>'7-А Рокич'!$C$120:$C$137</c:f>
              <c:numCache>
                <c:formatCode>General</c:formatCode>
                <c:ptCount val="18"/>
                <c:pt idx="0">
                  <c:v>18</c:v>
                </c:pt>
                <c:pt idx="1">
                  <c:v>17</c:v>
                </c:pt>
                <c:pt idx="2">
                  <c:v>16</c:v>
                </c:pt>
                <c:pt idx="3">
                  <c:v>16</c:v>
                </c:pt>
                <c:pt idx="4">
                  <c:v>14</c:v>
                </c:pt>
                <c:pt idx="5">
                  <c:v>13</c:v>
                </c:pt>
                <c:pt idx="6">
                  <c:v>12</c:v>
                </c:pt>
                <c:pt idx="7">
                  <c:v>11</c:v>
                </c:pt>
                <c:pt idx="8">
                  <c:v>10</c:v>
                </c:pt>
                <c:pt idx="9">
                  <c:v>9</c:v>
                </c:pt>
                <c:pt idx="10">
                  <c:v>8</c:v>
                </c:pt>
                <c:pt idx="11">
                  <c:v>8</c:v>
                </c:pt>
                <c:pt idx="12">
                  <c:v>6</c:v>
                </c:pt>
                <c:pt idx="13">
                  <c:v>6</c:v>
                </c:pt>
                <c:pt idx="14">
                  <c:v>4</c:v>
                </c:pt>
                <c:pt idx="15">
                  <c:v>3</c:v>
                </c:pt>
                <c:pt idx="16">
                  <c:v>2</c:v>
                </c:pt>
                <c:pt idx="17">
                  <c:v>1</c:v>
                </c:pt>
              </c:numCache>
            </c:numRef>
          </c:val>
          <c:extLst>
            <c:ext xmlns:c16="http://schemas.microsoft.com/office/drawing/2014/chart" uri="{C3380CC4-5D6E-409C-BE32-E72D297353CC}">
              <c16:uniqueId val="{00000012-0245-4646-9B32-97D90E669E51}"/>
            </c:ext>
          </c:extLst>
        </c:ser>
        <c:dLbls>
          <c:showLegendKey val="0"/>
          <c:showVal val="0"/>
          <c:showCatName val="0"/>
          <c:showSerName val="0"/>
          <c:showPercent val="0"/>
          <c:showBubbleSize val="0"/>
        </c:dLbls>
        <c:gapWidth val="150"/>
        <c:axId val="330647552"/>
        <c:axId val="306786816"/>
      </c:barChart>
      <c:catAx>
        <c:axId val="330647552"/>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786816"/>
        <c:crosses val="autoZero"/>
        <c:auto val="1"/>
        <c:lblAlgn val="ctr"/>
        <c:lblOffset val="100"/>
        <c:noMultiLvlLbl val="0"/>
      </c:catAx>
      <c:valAx>
        <c:axId val="306786816"/>
        <c:scaling>
          <c:orientation val="minMax"/>
        </c:scaling>
        <c:delete val="1"/>
        <c:axPos val="l"/>
        <c:numFmt formatCode="General" sourceLinked="1"/>
        <c:majorTickMark val="out"/>
        <c:minorTickMark val="none"/>
        <c:tickLblPos val="nextTo"/>
        <c:crossAx val="33064755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6780678721177"/>
          <c:y val="1.8198362147406732E-2"/>
          <c:w val="0.81718552727042504"/>
          <c:h val="0.49894092053221356"/>
        </c:manualLayout>
      </c:layout>
      <c:barChart>
        <c:barDir val="col"/>
        <c:grouping val="clustered"/>
        <c:varyColors val="0"/>
        <c:ser>
          <c:idx val="0"/>
          <c:order val="0"/>
          <c:tx>
            <c:strRef>
              <c:f>'7-Б Рокич'!$C$140</c:f>
              <c:strCache>
                <c:ptCount val="1"/>
                <c:pt idx="0">
                  <c:v>хлопці</c:v>
                </c:pt>
              </c:strCache>
            </c:strRef>
          </c:tx>
          <c:invertIfNegative val="0"/>
          <c:cat>
            <c:strRef>
              <c:f>'7-Б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'7-Б Рокич'!$C$141:$C$158</c:f>
              <c:numCache>
                <c:formatCode>General</c:formatCode>
                <c:ptCount val="18"/>
                <c:pt idx="0">
                  <c:v>1</c:v>
                </c:pt>
                <c:pt idx="1">
                  <c:v>17</c:v>
                </c:pt>
                <c:pt idx="2">
                  <c:v>18</c:v>
                </c:pt>
                <c:pt idx="3">
                  <c:v>12</c:v>
                </c:pt>
                <c:pt idx="4">
                  <c:v>15</c:v>
                </c:pt>
                <c:pt idx="5">
                  <c:v>10</c:v>
                </c:pt>
                <c:pt idx="6">
                  <c:v>5</c:v>
                </c:pt>
                <c:pt idx="7">
                  <c:v>16</c:v>
                </c:pt>
                <c:pt idx="8">
                  <c:v>13</c:v>
                </c:pt>
                <c:pt idx="9">
                  <c:v>11</c:v>
                </c:pt>
                <c:pt idx="10">
                  <c:v>5</c:v>
                </c:pt>
                <c:pt idx="11">
                  <c:v>3</c:v>
                </c:pt>
                <c:pt idx="12">
                  <c:v>2</c:v>
                </c:pt>
                <c:pt idx="13">
                  <c:v>8</c:v>
                </c:pt>
                <c:pt idx="14">
                  <c:v>9</c:v>
                </c:pt>
                <c:pt idx="15">
                  <c:v>5</c:v>
                </c:pt>
                <c:pt idx="16">
                  <c:v>14</c:v>
                </c:pt>
                <c:pt idx="17">
                  <c:v>4</c:v>
                </c:pt>
              </c:numCache>
            </c:numRef>
          </c:val>
          <c:extLst>
            <c:ext xmlns:c16="http://schemas.microsoft.com/office/drawing/2014/chart" uri="{C3380CC4-5D6E-409C-BE32-E72D297353CC}">
              <c16:uniqueId val="{00000000-21E0-40CF-80BB-04FA51018ACA}"/>
            </c:ext>
          </c:extLst>
        </c:ser>
        <c:ser>
          <c:idx val="1"/>
          <c:order val="1"/>
          <c:tx>
            <c:strRef>
              <c:f>'7-Б Рокич'!$D$140</c:f>
              <c:strCache>
                <c:ptCount val="1"/>
                <c:pt idx="0">
                  <c:v>дівчата</c:v>
                </c:pt>
              </c:strCache>
            </c:strRef>
          </c:tx>
          <c:invertIfNegative val="0"/>
          <c:cat>
            <c:strRef>
              <c:f>'7-Б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'7-Б Рокич'!$D$141:$D$158</c:f>
              <c:numCache>
                <c:formatCode>General</c:formatCode>
                <c:ptCount val="18"/>
                <c:pt idx="0">
                  <c:v>18</c:v>
                </c:pt>
                <c:pt idx="1">
                  <c:v>14</c:v>
                </c:pt>
                <c:pt idx="2">
                  <c:v>8</c:v>
                </c:pt>
                <c:pt idx="3">
                  <c:v>17</c:v>
                </c:pt>
                <c:pt idx="4">
                  <c:v>3</c:v>
                </c:pt>
                <c:pt idx="5">
                  <c:v>12</c:v>
                </c:pt>
                <c:pt idx="6">
                  <c:v>10</c:v>
                </c:pt>
                <c:pt idx="7">
                  <c:v>7</c:v>
                </c:pt>
                <c:pt idx="8">
                  <c:v>4</c:v>
                </c:pt>
                <c:pt idx="9">
                  <c:v>5</c:v>
                </c:pt>
                <c:pt idx="10">
                  <c:v>13</c:v>
                </c:pt>
                <c:pt idx="11">
                  <c:v>16</c:v>
                </c:pt>
                <c:pt idx="12">
                  <c:v>11</c:v>
                </c:pt>
                <c:pt idx="13">
                  <c:v>9</c:v>
                </c:pt>
                <c:pt idx="14">
                  <c:v>15</c:v>
                </c:pt>
                <c:pt idx="15">
                  <c:v>1</c:v>
                </c:pt>
                <c:pt idx="16">
                  <c:v>2</c:v>
                </c:pt>
                <c:pt idx="17">
                  <c:v>6</c:v>
                </c:pt>
              </c:numCache>
            </c:numRef>
          </c:val>
          <c:extLst>
            <c:ext xmlns:c16="http://schemas.microsoft.com/office/drawing/2014/chart" uri="{C3380CC4-5D6E-409C-BE32-E72D297353CC}">
              <c16:uniqueId val="{00000001-21E0-40CF-80BB-04FA51018ACA}"/>
            </c:ext>
          </c:extLst>
        </c:ser>
        <c:dLbls>
          <c:showLegendKey val="0"/>
          <c:showVal val="0"/>
          <c:showCatName val="0"/>
          <c:showSerName val="0"/>
          <c:showPercent val="0"/>
          <c:showBubbleSize val="0"/>
        </c:dLbls>
        <c:gapWidth val="150"/>
        <c:axId val="330648064"/>
        <c:axId val="306788544"/>
      </c:barChart>
      <c:catAx>
        <c:axId val="33064806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788544"/>
        <c:crosses val="autoZero"/>
        <c:auto val="1"/>
        <c:lblAlgn val="ctr"/>
        <c:lblOffset val="100"/>
        <c:noMultiLvlLbl val="0"/>
      </c:catAx>
      <c:valAx>
        <c:axId val="306788544"/>
        <c:scaling>
          <c:orientation val="minMax"/>
          <c:max val="18"/>
        </c:scaling>
        <c:delete val="1"/>
        <c:axPos val="l"/>
        <c:majorGridlines/>
        <c:numFmt formatCode="General" sourceLinked="1"/>
        <c:majorTickMark val="out"/>
        <c:minorTickMark val="none"/>
        <c:tickLblPos val="nextTo"/>
        <c:crossAx val="330648064"/>
        <c:crosses val="autoZero"/>
        <c:crossBetween val="between"/>
      </c:valAx>
    </c:plotArea>
    <c:legend>
      <c:legendPos val="b"/>
      <c:layout>
        <c:manualLayout>
          <c:xMode val="edge"/>
          <c:yMode val="edge"/>
          <c:x val="8.2370171378377682E-3"/>
          <c:y val="1.3685658348583022E-2"/>
          <c:w val="0.13504098227009978"/>
          <c:h val="0.12778121043728399"/>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3660829342373"/>
          <c:y val="2.6724766730401028E-2"/>
          <c:w val="0.85384695042502989"/>
          <c:h val="0.48916265992444985"/>
        </c:manualLayout>
      </c:layout>
      <c:barChart>
        <c:barDir val="col"/>
        <c:grouping val="clustered"/>
        <c:varyColors val="0"/>
        <c:ser>
          <c:idx val="0"/>
          <c:order val="0"/>
          <c:tx>
            <c:strRef>
              <c:f>'7-Б Рокич'!$C$161</c:f>
              <c:strCache>
                <c:ptCount val="1"/>
                <c:pt idx="0">
                  <c:v>хлопці</c:v>
                </c:pt>
              </c:strCache>
            </c:strRef>
          </c:tx>
          <c:spPr>
            <a:pattFill prst="trellis">
              <a:fgClr>
                <a:srgbClr val="0033CC"/>
              </a:fgClr>
              <a:bgClr>
                <a:schemeClr val="bg1"/>
              </a:bgClr>
            </a:pattFill>
          </c:spPr>
          <c:invertIfNegative val="0"/>
          <c:cat>
            <c:strRef>
              <c:f>'7-Б Рокич'!$B$162:$B$179</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'7-Б Рокич'!$C$162:$C$179</c:f>
              <c:numCache>
                <c:formatCode>General</c:formatCode>
                <c:ptCount val="18"/>
                <c:pt idx="0">
                  <c:v>7</c:v>
                </c:pt>
                <c:pt idx="1">
                  <c:v>18</c:v>
                </c:pt>
                <c:pt idx="2">
                  <c:v>17</c:v>
                </c:pt>
                <c:pt idx="3">
                  <c:v>15</c:v>
                </c:pt>
                <c:pt idx="4">
                  <c:v>8</c:v>
                </c:pt>
                <c:pt idx="5">
                  <c:v>12</c:v>
                </c:pt>
                <c:pt idx="6">
                  <c:v>16</c:v>
                </c:pt>
                <c:pt idx="7">
                  <c:v>12</c:v>
                </c:pt>
                <c:pt idx="8">
                  <c:v>3</c:v>
                </c:pt>
                <c:pt idx="9">
                  <c:v>14</c:v>
                </c:pt>
                <c:pt idx="10">
                  <c:v>6</c:v>
                </c:pt>
                <c:pt idx="11">
                  <c:v>11</c:v>
                </c:pt>
                <c:pt idx="12">
                  <c:v>9</c:v>
                </c:pt>
                <c:pt idx="13">
                  <c:v>9</c:v>
                </c:pt>
                <c:pt idx="14">
                  <c:v>5</c:v>
                </c:pt>
                <c:pt idx="15">
                  <c:v>2</c:v>
                </c:pt>
                <c:pt idx="16">
                  <c:v>1</c:v>
                </c:pt>
                <c:pt idx="17">
                  <c:v>4</c:v>
                </c:pt>
              </c:numCache>
            </c:numRef>
          </c:val>
          <c:extLst>
            <c:ext xmlns:c16="http://schemas.microsoft.com/office/drawing/2014/chart" uri="{C3380CC4-5D6E-409C-BE32-E72D297353CC}">
              <c16:uniqueId val="{00000000-32BB-449C-913A-9EC57BC4FF33}"/>
            </c:ext>
          </c:extLst>
        </c:ser>
        <c:ser>
          <c:idx val="1"/>
          <c:order val="1"/>
          <c:tx>
            <c:strRef>
              <c:f>'7-Б Рокич'!$D$161</c:f>
              <c:strCache>
                <c:ptCount val="1"/>
                <c:pt idx="0">
                  <c:v>дівчата</c:v>
                </c:pt>
              </c:strCache>
            </c:strRef>
          </c:tx>
          <c:spPr>
            <a:pattFill prst="trellis">
              <a:fgClr>
                <a:srgbClr val="CC0000"/>
              </a:fgClr>
              <a:bgClr>
                <a:schemeClr val="bg1"/>
              </a:bgClr>
            </a:pattFill>
          </c:spPr>
          <c:invertIfNegative val="0"/>
          <c:cat>
            <c:strRef>
              <c:f>'7-Б Рокич'!$B$162:$B$179</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'7-Б Рокич'!$D$162:$D$179</c:f>
              <c:numCache>
                <c:formatCode>General</c:formatCode>
                <c:ptCount val="18"/>
                <c:pt idx="0">
                  <c:v>15</c:v>
                </c:pt>
                <c:pt idx="1">
                  <c:v>17</c:v>
                </c:pt>
                <c:pt idx="2">
                  <c:v>16</c:v>
                </c:pt>
                <c:pt idx="3">
                  <c:v>18</c:v>
                </c:pt>
                <c:pt idx="4">
                  <c:v>13</c:v>
                </c:pt>
                <c:pt idx="5">
                  <c:v>14</c:v>
                </c:pt>
                <c:pt idx="6">
                  <c:v>12</c:v>
                </c:pt>
                <c:pt idx="7">
                  <c:v>6</c:v>
                </c:pt>
                <c:pt idx="8">
                  <c:v>9</c:v>
                </c:pt>
                <c:pt idx="9">
                  <c:v>8</c:v>
                </c:pt>
                <c:pt idx="10">
                  <c:v>10</c:v>
                </c:pt>
                <c:pt idx="11">
                  <c:v>3</c:v>
                </c:pt>
                <c:pt idx="12">
                  <c:v>11</c:v>
                </c:pt>
                <c:pt idx="13">
                  <c:v>2</c:v>
                </c:pt>
                <c:pt idx="14">
                  <c:v>1</c:v>
                </c:pt>
                <c:pt idx="15">
                  <c:v>4</c:v>
                </c:pt>
                <c:pt idx="16">
                  <c:v>6</c:v>
                </c:pt>
                <c:pt idx="17">
                  <c:v>5</c:v>
                </c:pt>
              </c:numCache>
            </c:numRef>
          </c:val>
          <c:extLst>
            <c:ext xmlns:c16="http://schemas.microsoft.com/office/drawing/2014/chart" uri="{C3380CC4-5D6E-409C-BE32-E72D297353CC}">
              <c16:uniqueId val="{00000001-32BB-449C-913A-9EC57BC4FF33}"/>
            </c:ext>
          </c:extLst>
        </c:ser>
        <c:dLbls>
          <c:showLegendKey val="0"/>
          <c:showVal val="0"/>
          <c:showCatName val="0"/>
          <c:showSerName val="0"/>
          <c:showPercent val="0"/>
          <c:showBubbleSize val="0"/>
        </c:dLbls>
        <c:gapWidth val="150"/>
        <c:axId val="353182720"/>
        <c:axId val="308240384"/>
      </c:barChart>
      <c:catAx>
        <c:axId val="353182720"/>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8240384"/>
        <c:crosses val="autoZero"/>
        <c:auto val="1"/>
        <c:lblAlgn val="ctr"/>
        <c:lblOffset val="100"/>
        <c:noMultiLvlLbl val="0"/>
      </c:catAx>
      <c:valAx>
        <c:axId val="308240384"/>
        <c:scaling>
          <c:orientation val="minMax"/>
          <c:max val="18"/>
        </c:scaling>
        <c:delete val="1"/>
        <c:axPos val="l"/>
        <c:majorGridlines/>
        <c:numFmt formatCode="General" sourceLinked="1"/>
        <c:majorTickMark val="out"/>
        <c:minorTickMark val="none"/>
        <c:tickLblPos val="nextTo"/>
        <c:crossAx val="353182720"/>
        <c:crosses val="autoZero"/>
        <c:crossBetween val="between"/>
      </c:valAx>
    </c:plotArea>
    <c:legend>
      <c:legendPos val="b"/>
      <c:layout>
        <c:manualLayout>
          <c:xMode val="edge"/>
          <c:yMode val="edge"/>
          <c:x val="1.5620777160705882E-4"/>
          <c:y val="1.3685658348583044E-2"/>
          <c:w val="0.12089956587919604"/>
          <c:h val="0.13112180627858411"/>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108999717505665E-2"/>
          <c:y val="3.3743929463906835E-2"/>
          <c:w val="0.89545573159993874"/>
          <c:h val="0.48109432020395254"/>
        </c:manualLayout>
      </c:layout>
      <c:barChart>
        <c:barDir val="col"/>
        <c:grouping val="clustered"/>
        <c:varyColors val="0"/>
        <c:ser>
          <c:idx val="0"/>
          <c:order val="0"/>
          <c:spPr>
            <a:solidFill>
              <a:srgbClr val="008000"/>
            </a:solidFill>
          </c:spPr>
          <c:invertIfNegative val="0"/>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05E-4A76-A77A-34D1E498726F}"/>
                </c:ext>
              </c:extLst>
            </c:dLbl>
            <c:dLbl>
              <c:idx val="1"/>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05E-4A76-A77A-34D1E498726F}"/>
                </c:ext>
              </c:extLst>
            </c:dLbl>
            <c:dLbl>
              <c:idx val="2"/>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05E-4A76-A77A-34D1E498726F}"/>
                </c:ext>
              </c:extLst>
            </c:dLbl>
            <c:dLbl>
              <c:idx val="3"/>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05E-4A76-A77A-34D1E498726F}"/>
                </c:ext>
              </c:extLst>
            </c:dLbl>
            <c:dLbl>
              <c:idx val="4"/>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05E-4A76-A77A-34D1E498726F}"/>
                </c:ext>
              </c:extLst>
            </c:dLbl>
            <c:dLbl>
              <c:idx val="5"/>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05E-4A76-A77A-34D1E498726F}"/>
                </c:ext>
              </c:extLst>
            </c:dLbl>
            <c:dLbl>
              <c:idx val="6"/>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05E-4A76-A77A-34D1E498726F}"/>
                </c:ext>
              </c:extLst>
            </c:dLbl>
            <c:dLbl>
              <c:idx val="7"/>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05E-4A76-A77A-34D1E498726F}"/>
                </c:ext>
              </c:extLst>
            </c:dLbl>
            <c:dLbl>
              <c:idx val="8"/>
              <c:layout>
                <c:manualLayout>
                  <c:x val="-6.4142040444165951E-3"/>
                  <c:y val="-2.28651803296817E-17"/>
                </c:manualLayout>
              </c:layout>
              <c:tx>
                <c:rich>
                  <a:bodyPr/>
                  <a:lstStyle/>
                  <a:p>
                    <a:r>
                      <a:rPr lang="en-US"/>
                      <a:t>9-10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05E-4A76-A77A-34D1E498726F}"/>
                </c:ext>
              </c:extLst>
            </c:dLbl>
            <c:dLbl>
              <c:idx val="9"/>
              <c:tx>
                <c:rich>
                  <a:bodyPr/>
                  <a:lstStyle/>
                  <a:p>
                    <a:r>
                      <a:rPr lang="en-US"/>
                      <a:t>9-10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05E-4A76-A77A-34D1E498726F}"/>
                </c:ext>
              </c:extLst>
            </c:dLbl>
            <c:dLbl>
              <c:idx val="10"/>
              <c:layout>
                <c:manualLayout>
                  <c:x val="-8.5522720592222049E-3"/>
                  <c:y val="0"/>
                </c:manualLayout>
              </c:layout>
              <c:tx>
                <c:rich>
                  <a:bodyPr/>
                  <a:lstStyle/>
                  <a:p>
                    <a:r>
                      <a:rPr lang="en-US"/>
                      <a:t>11-12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05E-4A76-A77A-34D1E498726F}"/>
                </c:ext>
              </c:extLst>
            </c:dLbl>
            <c:dLbl>
              <c:idx val="11"/>
              <c:tx>
                <c:rich>
                  <a:bodyPr/>
                  <a:lstStyle/>
                  <a:p>
                    <a:r>
                      <a:rPr lang="en-US"/>
                      <a:t>11-12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05E-4A76-A77A-34D1E498726F}"/>
                </c:ext>
              </c:extLst>
            </c:dLbl>
            <c:dLbl>
              <c:idx val="12"/>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05E-4A76-A77A-34D1E498726F}"/>
                </c:ext>
              </c:extLst>
            </c:dLbl>
            <c:dLbl>
              <c:idx val="13"/>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05E-4A76-A77A-34D1E498726F}"/>
                </c:ext>
              </c:extLst>
            </c:dLbl>
            <c:dLbl>
              <c:idx val="14"/>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05E-4A76-A77A-34D1E498726F}"/>
                </c:ext>
              </c:extLst>
            </c:dLbl>
            <c:dLbl>
              <c:idx val="15"/>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05E-4A76-A77A-34D1E498726F}"/>
                </c:ext>
              </c:extLst>
            </c:dLbl>
            <c:dLbl>
              <c:idx val="16"/>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05E-4A76-A77A-34D1E498726F}"/>
                </c:ext>
              </c:extLst>
            </c:dLbl>
            <c:dLbl>
              <c:idx val="17"/>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505E-4A76-A77A-34D1E498726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'7-Б Рокич'!$B$99:$B$116</c:f>
              <c:strCache>
                <c:ptCount val="18"/>
                <c:pt idx="0">
                  <c:v>Можливість займатися творчістю</c:v>
                </c:pt>
                <c:pt idx="1">
                  <c:v>Щастя інших людей</c:v>
                </c:pt>
                <c:pt idx="2">
                  <c:v>Розваги і дозвілля</c:v>
                </c:pt>
                <c:pt idx="3">
                  <c:v>Фінансовий достаток</c:v>
                </c:pt>
                <c:pt idx="4">
                  <c:v>Можливість вчитися</c:v>
                </c:pt>
                <c:pt idx="5">
                  <c:v>Самовпевненість</c:v>
                </c:pt>
                <c:pt idx="6">
                  <c:v>Повага і визнання інших людей</c:v>
                </c:pt>
                <c:pt idx="7">
                  <c:v>Незалежність і свобода</c:v>
                </c:pt>
                <c:pt idx="8">
                  <c:v>Мистецтво і природа</c:v>
                </c:pt>
                <c:pt idx="9">
                  <c:v>Саморозвиток</c:v>
                </c:pt>
                <c:pt idx="10">
                  <c:v>Активна життєдіяльність</c:v>
                </c:pt>
                <c:pt idx="11">
                  <c:v>Можливість жити продуктивно</c:v>
                </c:pt>
                <c:pt idx="12">
                  <c:v>Любов і близькість</c:v>
                </c:pt>
                <c:pt idx="13">
                  <c:v>Наявність вірних друзів</c:v>
                </c:pt>
                <c:pt idx="14">
                  <c:v>Щастя в особистому житті</c:v>
                </c:pt>
                <c:pt idx="15">
                  <c:v>Здоров'я</c:v>
                </c:pt>
                <c:pt idx="16">
                  <c:v>Захоплююча робота</c:v>
                </c:pt>
                <c:pt idx="17">
                  <c:v>Мудрість</c:v>
                </c:pt>
              </c:strCache>
            </c:strRef>
          </c:cat>
          <c:val>
            <c:numRef>
              <c:f>'7-Б Рокич'!$C$99:$C$116</c:f>
              <c:numCache>
                <c:formatCode>General</c:formatCode>
                <c:ptCount val="18"/>
                <c:pt idx="0">
                  <c:v>18</c:v>
                </c:pt>
                <c:pt idx="1">
                  <c:v>17</c:v>
                </c:pt>
                <c:pt idx="2">
                  <c:v>16</c:v>
                </c:pt>
                <c:pt idx="3">
                  <c:v>15</c:v>
                </c:pt>
                <c:pt idx="4">
                  <c:v>14</c:v>
                </c:pt>
                <c:pt idx="5">
                  <c:v>14</c:v>
                </c:pt>
                <c:pt idx="6">
                  <c:v>12</c:v>
                </c:pt>
                <c:pt idx="7">
                  <c:v>12</c:v>
                </c:pt>
                <c:pt idx="8">
                  <c:v>10</c:v>
                </c:pt>
                <c:pt idx="9">
                  <c:v>10</c:v>
                </c:pt>
                <c:pt idx="10">
                  <c:v>8</c:v>
                </c:pt>
                <c:pt idx="11">
                  <c:v>8</c:v>
                </c:pt>
                <c:pt idx="12">
                  <c:v>6</c:v>
                </c:pt>
                <c:pt idx="13">
                  <c:v>5</c:v>
                </c:pt>
                <c:pt idx="14">
                  <c:v>4</c:v>
                </c:pt>
                <c:pt idx="15">
                  <c:v>3</c:v>
                </c:pt>
                <c:pt idx="16">
                  <c:v>2</c:v>
                </c:pt>
                <c:pt idx="17">
                  <c:v>1</c:v>
                </c:pt>
              </c:numCache>
            </c:numRef>
          </c:val>
          <c:extLst>
            <c:ext xmlns:c16="http://schemas.microsoft.com/office/drawing/2014/chart" uri="{C3380CC4-5D6E-409C-BE32-E72D297353CC}">
              <c16:uniqueId val="{00000012-505E-4A76-A77A-34D1E498726F}"/>
            </c:ext>
          </c:extLst>
        </c:ser>
        <c:dLbls>
          <c:showLegendKey val="0"/>
          <c:showVal val="0"/>
          <c:showCatName val="0"/>
          <c:showSerName val="0"/>
          <c:showPercent val="0"/>
          <c:showBubbleSize val="0"/>
        </c:dLbls>
        <c:gapWidth val="150"/>
        <c:axId val="331902976"/>
        <c:axId val="308242112"/>
      </c:barChart>
      <c:catAx>
        <c:axId val="33190297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8242112"/>
        <c:crosses val="autoZero"/>
        <c:auto val="1"/>
        <c:lblAlgn val="ctr"/>
        <c:lblOffset val="100"/>
        <c:noMultiLvlLbl val="0"/>
      </c:catAx>
      <c:valAx>
        <c:axId val="308242112"/>
        <c:scaling>
          <c:orientation val="minMax"/>
        </c:scaling>
        <c:delete val="1"/>
        <c:axPos val="l"/>
        <c:numFmt formatCode="General" sourceLinked="1"/>
        <c:majorTickMark val="out"/>
        <c:minorTickMark val="none"/>
        <c:tickLblPos val="nextTo"/>
        <c:crossAx val="33190297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10383109073525"/>
          <c:y val="3.803852973594671E-3"/>
          <c:w val="0.83727083027680249"/>
          <c:h val="0.53587218553011118"/>
        </c:manualLayout>
      </c:layout>
      <c:barChart>
        <c:barDir val="col"/>
        <c:grouping val="clustered"/>
        <c:varyColors val="0"/>
        <c:ser>
          <c:idx val="0"/>
          <c:order val="0"/>
          <c:spPr>
            <a:solidFill>
              <a:srgbClr val="FF9900"/>
            </a:solidFill>
          </c:spPr>
          <c:invertIfNegative val="0"/>
          <c:dLbls>
            <c:dLbl>
              <c:idx val="0"/>
              <c:tx>
                <c:rich>
                  <a:bodyPr/>
                  <a:lstStyle/>
                  <a:p>
                    <a:r>
                      <a:rPr lang="en-US">
                        <a:latin typeface="Times New Roman" panose="02020603050405020304" pitchFamily="18" charset="0"/>
                        <a:cs typeface="Times New Roman" panose="02020603050405020304" pitchFamily="18" charset="0"/>
                      </a:rPr>
                      <a:t>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0BE-4FA9-8B42-CFC0F07BB8FF}"/>
                </c:ext>
              </c:extLst>
            </c:dLbl>
            <c:dLbl>
              <c:idx val="1"/>
              <c:tx>
                <c:rich>
                  <a:bodyPr/>
                  <a:lstStyle/>
                  <a:p>
                    <a:r>
                      <a:rPr lang="en-US">
                        <a:latin typeface="Times New Roman" panose="02020603050405020304" pitchFamily="18" charset="0"/>
                        <a:cs typeface="Times New Roman" panose="02020603050405020304" pitchFamily="18" charset="0"/>
                      </a:rPr>
                      <a:t>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0BE-4FA9-8B42-CFC0F07BB8FF}"/>
                </c:ext>
              </c:extLst>
            </c:dLbl>
            <c:dLbl>
              <c:idx val="2"/>
              <c:layout>
                <c:manualLayout>
                  <c:x val="2.1380680148055317E-3"/>
                  <c:y val="0"/>
                </c:manualLayout>
              </c:layout>
              <c:tx>
                <c:rich>
                  <a:bodyPr/>
                  <a:lstStyle/>
                  <a:p>
                    <a:r>
                      <a:rPr lang="en-US">
                        <a:latin typeface="Times New Roman" panose="02020603050405020304" pitchFamily="18" charset="0"/>
                        <a:cs typeface="Times New Roman" panose="02020603050405020304" pitchFamily="18" charset="0"/>
                      </a:rPr>
                      <a:t>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0BE-4FA9-8B42-CFC0F07BB8FF}"/>
                </c:ext>
              </c:extLst>
            </c:dLbl>
            <c:dLbl>
              <c:idx val="3"/>
              <c:tx>
                <c:rich>
                  <a:bodyPr/>
                  <a:lstStyle/>
                  <a:p>
                    <a:r>
                      <a:rPr lang="en-US">
                        <a:latin typeface="Times New Roman" panose="02020603050405020304" pitchFamily="18" charset="0"/>
                        <a:cs typeface="Times New Roman" panose="02020603050405020304" pitchFamily="18" charset="0"/>
                      </a:rPr>
                      <a:t>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0BE-4FA9-8B42-CFC0F07BB8FF}"/>
                </c:ext>
              </c:extLst>
            </c:dLbl>
            <c:dLbl>
              <c:idx val="4"/>
              <c:tx>
                <c:rich>
                  <a:bodyPr/>
                  <a:lstStyle/>
                  <a:p>
                    <a:r>
                      <a:rPr lang="en-US">
                        <a:latin typeface="Times New Roman" panose="02020603050405020304" pitchFamily="18" charset="0"/>
                        <a:cs typeface="Times New Roman" panose="02020603050405020304" pitchFamily="18" charset="0"/>
                      </a:rPr>
                      <a:t>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0BE-4FA9-8B42-CFC0F07BB8FF}"/>
                </c:ext>
              </c:extLst>
            </c:dLbl>
            <c:dLbl>
              <c:idx val="5"/>
              <c:tx>
                <c:rich>
                  <a:bodyPr/>
                  <a:lstStyle/>
                  <a:p>
                    <a:r>
                      <a:rPr lang="en-US">
                        <a:latin typeface="Times New Roman" panose="02020603050405020304" pitchFamily="18" charset="0"/>
                        <a:cs typeface="Times New Roman" panose="02020603050405020304" pitchFamily="18" charset="0"/>
                      </a:rPr>
                      <a:t>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0BE-4FA9-8B42-CFC0F07BB8FF}"/>
                </c:ext>
              </c:extLst>
            </c:dLbl>
            <c:dLbl>
              <c:idx val="6"/>
              <c:tx>
                <c:rich>
                  <a:bodyPr/>
                  <a:lstStyle/>
                  <a:p>
                    <a:r>
                      <a:rPr lang="en-US">
                        <a:latin typeface="Times New Roman" panose="02020603050405020304" pitchFamily="18" charset="0"/>
                        <a:cs typeface="Times New Roman" panose="02020603050405020304" pitchFamily="18" charset="0"/>
                      </a:rPr>
                      <a:t>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0BE-4FA9-8B42-CFC0F07BB8FF}"/>
                </c:ext>
              </c:extLst>
            </c:dLbl>
            <c:dLbl>
              <c:idx val="7"/>
              <c:tx>
                <c:rich>
                  <a:bodyPr/>
                  <a:lstStyle/>
                  <a:p>
                    <a:r>
                      <a:rPr lang="en-US">
                        <a:latin typeface="Times New Roman" panose="02020603050405020304" pitchFamily="18" charset="0"/>
                        <a:cs typeface="Times New Roman" panose="02020603050405020304" pitchFamily="18" charset="0"/>
                      </a:rPr>
                      <a:t>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0BE-4FA9-8B42-CFC0F07BB8FF}"/>
                </c:ext>
              </c:extLst>
            </c:dLbl>
            <c:dLbl>
              <c:idx val="8"/>
              <c:tx>
                <c:rich>
                  <a:bodyPr/>
                  <a:lstStyle/>
                  <a:p>
                    <a:r>
                      <a:rPr lang="en-US">
                        <a:latin typeface="Times New Roman" panose="02020603050405020304" pitchFamily="18" charset="0"/>
                        <a:cs typeface="Times New Roman" panose="02020603050405020304" pitchFamily="18" charset="0"/>
                      </a:rPr>
                      <a:t>9</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0BE-4FA9-8B42-CFC0F07BB8FF}"/>
                </c:ext>
              </c:extLst>
            </c:dLbl>
            <c:dLbl>
              <c:idx val="9"/>
              <c:tx>
                <c:rich>
                  <a:bodyPr/>
                  <a:lstStyle/>
                  <a:p>
                    <a:r>
                      <a:rPr lang="en-US">
                        <a:latin typeface="Times New Roman" panose="02020603050405020304" pitchFamily="18" charset="0"/>
                        <a:cs typeface="Times New Roman" panose="02020603050405020304" pitchFamily="18" charset="0"/>
                      </a:rPr>
                      <a:t>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0BE-4FA9-8B42-CFC0F07BB8FF}"/>
                </c:ext>
              </c:extLst>
            </c:dLbl>
            <c:dLbl>
              <c:idx val="10"/>
              <c:tx>
                <c:rich>
                  <a:bodyPr/>
                  <a:lstStyle/>
                  <a:p>
                    <a:r>
                      <a:rPr lang="en-US">
                        <a:latin typeface="Times New Roman" panose="02020603050405020304" pitchFamily="18" charset="0"/>
                        <a:cs typeface="Times New Roman" panose="02020603050405020304" pitchFamily="18" charset="0"/>
                      </a:rPr>
                      <a:t>11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0BE-4FA9-8B42-CFC0F07BB8FF}"/>
                </c:ext>
              </c:extLst>
            </c:dLbl>
            <c:dLbl>
              <c:idx val="11"/>
              <c:layout>
                <c:manualLayout>
                  <c:x val="-1.0690340074027659E-2"/>
                  <c:y val="-5.7040037094141065E-17"/>
                </c:manualLayout>
              </c:layout>
              <c:tx>
                <c:rich>
                  <a:bodyPr/>
                  <a:lstStyle/>
                  <a:p>
                    <a:r>
                      <a:rPr lang="en-US">
                        <a:latin typeface="Times New Roman" panose="02020603050405020304" pitchFamily="18" charset="0"/>
                        <a:cs typeface="Times New Roman" panose="02020603050405020304" pitchFamily="18" charset="0"/>
                      </a:rPr>
                      <a:t>12-13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0BE-4FA9-8B42-CFC0F07BB8FF}"/>
                </c:ext>
              </c:extLst>
            </c:dLbl>
            <c:dLbl>
              <c:idx val="12"/>
              <c:layout>
                <c:manualLayout>
                  <c:x val="6.4142040444165951E-3"/>
                  <c:y val="0"/>
                </c:manualLayout>
              </c:layout>
              <c:tx>
                <c:rich>
                  <a:bodyPr/>
                  <a:lstStyle/>
                  <a:p>
                    <a:r>
                      <a:rPr lang="en-US">
                        <a:latin typeface="Times New Roman" panose="02020603050405020304" pitchFamily="18" charset="0"/>
                        <a:cs typeface="Times New Roman" panose="02020603050405020304" pitchFamily="18" charset="0"/>
                      </a:rPr>
                      <a:t>12-13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0BE-4FA9-8B42-CFC0F07BB8FF}"/>
                </c:ext>
              </c:extLst>
            </c:dLbl>
            <c:dLbl>
              <c:idx val="13"/>
              <c:tx>
                <c:rich>
                  <a:bodyPr/>
                  <a:lstStyle/>
                  <a:p>
                    <a:r>
                      <a:rPr lang="en-US">
                        <a:latin typeface="Times New Roman" panose="02020603050405020304" pitchFamily="18" charset="0"/>
                        <a:cs typeface="Times New Roman" panose="02020603050405020304" pitchFamily="18" charset="0"/>
                      </a:rPr>
                      <a:t>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0BE-4FA9-8B42-CFC0F07BB8FF}"/>
                </c:ext>
              </c:extLst>
            </c:dLbl>
            <c:dLbl>
              <c:idx val="14"/>
              <c:tx>
                <c:rich>
                  <a:bodyPr/>
                  <a:lstStyle/>
                  <a:p>
                    <a:r>
                      <a:rPr lang="en-US">
                        <a:latin typeface="Times New Roman" panose="02020603050405020304" pitchFamily="18" charset="0"/>
                        <a:cs typeface="Times New Roman" panose="02020603050405020304" pitchFamily="18" charset="0"/>
                      </a:rPr>
                      <a:t>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00BE-4FA9-8B42-CFC0F07BB8FF}"/>
                </c:ext>
              </c:extLst>
            </c:dLbl>
            <c:dLbl>
              <c:idx val="15"/>
              <c:layout>
                <c:manualLayout>
                  <c:x val="-6.4142040444165951E-3"/>
                  <c:y val="0"/>
                </c:manualLayout>
              </c:layout>
              <c:tx>
                <c:rich>
                  <a:bodyPr/>
                  <a:lstStyle/>
                  <a:p>
                    <a:r>
                      <a:rPr lang="en-US">
                        <a:latin typeface="Times New Roman" panose="02020603050405020304" pitchFamily="18" charset="0"/>
                        <a:cs typeface="Times New Roman" panose="02020603050405020304" pitchFamily="18" charset="0"/>
                      </a:rPr>
                      <a:t>16-17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00BE-4FA9-8B42-CFC0F07BB8FF}"/>
                </c:ext>
              </c:extLst>
            </c:dLbl>
            <c:dLbl>
              <c:idx val="16"/>
              <c:layout>
                <c:manualLayout>
                  <c:x val="8.5522720592219707E-3"/>
                  <c:y val="0"/>
                </c:manualLayout>
              </c:layout>
              <c:tx>
                <c:rich>
                  <a:bodyPr/>
                  <a:lstStyle/>
                  <a:p>
                    <a:r>
                      <a:rPr lang="en-US">
                        <a:latin typeface="Times New Roman" panose="02020603050405020304" pitchFamily="18" charset="0"/>
                        <a:cs typeface="Times New Roman" panose="02020603050405020304" pitchFamily="18" charset="0"/>
                      </a:rPr>
                      <a:t>16-17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00BE-4FA9-8B42-CFC0F07BB8FF}"/>
                </c:ext>
              </c:extLst>
            </c:dLbl>
            <c:dLbl>
              <c:idx val="17"/>
              <c:tx>
                <c:rich>
                  <a:bodyPr/>
                  <a:lstStyle/>
                  <a:p>
                    <a:r>
                      <a:rPr lang="en-US">
                        <a:latin typeface="Times New Roman" panose="02020603050405020304" pitchFamily="18" charset="0"/>
                        <a:cs typeface="Times New Roman" panose="02020603050405020304" pitchFamily="18" charset="0"/>
                      </a:rPr>
                      <a:t>18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00BE-4FA9-8B42-CFC0F07BB8FF}"/>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'7-Б Рокич'!$B$120:$B$137</c:f>
              <c:strCache>
                <c:ptCount val="18"/>
                <c:pt idx="0">
                  <c:v>Широкі погляди, відсутність «рамок»</c:v>
                </c:pt>
                <c:pt idx="1">
                  <c:v>Чесність</c:v>
                </c:pt>
                <c:pt idx="2">
                  <c:v>Працелюбність і продуктивність</c:v>
                </c:pt>
                <c:pt idx="3">
                  <c:v>Дбайливість, чуйність</c:v>
                </c:pt>
                <c:pt idx="4">
                  <c:v>Вміння проявляти терпимість</c:v>
                </c:pt>
                <c:pt idx="5">
                  <c:v>Відповідальність</c:v>
                </c:pt>
                <c:pt idx="6">
                  <c:v>Сміливість, хоробрість</c:v>
                </c:pt>
                <c:pt idx="7">
                  <c:v>Самоконтроль</c:v>
                </c:pt>
                <c:pt idx="8">
                  <c:v>Інтелектуальність і освіченість</c:v>
                </c:pt>
                <c:pt idx="9">
                  <c:v>Тверда воля</c:v>
                </c:pt>
                <c:pt idx="10">
                  <c:v>Старанність</c:v>
                </c:pt>
                <c:pt idx="11">
                  <c:v>Акуратність</c:v>
                </c:pt>
                <c:pt idx="12">
                  <c:v>Раціоналізм</c:v>
                </c:pt>
                <c:pt idx="13">
                  <c:v>Незалежність</c:v>
                </c:pt>
                <c:pt idx="14">
                  <c:v>Невміння приймати недоліки</c:v>
                </c:pt>
                <c:pt idx="15">
                  <c:v>Вміння радіти життю</c:v>
                </c:pt>
                <c:pt idx="16">
                  <c:v>Високі вимоги до людей і до світу</c:v>
                </c:pt>
                <c:pt idx="17">
                  <c:v>Вихованість</c:v>
                </c:pt>
              </c:strCache>
            </c:strRef>
          </c:cat>
          <c:val>
            <c:numRef>
              <c:f>'7-Б Рокич'!$C$120:$C$137</c:f>
              <c:numCache>
                <c:formatCode>General</c:formatCode>
                <c:ptCount val="18"/>
                <c:pt idx="0">
                  <c:v>18</c:v>
                </c:pt>
                <c:pt idx="1">
                  <c:v>18</c:v>
                </c:pt>
                <c:pt idx="2">
                  <c:v>16</c:v>
                </c:pt>
                <c:pt idx="3">
                  <c:v>15</c:v>
                </c:pt>
                <c:pt idx="4">
                  <c:v>14</c:v>
                </c:pt>
                <c:pt idx="5">
                  <c:v>13</c:v>
                </c:pt>
                <c:pt idx="6">
                  <c:v>12</c:v>
                </c:pt>
                <c:pt idx="7">
                  <c:v>11</c:v>
                </c:pt>
                <c:pt idx="8">
                  <c:v>10</c:v>
                </c:pt>
                <c:pt idx="9">
                  <c:v>9</c:v>
                </c:pt>
                <c:pt idx="10">
                  <c:v>8</c:v>
                </c:pt>
                <c:pt idx="11">
                  <c:v>7</c:v>
                </c:pt>
                <c:pt idx="12">
                  <c:v>7</c:v>
                </c:pt>
                <c:pt idx="13">
                  <c:v>5</c:v>
                </c:pt>
                <c:pt idx="14">
                  <c:v>4</c:v>
                </c:pt>
                <c:pt idx="15">
                  <c:v>3</c:v>
                </c:pt>
                <c:pt idx="16">
                  <c:v>3</c:v>
                </c:pt>
                <c:pt idx="17">
                  <c:v>1</c:v>
                </c:pt>
              </c:numCache>
            </c:numRef>
          </c:val>
          <c:extLst>
            <c:ext xmlns:c16="http://schemas.microsoft.com/office/drawing/2014/chart" uri="{C3380CC4-5D6E-409C-BE32-E72D297353CC}">
              <c16:uniqueId val="{00000012-00BE-4FA9-8B42-CFC0F07BB8FF}"/>
            </c:ext>
          </c:extLst>
        </c:ser>
        <c:dLbls>
          <c:showLegendKey val="0"/>
          <c:showVal val="0"/>
          <c:showCatName val="0"/>
          <c:showSerName val="0"/>
          <c:showPercent val="0"/>
          <c:showBubbleSize val="0"/>
        </c:dLbls>
        <c:gapWidth val="150"/>
        <c:axId val="330648576"/>
        <c:axId val="308243840"/>
      </c:barChart>
      <c:catAx>
        <c:axId val="33064857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8243840"/>
        <c:crosses val="autoZero"/>
        <c:auto val="1"/>
        <c:lblAlgn val="ctr"/>
        <c:lblOffset val="100"/>
        <c:noMultiLvlLbl val="0"/>
      </c:catAx>
      <c:valAx>
        <c:axId val="308243840"/>
        <c:scaling>
          <c:orientation val="minMax"/>
        </c:scaling>
        <c:delete val="1"/>
        <c:axPos val="l"/>
        <c:numFmt formatCode="General" sourceLinked="1"/>
        <c:majorTickMark val="out"/>
        <c:minorTickMark val="none"/>
        <c:tickLblPos val="nextTo"/>
        <c:crossAx val="33064857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6780678721177"/>
          <c:y val="2.0043575047800771E-2"/>
          <c:w val="0.81718552727042504"/>
          <c:h val="0.49272399599213768"/>
        </c:manualLayout>
      </c:layout>
      <c:barChart>
        <c:barDir val="col"/>
        <c:grouping val="clustered"/>
        <c:varyColors val="0"/>
        <c:ser>
          <c:idx val="0"/>
          <c:order val="0"/>
          <c:tx>
            <c:strRef>
              <c:f>'9-А Рокич'!$C$140</c:f>
              <c:strCache>
                <c:ptCount val="1"/>
                <c:pt idx="0">
                  <c:v>хлопці</c:v>
                </c:pt>
              </c:strCache>
            </c:strRef>
          </c:tx>
          <c:spPr>
            <a:solidFill>
              <a:srgbClr val="0066CC"/>
            </a:solidFill>
          </c:spPr>
          <c:invertIfNegative val="0"/>
          <c:cat>
            <c:strRef>
              <c:f>'9-А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'9-А Рокич'!$C$141:$C$158</c:f>
              <c:numCache>
                <c:formatCode>General</c:formatCode>
                <c:ptCount val="18"/>
                <c:pt idx="0">
                  <c:v>15</c:v>
                </c:pt>
                <c:pt idx="1">
                  <c:v>7</c:v>
                </c:pt>
                <c:pt idx="2">
                  <c:v>9</c:v>
                </c:pt>
                <c:pt idx="3">
                  <c:v>5</c:v>
                </c:pt>
                <c:pt idx="4">
                  <c:v>3</c:v>
                </c:pt>
                <c:pt idx="5">
                  <c:v>18</c:v>
                </c:pt>
                <c:pt idx="6">
                  <c:v>10</c:v>
                </c:pt>
                <c:pt idx="7">
                  <c:v>7</c:v>
                </c:pt>
                <c:pt idx="8">
                  <c:v>4</c:v>
                </c:pt>
                <c:pt idx="9">
                  <c:v>13</c:v>
                </c:pt>
                <c:pt idx="10">
                  <c:v>1</c:v>
                </c:pt>
                <c:pt idx="11">
                  <c:v>17</c:v>
                </c:pt>
                <c:pt idx="12">
                  <c:v>12</c:v>
                </c:pt>
                <c:pt idx="13">
                  <c:v>14</c:v>
                </c:pt>
                <c:pt idx="14">
                  <c:v>2</c:v>
                </c:pt>
                <c:pt idx="15">
                  <c:v>6</c:v>
                </c:pt>
                <c:pt idx="16">
                  <c:v>16</c:v>
                </c:pt>
                <c:pt idx="17">
                  <c:v>10</c:v>
                </c:pt>
              </c:numCache>
            </c:numRef>
          </c:val>
          <c:extLst>
            <c:ext xmlns:c16="http://schemas.microsoft.com/office/drawing/2014/chart" uri="{C3380CC4-5D6E-409C-BE32-E72D297353CC}">
              <c16:uniqueId val="{00000000-82E4-442F-8748-A98C0A20A79D}"/>
            </c:ext>
          </c:extLst>
        </c:ser>
        <c:ser>
          <c:idx val="1"/>
          <c:order val="1"/>
          <c:tx>
            <c:strRef>
              <c:f>'9-А Рокич'!$D$140</c:f>
              <c:strCache>
                <c:ptCount val="1"/>
                <c:pt idx="0">
                  <c:v>дівчата</c:v>
                </c:pt>
              </c:strCache>
            </c:strRef>
          </c:tx>
          <c:spPr>
            <a:solidFill>
              <a:srgbClr val="FF0000"/>
            </a:solidFill>
          </c:spPr>
          <c:invertIfNegative val="0"/>
          <c:cat>
            <c:strRef>
              <c:f>'9-А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'9-А Рокич'!$D$141:$D$158</c:f>
              <c:numCache>
                <c:formatCode>General</c:formatCode>
                <c:ptCount val="18"/>
                <c:pt idx="0">
                  <c:v>5</c:v>
                </c:pt>
                <c:pt idx="1">
                  <c:v>12</c:v>
                </c:pt>
                <c:pt idx="2">
                  <c:v>18</c:v>
                </c:pt>
                <c:pt idx="3">
                  <c:v>16</c:v>
                </c:pt>
                <c:pt idx="4">
                  <c:v>17</c:v>
                </c:pt>
                <c:pt idx="5">
                  <c:v>4</c:v>
                </c:pt>
                <c:pt idx="6">
                  <c:v>10</c:v>
                </c:pt>
                <c:pt idx="7">
                  <c:v>15</c:v>
                </c:pt>
                <c:pt idx="8">
                  <c:v>13</c:v>
                </c:pt>
                <c:pt idx="9">
                  <c:v>14</c:v>
                </c:pt>
                <c:pt idx="10">
                  <c:v>7</c:v>
                </c:pt>
                <c:pt idx="11">
                  <c:v>6</c:v>
                </c:pt>
                <c:pt idx="12">
                  <c:v>11</c:v>
                </c:pt>
                <c:pt idx="13">
                  <c:v>1</c:v>
                </c:pt>
                <c:pt idx="14">
                  <c:v>9</c:v>
                </c:pt>
                <c:pt idx="15">
                  <c:v>8</c:v>
                </c:pt>
                <c:pt idx="16">
                  <c:v>3</c:v>
                </c:pt>
                <c:pt idx="17">
                  <c:v>2</c:v>
                </c:pt>
              </c:numCache>
            </c:numRef>
          </c:val>
          <c:extLst>
            <c:ext xmlns:c16="http://schemas.microsoft.com/office/drawing/2014/chart" uri="{C3380CC4-5D6E-409C-BE32-E72D297353CC}">
              <c16:uniqueId val="{00000001-82E4-442F-8748-A98C0A20A79D}"/>
            </c:ext>
          </c:extLst>
        </c:ser>
        <c:dLbls>
          <c:showLegendKey val="0"/>
          <c:showVal val="0"/>
          <c:showCatName val="0"/>
          <c:showSerName val="0"/>
          <c:showPercent val="0"/>
          <c:showBubbleSize val="0"/>
        </c:dLbls>
        <c:gapWidth val="150"/>
        <c:axId val="330649088"/>
        <c:axId val="308245568"/>
      </c:barChart>
      <c:catAx>
        <c:axId val="33064908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8245568"/>
        <c:crosses val="autoZero"/>
        <c:auto val="1"/>
        <c:lblAlgn val="ctr"/>
        <c:lblOffset val="100"/>
        <c:noMultiLvlLbl val="0"/>
      </c:catAx>
      <c:valAx>
        <c:axId val="308245568"/>
        <c:scaling>
          <c:orientation val="minMax"/>
          <c:max val="18"/>
        </c:scaling>
        <c:delete val="1"/>
        <c:axPos val="l"/>
        <c:numFmt formatCode="General" sourceLinked="1"/>
        <c:majorTickMark val="out"/>
        <c:minorTickMark val="none"/>
        <c:tickLblPos val="nextTo"/>
        <c:crossAx val="330649088"/>
        <c:crosses val="autoZero"/>
        <c:crossBetween val="between"/>
      </c:valAx>
    </c:plotArea>
    <c:legend>
      <c:legendPos val="b"/>
      <c:layout>
        <c:manualLayout>
          <c:xMode val="edge"/>
          <c:yMode val="edge"/>
          <c:x val="8.2370171378377682E-3"/>
          <c:y val="1.3685658348583022E-2"/>
          <c:w val="0.13504098227009978"/>
          <c:h val="0.12778121043728399"/>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58265558088134"/>
          <c:y val="2.785879137752063E-2"/>
          <c:w val="0.51417349815853253"/>
          <c:h val="0.99851306019902597"/>
        </c:manualLayout>
      </c:layout>
      <c:barChart>
        <c:barDir val="bar"/>
        <c:grouping val="clustered"/>
        <c:varyColors val="0"/>
        <c:ser>
          <c:idx val="0"/>
          <c:order val="0"/>
          <c:tx>
            <c:strRef>
              <c:f>'7 Пашнєв'!$B$66</c:f>
              <c:strCache>
                <c:ptCount val="1"/>
                <c:pt idx="0">
                  <c:v>хлопці</c:v>
                </c:pt>
              </c:strCache>
            </c:strRef>
          </c:tx>
          <c:spPr>
            <a:solidFill>
              <a:srgbClr val="0033CC"/>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Пашнєв'!$C$65:$J$65</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Пашнєв'!$C$66:$J$66</c:f>
              <c:numCache>
                <c:formatCode>0.0</c:formatCode>
                <c:ptCount val="8"/>
                <c:pt idx="0">
                  <c:v>3.125</c:v>
                </c:pt>
                <c:pt idx="1">
                  <c:v>3.5</c:v>
                </c:pt>
                <c:pt idx="2">
                  <c:v>3.875</c:v>
                </c:pt>
                <c:pt idx="3">
                  <c:v>1.875</c:v>
                </c:pt>
                <c:pt idx="4">
                  <c:v>5.75</c:v>
                </c:pt>
                <c:pt idx="5">
                  <c:v>2.875</c:v>
                </c:pt>
                <c:pt idx="6">
                  <c:v>4.875</c:v>
                </c:pt>
                <c:pt idx="7">
                  <c:v>2.125</c:v>
                </c:pt>
              </c:numCache>
            </c:numRef>
          </c:val>
          <c:extLst>
            <c:ext xmlns:c16="http://schemas.microsoft.com/office/drawing/2014/chart" uri="{C3380CC4-5D6E-409C-BE32-E72D297353CC}">
              <c16:uniqueId val="{00000000-0D57-4D6E-8812-CB8E32E051B8}"/>
            </c:ext>
          </c:extLst>
        </c:ser>
        <c:ser>
          <c:idx val="1"/>
          <c:order val="1"/>
          <c:tx>
            <c:strRef>
              <c:f>'7 Пашнєв'!$B$67</c:f>
              <c:strCache>
                <c:ptCount val="1"/>
                <c:pt idx="0">
                  <c:v>дівчата</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Пашнєв'!$C$65:$J$65</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Пашнєв'!$C$67:$J$67</c:f>
              <c:numCache>
                <c:formatCode>0.0</c:formatCode>
                <c:ptCount val="8"/>
                <c:pt idx="0">
                  <c:v>1.6</c:v>
                </c:pt>
                <c:pt idx="1">
                  <c:v>4.3</c:v>
                </c:pt>
                <c:pt idx="2">
                  <c:v>3.4</c:v>
                </c:pt>
                <c:pt idx="3">
                  <c:v>3.2</c:v>
                </c:pt>
                <c:pt idx="4">
                  <c:v>5.2</c:v>
                </c:pt>
                <c:pt idx="5">
                  <c:v>4</c:v>
                </c:pt>
                <c:pt idx="6">
                  <c:v>4</c:v>
                </c:pt>
                <c:pt idx="7">
                  <c:v>2.2999999999999998</c:v>
                </c:pt>
              </c:numCache>
            </c:numRef>
          </c:val>
          <c:extLst>
            <c:ext xmlns:c16="http://schemas.microsoft.com/office/drawing/2014/chart" uri="{C3380CC4-5D6E-409C-BE32-E72D297353CC}">
              <c16:uniqueId val="{00000001-0D57-4D6E-8812-CB8E32E051B8}"/>
            </c:ext>
          </c:extLst>
        </c:ser>
        <c:dLbls>
          <c:showLegendKey val="0"/>
          <c:showVal val="0"/>
          <c:showCatName val="0"/>
          <c:showSerName val="0"/>
          <c:showPercent val="0"/>
          <c:showBubbleSize val="0"/>
        </c:dLbls>
        <c:gapWidth val="150"/>
        <c:axId val="311751680"/>
        <c:axId val="308738240"/>
      </c:barChart>
      <c:catAx>
        <c:axId val="311751680"/>
        <c:scaling>
          <c:orientation val="maxMin"/>
        </c:scaling>
        <c:delete val="0"/>
        <c:axPos val="l"/>
        <c:numFmt formatCode="General" sourceLinked="0"/>
        <c:majorTickMark val="out"/>
        <c:minorTickMark val="none"/>
        <c:tickLblPos val="nextTo"/>
        <c:crossAx val="308738240"/>
        <c:crosses val="autoZero"/>
        <c:auto val="1"/>
        <c:lblAlgn val="ctr"/>
        <c:lblOffset val="100"/>
        <c:noMultiLvlLbl val="0"/>
      </c:catAx>
      <c:valAx>
        <c:axId val="308738240"/>
        <c:scaling>
          <c:orientation val="minMax"/>
        </c:scaling>
        <c:delete val="1"/>
        <c:axPos val="t"/>
        <c:numFmt formatCode="0.0" sourceLinked="1"/>
        <c:majorTickMark val="out"/>
        <c:minorTickMark val="none"/>
        <c:tickLblPos val="nextTo"/>
        <c:crossAx val="311751680"/>
        <c:crosses val="autoZero"/>
        <c:crossBetween val="between"/>
      </c:valAx>
    </c:plotArea>
    <c:legend>
      <c:legendPos val="t"/>
      <c:layout>
        <c:manualLayout>
          <c:xMode val="edge"/>
          <c:yMode val="edge"/>
          <c:x val="0.83020341207349069"/>
          <c:y val="0.86035238642058676"/>
          <c:w val="0.16787580529706514"/>
          <c:h val="0.12507389469535737"/>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3660829342373"/>
          <c:y val="2.6724766730401028E-2"/>
          <c:w val="0.85384695042502989"/>
          <c:h val="0.48916265992444985"/>
        </c:manualLayout>
      </c:layout>
      <c:barChart>
        <c:barDir val="col"/>
        <c:grouping val="clustered"/>
        <c:varyColors val="0"/>
        <c:ser>
          <c:idx val="0"/>
          <c:order val="0"/>
          <c:tx>
            <c:strRef>
              <c:f>'9-А Рокич'!$C$161</c:f>
              <c:strCache>
                <c:ptCount val="1"/>
                <c:pt idx="0">
                  <c:v>хлопці</c:v>
                </c:pt>
              </c:strCache>
            </c:strRef>
          </c:tx>
          <c:spPr>
            <a:solidFill>
              <a:srgbClr val="CC0099"/>
            </a:solidFill>
          </c:spPr>
          <c:invertIfNegative val="0"/>
          <c:cat>
            <c:strRef>
              <c:f>'9-А Рокич'!$B$162:$B$179</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'9-А Рокич'!$C$162:$C$179</c:f>
              <c:numCache>
                <c:formatCode>General</c:formatCode>
                <c:ptCount val="18"/>
                <c:pt idx="0">
                  <c:v>8</c:v>
                </c:pt>
                <c:pt idx="1">
                  <c:v>1</c:v>
                </c:pt>
                <c:pt idx="2">
                  <c:v>6</c:v>
                </c:pt>
                <c:pt idx="3">
                  <c:v>11</c:v>
                </c:pt>
                <c:pt idx="4">
                  <c:v>9</c:v>
                </c:pt>
                <c:pt idx="5">
                  <c:v>14</c:v>
                </c:pt>
                <c:pt idx="6">
                  <c:v>7</c:v>
                </c:pt>
                <c:pt idx="7">
                  <c:v>5</c:v>
                </c:pt>
                <c:pt idx="8">
                  <c:v>4</c:v>
                </c:pt>
                <c:pt idx="9">
                  <c:v>2</c:v>
                </c:pt>
                <c:pt idx="10">
                  <c:v>12</c:v>
                </c:pt>
                <c:pt idx="11">
                  <c:v>9</c:v>
                </c:pt>
                <c:pt idx="12">
                  <c:v>17</c:v>
                </c:pt>
                <c:pt idx="13">
                  <c:v>16</c:v>
                </c:pt>
                <c:pt idx="14">
                  <c:v>14</c:v>
                </c:pt>
                <c:pt idx="15">
                  <c:v>13</c:v>
                </c:pt>
                <c:pt idx="16">
                  <c:v>3</c:v>
                </c:pt>
                <c:pt idx="17">
                  <c:v>18</c:v>
                </c:pt>
              </c:numCache>
            </c:numRef>
          </c:val>
          <c:extLst>
            <c:ext xmlns:c16="http://schemas.microsoft.com/office/drawing/2014/chart" uri="{C3380CC4-5D6E-409C-BE32-E72D297353CC}">
              <c16:uniqueId val="{00000000-1F72-4CBF-A9CF-A71366DD0117}"/>
            </c:ext>
          </c:extLst>
        </c:ser>
        <c:ser>
          <c:idx val="1"/>
          <c:order val="1"/>
          <c:tx>
            <c:strRef>
              <c:f>'9-А Рокич'!$D$161</c:f>
              <c:strCache>
                <c:ptCount val="1"/>
                <c:pt idx="0">
                  <c:v>дівчата</c:v>
                </c:pt>
              </c:strCache>
            </c:strRef>
          </c:tx>
          <c:spPr>
            <a:solidFill>
              <a:srgbClr val="FF9900"/>
            </a:solidFill>
          </c:spPr>
          <c:invertIfNegative val="0"/>
          <c:cat>
            <c:strRef>
              <c:f>'9-А Рокич'!$B$162:$B$179</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'9-А Рокич'!$D$162:$D$179</c:f>
              <c:numCache>
                <c:formatCode>General</c:formatCode>
                <c:ptCount val="18"/>
                <c:pt idx="0">
                  <c:v>16</c:v>
                </c:pt>
                <c:pt idx="1">
                  <c:v>18</c:v>
                </c:pt>
                <c:pt idx="2">
                  <c:v>11</c:v>
                </c:pt>
                <c:pt idx="3">
                  <c:v>14</c:v>
                </c:pt>
                <c:pt idx="4">
                  <c:v>13</c:v>
                </c:pt>
                <c:pt idx="5">
                  <c:v>9</c:v>
                </c:pt>
                <c:pt idx="6">
                  <c:v>1</c:v>
                </c:pt>
                <c:pt idx="7">
                  <c:v>3</c:v>
                </c:pt>
                <c:pt idx="8">
                  <c:v>5</c:v>
                </c:pt>
                <c:pt idx="9">
                  <c:v>5</c:v>
                </c:pt>
                <c:pt idx="10">
                  <c:v>12</c:v>
                </c:pt>
                <c:pt idx="11">
                  <c:v>4</c:v>
                </c:pt>
                <c:pt idx="12">
                  <c:v>14</c:v>
                </c:pt>
                <c:pt idx="13">
                  <c:v>2</c:v>
                </c:pt>
                <c:pt idx="14">
                  <c:v>8</c:v>
                </c:pt>
                <c:pt idx="15">
                  <c:v>10</c:v>
                </c:pt>
                <c:pt idx="16">
                  <c:v>17</c:v>
                </c:pt>
                <c:pt idx="17">
                  <c:v>7</c:v>
                </c:pt>
              </c:numCache>
            </c:numRef>
          </c:val>
          <c:extLst>
            <c:ext xmlns:c16="http://schemas.microsoft.com/office/drawing/2014/chart" uri="{C3380CC4-5D6E-409C-BE32-E72D297353CC}">
              <c16:uniqueId val="{00000001-1F72-4CBF-A9CF-A71366DD0117}"/>
            </c:ext>
          </c:extLst>
        </c:ser>
        <c:dLbls>
          <c:showLegendKey val="0"/>
          <c:showVal val="0"/>
          <c:showCatName val="0"/>
          <c:showSerName val="0"/>
          <c:showPercent val="0"/>
          <c:showBubbleSize val="0"/>
        </c:dLbls>
        <c:gapWidth val="150"/>
        <c:axId val="331903488"/>
        <c:axId val="308247296"/>
      </c:barChart>
      <c:catAx>
        <c:axId val="33190348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8247296"/>
        <c:crosses val="autoZero"/>
        <c:auto val="1"/>
        <c:lblAlgn val="ctr"/>
        <c:lblOffset val="100"/>
        <c:noMultiLvlLbl val="0"/>
      </c:catAx>
      <c:valAx>
        <c:axId val="308247296"/>
        <c:scaling>
          <c:orientation val="minMax"/>
          <c:max val="18"/>
        </c:scaling>
        <c:delete val="1"/>
        <c:axPos val="l"/>
        <c:majorGridlines/>
        <c:numFmt formatCode="General" sourceLinked="1"/>
        <c:majorTickMark val="out"/>
        <c:minorTickMark val="none"/>
        <c:tickLblPos val="nextTo"/>
        <c:crossAx val="331903488"/>
        <c:crosses val="autoZero"/>
        <c:crossBetween val="between"/>
      </c:valAx>
    </c:plotArea>
    <c:legend>
      <c:legendPos val="b"/>
      <c:layout>
        <c:manualLayout>
          <c:xMode val="edge"/>
          <c:yMode val="edge"/>
          <c:x val="1.5620777160705882E-4"/>
          <c:y val="1.3685658348583044E-2"/>
          <c:w val="0.12089956587919604"/>
          <c:h val="0.13112180627858411"/>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48227743637901"/>
          <c:y val="2.6029091939467501E-2"/>
          <c:w val="0.83727083027680249"/>
          <c:h val="0.48179136460121513"/>
        </c:manualLayout>
      </c:layout>
      <c:barChart>
        <c:barDir val="col"/>
        <c:grouping val="clustered"/>
        <c:varyColors val="0"/>
        <c:ser>
          <c:idx val="0"/>
          <c:order val="0"/>
          <c:spPr>
            <a:solidFill>
              <a:srgbClr val="008000"/>
            </a:solidFill>
          </c:spPr>
          <c:invertIfNegative val="0"/>
          <c:dLbls>
            <c:dLbl>
              <c:idx val="0"/>
              <c:tx>
                <c:rich>
                  <a:bodyPr/>
                  <a:lstStyle/>
                  <a:p>
                    <a:r>
                      <a:rPr lang="en-US" sz="1100">
                        <a:latin typeface="Times New Roman" panose="02020603050405020304" pitchFamily="18" charset="0"/>
                        <a:cs typeface="Times New Roman" panose="02020603050405020304" pitchFamily="18" charset="0"/>
                      </a:rPr>
                      <a:t>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BD0-4B3D-8845-039F605C2BAF}"/>
                </c:ext>
              </c:extLst>
            </c:dLbl>
            <c:dLbl>
              <c:idx val="1"/>
              <c:tx>
                <c:rich>
                  <a:bodyPr/>
                  <a:lstStyle/>
                  <a:p>
                    <a:r>
                      <a:rPr lang="en-US" sz="1100">
                        <a:latin typeface="Times New Roman" panose="02020603050405020304" pitchFamily="18" charset="0"/>
                        <a:cs typeface="Times New Roman" panose="02020603050405020304" pitchFamily="18" charset="0"/>
                      </a:rPr>
                      <a:t>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BD0-4B3D-8845-039F605C2BAF}"/>
                </c:ext>
              </c:extLst>
            </c:dLbl>
            <c:dLbl>
              <c:idx val="2"/>
              <c:tx>
                <c:rich>
                  <a:bodyPr/>
                  <a:lstStyle/>
                  <a:p>
                    <a:r>
                      <a:rPr lang="en-US" sz="1100">
                        <a:latin typeface="Times New Roman" panose="02020603050405020304" pitchFamily="18" charset="0"/>
                        <a:cs typeface="Times New Roman" panose="02020603050405020304" pitchFamily="18" charset="0"/>
                      </a:rPr>
                      <a:t>3-4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BD0-4B3D-8845-039F605C2BAF}"/>
                </c:ext>
              </c:extLst>
            </c:dLbl>
            <c:dLbl>
              <c:idx val="3"/>
              <c:tx>
                <c:rich>
                  <a:bodyPr/>
                  <a:lstStyle/>
                  <a:p>
                    <a:r>
                      <a:rPr lang="en-US" sz="1100">
                        <a:latin typeface="Times New Roman" panose="02020603050405020304" pitchFamily="18" charset="0"/>
                        <a:cs typeface="Times New Roman" panose="02020603050405020304" pitchFamily="18" charset="0"/>
                      </a:rPr>
                      <a:t>3-4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BD0-4B3D-8845-039F605C2BAF}"/>
                </c:ext>
              </c:extLst>
            </c:dLbl>
            <c:dLbl>
              <c:idx val="4"/>
              <c:tx>
                <c:rich>
                  <a:bodyPr/>
                  <a:lstStyle/>
                  <a:p>
                    <a:r>
                      <a:rPr lang="en-US" sz="1100">
                        <a:latin typeface="Times New Roman" panose="02020603050405020304" pitchFamily="18" charset="0"/>
                        <a:cs typeface="Times New Roman" panose="02020603050405020304" pitchFamily="18" charset="0"/>
                      </a:rPr>
                      <a:t>5-6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BD0-4B3D-8845-039F605C2BAF}"/>
                </c:ext>
              </c:extLst>
            </c:dLbl>
            <c:dLbl>
              <c:idx val="5"/>
              <c:tx>
                <c:rich>
                  <a:bodyPr/>
                  <a:lstStyle/>
                  <a:p>
                    <a:r>
                      <a:rPr lang="en-US" sz="1100">
                        <a:latin typeface="Times New Roman" panose="02020603050405020304" pitchFamily="18" charset="0"/>
                        <a:cs typeface="Times New Roman" panose="02020603050405020304" pitchFamily="18" charset="0"/>
                      </a:rPr>
                      <a:t>5-6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BD0-4B3D-8845-039F605C2BAF}"/>
                </c:ext>
              </c:extLst>
            </c:dLbl>
            <c:dLbl>
              <c:idx val="6"/>
              <c:tx>
                <c:rich>
                  <a:bodyPr/>
                  <a:lstStyle/>
                  <a:p>
                    <a:r>
                      <a:rPr lang="en-US" sz="1100">
                        <a:latin typeface="Times New Roman" panose="02020603050405020304" pitchFamily="18" charset="0"/>
                        <a:cs typeface="Times New Roman" panose="02020603050405020304" pitchFamily="18" charset="0"/>
                      </a:rPr>
                      <a:t>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BD0-4B3D-8845-039F605C2BAF}"/>
                </c:ext>
              </c:extLst>
            </c:dLbl>
            <c:dLbl>
              <c:idx val="7"/>
              <c:layout>
                <c:manualLayout>
                  <c:x val="-4.2761360296110634E-3"/>
                  <c:y val="-3.4004638459656737E-17"/>
                </c:manualLayout>
              </c:layout>
              <c:tx>
                <c:rich>
                  <a:bodyPr/>
                  <a:lstStyle/>
                  <a:p>
                    <a:r>
                      <a:rPr lang="en-US" sz="1100">
                        <a:latin typeface="Times New Roman" panose="02020603050405020304" pitchFamily="18" charset="0"/>
                        <a:cs typeface="Times New Roman" panose="02020603050405020304" pitchFamily="18" charset="0"/>
                      </a:rPr>
                      <a:t>8-10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BD0-4B3D-8845-039F605C2BAF}"/>
                </c:ext>
              </c:extLst>
            </c:dLbl>
            <c:dLbl>
              <c:idx val="8"/>
              <c:tx>
                <c:rich>
                  <a:bodyPr/>
                  <a:lstStyle/>
                  <a:p>
                    <a:r>
                      <a:rPr lang="en-US" sz="1100">
                        <a:latin typeface="Times New Roman" panose="02020603050405020304" pitchFamily="18" charset="0"/>
                        <a:cs typeface="Times New Roman" panose="02020603050405020304" pitchFamily="18" charset="0"/>
                      </a:rPr>
                      <a:t>8-10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BD0-4B3D-8845-039F605C2BAF}"/>
                </c:ext>
              </c:extLst>
            </c:dLbl>
            <c:dLbl>
              <c:idx val="9"/>
              <c:layout>
                <c:manualLayout>
                  <c:x val="8.5522720592220488E-3"/>
                  <c:y val="-3.4004638459656737E-17"/>
                </c:manualLayout>
              </c:layout>
              <c:tx>
                <c:rich>
                  <a:bodyPr/>
                  <a:lstStyle/>
                  <a:p>
                    <a:r>
                      <a:rPr lang="en-US" sz="1100">
                        <a:latin typeface="Times New Roman" panose="02020603050405020304" pitchFamily="18" charset="0"/>
                        <a:cs typeface="Times New Roman" panose="02020603050405020304" pitchFamily="18" charset="0"/>
                      </a:rPr>
                      <a:t>8-10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BD0-4B3D-8845-039F605C2BAF}"/>
                </c:ext>
              </c:extLst>
            </c:dLbl>
            <c:dLbl>
              <c:idx val="10"/>
              <c:layout>
                <c:manualLayout>
                  <c:x val="-4.2761360296111424E-3"/>
                  <c:y val="-3.4004638459656737E-17"/>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BD0-4B3D-8845-039F605C2BAF}"/>
                </c:ext>
              </c:extLst>
            </c:dLbl>
            <c:dLbl>
              <c:idx val="11"/>
              <c:layout>
                <c:manualLayout>
                  <c:x val="8.5522720592222049E-3"/>
                  <c:y val="-3.4004638459656737E-17"/>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9BD0-4B3D-8845-039F605C2BAF}"/>
                </c:ext>
              </c:extLst>
            </c:dLbl>
            <c:dLbl>
              <c:idx val="12"/>
              <c:tx>
                <c:rich>
                  <a:bodyPr/>
                  <a:lstStyle/>
                  <a:p>
                    <a:r>
                      <a:rPr lang="en-US" sz="1100">
                        <a:latin typeface="Times New Roman" panose="02020603050405020304" pitchFamily="18" charset="0"/>
                        <a:cs typeface="Times New Roman" panose="02020603050405020304" pitchFamily="18" charset="0"/>
                      </a:rPr>
                      <a:t>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BD0-4B3D-8845-039F605C2BAF}"/>
                </c:ext>
              </c:extLst>
            </c:dLbl>
            <c:dLbl>
              <c:idx val="13"/>
              <c:tx>
                <c:rich>
                  <a:bodyPr/>
                  <a:lstStyle/>
                  <a:p>
                    <a:r>
                      <a:rPr lang="en-US" sz="1100">
                        <a:latin typeface="Times New Roman" panose="02020603050405020304" pitchFamily="18" charset="0"/>
                        <a:cs typeface="Times New Roman" panose="02020603050405020304" pitchFamily="18" charset="0"/>
                      </a:rPr>
                      <a:t>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BD0-4B3D-8845-039F605C2BAF}"/>
                </c:ext>
              </c:extLst>
            </c:dLbl>
            <c:dLbl>
              <c:idx val="14"/>
              <c:tx>
                <c:rich>
                  <a:bodyPr/>
                  <a:lstStyle/>
                  <a:p>
                    <a:r>
                      <a:rPr lang="en-US" sz="1100">
                        <a:latin typeface="Times New Roman" panose="02020603050405020304" pitchFamily="18" charset="0"/>
                        <a:cs typeface="Times New Roman" panose="02020603050405020304" pitchFamily="18" charset="0"/>
                      </a:rPr>
                      <a:t>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9BD0-4B3D-8845-039F605C2BAF}"/>
                </c:ext>
              </c:extLst>
            </c:dLbl>
            <c:dLbl>
              <c:idx val="15"/>
              <c:tx>
                <c:rich>
                  <a:bodyPr/>
                  <a:lstStyle/>
                  <a:p>
                    <a:r>
                      <a:rPr lang="en-US" sz="1100">
                        <a:latin typeface="Times New Roman" panose="02020603050405020304" pitchFamily="18" charset="0"/>
                        <a:cs typeface="Times New Roman" panose="02020603050405020304" pitchFamily="18" charset="0"/>
                      </a:rPr>
                      <a:t>16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9BD0-4B3D-8845-039F605C2BAF}"/>
                </c:ext>
              </c:extLst>
            </c:dLbl>
            <c:dLbl>
              <c:idx val="16"/>
              <c:tx>
                <c:rich>
                  <a:bodyPr/>
                  <a:lstStyle/>
                  <a:p>
                    <a:r>
                      <a:rPr lang="en-US" sz="1100">
                        <a:latin typeface="Times New Roman" panose="02020603050405020304" pitchFamily="18" charset="0"/>
                        <a:cs typeface="Times New Roman" panose="02020603050405020304" pitchFamily="18" charset="0"/>
                      </a:rPr>
                      <a:t>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9BD0-4B3D-8845-039F605C2BAF}"/>
                </c:ext>
              </c:extLst>
            </c:dLbl>
            <c:dLbl>
              <c:idx val="17"/>
              <c:tx>
                <c:rich>
                  <a:bodyPr/>
                  <a:lstStyle/>
                  <a:p>
                    <a:r>
                      <a:rPr lang="en-US" sz="1100">
                        <a:latin typeface="Times New Roman" panose="02020603050405020304" pitchFamily="18" charset="0"/>
                        <a:cs typeface="Times New Roman" panose="02020603050405020304" pitchFamily="18" charset="0"/>
                      </a:rPr>
                      <a:t>18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9BD0-4B3D-8845-039F605C2BAF}"/>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'9-А Рокич'!$B$99:$B$116</c:f>
              <c:strCache>
                <c:ptCount val="18"/>
                <c:pt idx="0">
                  <c:v>Здоров'я</c:v>
                </c:pt>
                <c:pt idx="1">
                  <c:v>Можливість вчитися</c:v>
                </c:pt>
                <c:pt idx="2">
                  <c:v>Можливість жити продуктивно</c:v>
                </c:pt>
                <c:pt idx="3">
                  <c:v>Розваги і дозвілля</c:v>
                </c:pt>
                <c:pt idx="4">
                  <c:v>Любов і близькість</c:v>
                </c:pt>
                <c:pt idx="5">
                  <c:v>Наявність вірних друзів</c:v>
                </c:pt>
                <c:pt idx="6">
                  <c:v>Захоплююча робота</c:v>
                </c:pt>
                <c:pt idx="7">
                  <c:v>Активна життєдіяльність</c:v>
                </c:pt>
                <c:pt idx="8">
                  <c:v>Мистецтво і природа</c:v>
                </c:pt>
                <c:pt idx="9">
                  <c:v>Фінансовий достаток</c:v>
                </c:pt>
                <c:pt idx="10">
                  <c:v>Мудрість</c:v>
                </c:pt>
                <c:pt idx="11">
                  <c:v>Самовпевненість</c:v>
                </c:pt>
                <c:pt idx="12">
                  <c:v>Повага і визнання інших людей</c:v>
                </c:pt>
                <c:pt idx="13">
                  <c:v>Незалежність і свобода</c:v>
                </c:pt>
                <c:pt idx="14">
                  <c:v>Можливість займатися творчістю</c:v>
                </c:pt>
                <c:pt idx="15">
                  <c:v>Щастя інших людей</c:v>
                </c:pt>
                <c:pt idx="16">
                  <c:v>Щастя в особистому житті</c:v>
                </c:pt>
                <c:pt idx="17">
                  <c:v>Саморозвиток</c:v>
                </c:pt>
              </c:strCache>
            </c:strRef>
          </c:cat>
          <c:val>
            <c:numRef>
              <c:f>'9-А Рокич'!$C$99:$C$116</c:f>
              <c:numCache>
                <c:formatCode>General</c:formatCode>
                <c:ptCount val="18"/>
                <c:pt idx="0">
                  <c:v>17</c:v>
                </c:pt>
                <c:pt idx="1">
                  <c:v>17</c:v>
                </c:pt>
                <c:pt idx="2">
                  <c:v>15</c:v>
                </c:pt>
                <c:pt idx="3">
                  <c:v>15</c:v>
                </c:pt>
                <c:pt idx="4">
                  <c:v>13</c:v>
                </c:pt>
                <c:pt idx="5">
                  <c:v>13</c:v>
                </c:pt>
                <c:pt idx="6">
                  <c:v>12</c:v>
                </c:pt>
                <c:pt idx="7">
                  <c:v>9</c:v>
                </c:pt>
                <c:pt idx="8">
                  <c:v>9</c:v>
                </c:pt>
                <c:pt idx="9">
                  <c:v>9</c:v>
                </c:pt>
                <c:pt idx="10">
                  <c:v>7</c:v>
                </c:pt>
                <c:pt idx="11">
                  <c:v>7</c:v>
                </c:pt>
                <c:pt idx="12">
                  <c:v>6</c:v>
                </c:pt>
                <c:pt idx="13">
                  <c:v>5</c:v>
                </c:pt>
                <c:pt idx="14">
                  <c:v>4</c:v>
                </c:pt>
                <c:pt idx="15">
                  <c:v>3</c:v>
                </c:pt>
                <c:pt idx="16">
                  <c:v>2</c:v>
                </c:pt>
                <c:pt idx="17">
                  <c:v>1</c:v>
                </c:pt>
              </c:numCache>
            </c:numRef>
          </c:val>
          <c:extLst>
            <c:ext xmlns:c16="http://schemas.microsoft.com/office/drawing/2014/chart" uri="{C3380CC4-5D6E-409C-BE32-E72D297353CC}">
              <c16:uniqueId val="{00000012-9BD0-4B3D-8845-039F605C2BAF}"/>
            </c:ext>
          </c:extLst>
        </c:ser>
        <c:dLbls>
          <c:showLegendKey val="0"/>
          <c:showVal val="0"/>
          <c:showCatName val="0"/>
          <c:showSerName val="0"/>
          <c:showPercent val="0"/>
          <c:showBubbleSize val="0"/>
        </c:dLbls>
        <c:gapWidth val="150"/>
        <c:axId val="352048640"/>
        <c:axId val="310477376"/>
      </c:barChart>
      <c:catAx>
        <c:axId val="352048640"/>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10477376"/>
        <c:crosses val="autoZero"/>
        <c:auto val="1"/>
        <c:lblAlgn val="ctr"/>
        <c:lblOffset val="100"/>
        <c:noMultiLvlLbl val="0"/>
      </c:catAx>
      <c:valAx>
        <c:axId val="310477376"/>
        <c:scaling>
          <c:orientation val="minMax"/>
        </c:scaling>
        <c:delete val="1"/>
        <c:axPos val="l"/>
        <c:numFmt formatCode="General" sourceLinked="1"/>
        <c:majorTickMark val="out"/>
        <c:minorTickMark val="none"/>
        <c:tickLblPos val="nextTo"/>
        <c:crossAx val="352048640"/>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2229321238631E-2"/>
          <c:y val="3.803852973594671E-3"/>
          <c:w val="0.9018424893809377"/>
          <c:h val="0.53776645010423085"/>
        </c:manualLayout>
      </c:layout>
      <c:barChart>
        <c:barDir val="col"/>
        <c:grouping val="clustered"/>
        <c:varyColors val="0"/>
        <c:ser>
          <c:idx val="0"/>
          <c:order val="0"/>
          <c:spPr>
            <a:solidFill>
              <a:srgbClr val="FF9900"/>
            </a:solidFill>
          </c:spPr>
          <c:invertIfNegative val="0"/>
          <c:dLbls>
            <c:dLbl>
              <c:idx val="0"/>
              <c:tx>
                <c:rich>
                  <a:bodyPr/>
                  <a:lstStyle/>
                  <a:p>
                    <a:r>
                      <a:rPr lang="en-US">
                        <a:latin typeface="Times New Roman" panose="02020603050405020304" pitchFamily="18" charset="0"/>
                        <a:cs typeface="Times New Roman" panose="02020603050405020304" pitchFamily="18" charset="0"/>
                      </a:rPr>
                      <a:t>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CA0-4DB6-9E28-6056405525A2}"/>
                </c:ext>
              </c:extLst>
            </c:dLbl>
            <c:dLbl>
              <c:idx val="1"/>
              <c:tx>
                <c:rich>
                  <a:bodyPr/>
                  <a:lstStyle/>
                  <a:p>
                    <a:r>
                      <a:rPr lang="en-US">
                        <a:latin typeface="Times New Roman" panose="02020603050405020304" pitchFamily="18" charset="0"/>
                        <a:cs typeface="Times New Roman" panose="02020603050405020304" pitchFamily="18" charset="0"/>
                      </a:rPr>
                      <a:t>2-3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CA0-4DB6-9E28-6056405525A2}"/>
                </c:ext>
              </c:extLst>
            </c:dLbl>
            <c:dLbl>
              <c:idx val="2"/>
              <c:tx>
                <c:rich>
                  <a:bodyPr/>
                  <a:lstStyle/>
                  <a:p>
                    <a:r>
                      <a:rPr lang="en-US">
                        <a:latin typeface="Times New Roman" panose="02020603050405020304" pitchFamily="18" charset="0"/>
                        <a:cs typeface="Times New Roman" panose="02020603050405020304" pitchFamily="18" charset="0"/>
                      </a:rPr>
                      <a:t>2-3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CA0-4DB6-9E28-6056405525A2}"/>
                </c:ext>
              </c:extLst>
            </c:dLbl>
            <c:dLbl>
              <c:idx val="3"/>
              <c:tx>
                <c:rich>
                  <a:bodyPr/>
                  <a:lstStyle/>
                  <a:p>
                    <a:r>
                      <a:rPr lang="en-US">
                        <a:latin typeface="Times New Roman" panose="02020603050405020304" pitchFamily="18" charset="0"/>
                        <a:cs typeface="Times New Roman" panose="02020603050405020304" pitchFamily="18" charset="0"/>
                      </a:rPr>
                      <a:t>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CA0-4DB6-9E28-6056405525A2}"/>
                </c:ext>
              </c:extLst>
            </c:dLbl>
            <c:dLbl>
              <c:idx val="4"/>
              <c:tx>
                <c:rich>
                  <a:bodyPr/>
                  <a:lstStyle/>
                  <a:p>
                    <a:r>
                      <a:rPr lang="en-US">
                        <a:latin typeface="Times New Roman" panose="02020603050405020304" pitchFamily="18" charset="0"/>
                        <a:cs typeface="Times New Roman" panose="02020603050405020304" pitchFamily="18" charset="0"/>
                      </a:rPr>
                      <a:t>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CA0-4DB6-9E28-6056405525A2}"/>
                </c:ext>
              </c:extLst>
            </c:dLbl>
            <c:dLbl>
              <c:idx val="5"/>
              <c:tx>
                <c:rich>
                  <a:bodyPr/>
                  <a:lstStyle/>
                  <a:p>
                    <a:r>
                      <a:rPr lang="en-US">
                        <a:latin typeface="Times New Roman" panose="02020603050405020304" pitchFamily="18" charset="0"/>
                        <a:cs typeface="Times New Roman" panose="02020603050405020304" pitchFamily="18" charset="0"/>
                      </a:rPr>
                      <a:t>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CA0-4DB6-9E28-6056405525A2}"/>
                </c:ext>
              </c:extLst>
            </c:dLbl>
            <c:dLbl>
              <c:idx val="6"/>
              <c:tx>
                <c:rich>
                  <a:bodyPr/>
                  <a:lstStyle/>
                  <a:p>
                    <a:r>
                      <a:rPr lang="en-US">
                        <a:latin typeface="Times New Roman" panose="02020603050405020304" pitchFamily="18" charset="0"/>
                        <a:cs typeface="Times New Roman" panose="02020603050405020304" pitchFamily="18" charset="0"/>
                      </a:rPr>
                      <a:t>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CA0-4DB6-9E28-6056405525A2}"/>
                </c:ext>
              </c:extLst>
            </c:dLbl>
            <c:dLbl>
              <c:idx val="7"/>
              <c:tx>
                <c:rich>
                  <a:bodyPr/>
                  <a:lstStyle/>
                  <a:p>
                    <a:r>
                      <a:rPr lang="en-US">
                        <a:latin typeface="Times New Roman" panose="02020603050405020304" pitchFamily="18" charset="0"/>
                        <a:cs typeface="Times New Roman" panose="02020603050405020304" pitchFamily="18" charset="0"/>
                      </a:rPr>
                      <a:t>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CA0-4DB6-9E28-6056405525A2}"/>
                </c:ext>
              </c:extLst>
            </c:dLbl>
            <c:dLbl>
              <c:idx val="8"/>
              <c:tx>
                <c:rich>
                  <a:bodyPr/>
                  <a:lstStyle/>
                  <a:p>
                    <a:r>
                      <a:rPr lang="en-US">
                        <a:latin typeface="Times New Roman" panose="02020603050405020304" pitchFamily="18" charset="0"/>
                        <a:cs typeface="Times New Roman" panose="02020603050405020304" pitchFamily="18" charset="0"/>
                      </a:rPr>
                      <a:t>9</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CA0-4DB6-9E28-6056405525A2}"/>
                </c:ext>
              </c:extLst>
            </c:dLbl>
            <c:dLbl>
              <c:idx val="9"/>
              <c:layout>
                <c:manualLayout>
                  <c:x val="-1.0690340074027659E-2"/>
                  <c:y val="0"/>
                </c:manualLayout>
              </c:layout>
              <c:tx>
                <c:rich>
                  <a:bodyPr/>
                  <a:lstStyle/>
                  <a:p>
                    <a:r>
                      <a:rPr lang="en-US">
                        <a:latin typeface="Times New Roman" panose="02020603050405020304" pitchFamily="18" charset="0"/>
                        <a:cs typeface="Times New Roman" panose="02020603050405020304" pitchFamily="18" charset="0"/>
                      </a:rPr>
                      <a:t>10-11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CA0-4DB6-9E28-6056405525A2}"/>
                </c:ext>
              </c:extLst>
            </c:dLbl>
            <c:dLbl>
              <c:idx val="10"/>
              <c:layout>
                <c:manualLayout>
                  <c:x val="4.2761360296110634E-3"/>
                  <c:y val="0"/>
                </c:manualLayout>
              </c:layout>
              <c:tx>
                <c:rich>
                  <a:bodyPr/>
                  <a:lstStyle/>
                  <a:p>
                    <a:r>
                      <a:rPr lang="en-US">
                        <a:latin typeface="Times New Roman" panose="02020603050405020304" pitchFamily="18" charset="0"/>
                        <a:cs typeface="Times New Roman" panose="02020603050405020304" pitchFamily="18" charset="0"/>
                      </a:rPr>
                      <a:t>10-11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CA0-4DB6-9E28-6056405525A2}"/>
                </c:ext>
              </c:extLst>
            </c:dLbl>
            <c:dLbl>
              <c:idx val="11"/>
              <c:layout>
                <c:manualLayout>
                  <c:x val="-4.2761360296110634E-3"/>
                  <c:y val="-3.2677966728702138E-17"/>
                </c:manualLayout>
              </c:layout>
              <c:tx>
                <c:rich>
                  <a:bodyPr/>
                  <a:lstStyle/>
                  <a:p>
                    <a:r>
                      <a:rPr lang="en-US">
                        <a:latin typeface="Times New Roman" panose="02020603050405020304" pitchFamily="18" charset="0"/>
                        <a:cs typeface="Times New Roman" panose="02020603050405020304" pitchFamily="18" charset="0"/>
                      </a:rPr>
                      <a:t>12-13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CA0-4DB6-9E28-6056405525A2}"/>
                </c:ext>
              </c:extLst>
            </c:dLbl>
            <c:dLbl>
              <c:idx val="12"/>
              <c:layout>
                <c:manualLayout>
                  <c:x val="8.5522720592221269E-3"/>
                  <c:y val="-3.2677966728702138E-17"/>
                </c:manualLayout>
              </c:layout>
              <c:tx>
                <c:rich>
                  <a:bodyPr/>
                  <a:lstStyle/>
                  <a:p>
                    <a:r>
                      <a:rPr lang="en-US">
                        <a:latin typeface="Times New Roman" panose="02020603050405020304" pitchFamily="18" charset="0"/>
                        <a:cs typeface="Times New Roman" panose="02020603050405020304" pitchFamily="18" charset="0"/>
                      </a:rPr>
                      <a:t>12-13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CA0-4DB6-9E28-6056405525A2}"/>
                </c:ext>
              </c:extLst>
            </c:dLbl>
            <c:dLbl>
              <c:idx val="13"/>
              <c:layout>
                <c:manualLayout>
                  <c:x val="-6.4142040444165951E-3"/>
                  <c:y val="0"/>
                </c:manualLayout>
              </c:layout>
              <c:tx>
                <c:rich>
                  <a:bodyPr/>
                  <a:lstStyle/>
                  <a:p>
                    <a:r>
                      <a:rPr lang="en-US">
                        <a:latin typeface="Times New Roman" panose="02020603050405020304" pitchFamily="18" charset="0"/>
                        <a:cs typeface="Times New Roman" panose="02020603050405020304" pitchFamily="18" charset="0"/>
                      </a:rPr>
                      <a:t>14-15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CA0-4DB6-9E28-6056405525A2}"/>
                </c:ext>
              </c:extLst>
            </c:dLbl>
            <c:dLbl>
              <c:idx val="14"/>
              <c:layout>
                <c:manualLayout>
                  <c:x val="4.2761360296109064E-3"/>
                  <c:y val="0"/>
                </c:manualLayout>
              </c:layout>
              <c:tx>
                <c:rich>
                  <a:bodyPr/>
                  <a:lstStyle/>
                  <a:p>
                    <a:r>
                      <a:rPr lang="en-US">
                        <a:latin typeface="Times New Roman" panose="02020603050405020304" pitchFamily="18" charset="0"/>
                        <a:cs typeface="Times New Roman" panose="02020603050405020304" pitchFamily="18" charset="0"/>
                      </a:rPr>
                      <a:t>14-15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CA0-4DB6-9E28-6056405525A2}"/>
                </c:ext>
              </c:extLst>
            </c:dLbl>
            <c:dLbl>
              <c:idx val="15"/>
              <c:layout>
                <c:manualLayout>
                  <c:x val="-8.5522720592221269E-3"/>
                  <c:y val="-6.5355933457404276E-17"/>
                </c:manualLayout>
              </c:layout>
              <c:tx>
                <c:rich>
                  <a:bodyPr/>
                  <a:lstStyle/>
                  <a:p>
                    <a:r>
                      <a:rPr lang="en-US">
                        <a:latin typeface="Times New Roman" panose="02020603050405020304" pitchFamily="18" charset="0"/>
                        <a:cs typeface="Times New Roman" panose="02020603050405020304" pitchFamily="18" charset="0"/>
                      </a:rPr>
                      <a:t>16-17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CA0-4DB6-9E28-6056405525A2}"/>
                </c:ext>
              </c:extLst>
            </c:dLbl>
            <c:dLbl>
              <c:idx val="16"/>
              <c:layout>
                <c:manualLayout>
                  <c:x val="8.5522720592221269E-3"/>
                  <c:y val="-6.5355933457404276E-17"/>
                </c:manualLayout>
              </c:layout>
              <c:tx>
                <c:rich>
                  <a:bodyPr/>
                  <a:lstStyle/>
                  <a:p>
                    <a:r>
                      <a:rPr lang="en-US">
                        <a:latin typeface="Times New Roman" panose="02020603050405020304" pitchFamily="18" charset="0"/>
                        <a:cs typeface="Times New Roman" panose="02020603050405020304" pitchFamily="18" charset="0"/>
                      </a:rPr>
                      <a:t>16-17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ACA0-4DB6-9E28-6056405525A2}"/>
                </c:ext>
              </c:extLst>
            </c:dLbl>
            <c:dLbl>
              <c:idx val="17"/>
              <c:tx>
                <c:rich>
                  <a:bodyPr/>
                  <a:lstStyle/>
                  <a:p>
                    <a:r>
                      <a:rPr lang="en-US">
                        <a:latin typeface="Times New Roman" panose="02020603050405020304" pitchFamily="18" charset="0"/>
                        <a:cs typeface="Times New Roman" panose="02020603050405020304" pitchFamily="18" charset="0"/>
                      </a:rPr>
                      <a:t>18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CA0-4DB6-9E28-6056405525A2}"/>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'9-А Рокич'!$B$120:$B$137</c:f>
              <c:strCache>
                <c:ptCount val="18"/>
                <c:pt idx="0">
                  <c:v>Раціоналізм</c:v>
                </c:pt>
                <c:pt idx="1">
                  <c:v>Невміння приймати недоліки</c:v>
                </c:pt>
                <c:pt idx="2">
                  <c:v>Інтелектуальність і освіченість</c:v>
                </c:pt>
                <c:pt idx="3">
                  <c:v>Відповідальність</c:v>
                </c:pt>
                <c:pt idx="4">
                  <c:v>Сміливість, хоробрість</c:v>
                </c:pt>
                <c:pt idx="5">
                  <c:v>Вміння радіти життю</c:v>
                </c:pt>
                <c:pt idx="6">
                  <c:v>Вміння проявляти терпимість</c:v>
                </c:pt>
                <c:pt idx="7">
                  <c:v>Вихованість</c:v>
                </c:pt>
                <c:pt idx="8">
                  <c:v>Працелюбність і продуктивність</c:v>
                </c:pt>
                <c:pt idx="9">
                  <c:v>Старанність</c:v>
                </c:pt>
                <c:pt idx="10">
                  <c:v>Широкі погляди, відсутність «рамок»</c:v>
                </c:pt>
                <c:pt idx="11">
                  <c:v>Незалежність</c:v>
                </c:pt>
                <c:pt idx="12">
                  <c:v>Чесність</c:v>
                </c:pt>
                <c:pt idx="13">
                  <c:v>Акуратність</c:v>
                </c:pt>
                <c:pt idx="14">
                  <c:v>Самоконтроль</c:v>
                </c:pt>
                <c:pt idx="15">
                  <c:v>Високі вимоги до людей і до світу</c:v>
                </c:pt>
                <c:pt idx="16">
                  <c:v>Дбайливість, чуйність</c:v>
                </c:pt>
                <c:pt idx="17">
                  <c:v>Тверда воля</c:v>
                </c:pt>
              </c:strCache>
            </c:strRef>
          </c:cat>
          <c:val>
            <c:numRef>
              <c:f>'9-А Рокич'!$C$120:$C$137</c:f>
              <c:numCache>
                <c:formatCode>General</c:formatCode>
                <c:ptCount val="18"/>
                <c:pt idx="0">
                  <c:v>18</c:v>
                </c:pt>
                <c:pt idx="1">
                  <c:v>17</c:v>
                </c:pt>
                <c:pt idx="2">
                  <c:v>17</c:v>
                </c:pt>
                <c:pt idx="3">
                  <c:v>15</c:v>
                </c:pt>
                <c:pt idx="4">
                  <c:v>14</c:v>
                </c:pt>
                <c:pt idx="5">
                  <c:v>13</c:v>
                </c:pt>
                <c:pt idx="6">
                  <c:v>12</c:v>
                </c:pt>
                <c:pt idx="7">
                  <c:v>11</c:v>
                </c:pt>
                <c:pt idx="8">
                  <c:v>10</c:v>
                </c:pt>
                <c:pt idx="9">
                  <c:v>9</c:v>
                </c:pt>
                <c:pt idx="10">
                  <c:v>9</c:v>
                </c:pt>
                <c:pt idx="11">
                  <c:v>7</c:v>
                </c:pt>
                <c:pt idx="12">
                  <c:v>7</c:v>
                </c:pt>
                <c:pt idx="13">
                  <c:v>5</c:v>
                </c:pt>
                <c:pt idx="14">
                  <c:v>5</c:v>
                </c:pt>
                <c:pt idx="15">
                  <c:v>3</c:v>
                </c:pt>
                <c:pt idx="16">
                  <c:v>3</c:v>
                </c:pt>
                <c:pt idx="17">
                  <c:v>1</c:v>
                </c:pt>
              </c:numCache>
            </c:numRef>
          </c:val>
          <c:extLst>
            <c:ext xmlns:c16="http://schemas.microsoft.com/office/drawing/2014/chart" uri="{C3380CC4-5D6E-409C-BE32-E72D297353CC}">
              <c16:uniqueId val="{00000012-ACA0-4DB6-9E28-6056405525A2}"/>
            </c:ext>
          </c:extLst>
        </c:ser>
        <c:dLbls>
          <c:showLegendKey val="0"/>
          <c:showVal val="0"/>
          <c:showCatName val="0"/>
          <c:showSerName val="0"/>
          <c:showPercent val="0"/>
          <c:showBubbleSize val="0"/>
        </c:dLbls>
        <c:gapWidth val="150"/>
        <c:axId val="331904000"/>
        <c:axId val="310478528"/>
      </c:barChart>
      <c:catAx>
        <c:axId val="331904000"/>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10478528"/>
        <c:crosses val="autoZero"/>
        <c:auto val="1"/>
        <c:lblAlgn val="ctr"/>
        <c:lblOffset val="100"/>
        <c:noMultiLvlLbl val="0"/>
      </c:catAx>
      <c:valAx>
        <c:axId val="310478528"/>
        <c:scaling>
          <c:orientation val="minMax"/>
        </c:scaling>
        <c:delete val="1"/>
        <c:axPos val="l"/>
        <c:numFmt formatCode="General" sourceLinked="1"/>
        <c:majorTickMark val="out"/>
        <c:minorTickMark val="none"/>
        <c:tickLblPos val="nextTo"/>
        <c:crossAx val="331904000"/>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6780678721177"/>
          <c:y val="2.0043575047800771E-2"/>
          <c:w val="0.81718552727042504"/>
          <c:h val="0.51568501853934923"/>
        </c:manualLayout>
      </c:layout>
      <c:barChart>
        <c:barDir val="col"/>
        <c:grouping val="clustered"/>
        <c:varyColors val="0"/>
        <c:ser>
          <c:idx val="0"/>
          <c:order val="0"/>
          <c:tx>
            <c:strRef>
              <c:f>'9-Б Рокич'!$C$140</c:f>
              <c:strCache>
                <c:ptCount val="1"/>
                <c:pt idx="0">
                  <c:v>хлопці</c:v>
                </c:pt>
              </c:strCache>
            </c:strRef>
          </c:tx>
          <c:spPr>
            <a:solidFill>
              <a:srgbClr val="0066CC"/>
            </a:solidFill>
          </c:spPr>
          <c:invertIfNegative val="0"/>
          <c:cat>
            <c:strRef>
              <c:f>'9-Б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'9-Б Рокич'!$C$141:$C$158</c:f>
              <c:numCache>
                <c:formatCode>General</c:formatCode>
                <c:ptCount val="18"/>
                <c:pt idx="0">
                  <c:v>17</c:v>
                </c:pt>
                <c:pt idx="1">
                  <c:v>15</c:v>
                </c:pt>
                <c:pt idx="2">
                  <c:v>4</c:v>
                </c:pt>
                <c:pt idx="3">
                  <c:v>17</c:v>
                </c:pt>
                <c:pt idx="4">
                  <c:v>10</c:v>
                </c:pt>
                <c:pt idx="5">
                  <c:v>11</c:v>
                </c:pt>
                <c:pt idx="6">
                  <c:v>5</c:v>
                </c:pt>
                <c:pt idx="7">
                  <c:v>13</c:v>
                </c:pt>
                <c:pt idx="8">
                  <c:v>16</c:v>
                </c:pt>
                <c:pt idx="9">
                  <c:v>8</c:v>
                </c:pt>
                <c:pt idx="10">
                  <c:v>6</c:v>
                </c:pt>
                <c:pt idx="11">
                  <c:v>14</c:v>
                </c:pt>
                <c:pt idx="12">
                  <c:v>11</c:v>
                </c:pt>
                <c:pt idx="13">
                  <c:v>7</c:v>
                </c:pt>
                <c:pt idx="14">
                  <c:v>3</c:v>
                </c:pt>
                <c:pt idx="15">
                  <c:v>2</c:v>
                </c:pt>
                <c:pt idx="16">
                  <c:v>1</c:v>
                </c:pt>
                <c:pt idx="17">
                  <c:v>9</c:v>
                </c:pt>
              </c:numCache>
            </c:numRef>
          </c:val>
          <c:extLst>
            <c:ext xmlns:c16="http://schemas.microsoft.com/office/drawing/2014/chart" uri="{C3380CC4-5D6E-409C-BE32-E72D297353CC}">
              <c16:uniqueId val="{00000000-3088-42EB-BCB1-A68001C7D2DB}"/>
            </c:ext>
          </c:extLst>
        </c:ser>
        <c:ser>
          <c:idx val="1"/>
          <c:order val="1"/>
          <c:tx>
            <c:strRef>
              <c:f>'9-Б Рокич'!$D$140</c:f>
              <c:strCache>
                <c:ptCount val="1"/>
                <c:pt idx="0">
                  <c:v>дівчата</c:v>
                </c:pt>
              </c:strCache>
            </c:strRef>
          </c:tx>
          <c:spPr>
            <a:solidFill>
              <a:srgbClr val="FF0000"/>
            </a:solidFill>
          </c:spPr>
          <c:invertIfNegative val="0"/>
          <c:cat>
            <c:strRef>
              <c:f>'9-Б Рокич'!$B$141:$B$158</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'9-Б Рокич'!$D$141:$D$158</c:f>
              <c:numCache>
                <c:formatCode>General</c:formatCode>
                <c:ptCount val="18"/>
                <c:pt idx="0">
                  <c:v>18</c:v>
                </c:pt>
                <c:pt idx="1">
                  <c:v>15</c:v>
                </c:pt>
                <c:pt idx="2">
                  <c:v>11</c:v>
                </c:pt>
                <c:pt idx="3">
                  <c:v>13</c:v>
                </c:pt>
                <c:pt idx="4">
                  <c:v>14</c:v>
                </c:pt>
                <c:pt idx="5">
                  <c:v>12</c:v>
                </c:pt>
                <c:pt idx="6">
                  <c:v>10</c:v>
                </c:pt>
                <c:pt idx="7">
                  <c:v>5</c:v>
                </c:pt>
                <c:pt idx="8">
                  <c:v>3</c:v>
                </c:pt>
                <c:pt idx="9">
                  <c:v>1</c:v>
                </c:pt>
                <c:pt idx="10">
                  <c:v>9</c:v>
                </c:pt>
                <c:pt idx="11">
                  <c:v>16</c:v>
                </c:pt>
                <c:pt idx="12">
                  <c:v>5</c:v>
                </c:pt>
                <c:pt idx="13">
                  <c:v>7</c:v>
                </c:pt>
                <c:pt idx="14">
                  <c:v>8</c:v>
                </c:pt>
                <c:pt idx="15">
                  <c:v>16</c:v>
                </c:pt>
                <c:pt idx="16">
                  <c:v>4</c:v>
                </c:pt>
                <c:pt idx="17">
                  <c:v>2</c:v>
                </c:pt>
              </c:numCache>
            </c:numRef>
          </c:val>
          <c:extLst>
            <c:ext xmlns:c16="http://schemas.microsoft.com/office/drawing/2014/chart" uri="{C3380CC4-5D6E-409C-BE32-E72D297353CC}">
              <c16:uniqueId val="{00000001-3088-42EB-BCB1-A68001C7D2DB}"/>
            </c:ext>
          </c:extLst>
        </c:ser>
        <c:dLbls>
          <c:showLegendKey val="0"/>
          <c:showVal val="0"/>
          <c:showCatName val="0"/>
          <c:showSerName val="0"/>
          <c:showPercent val="0"/>
          <c:showBubbleSize val="0"/>
        </c:dLbls>
        <c:gapWidth val="150"/>
        <c:axId val="331904512"/>
        <c:axId val="310480256"/>
      </c:barChart>
      <c:catAx>
        <c:axId val="331904512"/>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10480256"/>
        <c:crosses val="autoZero"/>
        <c:auto val="1"/>
        <c:lblAlgn val="ctr"/>
        <c:lblOffset val="100"/>
        <c:noMultiLvlLbl val="0"/>
      </c:catAx>
      <c:valAx>
        <c:axId val="310480256"/>
        <c:scaling>
          <c:orientation val="minMax"/>
          <c:max val="18"/>
        </c:scaling>
        <c:delete val="1"/>
        <c:axPos val="l"/>
        <c:majorGridlines/>
        <c:numFmt formatCode="General" sourceLinked="1"/>
        <c:majorTickMark val="out"/>
        <c:minorTickMark val="none"/>
        <c:tickLblPos val="nextTo"/>
        <c:crossAx val="331904512"/>
        <c:crosses val="autoZero"/>
        <c:crossBetween val="between"/>
      </c:valAx>
    </c:plotArea>
    <c:legend>
      <c:legendPos val="b"/>
      <c:layout>
        <c:manualLayout>
          <c:xMode val="edge"/>
          <c:yMode val="edge"/>
          <c:x val="8.2370171378377682E-3"/>
          <c:y val="1.3685658348583022E-2"/>
          <c:w val="0.13504098227009978"/>
          <c:h val="0.12778121043728399"/>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03660829342373"/>
          <c:y val="2.6724766730401028E-2"/>
          <c:w val="0.85384695042502989"/>
          <c:h val="0.47549186755996475"/>
        </c:manualLayout>
      </c:layout>
      <c:barChart>
        <c:barDir val="col"/>
        <c:grouping val="clustered"/>
        <c:varyColors val="0"/>
        <c:ser>
          <c:idx val="0"/>
          <c:order val="0"/>
          <c:tx>
            <c:strRef>
              <c:f>'9-Б Рокич'!$C$160</c:f>
              <c:strCache>
                <c:ptCount val="1"/>
                <c:pt idx="0">
                  <c:v>хлопці</c:v>
                </c:pt>
              </c:strCache>
            </c:strRef>
          </c:tx>
          <c:spPr>
            <a:solidFill>
              <a:srgbClr val="CC0099"/>
            </a:solidFill>
          </c:spPr>
          <c:invertIfNegative val="0"/>
          <c:cat>
            <c:strRef>
              <c:f>'9-Б Рокич'!$B$161:$B$178</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'9-Б Рокич'!$C$161:$C$178</c:f>
              <c:numCache>
                <c:formatCode>General</c:formatCode>
                <c:ptCount val="18"/>
                <c:pt idx="0">
                  <c:v>13</c:v>
                </c:pt>
                <c:pt idx="1">
                  <c:v>5</c:v>
                </c:pt>
                <c:pt idx="2">
                  <c:v>18</c:v>
                </c:pt>
                <c:pt idx="3">
                  <c:v>16</c:v>
                </c:pt>
                <c:pt idx="4">
                  <c:v>17</c:v>
                </c:pt>
                <c:pt idx="5">
                  <c:v>11</c:v>
                </c:pt>
                <c:pt idx="6">
                  <c:v>14</c:v>
                </c:pt>
                <c:pt idx="7">
                  <c:v>6</c:v>
                </c:pt>
                <c:pt idx="8">
                  <c:v>10</c:v>
                </c:pt>
                <c:pt idx="9">
                  <c:v>2</c:v>
                </c:pt>
                <c:pt idx="10">
                  <c:v>8</c:v>
                </c:pt>
                <c:pt idx="11">
                  <c:v>4</c:v>
                </c:pt>
                <c:pt idx="12">
                  <c:v>6</c:v>
                </c:pt>
                <c:pt idx="13">
                  <c:v>9</c:v>
                </c:pt>
                <c:pt idx="14">
                  <c:v>15</c:v>
                </c:pt>
                <c:pt idx="15">
                  <c:v>1</c:v>
                </c:pt>
                <c:pt idx="16">
                  <c:v>3</c:v>
                </c:pt>
                <c:pt idx="17">
                  <c:v>12</c:v>
                </c:pt>
              </c:numCache>
            </c:numRef>
          </c:val>
          <c:extLst>
            <c:ext xmlns:c16="http://schemas.microsoft.com/office/drawing/2014/chart" uri="{C3380CC4-5D6E-409C-BE32-E72D297353CC}">
              <c16:uniqueId val="{00000000-5B55-4664-9B9D-D801FE606993}"/>
            </c:ext>
          </c:extLst>
        </c:ser>
        <c:ser>
          <c:idx val="1"/>
          <c:order val="1"/>
          <c:tx>
            <c:strRef>
              <c:f>'9-Б Рокич'!$D$160</c:f>
              <c:strCache>
                <c:ptCount val="1"/>
                <c:pt idx="0">
                  <c:v>дівчата</c:v>
                </c:pt>
              </c:strCache>
            </c:strRef>
          </c:tx>
          <c:spPr>
            <a:solidFill>
              <a:srgbClr val="FF9900"/>
            </a:solidFill>
          </c:spPr>
          <c:invertIfNegative val="0"/>
          <c:cat>
            <c:strRef>
              <c:f>'9-Б Рокич'!$B$161:$B$178</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'9-Б Рокич'!$D$161:$D$178</c:f>
              <c:numCache>
                <c:formatCode>General</c:formatCode>
                <c:ptCount val="18"/>
                <c:pt idx="0">
                  <c:v>16</c:v>
                </c:pt>
                <c:pt idx="1">
                  <c:v>6</c:v>
                </c:pt>
                <c:pt idx="2">
                  <c:v>6</c:v>
                </c:pt>
                <c:pt idx="3">
                  <c:v>3</c:v>
                </c:pt>
                <c:pt idx="4">
                  <c:v>11</c:v>
                </c:pt>
                <c:pt idx="5">
                  <c:v>12</c:v>
                </c:pt>
                <c:pt idx="6">
                  <c:v>1</c:v>
                </c:pt>
                <c:pt idx="7">
                  <c:v>5</c:v>
                </c:pt>
                <c:pt idx="8">
                  <c:v>9</c:v>
                </c:pt>
                <c:pt idx="9">
                  <c:v>2</c:v>
                </c:pt>
                <c:pt idx="10">
                  <c:v>3</c:v>
                </c:pt>
                <c:pt idx="11">
                  <c:v>10</c:v>
                </c:pt>
                <c:pt idx="12">
                  <c:v>18</c:v>
                </c:pt>
                <c:pt idx="13">
                  <c:v>15</c:v>
                </c:pt>
                <c:pt idx="14">
                  <c:v>17</c:v>
                </c:pt>
                <c:pt idx="15">
                  <c:v>14</c:v>
                </c:pt>
                <c:pt idx="16">
                  <c:v>8</c:v>
                </c:pt>
                <c:pt idx="17">
                  <c:v>13</c:v>
                </c:pt>
              </c:numCache>
            </c:numRef>
          </c:val>
          <c:extLst>
            <c:ext xmlns:c16="http://schemas.microsoft.com/office/drawing/2014/chart" uri="{C3380CC4-5D6E-409C-BE32-E72D297353CC}">
              <c16:uniqueId val="{00000001-5B55-4664-9B9D-D801FE606993}"/>
            </c:ext>
          </c:extLst>
        </c:ser>
        <c:dLbls>
          <c:showLegendKey val="0"/>
          <c:showVal val="0"/>
          <c:showCatName val="0"/>
          <c:showSerName val="0"/>
          <c:showPercent val="0"/>
          <c:showBubbleSize val="0"/>
        </c:dLbls>
        <c:gapWidth val="150"/>
        <c:axId val="352049152"/>
        <c:axId val="310481984"/>
      </c:barChart>
      <c:catAx>
        <c:axId val="352049152"/>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10481984"/>
        <c:crosses val="autoZero"/>
        <c:auto val="1"/>
        <c:lblAlgn val="ctr"/>
        <c:lblOffset val="100"/>
        <c:noMultiLvlLbl val="0"/>
      </c:catAx>
      <c:valAx>
        <c:axId val="310481984"/>
        <c:scaling>
          <c:orientation val="minMax"/>
          <c:max val="18"/>
        </c:scaling>
        <c:delete val="1"/>
        <c:axPos val="l"/>
        <c:numFmt formatCode="General" sourceLinked="1"/>
        <c:majorTickMark val="out"/>
        <c:minorTickMark val="none"/>
        <c:tickLblPos val="nextTo"/>
        <c:crossAx val="352049152"/>
        <c:crosses val="autoZero"/>
        <c:crossBetween val="between"/>
      </c:valAx>
      <c:spPr>
        <a:noFill/>
        <a:ln w="25400">
          <a:noFill/>
        </a:ln>
      </c:spPr>
    </c:plotArea>
    <c:legend>
      <c:legendPos val="b"/>
      <c:layout>
        <c:manualLayout>
          <c:xMode val="edge"/>
          <c:yMode val="edge"/>
          <c:x val="1.5620777160705882E-4"/>
          <c:y val="1.3685658348583044E-2"/>
          <c:w val="0.12089956587919604"/>
          <c:h val="0.13112180627858411"/>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10383109073525"/>
          <c:y val="1.8352719246660609E-2"/>
          <c:w val="0.83727083027680249"/>
          <c:h val="0.44773478848606579"/>
        </c:manualLayout>
      </c:layout>
      <c:barChart>
        <c:barDir val="col"/>
        <c:grouping val="clustered"/>
        <c:varyColors val="0"/>
        <c:ser>
          <c:idx val="0"/>
          <c:order val="0"/>
          <c:spPr>
            <a:solidFill>
              <a:srgbClr val="008000"/>
            </a:solidFill>
          </c:spPr>
          <c:invertIfNegative val="0"/>
          <c:dLbls>
            <c:dLbl>
              <c:idx val="0"/>
              <c:tx>
                <c:rich>
                  <a:bodyPr/>
                  <a:lstStyle/>
                  <a:p>
                    <a:r>
                      <a:rPr lang="en-US" sz="1100">
                        <a:latin typeface="Times New Roman" panose="02020603050405020304" pitchFamily="18" charset="0"/>
                        <a:cs typeface="Times New Roman" panose="02020603050405020304" pitchFamily="18" charset="0"/>
                      </a:rPr>
                      <a:t>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285-4F44-816D-8080D2347527}"/>
                </c:ext>
              </c:extLst>
            </c:dLbl>
            <c:dLbl>
              <c:idx val="1"/>
              <c:tx>
                <c:rich>
                  <a:bodyPr/>
                  <a:lstStyle/>
                  <a:p>
                    <a:r>
                      <a:rPr lang="en-US" sz="1100">
                        <a:latin typeface="Times New Roman" panose="02020603050405020304" pitchFamily="18" charset="0"/>
                        <a:cs typeface="Times New Roman" panose="02020603050405020304" pitchFamily="18" charset="0"/>
                      </a:rPr>
                      <a:t>2-3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285-4F44-816D-8080D2347527}"/>
                </c:ext>
              </c:extLst>
            </c:dLbl>
            <c:dLbl>
              <c:idx val="2"/>
              <c:tx>
                <c:rich>
                  <a:bodyPr/>
                  <a:lstStyle/>
                  <a:p>
                    <a:r>
                      <a:rPr lang="en-US" sz="1100">
                        <a:latin typeface="Times New Roman" panose="02020603050405020304" pitchFamily="18" charset="0"/>
                        <a:cs typeface="Times New Roman" panose="02020603050405020304" pitchFamily="18" charset="0"/>
                      </a:rPr>
                      <a:t>2-3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285-4F44-816D-8080D2347527}"/>
                </c:ext>
              </c:extLst>
            </c:dLbl>
            <c:dLbl>
              <c:idx val="3"/>
              <c:tx>
                <c:rich>
                  <a:bodyPr/>
                  <a:lstStyle/>
                  <a:p>
                    <a:r>
                      <a:rPr lang="en-US" sz="1100">
                        <a:latin typeface="Times New Roman" panose="02020603050405020304" pitchFamily="18" charset="0"/>
                        <a:cs typeface="Times New Roman" panose="02020603050405020304" pitchFamily="18" charset="0"/>
                      </a:rPr>
                      <a:t>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285-4F44-816D-8080D2347527}"/>
                </c:ext>
              </c:extLst>
            </c:dLbl>
            <c:dLbl>
              <c:idx val="4"/>
              <c:tx>
                <c:rich>
                  <a:bodyPr/>
                  <a:lstStyle/>
                  <a:p>
                    <a:r>
                      <a:rPr lang="en-US" sz="1100">
                        <a:latin typeface="Times New Roman" panose="02020603050405020304" pitchFamily="18" charset="0"/>
                        <a:cs typeface="Times New Roman" panose="02020603050405020304" pitchFamily="18" charset="0"/>
                      </a:rPr>
                      <a:t>5-7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285-4F44-816D-8080D2347527}"/>
                </c:ext>
              </c:extLst>
            </c:dLbl>
            <c:dLbl>
              <c:idx val="5"/>
              <c:tx>
                <c:rich>
                  <a:bodyPr/>
                  <a:lstStyle/>
                  <a:p>
                    <a:r>
                      <a:rPr lang="en-US" sz="1100">
                        <a:latin typeface="Times New Roman" panose="02020603050405020304" pitchFamily="18" charset="0"/>
                        <a:cs typeface="Times New Roman" panose="02020603050405020304" pitchFamily="18" charset="0"/>
                      </a:rPr>
                      <a:t>5-7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285-4F44-816D-8080D2347527}"/>
                </c:ext>
              </c:extLst>
            </c:dLbl>
            <c:dLbl>
              <c:idx val="6"/>
              <c:tx>
                <c:rich>
                  <a:bodyPr/>
                  <a:lstStyle/>
                  <a:p>
                    <a:r>
                      <a:rPr lang="en-US" sz="1100">
                        <a:latin typeface="Times New Roman" panose="02020603050405020304" pitchFamily="18" charset="0"/>
                        <a:cs typeface="Times New Roman" panose="02020603050405020304" pitchFamily="18" charset="0"/>
                      </a:rPr>
                      <a:t>5-7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285-4F44-816D-8080D2347527}"/>
                </c:ext>
              </c:extLst>
            </c:dLbl>
            <c:dLbl>
              <c:idx val="7"/>
              <c:tx>
                <c:rich>
                  <a:bodyPr/>
                  <a:lstStyle/>
                  <a:p>
                    <a:r>
                      <a:rPr lang="en-US" sz="1100">
                        <a:latin typeface="Times New Roman" panose="02020603050405020304" pitchFamily="18" charset="0"/>
                        <a:cs typeface="Times New Roman" panose="02020603050405020304" pitchFamily="18" charset="0"/>
                      </a:rPr>
                      <a:t>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285-4F44-816D-8080D2347527}"/>
                </c:ext>
              </c:extLst>
            </c:dLbl>
            <c:dLbl>
              <c:idx val="8"/>
              <c:tx>
                <c:rich>
                  <a:bodyPr/>
                  <a:lstStyle/>
                  <a:p>
                    <a:r>
                      <a:rPr lang="en-US" sz="1100">
                        <a:latin typeface="Times New Roman" panose="02020603050405020304" pitchFamily="18" charset="0"/>
                        <a:cs typeface="Times New Roman" panose="02020603050405020304" pitchFamily="18" charset="0"/>
                      </a:rPr>
                      <a:t>9-10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285-4F44-816D-8080D2347527}"/>
                </c:ext>
              </c:extLst>
            </c:dLbl>
            <c:dLbl>
              <c:idx val="9"/>
              <c:tx>
                <c:rich>
                  <a:bodyPr/>
                  <a:lstStyle/>
                  <a:p>
                    <a:r>
                      <a:rPr lang="en-US" sz="1100">
                        <a:latin typeface="Times New Roman" panose="02020603050405020304" pitchFamily="18" charset="0"/>
                        <a:cs typeface="Times New Roman" panose="02020603050405020304" pitchFamily="18" charset="0"/>
                      </a:rPr>
                      <a:t>9-10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285-4F44-816D-8080D2347527}"/>
                </c:ext>
              </c:extLst>
            </c:dLbl>
            <c:dLbl>
              <c:idx val="10"/>
              <c:layout>
                <c:manualLayout>
                  <c:x val="-6.4142040444165951E-3"/>
                  <c:y val="0"/>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285-4F44-816D-8080D2347527}"/>
                </c:ext>
              </c:extLst>
            </c:dLbl>
            <c:dLbl>
              <c:idx val="11"/>
              <c:layout>
                <c:manualLayout>
                  <c:x val="1.0690340074027581E-2"/>
                  <c:y val="3.2150205761316874E-3"/>
                </c:manualLayout>
              </c:layout>
              <c:tx>
                <c:rich>
                  <a:bodyPr/>
                  <a:lstStyle/>
                  <a:p>
                    <a:r>
                      <a:rPr lang="en-US" sz="1100">
                        <a:latin typeface="Times New Roman" panose="02020603050405020304" pitchFamily="18" charset="0"/>
                        <a:cs typeface="Times New Roman" panose="02020603050405020304" pitchFamily="18" charset="0"/>
                      </a:rPr>
                      <a:t>11-12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285-4F44-816D-8080D2347527}"/>
                </c:ext>
              </c:extLst>
            </c:dLbl>
            <c:dLbl>
              <c:idx val="12"/>
              <c:layout>
                <c:manualLayout>
                  <c:x val="0"/>
                  <c:y val="6.4300411522633157E-3"/>
                </c:manualLayout>
              </c:layout>
              <c:tx>
                <c:rich>
                  <a:bodyPr/>
                  <a:lstStyle/>
                  <a:p>
                    <a:r>
                      <a:rPr lang="en-US" sz="1100">
                        <a:latin typeface="Times New Roman" panose="02020603050405020304" pitchFamily="18" charset="0"/>
                        <a:cs typeface="Times New Roman" panose="02020603050405020304" pitchFamily="18" charset="0"/>
                      </a:rPr>
                      <a:t>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285-4F44-816D-8080D2347527}"/>
                </c:ext>
              </c:extLst>
            </c:dLbl>
            <c:dLbl>
              <c:idx val="13"/>
              <c:tx>
                <c:rich>
                  <a:bodyPr/>
                  <a:lstStyle/>
                  <a:p>
                    <a:r>
                      <a:rPr lang="en-US" sz="1100">
                        <a:latin typeface="Times New Roman" panose="02020603050405020304" pitchFamily="18" charset="0"/>
                        <a:cs typeface="Times New Roman" panose="02020603050405020304" pitchFamily="18" charset="0"/>
                      </a:rPr>
                      <a:t>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285-4F44-816D-8080D2347527}"/>
                </c:ext>
              </c:extLst>
            </c:dLbl>
            <c:dLbl>
              <c:idx val="14"/>
              <c:layout>
                <c:manualLayout>
                  <c:x val="-1.282840808883319E-2"/>
                  <c:y val="0"/>
                </c:manualLayout>
              </c:layout>
              <c:tx>
                <c:rich>
                  <a:bodyPr/>
                  <a:lstStyle/>
                  <a:p>
                    <a:r>
                      <a:rPr lang="en-US" sz="1100">
                        <a:latin typeface="Times New Roman" panose="02020603050405020304" pitchFamily="18" charset="0"/>
                        <a:cs typeface="Times New Roman" panose="02020603050405020304" pitchFamily="18" charset="0"/>
                      </a:rPr>
                      <a:t>15-17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285-4F44-816D-8080D2347527}"/>
                </c:ext>
              </c:extLst>
            </c:dLbl>
            <c:dLbl>
              <c:idx val="15"/>
              <c:layout>
                <c:manualLayout>
                  <c:x val="-4.2761360296110634E-3"/>
                  <c:y val="0"/>
                </c:manualLayout>
              </c:layout>
              <c:tx>
                <c:rich>
                  <a:bodyPr/>
                  <a:lstStyle/>
                  <a:p>
                    <a:r>
                      <a:rPr lang="en-US" sz="1100">
                        <a:latin typeface="Times New Roman" panose="02020603050405020304" pitchFamily="18" charset="0"/>
                        <a:cs typeface="Times New Roman" panose="02020603050405020304" pitchFamily="18" charset="0"/>
                      </a:rPr>
                      <a:t>15-17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285-4F44-816D-8080D2347527}"/>
                </c:ext>
              </c:extLst>
            </c:dLbl>
            <c:dLbl>
              <c:idx val="16"/>
              <c:layout>
                <c:manualLayout>
                  <c:x val="1.0690340074027659E-2"/>
                  <c:y val="0"/>
                </c:manualLayout>
              </c:layout>
              <c:tx>
                <c:rich>
                  <a:bodyPr/>
                  <a:lstStyle/>
                  <a:p>
                    <a:r>
                      <a:rPr lang="en-US" sz="1100">
                        <a:latin typeface="Times New Roman" panose="02020603050405020304" pitchFamily="18" charset="0"/>
                        <a:cs typeface="Times New Roman" panose="02020603050405020304" pitchFamily="18" charset="0"/>
                      </a:rPr>
                      <a:t>15-17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A285-4F44-816D-8080D2347527}"/>
                </c:ext>
              </c:extLst>
            </c:dLbl>
            <c:dLbl>
              <c:idx val="17"/>
              <c:tx>
                <c:rich>
                  <a:bodyPr/>
                  <a:lstStyle/>
                  <a:p>
                    <a:r>
                      <a:rPr lang="en-US" sz="1100">
                        <a:latin typeface="Times New Roman" panose="02020603050405020304" pitchFamily="18" charset="0"/>
                        <a:cs typeface="Times New Roman" panose="02020603050405020304" pitchFamily="18" charset="0"/>
                      </a:rPr>
                      <a:t>18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285-4F44-816D-8080D2347527}"/>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'9-Б Рокич'!$B$99:$B$116</c:f>
              <c:strCache>
                <c:ptCount val="18"/>
                <c:pt idx="0">
                  <c:v>Самовпевненість</c:v>
                </c:pt>
                <c:pt idx="1">
                  <c:v>Щастя в особистому житті</c:v>
                </c:pt>
                <c:pt idx="2">
                  <c:v>Щастя інших людей</c:v>
                </c:pt>
                <c:pt idx="3">
                  <c:v>Незалежність і свобода</c:v>
                </c:pt>
                <c:pt idx="4">
                  <c:v>Здоров'я</c:v>
                </c:pt>
                <c:pt idx="5">
                  <c:v>Фінансовий достаток</c:v>
                </c:pt>
                <c:pt idx="6">
                  <c:v>Саморозвиток</c:v>
                </c:pt>
                <c:pt idx="7">
                  <c:v>Розваги і дозвілля</c:v>
                </c:pt>
                <c:pt idx="8">
                  <c:v>Наявність вірних друзів</c:v>
                </c:pt>
                <c:pt idx="9">
                  <c:v>Можливість займатися творчістю</c:v>
                </c:pt>
                <c:pt idx="10">
                  <c:v>Повага і визнання інших людей</c:v>
                </c:pt>
                <c:pt idx="11">
                  <c:v>Можливість вчитися</c:v>
                </c:pt>
                <c:pt idx="12">
                  <c:v>Любов і близькість</c:v>
                </c:pt>
                <c:pt idx="13">
                  <c:v>Мистецтво і природа</c:v>
                </c:pt>
                <c:pt idx="14">
                  <c:v>Мудрість</c:v>
                </c:pt>
                <c:pt idx="15">
                  <c:v>Захоплююча робота</c:v>
                </c:pt>
                <c:pt idx="16">
                  <c:v>Можливість жити продуктивно</c:v>
                </c:pt>
                <c:pt idx="17">
                  <c:v>Активна життєдіяльність</c:v>
                </c:pt>
              </c:strCache>
            </c:strRef>
          </c:cat>
          <c:val>
            <c:numRef>
              <c:f>'9-Б Рокич'!$C$99:$C$116</c:f>
              <c:numCache>
                <c:formatCode>General</c:formatCode>
                <c:ptCount val="18"/>
                <c:pt idx="0">
                  <c:v>18</c:v>
                </c:pt>
                <c:pt idx="1">
                  <c:v>16</c:v>
                </c:pt>
                <c:pt idx="2">
                  <c:v>16</c:v>
                </c:pt>
                <c:pt idx="3">
                  <c:v>14</c:v>
                </c:pt>
                <c:pt idx="4">
                  <c:v>13</c:v>
                </c:pt>
                <c:pt idx="5">
                  <c:v>13</c:v>
                </c:pt>
                <c:pt idx="6">
                  <c:v>13</c:v>
                </c:pt>
                <c:pt idx="7">
                  <c:v>10</c:v>
                </c:pt>
                <c:pt idx="8">
                  <c:v>9</c:v>
                </c:pt>
                <c:pt idx="9">
                  <c:v>9</c:v>
                </c:pt>
                <c:pt idx="10">
                  <c:v>7</c:v>
                </c:pt>
                <c:pt idx="11">
                  <c:v>7</c:v>
                </c:pt>
                <c:pt idx="12">
                  <c:v>6</c:v>
                </c:pt>
                <c:pt idx="13">
                  <c:v>5</c:v>
                </c:pt>
                <c:pt idx="14">
                  <c:v>4</c:v>
                </c:pt>
                <c:pt idx="15">
                  <c:v>4</c:v>
                </c:pt>
                <c:pt idx="16">
                  <c:v>4</c:v>
                </c:pt>
                <c:pt idx="17">
                  <c:v>1</c:v>
                </c:pt>
              </c:numCache>
            </c:numRef>
          </c:val>
          <c:extLst>
            <c:ext xmlns:c16="http://schemas.microsoft.com/office/drawing/2014/chart" uri="{C3380CC4-5D6E-409C-BE32-E72D297353CC}">
              <c16:uniqueId val="{00000012-A285-4F44-816D-8080D2347527}"/>
            </c:ext>
          </c:extLst>
        </c:ser>
        <c:dLbls>
          <c:showLegendKey val="0"/>
          <c:showVal val="0"/>
          <c:showCatName val="0"/>
          <c:showSerName val="0"/>
          <c:showPercent val="0"/>
          <c:showBubbleSize val="0"/>
        </c:dLbls>
        <c:gapWidth val="150"/>
        <c:axId val="351797248"/>
        <c:axId val="310483712"/>
      </c:barChart>
      <c:catAx>
        <c:axId val="35179724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10483712"/>
        <c:crosses val="autoZero"/>
        <c:auto val="1"/>
        <c:lblAlgn val="ctr"/>
        <c:lblOffset val="100"/>
        <c:noMultiLvlLbl val="0"/>
      </c:catAx>
      <c:valAx>
        <c:axId val="310483712"/>
        <c:scaling>
          <c:orientation val="minMax"/>
        </c:scaling>
        <c:delete val="1"/>
        <c:axPos val="l"/>
        <c:numFmt formatCode="General" sourceLinked="1"/>
        <c:majorTickMark val="out"/>
        <c:minorTickMark val="none"/>
        <c:tickLblPos val="nextTo"/>
        <c:crossAx val="351797248"/>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10558251242171E-2"/>
          <c:y val="3.803852973594671E-3"/>
          <c:w val="0.90828076413475911"/>
          <c:h val="0.51564013130063613"/>
        </c:manualLayout>
      </c:layout>
      <c:barChart>
        <c:barDir val="col"/>
        <c:grouping val="clustered"/>
        <c:varyColors val="0"/>
        <c:ser>
          <c:idx val="0"/>
          <c:order val="0"/>
          <c:spPr>
            <a:solidFill>
              <a:srgbClr val="FF9900"/>
            </a:solidFill>
          </c:spPr>
          <c:invertIfNegative val="0"/>
          <c:dLbls>
            <c:dLbl>
              <c:idx val="0"/>
              <c:tx>
                <c:rich>
                  <a:bodyPr/>
                  <a:lstStyle/>
                  <a:p>
                    <a:r>
                      <a:rPr lang="en-US" sz="1100"/>
                      <a:t>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F76-40DE-A061-DE357169F78C}"/>
                </c:ext>
              </c:extLst>
            </c:dLbl>
            <c:dLbl>
              <c:idx val="1"/>
              <c:tx>
                <c:rich>
                  <a:bodyPr/>
                  <a:lstStyle/>
                  <a:p>
                    <a:r>
                      <a:rPr lang="en-US" sz="1100"/>
                      <a:t>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F76-40DE-A061-DE357169F78C}"/>
                </c:ext>
              </c:extLst>
            </c:dLbl>
            <c:dLbl>
              <c:idx val="2"/>
              <c:tx>
                <c:rich>
                  <a:bodyPr/>
                  <a:lstStyle/>
                  <a:p>
                    <a:r>
                      <a:rPr lang="en-US" sz="1100"/>
                      <a:t>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F76-40DE-A061-DE357169F78C}"/>
                </c:ext>
              </c:extLst>
            </c:dLbl>
            <c:dLbl>
              <c:idx val="3"/>
              <c:tx>
                <c:rich>
                  <a:bodyPr/>
                  <a:lstStyle/>
                  <a:p>
                    <a:r>
                      <a:rPr lang="en-US" sz="1100"/>
                      <a:t>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F76-40DE-A061-DE357169F78C}"/>
                </c:ext>
              </c:extLst>
            </c:dLbl>
            <c:dLbl>
              <c:idx val="4"/>
              <c:tx>
                <c:rich>
                  <a:bodyPr/>
                  <a:lstStyle/>
                  <a:p>
                    <a:r>
                      <a:rPr lang="en-US" sz="1100"/>
                      <a:t>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F76-40DE-A061-DE357169F78C}"/>
                </c:ext>
              </c:extLst>
            </c:dLbl>
            <c:dLbl>
              <c:idx val="5"/>
              <c:tx>
                <c:rich>
                  <a:bodyPr/>
                  <a:lstStyle/>
                  <a:p>
                    <a:r>
                      <a:rPr lang="en-US" sz="1100"/>
                      <a:t>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F76-40DE-A061-DE357169F78C}"/>
                </c:ext>
              </c:extLst>
            </c:dLbl>
            <c:dLbl>
              <c:idx val="6"/>
              <c:tx>
                <c:rich>
                  <a:bodyPr/>
                  <a:lstStyle/>
                  <a:p>
                    <a:r>
                      <a:rPr lang="en-US" sz="1100"/>
                      <a:t>7-8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F76-40DE-A061-DE357169F78C}"/>
                </c:ext>
              </c:extLst>
            </c:dLbl>
            <c:dLbl>
              <c:idx val="7"/>
              <c:tx>
                <c:rich>
                  <a:bodyPr/>
                  <a:lstStyle/>
                  <a:p>
                    <a:r>
                      <a:rPr lang="en-US" sz="1100"/>
                      <a:t>7-8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F76-40DE-A061-DE357169F78C}"/>
                </c:ext>
              </c:extLst>
            </c:dLbl>
            <c:dLbl>
              <c:idx val="8"/>
              <c:layout>
                <c:manualLayout>
                  <c:x val="-8.5522720592222049E-3"/>
                  <c:y val="3.0404749461273328E-3"/>
                </c:manualLayout>
              </c:layout>
              <c:tx>
                <c:rich>
                  <a:bodyPr/>
                  <a:lstStyle/>
                  <a:p>
                    <a:r>
                      <a:rPr lang="en-US" sz="1100"/>
                      <a:t>9-10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F76-40DE-A061-DE357169F78C}"/>
                </c:ext>
              </c:extLst>
            </c:dLbl>
            <c:dLbl>
              <c:idx val="9"/>
              <c:layout>
                <c:manualLayout>
                  <c:x val="8.5522720592222049E-3"/>
                  <c:y val="3.0404749461273328E-3"/>
                </c:manualLayout>
              </c:layout>
              <c:tx>
                <c:rich>
                  <a:bodyPr/>
                  <a:lstStyle/>
                  <a:p>
                    <a:r>
                      <a:rPr lang="en-US" sz="1100"/>
                      <a:t>9-10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F76-40DE-A061-DE357169F78C}"/>
                </c:ext>
              </c:extLst>
            </c:dLbl>
            <c:dLbl>
              <c:idx val="10"/>
              <c:tx>
                <c:rich>
                  <a:bodyPr/>
                  <a:lstStyle/>
                  <a:p>
                    <a:r>
                      <a:rPr lang="en-US" sz="1100"/>
                      <a:t>11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F76-40DE-A061-DE357169F78C}"/>
                </c:ext>
              </c:extLst>
            </c:dLbl>
            <c:dLbl>
              <c:idx val="11"/>
              <c:layout>
                <c:manualLayout>
                  <c:x val="-1.2828408088833112E-2"/>
                  <c:y val="0"/>
                </c:manualLayout>
              </c:layout>
              <c:tx>
                <c:rich>
                  <a:bodyPr/>
                  <a:lstStyle/>
                  <a:p>
                    <a:r>
                      <a:rPr lang="en-US" sz="1100"/>
                      <a:t>12-14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F76-40DE-A061-DE357169F78C}"/>
                </c:ext>
              </c:extLst>
            </c:dLbl>
            <c:dLbl>
              <c:idx val="12"/>
              <c:layout>
                <c:manualLayout>
                  <c:x val="2.1378996629933425E-3"/>
                  <c:y val="0"/>
                </c:manualLayout>
              </c:layout>
              <c:tx>
                <c:rich>
                  <a:bodyPr/>
                  <a:lstStyle/>
                  <a:p>
                    <a:r>
                      <a:rPr lang="en-US" sz="1100"/>
                      <a:t>12-14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F76-40DE-A061-DE357169F78C}"/>
                </c:ext>
              </c:extLst>
            </c:dLbl>
            <c:dLbl>
              <c:idx val="13"/>
              <c:layout>
                <c:manualLayout>
                  <c:x val="1.4966476103638566E-2"/>
                  <c:y val="3.0404749461273328E-3"/>
                </c:manualLayout>
              </c:layout>
              <c:tx>
                <c:rich>
                  <a:bodyPr/>
                  <a:lstStyle/>
                  <a:p>
                    <a:r>
                      <a:rPr lang="en-US" sz="1100"/>
                      <a:t>12-14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F76-40DE-A061-DE357169F78C}"/>
                </c:ext>
              </c:extLst>
            </c:dLbl>
            <c:dLbl>
              <c:idx val="14"/>
              <c:tx>
                <c:rich>
                  <a:bodyPr/>
                  <a:lstStyle/>
                  <a:p>
                    <a:r>
                      <a:rPr lang="en-US" sz="1100"/>
                      <a:t>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F76-40DE-A061-DE357169F78C}"/>
                </c:ext>
              </c:extLst>
            </c:dLbl>
            <c:dLbl>
              <c:idx val="15"/>
              <c:tx>
                <c:rich>
                  <a:bodyPr/>
                  <a:lstStyle/>
                  <a:p>
                    <a:r>
                      <a:rPr lang="en-US" sz="1100"/>
                      <a:t>16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F76-40DE-A061-DE357169F78C}"/>
                </c:ext>
              </c:extLst>
            </c:dLbl>
            <c:dLbl>
              <c:idx val="16"/>
              <c:tx>
                <c:rich>
                  <a:bodyPr/>
                  <a:lstStyle/>
                  <a:p>
                    <a:r>
                      <a:rPr lang="en-US" sz="1100"/>
                      <a:t>17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F76-40DE-A061-DE357169F78C}"/>
                </c:ext>
              </c:extLst>
            </c:dLbl>
            <c:dLbl>
              <c:idx val="17"/>
              <c:tx>
                <c:rich>
                  <a:bodyPr/>
                  <a:lstStyle/>
                  <a:p>
                    <a:r>
                      <a:rPr lang="en-US" sz="1100"/>
                      <a:t>18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5F76-40DE-A061-DE357169F78C}"/>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'9-Б Рокич'!$B$120:$B$137</c:f>
              <c:strCache>
                <c:ptCount val="18"/>
                <c:pt idx="0">
                  <c:v>Раціоналізм</c:v>
                </c:pt>
                <c:pt idx="1">
                  <c:v>Вихованість</c:v>
                </c:pt>
                <c:pt idx="2">
                  <c:v>Інтелектуальність і освіченість</c:v>
                </c:pt>
                <c:pt idx="3">
                  <c:v>Самоконтроль</c:v>
                </c:pt>
                <c:pt idx="4">
                  <c:v>Працелюбність і продуктивність</c:v>
                </c:pt>
                <c:pt idx="5">
                  <c:v>Сміливість, хоробрість</c:v>
                </c:pt>
                <c:pt idx="6">
                  <c:v>Невміння приймати недоліки</c:v>
                </c:pt>
                <c:pt idx="7">
                  <c:v>Чесність</c:v>
                </c:pt>
                <c:pt idx="8">
                  <c:v>Високі вимоги до людей і до світу</c:v>
                </c:pt>
                <c:pt idx="9">
                  <c:v>Відповідальність</c:v>
                </c:pt>
                <c:pt idx="10">
                  <c:v>Незалежність</c:v>
                </c:pt>
                <c:pt idx="11">
                  <c:v>Вміння радіти життю</c:v>
                </c:pt>
                <c:pt idx="12">
                  <c:v>Тверда воля</c:v>
                </c:pt>
                <c:pt idx="13">
                  <c:v>Вміння проявляти терпимість</c:v>
                </c:pt>
                <c:pt idx="14">
                  <c:v>Дбайливість, чуйність</c:v>
                </c:pt>
                <c:pt idx="15">
                  <c:v>Старанність</c:v>
                </c:pt>
                <c:pt idx="16">
                  <c:v>Акуратність</c:v>
                </c:pt>
                <c:pt idx="17">
                  <c:v>Широкі погляди, відсутність «рамок»</c:v>
                </c:pt>
              </c:strCache>
            </c:strRef>
          </c:cat>
          <c:val>
            <c:numRef>
              <c:f>'9-Б Рокич'!$C$120:$C$137</c:f>
              <c:numCache>
                <c:formatCode>General</c:formatCode>
                <c:ptCount val="18"/>
                <c:pt idx="0">
                  <c:v>18</c:v>
                </c:pt>
                <c:pt idx="1">
                  <c:v>17</c:v>
                </c:pt>
                <c:pt idx="2">
                  <c:v>17</c:v>
                </c:pt>
                <c:pt idx="3">
                  <c:v>17</c:v>
                </c:pt>
                <c:pt idx="4">
                  <c:v>17</c:v>
                </c:pt>
                <c:pt idx="5">
                  <c:v>13</c:v>
                </c:pt>
                <c:pt idx="6">
                  <c:v>12</c:v>
                </c:pt>
                <c:pt idx="7">
                  <c:v>12</c:v>
                </c:pt>
                <c:pt idx="8">
                  <c:v>10</c:v>
                </c:pt>
                <c:pt idx="9">
                  <c:v>10</c:v>
                </c:pt>
                <c:pt idx="10">
                  <c:v>8</c:v>
                </c:pt>
                <c:pt idx="11">
                  <c:v>7</c:v>
                </c:pt>
                <c:pt idx="12">
                  <c:v>7</c:v>
                </c:pt>
                <c:pt idx="13">
                  <c:v>7</c:v>
                </c:pt>
                <c:pt idx="14">
                  <c:v>4</c:v>
                </c:pt>
                <c:pt idx="15">
                  <c:v>3</c:v>
                </c:pt>
                <c:pt idx="16">
                  <c:v>2</c:v>
                </c:pt>
                <c:pt idx="17">
                  <c:v>1</c:v>
                </c:pt>
              </c:numCache>
            </c:numRef>
          </c:val>
          <c:extLst>
            <c:ext xmlns:c16="http://schemas.microsoft.com/office/drawing/2014/chart" uri="{C3380CC4-5D6E-409C-BE32-E72D297353CC}">
              <c16:uniqueId val="{00000012-5F76-40DE-A061-DE357169F78C}"/>
            </c:ext>
          </c:extLst>
        </c:ser>
        <c:dLbls>
          <c:showLegendKey val="0"/>
          <c:showVal val="0"/>
          <c:showCatName val="0"/>
          <c:showSerName val="0"/>
          <c:showPercent val="0"/>
          <c:showBubbleSize val="0"/>
        </c:dLbls>
        <c:gapWidth val="150"/>
        <c:axId val="331905024"/>
        <c:axId val="329024064"/>
      </c:barChart>
      <c:catAx>
        <c:axId val="33190502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29024064"/>
        <c:crosses val="autoZero"/>
        <c:auto val="1"/>
        <c:lblAlgn val="ctr"/>
        <c:lblOffset val="100"/>
        <c:noMultiLvlLbl val="0"/>
      </c:catAx>
      <c:valAx>
        <c:axId val="329024064"/>
        <c:scaling>
          <c:orientation val="minMax"/>
        </c:scaling>
        <c:delete val="1"/>
        <c:axPos val="l"/>
        <c:numFmt formatCode="General" sourceLinked="1"/>
        <c:majorTickMark val="out"/>
        <c:minorTickMark val="none"/>
        <c:tickLblPos val="nextTo"/>
        <c:crossAx val="331905024"/>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05563017281986"/>
          <c:y val="0"/>
          <c:w val="0.81404983650159712"/>
          <c:h val="0.503963926486518"/>
        </c:manualLayout>
      </c:layout>
      <c:barChart>
        <c:barDir val="col"/>
        <c:grouping val="clustered"/>
        <c:varyColors val="0"/>
        <c:ser>
          <c:idx val="0"/>
          <c:order val="0"/>
          <c:tx>
            <c:strRef>
              <c:f>'7-9 кл Рокич'!$C$52</c:f>
              <c:strCache>
                <c:ptCount val="1"/>
                <c:pt idx="0">
                  <c:v>7-і класи</c:v>
                </c:pt>
              </c:strCache>
            </c:strRef>
          </c:tx>
          <c:spPr>
            <a:solidFill>
              <a:srgbClr val="00CC00"/>
            </a:solidFill>
          </c:spPr>
          <c:invertIfNegative val="0"/>
          <c:cat>
            <c:strRef>
              <c:f>'7-9 кл Рокич'!$B$53:$B$70</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'7-9 кл Рокич'!$C$53:$C$70</c:f>
              <c:numCache>
                <c:formatCode>General</c:formatCode>
                <c:ptCount val="18"/>
                <c:pt idx="0">
                  <c:v>6</c:v>
                </c:pt>
                <c:pt idx="1">
                  <c:v>3</c:v>
                </c:pt>
                <c:pt idx="2">
                  <c:v>2</c:v>
                </c:pt>
                <c:pt idx="3">
                  <c:v>1</c:v>
                </c:pt>
                <c:pt idx="4">
                  <c:v>8</c:v>
                </c:pt>
                <c:pt idx="5">
                  <c:v>6</c:v>
                </c:pt>
                <c:pt idx="6">
                  <c:v>4</c:v>
                </c:pt>
                <c:pt idx="7">
                  <c:v>7</c:v>
                </c:pt>
                <c:pt idx="8">
                  <c:v>13</c:v>
                </c:pt>
                <c:pt idx="9">
                  <c:v>10</c:v>
                </c:pt>
                <c:pt idx="10">
                  <c:v>14</c:v>
                </c:pt>
                <c:pt idx="11">
                  <c:v>11</c:v>
                </c:pt>
                <c:pt idx="12">
                  <c:v>16</c:v>
                </c:pt>
                <c:pt idx="13">
                  <c:v>13</c:v>
                </c:pt>
                <c:pt idx="14">
                  <c:v>17</c:v>
                </c:pt>
                <c:pt idx="15">
                  <c:v>16</c:v>
                </c:pt>
                <c:pt idx="16">
                  <c:v>18</c:v>
                </c:pt>
                <c:pt idx="17">
                  <c:v>9</c:v>
                </c:pt>
              </c:numCache>
            </c:numRef>
          </c:val>
          <c:extLst>
            <c:ext xmlns:c16="http://schemas.microsoft.com/office/drawing/2014/chart" uri="{C3380CC4-5D6E-409C-BE32-E72D297353CC}">
              <c16:uniqueId val="{00000000-5AB1-48C9-B833-80BE79235998}"/>
            </c:ext>
          </c:extLst>
        </c:ser>
        <c:ser>
          <c:idx val="1"/>
          <c:order val="1"/>
          <c:tx>
            <c:strRef>
              <c:f>'7-9 кл Рокич'!$D$52</c:f>
              <c:strCache>
                <c:ptCount val="1"/>
                <c:pt idx="0">
                  <c:v>9-і класи</c:v>
                </c:pt>
              </c:strCache>
            </c:strRef>
          </c:tx>
          <c:spPr>
            <a:solidFill>
              <a:srgbClr val="CC0099"/>
            </a:solidFill>
          </c:spPr>
          <c:invertIfNegative val="0"/>
          <c:cat>
            <c:strRef>
              <c:f>'7-9 кл Рокич'!$B$53:$B$70</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'7-9 кл Рокич'!$D$53:$D$70</c:f>
              <c:numCache>
                <c:formatCode>General</c:formatCode>
                <c:ptCount val="18"/>
                <c:pt idx="0">
                  <c:v>10</c:v>
                </c:pt>
                <c:pt idx="1">
                  <c:v>17</c:v>
                </c:pt>
                <c:pt idx="2">
                  <c:v>7</c:v>
                </c:pt>
                <c:pt idx="3">
                  <c:v>3</c:v>
                </c:pt>
                <c:pt idx="4">
                  <c:v>4</c:v>
                </c:pt>
                <c:pt idx="5">
                  <c:v>6</c:v>
                </c:pt>
                <c:pt idx="6">
                  <c:v>10</c:v>
                </c:pt>
                <c:pt idx="7">
                  <c:v>15</c:v>
                </c:pt>
                <c:pt idx="8">
                  <c:v>13</c:v>
                </c:pt>
                <c:pt idx="9">
                  <c:v>18</c:v>
                </c:pt>
                <c:pt idx="10">
                  <c:v>11</c:v>
                </c:pt>
                <c:pt idx="11">
                  <c:v>14</c:v>
                </c:pt>
                <c:pt idx="12">
                  <c:v>8</c:v>
                </c:pt>
                <c:pt idx="13">
                  <c:v>6</c:v>
                </c:pt>
                <c:pt idx="14">
                  <c:v>2</c:v>
                </c:pt>
                <c:pt idx="15">
                  <c:v>13</c:v>
                </c:pt>
                <c:pt idx="16">
                  <c:v>17</c:v>
                </c:pt>
                <c:pt idx="17">
                  <c:v>1</c:v>
                </c:pt>
              </c:numCache>
            </c:numRef>
          </c:val>
          <c:extLst>
            <c:ext xmlns:c16="http://schemas.microsoft.com/office/drawing/2014/chart" uri="{C3380CC4-5D6E-409C-BE32-E72D297353CC}">
              <c16:uniqueId val="{00000001-5AB1-48C9-B833-80BE79235998}"/>
            </c:ext>
          </c:extLst>
        </c:ser>
        <c:dLbls>
          <c:showLegendKey val="0"/>
          <c:showVal val="0"/>
          <c:showCatName val="0"/>
          <c:showSerName val="0"/>
          <c:showPercent val="0"/>
          <c:showBubbleSize val="0"/>
        </c:dLbls>
        <c:gapWidth val="150"/>
        <c:axId val="331905536"/>
        <c:axId val="329025792"/>
      </c:barChart>
      <c:catAx>
        <c:axId val="33190553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29025792"/>
        <c:crosses val="autoZero"/>
        <c:auto val="1"/>
        <c:lblAlgn val="ctr"/>
        <c:lblOffset val="100"/>
        <c:noMultiLvlLbl val="0"/>
      </c:catAx>
      <c:valAx>
        <c:axId val="329025792"/>
        <c:scaling>
          <c:orientation val="minMax"/>
        </c:scaling>
        <c:delete val="1"/>
        <c:axPos val="l"/>
        <c:numFmt formatCode="General" sourceLinked="1"/>
        <c:majorTickMark val="out"/>
        <c:minorTickMark val="none"/>
        <c:tickLblPos val="nextTo"/>
        <c:crossAx val="331905536"/>
        <c:crosses val="autoZero"/>
        <c:crossBetween val="between"/>
      </c:valAx>
    </c:plotArea>
    <c:legend>
      <c:legendPos val="r"/>
      <c:layout>
        <c:manualLayout>
          <c:xMode val="edge"/>
          <c:yMode val="edge"/>
          <c:x val="0"/>
          <c:y val="4.8550577029789254E-4"/>
          <c:w val="0.15687308057890126"/>
          <c:h val="0.13346294261729538"/>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05563017281986"/>
          <c:y val="0"/>
          <c:w val="0.81402423317996087"/>
          <c:h val="0.51292890146544179"/>
        </c:manualLayout>
      </c:layout>
      <c:barChart>
        <c:barDir val="col"/>
        <c:grouping val="clustered"/>
        <c:varyColors val="0"/>
        <c:ser>
          <c:idx val="0"/>
          <c:order val="0"/>
          <c:tx>
            <c:strRef>
              <c:f>'7-9 кл Рокич'!$C$73</c:f>
              <c:strCache>
                <c:ptCount val="1"/>
                <c:pt idx="0">
                  <c:v>7-і класи</c:v>
                </c:pt>
              </c:strCache>
            </c:strRef>
          </c:tx>
          <c:spPr>
            <a:solidFill>
              <a:srgbClr val="00CC99"/>
            </a:solidFill>
          </c:spPr>
          <c:invertIfNegative val="0"/>
          <c:cat>
            <c:strRef>
              <c:f>'7-9 кл Рокич'!$B$74:$B$91</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'7-9 кл Рокич'!$C$74:$C$91</c:f>
              <c:numCache>
                <c:formatCode>General</c:formatCode>
                <c:ptCount val="18"/>
                <c:pt idx="0">
                  <c:v>5</c:v>
                </c:pt>
                <c:pt idx="1">
                  <c:v>4</c:v>
                </c:pt>
                <c:pt idx="2">
                  <c:v>6</c:v>
                </c:pt>
                <c:pt idx="3">
                  <c:v>4</c:v>
                </c:pt>
                <c:pt idx="4">
                  <c:v>8</c:v>
                </c:pt>
                <c:pt idx="5">
                  <c:v>2</c:v>
                </c:pt>
                <c:pt idx="6">
                  <c:v>7</c:v>
                </c:pt>
                <c:pt idx="7">
                  <c:v>10</c:v>
                </c:pt>
                <c:pt idx="8">
                  <c:v>15</c:v>
                </c:pt>
                <c:pt idx="9">
                  <c:v>16</c:v>
                </c:pt>
                <c:pt idx="10">
                  <c:v>13</c:v>
                </c:pt>
                <c:pt idx="11">
                  <c:v>9</c:v>
                </c:pt>
                <c:pt idx="12">
                  <c:v>11</c:v>
                </c:pt>
                <c:pt idx="13">
                  <c:v>15</c:v>
                </c:pt>
                <c:pt idx="14">
                  <c:v>2</c:v>
                </c:pt>
                <c:pt idx="15">
                  <c:v>17</c:v>
                </c:pt>
                <c:pt idx="16">
                  <c:v>13</c:v>
                </c:pt>
                <c:pt idx="17">
                  <c:v>18</c:v>
                </c:pt>
              </c:numCache>
            </c:numRef>
          </c:val>
          <c:extLst>
            <c:ext xmlns:c16="http://schemas.microsoft.com/office/drawing/2014/chart" uri="{C3380CC4-5D6E-409C-BE32-E72D297353CC}">
              <c16:uniqueId val="{00000000-9085-4B83-95AE-5D4DCBCEF89C}"/>
            </c:ext>
          </c:extLst>
        </c:ser>
        <c:ser>
          <c:idx val="1"/>
          <c:order val="1"/>
          <c:tx>
            <c:strRef>
              <c:f>'7-9 кл Рокич'!$D$73</c:f>
              <c:strCache>
                <c:ptCount val="1"/>
                <c:pt idx="0">
                  <c:v>9-і класи</c:v>
                </c:pt>
              </c:strCache>
            </c:strRef>
          </c:tx>
          <c:spPr>
            <a:solidFill>
              <a:srgbClr val="FF0066"/>
            </a:solidFill>
          </c:spPr>
          <c:invertIfNegative val="0"/>
          <c:cat>
            <c:strRef>
              <c:f>'7-9 кл Рокич'!$B$74:$B$91</c:f>
              <c:strCache>
                <c:ptCount val="18"/>
                <c:pt idx="0">
                  <c:v>Активна життєдіяльність</c:v>
                </c:pt>
                <c:pt idx="1">
                  <c:v>Мудрість</c:v>
                </c:pt>
                <c:pt idx="2">
                  <c:v>Здоров'я</c:v>
                </c:pt>
                <c:pt idx="3">
                  <c:v>Захоплююча робота</c:v>
                </c:pt>
                <c:pt idx="4">
                  <c:v>Мистецтво і природа</c:v>
                </c:pt>
                <c:pt idx="5">
                  <c:v>Любов і близькість</c:v>
                </c:pt>
                <c:pt idx="6">
                  <c:v>Фінансовий достаток</c:v>
                </c:pt>
                <c:pt idx="7">
                  <c:v>Наявність вірних друзів</c:v>
                </c:pt>
                <c:pt idx="8">
                  <c:v>Повага і визнання інших людей</c:v>
                </c:pt>
                <c:pt idx="9">
                  <c:v>Можливість вчитися</c:v>
                </c:pt>
                <c:pt idx="10">
                  <c:v>Саморозвиток</c:v>
                </c:pt>
                <c:pt idx="11">
                  <c:v>Можливість жити продуктивно</c:v>
                </c:pt>
                <c:pt idx="12">
                  <c:v>Розваги і дозвілля</c:v>
                </c:pt>
                <c:pt idx="13">
                  <c:v>Незалежність і свобода</c:v>
                </c:pt>
                <c:pt idx="14">
                  <c:v>Щастя в особистому житті</c:v>
                </c:pt>
                <c:pt idx="15">
                  <c:v>Можливість займатися творчістю</c:v>
                </c:pt>
                <c:pt idx="16">
                  <c:v>Самовпевненість</c:v>
                </c:pt>
                <c:pt idx="17">
                  <c:v>Щастя інших людей</c:v>
                </c:pt>
              </c:strCache>
            </c:strRef>
          </c:cat>
          <c:val>
            <c:numRef>
              <c:f>'7-9 кл Рокич'!$D$74:$D$91</c:f>
              <c:numCache>
                <c:formatCode>General</c:formatCode>
                <c:ptCount val="18"/>
                <c:pt idx="0">
                  <c:v>2</c:v>
                </c:pt>
                <c:pt idx="1">
                  <c:v>7</c:v>
                </c:pt>
                <c:pt idx="2">
                  <c:v>12</c:v>
                </c:pt>
                <c:pt idx="3">
                  <c:v>12</c:v>
                </c:pt>
                <c:pt idx="4">
                  <c:v>7</c:v>
                </c:pt>
                <c:pt idx="5">
                  <c:v>8</c:v>
                </c:pt>
                <c:pt idx="6">
                  <c:v>18</c:v>
                </c:pt>
                <c:pt idx="7">
                  <c:v>16</c:v>
                </c:pt>
                <c:pt idx="8">
                  <c:v>15</c:v>
                </c:pt>
                <c:pt idx="9">
                  <c:v>17</c:v>
                </c:pt>
                <c:pt idx="10">
                  <c:v>13</c:v>
                </c:pt>
                <c:pt idx="11">
                  <c:v>15</c:v>
                </c:pt>
                <c:pt idx="12">
                  <c:v>2</c:v>
                </c:pt>
                <c:pt idx="13">
                  <c:v>12</c:v>
                </c:pt>
                <c:pt idx="14">
                  <c:v>4</c:v>
                </c:pt>
                <c:pt idx="15">
                  <c:v>7</c:v>
                </c:pt>
                <c:pt idx="16">
                  <c:v>4</c:v>
                </c:pt>
                <c:pt idx="17">
                  <c:v>9</c:v>
                </c:pt>
              </c:numCache>
            </c:numRef>
          </c:val>
          <c:extLst>
            <c:ext xmlns:c16="http://schemas.microsoft.com/office/drawing/2014/chart" uri="{C3380CC4-5D6E-409C-BE32-E72D297353CC}">
              <c16:uniqueId val="{00000001-9085-4B83-95AE-5D4DCBCEF89C}"/>
            </c:ext>
          </c:extLst>
        </c:ser>
        <c:dLbls>
          <c:showLegendKey val="0"/>
          <c:showVal val="0"/>
          <c:showCatName val="0"/>
          <c:showSerName val="0"/>
          <c:showPercent val="0"/>
          <c:showBubbleSize val="0"/>
        </c:dLbls>
        <c:gapWidth val="150"/>
        <c:axId val="331906048"/>
        <c:axId val="329027520"/>
      </c:barChart>
      <c:catAx>
        <c:axId val="33190604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29027520"/>
        <c:crosses val="autoZero"/>
        <c:auto val="1"/>
        <c:lblAlgn val="ctr"/>
        <c:lblOffset val="100"/>
        <c:noMultiLvlLbl val="0"/>
      </c:catAx>
      <c:valAx>
        <c:axId val="329027520"/>
        <c:scaling>
          <c:orientation val="minMax"/>
        </c:scaling>
        <c:delete val="1"/>
        <c:axPos val="l"/>
        <c:numFmt formatCode="General" sourceLinked="1"/>
        <c:majorTickMark val="out"/>
        <c:minorTickMark val="none"/>
        <c:tickLblPos val="nextTo"/>
        <c:crossAx val="331906048"/>
        <c:crosses val="autoZero"/>
        <c:crossBetween val="between"/>
      </c:valAx>
    </c:plotArea>
    <c:legend>
      <c:legendPos val="r"/>
      <c:layout>
        <c:manualLayout>
          <c:xMode val="edge"/>
          <c:yMode val="edge"/>
          <c:x val="0"/>
          <c:y val="4.8550577029789254E-4"/>
          <c:w val="0.15259694454929021"/>
          <c:h val="0.12635305187197088"/>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170509072310814E-2"/>
          <c:y val="0"/>
          <c:w val="0.91013284981455578"/>
          <c:h val="0.53599790756887822"/>
        </c:manualLayout>
      </c:layout>
      <c:barChart>
        <c:barDir val="col"/>
        <c:grouping val="clustered"/>
        <c:varyColors val="0"/>
        <c:ser>
          <c:idx val="0"/>
          <c:order val="0"/>
          <c:tx>
            <c:strRef>
              <c:f>'7-9 кл Рокич'!$C$95</c:f>
              <c:strCache>
                <c:ptCount val="1"/>
                <c:pt idx="0">
                  <c:v>7-і класи</c:v>
                </c:pt>
              </c:strCache>
            </c:strRef>
          </c:tx>
          <c:spPr>
            <a:solidFill>
              <a:srgbClr val="00CC00"/>
            </a:solidFill>
          </c:spPr>
          <c:invertIfNegative val="0"/>
          <c:cat>
            <c:strRef>
              <c:f>'7-9 кл Рокич'!$B$96:$B$113</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'7-9 кл Рокич'!$C$96:$C$113</c:f>
              <c:numCache>
                <c:formatCode>General</c:formatCode>
                <c:ptCount val="18"/>
                <c:pt idx="0">
                  <c:v>6</c:v>
                </c:pt>
                <c:pt idx="1">
                  <c:v>3</c:v>
                </c:pt>
                <c:pt idx="2">
                  <c:v>2</c:v>
                </c:pt>
                <c:pt idx="3">
                  <c:v>1</c:v>
                </c:pt>
                <c:pt idx="4">
                  <c:v>8</c:v>
                </c:pt>
                <c:pt idx="5">
                  <c:v>6</c:v>
                </c:pt>
                <c:pt idx="6">
                  <c:v>4</c:v>
                </c:pt>
                <c:pt idx="7">
                  <c:v>7</c:v>
                </c:pt>
                <c:pt idx="8">
                  <c:v>13</c:v>
                </c:pt>
                <c:pt idx="9">
                  <c:v>10</c:v>
                </c:pt>
                <c:pt idx="10">
                  <c:v>14</c:v>
                </c:pt>
                <c:pt idx="11">
                  <c:v>11</c:v>
                </c:pt>
                <c:pt idx="12">
                  <c:v>16</c:v>
                </c:pt>
                <c:pt idx="13">
                  <c:v>13</c:v>
                </c:pt>
                <c:pt idx="14">
                  <c:v>17</c:v>
                </c:pt>
                <c:pt idx="15">
                  <c:v>16</c:v>
                </c:pt>
                <c:pt idx="16">
                  <c:v>18</c:v>
                </c:pt>
                <c:pt idx="17">
                  <c:v>9</c:v>
                </c:pt>
              </c:numCache>
            </c:numRef>
          </c:val>
          <c:extLst>
            <c:ext xmlns:c16="http://schemas.microsoft.com/office/drawing/2014/chart" uri="{C3380CC4-5D6E-409C-BE32-E72D297353CC}">
              <c16:uniqueId val="{00000000-6EAA-4C78-8DFC-1896AFBE64A3}"/>
            </c:ext>
          </c:extLst>
        </c:ser>
        <c:ser>
          <c:idx val="1"/>
          <c:order val="1"/>
          <c:tx>
            <c:strRef>
              <c:f>'7-9 кл Рокич'!$D$95</c:f>
              <c:strCache>
                <c:ptCount val="1"/>
                <c:pt idx="0">
                  <c:v>9-і класи</c:v>
                </c:pt>
              </c:strCache>
            </c:strRef>
          </c:tx>
          <c:spPr>
            <a:solidFill>
              <a:srgbClr val="CC0099"/>
            </a:solidFill>
          </c:spPr>
          <c:invertIfNegative val="0"/>
          <c:cat>
            <c:strRef>
              <c:f>'7-9 кл Рокич'!$B$96:$B$113</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'7-9 кл Рокич'!$D$96:$D$113</c:f>
              <c:numCache>
                <c:formatCode>General</c:formatCode>
                <c:ptCount val="18"/>
                <c:pt idx="0">
                  <c:v>10</c:v>
                </c:pt>
                <c:pt idx="1">
                  <c:v>17</c:v>
                </c:pt>
                <c:pt idx="2">
                  <c:v>7</c:v>
                </c:pt>
                <c:pt idx="3">
                  <c:v>3</c:v>
                </c:pt>
                <c:pt idx="4">
                  <c:v>4</c:v>
                </c:pt>
                <c:pt idx="5">
                  <c:v>6</c:v>
                </c:pt>
                <c:pt idx="6">
                  <c:v>10</c:v>
                </c:pt>
                <c:pt idx="7">
                  <c:v>15</c:v>
                </c:pt>
                <c:pt idx="8">
                  <c:v>13</c:v>
                </c:pt>
                <c:pt idx="9">
                  <c:v>18</c:v>
                </c:pt>
                <c:pt idx="10">
                  <c:v>11</c:v>
                </c:pt>
                <c:pt idx="11">
                  <c:v>14</c:v>
                </c:pt>
                <c:pt idx="12">
                  <c:v>8</c:v>
                </c:pt>
                <c:pt idx="13">
                  <c:v>6</c:v>
                </c:pt>
                <c:pt idx="14">
                  <c:v>2</c:v>
                </c:pt>
                <c:pt idx="15">
                  <c:v>13</c:v>
                </c:pt>
                <c:pt idx="16">
                  <c:v>17</c:v>
                </c:pt>
                <c:pt idx="17">
                  <c:v>1</c:v>
                </c:pt>
              </c:numCache>
            </c:numRef>
          </c:val>
          <c:extLst>
            <c:ext xmlns:c16="http://schemas.microsoft.com/office/drawing/2014/chart" uri="{C3380CC4-5D6E-409C-BE32-E72D297353CC}">
              <c16:uniqueId val="{00000001-6EAA-4C78-8DFC-1896AFBE64A3}"/>
            </c:ext>
          </c:extLst>
        </c:ser>
        <c:dLbls>
          <c:showLegendKey val="0"/>
          <c:showVal val="0"/>
          <c:showCatName val="0"/>
          <c:showSerName val="0"/>
          <c:showPercent val="0"/>
          <c:showBubbleSize val="0"/>
        </c:dLbls>
        <c:gapWidth val="150"/>
        <c:axId val="351800320"/>
        <c:axId val="329029248"/>
      </c:barChart>
      <c:catAx>
        <c:axId val="351800320"/>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29029248"/>
        <c:crosses val="autoZero"/>
        <c:auto val="1"/>
        <c:lblAlgn val="ctr"/>
        <c:lblOffset val="100"/>
        <c:noMultiLvlLbl val="0"/>
      </c:catAx>
      <c:valAx>
        <c:axId val="329029248"/>
        <c:scaling>
          <c:orientation val="minMax"/>
        </c:scaling>
        <c:delete val="1"/>
        <c:axPos val="l"/>
        <c:numFmt formatCode="General" sourceLinked="1"/>
        <c:majorTickMark val="out"/>
        <c:minorTickMark val="none"/>
        <c:tickLblPos val="nextTo"/>
        <c:crossAx val="351800320"/>
        <c:crosses val="autoZero"/>
        <c:crossBetween val="between"/>
      </c:valAx>
    </c:plotArea>
    <c:legend>
      <c:legendPos val="r"/>
      <c:layout>
        <c:manualLayout>
          <c:xMode val="edge"/>
          <c:yMode val="edge"/>
          <c:x val="0"/>
          <c:y val="4.8550577029789254E-4"/>
          <c:w val="0.14618274050487362"/>
          <c:h val="0.12989125903893975"/>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641484237515931"/>
          <c:y val="7.2800215562408314E-3"/>
          <c:w val="0.51307661623907452"/>
          <c:h val="1"/>
        </c:manualLayout>
      </c:layout>
      <c:barChart>
        <c:barDir val="bar"/>
        <c:grouping val="clustered"/>
        <c:varyColors val="0"/>
        <c:ser>
          <c:idx val="0"/>
          <c:order val="0"/>
          <c:spPr>
            <a:solidFill>
              <a:srgbClr val="0033CC"/>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кл'!$B$35:$B$42</c:f>
              <c:strCache>
                <c:ptCount val="8"/>
                <c:pt idx="0">
                  <c:v>Мотив матеріального добробуту</c:v>
                </c:pt>
                <c:pt idx="1">
                  <c:v>Мотив досягнення успіху </c:v>
                </c:pt>
                <c:pt idx="2">
                  <c:v>Пізнання як ціль розвитку особистості</c:v>
                </c:pt>
                <c:pt idx="3">
                  <c:v>Зобов’язання і відповідальність, бажання допомагати</c:v>
                </c:pt>
                <c:pt idx="4">
                  <c:v>Одержання інформації, самоствердження</c:v>
                </c:pt>
                <c:pt idx="5">
                  <c:v>Зовнішнє примушення, уникання покарань</c:v>
                </c:pt>
                <c:pt idx="6">
                  <c:v>Орієнтація на соціальне схвалення</c:v>
                </c:pt>
                <c:pt idx="7">
                  <c:v>Мотив престижу</c:v>
                </c:pt>
              </c:strCache>
            </c:strRef>
          </c:cat>
          <c:val>
            <c:numRef>
              <c:f>'7 кл'!$C$35:$C$42</c:f>
              <c:numCache>
                <c:formatCode>0.0</c:formatCode>
                <c:ptCount val="8"/>
                <c:pt idx="0">
                  <c:v>6.125</c:v>
                </c:pt>
                <c:pt idx="1">
                  <c:v>5</c:v>
                </c:pt>
                <c:pt idx="2">
                  <c:v>4</c:v>
                </c:pt>
                <c:pt idx="3">
                  <c:v>3.6875</c:v>
                </c:pt>
                <c:pt idx="4">
                  <c:v>3.5</c:v>
                </c:pt>
                <c:pt idx="5">
                  <c:v>2.3125</c:v>
                </c:pt>
                <c:pt idx="6">
                  <c:v>1.9375</c:v>
                </c:pt>
                <c:pt idx="7">
                  <c:v>1.4375</c:v>
                </c:pt>
              </c:numCache>
            </c:numRef>
          </c:val>
          <c:extLst>
            <c:ext xmlns:c16="http://schemas.microsoft.com/office/drawing/2014/chart" uri="{C3380CC4-5D6E-409C-BE32-E72D297353CC}">
              <c16:uniqueId val="{00000000-DD2C-4DB4-BDE5-668898DB6791}"/>
            </c:ext>
          </c:extLst>
        </c:ser>
        <c:dLbls>
          <c:showLegendKey val="0"/>
          <c:showVal val="0"/>
          <c:showCatName val="0"/>
          <c:showSerName val="0"/>
          <c:showPercent val="0"/>
          <c:showBubbleSize val="0"/>
        </c:dLbls>
        <c:gapWidth val="150"/>
        <c:axId val="311752192"/>
        <c:axId val="331071488"/>
      </c:barChart>
      <c:catAx>
        <c:axId val="311752192"/>
        <c:scaling>
          <c:orientation val="maxMin"/>
        </c:scaling>
        <c:delete val="0"/>
        <c:axPos val="l"/>
        <c:numFmt formatCode="General" sourceLinked="0"/>
        <c:majorTickMark val="out"/>
        <c:minorTickMark val="none"/>
        <c:tickLblPos val="nextTo"/>
        <c:crossAx val="331071488"/>
        <c:crosses val="autoZero"/>
        <c:auto val="1"/>
        <c:lblAlgn val="ctr"/>
        <c:lblOffset val="100"/>
        <c:noMultiLvlLbl val="0"/>
      </c:catAx>
      <c:valAx>
        <c:axId val="331071488"/>
        <c:scaling>
          <c:orientation val="minMax"/>
        </c:scaling>
        <c:delete val="1"/>
        <c:axPos val="t"/>
        <c:numFmt formatCode="0.0" sourceLinked="1"/>
        <c:majorTickMark val="out"/>
        <c:minorTickMark val="none"/>
        <c:tickLblPos val="nextTo"/>
        <c:crossAx val="31175219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220163092501575E-2"/>
          <c:y val="0"/>
          <c:w val="0.91406396522435973"/>
          <c:h val="0.49157307761743085"/>
        </c:manualLayout>
      </c:layout>
      <c:barChart>
        <c:barDir val="col"/>
        <c:grouping val="clustered"/>
        <c:varyColors val="0"/>
        <c:ser>
          <c:idx val="0"/>
          <c:order val="0"/>
          <c:tx>
            <c:strRef>
              <c:f>'7-9 кл Рокич'!$C$117</c:f>
              <c:strCache>
                <c:ptCount val="1"/>
                <c:pt idx="0">
                  <c:v>7-і класи</c:v>
                </c:pt>
              </c:strCache>
            </c:strRef>
          </c:tx>
          <c:spPr>
            <a:solidFill>
              <a:srgbClr val="00CC99"/>
            </a:solidFill>
          </c:spPr>
          <c:invertIfNegative val="0"/>
          <c:cat>
            <c:strRef>
              <c:f>'7-9 кл Рокич'!$B$118:$B$135</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'7-9 кл Рокич'!$C$118:$C$135</c:f>
              <c:numCache>
                <c:formatCode>General</c:formatCode>
                <c:ptCount val="18"/>
                <c:pt idx="0">
                  <c:v>10</c:v>
                </c:pt>
                <c:pt idx="1">
                  <c:v>7</c:v>
                </c:pt>
                <c:pt idx="2">
                  <c:v>5</c:v>
                </c:pt>
                <c:pt idx="3">
                  <c:v>1</c:v>
                </c:pt>
                <c:pt idx="4">
                  <c:v>2</c:v>
                </c:pt>
                <c:pt idx="5">
                  <c:v>4</c:v>
                </c:pt>
                <c:pt idx="6">
                  <c:v>4</c:v>
                </c:pt>
                <c:pt idx="7">
                  <c:v>12</c:v>
                </c:pt>
                <c:pt idx="8">
                  <c:v>8</c:v>
                </c:pt>
                <c:pt idx="9">
                  <c:v>7</c:v>
                </c:pt>
                <c:pt idx="10">
                  <c:v>10</c:v>
                </c:pt>
                <c:pt idx="11">
                  <c:v>15</c:v>
                </c:pt>
                <c:pt idx="12">
                  <c:v>11</c:v>
                </c:pt>
                <c:pt idx="13">
                  <c:v>17</c:v>
                </c:pt>
                <c:pt idx="14">
                  <c:v>18</c:v>
                </c:pt>
                <c:pt idx="15">
                  <c:v>16</c:v>
                </c:pt>
                <c:pt idx="16">
                  <c:v>13</c:v>
                </c:pt>
                <c:pt idx="17">
                  <c:v>15</c:v>
                </c:pt>
              </c:numCache>
            </c:numRef>
          </c:val>
          <c:extLst>
            <c:ext xmlns:c16="http://schemas.microsoft.com/office/drawing/2014/chart" uri="{C3380CC4-5D6E-409C-BE32-E72D297353CC}">
              <c16:uniqueId val="{00000000-881C-488E-8763-E1A4F6FCBD52}"/>
            </c:ext>
          </c:extLst>
        </c:ser>
        <c:ser>
          <c:idx val="1"/>
          <c:order val="1"/>
          <c:tx>
            <c:strRef>
              <c:f>'7-9 кл Рокич'!$D$117</c:f>
              <c:strCache>
                <c:ptCount val="1"/>
                <c:pt idx="0">
                  <c:v>9-і класи</c:v>
                </c:pt>
              </c:strCache>
            </c:strRef>
          </c:tx>
          <c:spPr>
            <a:solidFill>
              <a:srgbClr val="FF0066"/>
            </a:solidFill>
          </c:spPr>
          <c:invertIfNegative val="0"/>
          <c:cat>
            <c:strRef>
              <c:f>'7-9 кл Рокич'!$B$118:$B$135</c:f>
              <c:strCache>
                <c:ptCount val="18"/>
                <c:pt idx="0">
                  <c:v>Акуратність</c:v>
                </c:pt>
                <c:pt idx="1">
                  <c:v>Вихованість</c:v>
                </c:pt>
                <c:pt idx="2">
                  <c:v>Вміння радіти життю</c:v>
                </c:pt>
                <c:pt idx="3">
                  <c:v>Високі вимоги до людей і до світу</c:v>
                </c:pt>
                <c:pt idx="4">
                  <c:v>Старанність</c:v>
                </c:pt>
                <c:pt idx="5">
                  <c:v>Незалежність</c:v>
                </c:pt>
                <c:pt idx="6">
                  <c:v>Невміння приймати недоліки</c:v>
                </c:pt>
                <c:pt idx="7">
                  <c:v>Інтелектуальність і освіченість</c:v>
                </c:pt>
                <c:pt idx="8">
                  <c:v>Відповідальність</c:v>
                </c:pt>
                <c:pt idx="9">
                  <c:v>Раціоналізм</c:v>
                </c:pt>
                <c:pt idx="10">
                  <c:v>Самоконтроль</c:v>
                </c:pt>
                <c:pt idx="11">
                  <c:v>Сміливість, хоробрість</c:v>
                </c:pt>
                <c:pt idx="12">
                  <c:v>Тверда воля</c:v>
                </c:pt>
                <c:pt idx="13">
                  <c:v>Вміння проявляти терпимість</c:v>
                </c:pt>
                <c:pt idx="14">
                  <c:v>Широкі погляди, відсутність «рамок»</c:v>
                </c:pt>
                <c:pt idx="15">
                  <c:v>Чесність</c:v>
                </c:pt>
                <c:pt idx="16">
                  <c:v>Працелюбність і продуктивність</c:v>
                </c:pt>
                <c:pt idx="17">
                  <c:v>Дбайливість, чуйність</c:v>
                </c:pt>
              </c:strCache>
            </c:strRef>
          </c:cat>
          <c:val>
            <c:numRef>
              <c:f>'7-9 кл Рокич'!$D$118:$D$135</c:f>
              <c:numCache>
                <c:formatCode>General</c:formatCode>
                <c:ptCount val="18"/>
                <c:pt idx="0">
                  <c:v>2</c:v>
                </c:pt>
                <c:pt idx="1">
                  <c:v>7</c:v>
                </c:pt>
                <c:pt idx="2">
                  <c:v>12</c:v>
                </c:pt>
                <c:pt idx="3">
                  <c:v>12</c:v>
                </c:pt>
                <c:pt idx="4">
                  <c:v>7</c:v>
                </c:pt>
                <c:pt idx="5">
                  <c:v>8</c:v>
                </c:pt>
                <c:pt idx="6">
                  <c:v>18</c:v>
                </c:pt>
                <c:pt idx="7">
                  <c:v>16</c:v>
                </c:pt>
                <c:pt idx="8">
                  <c:v>15</c:v>
                </c:pt>
                <c:pt idx="9">
                  <c:v>17</c:v>
                </c:pt>
                <c:pt idx="10">
                  <c:v>13</c:v>
                </c:pt>
                <c:pt idx="11">
                  <c:v>15</c:v>
                </c:pt>
                <c:pt idx="12">
                  <c:v>2</c:v>
                </c:pt>
                <c:pt idx="13">
                  <c:v>12</c:v>
                </c:pt>
                <c:pt idx="14">
                  <c:v>4</c:v>
                </c:pt>
                <c:pt idx="15">
                  <c:v>7</c:v>
                </c:pt>
                <c:pt idx="16">
                  <c:v>4</c:v>
                </c:pt>
                <c:pt idx="17">
                  <c:v>9</c:v>
                </c:pt>
              </c:numCache>
            </c:numRef>
          </c:val>
          <c:extLst>
            <c:ext xmlns:c16="http://schemas.microsoft.com/office/drawing/2014/chart" uri="{C3380CC4-5D6E-409C-BE32-E72D297353CC}">
              <c16:uniqueId val="{00000001-881C-488E-8763-E1A4F6FCBD52}"/>
            </c:ext>
          </c:extLst>
        </c:ser>
        <c:dLbls>
          <c:showLegendKey val="0"/>
          <c:showVal val="0"/>
          <c:showCatName val="0"/>
          <c:showSerName val="0"/>
          <c:showPercent val="0"/>
          <c:showBubbleSize val="0"/>
        </c:dLbls>
        <c:gapWidth val="150"/>
        <c:axId val="331906560"/>
        <c:axId val="329030976"/>
      </c:barChart>
      <c:catAx>
        <c:axId val="331906560"/>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29030976"/>
        <c:crosses val="autoZero"/>
        <c:auto val="1"/>
        <c:lblAlgn val="ctr"/>
        <c:lblOffset val="100"/>
        <c:noMultiLvlLbl val="0"/>
      </c:catAx>
      <c:valAx>
        <c:axId val="329030976"/>
        <c:scaling>
          <c:orientation val="minMax"/>
        </c:scaling>
        <c:delete val="1"/>
        <c:axPos val="l"/>
        <c:numFmt formatCode="General" sourceLinked="1"/>
        <c:majorTickMark val="out"/>
        <c:minorTickMark val="none"/>
        <c:tickLblPos val="nextTo"/>
        <c:crossAx val="331906560"/>
        <c:crosses val="autoZero"/>
        <c:crossBetween val="between"/>
      </c:valAx>
    </c:plotArea>
    <c:legend>
      <c:legendPos val="r"/>
      <c:layout>
        <c:manualLayout>
          <c:xMode val="edge"/>
          <c:yMode val="edge"/>
          <c:x val="1.0475674540682425E-2"/>
          <c:y val="7.6148950857886331E-3"/>
          <c:w val="0.15687308057890126"/>
          <c:h val="0.12629306406870316"/>
        </c:manualLayout>
      </c:layout>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7195188100937624"/>
          <c:y val="4.2779557498278498E-2"/>
          <c:w val="0.52804819419335369"/>
          <c:h val="0.9458455335668593"/>
        </c:manualLayout>
      </c:layout>
      <c:barChart>
        <c:barDir val="bar"/>
        <c:grouping val="clustered"/>
        <c:varyColors val="0"/>
        <c:ser>
          <c:idx val="0"/>
          <c:order val="0"/>
          <c:spPr>
            <a:solidFill>
              <a:srgbClr val="FF0000"/>
            </a:solidFill>
          </c:spPr>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кл'!$B$45:$B$52</c:f>
              <c:strCache>
                <c:ptCount val="8"/>
                <c:pt idx="0">
                  <c:v>Мотив матеріального добробуту</c:v>
                </c:pt>
                <c:pt idx="1">
                  <c:v>Зобов’язання і відповідальність, бажання допомагати</c:v>
                </c:pt>
                <c:pt idx="2">
                  <c:v>Одержання інформації, самоствердження</c:v>
                </c:pt>
                <c:pt idx="3">
                  <c:v>Мотив досягнення успіху </c:v>
                </c:pt>
                <c:pt idx="4">
                  <c:v>Пізнання як ціль розвитку особистості</c:v>
                </c:pt>
                <c:pt idx="5">
                  <c:v>Мотив престижу</c:v>
                </c:pt>
                <c:pt idx="6">
                  <c:v>Орієнтація на соціальне схвалення</c:v>
                </c:pt>
                <c:pt idx="7">
                  <c:v>Зовнішнє примушення, уникання покарань</c:v>
                </c:pt>
              </c:strCache>
            </c:strRef>
          </c:cat>
          <c:val>
            <c:numRef>
              <c:f>'7 кл'!$C$45:$C$52</c:f>
              <c:numCache>
                <c:formatCode>0.0</c:formatCode>
                <c:ptCount val="8"/>
                <c:pt idx="0">
                  <c:v>5.2</c:v>
                </c:pt>
                <c:pt idx="1">
                  <c:v>4.3</c:v>
                </c:pt>
                <c:pt idx="2">
                  <c:v>4</c:v>
                </c:pt>
                <c:pt idx="3">
                  <c:v>4</c:v>
                </c:pt>
                <c:pt idx="4">
                  <c:v>3.4</c:v>
                </c:pt>
                <c:pt idx="5">
                  <c:v>3.2</c:v>
                </c:pt>
                <c:pt idx="6">
                  <c:v>2.2999999999999998</c:v>
                </c:pt>
                <c:pt idx="7">
                  <c:v>1.6</c:v>
                </c:pt>
              </c:numCache>
            </c:numRef>
          </c:val>
          <c:extLst>
            <c:ext xmlns:c16="http://schemas.microsoft.com/office/drawing/2014/chart" uri="{C3380CC4-5D6E-409C-BE32-E72D297353CC}">
              <c16:uniqueId val="{00000000-C590-448A-B392-40CF4A9378A5}"/>
            </c:ext>
          </c:extLst>
        </c:ser>
        <c:dLbls>
          <c:showLegendKey val="0"/>
          <c:showVal val="0"/>
          <c:showCatName val="0"/>
          <c:showSerName val="0"/>
          <c:showPercent val="0"/>
          <c:showBubbleSize val="0"/>
        </c:dLbls>
        <c:gapWidth val="150"/>
        <c:axId val="352050176"/>
        <c:axId val="331073216"/>
      </c:barChart>
      <c:catAx>
        <c:axId val="352050176"/>
        <c:scaling>
          <c:orientation val="maxMin"/>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31073216"/>
        <c:crosses val="autoZero"/>
        <c:auto val="1"/>
        <c:lblAlgn val="ctr"/>
        <c:lblOffset val="100"/>
        <c:noMultiLvlLbl val="0"/>
      </c:catAx>
      <c:valAx>
        <c:axId val="331073216"/>
        <c:scaling>
          <c:orientation val="minMax"/>
        </c:scaling>
        <c:delete val="1"/>
        <c:axPos val="t"/>
        <c:numFmt formatCode="0.0" sourceLinked="1"/>
        <c:majorTickMark val="out"/>
        <c:minorTickMark val="none"/>
        <c:tickLblPos val="nextTo"/>
        <c:crossAx val="3520501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721814828869876"/>
          <c:y val="3.2085570504181371E-2"/>
          <c:w val="0.50278188805262436"/>
          <c:h val="0.9918211270147872"/>
        </c:manualLayout>
      </c:layout>
      <c:barChart>
        <c:barDir val="bar"/>
        <c:grouping val="clustered"/>
        <c:varyColors val="0"/>
        <c:ser>
          <c:idx val="0"/>
          <c:order val="0"/>
          <c:tx>
            <c:strRef>
              <c:f>'9 Пашнєв'!$B$74</c:f>
              <c:strCache>
                <c:ptCount val="1"/>
                <c:pt idx="0">
                  <c:v>хлопці</c:v>
                </c:pt>
              </c:strCache>
            </c:strRef>
          </c:tx>
          <c:spPr>
            <a:solidFill>
              <a:srgbClr val="0033CC"/>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 Пашнєв'!$C$73:$J$73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'9 Пашнєв'!$C$74:$J$74</c:f>
              <c:numCache>
                <c:formatCode>0.0</c:formatCode>
                <c:ptCount val="8"/>
                <c:pt idx="0">
                  <c:v>2.6666666666666665</c:v>
                </c:pt>
                <c:pt idx="1">
                  <c:v>3.1666666666666665</c:v>
                </c:pt>
                <c:pt idx="2">
                  <c:v>3.8333333333333335</c:v>
                </c:pt>
                <c:pt idx="3">
                  <c:v>1.6666666666666667</c:v>
                </c:pt>
                <c:pt idx="4">
                  <c:v>6.166666666666667</c:v>
                </c:pt>
                <c:pt idx="5">
                  <c:v>3.8333333333333335</c:v>
                </c:pt>
                <c:pt idx="6">
                  <c:v>5</c:v>
                </c:pt>
                <c:pt idx="7">
                  <c:v>1.6666666666666667</c:v>
                </c:pt>
              </c:numCache>
            </c:numRef>
          </c:val>
          <c:extLst>
            <c:ext xmlns:c16="http://schemas.microsoft.com/office/drawing/2014/chart" uri="{C3380CC4-5D6E-409C-BE32-E72D297353CC}">
              <c16:uniqueId val="{00000000-9C7F-437E-9883-D0C1522BE01F}"/>
            </c:ext>
          </c:extLst>
        </c:ser>
        <c:ser>
          <c:idx val="1"/>
          <c:order val="1"/>
          <c:tx>
            <c:strRef>
              <c:f>'9 Пашнєв'!$B$75</c:f>
              <c:strCache>
                <c:ptCount val="1"/>
                <c:pt idx="0">
                  <c:v>дівчата</c:v>
                </c:pt>
              </c:strCache>
            </c:strRef>
          </c:tx>
          <c:spPr>
            <a:solidFill>
              <a:srgbClr val="FF0000"/>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 Пашнєв'!$C$73:$J$73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'9 Пашнєв'!$C$75:$J$75</c:f>
              <c:numCache>
                <c:formatCode>0.0</c:formatCode>
                <c:ptCount val="8"/>
                <c:pt idx="0">
                  <c:v>1.625</c:v>
                </c:pt>
                <c:pt idx="1">
                  <c:v>3.75</c:v>
                </c:pt>
                <c:pt idx="2">
                  <c:v>3</c:v>
                </c:pt>
                <c:pt idx="3">
                  <c:v>2.75</c:v>
                </c:pt>
                <c:pt idx="4">
                  <c:v>6.875</c:v>
                </c:pt>
                <c:pt idx="5">
                  <c:v>4.75</c:v>
                </c:pt>
                <c:pt idx="6">
                  <c:v>3.875</c:v>
                </c:pt>
                <c:pt idx="7">
                  <c:v>1.375</c:v>
                </c:pt>
              </c:numCache>
            </c:numRef>
          </c:val>
          <c:extLst>
            <c:ext xmlns:c16="http://schemas.microsoft.com/office/drawing/2014/chart" uri="{C3380CC4-5D6E-409C-BE32-E72D297353CC}">
              <c16:uniqueId val="{00000001-9C7F-437E-9883-D0C1522BE01F}"/>
            </c:ext>
          </c:extLst>
        </c:ser>
        <c:dLbls>
          <c:showLegendKey val="0"/>
          <c:showVal val="0"/>
          <c:showCatName val="0"/>
          <c:showSerName val="0"/>
          <c:showPercent val="0"/>
          <c:showBubbleSize val="0"/>
        </c:dLbls>
        <c:gapWidth val="150"/>
        <c:axId val="353183232"/>
        <c:axId val="331075520"/>
      </c:barChart>
      <c:catAx>
        <c:axId val="353183232"/>
        <c:scaling>
          <c:orientation val="maxMin"/>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31075520"/>
        <c:crosses val="autoZero"/>
        <c:auto val="1"/>
        <c:lblAlgn val="ctr"/>
        <c:lblOffset val="100"/>
        <c:noMultiLvlLbl val="0"/>
      </c:catAx>
      <c:valAx>
        <c:axId val="331075520"/>
        <c:scaling>
          <c:orientation val="minMax"/>
        </c:scaling>
        <c:delete val="1"/>
        <c:axPos val="t"/>
        <c:numFmt formatCode="0.0" sourceLinked="1"/>
        <c:majorTickMark val="out"/>
        <c:minorTickMark val="none"/>
        <c:tickLblPos val="nextTo"/>
        <c:crossAx val="353183232"/>
        <c:crosses val="autoZero"/>
        <c:crossBetween val="between"/>
      </c:valAx>
    </c:plotArea>
    <c:legend>
      <c:legendPos val="t"/>
      <c:layout>
        <c:manualLayout>
          <c:xMode val="edge"/>
          <c:yMode val="edge"/>
          <c:x val="0.83020341207349069"/>
          <c:y val="1.5427180211708576E-2"/>
          <c:w val="0.16979658792650917"/>
          <c:h val="0.16434925568240258"/>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610812142800332"/>
          <c:y val="3.2085570504181371E-2"/>
          <c:w val="0.55384927026167186"/>
          <c:h val="0.9918211270147872"/>
        </c:manualLayout>
      </c:layout>
      <c:barChart>
        <c:barDir val="bar"/>
        <c:grouping val="clustered"/>
        <c:varyColors val="0"/>
        <c:ser>
          <c:idx val="0"/>
          <c:order val="0"/>
          <c:tx>
            <c:strRef>
              <c:f>'9 Пашнєв'!$B$89</c:f>
              <c:strCache>
                <c:ptCount val="1"/>
                <c:pt idx="0">
                  <c:v>хлопці</c:v>
                </c:pt>
              </c:strCache>
            </c:strRef>
          </c:tx>
          <c:spPr>
            <a:solidFill>
              <a:srgbClr val="0033CC"/>
            </a:solidFill>
          </c:spPr>
          <c:invertIfNegative val="0"/>
          <c:dLbls>
            <c:spPr>
              <a:noFill/>
              <a:ln>
                <a:noFill/>
              </a:ln>
              <a:effectLst/>
            </c:spPr>
            <c:txPr>
              <a:bodyPr/>
              <a:lstStyle/>
              <a:p>
                <a:pPr>
                  <a:defRPr sz="11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 Пашнєв'!$C$88:$J$88</c:f>
              <c:strCache>
                <c:ptCount val="8"/>
                <c:pt idx="0">
                  <c:v>Мотив матеріального добробуту</c:v>
                </c:pt>
                <c:pt idx="1">
                  <c:v>Мотив досягнення успіху </c:v>
                </c:pt>
                <c:pt idx="2">
                  <c:v>Пізнання як ціль розвитку особистості</c:v>
                </c:pt>
                <c:pt idx="3">
                  <c:v>Зобов’язання і відповідальність, бажання допомагати</c:v>
                </c:pt>
                <c:pt idx="4">
                  <c:v>Одержання інформації, самоствердження</c:v>
                </c:pt>
                <c:pt idx="5">
                  <c:v>Зовнішнє примушення, уникання покарань</c:v>
                </c:pt>
                <c:pt idx="6">
                  <c:v>Мотив престижу</c:v>
                </c:pt>
                <c:pt idx="7">
                  <c:v>Орієнтація на соціальне схвалення</c:v>
                </c:pt>
              </c:strCache>
            </c:strRef>
          </c:cat>
          <c:val>
            <c:numRef>
              <c:f>'9 Пашнєв'!$C$89:$J$89</c:f>
              <c:numCache>
                <c:formatCode>0.0</c:formatCode>
                <c:ptCount val="8"/>
                <c:pt idx="0">
                  <c:v>2.2999999999999998</c:v>
                </c:pt>
                <c:pt idx="1">
                  <c:v>3.9</c:v>
                </c:pt>
                <c:pt idx="2">
                  <c:v>4.0999999999999996</c:v>
                </c:pt>
                <c:pt idx="3">
                  <c:v>2.1</c:v>
                </c:pt>
                <c:pt idx="4">
                  <c:v>6.1</c:v>
                </c:pt>
                <c:pt idx="5">
                  <c:v>3.4</c:v>
                </c:pt>
                <c:pt idx="6">
                  <c:v>4.4000000000000004</c:v>
                </c:pt>
                <c:pt idx="7">
                  <c:v>1.7</c:v>
                </c:pt>
              </c:numCache>
            </c:numRef>
          </c:val>
          <c:extLst>
            <c:ext xmlns:c16="http://schemas.microsoft.com/office/drawing/2014/chart" uri="{C3380CC4-5D6E-409C-BE32-E72D297353CC}">
              <c16:uniqueId val="{00000000-48A9-443A-BC03-5C12EFBF22FB}"/>
            </c:ext>
          </c:extLst>
        </c:ser>
        <c:ser>
          <c:idx val="1"/>
          <c:order val="1"/>
          <c:tx>
            <c:strRef>
              <c:f>'9 Пашнєв'!$B$90</c:f>
              <c:strCache>
                <c:ptCount val="1"/>
                <c:pt idx="0">
                  <c:v>дівчата</c:v>
                </c:pt>
              </c:strCache>
            </c:strRef>
          </c:tx>
          <c:spPr>
            <a:solidFill>
              <a:srgbClr val="FF0000"/>
            </a:solidFill>
          </c:spPr>
          <c:invertIfNegative val="0"/>
          <c:dLbls>
            <c:spPr>
              <a:noFill/>
              <a:ln>
                <a:noFill/>
              </a:ln>
              <a:effectLst/>
            </c:spPr>
            <c:txPr>
              <a:bodyPr/>
              <a:lstStyle/>
              <a:p>
                <a:pPr>
                  <a:defRPr sz="11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 Пашнєв'!$C$88:$J$88</c:f>
              <c:strCache>
                <c:ptCount val="8"/>
                <c:pt idx="0">
                  <c:v>Мотив матеріального добробуту</c:v>
                </c:pt>
                <c:pt idx="1">
                  <c:v>Мотив досягнення успіху </c:v>
                </c:pt>
                <c:pt idx="2">
                  <c:v>Пізнання як ціль розвитку особистості</c:v>
                </c:pt>
                <c:pt idx="3">
                  <c:v>Зобов’язання і відповідальність, бажання допомагати</c:v>
                </c:pt>
                <c:pt idx="4">
                  <c:v>Одержання інформації, самоствердження</c:v>
                </c:pt>
                <c:pt idx="5">
                  <c:v>Зовнішнє примушення, уникання покарань</c:v>
                </c:pt>
                <c:pt idx="6">
                  <c:v>Мотив престижу</c:v>
                </c:pt>
                <c:pt idx="7">
                  <c:v>Орієнтація на соціальне схвалення</c:v>
                </c:pt>
              </c:strCache>
            </c:strRef>
          </c:cat>
          <c:val>
            <c:numRef>
              <c:f>'9 Пашнєв'!$C$90:$J$90</c:f>
              <c:numCache>
                <c:formatCode>0.0</c:formatCode>
                <c:ptCount val="8"/>
                <c:pt idx="0">
                  <c:v>1.1666666666666667</c:v>
                </c:pt>
                <c:pt idx="1">
                  <c:v>3.6666666666666665</c:v>
                </c:pt>
                <c:pt idx="2">
                  <c:v>4.5</c:v>
                </c:pt>
                <c:pt idx="3">
                  <c:v>1.6666666666666667</c:v>
                </c:pt>
                <c:pt idx="4">
                  <c:v>6.666666666666667</c:v>
                </c:pt>
                <c:pt idx="5">
                  <c:v>3.6666666666666665</c:v>
                </c:pt>
                <c:pt idx="6">
                  <c:v>4.5</c:v>
                </c:pt>
                <c:pt idx="7">
                  <c:v>2.1666666666666665</c:v>
                </c:pt>
              </c:numCache>
            </c:numRef>
          </c:val>
          <c:extLst>
            <c:ext xmlns:c16="http://schemas.microsoft.com/office/drawing/2014/chart" uri="{C3380CC4-5D6E-409C-BE32-E72D297353CC}">
              <c16:uniqueId val="{00000001-48A9-443A-BC03-5C12EFBF22FB}"/>
            </c:ext>
          </c:extLst>
        </c:ser>
        <c:dLbls>
          <c:showLegendKey val="0"/>
          <c:showVal val="0"/>
          <c:showCatName val="0"/>
          <c:showSerName val="0"/>
          <c:showPercent val="0"/>
          <c:showBubbleSize val="0"/>
        </c:dLbls>
        <c:gapWidth val="150"/>
        <c:axId val="352047104"/>
        <c:axId val="331077824"/>
      </c:barChart>
      <c:catAx>
        <c:axId val="352047104"/>
        <c:scaling>
          <c:orientation val="maxMin"/>
        </c:scaling>
        <c:delete val="0"/>
        <c:axPos val="l"/>
        <c:numFmt formatCode="General" sourceLinked="0"/>
        <c:majorTickMark val="out"/>
        <c:minorTickMark val="none"/>
        <c:tickLblPos val="nextTo"/>
        <c:crossAx val="331077824"/>
        <c:crosses val="autoZero"/>
        <c:auto val="1"/>
        <c:lblAlgn val="ctr"/>
        <c:lblOffset val="100"/>
        <c:noMultiLvlLbl val="0"/>
      </c:catAx>
      <c:valAx>
        <c:axId val="331077824"/>
        <c:scaling>
          <c:orientation val="minMax"/>
        </c:scaling>
        <c:delete val="1"/>
        <c:axPos val="t"/>
        <c:numFmt formatCode="0.0" sourceLinked="1"/>
        <c:majorTickMark val="out"/>
        <c:minorTickMark val="none"/>
        <c:tickLblPos val="nextTo"/>
        <c:crossAx val="352047104"/>
        <c:crosses val="autoZero"/>
        <c:crossBetween val="between"/>
      </c:valAx>
    </c:plotArea>
    <c:legend>
      <c:legendPos val="t"/>
      <c:layout>
        <c:manualLayout>
          <c:xMode val="edge"/>
          <c:yMode val="edge"/>
          <c:x val="0.83020344135385304"/>
          <c:y val="3.7430326077789442E-3"/>
          <c:w val="0.16979658792650917"/>
          <c:h val="0.14876606362150943"/>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608396703932033"/>
          <c:y val="8.5170603674540688E-3"/>
          <c:w val="0.51391601463063485"/>
          <c:h val="0.98296587926509182"/>
        </c:manualLayout>
      </c:layout>
      <c:barChart>
        <c:barDir val="bar"/>
        <c:grouping val="clustered"/>
        <c:varyColors val="0"/>
        <c:ser>
          <c:idx val="0"/>
          <c:order val="0"/>
          <c:spPr>
            <a:solidFill>
              <a:srgbClr val="0033CC"/>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кл'!$B$5:$B$12</c:f>
              <c:strCache>
                <c:ptCount val="8"/>
                <c:pt idx="0">
                  <c:v>Мотив матеріального добробуту</c:v>
                </c:pt>
                <c:pt idx="1">
                  <c:v>Мотив досягнення успіху </c:v>
                </c:pt>
                <c:pt idx="2">
                  <c:v>Пізнання як ціль розвитку особистості</c:v>
                </c:pt>
                <c:pt idx="3">
                  <c:v>Зобов’язання і відповідальність, бажання допомагати</c:v>
                </c:pt>
                <c:pt idx="4">
                  <c:v>Одержання інформації, самоствердження</c:v>
                </c:pt>
                <c:pt idx="5">
                  <c:v>Зовнішнє примушення, уникання покарань</c:v>
                </c:pt>
                <c:pt idx="6">
                  <c:v>Мотив престижу</c:v>
                </c:pt>
                <c:pt idx="7">
                  <c:v>Орієнтація на соціальне схвалення</c:v>
                </c:pt>
              </c:strCache>
            </c:strRef>
          </c:cat>
          <c:val>
            <c:numRef>
              <c:f>'7 кл'!$C$5:$C$12</c:f>
              <c:numCache>
                <c:formatCode>General</c:formatCode>
                <c:ptCount val="8"/>
                <c:pt idx="0">
                  <c:v>6.1</c:v>
                </c:pt>
                <c:pt idx="1">
                  <c:v>4.5999999999999996</c:v>
                </c:pt>
                <c:pt idx="2">
                  <c:v>4</c:v>
                </c:pt>
                <c:pt idx="3">
                  <c:v>3.6</c:v>
                </c:pt>
                <c:pt idx="4">
                  <c:v>3.6</c:v>
                </c:pt>
                <c:pt idx="5">
                  <c:v>2.4</c:v>
                </c:pt>
                <c:pt idx="6">
                  <c:v>1.9</c:v>
                </c:pt>
                <c:pt idx="7">
                  <c:v>1.7</c:v>
                </c:pt>
              </c:numCache>
            </c:numRef>
          </c:val>
          <c:extLst>
            <c:ext xmlns:c16="http://schemas.microsoft.com/office/drawing/2014/chart" uri="{C3380CC4-5D6E-409C-BE32-E72D297353CC}">
              <c16:uniqueId val="{00000000-D4F5-45BC-9730-38D0D0D81FB5}"/>
            </c:ext>
          </c:extLst>
        </c:ser>
        <c:dLbls>
          <c:showLegendKey val="0"/>
          <c:showVal val="0"/>
          <c:showCatName val="0"/>
          <c:showSerName val="0"/>
          <c:showPercent val="0"/>
          <c:showBubbleSize val="0"/>
        </c:dLbls>
        <c:gapWidth val="150"/>
        <c:axId val="352047616"/>
        <c:axId val="306421760"/>
      </c:barChart>
      <c:catAx>
        <c:axId val="352047616"/>
        <c:scaling>
          <c:orientation val="maxMin"/>
        </c:scaling>
        <c:delete val="0"/>
        <c:axPos val="l"/>
        <c:numFmt formatCode="General" sourceLinked="0"/>
        <c:majorTickMark val="out"/>
        <c:minorTickMark val="none"/>
        <c:tickLblPos val="nextTo"/>
        <c:crossAx val="306421760"/>
        <c:crosses val="autoZero"/>
        <c:auto val="1"/>
        <c:lblAlgn val="ctr"/>
        <c:lblOffset val="100"/>
        <c:noMultiLvlLbl val="0"/>
      </c:catAx>
      <c:valAx>
        <c:axId val="306421760"/>
        <c:scaling>
          <c:orientation val="minMax"/>
        </c:scaling>
        <c:delete val="1"/>
        <c:axPos val="t"/>
        <c:numFmt formatCode="General" sourceLinked="1"/>
        <c:majorTickMark val="out"/>
        <c:minorTickMark val="none"/>
        <c:tickLblPos val="nextTo"/>
        <c:crossAx val="35204761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053088379318487"/>
          <c:y val="6.6480752405949257E-3"/>
          <c:w val="0.51946910126993884"/>
          <c:h val="0.99952391367745685"/>
        </c:manualLayout>
      </c:layout>
      <c:barChart>
        <c:barDir val="bar"/>
        <c:grouping val="clustered"/>
        <c:varyColors val="0"/>
        <c:ser>
          <c:idx val="0"/>
          <c:order val="0"/>
          <c:spPr>
            <a:solidFill>
              <a:srgbClr val="FF0000"/>
            </a:solidFill>
          </c:spPr>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кл'!$B$14:$B$21</c:f>
              <c:strCache>
                <c:ptCount val="8"/>
                <c:pt idx="0">
                  <c:v>Мотив матеріального добробуту</c:v>
                </c:pt>
                <c:pt idx="1">
                  <c:v>Одержання інформації, самоствердження</c:v>
                </c:pt>
                <c:pt idx="2">
                  <c:v>Мотив досягнення успіху </c:v>
                </c:pt>
                <c:pt idx="3">
                  <c:v>Зобов’язання і відповідальність, бажання допомагати</c:v>
                </c:pt>
                <c:pt idx="4">
                  <c:v>Пізнання як ціль розвитку особистості</c:v>
                </c:pt>
                <c:pt idx="5">
                  <c:v>Мотив престижу</c:v>
                </c:pt>
                <c:pt idx="6">
                  <c:v>Орієнтація на соціальне схвалення</c:v>
                </c:pt>
                <c:pt idx="7">
                  <c:v>Зовнішнє примушення, уникання покарань</c:v>
                </c:pt>
              </c:strCache>
            </c:strRef>
          </c:cat>
          <c:val>
            <c:numRef>
              <c:f>'7 кл'!$C$14:$C$21</c:f>
              <c:numCache>
                <c:formatCode>0.0</c:formatCode>
                <c:ptCount val="8"/>
                <c:pt idx="0">
                  <c:v>6.8</c:v>
                </c:pt>
                <c:pt idx="1">
                  <c:v>4.3</c:v>
                </c:pt>
                <c:pt idx="2">
                  <c:v>4.0999999999999996</c:v>
                </c:pt>
                <c:pt idx="3">
                  <c:v>3.7</c:v>
                </c:pt>
                <c:pt idx="4">
                  <c:v>3.6</c:v>
                </c:pt>
                <c:pt idx="5">
                  <c:v>2.2999999999999998</c:v>
                </c:pt>
                <c:pt idx="6">
                  <c:v>1.7</c:v>
                </c:pt>
                <c:pt idx="7">
                  <c:v>1.4</c:v>
                </c:pt>
              </c:numCache>
            </c:numRef>
          </c:val>
          <c:extLst>
            <c:ext xmlns:c16="http://schemas.microsoft.com/office/drawing/2014/chart" uri="{C3380CC4-5D6E-409C-BE32-E72D297353CC}">
              <c16:uniqueId val="{00000000-7E89-45B3-8203-6EFC97CA3FAD}"/>
            </c:ext>
          </c:extLst>
        </c:ser>
        <c:dLbls>
          <c:showLegendKey val="0"/>
          <c:showVal val="0"/>
          <c:showCatName val="0"/>
          <c:showSerName val="0"/>
          <c:showPercent val="0"/>
          <c:showBubbleSize val="0"/>
        </c:dLbls>
        <c:gapWidth val="150"/>
        <c:axId val="353183744"/>
        <c:axId val="306423488"/>
      </c:barChart>
      <c:catAx>
        <c:axId val="353183744"/>
        <c:scaling>
          <c:orientation val="maxMin"/>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423488"/>
        <c:crosses val="autoZero"/>
        <c:auto val="1"/>
        <c:lblAlgn val="ctr"/>
        <c:lblOffset val="100"/>
        <c:noMultiLvlLbl val="0"/>
      </c:catAx>
      <c:valAx>
        <c:axId val="306423488"/>
        <c:scaling>
          <c:orientation val="minMax"/>
        </c:scaling>
        <c:delete val="1"/>
        <c:axPos val="t"/>
        <c:numFmt formatCode="0.0" sourceLinked="1"/>
        <c:majorTickMark val="out"/>
        <c:minorTickMark val="none"/>
        <c:tickLblPos val="nextTo"/>
        <c:crossAx val="35318374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921522309711286"/>
          <c:y val="1.3888888888888888E-2"/>
          <c:w val="0.50068851515397506"/>
          <c:h val="0.98611111111111116"/>
        </c:manualLayout>
      </c:layout>
      <c:barChart>
        <c:barDir val="bar"/>
        <c:grouping val="clustered"/>
        <c:varyColors val="0"/>
        <c:ser>
          <c:idx val="0"/>
          <c:order val="0"/>
          <c:tx>
            <c:strRef>
              <c:f>'7 кл'!$C$95</c:f>
              <c:strCache>
                <c:ptCount val="1"/>
                <c:pt idx="0">
                  <c:v>7-і класи</c:v>
                </c:pt>
              </c:strCache>
            </c:strRef>
          </c:tx>
          <c:spPr>
            <a:solidFill>
              <a:srgbClr val="00CC00"/>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кл'!$B$96:$B$103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кл'!$C$96:$C$103</c:f>
              <c:numCache>
                <c:formatCode>0.0</c:formatCode>
                <c:ptCount val="8"/>
                <c:pt idx="0">
                  <c:v>2.3125</c:v>
                </c:pt>
                <c:pt idx="1">
                  <c:v>3.6875</c:v>
                </c:pt>
                <c:pt idx="2">
                  <c:v>4</c:v>
                </c:pt>
                <c:pt idx="3">
                  <c:v>1.4375</c:v>
                </c:pt>
                <c:pt idx="4">
                  <c:v>6.125</c:v>
                </c:pt>
                <c:pt idx="5">
                  <c:v>3.5</c:v>
                </c:pt>
                <c:pt idx="6">
                  <c:v>5</c:v>
                </c:pt>
                <c:pt idx="7">
                  <c:v>1.9375</c:v>
                </c:pt>
              </c:numCache>
            </c:numRef>
          </c:val>
          <c:extLst>
            <c:ext xmlns:c16="http://schemas.microsoft.com/office/drawing/2014/chart" uri="{C3380CC4-5D6E-409C-BE32-E72D297353CC}">
              <c16:uniqueId val="{00000000-5FD7-4997-B953-5BB059C2C84E}"/>
            </c:ext>
          </c:extLst>
        </c:ser>
        <c:ser>
          <c:idx val="1"/>
          <c:order val="1"/>
          <c:tx>
            <c:strRef>
              <c:f>'7 кл'!$D$95</c:f>
              <c:strCache>
                <c:ptCount val="1"/>
                <c:pt idx="0">
                  <c:v>9-і класи</c:v>
                </c:pt>
              </c:strCache>
            </c:strRef>
          </c:tx>
          <c:spPr>
            <a:solidFill>
              <a:srgbClr val="CC0099"/>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 кл'!$B$96:$B$103</c:f>
              <c:strCache>
                <c:ptCount val="8"/>
                <c:pt idx="0">
                  <c:v>Зовнішнє примушення, уникання покарань</c:v>
                </c:pt>
                <c:pt idx="1">
                  <c:v>Зобов’язання і відповідальність, бажання допомагати</c:v>
                </c:pt>
                <c:pt idx="2">
                  <c:v>Пізнання як ціль розвитку особистості</c:v>
                </c:pt>
                <c:pt idx="3">
                  <c:v>Мотив престижу</c:v>
                </c:pt>
                <c:pt idx="4">
                  <c:v>Мотив матеріального добробуту</c:v>
                </c:pt>
                <c:pt idx="5">
                  <c:v>Одержання інформації, самоствердження</c:v>
                </c:pt>
                <c:pt idx="6">
                  <c:v>Мотив досягнення успіху </c:v>
                </c:pt>
                <c:pt idx="7">
                  <c:v>Орієнтація на соціальне схвалення</c:v>
                </c:pt>
              </c:strCache>
            </c:strRef>
          </c:cat>
          <c:val>
            <c:numRef>
              <c:f>'7 кл'!$D$96:$D$103</c:f>
              <c:numCache>
                <c:formatCode>0.0</c:formatCode>
                <c:ptCount val="8"/>
                <c:pt idx="0">
                  <c:v>2.4375</c:v>
                </c:pt>
                <c:pt idx="1">
                  <c:v>3.625</c:v>
                </c:pt>
                <c:pt idx="2">
                  <c:v>4</c:v>
                </c:pt>
                <c:pt idx="3">
                  <c:v>1.9375</c:v>
                </c:pt>
                <c:pt idx="4">
                  <c:v>6.125</c:v>
                </c:pt>
                <c:pt idx="5">
                  <c:v>3.5625</c:v>
                </c:pt>
                <c:pt idx="6">
                  <c:v>4.625</c:v>
                </c:pt>
                <c:pt idx="7">
                  <c:v>1.6875</c:v>
                </c:pt>
              </c:numCache>
            </c:numRef>
          </c:val>
          <c:extLst>
            <c:ext xmlns:c16="http://schemas.microsoft.com/office/drawing/2014/chart" uri="{C3380CC4-5D6E-409C-BE32-E72D297353CC}">
              <c16:uniqueId val="{00000001-5FD7-4997-B953-5BB059C2C84E}"/>
            </c:ext>
          </c:extLst>
        </c:ser>
        <c:dLbls>
          <c:showLegendKey val="0"/>
          <c:showVal val="0"/>
          <c:showCatName val="0"/>
          <c:showSerName val="0"/>
          <c:showPercent val="0"/>
          <c:showBubbleSize val="0"/>
        </c:dLbls>
        <c:gapWidth val="150"/>
        <c:axId val="330645504"/>
        <c:axId val="306425216"/>
      </c:barChart>
      <c:catAx>
        <c:axId val="330645504"/>
        <c:scaling>
          <c:orientation val="maxMin"/>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uk-UA"/>
          </a:p>
        </c:txPr>
        <c:crossAx val="306425216"/>
        <c:crosses val="autoZero"/>
        <c:auto val="1"/>
        <c:lblAlgn val="ctr"/>
        <c:lblOffset val="100"/>
        <c:noMultiLvlLbl val="0"/>
      </c:catAx>
      <c:valAx>
        <c:axId val="306425216"/>
        <c:scaling>
          <c:orientation val="minMax"/>
        </c:scaling>
        <c:delete val="1"/>
        <c:axPos val="t"/>
        <c:numFmt formatCode="0.0" sourceLinked="1"/>
        <c:majorTickMark val="out"/>
        <c:minorTickMark val="none"/>
        <c:tickLblPos val="nextTo"/>
        <c:crossAx val="330645504"/>
        <c:crosses val="autoZero"/>
        <c:crossBetween val="between"/>
      </c:valAx>
    </c:plotArea>
    <c:legend>
      <c:legendPos val="b"/>
      <c:layout>
        <c:manualLayout>
          <c:xMode val="edge"/>
          <c:yMode val="edge"/>
          <c:x val="0.83490128239446715"/>
          <c:y val="4.2457713619130939E-3"/>
          <c:w val="0.1627581931827406"/>
          <c:h val="0.17630978419364243"/>
        </c:manualLayout>
      </c:layout>
      <c:overlay val="0"/>
      <c:txPr>
        <a:bodyPr/>
        <a:lstStyle/>
        <a:p>
          <a:pPr>
            <a:defRPr sz="13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3580-B583-428D-9A54-DF5A4652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83252</Words>
  <Characters>47455</Characters>
  <Application>Microsoft Office Word</Application>
  <DocSecurity>0</DocSecurity>
  <Lines>395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MGS</dc:creator>
  <cp:lastModifiedBy>Olena</cp:lastModifiedBy>
  <cp:revision>48</cp:revision>
  <dcterms:created xsi:type="dcterms:W3CDTF">2023-04-26T19:19:00Z</dcterms:created>
  <dcterms:modified xsi:type="dcterms:W3CDTF">2023-05-22T17:27:00Z</dcterms:modified>
</cp:coreProperties>
</file>