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9AFB" w14:textId="7CD6AA06"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Міністерство освіти і науки України </w:t>
      </w:r>
    </w:p>
    <w:p w14:paraId="0B74334B" w14:textId="25617B05"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Західноукраїнський національний університет</w:t>
      </w:r>
    </w:p>
    <w:p w14:paraId="39E3A0D9" w14:textId="1F641B37"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Юридичний факультет</w:t>
      </w:r>
    </w:p>
    <w:p w14:paraId="7371E5D1" w14:textId="59894534"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01B28ED0" w14:textId="78F6C854"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Кафедра цивільного права та процесу</w:t>
      </w:r>
    </w:p>
    <w:p w14:paraId="450983DD" w14:textId="78A3A192"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5D8D4C6F" w14:textId="71D6EA05"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МІЖДИСЦИПЛІНАРНА КУРСОВА РОБОТА</w:t>
      </w:r>
    </w:p>
    <w:p w14:paraId="5794C1C9" w14:textId="4553BC26"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з дисципліни:</w:t>
      </w:r>
    </w:p>
    <w:p w14:paraId="6AD3448F" w14:textId="33A6BBB9" w:rsidR="3BDB8819" w:rsidRDefault="3BDB8819"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на тему: «Об'єкти цивільн</w:t>
      </w:r>
      <w:r w:rsidR="7B95DEB3" w:rsidRPr="7672016F">
        <w:rPr>
          <w:rFonts w:ascii="Times New Roman" w:eastAsia="Times New Roman" w:hAnsi="Times New Roman" w:cs="Times New Roman"/>
          <w:b/>
          <w:bCs/>
          <w:sz w:val="28"/>
          <w:szCs w:val="28"/>
        </w:rPr>
        <w:t>их</w:t>
      </w:r>
      <w:r w:rsidRPr="7672016F">
        <w:rPr>
          <w:rFonts w:ascii="Times New Roman" w:eastAsia="Times New Roman" w:hAnsi="Times New Roman" w:cs="Times New Roman"/>
          <w:b/>
          <w:bCs/>
          <w:sz w:val="28"/>
          <w:szCs w:val="28"/>
        </w:rPr>
        <w:t xml:space="preserve"> прав»</w:t>
      </w:r>
    </w:p>
    <w:p w14:paraId="669FD4AE" w14:textId="5E2643F2" w:rsidR="3BDB8819" w:rsidRDefault="3BDB8819" w:rsidP="7672016F">
      <w:pPr>
        <w:spacing w:after="0" w:line="360" w:lineRule="auto"/>
        <w:ind w:firstLine="283"/>
        <w:jc w:val="both"/>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431E9BA9" w14:textId="7A730C28" w:rsidR="3BDB8819" w:rsidRDefault="3BDB8819" w:rsidP="7672016F">
      <w:pPr>
        <w:spacing w:after="0" w:line="360" w:lineRule="auto"/>
        <w:ind w:firstLine="283"/>
        <w:jc w:val="both"/>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33C7F6CC" w14:textId="4952DB2E"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Студент групи</w:t>
      </w:r>
      <w:r w:rsidR="00C703CF">
        <w:rPr>
          <w:rFonts w:ascii="Times New Roman" w:eastAsia="Times New Roman" w:hAnsi="Times New Roman" w:cs="Times New Roman"/>
          <w:b/>
          <w:bCs/>
          <w:sz w:val="28"/>
          <w:szCs w:val="28"/>
        </w:rPr>
        <w:t xml:space="preserve"> ПР-33</w:t>
      </w:r>
      <w:r w:rsidRPr="7672016F">
        <w:rPr>
          <w:rFonts w:ascii="Times New Roman" w:eastAsia="Times New Roman" w:hAnsi="Times New Roman" w:cs="Times New Roman"/>
          <w:b/>
          <w:bCs/>
          <w:sz w:val="28"/>
          <w:szCs w:val="28"/>
        </w:rPr>
        <w:t>:</w:t>
      </w:r>
    </w:p>
    <w:p w14:paraId="286FC35E" w14:textId="5EF814A7" w:rsidR="01E36235" w:rsidRDefault="01E36235" w:rsidP="7672016F">
      <w:pPr>
        <w:spacing w:after="0" w:line="360" w:lineRule="auto"/>
        <w:ind w:firstLine="283"/>
        <w:jc w:val="right"/>
        <w:rPr>
          <w:rFonts w:ascii="Times New Roman" w:eastAsia="Times New Roman" w:hAnsi="Times New Roman" w:cs="Times New Roman"/>
          <w:b/>
          <w:bCs/>
          <w:sz w:val="28"/>
          <w:szCs w:val="28"/>
        </w:rPr>
      </w:pPr>
      <w:proofErr w:type="spellStart"/>
      <w:r w:rsidRPr="7672016F">
        <w:rPr>
          <w:rFonts w:ascii="Times New Roman" w:eastAsia="Times New Roman" w:hAnsi="Times New Roman" w:cs="Times New Roman"/>
          <w:b/>
          <w:bCs/>
          <w:sz w:val="28"/>
          <w:szCs w:val="28"/>
        </w:rPr>
        <w:t>Голубик</w:t>
      </w:r>
      <w:proofErr w:type="spellEnd"/>
      <w:r w:rsidRPr="7672016F">
        <w:rPr>
          <w:rFonts w:ascii="Times New Roman" w:eastAsia="Times New Roman" w:hAnsi="Times New Roman" w:cs="Times New Roman"/>
          <w:b/>
          <w:bCs/>
          <w:sz w:val="28"/>
          <w:szCs w:val="28"/>
        </w:rPr>
        <w:t xml:space="preserve"> Вікторія Ігорівна</w:t>
      </w:r>
    </w:p>
    <w:p w14:paraId="11E00506" w14:textId="253F99D6"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Науковий керівни</w:t>
      </w:r>
      <w:bookmarkStart w:id="0" w:name="_GoBack"/>
      <w:bookmarkEnd w:id="0"/>
      <w:r w:rsidRPr="7672016F">
        <w:rPr>
          <w:rFonts w:ascii="Times New Roman" w:eastAsia="Times New Roman" w:hAnsi="Times New Roman" w:cs="Times New Roman"/>
          <w:b/>
          <w:bCs/>
          <w:sz w:val="28"/>
          <w:szCs w:val="28"/>
        </w:rPr>
        <w:t>к:</w:t>
      </w:r>
    </w:p>
    <w:p w14:paraId="63F0325D" w14:textId="1E584785"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к. е. н., доцент </w:t>
      </w:r>
      <w:proofErr w:type="spellStart"/>
      <w:r w:rsidRPr="7672016F">
        <w:rPr>
          <w:rFonts w:ascii="Times New Roman" w:eastAsia="Times New Roman" w:hAnsi="Times New Roman" w:cs="Times New Roman"/>
          <w:b/>
          <w:bCs/>
          <w:sz w:val="28"/>
          <w:szCs w:val="28"/>
        </w:rPr>
        <w:t>Зигрій</w:t>
      </w:r>
      <w:proofErr w:type="spellEnd"/>
      <w:r w:rsidRPr="7672016F">
        <w:rPr>
          <w:rFonts w:ascii="Times New Roman" w:eastAsia="Times New Roman" w:hAnsi="Times New Roman" w:cs="Times New Roman"/>
          <w:b/>
          <w:bCs/>
          <w:sz w:val="28"/>
          <w:szCs w:val="28"/>
        </w:rPr>
        <w:t xml:space="preserve"> Ольга Володимирівна</w:t>
      </w:r>
    </w:p>
    <w:p w14:paraId="048D62FD" w14:textId="15ED782D"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42F2ACA4" w14:textId="5A5C97B7" w:rsidR="3BDB8819" w:rsidRDefault="3BDB8819" w:rsidP="7672016F">
      <w:pPr>
        <w:spacing w:after="0" w:line="360" w:lineRule="auto"/>
        <w:ind w:firstLine="283"/>
        <w:jc w:val="both"/>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 </w:t>
      </w:r>
    </w:p>
    <w:p w14:paraId="3FFBF424" w14:textId="48B0B896"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Національна шкала________</w:t>
      </w:r>
    </w:p>
    <w:p w14:paraId="4CC33DA1" w14:textId="78FE1A32"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Кількість балів:______ Оцінка: ECTS__</w:t>
      </w:r>
      <w:r w:rsidR="289C78F7" w:rsidRPr="7672016F">
        <w:rPr>
          <w:rFonts w:ascii="Times New Roman" w:eastAsia="Times New Roman" w:hAnsi="Times New Roman" w:cs="Times New Roman"/>
          <w:b/>
          <w:bCs/>
          <w:sz w:val="28"/>
          <w:szCs w:val="28"/>
        </w:rPr>
        <w:t>_</w:t>
      </w:r>
    </w:p>
    <w:p w14:paraId="2EB93DA4" w14:textId="42117F9A"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Члени комісії ______ ___________</w:t>
      </w:r>
    </w:p>
    <w:p w14:paraId="325AD1B0" w14:textId="6B53BEEC"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______ ___________</w:t>
      </w:r>
    </w:p>
    <w:p w14:paraId="374C49B6" w14:textId="1EEE72B6"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______ ___________</w:t>
      </w:r>
    </w:p>
    <w:p w14:paraId="2F6F5FC7" w14:textId="68629A78" w:rsidR="3BDB8819" w:rsidRDefault="3BDB8819" w:rsidP="7672016F">
      <w:pPr>
        <w:spacing w:after="0" w:line="360" w:lineRule="auto"/>
        <w:ind w:firstLine="283"/>
        <w:jc w:val="right"/>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(підпис) (прізвище та ініціали)</w:t>
      </w:r>
    </w:p>
    <w:p w14:paraId="342F9A62" w14:textId="76F64918"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015B2A2F" w14:textId="703416C7"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23B7B108" w14:textId="46CF6F31"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7D87EB61" w14:textId="0E53049A" w:rsidR="349A5EF2" w:rsidRDefault="349A5EF2" w:rsidP="7672016F">
      <w:pPr>
        <w:spacing w:after="0" w:line="360" w:lineRule="auto"/>
        <w:ind w:firstLine="283"/>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Тернопіль-2024</w:t>
      </w:r>
    </w:p>
    <w:p w14:paraId="08BC927E" w14:textId="3AB27095" w:rsidR="7672016F" w:rsidRDefault="7672016F" w:rsidP="7672016F">
      <w:pPr>
        <w:spacing w:after="0" w:line="360" w:lineRule="auto"/>
        <w:ind w:firstLine="283"/>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br w:type="page"/>
      </w:r>
    </w:p>
    <w:p w14:paraId="7F7F3B98" w14:textId="7F28195A" w:rsidR="1C5FE097" w:rsidRDefault="1C5FE097" w:rsidP="7672016F">
      <w:pPr>
        <w:spacing w:line="360" w:lineRule="auto"/>
        <w:jc w:val="center"/>
        <w:rPr>
          <w:rFonts w:ascii="Times New Roman" w:eastAsia="Times New Roman" w:hAnsi="Times New Roman" w:cs="Times New Roman"/>
          <w:b/>
          <w:bCs/>
          <w:sz w:val="32"/>
          <w:szCs w:val="32"/>
        </w:rPr>
      </w:pPr>
      <w:r w:rsidRPr="7672016F">
        <w:rPr>
          <w:rFonts w:ascii="Times New Roman" w:eastAsia="Times New Roman" w:hAnsi="Times New Roman" w:cs="Times New Roman"/>
          <w:b/>
          <w:bCs/>
          <w:sz w:val="32"/>
          <w:szCs w:val="32"/>
        </w:rPr>
        <w:lastRenderedPageBreak/>
        <w:t>Зміст</w:t>
      </w:r>
    </w:p>
    <w:p w14:paraId="161EA541" w14:textId="36FDF864"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Вступ.........................................................................................................</w:t>
      </w:r>
      <w:r w:rsidR="4297C66B" w:rsidRPr="7672016F">
        <w:rPr>
          <w:rFonts w:ascii="Times New Roman" w:eastAsia="Times New Roman" w:hAnsi="Times New Roman" w:cs="Times New Roman"/>
          <w:b/>
          <w:bCs/>
          <w:sz w:val="28"/>
          <w:szCs w:val="28"/>
        </w:rPr>
        <w:t>3</w:t>
      </w:r>
    </w:p>
    <w:p w14:paraId="7437CE3C" w14:textId="5940630F"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РОЗДІЛ 1.Теоретичні положення об'єкти цивільних прав</w:t>
      </w:r>
    </w:p>
    <w:p w14:paraId="6F407165" w14:textId="2FE25AE9"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1.1Поняття</w:t>
      </w:r>
      <w:r w:rsidR="5C1AC32C" w:rsidRPr="7672016F">
        <w:rPr>
          <w:rFonts w:ascii="Times New Roman" w:eastAsia="Times New Roman" w:hAnsi="Times New Roman" w:cs="Times New Roman"/>
          <w:b/>
          <w:bCs/>
          <w:sz w:val="28"/>
          <w:szCs w:val="28"/>
        </w:rPr>
        <w:t xml:space="preserve"> </w:t>
      </w:r>
      <w:r w:rsidRPr="7672016F">
        <w:rPr>
          <w:rFonts w:ascii="Times New Roman" w:eastAsia="Times New Roman" w:hAnsi="Times New Roman" w:cs="Times New Roman"/>
          <w:b/>
          <w:bCs/>
          <w:sz w:val="28"/>
          <w:szCs w:val="28"/>
        </w:rPr>
        <w:t>та види об'єктів цивільних прав.............................................................................................................</w:t>
      </w:r>
      <w:r w:rsidR="7069C79E" w:rsidRPr="7672016F">
        <w:rPr>
          <w:rFonts w:ascii="Times New Roman" w:eastAsia="Times New Roman" w:hAnsi="Times New Roman" w:cs="Times New Roman"/>
          <w:b/>
          <w:bCs/>
          <w:sz w:val="28"/>
          <w:szCs w:val="28"/>
        </w:rPr>
        <w:t>6</w:t>
      </w:r>
    </w:p>
    <w:p w14:paraId="6167CCAB" w14:textId="5E5F53A0"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1.2 Оборотоздатність об'єктів цивільних прав...............................................................................................................</w:t>
      </w:r>
      <w:r w:rsidR="7BFCA70E" w:rsidRPr="7672016F">
        <w:rPr>
          <w:rFonts w:ascii="Times New Roman" w:eastAsia="Times New Roman" w:hAnsi="Times New Roman" w:cs="Times New Roman"/>
          <w:b/>
          <w:bCs/>
          <w:sz w:val="28"/>
          <w:szCs w:val="28"/>
        </w:rPr>
        <w:t>.</w:t>
      </w:r>
      <w:r w:rsidR="3F94C5C3" w:rsidRPr="7672016F">
        <w:rPr>
          <w:rFonts w:ascii="Times New Roman" w:eastAsia="Times New Roman" w:hAnsi="Times New Roman" w:cs="Times New Roman"/>
          <w:b/>
          <w:bCs/>
          <w:sz w:val="28"/>
          <w:szCs w:val="28"/>
        </w:rPr>
        <w:t>11</w:t>
      </w:r>
    </w:p>
    <w:p w14:paraId="77AA2582" w14:textId="682BBBEE"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РОЗДІЛ 2 Юридичний статус об'єктів цивільних прав</w:t>
      </w:r>
    </w:p>
    <w:p w14:paraId="4E93885C" w14:textId="7459B517"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2.1 Правовий режим об'єктів цивільних прав</w:t>
      </w:r>
      <w:r w:rsidR="540B88C2" w:rsidRPr="7672016F">
        <w:rPr>
          <w:rFonts w:ascii="Times New Roman" w:eastAsia="Times New Roman" w:hAnsi="Times New Roman" w:cs="Times New Roman"/>
          <w:b/>
          <w:bCs/>
          <w:sz w:val="28"/>
          <w:szCs w:val="28"/>
        </w:rPr>
        <w:t>.................................................................................................................</w:t>
      </w:r>
      <w:r w:rsidR="3CE2749A" w:rsidRPr="7672016F">
        <w:rPr>
          <w:rFonts w:ascii="Times New Roman" w:eastAsia="Times New Roman" w:hAnsi="Times New Roman" w:cs="Times New Roman"/>
          <w:b/>
          <w:bCs/>
          <w:sz w:val="28"/>
          <w:szCs w:val="28"/>
        </w:rPr>
        <w:t>.</w:t>
      </w:r>
      <w:r w:rsidR="7F70D02C" w:rsidRPr="7672016F">
        <w:rPr>
          <w:rFonts w:ascii="Times New Roman" w:eastAsia="Times New Roman" w:hAnsi="Times New Roman" w:cs="Times New Roman"/>
          <w:b/>
          <w:bCs/>
          <w:sz w:val="28"/>
          <w:szCs w:val="28"/>
        </w:rPr>
        <w:t>1</w:t>
      </w:r>
      <w:r w:rsidR="241D60EE" w:rsidRPr="7672016F">
        <w:rPr>
          <w:rFonts w:ascii="Times New Roman" w:eastAsia="Times New Roman" w:hAnsi="Times New Roman" w:cs="Times New Roman"/>
          <w:b/>
          <w:bCs/>
          <w:sz w:val="28"/>
          <w:szCs w:val="28"/>
        </w:rPr>
        <w:t>4</w:t>
      </w:r>
    </w:p>
    <w:p w14:paraId="03C13FC8" w14:textId="30CB2110"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2.2 Захист об'єктів цивільних прав в законодавстві </w:t>
      </w:r>
      <w:r w:rsidR="014F0102" w:rsidRPr="7672016F">
        <w:rPr>
          <w:rFonts w:ascii="Times New Roman" w:eastAsia="Times New Roman" w:hAnsi="Times New Roman" w:cs="Times New Roman"/>
          <w:b/>
          <w:bCs/>
          <w:sz w:val="28"/>
          <w:szCs w:val="28"/>
        </w:rPr>
        <w:t>.................................................................................................</w:t>
      </w:r>
      <w:r w:rsidR="716F3284" w:rsidRPr="7672016F">
        <w:rPr>
          <w:rFonts w:ascii="Times New Roman" w:eastAsia="Times New Roman" w:hAnsi="Times New Roman" w:cs="Times New Roman"/>
          <w:b/>
          <w:bCs/>
          <w:sz w:val="28"/>
          <w:szCs w:val="28"/>
        </w:rPr>
        <w:t>1</w:t>
      </w:r>
      <w:r w:rsidR="2BBB08B7" w:rsidRPr="7672016F">
        <w:rPr>
          <w:rFonts w:ascii="Times New Roman" w:eastAsia="Times New Roman" w:hAnsi="Times New Roman" w:cs="Times New Roman"/>
          <w:b/>
          <w:bCs/>
          <w:sz w:val="28"/>
          <w:szCs w:val="28"/>
        </w:rPr>
        <w:t>8</w:t>
      </w:r>
    </w:p>
    <w:p w14:paraId="2059730D" w14:textId="584C9A28"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РОЗДІЛ 3 Особливості регулювання окремих об'єктів цивільних прав</w:t>
      </w:r>
    </w:p>
    <w:p w14:paraId="402BE8E1" w14:textId="03E0B78C"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3.1 Гроші та ціні папери як об'єкт цивільного права</w:t>
      </w:r>
      <w:r w:rsidR="67FE40B8" w:rsidRPr="7672016F">
        <w:rPr>
          <w:rFonts w:ascii="Times New Roman" w:eastAsia="Times New Roman" w:hAnsi="Times New Roman" w:cs="Times New Roman"/>
          <w:b/>
          <w:bCs/>
          <w:sz w:val="28"/>
          <w:szCs w:val="28"/>
        </w:rPr>
        <w:t>................................................................................................................</w:t>
      </w:r>
      <w:r w:rsidR="3BC7EC52" w:rsidRPr="7672016F">
        <w:rPr>
          <w:rFonts w:ascii="Times New Roman" w:eastAsia="Times New Roman" w:hAnsi="Times New Roman" w:cs="Times New Roman"/>
          <w:b/>
          <w:bCs/>
          <w:sz w:val="28"/>
          <w:szCs w:val="28"/>
        </w:rPr>
        <w:t>22</w:t>
      </w:r>
    </w:p>
    <w:p w14:paraId="33625045" w14:textId="3C93A789"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3.2 Особисті немайнові та майнові блага як об'єкти цивільних прав</w:t>
      </w:r>
      <w:r w:rsidR="13D62003" w:rsidRPr="7672016F">
        <w:rPr>
          <w:rFonts w:ascii="Times New Roman" w:eastAsia="Times New Roman" w:hAnsi="Times New Roman" w:cs="Times New Roman"/>
          <w:b/>
          <w:bCs/>
          <w:sz w:val="28"/>
          <w:szCs w:val="28"/>
        </w:rPr>
        <w:t>...................................................................................................................</w:t>
      </w:r>
      <w:r w:rsidR="4B507D22" w:rsidRPr="7672016F">
        <w:rPr>
          <w:rFonts w:ascii="Times New Roman" w:eastAsia="Times New Roman" w:hAnsi="Times New Roman" w:cs="Times New Roman"/>
          <w:b/>
          <w:bCs/>
          <w:sz w:val="28"/>
          <w:szCs w:val="28"/>
        </w:rPr>
        <w:t>2</w:t>
      </w:r>
      <w:r w:rsidR="7ED72E76" w:rsidRPr="7672016F">
        <w:rPr>
          <w:rFonts w:ascii="Times New Roman" w:eastAsia="Times New Roman" w:hAnsi="Times New Roman" w:cs="Times New Roman"/>
          <w:b/>
          <w:bCs/>
          <w:sz w:val="28"/>
          <w:szCs w:val="28"/>
        </w:rPr>
        <w:t>6</w:t>
      </w:r>
    </w:p>
    <w:p w14:paraId="2A4F0BCA" w14:textId="1C229889"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Висновки</w:t>
      </w:r>
      <w:r w:rsidR="10B07993" w:rsidRPr="7672016F">
        <w:rPr>
          <w:rFonts w:ascii="Times New Roman" w:eastAsia="Times New Roman" w:hAnsi="Times New Roman" w:cs="Times New Roman"/>
          <w:b/>
          <w:bCs/>
          <w:sz w:val="28"/>
          <w:szCs w:val="28"/>
        </w:rPr>
        <w:t>.........................................................................................................</w:t>
      </w:r>
      <w:r w:rsidR="0CC3300B" w:rsidRPr="7672016F">
        <w:rPr>
          <w:rFonts w:ascii="Times New Roman" w:eastAsia="Times New Roman" w:hAnsi="Times New Roman" w:cs="Times New Roman"/>
          <w:b/>
          <w:bCs/>
          <w:sz w:val="28"/>
          <w:szCs w:val="28"/>
        </w:rPr>
        <w:t>2</w:t>
      </w:r>
      <w:r w:rsidR="613BD0BE" w:rsidRPr="7672016F">
        <w:rPr>
          <w:rFonts w:ascii="Times New Roman" w:eastAsia="Times New Roman" w:hAnsi="Times New Roman" w:cs="Times New Roman"/>
          <w:b/>
          <w:bCs/>
          <w:sz w:val="28"/>
          <w:szCs w:val="28"/>
        </w:rPr>
        <w:t>9</w:t>
      </w:r>
    </w:p>
    <w:p w14:paraId="79F3205B" w14:textId="1FB75BE7" w:rsidR="1C5FE097" w:rsidRDefault="1C5FE097" w:rsidP="7672016F">
      <w:pPr>
        <w:spacing w:line="360" w:lineRule="auto"/>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Список використаних</w:t>
      </w:r>
      <w:r w:rsidR="3F6828C5" w:rsidRPr="7672016F">
        <w:rPr>
          <w:rFonts w:ascii="Times New Roman" w:eastAsia="Times New Roman" w:hAnsi="Times New Roman" w:cs="Times New Roman"/>
          <w:b/>
          <w:bCs/>
          <w:sz w:val="28"/>
          <w:szCs w:val="28"/>
        </w:rPr>
        <w:t xml:space="preserve"> </w:t>
      </w:r>
      <w:r w:rsidRPr="7672016F">
        <w:rPr>
          <w:rFonts w:ascii="Times New Roman" w:eastAsia="Times New Roman" w:hAnsi="Times New Roman" w:cs="Times New Roman"/>
          <w:b/>
          <w:bCs/>
          <w:sz w:val="28"/>
          <w:szCs w:val="28"/>
        </w:rPr>
        <w:t>джерел</w:t>
      </w:r>
      <w:r w:rsidR="4887D734" w:rsidRPr="7672016F">
        <w:rPr>
          <w:rFonts w:ascii="Times New Roman" w:eastAsia="Times New Roman" w:hAnsi="Times New Roman" w:cs="Times New Roman"/>
          <w:b/>
          <w:bCs/>
          <w:sz w:val="28"/>
          <w:szCs w:val="28"/>
        </w:rPr>
        <w:t>.........................................................................................................</w:t>
      </w:r>
      <w:r w:rsidR="6C3F83F5" w:rsidRPr="7672016F">
        <w:rPr>
          <w:rFonts w:ascii="Times New Roman" w:eastAsia="Times New Roman" w:hAnsi="Times New Roman" w:cs="Times New Roman"/>
          <w:b/>
          <w:bCs/>
          <w:sz w:val="28"/>
          <w:szCs w:val="28"/>
        </w:rPr>
        <w:t>30</w:t>
      </w:r>
      <w:r w:rsidR="51CBE30A" w:rsidRPr="7672016F">
        <w:rPr>
          <w:rFonts w:ascii="Times New Roman" w:eastAsia="Times New Roman" w:hAnsi="Times New Roman" w:cs="Times New Roman"/>
          <w:b/>
          <w:bCs/>
          <w:sz w:val="28"/>
          <w:szCs w:val="28"/>
        </w:rPr>
        <w:t>-</w:t>
      </w:r>
      <w:r w:rsidR="4F76A382" w:rsidRPr="7672016F">
        <w:rPr>
          <w:rFonts w:ascii="Times New Roman" w:eastAsia="Times New Roman" w:hAnsi="Times New Roman" w:cs="Times New Roman"/>
          <w:b/>
          <w:bCs/>
          <w:sz w:val="28"/>
          <w:szCs w:val="28"/>
        </w:rPr>
        <w:t>31</w:t>
      </w:r>
    </w:p>
    <w:p w14:paraId="65A9B911" w14:textId="41C58520"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39DC2C07" w14:textId="48CF3530"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29BE9794" w14:textId="249296EB" w:rsidR="7672016F" w:rsidRDefault="7672016F" w:rsidP="7672016F">
      <w:pPr>
        <w:spacing w:after="0" w:line="360" w:lineRule="auto"/>
        <w:ind w:firstLine="283"/>
        <w:jc w:val="both"/>
        <w:rPr>
          <w:rFonts w:ascii="Times New Roman" w:eastAsia="Times New Roman" w:hAnsi="Times New Roman" w:cs="Times New Roman"/>
          <w:b/>
          <w:bCs/>
          <w:sz w:val="28"/>
          <w:szCs w:val="28"/>
        </w:rPr>
      </w:pPr>
    </w:p>
    <w:p w14:paraId="668F9451" w14:textId="2FC4DEDB" w:rsidR="34DCB573" w:rsidRDefault="34DCB573"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 xml:space="preserve">Вступ </w:t>
      </w:r>
    </w:p>
    <w:p w14:paraId="68EC82E3" w14:textId="344E97BF" w:rsidR="467E5CC4" w:rsidRDefault="467E5CC4" w:rsidP="7672016F">
      <w:pPr>
        <w:spacing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b/>
          <w:bCs/>
          <w:color w:val="0D0D0D" w:themeColor="text1" w:themeTint="F2"/>
          <w:sz w:val="28"/>
          <w:szCs w:val="28"/>
        </w:rPr>
        <w:lastRenderedPageBreak/>
        <w:t xml:space="preserve">Актуальність </w:t>
      </w:r>
      <w:r w:rsidR="433D9737" w:rsidRPr="7672016F">
        <w:rPr>
          <w:rFonts w:ascii="Times New Roman" w:eastAsia="Times New Roman" w:hAnsi="Times New Roman" w:cs="Times New Roman"/>
          <w:b/>
          <w:bCs/>
          <w:color w:val="0D0D0D" w:themeColor="text1" w:themeTint="F2"/>
          <w:sz w:val="28"/>
          <w:szCs w:val="28"/>
        </w:rPr>
        <w:t>теми</w:t>
      </w:r>
      <w:r w:rsidR="59B75E16" w:rsidRPr="7672016F">
        <w:rPr>
          <w:rFonts w:ascii="Times New Roman" w:eastAsia="Times New Roman" w:hAnsi="Times New Roman" w:cs="Times New Roman"/>
          <w:b/>
          <w:bCs/>
          <w:color w:val="0D0D0D" w:themeColor="text1" w:themeTint="F2"/>
          <w:sz w:val="28"/>
          <w:szCs w:val="28"/>
        </w:rPr>
        <w:t>.</w:t>
      </w:r>
      <w:r w:rsidRPr="7672016F">
        <w:rPr>
          <w:rFonts w:ascii="Times New Roman" w:eastAsia="Times New Roman" w:hAnsi="Times New Roman" w:cs="Times New Roman"/>
          <w:color w:val="0D0D0D" w:themeColor="text1" w:themeTint="F2"/>
          <w:sz w:val="28"/>
          <w:szCs w:val="28"/>
        </w:rPr>
        <w:t xml:space="preserve"> </w:t>
      </w:r>
      <w:r w:rsidR="04F77E92" w:rsidRPr="7672016F">
        <w:rPr>
          <w:rFonts w:ascii="Times New Roman" w:eastAsia="Times New Roman" w:hAnsi="Times New Roman" w:cs="Times New Roman"/>
          <w:color w:val="0D0D0D" w:themeColor="text1" w:themeTint="F2"/>
          <w:sz w:val="28"/>
          <w:szCs w:val="28"/>
        </w:rPr>
        <w:t>У сучасному світі зростає складність визначення об'єктів цивільних прав через появу нових технологій, що породжує нові види майна та прав. Наприклад</w:t>
      </w:r>
      <w:r w:rsidR="74956578" w:rsidRPr="7672016F">
        <w:rPr>
          <w:rFonts w:ascii="Times New Roman" w:eastAsia="Times New Roman" w:hAnsi="Times New Roman" w:cs="Times New Roman"/>
          <w:color w:val="0D0D0D" w:themeColor="text1" w:themeTint="F2"/>
          <w:sz w:val="28"/>
          <w:szCs w:val="28"/>
        </w:rPr>
        <w:t xml:space="preserve"> майно</w:t>
      </w:r>
      <w:r w:rsidR="04F77E92" w:rsidRPr="7672016F">
        <w:rPr>
          <w:rFonts w:ascii="Times New Roman" w:eastAsia="Times New Roman" w:hAnsi="Times New Roman" w:cs="Times New Roman"/>
          <w:color w:val="0D0D0D" w:themeColor="text1" w:themeTint="F2"/>
          <w:sz w:val="28"/>
          <w:szCs w:val="28"/>
        </w:rPr>
        <w:t>, інтелектуальна власність, віртуальні об'єкти тощо.</w:t>
      </w:r>
      <w:r w:rsidR="04F77E92" w:rsidRPr="7672016F">
        <w:rPr>
          <w:rFonts w:ascii="Times New Roman" w:eastAsia="Times New Roman" w:hAnsi="Times New Roman" w:cs="Times New Roman"/>
          <w:sz w:val="28"/>
          <w:szCs w:val="28"/>
        </w:rPr>
        <w:t xml:space="preserve"> </w:t>
      </w:r>
      <w:r w:rsidR="3046572D" w:rsidRPr="7672016F">
        <w:rPr>
          <w:rFonts w:ascii="Times New Roman" w:eastAsia="Times New Roman" w:hAnsi="Times New Roman" w:cs="Times New Roman"/>
          <w:color w:val="0D0D0D" w:themeColor="text1" w:themeTint="F2"/>
          <w:sz w:val="28"/>
          <w:szCs w:val="28"/>
        </w:rPr>
        <w:t xml:space="preserve">Тема про об'єкти цивільних прав є дуже актуальною, оскільки вона стосується основних правових концепцій, які регулюють взаємовідносини між людьми та юридичними особами. Розуміння того, що може бути об'єктом цивільних прав, є важливим для визначення правового статусу різних видів майна, прав та обов'язків. </w:t>
      </w:r>
      <w:r w:rsidR="32DA4F3B" w:rsidRPr="7672016F">
        <w:rPr>
          <w:rFonts w:ascii="Times New Roman" w:eastAsia="Times New Roman" w:hAnsi="Times New Roman" w:cs="Times New Roman"/>
          <w:color w:val="0D0D0D" w:themeColor="text1" w:themeTint="F2"/>
          <w:sz w:val="28"/>
          <w:szCs w:val="28"/>
        </w:rPr>
        <w:t xml:space="preserve">Ця </w:t>
      </w:r>
      <w:r w:rsidR="3046572D" w:rsidRPr="7672016F">
        <w:rPr>
          <w:rFonts w:ascii="Times New Roman" w:eastAsia="Times New Roman" w:hAnsi="Times New Roman" w:cs="Times New Roman"/>
          <w:color w:val="0D0D0D" w:themeColor="text1" w:themeTint="F2"/>
          <w:sz w:val="28"/>
          <w:szCs w:val="28"/>
        </w:rPr>
        <w:t>тем</w:t>
      </w:r>
      <w:r w:rsidR="3D667F8A" w:rsidRPr="7672016F">
        <w:rPr>
          <w:rFonts w:ascii="Times New Roman" w:eastAsia="Times New Roman" w:hAnsi="Times New Roman" w:cs="Times New Roman"/>
          <w:color w:val="0D0D0D" w:themeColor="text1" w:themeTint="F2"/>
          <w:sz w:val="28"/>
          <w:szCs w:val="28"/>
        </w:rPr>
        <w:t>а</w:t>
      </w:r>
      <w:r w:rsidR="3046572D" w:rsidRPr="7672016F">
        <w:rPr>
          <w:rFonts w:ascii="Times New Roman" w:eastAsia="Times New Roman" w:hAnsi="Times New Roman" w:cs="Times New Roman"/>
          <w:color w:val="0D0D0D" w:themeColor="text1" w:themeTint="F2"/>
          <w:sz w:val="28"/>
          <w:szCs w:val="28"/>
        </w:rPr>
        <w:t xml:space="preserve"> дозволяє розкрити сутність цивільного права, його призначення та обмеження. Враховуючи постійні зміни в суспільстві та економіці, а також розвиток технологій, важливо зрозуміти, як ці процеси впливають на визначення об'єктів цивільних прав і як вони впливають на сучасну правову систему.</w:t>
      </w:r>
      <w:r w:rsidR="74FCFB8E" w:rsidRPr="7672016F">
        <w:rPr>
          <w:rFonts w:ascii="Times New Roman" w:eastAsia="Times New Roman" w:hAnsi="Times New Roman" w:cs="Times New Roman"/>
          <w:color w:val="0D0D0D" w:themeColor="text1" w:themeTint="F2"/>
          <w:sz w:val="28"/>
          <w:szCs w:val="28"/>
        </w:rPr>
        <w:t xml:space="preserve"> </w:t>
      </w:r>
    </w:p>
    <w:p w14:paraId="5CC2384E" w14:textId="09FB9655" w:rsidR="74FCFB8E" w:rsidRDefault="74FCFB8E" w:rsidP="7672016F">
      <w:pPr>
        <w:spacing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color w:val="0D0D0D" w:themeColor="text1" w:themeTint="F2"/>
          <w:sz w:val="28"/>
          <w:szCs w:val="28"/>
        </w:rPr>
        <w:t>У зв'язку зі зростанням міжнародної торгівлі та інвестицій, розуміння об'єктів цивільних прав стає ключовим для вирішення міжнародних правових питань. Важливість прав споживачів і громадян стає все більшою в умовах розвитку ринкових відносин. Чітке визначення об'єктів цивільних прав сприяє захисту їхніх інтересів. З розвитком нових технологій, які впливають на власність, контракти та інші правові аспекти, актуальність дослідження об'єктів цивільних прав зростає.</w:t>
      </w:r>
      <w:r w:rsidR="2CE80134" w:rsidRPr="7672016F">
        <w:rPr>
          <w:rFonts w:ascii="Times New Roman" w:eastAsia="Times New Roman" w:hAnsi="Times New Roman" w:cs="Times New Roman"/>
          <w:color w:val="0D0D0D" w:themeColor="text1" w:themeTint="F2"/>
          <w:sz w:val="28"/>
          <w:szCs w:val="28"/>
        </w:rPr>
        <w:t xml:space="preserve"> </w:t>
      </w:r>
    </w:p>
    <w:p w14:paraId="32434BA6" w14:textId="3DAAE13D" w:rsidR="55FF6B38" w:rsidRDefault="55FF6B38" w:rsidP="7672016F">
      <w:pPr>
        <w:spacing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b/>
          <w:bCs/>
          <w:color w:val="0D0D0D" w:themeColor="text1" w:themeTint="F2"/>
          <w:sz w:val="28"/>
          <w:szCs w:val="28"/>
        </w:rPr>
        <w:t>Ступінь дослідження теми.</w:t>
      </w:r>
      <w:r w:rsidR="37C7F19A" w:rsidRPr="7672016F">
        <w:rPr>
          <w:rFonts w:ascii="Times New Roman" w:eastAsia="Times New Roman" w:hAnsi="Times New Roman" w:cs="Times New Roman"/>
          <w:b/>
          <w:bCs/>
          <w:color w:val="0D0D0D" w:themeColor="text1" w:themeTint="F2"/>
          <w:sz w:val="28"/>
          <w:szCs w:val="28"/>
        </w:rPr>
        <w:t xml:space="preserve"> </w:t>
      </w:r>
      <w:r w:rsidR="770228C4" w:rsidRPr="7672016F">
        <w:rPr>
          <w:rFonts w:ascii="Times New Roman" w:eastAsia="Times New Roman" w:hAnsi="Times New Roman" w:cs="Times New Roman"/>
          <w:color w:val="0D0D0D" w:themeColor="text1" w:themeTint="F2"/>
          <w:sz w:val="28"/>
          <w:szCs w:val="28"/>
        </w:rPr>
        <w:t>Вчені-юристи та практикуючі фахівці продовжують вивчати та аналізувати об'єкти цивільного права. Оскільки цивільне законодавство та соціальні норми постійно змінюються, потрібно постійно досліджувати й аналізувати їх, щоб вирішувати нові питання та тлумачити існуючі норми у нових обставинах. Були проведені дослідження різними фахівцями саме у цій сфері, а с</w:t>
      </w:r>
      <w:r w:rsidR="3663FB9F" w:rsidRPr="7672016F">
        <w:rPr>
          <w:rFonts w:ascii="Times New Roman" w:eastAsia="Times New Roman" w:hAnsi="Times New Roman" w:cs="Times New Roman"/>
          <w:color w:val="0D0D0D" w:themeColor="text1" w:themeTint="F2"/>
          <w:sz w:val="28"/>
          <w:szCs w:val="28"/>
        </w:rPr>
        <w:t xml:space="preserve">аме: </w:t>
      </w:r>
      <w:proofErr w:type="spellStart"/>
      <w:r w:rsidR="214E41B6" w:rsidRPr="7672016F">
        <w:rPr>
          <w:rFonts w:ascii="Times New Roman" w:eastAsia="Times New Roman" w:hAnsi="Times New Roman" w:cs="Times New Roman"/>
          <w:color w:val="0D0D0D" w:themeColor="text1" w:themeTint="F2"/>
          <w:sz w:val="28"/>
          <w:szCs w:val="28"/>
        </w:rPr>
        <w:t>Сліпченко</w:t>
      </w:r>
      <w:proofErr w:type="spellEnd"/>
      <w:r w:rsidR="214E41B6" w:rsidRPr="7672016F">
        <w:rPr>
          <w:rFonts w:ascii="Times New Roman" w:eastAsia="Times New Roman" w:hAnsi="Times New Roman" w:cs="Times New Roman"/>
          <w:color w:val="0D0D0D" w:themeColor="text1" w:themeTint="F2"/>
          <w:sz w:val="28"/>
          <w:szCs w:val="28"/>
        </w:rPr>
        <w:t xml:space="preserve"> С.О.; </w:t>
      </w:r>
      <w:proofErr w:type="spellStart"/>
      <w:r w:rsidR="214E41B6" w:rsidRPr="7672016F">
        <w:rPr>
          <w:rFonts w:ascii="Times New Roman" w:eastAsia="Times New Roman" w:hAnsi="Times New Roman" w:cs="Times New Roman"/>
          <w:color w:val="0D0D0D" w:themeColor="text1" w:themeTint="F2"/>
          <w:sz w:val="28"/>
          <w:szCs w:val="28"/>
        </w:rPr>
        <w:t>Калиш</w:t>
      </w:r>
      <w:proofErr w:type="spellEnd"/>
      <w:r w:rsidR="214E41B6" w:rsidRPr="7672016F">
        <w:rPr>
          <w:rFonts w:ascii="Times New Roman" w:eastAsia="Times New Roman" w:hAnsi="Times New Roman" w:cs="Times New Roman"/>
          <w:color w:val="0D0D0D" w:themeColor="text1" w:themeTint="F2"/>
          <w:sz w:val="28"/>
          <w:szCs w:val="28"/>
        </w:rPr>
        <w:t xml:space="preserve"> В.В.; </w:t>
      </w:r>
      <w:proofErr w:type="spellStart"/>
      <w:r w:rsidR="214E41B6" w:rsidRPr="7672016F">
        <w:rPr>
          <w:rFonts w:ascii="Times New Roman" w:eastAsia="Times New Roman" w:hAnsi="Times New Roman" w:cs="Times New Roman"/>
          <w:color w:val="0D0D0D" w:themeColor="text1" w:themeTint="F2"/>
          <w:sz w:val="28"/>
          <w:szCs w:val="28"/>
        </w:rPr>
        <w:t>Ходико</w:t>
      </w:r>
      <w:proofErr w:type="spellEnd"/>
      <w:r w:rsidR="214E41B6" w:rsidRPr="7672016F">
        <w:rPr>
          <w:rFonts w:ascii="Times New Roman" w:eastAsia="Times New Roman" w:hAnsi="Times New Roman" w:cs="Times New Roman"/>
          <w:color w:val="0D0D0D" w:themeColor="text1" w:themeTint="F2"/>
          <w:sz w:val="28"/>
          <w:szCs w:val="28"/>
        </w:rPr>
        <w:t xml:space="preserve"> Ю.Є.; </w:t>
      </w:r>
      <w:proofErr w:type="spellStart"/>
      <w:r w:rsidR="214E41B6" w:rsidRPr="7672016F">
        <w:rPr>
          <w:rFonts w:ascii="Times New Roman" w:eastAsia="Times New Roman" w:hAnsi="Times New Roman" w:cs="Times New Roman"/>
          <w:color w:val="0D0D0D" w:themeColor="text1" w:themeTint="F2"/>
          <w:sz w:val="28"/>
          <w:szCs w:val="28"/>
        </w:rPr>
        <w:t>Кіріяк</w:t>
      </w:r>
      <w:proofErr w:type="spellEnd"/>
      <w:r w:rsidR="214E41B6" w:rsidRPr="7672016F">
        <w:rPr>
          <w:rFonts w:ascii="Times New Roman" w:eastAsia="Times New Roman" w:hAnsi="Times New Roman" w:cs="Times New Roman"/>
          <w:color w:val="0D0D0D" w:themeColor="text1" w:themeTint="F2"/>
          <w:sz w:val="28"/>
          <w:szCs w:val="28"/>
        </w:rPr>
        <w:t xml:space="preserve"> О.В .; </w:t>
      </w:r>
      <w:proofErr w:type="spellStart"/>
      <w:r w:rsidR="214E41B6" w:rsidRPr="7672016F">
        <w:rPr>
          <w:rFonts w:ascii="Times New Roman" w:eastAsia="Times New Roman" w:hAnsi="Times New Roman" w:cs="Times New Roman"/>
          <w:color w:val="0D0D0D" w:themeColor="text1" w:themeTint="F2"/>
          <w:sz w:val="28"/>
          <w:szCs w:val="28"/>
        </w:rPr>
        <w:t>Пацурківський</w:t>
      </w:r>
      <w:proofErr w:type="spellEnd"/>
      <w:r w:rsidR="214E41B6" w:rsidRPr="7672016F">
        <w:rPr>
          <w:rFonts w:ascii="Times New Roman" w:eastAsia="Times New Roman" w:hAnsi="Times New Roman" w:cs="Times New Roman"/>
          <w:color w:val="0D0D0D" w:themeColor="text1" w:themeTint="F2"/>
          <w:sz w:val="28"/>
          <w:szCs w:val="28"/>
        </w:rPr>
        <w:t xml:space="preserve"> Ю.П.; Гудима -</w:t>
      </w:r>
      <w:proofErr w:type="spellStart"/>
      <w:r w:rsidR="214E41B6" w:rsidRPr="7672016F">
        <w:rPr>
          <w:rFonts w:ascii="Times New Roman" w:eastAsia="Times New Roman" w:hAnsi="Times New Roman" w:cs="Times New Roman"/>
          <w:color w:val="0D0D0D" w:themeColor="text1" w:themeTint="F2"/>
          <w:sz w:val="28"/>
          <w:szCs w:val="28"/>
        </w:rPr>
        <w:t>Підвербцька</w:t>
      </w:r>
      <w:proofErr w:type="spellEnd"/>
      <w:r w:rsidR="214E41B6" w:rsidRPr="7672016F">
        <w:rPr>
          <w:rFonts w:ascii="Times New Roman" w:eastAsia="Times New Roman" w:hAnsi="Times New Roman" w:cs="Times New Roman"/>
          <w:color w:val="0D0D0D" w:themeColor="text1" w:themeTint="F2"/>
          <w:sz w:val="28"/>
          <w:szCs w:val="28"/>
        </w:rPr>
        <w:t xml:space="preserve"> </w:t>
      </w:r>
      <w:r w:rsidR="214E41B6" w:rsidRPr="7672016F">
        <w:rPr>
          <w:rFonts w:ascii="Times New Roman" w:eastAsia="Times New Roman" w:hAnsi="Times New Roman" w:cs="Times New Roman"/>
          <w:color w:val="0D0D0D" w:themeColor="text1" w:themeTint="F2"/>
          <w:sz w:val="28"/>
          <w:szCs w:val="28"/>
        </w:rPr>
        <w:lastRenderedPageBreak/>
        <w:t xml:space="preserve">М.М.; Максимів Л.М.; Погребняк В.Я.; </w:t>
      </w:r>
      <w:proofErr w:type="spellStart"/>
      <w:r w:rsidR="214E41B6" w:rsidRPr="7672016F">
        <w:rPr>
          <w:rFonts w:ascii="Times New Roman" w:eastAsia="Times New Roman" w:hAnsi="Times New Roman" w:cs="Times New Roman"/>
          <w:color w:val="0D0D0D" w:themeColor="text1" w:themeTint="F2"/>
          <w:sz w:val="28"/>
          <w:szCs w:val="28"/>
        </w:rPr>
        <w:t>Шемет</w:t>
      </w:r>
      <w:proofErr w:type="spellEnd"/>
      <w:r w:rsidR="214E41B6" w:rsidRPr="7672016F">
        <w:rPr>
          <w:rFonts w:ascii="Times New Roman" w:eastAsia="Times New Roman" w:hAnsi="Times New Roman" w:cs="Times New Roman"/>
          <w:color w:val="0D0D0D" w:themeColor="text1" w:themeTint="F2"/>
          <w:sz w:val="28"/>
          <w:szCs w:val="28"/>
        </w:rPr>
        <w:t xml:space="preserve"> У.Р.; </w:t>
      </w:r>
      <w:proofErr w:type="spellStart"/>
      <w:r w:rsidR="214E41B6" w:rsidRPr="7672016F">
        <w:rPr>
          <w:rFonts w:ascii="Times New Roman" w:eastAsia="Times New Roman" w:hAnsi="Times New Roman" w:cs="Times New Roman"/>
          <w:color w:val="0D0D0D" w:themeColor="text1" w:themeTint="F2"/>
          <w:sz w:val="28"/>
          <w:szCs w:val="28"/>
        </w:rPr>
        <w:t>Косяченко</w:t>
      </w:r>
      <w:proofErr w:type="spellEnd"/>
      <w:r w:rsidR="214E41B6" w:rsidRPr="7672016F">
        <w:rPr>
          <w:rFonts w:ascii="Times New Roman" w:eastAsia="Times New Roman" w:hAnsi="Times New Roman" w:cs="Times New Roman"/>
          <w:color w:val="0D0D0D" w:themeColor="text1" w:themeTint="F2"/>
          <w:sz w:val="28"/>
          <w:szCs w:val="28"/>
        </w:rPr>
        <w:t xml:space="preserve"> К.Е.; </w:t>
      </w:r>
      <w:proofErr w:type="spellStart"/>
      <w:r w:rsidR="214E41B6" w:rsidRPr="7672016F">
        <w:rPr>
          <w:rFonts w:ascii="Times New Roman" w:eastAsia="Times New Roman" w:hAnsi="Times New Roman" w:cs="Times New Roman"/>
          <w:color w:val="0D0D0D" w:themeColor="text1" w:themeTint="F2"/>
          <w:sz w:val="28"/>
          <w:szCs w:val="28"/>
        </w:rPr>
        <w:t>Казміренко</w:t>
      </w:r>
      <w:proofErr w:type="spellEnd"/>
      <w:r w:rsidR="214E41B6" w:rsidRPr="7672016F">
        <w:rPr>
          <w:rFonts w:ascii="Times New Roman" w:eastAsia="Times New Roman" w:hAnsi="Times New Roman" w:cs="Times New Roman"/>
          <w:color w:val="0D0D0D" w:themeColor="text1" w:themeTint="F2"/>
          <w:sz w:val="28"/>
          <w:szCs w:val="28"/>
        </w:rPr>
        <w:t xml:space="preserve"> Д.Ю;</w:t>
      </w:r>
    </w:p>
    <w:p w14:paraId="4E2A2BE5" w14:textId="33406DFF" w:rsidR="3663FB9F" w:rsidRDefault="3663FB9F" w:rsidP="6FF3E23E">
      <w:pPr>
        <w:spacing w:line="360" w:lineRule="auto"/>
        <w:ind w:firstLine="567"/>
        <w:jc w:val="both"/>
        <w:rPr>
          <w:rFonts w:ascii="Times New Roman" w:eastAsia="Times New Roman" w:hAnsi="Times New Roman" w:cs="Times New Roman"/>
          <w:color w:val="000000" w:themeColor="text1"/>
          <w:sz w:val="28"/>
          <w:szCs w:val="28"/>
        </w:rPr>
      </w:pPr>
      <w:r w:rsidRPr="6FF3E23E">
        <w:rPr>
          <w:rFonts w:ascii="Times New Roman" w:eastAsia="Times New Roman" w:hAnsi="Times New Roman" w:cs="Times New Roman"/>
          <w:b/>
          <w:bCs/>
          <w:color w:val="000000" w:themeColor="text1"/>
          <w:sz w:val="28"/>
          <w:szCs w:val="28"/>
        </w:rPr>
        <w:t>Мета та завдання</w:t>
      </w:r>
      <w:r w:rsidRPr="6FF3E23E">
        <w:rPr>
          <w:rFonts w:ascii="Times New Roman" w:eastAsia="Times New Roman" w:hAnsi="Times New Roman" w:cs="Times New Roman"/>
          <w:color w:val="000000" w:themeColor="text1"/>
          <w:sz w:val="28"/>
          <w:szCs w:val="28"/>
        </w:rPr>
        <w:t xml:space="preserve">: </w:t>
      </w:r>
      <w:r w:rsidR="50620EC1" w:rsidRPr="6FF3E23E">
        <w:rPr>
          <w:rFonts w:ascii="Times New Roman" w:eastAsia="Times New Roman" w:hAnsi="Times New Roman" w:cs="Times New Roman"/>
          <w:color w:val="000000" w:themeColor="text1"/>
          <w:sz w:val="28"/>
          <w:szCs w:val="28"/>
        </w:rPr>
        <w:t>м</w:t>
      </w:r>
      <w:r w:rsidRPr="6FF3E23E">
        <w:rPr>
          <w:rFonts w:ascii="Times New Roman" w:eastAsia="Times New Roman" w:hAnsi="Times New Roman" w:cs="Times New Roman"/>
          <w:color w:val="000000" w:themeColor="text1"/>
          <w:sz w:val="28"/>
          <w:szCs w:val="28"/>
        </w:rPr>
        <w:t xml:space="preserve">етою роботи є дослідження </w:t>
      </w:r>
      <w:r w:rsidR="20CA6432" w:rsidRPr="6FF3E23E">
        <w:rPr>
          <w:rFonts w:ascii="Times New Roman" w:eastAsia="Times New Roman" w:hAnsi="Times New Roman" w:cs="Times New Roman"/>
          <w:color w:val="000000" w:themeColor="text1"/>
          <w:sz w:val="28"/>
          <w:szCs w:val="28"/>
        </w:rPr>
        <w:t>об'єктів цивільних прав</w:t>
      </w:r>
      <w:r w:rsidR="770228C4" w:rsidRPr="6FF3E23E">
        <w:rPr>
          <w:rFonts w:ascii="Times New Roman" w:eastAsia="Times New Roman" w:hAnsi="Times New Roman" w:cs="Times New Roman"/>
          <w:color w:val="000000" w:themeColor="text1"/>
          <w:sz w:val="28"/>
          <w:szCs w:val="28"/>
        </w:rPr>
        <w:t xml:space="preserve"> </w:t>
      </w:r>
      <w:r w:rsidR="2CD169E3" w:rsidRPr="6FF3E23E">
        <w:rPr>
          <w:rFonts w:ascii="Times New Roman" w:eastAsia="Times New Roman" w:hAnsi="Times New Roman" w:cs="Times New Roman"/>
          <w:color w:val="000000" w:themeColor="text1"/>
          <w:sz w:val="28"/>
          <w:szCs w:val="28"/>
        </w:rPr>
        <w:t>в цивільному праві та законодавстві. Основними завданнями є:</w:t>
      </w:r>
    </w:p>
    <w:p w14:paraId="45CC5DAA" w14:textId="7FC3503E" w:rsidR="2CD169E3" w:rsidRDefault="2CD169E3" w:rsidP="7672016F">
      <w:pPr>
        <w:pStyle w:val="a8"/>
        <w:numPr>
          <w:ilvl w:val="0"/>
          <w:numId w:val="2"/>
        </w:numPr>
        <w:spacing w:line="360" w:lineRule="auto"/>
        <w:ind w:left="360"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color w:val="0D0D0D" w:themeColor="text1" w:themeTint="F2"/>
          <w:sz w:val="28"/>
          <w:szCs w:val="28"/>
        </w:rPr>
        <w:t>надати загальну характеристику об'єктів цивільних прав</w:t>
      </w:r>
    </w:p>
    <w:p w14:paraId="00D05D55" w14:textId="00FAA06C" w:rsidR="2CD169E3" w:rsidRDefault="2CD169E3" w:rsidP="7672016F">
      <w:pPr>
        <w:pStyle w:val="a8"/>
        <w:numPr>
          <w:ilvl w:val="0"/>
          <w:numId w:val="2"/>
        </w:numPr>
        <w:spacing w:line="360" w:lineRule="auto"/>
        <w:ind w:left="360"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color w:val="0D0D0D" w:themeColor="text1" w:themeTint="F2"/>
          <w:sz w:val="28"/>
          <w:szCs w:val="28"/>
        </w:rPr>
        <w:t>розглянути їх юридичн</w:t>
      </w:r>
      <w:r w:rsidR="1C67F0F6" w:rsidRPr="7672016F">
        <w:rPr>
          <w:rFonts w:ascii="Times New Roman" w:eastAsia="Times New Roman" w:hAnsi="Times New Roman" w:cs="Times New Roman"/>
          <w:color w:val="0D0D0D" w:themeColor="text1" w:themeTint="F2"/>
          <w:sz w:val="28"/>
          <w:szCs w:val="28"/>
        </w:rPr>
        <w:t xml:space="preserve">ий вплив </w:t>
      </w:r>
      <w:r w:rsidRPr="7672016F">
        <w:rPr>
          <w:rFonts w:ascii="Times New Roman" w:eastAsia="Times New Roman" w:hAnsi="Times New Roman" w:cs="Times New Roman"/>
          <w:color w:val="0D0D0D" w:themeColor="text1" w:themeTint="F2"/>
          <w:sz w:val="28"/>
          <w:szCs w:val="28"/>
        </w:rPr>
        <w:t xml:space="preserve"> в цивільному праві </w:t>
      </w:r>
    </w:p>
    <w:p w14:paraId="00EC9566" w14:textId="0252B58F" w:rsidR="2CD169E3" w:rsidRDefault="2CD169E3" w:rsidP="7672016F">
      <w:pPr>
        <w:pStyle w:val="a8"/>
        <w:numPr>
          <w:ilvl w:val="0"/>
          <w:numId w:val="2"/>
        </w:numPr>
        <w:spacing w:line="360" w:lineRule="auto"/>
        <w:ind w:left="360"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color w:val="0D0D0D" w:themeColor="text1" w:themeTint="F2"/>
          <w:sz w:val="28"/>
          <w:szCs w:val="28"/>
        </w:rPr>
        <w:t>проаналізувати окремі об'єкти цивільних прав і їхнє значення у суспільстві</w:t>
      </w:r>
      <w:r w:rsidR="624B0060" w:rsidRPr="7672016F">
        <w:rPr>
          <w:rFonts w:ascii="Times New Roman" w:eastAsia="Times New Roman" w:hAnsi="Times New Roman" w:cs="Times New Roman"/>
          <w:color w:val="0D0D0D" w:themeColor="text1" w:themeTint="F2"/>
          <w:sz w:val="28"/>
          <w:szCs w:val="28"/>
        </w:rPr>
        <w:t>.</w:t>
      </w:r>
      <w:r w:rsidRPr="7672016F">
        <w:rPr>
          <w:rFonts w:ascii="Times New Roman" w:eastAsia="Times New Roman" w:hAnsi="Times New Roman" w:cs="Times New Roman"/>
          <w:color w:val="0D0D0D" w:themeColor="text1" w:themeTint="F2"/>
          <w:sz w:val="28"/>
          <w:szCs w:val="28"/>
        </w:rPr>
        <w:t xml:space="preserve"> </w:t>
      </w:r>
    </w:p>
    <w:p w14:paraId="38ABF5B2" w14:textId="7DFCD1D4" w:rsidR="2CD169E3" w:rsidRDefault="2CD169E3" w:rsidP="7672016F">
      <w:pPr>
        <w:pStyle w:val="a8"/>
        <w:spacing w:line="360" w:lineRule="auto"/>
        <w:ind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b/>
          <w:bCs/>
          <w:color w:val="0D0D0D" w:themeColor="text1" w:themeTint="F2"/>
          <w:sz w:val="28"/>
          <w:szCs w:val="28"/>
        </w:rPr>
        <w:t xml:space="preserve">Об'єкт дослідження </w:t>
      </w:r>
      <w:r w:rsidRPr="7672016F">
        <w:rPr>
          <w:rFonts w:ascii="Times New Roman" w:eastAsia="Times New Roman" w:hAnsi="Times New Roman" w:cs="Times New Roman"/>
          <w:color w:val="0D0D0D" w:themeColor="text1" w:themeTint="F2"/>
          <w:sz w:val="28"/>
          <w:szCs w:val="28"/>
        </w:rPr>
        <w:t>-</w:t>
      </w:r>
      <w:r w:rsidR="11C0E970" w:rsidRPr="7672016F">
        <w:rPr>
          <w:rFonts w:ascii="Times New Roman" w:eastAsia="Times New Roman" w:hAnsi="Times New Roman" w:cs="Times New Roman"/>
          <w:color w:val="0D0D0D" w:themeColor="text1" w:themeTint="F2"/>
          <w:sz w:val="28"/>
          <w:szCs w:val="28"/>
        </w:rPr>
        <w:t xml:space="preserve"> </w:t>
      </w:r>
      <w:r w:rsidR="101ED5A6" w:rsidRPr="7672016F">
        <w:rPr>
          <w:rFonts w:ascii="Times New Roman" w:eastAsia="Times New Roman" w:hAnsi="Times New Roman" w:cs="Times New Roman"/>
          <w:color w:val="0D0D0D" w:themeColor="text1" w:themeTint="F2"/>
          <w:sz w:val="28"/>
          <w:szCs w:val="28"/>
        </w:rPr>
        <w:t>об'єкти</w:t>
      </w:r>
      <w:r w:rsidR="11C0E970" w:rsidRPr="7672016F">
        <w:rPr>
          <w:rFonts w:ascii="Times New Roman" w:eastAsia="Times New Roman" w:hAnsi="Times New Roman" w:cs="Times New Roman"/>
          <w:color w:val="0D0D0D" w:themeColor="text1" w:themeTint="F2"/>
          <w:sz w:val="28"/>
          <w:szCs w:val="28"/>
        </w:rPr>
        <w:t xml:space="preserve"> цивільних </w:t>
      </w:r>
      <w:proofErr w:type="spellStart"/>
      <w:r w:rsidR="11C0E970" w:rsidRPr="7672016F">
        <w:rPr>
          <w:rFonts w:ascii="Times New Roman" w:eastAsia="Times New Roman" w:hAnsi="Times New Roman" w:cs="Times New Roman"/>
          <w:color w:val="0D0D0D" w:themeColor="text1" w:themeTint="F2"/>
          <w:sz w:val="28"/>
          <w:szCs w:val="28"/>
        </w:rPr>
        <w:t>прав,зокрема</w:t>
      </w:r>
      <w:proofErr w:type="spellEnd"/>
      <w:r w:rsidR="11C0E970" w:rsidRPr="7672016F">
        <w:rPr>
          <w:rFonts w:ascii="Times New Roman" w:eastAsia="Times New Roman" w:hAnsi="Times New Roman" w:cs="Times New Roman"/>
          <w:color w:val="0D0D0D" w:themeColor="text1" w:themeTint="F2"/>
          <w:sz w:val="28"/>
          <w:szCs w:val="28"/>
        </w:rPr>
        <w:t xml:space="preserve"> </w:t>
      </w:r>
      <w:r w:rsidR="5F8C90C3" w:rsidRPr="7672016F">
        <w:rPr>
          <w:rFonts w:ascii="Times New Roman" w:eastAsia="Times New Roman" w:hAnsi="Times New Roman" w:cs="Times New Roman"/>
          <w:color w:val="0D0D0D" w:themeColor="text1" w:themeTint="F2"/>
          <w:sz w:val="28"/>
          <w:szCs w:val="28"/>
        </w:rPr>
        <w:t xml:space="preserve"> їхні </w:t>
      </w:r>
      <w:r w:rsidR="48CE8020" w:rsidRPr="7672016F">
        <w:rPr>
          <w:rFonts w:ascii="Times New Roman" w:eastAsia="Times New Roman" w:hAnsi="Times New Roman" w:cs="Times New Roman"/>
          <w:color w:val="0D0D0D" w:themeColor="text1" w:themeTint="F2"/>
          <w:sz w:val="28"/>
          <w:szCs w:val="28"/>
        </w:rPr>
        <w:t xml:space="preserve"> </w:t>
      </w:r>
      <w:r w:rsidR="11C0E970" w:rsidRPr="7672016F">
        <w:rPr>
          <w:rFonts w:ascii="Times New Roman" w:eastAsia="Times New Roman" w:hAnsi="Times New Roman" w:cs="Times New Roman"/>
          <w:color w:val="0D0D0D" w:themeColor="text1" w:themeTint="F2"/>
          <w:sz w:val="28"/>
          <w:szCs w:val="28"/>
        </w:rPr>
        <w:t xml:space="preserve"> </w:t>
      </w:r>
      <w:proofErr w:type="spellStart"/>
      <w:r w:rsidR="11C0E970" w:rsidRPr="7672016F">
        <w:rPr>
          <w:rFonts w:ascii="Times New Roman" w:eastAsia="Times New Roman" w:hAnsi="Times New Roman" w:cs="Times New Roman"/>
          <w:color w:val="0D0D0D" w:themeColor="text1" w:themeTint="F2"/>
          <w:sz w:val="28"/>
          <w:szCs w:val="28"/>
        </w:rPr>
        <w:t>види,оборотоздатність</w:t>
      </w:r>
      <w:proofErr w:type="spellEnd"/>
      <w:r w:rsidR="11C0E970" w:rsidRPr="7672016F">
        <w:rPr>
          <w:rFonts w:ascii="Times New Roman" w:eastAsia="Times New Roman" w:hAnsi="Times New Roman" w:cs="Times New Roman"/>
          <w:color w:val="0D0D0D" w:themeColor="text1" w:themeTint="F2"/>
          <w:sz w:val="28"/>
          <w:szCs w:val="28"/>
        </w:rPr>
        <w:t xml:space="preserve"> в цивільному </w:t>
      </w:r>
      <w:proofErr w:type="spellStart"/>
      <w:r w:rsidR="11C0E970" w:rsidRPr="7672016F">
        <w:rPr>
          <w:rFonts w:ascii="Times New Roman" w:eastAsia="Times New Roman" w:hAnsi="Times New Roman" w:cs="Times New Roman"/>
          <w:color w:val="0D0D0D" w:themeColor="text1" w:themeTint="F2"/>
          <w:sz w:val="28"/>
          <w:szCs w:val="28"/>
        </w:rPr>
        <w:t>праві,</w:t>
      </w:r>
      <w:r w:rsidR="1D91B29D" w:rsidRPr="7672016F">
        <w:rPr>
          <w:rFonts w:ascii="Times New Roman" w:eastAsia="Times New Roman" w:hAnsi="Times New Roman" w:cs="Times New Roman"/>
          <w:color w:val="0D0D0D" w:themeColor="text1" w:themeTint="F2"/>
          <w:sz w:val="28"/>
          <w:szCs w:val="28"/>
        </w:rPr>
        <w:t>їх</w:t>
      </w:r>
      <w:proofErr w:type="spellEnd"/>
      <w:r w:rsidR="1D91B29D" w:rsidRPr="7672016F">
        <w:rPr>
          <w:rFonts w:ascii="Times New Roman" w:eastAsia="Times New Roman" w:hAnsi="Times New Roman" w:cs="Times New Roman"/>
          <w:color w:val="0D0D0D" w:themeColor="text1" w:themeTint="F2"/>
          <w:sz w:val="28"/>
          <w:szCs w:val="28"/>
        </w:rPr>
        <w:t xml:space="preserve"> захист </w:t>
      </w:r>
      <w:r w:rsidR="0483BE71" w:rsidRPr="7672016F">
        <w:rPr>
          <w:rFonts w:ascii="Times New Roman" w:eastAsia="Times New Roman" w:hAnsi="Times New Roman" w:cs="Times New Roman"/>
          <w:color w:val="0D0D0D" w:themeColor="text1" w:themeTint="F2"/>
          <w:sz w:val="28"/>
          <w:szCs w:val="28"/>
        </w:rPr>
        <w:t xml:space="preserve">,правовий режим , а також </w:t>
      </w:r>
      <w:r w:rsidR="483B0D42" w:rsidRPr="7672016F">
        <w:rPr>
          <w:rFonts w:ascii="Times New Roman" w:eastAsia="Times New Roman" w:hAnsi="Times New Roman" w:cs="Times New Roman"/>
          <w:color w:val="0D0D0D" w:themeColor="text1" w:themeTint="F2"/>
          <w:sz w:val="28"/>
          <w:szCs w:val="28"/>
        </w:rPr>
        <w:t xml:space="preserve">взаємодія </w:t>
      </w:r>
      <w:r w:rsidR="0483BE71" w:rsidRPr="7672016F">
        <w:rPr>
          <w:rFonts w:ascii="Times New Roman" w:eastAsia="Times New Roman" w:hAnsi="Times New Roman" w:cs="Times New Roman"/>
          <w:color w:val="0D0D0D" w:themeColor="text1" w:themeTint="F2"/>
          <w:sz w:val="28"/>
          <w:szCs w:val="28"/>
        </w:rPr>
        <w:t xml:space="preserve">окремих </w:t>
      </w:r>
      <w:r w:rsidR="218B78D0" w:rsidRPr="7672016F">
        <w:rPr>
          <w:rFonts w:ascii="Times New Roman" w:eastAsia="Times New Roman" w:hAnsi="Times New Roman" w:cs="Times New Roman"/>
          <w:color w:val="0D0D0D" w:themeColor="text1" w:themeTint="F2"/>
          <w:sz w:val="28"/>
          <w:szCs w:val="28"/>
        </w:rPr>
        <w:t>об'єктів</w:t>
      </w:r>
      <w:r w:rsidR="0483BE71" w:rsidRPr="7672016F">
        <w:rPr>
          <w:rFonts w:ascii="Times New Roman" w:eastAsia="Times New Roman" w:hAnsi="Times New Roman" w:cs="Times New Roman"/>
          <w:color w:val="0D0D0D" w:themeColor="text1" w:themeTint="F2"/>
          <w:sz w:val="28"/>
          <w:szCs w:val="28"/>
        </w:rPr>
        <w:t xml:space="preserve"> </w:t>
      </w:r>
      <w:r w:rsidR="3FE7150C" w:rsidRPr="7672016F">
        <w:rPr>
          <w:rFonts w:ascii="Times New Roman" w:eastAsia="Times New Roman" w:hAnsi="Times New Roman" w:cs="Times New Roman"/>
          <w:color w:val="0D0D0D" w:themeColor="text1" w:themeTint="F2"/>
          <w:sz w:val="28"/>
          <w:szCs w:val="28"/>
        </w:rPr>
        <w:t>цивільних прав</w:t>
      </w:r>
      <w:r w:rsidR="3319A632" w:rsidRPr="7672016F">
        <w:rPr>
          <w:rFonts w:ascii="Times New Roman" w:eastAsia="Times New Roman" w:hAnsi="Times New Roman" w:cs="Times New Roman"/>
          <w:color w:val="0D0D0D" w:themeColor="text1" w:themeTint="F2"/>
          <w:sz w:val="28"/>
          <w:szCs w:val="28"/>
        </w:rPr>
        <w:t>.</w:t>
      </w:r>
    </w:p>
    <w:p w14:paraId="62CC06D1" w14:textId="52A935BE" w:rsidR="3319A632" w:rsidRDefault="3319A632" w:rsidP="7672016F">
      <w:pPr>
        <w:pStyle w:val="a8"/>
        <w:spacing w:line="360" w:lineRule="auto"/>
        <w:ind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b/>
          <w:bCs/>
          <w:color w:val="0D0D0D" w:themeColor="text1" w:themeTint="F2"/>
          <w:sz w:val="28"/>
          <w:szCs w:val="28"/>
        </w:rPr>
        <w:t>Предмет дослідження-</w:t>
      </w:r>
      <w:r w:rsidR="3FE7150C" w:rsidRPr="7672016F">
        <w:rPr>
          <w:rFonts w:ascii="Times New Roman" w:eastAsia="Times New Roman" w:hAnsi="Times New Roman" w:cs="Times New Roman"/>
          <w:b/>
          <w:bCs/>
          <w:color w:val="0D0D0D" w:themeColor="text1" w:themeTint="F2"/>
          <w:sz w:val="28"/>
          <w:szCs w:val="28"/>
        </w:rPr>
        <w:t xml:space="preserve"> </w:t>
      </w:r>
      <w:r w:rsidR="45D7A559" w:rsidRPr="7672016F">
        <w:rPr>
          <w:rFonts w:ascii="Times New Roman" w:eastAsia="Times New Roman" w:hAnsi="Times New Roman" w:cs="Times New Roman"/>
          <w:color w:val="0D0D0D" w:themeColor="text1" w:themeTint="F2"/>
          <w:sz w:val="28"/>
          <w:szCs w:val="28"/>
        </w:rPr>
        <w:t>є саме ті об'єкти, які можуть бути об'єктом правовідносин у сфері цивільного права. Це включає різноманітні види майна, а також інші об'єкти, які можуть бути предметом правовідносин.</w:t>
      </w:r>
      <w:r w:rsidR="546694A4" w:rsidRPr="7672016F">
        <w:rPr>
          <w:rFonts w:ascii="Times New Roman" w:eastAsia="Times New Roman" w:hAnsi="Times New Roman" w:cs="Times New Roman"/>
          <w:color w:val="0D0D0D" w:themeColor="text1" w:themeTint="F2"/>
          <w:sz w:val="28"/>
          <w:szCs w:val="28"/>
        </w:rPr>
        <w:t xml:space="preserve"> Дослідження предмета об'єктів цивільних прав включає в себе аналіз їхнього правового статусу, характеристик, обмежень та правових наслідків, що виникають при їхньому володінні, користуванні або розпорядженні.</w:t>
      </w:r>
    </w:p>
    <w:p w14:paraId="49F4EF9C" w14:textId="5E29EC53" w:rsidR="546694A4" w:rsidRDefault="546694A4" w:rsidP="7672016F">
      <w:pPr>
        <w:spacing w:line="360" w:lineRule="auto"/>
        <w:ind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b/>
          <w:bCs/>
          <w:color w:val="0D0D0D" w:themeColor="text1" w:themeTint="F2"/>
          <w:sz w:val="28"/>
          <w:szCs w:val="28"/>
        </w:rPr>
        <w:t>Методи дослідження</w:t>
      </w:r>
      <w:r w:rsidRPr="7672016F">
        <w:rPr>
          <w:rFonts w:ascii="Times New Roman" w:eastAsia="Times New Roman" w:hAnsi="Times New Roman" w:cs="Times New Roman"/>
          <w:color w:val="0D0D0D" w:themeColor="text1" w:themeTint="F2"/>
          <w:sz w:val="28"/>
          <w:szCs w:val="28"/>
        </w:rPr>
        <w:t>. При написанні даної роботи були використані такі методи:</w:t>
      </w:r>
    </w:p>
    <w:p w14:paraId="5C15D7BC" w14:textId="109AB981" w:rsidR="33F2CC37" w:rsidRDefault="33F2CC37" w:rsidP="6FF3E23E">
      <w:pPr>
        <w:pStyle w:val="a8"/>
        <w:numPr>
          <w:ilvl w:val="0"/>
          <w:numId w:val="1"/>
        </w:numPr>
        <w:spacing w:line="360" w:lineRule="auto"/>
        <w:ind w:left="360" w:firstLine="567"/>
        <w:jc w:val="both"/>
        <w:rPr>
          <w:rFonts w:ascii="Times New Roman" w:eastAsia="Times New Roman" w:hAnsi="Times New Roman" w:cs="Times New Roman"/>
          <w:color w:val="000000" w:themeColor="text1"/>
          <w:sz w:val="28"/>
          <w:szCs w:val="28"/>
        </w:rPr>
      </w:pPr>
      <w:r w:rsidRPr="6FF3E23E">
        <w:rPr>
          <w:rFonts w:ascii="Times New Roman" w:eastAsia="Times New Roman" w:hAnsi="Times New Roman" w:cs="Times New Roman"/>
          <w:color w:val="000000" w:themeColor="text1"/>
          <w:sz w:val="28"/>
          <w:szCs w:val="28"/>
        </w:rPr>
        <w:t xml:space="preserve">правовий аналіз: </w:t>
      </w:r>
      <w:r w:rsidR="30C58F6B" w:rsidRPr="6FF3E23E">
        <w:rPr>
          <w:rFonts w:ascii="Times New Roman" w:eastAsia="Times New Roman" w:hAnsi="Times New Roman" w:cs="Times New Roman"/>
          <w:color w:val="000000" w:themeColor="text1"/>
          <w:sz w:val="28"/>
          <w:szCs w:val="28"/>
        </w:rPr>
        <w:t>ц</w:t>
      </w:r>
      <w:r w:rsidRPr="6FF3E23E">
        <w:rPr>
          <w:rFonts w:ascii="Times New Roman" w:eastAsia="Times New Roman" w:hAnsi="Times New Roman" w:cs="Times New Roman"/>
          <w:color w:val="000000" w:themeColor="text1"/>
          <w:sz w:val="28"/>
          <w:szCs w:val="28"/>
        </w:rPr>
        <w:t>ей метод включає аналіз текстів законів, нормативних актів та доктринальних джерел для визначення правового статусу та ролі об'єктів цивільних прав.</w:t>
      </w:r>
    </w:p>
    <w:p w14:paraId="44C4EB35" w14:textId="7763E25E" w:rsidR="33F2CC37" w:rsidRDefault="33F2CC37" w:rsidP="6FF3E23E">
      <w:pPr>
        <w:pStyle w:val="a8"/>
        <w:numPr>
          <w:ilvl w:val="0"/>
          <w:numId w:val="1"/>
        </w:numPr>
        <w:spacing w:line="360" w:lineRule="auto"/>
        <w:ind w:left="360" w:firstLine="567"/>
        <w:jc w:val="both"/>
        <w:rPr>
          <w:rFonts w:ascii="Times New Roman" w:eastAsia="Times New Roman" w:hAnsi="Times New Roman" w:cs="Times New Roman"/>
          <w:color w:val="000000" w:themeColor="text1"/>
          <w:sz w:val="28"/>
          <w:szCs w:val="28"/>
        </w:rPr>
      </w:pPr>
      <w:r w:rsidRPr="6FF3E23E">
        <w:rPr>
          <w:rFonts w:ascii="Times New Roman" w:eastAsia="Times New Roman" w:hAnsi="Times New Roman" w:cs="Times New Roman"/>
          <w:color w:val="000000" w:themeColor="text1"/>
          <w:sz w:val="28"/>
          <w:szCs w:val="28"/>
        </w:rPr>
        <w:t xml:space="preserve">історичний метод: </w:t>
      </w:r>
      <w:r w:rsidR="1D585697" w:rsidRPr="6FF3E23E">
        <w:rPr>
          <w:rFonts w:ascii="Times New Roman" w:eastAsia="Times New Roman" w:hAnsi="Times New Roman" w:cs="Times New Roman"/>
          <w:color w:val="000000" w:themeColor="text1"/>
          <w:sz w:val="28"/>
          <w:szCs w:val="28"/>
        </w:rPr>
        <w:t>д</w:t>
      </w:r>
      <w:r w:rsidRPr="6FF3E23E">
        <w:rPr>
          <w:rFonts w:ascii="Times New Roman" w:eastAsia="Times New Roman" w:hAnsi="Times New Roman" w:cs="Times New Roman"/>
          <w:color w:val="000000" w:themeColor="text1"/>
          <w:sz w:val="28"/>
          <w:szCs w:val="28"/>
        </w:rPr>
        <w:t>ослідження історичного розвитку правових концепцій та інститутів, пов'язаних з об'єктами цивільних прав, дозволяє зрозуміти їхню еволюцію та вплив на сучасне законодавство.</w:t>
      </w:r>
    </w:p>
    <w:p w14:paraId="673B44AE" w14:textId="18F7E33F" w:rsidR="33F2CC37" w:rsidRDefault="33F2CC37" w:rsidP="6FF3E23E">
      <w:pPr>
        <w:pStyle w:val="a8"/>
        <w:numPr>
          <w:ilvl w:val="0"/>
          <w:numId w:val="1"/>
        </w:numPr>
        <w:spacing w:line="360" w:lineRule="auto"/>
        <w:ind w:left="360" w:firstLine="567"/>
        <w:jc w:val="both"/>
        <w:rPr>
          <w:rFonts w:ascii="Times New Roman" w:eastAsia="Times New Roman" w:hAnsi="Times New Roman" w:cs="Times New Roman"/>
          <w:color w:val="000000" w:themeColor="text1"/>
          <w:sz w:val="28"/>
          <w:szCs w:val="28"/>
        </w:rPr>
      </w:pPr>
      <w:r w:rsidRPr="6FF3E23E">
        <w:rPr>
          <w:rFonts w:ascii="Times New Roman" w:eastAsia="Times New Roman" w:hAnsi="Times New Roman" w:cs="Times New Roman"/>
          <w:color w:val="000000" w:themeColor="text1"/>
          <w:sz w:val="28"/>
          <w:szCs w:val="28"/>
        </w:rPr>
        <w:lastRenderedPageBreak/>
        <w:t xml:space="preserve">емпіричні методи: </w:t>
      </w:r>
      <w:r w:rsidR="15B5DE1E" w:rsidRPr="6FF3E23E">
        <w:rPr>
          <w:rFonts w:ascii="Times New Roman" w:eastAsia="Times New Roman" w:hAnsi="Times New Roman" w:cs="Times New Roman"/>
          <w:color w:val="000000" w:themeColor="text1"/>
          <w:sz w:val="28"/>
          <w:szCs w:val="28"/>
        </w:rPr>
        <w:t>д</w:t>
      </w:r>
      <w:r w:rsidRPr="6FF3E23E">
        <w:rPr>
          <w:rFonts w:ascii="Times New Roman" w:eastAsia="Times New Roman" w:hAnsi="Times New Roman" w:cs="Times New Roman"/>
          <w:color w:val="000000" w:themeColor="text1"/>
          <w:sz w:val="28"/>
          <w:szCs w:val="28"/>
        </w:rPr>
        <w:t>ослідження за допомогою анкетування, інтерв'ю, спостереження або аналізу статистичних даних може допомогти з'ясувати практичний досвід застосування правових норм щодо об'єктів цивільних прав.</w:t>
      </w:r>
    </w:p>
    <w:p w14:paraId="72010C56" w14:textId="7AE75ACC" w:rsidR="33F2CC37" w:rsidRDefault="33F2CC37" w:rsidP="6FF3E23E">
      <w:pPr>
        <w:pStyle w:val="a8"/>
        <w:numPr>
          <w:ilvl w:val="0"/>
          <w:numId w:val="1"/>
        </w:numPr>
        <w:spacing w:line="360" w:lineRule="auto"/>
        <w:ind w:left="360" w:firstLine="567"/>
        <w:jc w:val="both"/>
        <w:rPr>
          <w:rFonts w:ascii="Times New Roman" w:eastAsia="Times New Roman" w:hAnsi="Times New Roman" w:cs="Times New Roman"/>
          <w:color w:val="000000" w:themeColor="text1"/>
          <w:sz w:val="28"/>
          <w:szCs w:val="28"/>
        </w:rPr>
      </w:pPr>
      <w:r w:rsidRPr="6FF3E23E">
        <w:rPr>
          <w:rFonts w:ascii="Times New Roman" w:eastAsia="Times New Roman" w:hAnsi="Times New Roman" w:cs="Times New Roman"/>
          <w:color w:val="000000" w:themeColor="text1"/>
          <w:sz w:val="28"/>
          <w:szCs w:val="28"/>
        </w:rPr>
        <w:t xml:space="preserve">теоретичний аналіз: </w:t>
      </w:r>
      <w:r w:rsidR="4B298332" w:rsidRPr="6FF3E23E">
        <w:rPr>
          <w:rFonts w:ascii="Times New Roman" w:eastAsia="Times New Roman" w:hAnsi="Times New Roman" w:cs="Times New Roman"/>
          <w:color w:val="000000" w:themeColor="text1"/>
          <w:sz w:val="28"/>
          <w:szCs w:val="28"/>
        </w:rPr>
        <w:t>в</w:t>
      </w:r>
      <w:r w:rsidRPr="6FF3E23E">
        <w:rPr>
          <w:rFonts w:ascii="Times New Roman" w:eastAsia="Times New Roman" w:hAnsi="Times New Roman" w:cs="Times New Roman"/>
          <w:color w:val="000000" w:themeColor="text1"/>
          <w:sz w:val="28"/>
          <w:szCs w:val="28"/>
        </w:rPr>
        <w:t>икористання теоретичних підходів та концепцій для розуміння суті та значення об'єктів цивільних прав.</w:t>
      </w:r>
    </w:p>
    <w:p w14:paraId="389B37FF" w14:textId="63F3E8AE" w:rsidR="33F2CC37" w:rsidRDefault="33F2CC37" w:rsidP="7672016F">
      <w:pPr>
        <w:pStyle w:val="a8"/>
        <w:spacing w:line="360" w:lineRule="auto"/>
        <w:ind w:firstLine="567"/>
        <w:jc w:val="both"/>
        <w:rPr>
          <w:rFonts w:ascii="Times New Roman" w:eastAsia="Times New Roman" w:hAnsi="Times New Roman" w:cs="Times New Roman"/>
          <w:color w:val="0D0D0D" w:themeColor="text1" w:themeTint="F2"/>
          <w:sz w:val="28"/>
          <w:szCs w:val="28"/>
        </w:rPr>
      </w:pPr>
      <w:r w:rsidRPr="7672016F">
        <w:rPr>
          <w:rFonts w:ascii="Times New Roman" w:eastAsia="Times New Roman" w:hAnsi="Times New Roman" w:cs="Times New Roman"/>
          <w:b/>
          <w:bCs/>
          <w:color w:val="0D0D0D" w:themeColor="text1" w:themeTint="F2"/>
          <w:sz w:val="28"/>
          <w:szCs w:val="28"/>
        </w:rPr>
        <w:t>Структура роботи</w:t>
      </w:r>
      <w:r w:rsidRPr="7672016F">
        <w:rPr>
          <w:rFonts w:ascii="Times New Roman" w:eastAsia="Times New Roman" w:hAnsi="Times New Roman" w:cs="Times New Roman"/>
          <w:color w:val="0D0D0D" w:themeColor="text1" w:themeTint="F2"/>
          <w:sz w:val="28"/>
          <w:szCs w:val="28"/>
        </w:rPr>
        <w:t xml:space="preserve"> зумовлена метою і </w:t>
      </w:r>
      <w:r w:rsidR="266B23C5" w:rsidRPr="7672016F">
        <w:rPr>
          <w:rFonts w:ascii="Times New Roman" w:eastAsia="Times New Roman" w:hAnsi="Times New Roman" w:cs="Times New Roman"/>
          <w:color w:val="0D0D0D" w:themeColor="text1" w:themeTint="F2"/>
          <w:sz w:val="28"/>
          <w:szCs w:val="28"/>
        </w:rPr>
        <w:t>завданням</w:t>
      </w:r>
      <w:r w:rsidRPr="7672016F">
        <w:rPr>
          <w:rFonts w:ascii="Times New Roman" w:eastAsia="Times New Roman" w:hAnsi="Times New Roman" w:cs="Times New Roman"/>
          <w:color w:val="0D0D0D" w:themeColor="text1" w:themeTint="F2"/>
          <w:sz w:val="28"/>
          <w:szCs w:val="28"/>
        </w:rPr>
        <w:t xml:space="preserve"> дослідження, складається зі </w:t>
      </w:r>
      <w:r w:rsidR="0B192814" w:rsidRPr="7672016F">
        <w:rPr>
          <w:rFonts w:ascii="Times New Roman" w:eastAsia="Times New Roman" w:hAnsi="Times New Roman" w:cs="Times New Roman"/>
          <w:color w:val="0D0D0D" w:themeColor="text1" w:themeTint="F2"/>
          <w:sz w:val="28"/>
          <w:szCs w:val="28"/>
        </w:rPr>
        <w:t>вступу</w:t>
      </w:r>
      <w:r w:rsidRPr="7672016F">
        <w:rPr>
          <w:rFonts w:ascii="Times New Roman" w:eastAsia="Times New Roman" w:hAnsi="Times New Roman" w:cs="Times New Roman"/>
          <w:color w:val="0D0D0D" w:themeColor="text1" w:themeTint="F2"/>
          <w:sz w:val="28"/>
          <w:szCs w:val="28"/>
        </w:rPr>
        <w:t>,</w:t>
      </w:r>
      <w:r w:rsidR="4955D309" w:rsidRPr="7672016F">
        <w:rPr>
          <w:rFonts w:ascii="Times New Roman" w:eastAsia="Times New Roman" w:hAnsi="Times New Roman" w:cs="Times New Roman"/>
          <w:color w:val="0D0D0D" w:themeColor="text1" w:themeTint="F2"/>
          <w:sz w:val="28"/>
          <w:szCs w:val="28"/>
        </w:rPr>
        <w:t xml:space="preserve"> </w:t>
      </w:r>
      <w:r w:rsidRPr="7672016F">
        <w:rPr>
          <w:rFonts w:ascii="Times New Roman" w:eastAsia="Times New Roman" w:hAnsi="Times New Roman" w:cs="Times New Roman"/>
          <w:color w:val="0D0D0D" w:themeColor="text1" w:themeTint="F2"/>
          <w:sz w:val="28"/>
          <w:szCs w:val="28"/>
        </w:rPr>
        <w:t>трьох розділів,</w:t>
      </w:r>
      <w:r w:rsidR="6AE8A895" w:rsidRPr="7672016F">
        <w:rPr>
          <w:rFonts w:ascii="Times New Roman" w:eastAsia="Times New Roman" w:hAnsi="Times New Roman" w:cs="Times New Roman"/>
          <w:color w:val="0D0D0D" w:themeColor="text1" w:themeTint="F2"/>
          <w:sz w:val="28"/>
          <w:szCs w:val="28"/>
        </w:rPr>
        <w:t xml:space="preserve"> </w:t>
      </w:r>
      <w:r w:rsidRPr="7672016F">
        <w:rPr>
          <w:rFonts w:ascii="Times New Roman" w:eastAsia="Times New Roman" w:hAnsi="Times New Roman" w:cs="Times New Roman"/>
          <w:color w:val="0D0D0D" w:themeColor="text1" w:themeTint="F2"/>
          <w:sz w:val="28"/>
          <w:szCs w:val="28"/>
        </w:rPr>
        <w:t>що маю</w:t>
      </w:r>
      <w:r w:rsidR="5B716A0A" w:rsidRPr="7672016F">
        <w:rPr>
          <w:rFonts w:ascii="Times New Roman" w:eastAsia="Times New Roman" w:hAnsi="Times New Roman" w:cs="Times New Roman"/>
          <w:color w:val="0D0D0D" w:themeColor="text1" w:themeTint="F2"/>
          <w:sz w:val="28"/>
          <w:szCs w:val="28"/>
        </w:rPr>
        <w:t>ть шість підрозділів,</w:t>
      </w:r>
      <w:r w:rsidR="57DA98B0" w:rsidRPr="7672016F">
        <w:rPr>
          <w:rFonts w:ascii="Times New Roman" w:eastAsia="Times New Roman" w:hAnsi="Times New Roman" w:cs="Times New Roman"/>
          <w:color w:val="0D0D0D" w:themeColor="text1" w:themeTint="F2"/>
          <w:sz w:val="28"/>
          <w:szCs w:val="28"/>
        </w:rPr>
        <w:t xml:space="preserve"> </w:t>
      </w:r>
      <w:r w:rsidR="5B716A0A" w:rsidRPr="7672016F">
        <w:rPr>
          <w:rFonts w:ascii="Times New Roman" w:eastAsia="Times New Roman" w:hAnsi="Times New Roman" w:cs="Times New Roman"/>
          <w:color w:val="0D0D0D" w:themeColor="text1" w:themeTint="F2"/>
          <w:sz w:val="28"/>
          <w:szCs w:val="28"/>
        </w:rPr>
        <w:t>висновків,</w:t>
      </w:r>
      <w:r w:rsidR="5413D56A" w:rsidRPr="7672016F">
        <w:rPr>
          <w:rFonts w:ascii="Times New Roman" w:eastAsia="Times New Roman" w:hAnsi="Times New Roman" w:cs="Times New Roman"/>
          <w:color w:val="0D0D0D" w:themeColor="text1" w:themeTint="F2"/>
          <w:sz w:val="28"/>
          <w:szCs w:val="28"/>
        </w:rPr>
        <w:t xml:space="preserve"> </w:t>
      </w:r>
      <w:r w:rsidR="5B716A0A" w:rsidRPr="7672016F">
        <w:rPr>
          <w:rFonts w:ascii="Times New Roman" w:eastAsia="Times New Roman" w:hAnsi="Times New Roman" w:cs="Times New Roman"/>
          <w:color w:val="0D0D0D" w:themeColor="text1" w:themeTint="F2"/>
          <w:sz w:val="28"/>
          <w:szCs w:val="28"/>
        </w:rPr>
        <w:t>списку використаних джерел (10 найменувань)</w:t>
      </w:r>
      <w:r w:rsidR="4BFA78D1" w:rsidRPr="7672016F">
        <w:rPr>
          <w:rFonts w:ascii="Times New Roman" w:eastAsia="Times New Roman" w:hAnsi="Times New Roman" w:cs="Times New Roman"/>
          <w:color w:val="0D0D0D" w:themeColor="text1" w:themeTint="F2"/>
          <w:sz w:val="28"/>
          <w:szCs w:val="28"/>
        </w:rPr>
        <w:t xml:space="preserve">.Загальний обсяг </w:t>
      </w:r>
      <w:r w:rsidR="7E71B7E9" w:rsidRPr="7672016F">
        <w:rPr>
          <w:rFonts w:ascii="Times New Roman" w:eastAsia="Times New Roman" w:hAnsi="Times New Roman" w:cs="Times New Roman"/>
          <w:color w:val="0D0D0D" w:themeColor="text1" w:themeTint="F2"/>
          <w:sz w:val="28"/>
          <w:szCs w:val="28"/>
        </w:rPr>
        <w:t>31</w:t>
      </w:r>
      <w:r w:rsidR="4BFA78D1" w:rsidRPr="7672016F">
        <w:rPr>
          <w:rFonts w:ascii="Times New Roman" w:eastAsia="Times New Roman" w:hAnsi="Times New Roman" w:cs="Times New Roman"/>
          <w:color w:val="0D0D0D" w:themeColor="text1" w:themeTint="F2"/>
          <w:sz w:val="28"/>
          <w:szCs w:val="28"/>
        </w:rPr>
        <w:t xml:space="preserve"> сторінки, з яких 2</w:t>
      </w:r>
      <w:r w:rsidR="52B1D8E2" w:rsidRPr="7672016F">
        <w:rPr>
          <w:rFonts w:ascii="Times New Roman" w:eastAsia="Times New Roman" w:hAnsi="Times New Roman" w:cs="Times New Roman"/>
          <w:color w:val="0D0D0D" w:themeColor="text1" w:themeTint="F2"/>
          <w:sz w:val="28"/>
          <w:szCs w:val="28"/>
        </w:rPr>
        <w:t>7</w:t>
      </w:r>
      <w:r w:rsidR="4BFA78D1" w:rsidRPr="7672016F">
        <w:rPr>
          <w:rFonts w:ascii="Times New Roman" w:eastAsia="Times New Roman" w:hAnsi="Times New Roman" w:cs="Times New Roman"/>
          <w:color w:val="0D0D0D" w:themeColor="text1" w:themeTint="F2"/>
          <w:sz w:val="28"/>
          <w:szCs w:val="28"/>
        </w:rPr>
        <w:t>-осно</w:t>
      </w:r>
      <w:r w:rsidR="2B5343AA" w:rsidRPr="7672016F">
        <w:rPr>
          <w:rFonts w:ascii="Times New Roman" w:eastAsia="Times New Roman" w:hAnsi="Times New Roman" w:cs="Times New Roman"/>
          <w:color w:val="0D0D0D" w:themeColor="text1" w:themeTint="F2"/>
          <w:sz w:val="28"/>
          <w:szCs w:val="28"/>
        </w:rPr>
        <w:t>вний текст.</w:t>
      </w:r>
    </w:p>
    <w:p w14:paraId="1BDF5369" w14:textId="690D2601" w:rsidR="7672016F" w:rsidRDefault="7672016F" w:rsidP="7672016F">
      <w:pPr>
        <w:spacing w:line="360" w:lineRule="auto"/>
        <w:ind w:firstLine="567"/>
        <w:jc w:val="both"/>
        <w:rPr>
          <w:rFonts w:ascii="Times New Roman" w:eastAsia="Times New Roman" w:hAnsi="Times New Roman" w:cs="Times New Roman"/>
          <w:color w:val="0D0D0D" w:themeColor="text1" w:themeTint="F2"/>
          <w:sz w:val="28"/>
          <w:szCs w:val="28"/>
        </w:rPr>
      </w:pPr>
    </w:p>
    <w:p w14:paraId="76FEDCA7" w14:textId="7CFD4B04" w:rsidR="7672016F" w:rsidRDefault="7672016F" w:rsidP="7672016F">
      <w:pPr>
        <w:spacing w:line="360" w:lineRule="auto"/>
        <w:ind w:firstLine="567"/>
        <w:jc w:val="both"/>
        <w:rPr>
          <w:rFonts w:ascii="Times New Roman" w:eastAsia="Times New Roman" w:hAnsi="Times New Roman" w:cs="Times New Roman"/>
          <w:color w:val="0D0D0D" w:themeColor="text1" w:themeTint="F2"/>
          <w:sz w:val="28"/>
          <w:szCs w:val="28"/>
        </w:rPr>
      </w:pPr>
    </w:p>
    <w:p w14:paraId="5BB6F004" w14:textId="3D192CD8" w:rsidR="7672016F" w:rsidRDefault="7672016F" w:rsidP="7672016F">
      <w:pPr>
        <w:spacing w:line="360" w:lineRule="auto"/>
        <w:ind w:firstLine="567"/>
        <w:jc w:val="both"/>
        <w:rPr>
          <w:rFonts w:ascii="Times New Roman" w:eastAsia="Times New Roman" w:hAnsi="Times New Roman" w:cs="Times New Roman"/>
          <w:color w:val="0D0D0D" w:themeColor="text1" w:themeTint="F2"/>
          <w:sz w:val="28"/>
          <w:szCs w:val="28"/>
        </w:rPr>
      </w:pPr>
    </w:p>
    <w:p w14:paraId="53ECDA9E" w14:textId="007C9B61" w:rsidR="7672016F" w:rsidRDefault="7672016F" w:rsidP="7672016F">
      <w:pPr>
        <w:jc w:val="both"/>
        <w:rPr>
          <w:rFonts w:ascii="Times New Roman" w:eastAsia="Times New Roman" w:hAnsi="Times New Roman" w:cs="Times New Roman"/>
          <w:color w:val="0D0D0D" w:themeColor="text1" w:themeTint="F2"/>
          <w:sz w:val="28"/>
          <w:szCs w:val="28"/>
        </w:rPr>
      </w:pPr>
    </w:p>
    <w:p w14:paraId="737A6CA9" w14:textId="168AAF2C" w:rsidR="7672016F" w:rsidRDefault="7672016F" w:rsidP="7672016F">
      <w:pPr>
        <w:jc w:val="both"/>
        <w:rPr>
          <w:rFonts w:ascii="Times New Roman" w:eastAsia="Times New Roman" w:hAnsi="Times New Roman" w:cs="Times New Roman"/>
          <w:color w:val="0D0D0D" w:themeColor="text1" w:themeTint="F2"/>
          <w:sz w:val="28"/>
          <w:szCs w:val="28"/>
        </w:rPr>
      </w:pPr>
    </w:p>
    <w:p w14:paraId="5EE81FBC" w14:textId="2F54877A" w:rsidR="7672016F" w:rsidRDefault="7672016F" w:rsidP="7672016F">
      <w:pPr>
        <w:jc w:val="both"/>
        <w:rPr>
          <w:rFonts w:ascii="Times New Roman" w:eastAsia="Times New Roman" w:hAnsi="Times New Roman" w:cs="Times New Roman"/>
          <w:color w:val="0D0D0D" w:themeColor="text1" w:themeTint="F2"/>
          <w:sz w:val="28"/>
          <w:szCs w:val="28"/>
        </w:rPr>
      </w:pPr>
    </w:p>
    <w:p w14:paraId="3760D9B8" w14:textId="7B1112C5"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250332D" w14:textId="18D9AE1A"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57934E75" w14:textId="1530B29A"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8A27BAD" w14:textId="5DCB17AA"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40A38024" w14:textId="2F8A642E"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1C16D365" w14:textId="7B19C5D4" w:rsidR="6FF3E23E" w:rsidRDefault="6FF3E23E" w:rsidP="6FF3E23E">
      <w:pPr>
        <w:spacing w:after="0" w:line="360" w:lineRule="auto"/>
        <w:ind w:firstLine="567"/>
        <w:jc w:val="center"/>
        <w:rPr>
          <w:rFonts w:ascii="Times New Roman" w:eastAsia="Times New Roman" w:hAnsi="Times New Roman" w:cs="Times New Roman"/>
          <w:b/>
          <w:bCs/>
          <w:sz w:val="32"/>
          <w:szCs w:val="32"/>
        </w:rPr>
      </w:pPr>
    </w:p>
    <w:p w14:paraId="7499A876" w14:textId="00FE527D" w:rsidR="60718DE0" w:rsidRDefault="19813257" w:rsidP="7672016F">
      <w:pPr>
        <w:spacing w:after="0" w:line="360" w:lineRule="auto"/>
        <w:ind w:firstLine="567"/>
        <w:jc w:val="center"/>
        <w:rPr>
          <w:rFonts w:ascii="Times New Roman" w:eastAsia="Times New Roman" w:hAnsi="Times New Roman" w:cs="Times New Roman"/>
          <w:b/>
          <w:bCs/>
          <w:sz w:val="32"/>
          <w:szCs w:val="32"/>
        </w:rPr>
      </w:pPr>
      <w:r w:rsidRPr="7672016F">
        <w:rPr>
          <w:rFonts w:ascii="Times New Roman" w:eastAsia="Times New Roman" w:hAnsi="Times New Roman" w:cs="Times New Roman"/>
          <w:b/>
          <w:bCs/>
          <w:sz w:val="32"/>
          <w:szCs w:val="32"/>
        </w:rPr>
        <w:t>РОЗДІЛ 1. Теоретичні положення об'єкти цивільних прав</w:t>
      </w:r>
    </w:p>
    <w:p w14:paraId="44952934" w14:textId="38345CE9" w:rsidR="60718DE0" w:rsidRDefault="19813257"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1.1 Поняття та види об'єктів цивільних прав</w:t>
      </w:r>
    </w:p>
    <w:p w14:paraId="02BD6982" w14:textId="3C4F5059" w:rsidR="60718DE0" w:rsidRDefault="4EC9705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Наявність об’єкта права </w:t>
      </w:r>
      <w:r w:rsidR="27E99A94" w:rsidRPr="7672016F">
        <w:rPr>
          <w:rFonts w:ascii="Times New Roman" w:eastAsia="Times New Roman" w:hAnsi="Times New Roman" w:cs="Times New Roman"/>
          <w:sz w:val="28"/>
          <w:szCs w:val="28"/>
        </w:rPr>
        <w:t>спричин</w:t>
      </w:r>
      <w:r w:rsidR="5A9FCA5E" w:rsidRPr="7672016F">
        <w:rPr>
          <w:rFonts w:ascii="Times New Roman" w:eastAsia="Times New Roman" w:hAnsi="Times New Roman" w:cs="Times New Roman"/>
          <w:sz w:val="28"/>
          <w:szCs w:val="28"/>
        </w:rPr>
        <w:t>я</w:t>
      </w:r>
      <w:r w:rsidR="27E99A94" w:rsidRPr="7672016F">
        <w:rPr>
          <w:rFonts w:ascii="Times New Roman" w:eastAsia="Times New Roman" w:hAnsi="Times New Roman" w:cs="Times New Roman"/>
          <w:sz w:val="28"/>
          <w:szCs w:val="28"/>
        </w:rPr>
        <w:t>є</w:t>
      </w:r>
      <w:r w:rsidRPr="7672016F">
        <w:rPr>
          <w:rFonts w:ascii="Times New Roman" w:eastAsia="Times New Roman" w:hAnsi="Times New Roman" w:cs="Times New Roman"/>
          <w:sz w:val="28"/>
          <w:szCs w:val="28"/>
        </w:rPr>
        <w:t xml:space="preserve"> необхідність виникнення та існування самих правовідносин</w:t>
      </w:r>
      <w:r w:rsidR="5E0A740C" w:rsidRPr="7672016F">
        <w:rPr>
          <w:rFonts w:ascii="Times New Roman" w:eastAsia="Times New Roman" w:hAnsi="Times New Roman" w:cs="Times New Roman"/>
          <w:sz w:val="28"/>
          <w:szCs w:val="28"/>
        </w:rPr>
        <w:t xml:space="preserve">, </w:t>
      </w:r>
      <w:r w:rsidR="65C422E0" w:rsidRPr="7672016F">
        <w:rPr>
          <w:rFonts w:ascii="Times New Roman" w:eastAsia="Times New Roman" w:hAnsi="Times New Roman" w:cs="Times New Roman"/>
          <w:sz w:val="28"/>
          <w:szCs w:val="28"/>
        </w:rPr>
        <w:t xml:space="preserve">тому принципове значення має питання </w:t>
      </w:r>
      <w:r w:rsidR="65C422E0" w:rsidRPr="7672016F">
        <w:rPr>
          <w:rFonts w:ascii="Times New Roman" w:eastAsia="Times New Roman" w:hAnsi="Times New Roman" w:cs="Times New Roman"/>
          <w:sz w:val="28"/>
          <w:szCs w:val="28"/>
        </w:rPr>
        <w:lastRenderedPageBreak/>
        <w:t xml:space="preserve">про </w:t>
      </w:r>
      <w:r w:rsidR="13FDD72F" w:rsidRPr="7672016F">
        <w:rPr>
          <w:rFonts w:ascii="Times New Roman" w:eastAsia="Times New Roman" w:hAnsi="Times New Roman" w:cs="Times New Roman"/>
          <w:sz w:val="28"/>
          <w:szCs w:val="28"/>
        </w:rPr>
        <w:t>об'єкти</w:t>
      </w:r>
      <w:r w:rsidR="65C422E0" w:rsidRPr="7672016F">
        <w:rPr>
          <w:rFonts w:ascii="Times New Roman" w:eastAsia="Times New Roman" w:hAnsi="Times New Roman" w:cs="Times New Roman"/>
          <w:sz w:val="28"/>
          <w:szCs w:val="28"/>
        </w:rPr>
        <w:t xml:space="preserve"> правових відносин.</w:t>
      </w:r>
      <w:r w:rsidRPr="7672016F">
        <w:rPr>
          <w:rFonts w:ascii="Times New Roman" w:eastAsia="Times New Roman" w:hAnsi="Times New Roman" w:cs="Times New Roman"/>
          <w:sz w:val="28"/>
          <w:szCs w:val="28"/>
        </w:rPr>
        <w:t xml:space="preserve"> </w:t>
      </w:r>
      <w:r w:rsidR="32C5F087" w:rsidRPr="7672016F">
        <w:rPr>
          <w:rFonts w:ascii="Times New Roman" w:eastAsia="Times New Roman" w:hAnsi="Times New Roman" w:cs="Times New Roman"/>
          <w:sz w:val="28"/>
          <w:szCs w:val="28"/>
        </w:rPr>
        <w:t>Без</w:t>
      </w:r>
      <w:r w:rsidRPr="7672016F">
        <w:rPr>
          <w:rFonts w:ascii="Times New Roman" w:eastAsia="Times New Roman" w:hAnsi="Times New Roman" w:cs="Times New Roman"/>
          <w:sz w:val="28"/>
          <w:szCs w:val="28"/>
        </w:rPr>
        <w:t xml:space="preserve"> об’єкта права позбавляє</w:t>
      </w:r>
      <w:r w:rsidR="2E9E54D6" w:rsidRPr="7672016F">
        <w:rPr>
          <w:rFonts w:ascii="Times New Roman" w:eastAsia="Times New Roman" w:hAnsi="Times New Roman" w:cs="Times New Roman"/>
          <w:sz w:val="28"/>
          <w:szCs w:val="28"/>
        </w:rPr>
        <w:t>ться</w:t>
      </w:r>
      <w:r w:rsidRPr="7672016F">
        <w:rPr>
          <w:rFonts w:ascii="Times New Roman" w:eastAsia="Times New Roman" w:hAnsi="Times New Roman" w:cs="Times New Roman"/>
          <w:sz w:val="28"/>
          <w:szCs w:val="28"/>
        </w:rPr>
        <w:t xml:space="preserve"> сенс</w:t>
      </w:r>
      <w:r w:rsidR="32F84CA2"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існування будь-яких правовідносин. </w:t>
      </w:r>
      <w:r w:rsidR="607B7281" w:rsidRPr="7672016F">
        <w:rPr>
          <w:rFonts w:ascii="Times New Roman" w:eastAsia="Times New Roman" w:hAnsi="Times New Roman" w:cs="Times New Roman"/>
          <w:sz w:val="28"/>
          <w:szCs w:val="28"/>
        </w:rPr>
        <w:t>Немає у суспільстві безоб’єктних правовідносин.</w:t>
      </w:r>
    </w:p>
    <w:p w14:paraId="1D0FEF8E" w14:textId="0C4A876C" w:rsidR="0DD78323" w:rsidRDefault="607B728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w:t>
      </w:r>
      <w:r w:rsidR="3D360A92" w:rsidRPr="7672016F">
        <w:rPr>
          <w:rFonts w:ascii="Times New Roman" w:eastAsia="Times New Roman" w:hAnsi="Times New Roman" w:cs="Times New Roman"/>
          <w:sz w:val="28"/>
          <w:szCs w:val="28"/>
        </w:rPr>
        <w:t>У цивільному праві значення об’єкт використовується у різних термінологічних варіантах. Це може бути і «об’єкт суб’єктного права» та «об’єкт правового регулювання», «об’єкт цивільного права » та «об’єкт цивільних правовідносин».</w:t>
      </w:r>
      <w:r w:rsidR="177B35D4" w:rsidRPr="7672016F">
        <w:rPr>
          <w:rFonts w:ascii="Times New Roman" w:eastAsia="Times New Roman" w:hAnsi="Times New Roman" w:cs="Times New Roman"/>
          <w:sz w:val="28"/>
          <w:szCs w:val="28"/>
        </w:rPr>
        <w:t xml:space="preserve"> </w:t>
      </w:r>
      <w:r w:rsidR="3D360A92" w:rsidRPr="7672016F">
        <w:rPr>
          <w:rFonts w:ascii="Times New Roman" w:eastAsia="Times New Roman" w:hAnsi="Times New Roman" w:cs="Times New Roman"/>
          <w:sz w:val="28"/>
          <w:szCs w:val="28"/>
        </w:rPr>
        <w:t xml:space="preserve">Оцінка про спільність або про відмінність в значенні даних термінів має ґрунтуватися на наступному. Однозначно на суспільні відносини впливають норми права, </w:t>
      </w:r>
      <w:r w:rsidR="2EB1DBB8" w:rsidRPr="7672016F">
        <w:rPr>
          <w:rFonts w:ascii="Times New Roman" w:eastAsia="Times New Roman" w:hAnsi="Times New Roman" w:cs="Times New Roman"/>
          <w:sz w:val="28"/>
          <w:szCs w:val="28"/>
        </w:rPr>
        <w:t>а</w:t>
      </w:r>
      <w:r w:rsidR="3D360A92" w:rsidRPr="7672016F">
        <w:rPr>
          <w:rFonts w:ascii="Times New Roman" w:eastAsia="Times New Roman" w:hAnsi="Times New Roman" w:cs="Times New Roman"/>
          <w:sz w:val="28"/>
          <w:szCs w:val="28"/>
        </w:rPr>
        <w:t xml:space="preserve"> отже останні будуть розглядатися як об’єкт позитивного права.</w:t>
      </w:r>
    </w:p>
    <w:p w14:paraId="3086CA1E" w14:textId="5F5CE43C"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Задоволення певних правомірних потреб суб’єкта цивільних правовідносин — це є мет</w:t>
      </w:r>
      <w:r w:rsidR="4D79F2DD" w:rsidRPr="7672016F">
        <w:rPr>
          <w:rFonts w:ascii="Times New Roman" w:eastAsia="Times New Roman" w:hAnsi="Times New Roman" w:cs="Times New Roman"/>
          <w:sz w:val="28"/>
          <w:szCs w:val="28"/>
        </w:rPr>
        <w:t>а</w:t>
      </w:r>
      <w:r w:rsidRPr="7672016F">
        <w:rPr>
          <w:rFonts w:ascii="Times New Roman" w:eastAsia="Times New Roman" w:hAnsi="Times New Roman" w:cs="Times New Roman"/>
          <w:sz w:val="28"/>
          <w:szCs w:val="28"/>
        </w:rPr>
        <w:t xml:space="preserve"> вступу цих суб’єктів у правові відносини. Щоб досягнути цю мету, потрібно використати спосіб ним є суб’єктивне право як міра конкретної поведінки особи яка  є гарантована юридичними обов’язками інших осіб . </w:t>
      </w:r>
    </w:p>
    <w:p w14:paraId="64BAD114" w14:textId="423A396B"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Отже</w:t>
      </w:r>
      <w:r w:rsidR="6F44EF04"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здійснення суб’єктивних прав і виконання обов’язків буде характеризуватися як процес задоволення потреб. Якщо способи задоволення потреб виступає суб’єктивне право</w:t>
      </w:r>
      <w:r w:rsidR="28670DEB"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то матеріальні і нематеріальні блага </w:t>
      </w:r>
      <w:proofErr w:type="spellStart"/>
      <w:r w:rsidRPr="7672016F">
        <w:rPr>
          <w:rFonts w:ascii="Times New Roman" w:eastAsia="Times New Roman" w:hAnsi="Times New Roman" w:cs="Times New Roman"/>
          <w:sz w:val="28"/>
          <w:szCs w:val="28"/>
        </w:rPr>
        <w:t>блага</w:t>
      </w:r>
      <w:proofErr w:type="spellEnd"/>
      <w:r w:rsidRPr="7672016F">
        <w:rPr>
          <w:rFonts w:ascii="Times New Roman" w:eastAsia="Times New Roman" w:hAnsi="Times New Roman" w:cs="Times New Roman"/>
          <w:sz w:val="28"/>
          <w:szCs w:val="28"/>
        </w:rPr>
        <w:t xml:space="preserve"> будуть засобом  задоволення</w:t>
      </w:r>
      <w:r w:rsidR="5294B40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які визнаються об’єктами суб’єктивного права</w:t>
      </w:r>
      <w:r w:rsidR="05F2144E"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бо на їх використання спрямовується діяльність суб’єктів. Тому можна зробити висновок, що зміст правовідносин який становить об’єкт правовідносин і об’єкт суб’єкт них прав обов’язків це є одне і те ж саме.</w:t>
      </w:r>
    </w:p>
    <w:p w14:paraId="72FCD53E" w14:textId="65426BC3"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В дослідників у науці цивільного права появилось чимало відмінностей у погляді на те</w:t>
      </w:r>
      <w:r w:rsidR="5CF9064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що є саме об’єктом цивільних правовідносин. Охарактеризуємо найпоширеніші.</w:t>
      </w:r>
      <w:r w:rsidR="5923BDD9"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Просторове обмеження предметів матеріального світу</w:t>
      </w:r>
      <w:r w:rsidR="035A5829"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тобто речова концепція об’єкта. Суть у тому</w:t>
      </w:r>
      <w:r w:rsidR="64F30475" w:rsidRPr="7672016F">
        <w:rPr>
          <w:rFonts w:ascii="Times New Roman" w:eastAsia="Times New Roman" w:hAnsi="Times New Roman" w:cs="Times New Roman"/>
          <w:sz w:val="28"/>
          <w:szCs w:val="28"/>
        </w:rPr>
        <w:t xml:space="preserve">, </w:t>
      </w:r>
      <w:r w:rsidR="7393E9EF" w:rsidRPr="7672016F">
        <w:rPr>
          <w:rFonts w:ascii="Times New Roman" w:eastAsia="Times New Roman" w:hAnsi="Times New Roman" w:cs="Times New Roman"/>
          <w:sz w:val="28"/>
          <w:szCs w:val="28"/>
        </w:rPr>
        <w:t>щ</w:t>
      </w:r>
      <w:r w:rsidRPr="7672016F">
        <w:rPr>
          <w:rFonts w:ascii="Times New Roman" w:eastAsia="Times New Roman" w:hAnsi="Times New Roman" w:cs="Times New Roman"/>
          <w:sz w:val="28"/>
          <w:szCs w:val="28"/>
        </w:rPr>
        <w:t>о поведінка їх суб’єктів виступає</w:t>
      </w:r>
      <w:r w:rsidR="259B652D"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об’єкт цивільних </w:t>
      </w:r>
      <w:proofErr w:type="spellStart"/>
      <w:r w:rsidRPr="7672016F">
        <w:rPr>
          <w:rFonts w:ascii="Times New Roman" w:eastAsia="Times New Roman" w:hAnsi="Times New Roman" w:cs="Times New Roman"/>
          <w:sz w:val="28"/>
          <w:szCs w:val="28"/>
        </w:rPr>
        <w:t>правовідносин</w:t>
      </w:r>
      <w:r w:rsidR="10B1FAF2"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який</w:t>
      </w:r>
      <w:proofErr w:type="spellEnd"/>
      <w:r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lastRenderedPageBreak/>
        <w:t>буде належати матеріальним та нематеріальні благам. Є різна поведінка суб’єктів цивільних правовідносин</w:t>
      </w:r>
      <w:r w:rsidR="2BA8CBEA"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w:t>
      </w:r>
      <w:r w:rsidR="0DC195C6" w:rsidRPr="7672016F">
        <w:rPr>
          <w:rFonts w:ascii="Times New Roman" w:eastAsia="Times New Roman" w:hAnsi="Times New Roman" w:cs="Times New Roman"/>
          <w:sz w:val="28"/>
          <w:szCs w:val="28"/>
        </w:rPr>
        <w:t>я</w:t>
      </w:r>
      <w:r w:rsidRPr="7672016F">
        <w:rPr>
          <w:rFonts w:ascii="Times New Roman" w:eastAsia="Times New Roman" w:hAnsi="Times New Roman" w:cs="Times New Roman"/>
          <w:sz w:val="28"/>
          <w:szCs w:val="28"/>
        </w:rPr>
        <w:t>ку потрібно розрізняти у процесі їх взаємодії між собою та поведінку</w:t>
      </w:r>
      <w:r w:rsidR="3E8054E9"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яка буде спрямована на нематеріальні та матеріальні блага. Зміст цивільних правовідносин буде утворювати перша а друга - це їх об’єкт.</w:t>
      </w:r>
    </w:p>
    <w:p w14:paraId="25311511" w14:textId="215A6CEC"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Теорія об’єктах правового режиму характеризується саме правовим режимом</w:t>
      </w:r>
      <w:r w:rsidR="45A6372C"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який в собі має сукупність всіх приписів позитивно-  правових</w:t>
      </w:r>
      <w:r w:rsidR="5A12D70C"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які містяться в диспозитивних  та і в імперативних нормах</w:t>
      </w:r>
      <w:r w:rsidR="0B4FBC3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що не суперечить їм та в окремих випадках визначають обов’язки ,дозволи або ж заборони та права абсолютно всіх осіб з приводу тої проблеми  щодо якої вони встановлені. </w:t>
      </w:r>
    </w:p>
    <w:p w14:paraId="6866BF30" w14:textId="5010E197"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Можна зробити висновок</w:t>
      </w:r>
      <w:r w:rsidR="7A895E0C"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що з думки прихильників цієї концепції є не тільки об’єкт , а й те правове значення, яке буде відноситися до цього явища в силу позитивного права та який буде зазначений в суб’єктивних обов’язках та правах.</w:t>
      </w:r>
    </w:p>
    <w:p w14:paraId="4FF7AA21" w14:textId="39CB0EC2" w:rsidR="20E77B3F" w:rsidRDefault="2D51F6E6"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Існує </w:t>
      </w:r>
      <w:r w:rsidR="3D360A92" w:rsidRPr="7672016F">
        <w:rPr>
          <w:rFonts w:ascii="Times New Roman" w:eastAsia="Times New Roman" w:hAnsi="Times New Roman" w:cs="Times New Roman"/>
          <w:sz w:val="28"/>
          <w:szCs w:val="28"/>
        </w:rPr>
        <w:t>підхід до розуміння об’єкта , який зазначається  в нашій наступні теорії більш сучаснішій , а саме про  теорію «об’єкт — благо». На теперішній час більш підтриманої стала ця теорія</w:t>
      </w:r>
      <w:r w:rsidR="65AB04BA" w:rsidRPr="7672016F">
        <w:rPr>
          <w:rFonts w:ascii="Times New Roman" w:eastAsia="Times New Roman" w:hAnsi="Times New Roman" w:cs="Times New Roman"/>
          <w:sz w:val="28"/>
          <w:szCs w:val="28"/>
        </w:rPr>
        <w:t>,</w:t>
      </w:r>
      <w:r w:rsidR="3D360A92" w:rsidRPr="7672016F">
        <w:rPr>
          <w:rFonts w:ascii="Times New Roman" w:eastAsia="Times New Roman" w:hAnsi="Times New Roman" w:cs="Times New Roman"/>
          <w:sz w:val="28"/>
          <w:szCs w:val="28"/>
        </w:rPr>
        <w:t xml:space="preserve"> в якій матеріальні та нематеріальні блага виступають як об’єктом цивільних правовідносин, як і </w:t>
      </w:r>
      <w:proofErr w:type="spellStart"/>
      <w:r w:rsidR="3D360A92" w:rsidRPr="7672016F">
        <w:rPr>
          <w:rFonts w:ascii="Times New Roman" w:eastAsia="Times New Roman" w:hAnsi="Times New Roman" w:cs="Times New Roman"/>
          <w:sz w:val="28"/>
          <w:szCs w:val="28"/>
        </w:rPr>
        <w:t>субʼєктивного</w:t>
      </w:r>
      <w:proofErr w:type="spellEnd"/>
      <w:r w:rsidR="3D360A92" w:rsidRPr="7672016F">
        <w:rPr>
          <w:rFonts w:ascii="Times New Roman" w:eastAsia="Times New Roman" w:hAnsi="Times New Roman" w:cs="Times New Roman"/>
          <w:sz w:val="28"/>
          <w:szCs w:val="28"/>
        </w:rPr>
        <w:t xml:space="preserve"> права .Все що існує об’єктивно та завдяки своїм корисним властивостям може задовольнити потребу називається - благом. Воно має </w:t>
      </w:r>
      <w:r w:rsidR="44115A90" w:rsidRPr="7672016F">
        <w:rPr>
          <w:rFonts w:ascii="Times New Roman" w:eastAsia="Times New Roman" w:hAnsi="Times New Roman" w:cs="Times New Roman"/>
          <w:sz w:val="28"/>
          <w:szCs w:val="28"/>
        </w:rPr>
        <w:t>і свої</w:t>
      </w:r>
      <w:r w:rsidR="3D360A92" w:rsidRPr="7672016F">
        <w:rPr>
          <w:rFonts w:ascii="Times New Roman" w:eastAsia="Times New Roman" w:hAnsi="Times New Roman" w:cs="Times New Roman"/>
          <w:sz w:val="28"/>
          <w:szCs w:val="28"/>
        </w:rPr>
        <w:t xml:space="preserve"> ознаки</w:t>
      </w:r>
      <w:r w:rsidR="7C70C95C" w:rsidRPr="7672016F">
        <w:rPr>
          <w:rFonts w:ascii="Times New Roman" w:eastAsia="Times New Roman" w:hAnsi="Times New Roman" w:cs="Times New Roman"/>
          <w:sz w:val="28"/>
          <w:szCs w:val="28"/>
        </w:rPr>
        <w:t>.</w:t>
      </w:r>
      <w:r w:rsidR="3D360A92" w:rsidRPr="7672016F">
        <w:rPr>
          <w:rFonts w:ascii="Times New Roman" w:eastAsia="Times New Roman" w:hAnsi="Times New Roman" w:cs="Times New Roman"/>
          <w:sz w:val="28"/>
          <w:szCs w:val="28"/>
        </w:rPr>
        <w:t xml:space="preserve"> </w:t>
      </w:r>
      <w:r w:rsidR="581DB299" w:rsidRPr="7672016F">
        <w:rPr>
          <w:rFonts w:ascii="Times New Roman" w:eastAsia="Times New Roman" w:hAnsi="Times New Roman" w:cs="Times New Roman"/>
          <w:sz w:val="28"/>
          <w:szCs w:val="28"/>
        </w:rPr>
        <w:t>[ 8, с. 1]</w:t>
      </w:r>
    </w:p>
    <w:p w14:paraId="1B6D3CD7" w14:textId="3EEA37AC"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Перше що можна сказати це те , що благо являється явищем об’єктивної дійсності. По-друге, воно повинно мати корисні властивості</w:t>
      </w:r>
      <w:r w:rsidR="3FDCEF8A"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де саме ця корисність розуміється</w:t>
      </w:r>
      <w:r w:rsidR="513F699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покращення благополуччя</w:t>
      </w:r>
      <w:r w:rsidR="58DBA8BD"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полегшення або ж допомога і </w:t>
      </w:r>
      <w:proofErr w:type="spellStart"/>
      <w:r w:rsidRPr="7672016F">
        <w:rPr>
          <w:rFonts w:ascii="Times New Roman" w:eastAsia="Times New Roman" w:hAnsi="Times New Roman" w:cs="Times New Roman"/>
          <w:sz w:val="28"/>
          <w:szCs w:val="28"/>
        </w:rPr>
        <w:t>тд</w:t>
      </w:r>
      <w:proofErr w:type="spellEnd"/>
      <w:r w:rsidRPr="7672016F">
        <w:rPr>
          <w:rFonts w:ascii="Times New Roman" w:eastAsia="Times New Roman" w:hAnsi="Times New Roman" w:cs="Times New Roman"/>
          <w:sz w:val="28"/>
          <w:szCs w:val="28"/>
        </w:rPr>
        <w:t xml:space="preserve"> . По-третє, людина має усвідомлювати про здатність задовольнити свої потреби та про корисні властивості</w:t>
      </w:r>
      <w:r w:rsidR="59BC5964"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тоді коли вони або вже є або знаходяться в межах її досягнення. По-</w:t>
      </w:r>
      <w:proofErr w:type="spellStart"/>
      <w:r w:rsidRPr="7672016F">
        <w:rPr>
          <w:rFonts w:ascii="Times New Roman" w:eastAsia="Times New Roman" w:hAnsi="Times New Roman" w:cs="Times New Roman"/>
          <w:sz w:val="28"/>
          <w:szCs w:val="28"/>
        </w:rPr>
        <w:t>четверте,обʼєкти</w:t>
      </w:r>
      <w:proofErr w:type="spellEnd"/>
      <w:r w:rsidRPr="7672016F">
        <w:rPr>
          <w:rFonts w:ascii="Times New Roman" w:eastAsia="Times New Roman" w:hAnsi="Times New Roman" w:cs="Times New Roman"/>
          <w:sz w:val="28"/>
          <w:szCs w:val="28"/>
        </w:rPr>
        <w:t xml:space="preserve"> правових </w:t>
      </w:r>
      <w:r w:rsidRPr="7672016F">
        <w:rPr>
          <w:rFonts w:ascii="Times New Roman" w:eastAsia="Times New Roman" w:hAnsi="Times New Roman" w:cs="Times New Roman"/>
          <w:sz w:val="28"/>
          <w:szCs w:val="28"/>
        </w:rPr>
        <w:lastRenderedPageBreak/>
        <w:t>відносин визначаються не лише їхніми фізичними або природними властивостями, що задовольняють людські потреби, але й через норми права, які надають їм статус суб'єктів права і обов'язків.</w:t>
      </w:r>
    </w:p>
    <w:p w14:paraId="6BB0A0A5" w14:textId="4F3A147E"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Ефективне </w:t>
      </w:r>
      <w:proofErr w:type="spellStart"/>
      <w:r w:rsidRPr="7672016F">
        <w:rPr>
          <w:rFonts w:ascii="Times New Roman" w:eastAsia="Times New Roman" w:hAnsi="Times New Roman" w:cs="Times New Roman"/>
          <w:sz w:val="28"/>
          <w:szCs w:val="28"/>
        </w:rPr>
        <w:t>класифікування</w:t>
      </w:r>
      <w:proofErr w:type="spellEnd"/>
      <w:r w:rsidRPr="7672016F">
        <w:rPr>
          <w:rFonts w:ascii="Times New Roman" w:eastAsia="Times New Roman" w:hAnsi="Times New Roman" w:cs="Times New Roman"/>
          <w:sz w:val="28"/>
          <w:szCs w:val="28"/>
        </w:rPr>
        <w:t xml:space="preserve"> об'єктів цивільних прав стає все більш важливим зі зростанням їх кількості, щоб забезпечити зрозуміле застосування законодавства і захист прав власників. Існує </w:t>
      </w:r>
      <w:r w:rsidR="15FEB028" w:rsidRPr="7672016F">
        <w:rPr>
          <w:rFonts w:ascii="Times New Roman" w:eastAsia="Times New Roman" w:hAnsi="Times New Roman" w:cs="Times New Roman"/>
          <w:sz w:val="28"/>
          <w:szCs w:val="28"/>
        </w:rPr>
        <w:t>б</w:t>
      </w:r>
      <w:r w:rsidRPr="7672016F">
        <w:rPr>
          <w:rFonts w:ascii="Times New Roman" w:eastAsia="Times New Roman" w:hAnsi="Times New Roman" w:cs="Times New Roman"/>
          <w:sz w:val="28"/>
          <w:szCs w:val="28"/>
        </w:rPr>
        <w:t>агато думок науковців, судових рішень,  тлумачень і навіть законодавчих доповнень щодо поняття, ознак  та видів об’єктів цивільних прав.</w:t>
      </w:r>
    </w:p>
    <w:p w14:paraId="4B8AF844" w14:textId="227B9A1A"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У цивільному праві визначено, що об'єкти цивільних прав включають як матеріальні, так і нематеріальні блага, охоплюючи навіть ті, які не зазначені в сучасному законодавстві. Попри давню класифікацію, яка розглядала їх як особисто майнові та особисто немайнові, це визначення залишається актуальним</w:t>
      </w:r>
      <w:r w:rsidR="7EE95FAD" w:rsidRPr="7672016F">
        <w:rPr>
          <w:rFonts w:ascii="Times New Roman" w:eastAsia="Times New Roman" w:hAnsi="Times New Roman" w:cs="Times New Roman"/>
          <w:sz w:val="28"/>
          <w:szCs w:val="28"/>
        </w:rPr>
        <w:t>.</w:t>
      </w:r>
    </w:p>
    <w:p w14:paraId="029A3C30" w14:textId="633BDEC8" w:rsidR="20E77B3F" w:rsidRDefault="3D360A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Д.Ю. </w:t>
      </w:r>
      <w:proofErr w:type="spellStart"/>
      <w:r w:rsidRPr="7672016F">
        <w:rPr>
          <w:rFonts w:ascii="Times New Roman" w:eastAsia="Times New Roman" w:hAnsi="Times New Roman" w:cs="Times New Roman"/>
          <w:sz w:val="28"/>
          <w:szCs w:val="28"/>
        </w:rPr>
        <w:t>Казміренко</w:t>
      </w:r>
      <w:proofErr w:type="spellEnd"/>
      <w:r w:rsidRPr="7672016F">
        <w:rPr>
          <w:rFonts w:ascii="Times New Roman" w:eastAsia="Times New Roman" w:hAnsi="Times New Roman" w:cs="Times New Roman"/>
          <w:sz w:val="28"/>
          <w:szCs w:val="28"/>
        </w:rPr>
        <w:t xml:space="preserve"> зазначив, «Об'єктом цивільних прав може бути все те, </w:t>
      </w:r>
      <w:r w:rsidR="329C33D0" w:rsidRPr="7672016F">
        <w:rPr>
          <w:rFonts w:ascii="Times New Roman" w:eastAsia="Times New Roman" w:hAnsi="Times New Roman" w:cs="Times New Roman"/>
          <w:sz w:val="28"/>
          <w:szCs w:val="28"/>
        </w:rPr>
        <w:t>через що</w:t>
      </w:r>
      <w:r w:rsidRPr="7672016F">
        <w:rPr>
          <w:rFonts w:ascii="Times New Roman" w:eastAsia="Times New Roman" w:hAnsi="Times New Roman" w:cs="Times New Roman"/>
          <w:sz w:val="28"/>
          <w:szCs w:val="28"/>
        </w:rPr>
        <w:t xml:space="preserve"> особи </w:t>
      </w:r>
      <w:r w:rsidR="2CB084A9" w:rsidRPr="7672016F">
        <w:rPr>
          <w:rFonts w:ascii="Times New Roman" w:eastAsia="Times New Roman" w:hAnsi="Times New Roman" w:cs="Times New Roman"/>
          <w:sz w:val="28"/>
          <w:szCs w:val="28"/>
        </w:rPr>
        <w:t xml:space="preserve">будуть </w:t>
      </w:r>
      <w:r w:rsidRPr="7672016F">
        <w:rPr>
          <w:rFonts w:ascii="Times New Roman" w:eastAsia="Times New Roman" w:hAnsi="Times New Roman" w:cs="Times New Roman"/>
          <w:sz w:val="28"/>
          <w:szCs w:val="28"/>
        </w:rPr>
        <w:t>всту</w:t>
      </w:r>
      <w:r w:rsidR="3C5BB7D3" w:rsidRPr="7672016F">
        <w:rPr>
          <w:rFonts w:ascii="Times New Roman" w:eastAsia="Times New Roman" w:hAnsi="Times New Roman" w:cs="Times New Roman"/>
          <w:sz w:val="28"/>
          <w:szCs w:val="28"/>
        </w:rPr>
        <w:t xml:space="preserve">пати </w:t>
      </w:r>
      <w:r w:rsidRPr="7672016F">
        <w:rPr>
          <w:rFonts w:ascii="Times New Roman" w:eastAsia="Times New Roman" w:hAnsi="Times New Roman" w:cs="Times New Roman"/>
          <w:sz w:val="28"/>
          <w:szCs w:val="28"/>
        </w:rPr>
        <w:t xml:space="preserve">у правові відносини, </w:t>
      </w:r>
      <w:r w:rsidR="5C6A18C6" w:rsidRPr="7672016F">
        <w:rPr>
          <w:rFonts w:ascii="Times New Roman" w:eastAsia="Times New Roman" w:hAnsi="Times New Roman" w:cs="Times New Roman"/>
          <w:sz w:val="28"/>
          <w:szCs w:val="28"/>
        </w:rPr>
        <w:t xml:space="preserve">і яка </w:t>
      </w:r>
      <w:r w:rsidRPr="7672016F">
        <w:rPr>
          <w:rFonts w:ascii="Times New Roman" w:eastAsia="Times New Roman" w:hAnsi="Times New Roman" w:cs="Times New Roman"/>
          <w:sz w:val="28"/>
          <w:szCs w:val="28"/>
        </w:rPr>
        <w:t>мет</w:t>
      </w:r>
      <w:r w:rsidR="4E912BF5" w:rsidRPr="7672016F">
        <w:rPr>
          <w:rFonts w:ascii="Times New Roman" w:eastAsia="Times New Roman" w:hAnsi="Times New Roman" w:cs="Times New Roman"/>
          <w:sz w:val="28"/>
          <w:szCs w:val="28"/>
        </w:rPr>
        <w:t>а</w:t>
      </w:r>
      <w:r w:rsidRPr="7672016F">
        <w:rPr>
          <w:rFonts w:ascii="Times New Roman" w:eastAsia="Times New Roman" w:hAnsi="Times New Roman" w:cs="Times New Roman"/>
          <w:sz w:val="28"/>
          <w:szCs w:val="28"/>
        </w:rPr>
        <w:t xml:space="preserve"> їхніх прав та обов'язків для реалізації своїх законних інтересів. Це включає матеріальні та нематеріальні блага, щодо яких виникають або можуть виникати цивільні права та обов'язки. Хоча поняття об'єкта цивільних прав не має конкретного законодавчого визначення, воно є теоретичним і дослідницьким поняттям.»[</w:t>
      </w:r>
      <w:r w:rsidR="4FB33830" w:rsidRPr="7672016F">
        <w:rPr>
          <w:rFonts w:ascii="Times New Roman" w:eastAsia="Times New Roman" w:hAnsi="Times New Roman" w:cs="Times New Roman"/>
          <w:sz w:val="28"/>
          <w:szCs w:val="28"/>
        </w:rPr>
        <w:t>1</w:t>
      </w:r>
      <w:r w:rsidRPr="7672016F">
        <w:rPr>
          <w:rFonts w:ascii="Times New Roman" w:eastAsia="Times New Roman" w:hAnsi="Times New Roman" w:cs="Times New Roman"/>
          <w:sz w:val="28"/>
          <w:szCs w:val="28"/>
        </w:rPr>
        <w:t>, с. 24]</w:t>
      </w:r>
    </w:p>
    <w:p w14:paraId="13C50214" w14:textId="208B6099"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На мою думку, цілком розумно використовувати законодавчі критерії для класифікації об'єктів цивільних прав, як визначено у Цивільному Кодексі України. Це дозволяє класифікувати їх залежно від призначення та комерційної цінності.</w:t>
      </w:r>
      <w:r w:rsidR="31AB9D96"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Згідно з Цивільним Кодексом України, об'єкти цивільних прав можуть бути класифіковані за різними ознаками, такими як їх призначення, правовий статус і значення. Це охоплює речі і майно, послуги і роботи, результати інтелектуальної діяльності, інформацію, а </w:t>
      </w:r>
      <w:r w:rsidRPr="7672016F">
        <w:rPr>
          <w:rFonts w:ascii="Times New Roman" w:eastAsia="Times New Roman" w:hAnsi="Times New Roman" w:cs="Times New Roman"/>
          <w:sz w:val="28"/>
          <w:szCs w:val="28"/>
        </w:rPr>
        <w:lastRenderedPageBreak/>
        <w:t>також інші матеріальні і нематеріальні блага. У деяких випадках можуть існувати комплексні об'єкти, що об'єднують декілька видів цих об'єктів.</w:t>
      </w:r>
      <w:r w:rsidR="56594FB7" w:rsidRPr="7672016F">
        <w:rPr>
          <w:rFonts w:ascii="Times New Roman" w:eastAsia="Times New Roman" w:hAnsi="Times New Roman" w:cs="Times New Roman"/>
          <w:sz w:val="28"/>
          <w:szCs w:val="28"/>
        </w:rPr>
        <w:t xml:space="preserve"> </w:t>
      </w:r>
    </w:p>
    <w:p w14:paraId="5A2B153F" w14:textId="53C2CCBE"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Можна зробити висновок, що об’єктами цивільних прав буде все , через що виникають або здійснюються  права та обов’язки та все що може стати предметом учасників в цивільному праві або їх результат діяльності.</w:t>
      </w:r>
    </w:p>
    <w:p w14:paraId="737BA304" w14:textId="31C01EC5" w:rsidR="54C780C8" w:rsidRDefault="5677D10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К</w:t>
      </w:r>
      <w:r w:rsidR="482D0514" w:rsidRPr="7672016F">
        <w:rPr>
          <w:rFonts w:ascii="Times New Roman" w:eastAsia="Times New Roman" w:hAnsi="Times New Roman" w:cs="Times New Roman"/>
          <w:sz w:val="28"/>
          <w:szCs w:val="28"/>
        </w:rPr>
        <w:t>ласифікаці</w:t>
      </w:r>
      <w:r w:rsidR="2CD4DBE5" w:rsidRPr="7672016F">
        <w:rPr>
          <w:rFonts w:ascii="Times New Roman" w:eastAsia="Times New Roman" w:hAnsi="Times New Roman" w:cs="Times New Roman"/>
          <w:sz w:val="28"/>
          <w:szCs w:val="28"/>
        </w:rPr>
        <w:t>я</w:t>
      </w:r>
      <w:r w:rsidR="3173C56B" w:rsidRPr="7672016F">
        <w:rPr>
          <w:rFonts w:ascii="Times New Roman" w:eastAsia="Times New Roman" w:hAnsi="Times New Roman" w:cs="Times New Roman"/>
          <w:sz w:val="28"/>
          <w:szCs w:val="28"/>
        </w:rPr>
        <w:t xml:space="preserve"> </w:t>
      </w:r>
      <w:r w:rsidR="482D0514" w:rsidRPr="7672016F">
        <w:rPr>
          <w:rFonts w:ascii="Times New Roman" w:eastAsia="Times New Roman" w:hAnsi="Times New Roman" w:cs="Times New Roman"/>
          <w:sz w:val="28"/>
          <w:szCs w:val="28"/>
        </w:rPr>
        <w:t>об'єктів цивільних прав з урахуванням їх оборотоздатності «Згідно з доктриною цивільного права, цивільний оборот означає законну передачу або перехід об'єктів цивільних прав від однієї особи до іншої. Терміни "відчуження" та "перехід" вказують на процес зміни власності об'єктів цивільного права, а "правомірність" відноситься до їх правового оформлення.»[</w:t>
      </w:r>
      <w:r w:rsidR="382C74B8" w:rsidRPr="7672016F">
        <w:rPr>
          <w:rFonts w:ascii="Times New Roman" w:eastAsia="Times New Roman" w:hAnsi="Times New Roman" w:cs="Times New Roman"/>
          <w:sz w:val="28"/>
          <w:szCs w:val="28"/>
        </w:rPr>
        <w:t>7</w:t>
      </w:r>
      <w:r w:rsidR="482D0514" w:rsidRPr="7672016F">
        <w:rPr>
          <w:rFonts w:ascii="Times New Roman" w:eastAsia="Times New Roman" w:hAnsi="Times New Roman" w:cs="Times New Roman"/>
          <w:sz w:val="28"/>
          <w:szCs w:val="28"/>
        </w:rPr>
        <w:t>, с. 191].</w:t>
      </w:r>
    </w:p>
    <w:p w14:paraId="7CE65B23" w14:textId="36D209D4"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Отже, об'єкти цивільних прав можуть мати різні статуси в обороті: вільно перебувати в обороті, бути обмежено </w:t>
      </w:r>
      <w:proofErr w:type="spellStart"/>
      <w:r w:rsidRPr="7672016F">
        <w:rPr>
          <w:rFonts w:ascii="Times New Roman" w:eastAsia="Times New Roman" w:hAnsi="Times New Roman" w:cs="Times New Roman"/>
          <w:sz w:val="28"/>
          <w:szCs w:val="28"/>
        </w:rPr>
        <w:t>оборотоздатними</w:t>
      </w:r>
      <w:proofErr w:type="spellEnd"/>
      <w:r w:rsidRPr="7672016F">
        <w:rPr>
          <w:rFonts w:ascii="Times New Roman" w:eastAsia="Times New Roman" w:hAnsi="Times New Roman" w:cs="Times New Roman"/>
          <w:sz w:val="28"/>
          <w:szCs w:val="28"/>
        </w:rPr>
        <w:t>, бути вилученими з цивільного обороту або бути тісно пов'язаними з особою. Розберемо декілька :</w:t>
      </w:r>
    </w:p>
    <w:p w14:paraId="61485982" w14:textId="08DDAD10"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1) </w:t>
      </w:r>
      <w:r w:rsidR="17B854E2" w:rsidRPr="7672016F">
        <w:rPr>
          <w:rFonts w:ascii="Times New Roman" w:eastAsia="Times New Roman" w:hAnsi="Times New Roman" w:cs="Times New Roman"/>
          <w:sz w:val="28"/>
          <w:szCs w:val="28"/>
        </w:rPr>
        <w:t>О</w:t>
      </w:r>
      <w:r w:rsidRPr="7672016F">
        <w:rPr>
          <w:rFonts w:ascii="Times New Roman" w:eastAsia="Times New Roman" w:hAnsi="Times New Roman" w:cs="Times New Roman"/>
          <w:sz w:val="28"/>
          <w:szCs w:val="28"/>
        </w:rPr>
        <w:t>б'єкти цивільних прав - це ті, що вільно обертаються в цивільному обороті, і відчуження ними не має обмежень. Більшість таких об'єктів можна вільно відчужувати або переходять від однієї особи до іншої через правонаступництво, спадкування або інші способи.</w:t>
      </w:r>
    </w:p>
    <w:p w14:paraId="5F22F1B9" w14:textId="116BF616"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2) Об'єкти, які є обмежено </w:t>
      </w:r>
      <w:proofErr w:type="spellStart"/>
      <w:r w:rsidRPr="7672016F">
        <w:rPr>
          <w:rFonts w:ascii="Times New Roman" w:eastAsia="Times New Roman" w:hAnsi="Times New Roman" w:cs="Times New Roman"/>
          <w:sz w:val="28"/>
          <w:szCs w:val="28"/>
        </w:rPr>
        <w:t>оборотоздатними</w:t>
      </w:r>
      <w:proofErr w:type="spellEnd"/>
      <w:r w:rsidRPr="7672016F">
        <w:rPr>
          <w:rFonts w:ascii="Times New Roman" w:eastAsia="Times New Roman" w:hAnsi="Times New Roman" w:cs="Times New Roman"/>
          <w:sz w:val="28"/>
          <w:szCs w:val="28"/>
        </w:rPr>
        <w:t xml:space="preserve">, - це ті, що належать певним особам або можуть бути придбані лише за окремим дозволом. </w:t>
      </w:r>
    </w:p>
    <w:p w14:paraId="2E0D9E5B" w14:textId="09C2EF6F"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3) Об'єкти цивільних прав, які вилучені з цивільного обороту, - це ті, що законом прямо визначені як непридатні для власності або використання особами. Наприклад, військова вогнепальна зброя належить виключно державі і використовується лише відповідними уповноваженими суб'єктами, і особи не можуть набувати її у власність</w:t>
      </w:r>
      <w:r w:rsidR="5BA8B698" w:rsidRPr="7672016F">
        <w:rPr>
          <w:rFonts w:ascii="Times New Roman" w:eastAsia="Times New Roman" w:hAnsi="Times New Roman" w:cs="Times New Roman"/>
          <w:sz w:val="28"/>
          <w:szCs w:val="28"/>
        </w:rPr>
        <w:t xml:space="preserve"> [1, с.31]</w:t>
      </w:r>
    </w:p>
    <w:p w14:paraId="7E02618F" w14:textId="46AA6BBD"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4) Об'єкти, що тісно пов'язані з особою, - це ті, які не можуть бути передані в цивільний оборот, оскільки належать лише одній конкретній особі і не можуть перебувати власністю інших.</w:t>
      </w:r>
    </w:p>
    <w:p w14:paraId="773DDAB9" w14:textId="5CB4D314" w:rsidR="54C780C8" w:rsidRDefault="482D051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Отже, питання про об'єкти правових відносин є ключовим, оскільки наявність об'єкта права визначає необхідність виникнення та існування самої правовідносини. Без об'єкта права немає сенсу у існуванні будь-яких правовідносин. У суспільстві немає можливості мати правовідносини, які б не мали об'єкта. Класифікація об'єктів цивільних прав допомагає чітко визначити їх юридичний статус, включаючи те, яке благо вони представляють і чи можуть вони бути включені у цивільний обіг</w:t>
      </w:r>
    </w:p>
    <w:p w14:paraId="078C672E" w14:textId="6FE871C2"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57D6A2A7" w14:textId="2C0C7D16"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2A9434FE" w14:textId="35FD8A23"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3DB0764F" w14:textId="1BDA8499"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4A607CD" w14:textId="7E185341"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12ECDFB5" w14:textId="5D4C108F"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4BF6BA92" w14:textId="513EE2C6"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7C23583" w14:textId="7D0B5DA6" w:rsidR="112A4E00" w:rsidRDefault="5046F470"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1.2 Оборотоздатність об'єктів цивільних прав</w:t>
      </w:r>
    </w:p>
    <w:p w14:paraId="7379A11F" w14:textId="1C2C6688" w:rsidR="112A4E00" w:rsidRDefault="4D21296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Динаміку цивільних правовідносин піднімає загалом </w:t>
      </w:r>
      <w:proofErr w:type="spellStart"/>
      <w:r w:rsidRPr="7672016F">
        <w:rPr>
          <w:rFonts w:ascii="Times New Roman" w:eastAsia="Times New Roman" w:hAnsi="Times New Roman" w:cs="Times New Roman"/>
          <w:sz w:val="28"/>
          <w:szCs w:val="28"/>
        </w:rPr>
        <w:t>обороздатність</w:t>
      </w:r>
      <w:proofErr w:type="spellEnd"/>
      <w:r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обʼєктів</w:t>
      </w:r>
      <w:proofErr w:type="spellEnd"/>
      <w:r w:rsidRPr="7672016F">
        <w:rPr>
          <w:rFonts w:ascii="Times New Roman" w:eastAsia="Times New Roman" w:hAnsi="Times New Roman" w:cs="Times New Roman"/>
          <w:sz w:val="28"/>
          <w:szCs w:val="28"/>
        </w:rPr>
        <w:t xml:space="preserve"> цивільного права. </w:t>
      </w:r>
      <w:proofErr w:type="spellStart"/>
      <w:r w:rsidRPr="7672016F">
        <w:rPr>
          <w:rFonts w:ascii="Times New Roman" w:eastAsia="Times New Roman" w:hAnsi="Times New Roman" w:cs="Times New Roman"/>
          <w:sz w:val="28"/>
          <w:szCs w:val="28"/>
        </w:rPr>
        <w:t>Субʼєкту</w:t>
      </w:r>
      <w:proofErr w:type="spellEnd"/>
      <w:r w:rsidRPr="7672016F">
        <w:rPr>
          <w:rFonts w:ascii="Times New Roman" w:eastAsia="Times New Roman" w:hAnsi="Times New Roman" w:cs="Times New Roman"/>
          <w:sz w:val="28"/>
          <w:szCs w:val="28"/>
        </w:rPr>
        <w:t xml:space="preserve"> цивільних правовідносин потрібно знати</w:t>
      </w:r>
      <w:r w:rsidR="1D74F6D2"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що не тільки предмет буде </w:t>
      </w:r>
      <w:proofErr w:type="spellStart"/>
      <w:r w:rsidRPr="7672016F">
        <w:rPr>
          <w:rFonts w:ascii="Times New Roman" w:eastAsia="Times New Roman" w:hAnsi="Times New Roman" w:cs="Times New Roman"/>
          <w:sz w:val="28"/>
          <w:szCs w:val="28"/>
        </w:rPr>
        <w:t>обʼєктом</w:t>
      </w:r>
      <w:proofErr w:type="spellEnd"/>
      <w:r w:rsidRPr="7672016F">
        <w:rPr>
          <w:rFonts w:ascii="Times New Roman" w:eastAsia="Times New Roman" w:hAnsi="Times New Roman" w:cs="Times New Roman"/>
          <w:sz w:val="28"/>
          <w:szCs w:val="28"/>
        </w:rPr>
        <w:t xml:space="preserve"> цивільних правовідносин</w:t>
      </w:r>
      <w:r w:rsidR="140C1BFB"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і чи він сам а цивільному обороті є цим </w:t>
      </w:r>
      <w:proofErr w:type="spellStart"/>
      <w:r w:rsidRPr="7672016F">
        <w:rPr>
          <w:rFonts w:ascii="Times New Roman" w:eastAsia="Times New Roman" w:hAnsi="Times New Roman" w:cs="Times New Roman"/>
          <w:sz w:val="28"/>
          <w:szCs w:val="28"/>
        </w:rPr>
        <w:t>обʼєктом</w:t>
      </w:r>
      <w:proofErr w:type="spellEnd"/>
      <w:r w:rsidRPr="7672016F">
        <w:rPr>
          <w:rFonts w:ascii="Times New Roman" w:eastAsia="Times New Roman" w:hAnsi="Times New Roman" w:cs="Times New Roman"/>
          <w:sz w:val="28"/>
          <w:szCs w:val="28"/>
        </w:rPr>
        <w:t>. По-перше це необхідно щоб дослідити  головні обставини</w:t>
      </w:r>
      <w:r w:rsidR="21CB94F6"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що можуть піднімати динаміку цих </w:t>
      </w:r>
      <w:proofErr w:type="spellStart"/>
      <w:r w:rsidRPr="7672016F">
        <w:rPr>
          <w:rFonts w:ascii="Times New Roman" w:eastAsia="Times New Roman" w:hAnsi="Times New Roman" w:cs="Times New Roman"/>
          <w:sz w:val="28"/>
          <w:szCs w:val="28"/>
        </w:rPr>
        <w:t>правовідносин.По</w:t>
      </w:r>
      <w:proofErr w:type="spellEnd"/>
      <w:r w:rsidRPr="7672016F">
        <w:rPr>
          <w:rFonts w:ascii="Times New Roman" w:eastAsia="Times New Roman" w:hAnsi="Times New Roman" w:cs="Times New Roman"/>
          <w:sz w:val="28"/>
          <w:szCs w:val="28"/>
        </w:rPr>
        <w:t xml:space="preserve">-друге, з приводу конкретного </w:t>
      </w:r>
      <w:proofErr w:type="spellStart"/>
      <w:r w:rsidRPr="7672016F">
        <w:rPr>
          <w:rFonts w:ascii="Times New Roman" w:eastAsia="Times New Roman" w:hAnsi="Times New Roman" w:cs="Times New Roman"/>
          <w:sz w:val="28"/>
          <w:szCs w:val="28"/>
        </w:rPr>
        <w:t>обʼєкта</w:t>
      </w:r>
      <w:proofErr w:type="spellEnd"/>
      <w:r w:rsidR="4F9D851F"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який дає нам можливість визначити зміст правовідносин.</w:t>
      </w:r>
    </w:p>
    <w:p w14:paraId="5F61A309" w14:textId="2881A4B4" w:rsidR="4A069A81" w:rsidRDefault="4D21296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Що ж таке оборотоздатність </w:t>
      </w:r>
      <w:proofErr w:type="spellStart"/>
      <w:r w:rsidRPr="7672016F">
        <w:rPr>
          <w:rFonts w:ascii="Times New Roman" w:eastAsia="Times New Roman" w:hAnsi="Times New Roman" w:cs="Times New Roman"/>
          <w:sz w:val="28"/>
          <w:szCs w:val="28"/>
        </w:rPr>
        <w:t>обʼєктів</w:t>
      </w:r>
      <w:proofErr w:type="spellEnd"/>
      <w:r w:rsidRPr="7672016F">
        <w:rPr>
          <w:rFonts w:ascii="Times New Roman" w:eastAsia="Times New Roman" w:hAnsi="Times New Roman" w:cs="Times New Roman"/>
          <w:sz w:val="28"/>
          <w:szCs w:val="28"/>
        </w:rPr>
        <w:t xml:space="preserve"> цивільних прав ? В правовій доктрині це значення тлумачиться так , наскільки вільно може бути </w:t>
      </w:r>
      <w:proofErr w:type="spellStart"/>
      <w:r w:rsidRPr="7672016F">
        <w:rPr>
          <w:rFonts w:ascii="Times New Roman" w:eastAsia="Times New Roman" w:hAnsi="Times New Roman" w:cs="Times New Roman"/>
          <w:sz w:val="28"/>
          <w:szCs w:val="28"/>
        </w:rPr>
        <w:t>обʼєкт</w:t>
      </w:r>
      <w:proofErr w:type="spellEnd"/>
      <w:r w:rsidRPr="7672016F">
        <w:rPr>
          <w:rFonts w:ascii="Times New Roman" w:eastAsia="Times New Roman" w:hAnsi="Times New Roman" w:cs="Times New Roman"/>
          <w:sz w:val="28"/>
          <w:szCs w:val="28"/>
        </w:rPr>
        <w:t xml:space="preserve"> цивільного права в цивільному обороті. </w:t>
      </w:r>
      <w:r w:rsidR="786EBD3A" w:rsidRPr="7672016F">
        <w:rPr>
          <w:rFonts w:ascii="Times New Roman" w:eastAsia="Times New Roman" w:hAnsi="Times New Roman" w:cs="Times New Roman"/>
          <w:sz w:val="28"/>
          <w:szCs w:val="28"/>
        </w:rPr>
        <w:t xml:space="preserve">Цивільна оборотоздатність </w:t>
      </w:r>
      <w:r w:rsidR="786EBD3A" w:rsidRPr="7672016F">
        <w:rPr>
          <w:rFonts w:ascii="Times New Roman" w:eastAsia="Times New Roman" w:hAnsi="Times New Roman" w:cs="Times New Roman"/>
          <w:sz w:val="28"/>
          <w:szCs w:val="28"/>
        </w:rPr>
        <w:lastRenderedPageBreak/>
        <w:t>застосовується переважно до об'єктів цивільних прав, таких як речі, через їхні властивості і потенційну небезпеку для життя, здоров'я та майна фізичних і юридичних осіб. Однак вона також стосується суб'єктивних цивільних прав на ці майнові блага, оскільки вони нерозривно пов'язані з ними.[</w:t>
      </w:r>
      <w:r w:rsidR="7486074F" w:rsidRPr="7672016F">
        <w:rPr>
          <w:rFonts w:ascii="Times New Roman" w:eastAsia="Times New Roman" w:hAnsi="Times New Roman" w:cs="Times New Roman"/>
          <w:sz w:val="28"/>
          <w:szCs w:val="28"/>
        </w:rPr>
        <w:t>5</w:t>
      </w:r>
      <w:r w:rsidR="5920779A" w:rsidRPr="7672016F">
        <w:rPr>
          <w:rFonts w:ascii="Times New Roman" w:eastAsia="Times New Roman" w:hAnsi="Times New Roman" w:cs="Times New Roman"/>
          <w:sz w:val="28"/>
          <w:szCs w:val="28"/>
        </w:rPr>
        <w:t>, с. 86</w:t>
      </w:r>
      <w:r w:rsidR="786EBD3A" w:rsidRPr="7672016F">
        <w:rPr>
          <w:rFonts w:ascii="Times New Roman" w:eastAsia="Times New Roman" w:hAnsi="Times New Roman" w:cs="Times New Roman"/>
          <w:sz w:val="28"/>
          <w:szCs w:val="28"/>
        </w:rPr>
        <w:t>]</w:t>
      </w:r>
    </w:p>
    <w:p w14:paraId="78A49D9E" w14:textId="2398D11E" w:rsidR="4A069A81" w:rsidRDefault="536C08E5"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У юридичних джерелах та практиці правозастосування термін "оборотоздатність" часто використовується у більш широкому значенні, щоб вказати на здатність певного блага бути об'єктом цивільних прав взагалі.</w:t>
      </w:r>
      <w:r w:rsidR="15012760" w:rsidRPr="7672016F">
        <w:rPr>
          <w:rFonts w:ascii="Times New Roman" w:eastAsia="Times New Roman" w:hAnsi="Times New Roman" w:cs="Times New Roman"/>
          <w:sz w:val="28"/>
          <w:szCs w:val="28"/>
        </w:rPr>
        <w:t xml:space="preserve"> </w:t>
      </w:r>
      <w:r w:rsidR="4D21296C" w:rsidRPr="7672016F">
        <w:rPr>
          <w:rFonts w:ascii="Times New Roman" w:eastAsia="Times New Roman" w:hAnsi="Times New Roman" w:cs="Times New Roman"/>
          <w:sz w:val="28"/>
          <w:szCs w:val="28"/>
        </w:rPr>
        <w:t>За динамікою оборо</w:t>
      </w:r>
      <w:r w:rsidR="73D8C8C1" w:rsidRPr="7672016F">
        <w:rPr>
          <w:rFonts w:ascii="Times New Roman" w:eastAsia="Times New Roman" w:hAnsi="Times New Roman" w:cs="Times New Roman"/>
          <w:sz w:val="28"/>
          <w:szCs w:val="28"/>
        </w:rPr>
        <w:t>т</w:t>
      </w:r>
      <w:r w:rsidR="4D21296C" w:rsidRPr="7672016F">
        <w:rPr>
          <w:rFonts w:ascii="Times New Roman" w:eastAsia="Times New Roman" w:hAnsi="Times New Roman" w:cs="Times New Roman"/>
          <w:sz w:val="28"/>
          <w:szCs w:val="28"/>
        </w:rPr>
        <w:t xml:space="preserve">оздатності </w:t>
      </w:r>
      <w:proofErr w:type="spellStart"/>
      <w:r w:rsidR="4D21296C" w:rsidRPr="7672016F">
        <w:rPr>
          <w:rFonts w:ascii="Times New Roman" w:eastAsia="Times New Roman" w:hAnsi="Times New Roman" w:cs="Times New Roman"/>
          <w:sz w:val="28"/>
          <w:szCs w:val="28"/>
        </w:rPr>
        <w:t>обʼєкти</w:t>
      </w:r>
      <w:proofErr w:type="spellEnd"/>
      <w:r w:rsidR="4D21296C" w:rsidRPr="7672016F">
        <w:rPr>
          <w:rFonts w:ascii="Times New Roman" w:eastAsia="Times New Roman" w:hAnsi="Times New Roman" w:cs="Times New Roman"/>
          <w:sz w:val="28"/>
          <w:szCs w:val="28"/>
        </w:rPr>
        <w:t xml:space="preserve"> цивільного права будуть поділені : перше - це те що вільно перебувають у обороті , друге - обмеженні у вільному обороті та третє - які будуть вилучені з нього . </w:t>
      </w:r>
      <w:r w:rsidR="38BEC290" w:rsidRPr="7672016F">
        <w:rPr>
          <w:rFonts w:ascii="Times New Roman" w:eastAsia="Times New Roman" w:hAnsi="Times New Roman" w:cs="Times New Roman"/>
          <w:sz w:val="28"/>
          <w:szCs w:val="28"/>
        </w:rPr>
        <w:t>Ц</w:t>
      </w:r>
      <w:r w:rsidR="4D21296C" w:rsidRPr="7672016F">
        <w:rPr>
          <w:rFonts w:ascii="Times New Roman" w:eastAsia="Times New Roman" w:hAnsi="Times New Roman" w:cs="Times New Roman"/>
          <w:sz w:val="28"/>
          <w:szCs w:val="28"/>
        </w:rPr>
        <w:t xml:space="preserve">ивільне законодавство не є в системі оборотоздатності і тому </w:t>
      </w:r>
      <w:proofErr w:type="spellStart"/>
      <w:r w:rsidR="4D21296C" w:rsidRPr="7672016F">
        <w:rPr>
          <w:rFonts w:ascii="Times New Roman" w:eastAsia="Times New Roman" w:hAnsi="Times New Roman" w:cs="Times New Roman"/>
          <w:sz w:val="28"/>
          <w:szCs w:val="28"/>
        </w:rPr>
        <w:t>обʼєкти</w:t>
      </w:r>
      <w:proofErr w:type="spellEnd"/>
      <w:r w:rsidR="4D21296C" w:rsidRPr="7672016F">
        <w:rPr>
          <w:rFonts w:ascii="Times New Roman" w:eastAsia="Times New Roman" w:hAnsi="Times New Roman" w:cs="Times New Roman"/>
          <w:sz w:val="28"/>
          <w:szCs w:val="28"/>
        </w:rPr>
        <w:t xml:space="preserve"> будуть поділені на ті  які мають взаємодію у вільному  обороті</w:t>
      </w:r>
      <w:r w:rsidR="3EC5008B" w:rsidRPr="7672016F">
        <w:rPr>
          <w:rFonts w:ascii="Times New Roman" w:eastAsia="Times New Roman" w:hAnsi="Times New Roman" w:cs="Times New Roman"/>
          <w:sz w:val="28"/>
          <w:szCs w:val="28"/>
        </w:rPr>
        <w:t>,</w:t>
      </w:r>
      <w:r w:rsidR="4D21296C" w:rsidRPr="7672016F">
        <w:rPr>
          <w:rFonts w:ascii="Times New Roman" w:eastAsia="Times New Roman" w:hAnsi="Times New Roman" w:cs="Times New Roman"/>
          <w:sz w:val="28"/>
          <w:szCs w:val="28"/>
        </w:rPr>
        <w:t xml:space="preserve"> а саме ті що будуть знаходитись, та ті що  обмежені і вилучені з нього.</w:t>
      </w:r>
    </w:p>
    <w:p w14:paraId="1A15F1DE" w14:textId="449911ED" w:rsidR="24FB893C" w:rsidRDefault="6DBFB73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У цивільному обороті не будь-який об’єкт бере участь а в цивільному обороті і тому не кожне благо в силу своїх властивостей буде здатне до обороту. Перебування в обороті ще називають натуральною оборотоздатністю та потенційною здатністю до обороту.</w:t>
      </w:r>
      <w:r w:rsidR="2407CEB6"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Також, у цивільному праві є поділені види </w:t>
      </w:r>
      <w:proofErr w:type="spellStart"/>
      <w:r w:rsidRPr="7672016F">
        <w:rPr>
          <w:rFonts w:ascii="Times New Roman" w:eastAsia="Times New Roman" w:hAnsi="Times New Roman" w:cs="Times New Roman"/>
          <w:sz w:val="28"/>
          <w:szCs w:val="28"/>
        </w:rPr>
        <w:t>обʼєктів</w:t>
      </w:r>
      <w:proofErr w:type="spellEnd"/>
      <w:r w:rsidRPr="7672016F">
        <w:rPr>
          <w:rFonts w:ascii="Times New Roman" w:eastAsia="Times New Roman" w:hAnsi="Times New Roman" w:cs="Times New Roman"/>
          <w:sz w:val="28"/>
          <w:szCs w:val="28"/>
        </w:rPr>
        <w:t xml:space="preserve"> залежно від ступеня їх оборотоздатності а саме : </w:t>
      </w:r>
      <w:proofErr w:type="spellStart"/>
      <w:r w:rsidRPr="7672016F">
        <w:rPr>
          <w:rFonts w:ascii="Times New Roman" w:eastAsia="Times New Roman" w:hAnsi="Times New Roman" w:cs="Times New Roman"/>
          <w:sz w:val="28"/>
          <w:szCs w:val="28"/>
        </w:rPr>
        <w:t>обʼєкти</w:t>
      </w:r>
      <w:proofErr w:type="spellEnd"/>
      <w:r w:rsidRPr="7672016F">
        <w:rPr>
          <w:rFonts w:ascii="Times New Roman" w:eastAsia="Times New Roman" w:hAnsi="Times New Roman" w:cs="Times New Roman"/>
          <w:sz w:val="28"/>
          <w:szCs w:val="28"/>
        </w:rPr>
        <w:t xml:space="preserve"> які здатні до обороту та </w:t>
      </w:r>
      <w:proofErr w:type="spellStart"/>
      <w:r w:rsidRPr="7672016F">
        <w:rPr>
          <w:rFonts w:ascii="Times New Roman" w:eastAsia="Times New Roman" w:hAnsi="Times New Roman" w:cs="Times New Roman"/>
          <w:sz w:val="28"/>
          <w:szCs w:val="28"/>
        </w:rPr>
        <w:t>обʼєкти</w:t>
      </w:r>
      <w:proofErr w:type="spellEnd"/>
      <w:r w:rsidRPr="7672016F">
        <w:rPr>
          <w:rFonts w:ascii="Times New Roman" w:eastAsia="Times New Roman" w:hAnsi="Times New Roman" w:cs="Times New Roman"/>
          <w:sz w:val="28"/>
          <w:szCs w:val="28"/>
        </w:rPr>
        <w:t xml:space="preserve"> які не здатні до обороту</w:t>
      </w:r>
      <w:r w:rsidR="15D9EDAE"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тобто </w:t>
      </w:r>
      <w:proofErr w:type="spellStart"/>
      <w:r w:rsidRPr="7672016F">
        <w:rPr>
          <w:rFonts w:ascii="Times New Roman" w:eastAsia="Times New Roman" w:hAnsi="Times New Roman" w:cs="Times New Roman"/>
          <w:sz w:val="28"/>
          <w:szCs w:val="28"/>
        </w:rPr>
        <w:t>відʼємні</w:t>
      </w:r>
      <w:proofErr w:type="spellEnd"/>
      <w:r w:rsidRPr="7672016F">
        <w:rPr>
          <w:rFonts w:ascii="Times New Roman" w:eastAsia="Times New Roman" w:hAnsi="Times New Roman" w:cs="Times New Roman"/>
          <w:sz w:val="28"/>
          <w:szCs w:val="28"/>
        </w:rPr>
        <w:t xml:space="preserve"> або ж не </w:t>
      </w:r>
      <w:proofErr w:type="spellStart"/>
      <w:r w:rsidRPr="7672016F">
        <w:rPr>
          <w:rFonts w:ascii="Times New Roman" w:eastAsia="Times New Roman" w:hAnsi="Times New Roman" w:cs="Times New Roman"/>
          <w:sz w:val="28"/>
          <w:szCs w:val="28"/>
        </w:rPr>
        <w:t>відʼємні</w:t>
      </w:r>
      <w:proofErr w:type="spellEnd"/>
      <w:r w:rsidRPr="7672016F">
        <w:rPr>
          <w:rFonts w:ascii="Times New Roman" w:eastAsia="Times New Roman" w:hAnsi="Times New Roman" w:cs="Times New Roman"/>
          <w:sz w:val="28"/>
          <w:szCs w:val="28"/>
        </w:rPr>
        <w:t xml:space="preserve"> від </w:t>
      </w:r>
      <w:proofErr w:type="spellStart"/>
      <w:r w:rsidRPr="7672016F">
        <w:rPr>
          <w:rFonts w:ascii="Times New Roman" w:eastAsia="Times New Roman" w:hAnsi="Times New Roman" w:cs="Times New Roman"/>
          <w:sz w:val="28"/>
          <w:szCs w:val="28"/>
        </w:rPr>
        <w:t>субʼєкта</w:t>
      </w:r>
      <w:proofErr w:type="spellEnd"/>
      <w:r w:rsidRPr="7672016F">
        <w:rPr>
          <w:rFonts w:ascii="Times New Roman" w:eastAsia="Times New Roman" w:hAnsi="Times New Roman" w:cs="Times New Roman"/>
          <w:sz w:val="28"/>
          <w:szCs w:val="28"/>
        </w:rPr>
        <w:t xml:space="preserve"> .Зазначені вище </w:t>
      </w:r>
      <w:proofErr w:type="spellStart"/>
      <w:r w:rsidRPr="7672016F">
        <w:rPr>
          <w:rFonts w:ascii="Times New Roman" w:eastAsia="Times New Roman" w:hAnsi="Times New Roman" w:cs="Times New Roman"/>
          <w:sz w:val="28"/>
          <w:szCs w:val="28"/>
        </w:rPr>
        <w:t>обʼєкти</w:t>
      </w:r>
      <w:proofErr w:type="spellEnd"/>
      <w:r w:rsidRPr="7672016F">
        <w:rPr>
          <w:rFonts w:ascii="Times New Roman" w:eastAsia="Times New Roman" w:hAnsi="Times New Roman" w:cs="Times New Roman"/>
          <w:sz w:val="28"/>
          <w:szCs w:val="28"/>
        </w:rPr>
        <w:t xml:space="preserve"> які перебувають або ж обмежені або вилучені  з цивільного обороту- їхня подільність має критерій</w:t>
      </w:r>
      <w:r w:rsidR="3017DAFF"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за яким з боку держави є допустимість </w:t>
      </w:r>
      <w:proofErr w:type="spellStart"/>
      <w:r w:rsidRPr="7672016F">
        <w:rPr>
          <w:rFonts w:ascii="Times New Roman" w:eastAsia="Times New Roman" w:hAnsi="Times New Roman" w:cs="Times New Roman"/>
          <w:sz w:val="28"/>
          <w:szCs w:val="28"/>
        </w:rPr>
        <w:t>обʼєктів</w:t>
      </w:r>
      <w:proofErr w:type="spellEnd"/>
      <w:r w:rsidRPr="7672016F">
        <w:rPr>
          <w:rFonts w:ascii="Times New Roman" w:eastAsia="Times New Roman" w:hAnsi="Times New Roman" w:cs="Times New Roman"/>
          <w:sz w:val="28"/>
          <w:szCs w:val="28"/>
        </w:rPr>
        <w:t xml:space="preserve"> до цивільного обороту.</w:t>
      </w:r>
      <w:r w:rsidR="4F4F7537" w:rsidRPr="7672016F">
        <w:rPr>
          <w:rFonts w:ascii="Times New Roman" w:eastAsia="Times New Roman" w:hAnsi="Times New Roman" w:cs="Times New Roman"/>
          <w:sz w:val="28"/>
          <w:szCs w:val="28"/>
        </w:rPr>
        <w:t xml:space="preserve"> До сьогоднішнього часу поняття оборотоздатність має широке поняття в теорії права але у </w:t>
      </w:r>
      <w:proofErr w:type="spellStart"/>
      <w:r w:rsidR="4F4F7537" w:rsidRPr="7672016F">
        <w:rPr>
          <w:rFonts w:ascii="Times New Roman" w:eastAsia="Times New Roman" w:hAnsi="Times New Roman" w:cs="Times New Roman"/>
          <w:sz w:val="28"/>
          <w:szCs w:val="28"/>
        </w:rPr>
        <w:t>цивилістиці</w:t>
      </w:r>
      <w:proofErr w:type="spellEnd"/>
      <w:r w:rsidR="4F4F7537" w:rsidRPr="7672016F">
        <w:rPr>
          <w:rFonts w:ascii="Times New Roman" w:eastAsia="Times New Roman" w:hAnsi="Times New Roman" w:cs="Times New Roman"/>
          <w:sz w:val="28"/>
          <w:szCs w:val="28"/>
        </w:rPr>
        <w:t xml:space="preserve"> доволі різне тлумачення а зазвичай і протилежне.</w:t>
      </w:r>
    </w:p>
    <w:p w14:paraId="76DA42CB" w14:textId="0A5F2D60" w:rsidR="4F4F7537" w:rsidRDefault="4F4F753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Розуміння цивільного обороту поділяються на групи щодо правового явища .Перша ,це цивільний оборот буде як задоволення потреб </w:t>
      </w:r>
      <w:r w:rsidRPr="7672016F">
        <w:rPr>
          <w:rFonts w:ascii="Times New Roman" w:eastAsia="Times New Roman" w:hAnsi="Times New Roman" w:cs="Times New Roman"/>
          <w:sz w:val="28"/>
          <w:szCs w:val="28"/>
        </w:rPr>
        <w:lastRenderedPageBreak/>
        <w:t xml:space="preserve">людини через сукупність певних норм які розподіляються через сприяння інших людей. Друга це цивільно - правові явища. Деякі науковці думають що рух суб’єктивних прав та об’єктів </w:t>
      </w:r>
      <w:r w:rsidR="0145794A" w:rsidRPr="7672016F">
        <w:rPr>
          <w:rFonts w:ascii="Times New Roman" w:eastAsia="Times New Roman" w:hAnsi="Times New Roman" w:cs="Times New Roman"/>
          <w:sz w:val="28"/>
          <w:szCs w:val="28"/>
        </w:rPr>
        <w:t xml:space="preserve">буде вважатись </w:t>
      </w:r>
      <w:r w:rsidRPr="7672016F">
        <w:rPr>
          <w:rFonts w:ascii="Times New Roman" w:eastAsia="Times New Roman" w:hAnsi="Times New Roman" w:cs="Times New Roman"/>
          <w:sz w:val="28"/>
          <w:szCs w:val="28"/>
        </w:rPr>
        <w:t xml:space="preserve"> цивільним</w:t>
      </w:r>
      <w:r w:rsidR="2C0A3029"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оборотом.</w:t>
      </w:r>
      <w:r w:rsidR="271820C0" w:rsidRPr="7672016F">
        <w:rPr>
          <w:rFonts w:ascii="Times New Roman" w:eastAsia="Times New Roman" w:hAnsi="Times New Roman" w:cs="Times New Roman"/>
          <w:sz w:val="28"/>
          <w:szCs w:val="28"/>
        </w:rPr>
        <w:t>Цивільний</w:t>
      </w:r>
      <w:proofErr w:type="spellEnd"/>
      <w:r w:rsidR="271820C0" w:rsidRPr="7672016F">
        <w:rPr>
          <w:rFonts w:ascii="Times New Roman" w:eastAsia="Times New Roman" w:hAnsi="Times New Roman" w:cs="Times New Roman"/>
          <w:sz w:val="28"/>
          <w:szCs w:val="28"/>
        </w:rPr>
        <w:t xml:space="preserve"> оборот включає не тільки право розпорядження об'єктом, але і право володіння та користування ним. Наприклад, коли купівля мисливської зброї означає оборот, а отримання її в оренду - ні, це може використовуватися як легальний спосіб обходу законних обмежень, що суперечить самій суті обмежень цивільної оборотоздатності.[</w:t>
      </w:r>
      <w:r w:rsidR="4D1CC0F5" w:rsidRPr="7672016F">
        <w:rPr>
          <w:rFonts w:ascii="Times New Roman" w:eastAsia="Times New Roman" w:hAnsi="Times New Roman" w:cs="Times New Roman"/>
          <w:sz w:val="28"/>
          <w:szCs w:val="28"/>
        </w:rPr>
        <w:t>5, с. 87</w:t>
      </w:r>
      <w:r w:rsidR="271820C0" w:rsidRPr="7672016F">
        <w:rPr>
          <w:rFonts w:ascii="Times New Roman" w:eastAsia="Times New Roman" w:hAnsi="Times New Roman" w:cs="Times New Roman"/>
          <w:sz w:val="28"/>
          <w:szCs w:val="28"/>
        </w:rPr>
        <w:t>]</w:t>
      </w:r>
    </w:p>
    <w:p w14:paraId="2AF4B369" w14:textId="3E3205FE" w:rsidR="680F7792" w:rsidRDefault="680F779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Також,</w:t>
      </w:r>
      <w:r w:rsidR="246C3C6E"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цивільна оборотоздатність входить до майнових благ. Зараз в юридичній науці нахилилися до тенденції не розмежовувати ці поняття і розглядати майнові права як об'єкт цивільних правовідносин і цивільного обороту, а також як складову, яка має власне місце у системі об'єктів.</w:t>
      </w:r>
    </w:p>
    <w:p w14:paraId="26684D43" w14:textId="2F99830C" w:rsidR="126D0683" w:rsidRDefault="126D068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Дослідники взагалі звертають увагу на те, що існує перетин змістового значення таких понять, як "річ", "майно", "майнові права", щодо взаємозв'язку об'єктів і прав на них. Це через те, що існують значні розбіжності між правами власності на матеріальні речі та правами на об'єкти, які не можуть бути власністю осіб.</w:t>
      </w:r>
      <w:r w:rsidR="376C1C0A" w:rsidRPr="7672016F">
        <w:rPr>
          <w:rFonts w:ascii="Times New Roman" w:eastAsia="Times New Roman" w:hAnsi="Times New Roman" w:cs="Times New Roman"/>
          <w:sz w:val="28"/>
          <w:szCs w:val="28"/>
        </w:rPr>
        <w:t>[</w:t>
      </w:r>
      <w:r w:rsidR="10A2C74E" w:rsidRPr="7672016F">
        <w:rPr>
          <w:rFonts w:ascii="Times New Roman" w:eastAsia="Times New Roman" w:hAnsi="Times New Roman" w:cs="Times New Roman"/>
          <w:sz w:val="28"/>
          <w:szCs w:val="28"/>
        </w:rPr>
        <w:t>3, с. 57</w:t>
      </w:r>
      <w:r w:rsidR="376C1C0A" w:rsidRPr="7672016F">
        <w:rPr>
          <w:rFonts w:ascii="Times New Roman" w:eastAsia="Times New Roman" w:hAnsi="Times New Roman" w:cs="Times New Roman"/>
          <w:sz w:val="28"/>
          <w:szCs w:val="28"/>
        </w:rPr>
        <w:t>]</w:t>
      </w:r>
    </w:p>
    <w:p w14:paraId="11FF84D6" w14:textId="5FA2C3E8" w:rsidR="28574DB4" w:rsidRDefault="4F4F753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Отже, можна зробити висновок, що динаміка цивільних правовідносин визначається оборотоздатністю об'єктів цивільного права, яка вказує на їхню здатність брати участь у цивільному обороті. Це важливо для аналізу обставин, що впливають на розвиток цих відносин. Оборотоздатність об'єктів може бути натуральною або потенційною, відображаючи їхню готовність до обороту. У цивільному праві існують об'єкти, які можуть бути обмежені або вилучені з обороту відповідно до законодавства. Розуміння цивільного обороту включає</w:t>
      </w:r>
      <w:r w:rsidR="21BD542D"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задоволення потреб через норми, так і рух суб'єктивних прав та об'єктів. Таким чином, аналіз оборотоздатності об'єктів є ключовим для розуміння і регулювання цивільних правовідносин.</w:t>
      </w:r>
    </w:p>
    <w:p w14:paraId="6C8EA52A" w14:textId="19C97C84"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652DCC75" w14:textId="7099CDB5"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62D01316" w14:textId="2C9397A9"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6E22489D" w14:textId="2450F63E"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E10C464" w14:textId="6E702C74"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4FB3FAE1" w14:textId="18315AE5"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6D561587" w14:textId="100BE7BA"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39AAC91" w14:textId="7BDFD4E8"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50933A25" w14:textId="46124751"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1EAB1335" w14:textId="0724F955"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252C138A" w14:textId="19051F32"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35E5F7A1" w14:textId="6CC3D3BF"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26EE9E8A" w14:textId="1DCC51CA"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70CD925D" w14:textId="117BA208"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378E4F1B" w14:textId="6CDC346C" w:rsidR="55C5C459" w:rsidRDefault="48BCCF07" w:rsidP="7672016F">
      <w:pPr>
        <w:spacing w:after="0" w:line="360" w:lineRule="auto"/>
        <w:ind w:firstLine="567"/>
        <w:jc w:val="center"/>
        <w:rPr>
          <w:rFonts w:ascii="Times New Roman" w:eastAsia="Times New Roman" w:hAnsi="Times New Roman" w:cs="Times New Roman"/>
          <w:b/>
          <w:bCs/>
          <w:sz w:val="32"/>
          <w:szCs w:val="32"/>
        </w:rPr>
      </w:pPr>
      <w:r w:rsidRPr="7672016F">
        <w:rPr>
          <w:rFonts w:ascii="Times New Roman" w:eastAsia="Times New Roman" w:hAnsi="Times New Roman" w:cs="Times New Roman"/>
          <w:b/>
          <w:bCs/>
          <w:sz w:val="32"/>
          <w:szCs w:val="32"/>
        </w:rPr>
        <w:t xml:space="preserve">РОЗДІЛ 2 </w:t>
      </w:r>
    </w:p>
    <w:p w14:paraId="2603440A" w14:textId="3355301C" w:rsidR="55C5C459" w:rsidRDefault="48BCCF07" w:rsidP="7672016F">
      <w:pPr>
        <w:spacing w:after="0" w:line="360" w:lineRule="auto"/>
        <w:ind w:firstLine="567"/>
        <w:jc w:val="center"/>
        <w:rPr>
          <w:rFonts w:ascii="Times New Roman" w:eastAsia="Times New Roman" w:hAnsi="Times New Roman" w:cs="Times New Roman"/>
          <w:b/>
          <w:bCs/>
          <w:sz w:val="32"/>
          <w:szCs w:val="32"/>
        </w:rPr>
      </w:pPr>
      <w:r w:rsidRPr="7672016F">
        <w:rPr>
          <w:rFonts w:ascii="Times New Roman" w:eastAsia="Times New Roman" w:hAnsi="Times New Roman" w:cs="Times New Roman"/>
          <w:b/>
          <w:bCs/>
          <w:sz w:val="32"/>
          <w:szCs w:val="32"/>
        </w:rPr>
        <w:t>Юридичний статус об'єктів цивільних прав</w:t>
      </w:r>
    </w:p>
    <w:p w14:paraId="22FF9FAD" w14:textId="6213F500" w:rsidR="55C5C459" w:rsidRDefault="48BCCF07"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2.1 Правовий режим об'єктів цивільних прав</w:t>
      </w:r>
    </w:p>
    <w:p w14:paraId="1FC8AD5C" w14:textId="67D42DBF"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У цивільному праві об’єкт зазначають як об’єкти цивільно-правових регулювання або ж як об’єкт договору або як об’єкт правочину або як об’єкт зобов’язання. Кож</w:t>
      </w:r>
      <w:r w:rsidR="10B5AB63" w:rsidRPr="7672016F">
        <w:rPr>
          <w:rFonts w:ascii="Times New Roman" w:eastAsia="Times New Roman" w:hAnsi="Times New Roman" w:cs="Times New Roman"/>
          <w:sz w:val="28"/>
          <w:szCs w:val="28"/>
        </w:rPr>
        <w:t xml:space="preserve">не </w:t>
      </w:r>
      <w:r w:rsidRPr="7672016F">
        <w:rPr>
          <w:rFonts w:ascii="Times New Roman" w:eastAsia="Times New Roman" w:hAnsi="Times New Roman" w:cs="Times New Roman"/>
          <w:sz w:val="28"/>
          <w:szCs w:val="28"/>
        </w:rPr>
        <w:t>з тих значень має особливі критерії але все ж таки</w:t>
      </w:r>
      <w:r w:rsidR="2F5C7696"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вони мають спільне</w:t>
      </w:r>
      <w:r w:rsidR="00F508A0"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це те що об’єктом буде конкретне явище</w:t>
      </w:r>
      <w:r w:rsidR="0723803E" w:rsidRPr="7672016F">
        <w:rPr>
          <w:rFonts w:ascii="Times New Roman" w:eastAsia="Times New Roman" w:hAnsi="Times New Roman" w:cs="Times New Roman"/>
          <w:sz w:val="28"/>
          <w:szCs w:val="28"/>
        </w:rPr>
        <w:t>, яке</w:t>
      </w:r>
      <w:r w:rsidRPr="7672016F">
        <w:rPr>
          <w:rFonts w:ascii="Times New Roman" w:eastAsia="Times New Roman" w:hAnsi="Times New Roman" w:cs="Times New Roman"/>
          <w:sz w:val="28"/>
          <w:szCs w:val="28"/>
        </w:rPr>
        <w:t xml:space="preserve"> може на щось впливати або з приводу чогось виникнути. Тому  буде входити і об’єкт правового режиму</w:t>
      </w:r>
      <w:r w:rsidR="3577084B"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об’єкт цивільного правовідношення.</w:t>
      </w:r>
    </w:p>
    <w:p w14:paraId="1728AE0F" w14:textId="18F88F15"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До об’єкта правового режиму як об’єкта цивільного право відношення буд</w:t>
      </w:r>
      <w:r w:rsidR="3B11108E" w:rsidRPr="7672016F">
        <w:rPr>
          <w:rFonts w:ascii="Times New Roman" w:eastAsia="Times New Roman" w:hAnsi="Times New Roman" w:cs="Times New Roman"/>
          <w:sz w:val="28"/>
          <w:szCs w:val="28"/>
        </w:rPr>
        <w:t xml:space="preserve">уть </w:t>
      </w:r>
      <w:r w:rsidRPr="7672016F">
        <w:rPr>
          <w:rFonts w:ascii="Times New Roman" w:eastAsia="Times New Roman" w:hAnsi="Times New Roman" w:cs="Times New Roman"/>
          <w:sz w:val="28"/>
          <w:szCs w:val="28"/>
        </w:rPr>
        <w:t>входити нематеріальні блага та матеріальне право</w:t>
      </w:r>
      <w:r w:rsidR="70FEE8AF"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але також в цю категорію буде входити і інш</w:t>
      </w:r>
      <w:r w:rsidR="2972E6C4" w:rsidRPr="7672016F">
        <w:rPr>
          <w:rFonts w:ascii="Times New Roman" w:eastAsia="Times New Roman" w:hAnsi="Times New Roman" w:cs="Times New Roman"/>
          <w:sz w:val="28"/>
          <w:szCs w:val="28"/>
        </w:rPr>
        <w:t>і об'єкти.</w:t>
      </w:r>
      <w:r w:rsidR="5EE81309" w:rsidRPr="7672016F">
        <w:rPr>
          <w:rFonts w:ascii="Times New Roman" w:eastAsia="Times New Roman" w:hAnsi="Times New Roman" w:cs="Times New Roman"/>
          <w:sz w:val="28"/>
          <w:szCs w:val="28"/>
        </w:rPr>
        <w:t>[9, с. 131]</w:t>
      </w:r>
    </w:p>
    <w:p w14:paraId="4622FB16" w14:textId="7996A760"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Регулювання суспільних відносин встановлюється правовим режимом, завдяки своїй правовій природі є одним з принципів правової форми через  регулятивні правові комплекси. У праві застосовується</w:t>
      </w:r>
      <w:r w:rsidR="0CB9598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ми вже </w:t>
      </w:r>
      <w:r w:rsidRPr="7672016F">
        <w:rPr>
          <w:rFonts w:ascii="Times New Roman" w:eastAsia="Times New Roman" w:hAnsi="Times New Roman" w:cs="Times New Roman"/>
          <w:sz w:val="28"/>
          <w:szCs w:val="28"/>
        </w:rPr>
        <w:lastRenderedPageBreak/>
        <w:t>зазначали</w:t>
      </w:r>
      <w:r w:rsidR="0CB0135D"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регулятивні правові комплекси, тобто правовий режим не буде тільки впливати на правовий регулятивний вплив ,а і на саму поведінку учасників цивільних відносин, що буде ґрунтуватися на майнові самостійності учасників ,а також на юридичній рівності або ж вільному волевиявленні.</w:t>
      </w:r>
    </w:p>
    <w:p w14:paraId="36147D42" w14:textId="21058A27"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Характеристика об’єкта цивільного правовідношення буде правовим режимом </w:t>
      </w:r>
      <w:proofErr w:type="spellStart"/>
      <w:r w:rsidRPr="7672016F">
        <w:rPr>
          <w:rFonts w:ascii="Times New Roman" w:eastAsia="Times New Roman" w:hAnsi="Times New Roman" w:cs="Times New Roman"/>
          <w:sz w:val="28"/>
          <w:szCs w:val="28"/>
        </w:rPr>
        <w:t>обʼєкта</w:t>
      </w:r>
      <w:proofErr w:type="spellEnd"/>
      <w:r w:rsidRPr="7672016F">
        <w:rPr>
          <w:rFonts w:ascii="Times New Roman" w:eastAsia="Times New Roman" w:hAnsi="Times New Roman" w:cs="Times New Roman"/>
          <w:sz w:val="28"/>
          <w:szCs w:val="28"/>
        </w:rPr>
        <w:t xml:space="preserve"> цивільного правовідношення але не буде входити до характеристики особливих властивостей до певного об’єкту характерному йому</w:t>
      </w:r>
      <w:r w:rsidR="23FFCF84"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з точки зору певних особливостей регулювання відносин суб’єктів по відношенню таких об’єктів. Об’єкти цивільних прав</w:t>
      </w:r>
      <w:r w:rsidR="67CE5978"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саме матеріальні та нематеріальні блага можуть піддаватися тільки фізичному впливу</w:t>
      </w:r>
      <w:r w:rsidR="5EB64395"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неправовому впливу</w:t>
      </w:r>
      <w:r w:rsidR="2588B911"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тому немає можливості розглядати їх як об’єкт такого впливу. Через поведінку суб’єктів права </w:t>
      </w:r>
      <w:r w:rsidR="671248FC" w:rsidRPr="7672016F">
        <w:rPr>
          <w:rFonts w:ascii="Times New Roman" w:eastAsia="Times New Roman" w:hAnsi="Times New Roman" w:cs="Times New Roman"/>
          <w:sz w:val="28"/>
          <w:szCs w:val="28"/>
        </w:rPr>
        <w:t xml:space="preserve">буде </w:t>
      </w:r>
      <w:r w:rsidRPr="7672016F">
        <w:rPr>
          <w:rFonts w:ascii="Times New Roman" w:eastAsia="Times New Roman" w:hAnsi="Times New Roman" w:cs="Times New Roman"/>
          <w:sz w:val="28"/>
          <w:szCs w:val="28"/>
        </w:rPr>
        <w:t>вплив на матеріальні та нематеріальні блага</w:t>
      </w:r>
      <w:r w:rsidR="3BE6E403"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закріплюючи за собою спеціальний порядок взаємовідносин суб’єктів. Суб’єкти цивільних відносин з приводу конкретного об’єкта наділяються   суб’єктивними правами та юридичними обов’язками, які мають регулятивний вплив.</w:t>
      </w:r>
      <w:r w:rsidR="5C79EEAE"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Обов’язки та права суб’єктів у цивільному праві мають свій обсяг</w:t>
      </w:r>
      <w:r w:rsidR="438567DE"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який буде визначатися залежно від </w:t>
      </w:r>
      <w:proofErr w:type="spellStart"/>
      <w:r w:rsidRPr="7672016F">
        <w:rPr>
          <w:rFonts w:ascii="Times New Roman" w:eastAsia="Times New Roman" w:hAnsi="Times New Roman" w:cs="Times New Roman"/>
          <w:sz w:val="28"/>
          <w:szCs w:val="28"/>
        </w:rPr>
        <w:t>взаємоположення</w:t>
      </w:r>
      <w:proofErr w:type="spellEnd"/>
      <w:r w:rsidRPr="7672016F">
        <w:rPr>
          <w:rFonts w:ascii="Times New Roman" w:eastAsia="Times New Roman" w:hAnsi="Times New Roman" w:cs="Times New Roman"/>
          <w:sz w:val="28"/>
          <w:szCs w:val="28"/>
        </w:rPr>
        <w:t xml:space="preserve"> суб’єктів ,або ж особливостями цивільних відносин</w:t>
      </w:r>
      <w:r w:rsidR="57FB4F3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які будуть утворюватися через певний об’єкт або від особливостей об’єкта цивільного правовідношення.</w:t>
      </w:r>
    </w:p>
    <w:p w14:paraId="6A0B04ED" w14:textId="33890A9B"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Об’єкт є фундаментом будь-якого правовідношення</w:t>
      </w:r>
      <w:r w:rsidR="019745C3"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через це у правовідносинах сторони вступаючи</w:t>
      </w:r>
      <w:r w:rsidR="5E767028"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здійснюють свій особистий інтерес</w:t>
      </w:r>
      <w:r w:rsidR="445C2EF1"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також задовольняють свої потреби</w:t>
      </w:r>
      <w:r w:rsidR="187D7CB7" w:rsidRPr="7672016F">
        <w:rPr>
          <w:rFonts w:ascii="Times New Roman" w:eastAsia="Times New Roman" w:hAnsi="Times New Roman" w:cs="Times New Roman"/>
          <w:sz w:val="28"/>
          <w:szCs w:val="28"/>
        </w:rPr>
        <w:t>. Т</w:t>
      </w:r>
      <w:r w:rsidRPr="7672016F">
        <w:rPr>
          <w:rFonts w:ascii="Times New Roman" w:eastAsia="Times New Roman" w:hAnsi="Times New Roman" w:cs="Times New Roman"/>
          <w:sz w:val="28"/>
          <w:szCs w:val="28"/>
        </w:rPr>
        <w:t>ому будь-які взаємовідносини в цивільному праві між суб’єктами утворюються через матеріальні та матеріальні блага і вони ніколи не можуть бути безоб’єкт</w:t>
      </w:r>
      <w:r w:rsidR="41D04B1D" w:rsidRPr="7672016F">
        <w:rPr>
          <w:rFonts w:ascii="Times New Roman" w:eastAsia="Times New Roman" w:hAnsi="Times New Roman" w:cs="Times New Roman"/>
          <w:sz w:val="28"/>
          <w:szCs w:val="28"/>
        </w:rPr>
        <w:t>ні</w:t>
      </w:r>
      <w:r w:rsidRPr="7672016F">
        <w:rPr>
          <w:rFonts w:ascii="Times New Roman" w:eastAsia="Times New Roman" w:hAnsi="Times New Roman" w:cs="Times New Roman"/>
          <w:sz w:val="28"/>
          <w:szCs w:val="28"/>
        </w:rPr>
        <w:t xml:space="preserve"> ,саме тому об’єкт цивільного правовідношення вживається як термін -правовий режим. Значення правового режиму включає себе великий глибокий соціальний </w:t>
      </w:r>
      <w:r w:rsidRPr="7672016F">
        <w:rPr>
          <w:rFonts w:ascii="Times New Roman" w:eastAsia="Times New Roman" w:hAnsi="Times New Roman" w:cs="Times New Roman"/>
          <w:sz w:val="28"/>
          <w:szCs w:val="28"/>
        </w:rPr>
        <w:lastRenderedPageBreak/>
        <w:t>зміст права</w:t>
      </w:r>
      <w:r w:rsidR="1CE1A308"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також вирішення соціальних ситуацій в регулюванні суспільних відносин стосовно до конкретного об’єкту. Тому, у різних ситуаціях існування правового режиму переплітається з об’єктом регульованих відносин, наприклад як правовий режим майна або ж правовий режим земель ….</w:t>
      </w:r>
    </w:p>
    <w:p w14:paraId="45BEF35E" w14:textId="68BC6A84"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Правовий режим об'єктів цивільних прав в Україні визначає, як різні об'єкти можуть бути предметом цивільних правовідносин, тобто які права та обов'язки можуть виникати щодо них. Згідно з Цивільним кодексом України</w:t>
      </w:r>
      <w:r w:rsidR="4E21E96A"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до об'єктів цивільних прав належать</w:t>
      </w:r>
      <w:r w:rsidR="52B3C374"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речі, гроші, цінні папери, майнові права, результати робіт, послуги, результати інтелектуальної, творчої діяльності, інформація, інші матеріальні та нематеріальні блага.</w:t>
      </w:r>
    </w:p>
    <w:p w14:paraId="71C70EAF" w14:textId="23CC21E7" w:rsidR="22D16E07" w:rsidRDefault="39BA8A04"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Розглянемо </w:t>
      </w:r>
      <w:r w:rsidR="07B08B58" w:rsidRPr="7672016F">
        <w:rPr>
          <w:rFonts w:ascii="Times New Roman" w:eastAsia="Times New Roman" w:hAnsi="Times New Roman" w:cs="Times New Roman"/>
          <w:sz w:val="28"/>
          <w:szCs w:val="28"/>
        </w:rPr>
        <w:t>о</w:t>
      </w:r>
      <w:r w:rsidR="2BE34617" w:rsidRPr="7672016F">
        <w:rPr>
          <w:rFonts w:ascii="Times New Roman" w:eastAsia="Times New Roman" w:hAnsi="Times New Roman" w:cs="Times New Roman"/>
          <w:sz w:val="28"/>
          <w:szCs w:val="28"/>
        </w:rPr>
        <w:t xml:space="preserve">сновні положення: </w:t>
      </w:r>
    </w:p>
    <w:p w14:paraId="13EFBF43" w14:textId="46305AAC"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1. Речі:</w:t>
      </w:r>
    </w:p>
    <w:p w14:paraId="79612C42" w14:textId="62373174"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Рухомі та нерухомі речі: </w:t>
      </w:r>
      <w:r w:rsidR="4DE5B8C5" w:rsidRPr="7672016F">
        <w:rPr>
          <w:rFonts w:ascii="Times New Roman" w:eastAsia="Times New Roman" w:hAnsi="Times New Roman" w:cs="Times New Roman"/>
          <w:sz w:val="28"/>
          <w:szCs w:val="28"/>
        </w:rPr>
        <w:t>н</w:t>
      </w:r>
      <w:r w:rsidRPr="7672016F">
        <w:rPr>
          <w:rFonts w:ascii="Times New Roman" w:eastAsia="Times New Roman" w:hAnsi="Times New Roman" w:cs="Times New Roman"/>
          <w:sz w:val="28"/>
          <w:szCs w:val="28"/>
        </w:rPr>
        <w:t>ерухомі речі (земельні ділянки, будівлі) мають специфічний правовий режим, що включає державну реєстрацію прав на них. Рухомі речі не потребують такої реєстрації.</w:t>
      </w:r>
    </w:p>
    <w:p w14:paraId="7F127F63" w14:textId="0F2D83D2"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Подільні та неподільні речі: </w:t>
      </w:r>
      <w:r w:rsidR="1065018B" w:rsidRPr="7672016F">
        <w:rPr>
          <w:rFonts w:ascii="Times New Roman" w:eastAsia="Times New Roman" w:hAnsi="Times New Roman" w:cs="Times New Roman"/>
          <w:sz w:val="28"/>
          <w:szCs w:val="28"/>
        </w:rPr>
        <w:t>п</w:t>
      </w:r>
      <w:r w:rsidRPr="7672016F">
        <w:rPr>
          <w:rFonts w:ascii="Times New Roman" w:eastAsia="Times New Roman" w:hAnsi="Times New Roman" w:cs="Times New Roman"/>
          <w:sz w:val="28"/>
          <w:szCs w:val="28"/>
        </w:rPr>
        <w:t>одільні речі можуть бути поділені без втрати свого призначення, тоді як неподільні речі втрачають своє призначення при поділі.</w:t>
      </w:r>
    </w:p>
    <w:p w14:paraId="4C0B3611" w14:textId="3253A20F"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Індивідуально визначені та родові речі: </w:t>
      </w:r>
      <w:r w:rsidR="33E708BD" w:rsidRPr="7672016F">
        <w:rPr>
          <w:rFonts w:ascii="Times New Roman" w:eastAsia="Times New Roman" w:hAnsi="Times New Roman" w:cs="Times New Roman"/>
          <w:sz w:val="28"/>
          <w:szCs w:val="28"/>
        </w:rPr>
        <w:t>і</w:t>
      </w:r>
      <w:r w:rsidRPr="7672016F">
        <w:rPr>
          <w:rFonts w:ascii="Times New Roman" w:eastAsia="Times New Roman" w:hAnsi="Times New Roman" w:cs="Times New Roman"/>
          <w:sz w:val="28"/>
          <w:szCs w:val="28"/>
        </w:rPr>
        <w:t xml:space="preserve">ндивідуально визначені речі виділяються своїми унікальними ознаками, тоді як родові речі визначаються за кількістю, вагою або мірою. </w:t>
      </w:r>
    </w:p>
    <w:p w14:paraId="21E90ECF" w14:textId="57894D71"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2. Гроші та валютні цінності:</w:t>
      </w:r>
    </w:p>
    <w:p w14:paraId="6C38C54A" w14:textId="3F66006F"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Гроші є загальновизнаним засобом платежу, тоді як валютні цінності мають специфічний режим регулювання, зокрема, валютний контроль.</w:t>
      </w:r>
    </w:p>
    <w:p w14:paraId="00CAA969" w14:textId="06C314CE"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3. Цінні папери:</w:t>
      </w:r>
    </w:p>
    <w:p w14:paraId="1269F0C6" w14:textId="4F7B38D9"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 xml:space="preserve">    - Цінні папери (акції, облігації) є документами, що засвідчують майнові права та можуть бути предметом цивільного обігу.</w:t>
      </w:r>
    </w:p>
    <w:p w14:paraId="1440EC23" w14:textId="4EB614CE"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4. Майнові права та обов'язки</w:t>
      </w:r>
      <w:r w:rsidR="2B68C809" w:rsidRPr="7672016F">
        <w:rPr>
          <w:rFonts w:ascii="Times New Roman" w:eastAsia="Times New Roman" w:hAnsi="Times New Roman" w:cs="Times New Roman"/>
          <w:sz w:val="28"/>
          <w:szCs w:val="28"/>
        </w:rPr>
        <w:t>:</w:t>
      </w:r>
    </w:p>
    <w:p w14:paraId="32138338" w14:textId="4B0827E9"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До майнових прав належать права власності та інші речові права, права вимоги за зобов’язаннями, а також права на результати інтелектуальної діяльності.</w:t>
      </w:r>
    </w:p>
    <w:p w14:paraId="7FFCE0B4" w14:textId="661F2F5D"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5. Інтелектуальна власність: - Це прав</w:t>
      </w:r>
      <w:r w:rsidR="638E8D62" w:rsidRPr="7672016F">
        <w:rPr>
          <w:rFonts w:ascii="Times New Roman" w:eastAsia="Times New Roman" w:hAnsi="Times New Roman" w:cs="Times New Roman"/>
          <w:sz w:val="28"/>
          <w:szCs w:val="28"/>
        </w:rPr>
        <w:t>о</w:t>
      </w:r>
      <w:r w:rsidRPr="7672016F">
        <w:rPr>
          <w:rFonts w:ascii="Times New Roman" w:eastAsia="Times New Roman" w:hAnsi="Times New Roman" w:cs="Times New Roman"/>
          <w:sz w:val="28"/>
          <w:szCs w:val="28"/>
        </w:rPr>
        <w:t xml:space="preserve"> на результати творчої діяльності, що включають авторські права, патентні права, права на знаки для товарів та послуг, комерційні найменування та інші об'єкти. </w:t>
      </w:r>
    </w:p>
    <w:p w14:paraId="03D00225" w14:textId="1DE9DF5C"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6. Інші нематеріальні блага:</w:t>
      </w:r>
    </w:p>
    <w:p w14:paraId="7C1BACE8" w14:textId="609D93CD"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 До них належать</w:t>
      </w:r>
      <w:r w:rsidR="5D6D0B5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наприклад</w:t>
      </w:r>
      <w:r w:rsidR="0310D83C"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прав</w:t>
      </w:r>
      <w:r w:rsidR="0CBF0CC3" w:rsidRPr="7672016F">
        <w:rPr>
          <w:rFonts w:ascii="Times New Roman" w:eastAsia="Times New Roman" w:hAnsi="Times New Roman" w:cs="Times New Roman"/>
          <w:sz w:val="28"/>
          <w:szCs w:val="28"/>
        </w:rPr>
        <w:t>о</w:t>
      </w:r>
      <w:r w:rsidRPr="7672016F">
        <w:rPr>
          <w:rFonts w:ascii="Times New Roman" w:eastAsia="Times New Roman" w:hAnsi="Times New Roman" w:cs="Times New Roman"/>
          <w:sz w:val="28"/>
          <w:szCs w:val="28"/>
        </w:rPr>
        <w:t xml:space="preserve"> на життя, здоров'я, честь, гідність, особисту недоторканність, ім'я, а також інші особисті немайнові права.</w:t>
      </w:r>
    </w:p>
    <w:p w14:paraId="64C02F67" w14:textId="6D332103"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w:t>
      </w:r>
      <w:r w:rsidR="6FB48E25" w:rsidRPr="7672016F">
        <w:rPr>
          <w:rFonts w:ascii="Times New Roman" w:eastAsia="Times New Roman" w:hAnsi="Times New Roman" w:cs="Times New Roman"/>
          <w:sz w:val="28"/>
          <w:szCs w:val="28"/>
        </w:rPr>
        <w:t xml:space="preserve">Щодо регулювання </w:t>
      </w:r>
      <w:r w:rsidRPr="7672016F">
        <w:rPr>
          <w:rFonts w:ascii="Times New Roman" w:eastAsia="Times New Roman" w:hAnsi="Times New Roman" w:cs="Times New Roman"/>
          <w:sz w:val="28"/>
          <w:szCs w:val="28"/>
        </w:rPr>
        <w:t>:Цивільний кодекс України є основним нормативно-правовим актом, що регулює правовий режим об'єктів цивільних прав. Окрім ЦКУ, значну роль відіграють спеціальні закони та підзаконні акти, які можуть деталізувати правовий режим окремих об'єктів (наприклад, Закон України "Про авторське право і суміжні права", "Про цінні папери та фондовий ринок").</w:t>
      </w:r>
    </w:p>
    <w:p w14:paraId="168A2DD0" w14:textId="68E1EAF7" w:rsidR="59487355" w:rsidRDefault="2BE3461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Державна реєстрація: Державна реєстрація прав на деякі об'єкти, зокрема, на нерухоме майно та деякі види цінних паперів, є обов’язковою умовою для набуття або зміни права власності. Ця процедура забезпечує правову визначеність та захист прав власників.</w:t>
      </w:r>
    </w:p>
    <w:p w14:paraId="6E8CC5F1" w14:textId="3E14920F" w:rsidR="1EDBCA1B" w:rsidRDefault="5ED00D5C"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Отже, аналізуючи можна прийти до висновку,</w:t>
      </w:r>
      <w:r w:rsidR="6C797028"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що правовий режим об’єкта цивільного правовідношення це є регулювання особисто майнових та не майнових відносин,  у цивільних відносинах ,суб’єкти будуть включати  в себе : майнову самостійність учасників; юридичну рівність; вільне волевиявлення</w:t>
      </w:r>
      <w:r w:rsidR="7D84B8CB"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яке буде виникати через не матеріальні та </w:t>
      </w:r>
      <w:r w:rsidRPr="7672016F">
        <w:rPr>
          <w:rFonts w:ascii="Times New Roman" w:eastAsia="Times New Roman" w:hAnsi="Times New Roman" w:cs="Times New Roman"/>
          <w:sz w:val="28"/>
          <w:szCs w:val="28"/>
        </w:rPr>
        <w:lastRenderedPageBreak/>
        <w:t>матеріальні блага. А об’єктом правового режиму — об’єкти цивільного правовідношення завжди будуть коригувати цивільні відносини,</w:t>
      </w:r>
      <w:r w:rsidR="55166F1F"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які будуть виникати через на матеріальні та матеріальні блага,</w:t>
      </w:r>
      <w:r w:rsidR="71C7266F"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 саме -об’єктів цивільних прав.</w:t>
      </w:r>
    </w:p>
    <w:p w14:paraId="2E11563D" w14:textId="76C0C002" w:rsidR="4B938828" w:rsidRDefault="4B938828" w:rsidP="7672016F">
      <w:pPr>
        <w:spacing w:after="0" w:line="360" w:lineRule="auto"/>
        <w:ind w:firstLine="567"/>
        <w:jc w:val="both"/>
        <w:rPr>
          <w:rFonts w:ascii="Times New Roman" w:eastAsia="Times New Roman" w:hAnsi="Times New Roman" w:cs="Times New Roman"/>
          <w:sz w:val="28"/>
          <w:szCs w:val="28"/>
        </w:rPr>
      </w:pPr>
    </w:p>
    <w:p w14:paraId="21CA44DD" w14:textId="7EC5E8A7" w:rsidR="4B938828" w:rsidRDefault="4B938828" w:rsidP="7672016F">
      <w:pPr>
        <w:spacing w:after="0" w:line="360" w:lineRule="auto"/>
        <w:ind w:firstLine="567"/>
        <w:jc w:val="both"/>
        <w:rPr>
          <w:rFonts w:ascii="Times New Roman" w:eastAsia="Times New Roman" w:hAnsi="Times New Roman" w:cs="Times New Roman"/>
          <w:sz w:val="28"/>
          <w:szCs w:val="28"/>
        </w:rPr>
      </w:pPr>
    </w:p>
    <w:p w14:paraId="125A1CF3" w14:textId="55C45608" w:rsidR="41DA74CB" w:rsidRDefault="41DA74CB" w:rsidP="7672016F">
      <w:pPr>
        <w:spacing w:after="0" w:line="360" w:lineRule="auto"/>
        <w:jc w:val="both"/>
        <w:rPr>
          <w:rFonts w:ascii="Times New Roman" w:eastAsia="Times New Roman" w:hAnsi="Times New Roman" w:cs="Times New Roman"/>
          <w:sz w:val="28"/>
          <w:szCs w:val="28"/>
        </w:rPr>
      </w:pPr>
    </w:p>
    <w:p w14:paraId="44D93A81" w14:textId="02A46426" w:rsidR="41DA74CB" w:rsidRDefault="41DA74CB" w:rsidP="7672016F">
      <w:pPr>
        <w:spacing w:after="0" w:line="360" w:lineRule="auto"/>
        <w:jc w:val="both"/>
        <w:rPr>
          <w:rFonts w:ascii="Times New Roman" w:eastAsia="Times New Roman" w:hAnsi="Times New Roman" w:cs="Times New Roman"/>
          <w:sz w:val="28"/>
          <w:szCs w:val="28"/>
        </w:rPr>
      </w:pPr>
    </w:p>
    <w:p w14:paraId="1EB67B2B" w14:textId="5BB10712" w:rsidR="41DA74CB" w:rsidRDefault="3649E3D3" w:rsidP="7672016F">
      <w:pPr>
        <w:spacing w:after="0" w:line="360" w:lineRule="auto"/>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2.2 Захист об'єктів цивільних прав в законодавстві</w:t>
      </w:r>
    </w:p>
    <w:p w14:paraId="49B74520" w14:textId="3B999860"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Захист цивільних прав передбачає заходи з попередження, припинення порушень прав або відновлення порушених прав фізичних та юридичних осіб. Кожна людина має право на захист своїх прав та інтересів, якщо вони не суперечать принципам цивільного законодавства, а також вимогам справедливості, добросовісності та розумності.</w:t>
      </w:r>
    </w:p>
    <w:p w14:paraId="5AB7CEE9" w14:textId="0DB8314C"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Захист суб’єктивних цивільних прав та інтересів здійснюється у встановленому законом порядку, що передбачає використання відповідних форм, засобів і способів захисту. Законодавство визначає три окремі підстави для захисту цивільного права особи: порушення, невизнання та оспорювання цивільного права.</w:t>
      </w:r>
    </w:p>
    <w:p w14:paraId="3130EBED" w14:textId="43B0894B"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Порушення права – це результат протиправних дій іншої сторони, які завдали шкоди правам та інтересам особи. </w:t>
      </w:r>
      <w:r w:rsidR="1EBEB5DB" w:rsidRPr="7672016F">
        <w:rPr>
          <w:rFonts w:ascii="Times New Roman" w:eastAsia="Times New Roman" w:hAnsi="Times New Roman" w:cs="Times New Roman"/>
          <w:sz w:val="28"/>
          <w:szCs w:val="28"/>
        </w:rPr>
        <w:t xml:space="preserve">[6] </w:t>
      </w:r>
      <w:r w:rsidRPr="7672016F">
        <w:rPr>
          <w:rFonts w:ascii="Times New Roman" w:eastAsia="Times New Roman" w:hAnsi="Times New Roman" w:cs="Times New Roman"/>
          <w:sz w:val="28"/>
          <w:szCs w:val="28"/>
        </w:rPr>
        <w:t>Невизнання цивільного права виражається у пасивному запереченні наявності у особи суб’єктивного цивільного права. Хоча це безпосередньо не завдає шкоди самому праву, але створює невизначеність у правовому статусі власника цього права.</w:t>
      </w:r>
    </w:p>
    <w:p w14:paraId="4BF77A35" w14:textId="0401108F"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Оспорювання – це наявність конфлікту між учасниками цивільно-правових відносин щодо наявності або відсутності права у однієї зі сторін.</w:t>
      </w:r>
      <w:r w:rsidR="429DD106" w:rsidRPr="7672016F">
        <w:rPr>
          <w:rFonts w:ascii="Times New Roman" w:eastAsia="Times New Roman" w:hAnsi="Times New Roman" w:cs="Times New Roman"/>
          <w:sz w:val="28"/>
          <w:szCs w:val="28"/>
        </w:rPr>
        <w:t>[ 6 ]</w:t>
      </w:r>
    </w:p>
    <w:p w14:paraId="20BC717A" w14:textId="77FF6609"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Відповідно до статті 16 ЦК України , а саме до видів способу захисту цивільних прав та інтересів буде входити :</w:t>
      </w:r>
    </w:p>
    <w:p w14:paraId="31914EB2" w14:textId="0E4C5B60"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1.Визнання суб'єктивного права застосовується у випадках, коли існування у особи певного суб'єктивного права ставиться під сумнів, оспорюється, заперечується, або є реальна загроза таких дій.</w:t>
      </w:r>
      <w:r w:rsidR="675389E0" w:rsidRPr="7672016F">
        <w:rPr>
          <w:rFonts w:ascii="Times New Roman" w:eastAsia="Times New Roman" w:hAnsi="Times New Roman" w:cs="Times New Roman"/>
          <w:sz w:val="28"/>
          <w:szCs w:val="28"/>
        </w:rPr>
        <w:t>[</w:t>
      </w:r>
      <w:r w:rsidR="40CE8AB0" w:rsidRPr="7672016F">
        <w:rPr>
          <w:rFonts w:ascii="Times New Roman" w:eastAsia="Times New Roman" w:hAnsi="Times New Roman" w:cs="Times New Roman"/>
          <w:sz w:val="28"/>
          <w:szCs w:val="28"/>
        </w:rPr>
        <w:t>10</w:t>
      </w:r>
      <w:r w:rsidR="675389E0" w:rsidRPr="7672016F">
        <w:rPr>
          <w:rFonts w:ascii="Times New Roman" w:eastAsia="Times New Roman" w:hAnsi="Times New Roman" w:cs="Times New Roman"/>
          <w:sz w:val="28"/>
          <w:szCs w:val="28"/>
        </w:rPr>
        <w:t>]</w:t>
      </w:r>
    </w:p>
    <w:p w14:paraId="33789EF9" w14:textId="4E40422C"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2.Визнання правочину недійсним є окремим випадком реалізації такого способу захисту, як відновлення становища, що існувало до порушення права, оскільки за своєю правовою сутністю вони збігаються. Це найбільш очевидно при поверненні сторін до первісного стану.</w:t>
      </w:r>
      <w:r w:rsidR="69D97874" w:rsidRPr="7672016F">
        <w:rPr>
          <w:rFonts w:ascii="Times New Roman" w:eastAsia="Times New Roman" w:hAnsi="Times New Roman" w:cs="Times New Roman"/>
          <w:sz w:val="28"/>
          <w:szCs w:val="28"/>
        </w:rPr>
        <w:t>[</w:t>
      </w:r>
      <w:r w:rsidR="0E0B5315" w:rsidRPr="7672016F">
        <w:rPr>
          <w:rFonts w:ascii="Times New Roman" w:eastAsia="Times New Roman" w:hAnsi="Times New Roman" w:cs="Times New Roman"/>
          <w:sz w:val="28"/>
          <w:szCs w:val="28"/>
        </w:rPr>
        <w:t>10b</w:t>
      </w:r>
      <w:r w:rsidR="69D97874" w:rsidRPr="7672016F">
        <w:rPr>
          <w:rFonts w:ascii="Times New Roman" w:eastAsia="Times New Roman" w:hAnsi="Times New Roman" w:cs="Times New Roman"/>
          <w:sz w:val="28"/>
          <w:szCs w:val="28"/>
        </w:rPr>
        <w:t>]</w:t>
      </w:r>
    </w:p>
    <w:p w14:paraId="665BCD32" w14:textId="0C74132C"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3.Припинення дії, яка порушує право, застосовується для запобігання майбутнім порушенням прав особи, усунення перешкод, створених порушником, і в ситуаціях, коли саме порушення не позбавляє особу суб'єктивного права, але заважає його нормальній реалізації. Це актуально у випадках триваючих правопорушень.</w:t>
      </w:r>
      <w:r w:rsidR="753E6B12" w:rsidRPr="7672016F">
        <w:rPr>
          <w:rFonts w:ascii="Times New Roman" w:eastAsia="Times New Roman" w:hAnsi="Times New Roman" w:cs="Times New Roman"/>
          <w:sz w:val="28"/>
          <w:szCs w:val="28"/>
        </w:rPr>
        <w:t>[</w:t>
      </w:r>
      <w:r w:rsidR="48B169BF" w:rsidRPr="7672016F">
        <w:rPr>
          <w:rFonts w:ascii="Times New Roman" w:eastAsia="Times New Roman" w:hAnsi="Times New Roman" w:cs="Times New Roman"/>
          <w:sz w:val="28"/>
          <w:szCs w:val="28"/>
        </w:rPr>
        <w:t>10</w:t>
      </w:r>
      <w:r w:rsidR="753E6B12" w:rsidRPr="7672016F">
        <w:rPr>
          <w:rFonts w:ascii="Times New Roman" w:eastAsia="Times New Roman" w:hAnsi="Times New Roman" w:cs="Times New Roman"/>
          <w:sz w:val="28"/>
          <w:szCs w:val="28"/>
        </w:rPr>
        <w:t>]</w:t>
      </w:r>
    </w:p>
    <w:p w14:paraId="4E9E755A" w14:textId="4F4A591A"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4. Відновлення становища, яке існувало до порушення, застосовується у випадках, коли порушене право не втрачає своєї чинності і може бути фактично відновлене шляхом усунення наслідків правопорушення.</w:t>
      </w:r>
      <w:r w:rsidR="70518E6F" w:rsidRPr="7672016F">
        <w:rPr>
          <w:rFonts w:ascii="Times New Roman" w:eastAsia="Times New Roman" w:hAnsi="Times New Roman" w:cs="Times New Roman"/>
          <w:sz w:val="28"/>
          <w:szCs w:val="28"/>
        </w:rPr>
        <w:t>[</w:t>
      </w:r>
      <w:r w:rsidR="00521D2E" w:rsidRPr="7672016F">
        <w:rPr>
          <w:rFonts w:ascii="Times New Roman" w:eastAsia="Times New Roman" w:hAnsi="Times New Roman" w:cs="Times New Roman"/>
          <w:sz w:val="28"/>
          <w:szCs w:val="28"/>
        </w:rPr>
        <w:t>10</w:t>
      </w:r>
      <w:r w:rsidR="70518E6F" w:rsidRPr="7672016F">
        <w:rPr>
          <w:rFonts w:ascii="Times New Roman" w:eastAsia="Times New Roman" w:hAnsi="Times New Roman" w:cs="Times New Roman"/>
          <w:sz w:val="28"/>
          <w:szCs w:val="28"/>
        </w:rPr>
        <w:t>]</w:t>
      </w:r>
    </w:p>
    <w:p w14:paraId="10B41A3D" w14:textId="69A1FB86"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5.Примусове виконання обов'язку в натурі застосовується, коли у межах цивільних правовідносин зобов'язана особа повинна передати певну річ або виконати обов'язок особисто.</w:t>
      </w:r>
      <w:r w:rsidR="4BABE870" w:rsidRPr="7672016F">
        <w:rPr>
          <w:rFonts w:ascii="Times New Roman" w:eastAsia="Times New Roman" w:hAnsi="Times New Roman" w:cs="Times New Roman"/>
          <w:sz w:val="28"/>
          <w:szCs w:val="28"/>
        </w:rPr>
        <w:t>[</w:t>
      </w:r>
      <w:r w:rsidR="39ECDA5C" w:rsidRPr="7672016F">
        <w:rPr>
          <w:rFonts w:ascii="Times New Roman" w:eastAsia="Times New Roman" w:hAnsi="Times New Roman" w:cs="Times New Roman"/>
          <w:sz w:val="28"/>
          <w:szCs w:val="28"/>
        </w:rPr>
        <w:t>10</w:t>
      </w:r>
      <w:r w:rsidR="4BABE870" w:rsidRPr="7672016F">
        <w:rPr>
          <w:rFonts w:ascii="Times New Roman" w:eastAsia="Times New Roman" w:hAnsi="Times New Roman" w:cs="Times New Roman"/>
          <w:sz w:val="28"/>
          <w:szCs w:val="28"/>
        </w:rPr>
        <w:t>]</w:t>
      </w:r>
    </w:p>
    <w:p w14:paraId="635BF02D" w14:textId="5CC66511"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6.Зміна або припинення правовідношення відбувається, коли внаслідок законних вимог вони зазнали змін або припинилися, а також у випадках систематичного невиконання обов'язків однією зі сторін, а також як наслідок "санкції" за недозволену поведінку.</w:t>
      </w:r>
      <w:r w:rsidR="1B411377" w:rsidRPr="7672016F">
        <w:rPr>
          <w:rFonts w:ascii="Times New Roman" w:eastAsia="Times New Roman" w:hAnsi="Times New Roman" w:cs="Times New Roman"/>
          <w:sz w:val="28"/>
          <w:szCs w:val="28"/>
        </w:rPr>
        <w:t>[</w:t>
      </w:r>
      <w:r w:rsidR="74DEA0E9" w:rsidRPr="7672016F">
        <w:rPr>
          <w:rFonts w:ascii="Times New Roman" w:eastAsia="Times New Roman" w:hAnsi="Times New Roman" w:cs="Times New Roman"/>
          <w:sz w:val="28"/>
          <w:szCs w:val="28"/>
        </w:rPr>
        <w:t>10</w:t>
      </w:r>
      <w:r w:rsidR="1B411377" w:rsidRPr="7672016F">
        <w:rPr>
          <w:rFonts w:ascii="Times New Roman" w:eastAsia="Times New Roman" w:hAnsi="Times New Roman" w:cs="Times New Roman"/>
          <w:sz w:val="28"/>
          <w:szCs w:val="28"/>
        </w:rPr>
        <w:t>]</w:t>
      </w:r>
    </w:p>
    <w:p w14:paraId="3AE97363" w14:textId="218BE757"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7.Відшкодування збитків та інші методи компенсації матеріальної шкоди застосовуються як у випадках порушення договірних угод, так і у відносинах, що виникають поза договором, при невиконанні або </w:t>
      </w:r>
      <w:r w:rsidRPr="7672016F">
        <w:rPr>
          <w:rFonts w:ascii="Times New Roman" w:eastAsia="Times New Roman" w:hAnsi="Times New Roman" w:cs="Times New Roman"/>
          <w:sz w:val="28"/>
          <w:szCs w:val="28"/>
        </w:rPr>
        <w:lastRenderedPageBreak/>
        <w:t>неналежному виконанні зобов'язань або заподіянні шкоди. Один з таких способів - оплата неустойки.</w:t>
      </w:r>
      <w:r w:rsidR="5F40D05E" w:rsidRPr="7672016F">
        <w:rPr>
          <w:rFonts w:ascii="Times New Roman" w:eastAsia="Times New Roman" w:hAnsi="Times New Roman" w:cs="Times New Roman"/>
          <w:sz w:val="28"/>
          <w:szCs w:val="28"/>
        </w:rPr>
        <w:t>[</w:t>
      </w:r>
      <w:r w:rsidR="56F58406" w:rsidRPr="7672016F">
        <w:rPr>
          <w:rFonts w:ascii="Times New Roman" w:eastAsia="Times New Roman" w:hAnsi="Times New Roman" w:cs="Times New Roman"/>
          <w:sz w:val="28"/>
          <w:szCs w:val="28"/>
        </w:rPr>
        <w:t>10</w:t>
      </w:r>
      <w:r w:rsidR="5F40D05E" w:rsidRPr="7672016F">
        <w:rPr>
          <w:rFonts w:ascii="Times New Roman" w:eastAsia="Times New Roman" w:hAnsi="Times New Roman" w:cs="Times New Roman"/>
          <w:sz w:val="28"/>
          <w:szCs w:val="28"/>
        </w:rPr>
        <w:t>]</w:t>
      </w:r>
    </w:p>
    <w:p w14:paraId="0368B111" w14:textId="352D6130"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8.Відшкодування моральної (немайнової) шкоди застосовується для компенсації фізичного та емоційного страждання, а також за порушення прав особи, що може включати фізичний біль, моральні страждання, порушення гідності, честі та ділової репутації.</w:t>
      </w:r>
      <w:r w:rsidR="624CE0B9" w:rsidRPr="7672016F">
        <w:rPr>
          <w:rFonts w:ascii="Times New Roman" w:eastAsia="Times New Roman" w:hAnsi="Times New Roman" w:cs="Times New Roman"/>
          <w:sz w:val="28"/>
          <w:szCs w:val="28"/>
        </w:rPr>
        <w:t>[</w:t>
      </w:r>
      <w:r w:rsidR="3CC80041" w:rsidRPr="7672016F">
        <w:rPr>
          <w:rFonts w:ascii="Times New Roman" w:eastAsia="Times New Roman" w:hAnsi="Times New Roman" w:cs="Times New Roman"/>
          <w:sz w:val="28"/>
          <w:szCs w:val="28"/>
        </w:rPr>
        <w:t>10</w:t>
      </w:r>
      <w:r w:rsidR="624CE0B9" w:rsidRPr="7672016F">
        <w:rPr>
          <w:rFonts w:ascii="Times New Roman" w:eastAsia="Times New Roman" w:hAnsi="Times New Roman" w:cs="Times New Roman"/>
          <w:sz w:val="28"/>
          <w:szCs w:val="28"/>
        </w:rPr>
        <w:t>]</w:t>
      </w:r>
    </w:p>
    <w:p w14:paraId="0ACA7E25" w14:textId="25CBF335"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9. Визнання недійсними рішень, дій або бездіяльності органів державної влади, органів влади Автономної Республіки Крим або органів місцевого самоврядування.</w:t>
      </w:r>
      <w:r w:rsidR="0BB63B8C" w:rsidRPr="7672016F">
        <w:rPr>
          <w:rFonts w:ascii="Times New Roman" w:eastAsia="Times New Roman" w:hAnsi="Times New Roman" w:cs="Times New Roman"/>
          <w:sz w:val="28"/>
          <w:szCs w:val="28"/>
        </w:rPr>
        <w:t>[</w:t>
      </w:r>
      <w:r w:rsidR="04C695F1" w:rsidRPr="7672016F">
        <w:rPr>
          <w:rFonts w:ascii="Times New Roman" w:eastAsia="Times New Roman" w:hAnsi="Times New Roman" w:cs="Times New Roman"/>
          <w:sz w:val="28"/>
          <w:szCs w:val="28"/>
        </w:rPr>
        <w:t>10</w:t>
      </w:r>
      <w:r w:rsidR="0BB63B8C" w:rsidRPr="7672016F">
        <w:rPr>
          <w:rFonts w:ascii="Times New Roman" w:eastAsia="Times New Roman" w:hAnsi="Times New Roman" w:cs="Times New Roman"/>
          <w:sz w:val="28"/>
          <w:szCs w:val="28"/>
        </w:rPr>
        <w:t>]</w:t>
      </w:r>
    </w:p>
    <w:p w14:paraId="589D82EB" w14:textId="49CC421A" w:rsidR="46FDC27D" w:rsidRDefault="1AC54CB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Цивільне право може бути захищене судом</w:t>
      </w:r>
      <w:r w:rsidR="078A578C" w:rsidRPr="7672016F">
        <w:rPr>
          <w:rFonts w:ascii="Times New Roman" w:eastAsia="Times New Roman" w:hAnsi="Times New Roman" w:cs="Times New Roman"/>
          <w:sz w:val="28"/>
          <w:szCs w:val="28"/>
        </w:rPr>
        <w:t xml:space="preserve"> та</w:t>
      </w:r>
      <w:r w:rsidRPr="7672016F">
        <w:rPr>
          <w:rFonts w:ascii="Times New Roman" w:eastAsia="Times New Roman" w:hAnsi="Times New Roman" w:cs="Times New Roman"/>
          <w:sz w:val="28"/>
          <w:szCs w:val="28"/>
        </w:rPr>
        <w:t xml:space="preserve"> інтерес</w:t>
      </w:r>
      <w:r w:rsidR="02758FA1" w:rsidRPr="7672016F">
        <w:rPr>
          <w:rFonts w:ascii="Times New Roman" w:eastAsia="Times New Roman" w:hAnsi="Times New Roman" w:cs="Times New Roman"/>
          <w:sz w:val="28"/>
          <w:szCs w:val="28"/>
        </w:rPr>
        <w:t>и</w:t>
      </w:r>
      <w:r w:rsidRPr="7672016F">
        <w:rPr>
          <w:rFonts w:ascii="Times New Roman" w:eastAsia="Times New Roman" w:hAnsi="Times New Roman" w:cs="Times New Roman"/>
          <w:sz w:val="28"/>
          <w:szCs w:val="28"/>
        </w:rPr>
        <w:t xml:space="preserve"> іншими засобами, передбаченими угодою або законом.</w:t>
      </w:r>
      <w:r w:rsidR="12B0BF4A"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Особа в якої порушено право</w:t>
      </w:r>
      <w:r w:rsidR="087145B9"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може себе захистити не будь-яким способом</w:t>
      </w:r>
      <w:r w:rsidR="4DFA9BD8"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w:t>
      </w:r>
      <w:proofErr w:type="spellStart"/>
      <w:r w:rsidRPr="7672016F">
        <w:rPr>
          <w:rFonts w:ascii="Times New Roman" w:eastAsia="Times New Roman" w:hAnsi="Times New Roman" w:cs="Times New Roman"/>
          <w:sz w:val="28"/>
          <w:szCs w:val="28"/>
        </w:rPr>
        <w:t>іменно</w:t>
      </w:r>
      <w:proofErr w:type="spellEnd"/>
      <w:r w:rsidRPr="7672016F">
        <w:rPr>
          <w:rFonts w:ascii="Times New Roman" w:eastAsia="Times New Roman" w:hAnsi="Times New Roman" w:cs="Times New Roman"/>
          <w:sz w:val="28"/>
          <w:szCs w:val="28"/>
        </w:rPr>
        <w:t xml:space="preserve"> конкретним способом захисту свого права</w:t>
      </w:r>
      <w:r w:rsidR="4381DD56"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.Інколи спосіб захисту порушеного права та інтересу вказаний у конкретному законі, який регламентує певні цивільно</w:t>
      </w:r>
      <w:r w:rsidR="2E92D1F6"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правові відносини.</w:t>
      </w:r>
      <w:r w:rsidR="68A965D3" w:rsidRPr="7672016F">
        <w:rPr>
          <w:rFonts w:ascii="Times New Roman" w:eastAsia="Times New Roman" w:hAnsi="Times New Roman" w:cs="Times New Roman"/>
          <w:sz w:val="28"/>
          <w:szCs w:val="28"/>
        </w:rPr>
        <w:t xml:space="preserve"> </w:t>
      </w:r>
      <w:r w:rsidR="25F29052" w:rsidRPr="7672016F">
        <w:rPr>
          <w:rFonts w:ascii="Times New Roman" w:eastAsia="Times New Roman" w:hAnsi="Times New Roman" w:cs="Times New Roman"/>
          <w:sz w:val="28"/>
          <w:szCs w:val="28"/>
        </w:rPr>
        <w:t xml:space="preserve">Способи захисту </w:t>
      </w:r>
      <w:proofErr w:type="spellStart"/>
      <w:r w:rsidR="25F29052" w:rsidRPr="7672016F">
        <w:rPr>
          <w:rFonts w:ascii="Times New Roman" w:eastAsia="Times New Roman" w:hAnsi="Times New Roman" w:cs="Times New Roman"/>
          <w:sz w:val="28"/>
          <w:szCs w:val="28"/>
        </w:rPr>
        <w:t>обʼєктів</w:t>
      </w:r>
      <w:proofErr w:type="spellEnd"/>
      <w:r w:rsidR="25F29052" w:rsidRPr="7672016F">
        <w:rPr>
          <w:rFonts w:ascii="Times New Roman" w:eastAsia="Times New Roman" w:hAnsi="Times New Roman" w:cs="Times New Roman"/>
          <w:sz w:val="28"/>
          <w:szCs w:val="28"/>
        </w:rPr>
        <w:t xml:space="preserve"> ( права та інтереси) цивільних прав законодавстві можуть відрізнятися один від одного</w:t>
      </w:r>
      <w:r w:rsidR="2C7F5D8C" w:rsidRPr="7672016F">
        <w:rPr>
          <w:rFonts w:ascii="Times New Roman" w:eastAsia="Times New Roman" w:hAnsi="Times New Roman" w:cs="Times New Roman"/>
          <w:sz w:val="28"/>
          <w:szCs w:val="28"/>
        </w:rPr>
        <w:t>.</w:t>
      </w:r>
      <w:r w:rsidR="25F29052" w:rsidRPr="7672016F">
        <w:rPr>
          <w:rFonts w:ascii="Times New Roman" w:eastAsia="Times New Roman" w:hAnsi="Times New Roman" w:cs="Times New Roman"/>
          <w:sz w:val="28"/>
          <w:szCs w:val="28"/>
        </w:rPr>
        <w:t xml:space="preserve"> за поведінковим та матеріальним змістом.</w:t>
      </w:r>
    </w:p>
    <w:p w14:paraId="7DC06705" w14:textId="39294ADC"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Їх можна поділити на наступні види</w:t>
      </w:r>
      <w:r w:rsidR="5A000A75"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саме самозахист цивільних прав.</w:t>
      </w:r>
    </w:p>
    <w:p w14:paraId="7A37D607" w14:textId="41371D8E" w:rsidR="4B938828"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Самозахист цивільних прав включає себе охорону особисто майнових прав та інтересів</w:t>
      </w:r>
      <w:r w:rsidR="69BF300B"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які будуть здійснені уповноваженою особою дозволених закон</w:t>
      </w:r>
      <w:r w:rsidR="7CF59B94" w:rsidRPr="7672016F">
        <w:rPr>
          <w:rFonts w:ascii="Times New Roman" w:eastAsia="Times New Roman" w:hAnsi="Times New Roman" w:cs="Times New Roman"/>
          <w:sz w:val="28"/>
          <w:szCs w:val="28"/>
        </w:rPr>
        <w:t>ом</w:t>
      </w:r>
      <w:r w:rsidRPr="7672016F">
        <w:rPr>
          <w:rFonts w:ascii="Times New Roman" w:eastAsia="Times New Roman" w:hAnsi="Times New Roman" w:cs="Times New Roman"/>
          <w:sz w:val="28"/>
          <w:szCs w:val="28"/>
        </w:rPr>
        <w:t xml:space="preserve"> дій</w:t>
      </w:r>
      <w:r w:rsidR="23411F3E" w:rsidRPr="7672016F">
        <w:rPr>
          <w:rFonts w:ascii="Times New Roman" w:eastAsia="Times New Roman" w:hAnsi="Times New Roman" w:cs="Times New Roman"/>
          <w:sz w:val="28"/>
          <w:szCs w:val="28"/>
        </w:rPr>
        <w:t xml:space="preserve"> та</w:t>
      </w:r>
      <w:r w:rsidRPr="7672016F">
        <w:rPr>
          <w:rFonts w:ascii="Times New Roman" w:eastAsia="Times New Roman" w:hAnsi="Times New Roman" w:cs="Times New Roman"/>
          <w:sz w:val="28"/>
          <w:szCs w:val="28"/>
        </w:rPr>
        <w:t xml:space="preserve"> які будуть підпорядкуватися фактичному порядку. Це є дії власника спрямовані на охорону свого ж майна</w:t>
      </w:r>
      <w:r w:rsidR="4F5DBAE3"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або дії які спрямовані на необхідну оборону</w:t>
      </w:r>
      <w:r w:rsidR="5CDC003C"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або</w:t>
      </w:r>
      <w:r w:rsidR="7E49D0A1" w:rsidRPr="7672016F">
        <w:rPr>
          <w:rFonts w:ascii="Times New Roman" w:eastAsia="Times New Roman" w:hAnsi="Times New Roman" w:cs="Times New Roman"/>
          <w:sz w:val="28"/>
          <w:szCs w:val="28"/>
        </w:rPr>
        <w:t xml:space="preserve"> ж</w:t>
      </w:r>
      <w:r w:rsidRPr="7672016F">
        <w:rPr>
          <w:rFonts w:ascii="Times New Roman" w:eastAsia="Times New Roman" w:hAnsi="Times New Roman" w:cs="Times New Roman"/>
          <w:sz w:val="28"/>
          <w:szCs w:val="28"/>
        </w:rPr>
        <w:t xml:space="preserve"> крайню необхідність</w:t>
      </w:r>
      <w:r w:rsidR="2D303BC3" w:rsidRPr="7672016F">
        <w:rPr>
          <w:rFonts w:ascii="Times New Roman" w:eastAsia="Times New Roman" w:hAnsi="Times New Roman" w:cs="Times New Roman"/>
          <w:sz w:val="28"/>
          <w:szCs w:val="28"/>
        </w:rPr>
        <w:t>.</w:t>
      </w:r>
      <w:r w:rsidR="612DFE32" w:rsidRPr="7672016F">
        <w:rPr>
          <w:rFonts w:ascii="Times New Roman" w:eastAsia="Times New Roman" w:hAnsi="Times New Roman" w:cs="Times New Roman"/>
          <w:sz w:val="28"/>
          <w:szCs w:val="28"/>
        </w:rPr>
        <w:t xml:space="preserve"> </w:t>
      </w:r>
    </w:p>
    <w:p w14:paraId="5738C447" w14:textId="7C118137" w:rsidR="4B938828"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До порушника цивільних прав та обов’язків в цивільних правовідносинах будуть застосовані юридичні засоби правоохоронного характеру</w:t>
      </w:r>
      <w:r w:rsidR="566DAC29"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без звернення до компетентних державних чи громадських органів</w:t>
      </w:r>
      <w:r w:rsidR="72F747FF"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за захистом правами самим уповноваженою особою стороною в цивільному правовідносинах. Серед таких заходів впливу можна зазначити</w:t>
      </w:r>
      <w:r w:rsidR="77D6DDA6" w:rsidRPr="7672016F">
        <w:rPr>
          <w:rFonts w:ascii="Times New Roman" w:eastAsia="Times New Roman" w:hAnsi="Times New Roman" w:cs="Times New Roman"/>
          <w:sz w:val="28"/>
          <w:szCs w:val="28"/>
        </w:rPr>
        <w:t>:</w:t>
      </w:r>
    </w:p>
    <w:p w14:paraId="168EB819" w14:textId="2CEA917E" w:rsidR="4B938828"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 xml:space="preserve"> 1. </w:t>
      </w:r>
      <w:r w:rsidR="0931CDA2" w:rsidRPr="7672016F">
        <w:rPr>
          <w:rFonts w:ascii="Times New Roman" w:eastAsia="Times New Roman" w:hAnsi="Times New Roman" w:cs="Times New Roman"/>
          <w:sz w:val="28"/>
          <w:szCs w:val="28"/>
        </w:rPr>
        <w:t>У</w:t>
      </w:r>
      <w:r w:rsidRPr="7672016F">
        <w:rPr>
          <w:rFonts w:ascii="Times New Roman" w:eastAsia="Times New Roman" w:hAnsi="Times New Roman" w:cs="Times New Roman"/>
          <w:sz w:val="28"/>
          <w:szCs w:val="28"/>
        </w:rPr>
        <w:t>тримання</w:t>
      </w:r>
      <w:r w:rsidR="53A42990" w:rsidRPr="7672016F">
        <w:rPr>
          <w:rFonts w:ascii="Times New Roman" w:eastAsia="Times New Roman" w:hAnsi="Times New Roman" w:cs="Times New Roman"/>
          <w:sz w:val="28"/>
          <w:szCs w:val="28"/>
        </w:rPr>
        <w:t>. [6 ]</w:t>
      </w:r>
      <w:r w:rsidR="773DCEEA"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w:t>
      </w:r>
    </w:p>
    <w:p w14:paraId="49B9D9F4" w14:textId="61EBCA12"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2. Відмовні.</w:t>
      </w:r>
      <w:r w:rsidR="3FCCBB98" w:rsidRPr="7672016F">
        <w:rPr>
          <w:rFonts w:ascii="Times New Roman" w:eastAsia="Times New Roman" w:hAnsi="Times New Roman" w:cs="Times New Roman"/>
          <w:sz w:val="28"/>
          <w:szCs w:val="28"/>
        </w:rPr>
        <w:t>[ 6].</w:t>
      </w:r>
      <w:r w:rsidRPr="7672016F">
        <w:rPr>
          <w:rFonts w:ascii="Times New Roman" w:eastAsia="Times New Roman" w:hAnsi="Times New Roman" w:cs="Times New Roman"/>
          <w:sz w:val="28"/>
          <w:szCs w:val="28"/>
        </w:rPr>
        <w:t>Тобто це зміна у договорі певних умов при не правомірні поведінці контрагента  або ж односторонні розірвання договору, або ж відмова виконати певні дії в особистих інтересах несправного контрагента.</w:t>
      </w:r>
    </w:p>
    <w:p w14:paraId="3CAA4E37" w14:textId="2EFC4393"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3. По аналогії з санкціями </w:t>
      </w:r>
      <w:r w:rsidR="503D197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це розрахунково- кредитні заходи.</w:t>
      </w:r>
      <w:r w:rsidR="17B0B3F1" w:rsidRPr="7672016F">
        <w:rPr>
          <w:rFonts w:ascii="Times New Roman" w:eastAsia="Times New Roman" w:hAnsi="Times New Roman" w:cs="Times New Roman"/>
          <w:sz w:val="28"/>
          <w:szCs w:val="28"/>
        </w:rPr>
        <w:t>[6]</w:t>
      </w:r>
    </w:p>
    <w:p w14:paraId="10971A67" w14:textId="7186EDF9"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4. Не виконана робота боржником за рахунок останнього виконується уповноваженою особою. </w:t>
      </w:r>
      <w:r w:rsidR="21D5FB1E" w:rsidRPr="7672016F">
        <w:rPr>
          <w:rFonts w:ascii="Times New Roman" w:eastAsia="Times New Roman" w:hAnsi="Times New Roman" w:cs="Times New Roman"/>
          <w:sz w:val="28"/>
          <w:szCs w:val="28"/>
        </w:rPr>
        <w:t>[6]</w:t>
      </w:r>
    </w:p>
    <w:p w14:paraId="277A7C02" w14:textId="4ACE8B31"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5. Забезпечення конкретних платежів або ж зустрічних вимог.</w:t>
      </w:r>
      <w:r w:rsidR="7AB6490C" w:rsidRPr="7672016F">
        <w:rPr>
          <w:rFonts w:ascii="Times New Roman" w:eastAsia="Times New Roman" w:hAnsi="Times New Roman" w:cs="Times New Roman"/>
          <w:sz w:val="28"/>
          <w:szCs w:val="28"/>
        </w:rPr>
        <w:t>[6]</w:t>
      </w:r>
    </w:p>
    <w:p w14:paraId="5A48532C" w14:textId="769851B2" w:rsidR="0B4E9B8C" w:rsidRDefault="25F290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До порушників цивільних прав компетентними державними чи іншими органами застосовуються заходи про охорону характеру.  Іншими словами це конкретні способи захисту цивільних прав та інтересів, які виконуються в юрисдикці</w:t>
      </w:r>
      <w:r w:rsidR="03BE772E" w:rsidRPr="7672016F">
        <w:rPr>
          <w:rFonts w:ascii="Times New Roman" w:eastAsia="Times New Roman" w:hAnsi="Times New Roman" w:cs="Times New Roman"/>
          <w:sz w:val="28"/>
          <w:szCs w:val="28"/>
        </w:rPr>
        <w:t>й</w:t>
      </w:r>
      <w:r w:rsidRPr="7672016F">
        <w:rPr>
          <w:rFonts w:ascii="Times New Roman" w:eastAsia="Times New Roman" w:hAnsi="Times New Roman" w:cs="Times New Roman"/>
          <w:sz w:val="28"/>
          <w:szCs w:val="28"/>
        </w:rPr>
        <w:t>ній формі, тобто у адміністративному порядку або ж у судовому порядку.</w:t>
      </w:r>
    </w:p>
    <w:p w14:paraId="005A8FED" w14:textId="12A525D7" w:rsidR="0DFAC58A" w:rsidRDefault="5666D4B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Отже, захист об’єктів у цивільному праві є важливою складовою правової системи, яка забезпечує охорону прав і законних інтересів власників та інших осіб, що мають права на майно чи інші об’єкти цивільних прав. Основні аспекти захисту об’єктів у цивільному праві включають:</w:t>
      </w:r>
    </w:p>
    <w:p w14:paraId="5FE7A754" w14:textId="6BC61ACC" w:rsidR="0DFAC58A" w:rsidRDefault="5666D4B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Правове регулювання,</w:t>
      </w:r>
      <w:r w:rsidR="1FF7CAD2"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механізми захисту, способи захисту (визнання права ,відновлення положення, що існувало до порушення ,припинення дій, що порушують право,</w:t>
      </w:r>
      <w:r w:rsidR="6E9AD2B4"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відшкодування збитків, захист немайнових прав,</w:t>
      </w:r>
      <w:r w:rsidR="330CB698"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принципи захисту;)</w:t>
      </w:r>
    </w:p>
    <w:p w14:paraId="4074F9CB" w14:textId="692AE62C" w:rsidR="3E9C969C" w:rsidRDefault="07362DEA" w:rsidP="7672016F">
      <w:pPr>
        <w:spacing w:after="0" w:line="360" w:lineRule="auto"/>
        <w:ind w:firstLine="567"/>
        <w:jc w:val="both"/>
        <w:rPr>
          <w:rFonts w:ascii="Times New Roman" w:eastAsia="Times New Roman" w:hAnsi="Times New Roman" w:cs="Times New Roman"/>
          <w:b/>
          <w:bCs/>
          <w:sz w:val="28"/>
          <w:szCs w:val="28"/>
        </w:rPr>
      </w:pPr>
      <w:r w:rsidRPr="7672016F">
        <w:rPr>
          <w:rFonts w:ascii="Times New Roman" w:eastAsia="Times New Roman" w:hAnsi="Times New Roman" w:cs="Times New Roman"/>
          <w:sz w:val="28"/>
          <w:szCs w:val="28"/>
        </w:rPr>
        <w:t xml:space="preserve">   </w:t>
      </w:r>
      <w:r w:rsidR="5666D4BA" w:rsidRPr="7672016F">
        <w:rPr>
          <w:rFonts w:ascii="Times New Roman" w:eastAsia="Times New Roman" w:hAnsi="Times New Roman" w:cs="Times New Roman"/>
          <w:sz w:val="28"/>
          <w:szCs w:val="28"/>
        </w:rPr>
        <w:t>Загалом, захист об’єктів у цивільному праві спрямований на забезпечення стабільності правовідносин та охорону законних інтересів суб’єктів права. Він гарантує, що порушення прав не залишаться без належного реагування з боку держави та судової системи</w:t>
      </w:r>
      <w:r w:rsidR="19A30A2C" w:rsidRPr="7672016F">
        <w:rPr>
          <w:rFonts w:ascii="Times New Roman" w:eastAsia="Times New Roman" w:hAnsi="Times New Roman" w:cs="Times New Roman"/>
          <w:sz w:val="28"/>
          <w:szCs w:val="28"/>
        </w:rPr>
        <w:t xml:space="preserve"> </w:t>
      </w:r>
      <w:r w:rsidR="5666D4BA" w:rsidRPr="7672016F">
        <w:rPr>
          <w:rFonts w:ascii="Times New Roman" w:eastAsia="Times New Roman" w:hAnsi="Times New Roman" w:cs="Times New Roman"/>
          <w:sz w:val="28"/>
          <w:szCs w:val="28"/>
        </w:rPr>
        <w:t>.</w:t>
      </w:r>
      <w:r w:rsidR="5183111C" w:rsidRPr="7672016F">
        <w:rPr>
          <w:rFonts w:ascii="Times New Roman" w:eastAsia="Times New Roman" w:hAnsi="Times New Roman" w:cs="Times New Roman"/>
          <w:sz w:val="28"/>
          <w:szCs w:val="28"/>
        </w:rPr>
        <w:t xml:space="preserve">Цивільні права можуть бути захищені судом або іншими засобами, передбаченими угодою </w:t>
      </w:r>
      <w:r w:rsidR="5183111C" w:rsidRPr="7672016F">
        <w:rPr>
          <w:rFonts w:ascii="Times New Roman" w:eastAsia="Times New Roman" w:hAnsi="Times New Roman" w:cs="Times New Roman"/>
          <w:sz w:val="28"/>
          <w:szCs w:val="28"/>
        </w:rPr>
        <w:lastRenderedPageBreak/>
        <w:t>чи законом. Особа, чиї права порушені, не може захищати їх будь-яким способом, а повинна використовувати конкретні способи захисту.</w:t>
      </w:r>
    </w:p>
    <w:p w14:paraId="79ADD0B3" w14:textId="3F7FCE2D" w:rsidR="3E9C969C" w:rsidRDefault="738AF548" w:rsidP="7672016F">
      <w:pPr>
        <w:spacing w:after="0" w:line="360" w:lineRule="auto"/>
        <w:ind w:firstLine="567"/>
        <w:jc w:val="center"/>
        <w:rPr>
          <w:rFonts w:ascii="Times New Roman" w:eastAsia="Times New Roman" w:hAnsi="Times New Roman" w:cs="Times New Roman"/>
          <w:b/>
          <w:bCs/>
          <w:sz w:val="32"/>
          <w:szCs w:val="32"/>
        </w:rPr>
      </w:pPr>
      <w:r w:rsidRPr="7672016F">
        <w:rPr>
          <w:rFonts w:ascii="Times New Roman" w:eastAsia="Times New Roman" w:hAnsi="Times New Roman" w:cs="Times New Roman"/>
          <w:b/>
          <w:bCs/>
          <w:sz w:val="32"/>
          <w:szCs w:val="32"/>
        </w:rPr>
        <w:t>РОЗДІЛ 3 Особливості регулювання окремих об'єктів цивільних прав</w:t>
      </w:r>
      <w:r w:rsidR="0B6445B7" w:rsidRPr="7672016F">
        <w:rPr>
          <w:rFonts w:ascii="Times New Roman" w:eastAsia="Times New Roman" w:hAnsi="Times New Roman" w:cs="Times New Roman"/>
          <w:b/>
          <w:bCs/>
          <w:sz w:val="32"/>
          <w:szCs w:val="32"/>
        </w:rPr>
        <w:t>.</w:t>
      </w:r>
    </w:p>
    <w:p w14:paraId="65230892" w14:textId="3EC883DD" w:rsidR="3E9C969C" w:rsidRDefault="738AF548"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3.1 Гроші та ціні папери як об'єкт цивільного права</w:t>
      </w:r>
    </w:p>
    <w:p w14:paraId="0C028B63" w14:textId="17589AB3" w:rsidR="4B938828"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Найбільш важливими об’єктами цивільних прав є гроші та цінні папери. Насамперед гроші будуть відноситися до подільника родових речей та вони є юридично </w:t>
      </w:r>
      <w:r w:rsidR="17F11934" w:rsidRPr="7672016F">
        <w:rPr>
          <w:rFonts w:ascii="Times New Roman" w:eastAsia="Times New Roman" w:hAnsi="Times New Roman" w:cs="Times New Roman"/>
          <w:sz w:val="28"/>
          <w:szCs w:val="28"/>
        </w:rPr>
        <w:t xml:space="preserve">замінними </w:t>
      </w:r>
      <w:r w:rsidRPr="7672016F">
        <w:rPr>
          <w:rFonts w:ascii="Times New Roman" w:eastAsia="Times New Roman" w:hAnsi="Times New Roman" w:cs="Times New Roman"/>
          <w:sz w:val="28"/>
          <w:szCs w:val="28"/>
        </w:rPr>
        <w:t xml:space="preserve">речами. Але якщо порівняти їх з іншими заміни ми </w:t>
      </w:r>
      <w:proofErr w:type="spellStart"/>
      <w:r w:rsidRPr="7672016F">
        <w:rPr>
          <w:rFonts w:ascii="Times New Roman" w:eastAsia="Times New Roman" w:hAnsi="Times New Roman" w:cs="Times New Roman"/>
          <w:sz w:val="28"/>
          <w:szCs w:val="28"/>
        </w:rPr>
        <w:t>речима</w:t>
      </w:r>
      <w:proofErr w:type="spellEnd"/>
      <w:r w:rsidR="4682BD63"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то вони будуть визначатися не за кількістю окремих купюр</w:t>
      </w:r>
      <w:r w:rsidR="4535B2C8"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 залежно до номінал грошових одиниць які в них містяться.</w:t>
      </w:r>
    </w:p>
    <w:p w14:paraId="4AF5DF67" w14:textId="6706875F" w:rsidR="4B938828"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Також гроші можуть стати речами індивідуально визначеними але в разі якщо вони будуть індивідуалізовані шляхом позначення номером окремого грошового </w:t>
      </w:r>
      <w:proofErr w:type="spellStart"/>
      <w:r w:rsidRPr="7672016F">
        <w:rPr>
          <w:rFonts w:ascii="Times New Roman" w:eastAsia="Times New Roman" w:hAnsi="Times New Roman" w:cs="Times New Roman"/>
          <w:sz w:val="28"/>
          <w:szCs w:val="28"/>
        </w:rPr>
        <w:t>знака</w:t>
      </w:r>
      <w:proofErr w:type="spellEnd"/>
      <w:r w:rsidRPr="7672016F">
        <w:rPr>
          <w:rFonts w:ascii="Times New Roman" w:eastAsia="Times New Roman" w:hAnsi="Times New Roman" w:cs="Times New Roman"/>
          <w:sz w:val="28"/>
          <w:szCs w:val="28"/>
        </w:rPr>
        <w:t>. Не можуть бути витребувані від добросовісного набувача гроші</w:t>
      </w:r>
      <w:r w:rsidR="5C6E9728"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саме готівкові. Адже, право власності на готівкові гроші пов’язано не з конкретною монетою</w:t>
      </w:r>
      <w:r w:rsidR="7E3B2385"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з номінальною вартістю</w:t>
      </w:r>
      <w:r w:rsidR="17013AF7"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яка буде відображена на цій монеті. Гроші як об’єкт цивільних прав, мають головну особливість , вони як загальний </w:t>
      </w:r>
      <w:proofErr w:type="spellStart"/>
      <w:r w:rsidR="479ECC85" w:rsidRPr="7672016F">
        <w:rPr>
          <w:rFonts w:ascii="Times New Roman" w:eastAsia="Times New Roman" w:hAnsi="Times New Roman" w:cs="Times New Roman"/>
          <w:sz w:val="28"/>
          <w:szCs w:val="28"/>
        </w:rPr>
        <w:t>еквівалентет</w:t>
      </w:r>
      <w:proofErr w:type="spellEnd"/>
      <w:r w:rsidRPr="7672016F">
        <w:rPr>
          <w:rFonts w:ascii="Times New Roman" w:eastAsia="Times New Roman" w:hAnsi="Times New Roman" w:cs="Times New Roman"/>
          <w:sz w:val="28"/>
          <w:szCs w:val="28"/>
        </w:rPr>
        <w:t xml:space="preserve"> , мають можливість замінити собою будь-який інший об’єкт, який відноситься до майнових відносин та який має від платний характер.</w:t>
      </w:r>
    </w:p>
    <w:p w14:paraId="53E7CAE9" w14:textId="10E32E4D" w:rsidR="4B938828"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Наприклад</w:t>
      </w:r>
      <w:r w:rsidR="714E2E45"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договір позики, або дарування ,або ж міни ,являють собою приклад ,що гроші також можуть бути як і предметом окремих цивільно-правових угод.</w:t>
      </w:r>
    </w:p>
    <w:p w14:paraId="1CC5D6D8" w14:textId="764094FE" w:rsidR="4B938828"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Гривня є законним платіжним засобом в Україні. Не допускається і в окремих випадках здійснюється в порядку встановлених законодавством про валютного регулювання, використання будь-якої іноземної валюти,</w:t>
      </w:r>
      <w:r w:rsidR="5DB36DDB"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 також будь-яких платіжних документів іноземній валюті на території України.</w:t>
      </w:r>
      <w:r w:rsidR="3BF7A333" w:rsidRPr="7672016F">
        <w:rPr>
          <w:rFonts w:ascii="Times New Roman" w:eastAsia="Times New Roman" w:hAnsi="Times New Roman" w:cs="Times New Roman"/>
          <w:sz w:val="28"/>
          <w:szCs w:val="28"/>
        </w:rPr>
        <w:t>[ 2, с. 68]</w:t>
      </w:r>
    </w:p>
    <w:p w14:paraId="0DB7F0EE" w14:textId="046B3F6E" w:rsidR="4B938828"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На території України здійснюється платежі у вигляді готівкових і безготівкових розрахунків. Готівкові розрахунки у іноземній валюті або просто валюті України між фізичними особами буде здійснюватися без обмеженої суми але для юридичних осіб або для підприємців розрахунки готівкою може бути встановлено обмеження.</w:t>
      </w:r>
    </w:p>
    <w:p w14:paraId="3562D4A5" w14:textId="6D424256"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Сутність цінних паперах полягає в тому</w:t>
      </w:r>
      <w:r w:rsidR="1E270D89"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що встановлюється нерозривний зв’язок між документом який засвідчує право і правом, яке буде засвідчуватися цим документом. Тому ,можна зробити висновок, що без документа немає і права та документ -це необхідне подання  для здійснення вираженого в ньому права. </w:t>
      </w:r>
    </w:p>
    <w:p w14:paraId="213B963E" w14:textId="6BEC9BC9"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На сьогодні важливою особливістю</w:t>
      </w:r>
      <w:r w:rsidR="52E877D9"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цін</w:t>
      </w:r>
      <w:r w:rsidR="29AE3BB7" w:rsidRPr="7672016F">
        <w:rPr>
          <w:rFonts w:ascii="Times New Roman" w:eastAsia="Times New Roman" w:hAnsi="Times New Roman" w:cs="Times New Roman"/>
          <w:sz w:val="28"/>
          <w:szCs w:val="28"/>
        </w:rPr>
        <w:t>н</w:t>
      </w:r>
      <w:r w:rsidRPr="7672016F">
        <w:rPr>
          <w:rFonts w:ascii="Times New Roman" w:eastAsia="Times New Roman" w:hAnsi="Times New Roman" w:cs="Times New Roman"/>
          <w:sz w:val="28"/>
          <w:szCs w:val="28"/>
        </w:rPr>
        <w:t xml:space="preserve">ого папера є  </w:t>
      </w:r>
      <w:r w:rsidR="64A1BDE2" w:rsidRPr="7672016F">
        <w:rPr>
          <w:rFonts w:ascii="Times New Roman" w:eastAsia="Times New Roman" w:hAnsi="Times New Roman" w:cs="Times New Roman"/>
          <w:sz w:val="28"/>
          <w:szCs w:val="28"/>
        </w:rPr>
        <w:t xml:space="preserve">не </w:t>
      </w:r>
      <w:r w:rsidRPr="7672016F">
        <w:rPr>
          <w:rFonts w:ascii="Times New Roman" w:eastAsia="Times New Roman" w:hAnsi="Times New Roman" w:cs="Times New Roman"/>
          <w:sz w:val="28"/>
          <w:szCs w:val="28"/>
        </w:rPr>
        <w:t>розрядні зв’язк</w:t>
      </w:r>
      <w:r w:rsidR="42B38E0B" w:rsidRPr="7672016F">
        <w:rPr>
          <w:rFonts w:ascii="Times New Roman" w:eastAsia="Times New Roman" w:hAnsi="Times New Roman" w:cs="Times New Roman"/>
          <w:sz w:val="28"/>
          <w:szCs w:val="28"/>
        </w:rPr>
        <w:t xml:space="preserve">и </w:t>
      </w:r>
      <w:r w:rsidRPr="7672016F">
        <w:rPr>
          <w:rFonts w:ascii="Times New Roman" w:eastAsia="Times New Roman" w:hAnsi="Times New Roman" w:cs="Times New Roman"/>
          <w:sz w:val="28"/>
          <w:szCs w:val="28"/>
        </w:rPr>
        <w:t xml:space="preserve"> права на папір і права з паперу </w:t>
      </w:r>
      <w:r w:rsidR="76C113E9" w:rsidRPr="7672016F">
        <w:rPr>
          <w:rFonts w:ascii="Times New Roman" w:eastAsia="Times New Roman" w:hAnsi="Times New Roman" w:cs="Times New Roman"/>
          <w:sz w:val="28"/>
          <w:szCs w:val="28"/>
        </w:rPr>
        <w:t xml:space="preserve">які </w:t>
      </w:r>
      <w:r w:rsidRPr="7672016F">
        <w:rPr>
          <w:rFonts w:ascii="Times New Roman" w:eastAsia="Times New Roman" w:hAnsi="Times New Roman" w:cs="Times New Roman"/>
          <w:sz w:val="28"/>
          <w:szCs w:val="28"/>
        </w:rPr>
        <w:t>проявля</w:t>
      </w:r>
      <w:r w:rsidR="3F773DDB" w:rsidRPr="7672016F">
        <w:rPr>
          <w:rFonts w:ascii="Times New Roman" w:eastAsia="Times New Roman" w:hAnsi="Times New Roman" w:cs="Times New Roman"/>
          <w:sz w:val="28"/>
          <w:szCs w:val="28"/>
        </w:rPr>
        <w:t xml:space="preserve">ються </w:t>
      </w:r>
      <w:r w:rsidRPr="7672016F">
        <w:rPr>
          <w:rFonts w:ascii="Times New Roman" w:eastAsia="Times New Roman" w:hAnsi="Times New Roman" w:cs="Times New Roman"/>
          <w:sz w:val="28"/>
          <w:szCs w:val="28"/>
        </w:rPr>
        <w:t xml:space="preserve"> залежно від втілення в ньому права або від виду цінного паперу. Цінні папери є документом який відповідає встановленим законом вимогам та засвідчує інші права або зобов’язальні права передачі яких можлива тільки</w:t>
      </w:r>
      <w:r w:rsidR="3DD08183"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якщо будуть пред’явлені такі документи. Саме тут можна сказати про специфіку цінного паперу</w:t>
      </w:r>
      <w:r w:rsidR="3ABD67D1"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 саме створення нерозривного зв’язку між </w:t>
      </w:r>
      <w:r w:rsidR="4AF4A072" w:rsidRPr="7672016F">
        <w:rPr>
          <w:rFonts w:ascii="Times New Roman" w:eastAsia="Times New Roman" w:hAnsi="Times New Roman" w:cs="Times New Roman"/>
          <w:sz w:val="28"/>
          <w:szCs w:val="28"/>
        </w:rPr>
        <w:t>зобов'язанням</w:t>
      </w:r>
      <w:r w:rsidRPr="7672016F">
        <w:rPr>
          <w:rFonts w:ascii="Times New Roman" w:eastAsia="Times New Roman" w:hAnsi="Times New Roman" w:cs="Times New Roman"/>
          <w:sz w:val="28"/>
          <w:szCs w:val="28"/>
        </w:rPr>
        <w:t xml:space="preserve"> та цінним папером.</w:t>
      </w:r>
    </w:p>
    <w:p w14:paraId="09D8AD0E" w14:textId="19DBFC36"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Сучасне цивільне законодавство на сьогодні не надає конкретного поняття цінного  паперу і встановлює правовий режим незалежних правових повноважень</w:t>
      </w:r>
      <w:r w:rsidR="48F6BC6B"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таких як документарних і без документарних цінних паперів, які мають подібні риси в правовому регулюванні. Документарній цінні папери розглядаються н</w:t>
      </w:r>
      <w:r w:rsidR="75386B7C" w:rsidRPr="7672016F">
        <w:rPr>
          <w:rFonts w:ascii="Times New Roman" w:eastAsia="Times New Roman" w:hAnsi="Times New Roman" w:cs="Times New Roman"/>
          <w:sz w:val="28"/>
          <w:szCs w:val="28"/>
        </w:rPr>
        <w:t xml:space="preserve">е </w:t>
      </w:r>
      <w:r w:rsidRPr="7672016F">
        <w:rPr>
          <w:rFonts w:ascii="Times New Roman" w:eastAsia="Times New Roman" w:hAnsi="Times New Roman" w:cs="Times New Roman"/>
          <w:sz w:val="28"/>
          <w:szCs w:val="28"/>
        </w:rPr>
        <w:t xml:space="preserve">як речі </w:t>
      </w:r>
      <w:r w:rsidR="65669405"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 як зобов’язання.</w:t>
      </w:r>
    </w:p>
    <w:p w14:paraId="77864753" w14:textId="60A802B5"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Загалом вони мають </w:t>
      </w:r>
      <w:r w:rsidR="6785F12A" w:rsidRPr="7672016F">
        <w:rPr>
          <w:rFonts w:ascii="Times New Roman" w:eastAsia="Times New Roman" w:hAnsi="Times New Roman" w:cs="Times New Roman"/>
          <w:sz w:val="28"/>
          <w:szCs w:val="28"/>
        </w:rPr>
        <w:t xml:space="preserve">одні і </w:t>
      </w:r>
      <w:r w:rsidRPr="7672016F">
        <w:rPr>
          <w:rFonts w:ascii="Times New Roman" w:eastAsia="Times New Roman" w:hAnsi="Times New Roman" w:cs="Times New Roman"/>
          <w:sz w:val="28"/>
          <w:szCs w:val="28"/>
        </w:rPr>
        <w:t>ті ж права</w:t>
      </w:r>
      <w:r w:rsidR="6F871C0F"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але вони розрізняються у варіантах звернення конкретних вимог за цим папером, а саме мають різну форму закріплення прав та мають один зміст. </w:t>
      </w:r>
    </w:p>
    <w:p w14:paraId="207AD55B" w14:textId="1FD33B95"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Кожен цінний папір має відповідати деяким ознакам. Виділяють характерні риси які властиві ціни паперам:</w:t>
      </w:r>
    </w:p>
    <w:p w14:paraId="6ADAB625" w14:textId="4FA1E0A6"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1.Автономність -особа, яка придбала цінний папір, має право на вимоги за цим папером незалежно від прав попереднього власника.</w:t>
      </w:r>
      <w:r w:rsidR="138A506D" w:rsidRPr="7672016F">
        <w:rPr>
          <w:rFonts w:ascii="Times New Roman" w:eastAsia="Times New Roman" w:hAnsi="Times New Roman" w:cs="Times New Roman"/>
          <w:sz w:val="28"/>
          <w:szCs w:val="28"/>
        </w:rPr>
        <w:t xml:space="preserve"> </w:t>
      </w:r>
      <w:r w:rsidR="509A1920" w:rsidRPr="7672016F">
        <w:rPr>
          <w:rFonts w:ascii="Times New Roman" w:eastAsia="Times New Roman" w:hAnsi="Times New Roman" w:cs="Times New Roman"/>
          <w:sz w:val="28"/>
          <w:szCs w:val="28"/>
        </w:rPr>
        <w:t>[</w:t>
      </w:r>
      <w:r w:rsidR="138A506D" w:rsidRPr="7672016F">
        <w:rPr>
          <w:rFonts w:ascii="Times New Roman" w:eastAsia="Times New Roman" w:hAnsi="Times New Roman" w:cs="Times New Roman"/>
          <w:sz w:val="28"/>
          <w:szCs w:val="28"/>
        </w:rPr>
        <w:t>2, с. 69</w:t>
      </w:r>
      <w:r w:rsidR="13087E13" w:rsidRPr="7672016F">
        <w:rPr>
          <w:rFonts w:ascii="Times New Roman" w:eastAsia="Times New Roman" w:hAnsi="Times New Roman" w:cs="Times New Roman"/>
          <w:sz w:val="28"/>
          <w:szCs w:val="28"/>
        </w:rPr>
        <w:t>]</w:t>
      </w:r>
    </w:p>
    <w:p w14:paraId="61C5A8E9" w14:textId="3E8A65A0"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2.Презентація - це необхідність пред'явити папір боржнику та вручити його</w:t>
      </w:r>
      <w:r w:rsidR="7436A87C"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як заміну виконання зобов'язання.</w:t>
      </w:r>
      <w:r w:rsidR="06F63302" w:rsidRPr="7672016F">
        <w:rPr>
          <w:rFonts w:ascii="Times New Roman" w:eastAsia="Times New Roman" w:hAnsi="Times New Roman" w:cs="Times New Roman"/>
          <w:sz w:val="28"/>
          <w:szCs w:val="28"/>
        </w:rPr>
        <w:t xml:space="preserve"> </w:t>
      </w:r>
      <w:r w:rsidR="4EDD2824" w:rsidRPr="7672016F">
        <w:rPr>
          <w:rFonts w:ascii="Times New Roman" w:eastAsia="Times New Roman" w:hAnsi="Times New Roman" w:cs="Times New Roman"/>
          <w:sz w:val="28"/>
          <w:szCs w:val="28"/>
        </w:rPr>
        <w:t>[</w:t>
      </w:r>
      <w:r w:rsidR="06F63302" w:rsidRPr="7672016F">
        <w:rPr>
          <w:rFonts w:ascii="Times New Roman" w:eastAsia="Times New Roman" w:hAnsi="Times New Roman" w:cs="Times New Roman"/>
          <w:sz w:val="28"/>
          <w:szCs w:val="28"/>
        </w:rPr>
        <w:t>2, с. 69</w:t>
      </w:r>
      <w:r w:rsidR="673FFD42" w:rsidRPr="7672016F">
        <w:rPr>
          <w:rFonts w:ascii="Times New Roman" w:eastAsia="Times New Roman" w:hAnsi="Times New Roman" w:cs="Times New Roman"/>
          <w:sz w:val="28"/>
          <w:szCs w:val="28"/>
        </w:rPr>
        <w:t>]</w:t>
      </w:r>
    </w:p>
    <w:p w14:paraId="0B6E619F" w14:textId="56AA720A"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3. Легітимація - це право вимагати виконання зобов'язань за цінним папером.</w:t>
      </w:r>
      <w:r w:rsidR="5D926C32" w:rsidRPr="7672016F">
        <w:rPr>
          <w:rFonts w:ascii="Times New Roman" w:eastAsia="Times New Roman" w:hAnsi="Times New Roman" w:cs="Times New Roman"/>
          <w:sz w:val="28"/>
          <w:szCs w:val="28"/>
        </w:rPr>
        <w:t xml:space="preserve"> </w:t>
      </w:r>
      <w:r w:rsidR="6621961C" w:rsidRPr="7672016F">
        <w:rPr>
          <w:rFonts w:ascii="Times New Roman" w:eastAsia="Times New Roman" w:hAnsi="Times New Roman" w:cs="Times New Roman"/>
          <w:sz w:val="28"/>
          <w:szCs w:val="28"/>
        </w:rPr>
        <w:t>[</w:t>
      </w:r>
      <w:r w:rsidR="5D926C32" w:rsidRPr="7672016F">
        <w:rPr>
          <w:rFonts w:ascii="Times New Roman" w:eastAsia="Times New Roman" w:hAnsi="Times New Roman" w:cs="Times New Roman"/>
          <w:sz w:val="28"/>
          <w:szCs w:val="28"/>
        </w:rPr>
        <w:t>2 с. 69</w:t>
      </w:r>
      <w:r w:rsidR="01285719" w:rsidRPr="7672016F">
        <w:rPr>
          <w:rFonts w:ascii="Times New Roman" w:eastAsia="Times New Roman" w:hAnsi="Times New Roman" w:cs="Times New Roman"/>
          <w:sz w:val="28"/>
          <w:szCs w:val="28"/>
        </w:rPr>
        <w:t>]</w:t>
      </w:r>
    </w:p>
    <w:p w14:paraId="0B77181C" w14:textId="4520CB16"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4.Літтеральність - це властивість цінних паперів, яка означає, що вони надають право вимагати виконання лише тих умов, які в них зазначені.</w:t>
      </w:r>
      <w:r w:rsidR="2B93989E" w:rsidRPr="7672016F">
        <w:rPr>
          <w:rFonts w:ascii="Times New Roman" w:eastAsia="Times New Roman" w:hAnsi="Times New Roman" w:cs="Times New Roman"/>
          <w:sz w:val="28"/>
          <w:szCs w:val="28"/>
        </w:rPr>
        <w:t xml:space="preserve"> </w:t>
      </w:r>
    </w:p>
    <w:p w14:paraId="13AE4EE4" w14:textId="2E475FF0" w:rsidR="08EF3765" w:rsidRDefault="51DCB967"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w:t>
      </w:r>
      <w:r w:rsidR="2B93989E" w:rsidRPr="7672016F">
        <w:rPr>
          <w:rFonts w:ascii="Times New Roman" w:eastAsia="Times New Roman" w:hAnsi="Times New Roman" w:cs="Times New Roman"/>
          <w:sz w:val="28"/>
          <w:szCs w:val="28"/>
        </w:rPr>
        <w:t>2,с. 69</w:t>
      </w:r>
      <w:r w:rsidR="298A2AE5" w:rsidRPr="7672016F">
        <w:rPr>
          <w:rFonts w:ascii="Times New Roman" w:eastAsia="Times New Roman" w:hAnsi="Times New Roman" w:cs="Times New Roman"/>
          <w:sz w:val="28"/>
          <w:szCs w:val="28"/>
        </w:rPr>
        <w:t>]</w:t>
      </w:r>
    </w:p>
    <w:p w14:paraId="4887D2C6" w14:textId="029568C0"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Також, існує ще одна ознака-формальність.</w:t>
      </w:r>
      <w:r w:rsidR="2DEDF933"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Це означає, що відсутність обов'язкових реквізитів цінного паперу або його невідповідність встановленій формі </w:t>
      </w:r>
      <w:r w:rsidR="2291BD39"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робить його недійсним.</w:t>
      </w:r>
      <w:r w:rsidR="041DB43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Цивільне законодавство передбачає, що цінні папери, які не відповідають вимогам щодо форми та реквізитів, не повинні визнаватися дійсними цінними паперами.</w:t>
      </w:r>
      <w:r w:rsidR="25A99A8F"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Такі документи слід розглядати лише</w:t>
      </w:r>
      <w:r w:rsidR="2EF6F92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як письмові докази.</w:t>
      </w:r>
    </w:p>
    <w:p w14:paraId="5D5E5D80" w14:textId="10F2CDE6"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Також , усі цінні папери поділяються на такі види: </w:t>
      </w:r>
      <w:r w:rsidR="13E38D1C" w:rsidRPr="7672016F">
        <w:rPr>
          <w:rFonts w:ascii="Times New Roman" w:eastAsia="Times New Roman" w:hAnsi="Times New Roman" w:cs="Times New Roman"/>
          <w:sz w:val="28"/>
          <w:szCs w:val="28"/>
        </w:rPr>
        <w:t>ц</w:t>
      </w:r>
      <w:r w:rsidRPr="7672016F">
        <w:rPr>
          <w:rFonts w:ascii="Times New Roman" w:eastAsia="Times New Roman" w:hAnsi="Times New Roman" w:cs="Times New Roman"/>
          <w:sz w:val="28"/>
          <w:szCs w:val="28"/>
        </w:rPr>
        <w:t>інні папери на пред’явника, імені, ордерні. Така класифікація поділяється через легітимацією. Тобто, визнання певної особи власником конкретного суб’єктивного права та узаконення її як уповноваженого власника цінних паперів.</w:t>
      </w:r>
    </w:p>
    <w:p w14:paraId="3A44105A" w14:textId="7127995E"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Цінним папером на </w:t>
      </w:r>
      <w:r w:rsidR="61E528B9" w:rsidRPr="7672016F">
        <w:rPr>
          <w:rFonts w:ascii="Times New Roman" w:eastAsia="Times New Roman" w:hAnsi="Times New Roman" w:cs="Times New Roman"/>
          <w:sz w:val="28"/>
          <w:szCs w:val="28"/>
        </w:rPr>
        <w:t>пред'явника</w:t>
      </w:r>
      <w:r w:rsidRPr="7672016F">
        <w:rPr>
          <w:rFonts w:ascii="Times New Roman" w:eastAsia="Times New Roman" w:hAnsi="Times New Roman" w:cs="Times New Roman"/>
          <w:sz w:val="28"/>
          <w:szCs w:val="28"/>
        </w:rPr>
        <w:t xml:space="preserve"> -документарній цінний папір</w:t>
      </w:r>
      <w:r w:rsidR="1C7EF5D0" w:rsidRPr="7672016F">
        <w:rPr>
          <w:rFonts w:ascii="Times New Roman" w:eastAsia="Times New Roman" w:hAnsi="Times New Roman" w:cs="Times New Roman"/>
          <w:sz w:val="28"/>
          <w:szCs w:val="28"/>
        </w:rPr>
        <w:t xml:space="preserve">. </w:t>
      </w:r>
      <w:r w:rsidR="608BD490" w:rsidRPr="7672016F">
        <w:rPr>
          <w:rFonts w:ascii="Times New Roman" w:eastAsia="Times New Roman" w:hAnsi="Times New Roman" w:cs="Times New Roman"/>
          <w:sz w:val="28"/>
          <w:szCs w:val="28"/>
        </w:rPr>
        <w:t>[</w:t>
      </w:r>
      <w:r w:rsidR="1C7EF5D0" w:rsidRPr="7672016F">
        <w:rPr>
          <w:rFonts w:ascii="Times New Roman" w:eastAsia="Times New Roman" w:hAnsi="Times New Roman" w:cs="Times New Roman"/>
          <w:sz w:val="28"/>
          <w:szCs w:val="28"/>
        </w:rPr>
        <w:t>2, с.70.</w:t>
      </w:r>
      <w:r w:rsidR="5067A152" w:rsidRPr="7672016F">
        <w:rPr>
          <w:rFonts w:ascii="Times New Roman" w:eastAsia="Times New Roman" w:hAnsi="Times New Roman" w:cs="Times New Roman"/>
          <w:sz w:val="28"/>
          <w:szCs w:val="28"/>
        </w:rPr>
        <w:t>]</w:t>
      </w:r>
      <w:r w:rsidR="1C7EF5D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Якщо цінний папір видано на пред'явника, то фактичний власник має право вимагати виконання права з цього паперу, пред'явивши його зобов'язаній особі, яка повинна забезпечити виконання цього права власнику.</w:t>
      </w:r>
    </w:p>
    <w:p w14:paraId="775A56CF" w14:textId="6CEF44CB" w:rsidR="08EF3765" w:rsidRDefault="1E8EB1A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Іменні цінні папери - це документи, за якими правовласником вважається особа, вказана як власник в облікових записах, або особа, на ім'я якої видано або перейшла власність через </w:t>
      </w:r>
      <w:proofErr w:type="spellStart"/>
      <w:r w:rsidRPr="7672016F">
        <w:rPr>
          <w:rFonts w:ascii="Times New Roman" w:eastAsia="Times New Roman" w:hAnsi="Times New Roman" w:cs="Times New Roman"/>
          <w:sz w:val="28"/>
          <w:szCs w:val="28"/>
        </w:rPr>
        <w:t>цесію</w:t>
      </w:r>
      <w:proofErr w:type="spellEnd"/>
      <w:r w:rsidRPr="7672016F">
        <w:rPr>
          <w:rFonts w:ascii="Times New Roman" w:eastAsia="Times New Roman" w:hAnsi="Times New Roman" w:cs="Times New Roman"/>
          <w:sz w:val="28"/>
          <w:szCs w:val="28"/>
        </w:rPr>
        <w:t xml:space="preserve"> або передавальний напис</w:t>
      </w:r>
      <w:r w:rsidR="1CF9B733"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 xml:space="preserve">Ордерним цінним папером вважається лише документ, за яким власником </w:t>
      </w:r>
      <w:r w:rsidRPr="7672016F">
        <w:rPr>
          <w:rFonts w:ascii="Times New Roman" w:eastAsia="Times New Roman" w:hAnsi="Times New Roman" w:cs="Times New Roman"/>
          <w:sz w:val="28"/>
          <w:szCs w:val="28"/>
        </w:rPr>
        <w:lastRenderedPageBreak/>
        <w:t>визнається особа, на чиє ім'я видано цей папір</w:t>
      </w:r>
      <w:r w:rsidR="1E089756" w:rsidRPr="7672016F">
        <w:rPr>
          <w:rFonts w:ascii="Times New Roman" w:eastAsia="Times New Roman" w:hAnsi="Times New Roman" w:cs="Times New Roman"/>
          <w:sz w:val="28"/>
          <w:szCs w:val="28"/>
        </w:rPr>
        <w:t>,</w:t>
      </w:r>
      <w:r w:rsidRPr="7672016F">
        <w:rPr>
          <w:rFonts w:ascii="Times New Roman" w:eastAsia="Times New Roman" w:hAnsi="Times New Roman" w:cs="Times New Roman"/>
          <w:sz w:val="28"/>
          <w:szCs w:val="28"/>
        </w:rPr>
        <w:t xml:space="preserve"> або він перейшов до неї внаслідок послідовних передач написів</w:t>
      </w:r>
      <w:r w:rsidR="7667D188"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або індосаментів від початкового власника. Ордерні цінні папери мають вказану особу та зазвичай містять напис щодо передачі.</w:t>
      </w:r>
      <w:r w:rsidR="3CE86BA5" w:rsidRPr="7672016F">
        <w:rPr>
          <w:rFonts w:ascii="Times New Roman" w:eastAsia="Times New Roman" w:hAnsi="Times New Roman" w:cs="Times New Roman"/>
          <w:sz w:val="28"/>
          <w:szCs w:val="28"/>
        </w:rPr>
        <w:t xml:space="preserve"> [2,с.71]</w:t>
      </w:r>
    </w:p>
    <w:p w14:paraId="2ABB9AEA" w14:textId="220EF982" w:rsidR="2967924F" w:rsidRDefault="7E25066B"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w:t>
      </w:r>
      <w:r w:rsidR="1E8EB1A2" w:rsidRPr="7672016F">
        <w:rPr>
          <w:rFonts w:ascii="Times New Roman" w:eastAsia="Times New Roman" w:hAnsi="Times New Roman" w:cs="Times New Roman"/>
          <w:sz w:val="28"/>
          <w:szCs w:val="28"/>
        </w:rPr>
        <w:t xml:space="preserve">З даного тексту можна зробити висновок, що гроші є замінними речами, які можуть замінити майже будь-який інший об'єкт майнових відносин. Цінні папери відповідають певним ознакам, таким як автономність, презентація, легітимація, </w:t>
      </w:r>
      <w:proofErr w:type="spellStart"/>
      <w:r w:rsidR="1E8EB1A2" w:rsidRPr="7672016F">
        <w:rPr>
          <w:rFonts w:ascii="Times New Roman" w:eastAsia="Times New Roman" w:hAnsi="Times New Roman" w:cs="Times New Roman"/>
          <w:sz w:val="28"/>
          <w:szCs w:val="28"/>
        </w:rPr>
        <w:t>літ</w:t>
      </w:r>
      <w:r w:rsidR="0D7EF867" w:rsidRPr="7672016F">
        <w:rPr>
          <w:rFonts w:ascii="Times New Roman" w:eastAsia="Times New Roman" w:hAnsi="Times New Roman" w:cs="Times New Roman"/>
          <w:sz w:val="28"/>
          <w:szCs w:val="28"/>
        </w:rPr>
        <w:t>т</w:t>
      </w:r>
      <w:r w:rsidR="1E8EB1A2" w:rsidRPr="7672016F">
        <w:rPr>
          <w:rFonts w:ascii="Times New Roman" w:eastAsia="Times New Roman" w:hAnsi="Times New Roman" w:cs="Times New Roman"/>
          <w:sz w:val="28"/>
          <w:szCs w:val="28"/>
        </w:rPr>
        <w:t>еральність</w:t>
      </w:r>
      <w:proofErr w:type="spellEnd"/>
      <w:r w:rsidR="1E8EB1A2" w:rsidRPr="7672016F">
        <w:rPr>
          <w:rFonts w:ascii="Times New Roman" w:eastAsia="Times New Roman" w:hAnsi="Times New Roman" w:cs="Times New Roman"/>
          <w:sz w:val="28"/>
          <w:szCs w:val="28"/>
        </w:rPr>
        <w:t xml:space="preserve"> і формальність, і поділяються на різні види залежно від </w:t>
      </w:r>
      <w:r w:rsidR="7AC0D293" w:rsidRPr="7672016F">
        <w:rPr>
          <w:rFonts w:ascii="Times New Roman" w:eastAsia="Times New Roman" w:hAnsi="Times New Roman" w:cs="Times New Roman"/>
          <w:sz w:val="28"/>
          <w:szCs w:val="28"/>
        </w:rPr>
        <w:t>легітимації. Цінні</w:t>
      </w:r>
      <w:r w:rsidR="17467B01" w:rsidRPr="7672016F">
        <w:rPr>
          <w:rFonts w:ascii="Times New Roman" w:eastAsia="Times New Roman" w:hAnsi="Times New Roman" w:cs="Times New Roman"/>
          <w:sz w:val="28"/>
          <w:szCs w:val="28"/>
        </w:rPr>
        <w:t xml:space="preserve"> папери та гроші мають велике значення для людей в цивільному кодексі України з точки зору захисту їх прав та регулювання фінансових відносин. </w:t>
      </w:r>
    </w:p>
    <w:p w14:paraId="2590FBAA" w14:textId="41E3AFBB" w:rsidR="2EDB2DE7" w:rsidRDefault="1165F7BD"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w:t>
      </w:r>
      <w:r w:rsidR="17467B01" w:rsidRPr="7672016F">
        <w:rPr>
          <w:rFonts w:ascii="Times New Roman" w:eastAsia="Times New Roman" w:hAnsi="Times New Roman" w:cs="Times New Roman"/>
          <w:sz w:val="28"/>
          <w:szCs w:val="28"/>
        </w:rPr>
        <w:t xml:space="preserve">Щодо цінних паперів, цивільний кодекс також регулює правовий статус різних видів цінних паперів та захищає права власників, забезпечуючи їхню легітимність та відповідність встановленим вимогам. </w:t>
      </w:r>
      <w:r w:rsidR="4B045174" w:rsidRPr="7672016F">
        <w:rPr>
          <w:rFonts w:ascii="Times New Roman" w:eastAsia="Times New Roman" w:hAnsi="Times New Roman" w:cs="Times New Roman"/>
          <w:sz w:val="28"/>
          <w:szCs w:val="28"/>
        </w:rPr>
        <w:t xml:space="preserve"> </w:t>
      </w:r>
      <w:r w:rsidR="17467B01" w:rsidRPr="7672016F">
        <w:rPr>
          <w:rFonts w:ascii="Times New Roman" w:eastAsia="Times New Roman" w:hAnsi="Times New Roman" w:cs="Times New Roman"/>
          <w:sz w:val="28"/>
          <w:szCs w:val="28"/>
        </w:rPr>
        <w:t>Щодо грошей, цивільний кодекс України визначає їхній правовий статус як юридично замінних речей, які мають важливе значення для здійснення фінансових операцій та забезпечення обміну товарами та послугами.  Отже, цивільний кодекс України забезпечує правовий режим цінних паперів та грошей, що важливо для захисту прав та інтересів громадян і підприємств у фінансовій сфері.</w:t>
      </w:r>
    </w:p>
    <w:p w14:paraId="60DA7793" w14:textId="63791122" w:rsidR="549C4F61" w:rsidRDefault="549C4F6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br w:type="page"/>
      </w:r>
    </w:p>
    <w:p w14:paraId="66884939" w14:textId="75A83885" w:rsidR="1654B1CB" w:rsidRDefault="3C921A40" w:rsidP="7672016F">
      <w:pPr>
        <w:spacing w:after="0" w:line="360" w:lineRule="auto"/>
        <w:ind w:firstLine="567"/>
        <w:jc w:val="both"/>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lastRenderedPageBreak/>
        <w:t>3.2 Особисті немайнові та майнові блага як об'єкти цивільних прав</w:t>
      </w:r>
    </w:p>
    <w:p w14:paraId="4586ECF7" w14:textId="78B184DB"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Особисто та не особисто майнові блага тепер є ключовим елементом економіки та правової системи країн. Вони охоплюють різні аспекти життя людей і сприяють інноваційному розвитку.</w:t>
      </w:r>
    </w:p>
    <w:p w14:paraId="24322D16" w14:textId="71E363F5" w:rsidR="662406B9" w:rsidRDefault="203ABD6B"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Законодавець використовує терміни "матеріальні" та "нематеріальні" для позначення видів об'єктів, а не "майнові" та "немайнові" блага. Це призводить до того, що речі та майнові права потрапляють у різні категорії об'єктів - матеріальні та нематеріальні. Якщо б критерієм була матеріальність, то майнові права були б у тій же категорії з речами.</w:t>
      </w:r>
    </w:p>
    <w:p w14:paraId="130E0FFB" w14:textId="1F3B88C1" w:rsidR="2695A802" w:rsidRDefault="08C023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Хоча у теорії цивільного права було приділено увагу об’єктам майнових та особистих немайнових правовідносин, сучасні дослідження вказують на потребу уточнень стосовно їх місця в системі об’єктів цивільного права. Це дозволить визначити сутність цих благ та їх відмінності шляхом класифікації їх за найближчим родом і видовими особливостями.</w:t>
      </w:r>
    </w:p>
    <w:p w14:paraId="4BE6BDF3" w14:textId="5E4052D4" w:rsidR="2695A802" w:rsidRDefault="08C02352"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Українське цивільне право розрізняє особисто немайнові та майнові блага як об'єкти цивільних прав. Особисто немайнові блага включають права особистості, такі як право на життя, гідність, свободу тощо. Майнові блага включають матеріальні цінності, такі як майно, гроші, права власності тощо. Законодавство регулює відносини, пов'язані з цими благами, встановлюючи права та обов'язки сторін, а також механізми їх захисту та відповідальності за порушення. </w:t>
      </w:r>
    </w:p>
    <w:p w14:paraId="2D234511" w14:textId="77FB04AC"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Особистий характер цих благ означає, що вони не можуть існувати окремо від особи без її згоди, відділено від неї. У відміну від майнових благ, які можуть існувати незалежно від особистості.</w:t>
      </w:r>
    </w:p>
    <w:p w14:paraId="708B293E" w14:textId="60AD48D3"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Особисто немайнові відносини можна розглядати як нематеріальні блага в цивільному праві.</w:t>
      </w:r>
    </w:p>
    <w:p w14:paraId="508295D7" w14:textId="7BA23F63"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Ми розуміємо нематеріальні блага, як об'єкти цивільних прав, які не мають матеріальної форми, існують часто у цифровому вигляді, можуть мати цінність, охороняються законодавством і, у визначених випадках, можуть бути передані власником.</w:t>
      </w:r>
      <w:r w:rsidR="7D3DD7FF"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Як було вказано раніше, Цивільний кодекс України визначає перелік нематеріальних благ. Для ретельнішого аналізу розглянемо кожен з них окремо, зокрема об'єкти права інтелектуальної власності, інформацію та особисті немайнові блага.</w:t>
      </w:r>
    </w:p>
    <w:p w14:paraId="0F608152" w14:textId="7C06E6AF"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Основою для повноцінного життя та прогресу як для окремої особи, так і для суспільства є досягнення в різних сферах інтелектуальної діяльності, таких як літературна, художня, наукова, технічна та інші, які мають нематеріальний характер.</w:t>
      </w:r>
    </w:p>
    <w:p w14:paraId="0143F843" w14:textId="2DC1358E"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Аналізуючи об'єкти права інтелектуальної власності, можна відзначити, що вони можуть мати матеріальний або нематеріальний характер, а також включати економічний або неекономічний зміст.</w:t>
      </w:r>
    </w:p>
    <w:p w14:paraId="6CEFE3F5" w14:textId="7D92DF91"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Загалом об’єкти права інтелектуальної власності мають економічний зміст а деякі не мають економічного змісту. Об’єкти які без економічного змісту мають особливе значення для нашого культурного розвитку а об’єкти з економічним змістом можуть бути використані в якості для отримання прибутку.</w:t>
      </w:r>
    </w:p>
    <w:p w14:paraId="278734E9" w14:textId="587252B4" w:rsidR="1654B1CB" w:rsidRDefault="3C921A40" w:rsidP="7672016F">
      <w:pPr>
        <w:spacing w:after="0" w:line="360" w:lineRule="auto"/>
        <w:ind w:firstLine="567"/>
        <w:jc w:val="both"/>
        <w:rPr>
          <w:rFonts w:ascii="Times New Roman" w:eastAsia="Times New Roman" w:hAnsi="Times New Roman" w:cs="Times New Roman"/>
          <w:sz w:val="28"/>
          <w:szCs w:val="28"/>
        </w:rPr>
      </w:pPr>
      <w:r w:rsidRPr="6FF3E23E">
        <w:rPr>
          <w:rFonts w:ascii="Times New Roman" w:eastAsia="Times New Roman" w:hAnsi="Times New Roman" w:cs="Times New Roman"/>
          <w:sz w:val="28"/>
          <w:szCs w:val="28"/>
        </w:rPr>
        <w:t xml:space="preserve">Також ще </w:t>
      </w:r>
      <w:r w:rsidR="46E22508" w:rsidRPr="6FF3E23E">
        <w:rPr>
          <w:rFonts w:ascii="Times New Roman" w:eastAsia="Times New Roman" w:hAnsi="Times New Roman" w:cs="Times New Roman"/>
          <w:sz w:val="28"/>
          <w:szCs w:val="28"/>
        </w:rPr>
        <w:t xml:space="preserve">одним </w:t>
      </w:r>
      <w:r w:rsidRPr="6FF3E23E">
        <w:rPr>
          <w:rFonts w:ascii="Times New Roman" w:eastAsia="Times New Roman" w:hAnsi="Times New Roman" w:cs="Times New Roman"/>
          <w:sz w:val="28"/>
          <w:szCs w:val="28"/>
        </w:rPr>
        <w:t xml:space="preserve">важливим складником особливо в культурній сфері є інформація відповідно до законодавства України а саме статті 177-й </w:t>
      </w:r>
      <w:r w:rsidR="2481D85A" w:rsidRPr="6FF3E23E">
        <w:rPr>
          <w:rFonts w:ascii="Times New Roman" w:eastAsia="Times New Roman" w:hAnsi="Times New Roman" w:cs="Times New Roman"/>
          <w:sz w:val="28"/>
          <w:szCs w:val="28"/>
        </w:rPr>
        <w:t>Цивільного</w:t>
      </w:r>
      <w:r w:rsidRPr="6FF3E23E">
        <w:rPr>
          <w:rFonts w:ascii="Times New Roman" w:eastAsia="Times New Roman" w:hAnsi="Times New Roman" w:cs="Times New Roman"/>
          <w:sz w:val="28"/>
          <w:szCs w:val="28"/>
        </w:rPr>
        <w:t xml:space="preserve"> </w:t>
      </w:r>
      <w:r w:rsidR="4CCC1940" w:rsidRPr="6FF3E23E">
        <w:rPr>
          <w:rFonts w:ascii="Times New Roman" w:eastAsia="Times New Roman" w:hAnsi="Times New Roman" w:cs="Times New Roman"/>
          <w:sz w:val="28"/>
          <w:szCs w:val="28"/>
        </w:rPr>
        <w:t>К</w:t>
      </w:r>
      <w:r w:rsidRPr="6FF3E23E">
        <w:rPr>
          <w:rFonts w:ascii="Times New Roman" w:eastAsia="Times New Roman" w:hAnsi="Times New Roman" w:cs="Times New Roman"/>
          <w:sz w:val="28"/>
          <w:szCs w:val="28"/>
        </w:rPr>
        <w:t>одекс</w:t>
      </w:r>
      <w:r w:rsidR="58733E57" w:rsidRPr="6FF3E23E">
        <w:rPr>
          <w:rFonts w:ascii="Times New Roman" w:eastAsia="Times New Roman" w:hAnsi="Times New Roman" w:cs="Times New Roman"/>
          <w:sz w:val="28"/>
          <w:szCs w:val="28"/>
        </w:rPr>
        <w:t>у</w:t>
      </w:r>
      <w:r w:rsidRPr="6FF3E23E">
        <w:rPr>
          <w:rFonts w:ascii="Times New Roman" w:eastAsia="Times New Roman" w:hAnsi="Times New Roman" w:cs="Times New Roman"/>
          <w:sz w:val="28"/>
          <w:szCs w:val="28"/>
        </w:rPr>
        <w:t xml:space="preserve"> України інформація буде одним з об’єктів цивільних прав. </w:t>
      </w:r>
      <w:r w:rsidR="022ABFCD" w:rsidRPr="6FF3E23E">
        <w:rPr>
          <w:rFonts w:ascii="Times New Roman" w:eastAsia="Times New Roman" w:hAnsi="Times New Roman" w:cs="Times New Roman"/>
          <w:sz w:val="28"/>
          <w:szCs w:val="28"/>
        </w:rPr>
        <w:t>[4,с.13</w:t>
      </w:r>
      <w:r w:rsidR="52C41368" w:rsidRPr="6FF3E23E">
        <w:rPr>
          <w:rFonts w:ascii="Times New Roman" w:eastAsia="Times New Roman" w:hAnsi="Times New Roman" w:cs="Times New Roman"/>
          <w:sz w:val="28"/>
          <w:szCs w:val="28"/>
        </w:rPr>
        <w:t>7</w:t>
      </w:r>
      <w:r w:rsidR="022ABFCD" w:rsidRPr="6FF3E23E">
        <w:rPr>
          <w:rFonts w:ascii="Times New Roman" w:eastAsia="Times New Roman" w:hAnsi="Times New Roman" w:cs="Times New Roman"/>
          <w:sz w:val="28"/>
          <w:szCs w:val="28"/>
        </w:rPr>
        <w:t>]</w:t>
      </w:r>
      <w:r w:rsidR="4B5720D4" w:rsidRPr="6FF3E23E">
        <w:rPr>
          <w:rFonts w:ascii="Times New Roman" w:eastAsia="Times New Roman" w:hAnsi="Times New Roman" w:cs="Times New Roman"/>
          <w:sz w:val="28"/>
          <w:szCs w:val="28"/>
        </w:rPr>
        <w:t xml:space="preserve">. </w:t>
      </w:r>
      <w:r w:rsidRPr="6FF3E23E">
        <w:rPr>
          <w:rFonts w:ascii="Times New Roman" w:eastAsia="Times New Roman" w:hAnsi="Times New Roman" w:cs="Times New Roman"/>
          <w:sz w:val="28"/>
          <w:szCs w:val="28"/>
        </w:rPr>
        <w:t xml:space="preserve">Інформацію в цивільному праві як об’єкта більше розглядають у випадках як особисте немайнове благо в комплексі благ також як результат інтелектуальної діяльності як документ-  об’єкт який може бути інформаційним товаром або ж предметом буд-якого правочину </w:t>
      </w:r>
    </w:p>
    <w:p w14:paraId="2D2F2C9F" w14:textId="5F0E468D" w:rsidR="1654B1CB" w:rsidRDefault="3C921A40"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Щодо особистих благ як на матеріальних благ то нормативного визначення як особи</w:t>
      </w:r>
      <w:r w:rsidR="441A7D56" w:rsidRPr="7672016F">
        <w:rPr>
          <w:rFonts w:ascii="Times New Roman" w:eastAsia="Times New Roman" w:hAnsi="Times New Roman" w:cs="Times New Roman"/>
          <w:sz w:val="28"/>
          <w:szCs w:val="28"/>
        </w:rPr>
        <w:t xml:space="preserve">сте благо </w:t>
      </w:r>
      <w:r w:rsidRPr="7672016F">
        <w:rPr>
          <w:rFonts w:ascii="Times New Roman" w:eastAsia="Times New Roman" w:hAnsi="Times New Roman" w:cs="Times New Roman"/>
          <w:sz w:val="28"/>
          <w:szCs w:val="28"/>
        </w:rPr>
        <w:t xml:space="preserve">у нашому законодавстві немає однак деякі з </w:t>
      </w:r>
      <w:r w:rsidRPr="7672016F">
        <w:rPr>
          <w:rFonts w:ascii="Times New Roman" w:eastAsia="Times New Roman" w:hAnsi="Times New Roman" w:cs="Times New Roman"/>
          <w:sz w:val="28"/>
          <w:szCs w:val="28"/>
        </w:rPr>
        <w:lastRenderedPageBreak/>
        <w:t>них закріплені та будуть охороняти з конституції України. На мою думку особисті немайнові блага розуміють блага що позбавлені якогось майнового змісту або ж нерозривно пов’язані із суб’єктами цивільного права. Також немайновими благами можуть бути зв’язок який не може існувати у відриві з конкретною особою або блага які визнані суспільством і тому будуть охоронятися цивільним законодавством.</w:t>
      </w:r>
    </w:p>
    <w:p w14:paraId="6BBD4EB6" w14:textId="35E92FDB" w:rsidR="2AB6278A" w:rsidRDefault="1EA305AB"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   Дослідження показує, що поділ системи об'єктів за критерієм "матеріальності" має велике значення для цивільного права, оскільки це дозволяє визначити, які об'єкти можна розглядати як речі і застосовувати стандартні правові конструкції речового та зобов'язального </w:t>
      </w:r>
      <w:proofErr w:type="spellStart"/>
      <w:r w:rsidRPr="7672016F">
        <w:rPr>
          <w:rFonts w:ascii="Times New Roman" w:eastAsia="Times New Roman" w:hAnsi="Times New Roman" w:cs="Times New Roman"/>
          <w:sz w:val="28"/>
          <w:szCs w:val="28"/>
        </w:rPr>
        <w:t>права.Отже</w:t>
      </w:r>
      <w:proofErr w:type="spellEnd"/>
      <w:r w:rsidRPr="7672016F">
        <w:rPr>
          <w:rFonts w:ascii="Times New Roman" w:eastAsia="Times New Roman" w:hAnsi="Times New Roman" w:cs="Times New Roman"/>
          <w:sz w:val="28"/>
          <w:szCs w:val="28"/>
        </w:rPr>
        <w:t>, систему об'єктів у цивільних правовідносинах можна умовно поділити на майнові об'єкти, які можна оцінити в грошовому еквіваленті, і немайнові об'єкти, які не підлягають такій оцінці.</w:t>
      </w:r>
    </w:p>
    <w:p w14:paraId="12701B45" w14:textId="43E165ED" w:rsidR="3DF8BD40" w:rsidRDefault="0D6A0A2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Нематеріальними благами вважаються лише ті об'єкти, які відносяться до об'єктів інтелектуальної власності, інформації або особистих немайнових благ. Вони не є частинами матеріального світу.</w:t>
      </w:r>
      <w:r w:rsidR="35157201" w:rsidRPr="7672016F">
        <w:rPr>
          <w:rFonts w:ascii="Times New Roman" w:eastAsia="Times New Roman" w:hAnsi="Times New Roman" w:cs="Times New Roman"/>
          <w:sz w:val="28"/>
          <w:szCs w:val="28"/>
        </w:rPr>
        <w:t xml:space="preserve"> Особистісний характер цих благ виражається у тому, що вони не можуть існувати окремо від суб'єкта без його згоди. Майнові блага можуть існувати незалежно від особистості і не потребують її прямого зв'язку. У той час як нематеріальні блага відрізняються від матеріальних тим, що вони не мають майнового або економічного значення.</w:t>
      </w:r>
    </w:p>
    <w:p w14:paraId="666F2179" w14:textId="5A45D5A6" w:rsidR="549C4F61" w:rsidRDefault="549C4F6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br w:type="page"/>
      </w:r>
    </w:p>
    <w:p w14:paraId="187078E6" w14:textId="6668B0E9" w:rsidR="3E76E4BF" w:rsidRDefault="101D0021" w:rsidP="7672016F">
      <w:pPr>
        <w:spacing w:after="0" w:line="360" w:lineRule="auto"/>
        <w:ind w:firstLine="567"/>
        <w:jc w:val="center"/>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lastRenderedPageBreak/>
        <w:t>Висновки</w:t>
      </w:r>
      <w:r w:rsidRPr="7672016F">
        <w:rPr>
          <w:rFonts w:ascii="Times New Roman" w:eastAsia="Times New Roman" w:hAnsi="Times New Roman" w:cs="Times New Roman"/>
          <w:sz w:val="28"/>
          <w:szCs w:val="28"/>
        </w:rPr>
        <w:t>:</w:t>
      </w:r>
    </w:p>
    <w:p w14:paraId="57DF7E18" w14:textId="393B5C75" w:rsidR="195C1EA7" w:rsidRDefault="471F1CED"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З даної теми,  можна зробити висновок, що об'єкти правових відносин є ключовим елементом, без якого не може існувати сам</w:t>
      </w:r>
      <w:r w:rsidR="433A1AE3" w:rsidRPr="7672016F">
        <w:rPr>
          <w:rFonts w:ascii="Times New Roman" w:eastAsia="Times New Roman" w:hAnsi="Times New Roman" w:cs="Times New Roman"/>
          <w:sz w:val="28"/>
          <w:szCs w:val="28"/>
        </w:rPr>
        <w:t>і</w:t>
      </w:r>
      <w:r w:rsidRPr="7672016F">
        <w:rPr>
          <w:rFonts w:ascii="Times New Roman" w:eastAsia="Times New Roman" w:hAnsi="Times New Roman" w:cs="Times New Roman"/>
          <w:sz w:val="28"/>
          <w:szCs w:val="28"/>
        </w:rPr>
        <w:t xml:space="preserve"> правовідносин</w:t>
      </w:r>
      <w:r w:rsidR="413DB780" w:rsidRPr="7672016F">
        <w:rPr>
          <w:rFonts w:ascii="Times New Roman" w:eastAsia="Times New Roman" w:hAnsi="Times New Roman" w:cs="Times New Roman"/>
          <w:sz w:val="28"/>
          <w:szCs w:val="28"/>
        </w:rPr>
        <w:t>и</w:t>
      </w:r>
      <w:r w:rsidRPr="7672016F">
        <w:rPr>
          <w:rFonts w:ascii="Times New Roman" w:eastAsia="Times New Roman" w:hAnsi="Times New Roman" w:cs="Times New Roman"/>
          <w:sz w:val="28"/>
          <w:szCs w:val="28"/>
        </w:rPr>
        <w:t>. Класифікація об'єктів цивільних прав допомагає чітко визначити їх юридичний статус і можливість їх включення у цивільний обіг.</w:t>
      </w:r>
    </w:p>
    <w:p w14:paraId="16A573D1" w14:textId="0897D8D2" w:rsidR="195C1EA7" w:rsidRDefault="471F1CED"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Оборотоздатність об'єктів цивільного права є </w:t>
      </w:r>
      <w:r w:rsidR="785E94A6" w:rsidRPr="7672016F">
        <w:rPr>
          <w:rFonts w:ascii="Times New Roman" w:eastAsia="Times New Roman" w:hAnsi="Times New Roman" w:cs="Times New Roman"/>
          <w:sz w:val="28"/>
          <w:szCs w:val="28"/>
        </w:rPr>
        <w:t>основним</w:t>
      </w:r>
      <w:r w:rsidRPr="7672016F">
        <w:rPr>
          <w:rFonts w:ascii="Times New Roman" w:eastAsia="Times New Roman" w:hAnsi="Times New Roman" w:cs="Times New Roman"/>
          <w:sz w:val="28"/>
          <w:szCs w:val="28"/>
        </w:rPr>
        <w:t xml:space="preserve"> аспектом для розуміння та регулювання цивільних правовідносин. Це важливо для аналізу обставин, що впливають на розвиток цих відносин, оскільки вона вказує на готовність об'єктів брати участь у цивільному обороті. Цивільне право регулює оборотоздатність об'єктів, встановлюючи обмеження або вилучаючи їх з обороту відповідно до законодавства. Такий аналіз допомагає задовольняти потреби через норми та забезпечує рух суб'єктивних прав та об'єктів у цивільному обороті.</w:t>
      </w:r>
      <w:r w:rsidR="464A643A"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Правовий режим об'єкта цивільного правовідношення регулює особисто-майнові та не майнові відносини в цивільних відносинах, забезпечуючи майнову самостійність учасників, юридичну рівність та вільне волевиявлення через матеріальні та нематеріальні блага. Об'єкти цивільного правовідношення, що коригують цивільні відносини, включають у себе різноманітні матеріальні та нематеріальні блага, що виникають у результаті цих відносин.</w:t>
      </w:r>
      <w:r w:rsidR="0E2BE490" w:rsidRPr="7672016F">
        <w:rPr>
          <w:rFonts w:ascii="Times New Roman" w:eastAsia="Times New Roman" w:hAnsi="Times New Roman" w:cs="Times New Roman"/>
          <w:sz w:val="28"/>
          <w:szCs w:val="28"/>
        </w:rPr>
        <w:t xml:space="preserve"> </w:t>
      </w:r>
      <w:r w:rsidRPr="7672016F">
        <w:rPr>
          <w:rFonts w:ascii="Times New Roman" w:eastAsia="Times New Roman" w:hAnsi="Times New Roman" w:cs="Times New Roman"/>
          <w:sz w:val="28"/>
          <w:szCs w:val="28"/>
        </w:rPr>
        <w:t>Цивільний кодекс України забезпечує правовий режим цінних паперів та грошей, що є важливим для захисту прав та інтересів у фінансовій сфері. Майнові об'єкти оцінюються в грошовому еквіваленті, тоді як немайнові об'єкти, які включають нематеріальні блага, не підлягають такій оцінці, оскільки вони виражають особистісний характер та не мають майнового чи економічного значення.</w:t>
      </w:r>
    </w:p>
    <w:p w14:paraId="69A6EA05" w14:textId="1BCD7D02"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0F9DC87B" w14:textId="3690227B" w:rsidR="7672016F" w:rsidRDefault="7672016F" w:rsidP="7672016F">
      <w:pPr>
        <w:spacing w:after="0" w:line="360" w:lineRule="auto"/>
        <w:ind w:firstLine="567"/>
        <w:jc w:val="both"/>
        <w:rPr>
          <w:rFonts w:ascii="Times New Roman" w:eastAsia="Times New Roman" w:hAnsi="Times New Roman" w:cs="Times New Roman"/>
          <w:sz w:val="28"/>
          <w:szCs w:val="28"/>
        </w:rPr>
      </w:pPr>
    </w:p>
    <w:p w14:paraId="1304FE3B" w14:textId="2D55C2BF" w:rsidR="4F53991A" w:rsidRDefault="4F53991A" w:rsidP="7672016F">
      <w:pPr>
        <w:spacing w:line="360" w:lineRule="auto"/>
        <w:ind w:firstLine="567"/>
        <w:jc w:val="both"/>
        <w:rPr>
          <w:rFonts w:ascii="Times New Roman" w:eastAsia="Times New Roman" w:hAnsi="Times New Roman" w:cs="Times New Roman"/>
          <w:b/>
          <w:bCs/>
          <w:sz w:val="28"/>
          <w:szCs w:val="28"/>
        </w:rPr>
      </w:pPr>
      <w:r w:rsidRPr="7672016F">
        <w:rPr>
          <w:rFonts w:ascii="Times New Roman" w:eastAsia="Times New Roman" w:hAnsi="Times New Roman" w:cs="Times New Roman"/>
          <w:b/>
          <w:bCs/>
          <w:sz w:val="28"/>
          <w:szCs w:val="28"/>
        </w:rPr>
        <w:t>Список використаних  джерел:</w:t>
      </w:r>
    </w:p>
    <w:p w14:paraId="68E48501" w14:textId="216349B7" w:rsidR="264E36AE" w:rsidRDefault="264E36AE"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lastRenderedPageBreak/>
        <w:t>1.</w:t>
      </w:r>
      <w:r w:rsidR="18899F74"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Калиш</w:t>
      </w:r>
      <w:proofErr w:type="spellEnd"/>
      <w:r w:rsidRPr="7672016F">
        <w:rPr>
          <w:rFonts w:ascii="Times New Roman" w:eastAsia="Times New Roman" w:hAnsi="Times New Roman" w:cs="Times New Roman"/>
          <w:sz w:val="28"/>
          <w:szCs w:val="28"/>
        </w:rPr>
        <w:t xml:space="preserve">, В. В. Види об’єктів цивільних прав. </w:t>
      </w:r>
      <w:r w:rsidRPr="7672016F">
        <w:rPr>
          <w:rFonts w:ascii="Times New Roman" w:eastAsia="Times New Roman" w:hAnsi="Times New Roman" w:cs="Times New Roman"/>
          <w:i/>
          <w:iCs/>
          <w:sz w:val="28"/>
          <w:szCs w:val="28"/>
        </w:rPr>
        <w:t xml:space="preserve">Актуальні питання юриспруденції: виклики сучасності: </w:t>
      </w:r>
      <w:r w:rsidRPr="7672016F">
        <w:rPr>
          <w:rFonts w:ascii="Times New Roman" w:eastAsia="Times New Roman" w:hAnsi="Times New Roman" w:cs="Times New Roman"/>
          <w:sz w:val="28"/>
          <w:szCs w:val="28"/>
        </w:rPr>
        <w:t>матеріали наук.-</w:t>
      </w:r>
      <w:proofErr w:type="spellStart"/>
      <w:r w:rsidRPr="7672016F">
        <w:rPr>
          <w:rFonts w:ascii="Times New Roman" w:eastAsia="Times New Roman" w:hAnsi="Times New Roman" w:cs="Times New Roman"/>
          <w:sz w:val="28"/>
          <w:szCs w:val="28"/>
        </w:rPr>
        <w:t>практ</w:t>
      </w:r>
      <w:proofErr w:type="spellEnd"/>
      <w:r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конф</w:t>
      </w:r>
      <w:proofErr w:type="spellEnd"/>
      <w:r w:rsidRPr="7672016F">
        <w:rPr>
          <w:rFonts w:ascii="Times New Roman" w:eastAsia="Times New Roman" w:hAnsi="Times New Roman" w:cs="Times New Roman"/>
          <w:sz w:val="28"/>
          <w:szCs w:val="28"/>
        </w:rPr>
        <w:t>., м.. Чернівці, 12-13 травня 2023р.</w:t>
      </w:r>
      <w:r w:rsidR="5A3C49F6" w:rsidRPr="7672016F">
        <w:rPr>
          <w:rFonts w:ascii="Times New Roman" w:eastAsia="Times New Roman" w:hAnsi="Times New Roman" w:cs="Times New Roman"/>
          <w:sz w:val="28"/>
          <w:szCs w:val="28"/>
        </w:rPr>
        <w:t xml:space="preserve"> </w:t>
      </w:r>
    </w:p>
    <w:p w14:paraId="311B2D62" w14:textId="41AB8C0B" w:rsidR="019057C3" w:rsidRDefault="019057C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2. </w:t>
      </w:r>
      <w:proofErr w:type="spellStart"/>
      <w:r w:rsidRPr="7672016F">
        <w:rPr>
          <w:rFonts w:ascii="Times New Roman" w:eastAsia="Times New Roman" w:hAnsi="Times New Roman" w:cs="Times New Roman"/>
          <w:sz w:val="28"/>
          <w:szCs w:val="28"/>
        </w:rPr>
        <w:t>Кіріяк</w:t>
      </w:r>
      <w:proofErr w:type="spellEnd"/>
      <w:r w:rsidRPr="7672016F">
        <w:rPr>
          <w:rFonts w:ascii="Times New Roman" w:eastAsia="Times New Roman" w:hAnsi="Times New Roman" w:cs="Times New Roman"/>
          <w:sz w:val="28"/>
          <w:szCs w:val="28"/>
        </w:rPr>
        <w:t xml:space="preserve">. О. В., </w:t>
      </w:r>
      <w:proofErr w:type="spellStart"/>
      <w:r w:rsidRPr="7672016F">
        <w:rPr>
          <w:rFonts w:ascii="Times New Roman" w:eastAsia="Times New Roman" w:hAnsi="Times New Roman" w:cs="Times New Roman"/>
          <w:sz w:val="28"/>
          <w:szCs w:val="28"/>
        </w:rPr>
        <w:t>Пацурківський</w:t>
      </w:r>
      <w:proofErr w:type="spellEnd"/>
      <w:r w:rsidRPr="7672016F">
        <w:rPr>
          <w:rFonts w:ascii="Times New Roman" w:eastAsia="Times New Roman" w:hAnsi="Times New Roman" w:cs="Times New Roman"/>
          <w:sz w:val="28"/>
          <w:szCs w:val="28"/>
        </w:rPr>
        <w:t>, Ю. П., Гудима-</w:t>
      </w:r>
      <w:proofErr w:type="spellStart"/>
      <w:r w:rsidRPr="7672016F">
        <w:rPr>
          <w:rFonts w:ascii="Times New Roman" w:eastAsia="Times New Roman" w:hAnsi="Times New Roman" w:cs="Times New Roman"/>
          <w:sz w:val="28"/>
          <w:szCs w:val="28"/>
        </w:rPr>
        <w:t>Підвербецька</w:t>
      </w:r>
      <w:proofErr w:type="spellEnd"/>
      <w:r w:rsidRPr="7672016F">
        <w:rPr>
          <w:rFonts w:ascii="Times New Roman" w:eastAsia="Times New Roman" w:hAnsi="Times New Roman" w:cs="Times New Roman"/>
          <w:sz w:val="28"/>
          <w:szCs w:val="28"/>
        </w:rPr>
        <w:t>, М. М. Цивільне право (загальна частина): навчальний посібник. Чернівці, 2021.</w:t>
      </w:r>
    </w:p>
    <w:p w14:paraId="53B600DB" w14:textId="2A8F6AAB" w:rsidR="019057C3" w:rsidRDefault="019057C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3.</w:t>
      </w:r>
      <w:r w:rsidR="7EC585DE"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Косяченко</w:t>
      </w:r>
      <w:proofErr w:type="spellEnd"/>
      <w:r w:rsidRPr="7672016F">
        <w:rPr>
          <w:rFonts w:ascii="Times New Roman" w:eastAsia="Times New Roman" w:hAnsi="Times New Roman" w:cs="Times New Roman"/>
          <w:sz w:val="28"/>
          <w:szCs w:val="28"/>
        </w:rPr>
        <w:t xml:space="preserve"> К.Е., </w:t>
      </w:r>
      <w:proofErr w:type="spellStart"/>
      <w:r w:rsidRPr="7672016F">
        <w:rPr>
          <w:rFonts w:ascii="Times New Roman" w:eastAsia="Times New Roman" w:hAnsi="Times New Roman" w:cs="Times New Roman"/>
          <w:sz w:val="28"/>
          <w:szCs w:val="28"/>
        </w:rPr>
        <w:t>Шемет</w:t>
      </w:r>
      <w:proofErr w:type="spellEnd"/>
      <w:r w:rsidRPr="7672016F">
        <w:rPr>
          <w:rFonts w:ascii="Times New Roman" w:eastAsia="Times New Roman" w:hAnsi="Times New Roman" w:cs="Times New Roman"/>
          <w:sz w:val="28"/>
          <w:szCs w:val="28"/>
        </w:rPr>
        <w:t xml:space="preserve"> У.Р. Об'єкти цивільних прав: Особливості та парадокси їх визначення.</w:t>
      </w:r>
      <w:r w:rsidRPr="7672016F">
        <w:rPr>
          <w:rFonts w:ascii="Times New Roman" w:eastAsia="Times New Roman" w:hAnsi="Times New Roman" w:cs="Times New Roman"/>
          <w:i/>
          <w:iCs/>
          <w:sz w:val="28"/>
          <w:szCs w:val="28"/>
        </w:rPr>
        <w:t xml:space="preserve"> Вчені записки ТНУ імені В.І. Вернадського. Серія: юридичні науки. </w:t>
      </w:r>
      <w:r w:rsidRPr="7672016F">
        <w:rPr>
          <w:rFonts w:ascii="Times New Roman" w:eastAsia="Times New Roman" w:hAnsi="Times New Roman" w:cs="Times New Roman"/>
          <w:sz w:val="28"/>
          <w:szCs w:val="28"/>
        </w:rPr>
        <w:t>Том 30 (69) № 6, Дніпро, 2019 ст.56-60.</w:t>
      </w:r>
    </w:p>
    <w:p w14:paraId="1CA039F8" w14:textId="18C63C3C" w:rsidR="019057C3" w:rsidRDefault="019057C3"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 xml:space="preserve">4. Максимів. Л. М. Загальна характеристика нематеріальних благ як об’єктів цивільних </w:t>
      </w:r>
      <w:proofErr w:type="spellStart"/>
      <w:r w:rsidRPr="7672016F">
        <w:rPr>
          <w:rFonts w:ascii="Times New Roman" w:eastAsia="Times New Roman" w:hAnsi="Times New Roman" w:cs="Times New Roman"/>
          <w:sz w:val="28"/>
          <w:szCs w:val="28"/>
        </w:rPr>
        <w:t>прав.</w:t>
      </w:r>
      <w:r w:rsidRPr="7672016F">
        <w:rPr>
          <w:rFonts w:ascii="Times New Roman" w:eastAsia="Times New Roman" w:hAnsi="Times New Roman" w:cs="Times New Roman"/>
          <w:i/>
          <w:iCs/>
          <w:sz w:val="28"/>
          <w:szCs w:val="28"/>
        </w:rPr>
        <w:t>Юридичний</w:t>
      </w:r>
      <w:proofErr w:type="spellEnd"/>
      <w:r w:rsidRPr="7672016F">
        <w:rPr>
          <w:rFonts w:ascii="Times New Roman" w:eastAsia="Times New Roman" w:hAnsi="Times New Roman" w:cs="Times New Roman"/>
          <w:i/>
          <w:iCs/>
          <w:sz w:val="28"/>
          <w:szCs w:val="28"/>
        </w:rPr>
        <w:t xml:space="preserve"> науковий журнал,</w:t>
      </w:r>
      <w:r w:rsidRPr="7672016F">
        <w:rPr>
          <w:rFonts w:ascii="Times New Roman" w:eastAsia="Times New Roman" w:hAnsi="Times New Roman" w:cs="Times New Roman"/>
          <w:sz w:val="28"/>
          <w:szCs w:val="28"/>
        </w:rPr>
        <w:t xml:space="preserve"> №1, 2023, ст. 136-139.</w:t>
      </w:r>
    </w:p>
    <w:p w14:paraId="72A9610E" w14:textId="15AB2741" w:rsidR="073BC92A" w:rsidRDefault="073BC92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5.Погребняк В.Я. Оборотоздатність суб’єктивних  цивільних прав.</w:t>
      </w:r>
      <w:r w:rsidRPr="7672016F">
        <w:rPr>
          <w:rFonts w:ascii="Times New Roman" w:eastAsia="Times New Roman" w:hAnsi="Times New Roman" w:cs="Times New Roman"/>
          <w:i/>
          <w:iCs/>
          <w:sz w:val="28"/>
          <w:szCs w:val="28"/>
        </w:rPr>
        <w:t xml:space="preserve"> Вчені записки ТНУ імені В.І. Вернадського. Серія: юридичні науки.</w:t>
      </w:r>
      <w:r w:rsidRPr="7672016F">
        <w:rPr>
          <w:rFonts w:ascii="Times New Roman" w:eastAsia="Times New Roman" w:hAnsi="Times New Roman" w:cs="Times New Roman"/>
          <w:sz w:val="28"/>
          <w:szCs w:val="28"/>
        </w:rPr>
        <w:t xml:space="preserve"> Том 31 (70), № 1,Харків, 2020, ст. 84-88.</w:t>
      </w:r>
    </w:p>
    <w:p w14:paraId="3F58476E" w14:textId="5920555D" w:rsidR="073BC92A" w:rsidRDefault="073BC92A" w:rsidP="7672016F">
      <w:pPr>
        <w:spacing w:after="0" w:line="360" w:lineRule="auto"/>
        <w:ind w:firstLine="567"/>
        <w:jc w:val="both"/>
        <w:rPr>
          <w:rFonts w:ascii="Times New Roman" w:eastAsia="Times New Roman" w:hAnsi="Times New Roman" w:cs="Times New Roman"/>
          <w:sz w:val="28"/>
          <w:szCs w:val="28"/>
        </w:rPr>
      </w:pPr>
      <w:r w:rsidRPr="6FF3E23E">
        <w:rPr>
          <w:rFonts w:ascii="Times New Roman" w:eastAsia="Times New Roman" w:hAnsi="Times New Roman" w:cs="Times New Roman"/>
          <w:sz w:val="28"/>
          <w:szCs w:val="28"/>
        </w:rPr>
        <w:t xml:space="preserve">6. Способи захисту цивільних прав та інтересів: </w:t>
      </w:r>
      <w:proofErr w:type="spellStart"/>
      <w:r w:rsidRPr="6FF3E23E">
        <w:rPr>
          <w:rFonts w:ascii="Times New Roman" w:eastAsia="Times New Roman" w:hAnsi="Times New Roman" w:cs="Times New Roman"/>
          <w:sz w:val="28"/>
          <w:szCs w:val="28"/>
        </w:rPr>
        <w:t>Legal</w:t>
      </w:r>
      <w:proofErr w:type="spellEnd"/>
      <w:r w:rsidRPr="6FF3E23E">
        <w:rPr>
          <w:rFonts w:ascii="Times New Roman" w:eastAsia="Times New Roman" w:hAnsi="Times New Roman" w:cs="Times New Roman"/>
          <w:sz w:val="28"/>
          <w:szCs w:val="28"/>
        </w:rPr>
        <w:t xml:space="preserve"> </w:t>
      </w:r>
      <w:proofErr w:type="spellStart"/>
      <w:r w:rsidRPr="6FF3E23E">
        <w:rPr>
          <w:rFonts w:ascii="Times New Roman" w:eastAsia="Times New Roman" w:hAnsi="Times New Roman" w:cs="Times New Roman"/>
          <w:sz w:val="28"/>
          <w:szCs w:val="28"/>
        </w:rPr>
        <w:t>Aid</w:t>
      </w:r>
      <w:proofErr w:type="spellEnd"/>
      <w:r w:rsidRPr="6FF3E23E">
        <w:rPr>
          <w:rFonts w:ascii="Times New Roman" w:eastAsia="Times New Roman" w:hAnsi="Times New Roman" w:cs="Times New Roman"/>
          <w:sz w:val="28"/>
          <w:szCs w:val="28"/>
        </w:rPr>
        <w:t xml:space="preserve"> </w:t>
      </w:r>
      <w:proofErr w:type="spellStart"/>
      <w:r w:rsidRPr="6FF3E23E">
        <w:rPr>
          <w:rFonts w:ascii="Times New Roman" w:eastAsia="Times New Roman" w:hAnsi="Times New Roman" w:cs="Times New Roman"/>
          <w:sz w:val="28"/>
          <w:szCs w:val="28"/>
        </w:rPr>
        <w:t>Wiki</w:t>
      </w:r>
      <w:proofErr w:type="spellEnd"/>
      <w:r w:rsidRPr="6FF3E23E">
        <w:rPr>
          <w:rFonts w:ascii="Times New Roman" w:eastAsia="Times New Roman" w:hAnsi="Times New Roman" w:cs="Times New Roman"/>
          <w:sz w:val="28"/>
          <w:szCs w:val="28"/>
        </w:rPr>
        <w:t xml:space="preserve">. URL: </w:t>
      </w:r>
      <w:hyperlink r:id="rId7">
        <w:r w:rsidRPr="6FF3E23E">
          <w:rPr>
            <w:rStyle w:val="a9"/>
            <w:rFonts w:ascii="Times New Roman" w:eastAsia="Times New Roman" w:hAnsi="Times New Roman" w:cs="Times New Roman"/>
            <w:sz w:val="28"/>
            <w:szCs w:val="28"/>
          </w:rPr>
          <w:t>https://wiki.legalaid.gov.ua/index.php/</w:t>
        </w:r>
      </w:hyperlink>
    </w:p>
    <w:p w14:paraId="1AB84F6B" w14:textId="0C303EA1" w:rsidR="073BC92A" w:rsidRDefault="073BC92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color w:val="212529"/>
          <w:sz w:val="28"/>
          <w:szCs w:val="28"/>
        </w:rPr>
        <w:t>7.</w:t>
      </w:r>
      <w:r w:rsidRPr="7672016F">
        <w:rPr>
          <w:rFonts w:ascii="Times New Roman" w:eastAsia="Times New Roman" w:hAnsi="Times New Roman" w:cs="Times New Roman"/>
          <w:sz w:val="28"/>
          <w:szCs w:val="28"/>
        </w:rPr>
        <w:t xml:space="preserve"> </w:t>
      </w:r>
      <w:proofErr w:type="spellStart"/>
      <w:r w:rsidRPr="7672016F">
        <w:rPr>
          <w:rFonts w:ascii="Times New Roman" w:eastAsia="Times New Roman" w:hAnsi="Times New Roman" w:cs="Times New Roman"/>
          <w:sz w:val="28"/>
          <w:szCs w:val="28"/>
        </w:rPr>
        <w:t>Сліпченко</w:t>
      </w:r>
      <w:proofErr w:type="spellEnd"/>
      <w:r w:rsidRPr="7672016F">
        <w:rPr>
          <w:rFonts w:ascii="Times New Roman" w:eastAsia="Times New Roman" w:hAnsi="Times New Roman" w:cs="Times New Roman"/>
          <w:sz w:val="28"/>
          <w:szCs w:val="28"/>
        </w:rPr>
        <w:t>, С. О. Оборотоздатність об’єктів цивільних прав.. Харківський національний університет внутрішніх справ.</w:t>
      </w:r>
    </w:p>
    <w:p w14:paraId="6A1BBBE8" w14:textId="025DD560" w:rsidR="073BC92A" w:rsidRDefault="073BC92A" w:rsidP="7672016F">
      <w:pPr>
        <w:spacing w:after="0" w:line="360" w:lineRule="auto"/>
        <w:ind w:firstLine="567"/>
        <w:jc w:val="both"/>
        <w:rPr>
          <w:rFonts w:ascii="Times New Roman" w:eastAsia="Times New Roman" w:hAnsi="Times New Roman" w:cs="Times New Roman"/>
          <w:sz w:val="28"/>
          <w:szCs w:val="28"/>
        </w:rPr>
      </w:pPr>
      <w:r w:rsidRPr="6FF3E23E">
        <w:rPr>
          <w:rFonts w:ascii="Times New Roman" w:eastAsia="Times New Roman" w:hAnsi="Times New Roman" w:cs="Times New Roman"/>
          <w:sz w:val="28"/>
          <w:szCs w:val="28"/>
        </w:rPr>
        <w:t>URL:</w:t>
      </w:r>
      <w:hyperlink r:id="rId8">
        <w:r w:rsidRPr="6FF3E23E">
          <w:rPr>
            <w:rStyle w:val="a9"/>
            <w:rFonts w:ascii="Times New Roman" w:eastAsia="Times New Roman" w:hAnsi="Times New Roman" w:cs="Times New Roman"/>
            <w:sz w:val="28"/>
            <w:szCs w:val="28"/>
          </w:rPr>
          <w:t>https://univd.edu.ua/science-issue/issue/2916</w:t>
        </w:r>
      </w:hyperlink>
      <w:r w:rsidRPr="6FF3E23E">
        <w:rPr>
          <w:rFonts w:ascii="Times New Roman" w:eastAsia="Times New Roman" w:hAnsi="Times New Roman" w:cs="Times New Roman"/>
          <w:sz w:val="28"/>
          <w:szCs w:val="28"/>
        </w:rPr>
        <w:t xml:space="preserve"> </w:t>
      </w:r>
    </w:p>
    <w:p w14:paraId="257282FE" w14:textId="1A525D1B" w:rsidR="4A3A0471" w:rsidRDefault="4A3A0471"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8</w:t>
      </w:r>
      <w:r w:rsidR="5A3C49F6" w:rsidRPr="7672016F">
        <w:rPr>
          <w:rFonts w:ascii="Times New Roman" w:eastAsia="Times New Roman" w:hAnsi="Times New Roman" w:cs="Times New Roman"/>
          <w:sz w:val="28"/>
          <w:szCs w:val="28"/>
        </w:rPr>
        <w:t xml:space="preserve">.  </w:t>
      </w:r>
      <w:proofErr w:type="spellStart"/>
      <w:r w:rsidR="5A3C49F6" w:rsidRPr="7672016F">
        <w:rPr>
          <w:rFonts w:ascii="Times New Roman" w:eastAsia="Times New Roman" w:hAnsi="Times New Roman" w:cs="Times New Roman"/>
          <w:sz w:val="28"/>
          <w:szCs w:val="28"/>
        </w:rPr>
        <w:t>Сліпченко</w:t>
      </w:r>
      <w:proofErr w:type="spellEnd"/>
      <w:r w:rsidR="5A3C49F6" w:rsidRPr="7672016F">
        <w:rPr>
          <w:rFonts w:ascii="Times New Roman" w:eastAsia="Times New Roman" w:hAnsi="Times New Roman" w:cs="Times New Roman"/>
          <w:sz w:val="28"/>
          <w:szCs w:val="28"/>
        </w:rPr>
        <w:t>, С. О. Поняття об’єкту цивільних прав та об’єкту цивільних правовідносин. Харківський національний університет внутрішніх справ.</w:t>
      </w:r>
    </w:p>
    <w:p w14:paraId="188D9881" w14:textId="673D830C" w:rsidR="0A7ED518" w:rsidRDefault="0A7ED518" w:rsidP="7672016F">
      <w:pPr>
        <w:spacing w:after="0" w:line="360" w:lineRule="auto"/>
        <w:ind w:firstLine="567"/>
        <w:jc w:val="both"/>
        <w:rPr>
          <w:rFonts w:ascii="Times New Roman" w:eastAsia="Times New Roman" w:hAnsi="Times New Roman" w:cs="Times New Roman"/>
          <w:color w:val="212529"/>
          <w:sz w:val="28"/>
          <w:szCs w:val="28"/>
        </w:rPr>
      </w:pPr>
      <w:r w:rsidRPr="6FF3E23E">
        <w:rPr>
          <w:rFonts w:ascii="Times New Roman" w:eastAsia="Times New Roman" w:hAnsi="Times New Roman" w:cs="Times New Roman"/>
          <w:sz w:val="28"/>
          <w:szCs w:val="28"/>
        </w:rPr>
        <w:t xml:space="preserve">URL: </w:t>
      </w:r>
      <w:hyperlink r:id="rId9">
        <w:r w:rsidRPr="6FF3E23E">
          <w:rPr>
            <w:rStyle w:val="a9"/>
            <w:rFonts w:ascii="Times New Roman" w:eastAsia="Times New Roman" w:hAnsi="Times New Roman" w:cs="Times New Roman"/>
            <w:sz w:val="28"/>
            <w:szCs w:val="28"/>
          </w:rPr>
          <w:t>https://univd.edu.ua/science-issue/issue/2916</w:t>
        </w:r>
      </w:hyperlink>
      <w:r w:rsidRPr="6FF3E23E">
        <w:rPr>
          <w:rFonts w:ascii="Times New Roman" w:eastAsia="Times New Roman" w:hAnsi="Times New Roman" w:cs="Times New Roman"/>
          <w:sz w:val="28"/>
          <w:szCs w:val="28"/>
        </w:rPr>
        <w:t xml:space="preserve"> </w:t>
      </w:r>
    </w:p>
    <w:p w14:paraId="0F72A015" w14:textId="4F1B58C4" w:rsidR="337EA62A" w:rsidRDefault="337EA62A" w:rsidP="7672016F">
      <w:pPr>
        <w:spacing w:after="0" w:line="360" w:lineRule="auto"/>
        <w:ind w:firstLine="567"/>
        <w:jc w:val="both"/>
        <w:rPr>
          <w:rFonts w:ascii="Times New Roman" w:eastAsia="Times New Roman" w:hAnsi="Times New Roman" w:cs="Times New Roman"/>
          <w:sz w:val="28"/>
          <w:szCs w:val="28"/>
        </w:rPr>
      </w:pPr>
      <w:r w:rsidRPr="7672016F">
        <w:rPr>
          <w:rFonts w:ascii="Times New Roman" w:eastAsia="Times New Roman" w:hAnsi="Times New Roman" w:cs="Times New Roman"/>
          <w:sz w:val="28"/>
          <w:szCs w:val="28"/>
        </w:rPr>
        <w:t>9</w:t>
      </w:r>
      <w:r w:rsidR="5A3C49F6" w:rsidRPr="7672016F">
        <w:rPr>
          <w:rFonts w:ascii="Times New Roman" w:eastAsia="Times New Roman" w:hAnsi="Times New Roman" w:cs="Times New Roman"/>
          <w:sz w:val="28"/>
          <w:szCs w:val="28"/>
        </w:rPr>
        <w:t xml:space="preserve">. </w:t>
      </w:r>
      <w:proofErr w:type="spellStart"/>
      <w:r w:rsidR="5A3C49F6" w:rsidRPr="7672016F">
        <w:rPr>
          <w:rFonts w:ascii="Times New Roman" w:eastAsia="Times New Roman" w:hAnsi="Times New Roman" w:cs="Times New Roman"/>
          <w:sz w:val="28"/>
          <w:szCs w:val="28"/>
        </w:rPr>
        <w:t>Ходико</w:t>
      </w:r>
      <w:proofErr w:type="spellEnd"/>
      <w:r w:rsidR="5A3C49F6" w:rsidRPr="7672016F">
        <w:rPr>
          <w:rFonts w:ascii="Times New Roman" w:eastAsia="Times New Roman" w:hAnsi="Times New Roman" w:cs="Times New Roman"/>
          <w:sz w:val="28"/>
          <w:szCs w:val="28"/>
        </w:rPr>
        <w:t>, Ю. Є. Щодо питання визначення об’єкта правового режиму об’єкта цивільного правовідношення.</w:t>
      </w:r>
      <w:r w:rsidR="5D5E1853" w:rsidRPr="7672016F">
        <w:rPr>
          <w:rFonts w:ascii="Times New Roman" w:eastAsia="Times New Roman" w:hAnsi="Times New Roman" w:cs="Times New Roman"/>
          <w:sz w:val="28"/>
          <w:szCs w:val="28"/>
        </w:rPr>
        <w:t xml:space="preserve"> </w:t>
      </w:r>
      <w:r w:rsidR="77D49D30" w:rsidRPr="7672016F">
        <w:rPr>
          <w:rFonts w:ascii="Times New Roman" w:eastAsia="Times New Roman" w:hAnsi="Times New Roman" w:cs="Times New Roman"/>
          <w:i/>
          <w:iCs/>
          <w:sz w:val="28"/>
          <w:szCs w:val="28"/>
        </w:rPr>
        <w:t>Науковий журнал «Право і суспільство»,</w:t>
      </w:r>
      <w:r w:rsidR="77D49D30" w:rsidRPr="7672016F">
        <w:rPr>
          <w:rFonts w:ascii="Times New Roman" w:eastAsia="Times New Roman" w:hAnsi="Times New Roman" w:cs="Times New Roman"/>
          <w:sz w:val="28"/>
          <w:szCs w:val="28"/>
        </w:rPr>
        <w:t xml:space="preserve"> № 1</w:t>
      </w:r>
      <w:r w:rsidR="777735EC" w:rsidRPr="7672016F">
        <w:rPr>
          <w:rFonts w:ascii="Times New Roman" w:eastAsia="Times New Roman" w:hAnsi="Times New Roman" w:cs="Times New Roman"/>
          <w:sz w:val="28"/>
          <w:szCs w:val="28"/>
        </w:rPr>
        <w:t>,</w:t>
      </w:r>
      <w:r w:rsidR="77D49D30" w:rsidRPr="7672016F">
        <w:rPr>
          <w:rFonts w:ascii="Times New Roman" w:eastAsia="Times New Roman" w:hAnsi="Times New Roman" w:cs="Times New Roman"/>
          <w:i/>
          <w:iCs/>
          <w:sz w:val="28"/>
          <w:szCs w:val="28"/>
        </w:rPr>
        <w:t xml:space="preserve"> </w:t>
      </w:r>
      <w:r w:rsidR="77D49D30" w:rsidRPr="7672016F">
        <w:rPr>
          <w:rFonts w:ascii="Times New Roman" w:eastAsia="Times New Roman" w:hAnsi="Times New Roman" w:cs="Times New Roman"/>
          <w:sz w:val="28"/>
          <w:szCs w:val="28"/>
        </w:rPr>
        <w:t>2019</w:t>
      </w:r>
      <w:r w:rsidR="78D1A752" w:rsidRPr="7672016F">
        <w:rPr>
          <w:rFonts w:ascii="Times New Roman" w:eastAsia="Times New Roman" w:hAnsi="Times New Roman" w:cs="Times New Roman"/>
          <w:sz w:val="28"/>
          <w:szCs w:val="28"/>
        </w:rPr>
        <w:t>, ст.139-144.</w:t>
      </w:r>
    </w:p>
    <w:p w14:paraId="20E6C70F" w14:textId="0FC44C67" w:rsidR="34DCE773" w:rsidRDefault="34DCE773" w:rsidP="6FF3E23E">
      <w:pPr>
        <w:spacing w:after="0" w:line="360" w:lineRule="auto"/>
        <w:ind w:firstLine="567"/>
        <w:jc w:val="both"/>
        <w:rPr>
          <w:rFonts w:ascii="Times New Roman" w:eastAsia="Times New Roman" w:hAnsi="Times New Roman" w:cs="Times New Roman"/>
          <w:color w:val="212529"/>
          <w:sz w:val="28"/>
          <w:szCs w:val="28"/>
        </w:rPr>
      </w:pPr>
      <w:r w:rsidRPr="6FF3E23E">
        <w:rPr>
          <w:rFonts w:ascii="Times New Roman" w:eastAsia="Times New Roman" w:hAnsi="Times New Roman" w:cs="Times New Roman"/>
          <w:sz w:val="28"/>
          <w:szCs w:val="28"/>
        </w:rPr>
        <w:lastRenderedPageBreak/>
        <w:t>10</w:t>
      </w:r>
      <w:r w:rsidR="5A3C49F6" w:rsidRPr="6FF3E23E">
        <w:rPr>
          <w:rFonts w:ascii="Times New Roman" w:eastAsia="Times New Roman" w:hAnsi="Times New Roman" w:cs="Times New Roman"/>
          <w:sz w:val="28"/>
          <w:szCs w:val="28"/>
        </w:rPr>
        <w:t xml:space="preserve">. </w:t>
      </w:r>
      <w:r w:rsidR="1A38B7AE" w:rsidRPr="6FF3E23E">
        <w:rPr>
          <w:rFonts w:ascii="Times New Roman" w:eastAsia="Times New Roman" w:hAnsi="Times New Roman" w:cs="Times New Roman"/>
          <w:sz w:val="28"/>
          <w:szCs w:val="28"/>
        </w:rPr>
        <w:t>Цивільн</w:t>
      </w:r>
      <w:r w:rsidR="10CE7957" w:rsidRPr="6FF3E23E">
        <w:rPr>
          <w:rFonts w:ascii="Times New Roman" w:eastAsia="Times New Roman" w:hAnsi="Times New Roman" w:cs="Times New Roman"/>
          <w:sz w:val="28"/>
          <w:szCs w:val="28"/>
        </w:rPr>
        <w:t>ий</w:t>
      </w:r>
      <w:r w:rsidR="1A38B7AE" w:rsidRPr="6FF3E23E">
        <w:rPr>
          <w:rFonts w:ascii="Times New Roman" w:eastAsia="Times New Roman" w:hAnsi="Times New Roman" w:cs="Times New Roman"/>
          <w:sz w:val="28"/>
          <w:szCs w:val="28"/>
        </w:rPr>
        <w:t xml:space="preserve"> кодекс України </w:t>
      </w:r>
      <w:r w:rsidR="17529E27" w:rsidRPr="6FF3E23E">
        <w:rPr>
          <w:rFonts w:ascii="Times New Roman" w:eastAsia="Times New Roman" w:hAnsi="Times New Roman" w:cs="Times New Roman"/>
          <w:sz w:val="28"/>
          <w:szCs w:val="28"/>
        </w:rPr>
        <w:t xml:space="preserve">Аналіз застосування судами </w:t>
      </w:r>
      <w:r w:rsidR="17F7E27F" w:rsidRPr="6FF3E23E">
        <w:rPr>
          <w:rFonts w:ascii="Times New Roman" w:eastAsia="Times New Roman" w:hAnsi="Times New Roman" w:cs="Times New Roman"/>
          <w:sz w:val="28"/>
          <w:szCs w:val="28"/>
        </w:rPr>
        <w:t>від 01 квітня 2014 року.-Відомості Верховної Ради України.-</w:t>
      </w:r>
      <w:r w:rsidR="0AA81265" w:rsidRPr="6FF3E23E">
        <w:rPr>
          <w:rFonts w:ascii="Times New Roman" w:eastAsia="Times New Roman" w:hAnsi="Times New Roman" w:cs="Times New Roman"/>
          <w:sz w:val="28"/>
          <w:szCs w:val="28"/>
        </w:rPr>
        <w:t xml:space="preserve">2014 </w:t>
      </w:r>
      <w:r>
        <w:br/>
      </w:r>
      <w:hyperlink r:id="rId10">
        <w:r w:rsidR="5A4B560A" w:rsidRPr="6FF3E23E">
          <w:rPr>
            <w:rStyle w:val="a9"/>
            <w:rFonts w:ascii="Times New Roman" w:eastAsia="Times New Roman" w:hAnsi="Times New Roman" w:cs="Times New Roman"/>
            <w:sz w:val="28"/>
            <w:szCs w:val="28"/>
          </w:rPr>
          <w:t>https://ips.ligazakon.net/document/VSS00073</w:t>
        </w:r>
      </w:hyperlink>
      <w:r w:rsidR="5A4B560A" w:rsidRPr="6FF3E23E">
        <w:rPr>
          <w:rFonts w:ascii="Times New Roman" w:eastAsia="Times New Roman" w:hAnsi="Times New Roman" w:cs="Times New Roman"/>
          <w:sz w:val="28"/>
          <w:szCs w:val="28"/>
        </w:rPr>
        <w:t xml:space="preserve"> </w:t>
      </w:r>
      <w:r w:rsidR="512740E6" w:rsidRPr="6FF3E23E">
        <w:rPr>
          <w:rFonts w:ascii="Times New Roman" w:eastAsia="Times New Roman" w:hAnsi="Times New Roman" w:cs="Times New Roman"/>
          <w:color w:val="212529"/>
          <w:sz w:val="28"/>
          <w:szCs w:val="28"/>
        </w:rPr>
        <w:t>(дата звернення: 09.05.2024).</w:t>
      </w:r>
    </w:p>
    <w:p w14:paraId="67913065" w14:textId="4764B61A" w:rsidR="34DCE773" w:rsidRDefault="34DCE773" w:rsidP="7672016F">
      <w:pPr>
        <w:spacing w:after="0" w:line="360" w:lineRule="auto"/>
        <w:ind w:firstLine="567"/>
        <w:jc w:val="both"/>
        <w:rPr>
          <w:rFonts w:ascii="Times New Roman" w:eastAsia="Times New Roman" w:hAnsi="Times New Roman" w:cs="Times New Roman"/>
          <w:sz w:val="28"/>
          <w:szCs w:val="28"/>
        </w:rPr>
      </w:pPr>
    </w:p>
    <w:sectPr w:rsidR="34DCE773">
      <w:headerReference w:type="default" r:id="rId11"/>
      <w:footerReference w:type="defaul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1A99F" w14:textId="77777777" w:rsidR="005072CE" w:rsidRDefault="005072CE">
      <w:pPr>
        <w:spacing w:after="0" w:line="240" w:lineRule="auto"/>
      </w:pPr>
      <w:r>
        <w:separator/>
      </w:r>
    </w:p>
  </w:endnote>
  <w:endnote w:type="continuationSeparator" w:id="0">
    <w:p w14:paraId="400DF234" w14:textId="77777777" w:rsidR="005072CE" w:rsidRDefault="005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B938828" w14:paraId="5A18DD3B" w14:textId="77777777" w:rsidTr="4B938828">
      <w:trPr>
        <w:trHeight w:val="300"/>
      </w:trPr>
      <w:tc>
        <w:tcPr>
          <w:tcW w:w="3005" w:type="dxa"/>
        </w:tcPr>
        <w:p w14:paraId="2D1ACE60" w14:textId="0BB546FA" w:rsidR="4B938828" w:rsidRDefault="4B938828" w:rsidP="4B938828">
          <w:pPr>
            <w:pStyle w:val="a5"/>
            <w:ind w:left="-115"/>
          </w:pPr>
        </w:p>
      </w:tc>
      <w:tc>
        <w:tcPr>
          <w:tcW w:w="3005" w:type="dxa"/>
        </w:tcPr>
        <w:p w14:paraId="076114F3" w14:textId="3767748C" w:rsidR="4B938828" w:rsidRDefault="4B938828" w:rsidP="4B938828">
          <w:pPr>
            <w:pStyle w:val="a5"/>
            <w:jc w:val="center"/>
          </w:pPr>
        </w:p>
      </w:tc>
      <w:tc>
        <w:tcPr>
          <w:tcW w:w="3005" w:type="dxa"/>
        </w:tcPr>
        <w:p w14:paraId="6DB322E8" w14:textId="72F5FB6C" w:rsidR="4B938828" w:rsidRDefault="4B938828" w:rsidP="4B938828">
          <w:pPr>
            <w:pStyle w:val="a5"/>
            <w:ind w:right="-115"/>
            <w:jc w:val="right"/>
          </w:pPr>
        </w:p>
      </w:tc>
    </w:tr>
  </w:tbl>
  <w:p w14:paraId="5D402C98" w14:textId="58A7FCCD" w:rsidR="4B938828" w:rsidRDefault="4B938828" w:rsidP="4B9388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A4D7" w14:textId="77777777" w:rsidR="005072CE" w:rsidRDefault="005072CE">
      <w:pPr>
        <w:spacing w:after="0" w:line="240" w:lineRule="auto"/>
      </w:pPr>
      <w:r>
        <w:separator/>
      </w:r>
    </w:p>
  </w:footnote>
  <w:footnote w:type="continuationSeparator" w:id="0">
    <w:p w14:paraId="4EC843A1" w14:textId="77777777" w:rsidR="005072CE" w:rsidRDefault="00507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8555" w14:textId="25F81C91" w:rsidR="4B938828" w:rsidRDefault="4B938828"/>
  <w:tbl>
    <w:tblPr>
      <w:tblW w:w="0" w:type="auto"/>
      <w:tblLayout w:type="fixed"/>
      <w:tblLook w:val="06A0" w:firstRow="1" w:lastRow="0" w:firstColumn="1" w:lastColumn="0" w:noHBand="1" w:noVBand="1"/>
    </w:tblPr>
    <w:tblGrid>
      <w:gridCol w:w="3005"/>
      <w:gridCol w:w="3005"/>
      <w:gridCol w:w="3005"/>
    </w:tblGrid>
    <w:tr w:rsidR="4B938828" w14:paraId="56CD17B8" w14:textId="77777777" w:rsidTr="4B938828">
      <w:trPr>
        <w:trHeight w:val="300"/>
      </w:trPr>
      <w:tc>
        <w:tcPr>
          <w:tcW w:w="3005" w:type="dxa"/>
        </w:tcPr>
        <w:p w14:paraId="7C7A7895" w14:textId="4FA8DA18" w:rsidR="4B938828" w:rsidRDefault="4B938828" w:rsidP="4B938828">
          <w:pPr>
            <w:pStyle w:val="a5"/>
            <w:ind w:left="-115"/>
          </w:pPr>
        </w:p>
      </w:tc>
      <w:tc>
        <w:tcPr>
          <w:tcW w:w="3005" w:type="dxa"/>
        </w:tcPr>
        <w:p w14:paraId="173133BB" w14:textId="25A47D6F" w:rsidR="4B938828" w:rsidRDefault="4B938828" w:rsidP="4B938828">
          <w:pPr>
            <w:pStyle w:val="a5"/>
            <w:jc w:val="center"/>
          </w:pPr>
        </w:p>
      </w:tc>
      <w:tc>
        <w:tcPr>
          <w:tcW w:w="3005" w:type="dxa"/>
        </w:tcPr>
        <w:p w14:paraId="4F345C43" w14:textId="07F3D307" w:rsidR="4B938828" w:rsidRDefault="4B938828" w:rsidP="4B938828">
          <w:pPr>
            <w:pStyle w:val="a5"/>
            <w:ind w:right="-115"/>
            <w:jc w:val="right"/>
          </w:pPr>
        </w:p>
      </w:tc>
    </w:tr>
  </w:tbl>
  <w:p w14:paraId="7FCAF2A7" w14:textId="1F8B8098" w:rsidR="4B938828" w:rsidRDefault="4B938828" w:rsidP="4B9388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1FDC"/>
    <w:multiLevelType w:val="hybridMultilevel"/>
    <w:tmpl w:val="A31AA960"/>
    <w:lvl w:ilvl="0" w:tplc="7220BB5C">
      <w:start w:val="1"/>
      <w:numFmt w:val="bullet"/>
      <w:lvlText w:val="-"/>
      <w:lvlJc w:val="left"/>
      <w:pPr>
        <w:ind w:left="720" w:hanging="360"/>
      </w:pPr>
      <w:rPr>
        <w:rFonts w:ascii="Aptos" w:hAnsi="Aptos" w:hint="default"/>
      </w:rPr>
    </w:lvl>
    <w:lvl w:ilvl="1" w:tplc="2DBE37B8">
      <w:start w:val="1"/>
      <w:numFmt w:val="bullet"/>
      <w:lvlText w:val="o"/>
      <w:lvlJc w:val="left"/>
      <w:pPr>
        <w:ind w:left="1440" w:hanging="360"/>
      </w:pPr>
      <w:rPr>
        <w:rFonts w:ascii="Courier New" w:hAnsi="Courier New" w:hint="default"/>
      </w:rPr>
    </w:lvl>
    <w:lvl w:ilvl="2" w:tplc="09FEB38A">
      <w:start w:val="1"/>
      <w:numFmt w:val="bullet"/>
      <w:lvlText w:val=""/>
      <w:lvlJc w:val="left"/>
      <w:pPr>
        <w:ind w:left="2160" w:hanging="360"/>
      </w:pPr>
      <w:rPr>
        <w:rFonts w:ascii="Wingdings" w:hAnsi="Wingdings" w:hint="default"/>
      </w:rPr>
    </w:lvl>
    <w:lvl w:ilvl="3" w:tplc="4FC0FC4E">
      <w:start w:val="1"/>
      <w:numFmt w:val="bullet"/>
      <w:lvlText w:val=""/>
      <w:lvlJc w:val="left"/>
      <w:pPr>
        <w:ind w:left="2880" w:hanging="360"/>
      </w:pPr>
      <w:rPr>
        <w:rFonts w:ascii="Symbol" w:hAnsi="Symbol" w:hint="default"/>
      </w:rPr>
    </w:lvl>
    <w:lvl w:ilvl="4" w:tplc="FF90ED90">
      <w:start w:val="1"/>
      <w:numFmt w:val="bullet"/>
      <w:lvlText w:val="o"/>
      <w:lvlJc w:val="left"/>
      <w:pPr>
        <w:ind w:left="3600" w:hanging="360"/>
      </w:pPr>
      <w:rPr>
        <w:rFonts w:ascii="Courier New" w:hAnsi="Courier New" w:hint="default"/>
      </w:rPr>
    </w:lvl>
    <w:lvl w:ilvl="5" w:tplc="67CC63D8">
      <w:start w:val="1"/>
      <w:numFmt w:val="bullet"/>
      <w:lvlText w:val=""/>
      <w:lvlJc w:val="left"/>
      <w:pPr>
        <w:ind w:left="4320" w:hanging="360"/>
      </w:pPr>
      <w:rPr>
        <w:rFonts w:ascii="Wingdings" w:hAnsi="Wingdings" w:hint="default"/>
      </w:rPr>
    </w:lvl>
    <w:lvl w:ilvl="6" w:tplc="B41C0FC8">
      <w:start w:val="1"/>
      <w:numFmt w:val="bullet"/>
      <w:lvlText w:val=""/>
      <w:lvlJc w:val="left"/>
      <w:pPr>
        <w:ind w:left="5040" w:hanging="360"/>
      </w:pPr>
      <w:rPr>
        <w:rFonts w:ascii="Symbol" w:hAnsi="Symbol" w:hint="default"/>
      </w:rPr>
    </w:lvl>
    <w:lvl w:ilvl="7" w:tplc="F0BACCC0">
      <w:start w:val="1"/>
      <w:numFmt w:val="bullet"/>
      <w:lvlText w:val="o"/>
      <w:lvlJc w:val="left"/>
      <w:pPr>
        <w:ind w:left="5760" w:hanging="360"/>
      </w:pPr>
      <w:rPr>
        <w:rFonts w:ascii="Courier New" w:hAnsi="Courier New" w:hint="default"/>
      </w:rPr>
    </w:lvl>
    <w:lvl w:ilvl="8" w:tplc="6B5AF3A8">
      <w:start w:val="1"/>
      <w:numFmt w:val="bullet"/>
      <w:lvlText w:val=""/>
      <w:lvlJc w:val="left"/>
      <w:pPr>
        <w:ind w:left="6480" w:hanging="360"/>
      </w:pPr>
      <w:rPr>
        <w:rFonts w:ascii="Wingdings" w:hAnsi="Wingdings" w:hint="default"/>
      </w:rPr>
    </w:lvl>
  </w:abstractNum>
  <w:abstractNum w:abstractNumId="1" w15:restartNumberingAfterBreak="0">
    <w:nsid w:val="7B46D9E9"/>
    <w:multiLevelType w:val="hybridMultilevel"/>
    <w:tmpl w:val="AE126642"/>
    <w:lvl w:ilvl="0" w:tplc="892857FC">
      <w:start w:val="1"/>
      <w:numFmt w:val="bullet"/>
      <w:lvlText w:val="-"/>
      <w:lvlJc w:val="left"/>
      <w:pPr>
        <w:ind w:left="720" w:hanging="360"/>
      </w:pPr>
      <w:rPr>
        <w:rFonts w:ascii="Aptos" w:hAnsi="Aptos" w:hint="default"/>
      </w:rPr>
    </w:lvl>
    <w:lvl w:ilvl="1" w:tplc="D98083E6">
      <w:start w:val="1"/>
      <w:numFmt w:val="bullet"/>
      <w:lvlText w:val="o"/>
      <w:lvlJc w:val="left"/>
      <w:pPr>
        <w:ind w:left="1440" w:hanging="360"/>
      </w:pPr>
      <w:rPr>
        <w:rFonts w:ascii="Courier New" w:hAnsi="Courier New" w:hint="default"/>
      </w:rPr>
    </w:lvl>
    <w:lvl w:ilvl="2" w:tplc="9A8EB9BC">
      <w:start w:val="1"/>
      <w:numFmt w:val="bullet"/>
      <w:lvlText w:val=""/>
      <w:lvlJc w:val="left"/>
      <w:pPr>
        <w:ind w:left="2160" w:hanging="360"/>
      </w:pPr>
      <w:rPr>
        <w:rFonts w:ascii="Wingdings" w:hAnsi="Wingdings" w:hint="default"/>
      </w:rPr>
    </w:lvl>
    <w:lvl w:ilvl="3" w:tplc="14567F60">
      <w:start w:val="1"/>
      <w:numFmt w:val="bullet"/>
      <w:lvlText w:val=""/>
      <w:lvlJc w:val="left"/>
      <w:pPr>
        <w:ind w:left="2880" w:hanging="360"/>
      </w:pPr>
      <w:rPr>
        <w:rFonts w:ascii="Symbol" w:hAnsi="Symbol" w:hint="default"/>
      </w:rPr>
    </w:lvl>
    <w:lvl w:ilvl="4" w:tplc="2D86F054">
      <w:start w:val="1"/>
      <w:numFmt w:val="bullet"/>
      <w:lvlText w:val="o"/>
      <w:lvlJc w:val="left"/>
      <w:pPr>
        <w:ind w:left="3600" w:hanging="360"/>
      </w:pPr>
      <w:rPr>
        <w:rFonts w:ascii="Courier New" w:hAnsi="Courier New" w:hint="default"/>
      </w:rPr>
    </w:lvl>
    <w:lvl w:ilvl="5" w:tplc="84C63F58">
      <w:start w:val="1"/>
      <w:numFmt w:val="bullet"/>
      <w:lvlText w:val=""/>
      <w:lvlJc w:val="left"/>
      <w:pPr>
        <w:ind w:left="4320" w:hanging="360"/>
      </w:pPr>
      <w:rPr>
        <w:rFonts w:ascii="Wingdings" w:hAnsi="Wingdings" w:hint="default"/>
      </w:rPr>
    </w:lvl>
    <w:lvl w:ilvl="6" w:tplc="8A18629A">
      <w:start w:val="1"/>
      <w:numFmt w:val="bullet"/>
      <w:lvlText w:val=""/>
      <w:lvlJc w:val="left"/>
      <w:pPr>
        <w:ind w:left="5040" w:hanging="360"/>
      </w:pPr>
      <w:rPr>
        <w:rFonts w:ascii="Symbol" w:hAnsi="Symbol" w:hint="default"/>
      </w:rPr>
    </w:lvl>
    <w:lvl w:ilvl="7" w:tplc="2E668548">
      <w:start w:val="1"/>
      <w:numFmt w:val="bullet"/>
      <w:lvlText w:val="o"/>
      <w:lvlJc w:val="left"/>
      <w:pPr>
        <w:ind w:left="5760" w:hanging="360"/>
      </w:pPr>
      <w:rPr>
        <w:rFonts w:ascii="Courier New" w:hAnsi="Courier New" w:hint="default"/>
      </w:rPr>
    </w:lvl>
    <w:lvl w:ilvl="8" w:tplc="8232377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F90270"/>
    <w:rsid w:val="00338FD3"/>
    <w:rsid w:val="005072CE"/>
    <w:rsid w:val="00521D2E"/>
    <w:rsid w:val="00A1FDAE"/>
    <w:rsid w:val="00C11F9E"/>
    <w:rsid w:val="00C703CF"/>
    <w:rsid w:val="00F508A0"/>
    <w:rsid w:val="00F90DB8"/>
    <w:rsid w:val="01104DA6"/>
    <w:rsid w:val="011B9DCE"/>
    <w:rsid w:val="01285719"/>
    <w:rsid w:val="012AC1A7"/>
    <w:rsid w:val="0145794A"/>
    <w:rsid w:val="014F0102"/>
    <w:rsid w:val="019057C3"/>
    <w:rsid w:val="019725C1"/>
    <w:rsid w:val="019745C3"/>
    <w:rsid w:val="019F1476"/>
    <w:rsid w:val="01CCE1B2"/>
    <w:rsid w:val="01E36235"/>
    <w:rsid w:val="022ABFCD"/>
    <w:rsid w:val="0249FFCF"/>
    <w:rsid w:val="025FCD3E"/>
    <w:rsid w:val="02654944"/>
    <w:rsid w:val="02758FA1"/>
    <w:rsid w:val="02A5FF97"/>
    <w:rsid w:val="0310D83C"/>
    <w:rsid w:val="0310E607"/>
    <w:rsid w:val="0315654F"/>
    <w:rsid w:val="035A5829"/>
    <w:rsid w:val="036C61BF"/>
    <w:rsid w:val="0384C555"/>
    <w:rsid w:val="0399A6A2"/>
    <w:rsid w:val="03B74473"/>
    <w:rsid w:val="03B97198"/>
    <w:rsid w:val="03BE772E"/>
    <w:rsid w:val="03D9C331"/>
    <w:rsid w:val="041DB430"/>
    <w:rsid w:val="0441510B"/>
    <w:rsid w:val="0483BE71"/>
    <w:rsid w:val="04C695F1"/>
    <w:rsid w:val="04EDD275"/>
    <w:rsid w:val="04F77E92"/>
    <w:rsid w:val="0535FED6"/>
    <w:rsid w:val="05573A57"/>
    <w:rsid w:val="05653EA1"/>
    <w:rsid w:val="059738EB"/>
    <w:rsid w:val="05DE425F"/>
    <w:rsid w:val="05DF2774"/>
    <w:rsid w:val="05F2144E"/>
    <w:rsid w:val="0600FE1C"/>
    <w:rsid w:val="066D0F6F"/>
    <w:rsid w:val="06A2BE85"/>
    <w:rsid w:val="06D57B42"/>
    <w:rsid w:val="06F1C84D"/>
    <w:rsid w:val="06F63302"/>
    <w:rsid w:val="0723803E"/>
    <w:rsid w:val="0730405D"/>
    <w:rsid w:val="07362DEA"/>
    <w:rsid w:val="073BC92A"/>
    <w:rsid w:val="078A578C"/>
    <w:rsid w:val="07A8A366"/>
    <w:rsid w:val="07B08B58"/>
    <w:rsid w:val="07C30E56"/>
    <w:rsid w:val="07E74195"/>
    <w:rsid w:val="07EE7D91"/>
    <w:rsid w:val="0820A3DB"/>
    <w:rsid w:val="08604014"/>
    <w:rsid w:val="0861BD3A"/>
    <w:rsid w:val="087145B9"/>
    <w:rsid w:val="0898B919"/>
    <w:rsid w:val="08B30926"/>
    <w:rsid w:val="08C02352"/>
    <w:rsid w:val="08E44774"/>
    <w:rsid w:val="08EF3765"/>
    <w:rsid w:val="0923372F"/>
    <w:rsid w:val="0931CDA2"/>
    <w:rsid w:val="0976E719"/>
    <w:rsid w:val="09788D3B"/>
    <w:rsid w:val="099F8912"/>
    <w:rsid w:val="09A00177"/>
    <w:rsid w:val="09D6EC56"/>
    <w:rsid w:val="0A6E26DC"/>
    <w:rsid w:val="0A7ED518"/>
    <w:rsid w:val="0A94248A"/>
    <w:rsid w:val="0AA81265"/>
    <w:rsid w:val="0AEEC87E"/>
    <w:rsid w:val="0B0A92B8"/>
    <w:rsid w:val="0B192814"/>
    <w:rsid w:val="0B32DC35"/>
    <w:rsid w:val="0B4E9B8C"/>
    <w:rsid w:val="0B4FBC37"/>
    <w:rsid w:val="0B6445B7"/>
    <w:rsid w:val="0BB63B8C"/>
    <w:rsid w:val="0C622AF4"/>
    <w:rsid w:val="0C72A5E0"/>
    <w:rsid w:val="0CB0135D"/>
    <w:rsid w:val="0CB95987"/>
    <w:rsid w:val="0CBF0CC3"/>
    <w:rsid w:val="0CC3300B"/>
    <w:rsid w:val="0CC85E39"/>
    <w:rsid w:val="0CFFEDAF"/>
    <w:rsid w:val="0D11EBA4"/>
    <w:rsid w:val="0D33B137"/>
    <w:rsid w:val="0D6A0A21"/>
    <w:rsid w:val="0D7EF867"/>
    <w:rsid w:val="0DC195C6"/>
    <w:rsid w:val="0DD78323"/>
    <w:rsid w:val="0DF6A852"/>
    <w:rsid w:val="0DFAC58A"/>
    <w:rsid w:val="0E0B5315"/>
    <w:rsid w:val="0E2BE490"/>
    <w:rsid w:val="0F543168"/>
    <w:rsid w:val="0F7F256B"/>
    <w:rsid w:val="0FB0142F"/>
    <w:rsid w:val="0FC5875E"/>
    <w:rsid w:val="101D0021"/>
    <w:rsid w:val="101ED5A6"/>
    <w:rsid w:val="1065018B"/>
    <w:rsid w:val="10A2C74E"/>
    <w:rsid w:val="10B07993"/>
    <w:rsid w:val="10B1FAF2"/>
    <w:rsid w:val="10B26222"/>
    <w:rsid w:val="10B5AB63"/>
    <w:rsid w:val="10CE7957"/>
    <w:rsid w:val="10F90270"/>
    <w:rsid w:val="112A4E00"/>
    <w:rsid w:val="1165F7BD"/>
    <w:rsid w:val="116FFCEA"/>
    <w:rsid w:val="117C21CC"/>
    <w:rsid w:val="11811D6C"/>
    <w:rsid w:val="11A6A3E2"/>
    <w:rsid w:val="11BD5FFA"/>
    <w:rsid w:val="11C0E970"/>
    <w:rsid w:val="11D7C340"/>
    <w:rsid w:val="12367FD1"/>
    <w:rsid w:val="12386FE6"/>
    <w:rsid w:val="125BD719"/>
    <w:rsid w:val="126D0683"/>
    <w:rsid w:val="129D6559"/>
    <w:rsid w:val="12B0BF4A"/>
    <w:rsid w:val="13087E13"/>
    <w:rsid w:val="135AC324"/>
    <w:rsid w:val="138A506D"/>
    <w:rsid w:val="13D62003"/>
    <w:rsid w:val="13E38D1C"/>
    <w:rsid w:val="13FDD72F"/>
    <w:rsid w:val="140C1BFB"/>
    <w:rsid w:val="142CFDC6"/>
    <w:rsid w:val="1495B125"/>
    <w:rsid w:val="14A49A98"/>
    <w:rsid w:val="14B008C5"/>
    <w:rsid w:val="15012760"/>
    <w:rsid w:val="15225645"/>
    <w:rsid w:val="1551B3AF"/>
    <w:rsid w:val="1560903C"/>
    <w:rsid w:val="15B5DE1E"/>
    <w:rsid w:val="15D9EDAE"/>
    <w:rsid w:val="15E459BF"/>
    <w:rsid w:val="15FEB028"/>
    <w:rsid w:val="164CC28A"/>
    <w:rsid w:val="1654B1CB"/>
    <w:rsid w:val="17013AF7"/>
    <w:rsid w:val="17467B01"/>
    <w:rsid w:val="17529E27"/>
    <w:rsid w:val="177B35D4"/>
    <w:rsid w:val="177E3EF9"/>
    <w:rsid w:val="17ABA44D"/>
    <w:rsid w:val="17B0B3F1"/>
    <w:rsid w:val="17B854E2"/>
    <w:rsid w:val="17F11934"/>
    <w:rsid w:val="17F25F79"/>
    <w:rsid w:val="17F7E27F"/>
    <w:rsid w:val="181C8142"/>
    <w:rsid w:val="187D7CB7"/>
    <w:rsid w:val="18899F74"/>
    <w:rsid w:val="18E62C4C"/>
    <w:rsid w:val="195C1EA7"/>
    <w:rsid w:val="197DB425"/>
    <w:rsid w:val="19813257"/>
    <w:rsid w:val="19A30A2C"/>
    <w:rsid w:val="19AA45A1"/>
    <w:rsid w:val="1A363D8F"/>
    <w:rsid w:val="1A38B7AE"/>
    <w:rsid w:val="1A90829A"/>
    <w:rsid w:val="1AAA9244"/>
    <w:rsid w:val="1AC54CB3"/>
    <w:rsid w:val="1B411377"/>
    <w:rsid w:val="1BB267F7"/>
    <w:rsid w:val="1C5FE097"/>
    <w:rsid w:val="1C67F0F6"/>
    <w:rsid w:val="1C7EF5D0"/>
    <w:rsid w:val="1CD3917E"/>
    <w:rsid w:val="1CE1A308"/>
    <w:rsid w:val="1CF9B733"/>
    <w:rsid w:val="1D585697"/>
    <w:rsid w:val="1D5ED9A0"/>
    <w:rsid w:val="1D74F6D2"/>
    <w:rsid w:val="1D7AF1EC"/>
    <w:rsid w:val="1D91B29D"/>
    <w:rsid w:val="1DE9010B"/>
    <w:rsid w:val="1E089756"/>
    <w:rsid w:val="1E270D89"/>
    <w:rsid w:val="1E37399D"/>
    <w:rsid w:val="1E8EB1A2"/>
    <w:rsid w:val="1EA305AB"/>
    <w:rsid w:val="1EBEB5DB"/>
    <w:rsid w:val="1EDBCA1B"/>
    <w:rsid w:val="1F79F48A"/>
    <w:rsid w:val="1F9DA435"/>
    <w:rsid w:val="1FBCE81D"/>
    <w:rsid w:val="1FF7CAD2"/>
    <w:rsid w:val="203ABD6B"/>
    <w:rsid w:val="20743C63"/>
    <w:rsid w:val="20B16EAB"/>
    <w:rsid w:val="20CA6432"/>
    <w:rsid w:val="20E77B3F"/>
    <w:rsid w:val="211A422D"/>
    <w:rsid w:val="214E41B6"/>
    <w:rsid w:val="21560B76"/>
    <w:rsid w:val="218B78D0"/>
    <w:rsid w:val="21BD542D"/>
    <w:rsid w:val="21CB94F6"/>
    <w:rsid w:val="21D5FB1E"/>
    <w:rsid w:val="223BFD41"/>
    <w:rsid w:val="224063D4"/>
    <w:rsid w:val="2291BD39"/>
    <w:rsid w:val="229CDB9A"/>
    <w:rsid w:val="22D16E07"/>
    <w:rsid w:val="23411F3E"/>
    <w:rsid w:val="23A18E8B"/>
    <w:rsid w:val="23FFCF84"/>
    <w:rsid w:val="2407CEB6"/>
    <w:rsid w:val="241D60EE"/>
    <w:rsid w:val="24260FD5"/>
    <w:rsid w:val="246C3C6E"/>
    <w:rsid w:val="2475A4B4"/>
    <w:rsid w:val="2481D85A"/>
    <w:rsid w:val="2483FB26"/>
    <w:rsid w:val="24BED757"/>
    <w:rsid w:val="24F7AC6A"/>
    <w:rsid w:val="24FB893C"/>
    <w:rsid w:val="25481D39"/>
    <w:rsid w:val="2588B911"/>
    <w:rsid w:val="259B652D"/>
    <w:rsid w:val="25A99A8F"/>
    <w:rsid w:val="25F29052"/>
    <w:rsid w:val="25F76091"/>
    <w:rsid w:val="264E36AE"/>
    <w:rsid w:val="266B23C5"/>
    <w:rsid w:val="267A9F89"/>
    <w:rsid w:val="2695A802"/>
    <w:rsid w:val="2716F3A7"/>
    <w:rsid w:val="271820C0"/>
    <w:rsid w:val="27284AEC"/>
    <w:rsid w:val="27819648"/>
    <w:rsid w:val="27A69CF8"/>
    <w:rsid w:val="27E99A94"/>
    <w:rsid w:val="28111691"/>
    <w:rsid w:val="28559F64"/>
    <w:rsid w:val="28574DB4"/>
    <w:rsid w:val="28670DEB"/>
    <w:rsid w:val="286A84BC"/>
    <w:rsid w:val="287D47FA"/>
    <w:rsid w:val="28953EAC"/>
    <w:rsid w:val="289C78F7"/>
    <w:rsid w:val="2910C8DF"/>
    <w:rsid w:val="29154431"/>
    <w:rsid w:val="292DDBD9"/>
    <w:rsid w:val="295E66CD"/>
    <w:rsid w:val="2967924F"/>
    <w:rsid w:val="296DB07A"/>
    <w:rsid w:val="2972E6C4"/>
    <w:rsid w:val="298A2AE5"/>
    <w:rsid w:val="29AE3BB7"/>
    <w:rsid w:val="2A10836B"/>
    <w:rsid w:val="2A1D5E99"/>
    <w:rsid w:val="2A4E5C63"/>
    <w:rsid w:val="2A52005E"/>
    <w:rsid w:val="2AB1D3ED"/>
    <w:rsid w:val="2AB6278A"/>
    <w:rsid w:val="2B50157B"/>
    <w:rsid w:val="2B5343AA"/>
    <w:rsid w:val="2B68C809"/>
    <w:rsid w:val="2B93989E"/>
    <w:rsid w:val="2BA8CBEA"/>
    <w:rsid w:val="2BBB08B7"/>
    <w:rsid w:val="2BCF9D6A"/>
    <w:rsid w:val="2BE34617"/>
    <w:rsid w:val="2C0A3029"/>
    <w:rsid w:val="2C112939"/>
    <w:rsid w:val="2C20B9F8"/>
    <w:rsid w:val="2C2906DE"/>
    <w:rsid w:val="2C7F5D8C"/>
    <w:rsid w:val="2CB084A9"/>
    <w:rsid w:val="2CB14F31"/>
    <w:rsid w:val="2CD169E3"/>
    <w:rsid w:val="2CD4DBE5"/>
    <w:rsid w:val="2CE80134"/>
    <w:rsid w:val="2D303BC3"/>
    <w:rsid w:val="2D51F6E6"/>
    <w:rsid w:val="2D865B3D"/>
    <w:rsid w:val="2DEDF933"/>
    <w:rsid w:val="2DF741B4"/>
    <w:rsid w:val="2E6342F2"/>
    <w:rsid w:val="2E8716D6"/>
    <w:rsid w:val="2E91451E"/>
    <w:rsid w:val="2E92D1F6"/>
    <w:rsid w:val="2E9E54D6"/>
    <w:rsid w:val="2EA9C973"/>
    <w:rsid w:val="2EAAB52C"/>
    <w:rsid w:val="2EB1DBB8"/>
    <w:rsid w:val="2EBD6679"/>
    <w:rsid w:val="2EDB2DE7"/>
    <w:rsid w:val="2EF6F920"/>
    <w:rsid w:val="2F1B0388"/>
    <w:rsid w:val="2F28AE13"/>
    <w:rsid w:val="2F31703E"/>
    <w:rsid w:val="2F390A56"/>
    <w:rsid w:val="2F5C7696"/>
    <w:rsid w:val="2FF904DE"/>
    <w:rsid w:val="30084247"/>
    <w:rsid w:val="30121935"/>
    <w:rsid w:val="3017DAFF"/>
    <w:rsid w:val="3031ACAF"/>
    <w:rsid w:val="3046572D"/>
    <w:rsid w:val="30C58F6B"/>
    <w:rsid w:val="30CA26B5"/>
    <w:rsid w:val="30E5E2BB"/>
    <w:rsid w:val="30EF04BC"/>
    <w:rsid w:val="3158C11E"/>
    <w:rsid w:val="3173C56B"/>
    <w:rsid w:val="317D76C9"/>
    <w:rsid w:val="31AB9D96"/>
    <w:rsid w:val="31C94025"/>
    <w:rsid w:val="32150C63"/>
    <w:rsid w:val="3243AFE5"/>
    <w:rsid w:val="329C33D0"/>
    <w:rsid w:val="32C5F087"/>
    <w:rsid w:val="32DA4F3B"/>
    <w:rsid w:val="32F84CA2"/>
    <w:rsid w:val="330CB698"/>
    <w:rsid w:val="3319A632"/>
    <w:rsid w:val="3328EE31"/>
    <w:rsid w:val="334F1094"/>
    <w:rsid w:val="337EA62A"/>
    <w:rsid w:val="33836F41"/>
    <w:rsid w:val="3385F9A8"/>
    <w:rsid w:val="33E708BD"/>
    <w:rsid w:val="33F2CC37"/>
    <w:rsid w:val="33FF3948"/>
    <w:rsid w:val="341BC672"/>
    <w:rsid w:val="349A5EF2"/>
    <w:rsid w:val="34B232EB"/>
    <w:rsid w:val="34D3242C"/>
    <w:rsid w:val="34DCB573"/>
    <w:rsid w:val="34DCE773"/>
    <w:rsid w:val="35157201"/>
    <w:rsid w:val="351A4A6E"/>
    <w:rsid w:val="35696295"/>
    <w:rsid w:val="3577084B"/>
    <w:rsid w:val="35B5319C"/>
    <w:rsid w:val="3642432F"/>
    <w:rsid w:val="3649E3D3"/>
    <w:rsid w:val="3663FB9F"/>
    <w:rsid w:val="36842D46"/>
    <w:rsid w:val="36ACBFDC"/>
    <w:rsid w:val="36CB26D6"/>
    <w:rsid w:val="3720D83F"/>
    <w:rsid w:val="376C1C0A"/>
    <w:rsid w:val="37C7F19A"/>
    <w:rsid w:val="37D48D80"/>
    <w:rsid w:val="37D64062"/>
    <w:rsid w:val="382C74B8"/>
    <w:rsid w:val="384C4FA1"/>
    <w:rsid w:val="3892B44A"/>
    <w:rsid w:val="38BEC290"/>
    <w:rsid w:val="38D3F8CE"/>
    <w:rsid w:val="38E63282"/>
    <w:rsid w:val="391AA0FB"/>
    <w:rsid w:val="39BA8A04"/>
    <w:rsid w:val="39ECDA5C"/>
    <w:rsid w:val="3A9FAC3B"/>
    <w:rsid w:val="3ABD67D1"/>
    <w:rsid w:val="3ADD3BF0"/>
    <w:rsid w:val="3B08476E"/>
    <w:rsid w:val="3B11108E"/>
    <w:rsid w:val="3B2AF5AC"/>
    <w:rsid w:val="3BBD2455"/>
    <w:rsid w:val="3BC7EC52"/>
    <w:rsid w:val="3BDB8819"/>
    <w:rsid w:val="3BE6E403"/>
    <w:rsid w:val="3BF2CD17"/>
    <w:rsid w:val="3BF7A333"/>
    <w:rsid w:val="3C16BABD"/>
    <w:rsid w:val="3C5BB7D3"/>
    <w:rsid w:val="3C921A40"/>
    <w:rsid w:val="3CC80041"/>
    <w:rsid w:val="3CE2749A"/>
    <w:rsid w:val="3CE86BA5"/>
    <w:rsid w:val="3D1AFD5F"/>
    <w:rsid w:val="3D360A92"/>
    <w:rsid w:val="3D667F8A"/>
    <w:rsid w:val="3D7C7555"/>
    <w:rsid w:val="3D893081"/>
    <w:rsid w:val="3DD08183"/>
    <w:rsid w:val="3DD8E67B"/>
    <w:rsid w:val="3DF8BD40"/>
    <w:rsid w:val="3E1E8873"/>
    <w:rsid w:val="3E65F1B9"/>
    <w:rsid w:val="3E76E4BF"/>
    <w:rsid w:val="3E8054E9"/>
    <w:rsid w:val="3E9C969C"/>
    <w:rsid w:val="3EC5008B"/>
    <w:rsid w:val="3ED124E7"/>
    <w:rsid w:val="3F5656C8"/>
    <w:rsid w:val="3F6828C5"/>
    <w:rsid w:val="3F773DDB"/>
    <w:rsid w:val="3F94C5C3"/>
    <w:rsid w:val="3FCCBB98"/>
    <w:rsid w:val="3FDCEF8A"/>
    <w:rsid w:val="3FE7150C"/>
    <w:rsid w:val="402694D4"/>
    <w:rsid w:val="40902C5D"/>
    <w:rsid w:val="409A48BC"/>
    <w:rsid w:val="40CE8AB0"/>
    <w:rsid w:val="40F05B01"/>
    <w:rsid w:val="40F27A39"/>
    <w:rsid w:val="41131FF3"/>
    <w:rsid w:val="413DB780"/>
    <w:rsid w:val="41861E29"/>
    <w:rsid w:val="41D04B1D"/>
    <w:rsid w:val="41DA74CB"/>
    <w:rsid w:val="4278A8C5"/>
    <w:rsid w:val="42840866"/>
    <w:rsid w:val="428D4BF9"/>
    <w:rsid w:val="4297C66B"/>
    <w:rsid w:val="429DD106"/>
    <w:rsid w:val="42B38E0B"/>
    <w:rsid w:val="431C8D09"/>
    <w:rsid w:val="433A1AE3"/>
    <w:rsid w:val="433D9737"/>
    <w:rsid w:val="4381DD56"/>
    <w:rsid w:val="438567DE"/>
    <w:rsid w:val="438D8A07"/>
    <w:rsid w:val="43AC85B5"/>
    <w:rsid w:val="44115A90"/>
    <w:rsid w:val="441A7D56"/>
    <w:rsid w:val="445C2EF1"/>
    <w:rsid w:val="446D70C9"/>
    <w:rsid w:val="44782036"/>
    <w:rsid w:val="44DE0BD8"/>
    <w:rsid w:val="451B6BD4"/>
    <w:rsid w:val="4535B2C8"/>
    <w:rsid w:val="458E7A0F"/>
    <w:rsid w:val="45A6372C"/>
    <w:rsid w:val="45D7A559"/>
    <w:rsid w:val="464A643A"/>
    <w:rsid w:val="467E5CC4"/>
    <w:rsid w:val="4682BD63"/>
    <w:rsid w:val="46D823C9"/>
    <w:rsid w:val="46E22508"/>
    <w:rsid w:val="46FA4B9E"/>
    <w:rsid w:val="46FDC27D"/>
    <w:rsid w:val="46FFB58C"/>
    <w:rsid w:val="4714E728"/>
    <w:rsid w:val="471F1CED"/>
    <w:rsid w:val="47577989"/>
    <w:rsid w:val="4773275E"/>
    <w:rsid w:val="477337F0"/>
    <w:rsid w:val="4786BC8C"/>
    <w:rsid w:val="47965D99"/>
    <w:rsid w:val="479ECC85"/>
    <w:rsid w:val="47A0B8D7"/>
    <w:rsid w:val="47A2CFCF"/>
    <w:rsid w:val="47C81D90"/>
    <w:rsid w:val="482D0514"/>
    <w:rsid w:val="4838801C"/>
    <w:rsid w:val="483B0D42"/>
    <w:rsid w:val="485E407C"/>
    <w:rsid w:val="4864941A"/>
    <w:rsid w:val="48714966"/>
    <w:rsid w:val="4887D734"/>
    <w:rsid w:val="48B169BF"/>
    <w:rsid w:val="48BCCF07"/>
    <w:rsid w:val="48CE8020"/>
    <w:rsid w:val="48F6BC6B"/>
    <w:rsid w:val="493CA18F"/>
    <w:rsid w:val="4955D309"/>
    <w:rsid w:val="49B00E22"/>
    <w:rsid w:val="49DE9FE5"/>
    <w:rsid w:val="4A069A81"/>
    <w:rsid w:val="4A16F254"/>
    <w:rsid w:val="4A3801BB"/>
    <w:rsid w:val="4A3A0471"/>
    <w:rsid w:val="4AA3384F"/>
    <w:rsid w:val="4AE38C01"/>
    <w:rsid w:val="4AF4A072"/>
    <w:rsid w:val="4B045174"/>
    <w:rsid w:val="4B298332"/>
    <w:rsid w:val="4B507D22"/>
    <w:rsid w:val="4B5720D4"/>
    <w:rsid w:val="4B770F86"/>
    <w:rsid w:val="4B938828"/>
    <w:rsid w:val="4B9C7252"/>
    <w:rsid w:val="4BABE870"/>
    <w:rsid w:val="4BD6D151"/>
    <w:rsid w:val="4BF35BD1"/>
    <w:rsid w:val="4BF36D24"/>
    <w:rsid w:val="4BFA78D1"/>
    <w:rsid w:val="4C216051"/>
    <w:rsid w:val="4C2F2279"/>
    <w:rsid w:val="4C2F8F13"/>
    <w:rsid w:val="4C5520C9"/>
    <w:rsid w:val="4CA73BF1"/>
    <w:rsid w:val="4CCC1940"/>
    <w:rsid w:val="4CEDE1C7"/>
    <w:rsid w:val="4D1CC0F5"/>
    <w:rsid w:val="4D21296C"/>
    <w:rsid w:val="4D2B724E"/>
    <w:rsid w:val="4D30A27E"/>
    <w:rsid w:val="4D505813"/>
    <w:rsid w:val="4D79F2DD"/>
    <w:rsid w:val="4D7EF779"/>
    <w:rsid w:val="4DB3FB0D"/>
    <w:rsid w:val="4DE5B8C5"/>
    <w:rsid w:val="4DFA9BD8"/>
    <w:rsid w:val="4E0E8097"/>
    <w:rsid w:val="4E21E96A"/>
    <w:rsid w:val="4E8A97DB"/>
    <w:rsid w:val="4E912BF5"/>
    <w:rsid w:val="4EA661E7"/>
    <w:rsid w:val="4EC97051"/>
    <w:rsid w:val="4ED5E7FA"/>
    <w:rsid w:val="4EDD2824"/>
    <w:rsid w:val="4EDF23F9"/>
    <w:rsid w:val="4EF8ECF3"/>
    <w:rsid w:val="4F2E8239"/>
    <w:rsid w:val="4F4F7537"/>
    <w:rsid w:val="4F53991A"/>
    <w:rsid w:val="4F5607ED"/>
    <w:rsid w:val="4F5DBAE3"/>
    <w:rsid w:val="4F76A382"/>
    <w:rsid w:val="4F940521"/>
    <w:rsid w:val="4F9D0DE2"/>
    <w:rsid w:val="4F9D851F"/>
    <w:rsid w:val="4FB33830"/>
    <w:rsid w:val="503D1977"/>
    <w:rsid w:val="5046F470"/>
    <w:rsid w:val="50620EC1"/>
    <w:rsid w:val="5067A152"/>
    <w:rsid w:val="506F006E"/>
    <w:rsid w:val="507D9A63"/>
    <w:rsid w:val="509A1920"/>
    <w:rsid w:val="50D08E84"/>
    <w:rsid w:val="50F489BE"/>
    <w:rsid w:val="51128A0B"/>
    <w:rsid w:val="512740E6"/>
    <w:rsid w:val="513F6997"/>
    <w:rsid w:val="5183111C"/>
    <w:rsid w:val="51CBE30A"/>
    <w:rsid w:val="51DCB967"/>
    <w:rsid w:val="52091CDA"/>
    <w:rsid w:val="521BCC91"/>
    <w:rsid w:val="52280AEA"/>
    <w:rsid w:val="5294B407"/>
    <w:rsid w:val="52B1D8E2"/>
    <w:rsid w:val="52B3C374"/>
    <w:rsid w:val="52C41368"/>
    <w:rsid w:val="52E877D9"/>
    <w:rsid w:val="536C08E5"/>
    <w:rsid w:val="53A42990"/>
    <w:rsid w:val="53FD4B26"/>
    <w:rsid w:val="53FFC897"/>
    <w:rsid w:val="540B88C2"/>
    <w:rsid w:val="5413D56A"/>
    <w:rsid w:val="546694A4"/>
    <w:rsid w:val="54669A24"/>
    <w:rsid w:val="547BBB2A"/>
    <w:rsid w:val="548D6BB9"/>
    <w:rsid w:val="549C4F61"/>
    <w:rsid w:val="54C780C8"/>
    <w:rsid w:val="55166F1F"/>
    <w:rsid w:val="5591204F"/>
    <w:rsid w:val="55AE7D4B"/>
    <w:rsid w:val="55C5C459"/>
    <w:rsid w:val="55CF3019"/>
    <w:rsid w:val="55E949C9"/>
    <w:rsid w:val="55FF6B38"/>
    <w:rsid w:val="560B3E92"/>
    <w:rsid w:val="5610EF27"/>
    <w:rsid w:val="562A11B7"/>
    <w:rsid w:val="56594FB7"/>
    <w:rsid w:val="5666D4BA"/>
    <w:rsid w:val="566DAC29"/>
    <w:rsid w:val="5677D10A"/>
    <w:rsid w:val="568F2DB5"/>
    <w:rsid w:val="56BAF612"/>
    <w:rsid w:val="56EC5510"/>
    <w:rsid w:val="56F58406"/>
    <w:rsid w:val="5749D21D"/>
    <w:rsid w:val="577232CD"/>
    <w:rsid w:val="57934789"/>
    <w:rsid w:val="57998937"/>
    <w:rsid w:val="57B0A4B3"/>
    <w:rsid w:val="57DA98B0"/>
    <w:rsid w:val="57F9522A"/>
    <w:rsid w:val="57FB4F37"/>
    <w:rsid w:val="57FBDBAB"/>
    <w:rsid w:val="581DB299"/>
    <w:rsid w:val="58733E57"/>
    <w:rsid w:val="587DACEF"/>
    <w:rsid w:val="5895EF6E"/>
    <w:rsid w:val="58DBA8BD"/>
    <w:rsid w:val="59172CE0"/>
    <w:rsid w:val="5920779A"/>
    <w:rsid w:val="5923BDD9"/>
    <w:rsid w:val="593E57A9"/>
    <w:rsid w:val="59487355"/>
    <w:rsid w:val="5987C470"/>
    <w:rsid w:val="598F88E2"/>
    <w:rsid w:val="59B75E16"/>
    <w:rsid w:val="59BC5964"/>
    <w:rsid w:val="59D24FF4"/>
    <w:rsid w:val="59E9ED52"/>
    <w:rsid w:val="59F20EB4"/>
    <w:rsid w:val="5A000A75"/>
    <w:rsid w:val="5A07DA5F"/>
    <w:rsid w:val="5A12D70C"/>
    <w:rsid w:val="5A20310B"/>
    <w:rsid w:val="5A3C49F6"/>
    <w:rsid w:val="5A4B560A"/>
    <w:rsid w:val="5A9FCA5E"/>
    <w:rsid w:val="5B5970D4"/>
    <w:rsid w:val="5B716A0A"/>
    <w:rsid w:val="5B85EA1A"/>
    <w:rsid w:val="5BA8B698"/>
    <w:rsid w:val="5C1AC32C"/>
    <w:rsid w:val="5C6A18C6"/>
    <w:rsid w:val="5C6E9728"/>
    <w:rsid w:val="5C78EB4B"/>
    <w:rsid w:val="5C79EEAE"/>
    <w:rsid w:val="5C96DA8E"/>
    <w:rsid w:val="5CD7E10D"/>
    <w:rsid w:val="5CDC003C"/>
    <w:rsid w:val="5CF90640"/>
    <w:rsid w:val="5D09A12A"/>
    <w:rsid w:val="5D5E1853"/>
    <w:rsid w:val="5D6D0B50"/>
    <w:rsid w:val="5D926C32"/>
    <w:rsid w:val="5DB36DDB"/>
    <w:rsid w:val="5E0A740C"/>
    <w:rsid w:val="5E430028"/>
    <w:rsid w:val="5E4CE958"/>
    <w:rsid w:val="5E767028"/>
    <w:rsid w:val="5EB64395"/>
    <w:rsid w:val="5ED00D5C"/>
    <w:rsid w:val="5EE81309"/>
    <w:rsid w:val="5F40D05E"/>
    <w:rsid w:val="5F57ABA3"/>
    <w:rsid w:val="5F66BC22"/>
    <w:rsid w:val="5F6741E8"/>
    <w:rsid w:val="5F8C90C3"/>
    <w:rsid w:val="5FF0241A"/>
    <w:rsid w:val="6029AF41"/>
    <w:rsid w:val="602D615D"/>
    <w:rsid w:val="60718DE0"/>
    <w:rsid w:val="607B7281"/>
    <w:rsid w:val="608BD490"/>
    <w:rsid w:val="612DFE32"/>
    <w:rsid w:val="613BD0BE"/>
    <w:rsid w:val="61501A0C"/>
    <w:rsid w:val="617F6530"/>
    <w:rsid w:val="61970702"/>
    <w:rsid w:val="61D69A02"/>
    <w:rsid w:val="61E4347A"/>
    <w:rsid w:val="61E528B9"/>
    <w:rsid w:val="6205218A"/>
    <w:rsid w:val="621DCF6B"/>
    <w:rsid w:val="624B0060"/>
    <w:rsid w:val="624CE0B9"/>
    <w:rsid w:val="626A8246"/>
    <w:rsid w:val="62B73B9D"/>
    <w:rsid w:val="631839A5"/>
    <w:rsid w:val="638E8D62"/>
    <w:rsid w:val="64276C2E"/>
    <w:rsid w:val="64370D88"/>
    <w:rsid w:val="64A10B1E"/>
    <w:rsid w:val="64A1BDE2"/>
    <w:rsid w:val="64F30475"/>
    <w:rsid w:val="64FD6F55"/>
    <w:rsid w:val="65669405"/>
    <w:rsid w:val="659D4EEC"/>
    <w:rsid w:val="65AB04BA"/>
    <w:rsid w:val="65C422E0"/>
    <w:rsid w:val="65D948B8"/>
    <w:rsid w:val="661A3BCF"/>
    <w:rsid w:val="6621961C"/>
    <w:rsid w:val="662406B9"/>
    <w:rsid w:val="66A4C59B"/>
    <w:rsid w:val="66BE7F73"/>
    <w:rsid w:val="66F6B3CD"/>
    <w:rsid w:val="671248FC"/>
    <w:rsid w:val="6734FACE"/>
    <w:rsid w:val="673FFD42"/>
    <w:rsid w:val="675389E0"/>
    <w:rsid w:val="6785F12A"/>
    <w:rsid w:val="67CE5978"/>
    <w:rsid w:val="67E25BCC"/>
    <w:rsid w:val="67FE40B8"/>
    <w:rsid w:val="6803099F"/>
    <w:rsid w:val="680F7792"/>
    <w:rsid w:val="68577877"/>
    <w:rsid w:val="687C466C"/>
    <w:rsid w:val="6894B1ED"/>
    <w:rsid w:val="68A965D3"/>
    <w:rsid w:val="69BF300B"/>
    <w:rsid w:val="69D97874"/>
    <w:rsid w:val="69EA655C"/>
    <w:rsid w:val="69FA2C14"/>
    <w:rsid w:val="6A01F463"/>
    <w:rsid w:val="6A112AE2"/>
    <w:rsid w:val="6A147B10"/>
    <w:rsid w:val="6A6FFB08"/>
    <w:rsid w:val="6AA7D111"/>
    <w:rsid w:val="6ACD5F86"/>
    <w:rsid w:val="6AE8A895"/>
    <w:rsid w:val="6AF266F7"/>
    <w:rsid w:val="6B3F93ED"/>
    <w:rsid w:val="6B5BA7BB"/>
    <w:rsid w:val="6B5CE315"/>
    <w:rsid w:val="6B7F91AD"/>
    <w:rsid w:val="6BD33377"/>
    <w:rsid w:val="6BEA4CDA"/>
    <w:rsid w:val="6C3F83F5"/>
    <w:rsid w:val="6C45F769"/>
    <w:rsid w:val="6C5149B4"/>
    <w:rsid w:val="6C797028"/>
    <w:rsid w:val="6CF15713"/>
    <w:rsid w:val="6CF89955"/>
    <w:rsid w:val="6D53D277"/>
    <w:rsid w:val="6DA318F3"/>
    <w:rsid w:val="6DBFB73C"/>
    <w:rsid w:val="6DC910D9"/>
    <w:rsid w:val="6E090CEC"/>
    <w:rsid w:val="6E204D97"/>
    <w:rsid w:val="6E77E664"/>
    <w:rsid w:val="6E9AD2B4"/>
    <w:rsid w:val="6EAABE81"/>
    <w:rsid w:val="6F10A7BF"/>
    <w:rsid w:val="6F250C5F"/>
    <w:rsid w:val="6F2EB607"/>
    <w:rsid w:val="6F44EF04"/>
    <w:rsid w:val="6F7B280F"/>
    <w:rsid w:val="6F871C0F"/>
    <w:rsid w:val="6FB48E25"/>
    <w:rsid w:val="6FF3E23E"/>
    <w:rsid w:val="70518E6F"/>
    <w:rsid w:val="7069C79E"/>
    <w:rsid w:val="706E8126"/>
    <w:rsid w:val="70FEE8AF"/>
    <w:rsid w:val="71007300"/>
    <w:rsid w:val="710CF26B"/>
    <w:rsid w:val="711A83C5"/>
    <w:rsid w:val="711FA136"/>
    <w:rsid w:val="713A2526"/>
    <w:rsid w:val="714E2E45"/>
    <w:rsid w:val="716F3284"/>
    <w:rsid w:val="7171280E"/>
    <w:rsid w:val="7197908A"/>
    <w:rsid w:val="71C7266F"/>
    <w:rsid w:val="71ED98B3"/>
    <w:rsid w:val="726BB931"/>
    <w:rsid w:val="728B0A6A"/>
    <w:rsid w:val="72F747FF"/>
    <w:rsid w:val="737D148D"/>
    <w:rsid w:val="738AF548"/>
    <w:rsid w:val="7393E9EF"/>
    <w:rsid w:val="73AC6B98"/>
    <w:rsid w:val="73D8C8C1"/>
    <w:rsid w:val="7436A87C"/>
    <w:rsid w:val="7486074F"/>
    <w:rsid w:val="74956578"/>
    <w:rsid w:val="749625D2"/>
    <w:rsid w:val="74AEA888"/>
    <w:rsid w:val="74CE7C27"/>
    <w:rsid w:val="74DEA0E9"/>
    <w:rsid w:val="74EDA906"/>
    <w:rsid w:val="74FCFB8E"/>
    <w:rsid w:val="75386B7C"/>
    <w:rsid w:val="753E6B12"/>
    <w:rsid w:val="7551FFC8"/>
    <w:rsid w:val="75A19464"/>
    <w:rsid w:val="75EB0737"/>
    <w:rsid w:val="76484092"/>
    <w:rsid w:val="7667D188"/>
    <w:rsid w:val="7672016F"/>
    <w:rsid w:val="76A14554"/>
    <w:rsid w:val="76BF86BF"/>
    <w:rsid w:val="76C113E9"/>
    <w:rsid w:val="76C452D1"/>
    <w:rsid w:val="770228C4"/>
    <w:rsid w:val="773DCEEA"/>
    <w:rsid w:val="7769D979"/>
    <w:rsid w:val="777735EC"/>
    <w:rsid w:val="77D49D30"/>
    <w:rsid w:val="77D6DDA6"/>
    <w:rsid w:val="781E9A7C"/>
    <w:rsid w:val="785E94A6"/>
    <w:rsid w:val="786EBD3A"/>
    <w:rsid w:val="788383FF"/>
    <w:rsid w:val="78D1A752"/>
    <w:rsid w:val="79931931"/>
    <w:rsid w:val="7A3240EB"/>
    <w:rsid w:val="7A85CBF5"/>
    <w:rsid w:val="7A895E0C"/>
    <w:rsid w:val="7A8F0510"/>
    <w:rsid w:val="7AB6490C"/>
    <w:rsid w:val="7AC0D293"/>
    <w:rsid w:val="7AC0E645"/>
    <w:rsid w:val="7ACE35FF"/>
    <w:rsid w:val="7AF25610"/>
    <w:rsid w:val="7B95DEB3"/>
    <w:rsid w:val="7BEC064B"/>
    <w:rsid w:val="7BF6D38D"/>
    <w:rsid w:val="7BFCA70E"/>
    <w:rsid w:val="7C042305"/>
    <w:rsid w:val="7C287F98"/>
    <w:rsid w:val="7C3332FA"/>
    <w:rsid w:val="7C70C95C"/>
    <w:rsid w:val="7C76BEDC"/>
    <w:rsid w:val="7CF59B94"/>
    <w:rsid w:val="7D2E0DB2"/>
    <w:rsid w:val="7D300EDC"/>
    <w:rsid w:val="7D3DD7FF"/>
    <w:rsid w:val="7D69D57A"/>
    <w:rsid w:val="7D84B8CB"/>
    <w:rsid w:val="7DDA27C1"/>
    <w:rsid w:val="7DF1E408"/>
    <w:rsid w:val="7E00832E"/>
    <w:rsid w:val="7E246C0B"/>
    <w:rsid w:val="7E25066B"/>
    <w:rsid w:val="7E3B2385"/>
    <w:rsid w:val="7E49D0A1"/>
    <w:rsid w:val="7E55838A"/>
    <w:rsid w:val="7E6378A2"/>
    <w:rsid w:val="7E71B7E9"/>
    <w:rsid w:val="7E9BB758"/>
    <w:rsid w:val="7EC585DE"/>
    <w:rsid w:val="7ED13424"/>
    <w:rsid w:val="7ED72E76"/>
    <w:rsid w:val="7EE58A18"/>
    <w:rsid w:val="7EE95FAD"/>
    <w:rsid w:val="7F70D02C"/>
    <w:rsid w:val="7F7E529A"/>
    <w:rsid w:val="7FA82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0270"/>
  <w15:chartTrackingRefBased/>
  <w15:docId w15:val="{7A9420B6-DFF4-4E49-A28B-0197047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і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і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paragraph" w:styleId="a8">
    <w:name w:val="List Paragraph"/>
    <w:basedOn w:val="a"/>
    <w:uiPriority w:val="34"/>
    <w:qFormat/>
    <w:pPr>
      <w:ind w:left="720"/>
      <w:contextualSpacing/>
    </w:pPr>
  </w:style>
  <w:style w:type="character" w:styleId="a9">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d.edu.ua/science-issue/issue/29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legalaid.gov.ua/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ps.ligazakon.net/document/VSS00073" TargetMode="External"/><Relationship Id="rId4" Type="http://schemas.openxmlformats.org/officeDocument/2006/relationships/webSettings" Target="webSettings.xml"/><Relationship Id="rId9" Type="http://schemas.openxmlformats.org/officeDocument/2006/relationships/hyperlink" Target="https://univd.edu.ua/science-issue/issue/29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28704</Words>
  <Characters>16362</Characters>
  <Application>Microsoft Office Word</Application>
  <DocSecurity>0</DocSecurity>
  <Lines>136</Lines>
  <Paragraphs>89</Paragraphs>
  <ScaleCrop>false</ScaleCrop>
  <Company/>
  <LinksUpToDate>false</LinksUpToDate>
  <CharactersWithSpaces>44977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ВІікторія Голубик</dc:creator>
  <cp:keywords/>
  <dc:description/>
  <cp:lastModifiedBy>User</cp:lastModifiedBy>
  <cp:revision>2</cp:revision>
  <dcterms:created xsi:type="dcterms:W3CDTF">2024-04-14T11:31:00Z</dcterms:created>
  <dcterms:modified xsi:type="dcterms:W3CDTF">2024-06-27T09:53:00Z</dcterms:modified>
</cp:coreProperties>
</file>