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A653F" w14:textId="62C56B27" w:rsidR="006440E8" w:rsidRDefault="006440E8" w:rsidP="006440E8">
      <w:pPr>
        <w:pStyle w:val="1"/>
      </w:pPr>
      <w:r>
        <w:tab/>
        <w:t>МІНІСТЕРСТВО ОСВІТИ І НАУКИ УКРАЇНИ</w:t>
      </w:r>
    </w:p>
    <w:p w14:paraId="1E7B052B" w14:textId="75FA7D8F" w:rsidR="006440E8" w:rsidRDefault="006440E8" w:rsidP="006440E8">
      <w:pPr>
        <w:pStyle w:val="1"/>
      </w:pPr>
      <w:r>
        <w:tab/>
        <w:t>Західноукраїнський національний університет</w:t>
      </w:r>
    </w:p>
    <w:p w14:paraId="70820FF2" w14:textId="51C8612E" w:rsidR="006440E8" w:rsidRDefault="006440E8" w:rsidP="006440E8">
      <w:pPr>
        <w:pStyle w:val="1"/>
      </w:pPr>
      <w:r>
        <w:tab/>
        <w:t>Навчально-науковий інститут новітніх освітніх технологій</w:t>
      </w:r>
    </w:p>
    <w:p w14:paraId="3D6312B4" w14:textId="4F1D0E0B" w:rsidR="006440E8" w:rsidRDefault="006440E8" w:rsidP="006440E8">
      <w:pPr>
        <w:pStyle w:val="1"/>
      </w:pPr>
      <w:r>
        <w:tab/>
      </w:r>
      <w:r>
        <w:rPr>
          <w:caps w:val="0"/>
        </w:rPr>
        <w:t>Кафедра менеджменту, публічного управління та персоналу</w:t>
      </w:r>
    </w:p>
    <w:p w14:paraId="5182186B" w14:textId="77777777" w:rsidR="006440E8" w:rsidRDefault="006440E8" w:rsidP="006440E8">
      <w:pPr>
        <w:pStyle w:val="1"/>
      </w:pPr>
      <w:r>
        <w:tab/>
      </w:r>
    </w:p>
    <w:p w14:paraId="50CF1D06" w14:textId="77777777" w:rsidR="006440E8" w:rsidRDefault="006440E8" w:rsidP="006440E8">
      <w:pPr>
        <w:pStyle w:val="1"/>
      </w:pPr>
    </w:p>
    <w:p w14:paraId="205EDA2F" w14:textId="68D48EA0" w:rsidR="006440E8" w:rsidRDefault="006440E8" w:rsidP="006440E8">
      <w:pPr>
        <w:pStyle w:val="1"/>
      </w:pPr>
      <w:r>
        <w:t>ЛУГОВСЬКИЙ Владислав Анатолійович</w:t>
      </w:r>
    </w:p>
    <w:p w14:paraId="5A2093C3" w14:textId="77777777" w:rsidR="006440E8" w:rsidRDefault="006440E8" w:rsidP="006440E8">
      <w:pPr>
        <w:pStyle w:val="1"/>
      </w:pPr>
    </w:p>
    <w:p w14:paraId="6C421267" w14:textId="77777777" w:rsidR="006440E8" w:rsidRDefault="006440E8" w:rsidP="006440E8">
      <w:pPr>
        <w:pStyle w:val="1"/>
      </w:pPr>
    </w:p>
    <w:p w14:paraId="26B0338B" w14:textId="77777777" w:rsidR="006440E8" w:rsidRDefault="006440E8" w:rsidP="006440E8">
      <w:pPr>
        <w:pStyle w:val="1"/>
      </w:pPr>
      <w:r>
        <w:tab/>
        <w:t>Формування конкурентної політики підприємства. / Formation of the company competitive policy</w:t>
      </w:r>
      <w:r>
        <w:tab/>
      </w:r>
      <w:r>
        <w:tab/>
      </w:r>
      <w:r>
        <w:tab/>
      </w:r>
    </w:p>
    <w:p w14:paraId="6AD92809" w14:textId="77777777" w:rsidR="006440E8" w:rsidRDefault="006440E8" w:rsidP="006440E8">
      <w:pPr>
        <w:pStyle w:val="1"/>
      </w:pPr>
    </w:p>
    <w:p w14:paraId="2938E1B2" w14:textId="0146EB45" w:rsidR="006440E8" w:rsidRDefault="006440E8" w:rsidP="006440E8">
      <w:pPr>
        <w:pStyle w:val="1"/>
      </w:pPr>
      <w:r>
        <w:rPr>
          <w:caps w:val="0"/>
        </w:rPr>
        <w:t>"Спеціальність: 073 - менеджмент</w:t>
      </w:r>
    </w:p>
    <w:p w14:paraId="774D4AA2" w14:textId="7EE9D5A5" w:rsidR="006440E8" w:rsidRDefault="006440E8" w:rsidP="006440E8">
      <w:pPr>
        <w:pStyle w:val="1"/>
      </w:pPr>
      <w:r>
        <w:rPr>
          <w:caps w:val="0"/>
        </w:rPr>
        <w:t>освітньо-професійна програма - менеджмент"</w:t>
      </w:r>
    </w:p>
    <w:p w14:paraId="29859C77" w14:textId="77777777" w:rsidR="006440E8" w:rsidRDefault="006440E8" w:rsidP="006440E8">
      <w:pPr>
        <w:pStyle w:val="1"/>
      </w:pPr>
    </w:p>
    <w:p w14:paraId="06B0B27F" w14:textId="77777777" w:rsidR="006440E8" w:rsidRDefault="006440E8" w:rsidP="006440E8">
      <w:pPr>
        <w:pStyle w:val="1"/>
      </w:pPr>
      <w:r>
        <w:t>Кваліфікаційна робота</w:t>
      </w:r>
    </w:p>
    <w:p w14:paraId="4C4FF00C" w14:textId="77777777" w:rsidR="006440E8" w:rsidRDefault="006440E8" w:rsidP="006440E8">
      <w:pPr>
        <w:pStyle w:val="1"/>
      </w:pPr>
    </w:p>
    <w:p w14:paraId="269B97C4" w14:textId="77777777" w:rsidR="006440E8" w:rsidRDefault="006440E8" w:rsidP="006440E8">
      <w:pPr>
        <w:pStyle w:val="1"/>
      </w:pPr>
    </w:p>
    <w:p w14:paraId="1376FF55" w14:textId="7A3EAC0B" w:rsidR="006440E8" w:rsidRDefault="006440E8" w:rsidP="006440E8">
      <w:pPr>
        <w:pStyle w:val="1"/>
        <w:jc w:val="right"/>
      </w:pPr>
      <w:r>
        <w:rPr>
          <w:caps w:val="0"/>
        </w:rPr>
        <w:t xml:space="preserve">Виконав студент групи </w:t>
      </w:r>
      <w:r>
        <w:t>МЕНз-41</w:t>
      </w:r>
    </w:p>
    <w:p w14:paraId="1C9490A0" w14:textId="47ADA6BB" w:rsidR="006440E8" w:rsidRDefault="006440E8" w:rsidP="006440E8">
      <w:pPr>
        <w:pStyle w:val="1"/>
        <w:jc w:val="right"/>
      </w:pPr>
      <w:r>
        <w:t>В. А. Луговський</w:t>
      </w:r>
    </w:p>
    <w:p w14:paraId="4DF569A7" w14:textId="477B1817" w:rsidR="006440E8" w:rsidRDefault="006440E8" w:rsidP="006440E8">
      <w:pPr>
        <w:pStyle w:val="1"/>
        <w:jc w:val="right"/>
      </w:pPr>
      <w:r>
        <w:rPr>
          <w:caps w:val="0"/>
        </w:rPr>
        <w:t>Науковий керівник:</w:t>
      </w:r>
    </w:p>
    <w:p w14:paraId="0FD995F3" w14:textId="1BD9D3EB" w:rsidR="006440E8" w:rsidRDefault="006440E8" w:rsidP="006440E8">
      <w:pPr>
        <w:pStyle w:val="1"/>
        <w:jc w:val="right"/>
      </w:pPr>
      <w:r>
        <w:rPr>
          <w:caps w:val="0"/>
        </w:rPr>
        <w:t>к.е.н., доцент</w:t>
      </w:r>
      <w:r>
        <w:t>, В. С. Здреник</w:t>
      </w:r>
    </w:p>
    <w:p w14:paraId="77167132" w14:textId="77777777" w:rsidR="006440E8" w:rsidRDefault="006440E8" w:rsidP="006440E8">
      <w:pPr>
        <w:pStyle w:val="1"/>
      </w:pPr>
    </w:p>
    <w:p w14:paraId="442A2E7D" w14:textId="77777777" w:rsidR="006440E8" w:rsidRDefault="006440E8" w:rsidP="006440E8">
      <w:pPr>
        <w:pStyle w:val="1"/>
      </w:pPr>
    </w:p>
    <w:p w14:paraId="4D53EF9F" w14:textId="77777777" w:rsidR="006440E8" w:rsidRDefault="006440E8" w:rsidP="006440E8">
      <w:pPr>
        <w:pStyle w:val="1"/>
      </w:pPr>
    </w:p>
    <w:p w14:paraId="0EF9F078" w14:textId="27143577" w:rsidR="00AD4C9C" w:rsidRDefault="006440E8" w:rsidP="006440E8">
      <w:pPr>
        <w:pStyle w:val="1"/>
      </w:pPr>
      <w:r>
        <w:t>ТЕРНОПІЛЬ - 2024</w:t>
      </w:r>
    </w:p>
    <w:p w14:paraId="55EA4A2D" w14:textId="77777777" w:rsidR="00DD2A52" w:rsidRDefault="00DD2A52">
      <w:pPr>
        <w:spacing w:after="160" w:line="259" w:lineRule="auto"/>
        <w:jc w:val="left"/>
        <w:rPr>
          <w:rFonts w:eastAsiaTheme="majorEastAsia" w:cstheme="majorBidi"/>
          <w:b/>
          <w:caps/>
          <w:szCs w:val="32"/>
        </w:rPr>
      </w:pPr>
      <w:r>
        <w:br w:type="page"/>
      </w:r>
    </w:p>
    <w:p w14:paraId="48B37AF6" w14:textId="4CAF042B" w:rsidR="00DD2A52" w:rsidRPr="0046106C" w:rsidRDefault="0046106C" w:rsidP="0046106C">
      <w:pPr>
        <w:spacing w:after="160" w:line="259" w:lineRule="auto"/>
        <w:jc w:val="center"/>
        <w:rPr>
          <w:b/>
        </w:rPr>
      </w:pPr>
      <w:r w:rsidRPr="0046106C">
        <w:rPr>
          <w:b/>
        </w:rPr>
        <w:lastRenderedPageBreak/>
        <w:t>ЗМІСТ</w:t>
      </w:r>
    </w:p>
    <w:p w14:paraId="5194B1F4" w14:textId="507BCB43" w:rsidR="00DD2A52" w:rsidRDefault="00DD2A52">
      <w:pPr>
        <w:spacing w:after="160" w:line="259" w:lineRule="auto"/>
        <w:jc w:val="left"/>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829"/>
      </w:tblGrid>
      <w:tr w:rsidR="0046106C" w:rsidRPr="0046106C" w14:paraId="37A5FC92" w14:textId="63090F41" w:rsidTr="00017EE8">
        <w:tc>
          <w:tcPr>
            <w:tcW w:w="8784" w:type="dxa"/>
          </w:tcPr>
          <w:p w14:paraId="6BB27100" w14:textId="77777777" w:rsidR="0046106C" w:rsidRPr="0046106C" w:rsidRDefault="0046106C" w:rsidP="0046106C">
            <w:r w:rsidRPr="0046106C">
              <w:t>ВСТУП</w:t>
            </w:r>
          </w:p>
        </w:tc>
        <w:tc>
          <w:tcPr>
            <w:tcW w:w="829" w:type="dxa"/>
          </w:tcPr>
          <w:p w14:paraId="6D9B18C3" w14:textId="5603CFBD" w:rsidR="0046106C" w:rsidRPr="0046106C" w:rsidRDefault="00017EE8" w:rsidP="009B6057">
            <w:r>
              <w:t>3</w:t>
            </w:r>
          </w:p>
        </w:tc>
      </w:tr>
      <w:tr w:rsidR="00017EE8" w:rsidRPr="0046106C" w14:paraId="5BB35AD8" w14:textId="7211DD1C" w:rsidTr="00017EE8">
        <w:trPr>
          <w:trHeight w:val="976"/>
        </w:trPr>
        <w:tc>
          <w:tcPr>
            <w:tcW w:w="8784" w:type="dxa"/>
          </w:tcPr>
          <w:p w14:paraId="75D73258" w14:textId="708380AF" w:rsidR="00017EE8" w:rsidRPr="009B6057" w:rsidRDefault="00017EE8" w:rsidP="009B6057">
            <w:pPr>
              <w:pStyle w:val="1"/>
              <w:jc w:val="both"/>
              <w:outlineLvl w:val="0"/>
              <w:rPr>
                <w:b w:val="0"/>
              </w:rPr>
            </w:pPr>
            <w:r w:rsidRPr="009B6057">
              <w:rPr>
                <w:b w:val="0"/>
              </w:rPr>
              <w:t>РОЗДІЛ 1. ТЕОРИТИЧНІ ОСНОВИ ФОРМУВАННЯ КОНКУРЕНТНОЇ ПОЛІТИКИ ПІДПРИЄМСТВА</w:t>
            </w:r>
          </w:p>
        </w:tc>
        <w:tc>
          <w:tcPr>
            <w:tcW w:w="829" w:type="dxa"/>
          </w:tcPr>
          <w:p w14:paraId="325C6725" w14:textId="4D60A45C" w:rsidR="00017EE8" w:rsidRPr="00017EE8" w:rsidRDefault="00017EE8" w:rsidP="009B6057">
            <w:pPr>
              <w:pStyle w:val="1"/>
              <w:jc w:val="both"/>
              <w:outlineLvl w:val="0"/>
              <w:rPr>
                <w:b w:val="0"/>
              </w:rPr>
            </w:pPr>
            <w:r w:rsidRPr="00017EE8">
              <w:rPr>
                <w:b w:val="0"/>
              </w:rPr>
              <w:t>5</w:t>
            </w:r>
          </w:p>
        </w:tc>
      </w:tr>
      <w:tr w:rsidR="00017EE8" w:rsidRPr="0046106C" w14:paraId="5E3032F0" w14:textId="3648779F" w:rsidTr="00017EE8">
        <w:trPr>
          <w:trHeight w:val="547"/>
        </w:trPr>
        <w:tc>
          <w:tcPr>
            <w:tcW w:w="8784" w:type="dxa"/>
          </w:tcPr>
          <w:p w14:paraId="3F133049" w14:textId="2FCF0FB5" w:rsidR="00017EE8" w:rsidRPr="009B6057" w:rsidRDefault="00017EE8" w:rsidP="00017EE8">
            <w:pPr>
              <w:pStyle w:val="1"/>
              <w:jc w:val="both"/>
              <w:outlineLvl w:val="0"/>
              <w:rPr>
                <w:b w:val="0"/>
              </w:rPr>
            </w:pPr>
            <w:r w:rsidRPr="009B6057">
              <w:rPr>
                <w:b w:val="0"/>
              </w:rPr>
              <w:t>РОЗДІЛ 2. АНАЛІЗ КОНКУРЕНТНОЇ ПОЛІТИКИ ПІДПРИЄМСТВА</w:t>
            </w:r>
            <w:r>
              <w:rPr>
                <w:b w:val="0"/>
              </w:rPr>
              <w:t xml:space="preserve"> </w:t>
            </w:r>
            <w:r w:rsidRPr="00017EE8">
              <w:rPr>
                <w:b w:val="0"/>
              </w:rPr>
              <w:t>ТОВ СП</w:t>
            </w:r>
            <w:r w:rsidRPr="009B6057">
              <w:rPr>
                <w:bCs/>
              </w:rPr>
              <w:t xml:space="preserve"> </w:t>
            </w:r>
            <w:r w:rsidRPr="009B6057">
              <w:rPr>
                <w:b w:val="0"/>
              </w:rPr>
              <w:t>«НІБУЛОН»</w:t>
            </w:r>
          </w:p>
        </w:tc>
        <w:tc>
          <w:tcPr>
            <w:tcW w:w="829" w:type="dxa"/>
          </w:tcPr>
          <w:p w14:paraId="1521D2A6" w14:textId="4B8BE1CE" w:rsidR="00017EE8" w:rsidRPr="0046106C" w:rsidRDefault="00017EE8" w:rsidP="009B6057">
            <w:r>
              <w:t>17</w:t>
            </w:r>
          </w:p>
        </w:tc>
      </w:tr>
      <w:tr w:rsidR="0046106C" w:rsidRPr="0046106C" w14:paraId="6357CA68" w14:textId="1A8EDD92" w:rsidTr="00017EE8">
        <w:tc>
          <w:tcPr>
            <w:tcW w:w="8784" w:type="dxa"/>
          </w:tcPr>
          <w:p w14:paraId="42A8DDF5" w14:textId="77777777" w:rsidR="0046106C" w:rsidRPr="009B6057" w:rsidRDefault="0046106C" w:rsidP="009B6057">
            <w:pPr>
              <w:pStyle w:val="2"/>
              <w:spacing w:after="0"/>
              <w:jc w:val="both"/>
              <w:outlineLvl w:val="1"/>
              <w:rPr>
                <w:bCs/>
              </w:rPr>
            </w:pPr>
            <w:r w:rsidRPr="009B6057">
              <w:rPr>
                <w:bCs/>
              </w:rPr>
              <w:t xml:space="preserve">2.1 Фактори, що впливають на формування конкурентної політики </w:t>
            </w:r>
            <w:r w:rsidRPr="009B6057">
              <w:t>ТОВ СП</w:t>
            </w:r>
            <w:r w:rsidRPr="009B6057">
              <w:rPr>
                <w:bCs/>
              </w:rPr>
              <w:t xml:space="preserve"> «Нібулон»</w:t>
            </w:r>
          </w:p>
        </w:tc>
        <w:tc>
          <w:tcPr>
            <w:tcW w:w="829" w:type="dxa"/>
          </w:tcPr>
          <w:p w14:paraId="75D6FA96" w14:textId="0FA80EDB" w:rsidR="0046106C" w:rsidRPr="00017EE8" w:rsidRDefault="00017EE8" w:rsidP="009B6057">
            <w:pPr>
              <w:pStyle w:val="2"/>
              <w:spacing w:after="0"/>
              <w:jc w:val="both"/>
              <w:outlineLvl w:val="1"/>
              <w:rPr>
                <w:bCs/>
              </w:rPr>
            </w:pPr>
            <w:r>
              <w:t>17</w:t>
            </w:r>
          </w:p>
        </w:tc>
      </w:tr>
      <w:tr w:rsidR="0046106C" w:rsidRPr="0046106C" w14:paraId="3521D9FE" w14:textId="53583072" w:rsidTr="00017EE8">
        <w:tc>
          <w:tcPr>
            <w:tcW w:w="8784" w:type="dxa"/>
          </w:tcPr>
          <w:p w14:paraId="39FCDFC8" w14:textId="77777777" w:rsidR="0046106C" w:rsidRPr="009B6057" w:rsidRDefault="0046106C" w:rsidP="009B6057">
            <w:pPr>
              <w:pStyle w:val="2"/>
              <w:spacing w:after="0"/>
              <w:jc w:val="both"/>
              <w:outlineLvl w:val="1"/>
            </w:pPr>
            <w:r w:rsidRPr="009B6057">
              <w:t>2.2 Оцінка конкурентної політики «Нібулон» на сільськогосподарському ринку</w:t>
            </w:r>
          </w:p>
        </w:tc>
        <w:tc>
          <w:tcPr>
            <w:tcW w:w="829" w:type="dxa"/>
          </w:tcPr>
          <w:p w14:paraId="79476B3D" w14:textId="20A59294" w:rsidR="0046106C" w:rsidRPr="00017EE8" w:rsidRDefault="00017EE8" w:rsidP="009B6057">
            <w:pPr>
              <w:pStyle w:val="2"/>
              <w:spacing w:after="0"/>
              <w:jc w:val="both"/>
              <w:outlineLvl w:val="1"/>
            </w:pPr>
            <w:r w:rsidRPr="00017EE8">
              <w:rPr>
                <w:bCs/>
              </w:rPr>
              <w:t>24</w:t>
            </w:r>
          </w:p>
        </w:tc>
      </w:tr>
      <w:tr w:rsidR="0046106C" w:rsidRPr="0046106C" w14:paraId="41C3BDE2" w14:textId="77777777" w:rsidTr="00017EE8">
        <w:tc>
          <w:tcPr>
            <w:tcW w:w="8784" w:type="dxa"/>
          </w:tcPr>
          <w:p w14:paraId="0F99DD09" w14:textId="3B990A9B" w:rsidR="0046106C" w:rsidRPr="009B6057" w:rsidRDefault="009B6057" w:rsidP="009B6057">
            <w:pPr>
              <w:spacing w:after="200" w:line="276" w:lineRule="auto"/>
            </w:pPr>
            <w:r w:rsidRPr="009B6057">
              <w:rPr>
                <w:bCs/>
              </w:rPr>
              <w:t>РОЗДІЛ 3. ШЛЯХИ ВДОСКОНАЛЕННЯ КОНКУРЕНТНОЇ ПОЛІТИКИ ПІДПРИЄМСТВА ТОВ СП  «НІБУЛОН»</w:t>
            </w:r>
          </w:p>
        </w:tc>
        <w:tc>
          <w:tcPr>
            <w:tcW w:w="829" w:type="dxa"/>
          </w:tcPr>
          <w:p w14:paraId="1CC16170" w14:textId="73404920" w:rsidR="0046106C" w:rsidRPr="00017EE8" w:rsidRDefault="00017EE8" w:rsidP="009B6057">
            <w:pPr>
              <w:pStyle w:val="2"/>
              <w:spacing w:after="0"/>
              <w:jc w:val="both"/>
              <w:outlineLvl w:val="1"/>
            </w:pPr>
            <w:r>
              <w:t>34</w:t>
            </w:r>
          </w:p>
        </w:tc>
      </w:tr>
      <w:tr w:rsidR="0046106C" w:rsidRPr="0046106C" w14:paraId="38E6B415" w14:textId="77777777" w:rsidTr="00017EE8">
        <w:tc>
          <w:tcPr>
            <w:tcW w:w="8784" w:type="dxa"/>
          </w:tcPr>
          <w:p w14:paraId="07F0773C" w14:textId="197314C7" w:rsidR="0046106C" w:rsidRPr="009B6057" w:rsidRDefault="00017EE8" w:rsidP="0046106C">
            <w:pPr>
              <w:pStyle w:val="2"/>
              <w:spacing w:after="0"/>
              <w:jc w:val="both"/>
              <w:outlineLvl w:val="1"/>
            </w:pPr>
            <w:r w:rsidRPr="009B6057">
              <w:t>ВИСНОВКИ</w:t>
            </w:r>
          </w:p>
        </w:tc>
        <w:tc>
          <w:tcPr>
            <w:tcW w:w="829" w:type="dxa"/>
          </w:tcPr>
          <w:p w14:paraId="2F1AF99C" w14:textId="0CFFE1D0" w:rsidR="0046106C" w:rsidRPr="00017EE8" w:rsidRDefault="00017EE8" w:rsidP="009B6057">
            <w:pPr>
              <w:pStyle w:val="2"/>
              <w:spacing w:after="0"/>
              <w:jc w:val="both"/>
              <w:outlineLvl w:val="1"/>
            </w:pPr>
            <w:r>
              <w:t>44</w:t>
            </w:r>
          </w:p>
        </w:tc>
      </w:tr>
      <w:tr w:rsidR="0046106C" w:rsidRPr="0046106C" w14:paraId="311EBE88" w14:textId="77777777" w:rsidTr="00017EE8">
        <w:tc>
          <w:tcPr>
            <w:tcW w:w="8784" w:type="dxa"/>
          </w:tcPr>
          <w:p w14:paraId="5F84D8A1" w14:textId="63E2CFE0" w:rsidR="0046106C" w:rsidRPr="009B6057" w:rsidRDefault="00017EE8" w:rsidP="0046106C">
            <w:pPr>
              <w:pStyle w:val="2"/>
              <w:spacing w:after="0"/>
              <w:jc w:val="both"/>
              <w:outlineLvl w:val="1"/>
            </w:pPr>
            <w:r w:rsidRPr="009B6057">
              <w:t>СПИСОК ВИКОРИСТАНИХ ДЖЕРЕЛ</w:t>
            </w:r>
          </w:p>
        </w:tc>
        <w:tc>
          <w:tcPr>
            <w:tcW w:w="829" w:type="dxa"/>
          </w:tcPr>
          <w:p w14:paraId="06777DB8" w14:textId="2BAD6BDF" w:rsidR="0046106C" w:rsidRPr="00017EE8" w:rsidRDefault="00017EE8" w:rsidP="009B6057">
            <w:pPr>
              <w:pStyle w:val="2"/>
              <w:spacing w:after="0"/>
              <w:jc w:val="both"/>
              <w:outlineLvl w:val="1"/>
            </w:pPr>
            <w:r>
              <w:t>47</w:t>
            </w:r>
          </w:p>
        </w:tc>
      </w:tr>
    </w:tbl>
    <w:p w14:paraId="7BFCE8E2" w14:textId="77777777" w:rsidR="00DD2A52" w:rsidRDefault="00DD2A52">
      <w:pPr>
        <w:spacing w:after="160" w:line="259" w:lineRule="auto"/>
        <w:jc w:val="left"/>
      </w:pPr>
    </w:p>
    <w:p w14:paraId="1A1E0260" w14:textId="77777777" w:rsidR="00DD2A52" w:rsidRDefault="00DD2A52">
      <w:pPr>
        <w:spacing w:after="160" w:line="259" w:lineRule="auto"/>
        <w:jc w:val="left"/>
      </w:pPr>
    </w:p>
    <w:p w14:paraId="24BF8A82" w14:textId="77777777" w:rsidR="00DD2A52" w:rsidRDefault="00DD2A52">
      <w:pPr>
        <w:spacing w:after="160" w:line="259" w:lineRule="auto"/>
        <w:jc w:val="left"/>
      </w:pPr>
    </w:p>
    <w:p w14:paraId="7D24976F" w14:textId="0C4DEE67" w:rsidR="00DD2A52" w:rsidRDefault="00DD2A52">
      <w:pPr>
        <w:spacing w:after="160" w:line="259" w:lineRule="auto"/>
        <w:jc w:val="left"/>
        <w:rPr>
          <w:rFonts w:eastAsiaTheme="majorEastAsia" w:cstheme="majorBidi"/>
          <w:b/>
          <w:caps/>
          <w:szCs w:val="32"/>
        </w:rPr>
      </w:pPr>
      <w:r>
        <w:br w:type="page"/>
      </w:r>
    </w:p>
    <w:p w14:paraId="730956F6" w14:textId="182C78D7" w:rsidR="002D2383" w:rsidRDefault="00CA6E51" w:rsidP="001265FE">
      <w:pPr>
        <w:pStyle w:val="1"/>
      </w:pPr>
      <w:r>
        <w:lastRenderedPageBreak/>
        <w:t>Вступ</w:t>
      </w:r>
    </w:p>
    <w:p w14:paraId="68C6FB24" w14:textId="4303E86B" w:rsidR="00AD4C9C" w:rsidRPr="00AD4C9C" w:rsidRDefault="00AD4C9C" w:rsidP="00AD4C9C">
      <w:pPr>
        <w:rPr>
          <w:b/>
          <w:bCs/>
        </w:rPr>
      </w:pPr>
      <w:r w:rsidRPr="00AD4C9C">
        <w:rPr>
          <w:b/>
          <w:bCs/>
        </w:rPr>
        <w:t xml:space="preserve">Актуальність теми. </w:t>
      </w:r>
      <w:r>
        <w:rPr>
          <w:b/>
          <w:bCs/>
        </w:rPr>
        <w:t xml:space="preserve"> </w:t>
      </w:r>
      <w:r w:rsidRPr="00AD4C9C">
        <w:t>Одним із ключових компонентів стратегії розвитку аграрних підприємств у ринковій економіці є конкурентна полiтика. Зростаюча конкуренція, зміни клімату, коливання цін на сировину та продукцію, технологічні інновації та зміни в уподобаннях споживачів є кількома викликами, з якими стикаються аграрні підприємства в умовах сучасної глобалізації та інтеграції світових ринків.</w:t>
      </w:r>
    </w:p>
    <w:p w14:paraId="408184F3" w14:textId="07F818E2" w:rsidR="00AD4C9C" w:rsidRDefault="00AD4C9C" w:rsidP="00AD4C9C">
      <w:r w:rsidRPr="00AD4C9C">
        <w:t>Необхідність створення конкурентної політики для аграрних підприємств полягає в тому, що це необхідно для забезпечення стабільного функціонування та розвитку підприємства в конкурентному середовищі. Це стосується розробки та впровадження стратегії, яка дозволяє компанії зберігати та збільшувати свою частку ринку, підвищувати ефективність виробництва, знижувати витрати та виробляти продукти вищої якості.</w:t>
      </w:r>
    </w:p>
    <w:p w14:paraId="4653F985" w14:textId="77777777" w:rsidR="00AD4C9C" w:rsidRPr="00AD4C9C" w:rsidRDefault="00AD4C9C" w:rsidP="00AD4C9C">
      <w:pPr>
        <w:ind w:firstLine="708"/>
      </w:pPr>
      <w:r w:rsidRPr="00AD4C9C">
        <w:t>Значення дослідження полягає в тому, що правильно сформована конкурентна політика сприяє зміцненню позицій підприємства на ринку, дозволяє більш ефективно використовувати наявні ресурси, адаптуватися до змін ринкового середовища та забезпечувати стійке економічне зростання. Особливо важливо це для аграрних підприємств, оскільки їх діяльність значною мірою залежить від природних умов, що підвищує ризики та вимагає більш гнучкого підходу до управління.</w:t>
      </w:r>
    </w:p>
    <w:p w14:paraId="53DF3891" w14:textId="7A02203F" w:rsidR="00AD4C9C" w:rsidRDefault="00AD4C9C" w:rsidP="00AD4C9C">
      <w:pPr>
        <w:ind w:firstLine="708"/>
      </w:pPr>
      <w:r w:rsidRPr="00AD4C9C">
        <w:t>Таким чином, формування конкурентної політики аграрного підприємства є важливим інструментом забезпечення його конкурентоспроможності та сталого розвитку в умовах ринкової економіки.</w:t>
      </w:r>
    </w:p>
    <w:p w14:paraId="15654915" w14:textId="77777777" w:rsidR="00AD4C9C" w:rsidRPr="005A03C6" w:rsidRDefault="00AD4C9C" w:rsidP="00AD4C9C">
      <w:pPr>
        <w:ind w:firstLine="709"/>
      </w:pPr>
      <w:r w:rsidRPr="005A03C6">
        <w:rPr>
          <w:b/>
          <w:color w:val="000000"/>
        </w:rPr>
        <w:t xml:space="preserve">Мета дослідження: </w:t>
      </w:r>
      <w:r w:rsidRPr="005A03C6">
        <w:t xml:space="preserve">Пояснення та використання теорій </w:t>
      </w:r>
      <w:r>
        <w:t>і методів, які допоможуть</w:t>
      </w:r>
      <w:r w:rsidRPr="005A03C6">
        <w:t xml:space="preserve"> с</w:t>
      </w:r>
      <w:r>
        <w:t>тати більш конкурентним</w:t>
      </w:r>
      <w:r w:rsidRPr="005A03C6">
        <w:t xml:space="preserve"> та покращити свій бізнес, з порадами щодо того, як це зробити.</w:t>
      </w:r>
    </w:p>
    <w:p w14:paraId="69B17268" w14:textId="77777777" w:rsidR="00AD4C9C" w:rsidRPr="005A03C6" w:rsidRDefault="00AD4C9C" w:rsidP="00AD4C9C">
      <w:pPr>
        <w:ind w:firstLine="709"/>
        <w:rPr>
          <w:rStyle w:val="apple-tab-span"/>
          <w:b/>
          <w:color w:val="000000"/>
        </w:rPr>
      </w:pPr>
      <w:r w:rsidRPr="005A03C6">
        <w:rPr>
          <w:rStyle w:val="apple-tab-span"/>
          <w:b/>
          <w:color w:val="000000"/>
        </w:rPr>
        <w:t>Завдання:</w:t>
      </w:r>
    </w:p>
    <w:p w14:paraId="577F006F" w14:textId="77777777" w:rsidR="00AD4C9C" w:rsidRPr="005A03C6" w:rsidRDefault="00AD4C9C" w:rsidP="00AD4C9C">
      <w:pPr>
        <w:ind w:firstLine="709"/>
        <w:rPr>
          <w:rStyle w:val="apple-tab-span"/>
          <w:color w:val="000000"/>
        </w:rPr>
      </w:pPr>
      <w:r w:rsidRPr="005A03C6">
        <w:rPr>
          <w:rStyle w:val="apple-tab-span"/>
          <w:color w:val="000000"/>
        </w:rPr>
        <w:t>- узагальнити поняття та сутність конкурентної політики;</w:t>
      </w:r>
    </w:p>
    <w:p w14:paraId="3E407771" w14:textId="77777777" w:rsidR="00AD4C9C" w:rsidRPr="005A03C6" w:rsidRDefault="00AD4C9C" w:rsidP="00AD4C9C">
      <w:pPr>
        <w:ind w:firstLine="709"/>
        <w:rPr>
          <w:rStyle w:val="apple-tab-span"/>
          <w:color w:val="000000"/>
        </w:rPr>
      </w:pPr>
      <w:r w:rsidRPr="005A03C6">
        <w:rPr>
          <w:rStyle w:val="apple-tab-span"/>
          <w:color w:val="000000"/>
        </w:rPr>
        <w:t>- визначити формування кокурентної політики;</w:t>
      </w:r>
    </w:p>
    <w:p w14:paraId="4A331114" w14:textId="49C59B5D" w:rsidR="00AD4C9C" w:rsidRPr="005A03C6" w:rsidRDefault="00AD4C9C" w:rsidP="00AD4C9C">
      <w:pPr>
        <w:ind w:firstLine="709"/>
        <w:rPr>
          <w:rStyle w:val="apple-tab-span"/>
          <w:color w:val="000000"/>
        </w:rPr>
      </w:pPr>
      <w:r w:rsidRPr="005A03C6">
        <w:rPr>
          <w:rStyle w:val="apple-tab-span"/>
          <w:color w:val="000000"/>
        </w:rPr>
        <w:lastRenderedPageBreak/>
        <w:t>- проаналізувати фактори на формування ко</w:t>
      </w:r>
      <w:r w:rsidR="009B6057">
        <w:rPr>
          <w:rStyle w:val="apple-tab-span"/>
          <w:color w:val="000000"/>
        </w:rPr>
        <w:t>н</w:t>
      </w:r>
      <w:r w:rsidRPr="005A03C6">
        <w:rPr>
          <w:rStyle w:val="apple-tab-span"/>
          <w:color w:val="000000"/>
        </w:rPr>
        <w:t>курентної політики «Нібулон»;</w:t>
      </w:r>
    </w:p>
    <w:p w14:paraId="2422FCBE" w14:textId="4A3E09AE" w:rsidR="00AD4C9C" w:rsidRPr="005A03C6" w:rsidRDefault="00AD4C9C" w:rsidP="00AD4C9C">
      <w:pPr>
        <w:ind w:firstLine="709"/>
        <w:rPr>
          <w:rStyle w:val="apple-tab-span"/>
          <w:color w:val="000000"/>
        </w:rPr>
      </w:pPr>
      <w:r w:rsidRPr="005A03C6">
        <w:rPr>
          <w:rStyle w:val="apple-tab-span"/>
          <w:color w:val="000000"/>
        </w:rPr>
        <w:t>- розглянути оцінку конкурентної політики «Нібулон» на сільсь</w:t>
      </w:r>
      <w:r w:rsidR="009B6057">
        <w:rPr>
          <w:rStyle w:val="apple-tab-span"/>
          <w:color w:val="000000"/>
        </w:rPr>
        <w:t>ко-</w:t>
      </w:r>
      <w:r w:rsidRPr="005A03C6">
        <w:rPr>
          <w:rStyle w:val="apple-tab-span"/>
          <w:color w:val="000000"/>
        </w:rPr>
        <w:t xml:space="preserve">госпродарському ринку </w:t>
      </w:r>
    </w:p>
    <w:p w14:paraId="6D46BBA5" w14:textId="2B4930A9" w:rsidR="00AD4C9C" w:rsidRDefault="00AD4C9C" w:rsidP="00AD4C9C">
      <w:pPr>
        <w:ind w:firstLine="709"/>
        <w:rPr>
          <w:rStyle w:val="apple-tab-span"/>
          <w:color w:val="000000"/>
        </w:rPr>
      </w:pPr>
      <w:r w:rsidRPr="005A03C6">
        <w:rPr>
          <w:rStyle w:val="apple-tab-span"/>
          <w:color w:val="000000"/>
        </w:rPr>
        <w:t>- аргументувати шляхи вдосконалення конкурентної політики підприємства.</w:t>
      </w:r>
    </w:p>
    <w:p w14:paraId="31DC8FE6" w14:textId="761E16EF" w:rsidR="00AD4C9C" w:rsidRDefault="00AD4C9C" w:rsidP="00AD4C9C">
      <w:pPr>
        <w:ind w:firstLine="709"/>
      </w:pPr>
      <w:r w:rsidRPr="00AD4C9C">
        <w:rPr>
          <w:b/>
          <w:bCs/>
        </w:rPr>
        <w:t>Об’єкт дослідження</w:t>
      </w:r>
      <w:r>
        <w:t xml:space="preserve"> є процес формування конкурентної політики сільськогосподарського підприємства. </w:t>
      </w:r>
    </w:p>
    <w:p w14:paraId="44F19593" w14:textId="1812537B" w:rsidR="002D2383" w:rsidRDefault="00AD4C9C" w:rsidP="00AD4C9C">
      <w:pPr>
        <w:ind w:firstLine="708"/>
      </w:pPr>
      <w:r w:rsidRPr="00AD4C9C">
        <w:rPr>
          <w:b/>
          <w:bCs/>
        </w:rPr>
        <w:t>Предмет дослідження.</w:t>
      </w:r>
      <w:r w:rsidRPr="00AD4C9C">
        <w:t xml:space="preserve"> Теоретико-методологічні основи та практичні поради щодо створення та підвищення конкурентоспроможності підприємства</w:t>
      </w:r>
      <w:r>
        <w:t>.</w:t>
      </w:r>
    </w:p>
    <w:p w14:paraId="04343F81" w14:textId="47BD85EB" w:rsidR="00AD4C9C" w:rsidRPr="00AD4C9C" w:rsidRDefault="00AD4C9C" w:rsidP="00AD4C9C">
      <w:pPr>
        <w:ind w:firstLine="708"/>
      </w:pPr>
      <w:r w:rsidRPr="00AD4C9C">
        <w:rPr>
          <w:b/>
          <w:bCs/>
        </w:rPr>
        <w:t>Методи дослідження.</w:t>
      </w:r>
      <w:r>
        <w:t xml:space="preserve"> Ф</w:t>
      </w:r>
      <w:r w:rsidRPr="00AD4C9C">
        <w:t>ормування конкурентної політики аграрного підприємства є важливим інструментом забезпечення його конкурентоспроможності та сталого розвитку в умовах ринкової економіки.</w:t>
      </w:r>
    </w:p>
    <w:p w14:paraId="12194EDB" w14:textId="4CC75B8B" w:rsidR="00AD4C9C" w:rsidRDefault="00AD4C9C" w:rsidP="00AD4C9C">
      <w:r w:rsidRPr="00AD4C9C">
        <w:t>Для досягнення мети та виконання завдань дослідження щодо формування конкурентної політики аграрного підприємства використовуються різні наукові методи. Це дозволяє отримати повне розуміння предмета дослідження.</w:t>
      </w:r>
    </w:p>
    <w:p w14:paraId="2F5FD4DC" w14:textId="524CA89C" w:rsidR="00AD4C9C" w:rsidRDefault="00AD4C9C" w:rsidP="00AD4C9C">
      <w:pPr>
        <w:ind w:firstLine="708"/>
      </w:pPr>
      <w:r w:rsidRPr="00AD4C9C">
        <w:rPr>
          <w:b/>
          <w:bCs/>
        </w:rPr>
        <w:t>Практична значимість</w:t>
      </w:r>
      <w:r>
        <w:rPr>
          <w:b/>
          <w:bCs/>
        </w:rPr>
        <w:t xml:space="preserve">.  </w:t>
      </w:r>
      <w:r w:rsidRPr="00AD4C9C">
        <w:t>Дослідження на тему «Формування конкурентної політики аграрного підприємства» є практично важливим через те, що його висновки можуть бути безпосередньо застосовані до практики управління аграрними підприємствами, щоб зробити їх більш конкурентоспроможними та гарантувати стійкий розвиток. Це включає основні елементи практичної значимості.</w:t>
      </w:r>
    </w:p>
    <w:p w14:paraId="61ED59D0" w14:textId="05A50675" w:rsidR="00DD2A52" w:rsidRPr="00AD4C9C" w:rsidRDefault="00DD2A52" w:rsidP="00AD4C9C">
      <w:pPr>
        <w:ind w:firstLine="708"/>
        <w:rPr>
          <w:sz w:val="27"/>
        </w:rPr>
      </w:pPr>
      <w:r>
        <w:t>Результати дослідження доповідались на кафедральній конференції.</w:t>
      </w:r>
    </w:p>
    <w:p w14:paraId="48DD4E00" w14:textId="77777777" w:rsidR="006440E8" w:rsidRDefault="006440E8">
      <w:pPr>
        <w:spacing w:after="160" w:line="259" w:lineRule="auto"/>
        <w:jc w:val="left"/>
      </w:pPr>
      <w:r>
        <w:rPr>
          <w:b/>
          <w:caps/>
        </w:rPr>
        <w:br w:type="page"/>
      </w:r>
    </w:p>
    <w:p w14:paraId="4E8BAB7D" w14:textId="75F4BC00" w:rsidR="002935F9" w:rsidRPr="001265FE" w:rsidRDefault="002935F9" w:rsidP="001265FE">
      <w:pPr>
        <w:pStyle w:val="1"/>
      </w:pPr>
      <w:bookmarkStart w:id="0" w:name="_GoBack"/>
      <w:bookmarkEnd w:id="0"/>
      <w:r w:rsidRPr="001265FE">
        <w:lastRenderedPageBreak/>
        <w:t>РОЗДІЛ 1</w:t>
      </w:r>
    </w:p>
    <w:p w14:paraId="5F3EC661" w14:textId="77777777" w:rsidR="002935F9" w:rsidRPr="001265FE" w:rsidRDefault="002935F9" w:rsidP="001265FE">
      <w:pPr>
        <w:pStyle w:val="1"/>
      </w:pPr>
      <w:r w:rsidRPr="001265FE">
        <w:t>ТЕОРИТИЧНІ ОСНОВИ ФОРМУВАННЯ КОНКУРЕНТНОЇ ПОЛІТИКИ ПІДПРИЄМСТВА</w:t>
      </w:r>
    </w:p>
    <w:p w14:paraId="02968A3A" w14:textId="0EFB283D" w:rsidR="00514B9F" w:rsidRDefault="001265FE" w:rsidP="00514B9F">
      <w:pPr>
        <w:ind w:firstLine="708"/>
      </w:pPr>
      <w:r>
        <w:t>К</w:t>
      </w:r>
      <w:r w:rsidRPr="001265FE">
        <w:t>онкурен</w:t>
      </w:r>
      <w:r>
        <w:t>тна</w:t>
      </w:r>
      <w:r w:rsidRPr="001265FE">
        <w:t xml:space="preserve"> </w:t>
      </w:r>
      <w:r>
        <w:t>п</w:t>
      </w:r>
      <w:r w:rsidRPr="001265FE">
        <w:t xml:space="preserve">олітика є </w:t>
      </w:r>
      <w:r>
        <w:t xml:space="preserve">головним </w:t>
      </w:r>
      <w:r w:rsidRPr="001265FE">
        <w:t xml:space="preserve">елементом стратегічного управління </w:t>
      </w:r>
      <w:r>
        <w:t>підприємством</w:t>
      </w:r>
      <w:r w:rsidRPr="001265FE">
        <w:t xml:space="preserve">, особливо в ринковій економіці, де  умови ведення бізнесу постійно змінюються. </w:t>
      </w:r>
      <w:r>
        <w:t>Вона</w:t>
      </w:r>
      <w:r w:rsidRPr="001265FE">
        <w:t xml:space="preserve"> визначає набір заходів і стратегій, спрямованих на досягнення та підтримку конкурентної переваги компанії, що дозволяє компанії ефективно працювати та розвиватися в довгостроковій перспективі.</w:t>
      </w:r>
      <w:r w:rsidR="00514B9F" w:rsidRPr="00DD2A52">
        <w:t xml:space="preserve"> </w:t>
      </w:r>
      <w:r w:rsidR="00514B9F">
        <w:t xml:space="preserve"> </w:t>
      </w:r>
    </w:p>
    <w:p w14:paraId="32E34CED" w14:textId="6600AD8C" w:rsidR="00854260" w:rsidRDefault="002E4732" w:rsidP="00854260">
      <w:pPr>
        <w:ind w:firstLine="708"/>
      </w:pPr>
      <w:r>
        <w:t xml:space="preserve">Конкурентна політика є важливою складовою економічної політики підприємства і виступає </w:t>
      </w:r>
      <w:r w:rsidR="00854260">
        <w:t xml:space="preserve">цілим комплексом цілеспрямованих і узгоджених заходів, які обумовлені станом поточного конкурентного потенціалу підприємства і наявними конкурентними перевагами та спрямовані на досягнення конкурентного розвитку в перспективі </w:t>
      </w:r>
      <w:r w:rsidR="00854260" w:rsidRPr="00DD2A52">
        <w:t>[1]</w:t>
      </w:r>
      <w:r w:rsidR="00854260">
        <w:t>.</w:t>
      </w:r>
    </w:p>
    <w:p w14:paraId="7591903B" w14:textId="165A444D" w:rsidR="001265FE" w:rsidRDefault="001265FE" w:rsidP="001265FE">
      <w:pPr>
        <w:ind w:firstLine="708"/>
      </w:pPr>
      <w:r w:rsidRPr="001265FE">
        <w:t xml:space="preserve">Ринкова економіка в сучасних умовах дуже динамічна і непередбачувана. </w:t>
      </w:r>
      <w:r>
        <w:t>Підприємства</w:t>
      </w:r>
      <w:r w:rsidRPr="001265FE">
        <w:t xml:space="preserve"> змушені швидко реагувати на зміни законодавства, економічні умови, технологічні інновації та поведінку споживачів. Конкурентна політика-це інструмент, що дозволяє компаніям залишатися конкурентоспроможними, адаптуючи свою діяльність до нових умов. Це включає в себе не тільки тактичні дії для досягнення короткострокових результатів, але і стратегічне планування, орієнтоване на довгострокову перспективу.</w:t>
      </w:r>
    </w:p>
    <w:p w14:paraId="1FFAF7E5" w14:textId="0C5DF62A" w:rsidR="001265FE" w:rsidRDefault="001265FE" w:rsidP="001265FE">
      <w:pPr>
        <w:ind w:firstLine="708"/>
      </w:pPr>
      <w:r w:rsidRPr="001265FE">
        <w:t xml:space="preserve">Конкурентна політика </w:t>
      </w:r>
      <w:r w:rsidR="007B4C3A">
        <w:t>підприємства</w:t>
      </w:r>
      <w:r w:rsidRPr="001265FE">
        <w:t xml:space="preserve"> передбачає ретельний аналіз ринкового середовища. Це включає вивчення макроекономічних умов, таких як загальна економічна ситуація в країні, рівень інфляції, </w:t>
      </w:r>
      <w:r w:rsidR="007B4C3A" w:rsidRPr="007B4C3A">
        <w:t>валютн</w:t>
      </w:r>
      <w:r w:rsidR="007B4C3A">
        <w:t>і</w:t>
      </w:r>
      <w:r w:rsidR="007B4C3A" w:rsidRPr="007B4C3A">
        <w:t xml:space="preserve"> </w:t>
      </w:r>
      <w:r w:rsidRPr="001265FE">
        <w:t xml:space="preserve">курси, а також галузеві тенденції, які можуть вплинути на результати діяльності компанії. Аналіз ринкового середовища дозволяє виявити основні фактори, що впливають на попит і пропозицію на ринку,  оцінити можливості та загрози для </w:t>
      </w:r>
      <w:r w:rsidR="007B4C3A">
        <w:t>підприємства</w:t>
      </w:r>
      <w:r w:rsidRPr="001265FE">
        <w:t>.</w:t>
      </w:r>
    </w:p>
    <w:p w14:paraId="07B19613" w14:textId="6BFAD552" w:rsidR="00526646" w:rsidRDefault="00526646" w:rsidP="00526646"/>
    <w:p w14:paraId="0BB953AC" w14:textId="6E49507F" w:rsidR="007B4C3A" w:rsidRDefault="007B4C3A" w:rsidP="001265FE">
      <w:pPr>
        <w:ind w:firstLine="708"/>
      </w:pPr>
      <w:r w:rsidRPr="007B4C3A">
        <w:lastRenderedPageBreak/>
        <w:t>Важливим компонентом конкурентної політики є визначення основних конкурентів</w:t>
      </w:r>
      <w:r w:rsidR="002C41FC">
        <w:t xml:space="preserve"> </w:t>
      </w:r>
      <w:r w:rsidR="002C41FC" w:rsidRPr="00DD2A52">
        <w:t>[2, 31</w:t>
      </w:r>
      <w:r w:rsidR="002C41FC">
        <w:rPr>
          <w:lang w:val="en-US"/>
        </w:rPr>
        <w:t>c</w:t>
      </w:r>
      <w:r w:rsidR="002C41FC" w:rsidRPr="00DD2A52">
        <w:t>.]</w:t>
      </w:r>
      <w:r w:rsidRPr="007B4C3A">
        <w:t>. Компанія повинна мати чітке уявлення про те, з ким конкурують, які переваги та недоліки вони мають, а також яка їхня стратегія та тактика. Це дозволяє розробляти власні стратегії, спрямовані на випередження конкурентів, використовуючи слабкі сторони і</w:t>
      </w:r>
      <w:r>
        <w:t xml:space="preserve"> </w:t>
      </w:r>
      <w:r w:rsidRPr="007B4C3A">
        <w:t>переважаючи</w:t>
      </w:r>
      <w:r>
        <w:t xml:space="preserve"> </w:t>
      </w:r>
      <w:r w:rsidRPr="007B4C3A">
        <w:t xml:space="preserve">їхні сильні сторони. </w:t>
      </w:r>
      <w:r>
        <w:t>Н</w:t>
      </w:r>
      <w:r w:rsidRPr="007B4C3A">
        <w:t xml:space="preserve">априклад, якщо конкурент займає сильну позицію в одному сегменті ринку, </w:t>
      </w:r>
      <w:r>
        <w:t>підприємство</w:t>
      </w:r>
      <w:r w:rsidRPr="007B4C3A">
        <w:t xml:space="preserve"> може зосередитися на іншому сегменті або запропонувати додаткові послуги, які відрізняють </w:t>
      </w:r>
      <w:r>
        <w:t>його</w:t>
      </w:r>
      <w:r w:rsidRPr="007B4C3A">
        <w:t xml:space="preserve"> від конкурентів.</w:t>
      </w:r>
      <w:r w:rsidR="00A1115E">
        <w:t xml:space="preserve"> </w:t>
      </w:r>
    </w:p>
    <w:p w14:paraId="7F9A795E" w14:textId="2BADB626" w:rsidR="002F7B96" w:rsidRDefault="003A3BB6" w:rsidP="002F7B96">
      <w:pPr>
        <w:ind w:firstLine="708"/>
      </w:pPr>
      <w:r>
        <w:t xml:space="preserve">Одним із головних факторів успіху підприємства на ринку є ефективно обрана конкурентна стратегія. </w:t>
      </w:r>
      <w:r w:rsidR="007B4C3A">
        <w:t>Розробка власної стратегії є</w:t>
      </w:r>
      <w:r w:rsidR="007B4C3A" w:rsidRPr="007B4C3A">
        <w:t xml:space="preserve"> центральн</w:t>
      </w:r>
      <w:r w:rsidR="007B4C3A">
        <w:t xml:space="preserve">им </w:t>
      </w:r>
      <w:r w:rsidR="007B4C3A" w:rsidRPr="007B4C3A">
        <w:t xml:space="preserve">елементом конкурентної політики. Це процес, у якому </w:t>
      </w:r>
      <w:r w:rsidR="007B4C3A">
        <w:t>підприємство</w:t>
      </w:r>
      <w:r w:rsidR="007B4C3A" w:rsidRPr="007B4C3A">
        <w:t xml:space="preserve"> визначає, як конкурувати на ринку та які ресурси та можливості використовувати для досягнення своїх цілей</w:t>
      </w:r>
      <w:r w:rsidR="002F7B96">
        <w:t xml:space="preserve">. </w:t>
      </w:r>
      <w:r w:rsidR="002F7B96" w:rsidRPr="007B4C3A">
        <w:t>Унікальні стратегії включають різні види діяльності, такі як інноваційний розвиток, стратегії ціноутворення, маркетингові кампанії та покращення обслуговування клієнтів</w:t>
      </w:r>
      <w:r w:rsidR="002F7B96">
        <w:t xml:space="preserve">. Одним із таких стратегічних рішень може бути вибір </w:t>
      </w:r>
      <w:r w:rsidR="002F7B96" w:rsidRPr="007B4C3A">
        <w:t>зосередитися на розробці нових продуктів, які відповідають конкретним потребам своїх клієнтів, або впровадженні нових технологій, що знижують виробничі витрати.</w:t>
      </w:r>
      <w:r w:rsidR="00A1115E" w:rsidRPr="00A1115E">
        <w:t xml:space="preserve"> </w:t>
      </w:r>
      <w:r w:rsidR="00A1115E">
        <w:t xml:space="preserve">Основні підходи до визначення поняття «конкурентна стратегія організації» узагальнені в табл. </w:t>
      </w:r>
      <w:r w:rsidR="00DD2A52">
        <w:t>1.</w:t>
      </w:r>
      <w:r w:rsidR="00A1115E">
        <w:t xml:space="preserve">1. </w:t>
      </w:r>
    </w:p>
    <w:p w14:paraId="751DE8D9" w14:textId="55E2D3BC" w:rsidR="007B4C3A" w:rsidRDefault="00BD7954" w:rsidP="00DD2A52">
      <w:pPr>
        <w:ind w:firstLine="709"/>
      </w:pPr>
      <w:r>
        <w:t>Вірно визначена стратегія має прямий вплив на те, які результати буде показувати підприємство, що  в свою чергу вже впливає на його  к</w:t>
      </w:r>
      <w:r w:rsidRPr="002F7B96">
        <w:t>онкурентоспроможність</w:t>
      </w:r>
      <w:r>
        <w:t xml:space="preserve">. </w:t>
      </w:r>
      <w:r w:rsidR="002F7B96" w:rsidRPr="002F7B96">
        <w:t xml:space="preserve">Конкурентоспроможність </w:t>
      </w:r>
      <w:r w:rsidR="00DD2A52">
        <w:t>–</w:t>
      </w:r>
      <w:r w:rsidR="002F7B96" w:rsidRPr="002F7B96">
        <w:t xml:space="preserve"> це здатність </w:t>
      </w:r>
      <w:r w:rsidR="002F7B96">
        <w:t>підприємства</w:t>
      </w:r>
      <w:r w:rsidR="002F7B96" w:rsidRPr="002F7B96">
        <w:t xml:space="preserve"> ефективно конкурувати на ринку, випереджаючи конкурентів завдяки кращій якості продукції, нижчим цінам, передовій технології, високому обслуговуванню клієнтів та іншим факторам. </w:t>
      </w:r>
      <w:r w:rsidR="002F7B96">
        <w:t>Вона</w:t>
      </w:r>
      <w:r w:rsidR="002F7B96" w:rsidRPr="002F7B96">
        <w:t xml:space="preserve"> визначається як внутрішніми ресурсами</w:t>
      </w:r>
      <w:r w:rsidR="002F7B96">
        <w:t>,</w:t>
      </w:r>
      <w:r w:rsidR="002F7B96" w:rsidRPr="002F7B96">
        <w:t xml:space="preserve"> можливостями компанії і зовнішніми факторами</w:t>
      </w:r>
      <w:r w:rsidR="001F3CBB" w:rsidRPr="00DD2A52">
        <w:t xml:space="preserve"> [10]</w:t>
      </w:r>
      <w:r w:rsidR="002F7B96">
        <w:t>.</w:t>
      </w:r>
    </w:p>
    <w:p w14:paraId="50CFC879" w14:textId="24F7ED48" w:rsidR="002F7B96" w:rsidRDefault="002F7B96" w:rsidP="00D722F9">
      <w:pPr>
        <w:ind w:firstLine="708"/>
      </w:pPr>
      <w:r>
        <w:t>Конкурентні переваг</w:t>
      </w:r>
      <w:r w:rsidR="00D722F9">
        <w:t>и</w:t>
      </w:r>
      <w:r>
        <w:t xml:space="preserve"> </w:t>
      </w:r>
      <w:r w:rsidR="00DD2A52">
        <w:t>–</w:t>
      </w:r>
      <w:r>
        <w:t xml:space="preserve"> </w:t>
      </w:r>
      <w:r w:rsidR="00D722F9">
        <w:t xml:space="preserve">це </w:t>
      </w:r>
      <w:r>
        <w:t xml:space="preserve">унікальна характеристика або ресурс </w:t>
      </w:r>
      <w:r w:rsidR="00D722F9">
        <w:t>підприємства</w:t>
      </w:r>
      <w:r>
        <w:t xml:space="preserve">, що дозволяє </w:t>
      </w:r>
      <w:r w:rsidR="00D722F9">
        <w:t xml:space="preserve">йому </w:t>
      </w:r>
      <w:r>
        <w:t xml:space="preserve">займати </w:t>
      </w:r>
      <w:r w:rsidR="00D722F9">
        <w:t>провідні</w:t>
      </w:r>
      <w:r>
        <w:t xml:space="preserve"> позиції на ринку та отримувати більший прибуток порівняно з конкурентами.</w:t>
      </w:r>
      <w:r w:rsidR="00D722F9">
        <w:t xml:space="preserve"> </w:t>
      </w:r>
      <w:r>
        <w:t xml:space="preserve">Конкурентні переваги </w:t>
      </w:r>
      <w:r>
        <w:lastRenderedPageBreak/>
        <w:t>включають інноваційні продукти, ефективні виробничі процеси, високу якість обслуговування клієнтів, сильн</w:t>
      </w:r>
      <w:r w:rsidR="00D722F9">
        <w:t>ий</w:t>
      </w:r>
      <w:r>
        <w:t xml:space="preserve"> бренд та ексклюзивний доступ до сировини та передових технологій.</w:t>
      </w:r>
      <w:r w:rsidR="00D722F9">
        <w:t xml:space="preserve"> </w:t>
      </w:r>
      <w:r>
        <w:t>Щоб компанія довгостроково зберігала лідируючу позицію на ринку, важливо, щоб її конкурентна перевага була стабільною і її конкурентам було важко імітувати</w:t>
      </w:r>
      <w:r w:rsidR="00D722F9">
        <w:t xml:space="preserve"> </w:t>
      </w:r>
      <w:r w:rsidR="00D722F9" w:rsidRPr="00D722F9">
        <w:t>в довгостроковій перспективі</w:t>
      </w:r>
      <w:r>
        <w:t>.</w:t>
      </w:r>
    </w:p>
    <w:p w14:paraId="2699A02B" w14:textId="77777777" w:rsidR="00DD2A52" w:rsidRPr="00DD2A52" w:rsidRDefault="00DD2A52" w:rsidP="00DD2A52">
      <w:pPr>
        <w:ind w:left="8222"/>
        <w:rPr>
          <w:iCs/>
          <w:szCs w:val="28"/>
        </w:rPr>
      </w:pPr>
      <w:r w:rsidRPr="00DD2A52">
        <w:rPr>
          <w:iCs/>
          <w:szCs w:val="28"/>
        </w:rPr>
        <w:t>Таблиця 1.1</w:t>
      </w:r>
    </w:p>
    <w:p w14:paraId="6EA268AF" w14:textId="77777777" w:rsidR="00DD2A52" w:rsidRPr="00DD2A52" w:rsidRDefault="00DD2A52" w:rsidP="00DD2A52">
      <w:pPr>
        <w:jc w:val="center"/>
        <w:rPr>
          <w:b/>
        </w:rPr>
      </w:pPr>
      <w:r w:rsidRPr="00DD2A52">
        <w:rPr>
          <w:b/>
        </w:rPr>
        <w:t>Визначення терміна «конкурентна стратегія організації»</w:t>
      </w:r>
    </w:p>
    <w:p w14:paraId="67970452" w14:textId="77777777" w:rsidR="00DD2A52" w:rsidRPr="00DD2A52" w:rsidRDefault="00DD2A52" w:rsidP="00DD2A52">
      <w:pPr>
        <w:jc w:val="center"/>
        <w:rPr>
          <w:b/>
        </w:rPr>
      </w:pPr>
      <w:r w:rsidRPr="00DD2A52">
        <w:rPr>
          <w:b/>
        </w:rPr>
        <w:t>вітчизняними та зарубіжними науковцями</w:t>
      </w:r>
      <w:r>
        <w:rPr>
          <w:b/>
        </w:rPr>
        <w:t>*</w:t>
      </w:r>
    </w:p>
    <w:tbl>
      <w:tblPr>
        <w:tblStyle w:val="a4"/>
        <w:tblW w:w="0" w:type="auto"/>
        <w:tblLook w:val="04A0" w:firstRow="1" w:lastRow="0" w:firstColumn="1" w:lastColumn="0" w:noHBand="0" w:noVBand="1"/>
      </w:tblPr>
      <w:tblGrid>
        <w:gridCol w:w="1555"/>
        <w:gridCol w:w="8074"/>
      </w:tblGrid>
      <w:tr w:rsidR="00DD2A52" w14:paraId="7EF1CD45" w14:textId="77777777" w:rsidTr="00414C84">
        <w:tc>
          <w:tcPr>
            <w:tcW w:w="1555" w:type="dxa"/>
          </w:tcPr>
          <w:p w14:paraId="278DBCA5" w14:textId="77777777" w:rsidR="00DD2A52" w:rsidRDefault="00DD2A52" w:rsidP="00414C84">
            <w:pPr>
              <w:pStyle w:val="a5"/>
            </w:pPr>
            <w:r>
              <w:t>Автор</w:t>
            </w:r>
          </w:p>
        </w:tc>
        <w:tc>
          <w:tcPr>
            <w:tcW w:w="8074" w:type="dxa"/>
          </w:tcPr>
          <w:p w14:paraId="038ACD47" w14:textId="77777777" w:rsidR="00DD2A52" w:rsidRDefault="00DD2A52" w:rsidP="00414C84">
            <w:pPr>
              <w:pStyle w:val="a5"/>
            </w:pPr>
            <w:r>
              <w:t>Сутність поняття «конкурентна стратегія організації»</w:t>
            </w:r>
          </w:p>
        </w:tc>
      </w:tr>
      <w:tr w:rsidR="00DD2A52" w14:paraId="1C946C95" w14:textId="77777777" w:rsidTr="00414C84">
        <w:tc>
          <w:tcPr>
            <w:tcW w:w="1555" w:type="dxa"/>
          </w:tcPr>
          <w:p w14:paraId="1D5CBDEA" w14:textId="77777777" w:rsidR="00DD2A52" w:rsidRDefault="00DD2A52" w:rsidP="00414C84">
            <w:pPr>
              <w:pStyle w:val="a5"/>
            </w:pPr>
            <w:r>
              <w:t>Ю. Іванов</w:t>
            </w:r>
          </w:p>
        </w:tc>
        <w:tc>
          <w:tcPr>
            <w:tcW w:w="8074" w:type="dxa"/>
          </w:tcPr>
          <w:p w14:paraId="09EE7894" w14:textId="77777777" w:rsidR="00DD2A52" w:rsidRDefault="00DD2A52" w:rsidP="00414C84">
            <w:pPr>
              <w:pStyle w:val="a5"/>
            </w:pPr>
            <w:r>
              <w:t xml:space="preserve">Конкурентна стратегія – це ретельно розроблена програма заходів, які мають бути реалізовані організацією, з метою досягнення вигідної конкурентної позиції на ринку та адаптації організації до змін у внутрішньому та зовнішньому середовищі </w:t>
            </w:r>
            <w:r w:rsidRPr="00DD2A52">
              <w:t>[3]</w:t>
            </w:r>
            <w:r>
              <w:t xml:space="preserve">. </w:t>
            </w:r>
          </w:p>
        </w:tc>
      </w:tr>
      <w:tr w:rsidR="00DD2A52" w14:paraId="0C85178C" w14:textId="77777777" w:rsidTr="00414C84">
        <w:tc>
          <w:tcPr>
            <w:tcW w:w="1555" w:type="dxa"/>
          </w:tcPr>
          <w:p w14:paraId="0516470E" w14:textId="77777777" w:rsidR="00DD2A52" w:rsidRDefault="00DD2A52" w:rsidP="00414C84">
            <w:pPr>
              <w:pStyle w:val="a5"/>
            </w:pPr>
            <w:r>
              <w:t>М. Портер</w:t>
            </w:r>
          </w:p>
        </w:tc>
        <w:tc>
          <w:tcPr>
            <w:tcW w:w="8074" w:type="dxa"/>
          </w:tcPr>
          <w:p w14:paraId="42B09D08" w14:textId="77777777" w:rsidR="00DD2A52" w:rsidRDefault="00DD2A52" w:rsidP="00414C84">
            <w:pPr>
              <w:pStyle w:val="a5"/>
            </w:pPr>
            <w:r>
              <w:t>Конкурентна стратегія - спрямована на те, щоб зайняти стійку і вигідну позицію, яка дасть змогу організації протистояти натиску тих сил, які визначають конкурентну боротьбу в галузі</w:t>
            </w:r>
          </w:p>
        </w:tc>
      </w:tr>
      <w:tr w:rsidR="00DD2A52" w14:paraId="032F197E" w14:textId="77777777" w:rsidTr="00414C84">
        <w:tc>
          <w:tcPr>
            <w:tcW w:w="1555" w:type="dxa"/>
          </w:tcPr>
          <w:p w14:paraId="68E50EF4" w14:textId="77777777" w:rsidR="00DD2A52" w:rsidRDefault="00DD2A52" w:rsidP="00414C84">
            <w:pPr>
              <w:pStyle w:val="a5"/>
            </w:pPr>
            <w:r>
              <w:t>А. Томпсон,</w:t>
            </w:r>
          </w:p>
          <w:p w14:paraId="367B9037" w14:textId="77777777" w:rsidR="00DD2A52" w:rsidRDefault="00DD2A52" w:rsidP="00414C84">
            <w:pPr>
              <w:pStyle w:val="a5"/>
            </w:pPr>
            <w:r>
              <w:t>А. Стрікленд</w:t>
            </w:r>
          </w:p>
        </w:tc>
        <w:tc>
          <w:tcPr>
            <w:tcW w:w="8074" w:type="dxa"/>
          </w:tcPr>
          <w:p w14:paraId="3D586533" w14:textId="77777777" w:rsidR="00DD2A52" w:rsidRPr="00DD2A52" w:rsidRDefault="00DD2A52" w:rsidP="00414C84">
            <w:pPr>
              <w:pStyle w:val="a5"/>
            </w:pPr>
            <w:r>
              <w:t xml:space="preserve">Конкурентна стратегія - це розроблення управлінських рішень, які спрямовані на встановлення і зміцнення довгострокової конкурентної позиції підприємства в конкретній галузі </w:t>
            </w:r>
            <w:r w:rsidRPr="00DD2A52">
              <w:t>[5]</w:t>
            </w:r>
          </w:p>
        </w:tc>
      </w:tr>
      <w:tr w:rsidR="00DD2A52" w14:paraId="308482EF" w14:textId="77777777" w:rsidTr="00414C84">
        <w:tc>
          <w:tcPr>
            <w:tcW w:w="1555" w:type="dxa"/>
          </w:tcPr>
          <w:p w14:paraId="10AA5B9C" w14:textId="77777777" w:rsidR="00DD2A52" w:rsidRDefault="00DD2A52" w:rsidP="00414C84">
            <w:pPr>
              <w:pStyle w:val="a5"/>
            </w:pPr>
            <w:r>
              <w:t>М. Саєнко</w:t>
            </w:r>
          </w:p>
        </w:tc>
        <w:tc>
          <w:tcPr>
            <w:tcW w:w="8074" w:type="dxa"/>
          </w:tcPr>
          <w:p w14:paraId="7289343A" w14:textId="77777777" w:rsidR="00DD2A52" w:rsidRPr="00DD2A52" w:rsidRDefault="00DD2A52" w:rsidP="00414C84">
            <w:pPr>
              <w:pStyle w:val="a5"/>
            </w:pPr>
            <w:r>
              <w:t>Конкурентна стратегія - спосіб отримання стійких конкурентних переваг в кожній СОБ підприємства шляхом  конкурентної боротьби, задоволення різноманітних і мінливих потреб покупців краще, ніж це роблять конкуренти</w:t>
            </w:r>
            <w:r w:rsidRPr="00DD2A52">
              <w:t xml:space="preserve"> [4]</w:t>
            </w:r>
          </w:p>
          <w:p w14:paraId="14A59CFE" w14:textId="77777777" w:rsidR="00DD2A52" w:rsidRPr="00DD2A52" w:rsidRDefault="00DD2A52" w:rsidP="00414C84">
            <w:pPr>
              <w:pStyle w:val="a5"/>
            </w:pPr>
          </w:p>
        </w:tc>
      </w:tr>
    </w:tbl>
    <w:p w14:paraId="669FC950" w14:textId="77777777" w:rsidR="00DD2A52" w:rsidRPr="00DD2A52" w:rsidRDefault="00DD2A52" w:rsidP="00DD2A52">
      <w:pPr>
        <w:pStyle w:val="a5"/>
        <w:jc w:val="left"/>
      </w:pPr>
      <w:r>
        <w:t>*Джерело: складено автором на основі</w:t>
      </w:r>
      <w:r w:rsidRPr="00DD2A52">
        <w:t>[6]</w:t>
      </w:r>
    </w:p>
    <w:p w14:paraId="1AFAEEA3" w14:textId="77777777" w:rsidR="00DD2A52" w:rsidRPr="004E7991" w:rsidRDefault="00DD2A52" w:rsidP="00DD2A52">
      <w:pPr>
        <w:pStyle w:val="a5"/>
        <w:jc w:val="center"/>
        <w:rPr>
          <w:i/>
          <w:iCs/>
          <w:sz w:val="32"/>
          <w:szCs w:val="28"/>
        </w:rPr>
      </w:pPr>
    </w:p>
    <w:p w14:paraId="40143385" w14:textId="46958DD6" w:rsidR="00AA15A2" w:rsidRDefault="00D722F9" w:rsidP="00A70BBC">
      <w:pPr>
        <w:ind w:firstLine="708"/>
      </w:pPr>
      <w:r w:rsidRPr="00D722F9">
        <w:t>Конкуренція є найважливішою рушійною силою ринкової економіки, що сприяє ефективному розподілу ресурсів і стимулює інновації. Конкуренція виникає із змагання суб'єктів ринку за отримання найкращих умов для реалізації своїх інтересів. Така конкуренція сприяє підвищенню якості продукції, зниженню цін і  підвищенню загальної ефективності виробництва</w:t>
      </w:r>
      <w:r w:rsidR="00A07776" w:rsidRPr="00DD2A52">
        <w:t xml:space="preserve"> [11, 99</w:t>
      </w:r>
      <w:r w:rsidR="00A07776">
        <w:rPr>
          <w:lang w:val="en-US"/>
        </w:rPr>
        <w:t>c</w:t>
      </w:r>
      <w:r w:rsidR="00A07776" w:rsidRPr="00DD2A52">
        <w:t>]</w:t>
      </w:r>
      <w:r w:rsidRPr="00D722F9">
        <w:t>.</w:t>
      </w:r>
    </w:p>
    <w:p w14:paraId="65319D2B" w14:textId="77777777" w:rsidR="00A70BBC" w:rsidRDefault="00AA15A2" w:rsidP="00A70BBC">
      <w:pPr>
        <w:ind w:firstLine="708"/>
      </w:pPr>
      <w:r>
        <w:t>Розрізняють декілька основних критеріїв класифікації конкурентів. Наприклад, Філіп Котлер виділив чотири типи конкурентів залежно від потреб, які  вони хочуть задовольнити. До них належать конкуренти за перевагами, конкуренти за продуктовою лінією, конкуренти за типом продукції та конкуренти за маркою.</w:t>
      </w:r>
      <w:r w:rsidR="00A70BBC">
        <w:tab/>
      </w:r>
    </w:p>
    <w:p w14:paraId="05C49794" w14:textId="5AE6D977" w:rsidR="00AA15A2" w:rsidRDefault="00AA15A2" w:rsidP="00A70BBC">
      <w:pPr>
        <w:ind w:firstLine="708"/>
      </w:pPr>
      <w:r>
        <w:lastRenderedPageBreak/>
        <w:t>Аналізуючи конкурентів підприємства на ранніх етапах, важливо визначити, які поточні потреби потенційних споживачів мають найвищий пріоритет для задоволення.</w:t>
      </w:r>
    </w:p>
    <w:p w14:paraId="18AD5489" w14:textId="7456F648" w:rsidR="00AA15A2" w:rsidRDefault="00AA15A2" w:rsidP="00D722F9">
      <w:pPr>
        <w:ind w:firstLine="708"/>
      </w:pPr>
      <w:r>
        <w:t>Крім вже згаданої класифікації, Філіп Котлер також вводить додатковий поділ конкурентних стратегій на активні (агресивні), селективні, стохастичні та пасивні типи.</w:t>
      </w:r>
    </w:p>
    <w:p w14:paraId="1904D432" w14:textId="77777777" w:rsidR="009D3A2B" w:rsidRDefault="009D3A2B" w:rsidP="00D722F9">
      <w:pPr>
        <w:ind w:firstLine="708"/>
      </w:pPr>
      <w:r w:rsidRPr="009D3A2B">
        <w:t xml:space="preserve">Активні конкуренти реагують агресивно та швидко на ринкові події, незалежно від напрямку розвитку конкуренції. </w:t>
      </w:r>
    </w:p>
    <w:p w14:paraId="527441B9" w14:textId="77777777" w:rsidR="009D3A2B" w:rsidRDefault="009D3A2B" w:rsidP="00D722F9">
      <w:pPr>
        <w:ind w:firstLine="708"/>
      </w:pPr>
      <w:r w:rsidRPr="009D3A2B">
        <w:t xml:space="preserve">Селективні конкуренти зосереджуються лише на вибіркових показниках і не підвищують ефективність своєї рекламної діяльності. </w:t>
      </w:r>
    </w:p>
    <w:p w14:paraId="10325EE7" w14:textId="77777777" w:rsidR="009D3A2B" w:rsidRDefault="009D3A2B" w:rsidP="00D722F9">
      <w:pPr>
        <w:ind w:firstLine="708"/>
      </w:pPr>
      <w:r w:rsidRPr="009D3A2B">
        <w:t>Стохастичні конкуренти діють непередбачувано: іноді ігнорують напади конкурентів, а іноді активно протидіють.</w:t>
      </w:r>
    </w:p>
    <w:p w14:paraId="4733175A" w14:textId="0CAE3390" w:rsidR="00AA15A2" w:rsidRDefault="009D3A2B" w:rsidP="00D722F9">
      <w:pPr>
        <w:ind w:firstLine="708"/>
      </w:pPr>
      <w:r w:rsidRPr="009D3A2B">
        <w:t>Пасивні конкуренти майже не реагують на дії конкурентів. Успішна реалізація конкурентних переваг підприємства залежить не лише від прямої конкуренції, але й від впливу потенційних конкурентів, товарів-замінників, клієнтів і постачальників.</w:t>
      </w:r>
    </w:p>
    <w:p w14:paraId="32A481C1" w14:textId="241AE591" w:rsidR="009D3A2B" w:rsidRDefault="009D3A2B" w:rsidP="009D3A2B">
      <w:pPr>
        <w:ind w:firstLine="708"/>
      </w:pPr>
      <w:r>
        <w:t>За Майклом Портером, конкурентний стан на ринку визначається п'ятьма основними силами:</w:t>
      </w:r>
    </w:p>
    <w:p w14:paraId="6C12A80C" w14:textId="02B7E7ED" w:rsidR="009D3A2B" w:rsidRDefault="009D3A2B" w:rsidP="009D3A2B">
      <w:pPr>
        <w:pStyle w:val="a7"/>
        <w:numPr>
          <w:ilvl w:val="0"/>
          <w:numId w:val="9"/>
        </w:numPr>
      </w:pPr>
      <w:r>
        <w:t>загроза входження нових конкурентів на ринок;</w:t>
      </w:r>
    </w:p>
    <w:p w14:paraId="22C5B385" w14:textId="7B5B016C" w:rsidR="009D3A2B" w:rsidRDefault="009D3A2B" w:rsidP="009D3A2B">
      <w:pPr>
        <w:pStyle w:val="a7"/>
        <w:numPr>
          <w:ilvl w:val="0"/>
          <w:numId w:val="9"/>
        </w:numPr>
      </w:pPr>
      <w:r>
        <w:t>конкурентний тиск зі сторони постачальників;</w:t>
      </w:r>
    </w:p>
    <w:p w14:paraId="1584C32B" w14:textId="2FA68B09" w:rsidR="009D3A2B" w:rsidRDefault="009D3A2B" w:rsidP="009D3A2B">
      <w:pPr>
        <w:pStyle w:val="a7"/>
        <w:numPr>
          <w:ilvl w:val="0"/>
          <w:numId w:val="9"/>
        </w:numPr>
      </w:pPr>
      <w:r>
        <w:t>конкуренція від товарів, що можуть їх замінити;</w:t>
      </w:r>
    </w:p>
    <w:p w14:paraId="214017E6" w14:textId="14FF9665" w:rsidR="009D3A2B" w:rsidRDefault="009D3A2B" w:rsidP="009D3A2B">
      <w:pPr>
        <w:pStyle w:val="a7"/>
        <w:numPr>
          <w:ilvl w:val="0"/>
          <w:numId w:val="9"/>
        </w:numPr>
      </w:pPr>
      <w:r>
        <w:t>вплив вимог споживачів;</w:t>
      </w:r>
    </w:p>
    <w:p w14:paraId="24A9BABA" w14:textId="5A9DF521" w:rsidR="009D3A2B" w:rsidRDefault="009D3A2B" w:rsidP="009D3A2B">
      <w:pPr>
        <w:pStyle w:val="a7"/>
        <w:numPr>
          <w:ilvl w:val="0"/>
          <w:numId w:val="9"/>
        </w:numPr>
      </w:pPr>
      <w:r>
        <w:t>взаємна конкуренція між існуючими компаніями на ринку.</w:t>
      </w:r>
    </w:p>
    <w:p w14:paraId="15986940" w14:textId="130A6BAF" w:rsidR="009E5FD4" w:rsidRDefault="009D3A2B" w:rsidP="009E5FD4">
      <w:pPr>
        <w:ind w:firstLine="708"/>
      </w:pPr>
      <w:r>
        <w:t>Ключові елементи конкурентного середовища включають такі фактори: бар’єри для входу; рівень конкурентного тиску на ринку; вплив, який мають покупці та постачальники, а також наявність товарів-замінників.</w:t>
      </w:r>
    </w:p>
    <w:p w14:paraId="406BEFE5" w14:textId="0A130229" w:rsidR="00D722F9" w:rsidRDefault="00D722F9" w:rsidP="002853A9">
      <w:pPr>
        <w:ind w:firstLine="708"/>
      </w:pPr>
      <w:r>
        <w:t xml:space="preserve">Подібна конкуренція на ринку сприяє створенню конкурентного середовище, тобто певних умов і факторів, що спонукають підприємство до </w:t>
      </w:r>
      <w:r>
        <w:lastRenderedPageBreak/>
        <w:t>розвитку. Подібне середовище визначає як і ризики так і можливості для підприємства і спонукає до адаптації під сучасні реалії ринку.</w:t>
      </w:r>
    </w:p>
    <w:p w14:paraId="5A6F7346" w14:textId="37411B73" w:rsidR="00D722F9" w:rsidRDefault="00025D8B" w:rsidP="00D722F9">
      <w:pPr>
        <w:ind w:firstLine="708"/>
      </w:pPr>
      <w:r>
        <w:t>Залежно від контексту к</w:t>
      </w:r>
      <w:r w:rsidR="00D722F9">
        <w:t>онкурентна політика як наукове поняття м</w:t>
      </w:r>
      <w:r>
        <w:t>ожна набувати</w:t>
      </w:r>
      <w:r w:rsidR="00D722F9">
        <w:t xml:space="preserve"> різн</w:t>
      </w:r>
      <w:r>
        <w:t>их</w:t>
      </w:r>
      <w:r w:rsidR="00D722F9">
        <w:t xml:space="preserve"> тлумачення</w:t>
      </w:r>
      <w:r>
        <w:t xml:space="preserve">. </w:t>
      </w:r>
    </w:p>
    <w:p w14:paraId="021A5CFF" w14:textId="77777777" w:rsidR="00DD2A52" w:rsidRPr="00DD2A52" w:rsidRDefault="00DD2A52" w:rsidP="00DD2A52">
      <w:pPr>
        <w:ind w:left="8222"/>
        <w:rPr>
          <w:iCs/>
          <w:szCs w:val="28"/>
        </w:rPr>
      </w:pPr>
      <w:r w:rsidRPr="00DD2A52">
        <w:rPr>
          <w:iCs/>
          <w:szCs w:val="28"/>
        </w:rPr>
        <w:t>Таблиця 1.2</w:t>
      </w:r>
    </w:p>
    <w:p w14:paraId="486E6300" w14:textId="28B9092D" w:rsidR="00DD2A52" w:rsidRPr="00DD2A52" w:rsidRDefault="00DD2A52" w:rsidP="00DD2A52">
      <w:pPr>
        <w:jc w:val="center"/>
        <w:rPr>
          <w:b/>
          <w:sz w:val="27"/>
        </w:rPr>
      </w:pPr>
      <w:r w:rsidRPr="00DD2A52">
        <w:rPr>
          <w:b/>
        </w:rPr>
        <w:t xml:space="preserve">Наукові погляди на визначення </w:t>
      </w:r>
      <w:r>
        <w:rPr>
          <w:b/>
        </w:rPr>
        <w:t>«</w:t>
      </w:r>
      <w:r w:rsidRPr="00DD2A52">
        <w:rPr>
          <w:b/>
        </w:rPr>
        <w:t>конкурентна політика підприємства</w:t>
      </w:r>
      <w:r>
        <w:rPr>
          <w:b/>
        </w:rPr>
        <w:t>»*</w:t>
      </w:r>
    </w:p>
    <w:tbl>
      <w:tblPr>
        <w:tblStyle w:val="a4"/>
        <w:tblW w:w="0" w:type="auto"/>
        <w:tblLook w:val="04A0" w:firstRow="1" w:lastRow="0" w:firstColumn="1" w:lastColumn="0" w:noHBand="0" w:noVBand="1"/>
      </w:tblPr>
      <w:tblGrid>
        <w:gridCol w:w="2263"/>
        <w:gridCol w:w="7366"/>
      </w:tblGrid>
      <w:tr w:rsidR="00DD2A52" w14:paraId="043AED58" w14:textId="77777777" w:rsidTr="00414C84">
        <w:tc>
          <w:tcPr>
            <w:tcW w:w="2263" w:type="dxa"/>
          </w:tcPr>
          <w:p w14:paraId="4DD8D1F7" w14:textId="77777777" w:rsidR="00DD2A52" w:rsidRPr="00025D8B" w:rsidRDefault="00DD2A52" w:rsidP="00414C84">
            <w:pPr>
              <w:jc w:val="center"/>
              <w:rPr>
                <w:b/>
                <w:bCs/>
                <w:sz w:val="24"/>
                <w:szCs w:val="24"/>
              </w:rPr>
            </w:pPr>
            <w:r w:rsidRPr="00025D8B">
              <w:rPr>
                <w:b/>
                <w:bCs/>
                <w:sz w:val="24"/>
                <w:szCs w:val="24"/>
              </w:rPr>
              <w:t>Автор</w:t>
            </w:r>
          </w:p>
        </w:tc>
        <w:tc>
          <w:tcPr>
            <w:tcW w:w="7366" w:type="dxa"/>
          </w:tcPr>
          <w:p w14:paraId="11FBCED8" w14:textId="77777777" w:rsidR="00DD2A52" w:rsidRPr="00025D8B" w:rsidRDefault="00DD2A52" w:rsidP="00414C84">
            <w:pPr>
              <w:jc w:val="center"/>
              <w:rPr>
                <w:b/>
                <w:bCs/>
                <w:sz w:val="24"/>
                <w:szCs w:val="24"/>
              </w:rPr>
            </w:pPr>
            <w:r w:rsidRPr="00025D8B">
              <w:rPr>
                <w:b/>
                <w:bCs/>
                <w:sz w:val="24"/>
                <w:szCs w:val="24"/>
              </w:rPr>
              <w:t>Визначення</w:t>
            </w:r>
          </w:p>
        </w:tc>
      </w:tr>
      <w:tr w:rsidR="00DD2A52" w14:paraId="37C184CC" w14:textId="77777777" w:rsidTr="00414C84">
        <w:tc>
          <w:tcPr>
            <w:tcW w:w="226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43"/>
              <w:gridCol w:w="45"/>
            </w:tblGrid>
            <w:tr w:rsidR="00DD2A52" w:rsidRPr="00025D8B" w14:paraId="70AE1C02" w14:textId="77777777" w:rsidTr="00414C84">
              <w:trPr>
                <w:tblCellSpacing w:w="15" w:type="dxa"/>
              </w:trPr>
              <w:tc>
                <w:tcPr>
                  <w:tcW w:w="0" w:type="auto"/>
                  <w:gridSpan w:val="2"/>
                  <w:vAlign w:val="center"/>
                  <w:hideMark/>
                </w:tcPr>
                <w:p w14:paraId="63AFF746" w14:textId="77777777" w:rsidR="00DD2A52" w:rsidRPr="00025D8B" w:rsidRDefault="00DD2A52" w:rsidP="00414C84">
                  <w:pPr>
                    <w:pStyle w:val="a5"/>
                    <w:rPr>
                      <w:rFonts w:cs="Times New Roman"/>
                      <w:szCs w:val="24"/>
                      <w:lang w:eastAsia="uk-UA"/>
                    </w:rPr>
                  </w:pPr>
                  <w:r w:rsidRPr="00025D8B">
                    <w:rPr>
                      <w:rFonts w:cs="Times New Roman"/>
                      <w:szCs w:val="24"/>
                      <w:lang w:eastAsia="uk-UA"/>
                    </w:rPr>
                    <w:t>Адам Сміт</w:t>
                  </w:r>
                </w:p>
              </w:tc>
            </w:tr>
            <w:tr w:rsidR="00DD2A52" w:rsidRPr="00025D8B" w14:paraId="4C3A9BD6" w14:textId="77777777" w:rsidTr="00414C84">
              <w:trPr>
                <w:gridAfter w:val="1"/>
                <w:tblCellSpacing w:w="15" w:type="dxa"/>
              </w:trPr>
              <w:tc>
                <w:tcPr>
                  <w:tcW w:w="0" w:type="auto"/>
                  <w:vAlign w:val="center"/>
                  <w:hideMark/>
                </w:tcPr>
                <w:p w14:paraId="627561ED" w14:textId="77777777" w:rsidR="00DD2A52" w:rsidRPr="00025D8B" w:rsidRDefault="00DD2A52" w:rsidP="00414C84">
                  <w:pPr>
                    <w:pStyle w:val="a5"/>
                    <w:rPr>
                      <w:rFonts w:cs="Times New Roman"/>
                      <w:szCs w:val="24"/>
                      <w:lang w:eastAsia="uk-UA"/>
                    </w:rPr>
                  </w:pPr>
                </w:p>
              </w:tc>
            </w:tr>
          </w:tbl>
          <w:p w14:paraId="7F79394E" w14:textId="77777777" w:rsidR="00DD2A52" w:rsidRPr="00025D8B" w:rsidRDefault="00DD2A52" w:rsidP="00414C84">
            <w:pPr>
              <w:pStyle w:val="a5"/>
              <w:rPr>
                <w:rFonts w:cs="Times New Roman"/>
                <w:szCs w:val="24"/>
              </w:rPr>
            </w:pPr>
          </w:p>
        </w:tc>
        <w:tc>
          <w:tcPr>
            <w:tcW w:w="7366" w:type="dxa"/>
          </w:tcPr>
          <w:p w14:paraId="689859FF" w14:textId="77777777" w:rsidR="00DD2A52" w:rsidRPr="00D70ECB" w:rsidRDefault="00DD2A52" w:rsidP="00414C84">
            <w:pPr>
              <w:pStyle w:val="a5"/>
              <w:rPr>
                <w:rFonts w:cs="Times New Roman"/>
                <w:szCs w:val="24"/>
                <w:lang w:val="en-US"/>
              </w:rPr>
            </w:pPr>
            <w:r w:rsidRPr="00025D8B">
              <w:rPr>
                <w:rFonts w:cs="Times New Roman"/>
                <w:szCs w:val="24"/>
              </w:rPr>
              <w:t>Конкурентна політика як механізм, що забезпечує ефективний розподіл ресурсів і сприяє зростанню добробуту суспільства.</w:t>
            </w:r>
            <w:r>
              <w:rPr>
                <w:rFonts w:cs="Times New Roman"/>
                <w:szCs w:val="24"/>
              </w:rPr>
              <w:t xml:space="preserve"> </w:t>
            </w:r>
            <w:r>
              <w:rPr>
                <w:rFonts w:cs="Times New Roman"/>
                <w:szCs w:val="24"/>
                <w:lang w:val="en-US"/>
              </w:rPr>
              <w:t>[13]</w:t>
            </w:r>
          </w:p>
        </w:tc>
      </w:tr>
      <w:tr w:rsidR="00DD2A52" w14:paraId="0D80A7F6" w14:textId="77777777" w:rsidTr="00414C84">
        <w:tc>
          <w:tcPr>
            <w:tcW w:w="226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14"/>
              <w:gridCol w:w="45"/>
            </w:tblGrid>
            <w:tr w:rsidR="00DD2A52" w:rsidRPr="00025D8B" w14:paraId="0B9731F7" w14:textId="77777777" w:rsidTr="00414C84">
              <w:trPr>
                <w:tblCellSpacing w:w="15" w:type="dxa"/>
              </w:trPr>
              <w:tc>
                <w:tcPr>
                  <w:tcW w:w="0" w:type="auto"/>
                  <w:gridSpan w:val="2"/>
                  <w:vAlign w:val="center"/>
                  <w:hideMark/>
                </w:tcPr>
                <w:p w14:paraId="161054F0" w14:textId="77777777" w:rsidR="00DD2A52" w:rsidRPr="00025D8B" w:rsidRDefault="00DD2A52" w:rsidP="00414C84">
                  <w:pPr>
                    <w:pStyle w:val="a5"/>
                    <w:rPr>
                      <w:rFonts w:cs="Times New Roman"/>
                      <w:szCs w:val="24"/>
                      <w:lang w:eastAsia="uk-UA"/>
                    </w:rPr>
                  </w:pPr>
                  <w:r w:rsidRPr="00025D8B">
                    <w:rPr>
                      <w:rFonts w:cs="Times New Roman"/>
                      <w:szCs w:val="24"/>
                      <w:lang w:eastAsia="uk-UA"/>
                    </w:rPr>
                    <w:t>Едвард Чемберлін</w:t>
                  </w:r>
                </w:p>
              </w:tc>
            </w:tr>
            <w:tr w:rsidR="00DD2A52" w:rsidRPr="00025D8B" w14:paraId="23EBE58B" w14:textId="77777777" w:rsidTr="00414C84">
              <w:trPr>
                <w:gridAfter w:val="1"/>
                <w:tblCellSpacing w:w="15" w:type="dxa"/>
              </w:trPr>
              <w:tc>
                <w:tcPr>
                  <w:tcW w:w="0" w:type="auto"/>
                  <w:vAlign w:val="center"/>
                  <w:hideMark/>
                </w:tcPr>
                <w:p w14:paraId="42647BBD" w14:textId="77777777" w:rsidR="00DD2A52" w:rsidRPr="00025D8B" w:rsidRDefault="00DD2A52" w:rsidP="00414C84">
                  <w:pPr>
                    <w:pStyle w:val="a5"/>
                    <w:rPr>
                      <w:rFonts w:cs="Times New Roman"/>
                      <w:szCs w:val="24"/>
                      <w:lang w:eastAsia="uk-UA"/>
                    </w:rPr>
                  </w:pPr>
                </w:p>
              </w:tc>
            </w:tr>
          </w:tbl>
          <w:p w14:paraId="2BD1BDD8" w14:textId="77777777" w:rsidR="00DD2A52" w:rsidRPr="00025D8B" w:rsidRDefault="00DD2A52" w:rsidP="00414C84">
            <w:pPr>
              <w:pStyle w:val="a5"/>
              <w:rPr>
                <w:rFonts w:cs="Times New Roman"/>
                <w:szCs w:val="24"/>
              </w:rPr>
            </w:pPr>
          </w:p>
        </w:tc>
        <w:tc>
          <w:tcPr>
            <w:tcW w:w="736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05"/>
              <w:gridCol w:w="45"/>
            </w:tblGrid>
            <w:tr w:rsidR="00DD2A52" w:rsidRPr="00025D8B" w14:paraId="71B68045" w14:textId="77777777" w:rsidTr="00414C84">
              <w:trPr>
                <w:tblCellSpacing w:w="15" w:type="dxa"/>
              </w:trPr>
              <w:tc>
                <w:tcPr>
                  <w:tcW w:w="0" w:type="auto"/>
                  <w:gridSpan w:val="2"/>
                  <w:vAlign w:val="center"/>
                  <w:hideMark/>
                </w:tcPr>
                <w:p w14:paraId="286CD1B9" w14:textId="77777777" w:rsidR="00DD2A52" w:rsidRPr="00D70ECB" w:rsidRDefault="00DD2A52" w:rsidP="00414C84">
                  <w:pPr>
                    <w:pStyle w:val="a5"/>
                    <w:rPr>
                      <w:rFonts w:cs="Times New Roman"/>
                      <w:szCs w:val="24"/>
                      <w:lang w:val="en-US" w:eastAsia="uk-UA"/>
                    </w:rPr>
                  </w:pPr>
                  <w:r w:rsidRPr="00025D8B">
                    <w:rPr>
                      <w:rFonts w:cs="Times New Roman"/>
                      <w:szCs w:val="24"/>
                      <w:lang w:eastAsia="uk-UA"/>
                    </w:rPr>
                    <w:t>Стратегії підприємств у ринкових умовах диференційованої конкуренції, де фірми конкурують, використовуючи унікальні характеристики продуктів і послуг.</w:t>
                  </w:r>
                  <w:r w:rsidRPr="00DD2A52">
                    <w:rPr>
                      <w:rFonts w:cs="Times New Roman"/>
                      <w:szCs w:val="24"/>
                      <w:lang w:eastAsia="uk-UA"/>
                    </w:rPr>
                    <w:t xml:space="preserve"> </w:t>
                  </w:r>
                  <w:r>
                    <w:rPr>
                      <w:rFonts w:cs="Times New Roman"/>
                      <w:szCs w:val="24"/>
                      <w:lang w:val="en-US" w:eastAsia="uk-UA"/>
                    </w:rPr>
                    <w:t>[14]</w:t>
                  </w:r>
                </w:p>
              </w:tc>
            </w:tr>
            <w:tr w:rsidR="00DD2A52" w:rsidRPr="00025D8B" w14:paraId="6A6F300A" w14:textId="77777777" w:rsidTr="00414C84">
              <w:trPr>
                <w:gridAfter w:val="1"/>
                <w:tblCellSpacing w:w="15" w:type="dxa"/>
              </w:trPr>
              <w:tc>
                <w:tcPr>
                  <w:tcW w:w="0" w:type="auto"/>
                  <w:vAlign w:val="center"/>
                  <w:hideMark/>
                </w:tcPr>
                <w:p w14:paraId="0163BDA6" w14:textId="77777777" w:rsidR="00DD2A52" w:rsidRPr="00025D8B" w:rsidRDefault="00DD2A52" w:rsidP="00414C84">
                  <w:pPr>
                    <w:pStyle w:val="a5"/>
                    <w:rPr>
                      <w:rFonts w:cs="Times New Roman"/>
                      <w:szCs w:val="24"/>
                      <w:lang w:eastAsia="uk-UA"/>
                    </w:rPr>
                  </w:pPr>
                </w:p>
              </w:tc>
            </w:tr>
          </w:tbl>
          <w:p w14:paraId="4692EC51" w14:textId="77777777" w:rsidR="00DD2A52" w:rsidRPr="00025D8B" w:rsidRDefault="00DD2A52" w:rsidP="00414C84">
            <w:pPr>
              <w:pStyle w:val="a5"/>
              <w:rPr>
                <w:rFonts w:cs="Times New Roman"/>
                <w:szCs w:val="24"/>
              </w:rPr>
            </w:pPr>
          </w:p>
        </w:tc>
      </w:tr>
      <w:tr w:rsidR="00DD2A52" w14:paraId="042DFFFD" w14:textId="77777777" w:rsidTr="00414C84">
        <w:tc>
          <w:tcPr>
            <w:tcW w:w="226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6"/>
              <w:gridCol w:w="45"/>
            </w:tblGrid>
            <w:tr w:rsidR="00DD2A52" w:rsidRPr="00025D8B" w14:paraId="04DFAA86" w14:textId="77777777" w:rsidTr="00414C84">
              <w:trPr>
                <w:tblCellSpacing w:w="15" w:type="dxa"/>
              </w:trPr>
              <w:tc>
                <w:tcPr>
                  <w:tcW w:w="0" w:type="auto"/>
                  <w:gridSpan w:val="2"/>
                  <w:vAlign w:val="center"/>
                  <w:hideMark/>
                </w:tcPr>
                <w:p w14:paraId="1BB83540" w14:textId="77777777" w:rsidR="00DD2A52" w:rsidRPr="00025D8B" w:rsidRDefault="00DD2A52" w:rsidP="00414C84">
                  <w:pPr>
                    <w:pStyle w:val="a5"/>
                    <w:rPr>
                      <w:rFonts w:cs="Times New Roman"/>
                      <w:szCs w:val="24"/>
                      <w:lang w:eastAsia="uk-UA"/>
                    </w:rPr>
                  </w:pPr>
                  <w:r w:rsidRPr="00025D8B">
                    <w:rPr>
                      <w:rFonts w:cs="Times New Roman"/>
                      <w:szCs w:val="24"/>
                      <w:lang w:eastAsia="uk-UA"/>
                    </w:rPr>
                    <w:t>Джоан Робінсон</w:t>
                  </w:r>
                </w:p>
              </w:tc>
            </w:tr>
            <w:tr w:rsidR="00DD2A52" w:rsidRPr="00025D8B" w14:paraId="205394FA" w14:textId="77777777" w:rsidTr="00414C84">
              <w:trPr>
                <w:gridAfter w:val="1"/>
                <w:tblCellSpacing w:w="15" w:type="dxa"/>
              </w:trPr>
              <w:tc>
                <w:tcPr>
                  <w:tcW w:w="0" w:type="auto"/>
                  <w:vAlign w:val="center"/>
                  <w:hideMark/>
                </w:tcPr>
                <w:p w14:paraId="139D9B18" w14:textId="77777777" w:rsidR="00DD2A52" w:rsidRPr="00025D8B" w:rsidRDefault="00DD2A52" w:rsidP="00414C84">
                  <w:pPr>
                    <w:pStyle w:val="a5"/>
                    <w:rPr>
                      <w:rFonts w:cs="Times New Roman"/>
                      <w:szCs w:val="24"/>
                      <w:lang w:eastAsia="uk-UA"/>
                    </w:rPr>
                  </w:pPr>
                </w:p>
              </w:tc>
            </w:tr>
          </w:tbl>
          <w:p w14:paraId="41870992" w14:textId="77777777" w:rsidR="00DD2A52" w:rsidRPr="00025D8B" w:rsidRDefault="00DD2A52" w:rsidP="00414C84">
            <w:pPr>
              <w:pStyle w:val="a5"/>
              <w:rPr>
                <w:rFonts w:cs="Times New Roman"/>
                <w:szCs w:val="24"/>
              </w:rPr>
            </w:pPr>
          </w:p>
        </w:tc>
        <w:tc>
          <w:tcPr>
            <w:tcW w:w="736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05"/>
              <w:gridCol w:w="45"/>
            </w:tblGrid>
            <w:tr w:rsidR="00DD2A52" w:rsidRPr="00025D8B" w14:paraId="798652BE" w14:textId="77777777" w:rsidTr="00414C84">
              <w:trPr>
                <w:tblCellSpacing w:w="15" w:type="dxa"/>
              </w:trPr>
              <w:tc>
                <w:tcPr>
                  <w:tcW w:w="0" w:type="auto"/>
                  <w:gridSpan w:val="2"/>
                  <w:vAlign w:val="center"/>
                  <w:hideMark/>
                </w:tcPr>
                <w:p w14:paraId="7486FC34" w14:textId="77777777" w:rsidR="00DD2A52" w:rsidRPr="00DD2A52" w:rsidRDefault="00DD2A52" w:rsidP="00414C84">
                  <w:pPr>
                    <w:pStyle w:val="a5"/>
                    <w:rPr>
                      <w:rFonts w:cs="Times New Roman"/>
                      <w:szCs w:val="24"/>
                      <w:lang w:eastAsia="uk-UA"/>
                    </w:rPr>
                  </w:pPr>
                  <w:r w:rsidRPr="00025D8B">
                    <w:rPr>
                      <w:rFonts w:cs="Times New Roman"/>
                      <w:szCs w:val="24"/>
                      <w:lang w:eastAsia="uk-UA"/>
                    </w:rPr>
                    <w:t>Підтримка конкурентоспроможності через запобігання монополізації та забезпечення справедливої конкуренції на ринку для захисту споживачів</w:t>
                  </w:r>
                  <w:r w:rsidRPr="00DD2A52">
                    <w:rPr>
                      <w:rFonts w:cs="Times New Roman"/>
                      <w:szCs w:val="24"/>
                      <w:lang w:eastAsia="uk-UA"/>
                    </w:rPr>
                    <w:t xml:space="preserve"> [14]</w:t>
                  </w:r>
                </w:p>
              </w:tc>
            </w:tr>
            <w:tr w:rsidR="00DD2A52" w:rsidRPr="00025D8B" w14:paraId="65928901" w14:textId="77777777" w:rsidTr="00414C84">
              <w:trPr>
                <w:gridAfter w:val="1"/>
                <w:tblCellSpacing w:w="15" w:type="dxa"/>
              </w:trPr>
              <w:tc>
                <w:tcPr>
                  <w:tcW w:w="0" w:type="auto"/>
                  <w:vAlign w:val="center"/>
                  <w:hideMark/>
                </w:tcPr>
                <w:p w14:paraId="31214CF8" w14:textId="77777777" w:rsidR="00DD2A52" w:rsidRPr="00025D8B" w:rsidRDefault="00DD2A52" w:rsidP="00414C84">
                  <w:pPr>
                    <w:pStyle w:val="a5"/>
                    <w:rPr>
                      <w:rFonts w:cs="Times New Roman"/>
                      <w:szCs w:val="24"/>
                      <w:lang w:eastAsia="uk-UA"/>
                    </w:rPr>
                  </w:pPr>
                </w:p>
              </w:tc>
            </w:tr>
          </w:tbl>
          <w:p w14:paraId="419ECD12" w14:textId="77777777" w:rsidR="00DD2A52" w:rsidRPr="00025D8B" w:rsidRDefault="00DD2A52" w:rsidP="00414C84">
            <w:pPr>
              <w:pStyle w:val="a5"/>
              <w:rPr>
                <w:rFonts w:cs="Times New Roman"/>
                <w:szCs w:val="24"/>
              </w:rPr>
            </w:pPr>
          </w:p>
        </w:tc>
      </w:tr>
      <w:tr w:rsidR="00DD2A52" w14:paraId="7AAA7C5C" w14:textId="77777777" w:rsidTr="00414C84">
        <w:tc>
          <w:tcPr>
            <w:tcW w:w="226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02"/>
              <w:gridCol w:w="45"/>
            </w:tblGrid>
            <w:tr w:rsidR="00DD2A52" w:rsidRPr="00025D8B" w14:paraId="7C809AE7" w14:textId="77777777" w:rsidTr="00414C84">
              <w:trPr>
                <w:tblCellSpacing w:w="15" w:type="dxa"/>
              </w:trPr>
              <w:tc>
                <w:tcPr>
                  <w:tcW w:w="0" w:type="auto"/>
                  <w:gridSpan w:val="2"/>
                  <w:vAlign w:val="center"/>
                  <w:hideMark/>
                </w:tcPr>
                <w:p w14:paraId="73C23538" w14:textId="77777777" w:rsidR="00DD2A52" w:rsidRPr="00025D8B" w:rsidRDefault="00DD2A52" w:rsidP="00414C84">
                  <w:pPr>
                    <w:pStyle w:val="a5"/>
                    <w:rPr>
                      <w:rFonts w:cs="Times New Roman"/>
                      <w:szCs w:val="24"/>
                      <w:lang w:eastAsia="uk-UA"/>
                    </w:rPr>
                  </w:pPr>
                  <w:r w:rsidRPr="00025D8B">
                    <w:rPr>
                      <w:rFonts w:cs="Times New Roman"/>
                      <w:szCs w:val="24"/>
                      <w:lang w:eastAsia="uk-UA"/>
                    </w:rPr>
                    <w:t>Людвіг фон Мізес, Фрідріх Хайєк</w:t>
                  </w:r>
                </w:p>
              </w:tc>
            </w:tr>
            <w:tr w:rsidR="00DD2A52" w:rsidRPr="00025D8B" w14:paraId="25770745" w14:textId="77777777" w:rsidTr="00414C84">
              <w:trPr>
                <w:gridAfter w:val="1"/>
                <w:tblCellSpacing w:w="15" w:type="dxa"/>
              </w:trPr>
              <w:tc>
                <w:tcPr>
                  <w:tcW w:w="0" w:type="auto"/>
                  <w:vAlign w:val="center"/>
                  <w:hideMark/>
                </w:tcPr>
                <w:p w14:paraId="6CC38FF8" w14:textId="77777777" w:rsidR="00DD2A52" w:rsidRPr="00025D8B" w:rsidRDefault="00DD2A52" w:rsidP="00414C84">
                  <w:pPr>
                    <w:pStyle w:val="a5"/>
                    <w:rPr>
                      <w:rFonts w:cs="Times New Roman"/>
                      <w:szCs w:val="24"/>
                      <w:lang w:eastAsia="uk-UA"/>
                    </w:rPr>
                  </w:pPr>
                </w:p>
              </w:tc>
            </w:tr>
          </w:tbl>
          <w:p w14:paraId="625EA460" w14:textId="77777777" w:rsidR="00DD2A52" w:rsidRPr="00025D8B" w:rsidRDefault="00DD2A52" w:rsidP="00414C84">
            <w:pPr>
              <w:pStyle w:val="a5"/>
              <w:rPr>
                <w:rFonts w:cs="Times New Roman"/>
                <w:szCs w:val="24"/>
              </w:rPr>
            </w:pPr>
          </w:p>
        </w:tc>
        <w:tc>
          <w:tcPr>
            <w:tcW w:w="7366" w:type="dxa"/>
          </w:tcPr>
          <w:p w14:paraId="63D4ED8F" w14:textId="77777777" w:rsidR="00DD2A52" w:rsidRPr="00DD2A52" w:rsidRDefault="00DD2A52" w:rsidP="00414C84">
            <w:pPr>
              <w:pStyle w:val="a5"/>
              <w:rPr>
                <w:rFonts w:cs="Times New Roman"/>
                <w:szCs w:val="24"/>
              </w:rPr>
            </w:pPr>
            <w:r w:rsidRPr="00025D8B">
              <w:rPr>
                <w:rFonts w:cs="Times New Roman"/>
                <w:szCs w:val="24"/>
              </w:rPr>
              <w:t>Конкуренція як процес відкриття нових знань і можливостей, де підприємці грають ключову роль у ринковій економіці через інновації і відкриття нових ринків</w:t>
            </w:r>
            <w:r w:rsidRPr="00DD2A52">
              <w:rPr>
                <w:rFonts w:cs="Times New Roman"/>
                <w:szCs w:val="24"/>
              </w:rPr>
              <w:t xml:space="preserve"> [14].</w:t>
            </w:r>
          </w:p>
        </w:tc>
      </w:tr>
      <w:tr w:rsidR="00DD2A52" w14:paraId="3ABE64DC" w14:textId="77777777" w:rsidTr="00414C84">
        <w:tc>
          <w:tcPr>
            <w:tcW w:w="226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92"/>
              <w:gridCol w:w="45"/>
            </w:tblGrid>
            <w:tr w:rsidR="00DD2A52" w:rsidRPr="00025D8B" w14:paraId="1CFDE564" w14:textId="77777777" w:rsidTr="00414C84">
              <w:trPr>
                <w:tblCellSpacing w:w="15" w:type="dxa"/>
              </w:trPr>
              <w:tc>
                <w:tcPr>
                  <w:tcW w:w="0" w:type="auto"/>
                  <w:gridSpan w:val="2"/>
                  <w:vAlign w:val="center"/>
                  <w:hideMark/>
                </w:tcPr>
                <w:p w14:paraId="7971C776" w14:textId="77777777" w:rsidR="00DD2A52" w:rsidRPr="00025D8B" w:rsidRDefault="00DD2A52" w:rsidP="00414C84">
                  <w:pPr>
                    <w:pStyle w:val="a5"/>
                    <w:rPr>
                      <w:rFonts w:cs="Times New Roman"/>
                      <w:szCs w:val="24"/>
                      <w:lang w:eastAsia="uk-UA"/>
                    </w:rPr>
                  </w:pPr>
                  <w:r w:rsidRPr="00025D8B">
                    <w:rPr>
                      <w:rFonts w:cs="Times New Roman"/>
                      <w:szCs w:val="24"/>
                      <w:lang w:eastAsia="uk-UA"/>
                    </w:rPr>
                    <w:t>Джозеф Шумпетер</w:t>
                  </w:r>
                </w:p>
              </w:tc>
            </w:tr>
            <w:tr w:rsidR="00DD2A52" w:rsidRPr="00025D8B" w14:paraId="2463E50E" w14:textId="77777777" w:rsidTr="00414C84">
              <w:trPr>
                <w:gridAfter w:val="1"/>
                <w:tblCellSpacing w:w="15" w:type="dxa"/>
              </w:trPr>
              <w:tc>
                <w:tcPr>
                  <w:tcW w:w="0" w:type="auto"/>
                  <w:vAlign w:val="center"/>
                  <w:hideMark/>
                </w:tcPr>
                <w:p w14:paraId="5355F9FB" w14:textId="77777777" w:rsidR="00DD2A52" w:rsidRPr="00025D8B" w:rsidRDefault="00DD2A52" w:rsidP="00414C84">
                  <w:pPr>
                    <w:pStyle w:val="a5"/>
                    <w:rPr>
                      <w:rFonts w:cs="Times New Roman"/>
                      <w:szCs w:val="24"/>
                      <w:lang w:eastAsia="uk-UA"/>
                    </w:rPr>
                  </w:pPr>
                </w:p>
              </w:tc>
            </w:tr>
          </w:tbl>
          <w:p w14:paraId="27571FE1" w14:textId="77777777" w:rsidR="00DD2A52" w:rsidRPr="00025D8B" w:rsidRDefault="00DD2A52" w:rsidP="00414C84">
            <w:pPr>
              <w:pStyle w:val="a5"/>
              <w:rPr>
                <w:rFonts w:cs="Times New Roman"/>
                <w:szCs w:val="24"/>
              </w:rPr>
            </w:pPr>
          </w:p>
        </w:tc>
        <w:tc>
          <w:tcPr>
            <w:tcW w:w="7366" w:type="dxa"/>
          </w:tcPr>
          <w:p w14:paraId="546ED3C1" w14:textId="77777777" w:rsidR="00DD2A52" w:rsidRPr="00025D8B" w:rsidRDefault="00DD2A52" w:rsidP="00414C84">
            <w:pPr>
              <w:pStyle w:val="a5"/>
              <w:rPr>
                <w:rFonts w:cs="Times New Roman"/>
                <w:szCs w:val="24"/>
              </w:rPr>
            </w:pPr>
            <w:r w:rsidRPr="00025D8B">
              <w:rPr>
                <w:rFonts w:cs="Times New Roman"/>
                <w:szCs w:val="24"/>
              </w:rPr>
              <w:t>Творче руйнування та інноваційний розвиток як основа конкуренції, де нові технології і бізнес-моделі постійно замінюють старі, стимулюючи економічний розвиток</w:t>
            </w:r>
            <w:r w:rsidRPr="00DD2A52">
              <w:rPr>
                <w:rFonts w:cs="Times New Roman"/>
                <w:szCs w:val="24"/>
              </w:rPr>
              <w:t xml:space="preserve"> [15]</w:t>
            </w:r>
            <w:r w:rsidRPr="00025D8B">
              <w:rPr>
                <w:rFonts w:cs="Times New Roman"/>
                <w:szCs w:val="24"/>
              </w:rPr>
              <w:t>.</w:t>
            </w:r>
          </w:p>
        </w:tc>
      </w:tr>
      <w:tr w:rsidR="00DD2A52" w14:paraId="0476205B" w14:textId="77777777" w:rsidTr="00414C84">
        <w:tc>
          <w:tcPr>
            <w:tcW w:w="226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48"/>
              <w:gridCol w:w="45"/>
            </w:tblGrid>
            <w:tr w:rsidR="00DD2A52" w:rsidRPr="00025D8B" w14:paraId="141F9043" w14:textId="77777777" w:rsidTr="00414C84">
              <w:trPr>
                <w:tblCellSpacing w:w="15" w:type="dxa"/>
              </w:trPr>
              <w:tc>
                <w:tcPr>
                  <w:tcW w:w="0" w:type="auto"/>
                  <w:gridSpan w:val="2"/>
                  <w:vAlign w:val="center"/>
                  <w:hideMark/>
                </w:tcPr>
                <w:p w14:paraId="35302C48" w14:textId="77777777" w:rsidR="00DD2A52" w:rsidRPr="00025D8B" w:rsidRDefault="00DD2A52" w:rsidP="00414C84">
                  <w:pPr>
                    <w:pStyle w:val="a5"/>
                    <w:rPr>
                      <w:rFonts w:cs="Times New Roman"/>
                      <w:szCs w:val="24"/>
                      <w:lang w:eastAsia="uk-UA"/>
                    </w:rPr>
                  </w:pPr>
                  <w:r w:rsidRPr="00025D8B">
                    <w:rPr>
                      <w:rFonts w:cs="Times New Roman"/>
                      <w:szCs w:val="24"/>
                      <w:lang w:eastAsia="uk-UA"/>
                    </w:rPr>
                    <w:t>Джон Неш</w:t>
                  </w:r>
                </w:p>
              </w:tc>
            </w:tr>
            <w:tr w:rsidR="00DD2A52" w:rsidRPr="00025D8B" w14:paraId="6046920C" w14:textId="77777777" w:rsidTr="00414C84">
              <w:trPr>
                <w:gridAfter w:val="1"/>
                <w:tblCellSpacing w:w="15" w:type="dxa"/>
              </w:trPr>
              <w:tc>
                <w:tcPr>
                  <w:tcW w:w="0" w:type="auto"/>
                  <w:vAlign w:val="center"/>
                  <w:hideMark/>
                </w:tcPr>
                <w:p w14:paraId="19EE2678" w14:textId="77777777" w:rsidR="00DD2A52" w:rsidRPr="00025D8B" w:rsidRDefault="00DD2A52" w:rsidP="00414C84">
                  <w:pPr>
                    <w:pStyle w:val="a5"/>
                    <w:rPr>
                      <w:rFonts w:cs="Times New Roman"/>
                      <w:szCs w:val="24"/>
                      <w:lang w:eastAsia="uk-UA"/>
                    </w:rPr>
                  </w:pPr>
                </w:p>
              </w:tc>
            </w:tr>
          </w:tbl>
          <w:p w14:paraId="0E5DC901" w14:textId="77777777" w:rsidR="00DD2A52" w:rsidRPr="00025D8B" w:rsidRDefault="00DD2A52" w:rsidP="00414C84">
            <w:pPr>
              <w:pStyle w:val="a5"/>
              <w:rPr>
                <w:rFonts w:cs="Times New Roman"/>
                <w:szCs w:val="24"/>
              </w:rPr>
            </w:pPr>
          </w:p>
        </w:tc>
        <w:tc>
          <w:tcPr>
            <w:tcW w:w="736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05"/>
              <w:gridCol w:w="45"/>
            </w:tblGrid>
            <w:tr w:rsidR="00DD2A52" w:rsidRPr="00025D8B" w14:paraId="529175BA" w14:textId="77777777" w:rsidTr="00414C84">
              <w:trPr>
                <w:tblCellSpacing w:w="15" w:type="dxa"/>
              </w:trPr>
              <w:tc>
                <w:tcPr>
                  <w:tcW w:w="0" w:type="auto"/>
                  <w:gridSpan w:val="2"/>
                  <w:vAlign w:val="center"/>
                  <w:hideMark/>
                </w:tcPr>
                <w:p w14:paraId="3EF4DB65" w14:textId="77777777" w:rsidR="00DD2A52" w:rsidRPr="00025D8B" w:rsidRDefault="00DD2A52" w:rsidP="00414C84">
                  <w:pPr>
                    <w:pStyle w:val="a5"/>
                    <w:rPr>
                      <w:rFonts w:cs="Times New Roman"/>
                      <w:szCs w:val="24"/>
                      <w:lang w:eastAsia="uk-UA"/>
                    </w:rPr>
                  </w:pPr>
                  <w:r w:rsidRPr="00025D8B">
                    <w:rPr>
                      <w:rFonts w:cs="Times New Roman"/>
                      <w:szCs w:val="24"/>
                      <w:lang w:eastAsia="uk-UA"/>
                    </w:rPr>
                    <w:t>Стратегічна взаємодія між економічними агентами, де кожна фірма враховує дії своїх конкурентів у прийнятті власних рішень для максимізації прибутку</w:t>
                  </w:r>
                  <w:r w:rsidRPr="00DD2A52">
                    <w:rPr>
                      <w:rFonts w:cs="Times New Roman"/>
                      <w:szCs w:val="24"/>
                      <w:lang w:eastAsia="uk-UA"/>
                    </w:rPr>
                    <w:t xml:space="preserve"> [15]</w:t>
                  </w:r>
                  <w:r w:rsidRPr="00025D8B">
                    <w:rPr>
                      <w:rFonts w:cs="Times New Roman"/>
                      <w:szCs w:val="24"/>
                      <w:lang w:eastAsia="uk-UA"/>
                    </w:rPr>
                    <w:t>.</w:t>
                  </w:r>
                </w:p>
              </w:tc>
            </w:tr>
            <w:tr w:rsidR="00DD2A52" w:rsidRPr="00025D8B" w14:paraId="068C247A" w14:textId="77777777" w:rsidTr="00414C84">
              <w:trPr>
                <w:gridAfter w:val="1"/>
                <w:tblCellSpacing w:w="15" w:type="dxa"/>
              </w:trPr>
              <w:tc>
                <w:tcPr>
                  <w:tcW w:w="0" w:type="auto"/>
                  <w:vAlign w:val="center"/>
                  <w:hideMark/>
                </w:tcPr>
                <w:p w14:paraId="315E37B7" w14:textId="77777777" w:rsidR="00DD2A52" w:rsidRPr="00025D8B" w:rsidRDefault="00DD2A52" w:rsidP="00414C84">
                  <w:pPr>
                    <w:pStyle w:val="a5"/>
                    <w:rPr>
                      <w:rFonts w:cs="Times New Roman"/>
                      <w:szCs w:val="24"/>
                      <w:lang w:eastAsia="uk-UA"/>
                    </w:rPr>
                  </w:pPr>
                </w:p>
              </w:tc>
            </w:tr>
          </w:tbl>
          <w:p w14:paraId="49600A40" w14:textId="77777777" w:rsidR="00DD2A52" w:rsidRPr="00025D8B" w:rsidRDefault="00DD2A52" w:rsidP="00414C84">
            <w:pPr>
              <w:pStyle w:val="a5"/>
              <w:rPr>
                <w:rFonts w:cs="Times New Roman"/>
                <w:szCs w:val="24"/>
              </w:rPr>
            </w:pPr>
          </w:p>
        </w:tc>
      </w:tr>
      <w:tr w:rsidR="00DD2A52" w14:paraId="4B26B6E2" w14:textId="77777777" w:rsidTr="00414C84">
        <w:tc>
          <w:tcPr>
            <w:tcW w:w="226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38"/>
              <w:gridCol w:w="45"/>
            </w:tblGrid>
            <w:tr w:rsidR="00DD2A52" w:rsidRPr="00025D8B" w14:paraId="7279BB94" w14:textId="77777777" w:rsidTr="00414C84">
              <w:trPr>
                <w:tblCellSpacing w:w="15" w:type="dxa"/>
              </w:trPr>
              <w:tc>
                <w:tcPr>
                  <w:tcW w:w="0" w:type="auto"/>
                  <w:gridSpan w:val="2"/>
                  <w:vAlign w:val="center"/>
                  <w:hideMark/>
                </w:tcPr>
                <w:p w14:paraId="42C3F423" w14:textId="77777777" w:rsidR="00DD2A52" w:rsidRPr="00025D8B" w:rsidRDefault="00DD2A52" w:rsidP="00414C84">
                  <w:pPr>
                    <w:pStyle w:val="a5"/>
                    <w:rPr>
                      <w:rFonts w:cs="Times New Roman"/>
                      <w:szCs w:val="24"/>
                      <w:lang w:eastAsia="uk-UA"/>
                    </w:rPr>
                  </w:pPr>
                  <w:r w:rsidRPr="00025D8B">
                    <w:rPr>
                      <w:rFonts w:cs="Times New Roman"/>
                      <w:szCs w:val="24"/>
                      <w:lang w:eastAsia="uk-UA"/>
                    </w:rPr>
                    <w:t>Жан Тіроль</w:t>
                  </w:r>
                </w:p>
              </w:tc>
            </w:tr>
            <w:tr w:rsidR="00DD2A52" w:rsidRPr="00025D8B" w14:paraId="71FD0DDC" w14:textId="77777777" w:rsidTr="00414C84">
              <w:trPr>
                <w:gridAfter w:val="1"/>
                <w:tblCellSpacing w:w="15" w:type="dxa"/>
              </w:trPr>
              <w:tc>
                <w:tcPr>
                  <w:tcW w:w="0" w:type="auto"/>
                  <w:vAlign w:val="center"/>
                  <w:hideMark/>
                </w:tcPr>
                <w:p w14:paraId="431E06F0" w14:textId="77777777" w:rsidR="00DD2A52" w:rsidRPr="00025D8B" w:rsidRDefault="00DD2A52" w:rsidP="00414C84">
                  <w:pPr>
                    <w:pStyle w:val="a5"/>
                    <w:rPr>
                      <w:rFonts w:cs="Times New Roman"/>
                      <w:szCs w:val="24"/>
                      <w:lang w:eastAsia="uk-UA"/>
                    </w:rPr>
                  </w:pPr>
                </w:p>
              </w:tc>
            </w:tr>
          </w:tbl>
          <w:p w14:paraId="1409A79C" w14:textId="77777777" w:rsidR="00DD2A52" w:rsidRPr="00025D8B" w:rsidRDefault="00DD2A52" w:rsidP="00414C84">
            <w:pPr>
              <w:pStyle w:val="a5"/>
              <w:rPr>
                <w:rFonts w:cs="Times New Roman"/>
                <w:szCs w:val="24"/>
              </w:rPr>
            </w:pPr>
          </w:p>
        </w:tc>
        <w:tc>
          <w:tcPr>
            <w:tcW w:w="7366" w:type="dxa"/>
          </w:tcPr>
          <w:p w14:paraId="516FDAB8" w14:textId="77777777" w:rsidR="00DD2A52" w:rsidRPr="00025D8B" w:rsidRDefault="00DD2A52" w:rsidP="00414C84">
            <w:pPr>
              <w:pStyle w:val="a5"/>
              <w:rPr>
                <w:rFonts w:cs="Times New Roman"/>
                <w:szCs w:val="24"/>
              </w:rPr>
            </w:pPr>
            <w:r w:rsidRPr="00025D8B">
              <w:rPr>
                <w:rFonts w:cs="Times New Roman"/>
                <w:szCs w:val="24"/>
              </w:rPr>
              <w:t>Аналіз ринкової влади і регулювання для підтримки конкуренції, де важливо враховувати асиметрію інформації і поведінкові відхилення</w:t>
            </w:r>
            <w:r w:rsidRPr="00DD2A52">
              <w:rPr>
                <w:rFonts w:cs="Times New Roman"/>
                <w:szCs w:val="24"/>
              </w:rPr>
              <w:t xml:space="preserve"> [15]</w:t>
            </w:r>
            <w:r w:rsidRPr="00025D8B">
              <w:rPr>
                <w:rFonts w:cs="Times New Roman"/>
                <w:szCs w:val="24"/>
              </w:rPr>
              <w:t>.</w:t>
            </w:r>
          </w:p>
        </w:tc>
      </w:tr>
    </w:tbl>
    <w:p w14:paraId="2742E77A" w14:textId="5DA1BBB1" w:rsidR="00DD2A52" w:rsidRPr="00DD2A52" w:rsidRDefault="00DD2A52" w:rsidP="00DD2A52">
      <w:pPr>
        <w:ind w:firstLine="708"/>
        <w:rPr>
          <w:i/>
          <w:iCs/>
          <w:sz w:val="24"/>
          <w:szCs w:val="20"/>
        </w:rPr>
      </w:pPr>
      <w:r>
        <w:rPr>
          <w:i/>
          <w:iCs/>
          <w:sz w:val="24"/>
          <w:szCs w:val="20"/>
        </w:rPr>
        <w:t>*</w:t>
      </w:r>
      <w:r w:rsidRPr="00A96DBF">
        <w:rPr>
          <w:i/>
          <w:iCs/>
          <w:sz w:val="24"/>
          <w:szCs w:val="20"/>
        </w:rPr>
        <w:t xml:space="preserve">Джерело: складено автором на основі </w:t>
      </w:r>
      <w:r w:rsidRPr="00DD2A52">
        <w:rPr>
          <w:i/>
          <w:iCs/>
          <w:sz w:val="24"/>
          <w:szCs w:val="20"/>
        </w:rPr>
        <w:t>[14-15]</w:t>
      </w:r>
    </w:p>
    <w:p w14:paraId="4D77A5A4" w14:textId="77777777" w:rsidR="00DD2A52" w:rsidRDefault="00DD2A52" w:rsidP="00D722F9">
      <w:pPr>
        <w:ind w:firstLine="708"/>
      </w:pPr>
    </w:p>
    <w:p w14:paraId="00A6392C" w14:textId="6510B835" w:rsidR="00D722F9" w:rsidRDefault="00D722F9" w:rsidP="00D722F9">
      <w:pPr>
        <w:ind w:firstLine="708"/>
      </w:pPr>
      <w:r>
        <w:t>Конкурентну політику в загальному розуміють як комплекс державних заходів, спрямованих на забезпечення чесної конкуренції на ринку, запобігання монополізму та створення сприятливих умов для підприємницької діяльності.</w:t>
      </w:r>
    </w:p>
    <w:p w14:paraId="0FD4C0CD" w14:textId="26844778" w:rsidR="00D722F9" w:rsidRDefault="00D722F9" w:rsidP="009E5FD4">
      <w:pPr>
        <w:ind w:firstLine="708"/>
      </w:pPr>
      <w:r>
        <w:t xml:space="preserve">Водночас конкурентна політика як частина управління бізнесом включає внутрішні стратегії та тактики, які допомагають компаніям зміцнити свої позиції на ринку та максимізувати свої конкурентні переваги та довгостроковий </w:t>
      </w:r>
      <w:r>
        <w:lastRenderedPageBreak/>
        <w:t xml:space="preserve">розвиток. Таким чином, конкурентна політика є поєднанням </w:t>
      </w:r>
      <w:r w:rsidR="00025D8B">
        <w:t xml:space="preserve">державних </w:t>
      </w:r>
      <w:r>
        <w:t xml:space="preserve">регуляторних механізмів і практики корпоративного управління, спрямованих на забезпечення ефективного функціонування ринків </w:t>
      </w:r>
      <w:r w:rsidR="00025D8B">
        <w:t>та підприємств</w:t>
      </w:r>
      <w:r>
        <w:t>.</w:t>
      </w:r>
    </w:p>
    <w:p w14:paraId="013BE820" w14:textId="6FF9DA1D" w:rsidR="00065099" w:rsidRDefault="002853A9" w:rsidP="00065099">
      <w:pPr>
        <w:ind w:firstLine="708"/>
      </w:pPr>
      <w:r w:rsidRPr="002853A9">
        <w:t>Конкуренція</w:t>
      </w:r>
      <w:r w:rsidR="00BA3DFF">
        <w:t xml:space="preserve"> </w:t>
      </w:r>
      <w:r w:rsidRPr="002853A9">
        <w:t>є складною і багатогранною категорією ринкової економіки. Пізнати її без глибокого аналізу структури, тобто видів, з яких вона складається і які взаємодіють між собою, дуже важко. Для цього слід розподілити конкуренцію на види за певними критеріями</w:t>
      </w:r>
      <w:r w:rsidR="00BA3DFF">
        <w:t xml:space="preserve"> (рис1.1)</w:t>
      </w:r>
    </w:p>
    <w:p w14:paraId="527324CF" w14:textId="48D5BE06" w:rsidR="00BA3DFF" w:rsidRDefault="00BA3DFF" w:rsidP="002853A9">
      <w:pPr>
        <w:ind w:firstLine="708"/>
      </w:pPr>
    </w:p>
    <w:p w14:paraId="16729F8D" w14:textId="33FF9938" w:rsidR="00BA3DFF" w:rsidRDefault="00065099" w:rsidP="002853A9">
      <w:pPr>
        <w:ind w:firstLine="708"/>
      </w:pPr>
      <w:r>
        <w:rPr>
          <w:noProof/>
          <w:lang w:eastAsia="uk-UA"/>
        </w:rPr>
        <mc:AlternateContent>
          <mc:Choice Requires="wpg">
            <w:drawing>
              <wp:anchor distT="0" distB="0" distL="114300" distR="114300" simplePos="0" relativeHeight="251680768" behindDoc="0" locked="0" layoutInCell="1" allowOverlap="1" wp14:anchorId="6FA5C64B" wp14:editId="503B8215">
                <wp:simplePos x="0" y="0"/>
                <wp:positionH relativeFrom="column">
                  <wp:posOffset>233045</wp:posOffset>
                </wp:positionH>
                <wp:positionV relativeFrom="paragraph">
                  <wp:posOffset>12700</wp:posOffset>
                </wp:positionV>
                <wp:extent cx="5105400" cy="3352800"/>
                <wp:effectExtent l="0" t="0" r="19050" b="19050"/>
                <wp:wrapNone/>
                <wp:docPr id="16" name="Групувати 16"/>
                <wp:cNvGraphicFramePr/>
                <a:graphic xmlns:a="http://schemas.openxmlformats.org/drawingml/2006/main">
                  <a:graphicData uri="http://schemas.microsoft.com/office/word/2010/wordprocessingGroup">
                    <wpg:wgp>
                      <wpg:cNvGrpSpPr/>
                      <wpg:grpSpPr>
                        <a:xfrm>
                          <a:off x="0" y="0"/>
                          <a:ext cx="5105400" cy="3352800"/>
                          <a:chOff x="0" y="0"/>
                          <a:chExt cx="5105400" cy="3352800"/>
                        </a:xfrm>
                      </wpg:grpSpPr>
                      <wps:wsp>
                        <wps:cNvPr id="3" name="Прямокутник 3"/>
                        <wps:cNvSpPr/>
                        <wps:spPr>
                          <a:xfrm>
                            <a:off x="2876550" y="0"/>
                            <a:ext cx="2200275" cy="361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AB6DFB" w14:textId="5C0A9C28" w:rsidR="003B5947" w:rsidRDefault="003B5947" w:rsidP="00065099">
                              <w:pPr>
                                <w:pStyle w:val="a5"/>
                              </w:pPr>
                              <w:r>
                                <w:t>Види конкуренції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окутник 4"/>
                        <wps:cNvSpPr/>
                        <wps:spPr>
                          <a:xfrm>
                            <a:off x="9525" y="2571750"/>
                            <a:ext cx="2066925" cy="781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C58EB3" w14:textId="3C7EE8CB" w:rsidR="003B5947" w:rsidRDefault="003B5947" w:rsidP="00065099">
                              <w:pPr>
                                <w:pStyle w:val="a5"/>
                              </w:pPr>
                              <w:r>
                                <w:t>З</w:t>
                              </w:r>
                              <w:r w:rsidRPr="00BA3DFF">
                                <w:t>а методами конкурентної боротьби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кутник 5"/>
                        <wps:cNvSpPr/>
                        <wps:spPr>
                          <a:xfrm>
                            <a:off x="0" y="1533525"/>
                            <a:ext cx="2076450" cy="809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21A32D" w14:textId="06DF1AF8" w:rsidR="003B5947" w:rsidRDefault="003B5947" w:rsidP="00BA3DFF">
                              <w:pPr>
                                <w:pStyle w:val="a5"/>
                              </w:pPr>
                              <w:r>
                                <w:t>З</w:t>
                              </w:r>
                              <w:r w:rsidRPr="00BA3DFF">
                                <w:t>а кількістю суб'єктів ринку та ступенем їх конкурентної сили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кутник 7"/>
                        <wps:cNvSpPr/>
                        <wps:spPr>
                          <a:xfrm>
                            <a:off x="2933700" y="1533525"/>
                            <a:ext cx="2171700" cy="819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B7836B3" w14:textId="77777777" w:rsidR="003B5947" w:rsidRDefault="003B5947" w:rsidP="00BA3DFF">
                              <w:pPr>
                                <w:pStyle w:val="a5"/>
                              </w:pPr>
                              <w:r>
                                <w:t>- досконала (чиста);</w:t>
                              </w:r>
                            </w:p>
                            <w:p w14:paraId="453C5E38" w14:textId="062C3344" w:rsidR="003B5947" w:rsidRDefault="003B5947" w:rsidP="00BA3DFF">
                              <w:pPr>
                                <w:pStyle w:val="a5"/>
                              </w:pPr>
                              <w:r>
                                <w:t>- недосконала (монополія, монополістична конкуренція, олігополія)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кутник 8"/>
                        <wps:cNvSpPr/>
                        <wps:spPr>
                          <a:xfrm>
                            <a:off x="9525" y="609600"/>
                            <a:ext cx="2085975" cy="704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7E5423" w14:textId="04094ED8" w:rsidR="003B5947" w:rsidRDefault="003B5947" w:rsidP="00BA3DFF">
                              <w:pPr>
                                <w:pStyle w:val="a5"/>
                              </w:pPr>
                              <w:r>
                                <w:t>З</w:t>
                              </w:r>
                              <w:r w:rsidRPr="00BA3DFF">
                                <w:t>а галузево-територіальною ознакою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окутник 9"/>
                        <wps:cNvSpPr/>
                        <wps:spPr>
                          <a:xfrm>
                            <a:off x="2914650" y="609600"/>
                            <a:ext cx="2181225" cy="714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9101C0" w14:textId="77777777" w:rsidR="003B5947" w:rsidRDefault="003B5947" w:rsidP="00BA3DFF">
                              <w:pPr>
                                <w:pStyle w:val="a5"/>
                              </w:pPr>
                              <w:r>
                                <w:t>- внутрішньогалузева;</w:t>
                              </w:r>
                            </w:p>
                            <w:p w14:paraId="71FD06F7" w14:textId="77777777" w:rsidR="003B5947" w:rsidRDefault="003B5947" w:rsidP="00BA3DFF">
                              <w:pPr>
                                <w:pStyle w:val="a5"/>
                              </w:pPr>
                              <w:r>
                                <w:t>- міжгалузева;</w:t>
                              </w:r>
                            </w:p>
                            <w:p w14:paraId="2D560760" w14:textId="13011C95" w:rsidR="003B5947" w:rsidRDefault="003B5947" w:rsidP="00BA3DFF">
                              <w:pPr>
                                <w:pStyle w:val="a5"/>
                              </w:pPr>
                              <w:r>
                                <w:t>- міжнародна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рямокутник 10"/>
                        <wps:cNvSpPr/>
                        <wps:spPr>
                          <a:xfrm>
                            <a:off x="2943225" y="2524125"/>
                            <a:ext cx="2162175" cy="828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4B4FE33" w14:textId="77777777" w:rsidR="003B5947" w:rsidRDefault="003B5947" w:rsidP="00BA3DFF">
                              <w:pPr>
                                <w:pStyle w:val="a5"/>
                              </w:pPr>
                              <w:r>
                                <w:t>- цінова;</w:t>
                              </w:r>
                            </w:p>
                            <w:p w14:paraId="5E88EE79" w14:textId="77777777" w:rsidR="003B5947" w:rsidRDefault="003B5947" w:rsidP="00BA3DFF">
                              <w:pPr>
                                <w:pStyle w:val="a5"/>
                              </w:pPr>
                              <w:r>
                                <w:t>- нецінова;</w:t>
                              </w:r>
                            </w:p>
                            <w:p w14:paraId="46319337" w14:textId="77777777" w:rsidR="003B5947" w:rsidRDefault="003B5947" w:rsidP="00BA3DFF">
                              <w:pPr>
                                <w:pStyle w:val="a5"/>
                              </w:pPr>
                              <w:r>
                                <w:t>- чесна;</w:t>
                              </w:r>
                            </w:p>
                            <w:p w14:paraId="61858AFC" w14:textId="76E97719" w:rsidR="003B5947" w:rsidRDefault="003B5947" w:rsidP="00BA3DFF">
                              <w:pPr>
                                <w:pStyle w:val="a5"/>
                              </w:pPr>
                              <w:r>
                                <w:t>- нечесна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Пряма зі стрілкою 11"/>
                        <wps:cNvCnPr/>
                        <wps:spPr>
                          <a:xfrm flipH="1">
                            <a:off x="1019175" y="371475"/>
                            <a:ext cx="759" cy="29527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12" name="Пряма зі стрілкою 12"/>
                        <wps:cNvCnPr/>
                        <wps:spPr>
                          <a:xfrm flipH="1">
                            <a:off x="3924300" y="381000"/>
                            <a:ext cx="759" cy="29527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13" name="Пряма зі стрілкою 13"/>
                        <wps:cNvCnPr/>
                        <wps:spPr>
                          <a:xfrm>
                            <a:off x="2095500" y="933450"/>
                            <a:ext cx="818515" cy="634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14" name="Пряма зі стрілкою 14"/>
                        <wps:cNvCnPr/>
                        <wps:spPr>
                          <a:xfrm flipV="1">
                            <a:off x="2047875" y="1876425"/>
                            <a:ext cx="904875" cy="3169"/>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15" name="Пряма зі стрілкою 15"/>
                        <wps:cNvCnPr/>
                        <wps:spPr>
                          <a:xfrm>
                            <a:off x="2076450" y="2895600"/>
                            <a:ext cx="866140" cy="3169"/>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FA5C64B" id="Групувати 16" o:spid="_x0000_s1026" style="position:absolute;left:0;text-align:left;margin-left:18.35pt;margin-top:1pt;width:402pt;height:264pt;z-index:251680768" coordsize="51054,3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">
                <v:rect id="Прямокутник 3" o:spid="_x0000_s1027" style="position:absolute;left:28765;width:22003;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HAswQAAANoAAAAPAAAAZHJzL2Rvd25yZXYueG1sRI/RagIx&#10;FETfC/5DuIJvNWsL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KBscCzBAAAA2gAAAA8AAAAA&#10;AAAAAAAAAAAABwIAAGRycy9kb3ducmV2LnhtbFBLBQYAAAAAAwADALcAAAD1AgAAAAA=&#10;" fillcolor="white [3201]" strokecolor="black [3213]" strokeweight="1pt">
                  <v:textbox>
                    <w:txbxContent>
                      <w:p w14:paraId="2BAB6DFB" w14:textId="5C0A9C28" w:rsidR="003B5947" w:rsidRDefault="003B5947" w:rsidP="00065099">
                        <w:pPr>
                          <w:pStyle w:val="a5"/>
                        </w:pPr>
                        <w:r>
                          <w:t>Види конкуренції</w:t>
                        </w:r>
                      </w:p>
                    </w:txbxContent>
                  </v:textbox>
                </v:rect>
                <v:rect id="Прямокутник 4" o:spid="_x0000_s1028" style="position:absolute;left:95;top:25717;width:20669;height:7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ehYwQAAANoAAAAPAAAAZHJzL2Rvd25yZXYueG1sRI/RagIx&#10;FETfC/5DuIJvNWsp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C+F6FjBAAAA2gAAAA8AAAAA&#10;AAAAAAAAAAAABwIAAGRycy9kb3ducmV2LnhtbFBLBQYAAAAAAwADALcAAAD1AgAAAAA=&#10;" fillcolor="white [3201]" strokecolor="black [3213]" strokeweight="1pt">
                  <v:textbox>
                    <w:txbxContent>
                      <w:p w14:paraId="0EC58EB3" w14:textId="3C7EE8CB" w:rsidR="003B5947" w:rsidRDefault="003B5947" w:rsidP="00065099">
                        <w:pPr>
                          <w:pStyle w:val="a5"/>
                        </w:pPr>
                        <w:r>
                          <w:t>З</w:t>
                        </w:r>
                        <w:r w:rsidRPr="00BA3DFF">
                          <w:t>а методами конкурентної боротьби</w:t>
                        </w:r>
                      </w:p>
                    </w:txbxContent>
                  </v:textbox>
                </v:rect>
                <v:rect id="Прямокутник 5" o:spid="_x0000_s1029" style="position:absolute;top:15335;width:20764;height:8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U3DwQAAANoAAAAPAAAAZHJzL2Rvd25yZXYueG1sRI/RagIx&#10;FETfC/5DuIJvNWuh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EDJTcPBAAAA2gAAAA8AAAAA&#10;AAAAAAAAAAAABwIAAGRycy9kb3ducmV2LnhtbFBLBQYAAAAAAwADALcAAAD1AgAAAAA=&#10;" fillcolor="white [3201]" strokecolor="black [3213]" strokeweight="1pt">
                  <v:textbox>
                    <w:txbxContent>
                      <w:p w14:paraId="6721A32D" w14:textId="06DF1AF8" w:rsidR="003B5947" w:rsidRDefault="003B5947" w:rsidP="00BA3DFF">
                        <w:pPr>
                          <w:pStyle w:val="a5"/>
                        </w:pPr>
                        <w:r>
                          <w:t>З</w:t>
                        </w:r>
                        <w:r w:rsidRPr="00BA3DFF">
                          <w:t>а кількістю суб'єктів ринку та ступенем їх конкурентної сили</w:t>
                        </w:r>
                      </w:p>
                    </w:txbxContent>
                  </v:textbox>
                </v:rect>
                <v:rect id="Прямокутник 7" o:spid="_x0000_s1030" style="position:absolute;left:29337;top:15335;width:21717;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" fillcolor="white [3201]" strokecolor="black [3213]" strokeweight="1pt">
                  <v:textbox>
                    <w:txbxContent>
                      <w:p w14:paraId="5B7836B3" w14:textId="77777777" w:rsidR="003B5947" w:rsidRDefault="003B5947" w:rsidP="00BA3DFF">
                        <w:pPr>
                          <w:pStyle w:val="a5"/>
                        </w:pPr>
                        <w:r>
                          <w:t>- досконала (чиста);</w:t>
                        </w:r>
                      </w:p>
                      <w:p w14:paraId="453C5E38" w14:textId="062C3344" w:rsidR="003B5947" w:rsidRDefault="003B5947" w:rsidP="00BA3DFF">
                        <w:pPr>
                          <w:pStyle w:val="a5"/>
                        </w:pPr>
                        <w:r>
                          <w:t>- недосконала (монополія, монополістична конкуренція, олігополія)</w:t>
                        </w:r>
                      </w:p>
                    </w:txbxContent>
                  </v:textbox>
                </v:rect>
                <v:rect id="Прямокутник 8" o:spid="_x0000_s1031" style="position:absolute;left:95;top:6096;width:20860;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" fillcolor="white [3201]" strokecolor="black [3213]" strokeweight="1pt">
                  <v:textbox>
                    <w:txbxContent>
                      <w:p w14:paraId="647E5423" w14:textId="04094ED8" w:rsidR="003B5947" w:rsidRDefault="003B5947" w:rsidP="00BA3DFF">
                        <w:pPr>
                          <w:pStyle w:val="a5"/>
                        </w:pPr>
                        <w:r>
                          <w:t>З</w:t>
                        </w:r>
                        <w:r w:rsidRPr="00BA3DFF">
                          <w:t xml:space="preserve">а </w:t>
                        </w:r>
                        <w:proofErr w:type="spellStart"/>
                        <w:r w:rsidRPr="00BA3DFF">
                          <w:t>галузево</w:t>
                        </w:r>
                        <w:proofErr w:type="spellEnd"/>
                        <w:r w:rsidRPr="00BA3DFF">
                          <w:t>-територіальною ознакою</w:t>
                        </w:r>
                      </w:p>
                    </w:txbxContent>
                  </v:textbox>
                </v:rect>
                <v:rect id="Прямокутник 9" o:spid="_x0000_s1032" style="position:absolute;left:29146;top:6096;width:21812;height:7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" fillcolor="white [3201]" strokecolor="black [3213]" strokeweight="1pt">
                  <v:textbox>
                    <w:txbxContent>
                      <w:p w14:paraId="4C9101C0" w14:textId="77777777" w:rsidR="003B5947" w:rsidRDefault="003B5947" w:rsidP="00BA3DFF">
                        <w:pPr>
                          <w:pStyle w:val="a5"/>
                        </w:pPr>
                        <w:r>
                          <w:t>- внутрішньогалузева;</w:t>
                        </w:r>
                      </w:p>
                      <w:p w14:paraId="71FD06F7" w14:textId="77777777" w:rsidR="003B5947" w:rsidRDefault="003B5947" w:rsidP="00BA3DFF">
                        <w:pPr>
                          <w:pStyle w:val="a5"/>
                        </w:pPr>
                        <w:r>
                          <w:t>- міжгалузева;</w:t>
                        </w:r>
                      </w:p>
                      <w:p w14:paraId="2D560760" w14:textId="13011C95" w:rsidR="003B5947" w:rsidRDefault="003B5947" w:rsidP="00BA3DFF">
                        <w:pPr>
                          <w:pStyle w:val="a5"/>
                        </w:pPr>
                        <w:r>
                          <w:t>- міжнародна</w:t>
                        </w:r>
                      </w:p>
                    </w:txbxContent>
                  </v:textbox>
                </v:rect>
                <v:rect id="Прямокутник 10" o:spid="_x0000_s1033" style="position:absolute;left:29432;top:25241;width:21622;height: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" fillcolor="white [3201]" strokecolor="black [3213]" strokeweight="1pt">
                  <v:textbox>
                    <w:txbxContent>
                      <w:p w14:paraId="74B4FE33" w14:textId="77777777" w:rsidR="003B5947" w:rsidRDefault="003B5947" w:rsidP="00BA3DFF">
                        <w:pPr>
                          <w:pStyle w:val="a5"/>
                        </w:pPr>
                        <w:r>
                          <w:t>- цінова;</w:t>
                        </w:r>
                      </w:p>
                      <w:p w14:paraId="5E88EE79" w14:textId="77777777" w:rsidR="003B5947" w:rsidRDefault="003B5947" w:rsidP="00BA3DFF">
                        <w:pPr>
                          <w:pStyle w:val="a5"/>
                        </w:pPr>
                        <w:r>
                          <w:t>- нецінова;</w:t>
                        </w:r>
                      </w:p>
                      <w:p w14:paraId="46319337" w14:textId="77777777" w:rsidR="003B5947" w:rsidRDefault="003B5947" w:rsidP="00BA3DFF">
                        <w:pPr>
                          <w:pStyle w:val="a5"/>
                        </w:pPr>
                        <w:r>
                          <w:t>- чесна;</w:t>
                        </w:r>
                      </w:p>
                      <w:p w14:paraId="61858AFC" w14:textId="76E97719" w:rsidR="003B5947" w:rsidRDefault="003B5947" w:rsidP="00BA3DFF">
                        <w:pPr>
                          <w:pStyle w:val="a5"/>
                        </w:pPr>
                        <w:r>
                          <w:t>- нечесна</w:t>
                        </w:r>
                      </w:p>
                    </w:txbxContent>
                  </v:textbox>
                </v:rect>
                <v:shapetype id="_x0000_t32" coordsize="21600,21600" o:spt="32" o:oned="t" path="m,l21600,21600e" filled="f">
                  <v:path arrowok="t" fillok="f" o:connecttype="none"/>
                  <o:lock v:ext="edit" shapetype="t"/>
                </v:shapetype>
                <v:shape id="Пряма зі стрілкою 11" o:spid="_x0000_s1034" type="#_x0000_t32" style="position:absolute;left:10191;top:3714;width:8;height:29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" strokecolor="black [3213]" strokeweight=".5pt">
                  <v:stroke endarrow="block" joinstyle="miter"/>
                </v:shape>
                <v:shape id="Пряма зі стрілкою 12" o:spid="_x0000_s1035" type="#_x0000_t32" style="position:absolute;left:39243;top:3810;width:7;height:29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" strokecolor="black [3213]" strokeweight=".5pt">
                  <v:stroke endarrow="block" joinstyle="miter"/>
                </v:shape>
                <v:shape id="Пряма зі стрілкою 13" o:spid="_x0000_s1036" type="#_x0000_t32" style="position:absolute;left:20955;top:9334;width:8185;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" strokecolor="black [3213]" strokeweight=".5pt">
                  <v:stroke endarrow="block" joinstyle="miter"/>
                </v:shape>
                <v:shape id="Пряма зі стрілкою 14" o:spid="_x0000_s1037" type="#_x0000_t32" style="position:absolute;left:20478;top:18764;width:9049;height: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" strokecolor="black [3213]" strokeweight=".5pt">
                  <v:stroke endarrow="block" joinstyle="miter"/>
                </v:shape>
                <v:shape id="Пряма зі стрілкою 15" o:spid="_x0000_s1038" type="#_x0000_t32" style="position:absolute;left:20764;top:28956;width:8661;height: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" strokecolor="black [3213]" strokeweight=".5pt">
                  <v:stroke endarrow="block" joinstyle="miter"/>
                </v:shape>
              </v:group>
            </w:pict>
          </mc:Fallback>
        </mc:AlternateContent>
      </w:r>
      <w:r>
        <w:rPr>
          <w:noProof/>
          <w:lang w:eastAsia="uk-UA"/>
        </w:rPr>
        <mc:AlternateContent>
          <mc:Choice Requires="wps">
            <w:drawing>
              <wp:anchor distT="0" distB="0" distL="114300" distR="114300" simplePos="0" relativeHeight="251654144" behindDoc="0" locked="0" layoutInCell="1" allowOverlap="1" wp14:anchorId="2F89DB93" wp14:editId="15FA398C">
                <wp:simplePos x="0" y="0"/>
                <wp:positionH relativeFrom="column">
                  <wp:posOffset>242569</wp:posOffset>
                </wp:positionH>
                <wp:positionV relativeFrom="paragraph">
                  <wp:posOffset>12700</wp:posOffset>
                </wp:positionV>
                <wp:extent cx="2085975" cy="381000"/>
                <wp:effectExtent l="0" t="0" r="28575" b="19050"/>
                <wp:wrapNone/>
                <wp:docPr id="1" name="Прямокутник 1"/>
                <wp:cNvGraphicFramePr/>
                <a:graphic xmlns:a="http://schemas.openxmlformats.org/drawingml/2006/main">
                  <a:graphicData uri="http://schemas.microsoft.com/office/word/2010/wordprocessingShape">
                    <wps:wsp>
                      <wps:cNvSpPr/>
                      <wps:spPr>
                        <a:xfrm>
                          <a:off x="0" y="0"/>
                          <a:ext cx="2085975" cy="381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3CFA407" w14:textId="1FDF7C92" w:rsidR="003B5947" w:rsidRDefault="003B5947" w:rsidP="00BA3DFF">
                            <w:pPr>
                              <w:pStyle w:val="a5"/>
                            </w:pPr>
                            <w:r>
                              <w:t>Критерії класифікації</w:t>
                            </w:r>
                          </w:p>
                          <w:p w14:paraId="2FD49548" w14:textId="77777777" w:rsidR="003B5947" w:rsidRDefault="003B5947"/>
                          <w:p w14:paraId="1E4F6FBE" w14:textId="096FC4D9" w:rsidR="003B5947" w:rsidRDefault="003B5947" w:rsidP="00BA3DFF">
                            <w:pPr>
                              <w:pStyle w:val="a5"/>
                            </w:pPr>
                            <w:r>
                              <w:t>Види конкуренції</w:t>
                            </w:r>
                          </w:p>
                          <w:p w14:paraId="687E8C03" w14:textId="77777777" w:rsidR="003B5947" w:rsidRDefault="003B5947"/>
                          <w:p w14:paraId="099EE8CD" w14:textId="59CE2D93" w:rsidR="003B5947" w:rsidRDefault="003B5947" w:rsidP="00BA3DFF">
                            <w:pPr>
                              <w:pStyle w:val="a5"/>
                            </w:pPr>
                            <w:r>
                              <w:t>З</w:t>
                            </w:r>
                            <w:r w:rsidRPr="00BA3DFF">
                              <w:t>а методами конкурентної боротьби</w:t>
                            </w:r>
                          </w:p>
                          <w:p w14:paraId="5B21E2A3" w14:textId="3055C4BC" w:rsidR="003B5947" w:rsidRDefault="003B5947" w:rsidP="00065099">
                            <w:pPr>
                              <w:pStyle w:val="a5"/>
                            </w:pPr>
                            <w:r>
                              <w:t>ї класифікації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9DB93" id="Прямокутник 1" o:spid="_x0000_s1039" style="position:absolute;left:0;text-align:left;margin-left:19.1pt;margin-top:1pt;width:164.25pt;height:3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" fillcolor="white [3201]" strokecolor="black [3213]" strokeweight="1pt">
                <v:textbox>
                  <w:txbxContent>
                    <w:p w14:paraId="63CFA407" w14:textId="1FDF7C92" w:rsidR="003B5947" w:rsidRDefault="003B5947" w:rsidP="00BA3DFF">
                      <w:pPr>
                        <w:pStyle w:val="a5"/>
                      </w:pPr>
                      <w:r>
                        <w:t>Критерії класифікації</w:t>
                      </w:r>
                    </w:p>
                    <w:p w14:paraId="2FD49548" w14:textId="77777777" w:rsidR="003B5947" w:rsidRDefault="003B5947"/>
                    <w:p w14:paraId="1E4F6FBE" w14:textId="096FC4D9" w:rsidR="003B5947" w:rsidRDefault="003B5947" w:rsidP="00BA3DFF">
                      <w:pPr>
                        <w:pStyle w:val="a5"/>
                      </w:pPr>
                      <w:r>
                        <w:t>Види конкуренції</w:t>
                      </w:r>
                    </w:p>
                    <w:p w14:paraId="687E8C03" w14:textId="77777777" w:rsidR="003B5947" w:rsidRDefault="003B5947"/>
                    <w:p w14:paraId="099EE8CD" w14:textId="59CE2D93" w:rsidR="003B5947" w:rsidRDefault="003B5947" w:rsidP="00BA3DFF">
                      <w:pPr>
                        <w:pStyle w:val="a5"/>
                      </w:pPr>
                      <w:r>
                        <w:t>З</w:t>
                      </w:r>
                      <w:r w:rsidRPr="00BA3DFF">
                        <w:t>а методами конкурентної боротьби</w:t>
                      </w:r>
                    </w:p>
                    <w:p w14:paraId="5B21E2A3" w14:textId="3055C4BC" w:rsidR="003B5947" w:rsidRDefault="003B5947" w:rsidP="00065099">
                      <w:pPr>
                        <w:pStyle w:val="a5"/>
                      </w:pPr>
                      <w:r>
                        <w:t>ї класифікації</w:t>
                      </w:r>
                    </w:p>
                  </w:txbxContent>
                </v:textbox>
              </v:rect>
            </w:pict>
          </mc:Fallback>
        </mc:AlternateContent>
      </w:r>
    </w:p>
    <w:p w14:paraId="5C513F70" w14:textId="7049AAB3" w:rsidR="00BA3DFF" w:rsidRDefault="00BA3DFF" w:rsidP="002853A9">
      <w:pPr>
        <w:ind w:firstLine="708"/>
      </w:pPr>
    </w:p>
    <w:p w14:paraId="79EB6910" w14:textId="16D2AF8B" w:rsidR="00BA3DFF" w:rsidRDefault="00BA3DFF" w:rsidP="00BA3DFF">
      <w:pPr>
        <w:ind w:firstLine="708"/>
      </w:pPr>
    </w:p>
    <w:p w14:paraId="50670EC9" w14:textId="3B1C21C9" w:rsidR="00BA3DFF" w:rsidRDefault="00BA3DFF" w:rsidP="00BA3DFF">
      <w:pPr>
        <w:ind w:firstLine="708"/>
      </w:pPr>
    </w:p>
    <w:p w14:paraId="20D82FFF" w14:textId="05DE2742" w:rsidR="00BA3DFF" w:rsidRDefault="00BA3DFF" w:rsidP="00BA3DFF">
      <w:pPr>
        <w:ind w:firstLine="708"/>
      </w:pPr>
    </w:p>
    <w:p w14:paraId="6AA7138B" w14:textId="1A54376E" w:rsidR="00BA3DFF" w:rsidRDefault="00BA3DFF" w:rsidP="00BA3DFF">
      <w:pPr>
        <w:ind w:firstLine="708"/>
      </w:pPr>
    </w:p>
    <w:p w14:paraId="29C8255E" w14:textId="2057A8E7" w:rsidR="00BA3DFF" w:rsidRDefault="00BA3DFF" w:rsidP="00BA3DFF">
      <w:pPr>
        <w:ind w:firstLine="708"/>
      </w:pPr>
    </w:p>
    <w:p w14:paraId="484B1609" w14:textId="1DAFA000" w:rsidR="00BA3DFF" w:rsidRDefault="00BA3DFF" w:rsidP="00BA3DFF">
      <w:pPr>
        <w:ind w:firstLine="708"/>
      </w:pPr>
    </w:p>
    <w:p w14:paraId="3B2A1459" w14:textId="1E07CC3B" w:rsidR="00BA3DFF" w:rsidRDefault="00BA3DFF" w:rsidP="00BA3DFF">
      <w:pPr>
        <w:ind w:firstLine="708"/>
      </w:pPr>
    </w:p>
    <w:p w14:paraId="1AD9AC15" w14:textId="24453C95" w:rsidR="00BA3DFF" w:rsidRDefault="00BA3DFF" w:rsidP="002853A9">
      <w:pPr>
        <w:ind w:firstLine="708"/>
      </w:pPr>
    </w:p>
    <w:p w14:paraId="5744CA4C" w14:textId="42361518" w:rsidR="00BA3DFF" w:rsidRDefault="00BA3DFF" w:rsidP="002853A9">
      <w:pPr>
        <w:ind w:firstLine="708"/>
      </w:pPr>
    </w:p>
    <w:p w14:paraId="71EC95BB" w14:textId="75D8756B" w:rsidR="00065099" w:rsidRDefault="00065099" w:rsidP="00065099">
      <w:r>
        <w:tab/>
      </w:r>
      <w:r>
        <w:tab/>
      </w:r>
      <w:r>
        <w:tab/>
      </w:r>
      <w:r>
        <w:tab/>
      </w:r>
    </w:p>
    <w:p w14:paraId="0C1D88BA" w14:textId="06B62744" w:rsidR="00065099" w:rsidRPr="00DD2A52" w:rsidRDefault="00065099" w:rsidP="00065099">
      <w:pPr>
        <w:jc w:val="center"/>
        <w:rPr>
          <w:b/>
        </w:rPr>
      </w:pPr>
      <w:r w:rsidRPr="00DD2A52">
        <w:rPr>
          <w:b/>
        </w:rPr>
        <w:t>Рис</w:t>
      </w:r>
      <w:r w:rsidR="00DD2A52" w:rsidRPr="00DD2A52">
        <w:rPr>
          <w:b/>
        </w:rPr>
        <w:t>.</w:t>
      </w:r>
      <w:r w:rsidRPr="00DD2A52">
        <w:rPr>
          <w:b/>
        </w:rPr>
        <w:t xml:space="preserve"> 1.1 Зображення класифікації та видів конкуренції</w:t>
      </w:r>
      <w:r w:rsidR="00DD2A52" w:rsidRPr="00DD2A52">
        <w:rPr>
          <w:b/>
        </w:rPr>
        <w:t>*</w:t>
      </w:r>
    </w:p>
    <w:p w14:paraId="4642E269" w14:textId="150D1CE5" w:rsidR="00967E96" w:rsidRPr="00DD2A52" w:rsidRDefault="00DD2A52" w:rsidP="00A96DBF">
      <w:pPr>
        <w:ind w:firstLine="708"/>
      </w:pPr>
      <w:r>
        <w:rPr>
          <w:i/>
          <w:iCs/>
          <w:sz w:val="24"/>
          <w:szCs w:val="20"/>
        </w:rPr>
        <w:t>*</w:t>
      </w:r>
      <w:r w:rsidR="00A96DBF" w:rsidRPr="00A96DBF">
        <w:rPr>
          <w:i/>
          <w:iCs/>
          <w:sz w:val="24"/>
          <w:szCs w:val="20"/>
        </w:rPr>
        <w:t xml:space="preserve">Джерело: складено автором на основі </w:t>
      </w:r>
      <w:r w:rsidR="00967E96" w:rsidRPr="00DD2A52">
        <w:t>[</w:t>
      </w:r>
      <w:r w:rsidR="00967E96">
        <w:t>10</w:t>
      </w:r>
      <w:r w:rsidR="00967E96" w:rsidRPr="00DD2A52">
        <w:t>]</w:t>
      </w:r>
    </w:p>
    <w:p w14:paraId="34056080" w14:textId="77777777" w:rsidR="00A96DBF" w:rsidRPr="00DD2A52" w:rsidRDefault="00A96DBF" w:rsidP="00DD2A52">
      <w:pPr>
        <w:ind w:firstLine="708"/>
      </w:pPr>
    </w:p>
    <w:p w14:paraId="6809FDD9" w14:textId="331A31B8" w:rsidR="008C4790" w:rsidRDefault="00F469A2" w:rsidP="00DD2A52">
      <w:pPr>
        <w:ind w:firstLine="708"/>
      </w:pPr>
      <w:r>
        <w:t>Чітке розуміння видів конкуренції забезпечує підприємству коректний вибір переваг, що дозволить більш ефективно вплинути на їх стратегічне планування</w:t>
      </w:r>
      <w:r w:rsidR="008C4790">
        <w:t xml:space="preserve"> і досягнути своїх цілей.</w:t>
      </w:r>
    </w:p>
    <w:p w14:paraId="339F86F1" w14:textId="255017A3" w:rsidR="00CC00B7" w:rsidRDefault="00596B26" w:rsidP="00DD2A52">
      <w:pPr>
        <w:ind w:firstLine="708"/>
      </w:pPr>
      <w:r>
        <w:t xml:space="preserve">Однією з головних питань для розвитку підприємства є формування конкурентної політики. Правильно сформована конкурентна політика надає змогу підприємству не лише отримувати достатні прибутки, але й підтримувати </w:t>
      </w:r>
      <w:r>
        <w:lastRenderedPageBreak/>
        <w:t xml:space="preserve">високий рівень конкурентоспроможності. </w:t>
      </w:r>
      <w:r w:rsidR="00514B9F">
        <w:t xml:space="preserve"> Формування конкурентної політики відбувається з урахуванням потенціалу підприємства і повинна включати в себе збутову та асортиментну політик</w:t>
      </w:r>
      <w:r w:rsidR="00526646">
        <w:t xml:space="preserve">у </w:t>
      </w:r>
      <w:r w:rsidR="00526646" w:rsidRPr="00DD2A52">
        <w:t>[7</w:t>
      </w:r>
      <w:r w:rsidR="00526646">
        <w:t>, 57с</w:t>
      </w:r>
      <w:r w:rsidR="00526646" w:rsidRPr="00DD2A52">
        <w:t>]</w:t>
      </w:r>
      <w:r w:rsidR="00514B9F">
        <w:t>.</w:t>
      </w:r>
      <w:r w:rsidR="003A3BB6">
        <w:t xml:space="preserve"> </w:t>
      </w:r>
      <w:r w:rsidR="00514B9F">
        <w:t xml:space="preserve"> </w:t>
      </w:r>
    </w:p>
    <w:p w14:paraId="055F65CD" w14:textId="5F4BFE7B" w:rsidR="00CC00B7" w:rsidRDefault="00CC00B7" w:rsidP="00DD2A52">
      <w:pPr>
        <w:ind w:firstLine="708"/>
      </w:pPr>
      <w:r>
        <w:t>Першочерг</w:t>
      </w:r>
      <w:r w:rsidR="0025594F">
        <w:t>о</w:t>
      </w:r>
      <w:r>
        <w:t>вим етапо</w:t>
      </w:r>
      <w:r w:rsidR="0025594F">
        <w:t>м формування конкурентної політики підприємства є аналіз ринку та конкурентів. Виконується</w:t>
      </w:r>
      <w:r w:rsidR="000B77C2">
        <w:t xml:space="preserve"> базвовий</w:t>
      </w:r>
      <w:r w:rsidR="0025594F">
        <w:t xml:space="preserve"> збір та аналіз інформації про ситуацію на ринку, потенційних конкурентів, а також чи є продукція підприємства актуальна для споживачів. При такому аналізі стає зрозуміло ключові рикові тренди та потенційні загрози для підприємства.</w:t>
      </w:r>
    </w:p>
    <w:p w14:paraId="0D46E856" w14:textId="66BB37C2" w:rsidR="0025594F" w:rsidRDefault="0025594F" w:rsidP="00DD2A52">
      <w:pPr>
        <w:ind w:firstLine="708"/>
      </w:pPr>
      <w:r>
        <w:t>Наступним процесом є визначення стратегічних цілей підприємства. Маючи готовий аналіз ринку, підприємство може поставити реальні цілі, що повинні бути реалістичними. Також важливим аспектом вибору цілей є врахування нестаб</w:t>
      </w:r>
      <w:r w:rsidR="001B7170">
        <w:t>і</w:t>
      </w:r>
      <w:r>
        <w:t>льність ринку, оскільки актуальність продукції</w:t>
      </w:r>
      <w:r w:rsidR="001B7170">
        <w:t>, що виробляється підприємством,</w:t>
      </w:r>
      <w:r>
        <w:t xml:space="preserve"> може зростати</w:t>
      </w:r>
      <w:r w:rsidR="001B7170">
        <w:t>, так і спадати.</w:t>
      </w:r>
    </w:p>
    <w:p w14:paraId="042A73A8" w14:textId="0A088EEA" w:rsidR="00CC00B7" w:rsidRDefault="00596B26" w:rsidP="00DD2A52">
      <w:pPr>
        <w:ind w:firstLine="708"/>
      </w:pPr>
      <w:r>
        <w:t>Для оптимального формування конкурентної політики необхідне розуміння підходів, що орієнтовані безпосередньо на кожну галузь господарства.</w:t>
      </w:r>
    </w:p>
    <w:p w14:paraId="6139C3F6" w14:textId="73732D5B" w:rsidR="00596B26" w:rsidRDefault="00596B26" w:rsidP="00DD2A52">
      <w:pPr>
        <w:ind w:firstLine="708"/>
      </w:pPr>
      <w:r>
        <w:t xml:space="preserve">Вибір підходу формування конкурентної політики повинен враховувати специфіку підприємства, модель його </w:t>
      </w:r>
      <w:r w:rsidRPr="00596B26">
        <w:t>функціонування</w:t>
      </w:r>
      <w:r>
        <w:t xml:space="preserve"> (якщо підприємство має на меті перехід до нової моделі функціонування, вона враховується також).</w:t>
      </w:r>
      <w:r w:rsidR="001B7170">
        <w:t xml:space="preserve"> </w:t>
      </w:r>
    </w:p>
    <w:p w14:paraId="726115EA" w14:textId="1AD329C8" w:rsidR="00A07776" w:rsidRDefault="000B77C2" w:rsidP="00DD2A52">
      <w:pPr>
        <w:ind w:firstLine="708"/>
      </w:pPr>
      <w:r>
        <w:t xml:space="preserve">Виконавши базовий збір інформації, аналіз і вибір цілей, можна </w:t>
      </w:r>
      <w:r w:rsidRPr="000B77C2">
        <w:t xml:space="preserve">зосередитися </w:t>
      </w:r>
      <w:r>
        <w:t>на</w:t>
      </w:r>
      <w:r w:rsidR="0057591C">
        <w:t xml:space="preserve"> </w:t>
      </w:r>
      <w:r>
        <w:t>формуванн</w:t>
      </w:r>
      <w:r w:rsidR="0057591C">
        <w:t>і</w:t>
      </w:r>
      <w:r>
        <w:t xml:space="preserve"> конкурентної політики підприємства. Проаналізувавши сутність та цілі підходів, можна вибрати який з них підходить для формування конкурентної політики </w:t>
      </w:r>
      <w:r w:rsidR="005F5EEB">
        <w:t>і виконати методологічний аналіз для створення стратегій, що відповідають підходу (рис 1.2).</w:t>
      </w:r>
    </w:p>
    <w:p w14:paraId="79C1CC9A" w14:textId="77777777" w:rsidR="00DD2A52" w:rsidRDefault="00DD2A52" w:rsidP="00DD2A52">
      <w:pPr>
        <w:ind w:firstLine="708"/>
      </w:pPr>
      <w:r>
        <w:t xml:space="preserve">Наступним кроком після визначення цілей та вибору підходу до формування конкурентних стратегій, є сама розробка стратегій. Це є ключовим моментом формування конкурентної політики, адже саме вони повинні сприяти досягненню поставлених підприємством цілей. </w:t>
      </w:r>
    </w:p>
    <w:p w14:paraId="6112E428" w14:textId="77777777" w:rsidR="00A96DBF" w:rsidRDefault="00A96DBF" w:rsidP="001B7170"/>
    <w:p w14:paraId="0B4B6DB8" w14:textId="11A82C73" w:rsidR="0048435C" w:rsidRDefault="00480BDF" w:rsidP="00596B26">
      <w:pPr>
        <w:ind w:firstLine="708"/>
      </w:pPr>
      <w:r>
        <w:t xml:space="preserve"> </w:t>
      </w:r>
    </w:p>
    <w:p w14:paraId="2AB9D1CC" w14:textId="125ECF22" w:rsidR="00CA3A08" w:rsidRDefault="00A07776" w:rsidP="00596B26">
      <w:pPr>
        <w:ind w:firstLine="708"/>
      </w:pPr>
      <w:r>
        <w:rPr>
          <w:noProof/>
          <w:lang w:eastAsia="uk-UA"/>
        </w:rPr>
        <w:lastRenderedPageBreak/>
        <mc:AlternateContent>
          <mc:Choice Requires="wps">
            <w:drawing>
              <wp:anchor distT="0" distB="0" distL="114300" distR="114300" simplePos="0" relativeHeight="251681792" behindDoc="0" locked="0" layoutInCell="1" allowOverlap="1" wp14:anchorId="56940C82" wp14:editId="3B7E6223">
                <wp:simplePos x="0" y="0"/>
                <wp:positionH relativeFrom="column">
                  <wp:posOffset>1311142</wp:posOffset>
                </wp:positionH>
                <wp:positionV relativeFrom="paragraph">
                  <wp:posOffset>139316</wp:posOffset>
                </wp:positionV>
                <wp:extent cx="3371850" cy="350446"/>
                <wp:effectExtent l="0" t="0" r="19050" b="12065"/>
                <wp:wrapNone/>
                <wp:docPr id="2" name="Прямокутник 2"/>
                <wp:cNvGraphicFramePr/>
                <a:graphic xmlns:a="http://schemas.openxmlformats.org/drawingml/2006/main">
                  <a:graphicData uri="http://schemas.microsoft.com/office/word/2010/wordprocessingShape">
                    <wps:wsp>
                      <wps:cNvSpPr/>
                      <wps:spPr>
                        <a:xfrm>
                          <a:off x="0" y="0"/>
                          <a:ext cx="3371850" cy="35044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F07384" w14:textId="5EABD683" w:rsidR="003B5947" w:rsidRPr="00EA0B61" w:rsidRDefault="003B5947" w:rsidP="00B64B4A">
                            <w:pPr>
                              <w:pStyle w:val="a5"/>
                              <w:rPr>
                                <w:lang w:val="en-US"/>
                              </w:rPr>
                            </w:pPr>
                            <w:r>
                              <w:t>Підходи до формування конкурентних стратегій</w:t>
                            </w:r>
                          </w:p>
                          <w:p w14:paraId="02B89109" w14:textId="77777777" w:rsidR="003B5947" w:rsidRDefault="003B5947" w:rsidP="004843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40C82" id="Прямокутник 2" o:spid="_x0000_s1040" style="position:absolute;left:0;text-align:left;margin-left:103.25pt;margin-top:10.95pt;width:265.5pt;height:27.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" fillcolor="white [3201]" strokecolor="black [3213]" strokeweight="1pt">
                <v:textbox>
                  <w:txbxContent>
                    <w:p w14:paraId="79F07384" w14:textId="5EABD683" w:rsidR="003B5947" w:rsidRPr="00EA0B61" w:rsidRDefault="003B5947" w:rsidP="00B64B4A">
                      <w:pPr>
                        <w:pStyle w:val="a5"/>
                        <w:rPr>
                          <w:lang w:val="en-US"/>
                        </w:rPr>
                      </w:pPr>
                      <w:r>
                        <w:t>Підходи до формування конкурентних стратегій</w:t>
                      </w:r>
                    </w:p>
                    <w:p w14:paraId="02B89109" w14:textId="77777777" w:rsidR="003B5947" w:rsidRDefault="003B5947" w:rsidP="0048435C">
                      <w:pPr>
                        <w:jc w:val="center"/>
                      </w:pPr>
                    </w:p>
                  </w:txbxContent>
                </v:textbox>
              </v:rect>
            </w:pict>
          </mc:Fallback>
        </mc:AlternateContent>
      </w:r>
    </w:p>
    <w:p w14:paraId="617FA056" w14:textId="3EE5F31B" w:rsidR="0048435C" w:rsidRDefault="00A07776" w:rsidP="00596B26">
      <w:pPr>
        <w:ind w:firstLine="708"/>
      </w:pPr>
      <w:r>
        <w:rPr>
          <w:noProof/>
          <w:lang w:eastAsia="uk-UA"/>
        </w:rPr>
        <mc:AlternateContent>
          <mc:Choice Requires="wps">
            <w:drawing>
              <wp:anchor distT="0" distB="0" distL="114300" distR="114300" simplePos="0" relativeHeight="251682816" behindDoc="0" locked="0" layoutInCell="1" allowOverlap="1" wp14:anchorId="69CB20DC" wp14:editId="7A87ADFB">
                <wp:simplePos x="0" y="0"/>
                <wp:positionH relativeFrom="column">
                  <wp:posOffset>2991086</wp:posOffset>
                </wp:positionH>
                <wp:positionV relativeFrom="paragraph">
                  <wp:posOffset>194118</wp:posOffset>
                </wp:positionV>
                <wp:extent cx="0" cy="4041066"/>
                <wp:effectExtent l="0" t="0" r="38100" b="36195"/>
                <wp:wrapNone/>
                <wp:docPr id="6" name="Пряма сполучна лінія 6"/>
                <wp:cNvGraphicFramePr/>
                <a:graphic xmlns:a="http://schemas.openxmlformats.org/drawingml/2006/main">
                  <a:graphicData uri="http://schemas.microsoft.com/office/word/2010/wordprocessingShape">
                    <wps:wsp>
                      <wps:cNvCnPr/>
                      <wps:spPr>
                        <a:xfrm>
                          <a:off x="0" y="0"/>
                          <a:ext cx="0" cy="40410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D824A7" id="Пряма сполучна лінія 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5pt,15.3pt" to="235.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" strokecolor="black [3200]" strokeweight=".5pt">
                <v:stroke joinstyle="miter"/>
              </v:line>
            </w:pict>
          </mc:Fallback>
        </mc:AlternateContent>
      </w:r>
    </w:p>
    <w:p w14:paraId="70BA2786" w14:textId="67EB69B2" w:rsidR="0048435C" w:rsidRDefault="00B64B4A" w:rsidP="00596B26">
      <w:pPr>
        <w:ind w:firstLine="708"/>
      </w:pPr>
      <w:r>
        <w:rPr>
          <w:noProof/>
          <w:lang w:eastAsia="uk-UA"/>
        </w:rPr>
        <mc:AlternateContent>
          <mc:Choice Requires="wps">
            <w:drawing>
              <wp:anchor distT="0" distB="0" distL="114300" distR="114300" simplePos="0" relativeHeight="251694080" behindDoc="0" locked="0" layoutInCell="1" allowOverlap="1" wp14:anchorId="71362D1B" wp14:editId="422A6B26">
                <wp:simplePos x="0" y="0"/>
                <wp:positionH relativeFrom="margin">
                  <wp:posOffset>3190875</wp:posOffset>
                </wp:positionH>
                <wp:positionV relativeFrom="paragraph">
                  <wp:posOffset>144145</wp:posOffset>
                </wp:positionV>
                <wp:extent cx="2752725" cy="514350"/>
                <wp:effectExtent l="0" t="0" r="28575" b="19050"/>
                <wp:wrapNone/>
                <wp:docPr id="22" name="Прямокутник 22"/>
                <wp:cNvGraphicFramePr/>
                <a:graphic xmlns:a="http://schemas.openxmlformats.org/drawingml/2006/main">
                  <a:graphicData uri="http://schemas.microsoft.com/office/word/2010/wordprocessingShape">
                    <wps:wsp>
                      <wps:cNvSpPr/>
                      <wps:spPr>
                        <a:xfrm>
                          <a:off x="0" y="0"/>
                          <a:ext cx="2752725" cy="514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8974FC" w14:textId="77777777" w:rsidR="003B5947" w:rsidRPr="00B64B4A" w:rsidRDefault="003B5947" w:rsidP="00B64B4A">
                            <w:pPr>
                              <w:spacing w:before="100" w:beforeAutospacing="1" w:after="100" w:afterAutospacing="1" w:line="240" w:lineRule="auto"/>
                              <w:jc w:val="left"/>
                              <w:rPr>
                                <w:rFonts w:eastAsia="Times New Roman" w:cs="Times New Roman"/>
                                <w:sz w:val="24"/>
                                <w:szCs w:val="24"/>
                                <w:lang w:eastAsia="uk-UA"/>
                              </w:rPr>
                            </w:pPr>
                            <w:r w:rsidRPr="00B64B4A">
                              <w:rPr>
                                <w:rFonts w:eastAsia="Times New Roman" w:cs="Times New Roman"/>
                                <w:b/>
                                <w:bCs/>
                                <w:sz w:val="24"/>
                                <w:szCs w:val="24"/>
                                <w:lang w:eastAsia="uk-UA"/>
                              </w:rPr>
                              <w:t>Ресурсно-орієнтований підхід (Resource-Based View)</w:t>
                            </w:r>
                            <w:r w:rsidRPr="00B64B4A">
                              <w:rPr>
                                <w:rFonts w:eastAsia="Times New Roman" w:cs="Times New Roman"/>
                                <w:sz w:val="24"/>
                                <w:szCs w:val="24"/>
                                <w:lang w:eastAsia="uk-UA"/>
                              </w:rPr>
                              <w:t>:</w:t>
                            </w:r>
                          </w:p>
                          <w:p w14:paraId="5359AF1A" w14:textId="77777777" w:rsidR="003B5947" w:rsidRPr="00B64B4A" w:rsidRDefault="003B5947" w:rsidP="00B64B4A">
                            <w:pPr>
                              <w:numPr>
                                <w:ilvl w:val="0"/>
                                <w:numId w:val="1"/>
                              </w:numPr>
                              <w:spacing w:before="100" w:beforeAutospacing="1" w:after="100" w:afterAutospacing="1" w:line="240" w:lineRule="auto"/>
                              <w:jc w:val="left"/>
                              <w:rPr>
                                <w:rFonts w:eastAsia="Times New Roman" w:cs="Times New Roman"/>
                                <w:sz w:val="24"/>
                                <w:szCs w:val="24"/>
                                <w:lang w:eastAsia="uk-UA"/>
                              </w:rPr>
                            </w:pPr>
                          </w:p>
                          <w:p w14:paraId="66A4D693" w14:textId="28965D63" w:rsidR="003B5947" w:rsidRPr="00B64B4A" w:rsidRDefault="003B5947" w:rsidP="00B64B4A">
                            <w:pPr>
                              <w:pStyle w:val="a5"/>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62D1B" id="Прямокутник 22" o:spid="_x0000_s1041" style="position:absolute;left:0;text-align:left;margin-left:251.25pt;margin-top:11.35pt;width:216.75pt;height:40.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" fillcolor="white [3201]" strokecolor="black [3213]" strokeweight="1pt">
                <v:textbox>
                  <w:txbxContent>
                    <w:p w14:paraId="2B8974FC" w14:textId="77777777" w:rsidR="003B5947" w:rsidRPr="00B64B4A" w:rsidRDefault="003B5947" w:rsidP="00B64B4A">
                      <w:pPr>
                        <w:spacing w:before="100" w:beforeAutospacing="1" w:after="100" w:afterAutospacing="1" w:line="240" w:lineRule="auto"/>
                        <w:jc w:val="left"/>
                        <w:rPr>
                          <w:rFonts w:eastAsia="Times New Roman" w:cs="Times New Roman"/>
                          <w:sz w:val="24"/>
                          <w:szCs w:val="24"/>
                          <w:lang w:eastAsia="uk-UA"/>
                        </w:rPr>
                      </w:pPr>
                      <w:proofErr w:type="spellStart"/>
                      <w:r w:rsidRPr="00B64B4A">
                        <w:rPr>
                          <w:rFonts w:eastAsia="Times New Roman" w:cs="Times New Roman"/>
                          <w:b/>
                          <w:bCs/>
                          <w:sz w:val="24"/>
                          <w:szCs w:val="24"/>
                          <w:lang w:eastAsia="uk-UA"/>
                        </w:rPr>
                        <w:t>Ресурсно</w:t>
                      </w:r>
                      <w:proofErr w:type="spellEnd"/>
                      <w:r w:rsidRPr="00B64B4A">
                        <w:rPr>
                          <w:rFonts w:eastAsia="Times New Roman" w:cs="Times New Roman"/>
                          <w:b/>
                          <w:bCs/>
                          <w:sz w:val="24"/>
                          <w:szCs w:val="24"/>
                          <w:lang w:eastAsia="uk-UA"/>
                        </w:rPr>
                        <w:t>-орієнтований підхід (</w:t>
                      </w:r>
                      <w:proofErr w:type="spellStart"/>
                      <w:r w:rsidRPr="00B64B4A">
                        <w:rPr>
                          <w:rFonts w:eastAsia="Times New Roman" w:cs="Times New Roman"/>
                          <w:b/>
                          <w:bCs/>
                          <w:sz w:val="24"/>
                          <w:szCs w:val="24"/>
                          <w:lang w:eastAsia="uk-UA"/>
                        </w:rPr>
                        <w:t>Resource-Based</w:t>
                      </w:r>
                      <w:proofErr w:type="spellEnd"/>
                      <w:r w:rsidRPr="00B64B4A">
                        <w:rPr>
                          <w:rFonts w:eastAsia="Times New Roman" w:cs="Times New Roman"/>
                          <w:b/>
                          <w:bCs/>
                          <w:sz w:val="24"/>
                          <w:szCs w:val="24"/>
                          <w:lang w:eastAsia="uk-UA"/>
                        </w:rPr>
                        <w:t xml:space="preserve"> </w:t>
                      </w:r>
                      <w:proofErr w:type="spellStart"/>
                      <w:r w:rsidRPr="00B64B4A">
                        <w:rPr>
                          <w:rFonts w:eastAsia="Times New Roman" w:cs="Times New Roman"/>
                          <w:b/>
                          <w:bCs/>
                          <w:sz w:val="24"/>
                          <w:szCs w:val="24"/>
                          <w:lang w:eastAsia="uk-UA"/>
                        </w:rPr>
                        <w:t>View</w:t>
                      </w:r>
                      <w:proofErr w:type="spellEnd"/>
                      <w:r w:rsidRPr="00B64B4A">
                        <w:rPr>
                          <w:rFonts w:eastAsia="Times New Roman" w:cs="Times New Roman"/>
                          <w:b/>
                          <w:bCs/>
                          <w:sz w:val="24"/>
                          <w:szCs w:val="24"/>
                          <w:lang w:eastAsia="uk-UA"/>
                        </w:rPr>
                        <w:t>)</w:t>
                      </w:r>
                      <w:r w:rsidRPr="00B64B4A">
                        <w:rPr>
                          <w:rFonts w:eastAsia="Times New Roman" w:cs="Times New Roman"/>
                          <w:sz w:val="24"/>
                          <w:szCs w:val="24"/>
                          <w:lang w:eastAsia="uk-UA"/>
                        </w:rPr>
                        <w:t>:</w:t>
                      </w:r>
                    </w:p>
                    <w:p w14:paraId="5359AF1A" w14:textId="77777777" w:rsidR="003B5947" w:rsidRPr="00B64B4A" w:rsidRDefault="003B5947" w:rsidP="00B64B4A">
                      <w:pPr>
                        <w:numPr>
                          <w:ilvl w:val="0"/>
                          <w:numId w:val="1"/>
                        </w:numPr>
                        <w:spacing w:before="100" w:beforeAutospacing="1" w:after="100" w:afterAutospacing="1" w:line="240" w:lineRule="auto"/>
                        <w:jc w:val="left"/>
                        <w:rPr>
                          <w:rFonts w:eastAsia="Times New Roman" w:cs="Times New Roman"/>
                          <w:sz w:val="24"/>
                          <w:szCs w:val="24"/>
                          <w:lang w:eastAsia="uk-UA"/>
                        </w:rPr>
                      </w:pPr>
                    </w:p>
                    <w:p w14:paraId="66A4D693" w14:textId="28965D63" w:rsidR="003B5947" w:rsidRPr="00B64B4A" w:rsidRDefault="003B5947" w:rsidP="00B64B4A">
                      <w:pPr>
                        <w:pStyle w:val="a5"/>
                        <w:rPr>
                          <w:b/>
                          <w:bCs/>
                        </w:rPr>
                      </w:pPr>
                    </w:p>
                  </w:txbxContent>
                </v:textbox>
                <w10:wrap anchorx="margin"/>
              </v:rect>
            </w:pict>
          </mc:Fallback>
        </mc:AlternateContent>
      </w:r>
      <w:r>
        <w:rPr>
          <w:noProof/>
          <w:lang w:eastAsia="uk-UA"/>
        </w:rPr>
        <mc:AlternateContent>
          <mc:Choice Requires="wps">
            <w:drawing>
              <wp:anchor distT="0" distB="0" distL="114300" distR="114300" simplePos="0" relativeHeight="251684864" behindDoc="0" locked="0" layoutInCell="1" allowOverlap="1" wp14:anchorId="4F5FEBA8" wp14:editId="705D591C">
                <wp:simplePos x="0" y="0"/>
                <wp:positionH relativeFrom="margin">
                  <wp:align>left</wp:align>
                </wp:positionH>
                <wp:positionV relativeFrom="paragraph">
                  <wp:posOffset>117475</wp:posOffset>
                </wp:positionV>
                <wp:extent cx="2752725" cy="514350"/>
                <wp:effectExtent l="0" t="0" r="28575" b="19050"/>
                <wp:wrapNone/>
                <wp:docPr id="17" name="Прямокутник 17"/>
                <wp:cNvGraphicFramePr/>
                <a:graphic xmlns:a="http://schemas.openxmlformats.org/drawingml/2006/main">
                  <a:graphicData uri="http://schemas.microsoft.com/office/word/2010/wordprocessingShape">
                    <wps:wsp>
                      <wps:cNvSpPr/>
                      <wps:spPr>
                        <a:xfrm>
                          <a:off x="0" y="0"/>
                          <a:ext cx="2752725" cy="514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71A575" w14:textId="3D574EC9" w:rsidR="003B5947" w:rsidRPr="00B64B4A" w:rsidRDefault="003B5947" w:rsidP="00B64B4A">
                            <w:pPr>
                              <w:pStyle w:val="a5"/>
                              <w:rPr>
                                <w:b/>
                                <w:bCs/>
                              </w:rPr>
                            </w:pPr>
                            <w:r w:rsidRPr="00B64B4A">
                              <w:rPr>
                                <w:b/>
                                <w:bCs/>
                              </w:rPr>
                              <w:t>Підхід зосередження на ринку (Market-Based 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FEBA8" id="Прямокутник 17" o:spid="_x0000_s1042" style="position:absolute;left:0;text-align:left;margin-left:0;margin-top:9.25pt;width:216.75pt;height:40.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" fillcolor="white [3201]" strokecolor="black [3213]" strokeweight="1pt">
                <v:textbox>
                  <w:txbxContent>
                    <w:p w14:paraId="5771A575" w14:textId="3D574EC9" w:rsidR="003B5947" w:rsidRPr="00B64B4A" w:rsidRDefault="003B5947" w:rsidP="00B64B4A">
                      <w:pPr>
                        <w:pStyle w:val="a5"/>
                        <w:rPr>
                          <w:b/>
                          <w:bCs/>
                        </w:rPr>
                      </w:pPr>
                      <w:r w:rsidRPr="00B64B4A">
                        <w:rPr>
                          <w:b/>
                          <w:bCs/>
                        </w:rPr>
                        <w:t>Підхід зосередження на ринку (</w:t>
                      </w:r>
                      <w:proofErr w:type="spellStart"/>
                      <w:r w:rsidRPr="00B64B4A">
                        <w:rPr>
                          <w:b/>
                          <w:bCs/>
                        </w:rPr>
                        <w:t>Market-Based</w:t>
                      </w:r>
                      <w:proofErr w:type="spellEnd"/>
                      <w:r w:rsidRPr="00B64B4A">
                        <w:rPr>
                          <w:b/>
                          <w:bCs/>
                        </w:rPr>
                        <w:t xml:space="preserve"> </w:t>
                      </w:r>
                      <w:proofErr w:type="spellStart"/>
                      <w:r w:rsidRPr="00B64B4A">
                        <w:rPr>
                          <w:b/>
                          <w:bCs/>
                        </w:rPr>
                        <w:t>View</w:t>
                      </w:r>
                      <w:proofErr w:type="spellEnd"/>
                      <w:r w:rsidRPr="00B64B4A">
                        <w:rPr>
                          <w:b/>
                          <w:bCs/>
                        </w:rPr>
                        <w:t>)</w:t>
                      </w:r>
                    </w:p>
                  </w:txbxContent>
                </v:textbox>
                <w10:wrap anchorx="margin"/>
              </v:rect>
            </w:pict>
          </mc:Fallback>
        </mc:AlternateContent>
      </w:r>
    </w:p>
    <w:p w14:paraId="68275DF8" w14:textId="56C17ECC" w:rsidR="0048435C" w:rsidRDefault="00EA6FEB" w:rsidP="00596B26">
      <w:pPr>
        <w:ind w:firstLine="708"/>
      </w:pPr>
      <w:r>
        <w:rPr>
          <w:noProof/>
          <w:lang w:eastAsia="uk-UA"/>
        </w:rPr>
        <mc:AlternateContent>
          <mc:Choice Requires="wps">
            <w:drawing>
              <wp:anchor distT="0" distB="0" distL="114300" distR="114300" simplePos="0" relativeHeight="251729920" behindDoc="0" locked="0" layoutInCell="1" allowOverlap="1" wp14:anchorId="582A45F4" wp14:editId="48306BE0">
                <wp:simplePos x="0" y="0"/>
                <wp:positionH relativeFrom="column">
                  <wp:posOffset>2759337</wp:posOffset>
                </wp:positionH>
                <wp:positionV relativeFrom="paragraph">
                  <wp:posOffset>60731</wp:posOffset>
                </wp:positionV>
                <wp:extent cx="430864" cy="0"/>
                <wp:effectExtent l="0" t="0" r="0" b="0"/>
                <wp:wrapNone/>
                <wp:docPr id="53" name="Пряма сполучна лінія 53"/>
                <wp:cNvGraphicFramePr/>
                <a:graphic xmlns:a="http://schemas.openxmlformats.org/drawingml/2006/main">
                  <a:graphicData uri="http://schemas.microsoft.com/office/word/2010/wordprocessingShape">
                    <wps:wsp>
                      <wps:cNvCnPr/>
                      <wps:spPr>
                        <a:xfrm>
                          <a:off x="0" y="0"/>
                          <a:ext cx="4308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026EDC" id="Пряма сполучна лінія 53"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25pt,4.8pt" to="251.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" strokecolor="black [3200]" strokeweight=".5pt">
                <v:stroke joinstyle="miter"/>
              </v:line>
            </w:pict>
          </mc:Fallback>
        </mc:AlternateContent>
      </w:r>
    </w:p>
    <w:p w14:paraId="24B78378" w14:textId="4C68D01D" w:rsidR="0048435C" w:rsidRDefault="00B64B4A" w:rsidP="00596B26">
      <w:pPr>
        <w:ind w:firstLine="708"/>
      </w:pPr>
      <w:r>
        <w:rPr>
          <w:noProof/>
          <w:lang w:eastAsia="uk-UA"/>
        </w:rPr>
        <mc:AlternateContent>
          <mc:Choice Requires="wps">
            <w:drawing>
              <wp:anchor distT="0" distB="0" distL="114300" distR="114300" simplePos="0" relativeHeight="251696128" behindDoc="0" locked="0" layoutInCell="1" allowOverlap="1" wp14:anchorId="5086312B" wp14:editId="04A74F03">
                <wp:simplePos x="0" y="0"/>
                <wp:positionH relativeFrom="margin">
                  <wp:posOffset>3204845</wp:posOffset>
                </wp:positionH>
                <wp:positionV relativeFrom="paragraph">
                  <wp:posOffset>170815</wp:posOffset>
                </wp:positionV>
                <wp:extent cx="2600325" cy="962025"/>
                <wp:effectExtent l="0" t="0" r="28575" b="28575"/>
                <wp:wrapNone/>
                <wp:docPr id="23" name="Прямокутник 23"/>
                <wp:cNvGraphicFramePr/>
                <a:graphic xmlns:a="http://schemas.openxmlformats.org/drawingml/2006/main">
                  <a:graphicData uri="http://schemas.microsoft.com/office/word/2010/wordprocessingShape">
                    <wps:wsp>
                      <wps:cNvSpPr/>
                      <wps:spPr>
                        <a:xfrm>
                          <a:off x="0" y="0"/>
                          <a:ext cx="2600325" cy="962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F925FC" w14:textId="00A6AD70" w:rsidR="003B5947" w:rsidRPr="00B64B4A" w:rsidRDefault="003B5947" w:rsidP="00B64B4A">
                            <w:pPr>
                              <w:pStyle w:val="a5"/>
                            </w:pPr>
                            <w:r w:rsidRPr="00B64B4A">
                              <w:rPr>
                                <w:rStyle w:val="a6"/>
                              </w:rPr>
                              <w:t>Сутність</w:t>
                            </w:r>
                            <w:r w:rsidRPr="00B64B4A">
                              <w:rPr>
                                <w:rStyle w:val="a6"/>
                                <w:b w:val="0"/>
                                <w:bCs w:val="0"/>
                              </w:rPr>
                              <w:t>: Концентрація на унікальних внутрішніх ресурсах і компетенціях підприємства, що можуть стати основою конкурентних переваг.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6312B" id="Прямокутник 23" o:spid="_x0000_s1043" style="position:absolute;left:0;text-align:left;margin-left:252.35pt;margin-top:13.45pt;width:204.75pt;height:75.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" fillcolor="white [3201]" strokecolor="black [3213]" strokeweight="1pt">
                <v:textbox>
                  <w:txbxContent>
                    <w:p w14:paraId="79F925FC" w14:textId="00A6AD70" w:rsidR="003B5947" w:rsidRPr="00B64B4A" w:rsidRDefault="003B5947" w:rsidP="00B64B4A">
                      <w:pPr>
                        <w:pStyle w:val="a5"/>
                      </w:pPr>
                      <w:r w:rsidRPr="00B64B4A">
                        <w:rPr>
                          <w:rStyle w:val="a6"/>
                        </w:rPr>
                        <w:t>Сутність</w:t>
                      </w:r>
                      <w:r w:rsidRPr="00B64B4A">
                        <w:rPr>
                          <w:rStyle w:val="a6"/>
                          <w:b w:val="0"/>
                          <w:bCs w:val="0"/>
                        </w:rPr>
                        <w:t>: Концентрація на унікальних внутрішніх ресурсах і компетенціях підприємства, що можуть стати основою конкурентних переваг.</w:t>
                      </w:r>
                    </w:p>
                  </w:txbxContent>
                </v:textbox>
                <w10:wrap anchorx="margin"/>
              </v:rect>
            </w:pict>
          </mc:Fallback>
        </mc:AlternateContent>
      </w:r>
      <w:r>
        <w:rPr>
          <w:noProof/>
          <w:lang w:eastAsia="uk-UA"/>
        </w:rPr>
        <mc:AlternateContent>
          <mc:Choice Requires="wps">
            <w:drawing>
              <wp:anchor distT="0" distB="0" distL="114300" distR="114300" simplePos="0" relativeHeight="251702272" behindDoc="0" locked="0" layoutInCell="1" allowOverlap="1" wp14:anchorId="10E96EBF" wp14:editId="218EE961">
                <wp:simplePos x="0" y="0"/>
                <wp:positionH relativeFrom="margin">
                  <wp:posOffset>5948045</wp:posOffset>
                </wp:positionH>
                <wp:positionV relativeFrom="paragraph">
                  <wp:posOffset>46990</wp:posOffset>
                </wp:positionV>
                <wp:extent cx="0" cy="2362200"/>
                <wp:effectExtent l="0" t="0" r="38100" b="19050"/>
                <wp:wrapNone/>
                <wp:docPr id="26" name="Пряма сполучна лінія 26"/>
                <wp:cNvGraphicFramePr/>
                <a:graphic xmlns:a="http://schemas.openxmlformats.org/drawingml/2006/main">
                  <a:graphicData uri="http://schemas.microsoft.com/office/word/2010/wordprocessingShape">
                    <wps:wsp>
                      <wps:cNvCnPr/>
                      <wps:spPr>
                        <a:xfrm>
                          <a:off x="0" y="0"/>
                          <a:ext cx="0" cy="2362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8EF2FC" id="Пряма сполучна лінія 26" o:spid="_x0000_s1026" style="position:absolute;z-index:2517022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468.35pt,3.7pt" to="468.35pt,1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" strokecolor="black [3200]" strokeweight=".5pt">
                <v:stroke joinstyle="miter"/>
                <w10:wrap anchorx="margin"/>
              </v:line>
            </w:pict>
          </mc:Fallback>
        </mc:AlternateContent>
      </w:r>
      <w:r>
        <w:rPr>
          <w:noProof/>
          <w:lang w:eastAsia="uk-UA"/>
        </w:rPr>
        <mc:AlternateContent>
          <mc:Choice Requires="wps">
            <w:drawing>
              <wp:anchor distT="0" distB="0" distL="114300" distR="114300" simplePos="0" relativeHeight="251687936" behindDoc="0" locked="0" layoutInCell="1" allowOverlap="1" wp14:anchorId="37018D43" wp14:editId="029BE610">
                <wp:simplePos x="0" y="0"/>
                <wp:positionH relativeFrom="margin">
                  <wp:posOffset>109220</wp:posOffset>
                </wp:positionH>
                <wp:positionV relativeFrom="paragraph">
                  <wp:posOffset>132715</wp:posOffset>
                </wp:positionV>
                <wp:extent cx="2638425" cy="981075"/>
                <wp:effectExtent l="0" t="0" r="28575" b="28575"/>
                <wp:wrapNone/>
                <wp:docPr id="19" name="Прямокутник 19"/>
                <wp:cNvGraphicFramePr/>
                <a:graphic xmlns:a="http://schemas.openxmlformats.org/drawingml/2006/main">
                  <a:graphicData uri="http://schemas.microsoft.com/office/word/2010/wordprocessingShape">
                    <wps:wsp>
                      <wps:cNvSpPr/>
                      <wps:spPr>
                        <a:xfrm>
                          <a:off x="0" y="0"/>
                          <a:ext cx="2638425" cy="981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1A6CC2" w14:textId="691C9237" w:rsidR="003B5947" w:rsidRDefault="003B5947" w:rsidP="00B64B4A">
                            <w:pPr>
                              <w:pStyle w:val="a5"/>
                            </w:pPr>
                            <w:r>
                              <w:rPr>
                                <w:rStyle w:val="a6"/>
                              </w:rPr>
                              <w:t>Сутність</w:t>
                            </w:r>
                            <w:r>
                              <w:t>: Політика ґрунтується на аналізі зовнішнього ринкового середовища, включаючи конкуренцію, попит, потреби споживачів та ринкові тренди.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18D43" id="Прямокутник 19" o:spid="_x0000_s1044" style="position:absolute;left:0;text-align:left;margin-left:8.6pt;margin-top:10.45pt;width:207.75pt;height:77.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" fillcolor="white [3201]" strokecolor="black [3213]" strokeweight="1pt">
                <v:textbox>
                  <w:txbxContent>
                    <w:p w14:paraId="061A6CC2" w14:textId="691C9237" w:rsidR="003B5947" w:rsidRDefault="003B5947" w:rsidP="00B64B4A">
                      <w:pPr>
                        <w:pStyle w:val="a5"/>
                      </w:pPr>
                      <w:r>
                        <w:rPr>
                          <w:rStyle w:val="a6"/>
                        </w:rPr>
                        <w:t>Сутність</w:t>
                      </w:r>
                      <w:r>
                        <w:t>: Політика ґрунтується на аналізі зовнішнього ринкового середовища, включаючи конкуренцію, попит, потреби споживачів та ринкові тренди.</w:t>
                      </w:r>
                    </w:p>
                  </w:txbxContent>
                </v:textbox>
                <w10:wrap anchorx="margin"/>
              </v:rect>
            </w:pict>
          </mc:Fallback>
        </mc:AlternateContent>
      </w:r>
      <w:r>
        <w:rPr>
          <w:noProof/>
          <w:lang w:eastAsia="uk-UA"/>
        </w:rPr>
        <mc:AlternateContent>
          <mc:Choice Requires="wps">
            <w:drawing>
              <wp:anchor distT="0" distB="0" distL="114300" distR="114300" simplePos="0" relativeHeight="251685888" behindDoc="0" locked="0" layoutInCell="1" allowOverlap="1" wp14:anchorId="648FB3E0" wp14:editId="31D5B3A7">
                <wp:simplePos x="0" y="0"/>
                <wp:positionH relativeFrom="margin">
                  <wp:align>left</wp:align>
                </wp:positionH>
                <wp:positionV relativeFrom="paragraph">
                  <wp:posOffset>3810</wp:posOffset>
                </wp:positionV>
                <wp:extent cx="0" cy="2362200"/>
                <wp:effectExtent l="0" t="0" r="38100" b="19050"/>
                <wp:wrapNone/>
                <wp:docPr id="18" name="Пряма сполучна лінія 18"/>
                <wp:cNvGraphicFramePr/>
                <a:graphic xmlns:a="http://schemas.openxmlformats.org/drawingml/2006/main">
                  <a:graphicData uri="http://schemas.microsoft.com/office/word/2010/wordprocessingShape">
                    <wps:wsp>
                      <wps:cNvCnPr/>
                      <wps:spPr>
                        <a:xfrm>
                          <a:off x="0" y="0"/>
                          <a:ext cx="0" cy="2362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314530" id="Пряма сполучна лінія 18" o:spid="_x0000_s1026" style="position:absolute;z-index:2516858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3pt" to="0,1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" strokecolor="black [3200]" strokeweight=".5pt">
                <v:stroke joinstyle="miter"/>
                <w10:wrap anchorx="margin"/>
              </v:line>
            </w:pict>
          </mc:Fallback>
        </mc:AlternateContent>
      </w:r>
    </w:p>
    <w:p w14:paraId="13126EA6" w14:textId="696A573F" w:rsidR="0048435C" w:rsidRDefault="00EA6FEB" w:rsidP="00596B26">
      <w:pPr>
        <w:ind w:firstLine="708"/>
      </w:pPr>
      <w:r>
        <w:rPr>
          <w:noProof/>
          <w:lang w:eastAsia="uk-UA"/>
        </w:rPr>
        <mc:AlternateContent>
          <mc:Choice Requires="wps">
            <w:drawing>
              <wp:anchor distT="0" distB="0" distL="114300" distR="114300" simplePos="0" relativeHeight="251715584" behindDoc="0" locked="0" layoutInCell="1" allowOverlap="1" wp14:anchorId="0D3F66B0" wp14:editId="6E59DE37">
                <wp:simplePos x="0" y="0"/>
                <wp:positionH relativeFrom="margin">
                  <wp:posOffset>5819390</wp:posOffset>
                </wp:positionH>
                <wp:positionV relativeFrom="paragraph">
                  <wp:posOffset>294926</wp:posOffset>
                </wp:positionV>
                <wp:extent cx="110022" cy="0"/>
                <wp:effectExtent l="0" t="0" r="0" b="0"/>
                <wp:wrapNone/>
                <wp:docPr id="38" name="Пряма сполучна лінія 38"/>
                <wp:cNvGraphicFramePr/>
                <a:graphic xmlns:a="http://schemas.openxmlformats.org/drawingml/2006/main">
                  <a:graphicData uri="http://schemas.microsoft.com/office/word/2010/wordprocessingShape">
                    <wps:wsp>
                      <wps:cNvCnPr/>
                      <wps:spPr>
                        <a:xfrm>
                          <a:off x="0" y="0"/>
                          <a:ext cx="11002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120628" id="Пряма сполучна лінія 38" o:spid="_x0000_s1026" style="position:absolute;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8.2pt,23.2pt" to="466.8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" strokecolor="black [3213]" strokeweight=".5pt">
                <v:stroke joinstyle="miter"/>
                <w10:wrap anchorx="margin"/>
              </v:line>
            </w:pict>
          </mc:Fallback>
        </mc:AlternateContent>
      </w:r>
    </w:p>
    <w:p w14:paraId="34E3D1B7" w14:textId="541A896E" w:rsidR="0048435C" w:rsidRDefault="00EA6FEB" w:rsidP="00596B26">
      <w:pPr>
        <w:ind w:firstLine="708"/>
      </w:pPr>
      <w:r>
        <w:rPr>
          <w:noProof/>
          <w:lang w:eastAsia="uk-UA"/>
        </w:rPr>
        <mc:AlternateContent>
          <mc:Choice Requires="wps">
            <w:drawing>
              <wp:anchor distT="0" distB="0" distL="114300" distR="114300" simplePos="0" relativeHeight="251713536" behindDoc="0" locked="0" layoutInCell="1" allowOverlap="1" wp14:anchorId="42B0CF68" wp14:editId="08AEDEF1">
                <wp:simplePos x="0" y="0"/>
                <wp:positionH relativeFrom="margin">
                  <wp:align>left</wp:align>
                </wp:positionH>
                <wp:positionV relativeFrom="paragraph">
                  <wp:posOffset>15590</wp:posOffset>
                </wp:positionV>
                <wp:extent cx="110022" cy="0"/>
                <wp:effectExtent l="0" t="0" r="0" b="0"/>
                <wp:wrapNone/>
                <wp:docPr id="36" name="Пряма сполучна лінія 36"/>
                <wp:cNvGraphicFramePr/>
                <a:graphic xmlns:a="http://schemas.openxmlformats.org/drawingml/2006/main">
                  <a:graphicData uri="http://schemas.microsoft.com/office/word/2010/wordprocessingShape">
                    <wps:wsp>
                      <wps:cNvCnPr/>
                      <wps:spPr>
                        <a:xfrm>
                          <a:off x="0" y="0"/>
                          <a:ext cx="11002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E09153" id="Пряма сполучна лінія 36" o:spid="_x0000_s1026" style="position:absolute;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5pt" to="8.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" strokecolor="black [3213]" strokeweight=".5pt">
                <v:stroke joinstyle="miter"/>
                <w10:wrap anchorx="margin"/>
              </v:line>
            </w:pict>
          </mc:Fallback>
        </mc:AlternateContent>
      </w:r>
    </w:p>
    <w:p w14:paraId="16C6EAF1" w14:textId="0CDEFB5E" w:rsidR="0048435C" w:rsidRDefault="0048435C" w:rsidP="00596B26">
      <w:pPr>
        <w:ind w:firstLine="708"/>
      </w:pPr>
    </w:p>
    <w:p w14:paraId="11433CBD" w14:textId="231F3C3B" w:rsidR="0048435C" w:rsidRDefault="00EA6FEB" w:rsidP="00596B26">
      <w:pPr>
        <w:ind w:firstLine="708"/>
      </w:pPr>
      <w:r>
        <w:rPr>
          <w:noProof/>
          <w:lang w:eastAsia="uk-UA"/>
        </w:rPr>
        <mc:AlternateContent>
          <mc:Choice Requires="wps">
            <w:drawing>
              <wp:anchor distT="0" distB="0" distL="114300" distR="114300" simplePos="0" relativeHeight="251711488" behindDoc="0" locked="0" layoutInCell="1" allowOverlap="1" wp14:anchorId="3FB2A827" wp14:editId="37AB79E0">
                <wp:simplePos x="0" y="0"/>
                <wp:positionH relativeFrom="margin">
                  <wp:align>left</wp:align>
                </wp:positionH>
                <wp:positionV relativeFrom="paragraph">
                  <wp:posOffset>306704</wp:posOffset>
                </wp:positionV>
                <wp:extent cx="110022" cy="0"/>
                <wp:effectExtent l="0" t="0" r="0" b="0"/>
                <wp:wrapNone/>
                <wp:docPr id="35" name="Пряма сполучна лінія 35"/>
                <wp:cNvGraphicFramePr/>
                <a:graphic xmlns:a="http://schemas.openxmlformats.org/drawingml/2006/main">
                  <a:graphicData uri="http://schemas.microsoft.com/office/word/2010/wordprocessingShape">
                    <wps:wsp>
                      <wps:cNvCnPr/>
                      <wps:spPr>
                        <a:xfrm>
                          <a:off x="0" y="0"/>
                          <a:ext cx="11002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9EA8EB" id="Пряма сполучна лінія 35" o:spid="_x0000_s1026" style="position:absolute;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15pt" to="8.6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" strokecolor="black [3213]" strokeweight=".5pt">
                <v:stroke joinstyle="miter"/>
                <w10:wrap anchorx="margin"/>
              </v:line>
            </w:pict>
          </mc:Fallback>
        </mc:AlternateContent>
      </w:r>
      <w:r w:rsidR="00B64B4A">
        <w:rPr>
          <w:noProof/>
          <w:lang w:eastAsia="uk-UA"/>
        </w:rPr>
        <mc:AlternateContent>
          <mc:Choice Requires="wps">
            <w:drawing>
              <wp:anchor distT="0" distB="0" distL="114300" distR="114300" simplePos="0" relativeHeight="251698176" behindDoc="0" locked="0" layoutInCell="1" allowOverlap="1" wp14:anchorId="53FF60B3" wp14:editId="486F544D">
                <wp:simplePos x="0" y="0"/>
                <wp:positionH relativeFrom="margin">
                  <wp:posOffset>3214370</wp:posOffset>
                </wp:positionH>
                <wp:positionV relativeFrom="paragraph">
                  <wp:posOffset>40005</wp:posOffset>
                </wp:positionV>
                <wp:extent cx="2590800" cy="657225"/>
                <wp:effectExtent l="0" t="0" r="19050" b="28575"/>
                <wp:wrapNone/>
                <wp:docPr id="24" name="Прямокутник 24"/>
                <wp:cNvGraphicFramePr/>
                <a:graphic xmlns:a="http://schemas.openxmlformats.org/drawingml/2006/main">
                  <a:graphicData uri="http://schemas.microsoft.com/office/word/2010/wordprocessingShape">
                    <wps:wsp>
                      <wps:cNvSpPr/>
                      <wps:spPr>
                        <a:xfrm>
                          <a:off x="0" y="0"/>
                          <a:ext cx="2590800" cy="657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4962E82" w14:textId="4DB2A001" w:rsidR="003B5947" w:rsidRPr="00B64B4A" w:rsidRDefault="003B5947" w:rsidP="00B64B4A">
                            <w:pPr>
                              <w:pStyle w:val="a5"/>
                              <w:rPr>
                                <w:lang w:eastAsia="uk-UA"/>
                              </w:rPr>
                            </w:pPr>
                            <w:r w:rsidRPr="00B64B4A">
                              <w:rPr>
                                <w:b/>
                                <w:bCs/>
                                <w:lang w:eastAsia="uk-UA"/>
                              </w:rPr>
                              <w:t>Методи</w:t>
                            </w:r>
                            <w:r w:rsidRPr="00B64B4A">
                              <w:rPr>
                                <w:lang w:eastAsia="uk-UA"/>
                              </w:rPr>
                              <w:t>: Аналіз VRIO (цінність, рідкість, незамінність, організаційна підтримка).</w:t>
                            </w:r>
                          </w:p>
                          <w:p w14:paraId="64EBAA19" w14:textId="40831C43" w:rsidR="003B5947" w:rsidRPr="00B64B4A" w:rsidRDefault="003B5947" w:rsidP="00B64B4A">
                            <w:pPr>
                              <w:pStyle w:val="a5"/>
                              <w:rPr>
                                <w:lang w:eastAsia="uk-UA"/>
                              </w:rPr>
                            </w:pPr>
                            <w:r w:rsidRPr="00B64B4A">
                              <w:rPr>
                                <w:rFonts w:eastAsia="Times New Roman" w:hAnsi="Symbol" w:cs="Times New Roman"/>
                                <w:szCs w:val="24"/>
                                <w:lang w:eastAsia="uk-UA"/>
                              </w:rPr>
                              <w:t></w:t>
                            </w:r>
                            <w:r w:rsidRPr="00B64B4A">
                              <w:rPr>
                                <w:rFonts w:eastAsia="Times New Roman" w:cs="Times New Roman"/>
                                <w:szCs w:val="24"/>
                                <w:lang w:eastAsia="uk-UA"/>
                              </w:rPr>
                              <w:t xml:space="preserve">  </w:t>
                            </w:r>
                          </w:p>
                          <w:p w14:paraId="3FE96629" w14:textId="77777777" w:rsidR="003B5947" w:rsidRDefault="003B5947" w:rsidP="00B64B4A">
                            <w:pPr>
                              <w:pStyle w:val="a5"/>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F60B3" id="Прямокутник 24" o:spid="_x0000_s1045" style="position:absolute;left:0;text-align:left;margin-left:253.1pt;margin-top:3.15pt;width:204pt;height:51.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" fillcolor="white [3201]" strokecolor="black [3213]" strokeweight="1pt">
                <v:textbox>
                  <w:txbxContent>
                    <w:p w14:paraId="74962E82" w14:textId="4DB2A001" w:rsidR="003B5947" w:rsidRPr="00B64B4A" w:rsidRDefault="003B5947" w:rsidP="00B64B4A">
                      <w:pPr>
                        <w:pStyle w:val="a5"/>
                        <w:rPr>
                          <w:lang w:eastAsia="uk-UA"/>
                        </w:rPr>
                      </w:pPr>
                      <w:r w:rsidRPr="00B64B4A">
                        <w:rPr>
                          <w:b/>
                          <w:bCs/>
                          <w:lang w:eastAsia="uk-UA"/>
                        </w:rPr>
                        <w:t>Методи</w:t>
                      </w:r>
                      <w:r w:rsidRPr="00B64B4A">
                        <w:rPr>
                          <w:lang w:eastAsia="uk-UA"/>
                        </w:rPr>
                        <w:t>: Аналіз VRIO (цінність, рідкість, незамінність, організаційна підтримка).</w:t>
                      </w:r>
                    </w:p>
                    <w:p w14:paraId="64EBAA19" w14:textId="40831C43" w:rsidR="003B5947" w:rsidRPr="00B64B4A" w:rsidRDefault="003B5947" w:rsidP="00B64B4A">
                      <w:pPr>
                        <w:pStyle w:val="a5"/>
                        <w:rPr>
                          <w:lang w:eastAsia="uk-UA"/>
                        </w:rPr>
                      </w:pPr>
                      <w:r w:rsidRPr="00B64B4A">
                        <w:rPr>
                          <w:rFonts w:eastAsia="Times New Roman" w:hAnsi="Symbol" w:cs="Times New Roman"/>
                          <w:szCs w:val="24"/>
                          <w:lang w:eastAsia="uk-UA"/>
                        </w:rPr>
                        <w:t></w:t>
                      </w:r>
                      <w:r w:rsidRPr="00B64B4A">
                        <w:rPr>
                          <w:rFonts w:eastAsia="Times New Roman" w:cs="Times New Roman"/>
                          <w:szCs w:val="24"/>
                          <w:lang w:eastAsia="uk-UA"/>
                        </w:rPr>
                        <w:t xml:space="preserve">  </w:t>
                      </w:r>
                    </w:p>
                    <w:p w14:paraId="3FE96629" w14:textId="77777777" w:rsidR="003B5947" w:rsidRDefault="003B5947" w:rsidP="00B64B4A">
                      <w:pPr>
                        <w:pStyle w:val="a5"/>
                      </w:pPr>
                    </w:p>
                  </w:txbxContent>
                </v:textbox>
                <w10:wrap anchorx="margin"/>
              </v:rect>
            </w:pict>
          </mc:Fallback>
        </mc:AlternateContent>
      </w:r>
      <w:r w:rsidR="00B64B4A">
        <w:rPr>
          <w:noProof/>
          <w:lang w:eastAsia="uk-UA"/>
        </w:rPr>
        <mc:AlternateContent>
          <mc:Choice Requires="wps">
            <w:drawing>
              <wp:anchor distT="0" distB="0" distL="114300" distR="114300" simplePos="0" relativeHeight="251689984" behindDoc="0" locked="0" layoutInCell="1" allowOverlap="1" wp14:anchorId="45EB716E" wp14:editId="7201E436">
                <wp:simplePos x="0" y="0"/>
                <wp:positionH relativeFrom="margin">
                  <wp:posOffset>109220</wp:posOffset>
                </wp:positionH>
                <wp:positionV relativeFrom="paragraph">
                  <wp:posOffset>11430</wp:posOffset>
                </wp:positionV>
                <wp:extent cx="2638425" cy="657225"/>
                <wp:effectExtent l="0" t="0" r="28575" b="28575"/>
                <wp:wrapNone/>
                <wp:docPr id="20" name="Прямокутник 20"/>
                <wp:cNvGraphicFramePr/>
                <a:graphic xmlns:a="http://schemas.openxmlformats.org/drawingml/2006/main">
                  <a:graphicData uri="http://schemas.microsoft.com/office/word/2010/wordprocessingShape">
                    <wps:wsp>
                      <wps:cNvSpPr/>
                      <wps:spPr>
                        <a:xfrm>
                          <a:off x="0" y="0"/>
                          <a:ext cx="2638425" cy="657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076314" w14:textId="4B7C8C6B" w:rsidR="003B5947" w:rsidRPr="00B64B4A" w:rsidRDefault="003B5947" w:rsidP="00B64B4A">
                            <w:pPr>
                              <w:pStyle w:val="a5"/>
                              <w:rPr>
                                <w:lang w:eastAsia="uk-UA"/>
                              </w:rPr>
                            </w:pPr>
                            <w:r w:rsidRPr="00B64B4A">
                              <w:rPr>
                                <w:lang w:eastAsia="uk-UA"/>
                              </w:rPr>
                              <w:t xml:space="preserve"> </w:t>
                            </w:r>
                            <w:r w:rsidRPr="00B64B4A">
                              <w:rPr>
                                <w:b/>
                                <w:bCs/>
                                <w:lang w:eastAsia="uk-UA"/>
                              </w:rPr>
                              <w:t>Методи</w:t>
                            </w:r>
                            <w:r w:rsidRPr="00B64B4A">
                              <w:rPr>
                                <w:lang w:eastAsia="uk-UA"/>
                              </w:rPr>
                              <w:t>: Портерові п'ять конкурентних сил, SWOT-аналіз, PESTEL-аналіз.</w:t>
                            </w:r>
                          </w:p>
                          <w:p w14:paraId="389B32F6" w14:textId="05A739E1" w:rsidR="003B5947" w:rsidRDefault="003B5947" w:rsidP="00B64B4A">
                            <w:pPr>
                              <w:pStyle w:val="a5"/>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B716E" id="Прямокутник 20" o:spid="_x0000_s1046" style="position:absolute;left:0;text-align:left;margin-left:8.6pt;margin-top:.9pt;width:207.75pt;height:51.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" fillcolor="white [3201]" strokecolor="black [3213]" strokeweight="1pt">
                <v:textbox>
                  <w:txbxContent>
                    <w:p w14:paraId="5D076314" w14:textId="4B7C8C6B" w:rsidR="003B5947" w:rsidRPr="00B64B4A" w:rsidRDefault="003B5947" w:rsidP="00B64B4A">
                      <w:pPr>
                        <w:pStyle w:val="a5"/>
                        <w:rPr>
                          <w:lang w:eastAsia="uk-UA"/>
                        </w:rPr>
                      </w:pPr>
                      <w:r w:rsidRPr="00B64B4A">
                        <w:rPr>
                          <w:lang w:eastAsia="uk-UA"/>
                        </w:rPr>
                        <w:t xml:space="preserve"> </w:t>
                      </w:r>
                      <w:r w:rsidRPr="00B64B4A">
                        <w:rPr>
                          <w:b/>
                          <w:bCs/>
                          <w:lang w:eastAsia="uk-UA"/>
                        </w:rPr>
                        <w:t>Методи</w:t>
                      </w:r>
                      <w:r w:rsidRPr="00B64B4A">
                        <w:rPr>
                          <w:lang w:eastAsia="uk-UA"/>
                        </w:rPr>
                        <w:t>: Портерові п'ять конкурентних сил, SWOT-аналіз, PESTEL-аналіз.</w:t>
                      </w:r>
                    </w:p>
                    <w:p w14:paraId="389B32F6" w14:textId="05A739E1" w:rsidR="003B5947" w:rsidRDefault="003B5947" w:rsidP="00B64B4A">
                      <w:pPr>
                        <w:pStyle w:val="a5"/>
                      </w:pPr>
                    </w:p>
                  </w:txbxContent>
                </v:textbox>
                <w10:wrap anchorx="margin"/>
              </v:rect>
            </w:pict>
          </mc:Fallback>
        </mc:AlternateContent>
      </w:r>
    </w:p>
    <w:p w14:paraId="070CE235" w14:textId="1CE618C5" w:rsidR="0048435C" w:rsidRDefault="00EA6FEB" w:rsidP="00596B26">
      <w:pPr>
        <w:ind w:firstLine="708"/>
      </w:pPr>
      <w:r>
        <w:rPr>
          <w:noProof/>
          <w:lang w:eastAsia="uk-UA"/>
        </w:rPr>
        <mc:AlternateContent>
          <mc:Choice Requires="wps">
            <w:drawing>
              <wp:anchor distT="0" distB="0" distL="114300" distR="114300" simplePos="0" relativeHeight="251719680" behindDoc="0" locked="0" layoutInCell="1" allowOverlap="1" wp14:anchorId="32D37B14" wp14:editId="4D9CEE71">
                <wp:simplePos x="0" y="0"/>
                <wp:positionH relativeFrom="margin">
                  <wp:posOffset>5814695</wp:posOffset>
                </wp:positionH>
                <wp:positionV relativeFrom="paragraph">
                  <wp:posOffset>51435</wp:posOffset>
                </wp:positionV>
                <wp:extent cx="129540" cy="0"/>
                <wp:effectExtent l="0" t="0" r="0" b="0"/>
                <wp:wrapNone/>
                <wp:docPr id="44" name="Пряма сполучна лінія 44"/>
                <wp:cNvGraphicFramePr/>
                <a:graphic xmlns:a="http://schemas.openxmlformats.org/drawingml/2006/main">
                  <a:graphicData uri="http://schemas.microsoft.com/office/word/2010/wordprocessingShape">
                    <wps:wsp>
                      <wps:cNvCnPr/>
                      <wps:spPr>
                        <a:xfrm>
                          <a:off x="0" y="0"/>
                          <a:ext cx="129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4145E3" id="Пряма сполучна лінія 44" o:spid="_x0000_s1026" style="position:absolute;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7.85pt,4.05pt" to="468.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" strokecolor="black [3213]" strokeweight=".5pt">
                <v:stroke joinstyle="miter"/>
                <w10:wrap anchorx="margin"/>
              </v:line>
            </w:pict>
          </mc:Fallback>
        </mc:AlternateContent>
      </w:r>
    </w:p>
    <w:p w14:paraId="2B654434" w14:textId="3CB567E0" w:rsidR="0048435C" w:rsidRDefault="00B64B4A" w:rsidP="00596B26">
      <w:pPr>
        <w:ind w:firstLine="708"/>
      </w:pPr>
      <w:r>
        <w:rPr>
          <w:noProof/>
          <w:lang w:eastAsia="uk-UA"/>
        </w:rPr>
        <mc:AlternateContent>
          <mc:Choice Requires="wps">
            <w:drawing>
              <wp:anchor distT="0" distB="0" distL="114300" distR="114300" simplePos="0" relativeHeight="251700224" behindDoc="0" locked="0" layoutInCell="1" allowOverlap="1" wp14:anchorId="14D34E0E" wp14:editId="18744496">
                <wp:simplePos x="0" y="0"/>
                <wp:positionH relativeFrom="margin">
                  <wp:posOffset>3214369</wp:posOffset>
                </wp:positionH>
                <wp:positionV relativeFrom="paragraph">
                  <wp:posOffset>226695</wp:posOffset>
                </wp:positionV>
                <wp:extent cx="2600325" cy="638175"/>
                <wp:effectExtent l="0" t="0" r="28575" b="28575"/>
                <wp:wrapNone/>
                <wp:docPr id="25" name="Прямокутник 25"/>
                <wp:cNvGraphicFramePr/>
                <a:graphic xmlns:a="http://schemas.openxmlformats.org/drawingml/2006/main">
                  <a:graphicData uri="http://schemas.microsoft.com/office/word/2010/wordprocessingShape">
                    <wps:wsp>
                      <wps:cNvSpPr/>
                      <wps:spPr>
                        <a:xfrm>
                          <a:off x="0" y="0"/>
                          <a:ext cx="2600325" cy="638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C84BCA" w14:textId="0E641411" w:rsidR="003B5947" w:rsidRPr="00B64B4A" w:rsidRDefault="003B5947" w:rsidP="00B64B4A">
                            <w:pPr>
                              <w:spacing w:before="100" w:beforeAutospacing="1" w:after="100" w:afterAutospacing="1" w:line="240" w:lineRule="auto"/>
                              <w:jc w:val="left"/>
                              <w:rPr>
                                <w:rFonts w:eastAsia="Times New Roman" w:cs="Times New Roman"/>
                                <w:sz w:val="24"/>
                                <w:szCs w:val="24"/>
                                <w:lang w:eastAsia="uk-UA"/>
                              </w:rPr>
                            </w:pPr>
                            <w:r w:rsidRPr="00B64B4A">
                              <w:rPr>
                                <w:rFonts w:eastAsia="Times New Roman" w:cs="Times New Roman"/>
                                <w:sz w:val="24"/>
                                <w:szCs w:val="24"/>
                                <w:lang w:eastAsia="uk-UA"/>
                              </w:rPr>
                              <w:t xml:space="preserve"> </w:t>
                            </w:r>
                            <w:r w:rsidRPr="00B64B4A">
                              <w:rPr>
                                <w:rFonts w:eastAsia="Times New Roman" w:cs="Times New Roman"/>
                                <w:b/>
                                <w:bCs/>
                                <w:sz w:val="24"/>
                                <w:szCs w:val="24"/>
                                <w:lang w:eastAsia="uk-UA"/>
                              </w:rPr>
                              <w:t>Ціль</w:t>
                            </w:r>
                            <w:r w:rsidRPr="00B64B4A">
                              <w:rPr>
                                <w:rFonts w:eastAsia="Times New Roman" w:cs="Times New Roman"/>
                                <w:sz w:val="24"/>
                                <w:szCs w:val="24"/>
                                <w:lang w:eastAsia="uk-UA"/>
                              </w:rPr>
                              <w:t>: Розробка стратегій, що базуються на сильних сторонах підприємства.</w:t>
                            </w:r>
                          </w:p>
                          <w:p w14:paraId="7EF06C2D" w14:textId="3F1051B6" w:rsidR="003B5947" w:rsidRPr="00B64B4A" w:rsidRDefault="003B5947" w:rsidP="00B64B4A">
                            <w:pPr>
                              <w:pStyle w:val="a5"/>
                            </w:pPr>
                            <w:r w:rsidRPr="00B64B4A">
                              <w:rPr>
                                <w:rFonts w:eastAsia="Times New Roman" w:hAnsi="Symbol" w:cs="Times New Roman"/>
                                <w:szCs w:val="24"/>
                                <w:lang w:eastAsia="uk-UA"/>
                              </w:rPr>
                              <w:t></w:t>
                            </w:r>
                            <w:r w:rsidRPr="00B64B4A">
                              <w:rPr>
                                <w:rFonts w:eastAsia="Times New Roman" w:cs="Times New Roman"/>
                                <w:szCs w:val="24"/>
                                <w:lang w:eastAsia="uk-U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34E0E" id="Прямокутник 25" o:spid="_x0000_s1047" style="position:absolute;left:0;text-align:left;margin-left:253.1pt;margin-top:17.85pt;width:204.75pt;height:50.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" fillcolor="white [3201]" strokecolor="black [3213]" strokeweight="1pt">
                <v:textbox>
                  <w:txbxContent>
                    <w:p w14:paraId="20C84BCA" w14:textId="0E641411" w:rsidR="003B5947" w:rsidRPr="00B64B4A" w:rsidRDefault="003B5947" w:rsidP="00B64B4A">
                      <w:pPr>
                        <w:spacing w:before="100" w:beforeAutospacing="1" w:after="100" w:afterAutospacing="1" w:line="240" w:lineRule="auto"/>
                        <w:jc w:val="left"/>
                        <w:rPr>
                          <w:rFonts w:eastAsia="Times New Roman" w:cs="Times New Roman"/>
                          <w:sz w:val="24"/>
                          <w:szCs w:val="24"/>
                          <w:lang w:eastAsia="uk-UA"/>
                        </w:rPr>
                      </w:pPr>
                      <w:r w:rsidRPr="00B64B4A">
                        <w:rPr>
                          <w:rFonts w:eastAsia="Times New Roman" w:cs="Times New Roman"/>
                          <w:sz w:val="24"/>
                          <w:szCs w:val="24"/>
                          <w:lang w:eastAsia="uk-UA"/>
                        </w:rPr>
                        <w:t xml:space="preserve"> </w:t>
                      </w:r>
                      <w:r w:rsidRPr="00B64B4A">
                        <w:rPr>
                          <w:rFonts w:eastAsia="Times New Roman" w:cs="Times New Roman"/>
                          <w:b/>
                          <w:bCs/>
                          <w:sz w:val="24"/>
                          <w:szCs w:val="24"/>
                          <w:lang w:eastAsia="uk-UA"/>
                        </w:rPr>
                        <w:t>Ціль</w:t>
                      </w:r>
                      <w:r w:rsidRPr="00B64B4A">
                        <w:rPr>
                          <w:rFonts w:eastAsia="Times New Roman" w:cs="Times New Roman"/>
                          <w:sz w:val="24"/>
                          <w:szCs w:val="24"/>
                          <w:lang w:eastAsia="uk-UA"/>
                        </w:rPr>
                        <w:t>: Розробка стратегій, що базуються на сильних сторонах підприємства.</w:t>
                      </w:r>
                    </w:p>
                    <w:p w14:paraId="7EF06C2D" w14:textId="3F1051B6" w:rsidR="003B5947" w:rsidRPr="00B64B4A" w:rsidRDefault="003B5947" w:rsidP="00B64B4A">
                      <w:pPr>
                        <w:pStyle w:val="a5"/>
                      </w:pPr>
                      <w:r w:rsidRPr="00B64B4A">
                        <w:rPr>
                          <w:rFonts w:eastAsia="Times New Roman" w:hAnsi="Symbol" w:cs="Times New Roman"/>
                          <w:szCs w:val="24"/>
                          <w:lang w:eastAsia="uk-UA"/>
                        </w:rPr>
                        <w:t></w:t>
                      </w:r>
                      <w:r w:rsidRPr="00B64B4A">
                        <w:rPr>
                          <w:rFonts w:eastAsia="Times New Roman" w:cs="Times New Roman"/>
                          <w:szCs w:val="24"/>
                          <w:lang w:eastAsia="uk-UA"/>
                        </w:rPr>
                        <w:t xml:space="preserve">  </w:t>
                      </w:r>
                    </w:p>
                  </w:txbxContent>
                </v:textbox>
                <w10:wrap anchorx="margin"/>
              </v:rect>
            </w:pict>
          </mc:Fallback>
        </mc:AlternateContent>
      </w:r>
      <w:r>
        <w:rPr>
          <w:noProof/>
          <w:lang w:eastAsia="uk-UA"/>
        </w:rPr>
        <mc:AlternateContent>
          <mc:Choice Requires="wps">
            <w:drawing>
              <wp:anchor distT="0" distB="0" distL="114300" distR="114300" simplePos="0" relativeHeight="251692032" behindDoc="0" locked="0" layoutInCell="1" allowOverlap="1" wp14:anchorId="461310D4" wp14:editId="3F77F8AC">
                <wp:simplePos x="0" y="0"/>
                <wp:positionH relativeFrom="margin">
                  <wp:posOffset>137795</wp:posOffset>
                </wp:positionH>
                <wp:positionV relativeFrom="paragraph">
                  <wp:posOffset>217170</wp:posOffset>
                </wp:positionV>
                <wp:extent cx="2609850" cy="647700"/>
                <wp:effectExtent l="0" t="0" r="19050" b="19050"/>
                <wp:wrapNone/>
                <wp:docPr id="21" name="Прямокутник 21"/>
                <wp:cNvGraphicFramePr/>
                <a:graphic xmlns:a="http://schemas.openxmlformats.org/drawingml/2006/main">
                  <a:graphicData uri="http://schemas.microsoft.com/office/word/2010/wordprocessingShape">
                    <wps:wsp>
                      <wps:cNvSpPr/>
                      <wps:spPr>
                        <a:xfrm>
                          <a:off x="0" y="0"/>
                          <a:ext cx="2609850" cy="647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80656D" w14:textId="14427339" w:rsidR="003B5947" w:rsidRPr="00B64B4A" w:rsidRDefault="003B5947" w:rsidP="00B64B4A">
                            <w:pPr>
                              <w:pStyle w:val="a5"/>
                              <w:ind w:right="-129"/>
                            </w:pPr>
                            <w:r w:rsidRPr="00B64B4A">
                              <w:rPr>
                                <w:rStyle w:val="a6"/>
                              </w:rPr>
                              <w:t>Ціль</w:t>
                            </w:r>
                            <w:r w:rsidRPr="00B64B4A">
                              <w:t>: Адаптація стратегій для використання зовнішніх можливостей та мінімізація загроз.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310D4" id="Прямокутник 21" o:spid="_x0000_s1048" style="position:absolute;left:0;text-align:left;margin-left:10.85pt;margin-top:17.1pt;width:205.5pt;height:51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" fillcolor="white [3201]" strokecolor="black [3213]" strokeweight="1pt">
                <v:textbox>
                  <w:txbxContent>
                    <w:p w14:paraId="0680656D" w14:textId="14427339" w:rsidR="003B5947" w:rsidRPr="00B64B4A" w:rsidRDefault="003B5947" w:rsidP="00B64B4A">
                      <w:pPr>
                        <w:pStyle w:val="a5"/>
                        <w:ind w:right="-129"/>
                      </w:pPr>
                      <w:r w:rsidRPr="00B64B4A">
                        <w:rPr>
                          <w:rStyle w:val="a6"/>
                        </w:rPr>
                        <w:t>Ціль</w:t>
                      </w:r>
                      <w:r w:rsidRPr="00B64B4A">
                        <w:t>: Адаптація стратегій для використання зовнішніх можливостей та мінімізація загроз.</w:t>
                      </w:r>
                    </w:p>
                  </w:txbxContent>
                </v:textbox>
                <w10:wrap anchorx="margin"/>
              </v:rect>
            </w:pict>
          </mc:Fallback>
        </mc:AlternateContent>
      </w:r>
    </w:p>
    <w:p w14:paraId="10A612EA" w14:textId="1E65CFAD" w:rsidR="0048435C" w:rsidRDefault="00EA6FEB" w:rsidP="00596B26">
      <w:pPr>
        <w:ind w:firstLine="708"/>
      </w:pPr>
      <w:r>
        <w:rPr>
          <w:noProof/>
          <w:lang w:eastAsia="uk-UA"/>
        </w:rPr>
        <mc:AlternateContent>
          <mc:Choice Requires="wps">
            <w:drawing>
              <wp:anchor distT="0" distB="0" distL="114300" distR="114300" simplePos="0" relativeHeight="251717632" behindDoc="0" locked="0" layoutInCell="1" allowOverlap="1" wp14:anchorId="321B5BD5" wp14:editId="788BB194">
                <wp:simplePos x="0" y="0"/>
                <wp:positionH relativeFrom="margin">
                  <wp:posOffset>5814520</wp:posOffset>
                </wp:positionH>
                <wp:positionV relativeFrom="paragraph">
                  <wp:posOffset>253774</wp:posOffset>
                </wp:positionV>
                <wp:extent cx="134635" cy="0"/>
                <wp:effectExtent l="0" t="0" r="0" b="0"/>
                <wp:wrapNone/>
                <wp:docPr id="40" name="Пряма сполучна лінія 40"/>
                <wp:cNvGraphicFramePr/>
                <a:graphic xmlns:a="http://schemas.openxmlformats.org/drawingml/2006/main">
                  <a:graphicData uri="http://schemas.microsoft.com/office/word/2010/wordprocessingShape">
                    <wps:wsp>
                      <wps:cNvCnPr/>
                      <wps:spPr>
                        <a:xfrm>
                          <a:off x="0" y="0"/>
                          <a:ext cx="1346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77B92D" id="Пряма сполучна лінія 40" o:spid="_x0000_s1026" style="position:absolute;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7.85pt,20pt" to="468.4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" strokecolor="black [3213]" strokeweight=".5pt">
                <v:stroke joinstyle="miter"/>
                <w10:wrap anchorx="margin"/>
              </v:line>
            </w:pict>
          </mc:Fallback>
        </mc:AlternateContent>
      </w:r>
      <w:r>
        <w:rPr>
          <w:noProof/>
          <w:lang w:eastAsia="uk-UA"/>
        </w:rPr>
        <mc:AlternateContent>
          <mc:Choice Requires="wps">
            <w:drawing>
              <wp:anchor distT="0" distB="0" distL="114300" distR="114300" simplePos="0" relativeHeight="251709440" behindDoc="0" locked="0" layoutInCell="1" allowOverlap="1" wp14:anchorId="2898521A" wp14:editId="22286577">
                <wp:simplePos x="0" y="0"/>
                <wp:positionH relativeFrom="margin">
                  <wp:align>left</wp:align>
                </wp:positionH>
                <wp:positionV relativeFrom="paragraph">
                  <wp:posOffset>224790</wp:posOffset>
                </wp:positionV>
                <wp:extent cx="146685" cy="264"/>
                <wp:effectExtent l="0" t="0" r="0" b="0"/>
                <wp:wrapNone/>
                <wp:docPr id="33" name="Пряма сполучна лінія 33"/>
                <wp:cNvGraphicFramePr/>
                <a:graphic xmlns:a="http://schemas.openxmlformats.org/drawingml/2006/main">
                  <a:graphicData uri="http://schemas.microsoft.com/office/word/2010/wordprocessingShape">
                    <wps:wsp>
                      <wps:cNvCnPr/>
                      <wps:spPr>
                        <a:xfrm>
                          <a:off x="0" y="0"/>
                          <a:ext cx="146685" cy="2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87A9B0" id="Пряма сполучна лінія 33" o:spid="_x0000_s1026" style="position:absolute;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7pt" to="11.5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" strokecolor="black [3213]" strokeweight=".5pt">
                <v:stroke joinstyle="miter"/>
                <w10:wrap anchorx="margin"/>
              </v:line>
            </w:pict>
          </mc:Fallback>
        </mc:AlternateContent>
      </w:r>
    </w:p>
    <w:p w14:paraId="300E87E6" w14:textId="024CF2B2" w:rsidR="0048435C" w:rsidRDefault="0048435C" w:rsidP="00596B26">
      <w:pPr>
        <w:ind w:firstLine="708"/>
      </w:pPr>
    </w:p>
    <w:p w14:paraId="63D8C2BE" w14:textId="76D878F3" w:rsidR="00B64B4A" w:rsidRDefault="00B64B4A" w:rsidP="00596B26">
      <w:pPr>
        <w:ind w:firstLine="708"/>
      </w:pPr>
    </w:p>
    <w:p w14:paraId="4B0E0F2C" w14:textId="5AF151B5" w:rsidR="00B64B4A" w:rsidRDefault="00EA6FEB" w:rsidP="00596B26">
      <w:pPr>
        <w:ind w:firstLine="708"/>
      </w:pPr>
      <w:r>
        <w:rPr>
          <w:noProof/>
          <w:lang w:eastAsia="uk-UA"/>
        </w:rPr>
        <mc:AlternateContent>
          <mc:Choice Requires="wps">
            <w:drawing>
              <wp:anchor distT="0" distB="0" distL="114300" distR="114300" simplePos="0" relativeHeight="251731968" behindDoc="0" locked="0" layoutInCell="1" allowOverlap="1" wp14:anchorId="799DADB7" wp14:editId="02C952E3">
                <wp:simplePos x="0" y="0"/>
                <wp:positionH relativeFrom="column">
                  <wp:posOffset>2761504</wp:posOffset>
                </wp:positionH>
                <wp:positionV relativeFrom="paragraph">
                  <wp:posOffset>253943</wp:posOffset>
                </wp:positionV>
                <wp:extent cx="456938" cy="0"/>
                <wp:effectExtent l="0" t="0" r="0" b="0"/>
                <wp:wrapNone/>
                <wp:docPr id="54" name="Пряма сполучна лінія 54"/>
                <wp:cNvGraphicFramePr/>
                <a:graphic xmlns:a="http://schemas.openxmlformats.org/drawingml/2006/main">
                  <a:graphicData uri="http://schemas.microsoft.com/office/word/2010/wordprocessingShape">
                    <wps:wsp>
                      <wps:cNvCnPr/>
                      <wps:spPr>
                        <a:xfrm>
                          <a:off x="0" y="0"/>
                          <a:ext cx="4569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357F07" id="Пряма сполучна лінія 54"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45pt,20pt" to="253.4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" strokecolor="black [3200]" strokeweight=".5pt">
                <v:stroke joinstyle="miter"/>
              </v:line>
            </w:pict>
          </mc:Fallback>
        </mc:AlternateContent>
      </w:r>
      <w:r w:rsidRPr="00EA6FEB">
        <w:rPr>
          <w:noProof/>
          <w:lang w:eastAsia="uk-UA"/>
        </w:rPr>
        <mc:AlternateContent>
          <mc:Choice Requires="wps">
            <w:drawing>
              <wp:anchor distT="0" distB="0" distL="114300" distR="114300" simplePos="0" relativeHeight="251721728" behindDoc="0" locked="0" layoutInCell="1" allowOverlap="1" wp14:anchorId="67F6B374" wp14:editId="007D7AFA">
                <wp:simplePos x="0" y="0"/>
                <wp:positionH relativeFrom="margin">
                  <wp:posOffset>3214048</wp:posOffset>
                </wp:positionH>
                <wp:positionV relativeFrom="paragraph">
                  <wp:posOffset>19050</wp:posOffset>
                </wp:positionV>
                <wp:extent cx="2752725" cy="514350"/>
                <wp:effectExtent l="0" t="0" r="28575" b="19050"/>
                <wp:wrapNone/>
                <wp:docPr id="45" name="Прямокутник 45"/>
                <wp:cNvGraphicFramePr/>
                <a:graphic xmlns:a="http://schemas.openxmlformats.org/drawingml/2006/main">
                  <a:graphicData uri="http://schemas.microsoft.com/office/word/2010/wordprocessingShape">
                    <wps:wsp>
                      <wps:cNvSpPr/>
                      <wps:spPr>
                        <a:xfrm>
                          <a:off x="0" y="0"/>
                          <a:ext cx="2752725" cy="514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5EE5C8" w14:textId="3D4B7683" w:rsidR="003B5947" w:rsidRPr="00EA6FEB" w:rsidRDefault="003B5947" w:rsidP="00EA6FEB">
                            <w:pPr>
                              <w:spacing w:before="100" w:beforeAutospacing="1" w:after="100" w:afterAutospacing="1" w:line="240" w:lineRule="auto"/>
                              <w:jc w:val="left"/>
                              <w:rPr>
                                <w:rFonts w:eastAsia="Times New Roman" w:cs="Times New Roman"/>
                                <w:sz w:val="24"/>
                                <w:szCs w:val="24"/>
                                <w:lang w:eastAsia="uk-UA"/>
                              </w:rPr>
                            </w:pPr>
                            <w:r w:rsidRPr="00EA6FEB">
                              <w:rPr>
                                <w:rFonts w:eastAsia="Times New Roman" w:cs="Times New Roman"/>
                                <w:b/>
                                <w:bCs/>
                                <w:sz w:val="24"/>
                                <w:szCs w:val="24"/>
                                <w:lang w:eastAsia="uk-UA"/>
                              </w:rPr>
                              <w:t>Підхід конкурентного позиціонування</w:t>
                            </w:r>
                          </w:p>
                          <w:p w14:paraId="5DA1D902" w14:textId="77777777" w:rsidR="003B5947" w:rsidRPr="00EA6FEB" w:rsidRDefault="003B5947" w:rsidP="00EA6FEB">
                            <w:pPr>
                              <w:numPr>
                                <w:ilvl w:val="0"/>
                                <w:numId w:val="1"/>
                              </w:numPr>
                              <w:spacing w:before="100" w:beforeAutospacing="1" w:after="100" w:afterAutospacing="1" w:line="240" w:lineRule="auto"/>
                              <w:jc w:val="left"/>
                              <w:rPr>
                                <w:rFonts w:eastAsia="Times New Roman" w:cs="Times New Roman"/>
                                <w:sz w:val="24"/>
                                <w:szCs w:val="24"/>
                                <w:lang w:eastAsia="uk-UA"/>
                              </w:rPr>
                            </w:pPr>
                          </w:p>
                          <w:p w14:paraId="2CF3DE8F" w14:textId="77777777" w:rsidR="003B5947" w:rsidRPr="00B64B4A" w:rsidRDefault="003B5947" w:rsidP="00EA6FEB">
                            <w:pPr>
                              <w:numPr>
                                <w:ilvl w:val="0"/>
                                <w:numId w:val="1"/>
                              </w:numPr>
                              <w:spacing w:before="100" w:beforeAutospacing="1" w:after="100" w:afterAutospacing="1" w:line="240" w:lineRule="auto"/>
                              <w:jc w:val="left"/>
                              <w:rPr>
                                <w:rFonts w:eastAsia="Times New Roman" w:cs="Times New Roman"/>
                                <w:sz w:val="24"/>
                                <w:szCs w:val="24"/>
                                <w:lang w:eastAsia="uk-UA"/>
                              </w:rPr>
                            </w:pPr>
                          </w:p>
                          <w:p w14:paraId="22ADD7E9" w14:textId="77777777" w:rsidR="003B5947" w:rsidRPr="00B64B4A" w:rsidRDefault="003B5947" w:rsidP="00EA6FEB">
                            <w:pPr>
                              <w:pStyle w:val="a5"/>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6B374" id="Прямокутник 45" o:spid="_x0000_s1049" style="position:absolute;left:0;text-align:left;margin-left:253.05pt;margin-top:1.5pt;width:216.75pt;height:40.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" fillcolor="white [3201]" strokecolor="black [3213]" strokeweight="1pt">
                <v:textbox>
                  <w:txbxContent>
                    <w:p w14:paraId="125EE5C8" w14:textId="3D4B7683" w:rsidR="003B5947" w:rsidRPr="00EA6FEB" w:rsidRDefault="003B5947" w:rsidP="00EA6FEB">
                      <w:pPr>
                        <w:spacing w:before="100" w:beforeAutospacing="1" w:after="100" w:afterAutospacing="1" w:line="240" w:lineRule="auto"/>
                        <w:jc w:val="left"/>
                        <w:rPr>
                          <w:rFonts w:eastAsia="Times New Roman" w:cs="Times New Roman"/>
                          <w:sz w:val="24"/>
                          <w:szCs w:val="24"/>
                          <w:lang w:eastAsia="uk-UA"/>
                        </w:rPr>
                      </w:pPr>
                      <w:r w:rsidRPr="00EA6FEB">
                        <w:rPr>
                          <w:rFonts w:eastAsia="Times New Roman" w:cs="Times New Roman"/>
                          <w:b/>
                          <w:bCs/>
                          <w:sz w:val="24"/>
                          <w:szCs w:val="24"/>
                          <w:lang w:eastAsia="uk-UA"/>
                        </w:rPr>
                        <w:t>Підхід конкурентного позиціонування</w:t>
                      </w:r>
                    </w:p>
                    <w:p w14:paraId="5DA1D902" w14:textId="77777777" w:rsidR="003B5947" w:rsidRPr="00EA6FEB" w:rsidRDefault="003B5947" w:rsidP="00EA6FEB">
                      <w:pPr>
                        <w:numPr>
                          <w:ilvl w:val="0"/>
                          <w:numId w:val="1"/>
                        </w:numPr>
                        <w:spacing w:before="100" w:beforeAutospacing="1" w:after="100" w:afterAutospacing="1" w:line="240" w:lineRule="auto"/>
                        <w:jc w:val="left"/>
                        <w:rPr>
                          <w:rFonts w:eastAsia="Times New Roman" w:cs="Times New Roman"/>
                          <w:sz w:val="24"/>
                          <w:szCs w:val="24"/>
                          <w:lang w:eastAsia="uk-UA"/>
                        </w:rPr>
                      </w:pPr>
                    </w:p>
                    <w:p w14:paraId="2CF3DE8F" w14:textId="77777777" w:rsidR="003B5947" w:rsidRPr="00B64B4A" w:rsidRDefault="003B5947" w:rsidP="00EA6FEB">
                      <w:pPr>
                        <w:numPr>
                          <w:ilvl w:val="0"/>
                          <w:numId w:val="1"/>
                        </w:numPr>
                        <w:spacing w:before="100" w:beforeAutospacing="1" w:after="100" w:afterAutospacing="1" w:line="240" w:lineRule="auto"/>
                        <w:jc w:val="left"/>
                        <w:rPr>
                          <w:rFonts w:eastAsia="Times New Roman" w:cs="Times New Roman"/>
                          <w:sz w:val="24"/>
                          <w:szCs w:val="24"/>
                          <w:lang w:eastAsia="uk-UA"/>
                        </w:rPr>
                      </w:pPr>
                    </w:p>
                    <w:p w14:paraId="22ADD7E9" w14:textId="77777777" w:rsidR="003B5947" w:rsidRPr="00B64B4A" w:rsidRDefault="003B5947" w:rsidP="00EA6FEB">
                      <w:pPr>
                        <w:pStyle w:val="a5"/>
                        <w:rPr>
                          <w:b/>
                          <w:bCs/>
                        </w:rPr>
                      </w:pPr>
                    </w:p>
                  </w:txbxContent>
                </v:textbox>
                <w10:wrap anchorx="margin"/>
              </v:rect>
            </w:pict>
          </mc:Fallback>
        </mc:AlternateContent>
      </w:r>
      <w:r w:rsidRPr="00B64B4A">
        <w:rPr>
          <w:noProof/>
          <w:lang w:eastAsia="uk-UA"/>
        </w:rPr>
        <mc:AlternateContent>
          <mc:Choice Requires="wps">
            <w:drawing>
              <wp:anchor distT="0" distB="0" distL="114300" distR="114300" simplePos="0" relativeHeight="251704320" behindDoc="0" locked="0" layoutInCell="1" allowOverlap="1" wp14:anchorId="29C2D115" wp14:editId="68E37840">
                <wp:simplePos x="0" y="0"/>
                <wp:positionH relativeFrom="margin">
                  <wp:posOffset>0</wp:posOffset>
                </wp:positionH>
                <wp:positionV relativeFrom="paragraph">
                  <wp:posOffset>7620</wp:posOffset>
                </wp:positionV>
                <wp:extent cx="2752725" cy="514350"/>
                <wp:effectExtent l="0" t="0" r="28575" b="19050"/>
                <wp:wrapNone/>
                <wp:docPr id="27" name="Прямокутник 27"/>
                <wp:cNvGraphicFramePr/>
                <a:graphic xmlns:a="http://schemas.openxmlformats.org/drawingml/2006/main">
                  <a:graphicData uri="http://schemas.microsoft.com/office/word/2010/wordprocessingShape">
                    <wps:wsp>
                      <wps:cNvSpPr/>
                      <wps:spPr>
                        <a:xfrm>
                          <a:off x="0" y="0"/>
                          <a:ext cx="2752725" cy="514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4BBA2FC" w14:textId="2CE85F12" w:rsidR="003B5947" w:rsidRPr="00B64B4A" w:rsidRDefault="003B5947" w:rsidP="00B64B4A">
                            <w:pPr>
                              <w:pStyle w:val="a5"/>
                              <w:rPr>
                                <w:b/>
                                <w:bCs/>
                              </w:rPr>
                            </w:pPr>
                            <w:r>
                              <w:rPr>
                                <w:rStyle w:val="a6"/>
                              </w:rPr>
                              <w:t>Інноваційний підхід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2D115" id="Прямокутник 27" o:spid="_x0000_s1050" style="position:absolute;left:0;text-align:left;margin-left:0;margin-top:.6pt;width:216.75pt;height:40.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" fillcolor="white [3201]" strokecolor="black [3213]" strokeweight="1pt">
                <v:textbox>
                  <w:txbxContent>
                    <w:p w14:paraId="74BBA2FC" w14:textId="2CE85F12" w:rsidR="003B5947" w:rsidRPr="00B64B4A" w:rsidRDefault="003B5947" w:rsidP="00B64B4A">
                      <w:pPr>
                        <w:pStyle w:val="a5"/>
                        <w:rPr>
                          <w:b/>
                          <w:bCs/>
                        </w:rPr>
                      </w:pPr>
                      <w:r>
                        <w:rPr>
                          <w:rStyle w:val="a6"/>
                        </w:rPr>
                        <w:t>Інноваційний підхід</w:t>
                      </w:r>
                    </w:p>
                  </w:txbxContent>
                </v:textbox>
                <w10:wrap anchorx="margin"/>
              </v:rect>
            </w:pict>
          </mc:Fallback>
        </mc:AlternateContent>
      </w:r>
    </w:p>
    <w:p w14:paraId="56FF2337" w14:textId="1228637C" w:rsidR="00B64B4A" w:rsidRDefault="00EA6FEB" w:rsidP="00596B26">
      <w:pPr>
        <w:ind w:firstLine="708"/>
      </w:pPr>
      <w:r w:rsidRPr="00EA6FEB">
        <w:rPr>
          <w:noProof/>
          <w:lang w:eastAsia="uk-UA"/>
        </w:rPr>
        <mc:AlternateContent>
          <mc:Choice Requires="wps">
            <w:drawing>
              <wp:anchor distT="0" distB="0" distL="114300" distR="114300" simplePos="0" relativeHeight="251725824" behindDoc="0" locked="0" layoutInCell="1" allowOverlap="1" wp14:anchorId="1D730843" wp14:editId="79891F42">
                <wp:simplePos x="0" y="0"/>
                <wp:positionH relativeFrom="margin">
                  <wp:posOffset>5970905</wp:posOffset>
                </wp:positionH>
                <wp:positionV relativeFrom="paragraph">
                  <wp:posOffset>228600</wp:posOffset>
                </wp:positionV>
                <wp:extent cx="0" cy="2362200"/>
                <wp:effectExtent l="0" t="0" r="38100" b="19050"/>
                <wp:wrapNone/>
                <wp:docPr id="49" name="Пряма сполучна лінія 49"/>
                <wp:cNvGraphicFramePr/>
                <a:graphic xmlns:a="http://schemas.openxmlformats.org/drawingml/2006/main">
                  <a:graphicData uri="http://schemas.microsoft.com/office/word/2010/wordprocessingShape">
                    <wps:wsp>
                      <wps:cNvCnPr/>
                      <wps:spPr>
                        <a:xfrm>
                          <a:off x="0" y="0"/>
                          <a:ext cx="0" cy="2362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7DBE55" id="Пряма сполучна лінія 49" o:spid="_x0000_s1026" style="position:absolute;z-index:2517258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470.15pt,18pt" to="470.1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" strokecolor="black [3200]" strokeweight=".5pt">
                <v:stroke joinstyle="miter"/>
                <w10:wrap anchorx="margin"/>
              </v:line>
            </w:pict>
          </mc:Fallback>
        </mc:AlternateContent>
      </w:r>
      <w:r w:rsidRPr="00EA6FEB">
        <w:rPr>
          <w:noProof/>
          <w:lang w:eastAsia="uk-UA"/>
        </w:rPr>
        <mc:AlternateContent>
          <mc:Choice Requires="wps">
            <w:drawing>
              <wp:anchor distT="0" distB="0" distL="114300" distR="114300" simplePos="0" relativeHeight="251726848" behindDoc="0" locked="0" layoutInCell="1" allowOverlap="1" wp14:anchorId="59E94FBD" wp14:editId="1C812948">
                <wp:simplePos x="0" y="0"/>
                <wp:positionH relativeFrom="margin">
                  <wp:posOffset>5842000</wp:posOffset>
                </wp:positionH>
                <wp:positionV relativeFrom="paragraph">
                  <wp:posOffset>782955</wp:posOffset>
                </wp:positionV>
                <wp:extent cx="109855" cy="0"/>
                <wp:effectExtent l="0" t="0" r="0" b="0"/>
                <wp:wrapNone/>
                <wp:docPr id="50" name="Пряма сполучна лінія 50"/>
                <wp:cNvGraphicFramePr/>
                <a:graphic xmlns:a="http://schemas.openxmlformats.org/drawingml/2006/main">
                  <a:graphicData uri="http://schemas.microsoft.com/office/word/2010/wordprocessingShape">
                    <wps:wsp>
                      <wps:cNvCnPr/>
                      <wps:spPr>
                        <a:xfrm>
                          <a:off x="0" y="0"/>
                          <a:ext cx="1098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989524" id="Пряма сполучна лінія 50" o:spid="_x0000_s1026" style="position:absolute;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0pt,61.65pt" to="468.65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" strokecolor="black [3213]" strokeweight=".5pt">
                <v:stroke joinstyle="miter"/>
                <w10:wrap anchorx="margin"/>
              </v:line>
            </w:pict>
          </mc:Fallback>
        </mc:AlternateContent>
      </w:r>
      <w:r w:rsidRPr="00EA6FEB">
        <w:rPr>
          <w:noProof/>
          <w:lang w:eastAsia="uk-UA"/>
        </w:rPr>
        <mc:AlternateContent>
          <mc:Choice Requires="wps">
            <w:drawing>
              <wp:anchor distT="0" distB="0" distL="114300" distR="114300" simplePos="0" relativeHeight="251727872" behindDoc="0" locked="0" layoutInCell="1" allowOverlap="1" wp14:anchorId="60440A78" wp14:editId="22195DD7">
                <wp:simplePos x="0" y="0"/>
                <wp:positionH relativeFrom="margin">
                  <wp:posOffset>5836920</wp:posOffset>
                </wp:positionH>
                <wp:positionV relativeFrom="paragraph">
                  <wp:posOffset>2581275</wp:posOffset>
                </wp:positionV>
                <wp:extent cx="134620" cy="0"/>
                <wp:effectExtent l="0" t="0" r="0" b="0"/>
                <wp:wrapNone/>
                <wp:docPr id="51" name="Пряма сполучна лінія 51"/>
                <wp:cNvGraphicFramePr/>
                <a:graphic xmlns:a="http://schemas.openxmlformats.org/drawingml/2006/main">
                  <a:graphicData uri="http://schemas.microsoft.com/office/word/2010/wordprocessingShape">
                    <wps:wsp>
                      <wps:cNvCnPr/>
                      <wps:spPr>
                        <a:xfrm>
                          <a:off x="0" y="0"/>
                          <a:ext cx="1346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C28D31" id="Пряма сполучна лінія 51" o:spid="_x0000_s1026" style="position:absolute;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9.6pt,203.25pt" to="470.2pt,2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" strokecolor="black [3213]" strokeweight=".5pt">
                <v:stroke joinstyle="miter"/>
                <w10:wrap anchorx="margin"/>
              </v:line>
            </w:pict>
          </mc:Fallback>
        </mc:AlternateContent>
      </w:r>
      <w:r w:rsidRPr="00EA6FEB">
        <w:rPr>
          <w:noProof/>
          <w:lang w:eastAsia="uk-UA"/>
        </w:rPr>
        <mc:AlternateContent>
          <mc:Choice Requires="wps">
            <w:drawing>
              <wp:anchor distT="0" distB="0" distL="114300" distR="114300" simplePos="0" relativeHeight="251728896" behindDoc="0" locked="0" layoutInCell="1" allowOverlap="1" wp14:anchorId="52716FD4" wp14:editId="4231BACD">
                <wp:simplePos x="0" y="0"/>
                <wp:positionH relativeFrom="margin">
                  <wp:posOffset>5837555</wp:posOffset>
                </wp:positionH>
                <wp:positionV relativeFrom="paragraph">
                  <wp:posOffset>1765935</wp:posOffset>
                </wp:positionV>
                <wp:extent cx="129540" cy="0"/>
                <wp:effectExtent l="0" t="0" r="0" b="0"/>
                <wp:wrapNone/>
                <wp:docPr id="52" name="Пряма сполучна лінія 52"/>
                <wp:cNvGraphicFramePr/>
                <a:graphic xmlns:a="http://schemas.openxmlformats.org/drawingml/2006/main">
                  <a:graphicData uri="http://schemas.microsoft.com/office/word/2010/wordprocessingShape">
                    <wps:wsp>
                      <wps:cNvCnPr/>
                      <wps:spPr>
                        <a:xfrm>
                          <a:off x="0" y="0"/>
                          <a:ext cx="129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B77117" id="Пряма сполучна лінія 52" o:spid="_x0000_s1026" style="position:absolute;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9.65pt,139.05pt" to="469.85pt,1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" strokecolor="black [3213]" strokeweight=".5pt">
                <v:stroke joinstyle="miter"/>
                <w10:wrap anchorx="margin"/>
              </v:line>
            </w:pict>
          </mc:Fallback>
        </mc:AlternateContent>
      </w:r>
      <w:r w:rsidRPr="00B64B4A">
        <w:rPr>
          <w:noProof/>
          <w:lang w:eastAsia="uk-UA"/>
        </w:rPr>
        <mc:AlternateContent>
          <mc:Choice Requires="wps">
            <w:drawing>
              <wp:anchor distT="0" distB="0" distL="114300" distR="114300" simplePos="0" relativeHeight="251705344" behindDoc="0" locked="0" layoutInCell="1" allowOverlap="1" wp14:anchorId="5C453230" wp14:editId="08D81F12">
                <wp:simplePos x="0" y="0"/>
                <wp:positionH relativeFrom="margin">
                  <wp:posOffset>0</wp:posOffset>
                </wp:positionH>
                <wp:positionV relativeFrom="paragraph">
                  <wp:posOffset>205740</wp:posOffset>
                </wp:positionV>
                <wp:extent cx="0" cy="2362200"/>
                <wp:effectExtent l="0" t="0" r="38100" b="19050"/>
                <wp:wrapNone/>
                <wp:docPr id="28" name="Пряма сполучна лінія 28"/>
                <wp:cNvGraphicFramePr/>
                <a:graphic xmlns:a="http://schemas.openxmlformats.org/drawingml/2006/main">
                  <a:graphicData uri="http://schemas.microsoft.com/office/word/2010/wordprocessingShape">
                    <wps:wsp>
                      <wps:cNvCnPr/>
                      <wps:spPr>
                        <a:xfrm>
                          <a:off x="0" y="0"/>
                          <a:ext cx="0" cy="2362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BD751A" id="Пряма сполучна лінія 28" o:spid="_x0000_s1026" style="position:absolute;z-index:2517053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0,16.2pt" to="0,2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" strokecolor="black [3200]" strokeweight=".5pt">
                <v:stroke joinstyle="miter"/>
                <w10:wrap anchorx="margin"/>
              </v:line>
            </w:pict>
          </mc:Fallback>
        </mc:AlternateContent>
      </w:r>
    </w:p>
    <w:p w14:paraId="5E3D7F5F" w14:textId="117B1E2F" w:rsidR="00B64B4A" w:rsidRDefault="00EA6FEB" w:rsidP="00596B26">
      <w:pPr>
        <w:ind w:firstLine="708"/>
      </w:pPr>
      <w:r w:rsidRPr="00EA6FEB">
        <w:rPr>
          <w:noProof/>
          <w:lang w:eastAsia="uk-UA"/>
        </w:rPr>
        <mc:AlternateContent>
          <mc:Choice Requires="wps">
            <w:drawing>
              <wp:anchor distT="0" distB="0" distL="114300" distR="114300" simplePos="0" relativeHeight="251722752" behindDoc="0" locked="0" layoutInCell="1" allowOverlap="1" wp14:anchorId="44336D0D" wp14:editId="662CABC9">
                <wp:simplePos x="0" y="0"/>
                <wp:positionH relativeFrom="margin">
                  <wp:posOffset>3228018</wp:posOffset>
                </wp:positionH>
                <wp:positionV relativeFrom="paragraph">
                  <wp:posOffset>45720</wp:posOffset>
                </wp:positionV>
                <wp:extent cx="2600325" cy="962025"/>
                <wp:effectExtent l="0" t="0" r="28575" b="28575"/>
                <wp:wrapNone/>
                <wp:docPr id="46" name="Прямокутник 46"/>
                <wp:cNvGraphicFramePr/>
                <a:graphic xmlns:a="http://schemas.openxmlformats.org/drawingml/2006/main">
                  <a:graphicData uri="http://schemas.microsoft.com/office/word/2010/wordprocessingShape">
                    <wps:wsp>
                      <wps:cNvSpPr/>
                      <wps:spPr>
                        <a:xfrm>
                          <a:off x="0" y="0"/>
                          <a:ext cx="2600325" cy="962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C579A68" w14:textId="49AFD427" w:rsidR="003B5947" w:rsidRPr="00B64B4A" w:rsidRDefault="003B5947" w:rsidP="00EA6FEB">
                            <w:pPr>
                              <w:pStyle w:val="a5"/>
                            </w:pPr>
                            <w:r>
                              <w:rPr>
                                <w:rStyle w:val="a6"/>
                              </w:rPr>
                              <w:t>Сутність</w:t>
                            </w:r>
                            <w:r>
                              <w:t>: Визначення і зайняття оптимальної ринкової ніші, що відповідає здібностям компанії і максимізує її конкурентні переваги.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36D0D" id="Прямокутник 46" o:spid="_x0000_s1051" style="position:absolute;left:0;text-align:left;margin-left:254.15pt;margin-top:3.6pt;width:204.75pt;height:75.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" fillcolor="white [3201]" strokecolor="black [3213]" strokeweight="1pt">
                <v:textbox>
                  <w:txbxContent>
                    <w:p w14:paraId="0C579A68" w14:textId="49AFD427" w:rsidR="003B5947" w:rsidRPr="00B64B4A" w:rsidRDefault="003B5947" w:rsidP="00EA6FEB">
                      <w:pPr>
                        <w:pStyle w:val="a5"/>
                      </w:pPr>
                      <w:r>
                        <w:rPr>
                          <w:rStyle w:val="a6"/>
                        </w:rPr>
                        <w:t>Сутність</w:t>
                      </w:r>
                      <w:r>
                        <w:t>: Визначення і зайняття оптимальної ринкової ніші, що відповідає здібностям компанії і максимізує її конкурентні переваги.</w:t>
                      </w:r>
                    </w:p>
                  </w:txbxContent>
                </v:textbox>
                <w10:wrap anchorx="margin"/>
              </v:rect>
            </w:pict>
          </mc:Fallback>
        </mc:AlternateContent>
      </w:r>
      <w:r w:rsidRPr="00B64B4A">
        <w:rPr>
          <w:noProof/>
          <w:lang w:eastAsia="uk-UA"/>
        </w:rPr>
        <mc:AlternateContent>
          <mc:Choice Requires="wps">
            <w:drawing>
              <wp:anchor distT="0" distB="0" distL="114300" distR="114300" simplePos="0" relativeHeight="251706368" behindDoc="0" locked="0" layoutInCell="1" allowOverlap="1" wp14:anchorId="438CFBF4" wp14:editId="5AC72B57">
                <wp:simplePos x="0" y="0"/>
                <wp:positionH relativeFrom="margin">
                  <wp:posOffset>109220</wp:posOffset>
                </wp:positionH>
                <wp:positionV relativeFrom="paragraph">
                  <wp:posOffset>22860</wp:posOffset>
                </wp:positionV>
                <wp:extent cx="2638425" cy="981075"/>
                <wp:effectExtent l="0" t="0" r="28575" b="28575"/>
                <wp:wrapNone/>
                <wp:docPr id="29" name="Прямокутник 29"/>
                <wp:cNvGraphicFramePr/>
                <a:graphic xmlns:a="http://schemas.openxmlformats.org/drawingml/2006/main">
                  <a:graphicData uri="http://schemas.microsoft.com/office/word/2010/wordprocessingShape">
                    <wps:wsp>
                      <wps:cNvSpPr/>
                      <wps:spPr>
                        <a:xfrm>
                          <a:off x="0" y="0"/>
                          <a:ext cx="2638425" cy="981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F18681" w14:textId="32E15380" w:rsidR="003B5947" w:rsidRDefault="003B5947" w:rsidP="00B64B4A">
                            <w:pPr>
                              <w:pStyle w:val="a5"/>
                            </w:pPr>
                            <w:r>
                              <w:rPr>
                                <w:rStyle w:val="a6"/>
                              </w:rPr>
                              <w:t>Сутність</w:t>
                            </w:r>
                            <w:r>
                              <w:t>: Зосередження на розвитку нових продуктів, процесів або бізнес-моделей, що дозволяють випереджати конкурентів.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CFBF4" id="Прямокутник 29" o:spid="_x0000_s1052" style="position:absolute;left:0;text-align:left;margin-left:8.6pt;margin-top:1.8pt;width:207.75pt;height:77.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" fillcolor="white [3201]" strokecolor="black [3213]" strokeweight="1pt">
                <v:textbox>
                  <w:txbxContent>
                    <w:p w14:paraId="10F18681" w14:textId="32E15380" w:rsidR="003B5947" w:rsidRDefault="003B5947" w:rsidP="00B64B4A">
                      <w:pPr>
                        <w:pStyle w:val="a5"/>
                      </w:pPr>
                      <w:r>
                        <w:rPr>
                          <w:rStyle w:val="a6"/>
                        </w:rPr>
                        <w:t>Сутність</w:t>
                      </w:r>
                      <w:r>
                        <w:t>: Зосередження на розвитку нових продуктів, процесів або бізнес-моделей, що дозволяють випереджати конкурентів.</w:t>
                      </w:r>
                    </w:p>
                  </w:txbxContent>
                </v:textbox>
                <w10:wrap anchorx="margin"/>
              </v:rect>
            </w:pict>
          </mc:Fallback>
        </mc:AlternateContent>
      </w:r>
    </w:p>
    <w:p w14:paraId="1EC848CD" w14:textId="33CA219B" w:rsidR="00B64B4A" w:rsidRDefault="00EA6FEB" w:rsidP="00596B26">
      <w:pPr>
        <w:ind w:firstLine="708"/>
      </w:pPr>
      <w:r>
        <w:rPr>
          <w:noProof/>
          <w:lang w:eastAsia="uk-UA"/>
        </w:rPr>
        <mc:AlternateContent>
          <mc:Choice Requires="wps">
            <w:drawing>
              <wp:anchor distT="0" distB="0" distL="114300" distR="114300" simplePos="0" relativeHeight="251732992" behindDoc="0" locked="0" layoutInCell="1" allowOverlap="1" wp14:anchorId="6C7808C1" wp14:editId="25D682F9">
                <wp:simplePos x="0" y="0"/>
                <wp:positionH relativeFrom="margin">
                  <wp:align>left</wp:align>
                </wp:positionH>
                <wp:positionV relativeFrom="paragraph">
                  <wp:posOffset>237854</wp:posOffset>
                </wp:positionV>
                <wp:extent cx="106136" cy="0"/>
                <wp:effectExtent l="0" t="0" r="0" b="0"/>
                <wp:wrapNone/>
                <wp:docPr id="55" name="Пряма сполучна лінія 55"/>
                <wp:cNvGraphicFramePr/>
                <a:graphic xmlns:a="http://schemas.openxmlformats.org/drawingml/2006/main">
                  <a:graphicData uri="http://schemas.microsoft.com/office/word/2010/wordprocessingShape">
                    <wps:wsp>
                      <wps:cNvCnPr/>
                      <wps:spPr>
                        <a:xfrm flipH="1" flipV="1">
                          <a:off x="0" y="0"/>
                          <a:ext cx="106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8E2159" id="Пряма сполучна лінія 55" o:spid="_x0000_s1026" style="position:absolute;flip:x y;z-index:251732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75pt" to="8.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" strokecolor="black [3200]" strokeweight=".5pt">
                <v:stroke joinstyle="miter"/>
                <w10:wrap anchorx="margin"/>
              </v:line>
            </w:pict>
          </mc:Fallback>
        </mc:AlternateContent>
      </w:r>
    </w:p>
    <w:p w14:paraId="2F2181D8" w14:textId="2131C72B" w:rsidR="00B64B4A" w:rsidRDefault="00B64B4A" w:rsidP="00596B26">
      <w:pPr>
        <w:ind w:firstLine="708"/>
      </w:pPr>
    </w:p>
    <w:p w14:paraId="2A702B42" w14:textId="68CF56BF" w:rsidR="00B64B4A" w:rsidRDefault="00556C21" w:rsidP="00596B26">
      <w:pPr>
        <w:ind w:firstLine="708"/>
      </w:pPr>
      <w:r w:rsidRPr="00B64B4A">
        <w:rPr>
          <w:noProof/>
          <w:lang w:eastAsia="uk-UA"/>
        </w:rPr>
        <mc:AlternateContent>
          <mc:Choice Requires="wps">
            <w:drawing>
              <wp:anchor distT="0" distB="0" distL="114300" distR="114300" simplePos="0" relativeHeight="251707392" behindDoc="0" locked="0" layoutInCell="1" allowOverlap="1" wp14:anchorId="359DF78E" wp14:editId="316B402F">
                <wp:simplePos x="0" y="0"/>
                <wp:positionH relativeFrom="margin">
                  <wp:posOffset>109663</wp:posOffset>
                </wp:positionH>
                <wp:positionV relativeFrom="paragraph">
                  <wp:posOffset>211986</wp:posOffset>
                </wp:positionV>
                <wp:extent cx="2638425" cy="818707"/>
                <wp:effectExtent l="0" t="0" r="28575" b="19685"/>
                <wp:wrapNone/>
                <wp:docPr id="30" name="Прямокутник 30"/>
                <wp:cNvGraphicFramePr/>
                <a:graphic xmlns:a="http://schemas.openxmlformats.org/drawingml/2006/main">
                  <a:graphicData uri="http://schemas.microsoft.com/office/word/2010/wordprocessingShape">
                    <wps:wsp>
                      <wps:cNvSpPr/>
                      <wps:spPr>
                        <a:xfrm>
                          <a:off x="0" y="0"/>
                          <a:ext cx="2638425" cy="81870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AADCE1B" w14:textId="4D108EB0" w:rsidR="003B5947" w:rsidRDefault="003B5947" w:rsidP="00B64B4A">
                            <w:pPr>
                              <w:pStyle w:val="a5"/>
                            </w:pPr>
                            <w:r>
                              <w:rPr>
                                <w:rStyle w:val="a6"/>
                              </w:rPr>
                              <w:t>Методи</w:t>
                            </w:r>
                            <w:r>
                              <w:t>: Розвиток R&amp;D, стимулювання інноваційної культури, використання технологічних інновацій.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DF78E" id="Прямокутник 30" o:spid="_x0000_s1053" style="position:absolute;left:0;text-align:left;margin-left:8.65pt;margin-top:16.7pt;width:207.75pt;height:64.4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" fillcolor="white [3201]" strokecolor="black [3213]" strokeweight="1pt">
                <v:textbox>
                  <w:txbxContent>
                    <w:p w14:paraId="5AADCE1B" w14:textId="4D108EB0" w:rsidR="003B5947" w:rsidRDefault="003B5947" w:rsidP="00B64B4A">
                      <w:pPr>
                        <w:pStyle w:val="a5"/>
                      </w:pPr>
                      <w:r>
                        <w:rPr>
                          <w:rStyle w:val="a6"/>
                        </w:rPr>
                        <w:t>Методи</w:t>
                      </w:r>
                      <w:r>
                        <w:t>: Розвиток R&amp;D, стимулювання інноваційної культури, використання технологічних інновацій.</w:t>
                      </w:r>
                    </w:p>
                  </w:txbxContent>
                </v:textbox>
                <w10:wrap anchorx="margin"/>
              </v:rect>
            </w:pict>
          </mc:Fallback>
        </mc:AlternateContent>
      </w:r>
      <w:r w:rsidRPr="00EA6FEB">
        <w:rPr>
          <w:noProof/>
          <w:lang w:eastAsia="uk-UA"/>
        </w:rPr>
        <mc:AlternateContent>
          <mc:Choice Requires="wps">
            <w:drawing>
              <wp:anchor distT="0" distB="0" distL="114300" distR="114300" simplePos="0" relativeHeight="251723776" behindDoc="0" locked="0" layoutInCell="1" allowOverlap="1" wp14:anchorId="7808DDF7" wp14:editId="7A8A079D">
                <wp:simplePos x="0" y="0"/>
                <wp:positionH relativeFrom="margin">
                  <wp:posOffset>3235635</wp:posOffset>
                </wp:positionH>
                <wp:positionV relativeFrom="paragraph">
                  <wp:posOffset>222619</wp:posOffset>
                </wp:positionV>
                <wp:extent cx="2590800" cy="797442"/>
                <wp:effectExtent l="0" t="0" r="19050" b="22225"/>
                <wp:wrapNone/>
                <wp:docPr id="47" name="Прямокутник 47"/>
                <wp:cNvGraphicFramePr/>
                <a:graphic xmlns:a="http://schemas.openxmlformats.org/drawingml/2006/main">
                  <a:graphicData uri="http://schemas.microsoft.com/office/word/2010/wordprocessingShape">
                    <wps:wsp>
                      <wps:cNvSpPr/>
                      <wps:spPr>
                        <a:xfrm>
                          <a:off x="0" y="0"/>
                          <a:ext cx="2590800" cy="79744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1B3CA8" w14:textId="1401FE3D" w:rsidR="003B5947" w:rsidRPr="00B64B4A" w:rsidRDefault="003B5947" w:rsidP="00EA6FEB">
                            <w:pPr>
                              <w:pStyle w:val="a5"/>
                              <w:rPr>
                                <w:lang w:eastAsia="uk-UA"/>
                              </w:rPr>
                            </w:pPr>
                            <w:r>
                              <w:rPr>
                                <w:rStyle w:val="a6"/>
                              </w:rPr>
                              <w:t>Методи</w:t>
                            </w:r>
                            <w:r>
                              <w:t>: Сегментація ринку, цільовий маркетинг, стратегії диференціації або лідерства у витратах.</w:t>
                            </w:r>
                            <w:r w:rsidRPr="00B64B4A">
                              <w:rPr>
                                <w:rFonts w:eastAsia="Times New Roman" w:hAnsi="Symbol" w:cs="Times New Roman"/>
                                <w:szCs w:val="24"/>
                                <w:lang w:eastAsia="uk-UA"/>
                              </w:rPr>
                              <w:t></w:t>
                            </w:r>
                            <w:r w:rsidRPr="00B64B4A">
                              <w:rPr>
                                <w:rFonts w:eastAsia="Times New Roman" w:cs="Times New Roman"/>
                                <w:szCs w:val="24"/>
                                <w:lang w:eastAsia="uk-UA"/>
                              </w:rPr>
                              <w:t xml:space="preserve">  </w:t>
                            </w:r>
                          </w:p>
                          <w:p w14:paraId="2EF2BF04" w14:textId="77777777" w:rsidR="003B5947" w:rsidRDefault="003B5947" w:rsidP="00EA6FEB">
                            <w:pPr>
                              <w:pStyle w:val="a5"/>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8DDF7" id="Прямокутник 47" o:spid="_x0000_s1054" style="position:absolute;left:0;text-align:left;margin-left:254.75pt;margin-top:17.55pt;width:204pt;height:62.8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" fillcolor="white [3201]" strokecolor="black [3213]" strokeweight="1pt">
                <v:textbox>
                  <w:txbxContent>
                    <w:p w14:paraId="0B1B3CA8" w14:textId="1401FE3D" w:rsidR="003B5947" w:rsidRPr="00B64B4A" w:rsidRDefault="003B5947" w:rsidP="00EA6FEB">
                      <w:pPr>
                        <w:pStyle w:val="a5"/>
                        <w:rPr>
                          <w:lang w:eastAsia="uk-UA"/>
                        </w:rPr>
                      </w:pPr>
                      <w:r>
                        <w:rPr>
                          <w:rStyle w:val="a6"/>
                        </w:rPr>
                        <w:t>Методи</w:t>
                      </w:r>
                      <w:r>
                        <w:t>: Сегментація ринку, цільовий маркетинг, стратегії диференціації або лідерства у витратах.</w:t>
                      </w:r>
                      <w:r w:rsidRPr="00B64B4A">
                        <w:rPr>
                          <w:rFonts w:eastAsia="Times New Roman" w:hAnsi="Symbol" w:cs="Times New Roman"/>
                          <w:szCs w:val="24"/>
                          <w:lang w:eastAsia="uk-UA"/>
                        </w:rPr>
                        <w:t></w:t>
                      </w:r>
                      <w:r w:rsidRPr="00B64B4A">
                        <w:rPr>
                          <w:rFonts w:eastAsia="Times New Roman" w:cs="Times New Roman"/>
                          <w:szCs w:val="24"/>
                          <w:lang w:eastAsia="uk-UA"/>
                        </w:rPr>
                        <w:t xml:space="preserve">  </w:t>
                      </w:r>
                    </w:p>
                    <w:p w14:paraId="2EF2BF04" w14:textId="77777777" w:rsidR="003B5947" w:rsidRDefault="003B5947" w:rsidP="00EA6FEB">
                      <w:pPr>
                        <w:pStyle w:val="a5"/>
                      </w:pPr>
                    </w:p>
                  </w:txbxContent>
                </v:textbox>
                <w10:wrap anchorx="margin"/>
              </v:rect>
            </w:pict>
          </mc:Fallback>
        </mc:AlternateContent>
      </w:r>
    </w:p>
    <w:p w14:paraId="04514906" w14:textId="272835E6" w:rsidR="00B64B4A" w:rsidRDefault="00BB684F" w:rsidP="00596B26">
      <w:pPr>
        <w:ind w:firstLine="708"/>
      </w:pPr>
      <w:r>
        <w:rPr>
          <w:noProof/>
          <w:lang w:eastAsia="uk-UA"/>
        </w:rPr>
        <mc:AlternateContent>
          <mc:Choice Requires="wps">
            <w:drawing>
              <wp:anchor distT="0" distB="0" distL="114300" distR="114300" simplePos="0" relativeHeight="251734016" behindDoc="0" locked="0" layoutInCell="1" allowOverlap="1" wp14:anchorId="791230BA" wp14:editId="1C530940">
                <wp:simplePos x="0" y="0"/>
                <wp:positionH relativeFrom="margin">
                  <wp:align>left</wp:align>
                </wp:positionH>
                <wp:positionV relativeFrom="paragraph">
                  <wp:posOffset>161198</wp:posOffset>
                </wp:positionV>
                <wp:extent cx="114300" cy="2903"/>
                <wp:effectExtent l="0" t="0" r="19050" b="35560"/>
                <wp:wrapNone/>
                <wp:docPr id="56" name="Пряма сполучна лінія 56"/>
                <wp:cNvGraphicFramePr/>
                <a:graphic xmlns:a="http://schemas.openxmlformats.org/drawingml/2006/main">
                  <a:graphicData uri="http://schemas.microsoft.com/office/word/2010/wordprocessingShape">
                    <wps:wsp>
                      <wps:cNvCnPr/>
                      <wps:spPr>
                        <a:xfrm>
                          <a:off x="0" y="0"/>
                          <a:ext cx="114300" cy="29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031D19" id="Пряма сполучна лінія 56" o:spid="_x0000_s1026" style="position:absolute;z-index:251734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7pt" to="9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" strokecolor="black [3200]" strokeweight=".5pt">
                <v:stroke joinstyle="miter"/>
                <w10:wrap anchorx="margin"/>
              </v:line>
            </w:pict>
          </mc:Fallback>
        </mc:AlternateContent>
      </w:r>
    </w:p>
    <w:p w14:paraId="4FB239A7" w14:textId="34832B7D" w:rsidR="00B64B4A" w:rsidRDefault="00B64B4A" w:rsidP="00596B26">
      <w:pPr>
        <w:ind w:firstLine="708"/>
      </w:pPr>
    </w:p>
    <w:p w14:paraId="47655408" w14:textId="22E0760C" w:rsidR="00B64B4A" w:rsidRDefault="00D70ECB" w:rsidP="00596B26">
      <w:pPr>
        <w:ind w:firstLine="708"/>
      </w:pPr>
      <w:r w:rsidRPr="00EA6FEB">
        <w:rPr>
          <w:noProof/>
          <w:lang w:eastAsia="uk-UA"/>
        </w:rPr>
        <mc:AlternateContent>
          <mc:Choice Requires="wps">
            <w:drawing>
              <wp:anchor distT="0" distB="0" distL="114300" distR="114300" simplePos="0" relativeHeight="251724800" behindDoc="0" locked="0" layoutInCell="1" allowOverlap="1" wp14:anchorId="14B5CC8B" wp14:editId="38968F6D">
                <wp:simplePos x="0" y="0"/>
                <wp:positionH relativeFrom="margin">
                  <wp:posOffset>3235635</wp:posOffset>
                </wp:positionH>
                <wp:positionV relativeFrom="paragraph">
                  <wp:posOffset>227536</wp:posOffset>
                </wp:positionV>
                <wp:extent cx="2600325" cy="637953"/>
                <wp:effectExtent l="0" t="0" r="28575" b="10160"/>
                <wp:wrapNone/>
                <wp:docPr id="48" name="Прямокутник 48"/>
                <wp:cNvGraphicFramePr/>
                <a:graphic xmlns:a="http://schemas.openxmlformats.org/drawingml/2006/main">
                  <a:graphicData uri="http://schemas.microsoft.com/office/word/2010/wordprocessingShape">
                    <wps:wsp>
                      <wps:cNvSpPr/>
                      <wps:spPr>
                        <a:xfrm>
                          <a:off x="0" y="0"/>
                          <a:ext cx="2600325" cy="63795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1586EC" w14:textId="2412F584" w:rsidR="003B5947" w:rsidRPr="00EA6FEB" w:rsidRDefault="003B5947" w:rsidP="00EA6FEB">
                            <w:pPr>
                              <w:spacing w:before="100" w:beforeAutospacing="1" w:after="100" w:afterAutospacing="1" w:line="240" w:lineRule="auto"/>
                              <w:jc w:val="left"/>
                              <w:rPr>
                                <w:rFonts w:eastAsia="Times New Roman" w:cs="Times New Roman"/>
                                <w:sz w:val="24"/>
                                <w:szCs w:val="24"/>
                                <w:lang w:eastAsia="uk-UA"/>
                              </w:rPr>
                            </w:pPr>
                            <w:r w:rsidRPr="00EA6FEB">
                              <w:rPr>
                                <w:rFonts w:eastAsia="Times New Roman" w:cs="Times New Roman"/>
                                <w:sz w:val="24"/>
                                <w:szCs w:val="24"/>
                                <w:lang w:eastAsia="uk-UA"/>
                              </w:rPr>
                              <w:t xml:space="preserve"> </w:t>
                            </w:r>
                            <w:r w:rsidRPr="00EA6FEB">
                              <w:rPr>
                                <w:rFonts w:eastAsia="Times New Roman" w:cs="Times New Roman"/>
                                <w:b/>
                                <w:bCs/>
                                <w:sz w:val="24"/>
                                <w:szCs w:val="24"/>
                                <w:lang w:eastAsia="uk-UA"/>
                              </w:rPr>
                              <w:t>Ціль</w:t>
                            </w:r>
                            <w:r w:rsidRPr="00EA6FEB">
                              <w:rPr>
                                <w:rFonts w:eastAsia="Times New Roman" w:cs="Times New Roman"/>
                                <w:sz w:val="24"/>
                                <w:szCs w:val="24"/>
                                <w:lang w:eastAsia="uk-UA"/>
                              </w:rPr>
                              <w:t>: Ефективне позиціонування на ринку для приваблення та утримання клієнтів.</w:t>
                            </w:r>
                          </w:p>
                          <w:p w14:paraId="4D778C39" w14:textId="7AE5EF03" w:rsidR="003B5947" w:rsidRPr="00B64B4A" w:rsidRDefault="003B5947" w:rsidP="00EA6FEB">
                            <w:pPr>
                              <w:pStyle w:val="a5"/>
                            </w:pPr>
                            <w:r w:rsidRPr="00EA6FEB">
                              <w:rPr>
                                <w:rFonts w:eastAsia="Times New Roman" w:hAnsi="Symbol" w:cs="Times New Roman"/>
                                <w:szCs w:val="24"/>
                                <w:lang w:eastAsia="uk-UA"/>
                              </w:rPr>
                              <w:t></w:t>
                            </w:r>
                            <w:r w:rsidRPr="00EA6FEB">
                              <w:rPr>
                                <w:rFonts w:eastAsia="Times New Roman" w:cs="Times New Roman"/>
                                <w:szCs w:val="24"/>
                                <w:lang w:eastAsia="uk-UA"/>
                              </w:rPr>
                              <w:t xml:space="preserve">  </w:t>
                            </w:r>
                            <w:r w:rsidRPr="00B64B4A">
                              <w:rPr>
                                <w:rFonts w:eastAsia="Times New Roman" w:hAnsi="Symbol" w:cs="Times New Roman"/>
                                <w:szCs w:val="24"/>
                                <w:lang w:eastAsia="uk-UA"/>
                              </w:rPr>
                              <w:t></w:t>
                            </w:r>
                            <w:r w:rsidRPr="00B64B4A">
                              <w:rPr>
                                <w:rFonts w:eastAsia="Times New Roman" w:cs="Times New Roman"/>
                                <w:szCs w:val="24"/>
                                <w:lang w:eastAsia="uk-U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5CC8B" id="Прямокутник 48" o:spid="_x0000_s1055" style="position:absolute;left:0;text-align:left;margin-left:254.75pt;margin-top:17.9pt;width:204.75pt;height:50.2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" fillcolor="white [3201]" strokecolor="black [3213]" strokeweight="1pt">
                <v:textbox>
                  <w:txbxContent>
                    <w:p w14:paraId="5E1586EC" w14:textId="2412F584" w:rsidR="003B5947" w:rsidRPr="00EA6FEB" w:rsidRDefault="003B5947" w:rsidP="00EA6FEB">
                      <w:pPr>
                        <w:spacing w:before="100" w:beforeAutospacing="1" w:after="100" w:afterAutospacing="1" w:line="240" w:lineRule="auto"/>
                        <w:jc w:val="left"/>
                        <w:rPr>
                          <w:rFonts w:eastAsia="Times New Roman" w:cs="Times New Roman"/>
                          <w:sz w:val="24"/>
                          <w:szCs w:val="24"/>
                          <w:lang w:eastAsia="uk-UA"/>
                        </w:rPr>
                      </w:pPr>
                      <w:r w:rsidRPr="00EA6FEB">
                        <w:rPr>
                          <w:rFonts w:eastAsia="Times New Roman" w:cs="Times New Roman"/>
                          <w:sz w:val="24"/>
                          <w:szCs w:val="24"/>
                          <w:lang w:eastAsia="uk-UA"/>
                        </w:rPr>
                        <w:t xml:space="preserve"> </w:t>
                      </w:r>
                      <w:r w:rsidRPr="00EA6FEB">
                        <w:rPr>
                          <w:rFonts w:eastAsia="Times New Roman" w:cs="Times New Roman"/>
                          <w:b/>
                          <w:bCs/>
                          <w:sz w:val="24"/>
                          <w:szCs w:val="24"/>
                          <w:lang w:eastAsia="uk-UA"/>
                        </w:rPr>
                        <w:t>Ціль</w:t>
                      </w:r>
                      <w:r w:rsidRPr="00EA6FEB">
                        <w:rPr>
                          <w:rFonts w:eastAsia="Times New Roman" w:cs="Times New Roman"/>
                          <w:sz w:val="24"/>
                          <w:szCs w:val="24"/>
                          <w:lang w:eastAsia="uk-UA"/>
                        </w:rPr>
                        <w:t>: Ефективне позиціонування на ринку для приваблення та утримання клієнтів.</w:t>
                      </w:r>
                    </w:p>
                    <w:p w14:paraId="4D778C39" w14:textId="7AE5EF03" w:rsidR="003B5947" w:rsidRPr="00B64B4A" w:rsidRDefault="003B5947" w:rsidP="00EA6FEB">
                      <w:pPr>
                        <w:pStyle w:val="a5"/>
                      </w:pPr>
                      <w:r w:rsidRPr="00EA6FEB">
                        <w:rPr>
                          <w:rFonts w:eastAsia="Times New Roman" w:hAnsi="Symbol" w:cs="Times New Roman"/>
                          <w:szCs w:val="24"/>
                          <w:lang w:eastAsia="uk-UA"/>
                        </w:rPr>
                        <w:t></w:t>
                      </w:r>
                      <w:r w:rsidRPr="00EA6FEB">
                        <w:rPr>
                          <w:rFonts w:eastAsia="Times New Roman" w:cs="Times New Roman"/>
                          <w:szCs w:val="24"/>
                          <w:lang w:eastAsia="uk-UA"/>
                        </w:rPr>
                        <w:t xml:space="preserve">  </w:t>
                      </w:r>
                      <w:r w:rsidRPr="00B64B4A">
                        <w:rPr>
                          <w:rFonts w:eastAsia="Times New Roman" w:hAnsi="Symbol" w:cs="Times New Roman"/>
                          <w:szCs w:val="24"/>
                          <w:lang w:eastAsia="uk-UA"/>
                        </w:rPr>
                        <w:t></w:t>
                      </w:r>
                      <w:r w:rsidRPr="00B64B4A">
                        <w:rPr>
                          <w:rFonts w:eastAsia="Times New Roman" w:cs="Times New Roman"/>
                          <w:szCs w:val="24"/>
                          <w:lang w:eastAsia="uk-UA"/>
                        </w:rPr>
                        <w:t xml:space="preserve">  </w:t>
                      </w:r>
                    </w:p>
                  </w:txbxContent>
                </v:textbox>
                <w10:wrap anchorx="margin"/>
              </v:rect>
            </w:pict>
          </mc:Fallback>
        </mc:AlternateContent>
      </w:r>
      <w:r w:rsidRPr="00B64B4A">
        <w:rPr>
          <w:noProof/>
          <w:lang w:eastAsia="uk-UA"/>
        </w:rPr>
        <mc:AlternateContent>
          <mc:Choice Requires="wps">
            <w:drawing>
              <wp:anchor distT="0" distB="0" distL="114300" distR="114300" simplePos="0" relativeHeight="251708416" behindDoc="0" locked="0" layoutInCell="1" allowOverlap="1" wp14:anchorId="07B9FF8F" wp14:editId="030924C3">
                <wp:simplePos x="0" y="0"/>
                <wp:positionH relativeFrom="margin">
                  <wp:posOffset>109663</wp:posOffset>
                </wp:positionH>
                <wp:positionV relativeFrom="paragraph">
                  <wp:posOffset>216903</wp:posOffset>
                </wp:positionV>
                <wp:extent cx="2638425" cy="616689"/>
                <wp:effectExtent l="0" t="0" r="28575" b="12065"/>
                <wp:wrapNone/>
                <wp:docPr id="31" name="Прямокутник 31"/>
                <wp:cNvGraphicFramePr/>
                <a:graphic xmlns:a="http://schemas.openxmlformats.org/drawingml/2006/main">
                  <a:graphicData uri="http://schemas.microsoft.com/office/word/2010/wordprocessingShape">
                    <wps:wsp>
                      <wps:cNvSpPr/>
                      <wps:spPr>
                        <a:xfrm>
                          <a:off x="0" y="0"/>
                          <a:ext cx="2638425" cy="61668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510DB6" w14:textId="73AB656E" w:rsidR="003B5947" w:rsidRPr="00EA6FEB" w:rsidRDefault="003B5947" w:rsidP="00EA6FEB">
                            <w:pPr>
                              <w:spacing w:before="100" w:beforeAutospacing="1" w:after="100" w:afterAutospacing="1" w:line="240" w:lineRule="auto"/>
                              <w:jc w:val="left"/>
                              <w:rPr>
                                <w:rFonts w:eastAsia="Times New Roman" w:cs="Times New Roman"/>
                                <w:sz w:val="24"/>
                                <w:szCs w:val="24"/>
                                <w:lang w:eastAsia="uk-UA"/>
                              </w:rPr>
                            </w:pPr>
                            <w:r w:rsidRPr="00EA6FEB">
                              <w:rPr>
                                <w:rFonts w:eastAsia="Times New Roman" w:cs="Times New Roman"/>
                                <w:b/>
                                <w:bCs/>
                                <w:sz w:val="24"/>
                                <w:szCs w:val="24"/>
                                <w:lang w:eastAsia="uk-UA"/>
                              </w:rPr>
                              <w:t>Ціль</w:t>
                            </w:r>
                            <w:r w:rsidRPr="00EA6FEB">
                              <w:rPr>
                                <w:rFonts w:eastAsia="Times New Roman" w:cs="Times New Roman"/>
                                <w:sz w:val="24"/>
                                <w:szCs w:val="24"/>
                                <w:lang w:eastAsia="uk-UA"/>
                              </w:rPr>
                              <w:t>: Створення нових ринків або зміцнення позицій на існуючих через інновації.</w:t>
                            </w:r>
                          </w:p>
                          <w:p w14:paraId="272728BD" w14:textId="5887F2F5" w:rsidR="003B5947" w:rsidRPr="00B64B4A" w:rsidRDefault="003B5947" w:rsidP="00EA6FEB">
                            <w:pPr>
                              <w:pStyle w:val="a5"/>
                              <w:ind w:right="-129"/>
                            </w:pPr>
                            <w:r w:rsidRPr="00EA6FEB">
                              <w:rPr>
                                <w:rFonts w:eastAsia="Times New Roman" w:hAnsi="Symbol" w:cs="Times New Roman"/>
                                <w:szCs w:val="24"/>
                                <w:lang w:eastAsia="uk-UA"/>
                              </w:rPr>
                              <w:t></w:t>
                            </w:r>
                            <w:r w:rsidRPr="00EA6FEB">
                              <w:rPr>
                                <w:rFonts w:eastAsia="Times New Roman" w:cs="Times New Roman"/>
                                <w:szCs w:val="24"/>
                                <w:lang w:eastAsia="uk-U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9FF8F" id="Прямокутник 31" o:spid="_x0000_s1056" style="position:absolute;left:0;text-align:left;margin-left:8.65pt;margin-top:17.1pt;width:207.75pt;height:48.5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" fillcolor="white [3201]" strokecolor="black [3213]" strokeweight="1pt">
                <v:textbox>
                  <w:txbxContent>
                    <w:p w14:paraId="78510DB6" w14:textId="73AB656E" w:rsidR="003B5947" w:rsidRPr="00EA6FEB" w:rsidRDefault="003B5947" w:rsidP="00EA6FEB">
                      <w:pPr>
                        <w:spacing w:before="100" w:beforeAutospacing="1" w:after="100" w:afterAutospacing="1" w:line="240" w:lineRule="auto"/>
                        <w:jc w:val="left"/>
                        <w:rPr>
                          <w:rFonts w:eastAsia="Times New Roman" w:cs="Times New Roman"/>
                          <w:sz w:val="24"/>
                          <w:szCs w:val="24"/>
                          <w:lang w:eastAsia="uk-UA"/>
                        </w:rPr>
                      </w:pPr>
                      <w:r w:rsidRPr="00EA6FEB">
                        <w:rPr>
                          <w:rFonts w:eastAsia="Times New Roman" w:cs="Times New Roman"/>
                          <w:b/>
                          <w:bCs/>
                          <w:sz w:val="24"/>
                          <w:szCs w:val="24"/>
                          <w:lang w:eastAsia="uk-UA"/>
                        </w:rPr>
                        <w:t>Ціль</w:t>
                      </w:r>
                      <w:r w:rsidRPr="00EA6FEB">
                        <w:rPr>
                          <w:rFonts w:eastAsia="Times New Roman" w:cs="Times New Roman"/>
                          <w:sz w:val="24"/>
                          <w:szCs w:val="24"/>
                          <w:lang w:eastAsia="uk-UA"/>
                        </w:rPr>
                        <w:t>: Створення нових ринків або зміцнення позицій на існуючих через інновації.</w:t>
                      </w:r>
                    </w:p>
                    <w:p w14:paraId="272728BD" w14:textId="5887F2F5" w:rsidR="003B5947" w:rsidRPr="00B64B4A" w:rsidRDefault="003B5947" w:rsidP="00EA6FEB">
                      <w:pPr>
                        <w:pStyle w:val="a5"/>
                        <w:ind w:right="-129"/>
                      </w:pPr>
                      <w:r w:rsidRPr="00EA6FEB">
                        <w:rPr>
                          <w:rFonts w:eastAsia="Times New Roman" w:hAnsi="Symbol" w:cs="Times New Roman"/>
                          <w:szCs w:val="24"/>
                          <w:lang w:eastAsia="uk-UA"/>
                        </w:rPr>
                        <w:t></w:t>
                      </w:r>
                      <w:r w:rsidRPr="00EA6FEB">
                        <w:rPr>
                          <w:rFonts w:eastAsia="Times New Roman" w:cs="Times New Roman"/>
                          <w:szCs w:val="24"/>
                          <w:lang w:eastAsia="uk-UA"/>
                        </w:rPr>
                        <w:t xml:space="preserve">  </w:t>
                      </w:r>
                    </w:p>
                  </w:txbxContent>
                </v:textbox>
                <w10:wrap anchorx="margin"/>
              </v:rect>
            </w:pict>
          </mc:Fallback>
        </mc:AlternateContent>
      </w:r>
      <w:r w:rsidR="00BB684F">
        <w:rPr>
          <w:noProof/>
          <w:lang w:eastAsia="uk-UA"/>
        </w:rPr>
        <mc:AlternateContent>
          <mc:Choice Requires="wps">
            <w:drawing>
              <wp:anchor distT="0" distB="0" distL="114300" distR="114300" simplePos="0" relativeHeight="251735040" behindDoc="0" locked="0" layoutInCell="1" allowOverlap="1" wp14:anchorId="29166D0C" wp14:editId="10D4105A">
                <wp:simplePos x="0" y="0"/>
                <wp:positionH relativeFrom="column">
                  <wp:posOffset>-2359</wp:posOffset>
                </wp:positionH>
                <wp:positionV relativeFrom="paragraph">
                  <wp:posOffset>421549</wp:posOffset>
                </wp:positionV>
                <wp:extent cx="111579" cy="0"/>
                <wp:effectExtent l="0" t="0" r="0" b="0"/>
                <wp:wrapNone/>
                <wp:docPr id="59" name="Пряма сполучна лінія 59"/>
                <wp:cNvGraphicFramePr/>
                <a:graphic xmlns:a="http://schemas.openxmlformats.org/drawingml/2006/main">
                  <a:graphicData uri="http://schemas.microsoft.com/office/word/2010/wordprocessingShape">
                    <wps:wsp>
                      <wps:cNvCnPr/>
                      <wps:spPr>
                        <a:xfrm>
                          <a:off x="0" y="0"/>
                          <a:ext cx="1115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E29C22" id="Пряма сполучна лінія 59"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2pt,33.2pt" to="8.6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" strokecolor="black [3200]" strokeweight=".5pt">
                <v:stroke joinstyle="miter"/>
              </v:line>
            </w:pict>
          </mc:Fallback>
        </mc:AlternateContent>
      </w:r>
    </w:p>
    <w:p w14:paraId="11845FB2" w14:textId="1E57EDA2" w:rsidR="00B64B4A" w:rsidRDefault="00B64B4A" w:rsidP="00596B26">
      <w:pPr>
        <w:ind w:firstLine="708"/>
      </w:pPr>
    </w:p>
    <w:p w14:paraId="2E441BA5" w14:textId="05E560D6" w:rsidR="00B64B4A" w:rsidRDefault="00B64B4A" w:rsidP="00596B26">
      <w:pPr>
        <w:ind w:firstLine="708"/>
      </w:pPr>
    </w:p>
    <w:p w14:paraId="4BC0A7B1" w14:textId="38EE02C0" w:rsidR="00B64B4A" w:rsidRDefault="00B64B4A" w:rsidP="00596B26">
      <w:pPr>
        <w:ind w:firstLine="708"/>
      </w:pPr>
    </w:p>
    <w:p w14:paraId="580437D6" w14:textId="7A0F05C2" w:rsidR="00A96DBF" w:rsidRPr="00DD2A52" w:rsidRDefault="00A96DBF" w:rsidP="00A96DBF">
      <w:pPr>
        <w:pStyle w:val="a5"/>
        <w:jc w:val="center"/>
        <w:rPr>
          <w:b/>
          <w:sz w:val="28"/>
          <w:szCs w:val="24"/>
        </w:rPr>
      </w:pPr>
      <w:r w:rsidRPr="00DD2A52">
        <w:rPr>
          <w:b/>
          <w:sz w:val="28"/>
          <w:szCs w:val="24"/>
        </w:rPr>
        <w:t>Рис</w:t>
      </w:r>
      <w:r w:rsidR="00DD2A52" w:rsidRPr="00DD2A52">
        <w:rPr>
          <w:b/>
          <w:sz w:val="28"/>
          <w:szCs w:val="24"/>
        </w:rPr>
        <w:t>.</w:t>
      </w:r>
      <w:r w:rsidRPr="00DD2A52">
        <w:rPr>
          <w:b/>
          <w:sz w:val="28"/>
          <w:szCs w:val="24"/>
        </w:rPr>
        <w:t xml:space="preserve"> 1.2</w:t>
      </w:r>
      <w:r w:rsidR="00DD2A52" w:rsidRPr="00DD2A52">
        <w:rPr>
          <w:b/>
          <w:sz w:val="28"/>
          <w:szCs w:val="24"/>
        </w:rPr>
        <w:t>.</w:t>
      </w:r>
      <w:r w:rsidRPr="00DD2A52">
        <w:rPr>
          <w:b/>
          <w:sz w:val="28"/>
          <w:szCs w:val="24"/>
        </w:rPr>
        <w:t xml:space="preserve"> Підходи до формування конкурентних стратегій</w:t>
      </w:r>
      <w:r w:rsidR="00DD2A52">
        <w:rPr>
          <w:b/>
          <w:sz w:val="28"/>
          <w:szCs w:val="24"/>
        </w:rPr>
        <w:t>*</w:t>
      </w:r>
    </w:p>
    <w:p w14:paraId="34DEDFD7" w14:textId="2D5CE7E0" w:rsidR="00A96DBF" w:rsidRPr="00DD2A52" w:rsidRDefault="00DD2A52" w:rsidP="00A96DBF">
      <w:pPr>
        <w:ind w:firstLine="708"/>
      </w:pPr>
      <w:r>
        <w:rPr>
          <w:i/>
          <w:iCs/>
          <w:sz w:val="24"/>
          <w:szCs w:val="20"/>
        </w:rPr>
        <w:t>*</w:t>
      </w:r>
      <w:r w:rsidR="00A96DBF" w:rsidRPr="00A96DBF">
        <w:rPr>
          <w:i/>
          <w:iCs/>
          <w:sz w:val="24"/>
          <w:szCs w:val="20"/>
        </w:rPr>
        <w:t xml:space="preserve">Джерело: складено автором на основі </w:t>
      </w:r>
      <w:r w:rsidR="00A96DBF" w:rsidRPr="00DD2A52">
        <w:t>[</w:t>
      </w:r>
      <w:r w:rsidR="00A96DBF">
        <w:t>1</w:t>
      </w:r>
      <w:r w:rsidR="00A96DBF" w:rsidRPr="00DD2A52">
        <w:t>2]</w:t>
      </w:r>
    </w:p>
    <w:p w14:paraId="03438927" w14:textId="77777777" w:rsidR="00A96DBF" w:rsidRDefault="00A96DBF" w:rsidP="00596B26">
      <w:pPr>
        <w:ind w:firstLine="708"/>
      </w:pPr>
    </w:p>
    <w:p w14:paraId="556D5314" w14:textId="77777777" w:rsidR="00A96DBF" w:rsidRDefault="00A96DBF" w:rsidP="00596B26">
      <w:pPr>
        <w:ind w:firstLine="708"/>
      </w:pPr>
    </w:p>
    <w:p w14:paraId="6A616F45" w14:textId="015156CE" w:rsidR="00AD5287" w:rsidRDefault="00AD5287" w:rsidP="00596B26">
      <w:pPr>
        <w:ind w:firstLine="708"/>
      </w:pPr>
      <w:r>
        <w:lastRenderedPageBreak/>
        <w:t xml:space="preserve">Стратегії повинні відповідати певному списку напрямків, спрямованні на зміцненню позицій підприємства на ринку. До таких напрямків належать: </w:t>
      </w:r>
    </w:p>
    <w:p w14:paraId="7E77E232" w14:textId="32405DF6" w:rsidR="00AD5287" w:rsidRDefault="00AD5287" w:rsidP="00AD5287">
      <w:pPr>
        <w:ind w:firstLine="708"/>
      </w:pPr>
      <w:r>
        <w:t xml:space="preserve">- розробка нових продуктів або послуг, що надаються підприємством </w:t>
      </w:r>
    </w:p>
    <w:p w14:paraId="59846477" w14:textId="103BA7EF" w:rsidR="00AD5287" w:rsidRDefault="00AD5287" w:rsidP="00AD5287">
      <w:r>
        <w:tab/>
        <w:t xml:space="preserve">- вдосконалення існуючих послуг і товарів </w:t>
      </w:r>
    </w:p>
    <w:p w14:paraId="5BA62735" w14:textId="36853F60" w:rsidR="00AD5287" w:rsidRDefault="00AD5287" w:rsidP="00AD5287">
      <w:r>
        <w:tab/>
        <w:t>- розробка унікальних пропозицій</w:t>
      </w:r>
    </w:p>
    <w:p w14:paraId="766214BB" w14:textId="54A432E1" w:rsidR="00AD5287" w:rsidRDefault="00AD5287" w:rsidP="00AD5287">
      <w:r>
        <w:tab/>
        <w:t xml:space="preserve">- оптимізація витрат </w:t>
      </w:r>
      <w:r w:rsidR="000C6049">
        <w:t>на виробництво (без втрати якості продукції та послуг)</w:t>
      </w:r>
    </w:p>
    <w:p w14:paraId="3A40CDC9" w14:textId="5321BB9C" w:rsidR="000C6049" w:rsidRDefault="000C6049" w:rsidP="00AD5287">
      <w:r>
        <w:tab/>
        <w:t>- покращення лояльності підприємства, що стимулює формуванню стійких зв’язків з клієнтом.</w:t>
      </w:r>
    </w:p>
    <w:p w14:paraId="50272876" w14:textId="0F13CC7C" w:rsidR="00556C21" w:rsidRDefault="00556C21" w:rsidP="00556C21">
      <w:pPr>
        <w:ind w:firstLine="708"/>
      </w:pPr>
      <w:r>
        <w:t>У теорії управління ключове значення має освоєння основної бізнес-стратегії. Ця стратегія представляє собою комплексну систему з кількох рівнів, де стратегії нижнього рівня служать підтримкою та продовженням стратегій вищого рівня, сприяючи тим самим досягненню спільних цілей організації. Різні базові стратегії компанії систематизовані у таблиці 1.1.</w:t>
      </w:r>
    </w:p>
    <w:p w14:paraId="059869D9" w14:textId="67FC2B1F" w:rsidR="00556C21" w:rsidRPr="00DD2A52" w:rsidRDefault="00556C21" w:rsidP="00556C21">
      <w:pPr>
        <w:pStyle w:val="a5"/>
        <w:ind w:left="8080"/>
        <w:rPr>
          <w:iCs/>
          <w:sz w:val="28"/>
          <w:szCs w:val="28"/>
        </w:rPr>
      </w:pPr>
      <w:r w:rsidRPr="00DD2A52">
        <w:rPr>
          <w:iCs/>
          <w:sz w:val="28"/>
          <w:szCs w:val="28"/>
        </w:rPr>
        <w:t>Таблиця 1.</w:t>
      </w:r>
      <w:r w:rsidR="00A96DBF" w:rsidRPr="00DD2A52">
        <w:rPr>
          <w:iCs/>
          <w:sz w:val="28"/>
          <w:szCs w:val="28"/>
        </w:rPr>
        <w:t>3</w:t>
      </w:r>
    </w:p>
    <w:p w14:paraId="5BDA43E5" w14:textId="0A61660C" w:rsidR="00556C21" w:rsidRPr="00DD2A52" w:rsidRDefault="00556C21" w:rsidP="00556C21">
      <w:pPr>
        <w:pStyle w:val="a5"/>
        <w:jc w:val="center"/>
        <w:rPr>
          <w:b/>
          <w:sz w:val="28"/>
          <w:szCs w:val="24"/>
        </w:rPr>
      </w:pPr>
      <w:r w:rsidRPr="00DD2A52">
        <w:rPr>
          <w:b/>
          <w:sz w:val="28"/>
          <w:szCs w:val="24"/>
        </w:rPr>
        <w:t>Класифікація базових стратегій підприємств</w:t>
      </w:r>
    </w:p>
    <w:tbl>
      <w:tblPr>
        <w:tblStyle w:val="a4"/>
        <w:tblW w:w="9918" w:type="dxa"/>
        <w:tblLook w:val="04A0" w:firstRow="1" w:lastRow="0" w:firstColumn="1" w:lastColumn="0" w:noHBand="0" w:noVBand="1"/>
      </w:tblPr>
      <w:tblGrid>
        <w:gridCol w:w="3209"/>
        <w:gridCol w:w="6709"/>
      </w:tblGrid>
      <w:tr w:rsidR="00556C21" w14:paraId="59394D1C" w14:textId="77777777" w:rsidTr="00556C21">
        <w:tc>
          <w:tcPr>
            <w:tcW w:w="3209" w:type="dxa"/>
          </w:tcPr>
          <w:p w14:paraId="5D66B70B" w14:textId="6723C010" w:rsidR="00556C21" w:rsidRPr="00556C21" w:rsidRDefault="00556C21" w:rsidP="00556C21">
            <w:pPr>
              <w:pStyle w:val="a5"/>
            </w:pPr>
            <w:r w:rsidRPr="00556C21">
              <w:t>Тип стратегій</w:t>
            </w:r>
          </w:p>
        </w:tc>
        <w:tc>
          <w:tcPr>
            <w:tcW w:w="6709" w:type="dxa"/>
          </w:tcPr>
          <w:p w14:paraId="488911FD" w14:textId="36F0A4EB" w:rsidR="00556C21" w:rsidRPr="00556C21" w:rsidRDefault="00556C21" w:rsidP="00556C21">
            <w:pPr>
              <w:pStyle w:val="a5"/>
            </w:pPr>
            <w:r w:rsidRPr="00556C21">
              <w:t>Основні напрями</w:t>
            </w:r>
          </w:p>
        </w:tc>
      </w:tr>
      <w:tr w:rsidR="00556C21" w14:paraId="763B56DE" w14:textId="77777777" w:rsidTr="00556C21">
        <w:tc>
          <w:tcPr>
            <w:tcW w:w="3209" w:type="dxa"/>
          </w:tcPr>
          <w:p w14:paraId="06502070" w14:textId="59C196E3" w:rsidR="00556C21" w:rsidRPr="00556C21" w:rsidRDefault="00556C21" w:rsidP="00556C21">
            <w:pPr>
              <w:pStyle w:val="a5"/>
            </w:pPr>
            <w:r w:rsidRPr="00556C21">
              <w:t>Корпоративна (портфельна) стратегія</w:t>
            </w:r>
          </w:p>
        </w:tc>
        <w:tc>
          <w:tcPr>
            <w:tcW w:w="6709" w:type="dxa"/>
          </w:tcPr>
          <w:p w14:paraId="15F5BDCE" w14:textId="77777777" w:rsidR="00556C21" w:rsidRPr="00556C21" w:rsidRDefault="00556C21" w:rsidP="00556C21">
            <w:pPr>
              <w:pStyle w:val="a5"/>
            </w:pPr>
            <w:r w:rsidRPr="00556C21">
              <w:t>- встановлення інвестиційних пріоритетів і</w:t>
            </w:r>
          </w:p>
          <w:p w14:paraId="0F7F541E" w14:textId="77777777" w:rsidR="00556C21" w:rsidRPr="00556C21" w:rsidRDefault="00556C21" w:rsidP="00556C21">
            <w:pPr>
              <w:pStyle w:val="a5"/>
            </w:pPr>
            <w:r w:rsidRPr="00556C21">
              <w:t>спрямування корпоративних ресурсів у</w:t>
            </w:r>
          </w:p>
          <w:p w14:paraId="22CAB2EE" w14:textId="77777777" w:rsidR="00556C21" w:rsidRPr="00556C21" w:rsidRDefault="00556C21" w:rsidP="00556C21">
            <w:pPr>
              <w:pStyle w:val="a5"/>
            </w:pPr>
            <w:r w:rsidRPr="00556C21">
              <w:t>найпривабливіші сфери діяльності;</w:t>
            </w:r>
          </w:p>
          <w:p w14:paraId="553F187F" w14:textId="77777777" w:rsidR="00556C21" w:rsidRPr="00556C21" w:rsidRDefault="00556C21" w:rsidP="00556C21">
            <w:pPr>
              <w:pStyle w:val="a5"/>
            </w:pPr>
            <w:r w:rsidRPr="00556C21">
              <w:t>- посилення конкурентних позицій у кожному</w:t>
            </w:r>
          </w:p>
          <w:p w14:paraId="709B9747" w14:textId="77777777" w:rsidR="00556C21" w:rsidRPr="00556C21" w:rsidRDefault="00556C21" w:rsidP="00556C21">
            <w:pPr>
              <w:pStyle w:val="a5"/>
            </w:pPr>
            <w:r w:rsidRPr="00556C21">
              <w:t>виді бізнесу;</w:t>
            </w:r>
          </w:p>
          <w:p w14:paraId="1C076227" w14:textId="77777777" w:rsidR="00556C21" w:rsidRPr="00556C21" w:rsidRDefault="00556C21" w:rsidP="00556C21">
            <w:pPr>
              <w:pStyle w:val="a5"/>
            </w:pPr>
            <w:r w:rsidRPr="00556C21">
              <w:t>- створення та управління господарським</w:t>
            </w:r>
          </w:p>
          <w:p w14:paraId="624D203F" w14:textId="77777777" w:rsidR="00556C21" w:rsidRPr="00556C21" w:rsidRDefault="00556C21" w:rsidP="00556C21">
            <w:pPr>
              <w:pStyle w:val="a5"/>
            </w:pPr>
            <w:r w:rsidRPr="00556C21">
              <w:t>портфелем структурних підрозділів (зміцнення ділових</w:t>
            </w:r>
          </w:p>
          <w:p w14:paraId="4AF9266E" w14:textId="43DB05ED" w:rsidR="00556C21" w:rsidRPr="00556C21" w:rsidRDefault="00556C21" w:rsidP="00556C21">
            <w:pPr>
              <w:pStyle w:val="a5"/>
            </w:pPr>
            <w:r w:rsidRPr="00556C21">
              <w:t>позицій).</w:t>
            </w:r>
          </w:p>
        </w:tc>
      </w:tr>
      <w:tr w:rsidR="00556C21" w14:paraId="4B3C2766" w14:textId="77777777" w:rsidTr="00556C21">
        <w:tc>
          <w:tcPr>
            <w:tcW w:w="3209" w:type="dxa"/>
          </w:tcPr>
          <w:p w14:paraId="5D808433" w14:textId="0F8F07C1" w:rsidR="00556C21" w:rsidRPr="00556C21" w:rsidRDefault="00556C21" w:rsidP="00556C21">
            <w:pPr>
              <w:pStyle w:val="a5"/>
            </w:pPr>
            <w:r w:rsidRPr="00556C21">
              <w:t>Ділова стратегія</w:t>
            </w:r>
          </w:p>
        </w:tc>
        <w:tc>
          <w:tcPr>
            <w:tcW w:w="6709" w:type="dxa"/>
          </w:tcPr>
          <w:p w14:paraId="265C749E" w14:textId="4256C3B4" w:rsidR="00556C21" w:rsidRPr="00556C21" w:rsidRDefault="00556C21" w:rsidP="00556C21">
            <w:pPr>
              <w:pStyle w:val="a5"/>
            </w:pPr>
            <w:r w:rsidRPr="00556C21">
              <w:t>- розробка заходів, підходів до формування конкурентних переваг; - об’єднання стратегічних дій основних функціональних підрозділів.</w:t>
            </w:r>
          </w:p>
        </w:tc>
      </w:tr>
      <w:tr w:rsidR="00556C21" w14:paraId="470B180F" w14:textId="77777777" w:rsidTr="00556C21">
        <w:tc>
          <w:tcPr>
            <w:tcW w:w="3209" w:type="dxa"/>
          </w:tcPr>
          <w:p w14:paraId="5DC04D84" w14:textId="320CF13E" w:rsidR="00556C21" w:rsidRPr="00556C21" w:rsidRDefault="00556C21" w:rsidP="00556C21">
            <w:pPr>
              <w:pStyle w:val="a5"/>
            </w:pPr>
            <w:r w:rsidRPr="00556C21">
              <w:t>Функціональна стратегія</w:t>
            </w:r>
          </w:p>
        </w:tc>
        <w:tc>
          <w:tcPr>
            <w:tcW w:w="6709" w:type="dxa"/>
          </w:tcPr>
          <w:p w14:paraId="356ABC83" w14:textId="16AAFC78" w:rsidR="00556C21" w:rsidRPr="00556C21" w:rsidRDefault="00556C21" w:rsidP="00556C21">
            <w:pPr>
              <w:pStyle w:val="a5"/>
            </w:pPr>
            <w:r w:rsidRPr="00556C21">
              <w:t>- дії щодо підтримання ділової стратегії, досягнення цілей підрозділу.</w:t>
            </w:r>
          </w:p>
        </w:tc>
      </w:tr>
      <w:tr w:rsidR="00556C21" w14:paraId="0AF1DB94" w14:textId="77777777" w:rsidTr="00556C21">
        <w:tc>
          <w:tcPr>
            <w:tcW w:w="3209" w:type="dxa"/>
          </w:tcPr>
          <w:p w14:paraId="0FA6D4D0" w14:textId="6A2AF537" w:rsidR="00556C21" w:rsidRPr="00556C21" w:rsidRDefault="00556C21" w:rsidP="00556C21">
            <w:pPr>
              <w:pStyle w:val="a5"/>
            </w:pPr>
            <w:r w:rsidRPr="00556C21">
              <w:t>Операційна стратегія</w:t>
            </w:r>
          </w:p>
        </w:tc>
        <w:tc>
          <w:tcPr>
            <w:tcW w:w="6709" w:type="dxa"/>
          </w:tcPr>
          <w:p w14:paraId="0E3EEF7B" w14:textId="7D059C0F" w:rsidR="00556C21" w:rsidRPr="00556C21" w:rsidRDefault="00556C21" w:rsidP="00556C21">
            <w:pPr>
              <w:pStyle w:val="a5"/>
            </w:pPr>
            <w:r w:rsidRPr="00556C21">
              <w:t>- вирішення проблем, пов’язаних із досягненням цілей підрозділу; - способи вирішення стратегічно важливих оперативних завдань (закупівля, управління запасами, ремонт, транспортування, реклама)</w:t>
            </w:r>
          </w:p>
        </w:tc>
      </w:tr>
    </w:tbl>
    <w:p w14:paraId="55949614" w14:textId="277F59B0" w:rsidR="00556C21" w:rsidRDefault="00DD2A52" w:rsidP="00DD2A52">
      <w:pPr>
        <w:pStyle w:val="a5"/>
        <w:jc w:val="left"/>
      </w:pPr>
      <w:r>
        <w:t>*</w:t>
      </w:r>
      <w:r w:rsidR="00556C21">
        <w:t>Джерело: складено автором на основі[12].</w:t>
      </w:r>
    </w:p>
    <w:p w14:paraId="60B3B4E6" w14:textId="77777777" w:rsidR="00A96DBF" w:rsidRPr="00556C21" w:rsidRDefault="00A96DBF" w:rsidP="00556C21">
      <w:pPr>
        <w:pStyle w:val="a5"/>
        <w:jc w:val="center"/>
        <w:rPr>
          <w:i/>
          <w:iCs/>
          <w:sz w:val="32"/>
          <w:szCs w:val="28"/>
        </w:rPr>
      </w:pPr>
    </w:p>
    <w:p w14:paraId="5ECE8569" w14:textId="5BA070BB" w:rsidR="00D41C8B" w:rsidRDefault="000C6049" w:rsidP="00DD2A52">
      <w:pPr>
        <w:ind w:firstLine="709"/>
      </w:pPr>
      <w:r>
        <w:lastRenderedPageBreak/>
        <w:t xml:space="preserve">Часто після визначення конкретних стратегій, на підприємстві відбувається кадрові і структурні зміни. Оскільки процес впровадження вимагає координації між різними підрозділами підприємства. </w:t>
      </w:r>
    </w:p>
    <w:p w14:paraId="2DA214AB" w14:textId="7026D8E6" w:rsidR="0048435C" w:rsidRDefault="00D41C8B" w:rsidP="00D41C8B">
      <w:pPr>
        <w:ind w:firstLine="708"/>
      </w:pPr>
      <w:r>
        <w:t>З</w:t>
      </w:r>
      <w:r w:rsidRPr="00D41C8B">
        <w:t>дебільшого</w:t>
      </w:r>
      <w:r w:rsidR="000C6049">
        <w:t>, підприємств</w:t>
      </w:r>
      <w:r>
        <w:t>ам</w:t>
      </w:r>
      <w:r w:rsidR="000C6049">
        <w:t xml:space="preserve"> необхідно впроваджувати </w:t>
      </w:r>
      <w:r>
        <w:t>проведення тренінгів, семінарів, курсів, спрямованих на оновлення знань та навичок співробітників відповідно до нових вимог</w:t>
      </w:r>
      <w:r w:rsidR="000C6049">
        <w:t>, що були визначенні в стратегі</w:t>
      </w:r>
      <w:r>
        <w:t>ях</w:t>
      </w:r>
      <w:r w:rsidR="000C6049">
        <w:t>.</w:t>
      </w:r>
      <w:r>
        <w:t xml:space="preserve"> Залучення нового персоналу, створення нових посад і ліквідація старих, також є базовим процесом кадрових змін підприємства.</w:t>
      </w:r>
    </w:p>
    <w:p w14:paraId="1D5BF5C1" w14:textId="57D586EA" w:rsidR="004851C0" w:rsidRDefault="004851C0" w:rsidP="00D41C8B">
      <w:pPr>
        <w:ind w:firstLine="708"/>
      </w:pPr>
      <w:r>
        <w:t>Сам п</w:t>
      </w:r>
      <w:r w:rsidRPr="004851C0">
        <w:t xml:space="preserve">роцес розробки і реалізації стратегій в діяльності </w:t>
      </w:r>
      <w:r>
        <w:t xml:space="preserve">підприємства </w:t>
      </w:r>
      <w:r w:rsidRPr="004851C0">
        <w:t xml:space="preserve">являє собою безперервний цикл, що вимагає систематичного моніторингу та адаптації до постійно </w:t>
      </w:r>
      <w:r w:rsidR="003F086B">
        <w:t>змінних</w:t>
      </w:r>
      <w:r w:rsidRPr="004851C0">
        <w:t xml:space="preserve"> ринкових умов. Цей постійний процес сприяє стратегічній гнучкості компаній, яка має вирішальне значення для збереження конкурентоспроможності, а також для реагування на зовнішні зміни.</w:t>
      </w:r>
    </w:p>
    <w:p w14:paraId="64C7FD51" w14:textId="048B84CA" w:rsidR="004851C0" w:rsidRDefault="003F086B" w:rsidP="00D41C8B">
      <w:pPr>
        <w:ind w:firstLine="708"/>
      </w:pPr>
      <w:r>
        <w:t>За допомогою повторних оцінок та перевірок впливу стратегій є фундаментальним елементом управління стратегією. Процес моніторингу ключових показників ефективності є постійним. Це дозволяє аналізувати результати впровадження стратегій та виявляти аспекти, що потребують корекції чи вдосконалення.</w:t>
      </w:r>
    </w:p>
    <w:p w14:paraId="143F5EA8" w14:textId="07698ED3" w:rsidR="003F086B" w:rsidRDefault="003F086B" w:rsidP="003F086B">
      <w:pPr>
        <w:ind w:firstLine="708"/>
      </w:pPr>
      <w:r>
        <w:t>Враховуючи постійні зміни, що відбуваються в конкурентному середовища, конкурентна політика підприємства має бути гнучкою та включати механізми своєчасного коригування. У ситуаціях ринкових коливань стратегічна адаптивність гарантує, що компанія може ефективно реагувати на зміни, зберігаючи конкурентну перевагу.</w:t>
      </w:r>
    </w:p>
    <w:p w14:paraId="7798DEFC" w14:textId="1FF7A9D8" w:rsidR="003F3A23" w:rsidRDefault="003F3A23" w:rsidP="003F086B">
      <w:pPr>
        <w:ind w:firstLine="708"/>
      </w:pPr>
      <w:r w:rsidRPr="003F3A23">
        <w:t xml:space="preserve">Регулярний перегляд стратегічних планів важливий для виявлення необхідності змін і швидкого внесення необхідних коректив у стратегію </w:t>
      </w:r>
      <w:r w:rsidR="007E70E2">
        <w:t>підприємства</w:t>
      </w:r>
      <w:r w:rsidRPr="003F3A23">
        <w:t>. Це  не тільки допомагає підтримувати актуальність стратегічного напрямку, але й забезпечує постійне підвищення конкурентоспроможності в динамічному ринковому середовищі.</w:t>
      </w:r>
    </w:p>
    <w:p w14:paraId="7771DC26" w14:textId="5E5DB9F0" w:rsidR="003F086B" w:rsidRDefault="007E70E2" w:rsidP="00D41C8B">
      <w:pPr>
        <w:ind w:firstLine="708"/>
      </w:pPr>
      <w:r w:rsidRPr="007E70E2">
        <w:lastRenderedPageBreak/>
        <w:t>Загалом, ефективність стратегічного управління визначається здатністю компаній швидко адаптуватися до змін, зберігаючи конкурентні переваги. Це вимагає від керівництва не тільки стратегічного бачення, а й оперативної гнучкості в реалізації та координації стратегічних рішень.</w:t>
      </w:r>
    </w:p>
    <w:p w14:paraId="3E2F8BE0" w14:textId="69407D25" w:rsidR="008C4790" w:rsidRDefault="00121839" w:rsidP="00942DCD">
      <w:pPr>
        <w:ind w:firstLine="708"/>
      </w:pPr>
      <w:r>
        <w:t>П</w:t>
      </w:r>
      <w:r w:rsidRPr="00DD2A52">
        <w:t xml:space="preserve">роаналізувавши роль конкурентної політики у стратегічному управлінні </w:t>
      </w:r>
      <w:r w:rsidR="009B36BA">
        <w:t>підприєммтвом</w:t>
      </w:r>
      <w:r w:rsidRPr="00DD2A52">
        <w:t>,</w:t>
      </w:r>
      <w:r w:rsidR="009B36BA">
        <w:t xml:space="preserve"> я дійшов до висновків</w:t>
      </w:r>
      <w:r w:rsidRPr="00DD2A52">
        <w:t xml:space="preserve">, що конкурентна політика </w:t>
      </w:r>
      <w:r w:rsidR="008C4790">
        <w:t>відігра</w:t>
      </w:r>
      <w:r w:rsidRPr="00DD2A52">
        <w:t>є важли</w:t>
      </w:r>
      <w:r w:rsidR="008C4790">
        <w:t>ву</w:t>
      </w:r>
      <w:r w:rsidRPr="00DD2A52">
        <w:t xml:space="preserve"> для забезпечення </w:t>
      </w:r>
      <w:r w:rsidR="008C4790">
        <w:t xml:space="preserve">постійного </w:t>
      </w:r>
      <w:r w:rsidRPr="00DD2A52">
        <w:t>розвитку та успіху конкуренції на</w:t>
      </w:r>
      <w:r w:rsidR="008C4790">
        <w:t xml:space="preserve"> рикнку</w:t>
      </w:r>
      <w:r w:rsidRPr="00DD2A52">
        <w:t xml:space="preserve">. </w:t>
      </w:r>
      <w:r w:rsidR="008C4790" w:rsidRPr="008C4790">
        <w:t>Конкурентна політика передбачає визначення основних конкурентів і розробку стратегій для забезпечення довгострокової конкурентоспроможн</w:t>
      </w:r>
      <w:r w:rsidR="008C4790">
        <w:t>о</w:t>
      </w:r>
      <w:r w:rsidR="008C4790" w:rsidRPr="008C4790">
        <w:t>ст</w:t>
      </w:r>
      <w:r w:rsidR="008C4790">
        <w:t>і</w:t>
      </w:r>
      <w:r w:rsidR="008C4790" w:rsidRPr="008C4790">
        <w:t>. В</w:t>
      </w:r>
      <w:r w:rsidR="008C4790">
        <w:t>о</w:t>
      </w:r>
      <w:r w:rsidR="008C4790" w:rsidRPr="008C4790">
        <w:t>н</w:t>
      </w:r>
      <w:r w:rsidR="008C4790">
        <w:t>а</w:t>
      </w:r>
      <w:r w:rsidR="008C4790" w:rsidRPr="008C4790">
        <w:t xml:space="preserve"> включає аналіз конкуренції, моніторинг ринку та адаптацію до нових умов, необхідних для ефективного управління </w:t>
      </w:r>
      <w:r w:rsidR="008C4790">
        <w:t>підприємством</w:t>
      </w:r>
      <w:r w:rsidR="008C4790" w:rsidRPr="008C4790">
        <w:t>.</w:t>
      </w:r>
    </w:p>
    <w:p w14:paraId="359472A4" w14:textId="30CF5D33" w:rsidR="00611750" w:rsidRDefault="00942DCD" w:rsidP="008C466D">
      <w:pPr>
        <w:ind w:firstLine="708"/>
      </w:pPr>
      <w:r w:rsidRPr="00942DCD">
        <w:t>Розуміння і аналіз конкурентного середовища дозволяє компаніям ефективно реагувати на виклики ринку і використовувати потенційні можливості для розширення своїх позицій. Зокрема, це стосується таких аспектів, як інновації, розробка нових продуктів і послуг, оптимізація бізнес-процесів і підвищення якості обслуговування клієнтів. Особливу увагу в дослідженні було приділено науковим поглядам на конкурентну політику, в яких підкреслювалася важливість стратегічних підходів в управлінні конкурентоспроможністю компаній. Вчені вважають, що для досягнення стійкої конкурентної переваги необхідний системний підхід до аналізу ринків і конкурентів і необхідність використання сучасних інструментів стратегічного планування.</w:t>
      </w:r>
    </w:p>
    <w:p w14:paraId="6732E7C2" w14:textId="1CEA1593" w:rsidR="008C466D" w:rsidRDefault="008C466D" w:rsidP="008C466D">
      <w:pPr>
        <w:ind w:firstLine="708"/>
      </w:pPr>
      <w:r>
        <w:t>Проаналізувавши фактори, які впливають на формування конкурентної політики, я виявив, що детальний аналіз ринку та конкурентів є невід’ємною складовою стратегічного планування.</w:t>
      </w:r>
    </w:p>
    <w:p w14:paraId="26F1F597" w14:textId="2F75DF5D" w:rsidR="008C466D" w:rsidRDefault="008C466D" w:rsidP="008C466D">
      <w:pPr>
        <w:ind w:firstLine="708"/>
      </w:pPr>
      <w:r>
        <w:t>Постановка стратегічних цілей вимагає від компаній глибокого розуміння зовнішніх тенденцій і внутрішніх можливостей.</w:t>
      </w:r>
    </w:p>
    <w:p w14:paraId="2B675BDA" w14:textId="5806CA13" w:rsidR="008C466D" w:rsidRDefault="008C466D" w:rsidP="008C466D">
      <w:pPr>
        <w:ind w:firstLine="708"/>
      </w:pPr>
      <w:r>
        <w:t>Цей процес допомагає вибрати найефективніший підхід до розробки політики, яка підтримує довгострокову конкурентоспроможність компанії.</w:t>
      </w:r>
    </w:p>
    <w:p w14:paraId="373B844D" w14:textId="77777777" w:rsidR="008C466D" w:rsidRDefault="008C466D" w:rsidP="008C466D">
      <w:pPr>
        <w:ind w:firstLine="708"/>
      </w:pPr>
      <w:r>
        <w:lastRenderedPageBreak/>
        <w:t xml:space="preserve"> Крім того, процес моніторингу реалізації стратегії має вирішальне значення для забезпечення відповідності стратегії та адаптації до змін ринку, що дозволяє компаніям залишатися гнучкими у своїх стратегічних ініціативах і реагувати на нові виклики.</w:t>
      </w:r>
    </w:p>
    <w:p w14:paraId="014F4A1B" w14:textId="306B0B43" w:rsidR="008C466D" w:rsidRDefault="008C466D" w:rsidP="008C466D">
      <w:pPr>
        <w:ind w:firstLine="708"/>
      </w:pPr>
      <w:r>
        <w:t xml:space="preserve"> Такий підхід допомагає компаніям не тільки зберігати свої позиції на ринку, а й активно розширювати їх з урахуванням змінних умов ринку та інтересів споживачів.</w:t>
      </w:r>
    </w:p>
    <w:p w14:paraId="59DA8FE6" w14:textId="77777777" w:rsidR="008C466D" w:rsidRDefault="008C466D" w:rsidP="008C466D">
      <w:pPr>
        <w:ind w:firstLine="708"/>
      </w:pPr>
      <w:r>
        <w:t xml:space="preserve"> Таким чином, розробка конкурентної політики є багатогранним процесом, який включає аналіз зовнішнього середовища, внутрішніх можливостей, а також постійний моніторинг і коригування стратегій для досягнення найкращих результатів.</w:t>
      </w:r>
    </w:p>
    <w:p w14:paraId="70A8564C" w14:textId="05039D65" w:rsidR="001574A9" w:rsidRDefault="001574A9" w:rsidP="001574A9">
      <w:pPr>
        <w:ind w:firstLine="708"/>
      </w:pPr>
    </w:p>
    <w:p w14:paraId="76B9E1DD" w14:textId="541AC1A3" w:rsidR="001574A9" w:rsidRDefault="001574A9" w:rsidP="001574A9">
      <w:pPr>
        <w:ind w:firstLine="708"/>
      </w:pPr>
    </w:p>
    <w:p w14:paraId="5A885218" w14:textId="77777777" w:rsidR="00DD2A52" w:rsidRDefault="00DD2A52">
      <w:pPr>
        <w:spacing w:after="160" w:line="259" w:lineRule="auto"/>
        <w:jc w:val="left"/>
      </w:pPr>
      <w:r>
        <w:rPr>
          <w:b/>
          <w:caps/>
        </w:rPr>
        <w:br w:type="page"/>
      </w:r>
    </w:p>
    <w:p w14:paraId="2E82EFA2" w14:textId="73107C95" w:rsidR="001574A9" w:rsidRPr="005A03C6" w:rsidRDefault="001574A9" w:rsidP="001574A9">
      <w:pPr>
        <w:pStyle w:val="1"/>
      </w:pPr>
      <w:r w:rsidRPr="005A03C6">
        <w:lastRenderedPageBreak/>
        <w:t>РОЗДІЛ 2</w:t>
      </w:r>
    </w:p>
    <w:p w14:paraId="1B693780" w14:textId="26AAA4C9" w:rsidR="001574A9" w:rsidRDefault="001574A9" w:rsidP="001574A9">
      <w:pPr>
        <w:pStyle w:val="1"/>
      </w:pPr>
      <w:r w:rsidRPr="005A03C6">
        <w:t>АНАЛІЗ КОНКУРЕНТНОЇ ПОЛІТИКИ ПІДПРИЄМСТВА«НІБУЛОН»</w:t>
      </w:r>
    </w:p>
    <w:p w14:paraId="0916BA3C" w14:textId="77777777" w:rsidR="001574A9" w:rsidRPr="005A03C6" w:rsidRDefault="001574A9" w:rsidP="001574A9">
      <w:pPr>
        <w:ind w:firstLine="709"/>
        <w:jc w:val="center"/>
        <w:rPr>
          <w:b/>
          <w:bCs/>
        </w:rPr>
      </w:pPr>
      <w:r w:rsidRPr="005A03C6">
        <w:rPr>
          <w:b/>
          <w:bCs/>
        </w:rPr>
        <w:t>ПІДПРИЄМСТВА«НІБУЛОН»</w:t>
      </w:r>
    </w:p>
    <w:p w14:paraId="47F3382F" w14:textId="6617EE3A" w:rsidR="001574A9" w:rsidRPr="001574A9" w:rsidRDefault="001574A9" w:rsidP="001574A9">
      <w:pPr>
        <w:pStyle w:val="2"/>
        <w:ind w:firstLine="709"/>
        <w:rPr>
          <w:b/>
          <w:bCs/>
        </w:rPr>
      </w:pPr>
      <w:r w:rsidRPr="001574A9">
        <w:rPr>
          <w:b/>
          <w:bCs/>
        </w:rPr>
        <w:t>2.1</w:t>
      </w:r>
      <w:r w:rsidRPr="00DD2A52">
        <w:rPr>
          <w:b/>
          <w:bCs/>
        </w:rPr>
        <w:t xml:space="preserve"> </w:t>
      </w:r>
      <w:r w:rsidRPr="001574A9">
        <w:rPr>
          <w:b/>
          <w:bCs/>
        </w:rPr>
        <w:t xml:space="preserve">Фактори, що впливають на формування конкурентної політики </w:t>
      </w:r>
      <w:r w:rsidR="00DD2A52" w:rsidRPr="00DD2A52">
        <w:rPr>
          <w:b/>
        </w:rPr>
        <w:t>ТОВ СП</w:t>
      </w:r>
      <w:r w:rsidR="00DD2A52" w:rsidRPr="00DD2A52">
        <w:rPr>
          <w:b/>
          <w:bCs/>
        </w:rPr>
        <w:t xml:space="preserve"> </w:t>
      </w:r>
      <w:r w:rsidRPr="001574A9">
        <w:rPr>
          <w:b/>
          <w:bCs/>
        </w:rPr>
        <w:t>«Нібулон»</w:t>
      </w:r>
    </w:p>
    <w:p w14:paraId="39AA0B84" w14:textId="7BA038A0" w:rsidR="00514B9F" w:rsidRDefault="009D657E" w:rsidP="00DD2A52">
      <w:pPr>
        <w:ind w:firstLine="709"/>
      </w:pPr>
      <w:r>
        <w:t xml:space="preserve">Для того, щоб зрозуміти які фактори впливають на </w:t>
      </w:r>
      <w:r w:rsidRPr="009D657E">
        <w:t xml:space="preserve">формування конкурентної політики </w:t>
      </w:r>
      <w:r w:rsidR="00103DEA">
        <w:t xml:space="preserve">ТОВ СП </w:t>
      </w:r>
      <w:r w:rsidRPr="009D657E">
        <w:t>«Нібулон»</w:t>
      </w:r>
      <w:r>
        <w:t>, потрібно визначити в якому економічному і конкур</w:t>
      </w:r>
      <w:r w:rsidR="00103DEA">
        <w:t>ентному</w:t>
      </w:r>
      <w:r>
        <w:t xml:space="preserve"> середовищі во</w:t>
      </w:r>
      <w:r w:rsidR="00103DEA">
        <w:t>но</w:t>
      </w:r>
      <w:r>
        <w:t xml:space="preserve"> знаходиться</w:t>
      </w:r>
      <w:r w:rsidR="00103DEA">
        <w:t xml:space="preserve"> і </w:t>
      </w:r>
      <w:r w:rsidR="00103DEA" w:rsidRPr="00103DEA">
        <w:t>врахувати наступні елементи:</w:t>
      </w:r>
    </w:p>
    <w:p w14:paraId="439937DD" w14:textId="2CA4D972" w:rsidR="00103DEA" w:rsidRDefault="00DD2A52" w:rsidP="00103DEA">
      <w:pPr>
        <w:pStyle w:val="a7"/>
        <w:numPr>
          <w:ilvl w:val="0"/>
          <w:numId w:val="9"/>
        </w:numPr>
      </w:pPr>
      <w:r>
        <w:t xml:space="preserve">ситуація </w:t>
      </w:r>
      <w:r w:rsidR="00103DEA">
        <w:t>в галузі та ринку</w:t>
      </w:r>
    </w:p>
    <w:p w14:paraId="00E58B9F" w14:textId="01488752" w:rsidR="00103DEA" w:rsidRDefault="00DD2A52" w:rsidP="00103DEA">
      <w:pPr>
        <w:pStyle w:val="a7"/>
        <w:numPr>
          <w:ilvl w:val="0"/>
          <w:numId w:val="9"/>
        </w:numPr>
      </w:pPr>
      <w:r>
        <w:t xml:space="preserve">вивчення </w:t>
      </w:r>
      <w:r w:rsidR="00103DEA">
        <w:t xml:space="preserve">на зовнішнього і внутрішнього середовища </w:t>
      </w:r>
    </w:p>
    <w:p w14:paraId="6FD0849D" w14:textId="6F3726D8" w:rsidR="00103DEA" w:rsidRDefault="00DD2A52" w:rsidP="00103DEA">
      <w:pPr>
        <w:pStyle w:val="a7"/>
        <w:numPr>
          <w:ilvl w:val="0"/>
          <w:numId w:val="9"/>
        </w:numPr>
      </w:pPr>
      <w:r>
        <w:t xml:space="preserve">технологічні </w:t>
      </w:r>
      <w:r w:rsidR="00103DEA">
        <w:t>інновації</w:t>
      </w:r>
    </w:p>
    <w:p w14:paraId="5FD2ACDF" w14:textId="3B8D2B66" w:rsidR="00103DEA" w:rsidRDefault="00DD2A52" w:rsidP="00103DEA">
      <w:pPr>
        <w:pStyle w:val="a7"/>
        <w:numPr>
          <w:ilvl w:val="0"/>
          <w:numId w:val="9"/>
        </w:numPr>
      </w:pPr>
      <w:r>
        <w:t xml:space="preserve">аналіз </w:t>
      </w:r>
      <w:r w:rsidR="00103DEA">
        <w:t>конкурентів</w:t>
      </w:r>
    </w:p>
    <w:p w14:paraId="5020A4DD" w14:textId="48812672" w:rsidR="00514B9F" w:rsidRPr="00DD2A52" w:rsidRDefault="00103DEA" w:rsidP="00103DEA">
      <w:pPr>
        <w:ind w:firstLine="360"/>
      </w:pPr>
      <w:r>
        <w:t xml:space="preserve">ТОВ СП «Нібулон» відноситься до одного з найважливіших секторів економіки, а саме до агропромислового комплексу. Агропромисловий комплекс (АПК) України займається тваринництвом, рослинництвом, переробкою сільськогосподарської продукції і відноситься до органічної частини економіки країни. </w:t>
      </w:r>
      <w:r w:rsidRPr="00103DEA">
        <w:t>Вон</w:t>
      </w:r>
      <w:r>
        <w:t>а</w:t>
      </w:r>
      <w:r w:rsidRPr="00103DEA">
        <w:t xml:space="preserve"> складаються з багатьох різних галузей, які тісно </w:t>
      </w:r>
      <w:r>
        <w:t>взаємо</w:t>
      </w:r>
      <w:r w:rsidRPr="00103DEA">
        <w:t>пов'язані. Завданнями цієї галузі є забезпечення продовольчої безпеки країни, розробка оптимальних норм харчування громадян України та створення можливостей для експорту товарів і сировини .</w:t>
      </w:r>
    </w:p>
    <w:p w14:paraId="1DACB71D" w14:textId="441D3BD9" w:rsidR="005D3116" w:rsidRDefault="005D3116" w:rsidP="00103DEA">
      <w:pPr>
        <w:ind w:firstLine="360"/>
      </w:pPr>
      <w:r>
        <w:t>Територіально сфера</w:t>
      </w:r>
      <w:r w:rsidR="00795C87">
        <w:t xml:space="preserve"> </w:t>
      </w:r>
      <w:r>
        <w:t>діяльності АПК охоплює три чверті України, при цьому формує 55% фонду споживання і створює до 20 % ВВП [16].</w:t>
      </w:r>
    </w:p>
    <w:p w14:paraId="228C4792" w14:textId="3F1D5348" w:rsidR="005D3116" w:rsidRDefault="00795C87" w:rsidP="00103DEA">
      <w:pPr>
        <w:ind w:firstLine="360"/>
      </w:pPr>
      <w:r>
        <w:t>АКП складається з 3 основних сфер:</w:t>
      </w:r>
    </w:p>
    <w:p w14:paraId="6310CB5E" w14:textId="36551212" w:rsidR="00795C87" w:rsidRDefault="00414C84" w:rsidP="00795C87">
      <w:pPr>
        <w:pStyle w:val="a7"/>
        <w:numPr>
          <w:ilvl w:val="0"/>
          <w:numId w:val="9"/>
        </w:numPr>
        <w:ind w:left="0" w:firstLine="774"/>
      </w:pPr>
      <w:r>
        <w:t xml:space="preserve">перша </w:t>
      </w:r>
      <w:r w:rsidR="00795C87">
        <w:t xml:space="preserve">сфера </w:t>
      </w:r>
      <w:r w:rsidR="00795C87" w:rsidRPr="00795C87">
        <w:t>нада</w:t>
      </w:r>
      <w:r w:rsidR="00795C87">
        <w:t>є</w:t>
      </w:r>
      <w:r w:rsidR="00795C87" w:rsidRPr="00795C87">
        <w:t xml:space="preserve"> агропромисловому комплексу засоби виробництва та виробничо-технічне обслуговування. В цю сферу входять такі галузі, як трактори та сільськогосподарські машини, харчові машини, мінеральні добрив, хімічні засоби захисту рослин, мікробіологічна промисловість, ремонт агротехніки та капітальне будівництво в сільському господарстві. Ці галузі </w:t>
      </w:r>
      <w:r w:rsidR="00795C87" w:rsidRPr="00795C87">
        <w:lastRenderedPageBreak/>
        <w:t>забезпечують ритмічність і масовість виробництва кінцевих виробів і аграрної продукції.</w:t>
      </w:r>
    </w:p>
    <w:p w14:paraId="3EBA8674" w14:textId="58837B20" w:rsidR="00795C87" w:rsidRDefault="00795C87" w:rsidP="00795C87">
      <w:pPr>
        <w:ind w:firstLine="708"/>
      </w:pPr>
      <w:r>
        <w:t xml:space="preserve">- </w:t>
      </w:r>
      <w:r w:rsidR="00414C84">
        <w:t xml:space="preserve">друга </w:t>
      </w:r>
      <w:r>
        <w:t>сфера включає підприємства та організації, які безпосередньо виробляють сільськогосподарську продукцію, що складає близько 50 % кінцевої продукції. Це включає виробництво рослинництва та тваринництва, продукція яких потім направляється на споживання та подальшу переробку. Продукція сільськогосподарського виробництва також служить проміжним товаром для агропромислового комплексу.</w:t>
      </w:r>
    </w:p>
    <w:p w14:paraId="57A9F037" w14:textId="61FB0498" w:rsidR="00795C87" w:rsidRDefault="00795C87" w:rsidP="00414C84">
      <w:pPr>
        <w:ind w:firstLine="708"/>
      </w:pPr>
      <w:r>
        <w:t xml:space="preserve">- </w:t>
      </w:r>
      <w:r w:rsidR="00414C84">
        <w:t xml:space="preserve">третя </w:t>
      </w:r>
      <w:r>
        <w:t xml:space="preserve">сфера містить галузі, </w:t>
      </w:r>
      <w:r w:rsidRPr="00795C87">
        <w:t>які відповідають за збирання, переробку та доставку сільського господарства споживачам. Тут розташовані харчосмакові, м’ясні, молочні, рибні, мукомольно-круп’яні та комбікормові галузі. Цей сектор також частково включає легку промисловість, яка переробляє сільськогосподарські продукти, а також галузі торгівлі харчовими продуктами та громадським харчуванням.</w:t>
      </w:r>
    </w:p>
    <w:p w14:paraId="44991091" w14:textId="61312F8D" w:rsidR="00795C87" w:rsidRDefault="00795C87" w:rsidP="00414C84">
      <w:pPr>
        <w:ind w:firstLine="708"/>
      </w:pPr>
      <w:r>
        <w:t>ТОВ СП «Нібулон» відноситься до центральної ланки в агропромисловому комплексі. Ця галузь забезпечує зайнятість 4 млн. чол. сільського населення, сприяє створенню робочих місць у пов'язаних з нею</w:t>
      </w:r>
      <w:r w:rsidR="00927489">
        <w:t xml:space="preserve"> </w:t>
      </w:r>
      <w:r>
        <w:t>сферах виробництва, розвитку сільських територій, захищає суспільство від негативних наслідків надмірної урбанізації</w:t>
      </w:r>
      <w:r w:rsidR="00927489">
        <w:t>. За останні 15 років підприємство має значний розвиток в третій сфері, зокрема активна в будівництві елеваторів, залізниць і портів, які відіграють важливу роль у логістичному ланцюжку агросектору. Ця діяльність не лише сприяє ефективному розподілу та експорту сільськогосподарської продукції та забезпеченню зайнятості сільських жителів, а й впливає на розвиток суміжних галузей</w:t>
      </w:r>
      <w:r w:rsidR="00073AD1">
        <w:t xml:space="preserve"> </w:t>
      </w:r>
      <w:r w:rsidR="00073AD1" w:rsidRPr="00DD2A52">
        <w:t>[16-19]</w:t>
      </w:r>
      <w:r w:rsidR="00927489">
        <w:t>.</w:t>
      </w:r>
    </w:p>
    <w:p w14:paraId="770868EA" w14:textId="750645C0" w:rsidR="00073AD1" w:rsidRDefault="00073AD1" w:rsidP="00414C84">
      <w:pPr>
        <w:ind w:firstLine="708"/>
      </w:pPr>
      <w:r>
        <w:t>Якщо роз</w:t>
      </w:r>
      <w:r w:rsidR="00F33172">
        <w:t xml:space="preserve">глядати теперішній стан сільського господарства можна помітити </w:t>
      </w:r>
      <w:r w:rsidR="00784F06">
        <w:t>негативну</w:t>
      </w:r>
      <w:r w:rsidR="00F33172">
        <w:t xml:space="preserve"> тенденцію. Проаналізувавши дану галузь за період 2016-2023, можна помітити деградація на </w:t>
      </w:r>
      <w:r w:rsidR="00784F06" w:rsidRPr="00784F06">
        <w:t xml:space="preserve">сільськогосподарському </w:t>
      </w:r>
      <w:r w:rsidR="00F33172">
        <w:t xml:space="preserve">ринку. Це </w:t>
      </w:r>
      <w:r w:rsidR="00784F06">
        <w:t xml:space="preserve">спричинено </w:t>
      </w:r>
      <w:r w:rsidR="00F33172">
        <w:t>демографічними проблемами сел.</w:t>
      </w:r>
      <w:r w:rsidR="00F33172" w:rsidRPr="00F33172">
        <w:t xml:space="preserve"> </w:t>
      </w:r>
      <w:r w:rsidR="00F33172">
        <w:t xml:space="preserve">На початок 2022 р. в Україні проживало 12473,6 тис. осіб сільського населення, що складало 30,3% від загальної </w:t>
      </w:r>
      <w:r w:rsidR="00F33172">
        <w:lastRenderedPageBreak/>
        <w:t>чисельності населення країни. Лише за 2021 р. сільське населення України зменшилося на 155,2 тис. осіб, що становило 1,2% його чисельності</w:t>
      </w:r>
      <w:r w:rsidR="00A71FEB">
        <w:t>.</w:t>
      </w:r>
    </w:p>
    <w:p w14:paraId="5E09E203" w14:textId="6131CBCF" w:rsidR="00F33172" w:rsidRPr="00414C84" w:rsidRDefault="00F33172" w:rsidP="00F33172">
      <w:pPr>
        <w:jc w:val="right"/>
        <w:rPr>
          <w:iCs/>
          <w:szCs w:val="28"/>
        </w:rPr>
      </w:pPr>
      <w:r w:rsidRPr="00414C84">
        <w:rPr>
          <w:iCs/>
          <w:szCs w:val="28"/>
        </w:rPr>
        <w:t xml:space="preserve">Таблиця </w:t>
      </w:r>
      <w:r w:rsidR="00A96DBF" w:rsidRPr="00414C84">
        <w:rPr>
          <w:iCs/>
          <w:szCs w:val="28"/>
        </w:rPr>
        <w:t>2.1</w:t>
      </w:r>
    </w:p>
    <w:p w14:paraId="2ADC69B9" w14:textId="0280C877" w:rsidR="00514B9F" w:rsidRPr="00146174" w:rsidRDefault="00F33172" w:rsidP="00F33172">
      <w:pPr>
        <w:jc w:val="center"/>
        <w:rPr>
          <w:b/>
        </w:rPr>
      </w:pPr>
      <w:r w:rsidRPr="00146174">
        <w:rPr>
          <w:b/>
        </w:rPr>
        <w:t>Демографічні характеристики сільського населення України</w:t>
      </w:r>
    </w:p>
    <w:tbl>
      <w:tblPr>
        <w:tblStyle w:val="a4"/>
        <w:tblW w:w="9657" w:type="dxa"/>
        <w:tblLook w:val="04A0" w:firstRow="1" w:lastRow="0" w:firstColumn="1" w:lastColumn="0" w:noHBand="0" w:noVBand="1"/>
      </w:tblPr>
      <w:tblGrid>
        <w:gridCol w:w="3881"/>
        <w:gridCol w:w="1076"/>
        <w:gridCol w:w="1134"/>
        <w:gridCol w:w="1126"/>
        <w:gridCol w:w="1210"/>
        <w:gridCol w:w="1210"/>
        <w:gridCol w:w="20"/>
      </w:tblGrid>
      <w:tr w:rsidR="00F33172" w14:paraId="2DF396D6" w14:textId="77777777" w:rsidTr="0046106C">
        <w:tc>
          <w:tcPr>
            <w:tcW w:w="3881" w:type="dxa"/>
            <w:vMerge w:val="restart"/>
            <w:vAlign w:val="center"/>
          </w:tcPr>
          <w:p w14:paraId="3E1E8258" w14:textId="5FC7E34E" w:rsidR="00F33172" w:rsidRDefault="00F33172" w:rsidP="0046106C">
            <w:pPr>
              <w:spacing w:line="240" w:lineRule="auto"/>
              <w:jc w:val="center"/>
              <w:rPr>
                <w:lang w:val="en-US"/>
              </w:rPr>
            </w:pPr>
            <w:r>
              <w:t>Показник</w:t>
            </w:r>
          </w:p>
        </w:tc>
        <w:tc>
          <w:tcPr>
            <w:tcW w:w="5776" w:type="dxa"/>
            <w:gridSpan w:val="6"/>
            <w:vAlign w:val="center"/>
          </w:tcPr>
          <w:p w14:paraId="507830C3" w14:textId="2940EF3A" w:rsidR="00F33172" w:rsidRDefault="00F33172" w:rsidP="0046106C">
            <w:pPr>
              <w:spacing w:line="240" w:lineRule="auto"/>
              <w:jc w:val="center"/>
              <w:rPr>
                <w:lang w:val="en-US"/>
              </w:rPr>
            </w:pPr>
            <w:r>
              <w:t>Роки</w:t>
            </w:r>
          </w:p>
        </w:tc>
      </w:tr>
      <w:tr w:rsidR="00784F06" w14:paraId="69444AEF" w14:textId="77777777" w:rsidTr="0046106C">
        <w:trPr>
          <w:gridAfter w:val="1"/>
          <w:wAfter w:w="20" w:type="dxa"/>
        </w:trPr>
        <w:tc>
          <w:tcPr>
            <w:tcW w:w="3881" w:type="dxa"/>
            <w:vMerge/>
            <w:vAlign w:val="center"/>
          </w:tcPr>
          <w:p w14:paraId="74EE5C17" w14:textId="77777777" w:rsidR="00F33172" w:rsidRDefault="00F33172" w:rsidP="0046106C">
            <w:pPr>
              <w:spacing w:line="240" w:lineRule="auto"/>
              <w:jc w:val="center"/>
              <w:rPr>
                <w:lang w:val="en-US"/>
              </w:rPr>
            </w:pPr>
          </w:p>
        </w:tc>
        <w:tc>
          <w:tcPr>
            <w:tcW w:w="1076" w:type="dxa"/>
            <w:vAlign w:val="center"/>
          </w:tcPr>
          <w:p w14:paraId="774FE214" w14:textId="6A574183" w:rsidR="00F33172" w:rsidRDefault="00F33172" w:rsidP="0046106C">
            <w:pPr>
              <w:spacing w:line="240" w:lineRule="auto"/>
              <w:jc w:val="center"/>
              <w:rPr>
                <w:lang w:val="en-US"/>
              </w:rPr>
            </w:pPr>
            <w:r>
              <w:t>2016</w:t>
            </w:r>
          </w:p>
        </w:tc>
        <w:tc>
          <w:tcPr>
            <w:tcW w:w="1134" w:type="dxa"/>
            <w:vAlign w:val="center"/>
          </w:tcPr>
          <w:p w14:paraId="4EA0FFB1" w14:textId="21203F5A" w:rsidR="00F33172" w:rsidRDefault="00F33172" w:rsidP="0046106C">
            <w:pPr>
              <w:spacing w:line="240" w:lineRule="auto"/>
              <w:jc w:val="center"/>
              <w:rPr>
                <w:lang w:val="en-US"/>
              </w:rPr>
            </w:pPr>
            <w:r>
              <w:t>2020</w:t>
            </w:r>
          </w:p>
        </w:tc>
        <w:tc>
          <w:tcPr>
            <w:tcW w:w="1126" w:type="dxa"/>
            <w:vAlign w:val="center"/>
          </w:tcPr>
          <w:p w14:paraId="117E0ED5" w14:textId="541E87E9" w:rsidR="00F33172" w:rsidRDefault="00F33172" w:rsidP="0046106C">
            <w:pPr>
              <w:spacing w:line="240" w:lineRule="auto"/>
              <w:jc w:val="center"/>
              <w:rPr>
                <w:lang w:val="en-US"/>
              </w:rPr>
            </w:pPr>
            <w:r>
              <w:t>2021</w:t>
            </w:r>
          </w:p>
        </w:tc>
        <w:tc>
          <w:tcPr>
            <w:tcW w:w="1210" w:type="dxa"/>
            <w:vAlign w:val="center"/>
          </w:tcPr>
          <w:p w14:paraId="2C0BB994" w14:textId="0D8819B9" w:rsidR="00F33172" w:rsidRDefault="00F33172" w:rsidP="0046106C">
            <w:pPr>
              <w:spacing w:line="240" w:lineRule="auto"/>
              <w:jc w:val="center"/>
              <w:rPr>
                <w:lang w:val="en-US"/>
              </w:rPr>
            </w:pPr>
            <w:r>
              <w:t>2022</w:t>
            </w:r>
          </w:p>
        </w:tc>
        <w:tc>
          <w:tcPr>
            <w:tcW w:w="1210" w:type="dxa"/>
            <w:vAlign w:val="center"/>
          </w:tcPr>
          <w:p w14:paraId="58DB1F15" w14:textId="53C96280" w:rsidR="00F33172" w:rsidRDefault="00F33172" w:rsidP="0046106C">
            <w:pPr>
              <w:spacing w:line="240" w:lineRule="auto"/>
              <w:jc w:val="center"/>
              <w:rPr>
                <w:lang w:val="en-US"/>
              </w:rPr>
            </w:pPr>
            <w:r>
              <w:t>2023</w:t>
            </w:r>
          </w:p>
        </w:tc>
      </w:tr>
      <w:tr w:rsidR="00784F06" w14:paraId="3385FC81" w14:textId="77777777" w:rsidTr="0046106C">
        <w:trPr>
          <w:gridAfter w:val="1"/>
          <w:wAfter w:w="20" w:type="dxa"/>
        </w:trPr>
        <w:tc>
          <w:tcPr>
            <w:tcW w:w="3881" w:type="dxa"/>
            <w:vAlign w:val="center"/>
          </w:tcPr>
          <w:p w14:paraId="7BFB98A6" w14:textId="26514E19" w:rsidR="00F33172" w:rsidRPr="00DD2A52" w:rsidRDefault="00F33172" w:rsidP="0046106C">
            <w:pPr>
              <w:spacing w:line="240" w:lineRule="auto"/>
            </w:pPr>
            <w:r>
              <w:t>Чисельність сільського населення, тис. осіб (на початок року)</w:t>
            </w:r>
          </w:p>
        </w:tc>
        <w:tc>
          <w:tcPr>
            <w:tcW w:w="1076" w:type="dxa"/>
            <w:vAlign w:val="center"/>
          </w:tcPr>
          <w:p w14:paraId="7E1C12BC" w14:textId="2220B19E" w:rsidR="00F33172" w:rsidRDefault="00784F06" w:rsidP="0046106C">
            <w:pPr>
              <w:spacing w:line="240" w:lineRule="auto"/>
              <w:jc w:val="center"/>
              <w:rPr>
                <w:lang w:val="en-US"/>
              </w:rPr>
            </w:pPr>
            <w:r>
              <w:t>13256</w:t>
            </w:r>
          </w:p>
        </w:tc>
        <w:tc>
          <w:tcPr>
            <w:tcW w:w="1134" w:type="dxa"/>
            <w:vAlign w:val="center"/>
          </w:tcPr>
          <w:p w14:paraId="1607AF02" w14:textId="2BD5B6DF" w:rsidR="00F33172" w:rsidRDefault="00784F06" w:rsidP="0046106C">
            <w:pPr>
              <w:spacing w:line="240" w:lineRule="auto"/>
              <w:jc w:val="center"/>
              <w:rPr>
                <w:lang w:val="en-US"/>
              </w:rPr>
            </w:pPr>
            <w:r>
              <w:t>12763</w:t>
            </w:r>
          </w:p>
        </w:tc>
        <w:tc>
          <w:tcPr>
            <w:tcW w:w="1126" w:type="dxa"/>
            <w:vAlign w:val="center"/>
          </w:tcPr>
          <w:p w14:paraId="3FD1AB2E" w14:textId="314AEE82" w:rsidR="00F33172" w:rsidRDefault="00784F06" w:rsidP="0046106C">
            <w:pPr>
              <w:spacing w:line="240" w:lineRule="auto"/>
              <w:jc w:val="center"/>
              <w:rPr>
                <w:lang w:val="en-US"/>
              </w:rPr>
            </w:pPr>
            <w:r>
              <w:t>12629</w:t>
            </w:r>
          </w:p>
        </w:tc>
        <w:tc>
          <w:tcPr>
            <w:tcW w:w="1210" w:type="dxa"/>
            <w:vAlign w:val="center"/>
          </w:tcPr>
          <w:p w14:paraId="69A0DA2D" w14:textId="57CDFDE2" w:rsidR="00F33172" w:rsidRDefault="00784F06" w:rsidP="0046106C">
            <w:pPr>
              <w:spacing w:line="240" w:lineRule="auto"/>
              <w:jc w:val="center"/>
              <w:rPr>
                <w:lang w:val="en-US"/>
              </w:rPr>
            </w:pPr>
            <w:r>
              <w:t>12474</w:t>
            </w:r>
          </w:p>
        </w:tc>
        <w:tc>
          <w:tcPr>
            <w:tcW w:w="1210" w:type="dxa"/>
            <w:vAlign w:val="center"/>
          </w:tcPr>
          <w:p w14:paraId="5ADEE1B6" w14:textId="079A2C8B" w:rsidR="00F33172" w:rsidRDefault="00784F06" w:rsidP="0046106C">
            <w:pPr>
              <w:spacing w:line="240" w:lineRule="auto"/>
              <w:jc w:val="center"/>
              <w:rPr>
                <w:lang w:val="en-US"/>
              </w:rPr>
            </w:pPr>
            <w:r>
              <w:t>11980</w:t>
            </w:r>
          </w:p>
        </w:tc>
      </w:tr>
      <w:tr w:rsidR="00784F06" w14:paraId="0B624922" w14:textId="77777777" w:rsidTr="0046106C">
        <w:trPr>
          <w:gridAfter w:val="1"/>
          <w:wAfter w:w="20" w:type="dxa"/>
        </w:trPr>
        <w:tc>
          <w:tcPr>
            <w:tcW w:w="3881" w:type="dxa"/>
            <w:vAlign w:val="center"/>
          </w:tcPr>
          <w:p w14:paraId="36349E3B" w14:textId="2C17CEA1" w:rsidR="00784F06" w:rsidRPr="00DD2A52" w:rsidRDefault="00784F06" w:rsidP="0046106C">
            <w:pPr>
              <w:spacing w:line="240" w:lineRule="auto"/>
            </w:pPr>
            <w:r>
              <w:t>Коефіцієнт народжуваності сільського населення (на 1000 осіб наявного населення), осіб</w:t>
            </w:r>
          </w:p>
        </w:tc>
        <w:tc>
          <w:tcPr>
            <w:tcW w:w="1076" w:type="dxa"/>
            <w:vAlign w:val="center"/>
          </w:tcPr>
          <w:p w14:paraId="1BA70E35" w14:textId="0C1472A5" w:rsidR="00784F06" w:rsidRDefault="00784F06" w:rsidP="0046106C">
            <w:pPr>
              <w:spacing w:line="240" w:lineRule="auto"/>
              <w:jc w:val="center"/>
              <w:rPr>
                <w:lang w:val="en-US"/>
              </w:rPr>
            </w:pPr>
            <w:r w:rsidRPr="00EE150E">
              <w:t>11,3</w:t>
            </w:r>
          </w:p>
        </w:tc>
        <w:tc>
          <w:tcPr>
            <w:tcW w:w="1134" w:type="dxa"/>
            <w:vAlign w:val="center"/>
          </w:tcPr>
          <w:p w14:paraId="72D8D9BF" w14:textId="077ED3F9" w:rsidR="00784F06" w:rsidRDefault="00784F06" w:rsidP="0046106C">
            <w:pPr>
              <w:spacing w:line="240" w:lineRule="auto"/>
              <w:jc w:val="center"/>
              <w:rPr>
                <w:lang w:val="en-US"/>
              </w:rPr>
            </w:pPr>
            <w:r w:rsidRPr="00EE150E">
              <w:t>8,5</w:t>
            </w:r>
          </w:p>
        </w:tc>
        <w:tc>
          <w:tcPr>
            <w:tcW w:w="1126" w:type="dxa"/>
            <w:vAlign w:val="center"/>
          </w:tcPr>
          <w:p w14:paraId="04267412" w14:textId="2796BB7E" w:rsidR="00784F06" w:rsidRDefault="00784F06" w:rsidP="0046106C">
            <w:pPr>
              <w:spacing w:line="240" w:lineRule="auto"/>
              <w:jc w:val="center"/>
              <w:rPr>
                <w:lang w:val="en-US"/>
              </w:rPr>
            </w:pPr>
            <w:r w:rsidRPr="00EE150E">
              <w:t>7,7</w:t>
            </w:r>
          </w:p>
        </w:tc>
        <w:tc>
          <w:tcPr>
            <w:tcW w:w="1210" w:type="dxa"/>
            <w:vAlign w:val="center"/>
          </w:tcPr>
          <w:p w14:paraId="523F776F" w14:textId="5CA3A7EA" w:rsidR="00784F06" w:rsidRDefault="00784F06" w:rsidP="0046106C">
            <w:pPr>
              <w:spacing w:line="240" w:lineRule="auto"/>
              <w:jc w:val="center"/>
              <w:rPr>
                <w:lang w:val="en-US"/>
              </w:rPr>
            </w:pPr>
            <w:r w:rsidRPr="00EE150E">
              <w:t>7,1</w:t>
            </w:r>
          </w:p>
        </w:tc>
        <w:tc>
          <w:tcPr>
            <w:tcW w:w="1210" w:type="dxa"/>
            <w:vAlign w:val="center"/>
          </w:tcPr>
          <w:p w14:paraId="67D5AD32" w14:textId="22A5D4F5" w:rsidR="00784F06" w:rsidRDefault="00784F06" w:rsidP="0046106C">
            <w:pPr>
              <w:spacing w:line="240" w:lineRule="auto"/>
              <w:jc w:val="center"/>
              <w:rPr>
                <w:lang w:val="en-US"/>
              </w:rPr>
            </w:pPr>
            <w:r w:rsidRPr="00EE150E">
              <w:t>5,3</w:t>
            </w:r>
          </w:p>
        </w:tc>
      </w:tr>
      <w:tr w:rsidR="00784F06" w14:paraId="295502BB" w14:textId="77777777" w:rsidTr="0046106C">
        <w:trPr>
          <w:gridAfter w:val="1"/>
          <w:wAfter w:w="20" w:type="dxa"/>
        </w:trPr>
        <w:tc>
          <w:tcPr>
            <w:tcW w:w="3881" w:type="dxa"/>
            <w:vAlign w:val="center"/>
          </w:tcPr>
          <w:p w14:paraId="549C5B64" w14:textId="24233C6F" w:rsidR="00784F06" w:rsidRPr="00DD2A52" w:rsidRDefault="00784F06" w:rsidP="0046106C">
            <w:pPr>
              <w:spacing w:line="240" w:lineRule="auto"/>
            </w:pPr>
            <w:r>
              <w:t>Коефіцієнт смертності сільського населення (на 1000 осіб наявного населення), осіб</w:t>
            </w:r>
          </w:p>
        </w:tc>
        <w:tc>
          <w:tcPr>
            <w:tcW w:w="1076" w:type="dxa"/>
            <w:vAlign w:val="center"/>
          </w:tcPr>
          <w:p w14:paraId="0D6AF475" w14:textId="0D6D9F5E" w:rsidR="00784F06" w:rsidRDefault="00784F06" w:rsidP="0046106C">
            <w:pPr>
              <w:spacing w:line="240" w:lineRule="auto"/>
              <w:jc w:val="center"/>
              <w:rPr>
                <w:lang w:val="en-US"/>
              </w:rPr>
            </w:pPr>
            <w:r w:rsidRPr="004231E8">
              <w:t>18,0</w:t>
            </w:r>
          </w:p>
        </w:tc>
        <w:tc>
          <w:tcPr>
            <w:tcW w:w="1134" w:type="dxa"/>
            <w:vAlign w:val="center"/>
          </w:tcPr>
          <w:p w14:paraId="5B30D9E9" w14:textId="41878714" w:rsidR="00784F06" w:rsidRDefault="00784F06" w:rsidP="0046106C">
            <w:pPr>
              <w:spacing w:line="240" w:lineRule="auto"/>
              <w:jc w:val="center"/>
              <w:rPr>
                <w:lang w:val="en-US"/>
              </w:rPr>
            </w:pPr>
            <w:r w:rsidRPr="004231E8">
              <w:t>18,1</w:t>
            </w:r>
          </w:p>
        </w:tc>
        <w:tc>
          <w:tcPr>
            <w:tcW w:w="1126" w:type="dxa"/>
            <w:vAlign w:val="center"/>
          </w:tcPr>
          <w:p w14:paraId="7C249C54" w14:textId="0755F15F" w:rsidR="00784F06" w:rsidRDefault="00784F06" w:rsidP="0046106C">
            <w:pPr>
              <w:spacing w:line="240" w:lineRule="auto"/>
              <w:jc w:val="center"/>
              <w:rPr>
                <w:lang w:val="en-US"/>
              </w:rPr>
            </w:pPr>
            <w:r w:rsidRPr="004231E8">
              <w:t>19,5</w:t>
            </w:r>
          </w:p>
        </w:tc>
        <w:tc>
          <w:tcPr>
            <w:tcW w:w="1210" w:type="dxa"/>
            <w:vAlign w:val="center"/>
          </w:tcPr>
          <w:p w14:paraId="238E36CE" w14:textId="7347F120" w:rsidR="00784F06" w:rsidRDefault="00784F06" w:rsidP="0046106C">
            <w:pPr>
              <w:spacing w:line="240" w:lineRule="auto"/>
              <w:jc w:val="center"/>
              <w:rPr>
                <w:lang w:val="en-US"/>
              </w:rPr>
            </w:pPr>
            <w:r w:rsidRPr="004231E8">
              <w:t>21,2</w:t>
            </w:r>
          </w:p>
        </w:tc>
        <w:tc>
          <w:tcPr>
            <w:tcW w:w="1210" w:type="dxa"/>
            <w:vAlign w:val="center"/>
          </w:tcPr>
          <w:p w14:paraId="21D95315" w14:textId="05314321" w:rsidR="00784F06" w:rsidRDefault="00784F06" w:rsidP="0046106C">
            <w:pPr>
              <w:spacing w:line="240" w:lineRule="auto"/>
              <w:jc w:val="center"/>
              <w:rPr>
                <w:lang w:val="en-US"/>
              </w:rPr>
            </w:pPr>
            <w:r w:rsidRPr="004231E8">
              <w:t>21,5</w:t>
            </w:r>
          </w:p>
        </w:tc>
      </w:tr>
      <w:tr w:rsidR="00784F06" w14:paraId="1C9628EF" w14:textId="77777777" w:rsidTr="0046106C">
        <w:trPr>
          <w:gridAfter w:val="1"/>
          <w:wAfter w:w="20" w:type="dxa"/>
        </w:trPr>
        <w:tc>
          <w:tcPr>
            <w:tcW w:w="3881" w:type="dxa"/>
            <w:vAlign w:val="center"/>
          </w:tcPr>
          <w:p w14:paraId="3D5678F4" w14:textId="19A9F132" w:rsidR="00784F06" w:rsidRPr="00DD2A52" w:rsidRDefault="00784F06" w:rsidP="0046106C">
            <w:pPr>
              <w:spacing w:line="240" w:lineRule="auto"/>
            </w:pPr>
            <w:r>
              <w:t>Коефіцієнт природного скорочення сільського населення (на 1000 осіб наявного населення), осіб</w:t>
            </w:r>
          </w:p>
        </w:tc>
        <w:tc>
          <w:tcPr>
            <w:tcW w:w="1076" w:type="dxa"/>
            <w:vAlign w:val="center"/>
          </w:tcPr>
          <w:p w14:paraId="396B0B3F" w14:textId="07197A98" w:rsidR="00784F06" w:rsidRDefault="00784F06" w:rsidP="0046106C">
            <w:pPr>
              <w:spacing w:line="240" w:lineRule="auto"/>
              <w:jc w:val="center"/>
              <w:rPr>
                <w:lang w:val="en-US"/>
              </w:rPr>
            </w:pPr>
            <w:r w:rsidRPr="00BF2532">
              <w:t>6,7</w:t>
            </w:r>
          </w:p>
        </w:tc>
        <w:tc>
          <w:tcPr>
            <w:tcW w:w="1134" w:type="dxa"/>
            <w:vAlign w:val="center"/>
          </w:tcPr>
          <w:p w14:paraId="5A9B4B39" w14:textId="7780CBB8" w:rsidR="00784F06" w:rsidRDefault="00784F06" w:rsidP="0046106C">
            <w:pPr>
              <w:spacing w:line="240" w:lineRule="auto"/>
              <w:jc w:val="center"/>
              <w:rPr>
                <w:lang w:val="en-US"/>
              </w:rPr>
            </w:pPr>
            <w:r w:rsidRPr="00BF2532">
              <w:t>9,6</w:t>
            </w:r>
          </w:p>
        </w:tc>
        <w:tc>
          <w:tcPr>
            <w:tcW w:w="1126" w:type="dxa"/>
            <w:vAlign w:val="center"/>
          </w:tcPr>
          <w:p w14:paraId="12A1B3A9" w14:textId="23143C05" w:rsidR="00784F06" w:rsidRDefault="00784F06" w:rsidP="0046106C">
            <w:pPr>
              <w:spacing w:line="240" w:lineRule="auto"/>
              <w:jc w:val="center"/>
              <w:rPr>
                <w:lang w:val="en-US"/>
              </w:rPr>
            </w:pPr>
            <w:r w:rsidRPr="00BF2532">
              <w:t>11,8</w:t>
            </w:r>
          </w:p>
        </w:tc>
        <w:tc>
          <w:tcPr>
            <w:tcW w:w="1210" w:type="dxa"/>
            <w:vAlign w:val="center"/>
          </w:tcPr>
          <w:p w14:paraId="607607B9" w14:textId="640F0F17" w:rsidR="00784F06" w:rsidRDefault="00784F06" w:rsidP="0046106C">
            <w:pPr>
              <w:spacing w:line="240" w:lineRule="auto"/>
              <w:jc w:val="center"/>
              <w:rPr>
                <w:lang w:val="en-US"/>
              </w:rPr>
            </w:pPr>
            <w:r w:rsidRPr="00BF2532">
              <w:t>14,1</w:t>
            </w:r>
          </w:p>
        </w:tc>
        <w:tc>
          <w:tcPr>
            <w:tcW w:w="1210" w:type="dxa"/>
            <w:vAlign w:val="center"/>
          </w:tcPr>
          <w:p w14:paraId="2B13404A" w14:textId="4BBAA798" w:rsidR="00784F06" w:rsidRDefault="00784F06" w:rsidP="0046106C">
            <w:pPr>
              <w:spacing w:line="240" w:lineRule="auto"/>
              <w:jc w:val="center"/>
              <w:rPr>
                <w:lang w:val="en-US"/>
              </w:rPr>
            </w:pPr>
            <w:r w:rsidRPr="00BF2532">
              <w:t>16,2</w:t>
            </w:r>
          </w:p>
        </w:tc>
      </w:tr>
      <w:tr w:rsidR="00784F06" w14:paraId="0A72C353" w14:textId="77777777" w:rsidTr="0046106C">
        <w:trPr>
          <w:gridAfter w:val="1"/>
          <w:wAfter w:w="20" w:type="dxa"/>
        </w:trPr>
        <w:tc>
          <w:tcPr>
            <w:tcW w:w="3881" w:type="dxa"/>
            <w:vAlign w:val="center"/>
          </w:tcPr>
          <w:p w14:paraId="47AD0854" w14:textId="32753876" w:rsidR="00F33172" w:rsidRPr="00DD2A52" w:rsidRDefault="00784F06" w:rsidP="0046106C">
            <w:pPr>
              <w:spacing w:line="240" w:lineRule="auto"/>
            </w:pPr>
            <w:r>
              <w:t>Припадає новонароджених на 100 померлих сільських жителів</w:t>
            </w:r>
          </w:p>
        </w:tc>
        <w:tc>
          <w:tcPr>
            <w:tcW w:w="1076" w:type="dxa"/>
            <w:vAlign w:val="center"/>
          </w:tcPr>
          <w:p w14:paraId="54255E7F" w14:textId="5A4F4E20" w:rsidR="00F33172" w:rsidRDefault="00784F06" w:rsidP="0046106C">
            <w:pPr>
              <w:spacing w:line="240" w:lineRule="auto"/>
              <w:jc w:val="center"/>
              <w:rPr>
                <w:lang w:val="en-US"/>
              </w:rPr>
            </w:pPr>
            <w:r>
              <w:t>63</w:t>
            </w:r>
          </w:p>
        </w:tc>
        <w:tc>
          <w:tcPr>
            <w:tcW w:w="1134" w:type="dxa"/>
            <w:vAlign w:val="center"/>
          </w:tcPr>
          <w:p w14:paraId="38A72220" w14:textId="2F751850" w:rsidR="00F33172" w:rsidRDefault="00784F06" w:rsidP="0046106C">
            <w:pPr>
              <w:spacing w:line="240" w:lineRule="auto"/>
              <w:jc w:val="center"/>
              <w:rPr>
                <w:lang w:val="en-US"/>
              </w:rPr>
            </w:pPr>
            <w:r>
              <w:t>46</w:t>
            </w:r>
          </w:p>
        </w:tc>
        <w:tc>
          <w:tcPr>
            <w:tcW w:w="1126" w:type="dxa"/>
            <w:vAlign w:val="center"/>
          </w:tcPr>
          <w:p w14:paraId="7ED5065B" w14:textId="604A8EEA" w:rsidR="00F33172" w:rsidRDefault="00784F06" w:rsidP="0046106C">
            <w:pPr>
              <w:spacing w:line="240" w:lineRule="auto"/>
              <w:jc w:val="center"/>
              <w:rPr>
                <w:lang w:val="en-US"/>
              </w:rPr>
            </w:pPr>
            <w:r>
              <w:t>40</w:t>
            </w:r>
          </w:p>
        </w:tc>
        <w:tc>
          <w:tcPr>
            <w:tcW w:w="1210" w:type="dxa"/>
            <w:vAlign w:val="center"/>
          </w:tcPr>
          <w:p w14:paraId="4D61BE01" w14:textId="6BDB3C6D" w:rsidR="00F33172" w:rsidRDefault="00784F06" w:rsidP="0046106C">
            <w:pPr>
              <w:spacing w:line="240" w:lineRule="auto"/>
              <w:jc w:val="center"/>
              <w:rPr>
                <w:lang w:val="en-US"/>
              </w:rPr>
            </w:pPr>
            <w:r>
              <w:t>33</w:t>
            </w:r>
          </w:p>
        </w:tc>
        <w:tc>
          <w:tcPr>
            <w:tcW w:w="1210" w:type="dxa"/>
            <w:vAlign w:val="center"/>
          </w:tcPr>
          <w:p w14:paraId="39C30A66" w14:textId="25AD8001" w:rsidR="00F33172" w:rsidRDefault="00784F06" w:rsidP="0046106C">
            <w:pPr>
              <w:spacing w:line="240" w:lineRule="auto"/>
              <w:jc w:val="center"/>
              <w:rPr>
                <w:lang w:val="en-US"/>
              </w:rPr>
            </w:pPr>
            <w:r>
              <w:t>25</w:t>
            </w:r>
          </w:p>
        </w:tc>
      </w:tr>
    </w:tbl>
    <w:p w14:paraId="3096FD83" w14:textId="7D0FABE0" w:rsidR="00514B9F" w:rsidRPr="00DD2A52" w:rsidRDefault="00784F06" w:rsidP="001574A9">
      <w:r w:rsidRPr="00DD2A52">
        <w:tab/>
      </w:r>
      <w:r>
        <w:t xml:space="preserve">Джерело: сформовано на основі даних з </w:t>
      </w:r>
      <w:r w:rsidRPr="00DD2A52">
        <w:t>[2</w:t>
      </w:r>
      <w:r w:rsidR="007B42CD">
        <w:t>0</w:t>
      </w:r>
      <w:r w:rsidRPr="00DD2A52">
        <w:t>]</w:t>
      </w:r>
    </w:p>
    <w:p w14:paraId="2A67C2CC" w14:textId="69A8E439" w:rsidR="00514B9F" w:rsidRPr="00DD2A52" w:rsidRDefault="00514B9F" w:rsidP="001574A9"/>
    <w:p w14:paraId="08E8EE5E" w14:textId="516B60C6" w:rsidR="00A71FEB" w:rsidRPr="00DD2A52" w:rsidRDefault="00784F06" w:rsidP="00A71FEB">
      <w:pPr>
        <w:ind w:firstLine="708"/>
      </w:pPr>
      <w:r>
        <w:t>Так, у 2021 р. кількість працівників, задіяних в сільськогосподарському виробництві, зменшилася на 38,3% в порівнянні з 2000 р. до рівня 2692,7 тис. осіб, а їх частка від загальної кількості працюючого населення у 2021 рр. скоротилася на 4,4 в. п. до 17,2%</w:t>
      </w:r>
      <w:r w:rsidR="00A71FEB">
        <w:t xml:space="preserve"> </w:t>
      </w:r>
      <w:r w:rsidR="00A71FEB" w:rsidRPr="00DD2A52">
        <w:t>[21].</w:t>
      </w:r>
    </w:p>
    <w:p w14:paraId="1F6C6E03" w14:textId="5EFDF529" w:rsidR="00A71FEB" w:rsidRDefault="00A71FEB" w:rsidP="00A71FEB">
      <w:pPr>
        <w:ind w:firstLine="708"/>
      </w:pPr>
      <w:r>
        <w:t>Причиною деградації, стала війна, але якщо проаналізувати період до 2021 року, то спостерігалась зростання рентабельності сільськогосподарських підприємств і порівнюючи з 2019 роком, було збільшенням прибутків в 2,3 рази. (табл. 2.</w:t>
      </w:r>
      <w:r w:rsidR="00A96DBF">
        <w:t>2</w:t>
      </w:r>
      <w:r>
        <w:t>).</w:t>
      </w:r>
    </w:p>
    <w:p w14:paraId="537654EB" w14:textId="77777777" w:rsidR="0046106C" w:rsidRDefault="0046106C" w:rsidP="00A96DBF">
      <w:pPr>
        <w:jc w:val="right"/>
        <w:rPr>
          <w:iCs/>
          <w:szCs w:val="28"/>
        </w:rPr>
      </w:pPr>
    </w:p>
    <w:p w14:paraId="056F2173" w14:textId="77777777" w:rsidR="0046106C" w:rsidRDefault="0046106C" w:rsidP="00A96DBF">
      <w:pPr>
        <w:jc w:val="right"/>
        <w:rPr>
          <w:iCs/>
          <w:szCs w:val="28"/>
        </w:rPr>
      </w:pPr>
    </w:p>
    <w:p w14:paraId="11EAF2F5" w14:textId="77777777" w:rsidR="0046106C" w:rsidRDefault="0046106C" w:rsidP="00A96DBF">
      <w:pPr>
        <w:jc w:val="right"/>
        <w:rPr>
          <w:iCs/>
          <w:szCs w:val="28"/>
        </w:rPr>
      </w:pPr>
    </w:p>
    <w:p w14:paraId="4FB30AD3" w14:textId="21AA00BC" w:rsidR="00A96DBF" w:rsidRPr="00146174" w:rsidRDefault="00A96DBF" w:rsidP="00A96DBF">
      <w:pPr>
        <w:jc w:val="right"/>
        <w:rPr>
          <w:iCs/>
          <w:szCs w:val="28"/>
        </w:rPr>
      </w:pPr>
      <w:r w:rsidRPr="00146174">
        <w:rPr>
          <w:iCs/>
          <w:szCs w:val="28"/>
        </w:rPr>
        <w:lastRenderedPageBreak/>
        <w:t>Таблиця 2.2</w:t>
      </w:r>
    </w:p>
    <w:p w14:paraId="3509F7F0" w14:textId="332349AB" w:rsidR="003B5947" w:rsidRPr="009B6057" w:rsidRDefault="009B6057" w:rsidP="009B6057">
      <w:pPr>
        <w:jc w:val="center"/>
        <w:rPr>
          <w:b/>
        </w:rPr>
      </w:pPr>
      <w:r w:rsidRPr="009B6057">
        <w:rPr>
          <w:b/>
        </w:rPr>
        <w:t>Показники діяльності сільсьогосподарського виробництва в Україні</w:t>
      </w:r>
    </w:p>
    <w:tbl>
      <w:tblPr>
        <w:tblStyle w:val="a4"/>
        <w:tblW w:w="0" w:type="auto"/>
        <w:tblLook w:val="04A0" w:firstRow="1" w:lastRow="0" w:firstColumn="1" w:lastColumn="0" w:noHBand="0" w:noVBand="1"/>
      </w:tblPr>
      <w:tblGrid>
        <w:gridCol w:w="2513"/>
        <w:gridCol w:w="1203"/>
        <w:gridCol w:w="1203"/>
        <w:gridCol w:w="1160"/>
        <w:gridCol w:w="1203"/>
        <w:gridCol w:w="1214"/>
        <w:gridCol w:w="1133"/>
      </w:tblGrid>
      <w:tr w:rsidR="0046106C" w:rsidRPr="0046106C" w14:paraId="200D591E" w14:textId="46034207" w:rsidTr="0046106C">
        <w:tc>
          <w:tcPr>
            <w:tcW w:w="2513" w:type="dxa"/>
            <w:vAlign w:val="center"/>
          </w:tcPr>
          <w:p w14:paraId="2156C726" w14:textId="7B8D43DF" w:rsidR="003B5947" w:rsidRPr="0046106C" w:rsidRDefault="003B5947" w:rsidP="0046106C">
            <w:pPr>
              <w:spacing w:line="240" w:lineRule="auto"/>
              <w:jc w:val="center"/>
              <w:rPr>
                <w:sz w:val="24"/>
                <w:szCs w:val="24"/>
                <w:lang w:val="en-US"/>
              </w:rPr>
            </w:pPr>
            <w:r w:rsidRPr="0046106C">
              <w:rPr>
                <w:sz w:val="24"/>
                <w:szCs w:val="24"/>
              </w:rPr>
              <w:t>Показник</w:t>
            </w:r>
          </w:p>
        </w:tc>
        <w:tc>
          <w:tcPr>
            <w:tcW w:w="1203" w:type="dxa"/>
            <w:vAlign w:val="center"/>
          </w:tcPr>
          <w:p w14:paraId="1922B262" w14:textId="171C6270" w:rsidR="003B5947" w:rsidRPr="009B6057" w:rsidRDefault="003B5947" w:rsidP="0046106C">
            <w:pPr>
              <w:spacing w:line="240" w:lineRule="auto"/>
              <w:jc w:val="center"/>
              <w:rPr>
                <w:sz w:val="24"/>
                <w:szCs w:val="24"/>
                <w:lang w:val="en-US"/>
              </w:rPr>
            </w:pPr>
            <w:r w:rsidRPr="009B6057">
              <w:rPr>
                <w:rFonts w:eastAsia="Times New Roman" w:cs="Times New Roman"/>
                <w:bCs/>
                <w:sz w:val="24"/>
                <w:szCs w:val="24"/>
                <w:lang w:eastAsia="uk-UA"/>
              </w:rPr>
              <w:t>2017 р.</w:t>
            </w:r>
          </w:p>
        </w:tc>
        <w:tc>
          <w:tcPr>
            <w:tcW w:w="1203" w:type="dxa"/>
            <w:vAlign w:val="center"/>
          </w:tcPr>
          <w:p w14:paraId="63220835" w14:textId="0AB5D411" w:rsidR="003B5947" w:rsidRPr="009B6057" w:rsidRDefault="003B5947" w:rsidP="0046106C">
            <w:pPr>
              <w:spacing w:line="240" w:lineRule="auto"/>
              <w:jc w:val="center"/>
              <w:rPr>
                <w:sz w:val="24"/>
                <w:szCs w:val="24"/>
                <w:lang w:val="en-US"/>
              </w:rPr>
            </w:pPr>
            <w:r w:rsidRPr="009B6057">
              <w:rPr>
                <w:rFonts w:eastAsia="Times New Roman" w:cs="Times New Roman"/>
                <w:bCs/>
                <w:sz w:val="24"/>
                <w:szCs w:val="24"/>
                <w:lang w:eastAsia="uk-UA"/>
              </w:rPr>
              <w:t>201</w:t>
            </w:r>
            <w:r w:rsidRPr="009B6057">
              <w:rPr>
                <w:rFonts w:eastAsia="Times New Roman" w:cs="Times New Roman"/>
                <w:bCs/>
                <w:sz w:val="24"/>
                <w:szCs w:val="24"/>
                <w:lang w:val="en-US" w:eastAsia="uk-UA"/>
              </w:rPr>
              <w:t>8</w:t>
            </w:r>
            <w:r w:rsidRPr="009B6057">
              <w:rPr>
                <w:rFonts w:eastAsia="Times New Roman" w:cs="Times New Roman"/>
                <w:bCs/>
                <w:sz w:val="24"/>
                <w:szCs w:val="24"/>
                <w:lang w:eastAsia="uk-UA"/>
              </w:rPr>
              <w:t xml:space="preserve"> р.</w:t>
            </w:r>
          </w:p>
        </w:tc>
        <w:tc>
          <w:tcPr>
            <w:tcW w:w="1160" w:type="dxa"/>
            <w:vAlign w:val="center"/>
          </w:tcPr>
          <w:p w14:paraId="2BA1B258" w14:textId="0FC750CC" w:rsidR="003B5947" w:rsidRPr="009B6057" w:rsidRDefault="003B5947" w:rsidP="0046106C">
            <w:pPr>
              <w:spacing w:line="240" w:lineRule="auto"/>
              <w:jc w:val="center"/>
              <w:rPr>
                <w:sz w:val="24"/>
                <w:szCs w:val="24"/>
                <w:lang w:val="en-US"/>
              </w:rPr>
            </w:pPr>
            <w:r w:rsidRPr="009B6057">
              <w:rPr>
                <w:sz w:val="24"/>
                <w:szCs w:val="24"/>
              </w:rPr>
              <w:t>201</w:t>
            </w:r>
            <w:r w:rsidRPr="009B6057">
              <w:rPr>
                <w:sz w:val="24"/>
                <w:szCs w:val="24"/>
                <w:lang w:val="en-US"/>
              </w:rPr>
              <w:t>9</w:t>
            </w:r>
            <w:r w:rsidRPr="009B6057">
              <w:rPr>
                <w:sz w:val="24"/>
                <w:szCs w:val="24"/>
              </w:rPr>
              <w:t xml:space="preserve"> р.</w:t>
            </w:r>
          </w:p>
        </w:tc>
        <w:tc>
          <w:tcPr>
            <w:tcW w:w="1203" w:type="dxa"/>
            <w:vAlign w:val="center"/>
          </w:tcPr>
          <w:p w14:paraId="7543B2AE" w14:textId="61BCB6FF" w:rsidR="003B5947" w:rsidRPr="009B6057" w:rsidRDefault="003B5947" w:rsidP="0046106C">
            <w:pPr>
              <w:spacing w:line="240" w:lineRule="auto"/>
              <w:jc w:val="center"/>
              <w:rPr>
                <w:sz w:val="24"/>
                <w:szCs w:val="24"/>
                <w:lang w:val="en-US"/>
              </w:rPr>
            </w:pPr>
            <w:r w:rsidRPr="009B6057">
              <w:rPr>
                <w:rFonts w:eastAsia="Times New Roman" w:cs="Times New Roman"/>
                <w:bCs/>
                <w:sz w:val="24"/>
                <w:szCs w:val="24"/>
                <w:lang w:eastAsia="uk-UA"/>
              </w:rPr>
              <w:t>20</w:t>
            </w:r>
            <w:r w:rsidRPr="009B6057">
              <w:rPr>
                <w:rFonts w:eastAsia="Times New Roman" w:cs="Times New Roman"/>
                <w:bCs/>
                <w:sz w:val="24"/>
                <w:szCs w:val="24"/>
                <w:lang w:val="en-US" w:eastAsia="uk-UA"/>
              </w:rPr>
              <w:t>20</w:t>
            </w:r>
            <w:r w:rsidRPr="009B6057">
              <w:rPr>
                <w:rFonts w:eastAsia="Times New Roman" w:cs="Times New Roman"/>
                <w:bCs/>
                <w:sz w:val="24"/>
                <w:szCs w:val="24"/>
                <w:lang w:eastAsia="uk-UA"/>
              </w:rPr>
              <w:t xml:space="preserve"> р.</w:t>
            </w:r>
          </w:p>
        </w:tc>
        <w:tc>
          <w:tcPr>
            <w:tcW w:w="1214" w:type="dxa"/>
            <w:vAlign w:val="center"/>
          </w:tcPr>
          <w:p w14:paraId="412ABFD0" w14:textId="326E1AAF" w:rsidR="003B5947" w:rsidRPr="009B6057" w:rsidRDefault="003B5947" w:rsidP="0046106C">
            <w:pPr>
              <w:spacing w:line="240" w:lineRule="auto"/>
              <w:jc w:val="center"/>
              <w:rPr>
                <w:sz w:val="24"/>
                <w:szCs w:val="24"/>
                <w:lang w:val="en-US"/>
              </w:rPr>
            </w:pPr>
            <w:r w:rsidRPr="009B6057">
              <w:rPr>
                <w:sz w:val="24"/>
                <w:szCs w:val="24"/>
              </w:rPr>
              <w:t>202</w:t>
            </w:r>
            <w:r w:rsidRPr="009B6057">
              <w:rPr>
                <w:sz w:val="24"/>
                <w:szCs w:val="24"/>
                <w:lang w:val="en-US"/>
              </w:rPr>
              <w:t>1</w:t>
            </w:r>
          </w:p>
        </w:tc>
        <w:tc>
          <w:tcPr>
            <w:tcW w:w="1133" w:type="dxa"/>
            <w:vAlign w:val="center"/>
          </w:tcPr>
          <w:p w14:paraId="0608EC4D" w14:textId="58F909F2" w:rsidR="003B5947" w:rsidRPr="0046106C" w:rsidRDefault="003B5947" w:rsidP="0046106C">
            <w:pPr>
              <w:spacing w:line="240" w:lineRule="auto"/>
              <w:rPr>
                <w:sz w:val="24"/>
                <w:szCs w:val="24"/>
              </w:rPr>
            </w:pPr>
            <w:r w:rsidRPr="0046106C">
              <w:rPr>
                <w:sz w:val="24"/>
                <w:szCs w:val="24"/>
              </w:rPr>
              <w:t>2021р</w:t>
            </w:r>
            <w:r w:rsidRPr="0046106C">
              <w:rPr>
                <w:sz w:val="24"/>
                <w:szCs w:val="24"/>
                <w:lang w:val="en-US"/>
              </w:rPr>
              <w:t>/</w:t>
            </w:r>
            <w:r w:rsidRPr="0046106C">
              <w:rPr>
                <w:sz w:val="24"/>
                <w:szCs w:val="24"/>
              </w:rPr>
              <w:t xml:space="preserve"> 2017р.</w:t>
            </w:r>
          </w:p>
        </w:tc>
      </w:tr>
      <w:tr w:rsidR="0046106C" w:rsidRPr="0046106C" w14:paraId="0043BA8C" w14:textId="1F5DECB7" w:rsidTr="0046106C">
        <w:tc>
          <w:tcPr>
            <w:tcW w:w="2513" w:type="dxa"/>
            <w:vAlign w:val="center"/>
          </w:tcPr>
          <w:p w14:paraId="3B20A379" w14:textId="7A791B49" w:rsidR="003B5947" w:rsidRPr="0046106C" w:rsidRDefault="0046106C" w:rsidP="0046106C">
            <w:pPr>
              <w:spacing w:line="240" w:lineRule="auto"/>
              <w:rPr>
                <w:sz w:val="24"/>
                <w:szCs w:val="24"/>
                <w:lang w:val="en-US"/>
              </w:rPr>
            </w:pPr>
            <w:r w:rsidRPr="0046106C">
              <w:rPr>
                <w:rFonts w:eastAsia="Times New Roman" w:cs="Times New Roman"/>
                <w:sz w:val="24"/>
                <w:szCs w:val="24"/>
                <w:lang w:eastAsia="uk-UA"/>
              </w:rPr>
              <w:t>Кількість підприємств, од.</w:t>
            </w:r>
          </w:p>
        </w:tc>
        <w:tc>
          <w:tcPr>
            <w:tcW w:w="1203" w:type="dxa"/>
            <w:vAlign w:val="center"/>
          </w:tcPr>
          <w:p w14:paraId="6E2C2F0C" w14:textId="5AB3B6F1" w:rsidR="003B5947" w:rsidRPr="0046106C" w:rsidRDefault="0046106C" w:rsidP="0046106C">
            <w:pPr>
              <w:spacing w:line="240" w:lineRule="auto"/>
              <w:jc w:val="center"/>
              <w:rPr>
                <w:sz w:val="24"/>
                <w:szCs w:val="24"/>
                <w:lang w:val="en-US"/>
              </w:rPr>
            </w:pPr>
            <w:r w:rsidRPr="0046106C">
              <w:rPr>
                <w:sz w:val="24"/>
                <w:szCs w:val="24"/>
              </w:rPr>
              <w:t>58,387</w:t>
            </w:r>
          </w:p>
        </w:tc>
        <w:tc>
          <w:tcPr>
            <w:tcW w:w="1203" w:type="dxa"/>
            <w:vAlign w:val="center"/>
          </w:tcPr>
          <w:p w14:paraId="3015D440" w14:textId="78F9BDA3" w:rsidR="003B5947" w:rsidRPr="0046106C" w:rsidRDefault="0046106C" w:rsidP="0046106C">
            <w:pPr>
              <w:spacing w:line="240" w:lineRule="auto"/>
              <w:jc w:val="center"/>
              <w:rPr>
                <w:sz w:val="24"/>
                <w:szCs w:val="24"/>
                <w:lang w:val="en-US"/>
              </w:rPr>
            </w:pPr>
            <w:r w:rsidRPr="0046106C">
              <w:rPr>
                <w:rFonts w:eastAsia="Times New Roman" w:cs="Times New Roman"/>
                <w:sz w:val="24"/>
                <w:szCs w:val="24"/>
                <w:lang w:eastAsia="uk-UA"/>
              </w:rPr>
              <w:t>57,152</w:t>
            </w:r>
          </w:p>
        </w:tc>
        <w:tc>
          <w:tcPr>
            <w:tcW w:w="1160" w:type="dxa"/>
            <w:vAlign w:val="center"/>
          </w:tcPr>
          <w:p w14:paraId="507C5C83" w14:textId="36B9DED3" w:rsidR="003B5947" w:rsidRPr="0046106C" w:rsidRDefault="0046106C" w:rsidP="0046106C">
            <w:pPr>
              <w:spacing w:line="240" w:lineRule="auto"/>
              <w:jc w:val="center"/>
              <w:rPr>
                <w:sz w:val="24"/>
                <w:szCs w:val="24"/>
                <w:lang w:val="en-US"/>
              </w:rPr>
            </w:pPr>
            <w:r w:rsidRPr="0046106C">
              <w:rPr>
                <w:rFonts w:eastAsia="Times New Roman" w:cs="Times New Roman"/>
                <w:sz w:val="24"/>
                <w:szCs w:val="24"/>
                <w:lang w:eastAsia="uk-UA"/>
              </w:rPr>
              <w:t>42,229</w:t>
            </w:r>
          </w:p>
        </w:tc>
        <w:tc>
          <w:tcPr>
            <w:tcW w:w="1203" w:type="dxa"/>
            <w:vAlign w:val="center"/>
          </w:tcPr>
          <w:p w14:paraId="4DF5EF72" w14:textId="2CB3A7D6" w:rsidR="003B5947" w:rsidRPr="0046106C" w:rsidRDefault="0046106C" w:rsidP="0046106C">
            <w:pPr>
              <w:spacing w:line="240" w:lineRule="auto"/>
              <w:jc w:val="center"/>
              <w:rPr>
                <w:sz w:val="24"/>
                <w:szCs w:val="24"/>
                <w:lang w:val="en-US"/>
              </w:rPr>
            </w:pPr>
            <w:r w:rsidRPr="0046106C">
              <w:rPr>
                <w:rFonts w:eastAsia="Times New Roman" w:cs="Times New Roman"/>
                <w:sz w:val="24"/>
                <w:szCs w:val="24"/>
                <w:lang w:eastAsia="uk-UA"/>
              </w:rPr>
              <w:t>42,307</w:t>
            </w:r>
          </w:p>
        </w:tc>
        <w:tc>
          <w:tcPr>
            <w:tcW w:w="1214" w:type="dxa"/>
            <w:vAlign w:val="center"/>
          </w:tcPr>
          <w:p w14:paraId="6EEFCACB" w14:textId="38D3D254" w:rsidR="003B5947" w:rsidRPr="0046106C" w:rsidRDefault="0046106C" w:rsidP="0046106C">
            <w:pPr>
              <w:spacing w:line="240" w:lineRule="auto"/>
              <w:jc w:val="center"/>
              <w:rPr>
                <w:sz w:val="24"/>
                <w:szCs w:val="24"/>
                <w:lang w:val="en-US"/>
              </w:rPr>
            </w:pPr>
            <w:r w:rsidRPr="0046106C">
              <w:rPr>
                <w:sz w:val="24"/>
                <w:szCs w:val="24"/>
              </w:rPr>
              <w:t>55,858</w:t>
            </w:r>
          </w:p>
        </w:tc>
        <w:tc>
          <w:tcPr>
            <w:tcW w:w="1133" w:type="dxa"/>
            <w:vAlign w:val="center"/>
          </w:tcPr>
          <w:p w14:paraId="714ED86F" w14:textId="5F64B473" w:rsidR="003B5947" w:rsidRPr="0046106C" w:rsidRDefault="0046106C" w:rsidP="0046106C">
            <w:pPr>
              <w:spacing w:line="240" w:lineRule="auto"/>
              <w:jc w:val="center"/>
              <w:rPr>
                <w:sz w:val="24"/>
                <w:szCs w:val="24"/>
                <w:lang w:val="en-US"/>
              </w:rPr>
            </w:pPr>
            <w:r w:rsidRPr="0046106C">
              <w:rPr>
                <w:rFonts w:eastAsia="Times New Roman" w:cs="Times New Roman"/>
                <w:sz w:val="24"/>
                <w:szCs w:val="24"/>
                <w:lang w:eastAsia="uk-UA"/>
              </w:rPr>
              <w:t>95,7</w:t>
            </w:r>
          </w:p>
        </w:tc>
      </w:tr>
      <w:tr w:rsidR="0046106C" w:rsidRPr="0046106C" w14:paraId="3B9FF34E" w14:textId="78D1FDC0" w:rsidTr="0046106C">
        <w:tc>
          <w:tcPr>
            <w:tcW w:w="2513" w:type="dxa"/>
            <w:vAlign w:val="center"/>
          </w:tcPr>
          <w:p w14:paraId="41583672" w14:textId="69213BFA" w:rsidR="003B5947" w:rsidRPr="006440E8" w:rsidRDefault="0046106C" w:rsidP="0046106C">
            <w:pPr>
              <w:spacing w:line="240" w:lineRule="auto"/>
              <w:rPr>
                <w:sz w:val="24"/>
                <w:szCs w:val="24"/>
              </w:rPr>
            </w:pPr>
            <w:r w:rsidRPr="0046106C">
              <w:rPr>
                <w:sz w:val="24"/>
                <w:szCs w:val="24"/>
              </w:rPr>
              <w:t>Середня кількість працівників, тис. осіб</w:t>
            </w:r>
          </w:p>
        </w:tc>
        <w:tc>
          <w:tcPr>
            <w:tcW w:w="1203" w:type="dxa"/>
            <w:vAlign w:val="center"/>
          </w:tcPr>
          <w:p w14:paraId="702D85FC" w14:textId="52531AB9" w:rsidR="003B5947" w:rsidRPr="0046106C" w:rsidRDefault="0046106C" w:rsidP="0046106C">
            <w:pPr>
              <w:spacing w:line="240" w:lineRule="auto"/>
              <w:jc w:val="center"/>
              <w:rPr>
                <w:sz w:val="24"/>
                <w:szCs w:val="24"/>
                <w:lang w:val="en-US"/>
              </w:rPr>
            </w:pPr>
            <w:r w:rsidRPr="0046106C">
              <w:rPr>
                <w:sz w:val="24"/>
                <w:szCs w:val="24"/>
              </w:rPr>
              <w:t>985</w:t>
            </w:r>
          </w:p>
        </w:tc>
        <w:tc>
          <w:tcPr>
            <w:tcW w:w="1203" w:type="dxa"/>
            <w:vAlign w:val="center"/>
          </w:tcPr>
          <w:p w14:paraId="1D7A0338" w14:textId="34DF0A70" w:rsidR="003B5947" w:rsidRPr="0046106C" w:rsidRDefault="0046106C" w:rsidP="0046106C">
            <w:pPr>
              <w:spacing w:line="240" w:lineRule="auto"/>
              <w:jc w:val="center"/>
              <w:rPr>
                <w:sz w:val="24"/>
                <w:szCs w:val="24"/>
                <w:lang w:val="en-US"/>
              </w:rPr>
            </w:pPr>
            <w:r w:rsidRPr="0046106C">
              <w:rPr>
                <w:sz w:val="24"/>
                <w:szCs w:val="24"/>
              </w:rPr>
              <w:t>902</w:t>
            </w:r>
          </w:p>
        </w:tc>
        <w:tc>
          <w:tcPr>
            <w:tcW w:w="1160" w:type="dxa"/>
            <w:vAlign w:val="center"/>
          </w:tcPr>
          <w:p w14:paraId="6CDA39C2" w14:textId="32F7BE19" w:rsidR="003B5947" w:rsidRPr="0046106C" w:rsidRDefault="0046106C" w:rsidP="0046106C">
            <w:pPr>
              <w:spacing w:line="240" w:lineRule="auto"/>
              <w:jc w:val="center"/>
              <w:rPr>
                <w:sz w:val="24"/>
                <w:szCs w:val="24"/>
                <w:lang w:val="en-US"/>
              </w:rPr>
            </w:pPr>
            <w:r w:rsidRPr="0046106C">
              <w:rPr>
                <w:rFonts w:eastAsia="Times New Roman" w:cs="Times New Roman"/>
                <w:sz w:val="24"/>
                <w:szCs w:val="24"/>
                <w:lang w:eastAsia="uk-UA"/>
              </w:rPr>
              <w:t>802,4</w:t>
            </w:r>
          </w:p>
        </w:tc>
        <w:tc>
          <w:tcPr>
            <w:tcW w:w="1203" w:type="dxa"/>
            <w:vAlign w:val="center"/>
          </w:tcPr>
          <w:p w14:paraId="0AE6AD15" w14:textId="283CC373" w:rsidR="003B5947" w:rsidRPr="0046106C" w:rsidRDefault="0046106C" w:rsidP="0046106C">
            <w:pPr>
              <w:spacing w:line="240" w:lineRule="auto"/>
              <w:jc w:val="center"/>
              <w:rPr>
                <w:sz w:val="24"/>
                <w:szCs w:val="24"/>
                <w:lang w:val="en-US"/>
              </w:rPr>
            </w:pPr>
            <w:r w:rsidRPr="0046106C">
              <w:rPr>
                <w:rFonts w:eastAsia="Times New Roman" w:cs="Times New Roman"/>
                <w:sz w:val="24"/>
                <w:szCs w:val="24"/>
                <w:lang w:eastAsia="uk-UA"/>
              </w:rPr>
              <w:t>688</w:t>
            </w:r>
          </w:p>
        </w:tc>
        <w:tc>
          <w:tcPr>
            <w:tcW w:w="1214" w:type="dxa"/>
            <w:vAlign w:val="center"/>
          </w:tcPr>
          <w:p w14:paraId="4E8ABDCB" w14:textId="57C1D086" w:rsidR="003B5947" w:rsidRPr="0046106C" w:rsidRDefault="0046106C" w:rsidP="0046106C">
            <w:pPr>
              <w:spacing w:line="240" w:lineRule="auto"/>
              <w:jc w:val="center"/>
              <w:rPr>
                <w:sz w:val="24"/>
                <w:szCs w:val="24"/>
                <w:lang w:val="en-US"/>
              </w:rPr>
            </w:pPr>
            <w:r w:rsidRPr="0046106C">
              <w:rPr>
                <w:rFonts w:eastAsia="Times New Roman" w:cs="Times New Roman"/>
                <w:sz w:val="24"/>
                <w:szCs w:val="24"/>
                <w:lang w:eastAsia="uk-UA"/>
              </w:rPr>
              <w:t>357,85</w:t>
            </w:r>
          </w:p>
        </w:tc>
        <w:tc>
          <w:tcPr>
            <w:tcW w:w="1133" w:type="dxa"/>
            <w:vAlign w:val="center"/>
          </w:tcPr>
          <w:p w14:paraId="2B00B074" w14:textId="104EB9AA" w:rsidR="003B5947" w:rsidRPr="0046106C" w:rsidRDefault="0046106C" w:rsidP="0046106C">
            <w:pPr>
              <w:spacing w:line="240" w:lineRule="auto"/>
              <w:jc w:val="center"/>
              <w:rPr>
                <w:sz w:val="24"/>
                <w:szCs w:val="24"/>
                <w:lang w:val="en-US"/>
              </w:rPr>
            </w:pPr>
            <w:r w:rsidRPr="0046106C">
              <w:rPr>
                <w:rFonts w:eastAsia="Times New Roman" w:cs="Times New Roman"/>
                <w:sz w:val="24"/>
                <w:szCs w:val="24"/>
                <w:lang w:eastAsia="uk-UA"/>
              </w:rPr>
              <w:t>45,9</w:t>
            </w:r>
          </w:p>
        </w:tc>
      </w:tr>
      <w:tr w:rsidR="0046106C" w:rsidRPr="0046106C" w14:paraId="45580FE0" w14:textId="547E15CD" w:rsidTr="0046106C">
        <w:tc>
          <w:tcPr>
            <w:tcW w:w="2513" w:type="dxa"/>
            <w:vAlign w:val="center"/>
          </w:tcPr>
          <w:p w14:paraId="0245DA05" w14:textId="06D92089" w:rsidR="0046106C" w:rsidRPr="006440E8" w:rsidRDefault="0046106C" w:rsidP="0046106C">
            <w:pPr>
              <w:spacing w:line="240" w:lineRule="auto"/>
              <w:rPr>
                <w:sz w:val="24"/>
                <w:szCs w:val="24"/>
              </w:rPr>
            </w:pPr>
            <w:r w:rsidRPr="0046106C">
              <w:rPr>
                <w:sz w:val="24"/>
                <w:szCs w:val="24"/>
              </w:rPr>
              <w:t>Валова продукція в порівняльних цінах 2018 р., млн. грн</w:t>
            </w:r>
          </w:p>
        </w:tc>
        <w:tc>
          <w:tcPr>
            <w:tcW w:w="1203" w:type="dxa"/>
            <w:vAlign w:val="center"/>
          </w:tcPr>
          <w:p w14:paraId="4CC9ADC2" w14:textId="6EE5133C" w:rsidR="0046106C" w:rsidRPr="0046106C" w:rsidRDefault="0046106C" w:rsidP="0046106C">
            <w:pPr>
              <w:spacing w:line="240" w:lineRule="auto"/>
              <w:jc w:val="center"/>
              <w:rPr>
                <w:sz w:val="24"/>
                <w:szCs w:val="24"/>
                <w:lang w:val="en-US"/>
              </w:rPr>
            </w:pPr>
            <w:r w:rsidRPr="0046106C">
              <w:rPr>
                <w:rFonts w:eastAsia="Times New Roman" w:cs="Times New Roman"/>
                <w:sz w:val="24"/>
                <w:szCs w:val="24"/>
                <w:lang w:eastAsia="uk-UA"/>
              </w:rPr>
              <w:t>192,890</w:t>
            </w:r>
          </w:p>
        </w:tc>
        <w:tc>
          <w:tcPr>
            <w:tcW w:w="1203" w:type="dxa"/>
            <w:vAlign w:val="center"/>
          </w:tcPr>
          <w:p w14:paraId="701BD14E" w14:textId="651FE48C" w:rsidR="0046106C" w:rsidRPr="0046106C" w:rsidRDefault="0046106C" w:rsidP="0046106C">
            <w:pPr>
              <w:spacing w:line="240" w:lineRule="auto"/>
              <w:jc w:val="center"/>
              <w:rPr>
                <w:sz w:val="24"/>
                <w:szCs w:val="24"/>
                <w:lang w:val="en-US"/>
              </w:rPr>
            </w:pPr>
            <w:r w:rsidRPr="0046106C">
              <w:rPr>
                <w:rFonts w:eastAsia="Times New Roman" w:cs="Times New Roman"/>
                <w:sz w:val="24"/>
                <w:szCs w:val="24"/>
                <w:lang w:eastAsia="uk-UA"/>
              </w:rPr>
              <w:t>202,937</w:t>
            </w:r>
          </w:p>
        </w:tc>
        <w:tc>
          <w:tcPr>
            <w:tcW w:w="1160" w:type="dxa"/>
            <w:vAlign w:val="center"/>
          </w:tcPr>
          <w:p w14:paraId="76398868" w14:textId="138FC387" w:rsidR="0046106C" w:rsidRPr="0046106C" w:rsidRDefault="0046106C" w:rsidP="0046106C">
            <w:pPr>
              <w:spacing w:line="240" w:lineRule="auto"/>
              <w:jc w:val="center"/>
              <w:rPr>
                <w:sz w:val="24"/>
                <w:szCs w:val="24"/>
                <w:lang w:val="en-US"/>
              </w:rPr>
            </w:pPr>
            <w:r w:rsidRPr="0046106C">
              <w:rPr>
                <w:rFonts w:eastAsia="Times New Roman" w:cs="Times New Roman"/>
                <w:sz w:val="24"/>
                <w:szCs w:val="24"/>
                <w:lang w:eastAsia="uk-UA"/>
              </w:rPr>
              <w:t>20,187</w:t>
            </w:r>
          </w:p>
        </w:tc>
        <w:tc>
          <w:tcPr>
            <w:tcW w:w="1203" w:type="dxa"/>
            <w:vAlign w:val="center"/>
          </w:tcPr>
          <w:p w14:paraId="1832ED5A" w14:textId="0D4CBE67" w:rsidR="0046106C" w:rsidRPr="0046106C" w:rsidRDefault="0046106C" w:rsidP="0046106C">
            <w:pPr>
              <w:spacing w:line="240" w:lineRule="auto"/>
              <w:jc w:val="center"/>
              <w:rPr>
                <w:sz w:val="24"/>
                <w:szCs w:val="24"/>
                <w:lang w:val="en-US"/>
              </w:rPr>
            </w:pPr>
            <w:r w:rsidRPr="0046106C">
              <w:rPr>
                <w:rFonts w:eastAsia="Times New Roman" w:cs="Times New Roman"/>
                <w:sz w:val="24"/>
                <w:szCs w:val="24"/>
                <w:lang w:eastAsia="uk-UA"/>
              </w:rPr>
              <w:t>233,255</w:t>
            </w:r>
          </w:p>
        </w:tc>
        <w:tc>
          <w:tcPr>
            <w:tcW w:w="1214" w:type="dxa"/>
            <w:vAlign w:val="center"/>
          </w:tcPr>
          <w:p w14:paraId="74C85B00" w14:textId="54313D46" w:rsidR="0046106C" w:rsidRPr="0046106C" w:rsidRDefault="0046106C" w:rsidP="0046106C">
            <w:pPr>
              <w:spacing w:line="240" w:lineRule="auto"/>
              <w:jc w:val="center"/>
              <w:rPr>
                <w:sz w:val="24"/>
                <w:szCs w:val="24"/>
                <w:lang w:val="en-US"/>
              </w:rPr>
            </w:pPr>
            <w:r w:rsidRPr="0046106C">
              <w:rPr>
                <w:rFonts w:eastAsia="Times New Roman" w:cs="Times New Roman"/>
                <w:sz w:val="24"/>
                <w:szCs w:val="24"/>
                <w:lang w:eastAsia="uk-UA"/>
              </w:rPr>
              <w:t>252,980</w:t>
            </w:r>
          </w:p>
        </w:tc>
        <w:tc>
          <w:tcPr>
            <w:tcW w:w="1133" w:type="dxa"/>
            <w:vAlign w:val="center"/>
          </w:tcPr>
          <w:p w14:paraId="04173424" w14:textId="000887B1" w:rsidR="0046106C" w:rsidRPr="0046106C" w:rsidRDefault="0046106C" w:rsidP="0046106C">
            <w:pPr>
              <w:spacing w:line="240" w:lineRule="auto"/>
              <w:jc w:val="center"/>
              <w:rPr>
                <w:sz w:val="24"/>
                <w:szCs w:val="24"/>
                <w:lang w:val="en-US"/>
              </w:rPr>
            </w:pPr>
            <w:r w:rsidRPr="0046106C">
              <w:rPr>
                <w:rFonts w:eastAsia="Times New Roman" w:cs="Times New Roman"/>
                <w:sz w:val="24"/>
                <w:szCs w:val="24"/>
                <w:lang w:eastAsia="uk-UA"/>
              </w:rPr>
              <w:t>146.9</w:t>
            </w:r>
          </w:p>
        </w:tc>
      </w:tr>
      <w:tr w:rsidR="0046106C" w:rsidRPr="0046106C" w14:paraId="04F517A4" w14:textId="39EF2E65" w:rsidTr="0046106C">
        <w:tc>
          <w:tcPr>
            <w:tcW w:w="2513" w:type="dxa"/>
            <w:vAlign w:val="center"/>
          </w:tcPr>
          <w:p w14:paraId="4798484F" w14:textId="394293E7" w:rsidR="0046106C" w:rsidRPr="006440E8" w:rsidRDefault="0046106C" w:rsidP="0046106C">
            <w:pPr>
              <w:spacing w:line="240" w:lineRule="auto"/>
              <w:rPr>
                <w:sz w:val="24"/>
                <w:szCs w:val="24"/>
              </w:rPr>
            </w:pPr>
            <w:r w:rsidRPr="0046106C">
              <w:rPr>
                <w:sz w:val="24"/>
                <w:szCs w:val="24"/>
              </w:rPr>
              <w:t>Прибуток від реалізації сільськогосподарської продукції та послуг, млн. грн</w:t>
            </w:r>
          </w:p>
        </w:tc>
        <w:tc>
          <w:tcPr>
            <w:tcW w:w="1203" w:type="dxa"/>
            <w:vAlign w:val="center"/>
          </w:tcPr>
          <w:p w14:paraId="381AD159" w14:textId="6E02C951" w:rsidR="0046106C" w:rsidRPr="0046106C" w:rsidRDefault="0046106C" w:rsidP="0046106C">
            <w:pPr>
              <w:spacing w:line="240" w:lineRule="auto"/>
              <w:jc w:val="center"/>
              <w:rPr>
                <w:sz w:val="24"/>
                <w:szCs w:val="24"/>
                <w:lang w:val="en-US"/>
              </w:rPr>
            </w:pPr>
            <w:r w:rsidRPr="0046106C">
              <w:rPr>
                <w:rFonts w:eastAsia="Times New Roman" w:cs="Times New Roman"/>
                <w:sz w:val="24"/>
                <w:szCs w:val="24"/>
                <w:lang w:eastAsia="uk-UA"/>
              </w:rPr>
              <w:t>6,754</w:t>
            </w:r>
          </w:p>
        </w:tc>
        <w:tc>
          <w:tcPr>
            <w:tcW w:w="1203" w:type="dxa"/>
            <w:vAlign w:val="center"/>
          </w:tcPr>
          <w:p w14:paraId="77DE0438" w14:textId="7F831B1A" w:rsidR="0046106C" w:rsidRPr="0046106C" w:rsidRDefault="0046106C" w:rsidP="0046106C">
            <w:pPr>
              <w:spacing w:line="240" w:lineRule="auto"/>
              <w:jc w:val="center"/>
              <w:rPr>
                <w:sz w:val="24"/>
                <w:szCs w:val="24"/>
                <w:lang w:val="en-US"/>
              </w:rPr>
            </w:pPr>
            <w:r w:rsidRPr="0046106C">
              <w:rPr>
                <w:rFonts w:eastAsia="Times New Roman" w:cs="Times New Roman"/>
                <w:sz w:val="24"/>
                <w:szCs w:val="24"/>
                <w:lang w:eastAsia="uk-UA"/>
              </w:rPr>
              <w:t>7,271</w:t>
            </w:r>
          </w:p>
        </w:tc>
        <w:tc>
          <w:tcPr>
            <w:tcW w:w="1160" w:type="dxa"/>
            <w:vAlign w:val="center"/>
          </w:tcPr>
          <w:p w14:paraId="1B54BDB9" w14:textId="18991E3E" w:rsidR="0046106C" w:rsidRPr="0046106C" w:rsidRDefault="0046106C" w:rsidP="0046106C">
            <w:pPr>
              <w:spacing w:line="240" w:lineRule="auto"/>
              <w:jc w:val="center"/>
              <w:rPr>
                <w:sz w:val="24"/>
                <w:szCs w:val="24"/>
                <w:lang w:val="en-US"/>
              </w:rPr>
            </w:pPr>
            <w:r w:rsidRPr="0046106C">
              <w:rPr>
                <w:rFonts w:eastAsia="Times New Roman" w:cs="Times New Roman"/>
                <w:sz w:val="24"/>
                <w:szCs w:val="24"/>
                <w:lang w:eastAsia="uk-UA"/>
              </w:rPr>
              <w:t>14,178</w:t>
            </w:r>
          </w:p>
        </w:tc>
        <w:tc>
          <w:tcPr>
            <w:tcW w:w="1203" w:type="dxa"/>
            <w:vAlign w:val="center"/>
          </w:tcPr>
          <w:p w14:paraId="1CFF32E8" w14:textId="17397582" w:rsidR="0046106C" w:rsidRPr="0046106C" w:rsidRDefault="0046106C" w:rsidP="0046106C">
            <w:pPr>
              <w:spacing w:line="240" w:lineRule="auto"/>
              <w:jc w:val="center"/>
              <w:rPr>
                <w:sz w:val="24"/>
                <w:szCs w:val="24"/>
                <w:lang w:val="en-US"/>
              </w:rPr>
            </w:pPr>
            <w:r w:rsidRPr="0046106C">
              <w:rPr>
                <w:rFonts w:eastAsia="Times New Roman" w:cs="Times New Roman"/>
                <w:sz w:val="24"/>
                <w:szCs w:val="24"/>
                <w:lang w:eastAsia="uk-UA"/>
              </w:rPr>
              <w:t>22,683</w:t>
            </w:r>
          </w:p>
        </w:tc>
        <w:tc>
          <w:tcPr>
            <w:tcW w:w="1214" w:type="dxa"/>
            <w:vAlign w:val="center"/>
          </w:tcPr>
          <w:p w14:paraId="0550B9D0" w14:textId="07C5E430" w:rsidR="0046106C" w:rsidRPr="0046106C" w:rsidRDefault="0046106C" w:rsidP="0046106C">
            <w:pPr>
              <w:spacing w:line="240" w:lineRule="auto"/>
              <w:jc w:val="center"/>
              <w:rPr>
                <w:sz w:val="24"/>
                <w:szCs w:val="24"/>
                <w:lang w:val="en-US"/>
              </w:rPr>
            </w:pPr>
            <w:r w:rsidRPr="0046106C">
              <w:rPr>
                <w:rFonts w:eastAsia="Times New Roman" w:cs="Times New Roman"/>
                <w:sz w:val="24"/>
                <w:szCs w:val="24"/>
                <w:lang w:eastAsia="uk-UA"/>
              </w:rPr>
              <w:t>15,806</w:t>
            </w:r>
          </w:p>
        </w:tc>
        <w:tc>
          <w:tcPr>
            <w:tcW w:w="1133" w:type="dxa"/>
            <w:vAlign w:val="center"/>
          </w:tcPr>
          <w:p w14:paraId="623AF2E5" w14:textId="5E868F95" w:rsidR="0046106C" w:rsidRPr="0046106C" w:rsidRDefault="0046106C" w:rsidP="0046106C">
            <w:pPr>
              <w:spacing w:line="240" w:lineRule="auto"/>
              <w:jc w:val="center"/>
              <w:rPr>
                <w:rFonts w:eastAsia="Times New Roman" w:cs="Times New Roman"/>
                <w:sz w:val="24"/>
                <w:szCs w:val="24"/>
                <w:lang w:eastAsia="uk-UA"/>
              </w:rPr>
            </w:pPr>
            <w:r w:rsidRPr="0046106C">
              <w:rPr>
                <w:rFonts w:eastAsia="Times New Roman" w:cs="Times New Roman"/>
                <w:sz w:val="24"/>
                <w:szCs w:val="24"/>
                <w:lang w:eastAsia="uk-UA"/>
              </w:rPr>
              <w:t>230,6</w:t>
            </w:r>
          </w:p>
          <w:p w14:paraId="27D3A412" w14:textId="77777777" w:rsidR="0046106C" w:rsidRPr="0046106C" w:rsidRDefault="0046106C" w:rsidP="0046106C">
            <w:pPr>
              <w:spacing w:line="240" w:lineRule="auto"/>
              <w:jc w:val="center"/>
              <w:rPr>
                <w:sz w:val="24"/>
                <w:szCs w:val="24"/>
                <w:lang w:val="en-US"/>
              </w:rPr>
            </w:pPr>
          </w:p>
        </w:tc>
      </w:tr>
      <w:tr w:rsidR="0046106C" w:rsidRPr="0046106C" w14:paraId="16E5009F" w14:textId="7D4A1609" w:rsidTr="0046106C">
        <w:tc>
          <w:tcPr>
            <w:tcW w:w="2513" w:type="dxa"/>
            <w:vAlign w:val="center"/>
          </w:tcPr>
          <w:p w14:paraId="49988F19" w14:textId="5F19715B" w:rsidR="0046106C" w:rsidRPr="0046106C" w:rsidRDefault="0046106C" w:rsidP="0046106C">
            <w:pPr>
              <w:spacing w:line="240" w:lineRule="auto"/>
              <w:rPr>
                <w:sz w:val="24"/>
                <w:szCs w:val="24"/>
                <w:lang w:val="en-US"/>
              </w:rPr>
            </w:pPr>
            <w:r w:rsidRPr="0046106C">
              <w:rPr>
                <w:rFonts w:eastAsia="Times New Roman" w:cs="Times New Roman"/>
                <w:sz w:val="24"/>
                <w:szCs w:val="24"/>
                <w:lang w:eastAsia="uk-UA"/>
              </w:rPr>
              <w:t>Рівень рентабельності, %</w:t>
            </w:r>
          </w:p>
        </w:tc>
        <w:tc>
          <w:tcPr>
            <w:tcW w:w="1203" w:type="dxa"/>
            <w:vAlign w:val="center"/>
          </w:tcPr>
          <w:p w14:paraId="7CB68579" w14:textId="0B60768F" w:rsidR="0046106C" w:rsidRPr="0046106C" w:rsidRDefault="0046106C" w:rsidP="0046106C">
            <w:pPr>
              <w:spacing w:line="240" w:lineRule="auto"/>
              <w:jc w:val="center"/>
              <w:rPr>
                <w:sz w:val="24"/>
                <w:szCs w:val="24"/>
                <w:lang w:val="en-US"/>
              </w:rPr>
            </w:pPr>
            <w:r w:rsidRPr="0046106C">
              <w:rPr>
                <w:rFonts w:eastAsia="Times New Roman" w:cs="Times New Roman"/>
                <w:sz w:val="24"/>
                <w:szCs w:val="24"/>
                <w:lang w:eastAsia="uk-UA"/>
              </w:rPr>
              <w:t>15,1</w:t>
            </w:r>
          </w:p>
        </w:tc>
        <w:tc>
          <w:tcPr>
            <w:tcW w:w="1203" w:type="dxa"/>
            <w:vAlign w:val="center"/>
          </w:tcPr>
          <w:p w14:paraId="012B7988" w14:textId="0B320968" w:rsidR="0046106C" w:rsidRPr="0046106C" w:rsidRDefault="0046106C" w:rsidP="0046106C">
            <w:pPr>
              <w:spacing w:line="240" w:lineRule="auto"/>
              <w:jc w:val="center"/>
              <w:rPr>
                <w:sz w:val="24"/>
                <w:szCs w:val="24"/>
                <w:lang w:val="en-US"/>
              </w:rPr>
            </w:pPr>
            <w:r w:rsidRPr="0046106C">
              <w:rPr>
                <w:rFonts w:eastAsia="Times New Roman" w:cs="Times New Roman"/>
                <w:sz w:val="24"/>
                <w:szCs w:val="24"/>
                <w:lang w:eastAsia="uk-UA"/>
              </w:rPr>
              <w:t>8,5</w:t>
            </w:r>
          </w:p>
        </w:tc>
        <w:tc>
          <w:tcPr>
            <w:tcW w:w="1160" w:type="dxa"/>
            <w:vAlign w:val="center"/>
          </w:tcPr>
          <w:p w14:paraId="7BE21292" w14:textId="0AAAD1D2" w:rsidR="0046106C" w:rsidRPr="0046106C" w:rsidRDefault="0046106C" w:rsidP="0046106C">
            <w:pPr>
              <w:spacing w:line="240" w:lineRule="auto"/>
              <w:jc w:val="center"/>
              <w:rPr>
                <w:sz w:val="24"/>
                <w:szCs w:val="24"/>
                <w:lang w:val="en-US"/>
              </w:rPr>
            </w:pPr>
            <w:r w:rsidRPr="0046106C">
              <w:rPr>
                <w:rFonts w:eastAsia="Times New Roman" w:cs="Times New Roman"/>
                <w:sz w:val="24"/>
                <w:szCs w:val="24"/>
                <w:lang w:eastAsia="uk-UA"/>
              </w:rPr>
              <w:t>21,2</w:t>
            </w:r>
          </w:p>
        </w:tc>
        <w:tc>
          <w:tcPr>
            <w:tcW w:w="1203" w:type="dxa"/>
            <w:vAlign w:val="center"/>
          </w:tcPr>
          <w:p w14:paraId="2AEF65C6" w14:textId="515FD231" w:rsidR="0046106C" w:rsidRPr="0046106C" w:rsidRDefault="0046106C" w:rsidP="0046106C">
            <w:pPr>
              <w:spacing w:line="240" w:lineRule="auto"/>
              <w:jc w:val="center"/>
              <w:rPr>
                <w:sz w:val="24"/>
                <w:szCs w:val="24"/>
                <w:lang w:val="en-US"/>
              </w:rPr>
            </w:pPr>
            <w:r w:rsidRPr="0046106C">
              <w:rPr>
                <w:rFonts w:eastAsia="Times New Roman" w:cs="Times New Roman"/>
                <w:sz w:val="24"/>
                <w:szCs w:val="24"/>
                <w:lang w:eastAsia="uk-UA"/>
              </w:rPr>
              <w:t>20,7</w:t>
            </w:r>
          </w:p>
        </w:tc>
        <w:tc>
          <w:tcPr>
            <w:tcW w:w="1214" w:type="dxa"/>
            <w:vAlign w:val="center"/>
          </w:tcPr>
          <w:p w14:paraId="3D20302D" w14:textId="4EB18E14" w:rsidR="0046106C" w:rsidRPr="0046106C" w:rsidRDefault="0046106C" w:rsidP="0046106C">
            <w:pPr>
              <w:spacing w:line="240" w:lineRule="auto"/>
              <w:jc w:val="center"/>
              <w:rPr>
                <w:sz w:val="24"/>
                <w:szCs w:val="24"/>
                <w:lang w:val="en-US"/>
              </w:rPr>
            </w:pPr>
            <w:r w:rsidRPr="0046106C">
              <w:rPr>
                <w:rFonts w:eastAsia="Times New Roman" w:cs="Times New Roman"/>
                <w:sz w:val="24"/>
                <w:szCs w:val="24"/>
                <w:lang w:eastAsia="uk-UA"/>
              </w:rPr>
              <w:t>12</w:t>
            </w:r>
          </w:p>
        </w:tc>
        <w:tc>
          <w:tcPr>
            <w:tcW w:w="1133" w:type="dxa"/>
            <w:vAlign w:val="center"/>
          </w:tcPr>
          <w:p w14:paraId="1E3C4CC2" w14:textId="10882415" w:rsidR="0046106C" w:rsidRPr="0046106C" w:rsidRDefault="0046106C" w:rsidP="0046106C">
            <w:pPr>
              <w:spacing w:line="240" w:lineRule="auto"/>
              <w:jc w:val="center"/>
              <w:rPr>
                <w:sz w:val="24"/>
                <w:szCs w:val="24"/>
              </w:rPr>
            </w:pPr>
            <w:r w:rsidRPr="0046106C">
              <w:rPr>
                <w:sz w:val="24"/>
                <w:szCs w:val="24"/>
              </w:rPr>
              <w:t>79,5</w:t>
            </w:r>
          </w:p>
        </w:tc>
      </w:tr>
    </w:tbl>
    <w:p w14:paraId="798D5CAE" w14:textId="26446648" w:rsidR="00514B9F" w:rsidRDefault="007B42CD" w:rsidP="001574A9">
      <w:pPr>
        <w:rPr>
          <w:lang w:val="en-US"/>
        </w:rPr>
      </w:pPr>
      <w:r>
        <w:rPr>
          <w:lang w:val="en-US"/>
        </w:rPr>
        <w:tab/>
      </w:r>
      <w:r>
        <w:t xml:space="preserve">Джерело поюудовано на данрих </w:t>
      </w:r>
      <w:r>
        <w:rPr>
          <w:lang w:val="en-US"/>
        </w:rPr>
        <w:t>[20]</w:t>
      </w:r>
    </w:p>
    <w:p w14:paraId="0F53B0CD" w14:textId="77777777" w:rsidR="00D42BD5" w:rsidRDefault="007B42CD" w:rsidP="00D42BD5">
      <w:pPr>
        <w:ind w:firstLine="708"/>
        <w:rPr>
          <w:lang w:val="en-US"/>
        </w:rPr>
      </w:pPr>
      <w:r>
        <w:t>Існує б</w:t>
      </w:r>
      <w:r w:rsidRPr="007B42CD">
        <w:rPr>
          <w:lang w:val="en-US"/>
        </w:rPr>
        <w:t xml:space="preserve">агато </w:t>
      </w:r>
      <w:r>
        <w:t xml:space="preserve">причин, що </w:t>
      </w:r>
      <w:r w:rsidRPr="007B42CD">
        <w:rPr>
          <w:lang w:val="en-US"/>
        </w:rPr>
        <w:t>негативно впливають на конкурентоспроможність сільськогосподарських підприємств. Однією з головних проблем, через яку за останні 20 років в Україні суттєво скоротилася кількість сільськогосподарської техніки, є нестача сировини. З них кількість тракторів зменшилася на 181 тис. одиниць, що відповідає щорічному зменшенню приблизно на 15,8 тис. одиниць. Оновлення устаткування не встигає компенсувати збитки, що призводить до зниження прибутків даної галузі та ще більше ускладнює економічну та фінансову ситуацію на сучасному етапі</w:t>
      </w:r>
      <w:r w:rsidR="00D42BD5">
        <w:rPr>
          <w:lang w:val="en-US"/>
        </w:rPr>
        <w:t xml:space="preserve"> [21]</w:t>
      </w:r>
      <w:r w:rsidRPr="007B42CD">
        <w:rPr>
          <w:lang w:val="en-US"/>
        </w:rPr>
        <w:t>.</w:t>
      </w:r>
    </w:p>
    <w:p w14:paraId="61A7D30C" w14:textId="63C44DE0" w:rsidR="00D42BD5" w:rsidRPr="00D42BD5" w:rsidRDefault="00D42BD5" w:rsidP="00D42BD5">
      <w:pPr>
        <w:ind w:firstLine="708"/>
      </w:pPr>
      <w:r>
        <w:t>Також необхідно враховувати фактори, які впливають на конкурентоспроможність підприємств. Економіка розрізняє різні категорії цих факторів залежно від того, якими вони є. Загалом  конкурентоспроможність сільськогосподарських підприємств можна умовно поділити на внутрішні та зовнішні фактори.</w:t>
      </w:r>
    </w:p>
    <w:p w14:paraId="3491481F" w14:textId="74DDE818" w:rsidR="00514B9F" w:rsidRDefault="00D42BD5" w:rsidP="00F11A0E">
      <w:pPr>
        <w:ind w:firstLine="708"/>
      </w:pPr>
      <w:r w:rsidRPr="00D42BD5">
        <w:t xml:space="preserve">Фактори зовнішнього середовища виражаються у сферах виробництва, обігу та споживання, тоді як внутрішні фактори впливають на ринок. Проте в контексті аграрної галузі кожне сільськогосподарське підприємство має свої особливості, такі як власний стратегічний потенціал, реалізація різноманітних </w:t>
      </w:r>
      <w:r w:rsidRPr="00D42BD5">
        <w:lastRenderedPageBreak/>
        <w:t>стратегій та діяльність в умовах певної складності. При цьому фактори, однакові для різних компаній, можуть бути як контрольованими, так і неконтрольованими або факторами, до яких компанії адаптуються. Таким чином, у сільськогосподарському середовищі доцільніше розрізняти конкуруючі фактори  на створені (контрольовані) фактори та розглянуті (неконтрольовані) фактори</w:t>
      </w:r>
      <w:r w:rsidR="00CE15CA" w:rsidRPr="00DD2A52">
        <w:t xml:space="preserve"> [22]</w:t>
      </w:r>
      <w:r w:rsidRPr="00D42BD5">
        <w:t>.</w:t>
      </w:r>
    </w:p>
    <w:p w14:paraId="48108565" w14:textId="44384012" w:rsidR="00514B9F" w:rsidRPr="00DD2A52" w:rsidRDefault="004E77AE" w:rsidP="009B6057">
      <w:pPr>
        <w:ind w:firstLine="708"/>
      </w:pPr>
      <w:r w:rsidRPr="00DD2A52">
        <w:t xml:space="preserve">Під час </w:t>
      </w:r>
      <w:r>
        <w:t xml:space="preserve">такої </w:t>
      </w:r>
      <w:r w:rsidRPr="00DD2A52">
        <w:t xml:space="preserve">економічної кризи </w:t>
      </w:r>
      <w:r>
        <w:t>успішні підприємства</w:t>
      </w:r>
      <w:r w:rsidRPr="00DD2A52">
        <w:t>, особливо велик</w:t>
      </w:r>
      <w:r>
        <w:t>ого розміру</w:t>
      </w:r>
      <w:r w:rsidRPr="00DD2A52">
        <w:t>, що працюють у різних сферах сільськогосподарської діяльності, почали приділяти більше уваги оптимізації  процесів шляхом автоматизації.</w:t>
      </w:r>
      <w:r>
        <w:t xml:space="preserve"> </w:t>
      </w:r>
      <w:r w:rsidRPr="00DD2A52">
        <w:t>Зосередженість на впровадженні інноваційних технологій  не тільки підвищує ефективність, але й допомагає нам залишатися конкурентоспроможними на складному ринку</w:t>
      </w:r>
      <w:r w:rsidR="00F86221">
        <w:t xml:space="preserve"> (рис </w:t>
      </w:r>
      <w:r w:rsidR="009B6057">
        <w:t>2.2.</w:t>
      </w:r>
      <w:r w:rsidR="00F86221">
        <w:t>)</w:t>
      </w:r>
      <w:r w:rsidRPr="00DD2A52">
        <w:t>.</w:t>
      </w:r>
    </w:p>
    <w:p w14:paraId="5195A55D" w14:textId="65702429" w:rsidR="0046106C" w:rsidRDefault="0046106C" w:rsidP="009B6057">
      <w:pPr>
        <w:ind w:firstLine="708"/>
      </w:pPr>
      <w:r>
        <w:t xml:space="preserve">Ще одним важливим фактором, що впливає на конкуренту політику ТОВ СП «Нібулон» є конкурентне середовище, в якому воно перебуває. В контексті жорсткої конкуренції, в якому перебуває ТОВ СП «Нібулон», від підприємства вимагається </w:t>
      </w:r>
      <w:r w:rsidRPr="002B7CEB">
        <w:t xml:space="preserve"> є ретельний підхід до управління фінансами, вибору найбільш вигідних джерел фінансування та ефективного використання фінансових ресурсів. Це вимагає глибокого розуміння того, що таке фінансові ресурси, а також значення теоретичних і практичних аспектів фінансового менеджменту для систематичного управління цими ресурсами.</w:t>
      </w:r>
      <w:r>
        <w:t xml:space="preserve"> </w:t>
      </w:r>
      <w:r w:rsidRPr="002B7CEB">
        <w:t>Це необхідно, щоб конкурувати в такому середовищі</w:t>
      </w:r>
      <w:r>
        <w:t>. Більш детально розглянемо конкурентів в таблиці 2.3.</w:t>
      </w:r>
    </w:p>
    <w:p w14:paraId="4E4C6F12" w14:textId="77777777" w:rsidR="000930C5" w:rsidRPr="00DD2A52" w:rsidRDefault="000930C5" w:rsidP="000930C5">
      <w:pPr>
        <w:ind w:firstLine="708"/>
      </w:pPr>
      <w:r w:rsidRPr="00DD2A52">
        <w:t>У  конкурентному середовищі, такому як сучасний сільськогосподарський ринок, ефективне розроблення конкурентної політики компанії є важливим фактором успіху.</w:t>
      </w:r>
    </w:p>
    <w:p w14:paraId="654DD57C" w14:textId="49D06C04" w:rsidR="000930C5" w:rsidRPr="00DD2A52" w:rsidRDefault="000930C5" w:rsidP="000930C5">
      <w:pPr>
        <w:ind w:firstLine="708"/>
      </w:pPr>
      <w:r w:rsidRPr="00DD2A52">
        <w:t>Щоб адаптуватися та успішно конкурувати, компаніям необхідно інтегрувати новітні технології, розширити портфоліо продуктів та оптимізувати виробничі ланцюги.</w:t>
      </w:r>
    </w:p>
    <w:p w14:paraId="260A2712" w14:textId="738A0A77" w:rsidR="0046106C" w:rsidRDefault="0046106C" w:rsidP="001574A9"/>
    <w:p w14:paraId="11C070D8" w14:textId="481C2129" w:rsidR="0046106C" w:rsidRDefault="0046106C" w:rsidP="001574A9"/>
    <w:p w14:paraId="4236FE4B" w14:textId="07D41AC7" w:rsidR="0046106C" w:rsidRDefault="0046106C" w:rsidP="001574A9"/>
    <w:p w14:paraId="6F1406FA" w14:textId="77777777" w:rsidR="0046106C" w:rsidRPr="00DD2A52" w:rsidRDefault="0046106C" w:rsidP="001574A9"/>
    <w:p w14:paraId="6DA7475B" w14:textId="45696725" w:rsidR="004E77AE" w:rsidRPr="00DD2A52" w:rsidRDefault="004E77AE" w:rsidP="001574A9"/>
    <w:p w14:paraId="77A6BE4B" w14:textId="68DE05D6" w:rsidR="004E77AE" w:rsidRPr="00DD2A52" w:rsidRDefault="00DF1C04" w:rsidP="001574A9">
      <w:r>
        <w:rPr>
          <w:noProof/>
          <w:lang w:eastAsia="uk-UA"/>
        </w:rPr>
        <mc:AlternateContent>
          <mc:Choice Requires="wpg">
            <w:drawing>
              <wp:anchor distT="0" distB="0" distL="114300" distR="114300" simplePos="0" relativeHeight="251784192" behindDoc="0" locked="0" layoutInCell="1" allowOverlap="1" wp14:anchorId="269240A9" wp14:editId="3284196D">
                <wp:simplePos x="0" y="0"/>
                <wp:positionH relativeFrom="margin">
                  <wp:align>right</wp:align>
                </wp:positionH>
                <wp:positionV relativeFrom="paragraph">
                  <wp:posOffset>-435610</wp:posOffset>
                </wp:positionV>
                <wp:extent cx="5972038" cy="7703664"/>
                <wp:effectExtent l="0" t="0" r="10160" b="12065"/>
                <wp:wrapNone/>
                <wp:docPr id="86" name="Групувати 86"/>
                <wp:cNvGraphicFramePr/>
                <a:graphic xmlns:a="http://schemas.openxmlformats.org/drawingml/2006/main">
                  <a:graphicData uri="http://schemas.microsoft.com/office/word/2010/wordprocessingGroup">
                    <wpg:wgp>
                      <wpg:cNvGrpSpPr/>
                      <wpg:grpSpPr>
                        <a:xfrm>
                          <a:off x="0" y="0"/>
                          <a:ext cx="5972038" cy="7703664"/>
                          <a:chOff x="0" y="0"/>
                          <a:chExt cx="5972038" cy="7703664"/>
                        </a:xfrm>
                      </wpg:grpSpPr>
                      <wps:wsp>
                        <wps:cNvPr id="57" name="Прямокутник 57"/>
                        <wps:cNvSpPr/>
                        <wps:spPr>
                          <a:xfrm>
                            <a:off x="0" y="0"/>
                            <a:ext cx="2820838" cy="2371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DC3A52" w14:textId="348782F4" w:rsidR="003B5947" w:rsidRPr="00F86221" w:rsidRDefault="003B5947" w:rsidP="00F86221">
                              <w:pPr>
                                <w:pStyle w:val="a7"/>
                                <w:numPr>
                                  <w:ilvl w:val="0"/>
                                  <w:numId w:val="10"/>
                                </w:numPr>
                                <w:spacing w:line="240" w:lineRule="auto"/>
                                <w:ind w:left="284" w:hanging="284"/>
                                <w:jc w:val="left"/>
                                <w:rPr>
                                  <w:rFonts w:eastAsia="Times New Roman" w:cs="Times New Roman"/>
                                  <w:sz w:val="24"/>
                                  <w:szCs w:val="24"/>
                                  <w:lang w:eastAsia="uk-UA"/>
                                </w:rPr>
                              </w:pPr>
                              <w:r w:rsidRPr="00F86221">
                                <w:rPr>
                                  <w:rFonts w:eastAsia="Times New Roman" w:cs="Times New Roman"/>
                                  <w:sz w:val="24"/>
                                  <w:szCs w:val="24"/>
                                  <w:lang w:eastAsia="uk-UA"/>
                                </w:rPr>
                                <w:t>Присутність та активність конкурентів;</w:t>
                              </w:r>
                            </w:p>
                            <w:p w14:paraId="6EB65638" w14:textId="5CC2F24C" w:rsidR="003B5947" w:rsidRPr="00F86221" w:rsidRDefault="003B5947" w:rsidP="00F86221">
                              <w:pPr>
                                <w:pStyle w:val="a7"/>
                                <w:numPr>
                                  <w:ilvl w:val="0"/>
                                  <w:numId w:val="10"/>
                                </w:numPr>
                                <w:spacing w:line="240" w:lineRule="auto"/>
                                <w:ind w:left="284" w:hanging="284"/>
                                <w:jc w:val="left"/>
                                <w:rPr>
                                  <w:rFonts w:eastAsia="Times New Roman" w:cs="Times New Roman"/>
                                  <w:sz w:val="24"/>
                                  <w:szCs w:val="24"/>
                                  <w:lang w:eastAsia="uk-UA"/>
                                </w:rPr>
                              </w:pPr>
                              <w:r w:rsidRPr="00F86221">
                                <w:rPr>
                                  <w:rFonts w:eastAsia="Times New Roman" w:cs="Times New Roman"/>
                                  <w:sz w:val="24"/>
                                  <w:szCs w:val="24"/>
                                  <w:lang w:eastAsia="uk-UA"/>
                                </w:rPr>
                                <w:t>Доступність, різноманітність та організація трудових ресурсів;</w:t>
                              </w:r>
                            </w:p>
                            <w:p w14:paraId="64169B0D" w14:textId="35BF07A3" w:rsidR="003B5947" w:rsidRPr="00F86221" w:rsidRDefault="003B5947" w:rsidP="00F86221">
                              <w:pPr>
                                <w:pStyle w:val="a7"/>
                                <w:numPr>
                                  <w:ilvl w:val="0"/>
                                  <w:numId w:val="10"/>
                                </w:numPr>
                                <w:spacing w:line="240" w:lineRule="auto"/>
                                <w:ind w:left="284" w:hanging="284"/>
                                <w:jc w:val="left"/>
                                <w:rPr>
                                  <w:rFonts w:eastAsia="Times New Roman" w:cs="Times New Roman"/>
                                  <w:sz w:val="24"/>
                                  <w:szCs w:val="24"/>
                                  <w:lang w:eastAsia="uk-UA"/>
                                </w:rPr>
                              </w:pPr>
                              <w:r w:rsidRPr="00F86221">
                                <w:rPr>
                                  <w:rFonts w:eastAsia="Times New Roman" w:cs="Times New Roman"/>
                                  <w:sz w:val="24"/>
                                  <w:szCs w:val="24"/>
                                  <w:lang w:eastAsia="uk-UA"/>
                                </w:rPr>
                                <w:t>Діяльність у рамках чинної податкової системи;</w:t>
                              </w:r>
                            </w:p>
                            <w:p w14:paraId="5247338A" w14:textId="12EA0295" w:rsidR="003B5947" w:rsidRPr="00F86221" w:rsidRDefault="003B5947" w:rsidP="00F86221">
                              <w:pPr>
                                <w:pStyle w:val="a7"/>
                                <w:numPr>
                                  <w:ilvl w:val="0"/>
                                  <w:numId w:val="10"/>
                                </w:numPr>
                                <w:spacing w:line="240" w:lineRule="auto"/>
                                <w:ind w:left="284" w:hanging="284"/>
                                <w:jc w:val="left"/>
                                <w:rPr>
                                  <w:rFonts w:eastAsia="Times New Roman" w:cs="Times New Roman"/>
                                  <w:sz w:val="24"/>
                                  <w:szCs w:val="24"/>
                                  <w:lang w:eastAsia="uk-UA"/>
                                </w:rPr>
                              </w:pPr>
                              <w:r w:rsidRPr="00F86221">
                                <w:rPr>
                                  <w:rFonts w:eastAsia="Times New Roman" w:cs="Times New Roman"/>
                                  <w:sz w:val="24"/>
                                  <w:szCs w:val="24"/>
                                  <w:lang w:eastAsia="uk-UA"/>
                                </w:rPr>
                                <w:t>Політика у сфері фінансування та кредитування;</w:t>
                              </w:r>
                            </w:p>
                            <w:p w14:paraId="10910B9A" w14:textId="36578DEE" w:rsidR="003B5947" w:rsidRPr="00F86221" w:rsidRDefault="003B5947" w:rsidP="00F86221">
                              <w:pPr>
                                <w:pStyle w:val="a7"/>
                                <w:numPr>
                                  <w:ilvl w:val="0"/>
                                  <w:numId w:val="10"/>
                                </w:numPr>
                                <w:spacing w:line="240" w:lineRule="auto"/>
                                <w:ind w:left="284" w:hanging="284"/>
                                <w:jc w:val="left"/>
                                <w:rPr>
                                  <w:rFonts w:eastAsia="Times New Roman" w:cs="Times New Roman"/>
                                  <w:sz w:val="24"/>
                                  <w:szCs w:val="24"/>
                                  <w:lang w:eastAsia="uk-UA"/>
                                </w:rPr>
                              </w:pPr>
                              <w:r w:rsidRPr="00F86221">
                                <w:rPr>
                                  <w:rFonts w:eastAsia="Times New Roman" w:cs="Times New Roman"/>
                                  <w:sz w:val="24"/>
                                  <w:szCs w:val="24"/>
                                  <w:lang w:eastAsia="uk-UA"/>
                                </w:rPr>
                                <w:t>Норми та стандарти, встановлені державою;</w:t>
                              </w:r>
                            </w:p>
                            <w:p w14:paraId="29A43DAC" w14:textId="10C6A47A" w:rsidR="003B5947" w:rsidRPr="00F86221" w:rsidRDefault="003B5947" w:rsidP="00F86221">
                              <w:pPr>
                                <w:pStyle w:val="a7"/>
                                <w:numPr>
                                  <w:ilvl w:val="0"/>
                                  <w:numId w:val="10"/>
                                </w:numPr>
                                <w:ind w:left="284" w:hanging="284"/>
                                <w:jc w:val="left"/>
                                <w:rPr>
                                  <w:rFonts w:cs="Times New Roman"/>
                                </w:rPr>
                              </w:pPr>
                              <w:r w:rsidRPr="00F86221">
                                <w:rPr>
                                  <w:rFonts w:eastAsia="Times New Roman" w:cs="Times New Roman"/>
                                  <w:sz w:val="24"/>
                                  <w:szCs w:val="24"/>
                                  <w:lang w:eastAsia="uk-UA"/>
                                </w:rPr>
                                <w:t>Законодавчий захист прав споживачів.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5" name="Групувати 85"/>
                        <wpg:cNvGrpSpPr/>
                        <wpg:grpSpPr>
                          <a:xfrm>
                            <a:off x="38100" y="38100"/>
                            <a:ext cx="5933938" cy="7665564"/>
                            <a:chOff x="0" y="0"/>
                            <a:chExt cx="5933938" cy="7665564"/>
                          </a:xfrm>
                        </wpg:grpSpPr>
                        <wps:wsp>
                          <wps:cNvPr id="34" name="Прямокутник 34"/>
                          <wps:cNvSpPr/>
                          <wps:spPr>
                            <a:xfrm>
                              <a:off x="864158" y="3652575"/>
                              <a:ext cx="3855720" cy="3448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90880A" w14:textId="41647274" w:rsidR="003B5947" w:rsidRDefault="003B5947" w:rsidP="004E77AE">
                                <w:pPr>
                                  <w:jc w:val="center"/>
                                </w:pPr>
                                <w:r>
                                  <w:t>Конкурентоспроможність підприємств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Прямокутник 39"/>
                          <wps:cNvSpPr/>
                          <wps:spPr>
                            <a:xfrm>
                              <a:off x="45217" y="3059723"/>
                              <a:ext cx="5762445" cy="3448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110190C" w14:textId="5F893A6E" w:rsidR="003B5947" w:rsidRDefault="003B5947" w:rsidP="004E77AE">
                                <w:pPr>
                                  <w:jc w:val="center"/>
                                </w:pPr>
                                <w:r>
                                  <w:t>Фактори конкурентоспроможності підприємства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Прямокутник 41"/>
                          <wps:cNvSpPr/>
                          <wps:spPr>
                            <a:xfrm>
                              <a:off x="0" y="4240404"/>
                              <a:ext cx="5727389" cy="3448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5D330D" w14:textId="4642484D" w:rsidR="003B5947" w:rsidRDefault="003B5947" w:rsidP="004E77AE">
                                <w:pPr>
                                  <w:jc w:val="center"/>
                                </w:pPr>
                                <w:r>
                                  <w:t>Фактори конкурентоспроможності сільськогосподарських підприємств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Прямокутник 42"/>
                          <wps:cNvSpPr/>
                          <wps:spPr>
                            <a:xfrm>
                              <a:off x="25121" y="2542233"/>
                              <a:ext cx="2751144" cy="3448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CCDA77" w14:textId="44111338" w:rsidR="003B5947" w:rsidRDefault="003B5947" w:rsidP="004E77AE">
                                <w:pPr>
                                  <w:jc w:val="center"/>
                                </w:pPr>
                                <w:r>
                                  <w:t>Зовнішні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Прямокутник 43"/>
                          <wps:cNvSpPr/>
                          <wps:spPr>
                            <a:xfrm>
                              <a:off x="3094892" y="2517112"/>
                              <a:ext cx="2760417" cy="3448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31917A3" w14:textId="387758EE" w:rsidR="003B5947" w:rsidRDefault="003B5947" w:rsidP="004E77AE">
                                <w:pPr>
                                  <w:jc w:val="center"/>
                                </w:pPr>
                                <w:r>
                                  <w:t>Внутрішні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Прямокутник 60"/>
                          <wps:cNvSpPr/>
                          <wps:spPr>
                            <a:xfrm>
                              <a:off x="3104941" y="0"/>
                              <a:ext cx="2828997" cy="231093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FFCC4A" w14:textId="6ACC8D09" w:rsidR="003B5947" w:rsidRPr="00F86221" w:rsidRDefault="003B5947" w:rsidP="00F86221">
                                <w:pPr>
                                  <w:pStyle w:val="a7"/>
                                  <w:numPr>
                                    <w:ilvl w:val="0"/>
                                    <w:numId w:val="12"/>
                                  </w:numPr>
                                  <w:spacing w:line="240" w:lineRule="auto"/>
                                  <w:ind w:left="284" w:hanging="284"/>
                                  <w:jc w:val="left"/>
                                  <w:rPr>
                                    <w:rFonts w:eastAsia="Times New Roman" w:cs="Times New Roman"/>
                                    <w:sz w:val="24"/>
                                    <w:szCs w:val="24"/>
                                    <w:lang w:eastAsia="uk-UA"/>
                                  </w:rPr>
                                </w:pPr>
                                <w:r>
                                  <w:rPr>
                                    <w:rFonts w:eastAsia="Times New Roman" w:cs="Times New Roman"/>
                                    <w:sz w:val="24"/>
                                    <w:szCs w:val="24"/>
                                    <w:lang w:eastAsia="uk-UA"/>
                                  </w:rPr>
                                  <w:t xml:space="preserve">Потенціал </w:t>
                                </w:r>
                                <w:r w:rsidRPr="00F86221">
                                  <w:rPr>
                                    <w:rFonts w:eastAsia="Times New Roman" w:cs="Times New Roman"/>
                                    <w:sz w:val="24"/>
                                    <w:szCs w:val="24"/>
                                    <w:lang w:eastAsia="uk-UA"/>
                                  </w:rPr>
                                  <w:t>для інновацій;</w:t>
                                </w:r>
                              </w:p>
                              <w:p w14:paraId="7A4CEE99" w14:textId="0A79E18C" w:rsidR="003B5947" w:rsidRPr="00F86221" w:rsidRDefault="003B5947" w:rsidP="00F86221">
                                <w:pPr>
                                  <w:pStyle w:val="a7"/>
                                  <w:numPr>
                                    <w:ilvl w:val="0"/>
                                    <w:numId w:val="12"/>
                                  </w:numPr>
                                  <w:spacing w:line="240" w:lineRule="auto"/>
                                  <w:ind w:left="284" w:hanging="284"/>
                                  <w:jc w:val="left"/>
                                  <w:rPr>
                                    <w:rFonts w:eastAsia="Times New Roman" w:cs="Times New Roman"/>
                                    <w:sz w:val="24"/>
                                    <w:szCs w:val="24"/>
                                    <w:lang w:eastAsia="uk-UA"/>
                                  </w:rPr>
                                </w:pPr>
                                <w:r w:rsidRPr="00F86221">
                                  <w:rPr>
                                    <w:rFonts w:eastAsia="Times New Roman" w:cs="Times New Roman"/>
                                    <w:sz w:val="24"/>
                                    <w:szCs w:val="24"/>
                                    <w:lang w:eastAsia="uk-UA"/>
                                  </w:rPr>
                                  <w:t>Виробничі та економічно-фінансові можливості;</w:t>
                                </w:r>
                              </w:p>
                              <w:p w14:paraId="746A5ADD" w14:textId="395B49BF" w:rsidR="003B5947" w:rsidRPr="00F86221" w:rsidRDefault="003B5947" w:rsidP="00F86221">
                                <w:pPr>
                                  <w:pStyle w:val="a7"/>
                                  <w:numPr>
                                    <w:ilvl w:val="0"/>
                                    <w:numId w:val="12"/>
                                  </w:numPr>
                                  <w:spacing w:line="240" w:lineRule="auto"/>
                                  <w:ind w:left="284" w:hanging="284"/>
                                  <w:jc w:val="left"/>
                                  <w:rPr>
                                    <w:rFonts w:eastAsia="Times New Roman" w:cs="Times New Roman"/>
                                    <w:sz w:val="24"/>
                                    <w:szCs w:val="24"/>
                                    <w:lang w:eastAsia="uk-UA"/>
                                  </w:rPr>
                                </w:pPr>
                                <w:r w:rsidRPr="00F86221">
                                  <w:rPr>
                                    <w:rFonts w:eastAsia="Times New Roman" w:cs="Times New Roman"/>
                                    <w:sz w:val="24"/>
                                    <w:szCs w:val="24"/>
                                    <w:lang w:eastAsia="uk-UA"/>
                                  </w:rPr>
                                  <w:t>Потенціал маркетингових відділів та репутація компанії;</w:t>
                                </w:r>
                              </w:p>
                              <w:p w14:paraId="2F2CD715" w14:textId="706B87E6" w:rsidR="003B5947" w:rsidRPr="00F86221" w:rsidRDefault="003B5947" w:rsidP="00F86221">
                                <w:pPr>
                                  <w:pStyle w:val="a7"/>
                                  <w:numPr>
                                    <w:ilvl w:val="0"/>
                                    <w:numId w:val="12"/>
                                  </w:numPr>
                                  <w:spacing w:line="240" w:lineRule="auto"/>
                                  <w:ind w:left="284" w:hanging="284"/>
                                  <w:jc w:val="left"/>
                                  <w:rPr>
                                    <w:rFonts w:eastAsia="Times New Roman" w:cs="Times New Roman"/>
                                    <w:sz w:val="24"/>
                                    <w:szCs w:val="24"/>
                                    <w:lang w:eastAsia="uk-UA"/>
                                  </w:rPr>
                                </w:pPr>
                                <w:r w:rsidRPr="00F86221">
                                  <w:rPr>
                                    <w:rFonts w:eastAsia="Times New Roman" w:cs="Times New Roman"/>
                                    <w:sz w:val="24"/>
                                    <w:szCs w:val="24"/>
                                    <w:lang w:eastAsia="uk-UA"/>
                                  </w:rPr>
                                  <w:t>Якість та цінова політика продукції;</w:t>
                                </w:r>
                              </w:p>
                              <w:p w14:paraId="664411C6" w14:textId="3935B232" w:rsidR="003B5947" w:rsidRPr="00F86221" w:rsidRDefault="003B5947" w:rsidP="00F86221">
                                <w:pPr>
                                  <w:pStyle w:val="a7"/>
                                  <w:numPr>
                                    <w:ilvl w:val="0"/>
                                    <w:numId w:val="12"/>
                                  </w:numPr>
                                  <w:spacing w:line="240" w:lineRule="auto"/>
                                  <w:ind w:left="284" w:hanging="284"/>
                                  <w:jc w:val="left"/>
                                  <w:rPr>
                                    <w:rFonts w:eastAsia="Times New Roman" w:cs="Times New Roman"/>
                                    <w:sz w:val="24"/>
                                    <w:szCs w:val="24"/>
                                    <w:lang w:eastAsia="uk-UA"/>
                                  </w:rPr>
                                </w:pPr>
                                <w:r w:rsidRPr="00F86221">
                                  <w:rPr>
                                    <w:rFonts w:eastAsia="Times New Roman" w:cs="Times New Roman"/>
                                    <w:sz w:val="24"/>
                                    <w:szCs w:val="24"/>
                                    <w:lang w:eastAsia="uk-UA"/>
                                  </w:rPr>
                                  <w:t>Рівень технічної підтримки та обслуговування;</w:t>
                                </w:r>
                              </w:p>
                              <w:p w14:paraId="1DDE5A92" w14:textId="358B1771" w:rsidR="003B5947" w:rsidRPr="00F86221" w:rsidRDefault="003B5947" w:rsidP="00F86221">
                                <w:pPr>
                                  <w:pStyle w:val="a7"/>
                                  <w:numPr>
                                    <w:ilvl w:val="0"/>
                                    <w:numId w:val="12"/>
                                  </w:numPr>
                                  <w:ind w:left="284" w:hanging="284"/>
                                  <w:jc w:val="left"/>
                                  <w:rPr>
                                    <w:rFonts w:cs="Times New Roman"/>
                                  </w:rPr>
                                </w:pPr>
                                <w:r w:rsidRPr="00F86221">
                                  <w:rPr>
                                    <w:rFonts w:eastAsia="Times New Roman" w:cs="Times New Roman"/>
                                    <w:sz w:val="24"/>
                                    <w:szCs w:val="24"/>
                                    <w:lang w:eastAsia="uk-UA"/>
                                  </w:rPr>
                                  <w:t>Здатність продукції та послуг конкурувати на ринку.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Прямокутник 61"/>
                          <wps:cNvSpPr/>
                          <wps:spPr>
                            <a:xfrm>
                              <a:off x="50242" y="4757894"/>
                              <a:ext cx="2794958" cy="3448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6AF1A9" w14:textId="2B09CA3E" w:rsidR="003B5947" w:rsidRDefault="003B5947" w:rsidP="00F86221">
                                <w:pPr>
                                  <w:jc w:val="center"/>
                                </w:pPr>
                                <w:r>
                                  <w:t>Некеровані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Прямокутник 62"/>
                          <wps:cNvSpPr/>
                          <wps:spPr>
                            <a:xfrm>
                              <a:off x="3054699" y="4742822"/>
                              <a:ext cx="2768660" cy="3448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3EB416D" w14:textId="3477F321" w:rsidR="003B5947" w:rsidRDefault="003B5947" w:rsidP="00F86221">
                                <w:pPr>
                                  <w:jc w:val="center"/>
                                </w:pPr>
                                <w:r>
                                  <w:t>Керовані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Прямокутник 63"/>
                          <wps:cNvSpPr/>
                          <wps:spPr>
                            <a:xfrm>
                              <a:off x="45217" y="5325626"/>
                              <a:ext cx="2777490" cy="23118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6FCC05" w14:textId="6D144154" w:rsidR="003B5947" w:rsidRPr="00F86221" w:rsidRDefault="003B5947" w:rsidP="00F86221">
                                <w:pPr>
                                  <w:pStyle w:val="a7"/>
                                  <w:numPr>
                                    <w:ilvl w:val="0"/>
                                    <w:numId w:val="16"/>
                                  </w:numPr>
                                  <w:spacing w:line="240" w:lineRule="auto"/>
                                  <w:ind w:left="284" w:hanging="284"/>
                                  <w:jc w:val="left"/>
                                  <w:rPr>
                                    <w:rFonts w:eastAsia="Times New Roman" w:cs="Times New Roman"/>
                                    <w:sz w:val="24"/>
                                    <w:szCs w:val="24"/>
                                    <w:lang w:eastAsia="uk-UA"/>
                                  </w:rPr>
                                </w:pPr>
                                <w:r w:rsidRPr="00F86221">
                                  <w:rPr>
                                    <w:rFonts w:eastAsia="Times New Roman" w:cs="Times New Roman"/>
                                    <w:sz w:val="24"/>
                                    <w:szCs w:val="24"/>
                                    <w:lang w:eastAsia="uk-UA"/>
                                  </w:rPr>
                                  <w:t>Кліматичні та природні умови, що впливають на швидке псування деяких видів продукції;</w:t>
                                </w:r>
                              </w:p>
                              <w:p w14:paraId="2BF28BD9" w14:textId="163B92F4" w:rsidR="003B5947" w:rsidRPr="00F86221" w:rsidRDefault="003B5947" w:rsidP="00F86221">
                                <w:pPr>
                                  <w:pStyle w:val="a7"/>
                                  <w:numPr>
                                    <w:ilvl w:val="0"/>
                                    <w:numId w:val="16"/>
                                  </w:numPr>
                                  <w:spacing w:line="240" w:lineRule="auto"/>
                                  <w:ind w:left="284" w:hanging="284"/>
                                  <w:jc w:val="left"/>
                                  <w:rPr>
                                    <w:rFonts w:eastAsia="Times New Roman" w:cs="Times New Roman"/>
                                    <w:sz w:val="24"/>
                                    <w:szCs w:val="24"/>
                                    <w:lang w:eastAsia="uk-UA"/>
                                  </w:rPr>
                                </w:pPr>
                                <w:r w:rsidRPr="00F86221">
                                  <w:rPr>
                                    <w:rFonts w:eastAsia="Times New Roman" w:cs="Times New Roman"/>
                                    <w:sz w:val="24"/>
                                    <w:szCs w:val="24"/>
                                    <w:lang w:eastAsia="uk-UA"/>
                                  </w:rPr>
                                  <w:t>Стан навколишнього середовища;</w:t>
                                </w:r>
                              </w:p>
                              <w:p w14:paraId="12EBC7DF" w14:textId="27F2C866" w:rsidR="003B5947" w:rsidRPr="00F86221" w:rsidRDefault="003B5947" w:rsidP="00F86221">
                                <w:pPr>
                                  <w:pStyle w:val="a7"/>
                                  <w:numPr>
                                    <w:ilvl w:val="0"/>
                                    <w:numId w:val="16"/>
                                  </w:numPr>
                                  <w:spacing w:line="240" w:lineRule="auto"/>
                                  <w:ind w:left="284" w:hanging="284"/>
                                  <w:jc w:val="left"/>
                                  <w:rPr>
                                    <w:rFonts w:eastAsia="Times New Roman" w:cs="Times New Roman"/>
                                    <w:sz w:val="24"/>
                                    <w:szCs w:val="24"/>
                                    <w:lang w:eastAsia="uk-UA"/>
                                  </w:rPr>
                                </w:pPr>
                                <w:r w:rsidRPr="00F86221">
                                  <w:rPr>
                                    <w:rFonts w:eastAsia="Times New Roman" w:cs="Times New Roman"/>
                                    <w:sz w:val="24"/>
                                    <w:szCs w:val="24"/>
                                    <w:lang w:eastAsia="uk-UA"/>
                                  </w:rPr>
                                  <w:t>Соціальні та економічні, а також демографічні умови;</w:t>
                                </w:r>
                              </w:p>
                              <w:p w14:paraId="7A5F66C9" w14:textId="135DF517" w:rsidR="003B5947" w:rsidRPr="00F86221" w:rsidRDefault="003B5947" w:rsidP="00F86221">
                                <w:pPr>
                                  <w:pStyle w:val="a7"/>
                                  <w:numPr>
                                    <w:ilvl w:val="0"/>
                                    <w:numId w:val="16"/>
                                  </w:numPr>
                                  <w:spacing w:line="240" w:lineRule="auto"/>
                                  <w:ind w:left="284" w:hanging="284"/>
                                  <w:jc w:val="left"/>
                                  <w:rPr>
                                    <w:rFonts w:eastAsia="Times New Roman" w:cs="Times New Roman"/>
                                    <w:sz w:val="24"/>
                                    <w:szCs w:val="24"/>
                                    <w:lang w:eastAsia="uk-UA"/>
                                  </w:rPr>
                                </w:pPr>
                                <w:r w:rsidRPr="00F86221">
                                  <w:rPr>
                                    <w:rFonts w:eastAsia="Times New Roman" w:cs="Times New Roman"/>
                                    <w:sz w:val="24"/>
                                    <w:szCs w:val="24"/>
                                    <w:lang w:eastAsia="uk-UA"/>
                                  </w:rPr>
                                  <w:t>Інновації та прориви в технологіях;</w:t>
                                </w:r>
                              </w:p>
                              <w:p w14:paraId="38F736BD" w14:textId="7FE99FE0" w:rsidR="003B5947" w:rsidRPr="00F86221" w:rsidRDefault="003B5947" w:rsidP="00F86221">
                                <w:pPr>
                                  <w:pStyle w:val="a7"/>
                                  <w:numPr>
                                    <w:ilvl w:val="0"/>
                                    <w:numId w:val="16"/>
                                  </w:numPr>
                                  <w:spacing w:line="240" w:lineRule="auto"/>
                                  <w:ind w:left="284" w:hanging="284"/>
                                  <w:jc w:val="left"/>
                                  <w:rPr>
                                    <w:rFonts w:eastAsia="Times New Roman" w:cs="Times New Roman"/>
                                    <w:sz w:val="24"/>
                                    <w:szCs w:val="24"/>
                                    <w:lang w:eastAsia="uk-UA"/>
                                  </w:rPr>
                                </w:pPr>
                                <w:r w:rsidRPr="00F86221">
                                  <w:rPr>
                                    <w:rFonts w:eastAsia="Times New Roman" w:cs="Times New Roman"/>
                                    <w:sz w:val="24"/>
                                    <w:szCs w:val="24"/>
                                    <w:lang w:eastAsia="uk-UA"/>
                                  </w:rPr>
                                  <w:t>Тенденції у забезпеченні ресурсами;</w:t>
                                </w:r>
                              </w:p>
                              <w:p w14:paraId="7EFBC51A" w14:textId="2C786294" w:rsidR="003B5947" w:rsidRPr="00F86221" w:rsidRDefault="003B5947" w:rsidP="00F86221">
                                <w:pPr>
                                  <w:pStyle w:val="a7"/>
                                  <w:numPr>
                                    <w:ilvl w:val="0"/>
                                    <w:numId w:val="16"/>
                                  </w:numPr>
                                  <w:spacing w:line="240" w:lineRule="auto"/>
                                  <w:ind w:left="284" w:hanging="284"/>
                                  <w:jc w:val="left"/>
                                  <w:rPr>
                                    <w:rFonts w:eastAsia="Times New Roman" w:cs="Times New Roman"/>
                                    <w:sz w:val="24"/>
                                    <w:szCs w:val="24"/>
                                    <w:lang w:eastAsia="uk-UA"/>
                                  </w:rPr>
                                </w:pPr>
                                <w:r w:rsidRPr="00F86221">
                                  <w:rPr>
                                    <w:rFonts w:eastAsia="Times New Roman" w:cs="Times New Roman"/>
                                    <w:sz w:val="24"/>
                                    <w:szCs w:val="24"/>
                                    <w:lang w:eastAsia="uk-UA"/>
                                  </w:rPr>
                                  <w:t>Умови ринку та його інфраструктура;</w:t>
                                </w:r>
                              </w:p>
                              <w:p w14:paraId="2C7ABE96" w14:textId="247D175E" w:rsidR="003B5947" w:rsidRPr="00F86221" w:rsidRDefault="003B5947" w:rsidP="00F86221">
                                <w:pPr>
                                  <w:pStyle w:val="a7"/>
                                  <w:numPr>
                                    <w:ilvl w:val="0"/>
                                    <w:numId w:val="17"/>
                                  </w:numPr>
                                  <w:ind w:left="284" w:hanging="284"/>
                                  <w:jc w:val="left"/>
                                  <w:rPr>
                                    <w:rFonts w:cs="Times New Roman"/>
                                  </w:rPr>
                                </w:pPr>
                                <w:r w:rsidRPr="00F86221">
                                  <w:rPr>
                                    <w:rFonts w:eastAsia="Times New Roman" w:cs="Times New Roman"/>
                                    <w:sz w:val="24"/>
                                    <w:szCs w:val="24"/>
                                    <w:lang w:eastAsia="uk-UA"/>
                                  </w:rPr>
                                  <w:t>Політичні умови.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Прямокутник 64"/>
                          <wps:cNvSpPr/>
                          <wps:spPr>
                            <a:xfrm>
                              <a:off x="3064747" y="5310553"/>
                              <a:ext cx="2742361" cy="235501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3F8A5F" w14:textId="6C9064A6" w:rsidR="003B5947" w:rsidRPr="00F86221" w:rsidRDefault="003B5947" w:rsidP="00F86221">
                                <w:pPr>
                                  <w:pStyle w:val="a7"/>
                                  <w:numPr>
                                    <w:ilvl w:val="0"/>
                                    <w:numId w:val="18"/>
                                  </w:numPr>
                                  <w:spacing w:line="240" w:lineRule="auto"/>
                                  <w:ind w:left="284" w:hanging="284"/>
                                  <w:jc w:val="left"/>
                                  <w:rPr>
                                    <w:rFonts w:eastAsia="Times New Roman" w:cs="Times New Roman"/>
                                    <w:sz w:val="24"/>
                                    <w:szCs w:val="24"/>
                                    <w:lang w:eastAsia="uk-UA"/>
                                  </w:rPr>
                                </w:pPr>
                                <w:r w:rsidRPr="00F86221">
                                  <w:rPr>
                                    <w:rFonts w:eastAsia="Times New Roman" w:cs="Times New Roman"/>
                                    <w:sz w:val="24"/>
                                    <w:szCs w:val="24"/>
                                    <w:lang w:eastAsia="uk-UA"/>
                                  </w:rPr>
                                  <w:t>Використання природних ресурсів;</w:t>
                                </w:r>
                              </w:p>
                              <w:p w14:paraId="72AC4BC1" w14:textId="45123A7E" w:rsidR="003B5947" w:rsidRPr="00F86221" w:rsidRDefault="003B5947" w:rsidP="00F86221">
                                <w:pPr>
                                  <w:pStyle w:val="a7"/>
                                  <w:numPr>
                                    <w:ilvl w:val="0"/>
                                    <w:numId w:val="18"/>
                                  </w:numPr>
                                  <w:spacing w:line="240" w:lineRule="auto"/>
                                  <w:ind w:left="284" w:hanging="284"/>
                                  <w:jc w:val="left"/>
                                  <w:rPr>
                                    <w:rFonts w:eastAsia="Times New Roman" w:cs="Times New Roman"/>
                                    <w:sz w:val="24"/>
                                    <w:szCs w:val="24"/>
                                    <w:lang w:eastAsia="uk-UA"/>
                                  </w:rPr>
                                </w:pPr>
                                <w:r w:rsidRPr="00F86221">
                                  <w:rPr>
                                    <w:rFonts w:eastAsia="Times New Roman" w:cs="Times New Roman"/>
                                    <w:sz w:val="24"/>
                                    <w:szCs w:val="24"/>
                                    <w:lang w:eastAsia="uk-UA"/>
                                  </w:rPr>
                                  <w:t>Просторові умови, як-от площа сільськогосподарських угідь;</w:t>
                                </w:r>
                              </w:p>
                              <w:p w14:paraId="56E32505" w14:textId="3B1B7838" w:rsidR="003B5947" w:rsidRPr="00F86221" w:rsidRDefault="003B5947" w:rsidP="00F86221">
                                <w:pPr>
                                  <w:pStyle w:val="a7"/>
                                  <w:numPr>
                                    <w:ilvl w:val="0"/>
                                    <w:numId w:val="18"/>
                                  </w:numPr>
                                  <w:spacing w:line="240" w:lineRule="auto"/>
                                  <w:ind w:left="284" w:hanging="284"/>
                                  <w:jc w:val="left"/>
                                  <w:rPr>
                                    <w:rFonts w:eastAsia="Times New Roman" w:cs="Times New Roman"/>
                                    <w:sz w:val="24"/>
                                    <w:szCs w:val="24"/>
                                    <w:lang w:eastAsia="uk-UA"/>
                                  </w:rPr>
                                </w:pPr>
                                <w:r w:rsidRPr="00F86221">
                                  <w:rPr>
                                    <w:rFonts w:eastAsia="Times New Roman" w:cs="Times New Roman"/>
                                    <w:sz w:val="24"/>
                                    <w:szCs w:val="24"/>
                                    <w:lang w:eastAsia="uk-UA"/>
                                  </w:rPr>
                                  <w:t>Фінансові можливості підприємства;</w:t>
                                </w:r>
                              </w:p>
                              <w:p w14:paraId="63101F09" w14:textId="27F9F7BA" w:rsidR="003B5947" w:rsidRPr="00F86221" w:rsidRDefault="003B5947" w:rsidP="00F86221">
                                <w:pPr>
                                  <w:pStyle w:val="a7"/>
                                  <w:numPr>
                                    <w:ilvl w:val="0"/>
                                    <w:numId w:val="18"/>
                                  </w:numPr>
                                  <w:spacing w:line="240" w:lineRule="auto"/>
                                  <w:ind w:left="284" w:hanging="284"/>
                                  <w:jc w:val="left"/>
                                  <w:rPr>
                                    <w:rFonts w:eastAsia="Times New Roman" w:cs="Times New Roman"/>
                                    <w:sz w:val="24"/>
                                    <w:szCs w:val="24"/>
                                    <w:lang w:eastAsia="uk-UA"/>
                                  </w:rPr>
                                </w:pPr>
                                <w:r w:rsidRPr="00F86221">
                                  <w:rPr>
                                    <w:rFonts w:eastAsia="Times New Roman" w:cs="Times New Roman"/>
                                    <w:sz w:val="24"/>
                                    <w:szCs w:val="24"/>
                                    <w:lang w:eastAsia="uk-UA"/>
                                  </w:rPr>
                                  <w:t>Кваліфікація та застосування персоналу підприємства;</w:t>
                                </w:r>
                              </w:p>
                              <w:p w14:paraId="7C837D86" w14:textId="0C35A268" w:rsidR="003B5947" w:rsidRPr="00F86221" w:rsidRDefault="003B5947" w:rsidP="00F86221">
                                <w:pPr>
                                  <w:pStyle w:val="a7"/>
                                  <w:numPr>
                                    <w:ilvl w:val="0"/>
                                    <w:numId w:val="18"/>
                                  </w:numPr>
                                  <w:spacing w:line="240" w:lineRule="auto"/>
                                  <w:ind w:left="284" w:hanging="284"/>
                                  <w:jc w:val="left"/>
                                  <w:rPr>
                                    <w:rFonts w:eastAsia="Times New Roman" w:cs="Times New Roman"/>
                                    <w:sz w:val="24"/>
                                    <w:szCs w:val="24"/>
                                    <w:lang w:eastAsia="uk-UA"/>
                                  </w:rPr>
                                </w:pPr>
                                <w:r w:rsidRPr="00F86221">
                                  <w:rPr>
                                    <w:rFonts w:eastAsia="Times New Roman" w:cs="Times New Roman"/>
                                    <w:sz w:val="24"/>
                                    <w:szCs w:val="24"/>
                                    <w:lang w:eastAsia="uk-UA"/>
                                  </w:rPr>
                                  <w:t>Рівень забезпечення матеріально-технічними та технологічними ресурсами;</w:t>
                                </w:r>
                              </w:p>
                              <w:p w14:paraId="07433714" w14:textId="626DC938" w:rsidR="003B5947" w:rsidRPr="00F86221" w:rsidRDefault="003B5947" w:rsidP="00F86221">
                                <w:pPr>
                                  <w:pStyle w:val="a7"/>
                                  <w:numPr>
                                    <w:ilvl w:val="0"/>
                                    <w:numId w:val="18"/>
                                  </w:numPr>
                                  <w:ind w:left="284" w:hanging="284"/>
                                  <w:jc w:val="left"/>
                                  <w:rPr>
                                    <w:rFonts w:cs="Times New Roman"/>
                                  </w:rPr>
                                </w:pPr>
                                <w:r w:rsidRPr="00F86221">
                                  <w:rPr>
                                    <w:rFonts w:eastAsia="Times New Roman" w:cs="Times New Roman"/>
                                    <w:sz w:val="24"/>
                                    <w:szCs w:val="24"/>
                                    <w:lang w:eastAsia="uk-UA"/>
                                  </w:rPr>
                                  <w:t>Ефективність підприємницької стратегії.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Пряма сполучна лінія 66"/>
                          <wps:cNvCnPr/>
                          <wps:spPr>
                            <a:xfrm>
                              <a:off x="1321358" y="2331217"/>
                              <a:ext cx="0" cy="204769"/>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7" name="Пряма сполучна лінія 67"/>
                          <wps:cNvCnPr/>
                          <wps:spPr>
                            <a:xfrm>
                              <a:off x="4531806" y="2311120"/>
                              <a:ext cx="0" cy="204769"/>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71" name="Пряма зі стрілкою 71"/>
                          <wps:cNvCnPr/>
                          <wps:spPr>
                            <a:xfrm flipV="1">
                              <a:off x="2874666" y="3389225"/>
                              <a:ext cx="0" cy="26125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74" name="Пряма зі стрілкою 74"/>
                          <wps:cNvCnPr/>
                          <wps:spPr>
                            <a:xfrm>
                              <a:off x="2874666" y="3999244"/>
                              <a:ext cx="1905" cy="23622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77" name="Пряма сполучна лінія 77"/>
                          <wps:cNvCnPr/>
                          <wps:spPr>
                            <a:xfrm>
                              <a:off x="1467059" y="5114611"/>
                              <a:ext cx="5047" cy="21717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78" name="Пряма сполучна лінія 78"/>
                          <wps:cNvCnPr/>
                          <wps:spPr>
                            <a:xfrm>
                              <a:off x="4577024" y="5074417"/>
                              <a:ext cx="5047" cy="25370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0" name="Пряма зі стрілкою 80"/>
                          <wps:cNvCnPr/>
                          <wps:spPr>
                            <a:xfrm>
                              <a:off x="1447800" y="4582048"/>
                              <a:ext cx="0" cy="19812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81" name="Пряма зі стрілкою 81"/>
                          <wps:cNvCnPr/>
                          <wps:spPr>
                            <a:xfrm>
                              <a:off x="4577861" y="4582048"/>
                              <a:ext cx="5518" cy="177728"/>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82" name="Пряма зі стрілкою 82"/>
                          <wps:cNvCnPr/>
                          <wps:spPr>
                            <a:xfrm flipV="1">
                              <a:off x="4522595" y="2886807"/>
                              <a:ext cx="0" cy="17261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83" name="Пряма зі стрілкою 83"/>
                          <wps:cNvCnPr/>
                          <wps:spPr>
                            <a:xfrm flipV="1">
                              <a:off x="1312147" y="2886807"/>
                              <a:ext cx="0" cy="17261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269240A9" id="Групувати 86" o:spid="_x0000_s1057" style="position:absolute;left:0;text-align:left;margin-left:419.05pt;margin-top:-34.3pt;width:470.25pt;height:606.6pt;z-index:251784192;mso-position-horizontal:right;mso-position-horizontal-relative:margin" coordsize="59720,77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">
                <v:rect id="Прямокутник 57" o:spid="_x0000_s1058" style="position:absolute;width:28208;height:23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" fillcolor="white [3201]" strokecolor="black [3213]" strokeweight="1pt">
                  <v:textbox>
                    <w:txbxContent>
                      <w:p w14:paraId="6FDC3A52" w14:textId="348782F4" w:rsidR="003B5947" w:rsidRPr="00F86221" w:rsidRDefault="003B5947" w:rsidP="00F86221">
                        <w:pPr>
                          <w:pStyle w:val="a7"/>
                          <w:numPr>
                            <w:ilvl w:val="0"/>
                            <w:numId w:val="10"/>
                          </w:numPr>
                          <w:spacing w:line="240" w:lineRule="auto"/>
                          <w:ind w:left="284" w:hanging="284"/>
                          <w:jc w:val="left"/>
                          <w:rPr>
                            <w:rFonts w:eastAsia="Times New Roman" w:cs="Times New Roman"/>
                            <w:sz w:val="24"/>
                            <w:szCs w:val="24"/>
                            <w:lang w:eastAsia="uk-UA"/>
                          </w:rPr>
                        </w:pPr>
                        <w:r w:rsidRPr="00F86221">
                          <w:rPr>
                            <w:rFonts w:eastAsia="Times New Roman" w:cs="Times New Roman"/>
                            <w:sz w:val="24"/>
                            <w:szCs w:val="24"/>
                            <w:lang w:eastAsia="uk-UA"/>
                          </w:rPr>
                          <w:t>Присутність та активність конкурентів;</w:t>
                        </w:r>
                      </w:p>
                      <w:p w14:paraId="6EB65638" w14:textId="5CC2F24C" w:rsidR="003B5947" w:rsidRPr="00F86221" w:rsidRDefault="003B5947" w:rsidP="00F86221">
                        <w:pPr>
                          <w:pStyle w:val="a7"/>
                          <w:numPr>
                            <w:ilvl w:val="0"/>
                            <w:numId w:val="10"/>
                          </w:numPr>
                          <w:spacing w:line="240" w:lineRule="auto"/>
                          <w:ind w:left="284" w:hanging="284"/>
                          <w:jc w:val="left"/>
                          <w:rPr>
                            <w:rFonts w:eastAsia="Times New Roman" w:cs="Times New Roman"/>
                            <w:sz w:val="24"/>
                            <w:szCs w:val="24"/>
                            <w:lang w:eastAsia="uk-UA"/>
                          </w:rPr>
                        </w:pPr>
                        <w:r w:rsidRPr="00F86221">
                          <w:rPr>
                            <w:rFonts w:eastAsia="Times New Roman" w:cs="Times New Roman"/>
                            <w:sz w:val="24"/>
                            <w:szCs w:val="24"/>
                            <w:lang w:eastAsia="uk-UA"/>
                          </w:rPr>
                          <w:t>Доступність, різноманітність та організація трудових ресурсів;</w:t>
                        </w:r>
                      </w:p>
                      <w:p w14:paraId="64169B0D" w14:textId="35BF07A3" w:rsidR="003B5947" w:rsidRPr="00F86221" w:rsidRDefault="003B5947" w:rsidP="00F86221">
                        <w:pPr>
                          <w:pStyle w:val="a7"/>
                          <w:numPr>
                            <w:ilvl w:val="0"/>
                            <w:numId w:val="10"/>
                          </w:numPr>
                          <w:spacing w:line="240" w:lineRule="auto"/>
                          <w:ind w:left="284" w:hanging="284"/>
                          <w:jc w:val="left"/>
                          <w:rPr>
                            <w:rFonts w:eastAsia="Times New Roman" w:cs="Times New Roman"/>
                            <w:sz w:val="24"/>
                            <w:szCs w:val="24"/>
                            <w:lang w:eastAsia="uk-UA"/>
                          </w:rPr>
                        </w:pPr>
                        <w:r w:rsidRPr="00F86221">
                          <w:rPr>
                            <w:rFonts w:eastAsia="Times New Roman" w:cs="Times New Roman"/>
                            <w:sz w:val="24"/>
                            <w:szCs w:val="24"/>
                            <w:lang w:eastAsia="uk-UA"/>
                          </w:rPr>
                          <w:t>Діяльність у рамках чинної податкової системи;</w:t>
                        </w:r>
                      </w:p>
                      <w:p w14:paraId="5247338A" w14:textId="12EA0295" w:rsidR="003B5947" w:rsidRPr="00F86221" w:rsidRDefault="003B5947" w:rsidP="00F86221">
                        <w:pPr>
                          <w:pStyle w:val="a7"/>
                          <w:numPr>
                            <w:ilvl w:val="0"/>
                            <w:numId w:val="10"/>
                          </w:numPr>
                          <w:spacing w:line="240" w:lineRule="auto"/>
                          <w:ind w:left="284" w:hanging="284"/>
                          <w:jc w:val="left"/>
                          <w:rPr>
                            <w:rFonts w:eastAsia="Times New Roman" w:cs="Times New Roman"/>
                            <w:sz w:val="24"/>
                            <w:szCs w:val="24"/>
                            <w:lang w:eastAsia="uk-UA"/>
                          </w:rPr>
                        </w:pPr>
                        <w:r w:rsidRPr="00F86221">
                          <w:rPr>
                            <w:rFonts w:eastAsia="Times New Roman" w:cs="Times New Roman"/>
                            <w:sz w:val="24"/>
                            <w:szCs w:val="24"/>
                            <w:lang w:eastAsia="uk-UA"/>
                          </w:rPr>
                          <w:t>Політика у сфері фінансування та кредитування;</w:t>
                        </w:r>
                      </w:p>
                      <w:p w14:paraId="10910B9A" w14:textId="36578DEE" w:rsidR="003B5947" w:rsidRPr="00F86221" w:rsidRDefault="003B5947" w:rsidP="00F86221">
                        <w:pPr>
                          <w:pStyle w:val="a7"/>
                          <w:numPr>
                            <w:ilvl w:val="0"/>
                            <w:numId w:val="10"/>
                          </w:numPr>
                          <w:spacing w:line="240" w:lineRule="auto"/>
                          <w:ind w:left="284" w:hanging="284"/>
                          <w:jc w:val="left"/>
                          <w:rPr>
                            <w:rFonts w:eastAsia="Times New Roman" w:cs="Times New Roman"/>
                            <w:sz w:val="24"/>
                            <w:szCs w:val="24"/>
                            <w:lang w:eastAsia="uk-UA"/>
                          </w:rPr>
                        </w:pPr>
                        <w:r w:rsidRPr="00F86221">
                          <w:rPr>
                            <w:rFonts w:eastAsia="Times New Roman" w:cs="Times New Roman"/>
                            <w:sz w:val="24"/>
                            <w:szCs w:val="24"/>
                            <w:lang w:eastAsia="uk-UA"/>
                          </w:rPr>
                          <w:t>Норми та стандарти, встановлені державою;</w:t>
                        </w:r>
                      </w:p>
                      <w:p w14:paraId="29A43DAC" w14:textId="10C6A47A" w:rsidR="003B5947" w:rsidRPr="00F86221" w:rsidRDefault="003B5947" w:rsidP="00F86221">
                        <w:pPr>
                          <w:pStyle w:val="a7"/>
                          <w:numPr>
                            <w:ilvl w:val="0"/>
                            <w:numId w:val="10"/>
                          </w:numPr>
                          <w:ind w:left="284" w:hanging="284"/>
                          <w:jc w:val="left"/>
                          <w:rPr>
                            <w:rFonts w:cs="Times New Roman"/>
                          </w:rPr>
                        </w:pPr>
                        <w:r w:rsidRPr="00F86221">
                          <w:rPr>
                            <w:rFonts w:eastAsia="Times New Roman" w:cs="Times New Roman"/>
                            <w:sz w:val="24"/>
                            <w:szCs w:val="24"/>
                            <w:lang w:eastAsia="uk-UA"/>
                          </w:rPr>
                          <w:t>Законодавчий захист прав споживачів.</w:t>
                        </w:r>
                      </w:p>
                    </w:txbxContent>
                  </v:textbox>
                </v:rect>
                <v:group id="Групувати 85" o:spid="_x0000_s1059" style="position:absolute;left:381;top:381;width:59339;height:76655" coordsize="59339,76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rect id="Прямокутник 34" o:spid="_x0000_s1060" style="position:absolute;left:8641;top:36525;width:38557;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" fillcolor="white [3201]" strokecolor="black [3213]" strokeweight="1pt">
                    <v:textbox>
                      <w:txbxContent>
                        <w:p w14:paraId="0490880A" w14:textId="41647274" w:rsidR="003B5947" w:rsidRDefault="003B5947" w:rsidP="004E77AE">
                          <w:pPr>
                            <w:jc w:val="center"/>
                          </w:pPr>
                          <w:r>
                            <w:t>Конкурентоспроможність підприємств</w:t>
                          </w:r>
                        </w:p>
                      </w:txbxContent>
                    </v:textbox>
                  </v:rect>
                  <v:rect id="Прямокутник 39" o:spid="_x0000_s1061" style="position:absolute;left:452;top:30597;width:57624;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" fillcolor="white [3201]" strokecolor="black [3213]" strokeweight="1pt">
                    <v:textbox>
                      <w:txbxContent>
                        <w:p w14:paraId="3110190C" w14:textId="5F893A6E" w:rsidR="003B5947" w:rsidRDefault="003B5947" w:rsidP="004E77AE">
                          <w:pPr>
                            <w:jc w:val="center"/>
                          </w:pPr>
                          <w:r>
                            <w:t>Фактори конкурентоспроможності підприємства</w:t>
                          </w:r>
                        </w:p>
                      </w:txbxContent>
                    </v:textbox>
                  </v:rect>
                  <v:rect id="Прямокутник 41" o:spid="_x0000_s1062" style="position:absolute;top:42404;width:57273;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" fillcolor="white [3201]" strokecolor="black [3213]" strokeweight="1pt">
                    <v:textbox>
                      <w:txbxContent>
                        <w:p w14:paraId="645D330D" w14:textId="4642484D" w:rsidR="003B5947" w:rsidRDefault="003B5947" w:rsidP="004E77AE">
                          <w:pPr>
                            <w:jc w:val="center"/>
                          </w:pPr>
                          <w:r>
                            <w:t>Фактори конкурентоспроможності сільськогосподарських підприємств</w:t>
                          </w:r>
                        </w:p>
                      </w:txbxContent>
                    </v:textbox>
                  </v:rect>
                  <v:rect id="Прямокутник 42" o:spid="_x0000_s1063" style="position:absolute;left:251;top:25422;width:2751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" fillcolor="white [3201]" strokecolor="black [3213]" strokeweight="1pt">
                    <v:textbox>
                      <w:txbxContent>
                        <w:p w14:paraId="19CCDA77" w14:textId="44111338" w:rsidR="003B5947" w:rsidRDefault="003B5947" w:rsidP="004E77AE">
                          <w:pPr>
                            <w:jc w:val="center"/>
                          </w:pPr>
                          <w:r>
                            <w:t>Зовнішні</w:t>
                          </w:r>
                        </w:p>
                      </w:txbxContent>
                    </v:textbox>
                  </v:rect>
                  <v:rect id="Прямокутник 43" o:spid="_x0000_s1064" style="position:absolute;left:30948;top:25171;width:27605;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" fillcolor="white [3201]" strokecolor="black [3213]" strokeweight="1pt">
                    <v:textbox>
                      <w:txbxContent>
                        <w:p w14:paraId="631917A3" w14:textId="387758EE" w:rsidR="003B5947" w:rsidRDefault="003B5947" w:rsidP="004E77AE">
                          <w:pPr>
                            <w:jc w:val="center"/>
                          </w:pPr>
                          <w:r>
                            <w:t>Внутрішні</w:t>
                          </w:r>
                        </w:p>
                      </w:txbxContent>
                    </v:textbox>
                  </v:rect>
                  <v:rect id="Прямокутник 60" o:spid="_x0000_s1065" style="position:absolute;left:31049;width:28290;height:23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" fillcolor="white [3201]" strokecolor="black [3213]" strokeweight="1pt">
                    <v:textbox>
                      <w:txbxContent>
                        <w:p w14:paraId="12FFCC4A" w14:textId="6ACC8D09" w:rsidR="003B5947" w:rsidRPr="00F86221" w:rsidRDefault="003B5947" w:rsidP="00F86221">
                          <w:pPr>
                            <w:pStyle w:val="a7"/>
                            <w:numPr>
                              <w:ilvl w:val="0"/>
                              <w:numId w:val="12"/>
                            </w:numPr>
                            <w:spacing w:line="240" w:lineRule="auto"/>
                            <w:ind w:left="284" w:hanging="284"/>
                            <w:jc w:val="left"/>
                            <w:rPr>
                              <w:rFonts w:eastAsia="Times New Roman" w:cs="Times New Roman"/>
                              <w:sz w:val="24"/>
                              <w:szCs w:val="24"/>
                              <w:lang w:eastAsia="uk-UA"/>
                            </w:rPr>
                          </w:pPr>
                          <w:r>
                            <w:rPr>
                              <w:rFonts w:eastAsia="Times New Roman" w:cs="Times New Roman"/>
                              <w:sz w:val="24"/>
                              <w:szCs w:val="24"/>
                              <w:lang w:eastAsia="uk-UA"/>
                            </w:rPr>
                            <w:t xml:space="preserve">Потенціал </w:t>
                          </w:r>
                          <w:r w:rsidRPr="00F86221">
                            <w:rPr>
                              <w:rFonts w:eastAsia="Times New Roman" w:cs="Times New Roman"/>
                              <w:sz w:val="24"/>
                              <w:szCs w:val="24"/>
                              <w:lang w:eastAsia="uk-UA"/>
                            </w:rPr>
                            <w:t>для інновацій;</w:t>
                          </w:r>
                        </w:p>
                        <w:p w14:paraId="7A4CEE99" w14:textId="0A79E18C" w:rsidR="003B5947" w:rsidRPr="00F86221" w:rsidRDefault="003B5947" w:rsidP="00F86221">
                          <w:pPr>
                            <w:pStyle w:val="a7"/>
                            <w:numPr>
                              <w:ilvl w:val="0"/>
                              <w:numId w:val="12"/>
                            </w:numPr>
                            <w:spacing w:line="240" w:lineRule="auto"/>
                            <w:ind w:left="284" w:hanging="284"/>
                            <w:jc w:val="left"/>
                            <w:rPr>
                              <w:rFonts w:eastAsia="Times New Roman" w:cs="Times New Roman"/>
                              <w:sz w:val="24"/>
                              <w:szCs w:val="24"/>
                              <w:lang w:eastAsia="uk-UA"/>
                            </w:rPr>
                          </w:pPr>
                          <w:r w:rsidRPr="00F86221">
                            <w:rPr>
                              <w:rFonts w:eastAsia="Times New Roman" w:cs="Times New Roman"/>
                              <w:sz w:val="24"/>
                              <w:szCs w:val="24"/>
                              <w:lang w:eastAsia="uk-UA"/>
                            </w:rPr>
                            <w:t>Виробничі та економічно-фінансові можливості;</w:t>
                          </w:r>
                        </w:p>
                        <w:p w14:paraId="746A5ADD" w14:textId="395B49BF" w:rsidR="003B5947" w:rsidRPr="00F86221" w:rsidRDefault="003B5947" w:rsidP="00F86221">
                          <w:pPr>
                            <w:pStyle w:val="a7"/>
                            <w:numPr>
                              <w:ilvl w:val="0"/>
                              <w:numId w:val="12"/>
                            </w:numPr>
                            <w:spacing w:line="240" w:lineRule="auto"/>
                            <w:ind w:left="284" w:hanging="284"/>
                            <w:jc w:val="left"/>
                            <w:rPr>
                              <w:rFonts w:eastAsia="Times New Roman" w:cs="Times New Roman"/>
                              <w:sz w:val="24"/>
                              <w:szCs w:val="24"/>
                              <w:lang w:eastAsia="uk-UA"/>
                            </w:rPr>
                          </w:pPr>
                          <w:r w:rsidRPr="00F86221">
                            <w:rPr>
                              <w:rFonts w:eastAsia="Times New Roman" w:cs="Times New Roman"/>
                              <w:sz w:val="24"/>
                              <w:szCs w:val="24"/>
                              <w:lang w:eastAsia="uk-UA"/>
                            </w:rPr>
                            <w:t>Потенціал маркетингових відділів та репутація компанії;</w:t>
                          </w:r>
                        </w:p>
                        <w:p w14:paraId="2F2CD715" w14:textId="706B87E6" w:rsidR="003B5947" w:rsidRPr="00F86221" w:rsidRDefault="003B5947" w:rsidP="00F86221">
                          <w:pPr>
                            <w:pStyle w:val="a7"/>
                            <w:numPr>
                              <w:ilvl w:val="0"/>
                              <w:numId w:val="12"/>
                            </w:numPr>
                            <w:spacing w:line="240" w:lineRule="auto"/>
                            <w:ind w:left="284" w:hanging="284"/>
                            <w:jc w:val="left"/>
                            <w:rPr>
                              <w:rFonts w:eastAsia="Times New Roman" w:cs="Times New Roman"/>
                              <w:sz w:val="24"/>
                              <w:szCs w:val="24"/>
                              <w:lang w:eastAsia="uk-UA"/>
                            </w:rPr>
                          </w:pPr>
                          <w:r w:rsidRPr="00F86221">
                            <w:rPr>
                              <w:rFonts w:eastAsia="Times New Roman" w:cs="Times New Roman"/>
                              <w:sz w:val="24"/>
                              <w:szCs w:val="24"/>
                              <w:lang w:eastAsia="uk-UA"/>
                            </w:rPr>
                            <w:t>Якість та цінова політика продукції;</w:t>
                          </w:r>
                        </w:p>
                        <w:p w14:paraId="664411C6" w14:textId="3935B232" w:rsidR="003B5947" w:rsidRPr="00F86221" w:rsidRDefault="003B5947" w:rsidP="00F86221">
                          <w:pPr>
                            <w:pStyle w:val="a7"/>
                            <w:numPr>
                              <w:ilvl w:val="0"/>
                              <w:numId w:val="12"/>
                            </w:numPr>
                            <w:spacing w:line="240" w:lineRule="auto"/>
                            <w:ind w:left="284" w:hanging="284"/>
                            <w:jc w:val="left"/>
                            <w:rPr>
                              <w:rFonts w:eastAsia="Times New Roman" w:cs="Times New Roman"/>
                              <w:sz w:val="24"/>
                              <w:szCs w:val="24"/>
                              <w:lang w:eastAsia="uk-UA"/>
                            </w:rPr>
                          </w:pPr>
                          <w:r w:rsidRPr="00F86221">
                            <w:rPr>
                              <w:rFonts w:eastAsia="Times New Roman" w:cs="Times New Roman"/>
                              <w:sz w:val="24"/>
                              <w:szCs w:val="24"/>
                              <w:lang w:eastAsia="uk-UA"/>
                            </w:rPr>
                            <w:t>Рівень технічної підтримки та обслуговування;</w:t>
                          </w:r>
                        </w:p>
                        <w:p w14:paraId="1DDE5A92" w14:textId="358B1771" w:rsidR="003B5947" w:rsidRPr="00F86221" w:rsidRDefault="003B5947" w:rsidP="00F86221">
                          <w:pPr>
                            <w:pStyle w:val="a7"/>
                            <w:numPr>
                              <w:ilvl w:val="0"/>
                              <w:numId w:val="12"/>
                            </w:numPr>
                            <w:ind w:left="284" w:hanging="284"/>
                            <w:jc w:val="left"/>
                            <w:rPr>
                              <w:rFonts w:cs="Times New Roman"/>
                            </w:rPr>
                          </w:pPr>
                          <w:r w:rsidRPr="00F86221">
                            <w:rPr>
                              <w:rFonts w:eastAsia="Times New Roman" w:cs="Times New Roman"/>
                              <w:sz w:val="24"/>
                              <w:szCs w:val="24"/>
                              <w:lang w:eastAsia="uk-UA"/>
                            </w:rPr>
                            <w:t>Здатність продукції та послуг конкурувати на ринку.</w:t>
                          </w:r>
                        </w:p>
                      </w:txbxContent>
                    </v:textbox>
                  </v:rect>
                  <v:rect id="Прямокутник 61" o:spid="_x0000_s1066" style="position:absolute;left:502;top:47578;width:27950;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" fillcolor="white [3201]" strokecolor="black [3213]" strokeweight="1pt">
                    <v:textbox>
                      <w:txbxContent>
                        <w:p w14:paraId="626AF1A9" w14:textId="2B09CA3E" w:rsidR="003B5947" w:rsidRDefault="003B5947" w:rsidP="00F86221">
                          <w:pPr>
                            <w:jc w:val="center"/>
                          </w:pPr>
                          <w:r>
                            <w:t>Некеровані</w:t>
                          </w:r>
                        </w:p>
                      </w:txbxContent>
                    </v:textbox>
                  </v:rect>
                  <v:rect id="Прямокутник 62" o:spid="_x0000_s1067" style="position:absolute;left:30546;top:47428;width:27687;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" fillcolor="white [3201]" strokecolor="black [3213]" strokeweight="1pt">
                    <v:textbox>
                      <w:txbxContent>
                        <w:p w14:paraId="33EB416D" w14:textId="3477F321" w:rsidR="003B5947" w:rsidRDefault="003B5947" w:rsidP="00F86221">
                          <w:pPr>
                            <w:jc w:val="center"/>
                          </w:pPr>
                          <w:r>
                            <w:t>Керовані</w:t>
                          </w:r>
                        </w:p>
                      </w:txbxContent>
                    </v:textbox>
                  </v:rect>
                  <v:rect id="Прямокутник 63" o:spid="_x0000_s1068" style="position:absolute;left:452;top:53256;width:27775;height:23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" fillcolor="white [3201]" strokecolor="black [3213]" strokeweight="1pt">
                    <v:textbox>
                      <w:txbxContent>
                        <w:p w14:paraId="106FCC05" w14:textId="6D144154" w:rsidR="003B5947" w:rsidRPr="00F86221" w:rsidRDefault="003B5947" w:rsidP="00F86221">
                          <w:pPr>
                            <w:pStyle w:val="a7"/>
                            <w:numPr>
                              <w:ilvl w:val="0"/>
                              <w:numId w:val="16"/>
                            </w:numPr>
                            <w:spacing w:line="240" w:lineRule="auto"/>
                            <w:ind w:left="284" w:hanging="284"/>
                            <w:jc w:val="left"/>
                            <w:rPr>
                              <w:rFonts w:eastAsia="Times New Roman" w:cs="Times New Roman"/>
                              <w:sz w:val="24"/>
                              <w:szCs w:val="24"/>
                              <w:lang w:eastAsia="uk-UA"/>
                            </w:rPr>
                          </w:pPr>
                          <w:r w:rsidRPr="00F86221">
                            <w:rPr>
                              <w:rFonts w:eastAsia="Times New Roman" w:cs="Times New Roman"/>
                              <w:sz w:val="24"/>
                              <w:szCs w:val="24"/>
                              <w:lang w:eastAsia="uk-UA"/>
                            </w:rPr>
                            <w:t>Кліматичні та природні умови, що впливають на швидке псування деяких видів продукції;</w:t>
                          </w:r>
                        </w:p>
                        <w:p w14:paraId="2BF28BD9" w14:textId="163B92F4" w:rsidR="003B5947" w:rsidRPr="00F86221" w:rsidRDefault="003B5947" w:rsidP="00F86221">
                          <w:pPr>
                            <w:pStyle w:val="a7"/>
                            <w:numPr>
                              <w:ilvl w:val="0"/>
                              <w:numId w:val="16"/>
                            </w:numPr>
                            <w:spacing w:line="240" w:lineRule="auto"/>
                            <w:ind w:left="284" w:hanging="284"/>
                            <w:jc w:val="left"/>
                            <w:rPr>
                              <w:rFonts w:eastAsia="Times New Roman" w:cs="Times New Roman"/>
                              <w:sz w:val="24"/>
                              <w:szCs w:val="24"/>
                              <w:lang w:eastAsia="uk-UA"/>
                            </w:rPr>
                          </w:pPr>
                          <w:r w:rsidRPr="00F86221">
                            <w:rPr>
                              <w:rFonts w:eastAsia="Times New Roman" w:cs="Times New Roman"/>
                              <w:sz w:val="24"/>
                              <w:szCs w:val="24"/>
                              <w:lang w:eastAsia="uk-UA"/>
                            </w:rPr>
                            <w:t>Стан навколишнього середовища;</w:t>
                          </w:r>
                        </w:p>
                        <w:p w14:paraId="12EBC7DF" w14:textId="27F2C866" w:rsidR="003B5947" w:rsidRPr="00F86221" w:rsidRDefault="003B5947" w:rsidP="00F86221">
                          <w:pPr>
                            <w:pStyle w:val="a7"/>
                            <w:numPr>
                              <w:ilvl w:val="0"/>
                              <w:numId w:val="16"/>
                            </w:numPr>
                            <w:spacing w:line="240" w:lineRule="auto"/>
                            <w:ind w:left="284" w:hanging="284"/>
                            <w:jc w:val="left"/>
                            <w:rPr>
                              <w:rFonts w:eastAsia="Times New Roman" w:cs="Times New Roman"/>
                              <w:sz w:val="24"/>
                              <w:szCs w:val="24"/>
                              <w:lang w:eastAsia="uk-UA"/>
                            </w:rPr>
                          </w:pPr>
                          <w:r w:rsidRPr="00F86221">
                            <w:rPr>
                              <w:rFonts w:eastAsia="Times New Roman" w:cs="Times New Roman"/>
                              <w:sz w:val="24"/>
                              <w:szCs w:val="24"/>
                              <w:lang w:eastAsia="uk-UA"/>
                            </w:rPr>
                            <w:t>Соціальні та економічні, а також демографічні умови;</w:t>
                          </w:r>
                        </w:p>
                        <w:p w14:paraId="7A5F66C9" w14:textId="135DF517" w:rsidR="003B5947" w:rsidRPr="00F86221" w:rsidRDefault="003B5947" w:rsidP="00F86221">
                          <w:pPr>
                            <w:pStyle w:val="a7"/>
                            <w:numPr>
                              <w:ilvl w:val="0"/>
                              <w:numId w:val="16"/>
                            </w:numPr>
                            <w:spacing w:line="240" w:lineRule="auto"/>
                            <w:ind w:left="284" w:hanging="284"/>
                            <w:jc w:val="left"/>
                            <w:rPr>
                              <w:rFonts w:eastAsia="Times New Roman" w:cs="Times New Roman"/>
                              <w:sz w:val="24"/>
                              <w:szCs w:val="24"/>
                              <w:lang w:eastAsia="uk-UA"/>
                            </w:rPr>
                          </w:pPr>
                          <w:r w:rsidRPr="00F86221">
                            <w:rPr>
                              <w:rFonts w:eastAsia="Times New Roman" w:cs="Times New Roman"/>
                              <w:sz w:val="24"/>
                              <w:szCs w:val="24"/>
                              <w:lang w:eastAsia="uk-UA"/>
                            </w:rPr>
                            <w:t>Інновації та прориви в технологіях;</w:t>
                          </w:r>
                        </w:p>
                        <w:p w14:paraId="38F736BD" w14:textId="7FE99FE0" w:rsidR="003B5947" w:rsidRPr="00F86221" w:rsidRDefault="003B5947" w:rsidP="00F86221">
                          <w:pPr>
                            <w:pStyle w:val="a7"/>
                            <w:numPr>
                              <w:ilvl w:val="0"/>
                              <w:numId w:val="16"/>
                            </w:numPr>
                            <w:spacing w:line="240" w:lineRule="auto"/>
                            <w:ind w:left="284" w:hanging="284"/>
                            <w:jc w:val="left"/>
                            <w:rPr>
                              <w:rFonts w:eastAsia="Times New Roman" w:cs="Times New Roman"/>
                              <w:sz w:val="24"/>
                              <w:szCs w:val="24"/>
                              <w:lang w:eastAsia="uk-UA"/>
                            </w:rPr>
                          </w:pPr>
                          <w:r w:rsidRPr="00F86221">
                            <w:rPr>
                              <w:rFonts w:eastAsia="Times New Roman" w:cs="Times New Roman"/>
                              <w:sz w:val="24"/>
                              <w:szCs w:val="24"/>
                              <w:lang w:eastAsia="uk-UA"/>
                            </w:rPr>
                            <w:t>Тенденції у забезпеченні ресурсами;</w:t>
                          </w:r>
                        </w:p>
                        <w:p w14:paraId="7EFBC51A" w14:textId="2C786294" w:rsidR="003B5947" w:rsidRPr="00F86221" w:rsidRDefault="003B5947" w:rsidP="00F86221">
                          <w:pPr>
                            <w:pStyle w:val="a7"/>
                            <w:numPr>
                              <w:ilvl w:val="0"/>
                              <w:numId w:val="16"/>
                            </w:numPr>
                            <w:spacing w:line="240" w:lineRule="auto"/>
                            <w:ind w:left="284" w:hanging="284"/>
                            <w:jc w:val="left"/>
                            <w:rPr>
                              <w:rFonts w:eastAsia="Times New Roman" w:cs="Times New Roman"/>
                              <w:sz w:val="24"/>
                              <w:szCs w:val="24"/>
                              <w:lang w:eastAsia="uk-UA"/>
                            </w:rPr>
                          </w:pPr>
                          <w:r w:rsidRPr="00F86221">
                            <w:rPr>
                              <w:rFonts w:eastAsia="Times New Roman" w:cs="Times New Roman"/>
                              <w:sz w:val="24"/>
                              <w:szCs w:val="24"/>
                              <w:lang w:eastAsia="uk-UA"/>
                            </w:rPr>
                            <w:t>Умови ринку та його інфраструктура;</w:t>
                          </w:r>
                        </w:p>
                        <w:p w14:paraId="2C7ABE96" w14:textId="247D175E" w:rsidR="003B5947" w:rsidRPr="00F86221" w:rsidRDefault="003B5947" w:rsidP="00F86221">
                          <w:pPr>
                            <w:pStyle w:val="a7"/>
                            <w:numPr>
                              <w:ilvl w:val="0"/>
                              <w:numId w:val="17"/>
                            </w:numPr>
                            <w:ind w:left="284" w:hanging="284"/>
                            <w:jc w:val="left"/>
                            <w:rPr>
                              <w:rFonts w:cs="Times New Roman"/>
                            </w:rPr>
                          </w:pPr>
                          <w:r w:rsidRPr="00F86221">
                            <w:rPr>
                              <w:rFonts w:eastAsia="Times New Roman" w:cs="Times New Roman"/>
                              <w:sz w:val="24"/>
                              <w:szCs w:val="24"/>
                              <w:lang w:eastAsia="uk-UA"/>
                            </w:rPr>
                            <w:t>Політичні умови.</w:t>
                          </w:r>
                        </w:p>
                      </w:txbxContent>
                    </v:textbox>
                  </v:rect>
                  <v:rect id="Прямокутник 64" o:spid="_x0000_s1069" style="position:absolute;left:30647;top:53105;width:27424;height:23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" fillcolor="white [3201]" strokecolor="black [3213]" strokeweight="1pt">
                    <v:textbox>
                      <w:txbxContent>
                        <w:p w14:paraId="7A3F8A5F" w14:textId="6C9064A6" w:rsidR="003B5947" w:rsidRPr="00F86221" w:rsidRDefault="003B5947" w:rsidP="00F86221">
                          <w:pPr>
                            <w:pStyle w:val="a7"/>
                            <w:numPr>
                              <w:ilvl w:val="0"/>
                              <w:numId w:val="18"/>
                            </w:numPr>
                            <w:spacing w:line="240" w:lineRule="auto"/>
                            <w:ind w:left="284" w:hanging="284"/>
                            <w:jc w:val="left"/>
                            <w:rPr>
                              <w:rFonts w:eastAsia="Times New Roman" w:cs="Times New Roman"/>
                              <w:sz w:val="24"/>
                              <w:szCs w:val="24"/>
                              <w:lang w:eastAsia="uk-UA"/>
                            </w:rPr>
                          </w:pPr>
                          <w:r w:rsidRPr="00F86221">
                            <w:rPr>
                              <w:rFonts w:eastAsia="Times New Roman" w:cs="Times New Roman"/>
                              <w:sz w:val="24"/>
                              <w:szCs w:val="24"/>
                              <w:lang w:eastAsia="uk-UA"/>
                            </w:rPr>
                            <w:t>Використання природних ресурсів;</w:t>
                          </w:r>
                        </w:p>
                        <w:p w14:paraId="72AC4BC1" w14:textId="45123A7E" w:rsidR="003B5947" w:rsidRPr="00F86221" w:rsidRDefault="003B5947" w:rsidP="00F86221">
                          <w:pPr>
                            <w:pStyle w:val="a7"/>
                            <w:numPr>
                              <w:ilvl w:val="0"/>
                              <w:numId w:val="18"/>
                            </w:numPr>
                            <w:spacing w:line="240" w:lineRule="auto"/>
                            <w:ind w:left="284" w:hanging="284"/>
                            <w:jc w:val="left"/>
                            <w:rPr>
                              <w:rFonts w:eastAsia="Times New Roman" w:cs="Times New Roman"/>
                              <w:sz w:val="24"/>
                              <w:szCs w:val="24"/>
                              <w:lang w:eastAsia="uk-UA"/>
                            </w:rPr>
                          </w:pPr>
                          <w:r w:rsidRPr="00F86221">
                            <w:rPr>
                              <w:rFonts w:eastAsia="Times New Roman" w:cs="Times New Roman"/>
                              <w:sz w:val="24"/>
                              <w:szCs w:val="24"/>
                              <w:lang w:eastAsia="uk-UA"/>
                            </w:rPr>
                            <w:t>Просторові умови, як-от площа сільськогосподарських угідь;</w:t>
                          </w:r>
                        </w:p>
                        <w:p w14:paraId="56E32505" w14:textId="3B1B7838" w:rsidR="003B5947" w:rsidRPr="00F86221" w:rsidRDefault="003B5947" w:rsidP="00F86221">
                          <w:pPr>
                            <w:pStyle w:val="a7"/>
                            <w:numPr>
                              <w:ilvl w:val="0"/>
                              <w:numId w:val="18"/>
                            </w:numPr>
                            <w:spacing w:line="240" w:lineRule="auto"/>
                            <w:ind w:left="284" w:hanging="284"/>
                            <w:jc w:val="left"/>
                            <w:rPr>
                              <w:rFonts w:eastAsia="Times New Roman" w:cs="Times New Roman"/>
                              <w:sz w:val="24"/>
                              <w:szCs w:val="24"/>
                              <w:lang w:eastAsia="uk-UA"/>
                            </w:rPr>
                          </w:pPr>
                          <w:r w:rsidRPr="00F86221">
                            <w:rPr>
                              <w:rFonts w:eastAsia="Times New Roman" w:cs="Times New Roman"/>
                              <w:sz w:val="24"/>
                              <w:szCs w:val="24"/>
                              <w:lang w:eastAsia="uk-UA"/>
                            </w:rPr>
                            <w:t>Фінансові можливості підприємства;</w:t>
                          </w:r>
                        </w:p>
                        <w:p w14:paraId="63101F09" w14:textId="27F9F7BA" w:rsidR="003B5947" w:rsidRPr="00F86221" w:rsidRDefault="003B5947" w:rsidP="00F86221">
                          <w:pPr>
                            <w:pStyle w:val="a7"/>
                            <w:numPr>
                              <w:ilvl w:val="0"/>
                              <w:numId w:val="18"/>
                            </w:numPr>
                            <w:spacing w:line="240" w:lineRule="auto"/>
                            <w:ind w:left="284" w:hanging="284"/>
                            <w:jc w:val="left"/>
                            <w:rPr>
                              <w:rFonts w:eastAsia="Times New Roman" w:cs="Times New Roman"/>
                              <w:sz w:val="24"/>
                              <w:szCs w:val="24"/>
                              <w:lang w:eastAsia="uk-UA"/>
                            </w:rPr>
                          </w:pPr>
                          <w:r w:rsidRPr="00F86221">
                            <w:rPr>
                              <w:rFonts w:eastAsia="Times New Roman" w:cs="Times New Roman"/>
                              <w:sz w:val="24"/>
                              <w:szCs w:val="24"/>
                              <w:lang w:eastAsia="uk-UA"/>
                            </w:rPr>
                            <w:t>Кваліфікація та застосування персоналу підприємства;</w:t>
                          </w:r>
                        </w:p>
                        <w:p w14:paraId="7C837D86" w14:textId="0C35A268" w:rsidR="003B5947" w:rsidRPr="00F86221" w:rsidRDefault="003B5947" w:rsidP="00F86221">
                          <w:pPr>
                            <w:pStyle w:val="a7"/>
                            <w:numPr>
                              <w:ilvl w:val="0"/>
                              <w:numId w:val="18"/>
                            </w:numPr>
                            <w:spacing w:line="240" w:lineRule="auto"/>
                            <w:ind w:left="284" w:hanging="284"/>
                            <w:jc w:val="left"/>
                            <w:rPr>
                              <w:rFonts w:eastAsia="Times New Roman" w:cs="Times New Roman"/>
                              <w:sz w:val="24"/>
                              <w:szCs w:val="24"/>
                              <w:lang w:eastAsia="uk-UA"/>
                            </w:rPr>
                          </w:pPr>
                          <w:r w:rsidRPr="00F86221">
                            <w:rPr>
                              <w:rFonts w:eastAsia="Times New Roman" w:cs="Times New Roman"/>
                              <w:sz w:val="24"/>
                              <w:szCs w:val="24"/>
                              <w:lang w:eastAsia="uk-UA"/>
                            </w:rPr>
                            <w:t>Рівень забезпечення матеріально-технічними та технологічними ресурсами;</w:t>
                          </w:r>
                        </w:p>
                        <w:p w14:paraId="07433714" w14:textId="626DC938" w:rsidR="003B5947" w:rsidRPr="00F86221" w:rsidRDefault="003B5947" w:rsidP="00F86221">
                          <w:pPr>
                            <w:pStyle w:val="a7"/>
                            <w:numPr>
                              <w:ilvl w:val="0"/>
                              <w:numId w:val="18"/>
                            </w:numPr>
                            <w:ind w:left="284" w:hanging="284"/>
                            <w:jc w:val="left"/>
                            <w:rPr>
                              <w:rFonts w:cs="Times New Roman"/>
                            </w:rPr>
                          </w:pPr>
                          <w:r w:rsidRPr="00F86221">
                            <w:rPr>
                              <w:rFonts w:eastAsia="Times New Roman" w:cs="Times New Roman"/>
                              <w:sz w:val="24"/>
                              <w:szCs w:val="24"/>
                              <w:lang w:eastAsia="uk-UA"/>
                            </w:rPr>
                            <w:t>Ефективність підприємницької стратегії.</w:t>
                          </w:r>
                        </w:p>
                      </w:txbxContent>
                    </v:textbox>
                  </v:rect>
                  <v:line id="Пряма сполучна лінія 66" o:spid="_x0000_s1070" style="position:absolute;visibility:visible;mso-wrap-style:square" from="13213,23312" to="13213,2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" strokecolor="black [3200]" strokeweight="1pt">
                    <v:stroke joinstyle="miter"/>
                  </v:line>
                  <v:line id="Пряма сполучна лінія 67" o:spid="_x0000_s1071" style="position:absolute;visibility:visible;mso-wrap-style:square" from="45318,23111" to="45318,25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" strokecolor="black [3200]" strokeweight="1pt">
                    <v:stroke joinstyle="miter"/>
                  </v:line>
                  <v:shape id="Пряма зі стрілкою 71" o:spid="_x0000_s1072" type="#_x0000_t32" style="position:absolute;left:28746;top:33892;width:0;height:26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" strokecolor="black [3200]" strokeweight="1pt">
                    <v:stroke endarrow="block" joinstyle="miter"/>
                  </v:shape>
                  <v:shape id="Пряма зі стрілкою 74" o:spid="_x0000_s1073" type="#_x0000_t32" style="position:absolute;left:28746;top:39992;width:19;height:23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" strokecolor="black [3200]" strokeweight="1pt">
                    <v:stroke endarrow="block" joinstyle="miter"/>
                  </v:shape>
                  <v:line id="Пряма сполучна лінія 77" o:spid="_x0000_s1074" style="position:absolute;visibility:visible;mso-wrap-style:square" from="14670,51146" to="14721,53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" strokecolor="black [3200]" strokeweight="1pt">
                    <v:stroke joinstyle="miter"/>
                  </v:line>
                  <v:line id="Пряма сполучна лінія 78" o:spid="_x0000_s1075" style="position:absolute;visibility:visible;mso-wrap-style:square" from="45770,50744" to="45820,53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" strokecolor="black [3200]" strokeweight="1pt">
                    <v:stroke joinstyle="miter"/>
                  </v:line>
                  <v:shape id="Пряма зі стрілкою 80" o:spid="_x0000_s1076" type="#_x0000_t32" style="position:absolute;left:14478;top:45820;width:0;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" strokecolor="black [3200]" strokeweight="1pt">
                    <v:stroke endarrow="block" joinstyle="miter"/>
                  </v:shape>
                  <v:shape id="Пряма зі стрілкою 81" o:spid="_x0000_s1077" type="#_x0000_t32" style="position:absolute;left:45778;top:45820;width:55;height:17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" strokecolor="black [3200]" strokeweight="1pt">
                    <v:stroke endarrow="block" joinstyle="miter"/>
                  </v:shape>
                  <v:shape id="Пряма зі стрілкою 82" o:spid="_x0000_s1078" type="#_x0000_t32" style="position:absolute;left:45225;top:28868;width:0;height:17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" strokecolor="black [3200]" strokeweight="1pt">
                    <v:stroke endarrow="block" joinstyle="miter"/>
                  </v:shape>
                  <v:shape id="Пряма зі стрілкою 83" o:spid="_x0000_s1079" type="#_x0000_t32" style="position:absolute;left:13121;top:28868;width:0;height:17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" strokecolor="black [3200]" strokeweight="1pt">
                    <v:stroke endarrow="block" joinstyle="miter"/>
                  </v:shape>
                </v:group>
                <w10:wrap anchorx="margin"/>
              </v:group>
            </w:pict>
          </mc:Fallback>
        </mc:AlternateContent>
      </w:r>
    </w:p>
    <w:p w14:paraId="5B47F7CB" w14:textId="7B404EEE" w:rsidR="004E77AE" w:rsidRPr="00DD2A52" w:rsidRDefault="004E77AE" w:rsidP="001574A9"/>
    <w:p w14:paraId="00143CB5" w14:textId="4BDFEEEE" w:rsidR="004E77AE" w:rsidRPr="00DD2A52" w:rsidRDefault="004E77AE" w:rsidP="001574A9"/>
    <w:p w14:paraId="239048D2" w14:textId="09C07886" w:rsidR="004E77AE" w:rsidRPr="00DD2A52" w:rsidRDefault="004E77AE" w:rsidP="001574A9"/>
    <w:p w14:paraId="33220B34" w14:textId="06632330" w:rsidR="004E77AE" w:rsidRPr="00DD2A52" w:rsidRDefault="004E77AE" w:rsidP="001574A9"/>
    <w:p w14:paraId="7BC0B24C" w14:textId="6EA4C0B5" w:rsidR="004E77AE" w:rsidRPr="00DD2A52" w:rsidRDefault="004E77AE" w:rsidP="001574A9"/>
    <w:p w14:paraId="4B590E5D" w14:textId="10D42F45" w:rsidR="004E77AE" w:rsidRPr="00DD2A52" w:rsidRDefault="004E77AE" w:rsidP="001574A9"/>
    <w:p w14:paraId="48D524D7" w14:textId="21613A83" w:rsidR="004E77AE" w:rsidRPr="00DD2A52" w:rsidRDefault="004E77AE" w:rsidP="001574A9"/>
    <w:p w14:paraId="1062B957" w14:textId="7EB7FB5D" w:rsidR="004E77AE" w:rsidRPr="00DD2A52" w:rsidRDefault="004E77AE" w:rsidP="001574A9"/>
    <w:p w14:paraId="0FCE9BEE" w14:textId="641FDC95" w:rsidR="004E77AE" w:rsidRPr="00DD2A52" w:rsidRDefault="004E77AE" w:rsidP="001574A9"/>
    <w:p w14:paraId="3FE3E89C" w14:textId="7B9FB5E9" w:rsidR="004E77AE" w:rsidRPr="00DD2A52" w:rsidRDefault="004E77AE" w:rsidP="001574A9"/>
    <w:p w14:paraId="5CB70668" w14:textId="3DFFF640" w:rsidR="004E77AE" w:rsidRPr="00DD2A52" w:rsidRDefault="004E77AE" w:rsidP="001574A9"/>
    <w:p w14:paraId="09BBDF5C" w14:textId="2A7F350E" w:rsidR="004E77AE" w:rsidRPr="00DD2A52" w:rsidRDefault="004E77AE" w:rsidP="001574A9"/>
    <w:p w14:paraId="195EA31F" w14:textId="605AC5A2" w:rsidR="004E77AE" w:rsidRPr="00DD2A52" w:rsidRDefault="004E77AE" w:rsidP="001574A9"/>
    <w:p w14:paraId="17C3027F" w14:textId="246BF195" w:rsidR="004E77AE" w:rsidRPr="00DD2A52" w:rsidRDefault="004E77AE" w:rsidP="001574A9"/>
    <w:p w14:paraId="4D202162" w14:textId="5F0E9E27" w:rsidR="004E77AE" w:rsidRDefault="004E77AE" w:rsidP="001574A9">
      <w:pPr>
        <w:rPr>
          <w:b/>
          <w:bCs/>
        </w:rPr>
      </w:pPr>
    </w:p>
    <w:p w14:paraId="4ED635AE" w14:textId="5BC6A27C" w:rsidR="0046106C" w:rsidRDefault="0046106C" w:rsidP="001574A9">
      <w:pPr>
        <w:rPr>
          <w:b/>
          <w:bCs/>
        </w:rPr>
      </w:pPr>
    </w:p>
    <w:p w14:paraId="6E544D74" w14:textId="755915A5" w:rsidR="0046106C" w:rsidRDefault="0046106C" w:rsidP="001574A9">
      <w:pPr>
        <w:rPr>
          <w:b/>
          <w:bCs/>
        </w:rPr>
      </w:pPr>
    </w:p>
    <w:p w14:paraId="75A04FAD" w14:textId="705A0073" w:rsidR="0046106C" w:rsidRDefault="0046106C" w:rsidP="001574A9">
      <w:pPr>
        <w:rPr>
          <w:b/>
          <w:bCs/>
        </w:rPr>
      </w:pPr>
    </w:p>
    <w:p w14:paraId="47D03D41" w14:textId="123534EF" w:rsidR="0046106C" w:rsidRDefault="0046106C" w:rsidP="001574A9">
      <w:pPr>
        <w:rPr>
          <w:b/>
          <w:bCs/>
        </w:rPr>
      </w:pPr>
    </w:p>
    <w:p w14:paraId="1E3C6C80" w14:textId="6B6BAFBA" w:rsidR="0046106C" w:rsidRDefault="0046106C" w:rsidP="001574A9">
      <w:pPr>
        <w:rPr>
          <w:b/>
          <w:bCs/>
        </w:rPr>
      </w:pPr>
    </w:p>
    <w:p w14:paraId="1D415F4B" w14:textId="77777777" w:rsidR="0046106C" w:rsidRPr="00DD2A52" w:rsidRDefault="0046106C" w:rsidP="001574A9">
      <w:pPr>
        <w:rPr>
          <w:b/>
          <w:bCs/>
        </w:rPr>
      </w:pPr>
    </w:p>
    <w:p w14:paraId="73937602" w14:textId="7B232F45" w:rsidR="004E77AE" w:rsidRPr="00DD2A52" w:rsidRDefault="004E77AE" w:rsidP="001574A9"/>
    <w:p w14:paraId="0FD976B6" w14:textId="77777777" w:rsidR="004E77AE" w:rsidRPr="00DD2A52" w:rsidRDefault="004E77AE" w:rsidP="001574A9"/>
    <w:p w14:paraId="28A5B4E0" w14:textId="2292A227" w:rsidR="00514B9F" w:rsidRPr="0046106C" w:rsidRDefault="00DF1C04" w:rsidP="00DF1C04">
      <w:pPr>
        <w:ind w:firstLine="708"/>
        <w:rPr>
          <w:b/>
        </w:rPr>
      </w:pPr>
      <w:r w:rsidRPr="0046106C">
        <w:rPr>
          <w:b/>
        </w:rPr>
        <w:t>Рис. 2.2</w:t>
      </w:r>
      <w:r w:rsidR="002B7CEB" w:rsidRPr="0046106C">
        <w:rPr>
          <w:b/>
        </w:rPr>
        <w:t xml:space="preserve"> </w:t>
      </w:r>
      <w:r w:rsidRPr="0046106C">
        <w:rPr>
          <w:b/>
        </w:rPr>
        <w:t>Система факторів конкурентоспроможності підприємств</w:t>
      </w:r>
    </w:p>
    <w:p w14:paraId="14758E1C" w14:textId="1A4DCEA4" w:rsidR="00DF1C04" w:rsidRPr="00A96DBF" w:rsidRDefault="00DF1C04" w:rsidP="00DF1C04">
      <w:pPr>
        <w:rPr>
          <w:i/>
          <w:iCs/>
          <w:sz w:val="24"/>
          <w:szCs w:val="20"/>
        </w:rPr>
      </w:pPr>
      <w:r w:rsidRPr="00A96DBF">
        <w:rPr>
          <w:i/>
          <w:iCs/>
          <w:sz w:val="24"/>
          <w:szCs w:val="20"/>
        </w:rPr>
        <w:t>Джерело: розроблено автором на основі [23]</w:t>
      </w:r>
    </w:p>
    <w:p w14:paraId="778CAD9C" w14:textId="6AED27E4" w:rsidR="002B7CEB" w:rsidRPr="00DD2A52" w:rsidRDefault="002B7CEB" w:rsidP="00DF1C04">
      <w:pPr>
        <w:rPr>
          <w:i/>
          <w:iCs/>
        </w:rPr>
      </w:pPr>
    </w:p>
    <w:p w14:paraId="4337315D" w14:textId="0E707331" w:rsidR="002B7CEB" w:rsidRPr="00500562" w:rsidRDefault="002B7CEB" w:rsidP="002B7CEB">
      <w:pPr>
        <w:jc w:val="right"/>
        <w:rPr>
          <w:iCs/>
          <w:szCs w:val="28"/>
        </w:rPr>
      </w:pPr>
      <w:r w:rsidRPr="00500562">
        <w:rPr>
          <w:iCs/>
          <w:szCs w:val="28"/>
        </w:rPr>
        <w:t xml:space="preserve">Таблиця </w:t>
      </w:r>
      <w:r w:rsidR="00A96DBF" w:rsidRPr="00500562">
        <w:rPr>
          <w:iCs/>
          <w:szCs w:val="28"/>
        </w:rPr>
        <w:t>2.3</w:t>
      </w:r>
    </w:p>
    <w:p w14:paraId="250E0CC4" w14:textId="1D61DE00" w:rsidR="002B7CEB" w:rsidRPr="00500562" w:rsidRDefault="002B7CEB" w:rsidP="002B7CEB">
      <w:pPr>
        <w:jc w:val="center"/>
        <w:rPr>
          <w:b/>
          <w:szCs w:val="28"/>
        </w:rPr>
      </w:pPr>
      <w:r w:rsidRPr="00500562">
        <w:rPr>
          <w:b/>
          <w:szCs w:val="28"/>
        </w:rPr>
        <w:t>Характеристика найбільших конкурентів ТОВ СП «Нібулон»</w:t>
      </w:r>
    </w:p>
    <w:tbl>
      <w:tblPr>
        <w:tblStyle w:val="a4"/>
        <w:tblW w:w="0" w:type="auto"/>
        <w:tblLook w:val="04A0" w:firstRow="1" w:lastRow="0" w:firstColumn="1" w:lastColumn="0" w:noHBand="0" w:noVBand="1"/>
      </w:tblPr>
      <w:tblGrid>
        <w:gridCol w:w="2830"/>
        <w:gridCol w:w="6799"/>
      </w:tblGrid>
      <w:tr w:rsidR="003313AA" w14:paraId="6A7E338A" w14:textId="77777777" w:rsidTr="003313AA">
        <w:tc>
          <w:tcPr>
            <w:tcW w:w="2830" w:type="dxa"/>
          </w:tcPr>
          <w:p w14:paraId="735ECAA9" w14:textId="11AF9C68" w:rsidR="003313AA" w:rsidRDefault="003313AA" w:rsidP="002B7CEB">
            <w:pPr>
              <w:jc w:val="center"/>
            </w:pPr>
            <w:r>
              <w:t>Назва підприємства</w:t>
            </w:r>
          </w:p>
        </w:tc>
        <w:tc>
          <w:tcPr>
            <w:tcW w:w="6799" w:type="dxa"/>
          </w:tcPr>
          <w:p w14:paraId="169197EE" w14:textId="10C32C02" w:rsidR="003313AA" w:rsidRDefault="003313AA" w:rsidP="003313AA">
            <w:pPr>
              <w:tabs>
                <w:tab w:val="left" w:pos="1430"/>
              </w:tabs>
            </w:pPr>
            <w:r>
              <w:tab/>
              <w:t>Характеристика підприємства</w:t>
            </w:r>
          </w:p>
        </w:tc>
      </w:tr>
      <w:tr w:rsidR="003313AA" w14:paraId="477949B0" w14:textId="77777777" w:rsidTr="003313AA">
        <w:tc>
          <w:tcPr>
            <w:tcW w:w="2830" w:type="dxa"/>
          </w:tcPr>
          <w:p w14:paraId="068C2A2D" w14:textId="17657A3D" w:rsidR="003313AA" w:rsidRDefault="003313AA" w:rsidP="002B7CEB">
            <w:pPr>
              <w:jc w:val="center"/>
            </w:pPr>
            <w:r>
              <w:t>Кернел</w:t>
            </w:r>
          </w:p>
        </w:tc>
        <w:tc>
          <w:tcPr>
            <w:tcW w:w="6799" w:type="dxa"/>
          </w:tcPr>
          <w:p w14:paraId="4A3AA92F" w14:textId="56F2BED8" w:rsidR="003313AA" w:rsidRDefault="003313AA" w:rsidP="003313AA">
            <w:pPr>
              <w:pStyle w:val="a5"/>
            </w:pPr>
            <w:r>
              <w:t>Агрохолдинг Кернел є найбільшою компанією галузі, в управлінні якої знаходиться понад 390 тис. га землі. До 2024 року компанія продовжить вирощувати такі основні культури, як пшениця, соняшник і кукурудза. До складу активів компанії входять сім заводів, здатних переробляти 3 млн тонн насіння соняшнику щороку. Крім того, Кернел розширив свою діяльність і почав виробництво ріпакової олії в 2018 році. Агрохолдинг також активно працює над експортом, і в 2018 році почав постачати кукурудзу до Китаю.</w:t>
            </w:r>
          </w:p>
        </w:tc>
      </w:tr>
      <w:tr w:rsidR="003313AA" w14:paraId="57438C90" w14:textId="77777777" w:rsidTr="003313AA">
        <w:tc>
          <w:tcPr>
            <w:tcW w:w="2830" w:type="dxa"/>
          </w:tcPr>
          <w:p w14:paraId="130CC812" w14:textId="68304730" w:rsidR="003313AA" w:rsidRDefault="003313AA" w:rsidP="003313AA">
            <w:pPr>
              <w:pStyle w:val="a5"/>
            </w:pPr>
            <w:r w:rsidRPr="003313AA">
              <w:t>Сварог Вест Груп</w:t>
            </w:r>
          </w:p>
        </w:tc>
        <w:tc>
          <w:tcPr>
            <w:tcW w:w="6799" w:type="dxa"/>
          </w:tcPr>
          <w:p w14:paraId="6C6419ED" w14:textId="00E83CE0" w:rsidR="003313AA" w:rsidRDefault="003313AA" w:rsidP="003313AA">
            <w:pPr>
              <w:pStyle w:val="a5"/>
            </w:pPr>
            <w:r>
              <w:t>Хоч «Сварог Вест Груп» не є найбільшою чи найприбутковішою в галузі, водночас підприємство є одним із найефективніших підприємств України за продуктивністю. Обробляється приблизно 80 000 га землі, половина з яких регулярно засівається соєю. «Сварог Вест Груп» також планує розширити свою діяльність у напрямку експорту органічної продукції та виділити для цього частину землі. Також популярні овочівництво, виробництво соків, молочне тваринництво.</w:t>
            </w:r>
          </w:p>
        </w:tc>
      </w:tr>
      <w:tr w:rsidR="003313AA" w14:paraId="7F4B54C7" w14:textId="77777777" w:rsidTr="003313AA">
        <w:tc>
          <w:tcPr>
            <w:tcW w:w="2830" w:type="dxa"/>
          </w:tcPr>
          <w:p w14:paraId="0E61DC6F" w14:textId="3856F691" w:rsidR="003313AA" w:rsidRPr="003313AA" w:rsidRDefault="003313AA" w:rsidP="003313AA">
            <w:pPr>
              <w:pStyle w:val="a5"/>
            </w:pPr>
            <w:r>
              <w:t>Астарта</w:t>
            </w:r>
          </w:p>
        </w:tc>
        <w:tc>
          <w:tcPr>
            <w:tcW w:w="6799" w:type="dxa"/>
          </w:tcPr>
          <w:p w14:paraId="5B524C70" w14:textId="7CBC5DCC" w:rsidR="003313AA" w:rsidRPr="003313AA" w:rsidRDefault="003313AA" w:rsidP="003313AA">
            <w:pPr>
              <w:pStyle w:val="a5"/>
            </w:pPr>
            <w:r w:rsidRPr="003313AA">
              <w:t>Агрохолдинг «Астарта» залиша</w:t>
            </w:r>
            <w:r w:rsidR="00E03B7B">
              <w:t>є</w:t>
            </w:r>
            <w:r w:rsidRPr="003313AA">
              <w:t>т</w:t>
            </w:r>
            <w:r w:rsidR="00E03B7B">
              <w:t>ь</w:t>
            </w:r>
            <w:r w:rsidRPr="003313AA">
              <w:t>ся однією з найбільш технологічно передових компаній у цій галузі. Згідно з останніми даними,  завдяки високій ефективності роботи компанія досі зберігає лідерські позиції. «Астарта» займається вирощуванням зернових, олійних культур, цукрових буряків, а також тваринництвом, особливо виробництвом молока та м’яса. Компанія залишається найбільшим в Україні виробником цукру та переробником сої, і значна частина її продукції призначається на експорт, особливо цукру та сої. Астарта також використовує комплексний підхід до управління сільськогосподарськими активами, включаючи автоматизацію для оптимізації бізнес-процесів і підвищення якості продукції.</w:t>
            </w:r>
          </w:p>
        </w:tc>
      </w:tr>
    </w:tbl>
    <w:p w14:paraId="4A629345" w14:textId="4A2B212B" w:rsidR="00514B9F" w:rsidRDefault="00E03B7B" w:rsidP="001574A9">
      <w:pPr>
        <w:rPr>
          <w:i/>
          <w:iCs/>
          <w:sz w:val="24"/>
          <w:szCs w:val="20"/>
        </w:rPr>
      </w:pPr>
      <w:r w:rsidRPr="00E03B7B">
        <w:rPr>
          <w:i/>
          <w:iCs/>
          <w:sz w:val="24"/>
          <w:szCs w:val="20"/>
        </w:rPr>
        <w:t>Джерело: розроблено автором на основі [</w:t>
      </w:r>
      <w:r w:rsidRPr="00DD2A52">
        <w:rPr>
          <w:i/>
          <w:iCs/>
          <w:sz w:val="24"/>
          <w:szCs w:val="20"/>
        </w:rPr>
        <w:t>24</w:t>
      </w:r>
      <w:r w:rsidRPr="00E03B7B">
        <w:rPr>
          <w:i/>
          <w:iCs/>
          <w:sz w:val="24"/>
          <w:szCs w:val="20"/>
        </w:rPr>
        <w:t>]</w:t>
      </w:r>
    </w:p>
    <w:p w14:paraId="3A0B4479" w14:textId="77777777" w:rsidR="000930C5" w:rsidRDefault="000930C5" w:rsidP="000930C5">
      <w:pPr>
        <w:ind w:firstLine="708"/>
      </w:pPr>
    </w:p>
    <w:p w14:paraId="73A45E56" w14:textId="0DE58AD2" w:rsidR="00EF110C" w:rsidRPr="00DD2A52" w:rsidRDefault="00EF110C" w:rsidP="000930C5">
      <w:pPr>
        <w:ind w:firstLine="708"/>
      </w:pPr>
      <w:r w:rsidRPr="00DD2A52">
        <w:t>За допомогою стратегічного плану, заснованого на ретельному аналізі ринкових тенденцій і внутрішніх можливостей, ми будемо не тільки підтримувати нашу позицію, але й активно розвивати наш бізнес, реагувати на мінливі вимоги та розробляти більш цінні та інноваційні продукти.</w:t>
      </w:r>
    </w:p>
    <w:p w14:paraId="1C418690" w14:textId="3C8ED4CB" w:rsidR="006D65FF" w:rsidRPr="00DD2A52" w:rsidRDefault="006D65FF" w:rsidP="000930C5">
      <w:pPr>
        <w:ind w:firstLine="708"/>
      </w:pPr>
    </w:p>
    <w:p w14:paraId="4E863FD8" w14:textId="5E06A661" w:rsidR="00EF110C" w:rsidRPr="0046106C" w:rsidRDefault="00EF110C" w:rsidP="000930C5">
      <w:pPr>
        <w:pStyle w:val="2"/>
        <w:ind w:firstLine="567"/>
        <w:jc w:val="both"/>
        <w:rPr>
          <w:b/>
        </w:rPr>
      </w:pPr>
      <w:r w:rsidRPr="0046106C">
        <w:rPr>
          <w:b/>
        </w:rPr>
        <w:lastRenderedPageBreak/>
        <w:t>2.2 Оцінка конкурентної політики «Нібулон» на сільськогосподарському ринку</w:t>
      </w:r>
    </w:p>
    <w:p w14:paraId="76C04BDC" w14:textId="6B2BAF56" w:rsidR="00EF110C" w:rsidRDefault="00EF110C" w:rsidP="000930C5">
      <w:pPr>
        <w:ind w:firstLine="567"/>
      </w:pPr>
      <w:r>
        <w:t xml:space="preserve">Для оцінки конкурентної політики ТОВ СП «Нібулон», </w:t>
      </w:r>
      <w:r w:rsidRPr="00EF110C">
        <w:t>дослідимо</w:t>
      </w:r>
      <w:r>
        <w:t xml:space="preserve"> його більш детально. Проаналізуємо, конкурентний потенціал і стан підприємства</w:t>
      </w:r>
      <w:r w:rsidR="002902EA">
        <w:t xml:space="preserve">, дослідимо стратегії, яких дотримується підприємство, іновації, які впроваджуються і вдосконалюються. </w:t>
      </w:r>
    </w:p>
    <w:p w14:paraId="4B23D59A" w14:textId="08E942B7" w:rsidR="002902EA" w:rsidRDefault="002902EA" w:rsidP="000930C5">
      <w:pPr>
        <w:ind w:firstLine="567"/>
      </w:pPr>
      <w:r>
        <w:t>У грудні 1991 року Україна спільно з Угорщиною та Великою Британією створили аграрне підприємство «Нібулон». Початковою метою ТОВ СП «Нібулон» було виробництво та продаж гібридних сортів насіння кукурудзи та соняшнику. Особливістю цього насіння є використання високоякісного продукту, розробленого іноземними селекціонерами, тому продукція компанії користувалася великою популярністю на ринку України. Такий підхід сприяв стрімкому зростанню довіри аграріїв та став основою для подальшого розвитку та експансії компанії в українській аграрній галузі.</w:t>
      </w:r>
    </w:p>
    <w:p w14:paraId="772E40A0" w14:textId="426AAAE0" w:rsidR="00EE6D68" w:rsidRDefault="00EE6D68" w:rsidP="00EE6D68">
      <w:pPr>
        <w:ind w:firstLine="708"/>
      </w:pPr>
      <w:r>
        <w:t>На даний момент ТОВ СП «Нібулон» розвило власні портові потужності у тому числі перевантажувальні термінали, що дозволило підприємству виявити багато проблем транспортної інфраструктури України. До них належать, серед іншого, старіння залізничних вагонів-зерновозів і дефіцит у піковий період після збору врожаю.</w:t>
      </w:r>
    </w:p>
    <w:p w14:paraId="33C44679" w14:textId="13515922" w:rsidR="00EE6D68" w:rsidRDefault="00EE6D68" w:rsidP="00EE6D68">
      <w:pPr>
        <w:ind w:firstLine="708"/>
      </w:pPr>
      <w:r>
        <w:t xml:space="preserve"> Реагуючи на сучасні потреби, ТОВ СП «Нібулон» вважає, що реальним варіантом вирішення цих транспортних проблем є відродження судноплавства на внутрішніх водних шляхах України. Це не тільки підвищує ефективність логістичного ланцюга при транспортуванні зерна, але й зменшує навантаження на залізничний та автомобільний транспорт.</w:t>
      </w:r>
    </w:p>
    <w:p w14:paraId="2ECED0D8" w14:textId="032EE4DB" w:rsidR="00EE6D68" w:rsidRDefault="00EE6D68" w:rsidP="00EE6D68">
      <w:pPr>
        <w:ind w:firstLine="708"/>
      </w:pPr>
      <w:r w:rsidRPr="00EE6D68">
        <w:t>За останні роки</w:t>
      </w:r>
      <w:r>
        <w:t xml:space="preserve"> ТОВ СП</w:t>
      </w:r>
      <w:r w:rsidRPr="00EE6D68">
        <w:t xml:space="preserve"> «</w:t>
      </w:r>
      <w:r>
        <w:t>Нібулон</w:t>
      </w:r>
      <w:r w:rsidRPr="00EE6D68">
        <w:t>» розвинув власну логістичну інфраструктуру, що включає мережу лінійних елеваторних комплексів, річкових перевантажувальних терміналів і об’єктів водного транспорту, включно з парком несамохідних барж, буксирів і плав</w:t>
      </w:r>
      <w:r>
        <w:t>аючих кранів</w:t>
      </w:r>
      <w:r w:rsidRPr="00EE6D68">
        <w:t>. Компанія розвинула структуру в 43 підрозділи в 13 областях України</w:t>
      </w:r>
      <w:r>
        <w:t xml:space="preserve"> </w:t>
      </w:r>
      <w:r w:rsidRPr="00DD2A52">
        <w:t>[</w:t>
      </w:r>
      <w:r w:rsidR="006A1F49" w:rsidRPr="00DD2A52">
        <w:t xml:space="preserve">24 </w:t>
      </w:r>
      <w:r w:rsidR="006A1F49">
        <w:rPr>
          <w:lang w:val="en-US"/>
        </w:rPr>
        <w:t>TODO</w:t>
      </w:r>
      <w:r w:rsidRPr="00DD2A52">
        <w:t>]</w:t>
      </w:r>
      <w:r w:rsidRPr="00EE6D68">
        <w:t xml:space="preserve">. Така стратегічна експансія </w:t>
      </w:r>
      <w:r w:rsidRPr="00EE6D68">
        <w:lastRenderedPageBreak/>
        <w:t>дозволила компанії не тільки оптимізувати свої процеси, але й виступити одним із новаторів в агросекторі, увійшовши до п’ятірки лідерів одночасно за потужностями  зберігання зернових, маючи найбільшу термінальну мережу в Україні.</w:t>
      </w:r>
    </w:p>
    <w:p w14:paraId="5C37A80E" w14:textId="5E70EC11" w:rsidR="006D65FF" w:rsidRDefault="00EE6D68" w:rsidP="000D5ACA">
      <w:pPr>
        <w:ind w:firstLine="708"/>
      </w:pPr>
      <w:r>
        <w:t>ТОВ СП</w:t>
      </w:r>
      <w:r w:rsidRPr="00EE6D68">
        <w:t xml:space="preserve"> «</w:t>
      </w:r>
      <w:r>
        <w:t>Нібулон</w:t>
      </w:r>
      <w:r w:rsidRPr="00EE6D68">
        <w:t>»</w:t>
      </w:r>
      <w:r>
        <w:t xml:space="preserve"> стало першим підприємством, що так активно розвиває  </w:t>
      </w:r>
      <w:r w:rsidR="000D5ACA">
        <w:t xml:space="preserve">подібні водний вантажний флот, що дозволило у 2019 році збільшити обсяг відвантаженого зерна на 38% </w:t>
      </w:r>
      <w:r w:rsidR="000D5ACA" w:rsidRPr="000D5ACA">
        <w:t>порівняно</w:t>
      </w:r>
      <w:r w:rsidR="000D5ACA">
        <w:t xml:space="preserve"> з 2018 роком.</w:t>
      </w:r>
    </w:p>
    <w:p w14:paraId="2D1D36C5" w14:textId="0ADA4D2C" w:rsidR="000D5ACA" w:rsidRPr="00DD2A52" w:rsidRDefault="000D5ACA" w:rsidP="000D5ACA">
      <w:pPr>
        <w:ind w:firstLine="708"/>
      </w:pPr>
      <w:r w:rsidRPr="00DD2A52">
        <w:t>Компанія отримала більшу гнучкість у використанні свого річкового вантажного флоту завдяки запуску перевантажувача «</w:t>
      </w:r>
      <w:r w:rsidRPr="000D5ACA">
        <w:rPr>
          <w:lang w:val="en-US"/>
        </w:rPr>
        <w:t>NIBULONMAX</w:t>
      </w:r>
      <w:r w:rsidRPr="00DD2A52">
        <w:t>» з двома крановими установками. У ситуаціях, коли морські судна закордонного плавання недоступні, цей перевантажувач служить накопичувачем.</w:t>
      </w:r>
    </w:p>
    <w:p w14:paraId="73CF4C06" w14:textId="6EBBDD95" w:rsidR="00866D4B" w:rsidRDefault="00866D4B" w:rsidP="000D5ACA">
      <w:pPr>
        <w:ind w:firstLine="708"/>
      </w:pPr>
      <w:r>
        <w:t xml:space="preserve">ТОВ СП «Нібулон» стабільно входить в список найбільших зернотрейдерів, що відправили зернові культури на експорт, використовуючи термінали. </w:t>
      </w:r>
    </w:p>
    <w:p w14:paraId="4BDD2D45" w14:textId="1295A60C" w:rsidR="00866D4B" w:rsidRDefault="00866D4B" w:rsidP="006A1F49">
      <w:pPr>
        <w:ind w:firstLine="708"/>
      </w:pPr>
      <w:r>
        <w:t xml:space="preserve">Хоть і </w:t>
      </w:r>
      <w:r w:rsidRPr="00866D4B">
        <w:t xml:space="preserve">за підсумками 2022/2023 </w:t>
      </w:r>
      <w:r>
        <w:t xml:space="preserve">ТОВ СП «Нібулон» вперше за довгий період не увійшла в трійку </w:t>
      </w:r>
      <w:r w:rsidRPr="00866D4B">
        <w:t>найбільш</w:t>
      </w:r>
      <w:r>
        <w:t>их</w:t>
      </w:r>
      <w:r w:rsidRPr="00866D4B">
        <w:t xml:space="preserve"> експортер</w:t>
      </w:r>
      <w:r>
        <w:t>ів</w:t>
      </w:r>
      <w:r w:rsidRPr="00866D4B">
        <w:t xml:space="preserve"> зерна з України</w:t>
      </w:r>
      <w:r>
        <w:t>,</w:t>
      </w:r>
      <w:r w:rsidRPr="00866D4B">
        <w:t xml:space="preserve"> </w:t>
      </w:r>
      <w:r>
        <w:t xml:space="preserve">ТОВ СП «Нібулон» зайняла 4 місце </w:t>
      </w:r>
      <w:r w:rsidRPr="00866D4B">
        <w:t xml:space="preserve">з часткою </w:t>
      </w:r>
      <w:r>
        <w:t>5</w:t>
      </w:r>
      <w:r w:rsidRPr="00866D4B">
        <w:t>% у загальному експорті</w:t>
      </w:r>
      <w:r>
        <w:t>. Причиною стал</w:t>
      </w:r>
      <w:r w:rsidR="006A1F49">
        <w:t>о</w:t>
      </w:r>
      <w:r>
        <w:t xml:space="preserve"> географічне положення портів і </w:t>
      </w:r>
      <w:r w:rsidR="006A1F49">
        <w:t>е</w:t>
      </w:r>
      <w:r w:rsidR="006A1F49" w:rsidRPr="006A1F49">
        <w:t>леватор</w:t>
      </w:r>
      <w:r w:rsidR="006A1F49">
        <w:t>ів, а саме в М</w:t>
      </w:r>
      <w:r w:rsidR="006A1F49" w:rsidRPr="006A1F49">
        <w:t>иколаївській області</w:t>
      </w:r>
      <w:r w:rsidR="006A1F49">
        <w:t xml:space="preserve"> і ще поки їх працездатність не відновились на повні потужності [</w:t>
      </w:r>
      <w:r w:rsidR="006A1F49" w:rsidRPr="00DD2A52">
        <w:t>25</w:t>
      </w:r>
      <w:r w:rsidR="006A1F49">
        <w:t>]</w:t>
      </w:r>
      <w:r w:rsidR="004E3071">
        <w:t xml:space="preserve">. Проте за 30 років свого існування, ТОВ СП «Нібулон» стоврив справді унікальну зернову інфраструктуру, що дозволило вже в квітні </w:t>
      </w:r>
      <w:r w:rsidR="004E3071" w:rsidRPr="004E3071">
        <w:t xml:space="preserve">2024 року </w:t>
      </w:r>
      <w:r w:rsidR="004E3071">
        <w:t xml:space="preserve">досягти результату в </w:t>
      </w:r>
      <w:r w:rsidR="004E3071" w:rsidRPr="004E3071">
        <w:t xml:space="preserve"> 434 тисячі тонн перевантаженого збіжжя (кукурудзи та пшениці)</w:t>
      </w:r>
      <w:r w:rsidR="004E3071">
        <w:t xml:space="preserve">, що </w:t>
      </w:r>
      <w:r w:rsidR="004E3071" w:rsidRPr="004E3071">
        <w:t xml:space="preserve">став найкращим із часів початку повномасштабного вторгнення і наблизився до рівня довоєнних показників.  </w:t>
      </w:r>
    </w:p>
    <w:p w14:paraId="120FD375" w14:textId="051F72D5" w:rsidR="004E3071" w:rsidRDefault="004E3071" w:rsidP="006A1F49">
      <w:pPr>
        <w:ind w:firstLine="708"/>
      </w:pPr>
      <w:r>
        <w:t>З</w:t>
      </w:r>
      <w:r w:rsidRPr="004E3071">
        <w:t>а 9 місяців 2023/24 МР «НІБУЛОН» експортував 2,4 млн тонн агропродукції, незважаючи на блокування українських чорноморських портів на початку маркетингового року. Очікувані річні обсяги експорту в 2023/24 МР – 3,2-3,4 млн тонн. Поточна частка компанії через дунайські порти в 1 кварталі 2024 року була в діапазоні 20-30%.</w:t>
      </w:r>
    </w:p>
    <w:p w14:paraId="2284FBE5" w14:textId="12DB72E1" w:rsidR="004E3071" w:rsidRDefault="004E3071" w:rsidP="006A1F49">
      <w:pPr>
        <w:ind w:firstLine="708"/>
      </w:pPr>
      <w:r>
        <w:lastRenderedPageBreak/>
        <w:t xml:space="preserve">Також </w:t>
      </w:r>
      <w:r w:rsidR="0074776E">
        <w:t>зростанню обсягів закупівель та експорту продукції відбулось завдяки, збільшенню власного флоту підприємства.</w:t>
      </w:r>
    </w:p>
    <w:p w14:paraId="7C4278B2" w14:textId="01187587" w:rsidR="000D5ACA" w:rsidRPr="00DD2A52" w:rsidRDefault="0074776E" w:rsidP="00500562">
      <w:pPr>
        <w:ind w:firstLine="709"/>
      </w:pPr>
      <w:r>
        <w:t xml:space="preserve">На даний момент, ТОВ СП «Нібулон» працює за стратегією, концентрування уваги на експорт. Така стратегія дозволяє найти ринок, що має набагато меншу конкуренцію ніж в Україні і зайняти там лідируючу позицію. </w:t>
      </w:r>
    </w:p>
    <w:p w14:paraId="39818758" w14:textId="4EF0D66B" w:rsidR="00136F1C" w:rsidRPr="00DD2A52" w:rsidRDefault="00136F1C" w:rsidP="00136F1C">
      <w:pPr>
        <w:ind w:firstLine="708"/>
      </w:pPr>
      <w:r w:rsidRPr="00DD2A52">
        <w:t>Для аналізу економічної ефективності роботи сільськогосподарських підприємств використовується складна система показників, яка дозволяє оцінити різні аспекти діяльності. Ці показники включають виробництво чистої та валової продукції в порівнянні з витратами на виробництво, собівартістю, працевлаштуванням на один центнер продукції, прибутком на один гектар, на один центнер продукції та на одного працівника. Крім того, спостерігаються такі фактори, як урожайність, рівень рентабельності, норма прибутку, фондовіддача, матеріаловіддача та продуктивність праці.</w:t>
      </w:r>
    </w:p>
    <w:p w14:paraId="07BC80D4" w14:textId="3840A93D" w:rsidR="000D5ACA" w:rsidRPr="00DD2A52" w:rsidRDefault="00136F1C" w:rsidP="00136F1C">
      <w:pPr>
        <w:ind w:firstLine="708"/>
      </w:pPr>
      <w:r w:rsidRPr="00DD2A52">
        <w:t>Для створення системи показників для вимірювання економічної ефективності необхідно дотримуватися певних принципів. Ці принципи повинні забезпечити зв’язок між системою показників і критеріями, показати, наскільки ефективно використовується кожен ресурс, дозволити використовувати показники в управлінні та сприяти використанню стимулюючих функцій показників для підвищення загальної ефективності діяльності підприємства.</w:t>
      </w:r>
      <w:r>
        <w:t xml:space="preserve"> </w:t>
      </w:r>
      <w:r w:rsidRPr="00DD2A52">
        <w:t xml:space="preserve">Оскільки показники ефективності відіграють важливу роль у прийнятті рішень керівництвом, ці принципи важливі </w:t>
      </w:r>
      <w:r>
        <w:t>[</w:t>
      </w:r>
      <w:r w:rsidRPr="00DD2A52">
        <w:t>27].</w:t>
      </w:r>
    </w:p>
    <w:p w14:paraId="01ABCEE8" w14:textId="77777777" w:rsidR="006E0813" w:rsidRPr="00DD2A52" w:rsidRDefault="006E0813" w:rsidP="006E0813">
      <w:r w:rsidRPr="00DD2A52">
        <w:tab/>
        <w:t>До системи показників оцінки ефективності діяльності</w:t>
      </w:r>
    </w:p>
    <w:p w14:paraId="372D5BFF" w14:textId="77777777" w:rsidR="006E0813" w:rsidRPr="00DD2A52" w:rsidRDefault="006E0813" w:rsidP="006E0813">
      <w:r w:rsidRPr="00DD2A52">
        <w:t>сільськогосподарського підприємства відносяться:</w:t>
      </w:r>
    </w:p>
    <w:p w14:paraId="622F0494" w14:textId="77777777" w:rsidR="006E0813" w:rsidRPr="00DD2A52" w:rsidRDefault="006E0813" w:rsidP="006E0813">
      <w:r w:rsidRPr="00DD2A52">
        <w:t>1. Показник ефективності збутової політики – витрати на збут на</w:t>
      </w:r>
    </w:p>
    <w:p w14:paraId="40CF826C" w14:textId="12973543" w:rsidR="006E0813" w:rsidRPr="00DD2A52" w:rsidRDefault="006E0813" w:rsidP="006E0813">
      <w:r w:rsidRPr="00DD2A52">
        <w:t>одиницю отриманої виручки від реалізації продукції, робіт і послуг:</w:t>
      </w:r>
    </w:p>
    <w:p w14:paraId="26A19FDA" w14:textId="3C5F4C82" w:rsidR="006E0813" w:rsidRPr="00DD2A52" w:rsidRDefault="006E0813" w:rsidP="006E0813">
      <w:pPr>
        <w:jc w:val="right"/>
      </w:pPr>
      <w:r>
        <w:rPr>
          <w:rFonts w:eastAsiaTheme="minorEastAsia"/>
        </w:rPr>
        <w:t>Зе</w:t>
      </w:r>
      <m:oMath>
        <m:r>
          <w:rPr>
            <w:rFonts w:ascii="Cambria Math" w:hAnsi="Cambria Math"/>
          </w:rPr>
          <m:t>=</m:t>
        </m:r>
        <m:f>
          <m:fPr>
            <m:ctrlPr>
              <w:rPr>
                <w:rFonts w:ascii="Cambria Math" w:hAnsi="Cambria Math"/>
                <w:i/>
                <w:lang w:val="en-US"/>
              </w:rPr>
            </m:ctrlPr>
          </m:fPr>
          <m:num>
            <m:r>
              <w:rPr>
                <w:rFonts w:ascii="Cambria Math" w:hAnsi="Cambria Math"/>
              </w:rPr>
              <m:t>З</m:t>
            </m:r>
          </m:num>
          <m:den>
            <m:r>
              <w:rPr>
                <w:rFonts w:ascii="Cambria Math" w:hAnsi="Cambria Math"/>
              </w:rPr>
              <m:t>В</m:t>
            </m:r>
          </m:den>
        </m:f>
      </m:oMath>
      <w:r>
        <w:rPr>
          <w:rFonts w:eastAsiaTheme="minorEastAsia"/>
        </w:rPr>
        <w:t xml:space="preserve">                                                     </w:t>
      </w:r>
      <w:r w:rsidRPr="00DD2A52">
        <w:t>(2.1)</w:t>
      </w:r>
    </w:p>
    <w:p w14:paraId="4DE30C9A" w14:textId="217E3441" w:rsidR="006E0813" w:rsidRPr="006E0813" w:rsidRDefault="006E0813" w:rsidP="006E0813">
      <w:pPr>
        <w:jc w:val="center"/>
      </w:pPr>
    </w:p>
    <w:p w14:paraId="7121C337" w14:textId="77777777" w:rsidR="006E0813" w:rsidRDefault="006E0813" w:rsidP="006E0813">
      <w:r w:rsidRPr="00DD2A52">
        <w:t>де З – витрати на збут, грн;</w:t>
      </w:r>
      <w:r>
        <w:t xml:space="preserve"> </w:t>
      </w:r>
    </w:p>
    <w:p w14:paraId="3701FA5E" w14:textId="022F717F" w:rsidR="006E0813" w:rsidRPr="00DD2A52" w:rsidRDefault="006E0813" w:rsidP="006E0813">
      <w:r w:rsidRPr="00DD2A52">
        <w:t xml:space="preserve"> В – виручка від реалізації продукції, робіт і послуг, грн.</w:t>
      </w:r>
    </w:p>
    <w:p w14:paraId="106B5871" w14:textId="2F06E813" w:rsidR="006E0813" w:rsidRPr="00DD2A52" w:rsidRDefault="006E0813" w:rsidP="006E0813">
      <w:pPr>
        <w:ind w:firstLine="708"/>
      </w:pPr>
      <w:r w:rsidRPr="00DD2A52">
        <w:lastRenderedPageBreak/>
        <w:t>2. Показник ефективності товарної політики – обсяг товарообігу в</w:t>
      </w:r>
    </w:p>
    <w:p w14:paraId="012C9E21" w14:textId="77777777" w:rsidR="006E0813" w:rsidRPr="00DD2A52" w:rsidRDefault="006E0813" w:rsidP="006E0813">
      <w:r w:rsidRPr="00DD2A52">
        <w:t>розрахунку на одиницю витрат на збут:</w:t>
      </w:r>
    </w:p>
    <w:p w14:paraId="042C65BD" w14:textId="1FC733B8" w:rsidR="006E0813" w:rsidRPr="00DD2A52" w:rsidRDefault="006E0813" w:rsidP="006E0813">
      <w:pPr>
        <w:jc w:val="center"/>
      </w:pPr>
      <w:r>
        <w:rPr>
          <w:rFonts w:eastAsiaTheme="minorEastAsia"/>
        </w:rPr>
        <w:t xml:space="preserve">                                                                  Кт</w:t>
      </w:r>
      <m:oMath>
        <m:r>
          <w:rPr>
            <w:rFonts w:ascii="Cambria Math" w:hAnsi="Cambria Math"/>
          </w:rPr>
          <m:t>=</m:t>
        </m:r>
        <m:f>
          <m:fPr>
            <m:ctrlPr>
              <w:rPr>
                <w:rFonts w:ascii="Cambria Math" w:hAnsi="Cambria Math"/>
                <w:i/>
                <w:lang w:val="en-US"/>
              </w:rPr>
            </m:ctrlPr>
          </m:fPr>
          <m:num>
            <m:r>
              <w:rPr>
                <w:rFonts w:ascii="Cambria Math" w:hAnsi="Cambria Math"/>
              </w:rPr>
              <m:t>Т</m:t>
            </m:r>
          </m:num>
          <m:den>
            <m:r>
              <w:rPr>
                <w:rFonts w:ascii="Cambria Math" w:hAnsi="Cambria Math"/>
              </w:rPr>
              <m:t>З</m:t>
            </m:r>
          </m:den>
        </m:f>
      </m:oMath>
      <w:r>
        <w:rPr>
          <w:rFonts w:eastAsiaTheme="minorEastAsia"/>
        </w:rPr>
        <w:t xml:space="preserve">                                                     (2.2)</w:t>
      </w:r>
    </w:p>
    <w:p w14:paraId="088DA207" w14:textId="77777777" w:rsidR="006E0813" w:rsidRDefault="006E0813" w:rsidP="006E0813">
      <w:pPr>
        <w:ind w:firstLine="708"/>
      </w:pPr>
      <w:r>
        <w:t>де Т – товарообіг, грн.;</w:t>
      </w:r>
    </w:p>
    <w:p w14:paraId="1FE47D48" w14:textId="77777777" w:rsidR="006E0813" w:rsidRDefault="006E0813" w:rsidP="006E0813">
      <w:pPr>
        <w:ind w:firstLine="708"/>
      </w:pPr>
      <w:r>
        <w:t xml:space="preserve"> З – витрати на збут, грн.</w:t>
      </w:r>
    </w:p>
    <w:p w14:paraId="54CC4818" w14:textId="6B6C00A2" w:rsidR="006E0813" w:rsidRDefault="006E0813" w:rsidP="006E0813">
      <w:pPr>
        <w:ind w:firstLine="708"/>
      </w:pPr>
      <w:r>
        <w:t xml:space="preserve"> 3. Показник ефективності цінової політики – коефіцієнт фінансового результату: </w:t>
      </w:r>
    </w:p>
    <w:p w14:paraId="5C5D4241" w14:textId="75F0EEC4" w:rsidR="006E0813" w:rsidRDefault="006E0813" w:rsidP="006E0813">
      <w:pPr>
        <w:ind w:left="3540" w:firstLine="708"/>
      </w:pPr>
      <w:r>
        <w:rPr>
          <w:rFonts w:eastAsiaTheme="minorEastAsia"/>
        </w:rPr>
        <w:t xml:space="preserve">     Кфр</w:t>
      </w:r>
      <m:oMath>
        <m:r>
          <w:rPr>
            <w:rFonts w:ascii="Cambria Math" w:hAnsi="Cambria Math"/>
          </w:rPr>
          <m:t>=</m:t>
        </m:r>
        <m:f>
          <m:fPr>
            <m:ctrlPr>
              <w:rPr>
                <w:rFonts w:ascii="Cambria Math" w:hAnsi="Cambria Math"/>
                <w:i/>
                <w:lang w:val="en-US"/>
              </w:rPr>
            </m:ctrlPr>
          </m:fPr>
          <m:num>
            <m:r>
              <w:rPr>
                <w:rFonts w:ascii="Cambria Math" w:hAnsi="Cambria Math"/>
              </w:rPr>
              <m:t>ФР</m:t>
            </m:r>
          </m:num>
          <m:den>
            <m:r>
              <w:rPr>
                <w:rFonts w:ascii="Cambria Math" w:hAnsi="Cambria Math"/>
              </w:rPr>
              <m:t>З</m:t>
            </m:r>
          </m:den>
        </m:f>
      </m:oMath>
      <w:r>
        <w:rPr>
          <w:rFonts w:eastAsiaTheme="minorEastAsia"/>
        </w:rPr>
        <w:t xml:space="preserve">                                              </w:t>
      </w:r>
      <w:r>
        <w:t>(2.3)</w:t>
      </w:r>
      <w:r>
        <w:rPr>
          <w:rFonts w:eastAsiaTheme="minorEastAsia"/>
        </w:rPr>
        <w:t xml:space="preserve">                                               </w:t>
      </w:r>
    </w:p>
    <w:p w14:paraId="50D798CE" w14:textId="77777777" w:rsidR="006E0813" w:rsidRDefault="006E0813" w:rsidP="006E0813">
      <w:pPr>
        <w:ind w:firstLine="708"/>
      </w:pPr>
      <w:r>
        <w:t>де ФР – фінансовий результат, грн.;</w:t>
      </w:r>
    </w:p>
    <w:p w14:paraId="03C88F2C" w14:textId="77777777" w:rsidR="006E0813" w:rsidRDefault="006E0813" w:rsidP="006E0813">
      <w:pPr>
        <w:ind w:firstLine="708"/>
      </w:pPr>
      <w:r>
        <w:t xml:space="preserve"> Зк – витрати підприємства, грн.</w:t>
      </w:r>
    </w:p>
    <w:p w14:paraId="069665D7" w14:textId="40F133BB" w:rsidR="006E0813" w:rsidRDefault="006E0813" w:rsidP="006E0813">
      <w:pPr>
        <w:ind w:firstLine="708"/>
      </w:pPr>
      <w:r>
        <w:t xml:space="preserve"> 4. Показник ефективності комунікаційної політики – маркетингові витрати на одиницю отриманої виручки від реалізації продукції, робіт і послуг:</w:t>
      </w:r>
    </w:p>
    <w:p w14:paraId="005A58C4" w14:textId="382F6509" w:rsidR="006E0813" w:rsidRDefault="006E0813" w:rsidP="006E0813">
      <w:pPr>
        <w:ind w:left="3540" w:firstLine="708"/>
      </w:pPr>
      <w:r>
        <w:rPr>
          <w:rFonts w:eastAsiaTheme="minorEastAsia"/>
        </w:rPr>
        <w:t xml:space="preserve">       Мв</w:t>
      </w:r>
      <m:oMath>
        <m:r>
          <w:rPr>
            <w:rFonts w:ascii="Cambria Math" w:hAnsi="Cambria Math"/>
          </w:rPr>
          <m:t>=</m:t>
        </m:r>
        <m:f>
          <m:fPr>
            <m:ctrlPr>
              <w:rPr>
                <w:rFonts w:ascii="Cambria Math" w:hAnsi="Cambria Math"/>
                <w:i/>
                <w:lang w:val="en-US"/>
              </w:rPr>
            </m:ctrlPr>
          </m:fPr>
          <m:num>
            <m:r>
              <w:rPr>
                <w:rFonts w:ascii="Cambria Math" w:hAnsi="Cambria Math"/>
              </w:rPr>
              <m:t>М</m:t>
            </m:r>
          </m:num>
          <m:den>
            <m:r>
              <w:rPr>
                <w:rFonts w:ascii="Cambria Math" w:hAnsi="Cambria Math"/>
              </w:rPr>
              <m:t>В</m:t>
            </m:r>
          </m:den>
        </m:f>
      </m:oMath>
      <w:r>
        <w:rPr>
          <w:rFonts w:eastAsiaTheme="minorEastAsia"/>
        </w:rPr>
        <w:t xml:space="preserve">                                              </w:t>
      </w:r>
      <w:r>
        <w:t>(2.4)</w:t>
      </w:r>
      <w:r>
        <w:rPr>
          <w:rFonts w:eastAsiaTheme="minorEastAsia"/>
        </w:rPr>
        <w:t xml:space="preserve">                                               </w:t>
      </w:r>
    </w:p>
    <w:p w14:paraId="34E5D2D6" w14:textId="77777777" w:rsidR="006E0813" w:rsidRDefault="006E0813" w:rsidP="006E0813">
      <w:pPr>
        <w:ind w:firstLine="708"/>
      </w:pPr>
      <w:r>
        <w:t xml:space="preserve"> Мв = М В (2.4)</w:t>
      </w:r>
    </w:p>
    <w:p w14:paraId="7F0349D1" w14:textId="77777777" w:rsidR="006E0813" w:rsidRDefault="006E0813" w:rsidP="006E0813">
      <w:pPr>
        <w:ind w:firstLine="708"/>
      </w:pPr>
      <w:r>
        <w:t xml:space="preserve"> де М – маркетингові витрати, грн.;</w:t>
      </w:r>
    </w:p>
    <w:p w14:paraId="79E1B905" w14:textId="0D43D9B2" w:rsidR="006E0813" w:rsidRPr="00DD2A52" w:rsidRDefault="006E0813" w:rsidP="006E0813">
      <w:pPr>
        <w:ind w:firstLine="708"/>
      </w:pPr>
      <w:r>
        <w:t xml:space="preserve"> В – виручка від реалізації продукції, робіт і послуг, грн.</w:t>
      </w:r>
    </w:p>
    <w:p w14:paraId="549EE97F" w14:textId="77777777" w:rsidR="00136F1C" w:rsidRPr="00DD2A52" w:rsidRDefault="00136F1C" w:rsidP="000D5ACA">
      <w:pPr>
        <w:ind w:firstLine="708"/>
      </w:pPr>
    </w:p>
    <w:p w14:paraId="4EFD5A98" w14:textId="7F03A258" w:rsidR="00AB39A4" w:rsidRPr="00AB39A4" w:rsidRDefault="00AB39A4" w:rsidP="00AB39A4">
      <w:pPr>
        <w:ind w:firstLine="708"/>
      </w:pPr>
      <w:r>
        <w:t xml:space="preserve">У показниках 2.2 та 2.3. спостерігається позитивний тренд у зростанні результативності від впровадженої політики на кожну одиницю понесених витрат, тому ці показники ефективності мають бути максимізовані. Водночас, у критеріях 2.1 і 2.4., де витрати пропорційні до результатів, намагаються мінімізувати ці значення </w:t>
      </w:r>
      <w:r w:rsidRPr="00DD2A52">
        <w:t>[27]</w:t>
      </w:r>
      <w:r>
        <w:t>.</w:t>
      </w:r>
    </w:p>
    <w:p w14:paraId="048213DC" w14:textId="4978195F" w:rsidR="00AB39A4" w:rsidRPr="00DD2A52" w:rsidRDefault="00AB39A4" w:rsidP="00AB39A4">
      <w:pPr>
        <w:ind w:firstLine="708"/>
      </w:pPr>
      <w:r w:rsidRPr="00DD2A52">
        <w:t>Зовнішньоторговельна діяльність ТОВ СП «Нібулон» піддається впливу короткострокових технічних факторів, таких як коливання цін та дії основних гравців на ринку сільськогосподарських продуктів, які відображені у звітах Комісії з торгівлі товарними ф’ючерсами (</w:t>
      </w:r>
      <w:r w:rsidRPr="00AB39A4">
        <w:rPr>
          <w:lang w:val="en-US"/>
        </w:rPr>
        <w:t>CFTC</w:t>
      </w:r>
      <w:r w:rsidRPr="00DD2A52">
        <w:t>), а також специфічних особливостей у торгівлі ф'ючерсними контрактами.</w:t>
      </w:r>
    </w:p>
    <w:p w14:paraId="711BECF9" w14:textId="0D40838E" w:rsidR="000D5ACA" w:rsidRPr="00DD2A52" w:rsidRDefault="00AB39A4" w:rsidP="00AB39A4">
      <w:pPr>
        <w:ind w:firstLine="708"/>
      </w:pPr>
      <w:r w:rsidRPr="00DD2A52">
        <w:lastRenderedPageBreak/>
        <w:t>Управління закупівлями у ТОВ СП «Нібулон» відіграє важливу роль в підтримці його конкурентоспроможності. Закупівельні процеси агропідприємства в значній мірі залежать від погодних умов, що може призвести до порушень у дотриманні термінів, вимог до якості, а також до коливань у ціновій політиці.</w:t>
      </w:r>
    </w:p>
    <w:p w14:paraId="07245C78" w14:textId="159FA389" w:rsidR="0074776E" w:rsidRDefault="00AB39A4" w:rsidP="002A53AF">
      <w:pPr>
        <w:ind w:firstLine="708"/>
      </w:pPr>
      <w:r>
        <w:t>Використання SWOT-аналізу дозволило ідентифікувати основні фактори, які впливають на конкурентні переваги ТОВ СП «Нібулон».</w:t>
      </w:r>
    </w:p>
    <w:p w14:paraId="28516A01" w14:textId="1E70E2EF" w:rsidR="00A96DBF" w:rsidRPr="003B5947" w:rsidRDefault="00A96DBF" w:rsidP="00A96DBF">
      <w:pPr>
        <w:jc w:val="right"/>
        <w:rPr>
          <w:iCs/>
          <w:szCs w:val="28"/>
        </w:rPr>
      </w:pPr>
      <w:r w:rsidRPr="003B5947">
        <w:rPr>
          <w:iCs/>
          <w:szCs w:val="28"/>
        </w:rPr>
        <w:t>Таблиця 2.3</w:t>
      </w:r>
    </w:p>
    <w:tbl>
      <w:tblPr>
        <w:tblStyle w:val="a4"/>
        <w:tblW w:w="0" w:type="auto"/>
        <w:tblLook w:val="04A0" w:firstRow="1" w:lastRow="0" w:firstColumn="1" w:lastColumn="0" w:noHBand="0" w:noVBand="1"/>
      </w:tblPr>
      <w:tblGrid>
        <w:gridCol w:w="2547"/>
        <w:gridCol w:w="7082"/>
      </w:tblGrid>
      <w:tr w:rsidR="003E1C27" w:rsidRPr="009B6057" w14:paraId="2AA686C2" w14:textId="77777777" w:rsidTr="00414C84">
        <w:tc>
          <w:tcPr>
            <w:tcW w:w="9629" w:type="dxa"/>
            <w:gridSpan w:val="2"/>
          </w:tcPr>
          <w:p w14:paraId="49ADC68A" w14:textId="038328F4" w:rsidR="003E1C27" w:rsidRPr="009B6057" w:rsidRDefault="003E1C27" w:rsidP="009B6057">
            <w:pPr>
              <w:spacing w:line="240" w:lineRule="auto"/>
              <w:ind w:firstLine="708"/>
              <w:jc w:val="center"/>
              <w:rPr>
                <w:sz w:val="24"/>
                <w:szCs w:val="24"/>
              </w:rPr>
            </w:pPr>
            <w:r w:rsidRPr="009B6057">
              <w:rPr>
                <w:sz w:val="24"/>
                <w:szCs w:val="24"/>
              </w:rPr>
              <w:t>Матриця SWOT-аналізу ТОВ СП «Нібулон»</w:t>
            </w:r>
          </w:p>
        </w:tc>
      </w:tr>
      <w:tr w:rsidR="003E1C27" w:rsidRPr="009B6057" w14:paraId="02993EE3" w14:textId="77777777" w:rsidTr="003E1C27">
        <w:tc>
          <w:tcPr>
            <w:tcW w:w="2547" w:type="dxa"/>
          </w:tcPr>
          <w:p w14:paraId="518C8629" w14:textId="5FE69D0B" w:rsidR="003E1C27" w:rsidRPr="009B6057" w:rsidRDefault="003E1C27" w:rsidP="009B6057">
            <w:pPr>
              <w:spacing w:line="240" w:lineRule="auto"/>
              <w:rPr>
                <w:sz w:val="24"/>
                <w:szCs w:val="24"/>
                <w:lang w:val="en-US"/>
              </w:rPr>
            </w:pPr>
            <w:r w:rsidRPr="009B6057">
              <w:rPr>
                <w:sz w:val="24"/>
                <w:szCs w:val="24"/>
              </w:rPr>
              <w:t>Можливості</w:t>
            </w:r>
          </w:p>
        </w:tc>
        <w:tc>
          <w:tcPr>
            <w:tcW w:w="7082" w:type="dxa"/>
          </w:tcPr>
          <w:p w14:paraId="6C89006C" w14:textId="77777777" w:rsidR="003E1C27" w:rsidRPr="009B6057" w:rsidRDefault="003E1C27" w:rsidP="009B6057">
            <w:pPr>
              <w:pStyle w:val="a7"/>
              <w:numPr>
                <w:ilvl w:val="0"/>
                <w:numId w:val="21"/>
              </w:numPr>
              <w:spacing w:line="240" w:lineRule="auto"/>
              <w:ind w:left="323"/>
              <w:rPr>
                <w:sz w:val="24"/>
                <w:szCs w:val="24"/>
                <w:lang w:val="en-US"/>
              </w:rPr>
            </w:pPr>
            <w:r w:rsidRPr="009B6057">
              <w:rPr>
                <w:sz w:val="24"/>
                <w:szCs w:val="24"/>
                <w:lang w:val="en-US"/>
              </w:rPr>
              <w:t>Зростаюча довіра міжнародних фінансових інститутів та відкриті можливості для отримання інвестицій з Європи та України.</w:t>
            </w:r>
          </w:p>
          <w:p w14:paraId="5EE223E5" w14:textId="77777777" w:rsidR="003E1C27" w:rsidRPr="009B6057" w:rsidRDefault="003E1C27" w:rsidP="009B6057">
            <w:pPr>
              <w:pStyle w:val="a7"/>
              <w:numPr>
                <w:ilvl w:val="0"/>
                <w:numId w:val="21"/>
              </w:numPr>
              <w:spacing w:line="240" w:lineRule="auto"/>
              <w:ind w:left="323"/>
              <w:rPr>
                <w:sz w:val="24"/>
                <w:szCs w:val="24"/>
                <w:lang w:val="en-US"/>
              </w:rPr>
            </w:pPr>
            <w:r w:rsidRPr="009B6057">
              <w:rPr>
                <w:sz w:val="24"/>
                <w:szCs w:val="24"/>
                <w:lang w:val="en-US"/>
              </w:rPr>
              <w:t>Збільшення світового попиту на зернові культури.</w:t>
            </w:r>
          </w:p>
          <w:p w14:paraId="1703A9E4" w14:textId="2488015A" w:rsidR="003E1C27" w:rsidRPr="009B6057" w:rsidRDefault="003E1C27" w:rsidP="009B6057">
            <w:pPr>
              <w:pStyle w:val="a7"/>
              <w:numPr>
                <w:ilvl w:val="0"/>
                <w:numId w:val="21"/>
              </w:numPr>
              <w:spacing w:line="240" w:lineRule="auto"/>
              <w:ind w:left="323"/>
              <w:rPr>
                <w:sz w:val="24"/>
                <w:szCs w:val="24"/>
                <w:lang w:val="en-US"/>
              </w:rPr>
            </w:pPr>
            <w:r w:rsidRPr="009B6057">
              <w:rPr>
                <w:sz w:val="24"/>
                <w:szCs w:val="24"/>
                <w:lang w:val="en-US"/>
              </w:rPr>
              <w:t>Розширення можливостей через річкові та міжнародні морські логістичні перевезення.</w:t>
            </w:r>
          </w:p>
        </w:tc>
      </w:tr>
      <w:tr w:rsidR="003E1C27" w:rsidRPr="009B6057" w14:paraId="7E741729" w14:textId="77777777" w:rsidTr="003E1C27">
        <w:tc>
          <w:tcPr>
            <w:tcW w:w="2547" w:type="dxa"/>
          </w:tcPr>
          <w:p w14:paraId="4C0E40A3" w14:textId="138588C5" w:rsidR="003E1C27" w:rsidRPr="009B6057" w:rsidRDefault="003E1C27" w:rsidP="009B6057">
            <w:pPr>
              <w:spacing w:line="240" w:lineRule="auto"/>
              <w:jc w:val="left"/>
              <w:rPr>
                <w:rFonts w:eastAsia="Times New Roman" w:cs="Times New Roman"/>
                <w:sz w:val="24"/>
                <w:szCs w:val="24"/>
                <w:lang w:eastAsia="uk-UA"/>
              </w:rPr>
            </w:pPr>
            <w:r w:rsidRPr="009B6057">
              <w:rPr>
                <w:rFonts w:eastAsia="Times New Roman" w:cs="Times New Roman"/>
                <w:sz w:val="24"/>
                <w:szCs w:val="24"/>
                <w:lang w:eastAsia="uk-UA"/>
              </w:rPr>
              <w:t>Сильні сторони</w:t>
            </w:r>
          </w:p>
        </w:tc>
        <w:tc>
          <w:tcPr>
            <w:tcW w:w="7082" w:type="dxa"/>
          </w:tcPr>
          <w:p w14:paraId="04440496" w14:textId="1D669600" w:rsidR="003E1C27" w:rsidRPr="009B6057" w:rsidRDefault="003E1C27" w:rsidP="009B6057">
            <w:pPr>
              <w:pStyle w:val="a7"/>
              <w:numPr>
                <w:ilvl w:val="0"/>
                <w:numId w:val="22"/>
              </w:numPr>
              <w:spacing w:line="240" w:lineRule="auto"/>
              <w:ind w:left="323"/>
              <w:jc w:val="left"/>
              <w:rPr>
                <w:rFonts w:eastAsia="Times New Roman" w:cs="Times New Roman"/>
                <w:sz w:val="24"/>
                <w:szCs w:val="24"/>
                <w:lang w:eastAsia="uk-UA"/>
              </w:rPr>
            </w:pPr>
            <w:r w:rsidRPr="009B6057">
              <w:rPr>
                <w:rFonts w:eastAsia="Times New Roman" w:cs="Times New Roman"/>
                <w:sz w:val="24"/>
                <w:szCs w:val="24"/>
                <w:lang w:eastAsia="uk-UA"/>
              </w:rPr>
              <w:t>Висококваліфікований персонал.</w:t>
            </w:r>
          </w:p>
          <w:p w14:paraId="40709CB9" w14:textId="1B8EE0AB" w:rsidR="003E1C27" w:rsidRPr="009B6057" w:rsidRDefault="003E1C27" w:rsidP="009B6057">
            <w:pPr>
              <w:pStyle w:val="a7"/>
              <w:numPr>
                <w:ilvl w:val="0"/>
                <w:numId w:val="22"/>
              </w:numPr>
              <w:spacing w:line="240" w:lineRule="auto"/>
              <w:ind w:left="323"/>
              <w:jc w:val="left"/>
              <w:rPr>
                <w:rFonts w:eastAsia="Times New Roman" w:cs="Times New Roman"/>
                <w:sz w:val="24"/>
                <w:szCs w:val="24"/>
                <w:lang w:eastAsia="uk-UA"/>
              </w:rPr>
            </w:pPr>
            <w:r w:rsidRPr="009B6057">
              <w:rPr>
                <w:rFonts w:eastAsia="Times New Roman" w:cs="Times New Roman"/>
                <w:sz w:val="24"/>
                <w:szCs w:val="24"/>
                <w:lang w:eastAsia="uk-UA"/>
              </w:rPr>
              <w:t>Інтегрований цикл виробництва від поля до кінцевого споживача.</w:t>
            </w:r>
          </w:p>
          <w:p w14:paraId="3B3941D2" w14:textId="38BB89DE" w:rsidR="003E1C27" w:rsidRPr="009B6057" w:rsidRDefault="003E1C27" w:rsidP="009B6057">
            <w:pPr>
              <w:pStyle w:val="a7"/>
              <w:numPr>
                <w:ilvl w:val="0"/>
                <w:numId w:val="22"/>
              </w:numPr>
              <w:spacing w:line="240" w:lineRule="auto"/>
              <w:ind w:left="323"/>
              <w:jc w:val="left"/>
              <w:rPr>
                <w:rFonts w:eastAsia="Times New Roman" w:cs="Times New Roman"/>
                <w:sz w:val="24"/>
                <w:szCs w:val="24"/>
                <w:lang w:eastAsia="uk-UA"/>
              </w:rPr>
            </w:pPr>
            <w:r w:rsidRPr="009B6057">
              <w:rPr>
                <w:rFonts w:eastAsia="Times New Roman" w:cs="Times New Roman"/>
                <w:sz w:val="24"/>
                <w:szCs w:val="24"/>
                <w:lang w:eastAsia="uk-UA"/>
              </w:rPr>
              <w:t>Передове матеріально-технічне забезпечення.</w:t>
            </w:r>
          </w:p>
          <w:p w14:paraId="1E9EDC40" w14:textId="3CFB0245" w:rsidR="003E1C27" w:rsidRPr="009B6057" w:rsidRDefault="003E1C27" w:rsidP="009B6057">
            <w:pPr>
              <w:pStyle w:val="a7"/>
              <w:numPr>
                <w:ilvl w:val="0"/>
                <w:numId w:val="22"/>
              </w:numPr>
              <w:spacing w:line="240" w:lineRule="auto"/>
              <w:ind w:left="323"/>
              <w:jc w:val="left"/>
              <w:rPr>
                <w:rFonts w:eastAsia="Times New Roman" w:cs="Times New Roman"/>
                <w:sz w:val="24"/>
                <w:szCs w:val="24"/>
                <w:lang w:eastAsia="uk-UA"/>
              </w:rPr>
            </w:pPr>
            <w:r w:rsidRPr="009B6057">
              <w:rPr>
                <w:rFonts w:eastAsia="Times New Roman" w:cs="Times New Roman"/>
                <w:sz w:val="24"/>
                <w:szCs w:val="24"/>
                <w:lang w:eastAsia="uk-UA"/>
              </w:rPr>
              <w:t>Максимальне завантаження виробничих потужностей.</w:t>
            </w:r>
          </w:p>
          <w:p w14:paraId="4F743740" w14:textId="220276B6" w:rsidR="003E1C27" w:rsidRPr="009B6057" w:rsidRDefault="003E1C27" w:rsidP="009B6057">
            <w:pPr>
              <w:pStyle w:val="a7"/>
              <w:numPr>
                <w:ilvl w:val="0"/>
                <w:numId w:val="22"/>
              </w:numPr>
              <w:spacing w:line="240" w:lineRule="auto"/>
              <w:ind w:left="323"/>
              <w:jc w:val="left"/>
              <w:rPr>
                <w:rFonts w:eastAsia="Times New Roman" w:cs="Times New Roman"/>
                <w:sz w:val="24"/>
                <w:szCs w:val="24"/>
                <w:lang w:eastAsia="uk-UA"/>
              </w:rPr>
            </w:pPr>
            <w:r w:rsidRPr="009B6057">
              <w:rPr>
                <w:rFonts w:eastAsia="Times New Roman" w:cs="Times New Roman"/>
                <w:sz w:val="24"/>
                <w:szCs w:val="24"/>
                <w:lang w:eastAsia="uk-UA"/>
              </w:rPr>
              <w:t>Стабільна кредитна історія та хороша репутація в фінансових колах.</w:t>
            </w:r>
          </w:p>
          <w:p w14:paraId="38786E56" w14:textId="3D04C72A" w:rsidR="003E1C27" w:rsidRPr="009B6057" w:rsidRDefault="003E1C27" w:rsidP="009B6057">
            <w:pPr>
              <w:pStyle w:val="a7"/>
              <w:numPr>
                <w:ilvl w:val="0"/>
                <w:numId w:val="22"/>
              </w:numPr>
              <w:spacing w:line="240" w:lineRule="auto"/>
              <w:ind w:left="323"/>
              <w:jc w:val="left"/>
              <w:rPr>
                <w:rFonts w:eastAsia="Times New Roman" w:cs="Times New Roman"/>
                <w:sz w:val="24"/>
                <w:szCs w:val="24"/>
                <w:lang w:eastAsia="uk-UA"/>
              </w:rPr>
            </w:pPr>
            <w:r w:rsidRPr="009B6057">
              <w:rPr>
                <w:rFonts w:eastAsia="Times New Roman" w:cs="Times New Roman"/>
                <w:sz w:val="24"/>
                <w:szCs w:val="24"/>
                <w:lang w:eastAsia="uk-UA"/>
              </w:rPr>
              <w:t>Розгалужена логістична мережа.</w:t>
            </w:r>
          </w:p>
          <w:p w14:paraId="7F2DBC25" w14:textId="145FB82B" w:rsidR="003E1C27" w:rsidRPr="009B6057" w:rsidRDefault="003E1C27" w:rsidP="009B6057">
            <w:pPr>
              <w:pStyle w:val="a7"/>
              <w:numPr>
                <w:ilvl w:val="0"/>
                <w:numId w:val="22"/>
              </w:numPr>
              <w:spacing w:line="240" w:lineRule="auto"/>
              <w:ind w:left="323"/>
              <w:jc w:val="left"/>
              <w:rPr>
                <w:rFonts w:eastAsia="Times New Roman" w:cs="Times New Roman"/>
                <w:sz w:val="24"/>
                <w:szCs w:val="24"/>
                <w:lang w:eastAsia="uk-UA"/>
              </w:rPr>
            </w:pPr>
            <w:r w:rsidRPr="009B6057">
              <w:rPr>
                <w:rFonts w:eastAsia="Times New Roman" w:cs="Times New Roman"/>
                <w:sz w:val="24"/>
                <w:szCs w:val="24"/>
                <w:lang w:eastAsia="uk-UA"/>
              </w:rPr>
              <w:t>Розвинена корпоративна культура.</w:t>
            </w:r>
          </w:p>
          <w:p w14:paraId="59D29391" w14:textId="348EB9F1" w:rsidR="003E1C27" w:rsidRPr="009B6057" w:rsidRDefault="003E1C27" w:rsidP="009B6057">
            <w:pPr>
              <w:pStyle w:val="a7"/>
              <w:numPr>
                <w:ilvl w:val="0"/>
                <w:numId w:val="22"/>
              </w:numPr>
              <w:spacing w:line="240" w:lineRule="auto"/>
              <w:ind w:left="323"/>
              <w:rPr>
                <w:sz w:val="24"/>
                <w:szCs w:val="24"/>
              </w:rPr>
            </w:pPr>
            <w:r w:rsidRPr="009B6057">
              <w:rPr>
                <w:rFonts w:eastAsia="Times New Roman" w:cs="Times New Roman"/>
                <w:sz w:val="24"/>
                <w:szCs w:val="24"/>
                <w:lang w:eastAsia="uk-UA"/>
              </w:rPr>
              <w:t>Високий рівень заробітної плати та своєчасне погашення зобов'язань, що сприяє інвестиціям у розвиток.</w:t>
            </w:r>
          </w:p>
        </w:tc>
      </w:tr>
      <w:tr w:rsidR="003E1C27" w:rsidRPr="009B6057" w14:paraId="29BEBFDF" w14:textId="77777777" w:rsidTr="003E1C27">
        <w:tc>
          <w:tcPr>
            <w:tcW w:w="2547" w:type="dxa"/>
          </w:tcPr>
          <w:p w14:paraId="46A978E7" w14:textId="25E4F15F" w:rsidR="003E1C27" w:rsidRPr="009B6057" w:rsidRDefault="003E1C27" w:rsidP="009B6057">
            <w:pPr>
              <w:spacing w:line="240" w:lineRule="auto"/>
              <w:rPr>
                <w:sz w:val="24"/>
                <w:szCs w:val="24"/>
                <w:lang w:val="en-US"/>
              </w:rPr>
            </w:pPr>
            <w:r w:rsidRPr="009B6057">
              <w:rPr>
                <w:sz w:val="24"/>
                <w:szCs w:val="24"/>
              </w:rPr>
              <w:t>С</w:t>
            </w:r>
            <w:r w:rsidRPr="009B6057">
              <w:rPr>
                <w:sz w:val="24"/>
                <w:szCs w:val="24"/>
                <w:lang w:val="en-US"/>
              </w:rPr>
              <w:t>лабкі сторони</w:t>
            </w:r>
          </w:p>
        </w:tc>
        <w:tc>
          <w:tcPr>
            <w:tcW w:w="7082" w:type="dxa"/>
          </w:tcPr>
          <w:p w14:paraId="7E3097F0" w14:textId="6814D5ED" w:rsidR="003E1C27" w:rsidRPr="009B6057" w:rsidRDefault="003E1C27" w:rsidP="009B6057">
            <w:pPr>
              <w:pStyle w:val="a7"/>
              <w:numPr>
                <w:ilvl w:val="0"/>
                <w:numId w:val="24"/>
              </w:numPr>
              <w:spacing w:line="240" w:lineRule="auto"/>
              <w:ind w:left="323" w:hanging="323"/>
              <w:jc w:val="left"/>
              <w:rPr>
                <w:rFonts w:eastAsia="Times New Roman" w:cs="Times New Roman"/>
                <w:sz w:val="24"/>
                <w:szCs w:val="24"/>
                <w:lang w:eastAsia="uk-UA"/>
              </w:rPr>
            </w:pPr>
            <w:r w:rsidRPr="009B6057">
              <w:rPr>
                <w:rFonts w:eastAsia="Times New Roman" w:cs="Times New Roman"/>
                <w:sz w:val="24"/>
                <w:szCs w:val="24"/>
                <w:lang w:eastAsia="uk-UA"/>
              </w:rPr>
              <w:t>Висока централізація управління.</w:t>
            </w:r>
          </w:p>
          <w:p w14:paraId="2941C787" w14:textId="3433933E" w:rsidR="003E1C27" w:rsidRPr="009B6057" w:rsidRDefault="003E1C27" w:rsidP="009B6057">
            <w:pPr>
              <w:pStyle w:val="a7"/>
              <w:numPr>
                <w:ilvl w:val="0"/>
                <w:numId w:val="24"/>
              </w:numPr>
              <w:spacing w:line="240" w:lineRule="auto"/>
              <w:ind w:left="323" w:hanging="323"/>
              <w:jc w:val="left"/>
              <w:rPr>
                <w:rFonts w:eastAsia="Times New Roman" w:cs="Times New Roman"/>
                <w:sz w:val="24"/>
                <w:szCs w:val="24"/>
                <w:lang w:eastAsia="uk-UA"/>
              </w:rPr>
            </w:pPr>
            <w:r w:rsidRPr="009B6057">
              <w:rPr>
                <w:rFonts w:eastAsia="Times New Roman" w:cs="Times New Roman"/>
                <w:sz w:val="24"/>
                <w:szCs w:val="24"/>
                <w:lang w:eastAsia="uk-UA"/>
              </w:rPr>
              <w:t>Велика плинність кадрів.</w:t>
            </w:r>
          </w:p>
          <w:p w14:paraId="5B904AE7" w14:textId="026F5375" w:rsidR="003E1C27" w:rsidRPr="009B6057" w:rsidRDefault="003E1C27" w:rsidP="009B6057">
            <w:pPr>
              <w:pStyle w:val="a7"/>
              <w:numPr>
                <w:ilvl w:val="0"/>
                <w:numId w:val="24"/>
              </w:numPr>
              <w:spacing w:line="240" w:lineRule="auto"/>
              <w:ind w:left="323" w:hanging="323"/>
              <w:jc w:val="left"/>
              <w:rPr>
                <w:rFonts w:eastAsia="Times New Roman" w:cs="Times New Roman"/>
                <w:sz w:val="24"/>
                <w:szCs w:val="24"/>
                <w:lang w:eastAsia="uk-UA"/>
              </w:rPr>
            </w:pPr>
            <w:r w:rsidRPr="009B6057">
              <w:rPr>
                <w:rFonts w:eastAsia="Times New Roman" w:cs="Times New Roman"/>
                <w:sz w:val="24"/>
                <w:szCs w:val="24"/>
                <w:lang w:eastAsia="uk-UA"/>
              </w:rPr>
              <w:t>Продовжений час налагодження взаємодії з новими контрагентами.</w:t>
            </w:r>
          </w:p>
          <w:p w14:paraId="6E901D3E" w14:textId="6C4AA374" w:rsidR="003E1C27" w:rsidRPr="009B6057" w:rsidRDefault="003E1C27" w:rsidP="009B6057">
            <w:pPr>
              <w:pStyle w:val="a7"/>
              <w:numPr>
                <w:ilvl w:val="0"/>
                <w:numId w:val="24"/>
              </w:numPr>
              <w:spacing w:line="240" w:lineRule="auto"/>
              <w:ind w:left="323" w:hanging="323"/>
              <w:rPr>
                <w:sz w:val="24"/>
                <w:szCs w:val="24"/>
              </w:rPr>
            </w:pPr>
            <w:r w:rsidRPr="009B6057">
              <w:rPr>
                <w:rFonts w:eastAsia="Times New Roman" w:cs="Times New Roman"/>
                <w:sz w:val="24"/>
                <w:szCs w:val="24"/>
                <w:lang w:eastAsia="uk-UA"/>
              </w:rPr>
              <w:t>Підвищений контроль з боку державних регуляторів.</w:t>
            </w:r>
          </w:p>
        </w:tc>
      </w:tr>
      <w:tr w:rsidR="003E1C27" w:rsidRPr="009B6057" w14:paraId="692C7C47" w14:textId="77777777" w:rsidTr="003E1C27">
        <w:tc>
          <w:tcPr>
            <w:tcW w:w="2547" w:type="dxa"/>
          </w:tcPr>
          <w:p w14:paraId="15D39AAB" w14:textId="35CCEFCC" w:rsidR="003E1C27" w:rsidRPr="009B6057" w:rsidRDefault="003E1C27" w:rsidP="009B6057">
            <w:pPr>
              <w:spacing w:line="240" w:lineRule="auto"/>
              <w:rPr>
                <w:sz w:val="24"/>
                <w:szCs w:val="24"/>
                <w:lang w:val="en-US"/>
              </w:rPr>
            </w:pPr>
            <w:r w:rsidRPr="009B6057">
              <w:rPr>
                <w:sz w:val="24"/>
                <w:szCs w:val="24"/>
              </w:rPr>
              <w:t>З</w:t>
            </w:r>
            <w:r w:rsidRPr="009B6057">
              <w:rPr>
                <w:sz w:val="24"/>
                <w:szCs w:val="24"/>
                <w:lang w:val="en-US"/>
              </w:rPr>
              <w:t>агрози</w:t>
            </w:r>
          </w:p>
        </w:tc>
        <w:tc>
          <w:tcPr>
            <w:tcW w:w="7082" w:type="dxa"/>
          </w:tcPr>
          <w:p w14:paraId="05792838" w14:textId="48BD78EC" w:rsidR="003E1C27" w:rsidRPr="009B6057" w:rsidRDefault="003E1C27" w:rsidP="009B6057">
            <w:pPr>
              <w:pStyle w:val="a7"/>
              <w:numPr>
                <w:ilvl w:val="0"/>
                <w:numId w:val="26"/>
              </w:numPr>
              <w:spacing w:line="240" w:lineRule="auto"/>
              <w:ind w:left="323" w:hanging="283"/>
              <w:jc w:val="left"/>
              <w:rPr>
                <w:rFonts w:eastAsia="Times New Roman" w:cs="Times New Roman"/>
                <w:sz w:val="24"/>
                <w:szCs w:val="24"/>
                <w:lang w:eastAsia="uk-UA"/>
              </w:rPr>
            </w:pPr>
            <w:r w:rsidRPr="009B6057">
              <w:rPr>
                <w:rFonts w:eastAsia="Times New Roman" w:cs="Times New Roman"/>
                <w:sz w:val="24"/>
                <w:szCs w:val="24"/>
                <w:lang w:eastAsia="uk-UA"/>
              </w:rPr>
              <w:t>Ризик втрати кваліфікованих співробітників.</w:t>
            </w:r>
          </w:p>
          <w:p w14:paraId="1408A657" w14:textId="0CB0DED5" w:rsidR="003E1C27" w:rsidRPr="009B6057" w:rsidRDefault="003E1C27" w:rsidP="009B6057">
            <w:pPr>
              <w:pStyle w:val="a7"/>
              <w:numPr>
                <w:ilvl w:val="0"/>
                <w:numId w:val="26"/>
              </w:numPr>
              <w:spacing w:line="240" w:lineRule="auto"/>
              <w:ind w:left="323" w:hanging="283"/>
              <w:jc w:val="left"/>
              <w:rPr>
                <w:rFonts w:eastAsia="Times New Roman" w:cs="Times New Roman"/>
                <w:sz w:val="24"/>
                <w:szCs w:val="24"/>
                <w:lang w:eastAsia="uk-UA"/>
              </w:rPr>
            </w:pPr>
            <w:r w:rsidRPr="009B6057">
              <w:rPr>
                <w:rFonts w:eastAsia="Times New Roman" w:cs="Times New Roman"/>
                <w:sz w:val="24"/>
                <w:szCs w:val="24"/>
                <w:lang w:eastAsia="uk-UA"/>
              </w:rPr>
              <w:t>Ризик припинення співпраці з ключовими контрагентами.</w:t>
            </w:r>
          </w:p>
          <w:p w14:paraId="2AE221B6" w14:textId="0252A0AD" w:rsidR="003E1C27" w:rsidRPr="009B6057" w:rsidRDefault="003E1C27" w:rsidP="009B6057">
            <w:pPr>
              <w:pStyle w:val="a7"/>
              <w:numPr>
                <w:ilvl w:val="0"/>
                <w:numId w:val="26"/>
              </w:numPr>
              <w:spacing w:line="240" w:lineRule="auto"/>
              <w:ind w:left="323" w:hanging="283"/>
              <w:jc w:val="left"/>
              <w:rPr>
                <w:rFonts w:eastAsia="Times New Roman" w:cs="Times New Roman"/>
                <w:sz w:val="24"/>
                <w:szCs w:val="24"/>
                <w:lang w:eastAsia="uk-UA"/>
              </w:rPr>
            </w:pPr>
            <w:r w:rsidRPr="009B6057">
              <w:rPr>
                <w:rFonts w:eastAsia="Times New Roman" w:cs="Times New Roman"/>
                <w:sz w:val="24"/>
                <w:szCs w:val="24"/>
                <w:lang w:eastAsia="uk-UA"/>
              </w:rPr>
              <w:t>Невикористання всіх виробничих потужностей.</w:t>
            </w:r>
          </w:p>
          <w:p w14:paraId="40340F3F" w14:textId="5A99E68D" w:rsidR="003E1C27" w:rsidRPr="009B6057" w:rsidRDefault="003E1C27" w:rsidP="009B6057">
            <w:pPr>
              <w:pStyle w:val="a7"/>
              <w:numPr>
                <w:ilvl w:val="0"/>
                <w:numId w:val="26"/>
              </w:numPr>
              <w:spacing w:line="240" w:lineRule="auto"/>
              <w:ind w:left="323" w:hanging="283"/>
              <w:jc w:val="left"/>
              <w:rPr>
                <w:rFonts w:eastAsia="Times New Roman" w:cs="Times New Roman"/>
                <w:sz w:val="24"/>
                <w:szCs w:val="24"/>
                <w:lang w:eastAsia="uk-UA"/>
              </w:rPr>
            </w:pPr>
            <w:r w:rsidRPr="009B6057">
              <w:rPr>
                <w:rFonts w:eastAsia="Times New Roman" w:cs="Times New Roman"/>
                <w:sz w:val="24"/>
                <w:szCs w:val="24"/>
                <w:lang w:eastAsia="uk-UA"/>
              </w:rPr>
              <w:t>Несприятливі зміни в законодавстві.</w:t>
            </w:r>
          </w:p>
          <w:p w14:paraId="71E13EA0" w14:textId="3B099351" w:rsidR="003E1C27" w:rsidRPr="009B6057" w:rsidRDefault="003E1C27" w:rsidP="009B6057">
            <w:pPr>
              <w:pStyle w:val="a7"/>
              <w:numPr>
                <w:ilvl w:val="0"/>
                <w:numId w:val="26"/>
              </w:numPr>
              <w:spacing w:line="240" w:lineRule="auto"/>
              <w:ind w:left="323" w:hanging="283"/>
              <w:rPr>
                <w:sz w:val="24"/>
                <w:szCs w:val="24"/>
              </w:rPr>
            </w:pPr>
            <w:r w:rsidRPr="009B6057">
              <w:rPr>
                <w:rFonts w:eastAsia="Times New Roman" w:cs="Times New Roman"/>
                <w:sz w:val="24"/>
                <w:szCs w:val="24"/>
                <w:lang w:eastAsia="uk-UA"/>
              </w:rPr>
              <w:t>Нестабільність політичного клімату в країні.</w:t>
            </w:r>
          </w:p>
        </w:tc>
      </w:tr>
    </w:tbl>
    <w:p w14:paraId="1A8D7461" w14:textId="44B9F900" w:rsidR="0074776E" w:rsidRPr="003E1C27" w:rsidRDefault="003E1C27" w:rsidP="003E1C27">
      <w:pPr>
        <w:ind w:firstLine="709"/>
        <w:jc w:val="center"/>
        <w:rPr>
          <w:sz w:val="24"/>
        </w:rPr>
      </w:pPr>
      <w:r w:rsidRPr="005A03C6">
        <w:rPr>
          <w:sz w:val="24"/>
        </w:rPr>
        <w:t>Джерело: власна розробка автора на основі даних підприємства</w:t>
      </w:r>
    </w:p>
    <w:p w14:paraId="0B1E192E" w14:textId="77777777" w:rsidR="003E1C27" w:rsidRPr="005A03C6" w:rsidRDefault="003E1C27" w:rsidP="003E1C27">
      <w:pPr>
        <w:ind w:firstLine="709"/>
      </w:pPr>
      <w:r w:rsidRPr="005A03C6">
        <w:t xml:space="preserve">SWOT-аналіз «Нібулон» розглядав, у чому компанія хороша і де може покращитися, а також з якими можливостями та загрозами вона стикається. На основі цього аналізу було зроблено рекомендації щодо підвищення </w:t>
      </w:r>
      <w:r w:rsidRPr="005A03C6">
        <w:lastRenderedPageBreak/>
        <w:t xml:space="preserve">конкурентоспроможності компанії, зосередившись на таких факторах, як утримання співробітників, міжнародне розширення та інвестиції в проекти]37[. </w:t>
      </w:r>
    </w:p>
    <w:p w14:paraId="1CB8B7D4" w14:textId="77777777" w:rsidR="003E1C27" w:rsidRPr="005A03C6" w:rsidRDefault="003E1C27" w:rsidP="003E1C27">
      <w:pPr>
        <w:ind w:firstLine="709"/>
      </w:pPr>
      <w:r w:rsidRPr="005A03C6">
        <w:t>Для сільськогосподарських компаній важливо зосередитися на таких активностях, як ціноутворення, технології та вихід на міжнародні ринки, щоб залишатися конкурентоспроможними. Також може допомогти запровадження державної підтримки, як-от податкових пільг і субсидій. Для «Нібулон» комплексна стратегія, що включає кадрову, організаційну та фінансову стабільність, є запорукою збільшення виробництва, експорту та загального успіху. Обчислення даних і використання статистичних методів можуть допомогти відстежувати прогрес і приймати обґрунтовані рішення.</w:t>
      </w:r>
    </w:p>
    <w:p w14:paraId="53444369" w14:textId="77777777" w:rsidR="00A96DBF" w:rsidRDefault="00A96DBF" w:rsidP="00A96DBF">
      <w:pPr>
        <w:jc w:val="right"/>
      </w:pPr>
    </w:p>
    <w:p w14:paraId="01E2B684" w14:textId="55D47974" w:rsidR="00A96DBF" w:rsidRPr="009B6057" w:rsidRDefault="00A96DBF" w:rsidP="00A96DBF">
      <w:pPr>
        <w:jc w:val="right"/>
        <w:rPr>
          <w:iCs/>
          <w:szCs w:val="28"/>
        </w:rPr>
      </w:pPr>
      <w:r w:rsidRPr="009B6057">
        <w:rPr>
          <w:iCs/>
          <w:szCs w:val="28"/>
        </w:rPr>
        <w:t>Таблиця 2.4</w:t>
      </w:r>
    </w:p>
    <w:p w14:paraId="0C8FB40A" w14:textId="767F04A9" w:rsidR="003E1C27" w:rsidRPr="009B6057" w:rsidRDefault="003E1C27" w:rsidP="003E1C27">
      <w:pPr>
        <w:ind w:firstLine="709"/>
        <w:jc w:val="center"/>
        <w:rPr>
          <w:b/>
        </w:rPr>
      </w:pPr>
      <w:r w:rsidRPr="009B6057">
        <w:rPr>
          <w:b/>
        </w:rPr>
        <w:t>Результати експорту зернових культур «Нібулон»</w:t>
      </w:r>
    </w:p>
    <w:tbl>
      <w:tblPr>
        <w:tblStyle w:val="TableNormal"/>
        <w:tblW w:w="95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277"/>
        <w:gridCol w:w="849"/>
        <w:gridCol w:w="1274"/>
        <w:gridCol w:w="851"/>
        <w:gridCol w:w="1274"/>
        <w:gridCol w:w="851"/>
        <w:gridCol w:w="1665"/>
      </w:tblGrid>
      <w:tr w:rsidR="003E1C27" w:rsidRPr="005A03C6" w14:paraId="2F9E8385" w14:textId="77777777" w:rsidTr="00414C84">
        <w:trPr>
          <w:trHeight w:val="410"/>
          <w:jc w:val="center"/>
        </w:trPr>
        <w:tc>
          <w:tcPr>
            <w:tcW w:w="1526" w:type="dxa"/>
            <w:vMerge w:val="restart"/>
          </w:tcPr>
          <w:p w14:paraId="7FFA9A67" w14:textId="77777777" w:rsidR="003E1C27" w:rsidRPr="005A03C6" w:rsidRDefault="003E1C27" w:rsidP="00414C84">
            <w:pPr>
              <w:pStyle w:val="TableParagraph"/>
              <w:ind w:right="473"/>
              <w:rPr>
                <w:sz w:val="24"/>
              </w:rPr>
            </w:pPr>
            <w:r w:rsidRPr="005A03C6">
              <w:rPr>
                <w:spacing w:val="-2"/>
                <w:sz w:val="24"/>
              </w:rPr>
              <w:t>Назва зернових</w:t>
            </w:r>
          </w:p>
        </w:tc>
        <w:tc>
          <w:tcPr>
            <w:tcW w:w="2126" w:type="dxa"/>
            <w:gridSpan w:val="2"/>
          </w:tcPr>
          <w:p w14:paraId="4C025927" w14:textId="77777777" w:rsidR="003E1C27" w:rsidRPr="005A03C6" w:rsidRDefault="003E1C27" w:rsidP="00414C84">
            <w:pPr>
              <w:pStyle w:val="TableParagraph"/>
              <w:ind w:left="345"/>
              <w:rPr>
                <w:sz w:val="24"/>
              </w:rPr>
            </w:pPr>
            <w:r w:rsidRPr="005A03C6">
              <w:rPr>
                <w:sz w:val="24"/>
              </w:rPr>
              <w:t xml:space="preserve">2019/2020 </w:t>
            </w:r>
            <w:r w:rsidRPr="005A03C6">
              <w:rPr>
                <w:spacing w:val="-5"/>
                <w:sz w:val="24"/>
              </w:rPr>
              <w:t>МР</w:t>
            </w:r>
          </w:p>
        </w:tc>
        <w:tc>
          <w:tcPr>
            <w:tcW w:w="2125" w:type="dxa"/>
            <w:gridSpan w:val="2"/>
          </w:tcPr>
          <w:p w14:paraId="11231133" w14:textId="77777777" w:rsidR="003E1C27" w:rsidRPr="005A03C6" w:rsidRDefault="003E1C27" w:rsidP="00414C84">
            <w:pPr>
              <w:pStyle w:val="TableParagraph"/>
              <w:ind w:left="109"/>
              <w:rPr>
                <w:sz w:val="24"/>
              </w:rPr>
            </w:pPr>
            <w:r w:rsidRPr="005A03C6">
              <w:rPr>
                <w:sz w:val="24"/>
              </w:rPr>
              <w:t xml:space="preserve">2020/2021 </w:t>
            </w:r>
            <w:r w:rsidRPr="005A03C6">
              <w:rPr>
                <w:spacing w:val="-5"/>
                <w:sz w:val="24"/>
              </w:rPr>
              <w:t>МР</w:t>
            </w:r>
          </w:p>
        </w:tc>
        <w:tc>
          <w:tcPr>
            <w:tcW w:w="2125" w:type="dxa"/>
            <w:gridSpan w:val="2"/>
          </w:tcPr>
          <w:p w14:paraId="095797D0" w14:textId="77777777" w:rsidR="003E1C27" w:rsidRPr="005A03C6" w:rsidRDefault="003E1C27" w:rsidP="00414C84">
            <w:pPr>
              <w:pStyle w:val="TableParagraph"/>
              <w:ind w:left="108"/>
              <w:rPr>
                <w:sz w:val="24"/>
              </w:rPr>
            </w:pPr>
            <w:r w:rsidRPr="005A03C6">
              <w:rPr>
                <w:sz w:val="24"/>
              </w:rPr>
              <w:t xml:space="preserve">2021/2022 </w:t>
            </w:r>
            <w:r w:rsidRPr="005A03C6">
              <w:rPr>
                <w:spacing w:val="-5"/>
                <w:sz w:val="24"/>
              </w:rPr>
              <w:t>МР</w:t>
            </w:r>
          </w:p>
        </w:tc>
        <w:tc>
          <w:tcPr>
            <w:tcW w:w="1665" w:type="dxa"/>
            <w:vMerge w:val="restart"/>
          </w:tcPr>
          <w:p w14:paraId="0067C894" w14:textId="77777777" w:rsidR="003E1C27" w:rsidRPr="005A03C6" w:rsidRDefault="003E1C27" w:rsidP="00414C84">
            <w:pPr>
              <w:pStyle w:val="TableParagraph"/>
              <w:ind w:left="112" w:right="210" w:hanging="138"/>
              <w:jc w:val="center"/>
              <w:rPr>
                <w:sz w:val="24"/>
              </w:rPr>
            </w:pPr>
            <w:r w:rsidRPr="005A03C6">
              <w:rPr>
                <w:spacing w:val="-2"/>
                <w:sz w:val="24"/>
              </w:rPr>
              <w:t xml:space="preserve">Відхилення </w:t>
            </w:r>
            <w:r w:rsidRPr="005A03C6">
              <w:rPr>
                <w:sz w:val="24"/>
              </w:rPr>
              <w:t xml:space="preserve">2021/2022 </w:t>
            </w:r>
            <w:r w:rsidRPr="005A03C6">
              <w:rPr>
                <w:spacing w:val="-5"/>
                <w:sz w:val="24"/>
              </w:rPr>
              <w:t>до</w:t>
            </w:r>
          </w:p>
          <w:p w14:paraId="28868A38" w14:textId="77777777" w:rsidR="003E1C27" w:rsidRPr="005A03C6" w:rsidRDefault="003E1C27" w:rsidP="00414C84">
            <w:pPr>
              <w:pStyle w:val="TableParagraph"/>
              <w:ind w:left="18" w:right="14"/>
              <w:jc w:val="center"/>
              <w:rPr>
                <w:sz w:val="24"/>
              </w:rPr>
            </w:pPr>
            <w:r w:rsidRPr="005A03C6">
              <w:rPr>
                <w:sz w:val="24"/>
              </w:rPr>
              <w:t xml:space="preserve">2020/2021 </w:t>
            </w:r>
            <w:r w:rsidRPr="005A03C6">
              <w:rPr>
                <w:spacing w:val="-5"/>
                <w:sz w:val="24"/>
              </w:rPr>
              <w:t>МР</w:t>
            </w:r>
          </w:p>
          <w:p w14:paraId="4C713F84" w14:textId="77777777" w:rsidR="003E1C27" w:rsidRPr="005A03C6" w:rsidRDefault="003E1C27" w:rsidP="00414C84">
            <w:pPr>
              <w:pStyle w:val="TableParagraph"/>
              <w:ind w:left="18"/>
              <w:jc w:val="center"/>
              <w:rPr>
                <w:sz w:val="24"/>
              </w:rPr>
            </w:pPr>
            <w:r w:rsidRPr="005A03C6">
              <w:rPr>
                <w:spacing w:val="-10"/>
                <w:sz w:val="24"/>
              </w:rPr>
              <w:t>%</w:t>
            </w:r>
          </w:p>
        </w:tc>
      </w:tr>
      <w:tr w:rsidR="003E1C27" w:rsidRPr="005A03C6" w14:paraId="5E5466F1" w14:textId="77777777" w:rsidTr="00414C84">
        <w:trPr>
          <w:trHeight w:val="683"/>
          <w:jc w:val="center"/>
        </w:trPr>
        <w:tc>
          <w:tcPr>
            <w:tcW w:w="1526" w:type="dxa"/>
            <w:vMerge/>
            <w:tcBorders>
              <w:top w:val="nil"/>
            </w:tcBorders>
          </w:tcPr>
          <w:p w14:paraId="6F28539D" w14:textId="77777777" w:rsidR="003E1C27" w:rsidRPr="005A03C6" w:rsidRDefault="003E1C27" w:rsidP="00414C84">
            <w:pPr>
              <w:spacing w:line="240" w:lineRule="auto"/>
              <w:rPr>
                <w:sz w:val="2"/>
                <w:szCs w:val="2"/>
                <w:lang w:val="uk-UA"/>
              </w:rPr>
            </w:pPr>
          </w:p>
        </w:tc>
        <w:tc>
          <w:tcPr>
            <w:tcW w:w="1277" w:type="dxa"/>
          </w:tcPr>
          <w:p w14:paraId="791CA71E" w14:textId="77777777" w:rsidR="003E1C27" w:rsidRPr="005A03C6" w:rsidRDefault="003E1C27" w:rsidP="00414C84">
            <w:pPr>
              <w:pStyle w:val="TableParagraph"/>
              <w:ind w:left="108" w:right="152"/>
              <w:rPr>
                <w:sz w:val="24"/>
              </w:rPr>
            </w:pPr>
            <w:r w:rsidRPr="005A03C6">
              <w:rPr>
                <w:spacing w:val="-2"/>
                <w:sz w:val="24"/>
              </w:rPr>
              <w:t xml:space="preserve">Експорт </w:t>
            </w:r>
            <w:r w:rsidRPr="005A03C6">
              <w:rPr>
                <w:sz w:val="24"/>
              </w:rPr>
              <w:t>млн.тонн</w:t>
            </w:r>
          </w:p>
        </w:tc>
        <w:tc>
          <w:tcPr>
            <w:tcW w:w="849" w:type="dxa"/>
          </w:tcPr>
          <w:p w14:paraId="5B44181E" w14:textId="77777777" w:rsidR="003E1C27" w:rsidRPr="005A03C6" w:rsidRDefault="003E1C27" w:rsidP="00414C84">
            <w:pPr>
              <w:pStyle w:val="TableParagraph"/>
              <w:ind w:left="106"/>
              <w:rPr>
                <w:sz w:val="24"/>
              </w:rPr>
            </w:pPr>
            <w:r w:rsidRPr="005A03C6">
              <w:rPr>
                <w:spacing w:val="-4"/>
                <w:sz w:val="24"/>
              </w:rPr>
              <w:t>Ціна</w:t>
            </w:r>
          </w:p>
          <w:p w14:paraId="5E5E183B" w14:textId="77777777" w:rsidR="003E1C27" w:rsidRPr="005A03C6" w:rsidRDefault="003E1C27" w:rsidP="00414C84">
            <w:pPr>
              <w:pStyle w:val="TableParagraph"/>
              <w:ind w:left="106"/>
              <w:rPr>
                <w:sz w:val="24"/>
              </w:rPr>
            </w:pPr>
            <w:r w:rsidRPr="005A03C6">
              <w:rPr>
                <w:spacing w:val="-5"/>
                <w:sz w:val="24"/>
              </w:rPr>
              <w:t>$/т</w:t>
            </w:r>
          </w:p>
        </w:tc>
        <w:tc>
          <w:tcPr>
            <w:tcW w:w="1274" w:type="dxa"/>
          </w:tcPr>
          <w:p w14:paraId="5AD46766" w14:textId="77777777" w:rsidR="003E1C27" w:rsidRPr="005A03C6" w:rsidRDefault="003E1C27" w:rsidP="00414C84">
            <w:pPr>
              <w:pStyle w:val="TableParagraph"/>
              <w:ind w:left="109" w:right="148"/>
              <w:rPr>
                <w:sz w:val="24"/>
              </w:rPr>
            </w:pPr>
            <w:r w:rsidRPr="005A03C6">
              <w:rPr>
                <w:spacing w:val="-2"/>
                <w:sz w:val="24"/>
              </w:rPr>
              <w:t xml:space="preserve">Експорт </w:t>
            </w:r>
            <w:r w:rsidRPr="005A03C6">
              <w:rPr>
                <w:sz w:val="24"/>
              </w:rPr>
              <w:t>млн.тонн</w:t>
            </w:r>
          </w:p>
        </w:tc>
        <w:tc>
          <w:tcPr>
            <w:tcW w:w="851" w:type="dxa"/>
          </w:tcPr>
          <w:p w14:paraId="218F9756" w14:textId="77777777" w:rsidR="003E1C27" w:rsidRPr="005A03C6" w:rsidRDefault="003E1C27" w:rsidP="00414C84">
            <w:pPr>
              <w:pStyle w:val="TableParagraph"/>
              <w:ind w:left="109"/>
              <w:rPr>
                <w:sz w:val="24"/>
              </w:rPr>
            </w:pPr>
            <w:r w:rsidRPr="005A03C6">
              <w:rPr>
                <w:spacing w:val="-4"/>
                <w:sz w:val="24"/>
              </w:rPr>
              <w:t>Ціна</w:t>
            </w:r>
          </w:p>
          <w:p w14:paraId="1CAD8B92" w14:textId="77777777" w:rsidR="003E1C27" w:rsidRPr="005A03C6" w:rsidRDefault="003E1C27" w:rsidP="00414C84">
            <w:pPr>
              <w:pStyle w:val="TableParagraph"/>
              <w:ind w:left="109"/>
              <w:rPr>
                <w:sz w:val="24"/>
              </w:rPr>
            </w:pPr>
            <w:r w:rsidRPr="005A03C6">
              <w:rPr>
                <w:spacing w:val="-5"/>
                <w:sz w:val="24"/>
              </w:rPr>
              <w:t>$/т</w:t>
            </w:r>
          </w:p>
        </w:tc>
        <w:tc>
          <w:tcPr>
            <w:tcW w:w="1274" w:type="dxa"/>
          </w:tcPr>
          <w:p w14:paraId="48D024E6" w14:textId="77777777" w:rsidR="003E1C27" w:rsidRPr="005A03C6" w:rsidRDefault="003E1C27" w:rsidP="00414C84">
            <w:pPr>
              <w:pStyle w:val="TableParagraph"/>
              <w:ind w:left="108" w:right="149"/>
              <w:rPr>
                <w:sz w:val="24"/>
              </w:rPr>
            </w:pPr>
            <w:r w:rsidRPr="005A03C6">
              <w:rPr>
                <w:spacing w:val="-2"/>
                <w:sz w:val="24"/>
              </w:rPr>
              <w:t xml:space="preserve">Експорт </w:t>
            </w:r>
            <w:r w:rsidRPr="005A03C6">
              <w:rPr>
                <w:sz w:val="24"/>
              </w:rPr>
              <w:t>млн.тонн</w:t>
            </w:r>
          </w:p>
        </w:tc>
        <w:tc>
          <w:tcPr>
            <w:tcW w:w="851" w:type="dxa"/>
          </w:tcPr>
          <w:p w14:paraId="7424629E" w14:textId="77777777" w:rsidR="003E1C27" w:rsidRPr="005A03C6" w:rsidRDefault="003E1C27" w:rsidP="00414C84">
            <w:pPr>
              <w:pStyle w:val="TableParagraph"/>
              <w:ind w:left="111"/>
              <w:rPr>
                <w:sz w:val="24"/>
              </w:rPr>
            </w:pPr>
            <w:r w:rsidRPr="005A03C6">
              <w:rPr>
                <w:spacing w:val="-4"/>
                <w:sz w:val="24"/>
              </w:rPr>
              <w:t>Ціна</w:t>
            </w:r>
          </w:p>
          <w:p w14:paraId="32E84A26" w14:textId="77777777" w:rsidR="003E1C27" w:rsidRPr="005A03C6" w:rsidRDefault="003E1C27" w:rsidP="00414C84">
            <w:pPr>
              <w:pStyle w:val="TableParagraph"/>
              <w:ind w:left="111"/>
              <w:rPr>
                <w:sz w:val="24"/>
              </w:rPr>
            </w:pPr>
            <w:r w:rsidRPr="005A03C6">
              <w:rPr>
                <w:spacing w:val="-5"/>
                <w:sz w:val="24"/>
              </w:rPr>
              <w:t>$/т</w:t>
            </w:r>
          </w:p>
        </w:tc>
        <w:tc>
          <w:tcPr>
            <w:tcW w:w="1665" w:type="dxa"/>
            <w:vMerge/>
            <w:tcBorders>
              <w:top w:val="nil"/>
            </w:tcBorders>
          </w:tcPr>
          <w:p w14:paraId="14716C4C" w14:textId="77777777" w:rsidR="003E1C27" w:rsidRPr="005A03C6" w:rsidRDefault="003E1C27" w:rsidP="00414C84">
            <w:pPr>
              <w:spacing w:line="240" w:lineRule="auto"/>
              <w:rPr>
                <w:sz w:val="2"/>
                <w:szCs w:val="2"/>
                <w:lang w:val="uk-UA"/>
              </w:rPr>
            </w:pPr>
          </w:p>
        </w:tc>
      </w:tr>
      <w:tr w:rsidR="003E1C27" w:rsidRPr="005A03C6" w14:paraId="38E4FC12" w14:textId="77777777" w:rsidTr="00414C84">
        <w:trPr>
          <w:trHeight w:val="318"/>
          <w:jc w:val="center"/>
        </w:trPr>
        <w:tc>
          <w:tcPr>
            <w:tcW w:w="1526" w:type="dxa"/>
          </w:tcPr>
          <w:p w14:paraId="66FE0264" w14:textId="77777777" w:rsidR="003E1C27" w:rsidRPr="005A03C6" w:rsidRDefault="003E1C27" w:rsidP="00414C84">
            <w:pPr>
              <w:pStyle w:val="TableParagraph"/>
              <w:rPr>
                <w:sz w:val="24"/>
              </w:rPr>
            </w:pPr>
            <w:r w:rsidRPr="005A03C6">
              <w:rPr>
                <w:spacing w:val="-2"/>
                <w:sz w:val="24"/>
              </w:rPr>
              <w:t>Пшениця</w:t>
            </w:r>
          </w:p>
        </w:tc>
        <w:tc>
          <w:tcPr>
            <w:tcW w:w="1277" w:type="dxa"/>
          </w:tcPr>
          <w:p w14:paraId="39AEA42C" w14:textId="77777777" w:rsidR="003E1C27" w:rsidRPr="005A03C6" w:rsidRDefault="003E1C27" w:rsidP="00414C84">
            <w:pPr>
              <w:pStyle w:val="TableParagraph"/>
              <w:ind w:left="108"/>
              <w:rPr>
                <w:sz w:val="24"/>
              </w:rPr>
            </w:pPr>
            <w:r w:rsidRPr="005A03C6">
              <w:rPr>
                <w:spacing w:val="-4"/>
                <w:sz w:val="24"/>
              </w:rPr>
              <w:t>1,84</w:t>
            </w:r>
          </w:p>
        </w:tc>
        <w:tc>
          <w:tcPr>
            <w:tcW w:w="849" w:type="dxa"/>
          </w:tcPr>
          <w:p w14:paraId="7BDD10C2" w14:textId="77777777" w:rsidR="003E1C27" w:rsidRPr="005A03C6" w:rsidRDefault="003E1C27" w:rsidP="00414C84">
            <w:pPr>
              <w:pStyle w:val="TableParagraph"/>
              <w:ind w:left="106"/>
              <w:rPr>
                <w:sz w:val="24"/>
              </w:rPr>
            </w:pPr>
            <w:r w:rsidRPr="005A03C6">
              <w:rPr>
                <w:spacing w:val="-5"/>
                <w:sz w:val="24"/>
              </w:rPr>
              <w:t>265</w:t>
            </w:r>
          </w:p>
        </w:tc>
        <w:tc>
          <w:tcPr>
            <w:tcW w:w="1274" w:type="dxa"/>
          </w:tcPr>
          <w:p w14:paraId="6AD8EE71" w14:textId="77777777" w:rsidR="003E1C27" w:rsidRPr="005A03C6" w:rsidRDefault="003E1C27" w:rsidP="00414C84">
            <w:pPr>
              <w:pStyle w:val="TableParagraph"/>
              <w:ind w:left="109"/>
              <w:rPr>
                <w:sz w:val="24"/>
              </w:rPr>
            </w:pPr>
            <w:r w:rsidRPr="005A03C6">
              <w:rPr>
                <w:spacing w:val="-4"/>
                <w:sz w:val="24"/>
              </w:rPr>
              <w:t>2,13</w:t>
            </w:r>
          </w:p>
        </w:tc>
        <w:tc>
          <w:tcPr>
            <w:tcW w:w="851" w:type="dxa"/>
          </w:tcPr>
          <w:p w14:paraId="1F404A95" w14:textId="77777777" w:rsidR="003E1C27" w:rsidRPr="005A03C6" w:rsidRDefault="003E1C27" w:rsidP="00414C84">
            <w:pPr>
              <w:pStyle w:val="TableParagraph"/>
              <w:ind w:left="109"/>
              <w:rPr>
                <w:sz w:val="24"/>
              </w:rPr>
            </w:pPr>
            <w:r w:rsidRPr="005A03C6">
              <w:rPr>
                <w:spacing w:val="-5"/>
                <w:sz w:val="24"/>
              </w:rPr>
              <w:t>266</w:t>
            </w:r>
          </w:p>
        </w:tc>
        <w:tc>
          <w:tcPr>
            <w:tcW w:w="1274" w:type="dxa"/>
          </w:tcPr>
          <w:p w14:paraId="0079EE67" w14:textId="77777777" w:rsidR="003E1C27" w:rsidRPr="005A03C6" w:rsidRDefault="003E1C27" w:rsidP="00414C84">
            <w:pPr>
              <w:pStyle w:val="TableParagraph"/>
              <w:ind w:left="108"/>
              <w:rPr>
                <w:sz w:val="24"/>
              </w:rPr>
            </w:pPr>
            <w:r w:rsidRPr="005A03C6">
              <w:rPr>
                <w:spacing w:val="-4"/>
                <w:sz w:val="24"/>
              </w:rPr>
              <w:t>2,02</w:t>
            </w:r>
          </w:p>
        </w:tc>
        <w:tc>
          <w:tcPr>
            <w:tcW w:w="851" w:type="dxa"/>
          </w:tcPr>
          <w:p w14:paraId="60BBA8B4" w14:textId="77777777" w:rsidR="003E1C27" w:rsidRPr="005A03C6" w:rsidRDefault="003E1C27" w:rsidP="00414C84">
            <w:pPr>
              <w:pStyle w:val="TableParagraph"/>
              <w:ind w:left="111"/>
              <w:rPr>
                <w:sz w:val="24"/>
              </w:rPr>
            </w:pPr>
            <w:r w:rsidRPr="005A03C6">
              <w:rPr>
                <w:spacing w:val="-5"/>
                <w:sz w:val="24"/>
              </w:rPr>
              <w:t>263</w:t>
            </w:r>
          </w:p>
        </w:tc>
        <w:tc>
          <w:tcPr>
            <w:tcW w:w="1665" w:type="dxa"/>
          </w:tcPr>
          <w:p w14:paraId="1A43DF94" w14:textId="77777777" w:rsidR="003E1C27" w:rsidRPr="005A03C6" w:rsidRDefault="003E1C27" w:rsidP="00414C84">
            <w:pPr>
              <w:pStyle w:val="TableParagraph"/>
              <w:ind w:left="112"/>
              <w:rPr>
                <w:sz w:val="24"/>
              </w:rPr>
            </w:pPr>
            <w:r w:rsidRPr="005A03C6">
              <w:rPr>
                <w:spacing w:val="-2"/>
                <w:sz w:val="24"/>
              </w:rPr>
              <w:t>-</w:t>
            </w:r>
            <w:r w:rsidRPr="005A03C6">
              <w:rPr>
                <w:spacing w:val="-5"/>
                <w:sz w:val="24"/>
              </w:rPr>
              <w:t>5,2</w:t>
            </w:r>
          </w:p>
        </w:tc>
      </w:tr>
      <w:tr w:rsidR="003E1C27" w:rsidRPr="005A03C6" w14:paraId="32AE65C8" w14:textId="77777777" w:rsidTr="00414C84">
        <w:trPr>
          <w:trHeight w:val="316"/>
          <w:jc w:val="center"/>
        </w:trPr>
        <w:tc>
          <w:tcPr>
            <w:tcW w:w="1526" w:type="dxa"/>
          </w:tcPr>
          <w:p w14:paraId="43A70712" w14:textId="77777777" w:rsidR="003E1C27" w:rsidRPr="005A03C6" w:rsidRDefault="003E1C27" w:rsidP="00414C84">
            <w:pPr>
              <w:pStyle w:val="TableParagraph"/>
              <w:rPr>
                <w:sz w:val="24"/>
              </w:rPr>
            </w:pPr>
            <w:r w:rsidRPr="005A03C6">
              <w:rPr>
                <w:spacing w:val="-2"/>
                <w:sz w:val="24"/>
              </w:rPr>
              <w:t>Кукурудза</w:t>
            </w:r>
          </w:p>
        </w:tc>
        <w:tc>
          <w:tcPr>
            <w:tcW w:w="1277" w:type="dxa"/>
          </w:tcPr>
          <w:p w14:paraId="79C710C8" w14:textId="77777777" w:rsidR="003E1C27" w:rsidRPr="005A03C6" w:rsidRDefault="003E1C27" w:rsidP="00414C84">
            <w:pPr>
              <w:pStyle w:val="TableParagraph"/>
              <w:ind w:left="108"/>
              <w:rPr>
                <w:sz w:val="24"/>
              </w:rPr>
            </w:pPr>
            <w:r w:rsidRPr="005A03C6">
              <w:rPr>
                <w:spacing w:val="-4"/>
                <w:sz w:val="24"/>
              </w:rPr>
              <w:t>1,56</w:t>
            </w:r>
          </w:p>
        </w:tc>
        <w:tc>
          <w:tcPr>
            <w:tcW w:w="849" w:type="dxa"/>
          </w:tcPr>
          <w:p w14:paraId="64DBC14A" w14:textId="77777777" w:rsidR="003E1C27" w:rsidRPr="005A03C6" w:rsidRDefault="003E1C27" w:rsidP="00414C84">
            <w:pPr>
              <w:pStyle w:val="TableParagraph"/>
              <w:ind w:left="106"/>
              <w:rPr>
                <w:sz w:val="24"/>
              </w:rPr>
            </w:pPr>
            <w:r w:rsidRPr="005A03C6">
              <w:rPr>
                <w:spacing w:val="-5"/>
                <w:sz w:val="24"/>
              </w:rPr>
              <w:t>130</w:t>
            </w:r>
          </w:p>
        </w:tc>
        <w:tc>
          <w:tcPr>
            <w:tcW w:w="1274" w:type="dxa"/>
          </w:tcPr>
          <w:p w14:paraId="5D931ECE" w14:textId="77777777" w:rsidR="003E1C27" w:rsidRPr="005A03C6" w:rsidRDefault="003E1C27" w:rsidP="00414C84">
            <w:pPr>
              <w:pStyle w:val="TableParagraph"/>
              <w:ind w:left="109"/>
              <w:rPr>
                <w:sz w:val="24"/>
              </w:rPr>
            </w:pPr>
            <w:r w:rsidRPr="005A03C6">
              <w:rPr>
                <w:spacing w:val="-4"/>
                <w:sz w:val="24"/>
              </w:rPr>
              <w:t>2,23</w:t>
            </w:r>
          </w:p>
        </w:tc>
        <w:tc>
          <w:tcPr>
            <w:tcW w:w="851" w:type="dxa"/>
          </w:tcPr>
          <w:p w14:paraId="7011A664" w14:textId="77777777" w:rsidR="003E1C27" w:rsidRPr="005A03C6" w:rsidRDefault="003E1C27" w:rsidP="00414C84">
            <w:pPr>
              <w:pStyle w:val="TableParagraph"/>
              <w:ind w:left="109"/>
              <w:rPr>
                <w:sz w:val="24"/>
              </w:rPr>
            </w:pPr>
            <w:r w:rsidRPr="005A03C6">
              <w:rPr>
                <w:spacing w:val="-5"/>
                <w:sz w:val="24"/>
              </w:rPr>
              <w:t>132</w:t>
            </w:r>
          </w:p>
        </w:tc>
        <w:tc>
          <w:tcPr>
            <w:tcW w:w="1274" w:type="dxa"/>
          </w:tcPr>
          <w:p w14:paraId="70293732" w14:textId="77777777" w:rsidR="003E1C27" w:rsidRPr="005A03C6" w:rsidRDefault="003E1C27" w:rsidP="00414C84">
            <w:pPr>
              <w:pStyle w:val="TableParagraph"/>
              <w:ind w:left="108"/>
              <w:rPr>
                <w:sz w:val="24"/>
              </w:rPr>
            </w:pPr>
            <w:r w:rsidRPr="005A03C6">
              <w:rPr>
                <w:spacing w:val="-4"/>
                <w:sz w:val="24"/>
              </w:rPr>
              <w:t>1,69</w:t>
            </w:r>
          </w:p>
        </w:tc>
        <w:tc>
          <w:tcPr>
            <w:tcW w:w="851" w:type="dxa"/>
          </w:tcPr>
          <w:p w14:paraId="78377684" w14:textId="77777777" w:rsidR="003E1C27" w:rsidRPr="005A03C6" w:rsidRDefault="003E1C27" w:rsidP="00414C84">
            <w:pPr>
              <w:pStyle w:val="TableParagraph"/>
              <w:ind w:left="111"/>
              <w:rPr>
                <w:sz w:val="24"/>
              </w:rPr>
            </w:pPr>
            <w:r w:rsidRPr="005A03C6">
              <w:rPr>
                <w:spacing w:val="-5"/>
                <w:sz w:val="24"/>
              </w:rPr>
              <w:t>143</w:t>
            </w:r>
          </w:p>
        </w:tc>
        <w:tc>
          <w:tcPr>
            <w:tcW w:w="1665" w:type="dxa"/>
          </w:tcPr>
          <w:p w14:paraId="02CAA1D0" w14:textId="77777777" w:rsidR="003E1C27" w:rsidRPr="005A03C6" w:rsidRDefault="003E1C27" w:rsidP="00414C84">
            <w:pPr>
              <w:pStyle w:val="TableParagraph"/>
              <w:ind w:left="112"/>
              <w:rPr>
                <w:sz w:val="24"/>
              </w:rPr>
            </w:pPr>
            <w:r w:rsidRPr="005A03C6">
              <w:rPr>
                <w:spacing w:val="-2"/>
                <w:sz w:val="24"/>
              </w:rPr>
              <w:t>-</w:t>
            </w:r>
            <w:r w:rsidRPr="005A03C6">
              <w:rPr>
                <w:spacing w:val="-4"/>
                <w:sz w:val="24"/>
              </w:rPr>
              <w:t>24,2</w:t>
            </w:r>
          </w:p>
        </w:tc>
      </w:tr>
      <w:tr w:rsidR="003E1C27" w:rsidRPr="005A03C6" w14:paraId="633F6AC1" w14:textId="77777777" w:rsidTr="00414C84">
        <w:trPr>
          <w:trHeight w:val="318"/>
          <w:jc w:val="center"/>
        </w:trPr>
        <w:tc>
          <w:tcPr>
            <w:tcW w:w="1526" w:type="dxa"/>
          </w:tcPr>
          <w:p w14:paraId="67836C7E" w14:textId="77777777" w:rsidR="003E1C27" w:rsidRPr="005A03C6" w:rsidRDefault="003E1C27" w:rsidP="00414C84">
            <w:pPr>
              <w:pStyle w:val="TableParagraph"/>
              <w:rPr>
                <w:sz w:val="24"/>
              </w:rPr>
            </w:pPr>
            <w:r w:rsidRPr="005A03C6">
              <w:rPr>
                <w:spacing w:val="-2"/>
                <w:sz w:val="24"/>
              </w:rPr>
              <w:t>Ячмінь</w:t>
            </w:r>
          </w:p>
        </w:tc>
        <w:tc>
          <w:tcPr>
            <w:tcW w:w="1277" w:type="dxa"/>
          </w:tcPr>
          <w:p w14:paraId="37E60F84" w14:textId="77777777" w:rsidR="003E1C27" w:rsidRPr="005A03C6" w:rsidRDefault="003E1C27" w:rsidP="00414C84">
            <w:pPr>
              <w:pStyle w:val="TableParagraph"/>
              <w:ind w:left="108"/>
              <w:rPr>
                <w:sz w:val="24"/>
              </w:rPr>
            </w:pPr>
            <w:r w:rsidRPr="005A03C6">
              <w:rPr>
                <w:spacing w:val="-4"/>
                <w:sz w:val="24"/>
              </w:rPr>
              <w:t>0,41</w:t>
            </w:r>
          </w:p>
        </w:tc>
        <w:tc>
          <w:tcPr>
            <w:tcW w:w="849" w:type="dxa"/>
          </w:tcPr>
          <w:p w14:paraId="0FEE0A75" w14:textId="77777777" w:rsidR="003E1C27" w:rsidRPr="005A03C6" w:rsidRDefault="003E1C27" w:rsidP="00414C84">
            <w:pPr>
              <w:pStyle w:val="TableParagraph"/>
              <w:ind w:left="106"/>
              <w:rPr>
                <w:sz w:val="24"/>
              </w:rPr>
            </w:pPr>
            <w:r w:rsidRPr="005A03C6">
              <w:rPr>
                <w:spacing w:val="-5"/>
                <w:sz w:val="24"/>
              </w:rPr>
              <w:t>150</w:t>
            </w:r>
          </w:p>
        </w:tc>
        <w:tc>
          <w:tcPr>
            <w:tcW w:w="1274" w:type="dxa"/>
          </w:tcPr>
          <w:p w14:paraId="3A13D344" w14:textId="77777777" w:rsidR="003E1C27" w:rsidRPr="005A03C6" w:rsidRDefault="003E1C27" w:rsidP="00414C84">
            <w:pPr>
              <w:pStyle w:val="TableParagraph"/>
              <w:ind w:left="109"/>
              <w:rPr>
                <w:sz w:val="24"/>
              </w:rPr>
            </w:pPr>
            <w:r w:rsidRPr="005A03C6">
              <w:rPr>
                <w:spacing w:val="-4"/>
                <w:sz w:val="24"/>
              </w:rPr>
              <w:t>0,54</w:t>
            </w:r>
          </w:p>
        </w:tc>
        <w:tc>
          <w:tcPr>
            <w:tcW w:w="851" w:type="dxa"/>
          </w:tcPr>
          <w:p w14:paraId="259CAA5A" w14:textId="77777777" w:rsidR="003E1C27" w:rsidRPr="005A03C6" w:rsidRDefault="003E1C27" w:rsidP="00414C84">
            <w:pPr>
              <w:pStyle w:val="TableParagraph"/>
              <w:ind w:left="109"/>
              <w:rPr>
                <w:sz w:val="24"/>
              </w:rPr>
            </w:pPr>
            <w:r w:rsidRPr="005A03C6">
              <w:rPr>
                <w:spacing w:val="-5"/>
                <w:sz w:val="24"/>
              </w:rPr>
              <w:t>151</w:t>
            </w:r>
          </w:p>
        </w:tc>
        <w:tc>
          <w:tcPr>
            <w:tcW w:w="1274" w:type="dxa"/>
          </w:tcPr>
          <w:p w14:paraId="063FFF96" w14:textId="77777777" w:rsidR="003E1C27" w:rsidRPr="005A03C6" w:rsidRDefault="003E1C27" w:rsidP="00414C84">
            <w:pPr>
              <w:pStyle w:val="TableParagraph"/>
              <w:ind w:left="108"/>
              <w:rPr>
                <w:sz w:val="24"/>
              </w:rPr>
            </w:pPr>
            <w:r w:rsidRPr="005A03C6">
              <w:rPr>
                <w:spacing w:val="-4"/>
                <w:sz w:val="24"/>
              </w:rPr>
              <w:t>0,68</w:t>
            </w:r>
          </w:p>
        </w:tc>
        <w:tc>
          <w:tcPr>
            <w:tcW w:w="851" w:type="dxa"/>
          </w:tcPr>
          <w:p w14:paraId="603CDC81" w14:textId="77777777" w:rsidR="003E1C27" w:rsidRPr="005A03C6" w:rsidRDefault="003E1C27" w:rsidP="00414C84">
            <w:pPr>
              <w:pStyle w:val="TableParagraph"/>
              <w:ind w:left="111"/>
              <w:rPr>
                <w:sz w:val="24"/>
              </w:rPr>
            </w:pPr>
            <w:r w:rsidRPr="005A03C6">
              <w:rPr>
                <w:spacing w:val="-5"/>
                <w:sz w:val="24"/>
              </w:rPr>
              <w:t>155</w:t>
            </w:r>
          </w:p>
        </w:tc>
        <w:tc>
          <w:tcPr>
            <w:tcW w:w="1665" w:type="dxa"/>
          </w:tcPr>
          <w:p w14:paraId="19E437DA" w14:textId="77777777" w:rsidR="003E1C27" w:rsidRPr="005A03C6" w:rsidRDefault="003E1C27" w:rsidP="00414C84">
            <w:pPr>
              <w:pStyle w:val="TableParagraph"/>
              <w:ind w:left="112"/>
              <w:rPr>
                <w:sz w:val="24"/>
              </w:rPr>
            </w:pPr>
            <w:r w:rsidRPr="005A03C6">
              <w:rPr>
                <w:spacing w:val="-2"/>
                <w:sz w:val="24"/>
              </w:rPr>
              <w:t>+25,9</w:t>
            </w:r>
          </w:p>
        </w:tc>
      </w:tr>
    </w:tbl>
    <w:p w14:paraId="12EF4FAC" w14:textId="77777777" w:rsidR="003E1C27" w:rsidRPr="005A03C6" w:rsidRDefault="003E1C27" w:rsidP="003E1C27">
      <w:pPr>
        <w:ind w:firstLine="709"/>
        <w:jc w:val="center"/>
        <w:rPr>
          <w:sz w:val="24"/>
        </w:rPr>
      </w:pPr>
      <w:r w:rsidRPr="005A03C6">
        <w:rPr>
          <w:sz w:val="24"/>
        </w:rPr>
        <w:t>Джерело: власна розробка автора на основі даних підприємства</w:t>
      </w:r>
    </w:p>
    <w:p w14:paraId="01D03FFF" w14:textId="77777777" w:rsidR="003E1C27" w:rsidRPr="005A03C6" w:rsidRDefault="003E1C27" w:rsidP="003E1C27">
      <w:pPr>
        <w:ind w:firstLine="709"/>
      </w:pPr>
      <w:r w:rsidRPr="005A03C6">
        <w:t xml:space="preserve">З таблиці видно, що в 2021/2022 році обсяги експортованої пшениці зменшилися на 5,2%, кукурудзи – на 24,2%, а ячменю – зросли на 25,9% порівняно з попереднім роком. Незважаючи на це, компанії все ж вдалося експортувати з України 4,9 млн тонн зернових і олійних культур. Основними культурами, які експортувала компанія, були пшениця, кукурудза та ячмінь. У компанії все добре, тому що вони мають хорошу мережу для прийому, зберігання та доставки своєї продукції[24]. </w:t>
      </w:r>
    </w:p>
    <w:p w14:paraId="5ED7F6E9" w14:textId="703E28C1" w:rsidR="003E1C27" w:rsidRPr="005A03C6" w:rsidRDefault="003E1C27" w:rsidP="002A53AF">
      <w:pPr>
        <w:ind w:firstLine="709"/>
      </w:pPr>
      <w:r w:rsidRPr="005A03C6">
        <w:t xml:space="preserve">Вони також зосереджуються на покращенні своєї транспортної інфраструктури, особливо шляхом використання річок для транспортування своєї продукції, що є найдешевшим варіантом. Вони також дивляться на те, </w:t>
      </w:r>
      <w:r w:rsidRPr="005A03C6">
        <w:lastRenderedPageBreak/>
        <w:t>скільки коштує виробництво їхніх продуктів, щоб переконатися, що вони ефективні.</w:t>
      </w:r>
    </w:p>
    <w:p w14:paraId="4C06B723" w14:textId="08FC65A7" w:rsidR="00A96DBF" w:rsidRPr="003B5947" w:rsidRDefault="00A96DBF" w:rsidP="00A96DBF">
      <w:pPr>
        <w:jc w:val="right"/>
        <w:rPr>
          <w:iCs/>
          <w:szCs w:val="28"/>
        </w:rPr>
      </w:pPr>
      <w:r w:rsidRPr="003B5947">
        <w:rPr>
          <w:iCs/>
          <w:szCs w:val="28"/>
        </w:rPr>
        <w:t>Таблиця 2.5</w:t>
      </w:r>
    </w:p>
    <w:p w14:paraId="05359B6C" w14:textId="77777777" w:rsidR="003E1C27" w:rsidRPr="003B5947" w:rsidRDefault="003E1C27" w:rsidP="003E1C27">
      <w:pPr>
        <w:ind w:firstLine="709"/>
        <w:jc w:val="center"/>
        <w:rPr>
          <w:b/>
        </w:rPr>
      </w:pPr>
      <w:r w:rsidRPr="003B5947">
        <w:rPr>
          <w:b/>
        </w:rPr>
        <w:t>Структура витрат підприємства на виробництво продукції сільського господарства у 2021 році</w:t>
      </w:r>
    </w:p>
    <w:tbl>
      <w:tblPr>
        <w:tblStyle w:val="TableNormal"/>
        <w:tblW w:w="9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2"/>
        <w:gridCol w:w="1707"/>
        <w:gridCol w:w="1707"/>
        <w:gridCol w:w="1707"/>
        <w:gridCol w:w="1709"/>
      </w:tblGrid>
      <w:tr w:rsidR="003E1C27" w:rsidRPr="005A03C6" w14:paraId="18C85695" w14:textId="77777777" w:rsidTr="003B5947">
        <w:trPr>
          <w:trHeight w:val="20"/>
          <w:jc w:val="center"/>
        </w:trPr>
        <w:tc>
          <w:tcPr>
            <w:tcW w:w="2672" w:type="dxa"/>
            <w:vMerge w:val="restart"/>
            <w:vAlign w:val="center"/>
          </w:tcPr>
          <w:p w14:paraId="749821BF" w14:textId="77777777" w:rsidR="003E1C27" w:rsidRPr="005A03C6" w:rsidRDefault="003E1C27" w:rsidP="003B5947">
            <w:pPr>
              <w:pStyle w:val="TableParagraph"/>
              <w:ind w:left="695"/>
              <w:rPr>
                <w:sz w:val="24"/>
                <w:szCs w:val="24"/>
              </w:rPr>
            </w:pPr>
            <w:r w:rsidRPr="005A03C6">
              <w:rPr>
                <w:sz w:val="24"/>
                <w:szCs w:val="24"/>
              </w:rPr>
              <w:t>Види</w:t>
            </w:r>
            <w:r w:rsidRPr="005A03C6">
              <w:rPr>
                <w:spacing w:val="-2"/>
                <w:sz w:val="24"/>
                <w:szCs w:val="24"/>
              </w:rPr>
              <w:t xml:space="preserve"> витрат</w:t>
            </w:r>
          </w:p>
        </w:tc>
        <w:tc>
          <w:tcPr>
            <w:tcW w:w="3414" w:type="dxa"/>
            <w:gridSpan w:val="2"/>
            <w:vAlign w:val="center"/>
          </w:tcPr>
          <w:p w14:paraId="223AD823" w14:textId="06D0F434" w:rsidR="003E1C27" w:rsidRPr="005A03C6" w:rsidRDefault="003E1C27" w:rsidP="003B5947">
            <w:pPr>
              <w:pStyle w:val="TableParagraph"/>
              <w:ind w:left="6"/>
              <w:jc w:val="center"/>
              <w:rPr>
                <w:sz w:val="24"/>
                <w:szCs w:val="24"/>
              </w:rPr>
            </w:pPr>
            <w:r w:rsidRPr="005A03C6">
              <w:rPr>
                <w:sz w:val="24"/>
                <w:szCs w:val="24"/>
              </w:rPr>
              <w:t xml:space="preserve">Продукція </w:t>
            </w:r>
            <w:r w:rsidRPr="005A03C6">
              <w:rPr>
                <w:spacing w:val="-2"/>
                <w:sz w:val="24"/>
                <w:szCs w:val="24"/>
              </w:rPr>
              <w:t>сільського</w:t>
            </w:r>
            <w:r w:rsidR="003B5947">
              <w:rPr>
                <w:spacing w:val="-2"/>
                <w:sz w:val="24"/>
                <w:szCs w:val="24"/>
                <w:lang w:val="uk-UA"/>
              </w:rPr>
              <w:t xml:space="preserve"> </w:t>
            </w:r>
            <w:r w:rsidRPr="005A03C6">
              <w:rPr>
                <w:spacing w:val="-2"/>
                <w:sz w:val="24"/>
                <w:szCs w:val="24"/>
              </w:rPr>
              <w:t>господарства</w:t>
            </w:r>
          </w:p>
        </w:tc>
        <w:tc>
          <w:tcPr>
            <w:tcW w:w="3416" w:type="dxa"/>
            <w:gridSpan w:val="2"/>
            <w:vAlign w:val="center"/>
          </w:tcPr>
          <w:p w14:paraId="468288D6" w14:textId="77777777" w:rsidR="003E1C27" w:rsidRPr="005A03C6" w:rsidRDefault="003E1C27" w:rsidP="003B5947">
            <w:pPr>
              <w:pStyle w:val="TableParagraph"/>
              <w:ind w:left="418"/>
              <w:rPr>
                <w:sz w:val="24"/>
                <w:szCs w:val="24"/>
              </w:rPr>
            </w:pPr>
            <w:r w:rsidRPr="005A03C6">
              <w:rPr>
                <w:sz w:val="24"/>
                <w:szCs w:val="24"/>
              </w:rPr>
              <w:t xml:space="preserve">Продукція </w:t>
            </w:r>
            <w:r w:rsidRPr="005A03C6">
              <w:rPr>
                <w:spacing w:val="-2"/>
                <w:sz w:val="24"/>
                <w:szCs w:val="24"/>
              </w:rPr>
              <w:t>рослинництва</w:t>
            </w:r>
          </w:p>
        </w:tc>
      </w:tr>
      <w:tr w:rsidR="003E1C27" w:rsidRPr="005A03C6" w14:paraId="3EF347FA" w14:textId="77777777" w:rsidTr="003B5947">
        <w:trPr>
          <w:trHeight w:val="20"/>
          <w:jc w:val="center"/>
        </w:trPr>
        <w:tc>
          <w:tcPr>
            <w:tcW w:w="2672" w:type="dxa"/>
            <w:vMerge/>
            <w:tcBorders>
              <w:top w:val="nil"/>
            </w:tcBorders>
            <w:vAlign w:val="center"/>
          </w:tcPr>
          <w:p w14:paraId="58AE47A0" w14:textId="77777777" w:rsidR="003E1C27" w:rsidRPr="005A03C6" w:rsidRDefault="003E1C27" w:rsidP="003B5947">
            <w:pPr>
              <w:spacing w:line="240" w:lineRule="auto"/>
              <w:jc w:val="left"/>
              <w:rPr>
                <w:sz w:val="24"/>
                <w:szCs w:val="24"/>
                <w:lang w:val="uk-UA"/>
              </w:rPr>
            </w:pPr>
          </w:p>
        </w:tc>
        <w:tc>
          <w:tcPr>
            <w:tcW w:w="1707" w:type="dxa"/>
            <w:vAlign w:val="center"/>
          </w:tcPr>
          <w:p w14:paraId="30FEB97D" w14:textId="77777777" w:rsidR="003E1C27" w:rsidRPr="005A03C6" w:rsidRDefault="003E1C27" w:rsidP="003B5947">
            <w:pPr>
              <w:pStyle w:val="TableParagraph"/>
              <w:ind w:left="8" w:right="2"/>
              <w:jc w:val="center"/>
              <w:rPr>
                <w:sz w:val="24"/>
                <w:szCs w:val="24"/>
              </w:rPr>
            </w:pPr>
            <w:r w:rsidRPr="005A03C6">
              <w:rPr>
                <w:spacing w:val="-2"/>
                <w:sz w:val="24"/>
                <w:szCs w:val="24"/>
              </w:rPr>
              <w:t>млн.грн</w:t>
            </w:r>
          </w:p>
        </w:tc>
        <w:tc>
          <w:tcPr>
            <w:tcW w:w="1707" w:type="dxa"/>
            <w:vAlign w:val="center"/>
          </w:tcPr>
          <w:p w14:paraId="371ECD9F" w14:textId="77777777" w:rsidR="003E1C27" w:rsidRPr="005A03C6" w:rsidRDefault="003E1C27" w:rsidP="003B5947">
            <w:pPr>
              <w:pStyle w:val="TableParagraph"/>
              <w:ind w:left="385" w:right="375" w:firstLine="127"/>
              <w:rPr>
                <w:sz w:val="24"/>
                <w:szCs w:val="24"/>
              </w:rPr>
            </w:pPr>
            <w:r w:rsidRPr="005A03C6">
              <w:rPr>
                <w:sz w:val="24"/>
                <w:szCs w:val="24"/>
              </w:rPr>
              <w:t xml:space="preserve">у % до </w:t>
            </w:r>
            <w:r w:rsidRPr="005A03C6">
              <w:rPr>
                <w:spacing w:val="-2"/>
                <w:sz w:val="24"/>
                <w:szCs w:val="24"/>
              </w:rPr>
              <w:t>підсумку</w:t>
            </w:r>
          </w:p>
        </w:tc>
        <w:tc>
          <w:tcPr>
            <w:tcW w:w="1707" w:type="dxa"/>
            <w:vAlign w:val="center"/>
          </w:tcPr>
          <w:p w14:paraId="33C3251A" w14:textId="77777777" w:rsidR="003E1C27" w:rsidRPr="005A03C6" w:rsidRDefault="003E1C27" w:rsidP="003B5947">
            <w:pPr>
              <w:pStyle w:val="TableParagraph"/>
              <w:ind w:left="8" w:right="3"/>
              <w:jc w:val="center"/>
              <w:rPr>
                <w:sz w:val="24"/>
                <w:szCs w:val="24"/>
              </w:rPr>
            </w:pPr>
            <w:r w:rsidRPr="005A03C6">
              <w:rPr>
                <w:spacing w:val="-2"/>
                <w:sz w:val="24"/>
                <w:szCs w:val="24"/>
              </w:rPr>
              <w:t>млн.грн</w:t>
            </w:r>
          </w:p>
        </w:tc>
        <w:tc>
          <w:tcPr>
            <w:tcW w:w="1709" w:type="dxa"/>
            <w:vAlign w:val="center"/>
          </w:tcPr>
          <w:p w14:paraId="60733634" w14:textId="77777777" w:rsidR="003E1C27" w:rsidRPr="005A03C6" w:rsidRDefault="003E1C27" w:rsidP="003B5947">
            <w:pPr>
              <w:pStyle w:val="TableParagraph"/>
              <w:ind w:left="387" w:right="375" w:firstLine="124"/>
              <w:rPr>
                <w:sz w:val="24"/>
                <w:szCs w:val="24"/>
              </w:rPr>
            </w:pPr>
            <w:r w:rsidRPr="005A03C6">
              <w:rPr>
                <w:sz w:val="24"/>
                <w:szCs w:val="24"/>
              </w:rPr>
              <w:t xml:space="preserve">у % до </w:t>
            </w:r>
            <w:r w:rsidRPr="005A03C6">
              <w:rPr>
                <w:spacing w:val="-2"/>
                <w:sz w:val="24"/>
                <w:szCs w:val="24"/>
              </w:rPr>
              <w:t>підсумку</w:t>
            </w:r>
          </w:p>
        </w:tc>
      </w:tr>
      <w:tr w:rsidR="003E1C27" w:rsidRPr="005A03C6" w14:paraId="2B2CDB41" w14:textId="77777777" w:rsidTr="003B5947">
        <w:trPr>
          <w:trHeight w:val="20"/>
          <w:jc w:val="center"/>
        </w:trPr>
        <w:tc>
          <w:tcPr>
            <w:tcW w:w="2672" w:type="dxa"/>
            <w:vAlign w:val="center"/>
          </w:tcPr>
          <w:p w14:paraId="161D088E" w14:textId="77777777" w:rsidR="003E1C27" w:rsidRPr="005A03C6" w:rsidRDefault="003E1C27" w:rsidP="003B5947">
            <w:pPr>
              <w:pStyle w:val="TableParagraph"/>
              <w:ind w:left="539"/>
              <w:rPr>
                <w:sz w:val="24"/>
                <w:szCs w:val="24"/>
              </w:rPr>
            </w:pPr>
            <w:r w:rsidRPr="005A03C6">
              <w:rPr>
                <w:sz w:val="24"/>
                <w:szCs w:val="24"/>
              </w:rPr>
              <w:t xml:space="preserve">Витрати </w:t>
            </w:r>
            <w:r w:rsidRPr="005A03C6">
              <w:rPr>
                <w:spacing w:val="-2"/>
                <w:sz w:val="24"/>
                <w:szCs w:val="24"/>
              </w:rPr>
              <w:t>усього</w:t>
            </w:r>
          </w:p>
        </w:tc>
        <w:tc>
          <w:tcPr>
            <w:tcW w:w="1707" w:type="dxa"/>
            <w:vAlign w:val="center"/>
          </w:tcPr>
          <w:p w14:paraId="72DDF50B" w14:textId="77777777" w:rsidR="003E1C27" w:rsidRPr="005A03C6" w:rsidRDefault="003E1C27" w:rsidP="003B5947">
            <w:pPr>
              <w:pStyle w:val="TableParagraph"/>
              <w:ind w:left="8"/>
              <w:jc w:val="center"/>
              <w:rPr>
                <w:sz w:val="24"/>
                <w:szCs w:val="24"/>
              </w:rPr>
            </w:pPr>
            <w:r w:rsidRPr="005A03C6">
              <w:rPr>
                <w:spacing w:val="-2"/>
                <w:sz w:val="24"/>
                <w:szCs w:val="24"/>
              </w:rPr>
              <w:t>396388,9</w:t>
            </w:r>
          </w:p>
        </w:tc>
        <w:tc>
          <w:tcPr>
            <w:tcW w:w="1707" w:type="dxa"/>
            <w:vAlign w:val="center"/>
          </w:tcPr>
          <w:p w14:paraId="480E8F72" w14:textId="77777777" w:rsidR="003E1C27" w:rsidRPr="005A03C6" w:rsidRDefault="003E1C27" w:rsidP="003B5947">
            <w:pPr>
              <w:pStyle w:val="TableParagraph"/>
              <w:ind w:left="8"/>
              <w:jc w:val="center"/>
              <w:rPr>
                <w:sz w:val="24"/>
                <w:szCs w:val="24"/>
              </w:rPr>
            </w:pPr>
            <w:r w:rsidRPr="005A03C6">
              <w:rPr>
                <w:spacing w:val="-2"/>
                <w:sz w:val="24"/>
                <w:szCs w:val="24"/>
              </w:rPr>
              <w:t>100,0</w:t>
            </w:r>
          </w:p>
        </w:tc>
        <w:tc>
          <w:tcPr>
            <w:tcW w:w="1707" w:type="dxa"/>
            <w:vAlign w:val="center"/>
          </w:tcPr>
          <w:p w14:paraId="71A1EA58" w14:textId="77777777" w:rsidR="003E1C27" w:rsidRPr="005A03C6" w:rsidRDefault="003E1C27" w:rsidP="003B5947">
            <w:pPr>
              <w:pStyle w:val="TableParagraph"/>
              <w:ind w:left="8" w:right="4"/>
              <w:jc w:val="center"/>
              <w:rPr>
                <w:sz w:val="24"/>
                <w:szCs w:val="24"/>
              </w:rPr>
            </w:pPr>
            <w:r w:rsidRPr="005A03C6">
              <w:rPr>
                <w:sz w:val="24"/>
                <w:szCs w:val="24"/>
              </w:rPr>
              <w:t xml:space="preserve">308 </w:t>
            </w:r>
            <w:r w:rsidRPr="005A03C6">
              <w:rPr>
                <w:spacing w:val="-2"/>
                <w:sz w:val="24"/>
                <w:szCs w:val="24"/>
              </w:rPr>
              <w:t>234,7</w:t>
            </w:r>
          </w:p>
        </w:tc>
        <w:tc>
          <w:tcPr>
            <w:tcW w:w="1709" w:type="dxa"/>
            <w:vAlign w:val="center"/>
          </w:tcPr>
          <w:p w14:paraId="6BA81B51" w14:textId="77777777" w:rsidR="003E1C27" w:rsidRPr="005A03C6" w:rsidRDefault="003E1C27" w:rsidP="003B5947">
            <w:pPr>
              <w:pStyle w:val="TableParagraph"/>
              <w:ind w:left="7" w:right="3"/>
              <w:jc w:val="center"/>
              <w:rPr>
                <w:sz w:val="24"/>
                <w:szCs w:val="24"/>
              </w:rPr>
            </w:pPr>
            <w:r w:rsidRPr="005A03C6">
              <w:rPr>
                <w:spacing w:val="-2"/>
                <w:sz w:val="24"/>
                <w:szCs w:val="24"/>
              </w:rPr>
              <w:t>100,0</w:t>
            </w:r>
          </w:p>
        </w:tc>
      </w:tr>
      <w:tr w:rsidR="003E1C27" w:rsidRPr="005A03C6" w14:paraId="56604E47" w14:textId="77777777" w:rsidTr="003B5947">
        <w:trPr>
          <w:trHeight w:val="20"/>
          <w:jc w:val="center"/>
        </w:trPr>
        <w:tc>
          <w:tcPr>
            <w:tcW w:w="2672" w:type="dxa"/>
            <w:vAlign w:val="center"/>
          </w:tcPr>
          <w:p w14:paraId="72E40495" w14:textId="77777777" w:rsidR="003E1C27" w:rsidRPr="00DD2A52" w:rsidRDefault="003E1C27" w:rsidP="003B5947">
            <w:pPr>
              <w:pStyle w:val="TableParagraph"/>
              <w:ind w:right="282"/>
              <w:rPr>
                <w:sz w:val="24"/>
                <w:szCs w:val="24"/>
                <w:lang w:val="uk-UA"/>
              </w:rPr>
            </w:pPr>
            <w:r w:rsidRPr="00DD2A52">
              <w:rPr>
                <w:sz w:val="24"/>
                <w:szCs w:val="24"/>
                <w:lang w:val="uk-UA"/>
              </w:rPr>
              <w:t>Прямі матеріальні витрати-усього,ут.ч.:</w:t>
            </w:r>
          </w:p>
        </w:tc>
        <w:tc>
          <w:tcPr>
            <w:tcW w:w="1707" w:type="dxa"/>
            <w:vAlign w:val="center"/>
          </w:tcPr>
          <w:p w14:paraId="3B936B86" w14:textId="77777777" w:rsidR="003E1C27" w:rsidRPr="005A03C6" w:rsidRDefault="003E1C27" w:rsidP="003B5947">
            <w:pPr>
              <w:pStyle w:val="TableParagraph"/>
              <w:ind w:left="8" w:right="2"/>
              <w:jc w:val="center"/>
              <w:rPr>
                <w:sz w:val="24"/>
                <w:szCs w:val="24"/>
              </w:rPr>
            </w:pPr>
            <w:r w:rsidRPr="005A03C6">
              <w:rPr>
                <w:sz w:val="24"/>
                <w:szCs w:val="24"/>
              </w:rPr>
              <w:t xml:space="preserve">228 </w:t>
            </w:r>
            <w:r w:rsidRPr="005A03C6">
              <w:rPr>
                <w:spacing w:val="-2"/>
                <w:sz w:val="24"/>
                <w:szCs w:val="24"/>
              </w:rPr>
              <w:t>980,5</w:t>
            </w:r>
          </w:p>
        </w:tc>
        <w:tc>
          <w:tcPr>
            <w:tcW w:w="1707" w:type="dxa"/>
            <w:vAlign w:val="center"/>
          </w:tcPr>
          <w:p w14:paraId="4920F065" w14:textId="77777777" w:rsidR="003E1C27" w:rsidRPr="005A03C6" w:rsidRDefault="003E1C27" w:rsidP="003B5947">
            <w:pPr>
              <w:pStyle w:val="TableParagraph"/>
              <w:ind w:left="8"/>
              <w:jc w:val="center"/>
              <w:rPr>
                <w:sz w:val="24"/>
                <w:szCs w:val="24"/>
              </w:rPr>
            </w:pPr>
            <w:r w:rsidRPr="005A03C6">
              <w:rPr>
                <w:spacing w:val="-4"/>
                <w:sz w:val="24"/>
                <w:szCs w:val="24"/>
              </w:rPr>
              <w:t>57,8</w:t>
            </w:r>
          </w:p>
        </w:tc>
        <w:tc>
          <w:tcPr>
            <w:tcW w:w="1707" w:type="dxa"/>
            <w:vAlign w:val="center"/>
          </w:tcPr>
          <w:p w14:paraId="6A3B727F" w14:textId="77777777" w:rsidR="003E1C27" w:rsidRPr="005A03C6" w:rsidRDefault="003E1C27" w:rsidP="003B5947">
            <w:pPr>
              <w:pStyle w:val="TableParagraph"/>
              <w:ind w:left="8" w:right="4"/>
              <w:jc w:val="center"/>
              <w:rPr>
                <w:sz w:val="24"/>
                <w:szCs w:val="24"/>
              </w:rPr>
            </w:pPr>
            <w:r w:rsidRPr="005A03C6">
              <w:rPr>
                <w:sz w:val="24"/>
                <w:szCs w:val="24"/>
              </w:rPr>
              <w:t xml:space="preserve">162 </w:t>
            </w:r>
            <w:r w:rsidRPr="005A03C6">
              <w:rPr>
                <w:spacing w:val="-2"/>
                <w:sz w:val="24"/>
                <w:szCs w:val="24"/>
              </w:rPr>
              <w:t>394,0</w:t>
            </w:r>
          </w:p>
        </w:tc>
        <w:tc>
          <w:tcPr>
            <w:tcW w:w="1709" w:type="dxa"/>
            <w:vAlign w:val="center"/>
          </w:tcPr>
          <w:p w14:paraId="0C709712" w14:textId="77777777" w:rsidR="003E1C27" w:rsidRPr="005A03C6" w:rsidRDefault="003E1C27" w:rsidP="003B5947">
            <w:pPr>
              <w:pStyle w:val="TableParagraph"/>
              <w:ind w:left="7" w:right="3"/>
              <w:jc w:val="center"/>
              <w:rPr>
                <w:sz w:val="24"/>
                <w:szCs w:val="24"/>
              </w:rPr>
            </w:pPr>
            <w:r w:rsidRPr="005A03C6">
              <w:rPr>
                <w:spacing w:val="-4"/>
                <w:sz w:val="24"/>
                <w:szCs w:val="24"/>
              </w:rPr>
              <w:t>52,7</w:t>
            </w:r>
          </w:p>
        </w:tc>
      </w:tr>
      <w:tr w:rsidR="003E1C27" w:rsidRPr="005A03C6" w14:paraId="3F5622EF" w14:textId="77777777" w:rsidTr="003B5947">
        <w:trPr>
          <w:trHeight w:val="20"/>
          <w:jc w:val="center"/>
        </w:trPr>
        <w:tc>
          <w:tcPr>
            <w:tcW w:w="2672" w:type="dxa"/>
            <w:tcBorders>
              <w:bottom w:val="single" w:sz="4" w:space="0" w:color="auto"/>
            </w:tcBorders>
            <w:vAlign w:val="center"/>
          </w:tcPr>
          <w:p w14:paraId="47A7D13C" w14:textId="77777777" w:rsidR="003E1C27" w:rsidRPr="005A03C6" w:rsidRDefault="003E1C27" w:rsidP="003B5947">
            <w:pPr>
              <w:pStyle w:val="TableParagraph"/>
              <w:rPr>
                <w:sz w:val="24"/>
                <w:szCs w:val="24"/>
              </w:rPr>
            </w:pPr>
            <w:r w:rsidRPr="005A03C6">
              <w:rPr>
                <w:sz w:val="24"/>
                <w:szCs w:val="24"/>
              </w:rPr>
              <w:t xml:space="preserve">Насіння та посадковий </w:t>
            </w:r>
            <w:r w:rsidRPr="005A03C6">
              <w:rPr>
                <w:spacing w:val="-2"/>
                <w:sz w:val="24"/>
                <w:szCs w:val="24"/>
              </w:rPr>
              <w:t>матеріал</w:t>
            </w:r>
          </w:p>
        </w:tc>
        <w:tc>
          <w:tcPr>
            <w:tcW w:w="1707" w:type="dxa"/>
            <w:tcBorders>
              <w:bottom w:val="single" w:sz="4" w:space="0" w:color="auto"/>
            </w:tcBorders>
            <w:vAlign w:val="center"/>
          </w:tcPr>
          <w:p w14:paraId="46E91491" w14:textId="77777777" w:rsidR="003E1C27" w:rsidRPr="005A03C6" w:rsidRDefault="003E1C27" w:rsidP="003B5947">
            <w:pPr>
              <w:pStyle w:val="TableParagraph"/>
              <w:ind w:left="8" w:right="2"/>
              <w:jc w:val="center"/>
              <w:rPr>
                <w:sz w:val="24"/>
                <w:szCs w:val="24"/>
              </w:rPr>
            </w:pPr>
            <w:r w:rsidRPr="005A03C6">
              <w:rPr>
                <w:sz w:val="24"/>
                <w:szCs w:val="24"/>
              </w:rPr>
              <w:t xml:space="preserve">30 </w:t>
            </w:r>
            <w:r w:rsidRPr="005A03C6">
              <w:rPr>
                <w:spacing w:val="-2"/>
                <w:sz w:val="24"/>
                <w:szCs w:val="24"/>
              </w:rPr>
              <w:t>955,0</w:t>
            </w:r>
          </w:p>
        </w:tc>
        <w:tc>
          <w:tcPr>
            <w:tcW w:w="1707" w:type="dxa"/>
            <w:tcBorders>
              <w:bottom w:val="single" w:sz="4" w:space="0" w:color="auto"/>
            </w:tcBorders>
            <w:vAlign w:val="center"/>
          </w:tcPr>
          <w:p w14:paraId="47A35826" w14:textId="77777777" w:rsidR="003E1C27" w:rsidRPr="005A03C6" w:rsidRDefault="003E1C27" w:rsidP="003B5947">
            <w:pPr>
              <w:pStyle w:val="TableParagraph"/>
              <w:ind w:left="8"/>
              <w:jc w:val="center"/>
              <w:rPr>
                <w:sz w:val="24"/>
                <w:szCs w:val="24"/>
              </w:rPr>
            </w:pPr>
            <w:r w:rsidRPr="005A03C6">
              <w:rPr>
                <w:spacing w:val="-5"/>
                <w:sz w:val="24"/>
                <w:szCs w:val="24"/>
              </w:rPr>
              <w:t>7,8</w:t>
            </w:r>
          </w:p>
        </w:tc>
        <w:tc>
          <w:tcPr>
            <w:tcW w:w="1707" w:type="dxa"/>
            <w:tcBorders>
              <w:bottom w:val="single" w:sz="4" w:space="0" w:color="auto"/>
            </w:tcBorders>
            <w:vAlign w:val="center"/>
          </w:tcPr>
          <w:p w14:paraId="2FBF2DFF" w14:textId="77777777" w:rsidR="003E1C27" w:rsidRPr="005A03C6" w:rsidRDefault="003E1C27" w:rsidP="003B5947">
            <w:pPr>
              <w:pStyle w:val="TableParagraph"/>
              <w:ind w:left="8" w:right="4"/>
              <w:jc w:val="center"/>
              <w:rPr>
                <w:sz w:val="24"/>
                <w:szCs w:val="24"/>
              </w:rPr>
            </w:pPr>
            <w:r w:rsidRPr="005A03C6">
              <w:rPr>
                <w:sz w:val="24"/>
                <w:szCs w:val="24"/>
              </w:rPr>
              <w:t xml:space="preserve">30 </w:t>
            </w:r>
            <w:r w:rsidRPr="005A03C6">
              <w:rPr>
                <w:spacing w:val="-2"/>
                <w:sz w:val="24"/>
                <w:szCs w:val="24"/>
              </w:rPr>
              <w:t>955,0</w:t>
            </w:r>
          </w:p>
        </w:tc>
        <w:tc>
          <w:tcPr>
            <w:tcW w:w="1709" w:type="dxa"/>
            <w:tcBorders>
              <w:bottom w:val="single" w:sz="4" w:space="0" w:color="auto"/>
            </w:tcBorders>
            <w:vAlign w:val="center"/>
          </w:tcPr>
          <w:p w14:paraId="422923FB" w14:textId="77777777" w:rsidR="003E1C27" w:rsidRPr="005A03C6" w:rsidRDefault="003E1C27" w:rsidP="003B5947">
            <w:pPr>
              <w:pStyle w:val="TableParagraph"/>
              <w:ind w:left="7" w:right="3"/>
              <w:jc w:val="center"/>
              <w:rPr>
                <w:sz w:val="24"/>
                <w:szCs w:val="24"/>
              </w:rPr>
            </w:pPr>
            <w:r w:rsidRPr="005A03C6">
              <w:rPr>
                <w:spacing w:val="-4"/>
                <w:sz w:val="24"/>
                <w:szCs w:val="24"/>
              </w:rPr>
              <w:t>10,0</w:t>
            </w:r>
          </w:p>
        </w:tc>
      </w:tr>
      <w:tr w:rsidR="003E1C27" w:rsidRPr="005A03C6" w14:paraId="69C14FF9" w14:textId="77777777" w:rsidTr="003B5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2672" w:type="dxa"/>
            <w:tcBorders>
              <w:top w:val="single" w:sz="4" w:space="0" w:color="auto"/>
              <w:left w:val="single" w:sz="4" w:space="0" w:color="auto"/>
              <w:bottom w:val="single" w:sz="4" w:space="0" w:color="auto"/>
              <w:right w:val="single" w:sz="4" w:space="0" w:color="auto"/>
            </w:tcBorders>
            <w:vAlign w:val="center"/>
          </w:tcPr>
          <w:p w14:paraId="668700FD" w14:textId="77777777" w:rsidR="003E1C27" w:rsidRPr="005A03C6" w:rsidRDefault="003E1C27" w:rsidP="003B5947">
            <w:pPr>
              <w:pStyle w:val="TableParagraph"/>
              <w:rPr>
                <w:sz w:val="24"/>
                <w:szCs w:val="24"/>
              </w:rPr>
            </w:pPr>
            <w:r w:rsidRPr="005A03C6">
              <w:rPr>
                <w:spacing w:val="-2"/>
                <w:sz w:val="24"/>
                <w:szCs w:val="24"/>
              </w:rPr>
              <w:t>Корми</w:t>
            </w:r>
          </w:p>
        </w:tc>
        <w:tc>
          <w:tcPr>
            <w:tcW w:w="1707" w:type="dxa"/>
            <w:tcBorders>
              <w:top w:val="single" w:sz="4" w:space="0" w:color="auto"/>
              <w:left w:val="single" w:sz="4" w:space="0" w:color="auto"/>
              <w:bottom w:val="single" w:sz="4" w:space="0" w:color="auto"/>
              <w:right w:val="single" w:sz="4" w:space="0" w:color="auto"/>
            </w:tcBorders>
            <w:vAlign w:val="center"/>
          </w:tcPr>
          <w:p w14:paraId="643DE5C4" w14:textId="77777777" w:rsidR="003E1C27" w:rsidRPr="005A03C6" w:rsidRDefault="003E1C27" w:rsidP="003B5947">
            <w:pPr>
              <w:pStyle w:val="TableParagraph"/>
              <w:ind w:left="8" w:right="2"/>
              <w:jc w:val="center"/>
              <w:rPr>
                <w:sz w:val="24"/>
                <w:szCs w:val="24"/>
              </w:rPr>
            </w:pPr>
            <w:r w:rsidRPr="005A03C6">
              <w:rPr>
                <w:sz w:val="24"/>
                <w:szCs w:val="24"/>
              </w:rPr>
              <w:t xml:space="preserve">50 </w:t>
            </w:r>
            <w:r w:rsidRPr="005A03C6">
              <w:rPr>
                <w:spacing w:val="-2"/>
                <w:sz w:val="24"/>
                <w:szCs w:val="24"/>
              </w:rPr>
              <w:t>684,4</w:t>
            </w:r>
          </w:p>
        </w:tc>
        <w:tc>
          <w:tcPr>
            <w:tcW w:w="1707" w:type="dxa"/>
            <w:tcBorders>
              <w:top w:val="single" w:sz="4" w:space="0" w:color="auto"/>
              <w:left w:val="single" w:sz="4" w:space="0" w:color="auto"/>
              <w:bottom w:val="single" w:sz="4" w:space="0" w:color="auto"/>
              <w:right w:val="single" w:sz="4" w:space="0" w:color="auto"/>
            </w:tcBorders>
            <w:vAlign w:val="center"/>
          </w:tcPr>
          <w:p w14:paraId="35A473B5" w14:textId="77777777" w:rsidR="003E1C27" w:rsidRPr="005A03C6" w:rsidRDefault="003E1C27" w:rsidP="003B5947">
            <w:pPr>
              <w:pStyle w:val="TableParagraph"/>
              <w:ind w:left="8"/>
              <w:jc w:val="center"/>
              <w:rPr>
                <w:sz w:val="24"/>
                <w:szCs w:val="24"/>
              </w:rPr>
            </w:pPr>
            <w:r w:rsidRPr="005A03C6">
              <w:rPr>
                <w:spacing w:val="-4"/>
                <w:sz w:val="24"/>
                <w:szCs w:val="24"/>
              </w:rPr>
              <w:t>12,8</w:t>
            </w:r>
          </w:p>
        </w:tc>
        <w:tc>
          <w:tcPr>
            <w:tcW w:w="1707" w:type="dxa"/>
            <w:tcBorders>
              <w:top w:val="single" w:sz="4" w:space="0" w:color="auto"/>
              <w:left w:val="single" w:sz="4" w:space="0" w:color="auto"/>
              <w:bottom w:val="single" w:sz="4" w:space="0" w:color="auto"/>
              <w:right w:val="single" w:sz="4" w:space="0" w:color="auto"/>
            </w:tcBorders>
            <w:vAlign w:val="center"/>
          </w:tcPr>
          <w:p w14:paraId="00F7C8FD" w14:textId="77777777" w:rsidR="003E1C27" w:rsidRPr="005A03C6" w:rsidRDefault="003E1C27" w:rsidP="003B5947">
            <w:pPr>
              <w:pStyle w:val="TableParagraph"/>
              <w:ind w:left="8" w:right="3"/>
              <w:jc w:val="center"/>
              <w:rPr>
                <w:sz w:val="24"/>
                <w:szCs w:val="24"/>
              </w:rPr>
            </w:pPr>
            <w:r w:rsidRPr="005A03C6">
              <w:rPr>
                <w:spacing w:val="-10"/>
                <w:sz w:val="24"/>
                <w:szCs w:val="24"/>
              </w:rPr>
              <w:t>х</w:t>
            </w:r>
          </w:p>
        </w:tc>
        <w:tc>
          <w:tcPr>
            <w:tcW w:w="1709" w:type="dxa"/>
            <w:tcBorders>
              <w:top w:val="single" w:sz="4" w:space="0" w:color="auto"/>
              <w:left w:val="single" w:sz="4" w:space="0" w:color="auto"/>
              <w:bottom w:val="single" w:sz="4" w:space="0" w:color="auto"/>
              <w:right w:val="single" w:sz="4" w:space="0" w:color="auto"/>
            </w:tcBorders>
            <w:vAlign w:val="center"/>
          </w:tcPr>
          <w:p w14:paraId="3CE64A68" w14:textId="0AFC5A76" w:rsidR="003E1C27" w:rsidRPr="005A03C6" w:rsidRDefault="00A96DBF" w:rsidP="003B5947">
            <w:pPr>
              <w:pStyle w:val="TableParagraph"/>
              <w:ind w:left="7"/>
              <w:jc w:val="center"/>
              <w:rPr>
                <w:sz w:val="24"/>
                <w:szCs w:val="24"/>
              </w:rPr>
            </w:pPr>
            <w:r w:rsidRPr="005A03C6">
              <w:rPr>
                <w:spacing w:val="-10"/>
                <w:sz w:val="24"/>
                <w:szCs w:val="24"/>
              </w:rPr>
              <w:t>Х</w:t>
            </w:r>
          </w:p>
        </w:tc>
      </w:tr>
      <w:tr w:rsidR="003E1C27" w:rsidRPr="005A03C6" w14:paraId="1189EBC7" w14:textId="77777777" w:rsidTr="003B5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2672" w:type="dxa"/>
            <w:tcBorders>
              <w:top w:val="single" w:sz="4" w:space="0" w:color="auto"/>
              <w:left w:val="single" w:sz="4" w:space="0" w:color="auto"/>
              <w:bottom w:val="single" w:sz="4" w:space="0" w:color="auto"/>
              <w:right w:val="single" w:sz="4" w:space="0" w:color="auto"/>
            </w:tcBorders>
            <w:vAlign w:val="center"/>
          </w:tcPr>
          <w:p w14:paraId="202BB856" w14:textId="7E5A81F0" w:rsidR="003E1C27" w:rsidRPr="005A03C6" w:rsidRDefault="003E1C27" w:rsidP="003B5947">
            <w:pPr>
              <w:pStyle w:val="TableParagraph"/>
              <w:rPr>
                <w:sz w:val="24"/>
                <w:szCs w:val="24"/>
              </w:rPr>
            </w:pPr>
            <w:r w:rsidRPr="005A03C6">
              <w:rPr>
                <w:sz w:val="24"/>
                <w:szCs w:val="24"/>
              </w:rPr>
              <w:t xml:space="preserve">Інша продукція </w:t>
            </w:r>
            <w:r w:rsidRPr="005A03C6">
              <w:rPr>
                <w:spacing w:val="-2"/>
                <w:sz w:val="24"/>
                <w:szCs w:val="24"/>
              </w:rPr>
              <w:t>сільськ.</w:t>
            </w:r>
            <w:r w:rsidR="003B5947">
              <w:rPr>
                <w:spacing w:val="-2"/>
                <w:sz w:val="24"/>
                <w:szCs w:val="24"/>
                <w:lang w:val="uk-UA"/>
              </w:rPr>
              <w:t>г</w:t>
            </w:r>
            <w:r w:rsidRPr="005A03C6">
              <w:rPr>
                <w:spacing w:val="-2"/>
                <w:sz w:val="24"/>
                <w:szCs w:val="24"/>
              </w:rPr>
              <w:t>осподарства</w:t>
            </w:r>
          </w:p>
        </w:tc>
        <w:tc>
          <w:tcPr>
            <w:tcW w:w="1707" w:type="dxa"/>
            <w:tcBorders>
              <w:top w:val="single" w:sz="4" w:space="0" w:color="auto"/>
              <w:left w:val="single" w:sz="4" w:space="0" w:color="auto"/>
              <w:bottom w:val="single" w:sz="4" w:space="0" w:color="auto"/>
              <w:right w:val="single" w:sz="4" w:space="0" w:color="auto"/>
            </w:tcBorders>
            <w:vAlign w:val="center"/>
          </w:tcPr>
          <w:p w14:paraId="484B7084" w14:textId="77777777" w:rsidR="003E1C27" w:rsidRPr="005A03C6" w:rsidRDefault="003E1C27" w:rsidP="003B5947">
            <w:pPr>
              <w:pStyle w:val="TableParagraph"/>
              <w:ind w:left="8" w:right="2"/>
              <w:jc w:val="center"/>
              <w:rPr>
                <w:sz w:val="24"/>
                <w:szCs w:val="24"/>
              </w:rPr>
            </w:pPr>
            <w:r w:rsidRPr="005A03C6">
              <w:rPr>
                <w:sz w:val="24"/>
                <w:szCs w:val="24"/>
              </w:rPr>
              <w:t xml:space="preserve">7 </w:t>
            </w:r>
            <w:r w:rsidRPr="005A03C6">
              <w:rPr>
                <w:spacing w:val="-2"/>
                <w:sz w:val="24"/>
                <w:szCs w:val="24"/>
              </w:rPr>
              <w:t>034,5</w:t>
            </w:r>
          </w:p>
        </w:tc>
        <w:tc>
          <w:tcPr>
            <w:tcW w:w="1707" w:type="dxa"/>
            <w:tcBorders>
              <w:top w:val="single" w:sz="4" w:space="0" w:color="auto"/>
              <w:left w:val="single" w:sz="4" w:space="0" w:color="auto"/>
              <w:bottom w:val="single" w:sz="4" w:space="0" w:color="auto"/>
              <w:right w:val="single" w:sz="4" w:space="0" w:color="auto"/>
            </w:tcBorders>
            <w:vAlign w:val="center"/>
          </w:tcPr>
          <w:p w14:paraId="1128576A" w14:textId="77777777" w:rsidR="003E1C27" w:rsidRPr="005A03C6" w:rsidRDefault="003E1C27" w:rsidP="003B5947">
            <w:pPr>
              <w:pStyle w:val="TableParagraph"/>
              <w:ind w:left="8"/>
              <w:jc w:val="center"/>
              <w:rPr>
                <w:sz w:val="24"/>
                <w:szCs w:val="24"/>
              </w:rPr>
            </w:pPr>
            <w:r w:rsidRPr="005A03C6">
              <w:rPr>
                <w:spacing w:val="-5"/>
                <w:sz w:val="24"/>
                <w:szCs w:val="24"/>
              </w:rPr>
              <w:t>1,8</w:t>
            </w:r>
          </w:p>
        </w:tc>
        <w:tc>
          <w:tcPr>
            <w:tcW w:w="1707" w:type="dxa"/>
            <w:tcBorders>
              <w:top w:val="single" w:sz="4" w:space="0" w:color="auto"/>
              <w:left w:val="single" w:sz="4" w:space="0" w:color="auto"/>
              <w:bottom w:val="single" w:sz="4" w:space="0" w:color="auto"/>
              <w:right w:val="single" w:sz="4" w:space="0" w:color="auto"/>
            </w:tcBorders>
            <w:vAlign w:val="center"/>
          </w:tcPr>
          <w:p w14:paraId="53AE40B8" w14:textId="77777777" w:rsidR="003E1C27" w:rsidRPr="005A03C6" w:rsidRDefault="003E1C27" w:rsidP="003B5947">
            <w:pPr>
              <w:pStyle w:val="TableParagraph"/>
              <w:ind w:left="8" w:right="4"/>
              <w:jc w:val="center"/>
              <w:rPr>
                <w:sz w:val="24"/>
                <w:szCs w:val="24"/>
              </w:rPr>
            </w:pPr>
            <w:r w:rsidRPr="005A03C6">
              <w:rPr>
                <w:sz w:val="24"/>
                <w:szCs w:val="24"/>
              </w:rPr>
              <w:t xml:space="preserve">3 </w:t>
            </w:r>
            <w:r w:rsidRPr="005A03C6">
              <w:rPr>
                <w:spacing w:val="-2"/>
                <w:sz w:val="24"/>
                <w:szCs w:val="24"/>
              </w:rPr>
              <w:t>233,1</w:t>
            </w:r>
          </w:p>
        </w:tc>
        <w:tc>
          <w:tcPr>
            <w:tcW w:w="1709" w:type="dxa"/>
            <w:tcBorders>
              <w:top w:val="single" w:sz="4" w:space="0" w:color="auto"/>
              <w:left w:val="single" w:sz="4" w:space="0" w:color="auto"/>
              <w:bottom w:val="single" w:sz="4" w:space="0" w:color="auto"/>
              <w:right w:val="single" w:sz="4" w:space="0" w:color="auto"/>
            </w:tcBorders>
            <w:vAlign w:val="center"/>
          </w:tcPr>
          <w:p w14:paraId="5EF5AA0F" w14:textId="77777777" w:rsidR="003E1C27" w:rsidRPr="005A03C6" w:rsidRDefault="003E1C27" w:rsidP="003B5947">
            <w:pPr>
              <w:pStyle w:val="TableParagraph"/>
              <w:ind w:left="7" w:right="3"/>
              <w:jc w:val="center"/>
              <w:rPr>
                <w:sz w:val="24"/>
                <w:szCs w:val="24"/>
              </w:rPr>
            </w:pPr>
            <w:r w:rsidRPr="005A03C6">
              <w:rPr>
                <w:spacing w:val="-5"/>
                <w:sz w:val="24"/>
                <w:szCs w:val="24"/>
              </w:rPr>
              <w:t>1,0</w:t>
            </w:r>
          </w:p>
        </w:tc>
      </w:tr>
      <w:tr w:rsidR="003E1C27" w:rsidRPr="005A03C6" w14:paraId="130904A9" w14:textId="77777777" w:rsidTr="003B5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2672" w:type="dxa"/>
            <w:tcBorders>
              <w:top w:val="single" w:sz="4" w:space="0" w:color="auto"/>
              <w:left w:val="single" w:sz="4" w:space="0" w:color="auto"/>
              <w:bottom w:val="single" w:sz="4" w:space="0" w:color="auto"/>
              <w:right w:val="single" w:sz="4" w:space="0" w:color="auto"/>
            </w:tcBorders>
            <w:vAlign w:val="center"/>
          </w:tcPr>
          <w:p w14:paraId="7326DB1A" w14:textId="77777777" w:rsidR="003E1C27" w:rsidRPr="005A03C6" w:rsidRDefault="003E1C27" w:rsidP="003B5947">
            <w:pPr>
              <w:pStyle w:val="TableParagraph"/>
              <w:rPr>
                <w:sz w:val="24"/>
                <w:szCs w:val="24"/>
              </w:rPr>
            </w:pPr>
            <w:r w:rsidRPr="005A03C6">
              <w:rPr>
                <w:spacing w:val="-2"/>
                <w:sz w:val="24"/>
                <w:szCs w:val="24"/>
              </w:rPr>
              <w:t>мін.добрива</w:t>
            </w:r>
          </w:p>
        </w:tc>
        <w:tc>
          <w:tcPr>
            <w:tcW w:w="1707" w:type="dxa"/>
            <w:tcBorders>
              <w:top w:val="single" w:sz="4" w:space="0" w:color="auto"/>
              <w:left w:val="single" w:sz="4" w:space="0" w:color="auto"/>
              <w:bottom w:val="single" w:sz="4" w:space="0" w:color="auto"/>
              <w:right w:val="single" w:sz="4" w:space="0" w:color="auto"/>
            </w:tcBorders>
            <w:vAlign w:val="center"/>
          </w:tcPr>
          <w:p w14:paraId="34B05BEC" w14:textId="77777777" w:rsidR="003E1C27" w:rsidRPr="005A03C6" w:rsidRDefault="003E1C27" w:rsidP="003B5947">
            <w:pPr>
              <w:pStyle w:val="TableParagraph"/>
              <w:ind w:left="8" w:right="2"/>
              <w:jc w:val="center"/>
              <w:rPr>
                <w:sz w:val="24"/>
                <w:szCs w:val="24"/>
              </w:rPr>
            </w:pPr>
            <w:r w:rsidRPr="005A03C6">
              <w:rPr>
                <w:sz w:val="24"/>
                <w:szCs w:val="24"/>
              </w:rPr>
              <w:t xml:space="preserve">57 </w:t>
            </w:r>
            <w:r w:rsidRPr="005A03C6">
              <w:rPr>
                <w:spacing w:val="-2"/>
                <w:sz w:val="24"/>
                <w:szCs w:val="24"/>
              </w:rPr>
              <w:t>278,7</w:t>
            </w:r>
          </w:p>
        </w:tc>
        <w:tc>
          <w:tcPr>
            <w:tcW w:w="1707" w:type="dxa"/>
            <w:tcBorders>
              <w:top w:val="single" w:sz="4" w:space="0" w:color="auto"/>
              <w:left w:val="single" w:sz="4" w:space="0" w:color="auto"/>
              <w:bottom w:val="single" w:sz="4" w:space="0" w:color="auto"/>
              <w:right w:val="single" w:sz="4" w:space="0" w:color="auto"/>
            </w:tcBorders>
            <w:vAlign w:val="center"/>
          </w:tcPr>
          <w:p w14:paraId="6CC340BA" w14:textId="77777777" w:rsidR="003E1C27" w:rsidRPr="005A03C6" w:rsidRDefault="003E1C27" w:rsidP="003B5947">
            <w:pPr>
              <w:pStyle w:val="TableParagraph"/>
              <w:ind w:left="8"/>
              <w:jc w:val="center"/>
              <w:rPr>
                <w:sz w:val="24"/>
                <w:szCs w:val="24"/>
              </w:rPr>
            </w:pPr>
            <w:r w:rsidRPr="005A03C6">
              <w:rPr>
                <w:spacing w:val="-4"/>
                <w:sz w:val="24"/>
                <w:szCs w:val="24"/>
              </w:rPr>
              <w:t>14,5</w:t>
            </w:r>
          </w:p>
        </w:tc>
        <w:tc>
          <w:tcPr>
            <w:tcW w:w="1707" w:type="dxa"/>
            <w:tcBorders>
              <w:top w:val="single" w:sz="4" w:space="0" w:color="auto"/>
              <w:left w:val="single" w:sz="4" w:space="0" w:color="auto"/>
              <w:bottom w:val="single" w:sz="4" w:space="0" w:color="auto"/>
              <w:right w:val="single" w:sz="4" w:space="0" w:color="auto"/>
            </w:tcBorders>
            <w:vAlign w:val="center"/>
          </w:tcPr>
          <w:p w14:paraId="1997112A" w14:textId="77777777" w:rsidR="003E1C27" w:rsidRPr="005A03C6" w:rsidRDefault="003E1C27" w:rsidP="003B5947">
            <w:pPr>
              <w:pStyle w:val="TableParagraph"/>
              <w:ind w:left="8" w:right="4"/>
              <w:jc w:val="center"/>
              <w:rPr>
                <w:sz w:val="24"/>
                <w:szCs w:val="24"/>
              </w:rPr>
            </w:pPr>
            <w:r w:rsidRPr="005A03C6">
              <w:rPr>
                <w:sz w:val="24"/>
                <w:szCs w:val="24"/>
              </w:rPr>
              <w:t xml:space="preserve">57 </w:t>
            </w:r>
            <w:r w:rsidRPr="005A03C6">
              <w:rPr>
                <w:spacing w:val="-2"/>
                <w:sz w:val="24"/>
                <w:szCs w:val="24"/>
              </w:rPr>
              <w:t>278,7</w:t>
            </w:r>
          </w:p>
        </w:tc>
        <w:tc>
          <w:tcPr>
            <w:tcW w:w="1709" w:type="dxa"/>
            <w:tcBorders>
              <w:top w:val="single" w:sz="4" w:space="0" w:color="auto"/>
              <w:left w:val="single" w:sz="4" w:space="0" w:color="auto"/>
              <w:bottom w:val="single" w:sz="4" w:space="0" w:color="auto"/>
              <w:right w:val="single" w:sz="4" w:space="0" w:color="auto"/>
            </w:tcBorders>
            <w:vAlign w:val="center"/>
          </w:tcPr>
          <w:p w14:paraId="537A39D2" w14:textId="77777777" w:rsidR="003E1C27" w:rsidRPr="005A03C6" w:rsidRDefault="003E1C27" w:rsidP="003B5947">
            <w:pPr>
              <w:pStyle w:val="TableParagraph"/>
              <w:ind w:left="7" w:right="3"/>
              <w:jc w:val="center"/>
              <w:rPr>
                <w:sz w:val="24"/>
                <w:szCs w:val="24"/>
              </w:rPr>
            </w:pPr>
            <w:r w:rsidRPr="005A03C6">
              <w:rPr>
                <w:spacing w:val="-4"/>
                <w:sz w:val="24"/>
                <w:szCs w:val="24"/>
              </w:rPr>
              <w:t>18,6</w:t>
            </w:r>
          </w:p>
        </w:tc>
      </w:tr>
      <w:tr w:rsidR="003E1C27" w:rsidRPr="005A03C6" w14:paraId="5F5E8786" w14:textId="77777777" w:rsidTr="003B5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2672" w:type="dxa"/>
            <w:tcBorders>
              <w:top w:val="single" w:sz="4" w:space="0" w:color="auto"/>
              <w:left w:val="single" w:sz="4" w:space="0" w:color="auto"/>
              <w:bottom w:val="single" w:sz="4" w:space="0" w:color="auto"/>
              <w:right w:val="single" w:sz="4" w:space="0" w:color="auto"/>
            </w:tcBorders>
            <w:vAlign w:val="center"/>
          </w:tcPr>
          <w:p w14:paraId="31B9DC65" w14:textId="2A5B05AC" w:rsidR="003E1C27" w:rsidRPr="005A03C6" w:rsidRDefault="003E1C27" w:rsidP="003B5947">
            <w:pPr>
              <w:pStyle w:val="TableParagraph"/>
              <w:rPr>
                <w:sz w:val="24"/>
                <w:szCs w:val="24"/>
              </w:rPr>
            </w:pPr>
            <w:r w:rsidRPr="005A03C6">
              <w:rPr>
                <w:sz w:val="24"/>
                <w:szCs w:val="24"/>
              </w:rPr>
              <w:t xml:space="preserve">Пальне і </w:t>
            </w:r>
            <w:r w:rsidRPr="005A03C6">
              <w:rPr>
                <w:spacing w:val="-2"/>
                <w:sz w:val="24"/>
                <w:szCs w:val="24"/>
              </w:rPr>
              <w:t>мастильні</w:t>
            </w:r>
            <w:r w:rsidR="003B5947">
              <w:rPr>
                <w:spacing w:val="-2"/>
                <w:sz w:val="24"/>
                <w:szCs w:val="24"/>
                <w:lang w:val="uk-UA"/>
              </w:rPr>
              <w:t xml:space="preserve"> </w:t>
            </w:r>
            <w:r w:rsidR="003B5947" w:rsidRPr="005A03C6">
              <w:rPr>
                <w:spacing w:val="-2"/>
                <w:sz w:val="24"/>
                <w:szCs w:val="24"/>
              </w:rPr>
              <w:t>матеріали</w:t>
            </w:r>
          </w:p>
        </w:tc>
        <w:tc>
          <w:tcPr>
            <w:tcW w:w="1707" w:type="dxa"/>
            <w:tcBorders>
              <w:top w:val="single" w:sz="4" w:space="0" w:color="auto"/>
              <w:left w:val="single" w:sz="4" w:space="0" w:color="auto"/>
              <w:bottom w:val="single" w:sz="4" w:space="0" w:color="auto"/>
              <w:right w:val="single" w:sz="4" w:space="0" w:color="auto"/>
            </w:tcBorders>
            <w:vAlign w:val="center"/>
          </w:tcPr>
          <w:p w14:paraId="4248D08E" w14:textId="77777777" w:rsidR="003E1C27" w:rsidRPr="005A03C6" w:rsidRDefault="003E1C27" w:rsidP="003B5947">
            <w:pPr>
              <w:pStyle w:val="TableParagraph"/>
              <w:ind w:left="8" w:right="2"/>
              <w:jc w:val="center"/>
              <w:rPr>
                <w:sz w:val="24"/>
                <w:szCs w:val="24"/>
              </w:rPr>
            </w:pPr>
            <w:r w:rsidRPr="005A03C6">
              <w:rPr>
                <w:sz w:val="24"/>
                <w:szCs w:val="24"/>
              </w:rPr>
              <w:t xml:space="preserve">32 </w:t>
            </w:r>
            <w:r w:rsidRPr="005A03C6">
              <w:rPr>
                <w:spacing w:val="-2"/>
                <w:sz w:val="24"/>
                <w:szCs w:val="24"/>
              </w:rPr>
              <w:t>392,7</w:t>
            </w:r>
          </w:p>
        </w:tc>
        <w:tc>
          <w:tcPr>
            <w:tcW w:w="1707" w:type="dxa"/>
            <w:tcBorders>
              <w:top w:val="single" w:sz="4" w:space="0" w:color="auto"/>
              <w:left w:val="single" w:sz="4" w:space="0" w:color="auto"/>
              <w:bottom w:val="single" w:sz="4" w:space="0" w:color="auto"/>
              <w:right w:val="single" w:sz="4" w:space="0" w:color="auto"/>
            </w:tcBorders>
            <w:vAlign w:val="center"/>
          </w:tcPr>
          <w:p w14:paraId="7E75A475" w14:textId="77777777" w:rsidR="003E1C27" w:rsidRPr="005A03C6" w:rsidRDefault="003E1C27" w:rsidP="003B5947">
            <w:pPr>
              <w:pStyle w:val="TableParagraph"/>
              <w:ind w:left="8"/>
              <w:jc w:val="center"/>
              <w:rPr>
                <w:sz w:val="24"/>
                <w:szCs w:val="24"/>
              </w:rPr>
            </w:pPr>
            <w:r w:rsidRPr="005A03C6">
              <w:rPr>
                <w:spacing w:val="-5"/>
                <w:sz w:val="24"/>
                <w:szCs w:val="24"/>
              </w:rPr>
              <w:t>8,2</w:t>
            </w:r>
          </w:p>
        </w:tc>
        <w:tc>
          <w:tcPr>
            <w:tcW w:w="1707" w:type="dxa"/>
            <w:tcBorders>
              <w:top w:val="single" w:sz="4" w:space="0" w:color="auto"/>
              <w:left w:val="single" w:sz="4" w:space="0" w:color="auto"/>
              <w:bottom w:val="single" w:sz="4" w:space="0" w:color="auto"/>
              <w:right w:val="single" w:sz="4" w:space="0" w:color="auto"/>
            </w:tcBorders>
            <w:vAlign w:val="center"/>
          </w:tcPr>
          <w:p w14:paraId="02332AA6" w14:textId="77777777" w:rsidR="003E1C27" w:rsidRPr="005A03C6" w:rsidRDefault="003E1C27" w:rsidP="003B5947">
            <w:pPr>
              <w:pStyle w:val="TableParagraph"/>
              <w:ind w:left="8" w:right="4"/>
              <w:jc w:val="center"/>
              <w:rPr>
                <w:sz w:val="24"/>
                <w:szCs w:val="24"/>
              </w:rPr>
            </w:pPr>
            <w:r w:rsidRPr="005A03C6">
              <w:rPr>
                <w:sz w:val="24"/>
                <w:szCs w:val="24"/>
              </w:rPr>
              <w:t xml:space="preserve">30 </w:t>
            </w:r>
            <w:r w:rsidRPr="005A03C6">
              <w:rPr>
                <w:spacing w:val="-2"/>
                <w:sz w:val="24"/>
                <w:szCs w:val="24"/>
              </w:rPr>
              <w:t>660,0</w:t>
            </w:r>
          </w:p>
        </w:tc>
        <w:tc>
          <w:tcPr>
            <w:tcW w:w="1709" w:type="dxa"/>
            <w:tcBorders>
              <w:top w:val="single" w:sz="4" w:space="0" w:color="auto"/>
              <w:left w:val="single" w:sz="4" w:space="0" w:color="auto"/>
              <w:bottom w:val="single" w:sz="4" w:space="0" w:color="auto"/>
              <w:right w:val="single" w:sz="4" w:space="0" w:color="auto"/>
            </w:tcBorders>
            <w:vAlign w:val="center"/>
          </w:tcPr>
          <w:p w14:paraId="7FF7C571" w14:textId="77777777" w:rsidR="003E1C27" w:rsidRPr="005A03C6" w:rsidRDefault="003E1C27" w:rsidP="003B5947">
            <w:pPr>
              <w:pStyle w:val="TableParagraph"/>
              <w:ind w:left="7" w:right="3"/>
              <w:jc w:val="center"/>
              <w:rPr>
                <w:sz w:val="24"/>
                <w:szCs w:val="24"/>
              </w:rPr>
            </w:pPr>
            <w:r w:rsidRPr="005A03C6">
              <w:rPr>
                <w:spacing w:val="-5"/>
                <w:sz w:val="24"/>
                <w:szCs w:val="24"/>
              </w:rPr>
              <w:t>9,9</w:t>
            </w:r>
          </w:p>
        </w:tc>
      </w:tr>
      <w:tr w:rsidR="003E1C27" w:rsidRPr="005A03C6" w14:paraId="6FECACC2" w14:textId="77777777" w:rsidTr="003B5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2672" w:type="dxa"/>
            <w:tcBorders>
              <w:top w:val="single" w:sz="4" w:space="0" w:color="auto"/>
              <w:left w:val="single" w:sz="4" w:space="0" w:color="auto"/>
              <w:bottom w:val="single" w:sz="4" w:space="0" w:color="auto"/>
              <w:right w:val="single" w:sz="4" w:space="0" w:color="auto"/>
            </w:tcBorders>
            <w:vAlign w:val="center"/>
          </w:tcPr>
          <w:p w14:paraId="4881F9D1" w14:textId="77777777" w:rsidR="003E1C27" w:rsidRPr="005A03C6" w:rsidRDefault="003E1C27" w:rsidP="003B5947">
            <w:pPr>
              <w:pStyle w:val="TableParagraph"/>
              <w:rPr>
                <w:sz w:val="24"/>
                <w:szCs w:val="24"/>
              </w:rPr>
            </w:pPr>
            <w:r w:rsidRPr="005A03C6">
              <w:rPr>
                <w:spacing w:val="-2"/>
                <w:sz w:val="24"/>
                <w:szCs w:val="24"/>
              </w:rPr>
              <w:t>електроенергія</w:t>
            </w:r>
          </w:p>
        </w:tc>
        <w:tc>
          <w:tcPr>
            <w:tcW w:w="1707" w:type="dxa"/>
            <w:tcBorders>
              <w:top w:val="single" w:sz="4" w:space="0" w:color="auto"/>
              <w:left w:val="single" w:sz="4" w:space="0" w:color="auto"/>
              <w:bottom w:val="single" w:sz="4" w:space="0" w:color="auto"/>
              <w:right w:val="single" w:sz="4" w:space="0" w:color="auto"/>
            </w:tcBorders>
            <w:vAlign w:val="center"/>
          </w:tcPr>
          <w:p w14:paraId="3D59B479" w14:textId="77777777" w:rsidR="003E1C27" w:rsidRPr="005A03C6" w:rsidRDefault="003E1C27" w:rsidP="003B5947">
            <w:pPr>
              <w:pStyle w:val="TableParagraph"/>
              <w:ind w:left="8" w:right="2"/>
              <w:jc w:val="center"/>
              <w:rPr>
                <w:sz w:val="24"/>
                <w:szCs w:val="24"/>
              </w:rPr>
            </w:pPr>
            <w:r w:rsidRPr="005A03C6">
              <w:rPr>
                <w:sz w:val="24"/>
                <w:szCs w:val="24"/>
              </w:rPr>
              <w:t xml:space="preserve">3 </w:t>
            </w:r>
            <w:r w:rsidRPr="005A03C6">
              <w:rPr>
                <w:spacing w:val="-2"/>
                <w:sz w:val="24"/>
                <w:szCs w:val="24"/>
              </w:rPr>
              <w:t>905,4</w:t>
            </w:r>
          </w:p>
        </w:tc>
        <w:tc>
          <w:tcPr>
            <w:tcW w:w="1707" w:type="dxa"/>
            <w:tcBorders>
              <w:top w:val="single" w:sz="4" w:space="0" w:color="auto"/>
              <w:left w:val="single" w:sz="4" w:space="0" w:color="auto"/>
              <w:bottom w:val="single" w:sz="4" w:space="0" w:color="auto"/>
              <w:right w:val="single" w:sz="4" w:space="0" w:color="auto"/>
            </w:tcBorders>
            <w:vAlign w:val="center"/>
          </w:tcPr>
          <w:p w14:paraId="356D4EDD" w14:textId="77777777" w:rsidR="003E1C27" w:rsidRPr="005A03C6" w:rsidRDefault="003E1C27" w:rsidP="003B5947">
            <w:pPr>
              <w:pStyle w:val="TableParagraph"/>
              <w:ind w:left="8"/>
              <w:jc w:val="center"/>
              <w:rPr>
                <w:sz w:val="24"/>
                <w:szCs w:val="24"/>
              </w:rPr>
            </w:pPr>
            <w:r w:rsidRPr="005A03C6">
              <w:rPr>
                <w:spacing w:val="-5"/>
                <w:sz w:val="24"/>
                <w:szCs w:val="24"/>
              </w:rPr>
              <w:t>1,0</w:t>
            </w:r>
          </w:p>
        </w:tc>
        <w:tc>
          <w:tcPr>
            <w:tcW w:w="1707" w:type="dxa"/>
            <w:tcBorders>
              <w:top w:val="single" w:sz="4" w:space="0" w:color="auto"/>
              <w:left w:val="single" w:sz="4" w:space="0" w:color="auto"/>
              <w:bottom w:val="single" w:sz="4" w:space="0" w:color="auto"/>
              <w:right w:val="single" w:sz="4" w:space="0" w:color="auto"/>
            </w:tcBorders>
            <w:vAlign w:val="center"/>
          </w:tcPr>
          <w:p w14:paraId="3D774402" w14:textId="77777777" w:rsidR="003E1C27" w:rsidRPr="005A03C6" w:rsidRDefault="003E1C27" w:rsidP="003B5947">
            <w:pPr>
              <w:pStyle w:val="TableParagraph"/>
              <w:ind w:left="8" w:right="4"/>
              <w:jc w:val="center"/>
              <w:rPr>
                <w:sz w:val="24"/>
                <w:szCs w:val="24"/>
              </w:rPr>
            </w:pPr>
            <w:r w:rsidRPr="005A03C6">
              <w:rPr>
                <w:sz w:val="24"/>
                <w:szCs w:val="24"/>
              </w:rPr>
              <w:t xml:space="preserve">1 </w:t>
            </w:r>
            <w:r w:rsidRPr="005A03C6">
              <w:rPr>
                <w:spacing w:val="-2"/>
                <w:sz w:val="24"/>
                <w:szCs w:val="24"/>
              </w:rPr>
              <w:t>786,3</w:t>
            </w:r>
          </w:p>
        </w:tc>
        <w:tc>
          <w:tcPr>
            <w:tcW w:w="1709" w:type="dxa"/>
            <w:tcBorders>
              <w:top w:val="single" w:sz="4" w:space="0" w:color="auto"/>
              <w:left w:val="single" w:sz="4" w:space="0" w:color="auto"/>
              <w:bottom w:val="single" w:sz="4" w:space="0" w:color="auto"/>
              <w:right w:val="single" w:sz="4" w:space="0" w:color="auto"/>
            </w:tcBorders>
            <w:vAlign w:val="center"/>
          </w:tcPr>
          <w:p w14:paraId="2378E4C2" w14:textId="77777777" w:rsidR="003E1C27" w:rsidRPr="005A03C6" w:rsidRDefault="003E1C27" w:rsidP="003B5947">
            <w:pPr>
              <w:pStyle w:val="TableParagraph"/>
              <w:ind w:left="7" w:right="3"/>
              <w:jc w:val="center"/>
              <w:rPr>
                <w:sz w:val="24"/>
                <w:szCs w:val="24"/>
              </w:rPr>
            </w:pPr>
            <w:r w:rsidRPr="005A03C6">
              <w:rPr>
                <w:spacing w:val="-5"/>
                <w:sz w:val="24"/>
                <w:szCs w:val="24"/>
              </w:rPr>
              <w:t>0,6</w:t>
            </w:r>
          </w:p>
        </w:tc>
      </w:tr>
      <w:tr w:rsidR="003E1C27" w:rsidRPr="005A03C6" w14:paraId="76C46F14" w14:textId="77777777" w:rsidTr="003B5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2672" w:type="dxa"/>
            <w:tcBorders>
              <w:top w:val="single" w:sz="4" w:space="0" w:color="auto"/>
              <w:left w:val="single" w:sz="4" w:space="0" w:color="auto"/>
              <w:bottom w:val="single" w:sz="4" w:space="0" w:color="auto"/>
              <w:right w:val="single" w:sz="4" w:space="0" w:color="auto"/>
            </w:tcBorders>
            <w:vAlign w:val="center"/>
          </w:tcPr>
          <w:p w14:paraId="65AC76DA" w14:textId="77777777" w:rsidR="003E1C27" w:rsidRPr="005A03C6" w:rsidRDefault="003E1C27" w:rsidP="003B5947">
            <w:pPr>
              <w:pStyle w:val="TableParagraph"/>
              <w:rPr>
                <w:sz w:val="24"/>
                <w:szCs w:val="24"/>
              </w:rPr>
            </w:pPr>
            <w:r w:rsidRPr="005A03C6">
              <w:rPr>
                <w:sz w:val="24"/>
                <w:szCs w:val="24"/>
              </w:rPr>
              <w:t xml:space="preserve">паливой </w:t>
            </w:r>
            <w:r w:rsidRPr="005A03C6">
              <w:rPr>
                <w:spacing w:val="-2"/>
                <w:sz w:val="24"/>
                <w:szCs w:val="24"/>
              </w:rPr>
              <w:t>енергія</w:t>
            </w:r>
          </w:p>
        </w:tc>
        <w:tc>
          <w:tcPr>
            <w:tcW w:w="1707" w:type="dxa"/>
            <w:tcBorders>
              <w:top w:val="single" w:sz="4" w:space="0" w:color="auto"/>
              <w:left w:val="single" w:sz="4" w:space="0" w:color="auto"/>
              <w:bottom w:val="single" w:sz="4" w:space="0" w:color="auto"/>
              <w:right w:val="single" w:sz="4" w:space="0" w:color="auto"/>
            </w:tcBorders>
            <w:vAlign w:val="center"/>
          </w:tcPr>
          <w:p w14:paraId="24586416" w14:textId="77777777" w:rsidR="003E1C27" w:rsidRPr="005A03C6" w:rsidRDefault="003E1C27" w:rsidP="003B5947">
            <w:pPr>
              <w:pStyle w:val="TableParagraph"/>
              <w:ind w:left="8" w:right="2"/>
              <w:jc w:val="center"/>
              <w:rPr>
                <w:sz w:val="24"/>
                <w:szCs w:val="24"/>
              </w:rPr>
            </w:pPr>
            <w:r w:rsidRPr="005A03C6">
              <w:rPr>
                <w:sz w:val="24"/>
                <w:szCs w:val="24"/>
              </w:rPr>
              <w:t xml:space="preserve">2 </w:t>
            </w:r>
            <w:r w:rsidRPr="005A03C6">
              <w:rPr>
                <w:spacing w:val="-2"/>
                <w:sz w:val="24"/>
                <w:szCs w:val="24"/>
              </w:rPr>
              <w:t>366,1</w:t>
            </w:r>
          </w:p>
        </w:tc>
        <w:tc>
          <w:tcPr>
            <w:tcW w:w="1707" w:type="dxa"/>
            <w:tcBorders>
              <w:top w:val="single" w:sz="4" w:space="0" w:color="auto"/>
              <w:left w:val="single" w:sz="4" w:space="0" w:color="auto"/>
              <w:bottom w:val="single" w:sz="4" w:space="0" w:color="auto"/>
              <w:right w:val="single" w:sz="4" w:space="0" w:color="auto"/>
            </w:tcBorders>
            <w:vAlign w:val="center"/>
          </w:tcPr>
          <w:p w14:paraId="6E046021" w14:textId="77777777" w:rsidR="003E1C27" w:rsidRPr="005A03C6" w:rsidRDefault="003E1C27" w:rsidP="003B5947">
            <w:pPr>
              <w:pStyle w:val="TableParagraph"/>
              <w:ind w:left="8"/>
              <w:jc w:val="center"/>
              <w:rPr>
                <w:sz w:val="24"/>
                <w:szCs w:val="24"/>
              </w:rPr>
            </w:pPr>
            <w:r w:rsidRPr="005A03C6">
              <w:rPr>
                <w:spacing w:val="-5"/>
                <w:sz w:val="24"/>
                <w:szCs w:val="24"/>
              </w:rPr>
              <w:t>0,6</w:t>
            </w:r>
          </w:p>
        </w:tc>
        <w:tc>
          <w:tcPr>
            <w:tcW w:w="1707" w:type="dxa"/>
            <w:tcBorders>
              <w:top w:val="single" w:sz="4" w:space="0" w:color="auto"/>
              <w:left w:val="single" w:sz="4" w:space="0" w:color="auto"/>
              <w:bottom w:val="single" w:sz="4" w:space="0" w:color="auto"/>
              <w:right w:val="single" w:sz="4" w:space="0" w:color="auto"/>
            </w:tcBorders>
            <w:vAlign w:val="center"/>
          </w:tcPr>
          <w:p w14:paraId="38E8BE69" w14:textId="77777777" w:rsidR="003E1C27" w:rsidRPr="005A03C6" w:rsidRDefault="003E1C27" w:rsidP="003B5947">
            <w:pPr>
              <w:pStyle w:val="TableParagraph"/>
              <w:ind w:left="8" w:right="4"/>
              <w:jc w:val="center"/>
              <w:rPr>
                <w:sz w:val="24"/>
                <w:szCs w:val="24"/>
              </w:rPr>
            </w:pPr>
            <w:r w:rsidRPr="005A03C6">
              <w:rPr>
                <w:sz w:val="24"/>
                <w:szCs w:val="24"/>
              </w:rPr>
              <w:t xml:space="preserve">1 </w:t>
            </w:r>
            <w:r w:rsidRPr="005A03C6">
              <w:rPr>
                <w:spacing w:val="-2"/>
                <w:sz w:val="24"/>
                <w:szCs w:val="24"/>
              </w:rPr>
              <w:t>281,6</w:t>
            </w:r>
          </w:p>
        </w:tc>
        <w:tc>
          <w:tcPr>
            <w:tcW w:w="1709" w:type="dxa"/>
            <w:tcBorders>
              <w:top w:val="single" w:sz="4" w:space="0" w:color="auto"/>
              <w:left w:val="single" w:sz="4" w:space="0" w:color="auto"/>
              <w:bottom w:val="single" w:sz="4" w:space="0" w:color="auto"/>
              <w:right w:val="single" w:sz="4" w:space="0" w:color="auto"/>
            </w:tcBorders>
            <w:vAlign w:val="center"/>
          </w:tcPr>
          <w:p w14:paraId="53DD95B0" w14:textId="77777777" w:rsidR="003E1C27" w:rsidRPr="005A03C6" w:rsidRDefault="003E1C27" w:rsidP="003B5947">
            <w:pPr>
              <w:pStyle w:val="TableParagraph"/>
              <w:ind w:left="7" w:right="3"/>
              <w:jc w:val="center"/>
              <w:rPr>
                <w:sz w:val="24"/>
                <w:szCs w:val="24"/>
              </w:rPr>
            </w:pPr>
            <w:r w:rsidRPr="005A03C6">
              <w:rPr>
                <w:spacing w:val="-5"/>
                <w:sz w:val="24"/>
                <w:szCs w:val="24"/>
              </w:rPr>
              <w:t>0,4</w:t>
            </w:r>
          </w:p>
        </w:tc>
      </w:tr>
      <w:tr w:rsidR="003E1C27" w:rsidRPr="005A03C6" w14:paraId="3093198A" w14:textId="77777777" w:rsidTr="003B5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2672" w:type="dxa"/>
            <w:tcBorders>
              <w:top w:val="single" w:sz="4" w:space="0" w:color="auto"/>
              <w:left w:val="single" w:sz="4" w:space="0" w:color="auto"/>
              <w:bottom w:val="single" w:sz="4" w:space="0" w:color="auto"/>
              <w:right w:val="single" w:sz="4" w:space="0" w:color="auto"/>
            </w:tcBorders>
            <w:vAlign w:val="center"/>
          </w:tcPr>
          <w:p w14:paraId="6707D690" w14:textId="153E04DF" w:rsidR="003E1C27" w:rsidRPr="00DD2A52" w:rsidRDefault="003E1C27" w:rsidP="003B5947">
            <w:pPr>
              <w:pStyle w:val="TableParagraph"/>
              <w:rPr>
                <w:sz w:val="24"/>
                <w:szCs w:val="24"/>
                <w:lang w:val="uk-UA"/>
              </w:rPr>
            </w:pPr>
            <w:r w:rsidRPr="00DD2A52">
              <w:rPr>
                <w:sz w:val="24"/>
                <w:szCs w:val="24"/>
                <w:lang w:val="uk-UA"/>
              </w:rPr>
              <w:t xml:space="preserve">Запасні </w:t>
            </w:r>
            <w:r w:rsidRPr="00DD2A52">
              <w:rPr>
                <w:spacing w:val="-2"/>
                <w:sz w:val="24"/>
                <w:szCs w:val="24"/>
                <w:lang w:val="uk-UA"/>
              </w:rPr>
              <w:t>частини,</w:t>
            </w:r>
            <w:r w:rsidR="003B5947">
              <w:rPr>
                <w:spacing w:val="-2"/>
                <w:sz w:val="24"/>
                <w:szCs w:val="24"/>
                <w:lang w:val="uk-UA"/>
              </w:rPr>
              <w:t xml:space="preserve"> </w:t>
            </w:r>
            <w:r w:rsidR="003B5947" w:rsidRPr="00DD2A52">
              <w:rPr>
                <w:sz w:val="24"/>
                <w:szCs w:val="24"/>
                <w:lang w:val="uk-UA"/>
              </w:rPr>
              <w:t xml:space="preserve">матеріали </w:t>
            </w:r>
            <w:r w:rsidRPr="00DD2A52">
              <w:rPr>
                <w:sz w:val="24"/>
                <w:szCs w:val="24"/>
                <w:lang w:val="uk-UA"/>
              </w:rPr>
              <w:t xml:space="preserve">для </w:t>
            </w:r>
            <w:r w:rsidRPr="00DD2A52">
              <w:rPr>
                <w:spacing w:val="-2"/>
                <w:sz w:val="24"/>
                <w:szCs w:val="24"/>
                <w:lang w:val="uk-UA"/>
              </w:rPr>
              <w:t>ремонту</w:t>
            </w:r>
          </w:p>
        </w:tc>
        <w:tc>
          <w:tcPr>
            <w:tcW w:w="1707" w:type="dxa"/>
            <w:tcBorders>
              <w:top w:val="single" w:sz="4" w:space="0" w:color="auto"/>
              <w:left w:val="single" w:sz="4" w:space="0" w:color="auto"/>
              <w:bottom w:val="single" w:sz="4" w:space="0" w:color="auto"/>
              <w:right w:val="single" w:sz="4" w:space="0" w:color="auto"/>
            </w:tcBorders>
            <w:vAlign w:val="center"/>
          </w:tcPr>
          <w:p w14:paraId="32BF404F" w14:textId="77777777" w:rsidR="003E1C27" w:rsidRPr="005A03C6" w:rsidRDefault="003E1C27" w:rsidP="003B5947">
            <w:pPr>
              <w:pStyle w:val="TableParagraph"/>
              <w:ind w:left="8" w:right="2"/>
              <w:jc w:val="center"/>
              <w:rPr>
                <w:sz w:val="24"/>
                <w:szCs w:val="24"/>
              </w:rPr>
            </w:pPr>
            <w:r w:rsidRPr="005A03C6">
              <w:rPr>
                <w:sz w:val="24"/>
                <w:szCs w:val="24"/>
              </w:rPr>
              <w:t xml:space="preserve">19 </w:t>
            </w:r>
            <w:r w:rsidRPr="005A03C6">
              <w:rPr>
                <w:spacing w:val="-2"/>
                <w:sz w:val="24"/>
                <w:szCs w:val="24"/>
              </w:rPr>
              <w:t>297,3</w:t>
            </w:r>
          </w:p>
        </w:tc>
        <w:tc>
          <w:tcPr>
            <w:tcW w:w="1707" w:type="dxa"/>
            <w:tcBorders>
              <w:top w:val="single" w:sz="4" w:space="0" w:color="auto"/>
              <w:left w:val="single" w:sz="4" w:space="0" w:color="auto"/>
              <w:bottom w:val="single" w:sz="4" w:space="0" w:color="auto"/>
              <w:right w:val="single" w:sz="4" w:space="0" w:color="auto"/>
            </w:tcBorders>
            <w:vAlign w:val="center"/>
          </w:tcPr>
          <w:p w14:paraId="6E12E30C" w14:textId="77777777" w:rsidR="003E1C27" w:rsidRPr="005A03C6" w:rsidRDefault="003E1C27" w:rsidP="003B5947">
            <w:pPr>
              <w:pStyle w:val="TableParagraph"/>
              <w:ind w:left="8"/>
              <w:jc w:val="center"/>
              <w:rPr>
                <w:sz w:val="24"/>
                <w:szCs w:val="24"/>
              </w:rPr>
            </w:pPr>
            <w:r w:rsidRPr="005A03C6">
              <w:rPr>
                <w:spacing w:val="-5"/>
                <w:sz w:val="24"/>
                <w:szCs w:val="24"/>
              </w:rPr>
              <w:t>4,9</w:t>
            </w:r>
          </w:p>
        </w:tc>
        <w:tc>
          <w:tcPr>
            <w:tcW w:w="1707" w:type="dxa"/>
            <w:tcBorders>
              <w:top w:val="single" w:sz="4" w:space="0" w:color="auto"/>
              <w:left w:val="single" w:sz="4" w:space="0" w:color="auto"/>
              <w:bottom w:val="single" w:sz="4" w:space="0" w:color="auto"/>
              <w:right w:val="single" w:sz="4" w:space="0" w:color="auto"/>
            </w:tcBorders>
            <w:vAlign w:val="center"/>
          </w:tcPr>
          <w:p w14:paraId="659D4715" w14:textId="77777777" w:rsidR="003E1C27" w:rsidRPr="005A03C6" w:rsidRDefault="003E1C27" w:rsidP="003B5947">
            <w:pPr>
              <w:pStyle w:val="TableParagraph"/>
              <w:ind w:left="8" w:right="4"/>
              <w:jc w:val="center"/>
              <w:rPr>
                <w:sz w:val="24"/>
                <w:szCs w:val="24"/>
              </w:rPr>
            </w:pPr>
            <w:r w:rsidRPr="005A03C6">
              <w:rPr>
                <w:sz w:val="24"/>
                <w:szCs w:val="24"/>
              </w:rPr>
              <w:t xml:space="preserve">15 </w:t>
            </w:r>
            <w:r w:rsidRPr="005A03C6">
              <w:rPr>
                <w:spacing w:val="-2"/>
                <w:sz w:val="24"/>
                <w:szCs w:val="24"/>
              </w:rPr>
              <w:t>756,5</w:t>
            </w:r>
          </w:p>
        </w:tc>
        <w:tc>
          <w:tcPr>
            <w:tcW w:w="1709" w:type="dxa"/>
            <w:tcBorders>
              <w:top w:val="single" w:sz="4" w:space="0" w:color="auto"/>
              <w:left w:val="single" w:sz="4" w:space="0" w:color="auto"/>
              <w:bottom w:val="single" w:sz="4" w:space="0" w:color="auto"/>
              <w:right w:val="single" w:sz="4" w:space="0" w:color="auto"/>
            </w:tcBorders>
            <w:vAlign w:val="center"/>
          </w:tcPr>
          <w:p w14:paraId="5DBCD70E" w14:textId="77777777" w:rsidR="003E1C27" w:rsidRPr="005A03C6" w:rsidRDefault="003E1C27" w:rsidP="003B5947">
            <w:pPr>
              <w:pStyle w:val="TableParagraph"/>
              <w:ind w:left="7" w:right="3"/>
              <w:jc w:val="center"/>
              <w:rPr>
                <w:sz w:val="24"/>
                <w:szCs w:val="24"/>
              </w:rPr>
            </w:pPr>
            <w:r w:rsidRPr="005A03C6">
              <w:rPr>
                <w:spacing w:val="-5"/>
                <w:sz w:val="24"/>
                <w:szCs w:val="24"/>
              </w:rPr>
              <w:t>5,1</w:t>
            </w:r>
          </w:p>
        </w:tc>
      </w:tr>
      <w:tr w:rsidR="003E1C27" w:rsidRPr="005A03C6" w14:paraId="154A27EE" w14:textId="77777777" w:rsidTr="003B5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2672" w:type="dxa"/>
            <w:tcBorders>
              <w:top w:val="single" w:sz="4" w:space="0" w:color="auto"/>
              <w:left w:val="single" w:sz="4" w:space="0" w:color="auto"/>
              <w:bottom w:val="single" w:sz="4" w:space="0" w:color="auto"/>
              <w:right w:val="single" w:sz="4" w:space="0" w:color="auto"/>
            </w:tcBorders>
            <w:vAlign w:val="center"/>
          </w:tcPr>
          <w:p w14:paraId="54079202" w14:textId="7E949C38" w:rsidR="003E1C27" w:rsidRPr="00DD2A52" w:rsidRDefault="003E1C27" w:rsidP="003B5947">
            <w:pPr>
              <w:pStyle w:val="TableParagraph"/>
              <w:ind w:left="-1"/>
              <w:rPr>
                <w:sz w:val="24"/>
                <w:szCs w:val="24"/>
                <w:lang w:val="uk-UA"/>
              </w:rPr>
            </w:pPr>
            <w:r w:rsidRPr="00DD2A52">
              <w:rPr>
                <w:sz w:val="24"/>
                <w:szCs w:val="24"/>
                <w:lang w:val="uk-UA"/>
              </w:rPr>
              <w:t xml:space="preserve">Прямі витрати на </w:t>
            </w:r>
            <w:r w:rsidRPr="00DD2A52">
              <w:rPr>
                <w:spacing w:val="-2"/>
                <w:sz w:val="24"/>
                <w:szCs w:val="24"/>
                <w:lang w:val="uk-UA"/>
              </w:rPr>
              <w:t>оплату</w:t>
            </w:r>
            <w:r w:rsidR="003B5947">
              <w:rPr>
                <w:spacing w:val="-2"/>
                <w:sz w:val="24"/>
                <w:szCs w:val="24"/>
                <w:lang w:val="uk-UA"/>
              </w:rPr>
              <w:t xml:space="preserve"> </w:t>
            </w:r>
            <w:r w:rsidR="003B5947" w:rsidRPr="00DD2A52">
              <w:rPr>
                <w:spacing w:val="-4"/>
                <w:sz w:val="24"/>
                <w:szCs w:val="24"/>
                <w:lang w:val="uk-UA"/>
              </w:rPr>
              <w:t>праці</w:t>
            </w:r>
          </w:p>
        </w:tc>
        <w:tc>
          <w:tcPr>
            <w:tcW w:w="1707" w:type="dxa"/>
            <w:tcBorders>
              <w:top w:val="single" w:sz="4" w:space="0" w:color="auto"/>
              <w:left w:val="single" w:sz="4" w:space="0" w:color="auto"/>
              <w:bottom w:val="single" w:sz="4" w:space="0" w:color="auto"/>
              <w:right w:val="single" w:sz="4" w:space="0" w:color="auto"/>
            </w:tcBorders>
            <w:vAlign w:val="center"/>
          </w:tcPr>
          <w:p w14:paraId="417938A8" w14:textId="77777777" w:rsidR="003E1C27" w:rsidRPr="005A03C6" w:rsidRDefault="003E1C27" w:rsidP="003B5947">
            <w:pPr>
              <w:pStyle w:val="TableParagraph"/>
              <w:ind w:left="8" w:right="2"/>
              <w:jc w:val="center"/>
              <w:rPr>
                <w:sz w:val="24"/>
                <w:szCs w:val="24"/>
              </w:rPr>
            </w:pPr>
            <w:r w:rsidRPr="005A03C6">
              <w:rPr>
                <w:sz w:val="24"/>
                <w:szCs w:val="24"/>
              </w:rPr>
              <w:t xml:space="preserve">25 </w:t>
            </w:r>
            <w:r w:rsidRPr="005A03C6">
              <w:rPr>
                <w:spacing w:val="-2"/>
                <w:sz w:val="24"/>
                <w:szCs w:val="24"/>
              </w:rPr>
              <w:t>228,8</w:t>
            </w:r>
          </w:p>
        </w:tc>
        <w:tc>
          <w:tcPr>
            <w:tcW w:w="1707" w:type="dxa"/>
            <w:tcBorders>
              <w:top w:val="single" w:sz="4" w:space="0" w:color="auto"/>
              <w:left w:val="single" w:sz="4" w:space="0" w:color="auto"/>
              <w:bottom w:val="single" w:sz="4" w:space="0" w:color="auto"/>
              <w:right w:val="single" w:sz="4" w:space="0" w:color="auto"/>
            </w:tcBorders>
            <w:vAlign w:val="center"/>
          </w:tcPr>
          <w:p w14:paraId="627F6E61" w14:textId="77777777" w:rsidR="003E1C27" w:rsidRPr="005A03C6" w:rsidRDefault="003E1C27" w:rsidP="003B5947">
            <w:pPr>
              <w:pStyle w:val="TableParagraph"/>
              <w:ind w:left="8"/>
              <w:jc w:val="center"/>
              <w:rPr>
                <w:sz w:val="24"/>
                <w:szCs w:val="24"/>
              </w:rPr>
            </w:pPr>
            <w:r w:rsidRPr="005A03C6">
              <w:rPr>
                <w:spacing w:val="-5"/>
                <w:sz w:val="24"/>
                <w:szCs w:val="24"/>
              </w:rPr>
              <w:t>6,4</w:t>
            </w:r>
          </w:p>
        </w:tc>
        <w:tc>
          <w:tcPr>
            <w:tcW w:w="1707" w:type="dxa"/>
            <w:tcBorders>
              <w:top w:val="single" w:sz="4" w:space="0" w:color="auto"/>
              <w:left w:val="single" w:sz="4" w:space="0" w:color="auto"/>
              <w:bottom w:val="single" w:sz="4" w:space="0" w:color="auto"/>
              <w:right w:val="single" w:sz="4" w:space="0" w:color="auto"/>
            </w:tcBorders>
            <w:vAlign w:val="center"/>
          </w:tcPr>
          <w:p w14:paraId="4DBA67EA" w14:textId="77777777" w:rsidR="003E1C27" w:rsidRPr="005A03C6" w:rsidRDefault="003E1C27" w:rsidP="003B5947">
            <w:pPr>
              <w:pStyle w:val="TableParagraph"/>
              <w:ind w:left="8" w:right="4"/>
              <w:jc w:val="center"/>
              <w:rPr>
                <w:sz w:val="24"/>
                <w:szCs w:val="24"/>
              </w:rPr>
            </w:pPr>
            <w:r w:rsidRPr="005A03C6">
              <w:rPr>
                <w:sz w:val="24"/>
                <w:szCs w:val="24"/>
              </w:rPr>
              <w:t xml:space="preserve">17 </w:t>
            </w:r>
            <w:r w:rsidRPr="005A03C6">
              <w:rPr>
                <w:spacing w:val="-2"/>
                <w:sz w:val="24"/>
                <w:szCs w:val="24"/>
              </w:rPr>
              <w:t>819,4</w:t>
            </w:r>
          </w:p>
        </w:tc>
        <w:tc>
          <w:tcPr>
            <w:tcW w:w="1709" w:type="dxa"/>
            <w:tcBorders>
              <w:top w:val="single" w:sz="4" w:space="0" w:color="auto"/>
              <w:left w:val="single" w:sz="4" w:space="0" w:color="auto"/>
              <w:bottom w:val="single" w:sz="4" w:space="0" w:color="auto"/>
              <w:right w:val="single" w:sz="4" w:space="0" w:color="auto"/>
            </w:tcBorders>
            <w:vAlign w:val="center"/>
          </w:tcPr>
          <w:p w14:paraId="03314C56" w14:textId="77777777" w:rsidR="003E1C27" w:rsidRPr="005A03C6" w:rsidRDefault="003E1C27" w:rsidP="003B5947">
            <w:pPr>
              <w:pStyle w:val="TableParagraph"/>
              <w:ind w:left="7" w:right="3"/>
              <w:jc w:val="center"/>
              <w:rPr>
                <w:sz w:val="24"/>
                <w:szCs w:val="24"/>
              </w:rPr>
            </w:pPr>
            <w:r w:rsidRPr="005A03C6">
              <w:rPr>
                <w:spacing w:val="-5"/>
                <w:sz w:val="24"/>
                <w:szCs w:val="24"/>
              </w:rPr>
              <w:t>5,8</w:t>
            </w:r>
          </w:p>
        </w:tc>
      </w:tr>
      <w:tr w:rsidR="003E1C27" w:rsidRPr="005A03C6" w14:paraId="6C7E15D9" w14:textId="77777777" w:rsidTr="003B5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2672" w:type="dxa"/>
            <w:tcBorders>
              <w:top w:val="single" w:sz="4" w:space="0" w:color="auto"/>
              <w:left w:val="single" w:sz="4" w:space="0" w:color="auto"/>
              <w:bottom w:val="single" w:sz="4" w:space="0" w:color="auto"/>
              <w:right w:val="single" w:sz="4" w:space="0" w:color="auto"/>
            </w:tcBorders>
            <w:vAlign w:val="center"/>
          </w:tcPr>
          <w:p w14:paraId="3C34BE17" w14:textId="1F9A6DF1" w:rsidR="003E1C27" w:rsidRPr="003B5947" w:rsidRDefault="003E1C27" w:rsidP="003B5947">
            <w:pPr>
              <w:pStyle w:val="TableParagraph"/>
              <w:ind w:left="141"/>
              <w:rPr>
                <w:sz w:val="24"/>
                <w:szCs w:val="24"/>
                <w:lang w:val="uk-UA"/>
              </w:rPr>
            </w:pPr>
            <w:r w:rsidRPr="003B5947">
              <w:rPr>
                <w:sz w:val="24"/>
                <w:szCs w:val="24"/>
                <w:lang w:val="uk-UA"/>
              </w:rPr>
              <w:t>Інші прямі витрати</w:t>
            </w:r>
            <w:r w:rsidR="003B5947">
              <w:rPr>
                <w:sz w:val="24"/>
                <w:szCs w:val="24"/>
                <w:lang w:val="uk-UA"/>
              </w:rPr>
              <w:t xml:space="preserve"> </w:t>
            </w:r>
            <w:r w:rsidRPr="003B5947">
              <w:rPr>
                <w:spacing w:val="-10"/>
                <w:sz w:val="24"/>
                <w:szCs w:val="24"/>
                <w:lang w:val="uk-UA"/>
              </w:rPr>
              <w:t>–</w:t>
            </w:r>
            <w:r w:rsidRPr="003B5947">
              <w:rPr>
                <w:sz w:val="24"/>
                <w:szCs w:val="24"/>
                <w:lang w:val="uk-UA"/>
              </w:rPr>
              <w:t>усього,у</w:t>
            </w:r>
            <w:r w:rsidRPr="003B5947">
              <w:rPr>
                <w:spacing w:val="-2"/>
                <w:sz w:val="24"/>
                <w:szCs w:val="24"/>
                <w:lang w:val="uk-UA"/>
              </w:rPr>
              <w:t>т.ч.:</w:t>
            </w:r>
          </w:p>
        </w:tc>
        <w:tc>
          <w:tcPr>
            <w:tcW w:w="1707" w:type="dxa"/>
            <w:tcBorders>
              <w:top w:val="single" w:sz="4" w:space="0" w:color="auto"/>
              <w:left w:val="single" w:sz="4" w:space="0" w:color="auto"/>
              <w:bottom w:val="single" w:sz="4" w:space="0" w:color="auto"/>
              <w:right w:val="single" w:sz="4" w:space="0" w:color="auto"/>
            </w:tcBorders>
            <w:vAlign w:val="center"/>
          </w:tcPr>
          <w:p w14:paraId="4E6D544B" w14:textId="77777777" w:rsidR="003E1C27" w:rsidRPr="005A03C6" w:rsidRDefault="003E1C27" w:rsidP="003B5947">
            <w:pPr>
              <w:pStyle w:val="TableParagraph"/>
              <w:ind w:left="8" w:right="2"/>
              <w:jc w:val="center"/>
              <w:rPr>
                <w:sz w:val="24"/>
                <w:szCs w:val="24"/>
              </w:rPr>
            </w:pPr>
            <w:r w:rsidRPr="005A03C6">
              <w:rPr>
                <w:sz w:val="24"/>
                <w:szCs w:val="24"/>
              </w:rPr>
              <w:t xml:space="preserve">83 </w:t>
            </w:r>
            <w:r w:rsidRPr="005A03C6">
              <w:rPr>
                <w:spacing w:val="-2"/>
                <w:sz w:val="24"/>
                <w:szCs w:val="24"/>
              </w:rPr>
              <w:t>493,3</w:t>
            </w:r>
          </w:p>
        </w:tc>
        <w:tc>
          <w:tcPr>
            <w:tcW w:w="1707" w:type="dxa"/>
            <w:tcBorders>
              <w:top w:val="single" w:sz="4" w:space="0" w:color="auto"/>
              <w:left w:val="single" w:sz="4" w:space="0" w:color="auto"/>
              <w:bottom w:val="single" w:sz="4" w:space="0" w:color="auto"/>
              <w:right w:val="single" w:sz="4" w:space="0" w:color="auto"/>
            </w:tcBorders>
            <w:vAlign w:val="center"/>
          </w:tcPr>
          <w:p w14:paraId="53479637" w14:textId="77777777" w:rsidR="003E1C27" w:rsidRPr="005A03C6" w:rsidRDefault="003E1C27" w:rsidP="003B5947">
            <w:pPr>
              <w:pStyle w:val="TableParagraph"/>
              <w:ind w:left="8"/>
              <w:jc w:val="center"/>
              <w:rPr>
                <w:sz w:val="24"/>
                <w:szCs w:val="24"/>
              </w:rPr>
            </w:pPr>
            <w:r w:rsidRPr="005A03C6">
              <w:rPr>
                <w:spacing w:val="-4"/>
                <w:sz w:val="24"/>
                <w:szCs w:val="24"/>
              </w:rPr>
              <w:t>21,0</w:t>
            </w:r>
          </w:p>
        </w:tc>
        <w:tc>
          <w:tcPr>
            <w:tcW w:w="1707" w:type="dxa"/>
            <w:tcBorders>
              <w:top w:val="single" w:sz="4" w:space="0" w:color="auto"/>
              <w:left w:val="single" w:sz="4" w:space="0" w:color="auto"/>
              <w:bottom w:val="single" w:sz="4" w:space="0" w:color="auto"/>
              <w:right w:val="single" w:sz="4" w:space="0" w:color="auto"/>
            </w:tcBorders>
            <w:vAlign w:val="center"/>
          </w:tcPr>
          <w:p w14:paraId="7C5A9511" w14:textId="77777777" w:rsidR="003E1C27" w:rsidRPr="005A03C6" w:rsidRDefault="003E1C27" w:rsidP="003B5947">
            <w:pPr>
              <w:pStyle w:val="TableParagraph"/>
              <w:ind w:left="8" w:right="4"/>
              <w:jc w:val="center"/>
              <w:rPr>
                <w:sz w:val="24"/>
                <w:szCs w:val="24"/>
              </w:rPr>
            </w:pPr>
            <w:r w:rsidRPr="005A03C6">
              <w:rPr>
                <w:sz w:val="24"/>
                <w:szCs w:val="24"/>
              </w:rPr>
              <w:t xml:space="preserve">75 </w:t>
            </w:r>
            <w:r w:rsidRPr="005A03C6">
              <w:rPr>
                <w:spacing w:val="-2"/>
                <w:sz w:val="24"/>
                <w:szCs w:val="24"/>
              </w:rPr>
              <w:t>709,4</w:t>
            </w:r>
          </w:p>
        </w:tc>
        <w:tc>
          <w:tcPr>
            <w:tcW w:w="1709" w:type="dxa"/>
            <w:tcBorders>
              <w:top w:val="single" w:sz="4" w:space="0" w:color="auto"/>
              <w:left w:val="single" w:sz="4" w:space="0" w:color="auto"/>
              <w:bottom w:val="single" w:sz="4" w:space="0" w:color="auto"/>
              <w:right w:val="single" w:sz="4" w:space="0" w:color="auto"/>
            </w:tcBorders>
            <w:vAlign w:val="center"/>
          </w:tcPr>
          <w:p w14:paraId="3A15AC41" w14:textId="77777777" w:rsidR="003E1C27" w:rsidRPr="005A03C6" w:rsidRDefault="003E1C27" w:rsidP="003B5947">
            <w:pPr>
              <w:pStyle w:val="TableParagraph"/>
              <w:ind w:left="7" w:right="3"/>
              <w:jc w:val="center"/>
              <w:rPr>
                <w:sz w:val="24"/>
                <w:szCs w:val="24"/>
              </w:rPr>
            </w:pPr>
            <w:r w:rsidRPr="005A03C6">
              <w:rPr>
                <w:spacing w:val="-4"/>
                <w:sz w:val="24"/>
                <w:szCs w:val="24"/>
              </w:rPr>
              <w:t>24,5</w:t>
            </w:r>
          </w:p>
        </w:tc>
      </w:tr>
      <w:tr w:rsidR="003E1C27" w:rsidRPr="005A03C6" w14:paraId="690AB545" w14:textId="77777777" w:rsidTr="003B5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2672" w:type="dxa"/>
            <w:tcBorders>
              <w:top w:val="single" w:sz="4" w:space="0" w:color="auto"/>
              <w:left w:val="single" w:sz="4" w:space="0" w:color="auto"/>
              <w:bottom w:val="single" w:sz="4" w:space="0" w:color="auto"/>
              <w:right w:val="single" w:sz="4" w:space="0" w:color="auto"/>
            </w:tcBorders>
            <w:vAlign w:val="center"/>
          </w:tcPr>
          <w:p w14:paraId="2987B39B" w14:textId="208B9DA1" w:rsidR="003E1C27" w:rsidRPr="005A03C6" w:rsidRDefault="003E1C27" w:rsidP="003B5947">
            <w:pPr>
              <w:pStyle w:val="TableParagraph"/>
              <w:rPr>
                <w:sz w:val="24"/>
                <w:szCs w:val="24"/>
              </w:rPr>
            </w:pPr>
            <w:r w:rsidRPr="005A03C6">
              <w:rPr>
                <w:sz w:val="24"/>
                <w:szCs w:val="24"/>
              </w:rPr>
              <w:t xml:space="preserve">Відрахування </w:t>
            </w:r>
            <w:r w:rsidRPr="005A03C6">
              <w:rPr>
                <w:spacing w:val="-5"/>
                <w:sz w:val="24"/>
                <w:szCs w:val="24"/>
              </w:rPr>
              <w:t>на</w:t>
            </w:r>
            <w:r w:rsidR="003B5947">
              <w:rPr>
                <w:spacing w:val="-5"/>
                <w:sz w:val="24"/>
                <w:szCs w:val="24"/>
                <w:lang w:val="uk-UA"/>
              </w:rPr>
              <w:t xml:space="preserve"> </w:t>
            </w:r>
            <w:r w:rsidR="003B5947" w:rsidRPr="005A03C6">
              <w:rPr>
                <w:sz w:val="24"/>
                <w:szCs w:val="24"/>
              </w:rPr>
              <w:t xml:space="preserve">соціальні </w:t>
            </w:r>
            <w:r w:rsidRPr="005A03C6">
              <w:rPr>
                <w:spacing w:val="-2"/>
                <w:sz w:val="24"/>
                <w:szCs w:val="24"/>
              </w:rPr>
              <w:t>заходи</w:t>
            </w:r>
          </w:p>
        </w:tc>
        <w:tc>
          <w:tcPr>
            <w:tcW w:w="1707" w:type="dxa"/>
            <w:tcBorders>
              <w:top w:val="single" w:sz="4" w:space="0" w:color="auto"/>
              <w:left w:val="single" w:sz="4" w:space="0" w:color="auto"/>
              <w:bottom w:val="single" w:sz="4" w:space="0" w:color="auto"/>
              <w:right w:val="single" w:sz="4" w:space="0" w:color="auto"/>
            </w:tcBorders>
            <w:vAlign w:val="center"/>
          </w:tcPr>
          <w:p w14:paraId="56020318" w14:textId="77777777" w:rsidR="003E1C27" w:rsidRPr="005A03C6" w:rsidRDefault="003E1C27" w:rsidP="003B5947">
            <w:pPr>
              <w:pStyle w:val="TableParagraph"/>
              <w:ind w:left="8" w:right="2"/>
              <w:jc w:val="center"/>
              <w:rPr>
                <w:sz w:val="24"/>
                <w:szCs w:val="24"/>
              </w:rPr>
            </w:pPr>
            <w:r w:rsidRPr="005A03C6">
              <w:rPr>
                <w:sz w:val="24"/>
                <w:szCs w:val="24"/>
              </w:rPr>
              <w:t xml:space="preserve">5 </w:t>
            </w:r>
            <w:r w:rsidRPr="005A03C6">
              <w:rPr>
                <w:spacing w:val="-2"/>
                <w:sz w:val="24"/>
                <w:szCs w:val="24"/>
              </w:rPr>
              <w:t>538,3</w:t>
            </w:r>
          </w:p>
        </w:tc>
        <w:tc>
          <w:tcPr>
            <w:tcW w:w="1707" w:type="dxa"/>
            <w:tcBorders>
              <w:top w:val="single" w:sz="4" w:space="0" w:color="auto"/>
              <w:left w:val="single" w:sz="4" w:space="0" w:color="auto"/>
              <w:bottom w:val="single" w:sz="4" w:space="0" w:color="auto"/>
              <w:right w:val="single" w:sz="4" w:space="0" w:color="auto"/>
            </w:tcBorders>
            <w:vAlign w:val="center"/>
          </w:tcPr>
          <w:p w14:paraId="263D9BFE" w14:textId="77777777" w:rsidR="003E1C27" w:rsidRPr="005A03C6" w:rsidRDefault="003E1C27" w:rsidP="003B5947">
            <w:pPr>
              <w:pStyle w:val="TableParagraph"/>
              <w:ind w:left="8"/>
              <w:jc w:val="center"/>
              <w:rPr>
                <w:sz w:val="24"/>
                <w:szCs w:val="24"/>
              </w:rPr>
            </w:pPr>
            <w:r w:rsidRPr="005A03C6">
              <w:rPr>
                <w:spacing w:val="-5"/>
                <w:sz w:val="24"/>
                <w:szCs w:val="24"/>
              </w:rPr>
              <w:t>1,4</w:t>
            </w:r>
          </w:p>
        </w:tc>
        <w:tc>
          <w:tcPr>
            <w:tcW w:w="1707" w:type="dxa"/>
            <w:tcBorders>
              <w:top w:val="single" w:sz="4" w:space="0" w:color="auto"/>
              <w:left w:val="single" w:sz="4" w:space="0" w:color="auto"/>
              <w:bottom w:val="single" w:sz="4" w:space="0" w:color="auto"/>
              <w:right w:val="single" w:sz="4" w:space="0" w:color="auto"/>
            </w:tcBorders>
            <w:vAlign w:val="center"/>
          </w:tcPr>
          <w:p w14:paraId="249624CF" w14:textId="77777777" w:rsidR="003E1C27" w:rsidRPr="005A03C6" w:rsidRDefault="003E1C27" w:rsidP="003B5947">
            <w:pPr>
              <w:pStyle w:val="TableParagraph"/>
              <w:ind w:left="8" w:right="4"/>
              <w:jc w:val="center"/>
              <w:rPr>
                <w:sz w:val="24"/>
                <w:szCs w:val="24"/>
              </w:rPr>
            </w:pPr>
            <w:r w:rsidRPr="005A03C6">
              <w:rPr>
                <w:sz w:val="24"/>
                <w:szCs w:val="24"/>
              </w:rPr>
              <w:t xml:space="preserve">3 </w:t>
            </w:r>
            <w:r w:rsidRPr="005A03C6">
              <w:rPr>
                <w:spacing w:val="-2"/>
                <w:sz w:val="24"/>
                <w:szCs w:val="24"/>
              </w:rPr>
              <w:t>931,6</w:t>
            </w:r>
          </w:p>
        </w:tc>
        <w:tc>
          <w:tcPr>
            <w:tcW w:w="1709" w:type="dxa"/>
            <w:tcBorders>
              <w:top w:val="single" w:sz="4" w:space="0" w:color="auto"/>
              <w:left w:val="single" w:sz="4" w:space="0" w:color="auto"/>
              <w:bottom w:val="single" w:sz="4" w:space="0" w:color="auto"/>
              <w:right w:val="single" w:sz="4" w:space="0" w:color="auto"/>
            </w:tcBorders>
            <w:vAlign w:val="center"/>
          </w:tcPr>
          <w:p w14:paraId="2F0EE241" w14:textId="77777777" w:rsidR="003E1C27" w:rsidRPr="005A03C6" w:rsidRDefault="003E1C27" w:rsidP="003B5947">
            <w:pPr>
              <w:pStyle w:val="TableParagraph"/>
              <w:ind w:left="7" w:right="3"/>
              <w:jc w:val="center"/>
              <w:rPr>
                <w:sz w:val="24"/>
                <w:szCs w:val="24"/>
              </w:rPr>
            </w:pPr>
            <w:r w:rsidRPr="005A03C6">
              <w:rPr>
                <w:spacing w:val="-5"/>
                <w:sz w:val="24"/>
                <w:szCs w:val="24"/>
              </w:rPr>
              <w:t>1,3</w:t>
            </w:r>
          </w:p>
        </w:tc>
      </w:tr>
      <w:tr w:rsidR="003E1C27" w:rsidRPr="005A03C6" w14:paraId="4472E473" w14:textId="77777777" w:rsidTr="003B5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2672" w:type="dxa"/>
            <w:tcBorders>
              <w:top w:val="single" w:sz="4" w:space="0" w:color="auto"/>
              <w:left w:val="single" w:sz="4" w:space="0" w:color="auto"/>
              <w:bottom w:val="single" w:sz="4" w:space="0" w:color="auto"/>
              <w:right w:val="single" w:sz="4" w:space="0" w:color="auto"/>
            </w:tcBorders>
            <w:vAlign w:val="center"/>
          </w:tcPr>
          <w:p w14:paraId="5AD91A37" w14:textId="28D1A11E" w:rsidR="003E1C27" w:rsidRPr="005A03C6" w:rsidRDefault="003B5947" w:rsidP="003B5947">
            <w:pPr>
              <w:pStyle w:val="TableParagraph"/>
              <w:rPr>
                <w:sz w:val="24"/>
                <w:szCs w:val="24"/>
              </w:rPr>
            </w:pPr>
            <w:r w:rsidRPr="005A03C6">
              <w:rPr>
                <w:sz w:val="24"/>
                <w:szCs w:val="24"/>
              </w:rPr>
              <w:t xml:space="preserve">орендна </w:t>
            </w:r>
            <w:r w:rsidR="003E1C27" w:rsidRPr="005A03C6">
              <w:rPr>
                <w:sz w:val="24"/>
                <w:szCs w:val="24"/>
              </w:rPr>
              <w:t>плата</w:t>
            </w:r>
            <w:r w:rsidR="003E1C27" w:rsidRPr="005A03C6">
              <w:rPr>
                <w:spacing w:val="-5"/>
                <w:sz w:val="24"/>
                <w:szCs w:val="24"/>
              </w:rPr>
              <w:t>за:</w:t>
            </w:r>
          </w:p>
        </w:tc>
        <w:tc>
          <w:tcPr>
            <w:tcW w:w="1707" w:type="dxa"/>
            <w:tcBorders>
              <w:top w:val="single" w:sz="4" w:space="0" w:color="auto"/>
              <w:left w:val="single" w:sz="4" w:space="0" w:color="auto"/>
              <w:bottom w:val="single" w:sz="4" w:space="0" w:color="auto"/>
              <w:right w:val="single" w:sz="4" w:space="0" w:color="auto"/>
            </w:tcBorders>
            <w:vAlign w:val="center"/>
          </w:tcPr>
          <w:p w14:paraId="55CF9D60" w14:textId="77777777" w:rsidR="003E1C27" w:rsidRPr="005A03C6" w:rsidRDefault="003E1C27" w:rsidP="003B5947">
            <w:pPr>
              <w:pStyle w:val="TableParagraph"/>
              <w:ind w:left="0"/>
              <w:rPr>
                <w:sz w:val="24"/>
                <w:szCs w:val="24"/>
              </w:rPr>
            </w:pPr>
          </w:p>
        </w:tc>
        <w:tc>
          <w:tcPr>
            <w:tcW w:w="1707" w:type="dxa"/>
            <w:tcBorders>
              <w:top w:val="single" w:sz="4" w:space="0" w:color="auto"/>
              <w:left w:val="single" w:sz="4" w:space="0" w:color="auto"/>
              <w:bottom w:val="single" w:sz="4" w:space="0" w:color="auto"/>
              <w:right w:val="single" w:sz="4" w:space="0" w:color="auto"/>
            </w:tcBorders>
            <w:vAlign w:val="center"/>
          </w:tcPr>
          <w:p w14:paraId="18D54D36" w14:textId="77777777" w:rsidR="003E1C27" w:rsidRPr="005A03C6" w:rsidRDefault="003E1C27" w:rsidP="003B5947">
            <w:pPr>
              <w:pStyle w:val="TableParagraph"/>
              <w:ind w:left="0"/>
              <w:rPr>
                <w:sz w:val="24"/>
                <w:szCs w:val="24"/>
              </w:rPr>
            </w:pPr>
          </w:p>
        </w:tc>
        <w:tc>
          <w:tcPr>
            <w:tcW w:w="1707" w:type="dxa"/>
            <w:tcBorders>
              <w:top w:val="single" w:sz="4" w:space="0" w:color="auto"/>
              <w:left w:val="single" w:sz="4" w:space="0" w:color="auto"/>
              <w:bottom w:val="single" w:sz="4" w:space="0" w:color="auto"/>
              <w:right w:val="single" w:sz="4" w:space="0" w:color="auto"/>
            </w:tcBorders>
            <w:vAlign w:val="center"/>
          </w:tcPr>
          <w:p w14:paraId="49FFC238" w14:textId="77777777" w:rsidR="003E1C27" w:rsidRPr="005A03C6" w:rsidRDefault="003E1C27" w:rsidP="003B5947">
            <w:pPr>
              <w:pStyle w:val="TableParagraph"/>
              <w:ind w:left="0"/>
              <w:rPr>
                <w:sz w:val="24"/>
                <w:szCs w:val="24"/>
              </w:rPr>
            </w:pPr>
          </w:p>
        </w:tc>
        <w:tc>
          <w:tcPr>
            <w:tcW w:w="1709" w:type="dxa"/>
            <w:tcBorders>
              <w:top w:val="single" w:sz="4" w:space="0" w:color="auto"/>
              <w:left w:val="single" w:sz="4" w:space="0" w:color="auto"/>
              <w:bottom w:val="single" w:sz="4" w:space="0" w:color="auto"/>
              <w:right w:val="single" w:sz="4" w:space="0" w:color="auto"/>
            </w:tcBorders>
            <w:vAlign w:val="center"/>
          </w:tcPr>
          <w:p w14:paraId="73CAC19F" w14:textId="77777777" w:rsidR="003E1C27" w:rsidRPr="005A03C6" w:rsidRDefault="003E1C27" w:rsidP="003B5947">
            <w:pPr>
              <w:pStyle w:val="TableParagraph"/>
              <w:ind w:left="0"/>
              <w:rPr>
                <w:sz w:val="24"/>
                <w:szCs w:val="24"/>
              </w:rPr>
            </w:pPr>
          </w:p>
        </w:tc>
      </w:tr>
      <w:tr w:rsidR="003E1C27" w:rsidRPr="005A03C6" w14:paraId="04B998A0" w14:textId="77777777" w:rsidTr="003B5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2672" w:type="dxa"/>
            <w:tcBorders>
              <w:top w:val="single" w:sz="4" w:space="0" w:color="auto"/>
              <w:left w:val="single" w:sz="4" w:space="0" w:color="auto"/>
              <w:bottom w:val="single" w:sz="4" w:space="0" w:color="auto"/>
              <w:right w:val="single" w:sz="4" w:space="0" w:color="auto"/>
            </w:tcBorders>
            <w:vAlign w:val="center"/>
          </w:tcPr>
          <w:p w14:paraId="1B540612" w14:textId="2B4F23E2" w:rsidR="003E1C27" w:rsidRPr="005A03C6" w:rsidRDefault="003E1C27" w:rsidP="003B5947">
            <w:pPr>
              <w:pStyle w:val="TableParagraph"/>
              <w:rPr>
                <w:sz w:val="24"/>
                <w:szCs w:val="24"/>
              </w:rPr>
            </w:pPr>
            <w:r w:rsidRPr="005A03C6">
              <w:rPr>
                <w:sz w:val="24"/>
                <w:szCs w:val="24"/>
              </w:rPr>
              <w:t xml:space="preserve">Земельні </w:t>
            </w:r>
            <w:r w:rsidRPr="005A03C6">
              <w:rPr>
                <w:spacing w:val="-2"/>
                <w:sz w:val="24"/>
                <w:szCs w:val="24"/>
              </w:rPr>
              <w:t>частки</w:t>
            </w:r>
            <w:r w:rsidR="003B5947">
              <w:rPr>
                <w:spacing w:val="-2"/>
                <w:sz w:val="24"/>
                <w:szCs w:val="24"/>
                <w:lang w:val="uk-UA"/>
              </w:rPr>
              <w:t xml:space="preserve"> </w:t>
            </w:r>
            <w:r w:rsidRPr="005A03C6">
              <w:rPr>
                <w:spacing w:val="-2"/>
                <w:sz w:val="24"/>
                <w:szCs w:val="24"/>
              </w:rPr>
              <w:t>(паї)</w:t>
            </w:r>
          </w:p>
        </w:tc>
        <w:tc>
          <w:tcPr>
            <w:tcW w:w="1707" w:type="dxa"/>
            <w:tcBorders>
              <w:top w:val="single" w:sz="4" w:space="0" w:color="auto"/>
              <w:left w:val="single" w:sz="4" w:space="0" w:color="auto"/>
              <w:bottom w:val="single" w:sz="4" w:space="0" w:color="auto"/>
              <w:right w:val="single" w:sz="4" w:space="0" w:color="auto"/>
            </w:tcBorders>
            <w:vAlign w:val="center"/>
          </w:tcPr>
          <w:p w14:paraId="01799691" w14:textId="77777777" w:rsidR="003E1C27" w:rsidRPr="005A03C6" w:rsidRDefault="003E1C27" w:rsidP="003B5947">
            <w:pPr>
              <w:pStyle w:val="TableParagraph"/>
              <w:ind w:left="8" w:right="2"/>
              <w:jc w:val="center"/>
              <w:rPr>
                <w:sz w:val="24"/>
                <w:szCs w:val="24"/>
              </w:rPr>
            </w:pPr>
            <w:r w:rsidRPr="005A03C6">
              <w:rPr>
                <w:sz w:val="24"/>
                <w:szCs w:val="24"/>
              </w:rPr>
              <w:t xml:space="preserve">39 </w:t>
            </w:r>
            <w:r w:rsidRPr="005A03C6">
              <w:rPr>
                <w:spacing w:val="-2"/>
                <w:sz w:val="24"/>
                <w:szCs w:val="24"/>
              </w:rPr>
              <w:t>248,4</w:t>
            </w:r>
          </w:p>
        </w:tc>
        <w:tc>
          <w:tcPr>
            <w:tcW w:w="1707" w:type="dxa"/>
            <w:tcBorders>
              <w:top w:val="single" w:sz="4" w:space="0" w:color="auto"/>
              <w:left w:val="single" w:sz="4" w:space="0" w:color="auto"/>
              <w:bottom w:val="single" w:sz="4" w:space="0" w:color="auto"/>
              <w:right w:val="single" w:sz="4" w:space="0" w:color="auto"/>
            </w:tcBorders>
            <w:vAlign w:val="center"/>
          </w:tcPr>
          <w:p w14:paraId="3091EABB" w14:textId="77777777" w:rsidR="003E1C27" w:rsidRPr="005A03C6" w:rsidRDefault="003E1C27" w:rsidP="003B5947">
            <w:pPr>
              <w:pStyle w:val="TableParagraph"/>
              <w:ind w:left="8"/>
              <w:jc w:val="center"/>
              <w:rPr>
                <w:sz w:val="24"/>
                <w:szCs w:val="24"/>
              </w:rPr>
            </w:pPr>
            <w:r w:rsidRPr="005A03C6">
              <w:rPr>
                <w:spacing w:val="-5"/>
                <w:sz w:val="24"/>
                <w:szCs w:val="24"/>
              </w:rPr>
              <w:t>9,9</w:t>
            </w:r>
          </w:p>
        </w:tc>
        <w:tc>
          <w:tcPr>
            <w:tcW w:w="1707" w:type="dxa"/>
            <w:tcBorders>
              <w:top w:val="single" w:sz="4" w:space="0" w:color="auto"/>
              <w:left w:val="single" w:sz="4" w:space="0" w:color="auto"/>
              <w:bottom w:val="single" w:sz="4" w:space="0" w:color="auto"/>
              <w:right w:val="single" w:sz="4" w:space="0" w:color="auto"/>
            </w:tcBorders>
            <w:vAlign w:val="center"/>
          </w:tcPr>
          <w:p w14:paraId="68E6C84C" w14:textId="77777777" w:rsidR="003E1C27" w:rsidRPr="005A03C6" w:rsidRDefault="003E1C27" w:rsidP="003B5947">
            <w:pPr>
              <w:pStyle w:val="TableParagraph"/>
              <w:ind w:left="8" w:right="4"/>
              <w:jc w:val="center"/>
              <w:rPr>
                <w:sz w:val="24"/>
                <w:szCs w:val="24"/>
              </w:rPr>
            </w:pPr>
            <w:r w:rsidRPr="005A03C6">
              <w:rPr>
                <w:sz w:val="24"/>
                <w:szCs w:val="24"/>
              </w:rPr>
              <w:t xml:space="preserve">39 </w:t>
            </w:r>
            <w:r w:rsidRPr="005A03C6">
              <w:rPr>
                <w:spacing w:val="-2"/>
                <w:sz w:val="24"/>
                <w:szCs w:val="24"/>
              </w:rPr>
              <w:t>248,4</w:t>
            </w:r>
          </w:p>
        </w:tc>
        <w:tc>
          <w:tcPr>
            <w:tcW w:w="1709" w:type="dxa"/>
            <w:tcBorders>
              <w:top w:val="single" w:sz="4" w:space="0" w:color="auto"/>
              <w:left w:val="single" w:sz="4" w:space="0" w:color="auto"/>
              <w:bottom w:val="single" w:sz="4" w:space="0" w:color="auto"/>
              <w:right w:val="single" w:sz="4" w:space="0" w:color="auto"/>
            </w:tcBorders>
            <w:vAlign w:val="center"/>
          </w:tcPr>
          <w:p w14:paraId="789EF212" w14:textId="77777777" w:rsidR="003E1C27" w:rsidRPr="005A03C6" w:rsidRDefault="003E1C27" w:rsidP="003B5947">
            <w:pPr>
              <w:pStyle w:val="TableParagraph"/>
              <w:ind w:left="7" w:right="3"/>
              <w:jc w:val="center"/>
              <w:rPr>
                <w:sz w:val="24"/>
                <w:szCs w:val="24"/>
              </w:rPr>
            </w:pPr>
            <w:r w:rsidRPr="005A03C6">
              <w:rPr>
                <w:spacing w:val="-4"/>
                <w:sz w:val="24"/>
                <w:szCs w:val="24"/>
              </w:rPr>
              <w:t>12,7</w:t>
            </w:r>
          </w:p>
        </w:tc>
      </w:tr>
      <w:tr w:rsidR="003E1C27" w:rsidRPr="005A03C6" w14:paraId="568E6E4E" w14:textId="77777777" w:rsidTr="003B5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2672" w:type="dxa"/>
            <w:tcBorders>
              <w:top w:val="single" w:sz="4" w:space="0" w:color="auto"/>
              <w:left w:val="single" w:sz="4" w:space="0" w:color="auto"/>
              <w:bottom w:val="single" w:sz="4" w:space="0" w:color="auto"/>
              <w:right w:val="single" w:sz="4" w:space="0" w:color="auto"/>
            </w:tcBorders>
            <w:vAlign w:val="center"/>
          </w:tcPr>
          <w:p w14:paraId="5F20DDCE" w14:textId="77777777" w:rsidR="003E1C27" w:rsidRPr="005A03C6" w:rsidRDefault="003E1C27" w:rsidP="003B5947">
            <w:pPr>
              <w:pStyle w:val="TableParagraph"/>
              <w:rPr>
                <w:sz w:val="24"/>
                <w:szCs w:val="24"/>
              </w:rPr>
            </w:pPr>
            <w:r w:rsidRPr="005A03C6">
              <w:rPr>
                <w:sz w:val="24"/>
                <w:szCs w:val="24"/>
              </w:rPr>
              <w:t xml:space="preserve">Майнові </w:t>
            </w:r>
            <w:r w:rsidRPr="005A03C6">
              <w:rPr>
                <w:spacing w:val="-5"/>
                <w:sz w:val="24"/>
                <w:szCs w:val="24"/>
              </w:rPr>
              <w:t>паї</w:t>
            </w:r>
          </w:p>
        </w:tc>
        <w:tc>
          <w:tcPr>
            <w:tcW w:w="1707" w:type="dxa"/>
            <w:tcBorders>
              <w:top w:val="single" w:sz="4" w:space="0" w:color="auto"/>
              <w:left w:val="single" w:sz="4" w:space="0" w:color="auto"/>
              <w:bottom w:val="single" w:sz="4" w:space="0" w:color="auto"/>
              <w:right w:val="single" w:sz="4" w:space="0" w:color="auto"/>
            </w:tcBorders>
            <w:vAlign w:val="center"/>
          </w:tcPr>
          <w:p w14:paraId="0AEA2412" w14:textId="77777777" w:rsidR="003E1C27" w:rsidRPr="005A03C6" w:rsidRDefault="003E1C27" w:rsidP="003B5947">
            <w:pPr>
              <w:pStyle w:val="TableParagraph"/>
              <w:ind w:left="8"/>
              <w:jc w:val="center"/>
              <w:rPr>
                <w:sz w:val="24"/>
                <w:szCs w:val="24"/>
              </w:rPr>
            </w:pPr>
            <w:r w:rsidRPr="005A03C6">
              <w:rPr>
                <w:spacing w:val="-2"/>
                <w:sz w:val="24"/>
                <w:szCs w:val="24"/>
              </w:rPr>
              <w:t>468,4</w:t>
            </w:r>
          </w:p>
        </w:tc>
        <w:tc>
          <w:tcPr>
            <w:tcW w:w="1707" w:type="dxa"/>
            <w:tcBorders>
              <w:top w:val="single" w:sz="4" w:space="0" w:color="auto"/>
              <w:left w:val="single" w:sz="4" w:space="0" w:color="auto"/>
              <w:bottom w:val="single" w:sz="4" w:space="0" w:color="auto"/>
              <w:right w:val="single" w:sz="4" w:space="0" w:color="auto"/>
            </w:tcBorders>
            <w:vAlign w:val="center"/>
          </w:tcPr>
          <w:p w14:paraId="53768028" w14:textId="77777777" w:rsidR="003E1C27" w:rsidRPr="005A03C6" w:rsidRDefault="003E1C27" w:rsidP="003B5947">
            <w:pPr>
              <w:pStyle w:val="TableParagraph"/>
              <w:ind w:left="8"/>
              <w:jc w:val="center"/>
              <w:rPr>
                <w:sz w:val="24"/>
                <w:szCs w:val="24"/>
              </w:rPr>
            </w:pPr>
            <w:r w:rsidRPr="005A03C6">
              <w:rPr>
                <w:spacing w:val="-5"/>
                <w:sz w:val="24"/>
                <w:szCs w:val="24"/>
              </w:rPr>
              <w:t>0,1</w:t>
            </w:r>
          </w:p>
        </w:tc>
        <w:tc>
          <w:tcPr>
            <w:tcW w:w="1707" w:type="dxa"/>
            <w:tcBorders>
              <w:top w:val="single" w:sz="4" w:space="0" w:color="auto"/>
              <w:left w:val="single" w:sz="4" w:space="0" w:color="auto"/>
              <w:bottom w:val="single" w:sz="4" w:space="0" w:color="auto"/>
              <w:right w:val="single" w:sz="4" w:space="0" w:color="auto"/>
            </w:tcBorders>
            <w:vAlign w:val="center"/>
          </w:tcPr>
          <w:p w14:paraId="041F7286" w14:textId="77777777" w:rsidR="003E1C27" w:rsidRPr="005A03C6" w:rsidRDefault="003E1C27" w:rsidP="003B5947">
            <w:pPr>
              <w:pStyle w:val="TableParagraph"/>
              <w:ind w:left="8" w:right="2"/>
              <w:jc w:val="center"/>
              <w:rPr>
                <w:sz w:val="24"/>
                <w:szCs w:val="24"/>
              </w:rPr>
            </w:pPr>
            <w:r w:rsidRPr="005A03C6">
              <w:rPr>
                <w:spacing w:val="-2"/>
                <w:sz w:val="24"/>
                <w:szCs w:val="24"/>
              </w:rPr>
              <w:t>464,1</w:t>
            </w:r>
          </w:p>
        </w:tc>
        <w:tc>
          <w:tcPr>
            <w:tcW w:w="1709" w:type="dxa"/>
            <w:tcBorders>
              <w:top w:val="single" w:sz="4" w:space="0" w:color="auto"/>
              <w:left w:val="single" w:sz="4" w:space="0" w:color="auto"/>
              <w:bottom w:val="single" w:sz="4" w:space="0" w:color="auto"/>
              <w:right w:val="single" w:sz="4" w:space="0" w:color="auto"/>
            </w:tcBorders>
            <w:vAlign w:val="center"/>
          </w:tcPr>
          <w:p w14:paraId="4579390C" w14:textId="77777777" w:rsidR="003E1C27" w:rsidRPr="005A03C6" w:rsidRDefault="003E1C27" w:rsidP="003B5947">
            <w:pPr>
              <w:pStyle w:val="TableParagraph"/>
              <w:ind w:left="7" w:right="3"/>
              <w:jc w:val="center"/>
              <w:rPr>
                <w:sz w:val="24"/>
                <w:szCs w:val="24"/>
              </w:rPr>
            </w:pPr>
            <w:r w:rsidRPr="005A03C6">
              <w:rPr>
                <w:spacing w:val="-5"/>
                <w:sz w:val="24"/>
                <w:szCs w:val="24"/>
              </w:rPr>
              <w:t>0,2</w:t>
            </w:r>
          </w:p>
        </w:tc>
      </w:tr>
      <w:tr w:rsidR="003E1C27" w:rsidRPr="005A03C6" w14:paraId="68FDC7AF" w14:textId="77777777" w:rsidTr="003B5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2672" w:type="dxa"/>
            <w:tcBorders>
              <w:top w:val="single" w:sz="4" w:space="0" w:color="auto"/>
              <w:left w:val="single" w:sz="4" w:space="0" w:color="auto"/>
              <w:bottom w:val="single" w:sz="4" w:space="0" w:color="auto"/>
              <w:right w:val="single" w:sz="4" w:space="0" w:color="auto"/>
            </w:tcBorders>
            <w:vAlign w:val="center"/>
          </w:tcPr>
          <w:p w14:paraId="312A8439" w14:textId="77777777" w:rsidR="003E1C27" w:rsidRPr="005A03C6" w:rsidRDefault="003E1C27" w:rsidP="003B5947">
            <w:pPr>
              <w:pStyle w:val="TableParagraph"/>
              <w:rPr>
                <w:sz w:val="24"/>
                <w:szCs w:val="24"/>
              </w:rPr>
            </w:pPr>
            <w:r w:rsidRPr="005A03C6">
              <w:rPr>
                <w:spacing w:val="-2"/>
                <w:sz w:val="24"/>
                <w:szCs w:val="24"/>
              </w:rPr>
              <w:t>амортизація</w:t>
            </w:r>
          </w:p>
        </w:tc>
        <w:tc>
          <w:tcPr>
            <w:tcW w:w="1707" w:type="dxa"/>
            <w:tcBorders>
              <w:top w:val="single" w:sz="4" w:space="0" w:color="auto"/>
              <w:left w:val="single" w:sz="4" w:space="0" w:color="auto"/>
              <w:bottom w:val="single" w:sz="4" w:space="0" w:color="auto"/>
              <w:right w:val="single" w:sz="4" w:space="0" w:color="auto"/>
            </w:tcBorders>
            <w:vAlign w:val="center"/>
          </w:tcPr>
          <w:p w14:paraId="471F4909" w14:textId="77777777" w:rsidR="003E1C27" w:rsidRPr="005A03C6" w:rsidRDefault="003E1C27" w:rsidP="003B5947">
            <w:pPr>
              <w:pStyle w:val="TableParagraph"/>
              <w:ind w:left="8" w:right="2"/>
              <w:jc w:val="center"/>
              <w:rPr>
                <w:sz w:val="24"/>
                <w:szCs w:val="24"/>
              </w:rPr>
            </w:pPr>
            <w:r w:rsidRPr="005A03C6">
              <w:rPr>
                <w:sz w:val="24"/>
                <w:szCs w:val="24"/>
              </w:rPr>
              <w:t xml:space="preserve">26 </w:t>
            </w:r>
            <w:r w:rsidRPr="005A03C6">
              <w:rPr>
                <w:spacing w:val="-2"/>
                <w:sz w:val="24"/>
                <w:szCs w:val="24"/>
              </w:rPr>
              <w:t>464,8</w:t>
            </w:r>
          </w:p>
        </w:tc>
        <w:tc>
          <w:tcPr>
            <w:tcW w:w="1707" w:type="dxa"/>
            <w:tcBorders>
              <w:top w:val="single" w:sz="4" w:space="0" w:color="auto"/>
              <w:left w:val="single" w:sz="4" w:space="0" w:color="auto"/>
              <w:bottom w:val="single" w:sz="4" w:space="0" w:color="auto"/>
              <w:right w:val="single" w:sz="4" w:space="0" w:color="auto"/>
            </w:tcBorders>
            <w:vAlign w:val="center"/>
          </w:tcPr>
          <w:p w14:paraId="1641BF4E" w14:textId="77777777" w:rsidR="003E1C27" w:rsidRPr="005A03C6" w:rsidRDefault="003E1C27" w:rsidP="003B5947">
            <w:pPr>
              <w:pStyle w:val="TableParagraph"/>
              <w:ind w:left="8"/>
              <w:jc w:val="center"/>
              <w:rPr>
                <w:sz w:val="24"/>
                <w:szCs w:val="24"/>
              </w:rPr>
            </w:pPr>
            <w:r w:rsidRPr="005A03C6">
              <w:rPr>
                <w:spacing w:val="-5"/>
                <w:sz w:val="24"/>
                <w:szCs w:val="24"/>
              </w:rPr>
              <w:t>6,7</w:t>
            </w:r>
          </w:p>
        </w:tc>
        <w:tc>
          <w:tcPr>
            <w:tcW w:w="1707" w:type="dxa"/>
            <w:tcBorders>
              <w:top w:val="single" w:sz="4" w:space="0" w:color="auto"/>
              <w:left w:val="single" w:sz="4" w:space="0" w:color="auto"/>
              <w:bottom w:val="single" w:sz="4" w:space="0" w:color="auto"/>
              <w:right w:val="single" w:sz="4" w:space="0" w:color="auto"/>
            </w:tcBorders>
            <w:vAlign w:val="center"/>
          </w:tcPr>
          <w:p w14:paraId="7354CF6D" w14:textId="77777777" w:rsidR="003E1C27" w:rsidRPr="005A03C6" w:rsidRDefault="003E1C27" w:rsidP="003B5947">
            <w:pPr>
              <w:pStyle w:val="TableParagraph"/>
              <w:ind w:left="8" w:right="4"/>
              <w:jc w:val="center"/>
              <w:rPr>
                <w:sz w:val="24"/>
                <w:szCs w:val="24"/>
              </w:rPr>
            </w:pPr>
            <w:r w:rsidRPr="005A03C6">
              <w:rPr>
                <w:sz w:val="24"/>
                <w:szCs w:val="24"/>
              </w:rPr>
              <w:t xml:space="preserve">22 </w:t>
            </w:r>
            <w:r w:rsidRPr="005A03C6">
              <w:rPr>
                <w:spacing w:val="-2"/>
                <w:sz w:val="24"/>
                <w:szCs w:val="24"/>
              </w:rPr>
              <w:t>197,4</w:t>
            </w:r>
          </w:p>
        </w:tc>
        <w:tc>
          <w:tcPr>
            <w:tcW w:w="1709" w:type="dxa"/>
            <w:tcBorders>
              <w:top w:val="single" w:sz="4" w:space="0" w:color="auto"/>
              <w:left w:val="single" w:sz="4" w:space="0" w:color="auto"/>
              <w:bottom w:val="single" w:sz="4" w:space="0" w:color="auto"/>
              <w:right w:val="single" w:sz="4" w:space="0" w:color="auto"/>
            </w:tcBorders>
            <w:vAlign w:val="center"/>
          </w:tcPr>
          <w:p w14:paraId="17A67C5D" w14:textId="77777777" w:rsidR="003E1C27" w:rsidRPr="005A03C6" w:rsidRDefault="003E1C27" w:rsidP="003B5947">
            <w:pPr>
              <w:pStyle w:val="TableParagraph"/>
              <w:ind w:left="7" w:right="3"/>
              <w:jc w:val="center"/>
              <w:rPr>
                <w:sz w:val="24"/>
                <w:szCs w:val="24"/>
              </w:rPr>
            </w:pPr>
            <w:r w:rsidRPr="005A03C6">
              <w:rPr>
                <w:spacing w:val="-5"/>
                <w:sz w:val="24"/>
                <w:szCs w:val="24"/>
              </w:rPr>
              <w:t>7,2</w:t>
            </w:r>
          </w:p>
        </w:tc>
      </w:tr>
      <w:tr w:rsidR="003E1C27" w:rsidRPr="005A03C6" w14:paraId="38EC4734" w14:textId="77777777" w:rsidTr="003B5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2672" w:type="dxa"/>
            <w:tcBorders>
              <w:top w:val="single" w:sz="4" w:space="0" w:color="auto"/>
              <w:left w:val="single" w:sz="4" w:space="0" w:color="auto"/>
              <w:bottom w:val="single" w:sz="4" w:space="0" w:color="auto"/>
              <w:right w:val="single" w:sz="4" w:space="0" w:color="auto"/>
            </w:tcBorders>
            <w:vAlign w:val="center"/>
          </w:tcPr>
          <w:p w14:paraId="0F0F77D7" w14:textId="5CC25AFC" w:rsidR="003E1C27" w:rsidRPr="005A03C6" w:rsidRDefault="003E1C27" w:rsidP="003B5947">
            <w:pPr>
              <w:pStyle w:val="TableParagraph"/>
              <w:rPr>
                <w:sz w:val="24"/>
                <w:szCs w:val="24"/>
              </w:rPr>
            </w:pPr>
            <w:r w:rsidRPr="005A03C6">
              <w:rPr>
                <w:spacing w:val="-2"/>
                <w:sz w:val="24"/>
                <w:szCs w:val="24"/>
              </w:rPr>
              <w:t>Загальновиробничі</w:t>
            </w:r>
            <w:r w:rsidR="003B5947">
              <w:rPr>
                <w:spacing w:val="-2"/>
                <w:sz w:val="24"/>
                <w:szCs w:val="24"/>
                <w:lang w:val="uk-UA"/>
              </w:rPr>
              <w:t xml:space="preserve"> </w:t>
            </w:r>
            <w:r w:rsidRPr="005A03C6">
              <w:rPr>
                <w:sz w:val="24"/>
                <w:szCs w:val="24"/>
              </w:rPr>
              <w:t>витрати–усього,з</w:t>
            </w:r>
            <w:r w:rsidRPr="005A03C6">
              <w:rPr>
                <w:spacing w:val="-4"/>
                <w:sz w:val="24"/>
                <w:szCs w:val="24"/>
              </w:rPr>
              <w:t>них:</w:t>
            </w:r>
          </w:p>
        </w:tc>
        <w:tc>
          <w:tcPr>
            <w:tcW w:w="1707" w:type="dxa"/>
            <w:tcBorders>
              <w:top w:val="single" w:sz="4" w:space="0" w:color="auto"/>
              <w:left w:val="single" w:sz="4" w:space="0" w:color="auto"/>
              <w:bottom w:val="single" w:sz="4" w:space="0" w:color="auto"/>
              <w:right w:val="single" w:sz="4" w:space="0" w:color="auto"/>
            </w:tcBorders>
            <w:vAlign w:val="center"/>
          </w:tcPr>
          <w:p w14:paraId="5F752215" w14:textId="77777777" w:rsidR="003E1C27" w:rsidRPr="005A03C6" w:rsidRDefault="003E1C27" w:rsidP="003B5947">
            <w:pPr>
              <w:pStyle w:val="TableParagraph"/>
              <w:ind w:left="8" w:right="2"/>
              <w:jc w:val="center"/>
              <w:rPr>
                <w:sz w:val="24"/>
                <w:szCs w:val="24"/>
              </w:rPr>
            </w:pPr>
            <w:r w:rsidRPr="005A03C6">
              <w:rPr>
                <w:sz w:val="24"/>
                <w:szCs w:val="24"/>
              </w:rPr>
              <w:t xml:space="preserve">58 </w:t>
            </w:r>
            <w:r w:rsidRPr="005A03C6">
              <w:rPr>
                <w:spacing w:val="-2"/>
                <w:sz w:val="24"/>
                <w:szCs w:val="24"/>
              </w:rPr>
              <w:t>686,3</w:t>
            </w:r>
          </w:p>
        </w:tc>
        <w:tc>
          <w:tcPr>
            <w:tcW w:w="1707" w:type="dxa"/>
            <w:tcBorders>
              <w:top w:val="single" w:sz="4" w:space="0" w:color="auto"/>
              <w:left w:val="single" w:sz="4" w:space="0" w:color="auto"/>
              <w:bottom w:val="single" w:sz="4" w:space="0" w:color="auto"/>
              <w:right w:val="single" w:sz="4" w:space="0" w:color="auto"/>
            </w:tcBorders>
            <w:vAlign w:val="center"/>
          </w:tcPr>
          <w:p w14:paraId="2BA97B90" w14:textId="77777777" w:rsidR="003E1C27" w:rsidRPr="005A03C6" w:rsidRDefault="003E1C27" w:rsidP="003B5947">
            <w:pPr>
              <w:pStyle w:val="TableParagraph"/>
              <w:ind w:left="8"/>
              <w:jc w:val="center"/>
              <w:rPr>
                <w:sz w:val="24"/>
                <w:szCs w:val="24"/>
              </w:rPr>
            </w:pPr>
            <w:r w:rsidRPr="005A03C6">
              <w:rPr>
                <w:spacing w:val="-4"/>
                <w:sz w:val="24"/>
                <w:szCs w:val="24"/>
              </w:rPr>
              <w:t>14,8</w:t>
            </w:r>
          </w:p>
        </w:tc>
        <w:tc>
          <w:tcPr>
            <w:tcW w:w="1707" w:type="dxa"/>
            <w:tcBorders>
              <w:top w:val="single" w:sz="4" w:space="0" w:color="auto"/>
              <w:left w:val="single" w:sz="4" w:space="0" w:color="auto"/>
              <w:bottom w:val="single" w:sz="4" w:space="0" w:color="auto"/>
              <w:right w:val="single" w:sz="4" w:space="0" w:color="auto"/>
            </w:tcBorders>
            <w:vAlign w:val="center"/>
          </w:tcPr>
          <w:p w14:paraId="1FF6076D" w14:textId="77777777" w:rsidR="003E1C27" w:rsidRPr="005A03C6" w:rsidRDefault="003E1C27" w:rsidP="003B5947">
            <w:pPr>
              <w:pStyle w:val="TableParagraph"/>
              <w:ind w:left="8" w:right="4"/>
              <w:jc w:val="center"/>
              <w:rPr>
                <w:sz w:val="24"/>
                <w:szCs w:val="24"/>
              </w:rPr>
            </w:pPr>
            <w:r w:rsidRPr="005A03C6">
              <w:rPr>
                <w:sz w:val="24"/>
                <w:szCs w:val="24"/>
              </w:rPr>
              <w:t xml:space="preserve">52 </w:t>
            </w:r>
            <w:r w:rsidRPr="005A03C6">
              <w:rPr>
                <w:spacing w:val="-2"/>
                <w:sz w:val="24"/>
                <w:szCs w:val="24"/>
              </w:rPr>
              <w:t>311,9</w:t>
            </w:r>
          </w:p>
        </w:tc>
        <w:tc>
          <w:tcPr>
            <w:tcW w:w="1709" w:type="dxa"/>
            <w:tcBorders>
              <w:top w:val="single" w:sz="4" w:space="0" w:color="auto"/>
              <w:left w:val="single" w:sz="4" w:space="0" w:color="auto"/>
              <w:bottom w:val="single" w:sz="4" w:space="0" w:color="auto"/>
              <w:right w:val="single" w:sz="4" w:space="0" w:color="auto"/>
            </w:tcBorders>
            <w:vAlign w:val="center"/>
          </w:tcPr>
          <w:p w14:paraId="3C879858" w14:textId="77777777" w:rsidR="003E1C27" w:rsidRPr="005A03C6" w:rsidRDefault="003E1C27" w:rsidP="003B5947">
            <w:pPr>
              <w:pStyle w:val="TableParagraph"/>
              <w:ind w:left="7" w:right="3"/>
              <w:jc w:val="center"/>
              <w:rPr>
                <w:sz w:val="24"/>
                <w:szCs w:val="24"/>
              </w:rPr>
            </w:pPr>
            <w:r w:rsidRPr="005A03C6">
              <w:rPr>
                <w:spacing w:val="-4"/>
                <w:sz w:val="24"/>
                <w:szCs w:val="24"/>
              </w:rPr>
              <w:t>17,0</w:t>
            </w:r>
          </w:p>
        </w:tc>
      </w:tr>
      <w:tr w:rsidR="003E1C27" w:rsidRPr="005A03C6" w14:paraId="72BEB094" w14:textId="77777777" w:rsidTr="003B5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2672" w:type="dxa"/>
            <w:tcBorders>
              <w:top w:val="single" w:sz="4" w:space="0" w:color="auto"/>
              <w:left w:val="single" w:sz="4" w:space="0" w:color="auto"/>
              <w:bottom w:val="single" w:sz="4" w:space="0" w:color="auto"/>
              <w:right w:val="single" w:sz="4" w:space="0" w:color="auto"/>
            </w:tcBorders>
            <w:vAlign w:val="center"/>
          </w:tcPr>
          <w:p w14:paraId="5B746A8F" w14:textId="77777777" w:rsidR="003E1C27" w:rsidRPr="005A03C6" w:rsidRDefault="003E1C27" w:rsidP="003B5947">
            <w:pPr>
              <w:pStyle w:val="TableParagraph"/>
              <w:rPr>
                <w:sz w:val="24"/>
                <w:szCs w:val="24"/>
              </w:rPr>
            </w:pPr>
            <w:r w:rsidRPr="005A03C6">
              <w:rPr>
                <w:sz w:val="24"/>
                <w:szCs w:val="24"/>
              </w:rPr>
              <w:t>оплата</w:t>
            </w:r>
            <w:r w:rsidRPr="005A03C6">
              <w:rPr>
                <w:spacing w:val="-2"/>
                <w:sz w:val="24"/>
                <w:szCs w:val="24"/>
              </w:rPr>
              <w:t xml:space="preserve"> послуг ст.орг.</w:t>
            </w:r>
          </w:p>
        </w:tc>
        <w:tc>
          <w:tcPr>
            <w:tcW w:w="1707" w:type="dxa"/>
            <w:tcBorders>
              <w:top w:val="single" w:sz="4" w:space="0" w:color="auto"/>
              <w:left w:val="single" w:sz="4" w:space="0" w:color="auto"/>
              <w:bottom w:val="single" w:sz="4" w:space="0" w:color="auto"/>
              <w:right w:val="single" w:sz="4" w:space="0" w:color="auto"/>
            </w:tcBorders>
            <w:vAlign w:val="center"/>
          </w:tcPr>
          <w:p w14:paraId="1C28D388" w14:textId="77777777" w:rsidR="003E1C27" w:rsidRPr="005A03C6" w:rsidRDefault="003E1C27" w:rsidP="003B5947">
            <w:pPr>
              <w:pStyle w:val="TableParagraph"/>
              <w:ind w:left="8" w:right="2"/>
              <w:jc w:val="center"/>
              <w:rPr>
                <w:sz w:val="24"/>
                <w:szCs w:val="24"/>
              </w:rPr>
            </w:pPr>
            <w:r w:rsidRPr="005A03C6">
              <w:rPr>
                <w:sz w:val="24"/>
                <w:szCs w:val="24"/>
              </w:rPr>
              <w:t xml:space="preserve">30 </w:t>
            </w:r>
            <w:r w:rsidRPr="005A03C6">
              <w:rPr>
                <w:spacing w:val="-2"/>
                <w:sz w:val="24"/>
                <w:szCs w:val="24"/>
              </w:rPr>
              <w:t>142,6</w:t>
            </w:r>
          </w:p>
        </w:tc>
        <w:tc>
          <w:tcPr>
            <w:tcW w:w="1707" w:type="dxa"/>
            <w:tcBorders>
              <w:top w:val="single" w:sz="4" w:space="0" w:color="auto"/>
              <w:left w:val="single" w:sz="4" w:space="0" w:color="auto"/>
              <w:bottom w:val="single" w:sz="4" w:space="0" w:color="auto"/>
              <w:right w:val="single" w:sz="4" w:space="0" w:color="auto"/>
            </w:tcBorders>
            <w:vAlign w:val="center"/>
          </w:tcPr>
          <w:p w14:paraId="6547CB3E" w14:textId="77777777" w:rsidR="003E1C27" w:rsidRPr="005A03C6" w:rsidRDefault="003E1C27" w:rsidP="003B5947">
            <w:pPr>
              <w:pStyle w:val="TableParagraph"/>
              <w:ind w:left="8"/>
              <w:jc w:val="center"/>
              <w:rPr>
                <w:sz w:val="24"/>
                <w:szCs w:val="24"/>
              </w:rPr>
            </w:pPr>
            <w:r w:rsidRPr="005A03C6">
              <w:rPr>
                <w:spacing w:val="-5"/>
                <w:sz w:val="24"/>
                <w:szCs w:val="24"/>
              </w:rPr>
              <w:t>7,6</w:t>
            </w:r>
          </w:p>
        </w:tc>
        <w:tc>
          <w:tcPr>
            <w:tcW w:w="1707" w:type="dxa"/>
            <w:tcBorders>
              <w:top w:val="single" w:sz="4" w:space="0" w:color="auto"/>
              <w:left w:val="single" w:sz="4" w:space="0" w:color="auto"/>
              <w:bottom w:val="single" w:sz="4" w:space="0" w:color="auto"/>
              <w:right w:val="single" w:sz="4" w:space="0" w:color="auto"/>
            </w:tcBorders>
            <w:vAlign w:val="center"/>
          </w:tcPr>
          <w:p w14:paraId="0E4CE444" w14:textId="77777777" w:rsidR="003E1C27" w:rsidRPr="005A03C6" w:rsidRDefault="003E1C27" w:rsidP="003B5947">
            <w:pPr>
              <w:pStyle w:val="TableParagraph"/>
              <w:ind w:left="8" w:right="4"/>
              <w:jc w:val="center"/>
              <w:rPr>
                <w:sz w:val="24"/>
                <w:szCs w:val="24"/>
              </w:rPr>
            </w:pPr>
            <w:r w:rsidRPr="005A03C6">
              <w:rPr>
                <w:sz w:val="24"/>
                <w:szCs w:val="24"/>
              </w:rPr>
              <w:t xml:space="preserve">27 </w:t>
            </w:r>
            <w:r w:rsidRPr="005A03C6">
              <w:rPr>
                <w:spacing w:val="-2"/>
                <w:sz w:val="24"/>
                <w:szCs w:val="24"/>
              </w:rPr>
              <w:t>133,9</w:t>
            </w:r>
          </w:p>
        </w:tc>
        <w:tc>
          <w:tcPr>
            <w:tcW w:w="1709" w:type="dxa"/>
            <w:tcBorders>
              <w:top w:val="single" w:sz="4" w:space="0" w:color="auto"/>
              <w:left w:val="single" w:sz="4" w:space="0" w:color="auto"/>
              <w:bottom w:val="single" w:sz="4" w:space="0" w:color="auto"/>
              <w:right w:val="single" w:sz="4" w:space="0" w:color="auto"/>
            </w:tcBorders>
            <w:vAlign w:val="center"/>
          </w:tcPr>
          <w:p w14:paraId="36DDB6E8" w14:textId="77777777" w:rsidR="003E1C27" w:rsidRPr="005A03C6" w:rsidRDefault="003E1C27" w:rsidP="003B5947">
            <w:pPr>
              <w:pStyle w:val="TableParagraph"/>
              <w:ind w:left="7" w:right="3"/>
              <w:jc w:val="center"/>
              <w:rPr>
                <w:sz w:val="24"/>
                <w:szCs w:val="24"/>
              </w:rPr>
            </w:pPr>
            <w:r w:rsidRPr="005A03C6">
              <w:rPr>
                <w:spacing w:val="-5"/>
                <w:sz w:val="24"/>
                <w:szCs w:val="24"/>
              </w:rPr>
              <w:t>8,8</w:t>
            </w:r>
          </w:p>
        </w:tc>
      </w:tr>
    </w:tbl>
    <w:p w14:paraId="188916DA" w14:textId="77777777" w:rsidR="003E1C27" w:rsidRPr="005A03C6" w:rsidRDefault="003E1C27" w:rsidP="003E1C27">
      <w:pPr>
        <w:ind w:firstLine="709"/>
        <w:jc w:val="center"/>
        <w:rPr>
          <w:sz w:val="24"/>
        </w:rPr>
      </w:pPr>
      <w:r w:rsidRPr="005A03C6">
        <w:rPr>
          <w:sz w:val="24"/>
        </w:rPr>
        <w:t>Джерело: власна розробка автора на основі даних підприємства</w:t>
      </w:r>
    </w:p>
    <w:p w14:paraId="5E3E710D" w14:textId="77777777" w:rsidR="003E1C27" w:rsidRPr="005A03C6" w:rsidRDefault="003E1C27" w:rsidP="003E1C27">
      <w:pPr>
        <w:ind w:firstLine="709"/>
      </w:pPr>
      <w:r w:rsidRPr="005A03C6">
        <w:t xml:space="preserve">Ці дані показують, скільки грошей витрачається на різні товари у сільськогосподарському бізнесі. Більша частина грошей йде на закупівлю матеріалів, необхідних для ведення сільського господарства, потім йдуть оплата робітникам, інші витрати та загальні виробничі витрати. Рівень витрат показує, наскільки добре бізнес може конкурувати як на місцевому, так і на </w:t>
      </w:r>
      <w:r w:rsidRPr="005A03C6">
        <w:lastRenderedPageBreak/>
        <w:t>міжнародному ринках. Важливо оцінити, наскільки добре бізнес працює у фінансовому плані. Аналіз показав, що вирощування пшениці в Миколаївській області є рентабельнішим, ніж в середньому по Україні, а кукурудзи – менш прибутковим.</w:t>
      </w:r>
    </w:p>
    <w:p w14:paraId="01C71700" w14:textId="6873D3C7" w:rsidR="00A96DBF" w:rsidRPr="003B5947" w:rsidRDefault="00A96DBF" w:rsidP="00A96DBF">
      <w:pPr>
        <w:jc w:val="right"/>
        <w:rPr>
          <w:iCs/>
          <w:szCs w:val="28"/>
        </w:rPr>
      </w:pPr>
      <w:r w:rsidRPr="003B5947">
        <w:rPr>
          <w:iCs/>
          <w:szCs w:val="28"/>
        </w:rPr>
        <w:t>Таблиця 2.6</w:t>
      </w:r>
    </w:p>
    <w:p w14:paraId="0A5ACE2F" w14:textId="77777777" w:rsidR="003E1C27" w:rsidRPr="003B5947" w:rsidRDefault="003E1C27" w:rsidP="003E1C27">
      <w:pPr>
        <w:ind w:firstLine="709"/>
        <w:jc w:val="center"/>
        <w:rPr>
          <w:b/>
        </w:rPr>
      </w:pPr>
      <w:r w:rsidRPr="003B5947">
        <w:rPr>
          <w:b/>
        </w:rPr>
        <w:t>Рівень рентабельності виробництва продукції сільського господарства на підприємствах за регіонами у 2021 році</w:t>
      </w:r>
    </w:p>
    <w:tbl>
      <w:tblPr>
        <w:tblStyle w:val="TableNormal"/>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449"/>
        <w:gridCol w:w="2281"/>
        <w:gridCol w:w="2329"/>
      </w:tblGrid>
      <w:tr w:rsidR="003E1C27" w:rsidRPr="005A03C6" w14:paraId="3FF7357A" w14:textId="77777777" w:rsidTr="00414C84">
        <w:trPr>
          <w:trHeight w:val="551"/>
          <w:jc w:val="center"/>
        </w:trPr>
        <w:tc>
          <w:tcPr>
            <w:tcW w:w="2516" w:type="dxa"/>
          </w:tcPr>
          <w:p w14:paraId="58A4A21C" w14:textId="77777777" w:rsidR="003E1C27" w:rsidRPr="00DD2A52" w:rsidRDefault="003E1C27" w:rsidP="00414C84">
            <w:pPr>
              <w:pStyle w:val="TableParagraph"/>
              <w:ind w:left="0"/>
              <w:rPr>
                <w:sz w:val="26"/>
                <w:lang w:val="uk-UA"/>
              </w:rPr>
            </w:pPr>
          </w:p>
        </w:tc>
        <w:tc>
          <w:tcPr>
            <w:tcW w:w="2449" w:type="dxa"/>
          </w:tcPr>
          <w:p w14:paraId="3EEBFF7D" w14:textId="77777777" w:rsidR="003E1C27" w:rsidRPr="00DD2A52" w:rsidRDefault="003E1C27" w:rsidP="00414C84">
            <w:pPr>
              <w:pStyle w:val="TableParagraph"/>
              <w:ind w:left="189"/>
              <w:rPr>
                <w:sz w:val="24"/>
                <w:lang w:val="uk-UA"/>
              </w:rPr>
            </w:pPr>
            <w:r w:rsidRPr="00DD2A52">
              <w:rPr>
                <w:sz w:val="24"/>
                <w:lang w:val="uk-UA"/>
              </w:rPr>
              <w:t>Культури зернові</w:t>
            </w:r>
            <w:r w:rsidRPr="00DD2A52">
              <w:rPr>
                <w:spacing w:val="-5"/>
                <w:sz w:val="24"/>
                <w:lang w:val="uk-UA"/>
              </w:rPr>
              <w:t xml:space="preserve"> та</w:t>
            </w:r>
          </w:p>
          <w:p w14:paraId="7EB526CA" w14:textId="77777777" w:rsidR="003E1C27" w:rsidRPr="00DD2A52" w:rsidRDefault="003E1C27" w:rsidP="00414C84">
            <w:pPr>
              <w:pStyle w:val="TableParagraph"/>
              <w:ind w:left="148"/>
              <w:rPr>
                <w:sz w:val="24"/>
                <w:lang w:val="uk-UA"/>
              </w:rPr>
            </w:pPr>
            <w:r w:rsidRPr="00DD2A52">
              <w:rPr>
                <w:sz w:val="24"/>
                <w:lang w:val="uk-UA"/>
              </w:rPr>
              <w:t>зернобобові–</w:t>
            </w:r>
            <w:r w:rsidRPr="00DD2A52">
              <w:rPr>
                <w:spacing w:val="-2"/>
                <w:sz w:val="24"/>
                <w:lang w:val="uk-UA"/>
              </w:rPr>
              <w:t>усього</w:t>
            </w:r>
          </w:p>
        </w:tc>
        <w:tc>
          <w:tcPr>
            <w:tcW w:w="2281" w:type="dxa"/>
          </w:tcPr>
          <w:p w14:paraId="069DFF0F" w14:textId="77777777" w:rsidR="003E1C27" w:rsidRPr="005A03C6" w:rsidRDefault="003E1C27" w:rsidP="00414C84">
            <w:pPr>
              <w:pStyle w:val="TableParagraph"/>
              <w:ind w:left="3"/>
              <w:jc w:val="center"/>
              <w:rPr>
                <w:sz w:val="24"/>
              </w:rPr>
            </w:pPr>
            <w:r w:rsidRPr="005A03C6">
              <w:rPr>
                <w:spacing w:val="-2"/>
                <w:sz w:val="24"/>
              </w:rPr>
              <w:t>Пшениця</w:t>
            </w:r>
          </w:p>
        </w:tc>
        <w:tc>
          <w:tcPr>
            <w:tcW w:w="2329" w:type="dxa"/>
          </w:tcPr>
          <w:p w14:paraId="764E96AC" w14:textId="77777777" w:rsidR="003E1C27" w:rsidRPr="005A03C6" w:rsidRDefault="003E1C27" w:rsidP="00414C84">
            <w:pPr>
              <w:pStyle w:val="TableParagraph"/>
              <w:ind w:left="1" w:right="1"/>
              <w:jc w:val="center"/>
              <w:rPr>
                <w:sz w:val="24"/>
              </w:rPr>
            </w:pPr>
            <w:r w:rsidRPr="005A03C6">
              <w:rPr>
                <w:sz w:val="24"/>
              </w:rPr>
              <w:t xml:space="preserve">Кукурудза на </w:t>
            </w:r>
            <w:r w:rsidRPr="005A03C6">
              <w:rPr>
                <w:spacing w:val="-2"/>
                <w:sz w:val="24"/>
              </w:rPr>
              <w:t>зерно</w:t>
            </w:r>
          </w:p>
        </w:tc>
      </w:tr>
      <w:tr w:rsidR="003E1C27" w:rsidRPr="005A03C6" w14:paraId="2240BDF0" w14:textId="77777777" w:rsidTr="00414C84">
        <w:trPr>
          <w:trHeight w:val="275"/>
          <w:jc w:val="center"/>
        </w:trPr>
        <w:tc>
          <w:tcPr>
            <w:tcW w:w="2516" w:type="dxa"/>
          </w:tcPr>
          <w:p w14:paraId="09CB5FDE" w14:textId="77777777" w:rsidR="003E1C27" w:rsidRPr="005A03C6" w:rsidRDefault="003E1C27" w:rsidP="00414C84">
            <w:pPr>
              <w:pStyle w:val="TableParagraph"/>
              <w:ind w:left="9"/>
              <w:jc w:val="center"/>
              <w:rPr>
                <w:sz w:val="24"/>
              </w:rPr>
            </w:pPr>
            <w:r w:rsidRPr="005A03C6">
              <w:rPr>
                <w:spacing w:val="-2"/>
                <w:sz w:val="24"/>
              </w:rPr>
              <w:t>Україна</w:t>
            </w:r>
          </w:p>
        </w:tc>
        <w:tc>
          <w:tcPr>
            <w:tcW w:w="2449" w:type="dxa"/>
          </w:tcPr>
          <w:p w14:paraId="5A297341" w14:textId="77777777" w:rsidR="003E1C27" w:rsidRPr="005A03C6" w:rsidRDefault="003E1C27" w:rsidP="00414C84">
            <w:pPr>
              <w:pStyle w:val="TableParagraph"/>
              <w:ind w:left="5"/>
              <w:jc w:val="center"/>
              <w:rPr>
                <w:sz w:val="24"/>
              </w:rPr>
            </w:pPr>
            <w:r w:rsidRPr="005A03C6">
              <w:rPr>
                <w:spacing w:val="-4"/>
                <w:sz w:val="24"/>
              </w:rPr>
              <w:t>11,8</w:t>
            </w:r>
          </w:p>
        </w:tc>
        <w:tc>
          <w:tcPr>
            <w:tcW w:w="2281" w:type="dxa"/>
          </w:tcPr>
          <w:p w14:paraId="033779E1" w14:textId="77777777" w:rsidR="003E1C27" w:rsidRPr="005A03C6" w:rsidRDefault="003E1C27" w:rsidP="00414C84">
            <w:pPr>
              <w:pStyle w:val="TableParagraph"/>
              <w:ind w:left="3" w:right="3"/>
              <w:jc w:val="center"/>
              <w:rPr>
                <w:sz w:val="24"/>
              </w:rPr>
            </w:pPr>
            <w:r w:rsidRPr="005A03C6">
              <w:rPr>
                <w:spacing w:val="-5"/>
                <w:sz w:val="24"/>
              </w:rPr>
              <w:t>7,3</w:t>
            </w:r>
          </w:p>
        </w:tc>
        <w:tc>
          <w:tcPr>
            <w:tcW w:w="2329" w:type="dxa"/>
          </w:tcPr>
          <w:p w14:paraId="024B6A7C" w14:textId="77777777" w:rsidR="003E1C27" w:rsidRPr="005A03C6" w:rsidRDefault="003E1C27" w:rsidP="00414C84">
            <w:pPr>
              <w:pStyle w:val="TableParagraph"/>
              <w:ind w:left="0" w:right="1"/>
              <w:jc w:val="center"/>
              <w:rPr>
                <w:sz w:val="24"/>
              </w:rPr>
            </w:pPr>
            <w:r w:rsidRPr="005A03C6">
              <w:rPr>
                <w:spacing w:val="-4"/>
                <w:sz w:val="24"/>
              </w:rPr>
              <w:t>17,8</w:t>
            </w:r>
          </w:p>
        </w:tc>
      </w:tr>
      <w:tr w:rsidR="003E1C27" w:rsidRPr="005A03C6" w14:paraId="5BE6BC6E" w14:textId="77777777" w:rsidTr="00414C84">
        <w:trPr>
          <w:trHeight w:val="275"/>
          <w:jc w:val="center"/>
        </w:trPr>
        <w:tc>
          <w:tcPr>
            <w:tcW w:w="2516" w:type="dxa"/>
          </w:tcPr>
          <w:p w14:paraId="28C37514" w14:textId="77777777" w:rsidR="003E1C27" w:rsidRPr="005A03C6" w:rsidRDefault="003E1C27" w:rsidP="00414C84">
            <w:pPr>
              <w:pStyle w:val="TableParagraph"/>
              <w:ind w:left="9" w:right="1"/>
              <w:jc w:val="center"/>
              <w:rPr>
                <w:sz w:val="24"/>
              </w:rPr>
            </w:pPr>
            <w:r w:rsidRPr="005A03C6">
              <w:rPr>
                <w:spacing w:val="-2"/>
                <w:sz w:val="24"/>
              </w:rPr>
              <w:t>Миколаївська</w:t>
            </w:r>
          </w:p>
        </w:tc>
        <w:tc>
          <w:tcPr>
            <w:tcW w:w="2449" w:type="dxa"/>
          </w:tcPr>
          <w:p w14:paraId="6D6F4ABE" w14:textId="77777777" w:rsidR="003E1C27" w:rsidRPr="005A03C6" w:rsidRDefault="003E1C27" w:rsidP="00414C84">
            <w:pPr>
              <w:pStyle w:val="TableParagraph"/>
              <w:ind w:left="5"/>
              <w:jc w:val="center"/>
              <w:rPr>
                <w:sz w:val="24"/>
              </w:rPr>
            </w:pPr>
            <w:r w:rsidRPr="005A03C6">
              <w:rPr>
                <w:spacing w:val="-4"/>
                <w:sz w:val="24"/>
              </w:rPr>
              <w:t>15,8</w:t>
            </w:r>
          </w:p>
        </w:tc>
        <w:tc>
          <w:tcPr>
            <w:tcW w:w="2281" w:type="dxa"/>
          </w:tcPr>
          <w:p w14:paraId="619349FE" w14:textId="77777777" w:rsidR="003E1C27" w:rsidRPr="005A03C6" w:rsidRDefault="003E1C27" w:rsidP="00414C84">
            <w:pPr>
              <w:pStyle w:val="TableParagraph"/>
              <w:ind w:left="3" w:right="3"/>
              <w:jc w:val="center"/>
              <w:rPr>
                <w:sz w:val="24"/>
              </w:rPr>
            </w:pPr>
            <w:r w:rsidRPr="005A03C6">
              <w:rPr>
                <w:spacing w:val="-4"/>
                <w:sz w:val="24"/>
              </w:rPr>
              <w:t>18,8</w:t>
            </w:r>
          </w:p>
        </w:tc>
        <w:tc>
          <w:tcPr>
            <w:tcW w:w="2329" w:type="dxa"/>
          </w:tcPr>
          <w:p w14:paraId="6A8A6F8F" w14:textId="77777777" w:rsidR="003E1C27" w:rsidRPr="005A03C6" w:rsidRDefault="003E1C27" w:rsidP="00414C84">
            <w:pPr>
              <w:pStyle w:val="TableParagraph"/>
              <w:ind w:left="0" w:right="1"/>
              <w:jc w:val="center"/>
              <w:rPr>
                <w:sz w:val="24"/>
              </w:rPr>
            </w:pPr>
            <w:r w:rsidRPr="005A03C6">
              <w:rPr>
                <w:spacing w:val="-4"/>
                <w:sz w:val="24"/>
              </w:rPr>
              <w:t>11,1</w:t>
            </w:r>
          </w:p>
        </w:tc>
      </w:tr>
      <w:tr w:rsidR="003E1C27" w:rsidRPr="005A03C6" w14:paraId="462CF301" w14:textId="77777777" w:rsidTr="00414C84">
        <w:trPr>
          <w:trHeight w:val="278"/>
          <w:jc w:val="center"/>
        </w:trPr>
        <w:tc>
          <w:tcPr>
            <w:tcW w:w="2516" w:type="dxa"/>
          </w:tcPr>
          <w:p w14:paraId="3DD7AEFD" w14:textId="77777777" w:rsidR="003E1C27" w:rsidRPr="005A03C6" w:rsidRDefault="003E1C27" w:rsidP="00414C84">
            <w:pPr>
              <w:pStyle w:val="TableParagraph"/>
              <w:ind w:left="9"/>
              <w:jc w:val="center"/>
              <w:rPr>
                <w:sz w:val="24"/>
              </w:rPr>
            </w:pPr>
            <w:r w:rsidRPr="005A03C6">
              <w:rPr>
                <w:spacing w:val="-2"/>
                <w:sz w:val="24"/>
              </w:rPr>
              <w:t>Одеська</w:t>
            </w:r>
          </w:p>
        </w:tc>
        <w:tc>
          <w:tcPr>
            <w:tcW w:w="2449" w:type="dxa"/>
          </w:tcPr>
          <w:p w14:paraId="1660F063" w14:textId="77777777" w:rsidR="003E1C27" w:rsidRPr="005A03C6" w:rsidRDefault="003E1C27" w:rsidP="00414C84">
            <w:pPr>
              <w:pStyle w:val="TableParagraph"/>
              <w:ind w:left="5"/>
              <w:jc w:val="center"/>
              <w:rPr>
                <w:sz w:val="24"/>
              </w:rPr>
            </w:pPr>
            <w:r w:rsidRPr="005A03C6">
              <w:rPr>
                <w:spacing w:val="-5"/>
                <w:sz w:val="24"/>
              </w:rPr>
              <w:t>1,6</w:t>
            </w:r>
          </w:p>
        </w:tc>
        <w:tc>
          <w:tcPr>
            <w:tcW w:w="2281" w:type="dxa"/>
          </w:tcPr>
          <w:p w14:paraId="1FF2BC97" w14:textId="77777777" w:rsidR="003E1C27" w:rsidRPr="005A03C6" w:rsidRDefault="003E1C27" w:rsidP="00414C84">
            <w:pPr>
              <w:pStyle w:val="TableParagraph"/>
              <w:ind w:left="3" w:right="3"/>
              <w:jc w:val="center"/>
              <w:rPr>
                <w:sz w:val="24"/>
              </w:rPr>
            </w:pPr>
            <w:r w:rsidRPr="005A03C6">
              <w:rPr>
                <w:spacing w:val="-5"/>
                <w:sz w:val="24"/>
              </w:rPr>
              <w:t>5,0</w:t>
            </w:r>
          </w:p>
        </w:tc>
        <w:tc>
          <w:tcPr>
            <w:tcW w:w="2329" w:type="dxa"/>
          </w:tcPr>
          <w:p w14:paraId="3E39B04B" w14:textId="77777777" w:rsidR="003E1C27" w:rsidRPr="005A03C6" w:rsidRDefault="003E1C27" w:rsidP="00414C84">
            <w:pPr>
              <w:pStyle w:val="TableParagraph"/>
              <w:ind w:left="0" w:right="1"/>
              <w:jc w:val="center"/>
              <w:rPr>
                <w:sz w:val="24"/>
              </w:rPr>
            </w:pPr>
            <w:r w:rsidRPr="005A03C6">
              <w:rPr>
                <w:spacing w:val="-5"/>
                <w:sz w:val="24"/>
              </w:rPr>
              <w:t>8,0</w:t>
            </w:r>
          </w:p>
        </w:tc>
      </w:tr>
      <w:tr w:rsidR="003E1C27" w:rsidRPr="005A03C6" w14:paraId="0225A173" w14:textId="77777777" w:rsidTr="00414C84">
        <w:trPr>
          <w:trHeight w:val="275"/>
          <w:jc w:val="center"/>
        </w:trPr>
        <w:tc>
          <w:tcPr>
            <w:tcW w:w="2516" w:type="dxa"/>
          </w:tcPr>
          <w:p w14:paraId="45734B53" w14:textId="77777777" w:rsidR="003E1C27" w:rsidRPr="005A03C6" w:rsidRDefault="003E1C27" w:rsidP="00414C84">
            <w:pPr>
              <w:pStyle w:val="TableParagraph"/>
              <w:ind w:left="9" w:right="5"/>
              <w:jc w:val="center"/>
              <w:rPr>
                <w:sz w:val="24"/>
              </w:rPr>
            </w:pPr>
            <w:r w:rsidRPr="005A03C6">
              <w:rPr>
                <w:spacing w:val="-2"/>
                <w:sz w:val="24"/>
              </w:rPr>
              <w:t>Сумська</w:t>
            </w:r>
          </w:p>
        </w:tc>
        <w:tc>
          <w:tcPr>
            <w:tcW w:w="2449" w:type="dxa"/>
          </w:tcPr>
          <w:p w14:paraId="731D8072" w14:textId="77777777" w:rsidR="003E1C27" w:rsidRPr="005A03C6" w:rsidRDefault="003E1C27" w:rsidP="00414C84">
            <w:pPr>
              <w:pStyle w:val="TableParagraph"/>
              <w:ind w:left="5"/>
              <w:jc w:val="center"/>
              <w:rPr>
                <w:sz w:val="24"/>
              </w:rPr>
            </w:pPr>
            <w:r w:rsidRPr="005A03C6">
              <w:rPr>
                <w:spacing w:val="-4"/>
                <w:sz w:val="24"/>
              </w:rPr>
              <w:t>19,0</w:t>
            </w:r>
          </w:p>
        </w:tc>
        <w:tc>
          <w:tcPr>
            <w:tcW w:w="2281" w:type="dxa"/>
          </w:tcPr>
          <w:p w14:paraId="4DD598B0" w14:textId="77777777" w:rsidR="003E1C27" w:rsidRPr="005A03C6" w:rsidRDefault="003E1C27" w:rsidP="00414C84">
            <w:pPr>
              <w:pStyle w:val="TableParagraph"/>
              <w:ind w:left="3" w:right="3"/>
              <w:jc w:val="center"/>
              <w:rPr>
                <w:sz w:val="24"/>
              </w:rPr>
            </w:pPr>
            <w:r w:rsidRPr="005A03C6">
              <w:rPr>
                <w:spacing w:val="-4"/>
                <w:sz w:val="24"/>
              </w:rPr>
              <w:t>10,3</w:t>
            </w:r>
          </w:p>
        </w:tc>
        <w:tc>
          <w:tcPr>
            <w:tcW w:w="2329" w:type="dxa"/>
          </w:tcPr>
          <w:p w14:paraId="164F7AC5" w14:textId="77777777" w:rsidR="003E1C27" w:rsidRPr="005A03C6" w:rsidRDefault="003E1C27" w:rsidP="00414C84">
            <w:pPr>
              <w:pStyle w:val="TableParagraph"/>
              <w:ind w:left="0" w:right="1"/>
              <w:jc w:val="center"/>
              <w:rPr>
                <w:sz w:val="24"/>
              </w:rPr>
            </w:pPr>
            <w:r w:rsidRPr="005A03C6">
              <w:rPr>
                <w:spacing w:val="-4"/>
                <w:sz w:val="24"/>
              </w:rPr>
              <w:t>22,3</w:t>
            </w:r>
          </w:p>
        </w:tc>
      </w:tr>
    </w:tbl>
    <w:p w14:paraId="78AF6FFF" w14:textId="568195AE" w:rsidR="003E1C27" w:rsidRPr="005A03C6" w:rsidRDefault="003B5947" w:rsidP="003B5947">
      <w:pPr>
        <w:ind w:firstLine="709"/>
        <w:rPr>
          <w:sz w:val="24"/>
        </w:rPr>
      </w:pPr>
      <w:r>
        <w:rPr>
          <w:sz w:val="24"/>
        </w:rPr>
        <w:t>*</w:t>
      </w:r>
      <w:r w:rsidR="003E1C27" w:rsidRPr="005A03C6">
        <w:rPr>
          <w:sz w:val="24"/>
        </w:rPr>
        <w:t>Джерело: власна розробка автора на основі даних підприємств</w:t>
      </w:r>
    </w:p>
    <w:p w14:paraId="7D6884D1" w14:textId="77777777" w:rsidR="003E1C27" w:rsidRPr="005A03C6" w:rsidRDefault="003E1C27" w:rsidP="003E1C27">
      <w:pPr>
        <w:ind w:firstLine="709"/>
        <w:jc w:val="center"/>
      </w:pPr>
    </w:p>
    <w:p w14:paraId="2DBC4E86" w14:textId="77777777" w:rsidR="003E1C27" w:rsidRPr="005A03C6" w:rsidRDefault="003E1C27" w:rsidP="003E1C27">
      <w:pPr>
        <w:ind w:firstLine="709"/>
      </w:pPr>
      <w:r w:rsidRPr="005A03C6">
        <w:t>З таблиці видно, що виробництво пшениці в Миколаївській області є більш рентабельним, ніж в Одеській та Сумській областях. Виробництво кукурудзи є більш рентабельним у Миколаївській та Сумській областях порівняно з Одеською. У 2020/21 маркетинговому році  «Нібулон» експортувало 5,2 млн тонн зернових та олійних культур, що на 26,8% більше, ніж у попередньому році. Проаналізовано прибуток як ключовий фактор, що визначає успіх сільськогосподарського бізнесу. Порівняння доходу з витратами допомагає визначити фінансовий стан компанії та зацікавленість власників у створенні вартості на майбутнє.</w:t>
      </w:r>
    </w:p>
    <w:p w14:paraId="05EEFC8C" w14:textId="33864006" w:rsidR="00A96DBF" w:rsidRPr="003B5947" w:rsidRDefault="00A96DBF" w:rsidP="00A96DBF">
      <w:pPr>
        <w:jc w:val="right"/>
        <w:rPr>
          <w:iCs/>
          <w:szCs w:val="28"/>
        </w:rPr>
      </w:pPr>
      <w:r w:rsidRPr="003B5947">
        <w:rPr>
          <w:iCs/>
          <w:szCs w:val="28"/>
        </w:rPr>
        <w:t>Таблиця 2.8</w:t>
      </w:r>
    </w:p>
    <w:p w14:paraId="74DE2D68" w14:textId="3406062C" w:rsidR="003E1C27" w:rsidRPr="003B5947" w:rsidRDefault="003E1C27" w:rsidP="003E1C27">
      <w:pPr>
        <w:ind w:firstLine="709"/>
        <w:jc w:val="center"/>
        <w:rPr>
          <w:b/>
        </w:rPr>
      </w:pPr>
      <w:r w:rsidRPr="003B5947">
        <w:rPr>
          <w:b/>
        </w:rPr>
        <w:t>Фінансові показники  «Нібулон» за 2020-2022 рр.</w:t>
      </w:r>
      <w:r w:rsidR="003B5947">
        <w:rPr>
          <w:b/>
        </w:rPr>
        <w:t>*</w:t>
      </w:r>
    </w:p>
    <w:tbl>
      <w:tblPr>
        <w:tblStyle w:val="TableNormal"/>
        <w:tblW w:w="9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190"/>
        <w:gridCol w:w="3193"/>
      </w:tblGrid>
      <w:tr w:rsidR="003E1C27" w:rsidRPr="005A03C6" w14:paraId="36F81A51" w14:textId="77777777" w:rsidTr="00414C84">
        <w:trPr>
          <w:trHeight w:val="275"/>
          <w:jc w:val="center"/>
        </w:trPr>
        <w:tc>
          <w:tcPr>
            <w:tcW w:w="3190" w:type="dxa"/>
            <w:vMerge w:val="restart"/>
          </w:tcPr>
          <w:p w14:paraId="0A80E2D9" w14:textId="77777777" w:rsidR="003E1C27" w:rsidRPr="005A03C6" w:rsidRDefault="003E1C27" w:rsidP="00414C84">
            <w:pPr>
              <w:pStyle w:val="TableParagraph"/>
              <w:spacing w:before="267" w:line="273" w:lineRule="exact"/>
              <w:ind w:left="10" w:right="3"/>
              <w:jc w:val="center"/>
              <w:rPr>
                <w:sz w:val="24"/>
              </w:rPr>
            </w:pPr>
            <w:r w:rsidRPr="005A03C6">
              <w:rPr>
                <w:spacing w:val="-4"/>
                <w:sz w:val="24"/>
              </w:rPr>
              <w:t>Роки</w:t>
            </w:r>
          </w:p>
        </w:tc>
        <w:tc>
          <w:tcPr>
            <w:tcW w:w="6383" w:type="dxa"/>
            <w:gridSpan w:val="2"/>
          </w:tcPr>
          <w:p w14:paraId="0D8B603F" w14:textId="77777777" w:rsidR="003E1C27" w:rsidRPr="005A03C6" w:rsidRDefault="003E1C27" w:rsidP="00414C84">
            <w:pPr>
              <w:pStyle w:val="TableParagraph"/>
              <w:spacing w:line="256" w:lineRule="exact"/>
              <w:ind w:left="6"/>
              <w:jc w:val="center"/>
              <w:rPr>
                <w:sz w:val="24"/>
              </w:rPr>
            </w:pPr>
            <w:r w:rsidRPr="005A03C6">
              <w:rPr>
                <w:sz w:val="24"/>
              </w:rPr>
              <w:t>Фінансові</w:t>
            </w:r>
            <w:r w:rsidRPr="005A03C6">
              <w:rPr>
                <w:spacing w:val="-2"/>
                <w:sz w:val="24"/>
              </w:rPr>
              <w:t>показники</w:t>
            </w:r>
          </w:p>
        </w:tc>
      </w:tr>
      <w:tr w:rsidR="003E1C27" w:rsidRPr="005A03C6" w14:paraId="52C7C8BD" w14:textId="77777777" w:rsidTr="00414C84">
        <w:trPr>
          <w:trHeight w:val="275"/>
          <w:jc w:val="center"/>
        </w:trPr>
        <w:tc>
          <w:tcPr>
            <w:tcW w:w="3190" w:type="dxa"/>
            <w:vMerge/>
            <w:tcBorders>
              <w:top w:val="nil"/>
            </w:tcBorders>
          </w:tcPr>
          <w:p w14:paraId="67166F90" w14:textId="77777777" w:rsidR="003E1C27" w:rsidRPr="005A03C6" w:rsidRDefault="003E1C27" w:rsidP="00414C84">
            <w:pPr>
              <w:rPr>
                <w:sz w:val="2"/>
                <w:szCs w:val="2"/>
                <w:lang w:val="uk-UA"/>
              </w:rPr>
            </w:pPr>
          </w:p>
        </w:tc>
        <w:tc>
          <w:tcPr>
            <w:tcW w:w="3190" w:type="dxa"/>
          </w:tcPr>
          <w:p w14:paraId="62C2D4DB" w14:textId="77777777" w:rsidR="003E1C27" w:rsidRPr="005A03C6" w:rsidRDefault="003E1C27" w:rsidP="00414C84">
            <w:pPr>
              <w:pStyle w:val="TableParagraph"/>
              <w:spacing w:line="256" w:lineRule="exact"/>
              <w:ind w:left="10" w:right="1"/>
              <w:jc w:val="center"/>
              <w:rPr>
                <w:sz w:val="24"/>
              </w:rPr>
            </w:pPr>
            <w:r w:rsidRPr="005A03C6">
              <w:rPr>
                <w:sz w:val="24"/>
              </w:rPr>
              <w:t>Дохід</w:t>
            </w:r>
            <w:r w:rsidRPr="005A03C6">
              <w:rPr>
                <w:spacing w:val="-2"/>
                <w:sz w:val="24"/>
              </w:rPr>
              <w:t>(млрд.грн)</w:t>
            </w:r>
          </w:p>
        </w:tc>
        <w:tc>
          <w:tcPr>
            <w:tcW w:w="3193" w:type="dxa"/>
          </w:tcPr>
          <w:p w14:paraId="676CC4D3" w14:textId="77777777" w:rsidR="003E1C27" w:rsidRPr="005A03C6" w:rsidRDefault="003E1C27" w:rsidP="00414C84">
            <w:pPr>
              <w:pStyle w:val="TableParagraph"/>
              <w:spacing w:line="256" w:lineRule="exact"/>
              <w:ind w:left="10" w:right="2"/>
              <w:jc w:val="center"/>
              <w:rPr>
                <w:sz w:val="24"/>
              </w:rPr>
            </w:pPr>
            <w:r w:rsidRPr="005A03C6">
              <w:rPr>
                <w:sz w:val="24"/>
              </w:rPr>
              <w:t>Прибуток(млрд.</w:t>
            </w:r>
            <w:r w:rsidRPr="005A03C6">
              <w:rPr>
                <w:spacing w:val="-4"/>
                <w:sz w:val="24"/>
              </w:rPr>
              <w:t>грн)</w:t>
            </w:r>
          </w:p>
        </w:tc>
      </w:tr>
      <w:tr w:rsidR="003E1C27" w:rsidRPr="005A03C6" w14:paraId="6D5BFDAD" w14:textId="77777777" w:rsidTr="00414C84">
        <w:trPr>
          <w:trHeight w:val="275"/>
          <w:jc w:val="center"/>
        </w:trPr>
        <w:tc>
          <w:tcPr>
            <w:tcW w:w="3190" w:type="dxa"/>
          </w:tcPr>
          <w:p w14:paraId="556CDEB0" w14:textId="77777777" w:rsidR="003E1C27" w:rsidRPr="005A03C6" w:rsidRDefault="003E1C27" w:rsidP="00414C84">
            <w:pPr>
              <w:pStyle w:val="TableParagraph"/>
              <w:spacing w:line="256" w:lineRule="exact"/>
              <w:ind w:left="10" w:right="4"/>
              <w:jc w:val="center"/>
              <w:rPr>
                <w:sz w:val="24"/>
              </w:rPr>
            </w:pPr>
            <w:r w:rsidRPr="005A03C6">
              <w:rPr>
                <w:spacing w:val="-4"/>
                <w:sz w:val="24"/>
              </w:rPr>
              <w:t>2020</w:t>
            </w:r>
          </w:p>
        </w:tc>
        <w:tc>
          <w:tcPr>
            <w:tcW w:w="3190" w:type="dxa"/>
          </w:tcPr>
          <w:p w14:paraId="4CA7F295" w14:textId="77777777" w:rsidR="003E1C27" w:rsidRPr="005A03C6" w:rsidRDefault="003E1C27" w:rsidP="00414C84">
            <w:pPr>
              <w:pStyle w:val="TableParagraph"/>
              <w:spacing w:line="256" w:lineRule="exact"/>
              <w:ind w:left="10"/>
              <w:jc w:val="center"/>
              <w:rPr>
                <w:sz w:val="24"/>
              </w:rPr>
            </w:pPr>
            <w:r w:rsidRPr="005A03C6">
              <w:rPr>
                <w:spacing w:val="-4"/>
                <w:sz w:val="24"/>
              </w:rPr>
              <w:t>15,0</w:t>
            </w:r>
          </w:p>
        </w:tc>
        <w:tc>
          <w:tcPr>
            <w:tcW w:w="3193" w:type="dxa"/>
          </w:tcPr>
          <w:p w14:paraId="62122681" w14:textId="77777777" w:rsidR="003E1C27" w:rsidRPr="005A03C6" w:rsidRDefault="003E1C27" w:rsidP="00414C84">
            <w:pPr>
              <w:pStyle w:val="TableParagraph"/>
              <w:spacing w:line="256" w:lineRule="exact"/>
              <w:ind w:left="10" w:right="3"/>
              <w:jc w:val="center"/>
              <w:rPr>
                <w:sz w:val="24"/>
              </w:rPr>
            </w:pPr>
            <w:r w:rsidRPr="005A03C6">
              <w:rPr>
                <w:spacing w:val="-4"/>
                <w:sz w:val="24"/>
              </w:rPr>
              <w:t>+0,5</w:t>
            </w:r>
          </w:p>
        </w:tc>
      </w:tr>
      <w:tr w:rsidR="003E1C27" w:rsidRPr="005A03C6" w14:paraId="000E4337" w14:textId="77777777" w:rsidTr="00414C84">
        <w:trPr>
          <w:trHeight w:val="275"/>
          <w:jc w:val="center"/>
        </w:trPr>
        <w:tc>
          <w:tcPr>
            <w:tcW w:w="3190" w:type="dxa"/>
          </w:tcPr>
          <w:p w14:paraId="7D1FB561" w14:textId="77777777" w:rsidR="003E1C27" w:rsidRPr="005A03C6" w:rsidRDefault="003E1C27" w:rsidP="00414C84">
            <w:pPr>
              <w:pStyle w:val="TableParagraph"/>
              <w:spacing w:line="256" w:lineRule="exact"/>
              <w:ind w:left="10" w:right="4"/>
              <w:jc w:val="center"/>
              <w:rPr>
                <w:sz w:val="24"/>
              </w:rPr>
            </w:pPr>
            <w:r w:rsidRPr="005A03C6">
              <w:rPr>
                <w:spacing w:val="-4"/>
                <w:sz w:val="24"/>
              </w:rPr>
              <w:t>2021</w:t>
            </w:r>
          </w:p>
        </w:tc>
        <w:tc>
          <w:tcPr>
            <w:tcW w:w="3190" w:type="dxa"/>
          </w:tcPr>
          <w:p w14:paraId="447E3ADB" w14:textId="77777777" w:rsidR="003E1C27" w:rsidRPr="005A03C6" w:rsidRDefault="003E1C27" w:rsidP="00414C84">
            <w:pPr>
              <w:pStyle w:val="TableParagraph"/>
              <w:spacing w:line="256" w:lineRule="exact"/>
              <w:ind w:left="10"/>
              <w:jc w:val="center"/>
              <w:rPr>
                <w:sz w:val="24"/>
              </w:rPr>
            </w:pPr>
            <w:r w:rsidRPr="005A03C6">
              <w:rPr>
                <w:spacing w:val="-4"/>
                <w:sz w:val="24"/>
              </w:rPr>
              <w:t>19,0</w:t>
            </w:r>
          </w:p>
        </w:tc>
        <w:tc>
          <w:tcPr>
            <w:tcW w:w="3193" w:type="dxa"/>
          </w:tcPr>
          <w:p w14:paraId="39A4BDB3" w14:textId="77777777" w:rsidR="003E1C27" w:rsidRPr="005A03C6" w:rsidRDefault="003E1C27" w:rsidP="00414C84">
            <w:pPr>
              <w:pStyle w:val="TableParagraph"/>
              <w:spacing w:line="256" w:lineRule="exact"/>
              <w:ind w:left="10"/>
              <w:jc w:val="center"/>
              <w:rPr>
                <w:sz w:val="24"/>
              </w:rPr>
            </w:pPr>
            <w:r w:rsidRPr="005A03C6">
              <w:rPr>
                <w:spacing w:val="-2"/>
                <w:sz w:val="24"/>
              </w:rPr>
              <w:t>-</w:t>
            </w:r>
            <w:r w:rsidRPr="005A03C6">
              <w:rPr>
                <w:spacing w:val="-5"/>
                <w:sz w:val="24"/>
              </w:rPr>
              <w:t>0,5</w:t>
            </w:r>
          </w:p>
        </w:tc>
      </w:tr>
      <w:tr w:rsidR="003E1C27" w:rsidRPr="005A03C6" w14:paraId="7AEE6885" w14:textId="77777777" w:rsidTr="00414C84">
        <w:trPr>
          <w:trHeight w:val="277"/>
          <w:jc w:val="center"/>
        </w:trPr>
        <w:tc>
          <w:tcPr>
            <w:tcW w:w="3190" w:type="dxa"/>
          </w:tcPr>
          <w:p w14:paraId="3E353786" w14:textId="77777777" w:rsidR="003E1C27" w:rsidRPr="005A03C6" w:rsidRDefault="003E1C27" w:rsidP="00414C84">
            <w:pPr>
              <w:pStyle w:val="TableParagraph"/>
              <w:spacing w:line="258" w:lineRule="exact"/>
              <w:ind w:left="10" w:right="4"/>
              <w:jc w:val="center"/>
              <w:rPr>
                <w:sz w:val="24"/>
              </w:rPr>
            </w:pPr>
            <w:r w:rsidRPr="005A03C6">
              <w:rPr>
                <w:spacing w:val="-4"/>
                <w:sz w:val="24"/>
              </w:rPr>
              <w:t>2022</w:t>
            </w:r>
          </w:p>
        </w:tc>
        <w:tc>
          <w:tcPr>
            <w:tcW w:w="3190" w:type="dxa"/>
          </w:tcPr>
          <w:p w14:paraId="1A9FDF68" w14:textId="77777777" w:rsidR="003E1C27" w:rsidRPr="005A03C6" w:rsidRDefault="003E1C27" w:rsidP="00414C84">
            <w:pPr>
              <w:pStyle w:val="TableParagraph"/>
              <w:spacing w:line="258" w:lineRule="exact"/>
              <w:ind w:left="10"/>
              <w:jc w:val="center"/>
              <w:rPr>
                <w:sz w:val="24"/>
              </w:rPr>
            </w:pPr>
            <w:r w:rsidRPr="005A03C6">
              <w:rPr>
                <w:spacing w:val="-4"/>
                <w:sz w:val="24"/>
              </w:rPr>
              <w:t>25,0</w:t>
            </w:r>
          </w:p>
        </w:tc>
        <w:tc>
          <w:tcPr>
            <w:tcW w:w="3193" w:type="dxa"/>
          </w:tcPr>
          <w:p w14:paraId="024A6417" w14:textId="77777777" w:rsidR="003E1C27" w:rsidRPr="005A03C6" w:rsidRDefault="003E1C27" w:rsidP="00414C84">
            <w:pPr>
              <w:pStyle w:val="TableParagraph"/>
              <w:spacing w:line="258" w:lineRule="exact"/>
              <w:ind w:left="10" w:right="3"/>
              <w:jc w:val="center"/>
              <w:rPr>
                <w:sz w:val="24"/>
              </w:rPr>
            </w:pPr>
            <w:r w:rsidRPr="005A03C6">
              <w:rPr>
                <w:spacing w:val="-4"/>
                <w:sz w:val="24"/>
              </w:rPr>
              <w:t>+0,9</w:t>
            </w:r>
          </w:p>
        </w:tc>
      </w:tr>
    </w:tbl>
    <w:p w14:paraId="272CAFEE" w14:textId="5B3DE041" w:rsidR="003E1C27" w:rsidRPr="005A03C6" w:rsidRDefault="003B5947" w:rsidP="003B5947">
      <w:pPr>
        <w:ind w:firstLine="709"/>
        <w:rPr>
          <w:sz w:val="24"/>
        </w:rPr>
      </w:pPr>
      <w:r>
        <w:rPr>
          <w:sz w:val="24"/>
        </w:rPr>
        <w:t>*</w:t>
      </w:r>
      <w:r w:rsidR="003E1C27" w:rsidRPr="005A03C6">
        <w:rPr>
          <w:sz w:val="24"/>
        </w:rPr>
        <w:t>Джерело: власна розробка автора на основі даних підприємства</w:t>
      </w:r>
    </w:p>
    <w:p w14:paraId="47D60C56" w14:textId="41BF68F7" w:rsidR="0074776E" w:rsidRPr="00A96DBF" w:rsidRDefault="003E1C27" w:rsidP="00A96DBF">
      <w:pPr>
        <w:ind w:firstLine="709"/>
      </w:pPr>
      <w:r w:rsidRPr="005A03C6">
        <w:t xml:space="preserve">У 2022 році «Нібулон» заробило більше, ніж у 2020 році, заробивши додатково 10 мільярдів гривень. Їхній прибуток також зріс на 0,4 млрд грн. Вони </w:t>
      </w:r>
      <w:r w:rsidRPr="005A03C6">
        <w:lastRenderedPageBreak/>
        <w:t>входять до 10 найбільших компаній, які експортують товари в країні. Оскільки все більше людей у всьому світі хочуть купувати сільськогосподарську продукцію, «Нібулон» більше торгує та використовує нові технології для продажу своєї продукції. Вони також використовують метод хеджування, щоб захистити себе від втрати грошей, якщо ціни на їхні продукти впадуть. Це допомагає їм підтримувати стабільність цін і отримувати гарантований прибуток. Експерти кажуть, що «Нібулон» працює непогано на тлі інших агрокомпаній.</w:t>
      </w:r>
    </w:p>
    <w:p w14:paraId="7F7B3049" w14:textId="77777777" w:rsidR="003E1C27" w:rsidRDefault="003E1C27" w:rsidP="003E1C27">
      <w:pPr>
        <w:ind w:firstLine="708"/>
      </w:pPr>
      <w:r w:rsidRPr="005A03C6">
        <w:t xml:space="preserve">У другій частині </w:t>
      </w:r>
      <w:r>
        <w:t>аналізували про те</w:t>
      </w:r>
      <w:r w:rsidRPr="005A03C6">
        <w:t xml:space="preserve">, </w:t>
      </w:r>
      <w:r>
        <w:t>обладнання,</w:t>
      </w:r>
      <w:r>
        <w:rPr>
          <w:rStyle w:val="w-full"/>
        </w:rPr>
        <w:t xml:space="preserve"> </w:t>
      </w:r>
      <w:r>
        <w:t>які</w:t>
      </w:r>
      <w:r>
        <w:rPr>
          <w:rStyle w:val="w-full"/>
        </w:rPr>
        <w:t xml:space="preserve"> </w:t>
      </w:r>
      <w:r>
        <w:t>ми</w:t>
      </w:r>
      <w:r>
        <w:rPr>
          <w:rStyle w:val="w-full"/>
        </w:rPr>
        <w:t xml:space="preserve"> </w:t>
      </w:r>
      <w:r>
        <w:t>використовуємо,</w:t>
      </w:r>
      <w:r>
        <w:rPr>
          <w:rStyle w:val="w-full"/>
        </w:rPr>
        <w:t xml:space="preserve"> </w:t>
      </w:r>
      <w:r>
        <w:t>щоб</w:t>
      </w:r>
      <w:r>
        <w:rPr>
          <w:rStyle w:val="w-full"/>
        </w:rPr>
        <w:t xml:space="preserve"> </w:t>
      </w:r>
      <w:r>
        <w:t>визначити,</w:t>
      </w:r>
      <w:r>
        <w:rPr>
          <w:rStyle w:val="w-full"/>
        </w:rPr>
        <w:t xml:space="preserve"> </w:t>
      </w:r>
      <w:r>
        <w:t>наскільки</w:t>
      </w:r>
      <w:r>
        <w:rPr>
          <w:rStyle w:val="w-full"/>
        </w:rPr>
        <w:t xml:space="preserve"> </w:t>
      </w:r>
      <w:r>
        <w:t>успішно</w:t>
      </w:r>
      <w:r>
        <w:rPr>
          <w:rStyle w:val="w-full"/>
        </w:rPr>
        <w:t xml:space="preserve"> </w:t>
      </w:r>
      <w:r>
        <w:t>компанія</w:t>
      </w:r>
      <w:r>
        <w:rPr>
          <w:rStyle w:val="w-full"/>
        </w:rPr>
        <w:t xml:space="preserve"> </w:t>
      </w:r>
      <w:r>
        <w:t>конкурує</w:t>
      </w:r>
      <w:r>
        <w:rPr>
          <w:rStyle w:val="w-full"/>
        </w:rPr>
        <w:t xml:space="preserve"> з </w:t>
      </w:r>
      <w:r>
        <w:t>іншими</w:t>
      </w:r>
      <w:r>
        <w:rPr>
          <w:rStyle w:val="w-full"/>
        </w:rPr>
        <w:t xml:space="preserve"> </w:t>
      </w:r>
      <w:r>
        <w:t>компаніями,</w:t>
      </w:r>
      <w:r>
        <w:rPr>
          <w:rStyle w:val="w-full"/>
        </w:rPr>
        <w:t xml:space="preserve"> </w:t>
      </w:r>
      <w:r>
        <w:t>базується</w:t>
      </w:r>
      <w:r>
        <w:rPr>
          <w:rStyle w:val="w-full"/>
        </w:rPr>
        <w:t xml:space="preserve"> на </w:t>
      </w:r>
      <w:r>
        <w:t>тому,</w:t>
      </w:r>
      <w:r>
        <w:rPr>
          <w:rStyle w:val="w-full"/>
        </w:rPr>
        <w:t xml:space="preserve"> </w:t>
      </w:r>
      <w:r>
        <w:t>наскільки</w:t>
      </w:r>
      <w:r>
        <w:rPr>
          <w:rStyle w:val="w-full"/>
        </w:rPr>
        <w:t xml:space="preserve"> </w:t>
      </w:r>
      <w:r>
        <w:t>добре</w:t>
      </w:r>
      <w:r>
        <w:rPr>
          <w:rStyle w:val="w-full"/>
        </w:rPr>
        <w:t xml:space="preserve"> </w:t>
      </w:r>
      <w:r>
        <w:t>вони</w:t>
      </w:r>
      <w:r>
        <w:rPr>
          <w:rStyle w:val="w-full"/>
        </w:rPr>
        <w:t xml:space="preserve"> </w:t>
      </w:r>
      <w:r>
        <w:t>вміють</w:t>
      </w:r>
      <w:r>
        <w:rPr>
          <w:rStyle w:val="w-full"/>
        </w:rPr>
        <w:t xml:space="preserve"> </w:t>
      </w:r>
      <w:r>
        <w:t>не</w:t>
      </w:r>
      <w:r>
        <w:rPr>
          <w:rStyle w:val="w-full"/>
        </w:rPr>
        <w:t xml:space="preserve"> </w:t>
      </w:r>
      <w:r>
        <w:t>відставати</w:t>
      </w:r>
      <w:r>
        <w:rPr>
          <w:rStyle w:val="w-full"/>
        </w:rPr>
        <w:t xml:space="preserve"> </w:t>
      </w:r>
      <w:r>
        <w:t>від</w:t>
      </w:r>
      <w:r>
        <w:rPr>
          <w:rStyle w:val="w-full"/>
        </w:rPr>
        <w:t xml:space="preserve"> </w:t>
      </w:r>
      <w:r>
        <w:t>своїх</w:t>
      </w:r>
      <w:r>
        <w:rPr>
          <w:rStyle w:val="w-full"/>
        </w:rPr>
        <w:t xml:space="preserve"> </w:t>
      </w:r>
      <w:r>
        <w:t>конкурентів.</w:t>
      </w:r>
      <w:r>
        <w:rPr>
          <w:rStyle w:val="w-full"/>
        </w:rPr>
        <w:t xml:space="preserve"> </w:t>
      </w:r>
      <w:r>
        <w:t>Цей</w:t>
      </w:r>
      <w:r>
        <w:rPr>
          <w:rStyle w:val="w-full"/>
        </w:rPr>
        <w:t xml:space="preserve"> </w:t>
      </w:r>
      <w:r>
        <w:t>список</w:t>
      </w:r>
      <w:r>
        <w:rPr>
          <w:rStyle w:val="w-full"/>
        </w:rPr>
        <w:t xml:space="preserve"> </w:t>
      </w:r>
      <w:r>
        <w:t>допомагає</w:t>
      </w:r>
      <w:r>
        <w:rPr>
          <w:rStyle w:val="w-full"/>
        </w:rPr>
        <w:t xml:space="preserve"> </w:t>
      </w:r>
      <w:r>
        <w:t>нам</w:t>
      </w:r>
      <w:r>
        <w:rPr>
          <w:rStyle w:val="w-full"/>
        </w:rPr>
        <w:t xml:space="preserve"> </w:t>
      </w:r>
      <w:r>
        <w:t>побачити,</w:t>
      </w:r>
      <w:r>
        <w:rPr>
          <w:rStyle w:val="w-full"/>
        </w:rPr>
        <w:t xml:space="preserve"> </w:t>
      </w:r>
      <w:r>
        <w:t>наскільки</w:t>
      </w:r>
      <w:r>
        <w:rPr>
          <w:rStyle w:val="w-full"/>
        </w:rPr>
        <w:t xml:space="preserve"> </w:t>
      </w:r>
      <w:r>
        <w:t>успішно</w:t>
      </w:r>
      <w:r>
        <w:rPr>
          <w:rStyle w:val="w-full"/>
        </w:rPr>
        <w:t xml:space="preserve"> </w:t>
      </w:r>
      <w:r>
        <w:t>компанія</w:t>
      </w:r>
      <w:r>
        <w:rPr>
          <w:rStyle w:val="w-full"/>
        </w:rPr>
        <w:t xml:space="preserve"> </w:t>
      </w:r>
      <w:r>
        <w:t>конкурує</w:t>
      </w:r>
      <w:r>
        <w:rPr>
          <w:rStyle w:val="w-full"/>
        </w:rPr>
        <w:t xml:space="preserve"> з </w:t>
      </w:r>
      <w:r>
        <w:t>іншими. Ми</w:t>
      </w:r>
      <w:r>
        <w:rPr>
          <w:rStyle w:val="w-full"/>
        </w:rPr>
        <w:t xml:space="preserve"> </w:t>
      </w:r>
      <w:r>
        <w:t>перевірили,</w:t>
      </w:r>
      <w:r>
        <w:rPr>
          <w:rStyle w:val="w-full"/>
        </w:rPr>
        <w:t xml:space="preserve"> </w:t>
      </w:r>
      <w:r>
        <w:t>наскільки</w:t>
      </w:r>
      <w:r>
        <w:rPr>
          <w:rStyle w:val="w-full"/>
        </w:rPr>
        <w:t xml:space="preserve"> </w:t>
      </w:r>
      <w:r>
        <w:t>добре</w:t>
      </w:r>
      <w:r>
        <w:rPr>
          <w:rStyle w:val="w-full"/>
        </w:rPr>
        <w:t xml:space="preserve"> </w:t>
      </w:r>
      <w:r>
        <w:t>працюють</w:t>
      </w:r>
      <w:r>
        <w:rPr>
          <w:rStyle w:val="w-full"/>
        </w:rPr>
        <w:t xml:space="preserve"> </w:t>
      </w:r>
      <w:r>
        <w:t>правила</w:t>
      </w:r>
      <w:r>
        <w:rPr>
          <w:rStyle w:val="w-full"/>
        </w:rPr>
        <w:t xml:space="preserve"> </w:t>
      </w:r>
      <w:r>
        <w:t>конкуренції</w:t>
      </w:r>
      <w:r>
        <w:rPr>
          <w:rStyle w:val="w-full"/>
        </w:rPr>
        <w:t xml:space="preserve"> </w:t>
      </w:r>
      <w:r>
        <w:t>для</w:t>
      </w:r>
      <w:r>
        <w:rPr>
          <w:rStyle w:val="w-full"/>
        </w:rPr>
        <w:t xml:space="preserve"> </w:t>
      </w:r>
      <w:r>
        <w:t>різних</w:t>
      </w:r>
      <w:r>
        <w:rPr>
          <w:rStyle w:val="w-full"/>
        </w:rPr>
        <w:t xml:space="preserve"> </w:t>
      </w:r>
      <w:r>
        <w:t>компаній.</w:t>
      </w:r>
      <w:r>
        <w:rPr>
          <w:rStyle w:val="w-full"/>
        </w:rPr>
        <w:t xml:space="preserve"> </w:t>
      </w:r>
      <w:r>
        <w:t>Ми</w:t>
      </w:r>
      <w:r>
        <w:rPr>
          <w:rStyle w:val="w-full"/>
        </w:rPr>
        <w:t xml:space="preserve"> </w:t>
      </w:r>
      <w:r>
        <w:t>виявили,</w:t>
      </w:r>
      <w:r>
        <w:rPr>
          <w:rStyle w:val="w-full"/>
        </w:rPr>
        <w:t xml:space="preserve"> що </w:t>
      </w:r>
      <w:r>
        <w:t>малі</w:t>
      </w:r>
      <w:r>
        <w:rPr>
          <w:rStyle w:val="w-full"/>
        </w:rPr>
        <w:t xml:space="preserve"> </w:t>
      </w:r>
      <w:r>
        <w:t>компанії</w:t>
      </w:r>
      <w:r>
        <w:rPr>
          <w:rStyle w:val="w-full"/>
        </w:rPr>
        <w:t xml:space="preserve"> </w:t>
      </w:r>
      <w:r>
        <w:t>не</w:t>
      </w:r>
      <w:r>
        <w:rPr>
          <w:rStyle w:val="w-full"/>
        </w:rPr>
        <w:t xml:space="preserve"> </w:t>
      </w:r>
      <w:r>
        <w:t>так</w:t>
      </w:r>
      <w:r>
        <w:rPr>
          <w:rStyle w:val="w-full"/>
        </w:rPr>
        <w:t xml:space="preserve"> </w:t>
      </w:r>
      <w:r>
        <w:t>добре</w:t>
      </w:r>
      <w:r>
        <w:rPr>
          <w:rStyle w:val="w-full"/>
        </w:rPr>
        <w:t xml:space="preserve"> </w:t>
      </w:r>
      <w:r>
        <w:t>дотримуються</w:t>
      </w:r>
      <w:r>
        <w:rPr>
          <w:rStyle w:val="w-full"/>
        </w:rPr>
        <w:t xml:space="preserve"> </w:t>
      </w:r>
      <w:r>
        <w:t>правил,</w:t>
      </w:r>
      <w:r>
        <w:rPr>
          <w:rStyle w:val="w-full"/>
        </w:rPr>
        <w:t xml:space="preserve"> </w:t>
      </w:r>
      <w:r>
        <w:t>як</w:t>
      </w:r>
      <w:r>
        <w:rPr>
          <w:rStyle w:val="w-full"/>
        </w:rPr>
        <w:t xml:space="preserve"> </w:t>
      </w:r>
      <w:r>
        <w:t>великі</w:t>
      </w:r>
      <w:r>
        <w:rPr>
          <w:rStyle w:val="w-full"/>
        </w:rPr>
        <w:t xml:space="preserve"> </w:t>
      </w:r>
      <w:r>
        <w:t>компанії. Дослідивши</w:t>
      </w:r>
      <w:r>
        <w:rPr>
          <w:rStyle w:val="w-full"/>
        </w:rPr>
        <w:t xml:space="preserve"> </w:t>
      </w:r>
      <w:r>
        <w:t>політику</w:t>
      </w:r>
      <w:r>
        <w:rPr>
          <w:rStyle w:val="w-full"/>
        </w:rPr>
        <w:t xml:space="preserve"> </w:t>
      </w:r>
      <w:r>
        <w:t>конкуренції</w:t>
      </w:r>
      <w:r>
        <w:rPr>
          <w:rStyle w:val="w-full"/>
        </w:rPr>
        <w:t xml:space="preserve"> </w:t>
      </w:r>
      <w:r>
        <w:t>для</w:t>
      </w:r>
      <w:r>
        <w:rPr>
          <w:rStyle w:val="w-full"/>
        </w:rPr>
        <w:t xml:space="preserve"> </w:t>
      </w:r>
      <w:r>
        <w:t>компаній,</w:t>
      </w:r>
      <w:r>
        <w:rPr>
          <w:rStyle w:val="w-full"/>
        </w:rPr>
        <w:t xml:space="preserve"> </w:t>
      </w:r>
      <w:r>
        <w:t>ми</w:t>
      </w:r>
      <w:r>
        <w:rPr>
          <w:rStyle w:val="w-full"/>
        </w:rPr>
        <w:t xml:space="preserve"> </w:t>
      </w:r>
      <w:r>
        <w:t>покращили</w:t>
      </w:r>
      <w:r>
        <w:rPr>
          <w:rStyle w:val="w-full"/>
        </w:rPr>
        <w:t xml:space="preserve"> </w:t>
      </w:r>
      <w:r>
        <w:t>наше</w:t>
      </w:r>
      <w:r>
        <w:rPr>
          <w:rStyle w:val="w-full"/>
        </w:rPr>
        <w:t xml:space="preserve"> </w:t>
      </w:r>
      <w:r>
        <w:t>розуміння</w:t>
      </w:r>
      <w:r>
        <w:rPr>
          <w:rStyle w:val="w-full"/>
        </w:rPr>
        <w:t xml:space="preserve"> </w:t>
      </w:r>
      <w:r>
        <w:t>того,</w:t>
      </w:r>
      <w:r>
        <w:rPr>
          <w:rStyle w:val="w-full"/>
        </w:rPr>
        <w:t xml:space="preserve"> </w:t>
      </w:r>
      <w:r>
        <w:t>як</w:t>
      </w:r>
      <w:r>
        <w:rPr>
          <w:rStyle w:val="w-full"/>
        </w:rPr>
        <w:t xml:space="preserve"> </w:t>
      </w:r>
      <w:r>
        <w:t>створити</w:t>
      </w:r>
      <w:r>
        <w:rPr>
          <w:rStyle w:val="w-full"/>
        </w:rPr>
        <w:t xml:space="preserve"> </w:t>
      </w:r>
      <w:r>
        <w:t>ефективні</w:t>
      </w:r>
      <w:r>
        <w:rPr>
          <w:rStyle w:val="w-full"/>
        </w:rPr>
        <w:t xml:space="preserve"> </w:t>
      </w:r>
      <w:r>
        <w:t>правила</w:t>
      </w:r>
      <w:r>
        <w:rPr>
          <w:rStyle w:val="w-full"/>
        </w:rPr>
        <w:t xml:space="preserve"> </w:t>
      </w:r>
      <w:r>
        <w:t>для</w:t>
      </w:r>
      <w:r>
        <w:rPr>
          <w:rStyle w:val="w-full"/>
        </w:rPr>
        <w:t xml:space="preserve"> </w:t>
      </w:r>
      <w:r>
        <w:t>бізнесу.</w:t>
      </w:r>
      <w:r>
        <w:rPr>
          <w:rStyle w:val="w-full"/>
        </w:rPr>
        <w:t xml:space="preserve"> </w:t>
      </w:r>
      <w:r>
        <w:t>Ми</w:t>
      </w:r>
      <w:r>
        <w:rPr>
          <w:rStyle w:val="w-full"/>
        </w:rPr>
        <w:t xml:space="preserve"> </w:t>
      </w:r>
      <w:r>
        <w:t>розробили</w:t>
      </w:r>
      <w:r>
        <w:rPr>
          <w:rStyle w:val="w-full"/>
        </w:rPr>
        <w:t xml:space="preserve"> </w:t>
      </w:r>
      <w:r>
        <w:t>план,</w:t>
      </w:r>
      <w:r>
        <w:rPr>
          <w:rStyle w:val="w-full"/>
        </w:rPr>
        <w:t xml:space="preserve"> </w:t>
      </w:r>
      <w:r>
        <w:t>який</w:t>
      </w:r>
      <w:r>
        <w:rPr>
          <w:rStyle w:val="w-full"/>
        </w:rPr>
        <w:t xml:space="preserve"> </w:t>
      </w:r>
      <w:r>
        <w:t>розглядає</w:t>
      </w:r>
      <w:r>
        <w:rPr>
          <w:rStyle w:val="w-full"/>
        </w:rPr>
        <w:t xml:space="preserve"> </w:t>
      </w:r>
      <w:r>
        <w:t>різні</w:t>
      </w:r>
      <w:r>
        <w:rPr>
          <w:rStyle w:val="w-full"/>
        </w:rPr>
        <w:t xml:space="preserve"> </w:t>
      </w:r>
      <w:r>
        <w:t>етапи</w:t>
      </w:r>
      <w:r>
        <w:rPr>
          <w:rStyle w:val="w-full"/>
        </w:rPr>
        <w:t xml:space="preserve"> </w:t>
      </w:r>
      <w:r>
        <w:t>життя</w:t>
      </w:r>
      <w:r>
        <w:rPr>
          <w:rStyle w:val="w-full"/>
        </w:rPr>
        <w:t xml:space="preserve"> </w:t>
      </w:r>
      <w:r>
        <w:t>компанії</w:t>
      </w:r>
      <w:r>
        <w:rPr>
          <w:rStyle w:val="w-full"/>
        </w:rPr>
        <w:t xml:space="preserve"> та </w:t>
      </w:r>
      <w:r>
        <w:t>містить</w:t>
      </w:r>
      <w:r>
        <w:rPr>
          <w:rStyle w:val="w-full"/>
        </w:rPr>
        <w:t xml:space="preserve"> </w:t>
      </w:r>
      <w:r>
        <w:t>чіткі</w:t>
      </w:r>
      <w:r>
        <w:rPr>
          <w:rStyle w:val="w-full"/>
        </w:rPr>
        <w:t xml:space="preserve"> </w:t>
      </w:r>
      <w:r>
        <w:t>ролі,</w:t>
      </w:r>
      <w:r>
        <w:rPr>
          <w:rStyle w:val="w-full"/>
        </w:rPr>
        <w:t xml:space="preserve"> </w:t>
      </w:r>
      <w:r>
        <w:t>методи</w:t>
      </w:r>
      <w:r>
        <w:rPr>
          <w:rStyle w:val="w-full"/>
        </w:rPr>
        <w:t xml:space="preserve"> та </w:t>
      </w:r>
      <w:r>
        <w:t>інструменти</w:t>
      </w:r>
      <w:r>
        <w:rPr>
          <w:rStyle w:val="w-full"/>
        </w:rPr>
        <w:t xml:space="preserve"> </w:t>
      </w:r>
      <w:r>
        <w:t>для</w:t>
      </w:r>
      <w:r>
        <w:rPr>
          <w:rStyle w:val="w-full"/>
        </w:rPr>
        <w:t xml:space="preserve"> </w:t>
      </w:r>
      <w:r>
        <w:t>управління</w:t>
      </w:r>
      <w:r>
        <w:rPr>
          <w:rStyle w:val="w-full"/>
        </w:rPr>
        <w:t xml:space="preserve"> </w:t>
      </w:r>
      <w:r>
        <w:t>конкуренцією.</w:t>
      </w:r>
      <w:r>
        <w:rPr>
          <w:rStyle w:val="w-full"/>
        </w:rPr>
        <w:t xml:space="preserve"> </w:t>
      </w:r>
      <w:r>
        <w:t>Наш</w:t>
      </w:r>
      <w:r>
        <w:rPr>
          <w:rStyle w:val="w-full"/>
        </w:rPr>
        <w:t xml:space="preserve"> </w:t>
      </w:r>
      <w:r>
        <w:t>план</w:t>
      </w:r>
      <w:r>
        <w:rPr>
          <w:rStyle w:val="w-full"/>
        </w:rPr>
        <w:t xml:space="preserve"> </w:t>
      </w:r>
      <w:r>
        <w:t>спрямований</w:t>
      </w:r>
      <w:r>
        <w:rPr>
          <w:rStyle w:val="w-full"/>
        </w:rPr>
        <w:t xml:space="preserve"> на </w:t>
      </w:r>
      <w:r>
        <w:t>організованість,</w:t>
      </w:r>
      <w:r>
        <w:rPr>
          <w:rStyle w:val="w-full"/>
        </w:rPr>
        <w:t xml:space="preserve"> </w:t>
      </w:r>
      <w:r>
        <w:t>ретельність</w:t>
      </w:r>
      <w:r>
        <w:rPr>
          <w:rStyle w:val="w-full"/>
        </w:rPr>
        <w:t xml:space="preserve"> </w:t>
      </w:r>
      <w:r>
        <w:t>і</w:t>
      </w:r>
      <w:r>
        <w:rPr>
          <w:rStyle w:val="w-full"/>
        </w:rPr>
        <w:t xml:space="preserve"> </w:t>
      </w:r>
      <w:r>
        <w:t>централізоване</w:t>
      </w:r>
      <w:r>
        <w:rPr>
          <w:rStyle w:val="w-full"/>
        </w:rPr>
        <w:t xml:space="preserve"> прийняття </w:t>
      </w:r>
      <w:r>
        <w:t>рішень.</w:t>
      </w:r>
      <w:r>
        <w:rPr>
          <w:rStyle w:val="w-full"/>
        </w:rPr>
        <w:t xml:space="preserve"> </w:t>
      </w:r>
      <w:r>
        <w:t>Він</w:t>
      </w:r>
      <w:r>
        <w:rPr>
          <w:rStyle w:val="w-full"/>
        </w:rPr>
        <w:t xml:space="preserve"> </w:t>
      </w:r>
      <w:r>
        <w:t>також</w:t>
      </w:r>
      <w:r>
        <w:rPr>
          <w:rStyle w:val="w-full"/>
        </w:rPr>
        <w:t xml:space="preserve"> </w:t>
      </w:r>
      <w:r>
        <w:t>розглядає</w:t>
      </w:r>
      <w:r>
        <w:rPr>
          <w:rStyle w:val="w-full"/>
        </w:rPr>
        <w:t xml:space="preserve"> </w:t>
      </w:r>
      <w:r>
        <w:t>всі</w:t>
      </w:r>
      <w:r>
        <w:rPr>
          <w:rStyle w:val="w-full"/>
        </w:rPr>
        <w:t xml:space="preserve"> </w:t>
      </w:r>
      <w:r>
        <w:t>аспекти</w:t>
      </w:r>
      <w:r>
        <w:rPr>
          <w:rStyle w:val="w-full"/>
        </w:rPr>
        <w:t xml:space="preserve"> </w:t>
      </w:r>
      <w:r>
        <w:t>бізнесу</w:t>
      </w:r>
      <w:r>
        <w:rPr>
          <w:rStyle w:val="w-full"/>
        </w:rPr>
        <w:t xml:space="preserve"> та </w:t>
      </w:r>
      <w:r>
        <w:t>враховує</w:t>
      </w:r>
      <w:r>
        <w:rPr>
          <w:rStyle w:val="w-full"/>
        </w:rPr>
        <w:t xml:space="preserve"> </w:t>
      </w:r>
      <w:r>
        <w:t>як</w:t>
      </w:r>
      <w:r>
        <w:rPr>
          <w:rStyle w:val="w-full"/>
        </w:rPr>
        <w:t xml:space="preserve"> </w:t>
      </w:r>
      <w:r>
        <w:t>внутрішні,</w:t>
      </w:r>
      <w:r>
        <w:rPr>
          <w:rStyle w:val="w-full"/>
        </w:rPr>
        <w:t xml:space="preserve"> </w:t>
      </w:r>
      <w:r>
        <w:t>так</w:t>
      </w:r>
      <w:r>
        <w:rPr>
          <w:rStyle w:val="w-full"/>
        </w:rPr>
        <w:t xml:space="preserve"> </w:t>
      </w:r>
      <w:r>
        <w:t>і</w:t>
      </w:r>
      <w:r>
        <w:rPr>
          <w:rStyle w:val="w-full"/>
        </w:rPr>
        <w:t xml:space="preserve"> </w:t>
      </w:r>
      <w:r>
        <w:t>зовнішні</w:t>
      </w:r>
      <w:r>
        <w:rPr>
          <w:rStyle w:val="w-full"/>
        </w:rPr>
        <w:t xml:space="preserve"> </w:t>
      </w:r>
      <w:r>
        <w:t>фактори,</w:t>
      </w:r>
      <w:r>
        <w:rPr>
          <w:rStyle w:val="w-full"/>
        </w:rPr>
        <w:t xml:space="preserve"> </w:t>
      </w:r>
      <w:r>
        <w:t>які</w:t>
      </w:r>
      <w:r>
        <w:rPr>
          <w:rStyle w:val="w-full"/>
        </w:rPr>
        <w:t xml:space="preserve"> </w:t>
      </w:r>
      <w:r>
        <w:t>можуть</w:t>
      </w:r>
      <w:r>
        <w:rPr>
          <w:rStyle w:val="w-full"/>
        </w:rPr>
        <w:t xml:space="preserve"> </w:t>
      </w:r>
      <w:r>
        <w:t>вплинути</w:t>
      </w:r>
      <w:r>
        <w:rPr>
          <w:rStyle w:val="w-full"/>
        </w:rPr>
        <w:t xml:space="preserve"> на </w:t>
      </w:r>
      <w:r>
        <w:t>його</w:t>
      </w:r>
      <w:r>
        <w:rPr>
          <w:rStyle w:val="w-full"/>
        </w:rPr>
        <w:t xml:space="preserve"> </w:t>
      </w:r>
      <w:r>
        <w:t>успіх.</w:t>
      </w:r>
      <w:r>
        <w:rPr>
          <w:rStyle w:val="w-full"/>
        </w:rPr>
        <w:t xml:space="preserve"> </w:t>
      </w:r>
      <w:r>
        <w:t>Цей</w:t>
      </w:r>
      <w:r>
        <w:rPr>
          <w:rStyle w:val="w-full"/>
        </w:rPr>
        <w:t xml:space="preserve"> </w:t>
      </w:r>
      <w:r>
        <w:t>план</w:t>
      </w:r>
      <w:r>
        <w:rPr>
          <w:rStyle w:val="w-full"/>
        </w:rPr>
        <w:t xml:space="preserve"> </w:t>
      </w:r>
      <w:r>
        <w:t>допоможе</w:t>
      </w:r>
      <w:r>
        <w:rPr>
          <w:rStyle w:val="w-full"/>
        </w:rPr>
        <w:t xml:space="preserve"> </w:t>
      </w:r>
      <w:r>
        <w:t>підприємствам</w:t>
      </w:r>
      <w:r>
        <w:rPr>
          <w:rStyle w:val="w-full"/>
        </w:rPr>
        <w:t xml:space="preserve"> </w:t>
      </w:r>
      <w:r>
        <w:t>залишатися</w:t>
      </w:r>
      <w:r>
        <w:rPr>
          <w:rStyle w:val="w-full"/>
        </w:rPr>
        <w:t xml:space="preserve"> </w:t>
      </w:r>
      <w:r>
        <w:t>конкурентоспроможними</w:t>
      </w:r>
      <w:r>
        <w:rPr>
          <w:rStyle w:val="w-full"/>
        </w:rPr>
        <w:t xml:space="preserve"> </w:t>
      </w:r>
      <w:r>
        <w:t>протягом</w:t>
      </w:r>
      <w:r>
        <w:rPr>
          <w:rStyle w:val="w-full"/>
        </w:rPr>
        <w:t xml:space="preserve"> </w:t>
      </w:r>
      <w:r>
        <w:t>тривалого</w:t>
      </w:r>
      <w:r>
        <w:rPr>
          <w:rStyle w:val="w-full"/>
        </w:rPr>
        <w:t xml:space="preserve"> </w:t>
      </w:r>
      <w:r>
        <w:t>часу.</w:t>
      </w:r>
    </w:p>
    <w:p w14:paraId="33F85389" w14:textId="77777777" w:rsidR="003E1C27" w:rsidRDefault="003E1C27" w:rsidP="003E1C27">
      <w:pPr>
        <w:ind w:firstLine="709"/>
      </w:pPr>
      <w:r w:rsidRPr="009C1C6E">
        <w:t xml:space="preserve"> «НІБУЛОН» — це компанія, яка займається багатьма </w:t>
      </w:r>
      <w:r>
        <w:t>послугами</w:t>
      </w:r>
      <w:r w:rsidRPr="009C1C6E">
        <w:t xml:space="preserve"> із зерном і тваринами, наприклад, їх зберіганням і переміщенням. Вони також продають обладнання, підвозять людей і будують місця для зберігання та транспортування врожаю. </w:t>
      </w:r>
    </w:p>
    <w:p w14:paraId="58A981B7" w14:textId="77777777" w:rsidR="003E1C27" w:rsidRPr="00B409C0" w:rsidRDefault="003E1C27" w:rsidP="003E1C27">
      <w:pPr>
        <w:ind w:firstLine="709"/>
      </w:pPr>
      <w:r w:rsidRPr="00B409C0">
        <w:t xml:space="preserve">Однак є також деякі проблеми, з якими галузь має справу останнім часом. Наведено перелік проблем, які необхідно негайно усунути. Рішення передбачають оновлення старих технологій на фермах, забезпечення хорошої </w:t>
      </w:r>
      <w:r w:rsidRPr="00B409C0">
        <w:lastRenderedPageBreak/>
        <w:t xml:space="preserve">підготовки фермерів, отримання кредитів для розвитку ферм і дотримання правил догляду за </w:t>
      </w:r>
      <w:r>
        <w:t xml:space="preserve">землею. </w:t>
      </w:r>
    </w:p>
    <w:p w14:paraId="2782AAE1" w14:textId="6E236707" w:rsidR="00A5202E" w:rsidRDefault="00A5202E">
      <w:pPr>
        <w:spacing w:after="160" w:line="259" w:lineRule="auto"/>
        <w:jc w:val="left"/>
      </w:pPr>
      <w:r>
        <w:br w:type="page"/>
      </w:r>
    </w:p>
    <w:p w14:paraId="55ED2628" w14:textId="77777777" w:rsidR="0066039C" w:rsidRPr="009D01A1" w:rsidRDefault="0066039C" w:rsidP="0066039C">
      <w:pPr>
        <w:spacing w:after="200" w:line="276" w:lineRule="auto"/>
        <w:jc w:val="center"/>
      </w:pPr>
      <w:r w:rsidRPr="005A03C6">
        <w:rPr>
          <w:b/>
          <w:bCs/>
        </w:rPr>
        <w:lastRenderedPageBreak/>
        <w:t>РОЗДІЛ 3</w:t>
      </w:r>
    </w:p>
    <w:p w14:paraId="05DDB0A4" w14:textId="77777777" w:rsidR="0066039C" w:rsidRPr="005A03C6" w:rsidRDefault="0066039C" w:rsidP="0066039C">
      <w:pPr>
        <w:ind w:firstLine="709"/>
        <w:jc w:val="center"/>
        <w:rPr>
          <w:b/>
          <w:bCs/>
        </w:rPr>
      </w:pPr>
      <w:r w:rsidRPr="005A03C6">
        <w:rPr>
          <w:b/>
          <w:bCs/>
        </w:rPr>
        <w:t>ШЛЯХИ ВДОСКОНАЛЕННЯ КОНКУРЕНТНОЇ ПОЛІТИКИ ПІДПРИЄМСТВА</w:t>
      </w:r>
      <w:r w:rsidRPr="00040D68">
        <w:rPr>
          <w:bCs/>
        </w:rPr>
        <w:t xml:space="preserve"> </w:t>
      </w:r>
      <w:r w:rsidRPr="00040D68">
        <w:rPr>
          <w:b/>
          <w:bCs/>
        </w:rPr>
        <w:t>ТОВ СП</w:t>
      </w:r>
      <w:r>
        <w:rPr>
          <w:bCs/>
        </w:rPr>
        <w:t xml:space="preserve"> </w:t>
      </w:r>
      <w:r w:rsidRPr="005A03C6">
        <w:rPr>
          <w:b/>
          <w:bCs/>
        </w:rPr>
        <w:t xml:space="preserve"> «НІБУЛОН»</w:t>
      </w:r>
    </w:p>
    <w:p w14:paraId="1A84503B" w14:textId="77777777" w:rsidR="0066039C" w:rsidRPr="00DD2A52" w:rsidRDefault="0066039C" w:rsidP="0066039C">
      <w:pPr>
        <w:ind w:firstLine="708"/>
      </w:pPr>
      <w:r w:rsidRPr="00DD2A52">
        <w:t xml:space="preserve">Для успіху на ринку конкурентна політика є важливою, оскільки вона визначає стратегії адаптації підприємства до ринку та його здатність займати та утримувати лідерство. </w:t>
      </w:r>
      <w:r>
        <w:t>Формування</w:t>
      </w:r>
      <w:r w:rsidRPr="00DD2A52">
        <w:t xml:space="preserve"> конкурентною політикою підприємства є складним завданням через широкий спектр факторів, що впливають на нього, включаючи внутрішні характеристики підприємства та зовнішні умови ринку. </w:t>
      </w:r>
    </w:p>
    <w:p w14:paraId="193DBDAC" w14:textId="442D578B" w:rsidR="0066039C" w:rsidRPr="00DD2A52" w:rsidRDefault="0066039C" w:rsidP="0066039C">
      <w:pPr>
        <w:ind w:firstLine="708"/>
      </w:pPr>
      <w:r w:rsidRPr="00DD2A52">
        <w:t>Виробництво та реалізація конкурентної політики вимагає від керівництва здатності адаптуватися до змін у зовнішньому середовищі та змінювати стратегії, щоб гарантувати стабільний розвиток і зростання компанії.</w:t>
      </w:r>
    </w:p>
    <w:p w14:paraId="5C70AF68" w14:textId="02E1A7F9" w:rsidR="0066039C" w:rsidRPr="00DD2A52" w:rsidRDefault="0066039C" w:rsidP="0066039C">
      <w:pPr>
        <w:ind w:firstLine="708"/>
      </w:pPr>
      <w:r w:rsidRPr="00DD2A52">
        <w:t>Завдяки потенційно високому рівню розвитку промисловості, стабільному ринку збуту, швидкій окупності інвестицій і підтримці місцевої влади сфера аграрно-промислового комплексу стає все більш привабливою для іноземних інвесторів. Такі умови свідчать про те, що аграрна політика України повинна бути спрямована на створення та підтримку інвестиційно привабливого середовища.</w:t>
      </w:r>
    </w:p>
    <w:p w14:paraId="3693731D" w14:textId="6A05FDAC" w:rsidR="0074776E" w:rsidRPr="00DD2A52" w:rsidRDefault="0066039C" w:rsidP="0066039C">
      <w:pPr>
        <w:ind w:firstLine="708"/>
      </w:pPr>
      <w:r w:rsidRPr="00DD2A52">
        <w:t>Інвесторська активність продовжує відігравати важливу роль у національній економіці в аграрному секторі, незважаючи на поточні економічні труднощі. Наразі спостерігаються позитивні зміни в рентабельності рослинництва, що свідчить про те, що ефективність агропромислових підприємств зросла. Така динаміка дозволяє не тільки оцінити поточний стан галузі, але й визначити можливості для подальшого зростання конкурентоспроможності через удосконалення економічних механізмів і інтеграційні напрями розвитку, які сприятимуть забезпеченню високої конкурентоздатності в агросекторі.</w:t>
      </w:r>
    </w:p>
    <w:p w14:paraId="7036F206" w14:textId="06C9004B" w:rsidR="000D5ACA" w:rsidRPr="00DD2A52" w:rsidRDefault="0066039C" w:rsidP="000D5ACA">
      <w:pPr>
        <w:ind w:firstLine="708"/>
      </w:pPr>
      <w:r w:rsidRPr="00DD2A52">
        <w:t>Виробництво т</w:t>
      </w:r>
      <w:r w:rsidRPr="0066039C">
        <w:rPr>
          <w:lang w:val="en-US"/>
        </w:rPr>
        <w:t>a</w:t>
      </w:r>
      <w:r w:rsidRPr="00DD2A52">
        <w:t xml:space="preserve"> впровадження конкурентної політики в аграрному секторі вимагає комплексного підходу, який базується на глибокому розумінні ринкових обставин, характеристик галузі та потенційних можливостей для зростання. </w:t>
      </w:r>
      <w:r w:rsidRPr="00DD2A52">
        <w:lastRenderedPageBreak/>
        <w:t>Стратегічне планування, забезпечення гнучкості управління, впровадження інновацій і синхронізація з внутрішніми та зовнішніми факторами, що впливають на діяльність підприємства, є важливими компонентами ефективної конкурентної політики підприємства.</w:t>
      </w:r>
    </w:p>
    <w:p w14:paraId="681CF1B2" w14:textId="44DE120F" w:rsidR="0066039C" w:rsidRPr="00DD2A52" w:rsidRDefault="0066039C" w:rsidP="000D5ACA">
      <w:pPr>
        <w:ind w:firstLine="708"/>
      </w:pPr>
      <w:r w:rsidRPr="00DD2A52">
        <w:t>Ефективна конкурентна політика залежить від чітко визначених управлінських принципів, які забезпечують стабільність і адаптивність до змін у зовнішньому середовищі. Це означає створення плану, який дозволить компанії реагувати на зміни та передбачати майбутні тенденції. Зокрема, розуміння та використання централізації для прийняття стратегічних рішень і використання диференційованого підходу для керування різними аспектами виробництва та збуту є критично важливими.</w:t>
      </w:r>
    </w:p>
    <w:p w14:paraId="16679C53" w14:textId="05BF732F" w:rsidR="0066039C" w:rsidRPr="00DD2A52" w:rsidRDefault="0066039C" w:rsidP="000D5ACA">
      <w:pPr>
        <w:ind w:firstLine="708"/>
      </w:pPr>
      <w:r w:rsidRPr="00DD2A52">
        <w:t>Розвиток технологій і автоматизація процесів виробництва підвищують продуктивність і ефективність. Сучасні цифрові інструменти, такі як сенсорна технологія, системи дистанційного моніторингу та супутникове обладнання, значно покращують якість управління та ефективність використання ресурсів. Коли це відбувається, витрати знижуються, а прибутковість збільшується, що дозволяє отримати перевагу</w:t>
      </w:r>
      <w:r>
        <w:t xml:space="preserve"> над </w:t>
      </w:r>
      <w:r w:rsidRPr="00DD2A52">
        <w:t>конкурентам</w:t>
      </w:r>
      <w:r>
        <w:t>и</w:t>
      </w:r>
      <w:r w:rsidRPr="00DD2A52">
        <w:t>.</w:t>
      </w:r>
    </w:p>
    <w:p w14:paraId="1CB27511" w14:textId="5FB5FCA1" w:rsidR="0066039C" w:rsidRPr="00DD2A52" w:rsidRDefault="0066039C" w:rsidP="000D5ACA">
      <w:pPr>
        <w:ind w:firstLine="708"/>
      </w:pPr>
      <w:r w:rsidRPr="00DD2A52">
        <w:t>З іншого боку, досягнення високих результатів вимагає також зосередження на розвитку людського капіталу. Підвищення загальної продуктивності праці та підтримка культури інновацій залежать від мотивації персоналу та системи постійного навчання та професійного розвитку. Такі дії покращують оперативну діяльність і створюють міцну основу для довгострокового зростання та конкурентоспроможності аграрних підприємств.</w:t>
      </w:r>
    </w:p>
    <w:p w14:paraId="63A9A51F" w14:textId="7D386B50" w:rsidR="0066039C" w:rsidRPr="00DD2A52" w:rsidRDefault="0066039C" w:rsidP="000D5ACA">
      <w:pPr>
        <w:ind w:firstLine="708"/>
      </w:pPr>
      <w:r w:rsidRPr="00DD2A52">
        <w:t xml:space="preserve">Для аграрних підприємств інновації та використання передових технологій є перспективними напрямками розвитку конкурентної політики. Це має важливе значення в умовах ринкової конкуренції, де вдосконалення існуючих продуктів і постійне оновлення асортименту є необхідним для задоволення змінюваних потреб споживачів. Розробка та реалізація стратегії конкурентної політики </w:t>
      </w:r>
      <w:r w:rsidRPr="00DD2A52">
        <w:lastRenderedPageBreak/>
        <w:t>включає аналіз і визначення конкурентних переваг. Ці переваги можуть покращити позиціонування компанії на ринку.</w:t>
      </w:r>
    </w:p>
    <w:p w14:paraId="7879E5ED" w14:textId="662E9C09" w:rsidR="0066039C" w:rsidRPr="00DD2A52" w:rsidRDefault="0066039C" w:rsidP="000D5ACA">
      <w:pPr>
        <w:ind w:firstLine="708"/>
      </w:pPr>
      <w:r w:rsidRPr="00DD2A52">
        <w:t>Інновації, починаючи з розробки нових продуктів, оптимізації виробничих процесів і впровадження сучасних маркетингових стратегій, повинні бути основою стратегії конкурентної політики. Це дозволяє підприємствам не просто реагувати на зміни в попиті, але й активно формувати ринкові тенденції, випереджаючи конкурентів і забезпечуючи довгостроковий розвиток і успіх у сільському господарстві. Такий підхід дає компанії стратегічну перевагу на ринку, зміцнюючи її репутацію лідера інновацій.</w:t>
      </w:r>
    </w:p>
    <w:p w14:paraId="2524E46E" w14:textId="5C0349D7" w:rsidR="0080719A" w:rsidRDefault="0080719A" w:rsidP="000D5ACA">
      <w:pPr>
        <w:ind w:firstLine="708"/>
        <w:rPr>
          <w:lang w:val="en-US"/>
        </w:rPr>
      </w:pPr>
      <w:r>
        <w:rPr>
          <w:noProof/>
          <w:lang w:eastAsia="uk-UA"/>
        </w:rPr>
        <w:drawing>
          <wp:inline distT="0" distB="0" distL="0" distR="0" wp14:anchorId="4FEAC418" wp14:editId="10D03514">
            <wp:extent cx="5448300" cy="4050816"/>
            <wp:effectExtent l="19050" t="0" r="0" b="0"/>
            <wp:docPr id="8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contrast="20000"/>
                    </a:blip>
                    <a:srcRect/>
                    <a:stretch>
                      <a:fillRect/>
                    </a:stretch>
                  </pic:blipFill>
                  <pic:spPr bwMode="auto">
                    <a:xfrm>
                      <a:off x="0" y="0"/>
                      <a:ext cx="5448300" cy="4050816"/>
                    </a:xfrm>
                    <a:prstGeom prst="rect">
                      <a:avLst/>
                    </a:prstGeom>
                    <a:noFill/>
                    <a:ln w="9525">
                      <a:noFill/>
                      <a:miter lim="800000"/>
                      <a:headEnd/>
                      <a:tailEnd/>
                    </a:ln>
                  </pic:spPr>
                </pic:pic>
              </a:graphicData>
            </a:graphic>
          </wp:inline>
        </w:drawing>
      </w:r>
    </w:p>
    <w:p w14:paraId="6F1AB37F" w14:textId="119D4622" w:rsidR="0080719A" w:rsidRPr="003B5947" w:rsidRDefault="0080719A" w:rsidP="0080719A">
      <w:pPr>
        <w:ind w:firstLine="709"/>
        <w:jc w:val="center"/>
        <w:rPr>
          <w:b/>
        </w:rPr>
      </w:pPr>
      <w:r w:rsidRPr="003B5947">
        <w:rPr>
          <w:b/>
        </w:rPr>
        <w:t>Рис. 3.1. Конкурентні детермінанти підприємства ТОВ СП «Нібулон» у системі конкурентної політики</w:t>
      </w:r>
      <w:r w:rsidR="003B5947">
        <w:rPr>
          <w:b/>
        </w:rPr>
        <w:t>*</w:t>
      </w:r>
    </w:p>
    <w:p w14:paraId="6E64FC61" w14:textId="11142221" w:rsidR="0080719A" w:rsidRPr="00A86CE3" w:rsidRDefault="003B5947" w:rsidP="0080719A">
      <w:pPr>
        <w:ind w:firstLine="709"/>
        <w:rPr>
          <w:sz w:val="24"/>
        </w:rPr>
      </w:pPr>
      <w:r>
        <w:rPr>
          <w:sz w:val="24"/>
        </w:rPr>
        <w:t>*</w:t>
      </w:r>
      <w:r w:rsidR="0080719A" w:rsidRPr="00A86CE3">
        <w:rPr>
          <w:sz w:val="24"/>
        </w:rPr>
        <w:t>Джерело: власна розробка автором на основі [26]</w:t>
      </w:r>
    </w:p>
    <w:p w14:paraId="4ED55F8E" w14:textId="333526AE" w:rsidR="00A3230B" w:rsidRDefault="00A3230B" w:rsidP="00A3230B">
      <w:pPr>
        <w:ind w:firstLine="709"/>
      </w:pPr>
      <w:r w:rsidRPr="009D01A1">
        <w:t>Різні фактори, які роблять бізнес конкурентоспроможним, працюють разом в одній системі. Кожен фактор впливає на інші, і жоден не є важливішим за решту</w:t>
      </w:r>
      <w:r w:rsidR="002D2383">
        <w:t xml:space="preserve">. </w:t>
      </w:r>
      <w:r w:rsidRPr="009D01A1">
        <w:t xml:space="preserve">Щоб переконатися, що бізнес є конкурентоспроможним, важливо слідувати покроковому процесу, починаючи з аналізу цих факторів і дивлячись </w:t>
      </w:r>
      <w:r w:rsidRPr="009D01A1">
        <w:lastRenderedPageBreak/>
        <w:t xml:space="preserve">на те, як бізнес працює порівняно з іншими. Це допомагає визначити сфери, де бізнес може покращитися. </w:t>
      </w:r>
    </w:p>
    <w:p w14:paraId="05349693" w14:textId="572EE77B" w:rsidR="0080719A" w:rsidRDefault="002D2383" w:rsidP="000D5ACA">
      <w:pPr>
        <w:ind w:firstLine="708"/>
      </w:pPr>
      <w:r w:rsidRPr="002D2383">
        <w:t>Збільшення переваг аграрних підприємств значною мірою залежить від успішного організаційно-економічного керування та розробленої конкурентної політики. На практиці ці методи часто неефективні через недостатню кваліфікацію працівників (особливо в відділах технічного контролю) і брак інструктивних матеріалів, які пояснюють основні процедури. Підприємство</w:t>
      </w:r>
      <w:r>
        <w:t xml:space="preserve"> ТОВ СП</w:t>
      </w:r>
      <w:r w:rsidRPr="002D2383">
        <w:t xml:space="preserve"> «Нібулон» активно впроваджує стратегії, щоб підвищити якість продукції, скоротити витрати на виробництво, покращити політику ціни та ефективніше формувати експортні партії зерна.</w:t>
      </w:r>
    </w:p>
    <w:p w14:paraId="3D73455B" w14:textId="34FF43CB" w:rsidR="002D2383" w:rsidRDefault="002D2383" w:rsidP="000D5ACA">
      <w:pPr>
        <w:ind w:firstLine="708"/>
      </w:pPr>
      <w:r w:rsidRPr="002D2383">
        <w:t>Підвищення конкурентоспроможності залежить від державного регулювання якості зерна та вимог до транспортування експортної продукції. Використання бюджету та енергозберігаючих технологій також підвищує ефективність бізнесу. Крім того, зернотрейдери підвищують свою конкурентоспроможність на зовнішніх ринках шляхом вивчення та використання міжнародного досвіду регулювання експортних цін.</w:t>
      </w:r>
    </w:p>
    <w:p w14:paraId="3FD89518" w14:textId="362B5B1F" w:rsidR="002D2383" w:rsidRDefault="002D2383" w:rsidP="000D5ACA">
      <w:pPr>
        <w:ind w:firstLine="708"/>
      </w:pPr>
      <w:r w:rsidRPr="002D2383">
        <w:t>Для подолання нетарифних бар’єрів і адаптації до нових умов після завершення перехідного періоду, коли більшість товарів мають нульовий митний тариф, українські виробники зерна повинні більш інтегруватися та ефективно використовувати внутрішні ресурси. Такий підхід не тільки забезпечить стабільність на внутрішньому ринку, але й створить нові можливості для експорту, що сприятиме розвитку національної економіки в глобальному контексті.</w:t>
      </w:r>
    </w:p>
    <w:p w14:paraId="385373A7" w14:textId="0DDF3094" w:rsidR="002D2383" w:rsidRPr="00CD0E3F" w:rsidRDefault="002D2383" w:rsidP="000D5ACA">
      <w:pPr>
        <w:ind w:firstLine="708"/>
      </w:pPr>
      <w:r w:rsidRPr="002D2383">
        <w:t xml:space="preserve">На </w:t>
      </w:r>
      <w:r>
        <w:t>мою</w:t>
      </w:r>
      <w:r w:rsidRPr="002D2383">
        <w:t xml:space="preserve"> думку, система управління якістю ТОВ СП «Нібулон» не використовує статистичні методи контролю якості. Завдяки використанню цих методів, які базуються на теоріях ймовірностей і математичній статистиці, можна виявити та виправити випадкові відхилення в якості продукції, які виникають з певних причин. Якщо вони добре використовуються, продукція </w:t>
      </w:r>
      <w:r w:rsidRPr="002D2383">
        <w:lastRenderedPageBreak/>
        <w:t>буде стабільна за якістю, а проблеми, які могли виникнути під час виробничого процесу, будуть запобігти.</w:t>
      </w:r>
    </w:p>
    <w:p w14:paraId="5B157C7F" w14:textId="129F892E" w:rsidR="002D2383" w:rsidRPr="00DD2A52" w:rsidRDefault="00141697" w:rsidP="000D5ACA">
      <w:pPr>
        <w:ind w:firstLine="708"/>
      </w:pPr>
      <w:r>
        <w:rPr>
          <w:noProof/>
          <w:lang w:eastAsia="uk-UA"/>
        </w:rPr>
        <mc:AlternateContent>
          <mc:Choice Requires="wpg">
            <w:drawing>
              <wp:anchor distT="0" distB="0" distL="114300" distR="114300" simplePos="0" relativeHeight="251808768" behindDoc="0" locked="0" layoutInCell="1" allowOverlap="1" wp14:anchorId="0D5E5DCA" wp14:editId="5AA9FCDF">
                <wp:simplePos x="0" y="0"/>
                <wp:positionH relativeFrom="column">
                  <wp:posOffset>-52705</wp:posOffset>
                </wp:positionH>
                <wp:positionV relativeFrom="paragraph">
                  <wp:posOffset>186055</wp:posOffset>
                </wp:positionV>
                <wp:extent cx="6143625" cy="4572000"/>
                <wp:effectExtent l="0" t="0" r="28575" b="19050"/>
                <wp:wrapNone/>
                <wp:docPr id="91" name="Групувати 91"/>
                <wp:cNvGraphicFramePr/>
                <a:graphic xmlns:a="http://schemas.openxmlformats.org/drawingml/2006/main">
                  <a:graphicData uri="http://schemas.microsoft.com/office/word/2010/wordprocessingGroup">
                    <wpg:wgp>
                      <wpg:cNvGrpSpPr/>
                      <wpg:grpSpPr>
                        <a:xfrm>
                          <a:off x="0" y="0"/>
                          <a:ext cx="6143625" cy="4572000"/>
                          <a:chOff x="0" y="0"/>
                          <a:chExt cx="6143625" cy="4572000"/>
                        </a:xfrm>
                      </wpg:grpSpPr>
                      <wps:wsp>
                        <wps:cNvPr id="32" name="Прямокутник 32"/>
                        <wps:cNvSpPr/>
                        <wps:spPr>
                          <a:xfrm>
                            <a:off x="742950" y="0"/>
                            <a:ext cx="4714875" cy="714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4EBF8B" w14:textId="25929C4E" w:rsidR="003B5947" w:rsidRDefault="003B5947" w:rsidP="002D2383">
                              <w:pPr>
                                <w:jc w:val="center"/>
                              </w:pPr>
                              <w:r>
                                <w:t>Напрями удосконалення системи стратегічного управління конкурентоспроможністю ТОВ СП «Нібулон»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0" name="Групувати 90"/>
                        <wpg:cNvGrpSpPr/>
                        <wpg:grpSpPr>
                          <a:xfrm>
                            <a:off x="0" y="723900"/>
                            <a:ext cx="6143625" cy="3848100"/>
                            <a:chOff x="0" y="0"/>
                            <a:chExt cx="6143625" cy="3848100"/>
                          </a:xfrm>
                        </wpg:grpSpPr>
                        <wps:wsp>
                          <wps:cNvPr id="37" name="Прямокутник 37"/>
                          <wps:cNvSpPr/>
                          <wps:spPr>
                            <a:xfrm>
                              <a:off x="0" y="361950"/>
                              <a:ext cx="2028825" cy="828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B385E7" w14:textId="454B44A6" w:rsidR="003B5947" w:rsidRPr="00141697" w:rsidRDefault="003B5947" w:rsidP="00141697">
                                <w:pPr>
                                  <w:jc w:val="center"/>
                                  <w:rPr>
                                    <w:sz w:val="22"/>
                                  </w:rPr>
                                </w:pPr>
                                <w:r w:rsidRPr="00141697">
                                  <w:rPr>
                                    <w:sz w:val="24"/>
                                    <w:szCs w:val="20"/>
                                  </w:rPr>
                                  <w:t>Підвищення якості продукції, що експортується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Прямокутник 58"/>
                          <wps:cNvSpPr/>
                          <wps:spPr>
                            <a:xfrm>
                              <a:off x="2162175" y="352425"/>
                              <a:ext cx="1952625" cy="866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F1E6C7" w14:textId="5BE37742" w:rsidR="003B5947" w:rsidRPr="00141697" w:rsidRDefault="003B5947" w:rsidP="00141697">
                                <w:pPr>
                                  <w:jc w:val="center"/>
                                  <w:rPr>
                                    <w:sz w:val="22"/>
                                    <w:szCs w:val="18"/>
                                  </w:rPr>
                                </w:pPr>
                                <w:r w:rsidRPr="00141697">
                                  <w:rPr>
                                    <w:sz w:val="24"/>
                                    <w:szCs w:val="20"/>
                                  </w:rPr>
                                  <w:t>Скорочення витрат підприємства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Прямокутник 65"/>
                          <wps:cNvSpPr/>
                          <wps:spPr>
                            <a:xfrm>
                              <a:off x="4219575" y="361950"/>
                              <a:ext cx="1924050" cy="876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1DA75A" w14:textId="77777777" w:rsidR="003B5947" w:rsidRPr="00141697" w:rsidRDefault="003B5947" w:rsidP="00141697">
                                <w:pPr>
                                  <w:jc w:val="center"/>
                                  <w:rPr>
                                    <w:sz w:val="24"/>
                                    <w:szCs w:val="20"/>
                                  </w:rPr>
                                </w:pPr>
                                <w:r w:rsidRPr="00141697">
                                  <w:rPr>
                                    <w:sz w:val="24"/>
                                    <w:szCs w:val="20"/>
                                  </w:rPr>
                                  <w:t>Удосконалення</w:t>
                                </w:r>
                              </w:p>
                              <w:p w14:paraId="6DAA10D1" w14:textId="77777777" w:rsidR="003B5947" w:rsidRPr="00141697" w:rsidRDefault="003B5947" w:rsidP="00141697">
                                <w:pPr>
                                  <w:jc w:val="center"/>
                                  <w:rPr>
                                    <w:sz w:val="24"/>
                                    <w:szCs w:val="20"/>
                                  </w:rPr>
                                </w:pPr>
                                <w:r w:rsidRPr="00141697">
                                  <w:rPr>
                                    <w:sz w:val="24"/>
                                    <w:szCs w:val="20"/>
                                  </w:rPr>
                                  <w:t>цінової політики</w:t>
                                </w:r>
                              </w:p>
                              <w:p w14:paraId="5A43E957" w14:textId="30541C0F" w:rsidR="003B5947" w:rsidRPr="00141697" w:rsidRDefault="003B5947" w:rsidP="00141697">
                                <w:pPr>
                                  <w:jc w:val="center"/>
                                  <w:rPr>
                                    <w:sz w:val="24"/>
                                    <w:szCs w:val="20"/>
                                  </w:rPr>
                                </w:pPr>
                                <w:r w:rsidRPr="00141697">
                                  <w:rPr>
                                    <w:sz w:val="24"/>
                                    <w:szCs w:val="20"/>
                                  </w:rPr>
                                  <w:t>підприємства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Прямокутник 68"/>
                          <wps:cNvSpPr/>
                          <wps:spPr>
                            <a:xfrm>
                              <a:off x="0" y="1171575"/>
                              <a:ext cx="2028825" cy="2676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2070A9" w14:textId="20D5BDE3" w:rsidR="003B5947" w:rsidRPr="00141697" w:rsidRDefault="003B5947" w:rsidP="00141697">
                                <w:pPr>
                                  <w:pStyle w:val="a7"/>
                                  <w:numPr>
                                    <w:ilvl w:val="0"/>
                                    <w:numId w:val="28"/>
                                  </w:numPr>
                                  <w:ind w:left="142" w:firstLine="142"/>
                                  <w:rPr>
                                    <w:sz w:val="24"/>
                                    <w:szCs w:val="20"/>
                                  </w:rPr>
                                </w:pPr>
                                <w:r w:rsidRPr="00141697">
                                  <w:rPr>
                                    <w:sz w:val="24"/>
                                    <w:szCs w:val="20"/>
                                  </w:rPr>
                                  <w:t>Поліпшення формування експортних партій зерна</w:t>
                                </w:r>
                              </w:p>
                              <w:p w14:paraId="42E27300" w14:textId="51670F3B" w:rsidR="003B5947" w:rsidRPr="00141697" w:rsidRDefault="003B5947" w:rsidP="00141697">
                                <w:pPr>
                                  <w:pStyle w:val="a7"/>
                                  <w:numPr>
                                    <w:ilvl w:val="0"/>
                                    <w:numId w:val="28"/>
                                  </w:numPr>
                                  <w:ind w:left="142" w:firstLine="142"/>
                                  <w:rPr>
                                    <w:sz w:val="24"/>
                                    <w:szCs w:val="20"/>
                                  </w:rPr>
                                </w:pPr>
                                <w:r w:rsidRPr="00141697">
                                  <w:rPr>
                                    <w:sz w:val="24"/>
                                    <w:szCs w:val="20"/>
                                  </w:rPr>
                                  <w:t>Удосконалення державного регулювання якості зерна</w:t>
                                </w:r>
                              </w:p>
                              <w:p w14:paraId="79C02804" w14:textId="0A245622" w:rsidR="003B5947" w:rsidRPr="00141697" w:rsidRDefault="003B5947" w:rsidP="00141697">
                                <w:pPr>
                                  <w:pStyle w:val="a7"/>
                                  <w:numPr>
                                    <w:ilvl w:val="0"/>
                                    <w:numId w:val="28"/>
                                  </w:numPr>
                                  <w:ind w:left="142" w:firstLine="142"/>
                                  <w:rPr>
                                    <w:sz w:val="24"/>
                                    <w:szCs w:val="20"/>
                                  </w:rPr>
                                </w:pPr>
                                <w:r w:rsidRPr="00141697">
                                  <w:rPr>
                                    <w:sz w:val="24"/>
                                    <w:szCs w:val="20"/>
                                  </w:rPr>
                                  <w:t>Підвищення вимог до якості транспортування експортної продукції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Прямокутник 72"/>
                          <wps:cNvSpPr/>
                          <wps:spPr>
                            <a:xfrm>
                              <a:off x="2152650" y="1209675"/>
                              <a:ext cx="1971675" cy="1895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43EF143" w14:textId="462E30C1" w:rsidR="003B5947" w:rsidRPr="00141697" w:rsidRDefault="003B5947" w:rsidP="00141697">
                                <w:pPr>
                                  <w:pStyle w:val="a7"/>
                                  <w:numPr>
                                    <w:ilvl w:val="0"/>
                                    <w:numId w:val="29"/>
                                  </w:numPr>
                                  <w:ind w:left="0" w:firstLine="0"/>
                                  <w:rPr>
                                    <w:sz w:val="24"/>
                                    <w:szCs w:val="20"/>
                                  </w:rPr>
                                </w:pPr>
                                <w:r w:rsidRPr="00141697">
                                  <w:rPr>
                                    <w:sz w:val="24"/>
                                    <w:szCs w:val="20"/>
                                  </w:rPr>
                                  <w:t>Впровадження бюджетування</w:t>
                                </w:r>
                              </w:p>
                              <w:p w14:paraId="751125D7" w14:textId="103BEEDD" w:rsidR="003B5947" w:rsidRPr="00141697" w:rsidRDefault="003B5947" w:rsidP="00141697">
                                <w:pPr>
                                  <w:pStyle w:val="a7"/>
                                  <w:numPr>
                                    <w:ilvl w:val="0"/>
                                    <w:numId w:val="29"/>
                                  </w:numPr>
                                  <w:ind w:left="0" w:firstLine="0"/>
                                  <w:rPr>
                                    <w:sz w:val="24"/>
                                    <w:szCs w:val="20"/>
                                  </w:rPr>
                                </w:pPr>
                                <w:r w:rsidRPr="00141697">
                                  <w:rPr>
                                    <w:sz w:val="24"/>
                                    <w:szCs w:val="20"/>
                                  </w:rPr>
                                  <w:t>Пошук та впровадження енергозберігаючих технологій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Прямокутник 75"/>
                          <wps:cNvSpPr/>
                          <wps:spPr>
                            <a:xfrm>
                              <a:off x="4229100" y="1247775"/>
                              <a:ext cx="1914525" cy="23145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1DBBEA" w14:textId="365C506E" w:rsidR="003B5947" w:rsidRPr="00141697" w:rsidRDefault="003B5947" w:rsidP="00141697">
                                <w:pPr>
                                  <w:pStyle w:val="a7"/>
                                  <w:numPr>
                                    <w:ilvl w:val="0"/>
                                    <w:numId w:val="30"/>
                                  </w:numPr>
                                  <w:ind w:left="142" w:firstLine="0"/>
                                  <w:rPr>
                                    <w:sz w:val="24"/>
                                    <w:szCs w:val="20"/>
                                  </w:rPr>
                                </w:pPr>
                                <w:r w:rsidRPr="00141697">
                                  <w:rPr>
                                    <w:sz w:val="24"/>
                                    <w:szCs w:val="20"/>
                                  </w:rPr>
                                  <w:t>Застосування технічного аналізу динаміки руху цін</w:t>
                                </w:r>
                              </w:p>
                              <w:p w14:paraId="0E86553F" w14:textId="73588237" w:rsidR="003B5947" w:rsidRPr="00141697" w:rsidRDefault="003B5947" w:rsidP="00141697">
                                <w:pPr>
                                  <w:pStyle w:val="a7"/>
                                  <w:numPr>
                                    <w:ilvl w:val="0"/>
                                    <w:numId w:val="30"/>
                                  </w:numPr>
                                  <w:ind w:left="142" w:firstLine="0"/>
                                  <w:rPr>
                                    <w:sz w:val="24"/>
                                    <w:szCs w:val="20"/>
                                  </w:rPr>
                                </w:pPr>
                                <w:r w:rsidRPr="00141697">
                                  <w:rPr>
                                    <w:sz w:val="24"/>
                                    <w:szCs w:val="20"/>
                                  </w:rPr>
                                  <w:t>Вивчення та застосування світового досвіду державного регулювання експортних цін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Пряма зі стрілкою 79"/>
                          <wps:cNvCnPr/>
                          <wps:spPr>
                            <a:xfrm flipH="1">
                              <a:off x="1123950" y="0"/>
                              <a:ext cx="1619250" cy="3619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84" name="Пряма зі стрілкою 84"/>
                          <wps:cNvCnPr/>
                          <wps:spPr>
                            <a:xfrm>
                              <a:off x="3248025" y="0"/>
                              <a:ext cx="0" cy="39052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88" name="Пряма зі стрілкою 88"/>
                          <wps:cNvCnPr/>
                          <wps:spPr>
                            <a:xfrm>
                              <a:off x="4019550" y="28575"/>
                              <a:ext cx="847725" cy="314325"/>
                            </a:xfrm>
                            <a:prstGeom prst="straightConnector1">
                              <a:avLst/>
                            </a:prstGeom>
                            <a:ln w="127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0D5E5DCA" id="Групувати 91" o:spid="_x0000_s1080" style="position:absolute;left:0;text-align:left;margin-left:-4.15pt;margin-top:14.65pt;width:483.75pt;height:5in;z-index:251808768" coordsize="61436,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">
                <v:rect id="Прямокутник 32" o:spid="_x0000_s1081" style="position:absolute;left:7429;width:47149;height:7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" fillcolor="white [3201]" strokecolor="black [3213]" strokeweight="1pt">
                  <v:textbox>
                    <w:txbxContent>
                      <w:p w14:paraId="6D4EBF8B" w14:textId="25929C4E" w:rsidR="003B5947" w:rsidRDefault="003B5947" w:rsidP="002D2383">
                        <w:pPr>
                          <w:jc w:val="center"/>
                        </w:pPr>
                        <w:r>
                          <w:t>Напрями удосконалення системи стратегічного управління конкурентоспроможністю ТОВ СП «Нібулон»</w:t>
                        </w:r>
                      </w:p>
                    </w:txbxContent>
                  </v:textbox>
                </v:rect>
                <v:group id="Групувати 90" o:spid="_x0000_s1082" style="position:absolute;top:7239;width:61436;height:38481" coordsize="61436,38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rect id="Прямокутник 37" o:spid="_x0000_s1083" style="position:absolute;top:3619;width:20288;height: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" fillcolor="white [3201]" strokecolor="black [3213]" strokeweight="1pt">
                    <v:textbox>
                      <w:txbxContent>
                        <w:p w14:paraId="19B385E7" w14:textId="454B44A6" w:rsidR="003B5947" w:rsidRPr="00141697" w:rsidRDefault="003B5947" w:rsidP="00141697">
                          <w:pPr>
                            <w:jc w:val="center"/>
                            <w:rPr>
                              <w:sz w:val="22"/>
                            </w:rPr>
                          </w:pPr>
                          <w:r w:rsidRPr="00141697">
                            <w:rPr>
                              <w:sz w:val="24"/>
                              <w:szCs w:val="20"/>
                            </w:rPr>
                            <w:t>Підвищення якості продукції, що експортується</w:t>
                          </w:r>
                        </w:p>
                      </w:txbxContent>
                    </v:textbox>
                  </v:rect>
                  <v:rect id="Прямокутник 58" o:spid="_x0000_s1084" style="position:absolute;left:21621;top:3524;width:19527;height:8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" fillcolor="white [3201]" strokecolor="black [3213]" strokeweight="1pt">
                    <v:textbox>
                      <w:txbxContent>
                        <w:p w14:paraId="57F1E6C7" w14:textId="5BE37742" w:rsidR="003B5947" w:rsidRPr="00141697" w:rsidRDefault="003B5947" w:rsidP="00141697">
                          <w:pPr>
                            <w:jc w:val="center"/>
                            <w:rPr>
                              <w:sz w:val="22"/>
                              <w:szCs w:val="18"/>
                            </w:rPr>
                          </w:pPr>
                          <w:r w:rsidRPr="00141697">
                            <w:rPr>
                              <w:sz w:val="24"/>
                              <w:szCs w:val="20"/>
                            </w:rPr>
                            <w:t>Скорочення витрат підприємства</w:t>
                          </w:r>
                        </w:p>
                      </w:txbxContent>
                    </v:textbox>
                  </v:rect>
                  <v:rect id="Прямокутник 65" o:spid="_x0000_s1085" style="position:absolute;left:42195;top:3619;width:19241;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" fillcolor="white [3201]" strokecolor="black [3213]" strokeweight="1pt">
                    <v:textbox>
                      <w:txbxContent>
                        <w:p w14:paraId="551DA75A" w14:textId="77777777" w:rsidR="003B5947" w:rsidRPr="00141697" w:rsidRDefault="003B5947" w:rsidP="00141697">
                          <w:pPr>
                            <w:jc w:val="center"/>
                            <w:rPr>
                              <w:sz w:val="24"/>
                              <w:szCs w:val="20"/>
                            </w:rPr>
                          </w:pPr>
                          <w:r w:rsidRPr="00141697">
                            <w:rPr>
                              <w:sz w:val="24"/>
                              <w:szCs w:val="20"/>
                            </w:rPr>
                            <w:t>Удосконалення</w:t>
                          </w:r>
                        </w:p>
                        <w:p w14:paraId="6DAA10D1" w14:textId="77777777" w:rsidR="003B5947" w:rsidRPr="00141697" w:rsidRDefault="003B5947" w:rsidP="00141697">
                          <w:pPr>
                            <w:jc w:val="center"/>
                            <w:rPr>
                              <w:sz w:val="24"/>
                              <w:szCs w:val="20"/>
                            </w:rPr>
                          </w:pPr>
                          <w:r w:rsidRPr="00141697">
                            <w:rPr>
                              <w:sz w:val="24"/>
                              <w:szCs w:val="20"/>
                            </w:rPr>
                            <w:t>цінової політики</w:t>
                          </w:r>
                        </w:p>
                        <w:p w14:paraId="5A43E957" w14:textId="30541C0F" w:rsidR="003B5947" w:rsidRPr="00141697" w:rsidRDefault="003B5947" w:rsidP="00141697">
                          <w:pPr>
                            <w:jc w:val="center"/>
                            <w:rPr>
                              <w:sz w:val="24"/>
                              <w:szCs w:val="20"/>
                            </w:rPr>
                          </w:pPr>
                          <w:r w:rsidRPr="00141697">
                            <w:rPr>
                              <w:sz w:val="24"/>
                              <w:szCs w:val="20"/>
                            </w:rPr>
                            <w:t>підприємства</w:t>
                          </w:r>
                        </w:p>
                      </w:txbxContent>
                    </v:textbox>
                  </v:rect>
                  <v:rect id="Прямокутник 68" o:spid="_x0000_s1086" style="position:absolute;top:11715;width:20288;height:26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" fillcolor="white [3201]" strokecolor="black [3213]" strokeweight="1pt">
                    <v:textbox>
                      <w:txbxContent>
                        <w:p w14:paraId="7D2070A9" w14:textId="20D5BDE3" w:rsidR="003B5947" w:rsidRPr="00141697" w:rsidRDefault="003B5947" w:rsidP="00141697">
                          <w:pPr>
                            <w:pStyle w:val="a7"/>
                            <w:numPr>
                              <w:ilvl w:val="0"/>
                              <w:numId w:val="28"/>
                            </w:numPr>
                            <w:ind w:left="142" w:firstLine="142"/>
                            <w:rPr>
                              <w:sz w:val="24"/>
                              <w:szCs w:val="20"/>
                            </w:rPr>
                          </w:pPr>
                          <w:r w:rsidRPr="00141697">
                            <w:rPr>
                              <w:sz w:val="24"/>
                              <w:szCs w:val="20"/>
                            </w:rPr>
                            <w:t>Поліпшення формування експортних партій зерна</w:t>
                          </w:r>
                        </w:p>
                        <w:p w14:paraId="42E27300" w14:textId="51670F3B" w:rsidR="003B5947" w:rsidRPr="00141697" w:rsidRDefault="003B5947" w:rsidP="00141697">
                          <w:pPr>
                            <w:pStyle w:val="a7"/>
                            <w:numPr>
                              <w:ilvl w:val="0"/>
                              <w:numId w:val="28"/>
                            </w:numPr>
                            <w:ind w:left="142" w:firstLine="142"/>
                            <w:rPr>
                              <w:sz w:val="24"/>
                              <w:szCs w:val="20"/>
                            </w:rPr>
                          </w:pPr>
                          <w:r w:rsidRPr="00141697">
                            <w:rPr>
                              <w:sz w:val="24"/>
                              <w:szCs w:val="20"/>
                            </w:rPr>
                            <w:t>Удосконалення державного регулювання якості зерна</w:t>
                          </w:r>
                        </w:p>
                        <w:p w14:paraId="79C02804" w14:textId="0A245622" w:rsidR="003B5947" w:rsidRPr="00141697" w:rsidRDefault="003B5947" w:rsidP="00141697">
                          <w:pPr>
                            <w:pStyle w:val="a7"/>
                            <w:numPr>
                              <w:ilvl w:val="0"/>
                              <w:numId w:val="28"/>
                            </w:numPr>
                            <w:ind w:left="142" w:firstLine="142"/>
                            <w:rPr>
                              <w:sz w:val="24"/>
                              <w:szCs w:val="20"/>
                            </w:rPr>
                          </w:pPr>
                          <w:r w:rsidRPr="00141697">
                            <w:rPr>
                              <w:sz w:val="24"/>
                              <w:szCs w:val="20"/>
                            </w:rPr>
                            <w:t>Підвищення вимог до якості транспортування експортної продукції</w:t>
                          </w:r>
                        </w:p>
                      </w:txbxContent>
                    </v:textbox>
                  </v:rect>
                  <v:rect id="Прямокутник 72" o:spid="_x0000_s1087" style="position:absolute;left:21526;top:12096;width:19717;height:18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" fillcolor="white [3201]" strokecolor="black [3213]" strokeweight="1pt">
                    <v:textbox>
                      <w:txbxContent>
                        <w:p w14:paraId="543EF143" w14:textId="462E30C1" w:rsidR="003B5947" w:rsidRPr="00141697" w:rsidRDefault="003B5947" w:rsidP="00141697">
                          <w:pPr>
                            <w:pStyle w:val="a7"/>
                            <w:numPr>
                              <w:ilvl w:val="0"/>
                              <w:numId w:val="29"/>
                            </w:numPr>
                            <w:ind w:left="0" w:firstLine="0"/>
                            <w:rPr>
                              <w:sz w:val="24"/>
                              <w:szCs w:val="20"/>
                            </w:rPr>
                          </w:pPr>
                          <w:r w:rsidRPr="00141697">
                            <w:rPr>
                              <w:sz w:val="24"/>
                              <w:szCs w:val="20"/>
                            </w:rPr>
                            <w:t>Впровадження бюджетування</w:t>
                          </w:r>
                        </w:p>
                        <w:p w14:paraId="751125D7" w14:textId="103BEEDD" w:rsidR="003B5947" w:rsidRPr="00141697" w:rsidRDefault="003B5947" w:rsidP="00141697">
                          <w:pPr>
                            <w:pStyle w:val="a7"/>
                            <w:numPr>
                              <w:ilvl w:val="0"/>
                              <w:numId w:val="29"/>
                            </w:numPr>
                            <w:ind w:left="0" w:firstLine="0"/>
                            <w:rPr>
                              <w:sz w:val="24"/>
                              <w:szCs w:val="20"/>
                            </w:rPr>
                          </w:pPr>
                          <w:r w:rsidRPr="00141697">
                            <w:rPr>
                              <w:sz w:val="24"/>
                              <w:szCs w:val="20"/>
                            </w:rPr>
                            <w:t>Пошук та впровадження енергозберігаючих технологій</w:t>
                          </w:r>
                        </w:p>
                      </w:txbxContent>
                    </v:textbox>
                  </v:rect>
                  <v:rect id="Прямокутник 75" o:spid="_x0000_s1088" style="position:absolute;left:42291;top:12477;width:19145;height:23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" fillcolor="white [3201]" strokecolor="black [3213]" strokeweight="1pt">
                    <v:textbox>
                      <w:txbxContent>
                        <w:p w14:paraId="071DBBEA" w14:textId="365C506E" w:rsidR="003B5947" w:rsidRPr="00141697" w:rsidRDefault="003B5947" w:rsidP="00141697">
                          <w:pPr>
                            <w:pStyle w:val="a7"/>
                            <w:numPr>
                              <w:ilvl w:val="0"/>
                              <w:numId w:val="30"/>
                            </w:numPr>
                            <w:ind w:left="142" w:firstLine="0"/>
                            <w:rPr>
                              <w:sz w:val="24"/>
                              <w:szCs w:val="20"/>
                            </w:rPr>
                          </w:pPr>
                          <w:r w:rsidRPr="00141697">
                            <w:rPr>
                              <w:sz w:val="24"/>
                              <w:szCs w:val="20"/>
                            </w:rPr>
                            <w:t>Застосування технічного аналізу динаміки руху цін</w:t>
                          </w:r>
                        </w:p>
                        <w:p w14:paraId="0E86553F" w14:textId="73588237" w:rsidR="003B5947" w:rsidRPr="00141697" w:rsidRDefault="003B5947" w:rsidP="00141697">
                          <w:pPr>
                            <w:pStyle w:val="a7"/>
                            <w:numPr>
                              <w:ilvl w:val="0"/>
                              <w:numId w:val="30"/>
                            </w:numPr>
                            <w:ind w:left="142" w:firstLine="0"/>
                            <w:rPr>
                              <w:sz w:val="24"/>
                              <w:szCs w:val="20"/>
                            </w:rPr>
                          </w:pPr>
                          <w:r w:rsidRPr="00141697">
                            <w:rPr>
                              <w:sz w:val="24"/>
                              <w:szCs w:val="20"/>
                            </w:rPr>
                            <w:t>Вивчення та застосування світового досвіду державного регулювання експортних цін</w:t>
                          </w:r>
                        </w:p>
                      </w:txbxContent>
                    </v:textbox>
                  </v:rect>
                  <v:shape id="Пряма зі стрілкою 79" o:spid="_x0000_s1089" type="#_x0000_t32" style="position:absolute;left:11239;width:16193;height:36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" strokecolor="black [3200]" strokeweight="1pt">
                    <v:stroke endarrow="block" joinstyle="miter"/>
                  </v:shape>
                  <v:shape id="Пряма зі стрілкою 84" o:spid="_x0000_s1090" type="#_x0000_t32" style="position:absolute;left:32480;width:0;height:3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" strokecolor="black [3200]" strokeweight="1pt">
                    <v:stroke endarrow="block" joinstyle="miter"/>
                  </v:shape>
                  <v:shape id="Пряма зі стрілкою 88" o:spid="_x0000_s1091" type="#_x0000_t32" style="position:absolute;left:40195;top:285;width:8477;height:3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" strokecolor="black [3213]" strokeweight="1pt">
                    <v:stroke endarrow="block" joinstyle="miter"/>
                  </v:shape>
                </v:group>
              </v:group>
            </w:pict>
          </mc:Fallback>
        </mc:AlternateContent>
      </w:r>
    </w:p>
    <w:p w14:paraId="37CF8026" w14:textId="4656D785" w:rsidR="000D5ACA" w:rsidRPr="00DD2A52" w:rsidRDefault="000D5ACA" w:rsidP="000D5ACA">
      <w:pPr>
        <w:ind w:firstLine="708"/>
      </w:pPr>
    </w:p>
    <w:p w14:paraId="0C96E15C" w14:textId="41676684" w:rsidR="00141697" w:rsidRPr="00DD2A52" w:rsidRDefault="00141697" w:rsidP="000D5ACA">
      <w:pPr>
        <w:ind w:firstLine="708"/>
      </w:pPr>
    </w:p>
    <w:p w14:paraId="36D4A980" w14:textId="17775B49" w:rsidR="00141697" w:rsidRPr="00DD2A52" w:rsidRDefault="00141697" w:rsidP="000D5ACA">
      <w:pPr>
        <w:ind w:firstLine="708"/>
      </w:pPr>
    </w:p>
    <w:p w14:paraId="58F5B372" w14:textId="64F1F188" w:rsidR="00141697" w:rsidRPr="00DD2A52" w:rsidRDefault="00141697" w:rsidP="000D5ACA">
      <w:pPr>
        <w:ind w:firstLine="708"/>
      </w:pPr>
    </w:p>
    <w:p w14:paraId="30CBD56F" w14:textId="16C7D3CD" w:rsidR="00141697" w:rsidRPr="00DD2A52" w:rsidRDefault="00141697" w:rsidP="000D5ACA">
      <w:pPr>
        <w:ind w:firstLine="708"/>
      </w:pPr>
    </w:p>
    <w:p w14:paraId="0B151619" w14:textId="42FD8085" w:rsidR="00141697" w:rsidRPr="00DD2A52" w:rsidRDefault="00141697" w:rsidP="000D5ACA">
      <w:pPr>
        <w:ind w:firstLine="708"/>
      </w:pPr>
    </w:p>
    <w:p w14:paraId="12383414" w14:textId="11329ADE" w:rsidR="00141697" w:rsidRPr="00DD2A52" w:rsidRDefault="00141697" w:rsidP="000D5ACA">
      <w:pPr>
        <w:ind w:firstLine="708"/>
      </w:pPr>
    </w:p>
    <w:p w14:paraId="5D6BE195" w14:textId="0EB9EE0B" w:rsidR="00141697" w:rsidRPr="00DD2A52" w:rsidRDefault="00141697" w:rsidP="000D5ACA">
      <w:pPr>
        <w:ind w:firstLine="708"/>
      </w:pPr>
    </w:p>
    <w:p w14:paraId="0DEDD877" w14:textId="7896171B" w:rsidR="00141697" w:rsidRPr="00DD2A52" w:rsidRDefault="00141697" w:rsidP="000D5ACA">
      <w:pPr>
        <w:ind w:firstLine="708"/>
      </w:pPr>
    </w:p>
    <w:p w14:paraId="31016AC2" w14:textId="1E69695F" w:rsidR="00141697" w:rsidRPr="00DD2A52" w:rsidRDefault="00141697" w:rsidP="000D5ACA">
      <w:pPr>
        <w:ind w:firstLine="708"/>
      </w:pPr>
    </w:p>
    <w:p w14:paraId="4CFC33A2" w14:textId="0255AAB1" w:rsidR="00141697" w:rsidRPr="00DD2A52" w:rsidRDefault="00141697" w:rsidP="000D5ACA">
      <w:pPr>
        <w:ind w:firstLine="708"/>
      </w:pPr>
    </w:p>
    <w:p w14:paraId="2B81FDCD" w14:textId="34F26F7A" w:rsidR="00141697" w:rsidRPr="00DD2A52" w:rsidRDefault="00141697" w:rsidP="000D5ACA">
      <w:pPr>
        <w:ind w:firstLine="708"/>
      </w:pPr>
    </w:p>
    <w:p w14:paraId="53AB692C" w14:textId="71EE8C41" w:rsidR="00141697" w:rsidRPr="00DD2A52" w:rsidRDefault="00141697" w:rsidP="000D5ACA">
      <w:pPr>
        <w:ind w:firstLine="708"/>
      </w:pPr>
    </w:p>
    <w:p w14:paraId="6787A08F" w14:textId="59276D08" w:rsidR="00141697" w:rsidRPr="00DD2A52" w:rsidRDefault="00141697" w:rsidP="000D5ACA">
      <w:pPr>
        <w:ind w:firstLine="708"/>
      </w:pPr>
    </w:p>
    <w:p w14:paraId="588EB900" w14:textId="765C20D2" w:rsidR="00141697" w:rsidRPr="00DD2A52" w:rsidRDefault="00141697" w:rsidP="000D5ACA">
      <w:pPr>
        <w:ind w:firstLine="708"/>
      </w:pPr>
    </w:p>
    <w:p w14:paraId="476400BD" w14:textId="627D3497" w:rsidR="00141697" w:rsidRPr="00DD2A52" w:rsidRDefault="00141697" w:rsidP="00CA6E51">
      <w:pPr>
        <w:ind w:firstLine="708"/>
        <w:jc w:val="center"/>
      </w:pPr>
    </w:p>
    <w:p w14:paraId="469CA28A" w14:textId="561E8CE9" w:rsidR="00141697" w:rsidRPr="003B5947" w:rsidRDefault="00141697" w:rsidP="00CA6E51">
      <w:pPr>
        <w:ind w:firstLine="708"/>
        <w:jc w:val="center"/>
        <w:rPr>
          <w:b/>
        </w:rPr>
      </w:pPr>
      <w:r w:rsidRPr="003B5947">
        <w:rPr>
          <w:b/>
        </w:rPr>
        <w:t>Рис</w:t>
      </w:r>
      <w:r w:rsidR="003B5947" w:rsidRPr="003B5947">
        <w:rPr>
          <w:b/>
        </w:rPr>
        <w:t>.</w:t>
      </w:r>
      <w:r w:rsidRPr="003B5947">
        <w:rPr>
          <w:b/>
        </w:rPr>
        <w:t xml:space="preserve"> 3.</w:t>
      </w:r>
      <w:r w:rsidR="00A96DBF" w:rsidRPr="003B5947">
        <w:rPr>
          <w:b/>
        </w:rPr>
        <w:t>2</w:t>
      </w:r>
      <w:r w:rsidR="003B5947" w:rsidRPr="003B5947">
        <w:rPr>
          <w:b/>
        </w:rPr>
        <w:t>.</w:t>
      </w:r>
      <w:r w:rsidRPr="003B5947">
        <w:rPr>
          <w:b/>
        </w:rPr>
        <w:t xml:space="preserve"> Напрями удосконалення системи стратегічного управління</w:t>
      </w:r>
    </w:p>
    <w:p w14:paraId="78576E34" w14:textId="203FE233" w:rsidR="00141697" w:rsidRPr="003B5947" w:rsidRDefault="00141697" w:rsidP="00CA6E51">
      <w:pPr>
        <w:ind w:firstLine="708"/>
        <w:jc w:val="center"/>
        <w:rPr>
          <w:b/>
        </w:rPr>
      </w:pPr>
      <w:r w:rsidRPr="003B5947">
        <w:rPr>
          <w:b/>
        </w:rPr>
        <w:t>конкурентоспроможністю ТОВ СП «Нібулон»</w:t>
      </w:r>
      <w:r w:rsidR="003B5947" w:rsidRPr="003B5947">
        <w:rPr>
          <w:b/>
        </w:rPr>
        <w:t>*</w:t>
      </w:r>
    </w:p>
    <w:p w14:paraId="1A81F676" w14:textId="369A74F0" w:rsidR="00CA6E51" w:rsidRPr="003B5947" w:rsidRDefault="003B5947" w:rsidP="00A96DBF">
      <w:pPr>
        <w:ind w:firstLine="709"/>
        <w:rPr>
          <w:i/>
          <w:iCs/>
          <w:sz w:val="24"/>
        </w:rPr>
      </w:pPr>
      <w:r>
        <w:rPr>
          <w:i/>
          <w:iCs/>
          <w:sz w:val="24"/>
        </w:rPr>
        <w:t>*</w:t>
      </w:r>
      <w:r w:rsidR="00A96DBF" w:rsidRPr="003B5947">
        <w:rPr>
          <w:i/>
          <w:iCs/>
          <w:sz w:val="24"/>
        </w:rPr>
        <w:t>Джерело: власна розробка автором на основі [26]</w:t>
      </w:r>
    </w:p>
    <w:p w14:paraId="7A81CB0B" w14:textId="77777777" w:rsidR="00CA6E51" w:rsidRPr="00DD2A52" w:rsidRDefault="00CA6E51" w:rsidP="00CA6E51">
      <w:pPr>
        <w:ind w:firstLine="708"/>
      </w:pPr>
      <w:r w:rsidRPr="00DD2A52">
        <w:t>На підприємстві «Нібулон» немає статистичних методів контролю якості. Це можна пояснити кількома причинами. По-перше, співробітники відділу технічного контролю не мають достатньої кваліфікації. По-друге, важко ефективно використовувати ці методи, якщо немає відповідних навчальних посібників.</w:t>
      </w:r>
    </w:p>
    <w:p w14:paraId="3F000EA4" w14:textId="77777777" w:rsidR="00CA6E51" w:rsidRPr="00DD2A52" w:rsidRDefault="00CA6E51" w:rsidP="00CA6E51">
      <w:pPr>
        <w:ind w:firstLine="708"/>
      </w:pPr>
      <w:r w:rsidRPr="00DD2A52">
        <w:t xml:space="preserve">Компанія «Нібулон» докладає значних зусиль для підвищення якості своєї продукції. Це включає не тільки внутрішні кроки, такі як покращення процесів </w:t>
      </w:r>
      <w:r w:rsidRPr="00DD2A52">
        <w:lastRenderedPageBreak/>
        <w:t xml:space="preserve">формування експортних партій зерна та підвищення вимог до транспортування продукції, але й посилення державних регулювань у цій галузі. Якість експортованого зерна повинна відповідати міжнародним стандартам, задовольняти потреби закордонних покупців і відповідати контрактним умовам. </w:t>
      </w:r>
    </w:p>
    <w:p w14:paraId="43DF0713" w14:textId="7000E083" w:rsidR="00CA6E51" w:rsidRDefault="00CA6E51" w:rsidP="00CA6E51">
      <w:pPr>
        <w:ind w:firstLine="708"/>
      </w:pPr>
      <w:r w:rsidRPr="00DD2A52">
        <w:t>Такий підхід не тільки дозволить підприємствам скоротити витрати за допомогою ефективніших процесів і використання енергозберігаючих технологій, але й значно покращить цінову політику</w:t>
      </w:r>
      <w:r w:rsidR="002A53AF">
        <w:t>.</w:t>
      </w:r>
    </w:p>
    <w:p w14:paraId="6CB1E850" w14:textId="296875D7" w:rsidR="002A53AF" w:rsidRDefault="002A53AF" w:rsidP="00CA6E51">
      <w:pPr>
        <w:ind w:firstLine="708"/>
      </w:pPr>
      <w:r w:rsidRPr="002A53AF">
        <w:t>ТОВ СП «Нібулон» повинен зосередитися на кількох важливих елементах, щоб покращити якість продукції та ефективно керувати стратегічним розвитком. Удосконалення державного регулювання, що охоплює якість товарів, так і процес транспортування, особливо для експортованих товарів, є основним напрямком. У міжнародній торгівлі особливо важливо, щоб фактична якість відповідала стандартам, оскільки відмова від прийняття зерна через невідповідність стандартам може негативно вплинути на репутацію та фінансові результати компанії.</w:t>
      </w:r>
    </w:p>
    <w:p w14:paraId="277D7832" w14:textId="1A450ABD" w:rsidR="002A53AF" w:rsidRDefault="002A53AF" w:rsidP="00CA6E51">
      <w:pPr>
        <w:ind w:firstLine="708"/>
      </w:pPr>
      <w:r w:rsidRPr="002A53AF">
        <w:t>Не менш важливим є зниження витрат завдяки впровадженню енергозберігаючих технологій і використанню сучасних бюджетних методів. Планування та контроль фінансових потоків є можливим завдяки ефективному бюджетуванню, що забезпечує краще управління ресурсами та сприяє досягненню стратегічних цілей компанії. У процесі сушіння зернових культур також можна значно скоротити витрати на енергію, що є критично важливим для підвищення загальної рентабельності та зниження собівартості продукції. Для цього необхідно постійно шукати та впроваджувати новітні технології.</w:t>
      </w:r>
    </w:p>
    <w:p w14:paraId="65B9C3B6" w14:textId="32D00CD0" w:rsidR="002A53AF" w:rsidRDefault="002A53AF" w:rsidP="00CA6E51">
      <w:pPr>
        <w:ind w:firstLine="708"/>
      </w:pPr>
      <w:r w:rsidRPr="002A53AF">
        <w:t>Компанія також повинна зосередитися на впровадженні технічного аналізу ринку та вивченні міжнародного досвіду регулювання експортних цін. Це дозволить їм стати більш конкурентоспроможними та ефективніше реагувати на зміни на ринку. Для успішного просування на зовнішніх ринках, особливо в секторі експорту зернових, необхідно гарантувати, що продукція високої якості та відповідає міжнародним стандартам.</w:t>
      </w:r>
    </w:p>
    <w:p w14:paraId="71A0C588" w14:textId="77777777" w:rsidR="002A53AF" w:rsidRPr="00E22BC1" w:rsidRDefault="002A53AF" w:rsidP="002A53AF">
      <w:pPr>
        <w:ind w:firstLine="709"/>
      </w:pPr>
      <w:r w:rsidRPr="00E22BC1">
        <w:lastRenderedPageBreak/>
        <w:t>Напрямок змін визначається залежно від типу змін і їх масштабів. Визначення типу, розміру та характеру змін є важливим для досягнення конкретних цілей. Зміни можна класифікувати залежно від напрямку, у якому вони мають рухатися. Якщо компанія працює добре, але потребує вдосконалення в певних сферах, невеликих змін може бути достатньо. Якщо компанія не працює добре і потребує вдосконалення, можуть знадобитися більші зміни. Якщо компанія бореться і потребує значного вдосконалення, можуть знадобитися радикальні зміни. Ці зміни можуть стосуватися різних аспектів бізнесу, таких як продукти, ціни, інновації та організація. Важливо визначити конкретні дії, щоб успішно внести ці зміни.</w:t>
      </w:r>
    </w:p>
    <w:p w14:paraId="3FC6E92B" w14:textId="77777777" w:rsidR="002A53AF" w:rsidRDefault="002A53AF" w:rsidP="002A53AF">
      <w:pPr>
        <w:ind w:firstLine="709"/>
      </w:pPr>
      <w:r w:rsidRPr="00E22BC1">
        <w:t xml:space="preserve">Коли потрібні невеликі зміни в конкретній групі чи відділі, важливі такі кроки, як аналіз продуктів, удосконалення процесів і встановлення пріоритетів. Але для більших змін, які стосуються кількох відділів, необхідно зосередитися на покращенні вибору продуктів, поступовому впровадженні нових ідей і формуванні спеціальної команди, яка керуватиме змінами. Коли зміни запрацюють добре, компанія може використовувати різні інструменти, щоб випередити конкурентів. Вони можуть інвестувати в нові ідеї, використовувати інформацію для прийняття рішень і заохочувати людей пробувати нові </w:t>
      </w:r>
      <w:r>
        <w:t>послуги</w:t>
      </w:r>
      <w:r w:rsidRPr="00E22BC1">
        <w:t xml:space="preserve">. Їм також потрібно думати про те, чого хочуть їхні клієнти та як зробити їх задоволеними. Для компанії важливо думати про те, що може статися в майбутньому, щоб бути готовою. Їм потрібно поставити цілі, придумати плани досягнення цих цілей і зрозуміти, що їм потрібно, щоб усе це відбулося. У компанії відбуваються великі зміни. Вони будують нові плани щодо того, які продукти продавати, швидко придумують нові ідеї та встановлюють нові способи управління </w:t>
      </w:r>
      <w:r>
        <w:t>продукціями</w:t>
      </w:r>
      <w:r w:rsidRPr="00E22BC1">
        <w:t>. Компанії потрібно переглянути все, що вони роблять, щоб переконатися, що ці зміни працюють добре. Їм також потрібно стежити за тим, як йдуть справи порівняно з тим, на що вони сподівалися. Якщо зміни не працюють, можливо, потрібно буде повернутися та повторити спробу</w:t>
      </w:r>
      <w:r>
        <w:t>[38]</w:t>
      </w:r>
      <w:r w:rsidRPr="00E22BC1">
        <w:t xml:space="preserve">. </w:t>
      </w:r>
    </w:p>
    <w:p w14:paraId="11E4F702" w14:textId="3F26924E" w:rsidR="002A53AF" w:rsidRPr="003B5947" w:rsidRDefault="002A53AF" w:rsidP="002A53AF">
      <w:pPr>
        <w:ind w:firstLine="709"/>
        <w:jc w:val="right"/>
        <w:rPr>
          <w:iCs/>
          <w:szCs w:val="28"/>
        </w:rPr>
      </w:pPr>
      <w:r w:rsidRPr="003B5947">
        <w:rPr>
          <w:iCs/>
          <w:szCs w:val="28"/>
        </w:rPr>
        <w:lastRenderedPageBreak/>
        <w:t>Таблиця 3.</w:t>
      </w:r>
      <w:r w:rsidR="00A96DBF" w:rsidRPr="003B5947">
        <w:rPr>
          <w:iCs/>
          <w:szCs w:val="28"/>
        </w:rPr>
        <w:t>1</w:t>
      </w:r>
    </w:p>
    <w:p w14:paraId="17E4C8FE" w14:textId="77777777" w:rsidR="002A53AF" w:rsidRPr="003B5947" w:rsidRDefault="002A53AF" w:rsidP="002A53AF">
      <w:pPr>
        <w:ind w:firstLine="709"/>
        <w:jc w:val="center"/>
        <w:rPr>
          <w:b/>
        </w:rPr>
      </w:pPr>
      <w:r w:rsidRPr="003B5947">
        <w:rPr>
          <w:b/>
        </w:rPr>
        <w:t>Прогнозовані показники оцінювання ефективності конкурентної політики ТОВ СП «Нібулон» підприємств</w:t>
      </w:r>
    </w:p>
    <w:tbl>
      <w:tblPr>
        <w:tblStyle w:val="TableNormal"/>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9"/>
        <w:gridCol w:w="850"/>
        <w:gridCol w:w="924"/>
        <w:gridCol w:w="924"/>
        <w:gridCol w:w="987"/>
      </w:tblGrid>
      <w:tr w:rsidR="009B6057" w:rsidRPr="005B69B2" w14:paraId="46BCDE99" w14:textId="77777777" w:rsidTr="009B6057">
        <w:trPr>
          <w:trHeight w:val="350"/>
          <w:jc w:val="center"/>
        </w:trPr>
        <w:tc>
          <w:tcPr>
            <w:tcW w:w="5949" w:type="dxa"/>
          </w:tcPr>
          <w:p w14:paraId="69090895" w14:textId="77777777" w:rsidR="009B6057" w:rsidRPr="005B69B2" w:rsidRDefault="009B6057" w:rsidP="009B6057">
            <w:pPr>
              <w:pStyle w:val="TableParagraph"/>
              <w:ind w:left="1466"/>
              <w:rPr>
                <w:sz w:val="24"/>
                <w:szCs w:val="24"/>
              </w:rPr>
            </w:pPr>
            <w:r w:rsidRPr="005B69B2">
              <w:rPr>
                <w:sz w:val="24"/>
                <w:szCs w:val="24"/>
              </w:rPr>
              <w:t>Підприємство</w:t>
            </w:r>
          </w:p>
        </w:tc>
        <w:tc>
          <w:tcPr>
            <w:tcW w:w="850" w:type="dxa"/>
          </w:tcPr>
          <w:p w14:paraId="1A9B28ED" w14:textId="77777777" w:rsidR="009B6057" w:rsidRPr="005B69B2" w:rsidRDefault="009B6057" w:rsidP="009B6057">
            <w:pPr>
              <w:pStyle w:val="TableParagraph"/>
              <w:ind w:right="15"/>
              <w:jc w:val="center"/>
              <w:rPr>
                <w:sz w:val="24"/>
                <w:szCs w:val="24"/>
              </w:rPr>
            </w:pPr>
            <w:r w:rsidRPr="005B69B2">
              <w:rPr>
                <w:sz w:val="24"/>
                <w:szCs w:val="24"/>
              </w:rPr>
              <w:t>1</w:t>
            </w:r>
          </w:p>
        </w:tc>
        <w:tc>
          <w:tcPr>
            <w:tcW w:w="924" w:type="dxa"/>
          </w:tcPr>
          <w:p w14:paraId="4D7DDC0C" w14:textId="77777777" w:rsidR="009B6057" w:rsidRPr="005B69B2" w:rsidRDefault="009B6057" w:rsidP="009B6057">
            <w:pPr>
              <w:pStyle w:val="TableParagraph"/>
              <w:ind w:right="14"/>
              <w:jc w:val="center"/>
              <w:rPr>
                <w:sz w:val="24"/>
                <w:szCs w:val="24"/>
              </w:rPr>
            </w:pPr>
            <w:r w:rsidRPr="005B69B2">
              <w:rPr>
                <w:sz w:val="24"/>
                <w:szCs w:val="24"/>
              </w:rPr>
              <w:t>2</w:t>
            </w:r>
          </w:p>
        </w:tc>
        <w:tc>
          <w:tcPr>
            <w:tcW w:w="924" w:type="dxa"/>
          </w:tcPr>
          <w:p w14:paraId="706F8AED" w14:textId="77777777" w:rsidR="009B6057" w:rsidRPr="005B69B2" w:rsidRDefault="009B6057" w:rsidP="009B6057">
            <w:pPr>
              <w:pStyle w:val="TableParagraph"/>
              <w:ind w:right="13"/>
              <w:jc w:val="center"/>
              <w:rPr>
                <w:sz w:val="24"/>
                <w:szCs w:val="24"/>
              </w:rPr>
            </w:pPr>
            <w:r w:rsidRPr="005B69B2">
              <w:rPr>
                <w:sz w:val="24"/>
                <w:szCs w:val="24"/>
              </w:rPr>
              <w:t>3</w:t>
            </w:r>
          </w:p>
        </w:tc>
        <w:tc>
          <w:tcPr>
            <w:tcW w:w="987" w:type="dxa"/>
          </w:tcPr>
          <w:p w14:paraId="0231ACBF" w14:textId="77777777" w:rsidR="009B6057" w:rsidRPr="005B69B2" w:rsidRDefault="009B6057" w:rsidP="009B6057">
            <w:pPr>
              <w:pStyle w:val="TableParagraph"/>
              <w:ind w:right="16"/>
              <w:jc w:val="center"/>
              <w:rPr>
                <w:sz w:val="24"/>
                <w:szCs w:val="24"/>
              </w:rPr>
            </w:pPr>
            <w:r w:rsidRPr="005B69B2">
              <w:rPr>
                <w:sz w:val="24"/>
                <w:szCs w:val="24"/>
              </w:rPr>
              <w:t>4</w:t>
            </w:r>
          </w:p>
        </w:tc>
      </w:tr>
      <w:tr w:rsidR="009B6057" w:rsidRPr="005B69B2" w14:paraId="0835C40D" w14:textId="77777777" w:rsidTr="007B4805">
        <w:trPr>
          <w:trHeight w:val="242"/>
          <w:jc w:val="center"/>
        </w:trPr>
        <w:tc>
          <w:tcPr>
            <w:tcW w:w="9634" w:type="dxa"/>
            <w:gridSpan w:val="5"/>
            <w:shd w:val="clear" w:color="auto" w:fill="D9D9D9"/>
          </w:tcPr>
          <w:p w14:paraId="4DAD30CB" w14:textId="234DCD62" w:rsidR="009B6057" w:rsidRPr="005B69B2" w:rsidRDefault="009B6057" w:rsidP="009B6057">
            <w:pPr>
              <w:pStyle w:val="TableParagraph"/>
              <w:rPr>
                <w:sz w:val="24"/>
                <w:szCs w:val="24"/>
              </w:rPr>
            </w:pPr>
            <w:r w:rsidRPr="005B69B2">
              <w:rPr>
                <w:sz w:val="24"/>
                <w:szCs w:val="24"/>
              </w:rPr>
              <w:t>Підприємство</w:t>
            </w:r>
            <w:r w:rsidRPr="005B69B2">
              <w:rPr>
                <w:spacing w:val="-4"/>
                <w:sz w:val="24"/>
                <w:szCs w:val="24"/>
              </w:rPr>
              <w:t xml:space="preserve"> </w:t>
            </w:r>
            <w:r>
              <w:rPr>
                <w:sz w:val="24"/>
                <w:szCs w:val="24"/>
              </w:rPr>
              <w:t>ТОВ СП «Нібулон»</w:t>
            </w:r>
          </w:p>
        </w:tc>
      </w:tr>
      <w:tr w:rsidR="009B6057" w:rsidRPr="005B69B2" w14:paraId="047F0B27" w14:textId="77777777" w:rsidTr="009B6057">
        <w:trPr>
          <w:trHeight w:val="316"/>
          <w:jc w:val="center"/>
        </w:trPr>
        <w:tc>
          <w:tcPr>
            <w:tcW w:w="5949" w:type="dxa"/>
          </w:tcPr>
          <w:p w14:paraId="7B0FB28B" w14:textId="77777777" w:rsidR="009B6057" w:rsidRPr="009B6057" w:rsidRDefault="009B6057" w:rsidP="009B6057">
            <w:pPr>
              <w:pStyle w:val="TableParagraph"/>
              <w:ind w:left="110"/>
              <w:rPr>
                <w:sz w:val="24"/>
                <w:szCs w:val="24"/>
                <w:lang w:val="uk-UA"/>
              </w:rPr>
            </w:pPr>
            <w:r w:rsidRPr="009B6057">
              <w:rPr>
                <w:position w:val="2"/>
                <w:sz w:val="24"/>
                <w:szCs w:val="24"/>
                <w:lang w:val="uk-UA"/>
              </w:rPr>
              <w:t>Показник</w:t>
            </w:r>
            <w:r w:rsidRPr="009B6057">
              <w:rPr>
                <w:spacing w:val="-4"/>
                <w:position w:val="2"/>
                <w:sz w:val="24"/>
                <w:szCs w:val="24"/>
                <w:lang w:val="uk-UA"/>
              </w:rPr>
              <w:t xml:space="preserve"> </w:t>
            </w:r>
            <w:r w:rsidRPr="009B6057">
              <w:rPr>
                <w:position w:val="2"/>
                <w:sz w:val="24"/>
                <w:szCs w:val="24"/>
                <w:lang w:val="uk-UA"/>
              </w:rPr>
              <w:t>стану</w:t>
            </w:r>
            <w:r w:rsidRPr="009B6057">
              <w:rPr>
                <w:spacing w:val="-4"/>
                <w:position w:val="2"/>
                <w:sz w:val="24"/>
                <w:szCs w:val="24"/>
                <w:lang w:val="uk-UA"/>
              </w:rPr>
              <w:t xml:space="preserve"> </w:t>
            </w:r>
            <w:r w:rsidRPr="009B6057">
              <w:rPr>
                <w:position w:val="2"/>
                <w:sz w:val="24"/>
                <w:szCs w:val="24"/>
                <w:lang w:val="uk-UA"/>
              </w:rPr>
              <w:t>розвитку</w:t>
            </w:r>
            <w:r w:rsidRPr="009B6057">
              <w:rPr>
                <w:spacing w:val="-3"/>
                <w:position w:val="2"/>
                <w:sz w:val="24"/>
                <w:szCs w:val="24"/>
                <w:lang w:val="uk-UA"/>
              </w:rPr>
              <w:t xml:space="preserve"> </w:t>
            </w:r>
            <w:r w:rsidRPr="009B6057">
              <w:rPr>
                <w:position w:val="2"/>
                <w:sz w:val="24"/>
                <w:szCs w:val="24"/>
                <w:lang w:val="uk-UA"/>
              </w:rPr>
              <w:t>підприємства</w:t>
            </w:r>
            <w:r w:rsidRPr="009B6057">
              <w:rPr>
                <w:spacing w:val="-5"/>
                <w:position w:val="2"/>
                <w:sz w:val="24"/>
                <w:szCs w:val="24"/>
                <w:lang w:val="uk-UA"/>
              </w:rPr>
              <w:t xml:space="preserve"> </w:t>
            </w:r>
            <w:r w:rsidRPr="009B6057">
              <w:rPr>
                <w:position w:val="2"/>
                <w:sz w:val="24"/>
                <w:szCs w:val="24"/>
                <w:lang w:val="uk-UA"/>
              </w:rPr>
              <w:t>(С</w:t>
            </w:r>
            <w:r w:rsidRPr="009B6057">
              <w:rPr>
                <w:sz w:val="24"/>
                <w:szCs w:val="24"/>
                <w:lang w:val="uk-UA"/>
              </w:rPr>
              <w:t>РП</w:t>
            </w:r>
            <w:r w:rsidRPr="009B6057">
              <w:rPr>
                <w:position w:val="2"/>
                <w:sz w:val="24"/>
                <w:szCs w:val="24"/>
                <w:lang w:val="uk-UA"/>
              </w:rPr>
              <w:t>)</w:t>
            </w:r>
          </w:p>
        </w:tc>
        <w:tc>
          <w:tcPr>
            <w:tcW w:w="850" w:type="dxa"/>
          </w:tcPr>
          <w:p w14:paraId="24416EAA" w14:textId="77777777" w:rsidR="009B6057" w:rsidRPr="005B69B2" w:rsidRDefault="009B6057" w:rsidP="009B6057">
            <w:pPr>
              <w:pStyle w:val="TableParagraph"/>
              <w:ind w:left="46" w:right="59"/>
              <w:jc w:val="center"/>
              <w:rPr>
                <w:sz w:val="24"/>
                <w:szCs w:val="24"/>
              </w:rPr>
            </w:pPr>
            <w:r w:rsidRPr="005B69B2">
              <w:rPr>
                <w:sz w:val="24"/>
                <w:szCs w:val="24"/>
              </w:rPr>
              <w:t>3,903</w:t>
            </w:r>
          </w:p>
        </w:tc>
        <w:tc>
          <w:tcPr>
            <w:tcW w:w="924" w:type="dxa"/>
          </w:tcPr>
          <w:p w14:paraId="7D3F4672" w14:textId="77777777" w:rsidR="009B6057" w:rsidRPr="005B69B2" w:rsidRDefault="009B6057" w:rsidP="009B6057">
            <w:pPr>
              <w:pStyle w:val="TableParagraph"/>
              <w:ind w:right="13"/>
              <w:jc w:val="center"/>
              <w:rPr>
                <w:sz w:val="24"/>
                <w:szCs w:val="24"/>
              </w:rPr>
            </w:pPr>
            <w:r w:rsidRPr="005B69B2">
              <w:rPr>
                <w:sz w:val="24"/>
                <w:szCs w:val="24"/>
              </w:rPr>
              <w:t>4,063</w:t>
            </w:r>
          </w:p>
        </w:tc>
        <w:tc>
          <w:tcPr>
            <w:tcW w:w="924" w:type="dxa"/>
          </w:tcPr>
          <w:p w14:paraId="7F7E89AF" w14:textId="77777777" w:rsidR="009B6057" w:rsidRPr="005B69B2" w:rsidRDefault="009B6057" w:rsidP="009B6057">
            <w:pPr>
              <w:pStyle w:val="TableParagraph"/>
              <w:ind w:left="13" w:right="24"/>
              <w:jc w:val="center"/>
              <w:rPr>
                <w:sz w:val="24"/>
                <w:szCs w:val="24"/>
              </w:rPr>
            </w:pPr>
            <w:r w:rsidRPr="005B69B2">
              <w:rPr>
                <w:sz w:val="24"/>
                <w:szCs w:val="24"/>
              </w:rPr>
              <w:t>4,239</w:t>
            </w:r>
          </w:p>
        </w:tc>
        <w:tc>
          <w:tcPr>
            <w:tcW w:w="987" w:type="dxa"/>
          </w:tcPr>
          <w:p w14:paraId="3474EB99" w14:textId="77777777" w:rsidR="009B6057" w:rsidRPr="005B69B2" w:rsidRDefault="009B6057" w:rsidP="009B6057">
            <w:pPr>
              <w:pStyle w:val="TableParagraph"/>
              <w:ind w:right="14"/>
              <w:jc w:val="center"/>
              <w:rPr>
                <w:sz w:val="24"/>
                <w:szCs w:val="24"/>
              </w:rPr>
            </w:pPr>
            <w:r w:rsidRPr="005B69B2">
              <w:rPr>
                <w:sz w:val="24"/>
                <w:szCs w:val="24"/>
              </w:rPr>
              <w:t>3,651</w:t>
            </w:r>
          </w:p>
        </w:tc>
      </w:tr>
      <w:tr w:rsidR="009B6057" w:rsidRPr="005B69B2" w14:paraId="4F51F7DB" w14:textId="77777777" w:rsidTr="009B6057">
        <w:trPr>
          <w:trHeight w:val="482"/>
          <w:jc w:val="center"/>
        </w:trPr>
        <w:tc>
          <w:tcPr>
            <w:tcW w:w="5949" w:type="dxa"/>
          </w:tcPr>
          <w:p w14:paraId="4D2F51E7" w14:textId="2D4828CC" w:rsidR="009B6057" w:rsidRPr="005B69B2" w:rsidRDefault="009B6057" w:rsidP="009B6057">
            <w:pPr>
              <w:pStyle w:val="TableParagraph"/>
              <w:tabs>
                <w:tab w:val="left" w:pos="1725"/>
              </w:tabs>
              <w:ind w:left="110" w:right="-15"/>
              <w:rPr>
                <w:sz w:val="24"/>
                <w:szCs w:val="24"/>
              </w:rPr>
            </w:pPr>
            <w:r>
              <w:rPr>
                <w:sz w:val="24"/>
                <w:szCs w:val="24"/>
              </w:rPr>
              <w:t xml:space="preserve">Показник </w:t>
            </w:r>
            <w:r w:rsidRPr="005B69B2">
              <w:rPr>
                <w:sz w:val="24"/>
                <w:szCs w:val="24"/>
              </w:rPr>
              <w:t>конкурентоспроможності</w:t>
            </w:r>
            <w:r>
              <w:rPr>
                <w:sz w:val="24"/>
                <w:szCs w:val="24"/>
                <w:lang w:val="uk-UA"/>
              </w:rPr>
              <w:t xml:space="preserve"> </w:t>
            </w:r>
            <w:r w:rsidRPr="005B69B2">
              <w:rPr>
                <w:position w:val="2"/>
                <w:sz w:val="24"/>
                <w:szCs w:val="24"/>
              </w:rPr>
              <w:t>підприємства</w:t>
            </w:r>
            <w:r w:rsidRPr="005B69B2">
              <w:rPr>
                <w:spacing w:val="-4"/>
                <w:position w:val="2"/>
                <w:sz w:val="24"/>
                <w:szCs w:val="24"/>
              </w:rPr>
              <w:t xml:space="preserve"> </w:t>
            </w:r>
            <w:r w:rsidRPr="005B69B2">
              <w:rPr>
                <w:position w:val="2"/>
                <w:sz w:val="24"/>
                <w:szCs w:val="24"/>
              </w:rPr>
              <w:t>(КС</w:t>
            </w:r>
            <w:r w:rsidRPr="005B69B2">
              <w:rPr>
                <w:sz w:val="24"/>
                <w:szCs w:val="24"/>
              </w:rPr>
              <w:t>п</w:t>
            </w:r>
            <w:r w:rsidRPr="005B69B2">
              <w:rPr>
                <w:position w:val="2"/>
                <w:sz w:val="24"/>
                <w:szCs w:val="24"/>
              </w:rPr>
              <w:t>)</w:t>
            </w:r>
          </w:p>
        </w:tc>
        <w:tc>
          <w:tcPr>
            <w:tcW w:w="850" w:type="dxa"/>
          </w:tcPr>
          <w:p w14:paraId="7F4AB50B" w14:textId="77777777" w:rsidR="009B6057" w:rsidRPr="005B69B2" w:rsidRDefault="009B6057" w:rsidP="009B6057">
            <w:pPr>
              <w:pStyle w:val="TableParagraph"/>
              <w:ind w:left="46" w:right="59"/>
              <w:jc w:val="center"/>
              <w:rPr>
                <w:sz w:val="24"/>
                <w:szCs w:val="24"/>
              </w:rPr>
            </w:pPr>
            <w:r w:rsidRPr="005B69B2">
              <w:rPr>
                <w:sz w:val="24"/>
                <w:szCs w:val="24"/>
              </w:rPr>
              <w:t>0,410</w:t>
            </w:r>
          </w:p>
        </w:tc>
        <w:tc>
          <w:tcPr>
            <w:tcW w:w="924" w:type="dxa"/>
          </w:tcPr>
          <w:p w14:paraId="3CEFC855" w14:textId="77777777" w:rsidR="009B6057" w:rsidRPr="005B69B2" w:rsidRDefault="009B6057" w:rsidP="009B6057">
            <w:pPr>
              <w:pStyle w:val="TableParagraph"/>
              <w:ind w:right="13"/>
              <w:jc w:val="center"/>
              <w:rPr>
                <w:sz w:val="24"/>
                <w:szCs w:val="24"/>
              </w:rPr>
            </w:pPr>
            <w:r w:rsidRPr="005B69B2">
              <w:rPr>
                <w:sz w:val="24"/>
                <w:szCs w:val="24"/>
              </w:rPr>
              <w:t>0,378</w:t>
            </w:r>
          </w:p>
        </w:tc>
        <w:tc>
          <w:tcPr>
            <w:tcW w:w="924" w:type="dxa"/>
          </w:tcPr>
          <w:p w14:paraId="546AC41F" w14:textId="77777777" w:rsidR="009B6057" w:rsidRPr="005B69B2" w:rsidRDefault="009B6057" w:rsidP="009B6057">
            <w:pPr>
              <w:pStyle w:val="TableParagraph"/>
              <w:ind w:left="13" w:right="24"/>
              <w:jc w:val="center"/>
              <w:rPr>
                <w:sz w:val="24"/>
                <w:szCs w:val="24"/>
              </w:rPr>
            </w:pPr>
            <w:r w:rsidRPr="005B69B2">
              <w:rPr>
                <w:sz w:val="24"/>
                <w:szCs w:val="24"/>
              </w:rPr>
              <w:t>0,391</w:t>
            </w:r>
          </w:p>
        </w:tc>
        <w:tc>
          <w:tcPr>
            <w:tcW w:w="987" w:type="dxa"/>
          </w:tcPr>
          <w:p w14:paraId="61492D0B" w14:textId="77777777" w:rsidR="009B6057" w:rsidRPr="005B69B2" w:rsidRDefault="009B6057" w:rsidP="009B6057">
            <w:pPr>
              <w:pStyle w:val="TableParagraph"/>
              <w:ind w:right="14"/>
              <w:jc w:val="center"/>
              <w:rPr>
                <w:sz w:val="24"/>
                <w:szCs w:val="24"/>
              </w:rPr>
            </w:pPr>
            <w:r w:rsidRPr="005B69B2">
              <w:rPr>
                <w:sz w:val="24"/>
                <w:szCs w:val="24"/>
              </w:rPr>
              <w:t>0,514</w:t>
            </w:r>
          </w:p>
        </w:tc>
      </w:tr>
      <w:tr w:rsidR="009B6057" w:rsidRPr="005B69B2" w14:paraId="6C6FD8DF" w14:textId="77777777" w:rsidTr="009B6057">
        <w:trPr>
          <w:trHeight w:val="485"/>
          <w:jc w:val="center"/>
        </w:trPr>
        <w:tc>
          <w:tcPr>
            <w:tcW w:w="5949" w:type="dxa"/>
          </w:tcPr>
          <w:p w14:paraId="69F95BB9" w14:textId="4BE3DB69" w:rsidR="009B6057" w:rsidRPr="009B6057" w:rsidRDefault="009B6057" w:rsidP="009B6057">
            <w:pPr>
              <w:pStyle w:val="TableParagraph"/>
              <w:tabs>
                <w:tab w:val="left" w:pos="1198"/>
                <w:tab w:val="left" w:pos="2557"/>
              </w:tabs>
              <w:ind w:left="110"/>
              <w:rPr>
                <w:sz w:val="24"/>
                <w:szCs w:val="24"/>
                <w:lang w:val="uk-UA"/>
              </w:rPr>
            </w:pPr>
            <w:r w:rsidRPr="009B6057">
              <w:rPr>
                <w:sz w:val="24"/>
                <w:szCs w:val="24"/>
                <w:lang w:val="uk-UA"/>
              </w:rPr>
              <w:t>Показник</w:t>
            </w:r>
            <w:r w:rsidRPr="009B6057">
              <w:rPr>
                <w:sz w:val="24"/>
                <w:szCs w:val="24"/>
                <w:lang w:val="uk-UA"/>
              </w:rPr>
              <w:tab/>
              <w:t>ефективності конкурентної</w:t>
            </w:r>
            <w:r>
              <w:rPr>
                <w:sz w:val="24"/>
                <w:szCs w:val="24"/>
                <w:lang w:val="uk-UA"/>
              </w:rPr>
              <w:t xml:space="preserve"> </w:t>
            </w:r>
            <w:r w:rsidRPr="009B6057">
              <w:rPr>
                <w:position w:val="2"/>
                <w:sz w:val="24"/>
                <w:szCs w:val="24"/>
                <w:lang w:val="uk-UA"/>
              </w:rPr>
              <w:t>політики</w:t>
            </w:r>
            <w:r w:rsidRPr="009B6057">
              <w:rPr>
                <w:spacing w:val="-2"/>
                <w:position w:val="2"/>
                <w:sz w:val="24"/>
                <w:szCs w:val="24"/>
                <w:lang w:val="uk-UA"/>
              </w:rPr>
              <w:t xml:space="preserve"> </w:t>
            </w:r>
            <w:r w:rsidRPr="009B6057">
              <w:rPr>
                <w:position w:val="2"/>
                <w:sz w:val="24"/>
                <w:szCs w:val="24"/>
                <w:lang w:val="uk-UA"/>
              </w:rPr>
              <w:t>(Е</w:t>
            </w:r>
            <w:r w:rsidRPr="009B6057">
              <w:rPr>
                <w:sz w:val="24"/>
                <w:szCs w:val="24"/>
                <w:lang w:val="uk-UA"/>
              </w:rPr>
              <w:t>КП</w:t>
            </w:r>
            <w:r w:rsidRPr="009B6057">
              <w:rPr>
                <w:position w:val="2"/>
                <w:sz w:val="24"/>
                <w:szCs w:val="24"/>
                <w:lang w:val="uk-UA"/>
              </w:rPr>
              <w:t>)</w:t>
            </w:r>
          </w:p>
        </w:tc>
        <w:tc>
          <w:tcPr>
            <w:tcW w:w="850" w:type="dxa"/>
            <w:shd w:val="clear" w:color="auto" w:fill="D9D9D9"/>
          </w:tcPr>
          <w:p w14:paraId="34330E64" w14:textId="77777777" w:rsidR="009B6057" w:rsidRPr="005B69B2" w:rsidRDefault="009B6057" w:rsidP="009B6057">
            <w:pPr>
              <w:pStyle w:val="TableParagraph"/>
              <w:ind w:left="46" w:right="59"/>
              <w:jc w:val="center"/>
              <w:rPr>
                <w:sz w:val="24"/>
                <w:szCs w:val="24"/>
              </w:rPr>
            </w:pPr>
            <w:r w:rsidRPr="005B69B2">
              <w:rPr>
                <w:sz w:val="24"/>
                <w:szCs w:val="24"/>
              </w:rPr>
              <w:t>1,27</w:t>
            </w:r>
          </w:p>
        </w:tc>
        <w:tc>
          <w:tcPr>
            <w:tcW w:w="924" w:type="dxa"/>
            <w:shd w:val="clear" w:color="auto" w:fill="D9D9D9"/>
          </w:tcPr>
          <w:p w14:paraId="31EAA720" w14:textId="77777777" w:rsidR="009B6057" w:rsidRPr="005B69B2" w:rsidRDefault="009B6057" w:rsidP="009B6057">
            <w:pPr>
              <w:pStyle w:val="TableParagraph"/>
              <w:ind w:right="14"/>
              <w:jc w:val="center"/>
              <w:rPr>
                <w:sz w:val="24"/>
                <w:szCs w:val="24"/>
              </w:rPr>
            </w:pPr>
            <w:r w:rsidRPr="005B69B2">
              <w:rPr>
                <w:sz w:val="24"/>
                <w:szCs w:val="24"/>
              </w:rPr>
              <w:t>1,24</w:t>
            </w:r>
          </w:p>
        </w:tc>
        <w:tc>
          <w:tcPr>
            <w:tcW w:w="924" w:type="dxa"/>
            <w:shd w:val="clear" w:color="auto" w:fill="D9D9D9"/>
          </w:tcPr>
          <w:p w14:paraId="16FAF1FE" w14:textId="77777777" w:rsidR="009B6057" w:rsidRPr="005B69B2" w:rsidRDefault="009B6057" w:rsidP="009B6057">
            <w:pPr>
              <w:pStyle w:val="TableParagraph"/>
              <w:ind w:left="13" w:right="24"/>
              <w:jc w:val="center"/>
              <w:rPr>
                <w:sz w:val="24"/>
                <w:szCs w:val="24"/>
              </w:rPr>
            </w:pPr>
            <w:r w:rsidRPr="005B69B2">
              <w:rPr>
                <w:sz w:val="24"/>
                <w:szCs w:val="24"/>
              </w:rPr>
              <w:t>1,29</w:t>
            </w:r>
          </w:p>
        </w:tc>
        <w:tc>
          <w:tcPr>
            <w:tcW w:w="987" w:type="dxa"/>
            <w:shd w:val="clear" w:color="auto" w:fill="D9D9D9"/>
          </w:tcPr>
          <w:p w14:paraId="22F6ADA2" w14:textId="77777777" w:rsidR="009B6057" w:rsidRPr="005B69B2" w:rsidRDefault="009B6057" w:rsidP="009B6057">
            <w:pPr>
              <w:pStyle w:val="TableParagraph"/>
              <w:ind w:right="14"/>
              <w:jc w:val="center"/>
              <w:rPr>
                <w:sz w:val="24"/>
                <w:szCs w:val="24"/>
              </w:rPr>
            </w:pPr>
            <w:r w:rsidRPr="005B69B2">
              <w:rPr>
                <w:sz w:val="24"/>
                <w:szCs w:val="24"/>
              </w:rPr>
              <w:t>1,37</w:t>
            </w:r>
          </w:p>
        </w:tc>
      </w:tr>
      <w:tr w:rsidR="009B6057" w:rsidRPr="005B69B2" w14:paraId="04A4E396" w14:textId="77777777" w:rsidTr="00046109">
        <w:trPr>
          <w:trHeight w:val="241"/>
          <w:jc w:val="center"/>
        </w:trPr>
        <w:tc>
          <w:tcPr>
            <w:tcW w:w="9634" w:type="dxa"/>
            <w:gridSpan w:val="5"/>
            <w:shd w:val="clear" w:color="auto" w:fill="D9D9D9"/>
          </w:tcPr>
          <w:p w14:paraId="63C12B3E" w14:textId="5CC60128" w:rsidR="009B6057" w:rsidRPr="005B69B2" w:rsidRDefault="009B6057" w:rsidP="009B6057">
            <w:pPr>
              <w:pStyle w:val="TableParagraph"/>
              <w:rPr>
                <w:sz w:val="24"/>
                <w:szCs w:val="24"/>
              </w:rPr>
            </w:pPr>
            <w:r w:rsidRPr="005B69B2">
              <w:rPr>
                <w:sz w:val="24"/>
                <w:szCs w:val="24"/>
              </w:rPr>
              <w:t>Підприємство</w:t>
            </w:r>
            <w:r w:rsidRPr="005B69B2">
              <w:rPr>
                <w:spacing w:val="-4"/>
                <w:sz w:val="24"/>
                <w:szCs w:val="24"/>
              </w:rPr>
              <w:t xml:space="preserve"> </w:t>
            </w:r>
            <w:r w:rsidRPr="005B69B2">
              <w:rPr>
                <w:sz w:val="24"/>
                <w:szCs w:val="24"/>
              </w:rPr>
              <w:t>Б</w:t>
            </w:r>
          </w:p>
        </w:tc>
      </w:tr>
      <w:tr w:rsidR="009B6057" w:rsidRPr="005B69B2" w14:paraId="422AFC60" w14:textId="77777777" w:rsidTr="009B6057">
        <w:trPr>
          <w:trHeight w:val="314"/>
          <w:jc w:val="center"/>
        </w:trPr>
        <w:tc>
          <w:tcPr>
            <w:tcW w:w="5949" w:type="dxa"/>
          </w:tcPr>
          <w:p w14:paraId="6D1676E0" w14:textId="77777777" w:rsidR="009B6057" w:rsidRPr="009B6057" w:rsidRDefault="009B6057" w:rsidP="009B6057">
            <w:pPr>
              <w:pStyle w:val="TableParagraph"/>
              <w:ind w:left="110"/>
              <w:rPr>
                <w:sz w:val="24"/>
                <w:szCs w:val="24"/>
                <w:lang w:val="uk-UA"/>
              </w:rPr>
            </w:pPr>
            <w:r w:rsidRPr="009B6057">
              <w:rPr>
                <w:position w:val="2"/>
                <w:sz w:val="24"/>
                <w:szCs w:val="24"/>
                <w:lang w:val="uk-UA"/>
              </w:rPr>
              <w:t>Показник</w:t>
            </w:r>
            <w:r w:rsidRPr="009B6057">
              <w:rPr>
                <w:spacing w:val="-4"/>
                <w:position w:val="2"/>
                <w:sz w:val="24"/>
                <w:szCs w:val="24"/>
                <w:lang w:val="uk-UA"/>
              </w:rPr>
              <w:t xml:space="preserve"> </w:t>
            </w:r>
            <w:r w:rsidRPr="009B6057">
              <w:rPr>
                <w:position w:val="2"/>
                <w:sz w:val="24"/>
                <w:szCs w:val="24"/>
                <w:lang w:val="uk-UA"/>
              </w:rPr>
              <w:t>стану</w:t>
            </w:r>
            <w:r w:rsidRPr="009B6057">
              <w:rPr>
                <w:spacing w:val="-4"/>
                <w:position w:val="2"/>
                <w:sz w:val="24"/>
                <w:szCs w:val="24"/>
                <w:lang w:val="uk-UA"/>
              </w:rPr>
              <w:t xml:space="preserve"> </w:t>
            </w:r>
            <w:r w:rsidRPr="009B6057">
              <w:rPr>
                <w:position w:val="2"/>
                <w:sz w:val="24"/>
                <w:szCs w:val="24"/>
                <w:lang w:val="uk-UA"/>
              </w:rPr>
              <w:t>розвитку</w:t>
            </w:r>
            <w:r w:rsidRPr="009B6057">
              <w:rPr>
                <w:spacing w:val="-3"/>
                <w:position w:val="2"/>
                <w:sz w:val="24"/>
                <w:szCs w:val="24"/>
                <w:lang w:val="uk-UA"/>
              </w:rPr>
              <w:t xml:space="preserve"> </w:t>
            </w:r>
            <w:r w:rsidRPr="009B6057">
              <w:rPr>
                <w:position w:val="2"/>
                <w:sz w:val="24"/>
                <w:szCs w:val="24"/>
                <w:lang w:val="uk-UA"/>
              </w:rPr>
              <w:t>підприємства</w:t>
            </w:r>
            <w:r w:rsidRPr="009B6057">
              <w:rPr>
                <w:spacing w:val="-5"/>
                <w:position w:val="2"/>
                <w:sz w:val="24"/>
                <w:szCs w:val="24"/>
                <w:lang w:val="uk-UA"/>
              </w:rPr>
              <w:t xml:space="preserve"> </w:t>
            </w:r>
            <w:r w:rsidRPr="009B6057">
              <w:rPr>
                <w:position w:val="2"/>
                <w:sz w:val="24"/>
                <w:szCs w:val="24"/>
                <w:lang w:val="uk-UA"/>
              </w:rPr>
              <w:t>(С</w:t>
            </w:r>
            <w:r w:rsidRPr="009B6057">
              <w:rPr>
                <w:sz w:val="24"/>
                <w:szCs w:val="24"/>
                <w:lang w:val="uk-UA"/>
              </w:rPr>
              <w:t>РП</w:t>
            </w:r>
            <w:r w:rsidRPr="009B6057">
              <w:rPr>
                <w:position w:val="2"/>
                <w:sz w:val="24"/>
                <w:szCs w:val="24"/>
                <w:lang w:val="uk-UA"/>
              </w:rPr>
              <w:t>)</w:t>
            </w:r>
          </w:p>
        </w:tc>
        <w:tc>
          <w:tcPr>
            <w:tcW w:w="850" w:type="dxa"/>
          </w:tcPr>
          <w:p w14:paraId="11DB6B9C" w14:textId="77777777" w:rsidR="009B6057" w:rsidRPr="005B69B2" w:rsidRDefault="009B6057" w:rsidP="009B6057">
            <w:pPr>
              <w:pStyle w:val="TableParagraph"/>
              <w:ind w:left="46" w:right="59"/>
              <w:jc w:val="center"/>
              <w:rPr>
                <w:sz w:val="24"/>
                <w:szCs w:val="24"/>
              </w:rPr>
            </w:pPr>
            <w:r w:rsidRPr="005B69B2">
              <w:rPr>
                <w:sz w:val="24"/>
                <w:szCs w:val="24"/>
              </w:rPr>
              <w:t>1,024</w:t>
            </w:r>
          </w:p>
        </w:tc>
        <w:tc>
          <w:tcPr>
            <w:tcW w:w="924" w:type="dxa"/>
          </w:tcPr>
          <w:p w14:paraId="29BBF971" w14:textId="77777777" w:rsidR="009B6057" w:rsidRPr="005B69B2" w:rsidRDefault="009B6057" w:rsidP="009B6057">
            <w:pPr>
              <w:pStyle w:val="TableParagraph"/>
              <w:ind w:right="13"/>
              <w:jc w:val="center"/>
              <w:rPr>
                <w:sz w:val="24"/>
                <w:szCs w:val="24"/>
              </w:rPr>
            </w:pPr>
            <w:r w:rsidRPr="005B69B2">
              <w:rPr>
                <w:sz w:val="24"/>
                <w:szCs w:val="24"/>
              </w:rPr>
              <w:t>1,122</w:t>
            </w:r>
          </w:p>
        </w:tc>
        <w:tc>
          <w:tcPr>
            <w:tcW w:w="924" w:type="dxa"/>
          </w:tcPr>
          <w:p w14:paraId="2B5D3F9D" w14:textId="77777777" w:rsidR="009B6057" w:rsidRPr="005B69B2" w:rsidRDefault="009B6057" w:rsidP="009B6057">
            <w:pPr>
              <w:pStyle w:val="TableParagraph"/>
              <w:ind w:left="13" w:right="24"/>
              <w:jc w:val="center"/>
              <w:rPr>
                <w:sz w:val="24"/>
                <w:szCs w:val="24"/>
              </w:rPr>
            </w:pPr>
            <w:r w:rsidRPr="005B69B2">
              <w:rPr>
                <w:sz w:val="24"/>
                <w:szCs w:val="24"/>
              </w:rPr>
              <w:t>0,973</w:t>
            </w:r>
          </w:p>
        </w:tc>
        <w:tc>
          <w:tcPr>
            <w:tcW w:w="987" w:type="dxa"/>
          </w:tcPr>
          <w:p w14:paraId="335E4287" w14:textId="77777777" w:rsidR="009B6057" w:rsidRPr="005B69B2" w:rsidRDefault="009B6057" w:rsidP="009B6057">
            <w:pPr>
              <w:pStyle w:val="TableParagraph"/>
              <w:ind w:right="14"/>
              <w:jc w:val="center"/>
              <w:rPr>
                <w:sz w:val="24"/>
                <w:szCs w:val="24"/>
              </w:rPr>
            </w:pPr>
            <w:r w:rsidRPr="005B69B2">
              <w:rPr>
                <w:sz w:val="24"/>
                <w:szCs w:val="24"/>
              </w:rPr>
              <w:t>1,139</w:t>
            </w:r>
          </w:p>
        </w:tc>
      </w:tr>
      <w:tr w:rsidR="009B6057" w:rsidRPr="005B69B2" w14:paraId="3B31462F" w14:textId="77777777" w:rsidTr="009B6057">
        <w:trPr>
          <w:trHeight w:val="484"/>
          <w:jc w:val="center"/>
        </w:trPr>
        <w:tc>
          <w:tcPr>
            <w:tcW w:w="5949" w:type="dxa"/>
          </w:tcPr>
          <w:p w14:paraId="7249B3EE" w14:textId="5D375482" w:rsidR="009B6057" w:rsidRPr="005B69B2" w:rsidRDefault="009B6057" w:rsidP="009B6057">
            <w:pPr>
              <w:pStyle w:val="TableParagraph"/>
              <w:tabs>
                <w:tab w:val="left" w:pos="1725"/>
              </w:tabs>
              <w:ind w:left="110" w:right="-15"/>
              <w:rPr>
                <w:sz w:val="24"/>
                <w:szCs w:val="24"/>
              </w:rPr>
            </w:pPr>
            <w:r>
              <w:rPr>
                <w:sz w:val="24"/>
                <w:szCs w:val="24"/>
              </w:rPr>
              <w:t xml:space="preserve">Показник </w:t>
            </w:r>
            <w:r w:rsidRPr="005B69B2">
              <w:rPr>
                <w:sz w:val="24"/>
                <w:szCs w:val="24"/>
              </w:rPr>
              <w:t>конкурентоспроможності</w:t>
            </w:r>
            <w:r>
              <w:rPr>
                <w:sz w:val="24"/>
                <w:szCs w:val="24"/>
                <w:lang w:val="uk-UA"/>
              </w:rPr>
              <w:t xml:space="preserve"> </w:t>
            </w:r>
            <w:r w:rsidRPr="005B69B2">
              <w:rPr>
                <w:position w:val="2"/>
                <w:sz w:val="24"/>
                <w:szCs w:val="24"/>
              </w:rPr>
              <w:t>підприємства</w:t>
            </w:r>
            <w:r w:rsidRPr="005B69B2">
              <w:rPr>
                <w:spacing w:val="-4"/>
                <w:position w:val="2"/>
                <w:sz w:val="24"/>
                <w:szCs w:val="24"/>
              </w:rPr>
              <w:t xml:space="preserve"> </w:t>
            </w:r>
            <w:r w:rsidRPr="005B69B2">
              <w:rPr>
                <w:position w:val="2"/>
                <w:sz w:val="24"/>
                <w:szCs w:val="24"/>
              </w:rPr>
              <w:t>(КС</w:t>
            </w:r>
            <w:r w:rsidRPr="005B69B2">
              <w:rPr>
                <w:sz w:val="24"/>
                <w:szCs w:val="24"/>
              </w:rPr>
              <w:t>п</w:t>
            </w:r>
            <w:r w:rsidRPr="005B69B2">
              <w:rPr>
                <w:position w:val="2"/>
                <w:sz w:val="24"/>
                <w:szCs w:val="24"/>
              </w:rPr>
              <w:t>)</w:t>
            </w:r>
          </w:p>
        </w:tc>
        <w:tc>
          <w:tcPr>
            <w:tcW w:w="850" w:type="dxa"/>
          </w:tcPr>
          <w:p w14:paraId="63182657" w14:textId="77777777" w:rsidR="009B6057" w:rsidRPr="005B69B2" w:rsidRDefault="009B6057" w:rsidP="009B6057">
            <w:pPr>
              <w:pStyle w:val="TableParagraph"/>
              <w:ind w:left="46" w:right="59"/>
              <w:jc w:val="center"/>
              <w:rPr>
                <w:sz w:val="24"/>
                <w:szCs w:val="24"/>
              </w:rPr>
            </w:pPr>
            <w:r w:rsidRPr="005B69B2">
              <w:rPr>
                <w:sz w:val="24"/>
                <w:szCs w:val="24"/>
              </w:rPr>
              <w:t>0,372</w:t>
            </w:r>
          </w:p>
        </w:tc>
        <w:tc>
          <w:tcPr>
            <w:tcW w:w="924" w:type="dxa"/>
          </w:tcPr>
          <w:p w14:paraId="47F04BF0" w14:textId="77777777" w:rsidR="009B6057" w:rsidRPr="005B69B2" w:rsidRDefault="009B6057" w:rsidP="009B6057">
            <w:pPr>
              <w:pStyle w:val="TableParagraph"/>
              <w:ind w:right="13"/>
              <w:jc w:val="center"/>
              <w:rPr>
                <w:sz w:val="24"/>
                <w:szCs w:val="24"/>
              </w:rPr>
            </w:pPr>
            <w:r w:rsidRPr="005B69B2">
              <w:rPr>
                <w:sz w:val="24"/>
                <w:szCs w:val="24"/>
              </w:rPr>
              <w:t>0,294</w:t>
            </w:r>
          </w:p>
        </w:tc>
        <w:tc>
          <w:tcPr>
            <w:tcW w:w="924" w:type="dxa"/>
          </w:tcPr>
          <w:p w14:paraId="141E7F9B" w14:textId="77777777" w:rsidR="009B6057" w:rsidRPr="005B69B2" w:rsidRDefault="009B6057" w:rsidP="009B6057">
            <w:pPr>
              <w:pStyle w:val="TableParagraph"/>
              <w:ind w:left="13" w:right="24"/>
              <w:jc w:val="center"/>
              <w:rPr>
                <w:sz w:val="24"/>
                <w:szCs w:val="24"/>
              </w:rPr>
            </w:pPr>
            <w:r w:rsidRPr="005B69B2">
              <w:rPr>
                <w:sz w:val="24"/>
                <w:szCs w:val="24"/>
              </w:rPr>
              <w:t>0,281</w:t>
            </w:r>
          </w:p>
        </w:tc>
        <w:tc>
          <w:tcPr>
            <w:tcW w:w="987" w:type="dxa"/>
          </w:tcPr>
          <w:p w14:paraId="5C3D6AA6" w14:textId="77777777" w:rsidR="009B6057" w:rsidRPr="005B69B2" w:rsidRDefault="009B6057" w:rsidP="009B6057">
            <w:pPr>
              <w:pStyle w:val="TableParagraph"/>
              <w:ind w:right="14"/>
              <w:jc w:val="center"/>
              <w:rPr>
                <w:sz w:val="24"/>
                <w:szCs w:val="24"/>
              </w:rPr>
            </w:pPr>
            <w:r w:rsidRPr="005B69B2">
              <w:rPr>
                <w:sz w:val="24"/>
                <w:szCs w:val="24"/>
              </w:rPr>
              <w:t>0,301</w:t>
            </w:r>
          </w:p>
        </w:tc>
      </w:tr>
      <w:tr w:rsidR="009B6057" w:rsidRPr="005B69B2" w14:paraId="532057CD" w14:textId="77777777" w:rsidTr="009B6057">
        <w:trPr>
          <w:trHeight w:val="481"/>
          <w:jc w:val="center"/>
        </w:trPr>
        <w:tc>
          <w:tcPr>
            <w:tcW w:w="5949" w:type="dxa"/>
          </w:tcPr>
          <w:p w14:paraId="7D914B91" w14:textId="2D527E38" w:rsidR="009B6057" w:rsidRPr="009B6057" w:rsidRDefault="009B6057" w:rsidP="009B6057">
            <w:pPr>
              <w:pStyle w:val="TableParagraph"/>
              <w:tabs>
                <w:tab w:val="left" w:pos="1198"/>
                <w:tab w:val="left" w:pos="2557"/>
              </w:tabs>
              <w:ind w:left="110"/>
              <w:rPr>
                <w:sz w:val="24"/>
                <w:szCs w:val="24"/>
                <w:lang w:val="uk-UA"/>
              </w:rPr>
            </w:pPr>
            <w:r w:rsidRPr="009B6057">
              <w:rPr>
                <w:sz w:val="24"/>
                <w:szCs w:val="24"/>
                <w:lang w:val="uk-UA"/>
              </w:rPr>
              <w:t>Показник</w:t>
            </w:r>
            <w:r w:rsidRPr="009B6057">
              <w:rPr>
                <w:sz w:val="24"/>
                <w:szCs w:val="24"/>
                <w:lang w:val="uk-UA"/>
              </w:rPr>
              <w:tab/>
              <w:t>ефективності конкурентної</w:t>
            </w:r>
            <w:r>
              <w:rPr>
                <w:sz w:val="24"/>
                <w:szCs w:val="24"/>
                <w:lang w:val="uk-UA"/>
              </w:rPr>
              <w:t xml:space="preserve"> </w:t>
            </w:r>
            <w:r w:rsidRPr="009B6057">
              <w:rPr>
                <w:position w:val="2"/>
                <w:sz w:val="24"/>
                <w:szCs w:val="24"/>
                <w:lang w:val="uk-UA"/>
              </w:rPr>
              <w:t>політики</w:t>
            </w:r>
            <w:r w:rsidRPr="009B6057">
              <w:rPr>
                <w:spacing w:val="-2"/>
                <w:position w:val="2"/>
                <w:sz w:val="24"/>
                <w:szCs w:val="24"/>
                <w:lang w:val="uk-UA"/>
              </w:rPr>
              <w:t xml:space="preserve"> </w:t>
            </w:r>
            <w:r w:rsidRPr="009B6057">
              <w:rPr>
                <w:position w:val="2"/>
                <w:sz w:val="24"/>
                <w:szCs w:val="24"/>
                <w:lang w:val="uk-UA"/>
              </w:rPr>
              <w:t>(Е</w:t>
            </w:r>
            <w:r w:rsidRPr="009B6057">
              <w:rPr>
                <w:sz w:val="24"/>
                <w:szCs w:val="24"/>
                <w:lang w:val="uk-UA"/>
              </w:rPr>
              <w:t>КП</w:t>
            </w:r>
            <w:r w:rsidRPr="009B6057">
              <w:rPr>
                <w:position w:val="2"/>
                <w:sz w:val="24"/>
                <w:szCs w:val="24"/>
                <w:lang w:val="uk-UA"/>
              </w:rPr>
              <w:t>)</w:t>
            </w:r>
          </w:p>
        </w:tc>
        <w:tc>
          <w:tcPr>
            <w:tcW w:w="850" w:type="dxa"/>
            <w:shd w:val="clear" w:color="auto" w:fill="D9D9D9"/>
          </w:tcPr>
          <w:p w14:paraId="6C121E8E" w14:textId="77777777" w:rsidR="009B6057" w:rsidRPr="005B69B2" w:rsidRDefault="009B6057" w:rsidP="009B6057">
            <w:pPr>
              <w:pStyle w:val="TableParagraph"/>
              <w:ind w:left="46" w:right="59"/>
              <w:jc w:val="center"/>
              <w:rPr>
                <w:sz w:val="24"/>
                <w:szCs w:val="24"/>
              </w:rPr>
            </w:pPr>
            <w:r w:rsidRPr="005B69B2">
              <w:rPr>
                <w:sz w:val="24"/>
                <w:szCs w:val="24"/>
              </w:rPr>
              <w:t>0,62</w:t>
            </w:r>
          </w:p>
        </w:tc>
        <w:tc>
          <w:tcPr>
            <w:tcW w:w="924" w:type="dxa"/>
            <w:shd w:val="clear" w:color="auto" w:fill="D9D9D9"/>
          </w:tcPr>
          <w:p w14:paraId="28719CC0" w14:textId="77777777" w:rsidR="009B6057" w:rsidRPr="005B69B2" w:rsidRDefault="009B6057" w:rsidP="009B6057">
            <w:pPr>
              <w:pStyle w:val="TableParagraph"/>
              <w:ind w:right="14"/>
              <w:jc w:val="center"/>
              <w:rPr>
                <w:sz w:val="24"/>
                <w:szCs w:val="24"/>
              </w:rPr>
            </w:pPr>
            <w:r w:rsidRPr="005B69B2">
              <w:rPr>
                <w:sz w:val="24"/>
                <w:szCs w:val="24"/>
              </w:rPr>
              <w:t>0,57</w:t>
            </w:r>
          </w:p>
        </w:tc>
        <w:tc>
          <w:tcPr>
            <w:tcW w:w="924" w:type="dxa"/>
            <w:shd w:val="clear" w:color="auto" w:fill="D9D9D9"/>
          </w:tcPr>
          <w:p w14:paraId="2AEB60A9" w14:textId="77777777" w:rsidR="009B6057" w:rsidRPr="005B69B2" w:rsidRDefault="009B6057" w:rsidP="009B6057">
            <w:pPr>
              <w:pStyle w:val="TableParagraph"/>
              <w:ind w:left="13" w:right="24"/>
              <w:jc w:val="center"/>
              <w:rPr>
                <w:sz w:val="24"/>
                <w:szCs w:val="24"/>
              </w:rPr>
            </w:pPr>
            <w:r w:rsidRPr="005B69B2">
              <w:rPr>
                <w:sz w:val="24"/>
                <w:szCs w:val="24"/>
              </w:rPr>
              <w:t>0,52</w:t>
            </w:r>
          </w:p>
        </w:tc>
        <w:tc>
          <w:tcPr>
            <w:tcW w:w="987" w:type="dxa"/>
            <w:shd w:val="clear" w:color="auto" w:fill="D9D9D9"/>
          </w:tcPr>
          <w:p w14:paraId="38C405D4" w14:textId="77777777" w:rsidR="009B6057" w:rsidRPr="005B69B2" w:rsidRDefault="009B6057" w:rsidP="009B6057">
            <w:pPr>
              <w:pStyle w:val="TableParagraph"/>
              <w:ind w:right="14"/>
              <w:jc w:val="center"/>
              <w:rPr>
                <w:sz w:val="24"/>
                <w:szCs w:val="24"/>
              </w:rPr>
            </w:pPr>
            <w:r w:rsidRPr="005B69B2">
              <w:rPr>
                <w:sz w:val="24"/>
                <w:szCs w:val="24"/>
              </w:rPr>
              <w:t>0,59</w:t>
            </w:r>
          </w:p>
        </w:tc>
      </w:tr>
      <w:tr w:rsidR="009B6057" w:rsidRPr="005B69B2" w14:paraId="2C02B00C" w14:textId="77777777" w:rsidTr="00A63B0D">
        <w:trPr>
          <w:trHeight w:val="242"/>
          <w:jc w:val="center"/>
        </w:trPr>
        <w:tc>
          <w:tcPr>
            <w:tcW w:w="9634" w:type="dxa"/>
            <w:gridSpan w:val="5"/>
            <w:shd w:val="clear" w:color="auto" w:fill="D9D9D9"/>
          </w:tcPr>
          <w:p w14:paraId="2002F1CB" w14:textId="2EFB20C7" w:rsidR="009B6057" w:rsidRPr="005B69B2" w:rsidRDefault="009B6057" w:rsidP="009B6057">
            <w:pPr>
              <w:pStyle w:val="TableParagraph"/>
              <w:rPr>
                <w:sz w:val="24"/>
                <w:szCs w:val="24"/>
              </w:rPr>
            </w:pPr>
            <w:r w:rsidRPr="005B69B2">
              <w:rPr>
                <w:sz w:val="24"/>
                <w:szCs w:val="24"/>
              </w:rPr>
              <w:t>Підприємство</w:t>
            </w:r>
            <w:r w:rsidRPr="005B69B2">
              <w:rPr>
                <w:spacing w:val="-3"/>
                <w:sz w:val="24"/>
                <w:szCs w:val="24"/>
              </w:rPr>
              <w:t xml:space="preserve"> </w:t>
            </w:r>
            <w:r w:rsidRPr="005B69B2">
              <w:rPr>
                <w:sz w:val="24"/>
                <w:szCs w:val="24"/>
              </w:rPr>
              <w:t>В</w:t>
            </w:r>
          </w:p>
        </w:tc>
      </w:tr>
      <w:tr w:rsidR="009B6057" w:rsidRPr="005B69B2" w14:paraId="1EBCEF27" w14:textId="77777777" w:rsidTr="009B6057">
        <w:trPr>
          <w:trHeight w:val="316"/>
          <w:jc w:val="center"/>
        </w:trPr>
        <w:tc>
          <w:tcPr>
            <w:tcW w:w="5949" w:type="dxa"/>
          </w:tcPr>
          <w:p w14:paraId="74146B58" w14:textId="77777777" w:rsidR="009B6057" w:rsidRPr="009B6057" w:rsidRDefault="009B6057" w:rsidP="009B6057">
            <w:pPr>
              <w:pStyle w:val="TableParagraph"/>
              <w:ind w:left="110"/>
              <w:rPr>
                <w:sz w:val="24"/>
                <w:szCs w:val="24"/>
                <w:lang w:val="uk-UA"/>
              </w:rPr>
            </w:pPr>
            <w:r w:rsidRPr="009B6057">
              <w:rPr>
                <w:position w:val="2"/>
                <w:sz w:val="24"/>
                <w:szCs w:val="24"/>
                <w:lang w:val="uk-UA"/>
              </w:rPr>
              <w:t>Показник</w:t>
            </w:r>
            <w:r w:rsidRPr="009B6057">
              <w:rPr>
                <w:spacing w:val="-4"/>
                <w:position w:val="2"/>
                <w:sz w:val="24"/>
                <w:szCs w:val="24"/>
                <w:lang w:val="uk-UA"/>
              </w:rPr>
              <w:t xml:space="preserve"> </w:t>
            </w:r>
            <w:r w:rsidRPr="009B6057">
              <w:rPr>
                <w:position w:val="2"/>
                <w:sz w:val="24"/>
                <w:szCs w:val="24"/>
                <w:lang w:val="uk-UA"/>
              </w:rPr>
              <w:t>стану</w:t>
            </w:r>
            <w:r w:rsidRPr="009B6057">
              <w:rPr>
                <w:spacing w:val="-4"/>
                <w:position w:val="2"/>
                <w:sz w:val="24"/>
                <w:szCs w:val="24"/>
                <w:lang w:val="uk-UA"/>
              </w:rPr>
              <w:t xml:space="preserve"> </w:t>
            </w:r>
            <w:r w:rsidRPr="009B6057">
              <w:rPr>
                <w:position w:val="2"/>
                <w:sz w:val="24"/>
                <w:szCs w:val="24"/>
                <w:lang w:val="uk-UA"/>
              </w:rPr>
              <w:t>розвитку</w:t>
            </w:r>
            <w:r w:rsidRPr="009B6057">
              <w:rPr>
                <w:spacing w:val="-3"/>
                <w:position w:val="2"/>
                <w:sz w:val="24"/>
                <w:szCs w:val="24"/>
                <w:lang w:val="uk-UA"/>
              </w:rPr>
              <w:t xml:space="preserve"> </w:t>
            </w:r>
            <w:r w:rsidRPr="009B6057">
              <w:rPr>
                <w:position w:val="2"/>
                <w:sz w:val="24"/>
                <w:szCs w:val="24"/>
                <w:lang w:val="uk-UA"/>
              </w:rPr>
              <w:t>підприємства</w:t>
            </w:r>
            <w:r w:rsidRPr="009B6057">
              <w:rPr>
                <w:spacing w:val="-5"/>
                <w:position w:val="2"/>
                <w:sz w:val="24"/>
                <w:szCs w:val="24"/>
                <w:lang w:val="uk-UA"/>
              </w:rPr>
              <w:t xml:space="preserve"> </w:t>
            </w:r>
            <w:r w:rsidRPr="009B6057">
              <w:rPr>
                <w:position w:val="2"/>
                <w:sz w:val="24"/>
                <w:szCs w:val="24"/>
                <w:lang w:val="uk-UA"/>
              </w:rPr>
              <w:t>(С</w:t>
            </w:r>
            <w:r w:rsidRPr="009B6057">
              <w:rPr>
                <w:sz w:val="24"/>
                <w:szCs w:val="24"/>
                <w:lang w:val="uk-UA"/>
              </w:rPr>
              <w:t>РП</w:t>
            </w:r>
            <w:r w:rsidRPr="009B6057">
              <w:rPr>
                <w:position w:val="2"/>
                <w:sz w:val="24"/>
                <w:szCs w:val="24"/>
                <w:lang w:val="uk-UA"/>
              </w:rPr>
              <w:t>)</w:t>
            </w:r>
          </w:p>
        </w:tc>
        <w:tc>
          <w:tcPr>
            <w:tcW w:w="850" w:type="dxa"/>
          </w:tcPr>
          <w:p w14:paraId="4E671790" w14:textId="77777777" w:rsidR="009B6057" w:rsidRPr="005B69B2" w:rsidRDefault="009B6057" w:rsidP="009B6057">
            <w:pPr>
              <w:pStyle w:val="TableParagraph"/>
              <w:ind w:left="46" w:right="59"/>
              <w:jc w:val="center"/>
              <w:rPr>
                <w:sz w:val="24"/>
                <w:szCs w:val="24"/>
              </w:rPr>
            </w:pPr>
            <w:r w:rsidRPr="005B69B2">
              <w:rPr>
                <w:sz w:val="24"/>
                <w:szCs w:val="24"/>
              </w:rPr>
              <w:t>2,078</w:t>
            </w:r>
          </w:p>
        </w:tc>
        <w:tc>
          <w:tcPr>
            <w:tcW w:w="924" w:type="dxa"/>
          </w:tcPr>
          <w:p w14:paraId="63FFCE3F" w14:textId="77777777" w:rsidR="009B6057" w:rsidRPr="005B69B2" w:rsidRDefault="009B6057" w:rsidP="009B6057">
            <w:pPr>
              <w:pStyle w:val="TableParagraph"/>
              <w:ind w:right="13"/>
              <w:jc w:val="center"/>
              <w:rPr>
                <w:sz w:val="24"/>
                <w:szCs w:val="24"/>
              </w:rPr>
            </w:pPr>
            <w:r w:rsidRPr="005B69B2">
              <w:rPr>
                <w:sz w:val="24"/>
                <w:szCs w:val="24"/>
              </w:rPr>
              <w:t>1,525</w:t>
            </w:r>
          </w:p>
        </w:tc>
        <w:tc>
          <w:tcPr>
            <w:tcW w:w="924" w:type="dxa"/>
          </w:tcPr>
          <w:p w14:paraId="6798260B" w14:textId="77777777" w:rsidR="009B6057" w:rsidRPr="005B69B2" w:rsidRDefault="009B6057" w:rsidP="009B6057">
            <w:pPr>
              <w:pStyle w:val="TableParagraph"/>
              <w:ind w:left="13" w:right="24"/>
              <w:jc w:val="center"/>
              <w:rPr>
                <w:sz w:val="24"/>
                <w:szCs w:val="24"/>
              </w:rPr>
            </w:pPr>
            <w:r w:rsidRPr="005B69B2">
              <w:rPr>
                <w:sz w:val="24"/>
                <w:szCs w:val="24"/>
              </w:rPr>
              <w:t>1,152</w:t>
            </w:r>
          </w:p>
        </w:tc>
        <w:tc>
          <w:tcPr>
            <w:tcW w:w="987" w:type="dxa"/>
          </w:tcPr>
          <w:p w14:paraId="52F8680F" w14:textId="77777777" w:rsidR="009B6057" w:rsidRPr="005B69B2" w:rsidRDefault="009B6057" w:rsidP="009B6057">
            <w:pPr>
              <w:pStyle w:val="TableParagraph"/>
              <w:ind w:right="14"/>
              <w:jc w:val="center"/>
              <w:rPr>
                <w:sz w:val="24"/>
                <w:szCs w:val="24"/>
              </w:rPr>
            </w:pPr>
            <w:r w:rsidRPr="005B69B2">
              <w:rPr>
                <w:sz w:val="24"/>
                <w:szCs w:val="24"/>
              </w:rPr>
              <w:t>1,984</w:t>
            </w:r>
          </w:p>
        </w:tc>
      </w:tr>
      <w:tr w:rsidR="009B6057" w:rsidRPr="005B69B2" w14:paraId="6342F7A6" w14:textId="77777777" w:rsidTr="009B6057">
        <w:trPr>
          <w:trHeight w:val="482"/>
          <w:jc w:val="center"/>
        </w:trPr>
        <w:tc>
          <w:tcPr>
            <w:tcW w:w="5949" w:type="dxa"/>
          </w:tcPr>
          <w:p w14:paraId="0A036790" w14:textId="6D822804" w:rsidR="009B6057" w:rsidRPr="005B69B2" w:rsidRDefault="009B6057" w:rsidP="009B6057">
            <w:pPr>
              <w:pStyle w:val="TableParagraph"/>
              <w:tabs>
                <w:tab w:val="left" w:pos="1725"/>
              </w:tabs>
              <w:ind w:left="110" w:right="-15"/>
              <w:rPr>
                <w:sz w:val="24"/>
                <w:szCs w:val="24"/>
              </w:rPr>
            </w:pPr>
            <w:r>
              <w:rPr>
                <w:sz w:val="24"/>
                <w:szCs w:val="24"/>
              </w:rPr>
              <w:t xml:space="preserve">Показник </w:t>
            </w:r>
            <w:r w:rsidRPr="005B69B2">
              <w:rPr>
                <w:sz w:val="24"/>
                <w:szCs w:val="24"/>
              </w:rPr>
              <w:t>конкурентоспроможності</w:t>
            </w:r>
            <w:r>
              <w:rPr>
                <w:sz w:val="24"/>
                <w:szCs w:val="24"/>
                <w:lang w:val="uk-UA"/>
              </w:rPr>
              <w:t xml:space="preserve"> </w:t>
            </w:r>
            <w:r w:rsidRPr="005B69B2">
              <w:rPr>
                <w:position w:val="2"/>
                <w:sz w:val="24"/>
                <w:szCs w:val="24"/>
              </w:rPr>
              <w:t>підприємства</w:t>
            </w:r>
            <w:r w:rsidRPr="005B69B2">
              <w:rPr>
                <w:spacing w:val="-4"/>
                <w:position w:val="2"/>
                <w:sz w:val="24"/>
                <w:szCs w:val="24"/>
              </w:rPr>
              <w:t xml:space="preserve"> </w:t>
            </w:r>
            <w:r w:rsidRPr="005B69B2">
              <w:rPr>
                <w:position w:val="2"/>
                <w:sz w:val="24"/>
                <w:szCs w:val="24"/>
              </w:rPr>
              <w:t>(КС</w:t>
            </w:r>
            <w:r w:rsidRPr="005B69B2">
              <w:rPr>
                <w:sz w:val="24"/>
                <w:szCs w:val="24"/>
              </w:rPr>
              <w:t>п</w:t>
            </w:r>
            <w:r w:rsidRPr="005B69B2">
              <w:rPr>
                <w:position w:val="2"/>
                <w:sz w:val="24"/>
                <w:szCs w:val="24"/>
              </w:rPr>
              <w:t>)</w:t>
            </w:r>
          </w:p>
        </w:tc>
        <w:tc>
          <w:tcPr>
            <w:tcW w:w="850" w:type="dxa"/>
          </w:tcPr>
          <w:p w14:paraId="43DD3834" w14:textId="77777777" w:rsidR="009B6057" w:rsidRPr="005B69B2" w:rsidRDefault="009B6057" w:rsidP="009B6057">
            <w:pPr>
              <w:pStyle w:val="TableParagraph"/>
              <w:ind w:left="46" w:right="59"/>
              <w:jc w:val="center"/>
              <w:rPr>
                <w:sz w:val="24"/>
                <w:szCs w:val="24"/>
              </w:rPr>
            </w:pPr>
            <w:r w:rsidRPr="005B69B2">
              <w:rPr>
                <w:sz w:val="24"/>
                <w:szCs w:val="24"/>
              </w:rPr>
              <w:t>1,984</w:t>
            </w:r>
          </w:p>
        </w:tc>
        <w:tc>
          <w:tcPr>
            <w:tcW w:w="924" w:type="dxa"/>
          </w:tcPr>
          <w:p w14:paraId="66487540" w14:textId="77777777" w:rsidR="009B6057" w:rsidRPr="005B69B2" w:rsidRDefault="009B6057" w:rsidP="009B6057">
            <w:pPr>
              <w:pStyle w:val="TableParagraph"/>
              <w:ind w:right="13"/>
              <w:jc w:val="center"/>
              <w:rPr>
                <w:sz w:val="24"/>
                <w:szCs w:val="24"/>
              </w:rPr>
            </w:pPr>
            <w:r w:rsidRPr="005B69B2">
              <w:rPr>
                <w:sz w:val="24"/>
                <w:szCs w:val="24"/>
              </w:rPr>
              <w:t>3,201</w:t>
            </w:r>
          </w:p>
        </w:tc>
        <w:tc>
          <w:tcPr>
            <w:tcW w:w="924" w:type="dxa"/>
          </w:tcPr>
          <w:p w14:paraId="5FA109C2" w14:textId="77777777" w:rsidR="009B6057" w:rsidRPr="005B69B2" w:rsidRDefault="009B6057" w:rsidP="009B6057">
            <w:pPr>
              <w:pStyle w:val="TableParagraph"/>
              <w:ind w:left="13" w:right="24"/>
              <w:jc w:val="center"/>
              <w:rPr>
                <w:sz w:val="24"/>
                <w:szCs w:val="24"/>
              </w:rPr>
            </w:pPr>
            <w:r w:rsidRPr="005B69B2">
              <w:rPr>
                <w:sz w:val="24"/>
                <w:szCs w:val="24"/>
              </w:rPr>
              <w:t>2,912</w:t>
            </w:r>
          </w:p>
        </w:tc>
        <w:tc>
          <w:tcPr>
            <w:tcW w:w="987" w:type="dxa"/>
          </w:tcPr>
          <w:p w14:paraId="64FD44BD" w14:textId="77777777" w:rsidR="009B6057" w:rsidRPr="005B69B2" w:rsidRDefault="009B6057" w:rsidP="009B6057">
            <w:pPr>
              <w:pStyle w:val="TableParagraph"/>
              <w:ind w:right="14"/>
              <w:jc w:val="center"/>
              <w:rPr>
                <w:sz w:val="24"/>
                <w:szCs w:val="24"/>
              </w:rPr>
            </w:pPr>
            <w:r w:rsidRPr="005B69B2">
              <w:rPr>
                <w:sz w:val="24"/>
                <w:szCs w:val="24"/>
              </w:rPr>
              <w:t>3,512</w:t>
            </w:r>
          </w:p>
        </w:tc>
      </w:tr>
      <w:tr w:rsidR="009B6057" w:rsidRPr="005B69B2" w14:paraId="4CC1D92E" w14:textId="77777777" w:rsidTr="009B6057">
        <w:trPr>
          <w:trHeight w:val="484"/>
          <w:jc w:val="center"/>
        </w:trPr>
        <w:tc>
          <w:tcPr>
            <w:tcW w:w="5949" w:type="dxa"/>
          </w:tcPr>
          <w:p w14:paraId="0A7C6CC2" w14:textId="648B6F19" w:rsidR="009B6057" w:rsidRPr="009B6057" w:rsidRDefault="009B6057" w:rsidP="009B6057">
            <w:pPr>
              <w:pStyle w:val="TableParagraph"/>
              <w:tabs>
                <w:tab w:val="left" w:pos="1198"/>
                <w:tab w:val="left" w:pos="2557"/>
              </w:tabs>
              <w:ind w:left="110"/>
              <w:rPr>
                <w:sz w:val="24"/>
                <w:szCs w:val="24"/>
                <w:lang w:val="uk-UA"/>
              </w:rPr>
            </w:pPr>
            <w:r w:rsidRPr="009B6057">
              <w:rPr>
                <w:sz w:val="24"/>
                <w:szCs w:val="24"/>
                <w:lang w:val="uk-UA"/>
              </w:rPr>
              <w:t>Показник</w:t>
            </w:r>
            <w:r w:rsidRPr="009B6057">
              <w:rPr>
                <w:sz w:val="24"/>
                <w:szCs w:val="24"/>
                <w:lang w:val="uk-UA"/>
              </w:rPr>
              <w:tab/>
              <w:t>ефективності конкурентної</w:t>
            </w:r>
            <w:r>
              <w:rPr>
                <w:sz w:val="24"/>
                <w:szCs w:val="24"/>
                <w:lang w:val="uk-UA"/>
              </w:rPr>
              <w:t xml:space="preserve"> </w:t>
            </w:r>
            <w:r w:rsidRPr="009B6057">
              <w:rPr>
                <w:position w:val="2"/>
                <w:sz w:val="24"/>
                <w:szCs w:val="24"/>
                <w:lang w:val="uk-UA"/>
              </w:rPr>
              <w:t>політики</w:t>
            </w:r>
            <w:r w:rsidRPr="009B6057">
              <w:rPr>
                <w:spacing w:val="-2"/>
                <w:position w:val="2"/>
                <w:sz w:val="24"/>
                <w:szCs w:val="24"/>
                <w:lang w:val="uk-UA"/>
              </w:rPr>
              <w:t xml:space="preserve"> </w:t>
            </w:r>
            <w:r w:rsidRPr="009B6057">
              <w:rPr>
                <w:position w:val="2"/>
                <w:sz w:val="24"/>
                <w:szCs w:val="24"/>
                <w:lang w:val="uk-UA"/>
              </w:rPr>
              <w:t>(Е</w:t>
            </w:r>
            <w:r w:rsidRPr="009B6057">
              <w:rPr>
                <w:sz w:val="24"/>
                <w:szCs w:val="24"/>
                <w:lang w:val="uk-UA"/>
              </w:rPr>
              <w:t>КП</w:t>
            </w:r>
            <w:r w:rsidRPr="009B6057">
              <w:rPr>
                <w:position w:val="2"/>
                <w:sz w:val="24"/>
                <w:szCs w:val="24"/>
                <w:lang w:val="uk-UA"/>
              </w:rPr>
              <w:t>)</w:t>
            </w:r>
          </w:p>
        </w:tc>
        <w:tc>
          <w:tcPr>
            <w:tcW w:w="850" w:type="dxa"/>
            <w:shd w:val="clear" w:color="auto" w:fill="D9D9D9"/>
          </w:tcPr>
          <w:p w14:paraId="59928D98" w14:textId="77777777" w:rsidR="009B6057" w:rsidRPr="005B69B2" w:rsidRDefault="009B6057" w:rsidP="009B6057">
            <w:pPr>
              <w:pStyle w:val="TableParagraph"/>
              <w:ind w:left="46" w:right="59"/>
              <w:jc w:val="center"/>
              <w:rPr>
                <w:sz w:val="24"/>
                <w:szCs w:val="24"/>
              </w:rPr>
            </w:pPr>
            <w:r w:rsidRPr="005B69B2">
              <w:rPr>
                <w:sz w:val="24"/>
                <w:szCs w:val="24"/>
              </w:rPr>
              <w:t>2,03</w:t>
            </w:r>
          </w:p>
        </w:tc>
        <w:tc>
          <w:tcPr>
            <w:tcW w:w="924" w:type="dxa"/>
            <w:shd w:val="clear" w:color="auto" w:fill="D9D9D9"/>
          </w:tcPr>
          <w:p w14:paraId="7B9FD124" w14:textId="77777777" w:rsidR="009B6057" w:rsidRPr="005B69B2" w:rsidRDefault="009B6057" w:rsidP="009B6057">
            <w:pPr>
              <w:pStyle w:val="TableParagraph"/>
              <w:ind w:right="14"/>
              <w:jc w:val="center"/>
              <w:rPr>
                <w:sz w:val="24"/>
                <w:szCs w:val="24"/>
              </w:rPr>
            </w:pPr>
            <w:r w:rsidRPr="005B69B2">
              <w:rPr>
                <w:sz w:val="24"/>
                <w:szCs w:val="24"/>
              </w:rPr>
              <w:t>2,21</w:t>
            </w:r>
          </w:p>
        </w:tc>
        <w:tc>
          <w:tcPr>
            <w:tcW w:w="924" w:type="dxa"/>
            <w:shd w:val="clear" w:color="auto" w:fill="D9D9D9"/>
          </w:tcPr>
          <w:p w14:paraId="28DFC214" w14:textId="77777777" w:rsidR="009B6057" w:rsidRPr="005B69B2" w:rsidRDefault="009B6057" w:rsidP="009B6057">
            <w:pPr>
              <w:pStyle w:val="TableParagraph"/>
              <w:ind w:left="13" w:right="24"/>
              <w:jc w:val="center"/>
              <w:rPr>
                <w:sz w:val="24"/>
                <w:szCs w:val="24"/>
              </w:rPr>
            </w:pPr>
            <w:r w:rsidRPr="005B69B2">
              <w:rPr>
                <w:sz w:val="24"/>
                <w:szCs w:val="24"/>
              </w:rPr>
              <w:t>1,83</w:t>
            </w:r>
          </w:p>
        </w:tc>
        <w:tc>
          <w:tcPr>
            <w:tcW w:w="987" w:type="dxa"/>
            <w:shd w:val="clear" w:color="auto" w:fill="D9D9D9"/>
          </w:tcPr>
          <w:p w14:paraId="51372CE3" w14:textId="77777777" w:rsidR="009B6057" w:rsidRPr="005B69B2" w:rsidRDefault="009B6057" w:rsidP="009B6057">
            <w:pPr>
              <w:pStyle w:val="TableParagraph"/>
              <w:ind w:right="14"/>
              <w:jc w:val="center"/>
              <w:rPr>
                <w:sz w:val="24"/>
                <w:szCs w:val="24"/>
              </w:rPr>
            </w:pPr>
            <w:r w:rsidRPr="005B69B2">
              <w:rPr>
                <w:sz w:val="24"/>
                <w:szCs w:val="24"/>
              </w:rPr>
              <w:t>2,64</w:t>
            </w:r>
          </w:p>
        </w:tc>
      </w:tr>
      <w:tr w:rsidR="009B6057" w:rsidRPr="005B69B2" w14:paraId="26C04BD8" w14:textId="77777777" w:rsidTr="00AB2BEF">
        <w:trPr>
          <w:trHeight w:val="242"/>
          <w:jc w:val="center"/>
        </w:trPr>
        <w:tc>
          <w:tcPr>
            <w:tcW w:w="9634" w:type="dxa"/>
            <w:gridSpan w:val="5"/>
            <w:shd w:val="clear" w:color="auto" w:fill="D9D9D9"/>
          </w:tcPr>
          <w:p w14:paraId="2D54BC15" w14:textId="2EA8158C" w:rsidR="009B6057" w:rsidRPr="005B69B2" w:rsidRDefault="009B6057" w:rsidP="009B6057">
            <w:pPr>
              <w:pStyle w:val="TableParagraph"/>
              <w:rPr>
                <w:sz w:val="24"/>
                <w:szCs w:val="24"/>
              </w:rPr>
            </w:pPr>
            <w:r w:rsidRPr="005B69B2">
              <w:rPr>
                <w:sz w:val="24"/>
                <w:szCs w:val="24"/>
              </w:rPr>
              <w:t>Підприємство</w:t>
            </w:r>
            <w:r w:rsidRPr="005B69B2">
              <w:rPr>
                <w:spacing w:val="-4"/>
                <w:sz w:val="24"/>
                <w:szCs w:val="24"/>
              </w:rPr>
              <w:t xml:space="preserve"> </w:t>
            </w:r>
            <w:r w:rsidRPr="005B69B2">
              <w:rPr>
                <w:sz w:val="24"/>
                <w:szCs w:val="24"/>
              </w:rPr>
              <w:t>Г</w:t>
            </w:r>
          </w:p>
        </w:tc>
      </w:tr>
      <w:tr w:rsidR="009B6057" w:rsidRPr="005B69B2" w14:paraId="4A4EC6DD" w14:textId="77777777" w:rsidTr="009B6057">
        <w:trPr>
          <w:trHeight w:val="313"/>
          <w:jc w:val="center"/>
        </w:trPr>
        <w:tc>
          <w:tcPr>
            <w:tcW w:w="5949" w:type="dxa"/>
          </w:tcPr>
          <w:p w14:paraId="086F778D" w14:textId="77777777" w:rsidR="009B6057" w:rsidRPr="009B6057" w:rsidRDefault="009B6057" w:rsidP="009B6057">
            <w:pPr>
              <w:pStyle w:val="TableParagraph"/>
              <w:ind w:left="110"/>
              <w:rPr>
                <w:sz w:val="24"/>
                <w:szCs w:val="24"/>
                <w:lang w:val="uk-UA"/>
              </w:rPr>
            </w:pPr>
            <w:r w:rsidRPr="009B6057">
              <w:rPr>
                <w:position w:val="2"/>
                <w:sz w:val="24"/>
                <w:szCs w:val="24"/>
                <w:lang w:val="uk-UA"/>
              </w:rPr>
              <w:t>Показник</w:t>
            </w:r>
            <w:r w:rsidRPr="009B6057">
              <w:rPr>
                <w:spacing w:val="-4"/>
                <w:position w:val="2"/>
                <w:sz w:val="24"/>
                <w:szCs w:val="24"/>
                <w:lang w:val="uk-UA"/>
              </w:rPr>
              <w:t xml:space="preserve"> </w:t>
            </w:r>
            <w:r w:rsidRPr="009B6057">
              <w:rPr>
                <w:position w:val="2"/>
                <w:sz w:val="24"/>
                <w:szCs w:val="24"/>
                <w:lang w:val="uk-UA"/>
              </w:rPr>
              <w:t>стану</w:t>
            </w:r>
            <w:r w:rsidRPr="009B6057">
              <w:rPr>
                <w:spacing w:val="-4"/>
                <w:position w:val="2"/>
                <w:sz w:val="24"/>
                <w:szCs w:val="24"/>
                <w:lang w:val="uk-UA"/>
              </w:rPr>
              <w:t xml:space="preserve"> </w:t>
            </w:r>
            <w:r w:rsidRPr="009B6057">
              <w:rPr>
                <w:position w:val="2"/>
                <w:sz w:val="24"/>
                <w:szCs w:val="24"/>
                <w:lang w:val="uk-UA"/>
              </w:rPr>
              <w:t>розвитку</w:t>
            </w:r>
            <w:r w:rsidRPr="009B6057">
              <w:rPr>
                <w:spacing w:val="-3"/>
                <w:position w:val="2"/>
                <w:sz w:val="24"/>
                <w:szCs w:val="24"/>
                <w:lang w:val="uk-UA"/>
              </w:rPr>
              <w:t xml:space="preserve"> </w:t>
            </w:r>
            <w:r w:rsidRPr="009B6057">
              <w:rPr>
                <w:position w:val="2"/>
                <w:sz w:val="24"/>
                <w:szCs w:val="24"/>
                <w:lang w:val="uk-UA"/>
              </w:rPr>
              <w:t>підприємства</w:t>
            </w:r>
            <w:r w:rsidRPr="009B6057">
              <w:rPr>
                <w:spacing w:val="-4"/>
                <w:position w:val="2"/>
                <w:sz w:val="24"/>
                <w:szCs w:val="24"/>
                <w:lang w:val="uk-UA"/>
              </w:rPr>
              <w:t xml:space="preserve"> </w:t>
            </w:r>
            <w:r w:rsidRPr="009B6057">
              <w:rPr>
                <w:position w:val="2"/>
                <w:sz w:val="24"/>
                <w:szCs w:val="24"/>
                <w:lang w:val="uk-UA"/>
              </w:rPr>
              <w:t>(С</w:t>
            </w:r>
            <w:r w:rsidRPr="009B6057">
              <w:rPr>
                <w:sz w:val="24"/>
                <w:szCs w:val="24"/>
                <w:lang w:val="uk-UA"/>
              </w:rPr>
              <w:t>РП</w:t>
            </w:r>
            <w:r w:rsidRPr="009B6057">
              <w:rPr>
                <w:position w:val="2"/>
                <w:sz w:val="24"/>
                <w:szCs w:val="24"/>
                <w:lang w:val="uk-UA"/>
              </w:rPr>
              <w:t>)</w:t>
            </w:r>
          </w:p>
        </w:tc>
        <w:tc>
          <w:tcPr>
            <w:tcW w:w="850" w:type="dxa"/>
          </w:tcPr>
          <w:p w14:paraId="374A05F5" w14:textId="77777777" w:rsidR="009B6057" w:rsidRPr="005B69B2" w:rsidRDefault="009B6057" w:rsidP="009B6057">
            <w:pPr>
              <w:pStyle w:val="TableParagraph"/>
              <w:ind w:left="46" w:right="59"/>
              <w:jc w:val="center"/>
              <w:rPr>
                <w:sz w:val="24"/>
                <w:szCs w:val="24"/>
              </w:rPr>
            </w:pPr>
            <w:r w:rsidRPr="005B69B2">
              <w:rPr>
                <w:sz w:val="24"/>
                <w:szCs w:val="24"/>
              </w:rPr>
              <w:t>1,496</w:t>
            </w:r>
          </w:p>
        </w:tc>
        <w:tc>
          <w:tcPr>
            <w:tcW w:w="924" w:type="dxa"/>
          </w:tcPr>
          <w:p w14:paraId="2DD36883" w14:textId="77777777" w:rsidR="009B6057" w:rsidRPr="005B69B2" w:rsidRDefault="009B6057" w:rsidP="009B6057">
            <w:pPr>
              <w:pStyle w:val="TableParagraph"/>
              <w:ind w:right="13"/>
              <w:jc w:val="center"/>
              <w:rPr>
                <w:sz w:val="24"/>
                <w:szCs w:val="24"/>
              </w:rPr>
            </w:pPr>
            <w:r w:rsidRPr="005B69B2">
              <w:rPr>
                <w:sz w:val="24"/>
                <w:szCs w:val="24"/>
              </w:rPr>
              <w:t>2,051</w:t>
            </w:r>
          </w:p>
        </w:tc>
        <w:tc>
          <w:tcPr>
            <w:tcW w:w="924" w:type="dxa"/>
          </w:tcPr>
          <w:p w14:paraId="225D41A2" w14:textId="77777777" w:rsidR="009B6057" w:rsidRPr="005B69B2" w:rsidRDefault="009B6057" w:rsidP="009B6057">
            <w:pPr>
              <w:pStyle w:val="TableParagraph"/>
              <w:ind w:left="13" w:right="24"/>
              <w:jc w:val="center"/>
              <w:rPr>
                <w:sz w:val="24"/>
                <w:szCs w:val="24"/>
              </w:rPr>
            </w:pPr>
            <w:r w:rsidRPr="005B69B2">
              <w:rPr>
                <w:sz w:val="24"/>
                <w:szCs w:val="24"/>
              </w:rPr>
              <w:t>1,740</w:t>
            </w:r>
          </w:p>
        </w:tc>
        <w:tc>
          <w:tcPr>
            <w:tcW w:w="987" w:type="dxa"/>
          </w:tcPr>
          <w:p w14:paraId="6EABA7BC" w14:textId="77777777" w:rsidR="009B6057" w:rsidRPr="005B69B2" w:rsidRDefault="009B6057" w:rsidP="009B6057">
            <w:pPr>
              <w:pStyle w:val="TableParagraph"/>
              <w:ind w:right="14"/>
              <w:jc w:val="center"/>
              <w:rPr>
                <w:sz w:val="24"/>
                <w:szCs w:val="24"/>
              </w:rPr>
            </w:pPr>
            <w:r w:rsidRPr="005B69B2">
              <w:rPr>
                <w:sz w:val="24"/>
                <w:szCs w:val="24"/>
              </w:rPr>
              <w:t>1,948</w:t>
            </w:r>
          </w:p>
        </w:tc>
      </w:tr>
      <w:tr w:rsidR="009B6057" w:rsidRPr="005B69B2" w14:paraId="006B4FA5" w14:textId="77777777" w:rsidTr="009B6057">
        <w:trPr>
          <w:trHeight w:val="484"/>
          <w:jc w:val="center"/>
        </w:trPr>
        <w:tc>
          <w:tcPr>
            <w:tcW w:w="5949" w:type="dxa"/>
          </w:tcPr>
          <w:p w14:paraId="12AC4DFB" w14:textId="170EA705" w:rsidR="009B6057" w:rsidRPr="005B69B2" w:rsidRDefault="009B6057" w:rsidP="009B6057">
            <w:pPr>
              <w:pStyle w:val="TableParagraph"/>
              <w:tabs>
                <w:tab w:val="left" w:pos="1725"/>
              </w:tabs>
              <w:ind w:left="110" w:right="-15"/>
              <w:rPr>
                <w:sz w:val="24"/>
                <w:szCs w:val="24"/>
              </w:rPr>
            </w:pPr>
            <w:r>
              <w:rPr>
                <w:sz w:val="24"/>
                <w:szCs w:val="24"/>
              </w:rPr>
              <w:t xml:space="preserve">Показник </w:t>
            </w:r>
            <w:r w:rsidRPr="005B69B2">
              <w:rPr>
                <w:sz w:val="24"/>
                <w:szCs w:val="24"/>
              </w:rPr>
              <w:t>конкурентоспроможності</w:t>
            </w:r>
            <w:r>
              <w:rPr>
                <w:sz w:val="24"/>
                <w:szCs w:val="24"/>
                <w:lang w:val="uk-UA"/>
              </w:rPr>
              <w:t xml:space="preserve"> </w:t>
            </w:r>
            <w:r w:rsidRPr="005B69B2">
              <w:rPr>
                <w:position w:val="2"/>
                <w:sz w:val="24"/>
                <w:szCs w:val="24"/>
              </w:rPr>
              <w:t>підприємства</w:t>
            </w:r>
            <w:r w:rsidRPr="005B69B2">
              <w:rPr>
                <w:spacing w:val="-4"/>
                <w:position w:val="2"/>
                <w:sz w:val="24"/>
                <w:szCs w:val="24"/>
              </w:rPr>
              <w:t xml:space="preserve"> </w:t>
            </w:r>
            <w:r w:rsidRPr="005B69B2">
              <w:rPr>
                <w:position w:val="2"/>
                <w:sz w:val="24"/>
                <w:szCs w:val="24"/>
              </w:rPr>
              <w:t>(КС</w:t>
            </w:r>
            <w:r w:rsidRPr="005B69B2">
              <w:rPr>
                <w:sz w:val="24"/>
                <w:szCs w:val="24"/>
              </w:rPr>
              <w:t>п</w:t>
            </w:r>
            <w:r w:rsidRPr="005B69B2">
              <w:rPr>
                <w:position w:val="2"/>
                <w:sz w:val="24"/>
                <w:szCs w:val="24"/>
              </w:rPr>
              <w:t>)</w:t>
            </w:r>
          </w:p>
        </w:tc>
        <w:tc>
          <w:tcPr>
            <w:tcW w:w="850" w:type="dxa"/>
          </w:tcPr>
          <w:p w14:paraId="458E48A5" w14:textId="77777777" w:rsidR="009B6057" w:rsidRPr="005B69B2" w:rsidRDefault="009B6057" w:rsidP="009B6057">
            <w:pPr>
              <w:pStyle w:val="TableParagraph"/>
              <w:ind w:left="46" w:right="59"/>
              <w:jc w:val="center"/>
              <w:rPr>
                <w:sz w:val="24"/>
                <w:szCs w:val="24"/>
              </w:rPr>
            </w:pPr>
            <w:r w:rsidRPr="005B69B2">
              <w:rPr>
                <w:sz w:val="24"/>
                <w:szCs w:val="24"/>
              </w:rPr>
              <w:t>0,391</w:t>
            </w:r>
          </w:p>
        </w:tc>
        <w:tc>
          <w:tcPr>
            <w:tcW w:w="924" w:type="dxa"/>
          </w:tcPr>
          <w:p w14:paraId="6A680600" w14:textId="77777777" w:rsidR="009B6057" w:rsidRPr="005B69B2" w:rsidRDefault="009B6057" w:rsidP="009B6057">
            <w:pPr>
              <w:pStyle w:val="TableParagraph"/>
              <w:ind w:right="13"/>
              <w:jc w:val="center"/>
              <w:rPr>
                <w:sz w:val="24"/>
                <w:szCs w:val="24"/>
              </w:rPr>
            </w:pPr>
            <w:r w:rsidRPr="005B69B2">
              <w:rPr>
                <w:sz w:val="24"/>
                <w:szCs w:val="24"/>
              </w:rPr>
              <w:t>0,526</w:t>
            </w:r>
          </w:p>
        </w:tc>
        <w:tc>
          <w:tcPr>
            <w:tcW w:w="924" w:type="dxa"/>
          </w:tcPr>
          <w:p w14:paraId="2C1F72A3" w14:textId="77777777" w:rsidR="009B6057" w:rsidRPr="005B69B2" w:rsidRDefault="009B6057" w:rsidP="009B6057">
            <w:pPr>
              <w:pStyle w:val="TableParagraph"/>
              <w:ind w:left="13" w:right="24"/>
              <w:jc w:val="center"/>
              <w:rPr>
                <w:sz w:val="24"/>
                <w:szCs w:val="24"/>
              </w:rPr>
            </w:pPr>
            <w:r w:rsidRPr="005B69B2">
              <w:rPr>
                <w:sz w:val="24"/>
                <w:szCs w:val="24"/>
              </w:rPr>
              <w:t>1,050</w:t>
            </w:r>
          </w:p>
        </w:tc>
        <w:tc>
          <w:tcPr>
            <w:tcW w:w="987" w:type="dxa"/>
          </w:tcPr>
          <w:p w14:paraId="67DC1054" w14:textId="77777777" w:rsidR="009B6057" w:rsidRPr="005B69B2" w:rsidRDefault="009B6057" w:rsidP="009B6057">
            <w:pPr>
              <w:pStyle w:val="TableParagraph"/>
              <w:ind w:right="14"/>
              <w:jc w:val="center"/>
              <w:rPr>
                <w:sz w:val="24"/>
                <w:szCs w:val="24"/>
              </w:rPr>
            </w:pPr>
            <w:r w:rsidRPr="005B69B2">
              <w:rPr>
                <w:sz w:val="24"/>
                <w:szCs w:val="24"/>
              </w:rPr>
              <w:t>0,638</w:t>
            </w:r>
          </w:p>
        </w:tc>
      </w:tr>
      <w:tr w:rsidR="009B6057" w:rsidRPr="005B69B2" w14:paraId="4EFAAF25" w14:textId="77777777" w:rsidTr="009B6057">
        <w:trPr>
          <w:trHeight w:val="481"/>
          <w:jc w:val="center"/>
        </w:trPr>
        <w:tc>
          <w:tcPr>
            <w:tcW w:w="5949" w:type="dxa"/>
          </w:tcPr>
          <w:p w14:paraId="125D8A3F" w14:textId="29B9DD70" w:rsidR="009B6057" w:rsidRPr="009B6057" w:rsidRDefault="009B6057" w:rsidP="009B6057">
            <w:pPr>
              <w:pStyle w:val="TableParagraph"/>
              <w:tabs>
                <w:tab w:val="left" w:pos="1198"/>
                <w:tab w:val="left" w:pos="2557"/>
              </w:tabs>
              <w:ind w:left="110"/>
              <w:rPr>
                <w:sz w:val="24"/>
                <w:szCs w:val="24"/>
                <w:lang w:val="uk-UA"/>
              </w:rPr>
            </w:pPr>
            <w:r w:rsidRPr="009B6057">
              <w:rPr>
                <w:sz w:val="24"/>
                <w:szCs w:val="24"/>
                <w:lang w:val="uk-UA"/>
              </w:rPr>
              <w:t>Показник</w:t>
            </w:r>
            <w:r w:rsidRPr="009B6057">
              <w:rPr>
                <w:sz w:val="24"/>
                <w:szCs w:val="24"/>
                <w:lang w:val="uk-UA"/>
              </w:rPr>
              <w:tab/>
              <w:t>ефективності конкурентної</w:t>
            </w:r>
            <w:r>
              <w:rPr>
                <w:sz w:val="24"/>
                <w:szCs w:val="24"/>
                <w:lang w:val="uk-UA"/>
              </w:rPr>
              <w:t xml:space="preserve"> </w:t>
            </w:r>
            <w:r w:rsidRPr="009B6057">
              <w:rPr>
                <w:position w:val="2"/>
                <w:sz w:val="24"/>
                <w:szCs w:val="24"/>
                <w:lang w:val="uk-UA"/>
              </w:rPr>
              <w:t>політики</w:t>
            </w:r>
            <w:r w:rsidRPr="009B6057">
              <w:rPr>
                <w:spacing w:val="-2"/>
                <w:position w:val="2"/>
                <w:sz w:val="24"/>
                <w:szCs w:val="24"/>
                <w:lang w:val="uk-UA"/>
              </w:rPr>
              <w:t xml:space="preserve"> </w:t>
            </w:r>
            <w:r w:rsidRPr="009B6057">
              <w:rPr>
                <w:position w:val="2"/>
                <w:sz w:val="24"/>
                <w:szCs w:val="24"/>
                <w:lang w:val="uk-UA"/>
              </w:rPr>
              <w:t>(Е</w:t>
            </w:r>
            <w:r w:rsidRPr="009B6057">
              <w:rPr>
                <w:sz w:val="24"/>
                <w:szCs w:val="24"/>
                <w:lang w:val="uk-UA"/>
              </w:rPr>
              <w:t>КП</w:t>
            </w:r>
            <w:r w:rsidRPr="009B6057">
              <w:rPr>
                <w:position w:val="2"/>
                <w:sz w:val="24"/>
                <w:szCs w:val="24"/>
                <w:lang w:val="uk-UA"/>
              </w:rPr>
              <w:t>)</w:t>
            </w:r>
          </w:p>
        </w:tc>
        <w:tc>
          <w:tcPr>
            <w:tcW w:w="850" w:type="dxa"/>
            <w:shd w:val="clear" w:color="auto" w:fill="D9D9D9"/>
          </w:tcPr>
          <w:p w14:paraId="2D792C62" w14:textId="77777777" w:rsidR="009B6057" w:rsidRPr="005B69B2" w:rsidRDefault="009B6057" w:rsidP="009B6057">
            <w:pPr>
              <w:pStyle w:val="TableParagraph"/>
              <w:ind w:left="46" w:right="59"/>
              <w:jc w:val="center"/>
              <w:rPr>
                <w:sz w:val="24"/>
                <w:szCs w:val="24"/>
              </w:rPr>
            </w:pPr>
            <w:r w:rsidRPr="005B69B2">
              <w:rPr>
                <w:sz w:val="24"/>
                <w:szCs w:val="24"/>
              </w:rPr>
              <w:t>0,77</w:t>
            </w:r>
          </w:p>
        </w:tc>
        <w:tc>
          <w:tcPr>
            <w:tcW w:w="924" w:type="dxa"/>
            <w:shd w:val="clear" w:color="auto" w:fill="D9D9D9"/>
          </w:tcPr>
          <w:p w14:paraId="06077954" w14:textId="77777777" w:rsidR="009B6057" w:rsidRPr="005B69B2" w:rsidRDefault="009B6057" w:rsidP="009B6057">
            <w:pPr>
              <w:pStyle w:val="TableParagraph"/>
              <w:ind w:right="14"/>
              <w:jc w:val="center"/>
              <w:rPr>
                <w:sz w:val="24"/>
                <w:szCs w:val="24"/>
              </w:rPr>
            </w:pPr>
            <w:r w:rsidRPr="005B69B2">
              <w:rPr>
                <w:sz w:val="24"/>
                <w:szCs w:val="24"/>
              </w:rPr>
              <w:t>1,04</w:t>
            </w:r>
          </w:p>
        </w:tc>
        <w:tc>
          <w:tcPr>
            <w:tcW w:w="924" w:type="dxa"/>
            <w:shd w:val="clear" w:color="auto" w:fill="D9D9D9"/>
          </w:tcPr>
          <w:p w14:paraId="3BF3F1CE" w14:textId="77777777" w:rsidR="009B6057" w:rsidRPr="005B69B2" w:rsidRDefault="009B6057" w:rsidP="009B6057">
            <w:pPr>
              <w:pStyle w:val="TableParagraph"/>
              <w:ind w:left="13" w:right="24"/>
              <w:jc w:val="center"/>
              <w:rPr>
                <w:sz w:val="24"/>
                <w:szCs w:val="24"/>
              </w:rPr>
            </w:pPr>
            <w:r w:rsidRPr="005B69B2">
              <w:rPr>
                <w:sz w:val="24"/>
                <w:szCs w:val="24"/>
              </w:rPr>
              <w:t>1,35</w:t>
            </w:r>
          </w:p>
        </w:tc>
        <w:tc>
          <w:tcPr>
            <w:tcW w:w="987" w:type="dxa"/>
            <w:shd w:val="clear" w:color="auto" w:fill="D9D9D9"/>
          </w:tcPr>
          <w:p w14:paraId="6E445841" w14:textId="77777777" w:rsidR="009B6057" w:rsidRPr="005B69B2" w:rsidRDefault="009B6057" w:rsidP="009B6057">
            <w:pPr>
              <w:pStyle w:val="TableParagraph"/>
              <w:ind w:right="14"/>
              <w:jc w:val="center"/>
              <w:rPr>
                <w:sz w:val="24"/>
                <w:szCs w:val="24"/>
              </w:rPr>
            </w:pPr>
            <w:r w:rsidRPr="005B69B2">
              <w:rPr>
                <w:sz w:val="24"/>
                <w:szCs w:val="24"/>
              </w:rPr>
              <w:t>1,12</w:t>
            </w:r>
          </w:p>
        </w:tc>
      </w:tr>
      <w:tr w:rsidR="009B6057" w:rsidRPr="005B69B2" w14:paraId="6D77ACE4" w14:textId="77777777" w:rsidTr="00DF345C">
        <w:trPr>
          <w:trHeight w:val="242"/>
          <w:jc w:val="center"/>
        </w:trPr>
        <w:tc>
          <w:tcPr>
            <w:tcW w:w="9634" w:type="dxa"/>
            <w:gridSpan w:val="5"/>
            <w:shd w:val="clear" w:color="auto" w:fill="D9D9D9"/>
          </w:tcPr>
          <w:p w14:paraId="1D66026C" w14:textId="745FF0BE" w:rsidR="009B6057" w:rsidRPr="005B69B2" w:rsidRDefault="009B6057" w:rsidP="009B6057">
            <w:pPr>
              <w:pStyle w:val="TableParagraph"/>
              <w:rPr>
                <w:sz w:val="24"/>
                <w:szCs w:val="24"/>
              </w:rPr>
            </w:pPr>
            <w:r w:rsidRPr="005B69B2">
              <w:rPr>
                <w:sz w:val="24"/>
                <w:szCs w:val="24"/>
              </w:rPr>
              <w:t>Підприємство</w:t>
            </w:r>
            <w:r w:rsidRPr="005B69B2">
              <w:rPr>
                <w:spacing w:val="-4"/>
                <w:sz w:val="24"/>
                <w:szCs w:val="24"/>
              </w:rPr>
              <w:t xml:space="preserve"> </w:t>
            </w:r>
            <w:r w:rsidRPr="005B69B2">
              <w:rPr>
                <w:sz w:val="24"/>
                <w:szCs w:val="24"/>
              </w:rPr>
              <w:t>Д</w:t>
            </w:r>
          </w:p>
        </w:tc>
      </w:tr>
      <w:tr w:rsidR="009B6057" w:rsidRPr="005B69B2" w14:paraId="25229F8A" w14:textId="77777777" w:rsidTr="009B6057">
        <w:trPr>
          <w:trHeight w:val="316"/>
          <w:jc w:val="center"/>
        </w:trPr>
        <w:tc>
          <w:tcPr>
            <w:tcW w:w="5949" w:type="dxa"/>
          </w:tcPr>
          <w:p w14:paraId="1CA44E4F" w14:textId="77777777" w:rsidR="009B6057" w:rsidRPr="009B6057" w:rsidRDefault="009B6057" w:rsidP="009B6057">
            <w:pPr>
              <w:pStyle w:val="TableParagraph"/>
              <w:ind w:left="110"/>
              <w:rPr>
                <w:sz w:val="24"/>
                <w:szCs w:val="24"/>
                <w:lang w:val="uk-UA"/>
              </w:rPr>
            </w:pPr>
            <w:r w:rsidRPr="009B6057">
              <w:rPr>
                <w:position w:val="2"/>
                <w:sz w:val="24"/>
                <w:szCs w:val="24"/>
                <w:lang w:val="uk-UA"/>
              </w:rPr>
              <w:t>Показник</w:t>
            </w:r>
            <w:r w:rsidRPr="009B6057">
              <w:rPr>
                <w:spacing w:val="-4"/>
                <w:position w:val="2"/>
                <w:sz w:val="24"/>
                <w:szCs w:val="24"/>
                <w:lang w:val="uk-UA"/>
              </w:rPr>
              <w:t xml:space="preserve"> </w:t>
            </w:r>
            <w:r w:rsidRPr="009B6057">
              <w:rPr>
                <w:position w:val="2"/>
                <w:sz w:val="24"/>
                <w:szCs w:val="24"/>
                <w:lang w:val="uk-UA"/>
              </w:rPr>
              <w:t>стану</w:t>
            </w:r>
            <w:r w:rsidRPr="009B6057">
              <w:rPr>
                <w:spacing w:val="-4"/>
                <w:position w:val="2"/>
                <w:sz w:val="24"/>
                <w:szCs w:val="24"/>
                <w:lang w:val="uk-UA"/>
              </w:rPr>
              <w:t xml:space="preserve"> </w:t>
            </w:r>
            <w:r w:rsidRPr="009B6057">
              <w:rPr>
                <w:position w:val="2"/>
                <w:sz w:val="24"/>
                <w:szCs w:val="24"/>
                <w:lang w:val="uk-UA"/>
              </w:rPr>
              <w:t>розвитку</w:t>
            </w:r>
            <w:r w:rsidRPr="009B6057">
              <w:rPr>
                <w:spacing w:val="-3"/>
                <w:position w:val="2"/>
                <w:sz w:val="24"/>
                <w:szCs w:val="24"/>
                <w:lang w:val="uk-UA"/>
              </w:rPr>
              <w:t xml:space="preserve"> </w:t>
            </w:r>
            <w:r w:rsidRPr="009B6057">
              <w:rPr>
                <w:position w:val="2"/>
                <w:sz w:val="24"/>
                <w:szCs w:val="24"/>
                <w:lang w:val="uk-UA"/>
              </w:rPr>
              <w:t>підприємства</w:t>
            </w:r>
            <w:r w:rsidRPr="009B6057">
              <w:rPr>
                <w:spacing w:val="-4"/>
                <w:position w:val="2"/>
                <w:sz w:val="24"/>
                <w:szCs w:val="24"/>
                <w:lang w:val="uk-UA"/>
              </w:rPr>
              <w:t xml:space="preserve"> </w:t>
            </w:r>
            <w:r w:rsidRPr="009B6057">
              <w:rPr>
                <w:position w:val="2"/>
                <w:sz w:val="24"/>
                <w:szCs w:val="24"/>
                <w:lang w:val="uk-UA"/>
              </w:rPr>
              <w:t>(С</w:t>
            </w:r>
            <w:r w:rsidRPr="009B6057">
              <w:rPr>
                <w:sz w:val="24"/>
                <w:szCs w:val="24"/>
                <w:lang w:val="uk-UA"/>
              </w:rPr>
              <w:t>РП</w:t>
            </w:r>
            <w:r w:rsidRPr="009B6057">
              <w:rPr>
                <w:position w:val="2"/>
                <w:sz w:val="24"/>
                <w:szCs w:val="24"/>
                <w:lang w:val="uk-UA"/>
              </w:rPr>
              <w:t>)</w:t>
            </w:r>
          </w:p>
        </w:tc>
        <w:tc>
          <w:tcPr>
            <w:tcW w:w="850" w:type="dxa"/>
          </w:tcPr>
          <w:p w14:paraId="665CE6B1" w14:textId="77777777" w:rsidR="009B6057" w:rsidRPr="005B69B2" w:rsidRDefault="009B6057" w:rsidP="009B6057">
            <w:pPr>
              <w:pStyle w:val="TableParagraph"/>
              <w:ind w:left="46" w:right="59"/>
              <w:jc w:val="center"/>
              <w:rPr>
                <w:sz w:val="24"/>
                <w:szCs w:val="24"/>
              </w:rPr>
            </w:pPr>
            <w:r w:rsidRPr="005B69B2">
              <w:rPr>
                <w:sz w:val="24"/>
                <w:szCs w:val="24"/>
              </w:rPr>
              <w:t>1,059</w:t>
            </w:r>
          </w:p>
        </w:tc>
        <w:tc>
          <w:tcPr>
            <w:tcW w:w="924" w:type="dxa"/>
          </w:tcPr>
          <w:p w14:paraId="150B04C5" w14:textId="77777777" w:rsidR="009B6057" w:rsidRPr="005B69B2" w:rsidRDefault="009B6057" w:rsidP="009B6057">
            <w:pPr>
              <w:pStyle w:val="TableParagraph"/>
              <w:ind w:right="13"/>
              <w:jc w:val="center"/>
              <w:rPr>
                <w:sz w:val="24"/>
                <w:szCs w:val="24"/>
              </w:rPr>
            </w:pPr>
            <w:r w:rsidRPr="005B69B2">
              <w:rPr>
                <w:sz w:val="24"/>
                <w:szCs w:val="24"/>
              </w:rPr>
              <w:t>0,828</w:t>
            </w:r>
          </w:p>
        </w:tc>
        <w:tc>
          <w:tcPr>
            <w:tcW w:w="924" w:type="dxa"/>
          </w:tcPr>
          <w:p w14:paraId="62C2C5B1" w14:textId="77777777" w:rsidR="009B6057" w:rsidRPr="005B69B2" w:rsidRDefault="009B6057" w:rsidP="009B6057">
            <w:pPr>
              <w:pStyle w:val="TableParagraph"/>
              <w:ind w:left="13" w:right="24"/>
              <w:jc w:val="center"/>
              <w:rPr>
                <w:sz w:val="24"/>
                <w:szCs w:val="24"/>
              </w:rPr>
            </w:pPr>
            <w:r w:rsidRPr="005B69B2">
              <w:rPr>
                <w:sz w:val="24"/>
                <w:szCs w:val="24"/>
              </w:rPr>
              <w:t>1,003</w:t>
            </w:r>
          </w:p>
        </w:tc>
        <w:tc>
          <w:tcPr>
            <w:tcW w:w="987" w:type="dxa"/>
          </w:tcPr>
          <w:p w14:paraId="6527061E" w14:textId="77777777" w:rsidR="009B6057" w:rsidRPr="005B69B2" w:rsidRDefault="009B6057" w:rsidP="009B6057">
            <w:pPr>
              <w:pStyle w:val="TableParagraph"/>
              <w:ind w:right="14"/>
              <w:jc w:val="center"/>
              <w:rPr>
                <w:sz w:val="24"/>
                <w:szCs w:val="24"/>
              </w:rPr>
            </w:pPr>
            <w:r w:rsidRPr="005B69B2">
              <w:rPr>
                <w:sz w:val="24"/>
                <w:szCs w:val="24"/>
              </w:rPr>
              <w:t>0,947</w:t>
            </w:r>
          </w:p>
        </w:tc>
      </w:tr>
      <w:tr w:rsidR="009B6057" w:rsidRPr="005B69B2" w14:paraId="4C2377BF" w14:textId="77777777" w:rsidTr="009B6057">
        <w:trPr>
          <w:trHeight w:val="482"/>
          <w:jc w:val="center"/>
        </w:trPr>
        <w:tc>
          <w:tcPr>
            <w:tcW w:w="5949" w:type="dxa"/>
          </w:tcPr>
          <w:p w14:paraId="36903868" w14:textId="777B3467" w:rsidR="009B6057" w:rsidRPr="005B69B2" w:rsidRDefault="009B6057" w:rsidP="009B6057">
            <w:pPr>
              <w:pStyle w:val="TableParagraph"/>
              <w:tabs>
                <w:tab w:val="left" w:pos="1725"/>
              </w:tabs>
              <w:ind w:left="110" w:right="-15"/>
              <w:rPr>
                <w:sz w:val="24"/>
                <w:szCs w:val="24"/>
              </w:rPr>
            </w:pPr>
            <w:r>
              <w:rPr>
                <w:sz w:val="24"/>
                <w:szCs w:val="24"/>
              </w:rPr>
              <w:t xml:space="preserve">Показник </w:t>
            </w:r>
            <w:r w:rsidRPr="005B69B2">
              <w:rPr>
                <w:sz w:val="24"/>
                <w:szCs w:val="24"/>
              </w:rPr>
              <w:t>конкурентоспроможності</w:t>
            </w:r>
            <w:r>
              <w:rPr>
                <w:sz w:val="24"/>
                <w:szCs w:val="24"/>
                <w:lang w:val="uk-UA"/>
              </w:rPr>
              <w:t xml:space="preserve"> </w:t>
            </w:r>
            <w:r w:rsidRPr="005B69B2">
              <w:rPr>
                <w:position w:val="2"/>
                <w:sz w:val="24"/>
                <w:szCs w:val="24"/>
              </w:rPr>
              <w:t>підприємства</w:t>
            </w:r>
            <w:r w:rsidRPr="005B69B2">
              <w:rPr>
                <w:spacing w:val="-4"/>
                <w:position w:val="2"/>
                <w:sz w:val="24"/>
                <w:szCs w:val="24"/>
              </w:rPr>
              <w:t xml:space="preserve"> </w:t>
            </w:r>
            <w:r w:rsidRPr="005B69B2">
              <w:rPr>
                <w:position w:val="2"/>
                <w:sz w:val="24"/>
                <w:szCs w:val="24"/>
              </w:rPr>
              <w:t>(КС</w:t>
            </w:r>
            <w:r w:rsidRPr="005B69B2">
              <w:rPr>
                <w:sz w:val="24"/>
                <w:szCs w:val="24"/>
              </w:rPr>
              <w:t>п</w:t>
            </w:r>
            <w:r w:rsidRPr="005B69B2">
              <w:rPr>
                <w:position w:val="2"/>
                <w:sz w:val="24"/>
                <w:szCs w:val="24"/>
              </w:rPr>
              <w:t>)</w:t>
            </w:r>
          </w:p>
        </w:tc>
        <w:tc>
          <w:tcPr>
            <w:tcW w:w="850" w:type="dxa"/>
          </w:tcPr>
          <w:p w14:paraId="46F40002" w14:textId="77777777" w:rsidR="009B6057" w:rsidRPr="005B69B2" w:rsidRDefault="009B6057" w:rsidP="009B6057">
            <w:pPr>
              <w:pStyle w:val="TableParagraph"/>
              <w:ind w:left="46" w:right="59"/>
              <w:jc w:val="center"/>
              <w:rPr>
                <w:sz w:val="24"/>
                <w:szCs w:val="24"/>
              </w:rPr>
            </w:pPr>
            <w:r w:rsidRPr="005B69B2">
              <w:rPr>
                <w:sz w:val="24"/>
                <w:szCs w:val="24"/>
              </w:rPr>
              <w:t>0,559</w:t>
            </w:r>
          </w:p>
        </w:tc>
        <w:tc>
          <w:tcPr>
            <w:tcW w:w="924" w:type="dxa"/>
          </w:tcPr>
          <w:p w14:paraId="3E1E2375" w14:textId="77777777" w:rsidR="009B6057" w:rsidRPr="005B69B2" w:rsidRDefault="009B6057" w:rsidP="009B6057">
            <w:pPr>
              <w:pStyle w:val="TableParagraph"/>
              <w:ind w:right="13"/>
              <w:jc w:val="center"/>
              <w:rPr>
                <w:sz w:val="24"/>
                <w:szCs w:val="24"/>
              </w:rPr>
            </w:pPr>
            <w:r w:rsidRPr="005B69B2">
              <w:rPr>
                <w:sz w:val="24"/>
                <w:szCs w:val="24"/>
              </w:rPr>
              <w:t>0,617</w:t>
            </w:r>
          </w:p>
        </w:tc>
        <w:tc>
          <w:tcPr>
            <w:tcW w:w="924" w:type="dxa"/>
          </w:tcPr>
          <w:p w14:paraId="1A0AB853" w14:textId="77777777" w:rsidR="009B6057" w:rsidRPr="005B69B2" w:rsidRDefault="009B6057" w:rsidP="009B6057">
            <w:pPr>
              <w:pStyle w:val="TableParagraph"/>
              <w:ind w:left="13" w:right="24"/>
              <w:jc w:val="center"/>
              <w:rPr>
                <w:sz w:val="24"/>
                <w:szCs w:val="24"/>
              </w:rPr>
            </w:pPr>
            <w:r w:rsidRPr="005B69B2">
              <w:rPr>
                <w:sz w:val="24"/>
                <w:szCs w:val="24"/>
              </w:rPr>
              <w:t>0,456</w:t>
            </w:r>
          </w:p>
        </w:tc>
        <w:tc>
          <w:tcPr>
            <w:tcW w:w="987" w:type="dxa"/>
          </w:tcPr>
          <w:p w14:paraId="54F167AF" w14:textId="77777777" w:rsidR="009B6057" w:rsidRPr="005B69B2" w:rsidRDefault="009B6057" w:rsidP="009B6057">
            <w:pPr>
              <w:pStyle w:val="TableParagraph"/>
              <w:ind w:right="14"/>
              <w:jc w:val="center"/>
              <w:rPr>
                <w:sz w:val="24"/>
                <w:szCs w:val="24"/>
              </w:rPr>
            </w:pPr>
            <w:r w:rsidRPr="005B69B2">
              <w:rPr>
                <w:sz w:val="24"/>
                <w:szCs w:val="24"/>
              </w:rPr>
              <w:t>0,529</w:t>
            </w:r>
          </w:p>
        </w:tc>
      </w:tr>
      <w:tr w:rsidR="009B6057" w:rsidRPr="005B69B2" w14:paraId="4A466E42" w14:textId="77777777" w:rsidTr="009B6057">
        <w:trPr>
          <w:trHeight w:val="484"/>
          <w:jc w:val="center"/>
        </w:trPr>
        <w:tc>
          <w:tcPr>
            <w:tcW w:w="5949" w:type="dxa"/>
          </w:tcPr>
          <w:p w14:paraId="1177A1A1" w14:textId="2BBD9B9B" w:rsidR="009B6057" w:rsidRPr="009B6057" w:rsidRDefault="009B6057" w:rsidP="009B6057">
            <w:pPr>
              <w:pStyle w:val="TableParagraph"/>
              <w:tabs>
                <w:tab w:val="left" w:pos="1198"/>
                <w:tab w:val="left" w:pos="2557"/>
              </w:tabs>
              <w:ind w:left="110"/>
              <w:rPr>
                <w:sz w:val="24"/>
                <w:szCs w:val="24"/>
                <w:lang w:val="uk-UA"/>
              </w:rPr>
            </w:pPr>
            <w:r w:rsidRPr="009B6057">
              <w:rPr>
                <w:sz w:val="24"/>
                <w:szCs w:val="24"/>
                <w:lang w:val="uk-UA"/>
              </w:rPr>
              <w:t>Показник</w:t>
            </w:r>
            <w:r w:rsidRPr="009B6057">
              <w:rPr>
                <w:sz w:val="24"/>
                <w:szCs w:val="24"/>
                <w:lang w:val="uk-UA"/>
              </w:rPr>
              <w:tab/>
              <w:t>ефективності конкурентної</w:t>
            </w:r>
            <w:r>
              <w:rPr>
                <w:sz w:val="24"/>
                <w:szCs w:val="24"/>
                <w:lang w:val="uk-UA"/>
              </w:rPr>
              <w:t xml:space="preserve"> </w:t>
            </w:r>
            <w:r w:rsidRPr="009B6057">
              <w:rPr>
                <w:position w:val="2"/>
                <w:sz w:val="24"/>
                <w:szCs w:val="24"/>
                <w:lang w:val="uk-UA"/>
              </w:rPr>
              <w:t>політики</w:t>
            </w:r>
            <w:r w:rsidRPr="009B6057">
              <w:rPr>
                <w:spacing w:val="-2"/>
                <w:position w:val="2"/>
                <w:sz w:val="24"/>
                <w:szCs w:val="24"/>
                <w:lang w:val="uk-UA"/>
              </w:rPr>
              <w:t xml:space="preserve"> </w:t>
            </w:r>
            <w:r w:rsidRPr="009B6057">
              <w:rPr>
                <w:position w:val="2"/>
                <w:sz w:val="24"/>
                <w:szCs w:val="24"/>
                <w:lang w:val="uk-UA"/>
              </w:rPr>
              <w:t>(Е</w:t>
            </w:r>
            <w:r w:rsidRPr="009B6057">
              <w:rPr>
                <w:sz w:val="24"/>
                <w:szCs w:val="24"/>
                <w:lang w:val="uk-UA"/>
              </w:rPr>
              <w:t>КП</w:t>
            </w:r>
            <w:r w:rsidRPr="009B6057">
              <w:rPr>
                <w:position w:val="2"/>
                <w:sz w:val="24"/>
                <w:szCs w:val="24"/>
                <w:lang w:val="uk-UA"/>
              </w:rPr>
              <w:t>)</w:t>
            </w:r>
          </w:p>
        </w:tc>
        <w:tc>
          <w:tcPr>
            <w:tcW w:w="850" w:type="dxa"/>
            <w:shd w:val="clear" w:color="auto" w:fill="D9D9D9"/>
          </w:tcPr>
          <w:p w14:paraId="158C9278" w14:textId="77777777" w:rsidR="009B6057" w:rsidRPr="005B69B2" w:rsidRDefault="009B6057" w:rsidP="009B6057">
            <w:pPr>
              <w:pStyle w:val="TableParagraph"/>
              <w:ind w:left="46" w:right="59"/>
              <w:jc w:val="center"/>
              <w:rPr>
                <w:sz w:val="24"/>
                <w:szCs w:val="24"/>
              </w:rPr>
            </w:pPr>
            <w:r w:rsidRPr="005B69B2">
              <w:rPr>
                <w:sz w:val="24"/>
                <w:szCs w:val="24"/>
              </w:rPr>
              <w:t>0,76</w:t>
            </w:r>
          </w:p>
        </w:tc>
        <w:tc>
          <w:tcPr>
            <w:tcW w:w="924" w:type="dxa"/>
            <w:shd w:val="clear" w:color="auto" w:fill="D9D9D9"/>
          </w:tcPr>
          <w:p w14:paraId="236923F2" w14:textId="77777777" w:rsidR="009B6057" w:rsidRPr="005B69B2" w:rsidRDefault="009B6057" w:rsidP="009B6057">
            <w:pPr>
              <w:pStyle w:val="TableParagraph"/>
              <w:ind w:right="14"/>
              <w:jc w:val="center"/>
              <w:rPr>
                <w:sz w:val="24"/>
                <w:szCs w:val="24"/>
              </w:rPr>
            </w:pPr>
            <w:r w:rsidRPr="005B69B2">
              <w:rPr>
                <w:sz w:val="24"/>
                <w:szCs w:val="24"/>
              </w:rPr>
              <w:t>0,72</w:t>
            </w:r>
          </w:p>
        </w:tc>
        <w:tc>
          <w:tcPr>
            <w:tcW w:w="924" w:type="dxa"/>
            <w:shd w:val="clear" w:color="auto" w:fill="D9D9D9"/>
          </w:tcPr>
          <w:p w14:paraId="4F25E81F" w14:textId="77777777" w:rsidR="009B6057" w:rsidRPr="005B69B2" w:rsidRDefault="009B6057" w:rsidP="009B6057">
            <w:pPr>
              <w:pStyle w:val="TableParagraph"/>
              <w:ind w:left="13" w:right="24"/>
              <w:jc w:val="center"/>
              <w:rPr>
                <w:sz w:val="24"/>
                <w:szCs w:val="24"/>
              </w:rPr>
            </w:pPr>
            <w:r w:rsidRPr="005B69B2">
              <w:rPr>
                <w:sz w:val="24"/>
                <w:szCs w:val="24"/>
              </w:rPr>
              <w:t>0,68</w:t>
            </w:r>
          </w:p>
        </w:tc>
        <w:tc>
          <w:tcPr>
            <w:tcW w:w="987" w:type="dxa"/>
            <w:shd w:val="clear" w:color="auto" w:fill="D9D9D9"/>
          </w:tcPr>
          <w:p w14:paraId="43C3D16F" w14:textId="77777777" w:rsidR="009B6057" w:rsidRPr="005B69B2" w:rsidRDefault="009B6057" w:rsidP="009B6057">
            <w:pPr>
              <w:pStyle w:val="TableParagraph"/>
              <w:ind w:right="14"/>
              <w:jc w:val="center"/>
              <w:rPr>
                <w:sz w:val="24"/>
                <w:szCs w:val="24"/>
              </w:rPr>
            </w:pPr>
            <w:r w:rsidRPr="005B69B2">
              <w:rPr>
                <w:sz w:val="24"/>
                <w:szCs w:val="24"/>
              </w:rPr>
              <w:t>0,71</w:t>
            </w:r>
          </w:p>
        </w:tc>
      </w:tr>
    </w:tbl>
    <w:p w14:paraId="0B00B924" w14:textId="77777777" w:rsidR="002A53AF" w:rsidRPr="00EA00B3" w:rsidRDefault="002A53AF" w:rsidP="002A53AF">
      <w:pPr>
        <w:ind w:firstLine="709"/>
        <w:jc w:val="left"/>
        <w:rPr>
          <w:sz w:val="24"/>
        </w:rPr>
      </w:pPr>
      <w:r w:rsidRPr="00EA00B3">
        <w:rPr>
          <w:sz w:val="24"/>
        </w:rPr>
        <w:t xml:space="preserve">Джерело: власна розробка автора </w:t>
      </w:r>
    </w:p>
    <w:p w14:paraId="6BB2627B" w14:textId="77777777" w:rsidR="009B6057" w:rsidRDefault="009B6057" w:rsidP="002A53AF">
      <w:pPr>
        <w:ind w:firstLine="709"/>
      </w:pPr>
    </w:p>
    <w:p w14:paraId="2FBA0E78" w14:textId="77777777" w:rsidR="009B6057" w:rsidRDefault="009B6057" w:rsidP="009B6057">
      <w:pPr>
        <w:ind w:firstLine="709"/>
      </w:pPr>
      <w:r w:rsidRPr="00E22BC1">
        <w:t xml:space="preserve">Мета прогнозування — передбачити, що станеться в майбутньому, щоб ми могли бути готовими як до хороших, так і до поганих </w:t>
      </w:r>
      <w:r>
        <w:t>рис</w:t>
      </w:r>
      <w:r w:rsidRPr="00E22BC1">
        <w:t xml:space="preserve">. Це допомагає бізнесу бути конкурентоспроможним і ефективним. Існують різні методи прогнозування, наприклад аналіз минулих тенденцій і використання формул для прогнозування. Один із методів, який називається експоненціальним броунівським згладжуванням, часто використовується для прогнозування ефективності конкурентної стратегії підприємства. Аналізуючи дані та </w:t>
      </w:r>
      <w:r w:rsidRPr="00E22BC1">
        <w:lastRenderedPageBreak/>
        <w:t>використовуючи математичні формули, ми можемо прогнозувати, як бізнес працюватиме в майбутньому. Це допомагає нам приймати рішення та планувати наперед.</w:t>
      </w:r>
    </w:p>
    <w:p w14:paraId="35CB416B" w14:textId="1CD6924C" w:rsidR="002A53AF" w:rsidRDefault="002A53AF" w:rsidP="002A53AF">
      <w:pPr>
        <w:ind w:firstLine="709"/>
      </w:pPr>
      <w:r w:rsidRPr="008A7AB5">
        <w:t>Ця програма допомагає нам передбачити майбутні результати на основі минулих даних. Ми вводимо ряд чисел, вибираємо тип згладжування, вирішуємо, скільки майбутніх періодів ми хочемо спрогнозувати, і встановлюємо константу згладжування. Потім програма надає нам прогнозовані значення, які показують, покращаться чи погіршаться певні аспекти продуктивності компанії. Це допомагає нам бачити тенденції, як-от показники Компанії</w:t>
      </w:r>
      <w:r>
        <w:t xml:space="preserve"> ТОВ СП «Нібулон»</w:t>
      </w:r>
      <w:r w:rsidRPr="008A7AB5">
        <w:t xml:space="preserve"> зростають з часом, тоді як показники Компанії Б коливаються та повільно зменшуються</w:t>
      </w:r>
      <w:r w:rsidR="009B6057">
        <w:t xml:space="preserve"> </w:t>
      </w:r>
      <w:r>
        <w:t>[39]</w:t>
      </w:r>
      <w:r w:rsidRPr="008A7AB5">
        <w:t xml:space="preserve">. </w:t>
      </w:r>
      <w:r>
        <w:t>ТОВ СП « Нібулон»</w:t>
      </w:r>
      <w:r w:rsidRPr="008A7AB5">
        <w:t xml:space="preserve"> підприємство B спостерігає повільне зниження рівня свого розвитку, а зростання конкурентоспроможності також уповільнилося. З іншого боку, компанія G поступово покращує свою конкурентоспроможність завдяки своїй політиці. Очікується, що компанія D побачить підвищення конкурентоспроможності, але зниження рівня розвитку. </w:t>
      </w:r>
    </w:p>
    <w:p w14:paraId="1C7089A7" w14:textId="04E89172" w:rsidR="002A53AF" w:rsidRPr="008A7AB5" w:rsidRDefault="002A53AF" w:rsidP="00A96DBF">
      <w:pPr>
        <w:ind w:firstLine="709"/>
      </w:pPr>
      <w:r w:rsidRPr="008A7AB5">
        <w:t xml:space="preserve">Загалом </w:t>
      </w:r>
      <w:r>
        <w:t>ТОВ СП «Нібулон»</w:t>
      </w:r>
      <w:r w:rsidRPr="008A7AB5">
        <w:t xml:space="preserve"> компаніям потрібно буде зосередитися на інноваціях, щоб залишатися конкурентоспроможними в наступні кілька років.</w:t>
      </w:r>
    </w:p>
    <w:p w14:paraId="338141A6" w14:textId="77777777" w:rsidR="002A53AF" w:rsidRDefault="002A53AF" w:rsidP="002A53AF">
      <w:pPr>
        <w:ind w:firstLine="709"/>
      </w:pPr>
      <w:r w:rsidRPr="005A03C6">
        <w:t xml:space="preserve">У третьому розділі ми розглянули, як визначити, чи стратегія просування є гарною ідеєю для бізнесу, порівнюючи її вартість із тим, наскільки добре вона працює. Інформація в цьому розділі допомагає нам зрозуміти, що нам потрібно зробити, щоб зробити компанію кращою та </w:t>
      </w:r>
      <w:r>
        <w:t>конкурентною</w:t>
      </w:r>
      <w:r w:rsidRPr="005A03C6">
        <w:t xml:space="preserve">. </w:t>
      </w:r>
    </w:p>
    <w:p w14:paraId="00C05E44" w14:textId="0984CA48" w:rsidR="002A53AF" w:rsidRDefault="002A53AF" w:rsidP="002A53AF">
      <w:pPr>
        <w:ind w:firstLine="709"/>
      </w:pPr>
      <w:r w:rsidRPr="008A7AB5">
        <w:t xml:space="preserve">Результати дослідження допомогли нам знайти способи зробити компанії кращими в конкуренції одна з одною. Це було зроблено шляхом аналізу різних факторів і вибору найкращих стратегій, щоб вони були успішними. У цьому плані ми маємо спосіб побачити, наскільки добре працюють компанії в порівнянні одна з одною. У нас є список, на які варто звернути увагу, щоб переконатися, що вони конкурентоспроможні. У нас також є спосіб використовувати цифри, щоб визначити, наскільки ефективні ці ідеї. </w:t>
      </w:r>
    </w:p>
    <w:p w14:paraId="6EED0BD3" w14:textId="77777777" w:rsidR="002A53AF" w:rsidRPr="008A7AB5" w:rsidRDefault="002A53AF" w:rsidP="002A53AF">
      <w:pPr>
        <w:ind w:firstLine="709"/>
      </w:pPr>
      <w:r w:rsidRPr="008A7AB5">
        <w:lastRenderedPageBreak/>
        <w:t xml:space="preserve">Дотримуючись цих порад, компанії можуть знайти найкращий спосіб вдосконалення та підвищення конкурентоспроможності. Ми вивчали, як </w:t>
      </w:r>
      <w:r>
        <w:t>компанії</w:t>
      </w:r>
      <w:r w:rsidRPr="008A7AB5">
        <w:t xml:space="preserve"> можуть покращити свою конкурентну політику, дивлячись на теорію змін. Це допомогло нам знайти спосіб для компаній краще зрозуміти, що потрібно їхнім клієнтам, і бути більш інноваційними. Роблячи це, компанії можуть переконатися, що вони конкурентоспроможні та мають унікальні переваги.</w:t>
      </w:r>
    </w:p>
    <w:p w14:paraId="16EB958B" w14:textId="77777777" w:rsidR="002A53AF" w:rsidRPr="00C06913" w:rsidRDefault="002A53AF" w:rsidP="002A53AF">
      <w:pPr>
        <w:ind w:firstLine="709"/>
      </w:pPr>
      <w:r w:rsidRPr="00C06913">
        <w:t xml:space="preserve">Компанія внесла зміни в те, як вона працює, щоб бути більш ефективною </w:t>
      </w:r>
      <w:r>
        <w:t>в кокуреннтній політиці</w:t>
      </w:r>
      <w:r w:rsidRPr="00C06913">
        <w:t>. Це означає, що вони вдосконалюють те, як вони використовують ресурси, переміщують товари, допомагають співробітникам і дбають про довкілля. Роблячи це, вони сподіваються бути навіть кращими, ніж інші компанії в усьому світі.</w:t>
      </w:r>
    </w:p>
    <w:p w14:paraId="0BB177C9" w14:textId="77777777" w:rsidR="00A5202E" w:rsidRDefault="00A5202E">
      <w:pPr>
        <w:spacing w:after="160" w:line="259" w:lineRule="auto"/>
        <w:jc w:val="left"/>
      </w:pPr>
      <w:r>
        <w:br w:type="page"/>
      </w:r>
    </w:p>
    <w:p w14:paraId="7094562E" w14:textId="0A8AD8F2" w:rsidR="002A53AF" w:rsidRPr="005A03C6" w:rsidRDefault="002A53AF" w:rsidP="002A53AF">
      <w:pPr>
        <w:ind w:firstLine="709"/>
        <w:jc w:val="center"/>
        <w:rPr>
          <w:b/>
        </w:rPr>
      </w:pPr>
      <w:r w:rsidRPr="005A03C6">
        <w:rPr>
          <w:b/>
        </w:rPr>
        <w:lastRenderedPageBreak/>
        <w:t>ВИСНОВКИ</w:t>
      </w:r>
    </w:p>
    <w:p w14:paraId="05BB2145" w14:textId="77777777" w:rsidR="002A53AF" w:rsidRPr="005A03C6" w:rsidRDefault="002A53AF" w:rsidP="002A53AF">
      <w:pPr>
        <w:ind w:firstLine="709"/>
        <w:jc w:val="center"/>
        <w:rPr>
          <w:b/>
        </w:rPr>
      </w:pPr>
    </w:p>
    <w:p w14:paraId="76F7FF99" w14:textId="77777777" w:rsidR="002A53AF" w:rsidRPr="005A03C6" w:rsidRDefault="002A53AF" w:rsidP="002A53AF">
      <w:pPr>
        <w:ind w:firstLine="709"/>
      </w:pPr>
      <w:r w:rsidRPr="005A03C6">
        <w:t>Дослідження показало, що конкурент</w:t>
      </w:r>
      <w:r>
        <w:t>на політика</w:t>
      </w:r>
      <w:r w:rsidRPr="005A03C6">
        <w:t xml:space="preserve"> бізнесу важлива для його успіху. У ньому беруть участь різні групи людей, такі як клієнти, виробники, інвестори та уряд. До факторів, що визначають конкурент</w:t>
      </w:r>
      <w:r>
        <w:t>на політика</w:t>
      </w:r>
      <w:r w:rsidRPr="005A03C6">
        <w:t xml:space="preserve"> сільськогосподарських підприємств, належать продуктивність землі, чисельність працівників, обладнання та фінансова забезпеченість. Економічна ефективність полягає в отриманні найкращих результатів за обсяг вкладеної праці. Вона залежить від того, наскільки добре виробники взаємодіють з ринковими агентами, просувають свої товари споживачам, а також від розвитку ринкової інфраструктури. </w:t>
      </w:r>
    </w:p>
    <w:p w14:paraId="23157EE1" w14:textId="77777777" w:rsidR="002A53AF" w:rsidRPr="005A03C6" w:rsidRDefault="002A53AF" w:rsidP="002A53AF">
      <w:pPr>
        <w:ind w:firstLine="709"/>
      </w:pPr>
      <w:r w:rsidRPr="005A03C6">
        <w:t>Це стосується таких сфер, як банки, фондові біржі та системи зв’язку. Прийняття рішень про те, як вести бізнес, дуже важливо. Існують різні способи вирішити, як керувати бізнесом, наприклад, використовувати науку, дотримуватись закону, бути швидким і ефективним, мати навички та здатність адаптуватися. Деякі поширені способи прийняття рішень у бізнесі – це розгляд загальної картини та врахування конкретної ситуації. У сільському господарстві рішення можна приймати, аналізуючи інформацію, використовуючи статистичні дані, звертаючись за порадою до експертів і використовуючи математику, щоб знайти найкраще рішення. У дослідженні ми розглянули, наскільки конкурентоспроможними є різні фермерські господарства в Україні, коли йдеться про торгівлю, інвестиції та експорт сільськогосподарської продукції. Ми також вивчали, як керує своєю діяльністю компанія</w:t>
      </w:r>
      <w:r>
        <w:t xml:space="preserve"> </w:t>
      </w:r>
      <w:r w:rsidRPr="00040D68">
        <w:rPr>
          <w:bCs/>
        </w:rPr>
        <w:t>ТОВ СП</w:t>
      </w:r>
      <w:r w:rsidRPr="005A03C6">
        <w:t xml:space="preserve"> «НІБУЛОН», і з’ясували, що вони вкладають значні кошти в розвиток річок, будівництво інфраструктури, створення терміналів для перевезення зерна та нафти.</w:t>
      </w:r>
    </w:p>
    <w:p w14:paraId="0AB13F9B" w14:textId="766D1033" w:rsidR="002A53AF" w:rsidRPr="008A7AB5" w:rsidRDefault="002A53AF" w:rsidP="002A53AF">
      <w:pPr>
        <w:ind w:firstLine="709"/>
      </w:pPr>
      <w:r w:rsidRPr="008A7AB5">
        <w:t xml:space="preserve">Дослідження показало, що якщо </w:t>
      </w:r>
      <w:r>
        <w:t>компанія</w:t>
      </w:r>
      <w:r w:rsidRPr="008A7AB5">
        <w:t xml:space="preserve"> </w:t>
      </w:r>
      <w:r>
        <w:t>має</w:t>
      </w:r>
      <w:r w:rsidRPr="008A7AB5">
        <w:t xml:space="preserve"> хороший план конкуренції з іншими компаніями, вони зможуть залишатися успішними та працювати добре. Вивчення того, що компанії роблять вдома, допомогло нам зрозуміти найважливіші </w:t>
      </w:r>
      <w:r>
        <w:t>методи</w:t>
      </w:r>
      <w:r w:rsidRPr="008A7AB5">
        <w:t xml:space="preserve">, які вони повинні робити, щоб конкурувати одна з одною. </w:t>
      </w:r>
      <w:r w:rsidRPr="008A7AB5">
        <w:lastRenderedPageBreak/>
        <w:t>Це дозволило нам виміряти, наскільки добре вони працюють у порівнянні один з одним, і дати їм пропозиції щодо покращення своєї конкурентоспроможності.</w:t>
      </w:r>
    </w:p>
    <w:p w14:paraId="4CE1C3D2" w14:textId="77777777" w:rsidR="002A53AF" w:rsidRPr="005A03C6" w:rsidRDefault="002A53AF" w:rsidP="002A53AF">
      <w:pPr>
        <w:ind w:firstLine="709"/>
      </w:pPr>
      <w:r w:rsidRPr="005A03C6">
        <w:t xml:space="preserve"> Вивчивши діяльність підприємств, специфіку їх роботи, надали пропозиції щодо підвищення конкурентоспроможності</w:t>
      </w:r>
      <w:r>
        <w:t xml:space="preserve"> </w:t>
      </w:r>
      <w:r w:rsidRPr="00040D68">
        <w:rPr>
          <w:bCs/>
        </w:rPr>
        <w:t>ТОВ СП</w:t>
      </w:r>
      <w:r w:rsidRPr="005A03C6">
        <w:t xml:space="preserve"> «НІБУЛОН» та сільськогосподарських підприємств України, які забезпечують поєднання новітніх наукових підходів, сучасних техн досягнень, автоматизація виробництва, застосування цифрових технологій. Підвищення конкурентоспроможності сільськогосподарських підприємств та збереження їх конкурентної </w:t>
      </w:r>
      <w:r>
        <w:t xml:space="preserve">політичної </w:t>
      </w:r>
      <w:r w:rsidRPr="005A03C6">
        <w:t xml:space="preserve">переваги багато в чому залежить від ефективність застосовуваного організаційно-економічного механізму управління конкурентоспроможністю суб'єкта господарювання. </w:t>
      </w:r>
    </w:p>
    <w:p w14:paraId="0C223711" w14:textId="77777777" w:rsidR="002A53AF" w:rsidRPr="005A03C6" w:rsidRDefault="002A53AF" w:rsidP="002A53AF">
      <w:pPr>
        <w:ind w:firstLine="709"/>
      </w:pPr>
      <w:r w:rsidRPr="005A03C6">
        <w:t xml:space="preserve">У дослідженні запропоновано критерії економічного обґрунтування. ефективності з точки зору підвищення конкурентоспроможності, по-перше, це послідовність, друга послідовність, усе наступне є безперервністю, прийнятність, перевага та рішення . </w:t>
      </w:r>
    </w:p>
    <w:p w14:paraId="17A7509C" w14:textId="77777777" w:rsidR="002A53AF" w:rsidRPr="005A03C6" w:rsidRDefault="002A53AF" w:rsidP="002A53AF">
      <w:pPr>
        <w:ind w:firstLine="709"/>
      </w:pPr>
      <w:r w:rsidRPr="005A03C6">
        <w:t>Дослідження показало, що важливий елемент продуктивності Ринок має обмінний механізм, здатний захистити сільськогосподарські підприємства ризиків. Визначено необхідність створення в Україні хлібної біржі Найважливіший елемент розвиненої інфраструктури аграрного ринку.</w:t>
      </w:r>
    </w:p>
    <w:p w14:paraId="08CC2473" w14:textId="77777777" w:rsidR="002A53AF" w:rsidRPr="005A03C6" w:rsidRDefault="002A53AF" w:rsidP="002A53AF">
      <w:pPr>
        <w:ind w:firstLine="709"/>
      </w:pPr>
      <w:r w:rsidRPr="005A03C6">
        <w:t>Пропонується розвиток додаткових форм ведення бізнесу, Зокрема, створення мереж агробізнесу на основі взаємодії між мережами Здатний підвищити конкурент</w:t>
      </w:r>
      <w:r>
        <w:t>ну політику</w:t>
      </w:r>
      <w:r w:rsidRPr="005A03C6">
        <w:t>, забезпечуючи довгострокову перспективу Виробничий цикл і зростання ринку для розвитку національної економіки Умови глобалізації.</w:t>
      </w:r>
    </w:p>
    <w:p w14:paraId="1A9F16F6" w14:textId="52A273ED" w:rsidR="002A53AF" w:rsidRPr="005A03C6" w:rsidRDefault="002A53AF" w:rsidP="002A53AF">
      <w:pPr>
        <w:ind w:firstLine="709"/>
      </w:pPr>
      <w:r w:rsidRPr="005A03C6">
        <w:t xml:space="preserve">Удосконалено алгоритм обґрунтування економічної ефективності Це відображає стратегія конкурентоспроможності компанії Ефективність визначається шляхом порівняння витрат і результати залежать головним чином від характеру бізнесу, але операцій діяльності компанії супроводжується соціальним впливом, Наприклад, створення нових робочих місць і зняття </w:t>
      </w:r>
      <w:r w:rsidRPr="005A03C6">
        <w:lastRenderedPageBreak/>
        <w:t xml:space="preserve">соціальної напруги команда, підвищення іміджу компанії. Був розроблений план, щоб </w:t>
      </w:r>
      <w:r w:rsidRPr="00040D68">
        <w:rPr>
          <w:bCs/>
        </w:rPr>
        <w:t>ТОВ СП</w:t>
      </w:r>
      <w:r w:rsidRPr="005A03C6">
        <w:t xml:space="preserve"> «НІБУЛОН» працювало краще і було більш конкурентоспроможним. Цей план передбачає краще використання ресурсів, покращення переміщення товару, допомогу працівникам і турботу про довкілля. Мета </w:t>
      </w:r>
      <w:r w:rsidR="009B6057">
        <w:t>–</w:t>
      </w:r>
      <w:r w:rsidRPr="005A03C6">
        <w:t xml:space="preserve"> бути кращими за інші компанії світу.</w:t>
      </w:r>
    </w:p>
    <w:p w14:paraId="5826BDE1" w14:textId="614F42A1" w:rsidR="002A53AF" w:rsidRDefault="002A53AF" w:rsidP="002A53AF"/>
    <w:p w14:paraId="38BC1393" w14:textId="2247B643" w:rsidR="002A53AF" w:rsidRDefault="002A53AF" w:rsidP="002A53AF"/>
    <w:p w14:paraId="3427E33C" w14:textId="794545CB" w:rsidR="002A53AF" w:rsidRDefault="002A53AF" w:rsidP="002A53AF"/>
    <w:p w14:paraId="26B2473F" w14:textId="77777777" w:rsidR="00A5202E" w:rsidRDefault="00A5202E">
      <w:pPr>
        <w:spacing w:after="160" w:line="259" w:lineRule="auto"/>
        <w:jc w:val="left"/>
      </w:pPr>
      <w:r>
        <w:rPr>
          <w:b/>
          <w:caps/>
        </w:rPr>
        <w:br w:type="page"/>
      </w:r>
    </w:p>
    <w:p w14:paraId="03178C43" w14:textId="4473B9F8" w:rsidR="00514B9F" w:rsidRDefault="00514B9F" w:rsidP="00514B9F">
      <w:pPr>
        <w:pStyle w:val="1"/>
      </w:pPr>
      <w:r>
        <w:lastRenderedPageBreak/>
        <w:t>СПИСОК ВИКОРИСТАНИХ ДЖЕРЕЛ</w:t>
      </w:r>
    </w:p>
    <w:p w14:paraId="6481F0EC" w14:textId="77777777" w:rsidR="00B13CF2" w:rsidRPr="00AB39A4" w:rsidRDefault="00B13CF2" w:rsidP="00B13CF2">
      <w:pPr>
        <w:pStyle w:val="a7"/>
        <w:numPr>
          <w:ilvl w:val="0"/>
          <w:numId w:val="8"/>
        </w:numPr>
        <w:ind w:left="0" w:firstLine="709"/>
      </w:pPr>
      <w:r w:rsidRPr="00B13CF2">
        <w:t xml:space="preserve"> </w:t>
      </w:r>
      <w:r>
        <w:t>Бабенко В. О., Накісько О. В., Руденко С. В.</w:t>
      </w:r>
      <w:r w:rsidRPr="00B13CF2">
        <w:t xml:space="preserve"> </w:t>
      </w:r>
      <w:r>
        <w:t>Підвищення економічної ефективності виробництва сільськогосподарської продукції на основі інформаційного забезпечення управління діяльністю агропідприємств</w:t>
      </w:r>
      <w:r w:rsidRPr="00B13CF2">
        <w:t xml:space="preserve">. </w:t>
      </w:r>
      <w:r>
        <w:t>Бердянськ</w:t>
      </w:r>
      <w:r w:rsidRPr="00B13CF2">
        <w:t xml:space="preserve">: </w:t>
      </w:r>
      <w:r>
        <w:t>2018. 371</w:t>
      </w:r>
      <w:r>
        <w:rPr>
          <w:lang w:val="en-US"/>
        </w:rPr>
        <w:t>c</w:t>
      </w:r>
      <w:r w:rsidRPr="00B13CF2">
        <w:t>.</w:t>
      </w:r>
    </w:p>
    <w:p w14:paraId="68048C49" w14:textId="77777777" w:rsidR="00B13CF2" w:rsidRDefault="00B13CF2" w:rsidP="00B13CF2">
      <w:pPr>
        <w:pStyle w:val="a7"/>
        <w:numPr>
          <w:ilvl w:val="0"/>
          <w:numId w:val="8"/>
        </w:numPr>
        <w:ind w:left="0" w:firstLine="709"/>
      </w:pPr>
      <w:r w:rsidRPr="001475B6">
        <w:t>Багрова І. В.</w:t>
      </w:r>
      <w:r>
        <w:t xml:space="preserve">, </w:t>
      </w:r>
      <w:r w:rsidRPr="001475B6">
        <w:t>Нефедова О. Г. Складові та фактори</w:t>
      </w:r>
      <w:r>
        <w:t xml:space="preserve"> </w:t>
      </w:r>
      <w:r w:rsidRPr="001475B6">
        <w:t>конкурентоспроможності</w:t>
      </w:r>
      <w:r>
        <w:t>:</w:t>
      </w:r>
      <w:r w:rsidRPr="001475B6">
        <w:t xml:space="preserve"> Науковий журнал «Вісник економічної</w:t>
      </w:r>
      <w:r>
        <w:t xml:space="preserve"> науки України». 2020.</w:t>
      </w:r>
      <w:r w:rsidRPr="001475B6">
        <w:t xml:space="preserve"> 16</w:t>
      </w:r>
      <w:r>
        <w:t>с</w:t>
      </w:r>
      <w:r w:rsidRPr="001475B6">
        <w:t>.</w:t>
      </w:r>
    </w:p>
    <w:p w14:paraId="1186C4B5" w14:textId="77777777" w:rsidR="00B13CF2" w:rsidRDefault="00B13CF2" w:rsidP="00B13CF2">
      <w:pPr>
        <w:pStyle w:val="a7"/>
        <w:numPr>
          <w:ilvl w:val="0"/>
          <w:numId w:val="8"/>
        </w:numPr>
        <w:ind w:left="0" w:firstLine="709"/>
      </w:pPr>
      <w:r>
        <w:t xml:space="preserve"> Белінський П. І. Менеджмент виробництв та операцій. П.І. Белінський. Київ: Центр навчальної літератури, 2015. 624 с. </w:t>
      </w:r>
    </w:p>
    <w:p w14:paraId="7A3514B7" w14:textId="77777777" w:rsidR="00B13CF2" w:rsidRDefault="00B13CF2" w:rsidP="00B13CF2">
      <w:pPr>
        <w:pStyle w:val="a7"/>
        <w:numPr>
          <w:ilvl w:val="0"/>
          <w:numId w:val="8"/>
        </w:numPr>
        <w:ind w:left="0" w:firstLine="709"/>
      </w:pPr>
      <w:r>
        <w:t>Бельтюков</w:t>
      </w:r>
      <w:r w:rsidRPr="00DD2A52">
        <w:t xml:space="preserve"> </w:t>
      </w:r>
      <w:r>
        <w:t>Є.</w:t>
      </w:r>
      <w:r w:rsidRPr="00DD2A52">
        <w:t xml:space="preserve"> </w:t>
      </w:r>
      <w:r>
        <w:t>А.</w:t>
      </w:r>
      <w:r w:rsidRPr="00DD2A52">
        <w:t xml:space="preserve"> </w:t>
      </w:r>
      <w:r>
        <w:t>Некрасова</w:t>
      </w:r>
      <w:r w:rsidRPr="00DD2A52">
        <w:t xml:space="preserve"> </w:t>
      </w:r>
      <w:r>
        <w:t>Л.</w:t>
      </w:r>
      <w:r w:rsidRPr="00DD2A52">
        <w:t xml:space="preserve"> </w:t>
      </w:r>
      <w:r>
        <w:t>А.</w:t>
      </w:r>
      <w:r w:rsidRPr="00DD2A52">
        <w:t xml:space="preserve"> </w:t>
      </w:r>
      <w:r>
        <w:t>Конкурентна стратегія підприємства: сутність та формування на основі оцінки рівня конкурентоспроможності: стаття. Одеса: ОНПУ, 2014. 13с.</w:t>
      </w:r>
    </w:p>
    <w:p w14:paraId="61689CD3" w14:textId="77777777" w:rsidR="00B13CF2" w:rsidRDefault="00B13CF2" w:rsidP="00B13CF2">
      <w:pPr>
        <w:pStyle w:val="a7"/>
        <w:numPr>
          <w:ilvl w:val="0"/>
          <w:numId w:val="8"/>
        </w:numPr>
        <w:ind w:left="0" w:firstLine="709"/>
      </w:pPr>
      <w:r>
        <w:t xml:space="preserve"> Бєлєнький П.Ю. Дослідження проблем конкурентоспроможності: Вісник НАН України № 5: 2007.  9-18с.</w:t>
      </w:r>
    </w:p>
    <w:p w14:paraId="05553DAC" w14:textId="77777777" w:rsidR="00B13CF2" w:rsidRDefault="00B13CF2" w:rsidP="00B13CF2">
      <w:pPr>
        <w:pStyle w:val="a7"/>
        <w:numPr>
          <w:ilvl w:val="0"/>
          <w:numId w:val="8"/>
        </w:numPr>
        <w:ind w:left="0" w:firstLine="709"/>
      </w:pPr>
      <w:r>
        <w:t>Воржакова</w:t>
      </w:r>
      <w:r w:rsidRPr="00DD2A52">
        <w:t xml:space="preserve"> </w:t>
      </w:r>
      <w:r>
        <w:t>Ю. П. Формування конкурентної політики поліграфічних підприємств</w:t>
      </w:r>
      <w:r w:rsidRPr="00DD2A52">
        <w:t xml:space="preserve">: </w:t>
      </w:r>
      <w:r>
        <w:t>монографія. Київ: КПІ ім. Ігоря Сікорського, 2021. 243 с.</w:t>
      </w:r>
    </w:p>
    <w:p w14:paraId="322B9BFE" w14:textId="77777777" w:rsidR="00B13CF2" w:rsidRDefault="00B13CF2" w:rsidP="00B13CF2">
      <w:pPr>
        <w:pStyle w:val="a7"/>
        <w:numPr>
          <w:ilvl w:val="0"/>
          <w:numId w:val="8"/>
        </w:numPr>
        <w:ind w:left="0" w:firstLine="709"/>
      </w:pPr>
      <w:r>
        <w:t xml:space="preserve"> </w:t>
      </w:r>
      <w:r w:rsidRPr="00784F06">
        <w:t>Гадзало</w:t>
      </w:r>
      <w:r>
        <w:t xml:space="preserve"> Я.М. В</w:t>
      </w:r>
      <w:r w:rsidRPr="00784F06">
        <w:t>ітчизняне сільське господарство в сучасних умовах: виклики та шляхи їх подолання</w:t>
      </w:r>
      <w:r>
        <w:t>: Доповідь на сесії Загальних зборів Національної академії аграрних наук України. Київ: НААНУ, 2023. 60с.</w:t>
      </w:r>
    </w:p>
    <w:p w14:paraId="4E0C3511" w14:textId="77777777" w:rsidR="00B13CF2" w:rsidRDefault="00B13CF2" w:rsidP="00B13CF2">
      <w:pPr>
        <w:pStyle w:val="a7"/>
        <w:numPr>
          <w:ilvl w:val="0"/>
          <w:numId w:val="8"/>
        </w:numPr>
        <w:ind w:left="0" w:firstLine="709"/>
      </w:pPr>
      <w:r>
        <w:t>Іванов Ю.Б. Теоретичні основи конкурентної стратегії підприємства: монографія</w:t>
      </w:r>
      <w:r w:rsidRPr="00DD2A52">
        <w:t xml:space="preserve">. </w:t>
      </w:r>
      <w:r>
        <w:t>Харків:</w:t>
      </w:r>
      <w:r w:rsidRPr="00B13CF2">
        <w:t xml:space="preserve"> </w:t>
      </w:r>
      <w:r>
        <w:t xml:space="preserve"> ХНЕУ, 2016.  383 с.</w:t>
      </w:r>
    </w:p>
    <w:p w14:paraId="455CA631" w14:textId="77777777" w:rsidR="00B13CF2" w:rsidRDefault="00B13CF2" w:rsidP="00B13CF2">
      <w:pPr>
        <w:pStyle w:val="a7"/>
        <w:numPr>
          <w:ilvl w:val="0"/>
          <w:numId w:val="8"/>
        </w:numPr>
        <w:ind w:left="0" w:firstLine="709"/>
      </w:pPr>
      <w:r w:rsidRPr="00854260">
        <w:t>Кирчата І. М.</w:t>
      </w:r>
      <w:r>
        <w:t xml:space="preserve"> Управління конкурентоспроможністю підприємства в глобальному середовищі</w:t>
      </w:r>
      <w:r w:rsidRPr="00DD2A52">
        <w:t xml:space="preserve">: </w:t>
      </w:r>
      <w:r>
        <w:t>монографія. Харків: ХНАДУ,</w:t>
      </w:r>
      <w:r w:rsidRPr="00854260">
        <w:t xml:space="preserve"> </w:t>
      </w:r>
      <w:r>
        <w:t>2019.  160 с.</w:t>
      </w:r>
    </w:p>
    <w:p w14:paraId="0E60778D" w14:textId="77777777" w:rsidR="00B13CF2" w:rsidRDefault="00B13CF2" w:rsidP="00B13CF2">
      <w:pPr>
        <w:pStyle w:val="a7"/>
        <w:numPr>
          <w:ilvl w:val="0"/>
          <w:numId w:val="8"/>
        </w:numPr>
        <w:ind w:left="0" w:firstLine="709"/>
      </w:pPr>
      <w:r>
        <w:t xml:space="preserve"> Лузан Ю.Я. Сучасні проблеми та основні фактори розвитку аграрного сектора України: наук. жур. Економіка АПК</w:t>
      </w:r>
      <w:r w:rsidRPr="00073AD1">
        <w:t xml:space="preserve"> </w:t>
      </w:r>
      <w:r>
        <w:t xml:space="preserve">№6. 2014. 5-9с. </w:t>
      </w:r>
    </w:p>
    <w:p w14:paraId="25D71638" w14:textId="77777777" w:rsidR="00B13CF2" w:rsidRPr="00A07776" w:rsidRDefault="00B13CF2" w:rsidP="00B13CF2">
      <w:pPr>
        <w:pStyle w:val="a7"/>
        <w:numPr>
          <w:ilvl w:val="0"/>
          <w:numId w:val="8"/>
        </w:numPr>
        <w:ind w:left="0" w:firstLine="709"/>
      </w:pPr>
      <w:r>
        <w:t xml:space="preserve"> Лупак Р. Л., Васильців Т. Г Конкурентоспроможність підприємства: навч. пос. Львів: ЛТЕУ</w:t>
      </w:r>
      <w:r w:rsidRPr="00B13CF2">
        <w:t>, 2016. 484</w:t>
      </w:r>
      <w:r>
        <w:rPr>
          <w:lang w:val="en-US"/>
        </w:rPr>
        <w:t>c</w:t>
      </w:r>
      <w:r w:rsidRPr="00B13CF2">
        <w:t>.</w:t>
      </w:r>
      <w:r w:rsidRPr="00B13CF2">
        <w:tab/>
      </w:r>
    </w:p>
    <w:p w14:paraId="477C2C73" w14:textId="77777777" w:rsidR="00B13CF2" w:rsidRDefault="00B13CF2" w:rsidP="00B13CF2">
      <w:pPr>
        <w:pStyle w:val="a7"/>
        <w:numPr>
          <w:ilvl w:val="0"/>
          <w:numId w:val="8"/>
        </w:numPr>
        <w:ind w:left="0" w:firstLine="709"/>
      </w:pPr>
      <w:r>
        <w:lastRenderedPageBreak/>
        <w:t xml:space="preserve"> Лупенко Ю. О., Саблук П. Т., Месель-Веселяк В. Я., Федоров М. М. Результати і проблеми реформування сільського господарства України: наук. жур. Економіка АПК</w:t>
      </w:r>
      <w:r w:rsidRPr="00073AD1">
        <w:t xml:space="preserve"> </w:t>
      </w:r>
      <w:r>
        <w:t>№7: 2014. 26-38с.</w:t>
      </w:r>
    </w:p>
    <w:p w14:paraId="01C203E9" w14:textId="77777777" w:rsidR="00B13CF2" w:rsidRPr="00B13CF2" w:rsidRDefault="00B13CF2" w:rsidP="00B13CF2">
      <w:pPr>
        <w:pStyle w:val="a7"/>
        <w:numPr>
          <w:ilvl w:val="0"/>
          <w:numId w:val="8"/>
        </w:numPr>
        <w:ind w:left="0" w:firstLine="709"/>
      </w:pPr>
      <w:r>
        <w:t>Матвєєв В.В.</w:t>
      </w:r>
      <w:r w:rsidRPr="00DD2A52">
        <w:t xml:space="preserve"> </w:t>
      </w:r>
      <w:r>
        <w:t>С</w:t>
      </w:r>
      <w:r w:rsidRPr="00DD2A52">
        <w:t>истема понять, які характеризують конкурентний стан</w:t>
      </w:r>
      <w:r>
        <w:t xml:space="preserve"> </w:t>
      </w:r>
      <w:r w:rsidRPr="00DD2A52">
        <w:t>підприємства</w:t>
      </w:r>
      <w:r>
        <w:t>: стаття. Київ: НУХТ, 2014 63с</w:t>
      </w:r>
    </w:p>
    <w:p w14:paraId="0B1CA3BE" w14:textId="77777777" w:rsidR="00B13CF2" w:rsidRDefault="00B13CF2" w:rsidP="00B13CF2">
      <w:pPr>
        <w:pStyle w:val="a7"/>
        <w:numPr>
          <w:ilvl w:val="0"/>
          <w:numId w:val="8"/>
        </w:numPr>
        <w:ind w:left="0" w:firstLine="709"/>
      </w:pPr>
      <w:r>
        <w:t xml:space="preserve"> Мессель-Веселяк В. Я., Федоров М. М. Теоретико-методологічне і нормативно-правове забезпечення трансформації аграрного сектору економіки України до ринкових умов господарювання, науковий супровід та ефективність запровадження: Економіка АПК.  2015. 5-24с.</w:t>
      </w:r>
    </w:p>
    <w:p w14:paraId="64C255F0" w14:textId="77777777" w:rsidR="00B13CF2" w:rsidRPr="00136F1C" w:rsidRDefault="00B13CF2" w:rsidP="00B13CF2">
      <w:pPr>
        <w:pStyle w:val="a7"/>
        <w:numPr>
          <w:ilvl w:val="0"/>
          <w:numId w:val="8"/>
        </w:numPr>
        <w:ind w:left="0" w:firstLine="709"/>
      </w:pPr>
      <w:r>
        <w:t>Нібулон</w:t>
      </w:r>
      <w:r w:rsidRPr="004E3071">
        <w:t xml:space="preserve"> демонструє рекордні показники з експорту за період війни</w:t>
      </w:r>
      <w:r w:rsidRPr="00DD2A52">
        <w:t xml:space="preserve">. </w:t>
      </w:r>
      <w:r>
        <w:rPr>
          <w:lang w:val="en-US"/>
        </w:rPr>
        <w:t xml:space="preserve">URL: </w:t>
      </w:r>
      <w:hyperlink r:id="rId9" w:history="1">
        <w:r w:rsidRPr="00136F1C">
          <w:rPr>
            <w:lang w:val="en-US"/>
          </w:rPr>
          <w:t>https://www.nibulon.com/nibulon-demonstruie-rekordni-pokaznyky-z- eksportu-za-period-vijny/</w:t>
        </w:r>
      </w:hyperlink>
      <w:r>
        <w:rPr>
          <w:lang w:val="en-US"/>
        </w:rPr>
        <w:t xml:space="preserve"> </w:t>
      </w:r>
    </w:p>
    <w:p w14:paraId="0E67C594" w14:textId="77777777" w:rsidR="00B13CF2" w:rsidRDefault="00B13CF2" w:rsidP="00B13CF2">
      <w:pPr>
        <w:pStyle w:val="a7"/>
        <w:numPr>
          <w:ilvl w:val="0"/>
          <w:numId w:val="8"/>
        </w:numPr>
        <w:ind w:left="0" w:firstLine="709"/>
      </w:pPr>
      <w:r>
        <w:t xml:space="preserve"> Оберемчук В.Ф. Стратегія підприємства: Короткий курс лекцій .- К.:МАУП, 2020. 128 с.</w:t>
      </w:r>
    </w:p>
    <w:p w14:paraId="3E136A73" w14:textId="77777777" w:rsidR="00B13CF2" w:rsidRDefault="00B13CF2" w:rsidP="00B13CF2">
      <w:pPr>
        <w:pStyle w:val="a7"/>
        <w:numPr>
          <w:ilvl w:val="0"/>
          <w:numId w:val="8"/>
        </w:numPr>
        <w:ind w:left="0" w:firstLine="709"/>
      </w:pPr>
      <w:r>
        <w:t xml:space="preserve">Портер Е. М.  Конкурентна стратегія. Методика аналізу галузей і конкурентів: монографія. 2020. 464с. </w:t>
      </w:r>
    </w:p>
    <w:p w14:paraId="09E793A6" w14:textId="77777777" w:rsidR="00B13CF2" w:rsidRPr="004E3071" w:rsidRDefault="00B13CF2" w:rsidP="00B13CF2">
      <w:pPr>
        <w:pStyle w:val="a7"/>
        <w:numPr>
          <w:ilvl w:val="0"/>
          <w:numId w:val="8"/>
        </w:numPr>
        <w:ind w:left="0" w:firstLine="709"/>
      </w:pPr>
      <w:r w:rsidRPr="006A1F49">
        <w:t>Рейтинг основних експортерів зерна з України за підсумками 2022/2023 МР</w:t>
      </w:r>
      <w:r w:rsidRPr="00DD2A52">
        <w:t xml:space="preserve">. </w:t>
      </w:r>
      <w:r>
        <w:rPr>
          <w:lang w:val="en-US"/>
        </w:rPr>
        <w:t xml:space="preserve">URL: </w:t>
      </w:r>
      <w:r w:rsidRPr="006A1F49">
        <w:rPr>
          <w:lang w:val="en-US"/>
        </w:rPr>
        <w:t>https://dzi.gov.ua/press-centre/news/rejtyng-osnovnyh-eksporteriv-zerna-z-ukrayiny-za-pidsumkamy-2022-2023-mr/</w:t>
      </w:r>
      <w:r>
        <w:rPr>
          <w:lang w:val="en-US"/>
        </w:rPr>
        <w:t xml:space="preserve"> </w:t>
      </w:r>
    </w:p>
    <w:p w14:paraId="141800ED" w14:textId="77777777" w:rsidR="00B13CF2" w:rsidRDefault="00B13CF2" w:rsidP="00B13CF2">
      <w:pPr>
        <w:pStyle w:val="a7"/>
        <w:numPr>
          <w:ilvl w:val="0"/>
          <w:numId w:val="8"/>
        </w:numPr>
        <w:ind w:left="0" w:firstLine="709"/>
      </w:pPr>
      <w:r>
        <w:t xml:space="preserve"> Саблук П. Т. Основні напрями розроблення стратегії розвитку агропромислового комплексу в Україні: стаття з Економіка АПК,           2014. 3-15с. </w:t>
      </w:r>
    </w:p>
    <w:p w14:paraId="77E851B8" w14:textId="77777777" w:rsidR="00B13CF2" w:rsidRDefault="00B13CF2" w:rsidP="00B13CF2">
      <w:pPr>
        <w:pStyle w:val="a7"/>
        <w:numPr>
          <w:ilvl w:val="0"/>
          <w:numId w:val="8"/>
        </w:numPr>
        <w:ind w:left="0" w:firstLine="709"/>
      </w:pPr>
      <w:r>
        <w:t xml:space="preserve"> Саблук П. Т., Месель-Веселяк В. Я. Стратегічні напрями розвитку агропромислового комплексу України: ін-т аграр. Економіки. Київ: УААН, 2012. 59с.</w:t>
      </w:r>
    </w:p>
    <w:p w14:paraId="269406F1" w14:textId="77777777" w:rsidR="00B13CF2" w:rsidRDefault="00B13CF2" w:rsidP="00B13CF2">
      <w:pPr>
        <w:pStyle w:val="a7"/>
        <w:numPr>
          <w:ilvl w:val="0"/>
          <w:numId w:val="8"/>
        </w:numPr>
        <w:ind w:left="0" w:firstLine="709"/>
      </w:pPr>
      <w:r>
        <w:t xml:space="preserve"> Савчук В. П. Фінансовий менеджмент підприємств: прикладні питання з аналізом ділових ситуацій. К.: Видавничий дім «Максимум», 2011. 600 с.</w:t>
      </w:r>
    </w:p>
    <w:p w14:paraId="17DB1236" w14:textId="77777777" w:rsidR="00B13CF2" w:rsidRDefault="00B13CF2" w:rsidP="00B13CF2">
      <w:pPr>
        <w:pStyle w:val="a7"/>
        <w:numPr>
          <w:ilvl w:val="0"/>
          <w:numId w:val="8"/>
        </w:numPr>
        <w:ind w:left="0" w:firstLine="709"/>
      </w:pPr>
      <w:r>
        <w:lastRenderedPageBreak/>
        <w:t>Саєнко М.Г. Стратегія підприємства: підручник. Тернопіль: «Економічна думка», 2016.  390 с.</w:t>
      </w:r>
    </w:p>
    <w:p w14:paraId="4A56601B" w14:textId="77777777" w:rsidR="00B13CF2" w:rsidRDefault="00B13CF2" w:rsidP="00B13CF2">
      <w:pPr>
        <w:pStyle w:val="a7"/>
        <w:numPr>
          <w:ilvl w:val="0"/>
          <w:numId w:val="8"/>
        </w:numPr>
        <w:ind w:left="0" w:firstLine="709"/>
      </w:pPr>
      <w:r w:rsidRPr="00DD2A52">
        <w:t xml:space="preserve"> </w:t>
      </w:r>
      <w:r>
        <w:t>Сітковська А</w:t>
      </w:r>
      <w:r w:rsidRPr="00DD2A52">
        <w:t xml:space="preserve">. </w:t>
      </w:r>
      <w:r>
        <w:t>О</w:t>
      </w:r>
      <w:r w:rsidRPr="00DD2A52">
        <w:t>.</w:t>
      </w:r>
      <w:r w:rsidRPr="00A07776">
        <w:t xml:space="preserve"> </w:t>
      </w:r>
      <w:r>
        <w:t>Ф</w:t>
      </w:r>
      <w:r w:rsidRPr="00DD2A52">
        <w:t>ормування конкурентних переваг аграрних підприємств</w:t>
      </w:r>
      <w:r>
        <w:t>: стаття Дніпро: ДДЕАУ 2016 102с.</w:t>
      </w:r>
    </w:p>
    <w:p w14:paraId="6EB1D861" w14:textId="77777777" w:rsidR="00B13CF2" w:rsidRDefault="00B13CF2" w:rsidP="00B13CF2">
      <w:pPr>
        <w:pStyle w:val="a7"/>
        <w:numPr>
          <w:ilvl w:val="0"/>
          <w:numId w:val="8"/>
        </w:numPr>
        <w:ind w:left="0" w:firstLine="709"/>
      </w:pPr>
      <w:r>
        <w:t>Сумець</w:t>
      </w:r>
      <w:r w:rsidRPr="00DD2A52">
        <w:t xml:space="preserve"> </w:t>
      </w:r>
      <w:r>
        <w:t>О. М.</w:t>
      </w:r>
      <w:r w:rsidRPr="00DD2A52">
        <w:t xml:space="preserve"> </w:t>
      </w:r>
      <w:r>
        <w:t xml:space="preserve">Стратегічний менеджмент. Харків: </w:t>
      </w:r>
      <w:r w:rsidRPr="009F15AF">
        <w:t>ХНУВД</w:t>
      </w:r>
      <w:r>
        <w:t>, 2021. 208с.</w:t>
      </w:r>
    </w:p>
    <w:p w14:paraId="37C6E2A5" w14:textId="77777777" w:rsidR="00B13CF2" w:rsidRDefault="00B13CF2" w:rsidP="00B13CF2">
      <w:pPr>
        <w:pStyle w:val="a7"/>
        <w:numPr>
          <w:ilvl w:val="0"/>
          <w:numId w:val="8"/>
        </w:numPr>
        <w:ind w:left="0" w:firstLine="709"/>
      </w:pPr>
      <w:r>
        <w:t xml:space="preserve"> Черево Д.Г. Конкурентоспроможність підприємства як характеристика його економічного стану: науч. жур. Економіка АПК № 6: 2019. 114-121с.</w:t>
      </w:r>
    </w:p>
    <w:p w14:paraId="63F1B2E0" w14:textId="77777777" w:rsidR="00B13CF2" w:rsidRDefault="00B13CF2" w:rsidP="00B13CF2">
      <w:pPr>
        <w:pStyle w:val="a7"/>
        <w:numPr>
          <w:ilvl w:val="0"/>
          <w:numId w:val="8"/>
        </w:numPr>
        <w:ind w:left="0" w:firstLine="709"/>
      </w:pPr>
      <w:r>
        <w:t xml:space="preserve"> Шпичак О. М. Економіко-організаційні проблеми якості сільськогосподарської продукції та продовольства: наук. жур. Економіка АПК № 11: 2020. 51-59с.</w:t>
      </w:r>
    </w:p>
    <w:p w14:paraId="489A0CAA" w14:textId="77777777" w:rsidR="004E3071" w:rsidRPr="009D3A2B" w:rsidRDefault="004E3071" w:rsidP="00A96DBF">
      <w:pPr>
        <w:ind w:left="360"/>
      </w:pPr>
    </w:p>
    <w:sectPr w:rsidR="004E3071" w:rsidRPr="009D3A2B" w:rsidSect="00146D96">
      <w:headerReference w:type="default" r:id="rId10"/>
      <w:pgSz w:w="11906" w:h="16838"/>
      <w:pgMar w:top="1276" w:right="849"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66AEC" w14:textId="77777777" w:rsidR="00D375F1" w:rsidRDefault="00D375F1" w:rsidP="00514B9F">
      <w:pPr>
        <w:spacing w:line="240" w:lineRule="auto"/>
      </w:pPr>
      <w:r>
        <w:separator/>
      </w:r>
    </w:p>
  </w:endnote>
  <w:endnote w:type="continuationSeparator" w:id="0">
    <w:p w14:paraId="3FA79E1C" w14:textId="77777777" w:rsidR="00D375F1" w:rsidRDefault="00D375F1" w:rsidP="00514B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4E27D" w14:textId="77777777" w:rsidR="00D375F1" w:rsidRDefault="00D375F1" w:rsidP="00514B9F">
      <w:pPr>
        <w:spacing w:line="240" w:lineRule="auto"/>
      </w:pPr>
      <w:r>
        <w:separator/>
      </w:r>
    </w:p>
  </w:footnote>
  <w:footnote w:type="continuationSeparator" w:id="0">
    <w:p w14:paraId="7A179786" w14:textId="77777777" w:rsidR="00D375F1" w:rsidRDefault="00D375F1" w:rsidP="00514B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933360"/>
      <w:docPartObj>
        <w:docPartGallery w:val="Page Numbers (Top of Page)"/>
        <w:docPartUnique/>
      </w:docPartObj>
    </w:sdtPr>
    <w:sdtEndPr/>
    <w:sdtContent>
      <w:p w14:paraId="12D93470" w14:textId="0388955D" w:rsidR="003B5947" w:rsidRDefault="003B5947">
        <w:pPr>
          <w:pStyle w:val="a8"/>
          <w:jc w:val="right"/>
        </w:pPr>
        <w:r>
          <w:fldChar w:fldCharType="begin"/>
        </w:r>
        <w:r>
          <w:instrText>PAGE   \* MERGEFORMAT</w:instrText>
        </w:r>
        <w:r>
          <w:fldChar w:fldCharType="separate"/>
        </w:r>
        <w:r w:rsidR="006440E8">
          <w:rPr>
            <w:noProof/>
          </w:rPr>
          <w:t>20</w:t>
        </w:r>
        <w:r>
          <w:fldChar w:fldCharType="end"/>
        </w:r>
      </w:p>
    </w:sdtContent>
  </w:sdt>
  <w:p w14:paraId="4474A5C4" w14:textId="77777777" w:rsidR="003B5947" w:rsidRDefault="003B5947">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2FB3"/>
    <w:multiLevelType w:val="hybridMultilevel"/>
    <w:tmpl w:val="F910A5DE"/>
    <w:lvl w:ilvl="0" w:tplc="EA6A9836">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3730D12"/>
    <w:multiLevelType w:val="hybridMultilevel"/>
    <w:tmpl w:val="466CEB76"/>
    <w:lvl w:ilvl="0" w:tplc="46CA2C32">
      <w:numFmt w:val="bullet"/>
      <w:lvlText w:val=""/>
      <w:lvlJc w:val="left"/>
      <w:pPr>
        <w:ind w:left="720" w:hanging="360"/>
      </w:pPr>
      <w:rPr>
        <w:rFonts w:ascii="Symbol" w:eastAsia="Symbol" w:hAnsi="Symbol" w:cs="Symbol" w:hint="default"/>
        <w:b w:val="0"/>
        <w:bCs w:val="0"/>
        <w:i w:val="0"/>
        <w:iCs w:val="0"/>
        <w:spacing w:val="0"/>
        <w:w w:val="100"/>
        <w:sz w:val="24"/>
        <w:szCs w:val="24"/>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3950E4F"/>
    <w:multiLevelType w:val="hybridMultilevel"/>
    <w:tmpl w:val="DE5274B8"/>
    <w:lvl w:ilvl="0" w:tplc="30FEE698">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AD66B08"/>
    <w:multiLevelType w:val="multilevel"/>
    <w:tmpl w:val="DE54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E3248"/>
    <w:multiLevelType w:val="hybridMultilevel"/>
    <w:tmpl w:val="6762B414"/>
    <w:lvl w:ilvl="0" w:tplc="46CA2C32">
      <w:numFmt w:val="bullet"/>
      <w:lvlText w:val=""/>
      <w:lvlJc w:val="left"/>
      <w:pPr>
        <w:ind w:left="720" w:hanging="360"/>
      </w:pPr>
      <w:rPr>
        <w:rFonts w:ascii="Symbol" w:eastAsia="Symbol" w:hAnsi="Symbol" w:cs="Symbol" w:hint="default"/>
        <w:b w:val="0"/>
        <w:bCs w:val="0"/>
        <w:i w:val="0"/>
        <w:iCs w:val="0"/>
        <w:spacing w:val="0"/>
        <w:w w:val="100"/>
        <w:sz w:val="24"/>
        <w:szCs w:val="24"/>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1ED6102"/>
    <w:multiLevelType w:val="hybridMultilevel"/>
    <w:tmpl w:val="BB903994"/>
    <w:lvl w:ilvl="0" w:tplc="46CA2C32">
      <w:numFmt w:val="bullet"/>
      <w:lvlText w:val=""/>
      <w:lvlJc w:val="left"/>
      <w:pPr>
        <w:ind w:left="720" w:hanging="360"/>
      </w:pPr>
      <w:rPr>
        <w:rFonts w:ascii="Symbol" w:eastAsia="Symbol" w:hAnsi="Symbol" w:cs="Symbol" w:hint="default"/>
        <w:b w:val="0"/>
        <w:bCs w:val="0"/>
        <w:i w:val="0"/>
        <w:iCs w:val="0"/>
        <w:spacing w:val="0"/>
        <w:w w:val="100"/>
        <w:sz w:val="24"/>
        <w:szCs w:val="24"/>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5E81FF5"/>
    <w:multiLevelType w:val="hybridMultilevel"/>
    <w:tmpl w:val="63EA7050"/>
    <w:lvl w:ilvl="0" w:tplc="46CA2C32">
      <w:numFmt w:val="bullet"/>
      <w:lvlText w:val=""/>
      <w:lvlJc w:val="left"/>
      <w:pPr>
        <w:ind w:left="1004" w:hanging="360"/>
      </w:pPr>
      <w:rPr>
        <w:rFonts w:ascii="Symbol" w:eastAsia="Symbol" w:hAnsi="Symbol" w:cs="Symbol" w:hint="default"/>
        <w:b w:val="0"/>
        <w:bCs w:val="0"/>
        <w:i w:val="0"/>
        <w:iCs w:val="0"/>
        <w:spacing w:val="0"/>
        <w:w w:val="100"/>
        <w:sz w:val="24"/>
        <w:szCs w:val="24"/>
        <w:lang w:val="uk-UA" w:eastAsia="en-US" w:bidi="ar-SA"/>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7" w15:restartNumberingAfterBreak="0">
    <w:nsid w:val="1FD8542F"/>
    <w:multiLevelType w:val="hybridMultilevel"/>
    <w:tmpl w:val="FB7AFC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22E700B"/>
    <w:multiLevelType w:val="hybridMultilevel"/>
    <w:tmpl w:val="A2063260"/>
    <w:lvl w:ilvl="0" w:tplc="2DCC39EC">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7D42A25"/>
    <w:multiLevelType w:val="hybridMultilevel"/>
    <w:tmpl w:val="FAEE11A8"/>
    <w:lvl w:ilvl="0" w:tplc="7666BBD8">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3CE11AE"/>
    <w:multiLevelType w:val="hybridMultilevel"/>
    <w:tmpl w:val="B988287C"/>
    <w:lvl w:ilvl="0" w:tplc="1A50EED4">
      <w:start w:val="1"/>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1" w15:restartNumberingAfterBreak="0">
    <w:nsid w:val="3D1A5805"/>
    <w:multiLevelType w:val="hybridMultilevel"/>
    <w:tmpl w:val="0C30E5AC"/>
    <w:lvl w:ilvl="0" w:tplc="FB2C7EB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E3404E9"/>
    <w:multiLevelType w:val="hybridMultilevel"/>
    <w:tmpl w:val="0A525E26"/>
    <w:lvl w:ilvl="0" w:tplc="515ED73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0B821B0"/>
    <w:multiLevelType w:val="hybridMultilevel"/>
    <w:tmpl w:val="0564193C"/>
    <w:lvl w:ilvl="0" w:tplc="46CA2C32">
      <w:numFmt w:val="bullet"/>
      <w:lvlText w:val=""/>
      <w:lvlJc w:val="left"/>
      <w:pPr>
        <w:ind w:left="720" w:hanging="360"/>
      </w:pPr>
      <w:rPr>
        <w:rFonts w:ascii="Symbol" w:eastAsia="Symbol" w:hAnsi="Symbol" w:cs="Symbol" w:hint="default"/>
        <w:b w:val="0"/>
        <w:bCs w:val="0"/>
        <w:i w:val="0"/>
        <w:iCs w:val="0"/>
        <w:spacing w:val="0"/>
        <w:w w:val="100"/>
        <w:sz w:val="24"/>
        <w:szCs w:val="24"/>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1A63FC7"/>
    <w:multiLevelType w:val="hybridMultilevel"/>
    <w:tmpl w:val="C5D628C2"/>
    <w:lvl w:ilvl="0" w:tplc="F40AC5E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4CE6767"/>
    <w:multiLevelType w:val="hybridMultilevel"/>
    <w:tmpl w:val="B8D8AA92"/>
    <w:lvl w:ilvl="0" w:tplc="DBE0AF7C">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A043549"/>
    <w:multiLevelType w:val="hybridMultilevel"/>
    <w:tmpl w:val="D4D20CB4"/>
    <w:lvl w:ilvl="0" w:tplc="46CA2C32">
      <w:numFmt w:val="bullet"/>
      <w:lvlText w:val=""/>
      <w:lvlJc w:val="left"/>
      <w:pPr>
        <w:ind w:left="720" w:hanging="360"/>
      </w:pPr>
      <w:rPr>
        <w:rFonts w:ascii="Symbol" w:eastAsia="Symbol" w:hAnsi="Symbol" w:cs="Symbol" w:hint="default"/>
        <w:b w:val="0"/>
        <w:bCs w:val="0"/>
        <w:i w:val="0"/>
        <w:iCs w:val="0"/>
        <w:spacing w:val="0"/>
        <w:w w:val="100"/>
        <w:sz w:val="24"/>
        <w:szCs w:val="24"/>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B1E02C2"/>
    <w:multiLevelType w:val="multilevel"/>
    <w:tmpl w:val="E75E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7E2727"/>
    <w:multiLevelType w:val="multilevel"/>
    <w:tmpl w:val="99F4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B7186F"/>
    <w:multiLevelType w:val="hybridMultilevel"/>
    <w:tmpl w:val="23DAECD4"/>
    <w:lvl w:ilvl="0" w:tplc="791E05A6">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F6E7091"/>
    <w:multiLevelType w:val="hybridMultilevel"/>
    <w:tmpl w:val="14266DF4"/>
    <w:lvl w:ilvl="0" w:tplc="A6408A0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5FB44FD"/>
    <w:multiLevelType w:val="multilevel"/>
    <w:tmpl w:val="DAD6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781F9F"/>
    <w:multiLevelType w:val="multilevel"/>
    <w:tmpl w:val="A9E40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0C61B5"/>
    <w:multiLevelType w:val="hybridMultilevel"/>
    <w:tmpl w:val="50762DC8"/>
    <w:lvl w:ilvl="0" w:tplc="46CA2C32">
      <w:numFmt w:val="bullet"/>
      <w:lvlText w:val=""/>
      <w:lvlJc w:val="left"/>
      <w:pPr>
        <w:ind w:left="720" w:hanging="360"/>
      </w:pPr>
      <w:rPr>
        <w:rFonts w:ascii="Symbol" w:eastAsia="Symbol" w:hAnsi="Symbol" w:cs="Symbol" w:hint="default"/>
        <w:b w:val="0"/>
        <w:bCs w:val="0"/>
        <w:i w:val="0"/>
        <w:iCs w:val="0"/>
        <w:spacing w:val="0"/>
        <w:w w:val="100"/>
        <w:sz w:val="24"/>
        <w:szCs w:val="24"/>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2D5480E"/>
    <w:multiLevelType w:val="multilevel"/>
    <w:tmpl w:val="0FB61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F0282F"/>
    <w:multiLevelType w:val="hybridMultilevel"/>
    <w:tmpl w:val="AF7CA39C"/>
    <w:lvl w:ilvl="0" w:tplc="46CA2C32">
      <w:numFmt w:val="bullet"/>
      <w:lvlText w:val=""/>
      <w:lvlJc w:val="left"/>
      <w:pPr>
        <w:ind w:left="720" w:hanging="360"/>
      </w:pPr>
      <w:rPr>
        <w:rFonts w:ascii="Symbol" w:eastAsia="Symbol" w:hAnsi="Symbol" w:cs="Symbol" w:hint="default"/>
        <w:b w:val="0"/>
        <w:bCs w:val="0"/>
        <w:i w:val="0"/>
        <w:iCs w:val="0"/>
        <w:spacing w:val="0"/>
        <w:w w:val="100"/>
        <w:sz w:val="24"/>
        <w:szCs w:val="24"/>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4486440"/>
    <w:multiLevelType w:val="hybridMultilevel"/>
    <w:tmpl w:val="917CCC1A"/>
    <w:lvl w:ilvl="0" w:tplc="D73A809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C430E28"/>
    <w:multiLevelType w:val="hybridMultilevel"/>
    <w:tmpl w:val="920686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0000A97"/>
    <w:multiLevelType w:val="hybridMultilevel"/>
    <w:tmpl w:val="DBEA32C4"/>
    <w:lvl w:ilvl="0" w:tplc="46CA2C32">
      <w:numFmt w:val="bullet"/>
      <w:lvlText w:val=""/>
      <w:lvlJc w:val="left"/>
      <w:pPr>
        <w:ind w:left="1080" w:hanging="360"/>
      </w:pPr>
      <w:rPr>
        <w:rFonts w:ascii="Symbol" w:eastAsia="Symbol" w:hAnsi="Symbol" w:cs="Symbol" w:hint="default"/>
        <w:b w:val="0"/>
        <w:bCs w:val="0"/>
        <w:i w:val="0"/>
        <w:iCs w:val="0"/>
        <w:spacing w:val="0"/>
        <w:w w:val="100"/>
        <w:sz w:val="24"/>
        <w:szCs w:val="24"/>
        <w:lang w:val="uk-UA" w:eastAsia="en-US" w:bidi="ar-SA"/>
      </w:rPr>
    </w:lvl>
    <w:lvl w:ilvl="1" w:tplc="1694A2B8">
      <w:numFmt w:val="bullet"/>
      <w:lvlText w:val=""/>
      <w:lvlJc w:val="left"/>
      <w:pPr>
        <w:ind w:left="1800" w:hanging="360"/>
      </w:pPr>
      <w:rPr>
        <w:rFonts w:ascii="Times New Roman" w:eastAsia="Times New Roman" w:hAnsi="Times New Roman" w:cs="Times New Roman" w:hint="default"/>
        <w:sz w:val="24"/>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9" w15:restartNumberingAfterBreak="0">
    <w:nsid w:val="7A7105C8"/>
    <w:multiLevelType w:val="hybridMultilevel"/>
    <w:tmpl w:val="55924716"/>
    <w:lvl w:ilvl="0" w:tplc="08B6A18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21"/>
  </w:num>
  <w:num w:numId="4">
    <w:abstractNumId w:val="24"/>
  </w:num>
  <w:num w:numId="5">
    <w:abstractNumId w:val="3"/>
  </w:num>
  <w:num w:numId="6">
    <w:abstractNumId w:val="10"/>
  </w:num>
  <w:num w:numId="7">
    <w:abstractNumId w:val="8"/>
  </w:num>
  <w:num w:numId="8">
    <w:abstractNumId w:val="7"/>
  </w:num>
  <w:num w:numId="9">
    <w:abstractNumId w:val="26"/>
  </w:num>
  <w:num w:numId="10">
    <w:abstractNumId w:val="13"/>
  </w:num>
  <w:num w:numId="11">
    <w:abstractNumId w:val="19"/>
  </w:num>
  <w:num w:numId="12">
    <w:abstractNumId w:val="23"/>
  </w:num>
  <w:num w:numId="13">
    <w:abstractNumId w:val="20"/>
  </w:num>
  <w:num w:numId="14">
    <w:abstractNumId w:val="27"/>
  </w:num>
  <w:num w:numId="15">
    <w:abstractNumId w:val="11"/>
  </w:num>
  <w:num w:numId="16">
    <w:abstractNumId w:val="28"/>
  </w:num>
  <w:num w:numId="17">
    <w:abstractNumId w:val="6"/>
  </w:num>
  <w:num w:numId="18">
    <w:abstractNumId w:val="4"/>
  </w:num>
  <w:num w:numId="19">
    <w:abstractNumId w:val="29"/>
  </w:num>
  <w:num w:numId="20">
    <w:abstractNumId w:val="22"/>
  </w:num>
  <w:num w:numId="21">
    <w:abstractNumId w:val="5"/>
  </w:num>
  <w:num w:numId="22">
    <w:abstractNumId w:val="25"/>
  </w:num>
  <w:num w:numId="23">
    <w:abstractNumId w:val="2"/>
  </w:num>
  <w:num w:numId="24">
    <w:abstractNumId w:val="1"/>
  </w:num>
  <w:num w:numId="25">
    <w:abstractNumId w:val="0"/>
  </w:num>
  <w:num w:numId="26">
    <w:abstractNumId w:val="16"/>
  </w:num>
  <w:num w:numId="27">
    <w:abstractNumId w:val="9"/>
  </w:num>
  <w:num w:numId="28">
    <w:abstractNumId w:val="15"/>
  </w:num>
  <w:num w:numId="29">
    <w:abstractNumId w:val="14"/>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553"/>
    <w:rsid w:val="00017EE8"/>
    <w:rsid w:val="00025D8B"/>
    <w:rsid w:val="00065099"/>
    <w:rsid w:val="00073AD1"/>
    <w:rsid w:val="00085141"/>
    <w:rsid w:val="000930C5"/>
    <w:rsid w:val="000A46FB"/>
    <w:rsid w:val="000B70CE"/>
    <w:rsid w:val="000B77C2"/>
    <w:rsid w:val="000C6049"/>
    <w:rsid w:val="000D5ACA"/>
    <w:rsid w:val="00103DEA"/>
    <w:rsid w:val="00121839"/>
    <w:rsid w:val="001265FE"/>
    <w:rsid w:val="00136F1C"/>
    <w:rsid w:val="00141697"/>
    <w:rsid w:val="00146174"/>
    <w:rsid w:val="00146D96"/>
    <w:rsid w:val="001574A9"/>
    <w:rsid w:val="001773B7"/>
    <w:rsid w:val="001B7170"/>
    <w:rsid w:val="001F3CBB"/>
    <w:rsid w:val="002143A7"/>
    <w:rsid w:val="00224D9B"/>
    <w:rsid w:val="0025594F"/>
    <w:rsid w:val="002853A9"/>
    <w:rsid w:val="002902EA"/>
    <w:rsid w:val="0029188A"/>
    <w:rsid w:val="002935F9"/>
    <w:rsid w:val="002A53AF"/>
    <w:rsid w:val="002B7CEB"/>
    <w:rsid w:val="002C41FC"/>
    <w:rsid w:val="002D2383"/>
    <w:rsid w:val="002E4732"/>
    <w:rsid w:val="002F26C4"/>
    <w:rsid w:val="002F7B96"/>
    <w:rsid w:val="003313AA"/>
    <w:rsid w:val="003537BC"/>
    <w:rsid w:val="00394793"/>
    <w:rsid w:val="003A1AB7"/>
    <w:rsid w:val="003A3BB6"/>
    <w:rsid w:val="003B5947"/>
    <w:rsid w:val="003E1C27"/>
    <w:rsid w:val="003F086B"/>
    <w:rsid w:val="003F3A23"/>
    <w:rsid w:val="00414C84"/>
    <w:rsid w:val="0046106C"/>
    <w:rsid w:val="00467E7E"/>
    <w:rsid w:val="00480BDF"/>
    <w:rsid w:val="0048435C"/>
    <w:rsid w:val="004851C0"/>
    <w:rsid w:val="004E3071"/>
    <w:rsid w:val="004E7099"/>
    <w:rsid w:val="004E77AE"/>
    <w:rsid w:val="004E7991"/>
    <w:rsid w:val="00500562"/>
    <w:rsid w:val="00514B9F"/>
    <w:rsid w:val="00515C27"/>
    <w:rsid w:val="00526646"/>
    <w:rsid w:val="00556C21"/>
    <w:rsid w:val="0057591C"/>
    <w:rsid w:val="00596B26"/>
    <w:rsid w:val="005D3116"/>
    <w:rsid w:val="005F5EEB"/>
    <w:rsid w:val="00607553"/>
    <w:rsid w:val="00611750"/>
    <w:rsid w:val="006440E8"/>
    <w:rsid w:val="0066039C"/>
    <w:rsid w:val="006A1F49"/>
    <w:rsid w:val="006D65FF"/>
    <w:rsid w:val="006E0813"/>
    <w:rsid w:val="0074776E"/>
    <w:rsid w:val="00784F06"/>
    <w:rsid w:val="00795C87"/>
    <w:rsid w:val="007B42CD"/>
    <w:rsid w:val="007B4C3A"/>
    <w:rsid w:val="007E70E2"/>
    <w:rsid w:val="0080719A"/>
    <w:rsid w:val="00854260"/>
    <w:rsid w:val="00866D4B"/>
    <w:rsid w:val="008C466D"/>
    <w:rsid w:val="008C4790"/>
    <w:rsid w:val="009253D6"/>
    <w:rsid w:val="00927489"/>
    <w:rsid w:val="00942DCD"/>
    <w:rsid w:val="00967E96"/>
    <w:rsid w:val="009B36BA"/>
    <w:rsid w:val="009B6057"/>
    <w:rsid w:val="009D3A2B"/>
    <w:rsid w:val="009D657E"/>
    <w:rsid w:val="009E5FD4"/>
    <w:rsid w:val="009F15AF"/>
    <w:rsid w:val="00A07776"/>
    <w:rsid w:val="00A1115E"/>
    <w:rsid w:val="00A3230B"/>
    <w:rsid w:val="00A5202E"/>
    <w:rsid w:val="00A70BBC"/>
    <w:rsid w:val="00A71FEB"/>
    <w:rsid w:val="00A96DBF"/>
    <w:rsid w:val="00AA15A2"/>
    <w:rsid w:val="00AB078E"/>
    <w:rsid w:val="00AB39A4"/>
    <w:rsid w:val="00AD16AF"/>
    <w:rsid w:val="00AD4C9C"/>
    <w:rsid w:val="00AD5287"/>
    <w:rsid w:val="00B13CF2"/>
    <w:rsid w:val="00B64B4A"/>
    <w:rsid w:val="00BA3DFF"/>
    <w:rsid w:val="00BB684F"/>
    <w:rsid w:val="00BD6D63"/>
    <w:rsid w:val="00BD7954"/>
    <w:rsid w:val="00BF626D"/>
    <w:rsid w:val="00C27B1B"/>
    <w:rsid w:val="00C9011F"/>
    <w:rsid w:val="00CA3A08"/>
    <w:rsid w:val="00CA6E51"/>
    <w:rsid w:val="00CB1FA1"/>
    <w:rsid w:val="00CC00B7"/>
    <w:rsid w:val="00CD0E3F"/>
    <w:rsid w:val="00CE15CA"/>
    <w:rsid w:val="00D15AC2"/>
    <w:rsid w:val="00D375F1"/>
    <w:rsid w:val="00D400FC"/>
    <w:rsid w:val="00D41C8B"/>
    <w:rsid w:val="00D42BD5"/>
    <w:rsid w:val="00D64DC8"/>
    <w:rsid w:val="00D70ECB"/>
    <w:rsid w:val="00D722F9"/>
    <w:rsid w:val="00D914BA"/>
    <w:rsid w:val="00DD2A52"/>
    <w:rsid w:val="00DF1C04"/>
    <w:rsid w:val="00E03B7B"/>
    <w:rsid w:val="00EA0B61"/>
    <w:rsid w:val="00EA6FEB"/>
    <w:rsid w:val="00EE6D68"/>
    <w:rsid w:val="00EF110C"/>
    <w:rsid w:val="00F11A0E"/>
    <w:rsid w:val="00F33172"/>
    <w:rsid w:val="00F469A2"/>
    <w:rsid w:val="00F862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2DCD3"/>
  <w15:chartTrackingRefBased/>
  <w15:docId w15:val="{E1BD52C9-7FC1-4E03-A939-60410E041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DBF"/>
    <w:pPr>
      <w:spacing w:after="0" w:line="360" w:lineRule="auto"/>
      <w:jc w:val="both"/>
    </w:pPr>
    <w:rPr>
      <w:rFonts w:ascii="Times New Roman" w:hAnsi="Times New Roman"/>
      <w:sz w:val="28"/>
    </w:rPr>
  </w:style>
  <w:style w:type="paragraph" w:styleId="1">
    <w:name w:val="heading 1"/>
    <w:basedOn w:val="a"/>
    <w:next w:val="a"/>
    <w:link w:val="10"/>
    <w:uiPriority w:val="9"/>
    <w:qFormat/>
    <w:rsid w:val="002935F9"/>
    <w:pPr>
      <w:keepNext/>
      <w:keepLines/>
      <w:jc w:val="center"/>
      <w:outlineLvl w:val="0"/>
    </w:pPr>
    <w:rPr>
      <w:rFonts w:eastAsiaTheme="majorEastAsia" w:cstheme="majorBidi"/>
      <w:b/>
      <w:caps/>
      <w:szCs w:val="32"/>
    </w:rPr>
  </w:style>
  <w:style w:type="paragraph" w:styleId="2">
    <w:name w:val="heading 2"/>
    <w:basedOn w:val="a"/>
    <w:next w:val="a"/>
    <w:link w:val="20"/>
    <w:uiPriority w:val="9"/>
    <w:unhideWhenUsed/>
    <w:qFormat/>
    <w:rsid w:val="001265FE"/>
    <w:pPr>
      <w:keepNext/>
      <w:keepLines/>
      <w:spacing w:after="240"/>
      <w:jc w:val="left"/>
      <w:outlineLvl w:val="1"/>
    </w:pPr>
    <w:rPr>
      <w:rFonts w:eastAsiaTheme="majorEastAsia" w:cstheme="majorBidi"/>
      <w:color w:val="000000" w:themeColor="text1"/>
      <w:szCs w:val="26"/>
    </w:rPr>
  </w:style>
  <w:style w:type="paragraph" w:styleId="3">
    <w:name w:val="heading 3"/>
    <w:basedOn w:val="a"/>
    <w:link w:val="30"/>
    <w:uiPriority w:val="9"/>
    <w:qFormat/>
    <w:rsid w:val="00BF626D"/>
    <w:pPr>
      <w:spacing w:before="100" w:beforeAutospacing="1" w:after="100" w:afterAutospacing="1" w:line="240" w:lineRule="auto"/>
      <w:outlineLvl w:val="2"/>
    </w:pPr>
    <w:rPr>
      <w:rFonts w:eastAsia="Times New Roman" w:cs="Times New Roman"/>
      <w:b/>
      <w:bCs/>
      <w:sz w:val="27"/>
      <w:szCs w:val="27"/>
      <w:lang w:eastAsia="uk-UA"/>
    </w:rPr>
  </w:style>
  <w:style w:type="paragraph" w:styleId="4">
    <w:name w:val="heading 4"/>
    <w:basedOn w:val="a"/>
    <w:link w:val="40"/>
    <w:uiPriority w:val="9"/>
    <w:qFormat/>
    <w:rsid w:val="00BF626D"/>
    <w:pPr>
      <w:spacing w:before="100" w:beforeAutospacing="1" w:after="100" w:afterAutospacing="1" w:line="240" w:lineRule="auto"/>
      <w:outlineLvl w:val="3"/>
    </w:pPr>
    <w:rPr>
      <w:rFonts w:eastAsia="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F626D"/>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rsid w:val="00BF626D"/>
    <w:rPr>
      <w:rFonts w:ascii="Times New Roman" w:eastAsia="Times New Roman" w:hAnsi="Times New Roman" w:cs="Times New Roman"/>
      <w:b/>
      <w:bCs/>
      <w:sz w:val="24"/>
      <w:szCs w:val="24"/>
      <w:lang w:eastAsia="uk-UA"/>
    </w:rPr>
  </w:style>
  <w:style w:type="paragraph" w:styleId="a3">
    <w:name w:val="Normal (Web)"/>
    <w:basedOn w:val="a"/>
    <w:uiPriority w:val="99"/>
    <w:semiHidden/>
    <w:unhideWhenUsed/>
    <w:rsid w:val="00BF626D"/>
    <w:pPr>
      <w:spacing w:before="100" w:beforeAutospacing="1" w:after="100" w:afterAutospacing="1" w:line="240" w:lineRule="auto"/>
    </w:pPr>
    <w:rPr>
      <w:rFonts w:eastAsia="Times New Roman" w:cs="Times New Roman"/>
      <w:sz w:val="24"/>
      <w:szCs w:val="24"/>
      <w:lang w:eastAsia="uk-UA"/>
    </w:rPr>
  </w:style>
  <w:style w:type="table" w:styleId="a4">
    <w:name w:val="Table Grid"/>
    <w:basedOn w:val="a1"/>
    <w:uiPriority w:val="39"/>
    <w:rsid w:val="003A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935F9"/>
    <w:rPr>
      <w:rFonts w:ascii="Times New Roman" w:eastAsiaTheme="majorEastAsia" w:hAnsi="Times New Roman" w:cstheme="majorBidi"/>
      <w:b/>
      <w:caps/>
      <w:sz w:val="28"/>
      <w:szCs w:val="32"/>
    </w:rPr>
  </w:style>
  <w:style w:type="character" w:customStyle="1" w:styleId="20">
    <w:name w:val="Заголовок 2 Знак"/>
    <w:basedOn w:val="a0"/>
    <w:link w:val="2"/>
    <w:uiPriority w:val="9"/>
    <w:rsid w:val="001265FE"/>
    <w:rPr>
      <w:rFonts w:ascii="Times New Roman" w:eastAsiaTheme="majorEastAsia" w:hAnsi="Times New Roman" w:cstheme="majorBidi"/>
      <w:color w:val="000000" w:themeColor="text1"/>
      <w:sz w:val="28"/>
      <w:szCs w:val="26"/>
    </w:rPr>
  </w:style>
  <w:style w:type="paragraph" w:styleId="a5">
    <w:name w:val="No Spacing"/>
    <w:aliases w:val="Таблиці і рисунки"/>
    <w:uiPriority w:val="1"/>
    <w:qFormat/>
    <w:rsid w:val="00025D8B"/>
    <w:pPr>
      <w:spacing w:after="0" w:line="240" w:lineRule="auto"/>
      <w:jc w:val="both"/>
    </w:pPr>
    <w:rPr>
      <w:rFonts w:ascii="Times New Roman" w:hAnsi="Times New Roman"/>
      <w:sz w:val="24"/>
    </w:rPr>
  </w:style>
  <w:style w:type="character" w:styleId="a6">
    <w:name w:val="Strong"/>
    <w:basedOn w:val="a0"/>
    <w:uiPriority w:val="22"/>
    <w:qFormat/>
    <w:rsid w:val="00B64B4A"/>
    <w:rPr>
      <w:b/>
      <w:bCs/>
    </w:rPr>
  </w:style>
  <w:style w:type="paragraph" w:styleId="a7">
    <w:name w:val="List Paragraph"/>
    <w:basedOn w:val="a"/>
    <w:uiPriority w:val="34"/>
    <w:qFormat/>
    <w:rsid w:val="00AD5287"/>
    <w:pPr>
      <w:ind w:left="720"/>
      <w:contextualSpacing/>
    </w:pPr>
  </w:style>
  <w:style w:type="paragraph" w:styleId="a8">
    <w:name w:val="header"/>
    <w:basedOn w:val="a"/>
    <w:link w:val="a9"/>
    <w:uiPriority w:val="99"/>
    <w:unhideWhenUsed/>
    <w:rsid w:val="00514B9F"/>
    <w:pPr>
      <w:tabs>
        <w:tab w:val="center" w:pos="4819"/>
        <w:tab w:val="right" w:pos="9639"/>
      </w:tabs>
      <w:spacing w:line="240" w:lineRule="auto"/>
    </w:pPr>
  </w:style>
  <w:style w:type="character" w:customStyle="1" w:styleId="a9">
    <w:name w:val="Верхній колонтитул Знак"/>
    <w:basedOn w:val="a0"/>
    <w:link w:val="a8"/>
    <w:uiPriority w:val="99"/>
    <w:rsid w:val="00514B9F"/>
    <w:rPr>
      <w:rFonts w:ascii="Times New Roman" w:hAnsi="Times New Roman"/>
      <w:sz w:val="28"/>
    </w:rPr>
  </w:style>
  <w:style w:type="paragraph" w:styleId="aa">
    <w:name w:val="footer"/>
    <w:basedOn w:val="a"/>
    <w:link w:val="ab"/>
    <w:uiPriority w:val="99"/>
    <w:unhideWhenUsed/>
    <w:rsid w:val="00514B9F"/>
    <w:pPr>
      <w:tabs>
        <w:tab w:val="center" w:pos="4819"/>
        <w:tab w:val="right" w:pos="9639"/>
      </w:tabs>
      <w:spacing w:line="240" w:lineRule="auto"/>
    </w:pPr>
  </w:style>
  <w:style w:type="character" w:customStyle="1" w:styleId="ab">
    <w:name w:val="Нижній колонтитул Знак"/>
    <w:basedOn w:val="a0"/>
    <w:link w:val="aa"/>
    <w:uiPriority w:val="99"/>
    <w:rsid w:val="00514B9F"/>
    <w:rPr>
      <w:rFonts w:ascii="Times New Roman" w:hAnsi="Times New Roman"/>
      <w:sz w:val="28"/>
    </w:rPr>
  </w:style>
  <w:style w:type="character" w:styleId="ac">
    <w:name w:val="Hyperlink"/>
    <w:basedOn w:val="a0"/>
    <w:uiPriority w:val="99"/>
    <w:unhideWhenUsed/>
    <w:rsid w:val="00556C21"/>
    <w:rPr>
      <w:color w:val="0563C1" w:themeColor="hyperlink"/>
      <w:u w:val="single"/>
    </w:rPr>
  </w:style>
  <w:style w:type="character" w:customStyle="1" w:styleId="UnresolvedMention">
    <w:name w:val="Unresolved Mention"/>
    <w:basedOn w:val="a0"/>
    <w:uiPriority w:val="99"/>
    <w:semiHidden/>
    <w:unhideWhenUsed/>
    <w:rsid w:val="00556C21"/>
    <w:rPr>
      <w:color w:val="605E5C"/>
      <w:shd w:val="clear" w:color="auto" w:fill="E1DFDD"/>
    </w:rPr>
  </w:style>
  <w:style w:type="character" w:styleId="ad">
    <w:name w:val="Placeholder Text"/>
    <w:basedOn w:val="a0"/>
    <w:uiPriority w:val="99"/>
    <w:semiHidden/>
    <w:rsid w:val="006E0813"/>
    <w:rPr>
      <w:color w:val="808080"/>
    </w:rPr>
  </w:style>
  <w:style w:type="character" w:styleId="ae">
    <w:name w:val="annotation reference"/>
    <w:basedOn w:val="a0"/>
    <w:uiPriority w:val="99"/>
    <w:semiHidden/>
    <w:unhideWhenUsed/>
    <w:rsid w:val="006E0813"/>
    <w:rPr>
      <w:sz w:val="16"/>
      <w:szCs w:val="16"/>
    </w:rPr>
  </w:style>
  <w:style w:type="paragraph" w:styleId="af">
    <w:name w:val="annotation text"/>
    <w:basedOn w:val="a"/>
    <w:link w:val="af0"/>
    <w:uiPriority w:val="99"/>
    <w:semiHidden/>
    <w:unhideWhenUsed/>
    <w:rsid w:val="006E0813"/>
    <w:pPr>
      <w:spacing w:line="240" w:lineRule="auto"/>
    </w:pPr>
    <w:rPr>
      <w:sz w:val="20"/>
      <w:szCs w:val="20"/>
    </w:rPr>
  </w:style>
  <w:style w:type="character" w:customStyle="1" w:styleId="af0">
    <w:name w:val="Текст примітки Знак"/>
    <w:basedOn w:val="a0"/>
    <w:link w:val="af"/>
    <w:uiPriority w:val="99"/>
    <w:semiHidden/>
    <w:rsid w:val="006E0813"/>
    <w:rPr>
      <w:rFonts w:ascii="Times New Roman" w:hAnsi="Times New Roman"/>
      <w:sz w:val="20"/>
      <w:szCs w:val="20"/>
    </w:rPr>
  </w:style>
  <w:style w:type="paragraph" w:styleId="af1">
    <w:name w:val="annotation subject"/>
    <w:basedOn w:val="af"/>
    <w:next w:val="af"/>
    <w:link w:val="af2"/>
    <w:uiPriority w:val="99"/>
    <w:semiHidden/>
    <w:unhideWhenUsed/>
    <w:rsid w:val="006E0813"/>
    <w:rPr>
      <w:b/>
      <w:bCs/>
    </w:rPr>
  </w:style>
  <w:style w:type="character" w:customStyle="1" w:styleId="af2">
    <w:name w:val="Тема примітки Знак"/>
    <w:basedOn w:val="af0"/>
    <w:link w:val="af1"/>
    <w:uiPriority w:val="99"/>
    <w:semiHidden/>
    <w:rsid w:val="006E0813"/>
    <w:rPr>
      <w:rFonts w:ascii="Times New Roman" w:hAnsi="Times New Roman"/>
      <w:b/>
      <w:bCs/>
      <w:sz w:val="20"/>
      <w:szCs w:val="20"/>
    </w:rPr>
  </w:style>
  <w:style w:type="table" w:customStyle="1" w:styleId="TableNormal">
    <w:name w:val="Table Normal"/>
    <w:uiPriority w:val="2"/>
    <w:semiHidden/>
    <w:unhideWhenUsed/>
    <w:qFormat/>
    <w:rsid w:val="003E1C27"/>
    <w:pPr>
      <w:widowControl w:val="0"/>
      <w:autoSpaceDE w:val="0"/>
      <w:autoSpaceDN w:val="0"/>
      <w:spacing w:after="0" w:line="240" w:lineRule="auto"/>
    </w:pPr>
    <w:rPr>
      <w:rFonts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E1C27"/>
    <w:pPr>
      <w:widowControl w:val="0"/>
      <w:autoSpaceDE w:val="0"/>
      <w:autoSpaceDN w:val="0"/>
      <w:spacing w:line="240" w:lineRule="auto"/>
      <w:ind w:left="107"/>
      <w:jc w:val="left"/>
    </w:pPr>
    <w:rPr>
      <w:rFonts w:eastAsia="Times New Roman" w:cs="Times New Roman"/>
      <w:sz w:val="22"/>
    </w:rPr>
  </w:style>
  <w:style w:type="character" w:customStyle="1" w:styleId="w-full">
    <w:name w:val="w-full"/>
    <w:basedOn w:val="a0"/>
    <w:rsid w:val="003E1C27"/>
  </w:style>
  <w:style w:type="character" w:customStyle="1" w:styleId="apple-tab-span">
    <w:name w:val="apple-tab-span"/>
    <w:basedOn w:val="a0"/>
    <w:rsid w:val="00AD4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402">
      <w:bodyDiv w:val="1"/>
      <w:marLeft w:val="0"/>
      <w:marRight w:val="0"/>
      <w:marTop w:val="0"/>
      <w:marBottom w:val="0"/>
      <w:divBdr>
        <w:top w:val="none" w:sz="0" w:space="0" w:color="auto"/>
        <w:left w:val="none" w:sz="0" w:space="0" w:color="auto"/>
        <w:bottom w:val="none" w:sz="0" w:space="0" w:color="auto"/>
        <w:right w:val="none" w:sz="0" w:space="0" w:color="auto"/>
      </w:divBdr>
    </w:div>
    <w:div w:id="27336208">
      <w:bodyDiv w:val="1"/>
      <w:marLeft w:val="0"/>
      <w:marRight w:val="0"/>
      <w:marTop w:val="0"/>
      <w:marBottom w:val="0"/>
      <w:divBdr>
        <w:top w:val="none" w:sz="0" w:space="0" w:color="auto"/>
        <w:left w:val="none" w:sz="0" w:space="0" w:color="auto"/>
        <w:bottom w:val="none" w:sz="0" w:space="0" w:color="auto"/>
        <w:right w:val="none" w:sz="0" w:space="0" w:color="auto"/>
      </w:divBdr>
    </w:div>
    <w:div w:id="49427951">
      <w:bodyDiv w:val="1"/>
      <w:marLeft w:val="0"/>
      <w:marRight w:val="0"/>
      <w:marTop w:val="0"/>
      <w:marBottom w:val="0"/>
      <w:divBdr>
        <w:top w:val="none" w:sz="0" w:space="0" w:color="auto"/>
        <w:left w:val="none" w:sz="0" w:space="0" w:color="auto"/>
        <w:bottom w:val="none" w:sz="0" w:space="0" w:color="auto"/>
        <w:right w:val="none" w:sz="0" w:space="0" w:color="auto"/>
      </w:divBdr>
    </w:div>
    <w:div w:id="84763929">
      <w:bodyDiv w:val="1"/>
      <w:marLeft w:val="0"/>
      <w:marRight w:val="0"/>
      <w:marTop w:val="0"/>
      <w:marBottom w:val="0"/>
      <w:divBdr>
        <w:top w:val="none" w:sz="0" w:space="0" w:color="auto"/>
        <w:left w:val="none" w:sz="0" w:space="0" w:color="auto"/>
        <w:bottom w:val="none" w:sz="0" w:space="0" w:color="auto"/>
        <w:right w:val="none" w:sz="0" w:space="0" w:color="auto"/>
      </w:divBdr>
    </w:div>
    <w:div w:id="95561391">
      <w:bodyDiv w:val="1"/>
      <w:marLeft w:val="0"/>
      <w:marRight w:val="0"/>
      <w:marTop w:val="0"/>
      <w:marBottom w:val="0"/>
      <w:divBdr>
        <w:top w:val="none" w:sz="0" w:space="0" w:color="auto"/>
        <w:left w:val="none" w:sz="0" w:space="0" w:color="auto"/>
        <w:bottom w:val="none" w:sz="0" w:space="0" w:color="auto"/>
        <w:right w:val="none" w:sz="0" w:space="0" w:color="auto"/>
      </w:divBdr>
    </w:div>
    <w:div w:id="138041420">
      <w:bodyDiv w:val="1"/>
      <w:marLeft w:val="0"/>
      <w:marRight w:val="0"/>
      <w:marTop w:val="0"/>
      <w:marBottom w:val="0"/>
      <w:divBdr>
        <w:top w:val="none" w:sz="0" w:space="0" w:color="auto"/>
        <w:left w:val="none" w:sz="0" w:space="0" w:color="auto"/>
        <w:bottom w:val="none" w:sz="0" w:space="0" w:color="auto"/>
        <w:right w:val="none" w:sz="0" w:space="0" w:color="auto"/>
      </w:divBdr>
    </w:div>
    <w:div w:id="146826288">
      <w:bodyDiv w:val="1"/>
      <w:marLeft w:val="0"/>
      <w:marRight w:val="0"/>
      <w:marTop w:val="0"/>
      <w:marBottom w:val="0"/>
      <w:divBdr>
        <w:top w:val="none" w:sz="0" w:space="0" w:color="auto"/>
        <w:left w:val="none" w:sz="0" w:space="0" w:color="auto"/>
        <w:bottom w:val="none" w:sz="0" w:space="0" w:color="auto"/>
        <w:right w:val="none" w:sz="0" w:space="0" w:color="auto"/>
      </w:divBdr>
      <w:divsChild>
        <w:div w:id="1605844159">
          <w:marLeft w:val="0"/>
          <w:marRight w:val="0"/>
          <w:marTop w:val="0"/>
          <w:marBottom w:val="0"/>
          <w:divBdr>
            <w:top w:val="none" w:sz="0" w:space="0" w:color="auto"/>
            <w:left w:val="none" w:sz="0" w:space="0" w:color="auto"/>
            <w:bottom w:val="none" w:sz="0" w:space="0" w:color="auto"/>
            <w:right w:val="none" w:sz="0" w:space="0" w:color="auto"/>
          </w:divBdr>
          <w:divsChild>
            <w:div w:id="1808158968">
              <w:marLeft w:val="0"/>
              <w:marRight w:val="0"/>
              <w:marTop w:val="0"/>
              <w:marBottom w:val="0"/>
              <w:divBdr>
                <w:top w:val="none" w:sz="0" w:space="0" w:color="auto"/>
                <w:left w:val="none" w:sz="0" w:space="0" w:color="auto"/>
                <w:bottom w:val="none" w:sz="0" w:space="0" w:color="auto"/>
                <w:right w:val="none" w:sz="0" w:space="0" w:color="auto"/>
              </w:divBdr>
              <w:divsChild>
                <w:div w:id="256712542">
                  <w:marLeft w:val="0"/>
                  <w:marRight w:val="0"/>
                  <w:marTop w:val="0"/>
                  <w:marBottom w:val="0"/>
                  <w:divBdr>
                    <w:top w:val="none" w:sz="0" w:space="0" w:color="auto"/>
                    <w:left w:val="none" w:sz="0" w:space="0" w:color="auto"/>
                    <w:bottom w:val="none" w:sz="0" w:space="0" w:color="auto"/>
                    <w:right w:val="none" w:sz="0" w:space="0" w:color="auto"/>
                  </w:divBdr>
                  <w:divsChild>
                    <w:div w:id="468982733">
                      <w:marLeft w:val="0"/>
                      <w:marRight w:val="0"/>
                      <w:marTop w:val="0"/>
                      <w:marBottom w:val="0"/>
                      <w:divBdr>
                        <w:top w:val="none" w:sz="0" w:space="0" w:color="auto"/>
                        <w:left w:val="none" w:sz="0" w:space="0" w:color="auto"/>
                        <w:bottom w:val="none" w:sz="0" w:space="0" w:color="auto"/>
                        <w:right w:val="none" w:sz="0" w:space="0" w:color="auto"/>
                      </w:divBdr>
                      <w:divsChild>
                        <w:div w:id="1457527177">
                          <w:marLeft w:val="0"/>
                          <w:marRight w:val="0"/>
                          <w:marTop w:val="0"/>
                          <w:marBottom w:val="0"/>
                          <w:divBdr>
                            <w:top w:val="none" w:sz="0" w:space="0" w:color="auto"/>
                            <w:left w:val="none" w:sz="0" w:space="0" w:color="auto"/>
                            <w:bottom w:val="none" w:sz="0" w:space="0" w:color="auto"/>
                            <w:right w:val="none" w:sz="0" w:space="0" w:color="auto"/>
                          </w:divBdr>
                          <w:divsChild>
                            <w:div w:id="3472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11484">
      <w:bodyDiv w:val="1"/>
      <w:marLeft w:val="0"/>
      <w:marRight w:val="0"/>
      <w:marTop w:val="0"/>
      <w:marBottom w:val="0"/>
      <w:divBdr>
        <w:top w:val="none" w:sz="0" w:space="0" w:color="auto"/>
        <w:left w:val="none" w:sz="0" w:space="0" w:color="auto"/>
        <w:bottom w:val="none" w:sz="0" w:space="0" w:color="auto"/>
        <w:right w:val="none" w:sz="0" w:space="0" w:color="auto"/>
      </w:divBdr>
    </w:div>
    <w:div w:id="163671931">
      <w:bodyDiv w:val="1"/>
      <w:marLeft w:val="0"/>
      <w:marRight w:val="0"/>
      <w:marTop w:val="0"/>
      <w:marBottom w:val="0"/>
      <w:divBdr>
        <w:top w:val="none" w:sz="0" w:space="0" w:color="auto"/>
        <w:left w:val="none" w:sz="0" w:space="0" w:color="auto"/>
        <w:bottom w:val="none" w:sz="0" w:space="0" w:color="auto"/>
        <w:right w:val="none" w:sz="0" w:space="0" w:color="auto"/>
      </w:divBdr>
    </w:div>
    <w:div w:id="178587722">
      <w:bodyDiv w:val="1"/>
      <w:marLeft w:val="0"/>
      <w:marRight w:val="0"/>
      <w:marTop w:val="0"/>
      <w:marBottom w:val="0"/>
      <w:divBdr>
        <w:top w:val="none" w:sz="0" w:space="0" w:color="auto"/>
        <w:left w:val="none" w:sz="0" w:space="0" w:color="auto"/>
        <w:bottom w:val="none" w:sz="0" w:space="0" w:color="auto"/>
        <w:right w:val="none" w:sz="0" w:space="0" w:color="auto"/>
      </w:divBdr>
    </w:div>
    <w:div w:id="238248609">
      <w:bodyDiv w:val="1"/>
      <w:marLeft w:val="0"/>
      <w:marRight w:val="0"/>
      <w:marTop w:val="0"/>
      <w:marBottom w:val="0"/>
      <w:divBdr>
        <w:top w:val="none" w:sz="0" w:space="0" w:color="auto"/>
        <w:left w:val="none" w:sz="0" w:space="0" w:color="auto"/>
        <w:bottom w:val="none" w:sz="0" w:space="0" w:color="auto"/>
        <w:right w:val="none" w:sz="0" w:space="0" w:color="auto"/>
      </w:divBdr>
    </w:div>
    <w:div w:id="258877227">
      <w:bodyDiv w:val="1"/>
      <w:marLeft w:val="0"/>
      <w:marRight w:val="0"/>
      <w:marTop w:val="0"/>
      <w:marBottom w:val="0"/>
      <w:divBdr>
        <w:top w:val="none" w:sz="0" w:space="0" w:color="auto"/>
        <w:left w:val="none" w:sz="0" w:space="0" w:color="auto"/>
        <w:bottom w:val="none" w:sz="0" w:space="0" w:color="auto"/>
        <w:right w:val="none" w:sz="0" w:space="0" w:color="auto"/>
      </w:divBdr>
    </w:div>
    <w:div w:id="282227391">
      <w:bodyDiv w:val="1"/>
      <w:marLeft w:val="0"/>
      <w:marRight w:val="0"/>
      <w:marTop w:val="0"/>
      <w:marBottom w:val="0"/>
      <w:divBdr>
        <w:top w:val="none" w:sz="0" w:space="0" w:color="auto"/>
        <w:left w:val="none" w:sz="0" w:space="0" w:color="auto"/>
        <w:bottom w:val="none" w:sz="0" w:space="0" w:color="auto"/>
        <w:right w:val="none" w:sz="0" w:space="0" w:color="auto"/>
      </w:divBdr>
    </w:div>
    <w:div w:id="296112291">
      <w:bodyDiv w:val="1"/>
      <w:marLeft w:val="0"/>
      <w:marRight w:val="0"/>
      <w:marTop w:val="0"/>
      <w:marBottom w:val="0"/>
      <w:divBdr>
        <w:top w:val="none" w:sz="0" w:space="0" w:color="auto"/>
        <w:left w:val="none" w:sz="0" w:space="0" w:color="auto"/>
        <w:bottom w:val="none" w:sz="0" w:space="0" w:color="auto"/>
        <w:right w:val="none" w:sz="0" w:space="0" w:color="auto"/>
      </w:divBdr>
      <w:divsChild>
        <w:div w:id="1997494480">
          <w:marLeft w:val="0"/>
          <w:marRight w:val="0"/>
          <w:marTop w:val="0"/>
          <w:marBottom w:val="0"/>
          <w:divBdr>
            <w:top w:val="none" w:sz="0" w:space="0" w:color="auto"/>
            <w:left w:val="none" w:sz="0" w:space="0" w:color="auto"/>
            <w:bottom w:val="none" w:sz="0" w:space="0" w:color="auto"/>
            <w:right w:val="none" w:sz="0" w:space="0" w:color="auto"/>
          </w:divBdr>
        </w:div>
        <w:div w:id="1073891174">
          <w:marLeft w:val="0"/>
          <w:marRight w:val="0"/>
          <w:marTop w:val="0"/>
          <w:marBottom w:val="0"/>
          <w:divBdr>
            <w:top w:val="none" w:sz="0" w:space="0" w:color="auto"/>
            <w:left w:val="none" w:sz="0" w:space="0" w:color="auto"/>
            <w:bottom w:val="none" w:sz="0" w:space="0" w:color="auto"/>
            <w:right w:val="none" w:sz="0" w:space="0" w:color="auto"/>
          </w:divBdr>
        </w:div>
        <w:div w:id="1118374903">
          <w:marLeft w:val="0"/>
          <w:marRight w:val="0"/>
          <w:marTop w:val="0"/>
          <w:marBottom w:val="0"/>
          <w:divBdr>
            <w:top w:val="none" w:sz="0" w:space="0" w:color="auto"/>
            <w:left w:val="none" w:sz="0" w:space="0" w:color="auto"/>
            <w:bottom w:val="none" w:sz="0" w:space="0" w:color="auto"/>
            <w:right w:val="none" w:sz="0" w:space="0" w:color="auto"/>
          </w:divBdr>
        </w:div>
        <w:div w:id="456030742">
          <w:marLeft w:val="0"/>
          <w:marRight w:val="0"/>
          <w:marTop w:val="0"/>
          <w:marBottom w:val="0"/>
          <w:divBdr>
            <w:top w:val="none" w:sz="0" w:space="0" w:color="auto"/>
            <w:left w:val="none" w:sz="0" w:space="0" w:color="auto"/>
            <w:bottom w:val="none" w:sz="0" w:space="0" w:color="auto"/>
            <w:right w:val="none" w:sz="0" w:space="0" w:color="auto"/>
          </w:divBdr>
        </w:div>
        <w:div w:id="1070615776">
          <w:marLeft w:val="0"/>
          <w:marRight w:val="0"/>
          <w:marTop w:val="0"/>
          <w:marBottom w:val="0"/>
          <w:divBdr>
            <w:top w:val="none" w:sz="0" w:space="0" w:color="auto"/>
            <w:left w:val="none" w:sz="0" w:space="0" w:color="auto"/>
            <w:bottom w:val="none" w:sz="0" w:space="0" w:color="auto"/>
            <w:right w:val="none" w:sz="0" w:space="0" w:color="auto"/>
          </w:divBdr>
        </w:div>
        <w:div w:id="974914447">
          <w:marLeft w:val="0"/>
          <w:marRight w:val="0"/>
          <w:marTop w:val="0"/>
          <w:marBottom w:val="0"/>
          <w:divBdr>
            <w:top w:val="none" w:sz="0" w:space="0" w:color="auto"/>
            <w:left w:val="none" w:sz="0" w:space="0" w:color="auto"/>
            <w:bottom w:val="none" w:sz="0" w:space="0" w:color="auto"/>
            <w:right w:val="none" w:sz="0" w:space="0" w:color="auto"/>
          </w:divBdr>
        </w:div>
      </w:divsChild>
    </w:div>
    <w:div w:id="298730630">
      <w:bodyDiv w:val="1"/>
      <w:marLeft w:val="0"/>
      <w:marRight w:val="0"/>
      <w:marTop w:val="0"/>
      <w:marBottom w:val="0"/>
      <w:divBdr>
        <w:top w:val="none" w:sz="0" w:space="0" w:color="auto"/>
        <w:left w:val="none" w:sz="0" w:space="0" w:color="auto"/>
        <w:bottom w:val="none" w:sz="0" w:space="0" w:color="auto"/>
        <w:right w:val="none" w:sz="0" w:space="0" w:color="auto"/>
      </w:divBdr>
    </w:div>
    <w:div w:id="301424908">
      <w:bodyDiv w:val="1"/>
      <w:marLeft w:val="0"/>
      <w:marRight w:val="0"/>
      <w:marTop w:val="0"/>
      <w:marBottom w:val="0"/>
      <w:divBdr>
        <w:top w:val="none" w:sz="0" w:space="0" w:color="auto"/>
        <w:left w:val="none" w:sz="0" w:space="0" w:color="auto"/>
        <w:bottom w:val="none" w:sz="0" w:space="0" w:color="auto"/>
        <w:right w:val="none" w:sz="0" w:space="0" w:color="auto"/>
      </w:divBdr>
    </w:div>
    <w:div w:id="324430875">
      <w:bodyDiv w:val="1"/>
      <w:marLeft w:val="0"/>
      <w:marRight w:val="0"/>
      <w:marTop w:val="0"/>
      <w:marBottom w:val="0"/>
      <w:divBdr>
        <w:top w:val="none" w:sz="0" w:space="0" w:color="auto"/>
        <w:left w:val="none" w:sz="0" w:space="0" w:color="auto"/>
        <w:bottom w:val="none" w:sz="0" w:space="0" w:color="auto"/>
        <w:right w:val="none" w:sz="0" w:space="0" w:color="auto"/>
      </w:divBdr>
    </w:div>
    <w:div w:id="335545781">
      <w:bodyDiv w:val="1"/>
      <w:marLeft w:val="0"/>
      <w:marRight w:val="0"/>
      <w:marTop w:val="0"/>
      <w:marBottom w:val="0"/>
      <w:divBdr>
        <w:top w:val="none" w:sz="0" w:space="0" w:color="auto"/>
        <w:left w:val="none" w:sz="0" w:space="0" w:color="auto"/>
        <w:bottom w:val="none" w:sz="0" w:space="0" w:color="auto"/>
        <w:right w:val="none" w:sz="0" w:space="0" w:color="auto"/>
      </w:divBdr>
      <w:divsChild>
        <w:div w:id="231429736">
          <w:marLeft w:val="0"/>
          <w:marRight w:val="0"/>
          <w:marTop w:val="0"/>
          <w:marBottom w:val="0"/>
          <w:divBdr>
            <w:top w:val="none" w:sz="0" w:space="0" w:color="auto"/>
            <w:left w:val="none" w:sz="0" w:space="0" w:color="auto"/>
            <w:bottom w:val="none" w:sz="0" w:space="0" w:color="auto"/>
            <w:right w:val="none" w:sz="0" w:space="0" w:color="auto"/>
          </w:divBdr>
        </w:div>
        <w:div w:id="49310174">
          <w:marLeft w:val="0"/>
          <w:marRight w:val="0"/>
          <w:marTop w:val="0"/>
          <w:marBottom w:val="0"/>
          <w:divBdr>
            <w:top w:val="none" w:sz="0" w:space="0" w:color="auto"/>
            <w:left w:val="none" w:sz="0" w:space="0" w:color="auto"/>
            <w:bottom w:val="none" w:sz="0" w:space="0" w:color="auto"/>
            <w:right w:val="none" w:sz="0" w:space="0" w:color="auto"/>
          </w:divBdr>
        </w:div>
        <w:div w:id="2118132386">
          <w:marLeft w:val="0"/>
          <w:marRight w:val="0"/>
          <w:marTop w:val="0"/>
          <w:marBottom w:val="0"/>
          <w:divBdr>
            <w:top w:val="none" w:sz="0" w:space="0" w:color="auto"/>
            <w:left w:val="none" w:sz="0" w:space="0" w:color="auto"/>
            <w:bottom w:val="none" w:sz="0" w:space="0" w:color="auto"/>
            <w:right w:val="none" w:sz="0" w:space="0" w:color="auto"/>
          </w:divBdr>
        </w:div>
        <w:div w:id="629408845">
          <w:marLeft w:val="0"/>
          <w:marRight w:val="0"/>
          <w:marTop w:val="0"/>
          <w:marBottom w:val="0"/>
          <w:divBdr>
            <w:top w:val="none" w:sz="0" w:space="0" w:color="auto"/>
            <w:left w:val="none" w:sz="0" w:space="0" w:color="auto"/>
            <w:bottom w:val="none" w:sz="0" w:space="0" w:color="auto"/>
            <w:right w:val="none" w:sz="0" w:space="0" w:color="auto"/>
          </w:divBdr>
        </w:div>
      </w:divsChild>
    </w:div>
    <w:div w:id="355469752">
      <w:bodyDiv w:val="1"/>
      <w:marLeft w:val="0"/>
      <w:marRight w:val="0"/>
      <w:marTop w:val="0"/>
      <w:marBottom w:val="0"/>
      <w:divBdr>
        <w:top w:val="none" w:sz="0" w:space="0" w:color="auto"/>
        <w:left w:val="none" w:sz="0" w:space="0" w:color="auto"/>
        <w:bottom w:val="none" w:sz="0" w:space="0" w:color="auto"/>
        <w:right w:val="none" w:sz="0" w:space="0" w:color="auto"/>
      </w:divBdr>
    </w:div>
    <w:div w:id="372194682">
      <w:bodyDiv w:val="1"/>
      <w:marLeft w:val="0"/>
      <w:marRight w:val="0"/>
      <w:marTop w:val="0"/>
      <w:marBottom w:val="0"/>
      <w:divBdr>
        <w:top w:val="none" w:sz="0" w:space="0" w:color="auto"/>
        <w:left w:val="none" w:sz="0" w:space="0" w:color="auto"/>
        <w:bottom w:val="none" w:sz="0" w:space="0" w:color="auto"/>
        <w:right w:val="none" w:sz="0" w:space="0" w:color="auto"/>
      </w:divBdr>
    </w:div>
    <w:div w:id="378751228">
      <w:bodyDiv w:val="1"/>
      <w:marLeft w:val="0"/>
      <w:marRight w:val="0"/>
      <w:marTop w:val="0"/>
      <w:marBottom w:val="0"/>
      <w:divBdr>
        <w:top w:val="none" w:sz="0" w:space="0" w:color="auto"/>
        <w:left w:val="none" w:sz="0" w:space="0" w:color="auto"/>
        <w:bottom w:val="none" w:sz="0" w:space="0" w:color="auto"/>
        <w:right w:val="none" w:sz="0" w:space="0" w:color="auto"/>
      </w:divBdr>
    </w:div>
    <w:div w:id="421142409">
      <w:bodyDiv w:val="1"/>
      <w:marLeft w:val="0"/>
      <w:marRight w:val="0"/>
      <w:marTop w:val="0"/>
      <w:marBottom w:val="0"/>
      <w:divBdr>
        <w:top w:val="none" w:sz="0" w:space="0" w:color="auto"/>
        <w:left w:val="none" w:sz="0" w:space="0" w:color="auto"/>
        <w:bottom w:val="none" w:sz="0" w:space="0" w:color="auto"/>
        <w:right w:val="none" w:sz="0" w:space="0" w:color="auto"/>
      </w:divBdr>
    </w:div>
    <w:div w:id="428895544">
      <w:bodyDiv w:val="1"/>
      <w:marLeft w:val="0"/>
      <w:marRight w:val="0"/>
      <w:marTop w:val="0"/>
      <w:marBottom w:val="0"/>
      <w:divBdr>
        <w:top w:val="none" w:sz="0" w:space="0" w:color="auto"/>
        <w:left w:val="none" w:sz="0" w:space="0" w:color="auto"/>
        <w:bottom w:val="none" w:sz="0" w:space="0" w:color="auto"/>
        <w:right w:val="none" w:sz="0" w:space="0" w:color="auto"/>
      </w:divBdr>
    </w:div>
    <w:div w:id="436481984">
      <w:bodyDiv w:val="1"/>
      <w:marLeft w:val="0"/>
      <w:marRight w:val="0"/>
      <w:marTop w:val="0"/>
      <w:marBottom w:val="0"/>
      <w:divBdr>
        <w:top w:val="none" w:sz="0" w:space="0" w:color="auto"/>
        <w:left w:val="none" w:sz="0" w:space="0" w:color="auto"/>
        <w:bottom w:val="none" w:sz="0" w:space="0" w:color="auto"/>
        <w:right w:val="none" w:sz="0" w:space="0" w:color="auto"/>
      </w:divBdr>
    </w:div>
    <w:div w:id="443580050">
      <w:bodyDiv w:val="1"/>
      <w:marLeft w:val="0"/>
      <w:marRight w:val="0"/>
      <w:marTop w:val="0"/>
      <w:marBottom w:val="0"/>
      <w:divBdr>
        <w:top w:val="none" w:sz="0" w:space="0" w:color="auto"/>
        <w:left w:val="none" w:sz="0" w:space="0" w:color="auto"/>
        <w:bottom w:val="none" w:sz="0" w:space="0" w:color="auto"/>
        <w:right w:val="none" w:sz="0" w:space="0" w:color="auto"/>
      </w:divBdr>
      <w:divsChild>
        <w:div w:id="2067797502">
          <w:marLeft w:val="0"/>
          <w:marRight w:val="0"/>
          <w:marTop w:val="0"/>
          <w:marBottom w:val="0"/>
          <w:divBdr>
            <w:top w:val="none" w:sz="0" w:space="0" w:color="auto"/>
            <w:left w:val="none" w:sz="0" w:space="0" w:color="auto"/>
            <w:bottom w:val="none" w:sz="0" w:space="0" w:color="auto"/>
            <w:right w:val="none" w:sz="0" w:space="0" w:color="auto"/>
          </w:divBdr>
        </w:div>
        <w:div w:id="993871958">
          <w:marLeft w:val="0"/>
          <w:marRight w:val="0"/>
          <w:marTop w:val="0"/>
          <w:marBottom w:val="0"/>
          <w:divBdr>
            <w:top w:val="none" w:sz="0" w:space="0" w:color="auto"/>
            <w:left w:val="none" w:sz="0" w:space="0" w:color="auto"/>
            <w:bottom w:val="none" w:sz="0" w:space="0" w:color="auto"/>
            <w:right w:val="none" w:sz="0" w:space="0" w:color="auto"/>
          </w:divBdr>
        </w:div>
      </w:divsChild>
    </w:div>
    <w:div w:id="459763054">
      <w:bodyDiv w:val="1"/>
      <w:marLeft w:val="0"/>
      <w:marRight w:val="0"/>
      <w:marTop w:val="0"/>
      <w:marBottom w:val="0"/>
      <w:divBdr>
        <w:top w:val="none" w:sz="0" w:space="0" w:color="auto"/>
        <w:left w:val="none" w:sz="0" w:space="0" w:color="auto"/>
        <w:bottom w:val="none" w:sz="0" w:space="0" w:color="auto"/>
        <w:right w:val="none" w:sz="0" w:space="0" w:color="auto"/>
      </w:divBdr>
    </w:div>
    <w:div w:id="474183298">
      <w:bodyDiv w:val="1"/>
      <w:marLeft w:val="0"/>
      <w:marRight w:val="0"/>
      <w:marTop w:val="0"/>
      <w:marBottom w:val="0"/>
      <w:divBdr>
        <w:top w:val="none" w:sz="0" w:space="0" w:color="auto"/>
        <w:left w:val="none" w:sz="0" w:space="0" w:color="auto"/>
        <w:bottom w:val="none" w:sz="0" w:space="0" w:color="auto"/>
        <w:right w:val="none" w:sz="0" w:space="0" w:color="auto"/>
      </w:divBdr>
    </w:div>
    <w:div w:id="488865652">
      <w:bodyDiv w:val="1"/>
      <w:marLeft w:val="0"/>
      <w:marRight w:val="0"/>
      <w:marTop w:val="0"/>
      <w:marBottom w:val="0"/>
      <w:divBdr>
        <w:top w:val="none" w:sz="0" w:space="0" w:color="auto"/>
        <w:left w:val="none" w:sz="0" w:space="0" w:color="auto"/>
        <w:bottom w:val="none" w:sz="0" w:space="0" w:color="auto"/>
        <w:right w:val="none" w:sz="0" w:space="0" w:color="auto"/>
      </w:divBdr>
    </w:div>
    <w:div w:id="489518425">
      <w:bodyDiv w:val="1"/>
      <w:marLeft w:val="0"/>
      <w:marRight w:val="0"/>
      <w:marTop w:val="0"/>
      <w:marBottom w:val="0"/>
      <w:divBdr>
        <w:top w:val="none" w:sz="0" w:space="0" w:color="auto"/>
        <w:left w:val="none" w:sz="0" w:space="0" w:color="auto"/>
        <w:bottom w:val="none" w:sz="0" w:space="0" w:color="auto"/>
        <w:right w:val="none" w:sz="0" w:space="0" w:color="auto"/>
      </w:divBdr>
      <w:divsChild>
        <w:div w:id="832837633">
          <w:marLeft w:val="0"/>
          <w:marRight w:val="0"/>
          <w:marTop w:val="0"/>
          <w:marBottom w:val="0"/>
          <w:divBdr>
            <w:top w:val="none" w:sz="0" w:space="0" w:color="auto"/>
            <w:left w:val="none" w:sz="0" w:space="0" w:color="auto"/>
            <w:bottom w:val="none" w:sz="0" w:space="0" w:color="auto"/>
            <w:right w:val="none" w:sz="0" w:space="0" w:color="auto"/>
          </w:divBdr>
        </w:div>
        <w:div w:id="1735817625">
          <w:marLeft w:val="0"/>
          <w:marRight w:val="0"/>
          <w:marTop w:val="0"/>
          <w:marBottom w:val="0"/>
          <w:divBdr>
            <w:top w:val="none" w:sz="0" w:space="0" w:color="auto"/>
            <w:left w:val="none" w:sz="0" w:space="0" w:color="auto"/>
            <w:bottom w:val="none" w:sz="0" w:space="0" w:color="auto"/>
            <w:right w:val="none" w:sz="0" w:space="0" w:color="auto"/>
          </w:divBdr>
        </w:div>
      </w:divsChild>
    </w:div>
    <w:div w:id="543954557">
      <w:bodyDiv w:val="1"/>
      <w:marLeft w:val="0"/>
      <w:marRight w:val="0"/>
      <w:marTop w:val="0"/>
      <w:marBottom w:val="0"/>
      <w:divBdr>
        <w:top w:val="none" w:sz="0" w:space="0" w:color="auto"/>
        <w:left w:val="none" w:sz="0" w:space="0" w:color="auto"/>
        <w:bottom w:val="none" w:sz="0" w:space="0" w:color="auto"/>
        <w:right w:val="none" w:sz="0" w:space="0" w:color="auto"/>
      </w:divBdr>
    </w:div>
    <w:div w:id="570433486">
      <w:bodyDiv w:val="1"/>
      <w:marLeft w:val="0"/>
      <w:marRight w:val="0"/>
      <w:marTop w:val="0"/>
      <w:marBottom w:val="0"/>
      <w:divBdr>
        <w:top w:val="none" w:sz="0" w:space="0" w:color="auto"/>
        <w:left w:val="none" w:sz="0" w:space="0" w:color="auto"/>
        <w:bottom w:val="none" w:sz="0" w:space="0" w:color="auto"/>
        <w:right w:val="none" w:sz="0" w:space="0" w:color="auto"/>
      </w:divBdr>
    </w:div>
    <w:div w:id="580985169">
      <w:bodyDiv w:val="1"/>
      <w:marLeft w:val="0"/>
      <w:marRight w:val="0"/>
      <w:marTop w:val="0"/>
      <w:marBottom w:val="0"/>
      <w:divBdr>
        <w:top w:val="none" w:sz="0" w:space="0" w:color="auto"/>
        <w:left w:val="none" w:sz="0" w:space="0" w:color="auto"/>
        <w:bottom w:val="none" w:sz="0" w:space="0" w:color="auto"/>
        <w:right w:val="none" w:sz="0" w:space="0" w:color="auto"/>
      </w:divBdr>
    </w:div>
    <w:div w:id="607926809">
      <w:bodyDiv w:val="1"/>
      <w:marLeft w:val="0"/>
      <w:marRight w:val="0"/>
      <w:marTop w:val="0"/>
      <w:marBottom w:val="0"/>
      <w:divBdr>
        <w:top w:val="none" w:sz="0" w:space="0" w:color="auto"/>
        <w:left w:val="none" w:sz="0" w:space="0" w:color="auto"/>
        <w:bottom w:val="none" w:sz="0" w:space="0" w:color="auto"/>
        <w:right w:val="none" w:sz="0" w:space="0" w:color="auto"/>
      </w:divBdr>
    </w:div>
    <w:div w:id="631062900">
      <w:bodyDiv w:val="1"/>
      <w:marLeft w:val="0"/>
      <w:marRight w:val="0"/>
      <w:marTop w:val="0"/>
      <w:marBottom w:val="0"/>
      <w:divBdr>
        <w:top w:val="none" w:sz="0" w:space="0" w:color="auto"/>
        <w:left w:val="none" w:sz="0" w:space="0" w:color="auto"/>
        <w:bottom w:val="none" w:sz="0" w:space="0" w:color="auto"/>
        <w:right w:val="none" w:sz="0" w:space="0" w:color="auto"/>
      </w:divBdr>
    </w:div>
    <w:div w:id="655959154">
      <w:bodyDiv w:val="1"/>
      <w:marLeft w:val="0"/>
      <w:marRight w:val="0"/>
      <w:marTop w:val="0"/>
      <w:marBottom w:val="0"/>
      <w:divBdr>
        <w:top w:val="none" w:sz="0" w:space="0" w:color="auto"/>
        <w:left w:val="none" w:sz="0" w:space="0" w:color="auto"/>
        <w:bottom w:val="none" w:sz="0" w:space="0" w:color="auto"/>
        <w:right w:val="none" w:sz="0" w:space="0" w:color="auto"/>
      </w:divBdr>
    </w:div>
    <w:div w:id="711422943">
      <w:bodyDiv w:val="1"/>
      <w:marLeft w:val="0"/>
      <w:marRight w:val="0"/>
      <w:marTop w:val="0"/>
      <w:marBottom w:val="0"/>
      <w:divBdr>
        <w:top w:val="none" w:sz="0" w:space="0" w:color="auto"/>
        <w:left w:val="none" w:sz="0" w:space="0" w:color="auto"/>
        <w:bottom w:val="none" w:sz="0" w:space="0" w:color="auto"/>
        <w:right w:val="none" w:sz="0" w:space="0" w:color="auto"/>
      </w:divBdr>
    </w:div>
    <w:div w:id="716394207">
      <w:bodyDiv w:val="1"/>
      <w:marLeft w:val="0"/>
      <w:marRight w:val="0"/>
      <w:marTop w:val="0"/>
      <w:marBottom w:val="0"/>
      <w:divBdr>
        <w:top w:val="none" w:sz="0" w:space="0" w:color="auto"/>
        <w:left w:val="none" w:sz="0" w:space="0" w:color="auto"/>
        <w:bottom w:val="none" w:sz="0" w:space="0" w:color="auto"/>
        <w:right w:val="none" w:sz="0" w:space="0" w:color="auto"/>
      </w:divBdr>
    </w:div>
    <w:div w:id="718170457">
      <w:bodyDiv w:val="1"/>
      <w:marLeft w:val="0"/>
      <w:marRight w:val="0"/>
      <w:marTop w:val="0"/>
      <w:marBottom w:val="0"/>
      <w:divBdr>
        <w:top w:val="none" w:sz="0" w:space="0" w:color="auto"/>
        <w:left w:val="none" w:sz="0" w:space="0" w:color="auto"/>
        <w:bottom w:val="none" w:sz="0" w:space="0" w:color="auto"/>
        <w:right w:val="none" w:sz="0" w:space="0" w:color="auto"/>
      </w:divBdr>
    </w:div>
    <w:div w:id="729033016">
      <w:bodyDiv w:val="1"/>
      <w:marLeft w:val="0"/>
      <w:marRight w:val="0"/>
      <w:marTop w:val="0"/>
      <w:marBottom w:val="0"/>
      <w:divBdr>
        <w:top w:val="none" w:sz="0" w:space="0" w:color="auto"/>
        <w:left w:val="none" w:sz="0" w:space="0" w:color="auto"/>
        <w:bottom w:val="none" w:sz="0" w:space="0" w:color="auto"/>
        <w:right w:val="none" w:sz="0" w:space="0" w:color="auto"/>
      </w:divBdr>
    </w:div>
    <w:div w:id="737169896">
      <w:bodyDiv w:val="1"/>
      <w:marLeft w:val="0"/>
      <w:marRight w:val="0"/>
      <w:marTop w:val="0"/>
      <w:marBottom w:val="0"/>
      <w:divBdr>
        <w:top w:val="none" w:sz="0" w:space="0" w:color="auto"/>
        <w:left w:val="none" w:sz="0" w:space="0" w:color="auto"/>
        <w:bottom w:val="none" w:sz="0" w:space="0" w:color="auto"/>
        <w:right w:val="none" w:sz="0" w:space="0" w:color="auto"/>
      </w:divBdr>
    </w:div>
    <w:div w:id="754134354">
      <w:bodyDiv w:val="1"/>
      <w:marLeft w:val="0"/>
      <w:marRight w:val="0"/>
      <w:marTop w:val="0"/>
      <w:marBottom w:val="0"/>
      <w:divBdr>
        <w:top w:val="none" w:sz="0" w:space="0" w:color="auto"/>
        <w:left w:val="none" w:sz="0" w:space="0" w:color="auto"/>
        <w:bottom w:val="none" w:sz="0" w:space="0" w:color="auto"/>
        <w:right w:val="none" w:sz="0" w:space="0" w:color="auto"/>
      </w:divBdr>
    </w:div>
    <w:div w:id="787168249">
      <w:bodyDiv w:val="1"/>
      <w:marLeft w:val="0"/>
      <w:marRight w:val="0"/>
      <w:marTop w:val="0"/>
      <w:marBottom w:val="0"/>
      <w:divBdr>
        <w:top w:val="none" w:sz="0" w:space="0" w:color="auto"/>
        <w:left w:val="none" w:sz="0" w:space="0" w:color="auto"/>
        <w:bottom w:val="none" w:sz="0" w:space="0" w:color="auto"/>
        <w:right w:val="none" w:sz="0" w:space="0" w:color="auto"/>
      </w:divBdr>
    </w:div>
    <w:div w:id="818962929">
      <w:bodyDiv w:val="1"/>
      <w:marLeft w:val="0"/>
      <w:marRight w:val="0"/>
      <w:marTop w:val="0"/>
      <w:marBottom w:val="0"/>
      <w:divBdr>
        <w:top w:val="none" w:sz="0" w:space="0" w:color="auto"/>
        <w:left w:val="none" w:sz="0" w:space="0" w:color="auto"/>
        <w:bottom w:val="none" w:sz="0" w:space="0" w:color="auto"/>
        <w:right w:val="none" w:sz="0" w:space="0" w:color="auto"/>
      </w:divBdr>
    </w:div>
    <w:div w:id="913973938">
      <w:bodyDiv w:val="1"/>
      <w:marLeft w:val="0"/>
      <w:marRight w:val="0"/>
      <w:marTop w:val="0"/>
      <w:marBottom w:val="0"/>
      <w:divBdr>
        <w:top w:val="none" w:sz="0" w:space="0" w:color="auto"/>
        <w:left w:val="none" w:sz="0" w:space="0" w:color="auto"/>
        <w:bottom w:val="none" w:sz="0" w:space="0" w:color="auto"/>
        <w:right w:val="none" w:sz="0" w:space="0" w:color="auto"/>
      </w:divBdr>
      <w:divsChild>
        <w:div w:id="1772973606">
          <w:marLeft w:val="0"/>
          <w:marRight w:val="0"/>
          <w:marTop w:val="0"/>
          <w:marBottom w:val="0"/>
          <w:divBdr>
            <w:top w:val="none" w:sz="0" w:space="0" w:color="auto"/>
            <w:left w:val="none" w:sz="0" w:space="0" w:color="auto"/>
            <w:bottom w:val="none" w:sz="0" w:space="0" w:color="auto"/>
            <w:right w:val="none" w:sz="0" w:space="0" w:color="auto"/>
          </w:divBdr>
        </w:div>
        <w:div w:id="1366754750">
          <w:marLeft w:val="0"/>
          <w:marRight w:val="0"/>
          <w:marTop w:val="0"/>
          <w:marBottom w:val="0"/>
          <w:divBdr>
            <w:top w:val="none" w:sz="0" w:space="0" w:color="auto"/>
            <w:left w:val="none" w:sz="0" w:space="0" w:color="auto"/>
            <w:bottom w:val="none" w:sz="0" w:space="0" w:color="auto"/>
            <w:right w:val="none" w:sz="0" w:space="0" w:color="auto"/>
          </w:divBdr>
        </w:div>
        <w:div w:id="1580090616">
          <w:marLeft w:val="0"/>
          <w:marRight w:val="0"/>
          <w:marTop w:val="0"/>
          <w:marBottom w:val="0"/>
          <w:divBdr>
            <w:top w:val="none" w:sz="0" w:space="0" w:color="auto"/>
            <w:left w:val="none" w:sz="0" w:space="0" w:color="auto"/>
            <w:bottom w:val="none" w:sz="0" w:space="0" w:color="auto"/>
            <w:right w:val="none" w:sz="0" w:space="0" w:color="auto"/>
          </w:divBdr>
        </w:div>
        <w:div w:id="2010283061">
          <w:marLeft w:val="0"/>
          <w:marRight w:val="0"/>
          <w:marTop w:val="0"/>
          <w:marBottom w:val="0"/>
          <w:divBdr>
            <w:top w:val="none" w:sz="0" w:space="0" w:color="auto"/>
            <w:left w:val="none" w:sz="0" w:space="0" w:color="auto"/>
            <w:bottom w:val="none" w:sz="0" w:space="0" w:color="auto"/>
            <w:right w:val="none" w:sz="0" w:space="0" w:color="auto"/>
          </w:divBdr>
        </w:div>
      </w:divsChild>
    </w:div>
    <w:div w:id="950823626">
      <w:bodyDiv w:val="1"/>
      <w:marLeft w:val="0"/>
      <w:marRight w:val="0"/>
      <w:marTop w:val="0"/>
      <w:marBottom w:val="0"/>
      <w:divBdr>
        <w:top w:val="none" w:sz="0" w:space="0" w:color="auto"/>
        <w:left w:val="none" w:sz="0" w:space="0" w:color="auto"/>
        <w:bottom w:val="none" w:sz="0" w:space="0" w:color="auto"/>
        <w:right w:val="none" w:sz="0" w:space="0" w:color="auto"/>
      </w:divBdr>
    </w:div>
    <w:div w:id="1051269060">
      <w:bodyDiv w:val="1"/>
      <w:marLeft w:val="0"/>
      <w:marRight w:val="0"/>
      <w:marTop w:val="0"/>
      <w:marBottom w:val="0"/>
      <w:divBdr>
        <w:top w:val="none" w:sz="0" w:space="0" w:color="auto"/>
        <w:left w:val="none" w:sz="0" w:space="0" w:color="auto"/>
        <w:bottom w:val="none" w:sz="0" w:space="0" w:color="auto"/>
        <w:right w:val="none" w:sz="0" w:space="0" w:color="auto"/>
      </w:divBdr>
    </w:div>
    <w:div w:id="1083650264">
      <w:bodyDiv w:val="1"/>
      <w:marLeft w:val="0"/>
      <w:marRight w:val="0"/>
      <w:marTop w:val="0"/>
      <w:marBottom w:val="0"/>
      <w:divBdr>
        <w:top w:val="none" w:sz="0" w:space="0" w:color="auto"/>
        <w:left w:val="none" w:sz="0" w:space="0" w:color="auto"/>
        <w:bottom w:val="none" w:sz="0" w:space="0" w:color="auto"/>
        <w:right w:val="none" w:sz="0" w:space="0" w:color="auto"/>
      </w:divBdr>
    </w:div>
    <w:div w:id="1093550885">
      <w:bodyDiv w:val="1"/>
      <w:marLeft w:val="0"/>
      <w:marRight w:val="0"/>
      <w:marTop w:val="0"/>
      <w:marBottom w:val="0"/>
      <w:divBdr>
        <w:top w:val="none" w:sz="0" w:space="0" w:color="auto"/>
        <w:left w:val="none" w:sz="0" w:space="0" w:color="auto"/>
        <w:bottom w:val="none" w:sz="0" w:space="0" w:color="auto"/>
        <w:right w:val="none" w:sz="0" w:space="0" w:color="auto"/>
      </w:divBdr>
    </w:div>
    <w:div w:id="1153175816">
      <w:bodyDiv w:val="1"/>
      <w:marLeft w:val="0"/>
      <w:marRight w:val="0"/>
      <w:marTop w:val="0"/>
      <w:marBottom w:val="0"/>
      <w:divBdr>
        <w:top w:val="none" w:sz="0" w:space="0" w:color="auto"/>
        <w:left w:val="none" w:sz="0" w:space="0" w:color="auto"/>
        <w:bottom w:val="none" w:sz="0" w:space="0" w:color="auto"/>
        <w:right w:val="none" w:sz="0" w:space="0" w:color="auto"/>
      </w:divBdr>
    </w:div>
    <w:div w:id="1179932561">
      <w:bodyDiv w:val="1"/>
      <w:marLeft w:val="0"/>
      <w:marRight w:val="0"/>
      <w:marTop w:val="0"/>
      <w:marBottom w:val="0"/>
      <w:divBdr>
        <w:top w:val="none" w:sz="0" w:space="0" w:color="auto"/>
        <w:left w:val="none" w:sz="0" w:space="0" w:color="auto"/>
        <w:bottom w:val="none" w:sz="0" w:space="0" w:color="auto"/>
        <w:right w:val="none" w:sz="0" w:space="0" w:color="auto"/>
      </w:divBdr>
      <w:divsChild>
        <w:div w:id="159737432">
          <w:marLeft w:val="0"/>
          <w:marRight w:val="0"/>
          <w:marTop w:val="0"/>
          <w:marBottom w:val="0"/>
          <w:divBdr>
            <w:top w:val="none" w:sz="0" w:space="0" w:color="auto"/>
            <w:left w:val="none" w:sz="0" w:space="0" w:color="auto"/>
            <w:bottom w:val="none" w:sz="0" w:space="0" w:color="auto"/>
            <w:right w:val="none" w:sz="0" w:space="0" w:color="auto"/>
          </w:divBdr>
        </w:div>
        <w:div w:id="1679693658">
          <w:marLeft w:val="0"/>
          <w:marRight w:val="0"/>
          <w:marTop w:val="0"/>
          <w:marBottom w:val="0"/>
          <w:divBdr>
            <w:top w:val="none" w:sz="0" w:space="0" w:color="auto"/>
            <w:left w:val="none" w:sz="0" w:space="0" w:color="auto"/>
            <w:bottom w:val="none" w:sz="0" w:space="0" w:color="auto"/>
            <w:right w:val="none" w:sz="0" w:space="0" w:color="auto"/>
          </w:divBdr>
        </w:div>
        <w:div w:id="1569463538">
          <w:marLeft w:val="0"/>
          <w:marRight w:val="0"/>
          <w:marTop w:val="0"/>
          <w:marBottom w:val="0"/>
          <w:divBdr>
            <w:top w:val="none" w:sz="0" w:space="0" w:color="auto"/>
            <w:left w:val="none" w:sz="0" w:space="0" w:color="auto"/>
            <w:bottom w:val="none" w:sz="0" w:space="0" w:color="auto"/>
            <w:right w:val="none" w:sz="0" w:space="0" w:color="auto"/>
          </w:divBdr>
        </w:div>
        <w:div w:id="54276588">
          <w:marLeft w:val="0"/>
          <w:marRight w:val="0"/>
          <w:marTop w:val="0"/>
          <w:marBottom w:val="0"/>
          <w:divBdr>
            <w:top w:val="none" w:sz="0" w:space="0" w:color="auto"/>
            <w:left w:val="none" w:sz="0" w:space="0" w:color="auto"/>
            <w:bottom w:val="none" w:sz="0" w:space="0" w:color="auto"/>
            <w:right w:val="none" w:sz="0" w:space="0" w:color="auto"/>
          </w:divBdr>
        </w:div>
      </w:divsChild>
    </w:div>
    <w:div w:id="1183741625">
      <w:bodyDiv w:val="1"/>
      <w:marLeft w:val="0"/>
      <w:marRight w:val="0"/>
      <w:marTop w:val="0"/>
      <w:marBottom w:val="0"/>
      <w:divBdr>
        <w:top w:val="none" w:sz="0" w:space="0" w:color="auto"/>
        <w:left w:val="none" w:sz="0" w:space="0" w:color="auto"/>
        <w:bottom w:val="none" w:sz="0" w:space="0" w:color="auto"/>
        <w:right w:val="none" w:sz="0" w:space="0" w:color="auto"/>
      </w:divBdr>
      <w:divsChild>
        <w:div w:id="217480020">
          <w:marLeft w:val="0"/>
          <w:marRight w:val="0"/>
          <w:marTop w:val="0"/>
          <w:marBottom w:val="0"/>
          <w:divBdr>
            <w:top w:val="none" w:sz="0" w:space="0" w:color="auto"/>
            <w:left w:val="none" w:sz="0" w:space="0" w:color="auto"/>
            <w:bottom w:val="none" w:sz="0" w:space="0" w:color="auto"/>
            <w:right w:val="none" w:sz="0" w:space="0" w:color="auto"/>
          </w:divBdr>
        </w:div>
        <w:div w:id="2071532253">
          <w:marLeft w:val="0"/>
          <w:marRight w:val="0"/>
          <w:marTop w:val="0"/>
          <w:marBottom w:val="0"/>
          <w:divBdr>
            <w:top w:val="none" w:sz="0" w:space="0" w:color="auto"/>
            <w:left w:val="none" w:sz="0" w:space="0" w:color="auto"/>
            <w:bottom w:val="none" w:sz="0" w:space="0" w:color="auto"/>
            <w:right w:val="none" w:sz="0" w:space="0" w:color="auto"/>
          </w:divBdr>
        </w:div>
      </w:divsChild>
    </w:div>
    <w:div w:id="1191338756">
      <w:bodyDiv w:val="1"/>
      <w:marLeft w:val="0"/>
      <w:marRight w:val="0"/>
      <w:marTop w:val="0"/>
      <w:marBottom w:val="0"/>
      <w:divBdr>
        <w:top w:val="none" w:sz="0" w:space="0" w:color="auto"/>
        <w:left w:val="none" w:sz="0" w:space="0" w:color="auto"/>
        <w:bottom w:val="none" w:sz="0" w:space="0" w:color="auto"/>
        <w:right w:val="none" w:sz="0" w:space="0" w:color="auto"/>
      </w:divBdr>
      <w:divsChild>
        <w:div w:id="2058581396">
          <w:marLeft w:val="0"/>
          <w:marRight w:val="0"/>
          <w:marTop w:val="0"/>
          <w:marBottom w:val="0"/>
          <w:divBdr>
            <w:top w:val="none" w:sz="0" w:space="0" w:color="auto"/>
            <w:left w:val="none" w:sz="0" w:space="0" w:color="auto"/>
            <w:bottom w:val="none" w:sz="0" w:space="0" w:color="auto"/>
            <w:right w:val="none" w:sz="0" w:space="0" w:color="auto"/>
          </w:divBdr>
        </w:div>
      </w:divsChild>
    </w:div>
    <w:div w:id="1193494410">
      <w:bodyDiv w:val="1"/>
      <w:marLeft w:val="0"/>
      <w:marRight w:val="0"/>
      <w:marTop w:val="0"/>
      <w:marBottom w:val="0"/>
      <w:divBdr>
        <w:top w:val="none" w:sz="0" w:space="0" w:color="auto"/>
        <w:left w:val="none" w:sz="0" w:space="0" w:color="auto"/>
        <w:bottom w:val="none" w:sz="0" w:space="0" w:color="auto"/>
        <w:right w:val="none" w:sz="0" w:space="0" w:color="auto"/>
      </w:divBdr>
    </w:div>
    <w:div w:id="1200238303">
      <w:bodyDiv w:val="1"/>
      <w:marLeft w:val="0"/>
      <w:marRight w:val="0"/>
      <w:marTop w:val="0"/>
      <w:marBottom w:val="0"/>
      <w:divBdr>
        <w:top w:val="none" w:sz="0" w:space="0" w:color="auto"/>
        <w:left w:val="none" w:sz="0" w:space="0" w:color="auto"/>
        <w:bottom w:val="none" w:sz="0" w:space="0" w:color="auto"/>
        <w:right w:val="none" w:sz="0" w:space="0" w:color="auto"/>
      </w:divBdr>
    </w:div>
    <w:div w:id="1226796717">
      <w:bodyDiv w:val="1"/>
      <w:marLeft w:val="0"/>
      <w:marRight w:val="0"/>
      <w:marTop w:val="0"/>
      <w:marBottom w:val="0"/>
      <w:divBdr>
        <w:top w:val="none" w:sz="0" w:space="0" w:color="auto"/>
        <w:left w:val="none" w:sz="0" w:space="0" w:color="auto"/>
        <w:bottom w:val="none" w:sz="0" w:space="0" w:color="auto"/>
        <w:right w:val="none" w:sz="0" w:space="0" w:color="auto"/>
      </w:divBdr>
    </w:div>
    <w:div w:id="1265265261">
      <w:bodyDiv w:val="1"/>
      <w:marLeft w:val="0"/>
      <w:marRight w:val="0"/>
      <w:marTop w:val="0"/>
      <w:marBottom w:val="0"/>
      <w:divBdr>
        <w:top w:val="none" w:sz="0" w:space="0" w:color="auto"/>
        <w:left w:val="none" w:sz="0" w:space="0" w:color="auto"/>
        <w:bottom w:val="none" w:sz="0" w:space="0" w:color="auto"/>
        <w:right w:val="none" w:sz="0" w:space="0" w:color="auto"/>
      </w:divBdr>
    </w:div>
    <w:div w:id="1285235729">
      <w:bodyDiv w:val="1"/>
      <w:marLeft w:val="0"/>
      <w:marRight w:val="0"/>
      <w:marTop w:val="0"/>
      <w:marBottom w:val="0"/>
      <w:divBdr>
        <w:top w:val="none" w:sz="0" w:space="0" w:color="auto"/>
        <w:left w:val="none" w:sz="0" w:space="0" w:color="auto"/>
        <w:bottom w:val="none" w:sz="0" w:space="0" w:color="auto"/>
        <w:right w:val="none" w:sz="0" w:space="0" w:color="auto"/>
      </w:divBdr>
    </w:div>
    <w:div w:id="1321621126">
      <w:bodyDiv w:val="1"/>
      <w:marLeft w:val="0"/>
      <w:marRight w:val="0"/>
      <w:marTop w:val="0"/>
      <w:marBottom w:val="0"/>
      <w:divBdr>
        <w:top w:val="none" w:sz="0" w:space="0" w:color="auto"/>
        <w:left w:val="none" w:sz="0" w:space="0" w:color="auto"/>
        <w:bottom w:val="none" w:sz="0" w:space="0" w:color="auto"/>
        <w:right w:val="none" w:sz="0" w:space="0" w:color="auto"/>
      </w:divBdr>
    </w:div>
    <w:div w:id="1335453199">
      <w:bodyDiv w:val="1"/>
      <w:marLeft w:val="0"/>
      <w:marRight w:val="0"/>
      <w:marTop w:val="0"/>
      <w:marBottom w:val="0"/>
      <w:divBdr>
        <w:top w:val="none" w:sz="0" w:space="0" w:color="auto"/>
        <w:left w:val="none" w:sz="0" w:space="0" w:color="auto"/>
        <w:bottom w:val="none" w:sz="0" w:space="0" w:color="auto"/>
        <w:right w:val="none" w:sz="0" w:space="0" w:color="auto"/>
      </w:divBdr>
    </w:div>
    <w:div w:id="1346831567">
      <w:bodyDiv w:val="1"/>
      <w:marLeft w:val="0"/>
      <w:marRight w:val="0"/>
      <w:marTop w:val="0"/>
      <w:marBottom w:val="0"/>
      <w:divBdr>
        <w:top w:val="none" w:sz="0" w:space="0" w:color="auto"/>
        <w:left w:val="none" w:sz="0" w:space="0" w:color="auto"/>
        <w:bottom w:val="none" w:sz="0" w:space="0" w:color="auto"/>
        <w:right w:val="none" w:sz="0" w:space="0" w:color="auto"/>
      </w:divBdr>
    </w:div>
    <w:div w:id="1348750342">
      <w:bodyDiv w:val="1"/>
      <w:marLeft w:val="0"/>
      <w:marRight w:val="0"/>
      <w:marTop w:val="0"/>
      <w:marBottom w:val="0"/>
      <w:divBdr>
        <w:top w:val="none" w:sz="0" w:space="0" w:color="auto"/>
        <w:left w:val="none" w:sz="0" w:space="0" w:color="auto"/>
        <w:bottom w:val="none" w:sz="0" w:space="0" w:color="auto"/>
        <w:right w:val="none" w:sz="0" w:space="0" w:color="auto"/>
      </w:divBdr>
      <w:divsChild>
        <w:div w:id="1919707389">
          <w:marLeft w:val="0"/>
          <w:marRight w:val="0"/>
          <w:marTop w:val="0"/>
          <w:marBottom w:val="0"/>
          <w:divBdr>
            <w:top w:val="none" w:sz="0" w:space="0" w:color="auto"/>
            <w:left w:val="none" w:sz="0" w:space="0" w:color="auto"/>
            <w:bottom w:val="none" w:sz="0" w:space="0" w:color="auto"/>
            <w:right w:val="none" w:sz="0" w:space="0" w:color="auto"/>
          </w:divBdr>
        </w:div>
      </w:divsChild>
    </w:div>
    <w:div w:id="1356343609">
      <w:bodyDiv w:val="1"/>
      <w:marLeft w:val="0"/>
      <w:marRight w:val="0"/>
      <w:marTop w:val="0"/>
      <w:marBottom w:val="0"/>
      <w:divBdr>
        <w:top w:val="none" w:sz="0" w:space="0" w:color="auto"/>
        <w:left w:val="none" w:sz="0" w:space="0" w:color="auto"/>
        <w:bottom w:val="none" w:sz="0" w:space="0" w:color="auto"/>
        <w:right w:val="none" w:sz="0" w:space="0" w:color="auto"/>
      </w:divBdr>
    </w:div>
    <w:div w:id="1371568856">
      <w:bodyDiv w:val="1"/>
      <w:marLeft w:val="0"/>
      <w:marRight w:val="0"/>
      <w:marTop w:val="0"/>
      <w:marBottom w:val="0"/>
      <w:divBdr>
        <w:top w:val="none" w:sz="0" w:space="0" w:color="auto"/>
        <w:left w:val="none" w:sz="0" w:space="0" w:color="auto"/>
        <w:bottom w:val="none" w:sz="0" w:space="0" w:color="auto"/>
        <w:right w:val="none" w:sz="0" w:space="0" w:color="auto"/>
      </w:divBdr>
    </w:div>
    <w:div w:id="1379164864">
      <w:bodyDiv w:val="1"/>
      <w:marLeft w:val="0"/>
      <w:marRight w:val="0"/>
      <w:marTop w:val="0"/>
      <w:marBottom w:val="0"/>
      <w:divBdr>
        <w:top w:val="none" w:sz="0" w:space="0" w:color="auto"/>
        <w:left w:val="none" w:sz="0" w:space="0" w:color="auto"/>
        <w:bottom w:val="none" w:sz="0" w:space="0" w:color="auto"/>
        <w:right w:val="none" w:sz="0" w:space="0" w:color="auto"/>
      </w:divBdr>
    </w:div>
    <w:div w:id="1393194815">
      <w:bodyDiv w:val="1"/>
      <w:marLeft w:val="0"/>
      <w:marRight w:val="0"/>
      <w:marTop w:val="0"/>
      <w:marBottom w:val="0"/>
      <w:divBdr>
        <w:top w:val="none" w:sz="0" w:space="0" w:color="auto"/>
        <w:left w:val="none" w:sz="0" w:space="0" w:color="auto"/>
        <w:bottom w:val="none" w:sz="0" w:space="0" w:color="auto"/>
        <w:right w:val="none" w:sz="0" w:space="0" w:color="auto"/>
      </w:divBdr>
    </w:div>
    <w:div w:id="1426194730">
      <w:bodyDiv w:val="1"/>
      <w:marLeft w:val="0"/>
      <w:marRight w:val="0"/>
      <w:marTop w:val="0"/>
      <w:marBottom w:val="0"/>
      <w:divBdr>
        <w:top w:val="none" w:sz="0" w:space="0" w:color="auto"/>
        <w:left w:val="none" w:sz="0" w:space="0" w:color="auto"/>
        <w:bottom w:val="none" w:sz="0" w:space="0" w:color="auto"/>
        <w:right w:val="none" w:sz="0" w:space="0" w:color="auto"/>
      </w:divBdr>
      <w:divsChild>
        <w:div w:id="574316034">
          <w:marLeft w:val="0"/>
          <w:marRight w:val="0"/>
          <w:marTop w:val="0"/>
          <w:marBottom w:val="0"/>
          <w:divBdr>
            <w:top w:val="none" w:sz="0" w:space="0" w:color="auto"/>
            <w:left w:val="none" w:sz="0" w:space="0" w:color="auto"/>
            <w:bottom w:val="none" w:sz="0" w:space="0" w:color="auto"/>
            <w:right w:val="none" w:sz="0" w:space="0" w:color="auto"/>
          </w:divBdr>
          <w:divsChild>
            <w:div w:id="1834755636">
              <w:marLeft w:val="0"/>
              <w:marRight w:val="0"/>
              <w:marTop w:val="0"/>
              <w:marBottom w:val="0"/>
              <w:divBdr>
                <w:top w:val="none" w:sz="0" w:space="0" w:color="auto"/>
                <w:left w:val="none" w:sz="0" w:space="0" w:color="auto"/>
                <w:bottom w:val="none" w:sz="0" w:space="0" w:color="auto"/>
                <w:right w:val="none" w:sz="0" w:space="0" w:color="auto"/>
              </w:divBdr>
              <w:divsChild>
                <w:div w:id="1118916459">
                  <w:marLeft w:val="0"/>
                  <w:marRight w:val="0"/>
                  <w:marTop w:val="0"/>
                  <w:marBottom w:val="0"/>
                  <w:divBdr>
                    <w:top w:val="none" w:sz="0" w:space="0" w:color="auto"/>
                    <w:left w:val="none" w:sz="0" w:space="0" w:color="auto"/>
                    <w:bottom w:val="none" w:sz="0" w:space="0" w:color="auto"/>
                    <w:right w:val="none" w:sz="0" w:space="0" w:color="auto"/>
                  </w:divBdr>
                  <w:divsChild>
                    <w:div w:id="1320039076">
                      <w:marLeft w:val="0"/>
                      <w:marRight w:val="0"/>
                      <w:marTop w:val="0"/>
                      <w:marBottom w:val="0"/>
                      <w:divBdr>
                        <w:top w:val="none" w:sz="0" w:space="0" w:color="auto"/>
                        <w:left w:val="none" w:sz="0" w:space="0" w:color="auto"/>
                        <w:bottom w:val="none" w:sz="0" w:space="0" w:color="auto"/>
                        <w:right w:val="none" w:sz="0" w:space="0" w:color="auto"/>
                      </w:divBdr>
                      <w:divsChild>
                        <w:div w:id="589507212">
                          <w:marLeft w:val="0"/>
                          <w:marRight w:val="0"/>
                          <w:marTop w:val="0"/>
                          <w:marBottom w:val="0"/>
                          <w:divBdr>
                            <w:top w:val="none" w:sz="0" w:space="0" w:color="auto"/>
                            <w:left w:val="none" w:sz="0" w:space="0" w:color="auto"/>
                            <w:bottom w:val="none" w:sz="0" w:space="0" w:color="auto"/>
                            <w:right w:val="none" w:sz="0" w:space="0" w:color="auto"/>
                          </w:divBdr>
                          <w:divsChild>
                            <w:div w:id="155846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366910">
          <w:marLeft w:val="0"/>
          <w:marRight w:val="0"/>
          <w:marTop w:val="0"/>
          <w:marBottom w:val="0"/>
          <w:divBdr>
            <w:top w:val="none" w:sz="0" w:space="0" w:color="auto"/>
            <w:left w:val="none" w:sz="0" w:space="0" w:color="auto"/>
            <w:bottom w:val="none" w:sz="0" w:space="0" w:color="auto"/>
            <w:right w:val="none" w:sz="0" w:space="0" w:color="auto"/>
          </w:divBdr>
          <w:divsChild>
            <w:div w:id="126552536">
              <w:marLeft w:val="0"/>
              <w:marRight w:val="0"/>
              <w:marTop w:val="0"/>
              <w:marBottom w:val="0"/>
              <w:divBdr>
                <w:top w:val="none" w:sz="0" w:space="0" w:color="auto"/>
                <w:left w:val="none" w:sz="0" w:space="0" w:color="auto"/>
                <w:bottom w:val="none" w:sz="0" w:space="0" w:color="auto"/>
                <w:right w:val="none" w:sz="0" w:space="0" w:color="auto"/>
              </w:divBdr>
              <w:divsChild>
                <w:div w:id="8718804">
                  <w:marLeft w:val="0"/>
                  <w:marRight w:val="0"/>
                  <w:marTop w:val="0"/>
                  <w:marBottom w:val="0"/>
                  <w:divBdr>
                    <w:top w:val="none" w:sz="0" w:space="0" w:color="auto"/>
                    <w:left w:val="none" w:sz="0" w:space="0" w:color="auto"/>
                    <w:bottom w:val="none" w:sz="0" w:space="0" w:color="auto"/>
                    <w:right w:val="none" w:sz="0" w:space="0" w:color="auto"/>
                  </w:divBdr>
                  <w:divsChild>
                    <w:div w:id="1208178454">
                      <w:marLeft w:val="0"/>
                      <w:marRight w:val="0"/>
                      <w:marTop w:val="0"/>
                      <w:marBottom w:val="0"/>
                      <w:divBdr>
                        <w:top w:val="none" w:sz="0" w:space="0" w:color="auto"/>
                        <w:left w:val="none" w:sz="0" w:space="0" w:color="auto"/>
                        <w:bottom w:val="none" w:sz="0" w:space="0" w:color="auto"/>
                        <w:right w:val="none" w:sz="0" w:space="0" w:color="auto"/>
                      </w:divBdr>
                      <w:divsChild>
                        <w:div w:id="1344086170">
                          <w:marLeft w:val="0"/>
                          <w:marRight w:val="0"/>
                          <w:marTop w:val="0"/>
                          <w:marBottom w:val="0"/>
                          <w:divBdr>
                            <w:top w:val="none" w:sz="0" w:space="0" w:color="auto"/>
                            <w:left w:val="none" w:sz="0" w:space="0" w:color="auto"/>
                            <w:bottom w:val="none" w:sz="0" w:space="0" w:color="auto"/>
                            <w:right w:val="none" w:sz="0" w:space="0" w:color="auto"/>
                          </w:divBdr>
                          <w:divsChild>
                            <w:div w:id="22291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815920">
      <w:bodyDiv w:val="1"/>
      <w:marLeft w:val="0"/>
      <w:marRight w:val="0"/>
      <w:marTop w:val="0"/>
      <w:marBottom w:val="0"/>
      <w:divBdr>
        <w:top w:val="none" w:sz="0" w:space="0" w:color="auto"/>
        <w:left w:val="none" w:sz="0" w:space="0" w:color="auto"/>
        <w:bottom w:val="none" w:sz="0" w:space="0" w:color="auto"/>
        <w:right w:val="none" w:sz="0" w:space="0" w:color="auto"/>
      </w:divBdr>
    </w:div>
    <w:div w:id="1433477016">
      <w:bodyDiv w:val="1"/>
      <w:marLeft w:val="0"/>
      <w:marRight w:val="0"/>
      <w:marTop w:val="0"/>
      <w:marBottom w:val="0"/>
      <w:divBdr>
        <w:top w:val="none" w:sz="0" w:space="0" w:color="auto"/>
        <w:left w:val="none" w:sz="0" w:space="0" w:color="auto"/>
        <w:bottom w:val="none" w:sz="0" w:space="0" w:color="auto"/>
        <w:right w:val="none" w:sz="0" w:space="0" w:color="auto"/>
      </w:divBdr>
    </w:div>
    <w:div w:id="1439829799">
      <w:bodyDiv w:val="1"/>
      <w:marLeft w:val="0"/>
      <w:marRight w:val="0"/>
      <w:marTop w:val="0"/>
      <w:marBottom w:val="0"/>
      <w:divBdr>
        <w:top w:val="none" w:sz="0" w:space="0" w:color="auto"/>
        <w:left w:val="none" w:sz="0" w:space="0" w:color="auto"/>
        <w:bottom w:val="none" w:sz="0" w:space="0" w:color="auto"/>
        <w:right w:val="none" w:sz="0" w:space="0" w:color="auto"/>
      </w:divBdr>
      <w:divsChild>
        <w:div w:id="1975062401">
          <w:marLeft w:val="0"/>
          <w:marRight w:val="0"/>
          <w:marTop w:val="0"/>
          <w:marBottom w:val="0"/>
          <w:divBdr>
            <w:top w:val="none" w:sz="0" w:space="0" w:color="auto"/>
            <w:left w:val="none" w:sz="0" w:space="0" w:color="auto"/>
            <w:bottom w:val="none" w:sz="0" w:space="0" w:color="auto"/>
            <w:right w:val="none" w:sz="0" w:space="0" w:color="auto"/>
          </w:divBdr>
        </w:div>
        <w:div w:id="1502504540">
          <w:marLeft w:val="0"/>
          <w:marRight w:val="0"/>
          <w:marTop w:val="0"/>
          <w:marBottom w:val="0"/>
          <w:divBdr>
            <w:top w:val="none" w:sz="0" w:space="0" w:color="auto"/>
            <w:left w:val="none" w:sz="0" w:space="0" w:color="auto"/>
            <w:bottom w:val="none" w:sz="0" w:space="0" w:color="auto"/>
            <w:right w:val="none" w:sz="0" w:space="0" w:color="auto"/>
          </w:divBdr>
        </w:div>
        <w:div w:id="1917593251">
          <w:marLeft w:val="0"/>
          <w:marRight w:val="0"/>
          <w:marTop w:val="0"/>
          <w:marBottom w:val="0"/>
          <w:divBdr>
            <w:top w:val="none" w:sz="0" w:space="0" w:color="auto"/>
            <w:left w:val="none" w:sz="0" w:space="0" w:color="auto"/>
            <w:bottom w:val="none" w:sz="0" w:space="0" w:color="auto"/>
            <w:right w:val="none" w:sz="0" w:space="0" w:color="auto"/>
          </w:divBdr>
        </w:div>
        <w:div w:id="1604454496">
          <w:marLeft w:val="0"/>
          <w:marRight w:val="0"/>
          <w:marTop w:val="0"/>
          <w:marBottom w:val="0"/>
          <w:divBdr>
            <w:top w:val="none" w:sz="0" w:space="0" w:color="auto"/>
            <w:left w:val="none" w:sz="0" w:space="0" w:color="auto"/>
            <w:bottom w:val="none" w:sz="0" w:space="0" w:color="auto"/>
            <w:right w:val="none" w:sz="0" w:space="0" w:color="auto"/>
          </w:divBdr>
        </w:div>
      </w:divsChild>
    </w:div>
    <w:div w:id="1450126291">
      <w:bodyDiv w:val="1"/>
      <w:marLeft w:val="0"/>
      <w:marRight w:val="0"/>
      <w:marTop w:val="0"/>
      <w:marBottom w:val="0"/>
      <w:divBdr>
        <w:top w:val="none" w:sz="0" w:space="0" w:color="auto"/>
        <w:left w:val="none" w:sz="0" w:space="0" w:color="auto"/>
        <w:bottom w:val="none" w:sz="0" w:space="0" w:color="auto"/>
        <w:right w:val="none" w:sz="0" w:space="0" w:color="auto"/>
      </w:divBdr>
      <w:divsChild>
        <w:div w:id="1457945650">
          <w:marLeft w:val="0"/>
          <w:marRight w:val="0"/>
          <w:marTop w:val="0"/>
          <w:marBottom w:val="0"/>
          <w:divBdr>
            <w:top w:val="none" w:sz="0" w:space="0" w:color="auto"/>
            <w:left w:val="none" w:sz="0" w:space="0" w:color="auto"/>
            <w:bottom w:val="none" w:sz="0" w:space="0" w:color="auto"/>
            <w:right w:val="none" w:sz="0" w:space="0" w:color="auto"/>
          </w:divBdr>
        </w:div>
        <w:div w:id="787897141">
          <w:marLeft w:val="0"/>
          <w:marRight w:val="0"/>
          <w:marTop w:val="0"/>
          <w:marBottom w:val="0"/>
          <w:divBdr>
            <w:top w:val="none" w:sz="0" w:space="0" w:color="auto"/>
            <w:left w:val="none" w:sz="0" w:space="0" w:color="auto"/>
            <w:bottom w:val="none" w:sz="0" w:space="0" w:color="auto"/>
            <w:right w:val="none" w:sz="0" w:space="0" w:color="auto"/>
          </w:divBdr>
        </w:div>
        <w:div w:id="290599045">
          <w:marLeft w:val="0"/>
          <w:marRight w:val="0"/>
          <w:marTop w:val="0"/>
          <w:marBottom w:val="0"/>
          <w:divBdr>
            <w:top w:val="none" w:sz="0" w:space="0" w:color="auto"/>
            <w:left w:val="none" w:sz="0" w:space="0" w:color="auto"/>
            <w:bottom w:val="none" w:sz="0" w:space="0" w:color="auto"/>
            <w:right w:val="none" w:sz="0" w:space="0" w:color="auto"/>
          </w:divBdr>
        </w:div>
        <w:div w:id="1715423772">
          <w:marLeft w:val="0"/>
          <w:marRight w:val="0"/>
          <w:marTop w:val="0"/>
          <w:marBottom w:val="0"/>
          <w:divBdr>
            <w:top w:val="none" w:sz="0" w:space="0" w:color="auto"/>
            <w:left w:val="none" w:sz="0" w:space="0" w:color="auto"/>
            <w:bottom w:val="none" w:sz="0" w:space="0" w:color="auto"/>
            <w:right w:val="none" w:sz="0" w:space="0" w:color="auto"/>
          </w:divBdr>
        </w:div>
        <w:div w:id="1157499850">
          <w:marLeft w:val="0"/>
          <w:marRight w:val="0"/>
          <w:marTop w:val="0"/>
          <w:marBottom w:val="0"/>
          <w:divBdr>
            <w:top w:val="none" w:sz="0" w:space="0" w:color="auto"/>
            <w:left w:val="none" w:sz="0" w:space="0" w:color="auto"/>
            <w:bottom w:val="none" w:sz="0" w:space="0" w:color="auto"/>
            <w:right w:val="none" w:sz="0" w:space="0" w:color="auto"/>
          </w:divBdr>
        </w:div>
      </w:divsChild>
    </w:div>
    <w:div w:id="1522669346">
      <w:bodyDiv w:val="1"/>
      <w:marLeft w:val="0"/>
      <w:marRight w:val="0"/>
      <w:marTop w:val="0"/>
      <w:marBottom w:val="0"/>
      <w:divBdr>
        <w:top w:val="none" w:sz="0" w:space="0" w:color="auto"/>
        <w:left w:val="none" w:sz="0" w:space="0" w:color="auto"/>
        <w:bottom w:val="none" w:sz="0" w:space="0" w:color="auto"/>
        <w:right w:val="none" w:sz="0" w:space="0" w:color="auto"/>
      </w:divBdr>
      <w:divsChild>
        <w:div w:id="492184971">
          <w:marLeft w:val="0"/>
          <w:marRight w:val="0"/>
          <w:marTop w:val="0"/>
          <w:marBottom w:val="0"/>
          <w:divBdr>
            <w:top w:val="none" w:sz="0" w:space="0" w:color="auto"/>
            <w:left w:val="none" w:sz="0" w:space="0" w:color="auto"/>
            <w:bottom w:val="none" w:sz="0" w:space="0" w:color="auto"/>
            <w:right w:val="none" w:sz="0" w:space="0" w:color="auto"/>
          </w:divBdr>
        </w:div>
        <w:div w:id="1434089788">
          <w:marLeft w:val="0"/>
          <w:marRight w:val="0"/>
          <w:marTop w:val="0"/>
          <w:marBottom w:val="0"/>
          <w:divBdr>
            <w:top w:val="none" w:sz="0" w:space="0" w:color="auto"/>
            <w:left w:val="none" w:sz="0" w:space="0" w:color="auto"/>
            <w:bottom w:val="none" w:sz="0" w:space="0" w:color="auto"/>
            <w:right w:val="none" w:sz="0" w:space="0" w:color="auto"/>
          </w:divBdr>
        </w:div>
        <w:div w:id="364405160">
          <w:marLeft w:val="0"/>
          <w:marRight w:val="0"/>
          <w:marTop w:val="0"/>
          <w:marBottom w:val="0"/>
          <w:divBdr>
            <w:top w:val="none" w:sz="0" w:space="0" w:color="auto"/>
            <w:left w:val="none" w:sz="0" w:space="0" w:color="auto"/>
            <w:bottom w:val="none" w:sz="0" w:space="0" w:color="auto"/>
            <w:right w:val="none" w:sz="0" w:space="0" w:color="auto"/>
          </w:divBdr>
        </w:div>
        <w:div w:id="174417459">
          <w:marLeft w:val="0"/>
          <w:marRight w:val="0"/>
          <w:marTop w:val="0"/>
          <w:marBottom w:val="0"/>
          <w:divBdr>
            <w:top w:val="none" w:sz="0" w:space="0" w:color="auto"/>
            <w:left w:val="none" w:sz="0" w:space="0" w:color="auto"/>
            <w:bottom w:val="none" w:sz="0" w:space="0" w:color="auto"/>
            <w:right w:val="none" w:sz="0" w:space="0" w:color="auto"/>
          </w:divBdr>
        </w:div>
      </w:divsChild>
    </w:div>
    <w:div w:id="1531842431">
      <w:bodyDiv w:val="1"/>
      <w:marLeft w:val="0"/>
      <w:marRight w:val="0"/>
      <w:marTop w:val="0"/>
      <w:marBottom w:val="0"/>
      <w:divBdr>
        <w:top w:val="none" w:sz="0" w:space="0" w:color="auto"/>
        <w:left w:val="none" w:sz="0" w:space="0" w:color="auto"/>
        <w:bottom w:val="none" w:sz="0" w:space="0" w:color="auto"/>
        <w:right w:val="none" w:sz="0" w:space="0" w:color="auto"/>
      </w:divBdr>
    </w:div>
    <w:div w:id="1540975932">
      <w:bodyDiv w:val="1"/>
      <w:marLeft w:val="0"/>
      <w:marRight w:val="0"/>
      <w:marTop w:val="0"/>
      <w:marBottom w:val="0"/>
      <w:divBdr>
        <w:top w:val="none" w:sz="0" w:space="0" w:color="auto"/>
        <w:left w:val="none" w:sz="0" w:space="0" w:color="auto"/>
        <w:bottom w:val="none" w:sz="0" w:space="0" w:color="auto"/>
        <w:right w:val="none" w:sz="0" w:space="0" w:color="auto"/>
      </w:divBdr>
    </w:div>
    <w:div w:id="1558006149">
      <w:bodyDiv w:val="1"/>
      <w:marLeft w:val="0"/>
      <w:marRight w:val="0"/>
      <w:marTop w:val="0"/>
      <w:marBottom w:val="0"/>
      <w:divBdr>
        <w:top w:val="none" w:sz="0" w:space="0" w:color="auto"/>
        <w:left w:val="none" w:sz="0" w:space="0" w:color="auto"/>
        <w:bottom w:val="none" w:sz="0" w:space="0" w:color="auto"/>
        <w:right w:val="none" w:sz="0" w:space="0" w:color="auto"/>
      </w:divBdr>
    </w:div>
    <w:div w:id="1582135106">
      <w:bodyDiv w:val="1"/>
      <w:marLeft w:val="0"/>
      <w:marRight w:val="0"/>
      <w:marTop w:val="0"/>
      <w:marBottom w:val="0"/>
      <w:divBdr>
        <w:top w:val="none" w:sz="0" w:space="0" w:color="auto"/>
        <w:left w:val="none" w:sz="0" w:space="0" w:color="auto"/>
        <w:bottom w:val="none" w:sz="0" w:space="0" w:color="auto"/>
        <w:right w:val="none" w:sz="0" w:space="0" w:color="auto"/>
      </w:divBdr>
    </w:div>
    <w:div w:id="1582375563">
      <w:bodyDiv w:val="1"/>
      <w:marLeft w:val="0"/>
      <w:marRight w:val="0"/>
      <w:marTop w:val="0"/>
      <w:marBottom w:val="0"/>
      <w:divBdr>
        <w:top w:val="none" w:sz="0" w:space="0" w:color="auto"/>
        <w:left w:val="none" w:sz="0" w:space="0" w:color="auto"/>
        <w:bottom w:val="none" w:sz="0" w:space="0" w:color="auto"/>
        <w:right w:val="none" w:sz="0" w:space="0" w:color="auto"/>
      </w:divBdr>
    </w:div>
    <w:div w:id="1600026292">
      <w:bodyDiv w:val="1"/>
      <w:marLeft w:val="0"/>
      <w:marRight w:val="0"/>
      <w:marTop w:val="0"/>
      <w:marBottom w:val="0"/>
      <w:divBdr>
        <w:top w:val="none" w:sz="0" w:space="0" w:color="auto"/>
        <w:left w:val="none" w:sz="0" w:space="0" w:color="auto"/>
        <w:bottom w:val="none" w:sz="0" w:space="0" w:color="auto"/>
        <w:right w:val="none" w:sz="0" w:space="0" w:color="auto"/>
      </w:divBdr>
    </w:div>
    <w:div w:id="1616711143">
      <w:bodyDiv w:val="1"/>
      <w:marLeft w:val="0"/>
      <w:marRight w:val="0"/>
      <w:marTop w:val="0"/>
      <w:marBottom w:val="0"/>
      <w:divBdr>
        <w:top w:val="none" w:sz="0" w:space="0" w:color="auto"/>
        <w:left w:val="none" w:sz="0" w:space="0" w:color="auto"/>
        <w:bottom w:val="none" w:sz="0" w:space="0" w:color="auto"/>
        <w:right w:val="none" w:sz="0" w:space="0" w:color="auto"/>
      </w:divBdr>
    </w:div>
    <w:div w:id="1654986125">
      <w:bodyDiv w:val="1"/>
      <w:marLeft w:val="0"/>
      <w:marRight w:val="0"/>
      <w:marTop w:val="0"/>
      <w:marBottom w:val="0"/>
      <w:divBdr>
        <w:top w:val="none" w:sz="0" w:space="0" w:color="auto"/>
        <w:left w:val="none" w:sz="0" w:space="0" w:color="auto"/>
        <w:bottom w:val="none" w:sz="0" w:space="0" w:color="auto"/>
        <w:right w:val="none" w:sz="0" w:space="0" w:color="auto"/>
      </w:divBdr>
      <w:divsChild>
        <w:div w:id="1413088795">
          <w:marLeft w:val="0"/>
          <w:marRight w:val="0"/>
          <w:marTop w:val="0"/>
          <w:marBottom w:val="0"/>
          <w:divBdr>
            <w:top w:val="none" w:sz="0" w:space="0" w:color="auto"/>
            <w:left w:val="none" w:sz="0" w:space="0" w:color="auto"/>
            <w:bottom w:val="none" w:sz="0" w:space="0" w:color="auto"/>
            <w:right w:val="none" w:sz="0" w:space="0" w:color="auto"/>
          </w:divBdr>
        </w:div>
        <w:div w:id="1331328293">
          <w:marLeft w:val="0"/>
          <w:marRight w:val="0"/>
          <w:marTop w:val="0"/>
          <w:marBottom w:val="0"/>
          <w:divBdr>
            <w:top w:val="none" w:sz="0" w:space="0" w:color="auto"/>
            <w:left w:val="none" w:sz="0" w:space="0" w:color="auto"/>
            <w:bottom w:val="none" w:sz="0" w:space="0" w:color="auto"/>
            <w:right w:val="none" w:sz="0" w:space="0" w:color="auto"/>
          </w:divBdr>
        </w:div>
        <w:div w:id="973831240">
          <w:marLeft w:val="0"/>
          <w:marRight w:val="0"/>
          <w:marTop w:val="0"/>
          <w:marBottom w:val="0"/>
          <w:divBdr>
            <w:top w:val="none" w:sz="0" w:space="0" w:color="auto"/>
            <w:left w:val="none" w:sz="0" w:space="0" w:color="auto"/>
            <w:bottom w:val="none" w:sz="0" w:space="0" w:color="auto"/>
            <w:right w:val="none" w:sz="0" w:space="0" w:color="auto"/>
          </w:divBdr>
        </w:div>
        <w:div w:id="318729813">
          <w:marLeft w:val="0"/>
          <w:marRight w:val="0"/>
          <w:marTop w:val="0"/>
          <w:marBottom w:val="0"/>
          <w:divBdr>
            <w:top w:val="none" w:sz="0" w:space="0" w:color="auto"/>
            <w:left w:val="none" w:sz="0" w:space="0" w:color="auto"/>
            <w:bottom w:val="none" w:sz="0" w:space="0" w:color="auto"/>
            <w:right w:val="none" w:sz="0" w:space="0" w:color="auto"/>
          </w:divBdr>
        </w:div>
      </w:divsChild>
    </w:div>
    <w:div w:id="1670987846">
      <w:bodyDiv w:val="1"/>
      <w:marLeft w:val="0"/>
      <w:marRight w:val="0"/>
      <w:marTop w:val="0"/>
      <w:marBottom w:val="0"/>
      <w:divBdr>
        <w:top w:val="none" w:sz="0" w:space="0" w:color="auto"/>
        <w:left w:val="none" w:sz="0" w:space="0" w:color="auto"/>
        <w:bottom w:val="none" w:sz="0" w:space="0" w:color="auto"/>
        <w:right w:val="none" w:sz="0" w:space="0" w:color="auto"/>
      </w:divBdr>
    </w:div>
    <w:div w:id="1687711007">
      <w:bodyDiv w:val="1"/>
      <w:marLeft w:val="0"/>
      <w:marRight w:val="0"/>
      <w:marTop w:val="0"/>
      <w:marBottom w:val="0"/>
      <w:divBdr>
        <w:top w:val="none" w:sz="0" w:space="0" w:color="auto"/>
        <w:left w:val="none" w:sz="0" w:space="0" w:color="auto"/>
        <w:bottom w:val="none" w:sz="0" w:space="0" w:color="auto"/>
        <w:right w:val="none" w:sz="0" w:space="0" w:color="auto"/>
      </w:divBdr>
    </w:div>
    <w:div w:id="1704670163">
      <w:bodyDiv w:val="1"/>
      <w:marLeft w:val="0"/>
      <w:marRight w:val="0"/>
      <w:marTop w:val="0"/>
      <w:marBottom w:val="0"/>
      <w:divBdr>
        <w:top w:val="none" w:sz="0" w:space="0" w:color="auto"/>
        <w:left w:val="none" w:sz="0" w:space="0" w:color="auto"/>
        <w:bottom w:val="none" w:sz="0" w:space="0" w:color="auto"/>
        <w:right w:val="none" w:sz="0" w:space="0" w:color="auto"/>
      </w:divBdr>
    </w:div>
    <w:div w:id="1717849967">
      <w:bodyDiv w:val="1"/>
      <w:marLeft w:val="0"/>
      <w:marRight w:val="0"/>
      <w:marTop w:val="0"/>
      <w:marBottom w:val="0"/>
      <w:divBdr>
        <w:top w:val="none" w:sz="0" w:space="0" w:color="auto"/>
        <w:left w:val="none" w:sz="0" w:space="0" w:color="auto"/>
        <w:bottom w:val="none" w:sz="0" w:space="0" w:color="auto"/>
        <w:right w:val="none" w:sz="0" w:space="0" w:color="auto"/>
      </w:divBdr>
    </w:div>
    <w:div w:id="1734573629">
      <w:bodyDiv w:val="1"/>
      <w:marLeft w:val="0"/>
      <w:marRight w:val="0"/>
      <w:marTop w:val="0"/>
      <w:marBottom w:val="0"/>
      <w:divBdr>
        <w:top w:val="none" w:sz="0" w:space="0" w:color="auto"/>
        <w:left w:val="none" w:sz="0" w:space="0" w:color="auto"/>
        <w:bottom w:val="none" w:sz="0" w:space="0" w:color="auto"/>
        <w:right w:val="none" w:sz="0" w:space="0" w:color="auto"/>
      </w:divBdr>
    </w:div>
    <w:div w:id="1745031913">
      <w:bodyDiv w:val="1"/>
      <w:marLeft w:val="0"/>
      <w:marRight w:val="0"/>
      <w:marTop w:val="0"/>
      <w:marBottom w:val="0"/>
      <w:divBdr>
        <w:top w:val="none" w:sz="0" w:space="0" w:color="auto"/>
        <w:left w:val="none" w:sz="0" w:space="0" w:color="auto"/>
        <w:bottom w:val="none" w:sz="0" w:space="0" w:color="auto"/>
        <w:right w:val="none" w:sz="0" w:space="0" w:color="auto"/>
      </w:divBdr>
      <w:divsChild>
        <w:div w:id="2067530557">
          <w:marLeft w:val="0"/>
          <w:marRight w:val="0"/>
          <w:marTop w:val="0"/>
          <w:marBottom w:val="0"/>
          <w:divBdr>
            <w:top w:val="none" w:sz="0" w:space="0" w:color="auto"/>
            <w:left w:val="none" w:sz="0" w:space="0" w:color="auto"/>
            <w:bottom w:val="none" w:sz="0" w:space="0" w:color="auto"/>
            <w:right w:val="none" w:sz="0" w:space="0" w:color="auto"/>
          </w:divBdr>
        </w:div>
        <w:div w:id="823163153">
          <w:marLeft w:val="0"/>
          <w:marRight w:val="0"/>
          <w:marTop w:val="0"/>
          <w:marBottom w:val="0"/>
          <w:divBdr>
            <w:top w:val="none" w:sz="0" w:space="0" w:color="auto"/>
            <w:left w:val="none" w:sz="0" w:space="0" w:color="auto"/>
            <w:bottom w:val="none" w:sz="0" w:space="0" w:color="auto"/>
            <w:right w:val="none" w:sz="0" w:space="0" w:color="auto"/>
          </w:divBdr>
        </w:div>
        <w:div w:id="1042754259">
          <w:marLeft w:val="0"/>
          <w:marRight w:val="0"/>
          <w:marTop w:val="0"/>
          <w:marBottom w:val="0"/>
          <w:divBdr>
            <w:top w:val="none" w:sz="0" w:space="0" w:color="auto"/>
            <w:left w:val="none" w:sz="0" w:space="0" w:color="auto"/>
            <w:bottom w:val="none" w:sz="0" w:space="0" w:color="auto"/>
            <w:right w:val="none" w:sz="0" w:space="0" w:color="auto"/>
          </w:divBdr>
        </w:div>
      </w:divsChild>
    </w:div>
    <w:div w:id="1758820026">
      <w:bodyDiv w:val="1"/>
      <w:marLeft w:val="0"/>
      <w:marRight w:val="0"/>
      <w:marTop w:val="0"/>
      <w:marBottom w:val="0"/>
      <w:divBdr>
        <w:top w:val="none" w:sz="0" w:space="0" w:color="auto"/>
        <w:left w:val="none" w:sz="0" w:space="0" w:color="auto"/>
        <w:bottom w:val="none" w:sz="0" w:space="0" w:color="auto"/>
        <w:right w:val="none" w:sz="0" w:space="0" w:color="auto"/>
      </w:divBdr>
    </w:div>
    <w:div w:id="1762724673">
      <w:bodyDiv w:val="1"/>
      <w:marLeft w:val="0"/>
      <w:marRight w:val="0"/>
      <w:marTop w:val="0"/>
      <w:marBottom w:val="0"/>
      <w:divBdr>
        <w:top w:val="none" w:sz="0" w:space="0" w:color="auto"/>
        <w:left w:val="none" w:sz="0" w:space="0" w:color="auto"/>
        <w:bottom w:val="none" w:sz="0" w:space="0" w:color="auto"/>
        <w:right w:val="none" w:sz="0" w:space="0" w:color="auto"/>
      </w:divBdr>
    </w:div>
    <w:div w:id="1772355951">
      <w:bodyDiv w:val="1"/>
      <w:marLeft w:val="0"/>
      <w:marRight w:val="0"/>
      <w:marTop w:val="0"/>
      <w:marBottom w:val="0"/>
      <w:divBdr>
        <w:top w:val="none" w:sz="0" w:space="0" w:color="auto"/>
        <w:left w:val="none" w:sz="0" w:space="0" w:color="auto"/>
        <w:bottom w:val="none" w:sz="0" w:space="0" w:color="auto"/>
        <w:right w:val="none" w:sz="0" w:space="0" w:color="auto"/>
      </w:divBdr>
    </w:div>
    <w:div w:id="1776098479">
      <w:bodyDiv w:val="1"/>
      <w:marLeft w:val="0"/>
      <w:marRight w:val="0"/>
      <w:marTop w:val="0"/>
      <w:marBottom w:val="0"/>
      <w:divBdr>
        <w:top w:val="none" w:sz="0" w:space="0" w:color="auto"/>
        <w:left w:val="none" w:sz="0" w:space="0" w:color="auto"/>
        <w:bottom w:val="none" w:sz="0" w:space="0" w:color="auto"/>
        <w:right w:val="none" w:sz="0" w:space="0" w:color="auto"/>
      </w:divBdr>
    </w:div>
    <w:div w:id="1798789697">
      <w:bodyDiv w:val="1"/>
      <w:marLeft w:val="0"/>
      <w:marRight w:val="0"/>
      <w:marTop w:val="0"/>
      <w:marBottom w:val="0"/>
      <w:divBdr>
        <w:top w:val="none" w:sz="0" w:space="0" w:color="auto"/>
        <w:left w:val="none" w:sz="0" w:space="0" w:color="auto"/>
        <w:bottom w:val="none" w:sz="0" w:space="0" w:color="auto"/>
        <w:right w:val="none" w:sz="0" w:space="0" w:color="auto"/>
      </w:divBdr>
    </w:div>
    <w:div w:id="1800492161">
      <w:bodyDiv w:val="1"/>
      <w:marLeft w:val="0"/>
      <w:marRight w:val="0"/>
      <w:marTop w:val="0"/>
      <w:marBottom w:val="0"/>
      <w:divBdr>
        <w:top w:val="none" w:sz="0" w:space="0" w:color="auto"/>
        <w:left w:val="none" w:sz="0" w:space="0" w:color="auto"/>
        <w:bottom w:val="none" w:sz="0" w:space="0" w:color="auto"/>
        <w:right w:val="none" w:sz="0" w:space="0" w:color="auto"/>
      </w:divBdr>
      <w:divsChild>
        <w:div w:id="2040203368">
          <w:marLeft w:val="0"/>
          <w:marRight w:val="0"/>
          <w:marTop w:val="0"/>
          <w:marBottom w:val="0"/>
          <w:divBdr>
            <w:top w:val="none" w:sz="0" w:space="0" w:color="auto"/>
            <w:left w:val="none" w:sz="0" w:space="0" w:color="auto"/>
            <w:bottom w:val="none" w:sz="0" w:space="0" w:color="auto"/>
            <w:right w:val="none" w:sz="0" w:space="0" w:color="auto"/>
          </w:divBdr>
        </w:div>
        <w:div w:id="97255581">
          <w:marLeft w:val="0"/>
          <w:marRight w:val="0"/>
          <w:marTop w:val="0"/>
          <w:marBottom w:val="0"/>
          <w:divBdr>
            <w:top w:val="none" w:sz="0" w:space="0" w:color="auto"/>
            <w:left w:val="none" w:sz="0" w:space="0" w:color="auto"/>
            <w:bottom w:val="none" w:sz="0" w:space="0" w:color="auto"/>
            <w:right w:val="none" w:sz="0" w:space="0" w:color="auto"/>
          </w:divBdr>
        </w:div>
        <w:div w:id="2093549786">
          <w:marLeft w:val="0"/>
          <w:marRight w:val="0"/>
          <w:marTop w:val="0"/>
          <w:marBottom w:val="0"/>
          <w:divBdr>
            <w:top w:val="none" w:sz="0" w:space="0" w:color="auto"/>
            <w:left w:val="none" w:sz="0" w:space="0" w:color="auto"/>
            <w:bottom w:val="none" w:sz="0" w:space="0" w:color="auto"/>
            <w:right w:val="none" w:sz="0" w:space="0" w:color="auto"/>
          </w:divBdr>
        </w:div>
        <w:div w:id="542640491">
          <w:marLeft w:val="0"/>
          <w:marRight w:val="0"/>
          <w:marTop w:val="0"/>
          <w:marBottom w:val="0"/>
          <w:divBdr>
            <w:top w:val="none" w:sz="0" w:space="0" w:color="auto"/>
            <w:left w:val="none" w:sz="0" w:space="0" w:color="auto"/>
            <w:bottom w:val="none" w:sz="0" w:space="0" w:color="auto"/>
            <w:right w:val="none" w:sz="0" w:space="0" w:color="auto"/>
          </w:divBdr>
        </w:div>
      </w:divsChild>
    </w:div>
    <w:div w:id="1802725358">
      <w:bodyDiv w:val="1"/>
      <w:marLeft w:val="0"/>
      <w:marRight w:val="0"/>
      <w:marTop w:val="0"/>
      <w:marBottom w:val="0"/>
      <w:divBdr>
        <w:top w:val="none" w:sz="0" w:space="0" w:color="auto"/>
        <w:left w:val="none" w:sz="0" w:space="0" w:color="auto"/>
        <w:bottom w:val="none" w:sz="0" w:space="0" w:color="auto"/>
        <w:right w:val="none" w:sz="0" w:space="0" w:color="auto"/>
      </w:divBdr>
    </w:div>
    <w:div w:id="1842695357">
      <w:bodyDiv w:val="1"/>
      <w:marLeft w:val="0"/>
      <w:marRight w:val="0"/>
      <w:marTop w:val="0"/>
      <w:marBottom w:val="0"/>
      <w:divBdr>
        <w:top w:val="none" w:sz="0" w:space="0" w:color="auto"/>
        <w:left w:val="none" w:sz="0" w:space="0" w:color="auto"/>
        <w:bottom w:val="none" w:sz="0" w:space="0" w:color="auto"/>
        <w:right w:val="none" w:sz="0" w:space="0" w:color="auto"/>
      </w:divBdr>
    </w:div>
    <w:div w:id="1847207621">
      <w:bodyDiv w:val="1"/>
      <w:marLeft w:val="0"/>
      <w:marRight w:val="0"/>
      <w:marTop w:val="0"/>
      <w:marBottom w:val="0"/>
      <w:divBdr>
        <w:top w:val="none" w:sz="0" w:space="0" w:color="auto"/>
        <w:left w:val="none" w:sz="0" w:space="0" w:color="auto"/>
        <w:bottom w:val="none" w:sz="0" w:space="0" w:color="auto"/>
        <w:right w:val="none" w:sz="0" w:space="0" w:color="auto"/>
      </w:divBdr>
    </w:div>
    <w:div w:id="1853841187">
      <w:bodyDiv w:val="1"/>
      <w:marLeft w:val="0"/>
      <w:marRight w:val="0"/>
      <w:marTop w:val="0"/>
      <w:marBottom w:val="0"/>
      <w:divBdr>
        <w:top w:val="none" w:sz="0" w:space="0" w:color="auto"/>
        <w:left w:val="none" w:sz="0" w:space="0" w:color="auto"/>
        <w:bottom w:val="none" w:sz="0" w:space="0" w:color="auto"/>
        <w:right w:val="none" w:sz="0" w:space="0" w:color="auto"/>
      </w:divBdr>
    </w:div>
    <w:div w:id="1868712847">
      <w:bodyDiv w:val="1"/>
      <w:marLeft w:val="0"/>
      <w:marRight w:val="0"/>
      <w:marTop w:val="0"/>
      <w:marBottom w:val="0"/>
      <w:divBdr>
        <w:top w:val="none" w:sz="0" w:space="0" w:color="auto"/>
        <w:left w:val="none" w:sz="0" w:space="0" w:color="auto"/>
        <w:bottom w:val="none" w:sz="0" w:space="0" w:color="auto"/>
        <w:right w:val="none" w:sz="0" w:space="0" w:color="auto"/>
      </w:divBdr>
      <w:divsChild>
        <w:div w:id="1968269405">
          <w:marLeft w:val="0"/>
          <w:marRight w:val="0"/>
          <w:marTop w:val="0"/>
          <w:marBottom w:val="0"/>
          <w:divBdr>
            <w:top w:val="none" w:sz="0" w:space="0" w:color="auto"/>
            <w:left w:val="none" w:sz="0" w:space="0" w:color="auto"/>
            <w:bottom w:val="none" w:sz="0" w:space="0" w:color="auto"/>
            <w:right w:val="none" w:sz="0" w:space="0" w:color="auto"/>
          </w:divBdr>
        </w:div>
        <w:div w:id="1662586876">
          <w:marLeft w:val="0"/>
          <w:marRight w:val="0"/>
          <w:marTop w:val="0"/>
          <w:marBottom w:val="0"/>
          <w:divBdr>
            <w:top w:val="none" w:sz="0" w:space="0" w:color="auto"/>
            <w:left w:val="none" w:sz="0" w:space="0" w:color="auto"/>
            <w:bottom w:val="none" w:sz="0" w:space="0" w:color="auto"/>
            <w:right w:val="none" w:sz="0" w:space="0" w:color="auto"/>
          </w:divBdr>
        </w:div>
        <w:div w:id="1186595826">
          <w:marLeft w:val="0"/>
          <w:marRight w:val="0"/>
          <w:marTop w:val="0"/>
          <w:marBottom w:val="0"/>
          <w:divBdr>
            <w:top w:val="none" w:sz="0" w:space="0" w:color="auto"/>
            <w:left w:val="none" w:sz="0" w:space="0" w:color="auto"/>
            <w:bottom w:val="none" w:sz="0" w:space="0" w:color="auto"/>
            <w:right w:val="none" w:sz="0" w:space="0" w:color="auto"/>
          </w:divBdr>
        </w:div>
      </w:divsChild>
    </w:div>
    <w:div w:id="1911454267">
      <w:bodyDiv w:val="1"/>
      <w:marLeft w:val="0"/>
      <w:marRight w:val="0"/>
      <w:marTop w:val="0"/>
      <w:marBottom w:val="0"/>
      <w:divBdr>
        <w:top w:val="none" w:sz="0" w:space="0" w:color="auto"/>
        <w:left w:val="none" w:sz="0" w:space="0" w:color="auto"/>
        <w:bottom w:val="none" w:sz="0" w:space="0" w:color="auto"/>
        <w:right w:val="none" w:sz="0" w:space="0" w:color="auto"/>
      </w:divBdr>
    </w:div>
    <w:div w:id="1914268865">
      <w:bodyDiv w:val="1"/>
      <w:marLeft w:val="0"/>
      <w:marRight w:val="0"/>
      <w:marTop w:val="0"/>
      <w:marBottom w:val="0"/>
      <w:divBdr>
        <w:top w:val="none" w:sz="0" w:space="0" w:color="auto"/>
        <w:left w:val="none" w:sz="0" w:space="0" w:color="auto"/>
        <w:bottom w:val="none" w:sz="0" w:space="0" w:color="auto"/>
        <w:right w:val="none" w:sz="0" w:space="0" w:color="auto"/>
      </w:divBdr>
    </w:div>
    <w:div w:id="1955626280">
      <w:bodyDiv w:val="1"/>
      <w:marLeft w:val="0"/>
      <w:marRight w:val="0"/>
      <w:marTop w:val="0"/>
      <w:marBottom w:val="0"/>
      <w:divBdr>
        <w:top w:val="none" w:sz="0" w:space="0" w:color="auto"/>
        <w:left w:val="none" w:sz="0" w:space="0" w:color="auto"/>
        <w:bottom w:val="none" w:sz="0" w:space="0" w:color="auto"/>
        <w:right w:val="none" w:sz="0" w:space="0" w:color="auto"/>
      </w:divBdr>
    </w:div>
    <w:div w:id="2010870227">
      <w:bodyDiv w:val="1"/>
      <w:marLeft w:val="0"/>
      <w:marRight w:val="0"/>
      <w:marTop w:val="0"/>
      <w:marBottom w:val="0"/>
      <w:divBdr>
        <w:top w:val="none" w:sz="0" w:space="0" w:color="auto"/>
        <w:left w:val="none" w:sz="0" w:space="0" w:color="auto"/>
        <w:bottom w:val="none" w:sz="0" w:space="0" w:color="auto"/>
        <w:right w:val="none" w:sz="0" w:space="0" w:color="auto"/>
      </w:divBdr>
    </w:div>
    <w:div w:id="2011256364">
      <w:bodyDiv w:val="1"/>
      <w:marLeft w:val="0"/>
      <w:marRight w:val="0"/>
      <w:marTop w:val="0"/>
      <w:marBottom w:val="0"/>
      <w:divBdr>
        <w:top w:val="none" w:sz="0" w:space="0" w:color="auto"/>
        <w:left w:val="none" w:sz="0" w:space="0" w:color="auto"/>
        <w:bottom w:val="none" w:sz="0" w:space="0" w:color="auto"/>
        <w:right w:val="none" w:sz="0" w:space="0" w:color="auto"/>
      </w:divBdr>
    </w:div>
    <w:div w:id="2058387206">
      <w:bodyDiv w:val="1"/>
      <w:marLeft w:val="0"/>
      <w:marRight w:val="0"/>
      <w:marTop w:val="0"/>
      <w:marBottom w:val="0"/>
      <w:divBdr>
        <w:top w:val="none" w:sz="0" w:space="0" w:color="auto"/>
        <w:left w:val="none" w:sz="0" w:space="0" w:color="auto"/>
        <w:bottom w:val="none" w:sz="0" w:space="0" w:color="auto"/>
        <w:right w:val="none" w:sz="0" w:space="0" w:color="auto"/>
      </w:divBdr>
    </w:div>
    <w:div w:id="2059236325">
      <w:bodyDiv w:val="1"/>
      <w:marLeft w:val="0"/>
      <w:marRight w:val="0"/>
      <w:marTop w:val="0"/>
      <w:marBottom w:val="0"/>
      <w:divBdr>
        <w:top w:val="none" w:sz="0" w:space="0" w:color="auto"/>
        <w:left w:val="none" w:sz="0" w:space="0" w:color="auto"/>
        <w:bottom w:val="none" w:sz="0" w:space="0" w:color="auto"/>
        <w:right w:val="none" w:sz="0" w:space="0" w:color="auto"/>
      </w:divBdr>
    </w:div>
    <w:div w:id="2066368413">
      <w:bodyDiv w:val="1"/>
      <w:marLeft w:val="0"/>
      <w:marRight w:val="0"/>
      <w:marTop w:val="0"/>
      <w:marBottom w:val="0"/>
      <w:divBdr>
        <w:top w:val="none" w:sz="0" w:space="0" w:color="auto"/>
        <w:left w:val="none" w:sz="0" w:space="0" w:color="auto"/>
        <w:bottom w:val="none" w:sz="0" w:space="0" w:color="auto"/>
        <w:right w:val="none" w:sz="0" w:space="0" w:color="auto"/>
      </w:divBdr>
    </w:div>
    <w:div w:id="2088528323">
      <w:bodyDiv w:val="1"/>
      <w:marLeft w:val="0"/>
      <w:marRight w:val="0"/>
      <w:marTop w:val="0"/>
      <w:marBottom w:val="0"/>
      <w:divBdr>
        <w:top w:val="none" w:sz="0" w:space="0" w:color="auto"/>
        <w:left w:val="none" w:sz="0" w:space="0" w:color="auto"/>
        <w:bottom w:val="none" w:sz="0" w:space="0" w:color="auto"/>
        <w:right w:val="none" w:sz="0" w:space="0" w:color="auto"/>
      </w:divBdr>
    </w:div>
    <w:div w:id="2122259896">
      <w:bodyDiv w:val="1"/>
      <w:marLeft w:val="0"/>
      <w:marRight w:val="0"/>
      <w:marTop w:val="0"/>
      <w:marBottom w:val="0"/>
      <w:divBdr>
        <w:top w:val="none" w:sz="0" w:space="0" w:color="auto"/>
        <w:left w:val="none" w:sz="0" w:space="0" w:color="auto"/>
        <w:bottom w:val="none" w:sz="0" w:space="0" w:color="auto"/>
        <w:right w:val="none" w:sz="0" w:space="0" w:color="auto"/>
      </w:divBdr>
      <w:divsChild>
        <w:div w:id="1749577188">
          <w:marLeft w:val="0"/>
          <w:marRight w:val="0"/>
          <w:marTop w:val="0"/>
          <w:marBottom w:val="0"/>
          <w:divBdr>
            <w:top w:val="none" w:sz="0" w:space="0" w:color="auto"/>
            <w:left w:val="none" w:sz="0" w:space="0" w:color="auto"/>
            <w:bottom w:val="none" w:sz="0" w:space="0" w:color="auto"/>
            <w:right w:val="none" w:sz="0" w:space="0" w:color="auto"/>
          </w:divBdr>
        </w:div>
        <w:div w:id="1677153334">
          <w:marLeft w:val="0"/>
          <w:marRight w:val="0"/>
          <w:marTop w:val="0"/>
          <w:marBottom w:val="0"/>
          <w:divBdr>
            <w:top w:val="none" w:sz="0" w:space="0" w:color="auto"/>
            <w:left w:val="none" w:sz="0" w:space="0" w:color="auto"/>
            <w:bottom w:val="none" w:sz="0" w:space="0" w:color="auto"/>
            <w:right w:val="none" w:sz="0" w:space="0" w:color="auto"/>
          </w:divBdr>
        </w:div>
        <w:div w:id="1035424905">
          <w:marLeft w:val="0"/>
          <w:marRight w:val="0"/>
          <w:marTop w:val="0"/>
          <w:marBottom w:val="0"/>
          <w:divBdr>
            <w:top w:val="none" w:sz="0" w:space="0" w:color="auto"/>
            <w:left w:val="none" w:sz="0" w:space="0" w:color="auto"/>
            <w:bottom w:val="none" w:sz="0" w:space="0" w:color="auto"/>
            <w:right w:val="none" w:sz="0" w:space="0" w:color="auto"/>
          </w:divBdr>
        </w:div>
        <w:div w:id="923145367">
          <w:marLeft w:val="0"/>
          <w:marRight w:val="0"/>
          <w:marTop w:val="0"/>
          <w:marBottom w:val="0"/>
          <w:divBdr>
            <w:top w:val="none" w:sz="0" w:space="0" w:color="auto"/>
            <w:left w:val="none" w:sz="0" w:space="0" w:color="auto"/>
            <w:bottom w:val="none" w:sz="0" w:space="0" w:color="auto"/>
            <w:right w:val="none" w:sz="0" w:space="0" w:color="auto"/>
          </w:divBdr>
        </w:div>
      </w:divsChild>
    </w:div>
    <w:div w:id="2132086515">
      <w:bodyDiv w:val="1"/>
      <w:marLeft w:val="0"/>
      <w:marRight w:val="0"/>
      <w:marTop w:val="0"/>
      <w:marBottom w:val="0"/>
      <w:divBdr>
        <w:top w:val="none" w:sz="0" w:space="0" w:color="auto"/>
        <w:left w:val="none" w:sz="0" w:space="0" w:color="auto"/>
        <w:bottom w:val="none" w:sz="0" w:space="0" w:color="auto"/>
        <w:right w:val="none" w:sz="0" w:space="0" w:color="auto"/>
      </w:divBdr>
      <w:divsChild>
        <w:div w:id="497690538">
          <w:marLeft w:val="0"/>
          <w:marRight w:val="0"/>
          <w:marTop w:val="0"/>
          <w:marBottom w:val="0"/>
          <w:divBdr>
            <w:top w:val="none" w:sz="0" w:space="0" w:color="auto"/>
            <w:left w:val="none" w:sz="0" w:space="0" w:color="auto"/>
            <w:bottom w:val="none" w:sz="0" w:space="0" w:color="auto"/>
            <w:right w:val="none" w:sz="0" w:space="0" w:color="auto"/>
          </w:divBdr>
        </w:div>
        <w:div w:id="1228564789">
          <w:marLeft w:val="0"/>
          <w:marRight w:val="0"/>
          <w:marTop w:val="0"/>
          <w:marBottom w:val="0"/>
          <w:divBdr>
            <w:top w:val="none" w:sz="0" w:space="0" w:color="auto"/>
            <w:left w:val="none" w:sz="0" w:space="0" w:color="auto"/>
            <w:bottom w:val="none" w:sz="0" w:space="0" w:color="auto"/>
            <w:right w:val="none" w:sz="0" w:space="0" w:color="auto"/>
          </w:divBdr>
        </w:div>
        <w:div w:id="1087463155">
          <w:marLeft w:val="0"/>
          <w:marRight w:val="0"/>
          <w:marTop w:val="0"/>
          <w:marBottom w:val="0"/>
          <w:divBdr>
            <w:top w:val="none" w:sz="0" w:space="0" w:color="auto"/>
            <w:left w:val="none" w:sz="0" w:space="0" w:color="auto"/>
            <w:bottom w:val="none" w:sz="0" w:space="0" w:color="auto"/>
            <w:right w:val="none" w:sz="0" w:space="0" w:color="auto"/>
          </w:divBdr>
        </w:div>
        <w:div w:id="1008213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ibulon.com/nibulon-demonstruie-rekordni-pokaznyky-z-%20eksportu-za-period-vijny/"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FE147-3791-4B05-9EA6-6C41C1DAE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4292</TotalTime>
  <Pages>1</Pages>
  <Words>46351</Words>
  <Characters>26421</Characters>
  <Application>Microsoft Office Word</Application>
  <DocSecurity>0</DocSecurity>
  <Lines>220</Lines>
  <Paragraphs>145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 Луговський</dc:creator>
  <cp:keywords/>
  <dc:description/>
  <cp:lastModifiedBy>feu</cp:lastModifiedBy>
  <cp:revision>22</cp:revision>
  <dcterms:created xsi:type="dcterms:W3CDTF">2024-05-29T15:09:00Z</dcterms:created>
  <dcterms:modified xsi:type="dcterms:W3CDTF">2024-06-04T07:08:00Z</dcterms:modified>
</cp:coreProperties>
</file>