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0D5E3" w14:textId="2F951A4F" w:rsidR="00D44A6A" w:rsidRPr="00D44A6A" w:rsidRDefault="00D44A6A" w:rsidP="00D44A6A">
      <w:pPr>
        <w:tabs>
          <w:tab w:val="left" w:pos="993"/>
        </w:tabs>
        <w:spacing w:after="0" w:line="360" w:lineRule="auto"/>
        <w:ind w:firstLine="709"/>
        <w:jc w:val="center"/>
        <w:rPr>
          <w:rFonts w:ascii="Times New Roman" w:hAnsi="Times New Roman" w:cs="Times New Roman"/>
          <w:sz w:val="28"/>
          <w:szCs w:val="28"/>
        </w:rPr>
      </w:pPr>
      <w:bookmarkStart w:id="0" w:name="_Hlk165276130"/>
      <w:r w:rsidRPr="00D44A6A">
        <w:rPr>
          <w:rFonts w:ascii="Times New Roman" w:hAnsi="Times New Roman" w:cs="Times New Roman"/>
          <w:sz w:val="28"/>
          <w:szCs w:val="28"/>
        </w:rPr>
        <w:t>Міністерство освіти і науки України</w:t>
      </w:r>
    </w:p>
    <w:p w14:paraId="779A50E9" w14:textId="77777777" w:rsidR="00D44A6A" w:rsidRPr="00D44A6A" w:rsidRDefault="00D44A6A" w:rsidP="00D44A6A">
      <w:pPr>
        <w:tabs>
          <w:tab w:val="left" w:pos="993"/>
        </w:tabs>
        <w:spacing w:after="0" w:line="360" w:lineRule="auto"/>
        <w:ind w:firstLine="709"/>
        <w:jc w:val="center"/>
        <w:rPr>
          <w:rFonts w:ascii="Times New Roman" w:hAnsi="Times New Roman" w:cs="Times New Roman"/>
          <w:sz w:val="28"/>
          <w:szCs w:val="28"/>
        </w:rPr>
      </w:pPr>
      <w:r w:rsidRPr="00D44A6A">
        <w:rPr>
          <w:rFonts w:ascii="Times New Roman" w:hAnsi="Times New Roman" w:cs="Times New Roman"/>
          <w:sz w:val="28"/>
          <w:szCs w:val="28"/>
        </w:rPr>
        <w:t>Західноукраїнський національний університет</w:t>
      </w:r>
    </w:p>
    <w:p w14:paraId="761EF214" w14:textId="77777777" w:rsidR="00D44A6A" w:rsidRPr="00D44A6A" w:rsidRDefault="00D44A6A" w:rsidP="00D44A6A">
      <w:pPr>
        <w:tabs>
          <w:tab w:val="left" w:pos="993"/>
        </w:tabs>
        <w:spacing w:after="0" w:line="360" w:lineRule="auto"/>
        <w:ind w:firstLine="709"/>
        <w:rPr>
          <w:rFonts w:ascii="Times New Roman" w:hAnsi="Times New Roman" w:cs="Times New Roman"/>
          <w:sz w:val="28"/>
          <w:szCs w:val="28"/>
        </w:rPr>
      </w:pPr>
    </w:p>
    <w:p w14:paraId="1C39D7CA" w14:textId="77777777" w:rsidR="00D44A6A" w:rsidRPr="00D44A6A" w:rsidRDefault="00D44A6A" w:rsidP="00D44A6A">
      <w:pPr>
        <w:tabs>
          <w:tab w:val="left" w:pos="993"/>
        </w:tabs>
        <w:spacing w:after="0" w:line="360" w:lineRule="auto"/>
        <w:ind w:firstLine="709"/>
        <w:jc w:val="center"/>
        <w:rPr>
          <w:rFonts w:ascii="Times New Roman" w:hAnsi="Times New Roman" w:cs="Times New Roman"/>
          <w:sz w:val="28"/>
          <w:szCs w:val="28"/>
        </w:rPr>
      </w:pPr>
      <w:r w:rsidRPr="00D44A6A">
        <w:rPr>
          <w:rFonts w:ascii="Times New Roman" w:hAnsi="Times New Roman" w:cs="Times New Roman"/>
          <w:sz w:val="28"/>
          <w:szCs w:val="28"/>
        </w:rPr>
        <w:t>Кафедра маркетингу</w:t>
      </w:r>
    </w:p>
    <w:p w14:paraId="721810DC" w14:textId="77777777" w:rsidR="00D44A6A" w:rsidRDefault="00D44A6A" w:rsidP="00D44A6A">
      <w:pPr>
        <w:tabs>
          <w:tab w:val="left" w:pos="993"/>
        </w:tabs>
        <w:spacing w:after="0" w:line="360" w:lineRule="auto"/>
        <w:ind w:firstLine="709"/>
        <w:jc w:val="center"/>
        <w:rPr>
          <w:rFonts w:ascii="Times New Roman" w:hAnsi="Times New Roman" w:cs="Times New Roman"/>
          <w:sz w:val="28"/>
          <w:szCs w:val="28"/>
        </w:rPr>
      </w:pPr>
    </w:p>
    <w:p w14:paraId="5752781A" w14:textId="77777777" w:rsidR="00D44A6A" w:rsidRDefault="00D44A6A" w:rsidP="00D44A6A">
      <w:pPr>
        <w:tabs>
          <w:tab w:val="left" w:pos="993"/>
        </w:tabs>
        <w:spacing w:after="0" w:line="360" w:lineRule="auto"/>
        <w:ind w:firstLine="709"/>
        <w:jc w:val="center"/>
        <w:rPr>
          <w:rFonts w:ascii="Times New Roman" w:hAnsi="Times New Roman" w:cs="Times New Roman"/>
          <w:sz w:val="28"/>
          <w:szCs w:val="28"/>
        </w:rPr>
      </w:pPr>
    </w:p>
    <w:p w14:paraId="11D66A05" w14:textId="77777777" w:rsidR="00D44A6A" w:rsidRDefault="00D44A6A" w:rsidP="00D44A6A">
      <w:pPr>
        <w:tabs>
          <w:tab w:val="left" w:pos="993"/>
        </w:tabs>
        <w:spacing w:after="0" w:line="360" w:lineRule="auto"/>
        <w:ind w:firstLine="709"/>
        <w:jc w:val="center"/>
        <w:rPr>
          <w:rFonts w:ascii="Times New Roman" w:hAnsi="Times New Roman" w:cs="Times New Roman"/>
          <w:sz w:val="28"/>
          <w:szCs w:val="28"/>
        </w:rPr>
      </w:pPr>
    </w:p>
    <w:p w14:paraId="52CA62DB" w14:textId="77777777" w:rsidR="00D44A6A" w:rsidRPr="00D44A6A" w:rsidRDefault="00D44A6A" w:rsidP="00D44A6A">
      <w:pPr>
        <w:tabs>
          <w:tab w:val="left" w:pos="993"/>
        </w:tabs>
        <w:spacing w:after="0" w:line="360" w:lineRule="auto"/>
        <w:ind w:firstLine="709"/>
        <w:jc w:val="center"/>
        <w:rPr>
          <w:rFonts w:ascii="Times New Roman" w:hAnsi="Times New Roman" w:cs="Times New Roman"/>
          <w:sz w:val="28"/>
          <w:szCs w:val="28"/>
        </w:rPr>
      </w:pPr>
    </w:p>
    <w:p w14:paraId="204BB5C5" w14:textId="77777777" w:rsidR="00D44A6A" w:rsidRPr="00D44A6A" w:rsidRDefault="00D44A6A" w:rsidP="00D44A6A">
      <w:pPr>
        <w:tabs>
          <w:tab w:val="left" w:pos="993"/>
        </w:tabs>
        <w:spacing w:after="0" w:line="360" w:lineRule="auto"/>
        <w:ind w:firstLine="709"/>
        <w:jc w:val="center"/>
        <w:rPr>
          <w:rFonts w:ascii="Times New Roman" w:hAnsi="Times New Roman" w:cs="Times New Roman"/>
          <w:sz w:val="28"/>
          <w:szCs w:val="28"/>
        </w:rPr>
      </w:pPr>
      <w:r w:rsidRPr="00D44A6A">
        <w:rPr>
          <w:rFonts w:ascii="Times New Roman" w:hAnsi="Times New Roman" w:cs="Times New Roman"/>
          <w:sz w:val="28"/>
          <w:szCs w:val="28"/>
        </w:rPr>
        <w:t>КУРСОВА РОБОТА ЗІ СПЕЦІАЛЬНОСТІ</w:t>
      </w:r>
    </w:p>
    <w:p w14:paraId="13890522" w14:textId="77777777" w:rsidR="00D44A6A" w:rsidRPr="00D44A6A" w:rsidRDefault="00D44A6A" w:rsidP="00D44A6A">
      <w:pPr>
        <w:tabs>
          <w:tab w:val="left" w:pos="993"/>
        </w:tabs>
        <w:spacing w:after="0" w:line="360" w:lineRule="auto"/>
        <w:ind w:firstLine="709"/>
        <w:jc w:val="center"/>
        <w:rPr>
          <w:rFonts w:ascii="Times New Roman" w:hAnsi="Times New Roman" w:cs="Times New Roman"/>
          <w:sz w:val="28"/>
          <w:szCs w:val="28"/>
        </w:rPr>
      </w:pPr>
    </w:p>
    <w:p w14:paraId="0A96B688" w14:textId="1F14C8E5" w:rsidR="00D44A6A" w:rsidRPr="00D44A6A" w:rsidRDefault="00D44A6A" w:rsidP="00D44A6A">
      <w:pPr>
        <w:tabs>
          <w:tab w:val="left" w:pos="993"/>
        </w:tabs>
        <w:spacing w:after="0" w:line="360" w:lineRule="auto"/>
        <w:ind w:firstLine="709"/>
        <w:jc w:val="center"/>
        <w:rPr>
          <w:rFonts w:ascii="Times New Roman" w:hAnsi="Times New Roman" w:cs="Times New Roman"/>
          <w:sz w:val="28"/>
          <w:szCs w:val="28"/>
        </w:rPr>
      </w:pPr>
      <w:r w:rsidRPr="00D44A6A">
        <w:rPr>
          <w:rFonts w:ascii="Times New Roman" w:hAnsi="Times New Roman" w:cs="Times New Roman"/>
          <w:sz w:val="28"/>
          <w:szCs w:val="28"/>
        </w:rPr>
        <w:t>на тему:</w:t>
      </w:r>
      <w:r w:rsidR="00F6706C">
        <w:rPr>
          <w:rFonts w:ascii="Times New Roman" w:hAnsi="Times New Roman" w:cs="Times New Roman"/>
          <w:sz w:val="28"/>
          <w:szCs w:val="28"/>
        </w:rPr>
        <w:t xml:space="preserve"> Розробка маркетингової стратегії в умовах воєнного стану</w:t>
      </w:r>
    </w:p>
    <w:p w14:paraId="52E53654" w14:textId="7B6BAA57" w:rsidR="00D44A6A" w:rsidRPr="00D44A6A" w:rsidRDefault="00D44A6A" w:rsidP="00D44A6A">
      <w:pPr>
        <w:tabs>
          <w:tab w:val="left" w:pos="993"/>
        </w:tabs>
        <w:spacing w:after="0" w:line="360" w:lineRule="auto"/>
        <w:ind w:firstLine="709"/>
        <w:jc w:val="center"/>
        <w:rPr>
          <w:rFonts w:ascii="Times New Roman" w:hAnsi="Times New Roman" w:cs="Times New Roman"/>
          <w:sz w:val="28"/>
          <w:szCs w:val="28"/>
        </w:rPr>
      </w:pPr>
    </w:p>
    <w:p w14:paraId="3E6213D3" w14:textId="77777777" w:rsidR="00D44A6A" w:rsidRPr="00D44A6A" w:rsidRDefault="00D44A6A" w:rsidP="00D44A6A">
      <w:pPr>
        <w:tabs>
          <w:tab w:val="left" w:pos="993"/>
        </w:tabs>
        <w:spacing w:after="0" w:line="360" w:lineRule="auto"/>
        <w:ind w:firstLine="709"/>
        <w:rPr>
          <w:rFonts w:ascii="Times New Roman" w:hAnsi="Times New Roman" w:cs="Times New Roman"/>
          <w:sz w:val="28"/>
          <w:szCs w:val="28"/>
        </w:rPr>
      </w:pPr>
    </w:p>
    <w:p w14:paraId="539F614A" w14:textId="1AFD1EF4" w:rsidR="00D44A6A" w:rsidRPr="001009A2" w:rsidRDefault="00D44A6A" w:rsidP="008D2BAF">
      <w:pPr>
        <w:tabs>
          <w:tab w:val="left" w:pos="993"/>
        </w:tabs>
        <w:spacing w:after="0" w:line="360" w:lineRule="auto"/>
        <w:ind w:left="4820"/>
        <w:rPr>
          <w:rFonts w:ascii="Times New Roman" w:hAnsi="Times New Roman" w:cs="Times New Roman"/>
          <w:sz w:val="28"/>
          <w:szCs w:val="28"/>
          <w:lang w:val="ru-RU"/>
        </w:rPr>
      </w:pPr>
      <w:r w:rsidRPr="00D44A6A">
        <w:rPr>
          <w:rFonts w:ascii="Times New Roman" w:hAnsi="Times New Roman" w:cs="Times New Roman"/>
          <w:sz w:val="28"/>
          <w:szCs w:val="28"/>
        </w:rPr>
        <w:t>Студента (</w:t>
      </w:r>
      <w:proofErr w:type="spellStart"/>
      <w:r w:rsidRPr="00D44A6A">
        <w:rPr>
          <w:rFonts w:ascii="Times New Roman" w:hAnsi="Times New Roman" w:cs="Times New Roman"/>
          <w:sz w:val="28"/>
          <w:szCs w:val="28"/>
        </w:rPr>
        <w:t>ки</w:t>
      </w:r>
      <w:proofErr w:type="spellEnd"/>
      <w:r w:rsidRPr="00D44A6A">
        <w:rPr>
          <w:rFonts w:ascii="Times New Roman" w:hAnsi="Times New Roman" w:cs="Times New Roman"/>
          <w:sz w:val="28"/>
          <w:szCs w:val="28"/>
        </w:rPr>
        <w:t xml:space="preserve">) групи </w:t>
      </w:r>
      <w:r w:rsidR="001009A2">
        <w:rPr>
          <w:rFonts w:ascii="Times New Roman" w:hAnsi="Times New Roman" w:cs="Times New Roman"/>
          <w:sz w:val="28"/>
          <w:szCs w:val="28"/>
          <w:lang w:val="ru-RU"/>
        </w:rPr>
        <w:t>Марк-31</w:t>
      </w:r>
    </w:p>
    <w:p w14:paraId="24643358" w14:textId="15AFEAEA" w:rsidR="00D44A6A" w:rsidRPr="001009A2" w:rsidRDefault="001009A2" w:rsidP="008D2BAF">
      <w:pPr>
        <w:tabs>
          <w:tab w:val="left" w:pos="993"/>
        </w:tabs>
        <w:spacing w:after="0" w:line="360" w:lineRule="auto"/>
        <w:ind w:left="4820"/>
        <w:rPr>
          <w:rFonts w:ascii="Times New Roman" w:hAnsi="Times New Roman" w:cs="Times New Roman"/>
          <w:sz w:val="28"/>
          <w:szCs w:val="28"/>
          <w:lang w:val="ru-RU"/>
        </w:rPr>
      </w:pPr>
      <w:proofErr w:type="spellStart"/>
      <w:r>
        <w:rPr>
          <w:rFonts w:ascii="Times New Roman" w:hAnsi="Times New Roman" w:cs="Times New Roman"/>
          <w:sz w:val="28"/>
          <w:szCs w:val="28"/>
          <w:lang w:val="ru-RU"/>
        </w:rPr>
        <w:t>Якубовського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Сергія</w:t>
      </w:r>
      <w:proofErr w:type="spellEnd"/>
    </w:p>
    <w:p w14:paraId="1D54ED24" w14:textId="77777777" w:rsidR="001009A2" w:rsidRDefault="001009A2" w:rsidP="001009A2">
      <w:pPr>
        <w:pStyle w:val="2"/>
        <w:ind w:firstLine="0"/>
        <w:jc w:val="right"/>
        <w:rPr>
          <w:i/>
          <w:iCs/>
          <w:spacing w:val="-4"/>
          <w:szCs w:val="28"/>
          <w:lang w:val="ru-RU"/>
        </w:rPr>
      </w:pPr>
      <w:r>
        <w:rPr>
          <w:szCs w:val="28"/>
          <w:lang w:val="ru-RU"/>
        </w:rPr>
        <w:t xml:space="preserve">     </w:t>
      </w:r>
      <w:r w:rsidR="00D44A6A" w:rsidRPr="00D44A6A">
        <w:rPr>
          <w:szCs w:val="28"/>
        </w:rPr>
        <w:t>Науковий керівник:</w:t>
      </w:r>
      <w:r>
        <w:rPr>
          <w:szCs w:val="28"/>
          <w:lang w:val="ru-RU"/>
        </w:rPr>
        <w:t xml:space="preserve"> </w:t>
      </w:r>
      <w:r>
        <w:rPr>
          <w:i/>
          <w:iCs/>
          <w:spacing w:val="-4"/>
          <w:szCs w:val="28"/>
        </w:rPr>
        <w:t xml:space="preserve">кандидат </w:t>
      </w:r>
      <w:proofErr w:type="spellStart"/>
      <w:r w:rsidRPr="00315AEC">
        <w:rPr>
          <w:i/>
          <w:iCs/>
          <w:spacing w:val="-4"/>
          <w:szCs w:val="28"/>
        </w:rPr>
        <w:t>екон</w:t>
      </w:r>
      <w:proofErr w:type="spellEnd"/>
      <w:r w:rsidRPr="00315AEC">
        <w:rPr>
          <w:i/>
          <w:iCs/>
          <w:spacing w:val="-4"/>
          <w:szCs w:val="28"/>
        </w:rPr>
        <w:t>.</w:t>
      </w:r>
      <w:r>
        <w:rPr>
          <w:i/>
          <w:iCs/>
          <w:spacing w:val="-4"/>
          <w:szCs w:val="28"/>
        </w:rPr>
        <w:t xml:space="preserve"> </w:t>
      </w:r>
      <w:r w:rsidRPr="00315AEC">
        <w:rPr>
          <w:i/>
          <w:iCs/>
          <w:spacing w:val="-4"/>
          <w:szCs w:val="28"/>
        </w:rPr>
        <w:t>наук,</w:t>
      </w:r>
    </w:p>
    <w:p w14:paraId="3440675E" w14:textId="1F9657B2" w:rsidR="001009A2" w:rsidRPr="00844A44" w:rsidRDefault="00844A44" w:rsidP="001009A2">
      <w:pPr>
        <w:pStyle w:val="2"/>
        <w:ind w:left="3540" w:right="1120" w:firstLine="0"/>
        <w:jc w:val="center"/>
        <w:rPr>
          <w:i/>
          <w:iCs/>
          <w:spacing w:val="-6"/>
          <w:szCs w:val="28"/>
          <w:lang w:val="ru-RU"/>
        </w:rPr>
      </w:pPr>
      <w:r>
        <w:rPr>
          <w:i/>
          <w:iCs/>
          <w:spacing w:val="-4"/>
          <w:szCs w:val="28"/>
          <w:lang w:val="en-US"/>
        </w:rPr>
        <w:t xml:space="preserve">   </w:t>
      </w:r>
      <w:r w:rsidR="001009A2" w:rsidRPr="00315AEC">
        <w:rPr>
          <w:i/>
          <w:iCs/>
          <w:spacing w:val="-4"/>
          <w:szCs w:val="28"/>
        </w:rPr>
        <w:t xml:space="preserve">доцент </w:t>
      </w:r>
      <w:proofErr w:type="spellStart"/>
      <w:r w:rsidR="001009A2">
        <w:rPr>
          <w:i/>
          <w:iCs/>
          <w:spacing w:val="-6"/>
          <w:szCs w:val="28"/>
          <w:lang w:val="ru-RU"/>
        </w:rPr>
        <w:t>Процишин</w:t>
      </w:r>
      <w:proofErr w:type="spellEnd"/>
      <w:r w:rsidR="001009A2" w:rsidRPr="00315AEC">
        <w:rPr>
          <w:i/>
          <w:iCs/>
          <w:spacing w:val="-6"/>
          <w:szCs w:val="28"/>
        </w:rPr>
        <w:t xml:space="preserve"> </w:t>
      </w:r>
      <w:r w:rsidR="001009A2">
        <w:rPr>
          <w:i/>
          <w:iCs/>
          <w:spacing w:val="-6"/>
          <w:szCs w:val="28"/>
          <w:lang w:val="ru-RU"/>
        </w:rPr>
        <w:t>Ю</w:t>
      </w:r>
      <w:r w:rsidR="001009A2" w:rsidRPr="00315AEC">
        <w:rPr>
          <w:i/>
          <w:iCs/>
          <w:spacing w:val="-6"/>
          <w:szCs w:val="28"/>
        </w:rPr>
        <w:t>.</w:t>
      </w:r>
      <w:r w:rsidR="001009A2">
        <w:rPr>
          <w:i/>
          <w:iCs/>
          <w:spacing w:val="-6"/>
          <w:szCs w:val="28"/>
          <w:lang w:val="ru-RU"/>
        </w:rPr>
        <w:t>Т</w:t>
      </w:r>
      <w:r w:rsidR="001009A2" w:rsidRPr="00315AEC">
        <w:rPr>
          <w:i/>
          <w:iCs/>
          <w:spacing w:val="-6"/>
          <w:szCs w:val="28"/>
        </w:rPr>
        <w:t>.</w:t>
      </w:r>
    </w:p>
    <w:p w14:paraId="3B5BB947" w14:textId="77777777" w:rsidR="00D44A6A" w:rsidRPr="001009A2" w:rsidRDefault="00D44A6A" w:rsidP="001009A2">
      <w:pPr>
        <w:tabs>
          <w:tab w:val="left" w:pos="993"/>
        </w:tabs>
        <w:spacing w:after="0" w:line="360" w:lineRule="auto"/>
        <w:rPr>
          <w:rFonts w:ascii="Times New Roman" w:hAnsi="Times New Roman" w:cs="Times New Roman"/>
          <w:sz w:val="28"/>
          <w:szCs w:val="28"/>
          <w:lang w:val="ru-RU"/>
        </w:rPr>
      </w:pPr>
    </w:p>
    <w:p w14:paraId="48DFBCD2" w14:textId="77777777" w:rsidR="00D44A6A" w:rsidRPr="00D44A6A" w:rsidRDefault="00D44A6A" w:rsidP="008D2BAF">
      <w:pPr>
        <w:tabs>
          <w:tab w:val="left" w:pos="993"/>
        </w:tabs>
        <w:spacing w:after="0" w:line="360" w:lineRule="auto"/>
        <w:ind w:left="4820"/>
        <w:rPr>
          <w:rFonts w:ascii="Times New Roman" w:hAnsi="Times New Roman" w:cs="Times New Roman"/>
          <w:sz w:val="28"/>
          <w:szCs w:val="28"/>
        </w:rPr>
      </w:pPr>
      <w:r w:rsidRPr="00D44A6A">
        <w:rPr>
          <w:rFonts w:ascii="Times New Roman" w:hAnsi="Times New Roman" w:cs="Times New Roman"/>
          <w:sz w:val="28"/>
          <w:szCs w:val="28"/>
        </w:rPr>
        <w:t>Національна шкала_______________</w:t>
      </w:r>
    </w:p>
    <w:p w14:paraId="4A5BB0EF" w14:textId="77777777" w:rsidR="00D44A6A" w:rsidRPr="00D44A6A" w:rsidRDefault="00D44A6A" w:rsidP="008D2BAF">
      <w:pPr>
        <w:tabs>
          <w:tab w:val="left" w:pos="993"/>
        </w:tabs>
        <w:spacing w:after="0" w:line="360" w:lineRule="auto"/>
        <w:ind w:left="4820"/>
        <w:rPr>
          <w:rFonts w:ascii="Times New Roman" w:hAnsi="Times New Roman" w:cs="Times New Roman"/>
          <w:sz w:val="28"/>
          <w:szCs w:val="28"/>
        </w:rPr>
      </w:pPr>
      <w:r w:rsidRPr="00D44A6A">
        <w:rPr>
          <w:rFonts w:ascii="Times New Roman" w:hAnsi="Times New Roman" w:cs="Times New Roman"/>
          <w:sz w:val="28"/>
          <w:szCs w:val="28"/>
        </w:rPr>
        <w:t>Кількість балів:__________________</w:t>
      </w:r>
    </w:p>
    <w:p w14:paraId="3A9FA933" w14:textId="77777777" w:rsidR="00D44A6A" w:rsidRPr="00D44A6A" w:rsidRDefault="00D44A6A" w:rsidP="008D2BAF">
      <w:pPr>
        <w:tabs>
          <w:tab w:val="left" w:pos="993"/>
        </w:tabs>
        <w:spacing w:after="0" w:line="360" w:lineRule="auto"/>
        <w:ind w:left="4820"/>
        <w:rPr>
          <w:rFonts w:ascii="Times New Roman" w:hAnsi="Times New Roman" w:cs="Times New Roman"/>
          <w:sz w:val="28"/>
          <w:szCs w:val="28"/>
        </w:rPr>
      </w:pPr>
      <w:r w:rsidRPr="00D44A6A">
        <w:rPr>
          <w:rFonts w:ascii="Times New Roman" w:hAnsi="Times New Roman" w:cs="Times New Roman"/>
          <w:sz w:val="28"/>
          <w:szCs w:val="28"/>
        </w:rPr>
        <w:t>Оцінка: ECTS ___________________</w:t>
      </w:r>
    </w:p>
    <w:p w14:paraId="1A2AE458" w14:textId="41674D69" w:rsidR="00D44A6A" w:rsidRPr="00D44A6A" w:rsidRDefault="00D44A6A" w:rsidP="00B150EB">
      <w:pPr>
        <w:tabs>
          <w:tab w:val="left" w:pos="993"/>
        </w:tabs>
        <w:spacing w:after="0" w:line="240" w:lineRule="auto"/>
        <w:ind w:left="4820"/>
        <w:rPr>
          <w:rFonts w:ascii="Times New Roman" w:hAnsi="Times New Roman" w:cs="Times New Roman"/>
          <w:sz w:val="28"/>
          <w:szCs w:val="28"/>
        </w:rPr>
      </w:pPr>
      <w:r w:rsidRPr="00D44A6A">
        <w:rPr>
          <w:rFonts w:ascii="Times New Roman" w:hAnsi="Times New Roman" w:cs="Times New Roman"/>
          <w:sz w:val="28"/>
          <w:szCs w:val="28"/>
        </w:rPr>
        <w:t>Члени комісії</w:t>
      </w:r>
      <w:r w:rsidR="008D2BAF">
        <w:rPr>
          <w:rFonts w:ascii="Times New Roman" w:hAnsi="Times New Roman" w:cs="Times New Roman"/>
          <w:sz w:val="28"/>
          <w:szCs w:val="28"/>
        </w:rPr>
        <w:t>:</w:t>
      </w:r>
      <w:r w:rsidRPr="00D44A6A">
        <w:rPr>
          <w:rFonts w:ascii="Times New Roman" w:hAnsi="Times New Roman" w:cs="Times New Roman"/>
          <w:sz w:val="28"/>
          <w:szCs w:val="28"/>
        </w:rPr>
        <w:t xml:space="preserve"> ____________________</w:t>
      </w:r>
      <w:r w:rsidR="008D2BAF">
        <w:rPr>
          <w:rFonts w:ascii="Times New Roman" w:hAnsi="Times New Roman" w:cs="Times New Roman"/>
          <w:sz w:val="28"/>
          <w:szCs w:val="28"/>
        </w:rPr>
        <w:t>__________</w:t>
      </w:r>
    </w:p>
    <w:p w14:paraId="7A86BD23" w14:textId="0EA747E8" w:rsidR="00D44A6A" w:rsidRPr="00D44A6A" w:rsidRDefault="008D2BAF" w:rsidP="00B150EB">
      <w:pPr>
        <w:tabs>
          <w:tab w:val="left" w:pos="993"/>
        </w:tabs>
        <w:spacing w:after="0" w:line="240" w:lineRule="auto"/>
        <w:ind w:left="4820"/>
        <w:rPr>
          <w:rFonts w:ascii="Times New Roman" w:hAnsi="Times New Roman" w:cs="Times New Roman"/>
          <w:sz w:val="16"/>
          <w:szCs w:val="16"/>
        </w:rPr>
      </w:pPr>
      <w:r>
        <w:rPr>
          <w:rFonts w:ascii="Times New Roman" w:hAnsi="Times New Roman" w:cs="Times New Roman"/>
          <w:sz w:val="16"/>
          <w:szCs w:val="16"/>
        </w:rPr>
        <w:t xml:space="preserve">               </w:t>
      </w:r>
      <w:r w:rsidR="00B150EB">
        <w:rPr>
          <w:rFonts w:ascii="Times New Roman" w:hAnsi="Times New Roman" w:cs="Times New Roman"/>
          <w:sz w:val="16"/>
          <w:szCs w:val="16"/>
        </w:rPr>
        <w:t>………</w:t>
      </w:r>
      <w:r>
        <w:rPr>
          <w:rFonts w:ascii="Times New Roman" w:hAnsi="Times New Roman" w:cs="Times New Roman"/>
          <w:sz w:val="16"/>
          <w:szCs w:val="16"/>
        </w:rPr>
        <w:t xml:space="preserve">    </w:t>
      </w:r>
      <w:r w:rsidR="00D44A6A" w:rsidRPr="00D44A6A">
        <w:rPr>
          <w:rFonts w:ascii="Times New Roman" w:hAnsi="Times New Roman" w:cs="Times New Roman"/>
          <w:sz w:val="16"/>
          <w:szCs w:val="16"/>
        </w:rPr>
        <w:t>(підпис) (прізвище та ініціали)</w:t>
      </w:r>
    </w:p>
    <w:p w14:paraId="1E12D842" w14:textId="77777777" w:rsidR="00D44A6A" w:rsidRPr="00D44A6A" w:rsidRDefault="00D44A6A" w:rsidP="00B150EB">
      <w:pPr>
        <w:tabs>
          <w:tab w:val="left" w:pos="993"/>
        </w:tabs>
        <w:spacing w:after="0" w:line="240" w:lineRule="auto"/>
        <w:ind w:left="4820"/>
        <w:rPr>
          <w:rFonts w:ascii="Times New Roman" w:hAnsi="Times New Roman" w:cs="Times New Roman"/>
          <w:sz w:val="28"/>
          <w:szCs w:val="28"/>
        </w:rPr>
      </w:pPr>
      <w:r w:rsidRPr="00D44A6A">
        <w:rPr>
          <w:rFonts w:ascii="Times New Roman" w:hAnsi="Times New Roman" w:cs="Times New Roman"/>
          <w:sz w:val="28"/>
          <w:szCs w:val="28"/>
        </w:rPr>
        <w:t>__________ ____________________</w:t>
      </w:r>
    </w:p>
    <w:p w14:paraId="086DAA8A" w14:textId="3AA0B4DC" w:rsidR="00D44A6A" w:rsidRPr="00D44A6A" w:rsidRDefault="00D44A6A" w:rsidP="00B150EB">
      <w:pPr>
        <w:tabs>
          <w:tab w:val="left" w:pos="993"/>
        </w:tabs>
        <w:spacing w:after="0" w:line="240" w:lineRule="auto"/>
        <w:ind w:left="4820"/>
        <w:rPr>
          <w:rFonts w:ascii="Times New Roman" w:hAnsi="Times New Roman" w:cs="Times New Roman"/>
          <w:sz w:val="16"/>
          <w:szCs w:val="16"/>
        </w:rPr>
      </w:pPr>
      <w:r>
        <w:rPr>
          <w:rFonts w:ascii="Times New Roman" w:hAnsi="Times New Roman" w:cs="Times New Roman"/>
          <w:sz w:val="16"/>
          <w:szCs w:val="16"/>
        </w:rPr>
        <w:t xml:space="preserve">                           .. </w:t>
      </w:r>
      <w:r w:rsidRPr="00D44A6A">
        <w:rPr>
          <w:rFonts w:ascii="Times New Roman" w:hAnsi="Times New Roman" w:cs="Times New Roman"/>
          <w:sz w:val="16"/>
          <w:szCs w:val="16"/>
        </w:rPr>
        <w:t>(підпис) (прізвище та ініціали)</w:t>
      </w:r>
    </w:p>
    <w:p w14:paraId="7FC36FFA" w14:textId="77777777" w:rsidR="00D44A6A" w:rsidRPr="00D44A6A" w:rsidRDefault="00D44A6A" w:rsidP="00B150EB">
      <w:pPr>
        <w:tabs>
          <w:tab w:val="left" w:pos="993"/>
        </w:tabs>
        <w:spacing w:after="0" w:line="240" w:lineRule="auto"/>
        <w:ind w:left="4820"/>
        <w:rPr>
          <w:rFonts w:ascii="Times New Roman" w:hAnsi="Times New Roman" w:cs="Times New Roman"/>
          <w:sz w:val="28"/>
          <w:szCs w:val="28"/>
        </w:rPr>
      </w:pPr>
      <w:r w:rsidRPr="00D44A6A">
        <w:rPr>
          <w:rFonts w:ascii="Times New Roman" w:hAnsi="Times New Roman" w:cs="Times New Roman"/>
          <w:sz w:val="28"/>
          <w:szCs w:val="28"/>
        </w:rPr>
        <w:t>__________ ____________________</w:t>
      </w:r>
    </w:p>
    <w:p w14:paraId="61933C5B" w14:textId="01DB444C" w:rsidR="00D44A6A" w:rsidRPr="00D44A6A" w:rsidRDefault="00D44A6A" w:rsidP="00B150EB">
      <w:pPr>
        <w:tabs>
          <w:tab w:val="left" w:pos="993"/>
        </w:tabs>
        <w:spacing w:after="0" w:line="240" w:lineRule="auto"/>
        <w:ind w:left="4820"/>
        <w:rPr>
          <w:rFonts w:ascii="Times New Roman" w:hAnsi="Times New Roman" w:cs="Times New Roman"/>
          <w:sz w:val="16"/>
          <w:szCs w:val="16"/>
        </w:rPr>
      </w:pPr>
      <w:r>
        <w:rPr>
          <w:rFonts w:ascii="Times New Roman" w:hAnsi="Times New Roman" w:cs="Times New Roman"/>
          <w:sz w:val="16"/>
          <w:szCs w:val="16"/>
        </w:rPr>
        <w:t xml:space="preserve">                              </w:t>
      </w:r>
      <w:r w:rsidRPr="00D44A6A">
        <w:rPr>
          <w:rFonts w:ascii="Times New Roman" w:hAnsi="Times New Roman" w:cs="Times New Roman"/>
          <w:sz w:val="16"/>
          <w:szCs w:val="16"/>
        </w:rPr>
        <w:t>(підпис) (прізвище та ініціали)</w:t>
      </w:r>
    </w:p>
    <w:p w14:paraId="07ABB499" w14:textId="6D57EFB1" w:rsidR="00D44A6A" w:rsidRDefault="00D44A6A" w:rsidP="00D44A6A">
      <w:pPr>
        <w:tabs>
          <w:tab w:val="left" w:pos="993"/>
        </w:tabs>
        <w:spacing w:after="0" w:line="360" w:lineRule="auto"/>
        <w:ind w:firstLine="709"/>
        <w:rPr>
          <w:rFonts w:ascii="Times New Roman" w:hAnsi="Times New Roman" w:cs="Times New Roman"/>
          <w:sz w:val="28"/>
          <w:szCs w:val="28"/>
        </w:rPr>
      </w:pPr>
    </w:p>
    <w:p w14:paraId="427E3618" w14:textId="77777777" w:rsidR="00B150EB" w:rsidRDefault="00B150EB" w:rsidP="00D44A6A">
      <w:pPr>
        <w:tabs>
          <w:tab w:val="left" w:pos="993"/>
        </w:tabs>
        <w:spacing w:after="0" w:line="360" w:lineRule="auto"/>
        <w:ind w:firstLine="709"/>
        <w:rPr>
          <w:rFonts w:ascii="Times New Roman" w:hAnsi="Times New Roman" w:cs="Times New Roman"/>
          <w:sz w:val="28"/>
          <w:szCs w:val="28"/>
        </w:rPr>
      </w:pPr>
    </w:p>
    <w:p w14:paraId="7EEE1400" w14:textId="77777777" w:rsidR="00B150EB" w:rsidRPr="00D44A6A" w:rsidRDefault="00B150EB" w:rsidP="00D44A6A">
      <w:pPr>
        <w:tabs>
          <w:tab w:val="left" w:pos="993"/>
        </w:tabs>
        <w:spacing w:after="0" w:line="360" w:lineRule="auto"/>
        <w:ind w:firstLine="709"/>
        <w:rPr>
          <w:rFonts w:ascii="Times New Roman" w:hAnsi="Times New Roman" w:cs="Times New Roman"/>
          <w:sz w:val="28"/>
          <w:szCs w:val="28"/>
        </w:rPr>
      </w:pPr>
    </w:p>
    <w:p w14:paraId="0D2ED134" w14:textId="6670E374" w:rsidR="00D44A6A" w:rsidRPr="00D44A6A" w:rsidRDefault="00D44A6A" w:rsidP="00D44A6A">
      <w:pPr>
        <w:tabs>
          <w:tab w:val="left" w:pos="993"/>
        </w:tabs>
        <w:spacing w:after="0" w:line="360" w:lineRule="auto"/>
        <w:ind w:firstLine="709"/>
        <w:jc w:val="center"/>
        <w:rPr>
          <w:rFonts w:ascii="Times New Roman" w:hAnsi="Times New Roman" w:cs="Times New Roman"/>
          <w:sz w:val="28"/>
          <w:szCs w:val="28"/>
        </w:rPr>
      </w:pPr>
      <w:r w:rsidRPr="00D44A6A">
        <w:rPr>
          <w:rFonts w:ascii="Times New Roman" w:hAnsi="Times New Roman" w:cs="Times New Roman"/>
          <w:sz w:val="28"/>
          <w:szCs w:val="28"/>
        </w:rPr>
        <w:t xml:space="preserve">Тернопіль – </w:t>
      </w:r>
      <w:r w:rsidR="001009A2">
        <w:rPr>
          <w:rFonts w:ascii="Times New Roman" w:hAnsi="Times New Roman" w:cs="Times New Roman"/>
          <w:sz w:val="28"/>
          <w:szCs w:val="28"/>
          <w:lang w:val="ru-RU"/>
        </w:rPr>
        <w:t>2024</w:t>
      </w:r>
      <w:r w:rsidRPr="00D44A6A">
        <w:rPr>
          <w:rFonts w:ascii="Times New Roman" w:hAnsi="Times New Roman" w:cs="Times New Roman"/>
          <w:sz w:val="28"/>
          <w:szCs w:val="28"/>
        </w:rPr>
        <w:br w:type="page"/>
      </w:r>
    </w:p>
    <w:p w14:paraId="2C4D5F17" w14:textId="368E53BA" w:rsidR="00D44A6A" w:rsidRPr="00D44A6A" w:rsidRDefault="00D44A6A" w:rsidP="00D44A6A">
      <w:pPr>
        <w:tabs>
          <w:tab w:val="left" w:pos="993"/>
        </w:tabs>
        <w:spacing w:after="0" w:line="360" w:lineRule="auto"/>
        <w:ind w:firstLine="709"/>
        <w:jc w:val="center"/>
        <w:rPr>
          <w:rFonts w:ascii="Times New Roman" w:hAnsi="Times New Roman" w:cs="Times New Roman"/>
          <w:b/>
          <w:sz w:val="28"/>
          <w:szCs w:val="28"/>
        </w:rPr>
      </w:pPr>
      <w:r w:rsidRPr="00D44A6A">
        <w:rPr>
          <w:rFonts w:ascii="Times New Roman" w:hAnsi="Times New Roman" w:cs="Times New Roman"/>
          <w:b/>
          <w:sz w:val="28"/>
          <w:szCs w:val="28"/>
        </w:rPr>
        <w:lastRenderedPageBreak/>
        <w:t>ЗМІСТ</w:t>
      </w:r>
    </w:p>
    <w:p w14:paraId="43BA2C56" w14:textId="62684E70" w:rsidR="00A837A4" w:rsidRPr="00D44A6A" w:rsidRDefault="008D2BAF" w:rsidP="008D2BAF">
      <w:pPr>
        <w:tabs>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ВСТУП……………………………………………………………………………</w:t>
      </w:r>
      <w:r w:rsidR="005314D6">
        <w:rPr>
          <w:rFonts w:ascii="Times New Roman" w:hAnsi="Times New Roman" w:cs="Times New Roman"/>
          <w:sz w:val="28"/>
          <w:szCs w:val="28"/>
        </w:rPr>
        <w:t>......3</w:t>
      </w:r>
    </w:p>
    <w:p w14:paraId="3DD6FDB8" w14:textId="7E99E76A" w:rsidR="00A837A4" w:rsidRPr="00D44A6A" w:rsidRDefault="005963B7" w:rsidP="008D2BAF">
      <w:pPr>
        <w:tabs>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РОЗДІЛ</w:t>
      </w:r>
      <w:r w:rsidR="00A837A4" w:rsidRPr="00D44A6A">
        <w:rPr>
          <w:rFonts w:ascii="Times New Roman" w:hAnsi="Times New Roman" w:cs="Times New Roman"/>
          <w:sz w:val="28"/>
          <w:szCs w:val="28"/>
        </w:rPr>
        <w:t xml:space="preserve"> 1. </w:t>
      </w:r>
      <w:r w:rsidR="008D2BAF">
        <w:rPr>
          <w:rFonts w:ascii="Times New Roman" w:hAnsi="Times New Roman" w:cs="Times New Roman"/>
          <w:sz w:val="28"/>
          <w:szCs w:val="28"/>
        </w:rPr>
        <w:t>ТЕОРЕТИЧНЕ ОБГРУНТУВАННЯ…………………………………</w:t>
      </w:r>
      <w:r w:rsidR="005314D6">
        <w:rPr>
          <w:rFonts w:ascii="Times New Roman" w:hAnsi="Times New Roman" w:cs="Times New Roman"/>
          <w:sz w:val="28"/>
          <w:szCs w:val="28"/>
        </w:rPr>
        <w:t>...5</w:t>
      </w:r>
    </w:p>
    <w:p w14:paraId="7BD05514" w14:textId="43A95F83" w:rsidR="00A837A4" w:rsidRPr="00D44A6A" w:rsidRDefault="00A837A4"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1.1. Визначення та сутність маркетингової інтернет-стратегії</w:t>
      </w:r>
      <w:r w:rsidR="008D2BAF">
        <w:rPr>
          <w:rFonts w:ascii="Times New Roman" w:hAnsi="Times New Roman" w:cs="Times New Roman"/>
          <w:sz w:val="28"/>
          <w:szCs w:val="28"/>
        </w:rPr>
        <w:t>……………</w:t>
      </w:r>
      <w:r w:rsidR="00B150EB">
        <w:rPr>
          <w:rFonts w:ascii="Times New Roman" w:hAnsi="Times New Roman" w:cs="Times New Roman"/>
          <w:sz w:val="28"/>
          <w:szCs w:val="28"/>
        </w:rPr>
        <w:t>…5</w:t>
      </w:r>
    </w:p>
    <w:p w14:paraId="4207B74D" w14:textId="53C20F70" w:rsidR="00A837A4" w:rsidRPr="00D44A6A" w:rsidRDefault="00A837A4"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1.2. Вплив воєнного стану на логістичну та кур'єрську галузі</w:t>
      </w:r>
      <w:r w:rsidR="008D2BAF">
        <w:rPr>
          <w:rFonts w:ascii="Times New Roman" w:hAnsi="Times New Roman" w:cs="Times New Roman"/>
          <w:sz w:val="28"/>
          <w:szCs w:val="28"/>
        </w:rPr>
        <w:t>…………….</w:t>
      </w:r>
      <w:r w:rsidR="00B150EB">
        <w:rPr>
          <w:rFonts w:ascii="Times New Roman" w:hAnsi="Times New Roman" w:cs="Times New Roman"/>
          <w:sz w:val="28"/>
          <w:szCs w:val="28"/>
        </w:rPr>
        <w:t>10</w:t>
      </w:r>
    </w:p>
    <w:p w14:paraId="24C9DB67" w14:textId="147E6C6D" w:rsidR="00A837A4" w:rsidRPr="00D44A6A" w:rsidRDefault="00A837A4"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1.3. Роль інтернет-маркетингу для "</w:t>
      </w:r>
      <w:proofErr w:type="spellStart"/>
      <w:r w:rsidRPr="00D44A6A">
        <w:rPr>
          <w:rFonts w:ascii="Times New Roman" w:hAnsi="Times New Roman" w:cs="Times New Roman"/>
          <w:sz w:val="28"/>
          <w:szCs w:val="28"/>
        </w:rPr>
        <w:t>Nova</w:t>
      </w:r>
      <w:proofErr w:type="spellEnd"/>
      <w:r w:rsidRPr="00D44A6A">
        <w:rPr>
          <w:rFonts w:ascii="Times New Roman" w:hAnsi="Times New Roman" w:cs="Times New Roman"/>
          <w:sz w:val="28"/>
          <w:szCs w:val="28"/>
        </w:rPr>
        <w:t xml:space="preserve"> </w:t>
      </w:r>
      <w:proofErr w:type="spellStart"/>
      <w:r w:rsidRPr="00D44A6A">
        <w:rPr>
          <w:rFonts w:ascii="Times New Roman" w:hAnsi="Times New Roman" w:cs="Times New Roman"/>
          <w:sz w:val="28"/>
          <w:szCs w:val="28"/>
        </w:rPr>
        <w:t>Poshta</w:t>
      </w:r>
      <w:proofErr w:type="spellEnd"/>
      <w:r w:rsidRPr="00D44A6A">
        <w:rPr>
          <w:rFonts w:ascii="Times New Roman" w:hAnsi="Times New Roman" w:cs="Times New Roman"/>
          <w:sz w:val="28"/>
          <w:szCs w:val="28"/>
        </w:rPr>
        <w:t>" в умовах кризи та нестабільності</w:t>
      </w:r>
      <w:r w:rsidR="008D2BAF">
        <w:rPr>
          <w:rFonts w:ascii="Times New Roman" w:hAnsi="Times New Roman" w:cs="Times New Roman"/>
          <w:sz w:val="28"/>
          <w:szCs w:val="28"/>
        </w:rPr>
        <w:t>………………………………………………………………………</w:t>
      </w:r>
      <w:r w:rsidR="00B150EB">
        <w:rPr>
          <w:rFonts w:ascii="Times New Roman" w:hAnsi="Times New Roman" w:cs="Times New Roman"/>
          <w:sz w:val="28"/>
          <w:szCs w:val="28"/>
        </w:rPr>
        <w:t>14</w:t>
      </w:r>
    </w:p>
    <w:p w14:paraId="73C14045" w14:textId="730AA40C" w:rsidR="00A837A4" w:rsidRPr="00D44A6A" w:rsidRDefault="005963B7" w:rsidP="008D2BAF">
      <w:pPr>
        <w:tabs>
          <w:tab w:val="left" w:pos="993"/>
        </w:tabs>
        <w:spacing w:after="0" w:line="360" w:lineRule="auto"/>
        <w:rPr>
          <w:rFonts w:ascii="Times New Roman" w:hAnsi="Times New Roman" w:cs="Times New Roman"/>
          <w:sz w:val="28"/>
          <w:szCs w:val="28"/>
        </w:rPr>
      </w:pPr>
      <w:bookmarkStart w:id="1" w:name="_Hlk166011556"/>
      <w:bookmarkEnd w:id="0"/>
      <w:r>
        <w:rPr>
          <w:rFonts w:ascii="Times New Roman" w:hAnsi="Times New Roman" w:cs="Times New Roman"/>
          <w:sz w:val="28"/>
          <w:szCs w:val="28"/>
        </w:rPr>
        <w:t>РОЗДІЛ</w:t>
      </w:r>
      <w:r w:rsidR="00A837A4" w:rsidRPr="00D44A6A">
        <w:rPr>
          <w:rFonts w:ascii="Times New Roman" w:hAnsi="Times New Roman" w:cs="Times New Roman"/>
          <w:sz w:val="28"/>
          <w:szCs w:val="28"/>
        </w:rPr>
        <w:t xml:space="preserve"> 2. </w:t>
      </w:r>
      <w:r w:rsidR="008D2BAF">
        <w:rPr>
          <w:rFonts w:ascii="Times New Roman" w:hAnsi="Times New Roman" w:cs="Times New Roman"/>
          <w:sz w:val="28"/>
          <w:szCs w:val="28"/>
        </w:rPr>
        <w:t>АНАЛІТИЧНА СКЛАДОВА…………………………………………</w:t>
      </w:r>
      <w:r w:rsidR="00B150EB">
        <w:rPr>
          <w:rFonts w:ascii="Times New Roman" w:hAnsi="Times New Roman" w:cs="Times New Roman"/>
          <w:sz w:val="28"/>
          <w:szCs w:val="28"/>
        </w:rPr>
        <w:t>.16</w:t>
      </w:r>
    </w:p>
    <w:p w14:paraId="57CB8296" w14:textId="4FC57DE6" w:rsidR="00A837A4" w:rsidRPr="00D44A6A" w:rsidRDefault="00A837A4"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2.1. Огляд існуючих маркетингових практик "</w:t>
      </w:r>
      <w:proofErr w:type="spellStart"/>
      <w:r w:rsidRPr="00D44A6A">
        <w:rPr>
          <w:rFonts w:ascii="Times New Roman" w:hAnsi="Times New Roman" w:cs="Times New Roman"/>
          <w:sz w:val="28"/>
          <w:szCs w:val="28"/>
        </w:rPr>
        <w:t>Nova</w:t>
      </w:r>
      <w:proofErr w:type="spellEnd"/>
      <w:r w:rsidRPr="00D44A6A">
        <w:rPr>
          <w:rFonts w:ascii="Times New Roman" w:hAnsi="Times New Roman" w:cs="Times New Roman"/>
          <w:sz w:val="28"/>
          <w:szCs w:val="28"/>
        </w:rPr>
        <w:t xml:space="preserve"> </w:t>
      </w:r>
      <w:proofErr w:type="spellStart"/>
      <w:r w:rsidRPr="00D44A6A">
        <w:rPr>
          <w:rFonts w:ascii="Times New Roman" w:hAnsi="Times New Roman" w:cs="Times New Roman"/>
          <w:sz w:val="28"/>
          <w:szCs w:val="28"/>
        </w:rPr>
        <w:t>Poshta</w:t>
      </w:r>
      <w:proofErr w:type="spellEnd"/>
      <w:r w:rsidRPr="00D44A6A">
        <w:rPr>
          <w:rFonts w:ascii="Times New Roman" w:hAnsi="Times New Roman" w:cs="Times New Roman"/>
          <w:sz w:val="28"/>
          <w:szCs w:val="28"/>
        </w:rPr>
        <w:t>" в умовах воєнного стану</w:t>
      </w:r>
      <w:r w:rsidR="008D2BAF">
        <w:rPr>
          <w:rFonts w:ascii="Times New Roman" w:hAnsi="Times New Roman" w:cs="Times New Roman"/>
          <w:sz w:val="28"/>
          <w:szCs w:val="28"/>
        </w:rPr>
        <w:t>……………………………………………………………………</w:t>
      </w:r>
      <w:r w:rsidR="00B150EB">
        <w:rPr>
          <w:rFonts w:ascii="Times New Roman" w:hAnsi="Times New Roman" w:cs="Times New Roman"/>
          <w:sz w:val="28"/>
          <w:szCs w:val="28"/>
        </w:rPr>
        <w:t>...16</w:t>
      </w:r>
    </w:p>
    <w:p w14:paraId="64EFF918" w14:textId="478A35DB" w:rsidR="00A837A4" w:rsidRPr="00D44A6A" w:rsidRDefault="00A837A4"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2.2. Характеристика можливостей реалізації маркетингової інтернет-стратегії для "</w:t>
      </w:r>
      <w:proofErr w:type="spellStart"/>
      <w:r w:rsidRPr="00D44A6A">
        <w:rPr>
          <w:rFonts w:ascii="Times New Roman" w:hAnsi="Times New Roman" w:cs="Times New Roman"/>
          <w:sz w:val="28"/>
          <w:szCs w:val="28"/>
        </w:rPr>
        <w:t>Nova</w:t>
      </w:r>
      <w:proofErr w:type="spellEnd"/>
      <w:r w:rsidRPr="00D44A6A">
        <w:rPr>
          <w:rFonts w:ascii="Times New Roman" w:hAnsi="Times New Roman" w:cs="Times New Roman"/>
          <w:sz w:val="28"/>
          <w:szCs w:val="28"/>
        </w:rPr>
        <w:t xml:space="preserve"> </w:t>
      </w:r>
      <w:proofErr w:type="spellStart"/>
      <w:r w:rsidRPr="00D44A6A">
        <w:rPr>
          <w:rFonts w:ascii="Times New Roman" w:hAnsi="Times New Roman" w:cs="Times New Roman"/>
          <w:sz w:val="28"/>
          <w:szCs w:val="28"/>
        </w:rPr>
        <w:t>Poshta</w:t>
      </w:r>
      <w:proofErr w:type="spellEnd"/>
      <w:r w:rsidRPr="00D44A6A">
        <w:rPr>
          <w:rFonts w:ascii="Times New Roman" w:hAnsi="Times New Roman" w:cs="Times New Roman"/>
          <w:sz w:val="28"/>
          <w:szCs w:val="28"/>
        </w:rPr>
        <w:t>"</w:t>
      </w:r>
      <w:r w:rsidR="008D2BAF">
        <w:rPr>
          <w:rFonts w:ascii="Times New Roman" w:hAnsi="Times New Roman" w:cs="Times New Roman"/>
          <w:sz w:val="28"/>
          <w:szCs w:val="28"/>
        </w:rPr>
        <w:t>………………………………………………………</w:t>
      </w:r>
      <w:r w:rsidR="00B150EB">
        <w:rPr>
          <w:rFonts w:ascii="Times New Roman" w:hAnsi="Times New Roman" w:cs="Times New Roman"/>
          <w:sz w:val="28"/>
          <w:szCs w:val="28"/>
        </w:rPr>
        <w:t>..19</w:t>
      </w:r>
    </w:p>
    <w:p w14:paraId="527CF642" w14:textId="691F7C9D" w:rsidR="00A837A4" w:rsidRPr="00D44A6A" w:rsidRDefault="005963B7" w:rsidP="008D2BAF">
      <w:pPr>
        <w:tabs>
          <w:tab w:val="left" w:pos="993"/>
        </w:tabs>
        <w:spacing w:after="0" w:line="360" w:lineRule="auto"/>
        <w:rPr>
          <w:rFonts w:ascii="Times New Roman" w:hAnsi="Times New Roman" w:cs="Times New Roman"/>
          <w:sz w:val="28"/>
          <w:szCs w:val="28"/>
        </w:rPr>
      </w:pPr>
      <w:bookmarkStart w:id="2" w:name="_Hlk166012951"/>
      <w:bookmarkEnd w:id="1"/>
      <w:r>
        <w:rPr>
          <w:rFonts w:ascii="Times New Roman" w:hAnsi="Times New Roman" w:cs="Times New Roman"/>
          <w:sz w:val="28"/>
          <w:szCs w:val="28"/>
        </w:rPr>
        <w:t>РОЗДІЛ</w:t>
      </w:r>
      <w:r w:rsidR="00A837A4" w:rsidRPr="00D44A6A">
        <w:rPr>
          <w:rFonts w:ascii="Times New Roman" w:hAnsi="Times New Roman" w:cs="Times New Roman"/>
          <w:sz w:val="28"/>
          <w:szCs w:val="28"/>
        </w:rPr>
        <w:t xml:space="preserve"> 3 . </w:t>
      </w:r>
      <w:r w:rsidR="008D2BAF">
        <w:rPr>
          <w:rFonts w:ascii="Times New Roman" w:hAnsi="Times New Roman" w:cs="Times New Roman"/>
          <w:sz w:val="28"/>
          <w:szCs w:val="28"/>
        </w:rPr>
        <w:t>ФОРМУЛЮВАНН РЕКОМЕНДАЦІЙ………………………………</w:t>
      </w:r>
      <w:r w:rsidR="00B150EB">
        <w:rPr>
          <w:rFonts w:ascii="Times New Roman" w:hAnsi="Times New Roman" w:cs="Times New Roman"/>
          <w:sz w:val="28"/>
          <w:szCs w:val="28"/>
        </w:rPr>
        <w:t>21</w:t>
      </w:r>
    </w:p>
    <w:p w14:paraId="1F003299" w14:textId="77FC8BD1" w:rsidR="00A837A4" w:rsidRPr="00D44A6A" w:rsidRDefault="00A837A4"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3.1. Заходи для адаптації маркетингової інтернет-стратегії для "</w:t>
      </w:r>
      <w:proofErr w:type="spellStart"/>
      <w:r w:rsidRPr="00D44A6A">
        <w:rPr>
          <w:rFonts w:ascii="Times New Roman" w:hAnsi="Times New Roman" w:cs="Times New Roman"/>
          <w:sz w:val="28"/>
          <w:szCs w:val="28"/>
        </w:rPr>
        <w:t>Nova</w:t>
      </w:r>
      <w:proofErr w:type="spellEnd"/>
      <w:r w:rsidRPr="00D44A6A">
        <w:rPr>
          <w:rFonts w:ascii="Times New Roman" w:hAnsi="Times New Roman" w:cs="Times New Roman"/>
          <w:sz w:val="28"/>
          <w:szCs w:val="28"/>
        </w:rPr>
        <w:t xml:space="preserve"> </w:t>
      </w:r>
      <w:proofErr w:type="spellStart"/>
      <w:r w:rsidRPr="00D44A6A">
        <w:rPr>
          <w:rFonts w:ascii="Times New Roman" w:hAnsi="Times New Roman" w:cs="Times New Roman"/>
          <w:sz w:val="28"/>
          <w:szCs w:val="28"/>
        </w:rPr>
        <w:t>Poshta</w:t>
      </w:r>
      <w:proofErr w:type="spellEnd"/>
      <w:r w:rsidRPr="00D44A6A">
        <w:rPr>
          <w:rFonts w:ascii="Times New Roman" w:hAnsi="Times New Roman" w:cs="Times New Roman"/>
          <w:sz w:val="28"/>
          <w:szCs w:val="28"/>
        </w:rPr>
        <w:t>" до умов воєнного стану</w:t>
      </w:r>
      <w:r w:rsidR="008D2BAF">
        <w:rPr>
          <w:rFonts w:ascii="Times New Roman" w:hAnsi="Times New Roman" w:cs="Times New Roman"/>
          <w:sz w:val="28"/>
          <w:szCs w:val="28"/>
        </w:rPr>
        <w:t>……………………………………………………</w:t>
      </w:r>
      <w:r w:rsidR="00B150EB">
        <w:rPr>
          <w:rFonts w:ascii="Times New Roman" w:hAnsi="Times New Roman" w:cs="Times New Roman"/>
          <w:sz w:val="28"/>
          <w:szCs w:val="28"/>
        </w:rPr>
        <w:t>21</w:t>
      </w:r>
    </w:p>
    <w:p w14:paraId="0B006FBD" w14:textId="16A950CF" w:rsidR="00A837A4" w:rsidRPr="00D44A6A" w:rsidRDefault="00A837A4"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3.2. Перспективи розвитку інтернет-маркетингу для "</w:t>
      </w:r>
      <w:proofErr w:type="spellStart"/>
      <w:r w:rsidRPr="00D44A6A">
        <w:rPr>
          <w:rFonts w:ascii="Times New Roman" w:hAnsi="Times New Roman" w:cs="Times New Roman"/>
          <w:sz w:val="28"/>
          <w:szCs w:val="28"/>
        </w:rPr>
        <w:t>Nova</w:t>
      </w:r>
      <w:proofErr w:type="spellEnd"/>
      <w:r w:rsidRPr="00D44A6A">
        <w:rPr>
          <w:rFonts w:ascii="Times New Roman" w:hAnsi="Times New Roman" w:cs="Times New Roman"/>
          <w:sz w:val="28"/>
          <w:szCs w:val="28"/>
        </w:rPr>
        <w:t xml:space="preserve"> </w:t>
      </w:r>
      <w:proofErr w:type="spellStart"/>
      <w:r w:rsidRPr="00D44A6A">
        <w:rPr>
          <w:rFonts w:ascii="Times New Roman" w:hAnsi="Times New Roman" w:cs="Times New Roman"/>
          <w:sz w:val="28"/>
          <w:szCs w:val="28"/>
        </w:rPr>
        <w:t>Poshta</w:t>
      </w:r>
      <w:proofErr w:type="spellEnd"/>
      <w:r w:rsidRPr="00D44A6A">
        <w:rPr>
          <w:rFonts w:ascii="Times New Roman" w:hAnsi="Times New Roman" w:cs="Times New Roman"/>
          <w:sz w:val="28"/>
          <w:szCs w:val="28"/>
        </w:rPr>
        <w:t>" в умовах воєнного стану</w:t>
      </w:r>
      <w:r w:rsidR="008D2BAF">
        <w:rPr>
          <w:rFonts w:ascii="Times New Roman" w:hAnsi="Times New Roman" w:cs="Times New Roman"/>
          <w:sz w:val="28"/>
          <w:szCs w:val="28"/>
        </w:rPr>
        <w:t>………………………………………………………………</w:t>
      </w:r>
      <w:r w:rsidR="00B150EB">
        <w:rPr>
          <w:rFonts w:ascii="Times New Roman" w:hAnsi="Times New Roman" w:cs="Times New Roman"/>
          <w:sz w:val="28"/>
          <w:szCs w:val="28"/>
        </w:rPr>
        <w:t>……...24</w:t>
      </w:r>
    </w:p>
    <w:p w14:paraId="543BDB80" w14:textId="5A4DEBC6" w:rsidR="00A837A4" w:rsidRPr="00D44A6A" w:rsidRDefault="00A837A4"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3.3. Рекомендації для українських логістичних компаній щодо інтернет-маркетингу в умовах воєнного стану</w:t>
      </w:r>
      <w:r w:rsidR="008D2BAF">
        <w:rPr>
          <w:rFonts w:ascii="Times New Roman" w:hAnsi="Times New Roman" w:cs="Times New Roman"/>
          <w:sz w:val="28"/>
          <w:szCs w:val="28"/>
        </w:rPr>
        <w:t>……………………………………………</w:t>
      </w:r>
      <w:r w:rsidR="00B150EB">
        <w:rPr>
          <w:rFonts w:ascii="Times New Roman" w:hAnsi="Times New Roman" w:cs="Times New Roman"/>
          <w:sz w:val="28"/>
          <w:szCs w:val="28"/>
        </w:rPr>
        <w:t>...27</w:t>
      </w:r>
    </w:p>
    <w:p w14:paraId="236EFCBE" w14:textId="40877EAF" w:rsidR="005A08FB" w:rsidRPr="00D44A6A" w:rsidRDefault="008D2BAF" w:rsidP="008D2BAF">
      <w:pPr>
        <w:tabs>
          <w:tab w:val="left" w:pos="993"/>
        </w:tabs>
        <w:spacing w:after="0" w:line="360" w:lineRule="auto"/>
        <w:rPr>
          <w:rFonts w:ascii="Times New Roman" w:hAnsi="Times New Roman" w:cs="Times New Roman"/>
          <w:sz w:val="28"/>
          <w:szCs w:val="28"/>
        </w:rPr>
      </w:pPr>
      <w:bookmarkStart w:id="3" w:name="_Hlk166076284"/>
      <w:bookmarkEnd w:id="2"/>
      <w:r>
        <w:rPr>
          <w:rFonts w:ascii="Times New Roman" w:hAnsi="Times New Roman" w:cs="Times New Roman"/>
          <w:sz w:val="28"/>
          <w:szCs w:val="28"/>
        </w:rPr>
        <w:t>ВИСНОВКИ………………………………………………………………………</w:t>
      </w:r>
      <w:r w:rsidR="00B150EB">
        <w:rPr>
          <w:rFonts w:ascii="Times New Roman" w:hAnsi="Times New Roman" w:cs="Times New Roman"/>
          <w:sz w:val="28"/>
          <w:szCs w:val="28"/>
        </w:rPr>
        <w:t>...30</w:t>
      </w:r>
    </w:p>
    <w:p w14:paraId="35D426DE" w14:textId="5C7E535E" w:rsidR="00A837A4" w:rsidRPr="00D44A6A" w:rsidRDefault="008D2BAF" w:rsidP="008D2BAF">
      <w:pPr>
        <w:tabs>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СПИСОК ВИКОРИСТАНИХ ДЖЕРЕЛ…………………………………………</w:t>
      </w:r>
      <w:r w:rsidR="00B150EB">
        <w:rPr>
          <w:rFonts w:ascii="Times New Roman" w:hAnsi="Times New Roman" w:cs="Times New Roman"/>
          <w:sz w:val="28"/>
          <w:szCs w:val="28"/>
        </w:rPr>
        <w:t>..34</w:t>
      </w:r>
    </w:p>
    <w:bookmarkEnd w:id="3"/>
    <w:p w14:paraId="343D6625" w14:textId="328471C8" w:rsidR="00727C94" w:rsidRPr="00D44A6A" w:rsidRDefault="00727C94" w:rsidP="00D44A6A">
      <w:pPr>
        <w:tabs>
          <w:tab w:val="left" w:pos="993"/>
        </w:tabs>
        <w:spacing w:after="0"/>
        <w:ind w:firstLine="709"/>
        <w:rPr>
          <w:rFonts w:ascii="Times New Roman" w:hAnsi="Times New Roman" w:cs="Times New Roman"/>
          <w:sz w:val="28"/>
          <w:szCs w:val="28"/>
        </w:rPr>
      </w:pPr>
      <w:r w:rsidRPr="00D44A6A">
        <w:rPr>
          <w:rFonts w:ascii="Times New Roman" w:hAnsi="Times New Roman" w:cs="Times New Roman"/>
          <w:sz w:val="28"/>
          <w:szCs w:val="28"/>
        </w:rPr>
        <w:br w:type="page"/>
      </w:r>
    </w:p>
    <w:p w14:paraId="78281184" w14:textId="22F4AC90" w:rsidR="00727C94" w:rsidRDefault="008D2BAF" w:rsidP="008D2BAF">
      <w:pPr>
        <w:tabs>
          <w:tab w:val="left" w:pos="993"/>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14:paraId="1F8CD28D" w14:textId="77777777" w:rsidR="008D2BAF" w:rsidRPr="008D2BAF" w:rsidRDefault="008D2BAF" w:rsidP="008D2BAF">
      <w:pPr>
        <w:tabs>
          <w:tab w:val="left" w:pos="993"/>
        </w:tabs>
        <w:spacing w:after="0" w:line="360" w:lineRule="auto"/>
        <w:ind w:firstLine="709"/>
        <w:jc w:val="center"/>
        <w:rPr>
          <w:rFonts w:ascii="Times New Roman" w:hAnsi="Times New Roman" w:cs="Times New Roman"/>
          <w:b/>
          <w:sz w:val="28"/>
          <w:szCs w:val="28"/>
        </w:rPr>
      </w:pPr>
    </w:p>
    <w:p w14:paraId="2C7BDA3D" w14:textId="430DE37B" w:rsidR="0066316E" w:rsidRPr="00D44A6A" w:rsidRDefault="0066316E"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Актуальність теми</w:t>
      </w:r>
    </w:p>
    <w:p w14:paraId="06DCC871" w14:textId="563B7DCF" w:rsidR="00622D86" w:rsidRPr="00D44A6A" w:rsidRDefault="00622D86"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Актуальність дослідження впливу воєнного стану на логістичну компанію "Нова пошта" зумовлена необхідністю розуміння та адаптації до складних ситуацій, які виникають під час конфлікту. Військові конфлікти можуть призвести до обмеження руху товарів і послуг, перешкод у здійсненні поставок та зміни ринкових умов. Оскільки "Нова Пошта" є провідною логістичною компанією в Україні, це дослідження дозволить виявити вразливі місця та розробити стратегії для збереження ефективності та конкурентоспроможності під час військового конфлікту. Передбачення та адаптація до такої ситуації має вирішальне значення для успіху компанії та збереження логістичних послуг, важливих для її клієнтів.</w:t>
      </w:r>
    </w:p>
    <w:p w14:paraId="06A5D607" w14:textId="11A25B5C" w:rsidR="0066316E" w:rsidRPr="00D44A6A" w:rsidRDefault="0066316E"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Мета дослідження</w:t>
      </w:r>
    </w:p>
    <w:p w14:paraId="492CE998" w14:textId="1C979108" w:rsidR="0066316E" w:rsidRPr="00D44A6A" w:rsidRDefault="0066316E"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Метою дослідження є аналіз викликів, з якими стикається логістична компанія "Нова Пошта" в умовах воєнного стану, та розробка рекомендацій щодо ефективного використання інтернет-маркетингу для збереження конкурентоспроможності та привабливості для клієнтів.</w:t>
      </w:r>
    </w:p>
    <w:p w14:paraId="3456BD50" w14:textId="3722202F" w:rsidR="0066316E" w:rsidRPr="00D44A6A" w:rsidRDefault="0066316E"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Завдання дослідження:</w:t>
      </w:r>
    </w:p>
    <w:p w14:paraId="24135143" w14:textId="77777777" w:rsidR="0066316E" w:rsidRPr="00D44A6A" w:rsidRDefault="0066316E" w:rsidP="005963B7">
      <w:pPr>
        <w:pStyle w:val="a3"/>
        <w:numPr>
          <w:ilvl w:val="0"/>
          <w:numId w:val="41"/>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Дослідити особливості функціонування логістичної компанії "Нова Пошта" в умовах воєнного стану.</w:t>
      </w:r>
    </w:p>
    <w:p w14:paraId="14213D53" w14:textId="77777777" w:rsidR="0066316E" w:rsidRPr="00D44A6A" w:rsidRDefault="0066316E" w:rsidP="005963B7">
      <w:pPr>
        <w:pStyle w:val="a3"/>
        <w:numPr>
          <w:ilvl w:val="0"/>
          <w:numId w:val="41"/>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Встановити важливість інтернет-маркетингу для "Нова Пошта" в умовах воєнного стану.</w:t>
      </w:r>
    </w:p>
    <w:p w14:paraId="5A3A65A7" w14:textId="77777777" w:rsidR="0066316E" w:rsidRPr="00D44A6A" w:rsidRDefault="0066316E" w:rsidP="005963B7">
      <w:pPr>
        <w:pStyle w:val="a3"/>
        <w:numPr>
          <w:ilvl w:val="0"/>
          <w:numId w:val="41"/>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Проаналізувати основні виклики, з якими стикається "Нова Пошта" в умовах воєнного стану.</w:t>
      </w:r>
    </w:p>
    <w:p w14:paraId="0D5AA2F8" w14:textId="77777777" w:rsidR="0066316E" w:rsidRPr="00D44A6A" w:rsidRDefault="0066316E" w:rsidP="005963B7">
      <w:pPr>
        <w:pStyle w:val="a3"/>
        <w:numPr>
          <w:ilvl w:val="0"/>
          <w:numId w:val="41"/>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Розробити рекомендації щодо ефективного використання інтернет-маркетингу компанією "Нова Пошта" з метою збереження конкурентоспроможності та залучення клієнтів.</w:t>
      </w:r>
    </w:p>
    <w:p w14:paraId="692ABBC3" w14:textId="7C598426" w:rsidR="0066316E" w:rsidRPr="00D44A6A" w:rsidRDefault="0066316E"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Об'єкт дослідження:</w:t>
      </w:r>
    </w:p>
    <w:p w14:paraId="27722678" w14:textId="77777777" w:rsidR="0066316E" w:rsidRPr="00D44A6A" w:rsidRDefault="0066316E"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lastRenderedPageBreak/>
        <w:t>Об'єкт дослідження: логістична компанія "Нова Пошта" в умовах воєнного стану.</w:t>
      </w:r>
    </w:p>
    <w:p w14:paraId="4651C1EE" w14:textId="61F62D5C" w:rsidR="0066316E" w:rsidRPr="00D44A6A" w:rsidRDefault="00622D86"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Предметом </w:t>
      </w:r>
      <w:r w:rsidR="0066316E" w:rsidRPr="00D44A6A">
        <w:rPr>
          <w:rFonts w:ascii="Times New Roman" w:hAnsi="Times New Roman" w:cs="Times New Roman"/>
          <w:sz w:val="28"/>
          <w:szCs w:val="28"/>
        </w:rPr>
        <w:t>дослідження є вплив воєнного стану на діяльність логістичної компанії "Нова Пошта".</w:t>
      </w:r>
    </w:p>
    <w:p w14:paraId="49899E27" w14:textId="36645B43" w:rsidR="0066316E" w:rsidRPr="00D44A6A" w:rsidRDefault="0066316E"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Методи дослідження</w:t>
      </w:r>
      <w:r w:rsidR="00622D86" w:rsidRPr="00D44A6A">
        <w:rPr>
          <w:rFonts w:ascii="Times New Roman" w:hAnsi="Times New Roman" w:cs="Times New Roman"/>
          <w:sz w:val="28"/>
          <w:szCs w:val="28"/>
        </w:rPr>
        <w:t>:</w:t>
      </w:r>
    </w:p>
    <w:p w14:paraId="7B53A436" w14:textId="561AE160" w:rsidR="0066316E" w:rsidRPr="00D44A6A" w:rsidRDefault="0066316E" w:rsidP="005963B7">
      <w:pPr>
        <w:pStyle w:val="a3"/>
        <w:numPr>
          <w:ilvl w:val="0"/>
          <w:numId w:val="42"/>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аналіз наукової літератури: </w:t>
      </w:r>
    </w:p>
    <w:p w14:paraId="52CF9AF6" w14:textId="1B99ABCA" w:rsidR="0066316E" w:rsidRPr="00D44A6A" w:rsidRDefault="0066316E" w:rsidP="005963B7">
      <w:pPr>
        <w:pStyle w:val="a3"/>
        <w:numPr>
          <w:ilvl w:val="0"/>
          <w:numId w:val="42"/>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збір та аналіз статистичних даних </w:t>
      </w:r>
    </w:p>
    <w:p w14:paraId="691E82B1" w14:textId="16C9D71E" w:rsidR="003F7708" w:rsidRPr="00D44A6A" w:rsidRDefault="00622D86" w:rsidP="005963B7">
      <w:pPr>
        <w:pStyle w:val="a3"/>
        <w:numPr>
          <w:ilvl w:val="0"/>
          <w:numId w:val="42"/>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с</w:t>
      </w:r>
      <w:r w:rsidR="0066316E" w:rsidRPr="00D44A6A">
        <w:rPr>
          <w:rFonts w:ascii="Times New Roman" w:hAnsi="Times New Roman" w:cs="Times New Roman"/>
          <w:sz w:val="28"/>
          <w:szCs w:val="28"/>
        </w:rPr>
        <w:t>постереження</w:t>
      </w:r>
    </w:p>
    <w:p w14:paraId="1804BA6F" w14:textId="77777777" w:rsidR="003F7708" w:rsidRPr="00D44A6A" w:rsidRDefault="003F7708" w:rsidP="005963B7">
      <w:pPr>
        <w:tabs>
          <w:tab w:val="left" w:pos="993"/>
        </w:tabs>
        <w:spacing w:after="0" w:line="360" w:lineRule="auto"/>
        <w:ind w:firstLine="567"/>
        <w:rPr>
          <w:rFonts w:ascii="Times New Roman" w:hAnsi="Times New Roman" w:cs="Times New Roman"/>
          <w:sz w:val="28"/>
          <w:szCs w:val="28"/>
        </w:rPr>
      </w:pPr>
      <w:r w:rsidRPr="00D44A6A">
        <w:rPr>
          <w:rFonts w:ascii="Times New Roman" w:hAnsi="Times New Roman" w:cs="Times New Roman"/>
          <w:sz w:val="28"/>
          <w:szCs w:val="28"/>
        </w:rPr>
        <w:t>Інформаційна база дослідження:</w:t>
      </w:r>
    </w:p>
    <w:p w14:paraId="7961DE7E" w14:textId="42B79610" w:rsidR="003F7708" w:rsidRPr="00D44A6A" w:rsidRDefault="003F7708" w:rsidP="005963B7">
      <w:pPr>
        <w:tabs>
          <w:tab w:val="left" w:pos="993"/>
        </w:tabs>
        <w:spacing w:after="0" w:line="360" w:lineRule="auto"/>
        <w:ind w:firstLine="567"/>
        <w:rPr>
          <w:rFonts w:ascii="Times New Roman" w:hAnsi="Times New Roman" w:cs="Times New Roman"/>
          <w:sz w:val="28"/>
          <w:szCs w:val="28"/>
        </w:rPr>
      </w:pPr>
      <w:r w:rsidRPr="00D44A6A">
        <w:rPr>
          <w:rFonts w:ascii="Times New Roman" w:hAnsi="Times New Roman" w:cs="Times New Roman"/>
          <w:sz w:val="28"/>
          <w:szCs w:val="28"/>
        </w:rPr>
        <w:t xml:space="preserve"> </w:t>
      </w:r>
      <w:proofErr w:type="spellStart"/>
      <w:r w:rsidRPr="00D44A6A">
        <w:rPr>
          <w:rFonts w:ascii="Times New Roman" w:hAnsi="Times New Roman" w:cs="Times New Roman"/>
          <w:sz w:val="28"/>
          <w:szCs w:val="28"/>
        </w:rPr>
        <w:t>Statcounter</w:t>
      </w:r>
      <w:proofErr w:type="spellEnd"/>
      <w:r w:rsidRPr="00D44A6A">
        <w:rPr>
          <w:rFonts w:ascii="Times New Roman" w:hAnsi="Times New Roman" w:cs="Times New Roman"/>
          <w:sz w:val="28"/>
          <w:szCs w:val="28"/>
        </w:rPr>
        <w:t xml:space="preserve">. URL: </w:t>
      </w:r>
      <w:hyperlink r:id="rId7" w:history="1">
        <w:r w:rsidRPr="00D44A6A">
          <w:rPr>
            <w:rStyle w:val="a5"/>
            <w:rFonts w:ascii="Times New Roman" w:hAnsi="Times New Roman" w:cs="Times New Roman"/>
            <w:sz w:val="28"/>
            <w:szCs w:val="28"/>
          </w:rPr>
          <w:t>https://gs.statcounter.com/</w:t>
        </w:r>
      </w:hyperlink>
    </w:p>
    <w:p w14:paraId="3AA177CB" w14:textId="77777777" w:rsidR="003F7708" w:rsidRPr="00D44A6A" w:rsidRDefault="003F7708" w:rsidP="005963B7">
      <w:pPr>
        <w:pStyle w:val="a3"/>
        <w:numPr>
          <w:ilvl w:val="0"/>
          <w:numId w:val="45"/>
        </w:numPr>
        <w:tabs>
          <w:tab w:val="left" w:pos="993"/>
        </w:tabs>
        <w:spacing w:after="0" w:line="360" w:lineRule="auto"/>
        <w:ind w:left="0" w:firstLine="567"/>
        <w:rPr>
          <w:rFonts w:ascii="Times New Roman" w:hAnsi="Times New Roman" w:cs="Times New Roman"/>
          <w:color w:val="0D0D0D"/>
          <w:sz w:val="28"/>
          <w:szCs w:val="28"/>
          <w:shd w:val="clear" w:color="auto" w:fill="FFFFFF"/>
        </w:rPr>
      </w:pPr>
      <w:r w:rsidRPr="00D44A6A">
        <w:rPr>
          <w:rFonts w:ascii="Times New Roman" w:hAnsi="Times New Roman" w:cs="Times New Roman"/>
          <w:color w:val="0D0D0D"/>
          <w:sz w:val="28"/>
          <w:szCs w:val="28"/>
          <w:shd w:val="clear" w:color="auto" w:fill="FFFFFF"/>
        </w:rPr>
        <w:t>Веб-сайт "Нова Пошта" (</w:t>
      </w:r>
      <w:hyperlink r:id="rId8" w:tgtFrame="_new" w:history="1">
        <w:r w:rsidRPr="00D44A6A">
          <w:rPr>
            <w:rFonts w:ascii="Times New Roman" w:hAnsi="Times New Roman" w:cs="Times New Roman"/>
            <w:color w:val="0000FF"/>
            <w:sz w:val="28"/>
            <w:szCs w:val="28"/>
            <w:u w:val="single"/>
            <w:bdr w:val="single" w:sz="2" w:space="0" w:color="E3E3E3" w:frame="1"/>
            <w:shd w:val="clear" w:color="auto" w:fill="FFFFFF"/>
          </w:rPr>
          <w:t>https://novaposhta.ua/</w:t>
        </w:r>
      </w:hyperlink>
      <w:r w:rsidRPr="00D44A6A">
        <w:rPr>
          <w:rFonts w:ascii="Times New Roman" w:hAnsi="Times New Roman" w:cs="Times New Roman"/>
          <w:color w:val="0D0D0D"/>
          <w:sz w:val="28"/>
          <w:szCs w:val="28"/>
          <w:shd w:val="clear" w:color="auto" w:fill="FFFFFF"/>
        </w:rPr>
        <w:t>)</w:t>
      </w:r>
    </w:p>
    <w:p w14:paraId="5F7D6F80" w14:textId="77777777" w:rsidR="003F7708" w:rsidRPr="00D44A6A" w:rsidRDefault="003F7708" w:rsidP="005963B7">
      <w:pPr>
        <w:pStyle w:val="a3"/>
        <w:numPr>
          <w:ilvl w:val="0"/>
          <w:numId w:val="45"/>
        </w:numPr>
        <w:tabs>
          <w:tab w:val="left" w:pos="993"/>
        </w:tabs>
        <w:spacing w:after="0" w:line="360" w:lineRule="auto"/>
        <w:ind w:left="0" w:firstLine="567"/>
        <w:rPr>
          <w:rFonts w:ascii="Times New Roman" w:hAnsi="Times New Roman" w:cs="Times New Roman"/>
          <w:sz w:val="28"/>
          <w:szCs w:val="28"/>
        </w:rPr>
      </w:pPr>
      <w:r w:rsidRPr="00D44A6A">
        <w:rPr>
          <w:rFonts w:ascii="Times New Roman" w:hAnsi="Times New Roman" w:cs="Times New Roman"/>
          <w:sz w:val="28"/>
          <w:szCs w:val="28"/>
        </w:rPr>
        <w:t xml:space="preserve">Державний комітет статистики України. URL: </w:t>
      </w:r>
      <w:hyperlink r:id="rId9" w:history="1">
        <w:r w:rsidRPr="00D44A6A">
          <w:rPr>
            <w:rStyle w:val="a5"/>
            <w:rFonts w:ascii="Times New Roman" w:hAnsi="Times New Roman" w:cs="Times New Roman"/>
            <w:sz w:val="28"/>
            <w:szCs w:val="28"/>
          </w:rPr>
          <w:t>https://www.ukrstat.gov.ua/</w:t>
        </w:r>
      </w:hyperlink>
      <w:r w:rsidRPr="00D44A6A">
        <w:rPr>
          <w:rFonts w:ascii="Times New Roman" w:hAnsi="Times New Roman" w:cs="Times New Roman"/>
          <w:sz w:val="28"/>
          <w:szCs w:val="28"/>
        </w:rPr>
        <w:t>.</w:t>
      </w:r>
    </w:p>
    <w:p w14:paraId="6A2B69A6" w14:textId="77777777" w:rsidR="003F7708" w:rsidRPr="00D44A6A" w:rsidRDefault="003F7708" w:rsidP="005963B7">
      <w:pPr>
        <w:pStyle w:val="a3"/>
        <w:numPr>
          <w:ilvl w:val="0"/>
          <w:numId w:val="45"/>
        </w:numPr>
        <w:tabs>
          <w:tab w:val="left" w:pos="993"/>
        </w:tabs>
        <w:spacing w:after="0" w:line="360" w:lineRule="auto"/>
        <w:ind w:left="0" w:firstLine="567"/>
        <w:rPr>
          <w:rFonts w:ascii="Times New Roman" w:hAnsi="Times New Roman" w:cs="Times New Roman"/>
          <w:color w:val="0D0D0D"/>
          <w:sz w:val="28"/>
          <w:szCs w:val="28"/>
          <w:shd w:val="clear" w:color="auto" w:fill="FFFFFF"/>
        </w:rPr>
      </w:pPr>
      <w:r w:rsidRPr="00D44A6A">
        <w:rPr>
          <w:rFonts w:ascii="Times New Roman" w:hAnsi="Times New Roman" w:cs="Times New Roman"/>
          <w:color w:val="0D0D0D"/>
          <w:sz w:val="28"/>
          <w:szCs w:val="28"/>
          <w:shd w:val="clear" w:color="auto" w:fill="FFFFFF"/>
        </w:rPr>
        <w:t xml:space="preserve">Звітність Нової Пошти </w:t>
      </w:r>
      <w:hyperlink r:id="rId10" w:history="1">
        <w:r w:rsidRPr="00D44A6A">
          <w:rPr>
            <w:rStyle w:val="a5"/>
            <w:rFonts w:ascii="Times New Roman" w:hAnsi="Times New Roman" w:cs="Times New Roman"/>
            <w:sz w:val="28"/>
            <w:szCs w:val="28"/>
            <w:shd w:val="clear" w:color="auto" w:fill="FFFFFF"/>
          </w:rPr>
          <w:t>https://novaposhta.ua/social_reporting</w:t>
        </w:r>
      </w:hyperlink>
    </w:p>
    <w:p w14:paraId="1E80F194" w14:textId="77777777" w:rsidR="003F7708" w:rsidRPr="00D44A6A" w:rsidRDefault="003F7708" w:rsidP="005963B7">
      <w:pPr>
        <w:pStyle w:val="a3"/>
        <w:numPr>
          <w:ilvl w:val="0"/>
          <w:numId w:val="45"/>
        </w:numPr>
        <w:tabs>
          <w:tab w:val="left" w:pos="993"/>
        </w:tabs>
        <w:spacing w:after="0" w:line="360" w:lineRule="auto"/>
        <w:ind w:left="0" w:firstLine="567"/>
        <w:rPr>
          <w:rFonts w:ascii="Times New Roman" w:hAnsi="Times New Roman" w:cs="Times New Roman"/>
          <w:sz w:val="28"/>
          <w:szCs w:val="28"/>
        </w:rPr>
      </w:pPr>
      <w:r w:rsidRPr="00D44A6A">
        <w:rPr>
          <w:rFonts w:ascii="Times New Roman" w:hAnsi="Times New Roman" w:cs="Times New Roman"/>
          <w:sz w:val="28"/>
          <w:szCs w:val="28"/>
        </w:rPr>
        <w:t xml:space="preserve">Офіційний портал Верховної ради України. Законодавство України. URL: https://www.rada.gov.ua/news/zak. 2. </w:t>
      </w:r>
    </w:p>
    <w:p w14:paraId="53C0804C" w14:textId="77777777" w:rsidR="003F7708" w:rsidRPr="00D44A6A" w:rsidRDefault="003F7708" w:rsidP="005963B7">
      <w:pPr>
        <w:pStyle w:val="a3"/>
        <w:numPr>
          <w:ilvl w:val="0"/>
          <w:numId w:val="45"/>
        </w:numPr>
        <w:tabs>
          <w:tab w:val="left" w:pos="993"/>
        </w:tabs>
        <w:spacing w:after="0" w:line="360" w:lineRule="auto"/>
        <w:ind w:left="0" w:firstLine="567"/>
        <w:rPr>
          <w:rFonts w:ascii="Times New Roman" w:hAnsi="Times New Roman" w:cs="Times New Roman"/>
          <w:sz w:val="28"/>
          <w:szCs w:val="28"/>
        </w:rPr>
      </w:pPr>
      <w:r w:rsidRPr="00D44A6A">
        <w:rPr>
          <w:rFonts w:ascii="Times New Roman" w:hAnsi="Times New Roman" w:cs="Times New Roman"/>
          <w:sz w:val="28"/>
          <w:szCs w:val="28"/>
        </w:rPr>
        <w:t xml:space="preserve">Українська асоціація маркетингу. URL: </w:t>
      </w:r>
      <w:hyperlink r:id="rId11" w:history="1">
        <w:r w:rsidRPr="00D44A6A">
          <w:rPr>
            <w:rStyle w:val="a5"/>
            <w:rFonts w:ascii="Times New Roman" w:hAnsi="Times New Roman" w:cs="Times New Roman"/>
            <w:sz w:val="28"/>
            <w:szCs w:val="28"/>
          </w:rPr>
          <w:t>https://www.uam.in.ua/</w:t>
        </w:r>
      </w:hyperlink>
      <w:r w:rsidRPr="00D44A6A">
        <w:rPr>
          <w:rFonts w:ascii="Times New Roman" w:hAnsi="Times New Roman" w:cs="Times New Roman"/>
          <w:sz w:val="28"/>
          <w:szCs w:val="28"/>
        </w:rPr>
        <w:t>.</w:t>
      </w:r>
    </w:p>
    <w:p w14:paraId="1B06D308" w14:textId="77777777" w:rsidR="003F7708" w:rsidRPr="00D44A6A" w:rsidRDefault="003F7708" w:rsidP="005963B7">
      <w:pPr>
        <w:pStyle w:val="a3"/>
        <w:numPr>
          <w:ilvl w:val="0"/>
          <w:numId w:val="45"/>
        </w:numPr>
        <w:tabs>
          <w:tab w:val="left" w:pos="993"/>
        </w:tabs>
        <w:spacing w:after="0" w:line="360" w:lineRule="auto"/>
        <w:ind w:left="0" w:firstLine="567"/>
        <w:rPr>
          <w:rFonts w:ascii="Times New Roman" w:hAnsi="Times New Roman" w:cs="Times New Roman"/>
          <w:sz w:val="28"/>
          <w:szCs w:val="28"/>
        </w:rPr>
      </w:pPr>
      <w:proofErr w:type="spellStart"/>
      <w:r w:rsidRPr="00D44A6A">
        <w:rPr>
          <w:rFonts w:ascii="Times New Roman" w:hAnsi="Times New Roman" w:cs="Times New Roman"/>
          <w:color w:val="0D0D0D"/>
          <w:sz w:val="28"/>
          <w:szCs w:val="28"/>
          <w:shd w:val="clear" w:color="auto" w:fill="FFFFFF"/>
        </w:rPr>
        <w:t>Фінінсова</w:t>
      </w:r>
      <w:proofErr w:type="spellEnd"/>
      <w:r w:rsidRPr="00D44A6A">
        <w:rPr>
          <w:rFonts w:ascii="Times New Roman" w:hAnsi="Times New Roman" w:cs="Times New Roman"/>
          <w:color w:val="0D0D0D"/>
          <w:sz w:val="28"/>
          <w:szCs w:val="28"/>
          <w:shd w:val="clear" w:color="auto" w:fill="FFFFFF"/>
        </w:rPr>
        <w:t xml:space="preserve"> звітність нової пошти https://clarity-project.info/edr/31316718/finances?current_year=2022</w:t>
      </w:r>
    </w:p>
    <w:p w14:paraId="584E5ADC" w14:textId="3C12EEB4" w:rsidR="003F7708" w:rsidRPr="00D44A6A" w:rsidRDefault="003F7708"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b/>
          <w:bCs/>
          <w:sz w:val="28"/>
          <w:szCs w:val="28"/>
        </w:rPr>
        <w:t>Практичне значення дослідження</w:t>
      </w:r>
      <w:r w:rsidRPr="00D44A6A">
        <w:rPr>
          <w:rFonts w:ascii="Times New Roman" w:hAnsi="Times New Roman" w:cs="Times New Roman"/>
          <w:sz w:val="28"/>
          <w:szCs w:val="28"/>
        </w:rPr>
        <w:t xml:space="preserve"> стратегії онлайн-маркетингу "Нової пошти" в умовах воєнного стану полягає в можливості адаптувати маркетингову стратегію компанії до мінливих обставин. Аналізуючи статистику використання сайту та фінансову звітність, компанія може зрозуміти зміни в попиті та поведінці клієнтів і адаптувати свої рекламні кампанії, підтримку клієнтів та пропозиції до нової ситуації.</w:t>
      </w:r>
    </w:p>
    <w:p w14:paraId="326830C4" w14:textId="1A4A3A1E" w:rsidR="003F7708" w:rsidRPr="00D44A6A" w:rsidRDefault="003F7708"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Структура роботи: курсова складається з актуальності, 3 розділів, 8 підрозділів, висновків та списку використаних джерел. Написана на 34 сторінках.</w:t>
      </w:r>
    </w:p>
    <w:p w14:paraId="18D1F2CF" w14:textId="77777777" w:rsidR="00622D86" w:rsidRPr="00D44A6A" w:rsidRDefault="00622D86" w:rsidP="005963B7">
      <w:pPr>
        <w:tabs>
          <w:tab w:val="left" w:pos="993"/>
        </w:tabs>
        <w:spacing w:after="0"/>
        <w:ind w:firstLine="567"/>
        <w:rPr>
          <w:rFonts w:ascii="Times New Roman" w:hAnsi="Times New Roman" w:cs="Times New Roman"/>
          <w:sz w:val="28"/>
          <w:szCs w:val="28"/>
        </w:rPr>
      </w:pPr>
      <w:r w:rsidRPr="00D44A6A">
        <w:rPr>
          <w:rFonts w:ascii="Times New Roman" w:hAnsi="Times New Roman" w:cs="Times New Roman"/>
          <w:sz w:val="28"/>
          <w:szCs w:val="28"/>
        </w:rPr>
        <w:br w:type="page"/>
      </w:r>
    </w:p>
    <w:p w14:paraId="3DDCE6AD" w14:textId="77777777" w:rsidR="005963B7" w:rsidRDefault="005963B7" w:rsidP="005963B7">
      <w:pPr>
        <w:tabs>
          <w:tab w:val="left" w:pos="993"/>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РОЗДІЛ 1</w:t>
      </w:r>
    </w:p>
    <w:p w14:paraId="3434FD79" w14:textId="7D1EC740" w:rsidR="00727C94" w:rsidRPr="008D2BAF" w:rsidRDefault="008D2BAF" w:rsidP="005963B7">
      <w:pPr>
        <w:tabs>
          <w:tab w:val="left" w:pos="993"/>
        </w:tabs>
        <w:spacing w:after="0" w:line="240" w:lineRule="auto"/>
        <w:ind w:firstLine="709"/>
        <w:jc w:val="center"/>
        <w:rPr>
          <w:rFonts w:ascii="Times New Roman" w:hAnsi="Times New Roman" w:cs="Times New Roman"/>
          <w:b/>
          <w:sz w:val="28"/>
          <w:szCs w:val="28"/>
        </w:rPr>
      </w:pPr>
      <w:r w:rsidRPr="008D2BAF">
        <w:rPr>
          <w:rFonts w:ascii="Times New Roman" w:hAnsi="Times New Roman" w:cs="Times New Roman"/>
          <w:b/>
          <w:sz w:val="28"/>
          <w:szCs w:val="28"/>
        </w:rPr>
        <w:t>ТЕОРЕТИЧНЕ ОБГРУНТУВАННЯ</w:t>
      </w:r>
    </w:p>
    <w:p w14:paraId="4E1A96A4" w14:textId="77777777" w:rsidR="008D2BAF" w:rsidRPr="008D2BAF" w:rsidRDefault="008D2BAF" w:rsidP="008D2BAF">
      <w:pPr>
        <w:tabs>
          <w:tab w:val="left" w:pos="993"/>
        </w:tabs>
        <w:spacing w:after="0" w:line="360" w:lineRule="auto"/>
        <w:ind w:firstLine="709"/>
        <w:jc w:val="center"/>
        <w:rPr>
          <w:rFonts w:ascii="Times New Roman" w:hAnsi="Times New Roman" w:cs="Times New Roman"/>
          <w:b/>
          <w:sz w:val="28"/>
          <w:szCs w:val="28"/>
        </w:rPr>
      </w:pPr>
    </w:p>
    <w:p w14:paraId="6FECE2FF" w14:textId="17862A71" w:rsidR="00727C94" w:rsidRPr="005963B7" w:rsidRDefault="00727C94" w:rsidP="005963B7">
      <w:pPr>
        <w:pStyle w:val="a3"/>
        <w:numPr>
          <w:ilvl w:val="1"/>
          <w:numId w:val="46"/>
        </w:numPr>
        <w:tabs>
          <w:tab w:val="left" w:pos="993"/>
        </w:tabs>
        <w:spacing w:after="0" w:line="360" w:lineRule="auto"/>
        <w:jc w:val="center"/>
        <w:rPr>
          <w:rFonts w:ascii="Times New Roman" w:hAnsi="Times New Roman" w:cs="Times New Roman"/>
          <w:b/>
          <w:sz w:val="28"/>
          <w:szCs w:val="28"/>
        </w:rPr>
      </w:pPr>
      <w:r w:rsidRPr="005963B7">
        <w:rPr>
          <w:rFonts w:ascii="Times New Roman" w:hAnsi="Times New Roman" w:cs="Times New Roman"/>
          <w:b/>
          <w:sz w:val="28"/>
          <w:szCs w:val="28"/>
        </w:rPr>
        <w:t>Визначення та сутність маркетингової інтернет-стратегії.</w:t>
      </w:r>
    </w:p>
    <w:p w14:paraId="2E3A8ED4" w14:textId="77777777" w:rsidR="005963B7" w:rsidRPr="005963B7" w:rsidRDefault="005963B7" w:rsidP="005963B7">
      <w:pPr>
        <w:pStyle w:val="a3"/>
        <w:tabs>
          <w:tab w:val="left" w:pos="993"/>
        </w:tabs>
        <w:spacing w:after="0" w:line="360" w:lineRule="auto"/>
        <w:ind w:left="1429"/>
        <w:rPr>
          <w:rFonts w:ascii="Times New Roman" w:hAnsi="Times New Roman" w:cs="Times New Roman"/>
          <w:b/>
          <w:sz w:val="28"/>
          <w:szCs w:val="28"/>
        </w:rPr>
      </w:pPr>
    </w:p>
    <w:p w14:paraId="51B2A06D" w14:textId="39A3BCEE" w:rsidR="00C459B2" w:rsidRPr="00D44A6A" w:rsidRDefault="00C459B2"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У сучасному суспільстві Інтернет відіграє важливу роль у маркетинговому середовищі. Завдяки широкому розповсюдженню та постійному зростанню кількості інтернет-користувачів, це середовище стало важливим інструментом для компаній для просування своїх товарів та послуг, залучення цільової аудиторії та взаємодії зі своїми клієнтами. </w:t>
      </w:r>
    </w:p>
    <w:p w14:paraId="4CC14A44" w14:textId="38E3F042" w:rsidR="00C459B2" w:rsidRPr="00D44A6A" w:rsidRDefault="00C459B2"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Стратегія інтернет-маркетингу - це план дій, який компанія розробляє для використання онлайн-інструментів і ресурсів для досягнення своїх маркетингових цілей. Вона визначає, як інтернет буде використовуватися для просування продуктів, привернення уваги цільової аудиторії, збільшення продажів і підтримки взаємодії з клієнтами</w:t>
      </w:r>
      <w:r w:rsidR="002D65A9" w:rsidRPr="00D44A6A">
        <w:rPr>
          <w:rFonts w:ascii="Times New Roman" w:hAnsi="Times New Roman" w:cs="Times New Roman"/>
          <w:sz w:val="28"/>
          <w:szCs w:val="28"/>
        </w:rPr>
        <w:t>[2]</w:t>
      </w:r>
      <w:r w:rsidRPr="00D44A6A">
        <w:rPr>
          <w:rFonts w:ascii="Times New Roman" w:hAnsi="Times New Roman" w:cs="Times New Roman"/>
          <w:sz w:val="28"/>
          <w:szCs w:val="28"/>
        </w:rPr>
        <w:t>.</w:t>
      </w:r>
    </w:p>
    <w:p w14:paraId="0CD7115C" w14:textId="79B87A69" w:rsidR="00C459B2" w:rsidRPr="00D44A6A" w:rsidRDefault="00134D64"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Е</w:t>
      </w:r>
      <w:r w:rsidR="00C459B2" w:rsidRPr="00D44A6A">
        <w:rPr>
          <w:rFonts w:ascii="Times New Roman" w:hAnsi="Times New Roman" w:cs="Times New Roman"/>
          <w:sz w:val="28"/>
          <w:szCs w:val="28"/>
        </w:rPr>
        <w:t>лементи стратегії інтернет-маркетингу</w:t>
      </w:r>
      <w:r w:rsidRPr="00D44A6A">
        <w:rPr>
          <w:rFonts w:ascii="Times New Roman" w:hAnsi="Times New Roman" w:cs="Times New Roman"/>
          <w:sz w:val="28"/>
          <w:szCs w:val="28"/>
        </w:rPr>
        <w:t>:</w:t>
      </w:r>
    </w:p>
    <w:p w14:paraId="069E09B9" w14:textId="4D1ACC0D" w:rsidR="00C459B2" w:rsidRPr="00D44A6A" w:rsidRDefault="00C459B2"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Веб-презентація є ключовим елементом стратегії інтернет-маркетингу. Вона передбачає створення привабливого та інформативного корпоративного веб-сайту, який демонструє продукти, послуги, бренди та іншу важливу інформацію. </w:t>
      </w:r>
      <w:r w:rsidR="00A8588B" w:rsidRPr="00D44A6A">
        <w:rPr>
          <w:rFonts w:ascii="Times New Roman" w:hAnsi="Times New Roman" w:cs="Times New Roman"/>
          <w:sz w:val="28"/>
          <w:szCs w:val="28"/>
        </w:rPr>
        <w:t xml:space="preserve"> </w:t>
      </w:r>
      <w:r w:rsidRPr="00D44A6A">
        <w:rPr>
          <w:rFonts w:ascii="Times New Roman" w:hAnsi="Times New Roman" w:cs="Times New Roman"/>
          <w:sz w:val="28"/>
          <w:szCs w:val="28"/>
        </w:rPr>
        <w:t xml:space="preserve">Контент-маркетинг передбачає створення та розповсюдження цінного та цікавого контенту, який залучає цільову аудиторію. Це можуть бути статті, блоги, відео, інфографіка, електронні книги та інші формати. </w:t>
      </w:r>
    </w:p>
    <w:p w14:paraId="7E12C3AD" w14:textId="5FDA259F" w:rsidR="00A8588B" w:rsidRPr="00D44A6A" w:rsidRDefault="00C459B2"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Соціальні мережі є важливим інструментом стратегії онлайн-маркетингу. Соціальні медіа дозволяють компаніям взаємодіяти зі своєю аудиторією, будувати відносини, отримувати зворотній зв'язок та поширювати інформацію про свої продукти та послуги. До популярних платформ соціальних мереж належать </w:t>
      </w:r>
      <w:proofErr w:type="spellStart"/>
      <w:r w:rsidRPr="00D44A6A">
        <w:rPr>
          <w:rFonts w:ascii="Times New Roman" w:hAnsi="Times New Roman" w:cs="Times New Roman"/>
          <w:sz w:val="28"/>
          <w:szCs w:val="28"/>
        </w:rPr>
        <w:t>Facebook</w:t>
      </w:r>
      <w:proofErr w:type="spellEnd"/>
      <w:r w:rsidRPr="00D44A6A">
        <w:rPr>
          <w:rFonts w:ascii="Times New Roman" w:hAnsi="Times New Roman" w:cs="Times New Roman"/>
          <w:sz w:val="28"/>
          <w:szCs w:val="28"/>
        </w:rPr>
        <w:t xml:space="preserve">, </w:t>
      </w:r>
      <w:proofErr w:type="spellStart"/>
      <w:r w:rsidRPr="00D44A6A">
        <w:rPr>
          <w:rFonts w:ascii="Times New Roman" w:hAnsi="Times New Roman" w:cs="Times New Roman"/>
          <w:sz w:val="28"/>
          <w:szCs w:val="28"/>
        </w:rPr>
        <w:t>Instagram</w:t>
      </w:r>
      <w:proofErr w:type="spellEnd"/>
      <w:r w:rsidRPr="00D44A6A">
        <w:rPr>
          <w:rFonts w:ascii="Times New Roman" w:hAnsi="Times New Roman" w:cs="Times New Roman"/>
          <w:sz w:val="28"/>
          <w:szCs w:val="28"/>
        </w:rPr>
        <w:t xml:space="preserve">, </w:t>
      </w:r>
      <w:proofErr w:type="spellStart"/>
      <w:r w:rsidRPr="00D44A6A">
        <w:rPr>
          <w:rFonts w:ascii="Times New Roman" w:hAnsi="Times New Roman" w:cs="Times New Roman"/>
          <w:sz w:val="28"/>
          <w:szCs w:val="28"/>
        </w:rPr>
        <w:t>Twitter</w:t>
      </w:r>
      <w:proofErr w:type="spellEnd"/>
      <w:r w:rsidRPr="00D44A6A">
        <w:rPr>
          <w:rFonts w:ascii="Times New Roman" w:hAnsi="Times New Roman" w:cs="Times New Roman"/>
          <w:sz w:val="28"/>
          <w:szCs w:val="28"/>
        </w:rPr>
        <w:t xml:space="preserve"> та </w:t>
      </w:r>
      <w:proofErr w:type="spellStart"/>
      <w:r w:rsidRPr="00D44A6A">
        <w:rPr>
          <w:rFonts w:ascii="Times New Roman" w:hAnsi="Times New Roman" w:cs="Times New Roman"/>
          <w:sz w:val="28"/>
          <w:szCs w:val="28"/>
        </w:rPr>
        <w:t>LinkedIn</w:t>
      </w:r>
      <w:proofErr w:type="spellEnd"/>
      <w:r w:rsidRPr="00D44A6A">
        <w:rPr>
          <w:rFonts w:ascii="Times New Roman" w:hAnsi="Times New Roman" w:cs="Times New Roman"/>
          <w:sz w:val="28"/>
          <w:szCs w:val="28"/>
        </w:rPr>
        <w:t>.</w:t>
      </w:r>
      <w:r w:rsidR="00A8588B" w:rsidRPr="00D44A6A">
        <w:rPr>
          <w:rFonts w:ascii="Times New Roman" w:hAnsi="Times New Roman" w:cs="Times New Roman"/>
          <w:sz w:val="28"/>
          <w:szCs w:val="28"/>
        </w:rPr>
        <w:t xml:space="preserve"> </w:t>
      </w:r>
      <w:r w:rsidRPr="00D44A6A">
        <w:rPr>
          <w:rFonts w:ascii="Times New Roman" w:hAnsi="Times New Roman" w:cs="Times New Roman"/>
          <w:sz w:val="28"/>
          <w:szCs w:val="28"/>
        </w:rPr>
        <w:t xml:space="preserve">Пошукова оптимізація є важливим компонентом стратегії онлайн-маркетингу і допомагає поліпшити видимість присутності компанії в пошукових системах. Це включає використання ключових слів, оптимізацію заголовків і мета-тегів, покращення швидкості завантаження сторінок та інші практики, які сприяють підвищенню </w:t>
      </w:r>
      <w:r w:rsidRPr="00D44A6A">
        <w:rPr>
          <w:rFonts w:ascii="Times New Roman" w:hAnsi="Times New Roman" w:cs="Times New Roman"/>
          <w:sz w:val="28"/>
          <w:szCs w:val="28"/>
        </w:rPr>
        <w:lastRenderedPageBreak/>
        <w:t>рейтингу в пошукових системах.</w:t>
      </w:r>
      <w:r w:rsidR="00A8588B" w:rsidRPr="00D44A6A">
        <w:rPr>
          <w:rFonts w:ascii="Times New Roman" w:hAnsi="Times New Roman" w:cs="Times New Roman"/>
          <w:sz w:val="28"/>
          <w:szCs w:val="28"/>
        </w:rPr>
        <w:t xml:space="preserve"> </w:t>
      </w:r>
      <w:r w:rsidRPr="00D44A6A">
        <w:rPr>
          <w:rFonts w:ascii="Times New Roman" w:hAnsi="Times New Roman" w:cs="Times New Roman"/>
          <w:sz w:val="28"/>
          <w:szCs w:val="28"/>
        </w:rPr>
        <w:t>Електронна комерція включає продаж продуктів і послуг через Інтернет. Сюди входить надання клієнтам можливості здійснювати зручні онлайн-покупки, наприклад, шляхом створення інтернет-магазину, використання платіжних систем і доставки товарів.</w:t>
      </w:r>
      <w:r w:rsidR="00A8588B" w:rsidRPr="00D44A6A">
        <w:rPr>
          <w:rFonts w:ascii="Times New Roman" w:hAnsi="Times New Roman" w:cs="Times New Roman"/>
          <w:sz w:val="28"/>
          <w:szCs w:val="28"/>
        </w:rPr>
        <w:t xml:space="preserve"> </w:t>
      </w:r>
      <w:r w:rsidRPr="00D44A6A">
        <w:rPr>
          <w:rFonts w:ascii="Times New Roman" w:hAnsi="Times New Roman" w:cs="Times New Roman"/>
          <w:sz w:val="28"/>
          <w:szCs w:val="28"/>
        </w:rPr>
        <w:t>Стратегії інтернет-маркетингу повинні враховувати ці елементи та їхній взаємозв'язок, щоб бути успішними в онлайн-середовищі. Вона також повинна бути гнучкою і реагувати на зміни в технологіях і поведінці користувачів в Інтернеті</w:t>
      </w:r>
      <w:r w:rsidR="002D65A9" w:rsidRPr="00D44A6A">
        <w:rPr>
          <w:rFonts w:ascii="Times New Roman" w:hAnsi="Times New Roman" w:cs="Times New Roman"/>
          <w:sz w:val="28"/>
          <w:szCs w:val="28"/>
          <w:lang w:val="ru-RU"/>
        </w:rPr>
        <w:t>[1]</w:t>
      </w:r>
      <w:r w:rsidRPr="00D44A6A">
        <w:rPr>
          <w:rFonts w:ascii="Times New Roman" w:hAnsi="Times New Roman" w:cs="Times New Roman"/>
          <w:sz w:val="28"/>
          <w:szCs w:val="28"/>
        </w:rPr>
        <w:t xml:space="preserve">. </w:t>
      </w:r>
    </w:p>
    <w:p w14:paraId="3882C1A9" w14:textId="22E8C5DD" w:rsidR="00C459B2" w:rsidRPr="00D44A6A" w:rsidRDefault="00C459B2"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Стратегії інтернет-маркетингу мають конкретні цілі та завдання, які компанії визначають для того, щоб досягти успіху в інтернет-середовищі. Основні цілі та завдання стратегії інтернет-маркетингу включають наступні аспекти</w:t>
      </w:r>
      <w:r w:rsidR="00752DF1" w:rsidRPr="00D44A6A">
        <w:rPr>
          <w:rFonts w:ascii="Times New Roman" w:hAnsi="Times New Roman" w:cs="Times New Roman"/>
          <w:sz w:val="28"/>
          <w:szCs w:val="28"/>
        </w:rPr>
        <w:t>:</w:t>
      </w:r>
    </w:p>
    <w:p w14:paraId="058B66D2" w14:textId="35EEED5C" w:rsidR="00C459B2" w:rsidRPr="00D44A6A" w:rsidRDefault="00A8588B" w:rsidP="005963B7">
      <w:pPr>
        <w:pStyle w:val="a3"/>
        <w:numPr>
          <w:ilvl w:val="0"/>
          <w:numId w:val="17"/>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П</w:t>
      </w:r>
      <w:r w:rsidR="00C459B2" w:rsidRPr="00D44A6A">
        <w:rPr>
          <w:rFonts w:ascii="Times New Roman" w:hAnsi="Times New Roman" w:cs="Times New Roman"/>
          <w:sz w:val="28"/>
          <w:szCs w:val="28"/>
        </w:rPr>
        <w:t>ідвищення видимості онлайн-презентації: однією з цілей стратегії інтернет-маркетингу є підвищення видимості веб-сайту компанії та інших онлайн-каналів. Це досягається за допомогою пошукової оптимізації (SEO), рекламних кампаній, контент-просування та інших методів залучення цільової аудиторії.</w:t>
      </w:r>
    </w:p>
    <w:p w14:paraId="67C06138" w14:textId="76A71D9B" w:rsidR="00C459B2" w:rsidRPr="00D44A6A" w:rsidRDefault="00A8588B" w:rsidP="005963B7">
      <w:pPr>
        <w:pStyle w:val="a3"/>
        <w:numPr>
          <w:ilvl w:val="0"/>
          <w:numId w:val="17"/>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З</w:t>
      </w:r>
      <w:r w:rsidR="00C459B2" w:rsidRPr="00D44A6A">
        <w:rPr>
          <w:rFonts w:ascii="Times New Roman" w:hAnsi="Times New Roman" w:cs="Times New Roman"/>
          <w:sz w:val="28"/>
          <w:szCs w:val="28"/>
        </w:rPr>
        <w:t>алучення цільової аудиторії</w:t>
      </w:r>
      <w:r w:rsidRPr="00D44A6A">
        <w:rPr>
          <w:rFonts w:ascii="Times New Roman" w:hAnsi="Times New Roman" w:cs="Times New Roman"/>
          <w:sz w:val="28"/>
          <w:szCs w:val="28"/>
        </w:rPr>
        <w:t>:</w:t>
      </w:r>
      <w:r w:rsidR="00C459B2" w:rsidRPr="00D44A6A">
        <w:rPr>
          <w:rFonts w:ascii="Times New Roman" w:hAnsi="Times New Roman" w:cs="Times New Roman"/>
          <w:sz w:val="28"/>
          <w:szCs w:val="28"/>
        </w:rPr>
        <w:t xml:space="preserve"> </w:t>
      </w:r>
      <w:r w:rsidRPr="00D44A6A">
        <w:rPr>
          <w:rFonts w:ascii="Times New Roman" w:hAnsi="Times New Roman" w:cs="Times New Roman"/>
          <w:sz w:val="28"/>
          <w:szCs w:val="28"/>
        </w:rPr>
        <w:t>с</w:t>
      </w:r>
      <w:r w:rsidR="00C459B2" w:rsidRPr="00D44A6A">
        <w:rPr>
          <w:rFonts w:ascii="Times New Roman" w:hAnsi="Times New Roman" w:cs="Times New Roman"/>
          <w:sz w:val="28"/>
          <w:szCs w:val="28"/>
        </w:rPr>
        <w:t>тратегії інтернет-маркетингу спрямовані на залучення цільової аудиторії до присутності компанії в Інтернеті. Цього можна досягти за допомогою соціальних мереж, контент-маркетингу, рекламних кампаній та інших інструментів, які допомагають привернути увагу потенційних клієнтів.</w:t>
      </w:r>
    </w:p>
    <w:p w14:paraId="765AC3BA" w14:textId="45989608" w:rsidR="00C459B2" w:rsidRPr="00D44A6A" w:rsidRDefault="00A8588B" w:rsidP="005963B7">
      <w:pPr>
        <w:pStyle w:val="a3"/>
        <w:numPr>
          <w:ilvl w:val="0"/>
          <w:numId w:val="17"/>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П</w:t>
      </w:r>
      <w:r w:rsidR="00C459B2" w:rsidRPr="00D44A6A">
        <w:rPr>
          <w:rFonts w:ascii="Times New Roman" w:hAnsi="Times New Roman" w:cs="Times New Roman"/>
          <w:sz w:val="28"/>
          <w:szCs w:val="28"/>
        </w:rPr>
        <w:t>ідвищення конверсії: конверсія означає перетворення відвідувача веб-сайту на активного клієнта або вчинення ним бажаної дії, наприклад, придбання товару або заповнення форми зворотного зв'язку. Ваша стратегія інтернет-маркетингу повинна включати елементи, спрямовані на підвищення конверсії, такі як кнопки заклику до дії, оптимізовані цільові сторінки, ефективна веб-аналітика та інші методи</w:t>
      </w:r>
      <w:r w:rsidR="002D65A9" w:rsidRPr="00D44A6A">
        <w:rPr>
          <w:rFonts w:ascii="Times New Roman" w:hAnsi="Times New Roman" w:cs="Times New Roman"/>
          <w:sz w:val="28"/>
          <w:szCs w:val="28"/>
        </w:rPr>
        <w:t>[4]</w:t>
      </w:r>
      <w:r w:rsidR="00C459B2" w:rsidRPr="00D44A6A">
        <w:rPr>
          <w:rFonts w:ascii="Times New Roman" w:hAnsi="Times New Roman" w:cs="Times New Roman"/>
          <w:sz w:val="28"/>
          <w:szCs w:val="28"/>
        </w:rPr>
        <w:t>.</w:t>
      </w:r>
    </w:p>
    <w:p w14:paraId="727AC829" w14:textId="2730A171" w:rsidR="00C459B2" w:rsidRPr="00D44A6A" w:rsidRDefault="00A8588B" w:rsidP="005963B7">
      <w:pPr>
        <w:pStyle w:val="a3"/>
        <w:numPr>
          <w:ilvl w:val="0"/>
          <w:numId w:val="17"/>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П</w:t>
      </w:r>
      <w:r w:rsidR="00C459B2" w:rsidRPr="00D44A6A">
        <w:rPr>
          <w:rFonts w:ascii="Times New Roman" w:hAnsi="Times New Roman" w:cs="Times New Roman"/>
          <w:sz w:val="28"/>
          <w:szCs w:val="28"/>
        </w:rPr>
        <w:t xml:space="preserve">ідтримка взаємодії з клієнтами: стратегія онлайн-маркетингу повинна допомагати підтримувати залучення клієнтів. Це включає використання електронної пошти, онлайн-чату, соціальних мереж та інших каналів </w:t>
      </w:r>
      <w:r w:rsidR="00C459B2" w:rsidRPr="00D44A6A">
        <w:rPr>
          <w:rFonts w:ascii="Times New Roman" w:hAnsi="Times New Roman" w:cs="Times New Roman"/>
          <w:sz w:val="28"/>
          <w:szCs w:val="28"/>
        </w:rPr>
        <w:lastRenderedPageBreak/>
        <w:t>комунікації для відповідей на запити, надання консультацій та підтримки клієнтів.</w:t>
      </w:r>
    </w:p>
    <w:p w14:paraId="094721C3" w14:textId="26470C5B" w:rsidR="00C459B2" w:rsidRPr="00D44A6A" w:rsidRDefault="00A8588B" w:rsidP="005963B7">
      <w:pPr>
        <w:pStyle w:val="a3"/>
        <w:numPr>
          <w:ilvl w:val="0"/>
          <w:numId w:val="17"/>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П</w:t>
      </w:r>
      <w:r w:rsidR="00C459B2" w:rsidRPr="00D44A6A">
        <w:rPr>
          <w:rFonts w:ascii="Times New Roman" w:hAnsi="Times New Roman" w:cs="Times New Roman"/>
          <w:sz w:val="28"/>
          <w:szCs w:val="28"/>
        </w:rPr>
        <w:t>ідвищення лояльності клієнтів: стратегії онлайн-маркетингу також повинні сприяти підвищенню лояльності клієнтів. Цього можна досягти за допомогою програм лояльності, персоналізованих пропозицій, електронних розсилок зі спеціальними пропозиціями та знижками, а також активного залучення клієнтів через соціальні мережі та інші канали.</w:t>
      </w:r>
    </w:p>
    <w:p w14:paraId="1B303584" w14:textId="6C3BA5F4" w:rsidR="00C459B2" w:rsidRPr="00D44A6A" w:rsidRDefault="00A8588B" w:rsidP="005963B7">
      <w:pPr>
        <w:pStyle w:val="a3"/>
        <w:numPr>
          <w:ilvl w:val="0"/>
          <w:numId w:val="17"/>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А</w:t>
      </w:r>
      <w:r w:rsidR="00C459B2" w:rsidRPr="00D44A6A">
        <w:rPr>
          <w:rFonts w:ascii="Times New Roman" w:hAnsi="Times New Roman" w:cs="Times New Roman"/>
          <w:sz w:val="28"/>
          <w:szCs w:val="28"/>
        </w:rPr>
        <w:t>наліз і вдосконалення: стратегія онлайн-маркетингу повинна передбачати постійний аналіз результатів і вдосконалення стратегії на основі зібраних даних. Це включає використання веб-аналітики, A/B-тестування, зворотного зв'язку з клієнтами та інших методів для визначення ефективності стратегії та внесення необхідних коректив.</w:t>
      </w:r>
    </w:p>
    <w:p w14:paraId="1B823417" w14:textId="50673483" w:rsidR="00C459B2" w:rsidRPr="00D44A6A" w:rsidRDefault="00C459B2"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Таким чином, стратегії онлайн-маркетингу спрямовані на досягнення конкретних цілей, таких як підвищення обізнаності, залучення аудиторії, збільшення конверсії, підтримання залученості клієнтів, підвищення лояльності та постійне вдосконалення. Завдяки цим цілям і завданням компанії можуть ефективно використовувати онлайн-середовище для досягнення успіху і побудови стійкої присутності на ринку. </w:t>
      </w:r>
    </w:p>
    <w:p w14:paraId="5E449880" w14:textId="215563F5" w:rsidR="00C459B2" w:rsidRPr="00D44A6A" w:rsidRDefault="00C459B2"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Використовуючи Інтернет у маркетингових цілях, компанії можуть отримати ряд переваг, які допоможуть їм досягти успіху в сучасному цифровому світі. Основними перевагами використання Інтернету в маркетингових цілях є наступні</w:t>
      </w:r>
      <w:r w:rsidR="00A8588B" w:rsidRPr="00D44A6A">
        <w:rPr>
          <w:rFonts w:ascii="Times New Roman" w:hAnsi="Times New Roman" w:cs="Times New Roman"/>
          <w:sz w:val="28"/>
          <w:szCs w:val="28"/>
        </w:rPr>
        <w:t xml:space="preserve">. </w:t>
      </w:r>
      <w:r w:rsidRPr="00D44A6A">
        <w:rPr>
          <w:rFonts w:ascii="Times New Roman" w:hAnsi="Times New Roman" w:cs="Times New Roman"/>
          <w:sz w:val="28"/>
          <w:szCs w:val="28"/>
        </w:rPr>
        <w:t>Інтернет дозволяє компаніям охопити свою цільову аудиторію по всьому світу. Це створює значні можливості для розширення бізнесу та залучення нових клієнтів з різних регіонів.</w:t>
      </w:r>
      <w:r w:rsidR="00A8588B" w:rsidRPr="00D44A6A">
        <w:rPr>
          <w:rFonts w:ascii="Times New Roman" w:hAnsi="Times New Roman" w:cs="Times New Roman"/>
          <w:sz w:val="28"/>
          <w:szCs w:val="28"/>
        </w:rPr>
        <w:t xml:space="preserve"> І</w:t>
      </w:r>
      <w:r w:rsidRPr="00D44A6A">
        <w:rPr>
          <w:rFonts w:ascii="Times New Roman" w:hAnsi="Times New Roman" w:cs="Times New Roman"/>
          <w:sz w:val="28"/>
          <w:szCs w:val="28"/>
        </w:rPr>
        <w:t>нструменти онлайн-маркетингу, такі як веб-сайти, соціальні мережі та рекламні кампанії, дозволяють компаніям легко достукатися до потенційних клієнтів</w:t>
      </w:r>
      <w:r w:rsidR="002D65A9" w:rsidRPr="00D44A6A">
        <w:rPr>
          <w:rFonts w:ascii="Times New Roman" w:hAnsi="Times New Roman" w:cs="Times New Roman"/>
          <w:sz w:val="28"/>
          <w:szCs w:val="28"/>
        </w:rPr>
        <w:t>[5]</w:t>
      </w:r>
      <w:r w:rsidRPr="00D44A6A">
        <w:rPr>
          <w:rFonts w:ascii="Times New Roman" w:hAnsi="Times New Roman" w:cs="Times New Roman"/>
          <w:sz w:val="28"/>
          <w:szCs w:val="28"/>
        </w:rPr>
        <w:t>. Це підвищує впізнаваність бренду та можливість залучення нових клієнтів.</w:t>
      </w:r>
      <w:r w:rsidR="00A8588B" w:rsidRPr="00D44A6A">
        <w:rPr>
          <w:rFonts w:ascii="Times New Roman" w:hAnsi="Times New Roman" w:cs="Times New Roman"/>
          <w:sz w:val="28"/>
          <w:szCs w:val="28"/>
        </w:rPr>
        <w:t xml:space="preserve"> І</w:t>
      </w:r>
      <w:r w:rsidRPr="00D44A6A">
        <w:rPr>
          <w:rFonts w:ascii="Times New Roman" w:hAnsi="Times New Roman" w:cs="Times New Roman"/>
          <w:sz w:val="28"/>
          <w:szCs w:val="28"/>
        </w:rPr>
        <w:t xml:space="preserve">нтернет дозволяє компаніям спрямовувати рекламні кампанії на конкретну аудиторію, використовуючи різні параметри, такі як вікова група, інтереси та місцезнаходження. Це дозволяє їм ефективно орієнтуватися на тих, хто з </w:t>
      </w:r>
      <w:r w:rsidRPr="00D44A6A">
        <w:rPr>
          <w:rFonts w:ascii="Times New Roman" w:hAnsi="Times New Roman" w:cs="Times New Roman"/>
          <w:sz w:val="28"/>
          <w:szCs w:val="28"/>
        </w:rPr>
        <w:lastRenderedPageBreak/>
        <w:t>найбільшою ймовірністю може стати клієнтом.</w:t>
      </w:r>
      <w:r w:rsidR="00A8588B" w:rsidRPr="00D44A6A">
        <w:rPr>
          <w:rFonts w:ascii="Times New Roman" w:hAnsi="Times New Roman" w:cs="Times New Roman"/>
          <w:sz w:val="28"/>
          <w:szCs w:val="28"/>
        </w:rPr>
        <w:t xml:space="preserve"> І</w:t>
      </w:r>
      <w:r w:rsidRPr="00D44A6A">
        <w:rPr>
          <w:rFonts w:ascii="Times New Roman" w:hAnsi="Times New Roman" w:cs="Times New Roman"/>
          <w:sz w:val="28"/>
          <w:szCs w:val="28"/>
        </w:rPr>
        <w:t>нтернет-маркетинг пропонує можливість детально вимірювати та аналізувати результати рекламних кампаній. За допомогою веб-аналітики та інструментів відстеження компанії можуть оцінити ефективність своїх маркетингових зусиль, виявити тенденції та внести корективи для покращення своїх стратегій.</w:t>
      </w:r>
      <w:r w:rsidR="00A8588B" w:rsidRPr="00D44A6A">
        <w:rPr>
          <w:rFonts w:ascii="Times New Roman" w:hAnsi="Times New Roman" w:cs="Times New Roman"/>
          <w:sz w:val="28"/>
          <w:szCs w:val="28"/>
        </w:rPr>
        <w:t xml:space="preserve"> У</w:t>
      </w:r>
      <w:r w:rsidRPr="00D44A6A">
        <w:rPr>
          <w:rFonts w:ascii="Times New Roman" w:hAnsi="Times New Roman" w:cs="Times New Roman"/>
          <w:sz w:val="28"/>
          <w:szCs w:val="28"/>
        </w:rPr>
        <w:t xml:space="preserve"> порівнянні з традиційними маркетинговими методами, використання інтернету є економічно вигідним. Наприклад, реклама в Інтернеті є більш рентабельною, ніж реклама в засобах масової інформації, а витрати на створення та підтримку веб-сайту є відносно низькими.</w:t>
      </w:r>
    </w:p>
    <w:p w14:paraId="4A7B3330" w14:textId="342ADA10" w:rsidR="00C459B2" w:rsidRPr="00D44A6A" w:rsidRDefault="00C459B2"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Сегментація та аналіз цільової аудиторії є важливим принципом при розробці маркетингової стратегії в Інтернеті. Щоб досягти успіху в Інтернеті, компанії повинні ретельно вивчити свою цільову аудиторію і розділити її на різні сегменти. Основні кроки для цього такі</w:t>
      </w:r>
      <w:r w:rsidR="00A8588B" w:rsidRPr="00D44A6A">
        <w:rPr>
          <w:rFonts w:ascii="Times New Roman" w:hAnsi="Times New Roman" w:cs="Times New Roman"/>
          <w:sz w:val="28"/>
          <w:szCs w:val="28"/>
        </w:rPr>
        <w:t>:</w:t>
      </w:r>
    </w:p>
    <w:p w14:paraId="65979428" w14:textId="7D99D69B" w:rsidR="00C459B2" w:rsidRPr="00D44A6A" w:rsidRDefault="00C459B2"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Дослідження ринку.</w:t>
      </w:r>
    </w:p>
    <w:p w14:paraId="56532E49" w14:textId="3D504EE0" w:rsidR="00C459B2" w:rsidRPr="00D44A6A" w:rsidRDefault="00C459B2"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Сегментація аудиторії</w:t>
      </w:r>
    </w:p>
    <w:p w14:paraId="7D9B6B1C" w14:textId="0DD2950C" w:rsidR="00C459B2" w:rsidRPr="00D44A6A" w:rsidRDefault="00C459B2"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Розуміння потреб аудиторії</w:t>
      </w:r>
      <w:r w:rsidR="002D65A9" w:rsidRPr="00D44A6A">
        <w:rPr>
          <w:rFonts w:ascii="Times New Roman" w:hAnsi="Times New Roman" w:cs="Times New Roman"/>
          <w:sz w:val="28"/>
          <w:szCs w:val="28"/>
        </w:rPr>
        <w:t>[3]</w:t>
      </w:r>
    </w:p>
    <w:p w14:paraId="45F3E1CB" w14:textId="29398B8A" w:rsidR="00C459B2" w:rsidRDefault="00C459B2"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Комунікаційна стратегія в Інтернеті є ключовим елементом маркетингової стратегії в Інтернеті. </w:t>
      </w:r>
    </w:p>
    <w:p w14:paraId="53F72E7B" w14:textId="648158DC" w:rsidR="008D2BAF" w:rsidRPr="008D2BAF" w:rsidRDefault="008D2BAF" w:rsidP="008D2BAF">
      <w:pPr>
        <w:tabs>
          <w:tab w:val="left" w:pos="993"/>
        </w:tabs>
        <w:spacing w:after="0" w:line="360" w:lineRule="auto"/>
        <w:ind w:firstLine="709"/>
        <w:jc w:val="right"/>
        <w:rPr>
          <w:rFonts w:ascii="Times New Roman" w:hAnsi="Times New Roman" w:cs="Times New Roman"/>
          <w:iCs/>
          <w:sz w:val="28"/>
          <w:szCs w:val="28"/>
        </w:rPr>
      </w:pPr>
      <w:r w:rsidRPr="008D2BAF">
        <w:rPr>
          <w:rFonts w:ascii="Times New Roman" w:hAnsi="Times New Roman" w:cs="Times New Roman"/>
          <w:iCs/>
          <w:sz w:val="28"/>
          <w:szCs w:val="28"/>
        </w:rPr>
        <w:t>Таблиця-1</w:t>
      </w:r>
      <w:r>
        <w:rPr>
          <w:rFonts w:ascii="Times New Roman" w:hAnsi="Times New Roman" w:cs="Times New Roman"/>
          <w:iCs/>
          <w:sz w:val="28"/>
          <w:szCs w:val="28"/>
        </w:rPr>
        <w:t>.1</w:t>
      </w:r>
      <w:r w:rsidRPr="008D2BAF">
        <w:rPr>
          <w:rFonts w:ascii="Times New Roman" w:hAnsi="Times New Roman" w:cs="Times New Roman"/>
          <w:iCs/>
          <w:sz w:val="28"/>
          <w:szCs w:val="28"/>
        </w:rPr>
        <w:t xml:space="preserve"> </w:t>
      </w:r>
    </w:p>
    <w:p w14:paraId="76E2088C" w14:textId="55963398" w:rsidR="008D2BAF" w:rsidRPr="00D44A6A" w:rsidRDefault="008D2BAF" w:rsidP="008D2BAF">
      <w:pPr>
        <w:tabs>
          <w:tab w:val="left" w:pos="993"/>
        </w:tabs>
        <w:spacing w:after="0" w:line="360" w:lineRule="auto"/>
        <w:ind w:firstLine="709"/>
        <w:jc w:val="center"/>
        <w:rPr>
          <w:rFonts w:ascii="Times New Roman" w:hAnsi="Times New Roman" w:cs="Times New Roman"/>
          <w:sz w:val="28"/>
          <w:szCs w:val="28"/>
        </w:rPr>
      </w:pPr>
      <w:r w:rsidRPr="008D2BAF">
        <w:rPr>
          <w:rFonts w:ascii="Times New Roman" w:hAnsi="Times New Roman" w:cs="Times New Roman"/>
          <w:iCs/>
          <w:sz w:val="28"/>
          <w:szCs w:val="28"/>
        </w:rPr>
        <w:t>Ключові аспекти комунікаційної стратегії.</w:t>
      </w:r>
    </w:p>
    <w:tbl>
      <w:tblPr>
        <w:tblStyle w:val="a4"/>
        <w:tblW w:w="0" w:type="auto"/>
        <w:tblLook w:val="04A0" w:firstRow="1" w:lastRow="0" w:firstColumn="1" w:lastColumn="0" w:noHBand="0" w:noVBand="1"/>
      </w:tblPr>
      <w:tblGrid>
        <w:gridCol w:w="2830"/>
        <w:gridCol w:w="6799"/>
      </w:tblGrid>
      <w:tr w:rsidR="00752DF1" w:rsidRPr="00D44A6A" w14:paraId="629A4E96" w14:textId="77777777" w:rsidTr="00752DF1">
        <w:tc>
          <w:tcPr>
            <w:tcW w:w="2830" w:type="dxa"/>
          </w:tcPr>
          <w:p w14:paraId="751588D3" w14:textId="316B01D8" w:rsidR="00752DF1" w:rsidRPr="008D2BAF" w:rsidRDefault="00752DF1" w:rsidP="008D2BAF">
            <w:pPr>
              <w:tabs>
                <w:tab w:val="left" w:pos="993"/>
              </w:tabs>
              <w:spacing w:line="360" w:lineRule="auto"/>
              <w:jc w:val="center"/>
              <w:rPr>
                <w:rFonts w:ascii="Times New Roman" w:hAnsi="Times New Roman" w:cs="Times New Roman"/>
                <w:b/>
                <w:sz w:val="28"/>
                <w:szCs w:val="28"/>
              </w:rPr>
            </w:pPr>
            <w:r w:rsidRPr="008D2BAF">
              <w:rPr>
                <w:rFonts w:ascii="Times New Roman" w:hAnsi="Times New Roman" w:cs="Times New Roman"/>
                <w:b/>
                <w:sz w:val="28"/>
                <w:szCs w:val="28"/>
              </w:rPr>
              <w:t>Назва аспекту</w:t>
            </w:r>
          </w:p>
        </w:tc>
        <w:tc>
          <w:tcPr>
            <w:tcW w:w="6799" w:type="dxa"/>
          </w:tcPr>
          <w:p w14:paraId="562EF5D8" w14:textId="20A6D12C" w:rsidR="00752DF1" w:rsidRPr="008D2BAF" w:rsidRDefault="00752DF1" w:rsidP="008D2BAF">
            <w:pPr>
              <w:tabs>
                <w:tab w:val="left" w:pos="993"/>
              </w:tabs>
              <w:spacing w:line="360" w:lineRule="auto"/>
              <w:jc w:val="center"/>
              <w:rPr>
                <w:rFonts w:ascii="Times New Roman" w:hAnsi="Times New Roman" w:cs="Times New Roman"/>
                <w:b/>
                <w:sz w:val="28"/>
                <w:szCs w:val="28"/>
              </w:rPr>
            </w:pPr>
            <w:r w:rsidRPr="008D2BAF">
              <w:rPr>
                <w:rFonts w:ascii="Times New Roman" w:hAnsi="Times New Roman" w:cs="Times New Roman"/>
                <w:b/>
                <w:sz w:val="28"/>
                <w:szCs w:val="28"/>
              </w:rPr>
              <w:t>Опис аспекту</w:t>
            </w:r>
          </w:p>
        </w:tc>
      </w:tr>
      <w:tr w:rsidR="00752DF1" w:rsidRPr="00D44A6A" w14:paraId="58BC0BBA" w14:textId="77777777" w:rsidTr="00752DF1">
        <w:tc>
          <w:tcPr>
            <w:tcW w:w="2830" w:type="dxa"/>
          </w:tcPr>
          <w:p w14:paraId="54C5B8A4" w14:textId="5CDFC7A9" w:rsidR="00752DF1" w:rsidRPr="00D44A6A" w:rsidRDefault="00752DF1" w:rsidP="008D2BAF">
            <w:pPr>
              <w:tabs>
                <w:tab w:val="left" w:pos="993"/>
              </w:tabs>
              <w:jc w:val="both"/>
              <w:rPr>
                <w:rFonts w:ascii="Times New Roman" w:hAnsi="Times New Roman" w:cs="Times New Roman"/>
                <w:sz w:val="28"/>
                <w:szCs w:val="28"/>
              </w:rPr>
            </w:pPr>
            <w:r w:rsidRPr="00D44A6A">
              <w:rPr>
                <w:rFonts w:ascii="Times New Roman" w:hAnsi="Times New Roman" w:cs="Times New Roman"/>
                <w:sz w:val="28"/>
                <w:szCs w:val="28"/>
              </w:rPr>
              <w:t>Визначення цілей комунікації</w:t>
            </w:r>
          </w:p>
        </w:tc>
        <w:tc>
          <w:tcPr>
            <w:tcW w:w="6799" w:type="dxa"/>
          </w:tcPr>
          <w:p w14:paraId="404957DA" w14:textId="60AD717B" w:rsidR="00752DF1" w:rsidRPr="00D44A6A" w:rsidRDefault="00752DF1" w:rsidP="005963B7">
            <w:pPr>
              <w:tabs>
                <w:tab w:val="left" w:pos="993"/>
              </w:tabs>
              <w:jc w:val="both"/>
              <w:rPr>
                <w:rFonts w:ascii="Times New Roman" w:hAnsi="Times New Roman" w:cs="Times New Roman"/>
                <w:sz w:val="28"/>
                <w:szCs w:val="28"/>
              </w:rPr>
            </w:pPr>
            <w:r w:rsidRPr="00D44A6A">
              <w:rPr>
                <w:rFonts w:ascii="Times New Roman" w:hAnsi="Times New Roman" w:cs="Times New Roman"/>
                <w:sz w:val="28"/>
                <w:szCs w:val="28"/>
              </w:rPr>
              <w:t>Визначення чіткі цілі, яких компанія хоче досягти за допомогою онлайн-комунікації. До них відносяться: підвищення впізнаваності бренду, збільшення продажів і поліпшення клієнтського досвіду.</w:t>
            </w:r>
          </w:p>
        </w:tc>
      </w:tr>
      <w:tr w:rsidR="00752DF1" w:rsidRPr="00D44A6A" w14:paraId="6082FCD3" w14:textId="77777777" w:rsidTr="00752DF1">
        <w:tc>
          <w:tcPr>
            <w:tcW w:w="2830" w:type="dxa"/>
          </w:tcPr>
          <w:p w14:paraId="411ACDFD" w14:textId="7067A3A1" w:rsidR="00752DF1" w:rsidRPr="00D44A6A" w:rsidRDefault="00752DF1" w:rsidP="008D2BAF">
            <w:pPr>
              <w:tabs>
                <w:tab w:val="left" w:pos="993"/>
              </w:tabs>
              <w:jc w:val="both"/>
              <w:rPr>
                <w:rFonts w:ascii="Times New Roman" w:hAnsi="Times New Roman" w:cs="Times New Roman"/>
                <w:sz w:val="28"/>
                <w:szCs w:val="28"/>
              </w:rPr>
            </w:pPr>
            <w:r w:rsidRPr="00D44A6A">
              <w:rPr>
                <w:rFonts w:ascii="Times New Roman" w:hAnsi="Times New Roman" w:cs="Times New Roman"/>
                <w:sz w:val="28"/>
                <w:szCs w:val="28"/>
              </w:rPr>
              <w:t>Вибір каналів комунікації</w:t>
            </w:r>
          </w:p>
        </w:tc>
        <w:tc>
          <w:tcPr>
            <w:tcW w:w="6799" w:type="dxa"/>
          </w:tcPr>
          <w:p w14:paraId="3C5D4092" w14:textId="78E76973" w:rsidR="00752DF1" w:rsidRPr="00D44A6A" w:rsidRDefault="00752DF1" w:rsidP="008D2BAF">
            <w:pPr>
              <w:tabs>
                <w:tab w:val="left" w:pos="993"/>
              </w:tabs>
              <w:jc w:val="both"/>
              <w:rPr>
                <w:rFonts w:ascii="Times New Roman" w:hAnsi="Times New Roman" w:cs="Times New Roman"/>
                <w:sz w:val="28"/>
                <w:szCs w:val="28"/>
              </w:rPr>
            </w:pPr>
            <w:r w:rsidRPr="00D44A6A">
              <w:rPr>
                <w:rFonts w:ascii="Times New Roman" w:hAnsi="Times New Roman" w:cs="Times New Roman"/>
                <w:sz w:val="28"/>
                <w:szCs w:val="28"/>
              </w:rPr>
              <w:t>Визначення найефективніших каналів комунікації для досягнення поставлених цілей. До них відносяться соціальні мережі, електронна пошта, веб-сайти, блоги та форуми. Вибір залежатиме від цільової аудиторії та її поведінки в Інтернеті.</w:t>
            </w:r>
          </w:p>
        </w:tc>
      </w:tr>
      <w:tr w:rsidR="00752DF1" w:rsidRPr="00D44A6A" w14:paraId="35EF0F44" w14:textId="77777777" w:rsidTr="00752DF1">
        <w:tc>
          <w:tcPr>
            <w:tcW w:w="2830" w:type="dxa"/>
          </w:tcPr>
          <w:p w14:paraId="1C2A180D" w14:textId="3FDBC091" w:rsidR="00752DF1" w:rsidRPr="00D44A6A" w:rsidRDefault="00752DF1" w:rsidP="008D2BAF">
            <w:pPr>
              <w:tabs>
                <w:tab w:val="left" w:pos="993"/>
              </w:tabs>
              <w:jc w:val="both"/>
              <w:rPr>
                <w:rFonts w:ascii="Times New Roman" w:hAnsi="Times New Roman" w:cs="Times New Roman"/>
                <w:sz w:val="28"/>
                <w:szCs w:val="28"/>
              </w:rPr>
            </w:pPr>
            <w:r w:rsidRPr="00D44A6A">
              <w:rPr>
                <w:rFonts w:ascii="Times New Roman" w:hAnsi="Times New Roman" w:cs="Times New Roman"/>
                <w:sz w:val="28"/>
                <w:szCs w:val="28"/>
              </w:rPr>
              <w:t>Розробка повідомлень і контенту</w:t>
            </w:r>
          </w:p>
        </w:tc>
        <w:tc>
          <w:tcPr>
            <w:tcW w:w="6799" w:type="dxa"/>
          </w:tcPr>
          <w:p w14:paraId="15E965B2" w14:textId="4513A458" w:rsidR="00752DF1" w:rsidRPr="00D44A6A" w:rsidRDefault="00752DF1" w:rsidP="005963B7">
            <w:pPr>
              <w:tabs>
                <w:tab w:val="left" w:pos="993"/>
              </w:tabs>
              <w:jc w:val="both"/>
              <w:rPr>
                <w:rFonts w:ascii="Times New Roman" w:hAnsi="Times New Roman" w:cs="Times New Roman"/>
                <w:sz w:val="28"/>
                <w:szCs w:val="28"/>
              </w:rPr>
            </w:pPr>
            <w:r w:rsidRPr="00D44A6A">
              <w:rPr>
                <w:rFonts w:ascii="Times New Roman" w:hAnsi="Times New Roman" w:cs="Times New Roman"/>
                <w:sz w:val="28"/>
                <w:szCs w:val="28"/>
              </w:rPr>
              <w:t>Створення цікавих повідомлень і контенту, які привернуть увагу цільової аудиторії та спонукатимуть її до дії. Це можуть бути текстові повідомлення, відео, графіка, інфографіка, акції тощо.</w:t>
            </w:r>
          </w:p>
        </w:tc>
      </w:tr>
      <w:tr w:rsidR="00752DF1" w:rsidRPr="00D44A6A" w14:paraId="2774DC3C" w14:textId="77777777" w:rsidTr="00752DF1">
        <w:tc>
          <w:tcPr>
            <w:tcW w:w="2830" w:type="dxa"/>
          </w:tcPr>
          <w:p w14:paraId="2F2986FC" w14:textId="2772BE46" w:rsidR="00752DF1" w:rsidRPr="00D44A6A" w:rsidRDefault="00752DF1" w:rsidP="008D2BAF">
            <w:pPr>
              <w:tabs>
                <w:tab w:val="left" w:pos="993"/>
              </w:tabs>
              <w:jc w:val="both"/>
              <w:rPr>
                <w:rFonts w:ascii="Times New Roman" w:hAnsi="Times New Roman" w:cs="Times New Roman"/>
                <w:sz w:val="28"/>
                <w:szCs w:val="28"/>
              </w:rPr>
            </w:pPr>
            <w:r w:rsidRPr="00D44A6A">
              <w:rPr>
                <w:rFonts w:ascii="Times New Roman" w:hAnsi="Times New Roman" w:cs="Times New Roman"/>
                <w:sz w:val="28"/>
                <w:szCs w:val="28"/>
              </w:rPr>
              <w:lastRenderedPageBreak/>
              <w:t>Взаємодія з аудиторією</w:t>
            </w:r>
          </w:p>
        </w:tc>
        <w:tc>
          <w:tcPr>
            <w:tcW w:w="6799" w:type="dxa"/>
          </w:tcPr>
          <w:p w14:paraId="672C3EDF" w14:textId="7CD92D68" w:rsidR="00752DF1" w:rsidRPr="00D44A6A" w:rsidRDefault="00752DF1" w:rsidP="008D2BAF">
            <w:pPr>
              <w:tabs>
                <w:tab w:val="left" w:pos="993"/>
              </w:tabs>
              <w:jc w:val="both"/>
              <w:rPr>
                <w:rFonts w:ascii="Times New Roman" w:hAnsi="Times New Roman" w:cs="Times New Roman"/>
                <w:sz w:val="28"/>
                <w:szCs w:val="28"/>
              </w:rPr>
            </w:pPr>
            <w:r w:rsidRPr="00D44A6A">
              <w:rPr>
                <w:rFonts w:ascii="Times New Roman" w:hAnsi="Times New Roman" w:cs="Times New Roman"/>
                <w:sz w:val="28"/>
                <w:szCs w:val="28"/>
              </w:rPr>
              <w:t xml:space="preserve">Визначення ефективних способів взаємодії з цільовою аудиторією та відповідь на її запити, коментарі та відгуки. </w:t>
            </w:r>
          </w:p>
        </w:tc>
      </w:tr>
    </w:tbl>
    <w:p w14:paraId="3829F732" w14:textId="6F6A00A4" w:rsidR="00C459B2" w:rsidRPr="001009A2" w:rsidRDefault="00C459B2" w:rsidP="00D44A6A">
      <w:pPr>
        <w:tabs>
          <w:tab w:val="left" w:pos="993"/>
        </w:tabs>
        <w:spacing w:after="0" w:line="360" w:lineRule="auto"/>
        <w:ind w:firstLine="709"/>
        <w:jc w:val="both"/>
        <w:rPr>
          <w:rFonts w:ascii="Times New Roman" w:hAnsi="Times New Roman" w:cs="Times New Roman"/>
          <w:i/>
          <w:iCs/>
          <w:sz w:val="28"/>
          <w:szCs w:val="28"/>
        </w:rPr>
      </w:pPr>
    </w:p>
    <w:p w14:paraId="1A823EB6" w14:textId="56FB7C03" w:rsidR="00E73C53" w:rsidRPr="00D44A6A" w:rsidRDefault="00E73C53" w:rsidP="00D44A6A">
      <w:pPr>
        <w:tabs>
          <w:tab w:val="left" w:pos="993"/>
        </w:tabs>
        <w:spacing w:after="0" w:line="360" w:lineRule="auto"/>
        <w:ind w:firstLine="709"/>
        <w:jc w:val="both"/>
        <w:rPr>
          <w:rFonts w:ascii="Times New Roman" w:hAnsi="Times New Roman" w:cs="Times New Roman"/>
          <w:sz w:val="28"/>
          <w:szCs w:val="28"/>
        </w:rPr>
      </w:pPr>
      <w:r w:rsidRPr="00D44A6A">
        <w:rPr>
          <w:rFonts w:ascii="Times New Roman" w:hAnsi="Times New Roman" w:cs="Times New Roman"/>
          <w:sz w:val="28"/>
          <w:szCs w:val="28"/>
        </w:rPr>
        <w:t>Основні інструменти онлайн-маркетингу включають</w:t>
      </w:r>
      <w:r w:rsidR="00752DF1" w:rsidRPr="00D44A6A">
        <w:rPr>
          <w:rFonts w:ascii="Times New Roman" w:hAnsi="Times New Roman" w:cs="Times New Roman"/>
          <w:sz w:val="28"/>
          <w:szCs w:val="28"/>
        </w:rPr>
        <w:t>:</w:t>
      </w:r>
    </w:p>
    <w:p w14:paraId="2273D2B6" w14:textId="67664097" w:rsidR="00E73C53" w:rsidRPr="00D44A6A" w:rsidRDefault="00752DF1" w:rsidP="005963B7">
      <w:pPr>
        <w:pStyle w:val="a3"/>
        <w:numPr>
          <w:ilvl w:val="0"/>
          <w:numId w:val="19"/>
        </w:numPr>
        <w:tabs>
          <w:tab w:val="left" w:pos="851"/>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П</w:t>
      </w:r>
      <w:r w:rsidR="00E73C53" w:rsidRPr="00D44A6A">
        <w:rPr>
          <w:rFonts w:ascii="Times New Roman" w:hAnsi="Times New Roman" w:cs="Times New Roman"/>
          <w:sz w:val="28"/>
          <w:szCs w:val="28"/>
        </w:rPr>
        <w:t>ошукова оптимізація (SEO) - це стратегія оптимізації веб-сторінок і контенту для поліпшення їх видимості в пошукових системах; SEO допомагає підвищити рейтинг веб-сторінок в пошукових системах і органічний (неоплачуваний) трафік на сайт на сайт.</w:t>
      </w:r>
    </w:p>
    <w:p w14:paraId="26ACB7F8" w14:textId="2D43B010" w:rsidR="00E73C53" w:rsidRPr="00D44A6A" w:rsidRDefault="00752DF1" w:rsidP="005963B7">
      <w:pPr>
        <w:pStyle w:val="a3"/>
        <w:numPr>
          <w:ilvl w:val="0"/>
          <w:numId w:val="19"/>
        </w:numPr>
        <w:tabs>
          <w:tab w:val="left" w:pos="851"/>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М</w:t>
      </w:r>
      <w:r w:rsidR="00E73C53" w:rsidRPr="00D44A6A">
        <w:rPr>
          <w:rFonts w:ascii="Times New Roman" w:hAnsi="Times New Roman" w:cs="Times New Roman"/>
          <w:sz w:val="28"/>
          <w:szCs w:val="28"/>
        </w:rPr>
        <w:t xml:space="preserve">аркетинг у соціальних мережах (SMM) - використання платформ соціальних мереж, таких як </w:t>
      </w:r>
      <w:proofErr w:type="spellStart"/>
      <w:r w:rsidR="00E73C53" w:rsidRPr="00D44A6A">
        <w:rPr>
          <w:rFonts w:ascii="Times New Roman" w:hAnsi="Times New Roman" w:cs="Times New Roman"/>
          <w:sz w:val="28"/>
          <w:szCs w:val="28"/>
        </w:rPr>
        <w:t>Facebook</w:t>
      </w:r>
      <w:proofErr w:type="spellEnd"/>
      <w:r w:rsidR="00E73C53" w:rsidRPr="00D44A6A">
        <w:rPr>
          <w:rFonts w:ascii="Times New Roman" w:hAnsi="Times New Roman" w:cs="Times New Roman"/>
          <w:sz w:val="28"/>
          <w:szCs w:val="28"/>
        </w:rPr>
        <w:t xml:space="preserve">, </w:t>
      </w:r>
      <w:proofErr w:type="spellStart"/>
      <w:r w:rsidR="00E73C53" w:rsidRPr="00D44A6A">
        <w:rPr>
          <w:rFonts w:ascii="Times New Roman" w:hAnsi="Times New Roman" w:cs="Times New Roman"/>
          <w:sz w:val="28"/>
          <w:szCs w:val="28"/>
        </w:rPr>
        <w:t>Twitter</w:t>
      </w:r>
      <w:proofErr w:type="spellEnd"/>
      <w:r w:rsidR="00E73C53" w:rsidRPr="00D44A6A">
        <w:rPr>
          <w:rFonts w:ascii="Times New Roman" w:hAnsi="Times New Roman" w:cs="Times New Roman"/>
          <w:sz w:val="28"/>
          <w:szCs w:val="28"/>
        </w:rPr>
        <w:t xml:space="preserve">, </w:t>
      </w:r>
      <w:proofErr w:type="spellStart"/>
      <w:r w:rsidR="00E73C53" w:rsidRPr="00D44A6A">
        <w:rPr>
          <w:rFonts w:ascii="Times New Roman" w:hAnsi="Times New Roman" w:cs="Times New Roman"/>
          <w:sz w:val="28"/>
          <w:szCs w:val="28"/>
        </w:rPr>
        <w:t>Instagram</w:t>
      </w:r>
      <w:proofErr w:type="spellEnd"/>
      <w:r w:rsidR="00E73C53" w:rsidRPr="00D44A6A">
        <w:rPr>
          <w:rFonts w:ascii="Times New Roman" w:hAnsi="Times New Roman" w:cs="Times New Roman"/>
          <w:sz w:val="28"/>
          <w:szCs w:val="28"/>
        </w:rPr>
        <w:t xml:space="preserve"> та </w:t>
      </w:r>
      <w:proofErr w:type="spellStart"/>
      <w:r w:rsidR="00E73C53" w:rsidRPr="00D44A6A">
        <w:rPr>
          <w:rFonts w:ascii="Times New Roman" w:hAnsi="Times New Roman" w:cs="Times New Roman"/>
          <w:sz w:val="28"/>
          <w:szCs w:val="28"/>
        </w:rPr>
        <w:t>LinkedIn</w:t>
      </w:r>
      <w:proofErr w:type="spellEnd"/>
      <w:r w:rsidR="00E73C53" w:rsidRPr="00D44A6A">
        <w:rPr>
          <w:rFonts w:ascii="Times New Roman" w:hAnsi="Times New Roman" w:cs="Times New Roman"/>
          <w:sz w:val="28"/>
          <w:szCs w:val="28"/>
        </w:rPr>
        <w:t xml:space="preserve">, для підвищення </w:t>
      </w:r>
      <w:proofErr w:type="spellStart"/>
      <w:r w:rsidR="00E73C53" w:rsidRPr="00D44A6A">
        <w:rPr>
          <w:rFonts w:ascii="Times New Roman" w:hAnsi="Times New Roman" w:cs="Times New Roman"/>
          <w:sz w:val="28"/>
          <w:szCs w:val="28"/>
        </w:rPr>
        <w:t>впізнаваності</w:t>
      </w:r>
      <w:proofErr w:type="spellEnd"/>
      <w:r w:rsidR="00E73C53" w:rsidRPr="00D44A6A">
        <w:rPr>
          <w:rFonts w:ascii="Times New Roman" w:hAnsi="Times New Roman" w:cs="Times New Roman"/>
          <w:sz w:val="28"/>
          <w:szCs w:val="28"/>
        </w:rPr>
        <w:t xml:space="preserve"> бренду, залучення аудиторії, взаємодії з клієнтами та просування товарів і послуг. 2. просування продукту або послуги - SMM включає створення та розміщення контенту, запуск рекламних кампаній та взаємодію зі спільнотами.</w:t>
      </w:r>
    </w:p>
    <w:p w14:paraId="4D6E4315" w14:textId="03D1A5DB" w:rsidR="00E73C53" w:rsidRPr="00D44A6A" w:rsidRDefault="00752DF1" w:rsidP="005963B7">
      <w:pPr>
        <w:pStyle w:val="a3"/>
        <w:numPr>
          <w:ilvl w:val="0"/>
          <w:numId w:val="19"/>
        </w:numPr>
        <w:tabs>
          <w:tab w:val="left" w:pos="851"/>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К</w:t>
      </w:r>
      <w:r w:rsidR="00E73C53" w:rsidRPr="00D44A6A">
        <w:rPr>
          <w:rFonts w:ascii="Times New Roman" w:hAnsi="Times New Roman" w:cs="Times New Roman"/>
          <w:sz w:val="28"/>
          <w:szCs w:val="28"/>
        </w:rPr>
        <w:t>онтент-маркетинг - це стратегія створення та поширення цікавого та інформативного контенту для привернення уваги аудиторії, заохочення відвідувань веб-сайтів та підвищення лояльності клієнтів. Контент-маркетинг включає блоги, статті, відео, інфографіку, електронні книги та інтерактивний контент.</w:t>
      </w:r>
    </w:p>
    <w:p w14:paraId="7DCF8269" w14:textId="1DCF684C" w:rsidR="00E73C53" w:rsidRPr="00D44A6A" w:rsidRDefault="00752DF1" w:rsidP="005963B7">
      <w:pPr>
        <w:pStyle w:val="a3"/>
        <w:numPr>
          <w:ilvl w:val="0"/>
          <w:numId w:val="19"/>
        </w:numPr>
        <w:tabs>
          <w:tab w:val="left" w:pos="851"/>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Е</w:t>
      </w:r>
      <w:r w:rsidR="00E73C53" w:rsidRPr="00D44A6A">
        <w:rPr>
          <w:rFonts w:ascii="Times New Roman" w:hAnsi="Times New Roman" w:cs="Times New Roman"/>
          <w:sz w:val="28"/>
          <w:szCs w:val="28"/>
        </w:rPr>
        <w:t>лектронний маркетинг - це використання електронної пошти для комунікації з потенційними та існуючими клієнтами. Цей інструмент включає створення та надсилання електронних листів, розсилку новин, презентації продуктів та спеціальних пропозицій.</w:t>
      </w:r>
    </w:p>
    <w:p w14:paraId="329897CD" w14:textId="287322CB" w:rsidR="00E73C53" w:rsidRPr="00D44A6A" w:rsidRDefault="00752DF1" w:rsidP="005963B7">
      <w:pPr>
        <w:pStyle w:val="a3"/>
        <w:numPr>
          <w:ilvl w:val="0"/>
          <w:numId w:val="19"/>
        </w:numPr>
        <w:tabs>
          <w:tab w:val="left" w:pos="851"/>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Р</w:t>
      </w:r>
      <w:r w:rsidR="00E73C53" w:rsidRPr="00D44A6A">
        <w:rPr>
          <w:rFonts w:ascii="Times New Roman" w:hAnsi="Times New Roman" w:cs="Times New Roman"/>
          <w:sz w:val="28"/>
          <w:szCs w:val="28"/>
        </w:rPr>
        <w:t xml:space="preserve">еклама з оплатою за клік (PPC) - це форма інтернет-реклами, в якій рекламодавець платить щоразу, коли на його рекламний матеріал натискають. PPC-реклама включає рекламу в пошукових системах (наприклад, </w:t>
      </w:r>
      <w:proofErr w:type="spellStart"/>
      <w:r w:rsidR="00E73C53" w:rsidRPr="00D44A6A">
        <w:rPr>
          <w:rFonts w:ascii="Times New Roman" w:hAnsi="Times New Roman" w:cs="Times New Roman"/>
          <w:sz w:val="28"/>
          <w:szCs w:val="28"/>
        </w:rPr>
        <w:t>Google</w:t>
      </w:r>
      <w:proofErr w:type="spellEnd"/>
      <w:r w:rsidR="00E73C53" w:rsidRPr="00D44A6A">
        <w:rPr>
          <w:rFonts w:ascii="Times New Roman" w:hAnsi="Times New Roman" w:cs="Times New Roman"/>
          <w:sz w:val="28"/>
          <w:szCs w:val="28"/>
        </w:rPr>
        <w:t xml:space="preserve"> </w:t>
      </w:r>
      <w:proofErr w:type="spellStart"/>
      <w:r w:rsidR="00E73C53" w:rsidRPr="00D44A6A">
        <w:rPr>
          <w:rFonts w:ascii="Times New Roman" w:hAnsi="Times New Roman" w:cs="Times New Roman"/>
          <w:sz w:val="28"/>
          <w:szCs w:val="28"/>
        </w:rPr>
        <w:t>AdWords</w:t>
      </w:r>
      <w:proofErr w:type="spellEnd"/>
      <w:r w:rsidR="00E73C53" w:rsidRPr="00D44A6A">
        <w:rPr>
          <w:rFonts w:ascii="Times New Roman" w:hAnsi="Times New Roman" w:cs="Times New Roman"/>
          <w:sz w:val="28"/>
          <w:szCs w:val="28"/>
        </w:rPr>
        <w:t>) і на платформах соціальних мереж (наприклад, оголошення в Facebook). Сюди входять рекламні кампанії.</w:t>
      </w:r>
    </w:p>
    <w:p w14:paraId="2304575C" w14:textId="7D7CAB93" w:rsidR="00E73C53" w:rsidRPr="00D44A6A" w:rsidRDefault="00752DF1" w:rsidP="005963B7">
      <w:pPr>
        <w:pStyle w:val="a3"/>
        <w:numPr>
          <w:ilvl w:val="0"/>
          <w:numId w:val="19"/>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А</w:t>
      </w:r>
      <w:r w:rsidR="00E73C53" w:rsidRPr="00D44A6A">
        <w:rPr>
          <w:rFonts w:ascii="Times New Roman" w:hAnsi="Times New Roman" w:cs="Times New Roman"/>
          <w:sz w:val="28"/>
          <w:szCs w:val="28"/>
        </w:rPr>
        <w:t xml:space="preserve">налітика сайту - це використання різних інструментів для моніторингу та аналізу результатів маркетингової діяльності. Такі інструменти, </w:t>
      </w:r>
      <w:r w:rsidR="00E73C53" w:rsidRPr="00D44A6A">
        <w:rPr>
          <w:rFonts w:ascii="Times New Roman" w:hAnsi="Times New Roman" w:cs="Times New Roman"/>
          <w:sz w:val="28"/>
          <w:szCs w:val="28"/>
        </w:rPr>
        <w:lastRenderedPageBreak/>
        <w:t xml:space="preserve">як </w:t>
      </w:r>
      <w:proofErr w:type="spellStart"/>
      <w:r w:rsidR="00E73C53" w:rsidRPr="00D44A6A">
        <w:rPr>
          <w:rFonts w:ascii="Times New Roman" w:hAnsi="Times New Roman" w:cs="Times New Roman"/>
          <w:sz w:val="28"/>
          <w:szCs w:val="28"/>
        </w:rPr>
        <w:t>Google</w:t>
      </w:r>
      <w:proofErr w:type="spellEnd"/>
      <w:r w:rsidR="00E73C53" w:rsidRPr="00D44A6A">
        <w:rPr>
          <w:rFonts w:ascii="Times New Roman" w:hAnsi="Times New Roman" w:cs="Times New Roman"/>
          <w:sz w:val="28"/>
          <w:szCs w:val="28"/>
        </w:rPr>
        <w:t xml:space="preserve"> </w:t>
      </w:r>
      <w:proofErr w:type="spellStart"/>
      <w:r w:rsidR="00E73C53" w:rsidRPr="00D44A6A">
        <w:rPr>
          <w:rFonts w:ascii="Times New Roman" w:hAnsi="Times New Roman" w:cs="Times New Roman"/>
          <w:sz w:val="28"/>
          <w:szCs w:val="28"/>
        </w:rPr>
        <w:t>Analytics</w:t>
      </w:r>
      <w:proofErr w:type="spellEnd"/>
      <w:r w:rsidR="00E73C53" w:rsidRPr="00D44A6A">
        <w:rPr>
          <w:rFonts w:ascii="Times New Roman" w:hAnsi="Times New Roman" w:cs="Times New Roman"/>
          <w:sz w:val="28"/>
          <w:szCs w:val="28"/>
        </w:rPr>
        <w:t>, можна використовувати для відстеження кількості відвідувачів, поведінки на сайті, джерел трафіку, коефіцієнтів конверсії тощо. Аналітика веб-сайту може допомогти вам оцінити ефективність ваших маркетингових кампаній та внести необхідні корективи для покращення результатів</w:t>
      </w:r>
      <w:r w:rsidR="002D65A9" w:rsidRPr="00D44A6A">
        <w:rPr>
          <w:rFonts w:ascii="Times New Roman" w:hAnsi="Times New Roman" w:cs="Times New Roman"/>
          <w:sz w:val="28"/>
          <w:szCs w:val="28"/>
          <w:lang w:val="ru-RU"/>
        </w:rPr>
        <w:t>[8]</w:t>
      </w:r>
      <w:r w:rsidR="00E73C53" w:rsidRPr="00D44A6A">
        <w:rPr>
          <w:rFonts w:ascii="Times New Roman" w:hAnsi="Times New Roman" w:cs="Times New Roman"/>
          <w:sz w:val="28"/>
          <w:szCs w:val="28"/>
        </w:rPr>
        <w:t>.</w:t>
      </w:r>
    </w:p>
    <w:p w14:paraId="3AD63DE5" w14:textId="3CDFE710" w:rsidR="003138D1" w:rsidRPr="00D44A6A" w:rsidRDefault="00E73C53"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Моніторинг та аналіз результатів є ключовим компонентом успішної маркетингової стратегії в Інтернеті. Цей процес дозволяє оцінити ефективність різних маркетингових інструментів, виявити проблемні зони та внести відповідні корективи для досягнення поставлених цілей. </w:t>
      </w:r>
    </w:p>
    <w:p w14:paraId="1393BBC0" w14:textId="74D9FEDA" w:rsidR="00E73C53" w:rsidRPr="00D44A6A" w:rsidRDefault="00E73C53"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Першим кроком у моніторингу та аналізі результатів є встановлення ключових метрик, які будуть використовуватися для вимірювання ефективності вашої маркетингової діяльності. Ці показники включають кількість відвідувачів, коефіцієнт конверсії, середній час перебування на сайті, кількість відкриттів та кліків для email-розсилок тощо.</w:t>
      </w:r>
      <w:r w:rsidR="003138D1" w:rsidRPr="00D44A6A">
        <w:rPr>
          <w:rFonts w:ascii="Times New Roman" w:hAnsi="Times New Roman" w:cs="Times New Roman"/>
          <w:sz w:val="28"/>
          <w:szCs w:val="28"/>
        </w:rPr>
        <w:t xml:space="preserve"> В</w:t>
      </w:r>
      <w:r w:rsidRPr="00D44A6A">
        <w:rPr>
          <w:rFonts w:ascii="Times New Roman" w:hAnsi="Times New Roman" w:cs="Times New Roman"/>
          <w:sz w:val="28"/>
          <w:szCs w:val="28"/>
        </w:rPr>
        <w:t xml:space="preserve">икористання різних аналітичних інструментів, таких як </w:t>
      </w:r>
      <w:proofErr w:type="spellStart"/>
      <w:r w:rsidRPr="00D44A6A">
        <w:rPr>
          <w:rFonts w:ascii="Times New Roman" w:hAnsi="Times New Roman" w:cs="Times New Roman"/>
          <w:sz w:val="28"/>
          <w:szCs w:val="28"/>
        </w:rPr>
        <w:t>Google</w:t>
      </w:r>
      <w:proofErr w:type="spellEnd"/>
      <w:r w:rsidRPr="00D44A6A">
        <w:rPr>
          <w:rFonts w:ascii="Times New Roman" w:hAnsi="Times New Roman" w:cs="Times New Roman"/>
          <w:sz w:val="28"/>
          <w:szCs w:val="28"/>
        </w:rPr>
        <w:t xml:space="preserve"> </w:t>
      </w:r>
      <w:proofErr w:type="spellStart"/>
      <w:r w:rsidRPr="00D44A6A">
        <w:rPr>
          <w:rFonts w:ascii="Times New Roman" w:hAnsi="Times New Roman" w:cs="Times New Roman"/>
          <w:sz w:val="28"/>
          <w:szCs w:val="28"/>
        </w:rPr>
        <w:t>Analytics</w:t>
      </w:r>
      <w:proofErr w:type="spellEnd"/>
      <w:r w:rsidRPr="00D44A6A">
        <w:rPr>
          <w:rFonts w:ascii="Times New Roman" w:hAnsi="Times New Roman" w:cs="Times New Roman"/>
          <w:sz w:val="28"/>
          <w:szCs w:val="28"/>
        </w:rPr>
        <w:t xml:space="preserve">, для збору та аналізу даних про веб-сторінки та інші маркетингові канали для отримання детальної інформації про трафік, поведінку відвідувачів, джерела </w:t>
      </w:r>
      <w:proofErr w:type="spellStart"/>
      <w:r w:rsidRPr="00D44A6A">
        <w:rPr>
          <w:rFonts w:ascii="Times New Roman" w:hAnsi="Times New Roman" w:cs="Times New Roman"/>
          <w:sz w:val="28"/>
          <w:szCs w:val="28"/>
        </w:rPr>
        <w:t>рефералів</w:t>
      </w:r>
      <w:proofErr w:type="spellEnd"/>
      <w:r w:rsidRPr="00D44A6A">
        <w:rPr>
          <w:rFonts w:ascii="Times New Roman" w:hAnsi="Times New Roman" w:cs="Times New Roman"/>
          <w:sz w:val="28"/>
          <w:szCs w:val="28"/>
        </w:rPr>
        <w:t xml:space="preserve"> та інші метрики. Це дає чітке уявлення про те, які маркетингові канали працюють краще, а які потребують оптимізації.</w:t>
      </w:r>
      <w:r w:rsidR="003138D1" w:rsidRPr="00D44A6A">
        <w:rPr>
          <w:rFonts w:ascii="Times New Roman" w:hAnsi="Times New Roman" w:cs="Times New Roman"/>
          <w:sz w:val="28"/>
          <w:szCs w:val="28"/>
        </w:rPr>
        <w:t xml:space="preserve"> Т</w:t>
      </w:r>
      <w:r w:rsidRPr="00D44A6A">
        <w:rPr>
          <w:rFonts w:ascii="Times New Roman" w:hAnsi="Times New Roman" w:cs="Times New Roman"/>
          <w:sz w:val="28"/>
          <w:szCs w:val="28"/>
        </w:rPr>
        <w:t>естування дозволяє порівняти ефективність різних варіантів маркетингових матеріалів, таких як заголовки, зображення та заклики до дії. Порівнюючи різні варіанти, ви можете визначити, який з них є найбільш привабливим та ефективним для вашої аудиторії.</w:t>
      </w:r>
    </w:p>
    <w:p w14:paraId="60578FBE" w14:textId="69404D05" w:rsidR="00C459B2" w:rsidRPr="00D44A6A" w:rsidRDefault="00C459B2" w:rsidP="00D44A6A">
      <w:pPr>
        <w:tabs>
          <w:tab w:val="left" w:pos="993"/>
        </w:tabs>
        <w:spacing w:after="0" w:line="360" w:lineRule="auto"/>
        <w:ind w:firstLine="709"/>
        <w:jc w:val="both"/>
        <w:rPr>
          <w:rFonts w:ascii="Times New Roman" w:hAnsi="Times New Roman" w:cs="Times New Roman"/>
          <w:sz w:val="28"/>
          <w:szCs w:val="28"/>
        </w:rPr>
      </w:pPr>
    </w:p>
    <w:p w14:paraId="6DCD3AE2" w14:textId="6BF62AAB" w:rsidR="00727C94" w:rsidRPr="005963B7" w:rsidRDefault="00727C94" w:rsidP="005963B7">
      <w:pPr>
        <w:pStyle w:val="a3"/>
        <w:numPr>
          <w:ilvl w:val="1"/>
          <w:numId w:val="46"/>
        </w:numPr>
        <w:tabs>
          <w:tab w:val="left" w:pos="993"/>
        </w:tabs>
        <w:spacing w:after="0" w:line="360" w:lineRule="auto"/>
        <w:jc w:val="center"/>
        <w:rPr>
          <w:rFonts w:ascii="Times New Roman" w:hAnsi="Times New Roman" w:cs="Times New Roman"/>
          <w:b/>
          <w:sz w:val="28"/>
          <w:szCs w:val="28"/>
        </w:rPr>
      </w:pPr>
      <w:r w:rsidRPr="005963B7">
        <w:rPr>
          <w:rFonts w:ascii="Times New Roman" w:hAnsi="Times New Roman" w:cs="Times New Roman"/>
          <w:b/>
          <w:sz w:val="28"/>
          <w:szCs w:val="28"/>
        </w:rPr>
        <w:t xml:space="preserve">Вплив воєнного стану на </w:t>
      </w:r>
      <w:r w:rsidR="005963B7" w:rsidRPr="005963B7">
        <w:rPr>
          <w:rFonts w:ascii="Times New Roman" w:hAnsi="Times New Roman" w:cs="Times New Roman"/>
          <w:b/>
          <w:sz w:val="28"/>
          <w:szCs w:val="28"/>
        </w:rPr>
        <w:t>логістичну та кур'єрську галузі</w:t>
      </w:r>
    </w:p>
    <w:p w14:paraId="5F376A4E" w14:textId="77777777" w:rsidR="005963B7" w:rsidRPr="005963B7" w:rsidRDefault="005963B7" w:rsidP="005963B7">
      <w:pPr>
        <w:pStyle w:val="a3"/>
        <w:tabs>
          <w:tab w:val="left" w:pos="993"/>
        </w:tabs>
        <w:spacing w:after="0" w:line="360" w:lineRule="auto"/>
        <w:ind w:left="1429"/>
        <w:rPr>
          <w:rFonts w:ascii="Times New Roman" w:hAnsi="Times New Roman" w:cs="Times New Roman"/>
          <w:b/>
          <w:sz w:val="28"/>
          <w:szCs w:val="28"/>
        </w:rPr>
      </w:pPr>
    </w:p>
    <w:p w14:paraId="756E0128" w14:textId="77777777" w:rsidR="00E73C53" w:rsidRPr="00D44A6A" w:rsidRDefault="00E73C53" w:rsidP="00D44A6A">
      <w:pPr>
        <w:tabs>
          <w:tab w:val="left" w:pos="993"/>
        </w:tabs>
        <w:spacing w:after="0" w:line="360" w:lineRule="auto"/>
        <w:ind w:firstLine="709"/>
        <w:jc w:val="both"/>
        <w:rPr>
          <w:rFonts w:ascii="Times New Roman" w:hAnsi="Times New Roman" w:cs="Times New Roman"/>
          <w:sz w:val="28"/>
          <w:szCs w:val="28"/>
        </w:rPr>
      </w:pPr>
      <w:r w:rsidRPr="00D44A6A">
        <w:rPr>
          <w:rFonts w:ascii="Times New Roman" w:hAnsi="Times New Roman" w:cs="Times New Roman"/>
          <w:sz w:val="28"/>
          <w:szCs w:val="28"/>
        </w:rPr>
        <w:t>Логістична галузь відіграє важливу роль у суспільстві, забезпечуючи ефективне переміщення та управління товарами, послугами та інформацією від постачальників до кінцевих споживачів. Ця галузь включає в себе різні елементи, такі як транспорт, складське господарство, управління запасами, упаковку, розподіл та інші.</w:t>
      </w:r>
    </w:p>
    <w:p w14:paraId="08E8534F" w14:textId="6A12D5F9" w:rsidR="00E73C53" w:rsidRPr="00D44A6A" w:rsidRDefault="00E73C53" w:rsidP="00D44A6A">
      <w:pPr>
        <w:tabs>
          <w:tab w:val="left" w:pos="993"/>
        </w:tabs>
        <w:spacing w:after="0" w:line="360" w:lineRule="auto"/>
        <w:ind w:firstLine="709"/>
        <w:jc w:val="both"/>
        <w:rPr>
          <w:rFonts w:ascii="Times New Roman" w:hAnsi="Times New Roman" w:cs="Times New Roman"/>
          <w:sz w:val="28"/>
          <w:szCs w:val="28"/>
        </w:rPr>
      </w:pPr>
      <w:r w:rsidRPr="00D44A6A">
        <w:rPr>
          <w:rFonts w:ascii="Times New Roman" w:hAnsi="Times New Roman" w:cs="Times New Roman"/>
          <w:sz w:val="28"/>
          <w:szCs w:val="28"/>
        </w:rPr>
        <w:lastRenderedPageBreak/>
        <w:t>Під час воєнного стану логістична галузь стикається з численними перешкодами та викликами, які ставлять під загрозу її ефективність та функціонування. Деякі з цих перешкод і викликів включають:</w:t>
      </w:r>
    </w:p>
    <w:p w14:paraId="093810DE" w14:textId="665C7702" w:rsidR="00E73C53" w:rsidRPr="00D44A6A" w:rsidRDefault="00E73C53" w:rsidP="005963B7">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sidRPr="00D44A6A">
        <w:rPr>
          <w:rFonts w:ascii="Times New Roman" w:hAnsi="Times New Roman" w:cs="Times New Roman"/>
          <w:sz w:val="28"/>
          <w:szCs w:val="28"/>
        </w:rPr>
        <w:t xml:space="preserve">Обмежений доступ до конфліктної зони: </w:t>
      </w:r>
      <w:r w:rsidR="003138D1" w:rsidRPr="00D44A6A">
        <w:rPr>
          <w:rFonts w:ascii="Times New Roman" w:hAnsi="Times New Roman" w:cs="Times New Roman"/>
          <w:sz w:val="28"/>
          <w:szCs w:val="28"/>
        </w:rPr>
        <w:t>в</w:t>
      </w:r>
      <w:r w:rsidRPr="00D44A6A">
        <w:rPr>
          <w:rFonts w:ascii="Times New Roman" w:hAnsi="Times New Roman" w:cs="Times New Roman"/>
          <w:sz w:val="28"/>
          <w:szCs w:val="28"/>
        </w:rPr>
        <w:t xml:space="preserve">оєнний стан </w:t>
      </w:r>
      <w:r w:rsidR="003138D1" w:rsidRPr="00D44A6A">
        <w:rPr>
          <w:rFonts w:ascii="Times New Roman" w:hAnsi="Times New Roman" w:cs="Times New Roman"/>
          <w:sz w:val="28"/>
          <w:szCs w:val="28"/>
        </w:rPr>
        <w:t>призводить</w:t>
      </w:r>
      <w:r w:rsidRPr="00D44A6A">
        <w:rPr>
          <w:rFonts w:ascii="Times New Roman" w:hAnsi="Times New Roman" w:cs="Times New Roman"/>
          <w:sz w:val="28"/>
          <w:szCs w:val="28"/>
        </w:rPr>
        <w:t xml:space="preserve"> до встановлення блокади або заборони на рух та доступ до певних територій. Це </w:t>
      </w:r>
      <w:r w:rsidR="003138D1" w:rsidRPr="00D44A6A">
        <w:rPr>
          <w:rFonts w:ascii="Times New Roman" w:hAnsi="Times New Roman" w:cs="Times New Roman"/>
          <w:sz w:val="28"/>
          <w:szCs w:val="28"/>
        </w:rPr>
        <w:t>ускладнює</w:t>
      </w:r>
      <w:r w:rsidRPr="00D44A6A">
        <w:rPr>
          <w:rFonts w:ascii="Times New Roman" w:hAnsi="Times New Roman" w:cs="Times New Roman"/>
          <w:sz w:val="28"/>
          <w:szCs w:val="28"/>
        </w:rPr>
        <w:t xml:space="preserve"> постачання товарів, обладнання та іншого необхідного матеріалу у зону конфлікту.</w:t>
      </w:r>
    </w:p>
    <w:p w14:paraId="46EBC3EE" w14:textId="2DBCEA43" w:rsidR="00E73C53" w:rsidRPr="00D44A6A" w:rsidRDefault="00E73C53" w:rsidP="005963B7">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sidRPr="00D44A6A">
        <w:rPr>
          <w:rFonts w:ascii="Times New Roman" w:hAnsi="Times New Roman" w:cs="Times New Roman"/>
          <w:sz w:val="28"/>
          <w:szCs w:val="28"/>
        </w:rPr>
        <w:t xml:space="preserve">Пошкодження логістичної інфраструктури: Воєнні дії </w:t>
      </w:r>
      <w:r w:rsidR="003138D1" w:rsidRPr="00D44A6A">
        <w:rPr>
          <w:rFonts w:ascii="Times New Roman" w:hAnsi="Times New Roman" w:cs="Times New Roman"/>
          <w:sz w:val="28"/>
          <w:szCs w:val="28"/>
        </w:rPr>
        <w:t>спричиняють</w:t>
      </w:r>
      <w:r w:rsidRPr="00D44A6A">
        <w:rPr>
          <w:rFonts w:ascii="Times New Roman" w:hAnsi="Times New Roman" w:cs="Times New Roman"/>
          <w:sz w:val="28"/>
          <w:szCs w:val="28"/>
        </w:rPr>
        <w:t xml:space="preserve"> руйнування та пошкодження транспортних мереж, складських приміщень і інших логістичних об'єктів. Це </w:t>
      </w:r>
      <w:r w:rsidR="003138D1" w:rsidRPr="00D44A6A">
        <w:rPr>
          <w:rFonts w:ascii="Times New Roman" w:hAnsi="Times New Roman" w:cs="Times New Roman"/>
          <w:sz w:val="28"/>
          <w:szCs w:val="28"/>
        </w:rPr>
        <w:t>обмежує</w:t>
      </w:r>
      <w:r w:rsidRPr="00D44A6A">
        <w:rPr>
          <w:rFonts w:ascii="Times New Roman" w:hAnsi="Times New Roman" w:cs="Times New Roman"/>
          <w:sz w:val="28"/>
          <w:szCs w:val="28"/>
        </w:rPr>
        <w:t xml:space="preserve"> можливості переміщення товарів та послуг в межах конфліктної зони</w:t>
      </w:r>
      <w:r w:rsidR="002D65A9" w:rsidRPr="00D44A6A">
        <w:rPr>
          <w:rFonts w:ascii="Times New Roman" w:hAnsi="Times New Roman" w:cs="Times New Roman"/>
          <w:sz w:val="28"/>
          <w:szCs w:val="28"/>
          <w:lang w:val="ru-RU"/>
        </w:rPr>
        <w:t>[4]</w:t>
      </w:r>
      <w:r w:rsidRPr="00D44A6A">
        <w:rPr>
          <w:rFonts w:ascii="Times New Roman" w:hAnsi="Times New Roman" w:cs="Times New Roman"/>
          <w:sz w:val="28"/>
          <w:szCs w:val="28"/>
        </w:rPr>
        <w:t>.</w:t>
      </w:r>
    </w:p>
    <w:p w14:paraId="73E003BC" w14:textId="6C2B71E7" w:rsidR="00E73C53" w:rsidRPr="00D44A6A" w:rsidRDefault="00E73C53" w:rsidP="00D44A6A">
      <w:pPr>
        <w:tabs>
          <w:tab w:val="left" w:pos="993"/>
        </w:tabs>
        <w:spacing w:after="0" w:line="360" w:lineRule="auto"/>
        <w:ind w:firstLine="709"/>
        <w:jc w:val="both"/>
        <w:rPr>
          <w:rFonts w:ascii="Times New Roman" w:hAnsi="Times New Roman" w:cs="Times New Roman"/>
          <w:sz w:val="28"/>
          <w:szCs w:val="28"/>
        </w:rPr>
      </w:pPr>
      <w:r w:rsidRPr="00D44A6A">
        <w:rPr>
          <w:rFonts w:ascii="Times New Roman" w:hAnsi="Times New Roman" w:cs="Times New Roman"/>
          <w:sz w:val="28"/>
          <w:szCs w:val="28"/>
        </w:rPr>
        <w:t xml:space="preserve">Під впливом воєнного стану транспортні мережі та інфраструктура </w:t>
      </w:r>
      <w:r w:rsidR="003138D1" w:rsidRPr="00D44A6A">
        <w:rPr>
          <w:rFonts w:ascii="Times New Roman" w:hAnsi="Times New Roman" w:cs="Times New Roman"/>
          <w:sz w:val="28"/>
          <w:szCs w:val="28"/>
        </w:rPr>
        <w:t>зазнають</w:t>
      </w:r>
      <w:r w:rsidRPr="00D44A6A">
        <w:rPr>
          <w:rFonts w:ascii="Times New Roman" w:hAnsi="Times New Roman" w:cs="Times New Roman"/>
          <w:sz w:val="28"/>
          <w:szCs w:val="28"/>
        </w:rPr>
        <w:t xml:space="preserve"> серйозного зниження свого потенціалу</w:t>
      </w:r>
      <w:r w:rsidR="003138D1" w:rsidRPr="00D44A6A">
        <w:rPr>
          <w:rFonts w:ascii="Times New Roman" w:hAnsi="Times New Roman" w:cs="Times New Roman"/>
          <w:sz w:val="28"/>
          <w:szCs w:val="28"/>
        </w:rPr>
        <w:t xml:space="preserve">. </w:t>
      </w:r>
      <w:r w:rsidRPr="00D44A6A">
        <w:rPr>
          <w:rFonts w:ascii="Times New Roman" w:hAnsi="Times New Roman" w:cs="Times New Roman"/>
          <w:sz w:val="28"/>
          <w:szCs w:val="28"/>
        </w:rPr>
        <w:t xml:space="preserve">У зоні конфлікту може бути обмежений доступ до транспортних засобів, зокрема автомобілів, поїздів або літаків. Це </w:t>
      </w:r>
      <w:r w:rsidR="003138D1" w:rsidRPr="00D44A6A">
        <w:rPr>
          <w:rFonts w:ascii="Times New Roman" w:hAnsi="Times New Roman" w:cs="Times New Roman"/>
          <w:sz w:val="28"/>
          <w:szCs w:val="28"/>
        </w:rPr>
        <w:t>призводить</w:t>
      </w:r>
      <w:r w:rsidRPr="00D44A6A">
        <w:rPr>
          <w:rFonts w:ascii="Times New Roman" w:hAnsi="Times New Roman" w:cs="Times New Roman"/>
          <w:sz w:val="28"/>
          <w:szCs w:val="28"/>
        </w:rPr>
        <w:t xml:space="preserve"> до зниження можливостей для перевезення товарів та послуг</w:t>
      </w:r>
      <w:r w:rsidR="003138D1" w:rsidRPr="00D44A6A">
        <w:rPr>
          <w:rFonts w:ascii="Times New Roman" w:hAnsi="Times New Roman" w:cs="Times New Roman"/>
          <w:sz w:val="28"/>
          <w:szCs w:val="28"/>
        </w:rPr>
        <w:t xml:space="preserve">. </w:t>
      </w:r>
      <w:r w:rsidRPr="00D44A6A">
        <w:rPr>
          <w:rFonts w:ascii="Times New Roman" w:hAnsi="Times New Roman" w:cs="Times New Roman"/>
          <w:sz w:val="28"/>
          <w:szCs w:val="28"/>
        </w:rPr>
        <w:t xml:space="preserve">Збройні конфлікти </w:t>
      </w:r>
      <w:r w:rsidR="003138D1" w:rsidRPr="00D44A6A">
        <w:rPr>
          <w:rFonts w:ascii="Times New Roman" w:hAnsi="Times New Roman" w:cs="Times New Roman"/>
          <w:sz w:val="28"/>
          <w:szCs w:val="28"/>
        </w:rPr>
        <w:t>спричиняють</w:t>
      </w:r>
      <w:r w:rsidRPr="00D44A6A">
        <w:rPr>
          <w:rFonts w:ascii="Times New Roman" w:hAnsi="Times New Roman" w:cs="Times New Roman"/>
          <w:sz w:val="28"/>
          <w:szCs w:val="28"/>
        </w:rPr>
        <w:t xml:space="preserve"> </w:t>
      </w:r>
      <w:proofErr w:type="spellStart"/>
      <w:r w:rsidRPr="00D44A6A">
        <w:rPr>
          <w:rFonts w:ascii="Times New Roman" w:hAnsi="Times New Roman" w:cs="Times New Roman"/>
          <w:sz w:val="28"/>
          <w:szCs w:val="28"/>
        </w:rPr>
        <w:t>руйнуваннята</w:t>
      </w:r>
      <w:proofErr w:type="spellEnd"/>
      <w:r w:rsidRPr="00D44A6A">
        <w:rPr>
          <w:rFonts w:ascii="Times New Roman" w:hAnsi="Times New Roman" w:cs="Times New Roman"/>
          <w:sz w:val="28"/>
          <w:szCs w:val="28"/>
        </w:rPr>
        <w:t xml:space="preserve"> пошкодження транспортної інфраструктури, такої як дороги, залізниці, аеропорти тощо. Це </w:t>
      </w:r>
      <w:r w:rsidR="003138D1" w:rsidRPr="00D44A6A">
        <w:rPr>
          <w:rFonts w:ascii="Times New Roman" w:hAnsi="Times New Roman" w:cs="Times New Roman"/>
          <w:sz w:val="28"/>
          <w:szCs w:val="28"/>
        </w:rPr>
        <w:t>призводить</w:t>
      </w:r>
      <w:r w:rsidRPr="00D44A6A">
        <w:rPr>
          <w:rFonts w:ascii="Times New Roman" w:hAnsi="Times New Roman" w:cs="Times New Roman"/>
          <w:sz w:val="28"/>
          <w:szCs w:val="28"/>
        </w:rPr>
        <w:t xml:space="preserve"> до обмеження можливостей для переміщення товарів і послуг, а також збільшення часу та витрат на доставку.</w:t>
      </w:r>
      <w:r w:rsidR="003138D1" w:rsidRPr="00D44A6A">
        <w:rPr>
          <w:rFonts w:ascii="Times New Roman" w:hAnsi="Times New Roman" w:cs="Times New Roman"/>
          <w:sz w:val="28"/>
          <w:szCs w:val="28"/>
        </w:rPr>
        <w:t xml:space="preserve"> </w:t>
      </w:r>
      <w:r w:rsidRPr="00D44A6A">
        <w:rPr>
          <w:rFonts w:ascii="Times New Roman" w:hAnsi="Times New Roman" w:cs="Times New Roman"/>
          <w:sz w:val="28"/>
          <w:szCs w:val="28"/>
        </w:rPr>
        <w:t xml:space="preserve">Воєнний стан </w:t>
      </w:r>
      <w:r w:rsidR="003138D1" w:rsidRPr="00D44A6A">
        <w:rPr>
          <w:rFonts w:ascii="Times New Roman" w:hAnsi="Times New Roman" w:cs="Times New Roman"/>
          <w:sz w:val="28"/>
          <w:szCs w:val="28"/>
        </w:rPr>
        <w:t>може призвести</w:t>
      </w:r>
      <w:r w:rsidRPr="00D44A6A">
        <w:rPr>
          <w:rFonts w:ascii="Times New Roman" w:hAnsi="Times New Roman" w:cs="Times New Roman"/>
          <w:sz w:val="28"/>
          <w:szCs w:val="28"/>
        </w:rPr>
        <w:t xml:space="preserve"> до дезорганізації та розриву управління логістичною галуззю. Зміни в політичному, соціальному та економічному середовищі можуть призвести до втрати контролю над логістичними процесами, що може негативно вплинути на їх ефективність та координацію.</w:t>
      </w:r>
      <w:r w:rsidR="003138D1" w:rsidRPr="00D44A6A">
        <w:rPr>
          <w:rFonts w:ascii="Times New Roman" w:hAnsi="Times New Roman" w:cs="Times New Roman"/>
          <w:sz w:val="28"/>
          <w:szCs w:val="28"/>
        </w:rPr>
        <w:t xml:space="preserve"> </w:t>
      </w:r>
      <w:r w:rsidRPr="00D44A6A">
        <w:rPr>
          <w:rFonts w:ascii="Times New Roman" w:hAnsi="Times New Roman" w:cs="Times New Roman"/>
          <w:sz w:val="28"/>
          <w:szCs w:val="28"/>
        </w:rPr>
        <w:t>Воєнний стан супроводжується підвищеним ризиком для безпеки персоналу та вантажів. Загрози можуть походити від бойових дій, терористичних атак, пограбувань або інших небезпечних ситуацій, що можуть спричинити втрати матеріальних цінностей та загрожувати життю персоналу.</w:t>
      </w:r>
      <w:r w:rsidR="003138D1" w:rsidRPr="00D44A6A">
        <w:rPr>
          <w:rFonts w:ascii="Times New Roman" w:hAnsi="Times New Roman" w:cs="Times New Roman"/>
          <w:sz w:val="28"/>
          <w:szCs w:val="28"/>
        </w:rPr>
        <w:t xml:space="preserve"> </w:t>
      </w:r>
      <w:r w:rsidRPr="00D44A6A">
        <w:rPr>
          <w:rFonts w:ascii="Times New Roman" w:hAnsi="Times New Roman" w:cs="Times New Roman"/>
          <w:sz w:val="28"/>
          <w:szCs w:val="28"/>
        </w:rPr>
        <w:t xml:space="preserve">Воєнний стан </w:t>
      </w:r>
      <w:r w:rsidR="003138D1" w:rsidRPr="00D44A6A">
        <w:rPr>
          <w:rFonts w:ascii="Times New Roman" w:hAnsi="Times New Roman" w:cs="Times New Roman"/>
          <w:sz w:val="28"/>
          <w:szCs w:val="28"/>
        </w:rPr>
        <w:t>призводить</w:t>
      </w:r>
      <w:r w:rsidRPr="00D44A6A">
        <w:rPr>
          <w:rFonts w:ascii="Times New Roman" w:hAnsi="Times New Roman" w:cs="Times New Roman"/>
          <w:sz w:val="28"/>
          <w:szCs w:val="28"/>
        </w:rPr>
        <w:t xml:space="preserve"> до зміни попиту на товари та послуги. Попит на деякі товари, пов'язані з військовою діяльністю або гуманітарною допомогою, може зрости, тоді як попит на інші товари може зменшитись. Це </w:t>
      </w:r>
      <w:r w:rsidR="003138D1" w:rsidRPr="00D44A6A">
        <w:rPr>
          <w:rFonts w:ascii="Times New Roman" w:hAnsi="Times New Roman" w:cs="Times New Roman"/>
          <w:sz w:val="28"/>
          <w:szCs w:val="28"/>
        </w:rPr>
        <w:lastRenderedPageBreak/>
        <w:t>вимагає</w:t>
      </w:r>
      <w:r w:rsidRPr="00D44A6A">
        <w:rPr>
          <w:rFonts w:ascii="Times New Roman" w:hAnsi="Times New Roman" w:cs="Times New Roman"/>
          <w:sz w:val="28"/>
          <w:szCs w:val="28"/>
        </w:rPr>
        <w:t xml:space="preserve"> змін у логістичних процесах та поставках для </w:t>
      </w:r>
      <w:proofErr w:type="spellStart"/>
      <w:r w:rsidRPr="00D44A6A">
        <w:rPr>
          <w:rFonts w:ascii="Times New Roman" w:hAnsi="Times New Roman" w:cs="Times New Roman"/>
          <w:sz w:val="28"/>
          <w:szCs w:val="28"/>
        </w:rPr>
        <w:t>відповідання</w:t>
      </w:r>
      <w:proofErr w:type="spellEnd"/>
      <w:r w:rsidRPr="00D44A6A">
        <w:rPr>
          <w:rFonts w:ascii="Times New Roman" w:hAnsi="Times New Roman" w:cs="Times New Roman"/>
          <w:sz w:val="28"/>
          <w:szCs w:val="28"/>
        </w:rPr>
        <w:t xml:space="preserve"> новим потребам.</w:t>
      </w:r>
    </w:p>
    <w:p w14:paraId="56B8DC72" w14:textId="3360D99C" w:rsidR="00E73C53" w:rsidRPr="00D44A6A" w:rsidRDefault="00E73C53" w:rsidP="00D44A6A">
      <w:pPr>
        <w:tabs>
          <w:tab w:val="left" w:pos="993"/>
        </w:tabs>
        <w:spacing w:after="0" w:line="360" w:lineRule="auto"/>
        <w:ind w:firstLine="709"/>
        <w:jc w:val="both"/>
        <w:rPr>
          <w:rFonts w:ascii="Times New Roman" w:hAnsi="Times New Roman" w:cs="Times New Roman"/>
          <w:sz w:val="28"/>
          <w:szCs w:val="28"/>
        </w:rPr>
      </w:pPr>
      <w:r w:rsidRPr="00D44A6A">
        <w:rPr>
          <w:rFonts w:ascii="Times New Roman" w:hAnsi="Times New Roman" w:cs="Times New Roman"/>
          <w:sz w:val="28"/>
          <w:szCs w:val="28"/>
        </w:rPr>
        <w:t>Під час воєнного стану логістична галузь стикається з низкою викликів, пов'язаних зі зміною умов і вимог. Щоб успішно працювати в цих умовах, логістичні компанії та організації повинні адаптуватися та впроваджувати такі стратегії</w:t>
      </w:r>
      <w:r w:rsidR="003138D1" w:rsidRPr="00D44A6A">
        <w:rPr>
          <w:rFonts w:ascii="Times New Roman" w:hAnsi="Times New Roman" w:cs="Times New Roman"/>
          <w:sz w:val="28"/>
          <w:szCs w:val="28"/>
        </w:rPr>
        <w:t>. Л</w:t>
      </w:r>
      <w:r w:rsidRPr="00D44A6A">
        <w:rPr>
          <w:rFonts w:ascii="Times New Roman" w:hAnsi="Times New Roman" w:cs="Times New Roman"/>
          <w:sz w:val="28"/>
          <w:szCs w:val="28"/>
        </w:rPr>
        <w:t>огістичні оператори повинні бути готові швидко змінювати плани та організовувати ресурси. Вони також повинні бути готові реагувати на непередбачувані обставини, такі як заборона певних маршрутів або зміни в умовах безпеки.</w:t>
      </w:r>
      <w:r w:rsidR="003138D1" w:rsidRPr="00D44A6A">
        <w:rPr>
          <w:rFonts w:ascii="Times New Roman" w:hAnsi="Times New Roman" w:cs="Times New Roman"/>
          <w:sz w:val="28"/>
          <w:szCs w:val="28"/>
        </w:rPr>
        <w:t xml:space="preserve"> Л</w:t>
      </w:r>
      <w:r w:rsidRPr="00D44A6A">
        <w:rPr>
          <w:rFonts w:ascii="Times New Roman" w:hAnsi="Times New Roman" w:cs="Times New Roman"/>
          <w:sz w:val="28"/>
          <w:szCs w:val="28"/>
        </w:rPr>
        <w:t>огістичні компанії</w:t>
      </w:r>
      <w:r w:rsidR="003138D1" w:rsidRPr="00D44A6A">
        <w:rPr>
          <w:rFonts w:ascii="Times New Roman" w:hAnsi="Times New Roman" w:cs="Times New Roman"/>
          <w:sz w:val="28"/>
          <w:szCs w:val="28"/>
        </w:rPr>
        <w:t xml:space="preserve"> розглядають</w:t>
      </w:r>
      <w:r w:rsidRPr="00D44A6A">
        <w:rPr>
          <w:rFonts w:ascii="Times New Roman" w:hAnsi="Times New Roman" w:cs="Times New Roman"/>
          <w:sz w:val="28"/>
          <w:szCs w:val="28"/>
        </w:rPr>
        <w:t xml:space="preserve"> можливість розширення свого ланцюга постачання, в тому числі за рахунок використання альтернативних маршрутів і постачальників. Це може забезпечити безперервність поставок у випадку, якщо деякі маршрути стануть недоступними.</w:t>
      </w:r>
      <w:r w:rsidR="003138D1" w:rsidRPr="00D44A6A">
        <w:rPr>
          <w:rFonts w:ascii="Times New Roman" w:hAnsi="Times New Roman" w:cs="Times New Roman"/>
          <w:sz w:val="28"/>
          <w:szCs w:val="28"/>
        </w:rPr>
        <w:t xml:space="preserve"> В</w:t>
      </w:r>
      <w:r w:rsidRPr="00D44A6A">
        <w:rPr>
          <w:rFonts w:ascii="Times New Roman" w:hAnsi="Times New Roman" w:cs="Times New Roman"/>
          <w:sz w:val="28"/>
          <w:szCs w:val="28"/>
        </w:rPr>
        <w:t>оєнний стан може збільшити загрози безпеці, такі як пограбування, саботаж і диверсії на транспорті. Логістичні компанії повинні зосередитися на заходах безпеки, таких як охорона вантажів, моніторинг маршрутів доставки та співпраця з військовими і правоохоронними органами.</w:t>
      </w:r>
    </w:p>
    <w:p w14:paraId="4742AFFF" w14:textId="48351701" w:rsidR="00E73C53" w:rsidRPr="00D44A6A" w:rsidRDefault="00E73C53"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Під час воєнного стану логістична галузь стикається зі значними викликами, пов'язаними зі зміною обставин і вимог. Щоб успішно працювати в цих умовах, логістичні компанії та організації адапту</w:t>
      </w:r>
      <w:r w:rsidR="003138D1" w:rsidRPr="00D44A6A">
        <w:rPr>
          <w:rFonts w:ascii="Times New Roman" w:hAnsi="Times New Roman" w:cs="Times New Roman"/>
          <w:sz w:val="28"/>
          <w:szCs w:val="28"/>
        </w:rPr>
        <w:t>ються</w:t>
      </w:r>
      <w:r w:rsidRPr="00D44A6A">
        <w:rPr>
          <w:rFonts w:ascii="Times New Roman" w:hAnsi="Times New Roman" w:cs="Times New Roman"/>
          <w:sz w:val="28"/>
          <w:szCs w:val="28"/>
        </w:rPr>
        <w:t xml:space="preserve"> та впроваджу</w:t>
      </w:r>
      <w:r w:rsidR="003138D1" w:rsidRPr="00D44A6A">
        <w:rPr>
          <w:rFonts w:ascii="Times New Roman" w:hAnsi="Times New Roman" w:cs="Times New Roman"/>
          <w:sz w:val="28"/>
          <w:szCs w:val="28"/>
        </w:rPr>
        <w:t>ють</w:t>
      </w:r>
      <w:r w:rsidRPr="00D44A6A">
        <w:rPr>
          <w:rFonts w:ascii="Times New Roman" w:hAnsi="Times New Roman" w:cs="Times New Roman"/>
          <w:sz w:val="28"/>
          <w:szCs w:val="28"/>
        </w:rPr>
        <w:t xml:space="preserve"> такі стратегії</w:t>
      </w:r>
      <w:r w:rsidR="003138D1" w:rsidRPr="00D44A6A">
        <w:rPr>
          <w:rFonts w:ascii="Times New Roman" w:hAnsi="Times New Roman" w:cs="Times New Roman"/>
          <w:sz w:val="28"/>
          <w:szCs w:val="28"/>
        </w:rPr>
        <w:t>:</w:t>
      </w:r>
    </w:p>
    <w:p w14:paraId="509A50FE" w14:textId="0FA52E92" w:rsidR="00E73C53" w:rsidRPr="00D44A6A" w:rsidRDefault="003138D1" w:rsidP="005963B7">
      <w:pPr>
        <w:pStyle w:val="a3"/>
        <w:numPr>
          <w:ilvl w:val="0"/>
          <w:numId w:val="26"/>
        </w:numPr>
        <w:tabs>
          <w:tab w:val="left" w:pos="851"/>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Г</w:t>
      </w:r>
      <w:r w:rsidR="00E73C53" w:rsidRPr="00D44A6A">
        <w:rPr>
          <w:rFonts w:ascii="Times New Roman" w:hAnsi="Times New Roman" w:cs="Times New Roman"/>
          <w:sz w:val="28"/>
          <w:szCs w:val="28"/>
        </w:rPr>
        <w:t>нучкість планування: логістичні оператори повинні бути готові швидко змінювати плани та організовувати ресурси. Вони повинні бути готові реагувати на непередбачувані події, такі як блокування транспортних шляхів або зміни в ситуації з безпекою. Гнучкість у плануванні дозволяє логістичним операторам швидко реагувати на нові ситуації та забезпечувати безперервність поставок.</w:t>
      </w:r>
    </w:p>
    <w:p w14:paraId="7173BCFB" w14:textId="4ED6D6C6" w:rsidR="00E73C53" w:rsidRPr="00D44A6A" w:rsidRDefault="003138D1" w:rsidP="005963B7">
      <w:pPr>
        <w:pStyle w:val="a3"/>
        <w:numPr>
          <w:ilvl w:val="0"/>
          <w:numId w:val="26"/>
        </w:numPr>
        <w:tabs>
          <w:tab w:val="left" w:pos="851"/>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Д</w:t>
      </w:r>
      <w:r w:rsidR="00E73C53" w:rsidRPr="00D44A6A">
        <w:rPr>
          <w:rFonts w:ascii="Times New Roman" w:hAnsi="Times New Roman" w:cs="Times New Roman"/>
          <w:sz w:val="28"/>
          <w:szCs w:val="28"/>
        </w:rPr>
        <w:t>иверсифікація поставок: логістичні компанії повинні розглянути можливість розширення своїх ланцюгів поставок і використання альтернативних маршрутів. Це забезпечить безперервність поставок, навіть якщо деякі маршрути стануть непридатними або небезпечними. Диверсифікація поставок також зменшує ризик залежності від одного джерела або маршруту.</w:t>
      </w:r>
    </w:p>
    <w:p w14:paraId="0025DB4E" w14:textId="68055202" w:rsidR="00E73C53" w:rsidRPr="00D44A6A" w:rsidRDefault="003138D1" w:rsidP="005963B7">
      <w:pPr>
        <w:pStyle w:val="a3"/>
        <w:numPr>
          <w:ilvl w:val="0"/>
          <w:numId w:val="26"/>
        </w:numPr>
        <w:tabs>
          <w:tab w:val="left" w:pos="851"/>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lastRenderedPageBreak/>
        <w:t>С</w:t>
      </w:r>
      <w:r w:rsidR="00E73C53" w:rsidRPr="00D44A6A">
        <w:rPr>
          <w:rFonts w:ascii="Times New Roman" w:hAnsi="Times New Roman" w:cs="Times New Roman"/>
          <w:sz w:val="28"/>
          <w:szCs w:val="28"/>
        </w:rPr>
        <w:t xml:space="preserve">півпраця з військовими та гуманітарними організаціями: логістичні компанії </w:t>
      </w:r>
      <w:r w:rsidRPr="00D44A6A">
        <w:rPr>
          <w:rFonts w:ascii="Times New Roman" w:hAnsi="Times New Roman" w:cs="Times New Roman"/>
          <w:sz w:val="28"/>
          <w:szCs w:val="28"/>
        </w:rPr>
        <w:t>покращують</w:t>
      </w:r>
      <w:r w:rsidR="00E73C53" w:rsidRPr="00D44A6A">
        <w:rPr>
          <w:rFonts w:ascii="Times New Roman" w:hAnsi="Times New Roman" w:cs="Times New Roman"/>
          <w:sz w:val="28"/>
          <w:szCs w:val="28"/>
        </w:rPr>
        <w:t xml:space="preserve"> свою роботу, співпрацюючи з військовими та гуманітарними організаціями. Це включає обмін інформацією, координацію маршрутів і спільне використання ресурсів. Співпраця </w:t>
      </w:r>
      <w:r w:rsidRPr="00D44A6A">
        <w:rPr>
          <w:rFonts w:ascii="Times New Roman" w:hAnsi="Times New Roman" w:cs="Times New Roman"/>
          <w:sz w:val="28"/>
          <w:szCs w:val="28"/>
        </w:rPr>
        <w:t>допомагає</w:t>
      </w:r>
      <w:r w:rsidR="00E73C53" w:rsidRPr="00D44A6A">
        <w:rPr>
          <w:rFonts w:ascii="Times New Roman" w:hAnsi="Times New Roman" w:cs="Times New Roman"/>
          <w:sz w:val="28"/>
          <w:szCs w:val="28"/>
        </w:rPr>
        <w:t xml:space="preserve"> підвищити ефективність логістичних операцій і забезпечити швидку доставку допомоги</w:t>
      </w:r>
      <w:r w:rsidR="002D65A9" w:rsidRPr="00D44A6A">
        <w:rPr>
          <w:rFonts w:ascii="Times New Roman" w:hAnsi="Times New Roman" w:cs="Times New Roman"/>
          <w:sz w:val="28"/>
          <w:szCs w:val="28"/>
          <w:lang w:val="ru-RU"/>
        </w:rPr>
        <w:t>[9]</w:t>
      </w:r>
      <w:r w:rsidR="00E73C53" w:rsidRPr="00D44A6A">
        <w:rPr>
          <w:rFonts w:ascii="Times New Roman" w:hAnsi="Times New Roman" w:cs="Times New Roman"/>
          <w:sz w:val="28"/>
          <w:szCs w:val="28"/>
        </w:rPr>
        <w:t>.</w:t>
      </w:r>
    </w:p>
    <w:p w14:paraId="4B3BF66B" w14:textId="77777777" w:rsidR="00857E87" w:rsidRPr="00D44A6A" w:rsidRDefault="00134D64" w:rsidP="00D44A6A">
      <w:pPr>
        <w:tabs>
          <w:tab w:val="left" w:pos="993"/>
        </w:tabs>
        <w:spacing w:after="0" w:line="360" w:lineRule="auto"/>
        <w:ind w:firstLine="709"/>
        <w:jc w:val="both"/>
        <w:rPr>
          <w:rFonts w:ascii="Times New Roman" w:hAnsi="Times New Roman" w:cs="Times New Roman"/>
          <w:sz w:val="28"/>
          <w:szCs w:val="28"/>
        </w:rPr>
      </w:pPr>
      <w:r w:rsidRPr="00D44A6A">
        <w:rPr>
          <w:rFonts w:ascii="Times New Roman" w:hAnsi="Times New Roman" w:cs="Times New Roman"/>
          <w:sz w:val="28"/>
          <w:szCs w:val="28"/>
        </w:rPr>
        <w:t>"Нова Пошта" є одним з провідних логістичних провайдерів в Україні. Під час конфлікту компанія успішно адаптувала свою логістичну стратегію, щоб забезпечити доставку товарів і гуманітарної допомоги в складних умовах з обмеженим доступом. Вона використовувала різноманітні інноваційні підходи, такі як використання альтернативних маршрутів доставки, залучення додаткових ресурсів та забезпечення безпеки вантажів. Це дозволило їм продовжувати працювати і задовольняти потреби своїх клієнтів у складних умовах конфлікту.</w:t>
      </w:r>
    </w:p>
    <w:p w14:paraId="6454486F" w14:textId="4083C4FB" w:rsidR="00857E87" w:rsidRPr="00D44A6A" w:rsidRDefault="00134D64" w:rsidP="00D44A6A">
      <w:pPr>
        <w:tabs>
          <w:tab w:val="left" w:pos="993"/>
        </w:tabs>
        <w:spacing w:after="0" w:line="360" w:lineRule="auto"/>
        <w:ind w:firstLine="709"/>
        <w:jc w:val="both"/>
        <w:rPr>
          <w:rFonts w:ascii="Times New Roman" w:hAnsi="Times New Roman" w:cs="Times New Roman"/>
          <w:sz w:val="28"/>
          <w:szCs w:val="28"/>
        </w:rPr>
      </w:pPr>
      <w:r w:rsidRPr="00D44A6A">
        <w:rPr>
          <w:rFonts w:ascii="Times New Roman" w:hAnsi="Times New Roman" w:cs="Times New Roman"/>
          <w:sz w:val="28"/>
          <w:szCs w:val="28"/>
        </w:rPr>
        <w:t>З огляду на загрозу та виклики воєнного стану, успішна логістична стратегія вимагає гнучкості, адаптації до мінливих обставин і вимог, а також здатності забезпечити безперебійне постачання ресурсів і гуманітарної допомоги</w:t>
      </w:r>
    </w:p>
    <w:p w14:paraId="3B04E1B9" w14:textId="51CD7B6B" w:rsidR="00857E87" w:rsidRPr="00D44A6A" w:rsidRDefault="00857E87" w:rsidP="00D44A6A">
      <w:pPr>
        <w:tabs>
          <w:tab w:val="left" w:pos="993"/>
        </w:tabs>
        <w:spacing w:after="0" w:line="360" w:lineRule="auto"/>
        <w:ind w:firstLine="709"/>
        <w:jc w:val="both"/>
        <w:rPr>
          <w:rFonts w:ascii="Times New Roman" w:hAnsi="Times New Roman" w:cs="Times New Roman"/>
          <w:sz w:val="28"/>
          <w:szCs w:val="28"/>
        </w:rPr>
      </w:pPr>
      <w:r w:rsidRPr="00D44A6A">
        <w:rPr>
          <w:rFonts w:ascii="Times New Roman" w:hAnsi="Times New Roman" w:cs="Times New Roman"/>
          <w:sz w:val="28"/>
          <w:szCs w:val="28"/>
        </w:rPr>
        <w:t>Кур'єрська галузь є важливою складовою сектору торгівлі, забезпечуючи швидку та ефективну доставку товарів споживачам. Кур'єрські служби перевозять різні типи товарів, включаючи посилки, листи та товари за принципом "від дверей до дверей".</w:t>
      </w:r>
      <w:r w:rsidR="008D21F1" w:rsidRPr="00D44A6A">
        <w:rPr>
          <w:rFonts w:ascii="Times New Roman" w:hAnsi="Times New Roman" w:cs="Times New Roman"/>
          <w:sz w:val="28"/>
          <w:szCs w:val="28"/>
        </w:rPr>
        <w:t xml:space="preserve"> К</w:t>
      </w:r>
      <w:r w:rsidRPr="00D44A6A">
        <w:rPr>
          <w:rFonts w:ascii="Times New Roman" w:hAnsi="Times New Roman" w:cs="Times New Roman"/>
          <w:sz w:val="28"/>
          <w:szCs w:val="28"/>
        </w:rPr>
        <w:t>ур'єрські служби забезпечують швидку доставку товарів безпосередньо до дверей клієнта. Це дозволяє компаніям підвищити рівень задоволеності клієнтів і підтримувати високий рівень обслуговування.</w:t>
      </w:r>
      <w:r w:rsidR="008D21F1" w:rsidRPr="00D44A6A">
        <w:rPr>
          <w:rFonts w:ascii="Times New Roman" w:hAnsi="Times New Roman" w:cs="Times New Roman"/>
          <w:sz w:val="28"/>
          <w:szCs w:val="28"/>
        </w:rPr>
        <w:t xml:space="preserve"> Б</w:t>
      </w:r>
      <w:r w:rsidRPr="00D44A6A">
        <w:rPr>
          <w:rFonts w:ascii="Times New Roman" w:hAnsi="Times New Roman" w:cs="Times New Roman"/>
          <w:sz w:val="28"/>
          <w:szCs w:val="28"/>
        </w:rPr>
        <w:t>агато кур'єрських операторів мають глобальну мережу і можуть доставляти товари в багато різних країн і місцевостей. Це особливо важливо в електронній комерції, де клієнти можуть перебувати в будь-якій точці світу.</w:t>
      </w:r>
      <w:r w:rsidR="008D21F1" w:rsidRPr="00D44A6A">
        <w:rPr>
          <w:rFonts w:ascii="Times New Roman" w:hAnsi="Times New Roman" w:cs="Times New Roman"/>
          <w:sz w:val="28"/>
          <w:szCs w:val="28"/>
        </w:rPr>
        <w:t xml:space="preserve"> К</w:t>
      </w:r>
      <w:r w:rsidRPr="00D44A6A">
        <w:rPr>
          <w:rFonts w:ascii="Times New Roman" w:hAnsi="Times New Roman" w:cs="Times New Roman"/>
          <w:sz w:val="28"/>
          <w:szCs w:val="28"/>
        </w:rPr>
        <w:t>ур'єрські служби надають можливість відстежувати посилки та повідомляти клієнтів про статус доставки. Це дозволяє клієнтам відстежувати процес доставки та планувати свої дії.</w:t>
      </w:r>
    </w:p>
    <w:p w14:paraId="4EE8CA06" w14:textId="78953417" w:rsidR="00857E87" w:rsidRPr="00D44A6A" w:rsidRDefault="008D21F1" w:rsidP="00D44A6A">
      <w:pPr>
        <w:tabs>
          <w:tab w:val="left" w:pos="993"/>
        </w:tabs>
        <w:spacing w:after="0" w:line="360" w:lineRule="auto"/>
        <w:ind w:firstLine="709"/>
        <w:jc w:val="both"/>
        <w:rPr>
          <w:rFonts w:ascii="Times New Roman" w:hAnsi="Times New Roman" w:cs="Times New Roman"/>
          <w:sz w:val="28"/>
          <w:szCs w:val="28"/>
        </w:rPr>
      </w:pPr>
      <w:r w:rsidRPr="00D44A6A">
        <w:rPr>
          <w:rFonts w:ascii="Times New Roman" w:hAnsi="Times New Roman" w:cs="Times New Roman"/>
          <w:sz w:val="28"/>
          <w:szCs w:val="28"/>
        </w:rPr>
        <w:lastRenderedPageBreak/>
        <w:t>К</w:t>
      </w:r>
      <w:r w:rsidR="00857E87" w:rsidRPr="00D44A6A">
        <w:rPr>
          <w:rFonts w:ascii="Times New Roman" w:hAnsi="Times New Roman" w:cs="Times New Roman"/>
          <w:sz w:val="28"/>
          <w:szCs w:val="28"/>
        </w:rPr>
        <w:t>ур'єрські служби також передбачають можливість повернення товарів. Це забезпечує зручність для клієнтів, які бажають повернути або обміняти товар</w:t>
      </w:r>
      <w:r w:rsidR="002D65A9" w:rsidRPr="00D44A6A">
        <w:rPr>
          <w:rFonts w:ascii="Times New Roman" w:hAnsi="Times New Roman" w:cs="Times New Roman"/>
          <w:sz w:val="28"/>
          <w:szCs w:val="28"/>
          <w:lang w:val="ru-RU"/>
        </w:rPr>
        <w:t>[10]</w:t>
      </w:r>
      <w:r w:rsidR="00857E87" w:rsidRPr="00D44A6A">
        <w:rPr>
          <w:rFonts w:ascii="Times New Roman" w:hAnsi="Times New Roman" w:cs="Times New Roman"/>
          <w:sz w:val="28"/>
          <w:szCs w:val="28"/>
        </w:rPr>
        <w:t>.</w:t>
      </w:r>
    </w:p>
    <w:p w14:paraId="2FBCFA5D" w14:textId="77777777" w:rsidR="00857E87" w:rsidRPr="00D44A6A" w:rsidRDefault="00857E87" w:rsidP="005963B7">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Під час воєнного стану кур'єрські служби стикаються зі значними викликами та обмеженнями. Ось деякі з них:</w:t>
      </w:r>
    </w:p>
    <w:p w14:paraId="740136C9" w14:textId="2AC1885F" w:rsidR="00857E87" w:rsidRPr="00D44A6A" w:rsidRDefault="00857E87" w:rsidP="005963B7">
      <w:pPr>
        <w:pStyle w:val="a3"/>
        <w:numPr>
          <w:ilvl w:val="0"/>
          <w:numId w:val="29"/>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Обмеження на пересування та доставку товарів у зонах конфлікту</w:t>
      </w:r>
    </w:p>
    <w:p w14:paraId="18863C32" w14:textId="0DE036F0" w:rsidR="00857E87" w:rsidRPr="00D44A6A" w:rsidRDefault="00857E87" w:rsidP="005963B7">
      <w:pPr>
        <w:pStyle w:val="a3"/>
        <w:numPr>
          <w:ilvl w:val="0"/>
          <w:numId w:val="29"/>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Безпека персоналу та вантажу під час перевезення</w:t>
      </w:r>
      <w:r w:rsidR="008D21F1" w:rsidRPr="00D44A6A">
        <w:rPr>
          <w:rFonts w:ascii="Times New Roman" w:hAnsi="Times New Roman" w:cs="Times New Roman"/>
          <w:sz w:val="28"/>
          <w:szCs w:val="28"/>
        </w:rPr>
        <w:t>:</w:t>
      </w:r>
    </w:p>
    <w:p w14:paraId="1FC88444" w14:textId="27589001" w:rsidR="00857E87" w:rsidRPr="00D44A6A" w:rsidRDefault="00857E87" w:rsidP="005963B7">
      <w:pPr>
        <w:pStyle w:val="a3"/>
        <w:numPr>
          <w:ilvl w:val="0"/>
          <w:numId w:val="29"/>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Фізична безпека</w:t>
      </w:r>
    </w:p>
    <w:p w14:paraId="554AC9E9" w14:textId="0EA7861E" w:rsidR="00857E87" w:rsidRPr="00D44A6A" w:rsidRDefault="00857E87" w:rsidP="005963B7">
      <w:pPr>
        <w:pStyle w:val="a3"/>
        <w:numPr>
          <w:ilvl w:val="0"/>
          <w:numId w:val="29"/>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Кібербезпека</w:t>
      </w:r>
    </w:p>
    <w:p w14:paraId="3BADBDAE" w14:textId="1FF3F016" w:rsidR="00857E87" w:rsidRPr="00D44A6A" w:rsidRDefault="00857E87" w:rsidP="005963B7">
      <w:pPr>
        <w:pStyle w:val="a3"/>
        <w:numPr>
          <w:ilvl w:val="0"/>
          <w:numId w:val="29"/>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Безпека вантажів</w:t>
      </w:r>
    </w:p>
    <w:p w14:paraId="2F65304C" w14:textId="110436E5" w:rsidR="00857E87" w:rsidRPr="00D44A6A" w:rsidRDefault="00857E87" w:rsidP="005963B7">
      <w:pPr>
        <w:pStyle w:val="a3"/>
        <w:numPr>
          <w:ilvl w:val="0"/>
          <w:numId w:val="29"/>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Зв'язок </w:t>
      </w:r>
      <w:r w:rsidR="008D21F1" w:rsidRPr="00D44A6A">
        <w:rPr>
          <w:rFonts w:ascii="Times New Roman" w:hAnsi="Times New Roman" w:cs="Times New Roman"/>
          <w:sz w:val="28"/>
          <w:szCs w:val="28"/>
        </w:rPr>
        <w:t>в</w:t>
      </w:r>
      <w:r w:rsidRPr="00D44A6A">
        <w:rPr>
          <w:rFonts w:ascii="Times New Roman" w:hAnsi="Times New Roman" w:cs="Times New Roman"/>
          <w:sz w:val="28"/>
          <w:szCs w:val="28"/>
        </w:rPr>
        <w:t xml:space="preserve"> умовах воєнного стану </w:t>
      </w:r>
    </w:p>
    <w:p w14:paraId="675679DA" w14:textId="57FA977E" w:rsidR="00E73C53" w:rsidRDefault="00857E87" w:rsidP="00D44A6A">
      <w:pPr>
        <w:tabs>
          <w:tab w:val="left" w:pos="993"/>
        </w:tabs>
        <w:spacing w:after="0" w:line="360" w:lineRule="auto"/>
        <w:ind w:firstLine="709"/>
        <w:jc w:val="both"/>
        <w:rPr>
          <w:rFonts w:ascii="Times New Roman" w:hAnsi="Times New Roman" w:cs="Times New Roman"/>
          <w:sz w:val="28"/>
          <w:szCs w:val="28"/>
        </w:rPr>
      </w:pPr>
      <w:r w:rsidRPr="00D44A6A">
        <w:rPr>
          <w:rFonts w:ascii="Times New Roman" w:hAnsi="Times New Roman" w:cs="Times New Roman"/>
          <w:sz w:val="28"/>
          <w:szCs w:val="28"/>
        </w:rPr>
        <w:t>Загалом, кур'єрські служби повинні бути готові адаптуватися до складних умов воєнного стану. Вони повинні розробити плани реагування на надзвичайні ситуації, навчити персонал відповідним навичкам і співпрацювати з третіми сторонами та органами влади для забезпечення безпеки та безперервності надання послуг.</w:t>
      </w:r>
    </w:p>
    <w:p w14:paraId="2996F189" w14:textId="77777777" w:rsidR="005963B7" w:rsidRPr="00D44A6A" w:rsidRDefault="005963B7" w:rsidP="00D44A6A">
      <w:pPr>
        <w:tabs>
          <w:tab w:val="left" w:pos="993"/>
        </w:tabs>
        <w:spacing w:after="0" w:line="360" w:lineRule="auto"/>
        <w:ind w:firstLine="709"/>
        <w:jc w:val="both"/>
        <w:rPr>
          <w:rFonts w:ascii="Times New Roman" w:hAnsi="Times New Roman" w:cs="Times New Roman"/>
          <w:sz w:val="28"/>
          <w:szCs w:val="28"/>
        </w:rPr>
      </w:pPr>
    </w:p>
    <w:p w14:paraId="7558DFD1" w14:textId="4E26C15C" w:rsidR="00727C94" w:rsidRPr="005963B7" w:rsidRDefault="00727C94" w:rsidP="005963B7">
      <w:pPr>
        <w:pStyle w:val="a3"/>
        <w:numPr>
          <w:ilvl w:val="1"/>
          <w:numId w:val="46"/>
        </w:numPr>
        <w:tabs>
          <w:tab w:val="left" w:pos="993"/>
        </w:tabs>
        <w:spacing w:after="0" w:line="360" w:lineRule="auto"/>
        <w:jc w:val="center"/>
        <w:rPr>
          <w:rFonts w:ascii="Times New Roman" w:hAnsi="Times New Roman" w:cs="Times New Roman"/>
          <w:b/>
          <w:bCs/>
          <w:sz w:val="28"/>
          <w:szCs w:val="28"/>
        </w:rPr>
      </w:pPr>
      <w:r w:rsidRPr="005963B7">
        <w:rPr>
          <w:rFonts w:ascii="Times New Roman" w:hAnsi="Times New Roman" w:cs="Times New Roman"/>
          <w:b/>
          <w:bCs/>
          <w:sz w:val="28"/>
          <w:szCs w:val="28"/>
        </w:rPr>
        <w:t>Роль інтернет-маркетингу для "</w:t>
      </w:r>
      <w:proofErr w:type="spellStart"/>
      <w:r w:rsidRPr="005963B7">
        <w:rPr>
          <w:rFonts w:ascii="Times New Roman" w:hAnsi="Times New Roman" w:cs="Times New Roman"/>
          <w:b/>
          <w:bCs/>
          <w:sz w:val="28"/>
          <w:szCs w:val="28"/>
        </w:rPr>
        <w:t>Nova</w:t>
      </w:r>
      <w:proofErr w:type="spellEnd"/>
      <w:r w:rsidRPr="005963B7">
        <w:rPr>
          <w:rFonts w:ascii="Times New Roman" w:hAnsi="Times New Roman" w:cs="Times New Roman"/>
          <w:b/>
          <w:bCs/>
          <w:sz w:val="28"/>
          <w:szCs w:val="28"/>
        </w:rPr>
        <w:t xml:space="preserve"> </w:t>
      </w:r>
      <w:proofErr w:type="spellStart"/>
      <w:r w:rsidRPr="005963B7">
        <w:rPr>
          <w:rFonts w:ascii="Times New Roman" w:hAnsi="Times New Roman" w:cs="Times New Roman"/>
          <w:b/>
          <w:bCs/>
          <w:sz w:val="28"/>
          <w:szCs w:val="28"/>
        </w:rPr>
        <w:t>Poshta</w:t>
      </w:r>
      <w:proofErr w:type="spellEnd"/>
      <w:r w:rsidRPr="005963B7">
        <w:rPr>
          <w:rFonts w:ascii="Times New Roman" w:hAnsi="Times New Roman" w:cs="Times New Roman"/>
          <w:b/>
          <w:bCs/>
          <w:sz w:val="28"/>
          <w:szCs w:val="28"/>
        </w:rPr>
        <w:t>" в умовах кризи та нестабільності.</w:t>
      </w:r>
    </w:p>
    <w:p w14:paraId="1EBCDAE8" w14:textId="77777777" w:rsidR="005963B7" w:rsidRPr="005963B7" w:rsidRDefault="005963B7" w:rsidP="005963B7">
      <w:pPr>
        <w:pStyle w:val="a3"/>
        <w:tabs>
          <w:tab w:val="left" w:pos="993"/>
        </w:tabs>
        <w:spacing w:after="0" w:line="360" w:lineRule="auto"/>
        <w:ind w:left="1429"/>
        <w:jc w:val="both"/>
        <w:rPr>
          <w:rFonts w:ascii="Times New Roman" w:hAnsi="Times New Roman" w:cs="Times New Roman"/>
          <w:b/>
          <w:bCs/>
          <w:sz w:val="28"/>
          <w:szCs w:val="28"/>
        </w:rPr>
      </w:pPr>
    </w:p>
    <w:p w14:paraId="41426225" w14:textId="77777777" w:rsidR="00857E87" w:rsidRPr="00D44A6A" w:rsidRDefault="00134D64" w:rsidP="00D44A6A">
      <w:pPr>
        <w:tabs>
          <w:tab w:val="left" w:pos="993"/>
        </w:tabs>
        <w:spacing w:after="0" w:line="360" w:lineRule="auto"/>
        <w:ind w:firstLine="709"/>
        <w:jc w:val="both"/>
        <w:rPr>
          <w:rFonts w:ascii="Times New Roman" w:hAnsi="Times New Roman" w:cs="Times New Roman"/>
          <w:sz w:val="28"/>
          <w:szCs w:val="28"/>
        </w:rPr>
      </w:pPr>
      <w:r w:rsidRPr="00D44A6A">
        <w:rPr>
          <w:rFonts w:ascii="Times New Roman" w:hAnsi="Times New Roman" w:cs="Times New Roman"/>
          <w:sz w:val="28"/>
          <w:szCs w:val="28"/>
        </w:rPr>
        <w:t>У часи кризи та нестабільності інтернет-маркетинг відіграє важливу роль для "Нової пошти". "Нова Пошта" є однією з провідних кур'єрських служб в Україні, і використання інтернет-маркетингу дозволяє нам ефективно просувати наші послуги, залучати нових клієнтів і забезпечувати стабільні замовлення навіть у складні економічні часи".</w:t>
      </w:r>
      <w:r w:rsidR="00857E87" w:rsidRPr="00D44A6A">
        <w:rPr>
          <w:rFonts w:ascii="Times New Roman" w:hAnsi="Times New Roman" w:cs="Times New Roman"/>
          <w:sz w:val="28"/>
          <w:szCs w:val="28"/>
        </w:rPr>
        <w:t xml:space="preserve"> </w:t>
      </w:r>
      <w:r w:rsidRPr="00D44A6A">
        <w:rPr>
          <w:rFonts w:ascii="Times New Roman" w:hAnsi="Times New Roman" w:cs="Times New Roman"/>
          <w:sz w:val="28"/>
          <w:szCs w:val="28"/>
        </w:rPr>
        <w:t>Нижче наведено кілька ключових аспектів, які підкреслюють роль онлайн-маркетингу в "Новій Пошті</w:t>
      </w:r>
      <w:r w:rsidR="00857E87" w:rsidRPr="00D44A6A">
        <w:rPr>
          <w:rFonts w:ascii="Times New Roman" w:hAnsi="Times New Roman" w:cs="Times New Roman"/>
          <w:sz w:val="28"/>
          <w:szCs w:val="28"/>
        </w:rPr>
        <w:t>:</w:t>
      </w:r>
    </w:p>
    <w:p w14:paraId="1C3241E7" w14:textId="1573E1EE" w:rsidR="00857E87" w:rsidRPr="00D44A6A" w:rsidRDefault="00857E87" w:rsidP="005963B7">
      <w:pPr>
        <w:pStyle w:val="a3"/>
        <w:numPr>
          <w:ilvl w:val="0"/>
          <w:numId w:val="28"/>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З</w:t>
      </w:r>
      <w:r w:rsidR="00134D64" w:rsidRPr="00D44A6A">
        <w:rPr>
          <w:rFonts w:ascii="Times New Roman" w:hAnsi="Times New Roman" w:cs="Times New Roman"/>
          <w:sz w:val="28"/>
          <w:szCs w:val="28"/>
        </w:rPr>
        <w:t xml:space="preserve">алучення нових клієнтів: онлайн-маркетинг дозволяє "Новій Пошті" вийти на нові аудиторії та залучити нових клієнтів. Цього можна досягти за допомогою рекламних кампаній у соціальних мережах, контекстної реклами в пошукових системах, електронних листів та інших каналів онлайн-маркетингу. </w:t>
      </w:r>
      <w:r w:rsidR="00134D64" w:rsidRPr="00D44A6A">
        <w:rPr>
          <w:rFonts w:ascii="Times New Roman" w:hAnsi="Times New Roman" w:cs="Times New Roman"/>
          <w:sz w:val="28"/>
          <w:szCs w:val="28"/>
        </w:rPr>
        <w:lastRenderedPageBreak/>
        <w:t xml:space="preserve">Ефективний </w:t>
      </w:r>
      <w:proofErr w:type="spellStart"/>
      <w:r w:rsidR="00134D64" w:rsidRPr="00D44A6A">
        <w:rPr>
          <w:rFonts w:ascii="Times New Roman" w:hAnsi="Times New Roman" w:cs="Times New Roman"/>
          <w:sz w:val="28"/>
          <w:szCs w:val="28"/>
        </w:rPr>
        <w:t>таргетинг</w:t>
      </w:r>
      <w:proofErr w:type="spellEnd"/>
      <w:r w:rsidR="00134D64" w:rsidRPr="00D44A6A">
        <w:rPr>
          <w:rFonts w:ascii="Times New Roman" w:hAnsi="Times New Roman" w:cs="Times New Roman"/>
          <w:sz w:val="28"/>
          <w:szCs w:val="28"/>
        </w:rPr>
        <w:t xml:space="preserve"> та </w:t>
      </w:r>
      <w:proofErr w:type="spellStart"/>
      <w:r w:rsidR="00134D64" w:rsidRPr="00D44A6A">
        <w:rPr>
          <w:rFonts w:ascii="Times New Roman" w:hAnsi="Times New Roman" w:cs="Times New Roman"/>
          <w:sz w:val="28"/>
          <w:szCs w:val="28"/>
        </w:rPr>
        <w:t>ретаргетинг</w:t>
      </w:r>
      <w:proofErr w:type="spellEnd"/>
      <w:r w:rsidR="00134D64" w:rsidRPr="00D44A6A">
        <w:rPr>
          <w:rFonts w:ascii="Times New Roman" w:hAnsi="Times New Roman" w:cs="Times New Roman"/>
          <w:sz w:val="28"/>
          <w:szCs w:val="28"/>
        </w:rPr>
        <w:t xml:space="preserve"> дозволяє "Новій пошті" охопити нових клієнтів на основі їхніх інтересів та потреб.</w:t>
      </w:r>
    </w:p>
    <w:p w14:paraId="5C74A1B9" w14:textId="17303935" w:rsidR="00134D64" w:rsidRPr="00D44A6A" w:rsidRDefault="00857E87" w:rsidP="005963B7">
      <w:pPr>
        <w:pStyle w:val="a3"/>
        <w:numPr>
          <w:ilvl w:val="0"/>
          <w:numId w:val="28"/>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П</w:t>
      </w:r>
      <w:r w:rsidR="00134D64" w:rsidRPr="00D44A6A">
        <w:rPr>
          <w:rFonts w:ascii="Times New Roman" w:hAnsi="Times New Roman" w:cs="Times New Roman"/>
          <w:sz w:val="28"/>
          <w:szCs w:val="28"/>
        </w:rPr>
        <w:t>ідвищення впізнаваності бренду</w:t>
      </w:r>
      <w:r w:rsidRPr="00D44A6A">
        <w:rPr>
          <w:rFonts w:ascii="Times New Roman" w:hAnsi="Times New Roman" w:cs="Times New Roman"/>
          <w:sz w:val="28"/>
          <w:szCs w:val="28"/>
        </w:rPr>
        <w:t>:</w:t>
      </w:r>
      <w:r w:rsidR="00134D64" w:rsidRPr="00D44A6A">
        <w:rPr>
          <w:rFonts w:ascii="Times New Roman" w:hAnsi="Times New Roman" w:cs="Times New Roman"/>
          <w:sz w:val="28"/>
          <w:szCs w:val="28"/>
        </w:rPr>
        <w:t xml:space="preserve"> </w:t>
      </w:r>
      <w:r w:rsidRPr="00D44A6A">
        <w:rPr>
          <w:rFonts w:ascii="Times New Roman" w:hAnsi="Times New Roman" w:cs="Times New Roman"/>
          <w:sz w:val="28"/>
          <w:szCs w:val="28"/>
        </w:rPr>
        <w:t>к</w:t>
      </w:r>
      <w:r w:rsidR="00134D64" w:rsidRPr="00D44A6A">
        <w:rPr>
          <w:rFonts w:ascii="Times New Roman" w:hAnsi="Times New Roman" w:cs="Times New Roman"/>
          <w:sz w:val="28"/>
          <w:szCs w:val="28"/>
        </w:rPr>
        <w:t>риза та нестабільність можуть призвести до змін у споживчих звичках та виборі кур'єрських послуг. Онлайн-маркетинг дозволяє "Новій пошті" підвищити впізнаваність бренду серед потенційних клієнтів. Завдяки створенню якісного веб-сайту, активній участі в соціальних мережах та розміщенню цікавого й інформативного контенту, бренд "Нова пошта" може підвищити впізнаваність і довіру до себе.</w:t>
      </w:r>
    </w:p>
    <w:p w14:paraId="2917D415" w14:textId="35F431C8" w:rsidR="00857E87" w:rsidRPr="00D44A6A" w:rsidRDefault="00857E87" w:rsidP="005963B7">
      <w:pPr>
        <w:pStyle w:val="a3"/>
        <w:numPr>
          <w:ilvl w:val="0"/>
          <w:numId w:val="28"/>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П</w:t>
      </w:r>
      <w:r w:rsidR="00134D64" w:rsidRPr="00D44A6A">
        <w:rPr>
          <w:rFonts w:ascii="Times New Roman" w:hAnsi="Times New Roman" w:cs="Times New Roman"/>
          <w:sz w:val="28"/>
          <w:szCs w:val="28"/>
        </w:rPr>
        <w:t>ідтримка існуючих клієнтів</w:t>
      </w:r>
      <w:r w:rsidRPr="00D44A6A">
        <w:rPr>
          <w:rFonts w:ascii="Times New Roman" w:hAnsi="Times New Roman" w:cs="Times New Roman"/>
          <w:sz w:val="28"/>
          <w:szCs w:val="28"/>
        </w:rPr>
        <w:t>:</w:t>
      </w:r>
      <w:r w:rsidR="00134D64" w:rsidRPr="00D44A6A">
        <w:rPr>
          <w:rFonts w:ascii="Times New Roman" w:hAnsi="Times New Roman" w:cs="Times New Roman"/>
          <w:sz w:val="28"/>
          <w:szCs w:val="28"/>
        </w:rPr>
        <w:t xml:space="preserve"> </w:t>
      </w:r>
      <w:r w:rsidRPr="00D44A6A">
        <w:rPr>
          <w:rFonts w:ascii="Times New Roman" w:hAnsi="Times New Roman" w:cs="Times New Roman"/>
          <w:sz w:val="28"/>
          <w:szCs w:val="28"/>
        </w:rPr>
        <w:t>у</w:t>
      </w:r>
      <w:r w:rsidR="00134D64" w:rsidRPr="00D44A6A">
        <w:rPr>
          <w:rFonts w:ascii="Times New Roman" w:hAnsi="Times New Roman" w:cs="Times New Roman"/>
          <w:sz w:val="28"/>
          <w:szCs w:val="28"/>
        </w:rPr>
        <w:t>тримання існуючих клієнтів є важливим аспектом у часи кризи або нестабільності. Інтернет-маркетинг дозволяє "Новій пошті" спілкуватися з клієнтами через соціальні мережі, електронну пошту та месенджери. Це дає змогу інформувати про статус доставки, зміни в послугах, акції та знижки, публікувати відгуки та відповідати на запити клієнтів. Підтримка клієнтів за допомогою онлайн-маркетингу дозволяє "Новій пошті" підтримувати задоволеність і лояльність клієнтів навіть у складні економічні часи</w:t>
      </w:r>
      <w:r w:rsidR="002D65A9" w:rsidRPr="00D44A6A">
        <w:rPr>
          <w:rFonts w:ascii="Times New Roman" w:hAnsi="Times New Roman" w:cs="Times New Roman"/>
          <w:sz w:val="28"/>
          <w:szCs w:val="28"/>
        </w:rPr>
        <w:t>[11]</w:t>
      </w:r>
      <w:r w:rsidR="00134D64" w:rsidRPr="00D44A6A">
        <w:rPr>
          <w:rFonts w:ascii="Times New Roman" w:hAnsi="Times New Roman" w:cs="Times New Roman"/>
          <w:sz w:val="28"/>
          <w:szCs w:val="28"/>
        </w:rPr>
        <w:t>.</w:t>
      </w:r>
    </w:p>
    <w:p w14:paraId="1E0DE56B" w14:textId="126F74DA" w:rsidR="0067478F" w:rsidRPr="00D44A6A" w:rsidRDefault="00134D64" w:rsidP="00D44A6A">
      <w:pPr>
        <w:tabs>
          <w:tab w:val="left" w:pos="993"/>
        </w:tabs>
        <w:spacing w:after="0" w:line="360" w:lineRule="auto"/>
        <w:ind w:firstLine="709"/>
        <w:jc w:val="both"/>
        <w:rPr>
          <w:rFonts w:ascii="Times New Roman" w:hAnsi="Times New Roman" w:cs="Times New Roman"/>
          <w:sz w:val="28"/>
          <w:szCs w:val="28"/>
        </w:rPr>
      </w:pPr>
      <w:r w:rsidRPr="00D44A6A">
        <w:rPr>
          <w:rFonts w:ascii="Times New Roman" w:hAnsi="Times New Roman" w:cs="Times New Roman"/>
          <w:sz w:val="28"/>
          <w:szCs w:val="28"/>
        </w:rPr>
        <w:t>Онлайн-маркетинг дозволяє "Новій Пошті" відстежувати та аналізувати ефективність своїх маркетингових кампаній. Компанія може відстежувати кількість замовлень, витрати на рекламу, конверсії, вплив різних маркетингових каналів та інші показники. Це дозволяє "Новій пошті" аналізувати результати, вдосконалювати свою стратегію та приймати обґрунтовані рішення щодо розподілу маркетингового бюджету.</w:t>
      </w:r>
      <w:r w:rsidR="00857E87" w:rsidRPr="00D44A6A">
        <w:rPr>
          <w:rFonts w:ascii="Times New Roman" w:hAnsi="Times New Roman" w:cs="Times New Roman"/>
          <w:sz w:val="28"/>
          <w:szCs w:val="28"/>
        </w:rPr>
        <w:t xml:space="preserve"> </w:t>
      </w:r>
      <w:r w:rsidRPr="00D44A6A">
        <w:rPr>
          <w:rFonts w:ascii="Times New Roman" w:hAnsi="Times New Roman" w:cs="Times New Roman"/>
          <w:sz w:val="28"/>
          <w:szCs w:val="28"/>
        </w:rPr>
        <w:t>Таким чином, онлайн-маркетинг відіграє важливу роль для "Нової пошти" в часи кризи та нестабільності. Він допомагає залучати нових клієнтів, підвищувати впізнаваність бренду, підтримувати існуючих клієнтів, продавати послуги онлайн та аналізувати ефективність маркетингових кампаній. Завдяки онлайн-маркетингу "Нова пошта" здатна зберігати свою конкурентну перевагу та досягати успіху навіть у складні економічні часи.</w:t>
      </w:r>
    </w:p>
    <w:p w14:paraId="58E281D8" w14:textId="77777777" w:rsidR="0067478F" w:rsidRPr="00D44A6A" w:rsidRDefault="0067478F" w:rsidP="00D44A6A">
      <w:pPr>
        <w:tabs>
          <w:tab w:val="left" w:pos="993"/>
        </w:tabs>
        <w:spacing w:after="0"/>
        <w:ind w:firstLine="709"/>
        <w:rPr>
          <w:rFonts w:ascii="Times New Roman" w:hAnsi="Times New Roman" w:cs="Times New Roman"/>
          <w:sz w:val="28"/>
          <w:szCs w:val="28"/>
        </w:rPr>
      </w:pPr>
      <w:r w:rsidRPr="00D44A6A">
        <w:rPr>
          <w:rFonts w:ascii="Times New Roman" w:hAnsi="Times New Roman" w:cs="Times New Roman"/>
          <w:sz w:val="28"/>
          <w:szCs w:val="28"/>
        </w:rPr>
        <w:br w:type="page"/>
      </w:r>
    </w:p>
    <w:p w14:paraId="794EB1E0" w14:textId="56B63CE9" w:rsidR="00D23C0E" w:rsidRDefault="00D23C0E" w:rsidP="00D23C0E">
      <w:pPr>
        <w:tabs>
          <w:tab w:val="left" w:pos="993"/>
        </w:tab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РОЗДІЛ</w:t>
      </w:r>
      <w:r w:rsidR="0067478F" w:rsidRPr="00D44A6A">
        <w:rPr>
          <w:rFonts w:ascii="Times New Roman" w:hAnsi="Times New Roman" w:cs="Times New Roman"/>
          <w:b/>
          <w:bCs/>
          <w:sz w:val="28"/>
          <w:szCs w:val="28"/>
        </w:rPr>
        <w:t xml:space="preserve"> 2</w:t>
      </w:r>
    </w:p>
    <w:p w14:paraId="282CB6BB" w14:textId="3124829B" w:rsidR="0067478F" w:rsidRDefault="00D23C0E" w:rsidP="00D23C0E">
      <w:pPr>
        <w:tabs>
          <w:tab w:val="left" w:pos="993"/>
        </w:tab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АНАЛІТИЧНА СКЛАДОВА</w:t>
      </w:r>
    </w:p>
    <w:p w14:paraId="06C1E29F" w14:textId="77777777" w:rsidR="00D23C0E" w:rsidRPr="00D44A6A" w:rsidRDefault="00D23C0E" w:rsidP="00D23C0E">
      <w:pPr>
        <w:tabs>
          <w:tab w:val="left" w:pos="993"/>
        </w:tabs>
        <w:spacing w:after="0" w:line="240" w:lineRule="auto"/>
        <w:ind w:firstLine="709"/>
        <w:jc w:val="center"/>
        <w:rPr>
          <w:rFonts w:ascii="Times New Roman" w:hAnsi="Times New Roman" w:cs="Times New Roman"/>
          <w:b/>
          <w:bCs/>
          <w:sz w:val="28"/>
          <w:szCs w:val="28"/>
        </w:rPr>
      </w:pPr>
    </w:p>
    <w:p w14:paraId="566AF022" w14:textId="377AC90D" w:rsidR="0067478F" w:rsidRDefault="0067478F" w:rsidP="00D44A6A">
      <w:pPr>
        <w:tabs>
          <w:tab w:val="left" w:pos="993"/>
        </w:tabs>
        <w:spacing w:after="0" w:line="360" w:lineRule="auto"/>
        <w:ind w:firstLine="709"/>
        <w:rPr>
          <w:rFonts w:ascii="Times New Roman" w:hAnsi="Times New Roman" w:cs="Times New Roman"/>
          <w:b/>
          <w:bCs/>
          <w:sz w:val="28"/>
          <w:szCs w:val="28"/>
        </w:rPr>
      </w:pPr>
      <w:r w:rsidRPr="00D44A6A">
        <w:rPr>
          <w:rFonts w:ascii="Times New Roman" w:hAnsi="Times New Roman" w:cs="Times New Roman"/>
          <w:b/>
          <w:bCs/>
          <w:sz w:val="28"/>
          <w:szCs w:val="28"/>
        </w:rPr>
        <w:t>2.1. Огляд існуючих маркетингових практик "</w:t>
      </w:r>
      <w:proofErr w:type="spellStart"/>
      <w:r w:rsidRPr="00D44A6A">
        <w:rPr>
          <w:rFonts w:ascii="Times New Roman" w:hAnsi="Times New Roman" w:cs="Times New Roman"/>
          <w:b/>
          <w:bCs/>
          <w:sz w:val="28"/>
          <w:szCs w:val="28"/>
        </w:rPr>
        <w:t>Nova</w:t>
      </w:r>
      <w:proofErr w:type="spellEnd"/>
      <w:r w:rsidRPr="00D44A6A">
        <w:rPr>
          <w:rFonts w:ascii="Times New Roman" w:hAnsi="Times New Roman" w:cs="Times New Roman"/>
          <w:b/>
          <w:bCs/>
          <w:sz w:val="28"/>
          <w:szCs w:val="28"/>
        </w:rPr>
        <w:t xml:space="preserve"> </w:t>
      </w:r>
      <w:proofErr w:type="spellStart"/>
      <w:r w:rsidRPr="00D44A6A">
        <w:rPr>
          <w:rFonts w:ascii="Times New Roman" w:hAnsi="Times New Roman" w:cs="Times New Roman"/>
          <w:b/>
          <w:bCs/>
          <w:sz w:val="28"/>
          <w:szCs w:val="28"/>
        </w:rPr>
        <w:t>Poshta</w:t>
      </w:r>
      <w:proofErr w:type="spellEnd"/>
      <w:r w:rsidRPr="00D44A6A">
        <w:rPr>
          <w:rFonts w:ascii="Times New Roman" w:hAnsi="Times New Roman" w:cs="Times New Roman"/>
          <w:b/>
          <w:bCs/>
          <w:sz w:val="28"/>
          <w:szCs w:val="28"/>
        </w:rPr>
        <w:t>" в умовах воєнного стану.</w:t>
      </w:r>
    </w:p>
    <w:p w14:paraId="571F99E5" w14:textId="77777777" w:rsidR="00D23C0E" w:rsidRPr="00D44A6A" w:rsidRDefault="00D23C0E" w:rsidP="00D44A6A">
      <w:pPr>
        <w:tabs>
          <w:tab w:val="left" w:pos="993"/>
        </w:tabs>
        <w:spacing w:after="0" w:line="360" w:lineRule="auto"/>
        <w:ind w:firstLine="709"/>
        <w:rPr>
          <w:rFonts w:ascii="Times New Roman" w:hAnsi="Times New Roman" w:cs="Times New Roman"/>
          <w:b/>
          <w:bCs/>
          <w:sz w:val="28"/>
          <w:szCs w:val="28"/>
        </w:rPr>
      </w:pPr>
    </w:p>
    <w:p w14:paraId="1644F01E" w14:textId="45CEC2BD" w:rsidR="00AC0620" w:rsidRPr="00D44A6A" w:rsidRDefault="00AC0620" w:rsidP="00D23C0E">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Ситуація воєнного стану в Україні є складним викликом для компаній, особливо тих, що працюють у логістичній галузі. Компанія "Нова Пошта", провідний логістичний оператор, зіткнулася з необхідністю адаптувати свої маркетингові стратегії і тактики для утримання та залучення клієнтів в умовах невизначеності та обмежень, пов'язаних з воєнним станом. У цьому розділі проаналізовано основні стратегії і тактики, які застосовувала "Нова Пошта" в цей період, з акцентом на цифрові показники</w:t>
      </w:r>
      <w:r w:rsidR="002D65A9" w:rsidRPr="00D44A6A">
        <w:rPr>
          <w:rFonts w:ascii="Times New Roman" w:hAnsi="Times New Roman" w:cs="Times New Roman"/>
          <w:sz w:val="28"/>
          <w:szCs w:val="28"/>
          <w:lang w:val="ru-RU"/>
        </w:rPr>
        <w:t>[12]</w:t>
      </w:r>
      <w:r w:rsidRPr="00D44A6A">
        <w:rPr>
          <w:rFonts w:ascii="Times New Roman" w:hAnsi="Times New Roman" w:cs="Times New Roman"/>
          <w:sz w:val="28"/>
          <w:szCs w:val="28"/>
        </w:rPr>
        <w:t>.</w:t>
      </w:r>
    </w:p>
    <w:p w14:paraId="7CC36B16" w14:textId="5A5FA1C7" w:rsidR="00AC0620" w:rsidRPr="00D44A6A" w:rsidRDefault="00AC0620" w:rsidP="00D23C0E">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Під час воєнного стану "Нова пошта" приділила особливу увагу утриманню клієнтського портфеля. Для досягнення цієї мети були використані наступні стратегії і тактики:</w:t>
      </w:r>
    </w:p>
    <w:p w14:paraId="6FF023A0" w14:textId="6F69B424" w:rsidR="00AC0620" w:rsidRPr="00D44A6A" w:rsidRDefault="00AC0620" w:rsidP="00D23C0E">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а) Забезпечення безперебійної роботи та якості послуг:</w:t>
      </w:r>
    </w:p>
    <w:p w14:paraId="3BD659FE" w14:textId="3B0F73F5" w:rsidR="00AC0620" w:rsidRPr="00D44A6A" w:rsidRDefault="00AC0620" w:rsidP="00D23C0E">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Нова Пошта запровадила цілодобовий моніторинг логістичної мережі та технічних засобів для забезпечення безперебійної роботи та якості послуг. За період воєнного стану було успішно доставлено понад 95% вантажів, що свідчить про високу ефективність роботи компанії.</w:t>
      </w:r>
    </w:p>
    <w:p w14:paraId="294732C0" w14:textId="573700EC" w:rsidR="00AC0620" w:rsidRPr="00D44A6A" w:rsidRDefault="00AC0620" w:rsidP="00D23C0E">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б) Забезпечення інформаційної прозорості</w:t>
      </w:r>
      <w:r w:rsidR="00493DA1" w:rsidRPr="00D44A6A">
        <w:rPr>
          <w:rFonts w:ascii="Times New Roman" w:hAnsi="Times New Roman" w:cs="Times New Roman"/>
          <w:sz w:val="28"/>
          <w:szCs w:val="28"/>
        </w:rPr>
        <w:t>:</w:t>
      </w:r>
    </w:p>
    <w:p w14:paraId="6C9E43AE" w14:textId="2B58B76D" w:rsidR="00AC0620" w:rsidRPr="00D44A6A" w:rsidRDefault="00AC0620" w:rsidP="00D23C0E">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"Нова пошта" надавала клієнтам актуальну інформацію про статус їхніх вантажів за допомогою цифрових каналів зв'язку. Мобільний додаток та веб-сайт дозволили клієнтам відстежувати місцезнаходження своїх відправлень у режимі реального часу та отримувати сповіщення про зміни у графіку доставки.</w:t>
      </w:r>
    </w:p>
    <w:p w14:paraId="0E976DB7" w14:textId="45ECA56B" w:rsidR="00AC0620" w:rsidRPr="00D44A6A" w:rsidRDefault="00AC0620" w:rsidP="00D23C0E">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в) Підтримка через соціальні мережі</w:t>
      </w:r>
      <w:r w:rsidR="00493DA1" w:rsidRPr="00D44A6A">
        <w:rPr>
          <w:rFonts w:ascii="Times New Roman" w:hAnsi="Times New Roman" w:cs="Times New Roman"/>
          <w:sz w:val="28"/>
          <w:szCs w:val="28"/>
        </w:rPr>
        <w:t>:</w:t>
      </w:r>
    </w:p>
    <w:p w14:paraId="6258B090" w14:textId="3DD355FF" w:rsidR="00AC0620" w:rsidRPr="00D44A6A" w:rsidRDefault="00493DA1" w:rsidP="00D23C0E">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w:t>
      </w:r>
      <w:r w:rsidR="00AC0620" w:rsidRPr="00D44A6A">
        <w:rPr>
          <w:rFonts w:ascii="Times New Roman" w:hAnsi="Times New Roman" w:cs="Times New Roman"/>
          <w:sz w:val="28"/>
          <w:szCs w:val="28"/>
        </w:rPr>
        <w:t>Нова Пошта</w:t>
      </w:r>
      <w:r w:rsidRPr="00D44A6A">
        <w:rPr>
          <w:rFonts w:ascii="Times New Roman" w:hAnsi="Times New Roman" w:cs="Times New Roman"/>
          <w:sz w:val="28"/>
          <w:szCs w:val="28"/>
        </w:rPr>
        <w:t>»</w:t>
      </w:r>
      <w:r w:rsidR="00AC0620" w:rsidRPr="00D44A6A">
        <w:rPr>
          <w:rFonts w:ascii="Times New Roman" w:hAnsi="Times New Roman" w:cs="Times New Roman"/>
          <w:sz w:val="28"/>
          <w:szCs w:val="28"/>
        </w:rPr>
        <w:t xml:space="preserve"> активно використовувала соціальні мережі для підтримки та зв'язку зі своїми клієнтами. Вона швидко реагувала на запитання та коментарі клієнтів через Facebook та Instagram, забезпечуючи високу задоволеність та залученість клієнтів</w:t>
      </w:r>
      <w:r w:rsidR="002D65A9" w:rsidRPr="00D44A6A">
        <w:rPr>
          <w:rFonts w:ascii="Times New Roman" w:hAnsi="Times New Roman" w:cs="Times New Roman"/>
          <w:sz w:val="28"/>
          <w:szCs w:val="28"/>
        </w:rPr>
        <w:t>[13]</w:t>
      </w:r>
      <w:r w:rsidR="00AC0620" w:rsidRPr="00D44A6A">
        <w:rPr>
          <w:rFonts w:ascii="Times New Roman" w:hAnsi="Times New Roman" w:cs="Times New Roman"/>
          <w:sz w:val="28"/>
          <w:szCs w:val="28"/>
        </w:rPr>
        <w:t>.</w:t>
      </w:r>
    </w:p>
    <w:p w14:paraId="47F28843" w14:textId="556BD48A"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lastRenderedPageBreak/>
        <w:t>Враховуючи виклики воєнного стану, "Нова пошта" розробила та впровадила швидку та ефективну стратегію залучення нових клієнтів. Деякі з них такі:</w:t>
      </w:r>
    </w:p>
    <w:p w14:paraId="3E624031" w14:textId="3F264A93"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а) Розширення території обслуговування:</w:t>
      </w:r>
    </w:p>
    <w:p w14:paraId="3390247C" w14:textId="54D612DF"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З метою охоплення широкого кола клієнтів "Нова Пошта" активно розширювала мережу пунктів прийому та видачі відправлень, особливо у важкодоступних районах. Це дозволило залучити нових клієнтів, які раніше не мали доступу до послуг компанії.</w:t>
      </w:r>
    </w:p>
    <w:p w14:paraId="3BD4880E" w14:textId="10F84891"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б) Привабливі пропозиції для нових клієнтів</w:t>
      </w:r>
      <w:r w:rsidR="00493DA1" w:rsidRPr="00D44A6A">
        <w:rPr>
          <w:rFonts w:ascii="Times New Roman" w:hAnsi="Times New Roman" w:cs="Times New Roman"/>
          <w:sz w:val="28"/>
          <w:szCs w:val="28"/>
        </w:rPr>
        <w:t>:</w:t>
      </w:r>
    </w:p>
    <w:p w14:paraId="03A87290" w14:textId="7B1545CE"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Нова пошта запровадила спеціальні пропозиції та знижки для нових клієнтів, щоб надати їм перевагу при виборі логістичних послуг. Серед них - знижки на перші доставки, безкоштовне страхування вантажів та пріоритетне обслуговування.</w:t>
      </w:r>
    </w:p>
    <w:p w14:paraId="703FC006" w14:textId="5EDFC211"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в) Цифрові маркетингові кампанії</w:t>
      </w:r>
      <w:r w:rsidR="00493DA1" w:rsidRPr="00D44A6A">
        <w:rPr>
          <w:rFonts w:ascii="Times New Roman" w:hAnsi="Times New Roman" w:cs="Times New Roman"/>
          <w:sz w:val="28"/>
          <w:szCs w:val="28"/>
        </w:rPr>
        <w:t>:</w:t>
      </w:r>
    </w:p>
    <w:p w14:paraId="58B68B7B" w14:textId="0A25BFDC"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Нова пошта реалізувала агресивну цифрову маркетингову кампанію, спрямовану на залучення нових клієнтів. Для просування послуги та привернення уваги потенційних клієнтів використовувалися соціальні мережі, електронна пошта та контекстна реклама.</w:t>
      </w:r>
    </w:p>
    <w:p w14:paraId="7702227C" w14:textId="11F02AFC"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За період воєнного стану "Нова Пошта" отримала близько </w:t>
      </w:r>
      <w:r w:rsidR="00493DA1" w:rsidRPr="00D44A6A">
        <w:rPr>
          <w:rFonts w:ascii="Times New Roman" w:hAnsi="Times New Roman" w:cs="Times New Roman"/>
          <w:sz w:val="28"/>
          <w:szCs w:val="28"/>
        </w:rPr>
        <w:t>10</w:t>
      </w:r>
      <w:r w:rsidRPr="00D44A6A">
        <w:rPr>
          <w:rFonts w:ascii="Times New Roman" w:hAnsi="Times New Roman" w:cs="Times New Roman"/>
          <w:sz w:val="28"/>
          <w:szCs w:val="28"/>
        </w:rPr>
        <w:t>0 000 нових клієнтів</w:t>
      </w:r>
      <w:r w:rsidR="002D65A9" w:rsidRPr="00D44A6A">
        <w:rPr>
          <w:rFonts w:ascii="Times New Roman" w:hAnsi="Times New Roman" w:cs="Times New Roman"/>
          <w:sz w:val="28"/>
          <w:szCs w:val="28"/>
          <w:lang w:val="ru-RU"/>
        </w:rPr>
        <w:t>[14]</w:t>
      </w:r>
      <w:r w:rsidRPr="00D44A6A">
        <w:rPr>
          <w:rFonts w:ascii="Times New Roman" w:hAnsi="Times New Roman" w:cs="Times New Roman"/>
          <w:sz w:val="28"/>
          <w:szCs w:val="28"/>
        </w:rPr>
        <w:t>.</w:t>
      </w:r>
      <w:r w:rsidR="00493DA1" w:rsidRPr="00D44A6A">
        <w:rPr>
          <w:rFonts w:ascii="Times New Roman" w:hAnsi="Times New Roman" w:cs="Times New Roman"/>
          <w:sz w:val="28"/>
          <w:szCs w:val="28"/>
        </w:rPr>
        <w:t xml:space="preserve"> </w:t>
      </w:r>
      <w:r w:rsidRPr="00D44A6A">
        <w:rPr>
          <w:rFonts w:ascii="Times New Roman" w:hAnsi="Times New Roman" w:cs="Times New Roman"/>
          <w:sz w:val="28"/>
          <w:szCs w:val="28"/>
        </w:rPr>
        <w:t>Понад 100 000 нових унікальних відвідувачів відвідали сайт "Нової пошти", що підвищило обізнаність про компанію та її послуги.</w:t>
      </w:r>
      <w:r w:rsidR="00493DA1" w:rsidRPr="00D44A6A">
        <w:rPr>
          <w:rFonts w:ascii="Times New Roman" w:hAnsi="Times New Roman" w:cs="Times New Roman"/>
          <w:sz w:val="28"/>
          <w:szCs w:val="28"/>
        </w:rPr>
        <w:t xml:space="preserve"> </w:t>
      </w:r>
      <w:r w:rsidRPr="00D44A6A">
        <w:rPr>
          <w:rFonts w:ascii="Times New Roman" w:hAnsi="Times New Roman" w:cs="Times New Roman"/>
          <w:sz w:val="28"/>
          <w:szCs w:val="28"/>
        </w:rPr>
        <w:t>За допомогою мобільного додатку "Нова пошта" було відстежено понад 200 000 відправлень, що свідчить про те, що клієнти активно користуються цією функцією.</w:t>
      </w:r>
      <w:r w:rsidR="00493DA1" w:rsidRPr="00D44A6A">
        <w:rPr>
          <w:rFonts w:ascii="Times New Roman" w:hAnsi="Times New Roman" w:cs="Times New Roman"/>
          <w:sz w:val="28"/>
          <w:szCs w:val="28"/>
        </w:rPr>
        <w:t xml:space="preserve"> </w:t>
      </w:r>
      <w:r w:rsidRPr="00D44A6A">
        <w:rPr>
          <w:rFonts w:ascii="Times New Roman" w:hAnsi="Times New Roman" w:cs="Times New Roman"/>
          <w:sz w:val="28"/>
          <w:szCs w:val="28"/>
        </w:rPr>
        <w:t>Розширюючи мережу пунктів збору та доставки, "Нова Пошта" продемонструвала свою здатність обслуговувати понад 20 000 клієнтів у важкодоступних районах та виходити на нові ринки.</w:t>
      </w:r>
      <w:r w:rsidR="00493DA1" w:rsidRPr="00D44A6A">
        <w:rPr>
          <w:rFonts w:ascii="Times New Roman" w:hAnsi="Times New Roman" w:cs="Times New Roman"/>
          <w:sz w:val="28"/>
          <w:szCs w:val="28"/>
        </w:rPr>
        <w:t xml:space="preserve"> </w:t>
      </w:r>
      <w:r w:rsidRPr="00D44A6A">
        <w:rPr>
          <w:rFonts w:ascii="Times New Roman" w:hAnsi="Times New Roman" w:cs="Times New Roman"/>
          <w:sz w:val="28"/>
          <w:szCs w:val="28"/>
        </w:rPr>
        <w:t>Ці цифри свідчать про успішність стратегії і тактики "Нової пошти"</w:t>
      </w:r>
      <w:r w:rsidR="002D65A9" w:rsidRPr="00D44A6A">
        <w:rPr>
          <w:rFonts w:ascii="Times New Roman" w:hAnsi="Times New Roman" w:cs="Times New Roman"/>
          <w:sz w:val="28"/>
          <w:szCs w:val="28"/>
          <w:lang w:val="ru-RU"/>
        </w:rPr>
        <w:t>[20]</w:t>
      </w:r>
      <w:r w:rsidRPr="00D44A6A">
        <w:rPr>
          <w:rFonts w:ascii="Times New Roman" w:hAnsi="Times New Roman" w:cs="Times New Roman"/>
          <w:sz w:val="28"/>
          <w:szCs w:val="28"/>
        </w:rPr>
        <w:t>.</w:t>
      </w:r>
    </w:p>
    <w:p w14:paraId="568871D1" w14:textId="769FEAD7" w:rsidR="00AC0620" w:rsidRPr="00D44A6A" w:rsidRDefault="00493DA1"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У</w:t>
      </w:r>
      <w:r w:rsidR="00AC0620" w:rsidRPr="00D44A6A">
        <w:rPr>
          <w:rFonts w:ascii="Times New Roman" w:hAnsi="Times New Roman" w:cs="Times New Roman"/>
          <w:sz w:val="28"/>
          <w:szCs w:val="28"/>
        </w:rPr>
        <w:t>спішні маркетингові рішення та кампанії</w:t>
      </w:r>
      <w:r w:rsidRPr="00D44A6A">
        <w:rPr>
          <w:rFonts w:ascii="Times New Roman" w:hAnsi="Times New Roman" w:cs="Times New Roman"/>
          <w:sz w:val="28"/>
          <w:szCs w:val="28"/>
        </w:rPr>
        <w:t>:</w:t>
      </w:r>
    </w:p>
    <w:p w14:paraId="0675AE3D" w14:textId="0482D21E"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а) Запровадження безкоштовного страхування вантажів</w:t>
      </w:r>
      <w:r w:rsidR="00493DA1" w:rsidRPr="00D44A6A">
        <w:rPr>
          <w:rFonts w:ascii="Times New Roman" w:hAnsi="Times New Roman" w:cs="Times New Roman"/>
          <w:sz w:val="28"/>
          <w:szCs w:val="28"/>
        </w:rPr>
        <w:t>:</w:t>
      </w:r>
    </w:p>
    <w:p w14:paraId="750B0132" w14:textId="653E1271"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lastRenderedPageBreak/>
        <w:t>Нова пошта запровадила акцію, яка пропонує клієнтам безкоштовне страхування вантажів під час воєнного стану. За даними компанії, акція залучила понад 15 000 нових клієнтів і підвищила лояльність існуючих клієнтів на 25%.</w:t>
      </w:r>
    </w:p>
    <w:p w14:paraId="4239D0E0" w14:textId="195669BF"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б) Розширення пунктів збору та доставки.</w:t>
      </w:r>
    </w:p>
    <w:p w14:paraId="3ED926DB" w14:textId="23237F0F"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lang w:val="ru-RU"/>
        </w:rPr>
      </w:pPr>
      <w:r w:rsidRPr="00D44A6A">
        <w:rPr>
          <w:rFonts w:ascii="Times New Roman" w:hAnsi="Times New Roman" w:cs="Times New Roman"/>
          <w:sz w:val="28"/>
          <w:szCs w:val="28"/>
        </w:rPr>
        <w:t>Нова пошта активно розширює свою мережу пунктів прийому та доставки відправлень. За даними компанії, під час воєнного стану було відкрито 100 нових відділень, а обсяги відправлень зросли на 30%.</w:t>
      </w:r>
      <w:r w:rsidR="002D65A9" w:rsidRPr="00D44A6A">
        <w:rPr>
          <w:rFonts w:ascii="Times New Roman" w:hAnsi="Times New Roman" w:cs="Times New Roman"/>
          <w:sz w:val="28"/>
          <w:szCs w:val="28"/>
          <w:lang w:val="ru-RU"/>
        </w:rPr>
        <w:t>[15]</w:t>
      </w:r>
    </w:p>
    <w:p w14:paraId="2BB481F1" w14:textId="23CE1E8B"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в) Комунікація через соціальні мережі.</w:t>
      </w:r>
    </w:p>
    <w:p w14:paraId="46E9C0FC" w14:textId="357687E6"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Нова пошта активно використовувала соціальні мережі для підтримки та комунікації зі своїми клієнтами. За даними </w:t>
      </w:r>
      <w:proofErr w:type="spellStart"/>
      <w:r w:rsidRPr="00D44A6A">
        <w:rPr>
          <w:rFonts w:ascii="Times New Roman" w:hAnsi="Times New Roman" w:cs="Times New Roman"/>
          <w:sz w:val="28"/>
          <w:szCs w:val="28"/>
        </w:rPr>
        <w:t>Facebook</w:t>
      </w:r>
      <w:proofErr w:type="spellEnd"/>
      <w:r w:rsidRPr="00D44A6A">
        <w:rPr>
          <w:rFonts w:ascii="Times New Roman" w:hAnsi="Times New Roman" w:cs="Times New Roman"/>
          <w:sz w:val="28"/>
          <w:szCs w:val="28"/>
        </w:rPr>
        <w:t xml:space="preserve"> </w:t>
      </w:r>
      <w:proofErr w:type="spellStart"/>
      <w:r w:rsidRPr="00D44A6A">
        <w:rPr>
          <w:rFonts w:ascii="Times New Roman" w:hAnsi="Times New Roman" w:cs="Times New Roman"/>
          <w:sz w:val="28"/>
          <w:szCs w:val="28"/>
        </w:rPr>
        <w:t>Insights</w:t>
      </w:r>
      <w:proofErr w:type="spellEnd"/>
      <w:r w:rsidRPr="00D44A6A">
        <w:rPr>
          <w:rFonts w:ascii="Times New Roman" w:hAnsi="Times New Roman" w:cs="Times New Roman"/>
          <w:sz w:val="28"/>
          <w:szCs w:val="28"/>
        </w:rPr>
        <w:t>, кількість позитивних відгуків та реакцій на пости "Нової пошти" зросла на 40%, а кількість приватних повідомлень збільшилася на 50%</w:t>
      </w:r>
      <w:r w:rsidR="002D65A9" w:rsidRPr="00D44A6A">
        <w:rPr>
          <w:rFonts w:ascii="Times New Roman" w:hAnsi="Times New Roman" w:cs="Times New Roman"/>
          <w:sz w:val="28"/>
          <w:szCs w:val="28"/>
          <w:lang w:val="ru-RU"/>
        </w:rPr>
        <w:t>[19]</w:t>
      </w:r>
      <w:r w:rsidRPr="00D44A6A">
        <w:rPr>
          <w:rFonts w:ascii="Times New Roman" w:hAnsi="Times New Roman" w:cs="Times New Roman"/>
          <w:sz w:val="28"/>
          <w:szCs w:val="28"/>
        </w:rPr>
        <w:t>.</w:t>
      </w:r>
    </w:p>
    <w:p w14:paraId="23BCE1A3" w14:textId="77777777" w:rsidR="00493DA1" w:rsidRPr="00D44A6A" w:rsidRDefault="00493DA1"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Н</w:t>
      </w:r>
      <w:r w:rsidR="00AC0620" w:rsidRPr="00D44A6A">
        <w:rPr>
          <w:rFonts w:ascii="Times New Roman" w:hAnsi="Times New Roman" w:cs="Times New Roman"/>
          <w:sz w:val="28"/>
          <w:szCs w:val="28"/>
        </w:rPr>
        <w:t>евдачі та помилки</w:t>
      </w:r>
      <w:r w:rsidRPr="00D44A6A">
        <w:rPr>
          <w:rFonts w:ascii="Times New Roman" w:hAnsi="Times New Roman" w:cs="Times New Roman"/>
          <w:sz w:val="28"/>
          <w:szCs w:val="28"/>
        </w:rPr>
        <w:t>:</w:t>
      </w:r>
    </w:p>
    <w:p w14:paraId="54B8CD47" w14:textId="33F3D88C"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а) Відсутність комунікації щодо змін у графіках доставки:</w:t>
      </w:r>
    </w:p>
    <w:p w14:paraId="5931598E" w14:textId="2CC74F9F"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У деяких випадках "Нова пошта" не забезпечила належний рівень комунікації щодо змін у графіку доставки у зв'язку з воєнним станом. Це призвело до незадоволення клієнтів та втрати довіри до компанії.</w:t>
      </w:r>
    </w:p>
    <w:p w14:paraId="55457394" w14:textId="75465BA7"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б) Затримки в графіках доставки:</w:t>
      </w:r>
    </w:p>
    <w:p w14:paraId="2FAC499D" w14:textId="27370E28"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Внаслідок складних умов, пов'язаних з воєнним станом, "Нова Пошта" зіткнулася із затримками у доставці. Це призвело до зростання невдоволення серед частини клієнтів та втрати частки ринку</w:t>
      </w:r>
      <w:r w:rsidR="002D65A9" w:rsidRPr="00D44A6A">
        <w:rPr>
          <w:rFonts w:ascii="Times New Roman" w:hAnsi="Times New Roman" w:cs="Times New Roman"/>
          <w:sz w:val="28"/>
          <w:szCs w:val="28"/>
          <w:lang w:val="ru-RU"/>
        </w:rPr>
        <w:t>[21]</w:t>
      </w:r>
      <w:r w:rsidRPr="00D44A6A">
        <w:rPr>
          <w:rFonts w:ascii="Times New Roman" w:hAnsi="Times New Roman" w:cs="Times New Roman"/>
          <w:sz w:val="28"/>
          <w:szCs w:val="28"/>
        </w:rPr>
        <w:t>.</w:t>
      </w:r>
    </w:p>
    <w:p w14:paraId="7F90CC05" w14:textId="0626CB02" w:rsidR="00AC0620" w:rsidRPr="00D44A6A" w:rsidRDefault="00AC0620"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в) Висока вартість доставки:</w:t>
      </w:r>
    </w:p>
    <w:p w14:paraId="70EFE0A9" w14:textId="4A6F9C12" w:rsidR="00AC0620" w:rsidRPr="00D44A6A" w:rsidRDefault="00F6706C" w:rsidP="00F6706C">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AC0620" w:rsidRPr="00D44A6A">
        <w:rPr>
          <w:rFonts w:ascii="Times New Roman" w:hAnsi="Times New Roman" w:cs="Times New Roman"/>
          <w:sz w:val="28"/>
          <w:szCs w:val="28"/>
        </w:rPr>
        <w:t>) Високі тарифи на доставку: під час воєнного стану "Нова пошта" була змушена підвищити тарифи на доставку через зростання вартості пального та інших ресурсів. Як наслідок, конкурентоспроможність компанії знизилася, а частина клієнтів, можливо, перейшла до інших постачальників послуг</w:t>
      </w:r>
      <w:r w:rsidR="002D65A9" w:rsidRPr="00D44A6A">
        <w:rPr>
          <w:rFonts w:ascii="Times New Roman" w:hAnsi="Times New Roman" w:cs="Times New Roman"/>
          <w:sz w:val="28"/>
          <w:szCs w:val="28"/>
          <w:lang w:val="ru-RU"/>
        </w:rPr>
        <w:t>[16]</w:t>
      </w:r>
      <w:r w:rsidR="00AC0620" w:rsidRPr="00D44A6A">
        <w:rPr>
          <w:rFonts w:ascii="Times New Roman" w:hAnsi="Times New Roman" w:cs="Times New Roman"/>
          <w:sz w:val="28"/>
          <w:szCs w:val="28"/>
        </w:rPr>
        <w:t>.</w:t>
      </w:r>
    </w:p>
    <w:p w14:paraId="36C33BC0" w14:textId="77777777" w:rsidR="00F6706C" w:rsidRDefault="00F6706C" w:rsidP="00D44A6A">
      <w:pPr>
        <w:tabs>
          <w:tab w:val="left" w:pos="993"/>
        </w:tabs>
        <w:spacing w:after="0" w:line="360" w:lineRule="auto"/>
        <w:ind w:firstLine="709"/>
        <w:rPr>
          <w:rFonts w:ascii="Times New Roman" w:hAnsi="Times New Roman" w:cs="Times New Roman"/>
          <w:b/>
          <w:bCs/>
          <w:sz w:val="28"/>
          <w:szCs w:val="28"/>
        </w:rPr>
      </w:pPr>
    </w:p>
    <w:p w14:paraId="7AD80D16" w14:textId="77777777" w:rsidR="00F6706C" w:rsidRDefault="00F6706C" w:rsidP="00D44A6A">
      <w:pPr>
        <w:tabs>
          <w:tab w:val="left" w:pos="993"/>
        </w:tabs>
        <w:spacing w:after="0" w:line="360" w:lineRule="auto"/>
        <w:ind w:firstLine="709"/>
        <w:rPr>
          <w:rFonts w:ascii="Times New Roman" w:hAnsi="Times New Roman" w:cs="Times New Roman"/>
          <w:b/>
          <w:bCs/>
          <w:sz w:val="28"/>
          <w:szCs w:val="28"/>
        </w:rPr>
      </w:pPr>
    </w:p>
    <w:p w14:paraId="4496CB80" w14:textId="046636C6" w:rsidR="00493DA1" w:rsidRDefault="0067478F" w:rsidP="00D44A6A">
      <w:pPr>
        <w:tabs>
          <w:tab w:val="left" w:pos="993"/>
        </w:tabs>
        <w:spacing w:after="0" w:line="360" w:lineRule="auto"/>
        <w:ind w:firstLine="709"/>
        <w:rPr>
          <w:rFonts w:ascii="Times New Roman" w:hAnsi="Times New Roman" w:cs="Times New Roman"/>
          <w:b/>
          <w:bCs/>
          <w:sz w:val="28"/>
          <w:szCs w:val="28"/>
        </w:rPr>
      </w:pPr>
      <w:r w:rsidRPr="00D44A6A">
        <w:rPr>
          <w:rFonts w:ascii="Times New Roman" w:hAnsi="Times New Roman" w:cs="Times New Roman"/>
          <w:b/>
          <w:bCs/>
          <w:sz w:val="28"/>
          <w:szCs w:val="28"/>
        </w:rPr>
        <w:lastRenderedPageBreak/>
        <w:t>2.2. Характеристика можливостей реалізації маркетингової інтер</w:t>
      </w:r>
      <w:r w:rsidR="00F6706C">
        <w:rPr>
          <w:rFonts w:ascii="Times New Roman" w:hAnsi="Times New Roman" w:cs="Times New Roman"/>
          <w:b/>
          <w:bCs/>
          <w:sz w:val="28"/>
          <w:szCs w:val="28"/>
        </w:rPr>
        <w:t>нет-стратегії для "</w:t>
      </w:r>
      <w:proofErr w:type="spellStart"/>
      <w:r w:rsidR="00F6706C">
        <w:rPr>
          <w:rFonts w:ascii="Times New Roman" w:hAnsi="Times New Roman" w:cs="Times New Roman"/>
          <w:b/>
          <w:bCs/>
          <w:sz w:val="28"/>
          <w:szCs w:val="28"/>
        </w:rPr>
        <w:t>Nova</w:t>
      </w:r>
      <w:proofErr w:type="spellEnd"/>
      <w:r w:rsidR="00F6706C">
        <w:rPr>
          <w:rFonts w:ascii="Times New Roman" w:hAnsi="Times New Roman" w:cs="Times New Roman"/>
          <w:b/>
          <w:bCs/>
          <w:sz w:val="28"/>
          <w:szCs w:val="28"/>
        </w:rPr>
        <w:t xml:space="preserve"> </w:t>
      </w:r>
      <w:proofErr w:type="spellStart"/>
      <w:r w:rsidR="00F6706C">
        <w:rPr>
          <w:rFonts w:ascii="Times New Roman" w:hAnsi="Times New Roman" w:cs="Times New Roman"/>
          <w:b/>
          <w:bCs/>
          <w:sz w:val="28"/>
          <w:szCs w:val="28"/>
        </w:rPr>
        <w:t>Poshta</w:t>
      </w:r>
      <w:proofErr w:type="spellEnd"/>
      <w:r w:rsidR="00F6706C">
        <w:rPr>
          <w:rFonts w:ascii="Times New Roman" w:hAnsi="Times New Roman" w:cs="Times New Roman"/>
          <w:b/>
          <w:bCs/>
          <w:sz w:val="28"/>
          <w:szCs w:val="28"/>
        </w:rPr>
        <w:t>"</w:t>
      </w:r>
    </w:p>
    <w:p w14:paraId="604FF83C" w14:textId="77777777" w:rsidR="00F6706C" w:rsidRPr="00D44A6A" w:rsidRDefault="00F6706C" w:rsidP="00D44A6A">
      <w:pPr>
        <w:tabs>
          <w:tab w:val="left" w:pos="993"/>
        </w:tabs>
        <w:spacing w:after="0" w:line="360" w:lineRule="auto"/>
        <w:ind w:firstLine="709"/>
        <w:rPr>
          <w:rFonts w:ascii="Times New Roman" w:hAnsi="Times New Roman" w:cs="Times New Roman"/>
          <w:b/>
          <w:bCs/>
          <w:sz w:val="28"/>
          <w:szCs w:val="28"/>
        </w:rPr>
      </w:pPr>
    </w:p>
    <w:p w14:paraId="38A748CE" w14:textId="6D0036FE" w:rsidR="00493DA1" w:rsidRPr="00D44A6A" w:rsidRDefault="00493DA1" w:rsidP="00F6706C">
      <w:pPr>
        <w:tabs>
          <w:tab w:val="left" w:pos="709"/>
          <w:tab w:val="left" w:pos="993"/>
        </w:tabs>
        <w:spacing w:after="0" w:line="360" w:lineRule="auto"/>
        <w:ind w:firstLine="567"/>
        <w:jc w:val="both"/>
        <w:rPr>
          <w:rFonts w:ascii="Times New Roman" w:hAnsi="Times New Roman" w:cs="Times New Roman"/>
          <w:b/>
          <w:bCs/>
          <w:sz w:val="28"/>
          <w:szCs w:val="28"/>
        </w:rPr>
      </w:pPr>
      <w:r w:rsidRPr="00D44A6A">
        <w:rPr>
          <w:rFonts w:ascii="Times New Roman" w:hAnsi="Times New Roman" w:cs="Times New Roman"/>
          <w:sz w:val="28"/>
          <w:szCs w:val="28"/>
        </w:rPr>
        <w:t>Інтернет є важливим каналом комунікації в умовах воєнного стану, оскільки фізичний доступ до клієнтів може бути обмежений. "Нова пошта" може використовувати електронну пошту, соціальні мережі, мобільні додатки та веб-сайти для взаємодії з клієнтами, надання інформації про свої послуги та відповідей на запитання". Мобільний додаток і веб-сайт "Нова пошта" дозволяють клієнтам відстежувати місцезнаходження свого вантажу в режимі реального часу. Це дозволяє клієнтам відстежувати статус свого вантажу незалежно від умов воєнного стану.</w:t>
      </w:r>
      <w:r w:rsidRPr="00D44A6A">
        <w:rPr>
          <w:rFonts w:ascii="Times New Roman" w:hAnsi="Times New Roman" w:cs="Times New Roman"/>
          <w:b/>
          <w:bCs/>
          <w:sz w:val="28"/>
          <w:szCs w:val="28"/>
        </w:rPr>
        <w:t xml:space="preserve"> </w:t>
      </w:r>
      <w:r w:rsidRPr="00D44A6A">
        <w:rPr>
          <w:rFonts w:ascii="Times New Roman" w:hAnsi="Times New Roman" w:cs="Times New Roman"/>
          <w:sz w:val="28"/>
          <w:szCs w:val="28"/>
        </w:rPr>
        <w:t>"Нова пошта" може активно розширювати свою мережу пунктів прийому та доставки, щоб обслуговувати райони, де доставка ускладнена, та залучати нових клієнтів.</w:t>
      </w:r>
      <w:r w:rsidRPr="00D44A6A">
        <w:rPr>
          <w:rFonts w:ascii="Times New Roman" w:hAnsi="Times New Roman" w:cs="Times New Roman"/>
          <w:b/>
          <w:bCs/>
          <w:sz w:val="28"/>
          <w:szCs w:val="28"/>
        </w:rPr>
        <w:t xml:space="preserve"> В</w:t>
      </w:r>
      <w:r w:rsidRPr="00D44A6A">
        <w:rPr>
          <w:rFonts w:ascii="Times New Roman" w:hAnsi="Times New Roman" w:cs="Times New Roman"/>
          <w:sz w:val="28"/>
          <w:szCs w:val="28"/>
        </w:rPr>
        <w:t>икористовуючи цифрові маркетингові канали, такі як соціальні мережі, електронна пошта та контекстна реклама, "Нова пошта" може залучати потенційних клієнтів та залучати нових користувачів.</w:t>
      </w:r>
      <w:r w:rsidRPr="00D44A6A">
        <w:rPr>
          <w:rFonts w:ascii="Times New Roman" w:hAnsi="Times New Roman" w:cs="Times New Roman"/>
          <w:b/>
          <w:bCs/>
          <w:sz w:val="28"/>
          <w:szCs w:val="28"/>
        </w:rPr>
        <w:t xml:space="preserve"> </w:t>
      </w:r>
      <w:r w:rsidRPr="00D44A6A">
        <w:rPr>
          <w:rFonts w:ascii="Times New Roman" w:hAnsi="Times New Roman" w:cs="Times New Roman"/>
          <w:sz w:val="28"/>
          <w:szCs w:val="28"/>
        </w:rPr>
        <w:t>"Нова пошта" може продовжувати надавати актуальну інформацію про статус відправлень та зміни в графіках доставки через цифрові канали зв'язку. Це допомагає підтримувати довіру та задоволеність клієнтів.</w:t>
      </w:r>
      <w:r w:rsidRPr="00D44A6A">
        <w:rPr>
          <w:rFonts w:ascii="Times New Roman" w:hAnsi="Times New Roman" w:cs="Times New Roman"/>
          <w:b/>
          <w:bCs/>
          <w:sz w:val="28"/>
          <w:szCs w:val="28"/>
        </w:rPr>
        <w:t xml:space="preserve"> </w:t>
      </w:r>
      <w:r w:rsidRPr="00D44A6A">
        <w:rPr>
          <w:rFonts w:ascii="Times New Roman" w:hAnsi="Times New Roman" w:cs="Times New Roman"/>
          <w:sz w:val="28"/>
          <w:szCs w:val="28"/>
        </w:rPr>
        <w:t>Використовуючи аналітичні інструменти, "Нова пошта" може отримувати дані про ефективність своїх маркетингових кампаній та стратегій, що дозволяє їй коригувати свою поведінку та вдосконалювати підхід до залучення та утримання клієнтів.</w:t>
      </w:r>
    </w:p>
    <w:p w14:paraId="06BFCBEF" w14:textId="0B65131E" w:rsidR="00493DA1" w:rsidRPr="00D44A6A" w:rsidRDefault="00493DA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Незважаючи на введення воєнного стану, існують певні виклики для реалізації стратегії онлайн-маркетингу "Нової пошти". До них належать</w:t>
      </w:r>
      <w:r w:rsidR="002D65A9" w:rsidRPr="00D44A6A">
        <w:rPr>
          <w:rFonts w:ascii="Times New Roman" w:hAnsi="Times New Roman" w:cs="Times New Roman"/>
          <w:sz w:val="28"/>
          <w:szCs w:val="28"/>
          <w:lang w:val="en-US"/>
        </w:rPr>
        <w:t>[17]</w:t>
      </w:r>
      <w:r w:rsidRPr="00D44A6A">
        <w:rPr>
          <w:rFonts w:ascii="Times New Roman" w:hAnsi="Times New Roman" w:cs="Times New Roman"/>
          <w:sz w:val="28"/>
          <w:szCs w:val="28"/>
        </w:rPr>
        <w:t>:</w:t>
      </w:r>
    </w:p>
    <w:p w14:paraId="06FF4088" w14:textId="534C6D89" w:rsidR="00493DA1" w:rsidRPr="00D44A6A" w:rsidRDefault="00493DA1" w:rsidP="00F6706C">
      <w:pPr>
        <w:pStyle w:val="a3"/>
        <w:numPr>
          <w:ilvl w:val="0"/>
          <w:numId w:val="32"/>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Забезпечення безпеки: безпека є важливим питанням у зв'язку з введенням воєнного стану. "Нова Пошта" повинна забезпечити безпеку своїх співробітників, вантажів та клієнтів під час надання послуг. Це включає в себе заходи безпеки в точці доставки вантажу та використання технологій для моніторингу та контролю.</w:t>
      </w:r>
    </w:p>
    <w:p w14:paraId="1035EF61" w14:textId="349E647A" w:rsidR="00493DA1" w:rsidRPr="00D44A6A" w:rsidRDefault="00493DA1" w:rsidP="00F6706C">
      <w:pPr>
        <w:pStyle w:val="a3"/>
        <w:numPr>
          <w:ilvl w:val="0"/>
          <w:numId w:val="32"/>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lastRenderedPageBreak/>
        <w:t>Логістичні зміни: внаслідок воєнного стану може бути обмежено рух транспорту та змінено логістичні маршрути. "Нова пошта" має реагувати на ці зміни, шукаючи альтернативні маршрути доставки та використовуючи ефективні стратегії доставки".</w:t>
      </w:r>
    </w:p>
    <w:p w14:paraId="5DAF1AE8" w14:textId="77777777" w:rsidR="00493DA1" w:rsidRPr="00D44A6A" w:rsidRDefault="00493DA1" w:rsidP="00F6706C">
      <w:pPr>
        <w:pStyle w:val="a3"/>
        <w:numPr>
          <w:ilvl w:val="0"/>
          <w:numId w:val="31"/>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У воєнний час, коли ситуація нестабільна, важливо підтримувати довіру клієнтів. "Нова пошта" повинна надавати чітку та достовірну інформацію про статус відправлень, дотримуватися термінів і вирішувати проблеми в міру їх виникнення".</w:t>
      </w:r>
    </w:p>
    <w:p w14:paraId="4A707370" w14:textId="629C081C" w:rsidR="00493DA1" w:rsidRPr="00D44A6A" w:rsidRDefault="00493DA1" w:rsidP="00F6706C">
      <w:pPr>
        <w:pStyle w:val="a3"/>
        <w:numPr>
          <w:ilvl w:val="0"/>
          <w:numId w:val="31"/>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Воєнний стан може спричинити непередбачувані наслідки, такі як блокади або обмеження доступу до певних територій. "Нова Пошта" повинна мати план і стратегію на випадок непередбачуваних ситуацій, щоб забезпечити безперервність обслуговування і зберегти задоволеність клієнтів".</w:t>
      </w:r>
    </w:p>
    <w:p w14:paraId="763E829D" w14:textId="24BB57DB" w:rsidR="00493DA1" w:rsidRPr="00D44A6A" w:rsidRDefault="00493DA1" w:rsidP="00F6706C">
      <w:pPr>
        <w:pStyle w:val="a3"/>
        <w:numPr>
          <w:ilvl w:val="0"/>
          <w:numId w:val="31"/>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У воєнний час важливо підтримувати співпрацю з органами влади та дотримуватися всіх вимог і обмежень, що стосуються діяльності компанії. "Нова пошта" повинна бути готова співпрацювати з військовими та цивільними органами влади з метою забезпечення безпеки та нормальної роботи".</w:t>
      </w:r>
    </w:p>
    <w:p w14:paraId="39FF4E66" w14:textId="32A1029B" w:rsidR="00727C94" w:rsidRPr="00D44A6A" w:rsidRDefault="00493DA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Загалом, воєнний стан може вплинути на реалізацію стратегії онлайн-маркетингу компанії "Нова пошта", але за умови належного використання цифрових каналів комунікації та адаптації стратегії Воєнний стан не вплине на реалізацію маркетингової стратегії "Нова Пошта" в Інтернеті</w:t>
      </w:r>
      <w:r w:rsidR="002D65A9" w:rsidRPr="00D44A6A">
        <w:rPr>
          <w:rFonts w:ascii="Times New Roman" w:hAnsi="Times New Roman" w:cs="Times New Roman"/>
          <w:sz w:val="28"/>
          <w:szCs w:val="28"/>
          <w:lang w:val="ru-RU"/>
        </w:rPr>
        <w:t>[18]</w:t>
      </w:r>
      <w:r w:rsidRPr="00D44A6A">
        <w:rPr>
          <w:rFonts w:ascii="Times New Roman" w:hAnsi="Times New Roman" w:cs="Times New Roman"/>
          <w:sz w:val="28"/>
          <w:szCs w:val="28"/>
        </w:rPr>
        <w:t>.</w:t>
      </w:r>
    </w:p>
    <w:p w14:paraId="1531A90B" w14:textId="2D2ECCA2" w:rsidR="00AC0620" w:rsidRPr="00D44A6A" w:rsidRDefault="00AC0620" w:rsidP="00F6706C">
      <w:pPr>
        <w:tabs>
          <w:tab w:val="left" w:pos="709"/>
          <w:tab w:val="left" w:pos="993"/>
        </w:tabs>
        <w:spacing w:after="0"/>
        <w:ind w:firstLine="567"/>
        <w:jc w:val="both"/>
        <w:rPr>
          <w:rFonts w:ascii="Times New Roman" w:hAnsi="Times New Roman" w:cs="Times New Roman"/>
          <w:sz w:val="28"/>
          <w:szCs w:val="28"/>
        </w:rPr>
      </w:pPr>
      <w:r w:rsidRPr="00D44A6A">
        <w:rPr>
          <w:rFonts w:ascii="Times New Roman" w:hAnsi="Times New Roman" w:cs="Times New Roman"/>
          <w:sz w:val="28"/>
          <w:szCs w:val="28"/>
        </w:rPr>
        <w:br w:type="page"/>
      </w:r>
    </w:p>
    <w:p w14:paraId="1ACA038E" w14:textId="69D1D93F" w:rsidR="00F6706C" w:rsidRDefault="00F6706C" w:rsidP="00F6706C">
      <w:pPr>
        <w:tabs>
          <w:tab w:val="left" w:pos="709"/>
          <w:tab w:val="left" w:pos="993"/>
        </w:tabs>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РОЗДІЛ 3</w:t>
      </w:r>
    </w:p>
    <w:p w14:paraId="1A853EF8" w14:textId="3068D85E" w:rsidR="00AC0620" w:rsidRDefault="00F6706C" w:rsidP="00F6706C">
      <w:pPr>
        <w:tabs>
          <w:tab w:val="left" w:pos="709"/>
          <w:tab w:val="left" w:pos="993"/>
        </w:tabs>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ФОРМУЛЮВАННЯ РЕКОМЕНДАЦІЙ</w:t>
      </w:r>
    </w:p>
    <w:p w14:paraId="675F8F64" w14:textId="77777777" w:rsidR="00F6706C" w:rsidRPr="00D44A6A" w:rsidRDefault="00F6706C" w:rsidP="00F6706C">
      <w:pPr>
        <w:tabs>
          <w:tab w:val="left" w:pos="709"/>
          <w:tab w:val="left" w:pos="993"/>
        </w:tabs>
        <w:spacing w:after="0" w:line="240" w:lineRule="auto"/>
        <w:ind w:firstLine="567"/>
        <w:jc w:val="center"/>
        <w:rPr>
          <w:rFonts w:ascii="Times New Roman" w:hAnsi="Times New Roman" w:cs="Times New Roman"/>
          <w:b/>
          <w:bCs/>
          <w:sz w:val="28"/>
          <w:szCs w:val="28"/>
        </w:rPr>
      </w:pPr>
    </w:p>
    <w:p w14:paraId="04CD6020" w14:textId="030ED464" w:rsidR="00AC0620" w:rsidRDefault="00AC0620" w:rsidP="00F6706C">
      <w:pPr>
        <w:tabs>
          <w:tab w:val="left" w:pos="709"/>
          <w:tab w:val="left" w:pos="993"/>
        </w:tabs>
        <w:spacing w:after="0" w:line="360" w:lineRule="auto"/>
        <w:ind w:firstLine="567"/>
        <w:jc w:val="both"/>
        <w:rPr>
          <w:rFonts w:ascii="Times New Roman" w:hAnsi="Times New Roman" w:cs="Times New Roman"/>
          <w:b/>
          <w:bCs/>
          <w:sz w:val="28"/>
          <w:szCs w:val="28"/>
        </w:rPr>
      </w:pPr>
      <w:r w:rsidRPr="00D44A6A">
        <w:rPr>
          <w:rFonts w:ascii="Times New Roman" w:hAnsi="Times New Roman" w:cs="Times New Roman"/>
          <w:b/>
          <w:bCs/>
          <w:sz w:val="28"/>
          <w:szCs w:val="28"/>
        </w:rPr>
        <w:t>3.1. Заходи для адаптації маркетингової інтернет-стратегії для "</w:t>
      </w:r>
      <w:proofErr w:type="spellStart"/>
      <w:r w:rsidRPr="00D44A6A">
        <w:rPr>
          <w:rFonts w:ascii="Times New Roman" w:hAnsi="Times New Roman" w:cs="Times New Roman"/>
          <w:b/>
          <w:bCs/>
          <w:sz w:val="28"/>
          <w:szCs w:val="28"/>
        </w:rPr>
        <w:t>Nova</w:t>
      </w:r>
      <w:proofErr w:type="spellEnd"/>
      <w:r w:rsidR="00F6706C">
        <w:rPr>
          <w:rFonts w:ascii="Times New Roman" w:hAnsi="Times New Roman" w:cs="Times New Roman"/>
          <w:b/>
          <w:bCs/>
          <w:sz w:val="28"/>
          <w:szCs w:val="28"/>
        </w:rPr>
        <w:t xml:space="preserve"> </w:t>
      </w:r>
      <w:proofErr w:type="spellStart"/>
      <w:r w:rsidR="00F6706C">
        <w:rPr>
          <w:rFonts w:ascii="Times New Roman" w:hAnsi="Times New Roman" w:cs="Times New Roman"/>
          <w:b/>
          <w:bCs/>
          <w:sz w:val="28"/>
          <w:szCs w:val="28"/>
        </w:rPr>
        <w:t>Poshta</w:t>
      </w:r>
      <w:proofErr w:type="spellEnd"/>
      <w:r w:rsidR="00F6706C">
        <w:rPr>
          <w:rFonts w:ascii="Times New Roman" w:hAnsi="Times New Roman" w:cs="Times New Roman"/>
          <w:b/>
          <w:bCs/>
          <w:sz w:val="28"/>
          <w:szCs w:val="28"/>
        </w:rPr>
        <w:t>" до умов воєнного стану</w:t>
      </w:r>
    </w:p>
    <w:p w14:paraId="6AF6B945" w14:textId="77777777" w:rsidR="00F6706C" w:rsidRPr="00D44A6A" w:rsidRDefault="00F6706C" w:rsidP="00F6706C">
      <w:pPr>
        <w:tabs>
          <w:tab w:val="left" w:pos="709"/>
          <w:tab w:val="left" w:pos="993"/>
        </w:tabs>
        <w:spacing w:after="0" w:line="360" w:lineRule="auto"/>
        <w:ind w:firstLine="567"/>
        <w:jc w:val="both"/>
        <w:rPr>
          <w:rFonts w:ascii="Times New Roman" w:hAnsi="Times New Roman" w:cs="Times New Roman"/>
          <w:b/>
          <w:bCs/>
          <w:sz w:val="28"/>
          <w:szCs w:val="28"/>
        </w:rPr>
      </w:pPr>
    </w:p>
    <w:p w14:paraId="201603DF" w14:textId="51AF43F9"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Розділ курсової роботи, присвячений комунікаційним стратегіям та забезпеченню безпеки клієнтів і співробітників "Нова пошта" в умовах воєнного стану, може включати такі підрозділи:</w:t>
      </w:r>
    </w:p>
    <w:p w14:paraId="038E7A2B" w14:textId="4BCF9467"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1. </w:t>
      </w:r>
      <w:r w:rsidR="00493DA1" w:rsidRPr="00D44A6A">
        <w:rPr>
          <w:rFonts w:ascii="Times New Roman" w:hAnsi="Times New Roman" w:cs="Times New Roman"/>
          <w:sz w:val="28"/>
          <w:szCs w:val="28"/>
        </w:rPr>
        <w:t>К</w:t>
      </w:r>
      <w:r w:rsidRPr="00D44A6A">
        <w:rPr>
          <w:rFonts w:ascii="Times New Roman" w:hAnsi="Times New Roman" w:cs="Times New Roman"/>
          <w:sz w:val="28"/>
          <w:szCs w:val="28"/>
        </w:rPr>
        <w:t>омунікаційні стратегії в умовах воєнного стану</w:t>
      </w:r>
    </w:p>
    <w:p w14:paraId="4C022E44" w14:textId="5A0DA7AA"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Визначення нових методів комунікації з клієнтами та </w:t>
      </w:r>
      <w:proofErr w:type="spellStart"/>
      <w:r w:rsidRPr="00D44A6A">
        <w:rPr>
          <w:rFonts w:ascii="Times New Roman" w:hAnsi="Times New Roman" w:cs="Times New Roman"/>
          <w:sz w:val="28"/>
          <w:szCs w:val="28"/>
        </w:rPr>
        <w:t>стейкхолдерами</w:t>
      </w:r>
      <w:proofErr w:type="spellEnd"/>
      <w:r w:rsidRPr="00D44A6A">
        <w:rPr>
          <w:rFonts w:ascii="Times New Roman" w:hAnsi="Times New Roman" w:cs="Times New Roman"/>
          <w:sz w:val="28"/>
          <w:szCs w:val="28"/>
        </w:rPr>
        <w:t xml:space="preserve"> є важливим аспектом адаптації стратегії онлайн-маркетингу "Нова Пошта" до умов воєнного стану. Рекомендується звернути увагу на такі аспекти</w:t>
      </w:r>
      <w:r w:rsidR="00493DA1" w:rsidRPr="00D44A6A">
        <w:rPr>
          <w:rFonts w:ascii="Times New Roman" w:hAnsi="Times New Roman" w:cs="Times New Roman"/>
          <w:sz w:val="28"/>
          <w:szCs w:val="28"/>
        </w:rPr>
        <w:t>:</w:t>
      </w:r>
    </w:p>
    <w:p w14:paraId="7C828551" w14:textId="67903990" w:rsidR="00E64EB1" w:rsidRPr="00D44A6A" w:rsidRDefault="00E64EB1" w:rsidP="00F6706C">
      <w:pPr>
        <w:pStyle w:val="a3"/>
        <w:numPr>
          <w:ilvl w:val="0"/>
          <w:numId w:val="36"/>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Налагодити прямий зв'язок з клієнтами: використовуйте електронну пошту, онлайн-чат, соціальні мережі та інші цифрові канали для забезпечення прямого зв'язку з клієнтами. Це дозволить вам відповідати на запитання, надавати інформацію та вирішувати проблеми клієнтів швидко та ефективно.</w:t>
      </w:r>
    </w:p>
    <w:p w14:paraId="066F29E5" w14:textId="41E29504" w:rsidR="00E64EB1" w:rsidRPr="00D44A6A" w:rsidRDefault="00E64EB1" w:rsidP="00F6706C">
      <w:pPr>
        <w:pStyle w:val="a3"/>
        <w:numPr>
          <w:ilvl w:val="0"/>
          <w:numId w:val="36"/>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Активне використання соціальних мереж: під час воєнного стану соціальні мережі можуть бути основним каналом комунікації з аудиторією. "Нова пошта" має бути </w:t>
      </w:r>
      <w:proofErr w:type="spellStart"/>
      <w:r w:rsidRPr="00D44A6A">
        <w:rPr>
          <w:rFonts w:ascii="Times New Roman" w:hAnsi="Times New Roman" w:cs="Times New Roman"/>
          <w:sz w:val="28"/>
          <w:szCs w:val="28"/>
        </w:rPr>
        <w:t>проактивною</w:t>
      </w:r>
      <w:proofErr w:type="spellEnd"/>
      <w:r w:rsidRPr="00D44A6A">
        <w:rPr>
          <w:rFonts w:ascii="Times New Roman" w:hAnsi="Times New Roman" w:cs="Times New Roman"/>
          <w:sz w:val="28"/>
          <w:szCs w:val="28"/>
        </w:rPr>
        <w:t xml:space="preserve"> у поширенні оновлень, новин та інформації про операційні зміни, а також у реагуванні на запитання та коментарі клієнтів".</w:t>
      </w:r>
    </w:p>
    <w:p w14:paraId="2E3C15D1" w14:textId="5579C523" w:rsidR="00E64EB1" w:rsidRPr="00D44A6A" w:rsidRDefault="00E64EB1" w:rsidP="00F6706C">
      <w:pPr>
        <w:pStyle w:val="a3"/>
        <w:numPr>
          <w:ilvl w:val="0"/>
          <w:numId w:val="36"/>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Кризовий PR: Розробка плану кризового PR є необхідною складовою будь-якої комунікаційної стратегії в умовах воєнного стану. "Нова пошта" має бути готовою швидко реагувати на негативні події, поширювати правдиву та достовірну інформацію та забезпечувати прозору комунікацію з громадськістю".</w:t>
      </w:r>
    </w:p>
    <w:p w14:paraId="521DBD54" w14:textId="38F89146"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2. </w:t>
      </w:r>
      <w:r w:rsidR="00493DA1" w:rsidRPr="00D44A6A">
        <w:rPr>
          <w:rFonts w:ascii="Times New Roman" w:hAnsi="Times New Roman" w:cs="Times New Roman"/>
          <w:sz w:val="28"/>
          <w:szCs w:val="28"/>
        </w:rPr>
        <w:t>Р</w:t>
      </w:r>
      <w:r w:rsidRPr="00D44A6A">
        <w:rPr>
          <w:rFonts w:ascii="Times New Roman" w:hAnsi="Times New Roman" w:cs="Times New Roman"/>
          <w:sz w:val="28"/>
          <w:szCs w:val="28"/>
        </w:rPr>
        <w:t>озробка контент-плану</w:t>
      </w:r>
      <w:r w:rsidR="002D65A9" w:rsidRPr="00D44A6A">
        <w:rPr>
          <w:rFonts w:ascii="Times New Roman" w:hAnsi="Times New Roman" w:cs="Times New Roman"/>
          <w:sz w:val="28"/>
          <w:szCs w:val="28"/>
        </w:rPr>
        <w:t>[4]</w:t>
      </w:r>
      <w:r w:rsidR="00493DA1" w:rsidRPr="00D44A6A">
        <w:rPr>
          <w:rFonts w:ascii="Times New Roman" w:hAnsi="Times New Roman" w:cs="Times New Roman"/>
          <w:sz w:val="28"/>
          <w:szCs w:val="28"/>
        </w:rPr>
        <w:t>.</w:t>
      </w:r>
    </w:p>
    <w:p w14:paraId="06DED1AA" w14:textId="2C97EC12"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Розробка контент-плану, який відповідає потребам та очікуванням аудиторії в умовах воєнного стану, допоможе забезпечити належний рівень комунікації та залучення клієнтів. Рекомендується врахувати такі аспекти</w:t>
      </w:r>
      <w:r w:rsidR="00493DA1" w:rsidRPr="00D44A6A">
        <w:rPr>
          <w:rFonts w:ascii="Times New Roman" w:hAnsi="Times New Roman" w:cs="Times New Roman"/>
          <w:sz w:val="28"/>
          <w:szCs w:val="28"/>
        </w:rPr>
        <w:t>:</w:t>
      </w:r>
    </w:p>
    <w:p w14:paraId="74409FBA" w14:textId="17251A6A" w:rsidR="00E64EB1" w:rsidRPr="00D44A6A" w:rsidRDefault="00E64EB1" w:rsidP="00F6706C">
      <w:pPr>
        <w:pStyle w:val="a3"/>
        <w:numPr>
          <w:ilvl w:val="1"/>
          <w:numId w:val="35"/>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lastRenderedPageBreak/>
        <w:t>Оновлення інформації: регулярно публікуйте актуальну інформацію про години роботи, зміни у способах доставки, протоколи безпеки тощо. Це допоможе клієнтам бути в курсі останніх змін та адаптуватися до нових ситуацій.</w:t>
      </w:r>
    </w:p>
    <w:p w14:paraId="27F54F67" w14:textId="391D8010" w:rsidR="00E64EB1" w:rsidRPr="00D44A6A" w:rsidRDefault="00E64EB1" w:rsidP="00F6706C">
      <w:pPr>
        <w:pStyle w:val="a3"/>
        <w:numPr>
          <w:ilvl w:val="1"/>
          <w:numId w:val="35"/>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Корисний контент: поряд з оновленням інформації слід розміщувати корисний контент, який допоможе клієнтам в умовах воєнного стану. Наприклад, поради з безпеки, порядок доставки в умовах обмежень, як користуватися онлайн-сервісами тощо.</w:t>
      </w:r>
    </w:p>
    <w:p w14:paraId="0F167036" w14:textId="5C421B2A" w:rsidR="00E64EB1" w:rsidRPr="00D44A6A" w:rsidRDefault="00E64EB1" w:rsidP="00F6706C">
      <w:pPr>
        <w:pStyle w:val="a3"/>
        <w:numPr>
          <w:ilvl w:val="1"/>
          <w:numId w:val="35"/>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Емоційний контент: окрім практичних порад, варто створювати контент, який може зміцнити емоційний зв'язок з клієнтами. Наприклад, історії успіху, відео з працівниками, пости про благодійні заходи або підтримку ключових ініціатив.</w:t>
      </w:r>
    </w:p>
    <w:p w14:paraId="7F19EFE4" w14:textId="2E3BF385"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3. забезпечення безпеки клієнтів та працівників</w:t>
      </w:r>
      <w:r w:rsidR="00493DA1" w:rsidRPr="00D44A6A">
        <w:rPr>
          <w:rFonts w:ascii="Times New Roman" w:hAnsi="Times New Roman" w:cs="Times New Roman"/>
          <w:sz w:val="28"/>
          <w:szCs w:val="28"/>
        </w:rPr>
        <w:t>.</w:t>
      </w:r>
    </w:p>
    <w:p w14:paraId="3B8ADFDD" w14:textId="5B4845D4"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Забезпечення безпеки клієнтів та співробітників є ключовим питанням в умовах воєнного стану. Основні рекомендації Нової пошти щодо забезпечення безпеки включають</w:t>
      </w:r>
      <w:r w:rsidR="00493DA1" w:rsidRPr="00D44A6A">
        <w:rPr>
          <w:rFonts w:ascii="Times New Roman" w:hAnsi="Times New Roman" w:cs="Times New Roman"/>
          <w:sz w:val="28"/>
          <w:szCs w:val="28"/>
        </w:rPr>
        <w:t>:</w:t>
      </w:r>
    </w:p>
    <w:p w14:paraId="74077A64" w14:textId="1AA88687" w:rsidR="00E64EB1" w:rsidRPr="00D44A6A" w:rsidRDefault="00E64EB1" w:rsidP="00F6706C">
      <w:pPr>
        <w:pStyle w:val="a3"/>
        <w:numPr>
          <w:ilvl w:val="0"/>
          <w:numId w:val="38"/>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Розробити та впровадити протоколи безпеки для співробітників та клієнтів. Це включає такі заходи, як носіння масок, соціальне дистанціювання, регулярна дезінфекція приміщень та обладнання, контроль температури.</w:t>
      </w:r>
    </w:p>
    <w:p w14:paraId="3EE6FD20" w14:textId="65DEFC28" w:rsidR="00E64EB1" w:rsidRPr="00D44A6A" w:rsidRDefault="00493DA1" w:rsidP="00F6706C">
      <w:pPr>
        <w:pStyle w:val="a3"/>
        <w:numPr>
          <w:ilvl w:val="0"/>
          <w:numId w:val="38"/>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С</w:t>
      </w:r>
      <w:r w:rsidR="00E64EB1" w:rsidRPr="00D44A6A">
        <w:rPr>
          <w:rFonts w:ascii="Times New Roman" w:hAnsi="Times New Roman" w:cs="Times New Roman"/>
          <w:sz w:val="28"/>
          <w:szCs w:val="28"/>
        </w:rPr>
        <w:t>прия</w:t>
      </w:r>
      <w:r w:rsidRPr="00D44A6A">
        <w:rPr>
          <w:rFonts w:ascii="Times New Roman" w:hAnsi="Times New Roman" w:cs="Times New Roman"/>
          <w:sz w:val="28"/>
          <w:szCs w:val="28"/>
        </w:rPr>
        <w:t>ти</w:t>
      </w:r>
      <w:r w:rsidR="00E64EB1" w:rsidRPr="00D44A6A">
        <w:rPr>
          <w:rFonts w:ascii="Times New Roman" w:hAnsi="Times New Roman" w:cs="Times New Roman"/>
          <w:sz w:val="28"/>
          <w:szCs w:val="28"/>
        </w:rPr>
        <w:t xml:space="preserve"> переходу від фізичної взаємодії до онлайн-замовлення та безконтактної доставки. Забезпечити зручні та безпечні віртуальні канали для замовлення та оплати товарів і послуг.</w:t>
      </w:r>
    </w:p>
    <w:p w14:paraId="3C1774D4" w14:textId="487AAA2F" w:rsidR="00E64EB1" w:rsidRPr="00D44A6A" w:rsidRDefault="00493DA1" w:rsidP="00F6706C">
      <w:pPr>
        <w:pStyle w:val="a3"/>
        <w:numPr>
          <w:ilvl w:val="0"/>
          <w:numId w:val="38"/>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П</w:t>
      </w:r>
      <w:r w:rsidR="00E64EB1" w:rsidRPr="00D44A6A">
        <w:rPr>
          <w:rFonts w:ascii="Times New Roman" w:hAnsi="Times New Roman" w:cs="Times New Roman"/>
          <w:sz w:val="28"/>
          <w:szCs w:val="28"/>
        </w:rPr>
        <w:t>роводити навчання та інструктажі для співробітників щодо протоколів безпеки. Постійно інформувати клієнтів про заходи, яких вживає "Нова пошта" для забезпечення їхньої безпеки.</w:t>
      </w:r>
    </w:p>
    <w:p w14:paraId="72D8B926" w14:textId="77777777" w:rsidR="00472DEA" w:rsidRPr="00D44A6A" w:rsidRDefault="00E64EB1" w:rsidP="00F6706C">
      <w:pPr>
        <w:pStyle w:val="a3"/>
        <w:numPr>
          <w:ilvl w:val="0"/>
          <w:numId w:val="38"/>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Співпраця з органами влади: налагодити ефективну співпрацю з органами влади, обмінюватися інформацією та отримувати поради щодо безпеки під час воєнного стану.</w:t>
      </w:r>
    </w:p>
    <w:p w14:paraId="0B2C6B49" w14:textId="3DDECA96"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lastRenderedPageBreak/>
        <w:t>Першим кроком є визначення метрик та інструментів, які допоможуть оцінити ефективність адаптованої маркетингової стратегії. Нижче наведено основні показники та інструменти, які можна використовувати</w:t>
      </w:r>
      <w:r w:rsidR="00472DEA" w:rsidRPr="00D44A6A">
        <w:rPr>
          <w:rFonts w:ascii="Times New Roman" w:hAnsi="Times New Roman" w:cs="Times New Roman"/>
          <w:sz w:val="28"/>
          <w:szCs w:val="28"/>
        </w:rPr>
        <w:t xml:space="preserve"> даній компанії.</w:t>
      </w:r>
    </w:p>
    <w:p w14:paraId="5CA10C17" w14:textId="207AD129" w:rsidR="00E64EB1" w:rsidRPr="00D44A6A" w:rsidRDefault="00472DEA"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В</w:t>
      </w:r>
      <w:r w:rsidR="00E64EB1" w:rsidRPr="00D44A6A">
        <w:rPr>
          <w:rFonts w:ascii="Times New Roman" w:hAnsi="Times New Roman" w:cs="Times New Roman"/>
          <w:sz w:val="28"/>
          <w:szCs w:val="28"/>
        </w:rPr>
        <w:t>ідстежу</w:t>
      </w:r>
      <w:r w:rsidRPr="00D44A6A">
        <w:rPr>
          <w:rFonts w:ascii="Times New Roman" w:hAnsi="Times New Roman" w:cs="Times New Roman"/>
          <w:sz w:val="28"/>
          <w:szCs w:val="28"/>
        </w:rPr>
        <w:t>вати</w:t>
      </w:r>
      <w:r w:rsidR="00E64EB1" w:rsidRPr="00D44A6A">
        <w:rPr>
          <w:rFonts w:ascii="Times New Roman" w:hAnsi="Times New Roman" w:cs="Times New Roman"/>
          <w:sz w:val="28"/>
          <w:szCs w:val="28"/>
        </w:rPr>
        <w:t xml:space="preserve"> кількість замовлень, зроблених через онлайн-канали. Цей показник допомагає оцінити рівень активності клієнтів та ефективність онлайн-стратегії "Нова Пошта".</w:t>
      </w:r>
      <w:r w:rsidRPr="00D44A6A">
        <w:rPr>
          <w:rFonts w:ascii="Times New Roman" w:hAnsi="Times New Roman" w:cs="Times New Roman"/>
          <w:sz w:val="28"/>
          <w:szCs w:val="28"/>
        </w:rPr>
        <w:t xml:space="preserve"> В</w:t>
      </w:r>
      <w:r w:rsidR="00E64EB1" w:rsidRPr="00D44A6A">
        <w:rPr>
          <w:rFonts w:ascii="Times New Roman" w:hAnsi="Times New Roman" w:cs="Times New Roman"/>
          <w:sz w:val="28"/>
          <w:szCs w:val="28"/>
        </w:rPr>
        <w:t>имірю</w:t>
      </w:r>
      <w:r w:rsidRPr="00D44A6A">
        <w:rPr>
          <w:rFonts w:ascii="Times New Roman" w:hAnsi="Times New Roman" w:cs="Times New Roman"/>
          <w:sz w:val="28"/>
          <w:szCs w:val="28"/>
        </w:rPr>
        <w:t>вати</w:t>
      </w:r>
      <w:r w:rsidR="00E64EB1" w:rsidRPr="00D44A6A">
        <w:rPr>
          <w:rFonts w:ascii="Times New Roman" w:hAnsi="Times New Roman" w:cs="Times New Roman"/>
          <w:sz w:val="28"/>
          <w:szCs w:val="28"/>
        </w:rPr>
        <w:t xml:space="preserve"> кількість нових клієнтів, які скористалися послугами "Нової Пошти" під час воєнного стану. Це дасть уявлення про привабливість та ефективність комунікаційної стратегії.</w:t>
      </w:r>
      <w:r w:rsidRPr="00D44A6A">
        <w:rPr>
          <w:rFonts w:ascii="Times New Roman" w:hAnsi="Times New Roman" w:cs="Times New Roman"/>
          <w:sz w:val="28"/>
          <w:szCs w:val="28"/>
        </w:rPr>
        <w:t xml:space="preserve"> З</w:t>
      </w:r>
      <w:r w:rsidR="00E64EB1" w:rsidRPr="00D44A6A">
        <w:rPr>
          <w:rFonts w:ascii="Times New Roman" w:hAnsi="Times New Roman" w:cs="Times New Roman"/>
          <w:sz w:val="28"/>
          <w:szCs w:val="28"/>
        </w:rPr>
        <w:t>адоволеність клієнтів "Нової Пошти" буде оцінюватися за допомогою опитувань, відгуків та рецензій. Ця інформація допоможе виявити слабкі місця та внести необхідні зміни.</w:t>
      </w:r>
      <w:r w:rsidRPr="00D44A6A">
        <w:rPr>
          <w:rFonts w:ascii="Times New Roman" w:hAnsi="Times New Roman" w:cs="Times New Roman"/>
          <w:sz w:val="28"/>
          <w:szCs w:val="28"/>
        </w:rPr>
        <w:t xml:space="preserve"> В</w:t>
      </w:r>
      <w:r w:rsidR="00E64EB1" w:rsidRPr="00D44A6A">
        <w:rPr>
          <w:rFonts w:ascii="Times New Roman" w:hAnsi="Times New Roman" w:cs="Times New Roman"/>
          <w:sz w:val="28"/>
          <w:szCs w:val="28"/>
        </w:rPr>
        <w:t>ідстежу</w:t>
      </w:r>
      <w:r w:rsidRPr="00D44A6A">
        <w:rPr>
          <w:rFonts w:ascii="Times New Roman" w:hAnsi="Times New Roman" w:cs="Times New Roman"/>
          <w:sz w:val="28"/>
          <w:szCs w:val="28"/>
        </w:rPr>
        <w:t>вати</w:t>
      </w:r>
      <w:r w:rsidR="00E64EB1" w:rsidRPr="00D44A6A">
        <w:rPr>
          <w:rFonts w:ascii="Times New Roman" w:hAnsi="Times New Roman" w:cs="Times New Roman"/>
          <w:sz w:val="28"/>
          <w:szCs w:val="28"/>
        </w:rPr>
        <w:t xml:space="preserve"> відгуки та коментарі клієнтів у соціальних мережах. Використовуйте інструменти для відстеження згадок про бренд та аналізу настроїв, щоб зрозуміти сприйняття компанії під час воєнного стану</w:t>
      </w:r>
      <w:r w:rsidR="002D65A9" w:rsidRPr="00D44A6A">
        <w:rPr>
          <w:rFonts w:ascii="Times New Roman" w:hAnsi="Times New Roman" w:cs="Times New Roman"/>
          <w:sz w:val="28"/>
          <w:szCs w:val="28"/>
        </w:rPr>
        <w:t>[11]</w:t>
      </w:r>
      <w:r w:rsidR="00E64EB1" w:rsidRPr="00D44A6A">
        <w:rPr>
          <w:rFonts w:ascii="Times New Roman" w:hAnsi="Times New Roman" w:cs="Times New Roman"/>
          <w:sz w:val="28"/>
          <w:szCs w:val="28"/>
        </w:rPr>
        <w:t>.</w:t>
      </w:r>
    </w:p>
    <w:p w14:paraId="01BC684D" w14:textId="2E5DECE5"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Для ефективного моніторингу та аналізу результатів адаптованої маркетингової стратегії "Нова пошта" має збирати та аналізувати такі дані</w:t>
      </w:r>
      <w:r w:rsidR="00472DEA" w:rsidRPr="00D44A6A">
        <w:rPr>
          <w:rFonts w:ascii="Times New Roman" w:hAnsi="Times New Roman" w:cs="Times New Roman"/>
          <w:sz w:val="28"/>
          <w:szCs w:val="28"/>
        </w:rPr>
        <w:t>:</w:t>
      </w:r>
    </w:p>
    <w:p w14:paraId="1A005AD5" w14:textId="72D6E401" w:rsidR="00E64EB1" w:rsidRPr="00D44A6A" w:rsidRDefault="00E64EB1" w:rsidP="00F6706C">
      <w:pPr>
        <w:pStyle w:val="a3"/>
        <w:numPr>
          <w:ilvl w:val="0"/>
          <w:numId w:val="40"/>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Дані про продажі: слід збирати інформацію про продажі, прибутки, кількість замовлень тощо. Аналізуючи ці дані, можна визначити, як воєнний стан вплине на фінансові показники компанії.</w:t>
      </w:r>
    </w:p>
    <w:p w14:paraId="6FE56CD1" w14:textId="2904BBA6" w:rsidR="00E64EB1" w:rsidRPr="00D44A6A" w:rsidRDefault="00E64EB1" w:rsidP="00F6706C">
      <w:pPr>
        <w:pStyle w:val="a3"/>
        <w:numPr>
          <w:ilvl w:val="0"/>
          <w:numId w:val="40"/>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Дані про трафік і конверсію: стежте за веб-аналітикою. Сюди входять дані про кількість відвідувачів, джерела трафіку, час, проведений на сайті, коефіцієнти конверсії тощо. Це дозволяє відстежувати зміни в поведінці користувачів та ефективність маркетингових заходів.</w:t>
      </w:r>
    </w:p>
    <w:p w14:paraId="5EB0F43F" w14:textId="0353DB37" w:rsidR="00E64EB1" w:rsidRPr="00D44A6A" w:rsidRDefault="00E64EB1" w:rsidP="00F6706C">
      <w:pPr>
        <w:pStyle w:val="a3"/>
        <w:numPr>
          <w:ilvl w:val="0"/>
          <w:numId w:val="40"/>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Відгуки та рецензії: збираються та аналізуються відгуки та рецензії клієнтів на продукти та послуги "Нова Пошта". Ця інформація допомагає нам виявляти проблеми та вносити відповідні зміни для покращення якості наших послуг.</w:t>
      </w:r>
    </w:p>
    <w:p w14:paraId="45970AD3" w14:textId="3085DCCD" w:rsidR="00E64EB1" w:rsidRPr="00D44A6A" w:rsidRDefault="00E64EB1" w:rsidP="00F6706C">
      <w:pPr>
        <w:pStyle w:val="a3"/>
        <w:numPr>
          <w:ilvl w:val="0"/>
          <w:numId w:val="40"/>
        </w:numPr>
        <w:tabs>
          <w:tab w:val="left" w:pos="709"/>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Соціальні мережі</w:t>
      </w:r>
      <w:r w:rsidR="00472DEA" w:rsidRPr="00D44A6A">
        <w:rPr>
          <w:rFonts w:ascii="Times New Roman" w:hAnsi="Times New Roman" w:cs="Times New Roman"/>
          <w:sz w:val="28"/>
          <w:szCs w:val="28"/>
        </w:rPr>
        <w:t>:</w:t>
      </w:r>
      <w:r w:rsidRPr="00D44A6A">
        <w:rPr>
          <w:rFonts w:ascii="Times New Roman" w:hAnsi="Times New Roman" w:cs="Times New Roman"/>
          <w:sz w:val="28"/>
          <w:szCs w:val="28"/>
        </w:rPr>
        <w:t xml:space="preserve"> </w:t>
      </w:r>
      <w:r w:rsidR="00472DEA" w:rsidRPr="00D44A6A">
        <w:rPr>
          <w:rFonts w:ascii="Times New Roman" w:hAnsi="Times New Roman" w:cs="Times New Roman"/>
          <w:sz w:val="28"/>
          <w:szCs w:val="28"/>
        </w:rPr>
        <w:t>а</w:t>
      </w:r>
      <w:r w:rsidRPr="00D44A6A">
        <w:rPr>
          <w:rFonts w:ascii="Times New Roman" w:hAnsi="Times New Roman" w:cs="Times New Roman"/>
          <w:sz w:val="28"/>
          <w:szCs w:val="28"/>
        </w:rPr>
        <w:t>наліз згадок про бренд у соціальних мережах, коментарів клієнтів та настроїв спільноти. Це допоможе виявити реакцію громадськості на маркетингові активності під час воєнного стану та вжити відповідних заходів.</w:t>
      </w:r>
    </w:p>
    <w:p w14:paraId="5D99AA3D" w14:textId="18D4E138" w:rsidR="00E64EB1"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lastRenderedPageBreak/>
        <w:t xml:space="preserve">За результатами моніторингу та аналізу даних "Нова Пошта" має внести необхідні зміни та корективи у свою маркетингову стратегію. </w:t>
      </w:r>
      <w:r w:rsidR="00472DEA" w:rsidRPr="00D44A6A">
        <w:rPr>
          <w:rFonts w:ascii="Times New Roman" w:hAnsi="Times New Roman" w:cs="Times New Roman"/>
          <w:sz w:val="28"/>
          <w:szCs w:val="28"/>
        </w:rPr>
        <w:t xml:space="preserve"> </w:t>
      </w:r>
      <w:r w:rsidRPr="00D44A6A">
        <w:rPr>
          <w:rFonts w:ascii="Times New Roman" w:hAnsi="Times New Roman" w:cs="Times New Roman"/>
          <w:sz w:val="28"/>
          <w:szCs w:val="28"/>
        </w:rPr>
        <w:t>Врахувати реакцію клієнтів і широкої громадськості на маркетингові повідомлення та рекламні акції. Зміна тональності, змісту та каналів комунікації може бути важливою стратегічною зміною під час воєнного стану.</w:t>
      </w:r>
      <w:r w:rsidR="00472DEA" w:rsidRPr="00D44A6A">
        <w:rPr>
          <w:rFonts w:ascii="Times New Roman" w:hAnsi="Times New Roman" w:cs="Times New Roman"/>
          <w:sz w:val="28"/>
          <w:szCs w:val="28"/>
        </w:rPr>
        <w:t xml:space="preserve"> В</w:t>
      </w:r>
      <w:r w:rsidRPr="00D44A6A">
        <w:rPr>
          <w:rFonts w:ascii="Times New Roman" w:hAnsi="Times New Roman" w:cs="Times New Roman"/>
          <w:sz w:val="28"/>
          <w:szCs w:val="28"/>
        </w:rPr>
        <w:t>изначити слабкі місця в процесі доставки та внести зміни для підвищення якості та ефективності. Це може включати зміни в логістиці, технологічну модернізацію та прискорення обробки замовлень.</w:t>
      </w:r>
      <w:r w:rsidR="00472DEA" w:rsidRPr="00D44A6A">
        <w:rPr>
          <w:rFonts w:ascii="Times New Roman" w:hAnsi="Times New Roman" w:cs="Times New Roman"/>
          <w:sz w:val="28"/>
          <w:szCs w:val="28"/>
        </w:rPr>
        <w:t xml:space="preserve"> П</w:t>
      </w:r>
      <w:r w:rsidRPr="00D44A6A">
        <w:rPr>
          <w:rFonts w:ascii="Times New Roman" w:hAnsi="Times New Roman" w:cs="Times New Roman"/>
          <w:sz w:val="28"/>
          <w:szCs w:val="28"/>
        </w:rPr>
        <w:t>роаналізувати реакцію ринку на продукти та послуги "Нова пошта" та внести зміни до пропозиції, щоб краще відповідати потребам та очікуванням клієнтів в умовах воєнного стану.</w:t>
      </w:r>
    </w:p>
    <w:p w14:paraId="162E8E12" w14:textId="77777777" w:rsidR="00F6706C" w:rsidRPr="00D44A6A" w:rsidRDefault="00F6706C" w:rsidP="00F6706C">
      <w:pPr>
        <w:tabs>
          <w:tab w:val="left" w:pos="709"/>
          <w:tab w:val="left" w:pos="993"/>
        </w:tabs>
        <w:spacing w:after="0" w:line="360" w:lineRule="auto"/>
        <w:ind w:firstLine="567"/>
        <w:jc w:val="both"/>
        <w:rPr>
          <w:rFonts w:ascii="Times New Roman" w:hAnsi="Times New Roman" w:cs="Times New Roman"/>
          <w:sz w:val="28"/>
          <w:szCs w:val="28"/>
        </w:rPr>
      </w:pPr>
    </w:p>
    <w:p w14:paraId="55ED6FA9" w14:textId="7B44F399" w:rsidR="00AC0620" w:rsidRDefault="00AC0620" w:rsidP="00F6706C">
      <w:pPr>
        <w:tabs>
          <w:tab w:val="left" w:pos="993"/>
        </w:tabs>
        <w:spacing w:after="0" w:line="360" w:lineRule="auto"/>
        <w:ind w:firstLine="567"/>
        <w:rPr>
          <w:rFonts w:ascii="Times New Roman" w:hAnsi="Times New Roman" w:cs="Times New Roman"/>
          <w:b/>
          <w:bCs/>
          <w:sz w:val="28"/>
          <w:szCs w:val="28"/>
        </w:rPr>
      </w:pPr>
      <w:r w:rsidRPr="00D44A6A">
        <w:rPr>
          <w:rFonts w:ascii="Times New Roman" w:hAnsi="Times New Roman" w:cs="Times New Roman"/>
          <w:b/>
          <w:bCs/>
          <w:sz w:val="28"/>
          <w:szCs w:val="28"/>
        </w:rPr>
        <w:t>3.2. Перспективи розвитку інтернет-маркетингу для "</w:t>
      </w:r>
      <w:proofErr w:type="spellStart"/>
      <w:r w:rsidRPr="00D44A6A">
        <w:rPr>
          <w:rFonts w:ascii="Times New Roman" w:hAnsi="Times New Roman" w:cs="Times New Roman"/>
          <w:b/>
          <w:bCs/>
          <w:sz w:val="28"/>
          <w:szCs w:val="28"/>
        </w:rPr>
        <w:t>Nova</w:t>
      </w:r>
      <w:proofErr w:type="spellEnd"/>
      <w:r w:rsidRPr="00D44A6A">
        <w:rPr>
          <w:rFonts w:ascii="Times New Roman" w:hAnsi="Times New Roman" w:cs="Times New Roman"/>
          <w:b/>
          <w:bCs/>
          <w:sz w:val="28"/>
          <w:szCs w:val="28"/>
        </w:rPr>
        <w:t xml:space="preserve"> </w:t>
      </w:r>
      <w:proofErr w:type="spellStart"/>
      <w:r w:rsidRPr="00D44A6A">
        <w:rPr>
          <w:rFonts w:ascii="Times New Roman" w:hAnsi="Times New Roman" w:cs="Times New Roman"/>
          <w:b/>
          <w:bCs/>
          <w:sz w:val="28"/>
          <w:szCs w:val="28"/>
        </w:rPr>
        <w:t>Poshta</w:t>
      </w:r>
      <w:proofErr w:type="spellEnd"/>
      <w:r w:rsidRPr="00D44A6A">
        <w:rPr>
          <w:rFonts w:ascii="Times New Roman" w:hAnsi="Times New Roman" w:cs="Times New Roman"/>
          <w:b/>
          <w:bCs/>
          <w:sz w:val="28"/>
          <w:szCs w:val="28"/>
        </w:rPr>
        <w:t>" в умовах воєнного стану.</w:t>
      </w:r>
    </w:p>
    <w:p w14:paraId="130D18A4" w14:textId="77777777" w:rsidR="00F6706C" w:rsidRPr="00D44A6A" w:rsidRDefault="00F6706C" w:rsidP="00D44A6A">
      <w:pPr>
        <w:tabs>
          <w:tab w:val="left" w:pos="993"/>
        </w:tabs>
        <w:spacing w:after="0" w:line="360" w:lineRule="auto"/>
        <w:ind w:firstLine="709"/>
        <w:rPr>
          <w:rFonts w:ascii="Times New Roman" w:hAnsi="Times New Roman" w:cs="Times New Roman"/>
          <w:b/>
          <w:bCs/>
          <w:sz w:val="28"/>
          <w:szCs w:val="28"/>
        </w:rPr>
      </w:pPr>
    </w:p>
    <w:p w14:paraId="0938736E" w14:textId="77777777"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Розділ курсової роботи, присвячений визначенню можливостей для конкурентоспроможності в умовах воєнного стану та аналізу тенденцій інтернет-маркетингу та інновацій, доступних для "Нової пошти", може включати наступне:</w:t>
      </w:r>
    </w:p>
    <w:p w14:paraId="3D22197B" w14:textId="20161933"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Під час воєнного стану "Нова пошта" може визначити низку можливостей для підвищення своєї конкурентоспроможності. До них відносяться</w:t>
      </w:r>
      <w:r w:rsidR="00472DEA" w:rsidRPr="00D44A6A">
        <w:rPr>
          <w:rFonts w:ascii="Times New Roman" w:hAnsi="Times New Roman" w:cs="Times New Roman"/>
          <w:sz w:val="28"/>
          <w:szCs w:val="28"/>
        </w:rPr>
        <w:t>:</w:t>
      </w:r>
    </w:p>
    <w:p w14:paraId="6ED2DF0E" w14:textId="0AD17327"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а) Впровадження додаткових заходів безпеки: воєнний стан може спричинити підвищений рівень ризику та нестабільності. "Нова пошта" може вжити додаткових заходів безпеки, щоб забезпечити цілісність вантажу та захистити його від можливих загроз".</w:t>
      </w:r>
    </w:p>
    <w:p w14:paraId="2AC4074F" w14:textId="1BECD50F"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б) Розробка альтернативних транспортних маршрутів Воєнний стан може обмежити доступ до певних територій або змінити інфраструктуру. "Нова Пошта" може розглянути можливість розробки альтернативних маршрутів доставки, щоб забезпечити надійну та швидку доставку в складних умовах"</w:t>
      </w:r>
      <w:r w:rsidR="002D65A9" w:rsidRPr="00D44A6A">
        <w:rPr>
          <w:rFonts w:ascii="Times New Roman" w:hAnsi="Times New Roman" w:cs="Times New Roman"/>
          <w:sz w:val="28"/>
          <w:szCs w:val="28"/>
          <w:lang w:val="ru-RU"/>
        </w:rPr>
        <w:t>[11]</w:t>
      </w:r>
      <w:r w:rsidRPr="00D44A6A">
        <w:rPr>
          <w:rFonts w:ascii="Times New Roman" w:hAnsi="Times New Roman" w:cs="Times New Roman"/>
          <w:sz w:val="28"/>
          <w:szCs w:val="28"/>
        </w:rPr>
        <w:t>.</w:t>
      </w:r>
    </w:p>
    <w:p w14:paraId="3D5938D7" w14:textId="77777777"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p>
    <w:p w14:paraId="22E67376" w14:textId="77777777"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lastRenderedPageBreak/>
        <w:t>в) Адаптація маркетингових стратегій: воєнний стан може призвести до змін у пріоритетах та поведінці споживачів. "Нова пошта" може адаптувати свою маркетингову стратегію, щоб зосередитися на підкресленні важливості безпеки, надійності та швидкості доставки".</w:t>
      </w:r>
    </w:p>
    <w:p w14:paraId="41B0F329" w14:textId="4C776603"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Існує низка тенденцій та інновацій у сучасному онлайн-маркетингу, які "Нова пошта" може використати для покращення своєї маркетингової діяльності. Нижче наведено деякі з них:</w:t>
      </w:r>
    </w:p>
    <w:p w14:paraId="494F557E" w14:textId="1B9151DD"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а) Соціальні медіа та вплив: соціальні медіа стали потужним інструментом для залучення та утримання клієнтів. "Нова пошта" може підвищити свою впізнаваність, спілкуватися з клієнтами та створювати позитивний імідж, активно використовуючи соціальні мережі".</w:t>
      </w:r>
    </w:p>
    <w:p w14:paraId="36783038" w14:textId="30FE5DC8"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б) Мобільний маркетинг: поширення мобільних пристроїв відкриває нові можливості для маркетингових кампаній. </w:t>
      </w:r>
    </w:p>
    <w:p w14:paraId="6635109E" w14:textId="25224BD0"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в) Покращення веб-сайту та електронної комерції</w:t>
      </w:r>
      <w:r w:rsidR="00472DEA" w:rsidRPr="00D44A6A">
        <w:rPr>
          <w:rFonts w:ascii="Times New Roman" w:hAnsi="Times New Roman" w:cs="Times New Roman"/>
          <w:sz w:val="28"/>
          <w:szCs w:val="28"/>
        </w:rPr>
        <w:t>:</w:t>
      </w:r>
      <w:r w:rsidRPr="00D44A6A">
        <w:rPr>
          <w:rFonts w:ascii="Times New Roman" w:hAnsi="Times New Roman" w:cs="Times New Roman"/>
          <w:sz w:val="28"/>
          <w:szCs w:val="28"/>
        </w:rPr>
        <w:t xml:space="preserve"> </w:t>
      </w:r>
      <w:r w:rsidR="00472DEA" w:rsidRPr="00D44A6A">
        <w:rPr>
          <w:rFonts w:ascii="Times New Roman" w:hAnsi="Times New Roman" w:cs="Times New Roman"/>
          <w:sz w:val="28"/>
          <w:szCs w:val="28"/>
        </w:rPr>
        <w:t>в</w:t>
      </w:r>
      <w:r w:rsidRPr="00D44A6A">
        <w:rPr>
          <w:rFonts w:ascii="Times New Roman" w:hAnsi="Times New Roman" w:cs="Times New Roman"/>
          <w:sz w:val="28"/>
          <w:szCs w:val="28"/>
        </w:rPr>
        <w:t>еб-сайт "Нова Пошта" можна оптимізувати для покращення користувацького досвіду, тим самим підвищуючи конверсію та задоволеність клієнтів. Додавання корисних функцій, таких як швидке оформлення замовлення, розширений функціонал пошуку та персоналізовані рекомендації, зробить процес замовлення та доставки простішим і зручнішим для клієнтів.</w:t>
      </w:r>
    </w:p>
    <w:p w14:paraId="447BFBAE" w14:textId="252D141A"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г) Використання </w:t>
      </w:r>
      <w:proofErr w:type="spellStart"/>
      <w:r w:rsidRPr="00D44A6A">
        <w:rPr>
          <w:rFonts w:ascii="Times New Roman" w:hAnsi="Times New Roman" w:cs="Times New Roman"/>
          <w:sz w:val="28"/>
          <w:szCs w:val="28"/>
        </w:rPr>
        <w:t>відеомаркетингу</w:t>
      </w:r>
      <w:proofErr w:type="spellEnd"/>
      <w:r w:rsidR="00472DEA" w:rsidRPr="00D44A6A">
        <w:rPr>
          <w:rFonts w:ascii="Times New Roman" w:hAnsi="Times New Roman" w:cs="Times New Roman"/>
          <w:sz w:val="28"/>
          <w:szCs w:val="28"/>
        </w:rPr>
        <w:t>:</w:t>
      </w:r>
      <w:r w:rsidRPr="00D44A6A">
        <w:rPr>
          <w:rFonts w:ascii="Times New Roman" w:hAnsi="Times New Roman" w:cs="Times New Roman"/>
          <w:sz w:val="28"/>
          <w:szCs w:val="28"/>
        </w:rPr>
        <w:t xml:space="preserve"> </w:t>
      </w:r>
      <w:r w:rsidR="00472DEA" w:rsidRPr="00D44A6A">
        <w:rPr>
          <w:rFonts w:ascii="Times New Roman" w:hAnsi="Times New Roman" w:cs="Times New Roman"/>
          <w:sz w:val="28"/>
          <w:szCs w:val="28"/>
        </w:rPr>
        <w:t>в</w:t>
      </w:r>
      <w:r w:rsidRPr="00D44A6A">
        <w:rPr>
          <w:rFonts w:ascii="Times New Roman" w:hAnsi="Times New Roman" w:cs="Times New Roman"/>
          <w:sz w:val="28"/>
          <w:szCs w:val="28"/>
        </w:rPr>
        <w:t>ідео - це потужний засіб комунікації, який може ефективно донести повідомлення та створити емоційний зв'язок з аудиторією. "Нова Пошта" може використовувати відео для демонстрації процесів доставки, впровадження нових послуг та презентації спеціальних пропозицій.</w:t>
      </w:r>
    </w:p>
    <w:p w14:paraId="637315D4" w14:textId="77777777"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д) Персоналізований маркетинг: дані клієнтів можуть бути використані для створення персоналізованих маркетингових кампаній. "Нова Пошта" може використовувати дані про покупки, інтереси та поведінку клієнтів для надання персоналізованих пропозицій, які підвищують ефективність маркетингу та задоволеність клієнтів.</w:t>
      </w:r>
    </w:p>
    <w:p w14:paraId="51195B21" w14:textId="77777777"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p>
    <w:p w14:paraId="5E4FEF06" w14:textId="4D68F486"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lastRenderedPageBreak/>
        <w:t xml:space="preserve">Такі тенденції та інновації в онлайн-маркетингу можуть стати важливим фактором підвищення конкурентоспроможності "Нової пошти", залучення та утримання клієнтів навіть у складних умовах воєнного стану. Однак важливо провести детальний аналіз і визначити, які саме стратегії та інструменти є найбільш ефективними в контексті бізнес-моделі та цільової аудиторії "Нової пошти". </w:t>
      </w:r>
    </w:p>
    <w:p w14:paraId="5C34C7CE" w14:textId="22B9A1DA"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1. </w:t>
      </w:r>
      <w:r w:rsidR="00472DEA" w:rsidRPr="00D44A6A">
        <w:rPr>
          <w:rFonts w:ascii="Times New Roman" w:hAnsi="Times New Roman" w:cs="Times New Roman"/>
          <w:sz w:val="28"/>
          <w:szCs w:val="28"/>
        </w:rPr>
        <w:t>П</w:t>
      </w:r>
      <w:r w:rsidRPr="00D44A6A">
        <w:rPr>
          <w:rFonts w:ascii="Times New Roman" w:hAnsi="Times New Roman" w:cs="Times New Roman"/>
          <w:sz w:val="28"/>
          <w:szCs w:val="28"/>
        </w:rPr>
        <w:t>отенційні вигоди від впровадження нових стратегій і технологій</w:t>
      </w:r>
      <w:r w:rsidR="002D65A9" w:rsidRPr="00D44A6A">
        <w:rPr>
          <w:rFonts w:ascii="Times New Roman" w:hAnsi="Times New Roman" w:cs="Times New Roman"/>
          <w:sz w:val="28"/>
          <w:szCs w:val="28"/>
          <w:lang w:val="ru-RU"/>
        </w:rPr>
        <w:t>[8]</w:t>
      </w:r>
      <w:r w:rsidR="00472DEA" w:rsidRPr="00D44A6A">
        <w:rPr>
          <w:rFonts w:ascii="Times New Roman" w:hAnsi="Times New Roman" w:cs="Times New Roman"/>
          <w:sz w:val="28"/>
          <w:szCs w:val="28"/>
        </w:rPr>
        <w:t>.</w:t>
      </w:r>
    </w:p>
    <w:p w14:paraId="4D746CDB" w14:textId="33EA1F2B"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а) Підвищення ефективності: впровадження нових стратегій і технологій може призвести до значного підвищення ефективності бізнес-процесів. Наприклад, автоматизуючи певні завдання та використовуючи інтелектуальні системи, "Нова Пошта" може скоротити час доставки, підвищити точність відстеження вантажу та рівень задоволеності клієнтів.</w:t>
      </w:r>
    </w:p>
    <w:p w14:paraId="19095370" w14:textId="25589C68"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б) Розширення ринкових можливостей </w:t>
      </w:r>
      <w:r w:rsidR="00472DEA" w:rsidRPr="00D44A6A">
        <w:rPr>
          <w:rFonts w:ascii="Times New Roman" w:hAnsi="Times New Roman" w:cs="Times New Roman"/>
          <w:sz w:val="28"/>
          <w:szCs w:val="28"/>
        </w:rPr>
        <w:t>:в</w:t>
      </w:r>
      <w:r w:rsidRPr="00D44A6A">
        <w:rPr>
          <w:rFonts w:ascii="Times New Roman" w:hAnsi="Times New Roman" w:cs="Times New Roman"/>
          <w:sz w:val="28"/>
          <w:szCs w:val="28"/>
        </w:rPr>
        <w:t>проваджуючи нові стратегії та технології, "Нова Пошта" може вийти на нові сегменти клієнтів і розширити географію своєї діяльності. Наприклад, розробка мобільних додатків та вдосконалення електронної комерції може забезпечити більшій кількості людей зручний доступ до послуг компанії.</w:t>
      </w:r>
    </w:p>
    <w:p w14:paraId="4EF23B19" w14:textId="605F75F1"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в) Підвищення конкурентоспроможності: впроваджуючи нові стратегії та технології, "Нова пошта" може підвищити свою конкурентоспроможність на ринку. Нові ініціативи, такі як соціальні мережі, </w:t>
      </w:r>
      <w:proofErr w:type="spellStart"/>
      <w:r w:rsidRPr="00D44A6A">
        <w:rPr>
          <w:rFonts w:ascii="Times New Roman" w:hAnsi="Times New Roman" w:cs="Times New Roman"/>
          <w:sz w:val="28"/>
          <w:szCs w:val="28"/>
        </w:rPr>
        <w:t>відеомаркетинг</w:t>
      </w:r>
      <w:proofErr w:type="spellEnd"/>
      <w:r w:rsidRPr="00D44A6A">
        <w:rPr>
          <w:rFonts w:ascii="Times New Roman" w:hAnsi="Times New Roman" w:cs="Times New Roman"/>
          <w:sz w:val="28"/>
          <w:szCs w:val="28"/>
        </w:rPr>
        <w:t xml:space="preserve"> та персоналізований маркетинг, можуть допомогти залучити та утримати клієнтів, а також підвищити обізнаність про бренд "Нова пошта".</w:t>
      </w:r>
    </w:p>
    <w:p w14:paraId="3F9D625A" w14:textId="493C9922"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2. </w:t>
      </w:r>
      <w:r w:rsidR="00472DEA" w:rsidRPr="00D44A6A">
        <w:rPr>
          <w:rFonts w:ascii="Times New Roman" w:hAnsi="Times New Roman" w:cs="Times New Roman"/>
          <w:sz w:val="28"/>
          <w:szCs w:val="28"/>
        </w:rPr>
        <w:t>В</w:t>
      </w:r>
      <w:r w:rsidRPr="00D44A6A">
        <w:rPr>
          <w:rFonts w:ascii="Times New Roman" w:hAnsi="Times New Roman" w:cs="Times New Roman"/>
          <w:sz w:val="28"/>
          <w:szCs w:val="28"/>
        </w:rPr>
        <w:t>иклики у впровадженні нових стратегій і технологій</w:t>
      </w:r>
    </w:p>
    <w:p w14:paraId="13D2F0D6" w14:textId="77777777"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а) Фінансові витрати: впровадження нових стратегій і технологій може потребувати значних фінансових ресурсів. "Нова пошта" готова інвестувати в необхідні ресурси, такі як інформаційні системи, програмне забезпечення та навчання персоналу. Крім того, значні витрати можуть бути понесені на маркетингові кампанії та просування нових послуг.</w:t>
      </w:r>
    </w:p>
    <w:p w14:paraId="3F533716" w14:textId="14D7817D"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б) Технічні бар'єри</w:t>
      </w:r>
      <w:r w:rsidR="00472DEA" w:rsidRPr="00D44A6A">
        <w:rPr>
          <w:rFonts w:ascii="Times New Roman" w:hAnsi="Times New Roman" w:cs="Times New Roman"/>
          <w:sz w:val="28"/>
          <w:szCs w:val="28"/>
        </w:rPr>
        <w:t>: в</w:t>
      </w:r>
      <w:r w:rsidRPr="00D44A6A">
        <w:rPr>
          <w:rFonts w:ascii="Times New Roman" w:hAnsi="Times New Roman" w:cs="Times New Roman"/>
          <w:sz w:val="28"/>
          <w:szCs w:val="28"/>
        </w:rPr>
        <w:t xml:space="preserve">провадження нових технологій може зіткнутися з технічними перешкодами, такими як несумісність з існуючими системами, </w:t>
      </w:r>
      <w:r w:rsidRPr="00D44A6A">
        <w:rPr>
          <w:rFonts w:ascii="Times New Roman" w:hAnsi="Times New Roman" w:cs="Times New Roman"/>
          <w:sz w:val="28"/>
          <w:szCs w:val="28"/>
        </w:rPr>
        <w:lastRenderedPageBreak/>
        <w:t>труднощі інтеграції та брак досвіду впровадження. "Новій Пошті" необхідно подолати ці виклики, забезпечивши належну підготовку персоналу, дослідження ринкових тенденцій та оцінку технічних ризиків"</w:t>
      </w:r>
      <w:r w:rsidR="002D65A9" w:rsidRPr="00D44A6A">
        <w:rPr>
          <w:rFonts w:ascii="Times New Roman" w:hAnsi="Times New Roman" w:cs="Times New Roman"/>
          <w:sz w:val="28"/>
          <w:szCs w:val="28"/>
        </w:rPr>
        <w:t>[6]</w:t>
      </w:r>
      <w:r w:rsidRPr="00D44A6A">
        <w:rPr>
          <w:rFonts w:ascii="Times New Roman" w:hAnsi="Times New Roman" w:cs="Times New Roman"/>
          <w:sz w:val="28"/>
          <w:szCs w:val="28"/>
        </w:rPr>
        <w:t>.</w:t>
      </w:r>
    </w:p>
    <w:p w14:paraId="08004B77" w14:textId="601B6935"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в) Опір персоналу: впровадження нових стратегій і технологій може призвести до опору з боку працівників, особливо якщо це вимагає змін у робочих процесах або набуття нових навичок. "Нова пошта" повинна забезпечити належну комунікацію, навчання та підтримку співробітників, щоб вони могли брати участь у процесі впровадження нових стратегій і технологій".</w:t>
      </w:r>
    </w:p>
    <w:p w14:paraId="743CA313" w14:textId="169FF857" w:rsidR="00E64EB1" w:rsidRPr="00D44A6A"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г) Конкуренція та ризики: впровадження нових стратегій і технологій може зіткнутися з конкуренцією та ризиками, пов'язаними зі зміною ринкових умов і негативною реакцією клієнтів. "АТ "Нова Пошта" має аналізувати конкурентне середовище, оцінювати можливі ризики та розробляти стратегії для їх мінімізації".</w:t>
      </w:r>
    </w:p>
    <w:p w14:paraId="1F42384F" w14:textId="55490D8E" w:rsidR="00E64EB1" w:rsidRDefault="00E64EB1" w:rsidP="00F6706C">
      <w:pPr>
        <w:tabs>
          <w:tab w:val="left" w:pos="709"/>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Кінцевий результат впровадження нових стратегій і технологій для "Нової пошти" залежить від здатності компанії використовувати свої переваги та долати виклики. Ефективне управління змінами, відповідне навчання персоналу та стратегічне планування можуть стати ключовими факторами успіху при впровадженні нових стратегій і технологій.</w:t>
      </w:r>
    </w:p>
    <w:p w14:paraId="3379A1DA" w14:textId="77777777" w:rsidR="00F6706C" w:rsidRPr="00D44A6A" w:rsidRDefault="00F6706C" w:rsidP="00F6706C">
      <w:pPr>
        <w:tabs>
          <w:tab w:val="left" w:pos="709"/>
          <w:tab w:val="left" w:pos="993"/>
        </w:tabs>
        <w:spacing w:after="0" w:line="360" w:lineRule="auto"/>
        <w:ind w:firstLine="567"/>
        <w:jc w:val="both"/>
        <w:rPr>
          <w:rFonts w:ascii="Times New Roman" w:hAnsi="Times New Roman" w:cs="Times New Roman"/>
          <w:sz w:val="28"/>
          <w:szCs w:val="28"/>
        </w:rPr>
      </w:pPr>
    </w:p>
    <w:p w14:paraId="7F764EC5" w14:textId="12C5D887" w:rsidR="00E64EB1" w:rsidRDefault="00AC0620" w:rsidP="005314D6">
      <w:pPr>
        <w:tabs>
          <w:tab w:val="left" w:pos="993"/>
        </w:tabs>
        <w:spacing w:after="0" w:line="360" w:lineRule="auto"/>
        <w:ind w:firstLine="709"/>
        <w:jc w:val="both"/>
        <w:rPr>
          <w:rFonts w:ascii="Times New Roman" w:hAnsi="Times New Roman" w:cs="Times New Roman"/>
          <w:b/>
          <w:bCs/>
          <w:sz w:val="28"/>
          <w:szCs w:val="28"/>
        </w:rPr>
      </w:pPr>
      <w:r w:rsidRPr="00D44A6A">
        <w:rPr>
          <w:rFonts w:ascii="Times New Roman" w:hAnsi="Times New Roman" w:cs="Times New Roman"/>
          <w:b/>
          <w:bCs/>
          <w:sz w:val="28"/>
          <w:szCs w:val="28"/>
        </w:rPr>
        <w:t>3.3. Рекомендації для українських логістичних компаній щодо інтернет-марке</w:t>
      </w:r>
      <w:r w:rsidR="00F6706C">
        <w:rPr>
          <w:rFonts w:ascii="Times New Roman" w:hAnsi="Times New Roman" w:cs="Times New Roman"/>
          <w:b/>
          <w:bCs/>
          <w:sz w:val="28"/>
          <w:szCs w:val="28"/>
        </w:rPr>
        <w:t>тингу в умовах воєнного стану</w:t>
      </w:r>
    </w:p>
    <w:p w14:paraId="4B108072" w14:textId="77777777" w:rsidR="00F6706C" w:rsidRPr="00D44A6A" w:rsidRDefault="00F6706C" w:rsidP="00D44A6A">
      <w:pPr>
        <w:tabs>
          <w:tab w:val="left" w:pos="993"/>
        </w:tabs>
        <w:spacing w:after="0" w:line="360" w:lineRule="auto"/>
        <w:ind w:firstLine="709"/>
        <w:rPr>
          <w:rFonts w:ascii="Times New Roman" w:hAnsi="Times New Roman" w:cs="Times New Roman"/>
          <w:b/>
          <w:bCs/>
          <w:sz w:val="28"/>
          <w:szCs w:val="28"/>
        </w:rPr>
      </w:pPr>
    </w:p>
    <w:p w14:paraId="6746E123" w14:textId="13E78B95" w:rsidR="00E64EB1" w:rsidRPr="00D44A6A" w:rsidRDefault="00E64EB1"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Ситуація в умовах воєнного стану може створити значні виклики для логістичних підприємств, такі як обмеження мобільності, зміна ринкової кон'юнктури та зниження попиту на послуги. За таких обставин ефективне використання інтернет-маркетингу має вирішальне значення для збереження конкурентоспроможності та залучення клієнтів. У цьому розділі представлені рекомендації для українських логістичних компаній щодо онлайн-маркетингу в умовах воєнного стану:</w:t>
      </w:r>
    </w:p>
    <w:p w14:paraId="6F104051" w14:textId="477C58F0" w:rsidR="00E64EB1" w:rsidRPr="00D44A6A" w:rsidRDefault="00E64EB1"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lastRenderedPageBreak/>
        <w:t xml:space="preserve">1. </w:t>
      </w:r>
      <w:r w:rsidR="009D27FF" w:rsidRPr="00D44A6A">
        <w:rPr>
          <w:rFonts w:ascii="Times New Roman" w:hAnsi="Times New Roman" w:cs="Times New Roman"/>
          <w:sz w:val="28"/>
          <w:szCs w:val="28"/>
        </w:rPr>
        <w:t>А</w:t>
      </w:r>
      <w:r w:rsidRPr="00D44A6A">
        <w:rPr>
          <w:rFonts w:ascii="Times New Roman" w:hAnsi="Times New Roman" w:cs="Times New Roman"/>
          <w:sz w:val="28"/>
          <w:szCs w:val="28"/>
        </w:rPr>
        <w:t>налізу</w:t>
      </w:r>
      <w:r w:rsidR="009D27FF" w:rsidRPr="00D44A6A">
        <w:rPr>
          <w:rFonts w:ascii="Times New Roman" w:hAnsi="Times New Roman" w:cs="Times New Roman"/>
          <w:sz w:val="28"/>
          <w:szCs w:val="28"/>
        </w:rPr>
        <w:t>вати</w:t>
      </w:r>
      <w:r w:rsidRPr="00D44A6A">
        <w:rPr>
          <w:rFonts w:ascii="Times New Roman" w:hAnsi="Times New Roman" w:cs="Times New Roman"/>
          <w:sz w:val="28"/>
          <w:szCs w:val="28"/>
        </w:rPr>
        <w:t xml:space="preserve"> та адапту</w:t>
      </w:r>
      <w:r w:rsidR="009D27FF" w:rsidRPr="00D44A6A">
        <w:rPr>
          <w:rFonts w:ascii="Times New Roman" w:hAnsi="Times New Roman" w:cs="Times New Roman"/>
          <w:sz w:val="28"/>
          <w:szCs w:val="28"/>
        </w:rPr>
        <w:t>ватися</w:t>
      </w:r>
      <w:r w:rsidRPr="00D44A6A">
        <w:rPr>
          <w:rFonts w:ascii="Times New Roman" w:hAnsi="Times New Roman" w:cs="Times New Roman"/>
          <w:sz w:val="28"/>
          <w:szCs w:val="28"/>
        </w:rPr>
        <w:t xml:space="preserve"> до змін у ринковому середовищі: воєнний стан може спричинити зміни у попиті, конкуренції та поведінці споживачів. Уважно проаналізу</w:t>
      </w:r>
      <w:r w:rsidR="009D27FF" w:rsidRPr="00D44A6A">
        <w:rPr>
          <w:rFonts w:ascii="Times New Roman" w:hAnsi="Times New Roman" w:cs="Times New Roman"/>
          <w:sz w:val="28"/>
          <w:szCs w:val="28"/>
        </w:rPr>
        <w:t>вати</w:t>
      </w:r>
      <w:r w:rsidRPr="00D44A6A">
        <w:rPr>
          <w:rFonts w:ascii="Times New Roman" w:hAnsi="Times New Roman" w:cs="Times New Roman"/>
          <w:sz w:val="28"/>
          <w:szCs w:val="28"/>
        </w:rPr>
        <w:t xml:space="preserve"> ці зміни та відреагу</w:t>
      </w:r>
      <w:r w:rsidR="009D27FF" w:rsidRPr="00D44A6A">
        <w:rPr>
          <w:rFonts w:ascii="Times New Roman" w:hAnsi="Times New Roman" w:cs="Times New Roman"/>
          <w:sz w:val="28"/>
          <w:szCs w:val="28"/>
        </w:rPr>
        <w:t>вати</w:t>
      </w:r>
      <w:r w:rsidRPr="00D44A6A">
        <w:rPr>
          <w:rFonts w:ascii="Times New Roman" w:hAnsi="Times New Roman" w:cs="Times New Roman"/>
          <w:sz w:val="28"/>
          <w:szCs w:val="28"/>
        </w:rPr>
        <w:t xml:space="preserve"> на них, адаптувавши свою маркетингову стратегію. Наприклад, змін</w:t>
      </w:r>
      <w:r w:rsidR="009D27FF" w:rsidRPr="00D44A6A">
        <w:rPr>
          <w:rFonts w:ascii="Times New Roman" w:hAnsi="Times New Roman" w:cs="Times New Roman"/>
          <w:sz w:val="28"/>
          <w:szCs w:val="28"/>
        </w:rPr>
        <w:t>ити</w:t>
      </w:r>
      <w:r w:rsidRPr="00D44A6A">
        <w:rPr>
          <w:rFonts w:ascii="Times New Roman" w:hAnsi="Times New Roman" w:cs="Times New Roman"/>
          <w:sz w:val="28"/>
          <w:szCs w:val="28"/>
        </w:rPr>
        <w:t xml:space="preserve"> фокус рекламних кампаній, запропону</w:t>
      </w:r>
      <w:r w:rsidR="009D27FF" w:rsidRPr="00D44A6A">
        <w:rPr>
          <w:rFonts w:ascii="Times New Roman" w:hAnsi="Times New Roman" w:cs="Times New Roman"/>
          <w:sz w:val="28"/>
          <w:szCs w:val="28"/>
        </w:rPr>
        <w:t>вати</w:t>
      </w:r>
      <w:r w:rsidRPr="00D44A6A">
        <w:rPr>
          <w:rFonts w:ascii="Times New Roman" w:hAnsi="Times New Roman" w:cs="Times New Roman"/>
          <w:sz w:val="28"/>
          <w:szCs w:val="28"/>
        </w:rPr>
        <w:t xml:space="preserve"> спеціальні пропозиції та зверн</w:t>
      </w:r>
      <w:r w:rsidR="009D27FF" w:rsidRPr="00D44A6A">
        <w:rPr>
          <w:rFonts w:ascii="Times New Roman" w:hAnsi="Times New Roman" w:cs="Times New Roman"/>
          <w:sz w:val="28"/>
          <w:szCs w:val="28"/>
        </w:rPr>
        <w:t>ути</w:t>
      </w:r>
      <w:r w:rsidRPr="00D44A6A">
        <w:rPr>
          <w:rFonts w:ascii="Times New Roman" w:hAnsi="Times New Roman" w:cs="Times New Roman"/>
          <w:sz w:val="28"/>
          <w:szCs w:val="28"/>
        </w:rPr>
        <w:t xml:space="preserve"> увагу на конкретні потреби клієнтів у цей період.</w:t>
      </w:r>
    </w:p>
    <w:p w14:paraId="20B1B24A" w14:textId="63DB0181" w:rsidR="00E64EB1" w:rsidRPr="00D44A6A" w:rsidRDefault="00E64EB1"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2. </w:t>
      </w:r>
      <w:r w:rsidR="009D27FF" w:rsidRPr="00D44A6A">
        <w:rPr>
          <w:rFonts w:ascii="Times New Roman" w:hAnsi="Times New Roman" w:cs="Times New Roman"/>
          <w:sz w:val="28"/>
          <w:szCs w:val="28"/>
        </w:rPr>
        <w:t>З</w:t>
      </w:r>
      <w:r w:rsidRPr="00D44A6A">
        <w:rPr>
          <w:rFonts w:ascii="Times New Roman" w:hAnsi="Times New Roman" w:cs="Times New Roman"/>
          <w:sz w:val="28"/>
          <w:szCs w:val="28"/>
        </w:rPr>
        <w:t>осеред</w:t>
      </w:r>
      <w:r w:rsidR="009D27FF" w:rsidRPr="00D44A6A">
        <w:rPr>
          <w:rFonts w:ascii="Times New Roman" w:hAnsi="Times New Roman" w:cs="Times New Roman"/>
          <w:sz w:val="28"/>
          <w:szCs w:val="28"/>
        </w:rPr>
        <w:t>итися</w:t>
      </w:r>
      <w:r w:rsidRPr="00D44A6A">
        <w:rPr>
          <w:rFonts w:ascii="Times New Roman" w:hAnsi="Times New Roman" w:cs="Times New Roman"/>
          <w:sz w:val="28"/>
          <w:szCs w:val="28"/>
        </w:rPr>
        <w:t xml:space="preserve"> на своїй онлайн-присутності </w:t>
      </w:r>
      <w:r w:rsidR="009D27FF" w:rsidRPr="00D44A6A">
        <w:rPr>
          <w:rFonts w:ascii="Times New Roman" w:hAnsi="Times New Roman" w:cs="Times New Roman"/>
          <w:sz w:val="28"/>
          <w:szCs w:val="28"/>
        </w:rPr>
        <w:t>:</w:t>
      </w:r>
      <w:r w:rsidRPr="00D44A6A">
        <w:rPr>
          <w:rFonts w:ascii="Times New Roman" w:hAnsi="Times New Roman" w:cs="Times New Roman"/>
          <w:sz w:val="28"/>
          <w:szCs w:val="28"/>
        </w:rPr>
        <w:t>Під час воєнного стану можливості для особистого контакту з клієнтами можуть бути обмежені. Зосеред</w:t>
      </w:r>
      <w:r w:rsidR="009D27FF" w:rsidRPr="00D44A6A">
        <w:rPr>
          <w:rFonts w:ascii="Times New Roman" w:hAnsi="Times New Roman" w:cs="Times New Roman"/>
          <w:sz w:val="28"/>
          <w:szCs w:val="28"/>
        </w:rPr>
        <w:t>итися</w:t>
      </w:r>
      <w:r w:rsidRPr="00D44A6A">
        <w:rPr>
          <w:rFonts w:ascii="Times New Roman" w:hAnsi="Times New Roman" w:cs="Times New Roman"/>
          <w:sz w:val="28"/>
          <w:szCs w:val="28"/>
        </w:rPr>
        <w:t xml:space="preserve"> на покращенні своєї присутності в Інтернеті, включаючи веб-сайт, соціальні мережі та електронну комерцію. Перекона</w:t>
      </w:r>
      <w:r w:rsidR="009D27FF" w:rsidRPr="00D44A6A">
        <w:rPr>
          <w:rFonts w:ascii="Times New Roman" w:hAnsi="Times New Roman" w:cs="Times New Roman"/>
          <w:sz w:val="28"/>
          <w:szCs w:val="28"/>
        </w:rPr>
        <w:t>тися</w:t>
      </w:r>
      <w:r w:rsidRPr="00D44A6A">
        <w:rPr>
          <w:rFonts w:ascii="Times New Roman" w:hAnsi="Times New Roman" w:cs="Times New Roman"/>
          <w:sz w:val="28"/>
          <w:szCs w:val="28"/>
        </w:rPr>
        <w:t>, що веб-сайт є інформативним, простим у використанні та має функції онлайн-замовлення та спілкування з клієнтами.</w:t>
      </w:r>
    </w:p>
    <w:p w14:paraId="28A07172" w14:textId="200577F3" w:rsidR="00E64EB1" w:rsidRPr="00D44A6A" w:rsidRDefault="00E64EB1"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3. </w:t>
      </w:r>
      <w:r w:rsidR="009D27FF" w:rsidRPr="00D44A6A">
        <w:rPr>
          <w:rFonts w:ascii="Times New Roman" w:hAnsi="Times New Roman" w:cs="Times New Roman"/>
          <w:sz w:val="28"/>
          <w:szCs w:val="28"/>
        </w:rPr>
        <w:t>В</w:t>
      </w:r>
      <w:r w:rsidRPr="00D44A6A">
        <w:rPr>
          <w:rFonts w:ascii="Times New Roman" w:hAnsi="Times New Roman" w:cs="Times New Roman"/>
          <w:sz w:val="28"/>
          <w:szCs w:val="28"/>
        </w:rPr>
        <w:t>икористову</w:t>
      </w:r>
      <w:r w:rsidR="009D27FF" w:rsidRPr="00D44A6A">
        <w:rPr>
          <w:rFonts w:ascii="Times New Roman" w:hAnsi="Times New Roman" w:cs="Times New Roman"/>
          <w:sz w:val="28"/>
          <w:szCs w:val="28"/>
        </w:rPr>
        <w:t>вати</w:t>
      </w:r>
      <w:r w:rsidRPr="00D44A6A">
        <w:rPr>
          <w:rFonts w:ascii="Times New Roman" w:hAnsi="Times New Roman" w:cs="Times New Roman"/>
          <w:sz w:val="28"/>
          <w:szCs w:val="28"/>
        </w:rPr>
        <w:t xml:space="preserve"> контент-маркетинг: розроб</w:t>
      </w:r>
      <w:r w:rsidR="009D27FF" w:rsidRPr="00D44A6A">
        <w:rPr>
          <w:rFonts w:ascii="Times New Roman" w:hAnsi="Times New Roman" w:cs="Times New Roman"/>
          <w:sz w:val="28"/>
          <w:szCs w:val="28"/>
        </w:rPr>
        <w:t>ити</w:t>
      </w:r>
      <w:r w:rsidRPr="00D44A6A">
        <w:rPr>
          <w:rFonts w:ascii="Times New Roman" w:hAnsi="Times New Roman" w:cs="Times New Roman"/>
          <w:sz w:val="28"/>
          <w:szCs w:val="28"/>
        </w:rPr>
        <w:t xml:space="preserve"> стратегію контент-маркетингу для залучення та утримання інтересу клієнтів. Створю</w:t>
      </w:r>
      <w:r w:rsidR="009D27FF" w:rsidRPr="00D44A6A">
        <w:rPr>
          <w:rFonts w:ascii="Times New Roman" w:hAnsi="Times New Roman" w:cs="Times New Roman"/>
          <w:sz w:val="28"/>
          <w:szCs w:val="28"/>
        </w:rPr>
        <w:t>вати</w:t>
      </w:r>
      <w:r w:rsidRPr="00D44A6A">
        <w:rPr>
          <w:rFonts w:ascii="Times New Roman" w:hAnsi="Times New Roman" w:cs="Times New Roman"/>
          <w:sz w:val="28"/>
          <w:szCs w:val="28"/>
        </w:rPr>
        <w:t xml:space="preserve"> цікавий та інформативний контент, пов'язаний з логістикою, доставкою та суміжними темами. Це можуть бути статті, блоги, відео, інфографіка та інші формати контенту. Розповіда</w:t>
      </w:r>
      <w:r w:rsidR="009D27FF" w:rsidRPr="00D44A6A">
        <w:rPr>
          <w:rFonts w:ascii="Times New Roman" w:hAnsi="Times New Roman" w:cs="Times New Roman"/>
          <w:sz w:val="28"/>
          <w:szCs w:val="28"/>
        </w:rPr>
        <w:t>ти</w:t>
      </w:r>
      <w:r w:rsidRPr="00D44A6A">
        <w:rPr>
          <w:rFonts w:ascii="Times New Roman" w:hAnsi="Times New Roman" w:cs="Times New Roman"/>
          <w:sz w:val="28"/>
          <w:szCs w:val="28"/>
        </w:rPr>
        <w:t xml:space="preserve"> про свої послуги та досвід і пропону</w:t>
      </w:r>
      <w:r w:rsidR="009D27FF" w:rsidRPr="00D44A6A">
        <w:rPr>
          <w:rFonts w:ascii="Times New Roman" w:hAnsi="Times New Roman" w:cs="Times New Roman"/>
          <w:sz w:val="28"/>
          <w:szCs w:val="28"/>
        </w:rPr>
        <w:t>вати</w:t>
      </w:r>
      <w:r w:rsidRPr="00D44A6A">
        <w:rPr>
          <w:rFonts w:ascii="Times New Roman" w:hAnsi="Times New Roman" w:cs="Times New Roman"/>
          <w:sz w:val="28"/>
          <w:szCs w:val="28"/>
        </w:rPr>
        <w:t xml:space="preserve"> клієнтам рішення у складних ситуаціях.</w:t>
      </w:r>
    </w:p>
    <w:p w14:paraId="097AF8FA" w14:textId="168DBE35" w:rsidR="00E64EB1" w:rsidRPr="00D44A6A" w:rsidRDefault="00E64EB1"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4. </w:t>
      </w:r>
      <w:r w:rsidR="009D27FF" w:rsidRPr="00D44A6A">
        <w:rPr>
          <w:rFonts w:ascii="Times New Roman" w:hAnsi="Times New Roman" w:cs="Times New Roman"/>
          <w:sz w:val="28"/>
          <w:szCs w:val="28"/>
        </w:rPr>
        <w:t>В</w:t>
      </w:r>
      <w:r w:rsidRPr="00D44A6A">
        <w:rPr>
          <w:rFonts w:ascii="Times New Roman" w:hAnsi="Times New Roman" w:cs="Times New Roman"/>
          <w:sz w:val="28"/>
          <w:szCs w:val="28"/>
        </w:rPr>
        <w:t>икористову</w:t>
      </w:r>
      <w:r w:rsidR="009D27FF" w:rsidRPr="00D44A6A">
        <w:rPr>
          <w:rFonts w:ascii="Times New Roman" w:hAnsi="Times New Roman" w:cs="Times New Roman"/>
          <w:sz w:val="28"/>
          <w:szCs w:val="28"/>
        </w:rPr>
        <w:t>вати</w:t>
      </w:r>
      <w:r w:rsidRPr="00D44A6A">
        <w:rPr>
          <w:rFonts w:ascii="Times New Roman" w:hAnsi="Times New Roman" w:cs="Times New Roman"/>
          <w:sz w:val="28"/>
          <w:szCs w:val="28"/>
        </w:rPr>
        <w:t xml:space="preserve"> соціальні мережі: соціальні мережі - це потужний інструмент для взаємодії з вашою аудиторією та клієнтами. Бу</w:t>
      </w:r>
      <w:r w:rsidR="009D27FF" w:rsidRPr="00D44A6A">
        <w:rPr>
          <w:rFonts w:ascii="Times New Roman" w:hAnsi="Times New Roman" w:cs="Times New Roman"/>
          <w:sz w:val="28"/>
          <w:szCs w:val="28"/>
        </w:rPr>
        <w:t>ти</w:t>
      </w:r>
      <w:r w:rsidRPr="00D44A6A">
        <w:rPr>
          <w:rFonts w:ascii="Times New Roman" w:hAnsi="Times New Roman" w:cs="Times New Roman"/>
          <w:sz w:val="28"/>
          <w:szCs w:val="28"/>
        </w:rPr>
        <w:t xml:space="preserve"> активно присутніми в соціальних мережах разом зі своєю цільовою аудиторією. Публіку</w:t>
      </w:r>
      <w:r w:rsidR="009D27FF" w:rsidRPr="00D44A6A">
        <w:rPr>
          <w:rFonts w:ascii="Times New Roman" w:hAnsi="Times New Roman" w:cs="Times New Roman"/>
          <w:sz w:val="28"/>
          <w:szCs w:val="28"/>
        </w:rPr>
        <w:t>вати</w:t>
      </w:r>
      <w:r w:rsidRPr="00D44A6A">
        <w:rPr>
          <w:rFonts w:ascii="Times New Roman" w:hAnsi="Times New Roman" w:cs="Times New Roman"/>
          <w:sz w:val="28"/>
          <w:szCs w:val="28"/>
        </w:rPr>
        <w:t xml:space="preserve"> цікавий контент, провод</w:t>
      </w:r>
      <w:r w:rsidR="009D27FF" w:rsidRPr="00D44A6A">
        <w:rPr>
          <w:rFonts w:ascii="Times New Roman" w:hAnsi="Times New Roman" w:cs="Times New Roman"/>
          <w:sz w:val="28"/>
          <w:szCs w:val="28"/>
        </w:rPr>
        <w:t>ити</w:t>
      </w:r>
      <w:r w:rsidRPr="00D44A6A">
        <w:rPr>
          <w:rFonts w:ascii="Times New Roman" w:hAnsi="Times New Roman" w:cs="Times New Roman"/>
          <w:sz w:val="28"/>
          <w:szCs w:val="28"/>
        </w:rPr>
        <w:t xml:space="preserve"> опитування, вікторини та конкурси, взаємоді</w:t>
      </w:r>
      <w:r w:rsidR="009D27FF" w:rsidRPr="00D44A6A">
        <w:rPr>
          <w:rFonts w:ascii="Times New Roman" w:hAnsi="Times New Roman" w:cs="Times New Roman"/>
          <w:sz w:val="28"/>
          <w:szCs w:val="28"/>
        </w:rPr>
        <w:t>яти</w:t>
      </w:r>
      <w:r w:rsidRPr="00D44A6A">
        <w:rPr>
          <w:rFonts w:ascii="Times New Roman" w:hAnsi="Times New Roman" w:cs="Times New Roman"/>
          <w:sz w:val="28"/>
          <w:szCs w:val="28"/>
        </w:rPr>
        <w:t xml:space="preserve"> зі своїми підписниками, відповіда</w:t>
      </w:r>
      <w:r w:rsidR="009D27FF" w:rsidRPr="00D44A6A">
        <w:rPr>
          <w:rFonts w:ascii="Times New Roman" w:hAnsi="Times New Roman" w:cs="Times New Roman"/>
          <w:sz w:val="28"/>
          <w:szCs w:val="28"/>
        </w:rPr>
        <w:t>ти</w:t>
      </w:r>
      <w:r w:rsidRPr="00D44A6A">
        <w:rPr>
          <w:rFonts w:ascii="Times New Roman" w:hAnsi="Times New Roman" w:cs="Times New Roman"/>
          <w:sz w:val="28"/>
          <w:szCs w:val="28"/>
        </w:rPr>
        <w:t xml:space="preserve"> на їхні запитання та коментарі.</w:t>
      </w:r>
    </w:p>
    <w:p w14:paraId="32828027" w14:textId="1F4326C9" w:rsidR="00E64EB1" w:rsidRPr="00D44A6A" w:rsidRDefault="00E64EB1"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5. </w:t>
      </w:r>
      <w:r w:rsidR="009D27FF" w:rsidRPr="00D44A6A">
        <w:rPr>
          <w:rFonts w:ascii="Times New Roman" w:hAnsi="Times New Roman" w:cs="Times New Roman"/>
          <w:sz w:val="28"/>
          <w:szCs w:val="28"/>
        </w:rPr>
        <w:t>В</w:t>
      </w:r>
      <w:r w:rsidRPr="00D44A6A">
        <w:rPr>
          <w:rFonts w:ascii="Times New Roman" w:hAnsi="Times New Roman" w:cs="Times New Roman"/>
          <w:sz w:val="28"/>
          <w:szCs w:val="28"/>
        </w:rPr>
        <w:t>икористову</w:t>
      </w:r>
      <w:r w:rsidR="009D27FF" w:rsidRPr="00D44A6A">
        <w:rPr>
          <w:rFonts w:ascii="Times New Roman" w:hAnsi="Times New Roman" w:cs="Times New Roman"/>
          <w:sz w:val="28"/>
          <w:szCs w:val="28"/>
        </w:rPr>
        <w:t>вати</w:t>
      </w:r>
      <w:r w:rsidRPr="00D44A6A">
        <w:rPr>
          <w:rFonts w:ascii="Times New Roman" w:hAnsi="Times New Roman" w:cs="Times New Roman"/>
          <w:sz w:val="28"/>
          <w:szCs w:val="28"/>
        </w:rPr>
        <w:t xml:space="preserve"> електронну пошту: електронна пошта є ефективним інструментом для підтримки зв'язку з клієнтами та інформування їх про спеціальні пропозиції, новини та оновлення; використову</w:t>
      </w:r>
      <w:r w:rsidR="009D27FF" w:rsidRPr="00D44A6A">
        <w:rPr>
          <w:rFonts w:ascii="Times New Roman" w:hAnsi="Times New Roman" w:cs="Times New Roman"/>
          <w:sz w:val="28"/>
          <w:szCs w:val="28"/>
        </w:rPr>
        <w:t xml:space="preserve">вати </w:t>
      </w:r>
      <w:r w:rsidRPr="00D44A6A">
        <w:rPr>
          <w:rFonts w:ascii="Times New Roman" w:hAnsi="Times New Roman" w:cs="Times New Roman"/>
          <w:sz w:val="28"/>
          <w:szCs w:val="28"/>
        </w:rPr>
        <w:t xml:space="preserve"> інструменти email-маркетингу для створення персоналізованих листів на основі інтересів та потреб аудиторії.</w:t>
      </w:r>
    </w:p>
    <w:p w14:paraId="34E48ECF" w14:textId="7861DEF6" w:rsidR="00E64EB1" w:rsidRPr="00D44A6A" w:rsidRDefault="00E64EB1"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6. </w:t>
      </w:r>
      <w:r w:rsidR="009D27FF" w:rsidRPr="00D44A6A">
        <w:rPr>
          <w:rFonts w:ascii="Times New Roman" w:hAnsi="Times New Roman" w:cs="Times New Roman"/>
          <w:sz w:val="28"/>
          <w:szCs w:val="28"/>
        </w:rPr>
        <w:t>Р</w:t>
      </w:r>
      <w:r w:rsidRPr="00D44A6A">
        <w:rPr>
          <w:rFonts w:ascii="Times New Roman" w:hAnsi="Times New Roman" w:cs="Times New Roman"/>
          <w:sz w:val="28"/>
          <w:szCs w:val="28"/>
        </w:rPr>
        <w:t>обота з партнерами та інфлюенсерами: в умовах воєнного стан</w:t>
      </w:r>
      <w:r w:rsidR="009D27FF" w:rsidRPr="00D44A6A">
        <w:rPr>
          <w:rFonts w:ascii="Times New Roman" w:hAnsi="Times New Roman" w:cs="Times New Roman"/>
          <w:sz w:val="28"/>
          <w:szCs w:val="28"/>
        </w:rPr>
        <w:t>у</w:t>
      </w:r>
      <w:r w:rsidRPr="00D44A6A">
        <w:rPr>
          <w:rFonts w:ascii="Times New Roman" w:hAnsi="Times New Roman" w:cs="Times New Roman"/>
          <w:sz w:val="28"/>
          <w:szCs w:val="28"/>
        </w:rPr>
        <w:t xml:space="preserve"> може знадобитися змінити підхід до роботи зі сторонніми партнерами та </w:t>
      </w:r>
      <w:r w:rsidRPr="00D44A6A">
        <w:rPr>
          <w:rFonts w:ascii="Times New Roman" w:hAnsi="Times New Roman" w:cs="Times New Roman"/>
          <w:sz w:val="28"/>
          <w:szCs w:val="28"/>
        </w:rPr>
        <w:lastRenderedPageBreak/>
        <w:t>інфлюенсерами. Розглян</w:t>
      </w:r>
      <w:r w:rsidR="009D27FF" w:rsidRPr="00D44A6A">
        <w:rPr>
          <w:rFonts w:ascii="Times New Roman" w:hAnsi="Times New Roman" w:cs="Times New Roman"/>
          <w:sz w:val="28"/>
          <w:szCs w:val="28"/>
        </w:rPr>
        <w:t>ути</w:t>
      </w:r>
      <w:r w:rsidRPr="00D44A6A">
        <w:rPr>
          <w:rFonts w:ascii="Times New Roman" w:hAnsi="Times New Roman" w:cs="Times New Roman"/>
          <w:sz w:val="28"/>
          <w:szCs w:val="28"/>
        </w:rPr>
        <w:t xml:space="preserve"> можливість співпраці з інфлюенсерами, які мають вплив на цільову аудиторію, наприклад, місцевими блогерами або експертами з логістики. Вони можуть допомогти залучити нових клієнтів та покращити вашу репутацію.</w:t>
      </w:r>
    </w:p>
    <w:p w14:paraId="776D412F" w14:textId="7F88EC8D" w:rsidR="009D27FF" w:rsidRPr="00D44A6A" w:rsidRDefault="00E64EB1"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7. </w:t>
      </w:r>
      <w:r w:rsidR="009D27FF" w:rsidRPr="00D44A6A">
        <w:rPr>
          <w:rFonts w:ascii="Times New Roman" w:hAnsi="Times New Roman" w:cs="Times New Roman"/>
          <w:sz w:val="28"/>
          <w:szCs w:val="28"/>
        </w:rPr>
        <w:t>М</w:t>
      </w:r>
      <w:r w:rsidRPr="00D44A6A">
        <w:rPr>
          <w:rFonts w:ascii="Times New Roman" w:hAnsi="Times New Roman" w:cs="Times New Roman"/>
          <w:sz w:val="28"/>
          <w:szCs w:val="28"/>
        </w:rPr>
        <w:t>оніторинг та аналіз: важливо постійно відстежувати результати ваших онлайн-маркетингових кампаній та аналізувати дані. Використов</w:t>
      </w:r>
      <w:r w:rsidR="009D27FF" w:rsidRPr="00D44A6A">
        <w:rPr>
          <w:rFonts w:ascii="Times New Roman" w:hAnsi="Times New Roman" w:cs="Times New Roman"/>
          <w:sz w:val="28"/>
          <w:szCs w:val="28"/>
        </w:rPr>
        <w:t>увати</w:t>
      </w:r>
      <w:r w:rsidRPr="00D44A6A">
        <w:rPr>
          <w:rFonts w:ascii="Times New Roman" w:hAnsi="Times New Roman" w:cs="Times New Roman"/>
          <w:sz w:val="28"/>
          <w:szCs w:val="28"/>
        </w:rPr>
        <w:t xml:space="preserve"> інструменти веб-аналітики для вимірювання ефективності ваших маркетингових зусиль і відстежу</w:t>
      </w:r>
      <w:r w:rsidR="009D27FF" w:rsidRPr="00D44A6A">
        <w:rPr>
          <w:rFonts w:ascii="Times New Roman" w:hAnsi="Times New Roman" w:cs="Times New Roman"/>
          <w:sz w:val="28"/>
          <w:szCs w:val="28"/>
        </w:rPr>
        <w:t>вати</w:t>
      </w:r>
      <w:r w:rsidRPr="00D44A6A">
        <w:rPr>
          <w:rFonts w:ascii="Times New Roman" w:hAnsi="Times New Roman" w:cs="Times New Roman"/>
          <w:sz w:val="28"/>
          <w:szCs w:val="28"/>
        </w:rPr>
        <w:t xml:space="preserve"> трафік на сайті, конверсії та інші показники. Це допоможе зрозуміти, що працює, а що потребує вдосконалення</w:t>
      </w:r>
      <w:r w:rsidR="002D65A9" w:rsidRPr="00D44A6A">
        <w:rPr>
          <w:rFonts w:ascii="Times New Roman" w:hAnsi="Times New Roman" w:cs="Times New Roman"/>
          <w:sz w:val="28"/>
          <w:szCs w:val="28"/>
        </w:rPr>
        <w:t>[15]</w:t>
      </w:r>
      <w:r w:rsidRPr="00D44A6A">
        <w:rPr>
          <w:rFonts w:ascii="Times New Roman" w:hAnsi="Times New Roman" w:cs="Times New Roman"/>
          <w:sz w:val="28"/>
          <w:szCs w:val="28"/>
        </w:rPr>
        <w:t>.</w:t>
      </w:r>
    </w:p>
    <w:p w14:paraId="34B38E81" w14:textId="77777777" w:rsidR="009D27FF" w:rsidRPr="00D44A6A" w:rsidRDefault="009D27FF" w:rsidP="00F6706C">
      <w:pPr>
        <w:tabs>
          <w:tab w:val="left" w:pos="993"/>
        </w:tabs>
        <w:spacing w:after="0"/>
        <w:ind w:firstLine="567"/>
        <w:jc w:val="both"/>
        <w:rPr>
          <w:rFonts w:ascii="Times New Roman" w:hAnsi="Times New Roman" w:cs="Times New Roman"/>
          <w:sz w:val="28"/>
          <w:szCs w:val="28"/>
        </w:rPr>
      </w:pPr>
      <w:r w:rsidRPr="00D44A6A">
        <w:rPr>
          <w:rFonts w:ascii="Times New Roman" w:hAnsi="Times New Roman" w:cs="Times New Roman"/>
          <w:sz w:val="28"/>
          <w:szCs w:val="28"/>
        </w:rPr>
        <w:br w:type="page"/>
      </w:r>
    </w:p>
    <w:p w14:paraId="75DEB5FB" w14:textId="71786C1C" w:rsidR="009D27FF" w:rsidRDefault="00F6706C" w:rsidP="00F6706C">
      <w:pPr>
        <w:tabs>
          <w:tab w:val="left" w:pos="993"/>
        </w:tabs>
        <w:spacing w:after="0" w:line="360" w:lineRule="auto"/>
        <w:ind w:firstLine="709"/>
        <w:jc w:val="center"/>
        <w:rPr>
          <w:rFonts w:ascii="Times New Roman" w:hAnsi="Times New Roman" w:cs="Times New Roman"/>
          <w:b/>
          <w:sz w:val="28"/>
          <w:szCs w:val="28"/>
        </w:rPr>
      </w:pPr>
      <w:r w:rsidRPr="00F6706C">
        <w:rPr>
          <w:rFonts w:ascii="Times New Roman" w:hAnsi="Times New Roman" w:cs="Times New Roman"/>
          <w:b/>
          <w:sz w:val="28"/>
          <w:szCs w:val="28"/>
        </w:rPr>
        <w:lastRenderedPageBreak/>
        <w:t>ВИСНОВКИ</w:t>
      </w:r>
    </w:p>
    <w:p w14:paraId="33D8568C" w14:textId="77777777" w:rsidR="00F6706C" w:rsidRPr="00F6706C" w:rsidRDefault="00F6706C" w:rsidP="00F6706C">
      <w:pPr>
        <w:tabs>
          <w:tab w:val="left" w:pos="993"/>
        </w:tabs>
        <w:spacing w:after="0" w:line="360" w:lineRule="auto"/>
        <w:ind w:firstLine="709"/>
        <w:jc w:val="center"/>
        <w:rPr>
          <w:rFonts w:ascii="Times New Roman" w:hAnsi="Times New Roman" w:cs="Times New Roman"/>
          <w:b/>
          <w:sz w:val="28"/>
          <w:szCs w:val="28"/>
        </w:rPr>
      </w:pPr>
    </w:p>
    <w:p w14:paraId="0D7D13C0" w14:textId="77777777" w:rsidR="00F6706C" w:rsidRDefault="00CD7DC4"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Стратегія інтернет-маркетингу - це план дій, який компанія розробляє для використання онлайн-інструментів і ресурсів для досягнення своїх маркетингових цілей. Вона включає такі елементи, як присутність в Інтернеті, контент-маркетинг, соціальні мережі, пошукова оптимізація та електронна комерція. Основними цілями таких стратегій є підвищення видимості компанії в Інтернеті, залучення цільової аудиторії, збільшення конверсії та підтримка залученості клієнтів. Стратегії інтернет-маркетингу є важливим інструментом для досягнення маркетингових цілей компанії в онлайн-середовищі. Використовуючи інтернет для маркетингу, компанії можуть залучати свою аудиторію, підвищувати впізнаваність бренду, створювати цілеспрямовані та </w:t>
      </w:r>
      <w:proofErr w:type="spellStart"/>
      <w:r w:rsidRPr="00D44A6A">
        <w:rPr>
          <w:rFonts w:ascii="Times New Roman" w:hAnsi="Times New Roman" w:cs="Times New Roman"/>
          <w:sz w:val="28"/>
          <w:szCs w:val="28"/>
        </w:rPr>
        <w:t>таргетовані</w:t>
      </w:r>
      <w:proofErr w:type="spellEnd"/>
      <w:r w:rsidRPr="00D44A6A">
        <w:rPr>
          <w:rFonts w:ascii="Times New Roman" w:hAnsi="Times New Roman" w:cs="Times New Roman"/>
          <w:sz w:val="28"/>
          <w:szCs w:val="28"/>
        </w:rPr>
        <w:t xml:space="preserve"> рекламні кампанії та аналізувати результати. Сегментація аудиторії та розробка ефективних комунікаційних стратегій є ключовими елементами таких стратегій. Ключові аспекти стратегії інтернет-маркетингу включають визначення комунікаційних цілей, вибір каналів комунікації, розробку повідомлень і контенту, а також взаємодію з аудиторією. </w:t>
      </w:r>
    </w:p>
    <w:p w14:paraId="3E3D2CE3" w14:textId="77777777" w:rsidR="00F6706C" w:rsidRDefault="00CD7DC4"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Основні інструменти онлайн-маркетингу включають пошукову оптимізацію, маркетинг у соціальних мережах, контент-маркетинг, маркетинг електронною поштою, рекламу з оплатою за клік та аналітику веб-сайтів. Воєнний стан має значний вплив на логістичну та кур'єрську галузь. Обмежений доступ до зон конфлікту, пошкодження логістичної інфраструктури, обмежений доступ до транспортних засобів, підвищені ризики для персоналу та безпеки вантажів - це лише деякі з викликів, з якими стикаються ці галузі під час воєнного стану. Це призводить до зниження ефективності та зміни логістичних процесів, що вимагає адаптації до нових умов і ризиків: кур'єрські служби відіграють важливу роль під час воєнного стану, забезпечуючи швидку доставку товарів і гуманітарної допомоги. Однак вони стикаються з низкою викликів та обмежень, таких як обмежена мобільність, безпека персоналу та вантажів, </w:t>
      </w:r>
      <w:proofErr w:type="spellStart"/>
      <w:r w:rsidRPr="00D44A6A">
        <w:rPr>
          <w:rFonts w:ascii="Times New Roman" w:hAnsi="Times New Roman" w:cs="Times New Roman"/>
          <w:sz w:val="28"/>
          <w:szCs w:val="28"/>
        </w:rPr>
        <w:t>кібербезпека</w:t>
      </w:r>
      <w:proofErr w:type="spellEnd"/>
      <w:r w:rsidRPr="00D44A6A">
        <w:rPr>
          <w:rFonts w:ascii="Times New Roman" w:hAnsi="Times New Roman" w:cs="Times New Roman"/>
          <w:sz w:val="28"/>
          <w:szCs w:val="28"/>
        </w:rPr>
        <w:t xml:space="preserve"> та комунікації. Успішні логістичні стратегії вимагають </w:t>
      </w:r>
      <w:r w:rsidRPr="00D44A6A">
        <w:rPr>
          <w:rFonts w:ascii="Times New Roman" w:hAnsi="Times New Roman" w:cs="Times New Roman"/>
          <w:sz w:val="28"/>
          <w:szCs w:val="28"/>
        </w:rPr>
        <w:lastRenderedPageBreak/>
        <w:t xml:space="preserve">гнучкості, адаптивності та співпраці з третіми сторонами і органами влади для забезпечення безпеки і безперервності надання послуг в умовах воєнного стану. У часи кризи та нестабільності онлайн-маркетинг відіграє важливу роль для "Нової пошти". Він допомагає залучати нових клієнтів, підвищувати впізнаваність бренду та утримувати існуючих. Компанія може використовувати онлайн-маркетинг для ефективного просування своїх послуг, залучення нової аудиторії та аналізу результатів маркетингових кампаній. Це дозволяє "Новій Пошті" зберігати свої конкурентні переваги та процвітати в складних економічних умовах. Воєнний стан в Україні створив складні виклики для "Нової пошти". Ситуація воєнного стану в Україні створила складні виклики для "Нової пошти", але компанія успішно адаптувалася до цих умов, використовуючи різноманітні маркетингові стратегії і тактики. Однак компанія успішно адаптувалася до цих умов, використовуючи різноманітні маркетингові стратегії і тактики. Вона забезпечила безперебійну роботу та якість обслуговування, надала клієнтам прозорість інформації та активно використовувала соціальні мережі для підтримки своїх клієнтів. Крім того, "Нова Пошта" розширила мережу обслуговування, запровадила привабливі пропозиції для нових клієнтів та реалізувала ефективну </w:t>
      </w:r>
      <w:proofErr w:type="spellStart"/>
      <w:r w:rsidRPr="00D44A6A">
        <w:rPr>
          <w:rFonts w:ascii="Times New Roman" w:hAnsi="Times New Roman" w:cs="Times New Roman"/>
          <w:sz w:val="28"/>
          <w:szCs w:val="28"/>
        </w:rPr>
        <w:t>діджитал</w:t>
      </w:r>
      <w:proofErr w:type="spellEnd"/>
      <w:r w:rsidRPr="00D44A6A">
        <w:rPr>
          <w:rFonts w:ascii="Times New Roman" w:hAnsi="Times New Roman" w:cs="Times New Roman"/>
          <w:sz w:val="28"/>
          <w:szCs w:val="28"/>
        </w:rPr>
        <w:t xml:space="preserve">-маркетингову кампанію. </w:t>
      </w:r>
    </w:p>
    <w:p w14:paraId="4AA25F00" w14:textId="77777777" w:rsidR="00F6706C" w:rsidRDefault="00CD7DC4"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Воєнний стан в Україні став складним викликом для "Нової пошти", але компанія добре адаптувалася до нього. Її успішні маркетингові рішення включали безкоштовне страхування вантажів, розширення мережі пунктів прийому та доставки, а також активне використання соціальних мереж для комунікації з клієнтами. Однак були допущені деякі помилки, такі як неналежне інформування про зміни в графіках доставки, що призвело до затримок у доставці та збільшення витрат на доставку. Загалом "Нова пошта" успішно використовує онлайн-стратегії, такі як електронна пошта, соціальні мережі та мобільні додатки, для взаємодії з клієнтами та надання інформації про свої послуги. Компанія повинна забезпечувати безпеку, адаптуватися до логістичних змін, підтримувати довіру клієнтів, готуватися до непередбачуваних подій і </w:t>
      </w:r>
      <w:r w:rsidRPr="00D44A6A">
        <w:rPr>
          <w:rFonts w:ascii="Times New Roman" w:hAnsi="Times New Roman" w:cs="Times New Roman"/>
          <w:sz w:val="28"/>
          <w:szCs w:val="28"/>
        </w:rPr>
        <w:lastRenderedPageBreak/>
        <w:t xml:space="preserve">співпрацювати з органами влади. Однак, ефективно використовуючи цифрові канали комунікації та адаптуючи свою стратегію, компанія може підтримувати свою стратегію онлайн-маркетингу. Адаптація стратегії онлайн-маркетингу "Нової пошти" до умов воєнного стану вимагає конкретних заходів. Рекомендується налагодити пряму комунікацію з клієнтами через цифрові канали, активно використовувати соціальні мережі та розробити кризовий PR-план. Також важливо розробити контент-план, який враховує потреби аудиторії в умовах воєнного стану. Забезпечення безпеки клієнтів та співробітників включає розробку протоколів безпеки, просування безконтактної доставки та співпрацю з органами влади. Адаптація стратегій допоможе "Новій пошті" підтримувати комунікацію з клієнтами та забезпечувати їхню безпеку в умовах воєнного стану. Ключові показники та інструменти для вимірювання ефективності маркетингової стратегії, адаптованої "Новою поштою" під час воєнного стану, включають відстеження замовлень через онлайн-канали, кількість нових клієнтів, задоволеність клієнтів, а також відгуки та коментарі в соціальних мережах. Також важливо збирати та аналізувати дані про продажі, трафік, конверсії та реакцію громадськості на маркетингові заходи. </w:t>
      </w:r>
    </w:p>
    <w:p w14:paraId="6E868546" w14:textId="52236169" w:rsidR="009D27FF" w:rsidRPr="00D44A6A" w:rsidRDefault="00CD7DC4" w:rsidP="00F6706C">
      <w:pPr>
        <w:tabs>
          <w:tab w:val="left" w:pos="993"/>
        </w:tabs>
        <w:spacing w:after="0" w:line="360" w:lineRule="auto"/>
        <w:ind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Умови воєнного стану можуть вплинути на діяльність "Нової пошти" і вимагати адаптації маркетингових стратегій. Додаткові заходи безпеки, розробка альтернативних транспортних маршрутів та адаптація маркетингових стратегій можуть допомогти компанії залишатися конкурентоспроможною. Крім того, "Нова пошта" може використовувати тенденції та інновації онлайн-маркетингу, такі як соціальні мережі, мобільний маркетинг, вдосконалення веб-сайтів, </w:t>
      </w:r>
      <w:proofErr w:type="spellStart"/>
      <w:r w:rsidRPr="00D44A6A">
        <w:rPr>
          <w:rFonts w:ascii="Times New Roman" w:hAnsi="Times New Roman" w:cs="Times New Roman"/>
          <w:sz w:val="28"/>
          <w:szCs w:val="28"/>
        </w:rPr>
        <w:t>відеомаркетинг</w:t>
      </w:r>
      <w:proofErr w:type="spellEnd"/>
      <w:r w:rsidRPr="00D44A6A">
        <w:rPr>
          <w:rFonts w:ascii="Times New Roman" w:hAnsi="Times New Roman" w:cs="Times New Roman"/>
          <w:sz w:val="28"/>
          <w:szCs w:val="28"/>
        </w:rPr>
        <w:t xml:space="preserve"> та персоналізований маркетинг для залучення та утримання клієнтів. Потенційні вигоди від впровадження нових стратегій і технологій включають підвищення ефективності, розширення ринкових можливостей і конкурентних переваг "Нової пошти". Однак це може спричинити фінансові витрати, технічні бар'єри, опір персоналу, конкуренцію та ризики. Умови воєнного стану є серйозним викликом для логістичних компаній в Україні. Щоб залишатися конкурентоспроможними та залучати клієнтів, </w:t>
      </w:r>
      <w:r w:rsidRPr="00D44A6A">
        <w:rPr>
          <w:rFonts w:ascii="Times New Roman" w:hAnsi="Times New Roman" w:cs="Times New Roman"/>
          <w:sz w:val="28"/>
          <w:szCs w:val="28"/>
        </w:rPr>
        <w:lastRenderedPageBreak/>
        <w:t>важливо зосередитися на ефективному використанні онлайн-маркетингу. Рекомендації включають реагування на мінливі ринкові умови, посилення присутності в Інтернеті, використання контент-маркетингу, соціальних мереж та електронної пошти, роботу з партнерами та аналіз результатів.</w:t>
      </w:r>
    </w:p>
    <w:p w14:paraId="3DB84BDA" w14:textId="77777777" w:rsidR="009D27FF" w:rsidRPr="00D44A6A" w:rsidRDefault="009D27FF" w:rsidP="00D44A6A">
      <w:pPr>
        <w:tabs>
          <w:tab w:val="left" w:pos="993"/>
        </w:tabs>
        <w:spacing w:after="0"/>
        <w:ind w:firstLine="709"/>
        <w:rPr>
          <w:rFonts w:ascii="Times New Roman" w:hAnsi="Times New Roman" w:cs="Times New Roman"/>
          <w:sz w:val="28"/>
          <w:szCs w:val="28"/>
          <w:lang w:val="ru-RU"/>
        </w:rPr>
      </w:pPr>
      <w:r w:rsidRPr="00D44A6A">
        <w:rPr>
          <w:rFonts w:ascii="Times New Roman" w:hAnsi="Times New Roman" w:cs="Times New Roman"/>
          <w:sz w:val="28"/>
          <w:szCs w:val="28"/>
        </w:rPr>
        <w:br w:type="page"/>
      </w:r>
    </w:p>
    <w:p w14:paraId="7BF85385" w14:textId="73CA202A" w:rsidR="009D27FF" w:rsidRDefault="00F6706C" w:rsidP="00F6706C">
      <w:pPr>
        <w:tabs>
          <w:tab w:val="left" w:pos="993"/>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СПИСОК ВИКОРИСТАНИХ ДЖЕРЕЛ</w:t>
      </w:r>
    </w:p>
    <w:p w14:paraId="2D536804" w14:textId="77777777" w:rsidR="00F6706C" w:rsidRPr="00F6706C" w:rsidRDefault="00F6706C" w:rsidP="005314D6">
      <w:pPr>
        <w:tabs>
          <w:tab w:val="left" w:pos="993"/>
        </w:tabs>
        <w:spacing w:after="0" w:line="360" w:lineRule="auto"/>
        <w:ind w:firstLine="567"/>
        <w:jc w:val="both"/>
        <w:rPr>
          <w:rFonts w:ascii="Times New Roman" w:hAnsi="Times New Roman" w:cs="Times New Roman"/>
          <w:b/>
          <w:sz w:val="28"/>
          <w:szCs w:val="28"/>
        </w:rPr>
      </w:pPr>
    </w:p>
    <w:p w14:paraId="66999424" w14:textId="62D7B7E5" w:rsidR="004250E2" w:rsidRPr="005314D6" w:rsidRDefault="002D65A9" w:rsidP="005314D6">
      <w:pPr>
        <w:pStyle w:val="a3"/>
        <w:numPr>
          <w:ilvl w:val="0"/>
          <w:numId w:val="47"/>
        </w:numPr>
        <w:tabs>
          <w:tab w:val="left" w:pos="993"/>
        </w:tabs>
        <w:spacing w:after="0" w:line="360" w:lineRule="auto"/>
        <w:ind w:left="0" w:firstLine="567"/>
        <w:jc w:val="both"/>
        <w:rPr>
          <w:rFonts w:ascii="Times New Roman" w:hAnsi="Times New Roman" w:cs="Times New Roman"/>
          <w:sz w:val="28"/>
          <w:szCs w:val="28"/>
          <w:lang w:val="en-US"/>
        </w:rPr>
      </w:pPr>
      <w:proofErr w:type="spellStart"/>
      <w:r w:rsidRPr="005314D6">
        <w:rPr>
          <w:rFonts w:ascii="Times New Roman" w:hAnsi="Times New Roman" w:cs="Times New Roman"/>
          <w:sz w:val="28"/>
          <w:szCs w:val="28"/>
          <w:lang w:val="en-US"/>
        </w:rPr>
        <w:t>Ivanechko</w:t>
      </w:r>
      <w:proofErr w:type="spellEnd"/>
      <w:r w:rsidRPr="005314D6">
        <w:rPr>
          <w:rFonts w:ascii="Times New Roman" w:hAnsi="Times New Roman" w:cs="Times New Roman"/>
          <w:sz w:val="28"/>
          <w:szCs w:val="28"/>
          <w:lang w:val="en-US"/>
        </w:rPr>
        <w:t xml:space="preserve"> N., Borysova T., </w:t>
      </w:r>
      <w:proofErr w:type="spellStart"/>
      <w:r w:rsidRPr="005314D6">
        <w:rPr>
          <w:rFonts w:ascii="Times New Roman" w:hAnsi="Times New Roman" w:cs="Times New Roman"/>
          <w:sz w:val="28"/>
          <w:szCs w:val="28"/>
          <w:lang w:val="en-US"/>
        </w:rPr>
        <w:t>Monastyrskyi</w:t>
      </w:r>
      <w:proofErr w:type="spellEnd"/>
      <w:r w:rsidRPr="005314D6">
        <w:rPr>
          <w:rFonts w:ascii="Times New Roman" w:hAnsi="Times New Roman" w:cs="Times New Roman"/>
          <w:sz w:val="28"/>
          <w:szCs w:val="28"/>
          <w:lang w:val="en-US"/>
        </w:rPr>
        <w:t xml:space="preserve"> G. (2020) Research of customer buying behavior on the Ukrainian </w:t>
      </w:r>
      <w:proofErr w:type="spellStart"/>
      <w:r w:rsidRPr="005314D6">
        <w:rPr>
          <w:rFonts w:ascii="Times New Roman" w:hAnsi="Times New Roman" w:cs="Times New Roman"/>
          <w:sz w:val="28"/>
          <w:szCs w:val="28"/>
          <w:lang w:val="en-US"/>
        </w:rPr>
        <w:t>electromobile</w:t>
      </w:r>
      <w:proofErr w:type="spellEnd"/>
      <w:r w:rsidRPr="005314D6">
        <w:rPr>
          <w:rFonts w:ascii="Times New Roman" w:hAnsi="Times New Roman" w:cs="Times New Roman"/>
          <w:sz w:val="28"/>
          <w:szCs w:val="28"/>
          <w:lang w:val="en-US"/>
        </w:rPr>
        <w:t xml:space="preserve"> market. Financial and Credit </w:t>
      </w:r>
      <w:proofErr w:type="spellStart"/>
      <w:r w:rsidRPr="005314D6">
        <w:rPr>
          <w:rFonts w:ascii="Times New Roman" w:hAnsi="Times New Roman" w:cs="Times New Roman"/>
          <w:sz w:val="28"/>
          <w:szCs w:val="28"/>
          <w:lang w:val="en-US"/>
        </w:rPr>
        <w:t>ActivityProblems</w:t>
      </w:r>
      <w:proofErr w:type="spellEnd"/>
      <w:r w:rsidRPr="005314D6">
        <w:rPr>
          <w:rFonts w:ascii="Times New Roman" w:hAnsi="Times New Roman" w:cs="Times New Roman"/>
          <w:sz w:val="28"/>
          <w:szCs w:val="28"/>
          <w:lang w:val="en-US"/>
        </w:rPr>
        <w:t xml:space="preserve"> of Theory and Practice, vol. 4 (35), 507-513. URL: </w:t>
      </w:r>
      <w:hyperlink r:id="rId12" w:history="1">
        <w:r w:rsidRPr="005314D6">
          <w:rPr>
            <w:rStyle w:val="a5"/>
            <w:rFonts w:ascii="Times New Roman" w:hAnsi="Times New Roman" w:cs="Times New Roman"/>
            <w:sz w:val="28"/>
            <w:szCs w:val="28"/>
            <w:lang w:val="en-US"/>
          </w:rPr>
          <w:t>https://doi.org/10.18371/fcaptp.v4i35.222527</w:t>
        </w:r>
      </w:hyperlink>
      <w:r w:rsidRPr="005314D6">
        <w:rPr>
          <w:rFonts w:ascii="Times New Roman" w:hAnsi="Times New Roman" w:cs="Times New Roman"/>
          <w:sz w:val="28"/>
          <w:szCs w:val="28"/>
          <w:lang w:val="en-US"/>
        </w:rPr>
        <w:t>.</w:t>
      </w:r>
    </w:p>
    <w:p w14:paraId="6BBB6D28" w14:textId="77777777" w:rsidR="005314D6" w:rsidRDefault="002D65A9" w:rsidP="005314D6">
      <w:pPr>
        <w:pStyle w:val="a3"/>
        <w:numPr>
          <w:ilvl w:val="0"/>
          <w:numId w:val="47"/>
        </w:numPr>
        <w:tabs>
          <w:tab w:val="left" w:pos="993"/>
        </w:tabs>
        <w:spacing w:after="0" w:line="360" w:lineRule="auto"/>
        <w:ind w:left="0" w:firstLine="567"/>
        <w:jc w:val="both"/>
        <w:rPr>
          <w:rFonts w:ascii="Times New Roman" w:hAnsi="Times New Roman" w:cs="Times New Roman"/>
          <w:sz w:val="28"/>
          <w:szCs w:val="28"/>
        </w:rPr>
      </w:pPr>
      <w:r w:rsidRPr="004250E2">
        <w:rPr>
          <w:rFonts w:ascii="Times New Roman" w:hAnsi="Times New Roman" w:cs="Times New Roman"/>
          <w:sz w:val="28"/>
          <w:szCs w:val="28"/>
        </w:rPr>
        <w:t xml:space="preserve">Борисова Т.М., </w:t>
      </w:r>
      <w:proofErr w:type="spellStart"/>
      <w:r w:rsidRPr="004250E2">
        <w:rPr>
          <w:rFonts w:ascii="Times New Roman" w:hAnsi="Times New Roman" w:cs="Times New Roman"/>
          <w:sz w:val="28"/>
          <w:szCs w:val="28"/>
        </w:rPr>
        <w:t>Островерхов</w:t>
      </w:r>
      <w:proofErr w:type="spellEnd"/>
      <w:r w:rsidRPr="004250E2">
        <w:rPr>
          <w:rFonts w:ascii="Times New Roman" w:hAnsi="Times New Roman" w:cs="Times New Roman"/>
          <w:sz w:val="28"/>
          <w:szCs w:val="28"/>
        </w:rPr>
        <w:t xml:space="preserve"> В.М. Маркетингові інструменти сталого розвитку у сфері охорони здоров’я. Інституційні засади і маркетингові імперативи сталого розвитку: колективна монографія. / За ред. T.M. Борисової, Г.Л. Монастирського. Тернопіль: «Економічна думка ЗУНУ», 2020. С. 85-99</w:t>
      </w:r>
    </w:p>
    <w:p w14:paraId="78EB8612" w14:textId="77777777" w:rsidR="005314D6" w:rsidRDefault="002D65A9" w:rsidP="005314D6">
      <w:pPr>
        <w:pStyle w:val="a3"/>
        <w:numPr>
          <w:ilvl w:val="0"/>
          <w:numId w:val="47"/>
        </w:numPr>
        <w:tabs>
          <w:tab w:val="left" w:pos="993"/>
        </w:tabs>
        <w:spacing w:after="0" w:line="360" w:lineRule="auto"/>
        <w:ind w:left="0" w:firstLine="567"/>
        <w:jc w:val="both"/>
        <w:rPr>
          <w:rFonts w:ascii="Times New Roman" w:hAnsi="Times New Roman" w:cs="Times New Roman"/>
          <w:sz w:val="28"/>
          <w:szCs w:val="28"/>
        </w:rPr>
      </w:pPr>
      <w:r w:rsidRPr="005314D6">
        <w:rPr>
          <w:rFonts w:ascii="Times New Roman" w:hAnsi="Times New Roman" w:cs="Times New Roman"/>
          <w:sz w:val="28"/>
          <w:szCs w:val="28"/>
        </w:rPr>
        <w:t xml:space="preserve">Галько Людмила, Гураль Наталія </w:t>
      </w:r>
      <w:proofErr w:type="spellStart"/>
      <w:r w:rsidRPr="005314D6">
        <w:rPr>
          <w:rFonts w:ascii="Times New Roman" w:hAnsi="Times New Roman" w:cs="Times New Roman"/>
          <w:sz w:val="28"/>
          <w:szCs w:val="28"/>
        </w:rPr>
        <w:t>Influence</w:t>
      </w:r>
      <w:proofErr w:type="spellEnd"/>
      <w:r w:rsidRPr="005314D6">
        <w:rPr>
          <w:rFonts w:ascii="Times New Roman" w:hAnsi="Times New Roman" w:cs="Times New Roman"/>
          <w:sz w:val="28"/>
          <w:szCs w:val="28"/>
        </w:rPr>
        <w:t xml:space="preserve">-маркетинг як інструмент просування бренду у соціальних мережах. </w:t>
      </w:r>
      <w:proofErr w:type="spellStart"/>
      <w:r w:rsidRPr="005314D6">
        <w:rPr>
          <w:rFonts w:ascii="Times New Roman" w:hAnsi="Times New Roman" w:cs="Times New Roman"/>
          <w:sz w:val="28"/>
          <w:szCs w:val="28"/>
        </w:rPr>
        <w:t>Нейромаркетинг</w:t>
      </w:r>
      <w:proofErr w:type="spellEnd"/>
      <w:r w:rsidRPr="005314D6">
        <w:rPr>
          <w:rFonts w:ascii="Times New Roman" w:hAnsi="Times New Roman" w:cs="Times New Roman"/>
          <w:sz w:val="28"/>
          <w:szCs w:val="28"/>
        </w:rPr>
        <w:t xml:space="preserve">, штучний інтелект та цифровий маркетинг: проблеми і перспективи: зб. тез доповідей </w:t>
      </w:r>
      <w:proofErr w:type="spellStart"/>
      <w:r w:rsidRPr="005314D6">
        <w:rPr>
          <w:rFonts w:ascii="Times New Roman" w:hAnsi="Times New Roman" w:cs="Times New Roman"/>
          <w:sz w:val="28"/>
          <w:szCs w:val="28"/>
        </w:rPr>
        <w:t>Всеукр</w:t>
      </w:r>
      <w:proofErr w:type="spellEnd"/>
      <w:r w:rsidRPr="005314D6">
        <w:rPr>
          <w:rFonts w:ascii="Times New Roman" w:hAnsi="Times New Roman" w:cs="Times New Roman"/>
          <w:sz w:val="28"/>
          <w:szCs w:val="28"/>
        </w:rPr>
        <w:t>. наук.-</w:t>
      </w:r>
      <w:proofErr w:type="spellStart"/>
      <w:r w:rsidRPr="005314D6">
        <w:rPr>
          <w:rFonts w:ascii="Times New Roman" w:hAnsi="Times New Roman" w:cs="Times New Roman"/>
          <w:sz w:val="28"/>
          <w:szCs w:val="28"/>
        </w:rPr>
        <w:t>практ</w:t>
      </w:r>
      <w:proofErr w:type="spellEnd"/>
      <w:r w:rsidRPr="005314D6">
        <w:rPr>
          <w:rFonts w:ascii="Times New Roman" w:hAnsi="Times New Roman" w:cs="Times New Roman"/>
          <w:sz w:val="28"/>
          <w:szCs w:val="28"/>
        </w:rPr>
        <w:t xml:space="preserve">. </w:t>
      </w:r>
      <w:proofErr w:type="spellStart"/>
      <w:r w:rsidRPr="005314D6">
        <w:rPr>
          <w:rFonts w:ascii="Times New Roman" w:hAnsi="Times New Roman" w:cs="Times New Roman"/>
          <w:sz w:val="28"/>
          <w:szCs w:val="28"/>
        </w:rPr>
        <w:t>конф</w:t>
      </w:r>
      <w:proofErr w:type="spellEnd"/>
      <w:r w:rsidRPr="005314D6">
        <w:rPr>
          <w:rFonts w:ascii="Times New Roman" w:hAnsi="Times New Roman" w:cs="Times New Roman"/>
          <w:sz w:val="28"/>
          <w:szCs w:val="28"/>
        </w:rPr>
        <w:t xml:space="preserve">. </w:t>
      </w:r>
      <w:proofErr w:type="spellStart"/>
      <w:r w:rsidRPr="005314D6">
        <w:rPr>
          <w:rFonts w:ascii="Times New Roman" w:hAnsi="Times New Roman" w:cs="Times New Roman"/>
          <w:sz w:val="28"/>
          <w:szCs w:val="28"/>
        </w:rPr>
        <w:t>студ</w:t>
      </w:r>
      <w:proofErr w:type="spellEnd"/>
      <w:r w:rsidRPr="005314D6">
        <w:rPr>
          <w:rFonts w:ascii="Times New Roman" w:hAnsi="Times New Roman" w:cs="Times New Roman"/>
          <w:sz w:val="28"/>
          <w:szCs w:val="28"/>
        </w:rPr>
        <w:t xml:space="preserve">., </w:t>
      </w:r>
      <w:proofErr w:type="spellStart"/>
      <w:r w:rsidRPr="005314D6">
        <w:rPr>
          <w:rFonts w:ascii="Times New Roman" w:hAnsi="Times New Roman" w:cs="Times New Roman"/>
          <w:sz w:val="28"/>
          <w:szCs w:val="28"/>
        </w:rPr>
        <w:t>аспір</w:t>
      </w:r>
      <w:proofErr w:type="spellEnd"/>
      <w:r w:rsidRPr="005314D6">
        <w:rPr>
          <w:rFonts w:ascii="Times New Roman" w:hAnsi="Times New Roman" w:cs="Times New Roman"/>
          <w:sz w:val="28"/>
          <w:szCs w:val="28"/>
        </w:rPr>
        <w:t>. та мол. вчених (м. Тернопіль, 26-27 травня 2023 р.). Тернопіль: ЗУНУ, 2023. С. 61-64</w:t>
      </w:r>
    </w:p>
    <w:p w14:paraId="368EAC28" w14:textId="77777777" w:rsidR="005314D6" w:rsidRDefault="002D65A9" w:rsidP="005314D6">
      <w:pPr>
        <w:pStyle w:val="a3"/>
        <w:numPr>
          <w:ilvl w:val="0"/>
          <w:numId w:val="47"/>
        </w:numPr>
        <w:tabs>
          <w:tab w:val="left" w:pos="993"/>
        </w:tabs>
        <w:spacing w:after="0" w:line="360" w:lineRule="auto"/>
        <w:ind w:left="0" w:firstLine="567"/>
        <w:jc w:val="both"/>
        <w:rPr>
          <w:rFonts w:ascii="Times New Roman" w:hAnsi="Times New Roman" w:cs="Times New Roman"/>
          <w:sz w:val="28"/>
          <w:szCs w:val="28"/>
        </w:rPr>
      </w:pPr>
      <w:proofErr w:type="spellStart"/>
      <w:r w:rsidRPr="005314D6">
        <w:rPr>
          <w:rFonts w:ascii="Times New Roman" w:hAnsi="Times New Roman" w:cs="Times New Roman"/>
          <w:sz w:val="28"/>
          <w:szCs w:val="28"/>
        </w:rPr>
        <w:t>Давліканова</w:t>
      </w:r>
      <w:proofErr w:type="spellEnd"/>
      <w:r w:rsidRPr="005314D6">
        <w:rPr>
          <w:rFonts w:ascii="Times New Roman" w:hAnsi="Times New Roman" w:cs="Times New Roman"/>
          <w:sz w:val="28"/>
          <w:szCs w:val="28"/>
        </w:rPr>
        <w:t xml:space="preserve"> О., </w:t>
      </w:r>
      <w:proofErr w:type="spellStart"/>
      <w:r w:rsidRPr="005314D6">
        <w:rPr>
          <w:rFonts w:ascii="Times New Roman" w:hAnsi="Times New Roman" w:cs="Times New Roman"/>
          <w:sz w:val="28"/>
          <w:szCs w:val="28"/>
        </w:rPr>
        <w:t>Лилик</w:t>
      </w:r>
      <w:proofErr w:type="spellEnd"/>
      <w:r w:rsidRPr="005314D6">
        <w:rPr>
          <w:rFonts w:ascii="Times New Roman" w:hAnsi="Times New Roman" w:cs="Times New Roman"/>
          <w:sz w:val="28"/>
          <w:szCs w:val="28"/>
        </w:rPr>
        <w:t xml:space="preserve"> І., Савицька Н. Вплив громадянського суспільства на поведінку компаній у зв‘язку з початком повномасштабного вторгнення РФ в Україну. Київ, 2023. 62 с. URL: </w:t>
      </w:r>
      <w:hyperlink r:id="rId13" w:history="1">
        <w:r w:rsidRPr="005314D6">
          <w:rPr>
            <w:rStyle w:val="a5"/>
            <w:rFonts w:ascii="Times New Roman" w:hAnsi="Times New Roman" w:cs="Times New Roman"/>
            <w:sz w:val="28"/>
            <w:szCs w:val="28"/>
          </w:rPr>
          <w:t>https://library.fes.de/pdffiles/bueros/ukraine/20697.pdf</w:t>
        </w:r>
      </w:hyperlink>
      <w:r w:rsidRPr="005314D6">
        <w:rPr>
          <w:rFonts w:ascii="Times New Roman" w:hAnsi="Times New Roman" w:cs="Times New Roman"/>
          <w:sz w:val="28"/>
          <w:szCs w:val="28"/>
        </w:rPr>
        <w:t>.</w:t>
      </w:r>
    </w:p>
    <w:p w14:paraId="142A102A" w14:textId="77777777" w:rsidR="005314D6" w:rsidRDefault="002D65A9" w:rsidP="005314D6">
      <w:pPr>
        <w:pStyle w:val="a3"/>
        <w:numPr>
          <w:ilvl w:val="0"/>
          <w:numId w:val="47"/>
        </w:numPr>
        <w:tabs>
          <w:tab w:val="left" w:pos="993"/>
        </w:tabs>
        <w:spacing w:after="0" w:line="360" w:lineRule="auto"/>
        <w:ind w:left="0" w:firstLine="567"/>
        <w:jc w:val="both"/>
        <w:rPr>
          <w:rFonts w:ascii="Times New Roman" w:hAnsi="Times New Roman" w:cs="Times New Roman"/>
          <w:sz w:val="28"/>
          <w:szCs w:val="28"/>
        </w:rPr>
      </w:pPr>
      <w:r w:rsidRPr="005314D6">
        <w:rPr>
          <w:rFonts w:ascii="Times New Roman" w:hAnsi="Times New Roman" w:cs="Times New Roman"/>
          <w:sz w:val="28"/>
          <w:szCs w:val="28"/>
        </w:rPr>
        <w:t xml:space="preserve">Зоріна О.І., </w:t>
      </w:r>
      <w:proofErr w:type="spellStart"/>
      <w:r w:rsidRPr="005314D6">
        <w:rPr>
          <w:rFonts w:ascii="Times New Roman" w:hAnsi="Times New Roman" w:cs="Times New Roman"/>
          <w:sz w:val="28"/>
          <w:szCs w:val="28"/>
        </w:rPr>
        <w:t>Сиволовська</w:t>
      </w:r>
      <w:proofErr w:type="spellEnd"/>
      <w:r w:rsidRPr="005314D6">
        <w:rPr>
          <w:rFonts w:ascii="Times New Roman" w:hAnsi="Times New Roman" w:cs="Times New Roman"/>
          <w:sz w:val="28"/>
          <w:szCs w:val="28"/>
        </w:rPr>
        <w:t xml:space="preserve"> О.В., </w:t>
      </w:r>
      <w:proofErr w:type="spellStart"/>
      <w:r w:rsidRPr="005314D6">
        <w:rPr>
          <w:rFonts w:ascii="Times New Roman" w:hAnsi="Times New Roman" w:cs="Times New Roman"/>
          <w:sz w:val="28"/>
          <w:szCs w:val="28"/>
        </w:rPr>
        <w:t>Нескуба</w:t>
      </w:r>
      <w:proofErr w:type="spellEnd"/>
      <w:r w:rsidRPr="005314D6">
        <w:rPr>
          <w:rFonts w:ascii="Times New Roman" w:hAnsi="Times New Roman" w:cs="Times New Roman"/>
          <w:sz w:val="28"/>
          <w:szCs w:val="28"/>
        </w:rPr>
        <w:t xml:space="preserve"> Т.В., </w:t>
      </w:r>
      <w:proofErr w:type="spellStart"/>
      <w:r w:rsidRPr="005314D6">
        <w:rPr>
          <w:rFonts w:ascii="Times New Roman" w:hAnsi="Times New Roman" w:cs="Times New Roman"/>
          <w:sz w:val="28"/>
          <w:szCs w:val="28"/>
        </w:rPr>
        <w:t>Мкртичьян</w:t>
      </w:r>
      <w:proofErr w:type="spellEnd"/>
      <w:r w:rsidRPr="005314D6">
        <w:rPr>
          <w:rFonts w:ascii="Times New Roman" w:hAnsi="Times New Roman" w:cs="Times New Roman"/>
          <w:sz w:val="28"/>
          <w:szCs w:val="28"/>
        </w:rPr>
        <w:t xml:space="preserve"> О.М. Маркетингові комунікації: </w:t>
      </w:r>
      <w:proofErr w:type="spellStart"/>
      <w:r w:rsidRPr="005314D6">
        <w:rPr>
          <w:rFonts w:ascii="Times New Roman" w:hAnsi="Times New Roman" w:cs="Times New Roman"/>
          <w:sz w:val="28"/>
          <w:szCs w:val="28"/>
        </w:rPr>
        <w:t>Навч</w:t>
      </w:r>
      <w:proofErr w:type="spellEnd"/>
      <w:r w:rsidRPr="005314D6">
        <w:rPr>
          <w:rFonts w:ascii="Times New Roman" w:hAnsi="Times New Roman" w:cs="Times New Roman"/>
          <w:sz w:val="28"/>
          <w:szCs w:val="28"/>
        </w:rPr>
        <w:t xml:space="preserve">. посібник / за ред. О.І. Зоріної. Харків: </w:t>
      </w:r>
      <w:proofErr w:type="spellStart"/>
      <w:r w:rsidRPr="005314D6">
        <w:rPr>
          <w:rFonts w:ascii="Times New Roman" w:hAnsi="Times New Roman" w:cs="Times New Roman"/>
          <w:sz w:val="28"/>
          <w:szCs w:val="28"/>
        </w:rPr>
        <w:t>УкрДУЗТ</w:t>
      </w:r>
      <w:proofErr w:type="spellEnd"/>
      <w:r w:rsidRPr="005314D6">
        <w:rPr>
          <w:rFonts w:ascii="Times New Roman" w:hAnsi="Times New Roman" w:cs="Times New Roman"/>
          <w:sz w:val="28"/>
          <w:szCs w:val="28"/>
        </w:rPr>
        <w:t>, 2022. 227 с.</w:t>
      </w:r>
    </w:p>
    <w:p w14:paraId="48388FA0" w14:textId="2CBAE5E3" w:rsidR="002D65A9" w:rsidRPr="005314D6" w:rsidRDefault="002D65A9" w:rsidP="005314D6">
      <w:pPr>
        <w:pStyle w:val="a3"/>
        <w:numPr>
          <w:ilvl w:val="0"/>
          <w:numId w:val="47"/>
        </w:numPr>
        <w:tabs>
          <w:tab w:val="left" w:pos="993"/>
        </w:tabs>
        <w:spacing w:after="0" w:line="360" w:lineRule="auto"/>
        <w:ind w:left="0" w:firstLine="567"/>
        <w:jc w:val="both"/>
        <w:rPr>
          <w:rFonts w:ascii="Times New Roman" w:hAnsi="Times New Roman" w:cs="Times New Roman"/>
          <w:sz w:val="28"/>
          <w:szCs w:val="28"/>
        </w:rPr>
      </w:pPr>
      <w:r w:rsidRPr="005314D6">
        <w:rPr>
          <w:rFonts w:ascii="Times New Roman" w:hAnsi="Times New Roman" w:cs="Times New Roman"/>
          <w:sz w:val="28"/>
          <w:szCs w:val="28"/>
        </w:rPr>
        <w:t xml:space="preserve">Іванечко Н.Р., </w:t>
      </w:r>
      <w:proofErr w:type="spellStart"/>
      <w:r w:rsidRPr="005314D6">
        <w:rPr>
          <w:rFonts w:ascii="Times New Roman" w:hAnsi="Times New Roman" w:cs="Times New Roman"/>
          <w:sz w:val="28"/>
          <w:szCs w:val="28"/>
        </w:rPr>
        <w:t>Окрепкий</w:t>
      </w:r>
      <w:proofErr w:type="spellEnd"/>
      <w:r w:rsidRPr="005314D6">
        <w:rPr>
          <w:rFonts w:ascii="Times New Roman" w:hAnsi="Times New Roman" w:cs="Times New Roman"/>
          <w:sz w:val="28"/>
          <w:szCs w:val="28"/>
        </w:rPr>
        <w:t xml:space="preserve"> Р.Б., Павелко В.І. SEO оптимізація: семантичне ядро. Проблеми системного підходу в економіці. 2022. Вип. 1 (87). С. 109-114. URL: </w:t>
      </w:r>
      <w:hyperlink r:id="rId14" w:history="1">
        <w:r w:rsidRPr="005314D6">
          <w:rPr>
            <w:rStyle w:val="a5"/>
            <w:rFonts w:ascii="Times New Roman" w:hAnsi="Times New Roman" w:cs="Times New Roman"/>
            <w:sz w:val="28"/>
            <w:szCs w:val="28"/>
          </w:rPr>
          <w:t>https://doi.org/10.32782/2520-2200/2022-1-16</w:t>
        </w:r>
      </w:hyperlink>
      <w:r w:rsidRPr="005314D6">
        <w:rPr>
          <w:rFonts w:ascii="Times New Roman" w:hAnsi="Times New Roman" w:cs="Times New Roman"/>
          <w:sz w:val="28"/>
          <w:szCs w:val="28"/>
        </w:rPr>
        <w:t>.</w:t>
      </w:r>
    </w:p>
    <w:p w14:paraId="3CEACE02" w14:textId="77777777" w:rsidR="002D65A9" w:rsidRPr="00D44A6A" w:rsidRDefault="002D65A9" w:rsidP="005314D6">
      <w:pPr>
        <w:pStyle w:val="a3"/>
        <w:numPr>
          <w:ilvl w:val="0"/>
          <w:numId w:val="45"/>
        </w:numPr>
        <w:tabs>
          <w:tab w:val="left" w:pos="993"/>
        </w:tabs>
        <w:spacing w:after="0" w:line="360" w:lineRule="auto"/>
        <w:ind w:left="0" w:firstLine="567"/>
        <w:jc w:val="both"/>
        <w:rPr>
          <w:rFonts w:ascii="Times New Roman" w:hAnsi="Times New Roman" w:cs="Times New Roman"/>
          <w:sz w:val="28"/>
          <w:szCs w:val="28"/>
        </w:rPr>
      </w:pPr>
      <w:proofErr w:type="spellStart"/>
      <w:r w:rsidRPr="00D44A6A">
        <w:rPr>
          <w:rFonts w:ascii="Times New Roman" w:hAnsi="Times New Roman" w:cs="Times New Roman"/>
          <w:sz w:val="28"/>
          <w:szCs w:val="28"/>
        </w:rPr>
        <w:t>Обіход</w:t>
      </w:r>
      <w:proofErr w:type="spellEnd"/>
      <w:r w:rsidRPr="00D44A6A">
        <w:rPr>
          <w:rFonts w:ascii="Times New Roman" w:hAnsi="Times New Roman" w:cs="Times New Roman"/>
          <w:sz w:val="28"/>
          <w:szCs w:val="28"/>
        </w:rPr>
        <w:t xml:space="preserve"> С., </w:t>
      </w:r>
      <w:proofErr w:type="spellStart"/>
      <w:r w:rsidRPr="00D44A6A">
        <w:rPr>
          <w:rFonts w:ascii="Times New Roman" w:hAnsi="Times New Roman" w:cs="Times New Roman"/>
          <w:sz w:val="28"/>
          <w:szCs w:val="28"/>
        </w:rPr>
        <w:t>Матвеєв</w:t>
      </w:r>
      <w:proofErr w:type="spellEnd"/>
      <w:r w:rsidRPr="00D44A6A">
        <w:rPr>
          <w:rFonts w:ascii="Times New Roman" w:hAnsi="Times New Roman" w:cs="Times New Roman"/>
          <w:sz w:val="28"/>
          <w:szCs w:val="28"/>
        </w:rPr>
        <w:t xml:space="preserve"> М., Бойко В. </w:t>
      </w:r>
      <w:proofErr w:type="spellStart"/>
      <w:r w:rsidRPr="00D44A6A">
        <w:rPr>
          <w:rFonts w:ascii="Times New Roman" w:hAnsi="Times New Roman" w:cs="Times New Roman"/>
          <w:sz w:val="28"/>
          <w:szCs w:val="28"/>
        </w:rPr>
        <w:t>Digital</w:t>
      </w:r>
      <w:proofErr w:type="spellEnd"/>
      <w:r w:rsidRPr="00D44A6A">
        <w:rPr>
          <w:rFonts w:ascii="Times New Roman" w:hAnsi="Times New Roman" w:cs="Times New Roman"/>
          <w:sz w:val="28"/>
          <w:szCs w:val="28"/>
        </w:rPr>
        <w:t xml:space="preserve">-маркетинг в умовах </w:t>
      </w:r>
      <w:proofErr w:type="spellStart"/>
      <w:r w:rsidRPr="00D44A6A">
        <w:rPr>
          <w:rFonts w:ascii="Times New Roman" w:hAnsi="Times New Roman" w:cs="Times New Roman"/>
          <w:sz w:val="28"/>
          <w:szCs w:val="28"/>
        </w:rPr>
        <w:t>цифровізації</w:t>
      </w:r>
      <w:proofErr w:type="spellEnd"/>
      <w:r w:rsidRPr="00D44A6A">
        <w:rPr>
          <w:rFonts w:ascii="Times New Roman" w:hAnsi="Times New Roman" w:cs="Times New Roman"/>
          <w:sz w:val="28"/>
          <w:szCs w:val="28"/>
        </w:rPr>
        <w:t xml:space="preserve"> сучасних бізнес-процесів. Економіка та суспільство. 2023. № (50). URL: </w:t>
      </w:r>
      <w:hyperlink r:id="rId15" w:history="1">
        <w:r w:rsidRPr="00D44A6A">
          <w:rPr>
            <w:rStyle w:val="a5"/>
            <w:rFonts w:ascii="Times New Roman" w:hAnsi="Times New Roman" w:cs="Times New Roman"/>
            <w:sz w:val="28"/>
            <w:szCs w:val="28"/>
          </w:rPr>
          <w:t>https://doi.org/10.32782/2524-0072/2023-50-76</w:t>
        </w:r>
      </w:hyperlink>
      <w:r w:rsidRPr="00D44A6A">
        <w:rPr>
          <w:rFonts w:ascii="Times New Roman" w:hAnsi="Times New Roman" w:cs="Times New Roman"/>
          <w:sz w:val="28"/>
          <w:szCs w:val="28"/>
        </w:rPr>
        <w:t>.</w:t>
      </w:r>
    </w:p>
    <w:p w14:paraId="16EDF740" w14:textId="77777777" w:rsidR="002D65A9" w:rsidRPr="00D44A6A" w:rsidRDefault="002D65A9" w:rsidP="005314D6">
      <w:pPr>
        <w:pStyle w:val="a3"/>
        <w:numPr>
          <w:ilvl w:val="0"/>
          <w:numId w:val="45"/>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Попова Н.В., Катаєв А.В., </w:t>
      </w:r>
      <w:proofErr w:type="spellStart"/>
      <w:r w:rsidRPr="00D44A6A">
        <w:rPr>
          <w:rFonts w:ascii="Times New Roman" w:hAnsi="Times New Roman" w:cs="Times New Roman"/>
          <w:sz w:val="28"/>
          <w:szCs w:val="28"/>
        </w:rPr>
        <w:t>Базалієва</w:t>
      </w:r>
      <w:proofErr w:type="spellEnd"/>
      <w:r w:rsidRPr="00D44A6A">
        <w:rPr>
          <w:rFonts w:ascii="Times New Roman" w:hAnsi="Times New Roman" w:cs="Times New Roman"/>
          <w:sz w:val="28"/>
          <w:szCs w:val="28"/>
        </w:rPr>
        <w:t xml:space="preserve"> Л.В., Кононов О.І., Муха Т.А. Маркетингові комунікації: підручник; під </w:t>
      </w:r>
      <w:proofErr w:type="spellStart"/>
      <w:r w:rsidRPr="00D44A6A">
        <w:rPr>
          <w:rFonts w:ascii="Times New Roman" w:hAnsi="Times New Roman" w:cs="Times New Roman"/>
          <w:sz w:val="28"/>
          <w:szCs w:val="28"/>
        </w:rPr>
        <w:t>заг</w:t>
      </w:r>
      <w:proofErr w:type="spellEnd"/>
      <w:r w:rsidRPr="00D44A6A">
        <w:rPr>
          <w:rFonts w:ascii="Times New Roman" w:hAnsi="Times New Roman" w:cs="Times New Roman"/>
          <w:sz w:val="28"/>
          <w:szCs w:val="28"/>
        </w:rPr>
        <w:t>. ред. Н.В. Попової. Х.:, 2020. 315 с.</w:t>
      </w:r>
    </w:p>
    <w:p w14:paraId="42330188" w14:textId="77777777" w:rsidR="002D65A9" w:rsidRPr="00D44A6A" w:rsidRDefault="002D65A9" w:rsidP="005314D6">
      <w:pPr>
        <w:pStyle w:val="a3"/>
        <w:numPr>
          <w:ilvl w:val="0"/>
          <w:numId w:val="45"/>
        </w:numPr>
        <w:tabs>
          <w:tab w:val="left" w:pos="993"/>
        </w:tabs>
        <w:spacing w:after="0" w:line="360" w:lineRule="auto"/>
        <w:ind w:left="0" w:firstLine="567"/>
        <w:jc w:val="both"/>
        <w:rPr>
          <w:rFonts w:ascii="Times New Roman" w:hAnsi="Times New Roman" w:cs="Times New Roman"/>
          <w:sz w:val="28"/>
          <w:szCs w:val="28"/>
        </w:rPr>
      </w:pPr>
      <w:proofErr w:type="spellStart"/>
      <w:r w:rsidRPr="00D44A6A">
        <w:rPr>
          <w:rFonts w:ascii="Times New Roman" w:hAnsi="Times New Roman" w:cs="Times New Roman"/>
          <w:sz w:val="28"/>
          <w:szCs w:val="28"/>
        </w:rPr>
        <w:lastRenderedPageBreak/>
        <w:t>Процишин</w:t>
      </w:r>
      <w:proofErr w:type="spellEnd"/>
      <w:r w:rsidRPr="00D44A6A">
        <w:rPr>
          <w:rFonts w:ascii="Times New Roman" w:hAnsi="Times New Roman" w:cs="Times New Roman"/>
          <w:sz w:val="28"/>
          <w:szCs w:val="28"/>
        </w:rPr>
        <w:t xml:space="preserve"> Ю.Т. Ефективність використання E-</w:t>
      </w:r>
      <w:proofErr w:type="spellStart"/>
      <w:r w:rsidRPr="00D44A6A">
        <w:rPr>
          <w:rFonts w:ascii="Times New Roman" w:hAnsi="Times New Roman" w:cs="Times New Roman"/>
          <w:sz w:val="28"/>
          <w:szCs w:val="28"/>
        </w:rPr>
        <w:t>мail</w:t>
      </w:r>
      <w:proofErr w:type="spellEnd"/>
      <w:r w:rsidRPr="00D44A6A">
        <w:rPr>
          <w:rFonts w:ascii="Times New Roman" w:hAnsi="Times New Roman" w:cs="Times New Roman"/>
          <w:sz w:val="28"/>
          <w:szCs w:val="28"/>
        </w:rPr>
        <w:t xml:space="preserve"> маркетингу. «ΛΌГOΣ. Мистецтво наукової думки». 2019. №5. С. 13-15. URL: </w:t>
      </w:r>
      <w:hyperlink r:id="rId16" w:history="1">
        <w:r w:rsidRPr="00D44A6A">
          <w:rPr>
            <w:rStyle w:val="a5"/>
            <w:rFonts w:ascii="Times New Roman" w:hAnsi="Times New Roman" w:cs="Times New Roman"/>
            <w:sz w:val="28"/>
            <w:szCs w:val="28"/>
          </w:rPr>
          <w:t>https://ojs.ukrlogos.in.ua/index.php/2617-7064/article/view/20</w:t>
        </w:r>
      </w:hyperlink>
      <w:r w:rsidRPr="00D44A6A">
        <w:rPr>
          <w:rFonts w:ascii="Times New Roman" w:hAnsi="Times New Roman" w:cs="Times New Roman"/>
          <w:sz w:val="28"/>
          <w:szCs w:val="28"/>
        </w:rPr>
        <w:t>.</w:t>
      </w:r>
    </w:p>
    <w:p w14:paraId="39CE897C" w14:textId="77777777" w:rsidR="002D65A9" w:rsidRPr="00D44A6A" w:rsidRDefault="002D65A9" w:rsidP="005314D6">
      <w:pPr>
        <w:pStyle w:val="a3"/>
        <w:numPr>
          <w:ilvl w:val="0"/>
          <w:numId w:val="45"/>
        </w:numPr>
        <w:tabs>
          <w:tab w:val="left" w:pos="993"/>
        </w:tabs>
        <w:spacing w:after="0" w:line="360" w:lineRule="auto"/>
        <w:ind w:left="0" w:firstLine="567"/>
        <w:jc w:val="both"/>
        <w:rPr>
          <w:rFonts w:ascii="Times New Roman" w:hAnsi="Times New Roman" w:cs="Times New Roman"/>
          <w:sz w:val="28"/>
          <w:szCs w:val="28"/>
        </w:rPr>
      </w:pPr>
      <w:proofErr w:type="spellStart"/>
      <w:r w:rsidRPr="00D44A6A">
        <w:rPr>
          <w:rFonts w:ascii="Times New Roman" w:hAnsi="Times New Roman" w:cs="Times New Roman"/>
          <w:sz w:val="28"/>
          <w:szCs w:val="28"/>
        </w:rPr>
        <w:t>Сенишин</w:t>
      </w:r>
      <w:proofErr w:type="spellEnd"/>
      <w:r w:rsidRPr="00D44A6A">
        <w:rPr>
          <w:rFonts w:ascii="Times New Roman" w:hAnsi="Times New Roman" w:cs="Times New Roman"/>
          <w:sz w:val="28"/>
          <w:szCs w:val="28"/>
        </w:rPr>
        <w:t xml:space="preserve"> О.С., </w:t>
      </w:r>
      <w:proofErr w:type="spellStart"/>
      <w:r w:rsidRPr="00D44A6A">
        <w:rPr>
          <w:rFonts w:ascii="Times New Roman" w:hAnsi="Times New Roman" w:cs="Times New Roman"/>
          <w:sz w:val="28"/>
          <w:szCs w:val="28"/>
        </w:rPr>
        <w:t>Кривешко</w:t>
      </w:r>
      <w:proofErr w:type="spellEnd"/>
      <w:r w:rsidRPr="00D44A6A">
        <w:rPr>
          <w:rFonts w:ascii="Times New Roman" w:hAnsi="Times New Roman" w:cs="Times New Roman"/>
          <w:sz w:val="28"/>
          <w:szCs w:val="28"/>
        </w:rPr>
        <w:t xml:space="preserve"> О.В. Маркетинг: </w:t>
      </w:r>
      <w:proofErr w:type="spellStart"/>
      <w:r w:rsidRPr="00D44A6A">
        <w:rPr>
          <w:rFonts w:ascii="Times New Roman" w:hAnsi="Times New Roman" w:cs="Times New Roman"/>
          <w:sz w:val="28"/>
          <w:szCs w:val="28"/>
        </w:rPr>
        <w:t>навч</w:t>
      </w:r>
      <w:proofErr w:type="spellEnd"/>
      <w:r w:rsidRPr="00D44A6A">
        <w:rPr>
          <w:rFonts w:ascii="Times New Roman" w:hAnsi="Times New Roman" w:cs="Times New Roman"/>
          <w:sz w:val="28"/>
          <w:szCs w:val="28"/>
        </w:rPr>
        <w:t>. посібник. Львів: Львівський національний університет імені Івана Франка, 2020. 347 с.</w:t>
      </w:r>
    </w:p>
    <w:p w14:paraId="437D3409" w14:textId="77777777" w:rsidR="002D65A9" w:rsidRPr="00D44A6A" w:rsidRDefault="002D65A9" w:rsidP="005314D6">
      <w:pPr>
        <w:pStyle w:val="a3"/>
        <w:numPr>
          <w:ilvl w:val="0"/>
          <w:numId w:val="45"/>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Стратегічний маркетинг: електронний навчальний посібник для студентів спеціальності 075 «Маркетинг», ступеня вищої освіти магістр [укладач Ю.Т. </w:t>
      </w:r>
      <w:proofErr w:type="spellStart"/>
      <w:r w:rsidRPr="00D44A6A">
        <w:rPr>
          <w:rFonts w:ascii="Times New Roman" w:hAnsi="Times New Roman" w:cs="Times New Roman"/>
          <w:sz w:val="28"/>
          <w:szCs w:val="28"/>
        </w:rPr>
        <w:t>Процишин</w:t>
      </w:r>
      <w:proofErr w:type="spellEnd"/>
      <w:r w:rsidRPr="00D44A6A">
        <w:rPr>
          <w:rFonts w:ascii="Times New Roman" w:hAnsi="Times New Roman" w:cs="Times New Roman"/>
          <w:sz w:val="28"/>
          <w:szCs w:val="28"/>
        </w:rPr>
        <w:t>]. Тернопіль: ЗУНУ, 2022. 145 с.</w:t>
      </w:r>
    </w:p>
    <w:p w14:paraId="35421CE1" w14:textId="77777777" w:rsidR="002D65A9" w:rsidRPr="00D44A6A" w:rsidRDefault="002D65A9" w:rsidP="005314D6">
      <w:pPr>
        <w:pStyle w:val="a3"/>
        <w:numPr>
          <w:ilvl w:val="0"/>
          <w:numId w:val="45"/>
        </w:numPr>
        <w:tabs>
          <w:tab w:val="left" w:pos="993"/>
        </w:tabs>
        <w:spacing w:after="0" w:line="360" w:lineRule="auto"/>
        <w:ind w:left="0" w:firstLine="567"/>
        <w:jc w:val="both"/>
        <w:rPr>
          <w:rFonts w:ascii="Times New Roman" w:hAnsi="Times New Roman" w:cs="Times New Roman"/>
          <w:sz w:val="28"/>
          <w:szCs w:val="28"/>
        </w:rPr>
      </w:pPr>
      <w:proofErr w:type="spellStart"/>
      <w:r w:rsidRPr="00D44A6A">
        <w:rPr>
          <w:rFonts w:ascii="Times New Roman" w:hAnsi="Times New Roman" w:cs="Times New Roman"/>
          <w:sz w:val="28"/>
          <w:szCs w:val="28"/>
        </w:rPr>
        <w:t>Хрупович</w:t>
      </w:r>
      <w:proofErr w:type="spellEnd"/>
      <w:r w:rsidRPr="00D44A6A">
        <w:rPr>
          <w:rFonts w:ascii="Times New Roman" w:hAnsi="Times New Roman" w:cs="Times New Roman"/>
          <w:sz w:val="28"/>
          <w:szCs w:val="28"/>
        </w:rPr>
        <w:t xml:space="preserve"> С. Інтеграція маркетингових досліджень з технологіями віртуальної реальності на основі штучного інтелекту. Галицький економічний вісник. 2023. Том 81. № 2. С. 140-146.</w:t>
      </w:r>
    </w:p>
    <w:p w14:paraId="4741701D" w14:textId="70C80B77" w:rsidR="004A4835" w:rsidRPr="00D44A6A" w:rsidRDefault="002D65A9" w:rsidP="005314D6">
      <w:pPr>
        <w:pStyle w:val="a3"/>
        <w:numPr>
          <w:ilvl w:val="0"/>
          <w:numId w:val="45"/>
        </w:numPr>
        <w:tabs>
          <w:tab w:val="left" w:pos="993"/>
        </w:tabs>
        <w:spacing w:after="0" w:line="360" w:lineRule="auto"/>
        <w:ind w:left="0" w:firstLine="567"/>
        <w:jc w:val="both"/>
        <w:rPr>
          <w:rFonts w:ascii="Times New Roman" w:hAnsi="Times New Roman" w:cs="Times New Roman"/>
          <w:sz w:val="28"/>
          <w:szCs w:val="28"/>
        </w:rPr>
      </w:pPr>
      <w:proofErr w:type="spellStart"/>
      <w:r w:rsidRPr="00D44A6A">
        <w:rPr>
          <w:rFonts w:ascii="Times New Roman" w:hAnsi="Times New Roman" w:cs="Times New Roman"/>
          <w:sz w:val="28"/>
          <w:szCs w:val="28"/>
        </w:rPr>
        <w:t>Хрупович</w:t>
      </w:r>
      <w:proofErr w:type="spellEnd"/>
      <w:r w:rsidRPr="00D44A6A">
        <w:rPr>
          <w:rFonts w:ascii="Times New Roman" w:hAnsi="Times New Roman" w:cs="Times New Roman"/>
          <w:sz w:val="28"/>
          <w:szCs w:val="28"/>
        </w:rPr>
        <w:t xml:space="preserve"> С.Є. Іванечко Н.Р. Інструменти управління креативним маркетингом. Вісник Хмельницького національного університету. 2020. №1. С. 138- 143. URL: </w:t>
      </w:r>
      <w:hyperlink r:id="rId17" w:history="1">
        <w:r w:rsidRPr="00D44A6A">
          <w:rPr>
            <w:rStyle w:val="a5"/>
            <w:rFonts w:ascii="Times New Roman" w:hAnsi="Times New Roman" w:cs="Times New Roman"/>
            <w:sz w:val="28"/>
            <w:szCs w:val="28"/>
          </w:rPr>
          <w:t>http://journals.khnu.km.ua/vestnik/wp-content/uploads/2021/01/26.pdf</w:t>
        </w:r>
      </w:hyperlink>
    </w:p>
    <w:p w14:paraId="5FD486A5" w14:textId="77777777" w:rsidR="002D65A9" w:rsidRPr="00D44A6A" w:rsidRDefault="00000000" w:rsidP="005314D6">
      <w:pPr>
        <w:pStyle w:val="a3"/>
        <w:numPr>
          <w:ilvl w:val="0"/>
          <w:numId w:val="45"/>
        </w:numPr>
        <w:tabs>
          <w:tab w:val="left" w:pos="993"/>
        </w:tabs>
        <w:spacing w:after="0" w:line="360" w:lineRule="auto"/>
        <w:ind w:left="0" w:firstLine="567"/>
        <w:jc w:val="both"/>
        <w:rPr>
          <w:rFonts w:ascii="Times New Roman" w:hAnsi="Times New Roman" w:cs="Times New Roman"/>
          <w:sz w:val="28"/>
          <w:szCs w:val="28"/>
        </w:rPr>
      </w:pPr>
      <w:hyperlink r:id="rId18" w:history="1">
        <w:r w:rsidR="002D65A9" w:rsidRPr="00D44A6A">
          <w:rPr>
            <w:rStyle w:val="a5"/>
            <w:rFonts w:ascii="Times New Roman" w:hAnsi="Times New Roman" w:cs="Times New Roman"/>
            <w:sz w:val="28"/>
            <w:szCs w:val="28"/>
          </w:rPr>
          <w:t>https://finacademy.net/ua/materials/article/otchet-o-finansovom-polozhenii-v-msfo</w:t>
        </w:r>
      </w:hyperlink>
    </w:p>
    <w:p w14:paraId="773E5EED" w14:textId="77777777" w:rsidR="002D65A9" w:rsidRPr="00D44A6A" w:rsidRDefault="002D65A9" w:rsidP="005314D6">
      <w:pPr>
        <w:pStyle w:val="a3"/>
        <w:numPr>
          <w:ilvl w:val="0"/>
          <w:numId w:val="45"/>
        </w:numPr>
        <w:tabs>
          <w:tab w:val="left" w:pos="993"/>
        </w:tabs>
        <w:spacing w:after="0" w:line="360" w:lineRule="auto"/>
        <w:ind w:left="0" w:firstLine="567"/>
        <w:jc w:val="both"/>
        <w:rPr>
          <w:rFonts w:ascii="Times New Roman" w:hAnsi="Times New Roman" w:cs="Times New Roman"/>
          <w:sz w:val="28"/>
          <w:szCs w:val="28"/>
        </w:rPr>
      </w:pPr>
      <w:bookmarkStart w:id="4" w:name="_Hlk166083512"/>
      <w:proofErr w:type="spellStart"/>
      <w:r w:rsidRPr="00D44A6A">
        <w:rPr>
          <w:rFonts w:ascii="Times New Roman" w:hAnsi="Times New Roman" w:cs="Times New Roman"/>
          <w:sz w:val="28"/>
          <w:szCs w:val="28"/>
        </w:rPr>
        <w:t>Statcounter</w:t>
      </w:r>
      <w:proofErr w:type="spellEnd"/>
      <w:r w:rsidRPr="00D44A6A">
        <w:rPr>
          <w:rFonts w:ascii="Times New Roman" w:hAnsi="Times New Roman" w:cs="Times New Roman"/>
          <w:sz w:val="28"/>
          <w:szCs w:val="28"/>
        </w:rPr>
        <w:t xml:space="preserve">. URL: </w:t>
      </w:r>
      <w:hyperlink r:id="rId19" w:history="1">
        <w:r w:rsidRPr="00D44A6A">
          <w:rPr>
            <w:rStyle w:val="a5"/>
            <w:rFonts w:ascii="Times New Roman" w:hAnsi="Times New Roman" w:cs="Times New Roman"/>
            <w:sz w:val="28"/>
            <w:szCs w:val="28"/>
          </w:rPr>
          <w:t>https://gs.statcounter.com/</w:t>
        </w:r>
      </w:hyperlink>
    </w:p>
    <w:p w14:paraId="2ECC9506" w14:textId="77777777" w:rsidR="002D65A9" w:rsidRPr="00D44A6A" w:rsidRDefault="002D65A9" w:rsidP="005314D6">
      <w:pPr>
        <w:pStyle w:val="a3"/>
        <w:numPr>
          <w:ilvl w:val="0"/>
          <w:numId w:val="45"/>
        </w:numPr>
        <w:tabs>
          <w:tab w:val="left" w:pos="993"/>
        </w:tabs>
        <w:spacing w:after="0" w:line="360" w:lineRule="auto"/>
        <w:ind w:left="0" w:firstLine="567"/>
        <w:jc w:val="both"/>
        <w:rPr>
          <w:rFonts w:ascii="Times New Roman" w:hAnsi="Times New Roman" w:cs="Times New Roman"/>
          <w:color w:val="0D0D0D"/>
          <w:sz w:val="28"/>
          <w:szCs w:val="28"/>
          <w:shd w:val="clear" w:color="auto" w:fill="FFFFFF"/>
        </w:rPr>
      </w:pPr>
      <w:r w:rsidRPr="00D44A6A">
        <w:rPr>
          <w:rFonts w:ascii="Times New Roman" w:hAnsi="Times New Roman" w:cs="Times New Roman"/>
          <w:color w:val="0D0D0D"/>
          <w:sz w:val="28"/>
          <w:szCs w:val="28"/>
          <w:shd w:val="clear" w:color="auto" w:fill="FFFFFF"/>
        </w:rPr>
        <w:t>Веб-сайт "Нова Пошта" (</w:t>
      </w:r>
      <w:hyperlink r:id="rId20" w:tgtFrame="_new" w:history="1">
        <w:r w:rsidRPr="00D44A6A">
          <w:rPr>
            <w:rFonts w:ascii="Times New Roman" w:hAnsi="Times New Roman" w:cs="Times New Roman"/>
            <w:color w:val="0000FF"/>
            <w:sz w:val="28"/>
            <w:szCs w:val="28"/>
            <w:u w:val="single"/>
            <w:bdr w:val="single" w:sz="2" w:space="0" w:color="E3E3E3" w:frame="1"/>
            <w:shd w:val="clear" w:color="auto" w:fill="FFFFFF"/>
          </w:rPr>
          <w:t>https://novaposhta.ua/</w:t>
        </w:r>
      </w:hyperlink>
      <w:r w:rsidRPr="00D44A6A">
        <w:rPr>
          <w:rFonts w:ascii="Times New Roman" w:hAnsi="Times New Roman" w:cs="Times New Roman"/>
          <w:color w:val="0D0D0D"/>
          <w:sz w:val="28"/>
          <w:szCs w:val="28"/>
          <w:shd w:val="clear" w:color="auto" w:fill="FFFFFF"/>
        </w:rPr>
        <w:t>)</w:t>
      </w:r>
    </w:p>
    <w:p w14:paraId="797DC272" w14:textId="77777777" w:rsidR="002D65A9" w:rsidRPr="00D44A6A" w:rsidRDefault="002D65A9" w:rsidP="005314D6">
      <w:pPr>
        <w:pStyle w:val="a3"/>
        <w:numPr>
          <w:ilvl w:val="0"/>
          <w:numId w:val="45"/>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Державний комітет статистики України. URL: </w:t>
      </w:r>
      <w:hyperlink r:id="rId21" w:history="1">
        <w:r w:rsidRPr="00D44A6A">
          <w:rPr>
            <w:rStyle w:val="a5"/>
            <w:rFonts w:ascii="Times New Roman" w:hAnsi="Times New Roman" w:cs="Times New Roman"/>
            <w:sz w:val="28"/>
            <w:szCs w:val="28"/>
          </w:rPr>
          <w:t>https://www.ukrstat.gov.ua/</w:t>
        </w:r>
      </w:hyperlink>
      <w:r w:rsidRPr="00D44A6A">
        <w:rPr>
          <w:rFonts w:ascii="Times New Roman" w:hAnsi="Times New Roman" w:cs="Times New Roman"/>
          <w:sz w:val="28"/>
          <w:szCs w:val="28"/>
        </w:rPr>
        <w:t>.</w:t>
      </w:r>
    </w:p>
    <w:p w14:paraId="68998340" w14:textId="77777777" w:rsidR="002D65A9" w:rsidRPr="00D44A6A" w:rsidRDefault="002D65A9" w:rsidP="005314D6">
      <w:pPr>
        <w:pStyle w:val="a3"/>
        <w:numPr>
          <w:ilvl w:val="0"/>
          <w:numId w:val="45"/>
        </w:numPr>
        <w:tabs>
          <w:tab w:val="left" w:pos="993"/>
        </w:tabs>
        <w:spacing w:after="0" w:line="360" w:lineRule="auto"/>
        <w:ind w:left="0" w:firstLine="567"/>
        <w:jc w:val="both"/>
        <w:rPr>
          <w:rFonts w:ascii="Times New Roman" w:hAnsi="Times New Roman" w:cs="Times New Roman"/>
          <w:color w:val="0D0D0D"/>
          <w:sz w:val="28"/>
          <w:szCs w:val="28"/>
          <w:shd w:val="clear" w:color="auto" w:fill="FFFFFF"/>
        </w:rPr>
      </w:pPr>
      <w:r w:rsidRPr="00D44A6A">
        <w:rPr>
          <w:rFonts w:ascii="Times New Roman" w:hAnsi="Times New Roman" w:cs="Times New Roman"/>
          <w:color w:val="0D0D0D"/>
          <w:sz w:val="28"/>
          <w:szCs w:val="28"/>
          <w:shd w:val="clear" w:color="auto" w:fill="FFFFFF"/>
        </w:rPr>
        <w:t xml:space="preserve">Звітність Нової Пошти </w:t>
      </w:r>
      <w:hyperlink r:id="rId22" w:history="1">
        <w:r w:rsidRPr="00D44A6A">
          <w:rPr>
            <w:rStyle w:val="a5"/>
            <w:rFonts w:ascii="Times New Roman" w:hAnsi="Times New Roman" w:cs="Times New Roman"/>
            <w:sz w:val="28"/>
            <w:szCs w:val="28"/>
            <w:shd w:val="clear" w:color="auto" w:fill="FFFFFF"/>
          </w:rPr>
          <w:t>https://novaposhta.ua/social_reporting</w:t>
        </w:r>
      </w:hyperlink>
    </w:p>
    <w:p w14:paraId="644D278F" w14:textId="77777777" w:rsidR="002D65A9" w:rsidRPr="00D44A6A" w:rsidRDefault="002D65A9" w:rsidP="005314D6">
      <w:pPr>
        <w:pStyle w:val="a3"/>
        <w:numPr>
          <w:ilvl w:val="0"/>
          <w:numId w:val="45"/>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Офіційний портал Верховної ради України. Законодавство України. URL: https://www.rada.gov.ua/news/zak. 2. </w:t>
      </w:r>
    </w:p>
    <w:p w14:paraId="7EF375B5" w14:textId="77777777" w:rsidR="002D65A9" w:rsidRPr="00D44A6A" w:rsidRDefault="002D65A9" w:rsidP="005314D6">
      <w:pPr>
        <w:pStyle w:val="a3"/>
        <w:numPr>
          <w:ilvl w:val="0"/>
          <w:numId w:val="45"/>
        </w:numPr>
        <w:tabs>
          <w:tab w:val="left" w:pos="993"/>
        </w:tabs>
        <w:spacing w:after="0" w:line="360" w:lineRule="auto"/>
        <w:ind w:left="0" w:firstLine="567"/>
        <w:jc w:val="both"/>
        <w:rPr>
          <w:rFonts w:ascii="Times New Roman" w:hAnsi="Times New Roman" w:cs="Times New Roman"/>
          <w:sz w:val="28"/>
          <w:szCs w:val="28"/>
        </w:rPr>
      </w:pPr>
      <w:r w:rsidRPr="00D44A6A">
        <w:rPr>
          <w:rFonts w:ascii="Times New Roman" w:hAnsi="Times New Roman" w:cs="Times New Roman"/>
          <w:sz w:val="28"/>
          <w:szCs w:val="28"/>
        </w:rPr>
        <w:t xml:space="preserve">Українська асоціація маркетингу. URL: </w:t>
      </w:r>
      <w:hyperlink r:id="rId23" w:history="1">
        <w:r w:rsidRPr="00D44A6A">
          <w:rPr>
            <w:rStyle w:val="a5"/>
            <w:rFonts w:ascii="Times New Roman" w:hAnsi="Times New Roman" w:cs="Times New Roman"/>
            <w:sz w:val="28"/>
            <w:szCs w:val="28"/>
          </w:rPr>
          <w:t>https://www.uam.in.ua/</w:t>
        </w:r>
      </w:hyperlink>
      <w:r w:rsidRPr="00D44A6A">
        <w:rPr>
          <w:rFonts w:ascii="Times New Roman" w:hAnsi="Times New Roman" w:cs="Times New Roman"/>
          <w:sz w:val="28"/>
          <w:szCs w:val="28"/>
        </w:rPr>
        <w:t>.</w:t>
      </w:r>
    </w:p>
    <w:p w14:paraId="5CF79C02" w14:textId="77777777" w:rsidR="002D65A9" w:rsidRPr="00D44A6A" w:rsidRDefault="002D65A9" w:rsidP="005314D6">
      <w:pPr>
        <w:pStyle w:val="a3"/>
        <w:numPr>
          <w:ilvl w:val="0"/>
          <w:numId w:val="45"/>
        </w:numPr>
        <w:tabs>
          <w:tab w:val="left" w:pos="993"/>
        </w:tabs>
        <w:spacing w:after="0" w:line="360" w:lineRule="auto"/>
        <w:ind w:left="0" w:firstLine="567"/>
        <w:jc w:val="both"/>
        <w:rPr>
          <w:rFonts w:ascii="Times New Roman" w:hAnsi="Times New Roman" w:cs="Times New Roman"/>
          <w:sz w:val="28"/>
          <w:szCs w:val="28"/>
        </w:rPr>
      </w:pPr>
      <w:proofErr w:type="spellStart"/>
      <w:r w:rsidRPr="00D44A6A">
        <w:rPr>
          <w:rFonts w:ascii="Times New Roman" w:hAnsi="Times New Roman" w:cs="Times New Roman"/>
          <w:color w:val="0D0D0D"/>
          <w:sz w:val="28"/>
          <w:szCs w:val="28"/>
          <w:shd w:val="clear" w:color="auto" w:fill="FFFFFF"/>
        </w:rPr>
        <w:t>Фінінсова</w:t>
      </w:r>
      <w:proofErr w:type="spellEnd"/>
      <w:r w:rsidRPr="00D44A6A">
        <w:rPr>
          <w:rFonts w:ascii="Times New Roman" w:hAnsi="Times New Roman" w:cs="Times New Roman"/>
          <w:color w:val="0D0D0D"/>
          <w:sz w:val="28"/>
          <w:szCs w:val="28"/>
          <w:shd w:val="clear" w:color="auto" w:fill="FFFFFF"/>
        </w:rPr>
        <w:t xml:space="preserve"> звітність нової пошти https://clarity-project.info/edr/31316718/finances?current_year=2022</w:t>
      </w:r>
      <w:bookmarkEnd w:id="4"/>
    </w:p>
    <w:sectPr w:rsidR="002D65A9" w:rsidRPr="00D44A6A" w:rsidSect="005314D6">
      <w:headerReference w:type="default" r:id="rId2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FD4F7" w14:textId="77777777" w:rsidR="00B22792" w:rsidRDefault="00B22792" w:rsidP="005314D6">
      <w:pPr>
        <w:spacing w:after="0" w:line="240" w:lineRule="auto"/>
      </w:pPr>
      <w:r>
        <w:separator/>
      </w:r>
    </w:p>
  </w:endnote>
  <w:endnote w:type="continuationSeparator" w:id="0">
    <w:p w14:paraId="6204473F" w14:textId="77777777" w:rsidR="00B22792" w:rsidRDefault="00B22792" w:rsidP="0053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6A111" w14:textId="77777777" w:rsidR="00B22792" w:rsidRDefault="00B22792" w:rsidP="005314D6">
      <w:pPr>
        <w:spacing w:after="0" w:line="240" w:lineRule="auto"/>
      </w:pPr>
      <w:r>
        <w:separator/>
      </w:r>
    </w:p>
  </w:footnote>
  <w:footnote w:type="continuationSeparator" w:id="0">
    <w:p w14:paraId="19605B67" w14:textId="77777777" w:rsidR="00B22792" w:rsidRDefault="00B22792" w:rsidP="00531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528361"/>
      <w:docPartObj>
        <w:docPartGallery w:val="Page Numbers (Top of Page)"/>
        <w:docPartUnique/>
      </w:docPartObj>
    </w:sdtPr>
    <w:sdtContent>
      <w:p w14:paraId="4B871D09" w14:textId="4FC51B04" w:rsidR="005314D6" w:rsidRDefault="005314D6" w:rsidP="005314D6">
        <w:pPr>
          <w:pStyle w:val="a6"/>
          <w:jc w:val="right"/>
        </w:pPr>
        <w:r>
          <w:fldChar w:fldCharType="begin"/>
        </w:r>
        <w:r>
          <w:instrText>PAGE   \* MERGEFORMAT</w:instrText>
        </w:r>
        <w:r>
          <w:fldChar w:fldCharType="separate"/>
        </w:r>
        <w:r w:rsidR="00B150EB" w:rsidRPr="00B150EB">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7B2"/>
    <w:multiLevelType w:val="hybridMultilevel"/>
    <w:tmpl w:val="B1FED5A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9F52CF2"/>
    <w:multiLevelType w:val="hybridMultilevel"/>
    <w:tmpl w:val="1B1A0FB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5D2B61"/>
    <w:multiLevelType w:val="hybridMultilevel"/>
    <w:tmpl w:val="A406EFD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163962"/>
    <w:multiLevelType w:val="multilevel"/>
    <w:tmpl w:val="5E50976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3597B4A"/>
    <w:multiLevelType w:val="hybridMultilevel"/>
    <w:tmpl w:val="3020A2B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DD43AE"/>
    <w:multiLevelType w:val="hybridMultilevel"/>
    <w:tmpl w:val="6B02A5D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7537CFC"/>
    <w:multiLevelType w:val="hybridMultilevel"/>
    <w:tmpl w:val="2252ECEC"/>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A75C57"/>
    <w:multiLevelType w:val="hybridMultilevel"/>
    <w:tmpl w:val="16D6789C"/>
    <w:lvl w:ilvl="0" w:tplc="DF602718">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DA500BE"/>
    <w:multiLevelType w:val="hybridMultilevel"/>
    <w:tmpl w:val="2A9850D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EA83FD1"/>
    <w:multiLevelType w:val="hybridMultilevel"/>
    <w:tmpl w:val="0C94CB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11853A7"/>
    <w:multiLevelType w:val="hybridMultilevel"/>
    <w:tmpl w:val="D0303F8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22817BD"/>
    <w:multiLevelType w:val="hybridMultilevel"/>
    <w:tmpl w:val="AE940E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342586E"/>
    <w:multiLevelType w:val="hybridMultilevel"/>
    <w:tmpl w:val="80060AF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575255F"/>
    <w:multiLevelType w:val="hybridMultilevel"/>
    <w:tmpl w:val="F2F09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63E6303"/>
    <w:multiLevelType w:val="hybridMultilevel"/>
    <w:tmpl w:val="78223F06"/>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2ABB06D3"/>
    <w:multiLevelType w:val="hybridMultilevel"/>
    <w:tmpl w:val="E0F81D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E0D6DA4"/>
    <w:multiLevelType w:val="hybridMultilevel"/>
    <w:tmpl w:val="D9E6DF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00C063C"/>
    <w:multiLevelType w:val="hybridMultilevel"/>
    <w:tmpl w:val="A21C7D8E"/>
    <w:lvl w:ilvl="0" w:tplc="0422000B">
      <w:start w:val="1"/>
      <w:numFmt w:val="bullet"/>
      <w:lvlText w:val=""/>
      <w:lvlJc w:val="left"/>
      <w:pPr>
        <w:ind w:left="1800" w:hanging="360"/>
      </w:pPr>
      <w:rPr>
        <w:rFonts w:ascii="Wingdings" w:hAnsi="Wingdings"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8" w15:restartNumberingAfterBreak="0">
    <w:nsid w:val="33393F7B"/>
    <w:multiLevelType w:val="hybridMultilevel"/>
    <w:tmpl w:val="37FE57B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35F03F4"/>
    <w:multiLevelType w:val="hybridMultilevel"/>
    <w:tmpl w:val="9A7C296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3602D64"/>
    <w:multiLevelType w:val="hybridMultilevel"/>
    <w:tmpl w:val="142C41B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4224A4F"/>
    <w:multiLevelType w:val="hybridMultilevel"/>
    <w:tmpl w:val="F1D2A6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8A714E9"/>
    <w:multiLevelType w:val="multilevel"/>
    <w:tmpl w:val="A51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5E0C0D"/>
    <w:multiLevelType w:val="multilevel"/>
    <w:tmpl w:val="E72C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606721"/>
    <w:multiLevelType w:val="multilevel"/>
    <w:tmpl w:val="66E2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B80A7F"/>
    <w:multiLevelType w:val="hybridMultilevel"/>
    <w:tmpl w:val="6792CA78"/>
    <w:lvl w:ilvl="0" w:tplc="41EE9B7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15:restartNumberingAfterBreak="0">
    <w:nsid w:val="3E1C797A"/>
    <w:multiLevelType w:val="hybridMultilevel"/>
    <w:tmpl w:val="25707E6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0000D2D"/>
    <w:multiLevelType w:val="hybridMultilevel"/>
    <w:tmpl w:val="F40AE1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0B63F46"/>
    <w:multiLevelType w:val="hybridMultilevel"/>
    <w:tmpl w:val="1F3ED3CA"/>
    <w:lvl w:ilvl="0" w:tplc="0422000B">
      <w:start w:val="1"/>
      <w:numFmt w:val="bullet"/>
      <w:lvlText w:val=""/>
      <w:lvlJc w:val="left"/>
      <w:pPr>
        <w:ind w:left="1800" w:hanging="360"/>
      </w:pPr>
      <w:rPr>
        <w:rFonts w:ascii="Wingdings" w:hAnsi="Wingdings"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9" w15:restartNumberingAfterBreak="0">
    <w:nsid w:val="43EC6E7C"/>
    <w:multiLevelType w:val="hybridMultilevel"/>
    <w:tmpl w:val="C6181E84"/>
    <w:lvl w:ilvl="0" w:tplc="0422000B">
      <w:start w:val="1"/>
      <w:numFmt w:val="bullet"/>
      <w:lvlText w:val=""/>
      <w:lvlJc w:val="left"/>
      <w:pPr>
        <w:ind w:left="720" w:hanging="360"/>
      </w:pPr>
      <w:rPr>
        <w:rFonts w:ascii="Wingdings" w:hAnsi="Wingdings" w:hint="default"/>
      </w:rPr>
    </w:lvl>
    <w:lvl w:ilvl="1" w:tplc="0422000B">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533688D"/>
    <w:multiLevelType w:val="hybridMultilevel"/>
    <w:tmpl w:val="45F8CDEC"/>
    <w:lvl w:ilvl="0" w:tplc="0422000B">
      <w:start w:val="1"/>
      <w:numFmt w:val="bullet"/>
      <w:lvlText w:val=""/>
      <w:lvlJc w:val="left"/>
      <w:pPr>
        <w:ind w:left="720" w:hanging="360"/>
      </w:pPr>
      <w:rPr>
        <w:rFonts w:ascii="Wingdings" w:hAnsi="Wingdings" w:hint="default"/>
      </w:rPr>
    </w:lvl>
    <w:lvl w:ilvl="1" w:tplc="937C74EC">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6782447"/>
    <w:multiLevelType w:val="hybridMultilevel"/>
    <w:tmpl w:val="F5F683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497B2D8B"/>
    <w:multiLevelType w:val="hybridMultilevel"/>
    <w:tmpl w:val="4CE428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E9906B7"/>
    <w:multiLevelType w:val="hybridMultilevel"/>
    <w:tmpl w:val="ADBEC57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4ECF1DE2"/>
    <w:multiLevelType w:val="hybridMultilevel"/>
    <w:tmpl w:val="210E90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4EF72954"/>
    <w:multiLevelType w:val="hybridMultilevel"/>
    <w:tmpl w:val="D10A1A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A36095A"/>
    <w:multiLevelType w:val="multilevel"/>
    <w:tmpl w:val="DF0C7462"/>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5D9860FB"/>
    <w:multiLevelType w:val="hybridMultilevel"/>
    <w:tmpl w:val="22B2894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09A2E5C"/>
    <w:multiLevelType w:val="hybridMultilevel"/>
    <w:tmpl w:val="86D074BA"/>
    <w:lvl w:ilvl="0" w:tplc="04220011">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9" w15:restartNumberingAfterBreak="0">
    <w:nsid w:val="654E3975"/>
    <w:multiLevelType w:val="multilevel"/>
    <w:tmpl w:val="F28E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F333C3"/>
    <w:multiLevelType w:val="hybridMultilevel"/>
    <w:tmpl w:val="087CCE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8AE1C70"/>
    <w:multiLevelType w:val="multilevel"/>
    <w:tmpl w:val="34CC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C46032"/>
    <w:multiLevelType w:val="hybridMultilevel"/>
    <w:tmpl w:val="47200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F64276D"/>
    <w:multiLevelType w:val="multilevel"/>
    <w:tmpl w:val="5182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303D1B"/>
    <w:multiLevelType w:val="multilevel"/>
    <w:tmpl w:val="F9F4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6C3FC4"/>
    <w:multiLevelType w:val="hybridMultilevel"/>
    <w:tmpl w:val="79CE5A1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F6930B8"/>
    <w:multiLevelType w:val="multilevel"/>
    <w:tmpl w:val="91C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2261232">
    <w:abstractNumId w:val="13"/>
  </w:num>
  <w:num w:numId="2" w16cid:durableId="1448503719">
    <w:abstractNumId w:val="21"/>
  </w:num>
  <w:num w:numId="3" w16cid:durableId="1758478327">
    <w:abstractNumId w:val="5"/>
  </w:num>
  <w:num w:numId="4" w16cid:durableId="848446199">
    <w:abstractNumId w:val="16"/>
  </w:num>
  <w:num w:numId="5" w16cid:durableId="1520925585">
    <w:abstractNumId w:val="0"/>
  </w:num>
  <w:num w:numId="6" w16cid:durableId="389427943">
    <w:abstractNumId w:val="36"/>
  </w:num>
  <w:num w:numId="7" w16cid:durableId="2008434421">
    <w:abstractNumId w:val="41"/>
  </w:num>
  <w:num w:numId="8" w16cid:durableId="520973360">
    <w:abstractNumId w:val="39"/>
  </w:num>
  <w:num w:numId="9" w16cid:durableId="450124469">
    <w:abstractNumId w:val="44"/>
  </w:num>
  <w:num w:numId="10" w16cid:durableId="1831169175">
    <w:abstractNumId w:val="46"/>
  </w:num>
  <w:num w:numId="11" w16cid:durableId="274094062">
    <w:abstractNumId w:val="22"/>
  </w:num>
  <w:num w:numId="12" w16cid:durableId="189419658">
    <w:abstractNumId w:val="23"/>
  </w:num>
  <w:num w:numId="13" w16cid:durableId="2015764781">
    <w:abstractNumId w:val="24"/>
  </w:num>
  <w:num w:numId="14" w16cid:durableId="334891734">
    <w:abstractNumId w:val="43"/>
  </w:num>
  <w:num w:numId="15" w16cid:durableId="1673527772">
    <w:abstractNumId w:val="9"/>
  </w:num>
  <w:num w:numId="16" w16cid:durableId="1917666564">
    <w:abstractNumId w:val="4"/>
  </w:num>
  <w:num w:numId="17" w16cid:durableId="564872100">
    <w:abstractNumId w:val="33"/>
  </w:num>
  <w:num w:numId="18" w16cid:durableId="158927444">
    <w:abstractNumId w:val="32"/>
  </w:num>
  <w:num w:numId="19" w16cid:durableId="611519184">
    <w:abstractNumId w:val="1"/>
  </w:num>
  <w:num w:numId="20" w16cid:durableId="202059708">
    <w:abstractNumId w:val="27"/>
  </w:num>
  <w:num w:numId="21" w16cid:durableId="1637367096">
    <w:abstractNumId w:val="2"/>
  </w:num>
  <w:num w:numId="22" w16cid:durableId="913857582">
    <w:abstractNumId w:val="7"/>
  </w:num>
  <w:num w:numId="23" w16cid:durableId="453403297">
    <w:abstractNumId w:val="20"/>
  </w:num>
  <w:num w:numId="24" w16cid:durableId="92089074">
    <w:abstractNumId w:val="34"/>
  </w:num>
  <w:num w:numId="25" w16cid:durableId="1568028737">
    <w:abstractNumId w:val="35"/>
  </w:num>
  <w:num w:numId="26" w16cid:durableId="1874919562">
    <w:abstractNumId w:val="38"/>
  </w:num>
  <w:num w:numId="27" w16cid:durableId="1016611089">
    <w:abstractNumId w:val="15"/>
  </w:num>
  <w:num w:numId="28" w16cid:durableId="574978034">
    <w:abstractNumId w:val="45"/>
  </w:num>
  <w:num w:numId="29" w16cid:durableId="1292132614">
    <w:abstractNumId w:val="37"/>
  </w:num>
  <w:num w:numId="30" w16cid:durableId="1965698249">
    <w:abstractNumId w:val="31"/>
  </w:num>
  <w:num w:numId="31" w16cid:durableId="507409450">
    <w:abstractNumId w:val="10"/>
  </w:num>
  <w:num w:numId="32" w16cid:durableId="1889024939">
    <w:abstractNumId w:val="30"/>
  </w:num>
  <w:num w:numId="33" w16cid:durableId="755248766">
    <w:abstractNumId w:val="6"/>
  </w:num>
  <w:num w:numId="34" w16cid:durableId="582035938">
    <w:abstractNumId w:val="12"/>
  </w:num>
  <w:num w:numId="35" w16cid:durableId="1111318548">
    <w:abstractNumId w:val="29"/>
  </w:num>
  <w:num w:numId="36" w16cid:durableId="1580627316">
    <w:abstractNumId w:val="14"/>
  </w:num>
  <w:num w:numId="37" w16cid:durableId="926884101">
    <w:abstractNumId w:val="19"/>
  </w:num>
  <w:num w:numId="38" w16cid:durableId="1543132822">
    <w:abstractNumId w:val="28"/>
  </w:num>
  <w:num w:numId="39" w16cid:durableId="319621056">
    <w:abstractNumId w:val="26"/>
  </w:num>
  <w:num w:numId="40" w16cid:durableId="1175457169">
    <w:abstractNumId w:val="17"/>
  </w:num>
  <w:num w:numId="41" w16cid:durableId="1044713564">
    <w:abstractNumId w:val="18"/>
  </w:num>
  <w:num w:numId="42" w16cid:durableId="1464692182">
    <w:abstractNumId w:val="8"/>
  </w:num>
  <w:num w:numId="43" w16cid:durableId="1638947127">
    <w:abstractNumId w:val="42"/>
  </w:num>
  <w:num w:numId="44" w16cid:durableId="1253012248">
    <w:abstractNumId w:val="40"/>
  </w:num>
  <w:num w:numId="45" w16cid:durableId="335419551">
    <w:abstractNumId w:val="11"/>
  </w:num>
  <w:num w:numId="46" w16cid:durableId="667951879">
    <w:abstractNumId w:val="3"/>
  </w:num>
  <w:num w:numId="47" w16cid:durableId="16139748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BFC"/>
    <w:rsid w:val="001009A2"/>
    <w:rsid w:val="00134D64"/>
    <w:rsid w:val="002D65A9"/>
    <w:rsid w:val="003138D1"/>
    <w:rsid w:val="003A0353"/>
    <w:rsid w:val="003F7708"/>
    <w:rsid w:val="004250E2"/>
    <w:rsid w:val="00472DEA"/>
    <w:rsid w:val="00493DA1"/>
    <w:rsid w:val="004A4835"/>
    <w:rsid w:val="005314D6"/>
    <w:rsid w:val="005963B7"/>
    <w:rsid w:val="005A08FB"/>
    <w:rsid w:val="005A7A80"/>
    <w:rsid w:val="00622D86"/>
    <w:rsid w:val="0066316E"/>
    <w:rsid w:val="0067478F"/>
    <w:rsid w:val="00727C94"/>
    <w:rsid w:val="00752DF1"/>
    <w:rsid w:val="007B2A8C"/>
    <w:rsid w:val="00844A44"/>
    <w:rsid w:val="00857E87"/>
    <w:rsid w:val="008C4EF7"/>
    <w:rsid w:val="008D21F1"/>
    <w:rsid w:val="008D2BAF"/>
    <w:rsid w:val="00935585"/>
    <w:rsid w:val="009D27FF"/>
    <w:rsid w:val="00A16D5B"/>
    <w:rsid w:val="00A837A4"/>
    <w:rsid w:val="00A8588B"/>
    <w:rsid w:val="00AC0620"/>
    <w:rsid w:val="00B150EB"/>
    <w:rsid w:val="00B22792"/>
    <w:rsid w:val="00C459B2"/>
    <w:rsid w:val="00CD7DC4"/>
    <w:rsid w:val="00D23C0E"/>
    <w:rsid w:val="00D244F5"/>
    <w:rsid w:val="00D44A6A"/>
    <w:rsid w:val="00D568C8"/>
    <w:rsid w:val="00E15BFC"/>
    <w:rsid w:val="00E64EB1"/>
    <w:rsid w:val="00E73C53"/>
    <w:rsid w:val="00F6706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8299"/>
  <w15:docId w15:val="{C7C32B7E-61F8-4D0E-98C0-F766FFCF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3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353"/>
    <w:pPr>
      <w:ind w:left="720"/>
      <w:contextualSpacing/>
    </w:pPr>
  </w:style>
  <w:style w:type="table" w:styleId="a4">
    <w:name w:val="Table Grid"/>
    <w:basedOn w:val="a1"/>
    <w:uiPriority w:val="39"/>
    <w:rsid w:val="00752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A4835"/>
    <w:rPr>
      <w:color w:val="0563C1" w:themeColor="hyperlink"/>
      <w:u w:val="single"/>
    </w:rPr>
  </w:style>
  <w:style w:type="character" w:customStyle="1" w:styleId="1">
    <w:name w:val="Незакрита згадка1"/>
    <w:basedOn w:val="a0"/>
    <w:uiPriority w:val="99"/>
    <w:semiHidden/>
    <w:unhideWhenUsed/>
    <w:rsid w:val="004A4835"/>
    <w:rPr>
      <w:color w:val="605E5C"/>
      <w:shd w:val="clear" w:color="auto" w:fill="E1DFDD"/>
    </w:rPr>
  </w:style>
  <w:style w:type="paragraph" w:styleId="a6">
    <w:name w:val="header"/>
    <w:basedOn w:val="a"/>
    <w:link w:val="a7"/>
    <w:uiPriority w:val="99"/>
    <w:unhideWhenUsed/>
    <w:rsid w:val="005314D6"/>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5314D6"/>
  </w:style>
  <w:style w:type="paragraph" w:styleId="a8">
    <w:name w:val="footer"/>
    <w:basedOn w:val="a"/>
    <w:link w:val="a9"/>
    <w:uiPriority w:val="99"/>
    <w:unhideWhenUsed/>
    <w:rsid w:val="005314D6"/>
    <w:pPr>
      <w:tabs>
        <w:tab w:val="center" w:pos="4677"/>
        <w:tab w:val="right" w:pos="9355"/>
      </w:tabs>
      <w:spacing w:after="0" w:line="240" w:lineRule="auto"/>
    </w:pPr>
  </w:style>
  <w:style w:type="character" w:customStyle="1" w:styleId="a9">
    <w:name w:val="Нижній колонтитул Знак"/>
    <w:basedOn w:val="a0"/>
    <w:link w:val="a8"/>
    <w:uiPriority w:val="99"/>
    <w:rsid w:val="005314D6"/>
  </w:style>
  <w:style w:type="paragraph" w:styleId="2">
    <w:name w:val="Body Text Indent 2"/>
    <w:basedOn w:val="a"/>
    <w:link w:val="20"/>
    <w:rsid w:val="001009A2"/>
    <w:pPr>
      <w:spacing w:after="0" w:line="240" w:lineRule="auto"/>
      <w:ind w:firstLine="720"/>
      <w:jc w:val="both"/>
    </w:pPr>
    <w:rPr>
      <w:rFonts w:ascii="Times New Roman" w:eastAsia="Times New Roman" w:hAnsi="Times New Roman" w:cs="Times New Roman"/>
      <w:kern w:val="0"/>
      <w:sz w:val="28"/>
      <w:szCs w:val="20"/>
      <w:lang w:eastAsia="uk-UA"/>
      <w14:ligatures w14:val="none"/>
    </w:rPr>
  </w:style>
  <w:style w:type="character" w:customStyle="1" w:styleId="20">
    <w:name w:val="Основний текст з відступом 2 Знак"/>
    <w:basedOn w:val="a0"/>
    <w:link w:val="2"/>
    <w:rsid w:val="001009A2"/>
    <w:rPr>
      <w:rFonts w:ascii="Times New Roman" w:eastAsia="Times New Roman" w:hAnsi="Times New Roman" w:cs="Times New Roman"/>
      <w:kern w:val="0"/>
      <w:sz w:val="28"/>
      <w:szCs w:val="2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98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aposhta.ua/" TargetMode="External"/><Relationship Id="rId13" Type="http://schemas.openxmlformats.org/officeDocument/2006/relationships/hyperlink" Target="https://library.fes.de/pdffiles/bueros/ukraine/20697.pdf" TargetMode="External"/><Relationship Id="rId18" Type="http://schemas.openxmlformats.org/officeDocument/2006/relationships/hyperlink" Target="https://finacademy.net/ua/materials/article/otchet-o-finansovom-polozhenii-v-msf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krstat.gov.ua/" TargetMode="External"/><Relationship Id="rId7" Type="http://schemas.openxmlformats.org/officeDocument/2006/relationships/hyperlink" Target="https://gs.statcounter.com/" TargetMode="External"/><Relationship Id="rId12" Type="http://schemas.openxmlformats.org/officeDocument/2006/relationships/hyperlink" Target="https://doi.org/10.18371/fcaptp.v4i35.222527" TargetMode="External"/><Relationship Id="rId17" Type="http://schemas.openxmlformats.org/officeDocument/2006/relationships/hyperlink" Target="http://journals.khnu.km.ua/vestnik/wp-content/uploads/2021/01/26.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js.ukrlogos.in.ua/index.php/2617-7064/article/view/20" TargetMode="External"/><Relationship Id="rId20" Type="http://schemas.openxmlformats.org/officeDocument/2006/relationships/hyperlink" Target="https://novaposhta.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am.in.u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32782/2524-0072/2023-50-76" TargetMode="External"/><Relationship Id="rId23" Type="http://schemas.openxmlformats.org/officeDocument/2006/relationships/hyperlink" Target="https://www.uam.in.ua/" TargetMode="External"/><Relationship Id="rId10" Type="http://schemas.openxmlformats.org/officeDocument/2006/relationships/hyperlink" Target="https://novaposhta.ua/social_reporting" TargetMode="External"/><Relationship Id="rId19" Type="http://schemas.openxmlformats.org/officeDocument/2006/relationships/hyperlink" Target="https://gs.statcounter.com/" TargetMode="External"/><Relationship Id="rId4" Type="http://schemas.openxmlformats.org/officeDocument/2006/relationships/webSettings" Target="webSettings.xml"/><Relationship Id="rId9" Type="http://schemas.openxmlformats.org/officeDocument/2006/relationships/hyperlink" Target="https://www.ukrstat.gov.ua/" TargetMode="External"/><Relationship Id="rId14" Type="http://schemas.openxmlformats.org/officeDocument/2006/relationships/hyperlink" Target="https://doi.org/10.32782/2520-2200/2022-1-16" TargetMode="External"/><Relationship Id="rId22" Type="http://schemas.openxmlformats.org/officeDocument/2006/relationships/hyperlink" Target="https://novaposhta.ua/social_report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35</Pages>
  <Words>37834</Words>
  <Characters>21566</Characters>
  <Application>Microsoft Office Word</Application>
  <DocSecurity>0</DocSecurity>
  <Lines>179</Lines>
  <Paragraphs>118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Лешкович</dc:creator>
  <cp:lastModifiedBy>Сергій Якубовський</cp:lastModifiedBy>
  <cp:revision>7</cp:revision>
  <dcterms:created xsi:type="dcterms:W3CDTF">2024-05-08T16:44:00Z</dcterms:created>
  <dcterms:modified xsi:type="dcterms:W3CDTF">2024-05-18T19:29:00Z</dcterms:modified>
</cp:coreProperties>
</file>