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E" w:rsidRDefault="00337F0E" w:rsidP="00337F0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B64A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B64AB">
        <w:rPr>
          <w:rFonts w:ascii="Times New Roman" w:hAnsi="Times New Roman"/>
          <w:sz w:val="28"/>
          <w:szCs w:val="28"/>
        </w:rPr>
        <w:t>Хом’як К</w:t>
      </w:r>
      <w:r w:rsidR="000B64AB">
        <w:rPr>
          <w:rFonts w:ascii="Times New Roman" w:hAnsi="Times New Roman"/>
          <w:sz w:val="28"/>
          <w:szCs w:val="28"/>
        </w:rPr>
        <w:t>.</w:t>
      </w:r>
      <w:r w:rsidRPr="000B64AB">
        <w:rPr>
          <w:rFonts w:ascii="Times New Roman" w:hAnsi="Times New Roman"/>
          <w:sz w:val="28"/>
          <w:szCs w:val="28"/>
        </w:rPr>
        <w:t xml:space="preserve"> А</w:t>
      </w:r>
      <w:r w:rsidR="000B64AB">
        <w:rPr>
          <w:rFonts w:ascii="Times New Roman" w:hAnsi="Times New Roman"/>
          <w:sz w:val="28"/>
          <w:szCs w:val="28"/>
        </w:rPr>
        <w:t>.,</w:t>
      </w:r>
    </w:p>
    <w:p w:rsidR="000B64AB" w:rsidRDefault="000B64AB" w:rsidP="000B64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 кафедри </w:t>
      </w:r>
    </w:p>
    <w:p w:rsidR="000B64AB" w:rsidRDefault="000B64AB" w:rsidP="000B64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фінансово-економічної безпеки </w:t>
      </w:r>
    </w:p>
    <w:p w:rsidR="000B64AB" w:rsidRPr="000B64AB" w:rsidRDefault="000B64AB" w:rsidP="000B64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інтелектуальної власності </w:t>
      </w:r>
    </w:p>
    <w:p w:rsidR="00337F0E" w:rsidRPr="000B64AB" w:rsidRDefault="000B64AB" w:rsidP="00337F0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64AB">
        <w:rPr>
          <w:rFonts w:ascii="Times New Roman" w:hAnsi="Times New Roman"/>
          <w:i/>
          <w:sz w:val="28"/>
          <w:szCs w:val="28"/>
        </w:rPr>
        <w:t>(</w:t>
      </w:r>
      <w:r w:rsidR="00337F0E" w:rsidRPr="000B64AB">
        <w:rPr>
          <w:rFonts w:ascii="Times New Roman" w:hAnsi="Times New Roman"/>
          <w:i/>
          <w:sz w:val="28"/>
          <w:szCs w:val="28"/>
        </w:rPr>
        <w:t>Тернопільський національний</w:t>
      </w:r>
    </w:p>
    <w:p w:rsidR="00337F0E" w:rsidRPr="000B64AB" w:rsidRDefault="00337F0E" w:rsidP="00337F0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64AB">
        <w:rPr>
          <w:rFonts w:ascii="Times New Roman" w:hAnsi="Times New Roman"/>
          <w:i/>
          <w:sz w:val="28"/>
          <w:szCs w:val="28"/>
        </w:rPr>
        <w:t>економічний університет</w:t>
      </w:r>
      <w:r w:rsidR="000B64AB" w:rsidRPr="000B64AB">
        <w:rPr>
          <w:rFonts w:ascii="Times New Roman" w:hAnsi="Times New Roman"/>
          <w:i/>
          <w:sz w:val="28"/>
          <w:szCs w:val="28"/>
        </w:rPr>
        <w:t>)</w:t>
      </w:r>
    </w:p>
    <w:p w:rsidR="00337F0E" w:rsidRPr="000B64AB" w:rsidRDefault="00337F0E" w:rsidP="00337F0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7F0E" w:rsidRPr="000B64AB" w:rsidRDefault="00337F0E" w:rsidP="00337F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4AB">
        <w:rPr>
          <w:rFonts w:ascii="Times New Roman" w:hAnsi="Times New Roman"/>
          <w:b/>
          <w:sz w:val="28"/>
          <w:szCs w:val="28"/>
        </w:rPr>
        <w:t>ЛЕГАЛІЗАЦІЯ ТІНЬОВИХ ДОХОДІВ ЯК ОДИН ІЗ НАПРЯМІВ ЗМІЦНЕННЯ ФІНАНСОВОЇ БЕЗПЕКИ</w:t>
      </w:r>
    </w:p>
    <w:p w:rsidR="003F343D" w:rsidRPr="000B64AB" w:rsidRDefault="003F343D" w:rsidP="00FE45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62E2" w:rsidRPr="000B64AB" w:rsidRDefault="004A76D2" w:rsidP="00C77B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Ідея </w:t>
      </w:r>
      <w:r w:rsidR="00EC5C74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легалізації тіньових доходів </w:t>
      </w:r>
      <w:r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існує в Україні вже давно, однак</w:t>
      </w:r>
      <w:r w:rsidR="00C77B8C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ефективної</w:t>
      </w:r>
      <w:r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реалізації на практиці так і не дістала. Зважаючи на </w:t>
      </w:r>
      <w:r w:rsidR="00EC5C74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ситуацію, яку демонструють економічні реалії дане питання </w:t>
      </w:r>
      <w:r w:rsidR="004B1F05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 вагоме практичне значення</w:t>
      </w:r>
      <w:r w:rsidR="0096511F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Оскільки </w:t>
      </w:r>
      <w:r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нестача фінансових ресурсів гостро постала перед Україною</w:t>
      </w:r>
      <w:r w:rsidR="0096511F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масштаби тіньової економіки є критичними.</w:t>
      </w:r>
      <w:r w:rsidR="002D5C41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B8C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</w:t>
      </w:r>
      <w:r w:rsidR="00C77B8C" w:rsidRPr="000B64AB">
        <w:rPr>
          <w:rFonts w:ascii="Times New Roman" w:hAnsi="Times New Roman"/>
          <w:color w:val="000000"/>
          <w:sz w:val="28"/>
          <w:szCs w:val="28"/>
        </w:rPr>
        <w:t>з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9148E" w:rsidRPr="000B64AB">
        <w:rPr>
          <w:rFonts w:ascii="Times New Roman" w:hAnsi="Times New Roman"/>
          <w:color w:val="000000"/>
          <w:sz w:val="28"/>
          <w:szCs w:val="28"/>
        </w:rPr>
        <w:t xml:space="preserve">оцінками 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>вітчизн</w:t>
      </w:r>
      <w:r w:rsidR="0039148E" w:rsidRPr="000B64AB">
        <w:rPr>
          <w:rFonts w:ascii="Times New Roman" w:hAnsi="Times New Roman"/>
          <w:color w:val="000000"/>
          <w:sz w:val="28"/>
          <w:szCs w:val="28"/>
        </w:rPr>
        <w:t>яними та міжнародних організацій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148E" w:rsidRPr="000B64AB">
        <w:rPr>
          <w:rFonts w:ascii="Times New Roman" w:hAnsi="Times New Roman"/>
          <w:color w:val="000000"/>
          <w:sz w:val="28"/>
          <w:szCs w:val="28"/>
        </w:rPr>
        <w:t>обсяг тіньової економіки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9148E" w:rsidRPr="000B64AB">
        <w:rPr>
          <w:rFonts w:ascii="Times New Roman" w:hAnsi="Times New Roman"/>
          <w:color w:val="000000"/>
          <w:sz w:val="28"/>
          <w:szCs w:val="28"/>
        </w:rPr>
        <w:t xml:space="preserve">Україні сягає 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>від 40 до 60% ВВП.</w:t>
      </w:r>
      <w:r w:rsidR="0018085B" w:rsidRPr="000B64AB">
        <w:rPr>
          <w:rFonts w:ascii="Times New Roman" w:hAnsi="Times New Roman"/>
          <w:color w:val="1C2125"/>
          <w:sz w:val="28"/>
          <w:szCs w:val="28"/>
        </w:rPr>
        <w:t xml:space="preserve"> </w:t>
      </w:r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За даними звіту організації </w:t>
      </w:r>
      <w:proofErr w:type="spellStart"/>
      <w:r w:rsidR="0018085B" w:rsidRPr="000B64AB">
        <w:rPr>
          <w:rFonts w:ascii="Times New Roman" w:hAnsi="Times New Roman"/>
          <w:color w:val="000000"/>
          <w:sz w:val="28"/>
          <w:szCs w:val="28"/>
        </w:rPr>
        <w:t>Global</w:t>
      </w:r>
      <w:proofErr w:type="spellEnd"/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085B" w:rsidRPr="000B64AB">
        <w:rPr>
          <w:rFonts w:ascii="Times New Roman" w:hAnsi="Times New Roman"/>
          <w:color w:val="000000"/>
          <w:sz w:val="28"/>
          <w:szCs w:val="28"/>
        </w:rPr>
        <w:t>Financial</w:t>
      </w:r>
      <w:proofErr w:type="spellEnd"/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085B" w:rsidRPr="000B64AB">
        <w:rPr>
          <w:rFonts w:ascii="Times New Roman" w:hAnsi="Times New Roman"/>
          <w:color w:val="000000"/>
          <w:sz w:val="28"/>
          <w:szCs w:val="28"/>
        </w:rPr>
        <w:t>Integrity</w:t>
      </w:r>
      <w:proofErr w:type="spellEnd"/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, загальний обсяг нелегального відтоку капіталу </w:t>
      </w:r>
      <w:r w:rsidR="00FE456B" w:rsidRPr="000B64AB">
        <w:rPr>
          <w:rFonts w:ascii="Times New Roman" w:hAnsi="Times New Roman"/>
          <w:color w:val="000000"/>
          <w:sz w:val="28"/>
          <w:szCs w:val="28"/>
        </w:rPr>
        <w:t xml:space="preserve">з України за </w:t>
      </w:r>
      <w:r w:rsidR="004F07CD" w:rsidRPr="000B64AB">
        <w:rPr>
          <w:rFonts w:ascii="Times New Roman" w:hAnsi="Times New Roman"/>
          <w:color w:val="000000"/>
          <w:sz w:val="28"/>
          <w:szCs w:val="28"/>
        </w:rPr>
        <w:t>період 2004</w:t>
      </w:r>
      <w:r w:rsidR="00FE456B" w:rsidRPr="000B64AB">
        <w:rPr>
          <w:rFonts w:ascii="Times New Roman" w:hAnsi="Times New Roman"/>
          <w:color w:val="000000"/>
          <w:sz w:val="28"/>
          <w:szCs w:val="28"/>
        </w:rPr>
        <w:t>-2013 рік склав</w:t>
      </w:r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 116,762 млрд</w:t>
      </w:r>
      <w:r w:rsidR="000F2482" w:rsidRPr="000B64AB">
        <w:rPr>
          <w:rFonts w:ascii="Times New Roman" w:hAnsi="Times New Roman"/>
          <w:color w:val="000000"/>
          <w:sz w:val="28"/>
          <w:szCs w:val="28"/>
        </w:rPr>
        <w:t>.</w:t>
      </w:r>
      <w:r w:rsidR="0018085B" w:rsidRPr="000B64AB">
        <w:rPr>
          <w:rFonts w:ascii="Times New Roman" w:hAnsi="Times New Roman"/>
          <w:color w:val="000000"/>
          <w:sz w:val="28"/>
          <w:szCs w:val="28"/>
        </w:rPr>
        <w:t xml:space="preserve"> доларів</w:t>
      </w:r>
      <w:r w:rsidR="00E73A26" w:rsidRPr="000B64AB">
        <w:rPr>
          <w:rFonts w:ascii="Times New Roman" w:hAnsi="Times New Roman"/>
          <w:color w:val="000000"/>
          <w:sz w:val="28"/>
          <w:szCs w:val="28"/>
        </w:rPr>
        <w:t>.</w:t>
      </w:r>
      <w:r w:rsidR="000F2482" w:rsidRPr="000B6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56B" w:rsidRPr="000B64AB">
        <w:rPr>
          <w:rFonts w:ascii="Times New Roman" w:hAnsi="Times New Roman"/>
          <w:color w:val="000000"/>
          <w:sz w:val="28"/>
          <w:szCs w:val="28"/>
        </w:rPr>
        <w:t>Зокрема, найбільший обсяг нелегального відтоку капіталу спостерігався в 2012 році – 21,001 млрд</w:t>
      </w:r>
      <w:r w:rsidR="00E73A26" w:rsidRPr="000B64AB">
        <w:rPr>
          <w:rFonts w:ascii="Times New Roman" w:hAnsi="Times New Roman"/>
          <w:color w:val="000000"/>
          <w:sz w:val="28"/>
          <w:szCs w:val="28"/>
        </w:rPr>
        <w:t>. доларів</w:t>
      </w:r>
      <w:r w:rsidR="00FE456B" w:rsidRPr="000B64AB">
        <w:rPr>
          <w:rFonts w:ascii="Times New Roman" w:hAnsi="Times New Roman"/>
          <w:color w:val="000000"/>
          <w:sz w:val="28"/>
          <w:szCs w:val="28"/>
        </w:rPr>
        <w:t>, та найменш</w:t>
      </w:r>
      <w:r w:rsidR="004F07CD" w:rsidRPr="000B64AB">
        <w:rPr>
          <w:rFonts w:ascii="Times New Roman" w:hAnsi="Times New Roman"/>
          <w:color w:val="000000"/>
          <w:sz w:val="28"/>
          <w:szCs w:val="28"/>
        </w:rPr>
        <w:t>ий у 2004 році – 4,380 млрд</w:t>
      </w:r>
      <w:r w:rsidR="00E73A26" w:rsidRPr="000B64AB">
        <w:rPr>
          <w:rFonts w:ascii="Times New Roman" w:hAnsi="Times New Roman"/>
          <w:color w:val="000000"/>
          <w:sz w:val="28"/>
          <w:szCs w:val="28"/>
        </w:rPr>
        <w:t>.</w:t>
      </w:r>
      <w:r w:rsidR="004F07CD" w:rsidRPr="000B64AB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="00E73A26" w:rsidRPr="000B64AB">
        <w:rPr>
          <w:rFonts w:ascii="Times New Roman" w:hAnsi="Times New Roman"/>
          <w:color w:val="000000"/>
          <w:sz w:val="28"/>
          <w:szCs w:val="28"/>
        </w:rPr>
        <w:t>арів</w:t>
      </w:r>
      <w:r w:rsidR="004F07CD" w:rsidRPr="000B64AB">
        <w:rPr>
          <w:rFonts w:ascii="Times New Roman" w:hAnsi="Times New Roman"/>
          <w:color w:val="000000"/>
          <w:sz w:val="28"/>
          <w:szCs w:val="28"/>
        </w:rPr>
        <w:t>. [</w:t>
      </w:r>
      <w:r w:rsidR="00F553F8" w:rsidRPr="000B64AB">
        <w:rPr>
          <w:rFonts w:ascii="Times New Roman" w:hAnsi="Times New Roman"/>
          <w:color w:val="000000"/>
          <w:sz w:val="28"/>
          <w:szCs w:val="28"/>
        </w:rPr>
        <w:t>1</w:t>
      </w:r>
      <w:r w:rsidR="004F07CD" w:rsidRPr="000B64AB">
        <w:rPr>
          <w:rFonts w:ascii="Times New Roman" w:hAnsi="Times New Roman"/>
          <w:color w:val="000000"/>
          <w:sz w:val="28"/>
          <w:szCs w:val="28"/>
          <w:u w:val="single"/>
        </w:rPr>
        <w:t>]</w:t>
      </w:r>
      <w:r w:rsidR="004F07CD" w:rsidRPr="000B64AB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A403C" w:rsidRPr="000B64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A403C" w:rsidRPr="000B64AB">
        <w:rPr>
          <w:rFonts w:ascii="Times New Roman" w:hAnsi="Times New Roman"/>
          <w:color w:val="000000"/>
          <w:sz w:val="28"/>
          <w:szCs w:val="28"/>
        </w:rPr>
        <w:t>Як стверджують українські дослідники, близько 40% працездатного населення мають ті чи інші доходи від тіньової економіки.</w:t>
      </w:r>
      <w:r w:rsidR="003F343D" w:rsidRPr="000B6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A26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огляду на це, легалізація</w:t>
      </w:r>
      <w:r w:rsidR="00C77B8C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тіньових доходів є</w:t>
      </w:r>
      <w:r w:rsidR="00C77B8C" w:rsidRPr="000B64AB">
        <w:rPr>
          <w:rFonts w:ascii="Times New Roman" w:hAnsi="Times New Roman"/>
          <w:sz w:val="28"/>
          <w:szCs w:val="28"/>
        </w:rPr>
        <w:t xml:space="preserve"> </w:t>
      </w:r>
      <w:r w:rsidR="00C77B8C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73A26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з інструментів детінізації економіки, правильне використання якого позитивно відобразиться на рівні фінансової безпеки</w:t>
      </w:r>
      <w:r w:rsidR="00C77B8C" w:rsidRPr="000B6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B5101" w:rsidRPr="000B64AB" w:rsidRDefault="003D2CBE" w:rsidP="007B51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64AB">
        <w:rPr>
          <w:sz w:val="28"/>
          <w:szCs w:val="28"/>
          <w:shd w:val="clear" w:color="auto" w:fill="FFFFFF"/>
        </w:rPr>
        <w:t>Легалізація тіньових доходів – явище, яке має місце в процесі детінізації економіки.</w:t>
      </w:r>
      <w:r w:rsidR="00E73A26" w:rsidRPr="000B64AB">
        <w:rPr>
          <w:sz w:val="28"/>
          <w:szCs w:val="28"/>
          <w:shd w:val="clear" w:color="auto" w:fill="FFFFFF"/>
        </w:rPr>
        <w:t xml:space="preserve"> </w:t>
      </w:r>
      <w:r w:rsidRPr="000B64AB">
        <w:rPr>
          <w:sz w:val="28"/>
          <w:szCs w:val="28"/>
          <w:shd w:val="clear" w:color="auto" w:fill="FFFFFF"/>
        </w:rPr>
        <w:t xml:space="preserve"> </w:t>
      </w:r>
      <w:r w:rsidR="000062E2" w:rsidRPr="000B64AB">
        <w:rPr>
          <w:sz w:val="28"/>
          <w:szCs w:val="28"/>
          <w:shd w:val="clear" w:color="auto" w:fill="FFFFFF"/>
        </w:rPr>
        <w:t xml:space="preserve">За своєю суттю, це </w:t>
      </w:r>
      <w:r w:rsidR="000062E2" w:rsidRPr="000B64AB">
        <w:rPr>
          <w:sz w:val="28"/>
          <w:szCs w:val="28"/>
        </w:rPr>
        <w:t>сукупність адміністративних і економічних заходів, спрямованих на</w:t>
      </w:r>
      <w:r w:rsidR="00ED05E3" w:rsidRPr="000B64AB">
        <w:rPr>
          <w:sz w:val="28"/>
          <w:szCs w:val="28"/>
        </w:rPr>
        <w:t xml:space="preserve"> </w:t>
      </w:r>
      <w:r w:rsidR="000062E2" w:rsidRPr="000B64AB">
        <w:rPr>
          <w:sz w:val="28"/>
          <w:szCs w:val="28"/>
        </w:rPr>
        <w:t xml:space="preserve">повну або часткову легалізацію фінансових ресурсів </w:t>
      </w:r>
      <w:r w:rsidR="00C6695E" w:rsidRPr="000B64AB">
        <w:rPr>
          <w:sz w:val="28"/>
          <w:szCs w:val="28"/>
        </w:rPr>
        <w:t>суб’єктів господарювання прихованих від оподаткування та повернення непроду</w:t>
      </w:r>
      <w:r w:rsidR="000B64AB">
        <w:rPr>
          <w:sz w:val="28"/>
          <w:szCs w:val="28"/>
        </w:rPr>
        <w:t xml:space="preserve">ктивно експортованого капіталу </w:t>
      </w:r>
      <w:r w:rsidR="00ED05E3" w:rsidRPr="000B64AB">
        <w:rPr>
          <w:sz w:val="28"/>
          <w:szCs w:val="28"/>
        </w:rPr>
        <w:t>[2, с.</w:t>
      </w:r>
      <w:r w:rsidR="007831B6" w:rsidRPr="000B64AB">
        <w:rPr>
          <w:sz w:val="28"/>
          <w:szCs w:val="28"/>
        </w:rPr>
        <w:t xml:space="preserve"> </w:t>
      </w:r>
      <w:r w:rsidR="00ED05E3" w:rsidRPr="000B64AB">
        <w:rPr>
          <w:sz w:val="28"/>
          <w:szCs w:val="28"/>
        </w:rPr>
        <w:t>222]</w:t>
      </w:r>
      <w:r w:rsidR="000062E2" w:rsidRPr="000B64AB">
        <w:rPr>
          <w:sz w:val="28"/>
          <w:szCs w:val="28"/>
        </w:rPr>
        <w:t xml:space="preserve">. </w:t>
      </w:r>
      <w:r w:rsidR="007B5101" w:rsidRPr="000B64AB">
        <w:rPr>
          <w:sz w:val="28"/>
          <w:szCs w:val="28"/>
        </w:rPr>
        <w:t xml:space="preserve">Розрізняють два види </w:t>
      </w:r>
      <w:r w:rsidR="007B5101" w:rsidRPr="000B64AB">
        <w:rPr>
          <w:sz w:val="28"/>
          <w:szCs w:val="28"/>
        </w:rPr>
        <w:lastRenderedPageBreak/>
        <w:t>легалізації тіньових доходів: податкова амністія (поповнення бюджету) та амністія капіталів (залучення ресурсів до легального обігу та розширення бази оподаткування).</w:t>
      </w:r>
      <w:r w:rsidR="00257B03" w:rsidRPr="000B64AB">
        <w:rPr>
          <w:sz w:val="28"/>
          <w:szCs w:val="28"/>
        </w:rPr>
        <w:t xml:space="preserve"> Під час податкової амністії платники податків звільняються від сплати штрафів, подекуди від сплати податкових платежів. Амністія капіталів супроводжується повним або частковим звільненням від сплати податків, а також відповідальності за несплату податків у попередні роки.</w:t>
      </w:r>
    </w:p>
    <w:p w:rsidR="007D1C66" w:rsidRDefault="00655803" w:rsidP="00E416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64AB">
        <w:rPr>
          <w:sz w:val="28"/>
          <w:szCs w:val="28"/>
        </w:rPr>
        <w:t xml:space="preserve">Світовий досвід проведення податкової амністії засвідчує про велику кількість невдалих спроб. Так,  податкова амністія провалилася у Росії </w:t>
      </w:r>
      <w:r w:rsidR="009773FB" w:rsidRPr="000B64AB">
        <w:rPr>
          <w:sz w:val="28"/>
          <w:szCs w:val="28"/>
        </w:rPr>
        <w:t>(1993 р.), Грузія (2005 р.), Ні</w:t>
      </w:r>
      <w:r w:rsidR="00A41E3A">
        <w:rPr>
          <w:sz w:val="28"/>
          <w:szCs w:val="28"/>
        </w:rPr>
        <w:t>меччина (2003 р.), Україна (2014</w:t>
      </w:r>
      <w:r w:rsidR="009773FB" w:rsidRPr="000B64AB">
        <w:rPr>
          <w:sz w:val="28"/>
          <w:szCs w:val="28"/>
        </w:rPr>
        <w:t xml:space="preserve"> р.).</w:t>
      </w:r>
      <w:r w:rsidR="00A41E3A">
        <w:rPr>
          <w:sz w:val="28"/>
          <w:szCs w:val="28"/>
        </w:rPr>
        <w:t xml:space="preserve"> </w:t>
      </w:r>
    </w:p>
    <w:p w:rsidR="00E41631" w:rsidRPr="000B64AB" w:rsidRDefault="002618E0" w:rsidP="00A014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64AB">
        <w:rPr>
          <w:sz w:val="28"/>
          <w:szCs w:val="28"/>
        </w:rPr>
        <w:t>Практика щодо з</w:t>
      </w:r>
      <w:r w:rsidR="007831B6" w:rsidRPr="000B64AB">
        <w:rPr>
          <w:sz w:val="28"/>
          <w:szCs w:val="28"/>
        </w:rPr>
        <w:t xml:space="preserve">апровадження легалізації </w:t>
      </w:r>
      <w:r w:rsidRPr="000B64AB">
        <w:rPr>
          <w:sz w:val="28"/>
          <w:szCs w:val="28"/>
        </w:rPr>
        <w:t xml:space="preserve">доходів тіньового походження </w:t>
      </w:r>
      <w:r w:rsidR="00257B03" w:rsidRPr="000B64AB">
        <w:rPr>
          <w:sz w:val="28"/>
          <w:szCs w:val="28"/>
        </w:rPr>
        <w:t xml:space="preserve">шляхом амністії капіталів </w:t>
      </w:r>
      <w:r w:rsidR="005C1642" w:rsidRPr="000B64AB">
        <w:rPr>
          <w:sz w:val="28"/>
          <w:szCs w:val="28"/>
        </w:rPr>
        <w:t xml:space="preserve">була </w:t>
      </w:r>
      <w:r w:rsidR="00FC36FA" w:rsidRPr="000B64AB">
        <w:rPr>
          <w:sz w:val="28"/>
          <w:szCs w:val="28"/>
        </w:rPr>
        <w:t>успішно</w:t>
      </w:r>
      <w:r w:rsidR="005C1642" w:rsidRPr="000B64AB">
        <w:rPr>
          <w:sz w:val="28"/>
          <w:szCs w:val="28"/>
        </w:rPr>
        <w:t>ю</w:t>
      </w:r>
      <w:r w:rsidR="00FC36FA" w:rsidRPr="000B64AB">
        <w:rPr>
          <w:sz w:val="28"/>
          <w:szCs w:val="28"/>
        </w:rPr>
        <w:t xml:space="preserve"> </w:t>
      </w:r>
      <w:r w:rsidR="005C1642" w:rsidRPr="000B64AB">
        <w:rPr>
          <w:sz w:val="28"/>
          <w:szCs w:val="28"/>
        </w:rPr>
        <w:t xml:space="preserve">у </w:t>
      </w:r>
      <w:r w:rsidRPr="000B64AB">
        <w:rPr>
          <w:sz w:val="28"/>
          <w:szCs w:val="28"/>
        </w:rPr>
        <w:t>США</w:t>
      </w:r>
      <w:r w:rsidR="00FC36FA" w:rsidRPr="000B64AB">
        <w:rPr>
          <w:sz w:val="28"/>
          <w:szCs w:val="28"/>
        </w:rPr>
        <w:t xml:space="preserve"> (1982 р. –  2,1 млрд. доларів)</w:t>
      </w:r>
      <w:r w:rsidRPr="000B64AB">
        <w:rPr>
          <w:sz w:val="28"/>
          <w:szCs w:val="28"/>
        </w:rPr>
        <w:t>,</w:t>
      </w:r>
      <w:r w:rsidR="003F472A" w:rsidRPr="000B64AB">
        <w:rPr>
          <w:sz w:val="28"/>
          <w:szCs w:val="28"/>
        </w:rPr>
        <w:t xml:space="preserve"> </w:t>
      </w:r>
      <w:r w:rsidR="005C1642" w:rsidRPr="000B64AB">
        <w:rPr>
          <w:sz w:val="28"/>
          <w:szCs w:val="28"/>
        </w:rPr>
        <w:t>Аргентині</w:t>
      </w:r>
      <w:r w:rsidR="003F472A" w:rsidRPr="000B64AB">
        <w:rPr>
          <w:sz w:val="28"/>
          <w:szCs w:val="28"/>
        </w:rPr>
        <w:t xml:space="preserve"> (1995 р. – 3,9 млрд. доларів)</w:t>
      </w:r>
      <w:r w:rsidR="007831B6" w:rsidRPr="000B64AB">
        <w:rPr>
          <w:sz w:val="28"/>
          <w:szCs w:val="28"/>
        </w:rPr>
        <w:t>, Казахстан</w:t>
      </w:r>
      <w:r w:rsidR="00812BC9" w:rsidRPr="000B64AB">
        <w:rPr>
          <w:sz w:val="28"/>
          <w:szCs w:val="28"/>
        </w:rPr>
        <w:t xml:space="preserve"> (2005-2007 р. – 6,7 млрд. доларів)</w:t>
      </w:r>
      <w:r w:rsidR="007831B6" w:rsidRPr="000B64AB">
        <w:rPr>
          <w:sz w:val="28"/>
          <w:szCs w:val="28"/>
        </w:rPr>
        <w:t>,</w:t>
      </w:r>
      <w:r w:rsidR="003F472A" w:rsidRPr="000B64AB">
        <w:rPr>
          <w:sz w:val="28"/>
          <w:szCs w:val="28"/>
        </w:rPr>
        <w:t xml:space="preserve"> Індія (</w:t>
      </w:r>
      <w:r w:rsidR="00812BC9" w:rsidRPr="000B64AB">
        <w:rPr>
          <w:sz w:val="28"/>
          <w:szCs w:val="28"/>
        </w:rPr>
        <w:t>1997 р. – 2,5 млрд. доларів),</w:t>
      </w:r>
      <w:r w:rsidR="007831B6" w:rsidRPr="000B64AB">
        <w:rPr>
          <w:sz w:val="28"/>
          <w:szCs w:val="28"/>
        </w:rPr>
        <w:t xml:space="preserve"> Ірландію</w:t>
      </w:r>
      <w:r w:rsidR="003F472A" w:rsidRPr="000B64AB">
        <w:rPr>
          <w:sz w:val="28"/>
          <w:szCs w:val="28"/>
        </w:rPr>
        <w:t xml:space="preserve"> (1988 р. – 700 млн. доларів)</w:t>
      </w:r>
      <w:r w:rsidR="007831B6" w:rsidRPr="000B64AB">
        <w:rPr>
          <w:sz w:val="28"/>
          <w:szCs w:val="28"/>
        </w:rPr>
        <w:t>, Італію</w:t>
      </w:r>
      <w:r w:rsidR="00473E4C" w:rsidRPr="000B64AB">
        <w:rPr>
          <w:sz w:val="28"/>
          <w:szCs w:val="28"/>
        </w:rPr>
        <w:t xml:space="preserve"> (2002-2003 р. – 75 млрд. доларів)</w:t>
      </w:r>
      <w:r w:rsidR="00CE1EFA" w:rsidRPr="000B64AB">
        <w:rPr>
          <w:sz w:val="28"/>
          <w:szCs w:val="28"/>
        </w:rPr>
        <w:t>, Бельгія (</w:t>
      </w:r>
      <w:r w:rsidR="00CE1EFA" w:rsidRPr="000B64AB">
        <w:rPr>
          <w:iCs/>
          <w:sz w:val="28"/>
          <w:szCs w:val="28"/>
        </w:rPr>
        <w:t xml:space="preserve">2015 </w:t>
      </w:r>
      <w:r w:rsidR="00CE1EFA" w:rsidRPr="000B64AB">
        <w:rPr>
          <w:sz w:val="28"/>
          <w:szCs w:val="28"/>
        </w:rPr>
        <w:t>р</w:t>
      </w:r>
      <w:r w:rsidR="00CE1EFA" w:rsidRPr="000B64AB">
        <w:rPr>
          <w:iCs/>
          <w:sz w:val="28"/>
          <w:szCs w:val="28"/>
        </w:rPr>
        <w:t>.</w:t>
      </w:r>
      <w:r w:rsidR="00CE1EFA" w:rsidRPr="000B64AB">
        <w:rPr>
          <w:sz w:val="28"/>
          <w:szCs w:val="28"/>
        </w:rPr>
        <w:t xml:space="preserve"> –  830 млн. євро). Отже, проаналізувавши міжнародний досвід щодо легалізації тіньових доходів можна констатувати, що даний процес </w:t>
      </w:r>
      <w:r w:rsidR="00E41631" w:rsidRPr="000B64AB">
        <w:rPr>
          <w:sz w:val="28"/>
          <w:szCs w:val="28"/>
        </w:rPr>
        <w:t>зазнав як успіху так і невдач</w:t>
      </w:r>
      <w:r w:rsidR="00A014C9">
        <w:rPr>
          <w:sz w:val="28"/>
          <w:szCs w:val="28"/>
        </w:rPr>
        <w:t xml:space="preserve">. </w:t>
      </w:r>
      <w:r w:rsidR="00E41631" w:rsidRPr="000B64AB">
        <w:rPr>
          <w:sz w:val="28"/>
          <w:szCs w:val="28"/>
        </w:rPr>
        <w:t>Тому при впроваджені в Україні, слід врахувати всі помилки, що призводили до провалу чи реалізації в неповній мірі процесу легалізації капіталів.</w:t>
      </w:r>
    </w:p>
    <w:p w:rsidR="002B4624" w:rsidRPr="000B64AB" w:rsidRDefault="00640A2F" w:rsidP="00803DD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333">
        <w:rPr>
          <w:sz w:val="28"/>
          <w:szCs w:val="28"/>
        </w:rPr>
        <w:t>Зауважимо,</w:t>
      </w:r>
      <w:r>
        <w:rPr>
          <w:sz w:val="28"/>
          <w:szCs w:val="28"/>
        </w:rPr>
        <w:t xml:space="preserve"> що </w:t>
      </w:r>
      <w:r w:rsidR="00803DDF" w:rsidRPr="000B64AB">
        <w:rPr>
          <w:sz w:val="28"/>
          <w:szCs w:val="28"/>
        </w:rPr>
        <w:t>досягнення позитивного</w:t>
      </w:r>
      <w:r w:rsidR="00803DDF" w:rsidRPr="000B64AB">
        <w:rPr>
          <w:color w:val="auto"/>
          <w:sz w:val="28"/>
          <w:szCs w:val="28"/>
        </w:rPr>
        <w:t xml:space="preserve"> ефект</w:t>
      </w:r>
      <w:r w:rsidR="00803DDF" w:rsidRPr="000B64AB">
        <w:rPr>
          <w:sz w:val="28"/>
          <w:szCs w:val="28"/>
        </w:rPr>
        <w:t xml:space="preserve">у від легалізації тіньових капіталів </w:t>
      </w:r>
      <w:r w:rsidR="00AB65D6">
        <w:rPr>
          <w:sz w:val="28"/>
          <w:szCs w:val="28"/>
        </w:rPr>
        <w:t xml:space="preserve">та </w:t>
      </w:r>
      <w:r w:rsidR="00803DDF" w:rsidRPr="000B64AB">
        <w:rPr>
          <w:sz w:val="28"/>
          <w:szCs w:val="28"/>
        </w:rPr>
        <w:t>мінімізації</w:t>
      </w:r>
      <w:r w:rsidR="00AB65D6">
        <w:rPr>
          <w:sz w:val="28"/>
          <w:szCs w:val="28"/>
        </w:rPr>
        <w:t xml:space="preserve"> масштабів тіньової економіки</w:t>
      </w:r>
      <w:r>
        <w:rPr>
          <w:sz w:val="28"/>
          <w:szCs w:val="28"/>
        </w:rPr>
        <w:t xml:space="preserve"> </w:t>
      </w:r>
      <w:r w:rsidRPr="00191333">
        <w:rPr>
          <w:sz w:val="28"/>
          <w:szCs w:val="28"/>
        </w:rPr>
        <w:t>можливе за умови дотримання низки чітких</w:t>
      </w:r>
      <w:r w:rsidR="0046338F">
        <w:rPr>
          <w:sz w:val="28"/>
          <w:szCs w:val="28"/>
        </w:rPr>
        <w:t xml:space="preserve"> заходів</w:t>
      </w:r>
      <w:r w:rsidR="0096461A" w:rsidRPr="00191333">
        <w:rPr>
          <w:sz w:val="28"/>
          <w:szCs w:val="28"/>
        </w:rPr>
        <w:t>. Таким чином,</w:t>
      </w:r>
      <w:r w:rsidR="0096461A">
        <w:rPr>
          <w:sz w:val="20"/>
          <w:szCs w:val="20"/>
        </w:rPr>
        <w:t xml:space="preserve"> </w:t>
      </w:r>
      <w:r w:rsidR="0096461A">
        <w:rPr>
          <w:sz w:val="28"/>
          <w:szCs w:val="28"/>
        </w:rPr>
        <w:t>ми пропонуємо ряд</w:t>
      </w:r>
      <w:r w:rsidR="00803DDF" w:rsidRPr="000B64AB">
        <w:rPr>
          <w:sz w:val="28"/>
          <w:szCs w:val="28"/>
        </w:rPr>
        <w:t xml:space="preserve"> заходів, які повинні здійснюватись комплексно та поєднувати у собі політичні, правові, організаційні та регулятивні</w:t>
      </w:r>
      <w:r w:rsidR="00C6695E" w:rsidRPr="000B64AB">
        <w:rPr>
          <w:color w:val="auto"/>
          <w:sz w:val="28"/>
          <w:szCs w:val="28"/>
        </w:rPr>
        <w:t xml:space="preserve">, зокрема: </w:t>
      </w:r>
      <w:r w:rsidR="00E41631" w:rsidRPr="000B64AB">
        <w:rPr>
          <w:sz w:val="28"/>
          <w:szCs w:val="28"/>
        </w:rPr>
        <w:t>чітке</w:t>
      </w:r>
      <w:r w:rsidR="002B4624" w:rsidRPr="000B64AB">
        <w:rPr>
          <w:sz w:val="28"/>
          <w:szCs w:val="28"/>
        </w:rPr>
        <w:t xml:space="preserve"> визначення тих </w:t>
      </w:r>
      <w:r w:rsidR="00803DDF" w:rsidRPr="000B64AB">
        <w:rPr>
          <w:sz w:val="28"/>
          <w:szCs w:val="28"/>
        </w:rPr>
        <w:t>видів доходів і капіталів, що</w:t>
      </w:r>
      <w:r w:rsidR="002B4624" w:rsidRPr="000B64AB">
        <w:rPr>
          <w:sz w:val="28"/>
          <w:szCs w:val="28"/>
        </w:rPr>
        <w:t xml:space="preserve"> підлягають легалізації; одноразове проведення процедури протягом законодавчо визначеного періоду (зазвичай протягом року); неконфіскаційний характер процедури; </w:t>
      </w:r>
      <w:r w:rsidR="003B252A" w:rsidRPr="000B64AB">
        <w:rPr>
          <w:sz w:val="28"/>
          <w:szCs w:val="28"/>
        </w:rPr>
        <w:t xml:space="preserve">надання державних </w:t>
      </w:r>
      <w:r w:rsidR="00965053">
        <w:rPr>
          <w:sz w:val="28"/>
          <w:szCs w:val="28"/>
        </w:rPr>
        <w:t xml:space="preserve">гарантій </w:t>
      </w:r>
      <w:r w:rsidR="003B252A" w:rsidRPr="000B64AB">
        <w:rPr>
          <w:sz w:val="28"/>
          <w:szCs w:val="28"/>
        </w:rPr>
        <w:t>від переслі</w:t>
      </w:r>
      <w:r w:rsidR="00E41631" w:rsidRPr="000B64AB">
        <w:rPr>
          <w:sz w:val="28"/>
          <w:szCs w:val="28"/>
        </w:rPr>
        <w:t xml:space="preserve">дувань з боку держави осіб, що </w:t>
      </w:r>
      <w:r w:rsidR="003B252A" w:rsidRPr="000B64AB">
        <w:rPr>
          <w:sz w:val="28"/>
          <w:szCs w:val="28"/>
        </w:rPr>
        <w:t>добровільно за</w:t>
      </w:r>
      <w:r w:rsidR="002B4624" w:rsidRPr="000B64AB">
        <w:rPr>
          <w:sz w:val="28"/>
          <w:szCs w:val="28"/>
        </w:rPr>
        <w:t>деклар</w:t>
      </w:r>
      <w:r w:rsidR="003B252A" w:rsidRPr="000B64AB">
        <w:rPr>
          <w:sz w:val="28"/>
          <w:szCs w:val="28"/>
        </w:rPr>
        <w:t>ували доходи тіньового походження</w:t>
      </w:r>
      <w:r w:rsidR="002B4624" w:rsidRPr="000B64AB">
        <w:rPr>
          <w:sz w:val="28"/>
          <w:szCs w:val="28"/>
        </w:rPr>
        <w:t>; гарантії конфіденційності інформації; п</w:t>
      </w:r>
      <w:r w:rsidR="003B252A" w:rsidRPr="000B64AB">
        <w:rPr>
          <w:sz w:val="28"/>
          <w:szCs w:val="28"/>
        </w:rPr>
        <w:t>оєднання легалізації</w:t>
      </w:r>
      <w:r w:rsidR="002B4624" w:rsidRPr="000B64AB">
        <w:rPr>
          <w:sz w:val="28"/>
          <w:szCs w:val="28"/>
        </w:rPr>
        <w:t xml:space="preserve"> з </w:t>
      </w:r>
      <w:r w:rsidR="003B252A" w:rsidRPr="000B64AB">
        <w:rPr>
          <w:sz w:val="28"/>
          <w:szCs w:val="28"/>
        </w:rPr>
        <w:t xml:space="preserve">кримінальною </w:t>
      </w:r>
      <w:r w:rsidR="002B4624" w:rsidRPr="000B64AB">
        <w:rPr>
          <w:sz w:val="28"/>
          <w:szCs w:val="28"/>
        </w:rPr>
        <w:t>відповідальності у випадку приховування доходів; широка роз</w:t>
      </w:r>
      <w:r w:rsidR="002B4624" w:rsidRPr="000B64AB">
        <w:rPr>
          <w:sz w:val="28"/>
          <w:szCs w:val="28"/>
          <w:lang w:val="en-US"/>
        </w:rPr>
        <w:t>’</w:t>
      </w:r>
      <w:proofErr w:type="spellStart"/>
      <w:r w:rsidR="002B4624" w:rsidRPr="000B64AB">
        <w:rPr>
          <w:sz w:val="28"/>
          <w:szCs w:val="28"/>
        </w:rPr>
        <w:t>яснювальна</w:t>
      </w:r>
      <w:proofErr w:type="spellEnd"/>
      <w:r w:rsidR="002B4624" w:rsidRPr="000B64AB">
        <w:rPr>
          <w:sz w:val="28"/>
          <w:szCs w:val="28"/>
        </w:rPr>
        <w:t xml:space="preserve"> робота</w:t>
      </w:r>
      <w:bookmarkStart w:id="0" w:name="_GoBack"/>
      <w:bookmarkEnd w:id="0"/>
      <w:r w:rsidR="002B4624" w:rsidRPr="000B64AB">
        <w:rPr>
          <w:sz w:val="28"/>
          <w:szCs w:val="28"/>
        </w:rPr>
        <w:t xml:space="preserve">. </w:t>
      </w:r>
    </w:p>
    <w:p w:rsidR="003D2CBE" w:rsidRPr="000B64AB" w:rsidRDefault="00803DDF" w:rsidP="00803DD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64A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 нашу думку, саме легалізація тіньових доходів є пріоритетним та принципово важливим напрямом сучасної фінансово-економічної політики України, який  забезпечить оздоровлення та зростання вітчизняної економіки, зміцнення держави в контексті її фінансової та національної безпеки. </w:t>
      </w:r>
      <w:r w:rsidR="000062E2" w:rsidRPr="000B64AB">
        <w:rPr>
          <w:rFonts w:ascii="Times New Roman" w:eastAsiaTheme="minorHAnsi" w:hAnsi="Times New Roman"/>
          <w:sz w:val="28"/>
          <w:szCs w:val="28"/>
        </w:rPr>
        <w:t>Отже, с</w:t>
      </w:r>
      <w:r w:rsidR="007C3A8E" w:rsidRPr="000B64AB">
        <w:rPr>
          <w:rFonts w:ascii="Times New Roman" w:eastAsiaTheme="minorHAnsi" w:hAnsi="Times New Roman"/>
          <w:sz w:val="28"/>
          <w:szCs w:val="28"/>
        </w:rPr>
        <w:t>творивши економічно вигідні умови для повернення тіньових капіталів до легального обігу та</w:t>
      </w:r>
      <w:r w:rsidR="00ED05E3" w:rsidRPr="000B64AB">
        <w:rPr>
          <w:rFonts w:ascii="Times New Roman" w:eastAsiaTheme="minorHAnsi" w:hAnsi="Times New Roman"/>
          <w:sz w:val="28"/>
          <w:szCs w:val="28"/>
        </w:rPr>
        <w:t xml:space="preserve"> </w:t>
      </w:r>
      <w:r w:rsidR="007C3A8E" w:rsidRPr="000B64AB">
        <w:rPr>
          <w:rFonts w:ascii="Times New Roman" w:eastAsiaTheme="minorHAnsi" w:hAnsi="Times New Roman"/>
          <w:sz w:val="28"/>
          <w:szCs w:val="28"/>
        </w:rPr>
        <w:t>надавши законодавчі гарантії некримінальному тіньовому капіталу, уряд має змогу залучення коштів</w:t>
      </w:r>
      <w:r w:rsidR="000062E2" w:rsidRPr="000B64AB">
        <w:rPr>
          <w:rFonts w:ascii="Times New Roman" w:eastAsiaTheme="minorHAnsi" w:hAnsi="Times New Roman"/>
          <w:sz w:val="28"/>
          <w:szCs w:val="28"/>
        </w:rPr>
        <w:t xml:space="preserve"> </w:t>
      </w:r>
      <w:r w:rsidR="007C3A8E" w:rsidRPr="000B64AB">
        <w:rPr>
          <w:rFonts w:ascii="Times New Roman" w:eastAsiaTheme="minorHAnsi" w:hAnsi="Times New Roman"/>
          <w:sz w:val="28"/>
          <w:szCs w:val="28"/>
        </w:rPr>
        <w:t xml:space="preserve">із тіньового </w:t>
      </w:r>
      <w:r w:rsidR="007831B6" w:rsidRPr="000B64AB">
        <w:rPr>
          <w:rFonts w:ascii="Times New Roman" w:eastAsiaTheme="minorHAnsi" w:hAnsi="Times New Roman"/>
          <w:sz w:val="28"/>
          <w:szCs w:val="28"/>
        </w:rPr>
        <w:t>сектору в легальну</w:t>
      </w:r>
      <w:r w:rsidR="007C3A8E" w:rsidRPr="000B64A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A403C" w:rsidRDefault="000A403C" w:rsidP="000A40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76A0" w:rsidRPr="0096461A" w:rsidRDefault="0096461A" w:rsidP="009646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Література</w:t>
      </w:r>
    </w:p>
    <w:p w:rsidR="00277ABA" w:rsidRPr="00751E58" w:rsidRDefault="00277ABA" w:rsidP="00751E5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E58">
        <w:rPr>
          <w:rFonts w:ascii="Times New Roman" w:eastAsiaTheme="minorHAnsi" w:hAnsi="Times New Roman"/>
          <w:sz w:val="28"/>
          <w:szCs w:val="28"/>
        </w:rPr>
        <w:t xml:space="preserve">Офіційний веб-сайт </w:t>
      </w:r>
      <w:proofErr w:type="spellStart"/>
      <w:r w:rsidRPr="00751E58">
        <w:rPr>
          <w:rFonts w:ascii="Times New Roman" w:eastAsiaTheme="minorHAnsi" w:hAnsi="Times New Roman"/>
          <w:sz w:val="28"/>
          <w:szCs w:val="28"/>
        </w:rPr>
        <w:t>Global</w:t>
      </w:r>
      <w:proofErr w:type="spellEnd"/>
      <w:r w:rsidRPr="00751E5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51E58">
        <w:rPr>
          <w:rFonts w:ascii="Times New Roman" w:eastAsiaTheme="minorHAnsi" w:hAnsi="Times New Roman"/>
          <w:sz w:val="28"/>
          <w:szCs w:val="28"/>
        </w:rPr>
        <w:t>Financial</w:t>
      </w:r>
      <w:proofErr w:type="spellEnd"/>
      <w:r w:rsidRPr="00751E5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51E58">
        <w:rPr>
          <w:rFonts w:ascii="Times New Roman" w:eastAsiaTheme="minorHAnsi" w:hAnsi="Times New Roman"/>
          <w:sz w:val="28"/>
          <w:szCs w:val="28"/>
        </w:rPr>
        <w:t>Integrity</w:t>
      </w:r>
      <w:proofErr w:type="spellEnd"/>
      <w:r w:rsidRPr="00751E58">
        <w:rPr>
          <w:rFonts w:ascii="Times New Roman" w:eastAsiaTheme="minorHAnsi" w:hAnsi="Times New Roman"/>
          <w:sz w:val="28"/>
          <w:szCs w:val="28"/>
        </w:rPr>
        <w:t xml:space="preserve"> </w:t>
      </w:r>
      <w:r w:rsidR="0096461A" w:rsidRPr="00751E58">
        <w:rPr>
          <w:rFonts w:ascii="Times New Roman" w:eastAsiaTheme="minorHAnsi" w:hAnsi="Times New Roman"/>
          <w:sz w:val="28"/>
          <w:szCs w:val="28"/>
        </w:rPr>
        <w:t>[Електронний</w:t>
      </w:r>
      <w:r w:rsidR="00751E58">
        <w:rPr>
          <w:rFonts w:ascii="Times New Roman" w:eastAsiaTheme="minorHAnsi" w:hAnsi="Times New Roman"/>
          <w:sz w:val="28"/>
          <w:szCs w:val="28"/>
        </w:rPr>
        <w:t xml:space="preserve"> ресурс]. </w:t>
      </w:r>
      <w:r w:rsidR="0096461A" w:rsidRPr="00751E58">
        <w:rPr>
          <w:rFonts w:ascii="Times New Roman" w:eastAsiaTheme="minorHAnsi" w:hAnsi="Times New Roman"/>
          <w:sz w:val="28"/>
          <w:szCs w:val="28"/>
        </w:rPr>
        <w:t xml:space="preserve">– Режим доступу: </w:t>
      </w:r>
      <w:hyperlink r:id="rId6" w:history="1">
        <w:r w:rsidRPr="00751E58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http://www.gfintegrity.org/</w:t>
        </w:r>
      </w:hyperlink>
    </w:p>
    <w:p w:rsidR="000062E2" w:rsidRDefault="000062E2" w:rsidP="00751E5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E58">
        <w:rPr>
          <w:rFonts w:ascii="Times New Roman" w:hAnsi="Times New Roman"/>
          <w:sz w:val="28"/>
          <w:szCs w:val="28"/>
        </w:rPr>
        <w:t>Різник Н.</w:t>
      </w:r>
      <w:r w:rsidR="00751E58">
        <w:rPr>
          <w:rFonts w:ascii="Times New Roman" w:hAnsi="Times New Roman"/>
          <w:sz w:val="28"/>
          <w:szCs w:val="28"/>
        </w:rPr>
        <w:t xml:space="preserve"> </w:t>
      </w:r>
      <w:r w:rsidRPr="00751E58">
        <w:rPr>
          <w:rFonts w:ascii="Times New Roman" w:hAnsi="Times New Roman"/>
          <w:sz w:val="28"/>
          <w:szCs w:val="28"/>
        </w:rPr>
        <w:t>С. Концептуальні підходи до прове</w:t>
      </w:r>
      <w:r w:rsidR="00640A2F" w:rsidRPr="00751E58">
        <w:rPr>
          <w:rFonts w:ascii="Times New Roman" w:hAnsi="Times New Roman"/>
          <w:sz w:val="28"/>
          <w:szCs w:val="28"/>
        </w:rPr>
        <w:t>дення економічної амністії ка</w:t>
      </w:r>
      <w:r w:rsidRPr="00751E58">
        <w:rPr>
          <w:rFonts w:ascii="Times New Roman" w:hAnsi="Times New Roman"/>
          <w:sz w:val="28"/>
          <w:szCs w:val="28"/>
        </w:rPr>
        <w:t>піталу на регіональном</w:t>
      </w:r>
      <w:r w:rsidR="00277ABA" w:rsidRPr="00751E58">
        <w:rPr>
          <w:rFonts w:ascii="Times New Roman" w:hAnsi="Times New Roman"/>
          <w:sz w:val="28"/>
          <w:szCs w:val="28"/>
        </w:rPr>
        <w:t xml:space="preserve">у рівні / Наталя </w:t>
      </w:r>
      <w:r w:rsidR="00640A2F" w:rsidRPr="00751E58">
        <w:rPr>
          <w:rFonts w:ascii="Times New Roman" w:hAnsi="Times New Roman"/>
          <w:sz w:val="28"/>
          <w:szCs w:val="28"/>
        </w:rPr>
        <w:t>С</w:t>
      </w:r>
      <w:r w:rsidR="00277ABA" w:rsidRPr="00751E58">
        <w:rPr>
          <w:rFonts w:ascii="Times New Roman" w:hAnsi="Times New Roman"/>
          <w:sz w:val="28"/>
          <w:szCs w:val="28"/>
        </w:rPr>
        <w:t xml:space="preserve">тепанівна </w:t>
      </w:r>
      <w:r w:rsidR="00640A2F" w:rsidRPr="00751E58">
        <w:rPr>
          <w:rFonts w:ascii="Times New Roman" w:hAnsi="Times New Roman"/>
          <w:sz w:val="28"/>
          <w:szCs w:val="28"/>
        </w:rPr>
        <w:t xml:space="preserve">Різник // Економічний форум. </w:t>
      </w:r>
      <w:r w:rsidR="00277ABA" w:rsidRPr="00751E58">
        <w:rPr>
          <w:rFonts w:ascii="Times New Roman" w:hAnsi="Times New Roman"/>
          <w:sz w:val="28"/>
          <w:szCs w:val="28"/>
        </w:rPr>
        <w:t>– 2012. – № 2. – С. 220-</w:t>
      </w:r>
      <w:r w:rsidRPr="00751E58">
        <w:rPr>
          <w:rFonts w:ascii="Times New Roman" w:hAnsi="Times New Roman"/>
          <w:sz w:val="28"/>
          <w:szCs w:val="28"/>
        </w:rPr>
        <w:t>228.</w:t>
      </w:r>
    </w:p>
    <w:p w:rsidR="0096461A" w:rsidRDefault="0096461A" w:rsidP="0096461A">
      <w:pPr>
        <w:rPr>
          <w:rFonts w:ascii="Times New Roman" w:hAnsi="Times New Roman"/>
          <w:sz w:val="28"/>
          <w:szCs w:val="28"/>
        </w:rPr>
      </w:pPr>
    </w:p>
    <w:p w:rsidR="0096461A" w:rsidRDefault="0096461A" w:rsidP="0096461A">
      <w:pPr>
        <w:rPr>
          <w:rFonts w:ascii="Times New Roman" w:hAnsi="Times New Roman"/>
          <w:sz w:val="28"/>
          <w:szCs w:val="28"/>
        </w:rPr>
      </w:pPr>
    </w:p>
    <w:sectPr w:rsidR="0096461A" w:rsidSect="00337F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102B"/>
    <w:multiLevelType w:val="hybridMultilevel"/>
    <w:tmpl w:val="5F0EF136"/>
    <w:lvl w:ilvl="0" w:tplc="3216E3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color w:val="00000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338"/>
    <w:multiLevelType w:val="hybridMultilevel"/>
    <w:tmpl w:val="95D6D6F8"/>
    <w:lvl w:ilvl="0" w:tplc="6B948E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0E"/>
    <w:rsid w:val="000062E2"/>
    <w:rsid w:val="000155CB"/>
    <w:rsid w:val="000A403C"/>
    <w:rsid w:val="000B64AB"/>
    <w:rsid w:val="000F2482"/>
    <w:rsid w:val="0018085B"/>
    <w:rsid w:val="00191333"/>
    <w:rsid w:val="00257B03"/>
    <w:rsid w:val="002618E0"/>
    <w:rsid w:val="00277ABA"/>
    <w:rsid w:val="002B4624"/>
    <w:rsid w:val="002D5C41"/>
    <w:rsid w:val="00337F0E"/>
    <w:rsid w:val="00344AD6"/>
    <w:rsid w:val="0039148E"/>
    <w:rsid w:val="003B252A"/>
    <w:rsid w:val="003D2CBE"/>
    <w:rsid w:val="003F343D"/>
    <w:rsid w:val="003F472A"/>
    <w:rsid w:val="0046338F"/>
    <w:rsid w:val="00473E4C"/>
    <w:rsid w:val="004A76D2"/>
    <w:rsid w:val="004B1F05"/>
    <w:rsid w:val="004F07CD"/>
    <w:rsid w:val="005C1642"/>
    <w:rsid w:val="00640A2F"/>
    <w:rsid w:val="00655803"/>
    <w:rsid w:val="0068452C"/>
    <w:rsid w:val="00751E58"/>
    <w:rsid w:val="007831B6"/>
    <w:rsid w:val="00792478"/>
    <w:rsid w:val="007B3E58"/>
    <w:rsid w:val="007B5101"/>
    <w:rsid w:val="007C3A8E"/>
    <w:rsid w:val="007D1C66"/>
    <w:rsid w:val="00803DDF"/>
    <w:rsid w:val="00806AC2"/>
    <w:rsid w:val="00812BC9"/>
    <w:rsid w:val="0096461A"/>
    <w:rsid w:val="00965053"/>
    <w:rsid w:val="0096511F"/>
    <w:rsid w:val="009773FB"/>
    <w:rsid w:val="00A014C9"/>
    <w:rsid w:val="00A41E3A"/>
    <w:rsid w:val="00AB65D6"/>
    <w:rsid w:val="00C6695E"/>
    <w:rsid w:val="00C676A0"/>
    <w:rsid w:val="00C77B8C"/>
    <w:rsid w:val="00CE1EFA"/>
    <w:rsid w:val="00D83701"/>
    <w:rsid w:val="00DA2745"/>
    <w:rsid w:val="00DB545D"/>
    <w:rsid w:val="00E41631"/>
    <w:rsid w:val="00E73A26"/>
    <w:rsid w:val="00E959CE"/>
    <w:rsid w:val="00EC5C74"/>
    <w:rsid w:val="00ED05E3"/>
    <w:rsid w:val="00F553F8"/>
    <w:rsid w:val="00FC36FA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553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2E2"/>
    <w:rPr>
      <w:color w:val="0000FF" w:themeColor="hyperlink"/>
      <w:u w:val="single"/>
    </w:rPr>
  </w:style>
  <w:style w:type="paragraph" w:customStyle="1" w:styleId="Default">
    <w:name w:val="Default"/>
    <w:rsid w:val="002B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553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2E2"/>
    <w:rPr>
      <w:color w:val="0000FF" w:themeColor="hyperlink"/>
      <w:u w:val="single"/>
    </w:rPr>
  </w:style>
  <w:style w:type="paragraph" w:customStyle="1" w:styleId="Default">
    <w:name w:val="Default"/>
    <w:rsid w:val="002B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integri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2016-03-15T13:53:00Z</dcterms:created>
  <dcterms:modified xsi:type="dcterms:W3CDTF">2016-04-21T19:14:00Z</dcterms:modified>
</cp:coreProperties>
</file>