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1" w:rsidRPr="000C10D5" w:rsidRDefault="007D4C81" w:rsidP="007D4C8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10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УДК 372.881.1</w:t>
      </w:r>
      <w:r w:rsidRPr="000C10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C10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C10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D4C81" w:rsidRPr="007D4C81" w:rsidRDefault="007D4C81" w:rsidP="007D4C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Лілія Миколаївна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Штохман</w:t>
      </w:r>
      <w:proofErr w:type="spellEnd"/>
    </w:p>
    <w:p w:rsidR="007D4C81" w:rsidRPr="007D4C81" w:rsidRDefault="007D4C81" w:rsidP="007D4C81">
      <w:pPr>
        <w:jc w:val="right"/>
        <w:rPr>
          <w:rFonts w:ascii="Times New Roman" w:hAnsi="Times New Roman" w:cs="Times New Roman"/>
          <w:sz w:val="28"/>
          <w:szCs w:val="28"/>
        </w:rPr>
      </w:pPr>
      <w:r w:rsidRPr="007D4C81">
        <w:rPr>
          <w:rFonts w:ascii="Times New Roman" w:hAnsi="Times New Roman" w:cs="Times New Roman"/>
          <w:sz w:val="28"/>
          <w:szCs w:val="28"/>
        </w:rPr>
        <w:t xml:space="preserve">Кандидат філологічних наук, доцент, </w:t>
      </w:r>
    </w:p>
    <w:p w:rsidR="007D4C81" w:rsidRPr="007D4C81" w:rsidRDefault="007D4C81" w:rsidP="007D4C81">
      <w:pPr>
        <w:jc w:val="right"/>
        <w:rPr>
          <w:rFonts w:ascii="Times New Roman" w:hAnsi="Times New Roman" w:cs="Times New Roman"/>
          <w:sz w:val="28"/>
          <w:szCs w:val="28"/>
        </w:rPr>
      </w:pPr>
      <w:r w:rsidRPr="007D4C81">
        <w:rPr>
          <w:rFonts w:ascii="Times New Roman" w:hAnsi="Times New Roman" w:cs="Times New Roman"/>
          <w:sz w:val="28"/>
          <w:szCs w:val="28"/>
        </w:rPr>
        <w:t>доцент кафедри іноземних мов та професійної комунікації</w:t>
      </w:r>
    </w:p>
    <w:p w:rsidR="007D4C81" w:rsidRPr="007D4C81" w:rsidRDefault="007D4C81" w:rsidP="007D4C81">
      <w:pPr>
        <w:jc w:val="right"/>
        <w:rPr>
          <w:rFonts w:ascii="Times New Roman" w:hAnsi="Times New Roman" w:cs="Times New Roman"/>
          <w:sz w:val="28"/>
          <w:szCs w:val="28"/>
        </w:rPr>
      </w:pPr>
      <w:r w:rsidRPr="007D4C81">
        <w:rPr>
          <w:rFonts w:ascii="Times New Roman" w:hAnsi="Times New Roman" w:cs="Times New Roman"/>
          <w:sz w:val="28"/>
          <w:szCs w:val="28"/>
        </w:rPr>
        <w:t>Тернопільський національний економічний університет</w:t>
      </w:r>
    </w:p>
    <w:p w:rsidR="00243778" w:rsidRDefault="0013339E" w:rsidP="00243778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243778">
        <w:rPr>
          <w:rFonts w:ascii="Times New Roman" w:hAnsi="Times New Roman" w:cs="Times New Roman"/>
          <w:b/>
          <w:smallCaps/>
          <w:sz w:val="36"/>
          <w:szCs w:val="36"/>
        </w:rPr>
        <w:t>Комунікативн</w:t>
      </w:r>
      <w:r w:rsidR="001279CC" w:rsidRPr="00243778">
        <w:rPr>
          <w:rFonts w:ascii="Times New Roman" w:hAnsi="Times New Roman" w:cs="Times New Roman"/>
          <w:b/>
          <w:smallCaps/>
          <w:sz w:val="36"/>
          <w:szCs w:val="36"/>
        </w:rPr>
        <w:t>а</w:t>
      </w:r>
      <w:r w:rsidR="008B5B4C" w:rsidRPr="00243778">
        <w:rPr>
          <w:rFonts w:ascii="Times New Roman" w:hAnsi="Times New Roman" w:cs="Times New Roman"/>
          <w:b/>
          <w:smallCaps/>
          <w:sz w:val="36"/>
          <w:szCs w:val="36"/>
        </w:rPr>
        <w:t xml:space="preserve"> складова у навчанні </w:t>
      </w:r>
    </w:p>
    <w:p w:rsidR="008B5B4C" w:rsidRPr="000C10D5" w:rsidRDefault="008B5B4C" w:rsidP="00243778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243778">
        <w:rPr>
          <w:rFonts w:ascii="Times New Roman" w:hAnsi="Times New Roman" w:cs="Times New Roman"/>
          <w:b/>
          <w:smallCaps/>
          <w:sz w:val="36"/>
          <w:szCs w:val="36"/>
        </w:rPr>
        <w:t>іноземної мови</w:t>
      </w:r>
      <w:r w:rsidR="009400C5" w:rsidRPr="00243778">
        <w:rPr>
          <w:rFonts w:ascii="Times New Roman" w:hAnsi="Times New Roman" w:cs="Times New Roman"/>
          <w:b/>
          <w:smallCaps/>
          <w:sz w:val="36"/>
          <w:szCs w:val="36"/>
        </w:rPr>
        <w:t xml:space="preserve"> у В</w:t>
      </w:r>
      <w:r w:rsidR="00243778">
        <w:rPr>
          <w:rFonts w:ascii="Times New Roman" w:hAnsi="Times New Roman" w:cs="Times New Roman"/>
          <w:b/>
          <w:smallCaps/>
          <w:sz w:val="36"/>
          <w:szCs w:val="36"/>
        </w:rPr>
        <w:t>Н</w:t>
      </w:r>
      <w:r w:rsidR="009400C5" w:rsidRPr="00243778">
        <w:rPr>
          <w:rFonts w:ascii="Times New Roman" w:hAnsi="Times New Roman" w:cs="Times New Roman"/>
          <w:b/>
          <w:smallCaps/>
          <w:sz w:val="36"/>
          <w:szCs w:val="36"/>
        </w:rPr>
        <w:t>З</w:t>
      </w:r>
    </w:p>
    <w:p w:rsidR="000D7E29" w:rsidRPr="00ED0DA8" w:rsidRDefault="000C10D5" w:rsidP="001C3D9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0D5">
        <w:rPr>
          <w:rFonts w:ascii="Times New Roman" w:hAnsi="Times New Roman" w:cs="Times New Roman"/>
          <w:b/>
          <w:i/>
          <w:sz w:val="28"/>
          <w:szCs w:val="28"/>
        </w:rPr>
        <w:t>Анотація:</w:t>
      </w:r>
      <w:r w:rsidR="00127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79CC" w:rsidRPr="001279CC">
        <w:rPr>
          <w:rFonts w:ascii="Times New Roman" w:hAnsi="Times New Roman" w:cs="Times New Roman"/>
          <w:i/>
          <w:sz w:val="28"/>
          <w:szCs w:val="28"/>
        </w:rPr>
        <w:t>У статті розглядається</w:t>
      </w:r>
      <w:r w:rsidR="00127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9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питання навчання іноземної мови з врахуванням </w:t>
      </w:r>
      <w:r w:rsidR="00167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особистого</w:t>
      </w:r>
      <w:r w:rsidR="001279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досвіду </w:t>
      </w:r>
      <w:r w:rsidR="0024377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і мотивації </w:t>
      </w:r>
      <w:r w:rsidR="001279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студентів.</w:t>
      </w:r>
      <w:r w:rsidR="00B544C2">
        <w:rPr>
          <w:rFonts w:ascii="Times New Roman" w:hAnsi="Times New Roman" w:cs="Times New Roman"/>
          <w:sz w:val="28"/>
          <w:szCs w:val="28"/>
        </w:rPr>
        <w:t xml:space="preserve"> </w:t>
      </w:r>
      <w:r w:rsidR="00B544C2" w:rsidRPr="00B544C2">
        <w:rPr>
          <w:rFonts w:ascii="Times New Roman" w:hAnsi="Times New Roman" w:cs="Times New Roman"/>
          <w:i/>
          <w:sz w:val="28"/>
          <w:szCs w:val="28"/>
        </w:rPr>
        <w:t xml:space="preserve">Обґрунтовано, що </w:t>
      </w:r>
      <w:r w:rsidR="00B544C2">
        <w:rPr>
          <w:rFonts w:ascii="Times New Roman" w:hAnsi="Times New Roman" w:cs="Times New Roman"/>
          <w:i/>
          <w:sz w:val="28"/>
          <w:szCs w:val="28"/>
        </w:rPr>
        <w:t>м</w:t>
      </w:r>
      <w:r w:rsidR="00B544C2" w:rsidRPr="00B544C2">
        <w:rPr>
          <w:rFonts w:ascii="Times New Roman" w:hAnsi="Times New Roman" w:cs="Times New Roman"/>
          <w:i/>
          <w:sz w:val="28"/>
          <w:szCs w:val="28"/>
        </w:rPr>
        <w:t xml:space="preserve">отивація учіння відіграє вагому роль у засвоєнні знань в умовах включення студента в різні види життєдіяльності. </w:t>
      </w:r>
      <w:r w:rsidR="001279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Висвітлюються деякі аспекти комунікативного підходу до</w:t>
      </w:r>
      <w:r w:rsidR="001279CC" w:rsidRPr="001279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1279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викладання іноземної мови, роль у ньому викладача і студентів.</w:t>
      </w:r>
      <w:r w:rsidR="00167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Представлено принципи організації занять та особливості зворотного </w:t>
      </w:r>
      <w:proofErr w:type="spellStart"/>
      <w:r w:rsidR="00167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зв</w:t>
      </w:r>
      <w:proofErr w:type="spellEnd"/>
      <w:r w:rsidR="0016718A" w:rsidRPr="0016718A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’</w:t>
      </w:r>
      <w:proofErr w:type="spellStart"/>
      <w:r w:rsidR="00167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язку</w:t>
      </w:r>
      <w:proofErr w:type="spellEnd"/>
      <w:r w:rsidR="001671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D0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 час їх про</w:t>
      </w:r>
      <w:r w:rsidR="00AE1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ведення. </w:t>
      </w:r>
    </w:p>
    <w:p w:rsidR="000C10D5" w:rsidRPr="00200B0E" w:rsidRDefault="000C10D5" w:rsidP="001C3D9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="00243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3778" w:rsidRPr="00243778">
        <w:rPr>
          <w:rFonts w:ascii="Times New Roman" w:hAnsi="Times New Roman" w:cs="Times New Roman"/>
          <w:i/>
          <w:sz w:val="28"/>
          <w:szCs w:val="28"/>
        </w:rPr>
        <w:t>мотивація, іноземна  мова, комунікація, метод, заняття</w:t>
      </w:r>
    </w:p>
    <w:p w:rsidR="009518C7" w:rsidRPr="007D4C81" w:rsidRDefault="009518C7" w:rsidP="009518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икола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Штохман</w:t>
      </w:r>
      <w:proofErr w:type="spellEnd"/>
    </w:p>
    <w:p w:rsidR="009518C7" w:rsidRPr="007D4C81" w:rsidRDefault="009518C7" w:rsidP="00951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D4C81">
        <w:rPr>
          <w:rFonts w:ascii="Times New Roman" w:hAnsi="Times New Roman" w:cs="Times New Roman"/>
          <w:sz w:val="28"/>
          <w:szCs w:val="28"/>
        </w:rPr>
        <w:t>ч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еск</w:t>
      </w:r>
      <w:r w:rsidRPr="007D4C8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7D4C81">
        <w:rPr>
          <w:rFonts w:ascii="Times New Roman" w:hAnsi="Times New Roman" w:cs="Times New Roman"/>
          <w:sz w:val="28"/>
          <w:szCs w:val="28"/>
        </w:rPr>
        <w:t xml:space="preserve"> наук, доцент, </w:t>
      </w:r>
    </w:p>
    <w:p w:rsidR="009518C7" w:rsidRPr="009518C7" w:rsidRDefault="009518C7" w:rsidP="009518C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доцент кафедр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7D4C81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D4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81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  <w:lang w:val="ru-RU"/>
        </w:rPr>
        <w:t>сио</w:t>
      </w:r>
      <w:proofErr w:type="spellEnd"/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альной</w:t>
      </w:r>
      <w:proofErr w:type="spellEnd"/>
      <w:r w:rsidRPr="007D4C81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r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spellEnd"/>
    </w:p>
    <w:p w:rsidR="009518C7" w:rsidRPr="007D4C81" w:rsidRDefault="009518C7" w:rsidP="009518C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Терноп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7D4C81">
        <w:rPr>
          <w:rFonts w:ascii="Times New Roman" w:hAnsi="Times New Roman" w:cs="Times New Roman"/>
          <w:sz w:val="28"/>
          <w:szCs w:val="28"/>
        </w:rPr>
        <w:t>коном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ическ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7D4C81">
        <w:rPr>
          <w:rFonts w:ascii="Times New Roman" w:hAnsi="Times New Roman" w:cs="Times New Roman"/>
          <w:sz w:val="28"/>
          <w:szCs w:val="28"/>
        </w:rPr>
        <w:t>верситет</w:t>
      </w:r>
      <w:proofErr w:type="spellEnd"/>
    </w:p>
    <w:p w:rsidR="009518C7" w:rsidRDefault="009518C7" w:rsidP="009518C7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243778">
        <w:rPr>
          <w:rFonts w:ascii="Times New Roman" w:hAnsi="Times New Roman" w:cs="Times New Roman"/>
          <w:b/>
          <w:smallCaps/>
          <w:sz w:val="36"/>
          <w:szCs w:val="36"/>
        </w:rPr>
        <w:t>Ком</w:t>
      </w:r>
      <w:r>
        <w:rPr>
          <w:rFonts w:ascii="Times New Roman" w:hAnsi="Times New Roman" w:cs="Times New Roman"/>
          <w:b/>
          <w:smallCaps/>
          <w:sz w:val="36"/>
          <w:szCs w:val="36"/>
          <w:lang w:val="ru-RU"/>
        </w:rPr>
        <w:t>м</w:t>
      </w:r>
      <w:proofErr w:type="spellStart"/>
      <w:r>
        <w:rPr>
          <w:rFonts w:ascii="Times New Roman" w:hAnsi="Times New Roman" w:cs="Times New Roman"/>
          <w:b/>
          <w:smallCaps/>
          <w:sz w:val="36"/>
          <w:szCs w:val="36"/>
        </w:rPr>
        <w:t>ун</w:t>
      </w:r>
      <w:proofErr w:type="spellEnd"/>
      <w:r>
        <w:rPr>
          <w:rFonts w:ascii="Times New Roman" w:hAnsi="Times New Roman" w:cs="Times New Roman"/>
          <w:b/>
          <w:smallCaps/>
          <w:sz w:val="36"/>
          <w:szCs w:val="36"/>
          <w:lang w:val="ru-RU"/>
        </w:rPr>
        <w:t>и</w:t>
      </w:r>
      <w:proofErr w:type="spellStart"/>
      <w:r w:rsidRPr="00243778">
        <w:rPr>
          <w:rFonts w:ascii="Times New Roman" w:hAnsi="Times New Roman" w:cs="Times New Roman"/>
          <w:b/>
          <w:smallCaps/>
          <w:sz w:val="36"/>
          <w:szCs w:val="36"/>
        </w:rPr>
        <w:t>кативна</w:t>
      </w:r>
      <w:proofErr w:type="spellEnd"/>
      <w:r>
        <w:rPr>
          <w:rFonts w:ascii="Times New Roman" w:hAnsi="Times New Roman" w:cs="Times New Roman"/>
          <w:b/>
          <w:smallCaps/>
          <w:sz w:val="36"/>
          <w:szCs w:val="36"/>
          <w:lang w:val="ru-RU"/>
        </w:rPr>
        <w:t>я</w:t>
      </w:r>
      <w:r w:rsidRPr="00243778">
        <w:rPr>
          <w:rFonts w:ascii="Times New Roman" w:hAnsi="Times New Roman" w:cs="Times New Roman"/>
          <w:b/>
          <w:smallCaps/>
          <w:sz w:val="36"/>
          <w:szCs w:val="36"/>
        </w:rPr>
        <w:t xml:space="preserve"> с</w:t>
      </w:r>
      <w:r>
        <w:rPr>
          <w:rFonts w:ascii="Times New Roman" w:hAnsi="Times New Roman" w:cs="Times New Roman"/>
          <w:b/>
          <w:smallCaps/>
          <w:sz w:val="36"/>
          <w:szCs w:val="36"/>
          <w:lang w:val="ru-RU"/>
        </w:rPr>
        <w:t>оставляющая</w:t>
      </w:r>
      <w:r w:rsidRPr="00243778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mallCaps/>
          <w:sz w:val="36"/>
          <w:szCs w:val="36"/>
          <w:lang w:val="ru-RU"/>
        </w:rPr>
        <w:t>в преподавании</w:t>
      </w:r>
      <w:r w:rsidRPr="00243778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</w:p>
    <w:p w:rsidR="009518C7" w:rsidRPr="009518C7" w:rsidRDefault="009518C7" w:rsidP="009518C7">
      <w:pPr>
        <w:jc w:val="center"/>
        <w:rPr>
          <w:rFonts w:ascii="Times New Roman" w:hAnsi="Times New Roman" w:cs="Times New Roman"/>
          <w:b/>
          <w:smallCap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ru-RU"/>
        </w:rPr>
        <w:t>иностранного языка в ВУЗах</w:t>
      </w:r>
    </w:p>
    <w:p w:rsidR="008701FD" w:rsidRDefault="00243778" w:rsidP="001C3D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Аннотация: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 статье рассматривается изучение иностранного языка с учетом личного опыта и мотивации студентов.</w:t>
      </w:r>
      <w:r w:rsidR="008776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473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Обосновано, что мотивация обучения особенно </w:t>
      </w:r>
      <w:r w:rsidR="00247313" w:rsidRPr="001C3D93">
        <w:rPr>
          <w:rFonts w:ascii="Times New Roman" w:hAnsi="Times New Roman" w:cs="Times New Roman"/>
          <w:i/>
          <w:sz w:val="28"/>
          <w:szCs w:val="28"/>
          <w:lang w:val="ru-RU"/>
        </w:rPr>
        <w:t>важна</w:t>
      </w:r>
      <w:r w:rsidR="002473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условиях включения студента в разные виды жизнедеятельности. </w:t>
      </w:r>
      <w:r w:rsidR="008776CD">
        <w:rPr>
          <w:rFonts w:ascii="Times New Roman" w:hAnsi="Times New Roman" w:cs="Times New Roman"/>
          <w:i/>
          <w:sz w:val="28"/>
          <w:szCs w:val="28"/>
          <w:lang w:val="ru-RU"/>
        </w:rPr>
        <w:t>Отображ</w:t>
      </w:r>
      <w:r w:rsidR="00247313">
        <w:rPr>
          <w:rFonts w:ascii="Times New Roman" w:hAnsi="Times New Roman" w:cs="Times New Roman"/>
          <w:i/>
          <w:sz w:val="28"/>
          <w:szCs w:val="28"/>
          <w:lang w:val="ru-RU"/>
        </w:rPr>
        <w:t>аются</w:t>
      </w:r>
      <w:r w:rsidR="008776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некоторые аспекты коммуникативного подхода к преподаванию иностранного языка, роль в нем преподавателя и </w:t>
      </w:r>
      <w:r w:rsidR="008776C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студентов. Представлены принципы организации занятий и особенности обратной связи во время их проведения.</w:t>
      </w:r>
    </w:p>
    <w:p w:rsidR="008776CD" w:rsidRDefault="008776CD" w:rsidP="001C3D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мотивац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я,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proofErr w:type="spellStart"/>
      <w:r w:rsidRPr="00243778">
        <w:rPr>
          <w:rFonts w:ascii="Times New Roman" w:hAnsi="Times New Roman" w:cs="Times New Roman"/>
          <w:i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странный</w:t>
      </w:r>
      <w:r w:rsidRPr="0024377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язык</w:t>
      </w:r>
      <w:r w:rsidRPr="00243778">
        <w:rPr>
          <w:rFonts w:ascii="Times New Roman" w:hAnsi="Times New Roman" w:cs="Times New Roman"/>
          <w:i/>
          <w:sz w:val="28"/>
          <w:szCs w:val="28"/>
        </w:rPr>
        <w:t>, ком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A22D7A">
        <w:rPr>
          <w:rFonts w:ascii="Times New Roman" w:hAnsi="Times New Roman" w:cs="Times New Roman"/>
          <w:i/>
          <w:sz w:val="28"/>
          <w:szCs w:val="28"/>
        </w:rPr>
        <w:t>я,</w:t>
      </w:r>
      <w:r w:rsidR="00A22D7A" w:rsidRPr="00A22D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43778">
        <w:rPr>
          <w:rFonts w:ascii="Times New Roman" w:hAnsi="Times New Roman" w:cs="Times New Roman"/>
          <w:i/>
          <w:sz w:val="28"/>
          <w:szCs w:val="28"/>
        </w:rPr>
        <w:t>метод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занят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ие</w:t>
      </w:r>
      <w:proofErr w:type="spellEnd"/>
    </w:p>
    <w:p w:rsidR="009518C7" w:rsidRPr="00994D91" w:rsidRDefault="009518C7" w:rsidP="00A911E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Lilia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Shtokhman</w:t>
      </w:r>
      <w:proofErr w:type="spellEnd"/>
    </w:p>
    <w:p w:rsidR="00A911EA" w:rsidRDefault="009518C7" w:rsidP="00A911E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PhD, associate professor</w:t>
      </w:r>
      <w:r w:rsidR="00A911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</w:p>
    <w:p w:rsidR="00A911EA" w:rsidRDefault="00A911EA" w:rsidP="00A911E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911EA">
        <w:rPr>
          <w:rFonts w:ascii="Times New Roman" w:hAnsi="Times New Roman" w:cs="Times New Roman"/>
          <w:b/>
          <w:i/>
          <w:sz w:val="28"/>
          <w:szCs w:val="28"/>
        </w:rPr>
        <w:t>senior</w:t>
      </w:r>
      <w:proofErr w:type="spellEnd"/>
      <w:r w:rsidRPr="00A91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11EA">
        <w:rPr>
          <w:rFonts w:ascii="Times New Roman" w:hAnsi="Times New Roman" w:cs="Times New Roman"/>
          <w:b/>
          <w:i/>
          <w:sz w:val="28"/>
          <w:szCs w:val="28"/>
        </w:rPr>
        <w:t>lecturer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 foreign languages </w:t>
      </w:r>
    </w:p>
    <w:p w:rsidR="009518C7" w:rsidRDefault="00A911EA" w:rsidP="00A911E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and professional communication department</w:t>
      </w:r>
      <w:r w:rsidR="00FB3127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</w:p>
    <w:p w:rsidR="00A911EA" w:rsidRDefault="00A911EA" w:rsidP="00A911E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Ternopil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national economic university</w:t>
      </w:r>
    </w:p>
    <w:p w:rsidR="00A911EA" w:rsidRPr="00FB3127" w:rsidRDefault="00A911EA" w:rsidP="00994D91">
      <w:pPr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2"/>
          <w:lang w:val="en-US"/>
        </w:rPr>
      </w:pPr>
      <w:r w:rsidRPr="00FB3127">
        <w:rPr>
          <w:rFonts w:ascii="Times New Roman" w:hAnsi="Times New Roman" w:cs="Times New Roman"/>
          <w:b/>
          <w:smallCaps/>
          <w:sz w:val="36"/>
          <w:szCs w:val="32"/>
          <w:lang w:val="en-US"/>
        </w:rPr>
        <w:t xml:space="preserve">Communicative </w:t>
      </w:r>
      <w:proofErr w:type="gramStart"/>
      <w:r w:rsidRPr="00FB3127">
        <w:rPr>
          <w:rFonts w:ascii="Times New Roman" w:hAnsi="Times New Roman" w:cs="Times New Roman"/>
          <w:b/>
          <w:smallCaps/>
          <w:sz w:val="36"/>
          <w:szCs w:val="32"/>
          <w:lang w:val="en-US"/>
        </w:rPr>
        <w:t>constituent</w:t>
      </w:r>
      <w:r w:rsidR="00994D91">
        <w:rPr>
          <w:rFonts w:ascii="Times New Roman" w:hAnsi="Times New Roman" w:cs="Times New Roman"/>
          <w:b/>
          <w:smallCaps/>
          <w:sz w:val="36"/>
          <w:szCs w:val="32"/>
          <w:lang w:val="en-US"/>
        </w:rPr>
        <w:t xml:space="preserve"> </w:t>
      </w:r>
      <w:r w:rsidRPr="00FB3127">
        <w:rPr>
          <w:rFonts w:ascii="Times New Roman" w:hAnsi="Times New Roman" w:cs="Times New Roman"/>
          <w:b/>
          <w:smallCaps/>
          <w:sz w:val="36"/>
          <w:szCs w:val="32"/>
          <w:lang w:val="en-US"/>
        </w:rPr>
        <w:t xml:space="preserve"> of</w:t>
      </w:r>
      <w:proofErr w:type="gramEnd"/>
      <w:r w:rsidRPr="00FB3127">
        <w:rPr>
          <w:rFonts w:ascii="Times New Roman" w:hAnsi="Times New Roman" w:cs="Times New Roman"/>
          <w:b/>
          <w:smallCaps/>
          <w:sz w:val="36"/>
          <w:szCs w:val="32"/>
          <w:lang w:val="en-US"/>
        </w:rPr>
        <w:t xml:space="preserve"> foreign languages teaching in higher education</w:t>
      </w:r>
      <w:r w:rsidR="00FB3127">
        <w:rPr>
          <w:rFonts w:ascii="Times New Roman" w:hAnsi="Times New Roman" w:cs="Times New Roman"/>
          <w:b/>
          <w:smallCaps/>
          <w:sz w:val="36"/>
          <w:szCs w:val="32"/>
          <w:lang w:val="en-US"/>
        </w:rPr>
        <w:t>al institutions</w:t>
      </w:r>
    </w:p>
    <w:p w:rsidR="008776CD" w:rsidRPr="008776CD" w:rsidRDefault="008776CD" w:rsidP="001C3D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76CD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776CD">
        <w:rPr>
          <w:rFonts w:ascii="Times New Roman" w:hAnsi="Times New Roman" w:cs="Times New Roman"/>
          <w:i/>
          <w:sz w:val="28"/>
          <w:szCs w:val="28"/>
          <w:lang w:val="en-US"/>
        </w:rPr>
        <w:t>The article refers to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776CD">
        <w:rPr>
          <w:rFonts w:ascii="Times New Roman" w:hAnsi="Times New Roman" w:cs="Times New Roman"/>
          <w:i/>
          <w:sz w:val="28"/>
          <w:szCs w:val="28"/>
          <w:lang w:val="en-US"/>
        </w:rPr>
        <w:t>teaching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300DC">
        <w:rPr>
          <w:rFonts w:ascii="Times New Roman" w:hAnsi="Times New Roman" w:cs="Times New Roman"/>
          <w:i/>
          <w:sz w:val="28"/>
          <w:szCs w:val="28"/>
          <w:lang w:val="en-US"/>
        </w:rPr>
        <w:t>foreign languages in respect of personal experience and students’ motivation.</w:t>
      </w:r>
      <w:r w:rsidR="00B544C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55A50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Reasoned is that motivation of studying is important in acquiring knowledge while a student is included in different activities. </w:t>
      </w:r>
      <w:r w:rsidR="009869A6">
        <w:rPr>
          <w:rFonts w:ascii="Times New Roman" w:hAnsi="Times New Roman" w:cs="Times New Roman"/>
          <w:i/>
          <w:sz w:val="28"/>
          <w:szCs w:val="28"/>
          <w:lang w:val="en-US"/>
        </w:rPr>
        <w:t>Set before</w:t>
      </w:r>
      <w:r w:rsidR="00A22D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some aspects of communicative approach to language teaching, students and </w:t>
      </w:r>
      <w:r w:rsidR="00792D1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22D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teacher participation in it. Presented are</w:t>
      </w:r>
      <w:r w:rsidR="00986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principles of class arrangement an</w:t>
      </w:r>
      <w:r w:rsidR="00792D17">
        <w:rPr>
          <w:rFonts w:ascii="Times New Roman" w:hAnsi="Times New Roman" w:cs="Times New Roman"/>
          <w:i/>
          <w:sz w:val="28"/>
          <w:szCs w:val="28"/>
          <w:lang w:val="en-US"/>
        </w:rPr>
        <w:t>d peculiarities of the feedback.</w:t>
      </w:r>
    </w:p>
    <w:p w:rsidR="00655A50" w:rsidRDefault="00655A50" w:rsidP="001C3D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55A50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motivation, foreign language, communication, method, class</w:t>
      </w:r>
    </w:p>
    <w:p w:rsidR="008701FD" w:rsidRPr="000509A8" w:rsidRDefault="000A6918" w:rsidP="00AB0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остановка проблеми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0509A8">
        <w:rPr>
          <w:rFonts w:ascii="Times New Roman" w:hAnsi="Times New Roman" w:cs="Times New Roman"/>
          <w:sz w:val="28"/>
          <w:szCs w:val="28"/>
        </w:rPr>
        <w:t xml:space="preserve"> </w:t>
      </w:r>
      <w:r w:rsidR="008701FD" w:rsidRPr="000509A8">
        <w:rPr>
          <w:rFonts w:ascii="Times New Roman" w:hAnsi="Times New Roman" w:cs="Times New Roman"/>
          <w:sz w:val="28"/>
          <w:szCs w:val="28"/>
        </w:rPr>
        <w:t xml:space="preserve">У вищих навчальних закладах продовжується комплектування </w:t>
      </w:r>
      <w:proofErr w:type="spellStart"/>
      <w:r w:rsidR="008701FD" w:rsidRPr="000509A8">
        <w:rPr>
          <w:rFonts w:ascii="Times New Roman" w:hAnsi="Times New Roman" w:cs="Times New Roman"/>
          <w:sz w:val="28"/>
          <w:szCs w:val="28"/>
        </w:rPr>
        <w:t>цілокупності</w:t>
      </w:r>
      <w:proofErr w:type="spellEnd"/>
      <w:r w:rsidR="008701FD" w:rsidRPr="000509A8">
        <w:rPr>
          <w:rFonts w:ascii="Times New Roman" w:hAnsi="Times New Roman" w:cs="Times New Roman"/>
          <w:sz w:val="28"/>
          <w:szCs w:val="28"/>
        </w:rPr>
        <w:t xml:space="preserve"> знань студента про світ. Іншими словами, відбувається поглиблення здобутих знань та розширення рамок розуміння концептуальної картини Всесвіту, що знаходить відображення у системі мовного вираження. </w:t>
      </w:r>
    </w:p>
    <w:p w:rsidR="008701FD" w:rsidRPr="00200B0E" w:rsidRDefault="008701FD" w:rsidP="00AB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A8">
        <w:rPr>
          <w:rFonts w:ascii="Times New Roman" w:hAnsi="Times New Roman" w:cs="Times New Roman"/>
          <w:sz w:val="28"/>
          <w:szCs w:val="28"/>
        </w:rPr>
        <w:t xml:space="preserve">Період навчання у вищій школі можна </w:t>
      </w:r>
      <w:proofErr w:type="spellStart"/>
      <w:r w:rsidRPr="000509A8">
        <w:rPr>
          <w:rFonts w:ascii="Times New Roman" w:hAnsi="Times New Roman" w:cs="Times New Roman"/>
          <w:sz w:val="28"/>
          <w:szCs w:val="28"/>
        </w:rPr>
        <w:t>співставити</w:t>
      </w:r>
      <w:proofErr w:type="spellEnd"/>
      <w:r w:rsidRPr="000509A8">
        <w:rPr>
          <w:rFonts w:ascii="Times New Roman" w:hAnsi="Times New Roman" w:cs="Times New Roman"/>
          <w:sz w:val="28"/>
          <w:szCs w:val="28"/>
        </w:rPr>
        <w:t xml:space="preserve"> з часом активного вдосконалення мовних засобів індивіда, які відповідатимуть його досвідові, інтелектуальному розвиткові, емоційним та психологічним особливостям, </w:t>
      </w:r>
      <w:r w:rsidRPr="000509A8">
        <w:rPr>
          <w:rFonts w:ascii="Times New Roman" w:hAnsi="Times New Roman" w:cs="Times New Roman"/>
          <w:sz w:val="28"/>
          <w:szCs w:val="28"/>
        </w:rPr>
        <w:lastRenderedPageBreak/>
        <w:t>естетичним смакам. Розуміння іноземної мови як засобу міжнародного спілкування стимулює пошук нових підходів в організації процесу навчання іноземних мов, який забезпечуватиме пізнання студентами нової культури. Зростання освітнього, виховного й розвивального значень іноземних мов у житті суспільства й кожної людини, а також наявність багатомовного й полікультурного середовища в усіх європейських країнах продукували ідею розширення індивідуального мовного досвіду особистості.</w:t>
      </w:r>
    </w:p>
    <w:p w:rsidR="00E4158A" w:rsidRDefault="008701FD" w:rsidP="00AB0F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Досягнення цієї мети вимагає використання методичної концепції навчання іноземним мовам у вищому навчальному закладі, яка виходить з найголовнішого, комунікативного підходу до професійно орієнтованого навчання чотирьом видам мовленнєвої діяльності.</w:t>
      </w:r>
      <w:r w:rsidRPr="00B9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158A" w:rsidRDefault="000A6918" w:rsidP="00AB0F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A8">
        <w:rPr>
          <w:rFonts w:ascii="Times New Roman" w:hAnsi="Times New Roman" w:cs="Times New Roman"/>
          <w:sz w:val="28"/>
          <w:szCs w:val="28"/>
        </w:rPr>
        <w:t>Визнаючи провідну роль мотивації у вивченні іноземної мови, викладачу необхідно продумувати засоби й прийоми її формування в умовах навчального закладу. Хоча, як визнають науковці, навчальна діяльність, яка здійснюється у формі комунікативної діяльності групи студентів, є завжди вмотивованою [</w:t>
      </w:r>
      <w:r>
        <w:rPr>
          <w:rFonts w:ascii="Times New Roman" w:hAnsi="Times New Roman" w:cs="Times New Roman"/>
          <w:sz w:val="28"/>
          <w:szCs w:val="28"/>
        </w:rPr>
        <w:t>1, с.</w:t>
      </w:r>
      <w:r w:rsidRPr="000509A8">
        <w:rPr>
          <w:rFonts w:ascii="Times New Roman" w:hAnsi="Times New Roman" w:cs="Times New Roman"/>
          <w:sz w:val="28"/>
          <w:szCs w:val="28"/>
        </w:rPr>
        <w:t xml:space="preserve"> 57].</w:t>
      </w:r>
      <w:r w:rsidRPr="000509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09EB" w:rsidRPr="00B93DF0" w:rsidRDefault="000A6918" w:rsidP="00AB0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наліз останніх досліджень і публікацій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0509A8">
        <w:rPr>
          <w:rFonts w:ascii="Times New Roman" w:hAnsi="Times New Roman" w:cs="Times New Roman"/>
          <w:sz w:val="28"/>
          <w:szCs w:val="28"/>
        </w:rPr>
        <w:t xml:space="preserve"> </w:t>
      </w:r>
      <w:r w:rsidR="00CA09EB">
        <w:rPr>
          <w:rFonts w:ascii="Times New Roman" w:hAnsi="Times New Roman" w:cs="Times New Roman"/>
          <w:sz w:val="28"/>
          <w:szCs w:val="28"/>
        </w:rPr>
        <w:t>К</w:t>
      </w:r>
      <w:r w:rsidR="00CA09EB" w:rsidRPr="00B93DF0">
        <w:rPr>
          <w:rFonts w:ascii="Times New Roman" w:hAnsi="Times New Roman" w:cs="Times New Roman"/>
          <w:sz w:val="28"/>
          <w:szCs w:val="28"/>
        </w:rPr>
        <w:t>омунікативний підхід</w:t>
      </w:r>
      <w:r w:rsidR="00CA09EB" w:rsidRPr="00CA09EB">
        <w:rPr>
          <w:rFonts w:ascii="Times New Roman" w:hAnsi="Times New Roman" w:cs="Times New Roman"/>
          <w:sz w:val="28"/>
          <w:szCs w:val="28"/>
        </w:rPr>
        <w:t xml:space="preserve"> </w:t>
      </w:r>
      <w:r w:rsidR="00CA09EB">
        <w:rPr>
          <w:rFonts w:ascii="Times New Roman" w:hAnsi="Times New Roman" w:cs="Times New Roman"/>
          <w:sz w:val="28"/>
          <w:szCs w:val="28"/>
        </w:rPr>
        <w:t>є</w:t>
      </w:r>
      <w:r w:rsidR="00CA09EB" w:rsidRPr="00B93DF0">
        <w:rPr>
          <w:rFonts w:ascii="Times New Roman" w:hAnsi="Times New Roman" w:cs="Times New Roman"/>
          <w:sz w:val="28"/>
          <w:szCs w:val="28"/>
        </w:rPr>
        <w:t xml:space="preserve"> продуктом невдоволення освітян і лінгвістів </w:t>
      </w:r>
      <w:proofErr w:type="spellStart"/>
      <w:r w:rsidR="00CA09EB" w:rsidRPr="00B93DF0">
        <w:rPr>
          <w:rFonts w:ascii="Times New Roman" w:hAnsi="Times New Roman" w:cs="Times New Roman"/>
          <w:sz w:val="28"/>
          <w:szCs w:val="28"/>
        </w:rPr>
        <w:t>аудіо-лінгвальним</w:t>
      </w:r>
      <w:proofErr w:type="spellEnd"/>
      <w:r w:rsidR="00CA09EB" w:rsidRPr="00B93DF0">
        <w:rPr>
          <w:rFonts w:ascii="Times New Roman" w:hAnsi="Times New Roman" w:cs="Times New Roman"/>
          <w:sz w:val="28"/>
          <w:szCs w:val="28"/>
        </w:rPr>
        <w:t xml:space="preserve"> та граматично-перекладним м</w:t>
      </w:r>
      <w:r w:rsidR="001C3D93">
        <w:rPr>
          <w:rFonts w:ascii="Times New Roman" w:hAnsi="Times New Roman" w:cs="Times New Roman"/>
          <w:sz w:val="28"/>
          <w:szCs w:val="28"/>
        </w:rPr>
        <w:t xml:space="preserve">етодами навчання іноземній мові </w:t>
      </w:r>
      <w:r w:rsidR="00CA09EB" w:rsidRPr="00B93DF0">
        <w:rPr>
          <w:rFonts w:ascii="Times New Roman" w:hAnsi="Times New Roman" w:cs="Times New Roman"/>
          <w:sz w:val="28"/>
          <w:szCs w:val="28"/>
        </w:rPr>
        <w:t>[</w:t>
      </w:r>
      <w:r w:rsidR="00CA09EB">
        <w:rPr>
          <w:rFonts w:ascii="Times New Roman" w:hAnsi="Times New Roman" w:cs="Times New Roman"/>
          <w:sz w:val="28"/>
          <w:szCs w:val="28"/>
        </w:rPr>
        <w:t>1;3;4;8;10</w:t>
      </w:r>
      <w:r w:rsidR="00CA09EB" w:rsidRPr="00B93DF0">
        <w:rPr>
          <w:rFonts w:ascii="Times New Roman" w:hAnsi="Times New Roman" w:cs="Times New Roman"/>
          <w:sz w:val="28"/>
          <w:szCs w:val="28"/>
        </w:rPr>
        <w:t>]</w:t>
      </w:r>
      <w:r w:rsidR="001C3D93">
        <w:rPr>
          <w:rFonts w:ascii="Times New Roman" w:hAnsi="Times New Roman" w:cs="Times New Roman"/>
          <w:sz w:val="28"/>
          <w:szCs w:val="28"/>
        </w:rPr>
        <w:t>.</w:t>
      </w:r>
      <w:r w:rsidR="00CA09EB" w:rsidRPr="00B93DF0">
        <w:rPr>
          <w:rFonts w:ascii="Times New Roman" w:hAnsi="Times New Roman" w:cs="Times New Roman"/>
          <w:sz w:val="28"/>
          <w:szCs w:val="28"/>
        </w:rPr>
        <w:t xml:space="preserve"> За їх спостереженнями, учні і студенти, вивчаючи мову, опановували її далекою від реальної, живої мови. Іншими словами, комунікація відбувалась поза межами культури мови, що вивчалась.</w:t>
      </w:r>
    </w:p>
    <w:p w:rsidR="00CA09EB" w:rsidRPr="00B93DF0" w:rsidRDefault="00CA09EB" w:rsidP="00AB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F0">
        <w:rPr>
          <w:rFonts w:ascii="Times New Roman" w:hAnsi="Times New Roman" w:cs="Times New Roman"/>
          <w:sz w:val="28"/>
          <w:szCs w:val="28"/>
        </w:rPr>
        <w:t>Інтерес та розвиток комунікативного підходу до навчання мали місце у 1970-х; використання автентичної мови та розігрування навчальних ситуацій природного спілкування стало досить поширеним.</w:t>
      </w:r>
    </w:p>
    <w:p w:rsidR="00CA09EB" w:rsidRPr="00B93DF0" w:rsidRDefault="00CA09EB" w:rsidP="00AB0F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F0">
        <w:rPr>
          <w:rFonts w:ascii="Times New Roman" w:hAnsi="Times New Roman" w:cs="Times New Roman"/>
          <w:sz w:val="28"/>
          <w:szCs w:val="28"/>
        </w:rPr>
        <w:tab/>
        <w:t xml:space="preserve">З часом комунікативний підхід адаптували до усіх рівнів опанування мови і його філософія торкнулась різних методів навчання, включно із комунікативним навчанням.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Мова під час комунікативного підходу в першу чергу - знаряддя ділової мови -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„мов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тільки для спеціальних цілей”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[9,с.24</w:t>
      </w:r>
      <w:r w:rsidR="005845A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26B25" w:rsidRDefault="00E26B25" w:rsidP="00AB0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Мовленнєва функціональна система, яка забезпечує комунікацію, тобто спілкування, має складний, системний характер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ключає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себе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цілий ряд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ланок: мотив, задум, внутрішню програму і т.д.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однією умовою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комунікативності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наявність чи відсутність у тих, хто навчається, мотиву для здійснення мовленн</w:t>
      </w:r>
      <w:r w:rsid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євої діяльності іноземною мовою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[1;3;6]</w:t>
      </w:r>
      <w:r w:rsid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Це положення є головним при визначенні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комунікативності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Важливою умовою ефективності діяльності, за визначенням багатьох науковців, є наявність і мотиву, і предмету діяльності, їх </w:t>
      </w:r>
      <w:r w:rsidR="00792D17" w:rsidRP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тотожність</w:t>
      </w:r>
      <w:r w:rsid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[4,с.93]</w:t>
      </w:r>
      <w:r w:rsid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0FBE" w:rsidRPr="00B93DF0" w:rsidRDefault="00AB0FBE" w:rsidP="00AB0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9A8">
        <w:rPr>
          <w:rFonts w:ascii="Times New Roman" w:hAnsi="Times New Roman" w:cs="Times New Roman"/>
          <w:sz w:val="28"/>
          <w:szCs w:val="28"/>
        </w:rPr>
        <w:t xml:space="preserve">Існує багато сучасних підходів до проблеми мотивації, зокрема розглядається її зв’язок із культурою. Один з аспектів - вміння орієнтуватися в соціокультурному середовищі країни, мова якої вивчається. Найбільш цікаві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09A8">
        <w:rPr>
          <w:rFonts w:ascii="Times New Roman" w:hAnsi="Times New Roman" w:cs="Times New Roman"/>
          <w:sz w:val="28"/>
          <w:szCs w:val="28"/>
        </w:rPr>
        <w:t xml:space="preserve"> цьому плані роботи </w:t>
      </w:r>
      <w:proofErr w:type="spellStart"/>
      <w:r w:rsidRPr="000509A8">
        <w:rPr>
          <w:rFonts w:ascii="Times New Roman" w:hAnsi="Times New Roman" w:cs="Times New Roman"/>
          <w:sz w:val="28"/>
          <w:szCs w:val="28"/>
        </w:rPr>
        <w:t>Сафонової</w:t>
      </w:r>
      <w:proofErr w:type="spellEnd"/>
      <w:r w:rsidRPr="000509A8">
        <w:rPr>
          <w:rFonts w:ascii="Times New Roman" w:hAnsi="Times New Roman" w:cs="Times New Roman"/>
          <w:sz w:val="28"/>
          <w:szCs w:val="28"/>
        </w:rPr>
        <w:t xml:space="preserve"> В.В., Пасова Є.І., </w:t>
      </w:r>
      <w:proofErr w:type="spellStart"/>
      <w:r w:rsidRPr="000509A8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0509A8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0509A8">
        <w:rPr>
          <w:rFonts w:ascii="Times New Roman" w:hAnsi="Times New Roman" w:cs="Times New Roman"/>
          <w:sz w:val="28"/>
          <w:szCs w:val="28"/>
        </w:rPr>
        <w:t>Тучкової</w:t>
      </w:r>
      <w:proofErr w:type="spellEnd"/>
      <w:r w:rsidRPr="000509A8">
        <w:rPr>
          <w:rFonts w:ascii="Times New Roman" w:hAnsi="Times New Roman" w:cs="Times New Roman"/>
          <w:sz w:val="28"/>
          <w:szCs w:val="28"/>
        </w:rPr>
        <w:t xml:space="preserve"> Т.У., </w:t>
      </w:r>
      <w:proofErr w:type="spellStart"/>
      <w:r w:rsidRPr="000509A8">
        <w:rPr>
          <w:rFonts w:ascii="Times New Roman" w:hAnsi="Times New Roman" w:cs="Times New Roman"/>
          <w:sz w:val="28"/>
          <w:szCs w:val="28"/>
        </w:rPr>
        <w:t>Б. Мо</w:t>
      </w:r>
      <w:proofErr w:type="spellEnd"/>
      <w:r w:rsidRPr="000509A8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E4158A" w:rsidRDefault="000A6918" w:rsidP="00AB0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иділення невирішених раніше частин загальної проблеми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Margie</w:t>
      </w:r>
      <w:proofErr w:type="spellEnd"/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S. </w:t>
      </w:r>
      <w:proofErr w:type="spellStart"/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Berns</w:t>
      </w:r>
      <w:proofErr w:type="spellEnd"/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експерт у сфері </w:t>
      </w:r>
      <w:r w:rsidR="00E26B25" w:rsidRPr="008B1A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комунікативного навчання мові наводить точку зору</w:t>
      </w:r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Алана </w:t>
      </w:r>
      <w:proofErr w:type="spellStart"/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Фірта</w:t>
      </w:r>
      <w:proofErr w:type="spellEnd"/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26B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те, </w:t>
      </w:r>
      <w:r w:rsidR="00E26B25" w:rsidRPr="008B1ABD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«…мова є  взаємодією; це – міжособистісна діяльність, тому її зв’язок із суспільством є природним. У світлі цього вивчення мови повинне бути спрямоване на використання (функціонування) мови у контексті як лінгвістичному, так і соціальному чи ситуаційному (хто говорить, яка їх соціальна роль, чому вони ведуть діалог) » </w:t>
      </w:r>
      <w:r w:rsidR="00E26B25">
        <w:rPr>
          <w:rFonts w:ascii="Times New Roman" w:eastAsia="Times New Roman" w:hAnsi="Times New Roman" w:cs="Times New Roman"/>
          <w:sz w:val="28"/>
          <w:szCs w:val="28"/>
          <w:lang w:eastAsia="uk-UA"/>
        </w:rPr>
        <w:t>[1,с.5]</w:t>
      </w:r>
      <w:r w:rsidR="00E26B25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415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58A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 за все комунікативна </w:t>
      </w:r>
      <w:r w:rsidR="00E4158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спрямованість</w:t>
      </w:r>
      <w:r w:rsidR="00E4158A"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повинна переслідувати мету не навчання спілкування взагалі, а навчання мовленнєвому спілкуванню.</w:t>
      </w:r>
    </w:p>
    <w:p w:rsidR="00E26B25" w:rsidRPr="00B93DF0" w:rsidRDefault="00E26B25" w:rsidP="00AB0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вести мову про справжню </w:t>
      </w:r>
      <w:proofErr w:type="spellStart"/>
      <w:r w:rsidRP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комунікативність</w:t>
      </w:r>
      <w:proofErr w:type="spellEnd"/>
      <w:r w:rsidRPr="001C3D9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насамперед потрібно викликати у тих, хто навчається, природну потребу у спілкуванні іноземною мовою на занятті.</w:t>
      </w:r>
      <w:r w:rsidRPr="00792D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DF0">
        <w:rPr>
          <w:rFonts w:ascii="Times New Roman" w:hAnsi="Times New Roman" w:cs="Times New Roman"/>
          <w:sz w:val="28"/>
          <w:szCs w:val="28"/>
        </w:rPr>
        <w:t>Комунікативний підхід до навчання мови полягає у використанні реальних ситуацій із життя, що спонукають до спілкування.</w:t>
      </w:r>
      <w:r w:rsidRPr="00D96000">
        <w:rPr>
          <w:rFonts w:ascii="Times New Roman" w:hAnsi="Times New Roman" w:cs="Times New Roman"/>
          <w:sz w:val="28"/>
          <w:szCs w:val="28"/>
        </w:rPr>
        <w:t xml:space="preserve"> </w:t>
      </w:r>
      <w:r w:rsidRPr="00B93DF0">
        <w:rPr>
          <w:rFonts w:ascii="Times New Roman" w:hAnsi="Times New Roman" w:cs="Times New Roman"/>
          <w:sz w:val="28"/>
          <w:szCs w:val="28"/>
        </w:rPr>
        <w:t xml:space="preserve">На відміну від </w:t>
      </w:r>
      <w:proofErr w:type="spellStart"/>
      <w:r w:rsidRPr="00B93DF0">
        <w:rPr>
          <w:rFonts w:ascii="Times New Roman" w:hAnsi="Times New Roman" w:cs="Times New Roman"/>
          <w:sz w:val="28"/>
          <w:szCs w:val="28"/>
        </w:rPr>
        <w:t>аудіо-лінгвального</w:t>
      </w:r>
      <w:proofErr w:type="spellEnd"/>
      <w:r w:rsidRPr="00B93DF0">
        <w:rPr>
          <w:rFonts w:ascii="Times New Roman" w:hAnsi="Times New Roman" w:cs="Times New Roman"/>
          <w:sz w:val="28"/>
          <w:szCs w:val="28"/>
        </w:rPr>
        <w:t xml:space="preserve"> методу навчання мови, що в своїй основі має повторення та тренування, комунікативний підхід дозволяє завжди забезпечити студентам відчуття </w:t>
      </w:r>
      <w:proofErr w:type="spellStart"/>
      <w:r w:rsidRPr="00B93DF0">
        <w:rPr>
          <w:rFonts w:ascii="Times New Roman" w:hAnsi="Times New Roman" w:cs="Times New Roman"/>
          <w:sz w:val="28"/>
          <w:szCs w:val="28"/>
        </w:rPr>
        <w:t>неочікуваності</w:t>
      </w:r>
      <w:proofErr w:type="spellEnd"/>
      <w:r w:rsidRPr="00B93DF0">
        <w:rPr>
          <w:rFonts w:ascii="Times New Roman" w:hAnsi="Times New Roman" w:cs="Times New Roman"/>
          <w:sz w:val="28"/>
          <w:szCs w:val="28"/>
        </w:rPr>
        <w:t xml:space="preserve"> під час виконання вправ,  адже їх результат залежатиме від реагування та відповідей тих, хто навчається. Моделі ситуацій з реального життя змінюються щоразу, а мотивація студентів до навчання зумовлюється їхнім бажанням до змістовної комунікації на значущі для них теми.</w:t>
      </w:r>
      <w:r>
        <w:rPr>
          <w:rFonts w:ascii="Times New Roman" w:hAnsi="Times New Roman" w:cs="Times New Roman"/>
          <w:sz w:val="28"/>
          <w:szCs w:val="28"/>
        </w:rPr>
        <w:t>[7]</w:t>
      </w:r>
    </w:p>
    <w:p w:rsidR="000A6918" w:rsidRPr="00312884" w:rsidRDefault="00E4158A" w:rsidP="0077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Ф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ормулювання цілей статті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E41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огляду на вищевказане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E4158A">
        <w:rPr>
          <w:rFonts w:ascii="Times New Roman" w:hAnsi="Times New Roman" w:cs="Times New Roman"/>
          <w:sz w:val="28"/>
          <w:szCs w:val="28"/>
        </w:rPr>
        <w:t>м</w:t>
      </w:r>
      <w:r w:rsidR="000A6918" w:rsidRPr="00E4158A">
        <w:rPr>
          <w:rFonts w:ascii="Times New Roman" w:hAnsi="Times New Roman" w:cs="Times New Roman"/>
          <w:sz w:val="28"/>
          <w:szCs w:val="28"/>
        </w:rPr>
        <w:t>етою</w:t>
      </w:r>
      <w:r w:rsidR="000A6918" w:rsidRPr="009400C5">
        <w:rPr>
          <w:rFonts w:ascii="Times New Roman" w:hAnsi="Times New Roman" w:cs="Times New Roman"/>
          <w:sz w:val="28"/>
          <w:szCs w:val="28"/>
        </w:rPr>
        <w:t xml:space="preserve"> нашої статті є розгляд </w:t>
      </w:r>
      <w:r w:rsidR="00771DA4" w:rsidRPr="00771DA4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навчання іноземної мови з врахуванням особистого досвіду і мотивації студентів</w:t>
      </w:r>
      <w:r w:rsidR="00771D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71DA4" w:rsidRPr="009400C5">
        <w:rPr>
          <w:rFonts w:ascii="Times New Roman" w:hAnsi="Times New Roman" w:cs="Times New Roman"/>
          <w:sz w:val="28"/>
          <w:szCs w:val="28"/>
        </w:rPr>
        <w:t xml:space="preserve"> </w:t>
      </w:r>
      <w:r w:rsidR="000A6918" w:rsidRPr="009400C5">
        <w:rPr>
          <w:rFonts w:ascii="Times New Roman" w:hAnsi="Times New Roman" w:cs="Times New Roman"/>
          <w:sz w:val="28"/>
          <w:szCs w:val="28"/>
        </w:rPr>
        <w:t>особливостей комунікативного підходу до навчання іноземних мов</w:t>
      </w:r>
      <w:r w:rsidR="000A6918">
        <w:rPr>
          <w:rFonts w:ascii="Times New Roman" w:hAnsi="Times New Roman" w:cs="Times New Roman"/>
          <w:sz w:val="28"/>
          <w:szCs w:val="28"/>
        </w:rPr>
        <w:t xml:space="preserve">  та низки чинників</w:t>
      </w:r>
      <w:r w:rsidR="000A6918" w:rsidRPr="00127215">
        <w:rPr>
          <w:rFonts w:ascii="Times New Roman" w:hAnsi="Times New Roman" w:cs="Times New Roman"/>
          <w:sz w:val="28"/>
          <w:szCs w:val="28"/>
        </w:rPr>
        <w:t xml:space="preserve">, що мають вплив на його ефективність, описаних у працях західних науковців та методистів. </w:t>
      </w:r>
    </w:p>
    <w:p w:rsidR="00584D5C" w:rsidRDefault="00E4158A" w:rsidP="0077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иклад основного матеріалу дослідження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4D5C" w:rsidRPr="00E26B25">
        <w:rPr>
          <w:rFonts w:ascii="Times New Roman" w:hAnsi="Times New Roman" w:cs="Times New Roman"/>
          <w:sz w:val="28"/>
          <w:szCs w:val="28"/>
        </w:rPr>
        <w:t xml:space="preserve">Можна </w:t>
      </w:r>
      <w:r w:rsidR="00584D5C" w:rsidRPr="000509A8">
        <w:rPr>
          <w:rFonts w:ascii="Times New Roman" w:hAnsi="Times New Roman" w:cs="Times New Roman"/>
          <w:sz w:val="28"/>
          <w:szCs w:val="28"/>
        </w:rPr>
        <w:t xml:space="preserve">вважати, що сама форма навчальної діяльності і можливість досягнення високих практичних результатів створюють передумову для стимулювання студентів. Але вирішальним у забезпеченні ефективності навчання є свідоме врахування мотиваційного фактора і керування ним на всіх рівнях і всіх компонентах навчального процесу, вплив на нього через особливу організацію навчального матеріалу, методів і прийомів його введення і закріплення, а також організацію форм групової взаємодії. </w:t>
      </w:r>
    </w:p>
    <w:p w:rsidR="00E26B25" w:rsidRDefault="00E26B25" w:rsidP="00771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Активізація навчальної діяльності значним чином залежить від викладача, який створює атмосферу співробітництва. Важливо, щоб вся навчальна діяльність була мотивованою. При організації групового і парного спілкування важливо правильно підібрати партнерів тому, щоб з однієї сторони у них був різний рівень інформованості, а з іншого боку, щоб один не пригнічував активність іншого.</w:t>
      </w:r>
    </w:p>
    <w:p w:rsidR="00E26B25" w:rsidRPr="00B93DF0" w:rsidRDefault="00E26B25" w:rsidP="00771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hAnsi="Times New Roman" w:cs="Times New Roman"/>
          <w:sz w:val="28"/>
          <w:szCs w:val="28"/>
        </w:rPr>
        <w:t>Ґюнтер</w:t>
      </w:r>
      <w:proofErr w:type="spellEnd"/>
      <w:r w:rsidRPr="00B9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sz w:val="28"/>
          <w:szCs w:val="28"/>
        </w:rPr>
        <w:t>Ґернґрос</w:t>
      </w:r>
      <w:proofErr w:type="spellEnd"/>
      <w:r w:rsidRPr="00B93DF0">
        <w:rPr>
          <w:rFonts w:ascii="Times New Roman" w:hAnsi="Times New Roman" w:cs="Times New Roman"/>
          <w:sz w:val="28"/>
          <w:szCs w:val="28"/>
        </w:rPr>
        <w:t>, австрійський викладач</w:t>
      </w:r>
      <w:r w:rsidR="00584D5C">
        <w:rPr>
          <w:rFonts w:ascii="Times New Roman" w:hAnsi="Times New Roman" w:cs="Times New Roman"/>
          <w:sz w:val="28"/>
          <w:szCs w:val="28"/>
        </w:rPr>
        <w:t>,</w:t>
      </w:r>
      <w:r w:rsidRPr="00B93DF0">
        <w:rPr>
          <w:rFonts w:ascii="Times New Roman" w:hAnsi="Times New Roman" w:cs="Times New Roman"/>
          <w:sz w:val="28"/>
          <w:szCs w:val="28"/>
        </w:rPr>
        <w:t xml:space="preserve"> наводить приклад того, як він робить свої заняття комунікативними. Він цитує відомий дитячий підручник,  де діти організовують свято домашніх улюбленців. «Навіть коли діти розігрують цю сцену творчо та з ентузіазмом, вони не досягають тієї глибини </w:t>
      </w:r>
      <w:proofErr w:type="spellStart"/>
      <w:r w:rsidRPr="00B93DF0">
        <w:rPr>
          <w:rFonts w:ascii="Times New Roman" w:hAnsi="Times New Roman" w:cs="Times New Roman"/>
          <w:sz w:val="28"/>
          <w:szCs w:val="28"/>
        </w:rPr>
        <w:t>задіяності</w:t>
      </w:r>
      <w:proofErr w:type="spellEnd"/>
      <w:r w:rsidRPr="00B93DF0">
        <w:rPr>
          <w:rFonts w:ascii="Times New Roman" w:hAnsi="Times New Roman" w:cs="Times New Roman"/>
          <w:sz w:val="28"/>
          <w:szCs w:val="28"/>
        </w:rPr>
        <w:t>, як тоді, коли вони розігрують невеличкий сцену, в якій представлено сімейний конфлікт з приводу того, чи дозволяти дитині мати домашнього улюбленця взагалі»</w:t>
      </w:r>
      <w:r w:rsidR="00584D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[4,с.92]</w:t>
      </w:r>
      <w:r w:rsidR="00584D5C">
        <w:rPr>
          <w:rFonts w:ascii="Times New Roman" w:hAnsi="Times New Roman" w:cs="Times New Roman"/>
          <w:sz w:val="28"/>
          <w:szCs w:val="28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Він наголошує, що комунікативний підхід акцентує на слуханні, що спрямоване на розуміння сказаного співрозмовниками. Це – одне із найважчих завдань, адже ті, хто вчаться, зазвичай слухають викладача, а не співрозмовників. Викладач у цьому випадку повинен бути терплячим слухачем.</w:t>
      </w:r>
    </w:p>
    <w:p w:rsidR="00240784" w:rsidRPr="000509A8" w:rsidRDefault="00240784" w:rsidP="0077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9A8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 стверджують, що передача знань від вчителя до учня минаючи власну діяльність учня з оволодіння знаннями, є неможливою. Домінуючими мотивами навчальної діяльності учнів повинні стати мотиви пізнання  навколишнього світу. При цьому важливо, щоб </w:t>
      </w:r>
      <w:r w:rsidR="0034110F">
        <w:rPr>
          <w:rFonts w:ascii="Times New Roman" w:hAnsi="Times New Roman" w:cs="Times New Roman"/>
          <w:sz w:val="28"/>
          <w:szCs w:val="28"/>
        </w:rPr>
        <w:t>студенти</w:t>
      </w:r>
      <w:r w:rsidRPr="000509A8">
        <w:rPr>
          <w:rFonts w:ascii="Times New Roman" w:hAnsi="Times New Roman" w:cs="Times New Roman"/>
          <w:sz w:val="28"/>
          <w:szCs w:val="28"/>
        </w:rPr>
        <w:t xml:space="preserve"> оволодівали діями й засобами цього пізнання, щоб на першому місці були мотиви їх</w:t>
      </w:r>
      <w:r w:rsidR="005845A5">
        <w:rPr>
          <w:rFonts w:ascii="Times New Roman" w:hAnsi="Times New Roman" w:cs="Times New Roman"/>
          <w:sz w:val="28"/>
          <w:szCs w:val="28"/>
        </w:rPr>
        <w:t xml:space="preserve"> реалізації себе як особистості</w:t>
      </w:r>
      <w:r w:rsidR="005845A5" w:rsidRPr="005845A5">
        <w:rPr>
          <w:rFonts w:ascii="Times New Roman" w:hAnsi="Times New Roman" w:cs="Times New Roman"/>
          <w:sz w:val="28"/>
          <w:szCs w:val="28"/>
        </w:rPr>
        <w:t xml:space="preserve"> </w:t>
      </w:r>
      <w:r w:rsidR="005845A5" w:rsidRPr="000509A8">
        <w:rPr>
          <w:rFonts w:ascii="Times New Roman" w:hAnsi="Times New Roman" w:cs="Times New Roman"/>
          <w:sz w:val="28"/>
          <w:szCs w:val="28"/>
        </w:rPr>
        <w:t>[</w:t>
      </w:r>
      <w:r w:rsidR="001C3D93">
        <w:rPr>
          <w:rFonts w:ascii="Times New Roman" w:hAnsi="Times New Roman" w:cs="Times New Roman"/>
          <w:sz w:val="28"/>
          <w:szCs w:val="28"/>
        </w:rPr>
        <w:t>9</w:t>
      </w:r>
      <w:r w:rsidR="005845A5">
        <w:rPr>
          <w:rFonts w:ascii="Times New Roman" w:hAnsi="Times New Roman" w:cs="Times New Roman"/>
          <w:sz w:val="28"/>
          <w:szCs w:val="28"/>
        </w:rPr>
        <w:t xml:space="preserve">, с. </w:t>
      </w:r>
      <w:r w:rsidR="001C3D93">
        <w:rPr>
          <w:rFonts w:ascii="Times New Roman" w:hAnsi="Times New Roman" w:cs="Times New Roman"/>
          <w:sz w:val="28"/>
          <w:szCs w:val="28"/>
        </w:rPr>
        <w:t>250</w:t>
      </w:r>
      <w:r w:rsidR="005845A5" w:rsidRPr="000509A8">
        <w:rPr>
          <w:rFonts w:ascii="Times New Roman" w:hAnsi="Times New Roman" w:cs="Times New Roman"/>
          <w:sz w:val="28"/>
          <w:szCs w:val="28"/>
        </w:rPr>
        <w:t>]</w:t>
      </w:r>
      <w:r w:rsidR="005845A5" w:rsidRPr="005845A5">
        <w:rPr>
          <w:rFonts w:ascii="Times New Roman" w:hAnsi="Times New Roman" w:cs="Times New Roman"/>
          <w:sz w:val="28"/>
          <w:szCs w:val="28"/>
        </w:rPr>
        <w:t>.</w:t>
      </w:r>
      <w:r w:rsidRPr="000509A8">
        <w:rPr>
          <w:rFonts w:ascii="Times New Roman" w:hAnsi="Times New Roman" w:cs="Times New Roman"/>
          <w:sz w:val="28"/>
          <w:szCs w:val="28"/>
        </w:rPr>
        <w:t xml:space="preserve"> Тому необхідно наголошувати на мотивації, як результаті</w:t>
      </w:r>
      <w:r>
        <w:rPr>
          <w:rFonts w:ascii="Times New Roman" w:hAnsi="Times New Roman" w:cs="Times New Roman"/>
          <w:sz w:val="28"/>
          <w:szCs w:val="28"/>
        </w:rPr>
        <w:t xml:space="preserve"> внутрішніх потреб людини, її</w:t>
      </w:r>
      <w:r w:rsidRPr="000509A8">
        <w:rPr>
          <w:rFonts w:ascii="Times New Roman" w:hAnsi="Times New Roman" w:cs="Times New Roman"/>
          <w:sz w:val="28"/>
          <w:szCs w:val="28"/>
        </w:rPr>
        <w:t xml:space="preserve"> інтересів й емоцій, цілей та задач, наявність мотивів, </w:t>
      </w:r>
      <w:r>
        <w:rPr>
          <w:rFonts w:ascii="Times New Roman" w:hAnsi="Times New Roman" w:cs="Times New Roman"/>
          <w:sz w:val="28"/>
          <w:szCs w:val="28"/>
        </w:rPr>
        <w:t>спрямова</w:t>
      </w:r>
      <w:r w:rsidRPr="000509A8">
        <w:rPr>
          <w:rFonts w:ascii="Times New Roman" w:hAnsi="Times New Roman" w:cs="Times New Roman"/>
          <w:sz w:val="28"/>
          <w:szCs w:val="28"/>
        </w:rPr>
        <w:t xml:space="preserve">них на активізацію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0509A8">
        <w:rPr>
          <w:rFonts w:ascii="Times New Roman" w:hAnsi="Times New Roman" w:cs="Times New Roman"/>
          <w:sz w:val="28"/>
          <w:szCs w:val="28"/>
        </w:rPr>
        <w:t xml:space="preserve"> діяльності.</w:t>
      </w:r>
    </w:p>
    <w:p w:rsidR="00240784" w:rsidRPr="009C6A4C" w:rsidRDefault="00240784" w:rsidP="0077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9A8">
        <w:rPr>
          <w:rFonts w:ascii="Times New Roman" w:hAnsi="Times New Roman" w:cs="Times New Roman"/>
          <w:sz w:val="28"/>
          <w:szCs w:val="28"/>
        </w:rPr>
        <w:t>Формування мотивів - це насамперед  створення умов для проявлення внутрішніх стимулів до навчання,усвідомленням  їх самою людиною та подальший саморозвиток мотиваційної сфери.  Між тим</w:t>
      </w:r>
      <w:r w:rsidR="00771DA4">
        <w:rPr>
          <w:rFonts w:ascii="Times New Roman" w:hAnsi="Times New Roman" w:cs="Times New Roman"/>
          <w:sz w:val="28"/>
          <w:szCs w:val="28"/>
        </w:rPr>
        <w:t>,</w:t>
      </w:r>
      <w:r w:rsidRPr="000509A8">
        <w:rPr>
          <w:rFonts w:ascii="Times New Roman" w:hAnsi="Times New Roman" w:cs="Times New Roman"/>
          <w:sz w:val="28"/>
          <w:szCs w:val="28"/>
        </w:rPr>
        <w:t xml:space="preserve"> при оволодінні іншомовною культурою зовсім не  байдуже</w:t>
      </w:r>
      <w:r w:rsidR="00771DA4">
        <w:rPr>
          <w:rFonts w:ascii="Times New Roman" w:hAnsi="Times New Roman" w:cs="Times New Roman"/>
          <w:sz w:val="28"/>
          <w:szCs w:val="28"/>
        </w:rPr>
        <w:t>,</w:t>
      </w:r>
      <w:r w:rsidRPr="000509A8">
        <w:rPr>
          <w:rFonts w:ascii="Times New Roman" w:hAnsi="Times New Roman" w:cs="Times New Roman"/>
          <w:sz w:val="28"/>
          <w:szCs w:val="28"/>
        </w:rPr>
        <w:t xml:space="preserve"> які мотиви стимулюють  до здійснення діяльності. Найбільш цінні мотиви важливо довести до рівня повного усвідомлення, щоб надати їм спонукальної сили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A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752F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0509A8">
        <w:rPr>
          <w:rFonts w:ascii="Times New Roman" w:hAnsi="Times New Roman" w:cs="Times New Roman"/>
          <w:sz w:val="28"/>
          <w:szCs w:val="28"/>
        </w:rPr>
        <w:t>]</w:t>
      </w:r>
      <w:r w:rsidRPr="009C6A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0784" w:rsidRPr="000509A8" w:rsidRDefault="00240784" w:rsidP="0077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приділяється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комунікативному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509A8">
        <w:rPr>
          <w:rFonts w:ascii="Times New Roman" w:hAnsi="Times New Roman" w:cs="Times New Roman"/>
          <w:sz w:val="28"/>
          <w:szCs w:val="28"/>
          <w:lang w:val="ru-RU"/>
        </w:rPr>
        <w:t>ідходу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зазначають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найефективнішими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[6</w:t>
      </w:r>
      <w:r w:rsidR="005845A5">
        <w:rPr>
          <w:rFonts w:ascii="Times New Roman" w:hAnsi="Times New Roman" w:cs="Times New Roman"/>
          <w:sz w:val="28"/>
          <w:szCs w:val="28"/>
          <w:lang w:val="ru-RU"/>
        </w:rPr>
        <w:t>,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  <w:r w:rsidRPr="000509A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C6A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креативність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підбір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509A8">
        <w:rPr>
          <w:rFonts w:ascii="Times New Roman" w:hAnsi="Times New Roman" w:cs="Times New Roman"/>
          <w:sz w:val="28"/>
          <w:szCs w:val="28"/>
          <w:lang w:val="ru-RU"/>
        </w:rPr>
        <w:t>ізноманітних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автентичні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- та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відеоматеріали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509A8">
        <w:rPr>
          <w:rFonts w:ascii="Times New Roman" w:hAnsi="Times New Roman" w:cs="Times New Roman"/>
          <w:sz w:val="28"/>
          <w:szCs w:val="28"/>
          <w:lang w:val="ru-RU"/>
        </w:rPr>
        <w:t>послаблюється</w:t>
      </w:r>
      <w:proofErr w:type="spellEnd"/>
      <w:r w:rsidRPr="00050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0B0E" w:rsidRPr="00B93DF0" w:rsidRDefault="00200B0E" w:rsidP="0077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F0">
        <w:rPr>
          <w:rFonts w:ascii="Times New Roman" w:hAnsi="Times New Roman" w:cs="Times New Roman"/>
          <w:sz w:val="28"/>
          <w:szCs w:val="28"/>
        </w:rPr>
        <w:t>Розмаїття видів діяльності, що можуть бути застосовані за умови комунікативного підходу до викладання іноземної мови</w:t>
      </w:r>
      <w:r w:rsidR="00584D5C">
        <w:rPr>
          <w:rFonts w:ascii="Times New Roman" w:hAnsi="Times New Roman" w:cs="Times New Roman"/>
          <w:sz w:val="28"/>
          <w:szCs w:val="28"/>
        </w:rPr>
        <w:t>,</w:t>
      </w:r>
      <w:r w:rsidRPr="00B93DF0">
        <w:rPr>
          <w:rFonts w:ascii="Times New Roman" w:hAnsi="Times New Roman" w:cs="Times New Roman"/>
          <w:sz w:val="28"/>
          <w:szCs w:val="28"/>
        </w:rPr>
        <w:t xml:space="preserve"> є необмеженим за умови, що такі вправи дають змогу студентам досягти комунікативних цілей навчальної програми курсу, залучити студентів до комунікативної діяльності з метою передачі інформації чи її отримання, мовної взаємодії. </w:t>
      </w:r>
    </w:p>
    <w:p w:rsidR="00200B0E" w:rsidRDefault="00200B0E" w:rsidP="00771D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DF0">
        <w:rPr>
          <w:rFonts w:ascii="Times New Roman" w:hAnsi="Times New Roman" w:cs="Times New Roman"/>
          <w:sz w:val="28"/>
          <w:szCs w:val="28"/>
        </w:rPr>
        <w:t xml:space="preserve">Роль викладача при комунікативному підході до викладання іноземної мови було визначено багатьма науковцями, серед яких </w:t>
      </w:r>
      <w:r w:rsidR="00705D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05DAF" w:rsidRPr="00705D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>Breen</w:t>
      </w:r>
      <w:proofErr w:type="spellEnd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>and</w:t>
      </w:r>
      <w:proofErr w:type="spellEnd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05DA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="00705DAF" w:rsidRPr="00705D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>Candlin</w:t>
      </w:r>
      <w:proofErr w:type="spellEnd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>, які описують ці ролі у своїй праці «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The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essentials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of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a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communicative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curriculum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in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language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teaching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Applied</w:t>
      </w:r>
      <w:proofErr w:type="spellEnd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i/>
          <w:color w:val="000000"/>
          <w:sz w:val="28"/>
          <w:szCs w:val="28"/>
        </w:rPr>
        <w:t>Linguistics</w:t>
      </w:r>
      <w:proofErr w:type="spellEnd"/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». Першою з них вони визначають роль посередника в організації процесу комунікації між її учасниками та між ними  і різними видами діяльності чи текстами. Іншою роллю вони визначають роль незалежного учасника навчальної групи. Остання роль тісно пов’язана із цілями </w:t>
      </w:r>
      <w:r w:rsidRPr="00B93DF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першої і випливає із неї. Ці ролі передбачають і ряд другорядних: організатора ресурсів, керуючого та дослідника, аналітика і радника 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[1, </w:t>
      </w:r>
      <w:r w:rsidR="00483F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. 99]. </w:t>
      </w:r>
    </w:p>
    <w:p w:rsidR="001C3D93" w:rsidRPr="009518C7" w:rsidRDefault="001C3D93" w:rsidP="00771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Ларсен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Фрімен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>, у свою чергу, підтримує науковців і зазначає, що в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икладачі в умовах комунікативного підходу повинні виконувати роль радше слухачів, ніж тих, хто говорить, приймаючи функцію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фасилітатора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Викладач визначає вправи, та маючи за мету діяльність студентів, повинен лиш спостерігати, часом відіграючи роль судді. Завдяки підвищеній відповідальності у розігруванні навчальних сцен студенти мають можливість відчути себе впевненішими у застосуванні мови, що вивчається. За словами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Ларсен-Фрімен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студенти є відповідальними менеджерами свого власного навчання.</w:t>
      </w:r>
      <w:r w:rsidRPr="00B93DF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[5]</w:t>
      </w:r>
    </w:p>
    <w:p w:rsidR="00705DAF" w:rsidRPr="009518C7" w:rsidRDefault="00705DAF" w:rsidP="00771D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Комунікативна активність – це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навчальній діяльності всіх тих, хто навчається. Важливо, щоб ця діяльність наближалась до безпосереднього спілкування. Групова взаємодія тих, що навчаються,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спрямована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вирішення цієї проблеми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 цієї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стимулює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активність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кожного і яка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спонукає до ство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рення атмосфери взаєморозуміння, кожен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асник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чітко бачить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свій внесок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спільну справу, що в результаті є ефективним способом підвищення комунікативної компетенції майбутніх фахівців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05DAF" w:rsidRPr="00E4153B" w:rsidRDefault="00705DAF" w:rsidP="00705D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Практичні заняття</w:t>
      </w:r>
      <w:r w:rsidRPr="009518C7">
        <w:rPr>
          <w:rFonts w:ascii="Times New Roman" w:hAnsi="Times New Roman" w:cs="Times New Roman"/>
          <w:sz w:val="28"/>
          <w:szCs w:val="28"/>
        </w:rPr>
        <w:t xml:space="preserve"> </w:t>
      </w:r>
      <w:r w:rsidRPr="00BC0B01">
        <w:rPr>
          <w:rFonts w:ascii="Times New Roman" w:hAnsi="Times New Roman" w:cs="Times New Roman"/>
          <w:sz w:val="28"/>
          <w:szCs w:val="28"/>
        </w:rPr>
        <w:t xml:space="preserve"> з іноземної мови</w:t>
      </w:r>
      <w:r w:rsidRPr="0013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ВУЗі</w:t>
      </w:r>
      <w:proofErr w:type="spellEnd"/>
      <w:r>
        <w:rPr>
          <w:rFonts w:ascii="Times New Roman" w:hAnsi="Times New Roman" w:cs="Times New Roman"/>
          <w:sz w:val="28"/>
          <w:szCs w:val="28"/>
        </w:rPr>
        <w:t>, де типовим є розгляд проблемних ситуацій і їх можливих рішень</w:t>
      </w:r>
      <w:r w:rsidRPr="00BC0B01">
        <w:rPr>
          <w:rFonts w:ascii="Times New Roman" w:hAnsi="Times New Roman" w:cs="Times New Roman"/>
          <w:sz w:val="28"/>
          <w:szCs w:val="28"/>
        </w:rPr>
        <w:t>, набувають більшої</w:t>
      </w:r>
      <w:r w:rsidRPr="00E4153B">
        <w:rPr>
          <w:rFonts w:ascii="Times New Roman" w:hAnsi="Times New Roman" w:cs="Times New Roman"/>
          <w:sz w:val="28"/>
          <w:szCs w:val="28"/>
        </w:rPr>
        <w:t xml:space="preserve"> ефективності за умови використання різних методів роботи  зі студентами – поєднання індивідуальної, групової та </w:t>
      </w:r>
      <w:r>
        <w:rPr>
          <w:rFonts w:ascii="Times New Roman" w:hAnsi="Times New Roman" w:cs="Times New Roman"/>
          <w:sz w:val="28"/>
          <w:szCs w:val="28"/>
        </w:rPr>
        <w:t xml:space="preserve">колективної роботи. Варіювання </w:t>
      </w:r>
      <w:r w:rsidRPr="00E4153B">
        <w:rPr>
          <w:rFonts w:ascii="Times New Roman" w:hAnsi="Times New Roman" w:cs="Times New Roman"/>
          <w:sz w:val="28"/>
          <w:szCs w:val="28"/>
        </w:rPr>
        <w:t xml:space="preserve">між цими </w:t>
      </w:r>
      <w:r w:rsidRPr="00BC0B01">
        <w:rPr>
          <w:rFonts w:ascii="Times New Roman" w:hAnsi="Times New Roman" w:cs="Times New Roman"/>
          <w:sz w:val="28"/>
          <w:szCs w:val="28"/>
        </w:rPr>
        <w:t>методами</w:t>
      </w:r>
      <w:r>
        <w:rPr>
          <w:rFonts w:ascii="Times New Roman" w:hAnsi="Times New Roman" w:cs="Times New Roman"/>
          <w:sz w:val="28"/>
          <w:szCs w:val="28"/>
        </w:rPr>
        <w:t xml:space="preserve"> роботи </w:t>
      </w:r>
      <w:r w:rsidRPr="00E4153B">
        <w:rPr>
          <w:rFonts w:ascii="Times New Roman" w:hAnsi="Times New Roman" w:cs="Times New Roman"/>
          <w:sz w:val="28"/>
          <w:szCs w:val="28"/>
        </w:rPr>
        <w:t>в межах одного практичного</w:t>
      </w:r>
      <w:r>
        <w:rPr>
          <w:rFonts w:ascii="Times New Roman" w:hAnsi="Times New Roman" w:cs="Times New Roman"/>
          <w:sz w:val="28"/>
          <w:szCs w:val="28"/>
        </w:rPr>
        <w:t xml:space="preserve"> заняття</w:t>
      </w:r>
      <w:r w:rsidRPr="00E4153B">
        <w:rPr>
          <w:rFonts w:ascii="Times New Roman" w:hAnsi="Times New Roman" w:cs="Times New Roman"/>
          <w:sz w:val="28"/>
          <w:szCs w:val="28"/>
        </w:rPr>
        <w:t xml:space="preserve"> дозв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153B">
        <w:rPr>
          <w:rFonts w:ascii="Times New Roman" w:hAnsi="Times New Roman" w:cs="Times New Roman"/>
          <w:sz w:val="28"/>
          <w:szCs w:val="28"/>
        </w:rPr>
        <w:t>ляє уникнути одноманітності та, як наслідок, втрати інтересу студентів до завдань</w:t>
      </w:r>
      <w:r>
        <w:rPr>
          <w:rFonts w:ascii="Times New Roman" w:hAnsi="Times New Roman" w:cs="Times New Roman"/>
          <w:sz w:val="28"/>
          <w:szCs w:val="28"/>
        </w:rPr>
        <w:t>, що виконуються</w:t>
      </w:r>
      <w:r w:rsidRPr="00E4153B">
        <w:rPr>
          <w:rFonts w:ascii="Times New Roman" w:hAnsi="Times New Roman" w:cs="Times New Roman"/>
          <w:sz w:val="28"/>
          <w:szCs w:val="28"/>
        </w:rPr>
        <w:t>.</w:t>
      </w:r>
    </w:p>
    <w:p w:rsidR="00583E17" w:rsidRDefault="00583E17" w:rsidP="00771DA4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 w:rsidRPr="00583E17">
        <w:rPr>
          <w:rFonts w:ascii="Times New Roman" w:hAnsi="Times New Roman"/>
          <w:sz w:val="28"/>
          <w:szCs w:val="28"/>
        </w:rPr>
        <w:t xml:space="preserve">Науковці зазначають, що викладачі повинні використовувати ті види роботи, що найбільше відповідають  розміру групи, часу, умовам приміщення та особливостям завдань. </w:t>
      </w:r>
      <w:r>
        <w:rPr>
          <w:rFonts w:ascii="Times New Roman" w:hAnsi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вивченні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ділової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іноземної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тиль і методологія занять будуть теж дещо іншими. Замість, наприклад, роботи в парах чи групах, студенти можуть значно більше дізнатись 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результаті кейс стаді, рольових ігор чи вправ-симуляцій.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ситуаціях викладач виконує інші, аніж в ході вивчення англійської розмовної ролі. Це, наприклад, можуть бути ролі </w:t>
      </w:r>
      <w:r w:rsidRPr="001B22BC">
        <w:rPr>
          <w:rFonts w:ascii="Times New Roman" w:hAnsi="Times New Roman" w:cs="Times New Roman"/>
          <w:sz w:val="28"/>
          <w:szCs w:val="28"/>
        </w:rPr>
        <w:t xml:space="preserve">куратора, модератора вчителя-помічника в ході тренування вмінь для проведення зустрічей, або роль посередника, коли опрацьовуються навички </w:t>
      </w:r>
      <w:r>
        <w:rPr>
          <w:rFonts w:ascii="Times New Roman" w:hAnsi="Times New Roman" w:cs="Times New Roman"/>
          <w:sz w:val="28"/>
          <w:szCs w:val="28"/>
        </w:rPr>
        <w:t>моніторингу переговорів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[9; 12</w:t>
      </w:r>
      <w:r w:rsidRPr="00826A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584D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Робота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є формою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метою</w:t>
      </w:r>
      <w:r w:rsidRPr="00E910E9">
        <w:rPr>
          <w:rFonts w:ascii="Times New Roman" w:hAnsi="Times New Roman"/>
          <w:sz w:val="28"/>
          <w:szCs w:val="28"/>
        </w:rPr>
        <w:t xml:space="preserve"> покращення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вмінь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критичного </w:t>
      </w:r>
      <w:r w:rsidRPr="00904FF8">
        <w:rPr>
          <w:rFonts w:ascii="Times New Roman" w:hAnsi="Times New Roman"/>
          <w:sz w:val="28"/>
          <w:szCs w:val="28"/>
        </w:rPr>
        <w:t>мислення,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83E17" w:rsidRPr="00E4153B" w:rsidRDefault="00583E17" w:rsidP="00771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3B">
        <w:rPr>
          <w:rFonts w:ascii="Times New Roman" w:hAnsi="Times New Roman" w:cs="Times New Roman"/>
          <w:sz w:val="28"/>
          <w:szCs w:val="28"/>
        </w:rPr>
        <w:t xml:space="preserve">Діяльність малих груп повинна піддаватись контролю з боку викладача, щоб той спрямував її у випадку, коли група відхилилась від виконання поставленого завдання. </w:t>
      </w:r>
      <w:r>
        <w:rPr>
          <w:rFonts w:ascii="Times New Roman" w:hAnsi="Times New Roman" w:cs="Times New Roman"/>
          <w:sz w:val="28"/>
          <w:szCs w:val="28"/>
        </w:rPr>
        <w:t>Наглядати</w:t>
      </w:r>
      <w:r w:rsidRPr="00E4153B">
        <w:rPr>
          <w:rFonts w:ascii="Times New Roman" w:hAnsi="Times New Roman" w:cs="Times New Roman"/>
          <w:sz w:val="28"/>
          <w:szCs w:val="28"/>
        </w:rPr>
        <w:t xml:space="preserve"> за діяльністю студентів необхідно ще й для того, щоб відслідковувати їх успіхи в процесі роботи. Та з іншого боку, як відзначають науковці</w:t>
      </w:r>
      <w:r w:rsidRPr="00BC0B01">
        <w:rPr>
          <w:rFonts w:ascii="Times New Roman" w:hAnsi="Times New Roman" w:cs="Times New Roman"/>
          <w:sz w:val="28"/>
          <w:szCs w:val="28"/>
        </w:rPr>
        <w:t>,</w:t>
      </w:r>
      <w:r w:rsidRPr="00E4153B">
        <w:rPr>
          <w:rFonts w:ascii="Times New Roman" w:hAnsi="Times New Roman" w:cs="Times New Roman"/>
          <w:sz w:val="28"/>
          <w:szCs w:val="28"/>
        </w:rPr>
        <w:t xml:space="preserve"> у цьому випадку є небезпека </w:t>
      </w:r>
      <w:r w:rsidRPr="009346A7">
        <w:rPr>
          <w:rFonts w:ascii="Times New Roman" w:hAnsi="Times New Roman" w:cs="Times New Roman"/>
          <w:sz w:val="28"/>
          <w:szCs w:val="28"/>
        </w:rPr>
        <w:t>включення</w:t>
      </w:r>
      <w:r w:rsidRPr="00E4153B">
        <w:rPr>
          <w:rFonts w:ascii="Times New Roman" w:hAnsi="Times New Roman" w:cs="Times New Roman"/>
          <w:sz w:val="28"/>
          <w:szCs w:val="28"/>
        </w:rPr>
        <w:t xml:space="preserve"> викладача в дискусію, що може послабити чи знівелювати позиції учасників</w:t>
      </w:r>
      <w:r w:rsidR="00771DA4">
        <w:rPr>
          <w:rFonts w:ascii="Times New Roman" w:hAnsi="Times New Roman" w:cs="Times New Roman"/>
          <w:sz w:val="28"/>
          <w:szCs w:val="28"/>
        </w:rPr>
        <w:t xml:space="preserve"> </w:t>
      </w:r>
      <w:r w:rsidR="00771DA4" w:rsidRPr="00BC0B01">
        <w:rPr>
          <w:rFonts w:ascii="Times New Roman" w:hAnsi="Times New Roman" w:cs="Times New Roman"/>
          <w:sz w:val="28"/>
          <w:szCs w:val="28"/>
        </w:rPr>
        <w:sym w:font="Symbol" w:char="F05B"/>
      </w:r>
      <w:r w:rsidR="00771DA4">
        <w:rPr>
          <w:rFonts w:ascii="Times New Roman" w:hAnsi="Times New Roman" w:cs="Times New Roman"/>
          <w:sz w:val="28"/>
          <w:szCs w:val="28"/>
        </w:rPr>
        <w:t>1;2;4</w:t>
      </w:r>
      <w:r w:rsidR="00771DA4" w:rsidRPr="00BC0B01">
        <w:rPr>
          <w:rFonts w:ascii="Times New Roman" w:hAnsi="Times New Roman" w:cs="Times New Roman"/>
          <w:sz w:val="28"/>
          <w:szCs w:val="28"/>
        </w:rPr>
        <w:sym w:font="Symbol" w:char="F05D"/>
      </w:r>
      <w:r w:rsidRPr="00E4153B">
        <w:rPr>
          <w:rFonts w:ascii="Times New Roman" w:hAnsi="Times New Roman" w:cs="Times New Roman"/>
          <w:sz w:val="28"/>
          <w:szCs w:val="28"/>
        </w:rPr>
        <w:t xml:space="preserve">. Адже перед початком підготованого діалогу з викладачем студентам необхідно </w:t>
      </w:r>
      <w:r w:rsidRPr="009346A7">
        <w:rPr>
          <w:rFonts w:ascii="Times New Roman" w:hAnsi="Times New Roman" w:cs="Times New Roman"/>
          <w:sz w:val="28"/>
          <w:szCs w:val="28"/>
        </w:rPr>
        <w:t>обдумати</w:t>
      </w:r>
      <w:r w:rsidRPr="00E4153B">
        <w:rPr>
          <w:rFonts w:ascii="Times New Roman" w:hAnsi="Times New Roman" w:cs="Times New Roman"/>
          <w:sz w:val="28"/>
          <w:szCs w:val="28"/>
        </w:rPr>
        <w:t xml:space="preserve"> та розвинути свою точку зору.</w:t>
      </w:r>
    </w:p>
    <w:p w:rsidR="00CC639E" w:rsidRPr="0060783E" w:rsidRDefault="00CC639E" w:rsidP="00CC63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співпраці викладача та студентів на занятті залежить значним чином від розуміння останніми способу його організації. Цьому варто приділити окрему увагу, як і тому, щоб навчити студентів працювати разом, що покращить якість та ефективність навчального заняття. Тому поєднання різних методів організації навчального процесу в межах одного заняття</w:t>
      </w:r>
      <w:r w:rsidRPr="00FA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 забезпечити підвищення його ефективності.</w:t>
      </w:r>
    </w:p>
    <w:p w:rsidR="00583E17" w:rsidRPr="00927AC6" w:rsidRDefault="00E4158A" w:rsidP="00927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исновки з даного дослідження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E17" w:rsidRPr="00927AC6">
        <w:rPr>
          <w:rFonts w:ascii="Times New Roman" w:hAnsi="Times New Roman" w:cs="Times New Roman"/>
          <w:color w:val="000000"/>
          <w:sz w:val="28"/>
          <w:szCs w:val="28"/>
        </w:rPr>
        <w:t xml:space="preserve">Отож, </w:t>
      </w:r>
      <w:r w:rsidR="00AE3C80" w:rsidRPr="00927AC6">
        <w:rPr>
          <w:rFonts w:ascii="Times New Roman" w:hAnsi="Times New Roman" w:cs="Times New Roman"/>
          <w:sz w:val="28"/>
          <w:szCs w:val="28"/>
        </w:rPr>
        <w:t>можемо</w:t>
      </w:r>
      <w:r w:rsidR="00583E17" w:rsidRPr="00927AC6">
        <w:rPr>
          <w:rFonts w:ascii="Times New Roman" w:hAnsi="Times New Roman" w:cs="Times New Roman"/>
          <w:sz w:val="28"/>
          <w:szCs w:val="28"/>
        </w:rPr>
        <w:t xml:space="preserve"> підсумувати, що </w:t>
      </w:r>
      <w:r w:rsidR="00927AC6">
        <w:rPr>
          <w:rFonts w:ascii="Times New Roman" w:hAnsi="Times New Roman" w:cs="Times New Roman"/>
          <w:sz w:val="28"/>
          <w:szCs w:val="28"/>
        </w:rPr>
        <w:t>навча</w:t>
      </w:r>
      <w:r w:rsidR="00AE3C80" w:rsidRPr="00927AC6">
        <w:rPr>
          <w:rFonts w:ascii="Times New Roman" w:hAnsi="Times New Roman" w:cs="Times New Roman"/>
          <w:sz w:val="28"/>
          <w:szCs w:val="28"/>
        </w:rPr>
        <w:t>ння іноземно</w:t>
      </w:r>
      <w:r w:rsidR="00927AC6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мови</w:t>
      </w:r>
      <w:r w:rsidR="00AE3C80" w:rsidRPr="00927AC6">
        <w:rPr>
          <w:rFonts w:ascii="Times New Roman" w:hAnsi="Times New Roman" w:cs="Times New Roman"/>
          <w:sz w:val="28"/>
          <w:szCs w:val="28"/>
        </w:rPr>
        <w:t xml:space="preserve"> </w:t>
      </w:r>
      <w:r w:rsidR="00AE3C80" w:rsidRPr="00927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умовах комунікативного підходу, </w:t>
      </w:r>
      <w:r w:rsidR="00AE3C80" w:rsidRPr="00927AC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E3C80" w:rsidRPr="00927AC6">
        <w:rPr>
          <w:rFonts w:ascii="Times New Roman" w:hAnsi="Times New Roman" w:cs="Times New Roman"/>
          <w:sz w:val="28"/>
          <w:szCs w:val="28"/>
        </w:rPr>
        <w:t>ВУЗі</w:t>
      </w:r>
      <w:proofErr w:type="spellEnd"/>
      <w:r w:rsidR="00583E17" w:rsidRPr="00927AC6">
        <w:rPr>
          <w:rFonts w:ascii="Times New Roman" w:hAnsi="Times New Roman" w:cs="Times New Roman"/>
          <w:sz w:val="28"/>
          <w:szCs w:val="28"/>
        </w:rPr>
        <w:t xml:space="preserve"> </w:t>
      </w:r>
      <w:r w:rsidR="00AE3C80" w:rsidRPr="00927AC6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927A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доводить оптимальну результативність </w:t>
      </w:r>
      <w:r w:rsidR="00927AC6" w:rsidRPr="00927AC6">
        <w:rPr>
          <w:rFonts w:ascii="Times New Roman" w:hAnsi="Times New Roman" w:cs="Times New Roman"/>
          <w:sz w:val="28"/>
          <w:szCs w:val="28"/>
        </w:rPr>
        <w:t>в умовах</w:t>
      </w:r>
      <w:r w:rsidR="00583E17" w:rsidRPr="00927AC6">
        <w:rPr>
          <w:rFonts w:ascii="Times New Roman" w:hAnsi="Times New Roman" w:cs="Times New Roman"/>
          <w:sz w:val="28"/>
          <w:szCs w:val="28"/>
        </w:rPr>
        <w:t xml:space="preserve"> особистісно-орієнтован</w:t>
      </w:r>
      <w:r w:rsidR="00927AC6" w:rsidRPr="00927AC6">
        <w:rPr>
          <w:rFonts w:ascii="Times New Roman" w:hAnsi="Times New Roman" w:cs="Times New Roman"/>
          <w:sz w:val="28"/>
          <w:szCs w:val="28"/>
        </w:rPr>
        <w:t>ого навчання</w:t>
      </w:r>
      <w:r w:rsidR="00583E17" w:rsidRPr="00927AC6">
        <w:rPr>
          <w:rFonts w:ascii="Times New Roman" w:hAnsi="Times New Roman" w:cs="Times New Roman"/>
          <w:sz w:val="28"/>
          <w:szCs w:val="28"/>
        </w:rPr>
        <w:t xml:space="preserve">. </w:t>
      </w:r>
      <w:r w:rsidR="00927AC6" w:rsidRPr="00927AC6">
        <w:rPr>
          <w:rFonts w:ascii="Times New Roman" w:hAnsi="Times New Roman" w:cs="Times New Roman"/>
          <w:sz w:val="28"/>
          <w:szCs w:val="28"/>
        </w:rPr>
        <w:t>Тут</w:t>
      </w:r>
      <w:r w:rsidR="00583E17" w:rsidRPr="00927AC6">
        <w:rPr>
          <w:rFonts w:ascii="Times New Roman" w:hAnsi="Times New Roman" w:cs="Times New Roman"/>
          <w:sz w:val="28"/>
          <w:szCs w:val="28"/>
        </w:rPr>
        <w:t>, насамперед, слід виявити індивідуальні особливості студентів і зіставляти виявлені закономірності функціонування пізнавальних процесів з оптимальними умовами їх перебігу.</w:t>
      </w:r>
    </w:p>
    <w:p w:rsidR="0034110F" w:rsidRPr="00B93DF0" w:rsidRDefault="0034110F" w:rsidP="00AB0F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3DF0">
        <w:rPr>
          <w:rFonts w:ascii="Times New Roman" w:hAnsi="Times New Roman" w:cs="Times New Roman"/>
          <w:b/>
          <w:sz w:val="28"/>
          <w:szCs w:val="28"/>
        </w:rPr>
        <w:t>Список літератури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Berns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M.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Functional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Another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//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Savignon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&amp; M.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Berns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Initiatives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readings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6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Boston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Addison-Wesley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Publishing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Co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D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1984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E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3-21. 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Clark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J. L.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Classroom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assessment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British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,"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– Oxford: </w:t>
      </w:r>
      <w:proofErr w:type="spellStart"/>
      <w:r w:rsidRPr="00DE79AC">
        <w:rPr>
          <w:rFonts w:ascii="Times New Roman" w:hAnsi="Times New Roman" w:cs="Times New Roman"/>
          <w:color w:val="000000"/>
          <w:sz w:val="28"/>
          <w:szCs w:val="28"/>
        </w:rPr>
        <w:t>Oxford</w:t>
      </w:r>
      <w:proofErr w:type="spellEnd"/>
      <w:r w:rsidRPr="00DE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9AC">
        <w:rPr>
          <w:rFonts w:ascii="Times New Roman" w:hAnsi="Times New Roman" w:cs="Times New Roman"/>
          <w:color w:val="000000"/>
          <w:sz w:val="28"/>
          <w:szCs w:val="28"/>
        </w:rPr>
        <w:t>University</w:t>
      </w:r>
      <w:proofErr w:type="spellEnd"/>
      <w:r w:rsidRPr="00DE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9AC">
        <w:rPr>
          <w:rFonts w:ascii="Times New Roman" w:hAnsi="Times New Roman" w:cs="Times New Roman"/>
          <w:color w:val="000000"/>
          <w:sz w:val="28"/>
          <w:szCs w:val="28"/>
        </w:rPr>
        <w:t>Press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25(1),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1987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– pp.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9-19.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Dolle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D.,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Willems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G. M.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foreign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teacher's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case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European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,"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Routledge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: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Routledge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Part of the Taylor and Francis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group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</w:t>
      </w:r>
      <w:proofErr w:type="gram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(2),</w:t>
      </w:r>
      <w:r w:rsidRPr="00DE79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1984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– pp. 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145-54.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Gerngross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G.,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Puchta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H.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Beyond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notions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functions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art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letting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291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Savignon</w:t>
      </w:r>
      <w:proofErr w:type="spellEnd"/>
      <w:r w:rsidRPr="00291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M.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Berns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Initiatives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readings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6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Boston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Addison-Wesley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Publishing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Co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D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1984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E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291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89-107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Larsen-Freeman, D.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Techniques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principles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1986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Littlewood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 W.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introduction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."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1981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Morrow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K.,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Schocker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M.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Using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texts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B4B9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//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"ELT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," 41(4),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1987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pp.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248-56.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Pica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T. P.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second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acquisition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insights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classroom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research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Quarterly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," 21(2),</w:t>
      </w:r>
      <w:r w:rsidRPr="007B4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1988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70-80.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Rosenthal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A. S.,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Sloane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R. A.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foreign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instruction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UMBC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Foreign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Annals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," 20(3),</w:t>
      </w:r>
      <w:r w:rsidRPr="007B4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1987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245-53.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Swan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M.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(1).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"ELT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," 39(1),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1985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pp.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2-12.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Swan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M.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(2).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"ELT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," 39(2),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1985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pp.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76-87.</w:t>
      </w:r>
    </w:p>
    <w:p w:rsidR="0034110F" w:rsidRPr="00B93DF0" w:rsidRDefault="0034110F" w:rsidP="003411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Terrell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T. D.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grammar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instruction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Modern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," 75(1),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1991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рр. 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52-63.</w:t>
      </w:r>
    </w:p>
    <w:p w:rsidR="008701FD" w:rsidRDefault="008701F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518C7" w:rsidRPr="009518C7" w:rsidRDefault="009518C7" w:rsidP="00951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9518C7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Основний текст статті повинен містити такі необхідні елементи, виділені напівжирним шрифтом:</w:t>
      </w:r>
    </w:p>
    <w:p w:rsidR="009518C7" w:rsidRPr="009518C7" w:rsidRDefault="009518C7" w:rsidP="00951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9518C7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9518C7" w:rsidRPr="000A6918" w:rsidRDefault="009518C7" w:rsidP="0095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9518C7" w:rsidRPr="000A6918" w:rsidRDefault="009518C7" w:rsidP="0095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9518C7" w:rsidRPr="000A6918" w:rsidRDefault="009518C7" w:rsidP="0095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9518C7" w:rsidRPr="000A6918" w:rsidRDefault="009518C7" w:rsidP="0095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A6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9518C7" w:rsidRPr="000A6918" w:rsidRDefault="009518C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518C7" w:rsidRPr="000A69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646"/>
    <w:multiLevelType w:val="hybridMultilevel"/>
    <w:tmpl w:val="551EFA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EE"/>
    <w:rsid w:val="000A6918"/>
    <w:rsid w:val="000C10D5"/>
    <w:rsid w:val="000D7E29"/>
    <w:rsid w:val="00127215"/>
    <w:rsid w:val="001279CC"/>
    <w:rsid w:val="0013339E"/>
    <w:rsid w:val="0016718A"/>
    <w:rsid w:val="001C3D93"/>
    <w:rsid w:val="00200B0E"/>
    <w:rsid w:val="00240784"/>
    <w:rsid w:val="00243778"/>
    <w:rsid w:val="00247313"/>
    <w:rsid w:val="0034110F"/>
    <w:rsid w:val="00483F41"/>
    <w:rsid w:val="00583E17"/>
    <w:rsid w:val="005845A5"/>
    <w:rsid w:val="00584D5C"/>
    <w:rsid w:val="00655A50"/>
    <w:rsid w:val="00705DAF"/>
    <w:rsid w:val="00771DA4"/>
    <w:rsid w:val="00792D17"/>
    <w:rsid w:val="007D4C81"/>
    <w:rsid w:val="008701FD"/>
    <w:rsid w:val="008776CD"/>
    <w:rsid w:val="008B5B4C"/>
    <w:rsid w:val="008D1E9A"/>
    <w:rsid w:val="00927AC6"/>
    <w:rsid w:val="009400C5"/>
    <w:rsid w:val="009518C7"/>
    <w:rsid w:val="009869A6"/>
    <w:rsid w:val="00994D91"/>
    <w:rsid w:val="00A22D7A"/>
    <w:rsid w:val="00A911EA"/>
    <w:rsid w:val="00AB0FBE"/>
    <w:rsid w:val="00AE19D5"/>
    <w:rsid w:val="00AE3C80"/>
    <w:rsid w:val="00B2752F"/>
    <w:rsid w:val="00B544C2"/>
    <w:rsid w:val="00C76692"/>
    <w:rsid w:val="00CA09EB"/>
    <w:rsid w:val="00CC639E"/>
    <w:rsid w:val="00E26B25"/>
    <w:rsid w:val="00E4158A"/>
    <w:rsid w:val="00E86EEE"/>
    <w:rsid w:val="00ED0DA8"/>
    <w:rsid w:val="00F300DC"/>
    <w:rsid w:val="00F76DE1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1FD"/>
  </w:style>
  <w:style w:type="paragraph" w:styleId="a3">
    <w:name w:val="List Paragraph"/>
    <w:basedOn w:val="a"/>
    <w:uiPriority w:val="34"/>
    <w:qFormat/>
    <w:rsid w:val="00341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1FD"/>
  </w:style>
  <w:style w:type="paragraph" w:styleId="a3">
    <w:name w:val="List Paragraph"/>
    <w:basedOn w:val="a"/>
    <w:uiPriority w:val="34"/>
    <w:qFormat/>
    <w:rsid w:val="0034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10806</Words>
  <Characters>6160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13</cp:revision>
  <dcterms:created xsi:type="dcterms:W3CDTF">2017-01-26T10:15:00Z</dcterms:created>
  <dcterms:modified xsi:type="dcterms:W3CDTF">2017-03-09T15:54:00Z</dcterms:modified>
</cp:coreProperties>
</file>