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03" w:rsidRDefault="00B10803" w:rsidP="00EE6492">
      <w:pPr>
        <w:tabs>
          <w:tab w:val="left" w:pos="-18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EE6492">
        <w:rPr>
          <w:rFonts w:ascii="Times New Roman" w:hAnsi="Times New Roman"/>
          <w:i/>
          <w:sz w:val="28"/>
          <w:szCs w:val="28"/>
          <w:lang w:val="uk-UA"/>
        </w:rPr>
        <w:t>Адамів Світлана</w:t>
      </w:r>
    </w:p>
    <w:p w:rsidR="000F75B2" w:rsidRPr="000F75B2" w:rsidRDefault="000F75B2" w:rsidP="00EE6492">
      <w:pPr>
        <w:tabs>
          <w:tab w:val="left" w:pos="-18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F75B2">
        <w:rPr>
          <w:rFonts w:ascii="Times New Roman" w:hAnsi="Times New Roman"/>
          <w:sz w:val="28"/>
          <w:szCs w:val="28"/>
          <w:lang w:val="uk-UA"/>
        </w:rPr>
        <w:t>Тернопільський національний економічний університет</w:t>
      </w:r>
    </w:p>
    <w:p w:rsidR="00B10803" w:rsidRDefault="000F75B2" w:rsidP="00EE6492">
      <w:pPr>
        <w:tabs>
          <w:tab w:val="left" w:pos="-18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F75B2">
        <w:rPr>
          <w:rFonts w:ascii="Times New Roman" w:hAnsi="Times New Roman"/>
          <w:sz w:val="28"/>
          <w:szCs w:val="28"/>
          <w:lang w:val="uk-UA"/>
        </w:rPr>
        <w:t>м. Тернопіль</w:t>
      </w:r>
    </w:p>
    <w:p w:rsidR="000F75B2" w:rsidRDefault="000F75B2" w:rsidP="00EE6492">
      <w:pPr>
        <w:tabs>
          <w:tab w:val="left" w:pos="-18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F75B2" w:rsidRPr="000F75B2" w:rsidRDefault="000F75B2" w:rsidP="00EE6492">
      <w:pPr>
        <w:tabs>
          <w:tab w:val="left" w:pos="-18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10803" w:rsidRDefault="00B10803" w:rsidP="00EE6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E6492">
        <w:rPr>
          <w:rFonts w:ascii="Times New Roman" w:hAnsi="Times New Roman"/>
          <w:b/>
          <w:sz w:val="28"/>
          <w:szCs w:val="28"/>
          <w:lang w:val="ru-RU"/>
        </w:rPr>
        <w:t xml:space="preserve">ПРОБЛЕМИ ФОРМУВАННЯ ПРОФЕСІЙНОЇ КОМПЕТЕНТНОСТІ МАЙБУТНІХ МАРКЕТОЛОГІВ </w:t>
      </w:r>
    </w:p>
    <w:p w:rsidR="000F75B2" w:rsidRDefault="000F75B2" w:rsidP="00EE6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F75B2" w:rsidRPr="00EE6492" w:rsidRDefault="000F75B2" w:rsidP="00EE6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10803" w:rsidRPr="00EE6492" w:rsidRDefault="00B10803" w:rsidP="00EE64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6492">
        <w:rPr>
          <w:rFonts w:ascii="Times New Roman" w:hAnsi="Times New Roman"/>
          <w:sz w:val="28"/>
          <w:szCs w:val="28"/>
          <w:lang w:val="uk-UA"/>
        </w:rPr>
        <w:t xml:space="preserve">Особливого значення в сучасних умовах розвиту суспільства набуває навчання компетентного фахівця економічної галузі, спроможного активізувати динаміку виробництва та продажу товарів і послуг. Відтак актуальною стає проблема формування професійної компетентності майбутніх маркетологів, від ефективності діяльності яких залежить </w:t>
      </w:r>
      <w:r w:rsidRPr="00EE64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створення попиту та досягнення цілей підприємства через максимальне задоволення потреб споживачів.</w:t>
      </w:r>
      <w:r w:rsidRPr="00EE6492">
        <w:rPr>
          <w:rFonts w:ascii="Times New Roman" w:hAnsi="Times New Roman"/>
          <w:sz w:val="28"/>
          <w:szCs w:val="28"/>
          <w:lang w:val="uk-UA"/>
        </w:rPr>
        <w:t xml:space="preserve"> Тому науковці обґрунтовують </w:t>
      </w:r>
      <w:r w:rsidRPr="00EE6492">
        <w:rPr>
          <w:rFonts w:ascii="Times New Roman" w:hAnsi="Times New Roman"/>
          <w:spacing w:val="-2"/>
          <w:sz w:val="28"/>
          <w:szCs w:val="28"/>
          <w:lang w:val="uk-UA"/>
        </w:rPr>
        <w:t xml:space="preserve">психолого-педагогічне й організаційно-технологічне забезпечення реалізації інноваційних підходів у навчанні студентів економічного профілю, що </w:t>
      </w:r>
      <w:r w:rsidRPr="00EE6492">
        <w:rPr>
          <w:rFonts w:ascii="Times New Roman" w:hAnsi="Times New Roman"/>
          <w:sz w:val="28"/>
          <w:szCs w:val="28"/>
          <w:lang w:val="uk-UA"/>
        </w:rPr>
        <w:t>передбачає переосмислення традиційних способів підготовки майбутніх маркетологів, упровадження в освітнє середовище ВНЗ ефективних педагогічних технологій і</w:t>
      </w:r>
      <w:r w:rsidRPr="00EE6492">
        <w:rPr>
          <w:rFonts w:ascii="Times New Roman" w:hAnsi="Times New Roman"/>
          <w:kern w:val="2"/>
          <w:sz w:val="28"/>
          <w:szCs w:val="28"/>
          <w:lang w:val="uk-UA" w:eastAsia="ar-SA"/>
        </w:rPr>
        <w:t xml:space="preserve"> суттєвої корекції в організації навчального процесу.</w:t>
      </w:r>
      <w:r w:rsidRPr="00EE6492">
        <w:rPr>
          <w:rFonts w:ascii="Times New Roman" w:hAnsi="Times New Roman"/>
          <w:sz w:val="28"/>
          <w:szCs w:val="28"/>
          <w:lang w:val="uk-UA"/>
        </w:rPr>
        <w:t xml:space="preserve"> Особливого значення набуває використання інтерактивних педагогічних технологій</w:t>
      </w:r>
      <w:r w:rsidRPr="00EE6492">
        <w:rPr>
          <w:rFonts w:ascii="Times New Roman" w:hAnsi="Times New Roman"/>
          <w:spacing w:val="-2"/>
          <w:sz w:val="28"/>
          <w:szCs w:val="28"/>
          <w:lang w:val="uk-UA"/>
        </w:rPr>
        <w:t>, які базуються на активній діалогічній взаємодії суб’єктів освітнього процесу</w:t>
      </w:r>
      <w:r w:rsidRPr="00EE6492">
        <w:rPr>
          <w:rFonts w:ascii="Times New Roman" w:hAnsi="Times New Roman"/>
          <w:sz w:val="28"/>
          <w:szCs w:val="28"/>
          <w:lang w:val="uk-UA"/>
        </w:rPr>
        <w:t>.</w:t>
      </w:r>
    </w:p>
    <w:p w:rsidR="00B10803" w:rsidRPr="00EE6492" w:rsidRDefault="00B10803" w:rsidP="00EE64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E6492">
        <w:rPr>
          <w:rFonts w:ascii="Times New Roman" w:hAnsi="Times New Roman"/>
          <w:sz w:val="28"/>
          <w:szCs w:val="28"/>
          <w:lang w:val="uk-UA"/>
        </w:rPr>
        <w:t xml:space="preserve">У зарубіжній психолого-педагогічній літературі науковці часто використовують поняття </w:t>
      </w:r>
      <w:r w:rsidR="00EE6492">
        <w:rPr>
          <w:rFonts w:ascii="Times New Roman" w:eastAsia="TimesNewRoman,Italic" w:hAnsi="Times New Roman"/>
          <w:iCs/>
          <w:sz w:val="28"/>
          <w:szCs w:val="28"/>
          <w:lang w:val="uk-UA"/>
        </w:rPr>
        <w:t>«ключові компетенції»</w:t>
      </w:r>
      <w:r w:rsidRPr="00EE6492">
        <w:rPr>
          <w:rFonts w:ascii="Times New Roman" w:eastAsia="TimesNewRoman,Italic" w:hAnsi="Times New Roman"/>
          <w:iCs/>
          <w:sz w:val="28"/>
          <w:szCs w:val="28"/>
          <w:lang w:val="uk-UA"/>
        </w:rPr>
        <w:t>, поєднуючи їх із освітніми стандартами, визначаючи як компонент особистісно орієнтованої парадигми освіти й обґрунтовую</w:t>
      </w:r>
      <w:r w:rsidR="00EE6492">
        <w:rPr>
          <w:rFonts w:ascii="Times New Roman" w:eastAsia="TimesNewRoman,Italic" w:hAnsi="Times New Roman"/>
          <w:iCs/>
          <w:sz w:val="28"/>
          <w:szCs w:val="28"/>
          <w:lang w:val="uk-UA"/>
        </w:rPr>
        <w:t>чи технологію конструювання</w:t>
      </w:r>
      <w:r w:rsidRPr="00EE6492">
        <w:rPr>
          <w:rFonts w:ascii="Times New Roman" w:eastAsia="TimesNewRoman,Italic" w:hAnsi="Times New Roman"/>
          <w:iCs/>
          <w:sz w:val="28"/>
          <w:szCs w:val="28"/>
          <w:lang w:val="uk-UA"/>
        </w:rPr>
        <w:t xml:space="preserve">, як нову парадигму результату сучасної освіти. </w:t>
      </w:r>
      <w:r w:rsidRPr="00EE6492">
        <w:rPr>
          <w:rFonts w:ascii="Times New Roman" w:hAnsi="Times New Roman"/>
          <w:sz w:val="28"/>
          <w:szCs w:val="28"/>
          <w:lang w:val="uk-UA"/>
        </w:rPr>
        <w:t>Відтак науковці стверджують, що особливості навчання, наприклад, за модульними програмами, базуються саме на компетенціях</w:t>
      </w:r>
      <w:r w:rsidR="006C6A49">
        <w:rPr>
          <w:rFonts w:ascii="Times New Roman" w:hAnsi="Times New Roman"/>
          <w:sz w:val="28"/>
          <w:szCs w:val="28"/>
          <w:lang w:val="uk-UA"/>
        </w:rPr>
        <w:t>,</w:t>
      </w:r>
      <w:r w:rsidRPr="00EE6492">
        <w:rPr>
          <w:rFonts w:ascii="Times New Roman" w:hAnsi="Times New Roman"/>
          <w:sz w:val="28"/>
          <w:szCs w:val="28"/>
          <w:lang w:val="uk-UA"/>
        </w:rPr>
        <w:t xml:space="preserve"> а п</w:t>
      </w:r>
      <w:proofErr w:type="spellStart"/>
      <w:r w:rsidRPr="00EE6492">
        <w:rPr>
          <w:rFonts w:ascii="Times New Roman" w:eastAsia="TimesNewRomanPSMT" w:hAnsi="Times New Roman"/>
          <w:sz w:val="28"/>
          <w:szCs w:val="28"/>
          <w:lang w:val="ru-RU"/>
        </w:rPr>
        <w:t>оняття</w:t>
      </w:r>
      <w:proofErr w:type="spellEnd"/>
      <w:r w:rsidRPr="00EE6492">
        <w:rPr>
          <w:rFonts w:ascii="Times New Roman" w:eastAsia="TimesNewRomanPSMT" w:hAnsi="Times New Roman"/>
          <w:sz w:val="28"/>
          <w:szCs w:val="28"/>
          <w:lang w:val="ru-RU"/>
        </w:rPr>
        <w:t xml:space="preserve"> «</w:t>
      </w:r>
      <w:proofErr w:type="spellStart"/>
      <w:r w:rsidRPr="00EE6492">
        <w:rPr>
          <w:rFonts w:ascii="Times New Roman" w:eastAsia="TimesNewRomanPSMT" w:hAnsi="Times New Roman"/>
          <w:sz w:val="28"/>
          <w:szCs w:val="28"/>
          <w:lang w:val="ru-RU"/>
        </w:rPr>
        <w:t>компетенції</w:t>
      </w:r>
      <w:proofErr w:type="spellEnd"/>
      <w:r w:rsidRPr="00EE6492">
        <w:rPr>
          <w:rFonts w:ascii="Times New Roman" w:eastAsia="TimesNewRomanPSMT" w:hAnsi="Times New Roman"/>
          <w:sz w:val="28"/>
          <w:szCs w:val="28"/>
          <w:lang w:val="ru-RU"/>
        </w:rPr>
        <w:t xml:space="preserve">» </w:t>
      </w:r>
      <w:proofErr w:type="spellStart"/>
      <w:r w:rsidRPr="00EE6492">
        <w:rPr>
          <w:rFonts w:ascii="Times New Roman" w:eastAsia="TimesNewRomanPSMT" w:hAnsi="Times New Roman"/>
          <w:sz w:val="28"/>
          <w:szCs w:val="28"/>
          <w:lang w:val="ru-RU"/>
        </w:rPr>
        <w:t>розглядають</w:t>
      </w:r>
      <w:proofErr w:type="spellEnd"/>
      <w:r w:rsidRPr="00EE6492">
        <w:rPr>
          <w:rFonts w:ascii="Times New Roman" w:eastAsia="TimesNewRomanPSMT" w:hAnsi="Times New Roman"/>
          <w:sz w:val="28"/>
          <w:szCs w:val="28"/>
          <w:lang w:val="ru-RU"/>
        </w:rPr>
        <w:t xml:space="preserve"> у </w:t>
      </w:r>
      <w:proofErr w:type="spellStart"/>
      <w:r w:rsidRPr="00EE6492">
        <w:rPr>
          <w:rFonts w:ascii="Times New Roman" w:eastAsia="TimesNewRomanPSMT" w:hAnsi="Times New Roman"/>
          <w:sz w:val="28"/>
          <w:szCs w:val="28"/>
          <w:lang w:val="ru-RU"/>
        </w:rPr>
        <w:t>контексті</w:t>
      </w:r>
      <w:proofErr w:type="spellEnd"/>
      <w:r w:rsidRPr="00EE6492">
        <w:rPr>
          <w:rFonts w:ascii="Times New Roman" w:eastAsia="TimesNewRomanPSMT" w:hAnsi="Times New Roman"/>
          <w:sz w:val="28"/>
          <w:szCs w:val="28"/>
          <w:lang w:val="ru-RU"/>
        </w:rPr>
        <w:t xml:space="preserve"> </w:t>
      </w:r>
      <w:proofErr w:type="spellStart"/>
      <w:r w:rsidRPr="00EE6492">
        <w:rPr>
          <w:rFonts w:ascii="Times New Roman" w:eastAsia="TimesNewRomanPSMT" w:hAnsi="Times New Roman"/>
          <w:sz w:val="28"/>
          <w:szCs w:val="28"/>
          <w:lang w:val="ru-RU"/>
        </w:rPr>
        <w:t>якості</w:t>
      </w:r>
      <w:proofErr w:type="spellEnd"/>
      <w:r w:rsidRPr="00EE6492">
        <w:rPr>
          <w:rFonts w:ascii="Times New Roman" w:eastAsia="TimesNewRomanPSMT" w:hAnsi="Times New Roman"/>
          <w:sz w:val="28"/>
          <w:szCs w:val="28"/>
          <w:lang w:val="ru-RU"/>
        </w:rPr>
        <w:t xml:space="preserve"> </w:t>
      </w:r>
      <w:proofErr w:type="spellStart"/>
      <w:r w:rsidRPr="00EE6492">
        <w:rPr>
          <w:rFonts w:ascii="Times New Roman" w:eastAsia="TimesNewRomanPSMT" w:hAnsi="Times New Roman"/>
          <w:sz w:val="28"/>
          <w:szCs w:val="28"/>
          <w:lang w:val="ru-RU"/>
        </w:rPr>
        <w:t>освіти</w:t>
      </w:r>
      <w:proofErr w:type="spellEnd"/>
      <w:r w:rsidR="003A2566">
        <w:rPr>
          <w:rFonts w:ascii="Times New Roman" w:eastAsia="TimesNewRomanPSMT" w:hAnsi="Times New Roman"/>
          <w:sz w:val="28"/>
          <w:szCs w:val="28"/>
          <w:lang w:val="ru-RU"/>
        </w:rPr>
        <w:t xml:space="preserve">. </w:t>
      </w:r>
      <w:r w:rsidR="003A2566">
        <w:rPr>
          <w:rFonts w:ascii="Times New Roman" w:hAnsi="Times New Roman"/>
          <w:sz w:val="28"/>
          <w:szCs w:val="28"/>
          <w:lang w:val="uk-UA"/>
        </w:rPr>
        <w:t xml:space="preserve">Разом з тим </w:t>
      </w:r>
      <w:r w:rsidRPr="00EE64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2566">
        <w:rPr>
          <w:rFonts w:ascii="Times New Roman" w:hAnsi="Times New Roman"/>
          <w:sz w:val="28"/>
          <w:szCs w:val="28"/>
          <w:lang w:val="uk-UA"/>
        </w:rPr>
        <w:t>дослідники зазначають,</w:t>
      </w:r>
      <w:r w:rsidRPr="00EE6492">
        <w:rPr>
          <w:rFonts w:ascii="Times New Roman" w:hAnsi="Times New Roman"/>
          <w:sz w:val="28"/>
          <w:szCs w:val="28"/>
          <w:lang w:val="uk-UA"/>
        </w:rPr>
        <w:t xml:space="preserve"> що компетенції у професійній освіті є основою для освоєння компетентнісного підходу у вищій школі, тому використовують </w:t>
      </w:r>
      <w:proofErr w:type="spellStart"/>
      <w:r w:rsidRPr="00EE6492">
        <w:rPr>
          <w:rFonts w:ascii="Times New Roman" w:hAnsi="Times New Roman"/>
          <w:sz w:val="28"/>
          <w:szCs w:val="28"/>
          <w:lang w:val="uk-UA"/>
        </w:rPr>
        <w:t>компетентнісну</w:t>
      </w:r>
      <w:proofErr w:type="spellEnd"/>
      <w:r w:rsidRPr="00EE6492">
        <w:rPr>
          <w:rFonts w:ascii="Times New Roman" w:hAnsi="Times New Roman"/>
          <w:sz w:val="28"/>
          <w:szCs w:val="28"/>
          <w:lang w:val="uk-UA"/>
        </w:rPr>
        <w:t xml:space="preserve"> модель від початку розробки (від ідеї) до її втілення в освітній програмі. </w:t>
      </w:r>
    </w:p>
    <w:p w:rsidR="00B10803" w:rsidRPr="00EE6492" w:rsidRDefault="00B10803" w:rsidP="006C6A49">
      <w:pPr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  <w:lang w:val="uk-UA"/>
        </w:rPr>
      </w:pPr>
      <w:r w:rsidRPr="00EE6492">
        <w:rPr>
          <w:rFonts w:ascii="Times New Roman" w:eastAsia="TimesNewRoman,Italic" w:hAnsi="Times New Roman"/>
          <w:iCs/>
          <w:sz w:val="28"/>
          <w:szCs w:val="28"/>
          <w:lang w:val="uk-UA"/>
        </w:rPr>
        <w:t>У вищій школі реалізація компетентнісного підходу спрямовується, здебільшого, на формув</w:t>
      </w:r>
      <w:r w:rsidR="006C6A49">
        <w:rPr>
          <w:rFonts w:ascii="Times New Roman" w:eastAsia="TimesNewRoman,Italic" w:hAnsi="Times New Roman"/>
          <w:iCs/>
          <w:sz w:val="28"/>
          <w:szCs w:val="28"/>
          <w:lang w:val="uk-UA"/>
        </w:rPr>
        <w:t xml:space="preserve">ання професійної компетентності, що і </w:t>
      </w:r>
      <w:r w:rsidRPr="00EE6492">
        <w:rPr>
          <w:rFonts w:ascii="Times New Roman" w:eastAsia="TimesNewRoman,Bold" w:hAnsi="Times New Roman"/>
          <w:bCs/>
          <w:sz w:val="28"/>
          <w:szCs w:val="28"/>
          <w:lang w:val="uk-UA"/>
        </w:rPr>
        <w:t xml:space="preserve">стає одним із основних завдань будь-якого ВНЗ, однак аналіз психолого-педагогічної літератури свідчить про виокремлення </w:t>
      </w:r>
      <w:r w:rsidR="00EE6492">
        <w:rPr>
          <w:rFonts w:ascii="Times New Roman" w:eastAsia="TimesNewRoman,Bold" w:hAnsi="Times New Roman"/>
          <w:bCs/>
          <w:sz w:val="28"/>
          <w:szCs w:val="28"/>
          <w:lang w:val="uk-UA"/>
        </w:rPr>
        <w:t xml:space="preserve">різних </w:t>
      </w:r>
      <w:r w:rsidRPr="00EE6492">
        <w:rPr>
          <w:rFonts w:ascii="Times New Roman" w:eastAsia="TimesNewRoman,Bold" w:hAnsi="Times New Roman"/>
          <w:bCs/>
          <w:sz w:val="28"/>
          <w:szCs w:val="28"/>
          <w:lang w:val="uk-UA"/>
        </w:rPr>
        <w:t xml:space="preserve"> видів професійної компетентності</w:t>
      </w:r>
      <w:r w:rsidR="00EE6492">
        <w:rPr>
          <w:rFonts w:ascii="Times New Roman" w:eastAsia="TimesNewRoman,Bold" w:hAnsi="Times New Roman"/>
          <w:bCs/>
          <w:sz w:val="28"/>
          <w:szCs w:val="28"/>
          <w:lang w:val="uk-UA"/>
        </w:rPr>
        <w:t xml:space="preserve"> таких як</w:t>
      </w:r>
      <w:r w:rsidR="006C6A49">
        <w:rPr>
          <w:rFonts w:ascii="Times New Roman" w:eastAsia="TimesNewRoman,Bold" w:hAnsi="Times New Roman"/>
          <w:bCs/>
          <w:sz w:val="28"/>
          <w:szCs w:val="28"/>
          <w:lang w:val="uk-UA"/>
        </w:rPr>
        <w:t xml:space="preserve"> </w:t>
      </w:r>
      <w:r w:rsidRPr="00EE6492">
        <w:rPr>
          <w:rFonts w:ascii="Times New Roman" w:eastAsia="TimesNewRoman,Bold" w:hAnsi="Times New Roman"/>
          <w:bCs/>
          <w:sz w:val="28"/>
          <w:szCs w:val="28"/>
          <w:lang w:val="uk-UA"/>
        </w:rPr>
        <w:t>спеціальна</w:t>
      </w:r>
      <w:r w:rsidR="00EE6492">
        <w:rPr>
          <w:rFonts w:ascii="Times New Roman" w:eastAsia="TimesNewRoman,Bold" w:hAnsi="Times New Roman"/>
          <w:bCs/>
          <w:sz w:val="28"/>
          <w:szCs w:val="28"/>
          <w:lang w:val="uk-UA"/>
        </w:rPr>
        <w:t xml:space="preserve">, </w:t>
      </w:r>
      <w:r w:rsidRPr="00EE6492">
        <w:rPr>
          <w:rFonts w:ascii="Times New Roman" w:eastAsia="TimesNewRoman,Bold" w:hAnsi="Times New Roman"/>
          <w:bCs/>
          <w:sz w:val="28"/>
          <w:szCs w:val="28"/>
          <w:lang w:val="uk-UA"/>
        </w:rPr>
        <w:t>соціальна</w:t>
      </w:r>
      <w:r w:rsidR="00EE6492">
        <w:rPr>
          <w:rFonts w:ascii="Times New Roman" w:eastAsia="TimesNewRoman,Bold" w:hAnsi="Times New Roman"/>
          <w:bCs/>
          <w:sz w:val="28"/>
          <w:szCs w:val="28"/>
          <w:lang w:val="uk-UA"/>
        </w:rPr>
        <w:t xml:space="preserve">, </w:t>
      </w:r>
      <w:r w:rsidRPr="00EE6492">
        <w:rPr>
          <w:rFonts w:ascii="Times New Roman" w:eastAsia="TimesNewRoman,Bold" w:hAnsi="Times New Roman"/>
          <w:bCs/>
          <w:sz w:val="28"/>
          <w:szCs w:val="28"/>
          <w:lang w:val="uk-UA"/>
        </w:rPr>
        <w:t>особист</w:t>
      </w:r>
      <w:r w:rsidR="00EE6492">
        <w:rPr>
          <w:rFonts w:ascii="Times New Roman" w:eastAsia="TimesNewRoman,Bold" w:hAnsi="Times New Roman"/>
          <w:bCs/>
          <w:sz w:val="28"/>
          <w:szCs w:val="28"/>
          <w:lang w:val="uk-UA"/>
        </w:rPr>
        <w:t>а</w:t>
      </w:r>
      <w:r w:rsidRPr="00EE6492">
        <w:rPr>
          <w:rFonts w:ascii="Times New Roman" w:eastAsia="TimesNewRoman,Bold" w:hAnsi="Times New Roman"/>
          <w:bCs/>
          <w:sz w:val="28"/>
          <w:szCs w:val="28"/>
          <w:lang w:val="uk-UA"/>
        </w:rPr>
        <w:t xml:space="preserve"> </w:t>
      </w:r>
      <w:r w:rsidR="006C6A49">
        <w:rPr>
          <w:rFonts w:ascii="Times New Roman" w:eastAsia="TimesNewRoman,Bold" w:hAnsi="Times New Roman"/>
          <w:bCs/>
          <w:sz w:val="28"/>
          <w:szCs w:val="28"/>
          <w:lang w:val="uk-UA"/>
        </w:rPr>
        <w:t xml:space="preserve">та </w:t>
      </w:r>
      <w:r w:rsidR="005D3C84">
        <w:rPr>
          <w:rFonts w:ascii="Times New Roman" w:eastAsia="TimesNewRoman,Bold" w:hAnsi="Times New Roman"/>
          <w:bCs/>
          <w:sz w:val="28"/>
          <w:szCs w:val="28"/>
          <w:lang w:val="uk-UA"/>
        </w:rPr>
        <w:t>індивідуальна компетентності</w:t>
      </w:r>
      <w:r w:rsidR="00EE6492">
        <w:rPr>
          <w:rFonts w:ascii="Times New Roman" w:eastAsia="TimesNewRoman,Bold" w:hAnsi="Times New Roman"/>
          <w:bCs/>
          <w:sz w:val="28"/>
          <w:szCs w:val="28"/>
          <w:lang w:val="uk-UA"/>
        </w:rPr>
        <w:t>.</w:t>
      </w:r>
    </w:p>
    <w:p w:rsidR="00B10803" w:rsidRPr="00EE6492" w:rsidRDefault="00B10803" w:rsidP="00EE649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pacing w:val="-2"/>
          <w:sz w:val="28"/>
          <w:szCs w:val="28"/>
          <w:lang w:val="uk-UA"/>
        </w:rPr>
      </w:pPr>
      <w:r w:rsidRPr="00EE6492">
        <w:rPr>
          <w:rFonts w:ascii="Times New Roman" w:eastAsia="TimesNewRomanPSMT" w:hAnsi="Times New Roman"/>
          <w:sz w:val="28"/>
          <w:szCs w:val="28"/>
          <w:lang w:val="uk-UA"/>
        </w:rPr>
        <w:t>З метою формування професійної компетентності</w:t>
      </w:r>
      <w:r w:rsidRPr="00EE64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6492">
        <w:rPr>
          <w:rFonts w:ascii="Times New Roman" w:eastAsia="TimesNewRomanPSMT" w:hAnsi="Times New Roman"/>
          <w:sz w:val="28"/>
          <w:szCs w:val="28"/>
          <w:lang w:val="uk-UA"/>
        </w:rPr>
        <w:t>майбутніх економістів дослідники використовують зарубіжний досвід і нові технології та підходи під час підготовки студентів у ВНЗ: і</w:t>
      </w:r>
      <w:r w:rsidRPr="00EE6492">
        <w:rPr>
          <w:rFonts w:ascii="Times New Roman" w:hAnsi="Times New Roman"/>
          <w:iCs/>
          <w:sz w:val="28"/>
          <w:szCs w:val="28"/>
          <w:lang w:val="uk-UA"/>
        </w:rPr>
        <w:t>ндивідуальний підхід</w:t>
      </w:r>
      <w:r w:rsidRPr="00EE6492">
        <w:rPr>
          <w:rFonts w:ascii="Times New Roman" w:eastAsia="Times New Roman" w:hAnsi="Times New Roman"/>
          <w:bCs/>
          <w:sz w:val="28"/>
          <w:szCs w:val="28"/>
          <w:lang w:val="uk-UA"/>
        </w:rPr>
        <w:t>,</w:t>
      </w:r>
      <w:r w:rsidRPr="00EE6492">
        <w:rPr>
          <w:rFonts w:ascii="Times New Roman" w:hAnsi="Times New Roman"/>
          <w:sz w:val="28"/>
          <w:szCs w:val="28"/>
          <w:lang w:val="uk-UA"/>
        </w:rPr>
        <w:t xml:space="preserve"> використання дидактичних ігор у процесі </w:t>
      </w:r>
      <w:proofErr w:type="spellStart"/>
      <w:r w:rsidRPr="00EE6492">
        <w:rPr>
          <w:rFonts w:ascii="Times New Roman" w:hAnsi="Times New Roman"/>
          <w:sz w:val="28"/>
          <w:szCs w:val="28"/>
          <w:lang w:val="uk-UA"/>
        </w:rPr>
        <w:t>мовної</w:t>
      </w:r>
      <w:proofErr w:type="spellEnd"/>
      <w:r w:rsidRPr="00EE6492">
        <w:rPr>
          <w:rFonts w:ascii="Times New Roman" w:hAnsi="Times New Roman"/>
          <w:sz w:val="28"/>
          <w:szCs w:val="28"/>
          <w:lang w:val="uk-UA"/>
        </w:rPr>
        <w:t xml:space="preserve"> освіти,</w:t>
      </w:r>
      <w:r w:rsidRPr="00EE6492">
        <w:rPr>
          <w:rFonts w:ascii="Times New Roman" w:hAnsi="Times New Roman"/>
          <w:bCs/>
          <w:sz w:val="28"/>
          <w:szCs w:val="28"/>
          <w:lang w:val="uk-UA"/>
        </w:rPr>
        <w:t xml:space="preserve"> бізнес-симуляторів; формування професійної компетентності фахівця-економіста</w:t>
      </w:r>
      <w:r w:rsidRPr="00EE6492">
        <w:rPr>
          <w:rFonts w:ascii="Times New Roman" w:hAnsi="Times New Roman"/>
          <w:sz w:val="28"/>
          <w:szCs w:val="28"/>
          <w:lang w:val="uk-UA"/>
        </w:rPr>
        <w:t xml:space="preserve"> в процесі підвищення </w:t>
      </w:r>
      <w:r w:rsidRPr="00EE6492">
        <w:rPr>
          <w:rFonts w:ascii="Times New Roman" w:hAnsi="Times New Roman"/>
          <w:sz w:val="28"/>
          <w:szCs w:val="28"/>
          <w:lang w:val="uk-UA"/>
        </w:rPr>
        <w:lastRenderedPageBreak/>
        <w:t xml:space="preserve">кваліфікації, </w:t>
      </w:r>
      <w:r w:rsidRPr="00EE6492">
        <w:rPr>
          <w:rFonts w:ascii="Times New Roman" w:eastAsia="TimesNewRomanPSMT" w:hAnsi="Times New Roman"/>
          <w:sz w:val="28"/>
          <w:szCs w:val="28"/>
          <w:lang w:val="uk-UA"/>
        </w:rPr>
        <w:t>в системі функціонально орієнтованої підготовки спец</w:t>
      </w:r>
      <w:r w:rsidR="00D51E7F" w:rsidRPr="00EE6492">
        <w:rPr>
          <w:rFonts w:ascii="Times New Roman" w:eastAsia="TimesNewRomanPSMT" w:hAnsi="Times New Roman"/>
          <w:sz w:val="28"/>
          <w:szCs w:val="28"/>
          <w:lang w:val="uk-UA"/>
        </w:rPr>
        <w:t>і</w:t>
      </w:r>
      <w:r w:rsidRPr="00EE6492">
        <w:rPr>
          <w:rFonts w:ascii="Times New Roman" w:eastAsia="TimesNewRomanPSMT" w:hAnsi="Times New Roman"/>
          <w:sz w:val="28"/>
          <w:szCs w:val="28"/>
          <w:lang w:val="uk-UA"/>
        </w:rPr>
        <w:t>ал</w:t>
      </w:r>
      <w:r w:rsidR="00D51E7F" w:rsidRPr="00EE6492">
        <w:rPr>
          <w:rFonts w:ascii="Times New Roman" w:eastAsia="TimesNewRomanPSMT" w:hAnsi="Times New Roman"/>
          <w:sz w:val="28"/>
          <w:szCs w:val="28"/>
          <w:lang w:val="uk-UA"/>
        </w:rPr>
        <w:t>і</w:t>
      </w:r>
      <w:r w:rsidRPr="00EE6492">
        <w:rPr>
          <w:rFonts w:ascii="Times New Roman" w:eastAsia="TimesNewRomanPSMT" w:hAnsi="Times New Roman"/>
          <w:sz w:val="28"/>
          <w:szCs w:val="28"/>
          <w:lang w:val="uk-UA"/>
        </w:rPr>
        <w:t>ст</w:t>
      </w:r>
      <w:r w:rsidR="00D51E7F" w:rsidRPr="00EE6492">
        <w:rPr>
          <w:rFonts w:ascii="Times New Roman" w:eastAsia="TimesNewRomanPSMT" w:hAnsi="Times New Roman"/>
          <w:sz w:val="28"/>
          <w:szCs w:val="28"/>
          <w:lang w:val="uk-UA"/>
        </w:rPr>
        <w:t>і</w:t>
      </w:r>
      <w:r w:rsidRPr="00EE6492">
        <w:rPr>
          <w:rFonts w:ascii="Times New Roman" w:eastAsia="TimesNewRomanPSMT" w:hAnsi="Times New Roman"/>
          <w:sz w:val="28"/>
          <w:szCs w:val="28"/>
          <w:lang w:val="uk-UA"/>
        </w:rPr>
        <w:t xml:space="preserve">в </w:t>
      </w:r>
      <w:r w:rsidRPr="00EE6492">
        <w:rPr>
          <w:rFonts w:ascii="Times New Roman" w:hAnsi="Times New Roman"/>
          <w:sz w:val="28"/>
          <w:szCs w:val="28"/>
          <w:lang w:val="uk-UA"/>
        </w:rPr>
        <w:t xml:space="preserve">засобами використання матеріалів ЗМІ на заняттях </w:t>
      </w:r>
      <w:r w:rsidR="00D51E7F" w:rsidRPr="00EE6492">
        <w:rPr>
          <w:rFonts w:ascii="Times New Roman" w:hAnsi="Times New Roman"/>
          <w:sz w:val="28"/>
          <w:szCs w:val="28"/>
          <w:lang w:val="uk-UA"/>
        </w:rPr>
        <w:t>іноземної мови</w:t>
      </w:r>
      <w:r w:rsidRPr="00EE649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E6492">
        <w:rPr>
          <w:rFonts w:ascii="Times New Roman" w:hAnsi="Times New Roman"/>
          <w:bCs/>
          <w:sz w:val="28"/>
          <w:szCs w:val="28"/>
          <w:lang w:val="uk-UA" w:eastAsia="uk-UA"/>
        </w:rPr>
        <w:t>засобами інтерактивного навчання та ін.</w:t>
      </w:r>
    </w:p>
    <w:p w:rsidR="00B10803" w:rsidRPr="00EE6492" w:rsidRDefault="00B10803" w:rsidP="00EE6492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3"/>
          <w:szCs w:val="13"/>
          <w:lang w:val="uk-UA" w:eastAsia="uk-UA"/>
        </w:rPr>
      </w:pPr>
      <w:r w:rsidRPr="00EE6492">
        <w:rPr>
          <w:rFonts w:ascii="Times New Roman" w:hAnsi="Times New Roman"/>
          <w:sz w:val="28"/>
          <w:szCs w:val="28"/>
          <w:lang w:val="uk-UA"/>
        </w:rPr>
        <w:t xml:space="preserve">Дослідники об’єднують умови розвитку професійної компетентності студентів у </w:t>
      </w:r>
      <w:r w:rsidR="00D51E7F" w:rsidRPr="00EE6492">
        <w:rPr>
          <w:rFonts w:ascii="Times New Roman" w:hAnsi="Times New Roman"/>
          <w:sz w:val="28"/>
          <w:szCs w:val="28"/>
          <w:lang w:val="uk-UA"/>
        </w:rPr>
        <w:t xml:space="preserve">такі </w:t>
      </w:r>
      <w:r w:rsidRPr="00EE6492">
        <w:rPr>
          <w:rFonts w:ascii="Times New Roman" w:hAnsi="Times New Roman"/>
          <w:sz w:val="28"/>
          <w:szCs w:val="28"/>
          <w:lang w:val="uk-UA"/>
        </w:rPr>
        <w:t xml:space="preserve"> групи</w:t>
      </w:r>
      <w:r w:rsidR="00D51E7F" w:rsidRPr="00EE6492">
        <w:rPr>
          <w:rFonts w:ascii="Times New Roman" w:hAnsi="Times New Roman"/>
          <w:sz w:val="28"/>
          <w:szCs w:val="28"/>
          <w:lang w:val="uk-UA"/>
        </w:rPr>
        <w:t xml:space="preserve"> як</w:t>
      </w:r>
      <w:r w:rsidRPr="00EE6492">
        <w:rPr>
          <w:rFonts w:ascii="Times New Roman" w:hAnsi="Times New Roman"/>
          <w:sz w:val="28"/>
          <w:szCs w:val="28"/>
          <w:lang w:val="uk-UA"/>
        </w:rPr>
        <w:t>:  організаційно-педагогічні</w:t>
      </w:r>
      <w:r w:rsidR="00D51E7F" w:rsidRPr="00EE6492">
        <w:rPr>
          <w:rFonts w:ascii="Times New Roman" w:hAnsi="Times New Roman"/>
          <w:sz w:val="28"/>
          <w:szCs w:val="28"/>
          <w:lang w:val="uk-UA"/>
        </w:rPr>
        <w:t xml:space="preserve">,  змістові, </w:t>
      </w:r>
      <w:r w:rsidRPr="00EE6492">
        <w:rPr>
          <w:rFonts w:ascii="Times New Roman" w:hAnsi="Times New Roman"/>
          <w:sz w:val="28"/>
          <w:szCs w:val="28"/>
          <w:lang w:val="uk-UA"/>
        </w:rPr>
        <w:t> </w:t>
      </w:r>
      <w:r w:rsidR="00D51E7F" w:rsidRPr="00EE6492">
        <w:rPr>
          <w:rFonts w:ascii="Times New Roman" w:hAnsi="Times New Roman"/>
          <w:sz w:val="28"/>
          <w:szCs w:val="28"/>
          <w:lang w:val="uk-UA"/>
        </w:rPr>
        <w:t>технологічні, </w:t>
      </w:r>
      <w:proofErr w:type="spellStart"/>
      <w:r w:rsidR="00D51E7F" w:rsidRPr="00EE6492">
        <w:rPr>
          <w:rFonts w:ascii="Times New Roman" w:hAnsi="Times New Roman"/>
          <w:sz w:val="28"/>
          <w:szCs w:val="28"/>
          <w:lang w:val="uk-UA"/>
        </w:rPr>
        <w:t>акмеологічні</w:t>
      </w:r>
      <w:proofErr w:type="spellEnd"/>
      <w:r w:rsidRPr="00EE6492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0F75B2">
        <w:rPr>
          <w:rFonts w:ascii="Times New Roman" w:hAnsi="Times New Roman"/>
          <w:sz w:val="28"/>
          <w:szCs w:val="28"/>
          <w:lang w:val="uk-UA"/>
        </w:rPr>
        <w:t>2</w:t>
      </w:r>
      <w:r w:rsidRPr="00EE6492">
        <w:rPr>
          <w:rFonts w:ascii="Times New Roman" w:hAnsi="Times New Roman"/>
          <w:sz w:val="28"/>
          <w:szCs w:val="28"/>
          <w:lang w:val="uk-UA"/>
        </w:rPr>
        <w:t>].</w:t>
      </w:r>
    </w:p>
    <w:p w:rsidR="00B10803" w:rsidRPr="00EE6492" w:rsidRDefault="00B10803" w:rsidP="00EE64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E6492">
        <w:rPr>
          <w:rFonts w:ascii="Times New Roman" w:eastAsia="Times New Roman" w:hAnsi="Times New Roman"/>
          <w:spacing w:val="-2"/>
          <w:sz w:val="28"/>
          <w:szCs w:val="28"/>
          <w:lang w:val="uk-UA"/>
        </w:rPr>
        <w:t xml:space="preserve">Результати аналізу </w:t>
      </w:r>
      <w:r w:rsidRPr="00EE6492">
        <w:rPr>
          <w:rFonts w:ascii="Times New Roman" w:hAnsi="Times New Roman"/>
          <w:sz w:val="28"/>
          <w:szCs w:val="28"/>
          <w:lang w:val="uk-UA"/>
        </w:rPr>
        <w:t>стану розробленості проблеми формування професійної компетентності майбутніх маркетологів у психолого-педагогічній літературі свідчать, що науковці</w:t>
      </w:r>
      <w:r w:rsidRPr="00EE649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E6492">
        <w:rPr>
          <w:rFonts w:ascii="Times New Roman" w:hAnsi="Times New Roman"/>
          <w:sz w:val="28"/>
          <w:szCs w:val="28"/>
          <w:lang w:val="uk-UA"/>
        </w:rPr>
        <w:t xml:space="preserve">поглиблено вивчають </w:t>
      </w:r>
      <w:proofErr w:type="spellStart"/>
      <w:r w:rsidRPr="00EE6492">
        <w:rPr>
          <w:rFonts w:ascii="Times New Roman" w:hAnsi="Times New Roman"/>
          <w:sz w:val="28"/>
          <w:szCs w:val="28"/>
          <w:lang w:val="uk-UA"/>
        </w:rPr>
        <w:t>понятійно</w:t>
      </w:r>
      <w:proofErr w:type="spellEnd"/>
      <w:r w:rsidRPr="00EE6492">
        <w:rPr>
          <w:rFonts w:ascii="Times New Roman" w:hAnsi="Times New Roman"/>
          <w:sz w:val="28"/>
          <w:szCs w:val="28"/>
          <w:lang w:val="uk-UA"/>
        </w:rPr>
        <w:t>-термінологічний апарат компетентнісного підходу, який широко використовується у підготовці фахівців економічної галузі, а також застосовують інноваційні підходи у навчанні майбутніх економістів. Однак лише деякі аспекти підготовки майбутніх маркетологів висвітлювалися в психолого-педагогічній літературі [1], а формування професійної компетентності  засобами інтерактивних технологій не було предметом сучасних наукових досліджень.</w:t>
      </w:r>
    </w:p>
    <w:p w:rsidR="00B10803" w:rsidRDefault="00B10803" w:rsidP="00EE6492">
      <w:pPr>
        <w:spacing w:after="0" w:line="240" w:lineRule="auto"/>
        <w:ind w:right="10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F75B2" w:rsidRDefault="000F75B2" w:rsidP="00EE6492">
      <w:pPr>
        <w:spacing w:after="0" w:line="240" w:lineRule="auto"/>
        <w:ind w:right="10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використаних джерел:</w:t>
      </w:r>
    </w:p>
    <w:p w:rsidR="000F75B2" w:rsidRPr="005D3C84" w:rsidRDefault="000F75B2" w:rsidP="00EE6492">
      <w:pPr>
        <w:spacing w:after="0" w:line="240" w:lineRule="auto"/>
        <w:ind w:right="10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10803" w:rsidRPr="005D3C84" w:rsidRDefault="00B10803" w:rsidP="00EE6492">
      <w:pPr>
        <w:pStyle w:val="a3"/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D3C84">
        <w:rPr>
          <w:rFonts w:ascii="Times New Roman" w:hAnsi="Times New Roman"/>
          <w:sz w:val="28"/>
          <w:szCs w:val="28"/>
          <w:lang w:val="uk-UA"/>
        </w:rPr>
        <w:t>Акічева</w:t>
      </w:r>
      <w:proofErr w:type="spellEnd"/>
      <w:r w:rsidRPr="005D3C84">
        <w:rPr>
          <w:rFonts w:ascii="Times New Roman" w:hAnsi="Times New Roman"/>
          <w:sz w:val="28"/>
          <w:szCs w:val="28"/>
        </w:rPr>
        <w:t> </w:t>
      </w:r>
      <w:r w:rsidRPr="005D3C84">
        <w:rPr>
          <w:rFonts w:ascii="Times New Roman" w:hAnsi="Times New Roman"/>
          <w:sz w:val="28"/>
          <w:szCs w:val="28"/>
          <w:lang w:val="uk-UA"/>
        </w:rPr>
        <w:t>М. Ш. Професійне спілкування майбутніх маркетологів: комунікативно-особистісний аспект та його значення в діяльності фахівця  / М. Ш.</w:t>
      </w:r>
      <w:r w:rsidRPr="005D3C84">
        <w:rPr>
          <w:rFonts w:ascii="Times New Roman" w:hAnsi="Times New Roman"/>
          <w:sz w:val="28"/>
          <w:szCs w:val="28"/>
        </w:rPr>
        <w:t> </w:t>
      </w:r>
      <w:proofErr w:type="spellStart"/>
      <w:r w:rsidRPr="005D3C84">
        <w:rPr>
          <w:rFonts w:ascii="Times New Roman" w:hAnsi="Times New Roman"/>
          <w:sz w:val="28"/>
          <w:szCs w:val="28"/>
          <w:lang w:val="uk-UA"/>
        </w:rPr>
        <w:t>Акічева</w:t>
      </w:r>
      <w:proofErr w:type="spellEnd"/>
      <w:r w:rsidRPr="005D3C84">
        <w:rPr>
          <w:rFonts w:ascii="Times New Roman" w:hAnsi="Times New Roman"/>
          <w:sz w:val="28"/>
          <w:szCs w:val="28"/>
          <w:lang w:val="uk-UA"/>
        </w:rPr>
        <w:t xml:space="preserve"> // Вища освіта України. – 2009. – № 3. – Тематичний випуск «Педагогіка вищої школи; методологія, теорії, технології». – С. 318–321. </w:t>
      </w:r>
    </w:p>
    <w:p w:rsidR="00B10803" w:rsidRPr="005D3C84" w:rsidRDefault="00B10803" w:rsidP="00EE6492">
      <w:pPr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D3C84">
        <w:rPr>
          <w:rFonts w:ascii="Times New Roman" w:hAnsi="Times New Roman"/>
          <w:sz w:val="28"/>
          <w:szCs w:val="28"/>
          <w:lang w:val="ru-RU"/>
        </w:rPr>
        <w:t>Первутинский</w:t>
      </w:r>
      <w:proofErr w:type="spellEnd"/>
      <w:r w:rsidRPr="005D3C84">
        <w:rPr>
          <w:rFonts w:ascii="Times New Roman" w:hAnsi="Times New Roman"/>
          <w:sz w:val="28"/>
          <w:szCs w:val="28"/>
          <w:lang w:val="ru-RU"/>
        </w:rPr>
        <w:t xml:space="preserve"> В. Г. Современные подходы к развитию профессиональной компетентности студентов [Электронный ресурс] / В. </w:t>
      </w:r>
      <w:r w:rsidR="007D087D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="007D087D">
        <w:rPr>
          <w:rFonts w:ascii="Times New Roman" w:hAnsi="Times New Roman"/>
          <w:sz w:val="28"/>
          <w:szCs w:val="28"/>
          <w:lang w:val="ru-RU"/>
        </w:rPr>
        <w:t>Первутинский</w:t>
      </w:r>
      <w:proofErr w:type="spellEnd"/>
      <w:r w:rsidR="007D087D">
        <w:rPr>
          <w:rFonts w:ascii="Times New Roman" w:hAnsi="Times New Roman"/>
          <w:sz w:val="28"/>
          <w:szCs w:val="28"/>
          <w:lang w:val="ru-RU"/>
        </w:rPr>
        <w:t>. – Режим доступу</w:t>
      </w:r>
      <w:bookmarkStart w:id="0" w:name="_GoBack"/>
      <w:bookmarkEnd w:id="0"/>
      <w:proofErr w:type="gramStart"/>
      <w:r w:rsidRPr="005D3C84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5D3C84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6" w:history="1">
        <w:r w:rsidRPr="005D3C84">
          <w:rPr>
            <w:rStyle w:val="a5"/>
            <w:rFonts w:ascii="Times New Roman" w:hAnsi="Times New Roman"/>
            <w:color w:val="auto"/>
            <w:sz w:val="28"/>
            <w:szCs w:val="28"/>
            <w:lang w:val="ru-RU"/>
          </w:rPr>
          <w:t>http://akmeo.ru/index.php?id=119</w:t>
        </w:r>
      </w:hyperlink>
    </w:p>
    <w:p w:rsidR="00707E63" w:rsidRPr="00EE6492" w:rsidRDefault="00B10803" w:rsidP="005D3C84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EE6492">
        <w:rPr>
          <w:rFonts w:ascii="Times New Roman" w:hAnsi="Times New Roman"/>
          <w:sz w:val="24"/>
          <w:szCs w:val="24"/>
          <w:lang w:val="ru-RU"/>
        </w:rPr>
        <w:t xml:space="preserve"> </w:t>
      </w:r>
    </w:p>
    <w:sectPr w:rsidR="00707E63" w:rsidRPr="00EE6492" w:rsidSect="00EE64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_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DEA"/>
    <w:multiLevelType w:val="hybridMultilevel"/>
    <w:tmpl w:val="68589018"/>
    <w:lvl w:ilvl="0" w:tplc="93581D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76545"/>
    <w:multiLevelType w:val="hybridMultilevel"/>
    <w:tmpl w:val="82C41864"/>
    <w:lvl w:ilvl="0" w:tplc="ED8CD0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03"/>
    <w:rsid w:val="000F75B2"/>
    <w:rsid w:val="003A2566"/>
    <w:rsid w:val="005D3C84"/>
    <w:rsid w:val="006C6A49"/>
    <w:rsid w:val="00707E63"/>
    <w:rsid w:val="007D087D"/>
    <w:rsid w:val="009702CD"/>
    <w:rsid w:val="00B10803"/>
    <w:rsid w:val="00B85451"/>
    <w:rsid w:val="00D51E7F"/>
    <w:rsid w:val="00E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03"/>
    <w:rPr>
      <w:rFonts w:ascii="Calibri" w:eastAsia="Calibri" w:hAnsi="Calibri" w:cs="Times New Roman"/>
      <w:lang w:val="en-GB" w:eastAsia="en-GB"/>
    </w:rPr>
  </w:style>
  <w:style w:type="paragraph" w:styleId="3">
    <w:name w:val="heading 3"/>
    <w:basedOn w:val="a"/>
    <w:next w:val="a"/>
    <w:link w:val="30"/>
    <w:qFormat/>
    <w:rsid w:val="00B10803"/>
    <w:pPr>
      <w:keepNext/>
      <w:spacing w:after="0" w:line="360" w:lineRule="auto"/>
      <w:jc w:val="center"/>
      <w:outlineLvl w:val="2"/>
    </w:pPr>
    <w:rPr>
      <w:rFonts w:ascii="Uk_Academy" w:eastAsia="Times New Roman" w:hAnsi="Uk_Academy"/>
      <w:b/>
      <w:bCs/>
      <w:i/>
      <w:i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0803"/>
    <w:rPr>
      <w:rFonts w:ascii="Uk_Academy" w:eastAsia="Times New Roman" w:hAnsi="Uk_Academy" w:cs="Times New Roman"/>
      <w:b/>
      <w:bCs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B10803"/>
    <w:pPr>
      <w:spacing w:after="120"/>
    </w:pPr>
  </w:style>
  <w:style w:type="character" w:customStyle="1" w:styleId="a4">
    <w:name w:val="Основний текст Знак"/>
    <w:basedOn w:val="a0"/>
    <w:link w:val="a3"/>
    <w:rsid w:val="00B10803"/>
    <w:rPr>
      <w:rFonts w:ascii="Calibri" w:eastAsia="Calibri" w:hAnsi="Calibri" w:cs="Times New Roman"/>
      <w:lang w:val="en-GB" w:eastAsia="en-GB"/>
    </w:rPr>
  </w:style>
  <w:style w:type="character" w:styleId="a5">
    <w:name w:val="Hyperlink"/>
    <w:basedOn w:val="a0"/>
    <w:uiPriority w:val="99"/>
    <w:semiHidden/>
    <w:unhideWhenUsed/>
    <w:rsid w:val="00B108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1080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03"/>
    <w:rPr>
      <w:rFonts w:ascii="Calibri" w:eastAsia="Calibri" w:hAnsi="Calibri" w:cs="Times New Roman"/>
      <w:lang w:val="en-GB" w:eastAsia="en-GB"/>
    </w:rPr>
  </w:style>
  <w:style w:type="paragraph" w:styleId="3">
    <w:name w:val="heading 3"/>
    <w:basedOn w:val="a"/>
    <w:next w:val="a"/>
    <w:link w:val="30"/>
    <w:qFormat/>
    <w:rsid w:val="00B10803"/>
    <w:pPr>
      <w:keepNext/>
      <w:spacing w:after="0" w:line="360" w:lineRule="auto"/>
      <w:jc w:val="center"/>
      <w:outlineLvl w:val="2"/>
    </w:pPr>
    <w:rPr>
      <w:rFonts w:ascii="Uk_Academy" w:eastAsia="Times New Roman" w:hAnsi="Uk_Academy"/>
      <w:b/>
      <w:bCs/>
      <w:i/>
      <w:i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0803"/>
    <w:rPr>
      <w:rFonts w:ascii="Uk_Academy" w:eastAsia="Times New Roman" w:hAnsi="Uk_Academy" w:cs="Times New Roman"/>
      <w:b/>
      <w:bCs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B10803"/>
    <w:pPr>
      <w:spacing w:after="120"/>
    </w:pPr>
  </w:style>
  <w:style w:type="character" w:customStyle="1" w:styleId="a4">
    <w:name w:val="Основний текст Знак"/>
    <w:basedOn w:val="a0"/>
    <w:link w:val="a3"/>
    <w:rsid w:val="00B10803"/>
    <w:rPr>
      <w:rFonts w:ascii="Calibri" w:eastAsia="Calibri" w:hAnsi="Calibri" w:cs="Times New Roman"/>
      <w:lang w:val="en-GB" w:eastAsia="en-GB"/>
    </w:rPr>
  </w:style>
  <w:style w:type="character" w:styleId="a5">
    <w:name w:val="Hyperlink"/>
    <w:basedOn w:val="a0"/>
    <w:uiPriority w:val="99"/>
    <w:semiHidden/>
    <w:unhideWhenUsed/>
    <w:rsid w:val="00B108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1080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meo.ru/index.php?id=1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</TotalTime>
  <Pages>2</Pages>
  <Words>2607</Words>
  <Characters>1486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Svetik</cp:lastModifiedBy>
  <cp:revision>5</cp:revision>
  <dcterms:created xsi:type="dcterms:W3CDTF">2018-03-28T18:38:00Z</dcterms:created>
  <dcterms:modified xsi:type="dcterms:W3CDTF">2018-03-30T14:15:00Z</dcterms:modified>
</cp:coreProperties>
</file>